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28268057"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xml:space="preserve">) Emergency Direction 2021 (No </w:t>
      </w:r>
      <w:r w:rsidR="00325DF8">
        <w:rPr>
          <w:rFonts w:ascii="Arial" w:hAnsi="Arial" w:cs="Arial"/>
          <w:b/>
          <w:bCs/>
          <w:sz w:val="40"/>
          <w:szCs w:val="40"/>
        </w:rPr>
        <w:t>2</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3F36D9DC"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481055">
        <w:rPr>
          <w:rFonts w:ascii="Arial" w:hAnsi="Arial" w:cs="Arial"/>
          <w:b/>
          <w:bCs/>
          <w:sz w:val="24"/>
          <w:szCs w:val="24"/>
        </w:rPr>
        <w:t>488</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499C2FA1"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325DF8">
        <w:rPr>
          <w:rFonts w:ascii="Times New Roman" w:hAnsi="Times New Roman"/>
          <w:i/>
          <w:iCs w:val="0"/>
        </w:rPr>
        <w:t>2</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06737108"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D065EB">
        <w:rPr>
          <w:rFonts w:ascii="Times New Roman" w:eastAsia="Calibri" w:hAnsi="Times New Roman"/>
          <w:color w:val="000000"/>
          <w:sz w:val="24"/>
          <w:szCs w:val="24"/>
          <w14:textFill>
            <w14:solidFill>
              <w14:srgbClr w14:val="000000">
                <w14:lumMod w14:val="50000"/>
              </w14:srgbClr>
            </w14:solidFill>
          </w14:textFill>
        </w:rPr>
        <w:t xml:space="preserve">at </w:t>
      </w:r>
      <w:r w:rsidR="00D065EB" w:rsidRPr="00D065EB">
        <w:rPr>
          <w:rFonts w:ascii="Times New Roman" w:eastAsia="Calibri" w:hAnsi="Times New Roman"/>
          <w:color w:val="000000"/>
          <w:sz w:val="24"/>
          <w:szCs w:val="24"/>
          <w14:textFill>
            <w14:solidFill>
              <w14:srgbClr w14:val="000000">
                <w14:lumMod w14:val="50000"/>
              </w14:srgbClr>
            </w14:solidFill>
          </w14:textFill>
        </w:rPr>
        <w:t>11:59pm</w:t>
      </w:r>
      <w:r w:rsidR="00CE7928"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383CDF" w:rsidRPr="00D065EB">
        <w:rPr>
          <w:rFonts w:ascii="Times New Roman" w:eastAsia="Calibri" w:hAnsi="Times New Roman"/>
          <w:color w:val="000000"/>
          <w:sz w:val="24"/>
          <w:szCs w:val="24"/>
          <w14:textFill>
            <w14:solidFill>
              <w14:srgbClr w14:val="000000">
                <w14:lumMod w14:val="50000"/>
              </w14:srgbClr>
            </w14:solidFill>
          </w14:textFill>
        </w:rPr>
        <w:t>Saturday</w:t>
      </w:r>
      <w:r w:rsidR="00EF64E5"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383CDF" w:rsidRPr="00D065EB">
        <w:rPr>
          <w:rFonts w:ascii="Times New Roman" w:eastAsia="Calibri" w:hAnsi="Times New Roman"/>
          <w:color w:val="000000"/>
          <w:sz w:val="24"/>
          <w:szCs w:val="24"/>
          <w14:textFill>
            <w14:solidFill>
              <w14:srgbClr w14:val="000000">
                <w14:lumMod w14:val="50000"/>
              </w14:srgbClr>
            </w14:solidFill>
          </w14:textFill>
        </w:rPr>
        <w:t xml:space="preserve">14 </w:t>
      </w:r>
      <w:r w:rsidR="00EF64E5" w:rsidRPr="00D065EB">
        <w:rPr>
          <w:rFonts w:ascii="Times New Roman" w:eastAsia="Calibri" w:hAnsi="Times New Roman"/>
          <w:color w:val="000000"/>
          <w:sz w:val="24"/>
          <w:szCs w:val="24"/>
          <w14:textFill>
            <w14:solidFill>
              <w14:srgbClr w14:val="000000">
                <w14:lumMod w14:val="50000"/>
              </w14:srgbClr>
            </w14:solidFill>
          </w14:textFill>
        </w:rPr>
        <w:t>August</w:t>
      </w:r>
      <w:r w:rsidR="00EF64E5" w:rsidRPr="008E3125">
        <w:rPr>
          <w:rFonts w:ascii="Times New Roman" w:eastAsia="Calibri" w:hAnsi="Times New Roman"/>
          <w:color w:val="000000"/>
          <w:sz w:val="24"/>
          <w:szCs w:val="24"/>
          <w14:textFill>
            <w14:solidFill>
              <w14:srgbClr w14:val="000000">
                <w14:lumMod w14:val="50000"/>
              </w14:srgbClr>
            </w14:solidFill>
          </w14:textFill>
        </w:rPr>
        <w:t xml:space="preserve">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57284D5A"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4A18A2">
        <w:rPr>
          <w:rFonts w:ascii="Times New Roman" w:eastAsia="Calibri" w:hAnsi="Times New Roman" w:cs="Times New Roman"/>
          <w:bCs w:val="0"/>
          <w:iCs w:val="0"/>
          <w:color w:val="000000"/>
          <w14:textFill>
            <w14:solidFill>
              <w14:srgbClr w14:val="000000">
                <w14:lumMod w14:val="50000"/>
              </w14:srgbClr>
            </w14:solidFill>
          </w14:textFill>
        </w:rPr>
        <w:t>5</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:00pm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pm on </w:t>
      </w:r>
      <w:r w:rsidR="001649E3" w:rsidRPr="00150EEF">
        <w:rPr>
          <w:rFonts w:ascii="Times New Roman" w:eastAsia="Calibri" w:hAnsi="Times New Roman" w:cs="Times New Roman"/>
          <w:bCs w:val="0"/>
          <w:iCs w:val="0"/>
          <w:color w:val="000000"/>
          <w14:textFill>
            <w14:solidFill>
              <w14:srgbClr w14:val="000000">
                <w14:lumMod w14:val="50000"/>
              </w14:srgbClr>
            </w14:solidFill>
          </w14:textFill>
        </w:rPr>
        <w:t>Thursday</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1</w:t>
      </w:r>
      <w:r w:rsidR="0023714E" w:rsidRPr="00150EEF">
        <w:rPr>
          <w:rFonts w:ascii="Times New Roman" w:eastAsia="Calibri" w:hAnsi="Times New Roman" w:cs="Times New Roman"/>
          <w:bCs w:val="0"/>
          <w:iCs w:val="0"/>
          <w:color w:val="000000"/>
          <w14:textFill>
            <w14:solidFill>
              <w14:srgbClr w14:val="000000">
                <w14:lumMod w14:val="50000"/>
              </w14:srgbClr>
            </w14:solidFill>
          </w14:textFill>
        </w:rPr>
        <w:t>9</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August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2112506A"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140C1B">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639E7C9A"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Public Health (Lockdown Restrictions) Emergency Direction 2021 (No 1)</w:t>
      </w:r>
      <w:r w:rsidRPr="00D065EB">
        <w:rPr>
          <w:rFonts w:ascii="Times New Roman" w:hAnsi="Times New Roman" w:cs="Times New Roman"/>
        </w:rPr>
        <w:t xml:space="preserve"> [NI2021-480].</w:t>
      </w:r>
    </w:p>
    <w:p w14:paraId="283C11B6" w14:textId="1FEDE2F1" w:rsidR="000E5B8A" w:rsidRDefault="000E5B8A" w:rsidP="000E5B8A">
      <w:pPr>
        <w:autoSpaceDE w:val="0"/>
        <w:autoSpaceDN w:val="0"/>
        <w:adjustRightInd w:val="0"/>
        <w:spacing w:after="0" w:line="240" w:lineRule="auto"/>
        <w:rPr>
          <w:noProof/>
        </w:rPr>
      </w:pPr>
    </w:p>
    <w:p w14:paraId="0427F2C0" w14:textId="79DE341B" w:rsidR="001F75C0" w:rsidRDefault="001F75C0" w:rsidP="000E5B8A">
      <w:pPr>
        <w:autoSpaceDE w:val="0"/>
        <w:autoSpaceDN w:val="0"/>
        <w:adjustRightInd w:val="0"/>
        <w:spacing w:after="0" w:line="240" w:lineRule="auto"/>
        <w:rPr>
          <w:noProof/>
        </w:rPr>
      </w:pPr>
    </w:p>
    <w:p w14:paraId="5C81F70E" w14:textId="77777777" w:rsidR="00D9309E" w:rsidRDefault="00D9309E"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3FD9418D"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B16015">
        <w:rPr>
          <w:rFonts w:ascii="Times New Roman" w:hAnsi="Times New Roman"/>
          <w:sz w:val="24"/>
          <w:szCs w:val="24"/>
        </w:rPr>
        <w:t>Kerryn Coleman</w:t>
      </w:r>
    </w:p>
    <w:p w14:paraId="08F8E881" w14:textId="739C87EE" w:rsidR="000E5B8A" w:rsidRPr="00601D64" w:rsidRDefault="000E5B8A" w:rsidP="008A422E">
      <w:pPr>
        <w:autoSpaceDE w:val="0"/>
        <w:autoSpaceDN w:val="0"/>
        <w:adjustRightInd w:val="0"/>
        <w:spacing w:after="12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7FC7653E" w:rsidR="00FB3E86" w:rsidRPr="00732955" w:rsidRDefault="00325DF8" w:rsidP="00FB3E86">
      <w:pPr>
        <w:rPr>
          <w:rFonts w:ascii="Times New Roman" w:hAnsi="Times New Roman"/>
          <w:sz w:val="24"/>
          <w:szCs w:val="24"/>
        </w:rPr>
      </w:pPr>
      <w:r>
        <w:rPr>
          <w:rFonts w:ascii="Times New Roman" w:hAnsi="Times New Roman"/>
          <w:sz w:val="24"/>
          <w:szCs w:val="24"/>
        </w:rPr>
        <w:t>1</w:t>
      </w:r>
      <w:r w:rsidR="00751694">
        <w:rPr>
          <w:rFonts w:ascii="Times New Roman" w:hAnsi="Times New Roman"/>
          <w:sz w:val="24"/>
          <w:szCs w:val="24"/>
        </w:rPr>
        <w:t>4</w:t>
      </w:r>
      <w:r>
        <w:rPr>
          <w:rFonts w:ascii="Times New Roman" w:hAnsi="Times New Roman"/>
          <w:sz w:val="24"/>
          <w:szCs w:val="24"/>
        </w:rPr>
        <w:t xml:space="preserve"> </w:t>
      </w:r>
      <w:r w:rsidR="00EF64E5">
        <w:rPr>
          <w:rFonts w:ascii="Times New Roman" w:hAnsi="Times New Roman"/>
          <w:sz w:val="24"/>
          <w:szCs w:val="24"/>
        </w:rPr>
        <w:t xml:space="preserve">August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A64663">
      <w:pPr>
        <w:pStyle w:val="Heading1"/>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76C749BE"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B1601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F76DC">
      <w:pPr>
        <w:pStyle w:val="Bulletlevel2"/>
        <w:tabs>
          <w:tab w:val="clear" w:pos="720"/>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F76DC">
      <w:pPr>
        <w:pStyle w:val="Bulletlevel2"/>
        <w:tabs>
          <w:tab w:val="clear" w:pos="720"/>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23714E">
      <w:pPr>
        <w:pStyle w:val="Bulletlevel2"/>
        <w:numPr>
          <w:ilvl w:val="1"/>
          <w:numId w:val="5"/>
        </w:numPr>
        <w:spacing w:before="120" w:after="12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FC2643">
        <w:rPr>
          <w:rFonts w:ascii="Arial" w:hAnsi="Arial" w:cs="Arial"/>
          <w:color w:val="000000"/>
          <w:sz w:val="22"/>
          <w:szCs w:val="22"/>
        </w:rPr>
        <w:t>undertake a COVID-19 test or receive a scheduled COVID-19 vaccination</w:t>
      </w:r>
      <w:bookmarkEnd w:id="3"/>
      <w:r w:rsidRPr="00FC2643">
        <w:rPr>
          <w:rFonts w:ascii="Arial" w:hAnsi="Arial" w:cs="Arial"/>
          <w:color w:val="000000"/>
          <w:sz w:val="22"/>
          <w:szCs w:val="22"/>
        </w:rPr>
        <w:t>;</w:t>
      </w:r>
    </w:p>
    <w:p w14:paraId="58A788CE" w14:textId="5E249A09"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engage in physical activity</w:t>
      </w:r>
      <w:r w:rsidR="002902CF">
        <w:rPr>
          <w:rFonts w:ascii="Arial" w:hAnsi="Arial" w:cs="Arial"/>
          <w:color w:val="000000"/>
          <w:sz w:val="22"/>
          <w:szCs w:val="22"/>
        </w:rPr>
        <w:t xml:space="preserve">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7A96245E" w:rsidR="0072277D" w:rsidRPr="00150EEF" w:rsidRDefault="0072277D" w:rsidP="0023714E">
      <w:pPr>
        <w:pStyle w:val="NormalWeb"/>
        <w:numPr>
          <w:ilvl w:val="2"/>
          <w:numId w:val="5"/>
        </w:numPr>
        <w:shd w:val="clear" w:color="auto" w:fill="FFFFFF"/>
        <w:tabs>
          <w:tab w:val="clear" w:pos="2160"/>
        </w:tabs>
        <w:spacing w:before="120" w:beforeAutospacing="0" w:after="120" w:afterAutospacing="0"/>
        <w:ind w:left="1843"/>
        <w:rPr>
          <w:rFonts w:ascii="Arial" w:hAnsi="Arial" w:cs="Arial"/>
          <w:color w:val="000000"/>
          <w:sz w:val="22"/>
          <w:szCs w:val="22"/>
        </w:rPr>
      </w:pPr>
      <w:r w:rsidRPr="00150EEF">
        <w:rPr>
          <w:rFonts w:ascii="Arial" w:hAnsi="Arial" w:cs="Arial"/>
          <w:color w:val="000000"/>
          <w:sz w:val="22"/>
          <w:szCs w:val="22"/>
        </w:rPr>
        <w:t>for no more than 1 hour per day; and</w:t>
      </w:r>
    </w:p>
    <w:p w14:paraId="5BEACC63" w14:textId="5894FF65" w:rsidR="00150EEF" w:rsidRPr="00A67165" w:rsidRDefault="00C409A3" w:rsidP="00C409A3">
      <w:pPr>
        <w:pStyle w:val="NormalWeb"/>
        <w:numPr>
          <w:ilvl w:val="2"/>
          <w:numId w:val="5"/>
        </w:numPr>
        <w:shd w:val="clear" w:color="auto" w:fill="FFFFFF"/>
        <w:tabs>
          <w:tab w:val="clear" w:pos="2160"/>
        </w:tabs>
        <w:spacing w:before="120" w:beforeAutospacing="0" w:after="120" w:afterAutospacing="0"/>
        <w:ind w:left="1843"/>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613C54AF"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 xml:space="preserve">with one other adult </w:t>
      </w:r>
      <w:r w:rsidR="00C409A3" w:rsidRPr="004A18A2">
        <w:rPr>
          <w:rFonts w:ascii="Arial" w:hAnsi="Arial" w:cs="Arial"/>
          <w:color w:val="000000"/>
          <w:sz w:val="22"/>
          <w:szCs w:val="22"/>
        </w:rPr>
        <w:t>who is not a member of the same</w:t>
      </w:r>
      <w:r w:rsidRPr="004A18A2">
        <w:rPr>
          <w:rFonts w:ascii="Arial" w:hAnsi="Arial" w:cs="Arial"/>
          <w:color w:val="000000"/>
          <w:sz w:val="22"/>
          <w:szCs w:val="22"/>
        </w:rPr>
        <w:t xml:space="preserve"> </w:t>
      </w:r>
      <w:r w:rsidRPr="004A18A2">
        <w:rPr>
          <w:rFonts w:ascii="Arial" w:hAnsi="Arial" w:cs="Arial"/>
          <w:b/>
          <w:bCs/>
          <w:color w:val="000000"/>
          <w:sz w:val="22"/>
          <w:szCs w:val="22"/>
        </w:rPr>
        <w:t>household</w:t>
      </w:r>
      <w:r w:rsidRPr="004A18A2">
        <w:rPr>
          <w:rFonts w:ascii="Arial" w:hAnsi="Arial" w:cs="Arial"/>
          <w:color w:val="000000"/>
          <w:sz w:val="22"/>
          <w:szCs w:val="22"/>
        </w:rPr>
        <w:t xml:space="preserve">; </w:t>
      </w:r>
      <w:r w:rsidR="00C409A3" w:rsidRPr="004A18A2">
        <w:rPr>
          <w:rFonts w:ascii="Arial" w:hAnsi="Arial" w:cs="Arial"/>
          <w:color w:val="000000"/>
          <w:sz w:val="22"/>
          <w:szCs w:val="22"/>
        </w:rPr>
        <w:t>or</w:t>
      </w:r>
    </w:p>
    <w:p w14:paraId="214A2242" w14:textId="167A45F4" w:rsidR="001121B0"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with</w:t>
      </w:r>
      <w:r w:rsidR="00C409A3" w:rsidRPr="004A18A2">
        <w:rPr>
          <w:rFonts w:ascii="Arial" w:hAnsi="Arial" w:cs="Arial"/>
          <w:color w:val="000000"/>
          <w:sz w:val="22"/>
          <w:szCs w:val="22"/>
        </w:rPr>
        <w:t xml:space="preserve"> members </w:t>
      </w:r>
      <w:r w:rsidRPr="004A18A2">
        <w:rPr>
          <w:rFonts w:ascii="Arial" w:hAnsi="Arial" w:cs="Arial"/>
          <w:color w:val="000000"/>
          <w:sz w:val="22"/>
          <w:szCs w:val="22"/>
        </w:rPr>
        <w:t xml:space="preserve">from the same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7B801DDC" w:rsidR="0072277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3C2CD3CD" w14:textId="52FD554C" w:rsidR="00251ECD"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414651">
      <w:pPr>
        <w:pStyle w:val="Bulletlevel2"/>
        <w:numPr>
          <w:ilvl w:val="0"/>
          <w:numId w:val="0"/>
        </w:numPr>
        <w:spacing w:after="360"/>
        <w:ind w:left="567"/>
        <w:rPr>
          <w:rStyle w:val="Emphasis"/>
          <w:rFonts w:ascii="Arial" w:hAnsi="Arial" w:cs="Arial"/>
          <w:sz w:val="20"/>
          <w:szCs w:val="20"/>
        </w:rPr>
      </w:pPr>
      <w:r w:rsidRPr="00D35B14">
        <w:rPr>
          <w:rStyle w:val="Emphasis"/>
          <w:rFonts w:ascii="Arial" w:hAnsi="Arial" w:cs="Arial"/>
          <w:sz w:val="20"/>
          <w:szCs w:val="20"/>
        </w:rPr>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7F98F573" w14:textId="1DA829A5" w:rsidR="00C36E0F" w:rsidRPr="005F6A61" w:rsidRDefault="0024176E"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color w:val="000000"/>
          <w:sz w:val="22"/>
          <w:szCs w:val="22"/>
        </w:rPr>
        <w:lastRenderedPageBreak/>
        <w:t xml:space="preserve">to </w:t>
      </w:r>
      <w:r w:rsidRPr="005F6A61">
        <w:rPr>
          <w:rFonts w:ascii="Arial" w:hAnsi="Arial" w:cs="Arial"/>
          <w:sz w:val="22"/>
          <w:szCs w:val="22"/>
        </w:rPr>
        <w:t xml:space="preserve">move to a new </w:t>
      </w:r>
      <w:r w:rsidR="00251ECD" w:rsidRPr="005F6A61">
        <w:rPr>
          <w:rFonts w:ascii="Arial" w:hAnsi="Arial" w:cs="Arial"/>
          <w:b/>
          <w:bCs/>
          <w:sz w:val="22"/>
          <w:szCs w:val="22"/>
        </w:rPr>
        <w:t>residence</w:t>
      </w:r>
      <w:r w:rsidR="00F425A7" w:rsidRPr="005F6A61">
        <w:rPr>
          <w:rFonts w:ascii="Arial" w:hAnsi="Arial" w:cs="Arial"/>
          <w:sz w:val="22"/>
          <w:szCs w:val="22"/>
        </w:rPr>
        <w:t>,</w:t>
      </w:r>
      <w:r w:rsidRPr="005F6A61">
        <w:rPr>
          <w:rFonts w:ascii="Arial" w:hAnsi="Arial" w:cs="Arial"/>
          <w:sz w:val="22"/>
          <w:szCs w:val="22"/>
        </w:rPr>
        <w:t xml:space="preserve"> </w:t>
      </w:r>
      <w:r w:rsidR="00251ECD" w:rsidRPr="005F6A61">
        <w:rPr>
          <w:rFonts w:ascii="Arial" w:hAnsi="Arial" w:cs="Arial"/>
          <w:sz w:val="22"/>
          <w:szCs w:val="22"/>
        </w:rPr>
        <w:t>where the move cannot reasonably be delayed;</w:t>
      </w:r>
    </w:p>
    <w:p w14:paraId="1868CE4A" w14:textId="323E2B17" w:rsidR="000B0BD3" w:rsidRPr="005F6A61"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5F6A61">
        <w:rPr>
          <w:rFonts w:ascii="Arial" w:hAnsi="Arial" w:cs="Arial"/>
          <w:sz w:val="22"/>
          <w:szCs w:val="22"/>
        </w:rPr>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7A71CB4B" w:rsidR="00C91B61"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 </w:t>
      </w:r>
      <w:r w:rsidRPr="009E55CE">
        <w:rPr>
          <w:rFonts w:ascii="Arial" w:hAnsi="Arial" w:cs="Arial"/>
          <w:color w:val="000000"/>
          <w:sz w:val="22"/>
          <w:szCs w:val="22"/>
        </w:rPr>
        <w:t>funeral</w:t>
      </w:r>
      <w:r w:rsidR="008819CC" w:rsidRPr="00EC3987">
        <w:rPr>
          <w:rFonts w:ascii="Arial" w:hAnsi="Arial" w:cs="Arial"/>
          <w:color w:val="000000"/>
          <w:sz w:val="22"/>
          <w:szCs w:val="22"/>
        </w:rPr>
        <w:t xml:space="preserve"> or </w:t>
      </w:r>
      <w:r w:rsidR="008819CC" w:rsidRPr="009E55CE">
        <w:rPr>
          <w:rFonts w:ascii="Arial" w:hAnsi="Arial" w:cs="Arial"/>
          <w:color w:val="000000"/>
          <w:sz w:val="22"/>
          <w:szCs w:val="22"/>
        </w:rPr>
        <w:t>wedding</w:t>
      </w:r>
      <w:r w:rsidR="00C91B61" w:rsidRPr="00FC2643">
        <w:rPr>
          <w:rFonts w:ascii="Arial" w:hAnsi="Arial" w:cs="Arial"/>
          <w:color w:val="000000"/>
          <w:sz w:val="22"/>
          <w:szCs w:val="22"/>
        </w:rPr>
        <w:t xml:space="preserve">; </w:t>
      </w:r>
    </w:p>
    <w:p w14:paraId="1ADA5038" w14:textId="33B0F854"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Pr="00FC2643">
        <w:rPr>
          <w:rFonts w:ascii="Arial" w:hAnsi="Arial" w:cs="Arial"/>
          <w:color w:val="000000"/>
          <w:sz w:val="22"/>
          <w:szCs w:val="22"/>
        </w:rPr>
        <w:t>;</w:t>
      </w:r>
    </w:p>
    <w:p w14:paraId="44443EAC" w14:textId="134E0041"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72500368" w14:textId="5966DC34"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029FA08D"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4"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4"/>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Example – escaping a risk of harm related to domestic and family violence; or accessing support from a domestic and family violence support service</w:t>
      </w:r>
      <w:r w:rsidR="00EC3987">
        <w:rPr>
          <w:rStyle w:val="Emphasis"/>
          <w:rFonts w:ascii="Arial" w:hAnsi="Arial" w:cs="Arial"/>
          <w:color w:val="000000"/>
          <w:sz w:val="20"/>
          <w:szCs w:val="20"/>
        </w:rPr>
        <w:t>.</w:t>
      </w:r>
    </w:p>
    <w:p w14:paraId="7D4B00FC" w14:textId="092B5FAC" w:rsidR="00E45645"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comply with or give effect to the exercise of a power or function of a government agency or entity under a law.</w:t>
      </w:r>
    </w:p>
    <w:p w14:paraId="2E7A6797" w14:textId="77777777"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Any person who leaves their </w:t>
      </w:r>
      <w:r w:rsidRPr="00FF3D1D">
        <w:rPr>
          <w:rFonts w:ascii="Arial" w:hAnsi="Arial" w:cs="Arial"/>
          <w:b/>
          <w:bCs/>
          <w:sz w:val="22"/>
          <w:szCs w:val="22"/>
        </w:rPr>
        <w:t>residence</w:t>
      </w:r>
      <w:r w:rsidRPr="00FF3D1D">
        <w:rPr>
          <w:rFonts w:ascii="Arial" w:hAnsi="Arial" w:cs="Arial"/>
          <w:sz w:val="22"/>
          <w:szCs w:val="22"/>
        </w:rPr>
        <w:t xml:space="preserve"> must practise </w:t>
      </w:r>
      <w:r w:rsidRPr="00FF3D1D">
        <w:rPr>
          <w:rStyle w:val="Strong"/>
          <w:rFonts w:ascii="Arial" w:hAnsi="Arial" w:cs="Arial"/>
          <w:sz w:val="22"/>
          <w:szCs w:val="22"/>
        </w:rPr>
        <w:t>social distancing</w:t>
      </w:r>
      <w:r w:rsidRPr="00FF3D1D">
        <w:rPr>
          <w:rFonts w:ascii="Arial" w:hAnsi="Arial" w:cs="Arial"/>
          <w:sz w:val="22"/>
          <w:szCs w:val="22"/>
        </w:rPr>
        <w:t xml:space="preserve"> while outside their </w:t>
      </w:r>
      <w:r w:rsidRPr="00FF3D1D">
        <w:rPr>
          <w:rFonts w:ascii="Arial" w:hAnsi="Arial" w:cs="Arial"/>
          <w:b/>
          <w:bCs/>
          <w:sz w:val="22"/>
          <w:szCs w:val="22"/>
        </w:rPr>
        <w:t>residence</w:t>
      </w:r>
      <w:r w:rsidRPr="00FF3D1D">
        <w:rPr>
          <w:rFonts w:ascii="Arial" w:hAnsi="Arial" w:cs="Arial"/>
          <w:sz w:val="22"/>
          <w:szCs w:val="22"/>
        </w:rPr>
        <w:t>, to the extent that is reasonably practicable to do so.</w:t>
      </w:r>
    </w:p>
    <w:p w14:paraId="4E6F76CC" w14:textId="4416A4F2"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 person who leaves their </w:t>
      </w:r>
      <w:r w:rsidRPr="00FF3D1D">
        <w:rPr>
          <w:rFonts w:ascii="Arial" w:hAnsi="Arial" w:cs="Arial"/>
          <w:b/>
          <w:bCs/>
          <w:sz w:val="22"/>
          <w:szCs w:val="22"/>
        </w:rPr>
        <w:t>residence</w:t>
      </w:r>
      <w:r w:rsidRPr="00FF3D1D">
        <w:rPr>
          <w:rFonts w:ascii="Arial" w:hAnsi="Arial" w:cs="Arial"/>
          <w:sz w:val="22"/>
          <w:szCs w:val="22"/>
        </w:rPr>
        <w:t xml:space="preserve"> for a permitted purpose under paragraph </w:t>
      </w:r>
      <w:r w:rsidRPr="00A67165">
        <w:rPr>
          <w:rFonts w:ascii="Arial" w:hAnsi="Arial" w:cs="Arial"/>
          <w:sz w:val="22"/>
          <w:szCs w:val="22"/>
        </w:rPr>
        <w:t>2</w:t>
      </w:r>
      <w:r w:rsidRPr="00FF3D1D">
        <w:rPr>
          <w:rFonts w:ascii="Arial" w:hAnsi="Arial" w:cs="Arial"/>
          <w:sz w:val="22"/>
          <w:szCs w:val="22"/>
        </w:rPr>
        <w:t xml:space="preserve"> may be accompanied by:</w:t>
      </w:r>
    </w:p>
    <w:p w14:paraId="252D51F8" w14:textId="5EBAB14A" w:rsidR="00FF3D1D" w:rsidRPr="00FF3D1D" w:rsidRDefault="00DC011B"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No more than two </w:t>
      </w:r>
      <w:r w:rsidR="00FF3D1D" w:rsidRPr="00FF3D1D">
        <w:rPr>
          <w:rFonts w:ascii="Arial" w:hAnsi="Arial" w:cs="Arial"/>
          <w:color w:val="000000"/>
          <w:sz w:val="22"/>
          <w:szCs w:val="22"/>
        </w:rPr>
        <w:t>members of their </w:t>
      </w:r>
      <w:r w:rsidR="00FF3D1D" w:rsidRPr="00FF3D1D">
        <w:rPr>
          <w:rStyle w:val="Strong"/>
          <w:rFonts w:ascii="Arial" w:hAnsi="Arial" w:cs="Arial"/>
          <w:color w:val="000000"/>
          <w:sz w:val="22"/>
          <w:szCs w:val="22"/>
        </w:rPr>
        <w:t>household</w:t>
      </w:r>
      <w:r w:rsidR="00FF3D1D" w:rsidRPr="00FF3D1D">
        <w:rPr>
          <w:rStyle w:val="Strong"/>
          <w:rFonts w:ascii="Arial" w:hAnsi="Arial" w:cs="Arial"/>
          <w:b w:val="0"/>
          <w:bCs w:val="0"/>
          <w:color w:val="000000"/>
          <w:sz w:val="22"/>
          <w:szCs w:val="22"/>
        </w:rPr>
        <w:t>;</w:t>
      </w:r>
      <w:r w:rsidR="00FF3D1D" w:rsidRPr="00FF3D1D">
        <w:rPr>
          <w:rFonts w:ascii="Arial" w:hAnsi="Arial" w:cs="Arial"/>
          <w:color w:val="000000"/>
          <w:sz w:val="22"/>
          <w:szCs w:val="22"/>
        </w:rPr>
        <w:t> or</w:t>
      </w:r>
    </w:p>
    <w:p w14:paraId="56AE531C" w14:textId="77777777"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by no more than 1 person who is not a member of their </w:t>
      </w:r>
      <w:r w:rsidRPr="00FF3D1D">
        <w:rPr>
          <w:rStyle w:val="Strong"/>
          <w:rFonts w:ascii="Arial" w:hAnsi="Arial" w:cs="Arial"/>
          <w:color w:val="000000"/>
          <w:sz w:val="22"/>
          <w:szCs w:val="22"/>
        </w:rPr>
        <w:t>household</w:t>
      </w:r>
      <w:r w:rsidRPr="00FF3D1D">
        <w:rPr>
          <w:rFonts w:ascii="Arial" w:hAnsi="Arial" w:cs="Arial"/>
          <w:color w:val="000000"/>
          <w:sz w:val="22"/>
          <w:szCs w:val="22"/>
        </w:rPr>
        <w:t>.</w:t>
      </w:r>
    </w:p>
    <w:p w14:paraId="78B745F7" w14:textId="67818F31"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However, a person may be accompanied by more than 1 </w:t>
      </w:r>
      <w:r w:rsidR="00770069">
        <w:rPr>
          <w:rFonts w:ascii="Arial" w:hAnsi="Arial" w:cs="Arial"/>
          <w:sz w:val="22"/>
          <w:szCs w:val="22"/>
        </w:rPr>
        <w:t xml:space="preserve">other </w:t>
      </w:r>
      <w:r w:rsidRPr="00FF3D1D">
        <w:rPr>
          <w:rFonts w:ascii="Arial" w:hAnsi="Arial" w:cs="Arial"/>
          <w:sz w:val="22"/>
          <w:szCs w:val="22"/>
        </w:rPr>
        <w:t>person who is not a member of their </w:t>
      </w:r>
      <w:r w:rsidRPr="00FF3D1D">
        <w:rPr>
          <w:rStyle w:val="Strong"/>
          <w:rFonts w:ascii="Arial" w:hAnsi="Arial" w:cs="Arial"/>
          <w:sz w:val="22"/>
          <w:szCs w:val="22"/>
        </w:rPr>
        <w:t>household</w:t>
      </w:r>
      <w:r w:rsidRPr="00FF3D1D">
        <w:rPr>
          <w:rFonts w:ascii="Arial" w:hAnsi="Arial" w:cs="Arial"/>
          <w:sz w:val="22"/>
          <w:szCs w:val="22"/>
        </w:rPr>
        <w:t xml:space="preserve"> when leaving their </w:t>
      </w:r>
      <w:r w:rsidRPr="00FF3D1D">
        <w:rPr>
          <w:rFonts w:ascii="Arial" w:hAnsi="Arial" w:cs="Arial"/>
          <w:b/>
          <w:bCs/>
          <w:sz w:val="22"/>
          <w:szCs w:val="22"/>
        </w:rPr>
        <w:t>residence</w:t>
      </w:r>
      <w:r w:rsidRPr="00FF3D1D">
        <w:rPr>
          <w:rFonts w:ascii="Arial" w:hAnsi="Arial" w:cs="Arial"/>
          <w:sz w:val="22"/>
          <w:szCs w:val="22"/>
        </w:rPr>
        <w:t xml:space="preserve"> if:</w:t>
      </w:r>
    </w:p>
    <w:p w14:paraId="2A040B0B" w14:textId="0353FB41" w:rsid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47DAB106" w14:textId="542D0F2A" w:rsidR="00770069" w:rsidRPr="00FF3D1D" w:rsidRDefault="00770069"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lastRenderedPageBreak/>
        <w:t>the other person is a carer or support worker for the person; and</w:t>
      </w:r>
    </w:p>
    <w:p w14:paraId="782877A4" w14:textId="7B3BF82F"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FF3D1D">
      <w:pPr>
        <w:pStyle w:val="NormalWeb"/>
        <w:shd w:val="clear" w:color="auto" w:fill="FFFFFF"/>
        <w:spacing w:before="120" w:beforeAutospacing="0" w:after="120" w:afterAutospacing="0"/>
        <w:ind w:left="567"/>
        <w:rPr>
          <w:rFonts w:ascii="Arial" w:hAnsi="Arial" w:cs="Arial"/>
          <w:color w:val="000000"/>
          <w:sz w:val="20"/>
          <w:szCs w:val="20"/>
        </w:rPr>
      </w:pPr>
      <w:r w:rsidRPr="00CC2567">
        <w:rPr>
          <w:rStyle w:val="Emphasis"/>
          <w:rFonts w:ascii="Arial" w:hAnsi="Arial" w:cs="Arial"/>
          <w:color w:val="000000"/>
          <w:sz w:val="20"/>
          <w:szCs w:val="20"/>
        </w:rPr>
        <w:t xml:space="preserve">Example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5E92229E" w:rsidR="00084861" w:rsidRDefault="005B127E" w:rsidP="00F425A7">
      <w:pPr>
        <w:pStyle w:val="Bulletlevel2"/>
        <w:numPr>
          <w:ilvl w:val="0"/>
          <w:numId w:val="0"/>
        </w:numPr>
        <w:ind w:left="567"/>
        <w:rPr>
          <w:rFonts w:ascii="Arial" w:hAnsi="Arial" w:cs="Arial"/>
          <w:sz w:val="20"/>
          <w:szCs w:val="20"/>
        </w:rPr>
      </w:pPr>
      <w:r w:rsidRPr="009E55CE">
        <w:rPr>
          <w:rFonts w:ascii="Arial" w:hAnsi="Arial" w:cs="Arial"/>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Pr="00E50371">
        <w:rPr>
          <w:rFonts w:ascii="Arial" w:hAnsi="Arial" w:cs="Arial"/>
          <w:sz w:val="20"/>
          <w:szCs w:val="20"/>
        </w:rPr>
        <w:t xml:space="preserve"> </w:t>
      </w:r>
      <w:r w:rsidR="00AF76DC" w:rsidRPr="00E50371">
        <w:rPr>
          <w:rFonts w:ascii="Arial" w:hAnsi="Arial" w:cs="Arial"/>
          <w:sz w:val="20"/>
          <w:szCs w:val="20"/>
        </w:rPr>
        <w:t>57</w:t>
      </w:r>
      <w:r w:rsidRPr="00E50371">
        <w:rPr>
          <w:rFonts w:ascii="Arial" w:hAnsi="Arial" w:cs="Arial"/>
          <w:sz w:val="20"/>
          <w:szCs w:val="20"/>
        </w:rPr>
        <w:t>)</w:t>
      </w:r>
      <w:r w:rsidR="00FF3D1D" w:rsidRPr="00E50371">
        <w:rPr>
          <w:rFonts w:ascii="Arial" w:hAnsi="Arial" w:cs="Arial"/>
          <w:sz w:val="20"/>
          <w:szCs w:val="20"/>
        </w:rPr>
        <w:t>.</w:t>
      </w: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23714E">
      <w:pPr>
        <w:pStyle w:val="Heading5"/>
        <w:numPr>
          <w:ilvl w:val="0"/>
          <w:numId w:val="13"/>
        </w:numPr>
        <w:spacing w:before="0" w:after="200"/>
        <w:ind w:left="567" w:hanging="567"/>
        <w:rPr>
          <w:i w:val="0"/>
          <w:iCs/>
        </w:rPr>
      </w:pPr>
      <w:bookmarkStart w:id="5" w:name="_Hlk73532862"/>
      <w:r w:rsidRPr="00CB6DC2">
        <w:rPr>
          <w:b/>
          <w:bCs/>
          <w:i w:val="0"/>
          <w:iCs/>
          <w:sz w:val="22"/>
          <w:szCs w:val="22"/>
        </w:rPr>
        <w:t>Directions</w:t>
      </w:r>
    </w:p>
    <w:bookmarkEnd w:id="5"/>
    <w:p w14:paraId="5357E46D" w14:textId="395D652C" w:rsidR="00C36E0F" w:rsidRPr="004A18A2" w:rsidRDefault="00C36E0F" w:rsidP="00AF76DC">
      <w:pPr>
        <w:pStyle w:val="Bulletlevel2"/>
        <w:tabs>
          <w:tab w:val="clear" w:pos="720"/>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residence per day.</w:t>
      </w:r>
    </w:p>
    <w:p w14:paraId="485C5A29" w14:textId="04D6E537" w:rsidR="004A18A2" w:rsidRPr="004A18A2" w:rsidRDefault="004A18A2" w:rsidP="004A18A2">
      <w:pPr>
        <w:pStyle w:val="Bulletlevel2"/>
        <w:tabs>
          <w:tab w:val="clear" w:pos="720"/>
        </w:tabs>
        <w:ind w:left="567" w:hanging="567"/>
        <w:rPr>
          <w:rFonts w:ascii="Arial" w:hAnsi="Arial"/>
          <w:sz w:val="22"/>
          <w:szCs w:val="22"/>
        </w:rPr>
      </w:pPr>
      <w:r w:rsidRPr="004A18A2">
        <w:rPr>
          <w:rFonts w:ascii="Arial" w:hAnsi="Arial"/>
          <w:sz w:val="22"/>
          <w:szCs w:val="22"/>
        </w:rPr>
        <w:t xml:space="preserve">Paragraph </w:t>
      </w:r>
      <w:r>
        <w:rPr>
          <w:rFonts w:ascii="Arial" w:hAnsi="Arial"/>
          <w:sz w:val="22"/>
          <w:szCs w:val="22"/>
        </w:rPr>
        <w:t>7</w:t>
      </w:r>
      <w:r w:rsidRPr="004A18A2">
        <w:rPr>
          <w:rFonts w:ascii="Arial" w:hAnsi="Arial"/>
          <w:sz w:val="22"/>
          <w:szCs w:val="22"/>
        </w:rPr>
        <w:t xml:space="preserve"> does not apply if: </w:t>
      </w:r>
    </w:p>
    <w:p w14:paraId="19FBA84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8E1CA4">
        <w:rPr>
          <w:rFonts w:ascii="Arial" w:hAnsi="Arial" w:cs="Arial"/>
          <w:b/>
          <w:bCs/>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comply with or give effect to the exercise of a power or function of a government agency or entity under a law;</w:t>
      </w:r>
    </w:p>
    <w:p w14:paraId="0990E8DA" w14:textId="77777777" w:rsidR="00AF76DC" w:rsidRPr="0034208B" w:rsidRDefault="00AF76DC" w:rsidP="00D27C7A">
      <w:pPr>
        <w:pStyle w:val="Bulletlevel2"/>
        <w:numPr>
          <w:ilvl w:val="0"/>
          <w:numId w:val="0"/>
        </w:numPr>
        <w:spacing w:after="120"/>
        <w:ind w:left="567"/>
        <w:rPr>
          <w:rFonts w:ascii="Arial" w:hAnsi="Arial" w:cs="Arial"/>
          <w:sz w:val="22"/>
          <w:szCs w:val="22"/>
        </w:rPr>
      </w:pPr>
    </w:p>
    <w:p w14:paraId="5C5E04C4" w14:textId="39F19929" w:rsidR="00150EEF" w:rsidRPr="00A96097" w:rsidRDefault="00150EEF" w:rsidP="00D27C7A">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4A18A2">
      <w:pPr>
        <w:pStyle w:val="Heading5"/>
        <w:numPr>
          <w:ilvl w:val="0"/>
          <w:numId w:val="14"/>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AF76DC">
      <w:pPr>
        <w:pStyle w:val="Bulletlevel2"/>
        <w:tabs>
          <w:tab w:val="clear" w:pos="720"/>
        </w:tabs>
        <w:ind w:left="567" w:hanging="567"/>
        <w:rPr>
          <w:rFonts w:ascii="Arial" w:hAnsi="Arial" w:cs="Arial"/>
          <w:sz w:val="22"/>
          <w:szCs w:val="22"/>
        </w:rPr>
      </w:pPr>
      <w:r>
        <w:rPr>
          <w:rFonts w:ascii="Arial" w:hAnsi="Arial" w:cs="Arial"/>
          <w:sz w:val="22"/>
          <w:szCs w:val="22"/>
        </w:rPr>
        <w:t>When outside their residence a</w:t>
      </w:r>
      <w:r w:rsidRPr="00B0417B">
        <w:rPr>
          <w:rFonts w:ascii="Arial" w:hAnsi="Arial" w:cs="Arial"/>
          <w:sz w:val="22"/>
          <w:szCs w:val="22"/>
        </w:rPr>
        <w:t xml:space="preserve"> person must at all times:</w:t>
      </w:r>
    </w:p>
    <w:p w14:paraId="198FF49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683CC162" w:rsidR="00150EEF" w:rsidRPr="00B0417B" w:rsidRDefault="00150EEF" w:rsidP="00D27C7A">
      <w:pPr>
        <w:pStyle w:val="Bulletlevel2"/>
        <w:tabs>
          <w:tab w:val="clear" w:pos="720"/>
        </w:tabs>
        <w:spacing w:before="360"/>
        <w:ind w:left="567" w:hanging="567"/>
        <w:rPr>
          <w:rFonts w:ascii="Arial" w:hAnsi="Arial" w:cs="Arial"/>
          <w:sz w:val="22"/>
          <w:szCs w:val="22"/>
        </w:rPr>
      </w:pPr>
      <w:r w:rsidRPr="00B0417B">
        <w:rPr>
          <w:rFonts w:ascii="Arial" w:hAnsi="Arial" w:cs="Arial"/>
          <w:sz w:val="22"/>
          <w:szCs w:val="22"/>
        </w:rPr>
        <w:lastRenderedPageBreak/>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4A18A2">
        <w:rPr>
          <w:rFonts w:ascii="Arial" w:hAnsi="Arial" w:cs="Arial"/>
          <w:sz w:val="22"/>
          <w:szCs w:val="22"/>
        </w:rPr>
        <w:t>9</w:t>
      </w:r>
      <w:r w:rsidRPr="00B0417B">
        <w:rPr>
          <w:rFonts w:ascii="Arial" w:hAnsi="Arial" w:cs="Arial"/>
          <w:sz w:val="22"/>
          <w:szCs w:val="22"/>
        </w:rPr>
        <w:t xml:space="preserve"> does not apply to:</w:t>
      </w:r>
    </w:p>
    <w:p w14:paraId="270FEACF" w14:textId="2FF1FDAB" w:rsidR="00150EEF"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 xml:space="preserve">to 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B0417B" w:rsidRDefault="00AA0C44" w:rsidP="00AA0C44">
      <w:pPr>
        <w:pStyle w:val="NormalWeb"/>
        <w:shd w:val="clear" w:color="auto" w:fill="FFFFFF"/>
        <w:spacing w:before="120" w:beforeAutospacing="0" w:after="120" w:afterAutospacing="0"/>
        <w:ind w:left="1134"/>
        <w:rPr>
          <w:rFonts w:ascii="Arial" w:hAnsi="Arial" w:cs="Arial"/>
          <w:sz w:val="22"/>
          <w:szCs w:val="22"/>
        </w:rPr>
      </w:pPr>
      <w:r w:rsidRPr="00AA0C44">
        <w:rPr>
          <w:rFonts w:ascii="Arial" w:hAnsi="Arial" w:cs="Arial"/>
          <w:b/>
          <w:bCs/>
          <w:i/>
          <w:iCs/>
          <w:sz w:val="22"/>
          <w:szCs w:val="22"/>
        </w:rPr>
        <w:t>Note:</w:t>
      </w:r>
      <w:r>
        <w:rPr>
          <w:rFonts w:ascii="Arial" w:hAnsi="Arial" w:cs="Arial"/>
          <w:sz w:val="22"/>
          <w:szCs w:val="22"/>
        </w:rPr>
        <w:t xml:space="preserve"> only children in Years 7 to 12 are required to wear a </w:t>
      </w:r>
      <w:r w:rsidRPr="003C0349">
        <w:rPr>
          <w:rFonts w:ascii="Arial" w:hAnsi="Arial" w:cs="Arial"/>
          <w:b/>
          <w:bCs/>
          <w:sz w:val="22"/>
          <w:szCs w:val="22"/>
        </w:rPr>
        <w:t>face mask</w:t>
      </w:r>
      <w:r w:rsidR="003C0349">
        <w:rPr>
          <w:rFonts w:ascii="Arial" w:hAnsi="Arial" w:cs="Arial"/>
          <w:b/>
          <w:bCs/>
          <w:sz w:val="22"/>
          <w:szCs w:val="22"/>
        </w:rPr>
        <w:t xml:space="preserve"> </w:t>
      </w:r>
      <w:r w:rsidR="003C0349" w:rsidRPr="003C0349">
        <w:rPr>
          <w:rFonts w:ascii="Arial" w:hAnsi="Arial" w:cs="Arial"/>
          <w:sz w:val="22"/>
          <w:szCs w:val="22"/>
        </w:rPr>
        <w:t>at school</w:t>
      </w:r>
      <w:r>
        <w:rPr>
          <w:rFonts w:ascii="Arial" w:hAnsi="Arial" w:cs="Arial"/>
          <w:sz w:val="22"/>
          <w:szCs w:val="22"/>
        </w:rPr>
        <w:t>.</w:t>
      </w:r>
    </w:p>
    <w:p w14:paraId="28AFD9FF" w14:textId="743593FE"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to a person who has a physical or mental health illness or condition, or disability, which makes wearing a face mask unsuitable</w:t>
      </w:r>
      <w:r w:rsidR="004F38D1">
        <w:rPr>
          <w:rFonts w:ascii="Arial" w:hAnsi="Arial" w:cs="Arial"/>
          <w:sz w:val="22"/>
          <w:szCs w:val="22"/>
        </w:rPr>
        <w:t>.</w:t>
      </w:r>
    </w:p>
    <w:p w14:paraId="218084F6" w14:textId="05C509B0" w:rsidR="00150EEF" w:rsidRPr="00A67165" w:rsidRDefault="00150EEF" w:rsidP="00A67165">
      <w:pPr>
        <w:pStyle w:val="Bulletlevel2"/>
        <w:tabs>
          <w:tab w:val="clear" w:pos="720"/>
          <w:tab w:val="num" w:pos="567"/>
        </w:tabs>
        <w:ind w:left="567" w:hanging="567"/>
        <w:rPr>
          <w:szCs w:val="22"/>
        </w:rPr>
      </w:pPr>
      <w:r w:rsidRPr="00A67165">
        <w:rPr>
          <w:rFonts w:ascii="Arial" w:hAnsi="Arial" w:cs="Arial"/>
          <w:sz w:val="22"/>
          <w:szCs w:val="22"/>
        </w:rPr>
        <w:t>Despite paragraph </w:t>
      </w:r>
      <w:r w:rsidR="004A18A2">
        <w:rPr>
          <w:rFonts w:ascii="Arial" w:hAnsi="Arial" w:cs="Arial"/>
          <w:sz w:val="22"/>
          <w:szCs w:val="22"/>
        </w:rPr>
        <w:t>9</w:t>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AF76DC">
      <w:pPr>
        <w:pStyle w:val="06Fillinform"/>
        <w:widowControl w:val="0"/>
        <w:numPr>
          <w:ilvl w:val="0"/>
          <w:numId w:val="34"/>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EF05CE">
      <w:pPr>
        <w:pStyle w:val="06Fillinform"/>
        <w:widowControl w:val="0"/>
        <w:numPr>
          <w:ilvl w:val="0"/>
          <w:numId w:val="34"/>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9F773F">
      <w:pPr>
        <w:pStyle w:val="06Fillinform"/>
        <w:widowControl w:val="0"/>
        <w:numPr>
          <w:ilvl w:val="0"/>
          <w:numId w:val="34"/>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D27C7A" w:rsidRDefault="00D81C5C" w:rsidP="009F773F">
      <w:pPr>
        <w:pStyle w:val="06Fillinform"/>
        <w:widowControl w:val="0"/>
        <w:numPr>
          <w:ilvl w:val="1"/>
          <w:numId w:val="34"/>
        </w:numPr>
        <w:spacing w:after="60" w:line="276" w:lineRule="auto"/>
        <w:rPr>
          <w:szCs w:val="22"/>
        </w:rPr>
      </w:pPr>
      <w:r w:rsidRPr="00D27C7A">
        <w:rPr>
          <w:szCs w:val="22"/>
        </w:rPr>
        <w:t>in an office where no other people are present; or</w:t>
      </w:r>
    </w:p>
    <w:p w14:paraId="15B7284E" w14:textId="61A6A05B" w:rsidR="009F773F" w:rsidRPr="00D27C7A" w:rsidRDefault="00D81C5C" w:rsidP="009F773F">
      <w:pPr>
        <w:pStyle w:val="06Fillinform"/>
        <w:widowControl w:val="0"/>
        <w:numPr>
          <w:ilvl w:val="1"/>
          <w:numId w:val="34"/>
        </w:numPr>
        <w:spacing w:after="60" w:line="276" w:lineRule="auto"/>
        <w:rPr>
          <w:szCs w:val="22"/>
        </w:rPr>
      </w:pPr>
      <w:r w:rsidRPr="00D27C7A">
        <w:rPr>
          <w:szCs w:val="22"/>
        </w:rPr>
        <w:t xml:space="preserve"> </w:t>
      </w:r>
      <w:r w:rsidR="009F773F" w:rsidRPr="00D27C7A">
        <w:rPr>
          <w:szCs w:val="22"/>
        </w:rPr>
        <w:t>in a seated position</w:t>
      </w:r>
      <w:r w:rsidR="001D45AC" w:rsidRPr="00D27C7A">
        <w:rPr>
          <w:szCs w:val="22"/>
        </w:rPr>
        <w:t xml:space="preserve"> or standing position at a workstation</w:t>
      </w:r>
      <w:r w:rsidR="009F773F" w:rsidRPr="00D27C7A">
        <w:rPr>
          <w:szCs w:val="22"/>
        </w:rPr>
        <w:t>; and</w:t>
      </w:r>
    </w:p>
    <w:p w14:paraId="622B109B" w14:textId="41115B62" w:rsidR="009F773F" w:rsidRPr="00D27C7A" w:rsidRDefault="009F773F" w:rsidP="009F773F">
      <w:pPr>
        <w:pStyle w:val="06Fillinform"/>
        <w:widowControl w:val="0"/>
        <w:numPr>
          <w:ilvl w:val="1"/>
          <w:numId w:val="34"/>
        </w:numPr>
        <w:spacing w:after="60" w:line="276" w:lineRule="auto"/>
        <w:rPr>
          <w:szCs w:val="22"/>
        </w:rPr>
      </w:pPr>
      <w:r w:rsidRPr="00D27C7A">
        <w:rPr>
          <w:szCs w:val="22"/>
        </w:rPr>
        <w:t xml:space="preserve">at least 1.5 metres from any other person; </w:t>
      </w:r>
    </w:p>
    <w:p w14:paraId="2928FCBA" w14:textId="290F71EA" w:rsidR="009F773F" w:rsidRPr="00D27C7A" w:rsidRDefault="009F773F" w:rsidP="009F773F">
      <w:pPr>
        <w:pStyle w:val="06Fillinform"/>
        <w:widowControl w:val="0"/>
        <w:spacing w:after="60" w:line="276" w:lineRule="auto"/>
        <w:ind w:left="1134"/>
        <w:rPr>
          <w:szCs w:val="22"/>
        </w:rPr>
      </w:pPr>
      <w:r w:rsidRPr="00D27C7A">
        <w:rPr>
          <w:b/>
          <w:bCs/>
          <w:i/>
          <w:iCs/>
          <w:szCs w:val="22"/>
        </w:rPr>
        <w:t>Note</w:t>
      </w:r>
      <w:r w:rsidRPr="00D27C7A">
        <w:rPr>
          <w:szCs w:val="22"/>
        </w:rPr>
        <w:t xml:space="preserve">: As soon as a person is no longer </w:t>
      </w:r>
      <w:r w:rsidR="00D81C5C" w:rsidRPr="00D27C7A">
        <w:rPr>
          <w:szCs w:val="22"/>
        </w:rPr>
        <w:t xml:space="preserve">alone or </w:t>
      </w:r>
      <w:r w:rsidRPr="00D27C7A">
        <w:rPr>
          <w:szCs w:val="22"/>
        </w:rPr>
        <w:t xml:space="preserve">seated </w:t>
      </w:r>
      <w:r w:rsidR="001D45AC" w:rsidRPr="00D27C7A">
        <w:rPr>
          <w:szCs w:val="22"/>
        </w:rPr>
        <w:t xml:space="preserve">or stationary </w:t>
      </w:r>
      <w:r w:rsidRPr="00D27C7A">
        <w:rPr>
          <w:szCs w:val="22"/>
        </w:rPr>
        <w:t xml:space="preserve">that person must wear a </w:t>
      </w:r>
      <w:r w:rsidRPr="00D27C7A">
        <w:rPr>
          <w:b/>
          <w:bCs/>
          <w:szCs w:val="22"/>
        </w:rPr>
        <w:t>face mask</w:t>
      </w:r>
      <w:r w:rsidRPr="00D27C7A">
        <w:rPr>
          <w:szCs w:val="22"/>
        </w:rPr>
        <w:t>.</w:t>
      </w:r>
    </w:p>
    <w:p w14:paraId="7D3BA258" w14:textId="75318D02" w:rsidR="007A77A9" w:rsidRPr="00D27C7A" w:rsidRDefault="00FE0992" w:rsidP="00AF76DC">
      <w:pPr>
        <w:pStyle w:val="06Fillinform"/>
        <w:widowControl w:val="0"/>
        <w:numPr>
          <w:ilvl w:val="0"/>
          <w:numId w:val="34"/>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area where no other people are present</w:t>
      </w:r>
      <w:r w:rsidR="007A77A9" w:rsidRPr="00D27C7A">
        <w:rPr>
          <w:szCs w:val="22"/>
        </w:rPr>
        <w:t>; or</w:t>
      </w:r>
    </w:p>
    <w:p w14:paraId="6D07EB27" w14:textId="1652DFF7" w:rsidR="009C5AEF" w:rsidRPr="00D27C7A" w:rsidRDefault="007A77A9" w:rsidP="00AF76DC">
      <w:pPr>
        <w:pStyle w:val="06Fillinform"/>
        <w:widowControl w:val="0"/>
        <w:numPr>
          <w:ilvl w:val="0"/>
          <w:numId w:val="34"/>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9C5AEF">
      <w:pPr>
        <w:pStyle w:val="06Fillinform"/>
        <w:widowControl w:val="0"/>
        <w:numPr>
          <w:ilvl w:val="0"/>
          <w:numId w:val="34"/>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A67165">
      <w:pPr>
        <w:pStyle w:val="06Fillinform"/>
        <w:widowControl w:val="0"/>
        <w:numPr>
          <w:ilvl w:val="0"/>
          <w:numId w:val="34"/>
        </w:numPr>
        <w:spacing w:after="60" w:line="276" w:lineRule="auto"/>
        <w:ind w:left="1134" w:hanging="567"/>
        <w:rPr>
          <w:szCs w:val="22"/>
        </w:rPr>
      </w:pPr>
      <w:r w:rsidRPr="00A67165">
        <w:rPr>
          <w:szCs w:val="22"/>
        </w:rPr>
        <w:t>because of an emergency.</w:t>
      </w:r>
    </w:p>
    <w:p w14:paraId="6BC4E9C6" w14:textId="414CDA95" w:rsidR="00150EEF" w:rsidRPr="00113CE5" w:rsidRDefault="00150EEF" w:rsidP="00A67165">
      <w:pPr>
        <w:pStyle w:val="Bulletlevel2"/>
        <w:tabs>
          <w:tab w:val="clear" w:pos="720"/>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4A18A2">
        <w:rPr>
          <w:rFonts w:ascii="Arial" w:hAnsi="Arial"/>
          <w:sz w:val="22"/>
          <w:szCs w:val="22"/>
        </w:rPr>
        <w:t>11</w:t>
      </w:r>
      <w:r>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A67165" w:rsidRDefault="00D27C7A" w:rsidP="00150EEF">
      <w:pPr>
        <w:pStyle w:val="06Fillinform"/>
        <w:spacing w:after="0"/>
        <w:ind w:left="567"/>
        <w:rPr>
          <w:i/>
          <w:iCs/>
          <w:sz w:val="20"/>
        </w:rPr>
      </w:pPr>
    </w:p>
    <w:p w14:paraId="7C5C924F" w14:textId="071DCBA9" w:rsidR="00E45645" w:rsidRPr="0082050D" w:rsidRDefault="00E45645" w:rsidP="00E45645">
      <w:pPr>
        <w:pStyle w:val="Heading3"/>
      </w:pPr>
      <w:r w:rsidRPr="0082050D">
        <w:lastRenderedPageBreak/>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23714E">
      <w:pPr>
        <w:pStyle w:val="Heading5"/>
        <w:numPr>
          <w:ilvl w:val="0"/>
          <w:numId w:val="14"/>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 business, activity or undertaking in the Australian Capital Territory.</w:t>
      </w:r>
    </w:p>
    <w:p w14:paraId="03D77B34" w14:textId="60E69820" w:rsidR="007B3494" w:rsidRPr="00A8425D" w:rsidRDefault="0019165B"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p>
    <w:p w14:paraId="6DD48CB7" w14:textId="77777777" w:rsidR="00FD7A36" w:rsidRPr="00FD7A36" w:rsidRDefault="001B6D32"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bookmarkStart w:id="6"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6"/>
    <w:p w14:paraId="43854D14" w14:textId="4E587416" w:rsidR="00FD7A36" w:rsidRDefault="00FD7A36"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2C207E47" w14:textId="5C2F3E86" w:rsidR="005F4020" w:rsidRDefault="00F0438A"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574933">
        <w:rPr>
          <w:rFonts w:ascii="Arial" w:hAnsi="Arial" w:cs="Arial"/>
          <w:color w:val="000000"/>
        </w:rPr>
        <w:t>—</w:t>
      </w:r>
      <w:r w:rsidR="00C40518" w:rsidRPr="005F4020">
        <w:rPr>
          <w:rFonts w:ascii="Arial" w:hAnsi="Arial" w:cs="Arial"/>
          <w:color w:val="000000"/>
        </w:rPr>
        <w:t>it can</w:t>
      </w:r>
      <w:r w:rsidR="007B3494" w:rsidRPr="005F4020">
        <w:rPr>
          <w:rFonts w:ascii="Arial" w:hAnsi="Arial" w:cs="Arial"/>
          <w:color w:val="000000"/>
        </w:rPr>
        <w:t xml:space="preserve"> be</w:t>
      </w:r>
      <w:r w:rsidR="00FF0AED" w:rsidRPr="005F4020">
        <w:rPr>
          <w:rFonts w:ascii="Arial" w:hAnsi="Arial" w:cs="Arial"/>
          <w:color w:val="000000"/>
        </w:rPr>
        <w:t xml:space="preserve"> operated</w:t>
      </w:r>
      <w:r w:rsidR="005F4020">
        <w:rPr>
          <w:rFonts w:ascii="Arial" w:hAnsi="Arial" w:cs="Arial"/>
          <w:color w:val="000000"/>
        </w:rPr>
        <w:t xml:space="preserve"> </w:t>
      </w:r>
      <w:r w:rsidR="007B3494">
        <w:rPr>
          <w:rFonts w:ascii="Arial" w:hAnsi="Arial" w:cs="Arial"/>
          <w:color w:val="000000"/>
        </w:rPr>
        <w:t xml:space="preserve">from the person’s </w:t>
      </w:r>
      <w:r w:rsidR="007B3494" w:rsidRPr="007B3494">
        <w:rPr>
          <w:rFonts w:ascii="Arial" w:hAnsi="Arial" w:cs="Arial"/>
          <w:b/>
          <w:bCs/>
          <w:color w:val="000000"/>
        </w:rPr>
        <w:t>residence</w:t>
      </w:r>
      <w:r w:rsidR="00FF0AED">
        <w:rPr>
          <w:rFonts w:ascii="Arial" w:hAnsi="Arial" w:cs="Arial"/>
          <w:color w:val="000000"/>
        </w:rPr>
        <w:t xml:space="preserve"> </w:t>
      </w:r>
      <w:r w:rsidR="004D4647">
        <w:rPr>
          <w:rFonts w:ascii="Arial" w:hAnsi="Arial" w:cs="Arial"/>
          <w:color w:val="000000"/>
        </w:rPr>
        <w:t xml:space="preserve">without involving a </w:t>
      </w:r>
      <w:r w:rsidR="00C40518" w:rsidRPr="008775FB">
        <w:rPr>
          <w:rFonts w:ascii="Arial" w:hAnsi="Arial" w:cs="Arial"/>
          <w:b/>
          <w:bCs/>
          <w:color w:val="000000"/>
        </w:rPr>
        <w:t>gathering</w:t>
      </w:r>
      <w:r w:rsidR="004D4647">
        <w:rPr>
          <w:rFonts w:ascii="Arial" w:hAnsi="Arial" w:cs="Arial"/>
          <w:color w:val="000000"/>
        </w:rPr>
        <w:t xml:space="preserve"> that is not otherwise permitted under this Direction</w:t>
      </w:r>
      <w:r w:rsidR="005F4020">
        <w:rPr>
          <w:rFonts w:ascii="Arial" w:hAnsi="Arial" w:cs="Arial"/>
          <w:bCs/>
          <w:i/>
          <w:iCs/>
          <w:color w:val="000000"/>
        </w:rPr>
        <w:t>.</w:t>
      </w:r>
    </w:p>
    <w:p w14:paraId="08E52AD6" w14:textId="74BA5A20" w:rsidR="000A1438" w:rsidRPr="008775FB" w:rsidRDefault="000A1438" w:rsidP="00D27C7A">
      <w:pPr>
        <w:autoSpaceDE w:val="0"/>
        <w:autoSpaceDN w:val="0"/>
        <w:adjustRightInd w:val="0"/>
        <w:spacing w:before="120" w:after="240" w:line="240" w:lineRule="auto"/>
        <w:ind w:left="1134"/>
        <w:rPr>
          <w:rFonts w:ascii="Arial" w:hAnsi="Arial" w:cs="Arial"/>
          <w:bCs/>
          <w:i/>
          <w:iCs/>
          <w:color w:val="000000"/>
        </w:rPr>
      </w:pPr>
      <w:r w:rsidRPr="006F37CE">
        <w:rPr>
          <w:rFonts w:ascii="Arial" w:hAnsi="Arial" w:cs="Arial"/>
          <w:bCs/>
          <w:i/>
          <w:iCs/>
          <w:color w:val="000000"/>
          <w:sz w:val="20"/>
          <w:szCs w:val="20"/>
        </w:rPr>
        <w:t xml:space="preserve">Example </w:t>
      </w:r>
      <w:r w:rsidRPr="006F37CE">
        <w:rPr>
          <w:rFonts w:ascii="Arial" w:hAnsi="Arial" w:cs="Arial"/>
          <w:bCs/>
          <w:color w:val="000000"/>
          <w:sz w:val="20"/>
          <w:szCs w:val="20"/>
        </w:rPr>
        <w:t xml:space="preserve">– a business </w:t>
      </w:r>
      <w:r w:rsidR="00FF3D1D" w:rsidRPr="006F37CE">
        <w:rPr>
          <w:rFonts w:ascii="Arial" w:hAnsi="Arial" w:cs="Arial"/>
          <w:bCs/>
          <w:color w:val="000000"/>
          <w:sz w:val="20"/>
          <w:szCs w:val="20"/>
        </w:rPr>
        <w:t xml:space="preserve">that is not an essential business, activity or undertaking may continue to sell goods or services online. For example, a personal trainer may offer personal </w:t>
      </w:r>
      <w:r w:rsidRPr="006F37CE">
        <w:rPr>
          <w:rFonts w:ascii="Arial" w:hAnsi="Arial" w:cs="Arial"/>
          <w:bCs/>
          <w:color w:val="000000"/>
          <w:sz w:val="20"/>
          <w:szCs w:val="20"/>
        </w:rPr>
        <w:t>training sessions online.</w:t>
      </w:r>
    </w:p>
    <w:p w14:paraId="026A5BED" w14:textId="2751C185" w:rsidR="000A1438" w:rsidRPr="00A8425D" w:rsidRDefault="000A1438"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1D1ABE28"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business, activity or undertaking </w:t>
      </w:r>
      <w:r w:rsidR="00172DC6">
        <w:rPr>
          <w:rFonts w:ascii="Arial" w:hAnsi="Arial" w:cs="Arial"/>
          <w:color w:val="000000"/>
          <w:sz w:val="22"/>
          <w:szCs w:val="22"/>
        </w:rPr>
        <w:t xml:space="preserve">is a </w:t>
      </w:r>
      <w:r w:rsidR="00172DC6">
        <w:rPr>
          <w:rFonts w:ascii="Arial" w:hAnsi="Arial" w:cs="Arial"/>
          <w:b/>
          <w:bCs/>
          <w:color w:val="000000"/>
          <w:sz w:val="22"/>
          <w:szCs w:val="22"/>
        </w:rPr>
        <w:t xml:space="preserve">public passenger </w:t>
      </w:r>
      <w:r w:rsidR="00CF4DFA">
        <w:rPr>
          <w:rFonts w:ascii="Arial" w:hAnsi="Arial" w:cs="Arial"/>
          <w:b/>
          <w:bCs/>
          <w:color w:val="000000"/>
          <w:sz w:val="22"/>
          <w:szCs w:val="22"/>
        </w:rPr>
        <w:t>services</w:t>
      </w:r>
      <w:r w:rsidRPr="000A1438">
        <w:rPr>
          <w:rFonts w:ascii="Arial" w:hAnsi="Arial" w:cs="Arial"/>
          <w:color w:val="000000"/>
          <w:sz w:val="22"/>
          <w:szCs w:val="22"/>
        </w:rPr>
        <w:t>; and</w:t>
      </w:r>
    </w:p>
    <w:p w14:paraId="51F56C52" w14:textId="3696F01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 xml:space="preserve">operate </w:t>
      </w:r>
      <w:r w:rsidR="00FF3D1D">
        <w:rPr>
          <w:rFonts w:ascii="Arial" w:hAnsi="Arial" w:cs="Arial"/>
          <w:color w:val="000000"/>
          <w:sz w:val="22"/>
          <w:szCs w:val="22"/>
        </w:rPr>
        <w:t xml:space="preserve">only </w:t>
      </w:r>
      <w:r w:rsidRPr="000A1438">
        <w:rPr>
          <w:rFonts w:ascii="Arial" w:hAnsi="Arial" w:cs="Arial"/>
          <w:color w:val="000000"/>
          <w:sz w:val="22"/>
          <w:szCs w:val="22"/>
        </w:rPr>
        <w:t xml:space="preserve">to the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2745A243" w:rsidR="00E45645" w:rsidRPr="006F37CE" w:rsidRDefault="00E45645" w:rsidP="000A1438">
      <w:pPr>
        <w:pStyle w:val="NormalWeb"/>
        <w:shd w:val="clear" w:color="auto" w:fill="FFFFFF"/>
        <w:spacing w:before="120" w:beforeAutospacing="0" w:after="0" w:afterAutospacing="0"/>
        <w:ind w:left="1134"/>
        <w:rPr>
          <w:rFonts w:ascii="Arial" w:hAnsi="Arial" w:cs="Arial"/>
          <w:color w:val="000000"/>
          <w:sz w:val="20"/>
          <w:szCs w:val="20"/>
        </w:rPr>
      </w:pPr>
      <w:r w:rsidRPr="006F37CE">
        <w:rPr>
          <w:rStyle w:val="Emphasis"/>
          <w:rFonts w:ascii="Arial" w:hAnsi="Arial" w:cs="Arial"/>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C974A94" w14:textId="33EEC2AF" w:rsidR="00E45645" w:rsidRDefault="00E45645" w:rsidP="00E45645">
      <w:pPr>
        <w:autoSpaceDE w:val="0"/>
        <w:autoSpaceDN w:val="0"/>
        <w:adjustRightInd w:val="0"/>
        <w:spacing w:after="0" w:line="240" w:lineRule="auto"/>
        <w:rPr>
          <w:b/>
          <w:color w:val="000000"/>
        </w:rPr>
      </w:pPr>
    </w:p>
    <w:p w14:paraId="78F49AC0" w14:textId="11FBF13A" w:rsidR="00E1130E" w:rsidRDefault="00E1130E" w:rsidP="00D27C7A">
      <w:pPr>
        <w:pStyle w:val="Heading3"/>
        <w:spacing w:before="12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23714E">
      <w:pPr>
        <w:pStyle w:val="Heading5"/>
        <w:numPr>
          <w:ilvl w:val="0"/>
          <w:numId w:val="15"/>
        </w:numPr>
        <w:spacing w:before="0" w:after="200"/>
        <w:ind w:left="567" w:hanging="567"/>
        <w:rPr>
          <w:i w:val="0"/>
          <w:iCs/>
        </w:rPr>
      </w:pPr>
      <w:r w:rsidRPr="00CB6DC2">
        <w:rPr>
          <w:b/>
          <w:bCs/>
          <w:i w:val="0"/>
          <w:iCs/>
          <w:sz w:val="22"/>
          <w:szCs w:val="22"/>
        </w:rPr>
        <w:t>Directions</w:t>
      </w:r>
    </w:p>
    <w:p w14:paraId="7AAE9829" w14:textId="4F04C166" w:rsidR="00E1130E" w:rsidRDefault="00E1130E" w:rsidP="00AF76DC">
      <w:pPr>
        <w:pStyle w:val="Bulletlevel2"/>
        <w:tabs>
          <w:tab w:val="clear" w:pos="720"/>
        </w:tabs>
        <w:ind w:left="567" w:hanging="567"/>
      </w:pPr>
      <w:r w:rsidRPr="009E55CE">
        <w:rPr>
          <w:rFonts w:ascii="Arial" w:hAnsi="Arial" w:cs="Arial"/>
          <w:sz w:val="22"/>
          <w:szCs w:val="22"/>
        </w:rPr>
        <w:t xml:space="preserve">This part applies to a person who is a </w:t>
      </w:r>
      <w:r w:rsidR="00222740" w:rsidRPr="009F1BA5">
        <w:rPr>
          <w:rFonts w:ascii="Arial" w:hAnsi="Arial" w:cs="Arial"/>
          <w:b/>
          <w:bCs/>
          <w:sz w:val="22"/>
          <w:szCs w:val="22"/>
        </w:rPr>
        <w:t>resident</w:t>
      </w:r>
      <w:r>
        <w:t>.</w:t>
      </w:r>
    </w:p>
    <w:p w14:paraId="17105E4D" w14:textId="6924FF37" w:rsidR="00E1130E" w:rsidRDefault="00E1130E"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w:t>
      </w:r>
      <w:r w:rsidR="00222740" w:rsidRPr="009F1BA5">
        <w:rPr>
          <w:rFonts w:ascii="Arial" w:hAnsi="Arial" w:cs="Arial"/>
          <w:b/>
          <w:bCs/>
          <w:sz w:val="22"/>
          <w:szCs w:val="22"/>
        </w:rPr>
        <w:t xml:space="preserve">resident </w:t>
      </w:r>
      <w:r w:rsidR="00477381">
        <w:rPr>
          <w:rFonts w:ascii="Arial" w:hAnsi="Arial" w:cs="Arial"/>
          <w:sz w:val="22"/>
          <w:szCs w:val="22"/>
        </w:rPr>
        <w:t xml:space="preserve">who is not in the Australian Capital Territory at the commencement of this Direction </w:t>
      </w:r>
      <w:r>
        <w:rPr>
          <w:rFonts w:ascii="Arial" w:hAnsi="Arial" w:cs="Arial"/>
          <w:sz w:val="22"/>
          <w:szCs w:val="22"/>
        </w:rPr>
        <w:t xml:space="preserve">may </w:t>
      </w:r>
      <w:r w:rsidRPr="000A1438">
        <w:rPr>
          <w:rFonts w:ascii="Arial" w:hAnsi="Arial" w:cs="Arial"/>
          <w:sz w:val="22"/>
          <w:szCs w:val="22"/>
        </w:rPr>
        <w:t>enter the Australian Capital Territory</w:t>
      </w:r>
      <w:r>
        <w:rPr>
          <w:rFonts w:ascii="Arial" w:hAnsi="Arial" w:cs="Arial"/>
          <w:sz w:val="22"/>
          <w:szCs w:val="22"/>
        </w:rPr>
        <w:t>.</w:t>
      </w:r>
    </w:p>
    <w:p w14:paraId="0BDDA67C" w14:textId="54BB0172" w:rsidR="00E1130E" w:rsidRDefault="00E1130E" w:rsidP="00D27C7A">
      <w:pPr>
        <w:pStyle w:val="Bulletlevel2"/>
        <w:tabs>
          <w:tab w:val="clear" w:pos="720"/>
        </w:tabs>
        <w:spacing w:after="480"/>
        <w:ind w:left="567" w:hanging="567"/>
        <w:rPr>
          <w:rFonts w:ascii="Arial" w:hAnsi="Arial" w:cs="Arial"/>
          <w:sz w:val="22"/>
          <w:szCs w:val="22"/>
        </w:rPr>
      </w:pPr>
      <w:r w:rsidRPr="00E1130E">
        <w:rPr>
          <w:rFonts w:ascii="Arial" w:hAnsi="Arial" w:cs="Arial"/>
          <w:sz w:val="22"/>
          <w:szCs w:val="22"/>
        </w:rPr>
        <w:t xml:space="preserve">A </w:t>
      </w:r>
      <w:r w:rsidR="00222740" w:rsidRPr="009F1BA5">
        <w:rPr>
          <w:rFonts w:ascii="Arial" w:hAnsi="Arial" w:cs="Arial"/>
          <w:b/>
          <w:bCs/>
          <w:sz w:val="22"/>
          <w:szCs w:val="22"/>
        </w:rPr>
        <w:t xml:space="preserve">resident </w:t>
      </w:r>
      <w:r>
        <w:rPr>
          <w:rFonts w:ascii="Arial" w:hAnsi="Arial" w:cs="Arial"/>
          <w:sz w:val="22"/>
          <w:szCs w:val="22"/>
        </w:rPr>
        <w:t xml:space="preserve">who enters the Australian Capital Territory under </w:t>
      </w:r>
      <w:r w:rsidRPr="00E1130E">
        <w:rPr>
          <w:rFonts w:ascii="Arial" w:hAnsi="Arial" w:cs="Arial"/>
          <w:sz w:val="22"/>
          <w:szCs w:val="22"/>
        </w:rPr>
        <w:t xml:space="preserve">paragraph </w:t>
      </w:r>
      <w:r w:rsidR="008E1CA4">
        <w:rPr>
          <w:rFonts w:ascii="Arial" w:hAnsi="Arial" w:cs="Arial"/>
          <w:sz w:val="22"/>
          <w:szCs w:val="22"/>
        </w:rPr>
        <w:t>17</w:t>
      </w:r>
      <w:r w:rsidR="00222740" w:rsidRPr="00E1130E">
        <w:rPr>
          <w:rFonts w:ascii="Arial" w:hAnsi="Arial" w:cs="Arial"/>
          <w:sz w:val="22"/>
          <w:szCs w:val="22"/>
        </w:rPr>
        <w:t xml:space="preserve"> </w:t>
      </w:r>
      <w:r w:rsidRPr="00E1130E">
        <w:rPr>
          <w:rFonts w:ascii="Arial" w:hAnsi="Arial" w:cs="Arial"/>
          <w:sz w:val="22"/>
          <w:szCs w:val="22"/>
        </w:rPr>
        <w:t>must comply with this Direction.</w:t>
      </w:r>
    </w:p>
    <w:p w14:paraId="16BB3267" w14:textId="784C4DA3" w:rsidR="00477381" w:rsidRDefault="00477381" w:rsidP="00AF76DC">
      <w:pPr>
        <w:pStyle w:val="Bulletlevel2"/>
        <w:tabs>
          <w:tab w:val="clear" w:pos="720"/>
        </w:tabs>
        <w:ind w:left="567" w:hanging="567"/>
        <w:rPr>
          <w:rFonts w:ascii="Arial" w:hAnsi="Arial" w:cs="Arial"/>
          <w:sz w:val="22"/>
          <w:szCs w:val="22"/>
        </w:rPr>
      </w:pPr>
      <w:r>
        <w:rPr>
          <w:rFonts w:ascii="Arial" w:hAnsi="Arial" w:cs="Arial"/>
          <w:sz w:val="22"/>
          <w:szCs w:val="22"/>
        </w:rPr>
        <w:lastRenderedPageBreak/>
        <w:t xml:space="preserve">A </w:t>
      </w:r>
      <w:r w:rsidR="005F4020" w:rsidRPr="009E55CE">
        <w:rPr>
          <w:rFonts w:ascii="Arial" w:hAnsi="Arial" w:cs="Arial"/>
          <w:b/>
          <w:bCs/>
          <w:sz w:val="22"/>
          <w:szCs w:val="22"/>
        </w:rPr>
        <w:t>resident</w:t>
      </w:r>
      <w:r>
        <w:rPr>
          <w:rFonts w:ascii="Arial" w:hAnsi="Arial" w:cs="Arial"/>
          <w:sz w:val="22"/>
          <w:szCs w:val="22"/>
        </w:rPr>
        <w:t xml:space="preserve"> </w:t>
      </w:r>
      <w:r w:rsidR="00FF3D1D">
        <w:rPr>
          <w:rFonts w:ascii="Arial" w:hAnsi="Arial" w:cs="Arial"/>
          <w:sz w:val="22"/>
          <w:szCs w:val="22"/>
        </w:rPr>
        <w:t xml:space="preserve">may </w:t>
      </w:r>
      <w:r>
        <w:rPr>
          <w:rFonts w:ascii="Arial" w:hAnsi="Arial" w:cs="Arial"/>
          <w:sz w:val="22"/>
          <w:szCs w:val="22"/>
        </w:rPr>
        <w:t>leave the Australian Capital Territory</w:t>
      </w:r>
      <w:r w:rsidR="00FF3D1D">
        <w:rPr>
          <w:rFonts w:ascii="Arial" w:hAnsi="Arial" w:cs="Arial"/>
          <w:sz w:val="22"/>
          <w:szCs w:val="22"/>
        </w:rPr>
        <w:t>:</w:t>
      </w:r>
    </w:p>
    <w:p w14:paraId="7100DD9C" w14:textId="58B313B8" w:rsidR="00477381" w:rsidRPr="00E1130E"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E1130E" w:rsidRDefault="00477381" w:rsidP="00477381">
      <w:pPr>
        <w:pStyle w:val="NormalWeb"/>
        <w:shd w:val="clear" w:color="auto" w:fill="FFFFFF"/>
        <w:spacing w:before="120" w:beforeAutospacing="0" w:after="120" w:afterAutospacing="0"/>
        <w:ind w:left="1134"/>
        <w:rPr>
          <w:rFonts w:ascii="Arial" w:hAnsi="Arial" w:cs="Arial"/>
          <w:color w:val="000000"/>
          <w:sz w:val="22"/>
          <w:szCs w:val="22"/>
        </w:rPr>
      </w:pPr>
      <w:r w:rsidRPr="000A1438">
        <w:rPr>
          <w:rStyle w:val="Emphasis"/>
          <w:rFonts w:ascii="Arial" w:hAnsi="Arial" w:cs="Arial"/>
          <w:color w:val="000000"/>
          <w:sz w:val="22"/>
          <w:szCs w:val="22"/>
        </w:rPr>
        <w:t xml:space="preserve">Note: a person must not </w:t>
      </w:r>
      <w:r>
        <w:rPr>
          <w:rStyle w:val="Emphasis"/>
          <w:rFonts w:ascii="Arial" w:hAnsi="Arial" w:cs="Arial"/>
          <w:color w:val="000000"/>
          <w:sz w:val="22"/>
          <w:szCs w:val="22"/>
        </w:rPr>
        <w:t xml:space="preserve">leave </w:t>
      </w:r>
      <w:r w:rsidRPr="000A1438">
        <w:rPr>
          <w:rStyle w:val="Emphasis"/>
          <w:rFonts w:ascii="Arial" w:hAnsi="Arial" w:cs="Arial"/>
          <w:color w:val="000000"/>
          <w:sz w:val="22"/>
          <w:szCs w:val="22"/>
        </w:rPr>
        <w:t>the Australian Capital Territory to</w:t>
      </w:r>
      <w:r>
        <w:rPr>
          <w:rStyle w:val="Emphasis"/>
          <w:rFonts w:ascii="Arial" w:hAnsi="Arial" w:cs="Arial"/>
          <w:color w:val="000000"/>
          <w:sz w:val="22"/>
          <w:szCs w:val="22"/>
        </w:rPr>
        <w:t xml:space="preserve"> </w:t>
      </w:r>
      <w:r w:rsidRPr="000A1438">
        <w:rPr>
          <w:rStyle w:val="Emphasis"/>
          <w:rFonts w:ascii="Arial" w:hAnsi="Arial" w:cs="Arial"/>
          <w:color w:val="000000"/>
          <w:sz w:val="22"/>
          <w:szCs w:val="22"/>
        </w:rPr>
        <w:t>exercise or visit friends.</w:t>
      </w:r>
    </w:p>
    <w:p w14:paraId="1D6A88E6" w14:textId="65FD5F95" w:rsidR="00477381"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Default="00FF3D1D" w:rsidP="00FF3D1D">
      <w:pPr>
        <w:pStyle w:val="NormalWeb"/>
        <w:shd w:val="clear" w:color="auto" w:fill="FFFFFF"/>
        <w:spacing w:before="120" w:beforeAutospacing="0" w:after="120" w:afterAutospacing="0"/>
        <w:ind w:left="1134"/>
        <w:rPr>
          <w:rFonts w:ascii="Arial" w:hAnsi="Arial" w:cs="Arial"/>
          <w:color w:val="000000"/>
          <w:sz w:val="22"/>
          <w:szCs w:val="22"/>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2623518E" w:rsidR="00477381" w:rsidRPr="00E1130E" w:rsidRDefault="00477381" w:rsidP="00D27C7A">
      <w:pPr>
        <w:pStyle w:val="NormalWeb"/>
        <w:numPr>
          <w:ilvl w:val="1"/>
          <w:numId w:val="5"/>
        </w:numPr>
        <w:shd w:val="clear" w:color="auto" w:fill="FFFFFF"/>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 xml:space="preserve">the conditions of an exemption granted under paragraph </w:t>
      </w:r>
      <w:r w:rsidR="00811246">
        <w:rPr>
          <w:rFonts w:ascii="Arial" w:hAnsi="Arial" w:cs="Arial"/>
          <w:color w:val="000000"/>
          <w:sz w:val="22"/>
          <w:szCs w:val="22"/>
        </w:rPr>
        <w:t>28</w:t>
      </w:r>
      <w:r w:rsidRPr="00E1130E">
        <w:rPr>
          <w:rFonts w:ascii="Arial" w:hAnsi="Arial" w:cs="Arial"/>
          <w:color w:val="000000"/>
          <w:sz w:val="22"/>
          <w:szCs w:val="22"/>
        </w:rPr>
        <w:t>.</w:t>
      </w:r>
    </w:p>
    <w:p w14:paraId="6A28BF62" w14:textId="25575E05" w:rsidR="00477381" w:rsidRDefault="00477381" w:rsidP="00AF76DC">
      <w:pPr>
        <w:pStyle w:val="Bulletlevel2"/>
        <w:tabs>
          <w:tab w:val="clear" w:pos="720"/>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4772C84D" w14:textId="33FC6A76" w:rsidR="00477381" w:rsidRDefault="00477381" w:rsidP="00477381">
      <w:pPr>
        <w:pStyle w:val="NormalWeb"/>
        <w:shd w:val="clear" w:color="auto" w:fill="FFFFFF"/>
        <w:spacing w:before="120" w:beforeAutospacing="0" w:after="120" w:afterAutospacing="0"/>
        <w:ind w:left="567"/>
        <w:rPr>
          <w:rFonts w:ascii="Arial" w:hAnsi="Arial" w:cs="Arial"/>
          <w:color w:val="000000"/>
          <w:sz w:val="20"/>
          <w:szCs w:val="20"/>
        </w:rPr>
      </w:pPr>
      <w:r w:rsidRPr="006F37CE">
        <w:rPr>
          <w:rFonts w:ascii="Arial" w:hAnsi="Arial" w:cs="Arial"/>
          <w:i/>
          <w:iCs/>
          <w:color w:val="000000"/>
          <w:sz w:val="20"/>
          <w:szCs w:val="20"/>
        </w:rPr>
        <w:t xml:space="preserve">Example </w:t>
      </w:r>
      <w:r w:rsidRPr="006F37CE">
        <w:rPr>
          <w:rFonts w:ascii="Arial" w:hAnsi="Arial" w:cs="Arial"/>
          <w:color w:val="000000"/>
          <w:sz w:val="20"/>
          <w:szCs w:val="20"/>
        </w:rPr>
        <w:t>– A person who is a resident of the Australian Capital Territory but works in another State may only leave their residence</w:t>
      </w:r>
      <w:r w:rsidR="005F4020" w:rsidRPr="006F37CE">
        <w:rPr>
          <w:rFonts w:ascii="Arial" w:hAnsi="Arial" w:cs="Arial"/>
          <w:color w:val="000000"/>
          <w:sz w:val="20"/>
          <w:szCs w:val="20"/>
        </w:rPr>
        <w:t>, workplace</w:t>
      </w:r>
      <w:r w:rsidRPr="006F37CE">
        <w:rPr>
          <w:rFonts w:ascii="Arial" w:hAnsi="Arial" w:cs="Arial"/>
          <w:color w:val="000000"/>
          <w:sz w:val="20"/>
          <w:szCs w:val="20"/>
        </w:rPr>
        <w:t xml:space="preserve"> or accommodation in another State for the purposes listed in</w:t>
      </w:r>
      <w:r w:rsidR="00811246">
        <w:rPr>
          <w:rFonts w:ascii="Arial" w:hAnsi="Arial" w:cs="Arial"/>
          <w:color w:val="000000"/>
          <w:sz w:val="20"/>
          <w:szCs w:val="20"/>
        </w:rPr>
        <w:t xml:space="preserve"> </w:t>
      </w:r>
      <w:r w:rsidRPr="006F37CE">
        <w:rPr>
          <w:rFonts w:ascii="Arial" w:hAnsi="Arial" w:cs="Arial"/>
          <w:color w:val="000000"/>
          <w:sz w:val="20"/>
          <w:szCs w:val="20"/>
        </w:rPr>
        <w:t xml:space="preserve">paragraph </w:t>
      </w:r>
      <w:r w:rsidR="005F4020" w:rsidRPr="006F37CE">
        <w:rPr>
          <w:rFonts w:ascii="Arial" w:hAnsi="Arial" w:cs="Arial"/>
          <w:color w:val="000000"/>
          <w:sz w:val="20"/>
          <w:szCs w:val="20"/>
        </w:rPr>
        <w:t>2</w:t>
      </w:r>
      <w:r w:rsidRPr="006F37CE">
        <w:rPr>
          <w:rFonts w:ascii="Arial" w:hAnsi="Arial" w:cs="Arial"/>
          <w:color w:val="000000"/>
          <w:sz w:val="20"/>
          <w:szCs w:val="20"/>
        </w:rPr>
        <w:t>.</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9618DF">
        <w:rPr>
          <w:rFonts w:ascii="Arial" w:hAnsi="Arial" w:cs="Arial"/>
          <w:i/>
          <w:iCs/>
          <w:color w:val="000000"/>
          <w:sz w:val="20"/>
          <w:szCs w:val="20"/>
        </w:rPr>
        <w:t>Note:</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D27C7A">
      <w:pPr>
        <w:pStyle w:val="Heading3"/>
        <w:spacing w:before="12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23714E">
      <w:pPr>
        <w:pStyle w:val="Heading5"/>
        <w:numPr>
          <w:ilvl w:val="0"/>
          <w:numId w:val="16"/>
        </w:numPr>
        <w:spacing w:before="0" w:after="200"/>
        <w:ind w:left="567" w:hanging="567"/>
        <w:rPr>
          <w:i w:val="0"/>
          <w:iCs/>
        </w:rPr>
      </w:pPr>
      <w:r w:rsidRPr="00CB6DC2">
        <w:rPr>
          <w:b/>
          <w:bCs/>
          <w:i w:val="0"/>
          <w:iCs/>
          <w:sz w:val="22"/>
          <w:szCs w:val="22"/>
        </w:rPr>
        <w:t>Directions</w:t>
      </w:r>
    </w:p>
    <w:p w14:paraId="62100630" w14:textId="096BA479" w:rsidR="009F1BA5" w:rsidRDefault="009F1BA5"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This part applies to a person who is not a </w:t>
      </w:r>
      <w:r w:rsidRPr="009F1BA5">
        <w:rPr>
          <w:rFonts w:ascii="Arial" w:hAnsi="Arial" w:cs="Arial"/>
          <w:b/>
          <w:bCs/>
          <w:sz w:val="22"/>
          <w:szCs w:val="22"/>
        </w:rPr>
        <w:t>resident</w:t>
      </w:r>
      <w:r>
        <w:rPr>
          <w:rFonts w:ascii="Arial" w:hAnsi="Arial" w:cs="Arial"/>
          <w:sz w:val="22"/>
          <w:szCs w:val="22"/>
        </w:rPr>
        <w:t>.</w:t>
      </w:r>
    </w:p>
    <w:p w14:paraId="43EBA5AC" w14:textId="60C9BD77" w:rsidR="00AB32BC" w:rsidRPr="009E55CE" w:rsidRDefault="00AB32BC" w:rsidP="00AF76DC">
      <w:pPr>
        <w:pStyle w:val="Bulletlevel2"/>
        <w:tabs>
          <w:tab w:val="clear" w:pos="720"/>
        </w:tabs>
        <w:ind w:left="567" w:hanging="567"/>
        <w:rPr>
          <w:rFonts w:ascii="Arial" w:hAnsi="Arial" w:cs="Arial"/>
          <w:sz w:val="22"/>
          <w:szCs w:val="22"/>
        </w:rPr>
      </w:pPr>
      <w:r w:rsidRPr="009E55CE">
        <w:rPr>
          <w:rFonts w:ascii="Arial" w:hAnsi="Arial" w:cs="Arial"/>
          <w:sz w:val="22"/>
          <w:szCs w:val="22"/>
        </w:rPr>
        <w:t>A</w:t>
      </w:r>
      <w:r>
        <w:rPr>
          <w:rFonts w:ascii="Arial" w:hAnsi="Arial" w:cs="Arial"/>
          <w:sz w:val="22"/>
          <w:szCs w:val="22"/>
        </w:rPr>
        <w:t>ny</w:t>
      </w:r>
      <w:r w:rsidRPr="009E55CE">
        <w:rPr>
          <w:rFonts w:ascii="Arial" w:hAnsi="Arial" w:cs="Arial"/>
          <w:sz w:val="22"/>
          <w:szCs w:val="22"/>
        </w:rPr>
        <w:t xml:space="preserve"> person must comply with this Direction while in the </w:t>
      </w:r>
      <w:r w:rsidRPr="009E55CE">
        <w:rPr>
          <w:rFonts w:ascii="Arial" w:hAnsi="Arial" w:cs="Arial"/>
          <w:sz w:val="22"/>
        </w:rPr>
        <w:t>Australian Capital Territory</w:t>
      </w:r>
      <w:r w:rsidRPr="009E55CE">
        <w:rPr>
          <w:rFonts w:ascii="Arial" w:hAnsi="Arial" w:cs="Arial"/>
          <w:sz w:val="22"/>
          <w:szCs w:val="22"/>
        </w:rPr>
        <w:t>.</w:t>
      </w:r>
    </w:p>
    <w:p w14:paraId="1254DAD0" w14:textId="49123575" w:rsidR="00136EC8" w:rsidRDefault="00136EC8" w:rsidP="00AF76DC">
      <w:pPr>
        <w:pStyle w:val="Bulletlevel2"/>
        <w:tabs>
          <w:tab w:val="clear" w:pos="720"/>
        </w:tabs>
        <w:ind w:left="567" w:hanging="567"/>
        <w:rPr>
          <w:rFonts w:ascii="Arial" w:hAnsi="Arial" w:cs="Arial"/>
          <w:sz w:val="22"/>
          <w:szCs w:val="22"/>
        </w:rPr>
      </w:pPr>
      <w:r w:rsidRPr="00CE01A7">
        <w:rPr>
          <w:rFonts w:ascii="Arial" w:hAnsi="Arial" w:cs="Arial"/>
          <w:sz w:val="22"/>
          <w:szCs w:val="22"/>
        </w:rPr>
        <w:t xml:space="preserve">A person who </w:t>
      </w:r>
      <w:r>
        <w:rPr>
          <w:rFonts w:ascii="Arial" w:hAnsi="Arial" w:cs="Arial"/>
          <w:sz w:val="22"/>
          <w:szCs w:val="22"/>
        </w:rPr>
        <w:t xml:space="preserve">is staying at accommodation at the </w:t>
      </w:r>
      <w:r w:rsidRPr="00CE01A7">
        <w:rPr>
          <w:rFonts w:ascii="Arial" w:hAnsi="Arial" w:cs="Arial"/>
          <w:sz w:val="22"/>
          <w:szCs w:val="22"/>
        </w:rPr>
        <w:t xml:space="preserve">commencement of this Direction </w:t>
      </w:r>
      <w:r>
        <w:rPr>
          <w:rFonts w:ascii="Arial" w:hAnsi="Arial" w:cs="Arial"/>
          <w:sz w:val="22"/>
          <w:szCs w:val="22"/>
        </w:rPr>
        <w:t xml:space="preserve">may </w:t>
      </w:r>
      <w:r w:rsidR="00AB32BC">
        <w:rPr>
          <w:rFonts w:ascii="Arial" w:hAnsi="Arial" w:cs="Arial"/>
          <w:sz w:val="22"/>
          <w:szCs w:val="22"/>
        </w:rPr>
        <w:t xml:space="preserve">continue </w:t>
      </w:r>
      <w:r w:rsidRPr="00CE01A7">
        <w:rPr>
          <w:rFonts w:ascii="Arial" w:hAnsi="Arial" w:cs="Arial"/>
          <w:sz w:val="22"/>
          <w:szCs w:val="22"/>
        </w:rPr>
        <w:t>stay</w:t>
      </w:r>
      <w:r w:rsidR="00AB32BC">
        <w:rPr>
          <w:rFonts w:ascii="Arial" w:hAnsi="Arial" w:cs="Arial"/>
          <w:sz w:val="22"/>
          <w:szCs w:val="22"/>
        </w:rPr>
        <w:t>ing</w:t>
      </w:r>
      <w:r w:rsidRPr="00CE01A7">
        <w:rPr>
          <w:rFonts w:ascii="Arial" w:hAnsi="Arial" w:cs="Arial"/>
          <w:sz w:val="22"/>
          <w:szCs w:val="22"/>
        </w:rPr>
        <w:t xml:space="preserve"> at the </w:t>
      </w:r>
      <w:r w:rsidR="00AB32BC">
        <w:rPr>
          <w:rFonts w:ascii="Arial" w:hAnsi="Arial" w:cs="Arial"/>
          <w:sz w:val="22"/>
          <w:szCs w:val="22"/>
        </w:rPr>
        <w:t xml:space="preserve">accommodation </w:t>
      </w:r>
      <w:r>
        <w:rPr>
          <w:rFonts w:ascii="Arial" w:hAnsi="Arial" w:cs="Arial"/>
          <w:sz w:val="22"/>
          <w:szCs w:val="22"/>
        </w:rPr>
        <w:t>while this Direction is in force</w:t>
      </w:r>
      <w:r w:rsidR="00AB32BC">
        <w:rPr>
          <w:rFonts w:ascii="Arial" w:hAnsi="Arial" w:cs="Arial"/>
          <w:sz w:val="22"/>
          <w:szCs w:val="22"/>
        </w:rPr>
        <w:t xml:space="preserve"> if the accommodation service remains open</w:t>
      </w:r>
      <w:r w:rsidRPr="00CE01A7">
        <w:rPr>
          <w:rFonts w:ascii="Arial" w:hAnsi="Arial" w:cs="Arial"/>
          <w:sz w:val="22"/>
          <w:szCs w:val="22"/>
        </w:rPr>
        <w:t>.</w:t>
      </w:r>
    </w:p>
    <w:p w14:paraId="3C8D9624" w14:textId="379FE433" w:rsidR="00136EC8" w:rsidRDefault="00136EC8" w:rsidP="00AF76DC">
      <w:pPr>
        <w:pStyle w:val="Bulletlevel2"/>
        <w:tabs>
          <w:tab w:val="clear" w:pos="720"/>
        </w:tabs>
        <w:ind w:left="567" w:hanging="567"/>
        <w:rPr>
          <w:rFonts w:ascii="Arial" w:hAnsi="Arial" w:cs="Arial"/>
          <w:sz w:val="22"/>
          <w:szCs w:val="22"/>
        </w:rPr>
      </w:pPr>
      <w:r>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23714E">
      <w:pPr>
        <w:pStyle w:val="Bulletlevel2"/>
        <w:numPr>
          <w:ilvl w:val="1"/>
          <w:numId w:val="5"/>
        </w:numPr>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p>
    <w:p w14:paraId="2E1988DF" w14:textId="6C935710" w:rsidR="00E45645" w:rsidRPr="000A1438" w:rsidRDefault="00E45645"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0A1438">
      <w:pPr>
        <w:pStyle w:val="NormalWeb"/>
        <w:shd w:val="clear" w:color="auto" w:fill="FFFFFF"/>
        <w:spacing w:before="120" w:beforeAutospacing="0" w:after="120" w:afterAutospacing="0"/>
        <w:ind w:left="1134"/>
        <w:rPr>
          <w:rStyle w:val="Emphasis"/>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23714E">
      <w:pPr>
        <w:pStyle w:val="06Fillinform"/>
        <w:numPr>
          <w:ilvl w:val="1"/>
          <w:numId w:val="5"/>
        </w:numPr>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23714E">
      <w:pPr>
        <w:pStyle w:val="06Fillinform"/>
        <w:numPr>
          <w:ilvl w:val="1"/>
          <w:numId w:val="5"/>
        </w:numPr>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23714E">
      <w:pPr>
        <w:pStyle w:val="06Fillinform"/>
        <w:numPr>
          <w:ilvl w:val="1"/>
          <w:numId w:val="5"/>
        </w:numPr>
        <w:spacing w:before="60" w:line="276" w:lineRule="auto"/>
        <w:ind w:left="1134" w:hanging="567"/>
        <w:rPr>
          <w:szCs w:val="22"/>
        </w:rPr>
      </w:pPr>
      <w:r w:rsidRPr="009F1BA5">
        <w:rPr>
          <w:szCs w:val="22"/>
        </w:rPr>
        <w:lastRenderedPageBreak/>
        <w:t>by road or air for the purpose of transiting to New South Wales by road and immediately does so; or</w:t>
      </w:r>
    </w:p>
    <w:p w14:paraId="48955FF1" w14:textId="31A0060C"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23714E">
      <w:pPr>
        <w:pStyle w:val="06Fillinform"/>
        <w:numPr>
          <w:ilvl w:val="1"/>
          <w:numId w:val="5"/>
        </w:numPr>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23714E">
      <w:pPr>
        <w:pStyle w:val="06Fillinform"/>
        <w:numPr>
          <w:ilvl w:val="1"/>
          <w:numId w:val="5"/>
        </w:numPr>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7A21CA79" w:rsidR="00E45645" w:rsidRPr="00E1130E" w:rsidRDefault="00E1130E" w:rsidP="0023714E">
      <w:pPr>
        <w:pStyle w:val="06Fillinform"/>
        <w:numPr>
          <w:ilvl w:val="1"/>
          <w:numId w:val="5"/>
        </w:numPr>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811246">
        <w:rPr>
          <w:color w:val="000000"/>
          <w:szCs w:val="22"/>
        </w:rPr>
        <w:t>28</w:t>
      </w:r>
      <w:r w:rsidR="00E45645" w:rsidRPr="00E1130E">
        <w:rPr>
          <w:color w:val="000000"/>
          <w:szCs w:val="22"/>
        </w:rPr>
        <w:t>.</w:t>
      </w:r>
    </w:p>
    <w:p w14:paraId="2083C5BD" w14:textId="0A3A8708" w:rsidR="00E1130E" w:rsidRPr="00A67165" w:rsidRDefault="00E45645" w:rsidP="00A67165">
      <w:pPr>
        <w:pStyle w:val="Bulletlevel2"/>
        <w:tabs>
          <w:tab w:val="clear" w:pos="720"/>
          <w:tab w:val="num" w:pos="567"/>
        </w:tabs>
        <w:ind w:left="567" w:hanging="567"/>
        <w:rPr>
          <w:rFonts w:ascii="Arial" w:hAnsi="Arial" w:cs="Arial"/>
          <w:sz w:val="22"/>
          <w:szCs w:val="22"/>
        </w:rPr>
      </w:pPr>
      <w:bookmarkStart w:id="7"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811246">
        <w:rPr>
          <w:rFonts w:ascii="Arial" w:hAnsi="Arial" w:cs="Arial"/>
          <w:sz w:val="22"/>
          <w:szCs w:val="22"/>
        </w:rPr>
        <w:t>25</w:t>
      </w:r>
      <w:r w:rsidR="00822984">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7"/>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3EE3BE72" w:rsidR="00E45645" w:rsidRPr="006F37CE" w:rsidRDefault="00E1130E" w:rsidP="00A67165">
      <w:pPr>
        <w:pStyle w:val="NormalWeb"/>
        <w:shd w:val="clear" w:color="auto" w:fill="FFFFFF"/>
        <w:spacing w:before="120" w:beforeAutospacing="0" w:after="120" w:afterAutospacing="0"/>
        <w:ind w:firstLine="567"/>
        <w:rPr>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037B8D6D" w:rsidR="00FD7A36" w:rsidRPr="00912BD0" w:rsidRDefault="005334F2" w:rsidP="00AF76DC">
      <w:pPr>
        <w:pStyle w:val="Bulletlevel2"/>
        <w:tabs>
          <w:tab w:val="clear" w:pos="720"/>
        </w:tabs>
        <w:ind w:left="567" w:hanging="567"/>
      </w:pPr>
      <w:r w:rsidRPr="000A1438">
        <w:rPr>
          <w:rFonts w:ascii="Arial" w:hAnsi="Arial" w:cs="Arial"/>
          <w:sz w:val="22"/>
          <w:szCs w:val="22"/>
        </w:rPr>
        <w:t xml:space="preserve">Any person who </w:t>
      </w:r>
      <w:r>
        <w:rPr>
          <w:rFonts w:ascii="Arial" w:hAnsi="Arial" w:cs="Arial"/>
          <w:sz w:val="22"/>
          <w:szCs w:val="22"/>
        </w:rPr>
        <w:t>enters the Australian Capital Territory under paragraph </w:t>
      </w:r>
      <w:r w:rsidR="00811246">
        <w:rPr>
          <w:rFonts w:ascii="Arial" w:hAnsi="Arial" w:cs="Arial"/>
          <w:sz w:val="22"/>
          <w:szCs w:val="22"/>
        </w:rPr>
        <w:t>25</w:t>
      </w:r>
      <w:r w:rsidR="00AF76DC">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23714E">
      <w:pPr>
        <w:pStyle w:val="Bulletlevel2"/>
        <w:numPr>
          <w:ilvl w:val="1"/>
          <w:numId w:val="5"/>
        </w:numPr>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29EEFAAD" w:rsidR="00FD7A36" w:rsidRPr="00912BD0" w:rsidRDefault="00FD7A36" w:rsidP="00D27C7A">
      <w:pPr>
        <w:pStyle w:val="Bulletlevel2"/>
        <w:numPr>
          <w:ilvl w:val="1"/>
          <w:numId w:val="5"/>
        </w:numPr>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 xml:space="preserve">comply with the conditions of an exemption granted under paragraph </w:t>
      </w:r>
      <w:r w:rsidR="00811246">
        <w:rPr>
          <w:rFonts w:ascii="Arial" w:hAnsi="Arial" w:cs="Arial"/>
          <w:sz w:val="22"/>
          <w:szCs w:val="22"/>
        </w:rPr>
        <w:t>28</w:t>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D27C7A">
      <w:pPr>
        <w:pStyle w:val="Heading3"/>
        <w:spacing w:before="12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 </w:t>
      </w:r>
    </w:p>
    <w:p w14:paraId="37BA8F36" w14:textId="1C23ED65" w:rsidR="00E45645" w:rsidRPr="00A8425D" w:rsidRDefault="00A07230" w:rsidP="00D27C7A">
      <w:pPr>
        <w:pStyle w:val="Bulletlevel2"/>
        <w:tabs>
          <w:tab w:val="clear" w:pos="720"/>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E615E8">
      <w:pPr>
        <w:autoSpaceDE w:val="0"/>
        <w:autoSpaceDN w:val="0"/>
        <w:adjustRightInd w:val="0"/>
        <w:spacing w:before="120" w:after="0" w:line="240" w:lineRule="auto"/>
        <w:rPr>
          <w:rFonts w:ascii="Arial" w:hAnsi="Arial" w:cs="Arial"/>
        </w:rPr>
      </w:pPr>
    </w:p>
    <w:p w14:paraId="3841570B" w14:textId="5FCBA26F" w:rsidR="00E45645" w:rsidRPr="00FC2643" w:rsidRDefault="00E45645" w:rsidP="00D27C7A">
      <w:pPr>
        <w:pStyle w:val="Heading3"/>
        <w:spacing w:before="12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23714E">
      <w:pPr>
        <w:pStyle w:val="Heading5"/>
        <w:numPr>
          <w:ilvl w:val="0"/>
          <w:numId w:val="17"/>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p>
    <w:p w14:paraId="0EC33F5E" w14:textId="24956F74"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811246">
        <w:rPr>
          <w:rFonts w:ascii="Arial" w:hAnsi="Arial" w:cs="Arial"/>
          <w:sz w:val="22"/>
          <w:szCs w:val="22"/>
        </w:rPr>
        <w:t>27</w:t>
      </w:r>
      <w:r w:rsidR="00EE5753" w:rsidRPr="00A8425D">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p>
    <w:p w14:paraId="660E8DE4" w14:textId="091373EE"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lastRenderedPageBreak/>
        <w:t>Any person subject to this Direction must comply with any request under paragraph</w:t>
      </w:r>
      <w:r w:rsidRPr="00A8425D">
        <w:rPr>
          <w:rFonts w:ascii="Arial" w:hAnsi="Arial" w:cs="Arial"/>
          <w:bCs/>
          <w:sz w:val="22"/>
          <w:szCs w:val="22"/>
        </w:rPr>
        <w:t xml:space="preserve"> </w:t>
      </w:r>
      <w:r w:rsidR="00811246">
        <w:rPr>
          <w:rFonts w:ascii="Arial" w:hAnsi="Arial" w:cs="Arial"/>
          <w:bCs/>
          <w:sz w:val="22"/>
          <w:szCs w:val="22"/>
        </w:rPr>
        <w:t>32</w:t>
      </w:r>
      <w:r w:rsidR="00625EA3" w:rsidRPr="00A8425D">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p>
    <w:p w14:paraId="4607EF66" w14:textId="1BAFB267"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any direction given under paragraph </w:t>
      </w:r>
      <w:r w:rsidR="00811246">
        <w:rPr>
          <w:rFonts w:ascii="Arial" w:hAnsi="Arial" w:cs="Arial"/>
          <w:sz w:val="22"/>
          <w:szCs w:val="22"/>
        </w:rPr>
        <w:t>32</w:t>
      </w:r>
      <w:r w:rsidR="00E076F8">
        <w:rPr>
          <w:rFonts w:ascii="Arial" w:hAnsi="Arial" w:cs="Arial"/>
          <w:sz w:val="22"/>
          <w:szCs w:val="22"/>
        </w:rPr>
        <w:t>,</w:t>
      </w:r>
      <w:r w:rsidRPr="00A8425D">
        <w:rPr>
          <w:rFonts w:ascii="Arial" w:hAnsi="Arial" w:cs="Arial"/>
          <w:sz w:val="22"/>
          <w:szCs w:val="22"/>
        </w:rPr>
        <w:t xml:space="preserve"> the </w:t>
      </w:r>
      <w:r w:rsidRPr="00A8425D">
        <w:rPr>
          <w:rFonts w:ascii="Arial" w:hAnsi="Arial" w:cs="Arial"/>
          <w:b/>
          <w:bCs/>
          <w:sz w:val="22"/>
          <w:szCs w:val="22"/>
        </w:rPr>
        <w:t xml:space="preserve">authorised person </w:t>
      </w:r>
      <w:r w:rsidRPr="00A8425D">
        <w:rPr>
          <w:rFonts w:ascii="Arial" w:hAnsi="Arial" w:cs="Arial"/>
          <w:sz w:val="22"/>
          <w:szCs w:val="22"/>
        </w:rPr>
        <w:t xml:space="preserve">may take all reasonable steps to enforce compliance with the direction. </w:t>
      </w:r>
    </w:p>
    <w:p w14:paraId="3977E915" w14:textId="61655E66" w:rsidR="00FB234D" w:rsidRPr="00A8425D" w:rsidRDefault="00FB234D" w:rsidP="00D27C7A">
      <w:pPr>
        <w:pStyle w:val="Bulletlevel2"/>
        <w:tabs>
          <w:tab w:val="clear" w:pos="720"/>
        </w:tabs>
        <w:spacing w:after="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08E3558F" w14:textId="77777777" w:rsidR="00FB234D" w:rsidRPr="00AE54A1" w:rsidRDefault="00FB234D" w:rsidP="00FB234D">
      <w:pPr>
        <w:pStyle w:val="06Fillinform"/>
        <w:widowControl w:val="0"/>
        <w:spacing w:before="60" w:after="60" w:line="276" w:lineRule="auto"/>
        <w:rPr>
          <w:szCs w:val="22"/>
        </w:rPr>
      </w:pPr>
    </w:p>
    <w:p w14:paraId="17C98D28" w14:textId="7609D764" w:rsidR="00F05A13" w:rsidRDefault="00F05A13" w:rsidP="0023714E">
      <w:pPr>
        <w:pStyle w:val="Heading5"/>
        <w:numPr>
          <w:ilvl w:val="0"/>
          <w:numId w:val="17"/>
        </w:numPr>
        <w:spacing w:before="0" w:after="20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32730766" w14:textId="6D4A5AE4" w:rsidR="00F05A13" w:rsidRPr="00A8425D" w:rsidRDefault="00A32E10"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Act 1997</w:t>
      </w:r>
      <w:r w:rsidRPr="00A8425D">
        <w:rPr>
          <w:rFonts w:ascii="Arial" w:hAnsi="Arial" w:cs="Arial"/>
          <w:sz w:val="22"/>
          <w:szCs w:val="22"/>
        </w:rPr>
        <w:t xml:space="preserve">. </w:t>
      </w:r>
    </w:p>
    <w:p w14:paraId="1100E8C0" w14:textId="5D6B5236" w:rsidR="00F05A13" w:rsidRPr="007B7ED0" w:rsidRDefault="00FB234D"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COVID-19 affected area</w:t>
      </w:r>
      <w:r w:rsidRPr="00A8425D">
        <w:rPr>
          <w:rFonts w:ascii="Arial" w:hAnsi="Arial" w:cs="Arial"/>
          <w:bCs/>
          <w:sz w:val="22"/>
          <w:szCs w:val="22"/>
        </w:rPr>
        <w:t xml:space="preserve"> means an area or place identified as an affected area in a </w:t>
      </w:r>
      <w:r w:rsidRPr="007B7ED0">
        <w:rPr>
          <w:rFonts w:ascii="Arial" w:hAnsi="Arial" w:cs="Arial"/>
          <w:bCs/>
          <w:sz w:val="22"/>
          <w:szCs w:val="22"/>
        </w:rPr>
        <w:t xml:space="preserve">notice made under paragraph 1 of the </w:t>
      </w:r>
      <w:r w:rsidRPr="007B7ED0">
        <w:rPr>
          <w:rFonts w:ascii="Arial" w:hAnsi="Arial" w:cs="Arial"/>
          <w:bCs/>
          <w:i/>
          <w:iCs/>
          <w:sz w:val="22"/>
          <w:szCs w:val="22"/>
        </w:rPr>
        <w:t xml:space="preserve">Public Health (COVID-19 Affected Areas) Emergency Direction 2021 (No </w:t>
      </w:r>
      <w:r w:rsidR="00811246">
        <w:rPr>
          <w:rFonts w:ascii="Arial" w:hAnsi="Arial" w:cs="Arial"/>
          <w:bCs/>
          <w:i/>
          <w:iCs/>
          <w:sz w:val="22"/>
          <w:szCs w:val="22"/>
        </w:rPr>
        <w:t>10</w:t>
      </w:r>
      <w:r w:rsidRPr="007B7ED0">
        <w:rPr>
          <w:rFonts w:ascii="Arial" w:hAnsi="Arial" w:cs="Arial"/>
          <w:bCs/>
          <w:i/>
          <w:iCs/>
          <w:sz w:val="22"/>
          <w:szCs w:val="22"/>
        </w:rPr>
        <w:t>)</w:t>
      </w:r>
      <w:r w:rsidRPr="007B7ED0">
        <w:rPr>
          <w:rFonts w:ascii="Arial" w:hAnsi="Arial" w:cs="Arial"/>
          <w:bCs/>
          <w:sz w:val="22"/>
          <w:szCs w:val="22"/>
        </w:rPr>
        <w:t xml:space="preserve"> [NI2021</w:t>
      </w:r>
      <w:r w:rsidRPr="007B7ED0">
        <w:rPr>
          <w:rFonts w:ascii="Arial" w:hAnsi="Arial" w:cs="Arial"/>
          <w:bCs/>
          <w:sz w:val="22"/>
          <w:szCs w:val="22"/>
        </w:rPr>
        <w:noBreakHyphen/>
      </w:r>
      <w:r w:rsidR="00811246">
        <w:rPr>
          <w:rFonts w:ascii="Arial" w:hAnsi="Arial" w:cs="Arial"/>
          <w:bCs/>
          <w:sz w:val="22"/>
          <w:szCs w:val="22"/>
        </w:rPr>
        <w:t>424</w:t>
      </w:r>
      <w:r w:rsidRPr="007B7ED0">
        <w:rPr>
          <w:rFonts w:ascii="Arial" w:hAnsi="Arial" w:cs="Arial"/>
          <w:bCs/>
          <w:sz w:val="22"/>
          <w:szCs w:val="22"/>
        </w:rPr>
        <w:t>].</w:t>
      </w:r>
    </w:p>
    <w:p w14:paraId="26B01CD5" w14:textId="77777777"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goods or services</w:t>
      </w:r>
      <w:r w:rsidRPr="00A8425D">
        <w:rPr>
          <w:rFonts w:ascii="Arial" w:hAnsi="Arial" w:cs="Arial"/>
          <w:sz w:val="22"/>
          <w:szCs w:val="22"/>
          <w:shd w:val="clear" w:color="auto" w:fill="FFFFFF"/>
        </w:rPr>
        <w:t> means goods or services obtained from an </w:t>
      </w: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w:t>
      </w:r>
    </w:p>
    <w:p w14:paraId="78CA78EB" w14:textId="5533D735"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 xml:space="preserve"> means a business, activity or undertaking </w:t>
      </w:r>
      <w:r w:rsidR="00CB6DC2" w:rsidRPr="00A8425D">
        <w:rPr>
          <w:rFonts w:ascii="Arial" w:hAnsi="Arial" w:cs="Arial"/>
          <w:sz w:val="22"/>
          <w:szCs w:val="22"/>
          <w:shd w:val="clear" w:color="auto" w:fill="FFFFFF"/>
        </w:rPr>
        <w:t xml:space="preserve">specified in </w:t>
      </w:r>
      <w:r w:rsidR="00A07AA4" w:rsidRPr="00A8425D">
        <w:rPr>
          <w:rFonts w:ascii="Arial" w:hAnsi="Arial" w:cs="Arial"/>
          <w:sz w:val="22"/>
          <w:szCs w:val="22"/>
          <w:shd w:val="clear" w:color="auto" w:fill="FFFFFF"/>
        </w:rPr>
        <w:t xml:space="preserve">column 1 of </w:t>
      </w:r>
      <w:r w:rsidR="00CB6DC2" w:rsidRPr="00A8425D">
        <w:rPr>
          <w:rFonts w:ascii="Arial" w:hAnsi="Arial" w:cs="Arial"/>
          <w:sz w:val="22"/>
          <w:szCs w:val="22"/>
          <w:shd w:val="clear" w:color="auto" w:fill="FFFFFF"/>
        </w:rPr>
        <w:t xml:space="preserve">Attachment </w:t>
      </w:r>
      <w:r w:rsidR="00DD259A" w:rsidRPr="00A8425D">
        <w:rPr>
          <w:rFonts w:ascii="Arial" w:hAnsi="Arial" w:cs="Arial"/>
          <w:sz w:val="22"/>
          <w:szCs w:val="22"/>
          <w:shd w:val="clear" w:color="auto" w:fill="FFFFFF"/>
        </w:rPr>
        <w:t>1</w:t>
      </w:r>
      <w:r w:rsidRPr="00A8425D">
        <w:rPr>
          <w:rFonts w:ascii="Arial" w:hAnsi="Arial" w:cs="Arial"/>
          <w:sz w:val="22"/>
          <w:szCs w:val="22"/>
          <w:shd w:val="clear" w:color="auto" w:fill="FFFFFF"/>
        </w:rPr>
        <w:t>.</w:t>
      </w:r>
    </w:p>
    <w:p w14:paraId="47A5FFC4" w14:textId="02F41309" w:rsidR="00E55652" w:rsidRPr="00A8425D" w:rsidRDefault="00E55652"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 xml:space="preserve">Essential health </w:t>
      </w:r>
      <w:r w:rsidR="00CD33AA">
        <w:rPr>
          <w:rFonts w:ascii="Arial" w:hAnsi="Arial" w:cs="Arial"/>
          <w:b/>
          <w:bCs/>
          <w:sz w:val="22"/>
          <w:szCs w:val="22"/>
        </w:rPr>
        <w:t>care</w:t>
      </w:r>
      <w:r w:rsidR="00DD259A" w:rsidRPr="00A8425D">
        <w:rPr>
          <w:rFonts w:ascii="Arial" w:hAnsi="Arial" w:cs="Arial"/>
          <w:sz w:val="22"/>
          <w:szCs w:val="22"/>
        </w:rPr>
        <w:t>:</w:t>
      </w:r>
    </w:p>
    <w:p w14:paraId="15651BA2" w14:textId="77777777" w:rsidR="00DD259A" w:rsidRDefault="00DD259A" w:rsidP="0023714E">
      <w:pPr>
        <w:pStyle w:val="ListParagraph"/>
        <w:numPr>
          <w:ilvl w:val="0"/>
          <w:numId w:val="12"/>
        </w:numPr>
        <w:spacing w:before="120" w:after="120"/>
        <w:ind w:left="1134" w:hanging="567"/>
        <w:contextualSpacing w:val="0"/>
        <w:rPr>
          <w:rFonts w:ascii="Arial" w:hAnsi="Arial" w:cs="Arial"/>
        </w:rPr>
      </w:pPr>
      <w:r>
        <w:rPr>
          <w:rFonts w:ascii="Arial" w:hAnsi="Arial" w:cs="Arial"/>
        </w:rPr>
        <w:t xml:space="preserve">means: </w:t>
      </w:r>
    </w:p>
    <w:p w14:paraId="2034582E" w14:textId="2D503A89" w:rsidR="008C0276" w:rsidRDefault="008C0276" w:rsidP="0023714E">
      <w:pPr>
        <w:pStyle w:val="ListParagraph"/>
        <w:numPr>
          <w:ilvl w:val="1"/>
          <w:numId w:val="12"/>
        </w:numPr>
        <w:spacing w:before="120" w:after="120"/>
        <w:ind w:left="1985"/>
        <w:contextualSpacing w:val="0"/>
        <w:rPr>
          <w:rFonts w:ascii="Arial" w:hAnsi="Arial" w:cs="Arial"/>
        </w:rPr>
      </w:pPr>
      <w:r>
        <w:rPr>
          <w:rFonts w:ascii="Arial" w:hAnsi="Arial" w:cs="Arial"/>
        </w:rPr>
        <w:t>any health services offered by a private or public hospital or community health facility;</w:t>
      </w:r>
    </w:p>
    <w:p w14:paraId="79E261C6" w14:textId="0D50C1BA" w:rsidR="005F4A55" w:rsidRDefault="005F4A55" w:rsidP="0023714E">
      <w:pPr>
        <w:pStyle w:val="ListParagraph"/>
        <w:numPr>
          <w:ilvl w:val="1"/>
          <w:numId w:val="12"/>
        </w:numPr>
        <w:spacing w:before="120" w:after="120"/>
        <w:ind w:left="1985"/>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23714E">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8C0276">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7D8E1211" w:rsidR="00CD33AA" w:rsidRPr="00467100" w:rsidRDefault="00CD33AA" w:rsidP="0023714E">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467100">
      <w:pPr>
        <w:pStyle w:val="NormalWeb"/>
        <w:shd w:val="clear" w:color="auto" w:fill="FFFFFF"/>
        <w:spacing w:before="0" w:beforeAutospacing="0" w:after="150" w:afterAutospacing="0"/>
        <w:ind w:left="1985"/>
        <w:rPr>
          <w:rFonts w:ascii="Arial" w:hAnsi="Arial" w:cs="Arial"/>
          <w:color w:val="000000"/>
          <w:sz w:val="20"/>
          <w:szCs w:val="20"/>
        </w:rPr>
      </w:pPr>
      <w:r w:rsidRPr="00467100">
        <w:rPr>
          <w:rStyle w:val="Emphasis"/>
          <w:rFonts w:ascii="Arial" w:hAnsi="Arial" w:cs="Arial"/>
          <w:color w:val="000000"/>
          <w:sz w:val="20"/>
          <w:szCs w:val="20"/>
        </w:rPr>
        <w:t xml:space="preserve">Note: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23714E">
      <w:pPr>
        <w:pStyle w:val="ListParagraph"/>
        <w:numPr>
          <w:ilvl w:val="1"/>
          <w:numId w:val="12"/>
        </w:numPr>
        <w:spacing w:before="120" w:after="120"/>
        <w:ind w:left="1985"/>
        <w:contextualSpacing w:val="0"/>
        <w:rPr>
          <w:rFonts w:ascii="Arial" w:hAnsi="Arial" w:cs="Arial"/>
        </w:rPr>
      </w:pPr>
      <w:r>
        <w:rPr>
          <w:rFonts w:ascii="Arial" w:hAnsi="Arial" w:cs="Arial"/>
        </w:rPr>
        <w:t xml:space="preserve">a dental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6E7C4B52" w:rsidR="00E55652" w:rsidRPr="00E55652"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lastRenderedPageBreak/>
        <w:t>procedures to complete:</w:t>
      </w:r>
    </w:p>
    <w:p w14:paraId="5803FB2C" w14:textId="7D83361D"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 xml:space="preserve">any cycle of IVF treatment that a patient has commenced before the commencement of </w:t>
      </w:r>
      <w:r w:rsidR="000C6D7F">
        <w:rPr>
          <w:rFonts w:ascii="Arial" w:hAnsi="Arial" w:cs="Arial"/>
        </w:rPr>
        <w:t>this Direction</w:t>
      </w:r>
      <w:r w:rsidRPr="00E55652">
        <w:rPr>
          <w:rFonts w:ascii="Arial" w:hAnsi="Arial" w:cs="Arial"/>
        </w:rPr>
        <w:t>; or</w:t>
      </w:r>
    </w:p>
    <w:p w14:paraId="2BC79F07" w14:textId="77777777"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any procedure required for the preservation of eggs for future IVF where required health treatment will render eggs non-viable; or</w:t>
      </w:r>
    </w:p>
    <w:p w14:paraId="242C936E" w14:textId="567A63AB" w:rsidR="00E55652" w:rsidRPr="00E55652"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termination of pregnancy; or</w:t>
      </w:r>
    </w:p>
    <w:p w14:paraId="6497B26F" w14:textId="77777777" w:rsidR="001B5ABA"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 xml:space="preserve">drug and alcohol services; </w:t>
      </w:r>
    </w:p>
    <w:p w14:paraId="5D20AC2A" w14:textId="1C5B0556" w:rsidR="00E55652" w:rsidRPr="00E55652" w:rsidRDefault="001B5ABA" w:rsidP="0023714E">
      <w:pPr>
        <w:pStyle w:val="ListParagraph"/>
        <w:numPr>
          <w:ilvl w:val="1"/>
          <w:numId w:val="12"/>
        </w:numPr>
        <w:spacing w:before="120" w:after="120"/>
        <w:ind w:left="1985"/>
        <w:contextualSpacing w:val="0"/>
        <w:rPr>
          <w:rFonts w:ascii="Arial" w:hAnsi="Arial" w:cs="Arial"/>
        </w:rPr>
      </w:pPr>
      <w:r>
        <w:rPr>
          <w:rFonts w:ascii="Arial" w:hAnsi="Arial" w:cs="Arial"/>
        </w:rPr>
        <w:t xml:space="preserve">human medical research trials; </w:t>
      </w:r>
      <w:r w:rsidR="001C1352">
        <w:rPr>
          <w:rFonts w:ascii="Arial" w:hAnsi="Arial" w:cs="Arial"/>
        </w:rPr>
        <w:t>but</w:t>
      </w:r>
    </w:p>
    <w:p w14:paraId="35F89F9E" w14:textId="77777777" w:rsidR="00D10F9D" w:rsidRPr="00215711" w:rsidRDefault="00D10F9D" w:rsidP="007A4E1E">
      <w:pPr>
        <w:pStyle w:val="Bulletlevel2"/>
        <w:numPr>
          <w:ilvl w:val="0"/>
          <w:numId w:val="0"/>
        </w:numPr>
        <w:ind w:left="567"/>
        <w:rPr>
          <w:rFonts w:ascii="Arial" w:hAnsi="Arial" w:cs="Arial"/>
          <w:sz w:val="20"/>
          <w:szCs w:val="20"/>
          <w:shd w:val="clear" w:color="auto" w:fill="FFFFFF"/>
        </w:rPr>
      </w:pPr>
      <w:r w:rsidRPr="00215711">
        <w:rPr>
          <w:rStyle w:val="Strong"/>
          <w:rFonts w:ascii="Arial" w:hAnsi="Arial" w:cs="Arial"/>
          <w:b w:val="0"/>
          <w:bCs w:val="0"/>
          <w:i/>
          <w:iCs/>
          <w:sz w:val="20"/>
          <w:szCs w:val="20"/>
          <w:shd w:val="clear" w:color="auto" w:fill="FFFFFF"/>
        </w:rPr>
        <w:t>N</w:t>
      </w:r>
      <w:r w:rsidR="00CC40EF" w:rsidRPr="00215711">
        <w:rPr>
          <w:rStyle w:val="Strong"/>
          <w:rFonts w:ascii="Arial" w:hAnsi="Arial" w:cs="Arial"/>
          <w:b w:val="0"/>
          <w:bCs w:val="0"/>
          <w:i/>
          <w:iCs/>
          <w:sz w:val="20"/>
          <w:szCs w:val="20"/>
          <w:shd w:val="clear" w:color="auto" w:fill="FFFFFF"/>
        </w:rPr>
        <w:t>ote:</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AF76DC">
      <w:pPr>
        <w:pStyle w:val="Bulletlevel2"/>
        <w:tabs>
          <w:tab w:val="clear" w:pos="720"/>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AF76DC">
      <w:pPr>
        <w:pStyle w:val="Bulletlevel2"/>
        <w:tabs>
          <w:tab w:val="clear" w:pos="720"/>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AF76DC">
      <w:pPr>
        <w:pStyle w:val="Bulletlevel2"/>
        <w:tabs>
          <w:tab w:val="clear" w:pos="720"/>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D10F9D" w:rsidRDefault="00A07230" w:rsidP="00AF76DC">
      <w:pPr>
        <w:pStyle w:val="Bulletlevel2"/>
        <w:tabs>
          <w:tab w:val="clear" w:pos="720"/>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 xml:space="preserve">people staying at the </w:t>
      </w:r>
      <w:r w:rsidR="00AB6CD9" w:rsidRPr="00D10F9D">
        <w:rPr>
          <w:rStyle w:val="Emphasis"/>
          <w:rFonts w:ascii="Arial" w:hAnsi="Arial" w:cs="Arial"/>
          <w:b/>
          <w:bCs/>
          <w:i w:val="0"/>
          <w:iCs w:val="0"/>
          <w:sz w:val="22"/>
          <w:szCs w:val="22"/>
        </w:rPr>
        <w:t>residence</w:t>
      </w:r>
      <w:r w:rsidR="00AB6CD9" w:rsidRPr="00D10F9D">
        <w:rPr>
          <w:rStyle w:val="Emphasis"/>
          <w:rFonts w:ascii="Arial" w:hAnsi="Arial" w:cs="Arial"/>
          <w:i w:val="0"/>
          <w:iCs w:val="0"/>
          <w:sz w:val="22"/>
          <w:szCs w:val="22"/>
        </w:rPr>
        <w:t xml:space="preserve"> temporarily from another </w:t>
      </w:r>
      <w:r w:rsidR="00723E70" w:rsidRPr="00D10F9D">
        <w:rPr>
          <w:rStyle w:val="Emphasis"/>
          <w:rFonts w:ascii="Arial" w:hAnsi="Arial" w:cs="Arial"/>
          <w:i w:val="0"/>
          <w:iCs w:val="0"/>
          <w:sz w:val="22"/>
          <w:szCs w:val="22"/>
        </w:rPr>
        <w:t>state or territory</w:t>
      </w:r>
      <w:r w:rsidRPr="00D10F9D">
        <w:rPr>
          <w:rFonts w:ascii="Arial" w:hAnsi="Arial" w:cs="Arial"/>
          <w:bCs/>
          <w:sz w:val="22"/>
          <w:szCs w:val="22"/>
        </w:rPr>
        <w:t>.</w:t>
      </w:r>
    </w:p>
    <w:p w14:paraId="68C59A8F" w14:textId="578FD0A2" w:rsidR="00D10F9D" w:rsidRPr="00E55652" w:rsidRDefault="00D10F9D" w:rsidP="00AF76DC">
      <w:pPr>
        <w:pStyle w:val="Bulletlevel2"/>
        <w:tabs>
          <w:tab w:val="clear" w:pos="720"/>
        </w:tabs>
        <w:ind w:left="567" w:hanging="567"/>
      </w:pPr>
      <w:r w:rsidRPr="00D10F9D">
        <w:rPr>
          <w:rFonts w:ascii="Arial" w:hAnsi="Arial" w:cs="Arial"/>
          <w:b/>
          <w:bCs/>
          <w:sz w:val="22"/>
          <w:szCs w:val="22"/>
        </w:rPr>
        <w:t>Indoor space</w:t>
      </w:r>
      <w:r w:rsidRPr="00D10F9D">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00E7EB4D" w14:textId="60C833A4" w:rsidR="00A07230" w:rsidRPr="00A8425D" w:rsidRDefault="00A0723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Non-residential premises</w:t>
      </w:r>
      <w:r w:rsidRPr="00A8425D">
        <w:rPr>
          <w:rFonts w:ascii="Arial" w:hAnsi="Arial" w:cs="Arial"/>
          <w:sz w:val="22"/>
          <w:szCs w:val="22"/>
        </w:rPr>
        <w:t xml:space="preserve"> has the same meaning as premises in the </w:t>
      </w:r>
      <w:r w:rsidRPr="00A8425D">
        <w:rPr>
          <w:rFonts w:ascii="Arial" w:hAnsi="Arial" w:cs="Arial"/>
          <w:i/>
          <w:iCs/>
          <w:sz w:val="22"/>
          <w:szCs w:val="22"/>
        </w:rPr>
        <w:t>Public Health Act 1997</w:t>
      </w:r>
      <w:r w:rsidRPr="00A8425D">
        <w:rPr>
          <w:rFonts w:ascii="Arial" w:hAnsi="Arial" w:cs="Arial"/>
          <w:sz w:val="22"/>
          <w:szCs w:val="22"/>
        </w:rPr>
        <w:t xml:space="preserve"> but does not include residential premises.</w:t>
      </w:r>
    </w:p>
    <w:p w14:paraId="2B7D9EF4" w14:textId="4C172028"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2A14490C" w:rsidR="00CD33AA" w:rsidRPr="00CD33AA" w:rsidRDefault="00CD33AA" w:rsidP="00AF76DC">
      <w:pPr>
        <w:pStyle w:val="Bulletlevel2"/>
        <w:tabs>
          <w:tab w:val="clear" w:pos="720"/>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lastRenderedPageBreak/>
        <w:t xml:space="preserve">paramedicine; </w:t>
      </w:r>
      <w:r>
        <w:rPr>
          <w:rStyle w:val="Strong"/>
          <w:rFonts w:ascii="Arial" w:hAnsi="Arial" w:cs="Arial"/>
          <w:b w:val="0"/>
          <w:bCs w:val="0"/>
          <w:sz w:val="22"/>
          <w:szCs w:val="22"/>
        </w:rPr>
        <w:t>or</w:t>
      </w:r>
    </w:p>
    <w:p w14:paraId="400A1844" w14:textId="0490C504"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77777777" w:rsidR="00C52973" w:rsidRPr="00CD33AA" w:rsidRDefault="00C52973" w:rsidP="0023714E">
      <w:pPr>
        <w:pStyle w:val="Bulletlevel2"/>
        <w:numPr>
          <w:ilvl w:val="1"/>
          <w:numId w:val="5"/>
        </w:numPr>
        <w:ind w:left="993"/>
        <w:rPr>
          <w:rStyle w:val="Strong"/>
          <w:rFonts w:ascii="Arial" w:hAnsi="Arial" w:cs="Arial"/>
          <w:b w:val="0"/>
          <w:bCs w:val="0"/>
          <w:sz w:val="22"/>
          <w:szCs w:val="22"/>
        </w:rPr>
      </w:pPr>
      <w:r>
        <w:rPr>
          <w:rStyle w:val="Strong"/>
          <w:rFonts w:ascii="Arial" w:hAnsi="Arial" w:cs="Arial"/>
          <w:b w:val="0"/>
          <w:bCs w:val="0"/>
          <w:sz w:val="22"/>
          <w:szCs w:val="22"/>
        </w:rPr>
        <w:t>allied health services practitioner;</w:t>
      </w:r>
    </w:p>
    <w:p w14:paraId="0A398B45" w14:textId="77777777" w:rsidR="00CD33AA" w:rsidRPr="00CD33AA" w:rsidRDefault="00CD33AA" w:rsidP="00D27C7A">
      <w:pPr>
        <w:pStyle w:val="Bulletlevel2"/>
        <w:numPr>
          <w:ilvl w:val="1"/>
          <w:numId w:val="5"/>
        </w:numPr>
        <w:spacing w:after="240"/>
        <w:ind w:left="993"/>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976A91">
      <w:pPr>
        <w:pStyle w:val="ListParagraph"/>
        <w:numPr>
          <w:ilvl w:val="2"/>
          <w:numId w:val="5"/>
        </w:numPr>
        <w:shd w:val="clear" w:color="auto" w:fill="FFFFFF"/>
        <w:spacing w:before="120" w:after="120" w:line="240" w:lineRule="auto"/>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3857E1AF" w:rsidR="0019165B" w:rsidRPr="00E55652" w:rsidRDefault="0019165B" w:rsidP="00976A91">
      <w:pPr>
        <w:pStyle w:val="ListParagraph"/>
        <w:numPr>
          <w:ilvl w:val="2"/>
          <w:numId w:val="5"/>
        </w:numPr>
        <w:shd w:val="clear" w:color="auto" w:fill="FFFFFF"/>
        <w:spacing w:before="120" w:after="120" w:line="240" w:lineRule="auto"/>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 xml:space="preserve"> at the time of this Direction commencing;</w:t>
      </w:r>
      <w:r w:rsidR="00127010">
        <w:rPr>
          <w:rFonts w:ascii="Arial" w:hAnsi="Arial" w:cs="Arial"/>
          <w:color w:val="000000"/>
          <w:lang w:eastAsia="en-AU"/>
        </w:rPr>
        <w:t xml:space="preserve"> but</w:t>
      </w:r>
    </w:p>
    <w:p w14:paraId="397EA9A0" w14:textId="76E05E12" w:rsidR="0019165B" w:rsidRPr="00E55652" w:rsidRDefault="0019165B"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23714E">
      <w:pPr>
        <w:pStyle w:val="Bulletlevel2"/>
        <w:numPr>
          <w:ilvl w:val="1"/>
          <w:numId w:val="5"/>
        </w:numPr>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1B5ABA" w:rsidRDefault="005945C6" w:rsidP="0023714E">
      <w:pPr>
        <w:pStyle w:val="Bulletlevel2"/>
        <w:numPr>
          <w:ilvl w:val="1"/>
          <w:numId w:val="5"/>
        </w:numPr>
        <w:ind w:left="1134" w:hanging="567"/>
        <w:rPr>
          <w:rFonts w:ascii="Arial" w:hAnsi="Arial" w:cs="Arial"/>
          <w:sz w:val="22"/>
          <w:szCs w:val="22"/>
        </w:rPr>
      </w:pPr>
      <w:r>
        <w:rPr>
          <w:rFonts w:ascii="Arial" w:hAnsi="Arial" w:cs="Arial"/>
          <w:sz w:val="22"/>
          <w:szCs w:val="22"/>
          <w:shd w:val="clear" w:color="auto" w:fill="FFFFFF"/>
        </w:rPr>
        <w:t>does not include:</w:t>
      </w:r>
    </w:p>
    <w:p w14:paraId="6AE28B32" w14:textId="5FB79F13" w:rsidR="005945C6" w:rsidRPr="001B5ABA" w:rsidRDefault="005945C6" w:rsidP="0023714E">
      <w:pPr>
        <w:pStyle w:val="Bulletlevel2"/>
        <w:numPr>
          <w:ilvl w:val="2"/>
          <w:numId w:val="5"/>
        </w:numPr>
        <w:tabs>
          <w:tab w:val="clear" w:pos="2160"/>
        </w:tabs>
        <w:ind w:left="1985" w:hanging="567"/>
        <w:rPr>
          <w:rFonts w:ascii="Arial" w:hAnsi="Arial" w:cs="Arial"/>
          <w:sz w:val="22"/>
          <w:szCs w:val="22"/>
        </w:rPr>
      </w:pPr>
      <w:r w:rsidRPr="005945C6">
        <w:rPr>
          <w:rFonts w:ascii="Arial" w:hAnsi="Arial" w:cs="Arial"/>
          <w:sz w:val="22"/>
          <w:szCs w:val="22"/>
          <w:shd w:val="clear" w:color="auto" w:fill="FFFFFF"/>
        </w:rPr>
        <w:t>a café</w:t>
      </w:r>
      <w:r w:rsidR="000709A9">
        <w:rPr>
          <w:rFonts w:ascii="Arial" w:hAnsi="Arial" w:cs="Arial"/>
          <w:sz w:val="22"/>
          <w:szCs w:val="22"/>
          <w:shd w:val="clear" w:color="auto" w:fill="FFFFFF"/>
        </w:rPr>
        <w:t xml:space="preserve"> or canteen</w:t>
      </w:r>
      <w:r w:rsidRPr="005945C6">
        <w:rPr>
          <w:rFonts w:ascii="Arial" w:hAnsi="Arial" w:cs="Arial"/>
          <w:sz w:val="22"/>
          <w:szCs w:val="22"/>
          <w:shd w:val="clear" w:color="auto" w:fill="FFFFFF"/>
        </w:rPr>
        <w:t xml:space="preserve"> at a hospital, residential aged care facility, correctional centre</w:t>
      </w:r>
      <w:r w:rsidR="00064E32">
        <w:rPr>
          <w:rFonts w:ascii="Arial" w:hAnsi="Arial" w:cs="Arial"/>
          <w:sz w:val="22"/>
          <w:szCs w:val="22"/>
          <w:shd w:val="clear" w:color="auto" w:fill="FFFFFF"/>
        </w:rPr>
        <w:t xml:space="preserve"> or school</w:t>
      </w:r>
      <w:r>
        <w:rPr>
          <w:rFonts w:ascii="Arial" w:hAnsi="Arial" w:cs="Arial"/>
          <w:sz w:val="22"/>
          <w:szCs w:val="22"/>
          <w:shd w:val="clear" w:color="auto" w:fill="FFFFFF"/>
        </w:rPr>
        <w:t>;</w:t>
      </w:r>
    </w:p>
    <w:p w14:paraId="4CFF56B4" w14:textId="225E9211" w:rsidR="00DE659D" w:rsidRPr="00A8425D" w:rsidRDefault="005945C6" w:rsidP="0023714E">
      <w:pPr>
        <w:pStyle w:val="Bulletlevel2"/>
        <w:numPr>
          <w:ilvl w:val="2"/>
          <w:numId w:val="5"/>
        </w:numPr>
        <w:tabs>
          <w:tab w:val="clear" w:pos="2160"/>
        </w:tabs>
        <w:ind w:left="1985" w:hanging="567"/>
        <w:rPr>
          <w:rFonts w:ascii="Arial" w:hAnsi="Arial" w:cs="Arial"/>
          <w:sz w:val="22"/>
          <w:szCs w:val="22"/>
        </w:rPr>
      </w:pPr>
      <w:r>
        <w:rPr>
          <w:rFonts w:ascii="Arial" w:hAnsi="Arial" w:cs="Arial"/>
          <w:sz w:val="22"/>
          <w:szCs w:val="22"/>
          <w:shd w:val="clear" w:color="auto" w:fill="FFFFFF"/>
        </w:rPr>
        <w:t xml:space="preserve">a service that </w:t>
      </w:r>
      <w:r w:rsidRPr="005945C6">
        <w:rPr>
          <w:rFonts w:ascii="Arial" w:hAnsi="Arial" w:cs="Arial"/>
          <w:sz w:val="22"/>
          <w:szCs w:val="22"/>
          <w:shd w:val="clear" w:color="auto" w:fill="FFFFFF"/>
        </w:rPr>
        <w:t>provides food or drink to those experiencing homelessness</w:t>
      </w:r>
      <w:r>
        <w:rPr>
          <w:rFonts w:ascii="Arial" w:hAnsi="Arial" w:cs="Arial"/>
          <w:sz w:val="22"/>
          <w:szCs w:val="22"/>
          <w:shd w:val="clear" w:color="auto" w:fill="FFFFFF"/>
        </w:rPr>
        <w:t>.</w:t>
      </w:r>
    </w:p>
    <w:p w14:paraId="2D0A14DF" w14:textId="1C1B6668" w:rsidR="0019165B" w:rsidRPr="00A8425D" w:rsidRDefault="0019165B" w:rsidP="00AF76DC">
      <w:pPr>
        <w:pStyle w:val="Bulletlevel2"/>
        <w:tabs>
          <w:tab w:val="clear" w:pos="720"/>
        </w:tabs>
        <w:ind w:left="567" w:hanging="567"/>
        <w:rPr>
          <w:rFonts w:ascii="Arial" w:hAnsi="Arial" w:cs="Arial"/>
          <w:kern w:val="18"/>
          <w:sz w:val="22"/>
          <w:szCs w:val="22"/>
        </w:rPr>
      </w:pPr>
      <w:r w:rsidRPr="00A8425D">
        <w:rPr>
          <w:rStyle w:val="Strong"/>
          <w:rFonts w:ascii="Arial" w:hAnsi="Arial" w:cs="Arial"/>
          <w:sz w:val="22"/>
          <w:szCs w:val="22"/>
        </w:rPr>
        <w:t>Social distancing</w:t>
      </w:r>
      <w:r w:rsidRPr="00A8425D">
        <w:rPr>
          <w:rStyle w:val="Strong"/>
          <w:rFonts w:ascii="Arial" w:hAnsi="Arial" w:cs="Arial"/>
          <w:b w:val="0"/>
          <w:bCs w:val="0"/>
          <w:sz w:val="22"/>
          <w:szCs w:val="22"/>
        </w:rPr>
        <w:t xml:space="preserve"> means</w:t>
      </w:r>
      <w:r w:rsidR="00506FA7" w:rsidRPr="00A8425D">
        <w:rPr>
          <w:rStyle w:val="Strong"/>
          <w:rFonts w:ascii="Arial" w:hAnsi="Arial" w:cs="Arial"/>
          <w:b w:val="0"/>
          <w:bCs w:val="0"/>
          <w:sz w:val="22"/>
          <w:szCs w:val="22"/>
        </w:rPr>
        <w:t xml:space="preserve"> remaining at least 1.5 metres from other people.</w:t>
      </w:r>
    </w:p>
    <w:p w14:paraId="19CCC165" w14:textId="627E943F"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Usable</w:t>
      </w:r>
      <w:r w:rsidRPr="00A8425D">
        <w:rPr>
          <w:rFonts w:ascii="Arial" w:hAnsi="Arial" w:cs="Arial"/>
          <w:sz w:val="22"/>
          <w:szCs w:val="22"/>
        </w:rPr>
        <w:t xml:space="preserve"> for an </w:t>
      </w:r>
      <w:r w:rsidRPr="00A8425D">
        <w:rPr>
          <w:rFonts w:ascii="Arial" w:hAnsi="Arial" w:cs="Arial"/>
          <w:b/>
          <w:bCs/>
          <w:sz w:val="22"/>
          <w:szCs w:val="22"/>
        </w:rPr>
        <w:t>indoor space</w:t>
      </w:r>
      <w:r w:rsidRPr="00A8425D">
        <w:rPr>
          <w:rFonts w:ascii="Arial" w:hAnsi="Arial" w:cs="Arial"/>
          <w:sz w:val="22"/>
          <w:szCs w:val="22"/>
        </w:rPr>
        <w:t xml:space="preserve"> or </w:t>
      </w:r>
      <w:r w:rsidRPr="00A8425D">
        <w:rPr>
          <w:rFonts w:ascii="Arial" w:hAnsi="Arial" w:cs="Arial"/>
          <w:b/>
          <w:bCs/>
          <w:sz w:val="22"/>
          <w:szCs w:val="22"/>
        </w:rPr>
        <w:t>outdoor space</w:t>
      </w:r>
      <w:r w:rsidRPr="00A8425D">
        <w:rPr>
          <w:rFonts w:ascii="Arial" w:hAnsi="Arial" w:cs="Arial"/>
          <w:sz w:val="22"/>
          <w:szCs w:val="22"/>
        </w:rPr>
        <w:t xml:space="preserve"> means the space that people can freely move around in, but not including the following areas: </w:t>
      </w:r>
    </w:p>
    <w:p w14:paraId="0C98C0C1"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stages and similar areas; </w:t>
      </w:r>
    </w:p>
    <w:p w14:paraId="789EF537"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restrooms, changerooms and similar areas; </w:t>
      </w:r>
    </w:p>
    <w:p w14:paraId="0EB067F3"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lastRenderedPageBreak/>
        <w:t xml:space="preserve">areas occupied by fixtures, fittings, and displays; and </w:t>
      </w:r>
    </w:p>
    <w:p w14:paraId="32363B39" w14:textId="6FF46AC1"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23714E">
      <w:pPr>
        <w:pStyle w:val="Heading5"/>
        <w:numPr>
          <w:ilvl w:val="0"/>
          <w:numId w:val="17"/>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directions specified below, this Direction is inoperative to the extent of any inconsistency: </w:t>
      </w:r>
    </w:p>
    <w:p w14:paraId="5FA1AE2E" w14:textId="3E8B5590" w:rsidR="007647A0" w:rsidRPr="001B2089"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77777777" w:rsidR="00566AC2" w:rsidRPr="0083244F" w:rsidRDefault="00566AC2" w:rsidP="00D27C7A">
      <w:pPr>
        <w:pStyle w:val="06Fillinform"/>
        <w:spacing w:after="0"/>
        <w:rPr>
          <w:color w:val="000000"/>
        </w:rPr>
      </w:pPr>
    </w:p>
    <w:p w14:paraId="06FD7EAC" w14:textId="6B0C14C7" w:rsidR="001F75C0" w:rsidRDefault="001F75C0" w:rsidP="00FB4B5E">
      <w:pPr>
        <w:pStyle w:val="06Fillinform"/>
        <w:rPr>
          <w:noProof/>
        </w:rPr>
      </w:pPr>
    </w:p>
    <w:p w14:paraId="49860B55" w14:textId="77777777" w:rsidR="00D9309E" w:rsidRDefault="00D9309E" w:rsidP="00FB4B5E">
      <w:pPr>
        <w:pStyle w:val="06Fillinform"/>
        <w:rPr>
          <w:noProof/>
        </w:rPr>
      </w:pPr>
    </w:p>
    <w:p w14:paraId="5BB471E9" w14:textId="77777777" w:rsidR="001F75C0" w:rsidRPr="00FB4B5E" w:rsidRDefault="001F75C0" w:rsidP="00D27C7A">
      <w:pPr>
        <w:pStyle w:val="06Fillinform"/>
        <w:spacing w:after="0"/>
        <w:rPr>
          <w:color w:val="000000"/>
        </w:rPr>
      </w:pPr>
    </w:p>
    <w:p w14:paraId="08149505" w14:textId="3436FA9D" w:rsidR="006509C3" w:rsidRPr="00E2075F" w:rsidRDefault="006509C3" w:rsidP="00D27C7A">
      <w:pPr>
        <w:spacing w:before="120" w:after="120" w:line="240" w:lineRule="auto"/>
        <w:rPr>
          <w:rFonts w:ascii="Arial" w:hAnsi="Arial" w:cs="Arial"/>
          <w:b/>
          <w:bCs/>
        </w:rPr>
      </w:pPr>
      <w:r>
        <w:rPr>
          <w:rFonts w:ascii="Arial" w:hAnsi="Arial" w:cs="Arial"/>
          <w:b/>
          <w:bCs/>
        </w:rPr>
        <w:t>Dr </w:t>
      </w:r>
      <w:r w:rsidR="00B16015">
        <w:rPr>
          <w:rFonts w:ascii="Arial" w:hAnsi="Arial" w:cs="Arial"/>
          <w:b/>
          <w:bCs/>
        </w:rPr>
        <w:t>Kerryn Coleman</w:t>
      </w:r>
    </w:p>
    <w:p w14:paraId="18A5A1A2" w14:textId="6D457682"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4D45B26C" w:rsidR="005927A5" w:rsidRPr="00863FD2" w:rsidRDefault="001649E3" w:rsidP="0083244F">
      <w:pPr>
        <w:spacing w:line="240" w:lineRule="auto"/>
        <w:rPr>
          <w:rFonts w:ascii="Arial" w:hAnsi="Arial" w:cs="Arial"/>
        </w:rPr>
      </w:pPr>
      <w:bookmarkStart w:id="8" w:name="_Hlk39663627"/>
      <w:r>
        <w:rPr>
          <w:rFonts w:ascii="Arial" w:hAnsi="Arial" w:cs="Arial"/>
        </w:rPr>
        <w:t>1</w:t>
      </w:r>
      <w:r w:rsidR="00D27C7A">
        <w:rPr>
          <w:rFonts w:ascii="Arial" w:hAnsi="Arial" w:cs="Arial"/>
        </w:rPr>
        <w:t>4</w:t>
      </w:r>
      <w:r>
        <w:rPr>
          <w:rFonts w:ascii="Arial" w:hAnsi="Arial" w:cs="Arial"/>
        </w:rPr>
        <w:t xml:space="preserve"> August</w:t>
      </w:r>
      <w:r w:rsidRPr="00D259E0">
        <w:rPr>
          <w:rFonts w:ascii="Arial" w:hAnsi="Arial" w:cs="Arial"/>
        </w:rPr>
        <w:t xml:space="preserve"> </w:t>
      </w:r>
      <w:r w:rsidR="00AE40E8" w:rsidRPr="00D259E0">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9"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9"/>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77777777"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8"/>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r>
              <w:rPr>
                <w:rFonts w:ascii="Arial" w:hAnsi="Arial" w:cs="Arial"/>
              </w:rPr>
              <w:t>Early childhood education and care and out of school hours care</w:t>
            </w:r>
          </w:p>
        </w:tc>
        <w:tc>
          <w:tcPr>
            <w:tcW w:w="4618" w:type="dxa"/>
          </w:tcPr>
          <w:p w14:paraId="32E228D8" w14:textId="37CCA6AD" w:rsidR="00DB123A" w:rsidRPr="00DD259A" w:rsidRDefault="00DB123A" w:rsidP="00E615E8">
            <w:pPr>
              <w:pStyle w:val="ListParagraph"/>
              <w:spacing w:before="160" w:after="160" w:line="240" w:lineRule="auto"/>
              <w:ind w:left="333"/>
              <w:rPr>
                <w:rFonts w:ascii="Arial" w:hAnsi="Arial" w:cs="Arial"/>
                <w:b/>
                <w:bCs/>
              </w:rPr>
            </w:pPr>
          </w:p>
        </w:tc>
      </w:tr>
      <w:tr w:rsidR="00DB123A" w14:paraId="54EED644" w14:textId="77777777" w:rsidTr="00970EE4">
        <w:tc>
          <w:tcPr>
            <w:tcW w:w="562" w:type="dxa"/>
          </w:tcPr>
          <w:p w14:paraId="299E6896"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E615E8">
            <w:pPr>
              <w:pStyle w:val="Bulletlevel1"/>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0C06748E" w:rsidR="00DC011B" w:rsidRDefault="00DC011B" w:rsidP="00E615E8">
            <w:pPr>
              <w:pStyle w:val="Bulletlevel1"/>
              <w:spacing w:before="160" w:after="160"/>
            </w:pPr>
            <w:r>
              <w:t xml:space="preserve">For essential </w:t>
            </w:r>
            <w:r w:rsidR="000F746E">
              <w:t>activities that must be undertaken under supervision (</w:t>
            </w:r>
            <w:proofErr w:type="spellStart"/>
            <w:r w:rsidR="000F746E">
              <w:t>eg</w:t>
            </w:r>
            <w:proofErr w:type="spellEnd"/>
            <w:r w:rsidR="000F746E">
              <w:t xml:space="preserve"> </w:t>
            </w:r>
            <w:r w:rsidR="0023714E">
              <w:t xml:space="preserve">Year 12 critical </w:t>
            </w:r>
            <w:r w:rsidR="000F746E">
              <w:t>examinations)</w:t>
            </w:r>
          </w:p>
          <w:p w14:paraId="3184F66F" w14:textId="1E79CE3E"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vulnerable children and children of </w:t>
            </w:r>
            <w:r w:rsidR="00AF76DC">
              <w:rPr>
                <w:rFonts w:ascii="Arial" w:hAnsi="Arial" w:cs="Arial"/>
                <w:sz w:val="20"/>
                <w:szCs w:val="20"/>
              </w:rPr>
              <w:t xml:space="preserve">a person who is performing </w:t>
            </w:r>
            <w:r w:rsidRPr="00C97BE3">
              <w:rPr>
                <w:rFonts w:ascii="Arial" w:hAnsi="Arial" w:cs="Arial"/>
                <w:b/>
                <w:bCs/>
                <w:sz w:val="20"/>
                <w:szCs w:val="20"/>
              </w:rPr>
              <w:t>essential work</w:t>
            </w:r>
            <w:r w:rsidR="00AF76DC">
              <w:rPr>
                <w:rFonts w:ascii="Arial" w:hAnsi="Arial" w:cs="Arial"/>
                <w:b/>
                <w:bCs/>
                <w:sz w:val="20"/>
                <w:szCs w:val="20"/>
              </w:rPr>
              <w:t xml:space="preserve"> </w:t>
            </w:r>
            <w:r w:rsidRPr="00C97BE3">
              <w:rPr>
                <w:rFonts w:ascii="Arial" w:hAnsi="Arial" w:cs="Arial"/>
                <w:sz w:val="20"/>
                <w:szCs w:val="20"/>
              </w:rPr>
              <w:t>may attend.</w:t>
            </w:r>
          </w:p>
        </w:tc>
      </w:tr>
      <w:tr w:rsidR="0058017F" w14:paraId="22500FFB" w14:textId="77777777" w:rsidTr="00970EE4">
        <w:tc>
          <w:tcPr>
            <w:tcW w:w="562" w:type="dxa"/>
          </w:tcPr>
          <w:p w14:paraId="322709F2" w14:textId="77777777" w:rsidR="0058017F" w:rsidRPr="00341110" w:rsidRDefault="0058017F" w:rsidP="00E615E8">
            <w:pPr>
              <w:pStyle w:val="ListParagraph"/>
              <w:numPr>
                <w:ilvl w:val="0"/>
                <w:numId w:val="22"/>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4D4C81FB" w14:textId="6CF076DA" w:rsidR="00DB123A" w:rsidRDefault="00DB123A" w:rsidP="00E615E8">
            <w:pPr>
              <w:pStyle w:val="Bulletlevel1"/>
              <w:tabs>
                <w:tab w:val="clear" w:pos="284"/>
              </w:tabs>
              <w:spacing w:before="160" w:after="160"/>
            </w:pPr>
            <w:r w:rsidRPr="00A37D46">
              <w:t>No in person gatherings permitted.</w:t>
            </w:r>
          </w:p>
          <w:p w14:paraId="0D77578A" w14:textId="4E4CEA82" w:rsidR="00DB123A" w:rsidRPr="00AB32BC"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xml:space="preserve">, and an </w:t>
            </w:r>
            <w:proofErr w:type="spellStart"/>
            <w:r w:rsidR="001D29A6">
              <w:t>Auslan</w:t>
            </w:r>
            <w:proofErr w:type="spellEnd"/>
            <w:r w:rsidR="001D29A6">
              <w:t xml:space="preserve"> interpreter</w:t>
            </w:r>
            <w:r w:rsidRPr="00A37D46">
              <w:t>.</w:t>
            </w:r>
          </w:p>
        </w:tc>
      </w:tr>
      <w:tr w:rsidR="00DB123A" w14:paraId="58036E51" w14:textId="77777777" w:rsidTr="00970EE4">
        <w:tc>
          <w:tcPr>
            <w:tcW w:w="562" w:type="dxa"/>
          </w:tcPr>
          <w:p w14:paraId="48BF0499" w14:textId="77777777" w:rsidR="00DB123A" w:rsidRPr="00A37D46"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02AF91CE" w14:textId="3BE48494" w:rsidR="00DB123A" w:rsidRPr="00DD259A" w:rsidRDefault="00DB123A" w:rsidP="00E615E8">
            <w:pPr>
              <w:spacing w:before="160" w:after="160" w:line="240" w:lineRule="auto"/>
              <w:rPr>
                <w:rFonts w:ascii="Arial" w:hAnsi="Arial" w:cs="Arial"/>
              </w:rPr>
            </w:pPr>
            <w:r w:rsidRPr="00DD259A">
              <w:rPr>
                <w:rFonts w:ascii="Arial" w:hAnsi="Arial" w:cs="Arial"/>
              </w:rPr>
              <w:t>Weddings</w:t>
            </w:r>
          </w:p>
        </w:tc>
        <w:tc>
          <w:tcPr>
            <w:tcW w:w="4618" w:type="dxa"/>
          </w:tcPr>
          <w:p w14:paraId="24792EC1" w14:textId="6F634335" w:rsidR="00DB123A" w:rsidRPr="00AB32BC" w:rsidRDefault="00DB123A" w:rsidP="00E615E8">
            <w:pPr>
              <w:pStyle w:val="Bulletlevel1"/>
              <w:tabs>
                <w:tab w:val="clear" w:pos="284"/>
              </w:tabs>
              <w:spacing w:before="160" w:after="160"/>
            </w:pPr>
            <w:r w:rsidRPr="00AB32BC">
              <w:t>Maximum of 5 attendees, including the couple, the celebrant and 2 witnesses.</w:t>
            </w:r>
          </w:p>
        </w:tc>
      </w:tr>
      <w:tr w:rsidR="00DB123A" w14:paraId="47613EE5" w14:textId="77777777" w:rsidTr="00970EE4">
        <w:tc>
          <w:tcPr>
            <w:tcW w:w="562" w:type="dxa"/>
          </w:tcPr>
          <w:p w14:paraId="64302B73" w14:textId="77777777" w:rsidR="00DB123A" w:rsidRPr="00A37D46"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F8333A6" w14:textId="4A5B31B0" w:rsidR="00DB123A" w:rsidRPr="00AB32BC" w:rsidRDefault="00DB123A" w:rsidP="00E615E8">
            <w:pPr>
              <w:pStyle w:val="Bulletlevel1"/>
              <w:tabs>
                <w:tab w:val="clear" w:pos="284"/>
              </w:tabs>
              <w:spacing w:before="160" w:after="160"/>
            </w:pPr>
            <w:r w:rsidRPr="00AB32BC">
              <w:t xml:space="preserve">Maximum of 10 attendees, excluding person or people </w:t>
            </w:r>
            <w:r w:rsidR="00E35A54" w:rsidRPr="00AB32BC">
              <w:t xml:space="preserve">necessary for </w:t>
            </w:r>
            <w:r w:rsidRPr="00AB32BC">
              <w:t>conducting ceremony.</w:t>
            </w:r>
          </w:p>
        </w:tc>
      </w:tr>
      <w:tr w:rsidR="000C6D7F" w14:paraId="75153398" w14:textId="77777777" w:rsidTr="00970EE4">
        <w:tc>
          <w:tcPr>
            <w:tcW w:w="562" w:type="dxa"/>
          </w:tcPr>
          <w:p w14:paraId="4AFE4961" w14:textId="00AA6AAE" w:rsidR="000C6D7F" w:rsidRPr="00A37D46" w:rsidRDefault="000C6D7F" w:rsidP="00E615E8">
            <w:pPr>
              <w:pStyle w:val="ListParagraph"/>
              <w:numPr>
                <w:ilvl w:val="0"/>
                <w:numId w:val="22"/>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E615E8">
            <w:pPr>
              <w:pStyle w:val="ListParagraph"/>
              <w:numPr>
                <w:ilvl w:val="0"/>
                <w:numId w:val="22"/>
              </w:numPr>
              <w:spacing w:before="160" w:after="120" w:line="240" w:lineRule="auto"/>
              <w:ind w:left="454"/>
              <w:rPr>
                <w:rFonts w:ascii="Arial" w:hAnsi="Arial" w:cs="Arial"/>
                <w:b/>
                <w:bCs/>
              </w:rPr>
            </w:pPr>
          </w:p>
        </w:tc>
        <w:tc>
          <w:tcPr>
            <w:tcW w:w="3977" w:type="dxa"/>
          </w:tcPr>
          <w:p w14:paraId="7868700C" w14:textId="77777777" w:rsidR="000C6D7F" w:rsidRDefault="000C6D7F" w:rsidP="00E615E8">
            <w:pPr>
              <w:spacing w:before="160" w:after="120" w:line="240" w:lineRule="auto"/>
              <w:rPr>
                <w:rFonts w:ascii="Arial" w:hAnsi="Arial" w:cs="Arial"/>
              </w:rPr>
            </w:pPr>
            <w:r>
              <w:rPr>
                <w:rFonts w:ascii="Arial" w:hAnsi="Arial" w:cs="Arial"/>
              </w:rPr>
              <w:t>Mortuary services</w:t>
            </w:r>
          </w:p>
          <w:p w14:paraId="1355CC78" w14:textId="77777777" w:rsidR="00E615E8" w:rsidRDefault="00E615E8" w:rsidP="00E615E8">
            <w:pPr>
              <w:spacing w:before="160" w:after="120" w:line="240" w:lineRule="auto"/>
              <w:rPr>
                <w:rFonts w:ascii="Arial" w:hAnsi="Arial" w:cs="Arial"/>
              </w:rPr>
            </w:pPr>
          </w:p>
          <w:p w14:paraId="58913B40" w14:textId="496A6FF4" w:rsidR="00E615E8" w:rsidRDefault="00E615E8" w:rsidP="00E615E8">
            <w:pPr>
              <w:spacing w:before="160" w:after="120" w:line="240" w:lineRule="auto"/>
              <w:rPr>
                <w:rFonts w:ascii="Arial" w:hAnsi="Arial" w:cs="Arial"/>
              </w:rPr>
            </w:pP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23714E">
            <w:pPr>
              <w:pStyle w:val="06Fillinform"/>
              <w:widowControl w:val="0"/>
              <w:numPr>
                <w:ilvl w:val="0"/>
                <w:numId w:val="22"/>
              </w:numPr>
              <w:spacing w:before="120" w:after="120"/>
              <w:ind w:left="454"/>
              <w:rPr>
                <w:b/>
                <w:bCs/>
                <w:szCs w:val="22"/>
              </w:rPr>
            </w:pPr>
          </w:p>
        </w:tc>
        <w:tc>
          <w:tcPr>
            <w:tcW w:w="3977" w:type="dxa"/>
          </w:tcPr>
          <w:p w14:paraId="246D2FDA" w14:textId="26FFD5F6" w:rsidR="00DB123A" w:rsidRPr="00D27C7A" w:rsidRDefault="00DB123A" w:rsidP="00D27C7A">
            <w:pPr>
              <w:pStyle w:val="06Fillinform"/>
              <w:widowControl w:val="0"/>
              <w:spacing w:before="120" w:after="120"/>
              <w:rPr>
                <w:szCs w:val="22"/>
              </w:rPr>
            </w:pPr>
            <w:r w:rsidRPr="00D27C7A">
              <w:rPr>
                <w:szCs w:val="22"/>
              </w:rPr>
              <w:t>Any of the following:</w:t>
            </w:r>
          </w:p>
          <w:p w14:paraId="78AFDC2E" w14:textId="41E9E7EE" w:rsidR="00DB123A" w:rsidRPr="00D27C7A" w:rsidRDefault="00C857C8" w:rsidP="0023714E">
            <w:pPr>
              <w:pStyle w:val="06Fillinform"/>
              <w:widowControl w:val="0"/>
              <w:numPr>
                <w:ilvl w:val="0"/>
                <w:numId w:val="21"/>
              </w:numPr>
              <w:spacing w:before="120" w:after="120"/>
              <w:rPr>
                <w:bCs/>
                <w:color w:val="000000"/>
                <w:szCs w:val="22"/>
              </w:rPr>
            </w:pPr>
            <w:r w:rsidRPr="00D27C7A">
              <w:rPr>
                <w:szCs w:val="22"/>
              </w:rPr>
              <w:t xml:space="preserve">businesses whose predominant purpose is a </w:t>
            </w:r>
            <w:r w:rsidR="00DB123A" w:rsidRPr="00D27C7A">
              <w:rPr>
                <w:szCs w:val="22"/>
              </w:rPr>
              <w:t xml:space="preserve">supermarket, grocery store, bakery, butcher, fruit and vegetable store or fishmonger;  </w:t>
            </w:r>
          </w:p>
          <w:p w14:paraId="4CE08F94" w14:textId="791A07C9"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an indoor or outdoor market, but only to the extent that it</w:t>
            </w:r>
            <w:r w:rsidR="00C857C8" w:rsidRPr="00D27C7A">
              <w:rPr>
                <w:szCs w:val="22"/>
              </w:rPr>
              <w:t>s predominant purpose is to</w:t>
            </w:r>
            <w:r w:rsidRPr="00D27C7A">
              <w:rPr>
                <w:szCs w:val="22"/>
              </w:rPr>
              <w:t xml:space="preserve"> sell or suppl</w:t>
            </w:r>
            <w:r w:rsidR="00C857C8" w:rsidRPr="00D27C7A">
              <w:rPr>
                <w:szCs w:val="22"/>
              </w:rPr>
              <w:t>y</w:t>
            </w:r>
            <w:r w:rsidRPr="00D27C7A">
              <w:rPr>
                <w:szCs w:val="22"/>
              </w:rPr>
              <w:t xml:space="preserve"> groceries or fresh food; or </w:t>
            </w:r>
          </w:p>
          <w:p w14:paraId="25461ED6"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w:t>
            </w:r>
            <w:proofErr w:type="spellStart"/>
            <w:r w:rsidRPr="00D27C7A">
              <w:rPr>
                <w:szCs w:val="22"/>
              </w:rPr>
              <w:t>bottleshop</w:t>
            </w:r>
            <w:proofErr w:type="spellEnd"/>
            <w:r w:rsidRPr="00D27C7A">
              <w:rPr>
                <w:szCs w:val="22"/>
              </w:rPr>
              <w:t xml:space="preserve">; or </w:t>
            </w:r>
          </w:p>
          <w:p w14:paraId="63D71E89" w14:textId="5FBE47EA"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w:t>
            </w:r>
            <w:r w:rsidR="005E0868" w:rsidRPr="00D27C7A">
              <w:rPr>
                <w:szCs w:val="22"/>
              </w:rPr>
              <w:t xml:space="preserve">bank or </w:t>
            </w:r>
            <w:r w:rsidRPr="00D27C7A">
              <w:rPr>
                <w:szCs w:val="22"/>
              </w:rPr>
              <w:t xml:space="preserve">financial institution; or </w:t>
            </w:r>
          </w:p>
          <w:p w14:paraId="7A47D3AD"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post office; or </w:t>
            </w:r>
          </w:p>
          <w:p w14:paraId="057E368C"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news agent; or </w:t>
            </w:r>
          </w:p>
          <w:p w14:paraId="33AE6275"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pharmacy; or </w:t>
            </w:r>
          </w:p>
          <w:p w14:paraId="69548EF9" w14:textId="3BDAB934" w:rsidR="005E0868"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petrol station (including a petrol station that sells groceries); or </w:t>
            </w:r>
          </w:p>
          <w:p w14:paraId="7013D604" w14:textId="50FFC13A"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vehicle and mechanical repair services; or </w:t>
            </w:r>
          </w:p>
          <w:p w14:paraId="7EA4B6E4" w14:textId="29925406" w:rsidR="005E0868" w:rsidRPr="00D27C7A" w:rsidRDefault="005E0868" w:rsidP="0023714E">
            <w:pPr>
              <w:pStyle w:val="06Fillinform"/>
              <w:widowControl w:val="0"/>
              <w:numPr>
                <w:ilvl w:val="0"/>
                <w:numId w:val="21"/>
              </w:numPr>
              <w:spacing w:before="120" w:after="120"/>
              <w:rPr>
                <w:bCs/>
                <w:color w:val="000000"/>
                <w:szCs w:val="22"/>
              </w:rPr>
            </w:pPr>
            <w:r w:rsidRPr="00D27C7A">
              <w:rPr>
                <w:bCs/>
                <w:color w:val="000000"/>
                <w:szCs w:val="22"/>
              </w:rPr>
              <w:t>hardware and building supplies; or</w:t>
            </w:r>
          </w:p>
          <w:p w14:paraId="2F978881" w14:textId="3CED2D15" w:rsidR="005E0868" w:rsidRPr="00D27C7A" w:rsidRDefault="005E0868" w:rsidP="0023714E">
            <w:pPr>
              <w:pStyle w:val="06Fillinform"/>
              <w:widowControl w:val="0"/>
              <w:numPr>
                <w:ilvl w:val="0"/>
                <w:numId w:val="21"/>
              </w:numPr>
              <w:spacing w:before="120" w:after="120"/>
              <w:rPr>
                <w:bCs/>
                <w:color w:val="000000"/>
                <w:szCs w:val="22"/>
              </w:rPr>
            </w:pPr>
            <w:r w:rsidRPr="00D27C7A">
              <w:rPr>
                <w:bCs/>
                <w:color w:val="000000"/>
                <w:szCs w:val="22"/>
              </w:rPr>
              <w:t>agricultural and rural supplies; or</w:t>
            </w:r>
          </w:p>
          <w:p w14:paraId="71E75A7D" w14:textId="1C328D18" w:rsidR="000F746E" w:rsidRPr="00D27C7A" w:rsidRDefault="000F746E" w:rsidP="0023714E">
            <w:pPr>
              <w:pStyle w:val="06Fillinform"/>
              <w:widowControl w:val="0"/>
              <w:numPr>
                <w:ilvl w:val="0"/>
                <w:numId w:val="21"/>
              </w:numPr>
              <w:spacing w:before="120" w:after="120"/>
              <w:rPr>
                <w:bCs/>
                <w:color w:val="000000"/>
                <w:szCs w:val="22"/>
              </w:rPr>
            </w:pPr>
            <w:r w:rsidRPr="00D27C7A">
              <w:rPr>
                <w:bCs/>
                <w:color w:val="000000"/>
                <w:szCs w:val="22"/>
              </w:rPr>
              <w:t>laundry and dry cleaners; or</w:t>
            </w:r>
          </w:p>
          <w:p w14:paraId="446347C6" w14:textId="7FF6410D" w:rsidR="000F746E" w:rsidRPr="00D27C7A" w:rsidRDefault="000F746E" w:rsidP="0023714E">
            <w:pPr>
              <w:pStyle w:val="06Fillinform"/>
              <w:widowControl w:val="0"/>
              <w:numPr>
                <w:ilvl w:val="0"/>
                <w:numId w:val="21"/>
              </w:numPr>
              <w:spacing w:before="120" w:after="120"/>
              <w:rPr>
                <w:bCs/>
                <w:color w:val="000000"/>
                <w:szCs w:val="22"/>
              </w:rPr>
            </w:pPr>
            <w:r w:rsidRPr="00D27C7A">
              <w:rPr>
                <w:bCs/>
                <w:color w:val="000000"/>
                <w:szCs w:val="22"/>
              </w:rPr>
              <w:t>a locksmith; or</w:t>
            </w:r>
          </w:p>
          <w:p w14:paraId="50E56329" w14:textId="42B3F4B5"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pet store; or </w:t>
            </w:r>
          </w:p>
          <w:p w14:paraId="0CBFAAB5" w14:textId="0C30C6AA" w:rsidR="001E57AF" w:rsidRPr="00D27C7A" w:rsidRDefault="001E57AF" w:rsidP="0023714E">
            <w:pPr>
              <w:pStyle w:val="06Fillinform"/>
              <w:widowControl w:val="0"/>
              <w:numPr>
                <w:ilvl w:val="0"/>
                <w:numId w:val="21"/>
              </w:numPr>
              <w:spacing w:before="120" w:after="120"/>
              <w:rPr>
                <w:bCs/>
                <w:color w:val="000000"/>
                <w:szCs w:val="22"/>
              </w:rPr>
            </w:pPr>
            <w:r w:rsidRPr="00D27C7A">
              <w:rPr>
                <w:bCs/>
                <w:szCs w:val="22"/>
              </w:rPr>
              <w:t xml:space="preserve">shops that </w:t>
            </w:r>
            <w:r w:rsidR="0004646C" w:rsidRPr="00D27C7A">
              <w:rPr>
                <w:bCs/>
                <w:szCs w:val="22"/>
              </w:rPr>
              <w:t>predominately</w:t>
            </w:r>
            <w:r w:rsidRPr="00D27C7A">
              <w:rPr>
                <w:bCs/>
                <w:szCs w:val="22"/>
              </w:rPr>
              <w:t xml:space="preserve"> carry out repairs of mobile phones</w:t>
            </w:r>
          </w:p>
          <w:p w14:paraId="66E77CBC" w14:textId="6E4E30A8" w:rsidR="001E57AF" w:rsidRPr="00D27C7A" w:rsidRDefault="00415F92" w:rsidP="0023714E">
            <w:pPr>
              <w:pStyle w:val="06Fillinform"/>
              <w:widowControl w:val="0"/>
              <w:numPr>
                <w:ilvl w:val="0"/>
                <w:numId w:val="21"/>
              </w:numPr>
              <w:spacing w:before="120" w:after="120"/>
              <w:rPr>
                <w:bCs/>
                <w:color w:val="000000"/>
                <w:szCs w:val="22"/>
              </w:rPr>
            </w:pPr>
            <w:r w:rsidRPr="00D27C7A">
              <w:rPr>
                <w:bCs/>
                <w:color w:val="000000"/>
                <w:szCs w:val="22"/>
              </w:rPr>
              <w:t xml:space="preserve">shopping </w:t>
            </w:r>
            <w:r w:rsidR="00482EB9" w:rsidRPr="00D27C7A">
              <w:rPr>
                <w:bCs/>
                <w:color w:val="000000"/>
                <w:szCs w:val="22"/>
              </w:rPr>
              <w:t>precinct</w:t>
            </w:r>
            <w:r w:rsidR="00C857C8" w:rsidRPr="00D27C7A">
              <w:rPr>
                <w:bCs/>
                <w:color w:val="000000"/>
                <w:szCs w:val="22"/>
              </w:rPr>
              <w:t>s</w:t>
            </w:r>
            <w:r w:rsidR="00482EB9" w:rsidRPr="00D27C7A">
              <w:rPr>
                <w:bCs/>
                <w:color w:val="000000"/>
                <w:szCs w:val="22"/>
              </w:rPr>
              <w:t xml:space="preserve"> </w:t>
            </w:r>
            <w:r w:rsidR="001E57AF" w:rsidRPr="00D27C7A">
              <w:rPr>
                <w:bCs/>
                <w:color w:val="000000"/>
                <w:szCs w:val="22"/>
              </w:rPr>
              <w:t>(but only for essential retail purposes as outlined in this Direction</w:t>
            </w:r>
            <w:r w:rsidRPr="00D27C7A">
              <w:rPr>
                <w:bCs/>
                <w:color w:val="000000"/>
                <w:szCs w:val="22"/>
              </w:rPr>
              <w:t>; or</w:t>
            </w:r>
          </w:p>
          <w:p w14:paraId="703A03B4" w14:textId="76A9B588" w:rsidR="00415F92" w:rsidRPr="00D27C7A" w:rsidRDefault="00415F92" w:rsidP="00E615E8">
            <w:pPr>
              <w:pStyle w:val="06Fillinform"/>
              <w:widowControl w:val="0"/>
              <w:numPr>
                <w:ilvl w:val="0"/>
                <w:numId w:val="21"/>
              </w:numPr>
              <w:spacing w:before="120" w:after="160"/>
              <w:rPr>
                <w:bCs/>
                <w:color w:val="000000"/>
                <w:szCs w:val="22"/>
              </w:rPr>
            </w:pPr>
            <w:r w:rsidRPr="00D27C7A">
              <w:rPr>
                <w:bCs/>
                <w:color w:val="000000"/>
                <w:szCs w:val="22"/>
              </w:rPr>
              <w:t xml:space="preserve">businesses that </w:t>
            </w:r>
            <w:r w:rsidR="00C857C8" w:rsidRPr="00D27C7A">
              <w:rPr>
                <w:bCs/>
                <w:color w:val="000000"/>
                <w:szCs w:val="22"/>
              </w:rPr>
              <w:t xml:space="preserve">predominantly sell </w:t>
            </w:r>
            <w:r w:rsidRPr="00D27C7A">
              <w:rPr>
                <w:bCs/>
                <w:color w:val="000000"/>
                <w:szCs w:val="22"/>
              </w:rPr>
              <w:t>essential office supplies.</w:t>
            </w:r>
          </w:p>
        </w:tc>
        <w:tc>
          <w:tcPr>
            <w:tcW w:w="4618" w:type="dxa"/>
          </w:tcPr>
          <w:p w14:paraId="2D0163FB" w14:textId="3EAF9725" w:rsidR="00DB123A" w:rsidRPr="00D27C7A" w:rsidRDefault="001E57AF" w:rsidP="00D27C7A">
            <w:pPr>
              <w:pStyle w:val="ListParagraph"/>
              <w:numPr>
                <w:ilvl w:val="0"/>
                <w:numId w:val="25"/>
              </w:numPr>
              <w:spacing w:before="120" w:after="120" w:line="240" w:lineRule="auto"/>
              <w:rPr>
                <w:rFonts w:ascii="Arial" w:hAnsi="Arial" w:cs="Arial"/>
              </w:rPr>
            </w:pPr>
            <w:r w:rsidRPr="00D27C7A">
              <w:rPr>
                <w:rFonts w:ascii="Arial" w:hAnsi="Arial" w:cs="Arial"/>
              </w:rPr>
              <w:t xml:space="preserve">Businesses should aim to provide click and collect arrangements wherever </w:t>
            </w:r>
            <w:r w:rsidR="00D61463" w:rsidRPr="00D27C7A">
              <w:rPr>
                <w:rFonts w:ascii="Arial" w:hAnsi="Arial" w:cs="Arial"/>
              </w:rPr>
              <w:t>practicable to do so.</w:t>
            </w:r>
          </w:p>
          <w:p w14:paraId="7CAD02F4" w14:textId="67A7D774" w:rsidR="001E57AF" w:rsidRPr="00A37D46" w:rsidRDefault="001E57AF" w:rsidP="00AB32BC">
            <w:pPr>
              <w:pStyle w:val="ListParagraph"/>
              <w:spacing w:before="120" w:after="120" w:line="240" w:lineRule="auto"/>
              <w:ind w:left="360"/>
              <w:rPr>
                <w:rFonts w:ascii="Arial" w:hAnsi="Arial" w:cs="Arial"/>
              </w:rPr>
            </w:pPr>
          </w:p>
        </w:tc>
      </w:tr>
      <w:tr w:rsidR="00FD1DCA" w14:paraId="5E84E6BE" w14:textId="77777777" w:rsidTr="00970EE4">
        <w:tc>
          <w:tcPr>
            <w:tcW w:w="562" w:type="dxa"/>
          </w:tcPr>
          <w:p w14:paraId="32755F70" w14:textId="77777777" w:rsidR="00FD1DCA" w:rsidRPr="00A37D46" w:rsidRDefault="00FD1DCA" w:rsidP="00E615E8">
            <w:pPr>
              <w:pStyle w:val="06Fillinform"/>
              <w:widowControl w:val="0"/>
              <w:numPr>
                <w:ilvl w:val="0"/>
                <w:numId w:val="22"/>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E615E8">
            <w:pPr>
              <w:pStyle w:val="06Fillinform"/>
              <w:widowControl w:val="0"/>
              <w:numPr>
                <w:ilvl w:val="0"/>
                <w:numId w:val="22"/>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D27C7A">
            <w:pPr>
              <w:pStyle w:val="06Fillinform"/>
              <w:widowControl w:val="0"/>
              <w:numPr>
                <w:ilvl w:val="0"/>
                <w:numId w:val="22"/>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D27C7A">
            <w:pPr>
              <w:pStyle w:val="06Fillinform"/>
              <w:widowControl w:val="0"/>
              <w:numPr>
                <w:ilvl w:val="0"/>
                <w:numId w:val="22"/>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D27C7A">
            <w:pPr>
              <w:pStyle w:val="ListParagraph"/>
              <w:numPr>
                <w:ilvl w:val="0"/>
                <w:numId w:val="24"/>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D27C7A">
            <w:pPr>
              <w:pStyle w:val="06Fillinform"/>
              <w:widowControl w:val="0"/>
              <w:numPr>
                <w:ilvl w:val="0"/>
                <w:numId w:val="22"/>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D27C7A">
            <w:pPr>
              <w:pStyle w:val="06Fillinform"/>
              <w:widowControl w:val="0"/>
              <w:numPr>
                <w:ilvl w:val="0"/>
                <w:numId w:val="22"/>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17765693" w14:textId="08A081AB" w:rsidR="00976A91" w:rsidRPr="00DD259A"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tc>
      </w:tr>
      <w:tr w:rsidR="00976A91" w14:paraId="1271B0AF" w14:textId="77777777" w:rsidTr="00970EE4">
        <w:tc>
          <w:tcPr>
            <w:tcW w:w="562" w:type="dxa"/>
          </w:tcPr>
          <w:p w14:paraId="34ED116A" w14:textId="7D892D3A" w:rsidR="00976A91" w:rsidRPr="009A79EF" w:rsidRDefault="00976A91" w:rsidP="00D27C7A">
            <w:pPr>
              <w:pStyle w:val="06Fillinform"/>
              <w:widowControl w:val="0"/>
              <w:numPr>
                <w:ilvl w:val="0"/>
                <w:numId w:val="22"/>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7DA72C4" w14:textId="30ADD96A" w:rsidR="00976A91" w:rsidRPr="00DD259A" w:rsidRDefault="00976A91" w:rsidP="00D27C7A">
            <w:pPr>
              <w:pStyle w:val="Bulletlevel1"/>
              <w:tabs>
                <w:tab w:val="clear" w:pos="284"/>
              </w:tabs>
              <w:spacing w:before="120" w:after="160"/>
            </w:pPr>
            <w:r>
              <w:t>Nightclubs may only trade as an off licence venue.</w:t>
            </w:r>
          </w:p>
        </w:tc>
      </w:tr>
      <w:tr w:rsidR="00976A91" w14:paraId="402962A0" w14:textId="77777777" w:rsidTr="00970EE4">
        <w:tc>
          <w:tcPr>
            <w:tcW w:w="562" w:type="dxa"/>
          </w:tcPr>
          <w:p w14:paraId="1E55CA46"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7EB57E27"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2756989C" w14:textId="67FFAD79" w:rsidR="00976A91" w:rsidRPr="00970EE4"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tc>
      </w:tr>
      <w:tr w:rsidR="00976A91" w14:paraId="660031D0" w14:textId="77777777" w:rsidTr="00970EE4">
        <w:tc>
          <w:tcPr>
            <w:tcW w:w="562" w:type="dxa"/>
          </w:tcPr>
          <w:p w14:paraId="44643B7C"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66F89D8B" w14:textId="0DAD8AB5" w:rsidR="00976A91" w:rsidRPr="001B5ABA" w:rsidRDefault="00976A91" w:rsidP="00D27C7A">
            <w:pPr>
              <w:spacing w:before="120" w:after="120" w:line="240" w:lineRule="auto"/>
              <w:rPr>
                <w:rFonts w:ascii="Arial" w:hAnsi="Arial" w:cs="Arial"/>
              </w:rPr>
            </w:pPr>
            <w:r w:rsidRPr="001B5ABA">
              <w:rPr>
                <w:rFonts w:ascii="Arial" w:hAnsi="Arial" w:cs="Arial"/>
              </w:rPr>
              <w:t>Hospitals</w:t>
            </w:r>
          </w:p>
        </w:tc>
        <w:tc>
          <w:tcPr>
            <w:tcW w:w="4618" w:type="dxa"/>
          </w:tcPr>
          <w:p w14:paraId="540BF38B" w14:textId="32369A4B" w:rsidR="00976A91" w:rsidRDefault="00976A91" w:rsidP="00D27C7A">
            <w:pPr>
              <w:pStyle w:val="Bulletlevel1"/>
              <w:tabs>
                <w:tab w:val="clear" w:pos="284"/>
              </w:tabs>
              <w:spacing w:before="120"/>
            </w:pPr>
            <w:r>
              <w:t xml:space="preserve">May continue to provide </w:t>
            </w:r>
            <w:r w:rsidRPr="001B5ABA">
              <w:rPr>
                <w:b/>
              </w:rPr>
              <w:t>essential health care</w:t>
            </w:r>
            <w:r>
              <w:t xml:space="preserve"> services.</w:t>
            </w:r>
          </w:p>
          <w:p w14:paraId="2D561BE5" w14:textId="1DC61B24" w:rsidR="00976A91" w:rsidRDefault="00976A91" w:rsidP="00D27C7A">
            <w:pPr>
              <w:pStyle w:val="Bulletlevel1"/>
              <w:tabs>
                <w:tab w:val="clear" w:pos="284"/>
              </w:tabs>
              <w:spacing w:before="120"/>
            </w:pPr>
            <w:r>
              <w:t xml:space="preserve">No visitors permitted into health care settings, except for end of life reasons or for the purposes of performing </w:t>
            </w:r>
            <w:r w:rsidRPr="001B5ABA">
              <w:rPr>
                <w:b/>
              </w:rPr>
              <w:t>essential work</w:t>
            </w:r>
            <w:r>
              <w:t xml:space="preserve"> on or at the premises. </w:t>
            </w:r>
          </w:p>
          <w:p w14:paraId="6AC0DAB3" w14:textId="55AEE771" w:rsidR="00976A91" w:rsidRPr="00DD259A" w:rsidRDefault="00976A91" w:rsidP="00D27C7A">
            <w:pPr>
              <w:pStyle w:val="Bulletlevel1"/>
              <w:tabs>
                <w:tab w:val="clear" w:pos="284"/>
              </w:tabs>
              <w:spacing w:before="120" w:after="60"/>
            </w:pPr>
            <w:r>
              <w:t xml:space="preserve">Workers undertaking work that is not </w:t>
            </w:r>
            <w:r w:rsidRPr="001B5ABA">
              <w:rPr>
                <w:b/>
              </w:rPr>
              <w:t>essential work</w:t>
            </w:r>
            <w:r>
              <w:t xml:space="preserve"> are not permitted to enter or remain at the premises.</w:t>
            </w:r>
          </w:p>
        </w:tc>
      </w:tr>
      <w:tr w:rsidR="00976A91" w14:paraId="29849699" w14:textId="77777777" w:rsidTr="00970EE4">
        <w:tc>
          <w:tcPr>
            <w:tcW w:w="562" w:type="dxa"/>
          </w:tcPr>
          <w:p w14:paraId="556EB34F"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7A2C1D71" w14:textId="3C51DF8A" w:rsidR="00976A91" w:rsidRPr="00DD259A"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p>
        </w:tc>
        <w:tc>
          <w:tcPr>
            <w:tcW w:w="4618" w:type="dxa"/>
          </w:tcPr>
          <w:p w14:paraId="0972721D" w14:textId="77777777" w:rsidR="00976A91" w:rsidRPr="00540D08" w:rsidRDefault="00976A91" w:rsidP="00E615E8">
            <w:pPr>
              <w:spacing w:before="160" w:after="160" w:line="240" w:lineRule="auto"/>
              <w:rPr>
                <w:rFonts w:ascii="Arial" w:hAnsi="Arial" w:cs="Arial"/>
              </w:rPr>
            </w:pPr>
          </w:p>
        </w:tc>
      </w:tr>
      <w:tr w:rsidR="00976A91" w14:paraId="7A27375E" w14:textId="77777777" w:rsidTr="00970EE4">
        <w:tc>
          <w:tcPr>
            <w:tcW w:w="562" w:type="dxa"/>
          </w:tcPr>
          <w:p w14:paraId="36974ED4"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970EE4">
        <w:tc>
          <w:tcPr>
            <w:tcW w:w="562" w:type="dxa"/>
          </w:tcPr>
          <w:p w14:paraId="5BC957C8" w14:textId="77777777" w:rsidR="00976A91" w:rsidRPr="0048691D"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2AEBB4EF" w14:textId="28AC746A" w:rsidR="00976A91" w:rsidRPr="00DD259A"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r w:rsidR="00976A91" w:rsidRPr="00540D08">
              <w:rPr>
                <w:rFonts w:ascii="Arial" w:hAnsi="Arial" w:cs="Arial"/>
                <w:i/>
                <w:iCs/>
              </w:rPr>
              <w:t xml:space="preserve">Example: </w:t>
            </w:r>
            <w:r w:rsidR="00976A91">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5F6195DC" w14:textId="563989D1" w:rsidR="00976A91" w:rsidRPr="00DD259A" w:rsidRDefault="00976A91" w:rsidP="00E615E8">
            <w:pPr>
              <w:spacing w:before="160" w:after="160" w:line="240" w:lineRule="auto"/>
              <w:rPr>
                <w:rFonts w:ascii="Arial" w:hAnsi="Arial" w:cs="Arial"/>
              </w:rPr>
            </w:pPr>
            <w:r>
              <w:rPr>
                <w:rFonts w:ascii="Arial" w:hAnsi="Arial" w:cs="Arial"/>
              </w:rPr>
              <w:t>A</w:t>
            </w:r>
            <w:r w:rsidRPr="00DD259A">
              <w:rPr>
                <w:rFonts w:ascii="Arial" w:hAnsi="Arial" w:cs="Arial"/>
              </w:rPr>
              <w:t>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5CD7888" w14:textId="77777777" w:rsidR="00976A91" w:rsidRDefault="00976A91" w:rsidP="00CD34F7">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p w14:paraId="28BBF4C7" w14:textId="009F2EA7" w:rsidR="00D27C7A" w:rsidRPr="00DD259A" w:rsidRDefault="00D27C7A" w:rsidP="00CD34F7">
            <w:pPr>
              <w:spacing w:before="160" w:after="160" w:line="240" w:lineRule="auto"/>
              <w:rPr>
                <w:rFonts w:ascii="Arial" w:hAnsi="Arial" w:cs="Arial"/>
              </w:rPr>
            </w:pP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D27C7A">
            <w:pPr>
              <w:pStyle w:val="ListParagraph"/>
              <w:numPr>
                <w:ilvl w:val="0"/>
                <w:numId w:val="22"/>
              </w:numPr>
              <w:spacing w:before="160" w:after="80" w:line="240" w:lineRule="auto"/>
              <w:ind w:left="454"/>
              <w:rPr>
                <w:rFonts w:ascii="Arial" w:hAnsi="Arial" w:cs="Arial"/>
                <w:b/>
                <w:bCs/>
              </w:rPr>
            </w:pPr>
          </w:p>
        </w:tc>
        <w:tc>
          <w:tcPr>
            <w:tcW w:w="3977" w:type="dxa"/>
          </w:tcPr>
          <w:p w14:paraId="6FBF7521" w14:textId="32F35FDB" w:rsidR="00976A91" w:rsidRPr="00BE2805" w:rsidRDefault="00976A91" w:rsidP="00D27C7A">
            <w:pPr>
              <w:spacing w:before="160" w:after="80" w:line="240" w:lineRule="auto"/>
              <w:rPr>
                <w:rFonts w:ascii="Arial" w:hAnsi="Arial" w:cs="Arial"/>
              </w:rPr>
            </w:pPr>
            <w:r w:rsidRPr="00BE2805">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053EAD1" w:rsidR="00976A91" w:rsidRPr="00E615E8" w:rsidRDefault="00976A91" w:rsidP="00D27C7A">
            <w:pPr>
              <w:pStyle w:val="ListParagraph"/>
              <w:numPr>
                <w:ilvl w:val="0"/>
                <w:numId w:val="24"/>
              </w:numPr>
              <w:spacing w:before="160" w:after="80" w:line="240" w:lineRule="auto"/>
              <w:ind w:left="306" w:hanging="284"/>
              <w:rPr>
                <w:rFonts w:ascii="Arial" w:hAnsi="Arial" w:cs="Arial"/>
              </w:rPr>
            </w:pPr>
            <w:r w:rsidRPr="00E615E8">
              <w:rPr>
                <w:rFonts w:ascii="Arial" w:hAnsi="Arial" w:cs="Arial"/>
              </w:rPr>
              <w:t>Access Canberra Shop Fronts will only be available for online and by telephone</w:t>
            </w:r>
          </w:p>
        </w:tc>
      </w:tr>
      <w:tr w:rsidR="00976A91" w14:paraId="352325E7" w14:textId="77777777" w:rsidTr="00970EE4">
        <w:tc>
          <w:tcPr>
            <w:tcW w:w="562" w:type="dxa"/>
          </w:tcPr>
          <w:p w14:paraId="09494039"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7D1AA352" w14:textId="059A3E00" w:rsidR="00976A91" w:rsidRPr="00BE2805" w:rsidRDefault="00976A91" w:rsidP="00D27C7A">
            <w:pPr>
              <w:spacing w:before="100" w:after="100" w:line="240" w:lineRule="auto"/>
              <w:rPr>
                <w:rFonts w:ascii="Arial" w:hAnsi="Arial" w:cs="Arial"/>
              </w:rPr>
            </w:pPr>
            <w:r w:rsidRPr="00BE2805">
              <w:rPr>
                <w:rFonts w:ascii="Arial" w:hAnsi="Arial" w:cs="Arial"/>
              </w:rPr>
              <w:t>Commonwealth Parliament and the Legislative Assembly</w:t>
            </w:r>
          </w:p>
        </w:tc>
        <w:tc>
          <w:tcPr>
            <w:tcW w:w="4618" w:type="dxa"/>
          </w:tcPr>
          <w:p w14:paraId="01F87EBF" w14:textId="6CF143E3" w:rsidR="00976A91" w:rsidRPr="00DD259A"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27097D74" w14:textId="5A31835A" w:rsidR="00976A91" w:rsidRPr="00BE2805" w:rsidRDefault="00976A91" w:rsidP="00D27C7A">
            <w:pPr>
              <w:spacing w:before="100" w:after="100" w:line="240" w:lineRule="auto"/>
              <w:rPr>
                <w:rFonts w:ascii="Arial" w:hAnsi="Arial" w:cs="Arial"/>
              </w:rPr>
            </w:pPr>
            <w:r w:rsidRPr="00BE2805">
              <w:rPr>
                <w:rFonts w:ascii="Arial" w:hAnsi="Arial" w:cs="Arial"/>
              </w:rPr>
              <w:t>Domestic and commercial waste and resource recovery services (including collection, treatment and disposal services and transfer stations)</w:t>
            </w:r>
          </w:p>
        </w:tc>
        <w:tc>
          <w:tcPr>
            <w:tcW w:w="4618" w:type="dxa"/>
          </w:tcPr>
          <w:p w14:paraId="321E8CEE" w14:textId="77777777" w:rsidR="00976A91" w:rsidRPr="00DD259A" w:rsidRDefault="00976A91" w:rsidP="00D27C7A">
            <w:pPr>
              <w:spacing w:before="100" w:after="100" w:line="240" w:lineRule="auto"/>
              <w:ind w:left="333" w:hanging="333"/>
              <w:rPr>
                <w:rFonts w:ascii="Arial" w:hAnsi="Arial" w:cs="Arial"/>
              </w:rPr>
            </w:pPr>
          </w:p>
        </w:tc>
      </w:tr>
      <w:tr w:rsidR="00976A91" w14:paraId="3D175092" w14:textId="77777777" w:rsidTr="00970EE4">
        <w:tc>
          <w:tcPr>
            <w:tcW w:w="562" w:type="dxa"/>
          </w:tcPr>
          <w:p w14:paraId="5C080882"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187786C8" w14:textId="4E7FE023" w:rsidR="00976A91" w:rsidRPr="00BE2805" w:rsidRDefault="00976A91" w:rsidP="00D27C7A">
            <w:pPr>
              <w:spacing w:before="100" w:after="100" w:line="240" w:lineRule="auto"/>
              <w:rPr>
                <w:rFonts w:ascii="Arial" w:hAnsi="Arial" w:cs="Arial"/>
                <w:highlight w:val="yellow"/>
              </w:rPr>
            </w:pPr>
            <w:r>
              <w:rPr>
                <w:rFonts w:ascii="Arial" w:hAnsi="Arial" w:cs="Arial"/>
              </w:rPr>
              <w:t>Any Commonwealth agency that is based in the Australian Capital Territory</w:t>
            </w:r>
            <w:r w:rsidRPr="00BE2805">
              <w:rPr>
                <w:rFonts w:ascii="Arial" w:hAnsi="Arial" w:cs="Arial"/>
              </w:rPr>
              <w:t xml:space="preserve"> (whether provided by government or outsourced) determined to be essential by the relevant head of the government agency</w:t>
            </w:r>
            <w:r w:rsidRPr="00BE2805">
              <w:rPr>
                <w:rFonts w:ascii="Arial" w:hAnsi="Arial" w:cs="Arial"/>
                <w:highlight w:val="yellow"/>
              </w:rPr>
              <w:t xml:space="preserve"> </w:t>
            </w:r>
          </w:p>
        </w:tc>
        <w:tc>
          <w:tcPr>
            <w:tcW w:w="4618" w:type="dxa"/>
          </w:tcPr>
          <w:p w14:paraId="3C7A5B8F" w14:textId="77777777" w:rsidR="00976A91" w:rsidRPr="00DD259A" w:rsidRDefault="00976A91" w:rsidP="00D27C7A">
            <w:pPr>
              <w:spacing w:before="100" w:after="100" w:line="240" w:lineRule="auto"/>
              <w:ind w:left="333" w:hanging="333"/>
              <w:rPr>
                <w:rFonts w:ascii="Arial" w:hAnsi="Arial" w:cs="Arial"/>
              </w:rPr>
            </w:pPr>
          </w:p>
        </w:tc>
      </w:tr>
      <w:tr w:rsidR="00976A91" w14:paraId="20D623E4" w14:textId="77777777" w:rsidTr="00970EE4">
        <w:tc>
          <w:tcPr>
            <w:tcW w:w="562" w:type="dxa"/>
          </w:tcPr>
          <w:p w14:paraId="6C5D32EE" w14:textId="77777777" w:rsidR="00976A91" w:rsidRPr="00966EE5" w:rsidRDefault="00976A91" w:rsidP="00976A91">
            <w:pPr>
              <w:pStyle w:val="ListParagraph"/>
              <w:numPr>
                <w:ilvl w:val="0"/>
                <w:numId w:val="22"/>
              </w:numPr>
              <w:spacing w:before="120" w:after="120" w:line="240" w:lineRule="auto"/>
              <w:ind w:left="454"/>
              <w:rPr>
                <w:rFonts w:ascii="Arial" w:hAnsi="Arial" w:cs="Arial"/>
                <w:b/>
                <w:bCs/>
              </w:rPr>
            </w:pPr>
          </w:p>
        </w:tc>
        <w:tc>
          <w:tcPr>
            <w:tcW w:w="3977" w:type="dxa"/>
          </w:tcPr>
          <w:p w14:paraId="0BD2B608" w14:textId="3B3B489B" w:rsidR="00976A91" w:rsidRPr="00D27C7A" w:rsidRDefault="00976A91" w:rsidP="00D27C7A">
            <w:pPr>
              <w:spacing w:before="120" w:after="120" w:line="240" w:lineRule="auto"/>
              <w:rPr>
                <w:rFonts w:ascii="Arial" w:hAnsi="Arial" w:cs="Arial"/>
              </w:rPr>
            </w:pPr>
            <w:r w:rsidRPr="00D27C7A">
              <w:rPr>
                <w:rFonts w:ascii="Arial" w:hAnsi="Arial" w:cs="Arial"/>
              </w:rPr>
              <w:t>Services related to the administration of justice</w:t>
            </w:r>
          </w:p>
        </w:tc>
        <w:tc>
          <w:tcPr>
            <w:tcW w:w="4618" w:type="dxa"/>
          </w:tcPr>
          <w:p w14:paraId="7C0D242E" w14:textId="77777777" w:rsidR="00BE1AEC" w:rsidRPr="00D27C7A" w:rsidRDefault="00BE1AEC" w:rsidP="00D27C7A">
            <w:pPr>
              <w:pStyle w:val="Bulletlevel1"/>
              <w:tabs>
                <w:tab w:val="clear" w:pos="284"/>
              </w:tabs>
              <w:spacing w:before="120"/>
              <w:rPr>
                <w:lang w:eastAsia="en-AU"/>
              </w:rPr>
            </w:pPr>
            <w:r w:rsidRPr="00D27C7A">
              <w:t xml:space="preserve">Must take reasonable steps to provide services remotely </w:t>
            </w:r>
          </w:p>
          <w:p w14:paraId="262350EC" w14:textId="64A85FED" w:rsidR="00BE1AEC" w:rsidRPr="00D27C7A" w:rsidRDefault="00BE1AEC" w:rsidP="00CD34F7">
            <w:pPr>
              <w:pStyle w:val="Bulletlevel1"/>
              <w:tabs>
                <w:tab w:val="clear" w:pos="284"/>
              </w:tabs>
              <w:spacing w:after="0"/>
              <w:rPr>
                <w:lang w:eastAsia="en-AU"/>
              </w:rPr>
            </w:pPr>
            <w:r w:rsidRPr="00D27C7A">
              <w:rPr>
                <w:lang w:eastAsia="en-AU"/>
              </w:rPr>
              <w:t xml:space="preserve">May operate in person only for urgent essential services that are not able to be provided electronically </w:t>
            </w:r>
          </w:p>
          <w:p w14:paraId="2A74E3C9" w14:textId="5035025D" w:rsidR="00B21E33" w:rsidRPr="00D27C7A" w:rsidRDefault="00B21E33" w:rsidP="00CD34F7">
            <w:pPr>
              <w:pStyle w:val="Bulletlevel1"/>
              <w:numPr>
                <w:ilvl w:val="0"/>
                <w:numId w:val="0"/>
              </w:numPr>
              <w:spacing w:after="0"/>
              <w:ind w:left="720" w:hanging="360"/>
              <w:rPr>
                <w:sz w:val="12"/>
                <w:szCs w:val="12"/>
                <w:lang w:eastAsia="en-AU"/>
              </w:rPr>
            </w:pPr>
          </w:p>
          <w:p w14:paraId="2D9DFBEB" w14:textId="28BB0EDD" w:rsidR="00976A91" w:rsidRPr="00D27C7A" w:rsidRDefault="00B21E33" w:rsidP="00CD34F7">
            <w:pPr>
              <w:pStyle w:val="Bulletlevel1"/>
              <w:numPr>
                <w:ilvl w:val="0"/>
                <w:numId w:val="0"/>
              </w:numPr>
              <w:spacing w:after="160"/>
            </w:pPr>
            <w:r w:rsidRPr="00D27C7A">
              <w:rPr>
                <w:rFonts w:eastAsia="Calibri"/>
                <w:bCs w:val="0"/>
                <w:i/>
                <w:color w:val="000000"/>
                <w:sz w:val="20"/>
                <w:szCs w:val="20"/>
                <w14:textFill>
                  <w14:solidFill>
                    <w14:srgbClr w14:val="000000">
                      <w14:lumMod w14:val="50000"/>
                    </w14:srgbClr>
                  </w14:solidFill>
                </w14:textFill>
              </w:rPr>
              <w:t>Example</w:t>
            </w:r>
            <w:r w:rsidRPr="00D27C7A">
              <w:rPr>
                <w:lang w:eastAsia="en-AU"/>
              </w:rPr>
              <w:t xml:space="preserve">: </w:t>
            </w:r>
            <w:r w:rsidRPr="00D27C7A">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Pr="00D27C7A">
              <w:rPr>
                <w:lang w:eastAsia="en-AU"/>
              </w:rPr>
              <w:t xml:space="preserve">. </w:t>
            </w:r>
          </w:p>
        </w:tc>
      </w:tr>
      <w:tr w:rsidR="00976A91" w14:paraId="78E526C8" w14:textId="77777777" w:rsidTr="00970EE4">
        <w:tc>
          <w:tcPr>
            <w:tcW w:w="562" w:type="dxa"/>
          </w:tcPr>
          <w:p w14:paraId="62F5F43B"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532D5B5A" w14:textId="4E77BF62"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D673D41" w14:textId="77777777" w:rsidR="00976A91" w:rsidRDefault="00976A91" w:rsidP="00D27C7A">
            <w:pPr>
              <w:spacing w:before="100" w:after="100" w:line="240" w:lineRule="auto"/>
              <w:rPr>
                <w:rFonts w:ascii="Arial" w:hAnsi="Arial" w:cs="Arial"/>
              </w:rPr>
            </w:pP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22E102BB" w:rsidR="001013C2" w:rsidRPr="00D27C7A" w:rsidRDefault="00B21E33" w:rsidP="00D27C7A">
            <w:pPr>
              <w:pStyle w:val="ListParagraph"/>
              <w:numPr>
                <w:ilvl w:val="0"/>
                <w:numId w:val="24"/>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 </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 xml:space="preserve">their </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D27C7A" w:rsidRDefault="001013C2" w:rsidP="00D27C7A">
            <w:pPr>
              <w:pStyle w:val="ListParagraph"/>
              <w:numPr>
                <w:ilvl w:val="0"/>
                <w:numId w:val="24"/>
              </w:numPr>
              <w:spacing w:before="160" w:after="160" w:line="240" w:lineRule="auto"/>
              <w:ind w:left="454" w:hanging="425"/>
              <w:rPr>
                <w:rFonts w:ascii="Arial" w:hAnsi="Arial" w:cs="Arial"/>
              </w:rPr>
            </w:pPr>
            <w:r w:rsidRPr="00D27C7A">
              <w:rPr>
                <w:rFonts w:ascii="Arial" w:hAnsi="Arial" w:cs="Arial"/>
              </w:rPr>
              <w:t>Routine</w:t>
            </w:r>
            <w:r w:rsidR="00E615E8" w:rsidRPr="00D27C7A">
              <w:rPr>
                <w:rFonts w:ascii="Arial" w:hAnsi="Arial" w:cs="Arial"/>
              </w:rPr>
              <w:t>,</w:t>
            </w:r>
            <w:r w:rsidR="00D81C5C" w:rsidRPr="00D27C7A">
              <w:rPr>
                <w:rFonts w:ascii="Arial" w:hAnsi="Arial" w:cs="Arial"/>
              </w:rPr>
              <w:t xml:space="preserve"> non-urgent</w:t>
            </w:r>
            <w:r w:rsidRPr="00D27C7A">
              <w:rPr>
                <w:rFonts w:ascii="Arial" w:hAnsi="Arial" w:cs="Arial"/>
              </w:rPr>
              <w:t xml:space="preserve"> legal services do not meet the definition of </w:t>
            </w:r>
            <w:r w:rsidR="00D81C5C" w:rsidRPr="00D27C7A">
              <w:rPr>
                <w:rFonts w:ascii="Arial" w:hAnsi="Arial" w:cs="Arial"/>
              </w:rPr>
              <w:t>an</w:t>
            </w:r>
            <w:r w:rsidRPr="00D27C7A">
              <w:rPr>
                <w:rFonts w:ascii="Arial" w:hAnsi="Arial" w:cs="Arial"/>
              </w:rPr>
              <w:t xml:space="preserve"> essential service</w:t>
            </w:r>
            <w:r w:rsidR="00D477D3" w:rsidRPr="00D27C7A">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970EE4">
        <w:tc>
          <w:tcPr>
            <w:tcW w:w="562" w:type="dxa"/>
          </w:tcPr>
          <w:p w14:paraId="3D23F9D7"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30A69B04" w14:textId="77777777" w:rsidR="00976A91" w:rsidRDefault="00976A91" w:rsidP="00CD34F7">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77777777" w:rsidR="00976A91" w:rsidRDefault="00976A91" w:rsidP="00CD34F7">
            <w:pPr>
              <w:spacing w:before="160" w:after="120" w:line="240" w:lineRule="auto"/>
              <w:rPr>
                <w:rFonts w:ascii="Arial" w:hAnsi="Arial" w:cs="Arial"/>
              </w:rPr>
            </w:pPr>
            <w:r>
              <w:rPr>
                <w:rFonts w:ascii="Arial" w:hAnsi="Arial" w:cs="Arial"/>
              </w:rPr>
              <w:t>Disability support services</w:t>
            </w:r>
          </w:p>
          <w:p w14:paraId="1B54A1A2" w14:textId="165D0BCC" w:rsidR="00976A91" w:rsidRDefault="00976A91" w:rsidP="00CD34F7">
            <w:pPr>
              <w:spacing w:before="160" w:after="120" w:line="240" w:lineRule="auto"/>
              <w:rPr>
                <w:rFonts w:ascii="Arial" w:hAnsi="Arial" w:cs="Arial"/>
                <w:color w:val="000000"/>
              </w:rPr>
            </w:pPr>
            <w:r>
              <w:rPr>
                <w:rFonts w:ascii="Arial" w:hAnsi="Arial" w:cs="Arial"/>
              </w:rPr>
              <w:t xml:space="preserve">Services provided to </w:t>
            </w:r>
            <w:r w:rsidRPr="007214FE">
              <w:rPr>
                <w:rFonts w:ascii="Arial" w:hAnsi="Arial" w:cs="Arial"/>
                <w:color w:val="000000"/>
              </w:rPr>
              <w:t>(including victims of crime)</w:t>
            </w:r>
            <w:r w:rsidRPr="00A0049E">
              <w:rPr>
                <w:rFonts w:ascii="Arial" w:hAnsi="Arial" w:cs="Arial"/>
                <w:color w:val="000000"/>
              </w:rPr>
              <w:t xml:space="preserve"> </w:t>
            </w:r>
          </w:p>
          <w:p w14:paraId="04B347C9" w14:textId="77777777" w:rsidR="00976A91" w:rsidRDefault="00976A91" w:rsidP="00CD34F7">
            <w:pPr>
              <w:spacing w:before="160" w:after="120" w:line="240" w:lineRule="auto"/>
              <w:rPr>
                <w:rFonts w:ascii="Arial" w:hAnsi="Arial" w:cs="Arial"/>
                <w:color w:val="000000"/>
              </w:rPr>
            </w:pPr>
            <w:r>
              <w:rPr>
                <w:rFonts w:ascii="Arial" w:hAnsi="Arial" w:cs="Arial"/>
                <w:color w:val="000000"/>
              </w:rPr>
              <w:t>D</w:t>
            </w:r>
            <w:r w:rsidRPr="007214FE">
              <w:rPr>
                <w:rFonts w:ascii="Arial" w:hAnsi="Arial" w:cs="Arial"/>
                <w:color w:val="000000"/>
              </w:rPr>
              <w:t>omestic violence services</w:t>
            </w:r>
          </w:p>
          <w:p w14:paraId="04BB812B" w14:textId="6CD5933A" w:rsidR="00976A91" w:rsidRPr="00DD259A" w:rsidRDefault="00976A91" w:rsidP="00CD34F7">
            <w:pPr>
              <w:spacing w:before="160" w:after="120" w:line="240" w:lineRule="auto"/>
              <w:rPr>
                <w:rFonts w:ascii="Arial" w:hAnsi="Arial" w:cs="Arial"/>
              </w:rPr>
            </w:pPr>
            <w:r>
              <w:rPr>
                <w:rFonts w:ascii="Arial" w:hAnsi="Arial" w:cs="Arial"/>
                <w:color w:val="000000"/>
              </w:rPr>
              <w:t>M</w:t>
            </w:r>
            <w:r w:rsidRPr="007214FE">
              <w:rPr>
                <w:rFonts w:ascii="Arial" w:hAnsi="Arial" w:cs="Arial"/>
                <w:color w:val="000000"/>
              </w:rPr>
              <w:t>ental health services</w:t>
            </w: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28C3B522" w14:textId="77777777" w:rsidR="00976A91"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p w14:paraId="5870FBAD" w14:textId="1F83668F" w:rsidR="0017245A" w:rsidRPr="0017245A" w:rsidRDefault="0017245A" w:rsidP="0017245A">
            <w:pPr>
              <w:spacing w:before="160" w:after="120" w:line="240" w:lineRule="auto"/>
              <w:rPr>
                <w:rFonts w:ascii="Arial" w:hAnsi="Arial" w:cs="Arial"/>
              </w:rPr>
            </w:pP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976A91">
            <w:pPr>
              <w:pStyle w:val="ListParagraph"/>
              <w:numPr>
                <w:ilvl w:val="0"/>
                <w:numId w:val="22"/>
              </w:numPr>
              <w:spacing w:before="120" w:after="120" w:line="240" w:lineRule="auto"/>
              <w:ind w:left="454"/>
              <w:rPr>
                <w:rFonts w:ascii="Arial" w:hAnsi="Arial" w:cs="Arial"/>
                <w:b/>
                <w:bCs/>
              </w:rPr>
            </w:pPr>
          </w:p>
        </w:tc>
        <w:tc>
          <w:tcPr>
            <w:tcW w:w="3977" w:type="dxa"/>
          </w:tcPr>
          <w:p w14:paraId="0BE7FB92" w14:textId="0BD103F6"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 xml:space="preserve">ommercial operations that supply goods or service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85835E6"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970EE4">
        <w:tc>
          <w:tcPr>
            <w:tcW w:w="562" w:type="dxa"/>
          </w:tcPr>
          <w:p w14:paraId="1B299A6E"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68FE24C4" w14:textId="1E31CA13"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Pr>
                <w:rFonts w:ascii="Arial" w:hAnsi="Arial" w:cs="Arial"/>
              </w:rPr>
              <w:t xml:space="preserve"> or construction and building industries</w:t>
            </w:r>
            <w:r w:rsidRPr="00DD259A">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CD34F7">
            <w:pPr>
              <w:spacing w:before="160" w:after="0" w:line="240" w:lineRule="auto"/>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CD34F7">
            <w:pPr>
              <w:pStyle w:val="ListParagraph"/>
              <w:numPr>
                <w:ilvl w:val="0"/>
                <w:numId w:val="11"/>
              </w:numPr>
              <w:spacing w:before="120" w:after="0" w:line="240" w:lineRule="auto"/>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Default="00976A91" w:rsidP="00CD34F7">
            <w:pPr>
              <w:pStyle w:val="ListParagraph"/>
              <w:numPr>
                <w:ilvl w:val="0"/>
                <w:numId w:val="11"/>
              </w:numPr>
              <w:spacing w:before="120" w:after="0" w:line="240" w:lineRule="auto"/>
              <w:contextualSpacing w:val="0"/>
              <w:rPr>
                <w:rFonts w:ascii="Arial" w:hAnsi="Arial" w:cs="Arial"/>
              </w:rPr>
            </w:pPr>
            <w:r w:rsidRPr="00DD259A">
              <w:rPr>
                <w:rFonts w:ascii="Arial" w:hAnsi="Arial" w:cs="Arial"/>
              </w:rPr>
              <w:t>critical to, and involved in, the COVID</w:t>
            </w:r>
            <w:r w:rsidRPr="00DD259A">
              <w:rPr>
                <w:rFonts w:ascii="Arial" w:hAnsi="Arial" w:cs="Arial"/>
              </w:rPr>
              <w:noBreakHyphen/>
              <w:t xml:space="preserve">19 response (including in hotel quarantine); </w:t>
            </w:r>
          </w:p>
          <w:p w14:paraId="1BB0BAF7" w14:textId="6FAADCD8" w:rsidR="00976A91" w:rsidRPr="00A67165" w:rsidRDefault="00976A91" w:rsidP="00CD34F7">
            <w:pPr>
              <w:pStyle w:val="ListParagraph"/>
              <w:numPr>
                <w:ilvl w:val="0"/>
                <w:numId w:val="11"/>
              </w:numPr>
              <w:spacing w:before="120" w:after="120" w:line="240" w:lineRule="auto"/>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976A91" w:rsidRPr="00DD259A" w14:paraId="47DB18AC" w14:textId="77777777" w:rsidTr="00970EE4">
        <w:tc>
          <w:tcPr>
            <w:tcW w:w="562" w:type="dxa"/>
          </w:tcPr>
          <w:p w14:paraId="1CEA25EC" w14:textId="77777777" w:rsidR="00976A91" w:rsidRPr="00AB7097" w:rsidRDefault="00976A91" w:rsidP="00D27C7A">
            <w:pPr>
              <w:pStyle w:val="ListParagraph"/>
              <w:numPr>
                <w:ilvl w:val="0"/>
                <w:numId w:val="22"/>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bl>
    <w:p w14:paraId="379B145F" w14:textId="53695D59" w:rsidR="00E55652" w:rsidRDefault="00E55652" w:rsidP="00E55652">
      <w:pPr>
        <w:spacing w:after="120"/>
        <w:rPr>
          <w:rFonts w:ascii="Arial" w:hAnsi="Arial" w:cs="Arial"/>
        </w:rPr>
      </w:pPr>
    </w:p>
    <w:p w14:paraId="0C2EFB33" w14:textId="7CE00A8C" w:rsidR="00E55652" w:rsidRDefault="00E55652" w:rsidP="00E55652">
      <w:pPr>
        <w:spacing w:after="120"/>
        <w:rPr>
          <w:rFonts w:ascii="Arial" w:hAnsi="Arial" w:cs="Arial"/>
        </w:rPr>
      </w:pPr>
    </w:p>
    <w:p w14:paraId="2720B27B" w14:textId="77220408" w:rsidR="005F6A61" w:rsidRDefault="005F6A61" w:rsidP="00E55652">
      <w:pPr>
        <w:spacing w:after="120"/>
        <w:rPr>
          <w:rFonts w:ascii="Arial" w:hAnsi="Arial" w:cs="Arial"/>
        </w:rPr>
      </w:pPr>
    </w:p>
    <w:p w14:paraId="6F018B88" w14:textId="08E731CC" w:rsidR="00E615E8" w:rsidRDefault="00E615E8" w:rsidP="00E55652">
      <w:pPr>
        <w:spacing w:after="120"/>
        <w:rPr>
          <w:rFonts w:ascii="Arial" w:hAnsi="Arial" w:cs="Arial"/>
        </w:rPr>
      </w:pPr>
    </w:p>
    <w:p w14:paraId="286E252B" w14:textId="2494B618" w:rsidR="00CD34F7" w:rsidRDefault="00CD34F7" w:rsidP="00E55652">
      <w:pPr>
        <w:spacing w:after="120"/>
        <w:rPr>
          <w:rFonts w:ascii="Arial" w:hAnsi="Arial" w:cs="Arial"/>
        </w:rPr>
      </w:pPr>
    </w:p>
    <w:p w14:paraId="781A7787" w14:textId="2A687AD1" w:rsidR="00CD34F7" w:rsidRDefault="00CD34F7" w:rsidP="00E55652">
      <w:pPr>
        <w:spacing w:after="120"/>
        <w:rPr>
          <w:rFonts w:ascii="Arial" w:hAnsi="Arial" w:cs="Arial"/>
        </w:rPr>
      </w:pPr>
    </w:p>
    <w:p w14:paraId="053C78AC" w14:textId="7BEE22AA" w:rsidR="00CD34F7" w:rsidRDefault="00CD34F7" w:rsidP="00E55652">
      <w:pPr>
        <w:spacing w:after="120"/>
        <w:rPr>
          <w:rFonts w:ascii="Arial" w:hAnsi="Arial" w:cs="Arial"/>
        </w:rPr>
      </w:pPr>
    </w:p>
    <w:p w14:paraId="79B4DF32" w14:textId="2AE382B7" w:rsidR="00CD34F7" w:rsidRDefault="00CD34F7" w:rsidP="00E55652">
      <w:pPr>
        <w:spacing w:after="120"/>
        <w:rPr>
          <w:rFonts w:ascii="Arial" w:hAnsi="Arial" w:cs="Arial"/>
        </w:rPr>
      </w:pPr>
    </w:p>
    <w:p w14:paraId="751A8290" w14:textId="77777777" w:rsidR="00CD34F7" w:rsidRDefault="00CD34F7" w:rsidP="00E55652">
      <w:pPr>
        <w:spacing w:after="120"/>
        <w:rPr>
          <w:rFonts w:ascii="Arial" w:hAnsi="Arial" w:cs="Arial"/>
        </w:rPr>
      </w:pPr>
    </w:p>
    <w:p w14:paraId="6B2F160A" w14:textId="086D5E4B" w:rsidR="00E615E8" w:rsidRDefault="00E615E8" w:rsidP="00E55652">
      <w:pPr>
        <w:spacing w:after="120"/>
        <w:rPr>
          <w:rFonts w:ascii="Arial" w:hAnsi="Arial" w:cs="Arial"/>
        </w:rPr>
      </w:pPr>
    </w:p>
    <w:p w14:paraId="66C72302" w14:textId="13202D1C" w:rsidR="00E615E8" w:rsidRDefault="00E615E8" w:rsidP="00E55652">
      <w:pPr>
        <w:spacing w:after="120"/>
        <w:rPr>
          <w:rFonts w:ascii="Arial" w:hAnsi="Arial" w:cs="Arial"/>
        </w:rPr>
      </w:pPr>
    </w:p>
    <w:p w14:paraId="546F59EC" w14:textId="4ED988E7" w:rsidR="00D27C7A" w:rsidRDefault="00D27C7A" w:rsidP="00E55652">
      <w:pPr>
        <w:spacing w:after="120"/>
        <w:rPr>
          <w:rFonts w:ascii="Arial" w:hAnsi="Arial" w:cs="Arial"/>
        </w:rPr>
      </w:pPr>
    </w:p>
    <w:p w14:paraId="0A65DB6A" w14:textId="77777777" w:rsidR="00D27C7A" w:rsidRDefault="00D27C7A" w:rsidP="00E55652">
      <w:pPr>
        <w:spacing w:after="120"/>
        <w:rPr>
          <w:rFonts w:ascii="Arial" w:hAnsi="Arial" w:cs="Arial"/>
        </w:rPr>
      </w:pPr>
    </w:p>
    <w:p w14:paraId="3A0ECF32" w14:textId="652F9677" w:rsidR="00E615E8" w:rsidRDefault="00E615E8" w:rsidP="00E55652">
      <w:pPr>
        <w:spacing w:after="120"/>
        <w:rPr>
          <w:rFonts w:ascii="Arial" w:hAnsi="Arial" w:cs="Arial"/>
        </w:rPr>
      </w:pPr>
    </w:p>
    <w:p w14:paraId="6DAC4EB6" w14:textId="77777777" w:rsidR="00E615E8" w:rsidRDefault="00E615E8" w:rsidP="00E55652">
      <w:pPr>
        <w:spacing w:after="120"/>
        <w:rPr>
          <w:rFonts w:ascii="Arial" w:hAnsi="Arial" w:cs="Arial"/>
        </w:rPr>
      </w:pPr>
    </w:p>
    <w:p w14:paraId="0EDD043D" w14:textId="4FF848F0" w:rsidR="00540D08" w:rsidRDefault="00540D08" w:rsidP="00E55652">
      <w:pPr>
        <w:spacing w:after="120"/>
        <w:rPr>
          <w:rFonts w:ascii="Arial" w:hAnsi="Arial" w:cs="Arial"/>
        </w:rPr>
      </w:pPr>
    </w:p>
    <w:p w14:paraId="0313028C" w14:textId="77777777" w:rsidR="00540D08" w:rsidRPr="000A4971" w:rsidRDefault="00540D08"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195B6E8B"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5F6A61">
              <w:rPr>
                <w:rFonts w:ascii="Calibri" w:hAnsi="Calibri"/>
              </w:rPr>
              <w:t xml:space="preserve">August </w:t>
            </w:r>
            <w:r>
              <w:rPr>
                <w:rFonts w:ascii="Calibri" w:hAnsi="Calibri"/>
              </w:rPr>
              <w:t>2021</w:t>
            </w:r>
          </w:p>
        </w:tc>
      </w:tr>
    </w:tbl>
    <w:p w14:paraId="5F449607" w14:textId="77777777" w:rsidR="00A07AA4" w:rsidRPr="00A07AA4" w:rsidRDefault="00A07AA4" w:rsidP="005F6A61">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D00F" w14:textId="77777777" w:rsidR="00D943CA" w:rsidRDefault="00D943CA" w:rsidP="00225769">
      <w:pPr>
        <w:spacing w:after="0" w:line="240" w:lineRule="auto"/>
      </w:pPr>
      <w:r>
        <w:separator/>
      </w:r>
    </w:p>
  </w:endnote>
  <w:endnote w:type="continuationSeparator" w:id="0">
    <w:p w14:paraId="5A404A65" w14:textId="77777777" w:rsidR="00D943CA" w:rsidRDefault="00D943CA" w:rsidP="00225769">
      <w:pPr>
        <w:spacing w:after="0" w:line="240" w:lineRule="auto"/>
      </w:pPr>
      <w:r>
        <w:continuationSeparator/>
      </w:r>
    </w:p>
  </w:endnote>
  <w:endnote w:type="continuationNotice" w:id="1">
    <w:p w14:paraId="247C7CD5" w14:textId="77777777" w:rsidR="00D943CA" w:rsidRDefault="00D94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E0F2" w14:textId="77777777" w:rsidR="000400C1" w:rsidRDefault="0004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23E1C8E6" w:rsidR="00D065EB" w:rsidRPr="000400C1" w:rsidRDefault="00D065EB" w:rsidP="000400C1">
    <w:pPr>
      <w:pStyle w:val="Footer"/>
      <w:rPr>
        <w:rFonts w:ascii="Arial" w:hAnsi="Arial" w:cs="Arial"/>
        <w:color w:val="auto"/>
        <w:sz w:val="14"/>
      </w:rPr>
    </w:pPr>
    <w:r w:rsidRPr="000400C1">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D065EB" w:rsidRPr="008C2682" w:rsidRDefault="00D065E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D065EB" w:rsidRPr="008C2682" w:rsidRDefault="00D065EB" w:rsidP="008C2682">
                    <w:pPr>
                      <w:pStyle w:val="Footer"/>
                    </w:pPr>
                    <w:r w:rsidRPr="009F3A08">
                      <w:t>© Australian Capital Territory, Canberra | health.act.gov.au | Enquiries: 132281</w:t>
                    </w:r>
                  </w:p>
                </w:txbxContent>
              </v:textbox>
              <w10:wrap anchorx="page"/>
            </v:shape>
          </w:pict>
        </mc:Fallback>
      </mc:AlternateContent>
    </w:r>
    <w:r w:rsidR="000400C1" w:rsidRPr="000400C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6A5E5C84" w:rsidR="00D065EB" w:rsidRPr="000400C1" w:rsidRDefault="00D065EB" w:rsidP="000400C1">
    <w:pPr>
      <w:autoSpaceDE w:val="0"/>
      <w:autoSpaceDN w:val="0"/>
      <w:adjustRightInd w:val="0"/>
      <w:spacing w:after="0" w:line="240" w:lineRule="auto"/>
      <w:ind w:left="720"/>
      <w:jc w:val="center"/>
      <w:rPr>
        <w:rFonts w:ascii="Arial" w:hAnsi="Arial" w:cs="Arial"/>
        <w:sz w:val="14"/>
        <w:szCs w:val="14"/>
      </w:rPr>
    </w:pPr>
    <w:r w:rsidRPr="000400C1">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D065EB" w:rsidRPr="008C2682" w:rsidRDefault="00D065EB"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D065EB" w:rsidRPr="008C2682" w:rsidRDefault="00D065EB" w:rsidP="00FB4B5E">
                    <w:pPr>
                      <w:pStyle w:val="Footer"/>
                    </w:pPr>
                    <w:r w:rsidRPr="009F3A08">
                      <w:t>© Australian Capital Territory, Canberra | health.act.gov.au | Enquiries: 132281</w:t>
                    </w:r>
                  </w:p>
                </w:txbxContent>
              </v:textbox>
              <w10:wrap anchorx="page"/>
            </v:shape>
          </w:pict>
        </mc:Fallback>
      </mc:AlternateContent>
    </w:r>
    <w:r w:rsidR="000400C1" w:rsidRPr="000400C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B385B" w14:textId="77777777" w:rsidR="00D943CA" w:rsidRDefault="00D943CA" w:rsidP="00225769">
      <w:pPr>
        <w:spacing w:after="0" w:line="240" w:lineRule="auto"/>
      </w:pPr>
      <w:r>
        <w:separator/>
      </w:r>
    </w:p>
  </w:footnote>
  <w:footnote w:type="continuationSeparator" w:id="0">
    <w:p w14:paraId="6EADAEA6" w14:textId="77777777" w:rsidR="00D943CA" w:rsidRDefault="00D943CA" w:rsidP="00225769">
      <w:pPr>
        <w:spacing w:after="0" w:line="240" w:lineRule="auto"/>
      </w:pPr>
      <w:r>
        <w:continuationSeparator/>
      </w:r>
    </w:p>
  </w:footnote>
  <w:footnote w:type="continuationNotice" w:id="1">
    <w:p w14:paraId="043381D0" w14:textId="77777777" w:rsidR="00D943CA" w:rsidRDefault="00D94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AF9D" w14:textId="77777777" w:rsidR="000400C1" w:rsidRDefault="0004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D065EB" w:rsidRDefault="00D065EB">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19D40B6F">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8E861FF"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46EB" w14:textId="77777777" w:rsidR="000400C1" w:rsidRDefault="00040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694"/>
    <w:multiLevelType w:val="hybridMultilevel"/>
    <w:tmpl w:val="0E040F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4CC0"/>
    <w:multiLevelType w:val="hybridMultilevel"/>
    <w:tmpl w:val="43F68E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414AE2"/>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B2B71"/>
    <w:multiLevelType w:val="hybridMultilevel"/>
    <w:tmpl w:val="B2C48D48"/>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072E7"/>
    <w:multiLevelType w:val="hybridMultilevel"/>
    <w:tmpl w:val="85C8B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98C"/>
    <w:multiLevelType w:val="hybridMultilevel"/>
    <w:tmpl w:val="A64C58E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094DEC"/>
    <w:multiLevelType w:val="multilevel"/>
    <w:tmpl w:val="37A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95D5C02"/>
    <w:multiLevelType w:val="hybridMultilevel"/>
    <w:tmpl w:val="2A34767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F32CF9"/>
    <w:multiLevelType w:val="hybridMultilevel"/>
    <w:tmpl w:val="7DEC22E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8B8CF196">
      <w:start w:val="1"/>
      <w:numFmt w:val="upperLetter"/>
      <w:lvlText w:val="%3."/>
      <w:lvlJc w:val="left"/>
      <w:pPr>
        <w:ind w:left="2160" w:hanging="180"/>
      </w:pPr>
      <w:rPr>
        <w:rFonts w:hint="default"/>
        <w:b w:val="0"/>
        <w:bCs/>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34134B"/>
    <w:multiLevelType w:val="multilevel"/>
    <w:tmpl w:val="76C2570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72"/>
        </w:tabs>
        <w:ind w:left="672" w:hanging="360"/>
      </w:pPr>
      <w:rPr>
        <w:rFonts w:ascii="Arial" w:hAnsi="Arial" w:cs="Arial" w:hint="default"/>
        <w:i w:val="0"/>
        <w:iCs w:val="0"/>
        <w:sz w:val="22"/>
        <w:szCs w:val="22"/>
      </w:r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4A3507"/>
    <w:multiLevelType w:val="hybridMultilevel"/>
    <w:tmpl w:val="39E09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5"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BF3835"/>
    <w:multiLevelType w:val="hybridMultilevel"/>
    <w:tmpl w:val="0EC4C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1F19C4"/>
    <w:multiLevelType w:val="hybridMultilevel"/>
    <w:tmpl w:val="0D828178"/>
    <w:lvl w:ilvl="0" w:tplc="B21A1954">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CA3266"/>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9"/>
  </w:num>
  <w:num w:numId="4">
    <w:abstractNumId w:val="4"/>
  </w:num>
  <w:num w:numId="5">
    <w:abstractNumId w:val="22"/>
  </w:num>
  <w:num w:numId="6">
    <w:abstractNumId w:val="8"/>
  </w:num>
  <w:num w:numId="7">
    <w:abstractNumId w:val="1"/>
  </w:num>
  <w:num w:numId="8">
    <w:abstractNumId w:val="27"/>
  </w:num>
  <w:num w:numId="9">
    <w:abstractNumId w:val="19"/>
  </w:num>
  <w:num w:numId="10">
    <w:abstractNumId w:val="18"/>
  </w:num>
  <w:num w:numId="11">
    <w:abstractNumId w:val="0"/>
  </w:num>
  <w:num w:numId="12">
    <w:abstractNumId w:val="10"/>
  </w:num>
  <w:num w:numId="13">
    <w:abstractNumId w:val="23"/>
  </w:num>
  <w:num w:numId="14">
    <w:abstractNumId w:val="3"/>
  </w:num>
  <w:num w:numId="15">
    <w:abstractNumId w:val="13"/>
  </w:num>
  <w:num w:numId="16">
    <w:abstractNumId w:val="21"/>
  </w:num>
  <w:num w:numId="17">
    <w:abstractNumId w:val="7"/>
  </w:num>
  <w:num w:numId="18">
    <w:abstractNumId w:val="20"/>
  </w:num>
  <w:num w:numId="19">
    <w:abstractNumId w:val="17"/>
  </w:num>
  <w:num w:numId="20">
    <w:abstractNumId w:val="2"/>
  </w:num>
  <w:num w:numId="21">
    <w:abstractNumId w:val="25"/>
  </w:num>
  <w:num w:numId="22">
    <w:abstractNumId w:val="24"/>
  </w:num>
  <w:num w:numId="23">
    <w:abstractNumId w:val="28"/>
  </w:num>
  <w:num w:numId="24">
    <w:abstractNumId w:val="14"/>
  </w:num>
  <w:num w:numId="25">
    <w:abstractNumId w:val="30"/>
  </w:num>
  <w:num w:numId="26">
    <w:abstractNumId w:val="9"/>
  </w:num>
  <w:num w:numId="27">
    <w:abstractNumId w:val="26"/>
  </w:num>
  <w:num w:numId="28">
    <w:abstractNumId w:val="22"/>
  </w:num>
  <w:num w:numId="29">
    <w:abstractNumId w:val="22"/>
  </w:num>
  <w:num w:numId="30">
    <w:abstractNumId w:val="22"/>
  </w:num>
  <w:num w:numId="31">
    <w:abstractNumId w:val="22"/>
  </w:num>
  <w:num w:numId="32">
    <w:abstractNumId w:val="22"/>
  </w:num>
  <w:num w:numId="33">
    <w:abstractNumId w:val="6"/>
  </w:num>
  <w:num w:numId="34">
    <w:abstractNumId w:val="16"/>
  </w:num>
  <w:num w:numId="35">
    <w:abstractNumId w:val="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num>
  <w:num w:numId="39">
    <w:abstractNumId w:val="31"/>
  </w:num>
  <w:num w:numId="40">
    <w:abstractNumId w:val="11"/>
  </w:num>
  <w:num w:numId="41">
    <w:abstractNumId w:val="11"/>
  </w:num>
  <w:num w:numId="42">
    <w:abstractNumId w:val="12"/>
  </w:num>
  <w:num w:numId="4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73"/>
    <w:rsid w:val="00000EB7"/>
    <w:rsid w:val="00001E82"/>
    <w:rsid w:val="000037D4"/>
    <w:rsid w:val="000039A9"/>
    <w:rsid w:val="00004E93"/>
    <w:rsid w:val="00004ED9"/>
    <w:rsid w:val="000055FB"/>
    <w:rsid w:val="0000655D"/>
    <w:rsid w:val="00006688"/>
    <w:rsid w:val="000067D7"/>
    <w:rsid w:val="00007ABB"/>
    <w:rsid w:val="00010463"/>
    <w:rsid w:val="00010534"/>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00C1"/>
    <w:rsid w:val="0004158E"/>
    <w:rsid w:val="00041DE1"/>
    <w:rsid w:val="00041F82"/>
    <w:rsid w:val="00042DBA"/>
    <w:rsid w:val="000432A0"/>
    <w:rsid w:val="00044875"/>
    <w:rsid w:val="00044F01"/>
    <w:rsid w:val="00045E79"/>
    <w:rsid w:val="0004646C"/>
    <w:rsid w:val="0004760F"/>
    <w:rsid w:val="00047AB8"/>
    <w:rsid w:val="00050698"/>
    <w:rsid w:val="00053AD0"/>
    <w:rsid w:val="0005461D"/>
    <w:rsid w:val="00055CE7"/>
    <w:rsid w:val="00057CC9"/>
    <w:rsid w:val="000620E8"/>
    <w:rsid w:val="00062185"/>
    <w:rsid w:val="0006262D"/>
    <w:rsid w:val="00063583"/>
    <w:rsid w:val="0006417B"/>
    <w:rsid w:val="00064E32"/>
    <w:rsid w:val="000654DE"/>
    <w:rsid w:val="00066A18"/>
    <w:rsid w:val="0006757B"/>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971"/>
    <w:rsid w:val="000A4EA2"/>
    <w:rsid w:val="000A5154"/>
    <w:rsid w:val="000A5CB8"/>
    <w:rsid w:val="000A677A"/>
    <w:rsid w:val="000B0BD3"/>
    <w:rsid w:val="000B0FD5"/>
    <w:rsid w:val="000B2E6E"/>
    <w:rsid w:val="000B35DA"/>
    <w:rsid w:val="000B3D3D"/>
    <w:rsid w:val="000B4579"/>
    <w:rsid w:val="000B6B44"/>
    <w:rsid w:val="000B780B"/>
    <w:rsid w:val="000C08E2"/>
    <w:rsid w:val="000C1911"/>
    <w:rsid w:val="000C30B5"/>
    <w:rsid w:val="000C4DB7"/>
    <w:rsid w:val="000C5F60"/>
    <w:rsid w:val="000C6D7F"/>
    <w:rsid w:val="000C7446"/>
    <w:rsid w:val="000D0D6A"/>
    <w:rsid w:val="000D150D"/>
    <w:rsid w:val="000D17E0"/>
    <w:rsid w:val="000D1B13"/>
    <w:rsid w:val="000D1E67"/>
    <w:rsid w:val="000D2065"/>
    <w:rsid w:val="000D4A96"/>
    <w:rsid w:val="000D7953"/>
    <w:rsid w:val="000E141B"/>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4FD1"/>
    <w:rsid w:val="00105D70"/>
    <w:rsid w:val="00107A23"/>
    <w:rsid w:val="00110704"/>
    <w:rsid w:val="00110898"/>
    <w:rsid w:val="00110A30"/>
    <w:rsid w:val="00110C42"/>
    <w:rsid w:val="00111297"/>
    <w:rsid w:val="001116B5"/>
    <w:rsid w:val="001121B0"/>
    <w:rsid w:val="00113537"/>
    <w:rsid w:val="0011647A"/>
    <w:rsid w:val="00117106"/>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6FE"/>
    <w:rsid w:val="00136518"/>
    <w:rsid w:val="00136583"/>
    <w:rsid w:val="00136EC8"/>
    <w:rsid w:val="00137844"/>
    <w:rsid w:val="00140C1B"/>
    <w:rsid w:val="00140EC9"/>
    <w:rsid w:val="00141F6B"/>
    <w:rsid w:val="001431CA"/>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41AB"/>
    <w:rsid w:val="00174DD4"/>
    <w:rsid w:val="00176B30"/>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210F"/>
    <w:rsid w:val="001A234B"/>
    <w:rsid w:val="001A33DE"/>
    <w:rsid w:val="001A473B"/>
    <w:rsid w:val="001A4AB5"/>
    <w:rsid w:val="001A67D3"/>
    <w:rsid w:val="001A7ADF"/>
    <w:rsid w:val="001B0DC3"/>
    <w:rsid w:val="001B132F"/>
    <w:rsid w:val="001B2089"/>
    <w:rsid w:val="001B4D5E"/>
    <w:rsid w:val="001B5AAE"/>
    <w:rsid w:val="001B5ABA"/>
    <w:rsid w:val="001B6D32"/>
    <w:rsid w:val="001C0CF5"/>
    <w:rsid w:val="001C1352"/>
    <w:rsid w:val="001C16EF"/>
    <w:rsid w:val="001C1865"/>
    <w:rsid w:val="001D0271"/>
    <w:rsid w:val="001D2553"/>
    <w:rsid w:val="001D29A6"/>
    <w:rsid w:val="001D3D6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670"/>
    <w:rsid w:val="00203C80"/>
    <w:rsid w:val="002040AB"/>
    <w:rsid w:val="0020419E"/>
    <w:rsid w:val="00204725"/>
    <w:rsid w:val="0020614E"/>
    <w:rsid w:val="0020686D"/>
    <w:rsid w:val="00207C16"/>
    <w:rsid w:val="00207FF3"/>
    <w:rsid w:val="0021002D"/>
    <w:rsid w:val="002106D0"/>
    <w:rsid w:val="002139ED"/>
    <w:rsid w:val="0021461C"/>
    <w:rsid w:val="00214F72"/>
    <w:rsid w:val="00215711"/>
    <w:rsid w:val="002158E9"/>
    <w:rsid w:val="002175E3"/>
    <w:rsid w:val="00222740"/>
    <w:rsid w:val="00223D57"/>
    <w:rsid w:val="002254C2"/>
    <w:rsid w:val="00225769"/>
    <w:rsid w:val="00226CD9"/>
    <w:rsid w:val="00227089"/>
    <w:rsid w:val="0023183A"/>
    <w:rsid w:val="00231AE8"/>
    <w:rsid w:val="00233EA8"/>
    <w:rsid w:val="00233F92"/>
    <w:rsid w:val="002354CB"/>
    <w:rsid w:val="0023560D"/>
    <w:rsid w:val="00235CC5"/>
    <w:rsid w:val="00235FC4"/>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AD2"/>
    <w:rsid w:val="00251ECD"/>
    <w:rsid w:val="00251EFD"/>
    <w:rsid w:val="0025398C"/>
    <w:rsid w:val="00253CDF"/>
    <w:rsid w:val="00253D82"/>
    <w:rsid w:val="00255447"/>
    <w:rsid w:val="00256D34"/>
    <w:rsid w:val="002573BD"/>
    <w:rsid w:val="00257600"/>
    <w:rsid w:val="002603BD"/>
    <w:rsid w:val="00260475"/>
    <w:rsid w:val="00261339"/>
    <w:rsid w:val="00261AA8"/>
    <w:rsid w:val="00263126"/>
    <w:rsid w:val="00263221"/>
    <w:rsid w:val="0026509A"/>
    <w:rsid w:val="00266018"/>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576A"/>
    <w:rsid w:val="0028641E"/>
    <w:rsid w:val="0028652D"/>
    <w:rsid w:val="00286875"/>
    <w:rsid w:val="00286885"/>
    <w:rsid w:val="00286EB2"/>
    <w:rsid w:val="00287C34"/>
    <w:rsid w:val="002902CF"/>
    <w:rsid w:val="00292377"/>
    <w:rsid w:val="00292729"/>
    <w:rsid w:val="00292C5A"/>
    <w:rsid w:val="002930BE"/>
    <w:rsid w:val="00295A41"/>
    <w:rsid w:val="00296863"/>
    <w:rsid w:val="00297AB6"/>
    <w:rsid w:val="00297ED0"/>
    <w:rsid w:val="002A13F4"/>
    <w:rsid w:val="002A191B"/>
    <w:rsid w:val="002A4D0B"/>
    <w:rsid w:val="002A5568"/>
    <w:rsid w:val="002A559C"/>
    <w:rsid w:val="002A610F"/>
    <w:rsid w:val="002A647E"/>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870"/>
    <w:rsid w:val="002C78CE"/>
    <w:rsid w:val="002D1635"/>
    <w:rsid w:val="002D17A8"/>
    <w:rsid w:val="002D1BB3"/>
    <w:rsid w:val="002D2549"/>
    <w:rsid w:val="002D28F5"/>
    <w:rsid w:val="002D5EC7"/>
    <w:rsid w:val="002D6965"/>
    <w:rsid w:val="002D73FD"/>
    <w:rsid w:val="002D75DB"/>
    <w:rsid w:val="002E09C2"/>
    <w:rsid w:val="002E1D73"/>
    <w:rsid w:val="002E2266"/>
    <w:rsid w:val="002E307E"/>
    <w:rsid w:val="002E307F"/>
    <w:rsid w:val="002E3796"/>
    <w:rsid w:val="002E67B9"/>
    <w:rsid w:val="002E7A18"/>
    <w:rsid w:val="002F06A9"/>
    <w:rsid w:val="002F099D"/>
    <w:rsid w:val="002F17D4"/>
    <w:rsid w:val="002F3A56"/>
    <w:rsid w:val="002F4468"/>
    <w:rsid w:val="002F4495"/>
    <w:rsid w:val="002F4F78"/>
    <w:rsid w:val="002F7762"/>
    <w:rsid w:val="002F79DB"/>
    <w:rsid w:val="002F7F99"/>
    <w:rsid w:val="00300FF4"/>
    <w:rsid w:val="003020F2"/>
    <w:rsid w:val="0030296C"/>
    <w:rsid w:val="00303B80"/>
    <w:rsid w:val="00305299"/>
    <w:rsid w:val="00306E70"/>
    <w:rsid w:val="00307D5B"/>
    <w:rsid w:val="00310DFE"/>
    <w:rsid w:val="003143BE"/>
    <w:rsid w:val="00314AEC"/>
    <w:rsid w:val="003156D8"/>
    <w:rsid w:val="003158F2"/>
    <w:rsid w:val="00316ABF"/>
    <w:rsid w:val="00316E56"/>
    <w:rsid w:val="00317D8F"/>
    <w:rsid w:val="00324461"/>
    <w:rsid w:val="003245C1"/>
    <w:rsid w:val="00324CC7"/>
    <w:rsid w:val="00325DF8"/>
    <w:rsid w:val="00325F2D"/>
    <w:rsid w:val="00327343"/>
    <w:rsid w:val="00327D7A"/>
    <w:rsid w:val="00330870"/>
    <w:rsid w:val="00330FE1"/>
    <w:rsid w:val="0033284A"/>
    <w:rsid w:val="00332869"/>
    <w:rsid w:val="00333A73"/>
    <w:rsid w:val="00333D56"/>
    <w:rsid w:val="003357F9"/>
    <w:rsid w:val="00335BF1"/>
    <w:rsid w:val="00340779"/>
    <w:rsid w:val="00340B94"/>
    <w:rsid w:val="00341110"/>
    <w:rsid w:val="00343A0D"/>
    <w:rsid w:val="00344969"/>
    <w:rsid w:val="00347CC9"/>
    <w:rsid w:val="00350B5D"/>
    <w:rsid w:val="00351C6A"/>
    <w:rsid w:val="00353CAF"/>
    <w:rsid w:val="00354F5E"/>
    <w:rsid w:val="00356547"/>
    <w:rsid w:val="00356F3C"/>
    <w:rsid w:val="00357449"/>
    <w:rsid w:val="00357BD7"/>
    <w:rsid w:val="00360045"/>
    <w:rsid w:val="00360194"/>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C0B"/>
    <w:rsid w:val="00374C2D"/>
    <w:rsid w:val="003768D1"/>
    <w:rsid w:val="00376DF6"/>
    <w:rsid w:val="00377631"/>
    <w:rsid w:val="0038042A"/>
    <w:rsid w:val="00380550"/>
    <w:rsid w:val="00381CF9"/>
    <w:rsid w:val="00382571"/>
    <w:rsid w:val="00382C15"/>
    <w:rsid w:val="00383CDF"/>
    <w:rsid w:val="0038484E"/>
    <w:rsid w:val="00384F87"/>
    <w:rsid w:val="00385C62"/>
    <w:rsid w:val="00387991"/>
    <w:rsid w:val="00390DAE"/>
    <w:rsid w:val="00391236"/>
    <w:rsid w:val="00392C8D"/>
    <w:rsid w:val="003949DE"/>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6A18"/>
    <w:rsid w:val="003A783F"/>
    <w:rsid w:val="003A7D2E"/>
    <w:rsid w:val="003B0BDD"/>
    <w:rsid w:val="003B0E3F"/>
    <w:rsid w:val="003B22C3"/>
    <w:rsid w:val="003B30A5"/>
    <w:rsid w:val="003B503F"/>
    <w:rsid w:val="003B5D48"/>
    <w:rsid w:val="003C0349"/>
    <w:rsid w:val="003C3666"/>
    <w:rsid w:val="003D0A3E"/>
    <w:rsid w:val="003D1865"/>
    <w:rsid w:val="003D1FA0"/>
    <w:rsid w:val="003D2072"/>
    <w:rsid w:val="003D2D53"/>
    <w:rsid w:val="003D32E5"/>
    <w:rsid w:val="003D3BDC"/>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457"/>
    <w:rsid w:val="00413DA3"/>
    <w:rsid w:val="004141DC"/>
    <w:rsid w:val="00414651"/>
    <w:rsid w:val="00415399"/>
    <w:rsid w:val="00415F92"/>
    <w:rsid w:val="00420C65"/>
    <w:rsid w:val="00424D85"/>
    <w:rsid w:val="004252A6"/>
    <w:rsid w:val="0042613E"/>
    <w:rsid w:val="004302A9"/>
    <w:rsid w:val="00430841"/>
    <w:rsid w:val="00431402"/>
    <w:rsid w:val="00432CE1"/>
    <w:rsid w:val="004332CE"/>
    <w:rsid w:val="004353F5"/>
    <w:rsid w:val="00436027"/>
    <w:rsid w:val="0043604B"/>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45D6"/>
    <w:rsid w:val="00464E92"/>
    <w:rsid w:val="0046669F"/>
    <w:rsid w:val="00466D54"/>
    <w:rsid w:val="00467100"/>
    <w:rsid w:val="0046727D"/>
    <w:rsid w:val="00467EA6"/>
    <w:rsid w:val="0047041E"/>
    <w:rsid w:val="004719F6"/>
    <w:rsid w:val="00472748"/>
    <w:rsid w:val="00472B11"/>
    <w:rsid w:val="004732E2"/>
    <w:rsid w:val="00474014"/>
    <w:rsid w:val="004743B8"/>
    <w:rsid w:val="00477381"/>
    <w:rsid w:val="00477A54"/>
    <w:rsid w:val="004803B8"/>
    <w:rsid w:val="0048084E"/>
    <w:rsid w:val="004809DF"/>
    <w:rsid w:val="00480C7F"/>
    <w:rsid w:val="00481055"/>
    <w:rsid w:val="00482EB9"/>
    <w:rsid w:val="00483EBB"/>
    <w:rsid w:val="00484787"/>
    <w:rsid w:val="004847B5"/>
    <w:rsid w:val="0048480B"/>
    <w:rsid w:val="00484C62"/>
    <w:rsid w:val="0048657A"/>
    <w:rsid w:val="0048691D"/>
    <w:rsid w:val="00487969"/>
    <w:rsid w:val="00490EDA"/>
    <w:rsid w:val="00491D26"/>
    <w:rsid w:val="0049203B"/>
    <w:rsid w:val="00492981"/>
    <w:rsid w:val="00492BDD"/>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69F"/>
    <w:rsid w:val="004B684B"/>
    <w:rsid w:val="004B7E59"/>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70FE"/>
    <w:rsid w:val="004E7D76"/>
    <w:rsid w:val="004E7EB8"/>
    <w:rsid w:val="004F2000"/>
    <w:rsid w:val="004F2218"/>
    <w:rsid w:val="004F340E"/>
    <w:rsid w:val="004F38D1"/>
    <w:rsid w:val="004F505E"/>
    <w:rsid w:val="004F680F"/>
    <w:rsid w:val="004F683B"/>
    <w:rsid w:val="004F6AC1"/>
    <w:rsid w:val="004F6D4E"/>
    <w:rsid w:val="004F7963"/>
    <w:rsid w:val="0050098F"/>
    <w:rsid w:val="00500AE8"/>
    <w:rsid w:val="00503C2D"/>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6350"/>
    <w:rsid w:val="005334F2"/>
    <w:rsid w:val="00534072"/>
    <w:rsid w:val="00536252"/>
    <w:rsid w:val="00537309"/>
    <w:rsid w:val="005373DE"/>
    <w:rsid w:val="0053756F"/>
    <w:rsid w:val="00537951"/>
    <w:rsid w:val="00540C6C"/>
    <w:rsid w:val="00540D08"/>
    <w:rsid w:val="00540DCE"/>
    <w:rsid w:val="00541BFE"/>
    <w:rsid w:val="00541CD5"/>
    <w:rsid w:val="0054267E"/>
    <w:rsid w:val="005434E6"/>
    <w:rsid w:val="00543FF8"/>
    <w:rsid w:val="00544FD1"/>
    <w:rsid w:val="0054572F"/>
    <w:rsid w:val="00545CD3"/>
    <w:rsid w:val="00546651"/>
    <w:rsid w:val="00547179"/>
    <w:rsid w:val="005522D1"/>
    <w:rsid w:val="00553375"/>
    <w:rsid w:val="00554B7D"/>
    <w:rsid w:val="0055518A"/>
    <w:rsid w:val="00555B23"/>
    <w:rsid w:val="00555DC1"/>
    <w:rsid w:val="00555E7C"/>
    <w:rsid w:val="005564A4"/>
    <w:rsid w:val="0055692B"/>
    <w:rsid w:val="00556F6F"/>
    <w:rsid w:val="005613E4"/>
    <w:rsid w:val="005635DA"/>
    <w:rsid w:val="00564674"/>
    <w:rsid w:val="00566AC2"/>
    <w:rsid w:val="00567C6C"/>
    <w:rsid w:val="00567E7B"/>
    <w:rsid w:val="0057040B"/>
    <w:rsid w:val="00573BE4"/>
    <w:rsid w:val="00574933"/>
    <w:rsid w:val="00575191"/>
    <w:rsid w:val="00575882"/>
    <w:rsid w:val="00575E9C"/>
    <w:rsid w:val="00575F23"/>
    <w:rsid w:val="005774E3"/>
    <w:rsid w:val="0058017F"/>
    <w:rsid w:val="00580468"/>
    <w:rsid w:val="00580838"/>
    <w:rsid w:val="0058682E"/>
    <w:rsid w:val="00587BDF"/>
    <w:rsid w:val="00592321"/>
    <w:rsid w:val="0059261D"/>
    <w:rsid w:val="005927A5"/>
    <w:rsid w:val="005945C6"/>
    <w:rsid w:val="005947C5"/>
    <w:rsid w:val="00595BFF"/>
    <w:rsid w:val="00597BC7"/>
    <w:rsid w:val="005A04C3"/>
    <w:rsid w:val="005A099F"/>
    <w:rsid w:val="005A137C"/>
    <w:rsid w:val="005A443D"/>
    <w:rsid w:val="005A5F43"/>
    <w:rsid w:val="005A7045"/>
    <w:rsid w:val="005A7962"/>
    <w:rsid w:val="005A7FD1"/>
    <w:rsid w:val="005B0632"/>
    <w:rsid w:val="005B127E"/>
    <w:rsid w:val="005B28E2"/>
    <w:rsid w:val="005B3D96"/>
    <w:rsid w:val="005B5542"/>
    <w:rsid w:val="005B63AE"/>
    <w:rsid w:val="005B6403"/>
    <w:rsid w:val="005B648C"/>
    <w:rsid w:val="005B65D6"/>
    <w:rsid w:val="005B6C74"/>
    <w:rsid w:val="005B75D5"/>
    <w:rsid w:val="005B7E04"/>
    <w:rsid w:val="005C06FE"/>
    <w:rsid w:val="005C1353"/>
    <w:rsid w:val="005C3634"/>
    <w:rsid w:val="005C380A"/>
    <w:rsid w:val="005C3A40"/>
    <w:rsid w:val="005C63FE"/>
    <w:rsid w:val="005C6C66"/>
    <w:rsid w:val="005D0394"/>
    <w:rsid w:val="005D0B4C"/>
    <w:rsid w:val="005D1615"/>
    <w:rsid w:val="005D1FCD"/>
    <w:rsid w:val="005D2B8E"/>
    <w:rsid w:val="005D368C"/>
    <w:rsid w:val="005D4957"/>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A96"/>
    <w:rsid w:val="005F228D"/>
    <w:rsid w:val="005F2F0F"/>
    <w:rsid w:val="005F4020"/>
    <w:rsid w:val="005F463D"/>
    <w:rsid w:val="005F4A55"/>
    <w:rsid w:val="005F4F4A"/>
    <w:rsid w:val="005F53CF"/>
    <w:rsid w:val="005F563D"/>
    <w:rsid w:val="005F5D68"/>
    <w:rsid w:val="005F6A61"/>
    <w:rsid w:val="005F7016"/>
    <w:rsid w:val="006019DD"/>
    <w:rsid w:val="00601D64"/>
    <w:rsid w:val="00603075"/>
    <w:rsid w:val="00603627"/>
    <w:rsid w:val="00603AA6"/>
    <w:rsid w:val="0060747F"/>
    <w:rsid w:val="00607DC6"/>
    <w:rsid w:val="0061062F"/>
    <w:rsid w:val="006131C9"/>
    <w:rsid w:val="00613A4E"/>
    <w:rsid w:val="006162AB"/>
    <w:rsid w:val="00616B16"/>
    <w:rsid w:val="00616C29"/>
    <w:rsid w:val="006209D5"/>
    <w:rsid w:val="00621271"/>
    <w:rsid w:val="006218A3"/>
    <w:rsid w:val="00621E0F"/>
    <w:rsid w:val="00622768"/>
    <w:rsid w:val="006227CE"/>
    <w:rsid w:val="00622DF6"/>
    <w:rsid w:val="006232F0"/>
    <w:rsid w:val="00623C67"/>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608E8"/>
    <w:rsid w:val="00661679"/>
    <w:rsid w:val="0066279E"/>
    <w:rsid w:val="00663183"/>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A0867"/>
    <w:rsid w:val="006A10D6"/>
    <w:rsid w:val="006A19C7"/>
    <w:rsid w:val="006A2B90"/>
    <w:rsid w:val="006A37C2"/>
    <w:rsid w:val="006A4C71"/>
    <w:rsid w:val="006A5B46"/>
    <w:rsid w:val="006A61B6"/>
    <w:rsid w:val="006A7C69"/>
    <w:rsid w:val="006B06B0"/>
    <w:rsid w:val="006B089A"/>
    <w:rsid w:val="006B1EE0"/>
    <w:rsid w:val="006B32E6"/>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D315E"/>
    <w:rsid w:val="006D333C"/>
    <w:rsid w:val="006D3EDC"/>
    <w:rsid w:val="006D4251"/>
    <w:rsid w:val="006D67ED"/>
    <w:rsid w:val="006D7FD3"/>
    <w:rsid w:val="006E315D"/>
    <w:rsid w:val="006E32BB"/>
    <w:rsid w:val="006E4316"/>
    <w:rsid w:val="006F0D23"/>
    <w:rsid w:val="006F182A"/>
    <w:rsid w:val="006F2CCF"/>
    <w:rsid w:val="006F37CE"/>
    <w:rsid w:val="006F486F"/>
    <w:rsid w:val="006F4E1C"/>
    <w:rsid w:val="006F5C1F"/>
    <w:rsid w:val="006F6459"/>
    <w:rsid w:val="006F728E"/>
    <w:rsid w:val="00701014"/>
    <w:rsid w:val="007010A3"/>
    <w:rsid w:val="007022B9"/>
    <w:rsid w:val="00702740"/>
    <w:rsid w:val="00702B87"/>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6739"/>
    <w:rsid w:val="0073767D"/>
    <w:rsid w:val="0074000F"/>
    <w:rsid w:val="007403D8"/>
    <w:rsid w:val="00740D45"/>
    <w:rsid w:val="007412DB"/>
    <w:rsid w:val="00742E13"/>
    <w:rsid w:val="00743236"/>
    <w:rsid w:val="007433AB"/>
    <w:rsid w:val="007433AF"/>
    <w:rsid w:val="00746328"/>
    <w:rsid w:val="00747709"/>
    <w:rsid w:val="00750BEA"/>
    <w:rsid w:val="00750F88"/>
    <w:rsid w:val="00751145"/>
    <w:rsid w:val="00751694"/>
    <w:rsid w:val="007517B6"/>
    <w:rsid w:val="00753234"/>
    <w:rsid w:val="00753993"/>
    <w:rsid w:val="007546C1"/>
    <w:rsid w:val="00754898"/>
    <w:rsid w:val="0076029C"/>
    <w:rsid w:val="00760DB2"/>
    <w:rsid w:val="007621A3"/>
    <w:rsid w:val="00762A10"/>
    <w:rsid w:val="007632B7"/>
    <w:rsid w:val="007646A0"/>
    <w:rsid w:val="007647A0"/>
    <w:rsid w:val="00764A9A"/>
    <w:rsid w:val="00765319"/>
    <w:rsid w:val="00765BCC"/>
    <w:rsid w:val="00770069"/>
    <w:rsid w:val="0077048F"/>
    <w:rsid w:val="007704EF"/>
    <w:rsid w:val="007716D0"/>
    <w:rsid w:val="00772DB5"/>
    <w:rsid w:val="007752AD"/>
    <w:rsid w:val="00776561"/>
    <w:rsid w:val="0077706A"/>
    <w:rsid w:val="00781A63"/>
    <w:rsid w:val="00782931"/>
    <w:rsid w:val="00783656"/>
    <w:rsid w:val="00783F9F"/>
    <w:rsid w:val="00785DBF"/>
    <w:rsid w:val="00786AC4"/>
    <w:rsid w:val="00786F70"/>
    <w:rsid w:val="007879A3"/>
    <w:rsid w:val="007903A5"/>
    <w:rsid w:val="007909AB"/>
    <w:rsid w:val="007929E5"/>
    <w:rsid w:val="00793DDF"/>
    <w:rsid w:val="007943C2"/>
    <w:rsid w:val="00794ACF"/>
    <w:rsid w:val="007961F6"/>
    <w:rsid w:val="00797B5B"/>
    <w:rsid w:val="007A12CE"/>
    <w:rsid w:val="007A231F"/>
    <w:rsid w:val="007A32B8"/>
    <w:rsid w:val="007A46E2"/>
    <w:rsid w:val="007A4E1E"/>
    <w:rsid w:val="007A58C5"/>
    <w:rsid w:val="007A5974"/>
    <w:rsid w:val="007A74E4"/>
    <w:rsid w:val="007A77A9"/>
    <w:rsid w:val="007B2788"/>
    <w:rsid w:val="007B3494"/>
    <w:rsid w:val="007B5150"/>
    <w:rsid w:val="007B522F"/>
    <w:rsid w:val="007B592F"/>
    <w:rsid w:val="007B5EB9"/>
    <w:rsid w:val="007B7ED0"/>
    <w:rsid w:val="007C067D"/>
    <w:rsid w:val="007C12AC"/>
    <w:rsid w:val="007C469B"/>
    <w:rsid w:val="007C5557"/>
    <w:rsid w:val="007C5C52"/>
    <w:rsid w:val="007D0599"/>
    <w:rsid w:val="007D0B10"/>
    <w:rsid w:val="007D1402"/>
    <w:rsid w:val="007D4773"/>
    <w:rsid w:val="007D5161"/>
    <w:rsid w:val="007D6912"/>
    <w:rsid w:val="007D7C39"/>
    <w:rsid w:val="007E0D53"/>
    <w:rsid w:val="007E1C21"/>
    <w:rsid w:val="007E3177"/>
    <w:rsid w:val="007E6035"/>
    <w:rsid w:val="007F0A7B"/>
    <w:rsid w:val="007F0DAF"/>
    <w:rsid w:val="007F21D1"/>
    <w:rsid w:val="007F2918"/>
    <w:rsid w:val="007F3EC1"/>
    <w:rsid w:val="007F44DE"/>
    <w:rsid w:val="007F461C"/>
    <w:rsid w:val="00800D58"/>
    <w:rsid w:val="0080185B"/>
    <w:rsid w:val="00802061"/>
    <w:rsid w:val="00802BDC"/>
    <w:rsid w:val="00804A90"/>
    <w:rsid w:val="00807D5A"/>
    <w:rsid w:val="008111CF"/>
    <w:rsid w:val="00811246"/>
    <w:rsid w:val="00811AEB"/>
    <w:rsid w:val="00811BEB"/>
    <w:rsid w:val="00812ADF"/>
    <w:rsid w:val="008135B3"/>
    <w:rsid w:val="00814D65"/>
    <w:rsid w:val="00815E8B"/>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1706"/>
    <w:rsid w:val="0087179C"/>
    <w:rsid w:val="0087256A"/>
    <w:rsid w:val="00872F59"/>
    <w:rsid w:val="008775FB"/>
    <w:rsid w:val="0087776A"/>
    <w:rsid w:val="008815A2"/>
    <w:rsid w:val="008819CC"/>
    <w:rsid w:val="00881D2E"/>
    <w:rsid w:val="00883568"/>
    <w:rsid w:val="008835D6"/>
    <w:rsid w:val="008845D5"/>
    <w:rsid w:val="008867C4"/>
    <w:rsid w:val="00891D44"/>
    <w:rsid w:val="00892FA1"/>
    <w:rsid w:val="00893CD7"/>
    <w:rsid w:val="00893E9C"/>
    <w:rsid w:val="0089455D"/>
    <w:rsid w:val="0089677E"/>
    <w:rsid w:val="00896AA9"/>
    <w:rsid w:val="00896F3A"/>
    <w:rsid w:val="008A1141"/>
    <w:rsid w:val="008A1E77"/>
    <w:rsid w:val="008A3D74"/>
    <w:rsid w:val="008A422E"/>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13D2"/>
    <w:rsid w:val="008C1CAB"/>
    <w:rsid w:val="008C2682"/>
    <w:rsid w:val="008C2C52"/>
    <w:rsid w:val="008C4675"/>
    <w:rsid w:val="008C4FE2"/>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79B3"/>
    <w:rsid w:val="008F014B"/>
    <w:rsid w:val="008F0517"/>
    <w:rsid w:val="008F089F"/>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6607"/>
    <w:rsid w:val="009169B4"/>
    <w:rsid w:val="00920282"/>
    <w:rsid w:val="0092314E"/>
    <w:rsid w:val="00924DA8"/>
    <w:rsid w:val="00925018"/>
    <w:rsid w:val="009256B2"/>
    <w:rsid w:val="00926F39"/>
    <w:rsid w:val="009273AD"/>
    <w:rsid w:val="00927697"/>
    <w:rsid w:val="0093153A"/>
    <w:rsid w:val="009318C2"/>
    <w:rsid w:val="00931B79"/>
    <w:rsid w:val="00932AEC"/>
    <w:rsid w:val="0093356E"/>
    <w:rsid w:val="00935761"/>
    <w:rsid w:val="009363DA"/>
    <w:rsid w:val="0094254D"/>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530F"/>
    <w:rsid w:val="00966E5C"/>
    <w:rsid w:val="00966EE5"/>
    <w:rsid w:val="0096778D"/>
    <w:rsid w:val="009678EB"/>
    <w:rsid w:val="00967AC5"/>
    <w:rsid w:val="00970EE4"/>
    <w:rsid w:val="0097239B"/>
    <w:rsid w:val="009723E1"/>
    <w:rsid w:val="009725DE"/>
    <w:rsid w:val="00972BD0"/>
    <w:rsid w:val="00974491"/>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400E"/>
    <w:rsid w:val="009D4BBE"/>
    <w:rsid w:val="009D5A63"/>
    <w:rsid w:val="009D6737"/>
    <w:rsid w:val="009D6DDE"/>
    <w:rsid w:val="009D71B6"/>
    <w:rsid w:val="009E0B95"/>
    <w:rsid w:val="009E23CE"/>
    <w:rsid w:val="009E38BB"/>
    <w:rsid w:val="009E3ACC"/>
    <w:rsid w:val="009E3B3A"/>
    <w:rsid w:val="009E3ECC"/>
    <w:rsid w:val="009E4C38"/>
    <w:rsid w:val="009E4CD6"/>
    <w:rsid w:val="009E51BF"/>
    <w:rsid w:val="009E55CE"/>
    <w:rsid w:val="009E62E4"/>
    <w:rsid w:val="009F076B"/>
    <w:rsid w:val="009F0A0D"/>
    <w:rsid w:val="009F124D"/>
    <w:rsid w:val="009F1BA5"/>
    <w:rsid w:val="009F2B32"/>
    <w:rsid w:val="009F3A08"/>
    <w:rsid w:val="009F3A6D"/>
    <w:rsid w:val="009F3CB2"/>
    <w:rsid w:val="009F40D6"/>
    <w:rsid w:val="009F4844"/>
    <w:rsid w:val="009F7608"/>
    <w:rsid w:val="009F773F"/>
    <w:rsid w:val="00A01248"/>
    <w:rsid w:val="00A03C82"/>
    <w:rsid w:val="00A0425D"/>
    <w:rsid w:val="00A0490E"/>
    <w:rsid w:val="00A0576B"/>
    <w:rsid w:val="00A06A49"/>
    <w:rsid w:val="00A07230"/>
    <w:rsid w:val="00A07AA4"/>
    <w:rsid w:val="00A1153C"/>
    <w:rsid w:val="00A1172F"/>
    <w:rsid w:val="00A11739"/>
    <w:rsid w:val="00A12EBA"/>
    <w:rsid w:val="00A139F6"/>
    <w:rsid w:val="00A14109"/>
    <w:rsid w:val="00A150B8"/>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60121"/>
    <w:rsid w:val="00A602C8"/>
    <w:rsid w:val="00A633B5"/>
    <w:rsid w:val="00A64663"/>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32BC"/>
    <w:rsid w:val="00AB3642"/>
    <w:rsid w:val="00AB4ADF"/>
    <w:rsid w:val="00AB4B6F"/>
    <w:rsid w:val="00AB5C12"/>
    <w:rsid w:val="00AB6CD9"/>
    <w:rsid w:val="00AB7086"/>
    <w:rsid w:val="00AB7097"/>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DAF"/>
    <w:rsid w:val="00AE2F31"/>
    <w:rsid w:val="00AE3501"/>
    <w:rsid w:val="00AE40E8"/>
    <w:rsid w:val="00AE51F1"/>
    <w:rsid w:val="00AE6B8C"/>
    <w:rsid w:val="00AF06E7"/>
    <w:rsid w:val="00AF2059"/>
    <w:rsid w:val="00AF21DC"/>
    <w:rsid w:val="00AF22E7"/>
    <w:rsid w:val="00AF2755"/>
    <w:rsid w:val="00AF3555"/>
    <w:rsid w:val="00AF4518"/>
    <w:rsid w:val="00AF49C4"/>
    <w:rsid w:val="00AF5746"/>
    <w:rsid w:val="00AF5B89"/>
    <w:rsid w:val="00AF76DC"/>
    <w:rsid w:val="00B01168"/>
    <w:rsid w:val="00B01651"/>
    <w:rsid w:val="00B018D2"/>
    <w:rsid w:val="00B0274D"/>
    <w:rsid w:val="00B0417B"/>
    <w:rsid w:val="00B05EAD"/>
    <w:rsid w:val="00B0600B"/>
    <w:rsid w:val="00B065FB"/>
    <w:rsid w:val="00B072A0"/>
    <w:rsid w:val="00B07582"/>
    <w:rsid w:val="00B12CB0"/>
    <w:rsid w:val="00B13CEC"/>
    <w:rsid w:val="00B13DE2"/>
    <w:rsid w:val="00B15B33"/>
    <w:rsid w:val="00B15DCF"/>
    <w:rsid w:val="00B16015"/>
    <w:rsid w:val="00B16595"/>
    <w:rsid w:val="00B16E0C"/>
    <w:rsid w:val="00B17DF6"/>
    <w:rsid w:val="00B21E33"/>
    <w:rsid w:val="00B22E43"/>
    <w:rsid w:val="00B23AAE"/>
    <w:rsid w:val="00B24E7B"/>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217E"/>
    <w:rsid w:val="00B632C7"/>
    <w:rsid w:val="00B632D9"/>
    <w:rsid w:val="00B63593"/>
    <w:rsid w:val="00B6414B"/>
    <w:rsid w:val="00B656D8"/>
    <w:rsid w:val="00B67BC8"/>
    <w:rsid w:val="00B67C25"/>
    <w:rsid w:val="00B70FF0"/>
    <w:rsid w:val="00B73EB1"/>
    <w:rsid w:val="00B759F6"/>
    <w:rsid w:val="00B75FFD"/>
    <w:rsid w:val="00B761BC"/>
    <w:rsid w:val="00B802EA"/>
    <w:rsid w:val="00B80E6D"/>
    <w:rsid w:val="00B820AD"/>
    <w:rsid w:val="00B84399"/>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5233"/>
    <w:rsid w:val="00BA558E"/>
    <w:rsid w:val="00BA7C12"/>
    <w:rsid w:val="00BB1D4A"/>
    <w:rsid w:val="00BB24ED"/>
    <w:rsid w:val="00BB255A"/>
    <w:rsid w:val="00BB303C"/>
    <w:rsid w:val="00BB5199"/>
    <w:rsid w:val="00BB5337"/>
    <w:rsid w:val="00BB5756"/>
    <w:rsid w:val="00BB585E"/>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40A0"/>
    <w:rsid w:val="00BD4671"/>
    <w:rsid w:val="00BD5E94"/>
    <w:rsid w:val="00BD65FF"/>
    <w:rsid w:val="00BD6B55"/>
    <w:rsid w:val="00BE08B7"/>
    <w:rsid w:val="00BE190A"/>
    <w:rsid w:val="00BE1AAB"/>
    <w:rsid w:val="00BE1AEC"/>
    <w:rsid w:val="00BE1D06"/>
    <w:rsid w:val="00BE2805"/>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234B"/>
    <w:rsid w:val="00C43206"/>
    <w:rsid w:val="00C46F2A"/>
    <w:rsid w:val="00C47822"/>
    <w:rsid w:val="00C47C8F"/>
    <w:rsid w:val="00C515BD"/>
    <w:rsid w:val="00C51C7B"/>
    <w:rsid w:val="00C52973"/>
    <w:rsid w:val="00C52C66"/>
    <w:rsid w:val="00C52FDB"/>
    <w:rsid w:val="00C531B5"/>
    <w:rsid w:val="00C54C22"/>
    <w:rsid w:val="00C54F8E"/>
    <w:rsid w:val="00C55BAB"/>
    <w:rsid w:val="00C55C61"/>
    <w:rsid w:val="00C5746D"/>
    <w:rsid w:val="00C61C23"/>
    <w:rsid w:val="00C61C3D"/>
    <w:rsid w:val="00C62880"/>
    <w:rsid w:val="00C62F9B"/>
    <w:rsid w:val="00C637E0"/>
    <w:rsid w:val="00C639D3"/>
    <w:rsid w:val="00C64403"/>
    <w:rsid w:val="00C65A09"/>
    <w:rsid w:val="00C65E23"/>
    <w:rsid w:val="00C65EE6"/>
    <w:rsid w:val="00C66974"/>
    <w:rsid w:val="00C67417"/>
    <w:rsid w:val="00C707E1"/>
    <w:rsid w:val="00C742C0"/>
    <w:rsid w:val="00C75194"/>
    <w:rsid w:val="00C7537C"/>
    <w:rsid w:val="00C75394"/>
    <w:rsid w:val="00C756E8"/>
    <w:rsid w:val="00C8029B"/>
    <w:rsid w:val="00C80B25"/>
    <w:rsid w:val="00C80CAE"/>
    <w:rsid w:val="00C857C8"/>
    <w:rsid w:val="00C86090"/>
    <w:rsid w:val="00C86D10"/>
    <w:rsid w:val="00C86EEF"/>
    <w:rsid w:val="00C9002D"/>
    <w:rsid w:val="00C9040C"/>
    <w:rsid w:val="00C9055F"/>
    <w:rsid w:val="00C90C4A"/>
    <w:rsid w:val="00C91B61"/>
    <w:rsid w:val="00C91D28"/>
    <w:rsid w:val="00C92CA1"/>
    <w:rsid w:val="00C933A9"/>
    <w:rsid w:val="00C9609B"/>
    <w:rsid w:val="00C972DA"/>
    <w:rsid w:val="00C97BE3"/>
    <w:rsid w:val="00C97F07"/>
    <w:rsid w:val="00C97FAF"/>
    <w:rsid w:val="00CA0B0A"/>
    <w:rsid w:val="00CA0CF7"/>
    <w:rsid w:val="00CA42D6"/>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1D8E"/>
    <w:rsid w:val="00CC2567"/>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36DF"/>
    <w:rsid w:val="00D03BB3"/>
    <w:rsid w:val="00D04966"/>
    <w:rsid w:val="00D057E0"/>
    <w:rsid w:val="00D05C65"/>
    <w:rsid w:val="00D065EB"/>
    <w:rsid w:val="00D06B97"/>
    <w:rsid w:val="00D071AA"/>
    <w:rsid w:val="00D07A8B"/>
    <w:rsid w:val="00D10CA7"/>
    <w:rsid w:val="00D10F9D"/>
    <w:rsid w:val="00D110CB"/>
    <w:rsid w:val="00D11A5C"/>
    <w:rsid w:val="00D1426B"/>
    <w:rsid w:val="00D14413"/>
    <w:rsid w:val="00D14AD7"/>
    <w:rsid w:val="00D2009B"/>
    <w:rsid w:val="00D20A7B"/>
    <w:rsid w:val="00D21678"/>
    <w:rsid w:val="00D22D5A"/>
    <w:rsid w:val="00D259E0"/>
    <w:rsid w:val="00D25AD1"/>
    <w:rsid w:val="00D26DC0"/>
    <w:rsid w:val="00D27C7A"/>
    <w:rsid w:val="00D27DEC"/>
    <w:rsid w:val="00D27EA2"/>
    <w:rsid w:val="00D27F02"/>
    <w:rsid w:val="00D31544"/>
    <w:rsid w:val="00D3156D"/>
    <w:rsid w:val="00D31917"/>
    <w:rsid w:val="00D31C51"/>
    <w:rsid w:val="00D3436C"/>
    <w:rsid w:val="00D3441A"/>
    <w:rsid w:val="00D34C78"/>
    <w:rsid w:val="00D35855"/>
    <w:rsid w:val="00D35B14"/>
    <w:rsid w:val="00D376AF"/>
    <w:rsid w:val="00D4215C"/>
    <w:rsid w:val="00D42BA5"/>
    <w:rsid w:val="00D42FA5"/>
    <w:rsid w:val="00D43785"/>
    <w:rsid w:val="00D43E1B"/>
    <w:rsid w:val="00D44E13"/>
    <w:rsid w:val="00D45118"/>
    <w:rsid w:val="00D45703"/>
    <w:rsid w:val="00D45A32"/>
    <w:rsid w:val="00D45DF0"/>
    <w:rsid w:val="00D468AD"/>
    <w:rsid w:val="00D4766A"/>
    <w:rsid w:val="00D477D3"/>
    <w:rsid w:val="00D50F26"/>
    <w:rsid w:val="00D51C95"/>
    <w:rsid w:val="00D51F7B"/>
    <w:rsid w:val="00D520BB"/>
    <w:rsid w:val="00D52277"/>
    <w:rsid w:val="00D52327"/>
    <w:rsid w:val="00D52BE5"/>
    <w:rsid w:val="00D531C3"/>
    <w:rsid w:val="00D53993"/>
    <w:rsid w:val="00D55678"/>
    <w:rsid w:val="00D55E5F"/>
    <w:rsid w:val="00D5798B"/>
    <w:rsid w:val="00D57F61"/>
    <w:rsid w:val="00D60CA0"/>
    <w:rsid w:val="00D611DD"/>
    <w:rsid w:val="00D61463"/>
    <w:rsid w:val="00D61EA2"/>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80E2B"/>
    <w:rsid w:val="00D81149"/>
    <w:rsid w:val="00D81C5C"/>
    <w:rsid w:val="00D82542"/>
    <w:rsid w:val="00D82DD2"/>
    <w:rsid w:val="00D83408"/>
    <w:rsid w:val="00D848E7"/>
    <w:rsid w:val="00D84EDA"/>
    <w:rsid w:val="00D851B9"/>
    <w:rsid w:val="00D8603A"/>
    <w:rsid w:val="00D87103"/>
    <w:rsid w:val="00D87C9C"/>
    <w:rsid w:val="00D907B2"/>
    <w:rsid w:val="00D923CD"/>
    <w:rsid w:val="00D9309E"/>
    <w:rsid w:val="00D93475"/>
    <w:rsid w:val="00D94281"/>
    <w:rsid w:val="00D943CA"/>
    <w:rsid w:val="00D94584"/>
    <w:rsid w:val="00D95986"/>
    <w:rsid w:val="00D96858"/>
    <w:rsid w:val="00DA00E8"/>
    <w:rsid w:val="00DA3332"/>
    <w:rsid w:val="00DA534F"/>
    <w:rsid w:val="00DA5741"/>
    <w:rsid w:val="00DA5FED"/>
    <w:rsid w:val="00DA6338"/>
    <w:rsid w:val="00DA69C3"/>
    <w:rsid w:val="00DA6B84"/>
    <w:rsid w:val="00DA6D36"/>
    <w:rsid w:val="00DA7A19"/>
    <w:rsid w:val="00DB07A9"/>
    <w:rsid w:val="00DB07D9"/>
    <w:rsid w:val="00DB123A"/>
    <w:rsid w:val="00DB1BD7"/>
    <w:rsid w:val="00DB2965"/>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259A"/>
    <w:rsid w:val="00DD30E4"/>
    <w:rsid w:val="00DD31D9"/>
    <w:rsid w:val="00DD439A"/>
    <w:rsid w:val="00DD6D72"/>
    <w:rsid w:val="00DE09BE"/>
    <w:rsid w:val="00DE0F68"/>
    <w:rsid w:val="00DE22FB"/>
    <w:rsid w:val="00DE2BD0"/>
    <w:rsid w:val="00DE35C7"/>
    <w:rsid w:val="00DE659D"/>
    <w:rsid w:val="00DE6A12"/>
    <w:rsid w:val="00DE6FA8"/>
    <w:rsid w:val="00DE7C21"/>
    <w:rsid w:val="00DF0590"/>
    <w:rsid w:val="00DF2186"/>
    <w:rsid w:val="00DF3E40"/>
    <w:rsid w:val="00DF459F"/>
    <w:rsid w:val="00DF49EC"/>
    <w:rsid w:val="00DF5FD0"/>
    <w:rsid w:val="00DF68ED"/>
    <w:rsid w:val="00DF7059"/>
    <w:rsid w:val="00DF7718"/>
    <w:rsid w:val="00E00962"/>
    <w:rsid w:val="00E01351"/>
    <w:rsid w:val="00E02685"/>
    <w:rsid w:val="00E026CE"/>
    <w:rsid w:val="00E03B0B"/>
    <w:rsid w:val="00E03B79"/>
    <w:rsid w:val="00E044D6"/>
    <w:rsid w:val="00E04D91"/>
    <w:rsid w:val="00E06E70"/>
    <w:rsid w:val="00E076F8"/>
    <w:rsid w:val="00E07E8D"/>
    <w:rsid w:val="00E10E73"/>
    <w:rsid w:val="00E1130E"/>
    <w:rsid w:val="00E11663"/>
    <w:rsid w:val="00E13D9E"/>
    <w:rsid w:val="00E16630"/>
    <w:rsid w:val="00E16696"/>
    <w:rsid w:val="00E166B1"/>
    <w:rsid w:val="00E2051F"/>
    <w:rsid w:val="00E20B76"/>
    <w:rsid w:val="00E20FA2"/>
    <w:rsid w:val="00E218E1"/>
    <w:rsid w:val="00E21C6A"/>
    <w:rsid w:val="00E231EF"/>
    <w:rsid w:val="00E237F3"/>
    <w:rsid w:val="00E242B2"/>
    <w:rsid w:val="00E24C46"/>
    <w:rsid w:val="00E26602"/>
    <w:rsid w:val="00E26E7E"/>
    <w:rsid w:val="00E27A63"/>
    <w:rsid w:val="00E3132E"/>
    <w:rsid w:val="00E31627"/>
    <w:rsid w:val="00E31B30"/>
    <w:rsid w:val="00E325A5"/>
    <w:rsid w:val="00E347FD"/>
    <w:rsid w:val="00E35A13"/>
    <w:rsid w:val="00E35A54"/>
    <w:rsid w:val="00E37785"/>
    <w:rsid w:val="00E37980"/>
    <w:rsid w:val="00E423FD"/>
    <w:rsid w:val="00E43826"/>
    <w:rsid w:val="00E44672"/>
    <w:rsid w:val="00E44F51"/>
    <w:rsid w:val="00E45645"/>
    <w:rsid w:val="00E459D9"/>
    <w:rsid w:val="00E4631E"/>
    <w:rsid w:val="00E50371"/>
    <w:rsid w:val="00E50411"/>
    <w:rsid w:val="00E5216D"/>
    <w:rsid w:val="00E54314"/>
    <w:rsid w:val="00E55652"/>
    <w:rsid w:val="00E57809"/>
    <w:rsid w:val="00E60486"/>
    <w:rsid w:val="00E60BAC"/>
    <w:rsid w:val="00E615E8"/>
    <w:rsid w:val="00E6312C"/>
    <w:rsid w:val="00E647D2"/>
    <w:rsid w:val="00E666A5"/>
    <w:rsid w:val="00E66870"/>
    <w:rsid w:val="00E66D4C"/>
    <w:rsid w:val="00E73E08"/>
    <w:rsid w:val="00E74180"/>
    <w:rsid w:val="00E74584"/>
    <w:rsid w:val="00E74864"/>
    <w:rsid w:val="00E74C79"/>
    <w:rsid w:val="00E76796"/>
    <w:rsid w:val="00E76E4E"/>
    <w:rsid w:val="00E807C8"/>
    <w:rsid w:val="00E840C8"/>
    <w:rsid w:val="00E869BA"/>
    <w:rsid w:val="00E87240"/>
    <w:rsid w:val="00E9051F"/>
    <w:rsid w:val="00E91264"/>
    <w:rsid w:val="00E935DC"/>
    <w:rsid w:val="00E93AA1"/>
    <w:rsid w:val="00E94350"/>
    <w:rsid w:val="00E95BB0"/>
    <w:rsid w:val="00E972AE"/>
    <w:rsid w:val="00EA0B27"/>
    <w:rsid w:val="00EA1590"/>
    <w:rsid w:val="00EA28B2"/>
    <w:rsid w:val="00EA329B"/>
    <w:rsid w:val="00EA3E90"/>
    <w:rsid w:val="00EA467F"/>
    <w:rsid w:val="00EA50C1"/>
    <w:rsid w:val="00EA6807"/>
    <w:rsid w:val="00EA6975"/>
    <w:rsid w:val="00EB0125"/>
    <w:rsid w:val="00EB2D59"/>
    <w:rsid w:val="00EB33EE"/>
    <w:rsid w:val="00EB54A9"/>
    <w:rsid w:val="00EB79FF"/>
    <w:rsid w:val="00EB7ED1"/>
    <w:rsid w:val="00EC04D1"/>
    <w:rsid w:val="00EC0D1E"/>
    <w:rsid w:val="00EC1662"/>
    <w:rsid w:val="00EC2532"/>
    <w:rsid w:val="00EC3987"/>
    <w:rsid w:val="00EC3CCC"/>
    <w:rsid w:val="00EC6198"/>
    <w:rsid w:val="00ED20A5"/>
    <w:rsid w:val="00ED29B7"/>
    <w:rsid w:val="00ED2C00"/>
    <w:rsid w:val="00ED3C38"/>
    <w:rsid w:val="00ED4F18"/>
    <w:rsid w:val="00ED630A"/>
    <w:rsid w:val="00ED69D0"/>
    <w:rsid w:val="00ED6D23"/>
    <w:rsid w:val="00ED7826"/>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344E"/>
    <w:rsid w:val="00EF4A0D"/>
    <w:rsid w:val="00EF64E5"/>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CB3"/>
    <w:rsid w:val="00F342A9"/>
    <w:rsid w:val="00F4187A"/>
    <w:rsid w:val="00F4216C"/>
    <w:rsid w:val="00F425A7"/>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6012F"/>
    <w:rsid w:val="00F6052C"/>
    <w:rsid w:val="00F60694"/>
    <w:rsid w:val="00F60833"/>
    <w:rsid w:val="00F60C8D"/>
    <w:rsid w:val="00F6144A"/>
    <w:rsid w:val="00F6317B"/>
    <w:rsid w:val="00F64FB6"/>
    <w:rsid w:val="00F654CC"/>
    <w:rsid w:val="00F65D47"/>
    <w:rsid w:val="00F66358"/>
    <w:rsid w:val="00F669D2"/>
    <w:rsid w:val="00F679C4"/>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7431"/>
    <w:rsid w:val="00FA7C83"/>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5675</Words>
  <Characters>29415</Characters>
  <Application>Microsoft Office Word</Application>
  <DocSecurity>0</DocSecurity>
  <Lines>892</Lines>
  <Paragraphs>443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4</cp:revision>
  <cp:lastPrinted>2021-07-05T00:08:00Z</cp:lastPrinted>
  <dcterms:created xsi:type="dcterms:W3CDTF">2021-08-14T08:18:00Z</dcterms:created>
  <dcterms:modified xsi:type="dcterms:W3CDTF">2021-08-14T08:18:00Z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