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A861A"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4B7786E9" w14:textId="4078C6DF" w:rsidR="001440B3" w:rsidRDefault="005D0672">
      <w:pPr>
        <w:pStyle w:val="Billname"/>
        <w:spacing w:before="700"/>
      </w:pPr>
      <w:r>
        <w:t>Work Health and Safety (Infringement Notice Information) Guidelines 202</w:t>
      </w:r>
      <w:r w:rsidR="00106728">
        <w:t>1</w:t>
      </w:r>
      <w:r>
        <w:t xml:space="preserve"> (No. 1)</w:t>
      </w:r>
    </w:p>
    <w:p w14:paraId="437F6EF6" w14:textId="63167E8C" w:rsidR="001440B3" w:rsidRDefault="001440B3" w:rsidP="0042011A">
      <w:pPr>
        <w:spacing w:before="340"/>
        <w:rPr>
          <w:rFonts w:ascii="Arial" w:hAnsi="Arial" w:cs="Arial"/>
          <w:b/>
          <w:bCs/>
        </w:rPr>
      </w:pPr>
      <w:r>
        <w:rPr>
          <w:rFonts w:ascii="Arial" w:hAnsi="Arial" w:cs="Arial"/>
          <w:b/>
          <w:bCs/>
        </w:rPr>
        <w:t>Notifiable instrument NI</w:t>
      </w:r>
      <w:r w:rsidR="005D0672">
        <w:rPr>
          <w:rFonts w:ascii="Arial" w:hAnsi="Arial" w:cs="Arial"/>
          <w:b/>
          <w:bCs/>
        </w:rPr>
        <w:t>202</w:t>
      </w:r>
      <w:r w:rsidR="00106728">
        <w:rPr>
          <w:rFonts w:ascii="Arial" w:hAnsi="Arial" w:cs="Arial"/>
          <w:b/>
          <w:bCs/>
        </w:rPr>
        <w:t>1</w:t>
      </w:r>
      <w:r>
        <w:rPr>
          <w:rFonts w:ascii="Arial" w:hAnsi="Arial" w:cs="Arial"/>
          <w:b/>
          <w:bCs/>
        </w:rPr>
        <w:t>–</w:t>
      </w:r>
      <w:r w:rsidR="00BD7322">
        <w:rPr>
          <w:rFonts w:ascii="Arial" w:hAnsi="Arial" w:cs="Arial"/>
          <w:b/>
          <w:bCs/>
        </w:rPr>
        <w:t>50</w:t>
      </w:r>
    </w:p>
    <w:p w14:paraId="0AD0B6CD" w14:textId="631ED8E8" w:rsidR="001440B3" w:rsidRDefault="001440B3" w:rsidP="0042011A">
      <w:pPr>
        <w:pStyle w:val="madeunder"/>
        <w:spacing w:before="300" w:after="0"/>
      </w:pPr>
      <w:r>
        <w:t xml:space="preserve">made under the </w:t>
      </w:r>
    </w:p>
    <w:p w14:paraId="04018B60" w14:textId="7C2A0877" w:rsidR="001440B3" w:rsidRDefault="005D0672" w:rsidP="0042011A">
      <w:pPr>
        <w:pStyle w:val="CoverActName"/>
        <w:spacing w:before="320" w:after="0"/>
        <w:rPr>
          <w:rFonts w:cs="Arial"/>
          <w:sz w:val="20"/>
        </w:rPr>
      </w:pPr>
      <w:r w:rsidRPr="004C48CF">
        <w:rPr>
          <w:rFonts w:cs="Arial"/>
          <w:i/>
          <w:iCs/>
          <w:sz w:val="20"/>
        </w:rPr>
        <w:t>Work Health and Safety Regulation 2011</w:t>
      </w:r>
      <w:r>
        <w:rPr>
          <w:rFonts w:cs="Arial"/>
          <w:sz w:val="20"/>
        </w:rPr>
        <w:t xml:space="preserve">, s </w:t>
      </w:r>
      <w:r w:rsidR="00EB5AE9">
        <w:rPr>
          <w:rFonts w:cs="Arial"/>
          <w:sz w:val="20"/>
        </w:rPr>
        <w:t>698A</w:t>
      </w:r>
      <w:r w:rsidR="004C48CF">
        <w:rPr>
          <w:rFonts w:cs="Arial"/>
          <w:sz w:val="20"/>
        </w:rPr>
        <w:t xml:space="preserve"> (Licence register)</w:t>
      </w:r>
    </w:p>
    <w:p w14:paraId="4A4C9E7E" w14:textId="77777777" w:rsidR="001440B3" w:rsidRDefault="001440B3" w:rsidP="0042011A">
      <w:pPr>
        <w:pStyle w:val="N-line3"/>
        <w:pBdr>
          <w:bottom w:val="none" w:sz="0" w:space="0" w:color="auto"/>
        </w:pBdr>
        <w:spacing w:before="60"/>
      </w:pPr>
    </w:p>
    <w:p w14:paraId="78691F96" w14:textId="77777777" w:rsidR="001440B3" w:rsidRDefault="001440B3">
      <w:pPr>
        <w:pStyle w:val="N-line3"/>
        <w:pBdr>
          <w:top w:val="single" w:sz="12" w:space="1" w:color="auto"/>
          <w:bottom w:val="none" w:sz="0" w:space="0" w:color="auto"/>
        </w:pBdr>
      </w:pPr>
    </w:p>
    <w:p w14:paraId="73EDB932"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50E3A215" w14:textId="0F65EA14" w:rsidR="005D0672" w:rsidRDefault="001440B3" w:rsidP="005D0672">
      <w:pPr>
        <w:spacing w:before="140"/>
        <w:ind w:left="720"/>
      </w:pPr>
      <w:r>
        <w:t xml:space="preserve">This instrument is the </w:t>
      </w:r>
      <w:r w:rsidR="005D0672" w:rsidRPr="00C34A53">
        <w:rPr>
          <w:i/>
          <w:iCs/>
        </w:rPr>
        <w:t>Work Health and Safety (Infringement Notice Information) Guidelines 202</w:t>
      </w:r>
      <w:r w:rsidR="00106728">
        <w:rPr>
          <w:i/>
          <w:iCs/>
        </w:rPr>
        <w:t>1</w:t>
      </w:r>
      <w:r w:rsidR="005D0672" w:rsidRPr="005D0672">
        <w:t xml:space="preserve"> (No. 1)</w:t>
      </w:r>
      <w:r w:rsidR="005D0672">
        <w:t>.</w:t>
      </w:r>
    </w:p>
    <w:p w14:paraId="09DAF624"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0217DAD" w14:textId="24BF0C33" w:rsidR="001440B3" w:rsidRDefault="001440B3" w:rsidP="0042011A">
      <w:pPr>
        <w:spacing w:before="140"/>
        <w:ind w:left="720"/>
      </w:pPr>
      <w:r>
        <w:t xml:space="preserve">This instrument commences on </w:t>
      </w:r>
      <w:r w:rsidR="005D0672">
        <w:t>1 February 2021</w:t>
      </w:r>
      <w:r>
        <w:t>.</w:t>
      </w:r>
    </w:p>
    <w:p w14:paraId="2593E78A" w14:textId="77777777" w:rsidR="009C5DD4" w:rsidRDefault="001440B3" w:rsidP="009C5DD4">
      <w:pPr>
        <w:pStyle w:val="Style3"/>
      </w:pPr>
      <w:r w:rsidRPr="002A1824">
        <w:t>3</w:t>
      </w:r>
      <w:r>
        <w:rPr>
          <w:b w:val="0"/>
          <w:bCs w:val="0"/>
        </w:rPr>
        <w:tab/>
      </w:r>
      <w:r w:rsidR="009C5DD4">
        <w:t>Application of subsection 81 (6) of the Legislation Act 2001</w:t>
      </w:r>
    </w:p>
    <w:p w14:paraId="18B3C288" w14:textId="433AAA88" w:rsidR="002A1824" w:rsidRPr="002A1824" w:rsidRDefault="009C5DD4" w:rsidP="002A1824">
      <w:pPr>
        <w:spacing w:before="140"/>
        <w:ind w:left="720"/>
      </w:pPr>
      <w:r>
        <w:t xml:space="preserve">This instrument declares that subsection 81 (6) of the </w:t>
      </w:r>
      <w:r w:rsidRPr="0073285B">
        <w:rPr>
          <w:i/>
          <w:iCs/>
        </w:rPr>
        <w:t>Legislation Act 2001</w:t>
      </w:r>
      <w:r>
        <w:t xml:space="preserve"> applies.</w:t>
      </w:r>
    </w:p>
    <w:p w14:paraId="09C2140A" w14:textId="3DA97AF0" w:rsidR="002A1824" w:rsidRDefault="002A1824" w:rsidP="00C14A0F">
      <w:pPr>
        <w:tabs>
          <w:tab w:val="left" w:pos="720"/>
          <w:tab w:val="left" w:pos="1440"/>
          <w:tab w:val="left" w:pos="2160"/>
          <w:tab w:val="left" w:pos="3130"/>
        </w:tabs>
        <w:spacing w:before="300"/>
        <w:ind w:left="720" w:hanging="720"/>
        <w:rPr>
          <w:rFonts w:ascii="Arial" w:hAnsi="Arial" w:cs="Arial"/>
          <w:b/>
          <w:bCs/>
        </w:rPr>
      </w:pPr>
      <w:r>
        <w:rPr>
          <w:rFonts w:ascii="Arial" w:hAnsi="Arial" w:cs="Arial"/>
          <w:b/>
          <w:bCs/>
        </w:rPr>
        <w:t>4</w:t>
      </w:r>
      <w:r>
        <w:rPr>
          <w:rFonts w:ascii="Arial" w:hAnsi="Arial" w:cs="Arial"/>
          <w:b/>
          <w:bCs/>
        </w:rPr>
        <w:tab/>
      </w:r>
      <w:r w:rsidR="008506E9">
        <w:rPr>
          <w:rFonts w:ascii="Arial" w:hAnsi="Arial" w:cs="Arial"/>
          <w:b/>
          <w:bCs/>
        </w:rPr>
        <w:t>Approved Guideline</w:t>
      </w:r>
    </w:p>
    <w:p w14:paraId="29DE2B0C" w14:textId="3FBF15EC" w:rsidR="008506E9" w:rsidRPr="008506E9" w:rsidRDefault="008506E9" w:rsidP="008506E9">
      <w:pPr>
        <w:spacing w:before="140"/>
        <w:ind w:left="720"/>
      </w:pPr>
      <w:r>
        <w:t xml:space="preserve">In accordance </w:t>
      </w:r>
      <w:r w:rsidR="00EC5815">
        <w:t xml:space="preserve">with </w:t>
      </w:r>
      <w:r w:rsidR="007E4C7A">
        <w:t>s</w:t>
      </w:r>
      <w:r w:rsidR="005F1D90">
        <w:t xml:space="preserve">ection </w:t>
      </w:r>
      <w:r w:rsidR="00EC5815">
        <w:t xml:space="preserve">698A (2)(e), </w:t>
      </w:r>
      <w:r w:rsidRPr="008506E9">
        <w:t xml:space="preserve">I </w:t>
      </w:r>
      <w:r>
        <w:t xml:space="preserve">make the </w:t>
      </w:r>
      <w:r w:rsidR="002E32A2">
        <w:t xml:space="preserve">Infringement Notice Information Publication </w:t>
      </w:r>
      <w:r>
        <w:t>Guidelines as set out in Schedule 1</w:t>
      </w:r>
      <w:r w:rsidR="007E4C7A">
        <w:t>.</w:t>
      </w:r>
    </w:p>
    <w:p w14:paraId="3DA23636" w14:textId="69121421" w:rsidR="002725FC" w:rsidRDefault="002725FC" w:rsidP="002725FC">
      <w:pPr>
        <w:tabs>
          <w:tab w:val="left" w:pos="720"/>
          <w:tab w:val="left" w:pos="1440"/>
          <w:tab w:val="left" w:pos="2160"/>
          <w:tab w:val="left" w:pos="3130"/>
        </w:tabs>
        <w:spacing w:before="300"/>
        <w:ind w:left="720" w:hanging="720"/>
        <w:rPr>
          <w:rFonts w:ascii="Arial" w:hAnsi="Arial" w:cs="Arial"/>
          <w:b/>
          <w:bCs/>
        </w:rPr>
      </w:pPr>
      <w:r>
        <w:rPr>
          <w:rFonts w:ascii="Arial" w:hAnsi="Arial" w:cs="Arial"/>
          <w:b/>
          <w:bCs/>
        </w:rPr>
        <w:t>5</w:t>
      </w:r>
      <w:r>
        <w:rPr>
          <w:rFonts w:ascii="Arial" w:hAnsi="Arial" w:cs="Arial"/>
          <w:b/>
          <w:bCs/>
        </w:rPr>
        <w:tab/>
      </w:r>
      <w:r w:rsidR="00F8780C">
        <w:rPr>
          <w:rFonts w:ascii="Arial" w:hAnsi="Arial" w:cs="Arial"/>
          <w:b/>
          <w:bCs/>
        </w:rPr>
        <w:t>Revocation</w:t>
      </w:r>
    </w:p>
    <w:p w14:paraId="1306918F" w14:textId="07993A75" w:rsidR="002725FC" w:rsidRPr="0048628B" w:rsidRDefault="0048628B" w:rsidP="002725FC">
      <w:pPr>
        <w:spacing w:before="140"/>
        <w:ind w:left="720"/>
      </w:pPr>
      <w:r>
        <w:t xml:space="preserve">This instrument revokes the </w:t>
      </w:r>
      <w:r>
        <w:rPr>
          <w:i/>
          <w:iCs/>
        </w:rPr>
        <w:t>Work Health and Safety (Infringement Notice Information) Guidelines 2020 (No. 1)</w:t>
      </w:r>
      <w:r>
        <w:t xml:space="preserve"> [NI2020-821].</w:t>
      </w:r>
    </w:p>
    <w:p w14:paraId="68E89F3B" w14:textId="3F318043" w:rsidR="002A1824" w:rsidRDefault="002A1824" w:rsidP="00C14A0F">
      <w:pPr>
        <w:tabs>
          <w:tab w:val="left" w:pos="720"/>
          <w:tab w:val="left" w:pos="1440"/>
          <w:tab w:val="left" w:pos="2160"/>
          <w:tab w:val="left" w:pos="3130"/>
        </w:tabs>
        <w:spacing w:before="300"/>
        <w:ind w:left="720" w:hanging="720"/>
        <w:rPr>
          <w:rFonts w:ascii="Arial" w:hAnsi="Arial" w:cs="Arial"/>
          <w:b/>
          <w:bCs/>
        </w:rPr>
      </w:pPr>
    </w:p>
    <w:p w14:paraId="69125E68" w14:textId="77777777" w:rsidR="002A1824" w:rsidRDefault="002A1824" w:rsidP="00C14A0F">
      <w:pPr>
        <w:tabs>
          <w:tab w:val="left" w:pos="720"/>
          <w:tab w:val="left" w:pos="1440"/>
          <w:tab w:val="left" w:pos="2160"/>
          <w:tab w:val="left" w:pos="3130"/>
        </w:tabs>
        <w:spacing w:before="300"/>
        <w:ind w:left="720" w:hanging="720"/>
        <w:rPr>
          <w:rFonts w:ascii="Arial" w:hAnsi="Arial" w:cs="Arial"/>
          <w:b/>
          <w:bCs/>
        </w:rPr>
      </w:pPr>
    </w:p>
    <w:p w14:paraId="389ABC8F" w14:textId="3FC66696" w:rsidR="0042011A" w:rsidRDefault="005D0672" w:rsidP="0042011A">
      <w:pPr>
        <w:tabs>
          <w:tab w:val="left" w:pos="4320"/>
        </w:tabs>
        <w:spacing w:before="720"/>
      </w:pPr>
      <w:r>
        <w:t>Mick Gentleman MLA</w:t>
      </w:r>
    </w:p>
    <w:p w14:paraId="7CF45AC3" w14:textId="488B15E4" w:rsidR="00EB5AE9" w:rsidRDefault="005D0672">
      <w:pPr>
        <w:tabs>
          <w:tab w:val="left" w:pos="4320"/>
        </w:tabs>
      </w:pPr>
      <w:r>
        <w:t>Minister for Industrial Relations and Workplace Safety</w:t>
      </w:r>
      <w:bookmarkEnd w:id="0"/>
    </w:p>
    <w:p w14:paraId="1AD3A359" w14:textId="442F9DEF" w:rsidR="007157F0" w:rsidRDefault="00BD7322">
      <w:pPr>
        <w:tabs>
          <w:tab w:val="left" w:pos="4320"/>
        </w:tabs>
      </w:pPr>
      <w:r>
        <w:t>29/1/2021</w:t>
      </w:r>
    </w:p>
    <w:p w14:paraId="00F0239A" w14:textId="77777777" w:rsidR="00EB5AE9" w:rsidRDefault="00EB5AE9">
      <w:r>
        <w:br w:type="page"/>
      </w:r>
    </w:p>
    <w:p w14:paraId="694F4B39" w14:textId="77777777" w:rsidR="00C34A53" w:rsidRDefault="00EB5AE9">
      <w:pPr>
        <w:tabs>
          <w:tab w:val="left" w:pos="4320"/>
        </w:tabs>
        <w:rPr>
          <w:b/>
          <w:bCs/>
        </w:rPr>
      </w:pPr>
      <w:r>
        <w:rPr>
          <w:b/>
          <w:bCs/>
        </w:rPr>
        <w:lastRenderedPageBreak/>
        <w:t>Schedule 1</w:t>
      </w:r>
      <w:r w:rsidR="00C34A53">
        <w:rPr>
          <w:b/>
          <w:bCs/>
        </w:rPr>
        <w:t xml:space="preserve"> </w:t>
      </w:r>
    </w:p>
    <w:p w14:paraId="515F557E" w14:textId="77777777" w:rsidR="00C34A53" w:rsidRDefault="00C34A53">
      <w:pPr>
        <w:tabs>
          <w:tab w:val="left" w:pos="4320"/>
        </w:tabs>
        <w:rPr>
          <w:b/>
          <w:bCs/>
        </w:rPr>
      </w:pPr>
    </w:p>
    <w:p w14:paraId="1929B2AB" w14:textId="29E6318F" w:rsidR="001440B3" w:rsidRPr="002E32A2" w:rsidRDefault="00C34A53">
      <w:pPr>
        <w:tabs>
          <w:tab w:val="left" w:pos="4320"/>
        </w:tabs>
        <w:rPr>
          <w:rFonts w:ascii="Arial" w:hAnsi="Arial" w:cs="Arial"/>
          <w:b/>
          <w:bCs/>
          <w:sz w:val="36"/>
          <w:szCs w:val="28"/>
        </w:rPr>
      </w:pPr>
      <w:r w:rsidRPr="002E32A2">
        <w:rPr>
          <w:rFonts w:ascii="Arial" w:hAnsi="Arial" w:cs="Arial"/>
          <w:b/>
          <w:bCs/>
          <w:sz w:val="36"/>
          <w:szCs w:val="28"/>
        </w:rPr>
        <w:t>Infringement Notice Information</w:t>
      </w:r>
      <w:r w:rsidR="002E32A2" w:rsidRPr="002E32A2">
        <w:rPr>
          <w:rFonts w:ascii="Arial" w:hAnsi="Arial" w:cs="Arial"/>
          <w:b/>
          <w:bCs/>
          <w:sz w:val="36"/>
          <w:szCs w:val="28"/>
        </w:rPr>
        <w:t xml:space="preserve"> Publication</w:t>
      </w:r>
      <w:r w:rsidRPr="002E32A2">
        <w:rPr>
          <w:rFonts w:ascii="Arial" w:hAnsi="Arial" w:cs="Arial"/>
          <w:b/>
          <w:bCs/>
          <w:sz w:val="36"/>
          <w:szCs w:val="28"/>
        </w:rPr>
        <w:t xml:space="preserve"> Guidelines 2020</w:t>
      </w:r>
    </w:p>
    <w:p w14:paraId="0F2D9AD5" w14:textId="347E72F3" w:rsidR="00EB5AE9" w:rsidRDefault="00EB5AE9">
      <w:pPr>
        <w:tabs>
          <w:tab w:val="left" w:pos="4320"/>
        </w:tabs>
        <w:rPr>
          <w:b/>
          <w:bCs/>
        </w:rPr>
      </w:pPr>
    </w:p>
    <w:p w14:paraId="6B9D4546" w14:textId="40869DD0" w:rsidR="00010E87" w:rsidRDefault="00010E87" w:rsidP="00B876C8">
      <w:pPr>
        <w:pStyle w:val="Title"/>
        <w:numPr>
          <w:ilvl w:val="0"/>
          <w:numId w:val="14"/>
        </w:numPr>
        <w:ind w:left="567" w:hanging="567"/>
      </w:pPr>
      <w:r>
        <w:t>Introduction</w:t>
      </w:r>
    </w:p>
    <w:p w14:paraId="0B778B57" w14:textId="77777777" w:rsidR="00010E87" w:rsidRDefault="00010E87" w:rsidP="00010E87"/>
    <w:p w14:paraId="0429344B" w14:textId="24A40C47" w:rsidR="00010E87" w:rsidRDefault="00010E87" w:rsidP="00010E87">
      <w:r>
        <w:t xml:space="preserve">WorkSafe ACT enforces the Territory’s </w:t>
      </w:r>
      <w:r w:rsidRPr="00103630">
        <w:t xml:space="preserve">work health and safety legislation by providing information, advice and support as well as compliance and enforcement activities to </w:t>
      </w:r>
      <w:r w:rsidR="00C844E2">
        <w:t xml:space="preserve">encourage </w:t>
      </w:r>
      <w:r w:rsidRPr="00103630">
        <w:t>safe, fair, productive working lives for Canberrans</w:t>
      </w:r>
      <w:r>
        <w:t>.</w:t>
      </w:r>
    </w:p>
    <w:p w14:paraId="3BC7D0C0" w14:textId="77777777" w:rsidR="00010E87" w:rsidRDefault="00010E87" w:rsidP="00010E87"/>
    <w:p w14:paraId="7BA035BB" w14:textId="77777777" w:rsidR="00010E87" w:rsidRDefault="00010E87" w:rsidP="00010E87">
      <w:r>
        <w:t xml:space="preserve">Workers and/or businesses need to be licensed before they can carry out a range of high-risk activities in ACT workplaces. WorkSafe ACT regulates licensees under the </w:t>
      </w:r>
      <w:r>
        <w:rPr>
          <w:i/>
          <w:iCs/>
        </w:rPr>
        <w:t xml:space="preserve">Work Health and Safety Act </w:t>
      </w:r>
      <w:r>
        <w:t xml:space="preserve">(WHS) </w:t>
      </w:r>
      <w:r>
        <w:rPr>
          <w:i/>
          <w:iCs/>
        </w:rPr>
        <w:t>Act 2011</w:t>
      </w:r>
      <w:r>
        <w:t>, including asbestos removal and assessor licences, demolition licences, general construction cards (CIC/white cards), and high-risk work (HRW) licences.</w:t>
      </w:r>
    </w:p>
    <w:p w14:paraId="4C3A3AEC" w14:textId="77777777" w:rsidR="00010E87" w:rsidRDefault="00010E87" w:rsidP="00010E87"/>
    <w:p w14:paraId="70F35077" w14:textId="4477CF71" w:rsidR="00010E87" w:rsidRDefault="00010E87" w:rsidP="00010E87">
      <w:r>
        <w:t xml:space="preserve">With effect from 1 February 2021, and in accordance with the </w:t>
      </w:r>
      <w:hyperlink r:id="rId8" w:history="1">
        <w:r>
          <w:rPr>
            <w:i/>
            <w:iCs/>
          </w:rPr>
          <w:t>Work Health and Safety Regulation 2011</w:t>
        </w:r>
      </w:hyperlink>
      <w:r>
        <w:t xml:space="preserve"> (WHS Regulation)</w:t>
      </w:r>
      <w:r w:rsidR="00C844E2">
        <w:t>,</w:t>
      </w:r>
      <w:r>
        <w:t xml:space="preserve"> WorkSafe ACT is required to publish licence information on a public register. This includes information about WHS infringement notices issued on or after 1 February 2021. Details about the type of information </w:t>
      </w:r>
      <w:r w:rsidR="00F25A3F">
        <w:t xml:space="preserve">that will be </w:t>
      </w:r>
      <w:r>
        <w:t xml:space="preserve">published on the Register are provided in this </w:t>
      </w:r>
      <w:r w:rsidR="00AE412A">
        <w:t>guideline</w:t>
      </w:r>
      <w:r>
        <w:t>.</w:t>
      </w:r>
    </w:p>
    <w:p w14:paraId="7A18A44C" w14:textId="77777777" w:rsidR="00F25A3F" w:rsidRDefault="00F25A3F" w:rsidP="00010E87"/>
    <w:p w14:paraId="4162D22D" w14:textId="513A52DD" w:rsidR="00010E87" w:rsidRDefault="00F25A3F" w:rsidP="00010E87">
      <w:r>
        <w:t xml:space="preserve">References in this guideline to an </w:t>
      </w:r>
      <w:r>
        <w:rPr>
          <w:b/>
          <w:bCs/>
          <w:i/>
          <w:iCs/>
        </w:rPr>
        <w:t>i</w:t>
      </w:r>
      <w:r w:rsidR="00010E87">
        <w:rPr>
          <w:b/>
          <w:bCs/>
          <w:i/>
          <w:iCs/>
        </w:rPr>
        <w:t>nfringement notice</w:t>
      </w:r>
      <w:r w:rsidR="00010E87">
        <w:t xml:space="preserve"> means a notice issued under the</w:t>
      </w:r>
      <w:r w:rsidR="00010E87">
        <w:rPr>
          <w:i/>
          <w:iCs/>
        </w:rPr>
        <w:t xml:space="preserve"> </w:t>
      </w:r>
      <w:r w:rsidR="00010E87" w:rsidRPr="005944C8">
        <w:rPr>
          <w:i/>
          <w:iCs/>
        </w:rPr>
        <w:t xml:space="preserve">Magistrates Court (Work Health and Safety Infringement Notices) Regulation </w:t>
      </w:r>
      <w:r w:rsidR="00010E87" w:rsidRPr="00F25A3F">
        <w:rPr>
          <w:i/>
          <w:iCs/>
        </w:rPr>
        <w:t>2011</w:t>
      </w:r>
      <w:r w:rsidR="00010E87">
        <w:t>.</w:t>
      </w:r>
    </w:p>
    <w:p w14:paraId="0725E663" w14:textId="77777777" w:rsidR="00010E87" w:rsidRDefault="00010E87" w:rsidP="00010E87"/>
    <w:p w14:paraId="540415DE" w14:textId="39DA2B92" w:rsidR="00010E87" w:rsidRDefault="00010E87" w:rsidP="00010E87">
      <w:r>
        <w:t>Under</w:t>
      </w:r>
      <w:r w:rsidR="00F25A3F">
        <w:t xml:space="preserve"> the</w:t>
      </w:r>
      <w:r>
        <w:t xml:space="preserve"> WHS Regulation, the public register of licensees (Public Register) will only apply to licence holders for: </w:t>
      </w:r>
    </w:p>
    <w:p w14:paraId="3BC7BE70" w14:textId="3E0C3700" w:rsidR="00010E87" w:rsidRDefault="00010E87" w:rsidP="00DC41F1">
      <w:pPr>
        <w:pStyle w:val="Header"/>
        <w:numPr>
          <w:ilvl w:val="0"/>
          <w:numId w:val="4"/>
        </w:numPr>
        <w:tabs>
          <w:tab w:val="clear" w:pos="2880"/>
          <w:tab w:val="clear" w:pos="4153"/>
          <w:tab w:val="clear" w:pos="8306"/>
        </w:tabs>
      </w:pPr>
      <w:r>
        <w:t>high risk work</w:t>
      </w:r>
      <w:r w:rsidR="00FF232D">
        <w:t>;</w:t>
      </w:r>
    </w:p>
    <w:p w14:paraId="78E1B1E4" w14:textId="5BEBDCB4" w:rsidR="00010E87" w:rsidRDefault="00FF232D" w:rsidP="00DC41F1">
      <w:pPr>
        <w:pStyle w:val="Header"/>
        <w:numPr>
          <w:ilvl w:val="0"/>
          <w:numId w:val="4"/>
        </w:numPr>
        <w:tabs>
          <w:tab w:val="clear" w:pos="2880"/>
          <w:tab w:val="clear" w:pos="4153"/>
          <w:tab w:val="clear" w:pos="8306"/>
        </w:tabs>
      </w:pPr>
      <w:r>
        <w:t xml:space="preserve">asbestos </w:t>
      </w:r>
      <w:r w:rsidR="00C844E2">
        <w:t xml:space="preserve">work </w:t>
      </w:r>
      <w:r>
        <w:t>issued under part 8.10 of the WHS Regulation;</w:t>
      </w:r>
    </w:p>
    <w:p w14:paraId="0572648E" w14:textId="77777777" w:rsidR="00010E87" w:rsidRDefault="00010E87" w:rsidP="00DC41F1">
      <w:pPr>
        <w:pStyle w:val="Header"/>
        <w:numPr>
          <w:ilvl w:val="0"/>
          <w:numId w:val="4"/>
        </w:numPr>
        <w:tabs>
          <w:tab w:val="clear" w:pos="2880"/>
          <w:tab w:val="clear" w:pos="4153"/>
          <w:tab w:val="clear" w:pos="8306"/>
        </w:tabs>
      </w:pPr>
      <w:r>
        <w:t>a major hazard facility.</w:t>
      </w:r>
    </w:p>
    <w:p w14:paraId="10883E48" w14:textId="77777777" w:rsidR="00010E87" w:rsidRDefault="00010E87" w:rsidP="00010E87"/>
    <w:p w14:paraId="55CA0774" w14:textId="77777777" w:rsidR="00010E87" w:rsidRDefault="00010E87" w:rsidP="00010E87">
      <w:r>
        <w:t>An individual or a corporation may be a licence holder and may have their details published on the Register.</w:t>
      </w:r>
    </w:p>
    <w:p w14:paraId="428CC8EE" w14:textId="77777777" w:rsidR="00010E87" w:rsidRDefault="00010E87" w:rsidP="00010E87"/>
    <w:p w14:paraId="2E05197F" w14:textId="77777777" w:rsidR="00010E87" w:rsidRDefault="00010E87" w:rsidP="00010E87">
      <w:pPr>
        <w:rPr>
          <w:b/>
          <w:bCs/>
        </w:rPr>
      </w:pPr>
    </w:p>
    <w:p w14:paraId="14AFD81C" w14:textId="77777777" w:rsidR="00010E87" w:rsidRDefault="00010E87" w:rsidP="00B876C8">
      <w:pPr>
        <w:pStyle w:val="Title"/>
        <w:numPr>
          <w:ilvl w:val="0"/>
          <w:numId w:val="14"/>
        </w:numPr>
        <w:ind w:left="567" w:hanging="567"/>
      </w:pPr>
      <w:r>
        <w:t>WorkSafe ACT approach to issuing infringements</w:t>
      </w:r>
    </w:p>
    <w:p w14:paraId="39025BC6" w14:textId="77777777" w:rsidR="00010E87" w:rsidRDefault="00010E87" w:rsidP="00010E87"/>
    <w:p w14:paraId="2A879E36" w14:textId="77777777" w:rsidR="00010E87" w:rsidRDefault="00010E87" w:rsidP="00010E87">
      <w:r>
        <w:t xml:space="preserve">The purpose of the Territory’s WHS laws are to protect the health and safety of workers and the community. WorkSafe ACT’s </w:t>
      </w:r>
      <w:hyperlink r:id="rId9" w:history="1">
        <w:r w:rsidRPr="001D2A82">
          <w:t>Compliance and Enforcement Policy</w:t>
        </w:r>
      </w:hyperlink>
      <w:r>
        <w:t xml:space="preserve"> sets out the Regulator’s approach to compliance monitoring and enforcement.</w:t>
      </w:r>
    </w:p>
    <w:p w14:paraId="2FCD4AF2" w14:textId="77777777" w:rsidR="00010E87" w:rsidRDefault="00010E87" w:rsidP="00010E87"/>
    <w:p w14:paraId="71C0EAC5" w14:textId="621C2BF5" w:rsidR="00010E87" w:rsidRDefault="00010E87" w:rsidP="00010E87">
      <w:r>
        <w:t>Licence holders under WHS laws, in addition to the general duties and obligations on Persons Conducting a Business or Undertaking (PCBU), participate in a regulatory scheme that is responsive to the higher risks associated with those activities. Licence holders are expected to know their WHS obligations and duties by virtue of holding a licence.</w:t>
      </w:r>
    </w:p>
    <w:p w14:paraId="10FB8500" w14:textId="77777777" w:rsidR="00010E87" w:rsidRDefault="00010E87" w:rsidP="00010E87"/>
    <w:p w14:paraId="1C2A072D" w14:textId="77777777" w:rsidR="00010E87" w:rsidRDefault="00010E87" w:rsidP="00010E87">
      <w:r>
        <w:t>WorkSafe ACT issues infringement notices to encourage improved WHS practices and discourage non-compliance with WHS requirements.</w:t>
      </w:r>
    </w:p>
    <w:p w14:paraId="13620957" w14:textId="77777777" w:rsidR="00010E87" w:rsidRDefault="00010E87" w:rsidP="00010E87"/>
    <w:p w14:paraId="7ED91A94" w14:textId="554BDB22" w:rsidR="00010E87" w:rsidRPr="00010E87" w:rsidRDefault="00010E87" w:rsidP="00010E87">
      <w:r>
        <w:t>Publishing information about a licence holder’s non-compliance with their WHS obligations and duties (as part of a condition of their licence) is an important deterrent to systematic and repeat non-compliance.</w:t>
      </w:r>
    </w:p>
    <w:p w14:paraId="4EAE3502" w14:textId="77777777" w:rsidR="002E32A2" w:rsidRDefault="002E32A2" w:rsidP="00010E87">
      <w:pPr>
        <w:rPr>
          <w:b/>
          <w:bCs/>
        </w:rPr>
      </w:pPr>
    </w:p>
    <w:p w14:paraId="69DD9DB8" w14:textId="0364D78F" w:rsidR="00010E87" w:rsidRDefault="00010E87" w:rsidP="00B876C8">
      <w:pPr>
        <w:pStyle w:val="Title"/>
        <w:numPr>
          <w:ilvl w:val="0"/>
          <w:numId w:val="14"/>
        </w:numPr>
        <w:ind w:left="567" w:hanging="567"/>
      </w:pPr>
      <w:r>
        <w:t>The criteria and process for publishing details of infringement notices</w:t>
      </w:r>
    </w:p>
    <w:p w14:paraId="75F882B8" w14:textId="77777777" w:rsidR="00010E87" w:rsidRDefault="00010E87" w:rsidP="00010E87"/>
    <w:p w14:paraId="59BBB5BE" w14:textId="34BD5D05" w:rsidR="00010E87" w:rsidRDefault="00010E87" w:rsidP="00010E87">
      <w:r>
        <w:t xml:space="preserve">Under the </w:t>
      </w:r>
      <w:r>
        <w:rPr>
          <w:i/>
          <w:iCs/>
        </w:rPr>
        <w:t>Magistrates Court (Work Health and Safety Infringement Notices) Regulation 2011,</w:t>
      </w:r>
      <w:r>
        <w:t xml:space="preserve"> infringement notices issued to a PCBU for non-compliance with WHS laws will be advised on the Public Register. This is in accordance with section</w:t>
      </w:r>
      <w:r w:rsidR="00B876C8">
        <w:t> </w:t>
      </w:r>
      <w:r>
        <w:t>698A of the WHS Regulation</w:t>
      </w:r>
      <w:r w:rsidR="00B876C8">
        <w:t xml:space="preserve"> and these guidelines</w:t>
      </w:r>
      <w:r>
        <w:t>.</w:t>
      </w:r>
    </w:p>
    <w:p w14:paraId="61775CA2" w14:textId="77777777" w:rsidR="0094002E" w:rsidRDefault="0094002E" w:rsidP="00010E87"/>
    <w:p w14:paraId="5FA65312" w14:textId="2FD0C5B6" w:rsidR="00111361" w:rsidRDefault="000A7474" w:rsidP="00010E87">
      <w:r>
        <w:t>I</w:t>
      </w:r>
      <w:r w:rsidR="0094002E">
        <w:t xml:space="preserve">nformation about infringement notice offences will be published where it is in the interest of workers and public safety. </w:t>
      </w:r>
      <w:r w:rsidR="0094002E" w:rsidRPr="000A7474">
        <w:rPr>
          <w:u w:val="single"/>
        </w:rPr>
        <w:t>Appendix A</w:t>
      </w:r>
      <w:r w:rsidR="0094002E">
        <w:t xml:space="preserve">, column 3 sets out which infringement notice offences </w:t>
      </w:r>
      <w:r>
        <w:t>are considered to be in the interest of workers and public safety and will be publishable.</w:t>
      </w:r>
    </w:p>
    <w:p w14:paraId="11381F41" w14:textId="77777777" w:rsidR="00010E87" w:rsidRDefault="00010E87" w:rsidP="00010E87"/>
    <w:p w14:paraId="3113C34D" w14:textId="77777777" w:rsidR="00010E87" w:rsidRDefault="00010E87" w:rsidP="00010E87">
      <w:pPr>
        <w:rPr>
          <w:b/>
          <w:bCs/>
        </w:rPr>
      </w:pPr>
    </w:p>
    <w:p w14:paraId="5E382DC6" w14:textId="0067726D" w:rsidR="00010E87" w:rsidRDefault="00010E87" w:rsidP="00B876C8">
      <w:pPr>
        <w:pStyle w:val="Title"/>
        <w:numPr>
          <w:ilvl w:val="0"/>
          <w:numId w:val="14"/>
        </w:numPr>
        <w:ind w:left="567" w:hanging="567"/>
      </w:pPr>
      <w:bookmarkStart w:id="1" w:name="_Hlk57639981"/>
      <w:r>
        <w:t xml:space="preserve">Length of time infringement notice </w:t>
      </w:r>
      <w:r w:rsidR="002E32A2">
        <w:t xml:space="preserve">information </w:t>
      </w:r>
      <w:r>
        <w:t>will remain on the Register</w:t>
      </w:r>
    </w:p>
    <w:bookmarkEnd w:id="1"/>
    <w:p w14:paraId="2C40E5BD" w14:textId="77777777" w:rsidR="00010E87" w:rsidRDefault="00010E87" w:rsidP="00010E87">
      <w:pPr>
        <w:rPr>
          <w:b/>
          <w:bCs/>
        </w:rPr>
      </w:pPr>
    </w:p>
    <w:p w14:paraId="50BA5136" w14:textId="77777777" w:rsidR="00010E87" w:rsidRDefault="00010E87" w:rsidP="00010E87">
      <w:r>
        <w:t xml:space="preserve">Infringement notice details published on the Register will remain on the Register for two years from the date of the offence. However, if more than two (2) infringement notices are incurred to a licence holder within a 24 month period, all infringement notices </w:t>
      </w:r>
      <w:bookmarkStart w:id="2" w:name="_Hlk57640359"/>
      <w:r>
        <w:t>will remain on the Register for five years from the date of the offence of the last infringement notice</w:t>
      </w:r>
      <w:bookmarkEnd w:id="2"/>
      <w:r>
        <w:t>.</w:t>
      </w:r>
    </w:p>
    <w:p w14:paraId="16CA5E62" w14:textId="4A5040CC" w:rsidR="00010E87" w:rsidRDefault="00010E87" w:rsidP="00010E87">
      <w:pPr>
        <w:rPr>
          <w:b/>
          <w:bCs/>
        </w:rPr>
      </w:pPr>
    </w:p>
    <w:p w14:paraId="03D2A2D0" w14:textId="42BCAABA" w:rsidR="000A7474" w:rsidRDefault="000A7474" w:rsidP="00010E87">
      <w:pPr>
        <w:rPr>
          <w:b/>
          <w:bCs/>
        </w:rPr>
      </w:pPr>
    </w:p>
    <w:p w14:paraId="5AEE7F01" w14:textId="77777777" w:rsidR="000A7474" w:rsidRDefault="000A7474" w:rsidP="00010E87">
      <w:pPr>
        <w:rPr>
          <w:b/>
          <w:bCs/>
        </w:rPr>
      </w:pPr>
    </w:p>
    <w:p w14:paraId="6C93A04D" w14:textId="77777777" w:rsidR="00010E87" w:rsidRDefault="00010E87" w:rsidP="00B876C8">
      <w:pPr>
        <w:pStyle w:val="Title"/>
        <w:numPr>
          <w:ilvl w:val="0"/>
          <w:numId w:val="14"/>
        </w:numPr>
        <w:ind w:left="567" w:hanging="567"/>
      </w:pPr>
      <w:r>
        <w:lastRenderedPageBreak/>
        <w:t>Criteria for determining the date on which details of infringement notices will be published on the Register</w:t>
      </w:r>
    </w:p>
    <w:p w14:paraId="7679ADD8" w14:textId="77777777" w:rsidR="00010E87" w:rsidRDefault="00010E87" w:rsidP="00010E87">
      <w:pPr>
        <w:rPr>
          <w:b/>
          <w:bCs/>
        </w:rPr>
      </w:pPr>
    </w:p>
    <w:p w14:paraId="350F2BAF" w14:textId="77777777" w:rsidR="00010E87" w:rsidRDefault="00010E87" w:rsidP="00010E87">
      <w:r>
        <w:t>Details of when an infringement notice will be published on the register will be determined by:</w:t>
      </w:r>
    </w:p>
    <w:p w14:paraId="220BA7ED" w14:textId="027ED437" w:rsidR="00010E87" w:rsidRDefault="0096096C" w:rsidP="00DC41F1">
      <w:pPr>
        <w:pStyle w:val="Header"/>
        <w:numPr>
          <w:ilvl w:val="0"/>
          <w:numId w:val="6"/>
        </w:numPr>
        <w:tabs>
          <w:tab w:val="clear" w:pos="2880"/>
          <w:tab w:val="clear" w:pos="4153"/>
          <w:tab w:val="clear" w:pos="8306"/>
        </w:tabs>
      </w:pPr>
      <w:r>
        <w:t>w</w:t>
      </w:r>
      <w:r w:rsidR="00010E87">
        <w:t>hen the amount identified in the infringement notice is paid</w:t>
      </w:r>
      <w:r w:rsidR="00C844E2">
        <w:t>;</w:t>
      </w:r>
    </w:p>
    <w:p w14:paraId="3435F049" w14:textId="47F586ED" w:rsidR="00010E87" w:rsidRDefault="0096096C" w:rsidP="0096096C">
      <w:pPr>
        <w:pStyle w:val="Header"/>
        <w:numPr>
          <w:ilvl w:val="0"/>
          <w:numId w:val="6"/>
        </w:numPr>
        <w:tabs>
          <w:tab w:val="clear" w:pos="2880"/>
          <w:tab w:val="clear" w:pos="4153"/>
          <w:tab w:val="clear" w:pos="8306"/>
        </w:tabs>
      </w:pPr>
      <w:r>
        <w:t>w</w:t>
      </w:r>
      <w:r w:rsidR="00010E87">
        <w:t xml:space="preserve">hen enforcement action commences (at the end of the period </w:t>
      </w:r>
      <w:r>
        <w:t>where the licence holder has not paid the infringement notice, requested the infringement notice be withdrawn or disputed liability).</w:t>
      </w:r>
    </w:p>
    <w:p w14:paraId="144FFB69" w14:textId="77777777" w:rsidR="00010E87" w:rsidRDefault="00010E87" w:rsidP="00010E87">
      <w:pPr>
        <w:rPr>
          <w:b/>
          <w:bCs/>
        </w:rPr>
      </w:pPr>
    </w:p>
    <w:p w14:paraId="5B6CAB48" w14:textId="7FCE0212" w:rsidR="00010E87" w:rsidRDefault="00010E87" w:rsidP="00B876C8">
      <w:pPr>
        <w:pStyle w:val="Title"/>
        <w:numPr>
          <w:ilvl w:val="0"/>
          <w:numId w:val="14"/>
        </w:numPr>
        <w:ind w:left="567" w:hanging="567"/>
      </w:pPr>
      <w:r>
        <w:t>Information published following a</w:t>
      </w:r>
      <w:r w:rsidR="00660470">
        <w:t xml:space="preserve"> withdrawal request or dispute about liability for an infringement notice office</w:t>
      </w:r>
    </w:p>
    <w:p w14:paraId="72F3D593" w14:textId="77777777" w:rsidR="00010E87" w:rsidRDefault="00010E87" w:rsidP="00010E87">
      <w:pPr>
        <w:rPr>
          <w:b/>
          <w:bCs/>
        </w:rPr>
      </w:pPr>
    </w:p>
    <w:p w14:paraId="7468932C" w14:textId="77777777" w:rsidR="009D4A25" w:rsidRDefault="00010E87" w:rsidP="00010E87">
      <w:r>
        <w:t xml:space="preserve">If a licence holder has been issued an infringement notice, the licence holder can request </w:t>
      </w:r>
      <w:r w:rsidR="009D4A25">
        <w:t>WorkSafe ACT to withdraw the infringement notice</w:t>
      </w:r>
      <w:r>
        <w:t>. A licence holder may also have the matter determined by a court</w:t>
      </w:r>
      <w:r w:rsidR="009D4A25">
        <w:t xml:space="preserve"> if they dispute liability for the infringement notice</w:t>
      </w:r>
      <w:r>
        <w:t>.</w:t>
      </w:r>
    </w:p>
    <w:p w14:paraId="20145565" w14:textId="77777777" w:rsidR="009D4A25" w:rsidRDefault="009D4A25" w:rsidP="00010E87"/>
    <w:p w14:paraId="0F55623D" w14:textId="248CD545" w:rsidR="00010E87" w:rsidRDefault="00010E87" w:rsidP="00010E87">
      <w:r>
        <w:t xml:space="preserve">In such cases, the following criteria will determine what details of the infringement notice are published on the </w:t>
      </w:r>
      <w:r w:rsidR="009D4A25">
        <w:t xml:space="preserve">Public </w:t>
      </w:r>
      <w:r>
        <w:t>Register.</w:t>
      </w:r>
    </w:p>
    <w:p w14:paraId="59A67F1F" w14:textId="77777777" w:rsidR="00010E87" w:rsidRDefault="00010E87" w:rsidP="00010E87"/>
    <w:p w14:paraId="6367B49B" w14:textId="2DFBA380" w:rsidR="00010E87" w:rsidRDefault="00010E87" w:rsidP="00010E87">
      <w:pPr>
        <w:rPr>
          <w:u w:val="single"/>
        </w:rPr>
      </w:pPr>
      <w:r>
        <w:rPr>
          <w:u w:val="single"/>
        </w:rPr>
        <w:t xml:space="preserve">Following </w:t>
      </w:r>
      <w:r w:rsidR="00660470">
        <w:rPr>
          <w:u w:val="single"/>
        </w:rPr>
        <w:t xml:space="preserve">request to </w:t>
      </w:r>
      <w:r>
        <w:rPr>
          <w:u w:val="single"/>
        </w:rPr>
        <w:t>WorkSafe ACT</w:t>
      </w:r>
      <w:r w:rsidR="00660470">
        <w:rPr>
          <w:u w:val="single"/>
        </w:rPr>
        <w:t xml:space="preserve"> for withdrawal of the infringement notice</w:t>
      </w:r>
    </w:p>
    <w:p w14:paraId="1C88912D" w14:textId="77777777" w:rsidR="00010E87" w:rsidRDefault="00010E87" w:rsidP="00010E87"/>
    <w:tbl>
      <w:tblPr>
        <w:tblW w:w="0" w:type="auto"/>
        <w:tblLook w:val="04A0" w:firstRow="1" w:lastRow="0" w:firstColumn="1" w:lastColumn="0" w:noHBand="0" w:noVBand="1"/>
      </w:tblPr>
      <w:tblGrid>
        <w:gridCol w:w="4159"/>
        <w:gridCol w:w="4148"/>
      </w:tblGrid>
      <w:tr w:rsidR="00010E87" w14:paraId="1F97E812" w14:textId="77777777" w:rsidTr="00AE412A">
        <w:tc>
          <w:tcPr>
            <w:tcW w:w="4508" w:type="dxa"/>
            <w:tcBorders>
              <w:right w:val="single" w:sz="4" w:space="0" w:color="auto"/>
            </w:tcBorders>
          </w:tcPr>
          <w:p w14:paraId="3E363048" w14:textId="77777777" w:rsidR="00010E87" w:rsidRDefault="00010E87" w:rsidP="00AE412A">
            <w:r>
              <w:t>If the infringement notice is withdrawn</w:t>
            </w:r>
          </w:p>
        </w:tc>
        <w:tc>
          <w:tcPr>
            <w:tcW w:w="4508" w:type="dxa"/>
            <w:tcBorders>
              <w:left w:val="single" w:sz="4" w:space="0" w:color="auto"/>
            </w:tcBorders>
          </w:tcPr>
          <w:p w14:paraId="3FE71831" w14:textId="2F2CD84A" w:rsidR="00010E87" w:rsidRDefault="00010E87" w:rsidP="00AE412A">
            <w:r>
              <w:t xml:space="preserve">Information is not published on the </w:t>
            </w:r>
            <w:r w:rsidR="00660470">
              <w:t>Public R</w:t>
            </w:r>
            <w:r>
              <w:t>egister</w:t>
            </w:r>
          </w:p>
        </w:tc>
      </w:tr>
      <w:tr w:rsidR="00010E87" w14:paraId="1F96578C" w14:textId="77777777" w:rsidTr="00AE412A">
        <w:tc>
          <w:tcPr>
            <w:tcW w:w="4508" w:type="dxa"/>
          </w:tcPr>
          <w:p w14:paraId="21AEACF8" w14:textId="77777777" w:rsidR="00010E87" w:rsidRDefault="00010E87" w:rsidP="00AE412A"/>
        </w:tc>
        <w:tc>
          <w:tcPr>
            <w:tcW w:w="4508" w:type="dxa"/>
          </w:tcPr>
          <w:p w14:paraId="452E62EF" w14:textId="77777777" w:rsidR="00010E87" w:rsidRDefault="00010E87" w:rsidP="00AE412A"/>
        </w:tc>
      </w:tr>
      <w:tr w:rsidR="00010E87" w14:paraId="28FE5605" w14:textId="77777777" w:rsidTr="00AE412A">
        <w:tc>
          <w:tcPr>
            <w:tcW w:w="4508" w:type="dxa"/>
            <w:tcBorders>
              <w:right w:val="single" w:sz="4" w:space="0" w:color="auto"/>
            </w:tcBorders>
          </w:tcPr>
          <w:p w14:paraId="65A95ED6" w14:textId="77777777" w:rsidR="00010E87" w:rsidRDefault="00010E87" w:rsidP="00AE412A">
            <w:r>
              <w:t>If the infringement notice stands</w:t>
            </w:r>
          </w:p>
        </w:tc>
        <w:tc>
          <w:tcPr>
            <w:tcW w:w="4508" w:type="dxa"/>
            <w:tcBorders>
              <w:left w:val="single" w:sz="4" w:space="0" w:color="auto"/>
            </w:tcBorders>
          </w:tcPr>
          <w:p w14:paraId="2DA834CD" w14:textId="78D9E3A1" w:rsidR="00010E87" w:rsidRDefault="00010E87" w:rsidP="00AE412A">
            <w:r>
              <w:t xml:space="preserve">Information will be published on the </w:t>
            </w:r>
            <w:r w:rsidR="00660470">
              <w:t>Public R</w:t>
            </w:r>
            <w:r>
              <w:t>egister</w:t>
            </w:r>
          </w:p>
        </w:tc>
      </w:tr>
    </w:tbl>
    <w:p w14:paraId="4036C479" w14:textId="77777777" w:rsidR="00010E87" w:rsidRDefault="00010E87" w:rsidP="00010E87"/>
    <w:p w14:paraId="101C3AD0" w14:textId="77777777" w:rsidR="00010E87" w:rsidRDefault="00010E87" w:rsidP="00010E87">
      <w:pPr>
        <w:rPr>
          <w:u w:val="single"/>
        </w:rPr>
      </w:pPr>
    </w:p>
    <w:p w14:paraId="260903C6" w14:textId="1BFB2A37" w:rsidR="00010E87" w:rsidRDefault="00010E87" w:rsidP="00010E87">
      <w:pPr>
        <w:rPr>
          <w:u w:val="single"/>
        </w:rPr>
      </w:pPr>
      <w:r>
        <w:rPr>
          <w:u w:val="single"/>
        </w:rPr>
        <w:t xml:space="preserve">Following a </w:t>
      </w:r>
      <w:r w:rsidR="00A55F40">
        <w:rPr>
          <w:u w:val="single"/>
        </w:rPr>
        <w:t>disputed infringement notice in the Court</w:t>
      </w:r>
    </w:p>
    <w:p w14:paraId="42E27DF9" w14:textId="77777777" w:rsidR="00010E87" w:rsidRDefault="00010E87" w:rsidP="00010E87">
      <w:pPr>
        <w:rPr>
          <w:u w:val="single"/>
        </w:rPr>
      </w:pPr>
    </w:p>
    <w:tbl>
      <w:tblPr>
        <w:tblW w:w="0" w:type="auto"/>
        <w:tblLook w:val="04A0" w:firstRow="1" w:lastRow="0" w:firstColumn="1" w:lastColumn="0" w:noHBand="0" w:noVBand="1"/>
      </w:tblPr>
      <w:tblGrid>
        <w:gridCol w:w="4149"/>
        <w:gridCol w:w="4158"/>
      </w:tblGrid>
      <w:tr w:rsidR="00010E87" w14:paraId="55EE701C" w14:textId="77777777" w:rsidTr="00AE412A">
        <w:tc>
          <w:tcPr>
            <w:tcW w:w="4508" w:type="dxa"/>
            <w:tcBorders>
              <w:right w:val="single" w:sz="4" w:space="0" w:color="auto"/>
            </w:tcBorders>
          </w:tcPr>
          <w:p w14:paraId="06079865" w14:textId="23FACD02" w:rsidR="00010E87" w:rsidRDefault="00010E87" w:rsidP="00AE412A">
            <w:r>
              <w:t xml:space="preserve">If the </w:t>
            </w:r>
            <w:r w:rsidR="00A55F40">
              <w:t xml:space="preserve">offence for which the infringement notice was issued is </w:t>
            </w:r>
            <w:r w:rsidR="0030134E">
              <w:t>upheld</w:t>
            </w:r>
          </w:p>
        </w:tc>
        <w:tc>
          <w:tcPr>
            <w:tcW w:w="4508" w:type="dxa"/>
            <w:tcBorders>
              <w:left w:val="single" w:sz="4" w:space="0" w:color="auto"/>
            </w:tcBorders>
          </w:tcPr>
          <w:p w14:paraId="6C6E137C" w14:textId="4CBC755F" w:rsidR="00010E87" w:rsidRDefault="00DC41F1" w:rsidP="00AE412A">
            <w:r>
              <w:t>I</w:t>
            </w:r>
            <w:r w:rsidR="00010E87">
              <w:t xml:space="preserve">nformation will be published in accordance with the </w:t>
            </w:r>
            <w:hyperlink r:id="rId10" w:history="1">
              <w:r w:rsidR="00010E87" w:rsidRPr="00660470">
                <w:rPr>
                  <w:i/>
                  <w:iCs/>
                </w:rPr>
                <w:t>Work Health and Safety (Prosecution) Guidelines 2018</w:t>
              </w:r>
            </w:hyperlink>
            <w:r w:rsidR="00660470">
              <w:rPr>
                <w:i/>
                <w:iCs/>
              </w:rPr>
              <w:t xml:space="preserve"> (No. 1)</w:t>
            </w:r>
          </w:p>
        </w:tc>
      </w:tr>
      <w:tr w:rsidR="00010E87" w14:paraId="15A351E5" w14:textId="77777777" w:rsidTr="00AE412A">
        <w:tc>
          <w:tcPr>
            <w:tcW w:w="4508" w:type="dxa"/>
          </w:tcPr>
          <w:p w14:paraId="374FC9F3" w14:textId="77777777" w:rsidR="00010E87" w:rsidRDefault="00010E87" w:rsidP="00AE412A"/>
        </w:tc>
        <w:tc>
          <w:tcPr>
            <w:tcW w:w="4508" w:type="dxa"/>
          </w:tcPr>
          <w:p w14:paraId="0B0338B6" w14:textId="77777777" w:rsidR="00010E87" w:rsidRDefault="00010E87" w:rsidP="00AE412A"/>
        </w:tc>
      </w:tr>
      <w:tr w:rsidR="00010E87" w14:paraId="4795D461" w14:textId="77777777" w:rsidTr="00AE412A">
        <w:tc>
          <w:tcPr>
            <w:tcW w:w="4508" w:type="dxa"/>
            <w:tcBorders>
              <w:right w:val="single" w:sz="4" w:space="0" w:color="auto"/>
            </w:tcBorders>
          </w:tcPr>
          <w:p w14:paraId="35898560" w14:textId="7CEFA499" w:rsidR="00010E87" w:rsidRDefault="00010E87" w:rsidP="00AE412A">
            <w:r>
              <w:t>If the Court does not uphold the infringement notice</w:t>
            </w:r>
            <w:r w:rsidR="00765F64">
              <w:t xml:space="preserve"> offence</w:t>
            </w:r>
          </w:p>
        </w:tc>
        <w:tc>
          <w:tcPr>
            <w:tcW w:w="4508" w:type="dxa"/>
            <w:tcBorders>
              <w:left w:val="single" w:sz="4" w:space="0" w:color="auto"/>
            </w:tcBorders>
          </w:tcPr>
          <w:p w14:paraId="77CE7CC7" w14:textId="2E75C975" w:rsidR="00010E87" w:rsidRDefault="00010E87" w:rsidP="00AE412A">
            <w:r>
              <w:t xml:space="preserve">Information is not published on the </w:t>
            </w:r>
            <w:r w:rsidR="00660470">
              <w:t xml:space="preserve">Public </w:t>
            </w:r>
            <w:r>
              <w:t>Register</w:t>
            </w:r>
          </w:p>
        </w:tc>
      </w:tr>
    </w:tbl>
    <w:p w14:paraId="0F65D6B8" w14:textId="77777777" w:rsidR="00DC41F1" w:rsidRDefault="00DC41F1" w:rsidP="00010E87">
      <w:pPr>
        <w:rPr>
          <w:b/>
          <w:bCs/>
        </w:rPr>
      </w:pPr>
    </w:p>
    <w:p w14:paraId="0876B023" w14:textId="77777777" w:rsidR="000A7474" w:rsidRDefault="000A7474">
      <w:pPr>
        <w:rPr>
          <w:b/>
          <w:bCs/>
        </w:rPr>
      </w:pPr>
      <w:r>
        <w:rPr>
          <w:bCs/>
        </w:rPr>
        <w:br w:type="page"/>
      </w:r>
    </w:p>
    <w:p w14:paraId="56C27A91" w14:textId="2F19B663" w:rsidR="00010E87" w:rsidRDefault="00010E87" w:rsidP="00B876C8">
      <w:pPr>
        <w:pStyle w:val="Title"/>
        <w:numPr>
          <w:ilvl w:val="0"/>
          <w:numId w:val="14"/>
        </w:numPr>
        <w:ind w:left="567" w:hanging="567"/>
      </w:pPr>
      <w:r>
        <w:lastRenderedPageBreak/>
        <w:t>Information to be published on the Public Register</w:t>
      </w:r>
    </w:p>
    <w:p w14:paraId="7DE4EC35" w14:textId="77777777" w:rsidR="00010E87" w:rsidRDefault="00010E87" w:rsidP="00010E87">
      <w:pPr>
        <w:rPr>
          <w:b/>
          <w:bCs/>
        </w:rPr>
      </w:pPr>
    </w:p>
    <w:p w14:paraId="52469DCC" w14:textId="77777777" w:rsidR="00010E87" w:rsidRDefault="00010E87" w:rsidP="00010E87">
      <w:r w:rsidRPr="00321DDC">
        <w:t>From 1 February 2021,</w:t>
      </w:r>
      <w:r>
        <w:t xml:space="preserve"> the Public Register will include the following information: </w:t>
      </w:r>
    </w:p>
    <w:p w14:paraId="718767A7" w14:textId="77777777" w:rsidR="00106728" w:rsidRDefault="00106728" w:rsidP="00DC41F1">
      <w:pPr>
        <w:pStyle w:val="Header"/>
        <w:numPr>
          <w:ilvl w:val="0"/>
          <w:numId w:val="5"/>
        </w:numPr>
        <w:tabs>
          <w:tab w:val="clear" w:pos="2880"/>
          <w:tab w:val="clear" w:pos="4153"/>
          <w:tab w:val="clear" w:pos="8306"/>
        </w:tabs>
      </w:pPr>
      <w:r>
        <w:t>if the licence holder operates a business in relation to the licence, their:</w:t>
      </w:r>
    </w:p>
    <w:p w14:paraId="7A206E5A" w14:textId="72A06FFF" w:rsidR="00010E87" w:rsidRDefault="00010E87" w:rsidP="00106728">
      <w:pPr>
        <w:pStyle w:val="Header"/>
        <w:numPr>
          <w:ilvl w:val="1"/>
          <w:numId w:val="5"/>
        </w:numPr>
        <w:tabs>
          <w:tab w:val="clear" w:pos="2880"/>
          <w:tab w:val="clear" w:pos="4153"/>
          <w:tab w:val="clear" w:pos="8306"/>
        </w:tabs>
      </w:pPr>
      <w:r>
        <w:t>registered business name</w:t>
      </w:r>
    </w:p>
    <w:p w14:paraId="49366B54" w14:textId="124D1C00" w:rsidR="00010E87" w:rsidRDefault="00010E87" w:rsidP="00106728">
      <w:pPr>
        <w:pStyle w:val="Header"/>
        <w:numPr>
          <w:ilvl w:val="1"/>
          <w:numId w:val="5"/>
        </w:numPr>
        <w:tabs>
          <w:tab w:val="clear" w:pos="2880"/>
          <w:tab w:val="clear" w:pos="4153"/>
          <w:tab w:val="clear" w:pos="8306"/>
        </w:tabs>
      </w:pPr>
      <w:r>
        <w:t xml:space="preserve">trading name – </w:t>
      </w:r>
      <w:r w:rsidR="00ED30A3">
        <w:t>if any</w:t>
      </w:r>
    </w:p>
    <w:p w14:paraId="47C06070" w14:textId="571AECDB" w:rsidR="00010E87" w:rsidRDefault="00010E87" w:rsidP="00106728">
      <w:pPr>
        <w:pStyle w:val="Header"/>
        <w:numPr>
          <w:ilvl w:val="1"/>
          <w:numId w:val="5"/>
        </w:numPr>
        <w:tabs>
          <w:tab w:val="clear" w:pos="2880"/>
          <w:tab w:val="clear" w:pos="4153"/>
          <w:tab w:val="clear" w:pos="8306"/>
        </w:tabs>
      </w:pPr>
      <w:r>
        <w:t>ABN or ACN</w:t>
      </w:r>
    </w:p>
    <w:p w14:paraId="3A408A3F" w14:textId="49587AA0" w:rsidR="00010E87" w:rsidRDefault="00010E87" w:rsidP="00DC41F1">
      <w:pPr>
        <w:pStyle w:val="Header"/>
        <w:numPr>
          <w:ilvl w:val="0"/>
          <w:numId w:val="5"/>
        </w:numPr>
        <w:tabs>
          <w:tab w:val="clear" w:pos="2880"/>
          <w:tab w:val="clear" w:pos="4153"/>
          <w:tab w:val="clear" w:pos="8306"/>
        </w:tabs>
      </w:pPr>
      <w:r>
        <w:t>the licen</w:t>
      </w:r>
      <w:r w:rsidR="00106728">
        <w:t>s</w:t>
      </w:r>
      <w:r>
        <w:t>e</w:t>
      </w:r>
      <w:r w:rsidR="00106728">
        <w:t>e’s licence number and</w:t>
      </w:r>
      <w:r>
        <w:t xml:space="preserve"> type</w:t>
      </w:r>
    </w:p>
    <w:p w14:paraId="59045965" w14:textId="77777777" w:rsidR="00010E87" w:rsidRDefault="00010E87" w:rsidP="00DC41F1">
      <w:pPr>
        <w:pStyle w:val="Header"/>
        <w:numPr>
          <w:ilvl w:val="0"/>
          <w:numId w:val="5"/>
        </w:numPr>
        <w:tabs>
          <w:tab w:val="clear" w:pos="2880"/>
          <w:tab w:val="clear" w:pos="4153"/>
          <w:tab w:val="clear" w:pos="8306"/>
        </w:tabs>
      </w:pPr>
      <w:r>
        <w:t>the expiry date for the licence</w:t>
      </w:r>
    </w:p>
    <w:p w14:paraId="16E64E9C" w14:textId="77777777" w:rsidR="00010E87" w:rsidRDefault="00010E87" w:rsidP="00DC41F1">
      <w:pPr>
        <w:pStyle w:val="Header"/>
        <w:numPr>
          <w:ilvl w:val="0"/>
          <w:numId w:val="5"/>
        </w:numPr>
        <w:tabs>
          <w:tab w:val="clear" w:pos="2880"/>
          <w:tab w:val="clear" w:pos="4153"/>
          <w:tab w:val="clear" w:pos="8306"/>
        </w:tabs>
      </w:pPr>
      <w:r w:rsidRPr="00AA0D13">
        <w:t>if the</w:t>
      </w:r>
      <w:r>
        <w:t xml:space="preserve"> </w:t>
      </w:r>
      <w:r w:rsidRPr="00AA0D13">
        <w:t>licensee has been given an infringemen</w:t>
      </w:r>
      <w:r>
        <w:t>t</w:t>
      </w:r>
      <w:r w:rsidRPr="00AA0D13">
        <w:t xml:space="preserve"> notice</w:t>
      </w:r>
      <w:r>
        <w:t>, information about the infringement notice, including:</w:t>
      </w:r>
    </w:p>
    <w:p w14:paraId="1C628520" w14:textId="132DCA87" w:rsidR="00010E87" w:rsidRPr="00FA2879" w:rsidRDefault="00010E87" w:rsidP="00DC41F1">
      <w:pPr>
        <w:pStyle w:val="Header"/>
        <w:numPr>
          <w:ilvl w:val="1"/>
          <w:numId w:val="5"/>
        </w:numPr>
        <w:tabs>
          <w:tab w:val="clear" w:pos="2880"/>
          <w:tab w:val="clear" w:pos="4153"/>
          <w:tab w:val="clear" w:pos="8306"/>
        </w:tabs>
      </w:pPr>
      <w:r>
        <w:t>a brief</w:t>
      </w:r>
      <w:r w:rsidRPr="00FA2879">
        <w:t xml:space="preserve"> description of the offence</w:t>
      </w:r>
      <w:r w:rsidR="000A7474">
        <w:t>;</w:t>
      </w:r>
    </w:p>
    <w:p w14:paraId="0A99D6EC" w14:textId="5EBF4953" w:rsidR="00010E87" w:rsidRPr="00FA2879" w:rsidRDefault="007C0D35" w:rsidP="00DC41F1">
      <w:pPr>
        <w:pStyle w:val="Header"/>
        <w:numPr>
          <w:ilvl w:val="1"/>
          <w:numId w:val="5"/>
        </w:numPr>
        <w:tabs>
          <w:tab w:val="clear" w:pos="2880"/>
          <w:tab w:val="clear" w:pos="4153"/>
          <w:tab w:val="clear" w:pos="8306"/>
        </w:tabs>
      </w:pPr>
      <w:r>
        <w:t>date of the o</w:t>
      </w:r>
      <w:r w:rsidR="00010E87" w:rsidRPr="00FA2879">
        <w:t>ffence</w:t>
      </w:r>
      <w:r w:rsidR="000A7474">
        <w:t>;</w:t>
      </w:r>
      <w:r w:rsidR="00010E87" w:rsidRPr="00FA2879">
        <w:t xml:space="preserve"> </w:t>
      </w:r>
    </w:p>
    <w:p w14:paraId="4AD6DB59" w14:textId="6B6CDC67" w:rsidR="00010E87" w:rsidRPr="00FA2879" w:rsidRDefault="00010E87" w:rsidP="00DC41F1">
      <w:pPr>
        <w:pStyle w:val="Header"/>
        <w:numPr>
          <w:ilvl w:val="1"/>
          <w:numId w:val="5"/>
        </w:numPr>
        <w:tabs>
          <w:tab w:val="clear" w:pos="2880"/>
          <w:tab w:val="clear" w:pos="4153"/>
          <w:tab w:val="clear" w:pos="8306"/>
        </w:tabs>
      </w:pPr>
      <w:r w:rsidRPr="00FA2879">
        <w:t>amount</w:t>
      </w:r>
      <w:r w:rsidR="007C0D35">
        <w:t xml:space="preserve"> of the infringement notice penalty</w:t>
      </w:r>
      <w:r w:rsidR="000A7474">
        <w:t>;</w:t>
      </w:r>
    </w:p>
    <w:p w14:paraId="2FA9C757" w14:textId="773DA69D" w:rsidR="00010E87" w:rsidRDefault="009C6068" w:rsidP="00DC41F1">
      <w:pPr>
        <w:pStyle w:val="Header"/>
        <w:numPr>
          <w:ilvl w:val="1"/>
          <w:numId w:val="5"/>
        </w:numPr>
        <w:tabs>
          <w:tab w:val="clear" w:pos="2880"/>
          <w:tab w:val="clear" w:pos="4153"/>
          <w:tab w:val="clear" w:pos="8306"/>
        </w:tabs>
      </w:pPr>
      <w:r>
        <w:t xml:space="preserve">the </w:t>
      </w:r>
      <w:r w:rsidR="00010E87" w:rsidRPr="00FA2879">
        <w:t xml:space="preserve">Act/Regulation and </w:t>
      </w:r>
      <w:r>
        <w:t>s</w:t>
      </w:r>
      <w:r w:rsidR="00010E87" w:rsidRPr="00FA2879">
        <w:t>ection</w:t>
      </w:r>
      <w:r>
        <w:t xml:space="preserve"> that the person contravened</w:t>
      </w:r>
      <w:r w:rsidR="000A7474">
        <w:t>.</w:t>
      </w:r>
    </w:p>
    <w:p w14:paraId="1F511E90" w14:textId="77777777" w:rsidR="00010E87" w:rsidRDefault="00010E87" w:rsidP="00010E87">
      <w:pPr>
        <w:rPr>
          <w:b/>
          <w:bCs/>
        </w:rPr>
      </w:pPr>
    </w:p>
    <w:p w14:paraId="060E3882" w14:textId="77777777" w:rsidR="00010E87" w:rsidRDefault="00010E87" w:rsidP="00B876C8">
      <w:pPr>
        <w:pStyle w:val="Title"/>
        <w:numPr>
          <w:ilvl w:val="0"/>
          <w:numId w:val="14"/>
        </w:numPr>
        <w:ind w:left="567" w:hanging="567"/>
      </w:pPr>
      <w:r>
        <w:t>Infringement notice information published on the Register for expired, cancelled or surrendered licences</w:t>
      </w:r>
    </w:p>
    <w:p w14:paraId="6A9A7D8F" w14:textId="77777777" w:rsidR="00010E87" w:rsidRDefault="00010E87" w:rsidP="00010E87">
      <w:pPr>
        <w:rPr>
          <w:b/>
          <w:bCs/>
        </w:rPr>
      </w:pPr>
    </w:p>
    <w:p w14:paraId="43CFC8D7" w14:textId="6C2E5A33" w:rsidR="00010E87" w:rsidRDefault="00010E87" w:rsidP="00010E87">
      <w:r>
        <w:t xml:space="preserve">Information published on the Register in regard to expired, cancelled, or surrendered licences will remain on the register for the period </w:t>
      </w:r>
      <w:r w:rsidR="002578FC">
        <w:t xml:space="preserve">of two (2) </w:t>
      </w:r>
      <w:r>
        <w:t>years from the date of the offence of the infringement notice.</w:t>
      </w:r>
    </w:p>
    <w:p w14:paraId="1558BD8B" w14:textId="77777777" w:rsidR="00010E87" w:rsidRDefault="00010E87" w:rsidP="00010E87">
      <w:pPr>
        <w:rPr>
          <w:b/>
          <w:bCs/>
        </w:rPr>
      </w:pPr>
    </w:p>
    <w:p w14:paraId="086C4462" w14:textId="77777777" w:rsidR="00010E87" w:rsidRDefault="00010E87" w:rsidP="00B876C8">
      <w:pPr>
        <w:pStyle w:val="Title"/>
        <w:numPr>
          <w:ilvl w:val="0"/>
          <w:numId w:val="14"/>
        </w:numPr>
        <w:ind w:left="567" w:hanging="567"/>
      </w:pPr>
      <w:r>
        <w:t>Remove/supress infringement notice information published on the Register</w:t>
      </w:r>
    </w:p>
    <w:p w14:paraId="3C8810A2" w14:textId="77777777" w:rsidR="00010E87" w:rsidRDefault="00010E87" w:rsidP="00010E87"/>
    <w:p w14:paraId="4AF2F70F" w14:textId="77777777" w:rsidR="00010E87" w:rsidRPr="00FA2879" w:rsidRDefault="00010E87" w:rsidP="00010E87">
      <w:r w:rsidRPr="00FA2879">
        <w:t>In accordance with the</w:t>
      </w:r>
      <w:r>
        <w:rPr>
          <w:i/>
          <w:iCs/>
        </w:rPr>
        <w:t xml:space="preserve"> Information Privacy Act 2014 </w:t>
      </w:r>
      <w:r>
        <w:t>and Territory Privacy Principles</w:t>
      </w:r>
      <w:r w:rsidRPr="00FA2879">
        <w:t>, a licence holder can request to have their personal information supressed by demonstrating that its publication would affect their personal safety or well-being.</w:t>
      </w:r>
    </w:p>
    <w:p w14:paraId="65FCDCFA" w14:textId="0A8B369D" w:rsidR="000A7474" w:rsidRDefault="000A7474">
      <w:pPr>
        <w:rPr>
          <w:b/>
          <w:bCs/>
        </w:rPr>
      </w:pPr>
      <w:r>
        <w:rPr>
          <w:b/>
          <w:bCs/>
        </w:rPr>
        <w:br w:type="page"/>
      </w:r>
    </w:p>
    <w:p w14:paraId="19BAD212" w14:textId="77777777" w:rsidR="00010E87" w:rsidRDefault="00010E87" w:rsidP="00010E87">
      <w:pPr>
        <w:rPr>
          <w:b/>
          <w:bCs/>
        </w:rPr>
      </w:pPr>
    </w:p>
    <w:p w14:paraId="30B65D8E" w14:textId="77777777" w:rsidR="00010E87" w:rsidRDefault="00010E87" w:rsidP="00B876C8">
      <w:pPr>
        <w:pStyle w:val="Title"/>
        <w:numPr>
          <w:ilvl w:val="0"/>
          <w:numId w:val="14"/>
        </w:numPr>
        <w:ind w:left="567" w:hanging="567"/>
      </w:pPr>
      <w:r>
        <w:t>Changes/corrections to infringement notice information published on the Register</w:t>
      </w:r>
    </w:p>
    <w:p w14:paraId="5F2FD84A" w14:textId="77777777" w:rsidR="00010E87" w:rsidRDefault="00010E87" w:rsidP="00010E87">
      <w:pPr>
        <w:rPr>
          <w:b/>
          <w:bCs/>
        </w:rPr>
      </w:pPr>
    </w:p>
    <w:p w14:paraId="49898891" w14:textId="403FA48A" w:rsidR="00010E87" w:rsidRDefault="00010E87" w:rsidP="00010E87">
      <w:r>
        <w:t xml:space="preserve">Licence holders listed on the register can apply to have infringement notice information published on the register corrected or changed if there has been an error or omission by contacting WorkSafe </w:t>
      </w:r>
      <w:r w:rsidR="007C0D35">
        <w:t xml:space="preserve">ACT </w:t>
      </w:r>
      <w:r>
        <w:t xml:space="preserve">via email - </w:t>
      </w:r>
      <w:hyperlink r:id="rId11" w:history="1">
        <w:r w:rsidR="007C0D35" w:rsidRPr="00D33F1A">
          <w:rPr>
            <w:rStyle w:val="Hyperlink"/>
          </w:rPr>
          <w:t>worksafe@act.gov.au</w:t>
        </w:r>
      </w:hyperlink>
      <w:r w:rsidR="007C0D35">
        <w:t xml:space="preserve">. </w:t>
      </w:r>
    </w:p>
    <w:p w14:paraId="3C48FBEA" w14:textId="77777777" w:rsidR="00010E87" w:rsidRDefault="00010E87" w:rsidP="00010E87">
      <w:pPr>
        <w:rPr>
          <w:b/>
          <w:bCs/>
        </w:rPr>
      </w:pPr>
    </w:p>
    <w:p w14:paraId="56F526A9" w14:textId="77777777" w:rsidR="00010E87" w:rsidRDefault="00010E87" w:rsidP="00B876C8">
      <w:pPr>
        <w:pStyle w:val="Title"/>
        <w:numPr>
          <w:ilvl w:val="0"/>
          <w:numId w:val="14"/>
        </w:numPr>
        <w:ind w:left="567" w:hanging="567"/>
      </w:pPr>
      <w:r>
        <w:t>Disputing a decision</w:t>
      </w:r>
    </w:p>
    <w:p w14:paraId="15D8F564" w14:textId="77777777" w:rsidR="00010E87" w:rsidRDefault="00010E87" w:rsidP="00010E87">
      <w:pPr>
        <w:rPr>
          <w:b/>
          <w:bCs/>
        </w:rPr>
      </w:pPr>
    </w:p>
    <w:p w14:paraId="3F4AC88E" w14:textId="7B47C8BF" w:rsidR="00010E87" w:rsidRDefault="00010E87" w:rsidP="00010E87">
      <w:r>
        <w:t xml:space="preserve">Licence holders can dispute WorkSafe ACT decisions by contacting WorkSafe via email - </w:t>
      </w:r>
      <w:hyperlink r:id="rId12" w:history="1">
        <w:r w:rsidR="007C0D35" w:rsidRPr="00D33F1A">
          <w:rPr>
            <w:rStyle w:val="Hyperlink"/>
          </w:rPr>
          <w:t>worksafe@act.gov.au</w:t>
        </w:r>
      </w:hyperlink>
      <w:r>
        <w:t>.</w:t>
      </w:r>
    </w:p>
    <w:p w14:paraId="04261CA1" w14:textId="77777777" w:rsidR="002E32A2" w:rsidRDefault="002E32A2" w:rsidP="00010E87">
      <w:pPr>
        <w:rPr>
          <w:b/>
          <w:bCs/>
        </w:rPr>
      </w:pPr>
    </w:p>
    <w:p w14:paraId="3742FAFD" w14:textId="77777777" w:rsidR="002E32A2" w:rsidRDefault="002E32A2" w:rsidP="00010E87">
      <w:pPr>
        <w:rPr>
          <w:b/>
          <w:bCs/>
        </w:rPr>
      </w:pPr>
    </w:p>
    <w:p w14:paraId="627DEF5E" w14:textId="77777777" w:rsidR="002E32A2" w:rsidRDefault="002E32A2" w:rsidP="00010E87">
      <w:pPr>
        <w:rPr>
          <w:b/>
          <w:bCs/>
        </w:rPr>
      </w:pPr>
    </w:p>
    <w:p w14:paraId="371FBB76" w14:textId="77777777" w:rsidR="002E32A2" w:rsidRDefault="002E32A2">
      <w:pPr>
        <w:rPr>
          <w:b/>
          <w:bCs/>
        </w:rPr>
      </w:pPr>
      <w:r>
        <w:rPr>
          <w:b/>
          <w:bCs/>
        </w:rPr>
        <w:br w:type="page"/>
      </w:r>
    </w:p>
    <w:p w14:paraId="640CEFE6" w14:textId="3E434E4D" w:rsidR="00010E87" w:rsidRPr="00AA7C31" w:rsidRDefault="00010E87" w:rsidP="00010E87">
      <w:pPr>
        <w:rPr>
          <w:b/>
          <w:bCs/>
        </w:rPr>
      </w:pPr>
      <w:r>
        <w:rPr>
          <w:b/>
          <w:bCs/>
        </w:rPr>
        <w:lastRenderedPageBreak/>
        <w:t>Appendix</w:t>
      </w:r>
      <w:r w:rsidR="00AE412A">
        <w:rPr>
          <w:b/>
          <w:bCs/>
        </w:rPr>
        <w:t xml:space="preserve"> A</w:t>
      </w:r>
    </w:p>
    <w:p w14:paraId="720CAEDD" w14:textId="2C8FBE98" w:rsidR="00010E87" w:rsidRDefault="00010E87">
      <w:pPr>
        <w:tabs>
          <w:tab w:val="left" w:pos="4320"/>
        </w:tabs>
        <w:rPr>
          <w:b/>
          <w:bCs/>
        </w:rPr>
      </w:pPr>
    </w:p>
    <w:p w14:paraId="7AA2CC1B" w14:textId="72777481" w:rsidR="00AE412A" w:rsidRPr="0069326F" w:rsidRDefault="00AE412A" w:rsidP="00AE412A">
      <w:pPr>
        <w:rPr>
          <w:rStyle w:val="CharPartText"/>
          <w:rFonts w:ascii="Arial" w:hAnsi="Arial"/>
          <w:b/>
          <w:sz w:val="32"/>
        </w:rPr>
      </w:pPr>
      <w:bookmarkStart w:id="3" w:name="_Toc513707012"/>
      <w:bookmarkStart w:id="4" w:name="_Hlk57629576"/>
      <w:r w:rsidRPr="0069326F">
        <w:rPr>
          <w:rStyle w:val="CharPartText"/>
          <w:rFonts w:ascii="Arial" w:hAnsi="Arial"/>
          <w:b/>
          <w:sz w:val="32"/>
        </w:rPr>
        <w:t>Work health and safety legislation infringement notice offences</w:t>
      </w:r>
      <w:bookmarkEnd w:id="3"/>
    </w:p>
    <w:p w14:paraId="527D2E9B" w14:textId="77777777" w:rsidR="00AE412A" w:rsidRPr="00D721F5" w:rsidRDefault="00AE412A" w:rsidP="00AE412A">
      <w:pPr>
        <w:pStyle w:val="Sched-Part"/>
        <w:rPr>
          <w:i/>
          <w:iCs/>
        </w:rPr>
      </w:pPr>
      <w:bookmarkStart w:id="5" w:name="_Toc513707013"/>
      <w:r w:rsidRPr="00D721F5">
        <w:rPr>
          <w:rStyle w:val="CharPartText"/>
          <w:i/>
          <w:iCs/>
        </w:rPr>
        <w:t>Work Health and Safety Act 2011</w:t>
      </w:r>
      <w:bookmarkEnd w:id="5"/>
    </w:p>
    <w:p w14:paraId="2771C175" w14:textId="77777777" w:rsidR="00AE412A" w:rsidRPr="005A213F" w:rsidRDefault="00AE412A" w:rsidP="00AE412A"/>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684"/>
        <w:gridCol w:w="3847"/>
        <w:gridCol w:w="2766"/>
      </w:tblGrid>
      <w:tr w:rsidR="00AE412A" w:rsidRPr="005A213F" w14:paraId="0285940B" w14:textId="77777777" w:rsidTr="00AE412A">
        <w:trPr>
          <w:cantSplit/>
          <w:tblHeader/>
        </w:trPr>
        <w:tc>
          <w:tcPr>
            <w:tcW w:w="1014" w:type="pct"/>
            <w:tcBorders>
              <w:bottom w:val="single" w:sz="4" w:space="0" w:color="auto"/>
            </w:tcBorders>
          </w:tcPr>
          <w:p w14:paraId="5217747A" w14:textId="77777777" w:rsidR="00AE412A" w:rsidRPr="005A213F" w:rsidRDefault="00AE412A" w:rsidP="00AE412A">
            <w:pPr>
              <w:pStyle w:val="TableColHd"/>
            </w:pPr>
            <w:r w:rsidRPr="005A213F">
              <w:t>column 1</w:t>
            </w:r>
          </w:p>
          <w:p w14:paraId="68DC5764" w14:textId="77777777" w:rsidR="00AE412A" w:rsidRPr="005A213F" w:rsidRDefault="00AE412A" w:rsidP="00AE412A">
            <w:pPr>
              <w:pStyle w:val="TableColHd"/>
            </w:pPr>
            <w:r w:rsidRPr="005A213F">
              <w:t>item</w:t>
            </w:r>
          </w:p>
        </w:tc>
        <w:tc>
          <w:tcPr>
            <w:tcW w:w="2318" w:type="pct"/>
            <w:tcBorders>
              <w:bottom w:val="single" w:sz="4" w:space="0" w:color="auto"/>
            </w:tcBorders>
          </w:tcPr>
          <w:p w14:paraId="681186D2" w14:textId="77777777" w:rsidR="00AE412A" w:rsidRPr="005A213F" w:rsidRDefault="00AE412A" w:rsidP="00AE412A">
            <w:pPr>
              <w:pStyle w:val="TableColHd"/>
            </w:pPr>
            <w:r w:rsidRPr="005A213F">
              <w:t>column 2</w:t>
            </w:r>
          </w:p>
          <w:p w14:paraId="036E0AEC" w14:textId="77777777" w:rsidR="00AE412A" w:rsidRPr="005A213F" w:rsidRDefault="00AE412A" w:rsidP="00AE412A">
            <w:pPr>
              <w:pStyle w:val="TableColHd"/>
            </w:pPr>
            <w:r w:rsidRPr="005A213F">
              <w:t>offence provision</w:t>
            </w:r>
          </w:p>
        </w:tc>
        <w:tc>
          <w:tcPr>
            <w:tcW w:w="1667" w:type="pct"/>
            <w:tcBorders>
              <w:bottom w:val="single" w:sz="4" w:space="0" w:color="auto"/>
            </w:tcBorders>
          </w:tcPr>
          <w:p w14:paraId="157B168C" w14:textId="1380C601" w:rsidR="002E32A2" w:rsidRDefault="002E32A2" w:rsidP="00AE412A">
            <w:pPr>
              <w:pStyle w:val="TableColHd"/>
            </w:pPr>
            <w:r>
              <w:t>column 3</w:t>
            </w:r>
          </w:p>
          <w:p w14:paraId="2FA5B10A" w14:textId="1454D4F9" w:rsidR="00AE412A" w:rsidRDefault="00AE412A" w:rsidP="00AE412A">
            <w:pPr>
              <w:pStyle w:val="TableColHd"/>
            </w:pPr>
            <w:r w:rsidRPr="000A2583">
              <w:t>In the interest o</w:t>
            </w:r>
            <w:r>
              <w:t>f</w:t>
            </w:r>
            <w:r w:rsidRPr="000A2583">
              <w:t xml:space="preserve"> workers and public safety</w:t>
            </w:r>
          </w:p>
        </w:tc>
      </w:tr>
      <w:tr w:rsidR="00AE412A" w:rsidRPr="007A6007" w14:paraId="7DEF6A01" w14:textId="77777777" w:rsidTr="00AE412A">
        <w:trPr>
          <w:cantSplit/>
        </w:trPr>
        <w:tc>
          <w:tcPr>
            <w:tcW w:w="1014" w:type="pct"/>
            <w:tcBorders>
              <w:top w:val="single" w:sz="4" w:space="0" w:color="auto"/>
              <w:bottom w:val="nil"/>
            </w:tcBorders>
          </w:tcPr>
          <w:p w14:paraId="598D2171" w14:textId="77777777" w:rsidR="00AE412A" w:rsidRPr="007A6007" w:rsidRDefault="00AE412A" w:rsidP="00AE412A">
            <w:pPr>
              <w:pStyle w:val="TableText10"/>
            </w:pPr>
            <w:r>
              <w:t>1</w:t>
            </w:r>
          </w:p>
        </w:tc>
        <w:tc>
          <w:tcPr>
            <w:tcW w:w="2318" w:type="pct"/>
            <w:tcBorders>
              <w:top w:val="single" w:sz="4" w:space="0" w:color="auto"/>
              <w:bottom w:val="nil"/>
            </w:tcBorders>
          </w:tcPr>
          <w:p w14:paraId="1648D5C8" w14:textId="77777777" w:rsidR="00AE412A" w:rsidRPr="007A6007" w:rsidRDefault="00AE412A" w:rsidP="00AE412A">
            <w:pPr>
              <w:pStyle w:val="TableText10"/>
            </w:pPr>
            <w:r w:rsidRPr="007A6007">
              <w:t>38 (1)</w:t>
            </w:r>
          </w:p>
        </w:tc>
        <w:tc>
          <w:tcPr>
            <w:tcW w:w="1667" w:type="pct"/>
            <w:tcBorders>
              <w:top w:val="single" w:sz="4" w:space="0" w:color="auto"/>
              <w:bottom w:val="nil"/>
            </w:tcBorders>
          </w:tcPr>
          <w:p w14:paraId="033E0917" w14:textId="77777777" w:rsidR="00AE412A" w:rsidRPr="007A6007" w:rsidRDefault="00AE412A" w:rsidP="00AE412A">
            <w:pPr>
              <w:pStyle w:val="TableText10"/>
            </w:pPr>
          </w:p>
        </w:tc>
      </w:tr>
      <w:tr w:rsidR="00AE412A" w:rsidRPr="007A6007" w14:paraId="776DF4F7" w14:textId="77777777" w:rsidTr="00AE412A">
        <w:trPr>
          <w:cantSplit/>
        </w:trPr>
        <w:tc>
          <w:tcPr>
            <w:tcW w:w="1014" w:type="pct"/>
            <w:tcBorders>
              <w:top w:val="nil"/>
              <w:bottom w:val="nil"/>
            </w:tcBorders>
          </w:tcPr>
          <w:p w14:paraId="64C2A079" w14:textId="77777777" w:rsidR="00AE412A" w:rsidRPr="007A6007" w:rsidRDefault="00AE412A" w:rsidP="00AE412A">
            <w:pPr>
              <w:pStyle w:val="TableText10"/>
            </w:pPr>
            <w:r w:rsidRPr="007A6007">
              <w:t>1.1</w:t>
            </w:r>
          </w:p>
        </w:tc>
        <w:tc>
          <w:tcPr>
            <w:tcW w:w="2318" w:type="pct"/>
            <w:tcBorders>
              <w:top w:val="nil"/>
              <w:bottom w:val="nil"/>
            </w:tcBorders>
          </w:tcPr>
          <w:p w14:paraId="19933952"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667" w:type="pct"/>
            <w:tcBorders>
              <w:top w:val="nil"/>
              <w:bottom w:val="nil"/>
            </w:tcBorders>
          </w:tcPr>
          <w:p w14:paraId="400ABFD4" w14:textId="77777777" w:rsidR="00AE412A" w:rsidRDefault="00AE412A" w:rsidP="00AE412A">
            <w:pPr>
              <w:pStyle w:val="TableText10"/>
            </w:pPr>
            <w:r>
              <w:t>Yes</w:t>
            </w:r>
          </w:p>
        </w:tc>
      </w:tr>
      <w:tr w:rsidR="00AE412A" w:rsidRPr="007A6007" w14:paraId="7D3F0FCD" w14:textId="77777777" w:rsidTr="00AE412A">
        <w:trPr>
          <w:cantSplit/>
        </w:trPr>
        <w:tc>
          <w:tcPr>
            <w:tcW w:w="1014" w:type="pct"/>
            <w:tcBorders>
              <w:top w:val="nil"/>
              <w:right w:val="single" w:sz="4" w:space="0" w:color="DDD9C3" w:themeColor="background2" w:themeShade="E6"/>
            </w:tcBorders>
          </w:tcPr>
          <w:p w14:paraId="505B9679" w14:textId="77777777" w:rsidR="00AE412A" w:rsidRPr="007A6007" w:rsidRDefault="00AE412A" w:rsidP="00AE412A">
            <w:pPr>
              <w:pStyle w:val="TableText10"/>
            </w:pPr>
            <w:r>
              <w:t>1</w:t>
            </w:r>
            <w:r w:rsidRPr="007A6007">
              <w:t>.2</w:t>
            </w:r>
          </w:p>
        </w:tc>
        <w:tc>
          <w:tcPr>
            <w:tcW w:w="2318" w:type="pct"/>
            <w:tcBorders>
              <w:top w:val="nil"/>
              <w:left w:val="single" w:sz="4" w:space="0" w:color="DDD9C3" w:themeColor="background2" w:themeShade="E6"/>
              <w:right w:val="single" w:sz="4" w:space="0" w:color="DDD9C3" w:themeColor="background2" w:themeShade="E6"/>
            </w:tcBorders>
          </w:tcPr>
          <w:p w14:paraId="64A88BC7"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667" w:type="pct"/>
            <w:tcBorders>
              <w:top w:val="nil"/>
              <w:left w:val="single" w:sz="4" w:space="0" w:color="DDD9C3" w:themeColor="background2" w:themeShade="E6"/>
              <w:bottom w:val="single" w:sz="4" w:space="0" w:color="DDD9C3" w:themeColor="background2" w:themeShade="E6"/>
            </w:tcBorders>
          </w:tcPr>
          <w:p w14:paraId="310739BF" w14:textId="77777777" w:rsidR="00AE412A" w:rsidRDefault="00AE412A" w:rsidP="00AE412A">
            <w:pPr>
              <w:pStyle w:val="TableText10"/>
            </w:pPr>
            <w:r>
              <w:t>Yes</w:t>
            </w:r>
          </w:p>
        </w:tc>
      </w:tr>
      <w:tr w:rsidR="00AE412A" w:rsidRPr="005A213F" w14:paraId="1DAFB21C" w14:textId="77777777" w:rsidTr="00AE412A">
        <w:trPr>
          <w:cantSplit/>
        </w:trPr>
        <w:tc>
          <w:tcPr>
            <w:tcW w:w="1014" w:type="pct"/>
            <w:tcBorders>
              <w:bottom w:val="nil"/>
            </w:tcBorders>
          </w:tcPr>
          <w:p w14:paraId="774E2D3F" w14:textId="77777777" w:rsidR="00AE412A" w:rsidRPr="005A213F" w:rsidRDefault="00AE412A" w:rsidP="00AE412A">
            <w:pPr>
              <w:pStyle w:val="TableText10"/>
            </w:pPr>
            <w:r>
              <w:t>2</w:t>
            </w:r>
          </w:p>
        </w:tc>
        <w:tc>
          <w:tcPr>
            <w:tcW w:w="2318" w:type="pct"/>
            <w:tcBorders>
              <w:bottom w:val="nil"/>
            </w:tcBorders>
          </w:tcPr>
          <w:p w14:paraId="0D2ABACF" w14:textId="77777777" w:rsidR="00AE412A" w:rsidRPr="005A213F" w:rsidRDefault="00AE412A" w:rsidP="00AE412A">
            <w:pPr>
              <w:pStyle w:val="TableText10"/>
            </w:pPr>
            <w:r w:rsidRPr="005A213F">
              <w:t>38 (7)</w:t>
            </w:r>
          </w:p>
        </w:tc>
        <w:tc>
          <w:tcPr>
            <w:tcW w:w="1667" w:type="pct"/>
            <w:tcBorders>
              <w:top w:val="single" w:sz="4" w:space="0" w:color="DDD9C3" w:themeColor="background2" w:themeShade="E6"/>
              <w:bottom w:val="nil"/>
            </w:tcBorders>
          </w:tcPr>
          <w:p w14:paraId="3B4D407C" w14:textId="77777777" w:rsidR="00AE412A" w:rsidRPr="005A213F" w:rsidRDefault="00AE412A" w:rsidP="00AE412A">
            <w:pPr>
              <w:pStyle w:val="TableText10"/>
            </w:pPr>
          </w:p>
        </w:tc>
      </w:tr>
      <w:tr w:rsidR="00AE412A" w:rsidRPr="005A213F" w14:paraId="3F0397E4" w14:textId="77777777" w:rsidTr="00AE412A">
        <w:trPr>
          <w:cantSplit/>
        </w:trPr>
        <w:tc>
          <w:tcPr>
            <w:tcW w:w="1014" w:type="pct"/>
            <w:tcBorders>
              <w:top w:val="nil"/>
              <w:bottom w:val="nil"/>
            </w:tcBorders>
          </w:tcPr>
          <w:p w14:paraId="7850A693" w14:textId="77777777" w:rsidR="00AE412A" w:rsidRPr="005A213F" w:rsidRDefault="00AE412A" w:rsidP="00AE412A">
            <w:pPr>
              <w:pStyle w:val="TableText10"/>
            </w:pPr>
            <w:r>
              <w:t>2</w:t>
            </w:r>
            <w:r w:rsidRPr="005A213F">
              <w:t>.1</w:t>
            </w:r>
          </w:p>
        </w:tc>
        <w:tc>
          <w:tcPr>
            <w:tcW w:w="2318" w:type="pct"/>
            <w:tcBorders>
              <w:top w:val="nil"/>
              <w:bottom w:val="nil"/>
            </w:tcBorders>
          </w:tcPr>
          <w:p w14:paraId="49133D6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022776C2" w14:textId="77777777" w:rsidR="00AE412A" w:rsidRDefault="00AE412A" w:rsidP="00AE412A">
            <w:pPr>
              <w:pStyle w:val="TableText10"/>
            </w:pPr>
            <w:r>
              <w:t>Yes</w:t>
            </w:r>
          </w:p>
        </w:tc>
      </w:tr>
      <w:tr w:rsidR="00AE412A" w:rsidRPr="005A213F" w14:paraId="750DDEEC" w14:textId="77777777" w:rsidTr="00AE412A">
        <w:trPr>
          <w:cantSplit/>
        </w:trPr>
        <w:tc>
          <w:tcPr>
            <w:tcW w:w="1014" w:type="pct"/>
            <w:tcBorders>
              <w:top w:val="nil"/>
            </w:tcBorders>
          </w:tcPr>
          <w:p w14:paraId="07E6CE24" w14:textId="77777777" w:rsidR="00AE412A" w:rsidRPr="005A213F" w:rsidRDefault="00AE412A" w:rsidP="00AE412A">
            <w:pPr>
              <w:pStyle w:val="TableText10"/>
            </w:pPr>
            <w:r>
              <w:t>2</w:t>
            </w:r>
            <w:r w:rsidRPr="005A213F">
              <w:t>.2</w:t>
            </w:r>
          </w:p>
        </w:tc>
        <w:tc>
          <w:tcPr>
            <w:tcW w:w="2318" w:type="pct"/>
            <w:tcBorders>
              <w:top w:val="nil"/>
            </w:tcBorders>
          </w:tcPr>
          <w:p w14:paraId="3C7EEA0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6BE61704" w14:textId="77777777" w:rsidR="00AE412A" w:rsidRDefault="00AE412A" w:rsidP="00AE412A">
            <w:pPr>
              <w:pStyle w:val="TableText10"/>
            </w:pPr>
            <w:r>
              <w:t>Yes</w:t>
            </w:r>
          </w:p>
        </w:tc>
      </w:tr>
      <w:tr w:rsidR="00AE412A" w:rsidRPr="005A213F" w14:paraId="668764F0" w14:textId="77777777" w:rsidTr="00AE412A">
        <w:trPr>
          <w:cantSplit/>
        </w:trPr>
        <w:tc>
          <w:tcPr>
            <w:tcW w:w="1014" w:type="pct"/>
            <w:tcBorders>
              <w:bottom w:val="nil"/>
            </w:tcBorders>
          </w:tcPr>
          <w:p w14:paraId="302E0849" w14:textId="77777777" w:rsidR="00AE412A" w:rsidRPr="005A213F" w:rsidRDefault="00AE412A" w:rsidP="00AE412A">
            <w:pPr>
              <w:pStyle w:val="TableText10"/>
            </w:pPr>
            <w:r>
              <w:t>3</w:t>
            </w:r>
          </w:p>
        </w:tc>
        <w:tc>
          <w:tcPr>
            <w:tcW w:w="2318" w:type="pct"/>
            <w:tcBorders>
              <w:bottom w:val="nil"/>
            </w:tcBorders>
          </w:tcPr>
          <w:p w14:paraId="7100986E" w14:textId="77777777" w:rsidR="00AE412A" w:rsidRPr="005A213F" w:rsidRDefault="00AE412A" w:rsidP="00AE412A">
            <w:pPr>
              <w:pStyle w:val="TableText10"/>
            </w:pPr>
            <w:r w:rsidRPr="005A213F">
              <w:t>70 (1) (c)</w:t>
            </w:r>
          </w:p>
        </w:tc>
        <w:tc>
          <w:tcPr>
            <w:tcW w:w="1667" w:type="pct"/>
            <w:tcBorders>
              <w:bottom w:val="nil"/>
            </w:tcBorders>
          </w:tcPr>
          <w:p w14:paraId="3EE4B1D7" w14:textId="77777777" w:rsidR="00AE412A" w:rsidRPr="005A213F" w:rsidRDefault="00AE412A" w:rsidP="00AE412A">
            <w:pPr>
              <w:pStyle w:val="TableText10"/>
            </w:pPr>
          </w:p>
        </w:tc>
      </w:tr>
      <w:tr w:rsidR="00AE412A" w:rsidRPr="005A213F" w14:paraId="65925DA8" w14:textId="77777777" w:rsidTr="00AE412A">
        <w:trPr>
          <w:cantSplit/>
        </w:trPr>
        <w:tc>
          <w:tcPr>
            <w:tcW w:w="1014" w:type="pct"/>
            <w:tcBorders>
              <w:top w:val="nil"/>
              <w:bottom w:val="nil"/>
            </w:tcBorders>
          </w:tcPr>
          <w:p w14:paraId="7338313D" w14:textId="77777777" w:rsidR="00AE412A" w:rsidRPr="005A213F" w:rsidRDefault="00AE412A" w:rsidP="00AE412A">
            <w:pPr>
              <w:pStyle w:val="TableText10"/>
            </w:pPr>
            <w:r>
              <w:t>3</w:t>
            </w:r>
            <w:r w:rsidRPr="005A213F">
              <w:t>.1</w:t>
            </w:r>
          </w:p>
        </w:tc>
        <w:tc>
          <w:tcPr>
            <w:tcW w:w="2318" w:type="pct"/>
            <w:tcBorders>
              <w:top w:val="nil"/>
              <w:bottom w:val="nil"/>
            </w:tcBorders>
          </w:tcPr>
          <w:p w14:paraId="4DC5DA2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3A4E36A0" w14:textId="77777777" w:rsidR="00AE412A" w:rsidRDefault="00AE412A" w:rsidP="00AE412A">
            <w:pPr>
              <w:pStyle w:val="TableText10"/>
            </w:pPr>
            <w:r>
              <w:t>Yes</w:t>
            </w:r>
          </w:p>
        </w:tc>
      </w:tr>
      <w:tr w:rsidR="00AE412A" w:rsidRPr="005A213F" w14:paraId="56D9BD5A" w14:textId="77777777" w:rsidTr="00AE412A">
        <w:trPr>
          <w:cantSplit/>
        </w:trPr>
        <w:tc>
          <w:tcPr>
            <w:tcW w:w="1014" w:type="pct"/>
            <w:tcBorders>
              <w:top w:val="nil"/>
            </w:tcBorders>
          </w:tcPr>
          <w:p w14:paraId="3B1FE573" w14:textId="77777777" w:rsidR="00AE412A" w:rsidRPr="005A213F" w:rsidRDefault="00AE412A" w:rsidP="00AE412A">
            <w:pPr>
              <w:pStyle w:val="TableText10"/>
            </w:pPr>
            <w:r>
              <w:t>3</w:t>
            </w:r>
            <w:r w:rsidRPr="005A213F">
              <w:t>.2</w:t>
            </w:r>
          </w:p>
        </w:tc>
        <w:tc>
          <w:tcPr>
            <w:tcW w:w="2318" w:type="pct"/>
            <w:tcBorders>
              <w:top w:val="nil"/>
            </w:tcBorders>
          </w:tcPr>
          <w:p w14:paraId="51B24A7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3FDE867A" w14:textId="77777777" w:rsidR="00AE412A" w:rsidRDefault="00AE412A" w:rsidP="00AE412A">
            <w:pPr>
              <w:pStyle w:val="TableText10"/>
            </w:pPr>
            <w:r>
              <w:t>Yes</w:t>
            </w:r>
          </w:p>
        </w:tc>
      </w:tr>
      <w:tr w:rsidR="00AE412A" w:rsidRPr="005A213F" w14:paraId="1CDA554C" w14:textId="77777777" w:rsidTr="00AE412A">
        <w:trPr>
          <w:cantSplit/>
        </w:trPr>
        <w:tc>
          <w:tcPr>
            <w:tcW w:w="1014" w:type="pct"/>
            <w:tcBorders>
              <w:bottom w:val="nil"/>
            </w:tcBorders>
          </w:tcPr>
          <w:p w14:paraId="7A420706" w14:textId="77777777" w:rsidR="00AE412A" w:rsidRPr="005A213F" w:rsidRDefault="00AE412A" w:rsidP="00AE412A">
            <w:pPr>
              <w:pStyle w:val="TableText10"/>
            </w:pPr>
            <w:r>
              <w:t>4</w:t>
            </w:r>
          </w:p>
        </w:tc>
        <w:tc>
          <w:tcPr>
            <w:tcW w:w="2318" w:type="pct"/>
            <w:tcBorders>
              <w:bottom w:val="nil"/>
            </w:tcBorders>
          </w:tcPr>
          <w:p w14:paraId="52146F82" w14:textId="77777777" w:rsidR="00AE412A" w:rsidRPr="005A213F" w:rsidRDefault="00AE412A" w:rsidP="00AE412A">
            <w:pPr>
              <w:pStyle w:val="TableText10"/>
            </w:pPr>
            <w:r w:rsidRPr="005A213F">
              <w:t>70 (1) (d)</w:t>
            </w:r>
          </w:p>
        </w:tc>
        <w:tc>
          <w:tcPr>
            <w:tcW w:w="1667" w:type="pct"/>
            <w:tcBorders>
              <w:bottom w:val="nil"/>
            </w:tcBorders>
          </w:tcPr>
          <w:p w14:paraId="7506B1A7" w14:textId="77777777" w:rsidR="00AE412A" w:rsidRPr="005A213F" w:rsidRDefault="00AE412A" w:rsidP="00AE412A">
            <w:pPr>
              <w:pStyle w:val="TableText10"/>
            </w:pPr>
          </w:p>
        </w:tc>
      </w:tr>
      <w:tr w:rsidR="00AE412A" w:rsidRPr="005A213F" w14:paraId="5E3FDCEA" w14:textId="77777777" w:rsidTr="00AE412A">
        <w:trPr>
          <w:cantSplit/>
        </w:trPr>
        <w:tc>
          <w:tcPr>
            <w:tcW w:w="1014" w:type="pct"/>
            <w:tcBorders>
              <w:top w:val="nil"/>
              <w:bottom w:val="nil"/>
            </w:tcBorders>
          </w:tcPr>
          <w:p w14:paraId="7F07015F" w14:textId="77777777" w:rsidR="00AE412A" w:rsidRPr="005A213F" w:rsidRDefault="00AE412A" w:rsidP="00AE412A">
            <w:pPr>
              <w:pStyle w:val="TableText10"/>
            </w:pPr>
            <w:r>
              <w:t>4</w:t>
            </w:r>
            <w:r w:rsidRPr="005A213F">
              <w:t>.1</w:t>
            </w:r>
          </w:p>
        </w:tc>
        <w:tc>
          <w:tcPr>
            <w:tcW w:w="2318" w:type="pct"/>
            <w:tcBorders>
              <w:top w:val="nil"/>
              <w:bottom w:val="nil"/>
            </w:tcBorders>
          </w:tcPr>
          <w:p w14:paraId="4ACCA5A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27FADEBE" w14:textId="77777777" w:rsidR="00AE412A" w:rsidRDefault="00AE412A" w:rsidP="00AE412A">
            <w:pPr>
              <w:pStyle w:val="TableText10"/>
            </w:pPr>
            <w:r>
              <w:t>Yes</w:t>
            </w:r>
          </w:p>
        </w:tc>
      </w:tr>
      <w:tr w:rsidR="00AE412A" w:rsidRPr="005A213F" w14:paraId="6975997C" w14:textId="77777777" w:rsidTr="00AE412A">
        <w:trPr>
          <w:cantSplit/>
        </w:trPr>
        <w:tc>
          <w:tcPr>
            <w:tcW w:w="1014" w:type="pct"/>
            <w:tcBorders>
              <w:top w:val="nil"/>
            </w:tcBorders>
          </w:tcPr>
          <w:p w14:paraId="530AD832" w14:textId="77777777" w:rsidR="00AE412A" w:rsidRPr="005A213F" w:rsidRDefault="00AE412A" w:rsidP="00AE412A">
            <w:pPr>
              <w:pStyle w:val="TableText10"/>
            </w:pPr>
            <w:r>
              <w:t>4</w:t>
            </w:r>
            <w:r w:rsidRPr="005A213F">
              <w:t>.2</w:t>
            </w:r>
          </w:p>
        </w:tc>
        <w:tc>
          <w:tcPr>
            <w:tcW w:w="2318" w:type="pct"/>
            <w:tcBorders>
              <w:top w:val="nil"/>
            </w:tcBorders>
          </w:tcPr>
          <w:p w14:paraId="6214D22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53CFE449" w14:textId="77777777" w:rsidR="00AE412A" w:rsidRDefault="00AE412A" w:rsidP="00AE412A">
            <w:pPr>
              <w:pStyle w:val="TableText10"/>
            </w:pPr>
            <w:r>
              <w:t>Yes</w:t>
            </w:r>
          </w:p>
        </w:tc>
      </w:tr>
      <w:tr w:rsidR="00AE412A" w:rsidRPr="005A213F" w14:paraId="76BAECE5" w14:textId="77777777" w:rsidTr="00AE412A">
        <w:trPr>
          <w:cantSplit/>
        </w:trPr>
        <w:tc>
          <w:tcPr>
            <w:tcW w:w="1014" w:type="pct"/>
            <w:tcBorders>
              <w:bottom w:val="nil"/>
            </w:tcBorders>
          </w:tcPr>
          <w:p w14:paraId="5F8E2980" w14:textId="77777777" w:rsidR="00AE412A" w:rsidRPr="005A213F" w:rsidRDefault="00AE412A" w:rsidP="00AE412A">
            <w:pPr>
              <w:pStyle w:val="TableText10"/>
            </w:pPr>
            <w:r>
              <w:t>5</w:t>
            </w:r>
          </w:p>
        </w:tc>
        <w:tc>
          <w:tcPr>
            <w:tcW w:w="2318" w:type="pct"/>
            <w:tcBorders>
              <w:bottom w:val="nil"/>
            </w:tcBorders>
          </w:tcPr>
          <w:p w14:paraId="6BDAEC36" w14:textId="77777777" w:rsidR="00AE412A" w:rsidRPr="005A213F" w:rsidRDefault="00AE412A" w:rsidP="00AE412A">
            <w:pPr>
              <w:pStyle w:val="TableText10"/>
            </w:pPr>
            <w:r w:rsidRPr="005A213F">
              <w:t>70 (1) (e)</w:t>
            </w:r>
          </w:p>
        </w:tc>
        <w:tc>
          <w:tcPr>
            <w:tcW w:w="1667" w:type="pct"/>
            <w:tcBorders>
              <w:bottom w:val="nil"/>
            </w:tcBorders>
          </w:tcPr>
          <w:p w14:paraId="48A4D638" w14:textId="77777777" w:rsidR="00AE412A" w:rsidRPr="005A213F" w:rsidRDefault="00AE412A" w:rsidP="00AE412A">
            <w:pPr>
              <w:pStyle w:val="TableText10"/>
            </w:pPr>
          </w:p>
        </w:tc>
      </w:tr>
      <w:tr w:rsidR="00AE412A" w:rsidRPr="005A213F" w14:paraId="64372E72" w14:textId="77777777" w:rsidTr="00AE412A">
        <w:trPr>
          <w:cantSplit/>
        </w:trPr>
        <w:tc>
          <w:tcPr>
            <w:tcW w:w="1014" w:type="pct"/>
            <w:tcBorders>
              <w:top w:val="nil"/>
              <w:bottom w:val="nil"/>
            </w:tcBorders>
          </w:tcPr>
          <w:p w14:paraId="7C1F0320" w14:textId="77777777" w:rsidR="00AE412A" w:rsidRPr="005A213F" w:rsidRDefault="00AE412A" w:rsidP="00AE412A">
            <w:pPr>
              <w:pStyle w:val="TableText10"/>
            </w:pPr>
            <w:r>
              <w:t>5</w:t>
            </w:r>
            <w:r w:rsidRPr="005A213F">
              <w:t>.1</w:t>
            </w:r>
          </w:p>
        </w:tc>
        <w:tc>
          <w:tcPr>
            <w:tcW w:w="2318" w:type="pct"/>
            <w:tcBorders>
              <w:top w:val="nil"/>
              <w:bottom w:val="nil"/>
            </w:tcBorders>
          </w:tcPr>
          <w:p w14:paraId="4CC7DF3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2ACBB6F9" w14:textId="77777777" w:rsidR="00AE412A" w:rsidRDefault="00AE412A" w:rsidP="00AE412A">
            <w:pPr>
              <w:pStyle w:val="TableText10"/>
            </w:pPr>
            <w:r>
              <w:t>Yes</w:t>
            </w:r>
          </w:p>
        </w:tc>
      </w:tr>
      <w:tr w:rsidR="00AE412A" w:rsidRPr="005A213F" w14:paraId="104AAA72" w14:textId="77777777" w:rsidTr="00AE412A">
        <w:trPr>
          <w:cantSplit/>
        </w:trPr>
        <w:tc>
          <w:tcPr>
            <w:tcW w:w="1014" w:type="pct"/>
            <w:tcBorders>
              <w:top w:val="nil"/>
            </w:tcBorders>
          </w:tcPr>
          <w:p w14:paraId="33FDA9E6" w14:textId="77777777" w:rsidR="00AE412A" w:rsidRPr="005A213F" w:rsidRDefault="00AE412A" w:rsidP="00AE412A">
            <w:pPr>
              <w:pStyle w:val="TableText10"/>
            </w:pPr>
            <w:r>
              <w:t>5</w:t>
            </w:r>
            <w:r w:rsidRPr="005A213F">
              <w:t>.2</w:t>
            </w:r>
          </w:p>
        </w:tc>
        <w:tc>
          <w:tcPr>
            <w:tcW w:w="2318" w:type="pct"/>
            <w:tcBorders>
              <w:top w:val="nil"/>
            </w:tcBorders>
          </w:tcPr>
          <w:p w14:paraId="256BB84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3088EF22" w14:textId="77777777" w:rsidR="00AE412A" w:rsidRDefault="00AE412A" w:rsidP="00AE412A">
            <w:pPr>
              <w:pStyle w:val="TableText10"/>
            </w:pPr>
            <w:r>
              <w:t>Yes</w:t>
            </w:r>
          </w:p>
        </w:tc>
      </w:tr>
      <w:tr w:rsidR="00AE412A" w:rsidRPr="005A213F" w14:paraId="1B09ABF9" w14:textId="77777777" w:rsidTr="00AE412A">
        <w:trPr>
          <w:cantSplit/>
        </w:trPr>
        <w:tc>
          <w:tcPr>
            <w:tcW w:w="1014" w:type="pct"/>
            <w:tcBorders>
              <w:bottom w:val="nil"/>
            </w:tcBorders>
          </w:tcPr>
          <w:p w14:paraId="1B7988A5" w14:textId="77777777" w:rsidR="00AE412A" w:rsidRPr="005A213F" w:rsidRDefault="00AE412A" w:rsidP="00445646">
            <w:pPr>
              <w:pStyle w:val="TableText10"/>
            </w:pPr>
            <w:r>
              <w:t>6</w:t>
            </w:r>
          </w:p>
        </w:tc>
        <w:tc>
          <w:tcPr>
            <w:tcW w:w="2318" w:type="pct"/>
            <w:tcBorders>
              <w:bottom w:val="nil"/>
            </w:tcBorders>
          </w:tcPr>
          <w:p w14:paraId="207BE262" w14:textId="77777777" w:rsidR="00AE412A" w:rsidRPr="005A213F" w:rsidRDefault="00AE412A" w:rsidP="00445646">
            <w:pPr>
              <w:pStyle w:val="TableText10"/>
            </w:pPr>
            <w:r w:rsidRPr="005A213F">
              <w:t>70 (2)</w:t>
            </w:r>
          </w:p>
        </w:tc>
        <w:tc>
          <w:tcPr>
            <w:tcW w:w="1667" w:type="pct"/>
            <w:tcBorders>
              <w:bottom w:val="nil"/>
            </w:tcBorders>
          </w:tcPr>
          <w:p w14:paraId="4BA8852B" w14:textId="77777777" w:rsidR="00AE412A" w:rsidRPr="005A213F" w:rsidRDefault="00AE412A" w:rsidP="00445646">
            <w:pPr>
              <w:pStyle w:val="TableText10"/>
            </w:pPr>
          </w:p>
        </w:tc>
      </w:tr>
      <w:tr w:rsidR="00AE412A" w:rsidRPr="005A213F" w14:paraId="46EEAA6A" w14:textId="77777777" w:rsidTr="00AE412A">
        <w:trPr>
          <w:cantSplit/>
        </w:trPr>
        <w:tc>
          <w:tcPr>
            <w:tcW w:w="1014" w:type="pct"/>
            <w:tcBorders>
              <w:top w:val="nil"/>
              <w:bottom w:val="nil"/>
            </w:tcBorders>
          </w:tcPr>
          <w:p w14:paraId="5D1731C4" w14:textId="77777777" w:rsidR="00AE412A" w:rsidRPr="005A213F" w:rsidRDefault="00AE412A" w:rsidP="00445646">
            <w:pPr>
              <w:pStyle w:val="TableText10"/>
            </w:pPr>
            <w:r>
              <w:t>6</w:t>
            </w:r>
            <w:r w:rsidRPr="005A213F">
              <w:t>.1</w:t>
            </w:r>
          </w:p>
        </w:tc>
        <w:tc>
          <w:tcPr>
            <w:tcW w:w="2318" w:type="pct"/>
            <w:tcBorders>
              <w:top w:val="nil"/>
              <w:bottom w:val="nil"/>
            </w:tcBorders>
          </w:tcPr>
          <w:p w14:paraId="5DDD22E3" w14:textId="77777777" w:rsidR="00AE412A" w:rsidRPr="005A213F" w:rsidRDefault="00AE412A" w:rsidP="00445646">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079053E2" w14:textId="77777777" w:rsidR="00AE412A" w:rsidRDefault="00AE412A" w:rsidP="00445646">
            <w:pPr>
              <w:pStyle w:val="TableText10"/>
            </w:pPr>
            <w:r>
              <w:t>Yes</w:t>
            </w:r>
          </w:p>
        </w:tc>
      </w:tr>
      <w:tr w:rsidR="00AE412A" w:rsidRPr="005A213F" w14:paraId="6D3D8ADC" w14:textId="77777777" w:rsidTr="00AE412A">
        <w:trPr>
          <w:cantSplit/>
        </w:trPr>
        <w:tc>
          <w:tcPr>
            <w:tcW w:w="1014" w:type="pct"/>
            <w:tcBorders>
              <w:top w:val="nil"/>
            </w:tcBorders>
          </w:tcPr>
          <w:p w14:paraId="4D0C8FE1" w14:textId="77777777" w:rsidR="00AE412A" w:rsidRPr="005A213F" w:rsidRDefault="00AE412A" w:rsidP="00AE412A">
            <w:pPr>
              <w:pStyle w:val="TableText10"/>
            </w:pPr>
            <w:r>
              <w:t>6</w:t>
            </w:r>
            <w:r w:rsidRPr="005A213F">
              <w:t>.2</w:t>
            </w:r>
          </w:p>
        </w:tc>
        <w:tc>
          <w:tcPr>
            <w:tcW w:w="2318" w:type="pct"/>
            <w:tcBorders>
              <w:top w:val="nil"/>
            </w:tcBorders>
          </w:tcPr>
          <w:p w14:paraId="75F88FB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5BAF402B" w14:textId="77777777" w:rsidR="00AE412A" w:rsidRDefault="00AE412A" w:rsidP="00AE412A">
            <w:pPr>
              <w:pStyle w:val="TableText10"/>
            </w:pPr>
            <w:r>
              <w:t>Yes</w:t>
            </w:r>
          </w:p>
        </w:tc>
      </w:tr>
      <w:tr w:rsidR="00AE412A" w:rsidRPr="005A213F" w14:paraId="73F89CCE" w14:textId="77777777" w:rsidTr="00AE412A">
        <w:trPr>
          <w:cantSplit/>
        </w:trPr>
        <w:tc>
          <w:tcPr>
            <w:tcW w:w="1014" w:type="pct"/>
            <w:tcBorders>
              <w:bottom w:val="nil"/>
            </w:tcBorders>
          </w:tcPr>
          <w:p w14:paraId="6D050092" w14:textId="77777777" w:rsidR="00AE412A" w:rsidRPr="005A213F" w:rsidRDefault="00AE412A" w:rsidP="00445646">
            <w:pPr>
              <w:pStyle w:val="TableText10"/>
            </w:pPr>
            <w:r>
              <w:t>7</w:t>
            </w:r>
          </w:p>
        </w:tc>
        <w:tc>
          <w:tcPr>
            <w:tcW w:w="2318" w:type="pct"/>
            <w:tcBorders>
              <w:bottom w:val="nil"/>
            </w:tcBorders>
          </w:tcPr>
          <w:p w14:paraId="73F3DB8B" w14:textId="77777777" w:rsidR="00AE412A" w:rsidRPr="005A213F" w:rsidRDefault="00AE412A" w:rsidP="00445646">
            <w:pPr>
              <w:pStyle w:val="TableText10"/>
            </w:pPr>
            <w:r w:rsidRPr="00C9132E">
              <w:t>72 (7)</w:t>
            </w:r>
          </w:p>
        </w:tc>
        <w:tc>
          <w:tcPr>
            <w:tcW w:w="1667" w:type="pct"/>
            <w:tcBorders>
              <w:bottom w:val="nil"/>
            </w:tcBorders>
          </w:tcPr>
          <w:p w14:paraId="6D3A6319" w14:textId="77777777" w:rsidR="00AE412A" w:rsidRPr="005A213F" w:rsidRDefault="00AE412A" w:rsidP="00445646">
            <w:pPr>
              <w:pStyle w:val="TableText10"/>
            </w:pPr>
          </w:p>
        </w:tc>
      </w:tr>
      <w:tr w:rsidR="00AE412A" w:rsidRPr="005A213F" w14:paraId="494D3014" w14:textId="77777777" w:rsidTr="00AE412A">
        <w:trPr>
          <w:cantSplit/>
        </w:trPr>
        <w:tc>
          <w:tcPr>
            <w:tcW w:w="1014" w:type="pct"/>
            <w:tcBorders>
              <w:top w:val="nil"/>
              <w:bottom w:val="nil"/>
            </w:tcBorders>
          </w:tcPr>
          <w:p w14:paraId="23A48C3D" w14:textId="77777777" w:rsidR="00AE412A" w:rsidRPr="005A213F" w:rsidRDefault="00AE412A" w:rsidP="00445646">
            <w:pPr>
              <w:pStyle w:val="TableText10"/>
            </w:pPr>
            <w:r>
              <w:t>7</w:t>
            </w:r>
            <w:r w:rsidRPr="005A213F">
              <w:t>.1</w:t>
            </w:r>
          </w:p>
        </w:tc>
        <w:tc>
          <w:tcPr>
            <w:tcW w:w="2318" w:type="pct"/>
            <w:tcBorders>
              <w:top w:val="nil"/>
              <w:bottom w:val="nil"/>
            </w:tcBorders>
          </w:tcPr>
          <w:p w14:paraId="7AA4CE4F" w14:textId="77777777" w:rsidR="00AE412A" w:rsidRPr="005A213F" w:rsidRDefault="00AE412A" w:rsidP="00445646">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1F8B97D9" w14:textId="77777777" w:rsidR="00AE412A" w:rsidRDefault="00AE412A" w:rsidP="00445646">
            <w:pPr>
              <w:pStyle w:val="TableText10"/>
            </w:pPr>
            <w:r>
              <w:t>Yes</w:t>
            </w:r>
          </w:p>
        </w:tc>
      </w:tr>
      <w:tr w:rsidR="00AE412A" w:rsidRPr="005A213F" w14:paraId="65A8E8E3" w14:textId="77777777" w:rsidTr="00AE412A">
        <w:trPr>
          <w:cantSplit/>
        </w:trPr>
        <w:tc>
          <w:tcPr>
            <w:tcW w:w="1014" w:type="pct"/>
            <w:tcBorders>
              <w:top w:val="nil"/>
            </w:tcBorders>
          </w:tcPr>
          <w:p w14:paraId="313A5DB6" w14:textId="77777777" w:rsidR="00AE412A" w:rsidRPr="005A213F" w:rsidRDefault="00AE412A" w:rsidP="00AE412A">
            <w:pPr>
              <w:pStyle w:val="TableText10"/>
            </w:pPr>
            <w:r>
              <w:t>7</w:t>
            </w:r>
            <w:r w:rsidRPr="005A213F">
              <w:t>.2</w:t>
            </w:r>
          </w:p>
        </w:tc>
        <w:tc>
          <w:tcPr>
            <w:tcW w:w="2318" w:type="pct"/>
            <w:tcBorders>
              <w:top w:val="nil"/>
            </w:tcBorders>
          </w:tcPr>
          <w:p w14:paraId="2729DEE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0C59A202" w14:textId="77777777" w:rsidR="00AE412A" w:rsidRDefault="00AE412A" w:rsidP="00AE412A">
            <w:pPr>
              <w:pStyle w:val="TableText10"/>
            </w:pPr>
            <w:r>
              <w:t>Yes</w:t>
            </w:r>
          </w:p>
        </w:tc>
      </w:tr>
      <w:tr w:rsidR="00AE412A" w:rsidRPr="005A213F" w14:paraId="629E4379" w14:textId="77777777" w:rsidTr="00AE412A">
        <w:trPr>
          <w:cantSplit/>
        </w:trPr>
        <w:tc>
          <w:tcPr>
            <w:tcW w:w="1014" w:type="pct"/>
            <w:tcBorders>
              <w:bottom w:val="nil"/>
            </w:tcBorders>
          </w:tcPr>
          <w:p w14:paraId="1BFB3538" w14:textId="77777777" w:rsidR="00AE412A" w:rsidRPr="005A213F" w:rsidRDefault="00AE412A" w:rsidP="00AE412A">
            <w:pPr>
              <w:pStyle w:val="TableText10"/>
            </w:pPr>
            <w:r>
              <w:t>8</w:t>
            </w:r>
          </w:p>
        </w:tc>
        <w:tc>
          <w:tcPr>
            <w:tcW w:w="2318" w:type="pct"/>
            <w:tcBorders>
              <w:bottom w:val="nil"/>
            </w:tcBorders>
          </w:tcPr>
          <w:p w14:paraId="0F355646" w14:textId="77777777" w:rsidR="00AE412A" w:rsidRPr="005A213F" w:rsidRDefault="00AE412A" w:rsidP="00AE412A">
            <w:pPr>
              <w:pStyle w:val="TableText10"/>
            </w:pPr>
            <w:r w:rsidRPr="005A213F">
              <w:t>74 (1)</w:t>
            </w:r>
          </w:p>
        </w:tc>
        <w:tc>
          <w:tcPr>
            <w:tcW w:w="1667" w:type="pct"/>
            <w:tcBorders>
              <w:bottom w:val="nil"/>
            </w:tcBorders>
          </w:tcPr>
          <w:p w14:paraId="0C3B865D" w14:textId="77777777" w:rsidR="00AE412A" w:rsidRPr="005A213F" w:rsidRDefault="00AE412A" w:rsidP="00AE412A">
            <w:pPr>
              <w:pStyle w:val="TableText10"/>
            </w:pPr>
          </w:p>
        </w:tc>
      </w:tr>
      <w:tr w:rsidR="00AE412A" w:rsidRPr="005A213F" w14:paraId="248EAF60" w14:textId="77777777" w:rsidTr="00AE412A">
        <w:trPr>
          <w:cantSplit/>
        </w:trPr>
        <w:tc>
          <w:tcPr>
            <w:tcW w:w="1014" w:type="pct"/>
            <w:tcBorders>
              <w:top w:val="nil"/>
              <w:bottom w:val="nil"/>
            </w:tcBorders>
          </w:tcPr>
          <w:p w14:paraId="6C8F60CE" w14:textId="77777777" w:rsidR="00AE412A" w:rsidRPr="005A213F" w:rsidRDefault="00AE412A" w:rsidP="00AE412A">
            <w:pPr>
              <w:pStyle w:val="TableText10"/>
            </w:pPr>
            <w:r>
              <w:t>8</w:t>
            </w:r>
            <w:r w:rsidRPr="005A213F">
              <w:t>.1</w:t>
            </w:r>
          </w:p>
        </w:tc>
        <w:tc>
          <w:tcPr>
            <w:tcW w:w="2318" w:type="pct"/>
            <w:tcBorders>
              <w:top w:val="nil"/>
              <w:bottom w:val="nil"/>
            </w:tcBorders>
          </w:tcPr>
          <w:p w14:paraId="5381B59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322084AD" w14:textId="77777777" w:rsidR="00AE412A" w:rsidRDefault="00AE412A" w:rsidP="00AE412A">
            <w:pPr>
              <w:pStyle w:val="TableText10"/>
            </w:pPr>
            <w:r>
              <w:t>No</w:t>
            </w:r>
          </w:p>
        </w:tc>
      </w:tr>
      <w:tr w:rsidR="00AE412A" w:rsidRPr="005A213F" w14:paraId="2B187FAB" w14:textId="77777777" w:rsidTr="00AE412A">
        <w:trPr>
          <w:cantSplit/>
        </w:trPr>
        <w:tc>
          <w:tcPr>
            <w:tcW w:w="1014" w:type="pct"/>
            <w:tcBorders>
              <w:top w:val="nil"/>
            </w:tcBorders>
          </w:tcPr>
          <w:p w14:paraId="10EAB724" w14:textId="77777777" w:rsidR="00AE412A" w:rsidRPr="005A213F" w:rsidRDefault="00AE412A" w:rsidP="00AE412A">
            <w:pPr>
              <w:pStyle w:val="TableText10"/>
            </w:pPr>
            <w:r>
              <w:t>8</w:t>
            </w:r>
            <w:r w:rsidRPr="005A213F">
              <w:t>.2</w:t>
            </w:r>
          </w:p>
        </w:tc>
        <w:tc>
          <w:tcPr>
            <w:tcW w:w="2318" w:type="pct"/>
            <w:tcBorders>
              <w:top w:val="nil"/>
            </w:tcBorders>
          </w:tcPr>
          <w:p w14:paraId="17809B9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3BDD126C" w14:textId="77777777" w:rsidR="00AE412A" w:rsidRDefault="00AE412A" w:rsidP="00AE412A">
            <w:pPr>
              <w:pStyle w:val="TableText10"/>
            </w:pPr>
            <w:r>
              <w:t>No</w:t>
            </w:r>
          </w:p>
        </w:tc>
      </w:tr>
      <w:tr w:rsidR="00AE412A" w:rsidRPr="005A213F" w14:paraId="31B721A4" w14:textId="77777777" w:rsidTr="00AE412A">
        <w:trPr>
          <w:cantSplit/>
        </w:trPr>
        <w:tc>
          <w:tcPr>
            <w:tcW w:w="1014" w:type="pct"/>
            <w:tcBorders>
              <w:bottom w:val="nil"/>
            </w:tcBorders>
          </w:tcPr>
          <w:p w14:paraId="65E69311" w14:textId="77777777" w:rsidR="00AE412A" w:rsidRPr="005A213F" w:rsidRDefault="00AE412A" w:rsidP="00AE412A">
            <w:pPr>
              <w:pStyle w:val="TableText10"/>
            </w:pPr>
            <w:r>
              <w:t>9</w:t>
            </w:r>
          </w:p>
        </w:tc>
        <w:tc>
          <w:tcPr>
            <w:tcW w:w="2318" w:type="pct"/>
            <w:tcBorders>
              <w:bottom w:val="nil"/>
            </w:tcBorders>
          </w:tcPr>
          <w:p w14:paraId="59A4EC1C" w14:textId="77777777" w:rsidR="00AE412A" w:rsidRPr="005A213F" w:rsidRDefault="00AE412A" w:rsidP="00AE412A">
            <w:pPr>
              <w:pStyle w:val="TableText10"/>
            </w:pPr>
            <w:r w:rsidRPr="005A213F">
              <w:t>75 (1)</w:t>
            </w:r>
          </w:p>
        </w:tc>
        <w:tc>
          <w:tcPr>
            <w:tcW w:w="1667" w:type="pct"/>
            <w:tcBorders>
              <w:bottom w:val="nil"/>
            </w:tcBorders>
          </w:tcPr>
          <w:p w14:paraId="2702CE75" w14:textId="77777777" w:rsidR="00AE412A" w:rsidRPr="005A213F" w:rsidRDefault="00AE412A" w:rsidP="00AE412A">
            <w:pPr>
              <w:pStyle w:val="TableText10"/>
            </w:pPr>
          </w:p>
        </w:tc>
      </w:tr>
      <w:tr w:rsidR="00AE412A" w:rsidRPr="005A213F" w14:paraId="0D35CDBD" w14:textId="77777777" w:rsidTr="00AE412A">
        <w:trPr>
          <w:cantSplit/>
        </w:trPr>
        <w:tc>
          <w:tcPr>
            <w:tcW w:w="1014" w:type="pct"/>
            <w:tcBorders>
              <w:top w:val="nil"/>
              <w:bottom w:val="nil"/>
            </w:tcBorders>
          </w:tcPr>
          <w:p w14:paraId="599260D3" w14:textId="77777777" w:rsidR="00AE412A" w:rsidRPr="005A213F" w:rsidRDefault="00AE412A" w:rsidP="00AE412A">
            <w:pPr>
              <w:pStyle w:val="TableText10"/>
            </w:pPr>
            <w:r>
              <w:t>9</w:t>
            </w:r>
            <w:r w:rsidRPr="005A213F">
              <w:t>.1</w:t>
            </w:r>
          </w:p>
        </w:tc>
        <w:tc>
          <w:tcPr>
            <w:tcW w:w="2318" w:type="pct"/>
            <w:tcBorders>
              <w:top w:val="nil"/>
              <w:bottom w:val="nil"/>
            </w:tcBorders>
          </w:tcPr>
          <w:p w14:paraId="5F996D18"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1BFB27E2" w14:textId="77777777" w:rsidR="00AE412A" w:rsidRDefault="00AE412A" w:rsidP="00AE412A">
            <w:pPr>
              <w:pStyle w:val="TableText10"/>
            </w:pPr>
            <w:r>
              <w:t>No</w:t>
            </w:r>
          </w:p>
        </w:tc>
      </w:tr>
      <w:tr w:rsidR="00AE412A" w:rsidRPr="005A213F" w14:paraId="32737707" w14:textId="77777777" w:rsidTr="00AE412A">
        <w:trPr>
          <w:cantSplit/>
        </w:trPr>
        <w:tc>
          <w:tcPr>
            <w:tcW w:w="1014" w:type="pct"/>
            <w:tcBorders>
              <w:top w:val="nil"/>
            </w:tcBorders>
          </w:tcPr>
          <w:p w14:paraId="64228DD2" w14:textId="77777777" w:rsidR="00AE412A" w:rsidRPr="005A213F" w:rsidRDefault="00AE412A" w:rsidP="00AE412A">
            <w:pPr>
              <w:pStyle w:val="TableText10"/>
            </w:pPr>
            <w:r>
              <w:t>9</w:t>
            </w:r>
            <w:r w:rsidRPr="005A213F">
              <w:t>.2</w:t>
            </w:r>
          </w:p>
        </w:tc>
        <w:tc>
          <w:tcPr>
            <w:tcW w:w="2318" w:type="pct"/>
            <w:tcBorders>
              <w:top w:val="nil"/>
            </w:tcBorders>
          </w:tcPr>
          <w:p w14:paraId="1CA79A0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64CD48EC" w14:textId="77777777" w:rsidR="00AE412A" w:rsidRDefault="00AE412A" w:rsidP="00AE412A">
            <w:pPr>
              <w:pStyle w:val="TableText10"/>
            </w:pPr>
            <w:r>
              <w:t>No</w:t>
            </w:r>
          </w:p>
        </w:tc>
      </w:tr>
      <w:tr w:rsidR="00AE412A" w:rsidRPr="005A213F" w14:paraId="5A80CD34" w14:textId="77777777" w:rsidTr="00AE412A">
        <w:trPr>
          <w:cantSplit/>
        </w:trPr>
        <w:tc>
          <w:tcPr>
            <w:tcW w:w="1014" w:type="pct"/>
            <w:tcBorders>
              <w:bottom w:val="nil"/>
            </w:tcBorders>
          </w:tcPr>
          <w:p w14:paraId="12AA1399" w14:textId="77777777" w:rsidR="00AE412A" w:rsidRPr="005A213F" w:rsidRDefault="00AE412A" w:rsidP="00445646">
            <w:pPr>
              <w:pStyle w:val="TableText10"/>
              <w:keepNext/>
            </w:pPr>
            <w:r>
              <w:lastRenderedPageBreak/>
              <w:t>10</w:t>
            </w:r>
          </w:p>
        </w:tc>
        <w:tc>
          <w:tcPr>
            <w:tcW w:w="2318" w:type="pct"/>
            <w:tcBorders>
              <w:bottom w:val="nil"/>
            </w:tcBorders>
          </w:tcPr>
          <w:p w14:paraId="21BE9612" w14:textId="77777777" w:rsidR="00AE412A" w:rsidRPr="005A213F" w:rsidRDefault="00AE412A" w:rsidP="00445646">
            <w:pPr>
              <w:pStyle w:val="TableText10"/>
              <w:keepNext/>
            </w:pPr>
            <w:r w:rsidRPr="005A213F">
              <w:t>79 (3)</w:t>
            </w:r>
          </w:p>
        </w:tc>
        <w:tc>
          <w:tcPr>
            <w:tcW w:w="1667" w:type="pct"/>
            <w:tcBorders>
              <w:bottom w:val="nil"/>
            </w:tcBorders>
          </w:tcPr>
          <w:p w14:paraId="279000F0" w14:textId="77777777" w:rsidR="00AE412A" w:rsidRPr="005A213F" w:rsidRDefault="00AE412A" w:rsidP="00445646">
            <w:pPr>
              <w:pStyle w:val="TableText10"/>
              <w:keepNext/>
            </w:pPr>
          </w:p>
        </w:tc>
      </w:tr>
      <w:tr w:rsidR="00AE412A" w:rsidRPr="005A213F" w14:paraId="51EDDE98" w14:textId="77777777" w:rsidTr="00AE412A">
        <w:trPr>
          <w:cantSplit/>
        </w:trPr>
        <w:tc>
          <w:tcPr>
            <w:tcW w:w="1014" w:type="pct"/>
            <w:tcBorders>
              <w:top w:val="nil"/>
              <w:bottom w:val="nil"/>
            </w:tcBorders>
          </w:tcPr>
          <w:p w14:paraId="1A4D31D0" w14:textId="77777777" w:rsidR="00AE412A" w:rsidRPr="005A213F" w:rsidRDefault="00AE412A" w:rsidP="00445646">
            <w:pPr>
              <w:pStyle w:val="TableText10"/>
              <w:keepNext/>
            </w:pPr>
            <w:r>
              <w:t>10</w:t>
            </w:r>
            <w:r w:rsidRPr="005A213F">
              <w:t>.1</w:t>
            </w:r>
          </w:p>
        </w:tc>
        <w:tc>
          <w:tcPr>
            <w:tcW w:w="2318" w:type="pct"/>
            <w:tcBorders>
              <w:top w:val="nil"/>
              <w:bottom w:val="nil"/>
            </w:tcBorders>
          </w:tcPr>
          <w:p w14:paraId="1E7CBDF3" w14:textId="77777777" w:rsidR="00AE412A" w:rsidRPr="005A213F" w:rsidRDefault="00AE412A" w:rsidP="00445646">
            <w:pPr>
              <w:pStyle w:val="TableText10"/>
              <w:keepNext/>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328FCE66" w14:textId="77777777" w:rsidR="00AE412A" w:rsidRDefault="00AE412A" w:rsidP="00445646">
            <w:pPr>
              <w:pStyle w:val="TableText10"/>
              <w:keepNext/>
            </w:pPr>
            <w:r>
              <w:t xml:space="preserve">Yes </w:t>
            </w:r>
          </w:p>
        </w:tc>
      </w:tr>
      <w:tr w:rsidR="00AE412A" w:rsidRPr="005A213F" w14:paraId="33595A23" w14:textId="77777777" w:rsidTr="00AE412A">
        <w:trPr>
          <w:cantSplit/>
        </w:trPr>
        <w:tc>
          <w:tcPr>
            <w:tcW w:w="1014" w:type="pct"/>
            <w:tcBorders>
              <w:top w:val="nil"/>
            </w:tcBorders>
          </w:tcPr>
          <w:p w14:paraId="2D814842" w14:textId="77777777" w:rsidR="00AE412A" w:rsidRPr="005A213F" w:rsidRDefault="00AE412A" w:rsidP="00AE412A">
            <w:pPr>
              <w:pStyle w:val="TableText10"/>
            </w:pPr>
            <w:r>
              <w:t>10</w:t>
            </w:r>
            <w:r w:rsidRPr="005A213F">
              <w:t>.2</w:t>
            </w:r>
          </w:p>
        </w:tc>
        <w:tc>
          <w:tcPr>
            <w:tcW w:w="2318" w:type="pct"/>
            <w:tcBorders>
              <w:top w:val="nil"/>
            </w:tcBorders>
          </w:tcPr>
          <w:p w14:paraId="53BDDA0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356308E7" w14:textId="77777777" w:rsidR="00AE412A" w:rsidRDefault="00AE412A" w:rsidP="00AE412A">
            <w:pPr>
              <w:pStyle w:val="TableText10"/>
            </w:pPr>
            <w:r>
              <w:t>Yes</w:t>
            </w:r>
          </w:p>
        </w:tc>
      </w:tr>
      <w:tr w:rsidR="00AE412A" w:rsidRPr="005A213F" w14:paraId="19F37169" w14:textId="77777777" w:rsidTr="00AE412A">
        <w:trPr>
          <w:cantSplit/>
        </w:trPr>
        <w:tc>
          <w:tcPr>
            <w:tcW w:w="1014" w:type="pct"/>
            <w:tcBorders>
              <w:bottom w:val="nil"/>
            </w:tcBorders>
          </w:tcPr>
          <w:p w14:paraId="05E3D0DA" w14:textId="77777777" w:rsidR="00AE412A" w:rsidRPr="005A213F" w:rsidRDefault="00AE412A" w:rsidP="00AE412A">
            <w:pPr>
              <w:pStyle w:val="TableText10"/>
            </w:pPr>
            <w:r>
              <w:t>11</w:t>
            </w:r>
          </w:p>
        </w:tc>
        <w:tc>
          <w:tcPr>
            <w:tcW w:w="2318" w:type="pct"/>
            <w:tcBorders>
              <w:bottom w:val="nil"/>
            </w:tcBorders>
          </w:tcPr>
          <w:p w14:paraId="0FCFF066" w14:textId="77777777" w:rsidR="00AE412A" w:rsidRPr="005A213F" w:rsidRDefault="00AE412A" w:rsidP="00AE412A">
            <w:pPr>
              <w:pStyle w:val="TableText10"/>
            </w:pPr>
            <w:r w:rsidRPr="005A213F">
              <w:t>79 (4)</w:t>
            </w:r>
          </w:p>
        </w:tc>
        <w:tc>
          <w:tcPr>
            <w:tcW w:w="1667" w:type="pct"/>
            <w:tcBorders>
              <w:bottom w:val="nil"/>
            </w:tcBorders>
          </w:tcPr>
          <w:p w14:paraId="37462B2F" w14:textId="77777777" w:rsidR="00AE412A" w:rsidRPr="005A213F" w:rsidRDefault="00AE412A" w:rsidP="00AE412A">
            <w:pPr>
              <w:pStyle w:val="TableText10"/>
            </w:pPr>
          </w:p>
        </w:tc>
      </w:tr>
      <w:tr w:rsidR="00AE412A" w:rsidRPr="005A213F" w14:paraId="47465A98" w14:textId="77777777" w:rsidTr="00AE412A">
        <w:trPr>
          <w:cantSplit/>
        </w:trPr>
        <w:tc>
          <w:tcPr>
            <w:tcW w:w="1014" w:type="pct"/>
            <w:tcBorders>
              <w:top w:val="nil"/>
              <w:bottom w:val="nil"/>
            </w:tcBorders>
          </w:tcPr>
          <w:p w14:paraId="2B5279A0" w14:textId="77777777" w:rsidR="00AE412A" w:rsidRPr="005A213F" w:rsidRDefault="00AE412A" w:rsidP="00AE412A">
            <w:pPr>
              <w:pStyle w:val="TableText10"/>
            </w:pPr>
            <w:r>
              <w:t>11</w:t>
            </w:r>
            <w:r w:rsidRPr="005A213F">
              <w:t>.1</w:t>
            </w:r>
          </w:p>
        </w:tc>
        <w:tc>
          <w:tcPr>
            <w:tcW w:w="2318" w:type="pct"/>
            <w:tcBorders>
              <w:top w:val="nil"/>
              <w:bottom w:val="nil"/>
            </w:tcBorders>
          </w:tcPr>
          <w:p w14:paraId="1610B69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1A3A3D17" w14:textId="77777777" w:rsidR="00AE412A" w:rsidRDefault="00AE412A" w:rsidP="00AE412A">
            <w:pPr>
              <w:pStyle w:val="TableText10"/>
            </w:pPr>
            <w:r>
              <w:t>No</w:t>
            </w:r>
          </w:p>
        </w:tc>
      </w:tr>
      <w:tr w:rsidR="00AE412A" w:rsidRPr="005A213F" w14:paraId="683C3244" w14:textId="77777777" w:rsidTr="00AE412A">
        <w:trPr>
          <w:cantSplit/>
        </w:trPr>
        <w:tc>
          <w:tcPr>
            <w:tcW w:w="1014" w:type="pct"/>
            <w:tcBorders>
              <w:top w:val="nil"/>
            </w:tcBorders>
          </w:tcPr>
          <w:p w14:paraId="710E5EBE" w14:textId="77777777" w:rsidR="00AE412A" w:rsidRPr="005A213F" w:rsidRDefault="00AE412A" w:rsidP="00AE412A">
            <w:pPr>
              <w:pStyle w:val="TableText10"/>
            </w:pPr>
            <w:r>
              <w:t>11</w:t>
            </w:r>
            <w:r w:rsidRPr="005A213F">
              <w:t>.2</w:t>
            </w:r>
          </w:p>
        </w:tc>
        <w:tc>
          <w:tcPr>
            <w:tcW w:w="2318" w:type="pct"/>
            <w:tcBorders>
              <w:top w:val="nil"/>
            </w:tcBorders>
          </w:tcPr>
          <w:p w14:paraId="4F55A3F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237F5DBF" w14:textId="77777777" w:rsidR="00AE412A" w:rsidRDefault="00AE412A" w:rsidP="00AE412A">
            <w:pPr>
              <w:pStyle w:val="TableText10"/>
            </w:pPr>
            <w:r>
              <w:t>No</w:t>
            </w:r>
          </w:p>
        </w:tc>
      </w:tr>
      <w:tr w:rsidR="00AE412A" w:rsidRPr="005A213F" w14:paraId="48988487" w14:textId="77777777" w:rsidTr="00AE412A">
        <w:trPr>
          <w:cantSplit/>
        </w:trPr>
        <w:tc>
          <w:tcPr>
            <w:tcW w:w="1014" w:type="pct"/>
            <w:tcBorders>
              <w:bottom w:val="nil"/>
            </w:tcBorders>
          </w:tcPr>
          <w:p w14:paraId="68613849" w14:textId="77777777" w:rsidR="00AE412A" w:rsidRPr="005A213F" w:rsidRDefault="00AE412A" w:rsidP="00AE412A">
            <w:pPr>
              <w:pStyle w:val="TableText10"/>
            </w:pPr>
            <w:r>
              <w:t>12</w:t>
            </w:r>
          </w:p>
        </w:tc>
        <w:tc>
          <w:tcPr>
            <w:tcW w:w="2318" w:type="pct"/>
            <w:tcBorders>
              <w:bottom w:val="nil"/>
            </w:tcBorders>
          </w:tcPr>
          <w:p w14:paraId="74B943B3" w14:textId="77777777" w:rsidR="00AE412A" w:rsidRPr="005A213F" w:rsidRDefault="00AE412A" w:rsidP="00AE412A">
            <w:pPr>
              <w:pStyle w:val="TableText10"/>
            </w:pPr>
            <w:r w:rsidRPr="005A213F">
              <w:t>97 (1)</w:t>
            </w:r>
          </w:p>
        </w:tc>
        <w:tc>
          <w:tcPr>
            <w:tcW w:w="1667" w:type="pct"/>
            <w:tcBorders>
              <w:bottom w:val="nil"/>
            </w:tcBorders>
          </w:tcPr>
          <w:p w14:paraId="02671B8C" w14:textId="77777777" w:rsidR="00AE412A" w:rsidRPr="005A213F" w:rsidRDefault="00AE412A" w:rsidP="00AE412A">
            <w:pPr>
              <w:pStyle w:val="TableText10"/>
            </w:pPr>
          </w:p>
        </w:tc>
      </w:tr>
      <w:tr w:rsidR="00AE412A" w:rsidRPr="005A213F" w14:paraId="5FC1FBD7" w14:textId="77777777" w:rsidTr="00AE412A">
        <w:trPr>
          <w:cantSplit/>
        </w:trPr>
        <w:tc>
          <w:tcPr>
            <w:tcW w:w="1014" w:type="pct"/>
            <w:tcBorders>
              <w:top w:val="nil"/>
              <w:bottom w:val="nil"/>
            </w:tcBorders>
          </w:tcPr>
          <w:p w14:paraId="1E211181" w14:textId="77777777" w:rsidR="00AE412A" w:rsidRPr="005A213F" w:rsidRDefault="00AE412A" w:rsidP="00AE412A">
            <w:pPr>
              <w:pStyle w:val="TableText10"/>
            </w:pPr>
            <w:r>
              <w:t>12</w:t>
            </w:r>
            <w:r w:rsidRPr="005A213F">
              <w:t>.1</w:t>
            </w:r>
          </w:p>
        </w:tc>
        <w:tc>
          <w:tcPr>
            <w:tcW w:w="2318" w:type="pct"/>
            <w:tcBorders>
              <w:top w:val="nil"/>
              <w:bottom w:val="nil"/>
            </w:tcBorders>
          </w:tcPr>
          <w:p w14:paraId="75A93FE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79056A0A" w14:textId="77777777" w:rsidR="00AE412A" w:rsidRDefault="00AE412A" w:rsidP="00AE412A">
            <w:pPr>
              <w:pStyle w:val="TableText10"/>
            </w:pPr>
            <w:r>
              <w:t>No</w:t>
            </w:r>
          </w:p>
        </w:tc>
      </w:tr>
      <w:tr w:rsidR="00AE412A" w:rsidRPr="005A213F" w14:paraId="033DEB19" w14:textId="77777777" w:rsidTr="00AE412A">
        <w:trPr>
          <w:cantSplit/>
        </w:trPr>
        <w:tc>
          <w:tcPr>
            <w:tcW w:w="1014" w:type="pct"/>
            <w:tcBorders>
              <w:top w:val="nil"/>
            </w:tcBorders>
          </w:tcPr>
          <w:p w14:paraId="2FE74AD6" w14:textId="77777777" w:rsidR="00AE412A" w:rsidRPr="005A213F" w:rsidRDefault="00AE412A" w:rsidP="00AE412A">
            <w:pPr>
              <w:pStyle w:val="TableText10"/>
            </w:pPr>
            <w:r>
              <w:t>12</w:t>
            </w:r>
            <w:r w:rsidRPr="005A213F">
              <w:t>.2</w:t>
            </w:r>
          </w:p>
        </w:tc>
        <w:tc>
          <w:tcPr>
            <w:tcW w:w="2318" w:type="pct"/>
            <w:tcBorders>
              <w:top w:val="nil"/>
            </w:tcBorders>
          </w:tcPr>
          <w:p w14:paraId="572EC48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3835CE73" w14:textId="77777777" w:rsidR="00AE412A" w:rsidRDefault="00AE412A" w:rsidP="00AE412A">
            <w:pPr>
              <w:pStyle w:val="TableText10"/>
            </w:pPr>
            <w:r>
              <w:t>No</w:t>
            </w:r>
          </w:p>
        </w:tc>
      </w:tr>
      <w:tr w:rsidR="00AE412A" w:rsidRPr="005A213F" w14:paraId="177DB15A" w14:textId="77777777" w:rsidTr="00AE412A">
        <w:trPr>
          <w:cantSplit/>
        </w:trPr>
        <w:tc>
          <w:tcPr>
            <w:tcW w:w="1014" w:type="pct"/>
            <w:tcBorders>
              <w:bottom w:val="nil"/>
            </w:tcBorders>
          </w:tcPr>
          <w:p w14:paraId="7970BEF9" w14:textId="77777777" w:rsidR="00AE412A" w:rsidRPr="005A213F" w:rsidRDefault="00AE412A" w:rsidP="00AE412A">
            <w:pPr>
              <w:pStyle w:val="TableText10"/>
            </w:pPr>
            <w:r>
              <w:t>13</w:t>
            </w:r>
          </w:p>
        </w:tc>
        <w:tc>
          <w:tcPr>
            <w:tcW w:w="2318" w:type="pct"/>
            <w:tcBorders>
              <w:bottom w:val="nil"/>
            </w:tcBorders>
          </w:tcPr>
          <w:p w14:paraId="755B4CB1" w14:textId="77777777" w:rsidR="00AE412A" w:rsidRPr="005A213F" w:rsidRDefault="00AE412A" w:rsidP="00AE412A">
            <w:pPr>
              <w:pStyle w:val="TableText10"/>
            </w:pPr>
            <w:r w:rsidRPr="005A213F">
              <w:t>193</w:t>
            </w:r>
          </w:p>
        </w:tc>
        <w:tc>
          <w:tcPr>
            <w:tcW w:w="1667" w:type="pct"/>
            <w:tcBorders>
              <w:bottom w:val="nil"/>
            </w:tcBorders>
          </w:tcPr>
          <w:p w14:paraId="4A9A2B58" w14:textId="77777777" w:rsidR="00AE412A" w:rsidRPr="005A213F" w:rsidRDefault="00AE412A" w:rsidP="00AE412A">
            <w:pPr>
              <w:pStyle w:val="TableText10"/>
            </w:pPr>
          </w:p>
        </w:tc>
      </w:tr>
      <w:tr w:rsidR="00AE412A" w:rsidRPr="005A213F" w14:paraId="39D650C3" w14:textId="77777777" w:rsidTr="00AE412A">
        <w:trPr>
          <w:cantSplit/>
        </w:trPr>
        <w:tc>
          <w:tcPr>
            <w:tcW w:w="1014" w:type="pct"/>
            <w:tcBorders>
              <w:top w:val="nil"/>
              <w:bottom w:val="nil"/>
            </w:tcBorders>
          </w:tcPr>
          <w:p w14:paraId="4C099021" w14:textId="77777777" w:rsidR="00AE412A" w:rsidRPr="005A213F" w:rsidRDefault="00AE412A" w:rsidP="00AE412A">
            <w:pPr>
              <w:pStyle w:val="TableText10"/>
            </w:pPr>
            <w:r w:rsidRPr="005A213F">
              <w:t>1</w:t>
            </w:r>
            <w:r>
              <w:t>3</w:t>
            </w:r>
            <w:r w:rsidRPr="005A213F">
              <w:t>.1</w:t>
            </w:r>
          </w:p>
        </w:tc>
        <w:tc>
          <w:tcPr>
            <w:tcW w:w="2318" w:type="pct"/>
            <w:tcBorders>
              <w:top w:val="nil"/>
              <w:bottom w:val="nil"/>
            </w:tcBorders>
          </w:tcPr>
          <w:p w14:paraId="25EB11F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461BF6C2" w14:textId="77777777" w:rsidR="00AE412A" w:rsidRDefault="00AE412A" w:rsidP="00AE412A">
            <w:pPr>
              <w:pStyle w:val="TableText10"/>
            </w:pPr>
            <w:r>
              <w:t>No</w:t>
            </w:r>
          </w:p>
        </w:tc>
      </w:tr>
      <w:tr w:rsidR="00AE412A" w:rsidRPr="005A213F" w14:paraId="54D8CB6E" w14:textId="77777777" w:rsidTr="00AE412A">
        <w:trPr>
          <w:cantSplit/>
        </w:trPr>
        <w:tc>
          <w:tcPr>
            <w:tcW w:w="1014" w:type="pct"/>
            <w:tcBorders>
              <w:top w:val="nil"/>
            </w:tcBorders>
          </w:tcPr>
          <w:p w14:paraId="6DE50BF9" w14:textId="77777777" w:rsidR="00AE412A" w:rsidRPr="005A213F" w:rsidRDefault="00AE412A" w:rsidP="00AE412A">
            <w:pPr>
              <w:pStyle w:val="TableText10"/>
            </w:pPr>
            <w:r w:rsidRPr="005A213F">
              <w:t>1</w:t>
            </w:r>
            <w:r>
              <w:t>3</w:t>
            </w:r>
            <w:r w:rsidRPr="005A213F">
              <w:t>.2</w:t>
            </w:r>
          </w:p>
        </w:tc>
        <w:tc>
          <w:tcPr>
            <w:tcW w:w="2318" w:type="pct"/>
            <w:tcBorders>
              <w:top w:val="nil"/>
            </w:tcBorders>
          </w:tcPr>
          <w:p w14:paraId="0709461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09D1E8B3" w14:textId="77777777" w:rsidR="00AE412A" w:rsidRDefault="00AE412A" w:rsidP="00AE412A">
            <w:pPr>
              <w:pStyle w:val="TableText10"/>
            </w:pPr>
            <w:r>
              <w:t>No</w:t>
            </w:r>
          </w:p>
        </w:tc>
      </w:tr>
      <w:tr w:rsidR="00AE412A" w:rsidRPr="005A213F" w14:paraId="39484EF6" w14:textId="77777777" w:rsidTr="00AE412A">
        <w:trPr>
          <w:cantSplit/>
        </w:trPr>
        <w:tc>
          <w:tcPr>
            <w:tcW w:w="1014" w:type="pct"/>
            <w:tcBorders>
              <w:bottom w:val="nil"/>
            </w:tcBorders>
          </w:tcPr>
          <w:p w14:paraId="1C0121D7" w14:textId="77777777" w:rsidR="00AE412A" w:rsidRPr="005A213F" w:rsidRDefault="00AE412A" w:rsidP="00AE412A">
            <w:pPr>
              <w:pStyle w:val="TableText10"/>
            </w:pPr>
            <w:r>
              <w:t>14</w:t>
            </w:r>
          </w:p>
        </w:tc>
        <w:tc>
          <w:tcPr>
            <w:tcW w:w="2318" w:type="pct"/>
            <w:tcBorders>
              <w:bottom w:val="nil"/>
            </w:tcBorders>
          </w:tcPr>
          <w:p w14:paraId="727BF7A4" w14:textId="77777777" w:rsidR="00AE412A" w:rsidRPr="005A213F" w:rsidRDefault="00AE412A" w:rsidP="00AE412A">
            <w:pPr>
              <w:pStyle w:val="TableText10"/>
            </w:pPr>
            <w:r w:rsidRPr="005A213F">
              <w:t>273</w:t>
            </w:r>
          </w:p>
        </w:tc>
        <w:tc>
          <w:tcPr>
            <w:tcW w:w="1667" w:type="pct"/>
            <w:tcBorders>
              <w:bottom w:val="nil"/>
            </w:tcBorders>
          </w:tcPr>
          <w:p w14:paraId="18D833CF" w14:textId="77777777" w:rsidR="00AE412A" w:rsidRPr="005A213F" w:rsidRDefault="00AE412A" w:rsidP="00AE412A">
            <w:pPr>
              <w:pStyle w:val="TableText10"/>
            </w:pPr>
          </w:p>
        </w:tc>
      </w:tr>
      <w:tr w:rsidR="00AE412A" w:rsidRPr="005A213F" w14:paraId="423A8536" w14:textId="77777777" w:rsidTr="00AE412A">
        <w:trPr>
          <w:cantSplit/>
        </w:trPr>
        <w:tc>
          <w:tcPr>
            <w:tcW w:w="1014" w:type="pct"/>
            <w:tcBorders>
              <w:top w:val="nil"/>
              <w:bottom w:val="nil"/>
            </w:tcBorders>
          </w:tcPr>
          <w:p w14:paraId="260A0724" w14:textId="77777777" w:rsidR="00AE412A" w:rsidRPr="005A213F" w:rsidRDefault="00AE412A" w:rsidP="00AE412A">
            <w:pPr>
              <w:pStyle w:val="TableText10"/>
            </w:pPr>
            <w:r>
              <w:t>14</w:t>
            </w:r>
            <w:r w:rsidRPr="005A213F">
              <w:t>.1</w:t>
            </w:r>
          </w:p>
        </w:tc>
        <w:tc>
          <w:tcPr>
            <w:tcW w:w="2318" w:type="pct"/>
            <w:tcBorders>
              <w:top w:val="nil"/>
              <w:bottom w:val="nil"/>
            </w:tcBorders>
          </w:tcPr>
          <w:p w14:paraId="69C0A66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667" w:type="pct"/>
            <w:tcBorders>
              <w:top w:val="nil"/>
              <w:bottom w:val="nil"/>
            </w:tcBorders>
          </w:tcPr>
          <w:p w14:paraId="1EBC8B59" w14:textId="77777777" w:rsidR="00AE412A" w:rsidRDefault="00AE412A" w:rsidP="00AE412A">
            <w:pPr>
              <w:pStyle w:val="TableText10"/>
            </w:pPr>
            <w:r>
              <w:t>No</w:t>
            </w:r>
          </w:p>
        </w:tc>
      </w:tr>
      <w:tr w:rsidR="00AE412A" w:rsidRPr="005A213F" w14:paraId="6A60E6FB" w14:textId="77777777" w:rsidTr="00AE412A">
        <w:trPr>
          <w:cantSplit/>
        </w:trPr>
        <w:tc>
          <w:tcPr>
            <w:tcW w:w="1014" w:type="pct"/>
            <w:tcBorders>
              <w:top w:val="nil"/>
            </w:tcBorders>
          </w:tcPr>
          <w:p w14:paraId="5A154514" w14:textId="77777777" w:rsidR="00AE412A" w:rsidRPr="005A213F" w:rsidRDefault="00AE412A" w:rsidP="00AE412A">
            <w:pPr>
              <w:pStyle w:val="TableText10"/>
            </w:pPr>
            <w:r>
              <w:t>14</w:t>
            </w:r>
            <w:r w:rsidRPr="005A213F">
              <w:t>.2</w:t>
            </w:r>
          </w:p>
        </w:tc>
        <w:tc>
          <w:tcPr>
            <w:tcW w:w="2318" w:type="pct"/>
            <w:tcBorders>
              <w:top w:val="nil"/>
            </w:tcBorders>
          </w:tcPr>
          <w:p w14:paraId="7D07EFA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667" w:type="pct"/>
            <w:tcBorders>
              <w:top w:val="nil"/>
            </w:tcBorders>
          </w:tcPr>
          <w:p w14:paraId="348195E9" w14:textId="77777777" w:rsidR="00AE412A" w:rsidRDefault="00AE412A" w:rsidP="00AE412A">
            <w:pPr>
              <w:pStyle w:val="TableText10"/>
            </w:pPr>
            <w:r>
              <w:t>No</w:t>
            </w:r>
          </w:p>
        </w:tc>
      </w:tr>
    </w:tbl>
    <w:p w14:paraId="228A1522" w14:textId="77777777" w:rsidR="00AE412A" w:rsidRPr="00FB3410" w:rsidRDefault="00AE412A" w:rsidP="00AE412A">
      <w:pPr>
        <w:pStyle w:val="PageBreak"/>
      </w:pPr>
      <w:r w:rsidRPr="00FB3410">
        <w:br w:type="page"/>
      </w:r>
    </w:p>
    <w:p w14:paraId="26598D0C" w14:textId="77777777" w:rsidR="00AE412A" w:rsidRPr="00D721F5" w:rsidRDefault="00AE412A" w:rsidP="00AE412A">
      <w:pPr>
        <w:pStyle w:val="Sched-Part"/>
        <w:rPr>
          <w:i/>
          <w:iCs/>
        </w:rPr>
      </w:pPr>
      <w:bookmarkStart w:id="6" w:name="_Toc513707014"/>
      <w:r w:rsidRPr="00D721F5">
        <w:rPr>
          <w:rStyle w:val="CharPartText"/>
          <w:i/>
          <w:iCs/>
        </w:rPr>
        <w:lastRenderedPageBreak/>
        <w:t>Work Health and Safety Regulation 2011</w:t>
      </w:r>
      <w:bookmarkEnd w:id="6"/>
    </w:p>
    <w:p w14:paraId="5484DB14" w14:textId="77777777" w:rsidR="00AE412A" w:rsidRPr="005A213F" w:rsidRDefault="00AE412A" w:rsidP="00AE412A"/>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612"/>
        <w:gridCol w:w="4339"/>
        <w:gridCol w:w="2346"/>
      </w:tblGrid>
      <w:tr w:rsidR="00AE412A" w:rsidRPr="005A213F" w14:paraId="0A2FFBCF" w14:textId="77777777" w:rsidTr="00AE412A">
        <w:trPr>
          <w:cantSplit/>
          <w:tblHeader/>
        </w:trPr>
        <w:tc>
          <w:tcPr>
            <w:tcW w:w="971" w:type="pct"/>
            <w:tcBorders>
              <w:bottom w:val="single" w:sz="4" w:space="0" w:color="auto"/>
            </w:tcBorders>
          </w:tcPr>
          <w:p w14:paraId="07D56051" w14:textId="77777777" w:rsidR="00AE412A" w:rsidRPr="005A213F" w:rsidRDefault="00AE412A" w:rsidP="00AE412A">
            <w:pPr>
              <w:pStyle w:val="TableColHd"/>
            </w:pPr>
            <w:r w:rsidRPr="005A213F">
              <w:t>column 1</w:t>
            </w:r>
          </w:p>
          <w:p w14:paraId="1FDCB2EF" w14:textId="77777777" w:rsidR="00AE412A" w:rsidRPr="005A213F" w:rsidRDefault="00AE412A" w:rsidP="00AE412A">
            <w:pPr>
              <w:pStyle w:val="TableColHd"/>
            </w:pPr>
            <w:r w:rsidRPr="005A213F">
              <w:t>item</w:t>
            </w:r>
          </w:p>
        </w:tc>
        <w:tc>
          <w:tcPr>
            <w:tcW w:w="2614" w:type="pct"/>
            <w:tcBorders>
              <w:bottom w:val="single" w:sz="4" w:space="0" w:color="auto"/>
            </w:tcBorders>
          </w:tcPr>
          <w:p w14:paraId="70C93471" w14:textId="77777777" w:rsidR="00AE412A" w:rsidRPr="005A213F" w:rsidRDefault="00AE412A" w:rsidP="00AE412A">
            <w:pPr>
              <w:pStyle w:val="TableColHd"/>
            </w:pPr>
            <w:r w:rsidRPr="005A213F">
              <w:t>column 2</w:t>
            </w:r>
          </w:p>
          <w:p w14:paraId="71EDC709" w14:textId="77777777" w:rsidR="00AE412A" w:rsidRPr="005A213F" w:rsidRDefault="00AE412A" w:rsidP="00AE412A">
            <w:pPr>
              <w:pStyle w:val="TableColHd"/>
            </w:pPr>
            <w:r w:rsidRPr="005A213F">
              <w:t>offence provision</w:t>
            </w:r>
          </w:p>
        </w:tc>
        <w:tc>
          <w:tcPr>
            <w:tcW w:w="1414" w:type="pct"/>
            <w:tcBorders>
              <w:bottom w:val="single" w:sz="4" w:space="0" w:color="auto"/>
            </w:tcBorders>
          </w:tcPr>
          <w:p w14:paraId="49F9AB5D" w14:textId="77777777" w:rsidR="00AE412A" w:rsidRDefault="00AE412A" w:rsidP="00AE412A">
            <w:pPr>
              <w:pStyle w:val="TableColHd"/>
            </w:pPr>
            <w:r w:rsidRPr="000A2583">
              <w:t>In the interest o</w:t>
            </w:r>
            <w:r>
              <w:t>f</w:t>
            </w:r>
            <w:r w:rsidRPr="000A2583">
              <w:t xml:space="preserve"> workers and public safety</w:t>
            </w:r>
          </w:p>
        </w:tc>
      </w:tr>
      <w:tr w:rsidR="00AE412A" w:rsidRPr="005A213F" w14:paraId="3CE3D7A8" w14:textId="77777777" w:rsidTr="00AE412A">
        <w:trPr>
          <w:cantSplit/>
        </w:trPr>
        <w:tc>
          <w:tcPr>
            <w:tcW w:w="971" w:type="pct"/>
            <w:tcBorders>
              <w:top w:val="single" w:sz="4" w:space="0" w:color="auto"/>
              <w:bottom w:val="nil"/>
            </w:tcBorders>
          </w:tcPr>
          <w:p w14:paraId="6DDBF2B0" w14:textId="77777777" w:rsidR="00AE412A" w:rsidRPr="005A213F" w:rsidRDefault="00AE412A" w:rsidP="00AE412A">
            <w:pPr>
              <w:pStyle w:val="TableText10"/>
            </w:pPr>
            <w:r w:rsidRPr="005A213F">
              <w:t>1</w:t>
            </w:r>
          </w:p>
        </w:tc>
        <w:tc>
          <w:tcPr>
            <w:tcW w:w="2614" w:type="pct"/>
            <w:tcBorders>
              <w:top w:val="single" w:sz="4" w:space="0" w:color="auto"/>
              <w:bottom w:val="nil"/>
            </w:tcBorders>
          </w:tcPr>
          <w:p w14:paraId="29FA3683" w14:textId="77777777" w:rsidR="00AE412A" w:rsidRPr="005A213F" w:rsidRDefault="00AE412A" w:rsidP="00AE412A">
            <w:pPr>
              <w:pStyle w:val="TableText10"/>
            </w:pPr>
            <w:r w:rsidRPr="005A213F">
              <w:t>22 (3)</w:t>
            </w:r>
          </w:p>
        </w:tc>
        <w:tc>
          <w:tcPr>
            <w:tcW w:w="1414" w:type="pct"/>
            <w:tcBorders>
              <w:top w:val="single" w:sz="4" w:space="0" w:color="auto"/>
              <w:bottom w:val="nil"/>
            </w:tcBorders>
          </w:tcPr>
          <w:p w14:paraId="7F09FAB4" w14:textId="77777777" w:rsidR="00AE412A" w:rsidRPr="005A213F" w:rsidRDefault="00AE412A" w:rsidP="00AE412A">
            <w:pPr>
              <w:pStyle w:val="TableText10"/>
            </w:pPr>
          </w:p>
        </w:tc>
      </w:tr>
      <w:tr w:rsidR="00AE412A" w:rsidRPr="005A213F" w14:paraId="275F2034" w14:textId="77777777" w:rsidTr="00AE412A">
        <w:trPr>
          <w:cantSplit/>
        </w:trPr>
        <w:tc>
          <w:tcPr>
            <w:tcW w:w="971" w:type="pct"/>
            <w:tcBorders>
              <w:top w:val="nil"/>
              <w:bottom w:val="nil"/>
            </w:tcBorders>
          </w:tcPr>
          <w:p w14:paraId="0BD52313" w14:textId="77777777" w:rsidR="00AE412A" w:rsidRPr="005A213F" w:rsidRDefault="00AE412A" w:rsidP="00AE412A">
            <w:pPr>
              <w:pStyle w:val="TableText10"/>
            </w:pPr>
            <w:r w:rsidRPr="005A213F">
              <w:t>1.1</w:t>
            </w:r>
          </w:p>
        </w:tc>
        <w:tc>
          <w:tcPr>
            <w:tcW w:w="2614" w:type="pct"/>
            <w:tcBorders>
              <w:top w:val="nil"/>
              <w:bottom w:val="nil"/>
            </w:tcBorders>
          </w:tcPr>
          <w:p w14:paraId="0AAF379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EF56636" w14:textId="77777777" w:rsidR="00AE412A" w:rsidRDefault="00AE412A" w:rsidP="00AE412A">
            <w:pPr>
              <w:pStyle w:val="TableText10"/>
            </w:pPr>
            <w:r>
              <w:t>No</w:t>
            </w:r>
          </w:p>
        </w:tc>
      </w:tr>
      <w:tr w:rsidR="00AE412A" w:rsidRPr="005A213F" w14:paraId="6F5A9478" w14:textId="77777777" w:rsidTr="00AE412A">
        <w:trPr>
          <w:cantSplit/>
        </w:trPr>
        <w:tc>
          <w:tcPr>
            <w:tcW w:w="971" w:type="pct"/>
            <w:tcBorders>
              <w:top w:val="nil"/>
            </w:tcBorders>
          </w:tcPr>
          <w:p w14:paraId="076324AA" w14:textId="77777777" w:rsidR="00AE412A" w:rsidRPr="005A213F" w:rsidRDefault="00AE412A" w:rsidP="00AE412A">
            <w:pPr>
              <w:pStyle w:val="TableText10"/>
            </w:pPr>
            <w:r w:rsidRPr="005A213F">
              <w:t>1.2</w:t>
            </w:r>
          </w:p>
        </w:tc>
        <w:tc>
          <w:tcPr>
            <w:tcW w:w="2614" w:type="pct"/>
            <w:tcBorders>
              <w:top w:val="nil"/>
            </w:tcBorders>
          </w:tcPr>
          <w:p w14:paraId="018242F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D4F897E" w14:textId="77777777" w:rsidR="00AE412A" w:rsidRDefault="00AE412A" w:rsidP="00AE412A">
            <w:pPr>
              <w:pStyle w:val="TableText10"/>
            </w:pPr>
            <w:r>
              <w:t>No</w:t>
            </w:r>
          </w:p>
        </w:tc>
      </w:tr>
      <w:tr w:rsidR="00AE412A" w:rsidRPr="007A6007" w14:paraId="53C41F3D" w14:textId="77777777" w:rsidTr="00AE412A">
        <w:trPr>
          <w:cantSplit/>
        </w:trPr>
        <w:tc>
          <w:tcPr>
            <w:tcW w:w="971" w:type="pct"/>
            <w:tcBorders>
              <w:bottom w:val="nil"/>
            </w:tcBorders>
          </w:tcPr>
          <w:p w14:paraId="00FEA1FB" w14:textId="77777777" w:rsidR="00AE412A" w:rsidRPr="007A6007" w:rsidRDefault="00AE412A" w:rsidP="00AE412A">
            <w:pPr>
              <w:pStyle w:val="TableText10"/>
            </w:pPr>
            <w:r>
              <w:t>2</w:t>
            </w:r>
          </w:p>
        </w:tc>
        <w:tc>
          <w:tcPr>
            <w:tcW w:w="2614" w:type="pct"/>
            <w:tcBorders>
              <w:bottom w:val="nil"/>
            </w:tcBorders>
          </w:tcPr>
          <w:p w14:paraId="4398BA54" w14:textId="77777777" w:rsidR="00AE412A" w:rsidRPr="007A6007" w:rsidRDefault="00AE412A" w:rsidP="00AE412A">
            <w:pPr>
              <w:pStyle w:val="TableText10"/>
            </w:pPr>
            <w:r w:rsidRPr="007A6007">
              <w:t>42 (1)</w:t>
            </w:r>
          </w:p>
        </w:tc>
        <w:tc>
          <w:tcPr>
            <w:tcW w:w="1414" w:type="pct"/>
            <w:tcBorders>
              <w:bottom w:val="nil"/>
            </w:tcBorders>
          </w:tcPr>
          <w:p w14:paraId="5530FF6F" w14:textId="77777777" w:rsidR="00AE412A" w:rsidRPr="007A6007" w:rsidRDefault="00AE412A" w:rsidP="00AE412A">
            <w:pPr>
              <w:pStyle w:val="TableText10"/>
            </w:pPr>
          </w:p>
        </w:tc>
      </w:tr>
      <w:tr w:rsidR="00AE412A" w:rsidRPr="007A6007" w14:paraId="5CDC7D5B" w14:textId="77777777" w:rsidTr="00AE412A">
        <w:trPr>
          <w:cantSplit/>
        </w:trPr>
        <w:tc>
          <w:tcPr>
            <w:tcW w:w="971" w:type="pct"/>
            <w:tcBorders>
              <w:top w:val="nil"/>
              <w:bottom w:val="nil"/>
            </w:tcBorders>
          </w:tcPr>
          <w:p w14:paraId="25EF3FCD" w14:textId="77777777" w:rsidR="00AE412A" w:rsidRPr="007A6007" w:rsidRDefault="00AE412A" w:rsidP="00AE412A">
            <w:pPr>
              <w:pStyle w:val="TableText10"/>
            </w:pPr>
            <w:r>
              <w:t>2</w:t>
            </w:r>
            <w:r w:rsidRPr="007A6007">
              <w:t>.1</w:t>
            </w:r>
          </w:p>
        </w:tc>
        <w:tc>
          <w:tcPr>
            <w:tcW w:w="2614" w:type="pct"/>
            <w:tcBorders>
              <w:top w:val="nil"/>
              <w:bottom w:val="nil"/>
            </w:tcBorders>
          </w:tcPr>
          <w:p w14:paraId="666F70BD"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5C44F79F" w14:textId="77777777" w:rsidR="00AE412A" w:rsidRDefault="00AE412A" w:rsidP="00AE412A">
            <w:pPr>
              <w:pStyle w:val="TableText10"/>
            </w:pPr>
            <w:r>
              <w:t>Yes</w:t>
            </w:r>
          </w:p>
        </w:tc>
      </w:tr>
      <w:tr w:rsidR="00AE412A" w:rsidRPr="007A6007" w14:paraId="1AA4B3A4" w14:textId="77777777" w:rsidTr="00AE412A">
        <w:trPr>
          <w:cantSplit/>
        </w:trPr>
        <w:tc>
          <w:tcPr>
            <w:tcW w:w="971" w:type="pct"/>
            <w:tcBorders>
              <w:top w:val="nil"/>
            </w:tcBorders>
          </w:tcPr>
          <w:p w14:paraId="11C1E9CC" w14:textId="77777777" w:rsidR="00AE412A" w:rsidRPr="007A6007" w:rsidRDefault="00AE412A" w:rsidP="00AE412A">
            <w:pPr>
              <w:pStyle w:val="TableText10"/>
            </w:pPr>
            <w:r>
              <w:t>2</w:t>
            </w:r>
            <w:r w:rsidRPr="007A6007">
              <w:t>.2</w:t>
            </w:r>
          </w:p>
        </w:tc>
        <w:tc>
          <w:tcPr>
            <w:tcW w:w="2614" w:type="pct"/>
            <w:tcBorders>
              <w:top w:val="nil"/>
            </w:tcBorders>
          </w:tcPr>
          <w:p w14:paraId="5732F380"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58B45EC6" w14:textId="77777777" w:rsidR="00AE412A" w:rsidRDefault="00AE412A" w:rsidP="00AE412A">
            <w:pPr>
              <w:pStyle w:val="TableText10"/>
            </w:pPr>
            <w:r>
              <w:t>Yes</w:t>
            </w:r>
          </w:p>
        </w:tc>
      </w:tr>
      <w:tr w:rsidR="00AE412A" w:rsidRPr="007A6007" w14:paraId="2CF92347" w14:textId="77777777" w:rsidTr="00AE412A">
        <w:trPr>
          <w:cantSplit/>
        </w:trPr>
        <w:tc>
          <w:tcPr>
            <w:tcW w:w="971" w:type="pct"/>
            <w:tcBorders>
              <w:bottom w:val="nil"/>
            </w:tcBorders>
          </w:tcPr>
          <w:p w14:paraId="3B8C48A9" w14:textId="77777777" w:rsidR="00AE412A" w:rsidRPr="007A6007" w:rsidRDefault="00AE412A" w:rsidP="00AE412A">
            <w:pPr>
              <w:pStyle w:val="TableText10"/>
            </w:pPr>
            <w:r>
              <w:t>3</w:t>
            </w:r>
          </w:p>
        </w:tc>
        <w:tc>
          <w:tcPr>
            <w:tcW w:w="2614" w:type="pct"/>
            <w:tcBorders>
              <w:bottom w:val="nil"/>
            </w:tcBorders>
          </w:tcPr>
          <w:p w14:paraId="0FCC4A13" w14:textId="77777777" w:rsidR="00AE412A" w:rsidRPr="007A6007" w:rsidRDefault="00AE412A" w:rsidP="00AE412A">
            <w:pPr>
              <w:pStyle w:val="TableText10"/>
            </w:pPr>
            <w:r w:rsidRPr="007A6007">
              <w:t>44 (2)</w:t>
            </w:r>
          </w:p>
        </w:tc>
        <w:tc>
          <w:tcPr>
            <w:tcW w:w="1414" w:type="pct"/>
            <w:tcBorders>
              <w:bottom w:val="nil"/>
            </w:tcBorders>
          </w:tcPr>
          <w:p w14:paraId="2B4263BD" w14:textId="77777777" w:rsidR="00AE412A" w:rsidRPr="007A6007" w:rsidRDefault="00AE412A" w:rsidP="00AE412A">
            <w:pPr>
              <w:pStyle w:val="TableText10"/>
            </w:pPr>
          </w:p>
        </w:tc>
      </w:tr>
      <w:tr w:rsidR="00AE412A" w:rsidRPr="007A6007" w14:paraId="312603D5" w14:textId="77777777" w:rsidTr="00AE412A">
        <w:trPr>
          <w:cantSplit/>
        </w:trPr>
        <w:tc>
          <w:tcPr>
            <w:tcW w:w="971" w:type="pct"/>
            <w:tcBorders>
              <w:top w:val="nil"/>
              <w:bottom w:val="nil"/>
            </w:tcBorders>
          </w:tcPr>
          <w:p w14:paraId="6CCB178F" w14:textId="77777777" w:rsidR="00AE412A" w:rsidRPr="007A6007" w:rsidRDefault="00AE412A" w:rsidP="00AE412A">
            <w:pPr>
              <w:pStyle w:val="TableText10"/>
            </w:pPr>
            <w:r>
              <w:t>3</w:t>
            </w:r>
            <w:r w:rsidRPr="007A6007">
              <w:t>.1</w:t>
            </w:r>
          </w:p>
        </w:tc>
        <w:tc>
          <w:tcPr>
            <w:tcW w:w="2614" w:type="pct"/>
            <w:tcBorders>
              <w:top w:val="nil"/>
              <w:bottom w:val="nil"/>
            </w:tcBorders>
          </w:tcPr>
          <w:p w14:paraId="4653AEB4"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1361FCA5" w14:textId="77777777" w:rsidR="00AE412A" w:rsidRDefault="00AE412A" w:rsidP="00AE412A">
            <w:pPr>
              <w:pStyle w:val="TableText10"/>
            </w:pPr>
            <w:r>
              <w:t>Yes</w:t>
            </w:r>
          </w:p>
        </w:tc>
      </w:tr>
      <w:tr w:rsidR="00AE412A" w:rsidRPr="007A6007" w14:paraId="0BE3EC59" w14:textId="77777777" w:rsidTr="00AE412A">
        <w:trPr>
          <w:cantSplit/>
        </w:trPr>
        <w:tc>
          <w:tcPr>
            <w:tcW w:w="971" w:type="pct"/>
            <w:tcBorders>
              <w:top w:val="nil"/>
            </w:tcBorders>
          </w:tcPr>
          <w:p w14:paraId="1A6DDD92" w14:textId="77777777" w:rsidR="00AE412A" w:rsidRPr="007A6007" w:rsidRDefault="00AE412A" w:rsidP="00AE412A">
            <w:pPr>
              <w:pStyle w:val="TableText10"/>
            </w:pPr>
            <w:r>
              <w:t>3</w:t>
            </w:r>
            <w:r w:rsidRPr="007A6007">
              <w:t>.2</w:t>
            </w:r>
          </w:p>
        </w:tc>
        <w:tc>
          <w:tcPr>
            <w:tcW w:w="2614" w:type="pct"/>
            <w:tcBorders>
              <w:top w:val="nil"/>
            </w:tcBorders>
          </w:tcPr>
          <w:p w14:paraId="03D9DFB1"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58673EE0" w14:textId="77777777" w:rsidR="00AE412A" w:rsidRDefault="00AE412A" w:rsidP="00AE412A">
            <w:pPr>
              <w:pStyle w:val="TableText10"/>
            </w:pPr>
            <w:r>
              <w:t>Yes</w:t>
            </w:r>
          </w:p>
        </w:tc>
      </w:tr>
      <w:tr w:rsidR="00AE412A" w:rsidRPr="007A6007" w14:paraId="4702AE9E" w14:textId="77777777" w:rsidTr="00AE412A">
        <w:trPr>
          <w:cantSplit/>
        </w:trPr>
        <w:tc>
          <w:tcPr>
            <w:tcW w:w="971" w:type="pct"/>
            <w:tcBorders>
              <w:bottom w:val="nil"/>
            </w:tcBorders>
          </w:tcPr>
          <w:p w14:paraId="41EEC50F" w14:textId="77777777" w:rsidR="00AE412A" w:rsidRPr="007A6007" w:rsidRDefault="00AE412A" w:rsidP="00AE412A">
            <w:pPr>
              <w:pStyle w:val="TableText10"/>
            </w:pPr>
            <w:r>
              <w:t>4</w:t>
            </w:r>
          </w:p>
        </w:tc>
        <w:tc>
          <w:tcPr>
            <w:tcW w:w="2614" w:type="pct"/>
            <w:tcBorders>
              <w:bottom w:val="nil"/>
            </w:tcBorders>
          </w:tcPr>
          <w:p w14:paraId="000AA92B" w14:textId="77777777" w:rsidR="00AE412A" w:rsidRPr="007A6007" w:rsidRDefault="00AE412A" w:rsidP="00AE412A">
            <w:pPr>
              <w:pStyle w:val="TableText10"/>
            </w:pPr>
            <w:r w:rsidRPr="007A6007">
              <w:t>44 (4</w:t>
            </w:r>
            <w:r>
              <w:t>)</w:t>
            </w:r>
          </w:p>
        </w:tc>
        <w:tc>
          <w:tcPr>
            <w:tcW w:w="1414" w:type="pct"/>
            <w:tcBorders>
              <w:bottom w:val="nil"/>
            </w:tcBorders>
          </w:tcPr>
          <w:p w14:paraId="34088C7F" w14:textId="77777777" w:rsidR="00AE412A" w:rsidRPr="007A6007" w:rsidRDefault="00AE412A" w:rsidP="00AE412A">
            <w:pPr>
              <w:pStyle w:val="TableText10"/>
            </w:pPr>
          </w:p>
        </w:tc>
      </w:tr>
      <w:tr w:rsidR="00AE412A" w:rsidRPr="007A6007" w14:paraId="69B58C22" w14:textId="77777777" w:rsidTr="00AE412A">
        <w:trPr>
          <w:cantSplit/>
        </w:trPr>
        <w:tc>
          <w:tcPr>
            <w:tcW w:w="971" w:type="pct"/>
            <w:tcBorders>
              <w:top w:val="nil"/>
              <w:bottom w:val="nil"/>
            </w:tcBorders>
          </w:tcPr>
          <w:p w14:paraId="4CF1B9A4" w14:textId="77777777" w:rsidR="00AE412A" w:rsidRPr="007A6007" w:rsidRDefault="00AE412A" w:rsidP="00AE412A">
            <w:pPr>
              <w:pStyle w:val="TableText10"/>
            </w:pPr>
            <w:r>
              <w:t>4</w:t>
            </w:r>
            <w:r w:rsidRPr="007A6007">
              <w:t>.1</w:t>
            </w:r>
          </w:p>
        </w:tc>
        <w:tc>
          <w:tcPr>
            <w:tcW w:w="2614" w:type="pct"/>
            <w:tcBorders>
              <w:top w:val="nil"/>
              <w:bottom w:val="nil"/>
            </w:tcBorders>
          </w:tcPr>
          <w:p w14:paraId="706BA509"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6CA75004" w14:textId="77777777" w:rsidR="00AE412A" w:rsidRDefault="00AE412A" w:rsidP="00AE412A">
            <w:pPr>
              <w:pStyle w:val="TableText10"/>
            </w:pPr>
            <w:r>
              <w:t>Yes</w:t>
            </w:r>
          </w:p>
        </w:tc>
      </w:tr>
      <w:tr w:rsidR="00AE412A" w:rsidRPr="007A6007" w14:paraId="1DA741AD" w14:textId="77777777" w:rsidTr="00AE412A">
        <w:trPr>
          <w:cantSplit/>
        </w:trPr>
        <w:tc>
          <w:tcPr>
            <w:tcW w:w="971" w:type="pct"/>
            <w:tcBorders>
              <w:top w:val="nil"/>
            </w:tcBorders>
          </w:tcPr>
          <w:p w14:paraId="74CDD6BB" w14:textId="77777777" w:rsidR="00AE412A" w:rsidRPr="007A6007" w:rsidRDefault="00AE412A" w:rsidP="00AE412A">
            <w:pPr>
              <w:pStyle w:val="TableText10"/>
            </w:pPr>
            <w:r>
              <w:t>4</w:t>
            </w:r>
            <w:r w:rsidRPr="007A6007">
              <w:t>.2</w:t>
            </w:r>
          </w:p>
        </w:tc>
        <w:tc>
          <w:tcPr>
            <w:tcW w:w="2614" w:type="pct"/>
            <w:tcBorders>
              <w:top w:val="nil"/>
            </w:tcBorders>
          </w:tcPr>
          <w:p w14:paraId="17B3B0BB"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638FC5E1" w14:textId="77777777" w:rsidR="00AE412A" w:rsidRDefault="00AE412A" w:rsidP="00AE412A">
            <w:pPr>
              <w:pStyle w:val="TableText10"/>
            </w:pPr>
            <w:r>
              <w:t>Yes</w:t>
            </w:r>
          </w:p>
        </w:tc>
      </w:tr>
      <w:tr w:rsidR="00AE412A" w:rsidRPr="005A213F" w14:paraId="4FEE37BC" w14:textId="77777777" w:rsidTr="00AE412A">
        <w:trPr>
          <w:cantSplit/>
        </w:trPr>
        <w:tc>
          <w:tcPr>
            <w:tcW w:w="971" w:type="pct"/>
            <w:tcBorders>
              <w:bottom w:val="nil"/>
            </w:tcBorders>
          </w:tcPr>
          <w:p w14:paraId="348F43C5" w14:textId="77777777" w:rsidR="00AE412A" w:rsidRPr="005A213F" w:rsidRDefault="00AE412A" w:rsidP="00445646">
            <w:pPr>
              <w:pStyle w:val="TableText10"/>
            </w:pPr>
            <w:r>
              <w:t>5</w:t>
            </w:r>
          </w:p>
        </w:tc>
        <w:tc>
          <w:tcPr>
            <w:tcW w:w="2614" w:type="pct"/>
            <w:tcBorders>
              <w:bottom w:val="nil"/>
            </w:tcBorders>
          </w:tcPr>
          <w:p w14:paraId="77279FB3" w14:textId="77777777" w:rsidR="00AE412A" w:rsidRPr="005A213F" w:rsidRDefault="00AE412A" w:rsidP="00445646">
            <w:pPr>
              <w:pStyle w:val="TableText10"/>
            </w:pPr>
            <w:r w:rsidRPr="005A213F">
              <w:t>46 (2)</w:t>
            </w:r>
          </w:p>
        </w:tc>
        <w:tc>
          <w:tcPr>
            <w:tcW w:w="1414" w:type="pct"/>
            <w:tcBorders>
              <w:bottom w:val="nil"/>
            </w:tcBorders>
          </w:tcPr>
          <w:p w14:paraId="46268CA4" w14:textId="77777777" w:rsidR="00AE412A" w:rsidRPr="005A213F" w:rsidRDefault="00AE412A" w:rsidP="00445646">
            <w:pPr>
              <w:pStyle w:val="TableText10"/>
            </w:pPr>
          </w:p>
        </w:tc>
      </w:tr>
      <w:tr w:rsidR="00AE412A" w:rsidRPr="005A213F" w14:paraId="1001CC70" w14:textId="77777777" w:rsidTr="00AE412A">
        <w:trPr>
          <w:cantSplit/>
        </w:trPr>
        <w:tc>
          <w:tcPr>
            <w:tcW w:w="971" w:type="pct"/>
            <w:tcBorders>
              <w:top w:val="nil"/>
              <w:bottom w:val="nil"/>
            </w:tcBorders>
          </w:tcPr>
          <w:p w14:paraId="00DCFE11" w14:textId="77777777" w:rsidR="00AE412A" w:rsidRPr="005A213F" w:rsidRDefault="00AE412A" w:rsidP="00445646">
            <w:pPr>
              <w:pStyle w:val="TableText10"/>
            </w:pPr>
            <w:r>
              <w:t>5</w:t>
            </w:r>
            <w:r w:rsidRPr="005A213F">
              <w:t>.1</w:t>
            </w:r>
          </w:p>
        </w:tc>
        <w:tc>
          <w:tcPr>
            <w:tcW w:w="2614" w:type="pct"/>
            <w:tcBorders>
              <w:top w:val="nil"/>
              <w:bottom w:val="nil"/>
            </w:tcBorders>
          </w:tcPr>
          <w:p w14:paraId="390B92B1" w14:textId="77777777" w:rsidR="00AE412A" w:rsidRPr="005A213F" w:rsidRDefault="00AE412A" w:rsidP="00445646">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C0752D7" w14:textId="77777777" w:rsidR="00AE412A" w:rsidRDefault="00AE412A" w:rsidP="00445646">
            <w:pPr>
              <w:pStyle w:val="TableText10"/>
            </w:pPr>
            <w:r>
              <w:t>Yes</w:t>
            </w:r>
          </w:p>
        </w:tc>
      </w:tr>
      <w:tr w:rsidR="00AE412A" w:rsidRPr="005A213F" w14:paraId="3C8917F6" w14:textId="77777777" w:rsidTr="00AE412A">
        <w:trPr>
          <w:cantSplit/>
        </w:trPr>
        <w:tc>
          <w:tcPr>
            <w:tcW w:w="971" w:type="pct"/>
            <w:tcBorders>
              <w:top w:val="nil"/>
            </w:tcBorders>
          </w:tcPr>
          <w:p w14:paraId="300C9F5C" w14:textId="77777777" w:rsidR="00AE412A" w:rsidRPr="005A213F" w:rsidRDefault="00AE412A" w:rsidP="00AE412A">
            <w:pPr>
              <w:pStyle w:val="TableText10"/>
            </w:pPr>
            <w:r>
              <w:t>5</w:t>
            </w:r>
            <w:r w:rsidRPr="005A213F">
              <w:t>.2</w:t>
            </w:r>
          </w:p>
        </w:tc>
        <w:tc>
          <w:tcPr>
            <w:tcW w:w="2614" w:type="pct"/>
            <w:tcBorders>
              <w:top w:val="nil"/>
            </w:tcBorders>
          </w:tcPr>
          <w:p w14:paraId="6F4A488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FCCBD5B" w14:textId="77777777" w:rsidR="00AE412A" w:rsidRDefault="00AE412A" w:rsidP="00AE412A">
            <w:pPr>
              <w:pStyle w:val="TableText10"/>
            </w:pPr>
            <w:r>
              <w:t>Yes</w:t>
            </w:r>
          </w:p>
        </w:tc>
      </w:tr>
      <w:tr w:rsidR="00AE412A" w:rsidRPr="005A213F" w14:paraId="29722EB6" w14:textId="77777777" w:rsidTr="00AE412A">
        <w:trPr>
          <w:cantSplit/>
        </w:trPr>
        <w:tc>
          <w:tcPr>
            <w:tcW w:w="971" w:type="pct"/>
            <w:tcBorders>
              <w:bottom w:val="nil"/>
            </w:tcBorders>
          </w:tcPr>
          <w:p w14:paraId="72691247" w14:textId="77777777" w:rsidR="00AE412A" w:rsidRPr="005A213F" w:rsidRDefault="00AE412A" w:rsidP="00445646">
            <w:pPr>
              <w:pStyle w:val="TableText10"/>
            </w:pPr>
            <w:r>
              <w:t>6</w:t>
            </w:r>
          </w:p>
        </w:tc>
        <w:tc>
          <w:tcPr>
            <w:tcW w:w="2614" w:type="pct"/>
            <w:tcBorders>
              <w:bottom w:val="nil"/>
            </w:tcBorders>
          </w:tcPr>
          <w:p w14:paraId="43EF2CCC" w14:textId="77777777" w:rsidR="00AE412A" w:rsidRPr="005A213F" w:rsidRDefault="00AE412A" w:rsidP="00445646">
            <w:pPr>
              <w:pStyle w:val="TableText10"/>
            </w:pPr>
            <w:r w:rsidRPr="005A213F">
              <w:t>46 (4)</w:t>
            </w:r>
          </w:p>
        </w:tc>
        <w:tc>
          <w:tcPr>
            <w:tcW w:w="1414" w:type="pct"/>
            <w:tcBorders>
              <w:bottom w:val="nil"/>
            </w:tcBorders>
          </w:tcPr>
          <w:p w14:paraId="49966374" w14:textId="77777777" w:rsidR="00AE412A" w:rsidRPr="005A213F" w:rsidRDefault="00AE412A" w:rsidP="00445646">
            <w:pPr>
              <w:pStyle w:val="TableText10"/>
            </w:pPr>
          </w:p>
        </w:tc>
      </w:tr>
      <w:tr w:rsidR="00AE412A" w:rsidRPr="005A213F" w14:paraId="5422F695" w14:textId="77777777" w:rsidTr="00AE412A">
        <w:trPr>
          <w:cantSplit/>
        </w:trPr>
        <w:tc>
          <w:tcPr>
            <w:tcW w:w="971" w:type="pct"/>
            <w:tcBorders>
              <w:top w:val="nil"/>
              <w:bottom w:val="nil"/>
            </w:tcBorders>
          </w:tcPr>
          <w:p w14:paraId="1C76C03B" w14:textId="77777777" w:rsidR="00AE412A" w:rsidRPr="005A213F" w:rsidRDefault="00AE412A" w:rsidP="00AE412A">
            <w:pPr>
              <w:pStyle w:val="TableText10"/>
            </w:pPr>
            <w:r>
              <w:t>6</w:t>
            </w:r>
            <w:r w:rsidRPr="005A213F">
              <w:t>.1</w:t>
            </w:r>
          </w:p>
        </w:tc>
        <w:tc>
          <w:tcPr>
            <w:tcW w:w="2614" w:type="pct"/>
            <w:tcBorders>
              <w:top w:val="nil"/>
              <w:bottom w:val="nil"/>
            </w:tcBorders>
          </w:tcPr>
          <w:p w14:paraId="12B94F2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6A1F76F1" w14:textId="77777777" w:rsidR="00AE412A" w:rsidRDefault="00AE412A" w:rsidP="00AE412A">
            <w:pPr>
              <w:pStyle w:val="TableText10"/>
            </w:pPr>
            <w:r>
              <w:t>Yes</w:t>
            </w:r>
          </w:p>
        </w:tc>
      </w:tr>
      <w:tr w:rsidR="00AE412A" w:rsidRPr="005A213F" w14:paraId="0B7471CF" w14:textId="77777777" w:rsidTr="00AE412A">
        <w:trPr>
          <w:cantSplit/>
        </w:trPr>
        <w:tc>
          <w:tcPr>
            <w:tcW w:w="971" w:type="pct"/>
            <w:tcBorders>
              <w:top w:val="nil"/>
            </w:tcBorders>
          </w:tcPr>
          <w:p w14:paraId="5C5A95B5" w14:textId="77777777" w:rsidR="00AE412A" w:rsidRPr="005A213F" w:rsidRDefault="00AE412A" w:rsidP="00AE412A">
            <w:pPr>
              <w:pStyle w:val="TableText10"/>
            </w:pPr>
            <w:r>
              <w:t>6</w:t>
            </w:r>
            <w:r w:rsidRPr="005A213F">
              <w:t>.2</w:t>
            </w:r>
          </w:p>
        </w:tc>
        <w:tc>
          <w:tcPr>
            <w:tcW w:w="2614" w:type="pct"/>
            <w:tcBorders>
              <w:top w:val="nil"/>
            </w:tcBorders>
          </w:tcPr>
          <w:p w14:paraId="1A2E29F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80C5060" w14:textId="77777777" w:rsidR="00AE412A" w:rsidRDefault="00AE412A" w:rsidP="00AE412A">
            <w:pPr>
              <w:pStyle w:val="TableText10"/>
            </w:pPr>
            <w:r>
              <w:t>Yes</w:t>
            </w:r>
          </w:p>
        </w:tc>
      </w:tr>
      <w:tr w:rsidR="00AE412A" w:rsidRPr="005A213F" w14:paraId="371DA129" w14:textId="77777777" w:rsidTr="00AE412A">
        <w:trPr>
          <w:cantSplit/>
        </w:trPr>
        <w:tc>
          <w:tcPr>
            <w:tcW w:w="971" w:type="pct"/>
            <w:tcBorders>
              <w:bottom w:val="nil"/>
            </w:tcBorders>
          </w:tcPr>
          <w:p w14:paraId="0D3EBA4A" w14:textId="77777777" w:rsidR="00AE412A" w:rsidRPr="005A213F" w:rsidRDefault="00AE412A" w:rsidP="00AE412A">
            <w:pPr>
              <w:pStyle w:val="TableText10"/>
            </w:pPr>
            <w:r>
              <w:t>7</w:t>
            </w:r>
          </w:p>
        </w:tc>
        <w:tc>
          <w:tcPr>
            <w:tcW w:w="2614" w:type="pct"/>
            <w:tcBorders>
              <w:bottom w:val="nil"/>
            </w:tcBorders>
          </w:tcPr>
          <w:p w14:paraId="3A7D632D" w14:textId="77777777" w:rsidR="00AE412A" w:rsidRPr="005A213F" w:rsidRDefault="00AE412A" w:rsidP="00AE412A">
            <w:pPr>
              <w:pStyle w:val="TableText10"/>
            </w:pPr>
            <w:r w:rsidRPr="005A213F">
              <w:t>48 (2)</w:t>
            </w:r>
          </w:p>
        </w:tc>
        <w:tc>
          <w:tcPr>
            <w:tcW w:w="1414" w:type="pct"/>
            <w:tcBorders>
              <w:bottom w:val="nil"/>
            </w:tcBorders>
          </w:tcPr>
          <w:p w14:paraId="77529B52" w14:textId="77777777" w:rsidR="00AE412A" w:rsidRPr="005A213F" w:rsidRDefault="00AE412A" w:rsidP="00AE412A">
            <w:pPr>
              <w:pStyle w:val="TableText10"/>
            </w:pPr>
          </w:p>
        </w:tc>
      </w:tr>
      <w:tr w:rsidR="00AE412A" w:rsidRPr="005A213F" w14:paraId="49481B49" w14:textId="77777777" w:rsidTr="00AE412A">
        <w:trPr>
          <w:cantSplit/>
        </w:trPr>
        <w:tc>
          <w:tcPr>
            <w:tcW w:w="971" w:type="pct"/>
            <w:tcBorders>
              <w:top w:val="nil"/>
              <w:bottom w:val="nil"/>
            </w:tcBorders>
          </w:tcPr>
          <w:p w14:paraId="06BC6BDA" w14:textId="77777777" w:rsidR="00AE412A" w:rsidRPr="005A213F" w:rsidRDefault="00AE412A" w:rsidP="00AE412A">
            <w:pPr>
              <w:pStyle w:val="TableText10"/>
            </w:pPr>
            <w:r>
              <w:t>7</w:t>
            </w:r>
            <w:r w:rsidRPr="005A213F">
              <w:t>.1</w:t>
            </w:r>
          </w:p>
        </w:tc>
        <w:tc>
          <w:tcPr>
            <w:tcW w:w="2614" w:type="pct"/>
            <w:tcBorders>
              <w:top w:val="nil"/>
              <w:bottom w:val="nil"/>
            </w:tcBorders>
          </w:tcPr>
          <w:p w14:paraId="0582486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21FCEA9" w14:textId="77777777" w:rsidR="00AE412A" w:rsidRDefault="00AE412A" w:rsidP="00AE412A">
            <w:pPr>
              <w:pStyle w:val="TableText10"/>
            </w:pPr>
            <w:r>
              <w:t>Yes</w:t>
            </w:r>
          </w:p>
        </w:tc>
      </w:tr>
      <w:tr w:rsidR="00AE412A" w:rsidRPr="005A213F" w14:paraId="629FE3DF" w14:textId="77777777" w:rsidTr="00AE412A">
        <w:trPr>
          <w:cantSplit/>
        </w:trPr>
        <w:tc>
          <w:tcPr>
            <w:tcW w:w="971" w:type="pct"/>
            <w:tcBorders>
              <w:top w:val="nil"/>
            </w:tcBorders>
          </w:tcPr>
          <w:p w14:paraId="6E4B9CF4" w14:textId="77777777" w:rsidR="00AE412A" w:rsidRPr="005A213F" w:rsidRDefault="00AE412A" w:rsidP="00AE412A">
            <w:pPr>
              <w:pStyle w:val="TableText10"/>
            </w:pPr>
            <w:r>
              <w:t>7</w:t>
            </w:r>
            <w:r w:rsidRPr="005A213F">
              <w:t>.2</w:t>
            </w:r>
          </w:p>
        </w:tc>
        <w:tc>
          <w:tcPr>
            <w:tcW w:w="2614" w:type="pct"/>
            <w:tcBorders>
              <w:top w:val="nil"/>
            </w:tcBorders>
          </w:tcPr>
          <w:p w14:paraId="65D129E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440BD03" w14:textId="77777777" w:rsidR="00AE412A" w:rsidRDefault="00AE412A" w:rsidP="00AE412A">
            <w:pPr>
              <w:pStyle w:val="TableText10"/>
            </w:pPr>
            <w:r>
              <w:t>Yes</w:t>
            </w:r>
          </w:p>
        </w:tc>
      </w:tr>
      <w:tr w:rsidR="00AE412A" w:rsidRPr="005A213F" w14:paraId="48341813" w14:textId="77777777" w:rsidTr="00AE412A">
        <w:trPr>
          <w:cantSplit/>
        </w:trPr>
        <w:tc>
          <w:tcPr>
            <w:tcW w:w="971" w:type="pct"/>
            <w:tcBorders>
              <w:bottom w:val="nil"/>
            </w:tcBorders>
          </w:tcPr>
          <w:p w14:paraId="2AF5BC4D" w14:textId="77777777" w:rsidR="00AE412A" w:rsidRPr="005A213F" w:rsidRDefault="00AE412A" w:rsidP="00AE412A">
            <w:pPr>
              <w:pStyle w:val="TableText10"/>
            </w:pPr>
            <w:r>
              <w:t>8</w:t>
            </w:r>
          </w:p>
        </w:tc>
        <w:tc>
          <w:tcPr>
            <w:tcW w:w="2614" w:type="pct"/>
            <w:tcBorders>
              <w:bottom w:val="nil"/>
            </w:tcBorders>
          </w:tcPr>
          <w:p w14:paraId="3045AB18" w14:textId="77777777" w:rsidR="00AE412A" w:rsidRPr="005A213F" w:rsidRDefault="00AE412A" w:rsidP="00AE412A">
            <w:pPr>
              <w:pStyle w:val="TableText10"/>
            </w:pPr>
            <w:r w:rsidRPr="005A213F">
              <w:t>50 (2)</w:t>
            </w:r>
          </w:p>
        </w:tc>
        <w:tc>
          <w:tcPr>
            <w:tcW w:w="1414" w:type="pct"/>
            <w:tcBorders>
              <w:bottom w:val="nil"/>
            </w:tcBorders>
          </w:tcPr>
          <w:p w14:paraId="7BC17861" w14:textId="77777777" w:rsidR="00AE412A" w:rsidRPr="005A213F" w:rsidRDefault="00AE412A" w:rsidP="00AE412A">
            <w:pPr>
              <w:pStyle w:val="TableText10"/>
            </w:pPr>
          </w:p>
        </w:tc>
      </w:tr>
      <w:tr w:rsidR="00AE412A" w:rsidRPr="005A213F" w14:paraId="55078A3B" w14:textId="77777777" w:rsidTr="00AE412A">
        <w:trPr>
          <w:cantSplit/>
        </w:trPr>
        <w:tc>
          <w:tcPr>
            <w:tcW w:w="971" w:type="pct"/>
            <w:tcBorders>
              <w:top w:val="nil"/>
              <w:bottom w:val="nil"/>
            </w:tcBorders>
          </w:tcPr>
          <w:p w14:paraId="118C6E0B" w14:textId="77777777" w:rsidR="00AE412A" w:rsidRPr="005A213F" w:rsidRDefault="00AE412A" w:rsidP="00AE412A">
            <w:pPr>
              <w:pStyle w:val="TableText10"/>
            </w:pPr>
            <w:r>
              <w:t>8</w:t>
            </w:r>
            <w:r w:rsidRPr="005A213F">
              <w:t>.1</w:t>
            </w:r>
          </w:p>
        </w:tc>
        <w:tc>
          <w:tcPr>
            <w:tcW w:w="2614" w:type="pct"/>
            <w:tcBorders>
              <w:top w:val="nil"/>
              <w:bottom w:val="nil"/>
            </w:tcBorders>
          </w:tcPr>
          <w:p w14:paraId="5366470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5BED53F" w14:textId="77777777" w:rsidR="00AE412A" w:rsidRDefault="00AE412A" w:rsidP="00AE412A">
            <w:pPr>
              <w:pStyle w:val="TableText10"/>
            </w:pPr>
            <w:r>
              <w:t>Yes</w:t>
            </w:r>
          </w:p>
        </w:tc>
      </w:tr>
      <w:tr w:rsidR="00AE412A" w:rsidRPr="005A213F" w14:paraId="531749AF" w14:textId="77777777" w:rsidTr="00AE412A">
        <w:trPr>
          <w:cantSplit/>
        </w:trPr>
        <w:tc>
          <w:tcPr>
            <w:tcW w:w="971" w:type="pct"/>
            <w:tcBorders>
              <w:top w:val="nil"/>
            </w:tcBorders>
          </w:tcPr>
          <w:p w14:paraId="1D4EEA0E" w14:textId="77777777" w:rsidR="00AE412A" w:rsidRPr="005A213F" w:rsidRDefault="00AE412A" w:rsidP="00AE412A">
            <w:pPr>
              <w:pStyle w:val="TableText10"/>
            </w:pPr>
            <w:r>
              <w:t>8</w:t>
            </w:r>
            <w:r w:rsidRPr="005A213F">
              <w:t>.2</w:t>
            </w:r>
          </w:p>
        </w:tc>
        <w:tc>
          <w:tcPr>
            <w:tcW w:w="2614" w:type="pct"/>
            <w:tcBorders>
              <w:top w:val="nil"/>
            </w:tcBorders>
          </w:tcPr>
          <w:p w14:paraId="7775CEC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D8ADB98" w14:textId="77777777" w:rsidR="00AE412A" w:rsidRDefault="00AE412A" w:rsidP="00AE412A">
            <w:pPr>
              <w:pStyle w:val="TableText10"/>
            </w:pPr>
            <w:r>
              <w:t>Yes</w:t>
            </w:r>
          </w:p>
        </w:tc>
      </w:tr>
      <w:tr w:rsidR="00AE412A" w:rsidRPr="005A213F" w14:paraId="1A249C59" w14:textId="77777777" w:rsidTr="00AE412A">
        <w:trPr>
          <w:cantSplit/>
        </w:trPr>
        <w:tc>
          <w:tcPr>
            <w:tcW w:w="971" w:type="pct"/>
            <w:tcBorders>
              <w:bottom w:val="nil"/>
            </w:tcBorders>
          </w:tcPr>
          <w:p w14:paraId="3F7294F8" w14:textId="77777777" w:rsidR="00AE412A" w:rsidRPr="005A213F" w:rsidRDefault="00AE412A" w:rsidP="00AE412A">
            <w:pPr>
              <w:pStyle w:val="TableText10"/>
            </w:pPr>
            <w:r>
              <w:t>9</w:t>
            </w:r>
          </w:p>
        </w:tc>
        <w:tc>
          <w:tcPr>
            <w:tcW w:w="2614" w:type="pct"/>
            <w:tcBorders>
              <w:bottom w:val="nil"/>
            </w:tcBorders>
          </w:tcPr>
          <w:p w14:paraId="29C9B221" w14:textId="77777777" w:rsidR="00AE412A" w:rsidRPr="005A213F" w:rsidRDefault="00AE412A" w:rsidP="00AE412A">
            <w:pPr>
              <w:pStyle w:val="TableText10"/>
            </w:pPr>
            <w:r w:rsidRPr="005A213F">
              <w:t>66 (2)</w:t>
            </w:r>
          </w:p>
        </w:tc>
        <w:tc>
          <w:tcPr>
            <w:tcW w:w="1414" w:type="pct"/>
            <w:tcBorders>
              <w:bottom w:val="nil"/>
            </w:tcBorders>
          </w:tcPr>
          <w:p w14:paraId="39C37321" w14:textId="77777777" w:rsidR="00AE412A" w:rsidRPr="005A213F" w:rsidRDefault="00AE412A" w:rsidP="00AE412A">
            <w:pPr>
              <w:pStyle w:val="TableText10"/>
            </w:pPr>
          </w:p>
        </w:tc>
      </w:tr>
      <w:tr w:rsidR="00AE412A" w:rsidRPr="005A213F" w14:paraId="1D8E51A4" w14:textId="77777777" w:rsidTr="00AE412A">
        <w:trPr>
          <w:cantSplit/>
        </w:trPr>
        <w:tc>
          <w:tcPr>
            <w:tcW w:w="971" w:type="pct"/>
            <w:tcBorders>
              <w:top w:val="nil"/>
              <w:bottom w:val="nil"/>
            </w:tcBorders>
          </w:tcPr>
          <w:p w14:paraId="098EB044" w14:textId="77777777" w:rsidR="00AE412A" w:rsidRPr="005A213F" w:rsidRDefault="00AE412A" w:rsidP="00AE412A">
            <w:pPr>
              <w:pStyle w:val="TableText10"/>
            </w:pPr>
            <w:r>
              <w:t>9</w:t>
            </w:r>
            <w:r w:rsidRPr="005A213F">
              <w:t>.1</w:t>
            </w:r>
          </w:p>
        </w:tc>
        <w:tc>
          <w:tcPr>
            <w:tcW w:w="2614" w:type="pct"/>
            <w:tcBorders>
              <w:top w:val="nil"/>
              <w:bottom w:val="nil"/>
            </w:tcBorders>
          </w:tcPr>
          <w:p w14:paraId="420CE17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331837F" w14:textId="77777777" w:rsidR="00AE412A" w:rsidRDefault="00AE412A" w:rsidP="00AE412A">
            <w:pPr>
              <w:pStyle w:val="TableText10"/>
            </w:pPr>
            <w:r>
              <w:t>Yes</w:t>
            </w:r>
          </w:p>
        </w:tc>
      </w:tr>
      <w:tr w:rsidR="00AE412A" w:rsidRPr="005A213F" w14:paraId="472BD861" w14:textId="77777777" w:rsidTr="00AE412A">
        <w:trPr>
          <w:cantSplit/>
        </w:trPr>
        <w:tc>
          <w:tcPr>
            <w:tcW w:w="971" w:type="pct"/>
            <w:tcBorders>
              <w:top w:val="nil"/>
            </w:tcBorders>
          </w:tcPr>
          <w:p w14:paraId="77DEC463" w14:textId="77777777" w:rsidR="00AE412A" w:rsidRPr="005A213F" w:rsidRDefault="00AE412A" w:rsidP="00AE412A">
            <w:pPr>
              <w:pStyle w:val="TableText10"/>
            </w:pPr>
            <w:r>
              <w:t>9</w:t>
            </w:r>
            <w:r w:rsidRPr="005A213F">
              <w:t>.2</w:t>
            </w:r>
          </w:p>
        </w:tc>
        <w:tc>
          <w:tcPr>
            <w:tcW w:w="2614" w:type="pct"/>
            <w:tcBorders>
              <w:top w:val="nil"/>
            </w:tcBorders>
          </w:tcPr>
          <w:p w14:paraId="3821099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678E667" w14:textId="77777777" w:rsidR="00AE412A" w:rsidRDefault="00AE412A" w:rsidP="00AE412A">
            <w:pPr>
              <w:pStyle w:val="TableText10"/>
            </w:pPr>
            <w:r>
              <w:t>Yes</w:t>
            </w:r>
          </w:p>
        </w:tc>
      </w:tr>
      <w:tr w:rsidR="00AE412A" w:rsidRPr="005A213F" w14:paraId="7B673830" w14:textId="77777777" w:rsidTr="00AE412A">
        <w:trPr>
          <w:cantSplit/>
        </w:trPr>
        <w:tc>
          <w:tcPr>
            <w:tcW w:w="971" w:type="pct"/>
            <w:tcBorders>
              <w:bottom w:val="nil"/>
            </w:tcBorders>
          </w:tcPr>
          <w:p w14:paraId="7818EEB5" w14:textId="77777777" w:rsidR="00AE412A" w:rsidRPr="005A213F" w:rsidRDefault="00AE412A" w:rsidP="00AE412A">
            <w:pPr>
              <w:pStyle w:val="TableText10"/>
            </w:pPr>
            <w:r>
              <w:t>10</w:t>
            </w:r>
          </w:p>
        </w:tc>
        <w:tc>
          <w:tcPr>
            <w:tcW w:w="2614" w:type="pct"/>
            <w:tcBorders>
              <w:bottom w:val="nil"/>
            </w:tcBorders>
          </w:tcPr>
          <w:p w14:paraId="6F8A7E0D" w14:textId="77777777" w:rsidR="00AE412A" w:rsidRPr="005A213F" w:rsidRDefault="00AE412A" w:rsidP="00AE412A">
            <w:pPr>
              <w:pStyle w:val="TableText10"/>
            </w:pPr>
            <w:r w:rsidRPr="005A213F">
              <w:t>66 (5)</w:t>
            </w:r>
          </w:p>
        </w:tc>
        <w:tc>
          <w:tcPr>
            <w:tcW w:w="1414" w:type="pct"/>
            <w:tcBorders>
              <w:bottom w:val="nil"/>
            </w:tcBorders>
          </w:tcPr>
          <w:p w14:paraId="2F12B2EF" w14:textId="77777777" w:rsidR="00AE412A" w:rsidRPr="005A213F" w:rsidRDefault="00AE412A" w:rsidP="00AE412A">
            <w:pPr>
              <w:pStyle w:val="TableText10"/>
            </w:pPr>
          </w:p>
        </w:tc>
      </w:tr>
      <w:tr w:rsidR="00AE412A" w:rsidRPr="005A213F" w14:paraId="52CDF70D" w14:textId="77777777" w:rsidTr="00AE412A">
        <w:trPr>
          <w:cantSplit/>
        </w:trPr>
        <w:tc>
          <w:tcPr>
            <w:tcW w:w="971" w:type="pct"/>
            <w:tcBorders>
              <w:top w:val="nil"/>
              <w:bottom w:val="nil"/>
            </w:tcBorders>
          </w:tcPr>
          <w:p w14:paraId="41E38093" w14:textId="77777777" w:rsidR="00AE412A" w:rsidRPr="005A213F" w:rsidRDefault="00AE412A" w:rsidP="00AE412A">
            <w:pPr>
              <w:pStyle w:val="TableText10"/>
            </w:pPr>
            <w:r>
              <w:t>10</w:t>
            </w:r>
            <w:r w:rsidRPr="005A213F">
              <w:t>.1</w:t>
            </w:r>
          </w:p>
        </w:tc>
        <w:tc>
          <w:tcPr>
            <w:tcW w:w="2614" w:type="pct"/>
            <w:tcBorders>
              <w:top w:val="nil"/>
              <w:bottom w:val="nil"/>
            </w:tcBorders>
          </w:tcPr>
          <w:p w14:paraId="4FC85A0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433659C" w14:textId="77777777" w:rsidR="00AE412A" w:rsidRDefault="00AE412A" w:rsidP="00AE412A">
            <w:pPr>
              <w:pStyle w:val="TableText10"/>
            </w:pPr>
            <w:r>
              <w:t>Yes</w:t>
            </w:r>
          </w:p>
        </w:tc>
      </w:tr>
      <w:tr w:rsidR="00AE412A" w:rsidRPr="005A213F" w14:paraId="0AD4D8A0" w14:textId="77777777" w:rsidTr="00AE412A">
        <w:trPr>
          <w:cantSplit/>
        </w:trPr>
        <w:tc>
          <w:tcPr>
            <w:tcW w:w="971" w:type="pct"/>
            <w:tcBorders>
              <w:top w:val="nil"/>
            </w:tcBorders>
          </w:tcPr>
          <w:p w14:paraId="428B7E58" w14:textId="77777777" w:rsidR="00AE412A" w:rsidRPr="005A213F" w:rsidRDefault="00AE412A" w:rsidP="00AE412A">
            <w:pPr>
              <w:pStyle w:val="TableText10"/>
            </w:pPr>
            <w:r>
              <w:t>10</w:t>
            </w:r>
            <w:r w:rsidRPr="005A213F">
              <w:t>.2</w:t>
            </w:r>
          </w:p>
        </w:tc>
        <w:tc>
          <w:tcPr>
            <w:tcW w:w="2614" w:type="pct"/>
            <w:tcBorders>
              <w:top w:val="nil"/>
            </w:tcBorders>
          </w:tcPr>
          <w:p w14:paraId="7C7AE0E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1126C63" w14:textId="77777777" w:rsidR="00AE412A" w:rsidRDefault="00AE412A" w:rsidP="00AE412A">
            <w:pPr>
              <w:pStyle w:val="TableText10"/>
            </w:pPr>
            <w:r>
              <w:t>Yes</w:t>
            </w:r>
          </w:p>
        </w:tc>
      </w:tr>
      <w:tr w:rsidR="00AE412A" w:rsidRPr="005A213F" w14:paraId="32F1556A" w14:textId="77777777" w:rsidTr="00AE412A">
        <w:trPr>
          <w:cantSplit/>
        </w:trPr>
        <w:tc>
          <w:tcPr>
            <w:tcW w:w="971" w:type="pct"/>
            <w:tcBorders>
              <w:bottom w:val="nil"/>
            </w:tcBorders>
          </w:tcPr>
          <w:p w14:paraId="2287309E" w14:textId="77777777" w:rsidR="00AE412A" w:rsidRPr="005A213F" w:rsidRDefault="00AE412A" w:rsidP="00AE412A">
            <w:pPr>
              <w:pStyle w:val="TableText10"/>
            </w:pPr>
            <w:r>
              <w:t>11</w:t>
            </w:r>
          </w:p>
        </w:tc>
        <w:tc>
          <w:tcPr>
            <w:tcW w:w="2614" w:type="pct"/>
            <w:tcBorders>
              <w:bottom w:val="nil"/>
            </w:tcBorders>
          </w:tcPr>
          <w:p w14:paraId="3760E39B" w14:textId="77777777" w:rsidR="00AE412A" w:rsidRPr="005A213F" w:rsidRDefault="00AE412A" w:rsidP="00AE412A">
            <w:pPr>
              <w:pStyle w:val="TableText10"/>
            </w:pPr>
            <w:r w:rsidRPr="005A213F">
              <w:t>67 (4)</w:t>
            </w:r>
          </w:p>
        </w:tc>
        <w:tc>
          <w:tcPr>
            <w:tcW w:w="1414" w:type="pct"/>
            <w:tcBorders>
              <w:bottom w:val="nil"/>
            </w:tcBorders>
          </w:tcPr>
          <w:p w14:paraId="1B0892B8" w14:textId="77777777" w:rsidR="00AE412A" w:rsidRPr="005A213F" w:rsidRDefault="00AE412A" w:rsidP="00AE412A">
            <w:pPr>
              <w:pStyle w:val="TableText10"/>
            </w:pPr>
          </w:p>
        </w:tc>
      </w:tr>
      <w:tr w:rsidR="00AE412A" w:rsidRPr="005A213F" w14:paraId="74A3F49A" w14:textId="77777777" w:rsidTr="00AE412A">
        <w:trPr>
          <w:cantSplit/>
        </w:trPr>
        <w:tc>
          <w:tcPr>
            <w:tcW w:w="971" w:type="pct"/>
            <w:tcBorders>
              <w:top w:val="nil"/>
              <w:bottom w:val="nil"/>
            </w:tcBorders>
          </w:tcPr>
          <w:p w14:paraId="6F66A2AA" w14:textId="77777777" w:rsidR="00AE412A" w:rsidRPr="005A213F" w:rsidRDefault="00AE412A" w:rsidP="00AE412A">
            <w:pPr>
              <w:pStyle w:val="TableText10"/>
            </w:pPr>
            <w:r>
              <w:t>11</w:t>
            </w:r>
            <w:r w:rsidRPr="005A213F">
              <w:t>.1</w:t>
            </w:r>
          </w:p>
        </w:tc>
        <w:tc>
          <w:tcPr>
            <w:tcW w:w="2614" w:type="pct"/>
            <w:tcBorders>
              <w:top w:val="nil"/>
              <w:bottom w:val="nil"/>
            </w:tcBorders>
          </w:tcPr>
          <w:p w14:paraId="4F7B47D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77F2B11" w14:textId="77777777" w:rsidR="00AE412A" w:rsidRDefault="00AE412A" w:rsidP="00AE412A">
            <w:pPr>
              <w:pStyle w:val="TableText10"/>
            </w:pPr>
            <w:r>
              <w:t>Yes</w:t>
            </w:r>
          </w:p>
        </w:tc>
      </w:tr>
      <w:tr w:rsidR="00AE412A" w:rsidRPr="005A213F" w14:paraId="1D6F2F32" w14:textId="77777777" w:rsidTr="00AE412A">
        <w:trPr>
          <w:cantSplit/>
        </w:trPr>
        <w:tc>
          <w:tcPr>
            <w:tcW w:w="971" w:type="pct"/>
            <w:tcBorders>
              <w:top w:val="nil"/>
            </w:tcBorders>
          </w:tcPr>
          <w:p w14:paraId="50EBB872" w14:textId="77777777" w:rsidR="00AE412A" w:rsidRPr="005A213F" w:rsidRDefault="00AE412A" w:rsidP="00AE412A">
            <w:pPr>
              <w:pStyle w:val="TableText10"/>
            </w:pPr>
            <w:r>
              <w:t>11</w:t>
            </w:r>
            <w:r w:rsidRPr="005A213F">
              <w:t>.2</w:t>
            </w:r>
          </w:p>
        </w:tc>
        <w:tc>
          <w:tcPr>
            <w:tcW w:w="2614" w:type="pct"/>
            <w:tcBorders>
              <w:top w:val="nil"/>
            </w:tcBorders>
          </w:tcPr>
          <w:p w14:paraId="7E0FDB08"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152B825" w14:textId="77777777" w:rsidR="00AE412A" w:rsidRDefault="00AE412A" w:rsidP="00AE412A">
            <w:pPr>
              <w:pStyle w:val="TableText10"/>
            </w:pPr>
            <w:r>
              <w:t>Yes</w:t>
            </w:r>
          </w:p>
        </w:tc>
      </w:tr>
      <w:tr w:rsidR="00AE412A" w:rsidRPr="005A213F" w14:paraId="18AF251C" w14:textId="77777777" w:rsidTr="00AE412A">
        <w:trPr>
          <w:cantSplit/>
        </w:trPr>
        <w:tc>
          <w:tcPr>
            <w:tcW w:w="971" w:type="pct"/>
            <w:tcBorders>
              <w:bottom w:val="nil"/>
            </w:tcBorders>
          </w:tcPr>
          <w:p w14:paraId="4D725D24" w14:textId="77777777" w:rsidR="00AE412A" w:rsidRPr="005A213F" w:rsidRDefault="00AE412A" w:rsidP="00445646">
            <w:pPr>
              <w:pStyle w:val="TableText10"/>
              <w:keepNext/>
            </w:pPr>
            <w:r>
              <w:lastRenderedPageBreak/>
              <w:t>12</w:t>
            </w:r>
          </w:p>
        </w:tc>
        <w:tc>
          <w:tcPr>
            <w:tcW w:w="2614" w:type="pct"/>
            <w:tcBorders>
              <w:bottom w:val="nil"/>
            </w:tcBorders>
          </w:tcPr>
          <w:p w14:paraId="376C0EF6" w14:textId="77777777" w:rsidR="00AE412A" w:rsidRPr="005A213F" w:rsidRDefault="00AE412A" w:rsidP="00AE412A">
            <w:pPr>
              <w:pStyle w:val="TableText10"/>
            </w:pPr>
            <w:r w:rsidRPr="005A213F">
              <w:t>68 (1)</w:t>
            </w:r>
          </w:p>
        </w:tc>
        <w:tc>
          <w:tcPr>
            <w:tcW w:w="1414" w:type="pct"/>
            <w:tcBorders>
              <w:bottom w:val="nil"/>
            </w:tcBorders>
          </w:tcPr>
          <w:p w14:paraId="4786C7E3" w14:textId="77777777" w:rsidR="00AE412A" w:rsidRPr="005A213F" w:rsidRDefault="00AE412A" w:rsidP="00AE412A">
            <w:pPr>
              <w:pStyle w:val="TableText10"/>
            </w:pPr>
          </w:p>
        </w:tc>
      </w:tr>
      <w:tr w:rsidR="00AE412A" w:rsidRPr="005A213F" w14:paraId="6E844CB6" w14:textId="77777777" w:rsidTr="00AE412A">
        <w:trPr>
          <w:cantSplit/>
        </w:trPr>
        <w:tc>
          <w:tcPr>
            <w:tcW w:w="971" w:type="pct"/>
            <w:tcBorders>
              <w:top w:val="nil"/>
              <w:bottom w:val="nil"/>
            </w:tcBorders>
          </w:tcPr>
          <w:p w14:paraId="122F6E41" w14:textId="77777777" w:rsidR="00AE412A" w:rsidRPr="005A213F" w:rsidRDefault="00AE412A" w:rsidP="00AE412A">
            <w:pPr>
              <w:pStyle w:val="TableText10"/>
            </w:pPr>
            <w:r>
              <w:t>12</w:t>
            </w:r>
            <w:r w:rsidRPr="005A213F">
              <w:t>.1</w:t>
            </w:r>
          </w:p>
        </w:tc>
        <w:tc>
          <w:tcPr>
            <w:tcW w:w="2614" w:type="pct"/>
            <w:tcBorders>
              <w:top w:val="nil"/>
              <w:bottom w:val="nil"/>
            </w:tcBorders>
          </w:tcPr>
          <w:p w14:paraId="40A5673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4766EC5" w14:textId="77777777" w:rsidR="00AE412A" w:rsidRDefault="00AE412A" w:rsidP="00AE412A">
            <w:pPr>
              <w:pStyle w:val="TableText10"/>
            </w:pPr>
            <w:r>
              <w:t>Yes</w:t>
            </w:r>
          </w:p>
        </w:tc>
      </w:tr>
      <w:tr w:rsidR="00AE412A" w:rsidRPr="005A213F" w14:paraId="15661D96" w14:textId="77777777" w:rsidTr="00AE412A">
        <w:trPr>
          <w:cantSplit/>
        </w:trPr>
        <w:tc>
          <w:tcPr>
            <w:tcW w:w="971" w:type="pct"/>
            <w:tcBorders>
              <w:top w:val="nil"/>
            </w:tcBorders>
          </w:tcPr>
          <w:p w14:paraId="647FD774" w14:textId="77777777" w:rsidR="00AE412A" w:rsidRPr="005A213F" w:rsidRDefault="00AE412A" w:rsidP="00AE412A">
            <w:pPr>
              <w:pStyle w:val="TableText10"/>
            </w:pPr>
            <w:r>
              <w:t>12</w:t>
            </w:r>
            <w:r w:rsidRPr="005A213F">
              <w:t>.2</w:t>
            </w:r>
          </w:p>
        </w:tc>
        <w:tc>
          <w:tcPr>
            <w:tcW w:w="2614" w:type="pct"/>
            <w:tcBorders>
              <w:top w:val="nil"/>
            </w:tcBorders>
          </w:tcPr>
          <w:p w14:paraId="1779685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7A58EDB" w14:textId="77777777" w:rsidR="00AE412A" w:rsidRDefault="00AE412A" w:rsidP="00AE412A">
            <w:pPr>
              <w:pStyle w:val="TableText10"/>
            </w:pPr>
            <w:r>
              <w:t>Yes</w:t>
            </w:r>
          </w:p>
        </w:tc>
      </w:tr>
      <w:tr w:rsidR="00AE412A" w:rsidRPr="005A213F" w14:paraId="4C8D9A98" w14:textId="77777777" w:rsidTr="00AE412A">
        <w:trPr>
          <w:cantSplit/>
        </w:trPr>
        <w:tc>
          <w:tcPr>
            <w:tcW w:w="971" w:type="pct"/>
            <w:tcBorders>
              <w:bottom w:val="nil"/>
            </w:tcBorders>
          </w:tcPr>
          <w:p w14:paraId="0989B58C" w14:textId="77777777" w:rsidR="00AE412A" w:rsidRPr="005A213F" w:rsidRDefault="00AE412A" w:rsidP="00AE412A">
            <w:pPr>
              <w:pStyle w:val="TableText10"/>
            </w:pPr>
            <w:r w:rsidRPr="005A213F">
              <w:t>1</w:t>
            </w:r>
            <w:r>
              <w:t>3</w:t>
            </w:r>
          </w:p>
        </w:tc>
        <w:tc>
          <w:tcPr>
            <w:tcW w:w="2614" w:type="pct"/>
            <w:tcBorders>
              <w:bottom w:val="nil"/>
            </w:tcBorders>
          </w:tcPr>
          <w:p w14:paraId="03067C3A" w14:textId="77777777" w:rsidR="00AE412A" w:rsidRPr="005A213F" w:rsidRDefault="00AE412A" w:rsidP="00AE412A">
            <w:pPr>
              <w:pStyle w:val="TableText10"/>
            </w:pPr>
            <w:r w:rsidRPr="005A213F">
              <w:t>69</w:t>
            </w:r>
          </w:p>
        </w:tc>
        <w:tc>
          <w:tcPr>
            <w:tcW w:w="1414" w:type="pct"/>
            <w:tcBorders>
              <w:bottom w:val="nil"/>
            </w:tcBorders>
          </w:tcPr>
          <w:p w14:paraId="2AD871AC" w14:textId="77777777" w:rsidR="00AE412A" w:rsidRPr="005A213F" w:rsidRDefault="00AE412A" w:rsidP="00AE412A">
            <w:pPr>
              <w:pStyle w:val="TableText10"/>
            </w:pPr>
          </w:p>
        </w:tc>
      </w:tr>
      <w:tr w:rsidR="00AE412A" w:rsidRPr="005A213F" w14:paraId="3812D034" w14:textId="77777777" w:rsidTr="00AE412A">
        <w:trPr>
          <w:cantSplit/>
        </w:trPr>
        <w:tc>
          <w:tcPr>
            <w:tcW w:w="971" w:type="pct"/>
            <w:tcBorders>
              <w:top w:val="nil"/>
              <w:bottom w:val="nil"/>
            </w:tcBorders>
          </w:tcPr>
          <w:p w14:paraId="6F709228" w14:textId="77777777" w:rsidR="00AE412A" w:rsidRPr="005A213F" w:rsidRDefault="00AE412A" w:rsidP="00AE412A">
            <w:pPr>
              <w:pStyle w:val="TableText10"/>
            </w:pPr>
            <w:r w:rsidRPr="005A213F">
              <w:t>1</w:t>
            </w:r>
            <w:r>
              <w:t>3</w:t>
            </w:r>
            <w:r w:rsidRPr="005A213F">
              <w:t>.1</w:t>
            </w:r>
          </w:p>
        </w:tc>
        <w:tc>
          <w:tcPr>
            <w:tcW w:w="2614" w:type="pct"/>
            <w:tcBorders>
              <w:top w:val="nil"/>
              <w:bottom w:val="nil"/>
            </w:tcBorders>
          </w:tcPr>
          <w:p w14:paraId="4CA3F9A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9AE201D" w14:textId="77777777" w:rsidR="00AE412A" w:rsidRDefault="00AE412A" w:rsidP="00AE412A">
            <w:pPr>
              <w:pStyle w:val="TableText10"/>
            </w:pPr>
            <w:r>
              <w:t>Yes</w:t>
            </w:r>
          </w:p>
        </w:tc>
      </w:tr>
      <w:tr w:rsidR="00AE412A" w:rsidRPr="005A213F" w14:paraId="361E495F" w14:textId="77777777" w:rsidTr="00AE412A">
        <w:trPr>
          <w:cantSplit/>
        </w:trPr>
        <w:tc>
          <w:tcPr>
            <w:tcW w:w="971" w:type="pct"/>
            <w:tcBorders>
              <w:top w:val="nil"/>
            </w:tcBorders>
          </w:tcPr>
          <w:p w14:paraId="44CA224C" w14:textId="77777777" w:rsidR="00AE412A" w:rsidRPr="005A213F" w:rsidRDefault="00AE412A" w:rsidP="00AE412A">
            <w:pPr>
              <w:pStyle w:val="TableText10"/>
            </w:pPr>
            <w:r w:rsidRPr="005A213F">
              <w:t>1</w:t>
            </w:r>
            <w:r>
              <w:t>3</w:t>
            </w:r>
            <w:r w:rsidRPr="005A213F">
              <w:t>.2</w:t>
            </w:r>
          </w:p>
        </w:tc>
        <w:tc>
          <w:tcPr>
            <w:tcW w:w="2614" w:type="pct"/>
            <w:tcBorders>
              <w:top w:val="nil"/>
            </w:tcBorders>
          </w:tcPr>
          <w:p w14:paraId="19929B6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8614199" w14:textId="77777777" w:rsidR="00AE412A" w:rsidRDefault="00AE412A" w:rsidP="00AE412A">
            <w:pPr>
              <w:pStyle w:val="TableText10"/>
            </w:pPr>
            <w:r>
              <w:t>Yes</w:t>
            </w:r>
          </w:p>
        </w:tc>
      </w:tr>
      <w:tr w:rsidR="00AE412A" w:rsidRPr="005A213F" w14:paraId="143C0AAA" w14:textId="77777777" w:rsidTr="00AE412A">
        <w:trPr>
          <w:cantSplit/>
        </w:trPr>
        <w:tc>
          <w:tcPr>
            <w:tcW w:w="971" w:type="pct"/>
            <w:tcBorders>
              <w:bottom w:val="nil"/>
            </w:tcBorders>
          </w:tcPr>
          <w:p w14:paraId="42F1A398" w14:textId="77777777" w:rsidR="00AE412A" w:rsidRPr="005A213F" w:rsidRDefault="00AE412A" w:rsidP="00AE412A">
            <w:pPr>
              <w:pStyle w:val="TableText10"/>
            </w:pPr>
            <w:r w:rsidRPr="005A213F">
              <w:t>1</w:t>
            </w:r>
            <w:r>
              <w:t>4</w:t>
            </w:r>
          </w:p>
        </w:tc>
        <w:tc>
          <w:tcPr>
            <w:tcW w:w="2614" w:type="pct"/>
            <w:tcBorders>
              <w:bottom w:val="nil"/>
            </w:tcBorders>
          </w:tcPr>
          <w:p w14:paraId="4B1DCF24" w14:textId="77777777" w:rsidR="00AE412A" w:rsidRPr="005A213F" w:rsidRDefault="00AE412A" w:rsidP="00AE412A">
            <w:pPr>
              <w:pStyle w:val="TableText10"/>
            </w:pPr>
            <w:r w:rsidRPr="005A213F">
              <w:t>76 (2)</w:t>
            </w:r>
          </w:p>
        </w:tc>
        <w:tc>
          <w:tcPr>
            <w:tcW w:w="1414" w:type="pct"/>
            <w:tcBorders>
              <w:bottom w:val="nil"/>
            </w:tcBorders>
          </w:tcPr>
          <w:p w14:paraId="51A07883" w14:textId="77777777" w:rsidR="00AE412A" w:rsidRPr="005A213F" w:rsidRDefault="00AE412A" w:rsidP="00AE412A">
            <w:pPr>
              <w:pStyle w:val="TableText10"/>
            </w:pPr>
          </w:p>
        </w:tc>
      </w:tr>
      <w:tr w:rsidR="00AE412A" w:rsidRPr="005A213F" w14:paraId="3E6EFF55" w14:textId="77777777" w:rsidTr="00AE412A">
        <w:trPr>
          <w:cantSplit/>
        </w:trPr>
        <w:tc>
          <w:tcPr>
            <w:tcW w:w="971" w:type="pct"/>
            <w:tcBorders>
              <w:top w:val="nil"/>
              <w:bottom w:val="nil"/>
            </w:tcBorders>
          </w:tcPr>
          <w:p w14:paraId="5E71E3C3" w14:textId="77777777" w:rsidR="00AE412A" w:rsidRPr="005A213F" w:rsidRDefault="00AE412A" w:rsidP="00AE412A">
            <w:pPr>
              <w:pStyle w:val="TableText10"/>
            </w:pPr>
            <w:r w:rsidRPr="005A213F">
              <w:t>1</w:t>
            </w:r>
            <w:r>
              <w:t>4</w:t>
            </w:r>
            <w:r w:rsidRPr="005A213F">
              <w:t>.1</w:t>
            </w:r>
          </w:p>
        </w:tc>
        <w:tc>
          <w:tcPr>
            <w:tcW w:w="2614" w:type="pct"/>
            <w:tcBorders>
              <w:top w:val="nil"/>
              <w:bottom w:val="nil"/>
            </w:tcBorders>
          </w:tcPr>
          <w:p w14:paraId="523B9F08"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450E506" w14:textId="77777777" w:rsidR="00AE412A" w:rsidRDefault="00AE412A" w:rsidP="00AE412A">
            <w:pPr>
              <w:pStyle w:val="TableText10"/>
            </w:pPr>
            <w:r>
              <w:t>Yes</w:t>
            </w:r>
          </w:p>
        </w:tc>
      </w:tr>
      <w:tr w:rsidR="00AE412A" w:rsidRPr="005A213F" w14:paraId="4900C655" w14:textId="77777777" w:rsidTr="00AE412A">
        <w:trPr>
          <w:cantSplit/>
        </w:trPr>
        <w:tc>
          <w:tcPr>
            <w:tcW w:w="971" w:type="pct"/>
            <w:tcBorders>
              <w:top w:val="nil"/>
            </w:tcBorders>
          </w:tcPr>
          <w:p w14:paraId="434625CA" w14:textId="77777777" w:rsidR="00AE412A" w:rsidRPr="005A213F" w:rsidRDefault="00AE412A" w:rsidP="00AE412A">
            <w:pPr>
              <w:pStyle w:val="TableText10"/>
            </w:pPr>
            <w:r w:rsidRPr="005A213F">
              <w:t>1</w:t>
            </w:r>
            <w:r>
              <w:t>4</w:t>
            </w:r>
            <w:r w:rsidRPr="005A213F">
              <w:t>.2</w:t>
            </w:r>
          </w:p>
        </w:tc>
        <w:tc>
          <w:tcPr>
            <w:tcW w:w="2614" w:type="pct"/>
            <w:tcBorders>
              <w:top w:val="nil"/>
            </w:tcBorders>
          </w:tcPr>
          <w:p w14:paraId="75247BE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3B2AF6E" w14:textId="77777777" w:rsidR="00AE412A" w:rsidRDefault="00AE412A" w:rsidP="00AE412A">
            <w:pPr>
              <w:pStyle w:val="TableText10"/>
            </w:pPr>
            <w:r>
              <w:t>Yes</w:t>
            </w:r>
          </w:p>
        </w:tc>
      </w:tr>
      <w:tr w:rsidR="00AE412A" w:rsidRPr="005A213F" w14:paraId="66D9DB52" w14:textId="77777777" w:rsidTr="00AE412A">
        <w:trPr>
          <w:cantSplit/>
        </w:trPr>
        <w:tc>
          <w:tcPr>
            <w:tcW w:w="971" w:type="pct"/>
            <w:tcBorders>
              <w:bottom w:val="nil"/>
            </w:tcBorders>
          </w:tcPr>
          <w:p w14:paraId="3DC58DA3" w14:textId="77777777" w:rsidR="00AE412A" w:rsidRPr="005A213F" w:rsidRDefault="00AE412A" w:rsidP="00AE412A">
            <w:pPr>
              <w:pStyle w:val="TableText10"/>
            </w:pPr>
            <w:r w:rsidRPr="005A213F">
              <w:t>1</w:t>
            </w:r>
            <w:r>
              <w:t>5</w:t>
            </w:r>
          </w:p>
        </w:tc>
        <w:tc>
          <w:tcPr>
            <w:tcW w:w="2614" w:type="pct"/>
            <w:tcBorders>
              <w:bottom w:val="nil"/>
            </w:tcBorders>
          </w:tcPr>
          <w:p w14:paraId="5ED76920" w14:textId="77777777" w:rsidR="00AE412A" w:rsidRPr="005A213F" w:rsidRDefault="00AE412A" w:rsidP="00AE412A">
            <w:pPr>
              <w:pStyle w:val="TableText10"/>
            </w:pPr>
            <w:r w:rsidRPr="005A213F">
              <w:t>77 (2)</w:t>
            </w:r>
          </w:p>
        </w:tc>
        <w:tc>
          <w:tcPr>
            <w:tcW w:w="1414" w:type="pct"/>
            <w:tcBorders>
              <w:bottom w:val="nil"/>
            </w:tcBorders>
          </w:tcPr>
          <w:p w14:paraId="08E8D256" w14:textId="77777777" w:rsidR="00AE412A" w:rsidRPr="005A213F" w:rsidRDefault="00AE412A" w:rsidP="00AE412A">
            <w:pPr>
              <w:pStyle w:val="TableText10"/>
            </w:pPr>
          </w:p>
        </w:tc>
      </w:tr>
      <w:tr w:rsidR="00AE412A" w:rsidRPr="005A213F" w14:paraId="17623A5A" w14:textId="77777777" w:rsidTr="00AE412A">
        <w:trPr>
          <w:cantSplit/>
        </w:trPr>
        <w:tc>
          <w:tcPr>
            <w:tcW w:w="971" w:type="pct"/>
            <w:tcBorders>
              <w:top w:val="nil"/>
              <w:bottom w:val="nil"/>
            </w:tcBorders>
          </w:tcPr>
          <w:p w14:paraId="4EBFCDD4" w14:textId="77777777" w:rsidR="00AE412A" w:rsidRPr="005A213F" w:rsidRDefault="00AE412A" w:rsidP="00AE412A">
            <w:pPr>
              <w:pStyle w:val="TableText10"/>
            </w:pPr>
            <w:r w:rsidRPr="005A213F">
              <w:t>1</w:t>
            </w:r>
            <w:r>
              <w:t>5</w:t>
            </w:r>
            <w:r w:rsidRPr="005A213F">
              <w:t>.1</w:t>
            </w:r>
          </w:p>
        </w:tc>
        <w:tc>
          <w:tcPr>
            <w:tcW w:w="2614" w:type="pct"/>
            <w:tcBorders>
              <w:top w:val="nil"/>
              <w:bottom w:val="nil"/>
            </w:tcBorders>
          </w:tcPr>
          <w:p w14:paraId="2F480D3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A2FD097" w14:textId="77777777" w:rsidR="00AE412A" w:rsidRDefault="00AE412A" w:rsidP="00AE412A">
            <w:pPr>
              <w:pStyle w:val="TableText10"/>
            </w:pPr>
            <w:r>
              <w:t>No</w:t>
            </w:r>
          </w:p>
        </w:tc>
      </w:tr>
      <w:tr w:rsidR="00AE412A" w:rsidRPr="005A213F" w14:paraId="03D006FB" w14:textId="77777777" w:rsidTr="00AE412A">
        <w:trPr>
          <w:cantSplit/>
        </w:trPr>
        <w:tc>
          <w:tcPr>
            <w:tcW w:w="971" w:type="pct"/>
            <w:tcBorders>
              <w:top w:val="nil"/>
            </w:tcBorders>
          </w:tcPr>
          <w:p w14:paraId="2E654E29" w14:textId="77777777" w:rsidR="00AE412A" w:rsidRPr="005A213F" w:rsidRDefault="00AE412A" w:rsidP="00AE412A">
            <w:pPr>
              <w:pStyle w:val="TableText10"/>
            </w:pPr>
            <w:r w:rsidRPr="005A213F">
              <w:t>1</w:t>
            </w:r>
            <w:r>
              <w:t>5</w:t>
            </w:r>
            <w:r w:rsidRPr="005A213F">
              <w:t>.2</w:t>
            </w:r>
          </w:p>
        </w:tc>
        <w:tc>
          <w:tcPr>
            <w:tcW w:w="2614" w:type="pct"/>
            <w:tcBorders>
              <w:top w:val="nil"/>
            </w:tcBorders>
          </w:tcPr>
          <w:p w14:paraId="7F744EF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C062BEE" w14:textId="77777777" w:rsidR="00AE412A" w:rsidRDefault="00AE412A" w:rsidP="00AE412A">
            <w:pPr>
              <w:pStyle w:val="TableText10"/>
            </w:pPr>
            <w:r>
              <w:t>No</w:t>
            </w:r>
          </w:p>
        </w:tc>
      </w:tr>
      <w:tr w:rsidR="00AE412A" w:rsidRPr="005A213F" w14:paraId="7A171A14" w14:textId="77777777" w:rsidTr="00AE412A">
        <w:trPr>
          <w:cantSplit/>
        </w:trPr>
        <w:tc>
          <w:tcPr>
            <w:tcW w:w="971" w:type="pct"/>
            <w:tcBorders>
              <w:bottom w:val="nil"/>
            </w:tcBorders>
          </w:tcPr>
          <w:p w14:paraId="5EA88387" w14:textId="77777777" w:rsidR="00AE412A" w:rsidRPr="005A213F" w:rsidRDefault="00AE412A" w:rsidP="00AE412A">
            <w:pPr>
              <w:pStyle w:val="TableText10"/>
            </w:pPr>
            <w:r w:rsidRPr="005A213F">
              <w:t>1</w:t>
            </w:r>
            <w:r>
              <w:t>6</w:t>
            </w:r>
          </w:p>
        </w:tc>
        <w:tc>
          <w:tcPr>
            <w:tcW w:w="2614" w:type="pct"/>
            <w:tcBorders>
              <w:bottom w:val="nil"/>
            </w:tcBorders>
          </w:tcPr>
          <w:p w14:paraId="01CAC2AA" w14:textId="77777777" w:rsidR="00AE412A" w:rsidRPr="005A213F" w:rsidRDefault="00AE412A" w:rsidP="00AE412A">
            <w:pPr>
              <w:pStyle w:val="TableText10"/>
            </w:pPr>
            <w:r w:rsidRPr="005A213F">
              <w:t>77 (3)</w:t>
            </w:r>
          </w:p>
        </w:tc>
        <w:tc>
          <w:tcPr>
            <w:tcW w:w="1414" w:type="pct"/>
            <w:tcBorders>
              <w:bottom w:val="nil"/>
            </w:tcBorders>
          </w:tcPr>
          <w:p w14:paraId="5A9AA775" w14:textId="77777777" w:rsidR="00AE412A" w:rsidRPr="005A213F" w:rsidRDefault="00AE412A" w:rsidP="00AE412A">
            <w:pPr>
              <w:pStyle w:val="TableText10"/>
            </w:pPr>
          </w:p>
        </w:tc>
      </w:tr>
      <w:tr w:rsidR="00AE412A" w:rsidRPr="005A213F" w14:paraId="741E3868" w14:textId="77777777" w:rsidTr="00AE412A">
        <w:trPr>
          <w:cantSplit/>
        </w:trPr>
        <w:tc>
          <w:tcPr>
            <w:tcW w:w="971" w:type="pct"/>
            <w:tcBorders>
              <w:top w:val="nil"/>
              <w:bottom w:val="nil"/>
            </w:tcBorders>
          </w:tcPr>
          <w:p w14:paraId="63507BA8" w14:textId="77777777" w:rsidR="00AE412A" w:rsidRPr="005A213F" w:rsidRDefault="00AE412A" w:rsidP="00AE412A">
            <w:pPr>
              <w:pStyle w:val="TableText10"/>
            </w:pPr>
            <w:r w:rsidRPr="005A213F">
              <w:t>1</w:t>
            </w:r>
            <w:r>
              <w:t>6</w:t>
            </w:r>
            <w:r w:rsidRPr="005A213F">
              <w:t>.1</w:t>
            </w:r>
          </w:p>
        </w:tc>
        <w:tc>
          <w:tcPr>
            <w:tcW w:w="2614" w:type="pct"/>
            <w:tcBorders>
              <w:top w:val="nil"/>
              <w:bottom w:val="nil"/>
            </w:tcBorders>
          </w:tcPr>
          <w:p w14:paraId="21A4C8C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9B65D18" w14:textId="77777777" w:rsidR="00AE412A" w:rsidRDefault="00AE412A" w:rsidP="00AE412A">
            <w:pPr>
              <w:pStyle w:val="TableText10"/>
            </w:pPr>
            <w:r>
              <w:t>Yes</w:t>
            </w:r>
          </w:p>
        </w:tc>
      </w:tr>
      <w:tr w:rsidR="00AE412A" w:rsidRPr="005A213F" w14:paraId="21F62219" w14:textId="77777777" w:rsidTr="00AE412A">
        <w:trPr>
          <w:cantSplit/>
        </w:trPr>
        <w:tc>
          <w:tcPr>
            <w:tcW w:w="971" w:type="pct"/>
            <w:tcBorders>
              <w:top w:val="nil"/>
            </w:tcBorders>
          </w:tcPr>
          <w:p w14:paraId="4666F40D" w14:textId="77777777" w:rsidR="00AE412A" w:rsidRPr="005A213F" w:rsidRDefault="00AE412A" w:rsidP="00AE412A">
            <w:pPr>
              <w:pStyle w:val="TableText10"/>
            </w:pPr>
            <w:r w:rsidRPr="005A213F">
              <w:t>1</w:t>
            </w:r>
            <w:r>
              <w:t>6</w:t>
            </w:r>
            <w:r w:rsidRPr="005A213F">
              <w:t>.2</w:t>
            </w:r>
          </w:p>
        </w:tc>
        <w:tc>
          <w:tcPr>
            <w:tcW w:w="2614" w:type="pct"/>
            <w:tcBorders>
              <w:top w:val="nil"/>
            </w:tcBorders>
          </w:tcPr>
          <w:p w14:paraId="76AD83B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9A3F4E0" w14:textId="77777777" w:rsidR="00AE412A" w:rsidRDefault="00AE412A" w:rsidP="00AE412A">
            <w:pPr>
              <w:pStyle w:val="TableText10"/>
            </w:pPr>
            <w:r>
              <w:t>Yes</w:t>
            </w:r>
          </w:p>
        </w:tc>
      </w:tr>
      <w:tr w:rsidR="00AE412A" w:rsidRPr="005A213F" w14:paraId="0E5BEC89" w14:textId="77777777" w:rsidTr="00AE412A">
        <w:trPr>
          <w:cantSplit/>
        </w:trPr>
        <w:tc>
          <w:tcPr>
            <w:tcW w:w="971" w:type="pct"/>
            <w:tcBorders>
              <w:bottom w:val="nil"/>
            </w:tcBorders>
          </w:tcPr>
          <w:p w14:paraId="7A86E222" w14:textId="77777777" w:rsidR="00AE412A" w:rsidRPr="005A213F" w:rsidRDefault="00AE412A" w:rsidP="00AE412A">
            <w:pPr>
              <w:pStyle w:val="TableText10"/>
            </w:pPr>
            <w:r w:rsidRPr="005A213F">
              <w:t>1</w:t>
            </w:r>
            <w:r>
              <w:t>7</w:t>
            </w:r>
          </w:p>
        </w:tc>
        <w:tc>
          <w:tcPr>
            <w:tcW w:w="2614" w:type="pct"/>
            <w:tcBorders>
              <w:bottom w:val="nil"/>
            </w:tcBorders>
          </w:tcPr>
          <w:p w14:paraId="239E3661" w14:textId="77777777" w:rsidR="00AE412A" w:rsidRPr="005A213F" w:rsidRDefault="00AE412A" w:rsidP="00AE412A">
            <w:pPr>
              <w:pStyle w:val="TableText10"/>
            </w:pPr>
            <w:r w:rsidRPr="005A213F">
              <w:t>77 (4)</w:t>
            </w:r>
          </w:p>
        </w:tc>
        <w:tc>
          <w:tcPr>
            <w:tcW w:w="1414" w:type="pct"/>
            <w:tcBorders>
              <w:bottom w:val="nil"/>
            </w:tcBorders>
          </w:tcPr>
          <w:p w14:paraId="0798DCD1" w14:textId="77777777" w:rsidR="00AE412A" w:rsidRPr="005A213F" w:rsidRDefault="00AE412A" w:rsidP="00AE412A">
            <w:pPr>
              <w:pStyle w:val="TableText10"/>
            </w:pPr>
          </w:p>
        </w:tc>
      </w:tr>
      <w:tr w:rsidR="00AE412A" w:rsidRPr="005A213F" w14:paraId="310E25CE" w14:textId="77777777" w:rsidTr="00AE412A">
        <w:trPr>
          <w:cantSplit/>
        </w:trPr>
        <w:tc>
          <w:tcPr>
            <w:tcW w:w="971" w:type="pct"/>
            <w:tcBorders>
              <w:top w:val="nil"/>
              <w:bottom w:val="nil"/>
            </w:tcBorders>
          </w:tcPr>
          <w:p w14:paraId="778DF67E" w14:textId="77777777" w:rsidR="00AE412A" w:rsidRPr="005A213F" w:rsidRDefault="00AE412A" w:rsidP="00AE412A">
            <w:pPr>
              <w:pStyle w:val="TableText10"/>
            </w:pPr>
            <w:r w:rsidRPr="005A213F">
              <w:t>1</w:t>
            </w:r>
            <w:r>
              <w:t>7</w:t>
            </w:r>
            <w:r w:rsidRPr="005A213F">
              <w:t>.1</w:t>
            </w:r>
          </w:p>
        </w:tc>
        <w:tc>
          <w:tcPr>
            <w:tcW w:w="2614" w:type="pct"/>
            <w:tcBorders>
              <w:top w:val="nil"/>
              <w:bottom w:val="nil"/>
            </w:tcBorders>
          </w:tcPr>
          <w:p w14:paraId="1C363ED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68160D6E" w14:textId="77777777" w:rsidR="00AE412A" w:rsidRDefault="00AE412A" w:rsidP="00AE412A">
            <w:pPr>
              <w:pStyle w:val="TableText10"/>
            </w:pPr>
            <w:r>
              <w:t>Yes</w:t>
            </w:r>
          </w:p>
        </w:tc>
      </w:tr>
      <w:tr w:rsidR="00AE412A" w:rsidRPr="005A213F" w14:paraId="3FC52558" w14:textId="77777777" w:rsidTr="00AE412A">
        <w:trPr>
          <w:cantSplit/>
        </w:trPr>
        <w:tc>
          <w:tcPr>
            <w:tcW w:w="971" w:type="pct"/>
            <w:tcBorders>
              <w:top w:val="nil"/>
            </w:tcBorders>
          </w:tcPr>
          <w:p w14:paraId="06CD1872" w14:textId="77777777" w:rsidR="00AE412A" w:rsidRPr="005A213F" w:rsidRDefault="00AE412A" w:rsidP="00AE412A">
            <w:pPr>
              <w:pStyle w:val="TableText10"/>
            </w:pPr>
            <w:r w:rsidRPr="005A213F">
              <w:t>1</w:t>
            </w:r>
            <w:r>
              <w:t>7</w:t>
            </w:r>
            <w:r w:rsidRPr="005A213F">
              <w:t>.2</w:t>
            </w:r>
          </w:p>
        </w:tc>
        <w:tc>
          <w:tcPr>
            <w:tcW w:w="2614" w:type="pct"/>
            <w:tcBorders>
              <w:top w:val="nil"/>
            </w:tcBorders>
          </w:tcPr>
          <w:p w14:paraId="052F814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A7EDBDB" w14:textId="77777777" w:rsidR="00AE412A" w:rsidRDefault="00AE412A" w:rsidP="00AE412A">
            <w:pPr>
              <w:pStyle w:val="TableText10"/>
            </w:pPr>
            <w:r>
              <w:t>Yes</w:t>
            </w:r>
          </w:p>
        </w:tc>
      </w:tr>
      <w:tr w:rsidR="00AE412A" w:rsidRPr="005A213F" w14:paraId="540B9F48" w14:textId="77777777" w:rsidTr="00AE412A">
        <w:trPr>
          <w:cantSplit/>
        </w:trPr>
        <w:tc>
          <w:tcPr>
            <w:tcW w:w="971" w:type="pct"/>
            <w:tcBorders>
              <w:bottom w:val="nil"/>
            </w:tcBorders>
          </w:tcPr>
          <w:p w14:paraId="09367112" w14:textId="77777777" w:rsidR="00AE412A" w:rsidRPr="005A213F" w:rsidRDefault="00AE412A" w:rsidP="00AE412A">
            <w:pPr>
              <w:pStyle w:val="TableText10"/>
            </w:pPr>
            <w:r w:rsidRPr="005A213F">
              <w:t>1</w:t>
            </w:r>
            <w:r>
              <w:t>8</w:t>
            </w:r>
          </w:p>
        </w:tc>
        <w:tc>
          <w:tcPr>
            <w:tcW w:w="2614" w:type="pct"/>
            <w:tcBorders>
              <w:bottom w:val="nil"/>
            </w:tcBorders>
          </w:tcPr>
          <w:p w14:paraId="089C79B0" w14:textId="77777777" w:rsidR="00AE412A" w:rsidRPr="005A213F" w:rsidRDefault="00AE412A" w:rsidP="00AE412A">
            <w:pPr>
              <w:pStyle w:val="TableText10"/>
            </w:pPr>
            <w:r w:rsidRPr="005A213F">
              <w:t>77 (5)</w:t>
            </w:r>
          </w:p>
        </w:tc>
        <w:tc>
          <w:tcPr>
            <w:tcW w:w="1414" w:type="pct"/>
            <w:tcBorders>
              <w:bottom w:val="nil"/>
            </w:tcBorders>
          </w:tcPr>
          <w:p w14:paraId="75F5069D" w14:textId="77777777" w:rsidR="00AE412A" w:rsidRPr="005A213F" w:rsidRDefault="00AE412A" w:rsidP="00AE412A">
            <w:pPr>
              <w:pStyle w:val="TableText10"/>
            </w:pPr>
          </w:p>
        </w:tc>
      </w:tr>
      <w:tr w:rsidR="00AE412A" w:rsidRPr="005A213F" w14:paraId="6270F1C9" w14:textId="77777777" w:rsidTr="00AE412A">
        <w:trPr>
          <w:cantSplit/>
        </w:trPr>
        <w:tc>
          <w:tcPr>
            <w:tcW w:w="971" w:type="pct"/>
            <w:tcBorders>
              <w:top w:val="nil"/>
              <w:bottom w:val="nil"/>
            </w:tcBorders>
          </w:tcPr>
          <w:p w14:paraId="5CEA7CDF" w14:textId="77777777" w:rsidR="00AE412A" w:rsidRPr="005A213F" w:rsidRDefault="00AE412A" w:rsidP="00AE412A">
            <w:pPr>
              <w:pStyle w:val="TableText10"/>
            </w:pPr>
            <w:r w:rsidRPr="005A213F">
              <w:t>1</w:t>
            </w:r>
            <w:r>
              <w:t>8</w:t>
            </w:r>
            <w:r w:rsidRPr="005A213F">
              <w:t>.1</w:t>
            </w:r>
          </w:p>
        </w:tc>
        <w:tc>
          <w:tcPr>
            <w:tcW w:w="2614" w:type="pct"/>
            <w:tcBorders>
              <w:top w:val="nil"/>
              <w:bottom w:val="nil"/>
            </w:tcBorders>
          </w:tcPr>
          <w:p w14:paraId="2AC5708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37B7629" w14:textId="77777777" w:rsidR="00AE412A" w:rsidRDefault="00AE412A" w:rsidP="00AE412A">
            <w:pPr>
              <w:pStyle w:val="TableText10"/>
            </w:pPr>
            <w:r>
              <w:t>Yes</w:t>
            </w:r>
          </w:p>
        </w:tc>
      </w:tr>
      <w:tr w:rsidR="00AE412A" w:rsidRPr="005A213F" w14:paraId="43548EDF" w14:textId="77777777" w:rsidTr="00AE412A">
        <w:trPr>
          <w:cantSplit/>
        </w:trPr>
        <w:tc>
          <w:tcPr>
            <w:tcW w:w="971" w:type="pct"/>
            <w:tcBorders>
              <w:top w:val="nil"/>
            </w:tcBorders>
          </w:tcPr>
          <w:p w14:paraId="21F8A5A1" w14:textId="77777777" w:rsidR="00AE412A" w:rsidRPr="005A213F" w:rsidRDefault="00AE412A" w:rsidP="00AE412A">
            <w:pPr>
              <w:pStyle w:val="TableText10"/>
            </w:pPr>
            <w:r w:rsidRPr="005A213F">
              <w:t>1</w:t>
            </w:r>
            <w:r>
              <w:t>8</w:t>
            </w:r>
            <w:r w:rsidRPr="005A213F">
              <w:t>.2</w:t>
            </w:r>
          </w:p>
        </w:tc>
        <w:tc>
          <w:tcPr>
            <w:tcW w:w="2614" w:type="pct"/>
            <w:tcBorders>
              <w:top w:val="nil"/>
            </w:tcBorders>
          </w:tcPr>
          <w:p w14:paraId="5AF6E3C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C8C7440" w14:textId="77777777" w:rsidR="00AE412A" w:rsidRDefault="00AE412A" w:rsidP="00AE412A">
            <w:pPr>
              <w:pStyle w:val="TableText10"/>
            </w:pPr>
            <w:r>
              <w:t>Yes</w:t>
            </w:r>
          </w:p>
        </w:tc>
      </w:tr>
      <w:tr w:rsidR="00AE412A" w:rsidRPr="0026067E" w14:paraId="509873D9" w14:textId="77777777" w:rsidTr="00AE412A">
        <w:trPr>
          <w:cantSplit/>
        </w:trPr>
        <w:tc>
          <w:tcPr>
            <w:tcW w:w="971" w:type="pct"/>
            <w:tcBorders>
              <w:bottom w:val="nil"/>
            </w:tcBorders>
          </w:tcPr>
          <w:p w14:paraId="1DF9CFC4" w14:textId="77777777" w:rsidR="00AE412A" w:rsidRPr="0026067E" w:rsidRDefault="00AE412A" w:rsidP="00AE412A">
            <w:pPr>
              <w:pStyle w:val="TableNumbered"/>
              <w:numPr>
                <w:ilvl w:val="0"/>
                <w:numId w:val="0"/>
              </w:numPr>
            </w:pPr>
            <w:r w:rsidRPr="0026067E">
              <w:t>1</w:t>
            </w:r>
            <w:r>
              <w:t>9</w:t>
            </w:r>
          </w:p>
        </w:tc>
        <w:tc>
          <w:tcPr>
            <w:tcW w:w="2614" w:type="pct"/>
            <w:tcBorders>
              <w:bottom w:val="nil"/>
            </w:tcBorders>
          </w:tcPr>
          <w:p w14:paraId="13A44203" w14:textId="77777777" w:rsidR="00AE412A" w:rsidRPr="0026067E" w:rsidRDefault="00AE412A" w:rsidP="00AE412A">
            <w:pPr>
              <w:pStyle w:val="TableText10"/>
            </w:pPr>
            <w:r w:rsidRPr="0026067E">
              <w:t>79 (2)</w:t>
            </w:r>
          </w:p>
        </w:tc>
        <w:tc>
          <w:tcPr>
            <w:tcW w:w="1414" w:type="pct"/>
            <w:tcBorders>
              <w:bottom w:val="nil"/>
            </w:tcBorders>
          </w:tcPr>
          <w:p w14:paraId="1F851C39" w14:textId="77777777" w:rsidR="00AE412A" w:rsidRPr="0026067E" w:rsidRDefault="00AE412A" w:rsidP="00AE412A">
            <w:pPr>
              <w:pStyle w:val="TableText10"/>
            </w:pPr>
          </w:p>
        </w:tc>
      </w:tr>
      <w:tr w:rsidR="00AE412A" w:rsidRPr="0026067E" w14:paraId="5BE86EAB" w14:textId="77777777" w:rsidTr="00AE412A">
        <w:trPr>
          <w:cantSplit/>
        </w:trPr>
        <w:tc>
          <w:tcPr>
            <w:tcW w:w="971" w:type="pct"/>
            <w:tcBorders>
              <w:top w:val="nil"/>
              <w:bottom w:val="nil"/>
            </w:tcBorders>
          </w:tcPr>
          <w:p w14:paraId="03A12E11" w14:textId="77777777" w:rsidR="00AE412A" w:rsidRPr="0026067E" w:rsidRDefault="00AE412A" w:rsidP="00AE412A">
            <w:pPr>
              <w:pStyle w:val="TableNumbered"/>
              <w:numPr>
                <w:ilvl w:val="0"/>
                <w:numId w:val="0"/>
              </w:numPr>
            </w:pPr>
            <w:r>
              <w:t>19</w:t>
            </w:r>
            <w:r w:rsidRPr="0026067E">
              <w:t>.1</w:t>
            </w:r>
          </w:p>
        </w:tc>
        <w:tc>
          <w:tcPr>
            <w:tcW w:w="2614" w:type="pct"/>
            <w:tcBorders>
              <w:top w:val="nil"/>
              <w:bottom w:val="nil"/>
            </w:tcBorders>
          </w:tcPr>
          <w:p w14:paraId="5970FAA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5E4D70AC" w14:textId="77777777" w:rsidR="00AE412A" w:rsidRDefault="00AE412A" w:rsidP="00AE412A">
            <w:pPr>
              <w:pStyle w:val="TableText10"/>
            </w:pPr>
            <w:r>
              <w:t>Yes</w:t>
            </w:r>
          </w:p>
        </w:tc>
      </w:tr>
      <w:tr w:rsidR="00AE412A" w:rsidRPr="0026067E" w14:paraId="19A9BFA6" w14:textId="77777777" w:rsidTr="00AE412A">
        <w:trPr>
          <w:cantSplit/>
        </w:trPr>
        <w:tc>
          <w:tcPr>
            <w:tcW w:w="971" w:type="pct"/>
            <w:tcBorders>
              <w:top w:val="nil"/>
            </w:tcBorders>
          </w:tcPr>
          <w:p w14:paraId="7EEA7D72" w14:textId="77777777" w:rsidR="00AE412A" w:rsidRPr="0026067E" w:rsidRDefault="00AE412A" w:rsidP="00AE412A">
            <w:pPr>
              <w:pStyle w:val="TableNumbered"/>
              <w:numPr>
                <w:ilvl w:val="0"/>
                <w:numId w:val="0"/>
              </w:numPr>
            </w:pPr>
            <w:r>
              <w:t>19</w:t>
            </w:r>
            <w:r w:rsidRPr="0026067E">
              <w:t>.2</w:t>
            </w:r>
          </w:p>
        </w:tc>
        <w:tc>
          <w:tcPr>
            <w:tcW w:w="2614" w:type="pct"/>
            <w:tcBorders>
              <w:top w:val="nil"/>
            </w:tcBorders>
          </w:tcPr>
          <w:p w14:paraId="04DB6AC4"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709B877D" w14:textId="77777777" w:rsidR="00AE412A" w:rsidRDefault="00AE412A" w:rsidP="00AE412A">
            <w:pPr>
              <w:pStyle w:val="TableText10"/>
            </w:pPr>
            <w:r>
              <w:t>Yes</w:t>
            </w:r>
          </w:p>
        </w:tc>
      </w:tr>
      <w:tr w:rsidR="00AE412A" w:rsidRPr="0026067E" w14:paraId="5B2302F6" w14:textId="77777777" w:rsidTr="00AE412A">
        <w:trPr>
          <w:cantSplit/>
        </w:trPr>
        <w:tc>
          <w:tcPr>
            <w:tcW w:w="971" w:type="pct"/>
            <w:tcBorders>
              <w:bottom w:val="nil"/>
            </w:tcBorders>
          </w:tcPr>
          <w:p w14:paraId="2029F2E3" w14:textId="77777777" w:rsidR="00AE412A" w:rsidRPr="0026067E" w:rsidRDefault="00AE412A" w:rsidP="00AE412A">
            <w:pPr>
              <w:pStyle w:val="TableNumbered"/>
              <w:numPr>
                <w:ilvl w:val="0"/>
                <w:numId w:val="0"/>
              </w:numPr>
            </w:pPr>
            <w:r>
              <w:t>20</w:t>
            </w:r>
          </w:p>
        </w:tc>
        <w:tc>
          <w:tcPr>
            <w:tcW w:w="2614" w:type="pct"/>
            <w:tcBorders>
              <w:bottom w:val="nil"/>
            </w:tcBorders>
          </w:tcPr>
          <w:p w14:paraId="0457AF0F" w14:textId="77777777" w:rsidR="00AE412A" w:rsidRPr="0026067E" w:rsidRDefault="00AE412A" w:rsidP="00AE412A">
            <w:pPr>
              <w:pStyle w:val="TableText10"/>
            </w:pPr>
            <w:r w:rsidRPr="0026067E">
              <w:t>80 (2)</w:t>
            </w:r>
          </w:p>
        </w:tc>
        <w:tc>
          <w:tcPr>
            <w:tcW w:w="1414" w:type="pct"/>
            <w:tcBorders>
              <w:bottom w:val="nil"/>
            </w:tcBorders>
          </w:tcPr>
          <w:p w14:paraId="32E37597" w14:textId="77777777" w:rsidR="00AE412A" w:rsidRPr="0026067E" w:rsidRDefault="00AE412A" w:rsidP="00AE412A">
            <w:pPr>
              <w:pStyle w:val="TableText10"/>
            </w:pPr>
          </w:p>
        </w:tc>
      </w:tr>
      <w:tr w:rsidR="00AE412A" w:rsidRPr="0026067E" w14:paraId="1D5A03D0" w14:textId="77777777" w:rsidTr="00AE412A">
        <w:trPr>
          <w:cantSplit/>
        </w:trPr>
        <w:tc>
          <w:tcPr>
            <w:tcW w:w="971" w:type="pct"/>
            <w:tcBorders>
              <w:top w:val="nil"/>
              <w:bottom w:val="nil"/>
            </w:tcBorders>
          </w:tcPr>
          <w:p w14:paraId="693580CA" w14:textId="77777777" w:rsidR="00AE412A" w:rsidRPr="0026067E" w:rsidRDefault="00AE412A" w:rsidP="00AE412A">
            <w:pPr>
              <w:pStyle w:val="TableNumbered"/>
              <w:numPr>
                <w:ilvl w:val="0"/>
                <w:numId w:val="0"/>
              </w:numPr>
            </w:pPr>
            <w:r>
              <w:t>20</w:t>
            </w:r>
            <w:r w:rsidRPr="0026067E">
              <w:t>.1</w:t>
            </w:r>
          </w:p>
        </w:tc>
        <w:tc>
          <w:tcPr>
            <w:tcW w:w="2614" w:type="pct"/>
            <w:tcBorders>
              <w:top w:val="nil"/>
              <w:bottom w:val="nil"/>
            </w:tcBorders>
          </w:tcPr>
          <w:p w14:paraId="449AB507"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7E1F99BE" w14:textId="77777777" w:rsidR="00AE412A" w:rsidRDefault="00AE412A" w:rsidP="00AE412A">
            <w:pPr>
              <w:pStyle w:val="TableText10"/>
            </w:pPr>
            <w:r>
              <w:t>Yes</w:t>
            </w:r>
          </w:p>
        </w:tc>
      </w:tr>
      <w:tr w:rsidR="00AE412A" w:rsidRPr="0026067E" w14:paraId="0D7E51C3" w14:textId="77777777" w:rsidTr="00AE412A">
        <w:trPr>
          <w:cantSplit/>
        </w:trPr>
        <w:tc>
          <w:tcPr>
            <w:tcW w:w="971" w:type="pct"/>
            <w:tcBorders>
              <w:top w:val="nil"/>
            </w:tcBorders>
          </w:tcPr>
          <w:p w14:paraId="21510AB8" w14:textId="77777777" w:rsidR="00AE412A" w:rsidRPr="0026067E" w:rsidRDefault="00AE412A" w:rsidP="00AE412A">
            <w:pPr>
              <w:pStyle w:val="TableNumbered"/>
              <w:numPr>
                <w:ilvl w:val="0"/>
                <w:numId w:val="0"/>
              </w:numPr>
            </w:pPr>
            <w:r>
              <w:t>20</w:t>
            </w:r>
            <w:r w:rsidRPr="0026067E">
              <w:t>.2</w:t>
            </w:r>
          </w:p>
        </w:tc>
        <w:tc>
          <w:tcPr>
            <w:tcW w:w="2614" w:type="pct"/>
            <w:tcBorders>
              <w:top w:val="nil"/>
            </w:tcBorders>
          </w:tcPr>
          <w:p w14:paraId="3D150B9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6B6B468C" w14:textId="77777777" w:rsidR="00AE412A" w:rsidRDefault="00AE412A" w:rsidP="00AE412A">
            <w:pPr>
              <w:pStyle w:val="TableText10"/>
            </w:pPr>
            <w:r>
              <w:t>Yes</w:t>
            </w:r>
          </w:p>
        </w:tc>
      </w:tr>
      <w:tr w:rsidR="00AE412A" w:rsidRPr="0026067E" w14:paraId="1D67E114" w14:textId="77777777" w:rsidTr="00AE412A">
        <w:trPr>
          <w:cantSplit/>
        </w:trPr>
        <w:tc>
          <w:tcPr>
            <w:tcW w:w="971" w:type="pct"/>
            <w:tcBorders>
              <w:bottom w:val="nil"/>
            </w:tcBorders>
          </w:tcPr>
          <w:p w14:paraId="421364B4" w14:textId="77777777" w:rsidR="00AE412A" w:rsidRPr="0026067E" w:rsidRDefault="00AE412A" w:rsidP="00AE412A">
            <w:pPr>
              <w:pStyle w:val="TableNumbered"/>
              <w:numPr>
                <w:ilvl w:val="0"/>
                <w:numId w:val="0"/>
              </w:numPr>
            </w:pPr>
            <w:r>
              <w:t>21</w:t>
            </w:r>
          </w:p>
        </w:tc>
        <w:tc>
          <w:tcPr>
            <w:tcW w:w="2614" w:type="pct"/>
            <w:tcBorders>
              <w:bottom w:val="nil"/>
            </w:tcBorders>
          </w:tcPr>
          <w:p w14:paraId="7D0B3670" w14:textId="77777777" w:rsidR="00AE412A" w:rsidRPr="0026067E" w:rsidRDefault="00AE412A" w:rsidP="00AE412A">
            <w:pPr>
              <w:pStyle w:val="TableText10"/>
            </w:pPr>
            <w:r w:rsidRPr="0026067E">
              <w:t>80 (3)</w:t>
            </w:r>
          </w:p>
        </w:tc>
        <w:tc>
          <w:tcPr>
            <w:tcW w:w="1414" w:type="pct"/>
            <w:tcBorders>
              <w:bottom w:val="nil"/>
            </w:tcBorders>
          </w:tcPr>
          <w:p w14:paraId="323459DA" w14:textId="77777777" w:rsidR="00AE412A" w:rsidRPr="0026067E" w:rsidRDefault="00AE412A" w:rsidP="00AE412A">
            <w:pPr>
              <w:pStyle w:val="TableText10"/>
            </w:pPr>
          </w:p>
        </w:tc>
      </w:tr>
      <w:tr w:rsidR="00AE412A" w:rsidRPr="0026067E" w14:paraId="778603E1" w14:textId="77777777" w:rsidTr="00AE412A">
        <w:trPr>
          <w:cantSplit/>
        </w:trPr>
        <w:tc>
          <w:tcPr>
            <w:tcW w:w="971" w:type="pct"/>
            <w:tcBorders>
              <w:top w:val="nil"/>
              <w:bottom w:val="nil"/>
            </w:tcBorders>
          </w:tcPr>
          <w:p w14:paraId="353290C9" w14:textId="77777777" w:rsidR="00AE412A" w:rsidRPr="0026067E" w:rsidRDefault="00AE412A" w:rsidP="00AE412A">
            <w:pPr>
              <w:pStyle w:val="TableNumbered"/>
              <w:numPr>
                <w:ilvl w:val="0"/>
                <w:numId w:val="0"/>
              </w:numPr>
            </w:pPr>
            <w:r>
              <w:t>21</w:t>
            </w:r>
            <w:r w:rsidRPr="0026067E">
              <w:t>.1</w:t>
            </w:r>
          </w:p>
        </w:tc>
        <w:tc>
          <w:tcPr>
            <w:tcW w:w="2614" w:type="pct"/>
            <w:tcBorders>
              <w:top w:val="nil"/>
              <w:bottom w:val="nil"/>
            </w:tcBorders>
          </w:tcPr>
          <w:p w14:paraId="6FE944A9"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62FBF8D6" w14:textId="77777777" w:rsidR="00AE412A" w:rsidRDefault="00AE412A" w:rsidP="00AE412A">
            <w:pPr>
              <w:pStyle w:val="TableText10"/>
            </w:pPr>
            <w:r>
              <w:t>Yes</w:t>
            </w:r>
          </w:p>
        </w:tc>
      </w:tr>
      <w:tr w:rsidR="00AE412A" w:rsidRPr="0026067E" w14:paraId="4C613F8B" w14:textId="77777777" w:rsidTr="00AE412A">
        <w:trPr>
          <w:cantSplit/>
        </w:trPr>
        <w:tc>
          <w:tcPr>
            <w:tcW w:w="971" w:type="pct"/>
            <w:tcBorders>
              <w:top w:val="nil"/>
            </w:tcBorders>
          </w:tcPr>
          <w:p w14:paraId="6B4FBC48" w14:textId="77777777" w:rsidR="00AE412A" w:rsidRPr="0026067E" w:rsidRDefault="00AE412A" w:rsidP="00AE412A">
            <w:pPr>
              <w:pStyle w:val="TableNumbered"/>
              <w:numPr>
                <w:ilvl w:val="0"/>
                <w:numId w:val="0"/>
              </w:numPr>
            </w:pPr>
            <w:r>
              <w:t>21</w:t>
            </w:r>
            <w:r w:rsidRPr="0026067E">
              <w:t>.2</w:t>
            </w:r>
          </w:p>
        </w:tc>
        <w:tc>
          <w:tcPr>
            <w:tcW w:w="2614" w:type="pct"/>
            <w:tcBorders>
              <w:top w:val="nil"/>
            </w:tcBorders>
          </w:tcPr>
          <w:p w14:paraId="6CF70592"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5B9DB623" w14:textId="77777777" w:rsidR="00AE412A" w:rsidRDefault="00AE412A" w:rsidP="00AE412A">
            <w:pPr>
              <w:pStyle w:val="TableText10"/>
            </w:pPr>
            <w:r>
              <w:t>Yes</w:t>
            </w:r>
          </w:p>
        </w:tc>
      </w:tr>
      <w:tr w:rsidR="00AE412A" w:rsidRPr="0026067E" w14:paraId="1CC9EEE9" w14:textId="77777777" w:rsidTr="00AE412A">
        <w:trPr>
          <w:cantSplit/>
        </w:trPr>
        <w:tc>
          <w:tcPr>
            <w:tcW w:w="971" w:type="pct"/>
            <w:tcBorders>
              <w:bottom w:val="nil"/>
            </w:tcBorders>
          </w:tcPr>
          <w:p w14:paraId="49CFA7BD" w14:textId="77777777" w:rsidR="00AE412A" w:rsidRPr="0026067E" w:rsidRDefault="00AE412A" w:rsidP="00AE412A">
            <w:pPr>
              <w:pStyle w:val="TableNumbered"/>
              <w:numPr>
                <w:ilvl w:val="0"/>
                <w:numId w:val="0"/>
              </w:numPr>
            </w:pPr>
            <w:r>
              <w:t>22</w:t>
            </w:r>
          </w:p>
        </w:tc>
        <w:tc>
          <w:tcPr>
            <w:tcW w:w="2614" w:type="pct"/>
            <w:tcBorders>
              <w:bottom w:val="nil"/>
            </w:tcBorders>
          </w:tcPr>
          <w:p w14:paraId="3E62DB3F" w14:textId="77777777" w:rsidR="00AE412A" w:rsidRPr="0026067E" w:rsidRDefault="00AE412A" w:rsidP="00AE412A">
            <w:pPr>
              <w:pStyle w:val="TableText10"/>
              <w:ind w:left="360" w:hanging="360"/>
              <w:rPr>
                <w:rFonts w:ascii="Symbol" w:hAnsi="Symbol"/>
              </w:rPr>
            </w:pPr>
            <w:r w:rsidRPr="0026067E">
              <w:rPr>
                <w:rFonts w:ascii="Symbol" w:hAnsi="Symbol"/>
              </w:rPr>
              <w:t>80 (4)</w:t>
            </w:r>
          </w:p>
        </w:tc>
        <w:tc>
          <w:tcPr>
            <w:tcW w:w="1414" w:type="pct"/>
            <w:tcBorders>
              <w:bottom w:val="nil"/>
            </w:tcBorders>
          </w:tcPr>
          <w:p w14:paraId="7181D4B4" w14:textId="77777777" w:rsidR="00AE412A" w:rsidRPr="0026067E" w:rsidRDefault="00AE412A" w:rsidP="00AE412A">
            <w:pPr>
              <w:pStyle w:val="TableText10"/>
            </w:pPr>
          </w:p>
        </w:tc>
      </w:tr>
      <w:tr w:rsidR="00AE412A" w:rsidRPr="0026067E" w14:paraId="156BEBAD" w14:textId="77777777" w:rsidTr="00AE412A">
        <w:trPr>
          <w:cantSplit/>
        </w:trPr>
        <w:tc>
          <w:tcPr>
            <w:tcW w:w="971" w:type="pct"/>
            <w:tcBorders>
              <w:top w:val="nil"/>
              <w:bottom w:val="nil"/>
            </w:tcBorders>
          </w:tcPr>
          <w:p w14:paraId="09DF1B51" w14:textId="77777777" w:rsidR="00AE412A" w:rsidRPr="0026067E" w:rsidRDefault="00AE412A" w:rsidP="00AE412A">
            <w:pPr>
              <w:pStyle w:val="TableNumbered"/>
              <w:numPr>
                <w:ilvl w:val="0"/>
                <w:numId w:val="0"/>
              </w:numPr>
            </w:pPr>
            <w:r>
              <w:t>22</w:t>
            </w:r>
            <w:r w:rsidRPr="0026067E">
              <w:t>.1</w:t>
            </w:r>
          </w:p>
        </w:tc>
        <w:tc>
          <w:tcPr>
            <w:tcW w:w="2614" w:type="pct"/>
            <w:tcBorders>
              <w:top w:val="nil"/>
              <w:bottom w:val="nil"/>
            </w:tcBorders>
          </w:tcPr>
          <w:p w14:paraId="4F27AE85"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405EF1B8" w14:textId="77777777" w:rsidR="00AE412A" w:rsidRDefault="00AE412A" w:rsidP="00AE412A">
            <w:pPr>
              <w:pStyle w:val="TableText10"/>
            </w:pPr>
            <w:r>
              <w:t>Yes</w:t>
            </w:r>
          </w:p>
        </w:tc>
      </w:tr>
      <w:tr w:rsidR="00AE412A" w:rsidRPr="0026067E" w14:paraId="2CD33D91" w14:textId="77777777" w:rsidTr="00AE412A">
        <w:trPr>
          <w:cantSplit/>
        </w:trPr>
        <w:tc>
          <w:tcPr>
            <w:tcW w:w="971" w:type="pct"/>
            <w:tcBorders>
              <w:top w:val="nil"/>
            </w:tcBorders>
          </w:tcPr>
          <w:p w14:paraId="683CF86E" w14:textId="77777777" w:rsidR="00AE412A" w:rsidRPr="0026067E" w:rsidRDefault="00AE412A" w:rsidP="00AE412A">
            <w:pPr>
              <w:pStyle w:val="TableNumbered"/>
              <w:numPr>
                <w:ilvl w:val="0"/>
                <w:numId w:val="0"/>
              </w:numPr>
            </w:pPr>
            <w:r>
              <w:t>22</w:t>
            </w:r>
            <w:r w:rsidRPr="0026067E">
              <w:t>.2</w:t>
            </w:r>
          </w:p>
        </w:tc>
        <w:tc>
          <w:tcPr>
            <w:tcW w:w="2614" w:type="pct"/>
            <w:tcBorders>
              <w:top w:val="nil"/>
            </w:tcBorders>
          </w:tcPr>
          <w:p w14:paraId="061370BA"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32D83E1A" w14:textId="77777777" w:rsidR="00AE412A" w:rsidRDefault="00AE412A" w:rsidP="00AE412A">
            <w:pPr>
              <w:pStyle w:val="TableText10"/>
            </w:pPr>
            <w:r>
              <w:t>Yes</w:t>
            </w:r>
          </w:p>
        </w:tc>
      </w:tr>
      <w:tr w:rsidR="00AE412A" w:rsidRPr="005A213F" w14:paraId="3499974A" w14:textId="77777777" w:rsidTr="00AE412A">
        <w:trPr>
          <w:cantSplit/>
        </w:trPr>
        <w:tc>
          <w:tcPr>
            <w:tcW w:w="971" w:type="pct"/>
            <w:tcBorders>
              <w:bottom w:val="nil"/>
            </w:tcBorders>
          </w:tcPr>
          <w:p w14:paraId="3EEDC083" w14:textId="77777777" w:rsidR="00AE412A" w:rsidRPr="005A213F" w:rsidRDefault="00AE412A" w:rsidP="00445646">
            <w:pPr>
              <w:pStyle w:val="TableText10"/>
            </w:pPr>
            <w:r>
              <w:t>23</w:t>
            </w:r>
          </w:p>
        </w:tc>
        <w:tc>
          <w:tcPr>
            <w:tcW w:w="2614" w:type="pct"/>
            <w:tcBorders>
              <w:bottom w:val="nil"/>
            </w:tcBorders>
          </w:tcPr>
          <w:p w14:paraId="41FF3D74" w14:textId="77777777" w:rsidR="00AE412A" w:rsidRPr="005A213F" w:rsidRDefault="00AE412A" w:rsidP="00445646">
            <w:pPr>
              <w:pStyle w:val="TableText10"/>
            </w:pPr>
            <w:r w:rsidRPr="005A213F">
              <w:t>85 (1)</w:t>
            </w:r>
          </w:p>
        </w:tc>
        <w:tc>
          <w:tcPr>
            <w:tcW w:w="1414" w:type="pct"/>
            <w:tcBorders>
              <w:bottom w:val="nil"/>
            </w:tcBorders>
          </w:tcPr>
          <w:p w14:paraId="77E55923" w14:textId="77777777" w:rsidR="00AE412A" w:rsidRPr="005A213F" w:rsidRDefault="00AE412A" w:rsidP="00445646">
            <w:pPr>
              <w:pStyle w:val="TableText10"/>
            </w:pPr>
          </w:p>
        </w:tc>
      </w:tr>
      <w:tr w:rsidR="00AE412A" w:rsidRPr="005A213F" w14:paraId="015F912A" w14:textId="77777777" w:rsidTr="00AE412A">
        <w:trPr>
          <w:cantSplit/>
        </w:trPr>
        <w:tc>
          <w:tcPr>
            <w:tcW w:w="971" w:type="pct"/>
            <w:tcBorders>
              <w:top w:val="nil"/>
              <w:bottom w:val="nil"/>
            </w:tcBorders>
          </w:tcPr>
          <w:p w14:paraId="034DCA3A" w14:textId="77777777" w:rsidR="00AE412A" w:rsidRPr="005A213F" w:rsidRDefault="00AE412A" w:rsidP="00445646">
            <w:pPr>
              <w:pStyle w:val="TableText10"/>
            </w:pPr>
            <w:r>
              <w:t>23</w:t>
            </w:r>
            <w:r w:rsidRPr="005A213F">
              <w:t>.1</w:t>
            </w:r>
          </w:p>
        </w:tc>
        <w:tc>
          <w:tcPr>
            <w:tcW w:w="2614" w:type="pct"/>
            <w:tcBorders>
              <w:top w:val="nil"/>
              <w:bottom w:val="nil"/>
            </w:tcBorders>
          </w:tcPr>
          <w:p w14:paraId="5A53CC77" w14:textId="77777777" w:rsidR="00AE412A" w:rsidRPr="005A213F" w:rsidRDefault="00AE412A" w:rsidP="00445646">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BD7D051" w14:textId="77777777" w:rsidR="00AE412A" w:rsidRDefault="00AE412A" w:rsidP="00445646">
            <w:pPr>
              <w:pStyle w:val="TableText10"/>
            </w:pPr>
            <w:r>
              <w:t>Yes</w:t>
            </w:r>
          </w:p>
        </w:tc>
      </w:tr>
      <w:tr w:rsidR="00AE412A" w:rsidRPr="005A213F" w14:paraId="36108A9E" w14:textId="77777777" w:rsidTr="00AE412A">
        <w:trPr>
          <w:cantSplit/>
        </w:trPr>
        <w:tc>
          <w:tcPr>
            <w:tcW w:w="971" w:type="pct"/>
            <w:tcBorders>
              <w:top w:val="nil"/>
            </w:tcBorders>
          </w:tcPr>
          <w:p w14:paraId="4A50B4A6" w14:textId="77777777" w:rsidR="00AE412A" w:rsidRPr="005A213F" w:rsidRDefault="00AE412A" w:rsidP="00AE412A">
            <w:pPr>
              <w:pStyle w:val="TableText10"/>
            </w:pPr>
            <w:r>
              <w:t>23</w:t>
            </w:r>
            <w:r w:rsidRPr="005A213F">
              <w:t>.2</w:t>
            </w:r>
          </w:p>
        </w:tc>
        <w:tc>
          <w:tcPr>
            <w:tcW w:w="2614" w:type="pct"/>
            <w:tcBorders>
              <w:top w:val="nil"/>
            </w:tcBorders>
          </w:tcPr>
          <w:p w14:paraId="152F2D9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DF473F0" w14:textId="77777777" w:rsidR="00AE412A" w:rsidRDefault="00AE412A" w:rsidP="00AE412A">
            <w:pPr>
              <w:pStyle w:val="TableText10"/>
            </w:pPr>
            <w:r>
              <w:t>Yes</w:t>
            </w:r>
          </w:p>
        </w:tc>
      </w:tr>
      <w:tr w:rsidR="00AE412A" w:rsidRPr="005A213F" w14:paraId="7AF4A66F" w14:textId="77777777" w:rsidTr="00AE412A">
        <w:trPr>
          <w:cantSplit/>
        </w:trPr>
        <w:tc>
          <w:tcPr>
            <w:tcW w:w="971" w:type="pct"/>
            <w:tcBorders>
              <w:bottom w:val="nil"/>
            </w:tcBorders>
          </w:tcPr>
          <w:p w14:paraId="33A28D5D" w14:textId="77777777" w:rsidR="00AE412A" w:rsidRPr="005A213F" w:rsidRDefault="00AE412A" w:rsidP="00AE412A">
            <w:pPr>
              <w:pStyle w:val="TableText10"/>
            </w:pPr>
            <w:r>
              <w:lastRenderedPageBreak/>
              <w:t>24</w:t>
            </w:r>
          </w:p>
        </w:tc>
        <w:tc>
          <w:tcPr>
            <w:tcW w:w="2614" w:type="pct"/>
            <w:tcBorders>
              <w:bottom w:val="nil"/>
            </w:tcBorders>
          </w:tcPr>
          <w:p w14:paraId="7E160AF0" w14:textId="77777777" w:rsidR="00AE412A" w:rsidRPr="005A213F" w:rsidRDefault="00AE412A" w:rsidP="00AE412A">
            <w:pPr>
              <w:pStyle w:val="TableText10"/>
            </w:pPr>
            <w:r w:rsidRPr="005A213F">
              <w:t>85 (2)</w:t>
            </w:r>
          </w:p>
        </w:tc>
        <w:tc>
          <w:tcPr>
            <w:tcW w:w="1414" w:type="pct"/>
            <w:tcBorders>
              <w:bottom w:val="nil"/>
            </w:tcBorders>
          </w:tcPr>
          <w:p w14:paraId="2EAE9771" w14:textId="77777777" w:rsidR="00AE412A" w:rsidRPr="005A213F" w:rsidRDefault="00AE412A" w:rsidP="00AE412A">
            <w:pPr>
              <w:pStyle w:val="TableText10"/>
            </w:pPr>
          </w:p>
        </w:tc>
      </w:tr>
      <w:tr w:rsidR="00AE412A" w:rsidRPr="005A213F" w14:paraId="1FDB7263" w14:textId="77777777" w:rsidTr="00AE412A">
        <w:trPr>
          <w:cantSplit/>
        </w:trPr>
        <w:tc>
          <w:tcPr>
            <w:tcW w:w="971" w:type="pct"/>
            <w:tcBorders>
              <w:top w:val="nil"/>
              <w:bottom w:val="nil"/>
            </w:tcBorders>
          </w:tcPr>
          <w:p w14:paraId="16A1EF1B" w14:textId="77777777" w:rsidR="00AE412A" w:rsidRPr="005A213F" w:rsidRDefault="00AE412A" w:rsidP="00AE412A">
            <w:pPr>
              <w:pStyle w:val="TableText10"/>
            </w:pPr>
            <w:r>
              <w:t>24</w:t>
            </w:r>
            <w:r w:rsidRPr="005A213F">
              <w:t>.1</w:t>
            </w:r>
          </w:p>
        </w:tc>
        <w:tc>
          <w:tcPr>
            <w:tcW w:w="2614" w:type="pct"/>
            <w:tcBorders>
              <w:top w:val="nil"/>
              <w:bottom w:val="nil"/>
            </w:tcBorders>
          </w:tcPr>
          <w:p w14:paraId="5D5E9F2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20D35F3" w14:textId="77777777" w:rsidR="00AE412A" w:rsidRDefault="00AE412A" w:rsidP="00AE412A">
            <w:pPr>
              <w:pStyle w:val="TableText10"/>
            </w:pPr>
            <w:r>
              <w:t>Yes</w:t>
            </w:r>
          </w:p>
        </w:tc>
      </w:tr>
      <w:tr w:rsidR="00AE412A" w:rsidRPr="005A213F" w14:paraId="7EC8BBF0" w14:textId="77777777" w:rsidTr="00AE412A">
        <w:trPr>
          <w:cantSplit/>
        </w:trPr>
        <w:tc>
          <w:tcPr>
            <w:tcW w:w="971" w:type="pct"/>
            <w:tcBorders>
              <w:top w:val="nil"/>
            </w:tcBorders>
          </w:tcPr>
          <w:p w14:paraId="40C001E7" w14:textId="77777777" w:rsidR="00AE412A" w:rsidRPr="005A213F" w:rsidRDefault="00AE412A" w:rsidP="00AE412A">
            <w:pPr>
              <w:pStyle w:val="TableText10"/>
            </w:pPr>
            <w:r>
              <w:t>24</w:t>
            </w:r>
            <w:r w:rsidRPr="005A213F">
              <w:t>.2</w:t>
            </w:r>
          </w:p>
        </w:tc>
        <w:tc>
          <w:tcPr>
            <w:tcW w:w="2614" w:type="pct"/>
            <w:tcBorders>
              <w:top w:val="nil"/>
            </w:tcBorders>
          </w:tcPr>
          <w:p w14:paraId="2115CEC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5CA9F27E" w14:textId="77777777" w:rsidR="00AE412A" w:rsidRDefault="00AE412A" w:rsidP="00AE412A">
            <w:pPr>
              <w:pStyle w:val="TableText10"/>
            </w:pPr>
            <w:r>
              <w:t>Yes</w:t>
            </w:r>
          </w:p>
        </w:tc>
      </w:tr>
      <w:tr w:rsidR="00AE412A" w:rsidRPr="005A213F" w14:paraId="4E2342B5" w14:textId="77777777" w:rsidTr="00AE412A">
        <w:trPr>
          <w:cantSplit/>
        </w:trPr>
        <w:tc>
          <w:tcPr>
            <w:tcW w:w="971" w:type="pct"/>
            <w:tcBorders>
              <w:bottom w:val="nil"/>
            </w:tcBorders>
          </w:tcPr>
          <w:p w14:paraId="75DEE32A" w14:textId="77777777" w:rsidR="00AE412A" w:rsidRPr="005A213F" w:rsidRDefault="00AE412A" w:rsidP="00AE412A">
            <w:pPr>
              <w:pStyle w:val="TableText10"/>
            </w:pPr>
            <w:r>
              <w:t>25</w:t>
            </w:r>
          </w:p>
        </w:tc>
        <w:tc>
          <w:tcPr>
            <w:tcW w:w="2614" w:type="pct"/>
            <w:tcBorders>
              <w:bottom w:val="nil"/>
            </w:tcBorders>
          </w:tcPr>
          <w:p w14:paraId="02BDC191" w14:textId="77777777" w:rsidR="00AE412A" w:rsidRPr="005A213F" w:rsidRDefault="00AE412A" w:rsidP="00AE412A">
            <w:pPr>
              <w:pStyle w:val="TableText10"/>
            </w:pPr>
            <w:r w:rsidRPr="005A213F">
              <w:t>85 (3)</w:t>
            </w:r>
          </w:p>
        </w:tc>
        <w:tc>
          <w:tcPr>
            <w:tcW w:w="1414" w:type="pct"/>
            <w:tcBorders>
              <w:bottom w:val="nil"/>
            </w:tcBorders>
          </w:tcPr>
          <w:p w14:paraId="44B77C2A" w14:textId="77777777" w:rsidR="00AE412A" w:rsidRPr="005A213F" w:rsidRDefault="00AE412A" w:rsidP="00AE412A">
            <w:pPr>
              <w:pStyle w:val="TableText10"/>
            </w:pPr>
          </w:p>
        </w:tc>
      </w:tr>
      <w:tr w:rsidR="00AE412A" w:rsidRPr="005A213F" w14:paraId="259A5513" w14:textId="77777777" w:rsidTr="00AE412A">
        <w:trPr>
          <w:cantSplit/>
        </w:trPr>
        <w:tc>
          <w:tcPr>
            <w:tcW w:w="971" w:type="pct"/>
            <w:tcBorders>
              <w:top w:val="nil"/>
              <w:bottom w:val="nil"/>
            </w:tcBorders>
          </w:tcPr>
          <w:p w14:paraId="39C2F65E" w14:textId="77777777" w:rsidR="00AE412A" w:rsidRPr="005A213F" w:rsidRDefault="00AE412A" w:rsidP="00AE412A">
            <w:pPr>
              <w:pStyle w:val="TableText10"/>
            </w:pPr>
            <w:r>
              <w:t>25</w:t>
            </w:r>
            <w:r w:rsidRPr="005A213F">
              <w:t>.1</w:t>
            </w:r>
          </w:p>
        </w:tc>
        <w:tc>
          <w:tcPr>
            <w:tcW w:w="2614" w:type="pct"/>
            <w:tcBorders>
              <w:top w:val="nil"/>
              <w:bottom w:val="nil"/>
            </w:tcBorders>
          </w:tcPr>
          <w:p w14:paraId="07723B1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452552C" w14:textId="77777777" w:rsidR="00AE412A" w:rsidRDefault="00AE412A" w:rsidP="00AE412A">
            <w:pPr>
              <w:pStyle w:val="TableText10"/>
            </w:pPr>
            <w:r>
              <w:t>Yes</w:t>
            </w:r>
          </w:p>
        </w:tc>
      </w:tr>
      <w:tr w:rsidR="00AE412A" w:rsidRPr="005A213F" w14:paraId="3D5E0F08" w14:textId="77777777" w:rsidTr="00AE412A">
        <w:trPr>
          <w:cantSplit/>
        </w:trPr>
        <w:tc>
          <w:tcPr>
            <w:tcW w:w="971" w:type="pct"/>
            <w:tcBorders>
              <w:top w:val="nil"/>
            </w:tcBorders>
          </w:tcPr>
          <w:p w14:paraId="2CBE7672" w14:textId="77777777" w:rsidR="00AE412A" w:rsidRPr="005A213F" w:rsidRDefault="00AE412A" w:rsidP="00AE412A">
            <w:pPr>
              <w:pStyle w:val="TableText10"/>
            </w:pPr>
            <w:r>
              <w:t>25</w:t>
            </w:r>
            <w:r w:rsidRPr="005A213F">
              <w:t>.2</w:t>
            </w:r>
          </w:p>
        </w:tc>
        <w:tc>
          <w:tcPr>
            <w:tcW w:w="2614" w:type="pct"/>
            <w:tcBorders>
              <w:top w:val="nil"/>
            </w:tcBorders>
          </w:tcPr>
          <w:p w14:paraId="21D2C44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DC017CE" w14:textId="77777777" w:rsidR="00AE412A" w:rsidRDefault="00AE412A" w:rsidP="00AE412A">
            <w:pPr>
              <w:pStyle w:val="TableText10"/>
            </w:pPr>
            <w:r>
              <w:t>Yes</w:t>
            </w:r>
          </w:p>
        </w:tc>
      </w:tr>
      <w:tr w:rsidR="00AE412A" w:rsidRPr="005A213F" w14:paraId="7D38D10E" w14:textId="77777777" w:rsidTr="00AE412A">
        <w:trPr>
          <w:cantSplit/>
        </w:trPr>
        <w:tc>
          <w:tcPr>
            <w:tcW w:w="971" w:type="pct"/>
            <w:tcBorders>
              <w:bottom w:val="nil"/>
            </w:tcBorders>
          </w:tcPr>
          <w:p w14:paraId="5C736D89" w14:textId="77777777" w:rsidR="00AE412A" w:rsidRPr="005A213F" w:rsidRDefault="00AE412A" w:rsidP="00AE412A">
            <w:pPr>
              <w:pStyle w:val="TableText10"/>
            </w:pPr>
            <w:r>
              <w:t>26</w:t>
            </w:r>
          </w:p>
        </w:tc>
        <w:tc>
          <w:tcPr>
            <w:tcW w:w="2614" w:type="pct"/>
            <w:tcBorders>
              <w:bottom w:val="nil"/>
            </w:tcBorders>
          </w:tcPr>
          <w:p w14:paraId="533E137C" w14:textId="77777777" w:rsidR="00AE412A" w:rsidRPr="005A213F" w:rsidRDefault="00AE412A" w:rsidP="00AE412A">
            <w:pPr>
              <w:pStyle w:val="TableText10"/>
            </w:pPr>
            <w:r w:rsidRPr="005A213F">
              <w:t>85 (4)</w:t>
            </w:r>
          </w:p>
        </w:tc>
        <w:tc>
          <w:tcPr>
            <w:tcW w:w="1414" w:type="pct"/>
            <w:tcBorders>
              <w:bottom w:val="nil"/>
            </w:tcBorders>
          </w:tcPr>
          <w:p w14:paraId="0F7E5969" w14:textId="77777777" w:rsidR="00AE412A" w:rsidRPr="005A213F" w:rsidRDefault="00AE412A" w:rsidP="00AE412A">
            <w:pPr>
              <w:pStyle w:val="TableText10"/>
            </w:pPr>
          </w:p>
        </w:tc>
      </w:tr>
      <w:tr w:rsidR="00AE412A" w:rsidRPr="005A213F" w14:paraId="4A7474C2" w14:textId="77777777" w:rsidTr="00AE412A">
        <w:trPr>
          <w:cantSplit/>
        </w:trPr>
        <w:tc>
          <w:tcPr>
            <w:tcW w:w="971" w:type="pct"/>
            <w:tcBorders>
              <w:top w:val="nil"/>
              <w:bottom w:val="nil"/>
            </w:tcBorders>
          </w:tcPr>
          <w:p w14:paraId="07B903F8" w14:textId="77777777" w:rsidR="00AE412A" w:rsidRPr="005A213F" w:rsidRDefault="00AE412A" w:rsidP="00AE412A">
            <w:pPr>
              <w:pStyle w:val="TableText10"/>
            </w:pPr>
            <w:r>
              <w:t>26</w:t>
            </w:r>
            <w:r w:rsidRPr="005A213F">
              <w:t>.1</w:t>
            </w:r>
          </w:p>
        </w:tc>
        <w:tc>
          <w:tcPr>
            <w:tcW w:w="2614" w:type="pct"/>
            <w:tcBorders>
              <w:top w:val="nil"/>
              <w:bottom w:val="nil"/>
            </w:tcBorders>
          </w:tcPr>
          <w:p w14:paraId="5FD9FA9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86E4C5D" w14:textId="77777777" w:rsidR="00AE412A" w:rsidRDefault="00AE412A" w:rsidP="00AE412A">
            <w:pPr>
              <w:pStyle w:val="TableText10"/>
            </w:pPr>
            <w:r>
              <w:t>No</w:t>
            </w:r>
          </w:p>
        </w:tc>
      </w:tr>
      <w:tr w:rsidR="00AE412A" w:rsidRPr="005A213F" w14:paraId="7D2B76BA" w14:textId="77777777" w:rsidTr="00AE412A">
        <w:trPr>
          <w:cantSplit/>
        </w:trPr>
        <w:tc>
          <w:tcPr>
            <w:tcW w:w="971" w:type="pct"/>
            <w:tcBorders>
              <w:top w:val="nil"/>
            </w:tcBorders>
          </w:tcPr>
          <w:p w14:paraId="70B022AC" w14:textId="77777777" w:rsidR="00AE412A" w:rsidRPr="005A213F" w:rsidRDefault="00AE412A" w:rsidP="00AE412A">
            <w:pPr>
              <w:pStyle w:val="TableText10"/>
            </w:pPr>
            <w:r>
              <w:t>26</w:t>
            </w:r>
            <w:r w:rsidRPr="005A213F">
              <w:t>.2</w:t>
            </w:r>
          </w:p>
        </w:tc>
        <w:tc>
          <w:tcPr>
            <w:tcW w:w="2614" w:type="pct"/>
            <w:tcBorders>
              <w:top w:val="nil"/>
            </w:tcBorders>
          </w:tcPr>
          <w:p w14:paraId="302F056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6EF80C3" w14:textId="77777777" w:rsidR="00AE412A" w:rsidRDefault="00AE412A" w:rsidP="00AE412A">
            <w:pPr>
              <w:pStyle w:val="TableText10"/>
            </w:pPr>
            <w:r>
              <w:t>No</w:t>
            </w:r>
          </w:p>
        </w:tc>
      </w:tr>
      <w:tr w:rsidR="00AE412A" w:rsidRPr="005A213F" w14:paraId="1B97AE03" w14:textId="77777777" w:rsidTr="00AE412A">
        <w:trPr>
          <w:cantSplit/>
        </w:trPr>
        <w:tc>
          <w:tcPr>
            <w:tcW w:w="971" w:type="pct"/>
            <w:tcBorders>
              <w:bottom w:val="nil"/>
            </w:tcBorders>
          </w:tcPr>
          <w:p w14:paraId="0776BF20" w14:textId="77777777" w:rsidR="00AE412A" w:rsidRPr="005A213F" w:rsidRDefault="00AE412A" w:rsidP="00AE412A">
            <w:pPr>
              <w:pStyle w:val="TableText10"/>
            </w:pPr>
            <w:r w:rsidRPr="005A213F">
              <w:t>2</w:t>
            </w:r>
            <w:r>
              <w:t>7</w:t>
            </w:r>
          </w:p>
        </w:tc>
        <w:tc>
          <w:tcPr>
            <w:tcW w:w="2614" w:type="pct"/>
            <w:tcBorders>
              <w:bottom w:val="nil"/>
            </w:tcBorders>
          </w:tcPr>
          <w:p w14:paraId="718EE459" w14:textId="77777777" w:rsidR="00AE412A" w:rsidRPr="005A213F" w:rsidRDefault="00AE412A" w:rsidP="00AE412A">
            <w:pPr>
              <w:pStyle w:val="TableText10"/>
            </w:pPr>
            <w:r w:rsidRPr="005A213F">
              <w:t>94 (1)</w:t>
            </w:r>
          </w:p>
        </w:tc>
        <w:tc>
          <w:tcPr>
            <w:tcW w:w="1414" w:type="pct"/>
            <w:tcBorders>
              <w:bottom w:val="nil"/>
            </w:tcBorders>
          </w:tcPr>
          <w:p w14:paraId="11DB0D3E" w14:textId="77777777" w:rsidR="00AE412A" w:rsidRPr="005A213F" w:rsidRDefault="00AE412A" w:rsidP="00AE412A">
            <w:pPr>
              <w:pStyle w:val="TableText10"/>
            </w:pPr>
          </w:p>
        </w:tc>
      </w:tr>
      <w:tr w:rsidR="00AE412A" w:rsidRPr="005A213F" w14:paraId="766CC16A" w14:textId="77777777" w:rsidTr="00AE412A">
        <w:trPr>
          <w:cantSplit/>
        </w:trPr>
        <w:tc>
          <w:tcPr>
            <w:tcW w:w="971" w:type="pct"/>
            <w:tcBorders>
              <w:top w:val="nil"/>
              <w:bottom w:val="nil"/>
            </w:tcBorders>
          </w:tcPr>
          <w:p w14:paraId="24FB5C31" w14:textId="77777777" w:rsidR="00AE412A" w:rsidRPr="005A213F" w:rsidRDefault="00AE412A" w:rsidP="00AE412A">
            <w:pPr>
              <w:pStyle w:val="TableText10"/>
            </w:pPr>
            <w:r w:rsidRPr="005A213F">
              <w:t>2</w:t>
            </w:r>
            <w:r>
              <w:t>7</w:t>
            </w:r>
            <w:r w:rsidRPr="005A213F">
              <w:t>.1</w:t>
            </w:r>
          </w:p>
        </w:tc>
        <w:tc>
          <w:tcPr>
            <w:tcW w:w="2614" w:type="pct"/>
            <w:tcBorders>
              <w:top w:val="nil"/>
              <w:bottom w:val="nil"/>
            </w:tcBorders>
          </w:tcPr>
          <w:p w14:paraId="5A0C98F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0563645" w14:textId="77777777" w:rsidR="00AE412A" w:rsidRDefault="00AE412A" w:rsidP="00AE412A">
            <w:pPr>
              <w:pStyle w:val="TableText10"/>
            </w:pPr>
            <w:r>
              <w:t>No</w:t>
            </w:r>
          </w:p>
        </w:tc>
      </w:tr>
      <w:tr w:rsidR="00AE412A" w:rsidRPr="005A213F" w14:paraId="5ADDF777" w14:textId="77777777" w:rsidTr="00AE412A">
        <w:trPr>
          <w:cantSplit/>
        </w:trPr>
        <w:tc>
          <w:tcPr>
            <w:tcW w:w="971" w:type="pct"/>
            <w:tcBorders>
              <w:top w:val="nil"/>
            </w:tcBorders>
          </w:tcPr>
          <w:p w14:paraId="4545033B" w14:textId="77777777" w:rsidR="00AE412A" w:rsidRPr="005A213F" w:rsidRDefault="00AE412A" w:rsidP="00AE412A">
            <w:pPr>
              <w:pStyle w:val="TableText10"/>
            </w:pPr>
            <w:r w:rsidRPr="005A213F">
              <w:t>2</w:t>
            </w:r>
            <w:r>
              <w:t>7</w:t>
            </w:r>
            <w:r w:rsidRPr="005A213F">
              <w:t>.2</w:t>
            </w:r>
          </w:p>
        </w:tc>
        <w:tc>
          <w:tcPr>
            <w:tcW w:w="2614" w:type="pct"/>
            <w:tcBorders>
              <w:top w:val="nil"/>
            </w:tcBorders>
          </w:tcPr>
          <w:p w14:paraId="0399D4D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F87E160" w14:textId="77777777" w:rsidR="00AE412A" w:rsidRDefault="00AE412A" w:rsidP="00AE412A">
            <w:pPr>
              <w:pStyle w:val="TableText10"/>
            </w:pPr>
            <w:r>
              <w:t>No</w:t>
            </w:r>
          </w:p>
        </w:tc>
      </w:tr>
      <w:tr w:rsidR="00AE412A" w:rsidRPr="005A213F" w14:paraId="128C9109" w14:textId="77777777" w:rsidTr="00AE412A">
        <w:trPr>
          <w:cantSplit/>
        </w:trPr>
        <w:tc>
          <w:tcPr>
            <w:tcW w:w="971" w:type="pct"/>
            <w:tcBorders>
              <w:bottom w:val="nil"/>
            </w:tcBorders>
          </w:tcPr>
          <w:p w14:paraId="106B7709" w14:textId="77777777" w:rsidR="00AE412A" w:rsidRPr="005A213F" w:rsidRDefault="00AE412A" w:rsidP="00AE412A">
            <w:pPr>
              <w:pStyle w:val="TableText10"/>
            </w:pPr>
            <w:r w:rsidRPr="005A213F">
              <w:t>2</w:t>
            </w:r>
            <w:r>
              <w:t>8</w:t>
            </w:r>
          </w:p>
        </w:tc>
        <w:tc>
          <w:tcPr>
            <w:tcW w:w="2614" w:type="pct"/>
            <w:tcBorders>
              <w:bottom w:val="nil"/>
            </w:tcBorders>
          </w:tcPr>
          <w:p w14:paraId="05C24FD7" w14:textId="77777777" w:rsidR="00AE412A" w:rsidRPr="005A213F" w:rsidRDefault="00AE412A" w:rsidP="00AE412A">
            <w:pPr>
              <w:pStyle w:val="TableText10"/>
            </w:pPr>
            <w:r w:rsidRPr="005A213F">
              <w:t>96</w:t>
            </w:r>
          </w:p>
        </w:tc>
        <w:tc>
          <w:tcPr>
            <w:tcW w:w="1414" w:type="pct"/>
            <w:tcBorders>
              <w:bottom w:val="nil"/>
            </w:tcBorders>
          </w:tcPr>
          <w:p w14:paraId="0A7DAE18" w14:textId="77777777" w:rsidR="00AE412A" w:rsidRPr="005A213F" w:rsidRDefault="00AE412A" w:rsidP="00AE412A">
            <w:pPr>
              <w:pStyle w:val="TableText10"/>
            </w:pPr>
          </w:p>
        </w:tc>
      </w:tr>
      <w:tr w:rsidR="00AE412A" w:rsidRPr="005A213F" w14:paraId="7D134A93" w14:textId="77777777" w:rsidTr="00AE412A">
        <w:trPr>
          <w:cantSplit/>
        </w:trPr>
        <w:tc>
          <w:tcPr>
            <w:tcW w:w="971" w:type="pct"/>
            <w:tcBorders>
              <w:top w:val="nil"/>
              <w:bottom w:val="nil"/>
            </w:tcBorders>
          </w:tcPr>
          <w:p w14:paraId="35A4B03B" w14:textId="77777777" w:rsidR="00AE412A" w:rsidRPr="005A213F" w:rsidRDefault="00AE412A" w:rsidP="00AE412A">
            <w:pPr>
              <w:pStyle w:val="TableText10"/>
            </w:pPr>
            <w:r w:rsidRPr="005A213F">
              <w:t>2</w:t>
            </w:r>
            <w:r>
              <w:t>8</w:t>
            </w:r>
            <w:r w:rsidRPr="005A213F">
              <w:t>.1</w:t>
            </w:r>
          </w:p>
        </w:tc>
        <w:tc>
          <w:tcPr>
            <w:tcW w:w="2614" w:type="pct"/>
            <w:tcBorders>
              <w:top w:val="nil"/>
              <w:bottom w:val="nil"/>
            </w:tcBorders>
          </w:tcPr>
          <w:p w14:paraId="0A09967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CDEDEBA" w14:textId="77777777" w:rsidR="00AE412A" w:rsidRDefault="00AE412A" w:rsidP="00AE412A">
            <w:pPr>
              <w:pStyle w:val="TableText10"/>
            </w:pPr>
            <w:r>
              <w:t>No</w:t>
            </w:r>
          </w:p>
        </w:tc>
      </w:tr>
      <w:tr w:rsidR="00AE412A" w:rsidRPr="005A213F" w14:paraId="4F7E91D7" w14:textId="77777777" w:rsidTr="00AE412A">
        <w:trPr>
          <w:cantSplit/>
        </w:trPr>
        <w:tc>
          <w:tcPr>
            <w:tcW w:w="971" w:type="pct"/>
            <w:tcBorders>
              <w:top w:val="nil"/>
            </w:tcBorders>
          </w:tcPr>
          <w:p w14:paraId="6820F4C4" w14:textId="77777777" w:rsidR="00AE412A" w:rsidRPr="005A213F" w:rsidRDefault="00AE412A" w:rsidP="00AE412A">
            <w:pPr>
              <w:pStyle w:val="TableText10"/>
            </w:pPr>
            <w:r w:rsidRPr="005A213F">
              <w:t>2</w:t>
            </w:r>
            <w:r>
              <w:t>8</w:t>
            </w:r>
            <w:r w:rsidRPr="005A213F">
              <w:t>.2</w:t>
            </w:r>
          </w:p>
        </w:tc>
        <w:tc>
          <w:tcPr>
            <w:tcW w:w="2614" w:type="pct"/>
            <w:tcBorders>
              <w:top w:val="nil"/>
            </w:tcBorders>
          </w:tcPr>
          <w:p w14:paraId="535AFDB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4C40848" w14:textId="77777777" w:rsidR="00AE412A" w:rsidRDefault="00AE412A" w:rsidP="00AE412A">
            <w:pPr>
              <w:pStyle w:val="TableText10"/>
            </w:pPr>
            <w:r>
              <w:t>No</w:t>
            </w:r>
          </w:p>
        </w:tc>
      </w:tr>
      <w:tr w:rsidR="00AE412A" w:rsidRPr="005A213F" w14:paraId="5D59D1A9" w14:textId="77777777" w:rsidTr="00AE412A">
        <w:trPr>
          <w:cantSplit/>
        </w:trPr>
        <w:tc>
          <w:tcPr>
            <w:tcW w:w="971" w:type="pct"/>
            <w:tcBorders>
              <w:bottom w:val="nil"/>
            </w:tcBorders>
          </w:tcPr>
          <w:p w14:paraId="45ADBD39" w14:textId="77777777" w:rsidR="00AE412A" w:rsidRPr="005A213F" w:rsidRDefault="00AE412A" w:rsidP="00AE412A">
            <w:pPr>
              <w:pStyle w:val="TableText10"/>
            </w:pPr>
            <w:r w:rsidRPr="005A213F">
              <w:t>2</w:t>
            </w:r>
            <w:r>
              <w:t>9</w:t>
            </w:r>
          </w:p>
        </w:tc>
        <w:tc>
          <w:tcPr>
            <w:tcW w:w="2614" w:type="pct"/>
            <w:tcBorders>
              <w:bottom w:val="nil"/>
            </w:tcBorders>
          </w:tcPr>
          <w:p w14:paraId="3540FE90" w14:textId="77777777" w:rsidR="00AE412A" w:rsidRPr="005A213F" w:rsidRDefault="00AE412A" w:rsidP="00AE412A">
            <w:pPr>
              <w:pStyle w:val="TableText10"/>
            </w:pPr>
            <w:r w:rsidRPr="005A213F">
              <w:t>97</w:t>
            </w:r>
          </w:p>
        </w:tc>
        <w:tc>
          <w:tcPr>
            <w:tcW w:w="1414" w:type="pct"/>
            <w:tcBorders>
              <w:bottom w:val="nil"/>
            </w:tcBorders>
          </w:tcPr>
          <w:p w14:paraId="19729F66" w14:textId="77777777" w:rsidR="00AE412A" w:rsidRPr="005A213F" w:rsidRDefault="00AE412A" w:rsidP="00AE412A">
            <w:pPr>
              <w:pStyle w:val="TableText10"/>
            </w:pPr>
          </w:p>
        </w:tc>
      </w:tr>
      <w:tr w:rsidR="00AE412A" w:rsidRPr="005A213F" w14:paraId="2BB4FC07" w14:textId="77777777" w:rsidTr="00AE412A">
        <w:trPr>
          <w:cantSplit/>
        </w:trPr>
        <w:tc>
          <w:tcPr>
            <w:tcW w:w="971" w:type="pct"/>
            <w:tcBorders>
              <w:top w:val="nil"/>
              <w:bottom w:val="nil"/>
            </w:tcBorders>
          </w:tcPr>
          <w:p w14:paraId="59CD36C8" w14:textId="77777777" w:rsidR="00AE412A" w:rsidRPr="005A213F" w:rsidRDefault="00AE412A" w:rsidP="00AE412A">
            <w:pPr>
              <w:pStyle w:val="TableText10"/>
            </w:pPr>
            <w:r w:rsidRPr="005A213F">
              <w:t>2</w:t>
            </w:r>
            <w:r>
              <w:t>9</w:t>
            </w:r>
            <w:r w:rsidRPr="005A213F">
              <w:t>.1</w:t>
            </w:r>
          </w:p>
        </w:tc>
        <w:tc>
          <w:tcPr>
            <w:tcW w:w="2614" w:type="pct"/>
            <w:tcBorders>
              <w:top w:val="nil"/>
              <w:bottom w:val="nil"/>
            </w:tcBorders>
          </w:tcPr>
          <w:p w14:paraId="30BB703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1CC0A54" w14:textId="77777777" w:rsidR="00AE412A" w:rsidRDefault="00AE412A" w:rsidP="00AE412A">
            <w:pPr>
              <w:pStyle w:val="TableText10"/>
            </w:pPr>
            <w:r>
              <w:t>No</w:t>
            </w:r>
          </w:p>
        </w:tc>
      </w:tr>
      <w:tr w:rsidR="00AE412A" w:rsidRPr="005A213F" w14:paraId="7330342D" w14:textId="77777777" w:rsidTr="00AE412A">
        <w:trPr>
          <w:cantSplit/>
        </w:trPr>
        <w:tc>
          <w:tcPr>
            <w:tcW w:w="971" w:type="pct"/>
            <w:tcBorders>
              <w:top w:val="nil"/>
            </w:tcBorders>
          </w:tcPr>
          <w:p w14:paraId="59356545" w14:textId="77777777" w:rsidR="00AE412A" w:rsidRPr="005A213F" w:rsidRDefault="00AE412A" w:rsidP="00AE412A">
            <w:pPr>
              <w:pStyle w:val="TableText10"/>
            </w:pPr>
            <w:r w:rsidRPr="005A213F">
              <w:t>2</w:t>
            </w:r>
            <w:r>
              <w:t>9</w:t>
            </w:r>
            <w:r w:rsidRPr="005A213F">
              <w:t>.2</w:t>
            </w:r>
          </w:p>
        </w:tc>
        <w:tc>
          <w:tcPr>
            <w:tcW w:w="2614" w:type="pct"/>
            <w:tcBorders>
              <w:top w:val="nil"/>
            </w:tcBorders>
          </w:tcPr>
          <w:p w14:paraId="707AE1E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53952F4" w14:textId="77777777" w:rsidR="00AE412A" w:rsidRDefault="00AE412A" w:rsidP="00AE412A">
            <w:pPr>
              <w:pStyle w:val="TableText10"/>
            </w:pPr>
            <w:r>
              <w:t>No</w:t>
            </w:r>
          </w:p>
        </w:tc>
      </w:tr>
      <w:tr w:rsidR="00AE412A" w:rsidRPr="005A213F" w14:paraId="26B61A6C" w14:textId="77777777" w:rsidTr="00AE412A">
        <w:trPr>
          <w:cantSplit/>
        </w:trPr>
        <w:tc>
          <w:tcPr>
            <w:tcW w:w="971" w:type="pct"/>
            <w:tcBorders>
              <w:bottom w:val="nil"/>
            </w:tcBorders>
          </w:tcPr>
          <w:p w14:paraId="1B4EA4E0" w14:textId="77777777" w:rsidR="00AE412A" w:rsidRPr="005A213F" w:rsidRDefault="00AE412A" w:rsidP="00AE412A">
            <w:pPr>
              <w:pStyle w:val="TableText10"/>
            </w:pPr>
            <w:r>
              <w:t>30</w:t>
            </w:r>
          </w:p>
        </w:tc>
        <w:tc>
          <w:tcPr>
            <w:tcW w:w="2614" w:type="pct"/>
            <w:tcBorders>
              <w:bottom w:val="nil"/>
            </w:tcBorders>
          </w:tcPr>
          <w:p w14:paraId="3317E909" w14:textId="77777777" w:rsidR="00AE412A" w:rsidRPr="005A213F" w:rsidRDefault="00AE412A" w:rsidP="00AE412A">
            <w:pPr>
              <w:pStyle w:val="TableText10"/>
            </w:pPr>
            <w:r w:rsidRPr="005A213F">
              <w:t>98 (1)</w:t>
            </w:r>
          </w:p>
        </w:tc>
        <w:tc>
          <w:tcPr>
            <w:tcW w:w="1414" w:type="pct"/>
            <w:tcBorders>
              <w:bottom w:val="nil"/>
            </w:tcBorders>
          </w:tcPr>
          <w:p w14:paraId="3753D8EF" w14:textId="77777777" w:rsidR="00AE412A" w:rsidRPr="005A213F" w:rsidRDefault="00AE412A" w:rsidP="00AE412A">
            <w:pPr>
              <w:pStyle w:val="TableText10"/>
            </w:pPr>
          </w:p>
        </w:tc>
      </w:tr>
      <w:tr w:rsidR="00AE412A" w:rsidRPr="005A213F" w14:paraId="441C770C" w14:textId="77777777" w:rsidTr="00AE412A">
        <w:trPr>
          <w:cantSplit/>
        </w:trPr>
        <w:tc>
          <w:tcPr>
            <w:tcW w:w="971" w:type="pct"/>
            <w:tcBorders>
              <w:top w:val="nil"/>
              <w:bottom w:val="nil"/>
            </w:tcBorders>
          </w:tcPr>
          <w:p w14:paraId="332073A8" w14:textId="77777777" w:rsidR="00AE412A" w:rsidRPr="005A213F" w:rsidRDefault="00AE412A" w:rsidP="00AE412A">
            <w:pPr>
              <w:pStyle w:val="TableText10"/>
            </w:pPr>
            <w:r>
              <w:t>30</w:t>
            </w:r>
            <w:r w:rsidRPr="005A213F">
              <w:t>.1</w:t>
            </w:r>
          </w:p>
        </w:tc>
        <w:tc>
          <w:tcPr>
            <w:tcW w:w="2614" w:type="pct"/>
            <w:tcBorders>
              <w:top w:val="nil"/>
              <w:bottom w:val="nil"/>
            </w:tcBorders>
          </w:tcPr>
          <w:p w14:paraId="7F01C66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224429F" w14:textId="77777777" w:rsidR="00AE412A" w:rsidRDefault="00AE412A" w:rsidP="00AE412A">
            <w:pPr>
              <w:pStyle w:val="TableText10"/>
            </w:pPr>
            <w:r>
              <w:t>No</w:t>
            </w:r>
          </w:p>
        </w:tc>
      </w:tr>
      <w:tr w:rsidR="00AE412A" w:rsidRPr="005A213F" w14:paraId="6AB7EEBF" w14:textId="77777777" w:rsidTr="00AE412A">
        <w:trPr>
          <w:cantSplit/>
        </w:trPr>
        <w:tc>
          <w:tcPr>
            <w:tcW w:w="971" w:type="pct"/>
            <w:tcBorders>
              <w:top w:val="nil"/>
            </w:tcBorders>
          </w:tcPr>
          <w:p w14:paraId="130FE46D" w14:textId="77777777" w:rsidR="00AE412A" w:rsidRPr="005A213F" w:rsidRDefault="00AE412A" w:rsidP="00AE412A">
            <w:pPr>
              <w:pStyle w:val="TableText10"/>
            </w:pPr>
            <w:r>
              <w:t>30</w:t>
            </w:r>
            <w:r w:rsidRPr="005A213F">
              <w:t>.2</w:t>
            </w:r>
          </w:p>
        </w:tc>
        <w:tc>
          <w:tcPr>
            <w:tcW w:w="2614" w:type="pct"/>
            <w:tcBorders>
              <w:top w:val="nil"/>
            </w:tcBorders>
          </w:tcPr>
          <w:p w14:paraId="63BAE4A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3E24684" w14:textId="77777777" w:rsidR="00AE412A" w:rsidRDefault="00AE412A" w:rsidP="00AE412A">
            <w:pPr>
              <w:pStyle w:val="TableText10"/>
            </w:pPr>
            <w:r>
              <w:t>No</w:t>
            </w:r>
          </w:p>
        </w:tc>
      </w:tr>
      <w:tr w:rsidR="00AE412A" w:rsidRPr="005A213F" w14:paraId="4AC0DEB3" w14:textId="77777777" w:rsidTr="00AE412A">
        <w:trPr>
          <w:cantSplit/>
        </w:trPr>
        <w:tc>
          <w:tcPr>
            <w:tcW w:w="971" w:type="pct"/>
            <w:tcBorders>
              <w:bottom w:val="nil"/>
            </w:tcBorders>
          </w:tcPr>
          <w:p w14:paraId="2D4F0974" w14:textId="77777777" w:rsidR="00AE412A" w:rsidRPr="005A213F" w:rsidRDefault="00AE412A" w:rsidP="00AE412A">
            <w:pPr>
              <w:pStyle w:val="TableText10"/>
            </w:pPr>
            <w:r>
              <w:t>31</w:t>
            </w:r>
          </w:p>
        </w:tc>
        <w:tc>
          <w:tcPr>
            <w:tcW w:w="2614" w:type="pct"/>
            <w:tcBorders>
              <w:bottom w:val="nil"/>
            </w:tcBorders>
          </w:tcPr>
          <w:p w14:paraId="4C2A687A" w14:textId="77777777" w:rsidR="00AE412A" w:rsidRPr="005A213F" w:rsidRDefault="00AE412A" w:rsidP="00AE412A">
            <w:pPr>
              <w:pStyle w:val="TableText10"/>
            </w:pPr>
            <w:r w:rsidRPr="005A213F">
              <w:t>111</w:t>
            </w:r>
          </w:p>
        </w:tc>
        <w:tc>
          <w:tcPr>
            <w:tcW w:w="1414" w:type="pct"/>
            <w:tcBorders>
              <w:bottom w:val="nil"/>
            </w:tcBorders>
          </w:tcPr>
          <w:p w14:paraId="11F6F926" w14:textId="77777777" w:rsidR="00AE412A" w:rsidRPr="005A213F" w:rsidRDefault="00AE412A" w:rsidP="00AE412A">
            <w:pPr>
              <w:pStyle w:val="TableText10"/>
            </w:pPr>
          </w:p>
        </w:tc>
      </w:tr>
      <w:tr w:rsidR="00AE412A" w:rsidRPr="005A213F" w14:paraId="73AB1E3F" w14:textId="77777777" w:rsidTr="00AE412A">
        <w:trPr>
          <w:cantSplit/>
        </w:trPr>
        <w:tc>
          <w:tcPr>
            <w:tcW w:w="971" w:type="pct"/>
            <w:tcBorders>
              <w:top w:val="nil"/>
              <w:bottom w:val="nil"/>
            </w:tcBorders>
          </w:tcPr>
          <w:p w14:paraId="642C6632" w14:textId="77777777" w:rsidR="00AE412A" w:rsidRPr="005A213F" w:rsidRDefault="00AE412A" w:rsidP="00AE412A">
            <w:pPr>
              <w:pStyle w:val="TableText10"/>
            </w:pPr>
            <w:r>
              <w:t>31</w:t>
            </w:r>
            <w:r w:rsidRPr="005A213F">
              <w:t>.1</w:t>
            </w:r>
          </w:p>
        </w:tc>
        <w:tc>
          <w:tcPr>
            <w:tcW w:w="2614" w:type="pct"/>
            <w:tcBorders>
              <w:top w:val="nil"/>
              <w:bottom w:val="nil"/>
            </w:tcBorders>
          </w:tcPr>
          <w:p w14:paraId="16597EF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2683AF9" w14:textId="77777777" w:rsidR="00AE412A" w:rsidRDefault="00AE412A" w:rsidP="00AE412A">
            <w:pPr>
              <w:pStyle w:val="TableText10"/>
            </w:pPr>
            <w:r>
              <w:t>No</w:t>
            </w:r>
          </w:p>
        </w:tc>
      </w:tr>
      <w:tr w:rsidR="00AE412A" w:rsidRPr="005A213F" w14:paraId="2062BE37" w14:textId="77777777" w:rsidTr="00AE412A">
        <w:trPr>
          <w:cantSplit/>
        </w:trPr>
        <w:tc>
          <w:tcPr>
            <w:tcW w:w="971" w:type="pct"/>
            <w:tcBorders>
              <w:top w:val="nil"/>
            </w:tcBorders>
          </w:tcPr>
          <w:p w14:paraId="06B45526" w14:textId="77777777" w:rsidR="00AE412A" w:rsidRPr="005A213F" w:rsidRDefault="00AE412A" w:rsidP="00AE412A">
            <w:pPr>
              <w:pStyle w:val="TableText10"/>
            </w:pPr>
            <w:r>
              <w:t>31</w:t>
            </w:r>
            <w:r w:rsidRPr="005A213F">
              <w:t>.2</w:t>
            </w:r>
          </w:p>
        </w:tc>
        <w:tc>
          <w:tcPr>
            <w:tcW w:w="2614" w:type="pct"/>
            <w:tcBorders>
              <w:top w:val="nil"/>
            </w:tcBorders>
          </w:tcPr>
          <w:p w14:paraId="4F33396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B2DA012" w14:textId="77777777" w:rsidR="00AE412A" w:rsidRDefault="00AE412A" w:rsidP="00AE412A">
            <w:pPr>
              <w:pStyle w:val="TableText10"/>
            </w:pPr>
            <w:r>
              <w:t>No</w:t>
            </w:r>
          </w:p>
        </w:tc>
      </w:tr>
      <w:tr w:rsidR="00AE412A" w:rsidRPr="005A213F" w14:paraId="45B29AEA" w14:textId="77777777" w:rsidTr="00AE412A">
        <w:trPr>
          <w:cantSplit/>
        </w:trPr>
        <w:tc>
          <w:tcPr>
            <w:tcW w:w="971" w:type="pct"/>
            <w:tcBorders>
              <w:bottom w:val="nil"/>
            </w:tcBorders>
          </w:tcPr>
          <w:p w14:paraId="0727F836" w14:textId="77777777" w:rsidR="00AE412A" w:rsidRPr="005A213F" w:rsidRDefault="00AE412A" w:rsidP="00AE412A">
            <w:pPr>
              <w:pStyle w:val="TableText10"/>
            </w:pPr>
            <w:r>
              <w:t>32</w:t>
            </w:r>
          </w:p>
        </w:tc>
        <w:tc>
          <w:tcPr>
            <w:tcW w:w="2614" w:type="pct"/>
            <w:tcBorders>
              <w:bottom w:val="nil"/>
            </w:tcBorders>
          </w:tcPr>
          <w:p w14:paraId="2369D3E2" w14:textId="77777777" w:rsidR="00AE412A" w:rsidRPr="005A213F" w:rsidRDefault="00AE412A" w:rsidP="00AE412A">
            <w:pPr>
              <w:pStyle w:val="TableText10"/>
            </w:pPr>
            <w:r w:rsidRPr="005A213F">
              <w:t>142 (1)</w:t>
            </w:r>
          </w:p>
        </w:tc>
        <w:tc>
          <w:tcPr>
            <w:tcW w:w="1414" w:type="pct"/>
            <w:tcBorders>
              <w:bottom w:val="nil"/>
            </w:tcBorders>
          </w:tcPr>
          <w:p w14:paraId="2DF25BA5" w14:textId="77777777" w:rsidR="00AE412A" w:rsidRPr="005A213F" w:rsidRDefault="00AE412A" w:rsidP="00AE412A">
            <w:pPr>
              <w:pStyle w:val="TableText10"/>
            </w:pPr>
          </w:p>
        </w:tc>
      </w:tr>
      <w:tr w:rsidR="00AE412A" w:rsidRPr="005A213F" w14:paraId="2BB1563C" w14:textId="77777777" w:rsidTr="00AE412A">
        <w:trPr>
          <w:cantSplit/>
        </w:trPr>
        <w:tc>
          <w:tcPr>
            <w:tcW w:w="971" w:type="pct"/>
            <w:tcBorders>
              <w:top w:val="nil"/>
              <w:bottom w:val="nil"/>
            </w:tcBorders>
          </w:tcPr>
          <w:p w14:paraId="6FEDD1E8" w14:textId="77777777" w:rsidR="00AE412A" w:rsidRPr="005A213F" w:rsidRDefault="00AE412A" w:rsidP="00AE412A">
            <w:pPr>
              <w:pStyle w:val="TableText10"/>
            </w:pPr>
            <w:r>
              <w:t>32</w:t>
            </w:r>
            <w:r w:rsidRPr="005A213F">
              <w:t>.1</w:t>
            </w:r>
          </w:p>
        </w:tc>
        <w:tc>
          <w:tcPr>
            <w:tcW w:w="2614" w:type="pct"/>
            <w:tcBorders>
              <w:top w:val="nil"/>
              <w:bottom w:val="nil"/>
            </w:tcBorders>
          </w:tcPr>
          <w:p w14:paraId="119A956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261C437" w14:textId="77777777" w:rsidR="00AE412A" w:rsidRDefault="00AE412A" w:rsidP="00AE412A">
            <w:pPr>
              <w:pStyle w:val="TableText10"/>
            </w:pPr>
            <w:r>
              <w:t>Yes</w:t>
            </w:r>
          </w:p>
        </w:tc>
      </w:tr>
      <w:tr w:rsidR="00AE412A" w:rsidRPr="005A213F" w14:paraId="54C243D7" w14:textId="77777777" w:rsidTr="00AE412A">
        <w:trPr>
          <w:cantSplit/>
        </w:trPr>
        <w:tc>
          <w:tcPr>
            <w:tcW w:w="971" w:type="pct"/>
            <w:tcBorders>
              <w:top w:val="nil"/>
            </w:tcBorders>
          </w:tcPr>
          <w:p w14:paraId="4D461722" w14:textId="77777777" w:rsidR="00AE412A" w:rsidRPr="005A213F" w:rsidRDefault="00AE412A" w:rsidP="00AE412A">
            <w:pPr>
              <w:pStyle w:val="TableText10"/>
            </w:pPr>
            <w:r>
              <w:t>32</w:t>
            </w:r>
            <w:r w:rsidRPr="005A213F">
              <w:t>.2</w:t>
            </w:r>
          </w:p>
        </w:tc>
        <w:tc>
          <w:tcPr>
            <w:tcW w:w="2614" w:type="pct"/>
            <w:tcBorders>
              <w:top w:val="nil"/>
            </w:tcBorders>
          </w:tcPr>
          <w:p w14:paraId="14F25D4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0F226AB" w14:textId="77777777" w:rsidR="00AE412A" w:rsidRDefault="00AE412A" w:rsidP="00AE412A">
            <w:pPr>
              <w:pStyle w:val="TableText10"/>
            </w:pPr>
            <w:r>
              <w:t>Yes</w:t>
            </w:r>
          </w:p>
        </w:tc>
      </w:tr>
      <w:tr w:rsidR="00AE412A" w:rsidRPr="005A213F" w14:paraId="1B16C33E" w14:textId="77777777" w:rsidTr="00AE412A">
        <w:trPr>
          <w:cantSplit/>
        </w:trPr>
        <w:tc>
          <w:tcPr>
            <w:tcW w:w="971" w:type="pct"/>
            <w:tcBorders>
              <w:bottom w:val="nil"/>
            </w:tcBorders>
          </w:tcPr>
          <w:p w14:paraId="3BB16127" w14:textId="77777777" w:rsidR="00AE412A" w:rsidRPr="005A213F" w:rsidRDefault="00AE412A" w:rsidP="00AE412A">
            <w:pPr>
              <w:pStyle w:val="TableText10"/>
            </w:pPr>
            <w:r>
              <w:t>33</w:t>
            </w:r>
          </w:p>
        </w:tc>
        <w:tc>
          <w:tcPr>
            <w:tcW w:w="2614" w:type="pct"/>
            <w:tcBorders>
              <w:bottom w:val="nil"/>
            </w:tcBorders>
          </w:tcPr>
          <w:p w14:paraId="1EE8EB0A" w14:textId="77777777" w:rsidR="00AE412A" w:rsidRPr="005A213F" w:rsidRDefault="00AE412A" w:rsidP="00AE412A">
            <w:pPr>
              <w:pStyle w:val="TableText10"/>
            </w:pPr>
            <w:r w:rsidRPr="005A213F">
              <w:t>150 (1)</w:t>
            </w:r>
          </w:p>
        </w:tc>
        <w:tc>
          <w:tcPr>
            <w:tcW w:w="1414" w:type="pct"/>
            <w:tcBorders>
              <w:bottom w:val="nil"/>
            </w:tcBorders>
          </w:tcPr>
          <w:p w14:paraId="688D9840" w14:textId="77777777" w:rsidR="00AE412A" w:rsidRPr="005A213F" w:rsidRDefault="00AE412A" w:rsidP="00AE412A">
            <w:pPr>
              <w:pStyle w:val="TableText10"/>
            </w:pPr>
          </w:p>
        </w:tc>
      </w:tr>
      <w:tr w:rsidR="00AE412A" w:rsidRPr="005A213F" w14:paraId="3B823741" w14:textId="77777777" w:rsidTr="00AE412A">
        <w:trPr>
          <w:cantSplit/>
        </w:trPr>
        <w:tc>
          <w:tcPr>
            <w:tcW w:w="971" w:type="pct"/>
            <w:tcBorders>
              <w:top w:val="nil"/>
              <w:bottom w:val="nil"/>
            </w:tcBorders>
          </w:tcPr>
          <w:p w14:paraId="534CDBE4" w14:textId="77777777" w:rsidR="00AE412A" w:rsidRPr="005A213F" w:rsidRDefault="00AE412A" w:rsidP="00AE412A">
            <w:pPr>
              <w:pStyle w:val="TableText10"/>
            </w:pPr>
            <w:r>
              <w:t>33</w:t>
            </w:r>
            <w:r w:rsidRPr="005A213F">
              <w:t>.1</w:t>
            </w:r>
          </w:p>
        </w:tc>
        <w:tc>
          <w:tcPr>
            <w:tcW w:w="2614" w:type="pct"/>
            <w:tcBorders>
              <w:top w:val="nil"/>
              <w:bottom w:val="nil"/>
            </w:tcBorders>
          </w:tcPr>
          <w:p w14:paraId="469CA6C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2B6D7D2" w14:textId="77777777" w:rsidR="00AE412A" w:rsidRDefault="00AE412A" w:rsidP="00AE412A">
            <w:pPr>
              <w:pStyle w:val="TableText10"/>
            </w:pPr>
            <w:r>
              <w:t>Yes</w:t>
            </w:r>
          </w:p>
        </w:tc>
      </w:tr>
      <w:tr w:rsidR="00AE412A" w:rsidRPr="005A213F" w14:paraId="1D0BC7C4" w14:textId="77777777" w:rsidTr="00AE412A">
        <w:trPr>
          <w:cantSplit/>
        </w:trPr>
        <w:tc>
          <w:tcPr>
            <w:tcW w:w="971" w:type="pct"/>
            <w:tcBorders>
              <w:top w:val="nil"/>
            </w:tcBorders>
          </w:tcPr>
          <w:p w14:paraId="0D8E99A7" w14:textId="77777777" w:rsidR="00AE412A" w:rsidRPr="005A213F" w:rsidRDefault="00AE412A" w:rsidP="00AE412A">
            <w:pPr>
              <w:pStyle w:val="TableText10"/>
            </w:pPr>
            <w:r>
              <w:t>33</w:t>
            </w:r>
            <w:r w:rsidRPr="005A213F">
              <w:t>.2</w:t>
            </w:r>
          </w:p>
        </w:tc>
        <w:tc>
          <w:tcPr>
            <w:tcW w:w="2614" w:type="pct"/>
            <w:tcBorders>
              <w:top w:val="nil"/>
            </w:tcBorders>
          </w:tcPr>
          <w:p w14:paraId="32A9486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34B5BC1" w14:textId="77777777" w:rsidR="00AE412A" w:rsidRDefault="00AE412A" w:rsidP="00AE412A">
            <w:pPr>
              <w:pStyle w:val="TableText10"/>
            </w:pPr>
            <w:r>
              <w:t>Yes</w:t>
            </w:r>
          </w:p>
        </w:tc>
      </w:tr>
      <w:tr w:rsidR="00AE412A" w:rsidRPr="005A213F" w14:paraId="039744F6" w14:textId="77777777" w:rsidTr="00AE412A">
        <w:trPr>
          <w:cantSplit/>
        </w:trPr>
        <w:tc>
          <w:tcPr>
            <w:tcW w:w="971" w:type="pct"/>
            <w:tcBorders>
              <w:bottom w:val="nil"/>
            </w:tcBorders>
          </w:tcPr>
          <w:p w14:paraId="67FB7D12" w14:textId="77777777" w:rsidR="00AE412A" w:rsidRPr="005A213F" w:rsidRDefault="00AE412A" w:rsidP="00AE412A">
            <w:pPr>
              <w:pStyle w:val="TableText10"/>
            </w:pPr>
            <w:r>
              <w:t>34</w:t>
            </w:r>
          </w:p>
        </w:tc>
        <w:tc>
          <w:tcPr>
            <w:tcW w:w="2614" w:type="pct"/>
            <w:tcBorders>
              <w:bottom w:val="nil"/>
            </w:tcBorders>
          </w:tcPr>
          <w:p w14:paraId="35FA17B2" w14:textId="77777777" w:rsidR="00AE412A" w:rsidRPr="005A213F" w:rsidRDefault="00AE412A" w:rsidP="00AE412A">
            <w:pPr>
              <w:pStyle w:val="TableText10"/>
            </w:pPr>
            <w:r w:rsidRPr="005A213F">
              <w:t>150 (2)</w:t>
            </w:r>
          </w:p>
        </w:tc>
        <w:tc>
          <w:tcPr>
            <w:tcW w:w="1414" w:type="pct"/>
            <w:tcBorders>
              <w:bottom w:val="nil"/>
            </w:tcBorders>
          </w:tcPr>
          <w:p w14:paraId="566BE0AE" w14:textId="77777777" w:rsidR="00AE412A" w:rsidRPr="005A213F" w:rsidRDefault="00AE412A" w:rsidP="00AE412A">
            <w:pPr>
              <w:pStyle w:val="TableText10"/>
            </w:pPr>
          </w:p>
        </w:tc>
      </w:tr>
      <w:tr w:rsidR="00AE412A" w:rsidRPr="005A213F" w14:paraId="031F9577" w14:textId="77777777" w:rsidTr="00AE412A">
        <w:trPr>
          <w:cantSplit/>
        </w:trPr>
        <w:tc>
          <w:tcPr>
            <w:tcW w:w="971" w:type="pct"/>
            <w:tcBorders>
              <w:top w:val="nil"/>
              <w:bottom w:val="nil"/>
            </w:tcBorders>
          </w:tcPr>
          <w:p w14:paraId="5D3D4B5C" w14:textId="77777777" w:rsidR="00AE412A" w:rsidRPr="005A213F" w:rsidRDefault="00AE412A" w:rsidP="00AE412A">
            <w:pPr>
              <w:pStyle w:val="TableText10"/>
            </w:pPr>
            <w:r>
              <w:t>34</w:t>
            </w:r>
            <w:r w:rsidRPr="005A213F">
              <w:t>.1</w:t>
            </w:r>
          </w:p>
        </w:tc>
        <w:tc>
          <w:tcPr>
            <w:tcW w:w="2614" w:type="pct"/>
            <w:tcBorders>
              <w:top w:val="nil"/>
              <w:bottom w:val="nil"/>
            </w:tcBorders>
          </w:tcPr>
          <w:p w14:paraId="1380F8E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5D90EF4" w14:textId="77777777" w:rsidR="00AE412A" w:rsidRDefault="00AE412A" w:rsidP="00AE412A">
            <w:pPr>
              <w:pStyle w:val="TableText10"/>
            </w:pPr>
            <w:r>
              <w:t>Yes</w:t>
            </w:r>
          </w:p>
        </w:tc>
      </w:tr>
      <w:tr w:rsidR="00AE412A" w:rsidRPr="005A213F" w14:paraId="71FBB7CE" w14:textId="77777777" w:rsidTr="00AE412A">
        <w:trPr>
          <w:cantSplit/>
        </w:trPr>
        <w:tc>
          <w:tcPr>
            <w:tcW w:w="971" w:type="pct"/>
            <w:tcBorders>
              <w:top w:val="nil"/>
            </w:tcBorders>
          </w:tcPr>
          <w:p w14:paraId="6DB59C24" w14:textId="77777777" w:rsidR="00AE412A" w:rsidRPr="005A213F" w:rsidRDefault="00AE412A" w:rsidP="00AE412A">
            <w:pPr>
              <w:pStyle w:val="TableText10"/>
            </w:pPr>
            <w:r>
              <w:t>34</w:t>
            </w:r>
            <w:r w:rsidRPr="005A213F">
              <w:t>.2</w:t>
            </w:r>
          </w:p>
        </w:tc>
        <w:tc>
          <w:tcPr>
            <w:tcW w:w="2614" w:type="pct"/>
            <w:tcBorders>
              <w:top w:val="nil"/>
            </w:tcBorders>
          </w:tcPr>
          <w:p w14:paraId="6B340DD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703A5C8" w14:textId="77777777" w:rsidR="00AE412A" w:rsidRDefault="00AE412A" w:rsidP="00AE412A">
            <w:pPr>
              <w:pStyle w:val="TableText10"/>
            </w:pPr>
            <w:r>
              <w:t>Yes</w:t>
            </w:r>
          </w:p>
        </w:tc>
      </w:tr>
      <w:tr w:rsidR="00AE412A" w:rsidRPr="005A213F" w14:paraId="64709899" w14:textId="77777777" w:rsidTr="00AE412A">
        <w:trPr>
          <w:cantSplit/>
        </w:trPr>
        <w:tc>
          <w:tcPr>
            <w:tcW w:w="971" w:type="pct"/>
            <w:tcBorders>
              <w:bottom w:val="nil"/>
            </w:tcBorders>
          </w:tcPr>
          <w:p w14:paraId="60C744FB" w14:textId="77777777" w:rsidR="00AE412A" w:rsidRPr="005A213F" w:rsidRDefault="00AE412A" w:rsidP="00AE412A">
            <w:pPr>
              <w:pStyle w:val="TableText10"/>
            </w:pPr>
            <w:r>
              <w:t>35</w:t>
            </w:r>
          </w:p>
        </w:tc>
        <w:tc>
          <w:tcPr>
            <w:tcW w:w="2614" w:type="pct"/>
            <w:tcBorders>
              <w:bottom w:val="nil"/>
            </w:tcBorders>
          </w:tcPr>
          <w:p w14:paraId="57AE47CB" w14:textId="77777777" w:rsidR="00AE412A" w:rsidRPr="005A213F" w:rsidRDefault="00AE412A" w:rsidP="00AE412A">
            <w:pPr>
              <w:pStyle w:val="TableText10"/>
            </w:pPr>
            <w:r w:rsidRPr="005A213F">
              <w:t>150 (3)</w:t>
            </w:r>
          </w:p>
        </w:tc>
        <w:tc>
          <w:tcPr>
            <w:tcW w:w="1414" w:type="pct"/>
            <w:tcBorders>
              <w:bottom w:val="nil"/>
            </w:tcBorders>
          </w:tcPr>
          <w:p w14:paraId="54052531" w14:textId="77777777" w:rsidR="00AE412A" w:rsidRPr="005A213F" w:rsidRDefault="00AE412A" w:rsidP="00AE412A">
            <w:pPr>
              <w:pStyle w:val="TableText10"/>
            </w:pPr>
          </w:p>
        </w:tc>
      </w:tr>
      <w:tr w:rsidR="00AE412A" w:rsidRPr="005A213F" w14:paraId="00085726" w14:textId="77777777" w:rsidTr="00AE412A">
        <w:trPr>
          <w:cantSplit/>
        </w:trPr>
        <w:tc>
          <w:tcPr>
            <w:tcW w:w="971" w:type="pct"/>
            <w:tcBorders>
              <w:top w:val="nil"/>
              <w:bottom w:val="nil"/>
            </w:tcBorders>
          </w:tcPr>
          <w:p w14:paraId="4E9B1094" w14:textId="77777777" w:rsidR="00AE412A" w:rsidRPr="005A213F" w:rsidRDefault="00AE412A" w:rsidP="00AE412A">
            <w:pPr>
              <w:pStyle w:val="TableText10"/>
            </w:pPr>
            <w:r>
              <w:t>35</w:t>
            </w:r>
            <w:r w:rsidRPr="005A213F">
              <w:t>.1</w:t>
            </w:r>
          </w:p>
        </w:tc>
        <w:tc>
          <w:tcPr>
            <w:tcW w:w="2614" w:type="pct"/>
            <w:tcBorders>
              <w:top w:val="nil"/>
              <w:bottom w:val="nil"/>
            </w:tcBorders>
          </w:tcPr>
          <w:p w14:paraId="2DD7E64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EAA8DA2" w14:textId="77777777" w:rsidR="00AE412A" w:rsidRDefault="00AE412A" w:rsidP="00AE412A">
            <w:pPr>
              <w:pStyle w:val="TableText10"/>
            </w:pPr>
            <w:r>
              <w:t>Yes</w:t>
            </w:r>
          </w:p>
        </w:tc>
      </w:tr>
      <w:tr w:rsidR="00AE412A" w:rsidRPr="005A213F" w14:paraId="4A8A4D1E" w14:textId="77777777" w:rsidTr="00AE412A">
        <w:trPr>
          <w:cantSplit/>
        </w:trPr>
        <w:tc>
          <w:tcPr>
            <w:tcW w:w="971" w:type="pct"/>
            <w:tcBorders>
              <w:top w:val="nil"/>
            </w:tcBorders>
          </w:tcPr>
          <w:p w14:paraId="5B03F15E" w14:textId="77777777" w:rsidR="00AE412A" w:rsidRPr="005A213F" w:rsidRDefault="00AE412A" w:rsidP="00AE412A">
            <w:pPr>
              <w:pStyle w:val="TableText10"/>
            </w:pPr>
            <w:r>
              <w:t>35</w:t>
            </w:r>
            <w:r w:rsidRPr="005A213F">
              <w:t>.2</w:t>
            </w:r>
          </w:p>
        </w:tc>
        <w:tc>
          <w:tcPr>
            <w:tcW w:w="2614" w:type="pct"/>
            <w:tcBorders>
              <w:top w:val="nil"/>
            </w:tcBorders>
          </w:tcPr>
          <w:p w14:paraId="414F959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529AACD" w14:textId="77777777" w:rsidR="00AE412A" w:rsidRDefault="00AE412A" w:rsidP="00AE412A">
            <w:pPr>
              <w:pStyle w:val="TableText10"/>
            </w:pPr>
            <w:r>
              <w:t>Yes</w:t>
            </w:r>
          </w:p>
        </w:tc>
      </w:tr>
      <w:tr w:rsidR="00AE412A" w:rsidRPr="005A213F" w14:paraId="58DE9096" w14:textId="77777777" w:rsidTr="00AE412A">
        <w:trPr>
          <w:cantSplit/>
        </w:trPr>
        <w:tc>
          <w:tcPr>
            <w:tcW w:w="971" w:type="pct"/>
            <w:tcBorders>
              <w:bottom w:val="nil"/>
            </w:tcBorders>
          </w:tcPr>
          <w:p w14:paraId="36BD5F27" w14:textId="77777777" w:rsidR="00AE412A" w:rsidRPr="005A213F" w:rsidRDefault="00AE412A" w:rsidP="00AE412A">
            <w:pPr>
              <w:pStyle w:val="TableText10"/>
            </w:pPr>
            <w:r>
              <w:lastRenderedPageBreak/>
              <w:t>36</w:t>
            </w:r>
          </w:p>
        </w:tc>
        <w:tc>
          <w:tcPr>
            <w:tcW w:w="2614" w:type="pct"/>
            <w:tcBorders>
              <w:bottom w:val="nil"/>
            </w:tcBorders>
          </w:tcPr>
          <w:p w14:paraId="19F81A2F" w14:textId="77777777" w:rsidR="00AE412A" w:rsidRPr="005A213F" w:rsidRDefault="00AE412A" w:rsidP="00AE412A">
            <w:pPr>
              <w:pStyle w:val="TableText10"/>
            </w:pPr>
            <w:r w:rsidRPr="005A213F">
              <w:t>154</w:t>
            </w:r>
          </w:p>
        </w:tc>
        <w:tc>
          <w:tcPr>
            <w:tcW w:w="1414" w:type="pct"/>
            <w:tcBorders>
              <w:bottom w:val="nil"/>
            </w:tcBorders>
          </w:tcPr>
          <w:p w14:paraId="5E114DB2" w14:textId="77777777" w:rsidR="00AE412A" w:rsidRPr="005A213F" w:rsidRDefault="00AE412A" w:rsidP="00AE412A">
            <w:pPr>
              <w:pStyle w:val="TableText10"/>
            </w:pPr>
          </w:p>
        </w:tc>
      </w:tr>
      <w:tr w:rsidR="00AE412A" w:rsidRPr="005A213F" w14:paraId="6329FE04" w14:textId="77777777" w:rsidTr="00AE412A">
        <w:trPr>
          <w:cantSplit/>
        </w:trPr>
        <w:tc>
          <w:tcPr>
            <w:tcW w:w="971" w:type="pct"/>
            <w:tcBorders>
              <w:top w:val="nil"/>
              <w:bottom w:val="nil"/>
            </w:tcBorders>
          </w:tcPr>
          <w:p w14:paraId="6D5DAC0C" w14:textId="77777777" w:rsidR="00AE412A" w:rsidRPr="005A213F" w:rsidRDefault="00AE412A" w:rsidP="00AE412A">
            <w:pPr>
              <w:pStyle w:val="TableText10"/>
            </w:pPr>
            <w:r>
              <w:t>36</w:t>
            </w:r>
            <w:r w:rsidRPr="005A213F">
              <w:t>.1</w:t>
            </w:r>
          </w:p>
        </w:tc>
        <w:tc>
          <w:tcPr>
            <w:tcW w:w="2614" w:type="pct"/>
            <w:tcBorders>
              <w:top w:val="nil"/>
              <w:bottom w:val="nil"/>
            </w:tcBorders>
          </w:tcPr>
          <w:p w14:paraId="3D9E353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96CEF6C" w14:textId="77777777" w:rsidR="00AE412A" w:rsidRDefault="00AE412A" w:rsidP="00AE412A">
            <w:pPr>
              <w:pStyle w:val="TableText10"/>
            </w:pPr>
            <w:r>
              <w:t>Yes</w:t>
            </w:r>
          </w:p>
        </w:tc>
      </w:tr>
      <w:tr w:rsidR="00AE412A" w:rsidRPr="005A213F" w14:paraId="7B89B95C" w14:textId="77777777" w:rsidTr="00AE412A">
        <w:trPr>
          <w:cantSplit/>
        </w:trPr>
        <w:tc>
          <w:tcPr>
            <w:tcW w:w="971" w:type="pct"/>
            <w:tcBorders>
              <w:top w:val="nil"/>
            </w:tcBorders>
          </w:tcPr>
          <w:p w14:paraId="5D02BBFD" w14:textId="77777777" w:rsidR="00AE412A" w:rsidRPr="005A213F" w:rsidRDefault="00AE412A" w:rsidP="00AE412A">
            <w:pPr>
              <w:pStyle w:val="TableText10"/>
            </w:pPr>
            <w:r>
              <w:t>36</w:t>
            </w:r>
            <w:r w:rsidRPr="005A213F">
              <w:t>.2</w:t>
            </w:r>
          </w:p>
        </w:tc>
        <w:tc>
          <w:tcPr>
            <w:tcW w:w="2614" w:type="pct"/>
            <w:tcBorders>
              <w:top w:val="nil"/>
            </w:tcBorders>
          </w:tcPr>
          <w:p w14:paraId="4CF2BF4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7A04BD4" w14:textId="77777777" w:rsidR="00AE412A" w:rsidRDefault="00AE412A" w:rsidP="00AE412A">
            <w:pPr>
              <w:pStyle w:val="TableText10"/>
            </w:pPr>
            <w:r>
              <w:t>Yes</w:t>
            </w:r>
          </w:p>
        </w:tc>
      </w:tr>
      <w:tr w:rsidR="00AE412A" w:rsidRPr="005A213F" w14:paraId="7755208C" w14:textId="77777777" w:rsidTr="00AE412A">
        <w:trPr>
          <w:cantSplit/>
        </w:trPr>
        <w:tc>
          <w:tcPr>
            <w:tcW w:w="971" w:type="pct"/>
            <w:tcBorders>
              <w:bottom w:val="nil"/>
            </w:tcBorders>
          </w:tcPr>
          <w:p w14:paraId="6D990B36" w14:textId="77777777" w:rsidR="00AE412A" w:rsidRPr="005A213F" w:rsidRDefault="00AE412A" w:rsidP="00AE412A">
            <w:pPr>
              <w:pStyle w:val="TableText10"/>
            </w:pPr>
            <w:r w:rsidRPr="005A213F">
              <w:t>3</w:t>
            </w:r>
            <w:r>
              <w:t>7</w:t>
            </w:r>
          </w:p>
        </w:tc>
        <w:tc>
          <w:tcPr>
            <w:tcW w:w="2614" w:type="pct"/>
            <w:tcBorders>
              <w:bottom w:val="nil"/>
            </w:tcBorders>
          </w:tcPr>
          <w:p w14:paraId="234FFC26" w14:textId="77777777" w:rsidR="00AE412A" w:rsidRPr="005A213F" w:rsidRDefault="00AE412A" w:rsidP="00AE412A">
            <w:pPr>
              <w:pStyle w:val="TableText10"/>
            </w:pPr>
            <w:r w:rsidRPr="005A213F">
              <w:t>155 (1)</w:t>
            </w:r>
          </w:p>
        </w:tc>
        <w:tc>
          <w:tcPr>
            <w:tcW w:w="1414" w:type="pct"/>
            <w:tcBorders>
              <w:bottom w:val="nil"/>
            </w:tcBorders>
          </w:tcPr>
          <w:p w14:paraId="4E88F613" w14:textId="77777777" w:rsidR="00AE412A" w:rsidRPr="005A213F" w:rsidRDefault="00AE412A" w:rsidP="00AE412A">
            <w:pPr>
              <w:pStyle w:val="TableText10"/>
            </w:pPr>
          </w:p>
        </w:tc>
      </w:tr>
      <w:tr w:rsidR="00AE412A" w:rsidRPr="005A213F" w14:paraId="721B5890" w14:textId="77777777" w:rsidTr="00AE412A">
        <w:trPr>
          <w:cantSplit/>
        </w:trPr>
        <w:tc>
          <w:tcPr>
            <w:tcW w:w="971" w:type="pct"/>
            <w:tcBorders>
              <w:top w:val="nil"/>
              <w:bottom w:val="nil"/>
            </w:tcBorders>
          </w:tcPr>
          <w:p w14:paraId="17CE9F69" w14:textId="77777777" w:rsidR="00AE412A" w:rsidRPr="005A213F" w:rsidRDefault="00AE412A" w:rsidP="00AE412A">
            <w:pPr>
              <w:pStyle w:val="TableText10"/>
            </w:pPr>
            <w:r w:rsidRPr="005A213F">
              <w:t>3</w:t>
            </w:r>
            <w:r>
              <w:t>7</w:t>
            </w:r>
            <w:r w:rsidRPr="005A213F">
              <w:t>.1</w:t>
            </w:r>
          </w:p>
        </w:tc>
        <w:tc>
          <w:tcPr>
            <w:tcW w:w="2614" w:type="pct"/>
            <w:tcBorders>
              <w:top w:val="nil"/>
              <w:bottom w:val="nil"/>
            </w:tcBorders>
          </w:tcPr>
          <w:p w14:paraId="6CC63F0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C6DF9F8" w14:textId="77777777" w:rsidR="00AE412A" w:rsidRDefault="00AE412A" w:rsidP="00AE412A">
            <w:pPr>
              <w:pStyle w:val="TableText10"/>
            </w:pPr>
            <w:r>
              <w:t>Yes</w:t>
            </w:r>
          </w:p>
        </w:tc>
      </w:tr>
      <w:tr w:rsidR="00AE412A" w:rsidRPr="005A213F" w14:paraId="00EB9733" w14:textId="77777777" w:rsidTr="00AE412A">
        <w:trPr>
          <w:cantSplit/>
        </w:trPr>
        <w:tc>
          <w:tcPr>
            <w:tcW w:w="971" w:type="pct"/>
            <w:tcBorders>
              <w:top w:val="nil"/>
            </w:tcBorders>
          </w:tcPr>
          <w:p w14:paraId="1E21725E" w14:textId="77777777" w:rsidR="00AE412A" w:rsidRPr="005A213F" w:rsidRDefault="00AE412A" w:rsidP="00AE412A">
            <w:pPr>
              <w:pStyle w:val="TableText10"/>
            </w:pPr>
            <w:r w:rsidRPr="005A213F">
              <w:t>3</w:t>
            </w:r>
            <w:r>
              <w:t>7</w:t>
            </w:r>
            <w:r w:rsidRPr="005A213F">
              <w:t>.2</w:t>
            </w:r>
          </w:p>
        </w:tc>
        <w:tc>
          <w:tcPr>
            <w:tcW w:w="2614" w:type="pct"/>
            <w:tcBorders>
              <w:top w:val="nil"/>
            </w:tcBorders>
          </w:tcPr>
          <w:p w14:paraId="042D42E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576CB86A" w14:textId="77777777" w:rsidR="00AE412A" w:rsidRDefault="00AE412A" w:rsidP="00AE412A">
            <w:pPr>
              <w:pStyle w:val="TableText10"/>
            </w:pPr>
            <w:r>
              <w:t>Yes</w:t>
            </w:r>
          </w:p>
        </w:tc>
      </w:tr>
      <w:tr w:rsidR="00AE412A" w:rsidRPr="005A213F" w14:paraId="368FFE98" w14:textId="77777777" w:rsidTr="00AE412A">
        <w:trPr>
          <w:cantSplit/>
        </w:trPr>
        <w:tc>
          <w:tcPr>
            <w:tcW w:w="971" w:type="pct"/>
            <w:tcBorders>
              <w:bottom w:val="nil"/>
            </w:tcBorders>
          </w:tcPr>
          <w:p w14:paraId="69142716" w14:textId="77777777" w:rsidR="00AE412A" w:rsidRPr="005A213F" w:rsidRDefault="00AE412A" w:rsidP="00AE412A">
            <w:pPr>
              <w:pStyle w:val="TableText10"/>
            </w:pPr>
            <w:r w:rsidRPr="005A213F">
              <w:t>3</w:t>
            </w:r>
            <w:r>
              <w:t>8</w:t>
            </w:r>
          </w:p>
        </w:tc>
        <w:tc>
          <w:tcPr>
            <w:tcW w:w="2614" w:type="pct"/>
            <w:tcBorders>
              <w:bottom w:val="nil"/>
            </w:tcBorders>
          </w:tcPr>
          <w:p w14:paraId="452C7399" w14:textId="77777777" w:rsidR="00AE412A" w:rsidRPr="005A213F" w:rsidRDefault="00AE412A" w:rsidP="00AE412A">
            <w:pPr>
              <w:pStyle w:val="TableText10"/>
            </w:pPr>
            <w:r w:rsidRPr="005A213F">
              <w:t>155 (2)</w:t>
            </w:r>
          </w:p>
        </w:tc>
        <w:tc>
          <w:tcPr>
            <w:tcW w:w="1414" w:type="pct"/>
            <w:tcBorders>
              <w:bottom w:val="nil"/>
            </w:tcBorders>
          </w:tcPr>
          <w:p w14:paraId="555B9C82" w14:textId="77777777" w:rsidR="00AE412A" w:rsidRPr="005A213F" w:rsidRDefault="00AE412A" w:rsidP="00AE412A">
            <w:pPr>
              <w:pStyle w:val="TableText10"/>
            </w:pPr>
          </w:p>
        </w:tc>
      </w:tr>
      <w:tr w:rsidR="00AE412A" w:rsidRPr="005A213F" w14:paraId="04374167" w14:textId="77777777" w:rsidTr="00AE412A">
        <w:trPr>
          <w:cantSplit/>
        </w:trPr>
        <w:tc>
          <w:tcPr>
            <w:tcW w:w="971" w:type="pct"/>
            <w:tcBorders>
              <w:top w:val="nil"/>
              <w:bottom w:val="nil"/>
            </w:tcBorders>
          </w:tcPr>
          <w:p w14:paraId="4D26DF1D" w14:textId="77777777" w:rsidR="00AE412A" w:rsidRPr="005A213F" w:rsidRDefault="00AE412A" w:rsidP="00AE412A">
            <w:pPr>
              <w:pStyle w:val="TableText10"/>
            </w:pPr>
            <w:r w:rsidRPr="005A213F">
              <w:t>3</w:t>
            </w:r>
            <w:r>
              <w:t>8</w:t>
            </w:r>
            <w:r w:rsidRPr="005A213F">
              <w:t>.1</w:t>
            </w:r>
          </w:p>
        </w:tc>
        <w:tc>
          <w:tcPr>
            <w:tcW w:w="2614" w:type="pct"/>
            <w:tcBorders>
              <w:top w:val="nil"/>
              <w:bottom w:val="nil"/>
            </w:tcBorders>
          </w:tcPr>
          <w:p w14:paraId="674A49D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7FF323E" w14:textId="77777777" w:rsidR="00AE412A" w:rsidRDefault="00AE412A" w:rsidP="00AE412A">
            <w:pPr>
              <w:pStyle w:val="TableText10"/>
            </w:pPr>
            <w:r>
              <w:t>Yes</w:t>
            </w:r>
          </w:p>
        </w:tc>
      </w:tr>
      <w:tr w:rsidR="00AE412A" w:rsidRPr="005A213F" w14:paraId="097128CA" w14:textId="77777777" w:rsidTr="00AE412A">
        <w:trPr>
          <w:cantSplit/>
        </w:trPr>
        <w:tc>
          <w:tcPr>
            <w:tcW w:w="971" w:type="pct"/>
            <w:tcBorders>
              <w:top w:val="nil"/>
            </w:tcBorders>
          </w:tcPr>
          <w:p w14:paraId="56D4CDD4" w14:textId="77777777" w:rsidR="00AE412A" w:rsidRPr="005A213F" w:rsidRDefault="00AE412A" w:rsidP="00AE412A">
            <w:pPr>
              <w:pStyle w:val="TableText10"/>
            </w:pPr>
            <w:r w:rsidRPr="005A213F">
              <w:t>3</w:t>
            </w:r>
            <w:r>
              <w:t>8</w:t>
            </w:r>
            <w:r w:rsidRPr="005A213F">
              <w:t>.2</w:t>
            </w:r>
          </w:p>
        </w:tc>
        <w:tc>
          <w:tcPr>
            <w:tcW w:w="2614" w:type="pct"/>
            <w:tcBorders>
              <w:top w:val="nil"/>
            </w:tcBorders>
          </w:tcPr>
          <w:p w14:paraId="3CE92DC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588F3856" w14:textId="77777777" w:rsidR="00AE412A" w:rsidRDefault="00AE412A" w:rsidP="00AE412A">
            <w:pPr>
              <w:pStyle w:val="TableText10"/>
            </w:pPr>
            <w:r>
              <w:t>Yes</w:t>
            </w:r>
          </w:p>
        </w:tc>
      </w:tr>
      <w:tr w:rsidR="00AE412A" w:rsidRPr="005A213F" w14:paraId="497F39E3" w14:textId="77777777" w:rsidTr="00AE412A">
        <w:trPr>
          <w:cantSplit/>
        </w:trPr>
        <w:tc>
          <w:tcPr>
            <w:tcW w:w="971" w:type="pct"/>
            <w:tcBorders>
              <w:bottom w:val="nil"/>
            </w:tcBorders>
          </w:tcPr>
          <w:p w14:paraId="55369649" w14:textId="77777777" w:rsidR="00AE412A" w:rsidRPr="005A213F" w:rsidRDefault="00AE412A" w:rsidP="00AE412A">
            <w:pPr>
              <w:pStyle w:val="TableText10"/>
            </w:pPr>
            <w:r w:rsidRPr="005A213F">
              <w:t>3</w:t>
            </w:r>
            <w:r>
              <w:t>9</w:t>
            </w:r>
          </w:p>
        </w:tc>
        <w:tc>
          <w:tcPr>
            <w:tcW w:w="2614" w:type="pct"/>
            <w:tcBorders>
              <w:bottom w:val="nil"/>
            </w:tcBorders>
          </w:tcPr>
          <w:p w14:paraId="2A30649C" w14:textId="77777777" w:rsidR="00AE412A" w:rsidRPr="005A213F" w:rsidRDefault="00AE412A" w:rsidP="00AE412A">
            <w:pPr>
              <w:pStyle w:val="TableText10"/>
            </w:pPr>
            <w:r w:rsidRPr="005A213F">
              <w:t>159</w:t>
            </w:r>
          </w:p>
        </w:tc>
        <w:tc>
          <w:tcPr>
            <w:tcW w:w="1414" w:type="pct"/>
            <w:tcBorders>
              <w:bottom w:val="nil"/>
            </w:tcBorders>
          </w:tcPr>
          <w:p w14:paraId="1D907257" w14:textId="77777777" w:rsidR="00AE412A" w:rsidRPr="005A213F" w:rsidRDefault="00AE412A" w:rsidP="00AE412A">
            <w:pPr>
              <w:pStyle w:val="TableText10"/>
            </w:pPr>
          </w:p>
        </w:tc>
      </w:tr>
      <w:tr w:rsidR="00AE412A" w:rsidRPr="005A213F" w14:paraId="2EAFD376" w14:textId="77777777" w:rsidTr="00AE412A">
        <w:trPr>
          <w:cantSplit/>
        </w:trPr>
        <w:tc>
          <w:tcPr>
            <w:tcW w:w="971" w:type="pct"/>
            <w:tcBorders>
              <w:top w:val="nil"/>
              <w:bottom w:val="nil"/>
            </w:tcBorders>
          </w:tcPr>
          <w:p w14:paraId="30DCA1D7" w14:textId="77777777" w:rsidR="00AE412A" w:rsidRPr="005A213F" w:rsidRDefault="00AE412A" w:rsidP="00AE412A">
            <w:pPr>
              <w:pStyle w:val="TableText10"/>
            </w:pPr>
            <w:r w:rsidRPr="005A213F">
              <w:t>3</w:t>
            </w:r>
            <w:r>
              <w:t>9</w:t>
            </w:r>
            <w:r w:rsidRPr="005A213F">
              <w:t>.1</w:t>
            </w:r>
          </w:p>
        </w:tc>
        <w:tc>
          <w:tcPr>
            <w:tcW w:w="2614" w:type="pct"/>
            <w:tcBorders>
              <w:top w:val="nil"/>
              <w:bottom w:val="nil"/>
            </w:tcBorders>
          </w:tcPr>
          <w:p w14:paraId="1B398FE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A5309E9" w14:textId="77777777" w:rsidR="00AE412A" w:rsidRDefault="00AE412A" w:rsidP="00AE412A">
            <w:pPr>
              <w:pStyle w:val="TableText10"/>
            </w:pPr>
            <w:r>
              <w:t>Yes</w:t>
            </w:r>
          </w:p>
        </w:tc>
      </w:tr>
      <w:tr w:rsidR="00AE412A" w:rsidRPr="005A213F" w14:paraId="745E5FE2" w14:textId="77777777" w:rsidTr="00AE412A">
        <w:trPr>
          <w:cantSplit/>
        </w:trPr>
        <w:tc>
          <w:tcPr>
            <w:tcW w:w="971" w:type="pct"/>
            <w:tcBorders>
              <w:top w:val="nil"/>
            </w:tcBorders>
          </w:tcPr>
          <w:p w14:paraId="2A5028F7" w14:textId="77777777" w:rsidR="00AE412A" w:rsidRPr="005A213F" w:rsidRDefault="00AE412A" w:rsidP="00AE412A">
            <w:pPr>
              <w:pStyle w:val="TableText10"/>
            </w:pPr>
            <w:r w:rsidRPr="005A213F">
              <w:t>3</w:t>
            </w:r>
            <w:r>
              <w:t>9</w:t>
            </w:r>
            <w:r w:rsidRPr="005A213F">
              <w:t>.2</w:t>
            </w:r>
          </w:p>
        </w:tc>
        <w:tc>
          <w:tcPr>
            <w:tcW w:w="2614" w:type="pct"/>
            <w:tcBorders>
              <w:top w:val="nil"/>
            </w:tcBorders>
          </w:tcPr>
          <w:p w14:paraId="6040501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E4C68D4" w14:textId="77777777" w:rsidR="00AE412A" w:rsidRDefault="00AE412A" w:rsidP="00AE412A">
            <w:pPr>
              <w:pStyle w:val="TableText10"/>
            </w:pPr>
            <w:r>
              <w:t>Yes</w:t>
            </w:r>
          </w:p>
        </w:tc>
      </w:tr>
      <w:tr w:rsidR="00AE412A" w:rsidRPr="005A213F" w14:paraId="73809110" w14:textId="77777777" w:rsidTr="00AE412A">
        <w:trPr>
          <w:cantSplit/>
        </w:trPr>
        <w:tc>
          <w:tcPr>
            <w:tcW w:w="971" w:type="pct"/>
            <w:tcBorders>
              <w:bottom w:val="nil"/>
            </w:tcBorders>
          </w:tcPr>
          <w:p w14:paraId="63915D42" w14:textId="77777777" w:rsidR="00AE412A" w:rsidRPr="005A213F" w:rsidRDefault="00AE412A" w:rsidP="00AE412A">
            <w:pPr>
              <w:pStyle w:val="TableText10"/>
            </w:pPr>
            <w:r>
              <w:t>40</w:t>
            </w:r>
          </w:p>
        </w:tc>
        <w:tc>
          <w:tcPr>
            <w:tcW w:w="2614" w:type="pct"/>
            <w:tcBorders>
              <w:bottom w:val="nil"/>
            </w:tcBorders>
          </w:tcPr>
          <w:p w14:paraId="5AB38611" w14:textId="77777777" w:rsidR="00AE412A" w:rsidRPr="005A213F" w:rsidRDefault="00AE412A" w:rsidP="00AE412A">
            <w:pPr>
              <w:pStyle w:val="TableText10"/>
            </w:pPr>
            <w:r w:rsidRPr="005A213F">
              <w:t>160</w:t>
            </w:r>
          </w:p>
        </w:tc>
        <w:tc>
          <w:tcPr>
            <w:tcW w:w="1414" w:type="pct"/>
            <w:tcBorders>
              <w:bottom w:val="nil"/>
            </w:tcBorders>
          </w:tcPr>
          <w:p w14:paraId="342B12E4" w14:textId="77777777" w:rsidR="00AE412A" w:rsidRPr="005A213F" w:rsidRDefault="00AE412A" w:rsidP="00AE412A">
            <w:pPr>
              <w:pStyle w:val="TableText10"/>
            </w:pPr>
          </w:p>
        </w:tc>
      </w:tr>
      <w:tr w:rsidR="00AE412A" w:rsidRPr="005A213F" w14:paraId="093754E6" w14:textId="77777777" w:rsidTr="00AE412A">
        <w:trPr>
          <w:cantSplit/>
        </w:trPr>
        <w:tc>
          <w:tcPr>
            <w:tcW w:w="971" w:type="pct"/>
            <w:tcBorders>
              <w:top w:val="nil"/>
              <w:bottom w:val="nil"/>
            </w:tcBorders>
          </w:tcPr>
          <w:p w14:paraId="264A03A8" w14:textId="77777777" w:rsidR="00AE412A" w:rsidRPr="005A213F" w:rsidRDefault="00AE412A" w:rsidP="00AE412A">
            <w:pPr>
              <w:pStyle w:val="TableText10"/>
            </w:pPr>
            <w:r>
              <w:t>40</w:t>
            </w:r>
            <w:r w:rsidRPr="005A213F">
              <w:t>.1</w:t>
            </w:r>
          </w:p>
        </w:tc>
        <w:tc>
          <w:tcPr>
            <w:tcW w:w="2614" w:type="pct"/>
            <w:tcBorders>
              <w:top w:val="nil"/>
              <w:bottom w:val="nil"/>
            </w:tcBorders>
          </w:tcPr>
          <w:p w14:paraId="007B0CC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BA6632C" w14:textId="77777777" w:rsidR="00AE412A" w:rsidRDefault="00AE412A" w:rsidP="00AE412A">
            <w:pPr>
              <w:pStyle w:val="TableText10"/>
            </w:pPr>
            <w:r>
              <w:t>Yes</w:t>
            </w:r>
          </w:p>
        </w:tc>
      </w:tr>
      <w:tr w:rsidR="00AE412A" w:rsidRPr="005A213F" w14:paraId="14C016E6" w14:textId="77777777" w:rsidTr="00AE412A">
        <w:trPr>
          <w:cantSplit/>
        </w:trPr>
        <w:tc>
          <w:tcPr>
            <w:tcW w:w="971" w:type="pct"/>
            <w:tcBorders>
              <w:top w:val="nil"/>
            </w:tcBorders>
          </w:tcPr>
          <w:p w14:paraId="2AC0A63A" w14:textId="77777777" w:rsidR="00AE412A" w:rsidRPr="005A213F" w:rsidRDefault="00AE412A" w:rsidP="00AE412A">
            <w:pPr>
              <w:pStyle w:val="TableText10"/>
            </w:pPr>
            <w:r>
              <w:t>40</w:t>
            </w:r>
            <w:r w:rsidRPr="005A213F">
              <w:t>.2</w:t>
            </w:r>
          </w:p>
        </w:tc>
        <w:tc>
          <w:tcPr>
            <w:tcW w:w="2614" w:type="pct"/>
            <w:tcBorders>
              <w:top w:val="nil"/>
            </w:tcBorders>
          </w:tcPr>
          <w:p w14:paraId="3BB5D6C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9FD4800" w14:textId="77777777" w:rsidR="00AE412A" w:rsidRDefault="00AE412A" w:rsidP="00AE412A">
            <w:pPr>
              <w:pStyle w:val="TableText10"/>
            </w:pPr>
            <w:r>
              <w:t>Yes</w:t>
            </w:r>
          </w:p>
        </w:tc>
      </w:tr>
      <w:tr w:rsidR="00AE412A" w:rsidRPr="005A213F" w14:paraId="66BFB6FC" w14:textId="77777777" w:rsidTr="00AE412A">
        <w:trPr>
          <w:cantSplit/>
        </w:trPr>
        <w:tc>
          <w:tcPr>
            <w:tcW w:w="971" w:type="pct"/>
            <w:tcBorders>
              <w:bottom w:val="nil"/>
            </w:tcBorders>
          </w:tcPr>
          <w:p w14:paraId="283B2270" w14:textId="77777777" w:rsidR="00AE412A" w:rsidRPr="005A213F" w:rsidRDefault="00AE412A" w:rsidP="00AE412A">
            <w:pPr>
              <w:pStyle w:val="TableText10"/>
            </w:pPr>
            <w:r>
              <w:t>41</w:t>
            </w:r>
          </w:p>
        </w:tc>
        <w:tc>
          <w:tcPr>
            <w:tcW w:w="2614" w:type="pct"/>
            <w:tcBorders>
              <w:bottom w:val="nil"/>
            </w:tcBorders>
          </w:tcPr>
          <w:p w14:paraId="7FA4F4F5" w14:textId="77777777" w:rsidR="00AE412A" w:rsidRPr="005A213F" w:rsidRDefault="00AE412A" w:rsidP="00AE412A">
            <w:pPr>
              <w:pStyle w:val="TableText10"/>
            </w:pPr>
            <w:r w:rsidRPr="005A213F">
              <w:t>165 (1</w:t>
            </w:r>
            <w:r>
              <w:t>)</w:t>
            </w:r>
          </w:p>
        </w:tc>
        <w:tc>
          <w:tcPr>
            <w:tcW w:w="1414" w:type="pct"/>
            <w:tcBorders>
              <w:bottom w:val="nil"/>
            </w:tcBorders>
          </w:tcPr>
          <w:p w14:paraId="765645C6" w14:textId="77777777" w:rsidR="00AE412A" w:rsidRPr="005A213F" w:rsidRDefault="00AE412A" w:rsidP="00AE412A">
            <w:pPr>
              <w:pStyle w:val="TableText10"/>
            </w:pPr>
          </w:p>
        </w:tc>
      </w:tr>
      <w:tr w:rsidR="00AE412A" w:rsidRPr="005A213F" w14:paraId="70FDB966" w14:textId="77777777" w:rsidTr="00AE412A">
        <w:trPr>
          <w:cantSplit/>
        </w:trPr>
        <w:tc>
          <w:tcPr>
            <w:tcW w:w="971" w:type="pct"/>
            <w:tcBorders>
              <w:top w:val="nil"/>
              <w:bottom w:val="nil"/>
            </w:tcBorders>
          </w:tcPr>
          <w:p w14:paraId="63DBDDB4" w14:textId="77777777" w:rsidR="00AE412A" w:rsidRPr="005A213F" w:rsidRDefault="00AE412A" w:rsidP="00AE412A">
            <w:pPr>
              <w:pStyle w:val="TableText10"/>
            </w:pPr>
            <w:r>
              <w:t>41</w:t>
            </w:r>
            <w:r w:rsidRPr="005A213F">
              <w:t>.1</w:t>
            </w:r>
          </w:p>
        </w:tc>
        <w:tc>
          <w:tcPr>
            <w:tcW w:w="2614" w:type="pct"/>
            <w:tcBorders>
              <w:top w:val="nil"/>
              <w:bottom w:val="nil"/>
            </w:tcBorders>
          </w:tcPr>
          <w:p w14:paraId="04D51B6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E893686" w14:textId="77777777" w:rsidR="00AE412A" w:rsidRDefault="00AE412A" w:rsidP="00AE412A">
            <w:pPr>
              <w:pStyle w:val="TableText10"/>
            </w:pPr>
            <w:r>
              <w:t>Yes</w:t>
            </w:r>
          </w:p>
        </w:tc>
      </w:tr>
      <w:tr w:rsidR="00AE412A" w:rsidRPr="005A213F" w14:paraId="2534829B" w14:textId="77777777" w:rsidTr="00AE412A">
        <w:trPr>
          <w:cantSplit/>
        </w:trPr>
        <w:tc>
          <w:tcPr>
            <w:tcW w:w="971" w:type="pct"/>
            <w:tcBorders>
              <w:top w:val="nil"/>
            </w:tcBorders>
          </w:tcPr>
          <w:p w14:paraId="50BE6EAC" w14:textId="77777777" w:rsidR="00AE412A" w:rsidRPr="005A213F" w:rsidRDefault="00AE412A" w:rsidP="00AE412A">
            <w:pPr>
              <w:pStyle w:val="TableText10"/>
            </w:pPr>
            <w:r>
              <w:t>41</w:t>
            </w:r>
            <w:r w:rsidRPr="005A213F">
              <w:t>.2</w:t>
            </w:r>
          </w:p>
        </w:tc>
        <w:tc>
          <w:tcPr>
            <w:tcW w:w="2614" w:type="pct"/>
            <w:tcBorders>
              <w:top w:val="nil"/>
            </w:tcBorders>
          </w:tcPr>
          <w:p w14:paraId="34A896A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2A73F4F" w14:textId="77777777" w:rsidR="00AE412A" w:rsidRDefault="00AE412A" w:rsidP="00AE412A">
            <w:pPr>
              <w:pStyle w:val="TableText10"/>
            </w:pPr>
            <w:r>
              <w:t>Yes</w:t>
            </w:r>
          </w:p>
        </w:tc>
      </w:tr>
      <w:tr w:rsidR="00AE412A" w:rsidRPr="005A213F" w14:paraId="52E6D2E8" w14:textId="77777777" w:rsidTr="00AE412A">
        <w:trPr>
          <w:cantSplit/>
        </w:trPr>
        <w:tc>
          <w:tcPr>
            <w:tcW w:w="971" w:type="pct"/>
            <w:tcBorders>
              <w:bottom w:val="nil"/>
            </w:tcBorders>
          </w:tcPr>
          <w:p w14:paraId="6A834408" w14:textId="77777777" w:rsidR="00AE412A" w:rsidRPr="005A213F" w:rsidRDefault="00AE412A" w:rsidP="00AE412A">
            <w:pPr>
              <w:pStyle w:val="TableText10"/>
            </w:pPr>
            <w:r>
              <w:t>42</w:t>
            </w:r>
          </w:p>
        </w:tc>
        <w:tc>
          <w:tcPr>
            <w:tcW w:w="2614" w:type="pct"/>
            <w:tcBorders>
              <w:bottom w:val="nil"/>
            </w:tcBorders>
          </w:tcPr>
          <w:p w14:paraId="48D5CAEF" w14:textId="77777777" w:rsidR="00AE412A" w:rsidRDefault="00AE412A" w:rsidP="00AE412A">
            <w:pPr>
              <w:pStyle w:val="TableText10"/>
            </w:pPr>
            <w:r w:rsidRPr="005A213F">
              <w:t>165 (2)</w:t>
            </w:r>
          </w:p>
          <w:p w14:paraId="4CD71F78" w14:textId="77777777" w:rsidR="00AE412A" w:rsidRPr="005A213F" w:rsidRDefault="00AE412A" w:rsidP="00AE412A">
            <w:pPr>
              <w:pStyle w:val="TableText10"/>
            </w:pPr>
            <w:r>
              <w:t>Keep a record of testing</w:t>
            </w:r>
          </w:p>
        </w:tc>
        <w:tc>
          <w:tcPr>
            <w:tcW w:w="1414" w:type="pct"/>
            <w:tcBorders>
              <w:bottom w:val="nil"/>
            </w:tcBorders>
          </w:tcPr>
          <w:p w14:paraId="73DF26F7" w14:textId="77777777" w:rsidR="00AE412A" w:rsidRPr="005A213F" w:rsidRDefault="00AE412A" w:rsidP="00AE412A">
            <w:pPr>
              <w:pStyle w:val="TableText10"/>
            </w:pPr>
          </w:p>
        </w:tc>
      </w:tr>
      <w:tr w:rsidR="00AE412A" w:rsidRPr="005A213F" w14:paraId="20CD8B5C" w14:textId="77777777" w:rsidTr="00AE412A">
        <w:trPr>
          <w:cantSplit/>
        </w:trPr>
        <w:tc>
          <w:tcPr>
            <w:tcW w:w="971" w:type="pct"/>
            <w:tcBorders>
              <w:top w:val="nil"/>
              <w:bottom w:val="nil"/>
            </w:tcBorders>
          </w:tcPr>
          <w:p w14:paraId="7C35EDD0" w14:textId="77777777" w:rsidR="00AE412A" w:rsidRPr="005A213F" w:rsidRDefault="00AE412A" w:rsidP="00AE412A">
            <w:pPr>
              <w:pStyle w:val="TableText10"/>
            </w:pPr>
            <w:r>
              <w:t>42</w:t>
            </w:r>
            <w:r w:rsidRPr="005A213F">
              <w:t>.1</w:t>
            </w:r>
          </w:p>
        </w:tc>
        <w:tc>
          <w:tcPr>
            <w:tcW w:w="2614" w:type="pct"/>
            <w:tcBorders>
              <w:top w:val="nil"/>
              <w:bottom w:val="nil"/>
            </w:tcBorders>
          </w:tcPr>
          <w:p w14:paraId="3BF1351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F8F200E" w14:textId="77777777" w:rsidR="00AE412A" w:rsidRDefault="00AE412A" w:rsidP="00AE412A">
            <w:pPr>
              <w:pStyle w:val="TableText10"/>
            </w:pPr>
            <w:r>
              <w:t>No</w:t>
            </w:r>
          </w:p>
        </w:tc>
      </w:tr>
      <w:tr w:rsidR="00AE412A" w:rsidRPr="005A213F" w14:paraId="0CF1A4EC" w14:textId="77777777" w:rsidTr="00AE412A">
        <w:trPr>
          <w:cantSplit/>
        </w:trPr>
        <w:tc>
          <w:tcPr>
            <w:tcW w:w="971" w:type="pct"/>
            <w:tcBorders>
              <w:top w:val="nil"/>
            </w:tcBorders>
          </w:tcPr>
          <w:p w14:paraId="08680CD6" w14:textId="77777777" w:rsidR="00AE412A" w:rsidRPr="005A213F" w:rsidRDefault="00AE412A" w:rsidP="00AE412A">
            <w:pPr>
              <w:pStyle w:val="TableText10"/>
            </w:pPr>
            <w:r>
              <w:t>42</w:t>
            </w:r>
            <w:r w:rsidRPr="005A213F">
              <w:t>.2</w:t>
            </w:r>
          </w:p>
        </w:tc>
        <w:tc>
          <w:tcPr>
            <w:tcW w:w="2614" w:type="pct"/>
            <w:tcBorders>
              <w:top w:val="nil"/>
            </w:tcBorders>
          </w:tcPr>
          <w:p w14:paraId="1AC11B0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D359DBF" w14:textId="77777777" w:rsidR="00AE412A" w:rsidRDefault="00AE412A" w:rsidP="00AE412A">
            <w:pPr>
              <w:pStyle w:val="TableText10"/>
            </w:pPr>
            <w:r>
              <w:t>No</w:t>
            </w:r>
          </w:p>
        </w:tc>
      </w:tr>
      <w:tr w:rsidR="00AE412A" w:rsidRPr="005A213F" w14:paraId="34A31A4D" w14:textId="77777777" w:rsidTr="00AE412A">
        <w:trPr>
          <w:cantSplit/>
        </w:trPr>
        <w:tc>
          <w:tcPr>
            <w:tcW w:w="971" w:type="pct"/>
            <w:tcBorders>
              <w:bottom w:val="nil"/>
            </w:tcBorders>
          </w:tcPr>
          <w:p w14:paraId="2D50A104" w14:textId="77777777" w:rsidR="00AE412A" w:rsidRPr="005A213F" w:rsidRDefault="00AE412A" w:rsidP="00AE412A">
            <w:pPr>
              <w:pStyle w:val="TableText10"/>
            </w:pPr>
            <w:r>
              <w:t>43</w:t>
            </w:r>
          </w:p>
        </w:tc>
        <w:tc>
          <w:tcPr>
            <w:tcW w:w="2614" w:type="pct"/>
            <w:tcBorders>
              <w:bottom w:val="nil"/>
            </w:tcBorders>
          </w:tcPr>
          <w:p w14:paraId="093DE189" w14:textId="77777777" w:rsidR="00AE412A" w:rsidRPr="005A213F" w:rsidRDefault="00AE412A" w:rsidP="00AE412A">
            <w:pPr>
              <w:pStyle w:val="TableText10"/>
            </w:pPr>
            <w:r w:rsidRPr="005A213F">
              <w:t>170</w:t>
            </w:r>
          </w:p>
        </w:tc>
        <w:tc>
          <w:tcPr>
            <w:tcW w:w="1414" w:type="pct"/>
            <w:tcBorders>
              <w:bottom w:val="nil"/>
            </w:tcBorders>
          </w:tcPr>
          <w:p w14:paraId="2601F866" w14:textId="77777777" w:rsidR="00AE412A" w:rsidRPr="005A213F" w:rsidRDefault="00AE412A" w:rsidP="00AE412A">
            <w:pPr>
              <w:pStyle w:val="TableText10"/>
            </w:pPr>
          </w:p>
        </w:tc>
      </w:tr>
      <w:tr w:rsidR="00AE412A" w:rsidRPr="005A213F" w14:paraId="4A2150E2" w14:textId="77777777" w:rsidTr="00AE412A">
        <w:trPr>
          <w:cantSplit/>
        </w:trPr>
        <w:tc>
          <w:tcPr>
            <w:tcW w:w="971" w:type="pct"/>
            <w:tcBorders>
              <w:top w:val="nil"/>
              <w:bottom w:val="nil"/>
            </w:tcBorders>
          </w:tcPr>
          <w:p w14:paraId="7034CD1E" w14:textId="77777777" w:rsidR="00AE412A" w:rsidRPr="005A213F" w:rsidRDefault="00AE412A" w:rsidP="00AE412A">
            <w:pPr>
              <w:pStyle w:val="TableText10"/>
            </w:pPr>
            <w:r>
              <w:t>43</w:t>
            </w:r>
            <w:r w:rsidRPr="005A213F">
              <w:t>.1</w:t>
            </w:r>
          </w:p>
        </w:tc>
        <w:tc>
          <w:tcPr>
            <w:tcW w:w="2614" w:type="pct"/>
            <w:tcBorders>
              <w:top w:val="nil"/>
              <w:bottom w:val="nil"/>
            </w:tcBorders>
          </w:tcPr>
          <w:p w14:paraId="34ADED3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F730206" w14:textId="77777777" w:rsidR="00AE412A" w:rsidRDefault="00AE412A" w:rsidP="00AE412A">
            <w:pPr>
              <w:pStyle w:val="TableText10"/>
            </w:pPr>
            <w:r>
              <w:t>No</w:t>
            </w:r>
          </w:p>
        </w:tc>
      </w:tr>
      <w:tr w:rsidR="00AE412A" w:rsidRPr="005A213F" w14:paraId="21F31234" w14:textId="77777777" w:rsidTr="00AE412A">
        <w:trPr>
          <w:cantSplit/>
        </w:trPr>
        <w:tc>
          <w:tcPr>
            <w:tcW w:w="971" w:type="pct"/>
            <w:tcBorders>
              <w:top w:val="nil"/>
            </w:tcBorders>
          </w:tcPr>
          <w:p w14:paraId="7B28CA7C" w14:textId="77777777" w:rsidR="00AE412A" w:rsidRPr="005A213F" w:rsidRDefault="00AE412A" w:rsidP="00AE412A">
            <w:pPr>
              <w:pStyle w:val="TableText10"/>
            </w:pPr>
            <w:r>
              <w:t>43</w:t>
            </w:r>
            <w:r w:rsidRPr="005A213F">
              <w:t>.2</w:t>
            </w:r>
          </w:p>
        </w:tc>
        <w:tc>
          <w:tcPr>
            <w:tcW w:w="2614" w:type="pct"/>
            <w:tcBorders>
              <w:top w:val="nil"/>
            </w:tcBorders>
          </w:tcPr>
          <w:p w14:paraId="66ECF5D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B9F8661" w14:textId="77777777" w:rsidR="00AE412A" w:rsidRDefault="00AE412A" w:rsidP="00AE412A">
            <w:pPr>
              <w:pStyle w:val="TableText10"/>
            </w:pPr>
            <w:r>
              <w:t>No</w:t>
            </w:r>
          </w:p>
        </w:tc>
      </w:tr>
      <w:tr w:rsidR="00AE412A" w:rsidRPr="005A213F" w14:paraId="1390EA90" w14:textId="77777777" w:rsidTr="00AE412A">
        <w:trPr>
          <w:cantSplit/>
        </w:trPr>
        <w:tc>
          <w:tcPr>
            <w:tcW w:w="971" w:type="pct"/>
            <w:tcBorders>
              <w:bottom w:val="nil"/>
            </w:tcBorders>
          </w:tcPr>
          <w:p w14:paraId="050E1C00" w14:textId="77777777" w:rsidR="00AE412A" w:rsidRPr="005A213F" w:rsidRDefault="00AE412A" w:rsidP="00AE412A">
            <w:pPr>
              <w:pStyle w:val="TableText10"/>
            </w:pPr>
            <w:r>
              <w:t>44</w:t>
            </w:r>
          </w:p>
        </w:tc>
        <w:tc>
          <w:tcPr>
            <w:tcW w:w="2614" w:type="pct"/>
            <w:tcBorders>
              <w:bottom w:val="nil"/>
            </w:tcBorders>
          </w:tcPr>
          <w:p w14:paraId="0954EDF1" w14:textId="77777777" w:rsidR="00AE412A" w:rsidRPr="005A213F" w:rsidRDefault="00AE412A" w:rsidP="00AE412A">
            <w:pPr>
              <w:pStyle w:val="TableText10"/>
            </w:pPr>
            <w:r w:rsidRPr="005A213F">
              <w:t>175 (1)</w:t>
            </w:r>
          </w:p>
        </w:tc>
        <w:tc>
          <w:tcPr>
            <w:tcW w:w="1414" w:type="pct"/>
            <w:tcBorders>
              <w:bottom w:val="nil"/>
            </w:tcBorders>
          </w:tcPr>
          <w:p w14:paraId="1A38E409" w14:textId="77777777" w:rsidR="00AE412A" w:rsidRPr="005A213F" w:rsidRDefault="00AE412A" w:rsidP="00AE412A">
            <w:pPr>
              <w:pStyle w:val="TableText10"/>
            </w:pPr>
          </w:p>
        </w:tc>
      </w:tr>
      <w:tr w:rsidR="00AE412A" w:rsidRPr="005A213F" w14:paraId="27B6D8F9" w14:textId="77777777" w:rsidTr="00AE412A">
        <w:trPr>
          <w:cantSplit/>
        </w:trPr>
        <w:tc>
          <w:tcPr>
            <w:tcW w:w="971" w:type="pct"/>
            <w:tcBorders>
              <w:top w:val="nil"/>
              <w:bottom w:val="nil"/>
            </w:tcBorders>
          </w:tcPr>
          <w:p w14:paraId="3983601E" w14:textId="77777777" w:rsidR="00AE412A" w:rsidRPr="005A213F" w:rsidRDefault="00AE412A" w:rsidP="00AE412A">
            <w:pPr>
              <w:pStyle w:val="TableText10"/>
            </w:pPr>
            <w:r>
              <w:t>44</w:t>
            </w:r>
            <w:r w:rsidRPr="005A213F">
              <w:t>.1</w:t>
            </w:r>
          </w:p>
        </w:tc>
        <w:tc>
          <w:tcPr>
            <w:tcW w:w="2614" w:type="pct"/>
            <w:tcBorders>
              <w:top w:val="nil"/>
              <w:bottom w:val="nil"/>
            </w:tcBorders>
          </w:tcPr>
          <w:p w14:paraId="000B358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910E1E5" w14:textId="77777777" w:rsidR="00AE412A" w:rsidRDefault="00AE412A" w:rsidP="00AE412A">
            <w:pPr>
              <w:pStyle w:val="TableText10"/>
            </w:pPr>
            <w:r>
              <w:t>No</w:t>
            </w:r>
          </w:p>
        </w:tc>
      </w:tr>
      <w:tr w:rsidR="00AE412A" w:rsidRPr="005A213F" w14:paraId="0CFAE0F8" w14:textId="77777777" w:rsidTr="00AE412A">
        <w:trPr>
          <w:cantSplit/>
        </w:trPr>
        <w:tc>
          <w:tcPr>
            <w:tcW w:w="971" w:type="pct"/>
            <w:tcBorders>
              <w:top w:val="nil"/>
            </w:tcBorders>
          </w:tcPr>
          <w:p w14:paraId="2CAE9436" w14:textId="77777777" w:rsidR="00AE412A" w:rsidRPr="005A213F" w:rsidRDefault="00AE412A" w:rsidP="00AE412A">
            <w:pPr>
              <w:pStyle w:val="TableText10"/>
            </w:pPr>
            <w:r>
              <w:t>44</w:t>
            </w:r>
            <w:r w:rsidRPr="005A213F">
              <w:t>.2</w:t>
            </w:r>
          </w:p>
        </w:tc>
        <w:tc>
          <w:tcPr>
            <w:tcW w:w="2614" w:type="pct"/>
            <w:tcBorders>
              <w:top w:val="nil"/>
            </w:tcBorders>
          </w:tcPr>
          <w:p w14:paraId="4078A798"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FC25319" w14:textId="77777777" w:rsidR="00AE412A" w:rsidRDefault="00AE412A" w:rsidP="00AE412A">
            <w:pPr>
              <w:pStyle w:val="TableText10"/>
            </w:pPr>
            <w:r>
              <w:t>No</w:t>
            </w:r>
          </w:p>
        </w:tc>
      </w:tr>
      <w:tr w:rsidR="00AE412A" w:rsidRPr="005A213F" w14:paraId="1AD5F42D" w14:textId="77777777" w:rsidTr="00AE412A">
        <w:trPr>
          <w:cantSplit/>
        </w:trPr>
        <w:tc>
          <w:tcPr>
            <w:tcW w:w="971" w:type="pct"/>
            <w:tcBorders>
              <w:bottom w:val="nil"/>
            </w:tcBorders>
          </w:tcPr>
          <w:p w14:paraId="0F953960" w14:textId="77777777" w:rsidR="00AE412A" w:rsidRPr="005A213F" w:rsidRDefault="00AE412A" w:rsidP="00AE412A">
            <w:pPr>
              <w:pStyle w:val="TableText10"/>
            </w:pPr>
            <w:r>
              <w:t>45</w:t>
            </w:r>
          </w:p>
        </w:tc>
        <w:tc>
          <w:tcPr>
            <w:tcW w:w="2614" w:type="pct"/>
            <w:tcBorders>
              <w:bottom w:val="nil"/>
            </w:tcBorders>
          </w:tcPr>
          <w:p w14:paraId="6AC6E2F3" w14:textId="77777777" w:rsidR="00AE412A" w:rsidRPr="005A213F" w:rsidRDefault="00AE412A" w:rsidP="00AE412A">
            <w:pPr>
              <w:pStyle w:val="TableText10"/>
            </w:pPr>
            <w:r w:rsidRPr="005A213F">
              <w:t>175 (2)</w:t>
            </w:r>
          </w:p>
        </w:tc>
        <w:tc>
          <w:tcPr>
            <w:tcW w:w="1414" w:type="pct"/>
            <w:tcBorders>
              <w:bottom w:val="nil"/>
            </w:tcBorders>
          </w:tcPr>
          <w:p w14:paraId="6AFD84A1" w14:textId="77777777" w:rsidR="00AE412A" w:rsidRPr="005A213F" w:rsidRDefault="00AE412A" w:rsidP="00AE412A">
            <w:pPr>
              <w:pStyle w:val="TableText10"/>
            </w:pPr>
          </w:p>
        </w:tc>
      </w:tr>
      <w:tr w:rsidR="00AE412A" w:rsidRPr="005A213F" w14:paraId="78AD9C42" w14:textId="77777777" w:rsidTr="00AE412A">
        <w:trPr>
          <w:cantSplit/>
        </w:trPr>
        <w:tc>
          <w:tcPr>
            <w:tcW w:w="971" w:type="pct"/>
            <w:tcBorders>
              <w:top w:val="nil"/>
              <w:bottom w:val="nil"/>
            </w:tcBorders>
          </w:tcPr>
          <w:p w14:paraId="1D05142D" w14:textId="77777777" w:rsidR="00AE412A" w:rsidRPr="005A213F" w:rsidRDefault="00AE412A" w:rsidP="00AE412A">
            <w:pPr>
              <w:pStyle w:val="TableText10"/>
            </w:pPr>
            <w:r>
              <w:t>45</w:t>
            </w:r>
            <w:r w:rsidRPr="005A213F">
              <w:t>.1</w:t>
            </w:r>
          </w:p>
        </w:tc>
        <w:tc>
          <w:tcPr>
            <w:tcW w:w="2614" w:type="pct"/>
            <w:tcBorders>
              <w:top w:val="nil"/>
              <w:bottom w:val="nil"/>
            </w:tcBorders>
          </w:tcPr>
          <w:p w14:paraId="66E3D42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D4F5CF2" w14:textId="77777777" w:rsidR="00AE412A" w:rsidRDefault="00AE412A" w:rsidP="00AE412A">
            <w:pPr>
              <w:pStyle w:val="TableText10"/>
            </w:pPr>
            <w:r>
              <w:t>No</w:t>
            </w:r>
          </w:p>
        </w:tc>
      </w:tr>
      <w:tr w:rsidR="00AE412A" w:rsidRPr="005A213F" w14:paraId="7C84A24B" w14:textId="77777777" w:rsidTr="00AE412A">
        <w:trPr>
          <w:cantSplit/>
        </w:trPr>
        <w:tc>
          <w:tcPr>
            <w:tcW w:w="971" w:type="pct"/>
            <w:tcBorders>
              <w:top w:val="nil"/>
            </w:tcBorders>
          </w:tcPr>
          <w:p w14:paraId="375082D8" w14:textId="77777777" w:rsidR="00AE412A" w:rsidRPr="005A213F" w:rsidRDefault="00AE412A" w:rsidP="00AE412A">
            <w:pPr>
              <w:pStyle w:val="TableText10"/>
            </w:pPr>
            <w:r>
              <w:t>45</w:t>
            </w:r>
            <w:r w:rsidRPr="005A213F">
              <w:t>.2</w:t>
            </w:r>
          </w:p>
        </w:tc>
        <w:tc>
          <w:tcPr>
            <w:tcW w:w="2614" w:type="pct"/>
            <w:tcBorders>
              <w:top w:val="nil"/>
            </w:tcBorders>
          </w:tcPr>
          <w:p w14:paraId="26B85D7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9E6F654" w14:textId="77777777" w:rsidR="00AE412A" w:rsidRDefault="00AE412A" w:rsidP="00AE412A">
            <w:pPr>
              <w:pStyle w:val="TableText10"/>
            </w:pPr>
            <w:r>
              <w:t>No</w:t>
            </w:r>
          </w:p>
        </w:tc>
      </w:tr>
      <w:tr w:rsidR="00AE412A" w:rsidRPr="005A213F" w14:paraId="5BC58ACD" w14:textId="77777777" w:rsidTr="00AE412A">
        <w:trPr>
          <w:cantSplit/>
        </w:trPr>
        <w:tc>
          <w:tcPr>
            <w:tcW w:w="971" w:type="pct"/>
            <w:tcBorders>
              <w:bottom w:val="nil"/>
            </w:tcBorders>
          </w:tcPr>
          <w:p w14:paraId="075316C7" w14:textId="77777777" w:rsidR="00AE412A" w:rsidRPr="005A213F" w:rsidRDefault="00AE412A" w:rsidP="00AE412A">
            <w:pPr>
              <w:pStyle w:val="TableText10"/>
            </w:pPr>
            <w:r>
              <w:t>46</w:t>
            </w:r>
          </w:p>
        </w:tc>
        <w:tc>
          <w:tcPr>
            <w:tcW w:w="2614" w:type="pct"/>
            <w:tcBorders>
              <w:bottom w:val="nil"/>
            </w:tcBorders>
          </w:tcPr>
          <w:p w14:paraId="199D89C4" w14:textId="77777777" w:rsidR="00AE412A" w:rsidRPr="005A213F" w:rsidRDefault="00AE412A" w:rsidP="00AE412A">
            <w:pPr>
              <w:pStyle w:val="TableText10"/>
            </w:pPr>
            <w:r w:rsidRPr="005A213F">
              <w:t>175 (3)</w:t>
            </w:r>
          </w:p>
        </w:tc>
        <w:tc>
          <w:tcPr>
            <w:tcW w:w="1414" w:type="pct"/>
            <w:tcBorders>
              <w:bottom w:val="nil"/>
            </w:tcBorders>
          </w:tcPr>
          <w:p w14:paraId="4BBAE3E4" w14:textId="77777777" w:rsidR="00AE412A" w:rsidRPr="005A213F" w:rsidRDefault="00AE412A" w:rsidP="00AE412A">
            <w:pPr>
              <w:pStyle w:val="TableText10"/>
            </w:pPr>
          </w:p>
        </w:tc>
      </w:tr>
      <w:tr w:rsidR="00AE412A" w:rsidRPr="005A213F" w14:paraId="0F1A02D8" w14:textId="77777777" w:rsidTr="00AE412A">
        <w:trPr>
          <w:cantSplit/>
        </w:trPr>
        <w:tc>
          <w:tcPr>
            <w:tcW w:w="971" w:type="pct"/>
            <w:tcBorders>
              <w:top w:val="nil"/>
              <w:bottom w:val="nil"/>
            </w:tcBorders>
          </w:tcPr>
          <w:p w14:paraId="446AC6AB" w14:textId="77777777" w:rsidR="00AE412A" w:rsidRPr="005A213F" w:rsidRDefault="00AE412A" w:rsidP="00AE412A">
            <w:pPr>
              <w:pStyle w:val="TableText10"/>
            </w:pPr>
            <w:r>
              <w:t>46</w:t>
            </w:r>
            <w:r w:rsidRPr="005A213F">
              <w:t>.1</w:t>
            </w:r>
          </w:p>
        </w:tc>
        <w:tc>
          <w:tcPr>
            <w:tcW w:w="2614" w:type="pct"/>
            <w:tcBorders>
              <w:top w:val="nil"/>
              <w:bottom w:val="nil"/>
            </w:tcBorders>
          </w:tcPr>
          <w:p w14:paraId="4F54730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5CE86E5" w14:textId="77777777" w:rsidR="00AE412A" w:rsidRDefault="00AE412A" w:rsidP="00AE412A">
            <w:pPr>
              <w:pStyle w:val="TableText10"/>
            </w:pPr>
            <w:r>
              <w:t>No</w:t>
            </w:r>
          </w:p>
        </w:tc>
      </w:tr>
      <w:tr w:rsidR="00AE412A" w:rsidRPr="005A213F" w14:paraId="35A27655" w14:textId="77777777" w:rsidTr="00AE412A">
        <w:trPr>
          <w:cantSplit/>
        </w:trPr>
        <w:tc>
          <w:tcPr>
            <w:tcW w:w="971" w:type="pct"/>
            <w:tcBorders>
              <w:top w:val="nil"/>
            </w:tcBorders>
          </w:tcPr>
          <w:p w14:paraId="73EBD17D" w14:textId="77777777" w:rsidR="00AE412A" w:rsidRPr="005A213F" w:rsidRDefault="00AE412A" w:rsidP="00AE412A">
            <w:pPr>
              <w:pStyle w:val="TableText10"/>
            </w:pPr>
            <w:r>
              <w:t>46</w:t>
            </w:r>
            <w:r w:rsidRPr="005A213F">
              <w:t>.2</w:t>
            </w:r>
          </w:p>
        </w:tc>
        <w:tc>
          <w:tcPr>
            <w:tcW w:w="2614" w:type="pct"/>
            <w:tcBorders>
              <w:top w:val="nil"/>
            </w:tcBorders>
          </w:tcPr>
          <w:p w14:paraId="38D08B0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371F3CB" w14:textId="77777777" w:rsidR="00AE412A" w:rsidRDefault="00AE412A" w:rsidP="00AE412A">
            <w:pPr>
              <w:pStyle w:val="TableText10"/>
            </w:pPr>
            <w:r>
              <w:t>No</w:t>
            </w:r>
          </w:p>
        </w:tc>
      </w:tr>
      <w:tr w:rsidR="00AE412A" w:rsidRPr="005A213F" w14:paraId="0DBF9292" w14:textId="77777777" w:rsidTr="00AE412A">
        <w:trPr>
          <w:cantSplit/>
        </w:trPr>
        <w:tc>
          <w:tcPr>
            <w:tcW w:w="971" w:type="pct"/>
            <w:tcBorders>
              <w:bottom w:val="nil"/>
            </w:tcBorders>
          </w:tcPr>
          <w:p w14:paraId="34A26E93" w14:textId="77777777" w:rsidR="00AE412A" w:rsidRPr="005A213F" w:rsidRDefault="00AE412A" w:rsidP="00445646">
            <w:pPr>
              <w:pStyle w:val="TableText10"/>
              <w:keepNext/>
            </w:pPr>
            <w:r w:rsidRPr="005A213F">
              <w:lastRenderedPageBreak/>
              <w:t>4</w:t>
            </w:r>
            <w:r>
              <w:t>7</w:t>
            </w:r>
          </w:p>
        </w:tc>
        <w:tc>
          <w:tcPr>
            <w:tcW w:w="2614" w:type="pct"/>
            <w:tcBorders>
              <w:bottom w:val="nil"/>
            </w:tcBorders>
          </w:tcPr>
          <w:p w14:paraId="5678D31F" w14:textId="77777777" w:rsidR="00AE412A" w:rsidRPr="005A213F" w:rsidRDefault="00AE412A" w:rsidP="00445646">
            <w:pPr>
              <w:pStyle w:val="TableText10"/>
              <w:keepNext/>
            </w:pPr>
            <w:r w:rsidRPr="005A213F">
              <w:t>180</w:t>
            </w:r>
          </w:p>
        </w:tc>
        <w:tc>
          <w:tcPr>
            <w:tcW w:w="1414" w:type="pct"/>
            <w:tcBorders>
              <w:bottom w:val="nil"/>
            </w:tcBorders>
          </w:tcPr>
          <w:p w14:paraId="74481E4E" w14:textId="77777777" w:rsidR="00AE412A" w:rsidRPr="005A213F" w:rsidRDefault="00AE412A" w:rsidP="00445646">
            <w:pPr>
              <w:pStyle w:val="TableText10"/>
              <w:keepNext/>
            </w:pPr>
          </w:p>
        </w:tc>
      </w:tr>
      <w:tr w:rsidR="00AE412A" w:rsidRPr="005A213F" w14:paraId="1CDBC537" w14:textId="77777777" w:rsidTr="00AE412A">
        <w:trPr>
          <w:cantSplit/>
        </w:trPr>
        <w:tc>
          <w:tcPr>
            <w:tcW w:w="971" w:type="pct"/>
            <w:tcBorders>
              <w:top w:val="nil"/>
              <w:bottom w:val="nil"/>
            </w:tcBorders>
          </w:tcPr>
          <w:p w14:paraId="0966A4D0" w14:textId="77777777" w:rsidR="00AE412A" w:rsidRPr="005A213F" w:rsidRDefault="00AE412A" w:rsidP="00445646">
            <w:pPr>
              <w:pStyle w:val="TableText10"/>
              <w:keepNext/>
            </w:pPr>
            <w:r w:rsidRPr="005A213F">
              <w:t>4</w:t>
            </w:r>
            <w:r>
              <w:t>7</w:t>
            </w:r>
            <w:r w:rsidRPr="005A213F">
              <w:t>.1</w:t>
            </w:r>
          </w:p>
        </w:tc>
        <w:tc>
          <w:tcPr>
            <w:tcW w:w="2614" w:type="pct"/>
            <w:tcBorders>
              <w:top w:val="nil"/>
              <w:bottom w:val="nil"/>
            </w:tcBorders>
          </w:tcPr>
          <w:p w14:paraId="41CD74C3" w14:textId="77777777" w:rsidR="00AE412A" w:rsidRPr="005A213F" w:rsidRDefault="00AE412A" w:rsidP="00445646">
            <w:pPr>
              <w:pStyle w:val="TableText10"/>
              <w:keepNext/>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2053556" w14:textId="77777777" w:rsidR="00AE412A" w:rsidRDefault="00AE412A" w:rsidP="00445646">
            <w:pPr>
              <w:pStyle w:val="TableText10"/>
              <w:keepNext/>
            </w:pPr>
            <w:r>
              <w:t>No</w:t>
            </w:r>
          </w:p>
        </w:tc>
      </w:tr>
      <w:tr w:rsidR="00AE412A" w:rsidRPr="005A213F" w14:paraId="0FDBA436" w14:textId="77777777" w:rsidTr="00AE412A">
        <w:trPr>
          <w:cantSplit/>
        </w:trPr>
        <w:tc>
          <w:tcPr>
            <w:tcW w:w="971" w:type="pct"/>
            <w:tcBorders>
              <w:top w:val="nil"/>
            </w:tcBorders>
          </w:tcPr>
          <w:p w14:paraId="36297F76" w14:textId="77777777" w:rsidR="00AE412A" w:rsidRPr="005A213F" w:rsidRDefault="00AE412A" w:rsidP="00AE412A">
            <w:pPr>
              <w:pStyle w:val="TableText10"/>
            </w:pPr>
            <w:r w:rsidRPr="005A213F">
              <w:t>4</w:t>
            </w:r>
            <w:r>
              <w:t>7</w:t>
            </w:r>
            <w:r w:rsidRPr="005A213F">
              <w:t>.2</w:t>
            </w:r>
          </w:p>
        </w:tc>
        <w:tc>
          <w:tcPr>
            <w:tcW w:w="2614" w:type="pct"/>
            <w:tcBorders>
              <w:top w:val="nil"/>
            </w:tcBorders>
          </w:tcPr>
          <w:p w14:paraId="710BB05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8794868" w14:textId="77777777" w:rsidR="00AE412A" w:rsidRDefault="00AE412A" w:rsidP="00AE412A">
            <w:pPr>
              <w:pStyle w:val="TableText10"/>
            </w:pPr>
            <w:r>
              <w:t>No</w:t>
            </w:r>
          </w:p>
        </w:tc>
      </w:tr>
      <w:tr w:rsidR="00AE412A" w:rsidRPr="005A213F" w14:paraId="718C465E" w14:textId="77777777" w:rsidTr="00AE412A">
        <w:trPr>
          <w:cantSplit/>
        </w:trPr>
        <w:tc>
          <w:tcPr>
            <w:tcW w:w="971" w:type="pct"/>
            <w:tcBorders>
              <w:bottom w:val="nil"/>
            </w:tcBorders>
          </w:tcPr>
          <w:p w14:paraId="78376AB4" w14:textId="77777777" w:rsidR="00AE412A" w:rsidRPr="005A213F" w:rsidRDefault="00AE412A" w:rsidP="00AE412A">
            <w:pPr>
              <w:pStyle w:val="TableText10"/>
            </w:pPr>
            <w:r w:rsidRPr="005A213F">
              <w:t>4</w:t>
            </w:r>
            <w:r>
              <w:t>8</w:t>
            </w:r>
          </w:p>
        </w:tc>
        <w:tc>
          <w:tcPr>
            <w:tcW w:w="2614" w:type="pct"/>
            <w:tcBorders>
              <w:bottom w:val="nil"/>
            </w:tcBorders>
          </w:tcPr>
          <w:p w14:paraId="01057959" w14:textId="77777777" w:rsidR="00AE412A" w:rsidRPr="005A213F" w:rsidRDefault="00AE412A" w:rsidP="00AE412A">
            <w:pPr>
              <w:pStyle w:val="TableText10"/>
            </w:pPr>
            <w:r w:rsidRPr="005A213F">
              <w:t>181 (2)</w:t>
            </w:r>
          </w:p>
        </w:tc>
        <w:tc>
          <w:tcPr>
            <w:tcW w:w="1414" w:type="pct"/>
            <w:tcBorders>
              <w:bottom w:val="nil"/>
            </w:tcBorders>
          </w:tcPr>
          <w:p w14:paraId="4A0D0BD8" w14:textId="77777777" w:rsidR="00AE412A" w:rsidRPr="005A213F" w:rsidRDefault="00AE412A" w:rsidP="00AE412A">
            <w:pPr>
              <w:pStyle w:val="TableText10"/>
            </w:pPr>
          </w:p>
        </w:tc>
      </w:tr>
      <w:tr w:rsidR="00AE412A" w:rsidRPr="005A213F" w14:paraId="64534762" w14:textId="77777777" w:rsidTr="00AE412A">
        <w:trPr>
          <w:cantSplit/>
        </w:trPr>
        <w:tc>
          <w:tcPr>
            <w:tcW w:w="971" w:type="pct"/>
            <w:tcBorders>
              <w:top w:val="nil"/>
              <w:bottom w:val="nil"/>
            </w:tcBorders>
          </w:tcPr>
          <w:p w14:paraId="2D7474D8" w14:textId="77777777" w:rsidR="00AE412A" w:rsidRPr="005A213F" w:rsidRDefault="00AE412A" w:rsidP="00AE412A">
            <w:pPr>
              <w:pStyle w:val="TableText10"/>
            </w:pPr>
            <w:r w:rsidRPr="005A213F">
              <w:t>4</w:t>
            </w:r>
            <w:r>
              <w:t>8</w:t>
            </w:r>
            <w:r w:rsidRPr="005A213F">
              <w:t>.1</w:t>
            </w:r>
          </w:p>
        </w:tc>
        <w:tc>
          <w:tcPr>
            <w:tcW w:w="2614" w:type="pct"/>
            <w:tcBorders>
              <w:top w:val="nil"/>
              <w:bottom w:val="nil"/>
            </w:tcBorders>
          </w:tcPr>
          <w:p w14:paraId="67B33D2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623D4A2B" w14:textId="77777777" w:rsidR="00AE412A" w:rsidRDefault="00AE412A" w:rsidP="00AE412A">
            <w:pPr>
              <w:pStyle w:val="TableText10"/>
            </w:pPr>
            <w:r>
              <w:t>No</w:t>
            </w:r>
          </w:p>
        </w:tc>
      </w:tr>
      <w:tr w:rsidR="00AE412A" w:rsidRPr="005A213F" w14:paraId="6EA9FBB4" w14:textId="77777777" w:rsidTr="00AE412A">
        <w:trPr>
          <w:cantSplit/>
        </w:trPr>
        <w:tc>
          <w:tcPr>
            <w:tcW w:w="971" w:type="pct"/>
            <w:tcBorders>
              <w:top w:val="nil"/>
            </w:tcBorders>
          </w:tcPr>
          <w:p w14:paraId="69E66CCA" w14:textId="77777777" w:rsidR="00AE412A" w:rsidRPr="005A213F" w:rsidRDefault="00AE412A" w:rsidP="00AE412A">
            <w:pPr>
              <w:pStyle w:val="TableText10"/>
            </w:pPr>
            <w:r w:rsidRPr="005A213F">
              <w:t>4</w:t>
            </w:r>
            <w:r>
              <w:t>8</w:t>
            </w:r>
            <w:r w:rsidRPr="005A213F">
              <w:t>.2</w:t>
            </w:r>
          </w:p>
        </w:tc>
        <w:tc>
          <w:tcPr>
            <w:tcW w:w="2614" w:type="pct"/>
            <w:tcBorders>
              <w:top w:val="nil"/>
            </w:tcBorders>
          </w:tcPr>
          <w:p w14:paraId="47E87AB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CB7B510" w14:textId="77777777" w:rsidR="00AE412A" w:rsidRDefault="00AE412A" w:rsidP="00AE412A">
            <w:pPr>
              <w:pStyle w:val="TableText10"/>
            </w:pPr>
            <w:r>
              <w:t>No</w:t>
            </w:r>
          </w:p>
        </w:tc>
      </w:tr>
      <w:tr w:rsidR="00AE412A" w:rsidRPr="005A213F" w14:paraId="3A4A81AF" w14:textId="77777777" w:rsidTr="00AE412A">
        <w:trPr>
          <w:cantSplit/>
        </w:trPr>
        <w:tc>
          <w:tcPr>
            <w:tcW w:w="971" w:type="pct"/>
            <w:tcBorders>
              <w:bottom w:val="nil"/>
            </w:tcBorders>
          </w:tcPr>
          <w:p w14:paraId="0A2A20E1" w14:textId="77777777" w:rsidR="00AE412A" w:rsidRPr="005A213F" w:rsidRDefault="00AE412A" w:rsidP="00AE412A">
            <w:pPr>
              <w:pStyle w:val="TableText10"/>
            </w:pPr>
            <w:r w:rsidRPr="005A213F">
              <w:t>4</w:t>
            </w:r>
            <w:r>
              <w:t>9</w:t>
            </w:r>
          </w:p>
        </w:tc>
        <w:tc>
          <w:tcPr>
            <w:tcW w:w="2614" w:type="pct"/>
            <w:tcBorders>
              <w:bottom w:val="nil"/>
            </w:tcBorders>
          </w:tcPr>
          <w:p w14:paraId="0D3C0E37" w14:textId="77777777" w:rsidR="00AE412A" w:rsidRPr="005A213F" w:rsidRDefault="00AE412A" w:rsidP="00AE412A">
            <w:pPr>
              <w:pStyle w:val="TableText10"/>
            </w:pPr>
            <w:r w:rsidRPr="005A213F">
              <w:t>181 (3)</w:t>
            </w:r>
          </w:p>
        </w:tc>
        <w:tc>
          <w:tcPr>
            <w:tcW w:w="1414" w:type="pct"/>
            <w:tcBorders>
              <w:bottom w:val="nil"/>
            </w:tcBorders>
          </w:tcPr>
          <w:p w14:paraId="53FA097A" w14:textId="77777777" w:rsidR="00AE412A" w:rsidRPr="005A213F" w:rsidRDefault="00AE412A" w:rsidP="00AE412A">
            <w:pPr>
              <w:pStyle w:val="TableText10"/>
            </w:pPr>
          </w:p>
        </w:tc>
      </w:tr>
      <w:tr w:rsidR="00AE412A" w:rsidRPr="005A213F" w14:paraId="229DD6CC" w14:textId="77777777" w:rsidTr="00AE412A">
        <w:trPr>
          <w:cantSplit/>
        </w:trPr>
        <w:tc>
          <w:tcPr>
            <w:tcW w:w="971" w:type="pct"/>
            <w:tcBorders>
              <w:top w:val="nil"/>
              <w:bottom w:val="nil"/>
            </w:tcBorders>
          </w:tcPr>
          <w:p w14:paraId="575DF3C9" w14:textId="77777777" w:rsidR="00AE412A" w:rsidRPr="005A213F" w:rsidRDefault="00AE412A" w:rsidP="00AE412A">
            <w:pPr>
              <w:pStyle w:val="TableText10"/>
            </w:pPr>
            <w:r w:rsidRPr="005A213F">
              <w:t>4</w:t>
            </w:r>
            <w:r>
              <w:t>9</w:t>
            </w:r>
            <w:r w:rsidRPr="005A213F">
              <w:t>.1</w:t>
            </w:r>
          </w:p>
        </w:tc>
        <w:tc>
          <w:tcPr>
            <w:tcW w:w="2614" w:type="pct"/>
            <w:tcBorders>
              <w:top w:val="nil"/>
              <w:bottom w:val="nil"/>
            </w:tcBorders>
          </w:tcPr>
          <w:p w14:paraId="4A5E3E5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C8B2F2F" w14:textId="77777777" w:rsidR="00AE412A" w:rsidRDefault="00AE412A" w:rsidP="00AE412A">
            <w:pPr>
              <w:pStyle w:val="TableText10"/>
            </w:pPr>
            <w:r>
              <w:t>No</w:t>
            </w:r>
          </w:p>
        </w:tc>
      </w:tr>
      <w:tr w:rsidR="00AE412A" w:rsidRPr="005A213F" w14:paraId="629701A4" w14:textId="77777777" w:rsidTr="00AE412A">
        <w:trPr>
          <w:cantSplit/>
        </w:trPr>
        <w:tc>
          <w:tcPr>
            <w:tcW w:w="971" w:type="pct"/>
            <w:tcBorders>
              <w:top w:val="nil"/>
            </w:tcBorders>
          </w:tcPr>
          <w:p w14:paraId="1C4616D8" w14:textId="77777777" w:rsidR="00AE412A" w:rsidRPr="005A213F" w:rsidRDefault="00AE412A" w:rsidP="00AE412A">
            <w:pPr>
              <w:pStyle w:val="TableText10"/>
            </w:pPr>
            <w:r>
              <w:t>49</w:t>
            </w:r>
            <w:r w:rsidRPr="005A213F">
              <w:t>.2</w:t>
            </w:r>
          </w:p>
        </w:tc>
        <w:tc>
          <w:tcPr>
            <w:tcW w:w="2614" w:type="pct"/>
            <w:tcBorders>
              <w:top w:val="nil"/>
            </w:tcBorders>
          </w:tcPr>
          <w:p w14:paraId="47E721E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90D698D" w14:textId="77777777" w:rsidR="00AE412A" w:rsidRDefault="00AE412A" w:rsidP="00AE412A">
            <w:pPr>
              <w:pStyle w:val="TableText10"/>
            </w:pPr>
            <w:r>
              <w:t>No</w:t>
            </w:r>
          </w:p>
        </w:tc>
      </w:tr>
      <w:tr w:rsidR="00AE412A" w:rsidRPr="005A213F" w14:paraId="72865BF2" w14:textId="77777777" w:rsidTr="00AE412A">
        <w:trPr>
          <w:cantSplit/>
        </w:trPr>
        <w:tc>
          <w:tcPr>
            <w:tcW w:w="971" w:type="pct"/>
            <w:tcBorders>
              <w:bottom w:val="nil"/>
            </w:tcBorders>
          </w:tcPr>
          <w:p w14:paraId="5626CBFD" w14:textId="77777777" w:rsidR="00AE412A" w:rsidRPr="005A213F" w:rsidRDefault="00AE412A" w:rsidP="00AE412A">
            <w:pPr>
              <w:pStyle w:val="TableText10"/>
            </w:pPr>
            <w:r>
              <w:t>50</w:t>
            </w:r>
          </w:p>
        </w:tc>
        <w:tc>
          <w:tcPr>
            <w:tcW w:w="2614" w:type="pct"/>
            <w:tcBorders>
              <w:bottom w:val="nil"/>
            </w:tcBorders>
          </w:tcPr>
          <w:p w14:paraId="296C99D4" w14:textId="77777777" w:rsidR="00AE412A" w:rsidRPr="005A213F" w:rsidRDefault="00AE412A" w:rsidP="00AE412A">
            <w:pPr>
              <w:pStyle w:val="TableText10"/>
            </w:pPr>
            <w:r w:rsidRPr="005A213F">
              <w:t>181 (4)</w:t>
            </w:r>
          </w:p>
        </w:tc>
        <w:tc>
          <w:tcPr>
            <w:tcW w:w="1414" w:type="pct"/>
            <w:tcBorders>
              <w:bottom w:val="nil"/>
            </w:tcBorders>
          </w:tcPr>
          <w:p w14:paraId="46562997" w14:textId="77777777" w:rsidR="00AE412A" w:rsidRPr="005A213F" w:rsidRDefault="00AE412A" w:rsidP="00AE412A">
            <w:pPr>
              <w:pStyle w:val="TableText10"/>
            </w:pPr>
          </w:p>
        </w:tc>
      </w:tr>
      <w:tr w:rsidR="00AE412A" w:rsidRPr="005A213F" w14:paraId="645EFC91" w14:textId="77777777" w:rsidTr="00AE412A">
        <w:trPr>
          <w:cantSplit/>
        </w:trPr>
        <w:tc>
          <w:tcPr>
            <w:tcW w:w="971" w:type="pct"/>
            <w:tcBorders>
              <w:top w:val="nil"/>
              <w:bottom w:val="nil"/>
            </w:tcBorders>
          </w:tcPr>
          <w:p w14:paraId="278247CE" w14:textId="77777777" w:rsidR="00AE412A" w:rsidRPr="005A213F" w:rsidRDefault="00AE412A" w:rsidP="00AE412A">
            <w:pPr>
              <w:pStyle w:val="TableText10"/>
            </w:pPr>
            <w:r>
              <w:t>50</w:t>
            </w:r>
            <w:r w:rsidRPr="005A213F">
              <w:t>.1</w:t>
            </w:r>
          </w:p>
        </w:tc>
        <w:tc>
          <w:tcPr>
            <w:tcW w:w="2614" w:type="pct"/>
            <w:tcBorders>
              <w:top w:val="nil"/>
              <w:bottom w:val="nil"/>
            </w:tcBorders>
          </w:tcPr>
          <w:p w14:paraId="4C096B1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05E7FF1" w14:textId="77777777" w:rsidR="00AE412A" w:rsidRDefault="00AE412A" w:rsidP="00AE412A">
            <w:pPr>
              <w:pStyle w:val="TableText10"/>
            </w:pPr>
            <w:r>
              <w:t>No</w:t>
            </w:r>
          </w:p>
        </w:tc>
      </w:tr>
      <w:tr w:rsidR="00AE412A" w:rsidRPr="005A213F" w14:paraId="6608417A" w14:textId="77777777" w:rsidTr="00AE412A">
        <w:trPr>
          <w:cantSplit/>
        </w:trPr>
        <w:tc>
          <w:tcPr>
            <w:tcW w:w="971" w:type="pct"/>
            <w:tcBorders>
              <w:top w:val="nil"/>
            </w:tcBorders>
          </w:tcPr>
          <w:p w14:paraId="2B0C3379" w14:textId="77777777" w:rsidR="00AE412A" w:rsidRPr="005A213F" w:rsidRDefault="00AE412A" w:rsidP="00AE412A">
            <w:pPr>
              <w:pStyle w:val="TableText10"/>
            </w:pPr>
            <w:r>
              <w:t>50</w:t>
            </w:r>
            <w:r w:rsidRPr="005A213F">
              <w:t>.2</w:t>
            </w:r>
          </w:p>
        </w:tc>
        <w:tc>
          <w:tcPr>
            <w:tcW w:w="2614" w:type="pct"/>
            <w:tcBorders>
              <w:top w:val="nil"/>
            </w:tcBorders>
          </w:tcPr>
          <w:p w14:paraId="0E1F78E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86E2EDA" w14:textId="77777777" w:rsidR="00AE412A" w:rsidRDefault="00AE412A" w:rsidP="00AE412A">
            <w:pPr>
              <w:pStyle w:val="TableText10"/>
            </w:pPr>
            <w:r>
              <w:t>No</w:t>
            </w:r>
          </w:p>
        </w:tc>
      </w:tr>
      <w:tr w:rsidR="00AE412A" w:rsidRPr="005A213F" w14:paraId="347579C8" w14:textId="77777777" w:rsidTr="00AE412A">
        <w:trPr>
          <w:cantSplit/>
        </w:trPr>
        <w:tc>
          <w:tcPr>
            <w:tcW w:w="971" w:type="pct"/>
            <w:tcBorders>
              <w:bottom w:val="nil"/>
            </w:tcBorders>
          </w:tcPr>
          <w:p w14:paraId="65C4CED1" w14:textId="77777777" w:rsidR="00AE412A" w:rsidRPr="005A213F" w:rsidRDefault="00AE412A" w:rsidP="00AE412A">
            <w:pPr>
              <w:pStyle w:val="TableText10"/>
            </w:pPr>
            <w:r>
              <w:t>51</w:t>
            </w:r>
          </w:p>
        </w:tc>
        <w:tc>
          <w:tcPr>
            <w:tcW w:w="2614" w:type="pct"/>
            <w:tcBorders>
              <w:bottom w:val="nil"/>
            </w:tcBorders>
          </w:tcPr>
          <w:p w14:paraId="4A3F1E89" w14:textId="77777777" w:rsidR="00AE412A" w:rsidRPr="005A213F" w:rsidRDefault="00AE412A" w:rsidP="00AE412A">
            <w:pPr>
              <w:pStyle w:val="TableText10"/>
            </w:pPr>
            <w:r w:rsidRPr="005A213F">
              <w:t>182 (2)</w:t>
            </w:r>
          </w:p>
        </w:tc>
        <w:tc>
          <w:tcPr>
            <w:tcW w:w="1414" w:type="pct"/>
            <w:tcBorders>
              <w:bottom w:val="nil"/>
            </w:tcBorders>
          </w:tcPr>
          <w:p w14:paraId="72835C36" w14:textId="77777777" w:rsidR="00AE412A" w:rsidRPr="005A213F" w:rsidRDefault="00AE412A" w:rsidP="00AE412A">
            <w:pPr>
              <w:pStyle w:val="TableText10"/>
            </w:pPr>
          </w:p>
        </w:tc>
      </w:tr>
      <w:tr w:rsidR="00AE412A" w:rsidRPr="005A213F" w14:paraId="5AA9FFE7" w14:textId="77777777" w:rsidTr="00AE412A">
        <w:trPr>
          <w:cantSplit/>
        </w:trPr>
        <w:tc>
          <w:tcPr>
            <w:tcW w:w="971" w:type="pct"/>
            <w:tcBorders>
              <w:top w:val="nil"/>
              <w:bottom w:val="nil"/>
            </w:tcBorders>
          </w:tcPr>
          <w:p w14:paraId="19CDB25E" w14:textId="77777777" w:rsidR="00AE412A" w:rsidRPr="005A213F" w:rsidRDefault="00AE412A" w:rsidP="00AE412A">
            <w:pPr>
              <w:pStyle w:val="TableText10"/>
            </w:pPr>
            <w:r>
              <w:t>51</w:t>
            </w:r>
            <w:r w:rsidRPr="005A213F">
              <w:t>.1</w:t>
            </w:r>
          </w:p>
        </w:tc>
        <w:tc>
          <w:tcPr>
            <w:tcW w:w="2614" w:type="pct"/>
            <w:tcBorders>
              <w:top w:val="nil"/>
              <w:bottom w:val="nil"/>
            </w:tcBorders>
          </w:tcPr>
          <w:p w14:paraId="03408948"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DDF4D6C" w14:textId="77777777" w:rsidR="00AE412A" w:rsidRDefault="00AE412A" w:rsidP="00AE412A">
            <w:pPr>
              <w:pStyle w:val="TableText10"/>
            </w:pPr>
            <w:r>
              <w:t>No</w:t>
            </w:r>
          </w:p>
        </w:tc>
      </w:tr>
      <w:tr w:rsidR="00AE412A" w:rsidRPr="005A213F" w14:paraId="54216DE8" w14:textId="77777777" w:rsidTr="00AE412A">
        <w:trPr>
          <w:cantSplit/>
        </w:trPr>
        <w:tc>
          <w:tcPr>
            <w:tcW w:w="971" w:type="pct"/>
            <w:tcBorders>
              <w:top w:val="nil"/>
            </w:tcBorders>
          </w:tcPr>
          <w:p w14:paraId="46CB1F54" w14:textId="77777777" w:rsidR="00AE412A" w:rsidRPr="005A213F" w:rsidRDefault="00AE412A" w:rsidP="00AE412A">
            <w:pPr>
              <w:pStyle w:val="TableText10"/>
            </w:pPr>
            <w:r>
              <w:t>51</w:t>
            </w:r>
            <w:r w:rsidRPr="005A213F">
              <w:t>.2</w:t>
            </w:r>
          </w:p>
        </w:tc>
        <w:tc>
          <w:tcPr>
            <w:tcW w:w="2614" w:type="pct"/>
            <w:tcBorders>
              <w:top w:val="nil"/>
            </w:tcBorders>
          </w:tcPr>
          <w:p w14:paraId="797DAE4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5930486" w14:textId="77777777" w:rsidR="00AE412A" w:rsidRDefault="00AE412A" w:rsidP="00AE412A">
            <w:pPr>
              <w:pStyle w:val="TableText10"/>
            </w:pPr>
            <w:r>
              <w:t>No</w:t>
            </w:r>
          </w:p>
        </w:tc>
      </w:tr>
      <w:tr w:rsidR="00AE412A" w:rsidRPr="005A213F" w14:paraId="38D9205E" w14:textId="77777777" w:rsidTr="00AE412A">
        <w:trPr>
          <w:cantSplit/>
        </w:trPr>
        <w:tc>
          <w:tcPr>
            <w:tcW w:w="971" w:type="pct"/>
            <w:tcBorders>
              <w:bottom w:val="nil"/>
            </w:tcBorders>
          </w:tcPr>
          <w:p w14:paraId="21824655" w14:textId="77777777" w:rsidR="00AE412A" w:rsidRPr="005A213F" w:rsidRDefault="00AE412A" w:rsidP="00AE412A">
            <w:pPr>
              <w:pStyle w:val="TableText10"/>
            </w:pPr>
            <w:r>
              <w:t>52</w:t>
            </w:r>
          </w:p>
        </w:tc>
        <w:tc>
          <w:tcPr>
            <w:tcW w:w="2614" w:type="pct"/>
            <w:tcBorders>
              <w:bottom w:val="nil"/>
            </w:tcBorders>
          </w:tcPr>
          <w:p w14:paraId="1DD0F7AF" w14:textId="77777777" w:rsidR="00AE412A" w:rsidRPr="005A213F" w:rsidRDefault="00AE412A" w:rsidP="00AE412A">
            <w:pPr>
              <w:pStyle w:val="TableText10"/>
            </w:pPr>
            <w:r w:rsidRPr="005A213F">
              <w:t>182 (3)</w:t>
            </w:r>
          </w:p>
        </w:tc>
        <w:tc>
          <w:tcPr>
            <w:tcW w:w="1414" w:type="pct"/>
            <w:tcBorders>
              <w:bottom w:val="nil"/>
            </w:tcBorders>
          </w:tcPr>
          <w:p w14:paraId="74BAAF04" w14:textId="77777777" w:rsidR="00AE412A" w:rsidRPr="005A213F" w:rsidRDefault="00AE412A" w:rsidP="00AE412A">
            <w:pPr>
              <w:pStyle w:val="TableText10"/>
            </w:pPr>
          </w:p>
        </w:tc>
      </w:tr>
      <w:tr w:rsidR="00AE412A" w:rsidRPr="005A213F" w14:paraId="57E17348" w14:textId="77777777" w:rsidTr="00AE412A">
        <w:trPr>
          <w:cantSplit/>
        </w:trPr>
        <w:tc>
          <w:tcPr>
            <w:tcW w:w="971" w:type="pct"/>
            <w:tcBorders>
              <w:top w:val="nil"/>
              <w:bottom w:val="nil"/>
            </w:tcBorders>
          </w:tcPr>
          <w:p w14:paraId="7CBB8FFC" w14:textId="77777777" w:rsidR="00AE412A" w:rsidRPr="005A213F" w:rsidRDefault="00AE412A" w:rsidP="00AE412A">
            <w:pPr>
              <w:pStyle w:val="TableText10"/>
            </w:pPr>
            <w:r>
              <w:t>52</w:t>
            </w:r>
            <w:r w:rsidRPr="005A213F">
              <w:t>.1</w:t>
            </w:r>
          </w:p>
        </w:tc>
        <w:tc>
          <w:tcPr>
            <w:tcW w:w="2614" w:type="pct"/>
            <w:tcBorders>
              <w:top w:val="nil"/>
              <w:bottom w:val="nil"/>
            </w:tcBorders>
          </w:tcPr>
          <w:p w14:paraId="428FAE9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D2963AC" w14:textId="77777777" w:rsidR="00AE412A" w:rsidRDefault="00AE412A" w:rsidP="00AE412A">
            <w:pPr>
              <w:pStyle w:val="TableText10"/>
            </w:pPr>
            <w:r>
              <w:t>Yes</w:t>
            </w:r>
          </w:p>
        </w:tc>
      </w:tr>
      <w:tr w:rsidR="00AE412A" w:rsidRPr="005A213F" w14:paraId="0B0E95FA" w14:textId="77777777" w:rsidTr="00AE412A">
        <w:trPr>
          <w:cantSplit/>
        </w:trPr>
        <w:tc>
          <w:tcPr>
            <w:tcW w:w="971" w:type="pct"/>
            <w:tcBorders>
              <w:top w:val="nil"/>
            </w:tcBorders>
          </w:tcPr>
          <w:p w14:paraId="7F107B07" w14:textId="77777777" w:rsidR="00AE412A" w:rsidRPr="005A213F" w:rsidRDefault="00AE412A" w:rsidP="00AE412A">
            <w:pPr>
              <w:pStyle w:val="TableText10"/>
            </w:pPr>
            <w:r>
              <w:t>52</w:t>
            </w:r>
            <w:r w:rsidRPr="005A213F">
              <w:t>.2</w:t>
            </w:r>
          </w:p>
        </w:tc>
        <w:tc>
          <w:tcPr>
            <w:tcW w:w="2614" w:type="pct"/>
            <w:tcBorders>
              <w:top w:val="nil"/>
            </w:tcBorders>
          </w:tcPr>
          <w:p w14:paraId="364CAEA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6D456B1" w14:textId="77777777" w:rsidR="00AE412A" w:rsidRDefault="00AE412A" w:rsidP="00AE412A">
            <w:pPr>
              <w:pStyle w:val="TableText10"/>
            </w:pPr>
            <w:r>
              <w:t>Yes</w:t>
            </w:r>
          </w:p>
        </w:tc>
      </w:tr>
      <w:tr w:rsidR="00AE412A" w:rsidRPr="005A213F" w14:paraId="6CE832DE" w14:textId="77777777" w:rsidTr="00AE412A">
        <w:trPr>
          <w:cantSplit/>
        </w:trPr>
        <w:tc>
          <w:tcPr>
            <w:tcW w:w="971" w:type="pct"/>
            <w:tcBorders>
              <w:bottom w:val="nil"/>
            </w:tcBorders>
          </w:tcPr>
          <w:p w14:paraId="499C4AD9" w14:textId="77777777" w:rsidR="00AE412A" w:rsidRPr="005A213F" w:rsidRDefault="00AE412A" w:rsidP="00AE412A">
            <w:pPr>
              <w:pStyle w:val="TableText10"/>
            </w:pPr>
            <w:r>
              <w:t>53</w:t>
            </w:r>
          </w:p>
        </w:tc>
        <w:tc>
          <w:tcPr>
            <w:tcW w:w="2614" w:type="pct"/>
            <w:tcBorders>
              <w:bottom w:val="nil"/>
            </w:tcBorders>
          </w:tcPr>
          <w:p w14:paraId="0BF03510" w14:textId="77777777" w:rsidR="00AE412A" w:rsidRPr="005A213F" w:rsidRDefault="00AE412A" w:rsidP="00AE412A">
            <w:pPr>
              <w:pStyle w:val="TableText10"/>
            </w:pPr>
            <w:r w:rsidRPr="005A213F">
              <w:t>182 (4)</w:t>
            </w:r>
          </w:p>
        </w:tc>
        <w:tc>
          <w:tcPr>
            <w:tcW w:w="1414" w:type="pct"/>
            <w:tcBorders>
              <w:bottom w:val="nil"/>
            </w:tcBorders>
          </w:tcPr>
          <w:p w14:paraId="19304C34" w14:textId="77777777" w:rsidR="00AE412A" w:rsidRPr="005A213F" w:rsidRDefault="00AE412A" w:rsidP="00AE412A">
            <w:pPr>
              <w:pStyle w:val="TableText10"/>
            </w:pPr>
          </w:p>
        </w:tc>
      </w:tr>
      <w:tr w:rsidR="00AE412A" w:rsidRPr="005A213F" w14:paraId="1CE72AFF" w14:textId="77777777" w:rsidTr="00AE412A">
        <w:trPr>
          <w:cantSplit/>
        </w:trPr>
        <w:tc>
          <w:tcPr>
            <w:tcW w:w="971" w:type="pct"/>
            <w:tcBorders>
              <w:top w:val="nil"/>
              <w:bottom w:val="nil"/>
            </w:tcBorders>
          </w:tcPr>
          <w:p w14:paraId="22F44F88" w14:textId="77777777" w:rsidR="00AE412A" w:rsidRPr="005A213F" w:rsidRDefault="00AE412A" w:rsidP="00AE412A">
            <w:pPr>
              <w:pStyle w:val="TableText10"/>
            </w:pPr>
            <w:r>
              <w:t>53</w:t>
            </w:r>
            <w:r w:rsidRPr="005A213F">
              <w:t>.1</w:t>
            </w:r>
          </w:p>
        </w:tc>
        <w:tc>
          <w:tcPr>
            <w:tcW w:w="2614" w:type="pct"/>
            <w:tcBorders>
              <w:top w:val="nil"/>
              <w:bottom w:val="nil"/>
            </w:tcBorders>
          </w:tcPr>
          <w:p w14:paraId="119BE90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546819D" w14:textId="77777777" w:rsidR="00AE412A" w:rsidRDefault="00AE412A" w:rsidP="00AE412A">
            <w:pPr>
              <w:pStyle w:val="TableText10"/>
            </w:pPr>
            <w:r>
              <w:t>No</w:t>
            </w:r>
          </w:p>
        </w:tc>
      </w:tr>
      <w:tr w:rsidR="00AE412A" w:rsidRPr="005A213F" w14:paraId="68B1D174" w14:textId="77777777" w:rsidTr="00AE412A">
        <w:trPr>
          <w:cantSplit/>
        </w:trPr>
        <w:tc>
          <w:tcPr>
            <w:tcW w:w="971" w:type="pct"/>
            <w:tcBorders>
              <w:top w:val="nil"/>
            </w:tcBorders>
          </w:tcPr>
          <w:p w14:paraId="6B692CA2" w14:textId="77777777" w:rsidR="00AE412A" w:rsidRPr="005A213F" w:rsidRDefault="00AE412A" w:rsidP="00AE412A">
            <w:pPr>
              <w:pStyle w:val="TableText10"/>
            </w:pPr>
            <w:r>
              <w:t>53</w:t>
            </w:r>
            <w:r w:rsidRPr="005A213F">
              <w:t>.2</w:t>
            </w:r>
          </w:p>
        </w:tc>
        <w:tc>
          <w:tcPr>
            <w:tcW w:w="2614" w:type="pct"/>
            <w:tcBorders>
              <w:top w:val="nil"/>
            </w:tcBorders>
          </w:tcPr>
          <w:p w14:paraId="3CE2454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F897DF4" w14:textId="77777777" w:rsidR="00AE412A" w:rsidRDefault="00AE412A" w:rsidP="00AE412A">
            <w:pPr>
              <w:pStyle w:val="TableText10"/>
            </w:pPr>
            <w:r>
              <w:t>No</w:t>
            </w:r>
          </w:p>
        </w:tc>
      </w:tr>
      <w:tr w:rsidR="00AE412A" w:rsidRPr="005A213F" w14:paraId="2781BC28" w14:textId="77777777" w:rsidTr="00AE412A">
        <w:trPr>
          <w:cantSplit/>
        </w:trPr>
        <w:tc>
          <w:tcPr>
            <w:tcW w:w="971" w:type="pct"/>
            <w:tcBorders>
              <w:bottom w:val="nil"/>
            </w:tcBorders>
          </w:tcPr>
          <w:p w14:paraId="08BD4ADA" w14:textId="77777777" w:rsidR="00AE412A" w:rsidRPr="005A213F" w:rsidRDefault="00AE412A" w:rsidP="00AE412A">
            <w:pPr>
              <w:pStyle w:val="TableText10"/>
            </w:pPr>
            <w:r>
              <w:t>54</w:t>
            </w:r>
          </w:p>
        </w:tc>
        <w:tc>
          <w:tcPr>
            <w:tcW w:w="2614" w:type="pct"/>
            <w:tcBorders>
              <w:bottom w:val="nil"/>
            </w:tcBorders>
          </w:tcPr>
          <w:p w14:paraId="60ED3C66" w14:textId="77777777" w:rsidR="00AE412A" w:rsidRPr="005A213F" w:rsidRDefault="00AE412A" w:rsidP="00AE412A">
            <w:pPr>
              <w:pStyle w:val="TableText10"/>
            </w:pPr>
            <w:r w:rsidRPr="005A213F">
              <w:t>182 (5)</w:t>
            </w:r>
          </w:p>
        </w:tc>
        <w:tc>
          <w:tcPr>
            <w:tcW w:w="1414" w:type="pct"/>
            <w:tcBorders>
              <w:bottom w:val="nil"/>
            </w:tcBorders>
          </w:tcPr>
          <w:p w14:paraId="0832FF88" w14:textId="77777777" w:rsidR="00AE412A" w:rsidRPr="005A213F" w:rsidRDefault="00AE412A" w:rsidP="00AE412A">
            <w:pPr>
              <w:pStyle w:val="TableText10"/>
            </w:pPr>
          </w:p>
        </w:tc>
      </w:tr>
      <w:tr w:rsidR="00AE412A" w:rsidRPr="005A213F" w14:paraId="2947503D" w14:textId="77777777" w:rsidTr="00AE412A">
        <w:trPr>
          <w:cantSplit/>
        </w:trPr>
        <w:tc>
          <w:tcPr>
            <w:tcW w:w="971" w:type="pct"/>
            <w:tcBorders>
              <w:top w:val="nil"/>
              <w:bottom w:val="nil"/>
            </w:tcBorders>
          </w:tcPr>
          <w:p w14:paraId="371C0367" w14:textId="77777777" w:rsidR="00AE412A" w:rsidRPr="005A213F" w:rsidRDefault="00AE412A" w:rsidP="00AE412A">
            <w:pPr>
              <w:pStyle w:val="TableText10"/>
            </w:pPr>
            <w:r>
              <w:t>54</w:t>
            </w:r>
            <w:r w:rsidRPr="005A213F">
              <w:t>.1</w:t>
            </w:r>
          </w:p>
        </w:tc>
        <w:tc>
          <w:tcPr>
            <w:tcW w:w="2614" w:type="pct"/>
            <w:tcBorders>
              <w:top w:val="nil"/>
              <w:bottom w:val="nil"/>
            </w:tcBorders>
          </w:tcPr>
          <w:p w14:paraId="48BB5B1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6A23E92" w14:textId="77777777" w:rsidR="00AE412A" w:rsidRDefault="00AE412A" w:rsidP="00AE412A">
            <w:pPr>
              <w:pStyle w:val="TableText10"/>
            </w:pPr>
            <w:r>
              <w:t>No</w:t>
            </w:r>
          </w:p>
        </w:tc>
      </w:tr>
      <w:tr w:rsidR="00AE412A" w:rsidRPr="005A213F" w14:paraId="7207441B" w14:textId="77777777" w:rsidTr="00AE412A">
        <w:trPr>
          <w:cantSplit/>
        </w:trPr>
        <w:tc>
          <w:tcPr>
            <w:tcW w:w="971" w:type="pct"/>
            <w:tcBorders>
              <w:top w:val="nil"/>
            </w:tcBorders>
          </w:tcPr>
          <w:p w14:paraId="2FDE0EE6" w14:textId="77777777" w:rsidR="00AE412A" w:rsidRPr="005A213F" w:rsidRDefault="00AE412A" w:rsidP="00AE412A">
            <w:pPr>
              <w:pStyle w:val="TableText10"/>
            </w:pPr>
            <w:r>
              <w:t>54</w:t>
            </w:r>
            <w:r w:rsidRPr="005A213F">
              <w:t>.2</w:t>
            </w:r>
          </w:p>
        </w:tc>
        <w:tc>
          <w:tcPr>
            <w:tcW w:w="2614" w:type="pct"/>
            <w:tcBorders>
              <w:top w:val="nil"/>
            </w:tcBorders>
          </w:tcPr>
          <w:p w14:paraId="74EE661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8D0818F" w14:textId="77777777" w:rsidR="00AE412A" w:rsidRDefault="00AE412A" w:rsidP="00AE412A">
            <w:pPr>
              <w:pStyle w:val="TableText10"/>
            </w:pPr>
            <w:r>
              <w:t>No</w:t>
            </w:r>
          </w:p>
        </w:tc>
      </w:tr>
      <w:tr w:rsidR="00AE412A" w:rsidRPr="005A213F" w14:paraId="4A68FFF2" w14:textId="77777777" w:rsidTr="00AE412A">
        <w:trPr>
          <w:cantSplit/>
        </w:trPr>
        <w:tc>
          <w:tcPr>
            <w:tcW w:w="971" w:type="pct"/>
            <w:tcBorders>
              <w:bottom w:val="nil"/>
            </w:tcBorders>
          </w:tcPr>
          <w:p w14:paraId="1BCCB513" w14:textId="77777777" w:rsidR="00AE412A" w:rsidRPr="005A213F" w:rsidRDefault="00AE412A" w:rsidP="00AE412A">
            <w:pPr>
              <w:pStyle w:val="TableText10"/>
            </w:pPr>
            <w:r>
              <w:t>55</w:t>
            </w:r>
          </w:p>
        </w:tc>
        <w:tc>
          <w:tcPr>
            <w:tcW w:w="2614" w:type="pct"/>
            <w:tcBorders>
              <w:bottom w:val="nil"/>
            </w:tcBorders>
          </w:tcPr>
          <w:p w14:paraId="174B57B9" w14:textId="77777777" w:rsidR="00AE412A" w:rsidRPr="005A213F" w:rsidRDefault="00AE412A" w:rsidP="00AE412A">
            <w:pPr>
              <w:pStyle w:val="TableText10"/>
            </w:pPr>
            <w:r w:rsidRPr="005A213F">
              <w:t>224 (1)</w:t>
            </w:r>
          </w:p>
        </w:tc>
        <w:tc>
          <w:tcPr>
            <w:tcW w:w="1414" w:type="pct"/>
            <w:tcBorders>
              <w:bottom w:val="nil"/>
            </w:tcBorders>
          </w:tcPr>
          <w:p w14:paraId="40710210" w14:textId="77777777" w:rsidR="00AE412A" w:rsidRPr="005A213F" w:rsidRDefault="00AE412A" w:rsidP="00AE412A">
            <w:pPr>
              <w:pStyle w:val="TableText10"/>
            </w:pPr>
          </w:p>
        </w:tc>
      </w:tr>
      <w:tr w:rsidR="00AE412A" w:rsidRPr="005A213F" w14:paraId="79A0FC08" w14:textId="77777777" w:rsidTr="00AE412A">
        <w:trPr>
          <w:cantSplit/>
        </w:trPr>
        <w:tc>
          <w:tcPr>
            <w:tcW w:w="971" w:type="pct"/>
            <w:tcBorders>
              <w:top w:val="nil"/>
              <w:bottom w:val="nil"/>
            </w:tcBorders>
          </w:tcPr>
          <w:p w14:paraId="392FC27A" w14:textId="77777777" w:rsidR="00AE412A" w:rsidRPr="005A213F" w:rsidRDefault="00AE412A" w:rsidP="00AE412A">
            <w:pPr>
              <w:pStyle w:val="TableText10"/>
            </w:pPr>
            <w:r>
              <w:t>55</w:t>
            </w:r>
            <w:r w:rsidRPr="005A213F">
              <w:t>.1</w:t>
            </w:r>
          </w:p>
        </w:tc>
        <w:tc>
          <w:tcPr>
            <w:tcW w:w="2614" w:type="pct"/>
            <w:tcBorders>
              <w:top w:val="nil"/>
              <w:bottom w:val="nil"/>
            </w:tcBorders>
          </w:tcPr>
          <w:p w14:paraId="78449AC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AF3E4E4" w14:textId="77777777" w:rsidR="00AE412A" w:rsidRDefault="00AE412A" w:rsidP="00AE412A">
            <w:pPr>
              <w:pStyle w:val="TableText10"/>
            </w:pPr>
            <w:r>
              <w:t>Yes</w:t>
            </w:r>
          </w:p>
        </w:tc>
      </w:tr>
      <w:tr w:rsidR="00AE412A" w:rsidRPr="005A213F" w14:paraId="40D1CF90" w14:textId="77777777" w:rsidTr="00AE412A">
        <w:trPr>
          <w:cantSplit/>
        </w:trPr>
        <w:tc>
          <w:tcPr>
            <w:tcW w:w="971" w:type="pct"/>
            <w:tcBorders>
              <w:top w:val="nil"/>
            </w:tcBorders>
          </w:tcPr>
          <w:p w14:paraId="2FF1ACD4" w14:textId="77777777" w:rsidR="00AE412A" w:rsidRPr="005A213F" w:rsidRDefault="00AE412A" w:rsidP="00AE412A">
            <w:pPr>
              <w:pStyle w:val="TableText10"/>
            </w:pPr>
            <w:r>
              <w:t>55</w:t>
            </w:r>
            <w:r w:rsidRPr="005A213F">
              <w:t>.2</w:t>
            </w:r>
          </w:p>
        </w:tc>
        <w:tc>
          <w:tcPr>
            <w:tcW w:w="2614" w:type="pct"/>
            <w:tcBorders>
              <w:top w:val="nil"/>
            </w:tcBorders>
          </w:tcPr>
          <w:p w14:paraId="6580067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B853867" w14:textId="77777777" w:rsidR="00AE412A" w:rsidRDefault="00AE412A" w:rsidP="00AE412A">
            <w:pPr>
              <w:pStyle w:val="TableText10"/>
            </w:pPr>
            <w:r>
              <w:t>Yes</w:t>
            </w:r>
          </w:p>
        </w:tc>
      </w:tr>
      <w:tr w:rsidR="00AE412A" w:rsidRPr="005A213F" w14:paraId="602EBDD2" w14:textId="77777777" w:rsidTr="00AE412A">
        <w:trPr>
          <w:cantSplit/>
        </w:trPr>
        <w:tc>
          <w:tcPr>
            <w:tcW w:w="971" w:type="pct"/>
            <w:tcBorders>
              <w:bottom w:val="nil"/>
            </w:tcBorders>
          </w:tcPr>
          <w:p w14:paraId="4C14A2CD" w14:textId="77777777" w:rsidR="00AE412A" w:rsidRPr="005A213F" w:rsidRDefault="00AE412A" w:rsidP="00AE412A">
            <w:pPr>
              <w:pStyle w:val="TableText10"/>
            </w:pPr>
            <w:r>
              <w:t>56</w:t>
            </w:r>
          </w:p>
        </w:tc>
        <w:tc>
          <w:tcPr>
            <w:tcW w:w="2614" w:type="pct"/>
            <w:tcBorders>
              <w:bottom w:val="nil"/>
            </w:tcBorders>
          </w:tcPr>
          <w:p w14:paraId="4EB663FE" w14:textId="77777777" w:rsidR="00AE412A" w:rsidRPr="005A213F" w:rsidRDefault="00AE412A" w:rsidP="00AE412A">
            <w:pPr>
              <w:pStyle w:val="TableText10"/>
            </w:pPr>
            <w:r w:rsidRPr="005A213F">
              <w:t>224 (2)</w:t>
            </w:r>
          </w:p>
        </w:tc>
        <w:tc>
          <w:tcPr>
            <w:tcW w:w="1414" w:type="pct"/>
            <w:tcBorders>
              <w:bottom w:val="nil"/>
            </w:tcBorders>
          </w:tcPr>
          <w:p w14:paraId="4626F917" w14:textId="77777777" w:rsidR="00AE412A" w:rsidRPr="005A213F" w:rsidRDefault="00AE412A" w:rsidP="00AE412A">
            <w:pPr>
              <w:pStyle w:val="TableText10"/>
            </w:pPr>
          </w:p>
        </w:tc>
      </w:tr>
      <w:tr w:rsidR="00AE412A" w:rsidRPr="005A213F" w14:paraId="3B354AEA" w14:textId="77777777" w:rsidTr="00AE412A">
        <w:trPr>
          <w:cantSplit/>
        </w:trPr>
        <w:tc>
          <w:tcPr>
            <w:tcW w:w="971" w:type="pct"/>
            <w:tcBorders>
              <w:top w:val="nil"/>
              <w:bottom w:val="nil"/>
            </w:tcBorders>
          </w:tcPr>
          <w:p w14:paraId="7C3512A7" w14:textId="77777777" w:rsidR="00AE412A" w:rsidRPr="005A213F" w:rsidRDefault="00AE412A" w:rsidP="00AE412A">
            <w:pPr>
              <w:pStyle w:val="TableText10"/>
            </w:pPr>
            <w:r>
              <w:t>56</w:t>
            </w:r>
            <w:r w:rsidRPr="005A213F">
              <w:t>.1</w:t>
            </w:r>
          </w:p>
        </w:tc>
        <w:tc>
          <w:tcPr>
            <w:tcW w:w="2614" w:type="pct"/>
            <w:tcBorders>
              <w:top w:val="nil"/>
              <w:bottom w:val="nil"/>
            </w:tcBorders>
          </w:tcPr>
          <w:p w14:paraId="1B198A0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DD1F874" w14:textId="77777777" w:rsidR="00AE412A" w:rsidRDefault="00AE412A" w:rsidP="00AE412A">
            <w:pPr>
              <w:pStyle w:val="TableText10"/>
            </w:pPr>
            <w:r>
              <w:t>Yes</w:t>
            </w:r>
          </w:p>
        </w:tc>
      </w:tr>
      <w:tr w:rsidR="00AE412A" w:rsidRPr="005A213F" w14:paraId="4E820FF7" w14:textId="77777777" w:rsidTr="00AE412A">
        <w:trPr>
          <w:cantSplit/>
        </w:trPr>
        <w:tc>
          <w:tcPr>
            <w:tcW w:w="971" w:type="pct"/>
            <w:tcBorders>
              <w:top w:val="nil"/>
            </w:tcBorders>
          </w:tcPr>
          <w:p w14:paraId="0687C582" w14:textId="77777777" w:rsidR="00AE412A" w:rsidRPr="005A213F" w:rsidRDefault="00AE412A" w:rsidP="00AE412A">
            <w:pPr>
              <w:pStyle w:val="TableText10"/>
            </w:pPr>
            <w:r>
              <w:t>56</w:t>
            </w:r>
            <w:r w:rsidRPr="005A213F">
              <w:t>.2</w:t>
            </w:r>
          </w:p>
        </w:tc>
        <w:tc>
          <w:tcPr>
            <w:tcW w:w="2614" w:type="pct"/>
            <w:tcBorders>
              <w:top w:val="nil"/>
            </w:tcBorders>
          </w:tcPr>
          <w:p w14:paraId="21B0BF2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4A30EF9" w14:textId="77777777" w:rsidR="00AE412A" w:rsidRDefault="00AE412A" w:rsidP="00AE412A">
            <w:pPr>
              <w:pStyle w:val="TableText10"/>
            </w:pPr>
            <w:r>
              <w:t>Yes</w:t>
            </w:r>
          </w:p>
        </w:tc>
      </w:tr>
      <w:tr w:rsidR="00AE412A" w:rsidRPr="005A213F" w14:paraId="3CCABFBE" w14:textId="77777777" w:rsidTr="00AE412A">
        <w:trPr>
          <w:cantSplit/>
        </w:trPr>
        <w:tc>
          <w:tcPr>
            <w:tcW w:w="971" w:type="pct"/>
            <w:tcBorders>
              <w:bottom w:val="nil"/>
            </w:tcBorders>
          </w:tcPr>
          <w:p w14:paraId="6EAB68B2" w14:textId="77777777" w:rsidR="00AE412A" w:rsidRPr="005A213F" w:rsidRDefault="00AE412A" w:rsidP="00AE412A">
            <w:pPr>
              <w:pStyle w:val="TableText10"/>
            </w:pPr>
            <w:r w:rsidRPr="005A213F">
              <w:t>5</w:t>
            </w:r>
            <w:r>
              <w:t>7</w:t>
            </w:r>
          </w:p>
        </w:tc>
        <w:tc>
          <w:tcPr>
            <w:tcW w:w="2614" w:type="pct"/>
            <w:tcBorders>
              <w:bottom w:val="nil"/>
            </w:tcBorders>
          </w:tcPr>
          <w:p w14:paraId="40DC5911" w14:textId="77777777" w:rsidR="00AE412A" w:rsidRPr="005A213F" w:rsidRDefault="00AE412A" w:rsidP="00AE412A">
            <w:pPr>
              <w:pStyle w:val="TableText10"/>
            </w:pPr>
            <w:r w:rsidRPr="005A213F">
              <w:t>226 (1)</w:t>
            </w:r>
          </w:p>
        </w:tc>
        <w:tc>
          <w:tcPr>
            <w:tcW w:w="1414" w:type="pct"/>
            <w:tcBorders>
              <w:bottom w:val="nil"/>
            </w:tcBorders>
          </w:tcPr>
          <w:p w14:paraId="6051CA4C" w14:textId="77777777" w:rsidR="00AE412A" w:rsidRPr="005A213F" w:rsidRDefault="00AE412A" w:rsidP="00AE412A">
            <w:pPr>
              <w:pStyle w:val="TableText10"/>
            </w:pPr>
          </w:p>
        </w:tc>
      </w:tr>
      <w:tr w:rsidR="00AE412A" w:rsidRPr="005A213F" w14:paraId="6092589F" w14:textId="77777777" w:rsidTr="00AE412A">
        <w:trPr>
          <w:cantSplit/>
        </w:trPr>
        <w:tc>
          <w:tcPr>
            <w:tcW w:w="971" w:type="pct"/>
            <w:tcBorders>
              <w:top w:val="nil"/>
              <w:bottom w:val="nil"/>
            </w:tcBorders>
          </w:tcPr>
          <w:p w14:paraId="492AB8B6" w14:textId="77777777" w:rsidR="00AE412A" w:rsidRPr="005A213F" w:rsidRDefault="00AE412A" w:rsidP="00AE412A">
            <w:pPr>
              <w:pStyle w:val="TableText10"/>
            </w:pPr>
            <w:r w:rsidRPr="005A213F">
              <w:t>5</w:t>
            </w:r>
            <w:r>
              <w:t>7</w:t>
            </w:r>
            <w:r w:rsidRPr="005A213F">
              <w:t>.1</w:t>
            </w:r>
          </w:p>
        </w:tc>
        <w:tc>
          <w:tcPr>
            <w:tcW w:w="2614" w:type="pct"/>
            <w:tcBorders>
              <w:top w:val="nil"/>
              <w:bottom w:val="nil"/>
            </w:tcBorders>
          </w:tcPr>
          <w:p w14:paraId="06FCEC0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FF8383D" w14:textId="77777777" w:rsidR="00AE412A" w:rsidRDefault="00AE412A" w:rsidP="00AE412A">
            <w:pPr>
              <w:pStyle w:val="TableText10"/>
            </w:pPr>
            <w:r>
              <w:t>No</w:t>
            </w:r>
          </w:p>
        </w:tc>
      </w:tr>
      <w:tr w:rsidR="00AE412A" w:rsidRPr="005A213F" w14:paraId="0063F6B1" w14:textId="77777777" w:rsidTr="00AE412A">
        <w:trPr>
          <w:cantSplit/>
        </w:trPr>
        <w:tc>
          <w:tcPr>
            <w:tcW w:w="971" w:type="pct"/>
            <w:tcBorders>
              <w:top w:val="nil"/>
            </w:tcBorders>
          </w:tcPr>
          <w:p w14:paraId="695EAB25" w14:textId="77777777" w:rsidR="00AE412A" w:rsidRPr="005A213F" w:rsidRDefault="00AE412A" w:rsidP="00AE412A">
            <w:pPr>
              <w:pStyle w:val="TableText10"/>
            </w:pPr>
            <w:r w:rsidRPr="005A213F">
              <w:t>5</w:t>
            </w:r>
            <w:r>
              <w:t>7</w:t>
            </w:r>
            <w:r w:rsidRPr="005A213F">
              <w:t>.2</w:t>
            </w:r>
          </w:p>
        </w:tc>
        <w:tc>
          <w:tcPr>
            <w:tcW w:w="2614" w:type="pct"/>
            <w:tcBorders>
              <w:top w:val="nil"/>
            </w:tcBorders>
          </w:tcPr>
          <w:p w14:paraId="6FD88D0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1A7E0B2" w14:textId="77777777" w:rsidR="00AE412A" w:rsidRDefault="00AE412A" w:rsidP="00AE412A">
            <w:pPr>
              <w:pStyle w:val="TableText10"/>
            </w:pPr>
            <w:r>
              <w:t>No</w:t>
            </w:r>
          </w:p>
        </w:tc>
      </w:tr>
      <w:tr w:rsidR="00AE412A" w:rsidRPr="005A213F" w14:paraId="661E4C03" w14:textId="77777777" w:rsidTr="00AE412A">
        <w:trPr>
          <w:cantSplit/>
        </w:trPr>
        <w:tc>
          <w:tcPr>
            <w:tcW w:w="971" w:type="pct"/>
            <w:tcBorders>
              <w:bottom w:val="nil"/>
            </w:tcBorders>
          </w:tcPr>
          <w:p w14:paraId="15FB989B" w14:textId="77777777" w:rsidR="00AE412A" w:rsidRPr="005A213F" w:rsidRDefault="00AE412A" w:rsidP="00AE412A">
            <w:pPr>
              <w:pStyle w:val="TableText10"/>
            </w:pPr>
            <w:r w:rsidRPr="005A213F">
              <w:t>5</w:t>
            </w:r>
            <w:r>
              <w:t>8</w:t>
            </w:r>
          </w:p>
        </w:tc>
        <w:tc>
          <w:tcPr>
            <w:tcW w:w="2614" w:type="pct"/>
            <w:tcBorders>
              <w:bottom w:val="nil"/>
            </w:tcBorders>
          </w:tcPr>
          <w:p w14:paraId="701A1D8B" w14:textId="77777777" w:rsidR="00AE412A" w:rsidRPr="005A213F" w:rsidRDefault="00AE412A" w:rsidP="00AE412A">
            <w:pPr>
              <w:pStyle w:val="TableText10"/>
            </w:pPr>
            <w:r w:rsidRPr="005A213F">
              <w:t>226 (3)</w:t>
            </w:r>
          </w:p>
        </w:tc>
        <w:tc>
          <w:tcPr>
            <w:tcW w:w="1414" w:type="pct"/>
            <w:tcBorders>
              <w:bottom w:val="nil"/>
            </w:tcBorders>
          </w:tcPr>
          <w:p w14:paraId="34EC3E49" w14:textId="77777777" w:rsidR="00AE412A" w:rsidRPr="005A213F" w:rsidRDefault="00AE412A" w:rsidP="00AE412A">
            <w:pPr>
              <w:pStyle w:val="TableText10"/>
            </w:pPr>
          </w:p>
        </w:tc>
      </w:tr>
      <w:tr w:rsidR="00AE412A" w:rsidRPr="005A213F" w14:paraId="0A782269" w14:textId="77777777" w:rsidTr="00AE412A">
        <w:trPr>
          <w:cantSplit/>
        </w:trPr>
        <w:tc>
          <w:tcPr>
            <w:tcW w:w="971" w:type="pct"/>
            <w:tcBorders>
              <w:top w:val="nil"/>
              <w:bottom w:val="nil"/>
            </w:tcBorders>
          </w:tcPr>
          <w:p w14:paraId="3356F299" w14:textId="77777777" w:rsidR="00AE412A" w:rsidRPr="005A213F" w:rsidRDefault="00AE412A" w:rsidP="00AE412A">
            <w:pPr>
              <w:pStyle w:val="TableText10"/>
            </w:pPr>
            <w:r w:rsidRPr="005A213F">
              <w:t>5</w:t>
            </w:r>
            <w:r>
              <w:t>8</w:t>
            </w:r>
            <w:r w:rsidRPr="005A213F">
              <w:t>.1</w:t>
            </w:r>
          </w:p>
        </w:tc>
        <w:tc>
          <w:tcPr>
            <w:tcW w:w="2614" w:type="pct"/>
            <w:tcBorders>
              <w:top w:val="nil"/>
              <w:bottom w:val="nil"/>
            </w:tcBorders>
          </w:tcPr>
          <w:p w14:paraId="29A5937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01681A3" w14:textId="77777777" w:rsidR="00AE412A" w:rsidRDefault="00AE412A" w:rsidP="00AE412A">
            <w:pPr>
              <w:pStyle w:val="TableText10"/>
            </w:pPr>
            <w:r>
              <w:t xml:space="preserve">No </w:t>
            </w:r>
          </w:p>
        </w:tc>
      </w:tr>
      <w:tr w:rsidR="00AE412A" w:rsidRPr="005A213F" w14:paraId="49D8DE29" w14:textId="77777777" w:rsidTr="00AE412A">
        <w:trPr>
          <w:cantSplit/>
        </w:trPr>
        <w:tc>
          <w:tcPr>
            <w:tcW w:w="971" w:type="pct"/>
            <w:tcBorders>
              <w:top w:val="nil"/>
            </w:tcBorders>
          </w:tcPr>
          <w:p w14:paraId="3DCCC19A" w14:textId="77777777" w:rsidR="00AE412A" w:rsidRPr="005A213F" w:rsidRDefault="00AE412A" w:rsidP="00AE412A">
            <w:pPr>
              <w:pStyle w:val="TableText10"/>
            </w:pPr>
            <w:r w:rsidRPr="005A213F">
              <w:t>5</w:t>
            </w:r>
            <w:r>
              <w:t>8</w:t>
            </w:r>
            <w:r w:rsidRPr="005A213F">
              <w:t>.2</w:t>
            </w:r>
          </w:p>
        </w:tc>
        <w:tc>
          <w:tcPr>
            <w:tcW w:w="2614" w:type="pct"/>
            <w:tcBorders>
              <w:top w:val="nil"/>
            </w:tcBorders>
          </w:tcPr>
          <w:p w14:paraId="732C184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DABFB69" w14:textId="77777777" w:rsidR="00AE412A" w:rsidRDefault="00AE412A" w:rsidP="00AE412A">
            <w:pPr>
              <w:pStyle w:val="TableText10"/>
            </w:pPr>
            <w:r>
              <w:t>No</w:t>
            </w:r>
          </w:p>
        </w:tc>
      </w:tr>
      <w:tr w:rsidR="00AE412A" w:rsidRPr="005A213F" w14:paraId="157580B2" w14:textId="77777777" w:rsidTr="00AE412A">
        <w:trPr>
          <w:cantSplit/>
        </w:trPr>
        <w:tc>
          <w:tcPr>
            <w:tcW w:w="971" w:type="pct"/>
            <w:tcBorders>
              <w:bottom w:val="nil"/>
            </w:tcBorders>
          </w:tcPr>
          <w:p w14:paraId="1FCF9DD8" w14:textId="77777777" w:rsidR="00AE412A" w:rsidRPr="005A213F" w:rsidRDefault="00AE412A" w:rsidP="00AE412A">
            <w:pPr>
              <w:pStyle w:val="TableText10"/>
            </w:pPr>
            <w:r w:rsidRPr="005A213F">
              <w:lastRenderedPageBreak/>
              <w:t>5</w:t>
            </w:r>
            <w:r>
              <w:t>9</w:t>
            </w:r>
          </w:p>
        </w:tc>
        <w:tc>
          <w:tcPr>
            <w:tcW w:w="2614" w:type="pct"/>
            <w:tcBorders>
              <w:bottom w:val="nil"/>
            </w:tcBorders>
          </w:tcPr>
          <w:p w14:paraId="7AE71DDD" w14:textId="77777777" w:rsidR="00AE412A" w:rsidRPr="005A213F" w:rsidRDefault="00AE412A" w:rsidP="00AE412A">
            <w:pPr>
              <w:pStyle w:val="TableText10"/>
            </w:pPr>
            <w:r w:rsidRPr="005A213F">
              <w:t>226 (4)</w:t>
            </w:r>
          </w:p>
        </w:tc>
        <w:tc>
          <w:tcPr>
            <w:tcW w:w="1414" w:type="pct"/>
            <w:tcBorders>
              <w:bottom w:val="nil"/>
            </w:tcBorders>
          </w:tcPr>
          <w:p w14:paraId="0F71A28C" w14:textId="77777777" w:rsidR="00AE412A" w:rsidRPr="005A213F" w:rsidRDefault="00AE412A" w:rsidP="00AE412A">
            <w:pPr>
              <w:pStyle w:val="TableText10"/>
            </w:pPr>
          </w:p>
        </w:tc>
      </w:tr>
      <w:tr w:rsidR="00AE412A" w:rsidRPr="005A213F" w14:paraId="10CD676D" w14:textId="77777777" w:rsidTr="00AE412A">
        <w:trPr>
          <w:cantSplit/>
        </w:trPr>
        <w:tc>
          <w:tcPr>
            <w:tcW w:w="971" w:type="pct"/>
            <w:tcBorders>
              <w:top w:val="nil"/>
              <w:bottom w:val="nil"/>
            </w:tcBorders>
          </w:tcPr>
          <w:p w14:paraId="57D6EA1B" w14:textId="77777777" w:rsidR="00AE412A" w:rsidRPr="005A213F" w:rsidRDefault="00AE412A" w:rsidP="00AE412A">
            <w:pPr>
              <w:pStyle w:val="TableText10"/>
            </w:pPr>
            <w:r w:rsidRPr="005A213F">
              <w:t>5</w:t>
            </w:r>
            <w:r>
              <w:t>9</w:t>
            </w:r>
            <w:r w:rsidRPr="005A213F">
              <w:t>.1</w:t>
            </w:r>
          </w:p>
        </w:tc>
        <w:tc>
          <w:tcPr>
            <w:tcW w:w="2614" w:type="pct"/>
            <w:tcBorders>
              <w:top w:val="nil"/>
              <w:bottom w:val="nil"/>
            </w:tcBorders>
          </w:tcPr>
          <w:p w14:paraId="6ADFE58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A762099" w14:textId="77777777" w:rsidR="00AE412A" w:rsidRDefault="00AE412A" w:rsidP="00AE412A">
            <w:pPr>
              <w:pStyle w:val="TableText10"/>
            </w:pPr>
            <w:r>
              <w:t>No</w:t>
            </w:r>
          </w:p>
        </w:tc>
      </w:tr>
      <w:tr w:rsidR="00AE412A" w:rsidRPr="005A213F" w14:paraId="402231DF" w14:textId="77777777" w:rsidTr="00AE412A">
        <w:trPr>
          <w:cantSplit/>
        </w:trPr>
        <w:tc>
          <w:tcPr>
            <w:tcW w:w="971" w:type="pct"/>
            <w:tcBorders>
              <w:top w:val="nil"/>
            </w:tcBorders>
          </w:tcPr>
          <w:p w14:paraId="33056BE8" w14:textId="77777777" w:rsidR="00AE412A" w:rsidRPr="005A213F" w:rsidRDefault="00AE412A" w:rsidP="00AE412A">
            <w:pPr>
              <w:pStyle w:val="TableText10"/>
            </w:pPr>
            <w:r w:rsidRPr="005A213F">
              <w:t>5</w:t>
            </w:r>
            <w:r>
              <w:t>9</w:t>
            </w:r>
            <w:r w:rsidRPr="005A213F">
              <w:t>.2</w:t>
            </w:r>
          </w:p>
        </w:tc>
        <w:tc>
          <w:tcPr>
            <w:tcW w:w="2614" w:type="pct"/>
            <w:tcBorders>
              <w:top w:val="nil"/>
            </w:tcBorders>
          </w:tcPr>
          <w:p w14:paraId="72097CA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100A0B5" w14:textId="77777777" w:rsidR="00AE412A" w:rsidRDefault="00AE412A" w:rsidP="00AE412A">
            <w:pPr>
              <w:pStyle w:val="TableText10"/>
            </w:pPr>
            <w:r>
              <w:t>No</w:t>
            </w:r>
          </w:p>
        </w:tc>
      </w:tr>
      <w:tr w:rsidR="00AE412A" w:rsidRPr="005A213F" w14:paraId="5A59FF5D" w14:textId="77777777" w:rsidTr="00AE412A">
        <w:trPr>
          <w:cantSplit/>
        </w:trPr>
        <w:tc>
          <w:tcPr>
            <w:tcW w:w="971" w:type="pct"/>
            <w:tcBorders>
              <w:bottom w:val="nil"/>
            </w:tcBorders>
          </w:tcPr>
          <w:p w14:paraId="7AE00410" w14:textId="77777777" w:rsidR="00AE412A" w:rsidRPr="005A213F" w:rsidRDefault="00AE412A" w:rsidP="00AE412A">
            <w:pPr>
              <w:pStyle w:val="TableText10"/>
            </w:pPr>
            <w:r>
              <w:t>60</w:t>
            </w:r>
          </w:p>
        </w:tc>
        <w:tc>
          <w:tcPr>
            <w:tcW w:w="2614" w:type="pct"/>
            <w:tcBorders>
              <w:bottom w:val="nil"/>
            </w:tcBorders>
          </w:tcPr>
          <w:p w14:paraId="7F08C1A9" w14:textId="77777777" w:rsidR="00AE412A" w:rsidRPr="005A213F" w:rsidRDefault="00AE412A" w:rsidP="00AE412A">
            <w:pPr>
              <w:pStyle w:val="TableText10"/>
            </w:pPr>
            <w:r w:rsidRPr="005A213F">
              <w:t>228</w:t>
            </w:r>
          </w:p>
        </w:tc>
        <w:tc>
          <w:tcPr>
            <w:tcW w:w="1414" w:type="pct"/>
            <w:tcBorders>
              <w:bottom w:val="nil"/>
            </w:tcBorders>
          </w:tcPr>
          <w:p w14:paraId="0DFA674F" w14:textId="77777777" w:rsidR="00AE412A" w:rsidRPr="005A213F" w:rsidRDefault="00AE412A" w:rsidP="00AE412A">
            <w:pPr>
              <w:pStyle w:val="TableText10"/>
            </w:pPr>
          </w:p>
        </w:tc>
      </w:tr>
      <w:tr w:rsidR="00AE412A" w:rsidRPr="005A213F" w14:paraId="0EFCFD9F" w14:textId="77777777" w:rsidTr="00AE412A">
        <w:trPr>
          <w:cantSplit/>
        </w:trPr>
        <w:tc>
          <w:tcPr>
            <w:tcW w:w="971" w:type="pct"/>
            <w:tcBorders>
              <w:top w:val="nil"/>
              <w:bottom w:val="nil"/>
            </w:tcBorders>
          </w:tcPr>
          <w:p w14:paraId="49A67F6E" w14:textId="77777777" w:rsidR="00AE412A" w:rsidRPr="005A213F" w:rsidRDefault="00AE412A" w:rsidP="00AE412A">
            <w:pPr>
              <w:pStyle w:val="TableText10"/>
            </w:pPr>
            <w:r>
              <w:t>60</w:t>
            </w:r>
            <w:r w:rsidRPr="005A213F">
              <w:t>.1</w:t>
            </w:r>
          </w:p>
        </w:tc>
        <w:tc>
          <w:tcPr>
            <w:tcW w:w="2614" w:type="pct"/>
            <w:tcBorders>
              <w:top w:val="nil"/>
              <w:bottom w:val="nil"/>
            </w:tcBorders>
          </w:tcPr>
          <w:p w14:paraId="1373875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21BC90E" w14:textId="77777777" w:rsidR="00AE412A" w:rsidRDefault="00AE412A" w:rsidP="00AE412A">
            <w:pPr>
              <w:pStyle w:val="TableText10"/>
            </w:pPr>
            <w:r>
              <w:t>No</w:t>
            </w:r>
          </w:p>
        </w:tc>
      </w:tr>
      <w:tr w:rsidR="00AE412A" w:rsidRPr="005A213F" w14:paraId="487B023B" w14:textId="77777777" w:rsidTr="00AE412A">
        <w:trPr>
          <w:cantSplit/>
        </w:trPr>
        <w:tc>
          <w:tcPr>
            <w:tcW w:w="971" w:type="pct"/>
            <w:tcBorders>
              <w:top w:val="nil"/>
            </w:tcBorders>
          </w:tcPr>
          <w:p w14:paraId="1A9A86F1" w14:textId="77777777" w:rsidR="00AE412A" w:rsidRPr="005A213F" w:rsidRDefault="00AE412A" w:rsidP="00AE412A">
            <w:pPr>
              <w:pStyle w:val="TableText10"/>
            </w:pPr>
            <w:r>
              <w:t>60</w:t>
            </w:r>
            <w:r w:rsidRPr="005A213F">
              <w:t>.2</w:t>
            </w:r>
          </w:p>
        </w:tc>
        <w:tc>
          <w:tcPr>
            <w:tcW w:w="2614" w:type="pct"/>
            <w:tcBorders>
              <w:top w:val="nil"/>
            </w:tcBorders>
          </w:tcPr>
          <w:p w14:paraId="35379EA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1CE0AA4" w14:textId="77777777" w:rsidR="00AE412A" w:rsidRDefault="00AE412A" w:rsidP="00AE412A">
            <w:pPr>
              <w:pStyle w:val="TableText10"/>
            </w:pPr>
            <w:r>
              <w:t>No</w:t>
            </w:r>
          </w:p>
        </w:tc>
      </w:tr>
      <w:tr w:rsidR="00AE412A" w:rsidRPr="005A213F" w14:paraId="6C4BE11C" w14:textId="77777777" w:rsidTr="00AE412A">
        <w:trPr>
          <w:cantSplit/>
        </w:trPr>
        <w:tc>
          <w:tcPr>
            <w:tcW w:w="971" w:type="pct"/>
            <w:tcBorders>
              <w:bottom w:val="nil"/>
            </w:tcBorders>
          </w:tcPr>
          <w:p w14:paraId="3211644E" w14:textId="77777777" w:rsidR="00AE412A" w:rsidRPr="005A213F" w:rsidRDefault="00AE412A" w:rsidP="00AE412A">
            <w:pPr>
              <w:pStyle w:val="TableText10"/>
            </w:pPr>
            <w:r>
              <w:t>61</w:t>
            </w:r>
          </w:p>
        </w:tc>
        <w:tc>
          <w:tcPr>
            <w:tcW w:w="2614" w:type="pct"/>
            <w:tcBorders>
              <w:bottom w:val="nil"/>
            </w:tcBorders>
          </w:tcPr>
          <w:p w14:paraId="6041DA21" w14:textId="77777777" w:rsidR="00AE412A" w:rsidRPr="005A213F" w:rsidRDefault="00AE412A" w:rsidP="00AE412A">
            <w:pPr>
              <w:pStyle w:val="TableText10"/>
            </w:pPr>
            <w:r w:rsidRPr="005A213F">
              <w:t>229 (1)</w:t>
            </w:r>
          </w:p>
        </w:tc>
        <w:tc>
          <w:tcPr>
            <w:tcW w:w="1414" w:type="pct"/>
            <w:tcBorders>
              <w:bottom w:val="nil"/>
            </w:tcBorders>
          </w:tcPr>
          <w:p w14:paraId="5959FD00" w14:textId="77777777" w:rsidR="00AE412A" w:rsidRPr="005A213F" w:rsidRDefault="00AE412A" w:rsidP="00AE412A">
            <w:pPr>
              <w:pStyle w:val="TableText10"/>
            </w:pPr>
          </w:p>
        </w:tc>
      </w:tr>
      <w:tr w:rsidR="00AE412A" w:rsidRPr="005A213F" w14:paraId="46539615" w14:textId="77777777" w:rsidTr="00AE412A">
        <w:trPr>
          <w:cantSplit/>
        </w:trPr>
        <w:tc>
          <w:tcPr>
            <w:tcW w:w="971" w:type="pct"/>
            <w:tcBorders>
              <w:top w:val="nil"/>
              <w:bottom w:val="nil"/>
            </w:tcBorders>
          </w:tcPr>
          <w:p w14:paraId="3607CF88" w14:textId="77777777" w:rsidR="00AE412A" w:rsidRPr="005A213F" w:rsidRDefault="00AE412A" w:rsidP="00AE412A">
            <w:pPr>
              <w:pStyle w:val="TableText10"/>
            </w:pPr>
            <w:r>
              <w:t>61</w:t>
            </w:r>
            <w:r w:rsidRPr="005A213F">
              <w:t>.1</w:t>
            </w:r>
          </w:p>
        </w:tc>
        <w:tc>
          <w:tcPr>
            <w:tcW w:w="2614" w:type="pct"/>
            <w:tcBorders>
              <w:top w:val="nil"/>
              <w:bottom w:val="nil"/>
            </w:tcBorders>
          </w:tcPr>
          <w:p w14:paraId="64B15EA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3895376" w14:textId="77777777" w:rsidR="00AE412A" w:rsidRDefault="00AE412A" w:rsidP="00AE412A">
            <w:pPr>
              <w:pStyle w:val="TableText10"/>
            </w:pPr>
            <w:r>
              <w:t>No</w:t>
            </w:r>
          </w:p>
        </w:tc>
      </w:tr>
      <w:tr w:rsidR="00AE412A" w:rsidRPr="005A213F" w14:paraId="2498DC46" w14:textId="77777777" w:rsidTr="00AE412A">
        <w:trPr>
          <w:cantSplit/>
        </w:trPr>
        <w:tc>
          <w:tcPr>
            <w:tcW w:w="971" w:type="pct"/>
            <w:tcBorders>
              <w:top w:val="nil"/>
            </w:tcBorders>
          </w:tcPr>
          <w:p w14:paraId="0FB170A9" w14:textId="77777777" w:rsidR="00AE412A" w:rsidRPr="005A213F" w:rsidRDefault="00AE412A" w:rsidP="00AE412A">
            <w:pPr>
              <w:pStyle w:val="TableText10"/>
            </w:pPr>
            <w:r>
              <w:t>61</w:t>
            </w:r>
            <w:r w:rsidRPr="005A213F">
              <w:t>.2</w:t>
            </w:r>
          </w:p>
        </w:tc>
        <w:tc>
          <w:tcPr>
            <w:tcW w:w="2614" w:type="pct"/>
            <w:tcBorders>
              <w:top w:val="nil"/>
            </w:tcBorders>
          </w:tcPr>
          <w:p w14:paraId="253BAC6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D50ECC9" w14:textId="77777777" w:rsidR="00AE412A" w:rsidRDefault="00AE412A" w:rsidP="00AE412A">
            <w:pPr>
              <w:pStyle w:val="TableText10"/>
            </w:pPr>
            <w:r>
              <w:t>No</w:t>
            </w:r>
          </w:p>
        </w:tc>
      </w:tr>
      <w:tr w:rsidR="00AE412A" w:rsidRPr="005A213F" w14:paraId="3D0B4E9A" w14:textId="77777777" w:rsidTr="00AE412A">
        <w:trPr>
          <w:cantSplit/>
        </w:trPr>
        <w:tc>
          <w:tcPr>
            <w:tcW w:w="971" w:type="pct"/>
            <w:tcBorders>
              <w:bottom w:val="nil"/>
            </w:tcBorders>
          </w:tcPr>
          <w:p w14:paraId="174729A5" w14:textId="77777777" w:rsidR="00AE412A" w:rsidRPr="005A213F" w:rsidRDefault="00AE412A" w:rsidP="00AE412A">
            <w:pPr>
              <w:pStyle w:val="TableText10"/>
            </w:pPr>
            <w:r>
              <w:t>62</w:t>
            </w:r>
          </w:p>
        </w:tc>
        <w:tc>
          <w:tcPr>
            <w:tcW w:w="2614" w:type="pct"/>
            <w:tcBorders>
              <w:bottom w:val="nil"/>
            </w:tcBorders>
          </w:tcPr>
          <w:p w14:paraId="20156BF8" w14:textId="77777777" w:rsidR="00AE412A" w:rsidRPr="005A213F" w:rsidRDefault="00AE412A" w:rsidP="00AE412A">
            <w:pPr>
              <w:pStyle w:val="TableText10"/>
            </w:pPr>
            <w:r w:rsidRPr="005A213F">
              <w:t>229 (2)</w:t>
            </w:r>
          </w:p>
        </w:tc>
        <w:tc>
          <w:tcPr>
            <w:tcW w:w="1414" w:type="pct"/>
            <w:tcBorders>
              <w:bottom w:val="nil"/>
            </w:tcBorders>
          </w:tcPr>
          <w:p w14:paraId="70DBD871" w14:textId="77777777" w:rsidR="00AE412A" w:rsidRPr="005A213F" w:rsidRDefault="00AE412A" w:rsidP="00AE412A">
            <w:pPr>
              <w:pStyle w:val="TableText10"/>
            </w:pPr>
          </w:p>
        </w:tc>
      </w:tr>
      <w:tr w:rsidR="00AE412A" w:rsidRPr="005A213F" w14:paraId="2FB85983" w14:textId="77777777" w:rsidTr="00AE412A">
        <w:trPr>
          <w:cantSplit/>
        </w:trPr>
        <w:tc>
          <w:tcPr>
            <w:tcW w:w="971" w:type="pct"/>
            <w:tcBorders>
              <w:top w:val="nil"/>
              <w:bottom w:val="nil"/>
            </w:tcBorders>
          </w:tcPr>
          <w:p w14:paraId="75D344FB" w14:textId="77777777" w:rsidR="00AE412A" w:rsidRPr="005A213F" w:rsidRDefault="00AE412A" w:rsidP="00AE412A">
            <w:pPr>
              <w:pStyle w:val="TableText10"/>
            </w:pPr>
            <w:r>
              <w:t>62</w:t>
            </w:r>
            <w:r w:rsidRPr="005A213F">
              <w:t>.1</w:t>
            </w:r>
          </w:p>
        </w:tc>
        <w:tc>
          <w:tcPr>
            <w:tcW w:w="2614" w:type="pct"/>
            <w:tcBorders>
              <w:top w:val="nil"/>
              <w:bottom w:val="nil"/>
            </w:tcBorders>
          </w:tcPr>
          <w:p w14:paraId="450A459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61DC917" w14:textId="77777777" w:rsidR="00AE412A" w:rsidRDefault="00AE412A" w:rsidP="00AE412A">
            <w:pPr>
              <w:pStyle w:val="TableText10"/>
            </w:pPr>
            <w:r>
              <w:t>No</w:t>
            </w:r>
          </w:p>
        </w:tc>
      </w:tr>
      <w:tr w:rsidR="00AE412A" w:rsidRPr="005A213F" w14:paraId="0D77187B" w14:textId="77777777" w:rsidTr="00AE412A">
        <w:trPr>
          <w:cantSplit/>
        </w:trPr>
        <w:tc>
          <w:tcPr>
            <w:tcW w:w="971" w:type="pct"/>
            <w:tcBorders>
              <w:top w:val="nil"/>
            </w:tcBorders>
          </w:tcPr>
          <w:p w14:paraId="4E4ECE7B" w14:textId="77777777" w:rsidR="00AE412A" w:rsidRPr="005A213F" w:rsidRDefault="00AE412A" w:rsidP="00AE412A">
            <w:pPr>
              <w:pStyle w:val="TableText10"/>
            </w:pPr>
            <w:r>
              <w:t>62</w:t>
            </w:r>
            <w:r w:rsidRPr="005A213F">
              <w:t>.2</w:t>
            </w:r>
          </w:p>
        </w:tc>
        <w:tc>
          <w:tcPr>
            <w:tcW w:w="2614" w:type="pct"/>
            <w:tcBorders>
              <w:top w:val="nil"/>
            </w:tcBorders>
          </w:tcPr>
          <w:p w14:paraId="405420F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682A815" w14:textId="77777777" w:rsidR="00AE412A" w:rsidRDefault="00AE412A" w:rsidP="00AE412A">
            <w:pPr>
              <w:pStyle w:val="TableText10"/>
            </w:pPr>
            <w:r>
              <w:t>No</w:t>
            </w:r>
          </w:p>
        </w:tc>
      </w:tr>
      <w:tr w:rsidR="00AE412A" w:rsidRPr="005A213F" w14:paraId="54BA48E8" w14:textId="77777777" w:rsidTr="00AE412A">
        <w:trPr>
          <w:cantSplit/>
        </w:trPr>
        <w:tc>
          <w:tcPr>
            <w:tcW w:w="971" w:type="pct"/>
            <w:tcBorders>
              <w:bottom w:val="nil"/>
            </w:tcBorders>
          </w:tcPr>
          <w:p w14:paraId="2CF2DB0F" w14:textId="77777777" w:rsidR="00AE412A" w:rsidRPr="005A213F" w:rsidRDefault="00AE412A" w:rsidP="00AE412A">
            <w:pPr>
              <w:pStyle w:val="TableText10"/>
            </w:pPr>
            <w:r>
              <w:t>63</w:t>
            </w:r>
          </w:p>
        </w:tc>
        <w:tc>
          <w:tcPr>
            <w:tcW w:w="2614" w:type="pct"/>
            <w:tcBorders>
              <w:bottom w:val="nil"/>
            </w:tcBorders>
          </w:tcPr>
          <w:p w14:paraId="7BCAA703" w14:textId="77777777" w:rsidR="00AE412A" w:rsidRPr="005A213F" w:rsidRDefault="00AE412A" w:rsidP="00AE412A">
            <w:pPr>
              <w:pStyle w:val="TableText10"/>
            </w:pPr>
            <w:r w:rsidRPr="005A213F">
              <w:t>230 (1)</w:t>
            </w:r>
          </w:p>
        </w:tc>
        <w:tc>
          <w:tcPr>
            <w:tcW w:w="1414" w:type="pct"/>
            <w:tcBorders>
              <w:bottom w:val="nil"/>
            </w:tcBorders>
          </w:tcPr>
          <w:p w14:paraId="287612C1" w14:textId="77777777" w:rsidR="00AE412A" w:rsidRPr="005A213F" w:rsidRDefault="00AE412A" w:rsidP="00AE412A">
            <w:pPr>
              <w:pStyle w:val="TableText10"/>
            </w:pPr>
          </w:p>
        </w:tc>
      </w:tr>
      <w:tr w:rsidR="00AE412A" w:rsidRPr="005A213F" w14:paraId="2C0BAC38" w14:textId="77777777" w:rsidTr="00AE412A">
        <w:trPr>
          <w:cantSplit/>
        </w:trPr>
        <w:tc>
          <w:tcPr>
            <w:tcW w:w="971" w:type="pct"/>
            <w:tcBorders>
              <w:top w:val="nil"/>
              <w:bottom w:val="nil"/>
            </w:tcBorders>
          </w:tcPr>
          <w:p w14:paraId="098BE179" w14:textId="77777777" w:rsidR="00AE412A" w:rsidRPr="005A213F" w:rsidRDefault="00AE412A" w:rsidP="00AE412A">
            <w:pPr>
              <w:pStyle w:val="TableText10"/>
            </w:pPr>
            <w:r>
              <w:t>63</w:t>
            </w:r>
            <w:r w:rsidRPr="005A213F">
              <w:t>.1</w:t>
            </w:r>
          </w:p>
        </w:tc>
        <w:tc>
          <w:tcPr>
            <w:tcW w:w="2614" w:type="pct"/>
            <w:tcBorders>
              <w:top w:val="nil"/>
              <w:bottom w:val="nil"/>
            </w:tcBorders>
          </w:tcPr>
          <w:p w14:paraId="565595B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C5DF84F" w14:textId="77777777" w:rsidR="00AE412A" w:rsidRDefault="00AE412A" w:rsidP="00AE412A">
            <w:pPr>
              <w:pStyle w:val="TableText10"/>
            </w:pPr>
            <w:r>
              <w:t>No</w:t>
            </w:r>
          </w:p>
        </w:tc>
      </w:tr>
      <w:tr w:rsidR="00AE412A" w:rsidRPr="005A213F" w14:paraId="50648BE1" w14:textId="77777777" w:rsidTr="00AE412A">
        <w:trPr>
          <w:cantSplit/>
        </w:trPr>
        <w:tc>
          <w:tcPr>
            <w:tcW w:w="971" w:type="pct"/>
            <w:tcBorders>
              <w:top w:val="nil"/>
            </w:tcBorders>
          </w:tcPr>
          <w:p w14:paraId="56DA98B0" w14:textId="77777777" w:rsidR="00AE412A" w:rsidRPr="005A213F" w:rsidRDefault="00AE412A" w:rsidP="00AE412A">
            <w:pPr>
              <w:pStyle w:val="TableText10"/>
            </w:pPr>
            <w:r>
              <w:t>63</w:t>
            </w:r>
            <w:r w:rsidRPr="005A213F">
              <w:t>.2</w:t>
            </w:r>
          </w:p>
        </w:tc>
        <w:tc>
          <w:tcPr>
            <w:tcW w:w="2614" w:type="pct"/>
            <w:tcBorders>
              <w:top w:val="nil"/>
            </w:tcBorders>
          </w:tcPr>
          <w:p w14:paraId="1B20888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A2389A6" w14:textId="77777777" w:rsidR="00AE412A" w:rsidRDefault="00AE412A" w:rsidP="00AE412A">
            <w:pPr>
              <w:pStyle w:val="TableText10"/>
            </w:pPr>
            <w:r>
              <w:t>No</w:t>
            </w:r>
          </w:p>
        </w:tc>
      </w:tr>
      <w:tr w:rsidR="00AE412A" w:rsidRPr="005A213F" w14:paraId="077703CA" w14:textId="77777777" w:rsidTr="00AE412A">
        <w:trPr>
          <w:cantSplit/>
        </w:trPr>
        <w:tc>
          <w:tcPr>
            <w:tcW w:w="971" w:type="pct"/>
            <w:tcBorders>
              <w:bottom w:val="nil"/>
            </w:tcBorders>
          </w:tcPr>
          <w:p w14:paraId="3C572A21" w14:textId="77777777" w:rsidR="00AE412A" w:rsidRPr="005A213F" w:rsidRDefault="00AE412A" w:rsidP="00AE412A">
            <w:pPr>
              <w:pStyle w:val="TableText10"/>
            </w:pPr>
            <w:r>
              <w:t>64</w:t>
            </w:r>
          </w:p>
        </w:tc>
        <w:tc>
          <w:tcPr>
            <w:tcW w:w="2614" w:type="pct"/>
            <w:tcBorders>
              <w:bottom w:val="nil"/>
            </w:tcBorders>
          </w:tcPr>
          <w:p w14:paraId="76F80356" w14:textId="77777777" w:rsidR="00AE412A" w:rsidRPr="005A213F" w:rsidRDefault="00AE412A" w:rsidP="00AE412A">
            <w:pPr>
              <w:pStyle w:val="TableText10"/>
            </w:pPr>
            <w:r w:rsidRPr="005A213F">
              <w:t>230 (2)</w:t>
            </w:r>
          </w:p>
        </w:tc>
        <w:tc>
          <w:tcPr>
            <w:tcW w:w="1414" w:type="pct"/>
            <w:tcBorders>
              <w:bottom w:val="nil"/>
            </w:tcBorders>
          </w:tcPr>
          <w:p w14:paraId="23A4E1CC" w14:textId="77777777" w:rsidR="00AE412A" w:rsidRPr="005A213F" w:rsidRDefault="00AE412A" w:rsidP="00AE412A">
            <w:pPr>
              <w:pStyle w:val="TableText10"/>
            </w:pPr>
          </w:p>
        </w:tc>
      </w:tr>
      <w:tr w:rsidR="00AE412A" w:rsidRPr="005A213F" w14:paraId="32581AEF" w14:textId="77777777" w:rsidTr="00AE412A">
        <w:trPr>
          <w:cantSplit/>
        </w:trPr>
        <w:tc>
          <w:tcPr>
            <w:tcW w:w="971" w:type="pct"/>
            <w:tcBorders>
              <w:top w:val="nil"/>
              <w:bottom w:val="nil"/>
            </w:tcBorders>
          </w:tcPr>
          <w:p w14:paraId="7BD90417" w14:textId="77777777" w:rsidR="00AE412A" w:rsidRPr="005A213F" w:rsidRDefault="00AE412A" w:rsidP="00AE412A">
            <w:pPr>
              <w:pStyle w:val="TableText10"/>
            </w:pPr>
            <w:r>
              <w:t>64</w:t>
            </w:r>
            <w:r w:rsidRPr="005A213F">
              <w:t>.1</w:t>
            </w:r>
          </w:p>
        </w:tc>
        <w:tc>
          <w:tcPr>
            <w:tcW w:w="2614" w:type="pct"/>
            <w:tcBorders>
              <w:top w:val="nil"/>
              <w:bottom w:val="nil"/>
            </w:tcBorders>
          </w:tcPr>
          <w:p w14:paraId="4F7EF0E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3EC7BD9" w14:textId="77777777" w:rsidR="00AE412A" w:rsidRDefault="00AE412A" w:rsidP="00AE412A">
            <w:pPr>
              <w:pStyle w:val="TableText10"/>
            </w:pPr>
            <w:r>
              <w:t>No</w:t>
            </w:r>
          </w:p>
        </w:tc>
      </w:tr>
      <w:tr w:rsidR="00AE412A" w:rsidRPr="005A213F" w14:paraId="6872542C" w14:textId="77777777" w:rsidTr="00AE412A">
        <w:trPr>
          <w:cantSplit/>
        </w:trPr>
        <w:tc>
          <w:tcPr>
            <w:tcW w:w="971" w:type="pct"/>
            <w:tcBorders>
              <w:top w:val="nil"/>
            </w:tcBorders>
          </w:tcPr>
          <w:p w14:paraId="790E1A43" w14:textId="77777777" w:rsidR="00AE412A" w:rsidRPr="005A213F" w:rsidRDefault="00AE412A" w:rsidP="00AE412A">
            <w:pPr>
              <w:pStyle w:val="TableText10"/>
            </w:pPr>
            <w:r>
              <w:t>64</w:t>
            </w:r>
            <w:r w:rsidRPr="005A213F">
              <w:t>.2</w:t>
            </w:r>
          </w:p>
        </w:tc>
        <w:tc>
          <w:tcPr>
            <w:tcW w:w="2614" w:type="pct"/>
            <w:tcBorders>
              <w:top w:val="nil"/>
            </w:tcBorders>
          </w:tcPr>
          <w:p w14:paraId="2D127B9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91B5400" w14:textId="77777777" w:rsidR="00AE412A" w:rsidRDefault="00AE412A" w:rsidP="00AE412A">
            <w:pPr>
              <w:pStyle w:val="TableText10"/>
            </w:pPr>
            <w:r>
              <w:t>No</w:t>
            </w:r>
          </w:p>
        </w:tc>
      </w:tr>
      <w:tr w:rsidR="00AE412A" w:rsidRPr="005A213F" w14:paraId="60C7E5B3" w14:textId="77777777" w:rsidTr="00AE412A">
        <w:trPr>
          <w:cantSplit/>
        </w:trPr>
        <w:tc>
          <w:tcPr>
            <w:tcW w:w="971" w:type="pct"/>
            <w:tcBorders>
              <w:bottom w:val="nil"/>
            </w:tcBorders>
          </w:tcPr>
          <w:p w14:paraId="05140377" w14:textId="77777777" w:rsidR="00AE412A" w:rsidRPr="005A213F" w:rsidRDefault="00AE412A" w:rsidP="00AE412A">
            <w:pPr>
              <w:pStyle w:val="TableText10"/>
            </w:pPr>
            <w:r>
              <w:t>65</w:t>
            </w:r>
          </w:p>
        </w:tc>
        <w:tc>
          <w:tcPr>
            <w:tcW w:w="2614" w:type="pct"/>
            <w:tcBorders>
              <w:bottom w:val="nil"/>
            </w:tcBorders>
          </w:tcPr>
          <w:p w14:paraId="6BD599C9" w14:textId="77777777" w:rsidR="00AE412A" w:rsidRPr="005A213F" w:rsidRDefault="00AE412A" w:rsidP="00AE412A">
            <w:pPr>
              <w:pStyle w:val="TableText10"/>
            </w:pPr>
            <w:r w:rsidRPr="005A213F">
              <w:t>230 (3)</w:t>
            </w:r>
          </w:p>
        </w:tc>
        <w:tc>
          <w:tcPr>
            <w:tcW w:w="1414" w:type="pct"/>
            <w:tcBorders>
              <w:bottom w:val="nil"/>
            </w:tcBorders>
          </w:tcPr>
          <w:p w14:paraId="7C799EA4" w14:textId="77777777" w:rsidR="00AE412A" w:rsidRPr="005A213F" w:rsidRDefault="00AE412A" w:rsidP="00AE412A">
            <w:pPr>
              <w:pStyle w:val="TableText10"/>
            </w:pPr>
          </w:p>
        </w:tc>
      </w:tr>
      <w:tr w:rsidR="00AE412A" w:rsidRPr="005A213F" w14:paraId="09074C09" w14:textId="77777777" w:rsidTr="00AE412A">
        <w:trPr>
          <w:cantSplit/>
        </w:trPr>
        <w:tc>
          <w:tcPr>
            <w:tcW w:w="971" w:type="pct"/>
            <w:tcBorders>
              <w:top w:val="nil"/>
              <w:bottom w:val="nil"/>
            </w:tcBorders>
          </w:tcPr>
          <w:p w14:paraId="6FC3E20F" w14:textId="77777777" w:rsidR="00AE412A" w:rsidRPr="005A213F" w:rsidRDefault="00AE412A" w:rsidP="00AE412A">
            <w:pPr>
              <w:pStyle w:val="TableText10"/>
            </w:pPr>
            <w:r>
              <w:t>65</w:t>
            </w:r>
            <w:r w:rsidRPr="005A213F">
              <w:t>.1</w:t>
            </w:r>
          </w:p>
        </w:tc>
        <w:tc>
          <w:tcPr>
            <w:tcW w:w="2614" w:type="pct"/>
            <w:tcBorders>
              <w:top w:val="nil"/>
              <w:bottom w:val="nil"/>
            </w:tcBorders>
          </w:tcPr>
          <w:p w14:paraId="48C4581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F73D035" w14:textId="77777777" w:rsidR="00AE412A" w:rsidRDefault="00AE412A" w:rsidP="00AE412A">
            <w:pPr>
              <w:pStyle w:val="TableText10"/>
            </w:pPr>
            <w:r>
              <w:t>No</w:t>
            </w:r>
          </w:p>
        </w:tc>
      </w:tr>
      <w:tr w:rsidR="00AE412A" w:rsidRPr="005A213F" w14:paraId="6FB33C1F" w14:textId="77777777" w:rsidTr="00AE412A">
        <w:trPr>
          <w:cantSplit/>
        </w:trPr>
        <w:tc>
          <w:tcPr>
            <w:tcW w:w="971" w:type="pct"/>
            <w:tcBorders>
              <w:top w:val="nil"/>
            </w:tcBorders>
          </w:tcPr>
          <w:p w14:paraId="77FCB362" w14:textId="77777777" w:rsidR="00AE412A" w:rsidRPr="005A213F" w:rsidRDefault="00AE412A" w:rsidP="00AE412A">
            <w:pPr>
              <w:pStyle w:val="TableText10"/>
            </w:pPr>
            <w:r>
              <w:t>65</w:t>
            </w:r>
            <w:r w:rsidRPr="005A213F">
              <w:t>.2</w:t>
            </w:r>
          </w:p>
        </w:tc>
        <w:tc>
          <w:tcPr>
            <w:tcW w:w="2614" w:type="pct"/>
            <w:tcBorders>
              <w:top w:val="nil"/>
            </w:tcBorders>
          </w:tcPr>
          <w:p w14:paraId="347AA6B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059CA50" w14:textId="77777777" w:rsidR="00AE412A" w:rsidRDefault="00AE412A" w:rsidP="00AE412A">
            <w:pPr>
              <w:pStyle w:val="TableText10"/>
            </w:pPr>
            <w:r>
              <w:t>No</w:t>
            </w:r>
          </w:p>
        </w:tc>
      </w:tr>
      <w:tr w:rsidR="00AE412A" w:rsidRPr="005A213F" w14:paraId="31354B0C" w14:textId="77777777" w:rsidTr="00AE412A">
        <w:trPr>
          <w:cantSplit/>
        </w:trPr>
        <w:tc>
          <w:tcPr>
            <w:tcW w:w="971" w:type="pct"/>
            <w:tcBorders>
              <w:bottom w:val="nil"/>
            </w:tcBorders>
          </w:tcPr>
          <w:p w14:paraId="4A166207" w14:textId="77777777" w:rsidR="00AE412A" w:rsidRPr="005A213F" w:rsidRDefault="00AE412A" w:rsidP="00AE412A">
            <w:pPr>
              <w:pStyle w:val="TableText10"/>
            </w:pPr>
            <w:r>
              <w:t>66</w:t>
            </w:r>
          </w:p>
        </w:tc>
        <w:tc>
          <w:tcPr>
            <w:tcW w:w="2614" w:type="pct"/>
            <w:tcBorders>
              <w:bottom w:val="nil"/>
            </w:tcBorders>
          </w:tcPr>
          <w:p w14:paraId="57BB8E9E" w14:textId="77777777" w:rsidR="00AE412A" w:rsidRPr="005A213F" w:rsidRDefault="00AE412A" w:rsidP="00AE412A">
            <w:pPr>
              <w:pStyle w:val="TableText10"/>
            </w:pPr>
            <w:r w:rsidRPr="005A213F">
              <w:t>237 (2)</w:t>
            </w:r>
          </w:p>
        </w:tc>
        <w:tc>
          <w:tcPr>
            <w:tcW w:w="1414" w:type="pct"/>
            <w:tcBorders>
              <w:bottom w:val="nil"/>
            </w:tcBorders>
          </w:tcPr>
          <w:p w14:paraId="515B28B3" w14:textId="77777777" w:rsidR="00AE412A" w:rsidRPr="005A213F" w:rsidRDefault="00AE412A" w:rsidP="00AE412A">
            <w:pPr>
              <w:pStyle w:val="TableText10"/>
            </w:pPr>
          </w:p>
        </w:tc>
      </w:tr>
      <w:tr w:rsidR="00AE412A" w:rsidRPr="005A213F" w14:paraId="39C2CF2A" w14:textId="77777777" w:rsidTr="00AE412A">
        <w:trPr>
          <w:cantSplit/>
        </w:trPr>
        <w:tc>
          <w:tcPr>
            <w:tcW w:w="971" w:type="pct"/>
            <w:tcBorders>
              <w:top w:val="nil"/>
              <w:bottom w:val="nil"/>
            </w:tcBorders>
          </w:tcPr>
          <w:p w14:paraId="648CD40A" w14:textId="77777777" w:rsidR="00AE412A" w:rsidRPr="005A213F" w:rsidRDefault="00AE412A" w:rsidP="00AE412A">
            <w:pPr>
              <w:pStyle w:val="TableText10"/>
            </w:pPr>
            <w:r>
              <w:t>66</w:t>
            </w:r>
            <w:r w:rsidRPr="005A213F">
              <w:t>.1</w:t>
            </w:r>
          </w:p>
        </w:tc>
        <w:tc>
          <w:tcPr>
            <w:tcW w:w="2614" w:type="pct"/>
            <w:tcBorders>
              <w:top w:val="nil"/>
              <w:bottom w:val="nil"/>
            </w:tcBorders>
          </w:tcPr>
          <w:p w14:paraId="09AF64D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8BB6FF5" w14:textId="77777777" w:rsidR="00AE412A" w:rsidRDefault="00AE412A" w:rsidP="00AE412A">
            <w:pPr>
              <w:pStyle w:val="TableText10"/>
            </w:pPr>
            <w:r>
              <w:t>No</w:t>
            </w:r>
          </w:p>
        </w:tc>
      </w:tr>
      <w:tr w:rsidR="00AE412A" w:rsidRPr="005A213F" w14:paraId="33B413AA" w14:textId="77777777" w:rsidTr="00AE412A">
        <w:trPr>
          <w:cantSplit/>
        </w:trPr>
        <w:tc>
          <w:tcPr>
            <w:tcW w:w="971" w:type="pct"/>
            <w:tcBorders>
              <w:top w:val="nil"/>
            </w:tcBorders>
          </w:tcPr>
          <w:p w14:paraId="01924AD7" w14:textId="77777777" w:rsidR="00AE412A" w:rsidRPr="005A213F" w:rsidRDefault="00AE412A" w:rsidP="00AE412A">
            <w:pPr>
              <w:pStyle w:val="TableText10"/>
            </w:pPr>
            <w:r>
              <w:t>66</w:t>
            </w:r>
            <w:r w:rsidRPr="005A213F">
              <w:t>.2</w:t>
            </w:r>
          </w:p>
        </w:tc>
        <w:tc>
          <w:tcPr>
            <w:tcW w:w="2614" w:type="pct"/>
            <w:tcBorders>
              <w:top w:val="nil"/>
            </w:tcBorders>
          </w:tcPr>
          <w:p w14:paraId="644DBFA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5BDF6DC" w14:textId="77777777" w:rsidR="00AE412A" w:rsidRDefault="00AE412A" w:rsidP="00AE412A">
            <w:pPr>
              <w:pStyle w:val="TableText10"/>
            </w:pPr>
            <w:r>
              <w:t>No</w:t>
            </w:r>
          </w:p>
        </w:tc>
      </w:tr>
      <w:tr w:rsidR="00AE412A" w:rsidRPr="005A213F" w14:paraId="41EB4686" w14:textId="77777777" w:rsidTr="00AE412A">
        <w:trPr>
          <w:cantSplit/>
        </w:trPr>
        <w:tc>
          <w:tcPr>
            <w:tcW w:w="971" w:type="pct"/>
            <w:tcBorders>
              <w:bottom w:val="nil"/>
            </w:tcBorders>
          </w:tcPr>
          <w:p w14:paraId="1E632E03" w14:textId="77777777" w:rsidR="00AE412A" w:rsidRPr="005A213F" w:rsidRDefault="00AE412A" w:rsidP="00AE412A">
            <w:pPr>
              <w:pStyle w:val="TableText10"/>
            </w:pPr>
            <w:r w:rsidRPr="005A213F">
              <w:t>6</w:t>
            </w:r>
            <w:r>
              <w:t>7</w:t>
            </w:r>
          </w:p>
        </w:tc>
        <w:tc>
          <w:tcPr>
            <w:tcW w:w="2614" w:type="pct"/>
            <w:tcBorders>
              <w:bottom w:val="nil"/>
            </w:tcBorders>
          </w:tcPr>
          <w:p w14:paraId="5DE8E6FB" w14:textId="77777777" w:rsidR="00AE412A" w:rsidRPr="005A213F" w:rsidRDefault="00AE412A" w:rsidP="00AE412A">
            <w:pPr>
              <w:pStyle w:val="TableText10"/>
            </w:pPr>
            <w:r w:rsidRPr="005A213F">
              <w:t>237 (4)</w:t>
            </w:r>
          </w:p>
        </w:tc>
        <w:tc>
          <w:tcPr>
            <w:tcW w:w="1414" w:type="pct"/>
            <w:tcBorders>
              <w:bottom w:val="nil"/>
            </w:tcBorders>
          </w:tcPr>
          <w:p w14:paraId="4AF2065F" w14:textId="77777777" w:rsidR="00AE412A" w:rsidRPr="005A213F" w:rsidRDefault="00AE412A" w:rsidP="00AE412A">
            <w:pPr>
              <w:pStyle w:val="TableText10"/>
            </w:pPr>
          </w:p>
        </w:tc>
      </w:tr>
      <w:tr w:rsidR="00AE412A" w:rsidRPr="005A213F" w14:paraId="0265779F" w14:textId="77777777" w:rsidTr="00AE412A">
        <w:trPr>
          <w:cantSplit/>
        </w:trPr>
        <w:tc>
          <w:tcPr>
            <w:tcW w:w="971" w:type="pct"/>
            <w:tcBorders>
              <w:top w:val="nil"/>
              <w:bottom w:val="nil"/>
            </w:tcBorders>
          </w:tcPr>
          <w:p w14:paraId="79FD5E9D" w14:textId="77777777" w:rsidR="00AE412A" w:rsidRPr="005A213F" w:rsidRDefault="00AE412A" w:rsidP="00AE412A">
            <w:pPr>
              <w:pStyle w:val="TableText10"/>
            </w:pPr>
            <w:r w:rsidRPr="005A213F">
              <w:t>6</w:t>
            </w:r>
            <w:r>
              <w:t>7</w:t>
            </w:r>
            <w:r w:rsidRPr="005A213F">
              <w:t>.1</w:t>
            </w:r>
          </w:p>
        </w:tc>
        <w:tc>
          <w:tcPr>
            <w:tcW w:w="2614" w:type="pct"/>
            <w:tcBorders>
              <w:top w:val="nil"/>
              <w:bottom w:val="nil"/>
            </w:tcBorders>
          </w:tcPr>
          <w:p w14:paraId="0823A85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5AFEF763" w14:textId="77777777" w:rsidR="00AE412A" w:rsidRDefault="00AE412A" w:rsidP="00AE412A">
            <w:pPr>
              <w:pStyle w:val="TableText10"/>
            </w:pPr>
            <w:r>
              <w:t>No</w:t>
            </w:r>
          </w:p>
        </w:tc>
      </w:tr>
      <w:tr w:rsidR="00AE412A" w:rsidRPr="005A213F" w14:paraId="64BB5B69" w14:textId="77777777" w:rsidTr="00AE412A">
        <w:trPr>
          <w:cantSplit/>
        </w:trPr>
        <w:tc>
          <w:tcPr>
            <w:tcW w:w="971" w:type="pct"/>
            <w:tcBorders>
              <w:top w:val="nil"/>
            </w:tcBorders>
          </w:tcPr>
          <w:p w14:paraId="09AABC66" w14:textId="77777777" w:rsidR="00AE412A" w:rsidRPr="005A213F" w:rsidRDefault="00AE412A" w:rsidP="00AE412A">
            <w:pPr>
              <w:pStyle w:val="TableText10"/>
            </w:pPr>
            <w:r w:rsidRPr="005A213F">
              <w:t>6</w:t>
            </w:r>
            <w:r>
              <w:t>7</w:t>
            </w:r>
            <w:r w:rsidRPr="005A213F">
              <w:t>.2</w:t>
            </w:r>
          </w:p>
        </w:tc>
        <w:tc>
          <w:tcPr>
            <w:tcW w:w="2614" w:type="pct"/>
            <w:tcBorders>
              <w:top w:val="nil"/>
            </w:tcBorders>
          </w:tcPr>
          <w:p w14:paraId="760A39E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15CEB4B" w14:textId="77777777" w:rsidR="00AE412A" w:rsidRDefault="00AE412A" w:rsidP="00AE412A">
            <w:pPr>
              <w:pStyle w:val="TableText10"/>
            </w:pPr>
            <w:r>
              <w:t>No</w:t>
            </w:r>
          </w:p>
        </w:tc>
      </w:tr>
      <w:tr w:rsidR="00AE412A" w:rsidRPr="005A213F" w14:paraId="580C7191" w14:textId="77777777" w:rsidTr="00AE412A">
        <w:trPr>
          <w:cantSplit/>
        </w:trPr>
        <w:tc>
          <w:tcPr>
            <w:tcW w:w="971" w:type="pct"/>
            <w:tcBorders>
              <w:bottom w:val="nil"/>
            </w:tcBorders>
          </w:tcPr>
          <w:p w14:paraId="02AEA9B6" w14:textId="77777777" w:rsidR="00AE412A" w:rsidRPr="005A213F" w:rsidRDefault="00AE412A" w:rsidP="00AE412A">
            <w:pPr>
              <w:pStyle w:val="TableText10"/>
            </w:pPr>
            <w:r w:rsidRPr="005A213F">
              <w:t>6</w:t>
            </w:r>
            <w:r>
              <w:t>8</w:t>
            </w:r>
          </w:p>
        </w:tc>
        <w:tc>
          <w:tcPr>
            <w:tcW w:w="2614" w:type="pct"/>
            <w:tcBorders>
              <w:bottom w:val="nil"/>
            </w:tcBorders>
          </w:tcPr>
          <w:p w14:paraId="01B14C8A" w14:textId="77777777" w:rsidR="00AE412A" w:rsidRPr="005A213F" w:rsidRDefault="00AE412A" w:rsidP="00AE412A">
            <w:pPr>
              <w:pStyle w:val="TableText10"/>
            </w:pPr>
            <w:r w:rsidRPr="005A213F">
              <w:t>237 (5)</w:t>
            </w:r>
          </w:p>
        </w:tc>
        <w:tc>
          <w:tcPr>
            <w:tcW w:w="1414" w:type="pct"/>
            <w:tcBorders>
              <w:bottom w:val="nil"/>
            </w:tcBorders>
          </w:tcPr>
          <w:p w14:paraId="09D1FE10" w14:textId="77777777" w:rsidR="00AE412A" w:rsidRPr="005A213F" w:rsidRDefault="00AE412A" w:rsidP="00AE412A">
            <w:pPr>
              <w:pStyle w:val="TableText10"/>
            </w:pPr>
          </w:p>
        </w:tc>
      </w:tr>
      <w:tr w:rsidR="00AE412A" w:rsidRPr="005A213F" w14:paraId="689102F7" w14:textId="77777777" w:rsidTr="00AE412A">
        <w:trPr>
          <w:cantSplit/>
        </w:trPr>
        <w:tc>
          <w:tcPr>
            <w:tcW w:w="971" w:type="pct"/>
            <w:tcBorders>
              <w:top w:val="nil"/>
              <w:bottom w:val="nil"/>
            </w:tcBorders>
          </w:tcPr>
          <w:p w14:paraId="706D9E02" w14:textId="77777777" w:rsidR="00AE412A" w:rsidRPr="005A213F" w:rsidRDefault="00AE412A" w:rsidP="00AE412A">
            <w:pPr>
              <w:pStyle w:val="TableText10"/>
            </w:pPr>
            <w:r w:rsidRPr="005A213F">
              <w:t>6</w:t>
            </w:r>
            <w:r>
              <w:t>8</w:t>
            </w:r>
            <w:r w:rsidRPr="005A213F">
              <w:t>.1</w:t>
            </w:r>
          </w:p>
        </w:tc>
        <w:tc>
          <w:tcPr>
            <w:tcW w:w="2614" w:type="pct"/>
            <w:tcBorders>
              <w:top w:val="nil"/>
              <w:bottom w:val="nil"/>
            </w:tcBorders>
          </w:tcPr>
          <w:p w14:paraId="3853B4A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E46434E" w14:textId="77777777" w:rsidR="00AE412A" w:rsidRDefault="00AE412A" w:rsidP="00AE412A">
            <w:pPr>
              <w:pStyle w:val="TableText10"/>
            </w:pPr>
            <w:r>
              <w:t>No</w:t>
            </w:r>
          </w:p>
        </w:tc>
      </w:tr>
      <w:tr w:rsidR="00AE412A" w:rsidRPr="005A213F" w14:paraId="71494B42" w14:textId="77777777" w:rsidTr="00AE412A">
        <w:trPr>
          <w:cantSplit/>
        </w:trPr>
        <w:tc>
          <w:tcPr>
            <w:tcW w:w="971" w:type="pct"/>
            <w:tcBorders>
              <w:top w:val="nil"/>
            </w:tcBorders>
          </w:tcPr>
          <w:p w14:paraId="1E2BB2D9" w14:textId="77777777" w:rsidR="00AE412A" w:rsidRPr="005A213F" w:rsidRDefault="00AE412A" w:rsidP="00AE412A">
            <w:pPr>
              <w:pStyle w:val="TableText10"/>
            </w:pPr>
            <w:r w:rsidRPr="005A213F">
              <w:t>6</w:t>
            </w:r>
            <w:r>
              <w:t>8</w:t>
            </w:r>
            <w:r w:rsidRPr="005A213F">
              <w:t>.2</w:t>
            </w:r>
          </w:p>
        </w:tc>
        <w:tc>
          <w:tcPr>
            <w:tcW w:w="2614" w:type="pct"/>
            <w:tcBorders>
              <w:top w:val="nil"/>
            </w:tcBorders>
          </w:tcPr>
          <w:p w14:paraId="0D78DEA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101E8B5" w14:textId="77777777" w:rsidR="00AE412A" w:rsidRDefault="00AE412A" w:rsidP="00AE412A">
            <w:pPr>
              <w:pStyle w:val="TableText10"/>
            </w:pPr>
            <w:r>
              <w:t>No</w:t>
            </w:r>
          </w:p>
        </w:tc>
      </w:tr>
      <w:tr w:rsidR="00AE412A" w:rsidRPr="005A213F" w14:paraId="1AD9F449" w14:textId="77777777" w:rsidTr="00AE412A">
        <w:trPr>
          <w:cantSplit/>
        </w:trPr>
        <w:tc>
          <w:tcPr>
            <w:tcW w:w="971" w:type="pct"/>
            <w:tcBorders>
              <w:bottom w:val="nil"/>
            </w:tcBorders>
          </w:tcPr>
          <w:p w14:paraId="23D90536" w14:textId="77777777" w:rsidR="00AE412A" w:rsidRPr="005A213F" w:rsidRDefault="00AE412A" w:rsidP="00AE412A">
            <w:pPr>
              <w:pStyle w:val="TableText10"/>
            </w:pPr>
            <w:r w:rsidRPr="005A213F">
              <w:t>6</w:t>
            </w:r>
            <w:r>
              <w:t>9</w:t>
            </w:r>
          </w:p>
        </w:tc>
        <w:tc>
          <w:tcPr>
            <w:tcW w:w="2614" w:type="pct"/>
            <w:tcBorders>
              <w:bottom w:val="nil"/>
            </w:tcBorders>
          </w:tcPr>
          <w:p w14:paraId="57A9A130" w14:textId="77777777" w:rsidR="00AE412A" w:rsidRPr="005A213F" w:rsidRDefault="00AE412A" w:rsidP="00AE412A">
            <w:pPr>
              <w:pStyle w:val="TableText10"/>
            </w:pPr>
            <w:r w:rsidRPr="005A213F">
              <w:t>238 (2)</w:t>
            </w:r>
          </w:p>
        </w:tc>
        <w:tc>
          <w:tcPr>
            <w:tcW w:w="1414" w:type="pct"/>
            <w:tcBorders>
              <w:bottom w:val="nil"/>
            </w:tcBorders>
          </w:tcPr>
          <w:p w14:paraId="21998D99" w14:textId="77777777" w:rsidR="00AE412A" w:rsidRPr="005A213F" w:rsidRDefault="00AE412A" w:rsidP="00AE412A">
            <w:pPr>
              <w:pStyle w:val="TableText10"/>
            </w:pPr>
          </w:p>
        </w:tc>
      </w:tr>
      <w:tr w:rsidR="00AE412A" w:rsidRPr="005A213F" w14:paraId="7431D117" w14:textId="77777777" w:rsidTr="00AE412A">
        <w:trPr>
          <w:cantSplit/>
        </w:trPr>
        <w:tc>
          <w:tcPr>
            <w:tcW w:w="971" w:type="pct"/>
            <w:tcBorders>
              <w:top w:val="nil"/>
              <w:bottom w:val="nil"/>
            </w:tcBorders>
          </w:tcPr>
          <w:p w14:paraId="367D55DC" w14:textId="77777777" w:rsidR="00AE412A" w:rsidRPr="005A213F" w:rsidRDefault="00AE412A" w:rsidP="00AE412A">
            <w:pPr>
              <w:pStyle w:val="TableText10"/>
            </w:pPr>
            <w:r w:rsidRPr="005A213F">
              <w:t>6</w:t>
            </w:r>
            <w:r>
              <w:t>9</w:t>
            </w:r>
            <w:r w:rsidRPr="005A213F">
              <w:t>.1</w:t>
            </w:r>
          </w:p>
        </w:tc>
        <w:tc>
          <w:tcPr>
            <w:tcW w:w="2614" w:type="pct"/>
            <w:tcBorders>
              <w:top w:val="nil"/>
              <w:bottom w:val="nil"/>
            </w:tcBorders>
          </w:tcPr>
          <w:p w14:paraId="01539B6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F7CDCDC" w14:textId="77777777" w:rsidR="00AE412A" w:rsidRDefault="00AE412A" w:rsidP="00AE412A">
            <w:pPr>
              <w:pStyle w:val="TableText10"/>
            </w:pPr>
            <w:r>
              <w:t>Yes</w:t>
            </w:r>
          </w:p>
        </w:tc>
      </w:tr>
      <w:tr w:rsidR="00AE412A" w:rsidRPr="005A213F" w14:paraId="7DBDB66A" w14:textId="77777777" w:rsidTr="00AE412A">
        <w:trPr>
          <w:cantSplit/>
        </w:trPr>
        <w:tc>
          <w:tcPr>
            <w:tcW w:w="971" w:type="pct"/>
            <w:tcBorders>
              <w:top w:val="nil"/>
            </w:tcBorders>
          </w:tcPr>
          <w:p w14:paraId="362F5DC3" w14:textId="77777777" w:rsidR="00AE412A" w:rsidRPr="005A213F" w:rsidRDefault="00AE412A" w:rsidP="00AE412A">
            <w:pPr>
              <w:pStyle w:val="TableText10"/>
            </w:pPr>
            <w:r w:rsidRPr="005A213F">
              <w:t>6</w:t>
            </w:r>
            <w:r>
              <w:t>9</w:t>
            </w:r>
            <w:r w:rsidRPr="005A213F">
              <w:t>.2</w:t>
            </w:r>
          </w:p>
        </w:tc>
        <w:tc>
          <w:tcPr>
            <w:tcW w:w="2614" w:type="pct"/>
            <w:tcBorders>
              <w:top w:val="nil"/>
            </w:tcBorders>
          </w:tcPr>
          <w:p w14:paraId="522CC5C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AAD19A6" w14:textId="77777777" w:rsidR="00AE412A" w:rsidRDefault="00AE412A" w:rsidP="00AE412A">
            <w:pPr>
              <w:pStyle w:val="TableText10"/>
            </w:pPr>
            <w:r>
              <w:t>Yes</w:t>
            </w:r>
          </w:p>
        </w:tc>
      </w:tr>
      <w:tr w:rsidR="00AE412A" w:rsidRPr="005A213F" w14:paraId="0A6F8F03" w14:textId="77777777" w:rsidTr="00AE412A">
        <w:trPr>
          <w:cantSplit/>
        </w:trPr>
        <w:tc>
          <w:tcPr>
            <w:tcW w:w="971" w:type="pct"/>
            <w:tcBorders>
              <w:bottom w:val="nil"/>
            </w:tcBorders>
          </w:tcPr>
          <w:p w14:paraId="720BFACA" w14:textId="77777777" w:rsidR="00AE412A" w:rsidRPr="005A213F" w:rsidRDefault="00AE412A" w:rsidP="00AE412A">
            <w:pPr>
              <w:pStyle w:val="TableText10"/>
            </w:pPr>
            <w:r>
              <w:t>70</w:t>
            </w:r>
          </w:p>
        </w:tc>
        <w:tc>
          <w:tcPr>
            <w:tcW w:w="2614" w:type="pct"/>
            <w:tcBorders>
              <w:bottom w:val="nil"/>
            </w:tcBorders>
          </w:tcPr>
          <w:p w14:paraId="50A10201" w14:textId="77777777" w:rsidR="00AE412A" w:rsidRPr="005A213F" w:rsidRDefault="00AE412A" w:rsidP="00AE412A">
            <w:pPr>
              <w:pStyle w:val="TableText10"/>
            </w:pPr>
            <w:r w:rsidRPr="005A213F">
              <w:t>253</w:t>
            </w:r>
            <w:r>
              <w:t xml:space="preserve"> - Duty of design verifier</w:t>
            </w:r>
          </w:p>
        </w:tc>
        <w:tc>
          <w:tcPr>
            <w:tcW w:w="1414" w:type="pct"/>
            <w:tcBorders>
              <w:bottom w:val="nil"/>
            </w:tcBorders>
          </w:tcPr>
          <w:p w14:paraId="4BD6CC7C" w14:textId="77777777" w:rsidR="00AE412A" w:rsidRPr="005A213F" w:rsidRDefault="00AE412A" w:rsidP="00AE412A">
            <w:pPr>
              <w:pStyle w:val="TableText10"/>
            </w:pPr>
          </w:p>
        </w:tc>
      </w:tr>
      <w:tr w:rsidR="00AE412A" w:rsidRPr="005A213F" w14:paraId="08B44C52" w14:textId="77777777" w:rsidTr="00AE412A">
        <w:trPr>
          <w:cantSplit/>
        </w:trPr>
        <w:tc>
          <w:tcPr>
            <w:tcW w:w="971" w:type="pct"/>
            <w:tcBorders>
              <w:top w:val="nil"/>
              <w:bottom w:val="nil"/>
            </w:tcBorders>
          </w:tcPr>
          <w:p w14:paraId="74CE1105" w14:textId="77777777" w:rsidR="00AE412A" w:rsidRPr="005A213F" w:rsidRDefault="00AE412A" w:rsidP="00AE412A">
            <w:pPr>
              <w:pStyle w:val="TableText10"/>
            </w:pPr>
            <w:r>
              <w:t>70</w:t>
            </w:r>
            <w:r w:rsidRPr="005A213F">
              <w:t>.1</w:t>
            </w:r>
          </w:p>
        </w:tc>
        <w:tc>
          <w:tcPr>
            <w:tcW w:w="2614" w:type="pct"/>
            <w:tcBorders>
              <w:top w:val="nil"/>
              <w:bottom w:val="nil"/>
            </w:tcBorders>
          </w:tcPr>
          <w:p w14:paraId="206FF018"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15A8531" w14:textId="77777777" w:rsidR="00AE412A" w:rsidRDefault="00AE412A" w:rsidP="00AE412A">
            <w:pPr>
              <w:pStyle w:val="TableText10"/>
            </w:pPr>
            <w:r>
              <w:t>No</w:t>
            </w:r>
          </w:p>
        </w:tc>
      </w:tr>
      <w:tr w:rsidR="00AE412A" w:rsidRPr="005A213F" w14:paraId="3C798252" w14:textId="77777777" w:rsidTr="00AE412A">
        <w:trPr>
          <w:cantSplit/>
        </w:trPr>
        <w:tc>
          <w:tcPr>
            <w:tcW w:w="971" w:type="pct"/>
            <w:tcBorders>
              <w:top w:val="nil"/>
            </w:tcBorders>
          </w:tcPr>
          <w:p w14:paraId="07E09D04" w14:textId="77777777" w:rsidR="00AE412A" w:rsidRPr="005A213F" w:rsidRDefault="00AE412A" w:rsidP="00AE412A">
            <w:pPr>
              <w:pStyle w:val="TableText10"/>
            </w:pPr>
            <w:r>
              <w:t>70</w:t>
            </w:r>
            <w:r w:rsidRPr="005A213F">
              <w:t>.2</w:t>
            </w:r>
          </w:p>
        </w:tc>
        <w:tc>
          <w:tcPr>
            <w:tcW w:w="2614" w:type="pct"/>
            <w:tcBorders>
              <w:top w:val="nil"/>
            </w:tcBorders>
          </w:tcPr>
          <w:p w14:paraId="4EF45C6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F8A01F3" w14:textId="77777777" w:rsidR="00AE412A" w:rsidRDefault="00AE412A" w:rsidP="00AE412A">
            <w:pPr>
              <w:pStyle w:val="TableText10"/>
            </w:pPr>
            <w:r>
              <w:t>No</w:t>
            </w:r>
          </w:p>
        </w:tc>
      </w:tr>
      <w:tr w:rsidR="00AE412A" w:rsidRPr="005A213F" w14:paraId="4DFA2588" w14:textId="77777777" w:rsidTr="00AE412A">
        <w:trPr>
          <w:cantSplit/>
        </w:trPr>
        <w:tc>
          <w:tcPr>
            <w:tcW w:w="971" w:type="pct"/>
            <w:tcBorders>
              <w:bottom w:val="nil"/>
            </w:tcBorders>
          </w:tcPr>
          <w:p w14:paraId="1C8962BA" w14:textId="77777777" w:rsidR="00AE412A" w:rsidRPr="005A213F" w:rsidRDefault="00AE412A" w:rsidP="00AE412A">
            <w:pPr>
              <w:pStyle w:val="TableText10"/>
            </w:pPr>
            <w:r>
              <w:lastRenderedPageBreak/>
              <w:t>71</w:t>
            </w:r>
          </w:p>
        </w:tc>
        <w:tc>
          <w:tcPr>
            <w:tcW w:w="2614" w:type="pct"/>
            <w:tcBorders>
              <w:bottom w:val="nil"/>
            </w:tcBorders>
          </w:tcPr>
          <w:p w14:paraId="5D9D325D" w14:textId="77777777" w:rsidR="00AE412A" w:rsidRPr="005A213F" w:rsidRDefault="00AE412A" w:rsidP="00AE412A">
            <w:pPr>
              <w:pStyle w:val="TableText10"/>
            </w:pPr>
            <w:r w:rsidRPr="005A213F">
              <w:t>254</w:t>
            </w:r>
          </w:p>
        </w:tc>
        <w:tc>
          <w:tcPr>
            <w:tcW w:w="1414" w:type="pct"/>
            <w:tcBorders>
              <w:bottom w:val="nil"/>
            </w:tcBorders>
          </w:tcPr>
          <w:p w14:paraId="72A20DD9" w14:textId="77777777" w:rsidR="00AE412A" w:rsidRPr="005A213F" w:rsidRDefault="00AE412A" w:rsidP="00AE412A">
            <w:pPr>
              <w:pStyle w:val="TableText10"/>
            </w:pPr>
          </w:p>
        </w:tc>
      </w:tr>
      <w:tr w:rsidR="00AE412A" w:rsidRPr="005A213F" w14:paraId="1EC37963" w14:textId="77777777" w:rsidTr="00AE412A">
        <w:trPr>
          <w:cantSplit/>
        </w:trPr>
        <w:tc>
          <w:tcPr>
            <w:tcW w:w="971" w:type="pct"/>
            <w:tcBorders>
              <w:top w:val="nil"/>
              <w:bottom w:val="nil"/>
            </w:tcBorders>
          </w:tcPr>
          <w:p w14:paraId="107EBB3C" w14:textId="77777777" w:rsidR="00AE412A" w:rsidRPr="005A213F" w:rsidRDefault="00AE412A" w:rsidP="00AE412A">
            <w:pPr>
              <w:pStyle w:val="TableText10"/>
            </w:pPr>
            <w:r>
              <w:t>71</w:t>
            </w:r>
            <w:r w:rsidRPr="005A213F">
              <w:t>.1</w:t>
            </w:r>
          </w:p>
        </w:tc>
        <w:tc>
          <w:tcPr>
            <w:tcW w:w="2614" w:type="pct"/>
            <w:tcBorders>
              <w:top w:val="nil"/>
              <w:bottom w:val="nil"/>
            </w:tcBorders>
          </w:tcPr>
          <w:p w14:paraId="68E1A4B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3780779" w14:textId="77777777" w:rsidR="00AE412A" w:rsidRDefault="00AE412A" w:rsidP="00AE412A">
            <w:pPr>
              <w:pStyle w:val="TableText10"/>
            </w:pPr>
            <w:r>
              <w:t>No</w:t>
            </w:r>
          </w:p>
        </w:tc>
      </w:tr>
      <w:tr w:rsidR="00AE412A" w:rsidRPr="005A213F" w14:paraId="263AD832" w14:textId="77777777" w:rsidTr="00AE412A">
        <w:trPr>
          <w:cantSplit/>
        </w:trPr>
        <w:tc>
          <w:tcPr>
            <w:tcW w:w="971" w:type="pct"/>
            <w:tcBorders>
              <w:top w:val="nil"/>
            </w:tcBorders>
          </w:tcPr>
          <w:p w14:paraId="4C1488EE" w14:textId="77777777" w:rsidR="00AE412A" w:rsidRPr="005A213F" w:rsidRDefault="00AE412A" w:rsidP="00AE412A">
            <w:pPr>
              <w:pStyle w:val="TableText10"/>
            </w:pPr>
            <w:r>
              <w:t>71</w:t>
            </w:r>
            <w:r w:rsidRPr="005A213F">
              <w:t>.2</w:t>
            </w:r>
          </w:p>
        </w:tc>
        <w:tc>
          <w:tcPr>
            <w:tcW w:w="2614" w:type="pct"/>
            <w:tcBorders>
              <w:top w:val="nil"/>
            </w:tcBorders>
          </w:tcPr>
          <w:p w14:paraId="4AD5F49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D16294B" w14:textId="77777777" w:rsidR="00AE412A" w:rsidRDefault="00AE412A" w:rsidP="00AE412A">
            <w:pPr>
              <w:pStyle w:val="TableText10"/>
            </w:pPr>
            <w:r>
              <w:t>No</w:t>
            </w:r>
          </w:p>
        </w:tc>
      </w:tr>
      <w:tr w:rsidR="00AE412A" w:rsidRPr="005A213F" w14:paraId="48B5FCE9" w14:textId="77777777" w:rsidTr="00AE412A">
        <w:trPr>
          <w:cantSplit/>
        </w:trPr>
        <w:tc>
          <w:tcPr>
            <w:tcW w:w="971" w:type="pct"/>
            <w:tcBorders>
              <w:bottom w:val="nil"/>
            </w:tcBorders>
          </w:tcPr>
          <w:p w14:paraId="3A84C79D" w14:textId="77777777" w:rsidR="00AE412A" w:rsidRPr="005A213F" w:rsidRDefault="00AE412A" w:rsidP="00AE412A">
            <w:pPr>
              <w:pStyle w:val="TableText10"/>
            </w:pPr>
            <w:r>
              <w:t>72</w:t>
            </w:r>
          </w:p>
        </w:tc>
        <w:tc>
          <w:tcPr>
            <w:tcW w:w="2614" w:type="pct"/>
            <w:tcBorders>
              <w:bottom w:val="nil"/>
            </w:tcBorders>
          </w:tcPr>
          <w:p w14:paraId="12EA9686" w14:textId="77777777" w:rsidR="00AE412A" w:rsidRPr="005A213F" w:rsidRDefault="00AE412A" w:rsidP="00AE412A">
            <w:pPr>
              <w:pStyle w:val="TableText10"/>
            </w:pPr>
            <w:r w:rsidRPr="005A213F">
              <w:t>260 (3)</w:t>
            </w:r>
          </w:p>
        </w:tc>
        <w:tc>
          <w:tcPr>
            <w:tcW w:w="1414" w:type="pct"/>
            <w:tcBorders>
              <w:bottom w:val="nil"/>
            </w:tcBorders>
          </w:tcPr>
          <w:p w14:paraId="4C9D46E7" w14:textId="77777777" w:rsidR="00AE412A" w:rsidRPr="005A213F" w:rsidRDefault="00AE412A" w:rsidP="00AE412A">
            <w:pPr>
              <w:pStyle w:val="TableText10"/>
            </w:pPr>
          </w:p>
        </w:tc>
      </w:tr>
      <w:tr w:rsidR="00AE412A" w:rsidRPr="005A213F" w14:paraId="75A9E519" w14:textId="77777777" w:rsidTr="00AE412A">
        <w:trPr>
          <w:cantSplit/>
        </w:trPr>
        <w:tc>
          <w:tcPr>
            <w:tcW w:w="971" w:type="pct"/>
            <w:tcBorders>
              <w:top w:val="nil"/>
              <w:bottom w:val="nil"/>
            </w:tcBorders>
          </w:tcPr>
          <w:p w14:paraId="08B44D31" w14:textId="77777777" w:rsidR="00AE412A" w:rsidRPr="005A213F" w:rsidRDefault="00AE412A" w:rsidP="00AE412A">
            <w:pPr>
              <w:pStyle w:val="TableText10"/>
            </w:pPr>
            <w:r>
              <w:t>72</w:t>
            </w:r>
            <w:r w:rsidRPr="005A213F">
              <w:t>.1</w:t>
            </w:r>
          </w:p>
        </w:tc>
        <w:tc>
          <w:tcPr>
            <w:tcW w:w="2614" w:type="pct"/>
            <w:tcBorders>
              <w:top w:val="nil"/>
              <w:bottom w:val="nil"/>
            </w:tcBorders>
          </w:tcPr>
          <w:p w14:paraId="0801FC6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F3D170B" w14:textId="77777777" w:rsidR="00AE412A" w:rsidRDefault="00AE412A" w:rsidP="00AE412A">
            <w:pPr>
              <w:pStyle w:val="TableText10"/>
            </w:pPr>
            <w:r>
              <w:t>No</w:t>
            </w:r>
          </w:p>
        </w:tc>
      </w:tr>
      <w:tr w:rsidR="00AE412A" w:rsidRPr="005A213F" w14:paraId="5725BCDA" w14:textId="77777777" w:rsidTr="00AE412A">
        <w:trPr>
          <w:cantSplit/>
        </w:trPr>
        <w:tc>
          <w:tcPr>
            <w:tcW w:w="971" w:type="pct"/>
            <w:tcBorders>
              <w:top w:val="nil"/>
            </w:tcBorders>
          </w:tcPr>
          <w:p w14:paraId="11C6E3B3" w14:textId="77777777" w:rsidR="00AE412A" w:rsidRPr="005A213F" w:rsidRDefault="00AE412A" w:rsidP="00AE412A">
            <w:pPr>
              <w:pStyle w:val="TableText10"/>
            </w:pPr>
            <w:r>
              <w:t>72</w:t>
            </w:r>
            <w:r w:rsidRPr="005A213F">
              <w:t>.2</w:t>
            </w:r>
          </w:p>
        </w:tc>
        <w:tc>
          <w:tcPr>
            <w:tcW w:w="2614" w:type="pct"/>
            <w:tcBorders>
              <w:top w:val="nil"/>
            </w:tcBorders>
          </w:tcPr>
          <w:p w14:paraId="161A07F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FB17D6D" w14:textId="77777777" w:rsidR="00AE412A" w:rsidRDefault="00AE412A" w:rsidP="00AE412A">
            <w:pPr>
              <w:pStyle w:val="TableText10"/>
            </w:pPr>
            <w:r>
              <w:t>No</w:t>
            </w:r>
          </w:p>
        </w:tc>
      </w:tr>
      <w:tr w:rsidR="00AE412A" w:rsidRPr="005A213F" w14:paraId="44FFFFAC" w14:textId="77777777" w:rsidTr="00AE412A">
        <w:trPr>
          <w:cantSplit/>
        </w:trPr>
        <w:tc>
          <w:tcPr>
            <w:tcW w:w="971" w:type="pct"/>
            <w:tcBorders>
              <w:bottom w:val="nil"/>
            </w:tcBorders>
          </w:tcPr>
          <w:p w14:paraId="5DCAD395" w14:textId="77777777" w:rsidR="00AE412A" w:rsidRPr="005A213F" w:rsidRDefault="00AE412A" w:rsidP="00AE412A">
            <w:pPr>
              <w:pStyle w:val="TableText10"/>
            </w:pPr>
            <w:r>
              <w:t>73</w:t>
            </w:r>
          </w:p>
        </w:tc>
        <w:tc>
          <w:tcPr>
            <w:tcW w:w="2614" w:type="pct"/>
            <w:tcBorders>
              <w:bottom w:val="nil"/>
            </w:tcBorders>
          </w:tcPr>
          <w:p w14:paraId="4923D38B" w14:textId="77777777" w:rsidR="00AE412A" w:rsidRPr="005A213F" w:rsidRDefault="00AE412A" w:rsidP="00AE412A">
            <w:pPr>
              <w:pStyle w:val="TableText10"/>
            </w:pPr>
            <w:r w:rsidRPr="005A213F">
              <w:t>260 (4)</w:t>
            </w:r>
          </w:p>
        </w:tc>
        <w:tc>
          <w:tcPr>
            <w:tcW w:w="1414" w:type="pct"/>
            <w:tcBorders>
              <w:bottom w:val="nil"/>
            </w:tcBorders>
          </w:tcPr>
          <w:p w14:paraId="7E776238" w14:textId="77777777" w:rsidR="00AE412A" w:rsidRPr="005A213F" w:rsidRDefault="00AE412A" w:rsidP="00AE412A">
            <w:pPr>
              <w:pStyle w:val="TableText10"/>
            </w:pPr>
          </w:p>
        </w:tc>
      </w:tr>
      <w:tr w:rsidR="00AE412A" w:rsidRPr="005A213F" w14:paraId="1642B1F0" w14:textId="77777777" w:rsidTr="00AE412A">
        <w:trPr>
          <w:cantSplit/>
        </w:trPr>
        <w:tc>
          <w:tcPr>
            <w:tcW w:w="971" w:type="pct"/>
            <w:tcBorders>
              <w:top w:val="nil"/>
              <w:bottom w:val="nil"/>
            </w:tcBorders>
          </w:tcPr>
          <w:p w14:paraId="2C0030BE" w14:textId="77777777" w:rsidR="00AE412A" w:rsidRPr="005A213F" w:rsidRDefault="00AE412A" w:rsidP="00AE412A">
            <w:pPr>
              <w:pStyle w:val="TableText10"/>
            </w:pPr>
            <w:r>
              <w:t>73</w:t>
            </w:r>
            <w:r w:rsidRPr="005A213F">
              <w:t>.1</w:t>
            </w:r>
          </w:p>
        </w:tc>
        <w:tc>
          <w:tcPr>
            <w:tcW w:w="2614" w:type="pct"/>
            <w:tcBorders>
              <w:top w:val="nil"/>
              <w:bottom w:val="nil"/>
            </w:tcBorders>
          </w:tcPr>
          <w:p w14:paraId="1E5AB8E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9741B29" w14:textId="77777777" w:rsidR="00AE412A" w:rsidRDefault="00AE412A" w:rsidP="00AE412A">
            <w:pPr>
              <w:pStyle w:val="TableText10"/>
            </w:pPr>
            <w:r>
              <w:t>No</w:t>
            </w:r>
          </w:p>
        </w:tc>
      </w:tr>
      <w:tr w:rsidR="00AE412A" w:rsidRPr="005A213F" w14:paraId="480CCB5C" w14:textId="77777777" w:rsidTr="00AE412A">
        <w:trPr>
          <w:cantSplit/>
        </w:trPr>
        <w:tc>
          <w:tcPr>
            <w:tcW w:w="971" w:type="pct"/>
            <w:tcBorders>
              <w:top w:val="nil"/>
            </w:tcBorders>
          </w:tcPr>
          <w:p w14:paraId="17B106F4" w14:textId="77777777" w:rsidR="00AE412A" w:rsidRPr="005A213F" w:rsidRDefault="00AE412A" w:rsidP="00AE412A">
            <w:pPr>
              <w:pStyle w:val="TableText10"/>
            </w:pPr>
            <w:r>
              <w:t>73</w:t>
            </w:r>
            <w:r w:rsidRPr="005A213F">
              <w:t>.2</w:t>
            </w:r>
          </w:p>
        </w:tc>
        <w:tc>
          <w:tcPr>
            <w:tcW w:w="2614" w:type="pct"/>
            <w:tcBorders>
              <w:top w:val="nil"/>
            </w:tcBorders>
          </w:tcPr>
          <w:p w14:paraId="7D646C0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091E50D" w14:textId="77777777" w:rsidR="00AE412A" w:rsidRDefault="00AE412A" w:rsidP="00AE412A">
            <w:pPr>
              <w:pStyle w:val="TableText10"/>
            </w:pPr>
            <w:r>
              <w:t>No</w:t>
            </w:r>
          </w:p>
        </w:tc>
      </w:tr>
      <w:tr w:rsidR="00AE412A" w:rsidRPr="005A213F" w14:paraId="4E009808" w14:textId="77777777" w:rsidTr="00AE412A">
        <w:trPr>
          <w:cantSplit/>
        </w:trPr>
        <w:tc>
          <w:tcPr>
            <w:tcW w:w="971" w:type="pct"/>
            <w:tcBorders>
              <w:bottom w:val="nil"/>
            </w:tcBorders>
          </w:tcPr>
          <w:p w14:paraId="2DE265A2" w14:textId="77777777" w:rsidR="00AE412A" w:rsidRPr="005A213F" w:rsidRDefault="00AE412A" w:rsidP="00AE412A">
            <w:pPr>
              <w:pStyle w:val="TableText10"/>
            </w:pPr>
            <w:r>
              <w:t>74</w:t>
            </w:r>
          </w:p>
        </w:tc>
        <w:tc>
          <w:tcPr>
            <w:tcW w:w="2614" w:type="pct"/>
            <w:tcBorders>
              <w:bottom w:val="nil"/>
            </w:tcBorders>
          </w:tcPr>
          <w:p w14:paraId="6161D031" w14:textId="77777777" w:rsidR="00AE412A" w:rsidRPr="005A213F" w:rsidRDefault="00AE412A" w:rsidP="00AE412A">
            <w:pPr>
              <w:pStyle w:val="TableText10"/>
            </w:pPr>
            <w:r w:rsidRPr="005A213F">
              <w:t>260 (5)</w:t>
            </w:r>
          </w:p>
        </w:tc>
        <w:tc>
          <w:tcPr>
            <w:tcW w:w="1414" w:type="pct"/>
            <w:tcBorders>
              <w:bottom w:val="nil"/>
            </w:tcBorders>
          </w:tcPr>
          <w:p w14:paraId="007CC790" w14:textId="77777777" w:rsidR="00AE412A" w:rsidRPr="005A213F" w:rsidRDefault="00AE412A" w:rsidP="00AE412A">
            <w:pPr>
              <w:pStyle w:val="TableText10"/>
            </w:pPr>
          </w:p>
        </w:tc>
      </w:tr>
      <w:tr w:rsidR="00AE412A" w:rsidRPr="005A213F" w14:paraId="702B98B6" w14:textId="77777777" w:rsidTr="00AE412A">
        <w:trPr>
          <w:cantSplit/>
        </w:trPr>
        <w:tc>
          <w:tcPr>
            <w:tcW w:w="971" w:type="pct"/>
            <w:tcBorders>
              <w:top w:val="nil"/>
              <w:bottom w:val="nil"/>
            </w:tcBorders>
          </w:tcPr>
          <w:p w14:paraId="07D55802" w14:textId="77777777" w:rsidR="00AE412A" w:rsidRPr="005A213F" w:rsidRDefault="00AE412A" w:rsidP="00AE412A">
            <w:pPr>
              <w:pStyle w:val="TableText10"/>
            </w:pPr>
            <w:r>
              <w:t>74</w:t>
            </w:r>
            <w:r w:rsidRPr="005A213F">
              <w:t>.1</w:t>
            </w:r>
          </w:p>
        </w:tc>
        <w:tc>
          <w:tcPr>
            <w:tcW w:w="2614" w:type="pct"/>
            <w:tcBorders>
              <w:top w:val="nil"/>
              <w:bottom w:val="nil"/>
            </w:tcBorders>
          </w:tcPr>
          <w:p w14:paraId="1E9DEF4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BF1A3F4" w14:textId="77777777" w:rsidR="00AE412A" w:rsidRDefault="00AE412A" w:rsidP="00AE412A">
            <w:pPr>
              <w:pStyle w:val="TableText10"/>
            </w:pPr>
            <w:r>
              <w:t>No</w:t>
            </w:r>
          </w:p>
        </w:tc>
      </w:tr>
      <w:tr w:rsidR="00AE412A" w:rsidRPr="005A213F" w14:paraId="1D8F9CD6" w14:textId="77777777" w:rsidTr="00AE412A">
        <w:trPr>
          <w:cantSplit/>
        </w:trPr>
        <w:tc>
          <w:tcPr>
            <w:tcW w:w="971" w:type="pct"/>
            <w:tcBorders>
              <w:top w:val="nil"/>
            </w:tcBorders>
          </w:tcPr>
          <w:p w14:paraId="538E6C7C" w14:textId="77777777" w:rsidR="00AE412A" w:rsidRPr="005A213F" w:rsidRDefault="00AE412A" w:rsidP="00AE412A">
            <w:pPr>
              <w:pStyle w:val="TableText10"/>
            </w:pPr>
            <w:r>
              <w:t>74</w:t>
            </w:r>
            <w:r w:rsidRPr="005A213F">
              <w:t>.2</w:t>
            </w:r>
          </w:p>
        </w:tc>
        <w:tc>
          <w:tcPr>
            <w:tcW w:w="2614" w:type="pct"/>
            <w:tcBorders>
              <w:top w:val="nil"/>
            </w:tcBorders>
          </w:tcPr>
          <w:p w14:paraId="19E4C05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7B2B325" w14:textId="77777777" w:rsidR="00AE412A" w:rsidRDefault="00AE412A" w:rsidP="00AE412A">
            <w:pPr>
              <w:pStyle w:val="TableText10"/>
            </w:pPr>
            <w:r>
              <w:t>No</w:t>
            </w:r>
          </w:p>
        </w:tc>
      </w:tr>
      <w:tr w:rsidR="00AE412A" w:rsidRPr="005A213F" w14:paraId="2E6A24CB" w14:textId="77777777" w:rsidTr="00AE412A">
        <w:trPr>
          <w:cantSplit/>
        </w:trPr>
        <w:tc>
          <w:tcPr>
            <w:tcW w:w="971" w:type="pct"/>
            <w:tcBorders>
              <w:bottom w:val="nil"/>
            </w:tcBorders>
          </w:tcPr>
          <w:p w14:paraId="2980841A" w14:textId="77777777" w:rsidR="00AE412A" w:rsidRPr="005A213F" w:rsidRDefault="00AE412A" w:rsidP="00AE412A">
            <w:pPr>
              <w:pStyle w:val="TableText10"/>
            </w:pPr>
            <w:r>
              <w:t>75</w:t>
            </w:r>
          </w:p>
        </w:tc>
        <w:tc>
          <w:tcPr>
            <w:tcW w:w="2614" w:type="pct"/>
            <w:tcBorders>
              <w:bottom w:val="nil"/>
            </w:tcBorders>
          </w:tcPr>
          <w:p w14:paraId="4258A26D" w14:textId="77777777" w:rsidR="00AE412A" w:rsidRPr="005A213F" w:rsidRDefault="00AE412A" w:rsidP="00AE412A">
            <w:pPr>
              <w:pStyle w:val="TableText10"/>
            </w:pPr>
            <w:r w:rsidRPr="005A213F">
              <w:t>262 (1)</w:t>
            </w:r>
          </w:p>
        </w:tc>
        <w:tc>
          <w:tcPr>
            <w:tcW w:w="1414" w:type="pct"/>
            <w:tcBorders>
              <w:bottom w:val="nil"/>
            </w:tcBorders>
          </w:tcPr>
          <w:p w14:paraId="5D5C064A" w14:textId="77777777" w:rsidR="00AE412A" w:rsidRPr="005A213F" w:rsidRDefault="00AE412A" w:rsidP="00AE412A">
            <w:pPr>
              <w:pStyle w:val="TableText10"/>
            </w:pPr>
          </w:p>
        </w:tc>
      </w:tr>
      <w:tr w:rsidR="00AE412A" w:rsidRPr="005A213F" w14:paraId="5BD7F79F" w14:textId="77777777" w:rsidTr="00AE412A">
        <w:trPr>
          <w:cantSplit/>
        </w:trPr>
        <w:tc>
          <w:tcPr>
            <w:tcW w:w="971" w:type="pct"/>
            <w:tcBorders>
              <w:top w:val="nil"/>
              <w:bottom w:val="nil"/>
            </w:tcBorders>
          </w:tcPr>
          <w:p w14:paraId="39124667" w14:textId="77777777" w:rsidR="00AE412A" w:rsidRPr="005A213F" w:rsidRDefault="00AE412A" w:rsidP="00AE412A">
            <w:pPr>
              <w:pStyle w:val="TableText10"/>
            </w:pPr>
            <w:r>
              <w:t>75</w:t>
            </w:r>
            <w:r w:rsidRPr="005A213F">
              <w:t>.1</w:t>
            </w:r>
          </w:p>
        </w:tc>
        <w:tc>
          <w:tcPr>
            <w:tcW w:w="2614" w:type="pct"/>
            <w:tcBorders>
              <w:top w:val="nil"/>
              <w:bottom w:val="nil"/>
            </w:tcBorders>
          </w:tcPr>
          <w:p w14:paraId="0D23C24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FE0BDA4" w14:textId="77777777" w:rsidR="00AE412A" w:rsidRDefault="00AE412A" w:rsidP="00AE412A">
            <w:pPr>
              <w:pStyle w:val="TableText10"/>
            </w:pPr>
            <w:r>
              <w:t>No</w:t>
            </w:r>
          </w:p>
        </w:tc>
      </w:tr>
      <w:tr w:rsidR="00AE412A" w:rsidRPr="005A213F" w14:paraId="7369E465" w14:textId="77777777" w:rsidTr="00AE412A">
        <w:trPr>
          <w:cantSplit/>
        </w:trPr>
        <w:tc>
          <w:tcPr>
            <w:tcW w:w="971" w:type="pct"/>
            <w:tcBorders>
              <w:top w:val="nil"/>
            </w:tcBorders>
          </w:tcPr>
          <w:p w14:paraId="07436DB3" w14:textId="77777777" w:rsidR="00AE412A" w:rsidRPr="005A213F" w:rsidRDefault="00AE412A" w:rsidP="00AE412A">
            <w:pPr>
              <w:pStyle w:val="TableText10"/>
            </w:pPr>
            <w:r>
              <w:t>75</w:t>
            </w:r>
            <w:r w:rsidRPr="005A213F">
              <w:t>.2</w:t>
            </w:r>
          </w:p>
        </w:tc>
        <w:tc>
          <w:tcPr>
            <w:tcW w:w="2614" w:type="pct"/>
            <w:tcBorders>
              <w:top w:val="nil"/>
            </w:tcBorders>
          </w:tcPr>
          <w:p w14:paraId="40D424D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595805B" w14:textId="77777777" w:rsidR="00AE412A" w:rsidRDefault="00AE412A" w:rsidP="00AE412A">
            <w:pPr>
              <w:pStyle w:val="TableText10"/>
            </w:pPr>
            <w:r>
              <w:t>No</w:t>
            </w:r>
          </w:p>
        </w:tc>
      </w:tr>
      <w:tr w:rsidR="00AE412A" w:rsidRPr="005A213F" w14:paraId="152FA0B4" w14:textId="77777777" w:rsidTr="00AE412A">
        <w:trPr>
          <w:cantSplit/>
        </w:trPr>
        <w:tc>
          <w:tcPr>
            <w:tcW w:w="971" w:type="pct"/>
            <w:tcBorders>
              <w:bottom w:val="nil"/>
            </w:tcBorders>
          </w:tcPr>
          <w:p w14:paraId="406BDF84" w14:textId="77777777" w:rsidR="00AE412A" w:rsidRPr="005A213F" w:rsidRDefault="00AE412A" w:rsidP="00AE412A">
            <w:pPr>
              <w:pStyle w:val="TableText10"/>
            </w:pPr>
            <w:r>
              <w:t>76</w:t>
            </w:r>
          </w:p>
        </w:tc>
        <w:tc>
          <w:tcPr>
            <w:tcW w:w="2614" w:type="pct"/>
            <w:tcBorders>
              <w:bottom w:val="nil"/>
            </w:tcBorders>
          </w:tcPr>
          <w:p w14:paraId="056AA94B" w14:textId="77777777" w:rsidR="00AE412A" w:rsidRPr="005A213F" w:rsidRDefault="00AE412A" w:rsidP="00AE412A">
            <w:pPr>
              <w:pStyle w:val="TableText10"/>
            </w:pPr>
            <w:r w:rsidRPr="005A213F">
              <w:t>273 (3)</w:t>
            </w:r>
          </w:p>
        </w:tc>
        <w:tc>
          <w:tcPr>
            <w:tcW w:w="1414" w:type="pct"/>
            <w:tcBorders>
              <w:bottom w:val="nil"/>
            </w:tcBorders>
          </w:tcPr>
          <w:p w14:paraId="67ED49A8" w14:textId="77777777" w:rsidR="00AE412A" w:rsidRPr="005A213F" w:rsidRDefault="00AE412A" w:rsidP="00AE412A">
            <w:pPr>
              <w:pStyle w:val="TableText10"/>
            </w:pPr>
          </w:p>
        </w:tc>
      </w:tr>
      <w:tr w:rsidR="00AE412A" w:rsidRPr="005A213F" w14:paraId="13761957" w14:textId="77777777" w:rsidTr="00AE412A">
        <w:trPr>
          <w:cantSplit/>
        </w:trPr>
        <w:tc>
          <w:tcPr>
            <w:tcW w:w="971" w:type="pct"/>
            <w:tcBorders>
              <w:top w:val="nil"/>
              <w:bottom w:val="nil"/>
            </w:tcBorders>
          </w:tcPr>
          <w:p w14:paraId="5F34D7BB" w14:textId="77777777" w:rsidR="00AE412A" w:rsidRPr="005A213F" w:rsidRDefault="00AE412A" w:rsidP="00AE412A">
            <w:pPr>
              <w:pStyle w:val="TableText10"/>
            </w:pPr>
            <w:r>
              <w:t>76</w:t>
            </w:r>
            <w:r w:rsidRPr="005A213F">
              <w:t>.1</w:t>
            </w:r>
          </w:p>
        </w:tc>
        <w:tc>
          <w:tcPr>
            <w:tcW w:w="2614" w:type="pct"/>
            <w:tcBorders>
              <w:top w:val="nil"/>
              <w:bottom w:val="nil"/>
            </w:tcBorders>
          </w:tcPr>
          <w:p w14:paraId="0944FF9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70D4753" w14:textId="77777777" w:rsidR="00AE412A" w:rsidRDefault="00AE412A" w:rsidP="00AE412A">
            <w:pPr>
              <w:pStyle w:val="TableText10"/>
            </w:pPr>
            <w:r>
              <w:t>No</w:t>
            </w:r>
          </w:p>
        </w:tc>
      </w:tr>
      <w:tr w:rsidR="00AE412A" w:rsidRPr="005A213F" w14:paraId="755E6F77" w14:textId="77777777" w:rsidTr="00AE412A">
        <w:trPr>
          <w:cantSplit/>
        </w:trPr>
        <w:tc>
          <w:tcPr>
            <w:tcW w:w="971" w:type="pct"/>
            <w:tcBorders>
              <w:top w:val="nil"/>
            </w:tcBorders>
          </w:tcPr>
          <w:p w14:paraId="34B6DE72" w14:textId="77777777" w:rsidR="00AE412A" w:rsidRPr="005A213F" w:rsidRDefault="00AE412A" w:rsidP="00AE412A">
            <w:pPr>
              <w:pStyle w:val="TableText10"/>
            </w:pPr>
            <w:r>
              <w:t>76</w:t>
            </w:r>
            <w:r w:rsidRPr="005A213F">
              <w:t>.2</w:t>
            </w:r>
          </w:p>
        </w:tc>
        <w:tc>
          <w:tcPr>
            <w:tcW w:w="2614" w:type="pct"/>
            <w:tcBorders>
              <w:top w:val="nil"/>
            </w:tcBorders>
          </w:tcPr>
          <w:p w14:paraId="66808BF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C864052" w14:textId="77777777" w:rsidR="00AE412A" w:rsidRDefault="00AE412A" w:rsidP="00AE412A">
            <w:pPr>
              <w:pStyle w:val="TableText10"/>
            </w:pPr>
            <w:r>
              <w:t>No</w:t>
            </w:r>
          </w:p>
        </w:tc>
      </w:tr>
      <w:tr w:rsidR="00AE412A" w:rsidRPr="005A213F" w14:paraId="51F11289" w14:textId="77777777" w:rsidTr="00AE412A">
        <w:trPr>
          <w:cantSplit/>
        </w:trPr>
        <w:tc>
          <w:tcPr>
            <w:tcW w:w="971" w:type="pct"/>
            <w:tcBorders>
              <w:bottom w:val="nil"/>
            </w:tcBorders>
          </w:tcPr>
          <w:p w14:paraId="42E714CD" w14:textId="77777777" w:rsidR="00AE412A" w:rsidRPr="005A213F" w:rsidRDefault="00AE412A" w:rsidP="00AE412A">
            <w:pPr>
              <w:pStyle w:val="TableText10"/>
            </w:pPr>
            <w:r w:rsidRPr="005A213F">
              <w:t>7</w:t>
            </w:r>
            <w:r>
              <w:t>7</w:t>
            </w:r>
          </w:p>
        </w:tc>
        <w:tc>
          <w:tcPr>
            <w:tcW w:w="2614" w:type="pct"/>
            <w:tcBorders>
              <w:bottom w:val="nil"/>
            </w:tcBorders>
          </w:tcPr>
          <w:p w14:paraId="3615DDF5" w14:textId="77777777" w:rsidR="00AE412A" w:rsidRPr="005A213F" w:rsidRDefault="00AE412A" w:rsidP="00AE412A">
            <w:pPr>
              <w:pStyle w:val="TableText10"/>
            </w:pPr>
            <w:r w:rsidRPr="005A213F">
              <w:t>273 (4)</w:t>
            </w:r>
          </w:p>
        </w:tc>
        <w:tc>
          <w:tcPr>
            <w:tcW w:w="1414" w:type="pct"/>
            <w:tcBorders>
              <w:bottom w:val="nil"/>
            </w:tcBorders>
          </w:tcPr>
          <w:p w14:paraId="7FF0BF8A" w14:textId="77777777" w:rsidR="00AE412A" w:rsidRPr="005A213F" w:rsidRDefault="00AE412A" w:rsidP="00AE412A">
            <w:pPr>
              <w:pStyle w:val="TableText10"/>
            </w:pPr>
          </w:p>
        </w:tc>
      </w:tr>
      <w:tr w:rsidR="00AE412A" w:rsidRPr="005A213F" w14:paraId="5736D604" w14:textId="77777777" w:rsidTr="00AE412A">
        <w:trPr>
          <w:cantSplit/>
        </w:trPr>
        <w:tc>
          <w:tcPr>
            <w:tcW w:w="971" w:type="pct"/>
            <w:tcBorders>
              <w:top w:val="nil"/>
              <w:bottom w:val="nil"/>
            </w:tcBorders>
          </w:tcPr>
          <w:p w14:paraId="2860DFEC" w14:textId="77777777" w:rsidR="00AE412A" w:rsidRPr="005A213F" w:rsidRDefault="00AE412A" w:rsidP="00AE412A">
            <w:pPr>
              <w:pStyle w:val="TableText10"/>
            </w:pPr>
            <w:r w:rsidRPr="005A213F">
              <w:t>7</w:t>
            </w:r>
            <w:r>
              <w:t>7</w:t>
            </w:r>
            <w:r w:rsidRPr="005A213F">
              <w:t>.1</w:t>
            </w:r>
          </w:p>
        </w:tc>
        <w:tc>
          <w:tcPr>
            <w:tcW w:w="2614" w:type="pct"/>
            <w:tcBorders>
              <w:top w:val="nil"/>
              <w:bottom w:val="nil"/>
            </w:tcBorders>
          </w:tcPr>
          <w:p w14:paraId="277B258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A5B2F6A" w14:textId="77777777" w:rsidR="00AE412A" w:rsidRDefault="00AE412A" w:rsidP="00AE412A">
            <w:pPr>
              <w:pStyle w:val="TableText10"/>
            </w:pPr>
            <w:r>
              <w:t>No</w:t>
            </w:r>
          </w:p>
        </w:tc>
      </w:tr>
      <w:tr w:rsidR="00AE412A" w:rsidRPr="005A213F" w14:paraId="1F1104F1" w14:textId="77777777" w:rsidTr="00AE412A">
        <w:trPr>
          <w:cantSplit/>
        </w:trPr>
        <w:tc>
          <w:tcPr>
            <w:tcW w:w="971" w:type="pct"/>
            <w:tcBorders>
              <w:top w:val="nil"/>
            </w:tcBorders>
          </w:tcPr>
          <w:p w14:paraId="6DBD2F7E" w14:textId="77777777" w:rsidR="00AE412A" w:rsidRPr="005A213F" w:rsidRDefault="00AE412A" w:rsidP="00AE412A">
            <w:pPr>
              <w:pStyle w:val="TableText10"/>
            </w:pPr>
            <w:r w:rsidRPr="005A213F">
              <w:t>7</w:t>
            </w:r>
            <w:r>
              <w:t>7</w:t>
            </w:r>
            <w:r w:rsidRPr="005A213F">
              <w:t>.2</w:t>
            </w:r>
          </w:p>
        </w:tc>
        <w:tc>
          <w:tcPr>
            <w:tcW w:w="2614" w:type="pct"/>
            <w:tcBorders>
              <w:top w:val="nil"/>
            </w:tcBorders>
          </w:tcPr>
          <w:p w14:paraId="0DD3DF0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41FB28A" w14:textId="77777777" w:rsidR="00AE412A" w:rsidRDefault="00AE412A" w:rsidP="00AE412A">
            <w:pPr>
              <w:pStyle w:val="TableText10"/>
            </w:pPr>
            <w:r>
              <w:t>No</w:t>
            </w:r>
          </w:p>
        </w:tc>
      </w:tr>
      <w:tr w:rsidR="00AE412A" w:rsidRPr="005A213F" w14:paraId="6C7FAD37" w14:textId="77777777" w:rsidTr="00AE412A">
        <w:trPr>
          <w:cantSplit/>
        </w:trPr>
        <w:tc>
          <w:tcPr>
            <w:tcW w:w="971" w:type="pct"/>
            <w:tcBorders>
              <w:bottom w:val="nil"/>
            </w:tcBorders>
          </w:tcPr>
          <w:p w14:paraId="6AF75CDA" w14:textId="77777777" w:rsidR="00AE412A" w:rsidRPr="005A213F" w:rsidRDefault="00AE412A" w:rsidP="00AE412A">
            <w:pPr>
              <w:pStyle w:val="TableText10"/>
            </w:pPr>
            <w:r w:rsidRPr="005A213F">
              <w:t>7</w:t>
            </w:r>
            <w:r>
              <w:t>8</w:t>
            </w:r>
          </w:p>
        </w:tc>
        <w:tc>
          <w:tcPr>
            <w:tcW w:w="2614" w:type="pct"/>
            <w:tcBorders>
              <w:bottom w:val="nil"/>
            </w:tcBorders>
          </w:tcPr>
          <w:p w14:paraId="2EB20617" w14:textId="77777777" w:rsidR="00AE412A" w:rsidRPr="005A213F" w:rsidRDefault="00AE412A" w:rsidP="00AE412A">
            <w:pPr>
              <w:pStyle w:val="TableText10"/>
            </w:pPr>
            <w:r w:rsidRPr="005A213F">
              <w:t>275 (1)</w:t>
            </w:r>
          </w:p>
        </w:tc>
        <w:tc>
          <w:tcPr>
            <w:tcW w:w="1414" w:type="pct"/>
            <w:tcBorders>
              <w:bottom w:val="nil"/>
            </w:tcBorders>
          </w:tcPr>
          <w:p w14:paraId="7EA07399" w14:textId="77777777" w:rsidR="00AE412A" w:rsidRPr="005A213F" w:rsidRDefault="00AE412A" w:rsidP="00AE412A">
            <w:pPr>
              <w:pStyle w:val="TableText10"/>
            </w:pPr>
          </w:p>
        </w:tc>
      </w:tr>
      <w:tr w:rsidR="00AE412A" w:rsidRPr="005A213F" w14:paraId="4360B7B2" w14:textId="77777777" w:rsidTr="00AE412A">
        <w:trPr>
          <w:cantSplit/>
        </w:trPr>
        <w:tc>
          <w:tcPr>
            <w:tcW w:w="971" w:type="pct"/>
            <w:tcBorders>
              <w:top w:val="nil"/>
              <w:bottom w:val="nil"/>
            </w:tcBorders>
          </w:tcPr>
          <w:p w14:paraId="792501E6" w14:textId="77777777" w:rsidR="00AE412A" w:rsidRPr="005A213F" w:rsidRDefault="00AE412A" w:rsidP="00AE412A">
            <w:pPr>
              <w:pStyle w:val="TableText10"/>
            </w:pPr>
            <w:r w:rsidRPr="005A213F">
              <w:t>7</w:t>
            </w:r>
            <w:r>
              <w:t>8</w:t>
            </w:r>
            <w:r w:rsidRPr="005A213F">
              <w:t>.1</w:t>
            </w:r>
          </w:p>
        </w:tc>
        <w:tc>
          <w:tcPr>
            <w:tcW w:w="2614" w:type="pct"/>
            <w:tcBorders>
              <w:top w:val="nil"/>
              <w:bottom w:val="nil"/>
            </w:tcBorders>
          </w:tcPr>
          <w:p w14:paraId="1BC6DC8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707DAC6" w14:textId="77777777" w:rsidR="00AE412A" w:rsidRDefault="00AE412A" w:rsidP="00AE412A">
            <w:pPr>
              <w:pStyle w:val="TableText10"/>
            </w:pPr>
            <w:r>
              <w:t>No</w:t>
            </w:r>
          </w:p>
        </w:tc>
      </w:tr>
      <w:tr w:rsidR="00AE412A" w:rsidRPr="005A213F" w14:paraId="58B9C229" w14:textId="77777777" w:rsidTr="00AE412A">
        <w:trPr>
          <w:cantSplit/>
        </w:trPr>
        <w:tc>
          <w:tcPr>
            <w:tcW w:w="971" w:type="pct"/>
            <w:tcBorders>
              <w:top w:val="nil"/>
            </w:tcBorders>
          </w:tcPr>
          <w:p w14:paraId="7073F25D" w14:textId="77777777" w:rsidR="00AE412A" w:rsidRPr="005A213F" w:rsidRDefault="00AE412A" w:rsidP="00AE412A">
            <w:pPr>
              <w:pStyle w:val="TableText10"/>
            </w:pPr>
            <w:r w:rsidRPr="005A213F">
              <w:t>7</w:t>
            </w:r>
            <w:r>
              <w:t>8</w:t>
            </w:r>
            <w:r w:rsidRPr="005A213F">
              <w:t>.2</w:t>
            </w:r>
          </w:p>
        </w:tc>
        <w:tc>
          <w:tcPr>
            <w:tcW w:w="2614" w:type="pct"/>
            <w:tcBorders>
              <w:top w:val="nil"/>
            </w:tcBorders>
          </w:tcPr>
          <w:p w14:paraId="2B25DDA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6B56A3E" w14:textId="77777777" w:rsidR="00AE412A" w:rsidRDefault="00AE412A" w:rsidP="00AE412A">
            <w:pPr>
              <w:pStyle w:val="TableText10"/>
            </w:pPr>
            <w:r>
              <w:t>No</w:t>
            </w:r>
          </w:p>
        </w:tc>
      </w:tr>
      <w:tr w:rsidR="00AE412A" w:rsidRPr="005A213F" w14:paraId="0F0CA986" w14:textId="77777777" w:rsidTr="00AE412A">
        <w:trPr>
          <w:cantSplit/>
        </w:trPr>
        <w:tc>
          <w:tcPr>
            <w:tcW w:w="971" w:type="pct"/>
            <w:tcBorders>
              <w:bottom w:val="nil"/>
            </w:tcBorders>
          </w:tcPr>
          <w:p w14:paraId="695A7F7A" w14:textId="77777777" w:rsidR="00AE412A" w:rsidRPr="005A213F" w:rsidRDefault="00AE412A" w:rsidP="00AE412A">
            <w:pPr>
              <w:pStyle w:val="TableText10"/>
            </w:pPr>
            <w:r w:rsidRPr="005A213F">
              <w:t>7</w:t>
            </w:r>
            <w:r>
              <w:t>9</w:t>
            </w:r>
          </w:p>
        </w:tc>
        <w:tc>
          <w:tcPr>
            <w:tcW w:w="2614" w:type="pct"/>
            <w:tcBorders>
              <w:bottom w:val="nil"/>
            </w:tcBorders>
          </w:tcPr>
          <w:p w14:paraId="4FD94A54" w14:textId="77777777" w:rsidR="00AE412A" w:rsidRPr="005A213F" w:rsidRDefault="00AE412A" w:rsidP="00AE412A">
            <w:pPr>
              <w:pStyle w:val="TableText10"/>
            </w:pPr>
            <w:r w:rsidRPr="005A213F">
              <w:t>282 (1)</w:t>
            </w:r>
          </w:p>
        </w:tc>
        <w:tc>
          <w:tcPr>
            <w:tcW w:w="1414" w:type="pct"/>
            <w:tcBorders>
              <w:bottom w:val="nil"/>
            </w:tcBorders>
          </w:tcPr>
          <w:p w14:paraId="5E055EA4" w14:textId="77777777" w:rsidR="00AE412A" w:rsidRPr="005A213F" w:rsidRDefault="00AE412A" w:rsidP="00AE412A">
            <w:pPr>
              <w:pStyle w:val="TableText10"/>
            </w:pPr>
          </w:p>
        </w:tc>
      </w:tr>
      <w:tr w:rsidR="00AE412A" w:rsidRPr="005A213F" w14:paraId="4720E3E8" w14:textId="77777777" w:rsidTr="00AE412A">
        <w:trPr>
          <w:cantSplit/>
        </w:trPr>
        <w:tc>
          <w:tcPr>
            <w:tcW w:w="971" w:type="pct"/>
            <w:tcBorders>
              <w:top w:val="nil"/>
              <w:bottom w:val="nil"/>
            </w:tcBorders>
          </w:tcPr>
          <w:p w14:paraId="73D03B64" w14:textId="77777777" w:rsidR="00AE412A" w:rsidRPr="005A213F" w:rsidRDefault="00AE412A" w:rsidP="00AE412A">
            <w:pPr>
              <w:pStyle w:val="TableText10"/>
            </w:pPr>
            <w:r w:rsidRPr="005A213F">
              <w:t>7</w:t>
            </w:r>
            <w:r>
              <w:t>9</w:t>
            </w:r>
            <w:r w:rsidRPr="005A213F">
              <w:t>.1</w:t>
            </w:r>
          </w:p>
        </w:tc>
        <w:tc>
          <w:tcPr>
            <w:tcW w:w="2614" w:type="pct"/>
            <w:tcBorders>
              <w:top w:val="nil"/>
              <w:bottom w:val="nil"/>
            </w:tcBorders>
          </w:tcPr>
          <w:p w14:paraId="168350A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46B92082" w14:textId="77777777" w:rsidR="00AE412A" w:rsidRDefault="00AE412A" w:rsidP="00AE412A">
            <w:pPr>
              <w:pStyle w:val="TableText10"/>
            </w:pPr>
            <w:r>
              <w:t>No</w:t>
            </w:r>
          </w:p>
        </w:tc>
      </w:tr>
      <w:tr w:rsidR="00AE412A" w:rsidRPr="005A213F" w14:paraId="49959114" w14:textId="77777777" w:rsidTr="00AE412A">
        <w:trPr>
          <w:cantSplit/>
        </w:trPr>
        <w:tc>
          <w:tcPr>
            <w:tcW w:w="971" w:type="pct"/>
            <w:tcBorders>
              <w:top w:val="nil"/>
            </w:tcBorders>
          </w:tcPr>
          <w:p w14:paraId="53D41C76" w14:textId="77777777" w:rsidR="00AE412A" w:rsidRPr="005A213F" w:rsidRDefault="00AE412A" w:rsidP="00AE412A">
            <w:pPr>
              <w:pStyle w:val="TableText10"/>
            </w:pPr>
            <w:r w:rsidRPr="005A213F">
              <w:t>7</w:t>
            </w:r>
            <w:r>
              <w:t>9</w:t>
            </w:r>
            <w:r w:rsidRPr="005A213F">
              <w:t>.2</w:t>
            </w:r>
          </w:p>
        </w:tc>
        <w:tc>
          <w:tcPr>
            <w:tcW w:w="2614" w:type="pct"/>
            <w:tcBorders>
              <w:top w:val="nil"/>
            </w:tcBorders>
          </w:tcPr>
          <w:p w14:paraId="0B54CB4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F068E80" w14:textId="77777777" w:rsidR="00AE412A" w:rsidRDefault="00AE412A" w:rsidP="00AE412A">
            <w:pPr>
              <w:pStyle w:val="TableText10"/>
            </w:pPr>
            <w:r>
              <w:t>No</w:t>
            </w:r>
          </w:p>
        </w:tc>
      </w:tr>
      <w:tr w:rsidR="00AE412A" w:rsidRPr="005A213F" w14:paraId="6F5AAC69" w14:textId="77777777" w:rsidTr="00AE412A">
        <w:trPr>
          <w:cantSplit/>
        </w:trPr>
        <w:tc>
          <w:tcPr>
            <w:tcW w:w="971" w:type="pct"/>
            <w:tcBorders>
              <w:bottom w:val="nil"/>
            </w:tcBorders>
          </w:tcPr>
          <w:p w14:paraId="09EB782C" w14:textId="77777777" w:rsidR="00AE412A" w:rsidRPr="005A213F" w:rsidRDefault="00AE412A" w:rsidP="00AE412A">
            <w:pPr>
              <w:pStyle w:val="TableText10"/>
            </w:pPr>
            <w:r>
              <w:t>80</w:t>
            </w:r>
          </w:p>
        </w:tc>
        <w:tc>
          <w:tcPr>
            <w:tcW w:w="2614" w:type="pct"/>
            <w:tcBorders>
              <w:bottom w:val="nil"/>
            </w:tcBorders>
          </w:tcPr>
          <w:p w14:paraId="296DE389" w14:textId="77777777" w:rsidR="00AE412A" w:rsidRPr="005A213F" w:rsidRDefault="00AE412A" w:rsidP="00AE412A">
            <w:pPr>
              <w:pStyle w:val="TableText10"/>
            </w:pPr>
            <w:r w:rsidRPr="005A213F">
              <w:t>287</w:t>
            </w:r>
          </w:p>
        </w:tc>
        <w:tc>
          <w:tcPr>
            <w:tcW w:w="1414" w:type="pct"/>
            <w:tcBorders>
              <w:bottom w:val="nil"/>
            </w:tcBorders>
          </w:tcPr>
          <w:p w14:paraId="77BED768" w14:textId="77777777" w:rsidR="00AE412A" w:rsidRPr="005A213F" w:rsidRDefault="00AE412A" w:rsidP="00AE412A">
            <w:pPr>
              <w:pStyle w:val="TableText10"/>
            </w:pPr>
          </w:p>
        </w:tc>
      </w:tr>
      <w:tr w:rsidR="00AE412A" w:rsidRPr="005A213F" w14:paraId="249FE939" w14:textId="77777777" w:rsidTr="00AE412A">
        <w:trPr>
          <w:cantSplit/>
        </w:trPr>
        <w:tc>
          <w:tcPr>
            <w:tcW w:w="971" w:type="pct"/>
            <w:tcBorders>
              <w:top w:val="nil"/>
              <w:bottom w:val="nil"/>
            </w:tcBorders>
          </w:tcPr>
          <w:p w14:paraId="04952D43" w14:textId="77777777" w:rsidR="00AE412A" w:rsidRPr="005A213F" w:rsidRDefault="00AE412A" w:rsidP="00AE412A">
            <w:pPr>
              <w:pStyle w:val="TableText10"/>
            </w:pPr>
            <w:r>
              <w:t>80</w:t>
            </w:r>
            <w:r w:rsidRPr="005A213F">
              <w:t>.1</w:t>
            </w:r>
          </w:p>
        </w:tc>
        <w:tc>
          <w:tcPr>
            <w:tcW w:w="2614" w:type="pct"/>
            <w:tcBorders>
              <w:top w:val="nil"/>
              <w:bottom w:val="nil"/>
            </w:tcBorders>
          </w:tcPr>
          <w:p w14:paraId="69F6133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04C27CF" w14:textId="77777777" w:rsidR="00AE412A" w:rsidRDefault="00AE412A" w:rsidP="00AE412A">
            <w:pPr>
              <w:pStyle w:val="TableText10"/>
            </w:pPr>
            <w:r>
              <w:t>No</w:t>
            </w:r>
          </w:p>
        </w:tc>
      </w:tr>
      <w:tr w:rsidR="00AE412A" w:rsidRPr="005A213F" w14:paraId="4A160B3E" w14:textId="77777777" w:rsidTr="00AE412A">
        <w:trPr>
          <w:cantSplit/>
        </w:trPr>
        <w:tc>
          <w:tcPr>
            <w:tcW w:w="971" w:type="pct"/>
            <w:tcBorders>
              <w:top w:val="nil"/>
            </w:tcBorders>
          </w:tcPr>
          <w:p w14:paraId="25C2EBF4" w14:textId="77777777" w:rsidR="00AE412A" w:rsidRPr="005A213F" w:rsidRDefault="00AE412A" w:rsidP="00AE412A">
            <w:pPr>
              <w:pStyle w:val="TableText10"/>
            </w:pPr>
            <w:r>
              <w:t>80</w:t>
            </w:r>
            <w:r w:rsidRPr="005A213F">
              <w:t>.2</w:t>
            </w:r>
          </w:p>
        </w:tc>
        <w:tc>
          <w:tcPr>
            <w:tcW w:w="2614" w:type="pct"/>
            <w:tcBorders>
              <w:top w:val="nil"/>
            </w:tcBorders>
          </w:tcPr>
          <w:p w14:paraId="41E2A49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ED204FC" w14:textId="77777777" w:rsidR="00AE412A" w:rsidRDefault="00AE412A" w:rsidP="00AE412A">
            <w:pPr>
              <w:pStyle w:val="TableText10"/>
            </w:pPr>
            <w:r>
              <w:t>No</w:t>
            </w:r>
          </w:p>
        </w:tc>
      </w:tr>
      <w:tr w:rsidR="00AE412A" w:rsidRPr="005A213F" w14:paraId="03B25945" w14:textId="77777777" w:rsidTr="00AE412A">
        <w:trPr>
          <w:cantSplit/>
        </w:trPr>
        <w:tc>
          <w:tcPr>
            <w:tcW w:w="971" w:type="pct"/>
            <w:tcBorders>
              <w:bottom w:val="nil"/>
            </w:tcBorders>
          </w:tcPr>
          <w:p w14:paraId="4ABA1F3E" w14:textId="77777777" w:rsidR="00AE412A" w:rsidRPr="005A213F" w:rsidRDefault="00AE412A" w:rsidP="00AE412A">
            <w:pPr>
              <w:pStyle w:val="TableText10"/>
            </w:pPr>
            <w:r>
              <w:t>81</w:t>
            </w:r>
          </w:p>
        </w:tc>
        <w:tc>
          <w:tcPr>
            <w:tcW w:w="2614" w:type="pct"/>
            <w:tcBorders>
              <w:bottom w:val="nil"/>
            </w:tcBorders>
          </w:tcPr>
          <w:p w14:paraId="614D5F91" w14:textId="77777777" w:rsidR="00AE412A" w:rsidRPr="005A213F" w:rsidRDefault="00AE412A" w:rsidP="00AE412A">
            <w:pPr>
              <w:pStyle w:val="TableText10"/>
            </w:pPr>
            <w:r w:rsidRPr="005A213F">
              <w:t>288 (1)</w:t>
            </w:r>
          </w:p>
        </w:tc>
        <w:tc>
          <w:tcPr>
            <w:tcW w:w="1414" w:type="pct"/>
            <w:tcBorders>
              <w:bottom w:val="nil"/>
            </w:tcBorders>
          </w:tcPr>
          <w:p w14:paraId="705839E7" w14:textId="77777777" w:rsidR="00AE412A" w:rsidRPr="005A213F" w:rsidRDefault="00AE412A" w:rsidP="00AE412A">
            <w:pPr>
              <w:pStyle w:val="TableText10"/>
            </w:pPr>
          </w:p>
        </w:tc>
      </w:tr>
      <w:tr w:rsidR="00AE412A" w:rsidRPr="005A213F" w14:paraId="628CF077" w14:textId="77777777" w:rsidTr="00AE412A">
        <w:trPr>
          <w:cantSplit/>
        </w:trPr>
        <w:tc>
          <w:tcPr>
            <w:tcW w:w="971" w:type="pct"/>
            <w:tcBorders>
              <w:top w:val="nil"/>
              <w:bottom w:val="nil"/>
            </w:tcBorders>
          </w:tcPr>
          <w:p w14:paraId="6C175367" w14:textId="77777777" w:rsidR="00AE412A" w:rsidRPr="005A213F" w:rsidRDefault="00AE412A" w:rsidP="00AE412A">
            <w:pPr>
              <w:pStyle w:val="TableText10"/>
            </w:pPr>
            <w:r>
              <w:t>81</w:t>
            </w:r>
            <w:r w:rsidRPr="005A213F">
              <w:t>.1</w:t>
            </w:r>
          </w:p>
        </w:tc>
        <w:tc>
          <w:tcPr>
            <w:tcW w:w="2614" w:type="pct"/>
            <w:tcBorders>
              <w:top w:val="nil"/>
              <w:bottom w:val="nil"/>
            </w:tcBorders>
          </w:tcPr>
          <w:p w14:paraId="55E77E1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CDE2DBA" w14:textId="77777777" w:rsidR="00AE412A" w:rsidRDefault="00AE412A" w:rsidP="00AE412A">
            <w:pPr>
              <w:pStyle w:val="TableText10"/>
            </w:pPr>
            <w:r>
              <w:t>No</w:t>
            </w:r>
          </w:p>
        </w:tc>
      </w:tr>
      <w:tr w:rsidR="00AE412A" w:rsidRPr="005A213F" w14:paraId="76EB7B43" w14:textId="77777777" w:rsidTr="00AE412A">
        <w:trPr>
          <w:cantSplit/>
        </w:trPr>
        <w:tc>
          <w:tcPr>
            <w:tcW w:w="971" w:type="pct"/>
            <w:tcBorders>
              <w:top w:val="nil"/>
            </w:tcBorders>
          </w:tcPr>
          <w:p w14:paraId="53F1F266" w14:textId="77777777" w:rsidR="00AE412A" w:rsidRPr="005A213F" w:rsidRDefault="00AE412A" w:rsidP="00AE412A">
            <w:pPr>
              <w:pStyle w:val="TableText10"/>
            </w:pPr>
            <w:r>
              <w:t>81</w:t>
            </w:r>
            <w:r w:rsidRPr="005A213F">
              <w:t>.2</w:t>
            </w:r>
          </w:p>
        </w:tc>
        <w:tc>
          <w:tcPr>
            <w:tcW w:w="2614" w:type="pct"/>
            <w:tcBorders>
              <w:top w:val="nil"/>
            </w:tcBorders>
          </w:tcPr>
          <w:p w14:paraId="03ED25D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BD1B3CC" w14:textId="77777777" w:rsidR="00AE412A" w:rsidRDefault="00AE412A" w:rsidP="00AE412A">
            <w:pPr>
              <w:pStyle w:val="TableText10"/>
            </w:pPr>
            <w:r>
              <w:t>No</w:t>
            </w:r>
          </w:p>
        </w:tc>
      </w:tr>
      <w:tr w:rsidR="00AE412A" w:rsidRPr="005A213F" w14:paraId="5FB0B7EF" w14:textId="77777777" w:rsidTr="00AE412A">
        <w:trPr>
          <w:cantSplit/>
        </w:trPr>
        <w:tc>
          <w:tcPr>
            <w:tcW w:w="971" w:type="pct"/>
            <w:tcBorders>
              <w:bottom w:val="nil"/>
            </w:tcBorders>
          </w:tcPr>
          <w:p w14:paraId="42E4B798" w14:textId="77777777" w:rsidR="00AE412A" w:rsidRPr="005A213F" w:rsidRDefault="00AE412A" w:rsidP="00AE412A">
            <w:pPr>
              <w:pStyle w:val="TableText10"/>
            </w:pPr>
            <w:r>
              <w:t>82</w:t>
            </w:r>
          </w:p>
        </w:tc>
        <w:tc>
          <w:tcPr>
            <w:tcW w:w="2614" w:type="pct"/>
            <w:tcBorders>
              <w:bottom w:val="nil"/>
            </w:tcBorders>
          </w:tcPr>
          <w:p w14:paraId="5B641E9B" w14:textId="77777777" w:rsidR="00AE412A" w:rsidRPr="005A213F" w:rsidRDefault="00AE412A" w:rsidP="00AE412A">
            <w:pPr>
              <w:pStyle w:val="TableText10"/>
            </w:pPr>
            <w:r w:rsidRPr="005A213F">
              <w:t>296</w:t>
            </w:r>
          </w:p>
        </w:tc>
        <w:tc>
          <w:tcPr>
            <w:tcW w:w="1414" w:type="pct"/>
            <w:tcBorders>
              <w:bottom w:val="nil"/>
            </w:tcBorders>
          </w:tcPr>
          <w:p w14:paraId="2AF6F8BA" w14:textId="77777777" w:rsidR="00AE412A" w:rsidRPr="005A213F" w:rsidRDefault="00AE412A" w:rsidP="00AE412A">
            <w:pPr>
              <w:pStyle w:val="TableText10"/>
            </w:pPr>
          </w:p>
        </w:tc>
      </w:tr>
      <w:tr w:rsidR="00AE412A" w:rsidRPr="005A213F" w14:paraId="4FF27AF6" w14:textId="77777777" w:rsidTr="00AE412A">
        <w:trPr>
          <w:cantSplit/>
        </w:trPr>
        <w:tc>
          <w:tcPr>
            <w:tcW w:w="971" w:type="pct"/>
            <w:tcBorders>
              <w:top w:val="nil"/>
              <w:bottom w:val="nil"/>
            </w:tcBorders>
          </w:tcPr>
          <w:p w14:paraId="198D26CA" w14:textId="77777777" w:rsidR="00AE412A" w:rsidRPr="005A213F" w:rsidRDefault="00AE412A" w:rsidP="00AE412A">
            <w:pPr>
              <w:pStyle w:val="TableText10"/>
            </w:pPr>
            <w:r>
              <w:t>82</w:t>
            </w:r>
            <w:r w:rsidRPr="005A213F">
              <w:t>.1</w:t>
            </w:r>
          </w:p>
        </w:tc>
        <w:tc>
          <w:tcPr>
            <w:tcW w:w="2614" w:type="pct"/>
            <w:tcBorders>
              <w:top w:val="nil"/>
              <w:bottom w:val="nil"/>
            </w:tcBorders>
          </w:tcPr>
          <w:p w14:paraId="5715DA7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C6BD5B5" w14:textId="77777777" w:rsidR="00AE412A" w:rsidRDefault="00AE412A" w:rsidP="00AE412A">
            <w:pPr>
              <w:pStyle w:val="TableText10"/>
            </w:pPr>
            <w:r>
              <w:t>Yes</w:t>
            </w:r>
          </w:p>
        </w:tc>
      </w:tr>
      <w:tr w:rsidR="00AE412A" w:rsidRPr="005A213F" w14:paraId="795B2C66" w14:textId="77777777" w:rsidTr="00AE412A">
        <w:trPr>
          <w:cantSplit/>
        </w:trPr>
        <w:tc>
          <w:tcPr>
            <w:tcW w:w="971" w:type="pct"/>
            <w:tcBorders>
              <w:top w:val="nil"/>
            </w:tcBorders>
          </w:tcPr>
          <w:p w14:paraId="24641319" w14:textId="77777777" w:rsidR="00AE412A" w:rsidRPr="005A213F" w:rsidRDefault="00AE412A" w:rsidP="00AE412A">
            <w:pPr>
              <w:pStyle w:val="TableText10"/>
            </w:pPr>
            <w:r>
              <w:t>82</w:t>
            </w:r>
            <w:r w:rsidRPr="005A213F">
              <w:t>.2</w:t>
            </w:r>
          </w:p>
        </w:tc>
        <w:tc>
          <w:tcPr>
            <w:tcW w:w="2614" w:type="pct"/>
            <w:tcBorders>
              <w:top w:val="nil"/>
            </w:tcBorders>
          </w:tcPr>
          <w:p w14:paraId="2E3D76D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705820F" w14:textId="77777777" w:rsidR="00AE412A" w:rsidRDefault="00AE412A" w:rsidP="00AE412A">
            <w:pPr>
              <w:pStyle w:val="TableText10"/>
            </w:pPr>
            <w:r>
              <w:t>Yes</w:t>
            </w:r>
          </w:p>
        </w:tc>
      </w:tr>
      <w:tr w:rsidR="00AE412A" w:rsidRPr="007A6007" w14:paraId="6ED7DD7E" w14:textId="77777777" w:rsidTr="00AE412A">
        <w:trPr>
          <w:cantSplit/>
        </w:trPr>
        <w:tc>
          <w:tcPr>
            <w:tcW w:w="971" w:type="pct"/>
            <w:tcBorders>
              <w:bottom w:val="nil"/>
            </w:tcBorders>
          </w:tcPr>
          <w:p w14:paraId="39C332AD" w14:textId="77777777" w:rsidR="00AE412A" w:rsidRPr="007A6007" w:rsidRDefault="00AE412A" w:rsidP="00AE412A">
            <w:pPr>
              <w:pStyle w:val="TableText10"/>
            </w:pPr>
            <w:r>
              <w:lastRenderedPageBreak/>
              <w:t>83</w:t>
            </w:r>
          </w:p>
        </w:tc>
        <w:tc>
          <w:tcPr>
            <w:tcW w:w="2614" w:type="pct"/>
            <w:tcBorders>
              <w:bottom w:val="nil"/>
            </w:tcBorders>
          </w:tcPr>
          <w:p w14:paraId="107BE6CD" w14:textId="77777777" w:rsidR="00AE412A" w:rsidRPr="007A6007" w:rsidRDefault="00AE412A" w:rsidP="00AE412A">
            <w:pPr>
              <w:pStyle w:val="TableText10"/>
            </w:pPr>
            <w:r w:rsidRPr="007A6007">
              <w:t>299 (1)</w:t>
            </w:r>
          </w:p>
        </w:tc>
        <w:tc>
          <w:tcPr>
            <w:tcW w:w="1414" w:type="pct"/>
            <w:tcBorders>
              <w:bottom w:val="nil"/>
            </w:tcBorders>
          </w:tcPr>
          <w:p w14:paraId="7C51F2AD" w14:textId="77777777" w:rsidR="00AE412A" w:rsidRPr="007A6007" w:rsidRDefault="00AE412A" w:rsidP="00AE412A">
            <w:pPr>
              <w:pStyle w:val="TableText10"/>
            </w:pPr>
          </w:p>
        </w:tc>
      </w:tr>
      <w:tr w:rsidR="00AE412A" w:rsidRPr="007A6007" w14:paraId="41CC2F23" w14:textId="77777777" w:rsidTr="00AE412A">
        <w:trPr>
          <w:cantSplit/>
        </w:trPr>
        <w:tc>
          <w:tcPr>
            <w:tcW w:w="971" w:type="pct"/>
            <w:tcBorders>
              <w:top w:val="nil"/>
              <w:bottom w:val="nil"/>
            </w:tcBorders>
          </w:tcPr>
          <w:p w14:paraId="6A591458" w14:textId="77777777" w:rsidR="00AE412A" w:rsidRPr="007A6007" w:rsidRDefault="00AE412A" w:rsidP="00AE412A">
            <w:pPr>
              <w:pStyle w:val="TableText10"/>
            </w:pPr>
            <w:r>
              <w:t>83</w:t>
            </w:r>
            <w:r w:rsidRPr="007A6007">
              <w:t>.1</w:t>
            </w:r>
          </w:p>
        </w:tc>
        <w:tc>
          <w:tcPr>
            <w:tcW w:w="2614" w:type="pct"/>
            <w:tcBorders>
              <w:top w:val="nil"/>
              <w:bottom w:val="nil"/>
            </w:tcBorders>
          </w:tcPr>
          <w:p w14:paraId="766E719F"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0609D20F" w14:textId="77777777" w:rsidR="00AE412A" w:rsidRDefault="00AE412A" w:rsidP="00AE412A">
            <w:pPr>
              <w:pStyle w:val="TableText10"/>
            </w:pPr>
            <w:r>
              <w:t>Yes</w:t>
            </w:r>
          </w:p>
        </w:tc>
      </w:tr>
      <w:tr w:rsidR="00AE412A" w:rsidRPr="007A6007" w14:paraId="0D1A9B4B" w14:textId="77777777" w:rsidTr="00AE412A">
        <w:trPr>
          <w:cantSplit/>
        </w:trPr>
        <w:tc>
          <w:tcPr>
            <w:tcW w:w="971" w:type="pct"/>
            <w:tcBorders>
              <w:top w:val="nil"/>
            </w:tcBorders>
          </w:tcPr>
          <w:p w14:paraId="51393991" w14:textId="77777777" w:rsidR="00AE412A" w:rsidRPr="007A6007" w:rsidRDefault="00AE412A" w:rsidP="00AE412A">
            <w:pPr>
              <w:pStyle w:val="TableText10"/>
            </w:pPr>
            <w:r>
              <w:t>83</w:t>
            </w:r>
            <w:r w:rsidRPr="007A6007">
              <w:t>.2</w:t>
            </w:r>
          </w:p>
        </w:tc>
        <w:tc>
          <w:tcPr>
            <w:tcW w:w="2614" w:type="pct"/>
            <w:tcBorders>
              <w:top w:val="nil"/>
            </w:tcBorders>
          </w:tcPr>
          <w:p w14:paraId="1B624014"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2340EEEC" w14:textId="77777777" w:rsidR="00AE412A" w:rsidRDefault="00AE412A" w:rsidP="00AE412A">
            <w:pPr>
              <w:pStyle w:val="TableText10"/>
            </w:pPr>
            <w:r>
              <w:t>Yes</w:t>
            </w:r>
          </w:p>
        </w:tc>
      </w:tr>
      <w:tr w:rsidR="00AE412A" w:rsidRPr="007A6007" w14:paraId="0184E2AE" w14:textId="77777777" w:rsidTr="00AE412A">
        <w:trPr>
          <w:cantSplit/>
        </w:trPr>
        <w:tc>
          <w:tcPr>
            <w:tcW w:w="971" w:type="pct"/>
            <w:tcBorders>
              <w:bottom w:val="nil"/>
            </w:tcBorders>
          </w:tcPr>
          <w:p w14:paraId="50C451A1" w14:textId="77777777" w:rsidR="00AE412A" w:rsidRPr="007A6007" w:rsidRDefault="00AE412A" w:rsidP="00AE412A">
            <w:pPr>
              <w:pStyle w:val="TableText10"/>
            </w:pPr>
            <w:r>
              <w:t>84</w:t>
            </w:r>
          </w:p>
        </w:tc>
        <w:tc>
          <w:tcPr>
            <w:tcW w:w="2614" w:type="pct"/>
            <w:tcBorders>
              <w:bottom w:val="nil"/>
            </w:tcBorders>
          </w:tcPr>
          <w:p w14:paraId="167C6EF9" w14:textId="77777777" w:rsidR="00AE412A" w:rsidRPr="007A6007" w:rsidRDefault="00AE412A" w:rsidP="00AE412A">
            <w:pPr>
              <w:pStyle w:val="TableText10"/>
            </w:pPr>
            <w:r w:rsidRPr="007A6007">
              <w:t>300 (1)</w:t>
            </w:r>
          </w:p>
        </w:tc>
        <w:tc>
          <w:tcPr>
            <w:tcW w:w="1414" w:type="pct"/>
            <w:tcBorders>
              <w:bottom w:val="nil"/>
            </w:tcBorders>
          </w:tcPr>
          <w:p w14:paraId="3EBA05FF" w14:textId="77777777" w:rsidR="00AE412A" w:rsidRPr="007A6007" w:rsidRDefault="00AE412A" w:rsidP="00AE412A">
            <w:pPr>
              <w:pStyle w:val="TableText10"/>
            </w:pPr>
          </w:p>
        </w:tc>
      </w:tr>
      <w:tr w:rsidR="00AE412A" w:rsidRPr="007A6007" w14:paraId="1C8DBB6B" w14:textId="77777777" w:rsidTr="00AE412A">
        <w:trPr>
          <w:cantSplit/>
        </w:trPr>
        <w:tc>
          <w:tcPr>
            <w:tcW w:w="971" w:type="pct"/>
            <w:tcBorders>
              <w:top w:val="nil"/>
              <w:bottom w:val="nil"/>
            </w:tcBorders>
          </w:tcPr>
          <w:p w14:paraId="61F8D4EC" w14:textId="77777777" w:rsidR="00AE412A" w:rsidRPr="007A6007" w:rsidRDefault="00AE412A" w:rsidP="00AE412A">
            <w:pPr>
              <w:pStyle w:val="TableText10"/>
            </w:pPr>
            <w:r>
              <w:t>84</w:t>
            </w:r>
            <w:r w:rsidRPr="007A6007">
              <w:t>.1</w:t>
            </w:r>
          </w:p>
        </w:tc>
        <w:tc>
          <w:tcPr>
            <w:tcW w:w="2614" w:type="pct"/>
            <w:tcBorders>
              <w:top w:val="nil"/>
              <w:bottom w:val="nil"/>
            </w:tcBorders>
          </w:tcPr>
          <w:p w14:paraId="220D45EB"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724001B0" w14:textId="77777777" w:rsidR="00AE412A" w:rsidRDefault="00AE412A" w:rsidP="00AE412A">
            <w:pPr>
              <w:pStyle w:val="TableText10"/>
            </w:pPr>
            <w:r>
              <w:t>Yes</w:t>
            </w:r>
          </w:p>
        </w:tc>
      </w:tr>
      <w:tr w:rsidR="00AE412A" w:rsidRPr="007A6007" w14:paraId="7531DB99" w14:textId="77777777" w:rsidTr="00AE412A">
        <w:trPr>
          <w:cantSplit/>
        </w:trPr>
        <w:tc>
          <w:tcPr>
            <w:tcW w:w="971" w:type="pct"/>
            <w:tcBorders>
              <w:top w:val="nil"/>
            </w:tcBorders>
          </w:tcPr>
          <w:p w14:paraId="045BC2BA" w14:textId="77777777" w:rsidR="00AE412A" w:rsidRPr="007A6007" w:rsidRDefault="00AE412A" w:rsidP="00AE412A">
            <w:pPr>
              <w:pStyle w:val="TableText10"/>
            </w:pPr>
            <w:r>
              <w:t>84</w:t>
            </w:r>
            <w:r w:rsidRPr="007A6007">
              <w:t>.2</w:t>
            </w:r>
          </w:p>
        </w:tc>
        <w:tc>
          <w:tcPr>
            <w:tcW w:w="2614" w:type="pct"/>
            <w:tcBorders>
              <w:top w:val="nil"/>
            </w:tcBorders>
          </w:tcPr>
          <w:p w14:paraId="4F4A1EA7"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6986D8A3" w14:textId="77777777" w:rsidR="00AE412A" w:rsidRDefault="00AE412A" w:rsidP="00AE412A">
            <w:pPr>
              <w:pStyle w:val="TableText10"/>
            </w:pPr>
            <w:r>
              <w:t>Yes</w:t>
            </w:r>
          </w:p>
        </w:tc>
      </w:tr>
      <w:tr w:rsidR="00AE412A" w:rsidRPr="007A6007" w14:paraId="5636DC9B" w14:textId="77777777" w:rsidTr="00AE412A">
        <w:trPr>
          <w:cantSplit/>
        </w:trPr>
        <w:tc>
          <w:tcPr>
            <w:tcW w:w="971" w:type="pct"/>
            <w:tcBorders>
              <w:bottom w:val="nil"/>
            </w:tcBorders>
          </w:tcPr>
          <w:p w14:paraId="14C27C7D" w14:textId="77777777" w:rsidR="00AE412A" w:rsidRPr="007A6007" w:rsidRDefault="00AE412A" w:rsidP="00AE412A">
            <w:pPr>
              <w:pStyle w:val="TableText10"/>
            </w:pPr>
            <w:r>
              <w:t>85</w:t>
            </w:r>
          </w:p>
        </w:tc>
        <w:tc>
          <w:tcPr>
            <w:tcW w:w="2614" w:type="pct"/>
            <w:tcBorders>
              <w:bottom w:val="nil"/>
            </w:tcBorders>
          </w:tcPr>
          <w:p w14:paraId="042E7D4A" w14:textId="77777777" w:rsidR="00AE412A" w:rsidRPr="007A6007" w:rsidRDefault="00AE412A" w:rsidP="00AE412A">
            <w:pPr>
              <w:pStyle w:val="TableText10"/>
            </w:pPr>
            <w:r w:rsidRPr="007A6007">
              <w:t>300 (2)</w:t>
            </w:r>
          </w:p>
        </w:tc>
        <w:tc>
          <w:tcPr>
            <w:tcW w:w="1414" w:type="pct"/>
            <w:tcBorders>
              <w:bottom w:val="nil"/>
            </w:tcBorders>
          </w:tcPr>
          <w:p w14:paraId="06892401" w14:textId="77777777" w:rsidR="00AE412A" w:rsidRPr="007A6007" w:rsidRDefault="00AE412A" w:rsidP="00AE412A">
            <w:pPr>
              <w:pStyle w:val="TableText10"/>
            </w:pPr>
          </w:p>
        </w:tc>
      </w:tr>
      <w:tr w:rsidR="00AE412A" w:rsidRPr="007A6007" w14:paraId="76BC7D5A" w14:textId="77777777" w:rsidTr="00AE412A">
        <w:trPr>
          <w:cantSplit/>
        </w:trPr>
        <w:tc>
          <w:tcPr>
            <w:tcW w:w="971" w:type="pct"/>
            <w:tcBorders>
              <w:top w:val="nil"/>
              <w:bottom w:val="nil"/>
            </w:tcBorders>
          </w:tcPr>
          <w:p w14:paraId="11BA0087" w14:textId="77777777" w:rsidR="00AE412A" w:rsidRPr="007A6007" w:rsidRDefault="00AE412A" w:rsidP="00AE412A">
            <w:pPr>
              <w:pStyle w:val="TableText10"/>
            </w:pPr>
            <w:r>
              <w:t>85</w:t>
            </w:r>
            <w:r w:rsidRPr="007A6007">
              <w:t>.1</w:t>
            </w:r>
          </w:p>
        </w:tc>
        <w:tc>
          <w:tcPr>
            <w:tcW w:w="2614" w:type="pct"/>
            <w:tcBorders>
              <w:top w:val="nil"/>
              <w:bottom w:val="nil"/>
            </w:tcBorders>
          </w:tcPr>
          <w:p w14:paraId="27B2E2D5"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14B4CA2B" w14:textId="77777777" w:rsidR="00AE412A" w:rsidRDefault="00AE412A" w:rsidP="00AE412A">
            <w:pPr>
              <w:pStyle w:val="TableText10"/>
            </w:pPr>
            <w:r>
              <w:t>Yes</w:t>
            </w:r>
          </w:p>
        </w:tc>
      </w:tr>
      <w:tr w:rsidR="00AE412A" w:rsidRPr="007A6007" w14:paraId="548C4B23" w14:textId="77777777" w:rsidTr="00AE412A">
        <w:trPr>
          <w:cantSplit/>
        </w:trPr>
        <w:tc>
          <w:tcPr>
            <w:tcW w:w="971" w:type="pct"/>
            <w:tcBorders>
              <w:top w:val="nil"/>
            </w:tcBorders>
          </w:tcPr>
          <w:p w14:paraId="3821EC91" w14:textId="77777777" w:rsidR="00AE412A" w:rsidRPr="007A6007" w:rsidRDefault="00AE412A" w:rsidP="00AE412A">
            <w:pPr>
              <w:pStyle w:val="TableText10"/>
            </w:pPr>
            <w:r>
              <w:t>85</w:t>
            </w:r>
            <w:r w:rsidRPr="007A6007">
              <w:t>.2</w:t>
            </w:r>
          </w:p>
        </w:tc>
        <w:tc>
          <w:tcPr>
            <w:tcW w:w="2614" w:type="pct"/>
            <w:tcBorders>
              <w:top w:val="nil"/>
            </w:tcBorders>
          </w:tcPr>
          <w:p w14:paraId="087D4EB8"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4A41ACBA" w14:textId="77777777" w:rsidR="00AE412A" w:rsidRDefault="00AE412A" w:rsidP="00AE412A">
            <w:pPr>
              <w:pStyle w:val="TableText10"/>
            </w:pPr>
            <w:r>
              <w:t>Yes</w:t>
            </w:r>
          </w:p>
        </w:tc>
      </w:tr>
      <w:tr w:rsidR="00AE412A" w:rsidRPr="005A213F" w14:paraId="4C1D216E" w14:textId="77777777" w:rsidTr="00AE412A">
        <w:trPr>
          <w:cantSplit/>
        </w:trPr>
        <w:tc>
          <w:tcPr>
            <w:tcW w:w="971" w:type="pct"/>
            <w:tcBorders>
              <w:bottom w:val="nil"/>
            </w:tcBorders>
          </w:tcPr>
          <w:p w14:paraId="252B6950" w14:textId="77777777" w:rsidR="00AE412A" w:rsidRPr="005A213F" w:rsidRDefault="00AE412A" w:rsidP="00AE412A">
            <w:pPr>
              <w:pStyle w:val="TableText10"/>
            </w:pPr>
            <w:r>
              <w:t>86</w:t>
            </w:r>
          </w:p>
        </w:tc>
        <w:tc>
          <w:tcPr>
            <w:tcW w:w="2614" w:type="pct"/>
            <w:tcBorders>
              <w:bottom w:val="nil"/>
            </w:tcBorders>
          </w:tcPr>
          <w:p w14:paraId="0D73F59C" w14:textId="77777777" w:rsidR="00AE412A" w:rsidRPr="005A213F" w:rsidRDefault="00AE412A" w:rsidP="00AE412A">
            <w:pPr>
              <w:pStyle w:val="TableText10"/>
            </w:pPr>
            <w:r w:rsidRPr="005A213F">
              <w:t>301</w:t>
            </w:r>
          </w:p>
        </w:tc>
        <w:tc>
          <w:tcPr>
            <w:tcW w:w="1414" w:type="pct"/>
            <w:tcBorders>
              <w:bottom w:val="nil"/>
            </w:tcBorders>
          </w:tcPr>
          <w:p w14:paraId="34A22974" w14:textId="77777777" w:rsidR="00AE412A" w:rsidRPr="005A213F" w:rsidRDefault="00AE412A" w:rsidP="00AE412A">
            <w:pPr>
              <w:pStyle w:val="TableText10"/>
            </w:pPr>
          </w:p>
        </w:tc>
      </w:tr>
      <w:tr w:rsidR="00AE412A" w:rsidRPr="005A213F" w14:paraId="490644D4" w14:textId="77777777" w:rsidTr="00AE412A">
        <w:trPr>
          <w:cantSplit/>
        </w:trPr>
        <w:tc>
          <w:tcPr>
            <w:tcW w:w="971" w:type="pct"/>
            <w:tcBorders>
              <w:top w:val="nil"/>
              <w:bottom w:val="nil"/>
            </w:tcBorders>
          </w:tcPr>
          <w:p w14:paraId="14984E15" w14:textId="77777777" w:rsidR="00AE412A" w:rsidRPr="005A213F" w:rsidRDefault="00AE412A" w:rsidP="00AE412A">
            <w:pPr>
              <w:pStyle w:val="TableText10"/>
            </w:pPr>
            <w:r>
              <w:t>86</w:t>
            </w:r>
            <w:r w:rsidRPr="005A213F">
              <w:t>.1</w:t>
            </w:r>
          </w:p>
        </w:tc>
        <w:tc>
          <w:tcPr>
            <w:tcW w:w="2614" w:type="pct"/>
            <w:tcBorders>
              <w:top w:val="nil"/>
              <w:bottom w:val="nil"/>
            </w:tcBorders>
          </w:tcPr>
          <w:p w14:paraId="31F83C4B"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B2DD9B9" w14:textId="77777777" w:rsidR="00AE412A" w:rsidRDefault="00AE412A" w:rsidP="00AE412A">
            <w:pPr>
              <w:pStyle w:val="TableText10"/>
            </w:pPr>
            <w:r>
              <w:t>Yes</w:t>
            </w:r>
          </w:p>
        </w:tc>
      </w:tr>
      <w:tr w:rsidR="00AE412A" w:rsidRPr="005A213F" w14:paraId="4EA0AD11" w14:textId="77777777" w:rsidTr="00AE412A">
        <w:trPr>
          <w:cantSplit/>
        </w:trPr>
        <w:tc>
          <w:tcPr>
            <w:tcW w:w="971" w:type="pct"/>
            <w:tcBorders>
              <w:top w:val="nil"/>
            </w:tcBorders>
          </w:tcPr>
          <w:p w14:paraId="108B62D1" w14:textId="77777777" w:rsidR="00AE412A" w:rsidRPr="005A213F" w:rsidRDefault="00AE412A" w:rsidP="00AE412A">
            <w:pPr>
              <w:pStyle w:val="TableText10"/>
            </w:pPr>
            <w:r>
              <w:t>86</w:t>
            </w:r>
            <w:r w:rsidRPr="005A213F">
              <w:t>.2</w:t>
            </w:r>
          </w:p>
        </w:tc>
        <w:tc>
          <w:tcPr>
            <w:tcW w:w="2614" w:type="pct"/>
            <w:tcBorders>
              <w:top w:val="nil"/>
            </w:tcBorders>
          </w:tcPr>
          <w:p w14:paraId="4E5AB1AF"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085F648A" w14:textId="77777777" w:rsidR="00AE412A" w:rsidRDefault="00AE412A" w:rsidP="00AE412A">
            <w:pPr>
              <w:pStyle w:val="TableText10"/>
            </w:pPr>
            <w:r>
              <w:t>Yes</w:t>
            </w:r>
          </w:p>
        </w:tc>
      </w:tr>
      <w:tr w:rsidR="00AE412A" w:rsidRPr="005A213F" w14:paraId="287A6EFE" w14:textId="77777777" w:rsidTr="00AE412A">
        <w:trPr>
          <w:cantSplit/>
        </w:trPr>
        <w:tc>
          <w:tcPr>
            <w:tcW w:w="971" w:type="pct"/>
            <w:tcBorders>
              <w:bottom w:val="nil"/>
            </w:tcBorders>
          </w:tcPr>
          <w:p w14:paraId="051C4217" w14:textId="77777777" w:rsidR="00AE412A" w:rsidRPr="005A213F" w:rsidRDefault="00AE412A" w:rsidP="00AE412A">
            <w:pPr>
              <w:pStyle w:val="TableText10"/>
            </w:pPr>
            <w:r>
              <w:t>87</w:t>
            </w:r>
          </w:p>
        </w:tc>
        <w:tc>
          <w:tcPr>
            <w:tcW w:w="2614" w:type="pct"/>
            <w:tcBorders>
              <w:bottom w:val="nil"/>
            </w:tcBorders>
          </w:tcPr>
          <w:p w14:paraId="282028D3" w14:textId="77777777" w:rsidR="00AE412A" w:rsidRPr="005A213F" w:rsidRDefault="00AE412A" w:rsidP="00AE412A">
            <w:pPr>
              <w:pStyle w:val="TableText10"/>
            </w:pPr>
            <w:r w:rsidRPr="005A213F">
              <w:t>303 (1)</w:t>
            </w:r>
          </w:p>
        </w:tc>
        <w:tc>
          <w:tcPr>
            <w:tcW w:w="1414" w:type="pct"/>
            <w:tcBorders>
              <w:bottom w:val="nil"/>
            </w:tcBorders>
          </w:tcPr>
          <w:p w14:paraId="74CAF087" w14:textId="77777777" w:rsidR="00AE412A" w:rsidRPr="005A213F" w:rsidRDefault="00AE412A" w:rsidP="00AE412A">
            <w:pPr>
              <w:pStyle w:val="TableText10"/>
            </w:pPr>
          </w:p>
        </w:tc>
      </w:tr>
      <w:tr w:rsidR="00AE412A" w:rsidRPr="005A213F" w14:paraId="2B8296C9" w14:textId="77777777" w:rsidTr="00AE412A">
        <w:trPr>
          <w:cantSplit/>
        </w:trPr>
        <w:tc>
          <w:tcPr>
            <w:tcW w:w="971" w:type="pct"/>
            <w:tcBorders>
              <w:top w:val="nil"/>
              <w:bottom w:val="nil"/>
            </w:tcBorders>
          </w:tcPr>
          <w:p w14:paraId="7C00DB2A" w14:textId="77777777" w:rsidR="00AE412A" w:rsidRPr="005A213F" w:rsidRDefault="00AE412A" w:rsidP="00AE412A">
            <w:pPr>
              <w:pStyle w:val="TableText10"/>
            </w:pPr>
            <w:r>
              <w:t>87</w:t>
            </w:r>
            <w:r w:rsidRPr="005A213F">
              <w:t>.1</w:t>
            </w:r>
          </w:p>
        </w:tc>
        <w:tc>
          <w:tcPr>
            <w:tcW w:w="2614" w:type="pct"/>
            <w:tcBorders>
              <w:top w:val="nil"/>
              <w:bottom w:val="nil"/>
            </w:tcBorders>
          </w:tcPr>
          <w:p w14:paraId="47E4D2B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0759FDC" w14:textId="77777777" w:rsidR="00AE412A" w:rsidRDefault="00AE412A" w:rsidP="00AE412A">
            <w:pPr>
              <w:pStyle w:val="TableText10"/>
            </w:pPr>
            <w:r>
              <w:t>No</w:t>
            </w:r>
          </w:p>
        </w:tc>
      </w:tr>
      <w:tr w:rsidR="00AE412A" w:rsidRPr="005A213F" w14:paraId="24A0EDDD" w14:textId="77777777" w:rsidTr="00AE412A">
        <w:trPr>
          <w:cantSplit/>
        </w:trPr>
        <w:tc>
          <w:tcPr>
            <w:tcW w:w="971" w:type="pct"/>
            <w:tcBorders>
              <w:top w:val="nil"/>
            </w:tcBorders>
          </w:tcPr>
          <w:p w14:paraId="4BDF6B05" w14:textId="77777777" w:rsidR="00AE412A" w:rsidRPr="005A213F" w:rsidRDefault="00AE412A" w:rsidP="00AE412A">
            <w:pPr>
              <w:pStyle w:val="TableText10"/>
            </w:pPr>
            <w:r>
              <w:t>87</w:t>
            </w:r>
            <w:r w:rsidRPr="005A213F">
              <w:t>.2</w:t>
            </w:r>
          </w:p>
        </w:tc>
        <w:tc>
          <w:tcPr>
            <w:tcW w:w="2614" w:type="pct"/>
            <w:tcBorders>
              <w:top w:val="nil"/>
            </w:tcBorders>
          </w:tcPr>
          <w:p w14:paraId="55197C0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DB7F0E2" w14:textId="77777777" w:rsidR="00AE412A" w:rsidRDefault="00AE412A" w:rsidP="00AE412A">
            <w:pPr>
              <w:pStyle w:val="TableText10"/>
            </w:pPr>
            <w:r>
              <w:t>No</w:t>
            </w:r>
          </w:p>
        </w:tc>
      </w:tr>
      <w:tr w:rsidR="00AE412A" w:rsidRPr="005A213F" w14:paraId="5F46179A" w14:textId="77777777" w:rsidTr="00AE412A">
        <w:trPr>
          <w:cantSplit/>
        </w:trPr>
        <w:tc>
          <w:tcPr>
            <w:tcW w:w="971" w:type="pct"/>
            <w:tcBorders>
              <w:bottom w:val="nil"/>
            </w:tcBorders>
          </w:tcPr>
          <w:p w14:paraId="4CD1F001" w14:textId="77777777" w:rsidR="00AE412A" w:rsidRPr="005A213F" w:rsidRDefault="00AE412A" w:rsidP="00AE412A">
            <w:pPr>
              <w:pStyle w:val="TableText10"/>
            </w:pPr>
            <w:r>
              <w:t>88</w:t>
            </w:r>
          </w:p>
        </w:tc>
        <w:tc>
          <w:tcPr>
            <w:tcW w:w="2614" w:type="pct"/>
            <w:tcBorders>
              <w:bottom w:val="nil"/>
            </w:tcBorders>
          </w:tcPr>
          <w:p w14:paraId="2CF14376" w14:textId="77777777" w:rsidR="00AE412A" w:rsidRPr="005A213F" w:rsidRDefault="00AE412A" w:rsidP="00AE412A">
            <w:pPr>
              <w:pStyle w:val="TableText10"/>
            </w:pPr>
            <w:r w:rsidRPr="005A213F">
              <w:t>303 (2)</w:t>
            </w:r>
          </w:p>
        </w:tc>
        <w:tc>
          <w:tcPr>
            <w:tcW w:w="1414" w:type="pct"/>
            <w:tcBorders>
              <w:bottom w:val="nil"/>
            </w:tcBorders>
          </w:tcPr>
          <w:p w14:paraId="3EB5CB53" w14:textId="77777777" w:rsidR="00AE412A" w:rsidRPr="005A213F" w:rsidRDefault="00AE412A" w:rsidP="00AE412A">
            <w:pPr>
              <w:pStyle w:val="TableText10"/>
            </w:pPr>
          </w:p>
        </w:tc>
      </w:tr>
      <w:tr w:rsidR="00AE412A" w:rsidRPr="005A213F" w14:paraId="1163E506" w14:textId="77777777" w:rsidTr="00AE412A">
        <w:trPr>
          <w:cantSplit/>
        </w:trPr>
        <w:tc>
          <w:tcPr>
            <w:tcW w:w="971" w:type="pct"/>
            <w:tcBorders>
              <w:top w:val="nil"/>
              <w:bottom w:val="nil"/>
            </w:tcBorders>
          </w:tcPr>
          <w:p w14:paraId="1F0450BB" w14:textId="77777777" w:rsidR="00AE412A" w:rsidRPr="005A213F" w:rsidRDefault="00AE412A" w:rsidP="00AE412A">
            <w:pPr>
              <w:pStyle w:val="TableText10"/>
            </w:pPr>
            <w:r>
              <w:t>88</w:t>
            </w:r>
            <w:r w:rsidRPr="005A213F">
              <w:t>.1</w:t>
            </w:r>
          </w:p>
        </w:tc>
        <w:tc>
          <w:tcPr>
            <w:tcW w:w="2614" w:type="pct"/>
            <w:tcBorders>
              <w:top w:val="nil"/>
              <w:bottom w:val="nil"/>
            </w:tcBorders>
          </w:tcPr>
          <w:p w14:paraId="0399CAF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E0CF01A" w14:textId="77777777" w:rsidR="00AE412A" w:rsidRDefault="00AE412A" w:rsidP="00AE412A">
            <w:pPr>
              <w:pStyle w:val="TableText10"/>
            </w:pPr>
            <w:r>
              <w:t>Yes</w:t>
            </w:r>
          </w:p>
        </w:tc>
      </w:tr>
      <w:tr w:rsidR="00AE412A" w:rsidRPr="005A213F" w14:paraId="61BDC6BE" w14:textId="77777777" w:rsidTr="00AE412A">
        <w:trPr>
          <w:cantSplit/>
        </w:trPr>
        <w:tc>
          <w:tcPr>
            <w:tcW w:w="971" w:type="pct"/>
            <w:tcBorders>
              <w:top w:val="nil"/>
            </w:tcBorders>
          </w:tcPr>
          <w:p w14:paraId="4055C6E9" w14:textId="77777777" w:rsidR="00AE412A" w:rsidRPr="005A213F" w:rsidRDefault="00AE412A" w:rsidP="00AE412A">
            <w:pPr>
              <w:pStyle w:val="TableText10"/>
            </w:pPr>
            <w:r>
              <w:t>88</w:t>
            </w:r>
            <w:r w:rsidRPr="005A213F">
              <w:t>.2</w:t>
            </w:r>
          </w:p>
        </w:tc>
        <w:tc>
          <w:tcPr>
            <w:tcW w:w="2614" w:type="pct"/>
            <w:tcBorders>
              <w:top w:val="nil"/>
            </w:tcBorders>
          </w:tcPr>
          <w:p w14:paraId="35BCA72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1660440" w14:textId="77777777" w:rsidR="00AE412A" w:rsidRDefault="00AE412A" w:rsidP="00AE412A">
            <w:pPr>
              <w:pStyle w:val="TableText10"/>
            </w:pPr>
            <w:r>
              <w:t>Yes</w:t>
            </w:r>
          </w:p>
        </w:tc>
      </w:tr>
      <w:tr w:rsidR="00AE412A" w:rsidRPr="005A213F" w14:paraId="2D73DF09" w14:textId="77777777" w:rsidTr="00AE412A">
        <w:trPr>
          <w:cantSplit/>
        </w:trPr>
        <w:tc>
          <w:tcPr>
            <w:tcW w:w="971" w:type="pct"/>
            <w:tcBorders>
              <w:bottom w:val="nil"/>
            </w:tcBorders>
          </w:tcPr>
          <w:p w14:paraId="487E4967" w14:textId="77777777" w:rsidR="00AE412A" w:rsidRPr="005A213F" w:rsidRDefault="00AE412A" w:rsidP="00AE412A">
            <w:pPr>
              <w:pStyle w:val="TableText10"/>
            </w:pPr>
            <w:r>
              <w:t>89</w:t>
            </w:r>
          </w:p>
        </w:tc>
        <w:tc>
          <w:tcPr>
            <w:tcW w:w="2614" w:type="pct"/>
            <w:tcBorders>
              <w:bottom w:val="nil"/>
            </w:tcBorders>
          </w:tcPr>
          <w:p w14:paraId="2FD2E137" w14:textId="77777777" w:rsidR="00AE412A" w:rsidRPr="005A213F" w:rsidRDefault="00AE412A" w:rsidP="00AE412A">
            <w:pPr>
              <w:pStyle w:val="TableText10"/>
            </w:pPr>
            <w:r w:rsidRPr="005A213F">
              <w:t>303 (3)</w:t>
            </w:r>
          </w:p>
        </w:tc>
        <w:tc>
          <w:tcPr>
            <w:tcW w:w="1414" w:type="pct"/>
            <w:tcBorders>
              <w:bottom w:val="nil"/>
            </w:tcBorders>
          </w:tcPr>
          <w:p w14:paraId="4816CAEE" w14:textId="77777777" w:rsidR="00AE412A" w:rsidRPr="005A213F" w:rsidRDefault="00AE412A" w:rsidP="00AE412A">
            <w:pPr>
              <w:pStyle w:val="TableText10"/>
            </w:pPr>
          </w:p>
        </w:tc>
      </w:tr>
      <w:tr w:rsidR="00AE412A" w:rsidRPr="005A213F" w14:paraId="02CAB3C6" w14:textId="77777777" w:rsidTr="00AE412A">
        <w:trPr>
          <w:cantSplit/>
        </w:trPr>
        <w:tc>
          <w:tcPr>
            <w:tcW w:w="971" w:type="pct"/>
            <w:tcBorders>
              <w:top w:val="nil"/>
              <w:bottom w:val="nil"/>
            </w:tcBorders>
          </w:tcPr>
          <w:p w14:paraId="51401630" w14:textId="77777777" w:rsidR="00AE412A" w:rsidRPr="005A213F" w:rsidRDefault="00AE412A" w:rsidP="00AE412A">
            <w:pPr>
              <w:pStyle w:val="TableText10"/>
            </w:pPr>
            <w:r>
              <w:t>89</w:t>
            </w:r>
            <w:r w:rsidRPr="005A213F">
              <w:t>.1</w:t>
            </w:r>
          </w:p>
        </w:tc>
        <w:tc>
          <w:tcPr>
            <w:tcW w:w="2614" w:type="pct"/>
            <w:tcBorders>
              <w:top w:val="nil"/>
              <w:bottom w:val="nil"/>
            </w:tcBorders>
          </w:tcPr>
          <w:p w14:paraId="22A018F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72E97F6F" w14:textId="77777777" w:rsidR="00AE412A" w:rsidRDefault="00AE412A" w:rsidP="00AE412A">
            <w:pPr>
              <w:pStyle w:val="TableText10"/>
            </w:pPr>
            <w:r>
              <w:t>Yes</w:t>
            </w:r>
          </w:p>
        </w:tc>
      </w:tr>
      <w:tr w:rsidR="00AE412A" w:rsidRPr="005A213F" w14:paraId="00DC992B" w14:textId="77777777" w:rsidTr="00AE412A">
        <w:trPr>
          <w:cantSplit/>
        </w:trPr>
        <w:tc>
          <w:tcPr>
            <w:tcW w:w="971" w:type="pct"/>
            <w:tcBorders>
              <w:top w:val="nil"/>
            </w:tcBorders>
          </w:tcPr>
          <w:p w14:paraId="355F5C84" w14:textId="77777777" w:rsidR="00AE412A" w:rsidRPr="005A213F" w:rsidRDefault="00AE412A" w:rsidP="00AE412A">
            <w:pPr>
              <w:pStyle w:val="TableText10"/>
            </w:pPr>
            <w:r>
              <w:t>89</w:t>
            </w:r>
            <w:r w:rsidRPr="005A213F">
              <w:t>.2</w:t>
            </w:r>
          </w:p>
        </w:tc>
        <w:tc>
          <w:tcPr>
            <w:tcW w:w="2614" w:type="pct"/>
            <w:tcBorders>
              <w:top w:val="nil"/>
            </w:tcBorders>
          </w:tcPr>
          <w:p w14:paraId="266D068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FA039F7" w14:textId="77777777" w:rsidR="00AE412A" w:rsidRDefault="00AE412A" w:rsidP="00AE412A">
            <w:pPr>
              <w:pStyle w:val="TableText10"/>
            </w:pPr>
            <w:r>
              <w:t>Yes</w:t>
            </w:r>
          </w:p>
        </w:tc>
      </w:tr>
      <w:tr w:rsidR="00AE412A" w:rsidRPr="005A213F" w14:paraId="27A3FA8D" w14:textId="77777777" w:rsidTr="00AE412A">
        <w:trPr>
          <w:cantSplit/>
        </w:trPr>
        <w:tc>
          <w:tcPr>
            <w:tcW w:w="971" w:type="pct"/>
            <w:tcBorders>
              <w:bottom w:val="nil"/>
            </w:tcBorders>
          </w:tcPr>
          <w:p w14:paraId="29ECB155" w14:textId="77777777" w:rsidR="00AE412A" w:rsidRPr="005A213F" w:rsidRDefault="00AE412A" w:rsidP="00AE412A">
            <w:pPr>
              <w:pStyle w:val="TableText10"/>
            </w:pPr>
            <w:r>
              <w:t>90</w:t>
            </w:r>
          </w:p>
        </w:tc>
        <w:tc>
          <w:tcPr>
            <w:tcW w:w="2614" w:type="pct"/>
            <w:tcBorders>
              <w:bottom w:val="nil"/>
            </w:tcBorders>
          </w:tcPr>
          <w:p w14:paraId="785BD1E2" w14:textId="77777777" w:rsidR="00AE412A" w:rsidRPr="005A213F" w:rsidRDefault="00AE412A" w:rsidP="00AE412A">
            <w:pPr>
              <w:pStyle w:val="TableText10"/>
            </w:pPr>
            <w:r w:rsidRPr="005A213F">
              <w:t>304 (3)</w:t>
            </w:r>
          </w:p>
        </w:tc>
        <w:tc>
          <w:tcPr>
            <w:tcW w:w="1414" w:type="pct"/>
            <w:tcBorders>
              <w:bottom w:val="nil"/>
            </w:tcBorders>
          </w:tcPr>
          <w:p w14:paraId="758FC5CB" w14:textId="77777777" w:rsidR="00AE412A" w:rsidRPr="005A213F" w:rsidRDefault="00AE412A" w:rsidP="00AE412A">
            <w:pPr>
              <w:pStyle w:val="TableText10"/>
            </w:pPr>
          </w:p>
        </w:tc>
      </w:tr>
      <w:tr w:rsidR="00AE412A" w:rsidRPr="005A213F" w14:paraId="070CFA7C" w14:textId="77777777" w:rsidTr="00AE412A">
        <w:trPr>
          <w:cantSplit/>
        </w:trPr>
        <w:tc>
          <w:tcPr>
            <w:tcW w:w="971" w:type="pct"/>
            <w:tcBorders>
              <w:top w:val="nil"/>
              <w:bottom w:val="nil"/>
            </w:tcBorders>
          </w:tcPr>
          <w:p w14:paraId="58CFCC29" w14:textId="77777777" w:rsidR="00AE412A" w:rsidRPr="005A213F" w:rsidRDefault="00AE412A" w:rsidP="00AE412A">
            <w:pPr>
              <w:pStyle w:val="TableText10"/>
            </w:pPr>
            <w:r>
              <w:t>90</w:t>
            </w:r>
            <w:r w:rsidRPr="005A213F">
              <w:t>.1</w:t>
            </w:r>
          </w:p>
        </w:tc>
        <w:tc>
          <w:tcPr>
            <w:tcW w:w="2614" w:type="pct"/>
            <w:tcBorders>
              <w:top w:val="nil"/>
              <w:bottom w:val="nil"/>
            </w:tcBorders>
          </w:tcPr>
          <w:p w14:paraId="36D8320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1F0467C0" w14:textId="77777777" w:rsidR="00AE412A" w:rsidRDefault="00AE412A" w:rsidP="00AE412A">
            <w:pPr>
              <w:pStyle w:val="TableText10"/>
            </w:pPr>
            <w:r>
              <w:t>Yes</w:t>
            </w:r>
          </w:p>
        </w:tc>
      </w:tr>
      <w:tr w:rsidR="00AE412A" w:rsidRPr="005A213F" w14:paraId="5687D4A4" w14:textId="77777777" w:rsidTr="00AE412A">
        <w:trPr>
          <w:cantSplit/>
        </w:trPr>
        <w:tc>
          <w:tcPr>
            <w:tcW w:w="971" w:type="pct"/>
            <w:tcBorders>
              <w:top w:val="nil"/>
            </w:tcBorders>
          </w:tcPr>
          <w:p w14:paraId="17F21056" w14:textId="77777777" w:rsidR="00AE412A" w:rsidRPr="005A213F" w:rsidRDefault="00AE412A" w:rsidP="00AE412A">
            <w:pPr>
              <w:pStyle w:val="TableText10"/>
            </w:pPr>
            <w:r>
              <w:t>90</w:t>
            </w:r>
            <w:r w:rsidRPr="005A213F">
              <w:t>.2</w:t>
            </w:r>
          </w:p>
        </w:tc>
        <w:tc>
          <w:tcPr>
            <w:tcW w:w="2614" w:type="pct"/>
            <w:tcBorders>
              <w:top w:val="nil"/>
            </w:tcBorders>
          </w:tcPr>
          <w:p w14:paraId="3C6969F1"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33120CF5" w14:textId="77777777" w:rsidR="00AE412A" w:rsidRDefault="00AE412A" w:rsidP="00AE412A">
            <w:pPr>
              <w:pStyle w:val="TableText10"/>
            </w:pPr>
            <w:r>
              <w:t>Yes</w:t>
            </w:r>
          </w:p>
        </w:tc>
      </w:tr>
      <w:tr w:rsidR="00AE412A" w:rsidRPr="005A213F" w14:paraId="5FA7D6DB" w14:textId="77777777" w:rsidTr="00AE412A">
        <w:trPr>
          <w:cantSplit/>
        </w:trPr>
        <w:tc>
          <w:tcPr>
            <w:tcW w:w="971" w:type="pct"/>
            <w:tcBorders>
              <w:bottom w:val="nil"/>
            </w:tcBorders>
          </w:tcPr>
          <w:p w14:paraId="33F575EA" w14:textId="77777777" w:rsidR="00AE412A" w:rsidRPr="005A213F" w:rsidRDefault="00AE412A" w:rsidP="00AE412A">
            <w:pPr>
              <w:pStyle w:val="TableText10"/>
            </w:pPr>
            <w:r>
              <w:t>91</w:t>
            </w:r>
          </w:p>
        </w:tc>
        <w:tc>
          <w:tcPr>
            <w:tcW w:w="2614" w:type="pct"/>
            <w:tcBorders>
              <w:bottom w:val="nil"/>
            </w:tcBorders>
          </w:tcPr>
          <w:p w14:paraId="6AB95FC8" w14:textId="77777777" w:rsidR="00AE412A" w:rsidRPr="005A213F" w:rsidRDefault="00AE412A" w:rsidP="00AE412A">
            <w:pPr>
              <w:pStyle w:val="TableText10"/>
            </w:pPr>
            <w:r w:rsidRPr="005A213F">
              <w:t>304 (4)</w:t>
            </w:r>
          </w:p>
        </w:tc>
        <w:tc>
          <w:tcPr>
            <w:tcW w:w="1414" w:type="pct"/>
            <w:tcBorders>
              <w:bottom w:val="nil"/>
            </w:tcBorders>
          </w:tcPr>
          <w:p w14:paraId="649C6A53" w14:textId="77777777" w:rsidR="00AE412A" w:rsidRPr="005A213F" w:rsidRDefault="00AE412A" w:rsidP="00AE412A">
            <w:pPr>
              <w:pStyle w:val="TableText10"/>
            </w:pPr>
          </w:p>
        </w:tc>
      </w:tr>
      <w:tr w:rsidR="00AE412A" w:rsidRPr="005A213F" w14:paraId="4B3F07A5" w14:textId="77777777" w:rsidTr="00AE412A">
        <w:trPr>
          <w:cantSplit/>
        </w:trPr>
        <w:tc>
          <w:tcPr>
            <w:tcW w:w="971" w:type="pct"/>
            <w:tcBorders>
              <w:top w:val="nil"/>
              <w:bottom w:val="nil"/>
            </w:tcBorders>
          </w:tcPr>
          <w:p w14:paraId="44EA6E31" w14:textId="77777777" w:rsidR="00AE412A" w:rsidRPr="005A213F" w:rsidRDefault="00AE412A" w:rsidP="00AE412A">
            <w:pPr>
              <w:pStyle w:val="TableText10"/>
            </w:pPr>
            <w:r>
              <w:t>91</w:t>
            </w:r>
            <w:r w:rsidRPr="005A213F">
              <w:t>.1</w:t>
            </w:r>
          </w:p>
        </w:tc>
        <w:tc>
          <w:tcPr>
            <w:tcW w:w="2614" w:type="pct"/>
            <w:tcBorders>
              <w:top w:val="nil"/>
              <w:bottom w:val="nil"/>
            </w:tcBorders>
          </w:tcPr>
          <w:p w14:paraId="7092377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46614F7" w14:textId="77777777" w:rsidR="00AE412A" w:rsidRDefault="00AE412A" w:rsidP="00AE412A">
            <w:pPr>
              <w:pStyle w:val="TableText10"/>
            </w:pPr>
            <w:r>
              <w:t>Yes</w:t>
            </w:r>
          </w:p>
        </w:tc>
      </w:tr>
      <w:tr w:rsidR="00AE412A" w:rsidRPr="005A213F" w14:paraId="2B3D5F39" w14:textId="77777777" w:rsidTr="00AE412A">
        <w:trPr>
          <w:cantSplit/>
        </w:trPr>
        <w:tc>
          <w:tcPr>
            <w:tcW w:w="971" w:type="pct"/>
            <w:tcBorders>
              <w:top w:val="nil"/>
            </w:tcBorders>
          </w:tcPr>
          <w:p w14:paraId="4C151C75" w14:textId="77777777" w:rsidR="00AE412A" w:rsidRPr="005A213F" w:rsidRDefault="00AE412A" w:rsidP="00AE412A">
            <w:pPr>
              <w:pStyle w:val="TableText10"/>
            </w:pPr>
            <w:r>
              <w:t>91</w:t>
            </w:r>
            <w:r w:rsidRPr="005A213F">
              <w:t>.2</w:t>
            </w:r>
          </w:p>
        </w:tc>
        <w:tc>
          <w:tcPr>
            <w:tcW w:w="2614" w:type="pct"/>
            <w:tcBorders>
              <w:top w:val="nil"/>
            </w:tcBorders>
          </w:tcPr>
          <w:p w14:paraId="60F1945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ED48D4C" w14:textId="77777777" w:rsidR="00AE412A" w:rsidRDefault="00AE412A" w:rsidP="00AE412A">
            <w:pPr>
              <w:pStyle w:val="TableText10"/>
            </w:pPr>
            <w:r>
              <w:t>Yes</w:t>
            </w:r>
          </w:p>
        </w:tc>
      </w:tr>
      <w:tr w:rsidR="00AE412A" w:rsidRPr="005A213F" w14:paraId="71485B10" w14:textId="77777777" w:rsidTr="00AE412A">
        <w:trPr>
          <w:cantSplit/>
        </w:trPr>
        <w:tc>
          <w:tcPr>
            <w:tcW w:w="971" w:type="pct"/>
            <w:tcBorders>
              <w:bottom w:val="nil"/>
            </w:tcBorders>
          </w:tcPr>
          <w:p w14:paraId="6C7AD38A" w14:textId="77777777" w:rsidR="00AE412A" w:rsidRPr="005A213F" w:rsidRDefault="00AE412A" w:rsidP="00AE412A">
            <w:pPr>
              <w:pStyle w:val="TableText10"/>
            </w:pPr>
            <w:r>
              <w:t>92</w:t>
            </w:r>
          </w:p>
        </w:tc>
        <w:tc>
          <w:tcPr>
            <w:tcW w:w="2614" w:type="pct"/>
            <w:tcBorders>
              <w:bottom w:val="nil"/>
            </w:tcBorders>
          </w:tcPr>
          <w:p w14:paraId="3F123A10" w14:textId="77777777" w:rsidR="00AE412A" w:rsidRPr="005A213F" w:rsidRDefault="00AE412A" w:rsidP="00AE412A">
            <w:pPr>
              <w:pStyle w:val="TableText10"/>
            </w:pPr>
            <w:r w:rsidRPr="005A213F">
              <w:t>304 (5)</w:t>
            </w:r>
          </w:p>
        </w:tc>
        <w:tc>
          <w:tcPr>
            <w:tcW w:w="1414" w:type="pct"/>
            <w:tcBorders>
              <w:bottom w:val="nil"/>
            </w:tcBorders>
          </w:tcPr>
          <w:p w14:paraId="394A4510" w14:textId="77777777" w:rsidR="00AE412A" w:rsidRPr="005A213F" w:rsidRDefault="00AE412A" w:rsidP="00AE412A">
            <w:pPr>
              <w:pStyle w:val="TableText10"/>
            </w:pPr>
          </w:p>
        </w:tc>
      </w:tr>
      <w:tr w:rsidR="00AE412A" w:rsidRPr="005A213F" w14:paraId="4CCF922A" w14:textId="77777777" w:rsidTr="00AE412A">
        <w:trPr>
          <w:cantSplit/>
        </w:trPr>
        <w:tc>
          <w:tcPr>
            <w:tcW w:w="971" w:type="pct"/>
            <w:tcBorders>
              <w:top w:val="nil"/>
              <w:bottom w:val="nil"/>
            </w:tcBorders>
          </w:tcPr>
          <w:p w14:paraId="7FDA765C" w14:textId="77777777" w:rsidR="00AE412A" w:rsidRPr="005A213F" w:rsidRDefault="00AE412A" w:rsidP="00AE412A">
            <w:pPr>
              <w:pStyle w:val="TableText10"/>
            </w:pPr>
            <w:r>
              <w:t>92</w:t>
            </w:r>
            <w:r w:rsidRPr="005A213F">
              <w:t>.1</w:t>
            </w:r>
          </w:p>
        </w:tc>
        <w:tc>
          <w:tcPr>
            <w:tcW w:w="2614" w:type="pct"/>
            <w:tcBorders>
              <w:top w:val="nil"/>
              <w:bottom w:val="nil"/>
            </w:tcBorders>
          </w:tcPr>
          <w:p w14:paraId="7AFBA9DE"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3B0B2FE" w14:textId="77777777" w:rsidR="00AE412A" w:rsidRDefault="00AE412A" w:rsidP="00AE412A">
            <w:pPr>
              <w:pStyle w:val="TableText10"/>
            </w:pPr>
            <w:r>
              <w:t>No</w:t>
            </w:r>
          </w:p>
        </w:tc>
      </w:tr>
      <w:tr w:rsidR="00AE412A" w:rsidRPr="005A213F" w14:paraId="782E05C7" w14:textId="77777777" w:rsidTr="00AE412A">
        <w:trPr>
          <w:cantSplit/>
        </w:trPr>
        <w:tc>
          <w:tcPr>
            <w:tcW w:w="971" w:type="pct"/>
            <w:tcBorders>
              <w:top w:val="nil"/>
            </w:tcBorders>
          </w:tcPr>
          <w:p w14:paraId="52273192" w14:textId="77777777" w:rsidR="00AE412A" w:rsidRPr="005A213F" w:rsidRDefault="00AE412A" w:rsidP="00AE412A">
            <w:pPr>
              <w:pStyle w:val="TableText10"/>
            </w:pPr>
            <w:r>
              <w:t>92</w:t>
            </w:r>
            <w:r w:rsidRPr="005A213F">
              <w:t>.2</w:t>
            </w:r>
          </w:p>
        </w:tc>
        <w:tc>
          <w:tcPr>
            <w:tcW w:w="2614" w:type="pct"/>
            <w:tcBorders>
              <w:top w:val="nil"/>
            </w:tcBorders>
          </w:tcPr>
          <w:p w14:paraId="44A57F7C"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C18A2E6" w14:textId="77777777" w:rsidR="00AE412A" w:rsidRDefault="00AE412A" w:rsidP="00AE412A">
            <w:pPr>
              <w:pStyle w:val="TableText10"/>
            </w:pPr>
            <w:r>
              <w:t>No</w:t>
            </w:r>
          </w:p>
        </w:tc>
      </w:tr>
      <w:tr w:rsidR="00AE412A" w:rsidRPr="007A6007" w14:paraId="69350BEB" w14:textId="77777777" w:rsidTr="00AE412A">
        <w:trPr>
          <w:cantSplit/>
        </w:trPr>
        <w:tc>
          <w:tcPr>
            <w:tcW w:w="971" w:type="pct"/>
            <w:tcBorders>
              <w:bottom w:val="nil"/>
            </w:tcBorders>
          </w:tcPr>
          <w:p w14:paraId="18A0944A" w14:textId="77777777" w:rsidR="00AE412A" w:rsidRPr="007A6007" w:rsidRDefault="00AE412A" w:rsidP="00AE412A">
            <w:pPr>
              <w:pStyle w:val="TableText10"/>
            </w:pPr>
            <w:r>
              <w:t>93</w:t>
            </w:r>
          </w:p>
        </w:tc>
        <w:tc>
          <w:tcPr>
            <w:tcW w:w="2614" w:type="pct"/>
            <w:tcBorders>
              <w:bottom w:val="nil"/>
            </w:tcBorders>
          </w:tcPr>
          <w:p w14:paraId="63658B0F" w14:textId="77777777" w:rsidR="00AE412A" w:rsidRPr="007A6007" w:rsidRDefault="00AE412A" w:rsidP="00AE412A">
            <w:pPr>
              <w:pStyle w:val="TableText10"/>
            </w:pPr>
            <w:r w:rsidRPr="007A6007">
              <w:t>306 (3)</w:t>
            </w:r>
          </w:p>
        </w:tc>
        <w:tc>
          <w:tcPr>
            <w:tcW w:w="1414" w:type="pct"/>
            <w:tcBorders>
              <w:bottom w:val="nil"/>
            </w:tcBorders>
          </w:tcPr>
          <w:p w14:paraId="4994B6C9" w14:textId="77777777" w:rsidR="00AE412A" w:rsidRPr="007A6007" w:rsidRDefault="00AE412A" w:rsidP="00AE412A">
            <w:pPr>
              <w:pStyle w:val="TableText10"/>
            </w:pPr>
          </w:p>
        </w:tc>
      </w:tr>
      <w:tr w:rsidR="00AE412A" w:rsidRPr="007A6007" w14:paraId="02A3A870" w14:textId="77777777" w:rsidTr="00AE412A">
        <w:trPr>
          <w:cantSplit/>
        </w:trPr>
        <w:tc>
          <w:tcPr>
            <w:tcW w:w="971" w:type="pct"/>
            <w:tcBorders>
              <w:top w:val="nil"/>
              <w:bottom w:val="nil"/>
            </w:tcBorders>
          </w:tcPr>
          <w:p w14:paraId="33171A7A" w14:textId="77777777" w:rsidR="00AE412A" w:rsidRPr="007A6007" w:rsidRDefault="00AE412A" w:rsidP="00AE412A">
            <w:pPr>
              <w:pStyle w:val="TableText10"/>
            </w:pPr>
            <w:r>
              <w:t>93</w:t>
            </w:r>
            <w:r w:rsidRPr="007A6007">
              <w:t>.1</w:t>
            </w:r>
          </w:p>
        </w:tc>
        <w:tc>
          <w:tcPr>
            <w:tcW w:w="2614" w:type="pct"/>
            <w:tcBorders>
              <w:top w:val="nil"/>
              <w:bottom w:val="nil"/>
            </w:tcBorders>
          </w:tcPr>
          <w:p w14:paraId="185F8793"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23E0D04C" w14:textId="77777777" w:rsidR="00AE412A" w:rsidRDefault="00AE412A" w:rsidP="00AE412A">
            <w:pPr>
              <w:pStyle w:val="TableText10"/>
            </w:pPr>
            <w:r>
              <w:t>Yes</w:t>
            </w:r>
          </w:p>
        </w:tc>
      </w:tr>
      <w:tr w:rsidR="00AE412A" w:rsidRPr="007A6007" w14:paraId="18AB2E9A" w14:textId="77777777" w:rsidTr="00AE412A">
        <w:trPr>
          <w:cantSplit/>
        </w:trPr>
        <w:tc>
          <w:tcPr>
            <w:tcW w:w="971" w:type="pct"/>
            <w:tcBorders>
              <w:top w:val="nil"/>
            </w:tcBorders>
          </w:tcPr>
          <w:p w14:paraId="5B818656" w14:textId="77777777" w:rsidR="00AE412A" w:rsidRPr="007A6007" w:rsidRDefault="00AE412A" w:rsidP="00AE412A">
            <w:pPr>
              <w:pStyle w:val="TableText10"/>
            </w:pPr>
            <w:r>
              <w:t>93</w:t>
            </w:r>
            <w:r w:rsidRPr="007A6007">
              <w:t>.2</w:t>
            </w:r>
          </w:p>
        </w:tc>
        <w:tc>
          <w:tcPr>
            <w:tcW w:w="2614" w:type="pct"/>
            <w:tcBorders>
              <w:top w:val="nil"/>
            </w:tcBorders>
          </w:tcPr>
          <w:p w14:paraId="130B6D2F"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386869AF" w14:textId="77777777" w:rsidR="00AE412A" w:rsidRDefault="00AE412A" w:rsidP="00AE412A">
            <w:pPr>
              <w:pStyle w:val="TableText10"/>
            </w:pPr>
            <w:r>
              <w:t>Yes</w:t>
            </w:r>
          </w:p>
        </w:tc>
      </w:tr>
      <w:tr w:rsidR="00AE412A" w:rsidRPr="005A213F" w14:paraId="75C78DA3" w14:textId="77777777" w:rsidTr="00AE412A">
        <w:trPr>
          <w:cantSplit/>
        </w:trPr>
        <w:tc>
          <w:tcPr>
            <w:tcW w:w="971" w:type="pct"/>
            <w:tcBorders>
              <w:bottom w:val="nil"/>
            </w:tcBorders>
          </w:tcPr>
          <w:p w14:paraId="7A277D1E" w14:textId="77777777" w:rsidR="00AE412A" w:rsidRPr="005A213F" w:rsidRDefault="00AE412A" w:rsidP="00AE412A">
            <w:pPr>
              <w:pStyle w:val="TableText10"/>
            </w:pPr>
            <w:r>
              <w:t>94</w:t>
            </w:r>
          </w:p>
        </w:tc>
        <w:tc>
          <w:tcPr>
            <w:tcW w:w="2614" w:type="pct"/>
            <w:tcBorders>
              <w:bottom w:val="nil"/>
            </w:tcBorders>
          </w:tcPr>
          <w:p w14:paraId="57F7EA6C" w14:textId="77777777" w:rsidR="00AE412A" w:rsidRPr="005A213F" w:rsidRDefault="00AE412A" w:rsidP="00AE412A">
            <w:pPr>
              <w:pStyle w:val="TableText10"/>
            </w:pPr>
            <w:r w:rsidRPr="005A213F">
              <w:t>308</w:t>
            </w:r>
          </w:p>
        </w:tc>
        <w:tc>
          <w:tcPr>
            <w:tcW w:w="1414" w:type="pct"/>
            <w:tcBorders>
              <w:bottom w:val="nil"/>
            </w:tcBorders>
          </w:tcPr>
          <w:p w14:paraId="5CE91B42" w14:textId="77777777" w:rsidR="00AE412A" w:rsidRPr="005A213F" w:rsidRDefault="00AE412A" w:rsidP="00AE412A">
            <w:pPr>
              <w:pStyle w:val="TableText10"/>
            </w:pPr>
          </w:p>
        </w:tc>
      </w:tr>
      <w:tr w:rsidR="00AE412A" w:rsidRPr="005A213F" w14:paraId="63B60746" w14:textId="77777777" w:rsidTr="00AE412A">
        <w:trPr>
          <w:cantSplit/>
        </w:trPr>
        <w:tc>
          <w:tcPr>
            <w:tcW w:w="971" w:type="pct"/>
            <w:tcBorders>
              <w:top w:val="nil"/>
              <w:bottom w:val="nil"/>
            </w:tcBorders>
          </w:tcPr>
          <w:p w14:paraId="03919E2E" w14:textId="77777777" w:rsidR="00AE412A" w:rsidRPr="005A213F" w:rsidRDefault="00AE412A" w:rsidP="00AE412A">
            <w:pPr>
              <w:pStyle w:val="TableText10"/>
            </w:pPr>
            <w:r>
              <w:t>94</w:t>
            </w:r>
            <w:r w:rsidRPr="005A213F">
              <w:t>.1</w:t>
            </w:r>
          </w:p>
        </w:tc>
        <w:tc>
          <w:tcPr>
            <w:tcW w:w="2614" w:type="pct"/>
            <w:tcBorders>
              <w:top w:val="nil"/>
              <w:bottom w:val="nil"/>
            </w:tcBorders>
          </w:tcPr>
          <w:p w14:paraId="046DF6D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09A395C9" w14:textId="77777777" w:rsidR="00AE412A" w:rsidRDefault="00AE412A" w:rsidP="00AE412A">
            <w:pPr>
              <w:pStyle w:val="TableText10"/>
            </w:pPr>
            <w:r>
              <w:t>No</w:t>
            </w:r>
          </w:p>
        </w:tc>
      </w:tr>
      <w:tr w:rsidR="00AE412A" w:rsidRPr="005A213F" w14:paraId="2A164BCC" w14:textId="77777777" w:rsidTr="00AE412A">
        <w:trPr>
          <w:cantSplit/>
        </w:trPr>
        <w:tc>
          <w:tcPr>
            <w:tcW w:w="971" w:type="pct"/>
            <w:tcBorders>
              <w:top w:val="nil"/>
            </w:tcBorders>
          </w:tcPr>
          <w:p w14:paraId="5941FEAA" w14:textId="77777777" w:rsidR="00AE412A" w:rsidRPr="005A213F" w:rsidRDefault="00AE412A" w:rsidP="00AE412A">
            <w:pPr>
              <w:pStyle w:val="TableText10"/>
            </w:pPr>
            <w:r>
              <w:t>94</w:t>
            </w:r>
            <w:r w:rsidRPr="005A213F">
              <w:t>.2</w:t>
            </w:r>
          </w:p>
        </w:tc>
        <w:tc>
          <w:tcPr>
            <w:tcW w:w="2614" w:type="pct"/>
            <w:tcBorders>
              <w:top w:val="nil"/>
            </w:tcBorders>
          </w:tcPr>
          <w:p w14:paraId="53D3B1B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7B55EA9C" w14:textId="77777777" w:rsidR="00AE412A" w:rsidRDefault="00AE412A" w:rsidP="00AE412A">
            <w:pPr>
              <w:pStyle w:val="TableText10"/>
            </w:pPr>
            <w:r>
              <w:t>No</w:t>
            </w:r>
          </w:p>
        </w:tc>
      </w:tr>
      <w:tr w:rsidR="00AE412A" w:rsidRPr="007A6007" w14:paraId="542C5A20" w14:textId="77777777" w:rsidTr="00AE412A">
        <w:trPr>
          <w:cantSplit/>
        </w:trPr>
        <w:tc>
          <w:tcPr>
            <w:tcW w:w="971" w:type="pct"/>
            <w:tcBorders>
              <w:bottom w:val="nil"/>
            </w:tcBorders>
          </w:tcPr>
          <w:p w14:paraId="3466A4F5" w14:textId="77777777" w:rsidR="00AE412A" w:rsidRPr="007A6007" w:rsidRDefault="00AE412A" w:rsidP="00AE412A">
            <w:pPr>
              <w:pStyle w:val="TableText10"/>
              <w:keepNext/>
            </w:pPr>
            <w:r>
              <w:lastRenderedPageBreak/>
              <w:t>95</w:t>
            </w:r>
          </w:p>
        </w:tc>
        <w:tc>
          <w:tcPr>
            <w:tcW w:w="2614" w:type="pct"/>
            <w:tcBorders>
              <w:bottom w:val="nil"/>
            </w:tcBorders>
          </w:tcPr>
          <w:p w14:paraId="60D3084B" w14:textId="77777777" w:rsidR="00AE412A" w:rsidRPr="007A6007" w:rsidRDefault="00AE412A" w:rsidP="00AE412A">
            <w:pPr>
              <w:pStyle w:val="TableText10"/>
              <w:keepNext/>
            </w:pPr>
            <w:r w:rsidRPr="007A6007">
              <w:t>309 (1)</w:t>
            </w:r>
          </w:p>
        </w:tc>
        <w:tc>
          <w:tcPr>
            <w:tcW w:w="1414" w:type="pct"/>
            <w:tcBorders>
              <w:bottom w:val="nil"/>
            </w:tcBorders>
          </w:tcPr>
          <w:p w14:paraId="1AF2156B" w14:textId="77777777" w:rsidR="00AE412A" w:rsidRPr="007A6007" w:rsidRDefault="00AE412A" w:rsidP="00AE412A">
            <w:pPr>
              <w:pStyle w:val="TableText10"/>
              <w:keepNext/>
            </w:pPr>
          </w:p>
        </w:tc>
      </w:tr>
      <w:tr w:rsidR="00AE412A" w:rsidRPr="007A6007" w14:paraId="44B7267E" w14:textId="77777777" w:rsidTr="00AE412A">
        <w:trPr>
          <w:cantSplit/>
        </w:trPr>
        <w:tc>
          <w:tcPr>
            <w:tcW w:w="971" w:type="pct"/>
            <w:tcBorders>
              <w:top w:val="nil"/>
              <w:bottom w:val="nil"/>
            </w:tcBorders>
          </w:tcPr>
          <w:p w14:paraId="448A5691" w14:textId="77777777" w:rsidR="00AE412A" w:rsidRPr="007A6007" w:rsidRDefault="00AE412A" w:rsidP="00AE412A">
            <w:pPr>
              <w:pStyle w:val="TableText10"/>
            </w:pPr>
            <w:r>
              <w:t>95</w:t>
            </w:r>
            <w:r w:rsidRPr="007A6007">
              <w:t>.1</w:t>
            </w:r>
          </w:p>
        </w:tc>
        <w:tc>
          <w:tcPr>
            <w:tcW w:w="2614" w:type="pct"/>
            <w:tcBorders>
              <w:top w:val="nil"/>
              <w:bottom w:val="nil"/>
            </w:tcBorders>
          </w:tcPr>
          <w:p w14:paraId="0A27C375"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32821D9F" w14:textId="77777777" w:rsidR="00AE412A" w:rsidRDefault="00AE412A" w:rsidP="00AE412A">
            <w:pPr>
              <w:pStyle w:val="TableText10"/>
            </w:pPr>
            <w:r>
              <w:t>Yes</w:t>
            </w:r>
          </w:p>
        </w:tc>
      </w:tr>
      <w:tr w:rsidR="00AE412A" w:rsidRPr="007A6007" w14:paraId="700AF816" w14:textId="77777777" w:rsidTr="00AE412A">
        <w:trPr>
          <w:cantSplit/>
        </w:trPr>
        <w:tc>
          <w:tcPr>
            <w:tcW w:w="971" w:type="pct"/>
            <w:tcBorders>
              <w:top w:val="nil"/>
            </w:tcBorders>
          </w:tcPr>
          <w:p w14:paraId="414C7F6C" w14:textId="77777777" w:rsidR="00AE412A" w:rsidRPr="007A6007" w:rsidRDefault="00AE412A" w:rsidP="00AE412A">
            <w:pPr>
              <w:pStyle w:val="TableText10"/>
            </w:pPr>
            <w:r>
              <w:t>95</w:t>
            </w:r>
            <w:r w:rsidRPr="007A6007">
              <w:t>.2</w:t>
            </w:r>
          </w:p>
        </w:tc>
        <w:tc>
          <w:tcPr>
            <w:tcW w:w="2614" w:type="pct"/>
            <w:tcBorders>
              <w:top w:val="nil"/>
            </w:tcBorders>
          </w:tcPr>
          <w:p w14:paraId="2EC12F4C"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44404103" w14:textId="77777777" w:rsidR="00AE412A" w:rsidRDefault="00AE412A" w:rsidP="00AE412A">
            <w:pPr>
              <w:pStyle w:val="TableText10"/>
            </w:pPr>
            <w:r>
              <w:t>Yes</w:t>
            </w:r>
          </w:p>
        </w:tc>
      </w:tr>
      <w:tr w:rsidR="00AE412A" w:rsidRPr="005A213F" w14:paraId="55245694" w14:textId="77777777" w:rsidTr="00AE412A">
        <w:trPr>
          <w:cantSplit/>
        </w:trPr>
        <w:tc>
          <w:tcPr>
            <w:tcW w:w="971" w:type="pct"/>
            <w:tcBorders>
              <w:bottom w:val="nil"/>
            </w:tcBorders>
          </w:tcPr>
          <w:p w14:paraId="6FDC68B0" w14:textId="77777777" w:rsidR="00AE412A" w:rsidRPr="005A213F" w:rsidRDefault="00AE412A" w:rsidP="00AE412A">
            <w:pPr>
              <w:pStyle w:val="TableText10"/>
            </w:pPr>
            <w:r>
              <w:t>96</w:t>
            </w:r>
          </w:p>
        </w:tc>
        <w:tc>
          <w:tcPr>
            <w:tcW w:w="2614" w:type="pct"/>
            <w:tcBorders>
              <w:bottom w:val="nil"/>
            </w:tcBorders>
          </w:tcPr>
          <w:p w14:paraId="75A91C26" w14:textId="77777777" w:rsidR="00AE412A" w:rsidRPr="005A213F" w:rsidRDefault="00AE412A" w:rsidP="00AE412A">
            <w:pPr>
              <w:pStyle w:val="TableText10"/>
            </w:pPr>
            <w:r w:rsidRPr="005A213F">
              <w:t>312</w:t>
            </w:r>
          </w:p>
        </w:tc>
        <w:tc>
          <w:tcPr>
            <w:tcW w:w="1414" w:type="pct"/>
            <w:tcBorders>
              <w:bottom w:val="nil"/>
            </w:tcBorders>
          </w:tcPr>
          <w:p w14:paraId="73A9D384" w14:textId="77777777" w:rsidR="00AE412A" w:rsidRPr="005A213F" w:rsidRDefault="00AE412A" w:rsidP="00AE412A">
            <w:pPr>
              <w:pStyle w:val="TableText10"/>
            </w:pPr>
          </w:p>
        </w:tc>
      </w:tr>
      <w:tr w:rsidR="00AE412A" w:rsidRPr="005A213F" w14:paraId="0A0A4546" w14:textId="77777777" w:rsidTr="00AE412A">
        <w:trPr>
          <w:cantSplit/>
        </w:trPr>
        <w:tc>
          <w:tcPr>
            <w:tcW w:w="971" w:type="pct"/>
            <w:tcBorders>
              <w:top w:val="nil"/>
              <w:bottom w:val="nil"/>
            </w:tcBorders>
          </w:tcPr>
          <w:p w14:paraId="6E1A4DB2" w14:textId="77777777" w:rsidR="00AE412A" w:rsidRPr="005A213F" w:rsidRDefault="00AE412A" w:rsidP="00AE412A">
            <w:pPr>
              <w:pStyle w:val="TableText10"/>
            </w:pPr>
            <w:r>
              <w:t>96</w:t>
            </w:r>
            <w:r w:rsidRPr="005A213F">
              <w:t>.1</w:t>
            </w:r>
          </w:p>
        </w:tc>
        <w:tc>
          <w:tcPr>
            <w:tcW w:w="2614" w:type="pct"/>
            <w:tcBorders>
              <w:top w:val="nil"/>
              <w:bottom w:val="nil"/>
            </w:tcBorders>
          </w:tcPr>
          <w:p w14:paraId="02238F04"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9324EEB" w14:textId="77777777" w:rsidR="00AE412A" w:rsidRDefault="00AE412A" w:rsidP="00AE412A">
            <w:pPr>
              <w:pStyle w:val="TableText10"/>
            </w:pPr>
            <w:r>
              <w:t>Yes</w:t>
            </w:r>
          </w:p>
        </w:tc>
      </w:tr>
      <w:tr w:rsidR="00AE412A" w:rsidRPr="005A213F" w14:paraId="4E005FE1" w14:textId="77777777" w:rsidTr="00AE412A">
        <w:trPr>
          <w:cantSplit/>
        </w:trPr>
        <w:tc>
          <w:tcPr>
            <w:tcW w:w="971" w:type="pct"/>
            <w:tcBorders>
              <w:top w:val="nil"/>
            </w:tcBorders>
          </w:tcPr>
          <w:p w14:paraId="471045E0" w14:textId="77777777" w:rsidR="00AE412A" w:rsidRPr="005A213F" w:rsidRDefault="00AE412A" w:rsidP="00AE412A">
            <w:pPr>
              <w:pStyle w:val="TableText10"/>
            </w:pPr>
            <w:r>
              <w:t>96</w:t>
            </w:r>
            <w:r w:rsidRPr="005A213F">
              <w:t>.2</w:t>
            </w:r>
          </w:p>
        </w:tc>
        <w:tc>
          <w:tcPr>
            <w:tcW w:w="2614" w:type="pct"/>
            <w:tcBorders>
              <w:top w:val="nil"/>
            </w:tcBorders>
          </w:tcPr>
          <w:p w14:paraId="56558C1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2AEC803D" w14:textId="77777777" w:rsidR="00AE412A" w:rsidRDefault="00AE412A" w:rsidP="00AE412A">
            <w:pPr>
              <w:pStyle w:val="TableText10"/>
            </w:pPr>
            <w:r>
              <w:t>Yes</w:t>
            </w:r>
          </w:p>
        </w:tc>
      </w:tr>
      <w:tr w:rsidR="00AE412A" w:rsidRPr="005A213F" w14:paraId="58DDDA3B" w14:textId="77777777" w:rsidTr="00AE412A">
        <w:trPr>
          <w:cantSplit/>
        </w:trPr>
        <w:tc>
          <w:tcPr>
            <w:tcW w:w="971" w:type="pct"/>
            <w:tcBorders>
              <w:bottom w:val="nil"/>
            </w:tcBorders>
          </w:tcPr>
          <w:p w14:paraId="7F6B0BA8" w14:textId="77777777" w:rsidR="00AE412A" w:rsidRPr="005A213F" w:rsidRDefault="00AE412A" w:rsidP="00AE412A">
            <w:pPr>
              <w:pStyle w:val="TableText10"/>
            </w:pPr>
            <w:r>
              <w:t>97</w:t>
            </w:r>
          </w:p>
        </w:tc>
        <w:tc>
          <w:tcPr>
            <w:tcW w:w="2614" w:type="pct"/>
            <w:tcBorders>
              <w:bottom w:val="nil"/>
            </w:tcBorders>
          </w:tcPr>
          <w:p w14:paraId="48AB32D4" w14:textId="77777777" w:rsidR="00AE412A" w:rsidRPr="005A213F" w:rsidRDefault="00AE412A" w:rsidP="00AE412A">
            <w:pPr>
              <w:pStyle w:val="TableText10"/>
            </w:pPr>
            <w:r w:rsidRPr="005A213F">
              <w:t>313 (1)</w:t>
            </w:r>
          </w:p>
        </w:tc>
        <w:tc>
          <w:tcPr>
            <w:tcW w:w="1414" w:type="pct"/>
            <w:tcBorders>
              <w:bottom w:val="nil"/>
            </w:tcBorders>
          </w:tcPr>
          <w:p w14:paraId="6AC9C029" w14:textId="77777777" w:rsidR="00AE412A" w:rsidRPr="005A213F" w:rsidRDefault="00AE412A" w:rsidP="00AE412A">
            <w:pPr>
              <w:pStyle w:val="TableText10"/>
            </w:pPr>
          </w:p>
        </w:tc>
      </w:tr>
      <w:tr w:rsidR="00AE412A" w:rsidRPr="005A213F" w14:paraId="41C80B02" w14:textId="77777777" w:rsidTr="00AE412A">
        <w:trPr>
          <w:cantSplit/>
        </w:trPr>
        <w:tc>
          <w:tcPr>
            <w:tcW w:w="971" w:type="pct"/>
            <w:tcBorders>
              <w:top w:val="nil"/>
              <w:bottom w:val="nil"/>
            </w:tcBorders>
          </w:tcPr>
          <w:p w14:paraId="5209F4A8" w14:textId="77777777" w:rsidR="00AE412A" w:rsidRPr="005A213F" w:rsidRDefault="00AE412A" w:rsidP="00AE412A">
            <w:pPr>
              <w:pStyle w:val="TableText10"/>
            </w:pPr>
            <w:r>
              <w:t>97</w:t>
            </w:r>
            <w:r w:rsidRPr="005A213F">
              <w:t>.1</w:t>
            </w:r>
          </w:p>
        </w:tc>
        <w:tc>
          <w:tcPr>
            <w:tcW w:w="2614" w:type="pct"/>
            <w:tcBorders>
              <w:top w:val="nil"/>
              <w:bottom w:val="nil"/>
            </w:tcBorders>
          </w:tcPr>
          <w:p w14:paraId="62FBA819"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6B6CA377" w14:textId="77777777" w:rsidR="00AE412A" w:rsidRDefault="00AE412A" w:rsidP="00AE412A">
            <w:pPr>
              <w:pStyle w:val="TableText10"/>
            </w:pPr>
            <w:r>
              <w:t>No</w:t>
            </w:r>
          </w:p>
        </w:tc>
      </w:tr>
      <w:tr w:rsidR="00AE412A" w:rsidRPr="005A213F" w14:paraId="01172263" w14:textId="77777777" w:rsidTr="00AE412A">
        <w:trPr>
          <w:cantSplit/>
        </w:trPr>
        <w:tc>
          <w:tcPr>
            <w:tcW w:w="971" w:type="pct"/>
            <w:tcBorders>
              <w:top w:val="nil"/>
            </w:tcBorders>
          </w:tcPr>
          <w:p w14:paraId="325B3274" w14:textId="77777777" w:rsidR="00AE412A" w:rsidRPr="005A213F" w:rsidRDefault="00AE412A" w:rsidP="00AE412A">
            <w:pPr>
              <w:pStyle w:val="TableText10"/>
            </w:pPr>
            <w:r>
              <w:t>97</w:t>
            </w:r>
            <w:r w:rsidRPr="005A213F">
              <w:t>.2</w:t>
            </w:r>
          </w:p>
        </w:tc>
        <w:tc>
          <w:tcPr>
            <w:tcW w:w="2614" w:type="pct"/>
            <w:tcBorders>
              <w:top w:val="nil"/>
            </w:tcBorders>
          </w:tcPr>
          <w:p w14:paraId="6FAB671A"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D9F3DEB" w14:textId="77777777" w:rsidR="00AE412A" w:rsidRDefault="00AE412A" w:rsidP="00AE412A">
            <w:pPr>
              <w:pStyle w:val="TableText10"/>
            </w:pPr>
            <w:r>
              <w:t>No</w:t>
            </w:r>
          </w:p>
        </w:tc>
      </w:tr>
      <w:tr w:rsidR="00AE412A" w:rsidRPr="005A213F" w14:paraId="14689367" w14:textId="77777777" w:rsidTr="00AE412A">
        <w:trPr>
          <w:cantSplit/>
        </w:trPr>
        <w:tc>
          <w:tcPr>
            <w:tcW w:w="971" w:type="pct"/>
            <w:tcBorders>
              <w:bottom w:val="nil"/>
            </w:tcBorders>
          </w:tcPr>
          <w:p w14:paraId="6F8EE469" w14:textId="77777777" w:rsidR="00AE412A" w:rsidRPr="005A213F" w:rsidRDefault="00AE412A" w:rsidP="00AE412A">
            <w:pPr>
              <w:pStyle w:val="TableText10"/>
            </w:pPr>
            <w:r>
              <w:t>98</w:t>
            </w:r>
          </w:p>
        </w:tc>
        <w:tc>
          <w:tcPr>
            <w:tcW w:w="2614" w:type="pct"/>
            <w:tcBorders>
              <w:bottom w:val="nil"/>
            </w:tcBorders>
          </w:tcPr>
          <w:p w14:paraId="57DD960B" w14:textId="77777777" w:rsidR="00AE412A" w:rsidRPr="005A213F" w:rsidRDefault="00AE412A" w:rsidP="00AE412A">
            <w:pPr>
              <w:pStyle w:val="TableText10"/>
            </w:pPr>
            <w:r w:rsidRPr="005A213F">
              <w:t>313 (2)</w:t>
            </w:r>
          </w:p>
        </w:tc>
        <w:tc>
          <w:tcPr>
            <w:tcW w:w="1414" w:type="pct"/>
            <w:tcBorders>
              <w:bottom w:val="nil"/>
            </w:tcBorders>
          </w:tcPr>
          <w:p w14:paraId="6AD1F9C9" w14:textId="77777777" w:rsidR="00AE412A" w:rsidRPr="005A213F" w:rsidRDefault="00AE412A" w:rsidP="00AE412A">
            <w:pPr>
              <w:pStyle w:val="TableText10"/>
            </w:pPr>
          </w:p>
        </w:tc>
      </w:tr>
      <w:tr w:rsidR="00AE412A" w:rsidRPr="005A213F" w14:paraId="100EFF2D" w14:textId="77777777" w:rsidTr="00AE412A">
        <w:trPr>
          <w:cantSplit/>
        </w:trPr>
        <w:tc>
          <w:tcPr>
            <w:tcW w:w="971" w:type="pct"/>
            <w:tcBorders>
              <w:top w:val="nil"/>
              <w:bottom w:val="nil"/>
            </w:tcBorders>
          </w:tcPr>
          <w:p w14:paraId="0AEB81CE" w14:textId="77777777" w:rsidR="00AE412A" w:rsidRPr="005A213F" w:rsidRDefault="00AE412A" w:rsidP="00AE412A">
            <w:pPr>
              <w:pStyle w:val="TableText10"/>
            </w:pPr>
            <w:r>
              <w:t>98</w:t>
            </w:r>
            <w:r w:rsidRPr="005A213F">
              <w:t>.1</w:t>
            </w:r>
          </w:p>
        </w:tc>
        <w:tc>
          <w:tcPr>
            <w:tcW w:w="2614" w:type="pct"/>
            <w:tcBorders>
              <w:top w:val="nil"/>
              <w:bottom w:val="nil"/>
            </w:tcBorders>
          </w:tcPr>
          <w:p w14:paraId="07DF75D6"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2B8367C" w14:textId="77777777" w:rsidR="00AE412A" w:rsidRDefault="00AE412A" w:rsidP="00AE412A">
            <w:pPr>
              <w:pStyle w:val="TableText10"/>
            </w:pPr>
            <w:r>
              <w:t>Yes</w:t>
            </w:r>
          </w:p>
        </w:tc>
      </w:tr>
      <w:tr w:rsidR="00AE412A" w:rsidRPr="005A213F" w14:paraId="63B3347E" w14:textId="77777777" w:rsidTr="00AE412A">
        <w:trPr>
          <w:cantSplit/>
        </w:trPr>
        <w:tc>
          <w:tcPr>
            <w:tcW w:w="971" w:type="pct"/>
            <w:tcBorders>
              <w:top w:val="nil"/>
            </w:tcBorders>
          </w:tcPr>
          <w:p w14:paraId="2A6029CE" w14:textId="77777777" w:rsidR="00AE412A" w:rsidRPr="005A213F" w:rsidRDefault="00AE412A" w:rsidP="00AE412A">
            <w:pPr>
              <w:pStyle w:val="TableText10"/>
            </w:pPr>
            <w:r>
              <w:t>98</w:t>
            </w:r>
            <w:r w:rsidRPr="005A213F">
              <w:t>.2</w:t>
            </w:r>
          </w:p>
        </w:tc>
        <w:tc>
          <w:tcPr>
            <w:tcW w:w="2614" w:type="pct"/>
            <w:tcBorders>
              <w:top w:val="nil"/>
            </w:tcBorders>
          </w:tcPr>
          <w:p w14:paraId="4630901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50157EED" w14:textId="77777777" w:rsidR="00AE412A" w:rsidRDefault="00AE412A" w:rsidP="00AE412A">
            <w:pPr>
              <w:pStyle w:val="TableText10"/>
            </w:pPr>
            <w:r>
              <w:t>Yes</w:t>
            </w:r>
          </w:p>
        </w:tc>
      </w:tr>
      <w:tr w:rsidR="00AE412A" w:rsidRPr="005A213F" w14:paraId="47E9E1ED" w14:textId="77777777" w:rsidTr="00AE412A">
        <w:trPr>
          <w:cantSplit/>
        </w:trPr>
        <w:tc>
          <w:tcPr>
            <w:tcW w:w="971" w:type="pct"/>
            <w:tcBorders>
              <w:bottom w:val="nil"/>
            </w:tcBorders>
          </w:tcPr>
          <w:p w14:paraId="6CF1C347" w14:textId="77777777" w:rsidR="00AE412A" w:rsidRPr="005A213F" w:rsidRDefault="00AE412A" w:rsidP="00AE412A">
            <w:pPr>
              <w:pStyle w:val="TableText10"/>
            </w:pPr>
            <w:r>
              <w:t>99</w:t>
            </w:r>
          </w:p>
        </w:tc>
        <w:tc>
          <w:tcPr>
            <w:tcW w:w="2614" w:type="pct"/>
            <w:tcBorders>
              <w:bottom w:val="nil"/>
            </w:tcBorders>
          </w:tcPr>
          <w:p w14:paraId="11DD5E27" w14:textId="77777777" w:rsidR="00AE412A" w:rsidRPr="005A213F" w:rsidRDefault="00AE412A" w:rsidP="00AE412A">
            <w:pPr>
              <w:pStyle w:val="TableText10"/>
            </w:pPr>
            <w:r w:rsidRPr="005A213F">
              <w:t>313 (3)</w:t>
            </w:r>
          </w:p>
        </w:tc>
        <w:tc>
          <w:tcPr>
            <w:tcW w:w="1414" w:type="pct"/>
            <w:tcBorders>
              <w:bottom w:val="nil"/>
            </w:tcBorders>
          </w:tcPr>
          <w:p w14:paraId="7471AC3F" w14:textId="77777777" w:rsidR="00AE412A" w:rsidRPr="005A213F" w:rsidRDefault="00AE412A" w:rsidP="00AE412A">
            <w:pPr>
              <w:pStyle w:val="TableText10"/>
            </w:pPr>
          </w:p>
        </w:tc>
      </w:tr>
      <w:tr w:rsidR="00AE412A" w:rsidRPr="005A213F" w14:paraId="761425A4" w14:textId="77777777" w:rsidTr="00AE412A">
        <w:trPr>
          <w:cantSplit/>
        </w:trPr>
        <w:tc>
          <w:tcPr>
            <w:tcW w:w="971" w:type="pct"/>
            <w:tcBorders>
              <w:top w:val="nil"/>
              <w:bottom w:val="nil"/>
            </w:tcBorders>
          </w:tcPr>
          <w:p w14:paraId="728D1072" w14:textId="77777777" w:rsidR="00AE412A" w:rsidRPr="005A213F" w:rsidRDefault="00AE412A" w:rsidP="00AE412A">
            <w:pPr>
              <w:pStyle w:val="TableText10"/>
            </w:pPr>
            <w:r>
              <w:t>99</w:t>
            </w:r>
            <w:r w:rsidRPr="005A213F">
              <w:t>.1</w:t>
            </w:r>
          </w:p>
        </w:tc>
        <w:tc>
          <w:tcPr>
            <w:tcW w:w="2614" w:type="pct"/>
            <w:tcBorders>
              <w:top w:val="nil"/>
              <w:bottom w:val="nil"/>
            </w:tcBorders>
          </w:tcPr>
          <w:p w14:paraId="28BCCCF7"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6E0FFAC4" w14:textId="77777777" w:rsidR="00AE412A" w:rsidRDefault="00AE412A" w:rsidP="00AE412A">
            <w:pPr>
              <w:pStyle w:val="TableText10"/>
            </w:pPr>
            <w:r>
              <w:t>Yes</w:t>
            </w:r>
          </w:p>
        </w:tc>
      </w:tr>
      <w:tr w:rsidR="00AE412A" w:rsidRPr="005A213F" w14:paraId="2BEF51D7" w14:textId="77777777" w:rsidTr="00AE412A">
        <w:trPr>
          <w:cantSplit/>
        </w:trPr>
        <w:tc>
          <w:tcPr>
            <w:tcW w:w="971" w:type="pct"/>
            <w:tcBorders>
              <w:top w:val="nil"/>
            </w:tcBorders>
          </w:tcPr>
          <w:p w14:paraId="7DF4E8E7" w14:textId="77777777" w:rsidR="00AE412A" w:rsidRPr="005A213F" w:rsidRDefault="00AE412A" w:rsidP="00AE412A">
            <w:pPr>
              <w:pStyle w:val="TableText10"/>
            </w:pPr>
            <w:r>
              <w:t>99</w:t>
            </w:r>
            <w:r w:rsidRPr="005A213F">
              <w:t>.2</w:t>
            </w:r>
          </w:p>
        </w:tc>
        <w:tc>
          <w:tcPr>
            <w:tcW w:w="2614" w:type="pct"/>
            <w:tcBorders>
              <w:top w:val="nil"/>
            </w:tcBorders>
          </w:tcPr>
          <w:p w14:paraId="3797EE8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5AA5F686" w14:textId="77777777" w:rsidR="00AE412A" w:rsidRDefault="00AE412A" w:rsidP="00AE412A">
            <w:pPr>
              <w:pStyle w:val="TableText10"/>
            </w:pPr>
            <w:r>
              <w:t>Yes</w:t>
            </w:r>
          </w:p>
        </w:tc>
      </w:tr>
      <w:tr w:rsidR="00AE412A" w:rsidRPr="005A213F" w14:paraId="6837057A" w14:textId="77777777" w:rsidTr="00AE412A">
        <w:trPr>
          <w:cantSplit/>
        </w:trPr>
        <w:tc>
          <w:tcPr>
            <w:tcW w:w="971" w:type="pct"/>
            <w:tcBorders>
              <w:bottom w:val="nil"/>
            </w:tcBorders>
          </w:tcPr>
          <w:p w14:paraId="172372CF" w14:textId="77777777" w:rsidR="00AE412A" w:rsidRPr="005A213F" w:rsidRDefault="00AE412A" w:rsidP="00AE412A">
            <w:pPr>
              <w:pStyle w:val="TableText10"/>
            </w:pPr>
            <w:r>
              <w:t>100</w:t>
            </w:r>
          </w:p>
        </w:tc>
        <w:tc>
          <w:tcPr>
            <w:tcW w:w="2614" w:type="pct"/>
            <w:tcBorders>
              <w:bottom w:val="nil"/>
            </w:tcBorders>
          </w:tcPr>
          <w:p w14:paraId="45F83089" w14:textId="77777777" w:rsidR="00AE412A" w:rsidRPr="005A213F" w:rsidRDefault="00AE412A" w:rsidP="00AE412A">
            <w:pPr>
              <w:pStyle w:val="TableText10"/>
            </w:pPr>
            <w:r w:rsidRPr="005A213F">
              <w:t>313 (4)</w:t>
            </w:r>
          </w:p>
        </w:tc>
        <w:tc>
          <w:tcPr>
            <w:tcW w:w="1414" w:type="pct"/>
            <w:tcBorders>
              <w:bottom w:val="nil"/>
            </w:tcBorders>
          </w:tcPr>
          <w:p w14:paraId="5D6AE098" w14:textId="77777777" w:rsidR="00AE412A" w:rsidRPr="005A213F" w:rsidRDefault="00AE412A" w:rsidP="00AE412A">
            <w:pPr>
              <w:pStyle w:val="TableText10"/>
            </w:pPr>
          </w:p>
        </w:tc>
      </w:tr>
      <w:tr w:rsidR="00AE412A" w:rsidRPr="005A213F" w14:paraId="6F1AD7B6" w14:textId="77777777" w:rsidTr="00AE412A">
        <w:trPr>
          <w:cantSplit/>
        </w:trPr>
        <w:tc>
          <w:tcPr>
            <w:tcW w:w="971" w:type="pct"/>
            <w:tcBorders>
              <w:top w:val="nil"/>
              <w:bottom w:val="nil"/>
            </w:tcBorders>
          </w:tcPr>
          <w:p w14:paraId="21DA067E" w14:textId="77777777" w:rsidR="00AE412A" w:rsidRPr="005A213F" w:rsidRDefault="00AE412A" w:rsidP="00AE412A">
            <w:pPr>
              <w:pStyle w:val="TableText10"/>
            </w:pPr>
            <w:r>
              <w:t>100</w:t>
            </w:r>
            <w:r w:rsidRPr="005A213F">
              <w:t>.1</w:t>
            </w:r>
          </w:p>
        </w:tc>
        <w:tc>
          <w:tcPr>
            <w:tcW w:w="2614" w:type="pct"/>
            <w:tcBorders>
              <w:top w:val="nil"/>
              <w:bottom w:val="nil"/>
            </w:tcBorders>
          </w:tcPr>
          <w:p w14:paraId="4437DC3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E0774DC" w14:textId="77777777" w:rsidR="00AE412A" w:rsidRDefault="00AE412A" w:rsidP="00AE412A">
            <w:pPr>
              <w:pStyle w:val="TableText10"/>
            </w:pPr>
            <w:r>
              <w:t>Yes</w:t>
            </w:r>
          </w:p>
        </w:tc>
      </w:tr>
      <w:tr w:rsidR="00AE412A" w:rsidRPr="005A213F" w14:paraId="1C7056B2" w14:textId="77777777" w:rsidTr="00AE412A">
        <w:trPr>
          <w:cantSplit/>
        </w:trPr>
        <w:tc>
          <w:tcPr>
            <w:tcW w:w="971" w:type="pct"/>
            <w:tcBorders>
              <w:top w:val="nil"/>
            </w:tcBorders>
          </w:tcPr>
          <w:p w14:paraId="73D25F5E" w14:textId="77777777" w:rsidR="00AE412A" w:rsidRPr="005A213F" w:rsidRDefault="00AE412A" w:rsidP="00AE412A">
            <w:pPr>
              <w:pStyle w:val="TableText10"/>
            </w:pPr>
            <w:r>
              <w:t>100</w:t>
            </w:r>
            <w:r w:rsidRPr="005A213F">
              <w:t>.2</w:t>
            </w:r>
          </w:p>
        </w:tc>
        <w:tc>
          <w:tcPr>
            <w:tcW w:w="2614" w:type="pct"/>
            <w:tcBorders>
              <w:top w:val="nil"/>
            </w:tcBorders>
          </w:tcPr>
          <w:p w14:paraId="68A19BE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1AE69F0C" w14:textId="77777777" w:rsidR="00AE412A" w:rsidRDefault="00AE412A" w:rsidP="00AE412A">
            <w:pPr>
              <w:pStyle w:val="TableText10"/>
            </w:pPr>
            <w:r>
              <w:t>Yes</w:t>
            </w:r>
          </w:p>
        </w:tc>
      </w:tr>
      <w:tr w:rsidR="00AE412A" w:rsidRPr="005A213F" w14:paraId="351DEA32" w14:textId="77777777" w:rsidTr="00AE412A">
        <w:trPr>
          <w:cantSplit/>
        </w:trPr>
        <w:tc>
          <w:tcPr>
            <w:tcW w:w="971" w:type="pct"/>
            <w:tcBorders>
              <w:bottom w:val="nil"/>
            </w:tcBorders>
          </w:tcPr>
          <w:p w14:paraId="1CBA9B25" w14:textId="77777777" w:rsidR="00AE412A" w:rsidRPr="005A213F" w:rsidRDefault="00AE412A" w:rsidP="00AE412A">
            <w:pPr>
              <w:pStyle w:val="TableText10"/>
            </w:pPr>
            <w:r>
              <w:t>101</w:t>
            </w:r>
          </w:p>
        </w:tc>
        <w:tc>
          <w:tcPr>
            <w:tcW w:w="2614" w:type="pct"/>
            <w:tcBorders>
              <w:bottom w:val="nil"/>
            </w:tcBorders>
          </w:tcPr>
          <w:p w14:paraId="3DDEA1EC" w14:textId="77777777" w:rsidR="00AE412A" w:rsidRPr="005A213F" w:rsidRDefault="00AE412A" w:rsidP="00AE412A">
            <w:pPr>
              <w:pStyle w:val="TableText10"/>
            </w:pPr>
            <w:r w:rsidRPr="005A213F">
              <w:t>316</w:t>
            </w:r>
          </w:p>
        </w:tc>
        <w:tc>
          <w:tcPr>
            <w:tcW w:w="1414" w:type="pct"/>
            <w:tcBorders>
              <w:bottom w:val="nil"/>
            </w:tcBorders>
          </w:tcPr>
          <w:p w14:paraId="20F6BF84" w14:textId="77777777" w:rsidR="00AE412A" w:rsidRPr="005A213F" w:rsidRDefault="00AE412A" w:rsidP="00AE412A">
            <w:pPr>
              <w:pStyle w:val="TableText10"/>
            </w:pPr>
          </w:p>
        </w:tc>
      </w:tr>
      <w:tr w:rsidR="00AE412A" w:rsidRPr="005A213F" w14:paraId="67993D6F" w14:textId="77777777" w:rsidTr="00AE412A">
        <w:trPr>
          <w:cantSplit/>
        </w:trPr>
        <w:tc>
          <w:tcPr>
            <w:tcW w:w="971" w:type="pct"/>
            <w:tcBorders>
              <w:top w:val="nil"/>
              <w:bottom w:val="nil"/>
            </w:tcBorders>
          </w:tcPr>
          <w:p w14:paraId="57AE3F54" w14:textId="77777777" w:rsidR="00AE412A" w:rsidRPr="005A213F" w:rsidRDefault="00AE412A" w:rsidP="00AE412A">
            <w:pPr>
              <w:pStyle w:val="TableText10"/>
            </w:pPr>
            <w:r>
              <w:t>101</w:t>
            </w:r>
            <w:r w:rsidRPr="005A213F">
              <w:t>.1</w:t>
            </w:r>
          </w:p>
        </w:tc>
        <w:tc>
          <w:tcPr>
            <w:tcW w:w="2614" w:type="pct"/>
            <w:tcBorders>
              <w:top w:val="nil"/>
              <w:bottom w:val="nil"/>
            </w:tcBorders>
          </w:tcPr>
          <w:p w14:paraId="52C05813"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37FFB395" w14:textId="77777777" w:rsidR="00AE412A" w:rsidRDefault="00AE412A" w:rsidP="00AE412A">
            <w:pPr>
              <w:pStyle w:val="TableText10"/>
            </w:pPr>
            <w:r>
              <w:t>Yes</w:t>
            </w:r>
          </w:p>
        </w:tc>
      </w:tr>
      <w:tr w:rsidR="00AE412A" w:rsidRPr="005A213F" w14:paraId="20BD259B" w14:textId="77777777" w:rsidTr="00AE412A">
        <w:trPr>
          <w:cantSplit/>
        </w:trPr>
        <w:tc>
          <w:tcPr>
            <w:tcW w:w="971" w:type="pct"/>
            <w:tcBorders>
              <w:top w:val="nil"/>
            </w:tcBorders>
          </w:tcPr>
          <w:p w14:paraId="7CD6B126" w14:textId="77777777" w:rsidR="00AE412A" w:rsidRPr="005A213F" w:rsidRDefault="00AE412A" w:rsidP="00AE412A">
            <w:pPr>
              <w:pStyle w:val="TableText10"/>
            </w:pPr>
            <w:r>
              <w:t>101</w:t>
            </w:r>
            <w:r w:rsidRPr="005A213F">
              <w:t>.2</w:t>
            </w:r>
          </w:p>
        </w:tc>
        <w:tc>
          <w:tcPr>
            <w:tcW w:w="2614" w:type="pct"/>
            <w:tcBorders>
              <w:top w:val="nil"/>
            </w:tcBorders>
          </w:tcPr>
          <w:p w14:paraId="5356F93D"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4AA46B82" w14:textId="77777777" w:rsidR="00AE412A" w:rsidRDefault="00AE412A" w:rsidP="00AE412A">
            <w:pPr>
              <w:pStyle w:val="TableText10"/>
            </w:pPr>
            <w:r>
              <w:t>Yes</w:t>
            </w:r>
          </w:p>
        </w:tc>
      </w:tr>
      <w:tr w:rsidR="00AE412A" w:rsidRPr="007A6007" w14:paraId="1E1C495D" w14:textId="77777777" w:rsidTr="00AE412A">
        <w:trPr>
          <w:cantSplit/>
        </w:trPr>
        <w:tc>
          <w:tcPr>
            <w:tcW w:w="971" w:type="pct"/>
            <w:tcBorders>
              <w:bottom w:val="nil"/>
            </w:tcBorders>
          </w:tcPr>
          <w:p w14:paraId="13587AD0" w14:textId="77777777" w:rsidR="00AE412A" w:rsidRPr="007A6007" w:rsidRDefault="00AE412A" w:rsidP="00AE412A">
            <w:pPr>
              <w:pStyle w:val="TableText10"/>
            </w:pPr>
            <w:r>
              <w:t>102</w:t>
            </w:r>
          </w:p>
        </w:tc>
        <w:tc>
          <w:tcPr>
            <w:tcW w:w="2614" w:type="pct"/>
            <w:tcBorders>
              <w:bottom w:val="nil"/>
            </w:tcBorders>
          </w:tcPr>
          <w:p w14:paraId="446C2653" w14:textId="77777777" w:rsidR="00AE412A" w:rsidRPr="007A6007" w:rsidRDefault="00AE412A" w:rsidP="00AE412A">
            <w:pPr>
              <w:pStyle w:val="TableText10"/>
            </w:pPr>
            <w:r w:rsidRPr="007A6007">
              <w:t>317 (1)</w:t>
            </w:r>
          </w:p>
        </w:tc>
        <w:tc>
          <w:tcPr>
            <w:tcW w:w="1414" w:type="pct"/>
            <w:tcBorders>
              <w:bottom w:val="nil"/>
            </w:tcBorders>
          </w:tcPr>
          <w:p w14:paraId="040710CD" w14:textId="77777777" w:rsidR="00AE412A" w:rsidRPr="007A6007" w:rsidRDefault="00AE412A" w:rsidP="00AE412A">
            <w:pPr>
              <w:pStyle w:val="TableText10"/>
            </w:pPr>
          </w:p>
        </w:tc>
      </w:tr>
      <w:tr w:rsidR="00AE412A" w:rsidRPr="007A6007" w14:paraId="73D69C22" w14:textId="77777777" w:rsidTr="00AE412A">
        <w:trPr>
          <w:cantSplit/>
        </w:trPr>
        <w:tc>
          <w:tcPr>
            <w:tcW w:w="971" w:type="pct"/>
            <w:tcBorders>
              <w:top w:val="nil"/>
              <w:bottom w:val="nil"/>
            </w:tcBorders>
          </w:tcPr>
          <w:p w14:paraId="3E3733CD" w14:textId="77777777" w:rsidR="00AE412A" w:rsidRPr="007A6007" w:rsidRDefault="00AE412A" w:rsidP="00AE412A">
            <w:pPr>
              <w:pStyle w:val="TableText10"/>
            </w:pPr>
            <w:r>
              <w:t>102</w:t>
            </w:r>
            <w:r w:rsidRPr="007A6007">
              <w:t>.1</w:t>
            </w:r>
          </w:p>
        </w:tc>
        <w:tc>
          <w:tcPr>
            <w:tcW w:w="2614" w:type="pct"/>
            <w:tcBorders>
              <w:top w:val="nil"/>
              <w:bottom w:val="nil"/>
            </w:tcBorders>
          </w:tcPr>
          <w:p w14:paraId="66CB1018"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an individual</w:t>
            </w:r>
          </w:p>
        </w:tc>
        <w:tc>
          <w:tcPr>
            <w:tcW w:w="1414" w:type="pct"/>
            <w:tcBorders>
              <w:top w:val="nil"/>
              <w:bottom w:val="nil"/>
            </w:tcBorders>
          </w:tcPr>
          <w:p w14:paraId="173553A5" w14:textId="77777777" w:rsidR="00AE412A" w:rsidRDefault="00AE412A" w:rsidP="00AE412A">
            <w:pPr>
              <w:pStyle w:val="TableText10"/>
            </w:pPr>
            <w:r>
              <w:t>Yes</w:t>
            </w:r>
          </w:p>
        </w:tc>
      </w:tr>
      <w:tr w:rsidR="00AE412A" w:rsidRPr="007A6007" w14:paraId="6C1797F3" w14:textId="77777777" w:rsidTr="00AE412A">
        <w:trPr>
          <w:cantSplit/>
        </w:trPr>
        <w:tc>
          <w:tcPr>
            <w:tcW w:w="971" w:type="pct"/>
            <w:tcBorders>
              <w:top w:val="nil"/>
            </w:tcBorders>
          </w:tcPr>
          <w:p w14:paraId="0B30B13A" w14:textId="77777777" w:rsidR="00AE412A" w:rsidRPr="007A6007" w:rsidRDefault="00AE412A" w:rsidP="00AE412A">
            <w:pPr>
              <w:pStyle w:val="TableText10"/>
            </w:pPr>
            <w:r>
              <w:t>102</w:t>
            </w:r>
            <w:r w:rsidRPr="007A6007">
              <w:t>.2</w:t>
            </w:r>
          </w:p>
        </w:tc>
        <w:tc>
          <w:tcPr>
            <w:tcW w:w="2614" w:type="pct"/>
            <w:tcBorders>
              <w:top w:val="nil"/>
            </w:tcBorders>
          </w:tcPr>
          <w:p w14:paraId="660BAEB2" w14:textId="77777777" w:rsidR="00AE412A" w:rsidRPr="007A6007" w:rsidRDefault="00AE412A" w:rsidP="00AE412A">
            <w:pPr>
              <w:pStyle w:val="TableText10"/>
              <w:ind w:left="360" w:hanging="360"/>
            </w:pPr>
            <w:r w:rsidRPr="007A6007">
              <w:rPr>
                <w:rFonts w:ascii="Symbol" w:hAnsi="Symbol" w:hint="eastAsia"/>
              </w:rPr>
              <w:t>·</w:t>
            </w:r>
            <w:r w:rsidRPr="007A6007">
              <w:rPr>
                <w:rFonts w:ascii="Symbol" w:hAnsi="Symbol"/>
              </w:rPr>
              <w:tab/>
            </w:r>
            <w:r w:rsidRPr="007A6007">
              <w:t>for a body corporate</w:t>
            </w:r>
          </w:p>
        </w:tc>
        <w:tc>
          <w:tcPr>
            <w:tcW w:w="1414" w:type="pct"/>
            <w:tcBorders>
              <w:top w:val="nil"/>
            </w:tcBorders>
          </w:tcPr>
          <w:p w14:paraId="6939DE72" w14:textId="77777777" w:rsidR="00AE412A" w:rsidRDefault="00AE412A" w:rsidP="00AE412A">
            <w:pPr>
              <w:pStyle w:val="TableText10"/>
            </w:pPr>
            <w:r>
              <w:t>Yes</w:t>
            </w:r>
          </w:p>
        </w:tc>
      </w:tr>
      <w:tr w:rsidR="00AE412A" w:rsidRPr="005A213F" w14:paraId="086D6CD5" w14:textId="77777777" w:rsidTr="00AE412A">
        <w:trPr>
          <w:cantSplit/>
        </w:trPr>
        <w:tc>
          <w:tcPr>
            <w:tcW w:w="971" w:type="pct"/>
            <w:tcBorders>
              <w:bottom w:val="nil"/>
            </w:tcBorders>
          </w:tcPr>
          <w:p w14:paraId="602D2BA1" w14:textId="77777777" w:rsidR="00AE412A" w:rsidRPr="005A213F" w:rsidRDefault="00AE412A" w:rsidP="00AE412A">
            <w:pPr>
              <w:pStyle w:val="TableText10"/>
            </w:pPr>
            <w:r>
              <w:t>103</w:t>
            </w:r>
          </w:p>
        </w:tc>
        <w:tc>
          <w:tcPr>
            <w:tcW w:w="2614" w:type="pct"/>
            <w:tcBorders>
              <w:bottom w:val="nil"/>
            </w:tcBorders>
          </w:tcPr>
          <w:p w14:paraId="3FEF9E1F" w14:textId="77777777" w:rsidR="00AE412A" w:rsidRPr="005A213F" w:rsidRDefault="00AE412A" w:rsidP="00AE412A">
            <w:pPr>
              <w:pStyle w:val="TableText10"/>
            </w:pPr>
            <w:r w:rsidRPr="005A213F">
              <w:t>326 (1)</w:t>
            </w:r>
          </w:p>
        </w:tc>
        <w:tc>
          <w:tcPr>
            <w:tcW w:w="1414" w:type="pct"/>
            <w:tcBorders>
              <w:bottom w:val="nil"/>
            </w:tcBorders>
          </w:tcPr>
          <w:p w14:paraId="6691F4E9" w14:textId="77777777" w:rsidR="00AE412A" w:rsidRPr="005A213F" w:rsidRDefault="00AE412A" w:rsidP="00AE412A">
            <w:pPr>
              <w:pStyle w:val="TableText10"/>
            </w:pPr>
          </w:p>
        </w:tc>
      </w:tr>
      <w:tr w:rsidR="00AE412A" w:rsidRPr="005A213F" w14:paraId="74A14B55" w14:textId="77777777" w:rsidTr="00AE412A">
        <w:trPr>
          <w:cantSplit/>
        </w:trPr>
        <w:tc>
          <w:tcPr>
            <w:tcW w:w="971" w:type="pct"/>
            <w:tcBorders>
              <w:top w:val="nil"/>
              <w:bottom w:val="nil"/>
            </w:tcBorders>
          </w:tcPr>
          <w:p w14:paraId="68F4E737" w14:textId="77777777" w:rsidR="00AE412A" w:rsidRPr="005A213F" w:rsidRDefault="00AE412A" w:rsidP="00AE412A">
            <w:pPr>
              <w:pStyle w:val="TableText10"/>
            </w:pPr>
            <w:r>
              <w:t>103</w:t>
            </w:r>
            <w:r w:rsidRPr="005A213F">
              <w:t>.1</w:t>
            </w:r>
          </w:p>
        </w:tc>
        <w:tc>
          <w:tcPr>
            <w:tcW w:w="2614" w:type="pct"/>
            <w:tcBorders>
              <w:top w:val="nil"/>
              <w:bottom w:val="nil"/>
            </w:tcBorders>
          </w:tcPr>
          <w:p w14:paraId="16571FE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276F51C9" w14:textId="77777777" w:rsidR="00AE412A" w:rsidRDefault="00AE412A" w:rsidP="00AE412A">
            <w:pPr>
              <w:pStyle w:val="TableText10"/>
            </w:pPr>
            <w:r>
              <w:t>No</w:t>
            </w:r>
          </w:p>
        </w:tc>
      </w:tr>
      <w:tr w:rsidR="00AE412A" w:rsidRPr="005A213F" w14:paraId="672D0A8D" w14:textId="77777777" w:rsidTr="00AE412A">
        <w:trPr>
          <w:cantSplit/>
        </w:trPr>
        <w:tc>
          <w:tcPr>
            <w:tcW w:w="971" w:type="pct"/>
            <w:tcBorders>
              <w:top w:val="nil"/>
            </w:tcBorders>
          </w:tcPr>
          <w:p w14:paraId="6AD3E85F" w14:textId="77777777" w:rsidR="00AE412A" w:rsidRPr="005A213F" w:rsidRDefault="00AE412A" w:rsidP="00AE412A">
            <w:pPr>
              <w:pStyle w:val="TableText10"/>
            </w:pPr>
            <w:r>
              <w:t>103</w:t>
            </w:r>
            <w:r w:rsidRPr="005A213F">
              <w:t>.2</w:t>
            </w:r>
          </w:p>
        </w:tc>
        <w:tc>
          <w:tcPr>
            <w:tcW w:w="2614" w:type="pct"/>
            <w:tcBorders>
              <w:top w:val="nil"/>
            </w:tcBorders>
          </w:tcPr>
          <w:p w14:paraId="5E868550"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tcBorders>
          </w:tcPr>
          <w:p w14:paraId="69B53131" w14:textId="77777777" w:rsidR="00AE412A" w:rsidRDefault="00AE412A" w:rsidP="00AE412A">
            <w:pPr>
              <w:pStyle w:val="TableText10"/>
            </w:pPr>
            <w:r>
              <w:t>No</w:t>
            </w:r>
          </w:p>
        </w:tc>
      </w:tr>
      <w:tr w:rsidR="00AE412A" w:rsidRPr="005A213F" w14:paraId="1AE9F243" w14:textId="77777777" w:rsidTr="00AE412A">
        <w:trPr>
          <w:cantSplit/>
        </w:trPr>
        <w:tc>
          <w:tcPr>
            <w:tcW w:w="971" w:type="pct"/>
            <w:tcBorders>
              <w:bottom w:val="nil"/>
            </w:tcBorders>
          </w:tcPr>
          <w:p w14:paraId="45FAB6B0" w14:textId="77777777" w:rsidR="00AE412A" w:rsidRPr="005A213F" w:rsidRDefault="00AE412A" w:rsidP="00AE412A">
            <w:pPr>
              <w:pStyle w:val="TableText10"/>
            </w:pPr>
            <w:r>
              <w:t>104</w:t>
            </w:r>
          </w:p>
        </w:tc>
        <w:tc>
          <w:tcPr>
            <w:tcW w:w="2614" w:type="pct"/>
            <w:tcBorders>
              <w:bottom w:val="nil"/>
            </w:tcBorders>
          </w:tcPr>
          <w:p w14:paraId="3E3F5441" w14:textId="77777777" w:rsidR="00AE412A" w:rsidRPr="005A213F" w:rsidRDefault="00AE412A" w:rsidP="00AE412A">
            <w:pPr>
              <w:pStyle w:val="TableText10"/>
            </w:pPr>
            <w:r w:rsidRPr="005A213F">
              <w:t>326 (2)</w:t>
            </w:r>
          </w:p>
        </w:tc>
        <w:tc>
          <w:tcPr>
            <w:tcW w:w="1414" w:type="pct"/>
            <w:tcBorders>
              <w:bottom w:val="nil"/>
            </w:tcBorders>
          </w:tcPr>
          <w:p w14:paraId="1E90250C" w14:textId="77777777" w:rsidR="00AE412A" w:rsidRPr="005A213F" w:rsidRDefault="00AE412A" w:rsidP="00AE412A">
            <w:pPr>
              <w:pStyle w:val="TableText10"/>
            </w:pPr>
          </w:p>
        </w:tc>
      </w:tr>
      <w:tr w:rsidR="00AE412A" w:rsidRPr="005A213F" w14:paraId="4CE8036B" w14:textId="77777777" w:rsidTr="00AE412A">
        <w:trPr>
          <w:cantSplit/>
        </w:trPr>
        <w:tc>
          <w:tcPr>
            <w:tcW w:w="971" w:type="pct"/>
            <w:tcBorders>
              <w:top w:val="nil"/>
              <w:bottom w:val="nil"/>
            </w:tcBorders>
          </w:tcPr>
          <w:p w14:paraId="1BFFB0F6" w14:textId="77777777" w:rsidR="00AE412A" w:rsidRPr="005A213F" w:rsidRDefault="00AE412A" w:rsidP="00AE412A">
            <w:pPr>
              <w:pStyle w:val="TableText10"/>
            </w:pPr>
            <w:r>
              <w:t>104</w:t>
            </w:r>
            <w:r w:rsidRPr="005A213F">
              <w:t>.1</w:t>
            </w:r>
          </w:p>
        </w:tc>
        <w:tc>
          <w:tcPr>
            <w:tcW w:w="2614" w:type="pct"/>
            <w:tcBorders>
              <w:top w:val="nil"/>
              <w:bottom w:val="nil"/>
            </w:tcBorders>
          </w:tcPr>
          <w:p w14:paraId="3B347ED2"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an individual</w:t>
            </w:r>
          </w:p>
        </w:tc>
        <w:tc>
          <w:tcPr>
            <w:tcW w:w="1414" w:type="pct"/>
            <w:tcBorders>
              <w:top w:val="nil"/>
              <w:bottom w:val="nil"/>
            </w:tcBorders>
          </w:tcPr>
          <w:p w14:paraId="67F213A1" w14:textId="77777777" w:rsidR="00AE412A" w:rsidRDefault="00AE412A" w:rsidP="00AE412A">
            <w:pPr>
              <w:pStyle w:val="TableText10"/>
            </w:pPr>
            <w:r>
              <w:t>No</w:t>
            </w:r>
          </w:p>
        </w:tc>
      </w:tr>
      <w:tr w:rsidR="00AE412A" w:rsidRPr="005A213F" w14:paraId="31AAD92C" w14:textId="77777777" w:rsidTr="00AE412A">
        <w:trPr>
          <w:cantSplit/>
        </w:trPr>
        <w:tc>
          <w:tcPr>
            <w:tcW w:w="971" w:type="pct"/>
            <w:tcBorders>
              <w:top w:val="nil"/>
              <w:bottom w:val="nil"/>
            </w:tcBorders>
          </w:tcPr>
          <w:p w14:paraId="7BD80A57" w14:textId="77777777" w:rsidR="00AE412A" w:rsidRPr="005A213F" w:rsidRDefault="00AE412A" w:rsidP="00AE412A">
            <w:pPr>
              <w:pStyle w:val="TableText10"/>
            </w:pPr>
            <w:r>
              <w:t>104</w:t>
            </w:r>
            <w:r w:rsidRPr="005A213F">
              <w:t>.2</w:t>
            </w:r>
          </w:p>
        </w:tc>
        <w:tc>
          <w:tcPr>
            <w:tcW w:w="2614" w:type="pct"/>
            <w:tcBorders>
              <w:top w:val="nil"/>
              <w:bottom w:val="nil"/>
            </w:tcBorders>
          </w:tcPr>
          <w:p w14:paraId="2A11B015" w14:textId="77777777" w:rsidR="00AE412A" w:rsidRPr="005A213F" w:rsidRDefault="00AE412A" w:rsidP="00AE412A">
            <w:pPr>
              <w:pStyle w:val="TableText10"/>
              <w:ind w:left="360" w:hanging="360"/>
            </w:pPr>
            <w:r w:rsidRPr="005A213F">
              <w:rPr>
                <w:rFonts w:ascii="Symbol" w:hAnsi="Symbol" w:hint="eastAsia"/>
              </w:rPr>
              <w:t>·</w:t>
            </w:r>
            <w:r w:rsidRPr="005A213F">
              <w:rPr>
                <w:rFonts w:ascii="Symbol" w:hAnsi="Symbol"/>
              </w:rPr>
              <w:tab/>
            </w:r>
            <w:r w:rsidRPr="005A213F">
              <w:t>for a body corporate</w:t>
            </w:r>
          </w:p>
        </w:tc>
        <w:tc>
          <w:tcPr>
            <w:tcW w:w="1414" w:type="pct"/>
            <w:tcBorders>
              <w:top w:val="nil"/>
              <w:bottom w:val="nil"/>
            </w:tcBorders>
          </w:tcPr>
          <w:p w14:paraId="039CCE81" w14:textId="77777777" w:rsidR="00AE412A" w:rsidRDefault="00AE412A" w:rsidP="00AE412A">
            <w:pPr>
              <w:pStyle w:val="TableText10"/>
            </w:pPr>
            <w:r>
              <w:t>No</w:t>
            </w:r>
          </w:p>
        </w:tc>
      </w:tr>
      <w:tr w:rsidR="00AE412A" w:rsidRPr="0026067E" w14:paraId="414EDF45" w14:textId="77777777" w:rsidTr="00AE412A">
        <w:trPr>
          <w:cantSplit/>
        </w:trPr>
        <w:tc>
          <w:tcPr>
            <w:tcW w:w="971" w:type="pct"/>
            <w:tcBorders>
              <w:bottom w:val="nil"/>
            </w:tcBorders>
          </w:tcPr>
          <w:p w14:paraId="025A2A34" w14:textId="77777777" w:rsidR="00AE412A" w:rsidRPr="0026067E" w:rsidRDefault="00AE412A" w:rsidP="00AE412A">
            <w:pPr>
              <w:pStyle w:val="TableNumbered"/>
              <w:numPr>
                <w:ilvl w:val="0"/>
                <w:numId w:val="0"/>
              </w:numPr>
            </w:pPr>
            <w:r>
              <w:t>105</w:t>
            </w:r>
          </w:p>
        </w:tc>
        <w:tc>
          <w:tcPr>
            <w:tcW w:w="2614" w:type="pct"/>
            <w:tcBorders>
              <w:bottom w:val="nil"/>
            </w:tcBorders>
          </w:tcPr>
          <w:p w14:paraId="5811CFBA" w14:textId="77777777" w:rsidR="00AE412A" w:rsidRPr="0026067E" w:rsidRDefault="00AE412A" w:rsidP="00AE412A">
            <w:pPr>
              <w:pStyle w:val="TableText10"/>
            </w:pPr>
            <w:r w:rsidRPr="0026067E">
              <w:t>340 (3)</w:t>
            </w:r>
          </w:p>
        </w:tc>
        <w:tc>
          <w:tcPr>
            <w:tcW w:w="1414" w:type="pct"/>
            <w:tcBorders>
              <w:bottom w:val="nil"/>
            </w:tcBorders>
          </w:tcPr>
          <w:p w14:paraId="3E5AED50" w14:textId="77777777" w:rsidR="00AE412A" w:rsidRPr="0026067E" w:rsidRDefault="00AE412A" w:rsidP="00AE412A">
            <w:pPr>
              <w:pStyle w:val="TableText10"/>
            </w:pPr>
          </w:p>
        </w:tc>
      </w:tr>
      <w:tr w:rsidR="00AE412A" w:rsidRPr="0026067E" w14:paraId="0D315760" w14:textId="77777777" w:rsidTr="00AE412A">
        <w:trPr>
          <w:cantSplit/>
        </w:trPr>
        <w:tc>
          <w:tcPr>
            <w:tcW w:w="971" w:type="pct"/>
            <w:tcBorders>
              <w:top w:val="nil"/>
              <w:bottom w:val="nil"/>
            </w:tcBorders>
          </w:tcPr>
          <w:p w14:paraId="09D81F4E" w14:textId="77777777" w:rsidR="00AE412A" w:rsidRPr="0026067E" w:rsidRDefault="00AE412A" w:rsidP="00AE412A">
            <w:pPr>
              <w:pStyle w:val="TableNumbered"/>
              <w:numPr>
                <w:ilvl w:val="0"/>
                <w:numId w:val="0"/>
              </w:numPr>
            </w:pPr>
            <w:r>
              <w:t>105</w:t>
            </w:r>
            <w:r w:rsidRPr="0026067E">
              <w:t>.1</w:t>
            </w:r>
          </w:p>
        </w:tc>
        <w:tc>
          <w:tcPr>
            <w:tcW w:w="2614" w:type="pct"/>
            <w:tcBorders>
              <w:top w:val="nil"/>
              <w:bottom w:val="nil"/>
            </w:tcBorders>
          </w:tcPr>
          <w:p w14:paraId="4335A085"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7B5BD618" w14:textId="77777777" w:rsidR="00AE412A" w:rsidRDefault="00AE412A" w:rsidP="00AE412A">
            <w:pPr>
              <w:pStyle w:val="TableText10"/>
            </w:pPr>
            <w:r>
              <w:t>No</w:t>
            </w:r>
          </w:p>
        </w:tc>
      </w:tr>
      <w:tr w:rsidR="00AE412A" w:rsidRPr="0026067E" w14:paraId="5E2695C9" w14:textId="77777777" w:rsidTr="00AE412A">
        <w:trPr>
          <w:cantSplit/>
        </w:trPr>
        <w:tc>
          <w:tcPr>
            <w:tcW w:w="971" w:type="pct"/>
            <w:tcBorders>
              <w:top w:val="nil"/>
            </w:tcBorders>
          </w:tcPr>
          <w:p w14:paraId="38F1ACB5" w14:textId="77777777" w:rsidR="00AE412A" w:rsidRPr="0026067E" w:rsidRDefault="00AE412A" w:rsidP="00AE412A">
            <w:pPr>
              <w:pStyle w:val="TableNumbered"/>
              <w:numPr>
                <w:ilvl w:val="0"/>
                <w:numId w:val="0"/>
              </w:numPr>
            </w:pPr>
            <w:r>
              <w:t>105</w:t>
            </w:r>
            <w:r w:rsidRPr="0026067E">
              <w:t>.2</w:t>
            </w:r>
          </w:p>
        </w:tc>
        <w:tc>
          <w:tcPr>
            <w:tcW w:w="2614" w:type="pct"/>
            <w:tcBorders>
              <w:top w:val="nil"/>
            </w:tcBorders>
          </w:tcPr>
          <w:p w14:paraId="2A7B6363"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5AA09951" w14:textId="77777777" w:rsidR="00AE412A" w:rsidRDefault="00AE412A" w:rsidP="00AE412A">
            <w:pPr>
              <w:pStyle w:val="TableText10"/>
            </w:pPr>
            <w:r>
              <w:t>No</w:t>
            </w:r>
          </w:p>
        </w:tc>
      </w:tr>
      <w:tr w:rsidR="00AE412A" w:rsidRPr="0026067E" w14:paraId="04B29EA3" w14:textId="77777777" w:rsidTr="00AE412A">
        <w:trPr>
          <w:cantSplit/>
        </w:trPr>
        <w:tc>
          <w:tcPr>
            <w:tcW w:w="971" w:type="pct"/>
            <w:tcBorders>
              <w:bottom w:val="nil"/>
            </w:tcBorders>
          </w:tcPr>
          <w:p w14:paraId="094D264D" w14:textId="77777777" w:rsidR="00AE412A" w:rsidRPr="0026067E" w:rsidRDefault="00AE412A" w:rsidP="00AE412A">
            <w:pPr>
              <w:pStyle w:val="TableNumbered"/>
              <w:numPr>
                <w:ilvl w:val="0"/>
                <w:numId w:val="0"/>
              </w:numPr>
            </w:pPr>
            <w:r>
              <w:t>106</w:t>
            </w:r>
          </w:p>
        </w:tc>
        <w:tc>
          <w:tcPr>
            <w:tcW w:w="2614" w:type="pct"/>
            <w:tcBorders>
              <w:bottom w:val="nil"/>
            </w:tcBorders>
          </w:tcPr>
          <w:p w14:paraId="6FC3091F" w14:textId="77777777" w:rsidR="00AE412A" w:rsidRPr="0026067E" w:rsidRDefault="00AE412A" w:rsidP="00AE412A">
            <w:pPr>
              <w:pStyle w:val="TableText10"/>
            </w:pPr>
            <w:r w:rsidRPr="0026067E">
              <w:t>340 (4)</w:t>
            </w:r>
          </w:p>
        </w:tc>
        <w:tc>
          <w:tcPr>
            <w:tcW w:w="1414" w:type="pct"/>
            <w:tcBorders>
              <w:bottom w:val="nil"/>
            </w:tcBorders>
          </w:tcPr>
          <w:p w14:paraId="2841F076" w14:textId="77777777" w:rsidR="00AE412A" w:rsidRPr="0026067E" w:rsidRDefault="00AE412A" w:rsidP="00AE412A">
            <w:pPr>
              <w:pStyle w:val="TableText10"/>
            </w:pPr>
          </w:p>
        </w:tc>
      </w:tr>
      <w:tr w:rsidR="00AE412A" w:rsidRPr="0026067E" w14:paraId="4509290F" w14:textId="77777777" w:rsidTr="00AE412A">
        <w:trPr>
          <w:cantSplit/>
        </w:trPr>
        <w:tc>
          <w:tcPr>
            <w:tcW w:w="971" w:type="pct"/>
            <w:tcBorders>
              <w:top w:val="nil"/>
              <w:bottom w:val="nil"/>
            </w:tcBorders>
          </w:tcPr>
          <w:p w14:paraId="537C766E" w14:textId="77777777" w:rsidR="00AE412A" w:rsidRPr="0026067E" w:rsidRDefault="00AE412A" w:rsidP="00AE412A">
            <w:pPr>
              <w:pStyle w:val="TableNumbered"/>
              <w:numPr>
                <w:ilvl w:val="0"/>
                <w:numId w:val="0"/>
              </w:numPr>
            </w:pPr>
            <w:r>
              <w:t>106</w:t>
            </w:r>
            <w:r w:rsidRPr="0026067E">
              <w:t>.1</w:t>
            </w:r>
          </w:p>
        </w:tc>
        <w:tc>
          <w:tcPr>
            <w:tcW w:w="2614" w:type="pct"/>
            <w:tcBorders>
              <w:top w:val="nil"/>
              <w:bottom w:val="nil"/>
            </w:tcBorders>
          </w:tcPr>
          <w:p w14:paraId="68D84209"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4B6A3892" w14:textId="77777777" w:rsidR="00AE412A" w:rsidRDefault="00AE412A" w:rsidP="00AE412A">
            <w:pPr>
              <w:pStyle w:val="TableText10"/>
            </w:pPr>
            <w:r>
              <w:t>No</w:t>
            </w:r>
          </w:p>
        </w:tc>
      </w:tr>
      <w:tr w:rsidR="00AE412A" w:rsidRPr="0026067E" w14:paraId="31EE449D" w14:textId="77777777" w:rsidTr="00AE412A">
        <w:trPr>
          <w:cantSplit/>
        </w:trPr>
        <w:tc>
          <w:tcPr>
            <w:tcW w:w="971" w:type="pct"/>
            <w:tcBorders>
              <w:top w:val="nil"/>
            </w:tcBorders>
          </w:tcPr>
          <w:p w14:paraId="0B78ED22" w14:textId="77777777" w:rsidR="00AE412A" w:rsidRPr="0026067E" w:rsidRDefault="00AE412A" w:rsidP="00AE412A">
            <w:pPr>
              <w:pStyle w:val="TableNumbered"/>
              <w:numPr>
                <w:ilvl w:val="0"/>
                <w:numId w:val="0"/>
              </w:numPr>
            </w:pPr>
            <w:r>
              <w:t>106</w:t>
            </w:r>
            <w:r w:rsidRPr="0026067E">
              <w:t>.2</w:t>
            </w:r>
          </w:p>
        </w:tc>
        <w:tc>
          <w:tcPr>
            <w:tcW w:w="2614" w:type="pct"/>
            <w:tcBorders>
              <w:top w:val="nil"/>
            </w:tcBorders>
          </w:tcPr>
          <w:p w14:paraId="392DEC2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31CA1E04" w14:textId="77777777" w:rsidR="00AE412A" w:rsidRDefault="00AE412A" w:rsidP="00AE412A">
            <w:pPr>
              <w:pStyle w:val="TableText10"/>
            </w:pPr>
            <w:r>
              <w:t>No</w:t>
            </w:r>
          </w:p>
        </w:tc>
      </w:tr>
      <w:tr w:rsidR="00AE412A" w:rsidRPr="0026067E" w14:paraId="7B503015" w14:textId="77777777" w:rsidTr="00AE412A">
        <w:trPr>
          <w:cantSplit/>
        </w:trPr>
        <w:tc>
          <w:tcPr>
            <w:tcW w:w="971" w:type="pct"/>
            <w:tcBorders>
              <w:bottom w:val="nil"/>
            </w:tcBorders>
          </w:tcPr>
          <w:p w14:paraId="1CCB079D" w14:textId="77777777" w:rsidR="00AE412A" w:rsidRPr="0026067E" w:rsidRDefault="00AE412A" w:rsidP="00AE412A">
            <w:pPr>
              <w:pStyle w:val="TableNumbered"/>
              <w:numPr>
                <w:ilvl w:val="0"/>
                <w:numId w:val="0"/>
              </w:numPr>
            </w:pPr>
            <w:r>
              <w:lastRenderedPageBreak/>
              <w:t>107</w:t>
            </w:r>
          </w:p>
        </w:tc>
        <w:tc>
          <w:tcPr>
            <w:tcW w:w="2614" w:type="pct"/>
            <w:tcBorders>
              <w:bottom w:val="nil"/>
            </w:tcBorders>
          </w:tcPr>
          <w:p w14:paraId="33EFDDF0" w14:textId="77777777" w:rsidR="00AE412A" w:rsidRPr="0026067E" w:rsidRDefault="00AE412A" w:rsidP="00AE412A">
            <w:pPr>
              <w:pStyle w:val="TableText10"/>
            </w:pPr>
            <w:r w:rsidRPr="0026067E">
              <w:t>348 (6)</w:t>
            </w:r>
          </w:p>
        </w:tc>
        <w:tc>
          <w:tcPr>
            <w:tcW w:w="1414" w:type="pct"/>
            <w:tcBorders>
              <w:bottom w:val="nil"/>
            </w:tcBorders>
          </w:tcPr>
          <w:p w14:paraId="14221A1B" w14:textId="77777777" w:rsidR="00AE412A" w:rsidRPr="0026067E" w:rsidRDefault="00AE412A" w:rsidP="00AE412A">
            <w:pPr>
              <w:pStyle w:val="TableText10"/>
            </w:pPr>
          </w:p>
        </w:tc>
      </w:tr>
      <w:tr w:rsidR="00AE412A" w:rsidRPr="0026067E" w14:paraId="28C0482D" w14:textId="77777777" w:rsidTr="00AE412A">
        <w:trPr>
          <w:cantSplit/>
        </w:trPr>
        <w:tc>
          <w:tcPr>
            <w:tcW w:w="971" w:type="pct"/>
            <w:tcBorders>
              <w:top w:val="nil"/>
              <w:bottom w:val="nil"/>
            </w:tcBorders>
          </w:tcPr>
          <w:p w14:paraId="4E519143" w14:textId="77777777" w:rsidR="00AE412A" w:rsidRPr="0026067E" w:rsidRDefault="00AE412A" w:rsidP="00AE412A">
            <w:pPr>
              <w:pStyle w:val="TableNumbered"/>
              <w:numPr>
                <w:ilvl w:val="0"/>
                <w:numId w:val="0"/>
              </w:numPr>
            </w:pPr>
            <w:r>
              <w:t>107</w:t>
            </w:r>
            <w:r w:rsidRPr="0026067E">
              <w:t>.1</w:t>
            </w:r>
          </w:p>
        </w:tc>
        <w:tc>
          <w:tcPr>
            <w:tcW w:w="2614" w:type="pct"/>
            <w:tcBorders>
              <w:top w:val="nil"/>
              <w:bottom w:val="nil"/>
            </w:tcBorders>
          </w:tcPr>
          <w:p w14:paraId="2A3E8617"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3BAAF686" w14:textId="77777777" w:rsidR="00AE412A" w:rsidRDefault="00AE412A" w:rsidP="00AE412A">
            <w:pPr>
              <w:pStyle w:val="TableText10"/>
            </w:pPr>
            <w:r>
              <w:t>Yes</w:t>
            </w:r>
          </w:p>
        </w:tc>
      </w:tr>
      <w:tr w:rsidR="00AE412A" w:rsidRPr="0026067E" w14:paraId="0ECE5EC1" w14:textId="77777777" w:rsidTr="00AE412A">
        <w:trPr>
          <w:cantSplit/>
        </w:trPr>
        <w:tc>
          <w:tcPr>
            <w:tcW w:w="971" w:type="pct"/>
            <w:tcBorders>
              <w:top w:val="nil"/>
              <w:bottom w:val="nil"/>
            </w:tcBorders>
          </w:tcPr>
          <w:p w14:paraId="739DA37C" w14:textId="77777777" w:rsidR="00AE412A" w:rsidRPr="0026067E" w:rsidRDefault="00AE412A" w:rsidP="00AE412A">
            <w:pPr>
              <w:pStyle w:val="TableNumbered"/>
              <w:numPr>
                <w:ilvl w:val="0"/>
                <w:numId w:val="0"/>
              </w:numPr>
            </w:pPr>
            <w:r>
              <w:t>107</w:t>
            </w:r>
            <w:r w:rsidRPr="0026067E">
              <w:t>.2</w:t>
            </w:r>
          </w:p>
        </w:tc>
        <w:tc>
          <w:tcPr>
            <w:tcW w:w="2614" w:type="pct"/>
            <w:tcBorders>
              <w:top w:val="nil"/>
              <w:bottom w:val="nil"/>
            </w:tcBorders>
          </w:tcPr>
          <w:p w14:paraId="0195D4A5"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bottom w:val="nil"/>
            </w:tcBorders>
          </w:tcPr>
          <w:p w14:paraId="6C0B7683" w14:textId="77777777" w:rsidR="00AE412A" w:rsidRDefault="00AE412A" w:rsidP="00AE412A">
            <w:pPr>
              <w:pStyle w:val="TableText10"/>
            </w:pPr>
            <w:r>
              <w:t>Yes</w:t>
            </w:r>
          </w:p>
        </w:tc>
      </w:tr>
      <w:tr w:rsidR="00AE412A" w:rsidRPr="0026067E" w14:paraId="440A8DED" w14:textId="77777777" w:rsidTr="00AE412A">
        <w:trPr>
          <w:cantSplit/>
        </w:trPr>
        <w:tc>
          <w:tcPr>
            <w:tcW w:w="971" w:type="pct"/>
            <w:tcBorders>
              <w:bottom w:val="nil"/>
            </w:tcBorders>
          </w:tcPr>
          <w:p w14:paraId="1E15C4FE" w14:textId="77777777" w:rsidR="00AE412A" w:rsidRPr="0026067E" w:rsidRDefault="00AE412A" w:rsidP="00AE412A">
            <w:pPr>
              <w:pStyle w:val="TableNumbered"/>
              <w:numPr>
                <w:ilvl w:val="0"/>
                <w:numId w:val="0"/>
              </w:numPr>
            </w:pPr>
            <w:r>
              <w:t>108</w:t>
            </w:r>
          </w:p>
        </w:tc>
        <w:tc>
          <w:tcPr>
            <w:tcW w:w="2614" w:type="pct"/>
            <w:tcBorders>
              <w:bottom w:val="nil"/>
            </w:tcBorders>
          </w:tcPr>
          <w:p w14:paraId="44330490" w14:textId="77777777" w:rsidR="00AE412A" w:rsidRPr="0026067E" w:rsidRDefault="00AE412A" w:rsidP="00AE412A">
            <w:pPr>
              <w:pStyle w:val="TableText10"/>
            </w:pPr>
            <w:r w:rsidRPr="0026067E">
              <w:t>378 (1)</w:t>
            </w:r>
          </w:p>
        </w:tc>
        <w:tc>
          <w:tcPr>
            <w:tcW w:w="1414" w:type="pct"/>
            <w:tcBorders>
              <w:bottom w:val="nil"/>
            </w:tcBorders>
          </w:tcPr>
          <w:p w14:paraId="7442DC4E" w14:textId="77777777" w:rsidR="00AE412A" w:rsidRPr="0026067E" w:rsidRDefault="00AE412A" w:rsidP="00AE412A">
            <w:pPr>
              <w:pStyle w:val="TableText10"/>
            </w:pPr>
          </w:p>
        </w:tc>
      </w:tr>
      <w:tr w:rsidR="00AE412A" w:rsidRPr="0026067E" w14:paraId="2BB59469" w14:textId="77777777" w:rsidTr="00AE412A">
        <w:trPr>
          <w:cantSplit/>
        </w:trPr>
        <w:tc>
          <w:tcPr>
            <w:tcW w:w="971" w:type="pct"/>
            <w:tcBorders>
              <w:top w:val="nil"/>
              <w:bottom w:val="nil"/>
            </w:tcBorders>
          </w:tcPr>
          <w:p w14:paraId="63F3A505" w14:textId="77777777" w:rsidR="00AE412A" w:rsidRPr="0026067E" w:rsidRDefault="00AE412A" w:rsidP="00AE412A">
            <w:pPr>
              <w:pStyle w:val="TableNumbered"/>
              <w:numPr>
                <w:ilvl w:val="0"/>
                <w:numId w:val="0"/>
              </w:numPr>
            </w:pPr>
            <w:r>
              <w:t>108</w:t>
            </w:r>
            <w:r w:rsidRPr="0026067E">
              <w:t>.1</w:t>
            </w:r>
          </w:p>
        </w:tc>
        <w:tc>
          <w:tcPr>
            <w:tcW w:w="2614" w:type="pct"/>
            <w:tcBorders>
              <w:top w:val="nil"/>
              <w:bottom w:val="nil"/>
            </w:tcBorders>
          </w:tcPr>
          <w:p w14:paraId="150EAE8D"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6F4B02C1" w14:textId="77777777" w:rsidR="00AE412A" w:rsidRDefault="00AE412A" w:rsidP="00AE412A">
            <w:pPr>
              <w:pStyle w:val="TableText10"/>
            </w:pPr>
            <w:r>
              <w:t>No</w:t>
            </w:r>
          </w:p>
        </w:tc>
      </w:tr>
      <w:tr w:rsidR="00AE412A" w:rsidRPr="0026067E" w14:paraId="40085C74" w14:textId="77777777" w:rsidTr="00AE412A">
        <w:trPr>
          <w:cantSplit/>
        </w:trPr>
        <w:tc>
          <w:tcPr>
            <w:tcW w:w="971" w:type="pct"/>
            <w:tcBorders>
              <w:top w:val="nil"/>
            </w:tcBorders>
          </w:tcPr>
          <w:p w14:paraId="700B4201" w14:textId="77777777" w:rsidR="00AE412A" w:rsidRPr="0026067E" w:rsidRDefault="00AE412A" w:rsidP="00AE412A">
            <w:pPr>
              <w:pStyle w:val="TableNumbered"/>
              <w:numPr>
                <w:ilvl w:val="0"/>
                <w:numId w:val="0"/>
              </w:numPr>
            </w:pPr>
            <w:r>
              <w:t>108</w:t>
            </w:r>
            <w:r w:rsidRPr="0026067E">
              <w:t>.2</w:t>
            </w:r>
          </w:p>
        </w:tc>
        <w:tc>
          <w:tcPr>
            <w:tcW w:w="2614" w:type="pct"/>
            <w:tcBorders>
              <w:top w:val="nil"/>
            </w:tcBorders>
          </w:tcPr>
          <w:p w14:paraId="7AF0139A"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672CE2DE" w14:textId="77777777" w:rsidR="00AE412A" w:rsidRDefault="00AE412A" w:rsidP="00AE412A">
            <w:pPr>
              <w:pStyle w:val="TableText10"/>
            </w:pPr>
            <w:r>
              <w:t>No</w:t>
            </w:r>
          </w:p>
        </w:tc>
      </w:tr>
      <w:tr w:rsidR="00AE412A" w:rsidRPr="0026067E" w14:paraId="297888DE" w14:textId="77777777" w:rsidTr="00AE412A">
        <w:trPr>
          <w:cantSplit/>
        </w:trPr>
        <w:tc>
          <w:tcPr>
            <w:tcW w:w="971" w:type="pct"/>
            <w:tcBorders>
              <w:bottom w:val="nil"/>
            </w:tcBorders>
          </w:tcPr>
          <w:p w14:paraId="1BCFA702" w14:textId="77777777" w:rsidR="00AE412A" w:rsidRPr="0026067E" w:rsidRDefault="00AE412A" w:rsidP="00AE412A">
            <w:pPr>
              <w:pStyle w:val="TableNumbered"/>
              <w:numPr>
                <w:ilvl w:val="0"/>
                <w:numId w:val="0"/>
              </w:numPr>
            </w:pPr>
            <w:r>
              <w:t>109</w:t>
            </w:r>
          </w:p>
        </w:tc>
        <w:tc>
          <w:tcPr>
            <w:tcW w:w="2614" w:type="pct"/>
            <w:tcBorders>
              <w:bottom w:val="nil"/>
            </w:tcBorders>
          </w:tcPr>
          <w:p w14:paraId="0846BB8A" w14:textId="77777777" w:rsidR="00AE412A" w:rsidRPr="0026067E" w:rsidRDefault="00AE412A" w:rsidP="00AE412A">
            <w:pPr>
              <w:pStyle w:val="TableText10"/>
            </w:pPr>
            <w:r w:rsidRPr="0026067E">
              <w:t>378 (2)</w:t>
            </w:r>
            <w:r>
              <w:t xml:space="preserve"> - Health monitoring records</w:t>
            </w:r>
          </w:p>
        </w:tc>
        <w:tc>
          <w:tcPr>
            <w:tcW w:w="1414" w:type="pct"/>
            <w:tcBorders>
              <w:bottom w:val="nil"/>
            </w:tcBorders>
          </w:tcPr>
          <w:p w14:paraId="1C955F5F" w14:textId="77777777" w:rsidR="00AE412A" w:rsidRPr="0026067E" w:rsidRDefault="00AE412A" w:rsidP="00AE412A">
            <w:pPr>
              <w:pStyle w:val="TableText10"/>
            </w:pPr>
          </w:p>
        </w:tc>
      </w:tr>
      <w:tr w:rsidR="00AE412A" w:rsidRPr="0026067E" w14:paraId="1783A200" w14:textId="77777777" w:rsidTr="00AE412A">
        <w:trPr>
          <w:cantSplit/>
        </w:trPr>
        <w:tc>
          <w:tcPr>
            <w:tcW w:w="971" w:type="pct"/>
            <w:tcBorders>
              <w:top w:val="nil"/>
              <w:bottom w:val="nil"/>
            </w:tcBorders>
          </w:tcPr>
          <w:p w14:paraId="10277FD2" w14:textId="77777777" w:rsidR="00AE412A" w:rsidRPr="0026067E" w:rsidRDefault="00AE412A" w:rsidP="00AE412A">
            <w:pPr>
              <w:pStyle w:val="TableNumbered"/>
              <w:numPr>
                <w:ilvl w:val="0"/>
                <w:numId w:val="0"/>
              </w:numPr>
            </w:pPr>
            <w:r>
              <w:t>109</w:t>
            </w:r>
            <w:r w:rsidRPr="0026067E">
              <w:t>.1</w:t>
            </w:r>
          </w:p>
        </w:tc>
        <w:tc>
          <w:tcPr>
            <w:tcW w:w="2614" w:type="pct"/>
            <w:tcBorders>
              <w:top w:val="nil"/>
              <w:bottom w:val="nil"/>
            </w:tcBorders>
          </w:tcPr>
          <w:p w14:paraId="565F6697"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24EF9DC0" w14:textId="77777777" w:rsidR="00AE412A" w:rsidRDefault="00AE412A" w:rsidP="00AE412A">
            <w:pPr>
              <w:pStyle w:val="TableText10"/>
            </w:pPr>
            <w:r>
              <w:t>No</w:t>
            </w:r>
          </w:p>
        </w:tc>
      </w:tr>
      <w:tr w:rsidR="00AE412A" w:rsidRPr="0026067E" w14:paraId="0ABBAA82" w14:textId="77777777" w:rsidTr="00AE412A">
        <w:trPr>
          <w:cantSplit/>
        </w:trPr>
        <w:tc>
          <w:tcPr>
            <w:tcW w:w="971" w:type="pct"/>
            <w:tcBorders>
              <w:top w:val="nil"/>
            </w:tcBorders>
          </w:tcPr>
          <w:p w14:paraId="2FEA85E9" w14:textId="77777777" w:rsidR="00AE412A" w:rsidRPr="0026067E" w:rsidRDefault="00AE412A" w:rsidP="00AE412A">
            <w:pPr>
              <w:pStyle w:val="TableNumbered"/>
              <w:numPr>
                <w:ilvl w:val="0"/>
                <w:numId w:val="0"/>
              </w:numPr>
            </w:pPr>
            <w:r>
              <w:t>109</w:t>
            </w:r>
            <w:r w:rsidRPr="0026067E">
              <w:t>.2</w:t>
            </w:r>
          </w:p>
        </w:tc>
        <w:tc>
          <w:tcPr>
            <w:tcW w:w="2614" w:type="pct"/>
            <w:tcBorders>
              <w:top w:val="nil"/>
            </w:tcBorders>
          </w:tcPr>
          <w:p w14:paraId="5320000E"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0DAEECB6" w14:textId="77777777" w:rsidR="00AE412A" w:rsidRDefault="00AE412A" w:rsidP="00AE412A">
            <w:pPr>
              <w:pStyle w:val="TableText10"/>
            </w:pPr>
            <w:r>
              <w:t>No</w:t>
            </w:r>
          </w:p>
        </w:tc>
      </w:tr>
      <w:tr w:rsidR="00AE412A" w:rsidRPr="0026067E" w14:paraId="53A7352E" w14:textId="77777777" w:rsidTr="00AE412A">
        <w:trPr>
          <w:cantSplit/>
        </w:trPr>
        <w:tc>
          <w:tcPr>
            <w:tcW w:w="971" w:type="pct"/>
            <w:tcBorders>
              <w:bottom w:val="nil"/>
            </w:tcBorders>
          </w:tcPr>
          <w:p w14:paraId="5C88ED08" w14:textId="77777777" w:rsidR="00AE412A" w:rsidRPr="0026067E" w:rsidRDefault="00AE412A" w:rsidP="00AE412A">
            <w:pPr>
              <w:pStyle w:val="TableNumbered"/>
              <w:numPr>
                <w:ilvl w:val="0"/>
                <w:numId w:val="0"/>
              </w:numPr>
            </w:pPr>
            <w:r>
              <w:t>110</w:t>
            </w:r>
          </w:p>
        </w:tc>
        <w:tc>
          <w:tcPr>
            <w:tcW w:w="2614" w:type="pct"/>
            <w:tcBorders>
              <w:bottom w:val="nil"/>
            </w:tcBorders>
          </w:tcPr>
          <w:p w14:paraId="0BFA2167" w14:textId="77777777" w:rsidR="00AE412A" w:rsidRPr="0026067E" w:rsidRDefault="00AE412A" w:rsidP="00AE412A">
            <w:pPr>
              <w:pStyle w:val="TableText10"/>
            </w:pPr>
            <w:r w:rsidRPr="0026067E">
              <w:t>390 (2)</w:t>
            </w:r>
          </w:p>
        </w:tc>
        <w:tc>
          <w:tcPr>
            <w:tcW w:w="1414" w:type="pct"/>
            <w:tcBorders>
              <w:bottom w:val="nil"/>
            </w:tcBorders>
          </w:tcPr>
          <w:p w14:paraId="15E02990" w14:textId="77777777" w:rsidR="00AE412A" w:rsidRPr="0026067E" w:rsidRDefault="00AE412A" w:rsidP="00AE412A">
            <w:pPr>
              <w:pStyle w:val="TableText10"/>
            </w:pPr>
          </w:p>
        </w:tc>
      </w:tr>
      <w:tr w:rsidR="00AE412A" w:rsidRPr="0026067E" w14:paraId="03735EF2" w14:textId="77777777" w:rsidTr="00AE412A">
        <w:trPr>
          <w:cantSplit/>
        </w:trPr>
        <w:tc>
          <w:tcPr>
            <w:tcW w:w="971" w:type="pct"/>
            <w:tcBorders>
              <w:top w:val="nil"/>
              <w:bottom w:val="nil"/>
            </w:tcBorders>
          </w:tcPr>
          <w:p w14:paraId="50B00492" w14:textId="77777777" w:rsidR="00AE412A" w:rsidRPr="0026067E" w:rsidRDefault="00AE412A" w:rsidP="00AE412A">
            <w:pPr>
              <w:pStyle w:val="TableNumbered"/>
              <w:numPr>
                <w:ilvl w:val="0"/>
                <w:numId w:val="0"/>
              </w:numPr>
            </w:pPr>
            <w:r>
              <w:t>110</w:t>
            </w:r>
            <w:r w:rsidRPr="0026067E">
              <w:t>.1</w:t>
            </w:r>
          </w:p>
        </w:tc>
        <w:tc>
          <w:tcPr>
            <w:tcW w:w="2614" w:type="pct"/>
            <w:tcBorders>
              <w:top w:val="nil"/>
              <w:bottom w:val="nil"/>
            </w:tcBorders>
          </w:tcPr>
          <w:p w14:paraId="0BAC2D3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67500241" w14:textId="77777777" w:rsidR="00AE412A" w:rsidRDefault="00AE412A" w:rsidP="00AE412A">
            <w:pPr>
              <w:pStyle w:val="TableText10"/>
            </w:pPr>
            <w:r>
              <w:t>Yes</w:t>
            </w:r>
          </w:p>
        </w:tc>
      </w:tr>
      <w:tr w:rsidR="00AE412A" w:rsidRPr="0026067E" w14:paraId="48D9C8B1" w14:textId="77777777" w:rsidTr="00AE412A">
        <w:trPr>
          <w:cantSplit/>
        </w:trPr>
        <w:tc>
          <w:tcPr>
            <w:tcW w:w="971" w:type="pct"/>
            <w:tcBorders>
              <w:top w:val="nil"/>
            </w:tcBorders>
          </w:tcPr>
          <w:p w14:paraId="7C0E0988" w14:textId="77777777" w:rsidR="00AE412A" w:rsidRPr="0026067E" w:rsidRDefault="00AE412A" w:rsidP="00AE412A">
            <w:pPr>
              <w:pStyle w:val="TableNumbered"/>
              <w:numPr>
                <w:ilvl w:val="0"/>
                <w:numId w:val="0"/>
              </w:numPr>
            </w:pPr>
            <w:r>
              <w:t>110</w:t>
            </w:r>
            <w:r w:rsidRPr="0026067E">
              <w:t>.2</w:t>
            </w:r>
          </w:p>
        </w:tc>
        <w:tc>
          <w:tcPr>
            <w:tcW w:w="2614" w:type="pct"/>
            <w:tcBorders>
              <w:top w:val="nil"/>
            </w:tcBorders>
          </w:tcPr>
          <w:p w14:paraId="41909946"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6354D770" w14:textId="77777777" w:rsidR="00AE412A" w:rsidRDefault="00AE412A" w:rsidP="00AE412A">
            <w:pPr>
              <w:pStyle w:val="TableText10"/>
            </w:pPr>
            <w:r>
              <w:t>Yes</w:t>
            </w:r>
          </w:p>
        </w:tc>
      </w:tr>
      <w:tr w:rsidR="00AE412A" w:rsidRPr="0026067E" w14:paraId="2D56B4E5" w14:textId="77777777" w:rsidTr="00AE412A">
        <w:trPr>
          <w:cantSplit/>
        </w:trPr>
        <w:tc>
          <w:tcPr>
            <w:tcW w:w="971" w:type="pct"/>
            <w:tcBorders>
              <w:bottom w:val="nil"/>
            </w:tcBorders>
          </w:tcPr>
          <w:p w14:paraId="65F50271" w14:textId="77777777" w:rsidR="00AE412A" w:rsidRPr="0026067E" w:rsidRDefault="00AE412A" w:rsidP="00AE412A">
            <w:pPr>
              <w:pStyle w:val="TableNumbered"/>
              <w:numPr>
                <w:ilvl w:val="0"/>
                <w:numId w:val="0"/>
              </w:numPr>
            </w:pPr>
            <w:r>
              <w:t>111</w:t>
            </w:r>
          </w:p>
        </w:tc>
        <w:tc>
          <w:tcPr>
            <w:tcW w:w="2614" w:type="pct"/>
            <w:tcBorders>
              <w:bottom w:val="nil"/>
            </w:tcBorders>
          </w:tcPr>
          <w:p w14:paraId="036BA895" w14:textId="77777777" w:rsidR="00AE412A" w:rsidRPr="0026067E" w:rsidRDefault="00AE412A" w:rsidP="00AE412A">
            <w:pPr>
              <w:pStyle w:val="TableText10"/>
            </w:pPr>
            <w:r w:rsidRPr="0026067E">
              <w:t>390 (3)</w:t>
            </w:r>
          </w:p>
        </w:tc>
        <w:tc>
          <w:tcPr>
            <w:tcW w:w="1414" w:type="pct"/>
            <w:tcBorders>
              <w:bottom w:val="nil"/>
            </w:tcBorders>
          </w:tcPr>
          <w:p w14:paraId="542F1573" w14:textId="77777777" w:rsidR="00AE412A" w:rsidRPr="0026067E" w:rsidRDefault="00AE412A" w:rsidP="00AE412A">
            <w:pPr>
              <w:pStyle w:val="TableText10"/>
            </w:pPr>
          </w:p>
        </w:tc>
      </w:tr>
      <w:tr w:rsidR="00AE412A" w:rsidRPr="0026067E" w14:paraId="61EB5DF1" w14:textId="77777777" w:rsidTr="00AE412A">
        <w:trPr>
          <w:cantSplit/>
        </w:trPr>
        <w:tc>
          <w:tcPr>
            <w:tcW w:w="971" w:type="pct"/>
            <w:tcBorders>
              <w:top w:val="nil"/>
              <w:bottom w:val="nil"/>
            </w:tcBorders>
          </w:tcPr>
          <w:p w14:paraId="7266800B" w14:textId="77777777" w:rsidR="00AE412A" w:rsidRPr="0026067E" w:rsidRDefault="00AE412A" w:rsidP="00AE412A">
            <w:pPr>
              <w:pStyle w:val="TableNumbered"/>
              <w:numPr>
                <w:ilvl w:val="0"/>
                <w:numId w:val="0"/>
              </w:numPr>
            </w:pPr>
            <w:r>
              <w:t>111</w:t>
            </w:r>
            <w:r w:rsidRPr="0026067E">
              <w:t>.1</w:t>
            </w:r>
          </w:p>
        </w:tc>
        <w:tc>
          <w:tcPr>
            <w:tcW w:w="2614" w:type="pct"/>
            <w:tcBorders>
              <w:top w:val="nil"/>
              <w:bottom w:val="nil"/>
            </w:tcBorders>
          </w:tcPr>
          <w:p w14:paraId="614B1171"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17E9082D" w14:textId="77777777" w:rsidR="00AE412A" w:rsidRDefault="00AE412A" w:rsidP="00AE412A">
            <w:pPr>
              <w:pStyle w:val="TableText10"/>
            </w:pPr>
            <w:r>
              <w:t>Yes</w:t>
            </w:r>
          </w:p>
        </w:tc>
      </w:tr>
      <w:tr w:rsidR="00AE412A" w:rsidRPr="0026067E" w14:paraId="1B0ACE42" w14:textId="77777777" w:rsidTr="00AE412A">
        <w:trPr>
          <w:cantSplit/>
        </w:trPr>
        <w:tc>
          <w:tcPr>
            <w:tcW w:w="971" w:type="pct"/>
            <w:tcBorders>
              <w:top w:val="nil"/>
            </w:tcBorders>
          </w:tcPr>
          <w:p w14:paraId="1D7FDE37" w14:textId="77777777" w:rsidR="00AE412A" w:rsidRPr="0026067E" w:rsidRDefault="00AE412A" w:rsidP="00AE412A">
            <w:pPr>
              <w:pStyle w:val="TableNumbered"/>
              <w:numPr>
                <w:ilvl w:val="0"/>
                <w:numId w:val="0"/>
              </w:numPr>
            </w:pPr>
            <w:r>
              <w:t>111</w:t>
            </w:r>
            <w:r w:rsidRPr="0026067E">
              <w:t>.2</w:t>
            </w:r>
          </w:p>
        </w:tc>
        <w:tc>
          <w:tcPr>
            <w:tcW w:w="2614" w:type="pct"/>
            <w:tcBorders>
              <w:top w:val="nil"/>
            </w:tcBorders>
          </w:tcPr>
          <w:p w14:paraId="4D7C9A87"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40410FE0" w14:textId="77777777" w:rsidR="00AE412A" w:rsidRDefault="00AE412A" w:rsidP="00AE412A">
            <w:pPr>
              <w:pStyle w:val="TableText10"/>
            </w:pPr>
            <w:r>
              <w:t>Yes</w:t>
            </w:r>
          </w:p>
        </w:tc>
      </w:tr>
      <w:tr w:rsidR="00AE412A" w:rsidRPr="0026067E" w14:paraId="1A28A902" w14:textId="77777777" w:rsidTr="00AE412A">
        <w:trPr>
          <w:cantSplit/>
        </w:trPr>
        <w:tc>
          <w:tcPr>
            <w:tcW w:w="971" w:type="pct"/>
            <w:tcBorders>
              <w:bottom w:val="nil"/>
            </w:tcBorders>
          </w:tcPr>
          <w:p w14:paraId="08977134" w14:textId="77777777" w:rsidR="00AE412A" w:rsidRPr="0026067E" w:rsidRDefault="00AE412A" w:rsidP="00AE412A">
            <w:pPr>
              <w:pStyle w:val="TableNumbered"/>
              <w:numPr>
                <w:ilvl w:val="0"/>
                <w:numId w:val="0"/>
              </w:numPr>
            </w:pPr>
            <w:r>
              <w:t>112</w:t>
            </w:r>
          </w:p>
        </w:tc>
        <w:tc>
          <w:tcPr>
            <w:tcW w:w="2614" w:type="pct"/>
            <w:tcBorders>
              <w:bottom w:val="nil"/>
            </w:tcBorders>
          </w:tcPr>
          <w:p w14:paraId="34DE8659" w14:textId="77777777" w:rsidR="00AE412A" w:rsidRPr="0026067E" w:rsidRDefault="00AE412A" w:rsidP="00AE412A">
            <w:pPr>
              <w:pStyle w:val="TableText10"/>
            </w:pPr>
            <w:r w:rsidRPr="0026067E">
              <w:t>391 (3)</w:t>
            </w:r>
          </w:p>
        </w:tc>
        <w:tc>
          <w:tcPr>
            <w:tcW w:w="1414" w:type="pct"/>
            <w:tcBorders>
              <w:bottom w:val="nil"/>
            </w:tcBorders>
          </w:tcPr>
          <w:p w14:paraId="57D4CF7C" w14:textId="77777777" w:rsidR="00AE412A" w:rsidRPr="0026067E" w:rsidRDefault="00AE412A" w:rsidP="00AE412A">
            <w:pPr>
              <w:pStyle w:val="TableText10"/>
            </w:pPr>
          </w:p>
        </w:tc>
      </w:tr>
      <w:tr w:rsidR="00AE412A" w:rsidRPr="0026067E" w14:paraId="4032BA14" w14:textId="77777777" w:rsidTr="00AE412A">
        <w:trPr>
          <w:cantSplit/>
        </w:trPr>
        <w:tc>
          <w:tcPr>
            <w:tcW w:w="971" w:type="pct"/>
            <w:tcBorders>
              <w:top w:val="nil"/>
              <w:bottom w:val="nil"/>
            </w:tcBorders>
          </w:tcPr>
          <w:p w14:paraId="24E866DA" w14:textId="77777777" w:rsidR="00AE412A" w:rsidRPr="0026067E" w:rsidRDefault="00AE412A" w:rsidP="00AE412A">
            <w:pPr>
              <w:pStyle w:val="TableNumbered"/>
              <w:numPr>
                <w:ilvl w:val="0"/>
                <w:numId w:val="0"/>
              </w:numPr>
            </w:pPr>
            <w:r>
              <w:t>112</w:t>
            </w:r>
            <w:r w:rsidRPr="0026067E">
              <w:t>.1</w:t>
            </w:r>
          </w:p>
        </w:tc>
        <w:tc>
          <w:tcPr>
            <w:tcW w:w="2614" w:type="pct"/>
            <w:tcBorders>
              <w:top w:val="nil"/>
              <w:bottom w:val="nil"/>
            </w:tcBorders>
          </w:tcPr>
          <w:p w14:paraId="02BE8AB9"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62DC804B" w14:textId="77777777" w:rsidR="00AE412A" w:rsidRDefault="00AE412A" w:rsidP="00AE412A">
            <w:pPr>
              <w:pStyle w:val="TableText10"/>
            </w:pPr>
            <w:r>
              <w:t>Yes</w:t>
            </w:r>
          </w:p>
        </w:tc>
      </w:tr>
      <w:tr w:rsidR="00AE412A" w:rsidRPr="0026067E" w14:paraId="6E1B712C" w14:textId="77777777" w:rsidTr="00AE412A">
        <w:trPr>
          <w:cantSplit/>
        </w:trPr>
        <w:tc>
          <w:tcPr>
            <w:tcW w:w="971" w:type="pct"/>
            <w:tcBorders>
              <w:top w:val="nil"/>
            </w:tcBorders>
          </w:tcPr>
          <w:p w14:paraId="75197345" w14:textId="77777777" w:rsidR="00AE412A" w:rsidRPr="0026067E" w:rsidRDefault="00AE412A" w:rsidP="00AE412A">
            <w:pPr>
              <w:pStyle w:val="TableNumbered"/>
              <w:numPr>
                <w:ilvl w:val="0"/>
                <w:numId w:val="0"/>
              </w:numPr>
            </w:pPr>
            <w:r>
              <w:t>112</w:t>
            </w:r>
            <w:r w:rsidRPr="0026067E">
              <w:t>.2</w:t>
            </w:r>
          </w:p>
        </w:tc>
        <w:tc>
          <w:tcPr>
            <w:tcW w:w="2614" w:type="pct"/>
            <w:tcBorders>
              <w:top w:val="nil"/>
            </w:tcBorders>
          </w:tcPr>
          <w:p w14:paraId="6C680E62"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6EFCAA3A" w14:textId="77777777" w:rsidR="00AE412A" w:rsidRDefault="00AE412A" w:rsidP="00AE412A">
            <w:pPr>
              <w:pStyle w:val="TableText10"/>
            </w:pPr>
            <w:r>
              <w:t>Yes</w:t>
            </w:r>
          </w:p>
        </w:tc>
      </w:tr>
      <w:tr w:rsidR="00AE412A" w:rsidRPr="0026067E" w14:paraId="63D9C09B" w14:textId="77777777" w:rsidTr="00AE412A">
        <w:trPr>
          <w:cantSplit/>
          <w:trHeight w:val="43"/>
        </w:trPr>
        <w:tc>
          <w:tcPr>
            <w:tcW w:w="971" w:type="pct"/>
            <w:tcBorders>
              <w:bottom w:val="nil"/>
            </w:tcBorders>
          </w:tcPr>
          <w:p w14:paraId="2DD199CD" w14:textId="77777777" w:rsidR="00AE412A" w:rsidRPr="0026067E" w:rsidRDefault="00AE412A" w:rsidP="00AE412A">
            <w:pPr>
              <w:pStyle w:val="TableNumbered"/>
              <w:numPr>
                <w:ilvl w:val="0"/>
                <w:numId w:val="0"/>
              </w:numPr>
            </w:pPr>
            <w:r>
              <w:t>113</w:t>
            </w:r>
          </w:p>
        </w:tc>
        <w:tc>
          <w:tcPr>
            <w:tcW w:w="2614" w:type="pct"/>
            <w:tcBorders>
              <w:bottom w:val="nil"/>
            </w:tcBorders>
          </w:tcPr>
          <w:p w14:paraId="5D0607D7" w14:textId="77777777" w:rsidR="00AE412A" w:rsidRPr="0026067E" w:rsidRDefault="00AE412A" w:rsidP="00AE412A">
            <w:pPr>
              <w:pStyle w:val="TableText10"/>
            </w:pPr>
            <w:r w:rsidRPr="0026067E">
              <w:t>404 (1)</w:t>
            </w:r>
          </w:p>
        </w:tc>
        <w:tc>
          <w:tcPr>
            <w:tcW w:w="1414" w:type="pct"/>
            <w:tcBorders>
              <w:bottom w:val="nil"/>
            </w:tcBorders>
          </w:tcPr>
          <w:p w14:paraId="4B67B00D" w14:textId="77777777" w:rsidR="00AE412A" w:rsidRPr="0026067E" w:rsidRDefault="00AE412A" w:rsidP="00AE412A">
            <w:pPr>
              <w:pStyle w:val="TableText10"/>
            </w:pPr>
          </w:p>
        </w:tc>
      </w:tr>
      <w:tr w:rsidR="00AE412A" w:rsidRPr="0026067E" w14:paraId="7FE29E2F" w14:textId="77777777" w:rsidTr="00AE412A">
        <w:trPr>
          <w:cantSplit/>
        </w:trPr>
        <w:tc>
          <w:tcPr>
            <w:tcW w:w="971" w:type="pct"/>
            <w:tcBorders>
              <w:top w:val="nil"/>
              <w:bottom w:val="nil"/>
            </w:tcBorders>
          </w:tcPr>
          <w:p w14:paraId="33BEEB00" w14:textId="77777777" w:rsidR="00AE412A" w:rsidRPr="0026067E" w:rsidRDefault="00AE412A" w:rsidP="00AE412A">
            <w:pPr>
              <w:pStyle w:val="TableNumbered"/>
              <w:numPr>
                <w:ilvl w:val="0"/>
                <w:numId w:val="0"/>
              </w:numPr>
            </w:pPr>
            <w:r>
              <w:t>113</w:t>
            </w:r>
            <w:r w:rsidRPr="0026067E">
              <w:t>.1</w:t>
            </w:r>
          </w:p>
        </w:tc>
        <w:tc>
          <w:tcPr>
            <w:tcW w:w="2614" w:type="pct"/>
            <w:tcBorders>
              <w:top w:val="nil"/>
              <w:bottom w:val="nil"/>
            </w:tcBorders>
          </w:tcPr>
          <w:p w14:paraId="3E4A4008"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4187555D" w14:textId="77777777" w:rsidR="00AE412A" w:rsidRDefault="00AE412A" w:rsidP="00AE412A">
            <w:pPr>
              <w:pStyle w:val="TableText10"/>
            </w:pPr>
            <w:r>
              <w:t>Yes</w:t>
            </w:r>
          </w:p>
        </w:tc>
      </w:tr>
      <w:tr w:rsidR="00AE412A" w:rsidRPr="0026067E" w14:paraId="12BC5413" w14:textId="77777777" w:rsidTr="00AE412A">
        <w:trPr>
          <w:cantSplit/>
        </w:trPr>
        <w:tc>
          <w:tcPr>
            <w:tcW w:w="971" w:type="pct"/>
            <w:tcBorders>
              <w:top w:val="nil"/>
            </w:tcBorders>
          </w:tcPr>
          <w:p w14:paraId="33DB6344" w14:textId="77777777" w:rsidR="00AE412A" w:rsidRPr="0026067E" w:rsidRDefault="00AE412A" w:rsidP="00AE412A">
            <w:pPr>
              <w:pStyle w:val="TableNumbered"/>
              <w:numPr>
                <w:ilvl w:val="0"/>
                <w:numId w:val="0"/>
              </w:numPr>
            </w:pPr>
            <w:r>
              <w:t>113</w:t>
            </w:r>
            <w:r w:rsidRPr="0026067E">
              <w:t>.2</w:t>
            </w:r>
          </w:p>
        </w:tc>
        <w:tc>
          <w:tcPr>
            <w:tcW w:w="2614" w:type="pct"/>
            <w:tcBorders>
              <w:top w:val="nil"/>
            </w:tcBorders>
          </w:tcPr>
          <w:p w14:paraId="027BFAA7"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694B8F10" w14:textId="77777777" w:rsidR="00AE412A" w:rsidRDefault="00AE412A" w:rsidP="00AE412A">
            <w:pPr>
              <w:pStyle w:val="TableText10"/>
            </w:pPr>
            <w:r>
              <w:t>Yes</w:t>
            </w:r>
          </w:p>
        </w:tc>
      </w:tr>
      <w:tr w:rsidR="00AE412A" w:rsidRPr="0026067E" w14:paraId="75763EDB" w14:textId="77777777" w:rsidTr="00AE412A">
        <w:trPr>
          <w:cantSplit/>
        </w:trPr>
        <w:tc>
          <w:tcPr>
            <w:tcW w:w="971" w:type="pct"/>
            <w:tcBorders>
              <w:bottom w:val="nil"/>
            </w:tcBorders>
          </w:tcPr>
          <w:p w14:paraId="5DF21FA9" w14:textId="77777777" w:rsidR="00AE412A" w:rsidRPr="0026067E" w:rsidRDefault="00AE412A" w:rsidP="00AE412A">
            <w:pPr>
              <w:pStyle w:val="TableNumbered"/>
              <w:numPr>
                <w:ilvl w:val="0"/>
                <w:numId w:val="0"/>
              </w:numPr>
            </w:pPr>
            <w:r>
              <w:t>114</w:t>
            </w:r>
          </w:p>
        </w:tc>
        <w:tc>
          <w:tcPr>
            <w:tcW w:w="2614" w:type="pct"/>
            <w:tcBorders>
              <w:bottom w:val="nil"/>
            </w:tcBorders>
          </w:tcPr>
          <w:p w14:paraId="2CB59087" w14:textId="77777777" w:rsidR="00AE412A" w:rsidRPr="0026067E" w:rsidRDefault="00AE412A" w:rsidP="00AE412A">
            <w:pPr>
              <w:pStyle w:val="TableText10"/>
            </w:pPr>
            <w:r w:rsidRPr="0026067E">
              <w:t>404 (2)</w:t>
            </w:r>
          </w:p>
        </w:tc>
        <w:tc>
          <w:tcPr>
            <w:tcW w:w="1414" w:type="pct"/>
            <w:tcBorders>
              <w:bottom w:val="nil"/>
            </w:tcBorders>
          </w:tcPr>
          <w:p w14:paraId="4C7667BB" w14:textId="77777777" w:rsidR="00AE412A" w:rsidRPr="0026067E" w:rsidRDefault="00AE412A" w:rsidP="00AE412A">
            <w:pPr>
              <w:pStyle w:val="TableText10"/>
            </w:pPr>
          </w:p>
        </w:tc>
      </w:tr>
      <w:tr w:rsidR="00AE412A" w:rsidRPr="0026067E" w14:paraId="3A1DAA91" w14:textId="77777777" w:rsidTr="00AE412A">
        <w:trPr>
          <w:cantSplit/>
        </w:trPr>
        <w:tc>
          <w:tcPr>
            <w:tcW w:w="971" w:type="pct"/>
            <w:tcBorders>
              <w:top w:val="nil"/>
              <w:bottom w:val="nil"/>
            </w:tcBorders>
          </w:tcPr>
          <w:p w14:paraId="5456542A" w14:textId="77777777" w:rsidR="00AE412A" w:rsidRPr="0026067E" w:rsidRDefault="00AE412A" w:rsidP="00AE412A">
            <w:pPr>
              <w:pStyle w:val="TableNumbered"/>
              <w:numPr>
                <w:ilvl w:val="0"/>
                <w:numId w:val="0"/>
              </w:numPr>
            </w:pPr>
            <w:r>
              <w:t>114</w:t>
            </w:r>
            <w:r w:rsidRPr="0026067E">
              <w:t>.1</w:t>
            </w:r>
          </w:p>
        </w:tc>
        <w:tc>
          <w:tcPr>
            <w:tcW w:w="2614" w:type="pct"/>
            <w:tcBorders>
              <w:top w:val="nil"/>
              <w:bottom w:val="nil"/>
            </w:tcBorders>
          </w:tcPr>
          <w:p w14:paraId="0EE7ABC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68B67119" w14:textId="77777777" w:rsidR="00AE412A" w:rsidRDefault="00AE412A" w:rsidP="00AE412A">
            <w:pPr>
              <w:pStyle w:val="TableText10"/>
            </w:pPr>
            <w:r>
              <w:t>Yes</w:t>
            </w:r>
          </w:p>
        </w:tc>
      </w:tr>
      <w:tr w:rsidR="00AE412A" w:rsidRPr="0026067E" w14:paraId="6EBEE165" w14:textId="77777777" w:rsidTr="00AE412A">
        <w:trPr>
          <w:cantSplit/>
        </w:trPr>
        <w:tc>
          <w:tcPr>
            <w:tcW w:w="971" w:type="pct"/>
            <w:tcBorders>
              <w:top w:val="nil"/>
            </w:tcBorders>
          </w:tcPr>
          <w:p w14:paraId="1F255864" w14:textId="77777777" w:rsidR="00AE412A" w:rsidRPr="0026067E" w:rsidRDefault="00AE412A" w:rsidP="00AE412A">
            <w:pPr>
              <w:pStyle w:val="TableNumbered"/>
              <w:numPr>
                <w:ilvl w:val="0"/>
                <w:numId w:val="0"/>
              </w:numPr>
            </w:pPr>
            <w:r>
              <w:t>114</w:t>
            </w:r>
            <w:r w:rsidRPr="0026067E">
              <w:t>.2</w:t>
            </w:r>
          </w:p>
        </w:tc>
        <w:tc>
          <w:tcPr>
            <w:tcW w:w="2614" w:type="pct"/>
            <w:tcBorders>
              <w:top w:val="nil"/>
            </w:tcBorders>
          </w:tcPr>
          <w:p w14:paraId="76BCB464"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406145C8" w14:textId="77777777" w:rsidR="00AE412A" w:rsidRDefault="00AE412A" w:rsidP="00AE412A">
            <w:pPr>
              <w:pStyle w:val="TableText10"/>
            </w:pPr>
            <w:r>
              <w:t>Yes</w:t>
            </w:r>
          </w:p>
        </w:tc>
      </w:tr>
      <w:tr w:rsidR="00AE412A" w:rsidRPr="0026067E" w14:paraId="120967D6" w14:textId="77777777" w:rsidTr="00AE412A">
        <w:trPr>
          <w:cantSplit/>
        </w:trPr>
        <w:tc>
          <w:tcPr>
            <w:tcW w:w="971" w:type="pct"/>
            <w:tcBorders>
              <w:bottom w:val="nil"/>
            </w:tcBorders>
          </w:tcPr>
          <w:p w14:paraId="2BD9D46E" w14:textId="77777777" w:rsidR="00AE412A" w:rsidRPr="0026067E" w:rsidRDefault="00AE412A" w:rsidP="00445646">
            <w:pPr>
              <w:pStyle w:val="TableNumbered"/>
              <w:numPr>
                <w:ilvl w:val="0"/>
                <w:numId w:val="0"/>
              </w:numPr>
            </w:pPr>
            <w:r>
              <w:t>115</w:t>
            </w:r>
          </w:p>
        </w:tc>
        <w:tc>
          <w:tcPr>
            <w:tcW w:w="2614" w:type="pct"/>
            <w:tcBorders>
              <w:bottom w:val="nil"/>
            </w:tcBorders>
          </w:tcPr>
          <w:p w14:paraId="5EB759CC" w14:textId="77777777" w:rsidR="00AE412A" w:rsidRPr="0026067E" w:rsidRDefault="00AE412A" w:rsidP="00445646">
            <w:pPr>
              <w:pStyle w:val="TableText10"/>
            </w:pPr>
            <w:r w:rsidRPr="0026067E">
              <w:t>418 (1)</w:t>
            </w:r>
          </w:p>
        </w:tc>
        <w:tc>
          <w:tcPr>
            <w:tcW w:w="1414" w:type="pct"/>
            <w:tcBorders>
              <w:bottom w:val="nil"/>
            </w:tcBorders>
          </w:tcPr>
          <w:p w14:paraId="3AFCDF25" w14:textId="77777777" w:rsidR="00AE412A" w:rsidRPr="0026067E" w:rsidRDefault="00AE412A" w:rsidP="00445646">
            <w:pPr>
              <w:pStyle w:val="TableText10"/>
            </w:pPr>
          </w:p>
        </w:tc>
      </w:tr>
      <w:tr w:rsidR="00AE412A" w:rsidRPr="0026067E" w14:paraId="68325D43" w14:textId="77777777" w:rsidTr="00AE412A">
        <w:trPr>
          <w:cantSplit/>
        </w:trPr>
        <w:tc>
          <w:tcPr>
            <w:tcW w:w="971" w:type="pct"/>
            <w:tcBorders>
              <w:top w:val="nil"/>
              <w:bottom w:val="nil"/>
            </w:tcBorders>
          </w:tcPr>
          <w:p w14:paraId="0DE1249C" w14:textId="77777777" w:rsidR="00AE412A" w:rsidRPr="0026067E" w:rsidRDefault="00AE412A" w:rsidP="00445646">
            <w:pPr>
              <w:pStyle w:val="TableNumbered"/>
              <w:numPr>
                <w:ilvl w:val="0"/>
                <w:numId w:val="0"/>
              </w:numPr>
            </w:pPr>
            <w:r>
              <w:t>115</w:t>
            </w:r>
            <w:r w:rsidRPr="0026067E">
              <w:t>.1</w:t>
            </w:r>
          </w:p>
        </w:tc>
        <w:tc>
          <w:tcPr>
            <w:tcW w:w="2614" w:type="pct"/>
            <w:tcBorders>
              <w:top w:val="nil"/>
              <w:bottom w:val="nil"/>
            </w:tcBorders>
          </w:tcPr>
          <w:p w14:paraId="11461A10" w14:textId="77777777" w:rsidR="00AE412A" w:rsidRPr="0026067E" w:rsidRDefault="00AE412A" w:rsidP="00445646">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4962A3CA" w14:textId="77777777" w:rsidR="00AE412A" w:rsidRDefault="00AE412A" w:rsidP="00445646">
            <w:pPr>
              <w:pStyle w:val="TableText10"/>
            </w:pPr>
            <w:r>
              <w:t>No</w:t>
            </w:r>
          </w:p>
        </w:tc>
      </w:tr>
      <w:tr w:rsidR="00AE412A" w:rsidRPr="0026067E" w14:paraId="1CCF96CB" w14:textId="77777777" w:rsidTr="00AE412A">
        <w:trPr>
          <w:cantSplit/>
        </w:trPr>
        <w:tc>
          <w:tcPr>
            <w:tcW w:w="971" w:type="pct"/>
            <w:tcBorders>
              <w:top w:val="nil"/>
            </w:tcBorders>
          </w:tcPr>
          <w:p w14:paraId="6F30CE38" w14:textId="77777777" w:rsidR="00AE412A" w:rsidRPr="0026067E" w:rsidRDefault="00AE412A" w:rsidP="00AE412A">
            <w:pPr>
              <w:pStyle w:val="TableNumbered"/>
              <w:numPr>
                <w:ilvl w:val="0"/>
                <w:numId w:val="0"/>
              </w:numPr>
            </w:pPr>
            <w:r>
              <w:t>115</w:t>
            </w:r>
            <w:r w:rsidRPr="0026067E">
              <w:t>.2</w:t>
            </w:r>
          </w:p>
        </w:tc>
        <w:tc>
          <w:tcPr>
            <w:tcW w:w="2614" w:type="pct"/>
            <w:tcBorders>
              <w:top w:val="nil"/>
            </w:tcBorders>
          </w:tcPr>
          <w:p w14:paraId="3E64365A"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2585E5DA" w14:textId="77777777" w:rsidR="00AE412A" w:rsidRDefault="00AE412A" w:rsidP="00AE412A">
            <w:pPr>
              <w:pStyle w:val="TableText10"/>
            </w:pPr>
            <w:r>
              <w:t>No</w:t>
            </w:r>
          </w:p>
        </w:tc>
      </w:tr>
      <w:tr w:rsidR="00AE412A" w:rsidRPr="0026067E" w14:paraId="09C6BA2E" w14:textId="77777777" w:rsidTr="00AE412A">
        <w:trPr>
          <w:cantSplit/>
        </w:trPr>
        <w:tc>
          <w:tcPr>
            <w:tcW w:w="971" w:type="pct"/>
            <w:tcBorders>
              <w:bottom w:val="nil"/>
            </w:tcBorders>
          </w:tcPr>
          <w:p w14:paraId="62D89EDE" w14:textId="77777777" w:rsidR="00AE412A" w:rsidRPr="0026067E" w:rsidRDefault="00AE412A" w:rsidP="00AE412A">
            <w:pPr>
              <w:pStyle w:val="TableNumbered"/>
              <w:numPr>
                <w:ilvl w:val="0"/>
                <w:numId w:val="0"/>
              </w:numPr>
            </w:pPr>
            <w:r>
              <w:t>116</w:t>
            </w:r>
          </w:p>
        </w:tc>
        <w:tc>
          <w:tcPr>
            <w:tcW w:w="2614" w:type="pct"/>
            <w:tcBorders>
              <w:bottom w:val="nil"/>
            </w:tcBorders>
          </w:tcPr>
          <w:p w14:paraId="2B53A289" w14:textId="77777777" w:rsidR="00AE412A" w:rsidRPr="0026067E" w:rsidRDefault="00AE412A" w:rsidP="00AE412A">
            <w:pPr>
              <w:pStyle w:val="TableText10"/>
            </w:pPr>
            <w:r w:rsidRPr="0026067E">
              <w:t>418 (2)</w:t>
            </w:r>
          </w:p>
        </w:tc>
        <w:tc>
          <w:tcPr>
            <w:tcW w:w="1414" w:type="pct"/>
            <w:tcBorders>
              <w:bottom w:val="nil"/>
            </w:tcBorders>
          </w:tcPr>
          <w:p w14:paraId="428F2D39" w14:textId="77777777" w:rsidR="00AE412A" w:rsidRPr="0026067E" w:rsidRDefault="00AE412A" w:rsidP="00AE412A">
            <w:pPr>
              <w:pStyle w:val="TableText10"/>
            </w:pPr>
          </w:p>
        </w:tc>
      </w:tr>
      <w:tr w:rsidR="00AE412A" w:rsidRPr="0026067E" w14:paraId="7F128664" w14:textId="77777777" w:rsidTr="00AE412A">
        <w:trPr>
          <w:cantSplit/>
        </w:trPr>
        <w:tc>
          <w:tcPr>
            <w:tcW w:w="971" w:type="pct"/>
            <w:tcBorders>
              <w:top w:val="nil"/>
              <w:bottom w:val="nil"/>
            </w:tcBorders>
          </w:tcPr>
          <w:p w14:paraId="27E11B5A" w14:textId="77777777" w:rsidR="00AE412A" w:rsidRPr="0026067E" w:rsidRDefault="00AE412A" w:rsidP="00AE412A">
            <w:pPr>
              <w:pStyle w:val="TableNumbered"/>
              <w:numPr>
                <w:ilvl w:val="0"/>
                <w:numId w:val="0"/>
              </w:numPr>
            </w:pPr>
            <w:r>
              <w:t>116</w:t>
            </w:r>
            <w:r w:rsidRPr="0026067E">
              <w:t>.1</w:t>
            </w:r>
          </w:p>
        </w:tc>
        <w:tc>
          <w:tcPr>
            <w:tcW w:w="2614" w:type="pct"/>
            <w:tcBorders>
              <w:top w:val="nil"/>
              <w:bottom w:val="nil"/>
            </w:tcBorders>
          </w:tcPr>
          <w:p w14:paraId="01E31EB8"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011E3637" w14:textId="77777777" w:rsidR="00AE412A" w:rsidRDefault="00AE412A" w:rsidP="00AE412A">
            <w:pPr>
              <w:pStyle w:val="TableText10"/>
            </w:pPr>
            <w:r>
              <w:t>No</w:t>
            </w:r>
          </w:p>
        </w:tc>
      </w:tr>
      <w:tr w:rsidR="00AE412A" w:rsidRPr="0026067E" w14:paraId="53210A92" w14:textId="77777777" w:rsidTr="00AE412A">
        <w:trPr>
          <w:cantSplit/>
        </w:trPr>
        <w:tc>
          <w:tcPr>
            <w:tcW w:w="971" w:type="pct"/>
            <w:tcBorders>
              <w:top w:val="nil"/>
            </w:tcBorders>
          </w:tcPr>
          <w:p w14:paraId="04BA93D3" w14:textId="77777777" w:rsidR="00AE412A" w:rsidRPr="0026067E" w:rsidRDefault="00AE412A" w:rsidP="00AE412A">
            <w:pPr>
              <w:pStyle w:val="TableNumbered"/>
              <w:numPr>
                <w:ilvl w:val="0"/>
                <w:numId w:val="0"/>
              </w:numPr>
            </w:pPr>
            <w:r>
              <w:t>116</w:t>
            </w:r>
            <w:r w:rsidRPr="0026067E">
              <w:t>.2</w:t>
            </w:r>
          </w:p>
        </w:tc>
        <w:tc>
          <w:tcPr>
            <w:tcW w:w="2614" w:type="pct"/>
            <w:tcBorders>
              <w:top w:val="nil"/>
            </w:tcBorders>
          </w:tcPr>
          <w:p w14:paraId="04C5C2DF"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31D1A7D9" w14:textId="77777777" w:rsidR="00AE412A" w:rsidRDefault="00AE412A" w:rsidP="00AE412A">
            <w:pPr>
              <w:pStyle w:val="TableText10"/>
            </w:pPr>
            <w:r>
              <w:t>No</w:t>
            </w:r>
          </w:p>
        </w:tc>
      </w:tr>
      <w:tr w:rsidR="00AE412A" w:rsidRPr="005A213F" w14:paraId="443B808C" w14:textId="77777777" w:rsidTr="00AE412A">
        <w:trPr>
          <w:cantSplit/>
        </w:trPr>
        <w:tc>
          <w:tcPr>
            <w:tcW w:w="971" w:type="pct"/>
            <w:tcBorders>
              <w:top w:val="nil"/>
              <w:bottom w:val="nil"/>
            </w:tcBorders>
          </w:tcPr>
          <w:p w14:paraId="359F5B9B" w14:textId="77777777" w:rsidR="00AE412A" w:rsidRPr="004114C8" w:rsidRDefault="00AE412A" w:rsidP="00AE412A">
            <w:pPr>
              <w:pStyle w:val="TableNumbered"/>
              <w:numPr>
                <w:ilvl w:val="0"/>
                <w:numId w:val="0"/>
              </w:numPr>
            </w:pPr>
            <w:r>
              <w:t>117</w:t>
            </w:r>
          </w:p>
        </w:tc>
        <w:tc>
          <w:tcPr>
            <w:tcW w:w="2614" w:type="pct"/>
            <w:tcBorders>
              <w:top w:val="nil"/>
              <w:bottom w:val="nil"/>
            </w:tcBorders>
          </w:tcPr>
          <w:p w14:paraId="3D8A179C" w14:textId="77777777" w:rsidR="00AE412A" w:rsidRPr="004114C8" w:rsidRDefault="00AE412A" w:rsidP="00AE412A">
            <w:pPr>
              <w:pStyle w:val="TableText10"/>
            </w:pPr>
            <w:r w:rsidRPr="004114C8">
              <w:t>423 (2)</w:t>
            </w:r>
          </w:p>
        </w:tc>
        <w:tc>
          <w:tcPr>
            <w:tcW w:w="1414" w:type="pct"/>
            <w:tcBorders>
              <w:top w:val="nil"/>
              <w:bottom w:val="nil"/>
            </w:tcBorders>
          </w:tcPr>
          <w:p w14:paraId="75B88E64" w14:textId="77777777" w:rsidR="00AE412A" w:rsidRPr="004114C8" w:rsidRDefault="00AE412A" w:rsidP="00AE412A">
            <w:pPr>
              <w:pStyle w:val="TableText10"/>
            </w:pPr>
          </w:p>
        </w:tc>
      </w:tr>
      <w:tr w:rsidR="00AE412A" w:rsidRPr="005A213F" w14:paraId="6E6E0F72" w14:textId="77777777" w:rsidTr="00AE412A">
        <w:trPr>
          <w:cantSplit/>
        </w:trPr>
        <w:tc>
          <w:tcPr>
            <w:tcW w:w="971" w:type="pct"/>
            <w:tcBorders>
              <w:top w:val="nil"/>
              <w:bottom w:val="nil"/>
            </w:tcBorders>
          </w:tcPr>
          <w:p w14:paraId="39BF5C31" w14:textId="77777777" w:rsidR="00AE412A" w:rsidRPr="004114C8" w:rsidRDefault="00AE412A" w:rsidP="00AE412A">
            <w:pPr>
              <w:pStyle w:val="TableNumbered"/>
              <w:numPr>
                <w:ilvl w:val="0"/>
                <w:numId w:val="0"/>
              </w:numPr>
            </w:pPr>
            <w:r>
              <w:t>117</w:t>
            </w:r>
            <w:r w:rsidRPr="004114C8">
              <w:t>.1</w:t>
            </w:r>
          </w:p>
        </w:tc>
        <w:tc>
          <w:tcPr>
            <w:tcW w:w="2614" w:type="pct"/>
            <w:tcBorders>
              <w:top w:val="nil"/>
              <w:bottom w:val="nil"/>
            </w:tcBorders>
          </w:tcPr>
          <w:p w14:paraId="7D409BC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32A4917C" w14:textId="77777777" w:rsidR="00AE412A" w:rsidRDefault="00AE412A" w:rsidP="00AE412A">
            <w:pPr>
              <w:pStyle w:val="TableText10"/>
            </w:pPr>
            <w:r>
              <w:t>Yes</w:t>
            </w:r>
          </w:p>
        </w:tc>
      </w:tr>
      <w:tr w:rsidR="00AE412A" w:rsidRPr="005A213F" w14:paraId="7F05C0C4" w14:textId="77777777" w:rsidTr="00AE412A">
        <w:trPr>
          <w:cantSplit/>
        </w:trPr>
        <w:tc>
          <w:tcPr>
            <w:tcW w:w="971" w:type="pct"/>
            <w:tcBorders>
              <w:top w:val="nil"/>
            </w:tcBorders>
          </w:tcPr>
          <w:p w14:paraId="0F537A9C" w14:textId="77777777" w:rsidR="00AE412A" w:rsidRPr="004114C8" w:rsidRDefault="00AE412A" w:rsidP="00AE412A">
            <w:pPr>
              <w:pStyle w:val="TableNumbered"/>
              <w:numPr>
                <w:ilvl w:val="0"/>
                <w:numId w:val="0"/>
              </w:numPr>
            </w:pPr>
            <w:r>
              <w:t>117</w:t>
            </w:r>
            <w:r w:rsidRPr="004114C8">
              <w:t>.2</w:t>
            </w:r>
          </w:p>
        </w:tc>
        <w:tc>
          <w:tcPr>
            <w:tcW w:w="2614" w:type="pct"/>
            <w:tcBorders>
              <w:top w:val="nil"/>
            </w:tcBorders>
          </w:tcPr>
          <w:p w14:paraId="10935F42"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00BA1D61" w14:textId="77777777" w:rsidR="00AE412A" w:rsidRDefault="00AE412A" w:rsidP="00AE412A">
            <w:pPr>
              <w:pStyle w:val="TableText10"/>
            </w:pPr>
            <w:r>
              <w:t>Yes</w:t>
            </w:r>
          </w:p>
        </w:tc>
      </w:tr>
      <w:tr w:rsidR="00AE412A" w:rsidRPr="005A213F" w14:paraId="01DB86EA" w14:textId="77777777" w:rsidTr="00AE412A">
        <w:trPr>
          <w:cantSplit/>
        </w:trPr>
        <w:tc>
          <w:tcPr>
            <w:tcW w:w="971" w:type="pct"/>
            <w:tcBorders>
              <w:bottom w:val="nil"/>
            </w:tcBorders>
          </w:tcPr>
          <w:p w14:paraId="1AC117B1" w14:textId="77777777" w:rsidR="00AE412A" w:rsidRPr="004114C8" w:rsidRDefault="00AE412A" w:rsidP="00AE412A">
            <w:pPr>
              <w:pStyle w:val="TableNumbered"/>
              <w:numPr>
                <w:ilvl w:val="0"/>
                <w:numId w:val="0"/>
              </w:numPr>
            </w:pPr>
            <w:r>
              <w:t>118</w:t>
            </w:r>
          </w:p>
        </w:tc>
        <w:tc>
          <w:tcPr>
            <w:tcW w:w="2614" w:type="pct"/>
            <w:tcBorders>
              <w:bottom w:val="nil"/>
            </w:tcBorders>
          </w:tcPr>
          <w:p w14:paraId="7CB6A34F" w14:textId="77777777" w:rsidR="00AE412A" w:rsidRPr="004114C8" w:rsidRDefault="00AE412A" w:rsidP="00AE412A">
            <w:pPr>
              <w:pStyle w:val="TableText10"/>
            </w:pPr>
            <w:r w:rsidRPr="004114C8">
              <w:t>425 (1)</w:t>
            </w:r>
          </w:p>
        </w:tc>
        <w:tc>
          <w:tcPr>
            <w:tcW w:w="1414" w:type="pct"/>
            <w:tcBorders>
              <w:bottom w:val="nil"/>
            </w:tcBorders>
          </w:tcPr>
          <w:p w14:paraId="05A40EE1" w14:textId="77777777" w:rsidR="00AE412A" w:rsidRPr="004114C8" w:rsidRDefault="00AE412A" w:rsidP="00AE412A">
            <w:pPr>
              <w:pStyle w:val="TableText10"/>
            </w:pPr>
          </w:p>
        </w:tc>
      </w:tr>
      <w:tr w:rsidR="00AE412A" w:rsidRPr="005A213F" w14:paraId="5B1855F1" w14:textId="77777777" w:rsidTr="00AE412A">
        <w:trPr>
          <w:cantSplit/>
        </w:trPr>
        <w:tc>
          <w:tcPr>
            <w:tcW w:w="971" w:type="pct"/>
            <w:tcBorders>
              <w:top w:val="nil"/>
              <w:bottom w:val="nil"/>
            </w:tcBorders>
          </w:tcPr>
          <w:p w14:paraId="5DD362D2" w14:textId="77777777" w:rsidR="00AE412A" w:rsidRPr="004114C8" w:rsidRDefault="00AE412A" w:rsidP="00AE412A">
            <w:pPr>
              <w:pStyle w:val="TableNumbered"/>
              <w:numPr>
                <w:ilvl w:val="0"/>
                <w:numId w:val="0"/>
              </w:numPr>
            </w:pPr>
            <w:r>
              <w:t>118</w:t>
            </w:r>
            <w:r w:rsidRPr="004114C8">
              <w:t>.1</w:t>
            </w:r>
          </w:p>
        </w:tc>
        <w:tc>
          <w:tcPr>
            <w:tcW w:w="2614" w:type="pct"/>
            <w:tcBorders>
              <w:top w:val="nil"/>
              <w:bottom w:val="nil"/>
            </w:tcBorders>
          </w:tcPr>
          <w:p w14:paraId="11830BC1"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6B66A016" w14:textId="77777777" w:rsidR="00AE412A" w:rsidRDefault="00AE412A" w:rsidP="00AE412A">
            <w:pPr>
              <w:pStyle w:val="TableText10"/>
            </w:pPr>
            <w:r>
              <w:t>Yes</w:t>
            </w:r>
          </w:p>
        </w:tc>
      </w:tr>
      <w:tr w:rsidR="00AE412A" w:rsidRPr="005A213F" w14:paraId="780B8554" w14:textId="77777777" w:rsidTr="00AE412A">
        <w:trPr>
          <w:cantSplit/>
        </w:trPr>
        <w:tc>
          <w:tcPr>
            <w:tcW w:w="971" w:type="pct"/>
            <w:tcBorders>
              <w:top w:val="nil"/>
            </w:tcBorders>
          </w:tcPr>
          <w:p w14:paraId="4FA5D265" w14:textId="77777777" w:rsidR="00AE412A" w:rsidRPr="004114C8" w:rsidRDefault="00AE412A" w:rsidP="00AE412A">
            <w:pPr>
              <w:pStyle w:val="TableNumbered"/>
              <w:numPr>
                <w:ilvl w:val="0"/>
                <w:numId w:val="0"/>
              </w:numPr>
            </w:pPr>
            <w:r>
              <w:t>118</w:t>
            </w:r>
            <w:r w:rsidRPr="004114C8">
              <w:t>.2</w:t>
            </w:r>
          </w:p>
        </w:tc>
        <w:tc>
          <w:tcPr>
            <w:tcW w:w="2614" w:type="pct"/>
            <w:tcBorders>
              <w:top w:val="nil"/>
            </w:tcBorders>
          </w:tcPr>
          <w:p w14:paraId="2785505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40683023" w14:textId="77777777" w:rsidR="00AE412A" w:rsidRDefault="00AE412A" w:rsidP="00AE412A">
            <w:pPr>
              <w:pStyle w:val="TableText10"/>
            </w:pPr>
            <w:r>
              <w:t>Yes</w:t>
            </w:r>
          </w:p>
        </w:tc>
      </w:tr>
      <w:tr w:rsidR="00AE412A" w:rsidRPr="005A213F" w14:paraId="3FB50986" w14:textId="77777777" w:rsidTr="00AE412A">
        <w:trPr>
          <w:cantSplit/>
        </w:trPr>
        <w:tc>
          <w:tcPr>
            <w:tcW w:w="971" w:type="pct"/>
            <w:tcBorders>
              <w:bottom w:val="nil"/>
            </w:tcBorders>
          </w:tcPr>
          <w:p w14:paraId="6D06E6D1" w14:textId="77777777" w:rsidR="00AE412A" w:rsidRPr="004114C8" w:rsidRDefault="00AE412A" w:rsidP="00AE412A">
            <w:pPr>
              <w:pStyle w:val="TableNumbered"/>
              <w:numPr>
                <w:ilvl w:val="0"/>
                <w:numId w:val="0"/>
              </w:numPr>
            </w:pPr>
            <w:r>
              <w:lastRenderedPageBreak/>
              <w:t>119</w:t>
            </w:r>
          </w:p>
        </w:tc>
        <w:tc>
          <w:tcPr>
            <w:tcW w:w="2614" w:type="pct"/>
            <w:tcBorders>
              <w:bottom w:val="nil"/>
            </w:tcBorders>
          </w:tcPr>
          <w:p w14:paraId="3CD1D125" w14:textId="77777777" w:rsidR="00AE412A" w:rsidRPr="004114C8" w:rsidRDefault="00AE412A" w:rsidP="00AE412A">
            <w:pPr>
              <w:pStyle w:val="TableText10"/>
            </w:pPr>
            <w:r w:rsidRPr="004114C8">
              <w:t>425 (2)</w:t>
            </w:r>
          </w:p>
        </w:tc>
        <w:tc>
          <w:tcPr>
            <w:tcW w:w="1414" w:type="pct"/>
            <w:tcBorders>
              <w:bottom w:val="nil"/>
            </w:tcBorders>
          </w:tcPr>
          <w:p w14:paraId="58513D99" w14:textId="77777777" w:rsidR="00AE412A" w:rsidRPr="004114C8" w:rsidRDefault="00AE412A" w:rsidP="00AE412A">
            <w:pPr>
              <w:pStyle w:val="TableText10"/>
            </w:pPr>
          </w:p>
        </w:tc>
      </w:tr>
      <w:tr w:rsidR="00AE412A" w:rsidRPr="005A213F" w14:paraId="7FC1DF7B" w14:textId="77777777" w:rsidTr="00AE412A">
        <w:trPr>
          <w:cantSplit/>
        </w:trPr>
        <w:tc>
          <w:tcPr>
            <w:tcW w:w="971" w:type="pct"/>
            <w:tcBorders>
              <w:top w:val="nil"/>
              <w:bottom w:val="nil"/>
            </w:tcBorders>
          </w:tcPr>
          <w:p w14:paraId="1F3B2596" w14:textId="77777777" w:rsidR="00AE412A" w:rsidRPr="004114C8" w:rsidRDefault="00AE412A" w:rsidP="00AE412A">
            <w:pPr>
              <w:pStyle w:val="TableNumbered"/>
              <w:numPr>
                <w:ilvl w:val="0"/>
                <w:numId w:val="0"/>
              </w:numPr>
            </w:pPr>
            <w:r>
              <w:t>119</w:t>
            </w:r>
            <w:r w:rsidRPr="004114C8">
              <w:t>.1</w:t>
            </w:r>
          </w:p>
        </w:tc>
        <w:tc>
          <w:tcPr>
            <w:tcW w:w="2614" w:type="pct"/>
            <w:tcBorders>
              <w:top w:val="nil"/>
              <w:bottom w:val="nil"/>
            </w:tcBorders>
          </w:tcPr>
          <w:p w14:paraId="3B1D9F0B"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A6B41A2" w14:textId="77777777" w:rsidR="00AE412A" w:rsidRDefault="00AE412A" w:rsidP="00AE412A">
            <w:pPr>
              <w:pStyle w:val="TableText10"/>
            </w:pPr>
            <w:r>
              <w:t>Yes</w:t>
            </w:r>
          </w:p>
        </w:tc>
      </w:tr>
      <w:tr w:rsidR="00AE412A" w:rsidRPr="005A213F" w14:paraId="29ACD911" w14:textId="77777777" w:rsidTr="00AE412A">
        <w:trPr>
          <w:cantSplit/>
        </w:trPr>
        <w:tc>
          <w:tcPr>
            <w:tcW w:w="971" w:type="pct"/>
            <w:tcBorders>
              <w:top w:val="nil"/>
            </w:tcBorders>
          </w:tcPr>
          <w:p w14:paraId="4BA766CC" w14:textId="77777777" w:rsidR="00AE412A" w:rsidRPr="004114C8" w:rsidRDefault="00AE412A" w:rsidP="00AE412A">
            <w:pPr>
              <w:pStyle w:val="TableNumbered"/>
              <w:numPr>
                <w:ilvl w:val="0"/>
                <w:numId w:val="0"/>
              </w:numPr>
            </w:pPr>
            <w:r>
              <w:t>119</w:t>
            </w:r>
            <w:r w:rsidRPr="004114C8">
              <w:t>.2</w:t>
            </w:r>
          </w:p>
        </w:tc>
        <w:tc>
          <w:tcPr>
            <w:tcW w:w="2614" w:type="pct"/>
            <w:tcBorders>
              <w:top w:val="nil"/>
            </w:tcBorders>
          </w:tcPr>
          <w:p w14:paraId="701F765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020C3729" w14:textId="77777777" w:rsidR="00AE412A" w:rsidRDefault="00AE412A" w:rsidP="00AE412A">
            <w:pPr>
              <w:pStyle w:val="TableText10"/>
            </w:pPr>
            <w:r>
              <w:t>Yes</w:t>
            </w:r>
          </w:p>
        </w:tc>
      </w:tr>
      <w:tr w:rsidR="00AE412A" w:rsidRPr="005A213F" w14:paraId="690904CE" w14:textId="77777777" w:rsidTr="00AE412A">
        <w:trPr>
          <w:cantSplit/>
        </w:trPr>
        <w:tc>
          <w:tcPr>
            <w:tcW w:w="971" w:type="pct"/>
            <w:tcBorders>
              <w:bottom w:val="nil"/>
            </w:tcBorders>
          </w:tcPr>
          <w:p w14:paraId="67102B5B" w14:textId="77777777" w:rsidR="00AE412A" w:rsidRPr="004114C8" w:rsidRDefault="00AE412A" w:rsidP="00AE412A">
            <w:pPr>
              <w:pStyle w:val="TableNumbered"/>
              <w:numPr>
                <w:ilvl w:val="0"/>
                <w:numId w:val="0"/>
              </w:numPr>
            </w:pPr>
            <w:r>
              <w:t>120</w:t>
            </w:r>
          </w:p>
        </w:tc>
        <w:tc>
          <w:tcPr>
            <w:tcW w:w="2614" w:type="pct"/>
            <w:tcBorders>
              <w:bottom w:val="nil"/>
            </w:tcBorders>
          </w:tcPr>
          <w:p w14:paraId="725C2C28" w14:textId="77777777" w:rsidR="00AE412A" w:rsidRPr="004114C8" w:rsidRDefault="00AE412A" w:rsidP="00AE412A">
            <w:pPr>
              <w:pStyle w:val="TableText10"/>
            </w:pPr>
            <w:r w:rsidRPr="004114C8">
              <w:t>426 (1)</w:t>
            </w:r>
          </w:p>
        </w:tc>
        <w:tc>
          <w:tcPr>
            <w:tcW w:w="1414" w:type="pct"/>
            <w:tcBorders>
              <w:bottom w:val="nil"/>
            </w:tcBorders>
          </w:tcPr>
          <w:p w14:paraId="5516DC29" w14:textId="77777777" w:rsidR="00AE412A" w:rsidRPr="004114C8" w:rsidRDefault="00AE412A" w:rsidP="00AE412A">
            <w:pPr>
              <w:pStyle w:val="TableText10"/>
            </w:pPr>
          </w:p>
        </w:tc>
      </w:tr>
      <w:tr w:rsidR="00AE412A" w:rsidRPr="005A213F" w14:paraId="4F325A98" w14:textId="77777777" w:rsidTr="00AE412A">
        <w:trPr>
          <w:cantSplit/>
        </w:trPr>
        <w:tc>
          <w:tcPr>
            <w:tcW w:w="971" w:type="pct"/>
            <w:tcBorders>
              <w:top w:val="nil"/>
              <w:bottom w:val="nil"/>
            </w:tcBorders>
          </w:tcPr>
          <w:p w14:paraId="1A0A52F7" w14:textId="77777777" w:rsidR="00AE412A" w:rsidRPr="004114C8" w:rsidRDefault="00AE412A" w:rsidP="00AE412A">
            <w:pPr>
              <w:pStyle w:val="TableNumbered"/>
              <w:numPr>
                <w:ilvl w:val="0"/>
                <w:numId w:val="0"/>
              </w:numPr>
            </w:pPr>
            <w:r>
              <w:t>120</w:t>
            </w:r>
            <w:r w:rsidRPr="004114C8">
              <w:t>.1</w:t>
            </w:r>
          </w:p>
        </w:tc>
        <w:tc>
          <w:tcPr>
            <w:tcW w:w="2614" w:type="pct"/>
            <w:tcBorders>
              <w:top w:val="nil"/>
              <w:bottom w:val="nil"/>
            </w:tcBorders>
          </w:tcPr>
          <w:p w14:paraId="191D9870"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1F6DB7D6" w14:textId="77777777" w:rsidR="00AE412A" w:rsidRDefault="00AE412A" w:rsidP="00AE412A">
            <w:pPr>
              <w:pStyle w:val="TableText10"/>
            </w:pPr>
            <w:r>
              <w:t>Yes</w:t>
            </w:r>
          </w:p>
        </w:tc>
      </w:tr>
      <w:tr w:rsidR="00AE412A" w:rsidRPr="005A213F" w14:paraId="0059664F" w14:textId="77777777" w:rsidTr="00AE412A">
        <w:trPr>
          <w:cantSplit/>
        </w:trPr>
        <w:tc>
          <w:tcPr>
            <w:tcW w:w="971" w:type="pct"/>
            <w:tcBorders>
              <w:top w:val="nil"/>
            </w:tcBorders>
          </w:tcPr>
          <w:p w14:paraId="59CA487E" w14:textId="77777777" w:rsidR="00AE412A" w:rsidRPr="004114C8" w:rsidRDefault="00AE412A" w:rsidP="00AE412A">
            <w:pPr>
              <w:pStyle w:val="TableNumbered"/>
              <w:numPr>
                <w:ilvl w:val="0"/>
                <w:numId w:val="0"/>
              </w:numPr>
            </w:pPr>
            <w:r>
              <w:t>120</w:t>
            </w:r>
            <w:r w:rsidRPr="004114C8">
              <w:t>.2</w:t>
            </w:r>
          </w:p>
        </w:tc>
        <w:tc>
          <w:tcPr>
            <w:tcW w:w="2614" w:type="pct"/>
            <w:tcBorders>
              <w:top w:val="nil"/>
            </w:tcBorders>
          </w:tcPr>
          <w:p w14:paraId="404BEA5B"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3B6A8411" w14:textId="77777777" w:rsidR="00AE412A" w:rsidRDefault="00AE412A" w:rsidP="00AE412A">
            <w:pPr>
              <w:pStyle w:val="TableText10"/>
            </w:pPr>
            <w:r>
              <w:t>Yes</w:t>
            </w:r>
          </w:p>
        </w:tc>
      </w:tr>
      <w:tr w:rsidR="00AE412A" w:rsidRPr="005A213F" w14:paraId="402FC952" w14:textId="77777777" w:rsidTr="00AE412A">
        <w:trPr>
          <w:cantSplit/>
        </w:trPr>
        <w:tc>
          <w:tcPr>
            <w:tcW w:w="971" w:type="pct"/>
            <w:tcBorders>
              <w:bottom w:val="nil"/>
            </w:tcBorders>
          </w:tcPr>
          <w:p w14:paraId="00B687EB" w14:textId="77777777" w:rsidR="00AE412A" w:rsidRPr="004114C8" w:rsidRDefault="00AE412A" w:rsidP="00AE412A">
            <w:pPr>
              <w:pStyle w:val="TableNumbered"/>
              <w:numPr>
                <w:ilvl w:val="0"/>
                <w:numId w:val="0"/>
              </w:numPr>
            </w:pPr>
            <w:r>
              <w:t>121</w:t>
            </w:r>
          </w:p>
        </w:tc>
        <w:tc>
          <w:tcPr>
            <w:tcW w:w="2614" w:type="pct"/>
            <w:tcBorders>
              <w:bottom w:val="nil"/>
            </w:tcBorders>
          </w:tcPr>
          <w:p w14:paraId="75890415" w14:textId="77777777" w:rsidR="00AE412A" w:rsidRPr="004114C8" w:rsidRDefault="00AE412A" w:rsidP="00AE412A">
            <w:pPr>
              <w:pStyle w:val="TableText10"/>
            </w:pPr>
            <w:r w:rsidRPr="004114C8">
              <w:t>427 (1)</w:t>
            </w:r>
          </w:p>
        </w:tc>
        <w:tc>
          <w:tcPr>
            <w:tcW w:w="1414" w:type="pct"/>
            <w:tcBorders>
              <w:bottom w:val="nil"/>
            </w:tcBorders>
          </w:tcPr>
          <w:p w14:paraId="246E8D4F" w14:textId="77777777" w:rsidR="00AE412A" w:rsidRPr="004114C8" w:rsidRDefault="00AE412A" w:rsidP="00AE412A">
            <w:pPr>
              <w:pStyle w:val="TableText10"/>
            </w:pPr>
          </w:p>
        </w:tc>
      </w:tr>
      <w:tr w:rsidR="00AE412A" w:rsidRPr="005A213F" w14:paraId="127EBDB2" w14:textId="77777777" w:rsidTr="00AE412A">
        <w:trPr>
          <w:cantSplit/>
        </w:trPr>
        <w:tc>
          <w:tcPr>
            <w:tcW w:w="971" w:type="pct"/>
            <w:tcBorders>
              <w:top w:val="nil"/>
              <w:bottom w:val="nil"/>
            </w:tcBorders>
          </w:tcPr>
          <w:p w14:paraId="044B1C6B" w14:textId="77777777" w:rsidR="00AE412A" w:rsidRPr="004114C8" w:rsidRDefault="00AE412A" w:rsidP="00AE412A">
            <w:pPr>
              <w:pStyle w:val="TableNumbered"/>
              <w:numPr>
                <w:ilvl w:val="0"/>
                <w:numId w:val="0"/>
              </w:numPr>
            </w:pPr>
            <w:r>
              <w:t>121</w:t>
            </w:r>
            <w:r w:rsidRPr="004114C8">
              <w:t>.1</w:t>
            </w:r>
          </w:p>
        </w:tc>
        <w:tc>
          <w:tcPr>
            <w:tcW w:w="2614" w:type="pct"/>
            <w:tcBorders>
              <w:top w:val="nil"/>
              <w:bottom w:val="nil"/>
            </w:tcBorders>
          </w:tcPr>
          <w:p w14:paraId="508DEF3D"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01FE41A" w14:textId="77777777" w:rsidR="00AE412A" w:rsidRDefault="00AE412A" w:rsidP="00AE412A">
            <w:pPr>
              <w:pStyle w:val="TableText10"/>
            </w:pPr>
            <w:r>
              <w:t>Yes</w:t>
            </w:r>
          </w:p>
        </w:tc>
      </w:tr>
      <w:tr w:rsidR="00AE412A" w:rsidRPr="005A213F" w14:paraId="3775676D" w14:textId="77777777" w:rsidTr="00AE412A">
        <w:trPr>
          <w:cantSplit/>
        </w:trPr>
        <w:tc>
          <w:tcPr>
            <w:tcW w:w="971" w:type="pct"/>
            <w:tcBorders>
              <w:top w:val="nil"/>
            </w:tcBorders>
          </w:tcPr>
          <w:p w14:paraId="23402012" w14:textId="77777777" w:rsidR="00AE412A" w:rsidRPr="004114C8" w:rsidRDefault="00AE412A" w:rsidP="00AE412A">
            <w:pPr>
              <w:pStyle w:val="TableNumbered"/>
              <w:numPr>
                <w:ilvl w:val="0"/>
                <w:numId w:val="0"/>
              </w:numPr>
            </w:pPr>
            <w:r>
              <w:t>121</w:t>
            </w:r>
            <w:r w:rsidRPr="004114C8">
              <w:t>.2</w:t>
            </w:r>
          </w:p>
        </w:tc>
        <w:tc>
          <w:tcPr>
            <w:tcW w:w="2614" w:type="pct"/>
            <w:tcBorders>
              <w:top w:val="nil"/>
            </w:tcBorders>
          </w:tcPr>
          <w:p w14:paraId="6E1B142C"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1FE1E0AF" w14:textId="77777777" w:rsidR="00AE412A" w:rsidRDefault="00AE412A" w:rsidP="00AE412A">
            <w:pPr>
              <w:pStyle w:val="TableText10"/>
            </w:pPr>
            <w:r>
              <w:t>Yes</w:t>
            </w:r>
          </w:p>
        </w:tc>
      </w:tr>
      <w:tr w:rsidR="00AE412A" w:rsidRPr="005A213F" w14:paraId="16609333" w14:textId="77777777" w:rsidTr="00AE412A">
        <w:trPr>
          <w:cantSplit/>
        </w:trPr>
        <w:tc>
          <w:tcPr>
            <w:tcW w:w="971" w:type="pct"/>
            <w:tcBorders>
              <w:bottom w:val="nil"/>
            </w:tcBorders>
          </w:tcPr>
          <w:p w14:paraId="2E0D8FE0" w14:textId="77777777" w:rsidR="00AE412A" w:rsidRPr="004114C8" w:rsidRDefault="00AE412A" w:rsidP="00AE412A">
            <w:pPr>
              <w:pStyle w:val="TableNumbered"/>
              <w:numPr>
                <w:ilvl w:val="0"/>
                <w:numId w:val="0"/>
              </w:numPr>
            </w:pPr>
            <w:r>
              <w:t>122</w:t>
            </w:r>
          </w:p>
        </w:tc>
        <w:tc>
          <w:tcPr>
            <w:tcW w:w="2614" w:type="pct"/>
            <w:tcBorders>
              <w:bottom w:val="nil"/>
            </w:tcBorders>
          </w:tcPr>
          <w:p w14:paraId="59553E98" w14:textId="77777777" w:rsidR="00AE412A" w:rsidRPr="004114C8" w:rsidRDefault="00AE412A" w:rsidP="00AE412A">
            <w:pPr>
              <w:pStyle w:val="TableText10"/>
            </w:pPr>
            <w:r w:rsidRPr="004114C8">
              <w:t>427 (2)</w:t>
            </w:r>
          </w:p>
        </w:tc>
        <w:tc>
          <w:tcPr>
            <w:tcW w:w="1414" w:type="pct"/>
            <w:tcBorders>
              <w:bottom w:val="nil"/>
            </w:tcBorders>
          </w:tcPr>
          <w:p w14:paraId="364F2C3B" w14:textId="77777777" w:rsidR="00AE412A" w:rsidRPr="004114C8" w:rsidRDefault="00AE412A" w:rsidP="00AE412A">
            <w:pPr>
              <w:pStyle w:val="TableText10"/>
            </w:pPr>
          </w:p>
        </w:tc>
      </w:tr>
      <w:tr w:rsidR="00AE412A" w:rsidRPr="005A213F" w14:paraId="24142A70" w14:textId="77777777" w:rsidTr="00AE412A">
        <w:trPr>
          <w:cantSplit/>
        </w:trPr>
        <w:tc>
          <w:tcPr>
            <w:tcW w:w="971" w:type="pct"/>
            <w:tcBorders>
              <w:top w:val="nil"/>
              <w:bottom w:val="nil"/>
            </w:tcBorders>
          </w:tcPr>
          <w:p w14:paraId="11FBD51C" w14:textId="77777777" w:rsidR="00AE412A" w:rsidRPr="004114C8" w:rsidRDefault="00AE412A" w:rsidP="00AE412A">
            <w:pPr>
              <w:pStyle w:val="TableNumbered"/>
              <w:numPr>
                <w:ilvl w:val="0"/>
                <w:numId w:val="0"/>
              </w:numPr>
            </w:pPr>
            <w:r>
              <w:t>122</w:t>
            </w:r>
            <w:r w:rsidRPr="004114C8">
              <w:t>.1</w:t>
            </w:r>
          </w:p>
        </w:tc>
        <w:tc>
          <w:tcPr>
            <w:tcW w:w="2614" w:type="pct"/>
            <w:tcBorders>
              <w:top w:val="nil"/>
              <w:bottom w:val="nil"/>
            </w:tcBorders>
          </w:tcPr>
          <w:p w14:paraId="052B54E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6A644767" w14:textId="77777777" w:rsidR="00AE412A" w:rsidRDefault="00AE412A" w:rsidP="00AE412A">
            <w:pPr>
              <w:pStyle w:val="TableText10"/>
            </w:pPr>
            <w:r>
              <w:t>Yes</w:t>
            </w:r>
          </w:p>
        </w:tc>
      </w:tr>
      <w:tr w:rsidR="00AE412A" w:rsidRPr="005A213F" w14:paraId="2C186BCE" w14:textId="77777777" w:rsidTr="00AE412A">
        <w:trPr>
          <w:cantSplit/>
        </w:trPr>
        <w:tc>
          <w:tcPr>
            <w:tcW w:w="971" w:type="pct"/>
            <w:tcBorders>
              <w:top w:val="nil"/>
            </w:tcBorders>
          </w:tcPr>
          <w:p w14:paraId="34ACD35E" w14:textId="77777777" w:rsidR="00AE412A" w:rsidRPr="004114C8" w:rsidRDefault="00AE412A" w:rsidP="00AE412A">
            <w:pPr>
              <w:pStyle w:val="TableNumbered"/>
              <w:numPr>
                <w:ilvl w:val="0"/>
                <w:numId w:val="0"/>
              </w:numPr>
            </w:pPr>
            <w:r>
              <w:t>122</w:t>
            </w:r>
            <w:r w:rsidRPr="004114C8">
              <w:t>.2</w:t>
            </w:r>
          </w:p>
        </w:tc>
        <w:tc>
          <w:tcPr>
            <w:tcW w:w="2614" w:type="pct"/>
            <w:tcBorders>
              <w:top w:val="nil"/>
            </w:tcBorders>
          </w:tcPr>
          <w:p w14:paraId="65359E54"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507ECE8" w14:textId="77777777" w:rsidR="00AE412A" w:rsidRDefault="00AE412A" w:rsidP="00AE412A">
            <w:pPr>
              <w:pStyle w:val="TableText10"/>
            </w:pPr>
            <w:r>
              <w:t>Yes</w:t>
            </w:r>
          </w:p>
        </w:tc>
      </w:tr>
      <w:tr w:rsidR="00AE412A" w:rsidRPr="005A213F" w14:paraId="441EE617" w14:textId="77777777" w:rsidTr="00AE412A">
        <w:trPr>
          <w:cantSplit/>
        </w:trPr>
        <w:tc>
          <w:tcPr>
            <w:tcW w:w="971" w:type="pct"/>
            <w:tcBorders>
              <w:bottom w:val="nil"/>
            </w:tcBorders>
          </w:tcPr>
          <w:p w14:paraId="3FEC8A6A" w14:textId="77777777" w:rsidR="00AE412A" w:rsidRPr="004114C8" w:rsidRDefault="00AE412A" w:rsidP="00AE412A">
            <w:pPr>
              <w:pStyle w:val="TableNumbered"/>
              <w:numPr>
                <w:ilvl w:val="0"/>
                <w:numId w:val="0"/>
              </w:numPr>
            </w:pPr>
            <w:r>
              <w:t>123</w:t>
            </w:r>
          </w:p>
        </w:tc>
        <w:tc>
          <w:tcPr>
            <w:tcW w:w="2614" w:type="pct"/>
            <w:tcBorders>
              <w:bottom w:val="nil"/>
            </w:tcBorders>
          </w:tcPr>
          <w:p w14:paraId="7086D068" w14:textId="77777777" w:rsidR="00AE412A" w:rsidRPr="004114C8" w:rsidRDefault="00AE412A" w:rsidP="00AE412A">
            <w:pPr>
              <w:pStyle w:val="TableText10"/>
            </w:pPr>
            <w:r w:rsidRPr="004114C8">
              <w:t>429 (5)</w:t>
            </w:r>
          </w:p>
        </w:tc>
        <w:tc>
          <w:tcPr>
            <w:tcW w:w="1414" w:type="pct"/>
            <w:tcBorders>
              <w:bottom w:val="nil"/>
            </w:tcBorders>
          </w:tcPr>
          <w:p w14:paraId="7EF6260E" w14:textId="77777777" w:rsidR="00AE412A" w:rsidRPr="004114C8" w:rsidRDefault="00AE412A" w:rsidP="00AE412A">
            <w:pPr>
              <w:pStyle w:val="TableText10"/>
            </w:pPr>
          </w:p>
        </w:tc>
      </w:tr>
      <w:tr w:rsidR="00AE412A" w:rsidRPr="005A213F" w14:paraId="44228227" w14:textId="77777777" w:rsidTr="00AE412A">
        <w:trPr>
          <w:cantSplit/>
        </w:trPr>
        <w:tc>
          <w:tcPr>
            <w:tcW w:w="971" w:type="pct"/>
            <w:tcBorders>
              <w:top w:val="nil"/>
              <w:bottom w:val="nil"/>
            </w:tcBorders>
          </w:tcPr>
          <w:p w14:paraId="706DD5B2" w14:textId="77777777" w:rsidR="00AE412A" w:rsidRPr="004114C8" w:rsidRDefault="00AE412A" w:rsidP="00AE412A">
            <w:pPr>
              <w:pStyle w:val="TableNumbered"/>
              <w:numPr>
                <w:ilvl w:val="0"/>
                <w:numId w:val="0"/>
              </w:numPr>
            </w:pPr>
            <w:r>
              <w:t>123</w:t>
            </w:r>
            <w:r w:rsidRPr="004114C8">
              <w:t>.1</w:t>
            </w:r>
          </w:p>
        </w:tc>
        <w:tc>
          <w:tcPr>
            <w:tcW w:w="2614" w:type="pct"/>
            <w:tcBorders>
              <w:top w:val="nil"/>
              <w:bottom w:val="nil"/>
            </w:tcBorders>
          </w:tcPr>
          <w:p w14:paraId="40AC099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2F8F6D8" w14:textId="77777777" w:rsidR="00AE412A" w:rsidRDefault="00AE412A" w:rsidP="00AE412A">
            <w:pPr>
              <w:pStyle w:val="TableText10"/>
            </w:pPr>
            <w:r>
              <w:t>Yes</w:t>
            </w:r>
          </w:p>
        </w:tc>
      </w:tr>
      <w:tr w:rsidR="00AE412A" w:rsidRPr="005A213F" w14:paraId="0D687FF0" w14:textId="77777777" w:rsidTr="00AE412A">
        <w:trPr>
          <w:cantSplit/>
        </w:trPr>
        <w:tc>
          <w:tcPr>
            <w:tcW w:w="971" w:type="pct"/>
            <w:tcBorders>
              <w:top w:val="nil"/>
            </w:tcBorders>
          </w:tcPr>
          <w:p w14:paraId="7AE7E928" w14:textId="77777777" w:rsidR="00AE412A" w:rsidRPr="004114C8" w:rsidRDefault="00AE412A" w:rsidP="00AE412A">
            <w:pPr>
              <w:pStyle w:val="TableNumbered"/>
              <w:numPr>
                <w:ilvl w:val="0"/>
                <w:numId w:val="0"/>
              </w:numPr>
            </w:pPr>
            <w:r>
              <w:t>123</w:t>
            </w:r>
            <w:r w:rsidRPr="004114C8">
              <w:t>.2</w:t>
            </w:r>
          </w:p>
        </w:tc>
        <w:tc>
          <w:tcPr>
            <w:tcW w:w="2614" w:type="pct"/>
            <w:tcBorders>
              <w:top w:val="nil"/>
            </w:tcBorders>
          </w:tcPr>
          <w:p w14:paraId="2DE89F50"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0349C99" w14:textId="77777777" w:rsidR="00AE412A" w:rsidRDefault="00AE412A" w:rsidP="00AE412A">
            <w:pPr>
              <w:pStyle w:val="TableText10"/>
            </w:pPr>
            <w:r>
              <w:t>Yes</w:t>
            </w:r>
          </w:p>
        </w:tc>
      </w:tr>
      <w:tr w:rsidR="00AE412A" w:rsidRPr="005A213F" w14:paraId="2F777C7E" w14:textId="77777777" w:rsidTr="00AE412A">
        <w:trPr>
          <w:cantSplit/>
        </w:trPr>
        <w:tc>
          <w:tcPr>
            <w:tcW w:w="971" w:type="pct"/>
            <w:tcBorders>
              <w:bottom w:val="nil"/>
            </w:tcBorders>
          </w:tcPr>
          <w:p w14:paraId="7D00D24E" w14:textId="77777777" w:rsidR="00AE412A" w:rsidRPr="004114C8" w:rsidRDefault="00AE412A" w:rsidP="00AE412A">
            <w:pPr>
              <w:pStyle w:val="TableNumbered"/>
              <w:numPr>
                <w:ilvl w:val="0"/>
                <w:numId w:val="0"/>
              </w:numPr>
            </w:pPr>
            <w:r>
              <w:t>124</w:t>
            </w:r>
          </w:p>
        </w:tc>
        <w:tc>
          <w:tcPr>
            <w:tcW w:w="2614" w:type="pct"/>
            <w:tcBorders>
              <w:bottom w:val="nil"/>
            </w:tcBorders>
          </w:tcPr>
          <w:p w14:paraId="2390FC6A" w14:textId="77777777" w:rsidR="00AE412A" w:rsidRPr="004114C8" w:rsidRDefault="00AE412A" w:rsidP="00AE412A">
            <w:pPr>
              <w:pStyle w:val="TableText10"/>
            </w:pPr>
            <w:r w:rsidRPr="004114C8">
              <w:t>432 (5)</w:t>
            </w:r>
          </w:p>
        </w:tc>
        <w:tc>
          <w:tcPr>
            <w:tcW w:w="1414" w:type="pct"/>
            <w:tcBorders>
              <w:bottom w:val="nil"/>
            </w:tcBorders>
          </w:tcPr>
          <w:p w14:paraId="0C302E93" w14:textId="77777777" w:rsidR="00AE412A" w:rsidRPr="004114C8" w:rsidRDefault="00AE412A" w:rsidP="00AE412A">
            <w:pPr>
              <w:pStyle w:val="TableText10"/>
            </w:pPr>
          </w:p>
        </w:tc>
      </w:tr>
      <w:tr w:rsidR="00AE412A" w:rsidRPr="005A213F" w14:paraId="17446396" w14:textId="77777777" w:rsidTr="00AE412A">
        <w:trPr>
          <w:cantSplit/>
        </w:trPr>
        <w:tc>
          <w:tcPr>
            <w:tcW w:w="971" w:type="pct"/>
            <w:tcBorders>
              <w:top w:val="nil"/>
              <w:bottom w:val="nil"/>
            </w:tcBorders>
          </w:tcPr>
          <w:p w14:paraId="15EFC55E" w14:textId="77777777" w:rsidR="00AE412A" w:rsidRPr="004114C8" w:rsidRDefault="00AE412A" w:rsidP="00AE412A">
            <w:pPr>
              <w:pStyle w:val="TableNumbered"/>
              <w:numPr>
                <w:ilvl w:val="0"/>
                <w:numId w:val="0"/>
              </w:numPr>
            </w:pPr>
            <w:r>
              <w:t>124</w:t>
            </w:r>
            <w:r w:rsidRPr="004114C8">
              <w:t>.1</w:t>
            </w:r>
          </w:p>
        </w:tc>
        <w:tc>
          <w:tcPr>
            <w:tcW w:w="2614" w:type="pct"/>
            <w:tcBorders>
              <w:top w:val="nil"/>
              <w:bottom w:val="nil"/>
            </w:tcBorders>
          </w:tcPr>
          <w:p w14:paraId="2A736797"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859C76D" w14:textId="77777777" w:rsidR="00AE412A" w:rsidRDefault="00AE412A" w:rsidP="00AE412A">
            <w:pPr>
              <w:pStyle w:val="TableText10"/>
            </w:pPr>
            <w:r>
              <w:t>Yes</w:t>
            </w:r>
          </w:p>
        </w:tc>
      </w:tr>
      <w:tr w:rsidR="00AE412A" w:rsidRPr="005A213F" w14:paraId="4CDEBC97" w14:textId="77777777" w:rsidTr="00AE412A">
        <w:trPr>
          <w:cantSplit/>
        </w:trPr>
        <w:tc>
          <w:tcPr>
            <w:tcW w:w="971" w:type="pct"/>
            <w:tcBorders>
              <w:top w:val="nil"/>
            </w:tcBorders>
          </w:tcPr>
          <w:p w14:paraId="35AD33CE" w14:textId="77777777" w:rsidR="00AE412A" w:rsidRPr="004114C8" w:rsidRDefault="00AE412A" w:rsidP="00AE412A">
            <w:pPr>
              <w:pStyle w:val="TableNumbered"/>
              <w:numPr>
                <w:ilvl w:val="0"/>
                <w:numId w:val="0"/>
              </w:numPr>
            </w:pPr>
            <w:r>
              <w:t>124</w:t>
            </w:r>
            <w:r w:rsidRPr="004114C8">
              <w:t>.2</w:t>
            </w:r>
          </w:p>
        </w:tc>
        <w:tc>
          <w:tcPr>
            <w:tcW w:w="2614" w:type="pct"/>
            <w:tcBorders>
              <w:top w:val="nil"/>
            </w:tcBorders>
          </w:tcPr>
          <w:p w14:paraId="50A9362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068F91F3" w14:textId="77777777" w:rsidR="00AE412A" w:rsidRDefault="00AE412A" w:rsidP="00AE412A">
            <w:pPr>
              <w:pStyle w:val="TableText10"/>
            </w:pPr>
            <w:r>
              <w:t>Yes</w:t>
            </w:r>
          </w:p>
        </w:tc>
      </w:tr>
      <w:tr w:rsidR="00AE412A" w:rsidRPr="005A213F" w14:paraId="71AC7C85" w14:textId="77777777" w:rsidTr="00AE412A">
        <w:trPr>
          <w:cantSplit/>
        </w:trPr>
        <w:tc>
          <w:tcPr>
            <w:tcW w:w="971" w:type="pct"/>
            <w:tcBorders>
              <w:bottom w:val="nil"/>
            </w:tcBorders>
          </w:tcPr>
          <w:p w14:paraId="17F5D83B" w14:textId="77777777" w:rsidR="00AE412A" w:rsidRPr="004114C8" w:rsidRDefault="00AE412A" w:rsidP="00AE412A">
            <w:pPr>
              <w:pStyle w:val="TableNumbered"/>
              <w:numPr>
                <w:ilvl w:val="0"/>
                <w:numId w:val="0"/>
              </w:numPr>
            </w:pPr>
            <w:r>
              <w:t>125</w:t>
            </w:r>
          </w:p>
        </w:tc>
        <w:tc>
          <w:tcPr>
            <w:tcW w:w="2614" w:type="pct"/>
            <w:tcBorders>
              <w:bottom w:val="nil"/>
            </w:tcBorders>
          </w:tcPr>
          <w:p w14:paraId="4D750E13" w14:textId="77777777" w:rsidR="00AE412A" w:rsidRPr="004114C8" w:rsidRDefault="00AE412A" w:rsidP="00AE412A">
            <w:pPr>
              <w:pStyle w:val="TableText10"/>
            </w:pPr>
            <w:r w:rsidRPr="004114C8">
              <w:t>434</w:t>
            </w:r>
          </w:p>
        </w:tc>
        <w:tc>
          <w:tcPr>
            <w:tcW w:w="1414" w:type="pct"/>
            <w:tcBorders>
              <w:bottom w:val="nil"/>
            </w:tcBorders>
          </w:tcPr>
          <w:p w14:paraId="1EA9C30D" w14:textId="77777777" w:rsidR="00AE412A" w:rsidRPr="004114C8" w:rsidRDefault="00AE412A" w:rsidP="00AE412A">
            <w:pPr>
              <w:pStyle w:val="TableText10"/>
            </w:pPr>
          </w:p>
        </w:tc>
      </w:tr>
      <w:tr w:rsidR="00AE412A" w:rsidRPr="005A213F" w14:paraId="0F04ED72" w14:textId="77777777" w:rsidTr="00AE412A">
        <w:trPr>
          <w:cantSplit/>
        </w:trPr>
        <w:tc>
          <w:tcPr>
            <w:tcW w:w="971" w:type="pct"/>
            <w:tcBorders>
              <w:top w:val="nil"/>
              <w:bottom w:val="nil"/>
            </w:tcBorders>
          </w:tcPr>
          <w:p w14:paraId="0132005E" w14:textId="77777777" w:rsidR="00AE412A" w:rsidRPr="004114C8" w:rsidRDefault="00AE412A" w:rsidP="00AE412A">
            <w:pPr>
              <w:pStyle w:val="TableNumbered"/>
              <w:numPr>
                <w:ilvl w:val="0"/>
                <w:numId w:val="0"/>
              </w:numPr>
            </w:pPr>
            <w:r>
              <w:t>125</w:t>
            </w:r>
            <w:r w:rsidRPr="004114C8">
              <w:t>.1</w:t>
            </w:r>
          </w:p>
        </w:tc>
        <w:tc>
          <w:tcPr>
            <w:tcW w:w="2614" w:type="pct"/>
            <w:tcBorders>
              <w:top w:val="nil"/>
              <w:bottom w:val="nil"/>
            </w:tcBorders>
          </w:tcPr>
          <w:p w14:paraId="7644C7F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47B893A5" w14:textId="77777777" w:rsidR="00AE412A" w:rsidRDefault="00AE412A" w:rsidP="00AE412A">
            <w:pPr>
              <w:pStyle w:val="TableText10"/>
            </w:pPr>
            <w:r>
              <w:t>Yes</w:t>
            </w:r>
          </w:p>
        </w:tc>
      </w:tr>
      <w:tr w:rsidR="00AE412A" w:rsidRPr="005A213F" w14:paraId="4575C44C" w14:textId="77777777" w:rsidTr="00AE412A">
        <w:trPr>
          <w:cantSplit/>
        </w:trPr>
        <w:tc>
          <w:tcPr>
            <w:tcW w:w="971" w:type="pct"/>
            <w:tcBorders>
              <w:top w:val="nil"/>
            </w:tcBorders>
          </w:tcPr>
          <w:p w14:paraId="4B15F359" w14:textId="77777777" w:rsidR="00AE412A" w:rsidRPr="004114C8" w:rsidRDefault="00AE412A" w:rsidP="00AE412A">
            <w:pPr>
              <w:pStyle w:val="TableNumbered"/>
              <w:numPr>
                <w:ilvl w:val="0"/>
                <w:numId w:val="0"/>
              </w:numPr>
            </w:pPr>
            <w:r>
              <w:t>125</w:t>
            </w:r>
            <w:r w:rsidRPr="004114C8">
              <w:t>.2</w:t>
            </w:r>
          </w:p>
        </w:tc>
        <w:tc>
          <w:tcPr>
            <w:tcW w:w="2614" w:type="pct"/>
            <w:tcBorders>
              <w:top w:val="nil"/>
            </w:tcBorders>
          </w:tcPr>
          <w:p w14:paraId="24257B5E"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4CFA9D6A" w14:textId="77777777" w:rsidR="00AE412A" w:rsidRDefault="00AE412A" w:rsidP="00AE412A">
            <w:pPr>
              <w:pStyle w:val="TableText10"/>
            </w:pPr>
            <w:r>
              <w:t>Yes</w:t>
            </w:r>
          </w:p>
        </w:tc>
      </w:tr>
      <w:tr w:rsidR="00AE412A" w:rsidRPr="005A213F" w14:paraId="0AB57432" w14:textId="77777777" w:rsidTr="00AE412A">
        <w:trPr>
          <w:cantSplit/>
        </w:trPr>
        <w:tc>
          <w:tcPr>
            <w:tcW w:w="971" w:type="pct"/>
            <w:tcBorders>
              <w:bottom w:val="nil"/>
            </w:tcBorders>
          </w:tcPr>
          <w:p w14:paraId="51F87AD0" w14:textId="77777777" w:rsidR="00AE412A" w:rsidRPr="004114C8" w:rsidRDefault="00AE412A" w:rsidP="00AE412A">
            <w:pPr>
              <w:pStyle w:val="TableNumbered"/>
              <w:numPr>
                <w:ilvl w:val="0"/>
                <w:numId w:val="0"/>
              </w:numPr>
            </w:pPr>
            <w:r>
              <w:t>126</w:t>
            </w:r>
          </w:p>
        </w:tc>
        <w:tc>
          <w:tcPr>
            <w:tcW w:w="2614" w:type="pct"/>
            <w:tcBorders>
              <w:bottom w:val="nil"/>
            </w:tcBorders>
          </w:tcPr>
          <w:p w14:paraId="448C6A49" w14:textId="77777777" w:rsidR="00AE412A" w:rsidRPr="004114C8" w:rsidRDefault="00AE412A" w:rsidP="00AE412A">
            <w:pPr>
              <w:pStyle w:val="TableText10"/>
            </w:pPr>
            <w:r w:rsidRPr="004114C8">
              <w:t>438 (1)</w:t>
            </w:r>
          </w:p>
        </w:tc>
        <w:tc>
          <w:tcPr>
            <w:tcW w:w="1414" w:type="pct"/>
            <w:tcBorders>
              <w:bottom w:val="nil"/>
            </w:tcBorders>
          </w:tcPr>
          <w:p w14:paraId="59D63B80" w14:textId="77777777" w:rsidR="00AE412A" w:rsidRPr="004114C8" w:rsidRDefault="00AE412A" w:rsidP="00AE412A">
            <w:pPr>
              <w:pStyle w:val="TableText10"/>
            </w:pPr>
          </w:p>
        </w:tc>
      </w:tr>
      <w:tr w:rsidR="00AE412A" w:rsidRPr="005A213F" w14:paraId="097E481A" w14:textId="77777777" w:rsidTr="00AE412A">
        <w:trPr>
          <w:cantSplit/>
        </w:trPr>
        <w:tc>
          <w:tcPr>
            <w:tcW w:w="971" w:type="pct"/>
            <w:tcBorders>
              <w:top w:val="nil"/>
              <w:bottom w:val="nil"/>
            </w:tcBorders>
          </w:tcPr>
          <w:p w14:paraId="6E375BB5" w14:textId="77777777" w:rsidR="00AE412A" w:rsidRPr="004114C8" w:rsidRDefault="00AE412A" w:rsidP="00AE412A">
            <w:pPr>
              <w:pStyle w:val="TableNumbered"/>
              <w:numPr>
                <w:ilvl w:val="0"/>
                <w:numId w:val="0"/>
              </w:numPr>
            </w:pPr>
            <w:r>
              <w:t>126</w:t>
            </w:r>
            <w:r w:rsidRPr="004114C8">
              <w:t>.1</w:t>
            </w:r>
          </w:p>
        </w:tc>
        <w:tc>
          <w:tcPr>
            <w:tcW w:w="2614" w:type="pct"/>
            <w:tcBorders>
              <w:top w:val="nil"/>
              <w:bottom w:val="nil"/>
            </w:tcBorders>
          </w:tcPr>
          <w:p w14:paraId="5CC61BC6"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37245FDC" w14:textId="77777777" w:rsidR="00AE412A" w:rsidRDefault="00AE412A" w:rsidP="00AE412A">
            <w:pPr>
              <w:pStyle w:val="TableText10"/>
            </w:pPr>
            <w:r>
              <w:t>Yes</w:t>
            </w:r>
          </w:p>
        </w:tc>
      </w:tr>
      <w:tr w:rsidR="00AE412A" w:rsidRPr="005A213F" w14:paraId="1643C98A" w14:textId="77777777" w:rsidTr="00AE412A">
        <w:trPr>
          <w:cantSplit/>
        </w:trPr>
        <w:tc>
          <w:tcPr>
            <w:tcW w:w="971" w:type="pct"/>
            <w:tcBorders>
              <w:top w:val="nil"/>
            </w:tcBorders>
          </w:tcPr>
          <w:p w14:paraId="4CA0C45E" w14:textId="77777777" w:rsidR="00AE412A" w:rsidRPr="004114C8" w:rsidRDefault="00AE412A" w:rsidP="00AE412A">
            <w:pPr>
              <w:pStyle w:val="TableNumbered"/>
              <w:numPr>
                <w:ilvl w:val="0"/>
                <w:numId w:val="0"/>
              </w:numPr>
            </w:pPr>
            <w:r>
              <w:t>126</w:t>
            </w:r>
            <w:r w:rsidRPr="004114C8">
              <w:t>.2</w:t>
            </w:r>
          </w:p>
        </w:tc>
        <w:tc>
          <w:tcPr>
            <w:tcW w:w="2614" w:type="pct"/>
            <w:tcBorders>
              <w:top w:val="nil"/>
            </w:tcBorders>
          </w:tcPr>
          <w:p w14:paraId="4E9A2975"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0B354925" w14:textId="77777777" w:rsidR="00AE412A" w:rsidRDefault="00AE412A" w:rsidP="00AE412A">
            <w:pPr>
              <w:pStyle w:val="TableText10"/>
            </w:pPr>
            <w:r>
              <w:t>Yes</w:t>
            </w:r>
          </w:p>
        </w:tc>
      </w:tr>
      <w:tr w:rsidR="00AE412A" w:rsidRPr="005A213F" w14:paraId="7D79E739" w14:textId="77777777" w:rsidTr="00AE412A">
        <w:trPr>
          <w:cantSplit/>
        </w:trPr>
        <w:tc>
          <w:tcPr>
            <w:tcW w:w="971" w:type="pct"/>
            <w:tcBorders>
              <w:bottom w:val="nil"/>
            </w:tcBorders>
          </w:tcPr>
          <w:p w14:paraId="41977658" w14:textId="77777777" w:rsidR="00AE412A" w:rsidRPr="004114C8" w:rsidRDefault="00AE412A" w:rsidP="00AE412A">
            <w:pPr>
              <w:pStyle w:val="TableNumbered"/>
              <w:numPr>
                <w:ilvl w:val="0"/>
                <w:numId w:val="0"/>
              </w:numPr>
            </w:pPr>
            <w:r>
              <w:t>127</w:t>
            </w:r>
          </w:p>
        </w:tc>
        <w:tc>
          <w:tcPr>
            <w:tcW w:w="2614" w:type="pct"/>
            <w:tcBorders>
              <w:bottom w:val="nil"/>
            </w:tcBorders>
          </w:tcPr>
          <w:p w14:paraId="6AA3E52F" w14:textId="77777777" w:rsidR="00AE412A" w:rsidRPr="004114C8" w:rsidRDefault="00AE412A" w:rsidP="00AE412A">
            <w:pPr>
              <w:pStyle w:val="TableText10"/>
            </w:pPr>
            <w:r w:rsidRPr="004114C8">
              <w:t>438 (2)</w:t>
            </w:r>
          </w:p>
        </w:tc>
        <w:tc>
          <w:tcPr>
            <w:tcW w:w="1414" w:type="pct"/>
            <w:tcBorders>
              <w:bottom w:val="nil"/>
            </w:tcBorders>
          </w:tcPr>
          <w:p w14:paraId="2C9C2666" w14:textId="77777777" w:rsidR="00AE412A" w:rsidRPr="004114C8" w:rsidRDefault="00AE412A" w:rsidP="00AE412A">
            <w:pPr>
              <w:pStyle w:val="TableText10"/>
            </w:pPr>
          </w:p>
        </w:tc>
      </w:tr>
      <w:tr w:rsidR="00AE412A" w:rsidRPr="005A213F" w14:paraId="3F27FFF2" w14:textId="77777777" w:rsidTr="00AE412A">
        <w:trPr>
          <w:cantSplit/>
        </w:trPr>
        <w:tc>
          <w:tcPr>
            <w:tcW w:w="971" w:type="pct"/>
            <w:tcBorders>
              <w:top w:val="nil"/>
              <w:bottom w:val="nil"/>
            </w:tcBorders>
          </w:tcPr>
          <w:p w14:paraId="48A8838C" w14:textId="77777777" w:rsidR="00AE412A" w:rsidRPr="004114C8" w:rsidRDefault="00AE412A" w:rsidP="00AE412A">
            <w:pPr>
              <w:pStyle w:val="TableNumbered"/>
              <w:numPr>
                <w:ilvl w:val="0"/>
                <w:numId w:val="0"/>
              </w:numPr>
            </w:pPr>
            <w:r>
              <w:t>127</w:t>
            </w:r>
            <w:r w:rsidRPr="004114C8">
              <w:t>.1</w:t>
            </w:r>
          </w:p>
        </w:tc>
        <w:tc>
          <w:tcPr>
            <w:tcW w:w="2614" w:type="pct"/>
            <w:tcBorders>
              <w:top w:val="nil"/>
              <w:bottom w:val="nil"/>
            </w:tcBorders>
          </w:tcPr>
          <w:p w14:paraId="03CB65DC"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D0F4DCA" w14:textId="77777777" w:rsidR="00AE412A" w:rsidRDefault="00AE412A" w:rsidP="00AE412A">
            <w:pPr>
              <w:pStyle w:val="TableText10"/>
            </w:pPr>
            <w:r>
              <w:t>Yes</w:t>
            </w:r>
          </w:p>
        </w:tc>
      </w:tr>
      <w:tr w:rsidR="00AE412A" w:rsidRPr="005A213F" w14:paraId="69E1508C" w14:textId="77777777" w:rsidTr="00AE412A">
        <w:trPr>
          <w:cantSplit/>
        </w:trPr>
        <w:tc>
          <w:tcPr>
            <w:tcW w:w="971" w:type="pct"/>
            <w:tcBorders>
              <w:top w:val="nil"/>
            </w:tcBorders>
          </w:tcPr>
          <w:p w14:paraId="7C92BE47" w14:textId="77777777" w:rsidR="00AE412A" w:rsidRPr="004114C8" w:rsidRDefault="00AE412A" w:rsidP="00AE412A">
            <w:pPr>
              <w:pStyle w:val="TableNumbered"/>
              <w:numPr>
                <w:ilvl w:val="0"/>
                <w:numId w:val="0"/>
              </w:numPr>
            </w:pPr>
            <w:r>
              <w:t>127</w:t>
            </w:r>
            <w:r w:rsidRPr="004114C8">
              <w:t>.2</w:t>
            </w:r>
          </w:p>
        </w:tc>
        <w:tc>
          <w:tcPr>
            <w:tcW w:w="2614" w:type="pct"/>
            <w:tcBorders>
              <w:top w:val="nil"/>
            </w:tcBorders>
          </w:tcPr>
          <w:p w14:paraId="249AA20E"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B47BB17" w14:textId="77777777" w:rsidR="00AE412A" w:rsidRDefault="00AE412A" w:rsidP="00AE412A">
            <w:pPr>
              <w:pStyle w:val="TableText10"/>
            </w:pPr>
            <w:r>
              <w:t>Yes</w:t>
            </w:r>
          </w:p>
        </w:tc>
      </w:tr>
      <w:tr w:rsidR="00AE412A" w:rsidRPr="005A213F" w14:paraId="405684AF" w14:textId="77777777" w:rsidTr="00AE412A">
        <w:trPr>
          <w:cantSplit/>
        </w:trPr>
        <w:tc>
          <w:tcPr>
            <w:tcW w:w="971" w:type="pct"/>
            <w:tcBorders>
              <w:bottom w:val="nil"/>
            </w:tcBorders>
          </w:tcPr>
          <w:p w14:paraId="03DBF9FB" w14:textId="77777777" w:rsidR="00AE412A" w:rsidRPr="004114C8" w:rsidRDefault="00AE412A" w:rsidP="00AE412A">
            <w:pPr>
              <w:pStyle w:val="TableNumbered"/>
              <w:numPr>
                <w:ilvl w:val="0"/>
                <w:numId w:val="0"/>
              </w:numPr>
            </w:pPr>
            <w:r>
              <w:t>128</w:t>
            </w:r>
          </w:p>
        </w:tc>
        <w:tc>
          <w:tcPr>
            <w:tcW w:w="2614" w:type="pct"/>
            <w:tcBorders>
              <w:bottom w:val="nil"/>
            </w:tcBorders>
          </w:tcPr>
          <w:p w14:paraId="2911D3F9" w14:textId="77777777" w:rsidR="00AE412A" w:rsidRPr="004114C8" w:rsidRDefault="00AE412A" w:rsidP="00AE412A">
            <w:pPr>
              <w:pStyle w:val="TableText10"/>
            </w:pPr>
            <w:r w:rsidRPr="004114C8">
              <w:t>444 (1)</w:t>
            </w:r>
          </w:p>
        </w:tc>
        <w:tc>
          <w:tcPr>
            <w:tcW w:w="1414" w:type="pct"/>
            <w:tcBorders>
              <w:bottom w:val="nil"/>
            </w:tcBorders>
          </w:tcPr>
          <w:p w14:paraId="2BFDBD5E" w14:textId="77777777" w:rsidR="00AE412A" w:rsidRPr="004114C8" w:rsidRDefault="00AE412A" w:rsidP="00AE412A">
            <w:pPr>
              <w:pStyle w:val="TableText10"/>
            </w:pPr>
          </w:p>
        </w:tc>
      </w:tr>
      <w:tr w:rsidR="00AE412A" w:rsidRPr="005A213F" w14:paraId="50710340" w14:textId="77777777" w:rsidTr="00AE412A">
        <w:trPr>
          <w:cantSplit/>
        </w:trPr>
        <w:tc>
          <w:tcPr>
            <w:tcW w:w="971" w:type="pct"/>
            <w:tcBorders>
              <w:top w:val="nil"/>
              <w:bottom w:val="nil"/>
            </w:tcBorders>
          </w:tcPr>
          <w:p w14:paraId="522CF6A1" w14:textId="77777777" w:rsidR="00AE412A" w:rsidRPr="004114C8" w:rsidRDefault="00AE412A" w:rsidP="00AE412A">
            <w:pPr>
              <w:pStyle w:val="TableNumbered"/>
              <w:numPr>
                <w:ilvl w:val="0"/>
                <w:numId w:val="0"/>
              </w:numPr>
            </w:pPr>
            <w:r>
              <w:t>128</w:t>
            </w:r>
            <w:r w:rsidRPr="004114C8">
              <w:t>.1</w:t>
            </w:r>
          </w:p>
        </w:tc>
        <w:tc>
          <w:tcPr>
            <w:tcW w:w="2614" w:type="pct"/>
            <w:tcBorders>
              <w:top w:val="nil"/>
              <w:bottom w:val="nil"/>
            </w:tcBorders>
          </w:tcPr>
          <w:p w14:paraId="21FE5C27"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3621F998" w14:textId="77777777" w:rsidR="00AE412A" w:rsidRDefault="00AE412A" w:rsidP="00AE412A">
            <w:pPr>
              <w:pStyle w:val="TableText10"/>
            </w:pPr>
            <w:r>
              <w:t>No</w:t>
            </w:r>
          </w:p>
        </w:tc>
      </w:tr>
      <w:tr w:rsidR="00AE412A" w:rsidRPr="005A213F" w14:paraId="7E343053" w14:textId="77777777" w:rsidTr="00AE412A">
        <w:trPr>
          <w:cantSplit/>
        </w:trPr>
        <w:tc>
          <w:tcPr>
            <w:tcW w:w="971" w:type="pct"/>
            <w:tcBorders>
              <w:top w:val="nil"/>
            </w:tcBorders>
          </w:tcPr>
          <w:p w14:paraId="1A968F96" w14:textId="77777777" w:rsidR="00AE412A" w:rsidRPr="004114C8" w:rsidRDefault="00AE412A" w:rsidP="00AE412A">
            <w:pPr>
              <w:pStyle w:val="TableNumbered"/>
              <w:numPr>
                <w:ilvl w:val="0"/>
                <w:numId w:val="0"/>
              </w:numPr>
            </w:pPr>
            <w:r>
              <w:t>128</w:t>
            </w:r>
            <w:r w:rsidRPr="004114C8">
              <w:t>.2</w:t>
            </w:r>
          </w:p>
        </w:tc>
        <w:tc>
          <w:tcPr>
            <w:tcW w:w="2614" w:type="pct"/>
            <w:tcBorders>
              <w:top w:val="nil"/>
            </w:tcBorders>
          </w:tcPr>
          <w:p w14:paraId="1D0F1F1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6828BEFF" w14:textId="77777777" w:rsidR="00AE412A" w:rsidRDefault="00AE412A" w:rsidP="00AE412A">
            <w:pPr>
              <w:pStyle w:val="TableText10"/>
            </w:pPr>
            <w:r>
              <w:t>No</w:t>
            </w:r>
          </w:p>
        </w:tc>
      </w:tr>
      <w:tr w:rsidR="00AE412A" w:rsidRPr="005A213F" w14:paraId="772E667E" w14:textId="77777777" w:rsidTr="00AE412A">
        <w:trPr>
          <w:cantSplit/>
        </w:trPr>
        <w:tc>
          <w:tcPr>
            <w:tcW w:w="971" w:type="pct"/>
            <w:tcBorders>
              <w:bottom w:val="nil"/>
            </w:tcBorders>
          </w:tcPr>
          <w:p w14:paraId="332ECB60" w14:textId="77777777" w:rsidR="00AE412A" w:rsidRPr="004114C8" w:rsidRDefault="00AE412A" w:rsidP="00AE412A">
            <w:pPr>
              <w:pStyle w:val="TableNumbered"/>
              <w:numPr>
                <w:ilvl w:val="0"/>
                <w:numId w:val="0"/>
              </w:numPr>
            </w:pPr>
            <w:r>
              <w:t>129</w:t>
            </w:r>
          </w:p>
        </w:tc>
        <w:tc>
          <w:tcPr>
            <w:tcW w:w="2614" w:type="pct"/>
            <w:tcBorders>
              <w:bottom w:val="nil"/>
            </w:tcBorders>
          </w:tcPr>
          <w:p w14:paraId="253CF905" w14:textId="77777777" w:rsidR="00AE412A" w:rsidRPr="004114C8" w:rsidRDefault="00AE412A" w:rsidP="00AE412A">
            <w:pPr>
              <w:pStyle w:val="TableText10"/>
            </w:pPr>
            <w:r w:rsidRPr="004114C8">
              <w:t>444 (2)</w:t>
            </w:r>
            <w:r>
              <w:t xml:space="preserve"> </w:t>
            </w:r>
          </w:p>
        </w:tc>
        <w:tc>
          <w:tcPr>
            <w:tcW w:w="1414" w:type="pct"/>
            <w:tcBorders>
              <w:bottom w:val="nil"/>
            </w:tcBorders>
          </w:tcPr>
          <w:p w14:paraId="2F29F1CF" w14:textId="77777777" w:rsidR="00AE412A" w:rsidRPr="004114C8" w:rsidRDefault="00AE412A" w:rsidP="00AE412A">
            <w:pPr>
              <w:pStyle w:val="TableText10"/>
            </w:pPr>
          </w:p>
        </w:tc>
      </w:tr>
      <w:tr w:rsidR="00AE412A" w:rsidRPr="005A213F" w14:paraId="2674478F" w14:textId="77777777" w:rsidTr="00AE412A">
        <w:trPr>
          <w:cantSplit/>
        </w:trPr>
        <w:tc>
          <w:tcPr>
            <w:tcW w:w="971" w:type="pct"/>
            <w:tcBorders>
              <w:top w:val="nil"/>
              <w:bottom w:val="nil"/>
            </w:tcBorders>
          </w:tcPr>
          <w:p w14:paraId="4A1ED6E0" w14:textId="77777777" w:rsidR="00AE412A" w:rsidRPr="004114C8" w:rsidRDefault="00AE412A" w:rsidP="00AE412A">
            <w:pPr>
              <w:pStyle w:val="TableNumbered"/>
              <w:numPr>
                <w:ilvl w:val="0"/>
                <w:numId w:val="0"/>
              </w:numPr>
            </w:pPr>
            <w:r>
              <w:t>129</w:t>
            </w:r>
            <w:r w:rsidRPr="004114C8">
              <w:t>.1</w:t>
            </w:r>
          </w:p>
        </w:tc>
        <w:tc>
          <w:tcPr>
            <w:tcW w:w="2614" w:type="pct"/>
            <w:tcBorders>
              <w:top w:val="nil"/>
              <w:bottom w:val="nil"/>
            </w:tcBorders>
          </w:tcPr>
          <w:p w14:paraId="1C2626D2"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EABF8CA" w14:textId="77777777" w:rsidR="00AE412A" w:rsidRDefault="00AE412A" w:rsidP="00AE412A">
            <w:pPr>
              <w:pStyle w:val="TableText10"/>
            </w:pPr>
            <w:r>
              <w:t>No</w:t>
            </w:r>
          </w:p>
        </w:tc>
      </w:tr>
      <w:tr w:rsidR="00AE412A" w:rsidRPr="005A213F" w14:paraId="4B5109E0" w14:textId="77777777" w:rsidTr="00AE412A">
        <w:trPr>
          <w:cantSplit/>
        </w:trPr>
        <w:tc>
          <w:tcPr>
            <w:tcW w:w="971" w:type="pct"/>
            <w:tcBorders>
              <w:top w:val="nil"/>
            </w:tcBorders>
          </w:tcPr>
          <w:p w14:paraId="55E9FB42" w14:textId="77777777" w:rsidR="00AE412A" w:rsidRPr="004114C8" w:rsidRDefault="00AE412A" w:rsidP="00AE412A">
            <w:pPr>
              <w:pStyle w:val="TableNumbered"/>
              <w:numPr>
                <w:ilvl w:val="0"/>
                <w:numId w:val="0"/>
              </w:numPr>
            </w:pPr>
            <w:r>
              <w:t>129</w:t>
            </w:r>
            <w:r w:rsidRPr="004114C8">
              <w:t>.2</w:t>
            </w:r>
          </w:p>
        </w:tc>
        <w:tc>
          <w:tcPr>
            <w:tcW w:w="2614" w:type="pct"/>
            <w:tcBorders>
              <w:top w:val="nil"/>
            </w:tcBorders>
          </w:tcPr>
          <w:p w14:paraId="0C5909AB"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4ED48DCE" w14:textId="77777777" w:rsidR="00AE412A" w:rsidRDefault="00AE412A" w:rsidP="00AE412A">
            <w:pPr>
              <w:pStyle w:val="TableText10"/>
            </w:pPr>
            <w:r>
              <w:t>No</w:t>
            </w:r>
          </w:p>
        </w:tc>
      </w:tr>
      <w:tr w:rsidR="00AE412A" w:rsidRPr="005A213F" w14:paraId="4FB5F41F" w14:textId="77777777" w:rsidTr="00AE412A">
        <w:trPr>
          <w:cantSplit/>
        </w:trPr>
        <w:tc>
          <w:tcPr>
            <w:tcW w:w="971" w:type="pct"/>
            <w:tcBorders>
              <w:bottom w:val="nil"/>
            </w:tcBorders>
          </w:tcPr>
          <w:p w14:paraId="7EF4C1BE" w14:textId="77777777" w:rsidR="00AE412A" w:rsidRPr="004114C8" w:rsidRDefault="00AE412A" w:rsidP="00AE412A">
            <w:pPr>
              <w:pStyle w:val="TableNumbered"/>
              <w:numPr>
                <w:ilvl w:val="0"/>
                <w:numId w:val="0"/>
              </w:numPr>
            </w:pPr>
            <w:r>
              <w:t>130</w:t>
            </w:r>
          </w:p>
        </w:tc>
        <w:tc>
          <w:tcPr>
            <w:tcW w:w="2614" w:type="pct"/>
            <w:tcBorders>
              <w:bottom w:val="nil"/>
            </w:tcBorders>
          </w:tcPr>
          <w:p w14:paraId="0EB9A165" w14:textId="77777777" w:rsidR="00AE412A" w:rsidRPr="004114C8" w:rsidRDefault="00AE412A" w:rsidP="00AE412A">
            <w:pPr>
              <w:pStyle w:val="TableText10"/>
            </w:pPr>
            <w:r w:rsidRPr="004114C8">
              <w:t>445 (3)</w:t>
            </w:r>
          </w:p>
        </w:tc>
        <w:tc>
          <w:tcPr>
            <w:tcW w:w="1414" w:type="pct"/>
            <w:tcBorders>
              <w:bottom w:val="nil"/>
            </w:tcBorders>
          </w:tcPr>
          <w:p w14:paraId="02714D7A" w14:textId="77777777" w:rsidR="00AE412A" w:rsidRPr="004114C8" w:rsidRDefault="00AE412A" w:rsidP="00AE412A">
            <w:pPr>
              <w:pStyle w:val="TableText10"/>
            </w:pPr>
          </w:p>
        </w:tc>
      </w:tr>
      <w:tr w:rsidR="00AE412A" w:rsidRPr="005A213F" w14:paraId="0BA8A75D" w14:textId="77777777" w:rsidTr="00AE412A">
        <w:trPr>
          <w:cantSplit/>
        </w:trPr>
        <w:tc>
          <w:tcPr>
            <w:tcW w:w="971" w:type="pct"/>
            <w:tcBorders>
              <w:top w:val="nil"/>
              <w:bottom w:val="nil"/>
            </w:tcBorders>
          </w:tcPr>
          <w:p w14:paraId="126328F3" w14:textId="77777777" w:rsidR="00AE412A" w:rsidRPr="004114C8" w:rsidRDefault="00AE412A" w:rsidP="00AE412A">
            <w:pPr>
              <w:pStyle w:val="TableNumbered"/>
              <w:numPr>
                <w:ilvl w:val="0"/>
                <w:numId w:val="0"/>
              </w:numPr>
            </w:pPr>
            <w:r>
              <w:t>130</w:t>
            </w:r>
            <w:r w:rsidRPr="004114C8">
              <w:t>.1</w:t>
            </w:r>
          </w:p>
        </w:tc>
        <w:tc>
          <w:tcPr>
            <w:tcW w:w="2614" w:type="pct"/>
            <w:tcBorders>
              <w:top w:val="nil"/>
              <w:bottom w:val="nil"/>
            </w:tcBorders>
          </w:tcPr>
          <w:p w14:paraId="0126BB0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45E20A0E" w14:textId="77777777" w:rsidR="00AE412A" w:rsidRDefault="00AE412A" w:rsidP="00AE412A">
            <w:pPr>
              <w:pStyle w:val="TableText10"/>
            </w:pPr>
            <w:r>
              <w:t>Yes</w:t>
            </w:r>
          </w:p>
        </w:tc>
      </w:tr>
      <w:tr w:rsidR="00AE412A" w:rsidRPr="005A213F" w14:paraId="1C2C22FC" w14:textId="77777777" w:rsidTr="00AE412A">
        <w:trPr>
          <w:cantSplit/>
        </w:trPr>
        <w:tc>
          <w:tcPr>
            <w:tcW w:w="971" w:type="pct"/>
            <w:tcBorders>
              <w:top w:val="nil"/>
            </w:tcBorders>
          </w:tcPr>
          <w:p w14:paraId="6029456B" w14:textId="77777777" w:rsidR="00AE412A" w:rsidRPr="004114C8" w:rsidRDefault="00AE412A" w:rsidP="00AE412A">
            <w:pPr>
              <w:pStyle w:val="TableNumbered"/>
              <w:numPr>
                <w:ilvl w:val="0"/>
                <w:numId w:val="0"/>
              </w:numPr>
            </w:pPr>
            <w:r>
              <w:t>130</w:t>
            </w:r>
            <w:r w:rsidRPr="004114C8">
              <w:t>.2</w:t>
            </w:r>
          </w:p>
        </w:tc>
        <w:tc>
          <w:tcPr>
            <w:tcW w:w="2614" w:type="pct"/>
            <w:tcBorders>
              <w:top w:val="nil"/>
            </w:tcBorders>
          </w:tcPr>
          <w:p w14:paraId="2A590146"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3392A762" w14:textId="77777777" w:rsidR="00AE412A" w:rsidRDefault="00AE412A" w:rsidP="00AE412A">
            <w:pPr>
              <w:pStyle w:val="TableText10"/>
            </w:pPr>
            <w:r>
              <w:t>Yes</w:t>
            </w:r>
          </w:p>
        </w:tc>
      </w:tr>
      <w:tr w:rsidR="00AE412A" w:rsidRPr="005A213F" w14:paraId="3FC090FA" w14:textId="77777777" w:rsidTr="00AE412A">
        <w:trPr>
          <w:cantSplit/>
        </w:trPr>
        <w:tc>
          <w:tcPr>
            <w:tcW w:w="971" w:type="pct"/>
            <w:tcBorders>
              <w:bottom w:val="nil"/>
            </w:tcBorders>
          </w:tcPr>
          <w:p w14:paraId="6446E2DB" w14:textId="77777777" w:rsidR="00AE412A" w:rsidRPr="004114C8" w:rsidRDefault="00AE412A" w:rsidP="00AE412A">
            <w:pPr>
              <w:pStyle w:val="TableNumbered"/>
              <w:numPr>
                <w:ilvl w:val="0"/>
                <w:numId w:val="0"/>
              </w:numPr>
            </w:pPr>
            <w:r>
              <w:lastRenderedPageBreak/>
              <w:t>131</w:t>
            </w:r>
          </w:p>
        </w:tc>
        <w:tc>
          <w:tcPr>
            <w:tcW w:w="2614" w:type="pct"/>
            <w:tcBorders>
              <w:bottom w:val="nil"/>
            </w:tcBorders>
          </w:tcPr>
          <w:p w14:paraId="0E79C613" w14:textId="77777777" w:rsidR="00AE412A" w:rsidRPr="004114C8" w:rsidRDefault="00AE412A" w:rsidP="00AE412A">
            <w:pPr>
              <w:pStyle w:val="TableText10"/>
            </w:pPr>
            <w:r w:rsidRPr="004114C8">
              <w:t>445 (4)</w:t>
            </w:r>
          </w:p>
        </w:tc>
        <w:tc>
          <w:tcPr>
            <w:tcW w:w="1414" w:type="pct"/>
            <w:tcBorders>
              <w:bottom w:val="nil"/>
            </w:tcBorders>
          </w:tcPr>
          <w:p w14:paraId="70B08A8F" w14:textId="77777777" w:rsidR="00AE412A" w:rsidRPr="004114C8" w:rsidRDefault="00AE412A" w:rsidP="00AE412A">
            <w:pPr>
              <w:pStyle w:val="TableText10"/>
            </w:pPr>
          </w:p>
        </w:tc>
      </w:tr>
      <w:tr w:rsidR="00AE412A" w:rsidRPr="005A213F" w14:paraId="366B9101" w14:textId="77777777" w:rsidTr="00AE412A">
        <w:trPr>
          <w:cantSplit/>
        </w:trPr>
        <w:tc>
          <w:tcPr>
            <w:tcW w:w="971" w:type="pct"/>
            <w:tcBorders>
              <w:top w:val="nil"/>
              <w:bottom w:val="nil"/>
            </w:tcBorders>
          </w:tcPr>
          <w:p w14:paraId="59869891" w14:textId="77777777" w:rsidR="00AE412A" w:rsidRPr="004114C8" w:rsidRDefault="00AE412A" w:rsidP="00AE412A">
            <w:pPr>
              <w:pStyle w:val="TableNumbered"/>
              <w:numPr>
                <w:ilvl w:val="0"/>
                <w:numId w:val="0"/>
              </w:numPr>
            </w:pPr>
            <w:r>
              <w:t>131</w:t>
            </w:r>
            <w:r w:rsidRPr="004114C8">
              <w:t>.1</w:t>
            </w:r>
          </w:p>
        </w:tc>
        <w:tc>
          <w:tcPr>
            <w:tcW w:w="2614" w:type="pct"/>
            <w:tcBorders>
              <w:top w:val="nil"/>
              <w:bottom w:val="nil"/>
            </w:tcBorders>
          </w:tcPr>
          <w:p w14:paraId="1B97D30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A87CA60" w14:textId="77777777" w:rsidR="00AE412A" w:rsidRDefault="00AE412A" w:rsidP="00AE412A">
            <w:pPr>
              <w:pStyle w:val="TableText10"/>
            </w:pPr>
            <w:r>
              <w:t>No</w:t>
            </w:r>
          </w:p>
        </w:tc>
      </w:tr>
      <w:tr w:rsidR="00AE412A" w:rsidRPr="005A213F" w14:paraId="78728E92" w14:textId="77777777" w:rsidTr="00AE412A">
        <w:trPr>
          <w:cantSplit/>
        </w:trPr>
        <w:tc>
          <w:tcPr>
            <w:tcW w:w="971" w:type="pct"/>
            <w:tcBorders>
              <w:top w:val="nil"/>
            </w:tcBorders>
          </w:tcPr>
          <w:p w14:paraId="57A69BD1" w14:textId="77777777" w:rsidR="00AE412A" w:rsidRPr="004114C8" w:rsidRDefault="00AE412A" w:rsidP="00AE412A">
            <w:pPr>
              <w:pStyle w:val="TableNumbered"/>
              <w:numPr>
                <w:ilvl w:val="0"/>
                <w:numId w:val="0"/>
              </w:numPr>
            </w:pPr>
            <w:r>
              <w:t>131</w:t>
            </w:r>
            <w:r w:rsidRPr="004114C8">
              <w:t>.2</w:t>
            </w:r>
          </w:p>
        </w:tc>
        <w:tc>
          <w:tcPr>
            <w:tcW w:w="2614" w:type="pct"/>
            <w:tcBorders>
              <w:top w:val="nil"/>
            </w:tcBorders>
          </w:tcPr>
          <w:p w14:paraId="2DB49391"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038DF812" w14:textId="77777777" w:rsidR="00AE412A" w:rsidRDefault="00AE412A" w:rsidP="00AE412A">
            <w:pPr>
              <w:pStyle w:val="TableText10"/>
            </w:pPr>
            <w:r>
              <w:t>No</w:t>
            </w:r>
          </w:p>
        </w:tc>
      </w:tr>
      <w:tr w:rsidR="00AE412A" w:rsidRPr="005A213F" w14:paraId="50212267" w14:textId="77777777" w:rsidTr="00AE412A">
        <w:trPr>
          <w:cantSplit/>
        </w:trPr>
        <w:tc>
          <w:tcPr>
            <w:tcW w:w="971" w:type="pct"/>
            <w:tcBorders>
              <w:bottom w:val="nil"/>
            </w:tcBorders>
          </w:tcPr>
          <w:p w14:paraId="5DD4748B" w14:textId="77777777" w:rsidR="00AE412A" w:rsidRPr="004114C8" w:rsidRDefault="00AE412A" w:rsidP="00AE412A">
            <w:pPr>
              <w:pStyle w:val="TableNumbered"/>
              <w:numPr>
                <w:ilvl w:val="0"/>
                <w:numId w:val="0"/>
              </w:numPr>
            </w:pPr>
            <w:r>
              <w:t>132</w:t>
            </w:r>
          </w:p>
        </w:tc>
        <w:tc>
          <w:tcPr>
            <w:tcW w:w="2614" w:type="pct"/>
            <w:tcBorders>
              <w:bottom w:val="nil"/>
            </w:tcBorders>
          </w:tcPr>
          <w:p w14:paraId="3A87DBED" w14:textId="77777777" w:rsidR="00AE412A" w:rsidRPr="004114C8" w:rsidRDefault="00AE412A" w:rsidP="00AE412A">
            <w:pPr>
              <w:pStyle w:val="TableText10"/>
            </w:pPr>
            <w:r w:rsidRPr="004114C8">
              <w:t>449</w:t>
            </w:r>
          </w:p>
        </w:tc>
        <w:tc>
          <w:tcPr>
            <w:tcW w:w="1414" w:type="pct"/>
            <w:tcBorders>
              <w:bottom w:val="nil"/>
            </w:tcBorders>
          </w:tcPr>
          <w:p w14:paraId="090CEE5D" w14:textId="77777777" w:rsidR="00AE412A" w:rsidRPr="004114C8" w:rsidRDefault="00AE412A" w:rsidP="00AE412A">
            <w:pPr>
              <w:pStyle w:val="TableText10"/>
            </w:pPr>
          </w:p>
        </w:tc>
      </w:tr>
      <w:tr w:rsidR="00AE412A" w:rsidRPr="005A213F" w14:paraId="170A866B" w14:textId="77777777" w:rsidTr="00AE412A">
        <w:trPr>
          <w:cantSplit/>
        </w:trPr>
        <w:tc>
          <w:tcPr>
            <w:tcW w:w="971" w:type="pct"/>
            <w:tcBorders>
              <w:top w:val="nil"/>
              <w:bottom w:val="nil"/>
            </w:tcBorders>
          </w:tcPr>
          <w:p w14:paraId="2231A13C" w14:textId="77777777" w:rsidR="00AE412A" w:rsidRPr="004114C8" w:rsidRDefault="00AE412A" w:rsidP="00AE412A">
            <w:pPr>
              <w:pStyle w:val="TableNumbered"/>
              <w:numPr>
                <w:ilvl w:val="0"/>
                <w:numId w:val="0"/>
              </w:numPr>
            </w:pPr>
            <w:r>
              <w:t>132</w:t>
            </w:r>
            <w:r w:rsidRPr="004114C8">
              <w:t>.1</w:t>
            </w:r>
          </w:p>
        </w:tc>
        <w:tc>
          <w:tcPr>
            <w:tcW w:w="2614" w:type="pct"/>
            <w:tcBorders>
              <w:top w:val="nil"/>
              <w:bottom w:val="nil"/>
            </w:tcBorders>
          </w:tcPr>
          <w:p w14:paraId="6503502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4B264AA5" w14:textId="77777777" w:rsidR="00AE412A" w:rsidRDefault="00AE412A" w:rsidP="00AE412A">
            <w:pPr>
              <w:pStyle w:val="TableText10"/>
            </w:pPr>
            <w:r>
              <w:t>Yes</w:t>
            </w:r>
          </w:p>
        </w:tc>
      </w:tr>
      <w:tr w:rsidR="00AE412A" w:rsidRPr="005A213F" w14:paraId="41BCB2E5" w14:textId="77777777" w:rsidTr="00AE412A">
        <w:trPr>
          <w:cantSplit/>
        </w:trPr>
        <w:tc>
          <w:tcPr>
            <w:tcW w:w="971" w:type="pct"/>
            <w:tcBorders>
              <w:top w:val="nil"/>
            </w:tcBorders>
          </w:tcPr>
          <w:p w14:paraId="09D36E9F" w14:textId="77777777" w:rsidR="00AE412A" w:rsidRPr="004114C8" w:rsidRDefault="00AE412A" w:rsidP="00AE412A">
            <w:pPr>
              <w:pStyle w:val="TableNumbered"/>
              <w:numPr>
                <w:ilvl w:val="0"/>
                <w:numId w:val="0"/>
              </w:numPr>
            </w:pPr>
            <w:r>
              <w:t>132</w:t>
            </w:r>
            <w:r w:rsidRPr="004114C8">
              <w:t>.2</w:t>
            </w:r>
          </w:p>
        </w:tc>
        <w:tc>
          <w:tcPr>
            <w:tcW w:w="2614" w:type="pct"/>
            <w:tcBorders>
              <w:top w:val="nil"/>
            </w:tcBorders>
          </w:tcPr>
          <w:p w14:paraId="0F4782A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456B5585" w14:textId="77777777" w:rsidR="00AE412A" w:rsidRDefault="00AE412A" w:rsidP="00AE412A">
            <w:pPr>
              <w:pStyle w:val="TableText10"/>
            </w:pPr>
            <w:r>
              <w:t>Yes</w:t>
            </w:r>
          </w:p>
        </w:tc>
      </w:tr>
      <w:tr w:rsidR="00AE412A" w:rsidRPr="005A213F" w14:paraId="0A19BE33" w14:textId="77777777" w:rsidTr="00AE412A">
        <w:trPr>
          <w:cantSplit/>
        </w:trPr>
        <w:tc>
          <w:tcPr>
            <w:tcW w:w="971" w:type="pct"/>
            <w:tcBorders>
              <w:bottom w:val="nil"/>
            </w:tcBorders>
          </w:tcPr>
          <w:p w14:paraId="7F27E463" w14:textId="77777777" w:rsidR="00AE412A" w:rsidRPr="004114C8" w:rsidRDefault="00AE412A" w:rsidP="00AE412A">
            <w:pPr>
              <w:pStyle w:val="TableNumbered"/>
              <w:numPr>
                <w:ilvl w:val="0"/>
                <w:numId w:val="0"/>
              </w:numPr>
            </w:pPr>
            <w:r>
              <w:t>133</w:t>
            </w:r>
          </w:p>
        </w:tc>
        <w:tc>
          <w:tcPr>
            <w:tcW w:w="2614" w:type="pct"/>
            <w:tcBorders>
              <w:bottom w:val="nil"/>
            </w:tcBorders>
          </w:tcPr>
          <w:p w14:paraId="3871AB11" w14:textId="77777777" w:rsidR="00AE412A" w:rsidRPr="004114C8" w:rsidRDefault="00AE412A" w:rsidP="00AE412A">
            <w:pPr>
              <w:pStyle w:val="TableText10"/>
            </w:pPr>
            <w:r w:rsidRPr="004114C8">
              <w:t>450</w:t>
            </w:r>
          </w:p>
        </w:tc>
        <w:tc>
          <w:tcPr>
            <w:tcW w:w="1414" w:type="pct"/>
            <w:tcBorders>
              <w:bottom w:val="nil"/>
            </w:tcBorders>
          </w:tcPr>
          <w:p w14:paraId="7BBC83D0" w14:textId="77777777" w:rsidR="00AE412A" w:rsidRPr="004114C8" w:rsidRDefault="00AE412A" w:rsidP="00AE412A">
            <w:pPr>
              <w:pStyle w:val="TableText10"/>
            </w:pPr>
          </w:p>
        </w:tc>
      </w:tr>
      <w:tr w:rsidR="00AE412A" w:rsidRPr="005A213F" w14:paraId="497E7B9C" w14:textId="77777777" w:rsidTr="00AE412A">
        <w:trPr>
          <w:cantSplit/>
        </w:trPr>
        <w:tc>
          <w:tcPr>
            <w:tcW w:w="971" w:type="pct"/>
            <w:tcBorders>
              <w:top w:val="nil"/>
              <w:bottom w:val="nil"/>
            </w:tcBorders>
          </w:tcPr>
          <w:p w14:paraId="18A252EB" w14:textId="77777777" w:rsidR="00AE412A" w:rsidRPr="004114C8" w:rsidRDefault="00AE412A" w:rsidP="00AE412A">
            <w:pPr>
              <w:pStyle w:val="TableNumbered"/>
              <w:numPr>
                <w:ilvl w:val="0"/>
                <w:numId w:val="0"/>
              </w:numPr>
            </w:pPr>
            <w:r>
              <w:t>133</w:t>
            </w:r>
            <w:r w:rsidRPr="004114C8">
              <w:t>.1</w:t>
            </w:r>
          </w:p>
        </w:tc>
        <w:tc>
          <w:tcPr>
            <w:tcW w:w="2614" w:type="pct"/>
            <w:tcBorders>
              <w:top w:val="nil"/>
              <w:bottom w:val="nil"/>
            </w:tcBorders>
          </w:tcPr>
          <w:p w14:paraId="2653B12D"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3C0E0D7" w14:textId="77777777" w:rsidR="00AE412A" w:rsidRDefault="00AE412A" w:rsidP="00AE412A">
            <w:pPr>
              <w:pStyle w:val="TableText10"/>
            </w:pPr>
            <w:r>
              <w:t>Yes</w:t>
            </w:r>
          </w:p>
        </w:tc>
      </w:tr>
      <w:tr w:rsidR="00AE412A" w:rsidRPr="005A213F" w14:paraId="3EB439DE" w14:textId="77777777" w:rsidTr="00AE412A">
        <w:trPr>
          <w:cantSplit/>
        </w:trPr>
        <w:tc>
          <w:tcPr>
            <w:tcW w:w="971" w:type="pct"/>
            <w:tcBorders>
              <w:top w:val="nil"/>
            </w:tcBorders>
          </w:tcPr>
          <w:p w14:paraId="1458F1E8" w14:textId="77777777" w:rsidR="00AE412A" w:rsidRPr="004114C8" w:rsidRDefault="00AE412A" w:rsidP="00AE412A">
            <w:pPr>
              <w:pStyle w:val="TableNumbered"/>
              <w:numPr>
                <w:ilvl w:val="0"/>
                <w:numId w:val="0"/>
              </w:numPr>
            </w:pPr>
            <w:r>
              <w:t>133</w:t>
            </w:r>
            <w:r w:rsidRPr="004114C8">
              <w:t>.2</w:t>
            </w:r>
          </w:p>
        </w:tc>
        <w:tc>
          <w:tcPr>
            <w:tcW w:w="2614" w:type="pct"/>
            <w:tcBorders>
              <w:top w:val="nil"/>
            </w:tcBorders>
          </w:tcPr>
          <w:p w14:paraId="334509C7"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7A94EF7B" w14:textId="77777777" w:rsidR="00AE412A" w:rsidRDefault="00AE412A" w:rsidP="00AE412A">
            <w:pPr>
              <w:pStyle w:val="TableText10"/>
            </w:pPr>
            <w:r>
              <w:t>Yes</w:t>
            </w:r>
          </w:p>
        </w:tc>
      </w:tr>
      <w:tr w:rsidR="00AE412A" w:rsidRPr="005A213F" w14:paraId="08A6698B" w14:textId="77777777" w:rsidTr="00AE412A">
        <w:trPr>
          <w:cantSplit/>
        </w:trPr>
        <w:tc>
          <w:tcPr>
            <w:tcW w:w="971" w:type="pct"/>
            <w:tcBorders>
              <w:bottom w:val="nil"/>
            </w:tcBorders>
          </w:tcPr>
          <w:p w14:paraId="231CE0FA" w14:textId="77777777" w:rsidR="00AE412A" w:rsidRPr="004114C8" w:rsidRDefault="00AE412A" w:rsidP="00AE412A">
            <w:pPr>
              <w:pStyle w:val="TableNumbered"/>
              <w:numPr>
                <w:ilvl w:val="0"/>
                <w:numId w:val="0"/>
              </w:numPr>
            </w:pPr>
            <w:r>
              <w:t>134</w:t>
            </w:r>
          </w:p>
        </w:tc>
        <w:tc>
          <w:tcPr>
            <w:tcW w:w="2614" w:type="pct"/>
            <w:tcBorders>
              <w:bottom w:val="nil"/>
            </w:tcBorders>
          </w:tcPr>
          <w:p w14:paraId="25EF9CCE" w14:textId="77777777" w:rsidR="00AE412A" w:rsidRPr="004114C8" w:rsidRDefault="00AE412A" w:rsidP="00AE412A">
            <w:pPr>
              <w:pStyle w:val="TableText10"/>
            </w:pPr>
            <w:r w:rsidRPr="004114C8">
              <w:t>451 (5)</w:t>
            </w:r>
          </w:p>
        </w:tc>
        <w:tc>
          <w:tcPr>
            <w:tcW w:w="1414" w:type="pct"/>
            <w:tcBorders>
              <w:bottom w:val="nil"/>
            </w:tcBorders>
          </w:tcPr>
          <w:p w14:paraId="745F5756" w14:textId="77777777" w:rsidR="00AE412A" w:rsidRPr="004114C8" w:rsidRDefault="00AE412A" w:rsidP="00AE412A">
            <w:pPr>
              <w:pStyle w:val="TableText10"/>
            </w:pPr>
          </w:p>
        </w:tc>
      </w:tr>
      <w:tr w:rsidR="00AE412A" w:rsidRPr="005A213F" w14:paraId="2B1C6FA3" w14:textId="77777777" w:rsidTr="00AE412A">
        <w:trPr>
          <w:cantSplit/>
        </w:trPr>
        <w:tc>
          <w:tcPr>
            <w:tcW w:w="971" w:type="pct"/>
            <w:tcBorders>
              <w:top w:val="nil"/>
              <w:bottom w:val="nil"/>
            </w:tcBorders>
          </w:tcPr>
          <w:p w14:paraId="732BB12A" w14:textId="77777777" w:rsidR="00AE412A" w:rsidRPr="004114C8" w:rsidRDefault="00AE412A" w:rsidP="00AE412A">
            <w:pPr>
              <w:pStyle w:val="TableNumbered"/>
              <w:numPr>
                <w:ilvl w:val="0"/>
                <w:numId w:val="0"/>
              </w:numPr>
            </w:pPr>
            <w:r>
              <w:t>134</w:t>
            </w:r>
            <w:r w:rsidRPr="004114C8">
              <w:t>.1</w:t>
            </w:r>
          </w:p>
        </w:tc>
        <w:tc>
          <w:tcPr>
            <w:tcW w:w="2614" w:type="pct"/>
            <w:tcBorders>
              <w:top w:val="nil"/>
              <w:bottom w:val="nil"/>
            </w:tcBorders>
          </w:tcPr>
          <w:p w14:paraId="6E3896E2"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0C015B69" w14:textId="77777777" w:rsidR="00AE412A" w:rsidRDefault="00AE412A" w:rsidP="00AE412A">
            <w:pPr>
              <w:pStyle w:val="TableText10"/>
            </w:pPr>
            <w:r>
              <w:t>Yes</w:t>
            </w:r>
          </w:p>
        </w:tc>
      </w:tr>
      <w:tr w:rsidR="00AE412A" w:rsidRPr="005A213F" w14:paraId="27444594" w14:textId="77777777" w:rsidTr="00AE412A">
        <w:trPr>
          <w:cantSplit/>
        </w:trPr>
        <w:tc>
          <w:tcPr>
            <w:tcW w:w="971" w:type="pct"/>
            <w:tcBorders>
              <w:top w:val="nil"/>
            </w:tcBorders>
          </w:tcPr>
          <w:p w14:paraId="7CF3854C" w14:textId="77777777" w:rsidR="00AE412A" w:rsidRPr="004114C8" w:rsidRDefault="00AE412A" w:rsidP="00AE412A">
            <w:pPr>
              <w:pStyle w:val="TableNumbered"/>
              <w:numPr>
                <w:ilvl w:val="0"/>
                <w:numId w:val="0"/>
              </w:numPr>
            </w:pPr>
            <w:r>
              <w:t>134</w:t>
            </w:r>
            <w:r w:rsidRPr="004114C8">
              <w:t>.2</w:t>
            </w:r>
          </w:p>
        </w:tc>
        <w:tc>
          <w:tcPr>
            <w:tcW w:w="2614" w:type="pct"/>
            <w:tcBorders>
              <w:top w:val="nil"/>
            </w:tcBorders>
          </w:tcPr>
          <w:p w14:paraId="254DA095"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2E16443B" w14:textId="77777777" w:rsidR="00AE412A" w:rsidRDefault="00AE412A" w:rsidP="00AE412A">
            <w:pPr>
              <w:pStyle w:val="TableText10"/>
            </w:pPr>
            <w:r>
              <w:t>Yes</w:t>
            </w:r>
          </w:p>
        </w:tc>
      </w:tr>
      <w:tr w:rsidR="00AE412A" w:rsidRPr="005A213F" w14:paraId="1BE6553A" w14:textId="77777777" w:rsidTr="00AE412A">
        <w:trPr>
          <w:cantSplit/>
        </w:trPr>
        <w:tc>
          <w:tcPr>
            <w:tcW w:w="971" w:type="pct"/>
            <w:tcBorders>
              <w:bottom w:val="nil"/>
            </w:tcBorders>
          </w:tcPr>
          <w:p w14:paraId="012E16CF" w14:textId="77777777" w:rsidR="00AE412A" w:rsidRPr="004114C8" w:rsidRDefault="00AE412A" w:rsidP="00AE412A">
            <w:pPr>
              <w:pStyle w:val="TableNumbered"/>
              <w:numPr>
                <w:ilvl w:val="0"/>
                <w:numId w:val="0"/>
              </w:numPr>
            </w:pPr>
            <w:r>
              <w:t>135</w:t>
            </w:r>
          </w:p>
        </w:tc>
        <w:tc>
          <w:tcPr>
            <w:tcW w:w="2614" w:type="pct"/>
            <w:tcBorders>
              <w:bottom w:val="nil"/>
            </w:tcBorders>
          </w:tcPr>
          <w:p w14:paraId="602DC715" w14:textId="77777777" w:rsidR="00AE412A" w:rsidRPr="004114C8" w:rsidRDefault="00AE412A" w:rsidP="00AE412A">
            <w:pPr>
              <w:pStyle w:val="TableText10"/>
            </w:pPr>
            <w:r w:rsidRPr="004114C8">
              <w:t>461 (1)</w:t>
            </w:r>
          </w:p>
        </w:tc>
        <w:tc>
          <w:tcPr>
            <w:tcW w:w="1414" w:type="pct"/>
            <w:tcBorders>
              <w:bottom w:val="nil"/>
            </w:tcBorders>
          </w:tcPr>
          <w:p w14:paraId="573B6032" w14:textId="77777777" w:rsidR="00AE412A" w:rsidRPr="004114C8" w:rsidRDefault="00AE412A" w:rsidP="00AE412A">
            <w:pPr>
              <w:pStyle w:val="TableText10"/>
            </w:pPr>
          </w:p>
        </w:tc>
      </w:tr>
      <w:tr w:rsidR="00AE412A" w:rsidRPr="005A213F" w14:paraId="397B684C" w14:textId="77777777" w:rsidTr="00AE412A">
        <w:trPr>
          <w:cantSplit/>
        </w:trPr>
        <w:tc>
          <w:tcPr>
            <w:tcW w:w="971" w:type="pct"/>
            <w:tcBorders>
              <w:top w:val="nil"/>
              <w:bottom w:val="nil"/>
            </w:tcBorders>
          </w:tcPr>
          <w:p w14:paraId="6E605D98" w14:textId="77777777" w:rsidR="00AE412A" w:rsidRPr="004114C8" w:rsidRDefault="00AE412A" w:rsidP="00AE412A">
            <w:pPr>
              <w:pStyle w:val="TableNumbered"/>
              <w:numPr>
                <w:ilvl w:val="0"/>
                <w:numId w:val="0"/>
              </w:numPr>
            </w:pPr>
            <w:r>
              <w:t>135</w:t>
            </w:r>
            <w:r w:rsidRPr="004114C8">
              <w:t>.1</w:t>
            </w:r>
          </w:p>
        </w:tc>
        <w:tc>
          <w:tcPr>
            <w:tcW w:w="2614" w:type="pct"/>
            <w:tcBorders>
              <w:top w:val="nil"/>
              <w:bottom w:val="nil"/>
            </w:tcBorders>
          </w:tcPr>
          <w:p w14:paraId="01F39406"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8824AC5" w14:textId="77777777" w:rsidR="00AE412A" w:rsidRDefault="00AE412A" w:rsidP="00AE412A">
            <w:pPr>
              <w:pStyle w:val="TableText10"/>
            </w:pPr>
            <w:r>
              <w:t>Yes</w:t>
            </w:r>
          </w:p>
        </w:tc>
      </w:tr>
      <w:tr w:rsidR="00AE412A" w:rsidRPr="005A213F" w14:paraId="2E2AAB91" w14:textId="77777777" w:rsidTr="00AE412A">
        <w:trPr>
          <w:cantSplit/>
        </w:trPr>
        <w:tc>
          <w:tcPr>
            <w:tcW w:w="971" w:type="pct"/>
            <w:tcBorders>
              <w:top w:val="nil"/>
            </w:tcBorders>
          </w:tcPr>
          <w:p w14:paraId="4E5CF869" w14:textId="77777777" w:rsidR="00AE412A" w:rsidRPr="004114C8" w:rsidRDefault="00AE412A" w:rsidP="00AE412A">
            <w:pPr>
              <w:pStyle w:val="TableNumbered"/>
              <w:numPr>
                <w:ilvl w:val="0"/>
                <w:numId w:val="0"/>
              </w:numPr>
            </w:pPr>
            <w:r>
              <w:t>135</w:t>
            </w:r>
            <w:r w:rsidRPr="004114C8">
              <w:t>.2</w:t>
            </w:r>
          </w:p>
        </w:tc>
        <w:tc>
          <w:tcPr>
            <w:tcW w:w="2614" w:type="pct"/>
            <w:tcBorders>
              <w:top w:val="nil"/>
            </w:tcBorders>
          </w:tcPr>
          <w:p w14:paraId="5FB2B4F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65D4C230" w14:textId="77777777" w:rsidR="00AE412A" w:rsidRDefault="00AE412A" w:rsidP="00AE412A">
            <w:pPr>
              <w:pStyle w:val="TableText10"/>
            </w:pPr>
            <w:r>
              <w:t>Yes</w:t>
            </w:r>
          </w:p>
        </w:tc>
      </w:tr>
      <w:tr w:rsidR="00AE412A" w:rsidRPr="005A213F" w14:paraId="1C18944C" w14:textId="77777777" w:rsidTr="00AE412A">
        <w:trPr>
          <w:cantSplit/>
        </w:trPr>
        <w:tc>
          <w:tcPr>
            <w:tcW w:w="971" w:type="pct"/>
            <w:tcBorders>
              <w:bottom w:val="nil"/>
            </w:tcBorders>
          </w:tcPr>
          <w:p w14:paraId="3604A461" w14:textId="77777777" w:rsidR="00AE412A" w:rsidRPr="004114C8" w:rsidRDefault="00AE412A" w:rsidP="00AE412A">
            <w:pPr>
              <w:pStyle w:val="TableNumbered"/>
              <w:numPr>
                <w:ilvl w:val="0"/>
                <w:numId w:val="0"/>
              </w:numPr>
            </w:pPr>
            <w:r>
              <w:t>136</w:t>
            </w:r>
          </w:p>
        </w:tc>
        <w:tc>
          <w:tcPr>
            <w:tcW w:w="2614" w:type="pct"/>
            <w:tcBorders>
              <w:bottom w:val="nil"/>
            </w:tcBorders>
          </w:tcPr>
          <w:p w14:paraId="6B22FABF" w14:textId="77777777" w:rsidR="00AE412A" w:rsidRPr="004114C8" w:rsidRDefault="00AE412A" w:rsidP="00AE412A">
            <w:pPr>
              <w:pStyle w:val="TableText10"/>
            </w:pPr>
            <w:r w:rsidRPr="004114C8">
              <w:t>461 (2)</w:t>
            </w:r>
          </w:p>
        </w:tc>
        <w:tc>
          <w:tcPr>
            <w:tcW w:w="1414" w:type="pct"/>
            <w:tcBorders>
              <w:bottom w:val="nil"/>
            </w:tcBorders>
          </w:tcPr>
          <w:p w14:paraId="37FA659A" w14:textId="77777777" w:rsidR="00AE412A" w:rsidRPr="004114C8" w:rsidRDefault="00AE412A" w:rsidP="00AE412A">
            <w:pPr>
              <w:pStyle w:val="TableText10"/>
            </w:pPr>
          </w:p>
        </w:tc>
      </w:tr>
      <w:tr w:rsidR="00AE412A" w:rsidRPr="005A213F" w14:paraId="6DFDE801" w14:textId="77777777" w:rsidTr="00AE412A">
        <w:trPr>
          <w:cantSplit/>
        </w:trPr>
        <w:tc>
          <w:tcPr>
            <w:tcW w:w="971" w:type="pct"/>
            <w:tcBorders>
              <w:top w:val="nil"/>
              <w:bottom w:val="nil"/>
            </w:tcBorders>
          </w:tcPr>
          <w:p w14:paraId="75FDE8CB" w14:textId="77777777" w:rsidR="00AE412A" w:rsidRPr="004114C8" w:rsidRDefault="00AE412A" w:rsidP="00AE412A">
            <w:pPr>
              <w:pStyle w:val="TableNumbered"/>
              <w:numPr>
                <w:ilvl w:val="0"/>
                <w:numId w:val="0"/>
              </w:numPr>
            </w:pPr>
            <w:r>
              <w:t>136</w:t>
            </w:r>
            <w:r w:rsidRPr="004114C8">
              <w:t>.1</w:t>
            </w:r>
          </w:p>
        </w:tc>
        <w:tc>
          <w:tcPr>
            <w:tcW w:w="2614" w:type="pct"/>
            <w:tcBorders>
              <w:top w:val="nil"/>
              <w:bottom w:val="nil"/>
            </w:tcBorders>
          </w:tcPr>
          <w:p w14:paraId="28D8B500"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1CA48137" w14:textId="77777777" w:rsidR="00AE412A" w:rsidRDefault="00AE412A" w:rsidP="00AE412A">
            <w:pPr>
              <w:pStyle w:val="TableText10"/>
            </w:pPr>
            <w:r>
              <w:t>Yes</w:t>
            </w:r>
          </w:p>
        </w:tc>
      </w:tr>
      <w:tr w:rsidR="00AE412A" w:rsidRPr="005A213F" w14:paraId="4E4039EF" w14:textId="77777777" w:rsidTr="00AE412A">
        <w:trPr>
          <w:cantSplit/>
        </w:trPr>
        <w:tc>
          <w:tcPr>
            <w:tcW w:w="971" w:type="pct"/>
            <w:tcBorders>
              <w:top w:val="nil"/>
            </w:tcBorders>
          </w:tcPr>
          <w:p w14:paraId="40BA6413" w14:textId="77777777" w:rsidR="00AE412A" w:rsidRPr="004114C8" w:rsidRDefault="00AE412A" w:rsidP="00AE412A">
            <w:pPr>
              <w:pStyle w:val="TableNumbered"/>
              <w:numPr>
                <w:ilvl w:val="0"/>
                <w:numId w:val="0"/>
              </w:numPr>
            </w:pPr>
            <w:r>
              <w:t>136</w:t>
            </w:r>
            <w:r w:rsidRPr="004114C8">
              <w:t>.2</w:t>
            </w:r>
          </w:p>
        </w:tc>
        <w:tc>
          <w:tcPr>
            <w:tcW w:w="2614" w:type="pct"/>
            <w:tcBorders>
              <w:top w:val="nil"/>
            </w:tcBorders>
          </w:tcPr>
          <w:p w14:paraId="499E1487"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08660E6" w14:textId="77777777" w:rsidR="00AE412A" w:rsidRDefault="00AE412A" w:rsidP="00AE412A">
            <w:pPr>
              <w:pStyle w:val="TableText10"/>
            </w:pPr>
            <w:r>
              <w:t>Yes</w:t>
            </w:r>
          </w:p>
        </w:tc>
      </w:tr>
      <w:tr w:rsidR="00AE412A" w:rsidRPr="005A213F" w14:paraId="215C2D39" w14:textId="77777777" w:rsidTr="00AE412A">
        <w:trPr>
          <w:cantSplit/>
        </w:trPr>
        <w:tc>
          <w:tcPr>
            <w:tcW w:w="971" w:type="pct"/>
            <w:tcBorders>
              <w:bottom w:val="nil"/>
            </w:tcBorders>
          </w:tcPr>
          <w:p w14:paraId="10FB72A0" w14:textId="77777777" w:rsidR="00AE412A" w:rsidRPr="004114C8" w:rsidRDefault="00AE412A" w:rsidP="00AE412A">
            <w:pPr>
              <w:pStyle w:val="TableNumbered"/>
              <w:numPr>
                <w:ilvl w:val="0"/>
                <w:numId w:val="0"/>
              </w:numPr>
            </w:pPr>
            <w:r>
              <w:t>137</w:t>
            </w:r>
          </w:p>
        </w:tc>
        <w:tc>
          <w:tcPr>
            <w:tcW w:w="2614" w:type="pct"/>
            <w:tcBorders>
              <w:bottom w:val="nil"/>
            </w:tcBorders>
          </w:tcPr>
          <w:p w14:paraId="19690DB6" w14:textId="77777777" w:rsidR="00AE412A" w:rsidRPr="004114C8" w:rsidRDefault="00AE412A" w:rsidP="00AE412A">
            <w:pPr>
              <w:pStyle w:val="TableText10"/>
            </w:pPr>
            <w:r w:rsidRPr="004114C8">
              <w:t>464 (3)</w:t>
            </w:r>
          </w:p>
        </w:tc>
        <w:tc>
          <w:tcPr>
            <w:tcW w:w="1414" w:type="pct"/>
            <w:tcBorders>
              <w:bottom w:val="nil"/>
            </w:tcBorders>
          </w:tcPr>
          <w:p w14:paraId="6E3FD1B0" w14:textId="77777777" w:rsidR="00AE412A" w:rsidRPr="004114C8" w:rsidRDefault="00AE412A" w:rsidP="00AE412A">
            <w:pPr>
              <w:pStyle w:val="TableText10"/>
            </w:pPr>
          </w:p>
        </w:tc>
      </w:tr>
      <w:tr w:rsidR="00AE412A" w:rsidRPr="005A213F" w14:paraId="11DEB22D" w14:textId="77777777" w:rsidTr="00AE412A">
        <w:trPr>
          <w:cantSplit/>
        </w:trPr>
        <w:tc>
          <w:tcPr>
            <w:tcW w:w="971" w:type="pct"/>
            <w:tcBorders>
              <w:top w:val="nil"/>
              <w:bottom w:val="nil"/>
            </w:tcBorders>
          </w:tcPr>
          <w:p w14:paraId="683FA6EA" w14:textId="77777777" w:rsidR="00AE412A" w:rsidRPr="004114C8" w:rsidRDefault="00AE412A" w:rsidP="00AE412A">
            <w:pPr>
              <w:pStyle w:val="TableNumbered"/>
              <w:numPr>
                <w:ilvl w:val="0"/>
                <w:numId w:val="0"/>
              </w:numPr>
            </w:pPr>
            <w:r>
              <w:t>137</w:t>
            </w:r>
            <w:r w:rsidRPr="004114C8">
              <w:t>.1</w:t>
            </w:r>
          </w:p>
        </w:tc>
        <w:tc>
          <w:tcPr>
            <w:tcW w:w="2614" w:type="pct"/>
            <w:tcBorders>
              <w:top w:val="nil"/>
              <w:bottom w:val="nil"/>
            </w:tcBorders>
          </w:tcPr>
          <w:p w14:paraId="6CF35C96"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4F33D0D1" w14:textId="77777777" w:rsidR="00AE412A" w:rsidRDefault="00AE412A" w:rsidP="00AE412A">
            <w:pPr>
              <w:pStyle w:val="TableText10"/>
            </w:pPr>
            <w:r>
              <w:t>Yes</w:t>
            </w:r>
          </w:p>
        </w:tc>
      </w:tr>
      <w:tr w:rsidR="00AE412A" w:rsidRPr="005A213F" w14:paraId="3ECBC67B" w14:textId="77777777" w:rsidTr="00AE412A">
        <w:trPr>
          <w:cantSplit/>
        </w:trPr>
        <w:tc>
          <w:tcPr>
            <w:tcW w:w="971" w:type="pct"/>
            <w:tcBorders>
              <w:top w:val="nil"/>
            </w:tcBorders>
          </w:tcPr>
          <w:p w14:paraId="2766306E" w14:textId="77777777" w:rsidR="00AE412A" w:rsidRPr="004114C8" w:rsidRDefault="00AE412A" w:rsidP="00AE412A">
            <w:pPr>
              <w:pStyle w:val="TableNumbered"/>
              <w:numPr>
                <w:ilvl w:val="0"/>
                <w:numId w:val="0"/>
              </w:numPr>
            </w:pPr>
            <w:r>
              <w:t>137</w:t>
            </w:r>
            <w:r w:rsidRPr="004114C8">
              <w:t>.2</w:t>
            </w:r>
          </w:p>
        </w:tc>
        <w:tc>
          <w:tcPr>
            <w:tcW w:w="2614" w:type="pct"/>
            <w:tcBorders>
              <w:top w:val="nil"/>
            </w:tcBorders>
          </w:tcPr>
          <w:p w14:paraId="165CBBC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7E9BEC78" w14:textId="77777777" w:rsidR="00AE412A" w:rsidRDefault="00AE412A" w:rsidP="00AE412A">
            <w:pPr>
              <w:pStyle w:val="TableText10"/>
            </w:pPr>
            <w:r>
              <w:t>Yes</w:t>
            </w:r>
          </w:p>
        </w:tc>
      </w:tr>
      <w:tr w:rsidR="00AE412A" w:rsidRPr="005A213F" w14:paraId="7189A4C5" w14:textId="77777777" w:rsidTr="00AE412A">
        <w:trPr>
          <w:cantSplit/>
        </w:trPr>
        <w:tc>
          <w:tcPr>
            <w:tcW w:w="971" w:type="pct"/>
            <w:tcBorders>
              <w:bottom w:val="nil"/>
            </w:tcBorders>
          </w:tcPr>
          <w:p w14:paraId="2A8A4583" w14:textId="77777777" w:rsidR="00AE412A" w:rsidRPr="004114C8" w:rsidRDefault="00AE412A" w:rsidP="00AE412A">
            <w:pPr>
              <w:pStyle w:val="TableNumbered"/>
              <w:numPr>
                <w:ilvl w:val="0"/>
                <w:numId w:val="0"/>
              </w:numPr>
            </w:pPr>
            <w:r>
              <w:t>138</w:t>
            </w:r>
          </w:p>
        </w:tc>
        <w:tc>
          <w:tcPr>
            <w:tcW w:w="2614" w:type="pct"/>
            <w:tcBorders>
              <w:bottom w:val="nil"/>
            </w:tcBorders>
          </w:tcPr>
          <w:p w14:paraId="15996A7D" w14:textId="77777777" w:rsidR="00AE412A" w:rsidRPr="004114C8" w:rsidRDefault="00AE412A" w:rsidP="00AE412A">
            <w:pPr>
              <w:pStyle w:val="TableText10"/>
            </w:pPr>
            <w:r w:rsidRPr="004114C8">
              <w:t>465 (1)</w:t>
            </w:r>
          </w:p>
        </w:tc>
        <w:tc>
          <w:tcPr>
            <w:tcW w:w="1414" w:type="pct"/>
            <w:tcBorders>
              <w:bottom w:val="nil"/>
            </w:tcBorders>
          </w:tcPr>
          <w:p w14:paraId="39970438" w14:textId="77777777" w:rsidR="00AE412A" w:rsidRPr="004114C8" w:rsidRDefault="00AE412A" w:rsidP="00AE412A">
            <w:pPr>
              <w:pStyle w:val="TableText10"/>
            </w:pPr>
          </w:p>
        </w:tc>
      </w:tr>
      <w:tr w:rsidR="00AE412A" w:rsidRPr="005A213F" w14:paraId="499F82E9" w14:textId="77777777" w:rsidTr="00AE412A">
        <w:trPr>
          <w:cantSplit/>
        </w:trPr>
        <w:tc>
          <w:tcPr>
            <w:tcW w:w="971" w:type="pct"/>
            <w:tcBorders>
              <w:top w:val="nil"/>
              <w:bottom w:val="nil"/>
            </w:tcBorders>
          </w:tcPr>
          <w:p w14:paraId="4882FDE5" w14:textId="77777777" w:rsidR="00AE412A" w:rsidRPr="004114C8" w:rsidRDefault="00AE412A" w:rsidP="00AE412A">
            <w:pPr>
              <w:pStyle w:val="TableNumbered"/>
              <w:numPr>
                <w:ilvl w:val="0"/>
                <w:numId w:val="0"/>
              </w:numPr>
            </w:pPr>
            <w:r>
              <w:t>138</w:t>
            </w:r>
            <w:r w:rsidRPr="004114C8">
              <w:t>.1</w:t>
            </w:r>
          </w:p>
        </w:tc>
        <w:tc>
          <w:tcPr>
            <w:tcW w:w="2614" w:type="pct"/>
            <w:tcBorders>
              <w:top w:val="nil"/>
              <w:bottom w:val="nil"/>
            </w:tcBorders>
          </w:tcPr>
          <w:p w14:paraId="64531C6C"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63763A17" w14:textId="77777777" w:rsidR="00AE412A" w:rsidRDefault="00AE412A" w:rsidP="00AE412A">
            <w:pPr>
              <w:pStyle w:val="TableText10"/>
            </w:pPr>
            <w:r>
              <w:t>Yes</w:t>
            </w:r>
          </w:p>
        </w:tc>
      </w:tr>
      <w:tr w:rsidR="00AE412A" w:rsidRPr="005A213F" w14:paraId="19728E54" w14:textId="77777777" w:rsidTr="00AE412A">
        <w:trPr>
          <w:cantSplit/>
        </w:trPr>
        <w:tc>
          <w:tcPr>
            <w:tcW w:w="971" w:type="pct"/>
            <w:tcBorders>
              <w:top w:val="nil"/>
            </w:tcBorders>
          </w:tcPr>
          <w:p w14:paraId="076DF678" w14:textId="77777777" w:rsidR="00AE412A" w:rsidRPr="004114C8" w:rsidRDefault="00AE412A" w:rsidP="00AE412A">
            <w:pPr>
              <w:pStyle w:val="TableNumbered"/>
              <w:numPr>
                <w:ilvl w:val="0"/>
                <w:numId w:val="0"/>
              </w:numPr>
            </w:pPr>
            <w:r>
              <w:t>138</w:t>
            </w:r>
            <w:r w:rsidRPr="004114C8">
              <w:t>.2</w:t>
            </w:r>
          </w:p>
        </w:tc>
        <w:tc>
          <w:tcPr>
            <w:tcW w:w="2614" w:type="pct"/>
            <w:tcBorders>
              <w:top w:val="nil"/>
            </w:tcBorders>
          </w:tcPr>
          <w:p w14:paraId="20951A8F"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1328A5EF" w14:textId="77777777" w:rsidR="00AE412A" w:rsidRDefault="00AE412A" w:rsidP="00AE412A">
            <w:pPr>
              <w:pStyle w:val="TableText10"/>
            </w:pPr>
            <w:r>
              <w:t>Yes</w:t>
            </w:r>
          </w:p>
        </w:tc>
      </w:tr>
      <w:tr w:rsidR="00AE412A" w:rsidRPr="005A213F" w14:paraId="21F10ACF" w14:textId="77777777" w:rsidTr="00AE412A">
        <w:trPr>
          <w:cantSplit/>
        </w:trPr>
        <w:tc>
          <w:tcPr>
            <w:tcW w:w="971" w:type="pct"/>
            <w:tcBorders>
              <w:bottom w:val="nil"/>
            </w:tcBorders>
          </w:tcPr>
          <w:p w14:paraId="5ACAF173" w14:textId="77777777" w:rsidR="00AE412A" w:rsidRPr="004114C8" w:rsidRDefault="00AE412A" w:rsidP="00AE412A">
            <w:pPr>
              <w:pStyle w:val="TableNumbered"/>
              <w:numPr>
                <w:ilvl w:val="0"/>
                <w:numId w:val="0"/>
              </w:numPr>
            </w:pPr>
            <w:r>
              <w:t>139</w:t>
            </w:r>
          </w:p>
        </w:tc>
        <w:tc>
          <w:tcPr>
            <w:tcW w:w="2614" w:type="pct"/>
            <w:tcBorders>
              <w:bottom w:val="nil"/>
            </w:tcBorders>
          </w:tcPr>
          <w:p w14:paraId="369DA6D0" w14:textId="77777777" w:rsidR="00AE412A" w:rsidRPr="004114C8" w:rsidRDefault="00AE412A" w:rsidP="00AE412A">
            <w:pPr>
              <w:pStyle w:val="TableText10"/>
            </w:pPr>
            <w:r w:rsidRPr="004114C8">
              <w:t>465 (2)</w:t>
            </w:r>
          </w:p>
        </w:tc>
        <w:tc>
          <w:tcPr>
            <w:tcW w:w="1414" w:type="pct"/>
            <w:tcBorders>
              <w:bottom w:val="nil"/>
            </w:tcBorders>
          </w:tcPr>
          <w:p w14:paraId="591551D4" w14:textId="77777777" w:rsidR="00AE412A" w:rsidRPr="004114C8" w:rsidRDefault="00AE412A" w:rsidP="00AE412A">
            <w:pPr>
              <w:pStyle w:val="TableText10"/>
            </w:pPr>
          </w:p>
        </w:tc>
      </w:tr>
      <w:tr w:rsidR="00AE412A" w:rsidRPr="005A213F" w14:paraId="65F85253" w14:textId="77777777" w:rsidTr="00AE412A">
        <w:trPr>
          <w:cantSplit/>
        </w:trPr>
        <w:tc>
          <w:tcPr>
            <w:tcW w:w="971" w:type="pct"/>
            <w:tcBorders>
              <w:top w:val="nil"/>
              <w:bottom w:val="nil"/>
            </w:tcBorders>
          </w:tcPr>
          <w:p w14:paraId="3738640B" w14:textId="77777777" w:rsidR="00AE412A" w:rsidRPr="004114C8" w:rsidRDefault="00AE412A" w:rsidP="00AE412A">
            <w:pPr>
              <w:pStyle w:val="TableNumbered"/>
              <w:numPr>
                <w:ilvl w:val="0"/>
                <w:numId w:val="0"/>
              </w:numPr>
            </w:pPr>
            <w:r>
              <w:t>139</w:t>
            </w:r>
            <w:r w:rsidRPr="004114C8">
              <w:t>.1</w:t>
            </w:r>
          </w:p>
        </w:tc>
        <w:tc>
          <w:tcPr>
            <w:tcW w:w="2614" w:type="pct"/>
            <w:tcBorders>
              <w:top w:val="nil"/>
              <w:bottom w:val="nil"/>
            </w:tcBorders>
          </w:tcPr>
          <w:p w14:paraId="0962C05B"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C7A2C0A" w14:textId="77777777" w:rsidR="00AE412A" w:rsidRDefault="00AE412A" w:rsidP="00AE412A">
            <w:pPr>
              <w:pStyle w:val="TableText10"/>
            </w:pPr>
            <w:r>
              <w:t>Yes</w:t>
            </w:r>
          </w:p>
        </w:tc>
      </w:tr>
      <w:tr w:rsidR="00AE412A" w:rsidRPr="005A213F" w14:paraId="77B286FC" w14:textId="77777777" w:rsidTr="00AE412A">
        <w:trPr>
          <w:cantSplit/>
        </w:trPr>
        <w:tc>
          <w:tcPr>
            <w:tcW w:w="971" w:type="pct"/>
            <w:tcBorders>
              <w:top w:val="nil"/>
            </w:tcBorders>
          </w:tcPr>
          <w:p w14:paraId="027B1A11" w14:textId="77777777" w:rsidR="00AE412A" w:rsidRPr="004114C8" w:rsidRDefault="00AE412A" w:rsidP="00AE412A">
            <w:pPr>
              <w:pStyle w:val="TableNumbered"/>
              <w:numPr>
                <w:ilvl w:val="0"/>
                <w:numId w:val="0"/>
              </w:numPr>
            </w:pPr>
            <w:r>
              <w:t>139</w:t>
            </w:r>
            <w:r w:rsidRPr="004114C8">
              <w:t>.2</w:t>
            </w:r>
          </w:p>
        </w:tc>
        <w:tc>
          <w:tcPr>
            <w:tcW w:w="2614" w:type="pct"/>
            <w:tcBorders>
              <w:top w:val="nil"/>
            </w:tcBorders>
          </w:tcPr>
          <w:p w14:paraId="47A39E78"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6B034673" w14:textId="77777777" w:rsidR="00AE412A" w:rsidRDefault="00AE412A" w:rsidP="00AE412A">
            <w:pPr>
              <w:pStyle w:val="TableText10"/>
            </w:pPr>
            <w:r>
              <w:t>Yes</w:t>
            </w:r>
          </w:p>
        </w:tc>
      </w:tr>
      <w:tr w:rsidR="00AE412A" w:rsidRPr="005A213F" w14:paraId="57529A2F" w14:textId="77777777" w:rsidTr="00AE412A">
        <w:trPr>
          <w:cantSplit/>
        </w:trPr>
        <w:tc>
          <w:tcPr>
            <w:tcW w:w="971" w:type="pct"/>
            <w:tcBorders>
              <w:bottom w:val="nil"/>
            </w:tcBorders>
          </w:tcPr>
          <w:p w14:paraId="16F17041" w14:textId="77777777" w:rsidR="00AE412A" w:rsidRPr="004114C8" w:rsidRDefault="00AE412A" w:rsidP="00AE412A">
            <w:pPr>
              <w:pStyle w:val="TableNumbered"/>
              <w:numPr>
                <w:ilvl w:val="0"/>
                <w:numId w:val="0"/>
              </w:numPr>
            </w:pPr>
            <w:r>
              <w:t>140</w:t>
            </w:r>
          </w:p>
        </w:tc>
        <w:tc>
          <w:tcPr>
            <w:tcW w:w="2614" w:type="pct"/>
            <w:tcBorders>
              <w:bottom w:val="nil"/>
            </w:tcBorders>
          </w:tcPr>
          <w:p w14:paraId="476C2715" w14:textId="77777777" w:rsidR="00AE412A" w:rsidRPr="004114C8" w:rsidRDefault="00AE412A" w:rsidP="00AE412A">
            <w:pPr>
              <w:pStyle w:val="TableText10"/>
            </w:pPr>
            <w:r w:rsidRPr="004114C8">
              <w:t>465 (3)</w:t>
            </w:r>
          </w:p>
        </w:tc>
        <w:tc>
          <w:tcPr>
            <w:tcW w:w="1414" w:type="pct"/>
            <w:tcBorders>
              <w:bottom w:val="nil"/>
            </w:tcBorders>
          </w:tcPr>
          <w:p w14:paraId="1B2436AF" w14:textId="77777777" w:rsidR="00AE412A" w:rsidRPr="004114C8" w:rsidRDefault="00AE412A" w:rsidP="00AE412A">
            <w:pPr>
              <w:pStyle w:val="TableText10"/>
            </w:pPr>
          </w:p>
        </w:tc>
      </w:tr>
      <w:tr w:rsidR="00AE412A" w:rsidRPr="005A213F" w14:paraId="7BB3FFD8" w14:textId="77777777" w:rsidTr="00AE412A">
        <w:trPr>
          <w:cantSplit/>
        </w:trPr>
        <w:tc>
          <w:tcPr>
            <w:tcW w:w="971" w:type="pct"/>
            <w:tcBorders>
              <w:top w:val="nil"/>
              <w:bottom w:val="nil"/>
            </w:tcBorders>
          </w:tcPr>
          <w:p w14:paraId="16F1E946" w14:textId="77777777" w:rsidR="00AE412A" w:rsidRPr="004114C8" w:rsidRDefault="00AE412A" w:rsidP="00AE412A">
            <w:pPr>
              <w:pStyle w:val="TableNumbered"/>
              <w:numPr>
                <w:ilvl w:val="0"/>
                <w:numId w:val="0"/>
              </w:numPr>
            </w:pPr>
            <w:r>
              <w:t>140</w:t>
            </w:r>
            <w:r w:rsidRPr="004114C8">
              <w:t>.1</w:t>
            </w:r>
          </w:p>
        </w:tc>
        <w:tc>
          <w:tcPr>
            <w:tcW w:w="2614" w:type="pct"/>
            <w:tcBorders>
              <w:top w:val="nil"/>
              <w:bottom w:val="nil"/>
            </w:tcBorders>
          </w:tcPr>
          <w:p w14:paraId="598EE0FE"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595A63D0" w14:textId="77777777" w:rsidR="00AE412A" w:rsidRDefault="00AE412A" w:rsidP="00AE412A">
            <w:pPr>
              <w:pStyle w:val="TableText10"/>
            </w:pPr>
            <w:r>
              <w:t>Yes</w:t>
            </w:r>
          </w:p>
        </w:tc>
      </w:tr>
      <w:tr w:rsidR="00AE412A" w:rsidRPr="005A213F" w14:paraId="221982EA" w14:textId="77777777" w:rsidTr="00AE412A">
        <w:trPr>
          <w:cantSplit/>
        </w:trPr>
        <w:tc>
          <w:tcPr>
            <w:tcW w:w="971" w:type="pct"/>
            <w:tcBorders>
              <w:top w:val="nil"/>
            </w:tcBorders>
          </w:tcPr>
          <w:p w14:paraId="436B0724" w14:textId="77777777" w:rsidR="00AE412A" w:rsidRPr="004114C8" w:rsidRDefault="00AE412A" w:rsidP="00AE412A">
            <w:pPr>
              <w:pStyle w:val="TableNumbered"/>
              <w:numPr>
                <w:ilvl w:val="0"/>
                <w:numId w:val="0"/>
              </w:numPr>
            </w:pPr>
            <w:r>
              <w:t>140</w:t>
            </w:r>
            <w:r w:rsidRPr="004114C8">
              <w:t>.2</w:t>
            </w:r>
          </w:p>
        </w:tc>
        <w:tc>
          <w:tcPr>
            <w:tcW w:w="2614" w:type="pct"/>
            <w:tcBorders>
              <w:top w:val="nil"/>
            </w:tcBorders>
          </w:tcPr>
          <w:p w14:paraId="7BFDCBB6"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27D0AF0" w14:textId="77777777" w:rsidR="00AE412A" w:rsidRDefault="00AE412A" w:rsidP="00AE412A">
            <w:pPr>
              <w:pStyle w:val="TableText10"/>
            </w:pPr>
            <w:r>
              <w:t>Yes</w:t>
            </w:r>
          </w:p>
        </w:tc>
      </w:tr>
      <w:tr w:rsidR="00AE412A" w:rsidRPr="005A213F" w14:paraId="3DF562A4" w14:textId="77777777" w:rsidTr="00AE412A">
        <w:trPr>
          <w:cantSplit/>
        </w:trPr>
        <w:tc>
          <w:tcPr>
            <w:tcW w:w="971" w:type="pct"/>
            <w:tcBorders>
              <w:bottom w:val="nil"/>
            </w:tcBorders>
          </w:tcPr>
          <w:p w14:paraId="47C009CC" w14:textId="77777777" w:rsidR="00AE412A" w:rsidRPr="004114C8" w:rsidRDefault="00AE412A" w:rsidP="00AE412A">
            <w:pPr>
              <w:pStyle w:val="TableNumbered"/>
              <w:numPr>
                <w:ilvl w:val="0"/>
                <w:numId w:val="0"/>
              </w:numPr>
            </w:pPr>
            <w:r>
              <w:t>141</w:t>
            </w:r>
          </w:p>
        </w:tc>
        <w:tc>
          <w:tcPr>
            <w:tcW w:w="2614" w:type="pct"/>
            <w:tcBorders>
              <w:bottom w:val="nil"/>
            </w:tcBorders>
          </w:tcPr>
          <w:p w14:paraId="2D44B931" w14:textId="77777777" w:rsidR="00AE412A" w:rsidRPr="004114C8" w:rsidRDefault="00AE412A" w:rsidP="00AE412A">
            <w:pPr>
              <w:pStyle w:val="TableText10"/>
            </w:pPr>
            <w:r w:rsidRPr="004114C8">
              <w:t>466 (1)</w:t>
            </w:r>
          </w:p>
        </w:tc>
        <w:tc>
          <w:tcPr>
            <w:tcW w:w="1414" w:type="pct"/>
            <w:tcBorders>
              <w:bottom w:val="nil"/>
            </w:tcBorders>
          </w:tcPr>
          <w:p w14:paraId="40815DB9" w14:textId="77777777" w:rsidR="00AE412A" w:rsidRPr="004114C8" w:rsidRDefault="00AE412A" w:rsidP="00AE412A">
            <w:pPr>
              <w:pStyle w:val="TableText10"/>
            </w:pPr>
          </w:p>
        </w:tc>
      </w:tr>
      <w:tr w:rsidR="00AE412A" w:rsidRPr="005A213F" w14:paraId="5C7750F7" w14:textId="77777777" w:rsidTr="00AE412A">
        <w:trPr>
          <w:cantSplit/>
        </w:trPr>
        <w:tc>
          <w:tcPr>
            <w:tcW w:w="971" w:type="pct"/>
            <w:tcBorders>
              <w:top w:val="nil"/>
              <w:bottom w:val="nil"/>
            </w:tcBorders>
          </w:tcPr>
          <w:p w14:paraId="09D5FEA7" w14:textId="77777777" w:rsidR="00AE412A" w:rsidRPr="004114C8" w:rsidRDefault="00AE412A" w:rsidP="00AE412A">
            <w:pPr>
              <w:pStyle w:val="TableNumbered"/>
              <w:numPr>
                <w:ilvl w:val="0"/>
                <w:numId w:val="0"/>
              </w:numPr>
            </w:pPr>
            <w:r>
              <w:t>141</w:t>
            </w:r>
            <w:r w:rsidRPr="004114C8">
              <w:t>.1</w:t>
            </w:r>
          </w:p>
        </w:tc>
        <w:tc>
          <w:tcPr>
            <w:tcW w:w="2614" w:type="pct"/>
            <w:tcBorders>
              <w:top w:val="nil"/>
              <w:bottom w:val="nil"/>
            </w:tcBorders>
          </w:tcPr>
          <w:p w14:paraId="719714AC"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4C00F9AD" w14:textId="77777777" w:rsidR="00AE412A" w:rsidRDefault="00AE412A" w:rsidP="00AE412A">
            <w:pPr>
              <w:pStyle w:val="TableText10"/>
            </w:pPr>
            <w:r>
              <w:t>Yes</w:t>
            </w:r>
          </w:p>
        </w:tc>
      </w:tr>
      <w:tr w:rsidR="00AE412A" w:rsidRPr="005A213F" w14:paraId="3F1EC62E" w14:textId="77777777" w:rsidTr="00AE412A">
        <w:trPr>
          <w:cantSplit/>
        </w:trPr>
        <w:tc>
          <w:tcPr>
            <w:tcW w:w="971" w:type="pct"/>
            <w:tcBorders>
              <w:top w:val="nil"/>
            </w:tcBorders>
          </w:tcPr>
          <w:p w14:paraId="6869FBE1" w14:textId="77777777" w:rsidR="00AE412A" w:rsidRPr="004114C8" w:rsidRDefault="00AE412A" w:rsidP="00AE412A">
            <w:pPr>
              <w:pStyle w:val="TableNumbered"/>
              <w:numPr>
                <w:ilvl w:val="0"/>
                <w:numId w:val="0"/>
              </w:numPr>
            </w:pPr>
            <w:r>
              <w:t>141</w:t>
            </w:r>
            <w:r w:rsidRPr="004114C8">
              <w:t>.2</w:t>
            </w:r>
          </w:p>
        </w:tc>
        <w:tc>
          <w:tcPr>
            <w:tcW w:w="2614" w:type="pct"/>
            <w:tcBorders>
              <w:top w:val="nil"/>
            </w:tcBorders>
          </w:tcPr>
          <w:p w14:paraId="44F0D302"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65DBDF9F" w14:textId="77777777" w:rsidR="00AE412A" w:rsidRDefault="00AE412A" w:rsidP="00AE412A">
            <w:pPr>
              <w:pStyle w:val="TableText10"/>
            </w:pPr>
            <w:r>
              <w:t>Yes</w:t>
            </w:r>
          </w:p>
        </w:tc>
      </w:tr>
      <w:tr w:rsidR="00AE412A" w:rsidRPr="005A213F" w14:paraId="46A2BCB2" w14:textId="77777777" w:rsidTr="00AE412A">
        <w:trPr>
          <w:cantSplit/>
        </w:trPr>
        <w:tc>
          <w:tcPr>
            <w:tcW w:w="971" w:type="pct"/>
            <w:tcBorders>
              <w:bottom w:val="nil"/>
            </w:tcBorders>
          </w:tcPr>
          <w:p w14:paraId="1AA5B060" w14:textId="77777777" w:rsidR="00AE412A" w:rsidRPr="004114C8" w:rsidRDefault="00AE412A" w:rsidP="00AE412A">
            <w:pPr>
              <w:pStyle w:val="TableNumbered"/>
              <w:numPr>
                <w:ilvl w:val="0"/>
                <w:numId w:val="0"/>
              </w:numPr>
            </w:pPr>
            <w:r>
              <w:t>142</w:t>
            </w:r>
          </w:p>
        </w:tc>
        <w:tc>
          <w:tcPr>
            <w:tcW w:w="2614" w:type="pct"/>
            <w:tcBorders>
              <w:bottom w:val="nil"/>
            </w:tcBorders>
          </w:tcPr>
          <w:p w14:paraId="616C084C" w14:textId="77777777" w:rsidR="00AE412A" w:rsidRPr="004114C8" w:rsidRDefault="00AE412A" w:rsidP="00AE412A">
            <w:pPr>
              <w:pStyle w:val="TableText10"/>
            </w:pPr>
            <w:r w:rsidRPr="004114C8">
              <w:t>466 (3)</w:t>
            </w:r>
          </w:p>
        </w:tc>
        <w:tc>
          <w:tcPr>
            <w:tcW w:w="1414" w:type="pct"/>
            <w:tcBorders>
              <w:bottom w:val="nil"/>
            </w:tcBorders>
          </w:tcPr>
          <w:p w14:paraId="08873902" w14:textId="77777777" w:rsidR="00AE412A" w:rsidRPr="004114C8" w:rsidRDefault="00AE412A" w:rsidP="00AE412A">
            <w:pPr>
              <w:pStyle w:val="TableText10"/>
            </w:pPr>
          </w:p>
        </w:tc>
      </w:tr>
      <w:tr w:rsidR="00AE412A" w:rsidRPr="005A213F" w14:paraId="79692AEB" w14:textId="77777777" w:rsidTr="00AE412A">
        <w:trPr>
          <w:cantSplit/>
        </w:trPr>
        <w:tc>
          <w:tcPr>
            <w:tcW w:w="971" w:type="pct"/>
            <w:tcBorders>
              <w:top w:val="nil"/>
              <w:bottom w:val="nil"/>
            </w:tcBorders>
          </w:tcPr>
          <w:p w14:paraId="6C2DD0A1" w14:textId="77777777" w:rsidR="00AE412A" w:rsidRPr="004114C8" w:rsidRDefault="00AE412A" w:rsidP="00AE412A">
            <w:pPr>
              <w:pStyle w:val="TableNumbered"/>
              <w:numPr>
                <w:ilvl w:val="0"/>
                <w:numId w:val="0"/>
              </w:numPr>
            </w:pPr>
            <w:r>
              <w:t>142</w:t>
            </w:r>
            <w:r w:rsidRPr="004114C8">
              <w:t>.1</w:t>
            </w:r>
          </w:p>
        </w:tc>
        <w:tc>
          <w:tcPr>
            <w:tcW w:w="2614" w:type="pct"/>
            <w:tcBorders>
              <w:top w:val="nil"/>
              <w:bottom w:val="nil"/>
            </w:tcBorders>
          </w:tcPr>
          <w:p w14:paraId="34A993C5"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6896B9F7" w14:textId="77777777" w:rsidR="00AE412A" w:rsidRDefault="00AE412A" w:rsidP="00AE412A">
            <w:pPr>
              <w:pStyle w:val="TableText10"/>
            </w:pPr>
            <w:r>
              <w:t>Yes</w:t>
            </w:r>
          </w:p>
        </w:tc>
      </w:tr>
      <w:tr w:rsidR="00AE412A" w:rsidRPr="005A213F" w14:paraId="294D0ADC" w14:textId="77777777" w:rsidTr="00AE412A">
        <w:trPr>
          <w:cantSplit/>
        </w:trPr>
        <w:tc>
          <w:tcPr>
            <w:tcW w:w="971" w:type="pct"/>
            <w:tcBorders>
              <w:top w:val="nil"/>
            </w:tcBorders>
          </w:tcPr>
          <w:p w14:paraId="52A072AE" w14:textId="77777777" w:rsidR="00AE412A" w:rsidRPr="004114C8" w:rsidRDefault="00AE412A" w:rsidP="00AE412A">
            <w:pPr>
              <w:pStyle w:val="TableNumbered"/>
              <w:numPr>
                <w:ilvl w:val="0"/>
                <w:numId w:val="0"/>
              </w:numPr>
            </w:pPr>
            <w:r>
              <w:t>142</w:t>
            </w:r>
            <w:r w:rsidRPr="004114C8">
              <w:t>.2</w:t>
            </w:r>
          </w:p>
        </w:tc>
        <w:tc>
          <w:tcPr>
            <w:tcW w:w="2614" w:type="pct"/>
            <w:tcBorders>
              <w:top w:val="nil"/>
            </w:tcBorders>
          </w:tcPr>
          <w:p w14:paraId="705C5A0B"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21F75A39" w14:textId="77777777" w:rsidR="00AE412A" w:rsidRDefault="00AE412A" w:rsidP="00AE412A">
            <w:pPr>
              <w:pStyle w:val="TableText10"/>
            </w:pPr>
            <w:r>
              <w:t>Yes</w:t>
            </w:r>
          </w:p>
        </w:tc>
      </w:tr>
      <w:tr w:rsidR="00AE412A" w:rsidRPr="005A213F" w14:paraId="09D2CD6F" w14:textId="77777777" w:rsidTr="00AE412A">
        <w:trPr>
          <w:cantSplit/>
        </w:trPr>
        <w:tc>
          <w:tcPr>
            <w:tcW w:w="971" w:type="pct"/>
            <w:tcBorders>
              <w:bottom w:val="nil"/>
            </w:tcBorders>
          </w:tcPr>
          <w:p w14:paraId="0BA65EB6" w14:textId="77777777" w:rsidR="00AE412A" w:rsidRPr="004114C8" w:rsidRDefault="00AE412A" w:rsidP="00AE412A">
            <w:pPr>
              <w:pStyle w:val="TableNumbered"/>
              <w:numPr>
                <w:ilvl w:val="0"/>
                <w:numId w:val="0"/>
              </w:numPr>
            </w:pPr>
            <w:r>
              <w:lastRenderedPageBreak/>
              <w:t>143</w:t>
            </w:r>
          </w:p>
        </w:tc>
        <w:tc>
          <w:tcPr>
            <w:tcW w:w="2614" w:type="pct"/>
            <w:tcBorders>
              <w:bottom w:val="nil"/>
            </w:tcBorders>
          </w:tcPr>
          <w:p w14:paraId="088C15DB" w14:textId="77777777" w:rsidR="00AE412A" w:rsidRPr="004114C8" w:rsidRDefault="00AE412A" w:rsidP="00AE412A">
            <w:pPr>
              <w:pStyle w:val="TableText10"/>
            </w:pPr>
            <w:r w:rsidRPr="004114C8">
              <w:t>482 (3)</w:t>
            </w:r>
          </w:p>
        </w:tc>
        <w:tc>
          <w:tcPr>
            <w:tcW w:w="1414" w:type="pct"/>
            <w:tcBorders>
              <w:bottom w:val="nil"/>
            </w:tcBorders>
          </w:tcPr>
          <w:p w14:paraId="012F2CB5" w14:textId="77777777" w:rsidR="00AE412A" w:rsidRPr="004114C8" w:rsidRDefault="00AE412A" w:rsidP="00AE412A">
            <w:pPr>
              <w:pStyle w:val="TableText10"/>
            </w:pPr>
          </w:p>
        </w:tc>
      </w:tr>
      <w:tr w:rsidR="00AE412A" w:rsidRPr="005A213F" w14:paraId="03D8D809" w14:textId="77777777" w:rsidTr="00AE412A">
        <w:trPr>
          <w:cantSplit/>
        </w:trPr>
        <w:tc>
          <w:tcPr>
            <w:tcW w:w="971" w:type="pct"/>
            <w:tcBorders>
              <w:top w:val="nil"/>
              <w:bottom w:val="nil"/>
            </w:tcBorders>
          </w:tcPr>
          <w:p w14:paraId="771FDF35" w14:textId="77777777" w:rsidR="00AE412A" w:rsidRPr="004114C8" w:rsidRDefault="00AE412A" w:rsidP="00AE412A">
            <w:pPr>
              <w:pStyle w:val="TableNumbered"/>
              <w:numPr>
                <w:ilvl w:val="0"/>
                <w:numId w:val="0"/>
              </w:numPr>
            </w:pPr>
            <w:r>
              <w:t>143</w:t>
            </w:r>
            <w:r w:rsidRPr="004114C8">
              <w:t>.1</w:t>
            </w:r>
          </w:p>
        </w:tc>
        <w:tc>
          <w:tcPr>
            <w:tcW w:w="2614" w:type="pct"/>
            <w:tcBorders>
              <w:top w:val="nil"/>
              <w:bottom w:val="nil"/>
            </w:tcBorders>
          </w:tcPr>
          <w:p w14:paraId="1CC2EF5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D641725" w14:textId="77777777" w:rsidR="00AE412A" w:rsidRDefault="00AE412A" w:rsidP="00AE412A">
            <w:pPr>
              <w:pStyle w:val="TableText10"/>
            </w:pPr>
            <w:r>
              <w:t>Yes</w:t>
            </w:r>
          </w:p>
        </w:tc>
      </w:tr>
      <w:tr w:rsidR="00AE412A" w:rsidRPr="005A213F" w14:paraId="1BD0F174" w14:textId="77777777" w:rsidTr="00AE412A">
        <w:trPr>
          <w:cantSplit/>
        </w:trPr>
        <w:tc>
          <w:tcPr>
            <w:tcW w:w="971" w:type="pct"/>
            <w:tcBorders>
              <w:top w:val="nil"/>
            </w:tcBorders>
          </w:tcPr>
          <w:p w14:paraId="30E492D5" w14:textId="77777777" w:rsidR="00AE412A" w:rsidRPr="004114C8" w:rsidRDefault="00AE412A" w:rsidP="00AE412A">
            <w:pPr>
              <w:pStyle w:val="TableNumbered"/>
              <w:numPr>
                <w:ilvl w:val="0"/>
                <w:numId w:val="0"/>
              </w:numPr>
            </w:pPr>
            <w:r>
              <w:t>143</w:t>
            </w:r>
            <w:r w:rsidRPr="004114C8">
              <w:t>.2</w:t>
            </w:r>
          </w:p>
        </w:tc>
        <w:tc>
          <w:tcPr>
            <w:tcW w:w="2614" w:type="pct"/>
            <w:tcBorders>
              <w:top w:val="nil"/>
            </w:tcBorders>
          </w:tcPr>
          <w:p w14:paraId="4BE1CCBF"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30788D49" w14:textId="77777777" w:rsidR="00AE412A" w:rsidRDefault="00AE412A" w:rsidP="00AE412A">
            <w:pPr>
              <w:pStyle w:val="TableText10"/>
            </w:pPr>
            <w:r>
              <w:t>Yes</w:t>
            </w:r>
          </w:p>
        </w:tc>
      </w:tr>
      <w:tr w:rsidR="00AE412A" w:rsidRPr="005A213F" w14:paraId="77A8FF9D" w14:textId="77777777" w:rsidTr="00AE412A">
        <w:trPr>
          <w:cantSplit/>
        </w:trPr>
        <w:tc>
          <w:tcPr>
            <w:tcW w:w="971" w:type="pct"/>
            <w:tcBorders>
              <w:bottom w:val="nil"/>
            </w:tcBorders>
          </w:tcPr>
          <w:p w14:paraId="39CBB101" w14:textId="77777777" w:rsidR="00AE412A" w:rsidRPr="004114C8" w:rsidRDefault="00AE412A" w:rsidP="00AE412A">
            <w:pPr>
              <w:pStyle w:val="TableNumbered"/>
              <w:numPr>
                <w:ilvl w:val="0"/>
                <w:numId w:val="0"/>
              </w:numPr>
            </w:pPr>
            <w:r>
              <w:t>144</w:t>
            </w:r>
          </w:p>
        </w:tc>
        <w:tc>
          <w:tcPr>
            <w:tcW w:w="2614" w:type="pct"/>
            <w:tcBorders>
              <w:bottom w:val="nil"/>
            </w:tcBorders>
          </w:tcPr>
          <w:p w14:paraId="5652403D" w14:textId="77777777" w:rsidR="00AE412A" w:rsidRPr="004114C8" w:rsidRDefault="00AE412A" w:rsidP="00AE412A">
            <w:pPr>
              <w:pStyle w:val="TableText10"/>
            </w:pPr>
            <w:r w:rsidRPr="004114C8">
              <w:t>505 (1)</w:t>
            </w:r>
          </w:p>
        </w:tc>
        <w:tc>
          <w:tcPr>
            <w:tcW w:w="1414" w:type="pct"/>
            <w:tcBorders>
              <w:bottom w:val="nil"/>
            </w:tcBorders>
          </w:tcPr>
          <w:p w14:paraId="2C774BF0" w14:textId="77777777" w:rsidR="00AE412A" w:rsidRPr="004114C8" w:rsidRDefault="00AE412A" w:rsidP="00AE412A">
            <w:pPr>
              <w:pStyle w:val="TableText10"/>
            </w:pPr>
          </w:p>
        </w:tc>
      </w:tr>
      <w:tr w:rsidR="00AE412A" w:rsidRPr="005A213F" w14:paraId="45DB617E" w14:textId="77777777" w:rsidTr="00AE412A">
        <w:trPr>
          <w:cantSplit/>
        </w:trPr>
        <w:tc>
          <w:tcPr>
            <w:tcW w:w="971" w:type="pct"/>
            <w:tcBorders>
              <w:top w:val="nil"/>
              <w:bottom w:val="nil"/>
            </w:tcBorders>
          </w:tcPr>
          <w:p w14:paraId="29632A8A" w14:textId="77777777" w:rsidR="00AE412A" w:rsidRPr="004114C8" w:rsidRDefault="00AE412A" w:rsidP="00AE412A">
            <w:pPr>
              <w:pStyle w:val="TableNumbered"/>
              <w:numPr>
                <w:ilvl w:val="0"/>
                <w:numId w:val="0"/>
              </w:numPr>
            </w:pPr>
            <w:r>
              <w:t>144</w:t>
            </w:r>
            <w:r w:rsidRPr="004114C8">
              <w:t>.1</w:t>
            </w:r>
          </w:p>
        </w:tc>
        <w:tc>
          <w:tcPr>
            <w:tcW w:w="2614" w:type="pct"/>
            <w:tcBorders>
              <w:top w:val="nil"/>
              <w:bottom w:val="nil"/>
            </w:tcBorders>
          </w:tcPr>
          <w:p w14:paraId="5C63B76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787F4733" w14:textId="77777777" w:rsidR="00AE412A" w:rsidRDefault="00AE412A" w:rsidP="00AE412A">
            <w:pPr>
              <w:pStyle w:val="TableText10"/>
            </w:pPr>
            <w:r>
              <w:t>No</w:t>
            </w:r>
          </w:p>
        </w:tc>
      </w:tr>
      <w:tr w:rsidR="00AE412A" w:rsidRPr="005A213F" w14:paraId="673B3B75" w14:textId="77777777" w:rsidTr="00AE412A">
        <w:trPr>
          <w:cantSplit/>
        </w:trPr>
        <w:tc>
          <w:tcPr>
            <w:tcW w:w="971" w:type="pct"/>
            <w:tcBorders>
              <w:top w:val="nil"/>
            </w:tcBorders>
          </w:tcPr>
          <w:p w14:paraId="0C380341" w14:textId="77777777" w:rsidR="00AE412A" w:rsidRPr="004114C8" w:rsidRDefault="00AE412A" w:rsidP="00AE412A">
            <w:pPr>
              <w:pStyle w:val="TableNumbered"/>
              <w:numPr>
                <w:ilvl w:val="0"/>
                <w:numId w:val="0"/>
              </w:numPr>
            </w:pPr>
            <w:r>
              <w:t>144</w:t>
            </w:r>
            <w:r w:rsidRPr="004114C8">
              <w:t>.2</w:t>
            </w:r>
          </w:p>
        </w:tc>
        <w:tc>
          <w:tcPr>
            <w:tcW w:w="2614" w:type="pct"/>
            <w:tcBorders>
              <w:top w:val="nil"/>
            </w:tcBorders>
          </w:tcPr>
          <w:p w14:paraId="5BE19E57"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7984659D" w14:textId="77777777" w:rsidR="00AE412A" w:rsidRDefault="00AE412A" w:rsidP="00AE412A">
            <w:pPr>
              <w:pStyle w:val="TableText10"/>
            </w:pPr>
            <w:r>
              <w:t>No</w:t>
            </w:r>
          </w:p>
        </w:tc>
      </w:tr>
      <w:tr w:rsidR="00AE412A" w:rsidRPr="005A213F" w14:paraId="3D0A90C5" w14:textId="77777777" w:rsidTr="00AE412A">
        <w:trPr>
          <w:cantSplit/>
        </w:trPr>
        <w:tc>
          <w:tcPr>
            <w:tcW w:w="971" w:type="pct"/>
            <w:tcBorders>
              <w:bottom w:val="nil"/>
            </w:tcBorders>
          </w:tcPr>
          <w:p w14:paraId="6664E86B" w14:textId="77777777" w:rsidR="00AE412A" w:rsidRPr="004114C8" w:rsidRDefault="00AE412A" w:rsidP="00AE412A">
            <w:pPr>
              <w:pStyle w:val="TableNumbered"/>
              <w:numPr>
                <w:ilvl w:val="0"/>
                <w:numId w:val="0"/>
              </w:numPr>
            </w:pPr>
            <w:r>
              <w:t>145</w:t>
            </w:r>
          </w:p>
        </w:tc>
        <w:tc>
          <w:tcPr>
            <w:tcW w:w="2614" w:type="pct"/>
            <w:tcBorders>
              <w:bottom w:val="nil"/>
            </w:tcBorders>
          </w:tcPr>
          <w:p w14:paraId="483546CF" w14:textId="77777777" w:rsidR="00AE412A" w:rsidRPr="004114C8" w:rsidRDefault="00AE412A" w:rsidP="00AE412A">
            <w:pPr>
              <w:pStyle w:val="TableText10"/>
            </w:pPr>
            <w:r w:rsidRPr="004114C8">
              <w:t>506 (1)</w:t>
            </w:r>
          </w:p>
        </w:tc>
        <w:tc>
          <w:tcPr>
            <w:tcW w:w="1414" w:type="pct"/>
            <w:tcBorders>
              <w:bottom w:val="nil"/>
            </w:tcBorders>
          </w:tcPr>
          <w:p w14:paraId="3EEA494B" w14:textId="77777777" w:rsidR="00AE412A" w:rsidRPr="004114C8" w:rsidRDefault="00AE412A" w:rsidP="00AE412A">
            <w:pPr>
              <w:pStyle w:val="TableText10"/>
            </w:pPr>
          </w:p>
        </w:tc>
      </w:tr>
      <w:tr w:rsidR="00AE412A" w:rsidRPr="005A213F" w14:paraId="6FAB8E03" w14:textId="77777777" w:rsidTr="00AE412A">
        <w:trPr>
          <w:cantSplit/>
        </w:trPr>
        <w:tc>
          <w:tcPr>
            <w:tcW w:w="971" w:type="pct"/>
            <w:tcBorders>
              <w:top w:val="nil"/>
              <w:bottom w:val="nil"/>
            </w:tcBorders>
          </w:tcPr>
          <w:p w14:paraId="5960BD31" w14:textId="77777777" w:rsidR="00AE412A" w:rsidRPr="004114C8" w:rsidRDefault="00AE412A" w:rsidP="00AE412A">
            <w:pPr>
              <w:pStyle w:val="TableNumbered"/>
              <w:numPr>
                <w:ilvl w:val="0"/>
                <w:numId w:val="0"/>
              </w:numPr>
            </w:pPr>
            <w:r>
              <w:t>145</w:t>
            </w:r>
            <w:r w:rsidRPr="004114C8">
              <w:t>.1</w:t>
            </w:r>
          </w:p>
        </w:tc>
        <w:tc>
          <w:tcPr>
            <w:tcW w:w="2614" w:type="pct"/>
            <w:tcBorders>
              <w:top w:val="nil"/>
              <w:bottom w:val="nil"/>
            </w:tcBorders>
          </w:tcPr>
          <w:p w14:paraId="6F46E2A8"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0D72296A" w14:textId="77777777" w:rsidR="00AE412A" w:rsidRDefault="00AE412A" w:rsidP="00AE412A">
            <w:pPr>
              <w:pStyle w:val="TableText10"/>
            </w:pPr>
            <w:r>
              <w:t>No</w:t>
            </w:r>
          </w:p>
        </w:tc>
      </w:tr>
      <w:tr w:rsidR="00AE412A" w:rsidRPr="005A213F" w14:paraId="5AE4CA28" w14:textId="77777777" w:rsidTr="00AE412A">
        <w:trPr>
          <w:cantSplit/>
        </w:trPr>
        <w:tc>
          <w:tcPr>
            <w:tcW w:w="971" w:type="pct"/>
            <w:tcBorders>
              <w:top w:val="nil"/>
            </w:tcBorders>
          </w:tcPr>
          <w:p w14:paraId="2374065F" w14:textId="77777777" w:rsidR="00AE412A" w:rsidRPr="004114C8" w:rsidRDefault="00AE412A" w:rsidP="00AE412A">
            <w:pPr>
              <w:pStyle w:val="TableNumbered"/>
              <w:numPr>
                <w:ilvl w:val="0"/>
                <w:numId w:val="0"/>
              </w:numPr>
            </w:pPr>
            <w:r>
              <w:t>145</w:t>
            </w:r>
            <w:r w:rsidRPr="004114C8">
              <w:t>.2</w:t>
            </w:r>
          </w:p>
        </w:tc>
        <w:tc>
          <w:tcPr>
            <w:tcW w:w="2614" w:type="pct"/>
            <w:tcBorders>
              <w:top w:val="nil"/>
            </w:tcBorders>
          </w:tcPr>
          <w:p w14:paraId="352538F6"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70071606" w14:textId="77777777" w:rsidR="00AE412A" w:rsidRDefault="00AE412A" w:rsidP="00AE412A">
            <w:pPr>
              <w:pStyle w:val="TableText10"/>
            </w:pPr>
            <w:r>
              <w:t>No</w:t>
            </w:r>
          </w:p>
        </w:tc>
      </w:tr>
      <w:tr w:rsidR="00AE412A" w:rsidRPr="005A213F" w14:paraId="4DBC0DC2" w14:textId="77777777" w:rsidTr="00AE412A">
        <w:trPr>
          <w:cantSplit/>
        </w:trPr>
        <w:tc>
          <w:tcPr>
            <w:tcW w:w="971" w:type="pct"/>
            <w:tcBorders>
              <w:bottom w:val="nil"/>
            </w:tcBorders>
          </w:tcPr>
          <w:p w14:paraId="162C429E" w14:textId="77777777" w:rsidR="00AE412A" w:rsidRPr="004114C8" w:rsidRDefault="00AE412A" w:rsidP="00AE412A">
            <w:pPr>
              <w:pStyle w:val="TableNumbered"/>
              <w:numPr>
                <w:ilvl w:val="0"/>
                <w:numId w:val="0"/>
              </w:numPr>
            </w:pPr>
            <w:r>
              <w:t>146</w:t>
            </w:r>
          </w:p>
        </w:tc>
        <w:tc>
          <w:tcPr>
            <w:tcW w:w="2614" w:type="pct"/>
            <w:tcBorders>
              <w:bottom w:val="nil"/>
            </w:tcBorders>
          </w:tcPr>
          <w:p w14:paraId="3B0451F5" w14:textId="77777777" w:rsidR="00AE412A" w:rsidRPr="004114C8" w:rsidRDefault="00AE412A" w:rsidP="00AE412A">
            <w:pPr>
              <w:pStyle w:val="TableText10"/>
            </w:pPr>
            <w:r w:rsidRPr="004114C8">
              <w:t>507 (1)</w:t>
            </w:r>
          </w:p>
        </w:tc>
        <w:tc>
          <w:tcPr>
            <w:tcW w:w="1414" w:type="pct"/>
            <w:tcBorders>
              <w:bottom w:val="nil"/>
            </w:tcBorders>
          </w:tcPr>
          <w:p w14:paraId="2FC90470" w14:textId="77777777" w:rsidR="00AE412A" w:rsidRPr="004114C8" w:rsidRDefault="00AE412A" w:rsidP="00AE412A">
            <w:pPr>
              <w:pStyle w:val="TableText10"/>
            </w:pPr>
          </w:p>
        </w:tc>
      </w:tr>
      <w:tr w:rsidR="00AE412A" w:rsidRPr="005A213F" w14:paraId="78D095BD" w14:textId="77777777" w:rsidTr="00AE412A">
        <w:trPr>
          <w:cantSplit/>
        </w:trPr>
        <w:tc>
          <w:tcPr>
            <w:tcW w:w="971" w:type="pct"/>
            <w:tcBorders>
              <w:top w:val="nil"/>
              <w:bottom w:val="nil"/>
            </w:tcBorders>
          </w:tcPr>
          <w:p w14:paraId="4268B9D9" w14:textId="77777777" w:rsidR="00AE412A" w:rsidRPr="004114C8" w:rsidRDefault="00AE412A" w:rsidP="00AE412A">
            <w:pPr>
              <w:pStyle w:val="TableNumbered"/>
              <w:numPr>
                <w:ilvl w:val="0"/>
                <w:numId w:val="0"/>
              </w:numPr>
            </w:pPr>
            <w:r>
              <w:t>146</w:t>
            </w:r>
            <w:r w:rsidRPr="004114C8">
              <w:t>.1</w:t>
            </w:r>
          </w:p>
        </w:tc>
        <w:tc>
          <w:tcPr>
            <w:tcW w:w="2614" w:type="pct"/>
            <w:tcBorders>
              <w:top w:val="nil"/>
              <w:bottom w:val="nil"/>
            </w:tcBorders>
          </w:tcPr>
          <w:p w14:paraId="46AE82AA"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FD77C84" w14:textId="77777777" w:rsidR="00AE412A" w:rsidRDefault="00AE412A" w:rsidP="00AE412A">
            <w:pPr>
              <w:pStyle w:val="TableText10"/>
            </w:pPr>
            <w:r>
              <w:t>No</w:t>
            </w:r>
          </w:p>
        </w:tc>
      </w:tr>
      <w:tr w:rsidR="00AE412A" w:rsidRPr="005A213F" w14:paraId="7E1A1ABD" w14:textId="77777777" w:rsidTr="00AE412A">
        <w:trPr>
          <w:cantSplit/>
        </w:trPr>
        <w:tc>
          <w:tcPr>
            <w:tcW w:w="971" w:type="pct"/>
            <w:tcBorders>
              <w:top w:val="nil"/>
            </w:tcBorders>
          </w:tcPr>
          <w:p w14:paraId="750D5FEE" w14:textId="77777777" w:rsidR="00AE412A" w:rsidRPr="004114C8" w:rsidRDefault="00AE412A" w:rsidP="00AE412A">
            <w:pPr>
              <w:pStyle w:val="TableNumbered"/>
              <w:numPr>
                <w:ilvl w:val="0"/>
                <w:numId w:val="0"/>
              </w:numPr>
            </w:pPr>
            <w:r>
              <w:t>146</w:t>
            </w:r>
            <w:r w:rsidRPr="004114C8">
              <w:t>.2</w:t>
            </w:r>
          </w:p>
        </w:tc>
        <w:tc>
          <w:tcPr>
            <w:tcW w:w="2614" w:type="pct"/>
            <w:tcBorders>
              <w:top w:val="nil"/>
            </w:tcBorders>
          </w:tcPr>
          <w:p w14:paraId="1D26196F"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9AA876C" w14:textId="77777777" w:rsidR="00AE412A" w:rsidRDefault="00AE412A" w:rsidP="00AE412A">
            <w:pPr>
              <w:pStyle w:val="TableText10"/>
            </w:pPr>
            <w:r>
              <w:t>No</w:t>
            </w:r>
          </w:p>
        </w:tc>
      </w:tr>
      <w:tr w:rsidR="00AE412A" w:rsidRPr="005A213F" w14:paraId="21C3A0F1" w14:textId="77777777" w:rsidTr="00AE412A">
        <w:trPr>
          <w:cantSplit/>
        </w:trPr>
        <w:tc>
          <w:tcPr>
            <w:tcW w:w="971" w:type="pct"/>
            <w:tcBorders>
              <w:bottom w:val="nil"/>
            </w:tcBorders>
          </w:tcPr>
          <w:p w14:paraId="4A80C310" w14:textId="77777777" w:rsidR="00AE412A" w:rsidRPr="004114C8" w:rsidRDefault="00AE412A" w:rsidP="00AE412A">
            <w:pPr>
              <w:pStyle w:val="TableNumbered"/>
              <w:numPr>
                <w:ilvl w:val="0"/>
                <w:numId w:val="0"/>
              </w:numPr>
            </w:pPr>
            <w:r>
              <w:t>147</w:t>
            </w:r>
          </w:p>
        </w:tc>
        <w:tc>
          <w:tcPr>
            <w:tcW w:w="2614" w:type="pct"/>
            <w:tcBorders>
              <w:bottom w:val="nil"/>
            </w:tcBorders>
          </w:tcPr>
          <w:p w14:paraId="48C82723" w14:textId="77777777" w:rsidR="00AE412A" w:rsidRPr="004114C8" w:rsidRDefault="00AE412A" w:rsidP="00AE412A">
            <w:pPr>
              <w:pStyle w:val="TableText10"/>
            </w:pPr>
            <w:r w:rsidRPr="004114C8">
              <w:t>512</w:t>
            </w:r>
          </w:p>
        </w:tc>
        <w:tc>
          <w:tcPr>
            <w:tcW w:w="1414" w:type="pct"/>
            <w:tcBorders>
              <w:bottom w:val="nil"/>
            </w:tcBorders>
          </w:tcPr>
          <w:p w14:paraId="419239E3" w14:textId="77777777" w:rsidR="00AE412A" w:rsidRPr="004114C8" w:rsidRDefault="00AE412A" w:rsidP="00AE412A">
            <w:pPr>
              <w:pStyle w:val="TableText10"/>
            </w:pPr>
          </w:p>
        </w:tc>
      </w:tr>
      <w:tr w:rsidR="00AE412A" w:rsidRPr="005A213F" w14:paraId="785D1088" w14:textId="77777777" w:rsidTr="00AE412A">
        <w:trPr>
          <w:cantSplit/>
        </w:trPr>
        <w:tc>
          <w:tcPr>
            <w:tcW w:w="971" w:type="pct"/>
            <w:tcBorders>
              <w:top w:val="nil"/>
              <w:bottom w:val="nil"/>
            </w:tcBorders>
          </w:tcPr>
          <w:p w14:paraId="69021178" w14:textId="77777777" w:rsidR="00AE412A" w:rsidRPr="004114C8" w:rsidRDefault="00AE412A" w:rsidP="00AE412A">
            <w:pPr>
              <w:pStyle w:val="TableNumbered"/>
              <w:numPr>
                <w:ilvl w:val="0"/>
                <w:numId w:val="0"/>
              </w:numPr>
            </w:pPr>
            <w:r>
              <w:t>147</w:t>
            </w:r>
            <w:r w:rsidRPr="004114C8">
              <w:t>.1</w:t>
            </w:r>
          </w:p>
        </w:tc>
        <w:tc>
          <w:tcPr>
            <w:tcW w:w="2614" w:type="pct"/>
            <w:tcBorders>
              <w:top w:val="nil"/>
              <w:bottom w:val="nil"/>
            </w:tcBorders>
          </w:tcPr>
          <w:p w14:paraId="0F651338"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339F1107" w14:textId="77777777" w:rsidR="00AE412A" w:rsidRDefault="00AE412A" w:rsidP="00AE412A">
            <w:pPr>
              <w:pStyle w:val="TableText10"/>
            </w:pPr>
            <w:r>
              <w:t>No</w:t>
            </w:r>
          </w:p>
        </w:tc>
      </w:tr>
      <w:tr w:rsidR="00AE412A" w:rsidRPr="005A213F" w14:paraId="287D97B0" w14:textId="77777777" w:rsidTr="00AE412A">
        <w:trPr>
          <w:cantSplit/>
        </w:trPr>
        <w:tc>
          <w:tcPr>
            <w:tcW w:w="971" w:type="pct"/>
            <w:tcBorders>
              <w:top w:val="nil"/>
            </w:tcBorders>
          </w:tcPr>
          <w:p w14:paraId="25502D31" w14:textId="77777777" w:rsidR="00AE412A" w:rsidRPr="004114C8" w:rsidRDefault="00AE412A" w:rsidP="00AE412A">
            <w:pPr>
              <w:pStyle w:val="TableNumbered"/>
              <w:numPr>
                <w:ilvl w:val="0"/>
                <w:numId w:val="0"/>
              </w:numPr>
            </w:pPr>
            <w:r>
              <w:t>147</w:t>
            </w:r>
            <w:r w:rsidRPr="004114C8">
              <w:t>.2</w:t>
            </w:r>
          </w:p>
        </w:tc>
        <w:tc>
          <w:tcPr>
            <w:tcW w:w="2614" w:type="pct"/>
            <w:tcBorders>
              <w:top w:val="nil"/>
            </w:tcBorders>
          </w:tcPr>
          <w:p w14:paraId="0FE266FA"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7B9544CE" w14:textId="77777777" w:rsidR="00AE412A" w:rsidRDefault="00AE412A" w:rsidP="00AE412A">
            <w:pPr>
              <w:pStyle w:val="TableText10"/>
            </w:pPr>
            <w:r>
              <w:t>No</w:t>
            </w:r>
          </w:p>
        </w:tc>
      </w:tr>
      <w:tr w:rsidR="00AE412A" w:rsidRPr="005A213F" w14:paraId="2982D905" w14:textId="77777777" w:rsidTr="00AE412A">
        <w:trPr>
          <w:cantSplit/>
        </w:trPr>
        <w:tc>
          <w:tcPr>
            <w:tcW w:w="971" w:type="pct"/>
            <w:tcBorders>
              <w:bottom w:val="nil"/>
            </w:tcBorders>
          </w:tcPr>
          <w:p w14:paraId="7530F05C" w14:textId="77777777" w:rsidR="00AE412A" w:rsidRPr="004114C8" w:rsidRDefault="00AE412A" w:rsidP="00AE412A">
            <w:pPr>
              <w:pStyle w:val="TableNumbered"/>
              <w:numPr>
                <w:ilvl w:val="0"/>
                <w:numId w:val="0"/>
              </w:numPr>
            </w:pPr>
            <w:r>
              <w:t>148</w:t>
            </w:r>
          </w:p>
        </w:tc>
        <w:tc>
          <w:tcPr>
            <w:tcW w:w="2614" w:type="pct"/>
            <w:tcBorders>
              <w:bottom w:val="nil"/>
            </w:tcBorders>
          </w:tcPr>
          <w:p w14:paraId="7181E6D1" w14:textId="77777777" w:rsidR="00AE412A" w:rsidRPr="004114C8" w:rsidRDefault="00AE412A" w:rsidP="00AE412A">
            <w:pPr>
              <w:pStyle w:val="TableText10"/>
            </w:pPr>
            <w:r w:rsidRPr="004114C8">
              <w:t>513 (1)</w:t>
            </w:r>
          </w:p>
        </w:tc>
        <w:tc>
          <w:tcPr>
            <w:tcW w:w="1414" w:type="pct"/>
            <w:tcBorders>
              <w:bottom w:val="nil"/>
            </w:tcBorders>
          </w:tcPr>
          <w:p w14:paraId="1F80C143" w14:textId="77777777" w:rsidR="00AE412A" w:rsidRPr="004114C8" w:rsidRDefault="00AE412A" w:rsidP="00AE412A">
            <w:pPr>
              <w:pStyle w:val="TableText10"/>
            </w:pPr>
          </w:p>
        </w:tc>
      </w:tr>
      <w:tr w:rsidR="00AE412A" w:rsidRPr="005A213F" w14:paraId="65BED978" w14:textId="77777777" w:rsidTr="00AE412A">
        <w:trPr>
          <w:cantSplit/>
        </w:trPr>
        <w:tc>
          <w:tcPr>
            <w:tcW w:w="971" w:type="pct"/>
            <w:tcBorders>
              <w:top w:val="nil"/>
              <w:bottom w:val="nil"/>
            </w:tcBorders>
          </w:tcPr>
          <w:p w14:paraId="1BCC58B4" w14:textId="77777777" w:rsidR="00AE412A" w:rsidRPr="004114C8" w:rsidRDefault="00AE412A" w:rsidP="00AE412A">
            <w:pPr>
              <w:pStyle w:val="TableNumbered"/>
              <w:numPr>
                <w:ilvl w:val="0"/>
                <w:numId w:val="0"/>
              </w:numPr>
            </w:pPr>
            <w:r>
              <w:t>148</w:t>
            </w:r>
            <w:r w:rsidRPr="004114C8">
              <w:t>.1</w:t>
            </w:r>
          </w:p>
        </w:tc>
        <w:tc>
          <w:tcPr>
            <w:tcW w:w="2614" w:type="pct"/>
            <w:tcBorders>
              <w:top w:val="nil"/>
              <w:bottom w:val="nil"/>
            </w:tcBorders>
          </w:tcPr>
          <w:p w14:paraId="0973BA99"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37CA44D1" w14:textId="77777777" w:rsidR="00AE412A" w:rsidRDefault="00AE412A" w:rsidP="00AE412A">
            <w:pPr>
              <w:pStyle w:val="TableText10"/>
            </w:pPr>
            <w:r>
              <w:t>No</w:t>
            </w:r>
          </w:p>
        </w:tc>
      </w:tr>
      <w:tr w:rsidR="00AE412A" w:rsidRPr="005A213F" w14:paraId="0AEA2EB9" w14:textId="77777777" w:rsidTr="00AE412A">
        <w:trPr>
          <w:cantSplit/>
        </w:trPr>
        <w:tc>
          <w:tcPr>
            <w:tcW w:w="971" w:type="pct"/>
            <w:tcBorders>
              <w:top w:val="nil"/>
            </w:tcBorders>
          </w:tcPr>
          <w:p w14:paraId="65A9BEBD" w14:textId="77777777" w:rsidR="00AE412A" w:rsidRPr="004114C8" w:rsidRDefault="00AE412A" w:rsidP="00AE412A">
            <w:pPr>
              <w:pStyle w:val="TableNumbered"/>
              <w:numPr>
                <w:ilvl w:val="0"/>
                <w:numId w:val="0"/>
              </w:numPr>
            </w:pPr>
            <w:r>
              <w:t>148</w:t>
            </w:r>
            <w:r w:rsidRPr="004114C8">
              <w:t>.2</w:t>
            </w:r>
          </w:p>
        </w:tc>
        <w:tc>
          <w:tcPr>
            <w:tcW w:w="2614" w:type="pct"/>
            <w:tcBorders>
              <w:top w:val="nil"/>
            </w:tcBorders>
          </w:tcPr>
          <w:p w14:paraId="3C0732F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7B3A6965" w14:textId="77777777" w:rsidR="00AE412A" w:rsidRDefault="00AE412A" w:rsidP="00AE412A">
            <w:pPr>
              <w:pStyle w:val="TableText10"/>
            </w:pPr>
            <w:r>
              <w:t>No</w:t>
            </w:r>
          </w:p>
        </w:tc>
      </w:tr>
      <w:tr w:rsidR="00AE412A" w:rsidRPr="005A213F" w14:paraId="03D7C7E1" w14:textId="77777777" w:rsidTr="00AE412A">
        <w:trPr>
          <w:cantSplit/>
        </w:trPr>
        <w:tc>
          <w:tcPr>
            <w:tcW w:w="971" w:type="pct"/>
            <w:tcBorders>
              <w:bottom w:val="nil"/>
            </w:tcBorders>
          </w:tcPr>
          <w:p w14:paraId="550F1964" w14:textId="77777777" w:rsidR="00AE412A" w:rsidRPr="004114C8" w:rsidRDefault="00AE412A" w:rsidP="00AE412A">
            <w:pPr>
              <w:pStyle w:val="TableNumbered"/>
              <w:numPr>
                <w:ilvl w:val="0"/>
                <w:numId w:val="0"/>
              </w:numPr>
            </w:pPr>
            <w:r>
              <w:t>149</w:t>
            </w:r>
          </w:p>
        </w:tc>
        <w:tc>
          <w:tcPr>
            <w:tcW w:w="2614" w:type="pct"/>
            <w:tcBorders>
              <w:bottom w:val="nil"/>
            </w:tcBorders>
          </w:tcPr>
          <w:p w14:paraId="3F4DF548" w14:textId="77777777" w:rsidR="00AE412A" w:rsidRPr="004114C8" w:rsidRDefault="00AE412A" w:rsidP="00AE412A">
            <w:pPr>
              <w:pStyle w:val="TableText10"/>
            </w:pPr>
            <w:r w:rsidRPr="004114C8">
              <w:t>525</w:t>
            </w:r>
          </w:p>
        </w:tc>
        <w:tc>
          <w:tcPr>
            <w:tcW w:w="1414" w:type="pct"/>
            <w:tcBorders>
              <w:bottom w:val="nil"/>
            </w:tcBorders>
          </w:tcPr>
          <w:p w14:paraId="2CC7B0D6" w14:textId="77777777" w:rsidR="00AE412A" w:rsidRPr="004114C8" w:rsidRDefault="00AE412A" w:rsidP="00AE412A">
            <w:pPr>
              <w:pStyle w:val="TableText10"/>
            </w:pPr>
          </w:p>
        </w:tc>
      </w:tr>
      <w:tr w:rsidR="00AE412A" w:rsidRPr="005A213F" w14:paraId="02CA444D" w14:textId="77777777" w:rsidTr="00AE412A">
        <w:trPr>
          <w:cantSplit/>
        </w:trPr>
        <w:tc>
          <w:tcPr>
            <w:tcW w:w="971" w:type="pct"/>
            <w:tcBorders>
              <w:top w:val="nil"/>
              <w:bottom w:val="nil"/>
            </w:tcBorders>
          </w:tcPr>
          <w:p w14:paraId="081BB6D1" w14:textId="77777777" w:rsidR="00AE412A" w:rsidRPr="004114C8" w:rsidRDefault="00AE412A" w:rsidP="00AE412A">
            <w:pPr>
              <w:pStyle w:val="TableNumbered"/>
              <w:numPr>
                <w:ilvl w:val="0"/>
                <w:numId w:val="0"/>
              </w:numPr>
            </w:pPr>
            <w:r>
              <w:t>149</w:t>
            </w:r>
            <w:r w:rsidRPr="004114C8">
              <w:t>.1</w:t>
            </w:r>
          </w:p>
        </w:tc>
        <w:tc>
          <w:tcPr>
            <w:tcW w:w="2614" w:type="pct"/>
            <w:tcBorders>
              <w:top w:val="nil"/>
              <w:bottom w:val="nil"/>
            </w:tcBorders>
          </w:tcPr>
          <w:p w14:paraId="2A412C9F"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2159882F" w14:textId="77777777" w:rsidR="00AE412A" w:rsidRDefault="00AE412A" w:rsidP="00AE412A">
            <w:pPr>
              <w:pStyle w:val="TableText10"/>
            </w:pPr>
            <w:r>
              <w:t>No</w:t>
            </w:r>
          </w:p>
        </w:tc>
      </w:tr>
      <w:tr w:rsidR="00AE412A" w:rsidRPr="005A213F" w14:paraId="57E0F899" w14:textId="77777777" w:rsidTr="00AE412A">
        <w:trPr>
          <w:cantSplit/>
        </w:trPr>
        <w:tc>
          <w:tcPr>
            <w:tcW w:w="971" w:type="pct"/>
            <w:tcBorders>
              <w:top w:val="nil"/>
            </w:tcBorders>
          </w:tcPr>
          <w:p w14:paraId="24AAED8E" w14:textId="77777777" w:rsidR="00AE412A" w:rsidRPr="004114C8" w:rsidRDefault="00AE412A" w:rsidP="00AE412A">
            <w:pPr>
              <w:pStyle w:val="TableNumbered"/>
              <w:numPr>
                <w:ilvl w:val="0"/>
                <w:numId w:val="0"/>
              </w:numPr>
            </w:pPr>
            <w:r>
              <w:t>149</w:t>
            </w:r>
            <w:r w:rsidRPr="004114C8">
              <w:t>.2</w:t>
            </w:r>
          </w:p>
        </w:tc>
        <w:tc>
          <w:tcPr>
            <w:tcW w:w="2614" w:type="pct"/>
            <w:tcBorders>
              <w:top w:val="nil"/>
            </w:tcBorders>
          </w:tcPr>
          <w:p w14:paraId="4C68212D"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tcBorders>
          </w:tcPr>
          <w:p w14:paraId="51CD9BDB" w14:textId="77777777" w:rsidR="00AE412A" w:rsidRDefault="00AE412A" w:rsidP="00AE412A">
            <w:pPr>
              <w:pStyle w:val="TableText10"/>
            </w:pPr>
            <w:r>
              <w:t>No</w:t>
            </w:r>
          </w:p>
        </w:tc>
      </w:tr>
      <w:tr w:rsidR="00AE412A" w:rsidRPr="005A213F" w14:paraId="546E74FC" w14:textId="77777777" w:rsidTr="00AE412A">
        <w:trPr>
          <w:cantSplit/>
        </w:trPr>
        <w:tc>
          <w:tcPr>
            <w:tcW w:w="971" w:type="pct"/>
            <w:tcBorders>
              <w:bottom w:val="nil"/>
            </w:tcBorders>
          </w:tcPr>
          <w:p w14:paraId="6CADEFD4" w14:textId="77777777" w:rsidR="00AE412A" w:rsidRPr="004114C8" w:rsidRDefault="00AE412A" w:rsidP="00AE412A">
            <w:pPr>
              <w:pStyle w:val="TableNumbered"/>
              <w:numPr>
                <w:ilvl w:val="0"/>
                <w:numId w:val="0"/>
              </w:numPr>
            </w:pPr>
            <w:r>
              <w:t>150</w:t>
            </w:r>
          </w:p>
        </w:tc>
        <w:tc>
          <w:tcPr>
            <w:tcW w:w="2614" w:type="pct"/>
            <w:tcBorders>
              <w:bottom w:val="nil"/>
            </w:tcBorders>
          </w:tcPr>
          <w:p w14:paraId="67D68795" w14:textId="77777777" w:rsidR="00AE412A" w:rsidRPr="004114C8" w:rsidRDefault="00AE412A" w:rsidP="00AE412A">
            <w:pPr>
              <w:pStyle w:val="TableText10"/>
            </w:pPr>
            <w:r w:rsidRPr="004114C8">
              <w:t>529</w:t>
            </w:r>
          </w:p>
        </w:tc>
        <w:tc>
          <w:tcPr>
            <w:tcW w:w="1414" w:type="pct"/>
            <w:tcBorders>
              <w:bottom w:val="nil"/>
            </w:tcBorders>
          </w:tcPr>
          <w:p w14:paraId="2C1C4ACD" w14:textId="77777777" w:rsidR="00AE412A" w:rsidRPr="004114C8" w:rsidRDefault="00AE412A" w:rsidP="00AE412A">
            <w:pPr>
              <w:pStyle w:val="TableText10"/>
            </w:pPr>
          </w:p>
        </w:tc>
      </w:tr>
      <w:tr w:rsidR="00AE412A" w:rsidRPr="005A213F" w14:paraId="6CF50654" w14:textId="77777777" w:rsidTr="00AE412A">
        <w:trPr>
          <w:cantSplit/>
        </w:trPr>
        <w:tc>
          <w:tcPr>
            <w:tcW w:w="971" w:type="pct"/>
            <w:tcBorders>
              <w:top w:val="nil"/>
              <w:bottom w:val="nil"/>
            </w:tcBorders>
          </w:tcPr>
          <w:p w14:paraId="2C8AD192" w14:textId="77777777" w:rsidR="00AE412A" w:rsidRPr="004114C8" w:rsidRDefault="00AE412A" w:rsidP="00AE412A">
            <w:pPr>
              <w:pStyle w:val="TableNumbered"/>
              <w:numPr>
                <w:ilvl w:val="0"/>
                <w:numId w:val="0"/>
              </w:numPr>
            </w:pPr>
            <w:r>
              <w:t>150</w:t>
            </w:r>
            <w:r w:rsidRPr="004114C8">
              <w:t>.1</w:t>
            </w:r>
          </w:p>
        </w:tc>
        <w:tc>
          <w:tcPr>
            <w:tcW w:w="2614" w:type="pct"/>
            <w:tcBorders>
              <w:top w:val="nil"/>
              <w:bottom w:val="nil"/>
            </w:tcBorders>
          </w:tcPr>
          <w:p w14:paraId="6496A8B3"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an individual</w:t>
            </w:r>
          </w:p>
        </w:tc>
        <w:tc>
          <w:tcPr>
            <w:tcW w:w="1414" w:type="pct"/>
            <w:tcBorders>
              <w:top w:val="nil"/>
              <w:bottom w:val="nil"/>
            </w:tcBorders>
          </w:tcPr>
          <w:p w14:paraId="02D2D2FE" w14:textId="77777777" w:rsidR="00AE412A" w:rsidRDefault="00AE412A" w:rsidP="00AE412A">
            <w:pPr>
              <w:pStyle w:val="TableText10"/>
            </w:pPr>
            <w:r>
              <w:t>Yes</w:t>
            </w:r>
          </w:p>
        </w:tc>
      </w:tr>
      <w:tr w:rsidR="00AE412A" w:rsidRPr="005A213F" w14:paraId="732A7B59" w14:textId="77777777" w:rsidTr="00AE412A">
        <w:trPr>
          <w:cantSplit/>
        </w:trPr>
        <w:tc>
          <w:tcPr>
            <w:tcW w:w="971" w:type="pct"/>
            <w:tcBorders>
              <w:top w:val="nil"/>
              <w:bottom w:val="nil"/>
            </w:tcBorders>
          </w:tcPr>
          <w:p w14:paraId="0F00BD3B" w14:textId="77777777" w:rsidR="00AE412A" w:rsidRPr="004114C8" w:rsidRDefault="00AE412A" w:rsidP="00AE412A">
            <w:pPr>
              <w:pStyle w:val="TableNumbered"/>
              <w:numPr>
                <w:ilvl w:val="0"/>
                <w:numId w:val="0"/>
              </w:numPr>
            </w:pPr>
            <w:r>
              <w:t>150</w:t>
            </w:r>
            <w:r w:rsidRPr="004114C8">
              <w:t>.2</w:t>
            </w:r>
          </w:p>
        </w:tc>
        <w:tc>
          <w:tcPr>
            <w:tcW w:w="2614" w:type="pct"/>
            <w:tcBorders>
              <w:top w:val="nil"/>
              <w:bottom w:val="nil"/>
            </w:tcBorders>
          </w:tcPr>
          <w:p w14:paraId="2A683C74" w14:textId="77777777" w:rsidR="00AE412A" w:rsidRPr="004114C8" w:rsidRDefault="00AE412A" w:rsidP="00AE412A">
            <w:pPr>
              <w:pStyle w:val="TableText10"/>
              <w:ind w:left="360" w:hanging="360"/>
            </w:pPr>
            <w:r w:rsidRPr="004114C8">
              <w:rPr>
                <w:rFonts w:ascii="Symbol" w:hAnsi="Symbol" w:hint="eastAsia"/>
              </w:rPr>
              <w:t>·</w:t>
            </w:r>
            <w:r w:rsidRPr="004114C8">
              <w:rPr>
                <w:rFonts w:ascii="Symbol" w:hAnsi="Symbol"/>
              </w:rPr>
              <w:tab/>
            </w:r>
            <w:r w:rsidRPr="004114C8">
              <w:t>for a body corporate</w:t>
            </w:r>
          </w:p>
        </w:tc>
        <w:tc>
          <w:tcPr>
            <w:tcW w:w="1414" w:type="pct"/>
            <w:tcBorders>
              <w:top w:val="nil"/>
              <w:bottom w:val="nil"/>
            </w:tcBorders>
          </w:tcPr>
          <w:p w14:paraId="7BE3F492" w14:textId="77777777" w:rsidR="00AE412A" w:rsidRDefault="00AE412A" w:rsidP="00AE412A">
            <w:pPr>
              <w:pStyle w:val="TableText10"/>
            </w:pPr>
            <w:r>
              <w:t>Yes</w:t>
            </w:r>
          </w:p>
        </w:tc>
      </w:tr>
      <w:tr w:rsidR="00AE412A" w:rsidRPr="0026067E" w14:paraId="5F0AB5B3" w14:textId="77777777" w:rsidTr="00AE412A">
        <w:trPr>
          <w:cantSplit/>
        </w:trPr>
        <w:tc>
          <w:tcPr>
            <w:tcW w:w="971" w:type="pct"/>
            <w:tcBorders>
              <w:bottom w:val="nil"/>
            </w:tcBorders>
          </w:tcPr>
          <w:p w14:paraId="3FCAFE57" w14:textId="77777777" w:rsidR="00AE412A" w:rsidRPr="0026067E" w:rsidRDefault="00AE412A" w:rsidP="00AE412A">
            <w:pPr>
              <w:pStyle w:val="TableNumbered"/>
              <w:numPr>
                <w:ilvl w:val="0"/>
                <w:numId w:val="0"/>
              </w:numPr>
            </w:pPr>
            <w:r>
              <w:t>151</w:t>
            </w:r>
          </w:p>
        </w:tc>
        <w:tc>
          <w:tcPr>
            <w:tcW w:w="2614" w:type="pct"/>
            <w:tcBorders>
              <w:bottom w:val="nil"/>
            </w:tcBorders>
          </w:tcPr>
          <w:p w14:paraId="698C36EE" w14:textId="77777777" w:rsidR="00AE412A" w:rsidRPr="0026067E" w:rsidRDefault="00AE412A" w:rsidP="00AE412A">
            <w:pPr>
              <w:pStyle w:val="TableText10"/>
            </w:pPr>
            <w:r w:rsidRPr="0026067E">
              <w:t>572 (4)</w:t>
            </w:r>
          </w:p>
        </w:tc>
        <w:tc>
          <w:tcPr>
            <w:tcW w:w="1414" w:type="pct"/>
            <w:tcBorders>
              <w:bottom w:val="nil"/>
            </w:tcBorders>
          </w:tcPr>
          <w:p w14:paraId="432434CF" w14:textId="77777777" w:rsidR="00AE412A" w:rsidRPr="0026067E" w:rsidRDefault="00AE412A" w:rsidP="00AE412A">
            <w:pPr>
              <w:pStyle w:val="TableText10"/>
            </w:pPr>
          </w:p>
        </w:tc>
      </w:tr>
      <w:tr w:rsidR="00AE412A" w:rsidRPr="0026067E" w14:paraId="4700D055" w14:textId="77777777" w:rsidTr="00AE412A">
        <w:trPr>
          <w:cantSplit/>
        </w:trPr>
        <w:tc>
          <w:tcPr>
            <w:tcW w:w="971" w:type="pct"/>
            <w:tcBorders>
              <w:top w:val="nil"/>
              <w:bottom w:val="nil"/>
            </w:tcBorders>
          </w:tcPr>
          <w:p w14:paraId="38E97F53" w14:textId="77777777" w:rsidR="00AE412A" w:rsidRPr="0026067E" w:rsidRDefault="00AE412A" w:rsidP="00AE412A">
            <w:pPr>
              <w:pStyle w:val="TableNumbered"/>
              <w:numPr>
                <w:ilvl w:val="0"/>
                <w:numId w:val="0"/>
              </w:numPr>
            </w:pPr>
            <w:r>
              <w:t>151</w:t>
            </w:r>
            <w:r w:rsidRPr="0026067E">
              <w:t>.1</w:t>
            </w:r>
          </w:p>
        </w:tc>
        <w:tc>
          <w:tcPr>
            <w:tcW w:w="2614" w:type="pct"/>
            <w:tcBorders>
              <w:top w:val="nil"/>
              <w:bottom w:val="nil"/>
            </w:tcBorders>
          </w:tcPr>
          <w:p w14:paraId="70C6712F"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07F116B5" w14:textId="77777777" w:rsidR="00AE412A" w:rsidRDefault="00AE412A" w:rsidP="00AE412A">
            <w:pPr>
              <w:pStyle w:val="TableText10"/>
            </w:pPr>
            <w:r>
              <w:t>Yes</w:t>
            </w:r>
          </w:p>
        </w:tc>
      </w:tr>
      <w:tr w:rsidR="00AE412A" w:rsidRPr="0026067E" w14:paraId="6983C470" w14:textId="77777777" w:rsidTr="00AE412A">
        <w:trPr>
          <w:cantSplit/>
        </w:trPr>
        <w:tc>
          <w:tcPr>
            <w:tcW w:w="971" w:type="pct"/>
            <w:tcBorders>
              <w:top w:val="nil"/>
              <w:bottom w:val="nil"/>
            </w:tcBorders>
          </w:tcPr>
          <w:p w14:paraId="054517A9" w14:textId="77777777" w:rsidR="00AE412A" w:rsidRPr="0026067E" w:rsidRDefault="00AE412A" w:rsidP="00AE412A">
            <w:pPr>
              <w:pStyle w:val="TableNumbered"/>
              <w:numPr>
                <w:ilvl w:val="0"/>
                <w:numId w:val="0"/>
              </w:numPr>
            </w:pPr>
            <w:r>
              <w:t>151</w:t>
            </w:r>
            <w:r w:rsidRPr="0026067E">
              <w:t>.2</w:t>
            </w:r>
          </w:p>
        </w:tc>
        <w:tc>
          <w:tcPr>
            <w:tcW w:w="2614" w:type="pct"/>
            <w:tcBorders>
              <w:top w:val="nil"/>
              <w:bottom w:val="nil"/>
            </w:tcBorders>
          </w:tcPr>
          <w:p w14:paraId="46A96C83"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bottom w:val="nil"/>
            </w:tcBorders>
          </w:tcPr>
          <w:p w14:paraId="6CB4A751" w14:textId="77777777" w:rsidR="00AE412A" w:rsidRDefault="00AE412A" w:rsidP="00AE412A">
            <w:pPr>
              <w:pStyle w:val="TableText10"/>
            </w:pPr>
            <w:r>
              <w:t>Yes</w:t>
            </w:r>
          </w:p>
        </w:tc>
      </w:tr>
      <w:tr w:rsidR="00AE412A" w:rsidRPr="0026067E" w14:paraId="07926CE7" w14:textId="77777777" w:rsidTr="00AE412A">
        <w:trPr>
          <w:cantSplit/>
        </w:trPr>
        <w:tc>
          <w:tcPr>
            <w:tcW w:w="971" w:type="pct"/>
            <w:tcBorders>
              <w:bottom w:val="nil"/>
            </w:tcBorders>
          </w:tcPr>
          <w:p w14:paraId="7F13D9D2" w14:textId="77777777" w:rsidR="00AE412A" w:rsidRPr="0026067E" w:rsidRDefault="00AE412A" w:rsidP="00AE412A">
            <w:pPr>
              <w:pStyle w:val="TableNumbered"/>
              <w:numPr>
                <w:ilvl w:val="0"/>
                <w:numId w:val="0"/>
              </w:numPr>
            </w:pPr>
            <w:r>
              <w:t>152</w:t>
            </w:r>
          </w:p>
        </w:tc>
        <w:tc>
          <w:tcPr>
            <w:tcW w:w="2614" w:type="pct"/>
            <w:tcBorders>
              <w:bottom w:val="nil"/>
            </w:tcBorders>
          </w:tcPr>
          <w:p w14:paraId="37984506" w14:textId="77777777" w:rsidR="00AE412A" w:rsidRPr="0026067E" w:rsidRDefault="00AE412A" w:rsidP="00AE412A">
            <w:pPr>
              <w:pStyle w:val="TableText10"/>
            </w:pPr>
            <w:r w:rsidRPr="0026067E">
              <w:t>587 (1)</w:t>
            </w:r>
          </w:p>
        </w:tc>
        <w:tc>
          <w:tcPr>
            <w:tcW w:w="1414" w:type="pct"/>
            <w:tcBorders>
              <w:bottom w:val="nil"/>
            </w:tcBorders>
          </w:tcPr>
          <w:p w14:paraId="679CDB35" w14:textId="77777777" w:rsidR="00AE412A" w:rsidRPr="0026067E" w:rsidRDefault="00AE412A" w:rsidP="00AE412A">
            <w:pPr>
              <w:pStyle w:val="TableText10"/>
            </w:pPr>
          </w:p>
        </w:tc>
      </w:tr>
      <w:tr w:rsidR="00AE412A" w:rsidRPr="0026067E" w14:paraId="3FC2ADE9" w14:textId="77777777" w:rsidTr="00AE412A">
        <w:trPr>
          <w:cantSplit/>
        </w:trPr>
        <w:tc>
          <w:tcPr>
            <w:tcW w:w="971" w:type="pct"/>
            <w:tcBorders>
              <w:top w:val="nil"/>
              <w:bottom w:val="nil"/>
            </w:tcBorders>
          </w:tcPr>
          <w:p w14:paraId="17689BEF" w14:textId="77777777" w:rsidR="00AE412A" w:rsidRPr="0026067E" w:rsidRDefault="00AE412A" w:rsidP="00AE412A">
            <w:pPr>
              <w:pStyle w:val="TableNumbered"/>
              <w:numPr>
                <w:ilvl w:val="0"/>
                <w:numId w:val="0"/>
              </w:numPr>
            </w:pPr>
            <w:r>
              <w:t>152</w:t>
            </w:r>
            <w:r w:rsidRPr="0026067E">
              <w:t>.1</w:t>
            </w:r>
          </w:p>
        </w:tc>
        <w:tc>
          <w:tcPr>
            <w:tcW w:w="2614" w:type="pct"/>
            <w:tcBorders>
              <w:top w:val="nil"/>
              <w:bottom w:val="nil"/>
            </w:tcBorders>
          </w:tcPr>
          <w:p w14:paraId="2332D447"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700660F6" w14:textId="77777777" w:rsidR="00AE412A" w:rsidRDefault="00AE412A" w:rsidP="00AE412A">
            <w:pPr>
              <w:pStyle w:val="TableText10"/>
            </w:pPr>
            <w:r>
              <w:t>No</w:t>
            </w:r>
          </w:p>
        </w:tc>
      </w:tr>
      <w:tr w:rsidR="00AE412A" w:rsidRPr="0026067E" w14:paraId="511F9D41" w14:textId="77777777" w:rsidTr="00AE412A">
        <w:trPr>
          <w:cantSplit/>
        </w:trPr>
        <w:tc>
          <w:tcPr>
            <w:tcW w:w="971" w:type="pct"/>
            <w:tcBorders>
              <w:top w:val="nil"/>
            </w:tcBorders>
          </w:tcPr>
          <w:p w14:paraId="2A9696E4" w14:textId="77777777" w:rsidR="00AE412A" w:rsidRPr="0026067E" w:rsidRDefault="00AE412A" w:rsidP="00AE412A">
            <w:pPr>
              <w:pStyle w:val="TableNumbered"/>
              <w:numPr>
                <w:ilvl w:val="0"/>
                <w:numId w:val="0"/>
              </w:numPr>
            </w:pPr>
            <w:r>
              <w:t>152</w:t>
            </w:r>
            <w:r w:rsidRPr="0026067E">
              <w:t>.2</w:t>
            </w:r>
          </w:p>
        </w:tc>
        <w:tc>
          <w:tcPr>
            <w:tcW w:w="2614" w:type="pct"/>
            <w:tcBorders>
              <w:top w:val="nil"/>
            </w:tcBorders>
          </w:tcPr>
          <w:p w14:paraId="6E277B19"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7BAA58DA" w14:textId="77777777" w:rsidR="00AE412A" w:rsidRDefault="00AE412A" w:rsidP="00AE412A">
            <w:pPr>
              <w:pStyle w:val="TableText10"/>
            </w:pPr>
            <w:r>
              <w:t>No</w:t>
            </w:r>
          </w:p>
        </w:tc>
      </w:tr>
      <w:tr w:rsidR="00AE412A" w:rsidRPr="0026067E" w14:paraId="296E12FE" w14:textId="77777777" w:rsidTr="00AE412A">
        <w:trPr>
          <w:cantSplit/>
        </w:trPr>
        <w:tc>
          <w:tcPr>
            <w:tcW w:w="971" w:type="pct"/>
            <w:tcBorders>
              <w:bottom w:val="nil"/>
            </w:tcBorders>
          </w:tcPr>
          <w:p w14:paraId="44E09C68" w14:textId="77777777" w:rsidR="00AE412A" w:rsidRPr="0026067E" w:rsidRDefault="00AE412A" w:rsidP="00AE412A">
            <w:pPr>
              <w:pStyle w:val="TableNumbered"/>
              <w:numPr>
                <w:ilvl w:val="0"/>
                <w:numId w:val="0"/>
              </w:numPr>
            </w:pPr>
            <w:r>
              <w:t>153</w:t>
            </w:r>
          </w:p>
        </w:tc>
        <w:tc>
          <w:tcPr>
            <w:tcW w:w="2614" w:type="pct"/>
            <w:tcBorders>
              <w:bottom w:val="nil"/>
            </w:tcBorders>
          </w:tcPr>
          <w:p w14:paraId="77DD1ACB" w14:textId="77777777" w:rsidR="00AE412A" w:rsidRPr="0026067E" w:rsidRDefault="00AE412A" w:rsidP="00AE412A">
            <w:pPr>
              <w:pStyle w:val="TableText10"/>
            </w:pPr>
            <w:r w:rsidRPr="0026067E">
              <w:t>588 (1)</w:t>
            </w:r>
          </w:p>
        </w:tc>
        <w:tc>
          <w:tcPr>
            <w:tcW w:w="1414" w:type="pct"/>
            <w:tcBorders>
              <w:bottom w:val="nil"/>
            </w:tcBorders>
          </w:tcPr>
          <w:p w14:paraId="7859D5DA" w14:textId="77777777" w:rsidR="00AE412A" w:rsidRPr="0026067E" w:rsidRDefault="00AE412A" w:rsidP="00AE412A">
            <w:pPr>
              <w:pStyle w:val="TableText10"/>
            </w:pPr>
          </w:p>
        </w:tc>
      </w:tr>
      <w:tr w:rsidR="00AE412A" w:rsidRPr="0026067E" w14:paraId="54859063" w14:textId="77777777" w:rsidTr="00AE412A">
        <w:trPr>
          <w:cantSplit/>
        </w:trPr>
        <w:tc>
          <w:tcPr>
            <w:tcW w:w="971" w:type="pct"/>
            <w:tcBorders>
              <w:top w:val="nil"/>
              <w:bottom w:val="nil"/>
            </w:tcBorders>
          </w:tcPr>
          <w:p w14:paraId="7EDB6B6B" w14:textId="77777777" w:rsidR="00AE412A" w:rsidRPr="0026067E" w:rsidRDefault="00AE412A" w:rsidP="00AE412A">
            <w:pPr>
              <w:pStyle w:val="TableNumbered"/>
              <w:numPr>
                <w:ilvl w:val="0"/>
                <w:numId w:val="0"/>
              </w:numPr>
            </w:pPr>
            <w:r>
              <w:t>153</w:t>
            </w:r>
            <w:r w:rsidRPr="0026067E">
              <w:t>.1</w:t>
            </w:r>
          </w:p>
        </w:tc>
        <w:tc>
          <w:tcPr>
            <w:tcW w:w="2614" w:type="pct"/>
            <w:tcBorders>
              <w:top w:val="nil"/>
              <w:bottom w:val="nil"/>
            </w:tcBorders>
          </w:tcPr>
          <w:p w14:paraId="42B4DD35"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2F97257A" w14:textId="77777777" w:rsidR="00AE412A" w:rsidRDefault="00AE412A" w:rsidP="00AE412A">
            <w:pPr>
              <w:pStyle w:val="TableText10"/>
            </w:pPr>
            <w:r>
              <w:t>No</w:t>
            </w:r>
          </w:p>
        </w:tc>
      </w:tr>
      <w:tr w:rsidR="00AE412A" w:rsidRPr="0026067E" w14:paraId="3BF7D198" w14:textId="77777777" w:rsidTr="00AE412A">
        <w:trPr>
          <w:cantSplit/>
        </w:trPr>
        <w:tc>
          <w:tcPr>
            <w:tcW w:w="971" w:type="pct"/>
            <w:tcBorders>
              <w:top w:val="nil"/>
            </w:tcBorders>
          </w:tcPr>
          <w:p w14:paraId="2301025B" w14:textId="77777777" w:rsidR="00AE412A" w:rsidRPr="0026067E" w:rsidRDefault="00AE412A" w:rsidP="00AE412A">
            <w:pPr>
              <w:pStyle w:val="TableNumbered"/>
              <w:numPr>
                <w:ilvl w:val="0"/>
                <w:numId w:val="0"/>
              </w:numPr>
            </w:pPr>
            <w:r>
              <w:t>153</w:t>
            </w:r>
            <w:r w:rsidRPr="0026067E">
              <w:t>.2</w:t>
            </w:r>
          </w:p>
        </w:tc>
        <w:tc>
          <w:tcPr>
            <w:tcW w:w="2614" w:type="pct"/>
            <w:tcBorders>
              <w:top w:val="nil"/>
            </w:tcBorders>
          </w:tcPr>
          <w:p w14:paraId="78C40F1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14848BE7" w14:textId="77777777" w:rsidR="00AE412A" w:rsidRDefault="00AE412A" w:rsidP="00AE412A">
            <w:pPr>
              <w:pStyle w:val="TableText10"/>
            </w:pPr>
            <w:r>
              <w:t>No</w:t>
            </w:r>
          </w:p>
        </w:tc>
      </w:tr>
      <w:tr w:rsidR="00AE412A" w:rsidRPr="0026067E" w14:paraId="6BAB8A0E" w14:textId="77777777" w:rsidTr="00AE412A">
        <w:trPr>
          <w:cantSplit/>
        </w:trPr>
        <w:tc>
          <w:tcPr>
            <w:tcW w:w="971" w:type="pct"/>
            <w:tcBorders>
              <w:bottom w:val="nil"/>
            </w:tcBorders>
          </w:tcPr>
          <w:p w14:paraId="2D30824C" w14:textId="77777777" w:rsidR="00AE412A" w:rsidRPr="0026067E" w:rsidRDefault="00AE412A" w:rsidP="00AE412A">
            <w:pPr>
              <w:pStyle w:val="TableNumbered"/>
              <w:numPr>
                <w:ilvl w:val="0"/>
                <w:numId w:val="0"/>
              </w:numPr>
            </w:pPr>
            <w:r>
              <w:t>154</w:t>
            </w:r>
          </w:p>
        </w:tc>
        <w:tc>
          <w:tcPr>
            <w:tcW w:w="2614" w:type="pct"/>
            <w:tcBorders>
              <w:bottom w:val="nil"/>
            </w:tcBorders>
          </w:tcPr>
          <w:p w14:paraId="39035B6D" w14:textId="77777777" w:rsidR="00AE412A" w:rsidRPr="0026067E" w:rsidRDefault="00AE412A" w:rsidP="00AE412A">
            <w:pPr>
              <w:pStyle w:val="TableText10"/>
            </w:pPr>
            <w:r w:rsidRPr="0026067E">
              <w:t>593</w:t>
            </w:r>
          </w:p>
        </w:tc>
        <w:tc>
          <w:tcPr>
            <w:tcW w:w="1414" w:type="pct"/>
            <w:tcBorders>
              <w:bottom w:val="nil"/>
            </w:tcBorders>
          </w:tcPr>
          <w:p w14:paraId="50D738D1" w14:textId="77777777" w:rsidR="00AE412A" w:rsidRPr="0026067E" w:rsidRDefault="00AE412A" w:rsidP="00AE412A">
            <w:pPr>
              <w:pStyle w:val="TableText10"/>
            </w:pPr>
          </w:p>
        </w:tc>
      </w:tr>
      <w:tr w:rsidR="00AE412A" w:rsidRPr="0026067E" w14:paraId="4D323C7D" w14:textId="77777777" w:rsidTr="00AE412A">
        <w:trPr>
          <w:cantSplit/>
        </w:trPr>
        <w:tc>
          <w:tcPr>
            <w:tcW w:w="971" w:type="pct"/>
            <w:tcBorders>
              <w:top w:val="nil"/>
              <w:bottom w:val="nil"/>
            </w:tcBorders>
          </w:tcPr>
          <w:p w14:paraId="2EDC3D03" w14:textId="77777777" w:rsidR="00AE412A" w:rsidRPr="0026067E" w:rsidRDefault="00AE412A" w:rsidP="00AE412A">
            <w:pPr>
              <w:pStyle w:val="TableNumbered"/>
              <w:numPr>
                <w:ilvl w:val="0"/>
                <w:numId w:val="0"/>
              </w:numPr>
            </w:pPr>
            <w:r>
              <w:t>154</w:t>
            </w:r>
            <w:r w:rsidRPr="0026067E">
              <w:t>.1</w:t>
            </w:r>
          </w:p>
        </w:tc>
        <w:tc>
          <w:tcPr>
            <w:tcW w:w="2614" w:type="pct"/>
            <w:tcBorders>
              <w:top w:val="nil"/>
              <w:bottom w:val="nil"/>
            </w:tcBorders>
          </w:tcPr>
          <w:p w14:paraId="521D74BB"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4F13FF34" w14:textId="77777777" w:rsidR="00AE412A" w:rsidRDefault="00AE412A" w:rsidP="00AE412A">
            <w:pPr>
              <w:pStyle w:val="TableText10"/>
            </w:pPr>
            <w:r>
              <w:t>No</w:t>
            </w:r>
          </w:p>
        </w:tc>
      </w:tr>
      <w:tr w:rsidR="00AE412A" w:rsidRPr="0026067E" w14:paraId="5BDEEA04" w14:textId="77777777" w:rsidTr="00AE412A">
        <w:trPr>
          <w:cantSplit/>
        </w:trPr>
        <w:tc>
          <w:tcPr>
            <w:tcW w:w="971" w:type="pct"/>
            <w:tcBorders>
              <w:top w:val="nil"/>
            </w:tcBorders>
          </w:tcPr>
          <w:p w14:paraId="1B477602" w14:textId="77777777" w:rsidR="00AE412A" w:rsidRPr="0026067E" w:rsidRDefault="00AE412A" w:rsidP="00AE412A">
            <w:pPr>
              <w:pStyle w:val="TableNumbered"/>
              <w:numPr>
                <w:ilvl w:val="0"/>
                <w:numId w:val="0"/>
              </w:numPr>
            </w:pPr>
            <w:r>
              <w:t>154</w:t>
            </w:r>
            <w:r w:rsidRPr="0026067E">
              <w:t>.2</w:t>
            </w:r>
          </w:p>
        </w:tc>
        <w:tc>
          <w:tcPr>
            <w:tcW w:w="2614" w:type="pct"/>
            <w:tcBorders>
              <w:top w:val="nil"/>
            </w:tcBorders>
          </w:tcPr>
          <w:p w14:paraId="1F86E21A"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149CBBD7" w14:textId="77777777" w:rsidR="00AE412A" w:rsidRDefault="00AE412A" w:rsidP="00AE412A">
            <w:pPr>
              <w:pStyle w:val="TableText10"/>
            </w:pPr>
            <w:r>
              <w:t>No</w:t>
            </w:r>
          </w:p>
        </w:tc>
      </w:tr>
      <w:tr w:rsidR="00AE412A" w:rsidRPr="0026067E" w14:paraId="35C4035B" w14:textId="77777777" w:rsidTr="00AE412A">
        <w:trPr>
          <w:cantSplit/>
        </w:trPr>
        <w:tc>
          <w:tcPr>
            <w:tcW w:w="971" w:type="pct"/>
            <w:tcBorders>
              <w:bottom w:val="nil"/>
            </w:tcBorders>
          </w:tcPr>
          <w:p w14:paraId="11C47D2A" w14:textId="77777777" w:rsidR="00AE412A" w:rsidRPr="0026067E" w:rsidRDefault="00AE412A" w:rsidP="00AE412A">
            <w:pPr>
              <w:pStyle w:val="TableNumbered"/>
              <w:numPr>
                <w:ilvl w:val="0"/>
                <w:numId w:val="0"/>
              </w:numPr>
            </w:pPr>
            <w:r>
              <w:lastRenderedPageBreak/>
              <w:t>155</w:t>
            </w:r>
          </w:p>
        </w:tc>
        <w:tc>
          <w:tcPr>
            <w:tcW w:w="2614" w:type="pct"/>
            <w:tcBorders>
              <w:bottom w:val="nil"/>
            </w:tcBorders>
          </w:tcPr>
          <w:p w14:paraId="3A026257" w14:textId="77777777" w:rsidR="00AE412A" w:rsidRPr="0026067E" w:rsidRDefault="00AE412A" w:rsidP="00AE412A">
            <w:pPr>
              <w:pStyle w:val="TableText10"/>
            </w:pPr>
            <w:r w:rsidRPr="0026067E">
              <w:t>594 (1)</w:t>
            </w:r>
          </w:p>
        </w:tc>
        <w:tc>
          <w:tcPr>
            <w:tcW w:w="1414" w:type="pct"/>
            <w:tcBorders>
              <w:bottom w:val="nil"/>
            </w:tcBorders>
          </w:tcPr>
          <w:p w14:paraId="08837249" w14:textId="77777777" w:rsidR="00AE412A" w:rsidRPr="0026067E" w:rsidRDefault="00AE412A" w:rsidP="00AE412A">
            <w:pPr>
              <w:pStyle w:val="TableText10"/>
            </w:pPr>
          </w:p>
        </w:tc>
      </w:tr>
      <w:tr w:rsidR="00AE412A" w:rsidRPr="0026067E" w14:paraId="612DDE7B" w14:textId="77777777" w:rsidTr="00AE412A">
        <w:trPr>
          <w:cantSplit/>
        </w:trPr>
        <w:tc>
          <w:tcPr>
            <w:tcW w:w="971" w:type="pct"/>
            <w:tcBorders>
              <w:top w:val="nil"/>
              <w:bottom w:val="nil"/>
            </w:tcBorders>
          </w:tcPr>
          <w:p w14:paraId="3BC193AC" w14:textId="77777777" w:rsidR="00AE412A" w:rsidRPr="0026067E" w:rsidRDefault="00AE412A" w:rsidP="00AE412A">
            <w:pPr>
              <w:pStyle w:val="TableNumbered"/>
              <w:numPr>
                <w:ilvl w:val="0"/>
                <w:numId w:val="0"/>
              </w:numPr>
            </w:pPr>
            <w:r>
              <w:t>155</w:t>
            </w:r>
            <w:r w:rsidRPr="0026067E">
              <w:t>.1</w:t>
            </w:r>
          </w:p>
        </w:tc>
        <w:tc>
          <w:tcPr>
            <w:tcW w:w="2614" w:type="pct"/>
            <w:tcBorders>
              <w:top w:val="nil"/>
              <w:bottom w:val="nil"/>
            </w:tcBorders>
          </w:tcPr>
          <w:p w14:paraId="0C4B109E"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36C93CCA" w14:textId="77777777" w:rsidR="00AE412A" w:rsidRDefault="00AE412A" w:rsidP="00AE412A">
            <w:pPr>
              <w:pStyle w:val="TableText10"/>
            </w:pPr>
            <w:r>
              <w:t>No</w:t>
            </w:r>
          </w:p>
        </w:tc>
      </w:tr>
      <w:tr w:rsidR="00AE412A" w:rsidRPr="0026067E" w14:paraId="654642A7" w14:textId="77777777" w:rsidTr="00AE412A">
        <w:trPr>
          <w:cantSplit/>
        </w:trPr>
        <w:tc>
          <w:tcPr>
            <w:tcW w:w="971" w:type="pct"/>
            <w:tcBorders>
              <w:top w:val="nil"/>
            </w:tcBorders>
          </w:tcPr>
          <w:p w14:paraId="37BD115D" w14:textId="77777777" w:rsidR="00AE412A" w:rsidRPr="0026067E" w:rsidRDefault="00AE412A" w:rsidP="00AE412A">
            <w:pPr>
              <w:pStyle w:val="TableNumbered"/>
              <w:numPr>
                <w:ilvl w:val="0"/>
                <w:numId w:val="0"/>
              </w:numPr>
            </w:pPr>
            <w:r>
              <w:t>155</w:t>
            </w:r>
            <w:r w:rsidRPr="0026067E">
              <w:t>.2</w:t>
            </w:r>
          </w:p>
        </w:tc>
        <w:tc>
          <w:tcPr>
            <w:tcW w:w="2614" w:type="pct"/>
            <w:tcBorders>
              <w:top w:val="nil"/>
            </w:tcBorders>
          </w:tcPr>
          <w:p w14:paraId="6B500036"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7725193D" w14:textId="77777777" w:rsidR="00AE412A" w:rsidRDefault="00AE412A" w:rsidP="00AE412A">
            <w:pPr>
              <w:pStyle w:val="TableText10"/>
            </w:pPr>
            <w:r>
              <w:t>No</w:t>
            </w:r>
          </w:p>
        </w:tc>
      </w:tr>
      <w:tr w:rsidR="00AE412A" w:rsidRPr="0026067E" w14:paraId="5B123095" w14:textId="77777777" w:rsidTr="00AE412A">
        <w:trPr>
          <w:cantSplit/>
        </w:trPr>
        <w:tc>
          <w:tcPr>
            <w:tcW w:w="971" w:type="pct"/>
            <w:tcBorders>
              <w:bottom w:val="nil"/>
            </w:tcBorders>
          </w:tcPr>
          <w:p w14:paraId="5377E67F" w14:textId="77777777" w:rsidR="00AE412A" w:rsidRPr="0026067E" w:rsidRDefault="00AE412A" w:rsidP="006C5B85">
            <w:pPr>
              <w:pStyle w:val="TableNumbered"/>
              <w:numPr>
                <w:ilvl w:val="0"/>
                <w:numId w:val="0"/>
              </w:numPr>
            </w:pPr>
            <w:r>
              <w:t>156</w:t>
            </w:r>
          </w:p>
        </w:tc>
        <w:tc>
          <w:tcPr>
            <w:tcW w:w="2614" w:type="pct"/>
            <w:tcBorders>
              <w:bottom w:val="nil"/>
            </w:tcBorders>
          </w:tcPr>
          <w:p w14:paraId="39D26A35" w14:textId="77777777" w:rsidR="00AE412A" w:rsidRPr="0026067E" w:rsidRDefault="00AE412A" w:rsidP="006C5B85">
            <w:pPr>
              <w:pStyle w:val="TableText10"/>
            </w:pPr>
            <w:r w:rsidRPr="0026067E">
              <w:t>607</w:t>
            </w:r>
          </w:p>
        </w:tc>
        <w:tc>
          <w:tcPr>
            <w:tcW w:w="1414" w:type="pct"/>
            <w:tcBorders>
              <w:bottom w:val="nil"/>
            </w:tcBorders>
          </w:tcPr>
          <w:p w14:paraId="58414573" w14:textId="77777777" w:rsidR="00AE412A" w:rsidRPr="0026067E" w:rsidRDefault="00AE412A" w:rsidP="006C5B85">
            <w:pPr>
              <w:pStyle w:val="TableText10"/>
            </w:pPr>
          </w:p>
        </w:tc>
      </w:tr>
      <w:tr w:rsidR="00AE412A" w:rsidRPr="0026067E" w14:paraId="2BFF4BD8" w14:textId="77777777" w:rsidTr="00AE412A">
        <w:trPr>
          <w:cantSplit/>
        </w:trPr>
        <w:tc>
          <w:tcPr>
            <w:tcW w:w="971" w:type="pct"/>
            <w:tcBorders>
              <w:top w:val="nil"/>
              <w:bottom w:val="nil"/>
            </w:tcBorders>
          </w:tcPr>
          <w:p w14:paraId="63DE9BDE" w14:textId="77777777" w:rsidR="00AE412A" w:rsidRPr="0026067E" w:rsidRDefault="00AE412A" w:rsidP="006C5B85">
            <w:pPr>
              <w:pStyle w:val="TableNumbered"/>
              <w:numPr>
                <w:ilvl w:val="0"/>
                <w:numId w:val="0"/>
              </w:numPr>
            </w:pPr>
            <w:r>
              <w:t>156</w:t>
            </w:r>
            <w:r w:rsidRPr="0026067E">
              <w:t>.1</w:t>
            </w:r>
          </w:p>
        </w:tc>
        <w:tc>
          <w:tcPr>
            <w:tcW w:w="2614" w:type="pct"/>
            <w:tcBorders>
              <w:top w:val="nil"/>
              <w:bottom w:val="nil"/>
            </w:tcBorders>
          </w:tcPr>
          <w:p w14:paraId="6E0E8862" w14:textId="77777777" w:rsidR="00AE412A" w:rsidRPr="0026067E" w:rsidRDefault="00AE412A" w:rsidP="006C5B85">
            <w:pPr>
              <w:pStyle w:val="TableText10"/>
              <w:ind w:left="360" w:hanging="360"/>
            </w:pPr>
            <w:r w:rsidRPr="0026067E">
              <w:rPr>
                <w:rFonts w:ascii="Symbol" w:hAnsi="Symbol" w:hint="eastAsia"/>
              </w:rPr>
              <w:t>·</w:t>
            </w:r>
            <w:r w:rsidRPr="0026067E">
              <w:rPr>
                <w:rFonts w:ascii="Symbol" w:hAnsi="Symbol"/>
              </w:rPr>
              <w:tab/>
            </w:r>
            <w:r w:rsidRPr="0026067E">
              <w:t>for an individual</w:t>
            </w:r>
          </w:p>
        </w:tc>
        <w:tc>
          <w:tcPr>
            <w:tcW w:w="1414" w:type="pct"/>
            <w:tcBorders>
              <w:top w:val="nil"/>
              <w:bottom w:val="nil"/>
            </w:tcBorders>
          </w:tcPr>
          <w:p w14:paraId="3E9317A8" w14:textId="77777777" w:rsidR="00AE412A" w:rsidRDefault="00AE412A" w:rsidP="006C5B85">
            <w:pPr>
              <w:pStyle w:val="TableText10"/>
            </w:pPr>
            <w:r>
              <w:t>No</w:t>
            </w:r>
          </w:p>
        </w:tc>
      </w:tr>
      <w:tr w:rsidR="00AE412A" w:rsidRPr="0026067E" w14:paraId="42DF7824" w14:textId="77777777" w:rsidTr="00AE412A">
        <w:trPr>
          <w:cantSplit/>
        </w:trPr>
        <w:tc>
          <w:tcPr>
            <w:tcW w:w="971" w:type="pct"/>
            <w:tcBorders>
              <w:top w:val="nil"/>
            </w:tcBorders>
          </w:tcPr>
          <w:p w14:paraId="7C0D5FB4" w14:textId="77777777" w:rsidR="00AE412A" w:rsidRPr="0026067E" w:rsidRDefault="00AE412A" w:rsidP="00AE412A">
            <w:pPr>
              <w:pStyle w:val="TableNumbered"/>
              <w:numPr>
                <w:ilvl w:val="0"/>
                <w:numId w:val="0"/>
              </w:numPr>
            </w:pPr>
            <w:r>
              <w:t>156</w:t>
            </w:r>
            <w:r w:rsidRPr="0026067E">
              <w:t>.2</w:t>
            </w:r>
          </w:p>
        </w:tc>
        <w:tc>
          <w:tcPr>
            <w:tcW w:w="2614" w:type="pct"/>
            <w:tcBorders>
              <w:top w:val="nil"/>
            </w:tcBorders>
          </w:tcPr>
          <w:p w14:paraId="281D6C1C" w14:textId="77777777" w:rsidR="00AE412A" w:rsidRPr="0026067E" w:rsidRDefault="00AE412A" w:rsidP="00AE412A">
            <w:pPr>
              <w:pStyle w:val="TableText10"/>
              <w:ind w:left="360" w:hanging="360"/>
            </w:pPr>
            <w:r w:rsidRPr="0026067E">
              <w:rPr>
                <w:rFonts w:ascii="Symbol" w:hAnsi="Symbol" w:hint="eastAsia"/>
              </w:rPr>
              <w:t>·</w:t>
            </w:r>
            <w:r w:rsidRPr="0026067E">
              <w:rPr>
                <w:rFonts w:ascii="Symbol" w:hAnsi="Symbol"/>
              </w:rPr>
              <w:tab/>
            </w:r>
            <w:r w:rsidRPr="0026067E">
              <w:t>for a body corporate</w:t>
            </w:r>
          </w:p>
        </w:tc>
        <w:tc>
          <w:tcPr>
            <w:tcW w:w="1414" w:type="pct"/>
            <w:tcBorders>
              <w:top w:val="nil"/>
            </w:tcBorders>
          </w:tcPr>
          <w:p w14:paraId="0BC9416C" w14:textId="77777777" w:rsidR="00AE412A" w:rsidRDefault="00AE412A" w:rsidP="00AE412A">
            <w:pPr>
              <w:pStyle w:val="TableText10"/>
            </w:pPr>
            <w:r>
              <w:t>No</w:t>
            </w:r>
          </w:p>
        </w:tc>
      </w:tr>
      <w:bookmarkEnd w:id="4"/>
    </w:tbl>
    <w:p w14:paraId="1210E7DB" w14:textId="77777777" w:rsidR="00AE412A" w:rsidRDefault="00AE412A" w:rsidP="00AE412A"/>
    <w:p w14:paraId="218FA590" w14:textId="77777777" w:rsidR="00010E87" w:rsidRPr="00EB5AE9" w:rsidRDefault="00010E87">
      <w:pPr>
        <w:tabs>
          <w:tab w:val="left" w:pos="4320"/>
        </w:tabs>
        <w:rPr>
          <w:b/>
          <w:bCs/>
        </w:rPr>
      </w:pPr>
    </w:p>
    <w:sectPr w:rsidR="00010E87" w:rsidRPr="00EB5AE9" w:rsidSect="00AA35F7">
      <w:headerReference w:type="even" r:id="rId13"/>
      <w:headerReference w:type="default" r:id="rId14"/>
      <w:footerReference w:type="even" r:id="rId15"/>
      <w:footerReference w:type="default" r:id="rId16"/>
      <w:headerReference w:type="first" r:id="rId17"/>
      <w:footerReference w:type="first" r:id="rId18"/>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CAC7C" w14:textId="77777777" w:rsidR="003C62A7" w:rsidRDefault="003C62A7" w:rsidP="001440B3">
      <w:r>
        <w:separator/>
      </w:r>
    </w:p>
  </w:endnote>
  <w:endnote w:type="continuationSeparator" w:id="0">
    <w:p w14:paraId="1100D1E0" w14:textId="77777777" w:rsidR="003C62A7" w:rsidRDefault="003C62A7"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BED0" w14:textId="77777777" w:rsidR="00D8686E" w:rsidRDefault="00D86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05C33" w14:textId="6BC718BD" w:rsidR="00445646" w:rsidRPr="00D8686E" w:rsidRDefault="00D8686E" w:rsidP="00D8686E">
    <w:pPr>
      <w:pStyle w:val="Footer"/>
      <w:jc w:val="center"/>
      <w:rPr>
        <w:rFonts w:cs="Arial"/>
        <w:sz w:val="14"/>
      </w:rPr>
    </w:pPr>
    <w:r w:rsidRPr="00D8686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EB1A" w14:textId="77777777" w:rsidR="00D8686E" w:rsidRDefault="00D86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7540" w14:textId="77777777" w:rsidR="003C62A7" w:rsidRDefault="003C62A7" w:rsidP="001440B3">
      <w:r>
        <w:separator/>
      </w:r>
    </w:p>
  </w:footnote>
  <w:footnote w:type="continuationSeparator" w:id="0">
    <w:p w14:paraId="06C6706A" w14:textId="77777777" w:rsidR="003C62A7" w:rsidRDefault="003C62A7"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95A49" w14:textId="77777777" w:rsidR="00D8686E" w:rsidRDefault="00D86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90241" w14:textId="77777777" w:rsidR="00D8686E" w:rsidRDefault="00D86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C3D3" w14:textId="77777777" w:rsidR="00D8686E" w:rsidRDefault="00D86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2F16"/>
    <w:multiLevelType w:val="hybridMultilevel"/>
    <w:tmpl w:val="D7940B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B821C21"/>
    <w:multiLevelType w:val="hybridMultilevel"/>
    <w:tmpl w:val="99B2E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FF0832"/>
    <w:multiLevelType w:val="multilevel"/>
    <w:tmpl w:val="1586F7F6"/>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6" w15:restartNumberingAfterBreak="0">
    <w:nsid w:val="386C376B"/>
    <w:multiLevelType w:val="hybridMultilevel"/>
    <w:tmpl w:val="6ECAAB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761BC8"/>
    <w:multiLevelType w:val="hybridMultilevel"/>
    <w:tmpl w:val="E9F27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4" w15:restartNumberingAfterBreak="0">
    <w:nsid w:val="7A707A77"/>
    <w:multiLevelType w:val="hybridMultilevel"/>
    <w:tmpl w:val="9B46571C"/>
    <w:lvl w:ilvl="0" w:tplc="6336A2CA">
      <w:start w:val="1"/>
      <w:numFmt w:val="decimal"/>
      <w:pStyle w:val="AH3sec"/>
      <w:lvlText w:val="%1"/>
      <w:lvlJc w:val="left"/>
      <w:pPr>
        <w:ind w:left="720" w:hanging="360"/>
      </w:pPr>
      <w:rPr>
        <w:rFonts w:cs="Times New Roman" w:hint="default"/>
        <w:b/>
        <w:i w:val="0"/>
      </w:rPr>
    </w:lvl>
    <w:lvl w:ilvl="1" w:tplc="BAB6516C" w:tentative="1">
      <w:start w:val="1"/>
      <w:numFmt w:val="lowerLetter"/>
      <w:lvlText w:val="%2."/>
      <w:lvlJc w:val="left"/>
      <w:pPr>
        <w:ind w:left="1440" w:hanging="360"/>
      </w:pPr>
      <w:rPr>
        <w:rFonts w:cs="Times New Roman"/>
      </w:rPr>
    </w:lvl>
    <w:lvl w:ilvl="2" w:tplc="329848C0" w:tentative="1">
      <w:start w:val="1"/>
      <w:numFmt w:val="lowerRoman"/>
      <w:lvlText w:val="%3."/>
      <w:lvlJc w:val="right"/>
      <w:pPr>
        <w:ind w:left="2160" w:hanging="180"/>
      </w:pPr>
      <w:rPr>
        <w:rFonts w:cs="Times New Roman"/>
      </w:rPr>
    </w:lvl>
    <w:lvl w:ilvl="3" w:tplc="4A04FBFC" w:tentative="1">
      <w:start w:val="1"/>
      <w:numFmt w:val="decimal"/>
      <w:lvlText w:val="%4."/>
      <w:lvlJc w:val="left"/>
      <w:pPr>
        <w:ind w:left="2880" w:hanging="360"/>
      </w:pPr>
      <w:rPr>
        <w:rFonts w:cs="Times New Roman"/>
      </w:rPr>
    </w:lvl>
    <w:lvl w:ilvl="4" w:tplc="B4C0CB8A" w:tentative="1">
      <w:start w:val="1"/>
      <w:numFmt w:val="lowerLetter"/>
      <w:lvlText w:val="%5."/>
      <w:lvlJc w:val="left"/>
      <w:pPr>
        <w:ind w:left="3600" w:hanging="360"/>
      </w:pPr>
      <w:rPr>
        <w:rFonts w:cs="Times New Roman"/>
      </w:rPr>
    </w:lvl>
    <w:lvl w:ilvl="5" w:tplc="F328FDB2" w:tentative="1">
      <w:start w:val="1"/>
      <w:numFmt w:val="lowerRoman"/>
      <w:lvlText w:val="%6."/>
      <w:lvlJc w:val="right"/>
      <w:pPr>
        <w:ind w:left="4320" w:hanging="180"/>
      </w:pPr>
      <w:rPr>
        <w:rFonts w:cs="Times New Roman"/>
      </w:rPr>
    </w:lvl>
    <w:lvl w:ilvl="6" w:tplc="35A0A026" w:tentative="1">
      <w:start w:val="1"/>
      <w:numFmt w:val="decimal"/>
      <w:lvlText w:val="%7."/>
      <w:lvlJc w:val="left"/>
      <w:pPr>
        <w:ind w:left="5040" w:hanging="360"/>
      </w:pPr>
      <w:rPr>
        <w:rFonts w:cs="Times New Roman"/>
      </w:rPr>
    </w:lvl>
    <w:lvl w:ilvl="7" w:tplc="806C4AE6" w:tentative="1">
      <w:start w:val="1"/>
      <w:numFmt w:val="lowerLetter"/>
      <w:lvlText w:val="%8."/>
      <w:lvlJc w:val="left"/>
      <w:pPr>
        <w:ind w:left="5760" w:hanging="360"/>
      </w:pPr>
      <w:rPr>
        <w:rFonts w:cs="Times New Roman"/>
      </w:rPr>
    </w:lvl>
    <w:lvl w:ilvl="8" w:tplc="B5F6391E" w:tentative="1">
      <w:start w:val="1"/>
      <w:numFmt w:val="lowerRoman"/>
      <w:lvlText w:val="%9."/>
      <w:lvlJc w:val="right"/>
      <w:pPr>
        <w:ind w:left="6480" w:hanging="180"/>
      </w:pPr>
      <w:rPr>
        <w:rFonts w:cs="Times New Roman"/>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13"/>
  </w:num>
  <w:num w:numId="4">
    <w:abstractNumId w:val="2"/>
  </w:num>
  <w:num w:numId="5">
    <w:abstractNumId w:val="6"/>
  </w:num>
  <w:num w:numId="6">
    <w:abstractNumId w:val="11"/>
  </w:num>
  <w:num w:numId="7">
    <w:abstractNumId w:val="8"/>
  </w:num>
  <w:num w:numId="8">
    <w:abstractNumId w:val="4"/>
  </w:num>
  <w:num w:numId="9">
    <w:abstractNumId w:val="14"/>
  </w:num>
  <w:num w:numId="10">
    <w:abstractNumId w:val="9"/>
  </w:num>
  <w:num w:numId="11">
    <w:abstractNumId w:val="10"/>
  </w:num>
  <w:num w:numId="12">
    <w:abstractNumId w:val="15"/>
  </w:num>
  <w:num w:numId="13">
    <w:abstractNumId w:val="12"/>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0E87"/>
    <w:rsid w:val="000A7474"/>
    <w:rsid w:val="00106728"/>
    <w:rsid w:val="00111361"/>
    <w:rsid w:val="001440B3"/>
    <w:rsid w:val="002048E8"/>
    <w:rsid w:val="00222933"/>
    <w:rsid w:val="002578FC"/>
    <w:rsid w:val="002725FC"/>
    <w:rsid w:val="00283719"/>
    <w:rsid w:val="002A1824"/>
    <w:rsid w:val="002B6E27"/>
    <w:rsid w:val="002E32A2"/>
    <w:rsid w:val="0030134E"/>
    <w:rsid w:val="0034447D"/>
    <w:rsid w:val="003C62A7"/>
    <w:rsid w:val="0042011A"/>
    <w:rsid w:val="00445646"/>
    <w:rsid w:val="0048628B"/>
    <w:rsid w:val="004B098D"/>
    <w:rsid w:val="004C48CF"/>
    <w:rsid w:val="004D5092"/>
    <w:rsid w:val="004E1DB5"/>
    <w:rsid w:val="00525963"/>
    <w:rsid w:val="00574E63"/>
    <w:rsid w:val="005D0672"/>
    <w:rsid w:val="005F1D90"/>
    <w:rsid w:val="00660470"/>
    <w:rsid w:val="006C5B85"/>
    <w:rsid w:val="007157F0"/>
    <w:rsid w:val="00765F64"/>
    <w:rsid w:val="007C0D35"/>
    <w:rsid w:val="007E4C7A"/>
    <w:rsid w:val="008506E9"/>
    <w:rsid w:val="0094002E"/>
    <w:rsid w:val="0096096C"/>
    <w:rsid w:val="009C5DD4"/>
    <w:rsid w:val="009C6068"/>
    <w:rsid w:val="009D4A25"/>
    <w:rsid w:val="00A0410E"/>
    <w:rsid w:val="00A55F40"/>
    <w:rsid w:val="00AA35F7"/>
    <w:rsid w:val="00AE412A"/>
    <w:rsid w:val="00B876C8"/>
    <w:rsid w:val="00BD7322"/>
    <w:rsid w:val="00C14A0F"/>
    <w:rsid w:val="00C30C9F"/>
    <w:rsid w:val="00C34A53"/>
    <w:rsid w:val="00C714D9"/>
    <w:rsid w:val="00C844E2"/>
    <w:rsid w:val="00CD25DF"/>
    <w:rsid w:val="00CE2B62"/>
    <w:rsid w:val="00D8686E"/>
    <w:rsid w:val="00DC41F1"/>
    <w:rsid w:val="00E6176A"/>
    <w:rsid w:val="00EB5AE9"/>
    <w:rsid w:val="00EC5815"/>
    <w:rsid w:val="00ED30A3"/>
    <w:rsid w:val="00F25A3F"/>
    <w:rsid w:val="00F8780C"/>
    <w:rsid w:val="00F963A7"/>
    <w:rsid w:val="00FC7B48"/>
    <w:rsid w:val="00FD5270"/>
    <w:rsid w:val="00FF2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5342F"/>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aliases w:val="h3,sec"/>
    <w:basedOn w:val="Normal"/>
    <w:next w:val="Normal"/>
    <w:link w:val="Heading3Char"/>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AA35F7"/>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
    <w:qFormat/>
    <w:rsid w:val="00AE412A"/>
    <w:pPr>
      <w:numPr>
        <w:ilvl w:val="4"/>
        <w:numId w:val="7"/>
      </w:numPr>
      <w:tabs>
        <w:tab w:val="left" w:pos="0"/>
      </w:tabs>
      <w:spacing w:before="240" w:after="60"/>
      <w:outlineLvl w:val="4"/>
    </w:pPr>
    <w:rPr>
      <w:sz w:val="22"/>
    </w:rPr>
  </w:style>
  <w:style w:type="paragraph" w:styleId="Heading6">
    <w:name w:val="heading 6"/>
    <w:basedOn w:val="Normal"/>
    <w:next w:val="Normal"/>
    <w:link w:val="Heading6Char"/>
    <w:uiPriority w:val="9"/>
    <w:qFormat/>
    <w:rsid w:val="00AE412A"/>
    <w:pPr>
      <w:numPr>
        <w:ilvl w:val="5"/>
        <w:numId w:val="7"/>
      </w:numPr>
      <w:tabs>
        <w:tab w:val="left" w:pos="0"/>
      </w:tabs>
      <w:spacing w:before="240" w:after="60"/>
      <w:outlineLvl w:val="5"/>
    </w:pPr>
    <w:rPr>
      <w:i/>
      <w:sz w:val="22"/>
    </w:rPr>
  </w:style>
  <w:style w:type="paragraph" w:styleId="Heading7">
    <w:name w:val="heading 7"/>
    <w:basedOn w:val="Normal"/>
    <w:next w:val="Normal"/>
    <w:link w:val="Heading7Char"/>
    <w:uiPriority w:val="9"/>
    <w:qFormat/>
    <w:rsid w:val="00AE412A"/>
    <w:pPr>
      <w:numPr>
        <w:ilvl w:val="6"/>
        <w:numId w:val="7"/>
      </w:num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AE412A"/>
    <w:pPr>
      <w:numPr>
        <w:ilvl w:val="7"/>
        <w:numId w:val="7"/>
      </w:numPr>
      <w:tabs>
        <w:tab w:val="left"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AE412A"/>
    <w:pPr>
      <w:numPr>
        <w:ilvl w:val="8"/>
        <w:numId w:val="7"/>
      </w:numPr>
      <w:tabs>
        <w:tab w:val="left"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12A"/>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AE412A"/>
    <w:rPr>
      <w:rFonts w:ascii="Arial" w:hAnsi="Arial" w:cs="Arial"/>
      <w:i/>
      <w:iCs/>
      <w:sz w:val="16"/>
      <w:szCs w:val="16"/>
      <w:lang w:eastAsia="en-US"/>
    </w:rPr>
  </w:style>
  <w:style w:type="character" w:customStyle="1" w:styleId="Heading3Char">
    <w:name w:val="Heading 3 Char"/>
    <w:aliases w:val="h3 Char,sec Char"/>
    <w:basedOn w:val="DefaultParagraphFont"/>
    <w:link w:val="Heading3"/>
    <w:uiPriority w:val="9"/>
    <w:rsid w:val="00AE412A"/>
    <w:rPr>
      <w:i/>
      <w:iCs/>
      <w:sz w:val="22"/>
      <w:szCs w:val="22"/>
      <w:lang w:eastAsia="en-US"/>
    </w:rPr>
  </w:style>
  <w:style w:type="character" w:customStyle="1" w:styleId="Heading4Char">
    <w:name w:val="Heading 4 Char"/>
    <w:basedOn w:val="DefaultParagraphFont"/>
    <w:link w:val="Heading4"/>
    <w:uiPriority w:val="9"/>
    <w:rsid w:val="00AE412A"/>
    <w:rPr>
      <w:i/>
      <w:iCs/>
      <w:sz w:val="22"/>
      <w:szCs w:val="22"/>
      <w:lang w:eastAsia="en-US"/>
    </w:rPr>
  </w:style>
  <w:style w:type="character" w:customStyle="1" w:styleId="Heading5Char">
    <w:name w:val="Heading 5 Char"/>
    <w:basedOn w:val="DefaultParagraphFont"/>
    <w:link w:val="Heading5"/>
    <w:uiPriority w:val="9"/>
    <w:rsid w:val="00AE412A"/>
    <w:rPr>
      <w:sz w:val="22"/>
      <w:lang w:eastAsia="en-US"/>
    </w:rPr>
  </w:style>
  <w:style w:type="character" w:customStyle="1" w:styleId="Heading6Char">
    <w:name w:val="Heading 6 Char"/>
    <w:basedOn w:val="DefaultParagraphFont"/>
    <w:link w:val="Heading6"/>
    <w:uiPriority w:val="9"/>
    <w:rsid w:val="00AE412A"/>
    <w:rPr>
      <w:i/>
      <w:sz w:val="22"/>
      <w:lang w:eastAsia="en-US"/>
    </w:rPr>
  </w:style>
  <w:style w:type="character" w:customStyle="1" w:styleId="Heading7Char">
    <w:name w:val="Heading 7 Char"/>
    <w:basedOn w:val="DefaultParagraphFont"/>
    <w:link w:val="Heading7"/>
    <w:uiPriority w:val="9"/>
    <w:rsid w:val="00AE412A"/>
    <w:rPr>
      <w:rFonts w:ascii="Arial" w:hAnsi="Arial"/>
      <w:lang w:eastAsia="en-US"/>
    </w:rPr>
  </w:style>
  <w:style w:type="character" w:customStyle="1" w:styleId="Heading8Char">
    <w:name w:val="Heading 8 Char"/>
    <w:basedOn w:val="DefaultParagraphFont"/>
    <w:link w:val="Heading8"/>
    <w:uiPriority w:val="9"/>
    <w:rsid w:val="00AE412A"/>
    <w:rPr>
      <w:rFonts w:ascii="Arial" w:hAnsi="Arial"/>
      <w:i/>
      <w:lang w:eastAsia="en-US"/>
    </w:rPr>
  </w:style>
  <w:style w:type="character" w:customStyle="1" w:styleId="Heading9Char">
    <w:name w:val="Heading 9 Char"/>
    <w:basedOn w:val="DefaultParagraphFont"/>
    <w:link w:val="Heading9"/>
    <w:uiPriority w:val="9"/>
    <w:rsid w:val="00AE412A"/>
    <w:rPr>
      <w:rFonts w:ascii="Arial" w:hAnsi="Arial"/>
      <w:b/>
      <w:i/>
      <w:sz w:val="18"/>
      <w:lang w:eastAsia="en-US"/>
    </w:rPr>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sid w:val="00AE412A"/>
    <w:rPr>
      <w:rFonts w:ascii="Arial" w:hAnsi="Arial"/>
      <w:b/>
      <w:kern w:val="28"/>
      <w:sz w:val="40"/>
      <w:lang w:eastAsia="en-US"/>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AE412A"/>
    <w:rPr>
      <w:rFonts w:ascii="Arial" w:hAnsi="Arial"/>
      <w:sz w:val="18"/>
      <w:lang w:eastAsia="en-US"/>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AA35F7"/>
    <w:pPr>
      <w:tabs>
        <w:tab w:val="left" w:pos="2880"/>
        <w:tab w:val="center" w:pos="4153"/>
        <w:tab w:val="right" w:pos="8306"/>
      </w:tabs>
    </w:pPr>
  </w:style>
  <w:style w:type="character" w:customStyle="1" w:styleId="HeaderChar">
    <w:name w:val="Header Char"/>
    <w:basedOn w:val="DefaultParagraphFont"/>
    <w:link w:val="Header"/>
    <w:uiPriority w:val="99"/>
    <w:rsid w:val="00AE412A"/>
    <w:rPr>
      <w:sz w:val="24"/>
      <w:lang w:eastAsia="en-US"/>
    </w:r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uiPriority w:val="39"/>
    <w:rsid w:val="00AA35F7"/>
  </w:style>
  <w:style w:type="paragraph" w:styleId="TOC2">
    <w:name w:val="toc 2"/>
    <w:basedOn w:val="Normal"/>
    <w:next w:val="Normal"/>
    <w:autoRedefine/>
    <w:uiPriority w:val="39"/>
    <w:rsid w:val="00AA35F7"/>
    <w:pPr>
      <w:ind w:left="240"/>
    </w:pPr>
  </w:style>
  <w:style w:type="paragraph" w:styleId="TOC3">
    <w:name w:val="toc 3"/>
    <w:basedOn w:val="Normal"/>
    <w:next w:val="Normal"/>
    <w:autoRedefine/>
    <w:uiPriority w:val="39"/>
    <w:rsid w:val="00AA35F7"/>
    <w:pPr>
      <w:ind w:left="480"/>
    </w:pPr>
  </w:style>
  <w:style w:type="paragraph" w:styleId="TOC4">
    <w:name w:val="toc 4"/>
    <w:basedOn w:val="Normal"/>
    <w:next w:val="Normal"/>
    <w:autoRedefine/>
    <w:uiPriority w:val="39"/>
    <w:rsid w:val="00AA35F7"/>
    <w:pPr>
      <w:ind w:left="720"/>
    </w:pPr>
  </w:style>
  <w:style w:type="paragraph" w:styleId="TOC5">
    <w:name w:val="toc 5"/>
    <w:basedOn w:val="Normal"/>
    <w:next w:val="Normal"/>
    <w:autoRedefine/>
    <w:uiPriority w:val="39"/>
    <w:rsid w:val="00AA35F7"/>
    <w:pPr>
      <w:ind w:left="960"/>
    </w:pPr>
  </w:style>
  <w:style w:type="paragraph" w:styleId="TOC6">
    <w:name w:val="toc 6"/>
    <w:basedOn w:val="Normal"/>
    <w:next w:val="Normal"/>
    <w:autoRedefine/>
    <w:uiPriority w:val="39"/>
    <w:rsid w:val="00AA35F7"/>
    <w:pPr>
      <w:ind w:left="1200"/>
    </w:pPr>
  </w:style>
  <w:style w:type="paragraph" w:styleId="TOC7">
    <w:name w:val="toc 7"/>
    <w:basedOn w:val="Normal"/>
    <w:next w:val="Normal"/>
    <w:autoRedefine/>
    <w:uiPriority w:val="39"/>
    <w:rsid w:val="00AA35F7"/>
    <w:pPr>
      <w:ind w:left="1440"/>
    </w:pPr>
  </w:style>
  <w:style w:type="paragraph" w:styleId="TOC8">
    <w:name w:val="toc 8"/>
    <w:basedOn w:val="Normal"/>
    <w:next w:val="Normal"/>
    <w:autoRedefine/>
    <w:uiPriority w:val="39"/>
    <w:rsid w:val="00AA35F7"/>
    <w:pPr>
      <w:ind w:left="1680"/>
    </w:pPr>
  </w:style>
  <w:style w:type="paragraph" w:styleId="TOC9">
    <w:name w:val="toc 9"/>
    <w:basedOn w:val="Normal"/>
    <w:next w:val="Normal"/>
    <w:autoRedefine/>
    <w:uiPriority w:val="39"/>
    <w:rsid w:val="00AA35F7"/>
    <w:pPr>
      <w:ind w:left="1920"/>
    </w:pPr>
  </w:style>
  <w:style w:type="character" w:styleId="Hyperlink">
    <w:name w:val="Hyperlink"/>
    <w:basedOn w:val="DefaultParagraphFont"/>
    <w:uiPriority w:val="99"/>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C14A0F"/>
    <w:pPr>
      <w:ind w:left="720"/>
      <w:contextualSpacing/>
    </w:pPr>
  </w:style>
  <w:style w:type="paragraph" w:styleId="BalloonText">
    <w:name w:val="Balloon Text"/>
    <w:basedOn w:val="Normal"/>
    <w:link w:val="BalloonTextChar"/>
    <w:uiPriority w:val="99"/>
    <w:unhideWhenUsed/>
    <w:rsid w:val="00010E8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010E87"/>
    <w:rPr>
      <w:rFonts w:ascii="Segoe UI" w:eastAsiaTheme="minorHAnsi" w:hAnsi="Segoe UI" w:cs="Segoe UI"/>
      <w:sz w:val="18"/>
      <w:szCs w:val="18"/>
      <w:lang w:eastAsia="en-US"/>
    </w:rPr>
  </w:style>
  <w:style w:type="table" w:styleId="TableGrid">
    <w:name w:val="Table Grid"/>
    <w:basedOn w:val="TableNormal"/>
    <w:uiPriority w:val="39"/>
    <w:rsid w:val="00010E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5pt">
    <w:name w:val="Norm-5pt"/>
    <w:basedOn w:val="Normal"/>
    <w:rsid w:val="00AE412A"/>
    <w:p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E412A"/>
    <w:pPr>
      <w:tabs>
        <w:tab w:val="left" w:pos="0"/>
      </w:tabs>
    </w:pPr>
  </w:style>
  <w:style w:type="paragraph" w:customStyle="1" w:styleId="00ClientCover">
    <w:name w:val="00ClientCover"/>
    <w:basedOn w:val="Normal"/>
    <w:rsid w:val="00AE412A"/>
    <w:pPr>
      <w:tabs>
        <w:tab w:val="left" w:pos="0"/>
      </w:tabs>
    </w:pPr>
  </w:style>
  <w:style w:type="paragraph" w:customStyle="1" w:styleId="02Text">
    <w:name w:val="02Text"/>
    <w:basedOn w:val="Normal"/>
    <w:rsid w:val="00AE412A"/>
    <w:pPr>
      <w:tabs>
        <w:tab w:val="left" w:pos="0"/>
      </w:tabs>
    </w:pPr>
  </w:style>
  <w:style w:type="paragraph" w:customStyle="1" w:styleId="BillBasic">
    <w:name w:val="BillBasic"/>
    <w:rsid w:val="00AE412A"/>
    <w:pPr>
      <w:spacing w:before="140"/>
      <w:jc w:val="both"/>
    </w:pPr>
    <w:rPr>
      <w:sz w:val="24"/>
      <w:lang w:eastAsia="en-US"/>
    </w:rPr>
  </w:style>
  <w:style w:type="paragraph" w:customStyle="1" w:styleId="BillBasicHeading">
    <w:name w:val="BillBasicHeading"/>
    <w:basedOn w:val="BillBasic"/>
    <w:rsid w:val="00AE412A"/>
    <w:pPr>
      <w:keepNext/>
      <w:tabs>
        <w:tab w:val="left" w:pos="2600"/>
      </w:tabs>
      <w:jc w:val="left"/>
    </w:pPr>
    <w:rPr>
      <w:rFonts w:ascii="Arial" w:hAnsi="Arial"/>
      <w:b/>
    </w:rPr>
  </w:style>
  <w:style w:type="paragraph" w:customStyle="1" w:styleId="EnactingWordsRules">
    <w:name w:val="EnactingWordsRules"/>
    <w:basedOn w:val="EnactingWords"/>
    <w:rsid w:val="00AE412A"/>
    <w:pPr>
      <w:spacing w:before="240"/>
    </w:pPr>
  </w:style>
  <w:style w:type="paragraph" w:customStyle="1" w:styleId="EnactingWords">
    <w:name w:val="EnactingWords"/>
    <w:basedOn w:val="BillBasic"/>
    <w:rsid w:val="00AE412A"/>
    <w:pPr>
      <w:spacing w:before="120"/>
    </w:pPr>
  </w:style>
  <w:style w:type="paragraph" w:customStyle="1" w:styleId="BillCrest">
    <w:name w:val="Bill Crest"/>
    <w:basedOn w:val="Normal"/>
    <w:next w:val="Normal"/>
    <w:rsid w:val="00AE412A"/>
    <w:pPr>
      <w:tabs>
        <w:tab w:val="left" w:pos="0"/>
        <w:tab w:val="center" w:pos="3160"/>
      </w:tabs>
      <w:spacing w:after="60"/>
    </w:pPr>
    <w:rPr>
      <w:sz w:val="216"/>
    </w:rPr>
  </w:style>
  <w:style w:type="paragraph" w:customStyle="1" w:styleId="Amainreturn">
    <w:name w:val="A main return"/>
    <w:basedOn w:val="BillBasic"/>
    <w:rsid w:val="00AE412A"/>
    <w:pPr>
      <w:ind w:left="1100"/>
    </w:pPr>
  </w:style>
  <w:style w:type="paragraph" w:customStyle="1" w:styleId="aDef">
    <w:name w:val="aDef"/>
    <w:basedOn w:val="BillBasic"/>
    <w:rsid w:val="00AE412A"/>
    <w:pPr>
      <w:ind w:left="1100"/>
    </w:pPr>
  </w:style>
  <w:style w:type="paragraph" w:customStyle="1" w:styleId="aExamHead">
    <w:name w:val="aExam Head"/>
    <w:basedOn w:val="BillBasicHeading"/>
    <w:next w:val="aExam"/>
    <w:rsid w:val="00AE412A"/>
    <w:pPr>
      <w:tabs>
        <w:tab w:val="clear" w:pos="2600"/>
      </w:tabs>
      <w:ind w:left="1100"/>
    </w:pPr>
    <w:rPr>
      <w:sz w:val="18"/>
    </w:rPr>
  </w:style>
  <w:style w:type="paragraph" w:customStyle="1" w:styleId="aExam">
    <w:name w:val="aExam"/>
    <w:basedOn w:val="aNoteSymb"/>
    <w:rsid w:val="00AE412A"/>
    <w:pPr>
      <w:spacing w:before="60"/>
      <w:ind w:left="1100" w:firstLine="0"/>
    </w:pPr>
  </w:style>
  <w:style w:type="paragraph" w:customStyle="1" w:styleId="aNoteSymb">
    <w:name w:val="aNote Symb"/>
    <w:basedOn w:val="BillBasic"/>
    <w:rsid w:val="00AE412A"/>
    <w:pPr>
      <w:tabs>
        <w:tab w:val="left" w:pos="1100"/>
        <w:tab w:val="left" w:pos="2381"/>
      </w:tabs>
      <w:ind w:left="1899" w:hanging="2381"/>
    </w:pPr>
    <w:rPr>
      <w:sz w:val="20"/>
    </w:rPr>
  </w:style>
  <w:style w:type="paragraph" w:customStyle="1" w:styleId="aNote">
    <w:name w:val="aNote"/>
    <w:basedOn w:val="BillBasic"/>
    <w:rsid w:val="00AE412A"/>
    <w:pPr>
      <w:ind w:left="1900" w:hanging="800"/>
    </w:pPr>
    <w:rPr>
      <w:sz w:val="20"/>
    </w:rPr>
  </w:style>
  <w:style w:type="paragraph" w:customStyle="1" w:styleId="HeaderEven">
    <w:name w:val="HeaderEven"/>
    <w:basedOn w:val="Normal"/>
    <w:rsid w:val="00AE412A"/>
    <w:pPr>
      <w:tabs>
        <w:tab w:val="left" w:pos="0"/>
      </w:tabs>
    </w:pPr>
    <w:rPr>
      <w:rFonts w:ascii="Arial" w:hAnsi="Arial"/>
      <w:sz w:val="18"/>
    </w:rPr>
  </w:style>
  <w:style w:type="paragraph" w:customStyle="1" w:styleId="HeaderEven6">
    <w:name w:val="HeaderEven6"/>
    <w:basedOn w:val="HeaderEven"/>
    <w:rsid w:val="00AE412A"/>
    <w:pPr>
      <w:spacing w:before="120" w:after="60"/>
    </w:pPr>
  </w:style>
  <w:style w:type="paragraph" w:customStyle="1" w:styleId="HeaderOdd6">
    <w:name w:val="HeaderOdd6"/>
    <w:basedOn w:val="HeaderEven6"/>
    <w:rsid w:val="00AE412A"/>
    <w:pPr>
      <w:jc w:val="right"/>
    </w:pPr>
  </w:style>
  <w:style w:type="paragraph" w:customStyle="1" w:styleId="HeaderOdd">
    <w:name w:val="HeaderOdd"/>
    <w:basedOn w:val="HeaderEven"/>
    <w:rsid w:val="00AE412A"/>
    <w:pPr>
      <w:jc w:val="right"/>
    </w:pPr>
  </w:style>
  <w:style w:type="paragraph" w:customStyle="1" w:styleId="BillNo">
    <w:name w:val="BillNo"/>
    <w:basedOn w:val="BillBasicHeading"/>
    <w:rsid w:val="00AE412A"/>
    <w:pPr>
      <w:keepNext w:val="0"/>
      <w:spacing w:before="240"/>
      <w:jc w:val="both"/>
    </w:pPr>
  </w:style>
  <w:style w:type="paragraph" w:customStyle="1" w:styleId="N-TOCheading">
    <w:name w:val="N-TOCheading"/>
    <w:basedOn w:val="BillBasicHeading"/>
    <w:next w:val="N-9pt"/>
    <w:rsid w:val="00AE412A"/>
    <w:pPr>
      <w:pBdr>
        <w:bottom w:val="single" w:sz="4" w:space="1" w:color="auto"/>
      </w:pBdr>
      <w:spacing w:before="800"/>
    </w:pPr>
    <w:rPr>
      <w:sz w:val="32"/>
    </w:rPr>
  </w:style>
  <w:style w:type="paragraph" w:customStyle="1" w:styleId="N-9pt">
    <w:name w:val="N-9pt"/>
    <w:basedOn w:val="BillBasic"/>
    <w:next w:val="BillBasic"/>
    <w:rsid w:val="00AE412A"/>
    <w:pPr>
      <w:keepNext/>
      <w:tabs>
        <w:tab w:val="right" w:pos="7707"/>
      </w:tabs>
      <w:spacing w:before="120"/>
    </w:pPr>
    <w:rPr>
      <w:rFonts w:ascii="Arial" w:hAnsi="Arial"/>
      <w:sz w:val="18"/>
    </w:rPr>
  </w:style>
  <w:style w:type="paragraph" w:customStyle="1" w:styleId="N-14pt">
    <w:name w:val="N-14pt"/>
    <w:basedOn w:val="BillBasic"/>
    <w:rsid w:val="00AE412A"/>
    <w:pPr>
      <w:spacing w:before="0"/>
    </w:pPr>
    <w:rPr>
      <w:b/>
      <w:sz w:val="28"/>
    </w:rPr>
  </w:style>
  <w:style w:type="paragraph" w:customStyle="1" w:styleId="N-16pt">
    <w:name w:val="N-16pt"/>
    <w:basedOn w:val="BillBasic"/>
    <w:rsid w:val="00AE412A"/>
    <w:pPr>
      <w:spacing w:before="800"/>
    </w:pPr>
    <w:rPr>
      <w:b/>
      <w:sz w:val="32"/>
    </w:rPr>
  </w:style>
  <w:style w:type="paragraph" w:customStyle="1" w:styleId="Comment">
    <w:name w:val="Comment"/>
    <w:basedOn w:val="BillBasic"/>
    <w:rsid w:val="00AE412A"/>
    <w:pPr>
      <w:tabs>
        <w:tab w:val="left" w:pos="1800"/>
      </w:tabs>
      <w:ind w:left="1300"/>
      <w:jc w:val="left"/>
    </w:pPr>
    <w:rPr>
      <w:b/>
      <w:sz w:val="18"/>
    </w:rPr>
  </w:style>
  <w:style w:type="paragraph" w:customStyle="1" w:styleId="FooterInfo">
    <w:name w:val="FooterInfo"/>
    <w:basedOn w:val="Normal"/>
    <w:rsid w:val="00AE412A"/>
    <w:pPr>
      <w:tabs>
        <w:tab w:val="left" w:pos="0"/>
        <w:tab w:val="right" w:pos="7707"/>
      </w:tabs>
    </w:pPr>
    <w:rPr>
      <w:rFonts w:ascii="Arial" w:hAnsi="Arial"/>
      <w:sz w:val="18"/>
    </w:rPr>
  </w:style>
  <w:style w:type="paragraph" w:customStyle="1" w:styleId="AH1Chapter">
    <w:name w:val="A H1 Chapter"/>
    <w:basedOn w:val="BillBasicHeading"/>
    <w:next w:val="AH2Part"/>
    <w:rsid w:val="00AE412A"/>
    <w:pPr>
      <w:spacing w:before="320"/>
      <w:ind w:left="2600" w:hanging="2600"/>
      <w:outlineLvl w:val="0"/>
    </w:pPr>
    <w:rPr>
      <w:sz w:val="34"/>
    </w:rPr>
  </w:style>
  <w:style w:type="paragraph" w:customStyle="1" w:styleId="AH2Part">
    <w:name w:val="A H2 Part"/>
    <w:basedOn w:val="BillBasicHeading"/>
    <w:next w:val="AH3Div"/>
    <w:rsid w:val="00AE412A"/>
    <w:pPr>
      <w:spacing w:before="380"/>
      <w:ind w:left="2600" w:hanging="2600"/>
      <w:outlineLvl w:val="1"/>
    </w:pPr>
    <w:rPr>
      <w:sz w:val="32"/>
    </w:rPr>
  </w:style>
  <w:style w:type="paragraph" w:customStyle="1" w:styleId="AH3Div">
    <w:name w:val="A H3 Div"/>
    <w:basedOn w:val="BillBasicHeading"/>
    <w:next w:val="AH5Sec"/>
    <w:rsid w:val="00AE412A"/>
    <w:pPr>
      <w:spacing w:before="240"/>
      <w:ind w:left="2600" w:hanging="2600"/>
      <w:outlineLvl w:val="2"/>
    </w:pPr>
    <w:rPr>
      <w:sz w:val="28"/>
    </w:rPr>
  </w:style>
  <w:style w:type="paragraph" w:customStyle="1" w:styleId="direction">
    <w:name w:val="direction"/>
    <w:basedOn w:val="BillBasic"/>
    <w:next w:val="AmainreturnSymb"/>
    <w:rsid w:val="00AE412A"/>
    <w:pPr>
      <w:ind w:left="1100"/>
    </w:pPr>
    <w:rPr>
      <w:i/>
    </w:rPr>
  </w:style>
  <w:style w:type="paragraph" w:customStyle="1" w:styleId="AmainreturnSymb">
    <w:name w:val="A main return Symb"/>
    <w:basedOn w:val="BillBasic"/>
    <w:rsid w:val="00AE412A"/>
    <w:pPr>
      <w:tabs>
        <w:tab w:val="left" w:pos="1582"/>
      </w:tabs>
      <w:ind w:left="1100" w:hanging="1582"/>
    </w:pPr>
  </w:style>
  <w:style w:type="paragraph" w:customStyle="1" w:styleId="AH4SubDiv">
    <w:name w:val="A H4 SubDiv"/>
    <w:basedOn w:val="BillBasicHeading"/>
    <w:next w:val="AH5Sec"/>
    <w:rsid w:val="00AE412A"/>
    <w:pPr>
      <w:spacing w:before="240"/>
      <w:ind w:left="2600" w:hanging="2600"/>
      <w:outlineLvl w:val="3"/>
    </w:pPr>
    <w:rPr>
      <w:sz w:val="26"/>
    </w:rPr>
  </w:style>
  <w:style w:type="paragraph" w:customStyle="1" w:styleId="Sched-heading">
    <w:name w:val="Sched-heading"/>
    <w:basedOn w:val="BillBasicHeading"/>
    <w:next w:val="refSymb"/>
    <w:rsid w:val="00AE412A"/>
    <w:pPr>
      <w:spacing w:before="380"/>
      <w:ind w:left="2600" w:hanging="2600"/>
      <w:outlineLvl w:val="0"/>
    </w:pPr>
    <w:rPr>
      <w:sz w:val="34"/>
    </w:rPr>
  </w:style>
  <w:style w:type="paragraph" w:customStyle="1" w:styleId="refSymb">
    <w:name w:val="ref Symb"/>
    <w:basedOn w:val="BillBasic"/>
    <w:next w:val="Normal"/>
    <w:rsid w:val="00AE412A"/>
    <w:pPr>
      <w:tabs>
        <w:tab w:val="left" w:pos="-480"/>
      </w:tabs>
      <w:spacing w:before="60"/>
      <w:ind w:hanging="480"/>
    </w:pPr>
    <w:rPr>
      <w:sz w:val="18"/>
    </w:rPr>
  </w:style>
  <w:style w:type="paragraph" w:customStyle="1" w:styleId="Sched-Part">
    <w:name w:val="Sched-Part"/>
    <w:basedOn w:val="BillBasicHeading"/>
    <w:next w:val="Sched-Form"/>
    <w:rsid w:val="00AE412A"/>
    <w:pPr>
      <w:spacing w:before="380"/>
      <w:ind w:left="2600" w:hanging="2600"/>
      <w:outlineLvl w:val="1"/>
    </w:pPr>
    <w:rPr>
      <w:sz w:val="32"/>
    </w:rPr>
  </w:style>
  <w:style w:type="paragraph" w:customStyle="1" w:styleId="Sched-Form">
    <w:name w:val="Sched-Form"/>
    <w:basedOn w:val="BillBasicHeading"/>
    <w:next w:val="Schclauseheading"/>
    <w:rsid w:val="00AE412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E412A"/>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AE412A"/>
    <w:pPr>
      <w:tabs>
        <w:tab w:val="clear" w:pos="500"/>
        <w:tab w:val="clear" w:pos="700"/>
        <w:tab w:val="left" w:pos="0"/>
        <w:tab w:val="right" w:pos="900"/>
        <w:tab w:val="left" w:pos="1100"/>
      </w:tabs>
      <w:spacing w:before="140" w:after="0"/>
      <w:ind w:left="1100" w:hanging="1580"/>
    </w:pPr>
  </w:style>
  <w:style w:type="paragraph" w:customStyle="1" w:styleId="Dict-Heading">
    <w:name w:val="Dict-Heading"/>
    <w:basedOn w:val="BillBasicHeading"/>
    <w:next w:val="Normal"/>
    <w:rsid w:val="00AE412A"/>
    <w:pPr>
      <w:spacing w:before="320"/>
      <w:ind w:left="2600" w:hanging="2600"/>
      <w:jc w:val="both"/>
      <w:outlineLvl w:val="0"/>
    </w:pPr>
    <w:rPr>
      <w:sz w:val="34"/>
    </w:rPr>
  </w:style>
  <w:style w:type="paragraph" w:customStyle="1" w:styleId="Endnote1">
    <w:name w:val="Endnote1"/>
    <w:basedOn w:val="BillBasic"/>
    <w:next w:val="Normal"/>
    <w:rsid w:val="00AE412A"/>
    <w:pPr>
      <w:keepNext/>
      <w:tabs>
        <w:tab w:val="left" w:pos="400"/>
      </w:tabs>
      <w:spacing w:before="0"/>
      <w:jc w:val="left"/>
    </w:pPr>
    <w:rPr>
      <w:rFonts w:ascii="Arial" w:hAnsi="Arial"/>
      <w:b/>
      <w:sz w:val="28"/>
    </w:rPr>
  </w:style>
  <w:style w:type="paragraph" w:customStyle="1" w:styleId="EndNote2">
    <w:name w:val="EndNote2"/>
    <w:basedOn w:val="BillBasic"/>
    <w:rsid w:val="00AE412A"/>
    <w:pPr>
      <w:keepNext/>
      <w:tabs>
        <w:tab w:val="left" w:pos="240"/>
      </w:tabs>
      <w:spacing w:before="160" w:after="80"/>
      <w:jc w:val="left"/>
    </w:pPr>
    <w:rPr>
      <w:b/>
      <w:sz w:val="18"/>
    </w:rPr>
  </w:style>
  <w:style w:type="paragraph" w:customStyle="1" w:styleId="IH1Chap">
    <w:name w:val="I H1 Chap"/>
    <w:basedOn w:val="BillBasicHeading"/>
    <w:next w:val="Normal"/>
    <w:rsid w:val="00AE412A"/>
    <w:pPr>
      <w:spacing w:before="320"/>
      <w:ind w:left="2600" w:hanging="2600"/>
    </w:pPr>
    <w:rPr>
      <w:sz w:val="34"/>
    </w:rPr>
  </w:style>
  <w:style w:type="paragraph" w:customStyle="1" w:styleId="IH2Part">
    <w:name w:val="I H2 Part"/>
    <w:basedOn w:val="BillBasicHeading"/>
    <w:next w:val="Normal"/>
    <w:rsid w:val="00AE412A"/>
    <w:pPr>
      <w:spacing w:before="380"/>
      <w:ind w:left="2600" w:hanging="2600"/>
    </w:pPr>
    <w:rPr>
      <w:sz w:val="32"/>
    </w:rPr>
  </w:style>
  <w:style w:type="paragraph" w:customStyle="1" w:styleId="IH3Div">
    <w:name w:val="I H3 Div"/>
    <w:basedOn w:val="BillBasicHeading"/>
    <w:next w:val="Normal"/>
    <w:rsid w:val="00AE412A"/>
    <w:pPr>
      <w:spacing w:before="240"/>
      <w:ind w:left="2600" w:hanging="2600"/>
    </w:pPr>
    <w:rPr>
      <w:sz w:val="28"/>
    </w:rPr>
  </w:style>
  <w:style w:type="paragraph" w:customStyle="1" w:styleId="IH5Sec">
    <w:name w:val="I H5 Sec"/>
    <w:basedOn w:val="BillBasicHeading"/>
    <w:next w:val="Normal"/>
    <w:rsid w:val="00AE412A"/>
    <w:pPr>
      <w:tabs>
        <w:tab w:val="clear" w:pos="2600"/>
        <w:tab w:val="left" w:pos="1100"/>
      </w:tabs>
      <w:spacing w:before="240"/>
      <w:ind w:left="1100" w:hanging="1100"/>
    </w:pPr>
  </w:style>
  <w:style w:type="paragraph" w:customStyle="1" w:styleId="IH4SubDiv">
    <w:name w:val="I H4 SubDiv"/>
    <w:basedOn w:val="BillBasicHeading"/>
    <w:next w:val="Normal"/>
    <w:rsid w:val="00AE412A"/>
    <w:pPr>
      <w:spacing w:before="240"/>
      <w:ind w:left="2600" w:hanging="2600"/>
      <w:jc w:val="both"/>
    </w:pPr>
    <w:rPr>
      <w:sz w:val="26"/>
    </w:rPr>
  </w:style>
  <w:style w:type="character" w:styleId="LineNumber">
    <w:name w:val="line number"/>
    <w:basedOn w:val="DefaultParagraphFont"/>
    <w:uiPriority w:val="99"/>
    <w:rsid w:val="00AE412A"/>
    <w:rPr>
      <w:rFonts w:ascii="Arial" w:hAnsi="Arial" w:cs="Times New Roman"/>
      <w:sz w:val="16"/>
    </w:rPr>
  </w:style>
  <w:style w:type="paragraph" w:customStyle="1" w:styleId="PageBreak">
    <w:name w:val="PageBreak"/>
    <w:basedOn w:val="Normal"/>
    <w:rsid w:val="00AE412A"/>
    <w:pPr>
      <w:tabs>
        <w:tab w:val="left" w:pos="0"/>
      </w:tabs>
    </w:pPr>
    <w:rPr>
      <w:sz w:val="4"/>
    </w:rPr>
  </w:style>
  <w:style w:type="paragraph" w:customStyle="1" w:styleId="04Dictionary">
    <w:name w:val="04Dictionary"/>
    <w:basedOn w:val="Normal"/>
    <w:rsid w:val="00AE412A"/>
    <w:pPr>
      <w:tabs>
        <w:tab w:val="left" w:pos="0"/>
      </w:tabs>
    </w:pPr>
  </w:style>
  <w:style w:type="paragraph" w:customStyle="1" w:styleId="N-line1">
    <w:name w:val="N-line1"/>
    <w:basedOn w:val="BillBasic"/>
    <w:rsid w:val="00AE412A"/>
    <w:pPr>
      <w:pBdr>
        <w:bottom w:val="single" w:sz="4" w:space="0" w:color="auto"/>
      </w:pBdr>
      <w:spacing w:before="100"/>
      <w:ind w:left="2980" w:right="3020"/>
      <w:jc w:val="center"/>
    </w:pPr>
  </w:style>
  <w:style w:type="paragraph" w:customStyle="1" w:styleId="N-line2">
    <w:name w:val="N-line2"/>
    <w:basedOn w:val="Normal"/>
    <w:rsid w:val="00AE412A"/>
    <w:pPr>
      <w:pBdr>
        <w:bottom w:val="single" w:sz="8" w:space="0" w:color="auto"/>
      </w:pBdr>
      <w:tabs>
        <w:tab w:val="left" w:pos="0"/>
      </w:tabs>
    </w:pPr>
  </w:style>
  <w:style w:type="paragraph" w:customStyle="1" w:styleId="EndNote">
    <w:name w:val="EndNote"/>
    <w:basedOn w:val="BillBasicHeading"/>
    <w:rsid w:val="00AE412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E412A"/>
    <w:pPr>
      <w:tabs>
        <w:tab w:val="left" w:pos="700"/>
      </w:tabs>
      <w:spacing w:before="160"/>
      <w:ind w:left="700" w:hanging="700"/>
    </w:pPr>
    <w:rPr>
      <w:rFonts w:ascii="Arial (W1)" w:hAnsi="Arial (W1)"/>
    </w:rPr>
  </w:style>
  <w:style w:type="paragraph" w:customStyle="1" w:styleId="PenaltyHeading">
    <w:name w:val="PenaltyHeading"/>
    <w:basedOn w:val="Normal"/>
    <w:rsid w:val="00AE412A"/>
    <w:pPr>
      <w:tabs>
        <w:tab w:val="left" w:pos="0"/>
        <w:tab w:val="left" w:pos="1100"/>
      </w:tabs>
      <w:spacing w:before="120"/>
      <w:ind w:left="1100" w:hanging="1100"/>
    </w:pPr>
    <w:rPr>
      <w:rFonts w:ascii="Arial" w:hAnsi="Arial"/>
      <w:b/>
      <w:sz w:val="20"/>
    </w:rPr>
  </w:style>
  <w:style w:type="paragraph" w:customStyle="1" w:styleId="05EndNote">
    <w:name w:val="05EndNote"/>
    <w:basedOn w:val="Normal"/>
    <w:rsid w:val="00AE412A"/>
    <w:pPr>
      <w:tabs>
        <w:tab w:val="left" w:pos="0"/>
      </w:tabs>
    </w:pPr>
  </w:style>
  <w:style w:type="paragraph" w:customStyle="1" w:styleId="03Schedule">
    <w:name w:val="03Schedule"/>
    <w:basedOn w:val="Normal"/>
    <w:rsid w:val="00AE412A"/>
    <w:pPr>
      <w:tabs>
        <w:tab w:val="left" w:pos="0"/>
      </w:tabs>
    </w:pPr>
  </w:style>
  <w:style w:type="paragraph" w:customStyle="1" w:styleId="ISched-heading">
    <w:name w:val="I Sched-heading"/>
    <w:basedOn w:val="BillBasicHeading"/>
    <w:next w:val="Normal"/>
    <w:rsid w:val="00AE412A"/>
    <w:pPr>
      <w:spacing w:before="320"/>
      <w:ind w:left="2600" w:hanging="2600"/>
    </w:pPr>
    <w:rPr>
      <w:sz w:val="34"/>
    </w:rPr>
  </w:style>
  <w:style w:type="paragraph" w:customStyle="1" w:styleId="ISched-Part">
    <w:name w:val="I Sched-Part"/>
    <w:basedOn w:val="BillBasicHeading"/>
    <w:rsid w:val="00AE412A"/>
    <w:pPr>
      <w:spacing w:before="380"/>
      <w:ind w:left="2600" w:hanging="2600"/>
    </w:pPr>
    <w:rPr>
      <w:sz w:val="32"/>
    </w:rPr>
  </w:style>
  <w:style w:type="paragraph" w:customStyle="1" w:styleId="ISched-form">
    <w:name w:val="I Sched-form"/>
    <w:basedOn w:val="BillBasicHeading"/>
    <w:rsid w:val="00AE412A"/>
    <w:pPr>
      <w:tabs>
        <w:tab w:val="right" w:pos="7200"/>
      </w:tabs>
      <w:spacing w:before="240"/>
      <w:ind w:left="2600" w:hanging="2600"/>
    </w:pPr>
    <w:rPr>
      <w:sz w:val="28"/>
    </w:rPr>
  </w:style>
  <w:style w:type="paragraph" w:customStyle="1" w:styleId="ISchclauseheading">
    <w:name w:val="I Sch clause heading"/>
    <w:basedOn w:val="BillBasic"/>
    <w:rsid w:val="00AE412A"/>
    <w:pPr>
      <w:keepNext/>
      <w:tabs>
        <w:tab w:val="left" w:pos="1100"/>
      </w:tabs>
      <w:spacing w:before="240"/>
      <w:ind w:left="1100" w:hanging="1100"/>
      <w:jc w:val="left"/>
    </w:pPr>
    <w:rPr>
      <w:rFonts w:ascii="Arial" w:hAnsi="Arial"/>
      <w:b/>
    </w:rPr>
  </w:style>
  <w:style w:type="paragraph" w:customStyle="1" w:styleId="IMain">
    <w:name w:val="I Main"/>
    <w:basedOn w:val="Amain"/>
    <w:rsid w:val="00AE412A"/>
    <w:pPr>
      <w:tabs>
        <w:tab w:val="clear" w:pos="500"/>
        <w:tab w:val="clear" w:pos="700"/>
        <w:tab w:val="right" w:pos="900"/>
        <w:tab w:val="left" w:pos="1100"/>
      </w:tabs>
      <w:spacing w:before="140" w:after="0"/>
      <w:ind w:left="1100" w:hanging="1100"/>
    </w:pPr>
  </w:style>
  <w:style w:type="paragraph" w:customStyle="1" w:styleId="Ipara">
    <w:name w:val="I para"/>
    <w:basedOn w:val="Apara"/>
    <w:rsid w:val="00AE412A"/>
    <w:pPr>
      <w:numPr>
        <w:ilvl w:val="0"/>
        <w:numId w:val="0"/>
      </w:numPr>
      <w:tabs>
        <w:tab w:val="right" w:pos="1400"/>
        <w:tab w:val="left" w:pos="1600"/>
      </w:tabs>
      <w:spacing w:before="140" w:after="0"/>
      <w:ind w:left="1600" w:hanging="1600"/>
      <w:outlineLvl w:val="9"/>
    </w:pPr>
  </w:style>
  <w:style w:type="paragraph" w:customStyle="1" w:styleId="Isubpara">
    <w:name w:val="I subpara"/>
    <w:basedOn w:val="Asubpara"/>
    <w:rsid w:val="00AE412A"/>
    <w:pPr>
      <w:numPr>
        <w:ilvl w:val="0"/>
        <w:numId w:val="0"/>
      </w:numPr>
      <w:tabs>
        <w:tab w:val="right" w:pos="1940"/>
        <w:tab w:val="left" w:pos="2140"/>
      </w:tabs>
      <w:spacing w:before="140" w:after="0"/>
      <w:ind w:left="2140" w:hanging="2140"/>
      <w:outlineLvl w:val="9"/>
    </w:pPr>
  </w:style>
  <w:style w:type="paragraph" w:customStyle="1" w:styleId="Isubsubpara">
    <w:name w:val="I subsubpara"/>
    <w:basedOn w:val="Asubsubpara"/>
    <w:rsid w:val="00AE412A"/>
    <w:pPr>
      <w:numPr>
        <w:ilvl w:val="0"/>
        <w:numId w:val="0"/>
      </w:numPr>
      <w:tabs>
        <w:tab w:val="right" w:pos="2460"/>
        <w:tab w:val="left" w:pos="2660"/>
      </w:tabs>
      <w:spacing w:before="140" w:after="0"/>
      <w:ind w:left="2660" w:hanging="2660"/>
    </w:pPr>
  </w:style>
  <w:style w:type="character" w:customStyle="1" w:styleId="CharDivNo">
    <w:name w:val="CharDivNo"/>
    <w:basedOn w:val="DefaultParagraphFont"/>
    <w:rsid w:val="00AE412A"/>
    <w:rPr>
      <w:rFonts w:cs="Times New Roman"/>
    </w:rPr>
  </w:style>
  <w:style w:type="character" w:customStyle="1" w:styleId="CharPartNo">
    <w:name w:val="CharPartNo"/>
    <w:basedOn w:val="DefaultParagraphFont"/>
    <w:rsid w:val="00AE412A"/>
    <w:rPr>
      <w:rFonts w:cs="Times New Roman"/>
    </w:rPr>
  </w:style>
  <w:style w:type="paragraph" w:customStyle="1" w:styleId="Placeholder">
    <w:name w:val="Placeholder"/>
    <w:basedOn w:val="Normal"/>
    <w:rsid w:val="00AE412A"/>
    <w:pPr>
      <w:tabs>
        <w:tab w:val="left" w:pos="0"/>
      </w:tabs>
    </w:pPr>
    <w:rPr>
      <w:sz w:val="10"/>
    </w:rPr>
  </w:style>
  <w:style w:type="paragraph" w:styleId="PlainText">
    <w:name w:val="Plain Text"/>
    <w:basedOn w:val="Normal"/>
    <w:link w:val="PlainTextChar"/>
    <w:uiPriority w:val="99"/>
    <w:rsid w:val="00AE412A"/>
    <w:pPr>
      <w:tabs>
        <w:tab w:val="left" w:pos="0"/>
      </w:tabs>
    </w:pPr>
    <w:rPr>
      <w:rFonts w:ascii="Courier New" w:hAnsi="Courier New"/>
      <w:sz w:val="20"/>
    </w:rPr>
  </w:style>
  <w:style w:type="character" w:customStyle="1" w:styleId="PlainTextChar">
    <w:name w:val="Plain Text Char"/>
    <w:basedOn w:val="DefaultParagraphFont"/>
    <w:link w:val="PlainText"/>
    <w:uiPriority w:val="99"/>
    <w:rsid w:val="00AE412A"/>
    <w:rPr>
      <w:rFonts w:ascii="Courier New" w:hAnsi="Courier New"/>
      <w:lang w:eastAsia="en-US"/>
    </w:rPr>
  </w:style>
  <w:style w:type="character" w:customStyle="1" w:styleId="CharChapNo">
    <w:name w:val="CharChapNo"/>
    <w:basedOn w:val="DefaultParagraphFont"/>
    <w:rsid w:val="00AE412A"/>
    <w:rPr>
      <w:rFonts w:cs="Times New Roman"/>
    </w:rPr>
  </w:style>
  <w:style w:type="character" w:customStyle="1" w:styleId="CharChapText">
    <w:name w:val="CharChapText"/>
    <w:basedOn w:val="DefaultParagraphFont"/>
    <w:rsid w:val="00AE412A"/>
    <w:rPr>
      <w:rFonts w:cs="Times New Roman"/>
    </w:rPr>
  </w:style>
  <w:style w:type="character" w:customStyle="1" w:styleId="CharPartText">
    <w:name w:val="CharPartText"/>
    <w:basedOn w:val="DefaultParagraphFont"/>
    <w:rsid w:val="00AE412A"/>
    <w:rPr>
      <w:rFonts w:cs="Times New Roman"/>
    </w:rPr>
  </w:style>
  <w:style w:type="paragraph" w:styleId="Signature">
    <w:name w:val="Signature"/>
    <w:basedOn w:val="Normal"/>
    <w:link w:val="SignatureChar"/>
    <w:uiPriority w:val="99"/>
    <w:rsid w:val="00AE412A"/>
    <w:pPr>
      <w:tabs>
        <w:tab w:val="left" w:pos="0"/>
      </w:tabs>
      <w:ind w:left="4252"/>
    </w:pPr>
  </w:style>
  <w:style w:type="character" w:customStyle="1" w:styleId="SignatureChar">
    <w:name w:val="Signature Char"/>
    <w:basedOn w:val="DefaultParagraphFont"/>
    <w:link w:val="Signature"/>
    <w:uiPriority w:val="99"/>
    <w:rsid w:val="00AE412A"/>
    <w:rPr>
      <w:sz w:val="24"/>
      <w:lang w:eastAsia="en-US"/>
    </w:rPr>
  </w:style>
  <w:style w:type="paragraph" w:customStyle="1" w:styleId="ActNo">
    <w:name w:val="ActNo"/>
    <w:basedOn w:val="BillBasicHeading"/>
    <w:rsid w:val="00AE412A"/>
    <w:pPr>
      <w:keepNext w:val="0"/>
      <w:tabs>
        <w:tab w:val="clear" w:pos="2600"/>
      </w:tabs>
      <w:spacing w:before="220"/>
    </w:pPr>
  </w:style>
  <w:style w:type="paragraph" w:customStyle="1" w:styleId="aParaNote">
    <w:name w:val="aParaNote"/>
    <w:basedOn w:val="BillBasic"/>
    <w:rsid w:val="00AE412A"/>
    <w:pPr>
      <w:ind w:left="2840" w:hanging="1240"/>
    </w:pPr>
    <w:rPr>
      <w:sz w:val="20"/>
    </w:rPr>
  </w:style>
  <w:style w:type="paragraph" w:customStyle="1" w:styleId="aExamNum">
    <w:name w:val="aExamNum"/>
    <w:basedOn w:val="aExam"/>
    <w:rsid w:val="00AE412A"/>
    <w:pPr>
      <w:ind w:left="1500" w:hanging="400"/>
    </w:pPr>
  </w:style>
  <w:style w:type="paragraph" w:customStyle="1" w:styleId="LongTitle">
    <w:name w:val="LongTitle"/>
    <w:basedOn w:val="BillBasic"/>
    <w:rsid w:val="00AE412A"/>
    <w:pPr>
      <w:spacing w:before="300"/>
    </w:pPr>
  </w:style>
  <w:style w:type="paragraph" w:customStyle="1" w:styleId="EndNoteSubHeading">
    <w:name w:val="EndNoteSubHeading"/>
    <w:basedOn w:val="Normal"/>
    <w:next w:val="EndNoteText"/>
    <w:rsid w:val="00AE412A"/>
    <w:pPr>
      <w:keepNext/>
      <w:tabs>
        <w:tab w:val="left" w:pos="0"/>
        <w:tab w:val="left" w:pos="700"/>
      </w:tabs>
      <w:spacing w:before="120"/>
      <w:ind w:left="700" w:hanging="700"/>
    </w:pPr>
    <w:rPr>
      <w:rFonts w:ascii="Arial" w:hAnsi="Arial"/>
      <w:b/>
      <w:sz w:val="20"/>
    </w:rPr>
  </w:style>
  <w:style w:type="paragraph" w:customStyle="1" w:styleId="EndNoteText">
    <w:name w:val="EndNoteText"/>
    <w:basedOn w:val="BillBasic"/>
    <w:rsid w:val="00AE412A"/>
    <w:pPr>
      <w:tabs>
        <w:tab w:val="left" w:pos="700"/>
        <w:tab w:val="right" w:pos="6160"/>
      </w:tabs>
      <w:spacing w:before="80"/>
      <w:ind w:left="700" w:hanging="700"/>
    </w:pPr>
    <w:rPr>
      <w:sz w:val="20"/>
    </w:rPr>
  </w:style>
  <w:style w:type="paragraph" w:customStyle="1" w:styleId="BillBasicItalics">
    <w:name w:val="BillBasicItalics"/>
    <w:basedOn w:val="BillBasic"/>
    <w:rsid w:val="00AE412A"/>
    <w:rPr>
      <w:i/>
    </w:rPr>
  </w:style>
  <w:style w:type="paragraph" w:customStyle="1" w:styleId="00SigningPage">
    <w:name w:val="00SigningPage"/>
    <w:basedOn w:val="Normal"/>
    <w:rsid w:val="00AE412A"/>
    <w:pPr>
      <w:tabs>
        <w:tab w:val="left" w:pos="0"/>
      </w:tabs>
    </w:pPr>
  </w:style>
  <w:style w:type="paragraph" w:customStyle="1" w:styleId="Aparareturn">
    <w:name w:val="A para return"/>
    <w:basedOn w:val="BillBasic"/>
    <w:rsid w:val="00AE412A"/>
    <w:pPr>
      <w:ind w:left="1600"/>
    </w:pPr>
  </w:style>
  <w:style w:type="paragraph" w:customStyle="1" w:styleId="Asubparareturn">
    <w:name w:val="A subpara return"/>
    <w:basedOn w:val="BillBasic"/>
    <w:rsid w:val="00AE412A"/>
    <w:pPr>
      <w:ind w:left="2100"/>
    </w:pPr>
  </w:style>
  <w:style w:type="paragraph" w:customStyle="1" w:styleId="CommentNum">
    <w:name w:val="CommentNum"/>
    <w:basedOn w:val="Comment"/>
    <w:rsid w:val="00AE412A"/>
    <w:pPr>
      <w:ind w:left="1800" w:hanging="1800"/>
    </w:pPr>
  </w:style>
  <w:style w:type="paragraph" w:customStyle="1" w:styleId="Judges">
    <w:name w:val="Judges"/>
    <w:basedOn w:val="Minister"/>
    <w:rsid w:val="00AE412A"/>
    <w:pPr>
      <w:spacing w:before="180" w:after="0"/>
    </w:pPr>
    <w:rPr>
      <w:szCs w:val="20"/>
    </w:rPr>
  </w:style>
  <w:style w:type="paragraph" w:customStyle="1" w:styleId="BillFor">
    <w:name w:val="BillFor"/>
    <w:basedOn w:val="BillBasicHeading"/>
    <w:rsid w:val="00AE412A"/>
    <w:pPr>
      <w:keepNext w:val="0"/>
      <w:spacing w:before="320"/>
      <w:jc w:val="both"/>
    </w:pPr>
    <w:rPr>
      <w:sz w:val="28"/>
    </w:rPr>
  </w:style>
  <w:style w:type="paragraph" w:customStyle="1" w:styleId="draft">
    <w:name w:val="draft"/>
    <w:basedOn w:val="Normal"/>
    <w:rsid w:val="00AE412A"/>
    <w:pPr>
      <w:tabs>
        <w:tab w:val="left" w:pos="0"/>
      </w:tabs>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E412A"/>
    <w:pPr>
      <w:spacing w:line="260" w:lineRule="atLeast"/>
      <w:jc w:val="center"/>
    </w:pPr>
  </w:style>
  <w:style w:type="paragraph" w:customStyle="1" w:styleId="Amainbullet">
    <w:name w:val="A main bullet"/>
    <w:basedOn w:val="BillBasic"/>
    <w:rsid w:val="00AE412A"/>
    <w:pPr>
      <w:spacing w:before="60"/>
      <w:ind w:left="1500" w:hanging="400"/>
    </w:pPr>
  </w:style>
  <w:style w:type="paragraph" w:customStyle="1" w:styleId="Asubparabullet">
    <w:name w:val="A subpara bullet"/>
    <w:basedOn w:val="BillBasic"/>
    <w:rsid w:val="00AE412A"/>
    <w:pPr>
      <w:spacing w:before="60"/>
      <w:ind w:left="2540" w:hanging="400"/>
    </w:pPr>
  </w:style>
  <w:style w:type="paragraph" w:customStyle="1" w:styleId="aDefpara">
    <w:name w:val="aDef para"/>
    <w:basedOn w:val="Apara"/>
    <w:rsid w:val="00AE412A"/>
    <w:pPr>
      <w:numPr>
        <w:ilvl w:val="0"/>
        <w:numId w:val="0"/>
      </w:numPr>
      <w:tabs>
        <w:tab w:val="right" w:pos="1400"/>
        <w:tab w:val="left" w:pos="1600"/>
      </w:tabs>
      <w:spacing w:before="140" w:after="0"/>
      <w:ind w:left="1600" w:hanging="1600"/>
    </w:pPr>
  </w:style>
  <w:style w:type="paragraph" w:customStyle="1" w:styleId="aDefsubpara">
    <w:name w:val="aDef subpara"/>
    <w:basedOn w:val="Asubpara"/>
    <w:rsid w:val="00AE412A"/>
    <w:pPr>
      <w:numPr>
        <w:ilvl w:val="0"/>
        <w:numId w:val="0"/>
      </w:numPr>
      <w:tabs>
        <w:tab w:val="right" w:pos="1900"/>
        <w:tab w:val="left" w:pos="2100"/>
      </w:tabs>
      <w:spacing w:before="140" w:after="0"/>
      <w:ind w:left="2100" w:hanging="2100"/>
    </w:pPr>
  </w:style>
  <w:style w:type="paragraph" w:customStyle="1" w:styleId="Idefpara">
    <w:name w:val="I def para"/>
    <w:basedOn w:val="Ipara"/>
    <w:rsid w:val="00AE412A"/>
  </w:style>
  <w:style w:type="paragraph" w:customStyle="1" w:styleId="Idefsubpara">
    <w:name w:val="I def subpara"/>
    <w:basedOn w:val="Isubpara"/>
    <w:rsid w:val="00AE412A"/>
  </w:style>
  <w:style w:type="paragraph" w:customStyle="1" w:styleId="Notified">
    <w:name w:val="Notified"/>
    <w:basedOn w:val="BillBasic"/>
    <w:rsid w:val="00AE412A"/>
    <w:pPr>
      <w:spacing w:before="360"/>
      <w:jc w:val="right"/>
    </w:pPr>
    <w:rPr>
      <w:i/>
    </w:rPr>
  </w:style>
  <w:style w:type="paragraph" w:customStyle="1" w:styleId="03ScheduleLandscape">
    <w:name w:val="03ScheduleLandscape"/>
    <w:basedOn w:val="Normal"/>
    <w:rsid w:val="00AE412A"/>
    <w:pPr>
      <w:tabs>
        <w:tab w:val="left" w:pos="0"/>
      </w:tabs>
    </w:pPr>
  </w:style>
  <w:style w:type="paragraph" w:customStyle="1" w:styleId="IDict-Heading">
    <w:name w:val="I Dict-Heading"/>
    <w:basedOn w:val="BillBasicHeading"/>
    <w:rsid w:val="00AE412A"/>
    <w:pPr>
      <w:spacing w:before="320"/>
      <w:ind w:left="2600" w:hanging="2600"/>
      <w:jc w:val="both"/>
    </w:pPr>
    <w:rPr>
      <w:sz w:val="34"/>
    </w:rPr>
  </w:style>
  <w:style w:type="paragraph" w:customStyle="1" w:styleId="02TextLandscape">
    <w:name w:val="02TextLandscape"/>
    <w:basedOn w:val="Normal"/>
    <w:rsid w:val="00AE412A"/>
    <w:pPr>
      <w:tabs>
        <w:tab w:val="left" w:pos="0"/>
      </w:tabs>
    </w:pPr>
  </w:style>
  <w:style w:type="paragraph" w:styleId="Salutation">
    <w:name w:val="Salutation"/>
    <w:basedOn w:val="Normal"/>
    <w:next w:val="Normal"/>
    <w:link w:val="SalutationChar"/>
    <w:uiPriority w:val="99"/>
    <w:rsid w:val="00AE412A"/>
    <w:pPr>
      <w:tabs>
        <w:tab w:val="left" w:pos="0"/>
      </w:tabs>
    </w:pPr>
  </w:style>
  <w:style w:type="character" w:customStyle="1" w:styleId="SalutationChar">
    <w:name w:val="Salutation Char"/>
    <w:basedOn w:val="DefaultParagraphFont"/>
    <w:link w:val="Salutation"/>
    <w:uiPriority w:val="99"/>
    <w:rsid w:val="00AE412A"/>
    <w:rPr>
      <w:sz w:val="24"/>
      <w:lang w:eastAsia="en-US"/>
    </w:rPr>
  </w:style>
  <w:style w:type="paragraph" w:customStyle="1" w:styleId="aNoteBullet">
    <w:name w:val="aNoteBullet"/>
    <w:basedOn w:val="aNoteSymb"/>
    <w:rsid w:val="00AE412A"/>
    <w:pPr>
      <w:tabs>
        <w:tab w:val="left" w:pos="2200"/>
      </w:tabs>
      <w:spacing w:before="60"/>
      <w:ind w:left="2600" w:hanging="700"/>
    </w:pPr>
  </w:style>
  <w:style w:type="paragraph" w:customStyle="1" w:styleId="aNotess">
    <w:name w:val="aNotess"/>
    <w:basedOn w:val="BillBasic"/>
    <w:rsid w:val="00AE412A"/>
    <w:pPr>
      <w:ind w:left="1900" w:hanging="800"/>
    </w:pPr>
    <w:rPr>
      <w:sz w:val="20"/>
    </w:rPr>
  </w:style>
  <w:style w:type="paragraph" w:customStyle="1" w:styleId="aParaNoteBullet">
    <w:name w:val="aParaNoteBullet"/>
    <w:basedOn w:val="aParaNote"/>
    <w:rsid w:val="00AE412A"/>
    <w:pPr>
      <w:tabs>
        <w:tab w:val="left" w:pos="2700"/>
      </w:tabs>
      <w:spacing w:before="60"/>
      <w:ind w:left="3100" w:hanging="700"/>
    </w:pPr>
  </w:style>
  <w:style w:type="paragraph" w:customStyle="1" w:styleId="aNotepar">
    <w:name w:val="aNotepar"/>
    <w:basedOn w:val="BillBasic"/>
    <w:next w:val="Normal"/>
    <w:rsid w:val="00AE412A"/>
    <w:pPr>
      <w:ind w:left="2400" w:hanging="800"/>
    </w:pPr>
    <w:rPr>
      <w:sz w:val="20"/>
    </w:rPr>
  </w:style>
  <w:style w:type="paragraph" w:customStyle="1" w:styleId="aNoteTextpar">
    <w:name w:val="aNoteTextpar"/>
    <w:basedOn w:val="aNotepar"/>
    <w:rsid w:val="00AE412A"/>
    <w:pPr>
      <w:spacing w:before="60"/>
      <w:ind w:firstLine="0"/>
    </w:pPr>
  </w:style>
  <w:style w:type="paragraph" w:customStyle="1" w:styleId="aExamPara">
    <w:name w:val="aExamPara"/>
    <w:basedOn w:val="aExam"/>
    <w:rsid w:val="00AE412A"/>
    <w:pPr>
      <w:tabs>
        <w:tab w:val="right" w:pos="1720"/>
        <w:tab w:val="left" w:pos="2000"/>
        <w:tab w:val="left" w:pos="2300"/>
      </w:tabs>
      <w:ind w:left="2400" w:hanging="1300"/>
    </w:pPr>
  </w:style>
  <w:style w:type="paragraph" w:customStyle="1" w:styleId="aExamNumText">
    <w:name w:val="aExamNumText"/>
    <w:basedOn w:val="aExam"/>
    <w:rsid w:val="00AE412A"/>
    <w:pPr>
      <w:ind w:left="1500"/>
    </w:pPr>
  </w:style>
  <w:style w:type="paragraph" w:customStyle="1" w:styleId="aExamBullet">
    <w:name w:val="aExamBullet"/>
    <w:basedOn w:val="aExam"/>
    <w:rsid w:val="00AE412A"/>
    <w:pPr>
      <w:tabs>
        <w:tab w:val="left" w:pos="1500"/>
        <w:tab w:val="left" w:pos="2300"/>
      </w:tabs>
      <w:ind w:left="1900" w:hanging="800"/>
    </w:pPr>
  </w:style>
  <w:style w:type="paragraph" w:customStyle="1" w:styleId="aNotePara">
    <w:name w:val="aNotePara"/>
    <w:basedOn w:val="aNote"/>
    <w:rsid w:val="00AE412A"/>
    <w:pPr>
      <w:tabs>
        <w:tab w:val="right" w:pos="2140"/>
        <w:tab w:val="left" w:pos="2400"/>
      </w:tabs>
      <w:spacing w:before="60"/>
      <w:ind w:left="2400" w:hanging="1300"/>
    </w:pPr>
  </w:style>
  <w:style w:type="paragraph" w:customStyle="1" w:styleId="aExplanHeading">
    <w:name w:val="aExplanHeading"/>
    <w:basedOn w:val="BillBasicHeading"/>
    <w:next w:val="Normal"/>
    <w:rsid w:val="00AE412A"/>
    <w:rPr>
      <w:rFonts w:ascii="Arial (W1)" w:hAnsi="Arial (W1)"/>
      <w:sz w:val="18"/>
    </w:rPr>
  </w:style>
  <w:style w:type="paragraph" w:customStyle="1" w:styleId="aExplanText">
    <w:name w:val="aExplanText"/>
    <w:basedOn w:val="BillBasic"/>
    <w:rsid w:val="00AE412A"/>
    <w:rPr>
      <w:sz w:val="20"/>
    </w:rPr>
  </w:style>
  <w:style w:type="paragraph" w:customStyle="1" w:styleId="aParaNotePara">
    <w:name w:val="aParaNotePara"/>
    <w:basedOn w:val="aNoteParaSymb"/>
    <w:rsid w:val="00AE412A"/>
    <w:pPr>
      <w:tabs>
        <w:tab w:val="clear" w:pos="2140"/>
        <w:tab w:val="clear" w:pos="2400"/>
        <w:tab w:val="right" w:pos="2644"/>
      </w:tabs>
      <w:ind w:left="3320" w:hanging="1720"/>
    </w:pPr>
  </w:style>
  <w:style w:type="paragraph" w:customStyle="1" w:styleId="aNoteParaSymb">
    <w:name w:val="aNotePara Symb"/>
    <w:basedOn w:val="aNoteSymb"/>
    <w:rsid w:val="00AE412A"/>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AE412A"/>
    <w:rPr>
      <w:rFonts w:cs="Times New Roman"/>
      <w:b/>
    </w:rPr>
  </w:style>
  <w:style w:type="character" w:customStyle="1" w:styleId="charBoldItals">
    <w:name w:val="charBoldItals"/>
    <w:basedOn w:val="DefaultParagraphFont"/>
    <w:rsid w:val="00AE412A"/>
    <w:rPr>
      <w:rFonts w:cs="Times New Roman"/>
      <w:b/>
      <w:i/>
    </w:rPr>
  </w:style>
  <w:style w:type="character" w:customStyle="1" w:styleId="charItals">
    <w:name w:val="charItals"/>
    <w:basedOn w:val="DefaultParagraphFont"/>
    <w:rsid w:val="00AE412A"/>
    <w:rPr>
      <w:rFonts w:cs="Times New Roman"/>
      <w:i/>
    </w:rPr>
  </w:style>
  <w:style w:type="character" w:customStyle="1" w:styleId="charUnderline">
    <w:name w:val="charUnderline"/>
    <w:basedOn w:val="DefaultParagraphFont"/>
    <w:rsid w:val="00AE412A"/>
    <w:rPr>
      <w:rFonts w:cs="Times New Roman"/>
      <w:u w:val="single"/>
    </w:rPr>
  </w:style>
  <w:style w:type="paragraph" w:customStyle="1" w:styleId="TableHd">
    <w:name w:val="TableHd"/>
    <w:basedOn w:val="Normal"/>
    <w:rsid w:val="00AE412A"/>
    <w:pPr>
      <w:keepNext/>
      <w:tabs>
        <w:tab w:val="left" w:pos="0"/>
      </w:tabs>
      <w:spacing w:before="300"/>
      <w:ind w:left="1200" w:hanging="1200"/>
    </w:pPr>
    <w:rPr>
      <w:rFonts w:ascii="Arial" w:hAnsi="Arial"/>
      <w:b/>
      <w:sz w:val="20"/>
    </w:rPr>
  </w:style>
  <w:style w:type="paragraph" w:customStyle="1" w:styleId="TableColHd">
    <w:name w:val="TableColHd"/>
    <w:basedOn w:val="Normal"/>
    <w:rsid w:val="00AE412A"/>
    <w:pPr>
      <w:keepNext/>
      <w:tabs>
        <w:tab w:val="left" w:pos="0"/>
      </w:tabs>
      <w:spacing w:after="60"/>
    </w:pPr>
    <w:rPr>
      <w:rFonts w:ascii="Arial" w:hAnsi="Arial"/>
      <w:b/>
      <w:sz w:val="18"/>
    </w:rPr>
  </w:style>
  <w:style w:type="paragraph" w:customStyle="1" w:styleId="PenaltyPara">
    <w:name w:val="PenaltyPara"/>
    <w:basedOn w:val="Normal"/>
    <w:rsid w:val="00AE412A"/>
    <w:pPr>
      <w:tabs>
        <w:tab w:val="left" w:pos="0"/>
        <w:tab w:val="right" w:pos="1360"/>
      </w:tabs>
      <w:spacing w:before="60"/>
      <w:ind w:left="1600" w:hanging="1600"/>
      <w:jc w:val="both"/>
    </w:pPr>
  </w:style>
  <w:style w:type="paragraph" w:customStyle="1" w:styleId="tablepara">
    <w:name w:val="table para"/>
    <w:basedOn w:val="Normal"/>
    <w:rsid w:val="00AE412A"/>
    <w:pPr>
      <w:tabs>
        <w:tab w:val="left" w:pos="0"/>
        <w:tab w:val="right" w:pos="800"/>
        <w:tab w:val="left" w:pos="1100"/>
      </w:tabs>
      <w:spacing w:before="80" w:after="60"/>
      <w:ind w:left="1100" w:hanging="1100"/>
    </w:pPr>
  </w:style>
  <w:style w:type="paragraph" w:customStyle="1" w:styleId="tablesubpara">
    <w:name w:val="table subpara"/>
    <w:basedOn w:val="Normal"/>
    <w:rsid w:val="00AE412A"/>
    <w:pPr>
      <w:tabs>
        <w:tab w:val="left" w:pos="0"/>
        <w:tab w:val="right" w:pos="1500"/>
        <w:tab w:val="left" w:pos="1800"/>
      </w:tabs>
      <w:spacing w:before="80" w:after="60"/>
      <w:ind w:left="1800" w:hanging="1800"/>
    </w:pPr>
  </w:style>
  <w:style w:type="paragraph" w:customStyle="1" w:styleId="TableText">
    <w:name w:val="TableText"/>
    <w:basedOn w:val="Normal"/>
    <w:rsid w:val="00AE412A"/>
    <w:pPr>
      <w:tabs>
        <w:tab w:val="left" w:pos="0"/>
      </w:tabs>
      <w:spacing w:before="60" w:after="60"/>
    </w:pPr>
  </w:style>
  <w:style w:type="paragraph" w:customStyle="1" w:styleId="IshadedH5Sec">
    <w:name w:val="I shaded H5 Sec"/>
    <w:basedOn w:val="AH5Sec"/>
    <w:rsid w:val="00AE412A"/>
    <w:pPr>
      <w:numPr>
        <w:ilvl w:val="0"/>
        <w:numId w:val="0"/>
      </w:numPr>
      <w:shd w:val="pct25" w:color="auto" w:fill="auto"/>
      <w:tabs>
        <w:tab w:val="left" w:pos="1100"/>
      </w:tabs>
      <w:spacing w:before="240" w:after="0"/>
      <w:ind w:left="1100" w:hanging="1100"/>
      <w:outlineLvl w:val="9"/>
    </w:pPr>
  </w:style>
  <w:style w:type="paragraph" w:customStyle="1" w:styleId="IshadedSchClause">
    <w:name w:val="I shaded Sch Clause"/>
    <w:basedOn w:val="IshadedH5Sec"/>
    <w:rsid w:val="00AE412A"/>
  </w:style>
  <w:style w:type="paragraph" w:customStyle="1" w:styleId="Penalty">
    <w:name w:val="Penalty"/>
    <w:basedOn w:val="Amainreturn"/>
    <w:rsid w:val="00AE412A"/>
  </w:style>
  <w:style w:type="paragraph" w:customStyle="1" w:styleId="aNoteText">
    <w:name w:val="aNoteText"/>
    <w:basedOn w:val="aNoteSymb"/>
    <w:rsid w:val="00AE412A"/>
    <w:pPr>
      <w:spacing w:before="60"/>
      <w:ind w:firstLine="0"/>
    </w:pPr>
  </w:style>
  <w:style w:type="paragraph" w:customStyle="1" w:styleId="aExamINum">
    <w:name w:val="aExamINum"/>
    <w:basedOn w:val="aExam"/>
    <w:rsid w:val="00AE412A"/>
    <w:pPr>
      <w:tabs>
        <w:tab w:val="left" w:pos="1500"/>
      </w:tabs>
      <w:ind w:left="1500" w:hanging="400"/>
    </w:pPr>
  </w:style>
  <w:style w:type="paragraph" w:customStyle="1" w:styleId="AExamIPara">
    <w:name w:val="AExamIPara"/>
    <w:basedOn w:val="aExam"/>
    <w:rsid w:val="00AE412A"/>
    <w:pPr>
      <w:tabs>
        <w:tab w:val="right" w:pos="1720"/>
        <w:tab w:val="left" w:pos="2000"/>
      </w:tabs>
      <w:ind w:left="2000" w:hanging="900"/>
    </w:pPr>
  </w:style>
  <w:style w:type="paragraph" w:customStyle="1" w:styleId="AH3sec">
    <w:name w:val="A H3 sec"/>
    <w:basedOn w:val="Normal"/>
    <w:next w:val="Amain"/>
    <w:rsid w:val="00AE412A"/>
    <w:pPr>
      <w:keepNext/>
      <w:keepLines/>
      <w:numPr>
        <w:numId w:val="9"/>
      </w:numPr>
      <w:pBdr>
        <w:top w:val="single" w:sz="4" w:space="1" w:color="auto"/>
      </w:pBdr>
      <w:tabs>
        <w:tab w:val="left" w:pos="0"/>
        <w:tab w:val="left" w:pos="284"/>
      </w:tabs>
      <w:spacing w:before="180" w:after="60"/>
    </w:pPr>
    <w:rPr>
      <w:rFonts w:ascii="Arial" w:hAnsi="Arial"/>
      <w:b/>
      <w:sz w:val="22"/>
    </w:rPr>
  </w:style>
  <w:style w:type="paragraph" w:customStyle="1" w:styleId="aExamHdgss">
    <w:name w:val="aExamHdgss"/>
    <w:basedOn w:val="BillBasicHeading"/>
    <w:next w:val="Normal"/>
    <w:rsid w:val="00AE412A"/>
    <w:pPr>
      <w:tabs>
        <w:tab w:val="clear" w:pos="2600"/>
      </w:tabs>
      <w:ind w:left="1100"/>
    </w:pPr>
    <w:rPr>
      <w:sz w:val="18"/>
    </w:rPr>
  </w:style>
  <w:style w:type="paragraph" w:customStyle="1" w:styleId="aExamss">
    <w:name w:val="aExamss"/>
    <w:basedOn w:val="aNoteSymb"/>
    <w:rsid w:val="00AE412A"/>
    <w:pPr>
      <w:spacing w:before="60"/>
      <w:ind w:left="1100" w:firstLine="0"/>
    </w:pPr>
  </w:style>
  <w:style w:type="paragraph" w:customStyle="1" w:styleId="aExamHdgpar">
    <w:name w:val="aExamHdgpar"/>
    <w:basedOn w:val="aExamHdgss"/>
    <w:next w:val="Normal"/>
    <w:rsid w:val="00AE412A"/>
    <w:pPr>
      <w:ind w:left="1600"/>
    </w:pPr>
  </w:style>
  <w:style w:type="paragraph" w:customStyle="1" w:styleId="aExampar">
    <w:name w:val="aExampar"/>
    <w:basedOn w:val="aExamss"/>
    <w:rsid w:val="00AE412A"/>
    <w:pPr>
      <w:ind w:left="1600"/>
    </w:pPr>
  </w:style>
  <w:style w:type="paragraph" w:customStyle="1" w:styleId="aExamINumss">
    <w:name w:val="aExamINumss"/>
    <w:basedOn w:val="aExamss"/>
    <w:rsid w:val="00AE412A"/>
    <w:pPr>
      <w:tabs>
        <w:tab w:val="left" w:pos="1500"/>
      </w:tabs>
      <w:ind w:left="1500" w:hanging="400"/>
    </w:pPr>
  </w:style>
  <w:style w:type="paragraph" w:customStyle="1" w:styleId="aExamINumpar">
    <w:name w:val="aExamINumpar"/>
    <w:basedOn w:val="aExampar"/>
    <w:rsid w:val="00AE412A"/>
    <w:pPr>
      <w:tabs>
        <w:tab w:val="left" w:pos="2000"/>
      </w:tabs>
      <w:ind w:left="2000" w:hanging="400"/>
    </w:pPr>
  </w:style>
  <w:style w:type="paragraph" w:customStyle="1" w:styleId="aExamNumTextss">
    <w:name w:val="aExamNumTextss"/>
    <w:basedOn w:val="aExamss"/>
    <w:rsid w:val="00AE412A"/>
    <w:pPr>
      <w:ind w:left="1500"/>
    </w:pPr>
  </w:style>
  <w:style w:type="paragraph" w:customStyle="1" w:styleId="aExamNumTextpar">
    <w:name w:val="aExamNumTextpar"/>
    <w:basedOn w:val="aExampar"/>
    <w:rsid w:val="00AE412A"/>
    <w:pPr>
      <w:ind w:left="2000"/>
    </w:pPr>
  </w:style>
  <w:style w:type="paragraph" w:customStyle="1" w:styleId="aExamBulletss">
    <w:name w:val="aExamBulletss"/>
    <w:basedOn w:val="aExamss"/>
    <w:rsid w:val="00AE412A"/>
    <w:pPr>
      <w:ind w:left="1500" w:hanging="400"/>
    </w:pPr>
  </w:style>
  <w:style w:type="paragraph" w:customStyle="1" w:styleId="aExamBulletpar">
    <w:name w:val="aExamBulletpar"/>
    <w:basedOn w:val="aExampar"/>
    <w:rsid w:val="00AE412A"/>
    <w:pPr>
      <w:ind w:left="2000" w:hanging="400"/>
    </w:pPr>
  </w:style>
  <w:style w:type="paragraph" w:customStyle="1" w:styleId="aExamHdgsubpar">
    <w:name w:val="aExamHdgsubpar"/>
    <w:basedOn w:val="aExamHdgss"/>
    <w:next w:val="Normal"/>
    <w:rsid w:val="00AE412A"/>
    <w:pPr>
      <w:ind w:left="2140"/>
    </w:pPr>
  </w:style>
  <w:style w:type="paragraph" w:customStyle="1" w:styleId="aExamsubpar">
    <w:name w:val="aExamsubpar"/>
    <w:basedOn w:val="aExamss"/>
    <w:rsid w:val="00AE412A"/>
    <w:pPr>
      <w:ind w:left="2140"/>
    </w:pPr>
  </w:style>
  <w:style w:type="paragraph" w:customStyle="1" w:styleId="aExamNumsubpar">
    <w:name w:val="aExamNumsubpar"/>
    <w:basedOn w:val="aExamsubpar"/>
    <w:rsid w:val="00AE412A"/>
    <w:pPr>
      <w:tabs>
        <w:tab w:val="left" w:pos="2540"/>
      </w:tabs>
      <w:ind w:left="2540" w:hanging="400"/>
    </w:pPr>
  </w:style>
  <w:style w:type="paragraph" w:customStyle="1" w:styleId="aExamNumTextsubpar">
    <w:name w:val="aExamNumTextsubpar"/>
    <w:basedOn w:val="aExampar"/>
    <w:rsid w:val="00AE412A"/>
    <w:pPr>
      <w:ind w:left="2540"/>
    </w:pPr>
  </w:style>
  <w:style w:type="paragraph" w:customStyle="1" w:styleId="aExamBulletsubpar">
    <w:name w:val="aExamBulletsubpar"/>
    <w:basedOn w:val="aExamsubpar"/>
    <w:rsid w:val="00AE412A"/>
    <w:pPr>
      <w:tabs>
        <w:tab w:val="num" w:pos="2540"/>
      </w:tabs>
      <w:ind w:left="2540" w:hanging="400"/>
    </w:pPr>
  </w:style>
  <w:style w:type="paragraph" w:customStyle="1" w:styleId="aNoteTextss">
    <w:name w:val="aNoteTextss"/>
    <w:basedOn w:val="Normal"/>
    <w:rsid w:val="00AE412A"/>
    <w:pPr>
      <w:tabs>
        <w:tab w:val="left" w:pos="0"/>
      </w:tabs>
      <w:spacing w:before="60"/>
      <w:ind w:left="1900"/>
      <w:jc w:val="both"/>
    </w:pPr>
    <w:rPr>
      <w:sz w:val="20"/>
    </w:rPr>
  </w:style>
  <w:style w:type="paragraph" w:customStyle="1" w:styleId="aNoteParass">
    <w:name w:val="aNoteParass"/>
    <w:basedOn w:val="Normal"/>
    <w:rsid w:val="00AE412A"/>
    <w:pPr>
      <w:tabs>
        <w:tab w:val="left" w:pos="0"/>
        <w:tab w:val="right" w:pos="2140"/>
        <w:tab w:val="left" w:pos="2400"/>
      </w:tabs>
      <w:spacing w:before="60"/>
      <w:ind w:left="2400" w:hanging="1300"/>
      <w:jc w:val="both"/>
    </w:pPr>
    <w:rPr>
      <w:sz w:val="20"/>
    </w:rPr>
  </w:style>
  <w:style w:type="paragraph" w:customStyle="1" w:styleId="aNoteParapar">
    <w:name w:val="aNoteParapar"/>
    <w:basedOn w:val="aNotepar"/>
    <w:rsid w:val="00AE412A"/>
    <w:pPr>
      <w:tabs>
        <w:tab w:val="right" w:pos="2640"/>
      </w:tabs>
      <w:spacing w:before="60"/>
      <w:ind w:left="2920" w:hanging="1320"/>
    </w:pPr>
  </w:style>
  <w:style w:type="paragraph" w:customStyle="1" w:styleId="aNotesubpar">
    <w:name w:val="aNotesubpar"/>
    <w:basedOn w:val="BillBasic"/>
    <w:next w:val="Normal"/>
    <w:rsid w:val="00AE412A"/>
    <w:pPr>
      <w:ind w:left="2940" w:hanging="800"/>
    </w:pPr>
    <w:rPr>
      <w:sz w:val="20"/>
    </w:rPr>
  </w:style>
  <w:style w:type="paragraph" w:customStyle="1" w:styleId="aNoteTextsubpar">
    <w:name w:val="aNoteTextsubpar"/>
    <w:basedOn w:val="aNotesubpar"/>
    <w:rsid w:val="00AE412A"/>
    <w:pPr>
      <w:spacing w:before="60"/>
      <w:ind w:firstLine="0"/>
    </w:pPr>
  </w:style>
  <w:style w:type="paragraph" w:customStyle="1" w:styleId="aNoteParasubpar">
    <w:name w:val="aNoteParasubpar"/>
    <w:basedOn w:val="aNotesubpar"/>
    <w:rsid w:val="00AE412A"/>
    <w:pPr>
      <w:tabs>
        <w:tab w:val="right" w:pos="3180"/>
      </w:tabs>
      <w:spacing w:before="0"/>
      <w:ind w:left="3460" w:hanging="1320"/>
    </w:pPr>
  </w:style>
  <w:style w:type="paragraph" w:customStyle="1" w:styleId="aNoteBulletann">
    <w:name w:val="aNoteBulletann"/>
    <w:basedOn w:val="aNotess"/>
    <w:rsid w:val="00AE412A"/>
    <w:pPr>
      <w:tabs>
        <w:tab w:val="left" w:pos="2200"/>
      </w:tabs>
      <w:spacing w:before="0"/>
      <w:ind w:left="0" w:firstLine="0"/>
    </w:pPr>
  </w:style>
  <w:style w:type="paragraph" w:customStyle="1" w:styleId="aNoteBulletparann">
    <w:name w:val="aNoteBulletparann"/>
    <w:basedOn w:val="aNotepar"/>
    <w:rsid w:val="00AE412A"/>
    <w:pPr>
      <w:tabs>
        <w:tab w:val="left" w:pos="2700"/>
      </w:tabs>
      <w:spacing w:before="0"/>
      <w:ind w:left="0" w:firstLine="0"/>
    </w:pPr>
  </w:style>
  <w:style w:type="paragraph" w:customStyle="1" w:styleId="aNoteBulletsubpar">
    <w:name w:val="aNoteBulletsubpar"/>
    <w:basedOn w:val="aNotesubpar"/>
    <w:rsid w:val="00AE412A"/>
    <w:pPr>
      <w:numPr>
        <w:numId w:val="8"/>
      </w:numPr>
      <w:tabs>
        <w:tab w:val="left" w:pos="3240"/>
      </w:tabs>
      <w:spacing w:before="0"/>
    </w:pPr>
  </w:style>
  <w:style w:type="paragraph" w:customStyle="1" w:styleId="aNoteBulletss">
    <w:name w:val="aNoteBulletss"/>
    <w:basedOn w:val="Normal"/>
    <w:rsid w:val="00AE412A"/>
    <w:pPr>
      <w:tabs>
        <w:tab w:val="left" w:pos="0"/>
      </w:tabs>
      <w:spacing w:before="60"/>
      <w:ind w:left="2300" w:hanging="400"/>
      <w:jc w:val="both"/>
    </w:pPr>
    <w:rPr>
      <w:sz w:val="20"/>
    </w:rPr>
  </w:style>
  <w:style w:type="paragraph" w:customStyle="1" w:styleId="aNoteBulletpar">
    <w:name w:val="aNoteBulletpar"/>
    <w:basedOn w:val="aNotepar"/>
    <w:rsid w:val="00AE412A"/>
    <w:pPr>
      <w:spacing w:before="60"/>
      <w:ind w:left="2800" w:hanging="400"/>
    </w:pPr>
  </w:style>
  <w:style w:type="paragraph" w:customStyle="1" w:styleId="aExplanBullet">
    <w:name w:val="aExplanBullet"/>
    <w:basedOn w:val="Normal"/>
    <w:rsid w:val="00AE412A"/>
    <w:pPr>
      <w:tabs>
        <w:tab w:val="left" w:pos="0"/>
      </w:tabs>
      <w:spacing w:before="140"/>
      <w:ind w:left="400" w:hanging="400"/>
      <w:jc w:val="both"/>
    </w:pPr>
    <w:rPr>
      <w:sz w:val="20"/>
    </w:rPr>
  </w:style>
  <w:style w:type="paragraph" w:customStyle="1" w:styleId="AuthLaw">
    <w:name w:val="AuthLaw"/>
    <w:basedOn w:val="BillBasic"/>
    <w:rsid w:val="00AE412A"/>
    <w:rPr>
      <w:rFonts w:ascii="Arial" w:hAnsi="Arial"/>
      <w:b/>
      <w:sz w:val="20"/>
    </w:rPr>
  </w:style>
  <w:style w:type="paragraph" w:customStyle="1" w:styleId="aExamNumpar">
    <w:name w:val="aExamNumpar"/>
    <w:basedOn w:val="aExamINumss"/>
    <w:rsid w:val="00AE412A"/>
    <w:pPr>
      <w:tabs>
        <w:tab w:val="clear" w:pos="1500"/>
        <w:tab w:val="left" w:pos="2000"/>
      </w:tabs>
      <w:ind w:left="2000"/>
    </w:pPr>
  </w:style>
  <w:style w:type="paragraph" w:customStyle="1" w:styleId="Schsectionheading">
    <w:name w:val="Sch section heading"/>
    <w:basedOn w:val="BillBasic"/>
    <w:next w:val="Amain"/>
    <w:rsid w:val="00AE412A"/>
    <w:pPr>
      <w:spacing w:before="160"/>
      <w:jc w:val="left"/>
      <w:outlineLvl w:val="4"/>
    </w:pPr>
    <w:rPr>
      <w:rFonts w:ascii="Arial" w:hAnsi="Arial"/>
      <w:b/>
    </w:rPr>
  </w:style>
  <w:style w:type="paragraph" w:customStyle="1" w:styleId="SchAmain">
    <w:name w:val="Sch A main"/>
    <w:basedOn w:val="Amain"/>
    <w:rsid w:val="00AE412A"/>
    <w:pPr>
      <w:tabs>
        <w:tab w:val="clear" w:pos="500"/>
        <w:tab w:val="clear" w:pos="700"/>
        <w:tab w:val="right" w:pos="900"/>
        <w:tab w:val="left" w:pos="1100"/>
      </w:tabs>
      <w:spacing w:before="140" w:after="0"/>
      <w:ind w:left="1100" w:hanging="1100"/>
    </w:pPr>
  </w:style>
  <w:style w:type="paragraph" w:customStyle="1" w:styleId="SchApara">
    <w:name w:val="Sch A para"/>
    <w:basedOn w:val="Apara"/>
    <w:rsid w:val="00AE412A"/>
    <w:pPr>
      <w:numPr>
        <w:ilvl w:val="0"/>
        <w:numId w:val="0"/>
      </w:numPr>
      <w:tabs>
        <w:tab w:val="right" w:pos="1400"/>
        <w:tab w:val="left" w:pos="1600"/>
      </w:tabs>
      <w:spacing w:before="140" w:after="0"/>
      <w:ind w:left="1600" w:hanging="1600"/>
    </w:pPr>
  </w:style>
  <w:style w:type="paragraph" w:customStyle="1" w:styleId="SchAsubpara">
    <w:name w:val="Sch A subpara"/>
    <w:basedOn w:val="Asubpara"/>
    <w:rsid w:val="00AE412A"/>
    <w:pPr>
      <w:numPr>
        <w:ilvl w:val="0"/>
        <w:numId w:val="0"/>
      </w:numPr>
      <w:tabs>
        <w:tab w:val="right" w:pos="1900"/>
        <w:tab w:val="left" w:pos="2100"/>
      </w:tabs>
      <w:spacing w:before="140" w:after="0"/>
      <w:ind w:left="2100" w:hanging="2100"/>
    </w:pPr>
  </w:style>
  <w:style w:type="paragraph" w:customStyle="1" w:styleId="SchAsubsubpara">
    <w:name w:val="Sch A subsubpara"/>
    <w:basedOn w:val="Asubsubpara"/>
    <w:rsid w:val="00AE412A"/>
    <w:pPr>
      <w:numPr>
        <w:ilvl w:val="0"/>
        <w:numId w:val="0"/>
      </w:numPr>
      <w:tabs>
        <w:tab w:val="right" w:pos="2400"/>
        <w:tab w:val="left" w:pos="2600"/>
      </w:tabs>
      <w:spacing w:before="140" w:after="0"/>
      <w:ind w:left="2600" w:hanging="2600"/>
    </w:pPr>
  </w:style>
  <w:style w:type="paragraph" w:customStyle="1" w:styleId="TOCOL1">
    <w:name w:val="TOCOL 1"/>
    <w:basedOn w:val="TOC1"/>
    <w:rsid w:val="00AE412A"/>
    <w:pPr>
      <w:keepNext/>
      <w:tabs>
        <w:tab w:val="left" w:pos="0"/>
        <w:tab w:val="left" w:pos="2000"/>
        <w:tab w:val="right" w:pos="7672"/>
      </w:tabs>
      <w:spacing w:before="480"/>
      <w:ind w:left="2000" w:right="440" w:hanging="2000"/>
    </w:pPr>
    <w:rPr>
      <w:rFonts w:ascii="Arial" w:hAnsi="Arial"/>
      <w:b/>
      <w:noProof/>
    </w:rPr>
  </w:style>
  <w:style w:type="paragraph" w:customStyle="1" w:styleId="TOCOL2">
    <w:name w:val="TOCOL 2"/>
    <w:basedOn w:val="TOC2"/>
    <w:rsid w:val="00AE412A"/>
    <w:pPr>
      <w:tabs>
        <w:tab w:val="left" w:pos="0"/>
        <w:tab w:val="left" w:pos="2000"/>
        <w:tab w:val="right" w:pos="7672"/>
      </w:tabs>
      <w:spacing w:before="240"/>
      <w:ind w:left="2000" w:right="440" w:hanging="2000"/>
    </w:pPr>
    <w:rPr>
      <w:rFonts w:ascii="Arial" w:hAnsi="Arial"/>
      <w:b/>
      <w:noProof/>
    </w:rPr>
  </w:style>
  <w:style w:type="paragraph" w:customStyle="1" w:styleId="TOCOL3">
    <w:name w:val="TOCOL 3"/>
    <w:basedOn w:val="TOC3"/>
    <w:rsid w:val="00AE412A"/>
    <w:pPr>
      <w:tabs>
        <w:tab w:val="left" w:pos="0"/>
        <w:tab w:val="left" w:pos="2000"/>
        <w:tab w:val="right" w:pos="7672"/>
      </w:tabs>
      <w:spacing w:before="100"/>
      <w:ind w:left="2000" w:right="440" w:hanging="2000"/>
    </w:pPr>
    <w:rPr>
      <w:rFonts w:ascii="Arial" w:hAnsi="Arial"/>
      <w:b/>
      <w:noProof/>
      <w:sz w:val="20"/>
    </w:rPr>
  </w:style>
  <w:style w:type="paragraph" w:customStyle="1" w:styleId="TOCOL4">
    <w:name w:val="TOCOL 4"/>
    <w:basedOn w:val="TOC4"/>
    <w:rsid w:val="00AE412A"/>
    <w:pPr>
      <w:tabs>
        <w:tab w:val="left" w:pos="0"/>
        <w:tab w:val="left" w:pos="2000"/>
        <w:tab w:val="right" w:pos="7672"/>
      </w:tabs>
      <w:spacing w:before="100"/>
      <w:ind w:left="2000" w:right="440" w:hanging="2000"/>
    </w:pPr>
    <w:rPr>
      <w:rFonts w:ascii="Arial" w:hAnsi="Arial"/>
      <w:b/>
      <w:noProof/>
      <w:sz w:val="20"/>
    </w:rPr>
  </w:style>
  <w:style w:type="paragraph" w:customStyle="1" w:styleId="TOCOL5">
    <w:name w:val="TOCOL 5"/>
    <w:basedOn w:val="TOC5"/>
    <w:rsid w:val="00AE412A"/>
    <w:pPr>
      <w:tabs>
        <w:tab w:val="left" w:pos="0"/>
        <w:tab w:val="left" w:pos="400"/>
        <w:tab w:val="left" w:pos="1000"/>
        <w:tab w:val="right" w:pos="7672"/>
      </w:tabs>
      <w:spacing w:before="60"/>
      <w:ind w:left="1000" w:right="440" w:hanging="1000"/>
    </w:pPr>
    <w:rPr>
      <w:rFonts w:ascii="Arial" w:hAnsi="Arial"/>
      <w:noProof/>
      <w:sz w:val="20"/>
    </w:rPr>
  </w:style>
  <w:style w:type="paragraph" w:customStyle="1" w:styleId="TOCOL6">
    <w:name w:val="TOCOL 6"/>
    <w:basedOn w:val="TOC6"/>
    <w:rsid w:val="00AE412A"/>
    <w:pPr>
      <w:tabs>
        <w:tab w:val="left" w:pos="0"/>
        <w:tab w:val="left" w:pos="2000"/>
        <w:tab w:val="right" w:pos="7672"/>
      </w:tabs>
      <w:spacing w:before="480"/>
      <w:ind w:left="2000" w:right="440" w:hanging="2000"/>
    </w:pPr>
    <w:rPr>
      <w:rFonts w:ascii="Arial" w:hAnsi="Arial"/>
      <w:b/>
      <w:noProof/>
    </w:rPr>
  </w:style>
  <w:style w:type="paragraph" w:customStyle="1" w:styleId="TOCOL7">
    <w:name w:val="TOCOL 7"/>
    <w:basedOn w:val="TOC7"/>
    <w:rsid w:val="00AE412A"/>
    <w:pPr>
      <w:tabs>
        <w:tab w:val="left" w:pos="0"/>
        <w:tab w:val="left" w:pos="2000"/>
        <w:tab w:val="right" w:pos="7672"/>
      </w:tabs>
      <w:spacing w:before="120"/>
      <w:ind w:left="2000" w:right="440" w:hanging="2000"/>
    </w:pPr>
    <w:rPr>
      <w:rFonts w:ascii="Arial" w:hAnsi="Arial"/>
      <w:b/>
      <w:noProof/>
      <w:sz w:val="20"/>
    </w:rPr>
  </w:style>
  <w:style w:type="paragraph" w:customStyle="1" w:styleId="TOCOL8">
    <w:name w:val="TOCOL 8"/>
    <w:basedOn w:val="TOC8"/>
    <w:rsid w:val="00AE412A"/>
    <w:pPr>
      <w:tabs>
        <w:tab w:val="left" w:pos="0"/>
        <w:tab w:val="left" w:pos="2000"/>
        <w:tab w:val="right" w:pos="7672"/>
      </w:tabs>
      <w:spacing w:before="120"/>
      <w:ind w:left="2000" w:right="440" w:hanging="2000"/>
    </w:pPr>
    <w:rPr>
      <w:rFonts w:ascii="Arial" w:hAnsi="Arial"/>
      <w:b/>
      <w:noProof/>
      <w:sz w:val="20"/>
    </w:rPr>
  </w:style>
  <w:style w:type="paragraph" w:customStyle="1" w:styleId="TOCOL9">
    <w:name w:val="TOCOL 9"/>
    <w:basedOn w:val="TOC9"/>
    <w:rsid w:val="00AE412A"/>
    <w:pPr>
      <w:tabs>
        <w:tab w:val="left" w:pos="0"/>
      </w:tabs>
    </w:pPr>
  </w:style>
  <w:style w:type="paragraph" w:customStyle="1" w:styleId="Billname1">
    <w:name w:val="Billname1"/>
    <w:basedOn w:val="Normal"/>
    <w:rsid w:val="00AE412A"/>
    <w:pPr>
      <w:tabs>
        <w:tab w:val="left" w:pos="0"/>
        <w:tab w:val="left" w:pos="2400"/>
      </w:tabs>
      <w:spacing w:before="1220"/>
    </w:pPr>
    <w:rPr>
      <w:rFonts w:ascii="Arial" w:hAnsi="Arial"/>
      <w:b/>
      <w:sz w:val="40"/>
    </w:rPr>
  </w:style>
  <w:style w:type="paragraph" w:customStyle="1" w:styleId="TableText10">
    <w:name w:val="TableText10"/>
    <w:basedOn w:val="TableText"/>
    <w:rsid w:val="00AE412A"/>
    <w:rPr>
      <w:sz w:val="20"/>
    </w:rPr>
  </w:style>
  <w:style w:type="paragraph" w:customStyle="1" w:styleId="TablePara10">
    <w:name w:val="TablePara10"/>
    <w:basedOn w:val="tablepara"/>
    <w:rsid w:val="00AE41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E412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E412A"/>
    <w:rPr>
      <w:rFonts w:cs="Times New Roman"/>
    </w:rPr>
  </w:style>
  <w:style w:type="character" w:customStyle="1" w:styleId="charPage">
    <w:name w:val="charPage"/>
    <w:basedOn w:val="DefaultParagraphFont"/>
    <w:rsid w:val="00AE412A"/>
    <w:rPr>
      <w:rFonts w:cs="Times New Roman"/>
    </w:rPr>
  </w:style>
  <w:style w:type="paragraph" w:customStyle="1" w:styleId="Letterhead">
    <w:name w:val="Letterhead"/>
    <w:rsid w:val="00AE412A"/>
    <w:pPr>
      <w:widowControl w:val="0"/>
      <w:spacing w:after="180"/>
      <w:jc w:val="right"/>
    </w:pPr>
    <w:rPr>
      <w:rFonts w:ascii="Arial" w:hAnsi="Arial"/>
      <w:sz w:val="32"/>
      <w:lang w:eastAsia="en-US"/>
    </w:rPr>
  </w:style>
  <w:style w:type="paragraph" w:customStyle="1" w:styleId="IShadedschclause0">
    <w:name w:val="I Shaded sch clause"/>
    <w:basedOn w:val="IH5Sec"/>
    <w:rsid w:val="00AE412A"/>
    <w:pPr>
      <w:shd w:val="pct15" w:color="auto" w:fill="FFFFFF"/>
      <w:tabs>
        <w:tab w:val="clear" w:pos="1100"/>
        <w:tab w:val="left" w:pos="700"/>
      </w:tabs>
      <w:ind w:left="700" w:hanging="700"/>
    </w:pPr>
  </w:style>
  <w:style w:type="paragraph" w:customStyle="1" w:styleId="Billfooter">
    <w:name w:val="Billfooter"/>
    <w:basedOn w:val="Normal"/>
    <w:rsid w:val="00AE412A"/>
    <w:pPr>
      <w:tabs>
        <w:tab w:val="left" w:pos="0"/>
        <w:tab w:val="right" w:pos="7200"/>
      </w:tabs>
      <w:jc w:val="both"/>
    </w:pPr>
    <w:rPr>
      <w:sz w:val="18"/>
    </w:rPr>
  </w:style>
  <w:style w:type="paragraph" w:customStyle="1" w:styleId="00AssAm">
    <w:name w:val="00AssAm"/>
    <w:basedOn w:val="00SigningPage"/>
    <w:rsid w:val="00AE412A"/>
  </w:style>
  <w:style w:type="paragraph" w:customStyle="1" w:styleId="Status">
    <w:name w:val="Status"/>
    <w:basedOn w:val="Normal"/>
    <w:rsid w:val="00AE412A"/>
    <w:pPr>
      <w:tabs>
        <w:tab w:val="left" w:pos="0"/>
      </w:tabs>
      <w:spacing w:before="280"/>
      <w:jc w:val="center"/>
    </w:pPr>
    <w:rPr>
      <w:rFonts w:ascii="Arial" w:hAnsi="Arial"/>
      <w:sz w:val="14"/>
    </w:rPr>
  </w:style>
  <w:style w:type="paragraph" w:customStyle="1" w:styleId="FooterInfoCentre">
    <w:name w:val="FooterInfoCentre"/>
    <w:basedOn w:val="FooterInfo"/>
    <w:rsid w:val="00AE412A"/>
    <w:pPr>
      <w:spacing w:before="60"/>
      <w:jc w:val="center"/>
    </w:pPr>
  </w:style>
  <w:style w:type="paragraph" w:customStyle="1" w:styleId="00Spine">
    <w:name w:val="00Spine"/>
    <w:basedOn w:val="Normal"/>
    <w:rsid w:val="00AE412A"/>
    <w:pPr>
      <w:tabs>
        <w:tab w:val="left" w:pos="0"/>
      </w:tabs>
    </w:pPr>
  </w:style>
  <w:style w:type="paragraph" w:customStyle="1" w:styleId="05Endnote0">
    <w:name w:val="05Endnote"/>
    <w:basedOn w:val="Normal"/>
    <w:rsid w:val="00AE412A"/>
    <w:pPr>
      <w:tabs>
        <w:tab w:val="left" w:pos="0"/>
      </w:tabs>
    </w:pPr>
  </w:style>
  <w:style w:type="paragraph" w:customStyle="1" w:styleId="RepubNo">
    <w:name w:val="RepubNo"/>
    <w:basedOn w:val="BillBasicHeading"/>
    <w:rsid w:val="00AE412A"/>
    <w:pPr>
      <w:keepNext w:val="0"/>
      <w:spacing w:before="600"/>
      <w:jc w:val="both"/>
    </w:pPr>
    <w:rPr>
      <w:sz w:val="26"/>
    </w:rPr>
  </w:style>
  <w:style w:type="paragraph" w:customStyle="1" w:styleId="EffectiveDate">
    <w:name w:val="EffectiveDate"/>
    <w:basedOn w:val="Normal"/>
    <w:rsid w:val="00AE412A"/>
    <w:pPr>
      <w:tabs>
        <w:tab w:val="left" w:pos="0"/>
      </w:tabs>
      <w:spacing w:before="120"/>
    </w:pPr>
    <w:rPr>
      <w:rFonts w:ascii="Arial" w:hAnsi="Arial"/>
      <w:b/>
      <w:sz w:val="26"/>
    </w:rPr>
  </w:style>
  <w:style w:type="paragraph" w:customStyle="1" w:styleId="CoverHeading">
    <w:name w:val="CoverHeading"/>
    <w:basedOn w:val="Normal"/>
    <w:rsid w:val="00AE412A"/>
    <w:pPr>
      <w:tabs>
        <w:tab w:val="left" w:pos="0"/>
      </w:tabs>
    </w:pPr>
    <w:rPr>
      <w:rFonts w:ascii="Arial" w:hAnsi="Arial"/>
      <w:b/>
    </w:rPr>
  </w:style>
  <w:style w:type="paragraph" w:customStyle="1" w:styleId="CoverSubHdg">
    <w:name w:val="CoverSubHdg"/>
    <w:basedOn w:val="CoverHeading"/>
    <w:rsid w:val="00AE412A"/>
    <w:pPr>
      <w:spacing w:before="120"/>
    </w:pPr>
    <w:rPr>
      <w:sz w:val="20"/>
    </w:rPr>
  </w:style>
  <w:style w:type="paragraph" w:customStyle="1" w:styleId="CoverText">
    <w:name w:val="CoverText"/>
    <w:basedOn w:val="Normal"/>
    <w:uiPriority w:val="99"/>
    <w:rsid w:val="00AE412A"/>
    <w:pPr>
      <w:tabs>
        <w:tab w:val="left" w:pos="0"/>
      </w:tabs>
      <w:spacing w:before="100"/>
      <w:jc w:val="both"/>
    </w:pPr>
    <w:rPr>
      <w:sz w:val="20"/>
    </w:rPr>
  </w:style>
  <w:style w:type="paragraph" w:customStyle="1" w:styleId="CoverTextPara">
    <w:name w:val="CoverTextPara"/>
    <w:basedOn w:val="CoverText"/>
    <w:rsid w:val="00AE412A"/>
    <w:pPr>
      <w:tabs>
        <w:tab w:val="right" w:pos="600"/>
        <w:tab w:val="left" w:pos="840"/>
      </w:tabs>
      <w:ind w:left="840" w:hanging="840"/>
    </w:pPr>
  </w:style>
  <w:style w:type="paragraph" w:customStyle="1" w:styleId="AH1ChapterSymb">
    <w:name w:val="A H1 Chapter Symb"/>
    <w:basedOn w:val="AH1Chapter"/>
    <w:next w:val="AH2Part"/>
    <w:rsid w:val="00AE412A"/>
    <w:pPr>
      <w:tabs>
        <w:tab w:val="clear" w:pos="2600"/>
        <w:tab w:val="left" w:pos="0"/>
      </w:tabs>
      <w:ind w:left="2480" w:hanging="2960"/>
    </w:pPr>
  </w:style>
  <w:style w:type="paragraph" w:customStyle="1" w:styleId="AH2PartSymb">
    <w:name w:val="A H2 Part Symb"/>
    <w:basedOn w:val="AH2Part"/>
    <w:next w:val="AH3Div"/>
    <w:rsid w:val="00AE412A"/>
    <w:pPr>
      <w:tabs>
        <w:tab w:val="clear" w:pos="2600"/>
        <w:tab w:val="left" w:pos="0"/>
      </w:tabs>
      <w:ind w:left="2480" w:hanging="2960"/>
    </w:pPr>
  </w:style>
  <w:style w:type="paragraph" w:customStyle="1" w:styleId="AH3DivSymb">
    <w:name w:val="A H3 Div Symb"/>
    <w:basedOn w:val="AH3Div"/>
    <w:next w:val="AH5Sec"/>
    <w:rsid w:val="00AE412A"/>
    <w:pPr>
      <w:tabs>
        <w:tab w:val="clear" w:pos="2600"/>
        <w:tab w:val="left" w:pos="0"/>
      </w:tabs>
      <w:ind w:left="2480" w:hanging="2960"/>
    </w:pPr>
  </w:style>
  <w:style w:type="paragraph" w:customStyle="1" w:styleId="AH4SubDivSymb">
    <w:name w:val="A H4 SubDiv Symb"/>
    <w:basedOn w:val="AH4SubDiv"/>
    <w:next w:val="AH5Sec"/>
    <w:rsid w:val="00AE412A"/>
    <w:pPr>
      <w:tabs>
        <w:tab w:val="clear" w:pos="2600"/>
        <w:tab w:val="left" w:pos="0"/>
      </w:tabs>
      <w:ind w:left="2480" w:hanging="2960"/>
    </w:pPr>
  </w:style>
  <w:style w:type="paragraph" w:customStyle="1" w:styleId="AH5SecSymb">
    <w:name w:val="A H5 Sec Symb"/>
    <w:basedOn w:val="AH5Sec"/>
    <w:next w:val="Amain"/>
    <w:rsid w:val="00AE412A"/>
    <w:pPr>
      <w:numPr>
        <w:ilvl w:val="0"/>
        <w:numId w:val="0"/>
      </w:numPr>
      <w:tabs>
        <w:tab w:val="left" w:pos="0"/>
      </w:tabs>
      <w:spacing w:before="240" w:after="0"/>
      <w:ind w:left="1100" w:hanging="1580"/>
    </w:pPr>
  </w:style>
  <w:style w:type="paragraph" w:customStyle="1" w:styleId="AmainSymb">
    <w:name w:val="A main Symb"/>
    <w:basedOn w:val="Amain"/>
    <w:rsid w:val="00AE412A"/>
    <w:pPr>
      <w:tabs>
        <w:tab w:val="clear" w:pos="500"/>
        <w:tab w:val="clear" w:pos="700"/>
        <w:tab w:val="left" w:pos="0"/>
        <w:tab w:val="right" w:pos="900"/>
        <w:tab w:val="left" w:pos="1100"/>
      </w:tabs>
      <w:spacing w:before="140" w:after="0"/>
      <w:ind w:left="1120" w:hanging="1600"/>
    </w:pPr>
  </w:style>
  <w:style w:type="paragraph" w:customStyle="1" w:styleId="AparaSymb">
    <w:name w:val="A para Symb"/>
    <w:basedOn w:val="Apara"/>
    <w:rsid w:val="00AE412A"/>
    <w:pPr>
      <w:numPr>
        <w:ilvl w:val="0"/>
        <w:numId w:val="0"/>
      </w:numPr>
      <w:tabs>
        <w:tab w:val="right" w:pos="0"/>
        <w:tab w:val="right" w:pos="1400"/>
        <w:tab w:val="left" w:pos="1600"/>
      </w:tabs>
      <w:spacing w:before="140" w:after="0"/>
      <w:ind w:left="1600" w:hanging="2080"/>
    </w:pPr>
  </w:style>
  <w:style w:type="paragraph" w:customStyle="1" w:styleId="Assectheading">
    <w:name w:val="A ssect heading"/>
    <w:basedOn w:val="Amain"/>
    <w:rsid w:val="00AE412A"/>
    <w:pPr>
      <w:keepNext/>
      <w:tabs>
        <w:tab w:val="clear" w:pos="500"/>
        <w:tab w:val="clear" w:pos="700"/>
      </w:tabs>
      <w:spacing w:before="300" w:after="0"/>
      <w:ind w:left="0" w:firstLine="0"/>
      <w:outlineLvl w:val="9"/>
    </w:pPr>
    <w:rPr>
      <w:i/>
    </w:rPr>
  </w:style>
  <w:style w:type="paragraph" w:customStyle="1" w:styleId="AsubparaSymb">
    <w:name w:val="A subpara Symb"/>
    <w:basedOn w:val="Asubpara"/>
    <w:rsid w:val="00AE412A"/>
    <w:pPr>
      <w:numPr>
        <w:ilvl w:val="0"/>
        <w:numId w:val="0"/>
      </w:numPr>
      <w:tabs>
        <w:tab w:val="left" w:pos="0"/>
        <w:tab w:val="right" w:pos="1900"/>
        <w:tab w:val="left" w:pos="2100"/>
      </w:tabs>
      <w:spacing w:before="140" w:after="0"/>
      <w:ind w:left="2098" w:hanging="2580"/>
    </w:pPr>
  </w:style>
  <w:style w:type="paragraph" w:customStyle="1" w:styleId="Actdetails">
    <w:name w:val="Act details"/>
    <w:basedOn w:val="Normal"/>
    <w:rsid w:val="00AE412A"/>
    <w:pPr>
      <w:tabs>
        <w:tab w:val="left" w:pos="0"/>
      </w:tabs>
      <w:spacing w:before="20"/>
      <w:ind w:left="1400"/>
    </w:pPr>
    <w:rPr>
      <w:rFonts w:ascii="Arial" w:hAnsi="Arial"/>
      <w:sz w:val="20"/>
    </w:rPr>
  </w:style>
  <w:style w:type="paragraph" w:customStyle="1" w:styleId="AmdtsEntriesDefL2">
    <w:name w:val="AmdtsEntriesDefL2"/>
    <w:basedOn w:val="Normal"/>
    <w:rsid w:val="00AE412A"/>
    <w:pPr>
      <w:tabs>
        <w:tab w:val="left" w:pos="0"/>
        <w:tab w:val="left" w:pos="3000"/>
      </w:tabs>
      <w:ind w:left="3100" w:hanging="2000"/>
    </w:pPr>
    <w:rPr>
      <w:rFonts w:ascii="Arial" w:hAnsi="Arial"/>
      <w:sz w:val="18"/>
    </w:rPr>
  </w:style>
  <w:style w:type="paragraph" w:customStyle="1" w:styleId="AmdtsEntries">
    <w:name w:val="AmdtsEntries"/>
    <w:basedOn w:val="BillBasicHeading"/>
    <w:rsid w:val="00AE412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E412A"/>
    <w:pPr>
      <w:tabs>
        <w:tab w:val="clear" w:pos="2600"/>
      </w:tabs>
      <w:spacing w:before="120"/>
      <w:ind w:left="1100"/>
    </w:pPr>
    <w:rPr>
      <w:sz w:val="18"/>
    </w:rPr>
  </w:style>
  <w:style w:type="paragraph" w:customStyle="1" w:styleId="Asamby">
    <w:name w:val="As am by"/>
    <w:basedOn w:val="Normal"/>
    <w:next w:val="Normal"/>
    <w:rsid w:val="00AE412A"/>
    <w:pPr>
      <w:tabs>
        <w:tab w:val="left" w:pos="0"/>
      </w:tabs>
      <w:spacing w:before="240"/>
      <w:ind w:left="1100"/>
    </w:pPr>
    <w:rPr>
      <w:rFonts w:ascii="Arial" w:hAnsi="Arial"/>
      <w:sz w:val="20"/>
    </w:rPr>
  </w:style>
  <w:style w:type="character" w:customStyle="1" w:styleId="charSymb">
    <w:name w:val="charSymb"/>
    <w:basedOn w:val="DefaultParagraphFont"/>
    <w:rsid w:val="00AE412A"/>
    <w:rPr>
      <w:rFonts w:ascii="Arial" w:hAnsi="Arial" w:cs="Times New Roman"/>
      <w:sz w:val="24"/>
      <w:bdr w:val="single" w:sz="4" w:space="0" w:color="auto"/>
    </w:rPr>
  </w:style>
  <w:style w:type="character" w:customStyle="1" w:styleId="charTableNo">
    <w:name w:val="charTableNo"/>
    <w:basedOn w:val="DefaultParagraphFont"/>
    <w:rsid w:val="00AE412A"/>
    <w:rPr>
      <w:rFonts w:cs="Times New Roman"/>
    </w:rPr>
  </w:style>
  <w:style w:type="character" w:customStyle="1" w:styleId="charTableText">
    <w:name w:val="charTableText"/>
    <w:basedOn w:val="DefaultParagraphFont"/>
    <w:rsid w:val="00AE412A"/>
    <w:rPr>
      <w:rFonts w:cs="Times New Roman"/>
    </w:rPr>
  </w:style>
  <w:style w:type="paragraph" w:customStyle="1" w:styleId="Dict-HeadingSymb">
    <w:name w:val="Dict-Heading Symb"/>
    <w:basedOn w:val="Dict-Heading"/>
    <w:rsid w:val="00AE412A"/>
    <w:pPr>
      <w:tabs>
        <w:tab w:val="left" w:pos="0"/>
      </w:tabs>
      <w:ind w:left="2480" w:hanging="2960"/>
    </w:pPr>
  </w:style>
  <w:style w:type="paragraph" w:customStyle="1" w:styleId="EarlierRepubEntries">
    <w:name w:val="EarlierRepubEntries"/>
    <w:basedOn w:val="Normal"/>
    <w:rsid w:val="00AE412A"/>
    <w:pPr>
      <w:tabs>
        <w:tab w:val="left" w:pos="0"/>
      </w:tabs>
      <w:spacing w:before="60" w:after="60"/>
    </w:pPr>
    <w:rPr>
      <w:rFonts w:ascii="Arial" w:hAnsi="Arial"/>
      <w:sz w:val="18"/>
    </w:rPr>
  </w:style>
  <w:style w:type="paragraph" w:customStyle="1" w:styleId="EarlierRepubHdg">
    <w:name w:val="EarlierRepubHdg"/>
    <w:basedOn w:val="Normal"/>
    <w:rsid w:val="00AE412A"/>
    <w:pPr>
      <w:keepNext/>
      <w:tabs>
        <w:tab w:val="left" w:pos="0"/>
      </w:tabs>
    </w:pPr>
    <w:rPr>
      <w:rFonts w:ascii="Arial" w:hAnsi="Arial"/>
      <w:b/>
      <w:sz w:val="20"/>
    </w:rPr>
  </w:style>
  <w:style w:type="paragraph" w:customStyle="1" w:styleId="Endnote20">
    <w:name w:val="Endnote2"/>
    <w:basedOn w:val="Normal"/>
    <w:rsid w:val="00AE412A"/>
    <w:pPr>
      <w:keepNext/>
      <w:tabs>
        <w:tab w:val="left" w:pos="0"/>
        <w:tab w:val="left" w:pos="1100"/>
      </w:tabs>
      <w:spacing w:before="360"/>
    </w:pPr>
    <w:rPr>
      <w:rFonts w:ascii="Arial" w:hAnsi="Arial"/>
      <w:b/>
    </w:rPr>
  </w:style>
  <w:style w:type="paragraph" w:customStyle="1" w:styleId="Endnote3">
    <w:name w:val="Endnote3"/>
    <w:basedOn w:val="Normal"/>
    <w:rsid w:val="00AE412A"/>
    <w:pPr>
      <w:keepNext/>
      <w:tabs>
        <w:tab w:val="left" w:pos="0"/>
        <w:tab w:val="left" w:pos="1100"/>
      </w:tabs>
      <w:spacing w:before="320"/>
      <w:ind w:left="1100" w:hanging="1100"/>
    </w:pPr>
    <w:rPr>
      <w:rFonts w:ascii="Arial" w:hAnsi="Arial"/>
      <w:b/>
      <w:color w:val="000000"/>
      <w:sz w:val="22"/>
    </w:rPr>
  </w:style>
  <w:style w:type="paragraph" w:customStyle="1" w:styleId="Endnote4">
    <w:name w:val="Endnote4"/>
    <w:basedOn w:val="Endnote20"/>
    <w:rsid w:val="00AE412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E412A"/>
    <w:pPr>
      <w:tabs>
        <w:tab w:val="left" w:pos="0"/>
      </w:tabs>
      <w:spacing w:before="60"/>
      <w:ind w:left="1100"/>
      <w:jc w:val="both"/>
    </w:pPr>
    <w:rPr>
      <w:sz w:val="20"/>
    </w:rPr>
  </w:style>
  <w:style w:type="paragraph" w:customStyle="1" w:styleId="EndNoteParas">
    <w:name w:val="EndNoteParas"/>
    <w:basedOn w:val="EndNoteTextEPS"/>
    <w:rsid w:val="00AE412A"/>
    <w:pPr>
      <w:tabs>
        <w:tab w:val="right" w:pos="1432"/>
      </w:tabs>
      <w:ind w:left="1840" w:hanging="1840"/>
    </w:pPr>
  </w:style>
  <w:style w:type="paragraph" w:customStyle="1" w:styleId="EndnotesAbbrev">
    <w:name w:val="EndnotesAbbrev"/>
    <w:basedOn w:val="Normal"/>
    <w:rsid w:val="00AE412A"/>
    <w:pPr>
      <w:tabs>
        <w:tab w:val="left" w:pos="0"/>
      </w:tabs>
      <w:spacing w:before="20"/>
    </w:pPr>
    <w:rPr>
      <w:rFonts w:ascii="Arial" w:hAnsi="Arial"/>
      <w:color w:val="000000"/>
      <w:sz w:val="16"/>
    </w:rPr>
  </w:style>
  <w:style w:type="paragraph" w:customStyle="1" w:styleId="EPSCoverTop">
    <w:name w:val="EPSCoverTop"/>
    <w:basedOn w:val="Normal"/>
    <w:rsid w:val="00AE412A"/>
    <w:pPr>
      <w:tabs>
        <w:tab w:val="left" w:pos="0"/>
      </w:tabs>
      <w:jc w:val="right"/>
    </w:pPr>
    <w:rPr>
      <w:rFonts w:ascii="Arial" w:hAnsi="Arial"/>
      <w:sz w:val="20"/>
    </w:rPr>
  </w:style>
  <w:style w:type="paragraph" w:customStyle="1" w:styleId="LegHistNote">
    <w:name w:val="LegHistNote"/>
    <w:basedOn w:val="Actdetails"/>
    <w:rsid w:val="00AE412A"/>
    <w:pPr>
      <w:spacing w:before="60"/>
      <w:ind w:left="2700" w:right="-60" w:hanging="1300"/>
    </w:pPr>
    <w:rPr>
      <w:sz w:val="18"/>
    </w:rPr>
  </w:style>
  <w:style w:type="paragraph" w:customStyle="1" w:styleId="LongTitleSymb">
    <w:name w:val="LongTitleSymb"/>
    <w:basedOn w:val="LongTitle"/>
    <w:rsid w:val="00AE412A"/>
    <w:pPr>
      <w:ind w:hanging="480"/>
    </w:pPr>
  </w:style>
  <w:style w:type="character" w:customStyle="1" w:styleId="MacroTextChar">
    <w:name w:val="Macro Text Char"/>
    <w:basedOn w:val="DefaultParagraphFont"/>
    <w:link w:val="MacroText"/>
    <w:uiPriority w:val="99"/>
    <w:semiHidden/>
    <w:rsid w:val="00AE412A"/>
    <w:rPr>
      <w:rFonts w:ascii="Courier New" w:hAnsi="Courier New" w:cs="Courier New"/>
      <w:lang w:eastAsia="en-US"/>
    </w:rPr>
  </w:style>
  <w:style w:type="paragraph" w:styleId="MacroText">
    <w:name w:val="macro"/>
    <w:link w:val="MacroTextChar"/>
    <w:uiPriority w:val="99"/>
    <w:semiHidden/>
    <w:rsid w:val="00AE41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E412A"/>
    <w:pPr>
      <w:tabs>
        <w:tab w:val="left" w:pos="2600"/>
      </w:tabs>
      <w:ind w:left="2600"/>
    </w:pPr>
  </w:style>
  <w:style w:type="paragraph" w:customStyle="1" w:styleId="ModH1Chapter">
    <w:name w:val="Mod H1 Chapter"/>
    <w:basedOn w:val="IH1ChapSymb"/>
    <w:rsid w:val="00AE412A"/>
    <w:pPr>
      <w:tabs>
        <w:tab w:val="clear" w:pos="2600"/>
        <w:tab w:val="left" w:pos="3300"/>
      </w:tabs>
      <w:ind w:left="3300"/>
    </w:pPr>
  </w:style>
  <w:style w:type="paragraph" w:customStyle="1" w:styleId="IH1ChapSymb">
    <w:name w:val="I H1 Chap Symb"/>
    <w:basedOn w:val="BillBasicHeading"/>
    <w:next w:val="Normal"/>
    <w:rsid w:val="00AE412A"/>
    <w:pPr>
      <w:tabs>
        <w:tab w:val="left" w:pos="-3080"/>
        <w:tab w:val="left" w:pos="0"/>
      </w:tabs>
      <w:spacing w:before="320"/>
      <w:ind w:left="2600" w:hanging="3080"/>
    </w:pPr>
    <w:rPr>
      <w:sz w:val="34"/>
    </w:rPr>
  </w:style>
  <w:style w:type="paragraph" w:customStyle="1" w:styleId="ModH2Part">
    <w:name w:val="Mod H2 Part"/>
    <w:basedOn w:val="IH2PartSymb"/>
    <w:rsid w:val="00AE412A"/>
    <w:pPr>
      <w:tabs>
        <w:tab w:val="clear" w:pos="2600"/>
        <w:tab w:val="left" w:pos="3300"/>
      </w:tabs>
      <w:ind w:left="3300"/>
    </w:pPr>
  </w:style>
  <w:style w:type="paragraph" w:customStyle="1" w:styleId="IH2PartSymb">
    <w:name w:val="I H2 Part Symb"/>
    <w:basedOn w:val="BillBasicHeading"/>
    <w:next w:val="Normal"/>
    <w:rsid w:val="00AE412A"/>
    <w:pPr>
      <w:tabs>
        <w:tab w:val="left" w:pos="-3080"/>
        <w:tab w:val="left" w:pos="0"/>
      </w:tabs>
      <w:spacing w:before="380"/>
      <w:ind w:left="2600" w:hanging="3080"/>
    </w:pPr>
    <w:rPr>
      <w:sz w:val="32"/>
    </w:rPr>
  </w:style>
  <w:style w:type="paragraph" w:customStyle="1" w:styleId="ModH3Div">
    <w:name w:val="Mod H3 Div"/>
    <w:basedOn w:val="IH3DivSymb"/>
    <w:rsid w:val="00AE412A"/>
    <w:pPr>
      <w:tabs>
        <w:tab w:val="clear" w:pos="2600"/>
        <w:tab w:val="left" w:pos="3300"/>
      </w:tabs>
      <w:ind w:left="3300"/>
    </w:pPr>
  </w:style>
  <w:style w:type="paragraph" w:customStyle="1" w:styleId="IH3DivSymb">
    <w:name w:val="I H3 Div Symb"/>
    <w:basedOn w:val="BillBasicHeading"/>
    <w:next w:val="Normal"/>
    <w:rsid w:val="00AE412A"/>
    <w:pPr>
      <w:tabs>
        <w:tab w:val="left" w:pos="-3080"/>
        <w:tab w:val="left" w:pos="0"/>
      </w:tabs>
      <w:spacing w:before="240"/>
      <w:ind w:left="2600" w:hanging="3080"/>
    </w:pPr>
    <w:rPr>
      <w:sz w:val="28"/>
    </w:rPr>
  </w:style>
  <w:style w:type="paragraph" w:customStyle="1" w:styleId="ModH4SubDiv">
    <w:name w:val="Mod H4 SubDiv"/>
    <w:basedOn w:val="IH4SubDivSymb"/>
    <w:rsid w:val="00AE412A"/>
    <w:pPr>
      <w:tabs>
        <w:tab w:val="clear" w:pos="2600"/>
        <w:tab w:val="left" w:pos="3300"/>
      </w:tabs>
      <w:ind w:left="3300"/>
    </w:pPr>
  </w:style>
  <w:style w:type="paragraph" w:customStyle="1" w:styleId="IH4SubDivSymb">
    <w:name w:val="I H4 SubDiv Symb"/>
    <w:basedOn w:val="BillBasicHeading"/>
    <w:next w:val="Normal"/>
    <w:rsid w:val="00AE412A"/>
    <w:pPr>
      <w:tabs>
        <w:tab w:val="left" w:pos="-3080"/>
        <w:tab w:val="left" w:pos="0"/>
      </w:tabs>
      <w:spacing w:before="240"/>
      <w:ind w:left="2600" w:hanging="3080"/>
      <w:jc w:val="both"/>
    </w:pPr>
    <w:rPr>
      <w:sz w:val="26"/>
    </w:rPr>
  </w:style>
  <w:style w:type="paragraph" w:customStyle="1" w:styleId="ModH5Sec">
    <w:name w:val="Mod H5 Sec"/>
    <w:basedOn w:val="IH5SecSymb"/>
    <w:rsid w:val="00AE412A"/>
    <w:pPr>
      <w:tabs>
        <w:tab w:val="clear" w:pos="1100"/>
        <w:tab w:val="left" w:pos="1800"/>
      </w:tabs>
      <w:ind w:left="2200"/>
    </w:pPr>
  </w:style>
  <w:style w:type="paragraph" w:customStyle="1" w:styleId="IH5SecSymb">
    <w:name w:val="I H5 Sec Symb"/>
    <w:basedOn w:val="BillBasicHeading"/>
    <w:next w:val="Normal"/>
    <w:rsid w:val="00AE412A"/>
    <w:pPr>
      <w:tabs>
        <w:tab w:val="clear" w:pos="2600"/>
        <w:tab w:val="left" w:pos="-1580"/>
        <w:tab w:val="left" w:pos="0"/>
        <w:tab w:val="left" w:pos="1100"/>
      </w:tabs>
      <w:spacing w:before="240"/>
      <w:ind w:left="1100" w:hanging="1580"/>
    </w:pPr>
  </w:style>
  <w:style w:type="paragraph" w:customStyle="1" w:styleId="Modmain">
    <w:name w:val="Mod main"/>
    <w:basedOn w:val="Amain"/>
    <w:rsid w:val="00AE412A"/>
    <w:pPr>
      <w:tabs>
        <w:tab w:val="clear" w:pos="500"/>
        <w:tab w:val="clear" w:pos="700"/>
        <w:tab w:val="right" w:pos="1600"/>
        <w:tab w:val="left" w:pos="1800"/>
      </w:tabs>
      <w:spacing w:before="140" w:after="0"/>
      <w:ind w:left="2200" w:hanging="1100"/>
    </w:pPr>
  </w:style>
  <w:style w:type="paragraph" w:customStyle="1" w:styleId="Modmainreturn">
    <w:name w:val="Mod main return"/>
    <w:basedOn w:val="AmainreturnSymb"/>
    <w:rsid w:val="00AE412A"/>
    <w:pPr>
      <w:ind w:left="1800"/>
    </w:pPr>
  </w:style>
  <w:style w:type="paragraph" w:customStyle="1" w:styleId="ModNote">
    <w:name w:val="Mod Note"/>
    <w:basedOn w:val="aNoteSymb"/>
    <w:rsid w:val="00AE412A"/>
    <w:pPr>
      <w:tabs>
        <w:tab w:val="left" w:pos="2600"/>
      </w:tabs>
      <w:ind w:left="2600"/>
    </w:pPr>
  </w:style>
  <w:style w:type="paragraph" w:customStyle="1" w:styleId="Modpara">
    <w:name w:val="Mod para"/>
    <w:basedOn w:val="BillBasic"/>
    <w:rsid w:val="00AE412A"/>
    <w:pPr>
      <w:tabs>
        <w:tab w:val="right" w:pos="2100"/>
        <w:tab w:val="left" w:pos="2300"/>
      </w:tabs>
      <w:ind w:left="2700" w:hanging="1600"/>
      <w:outlineLvl w:val="6"/>
    </w:pPr>
  </w:style>
  <w:style w:type="paragraph" w:customStyle="1" w:styleId="Modparareturn">
    <w:name w:val="Mod para return"/>
    <w:basedOn w:val="AparareturnSymb"/>
    <w:rsid w:val="00AE412A"/>
    <w:pPr>
      <w:ind w:left="2300"/>
    </w:pPr>
  </w:style>
  <w:style w:type="paragraph" w:customStyle="1" w:styleId="AparareturnSymb">
    <w:name w:val="A para return Symb"/>
    <w:basedOn w:val="BillBasic"/>
    <w:rsid w:val="00AE412A"/>
    <w:pPr>
      <w:tabs>
        <w:tab w:val="left" w:pos="2081"/>
      </w:tabs>
      <w:ind w:left="1599" w:hanging="2081"/>
    </w:pPr>
  </w:style>
  <w:style w:type="paragraph" w:customStyle="1" w:styleId="Modref">
    <w:name w:val="Mod ref"/>
    <w:basedOn w:val="refSymb"/>
    <w:rsid w:val="00AE412A"/>
    <w:pPr>
      <w:ind w:left="1100"/>
    </w:pPr>
  </w:style>
  <w:style w:type="paragraph" w:customStyle="1" w:styleId="Modsubpara">
    <w:name w:val="Mod subpara"/>
    <w:basedOn w:val="Asubpara"/>
    <w:rsid w:val="00AE412A"/>
    <w:pPr>
      <w:numPr>
        <w:ilvl w:val="0"/>
        <w:numId w:val="0"/>
      </w:numPr>
      <w:tabs>
        <w:tab w:val="right" w:pos="2640"/>
        <w:tab w:val="left" w:pos="2840"/>
      </w:tabs>
      <w:spacing w:before="140" w:after="0"/>
      <w:ind w:left="3240" w:hanging="2140"/>
    </w:pPr>
  </w:style>
  <w:style w:type="paragraph" w:customStyle="1" w:styleId="Modsubparareturn">
    <w:name w:val="Mod subpara return"/>
    <w:basedOn w:val="AsubparareturnSymb"/>
    <w:rsid w:val="00AE412A"/>
    <w:pPr>
      <w:ind w:left="3040"/>
    </w:pPr>
  </w:style>
  <w:style w:type="paragraph" w:customStyle="1" w:styleId="AsubparareturnSymb">
    <w:name w:val="A subpara return Symb"/>
    <w:basedOn w:val="BillBasic"/>
    <w:rsid w:val="00AE412A"/>
    <w:pPr>
      <w:tabs>
        <w:tab w:val="left" w:pos="2580"/>
      </w:tabs>
      <w:ind w:left="2098" w:hanging="2580"/>
    </w:pPr>
  </w:style>
  <w:style w:type="paragraph" w:customStyle="1" w:styleId="Modsubsubpara">
    <w:name w:val="Mod subsubpara"/>
    <w:basedOn w:val="AsubsubparaSymb"/>
    <w:rsid w:val="00AE412A"/>
    <w:pPr>
      <w:tabs>
        <w:tab w:val="clear" w:pos="2400"/>
        <w:tab w:val="clear" w:pos="2600"/>
        <w:tab w:val="right" w:pos="3160"/>
        <w:tab w:val="left" w:pos="3360"/>
      </w:tabs>
      <w:ind w:left="3760" w:hanging="2660"/>
    </w:pPr>
  </w:style>
  <w:style w:type="paragraph" w:customStyle="1" w:styleId="AsubsubparaSymb">
    <w:name w:val="A subsubpara Symb"/>
    <w:basedOn w:val="BillBasic"/>
    <w:rsid w:val="00AE412A"/>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AE412A"/>
    <w:pPr>
      <w:keepNext/>
      <w:tabs>
        <w:tab w:val="left" w:pos="0"/>
      </w:tabs>
      <w:spacing w:before="180"/>
      <w:ind w:left="1100"/>
    </w:pPr>
    <w:rPr>
      <w:rFonts w:ascii="Arial" w:hAnsi="Arial"/>
      <w:b/>
      <w:sz w:val="20"/>
    </w:rPr>
  </w:style>
  <w:style w:type="character" w:customStyle="1" w:styleId="NewActChar">
    <w:name w:val="New Act Char"/>
    <w:basedOn w:val="DefaultParagraphFont"/>
    <w:link w:val="NewAct"/>
    <w:locked/>
    <w:rsid w:val="00AE412A"/>
    <w:rPr>
      <w:rFonts w:ascii="Arial" w:hAnsi="Arial"/>
      <w:b/>
      <w:lang w:eastAsia="en-US"/>
    </w:rPr>
  </w:style>
  <w:style w:type="paragraph" w:customStyle="1" w:styleId="NewReg">
    <w:name w:val="New Reg"/>
    <w:basedOn w:val="NewAct"/>
    <w:next w:val="Actdetails"/>
    <w:rsid w:val="00AE412A"/>
  </w:style>
  <w:style w:type="paragraph" w:customStyle="1" w:styleId="RenumProvEntries">
    <w:name w:val="RenumProvEntries"/>
    <w:basedOn w:val="Normal"/>
    <w:rsid w:val="00AE412A"/>
    <w:pPr>
      <w:tabs>
        <w:tab w:val="left" w:pos="0"/>
      </w:tabs>
      <w:spacing w:before="60"/>
    </w:pPr>
    <w:rPr>
      <w:rFonts w:ascii="Arial" w:hAnsi="Arial"/>
      <w:sz w:val="20"/>
    </w:rPr>
  </w:style>
  <w:style w:type="paragraph" w:customStyle="1" w:styleId="RenumProvHdg">
    <w:name w:val="RenumProvHdg"/>
    <w:basedOn w:val="Normal"/>
    <w:rsid w:val="00AE412A"/>
    <w:pPr>
      <w:tabs>
        <w:tab w:val="left" w:pos="0"/>
      </w:tabs>
    </w:pPr>
    <w:rPr>
      <w:rFonts w:ascii="Arial" w:hAnsi="Arial"/>
      <w:b/>
      <w:sz w:val="22"/>
    </w:rPr>
  </w:style>
  <w:style w:type="paragraph" w:customStyle="1" w:styleId="RenumProvHeader">
    <w:name w:val="RenumProvHeader"/>
    <w:basedOn w:val="Normal"/>
    <w:rsid w:val="00AE412A"/>
    <w:pPr>
      <w:tabs>
        <w:tab w:val="left" w:pos="0"/>
      </w:tabs>
    </w:pPr>
    <w:rPr>
      <w:rFonts w:ascii="Arial" w:hAnsi="Arial"/>
      <w:b/>
      <w:sz w:val="22"/>
    </w:rPr>
  </w:style>
  <w:style w:type="paragraph" w:customStyle="1" w:styleId="RenumProvSubsectEntries">
    <w:name w:val="RenumProvSubsectEntries"/>
    <w:basedOn w:val="RenumProvEntries"/>
    <w:rsid w:val="00AE412A"/>
    <w:pPr>
      <w:ind w:left="252"/>
    </w:pPr>
  </w:style>
  <w:style w:type="paragraph" w:customStyle="1" w:styleId="RenumTableHdg">
    <w:name w:val="RenumTableHdg"/>
    <w:basedOn w:val="Normal"/>
    <w:rsid w:val="00AE412A"/>
    <w:pPr>
      <w:tabs>
        <w:tab w:val="left" w:pos="0"/>
      </w:tabs>
      <w:spacing w:before="120"/>
    </w:pPr>
    <w:rPr>
      <w:rFonts w:ascii="Arial" w:hAnsi="Arial"/>
      <w:b/>
      <w:sz w:val="20"/>
    </w:rPr>
  </w:style>
  <w:style w:type="paragraph" w:customStyle="1" w:styleId="SchclauseheadingSymb">
    <w:name w:val="Sch clause heading Symb"/>
    <w:basedOn w:val="Schclauseheading"/>
    <w:rsid w:val="00AE412A"/>
    <w:pPr>
      <w:tabs>
        <w:tab w:val="left" w:pos="0"/>
      </w:tabs>
      <w:ind w:left="980" w:hanging="1460"/>
    </w:pPr>
  </w:style>
  <w:style w:type="paragraph" w:customStyle="1" w:styleId="SchSubClause">
    <w:name w:val="Sch SubClause"/>
    <w:basedOn w:val="Schclauseheading"/>
    <w:rsid w:val="00AE412A"/>
    <w:rPr>
      <w:b w:val="0"/>
    </w:rPr>
  </w:style>
  <w:style w:type="paragraph" w:customStyle="1" w:styleId="Sched-FormSymb">
    <w:name w:val="Sched-Form Symb"/>
    <w:basedOn w:val="Sched-Form"/>
    <w:rsid w:val="00AE412A"/>
    <w:pPr>
      <w:tabs>
        <w:tab w:val="left" w:pos="0"/>
      </w:tabs>
      <w:ind w:left="2480" w:hanging="2960"/>
    </w:pPr>
  </w:style>
  <w:style w:type="paragraph" w:customStyle="1" w:styleId="Sched-Form-18Space">
    <w:name w:val="Sched-Form-18Space"/>
    <w:basedOn w:val="Normal"/>
    <w:rsid w:val="00AE412A"/>
    <w:pPr>
      <w:tabs>
        <w:tab w:val="left" w:pos="0"/>
      </w:tabs>
      <w:spacing w:before="360" w:after="60"/>
    </w:pPr>
    <w:rPr>
      <w:sz w:val="22"/>
    </w:rPr>
  </w:style>
  <w:style w:type="paragraph" w:customStyle="1" w:styleId="Sched-headingSymb">
    <w:name w:val="Sched-heading Symb"/>
    <w:basedOn w:val="Sched-heading"/>
    <w:rsid w:val="00AE412A"/>
    <w:pPr>
      <w:tabs>
        <w:tab w:val="left" w:pos="0"/>
      </w:tabs>
      <w:ind w:left="2480" w:hanging="2960"/>
    </w:pPr>
  </w:style>
  <w:style w:type="paragraph" w:customStyle="1" w:styleId="Sched-PartSymb">
    <w:name w:val="Sched-Part Symb"/>
    <w:basedOn w:val="Sched-Part"/>
    <w:rsid w:val="00AE412A"/>
    <w:pPr>
      <w:tabs>
        <w:tab w:val="left" w:pos="0"/>
      </w:tabs>
      <w:ind w:left="2480" w:hanging="2960"/>
    </w:pPr>
  </w:style>
  <w:style w:type="paragraph" w:styleId="Subtitle">
    <w:name w:val="Subtitle"/>
    <w:basedOn w:val="Normal"/>
    <w:link w:val="SubtitleChar"/>
    <w:uiPriority w:val="11"/>
    <w:qFormat/>
    <w:rsid w:val="00AE412A"/>
    <w:pPr>
      <w:tabs>
        <w:tab w:val="left" w:pos="0"/>
      </w:tabs>
      <w:spacing w:after="60"/>
      <w:jc w:val="center"/>
      <w:outlineLvl w:val="1"/>
    </w:pPr>
    <w:rPr>
      <w:rFonts w:ascii="Arial" w:hAnsi="Arial"/>
    </w:rPr>
  </w:style>
  <w:style w:type="character" w:customStyle="1" w:styleId="SubtitleChar">
    <w:name w:val="Subtitle Char"/>
    <w:basedOn w:val="DefaultParagraphFont"/>
    <w:link w:val="Subtitle"/>
    <w:uiPriority w:val="11"/>
    <w:rsid w:val="00AE412A"/>
    <w:rPr>
      <w:rFonts w:ascii="Arial" w:hAnsi="Arial"/>
      <w:sz w:val="24"/>
      <w:lang w:eastAsia="en-US"/>
    </w:rPr>
  </w:style>
  <w:style w:type="paragraph" w:customStyle="1" w:styleId="TLegEntries">
    <w:name w:val="TLegEntries"/>
    <w:basedOn w:val="Normal"/>
    <w:rsid w:val="00AE412A"/>
    <w:pPr>
      <w:tabs>
        <w:tab w:val="left" w:pos="0"/>
        <w:tab w:val="left" w:pos="1100"/>
      </w:tabs>
      <w:spacing w:before="40"/>
      <w:ind w:left="600" w:hanging="600"/>
    </w:pPr>
    <w:rPr>
      <w:rFonts w:ascii="Arial" w:hAnsi="Arial"/>
      <w:color w:val="000000"/>
      <w:sz w:val="16"/>
    </w:rPr>
  </w:style>
  <w:style w:type="paragraph" w:customStyle="1" w:styleId="TLegAsAmBy">
    <w:name w:val="TLegAsAmBy"/>
    <w:basedOn w:val="TLegEntries"/>
    <w:rsid w:val="00AE412A"/>
    <w:pPr>
      <w:ind w:firstLine="0"/>
    </w:pPr>
    <w:rPr>
      <w:b/>
    </w:rPr>
  </w:style>
  <w:style w:type="paragraph" w:customStyle="1" w:styleId="EndNoteTextPub">
    <w:name w:val="EndNoteTextPub"/>
    <w:basedOn w:val="Normal"/>
    <w:rsid w:val="00AE412A"/>
    <w:pPr>
      <w:tabs>
        <w:tab w:val="left" w:pos="0"/>
      </w:tabs>
      <w:spacing w:before="60"/>
      <w:ind w:left="1100"/>
      <w:jc w:val="both"/>
    </w:pPr>
    <w:rPr>
      <w:sz w:val="20"/>
    </w:rPr>
  </w:style>
  <w:style w:type="paragraph" w:customStyle="1" w:styleId="TOC10">
    <w:name w:val="TOC 10"/>
    <w:basedOn w:val="TOC5"/>
    <w:rsid w:val="00AE412A"/>
    <w:pPr>
      <w:tabs>
        <w:tab w:val="left" w:pos="0"/>
        <w:tab w:val="right" w:pos="400"/>
        <w:tab w:val="left" w:pos="1000"/>
        <w:tab w:val="right" w:pos="7672"/>
      </w:tabs>
      <w:spacing w:before="60"/>
      <w:ind w:left="1000" w:right="440" w:hanging="1000"/>
    </w:pPr>
    <w:rPr>
      <w:rFonts w:ascii="Arial" w:hAnsi="Arial"/>
      <w:noProof/>
      <w:sz w:val="20"/>
      <w:szCs w:val="24"/>
    </w:rPr>
  </w:style>
  <w:style w:type="character" w:customStyle="1" w:styleId="charNotBold">
    <w:name w:val="charNotBold"/>
    <w:basedOn w:val="DefaultParagraphFont"/>
    <w:rsid w:val="00AE412A"/>
    <w:rPr>
      <w:rFonts w:ascii="Arial" w:hAnsi="Arial" w:cs="Times New Roman"/>
      <w:sz w:val="20"/>
    </w:rPr>
  </w:style>
  <w:style w:type="paragraph" w:customStyle="1" w:styleId="ShadedSchClauseSymb">
    <w:name w:val="Shaded Sch Clause Symb"/>
    <w:basedOn w:val="ShadedSchClause"/>
    <w:rsid w:val="00AE412A"/>
    <w:pPr>
      <w:tabs>
        <w:tab w:val="clear" w:pos="700"/>
        <w:tab w:val="left" w:pos="0"/>
        <w:tab w:val="left" w:pos="1100"/>
      </w:tabs>
      <w:spacing w:before="240"/>
      <w:ind w:left="975" w:hanging="1457"/>
    </w:pPr>
    <w:rPr>
      <w:rFonts w:cs="Times New Roman"/>
      <w:bCs w:val="0"/>
      <w:szCs w:val="20"/>
    </w:rPr>
  </w:style>
  <w:style w:type="paragraph" w:customStyle="1" w:styleId="CoverTextBullet">
    <w:name w:val="CoverTextBullet"/>
    <w:basedOn w:val="CoverText"/>
    <w:qFormat/>
    <w:rsid w:val="00AE412A"/>
    <w:pPr>
      <w:numPr>
        <w:numId w:val="10"/>
      </w:numPr>
    </w:pPr>
    <w:rPr>
      <w:color w:val="000000"/>
    </w:rPr>
  </w:style>
  <w:style w:type="paragraph" w:customStyle="1" w:styleId="01aPreamble">
    <w:name w:val="01aPreamble"/>
    <w:basedOn w:val="Normal"/>
    <w:qFormat/>
    <w:rsid w:val="00AE412A"/>
    <w:pPr>
      <w:tabs>
        <w:tab w:val="left" w:pos="0"/>
      </w:tabs>
    </w:pPr>
  </w:style>
  <w:style w:type="paragraph" w:customStyle="1" w:styleId="TableBullet">
    <w:name w:val="TableBullet"/>
    <w:basedOn w:val="TableText10"/>
    <w:qFormat/>
    <w:rsid w:val="00AE412A"/>
    <w:pPr>
      <w:numPr>
        <w:numId w:val="11"/>
      </w:numPr>
    </w:pPr>
  </w:style>
  <w:style w:type="paragraph" w:customStyle="1" w:styleId="TableNumbered">
    <w:name w:val="TableNumbered"/>
    <w:basedOn w:val="TableText10"/>
    <w:qFormat/>
    <w:rsid w:val="00AE412A"/>
    <w:pPr>
      <w:numPr>
        <w:numId w:val="12"/>
      </w:numPr>
    </w:pPr>
  </w:style>
  <w:style w:type="character" w:customStyle="1" w:styleId="charCitHyperlinkItal">
    <w:name w:val="charCitHyperlinkItal"/>
    <w:basedOn w:val="Hyperlink"/>
    <w:uiPriority w:val="1"/>
    <w:rsid w:val="00AE412A"/>
    <w:rPr>
      <w:rFonts w:cs="Times New Roman"/>
      <w:i/>
      <w:color w:val="0000FF" w:themeColor="hyperlink"/>
      <w:u w:val="none"/>
    </w:rPr>
  </w:style>
  <w:style w:type="character" w:customStyle="1" w:styleId="charCitHyperlinkAbbrev">
    <w:name w:val="charCitHyperlinkAbbrev"/>
    <w:basedOn w:val="Hyperlink"/>
    <w:uiPriority w:val="1"/>
    <w:rsid w:val="00AE412A"/>
    <w:rPr>
      <w:rFonts w:cs="Times New Roman"/>
      <w:color w:val="0000FF" w:themeColor="hyperlink"/>
      <w:u w:val="none"/>
    </w:rPr>
  </w:style>
  <w:style w:type="paragraph" w:customStyle="1" w:styleId="FormRule">
    <w:name w:val="FormRule"/>
    <w:basedOn w:val="Normal"/>
    <w:rsid w:val="00AE412A"/>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AE412A"/>
    <w:pPr>
      <w:tabs>
        <w:tab w:val="clear" w:pos="2600"/>
        <w:tab w:val="left" w:leader="dot" w:pos="2700"/>
      </w:tabs>
      <w:ind w:left="2700" w:hanging="2000"/>
    </w:pPr>
    <w:rPr>
      <w:sz w:val="18"/>
    </w:rPr>
  </w:style>
  <w:style w:type="paragraph" w:customStyle="1" w:styleId="OldAmdt2ndLine">
    <w:name w:val="OldAmdt2ndLine"/>
    <w:basedOn w:val="OldAmdtsEntries"/>
    <w:rsid w:val="00AE412A"/>
    <w:pPr>
      <w:tabs>
        <w:tab w:val="left" w:pos="2700"/>
      </w:tabs>
      <w:spacing w:before="0"/>
    </w:pPr>
  </w:style>
  <w:style w:type="paragraph" w:customStyle="1" w:styleId="parainpara">
    <w:name w:val="para in para"/>
    <w:rsid w:val="00AE412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E412A"/>
    <w:pPr>
      <w:tabs>
        <w:tab w:val="left" w:pos="0"/>
      </w:tabs>
      <w:spacing w:after="60"/>
      <w:ind w:left="2800"/>
    </w:pPr>
    <w:rPr>
      <w:rFonts w:ascii="ACTCrest" w:hAnsi="ACTCrest"/>
      <w:sz w:val="216"/>
    </w:rPr>
  </w:style>
  <w:style w:type="paragraph" w:customStyle="1" w:styleId="Actbullet">
    <w:name w:val="Act bullet"/>
    <w:basedOn w:val="Normal"/>
    <w:uiPriority w:val="99"/>
    <w:rsid w:val="00AE412A"/>
    <w:pPr>
      <w:numPr>
        <w:numId w:val="13"/>
      </w:numPr>
      <w:tabs>
        <w:tab w:val="left" w:pos="0"/>
        <w:tab w:val="left" w:pos="900"/>
      </w:tabs>
      <w:spacing w:before="20"/>
      <w:ind w:right="-60"/>
    </w:pPr>
    <w:rPr>
      <w:rFonts w:ascii="Arial" w:hAnsi="Arial"/>
      <w:sz w:val="18"/>
    </w:rPr>
  </w:style>
  <w:style w:type="paragraph" w:customStyle="1" w:styleId="AuthorisedBlock">
    <w:name w:val="AuthorisedBlock"/>
    <w:basedOn w:val="Normal"/>
    <w:rsid w:val="00AE412A"/>
    <w:pPr>
      <w:pBdr>
        <w:top w:val="single" w:sz="12" w:space="1" w:color="auto"/>
        <w:bottom w:val="single" w:sz="12" w:space="1" w:color="auto"/>
      </w:pBdr>
      <w:tabs>
        <w:tab w:val="left" w:pos="0"/>
      </w:tabs>
      <w:spacing w:before="120" w:after="120"/>
      <w:ind w:left="1680" w:right="1547"/>
      <w:jc w:val="center"/>
    </w:pPr>
    <w:rPr>
      <w:b/>
    </w:rPr>
  </w:style>
  <w:style w:type="paragraph" w:customStyle="1" w:styleId="MH1Chapter">
    <w:name w:val="M H1 Chapter"/>
    <w:basedOn w:val="AH1Chapter"/>
    <w:rsid w:val="00AE412A"/>
    <w:pPr>
      <w:tabs>
        <w:tab w:val="clear" w:pos="2600"/>
        <w:tab w:val="left" w:pos="2720"/>
      </w:tabs>
      <w:ind w:left="4000" w:hanging="3300"/>
    </w:pPr>
  </w:style>
  <w:style w:type="paragraph" w:customStyle="1" w:styleId="AmdtEntries">
    <w:name w:val="AmdtEntries"/>
    <w:basedOn w:val="BillBasicHeading"/>
    <w:rsid w:val="00AE412A"/>
    <w:pPr>
      <w:keepNext w:val="0"/>
      <w:tabs>
        <w:tab w:val="clear" w:pos="2600"/>
      </w:tabs>
      <w:spacing w:before="0"/>
      <w:ind w:left="3200" w:hanging="2100"/>
    </w:pPr>
    <w:rPr>
      <w:sz w:val="18"/>
    </w:rPr>
  </w:style>
  <w:style w:type="paragraph" w:customStyle="1" w:styleId="AmdtEntriesDefL2">
    <w:name w:val="AmdtEntriesDefL2"/>
    <w:basedOn w:val="AmdtEntries"/>
    <w:rsid w:val="00AE412A"/>
    <w:pPr>
      <w:tabs>
        <w:tab w:val="left" w:pos="3000"/>
      </w:tabs>
      <w:ind w:left="3600" w:hanging="2500"/>
    </w:pPr>
  </w:style>
  <w:style w:type="paragraph" w:customStyle="1" w:styleId="Actdetailsnote">
    <w:name w:val="Act details note"/>
    <w:basedOn w:val="Actdetails"/>
    <w:uiPriority w:val="99"/>
    <w:rsid w:val="00AE412A"/>
    <w:pPr>
      <w:ind w:left="1620" w:right="-60" w:hanging="720"/>
    </w:pPr>
    <w:rPr>
      <w:sz w:val="18"/>
    </w:rPr>
  </w:style>
  <w:style w:type="paragraph" w:customStyle="1" w:styleId="DetailsNo">
    <w:name w:val="Details No"/>
    <w:basedOn w:val="Actdetails"/>
    <w:uiPriority w:val="99"/>
    <w:rsid w:val="00AE412A"/>
    <w:pPr>
      <w:ind w:left="0"/>
    </w:pPr>
    <w:rPr>
      <w:sz w:val="18"/>
    </w:rPr>
  </w:style>
  <w:style w:type="paragraph" w:customStyle="1" w:styleId="ISchMain">
    <w:name w:val="I Sch Main"/>
    <w:basedOn w:val="BillBasic"/>
    <w:rsid w:val="00AE412A"/>
    <w:pPr>
      <w:tabs>
        <w:tab w:val="right" w:pos="900"/>
        <w:tab w:val="left" w:pos="1100"/>
      </w:tabs>
      <w:ind w:left="1100" w:hanging="1100"/>
    </w:pPr>
  </w:style>
  <w:style w:type="paragraph" w:customStyle="1" w:styleId="ISchpara">
    <w:name w:val="I Sch para"/>
    <w:basedOn w:val="BillBasic"/>
    <w:rsid w:val="00AE412A"/>
    <w:pPr>
      <w:tabs>
        <w:tab w:val="right" w:pos="1400"/>
        <w:tab w:val="left" w:pos="1600"/>
      </w:tabs>
      <w:ind w:left="1600" w:hanging="1600"/>
    </w:pPr>
  </w:style>
  <w:style w:type="paragraph" w:customStyle="1" w:styleId="ISchsubpara">
    <w:name w:val="I Sch subpara"/>
    <w:basedOn w:val="BillBasic"/>
    <w:rsid w:val="00AE412A"/>
    <w:pPr>
      <w:tabs>
        <w:tab w:val="right" w:pos="1940"/>
        <w:tab w:val="left" w:pos="2140"/>
      </w:tabs>
      <w:ind w:left="2140" w:hanging="2140"/>
    </w:pPr>
  </w:style>
  <w:style w:type="paragraph" w:customStyle="1" w:styleId="ISchsubsubpara">
    <w:name w:val="I Sch subsubpara"/>
    <w:basedOn w:val="BillBasic"/>
    <w:rsid w:val="00AE412A"/>
    <w:pPr>
      <w:tabs>
        <w:tab w:val="right" w:pos="2460"/>
        <w:tab w:val="left" w:pos="2660"/>
      </w:tabs>
      <w:ind w:left="2660" w:hanging="2660"/>
    </w:pPr>
  </w:style>
  <w:style w:type="paragraph" w:customStyle="1" w:styleId="AssectheadingSymb">
    <w:name w:val="A ssect heading Symb"/>
    <w:basedOn w:val="Amain"/>
    <w:rsid w:val="00AE412A"/>
    <w:pPr>
      <w:keepNext/>
      <w:tabs>
        <w:tab w:val="clear" w:pos="500"/>
        <w:tab w:val="clear" w:pos="700"/>
        <w:tab w:val="left" w:pos="0"/>
      </w:tabs>
      <w:spacing w:before="300" w:after="0"/>
      <w:ind w:left="0" w:hanging="480"/>
      <w:outlineLvl w:val="9"/>
    </w:pPr>
    <w:rPr>
      <w:i/>
    </w:rPr>
  </w:style>
  <w:style w:type="paragraph" w:customStyle="1" w:styleId="aDefSymb">
    <w:name w:val="aDef Symb"/>
    <w:basedOn w:val="BillBasic"/>
    <w:rsid w:val="00AE412A"/>
    <w:pPr>
      <w:tabs>
        <w:tab w:val="left" w:pos="1582"/>
      </w:tabs>
      <w:ind w:left="1100" w:hanging="1582"/>
    </w:pPr>
  </w:style>
  <w:style w:type="paragraph" w:customStyle="1" w:styleId="aDefparaSymb">
    <w:name w:val="aDef para Symb"/>
    <w:basedOn w:val="Apara"/>
    <w:rsid w:val="00AE412A"/>
    <w:pPr>
      <w:numPr>
        <w:ilvl w:val="0"/>
        <w:numId w:val="0"/>
      </w:numPr>
      <w:tabs>
        <w:tab w:val="left" w:pos="0"/>
        <w:tab w:val="right" w:pos="1400"/>
        <w:tab w:val="left" w:pos="1599"/>
      </w:tabs>
      <w:spacing w:before="140" w:after="0"/>
      <w:ind w:left="1599" w:hanging="2081"/>
    </w:pPr>
  </w:style>
  <w:style w:type="paragraph" w:customStyle="1" w:styleId="aDefsubparaSymb">
    <w:name w:val="aDef subpara Symb"/>
    <w:basedOn w:val="Asubpara"/>
    <w:rsid w:val="00AE412A"/>
    <w:pPr>
      <w:numPr>
        <w:ilvl w:val="0"/>
        <w:numId w:val="0"/>
      </w:numPr>
      <w:tabs>
        <w:tab w:val="left" w:pos="0"/>
        <w:tab w:val="right" w:pos="1900"/>
        <w:tab w:val="left" w:pos="2100"/>
      </w:tabs>
      <w:spacing w:before="140" w:after="0"/>
      <w:ind w:left="2098" w:hanging="2580"/>
    </w:pPr>
  </w:style>
  <w:style w:type="paragraph" w:customStyle="1" w:styleId="SchAparaSymb">
    <w:name w:val="Sch A para Symb"/>
    <w:basedOn w:val="Apara"/>
    <w:rsid w:val="00AE412A"/>
    <w:pPr>
      <w:numPr>
        <w:ilvl w:val="0"/>
        <w:numId w:val="0"/>
      </w:numPr>
      <w:tabs>
        <w:tab w:val="left" w:pos="0"/>
        <w:tab w:val="right" w:pos="1400"/>
        <w:tab w:val="left" w:pos="1600"/>
      </w:tabs>
      <w:spacing w:before="140" w:after="0"/>
      <w:ind w:left="1600" w:hanging="2080"/>
    </w:pPr>
  </w:style>
  <w:style w:type="paragraph" w:customStyle="1" w:styleId="SchAsubparaSymb">
    <w:name w:val="Sch A subpara Symb"/>
    <w:basedOn w:val="Asubpara"/>
    <w:rsid w:val="00AE412A"/>
    <w:pPr>
      <w:numPr>
        <w:ilvl w:val="0"/>
        <w:numId w:val="0"/>
      </w:numPr>
      <w:tabs>
        <w:tab w:val="left" w:pos="0"/>
        <w:tab w:val="right" w:pos="1900"/>
        <w:tab w:val="left" w:pos="2100"/>
      </w:tabs>
      <w:spacing w:before="140" w:after="0"/>
      <w:ind w:left="2100" w:hanging="2580"/>
    </w:pPr>
  </w:style>
  <w:style w:type="paragraph" w:customStyle="1" w:styleId="SchAsubsubparaSymb">
    <w:name w:val="Sch A subsubpara Symb"/>
    <w:basedOn w:val="AsubsubparaSymb"/>
    <w:rsid w:val="00AE412A"/>
  </w:style>
  <w:style w:type="paragraph" w:customStyle="1" w:styleId="IshadedH5SecSymb">
    <w:name w:val="I shaded H5 Sec Symb"/>
    <w:basedOn w:val="AH5Sec"/>
    <w:rsid w:val="00AE412A"/>
    <w:pPr>
      <w:numPr>
        <w:ilvl w:val="0"/>
        <w:numId w:val="0"/>
      </w:numPr>
      <w:shd w:val="pct25" w:color="auto" w:fill="auto"/>
      <w:tabs>
        <w:tab w:val="left" w:pos="-1580"/>
        <w:tab w:val="left" w:pos="0"/>
        <w:tab w:val="left" w:pos="1100"/>
      </w:tabs>
      <w:spacing w:before="240" w:after="0"/>
      <w:ind w:left="1100" w:hanging="1580"/>
      <w:outlineLvl w:val="9"/>
    </w:pPr>
  </w:style>
  <w:style w:type="paragraph" w:customStyle="1" w:styleId="IshadedSchClauseSymb">
    <w:name w:val="I shaded Sch Clause Symb"/>
    <w:basedOn w:val="IshadedH5SecSymb"/>
    <w:rsid w:val="00AE412A"/>
    <w:pPr>
      <w:tabs>
        <w:tab w:val="clear" w:pos="-1580"/>
      </w:tabs>
      <w:ind w:left="975" w:hanging="1457"/>
    </w:pPr>
  </w:style>
  <w:style w:type="paragraph" w:customStyle="1" w:styleId="IMainSymb">
    <w:name w:val="I Main Symb"/>
    <w:basedOn w:val="Amain"/>
    <w:rsid w:val="00AE412A"/>
    <w:pPr>
      <w:tabs>
        <w:tab w:val="clear" w:pos="500"/>
        <w:tab w:val="clear" w:pos="700"/>
        <w:tab w:val="left" w:pos="0"/>
        <w:tab w:val="right" w:pos="900"/>
        <w:tab w:val="left" w:pos="1100"/>
      </w:tabs>
      <w:spacing w:before="140" w:after="0"/>
      <w:ind w:left="1100" w:hanging="1580"/>
    </w:pPr>
  </w:style>
  <w:style w:type="paragraph" w:customStyle="1" w:styleId="IparaSymb">
    <w:name w:val="I para Symb"/>
    <w:basedOn w:val="Apara"/>
    <w:rsid w:val="00AE412A"/>
    <w:pPr>
      <w:numPr>
        <w:ilvl w:val="0"/>
        <w:numId w:val="0"/>
      </w:numPr>
      <w:tabs>
        <w:tab w:val="left" w:pos="0"/>
        <w:tab w:val="right" w:pos="1400"/>
        <w:tab w:val="left" w:pos="1600"/>
      </w:tabs>
      <w:spacing w:before="140" w:after="0"/>
      <w:ind w:left="1600" w:hanging="2080"/>
      <w:outlineLvl w:val="9"/>
    </w:pPr>
  </w:style>
  <w:style w:type="paragraph" w:customStyle="1" w:styleId="IsubparaSymb">
    <w:name w:val="I subpara Symb"/>
    <w:basedOn w:val="Asubpara"/>
    <w:rsid w:val="00AE412A"/>
    <w:pPr>
      <w:numPr>
        <w:ilvl w:val="0"/>
        <w:numId w:val="0"/>
      </w:numPr>
      <w:tabs>
        <w:tab w:val="left" w:pos="0"/>
        <w:tab w:val="right" w:pos="1940"/>
        <w:tab w:val="left" w:pos="2140"/>
      </w:tabs>
      <w:spacing w:before="140" w:after="0"/>
      <w:ind w:left="2140" w:hanging="2620"/>
      <w:outlineLvl w:val="9"/>
    </w:pPr>
  </w:style>
  <w:style w:type="paragraph" w:customStyle="1" w:styleId="IsubsubparaSymb">
    <w:name w:val="I subsubpara Symb"/>
    <w:basedOn w:val="AsubsubparaSymb"/>
    <w:rsid w:val="00AE412A"/>
    <w:pPr>
      <w:tabs>
        <w:tab w:val="clear" w:pos="2400"/>
        <w:tab w:val="clear" w:pos="2600"/>
        <w:tab w:val="right" w:pos="2460"/>
        <w:tab w:val="left" w:pos="2660"/>
      </w:tabs>
      <w:ind w:left="2660" w:hanging="3140"/>
    </w:pPr>
  </w:style>
  <w:style w:type="paragraph" w:customStyle="1" w:styleId="IdefparaSymb">
    <w:name w:val="I def para Symb"/>
    <w:basedOn w:val="IparaSymb"/>
    <w:rsid w:val="00AE412A"/>
    <w:pPr>
      <w:ind w:left="1599" w:hanging="2081"/>
    </w:pPr>
  </w:style>
  <w:style w:type="paragraph" w:customStyle="1" w:styleId="IdefsubparaSymb">
    <w:name w:val="I def subpara Symb"/>
    <w:basedOn w:val="IsubparaSymb"/>
    <w:rsid w:val="00AE412A"/>
    <w:pPr>
      <w:ind w:left="2138"/>
    </w:pPr>
  </w:style>
  <w:style w:type="paragraph" w:customStyle="1" w:styleId="ISched-headingSymb">
    <w:name w:val="I Sched-heading Symb"/>
    <w:basedOn w:val="BillBasicHeading"/>
    <w:next w:val="Normal"/>
    <w:rsid w:val="00AE412A"/>
    <w:pPr>
      <w:tabs>
        <w:tab w:val="left" w:pos="-3080"/>
        <w:tab w:val="left" w:pos="0"/>
      </w:tabs>
      <w:spacing w:before="320"/>
      <w:ind w:left="2600" w:hanging="3080"/>
    </w:pPr>
    <w:rPr>
      <w:sz w:val="34"/>
    </w:rPr>
  </w:style>
  <w:style w:type="paragraph" w:customStyle="1" w:styleId="ISched-PartSymb">
    <w:name w:val="I Sched-Part Symb"/>
    <w:basedOn w:val="BillBasicHeading"/>
    <w:rsid w:val="00AE412A"/>
    <w:pPr>
      <w:tabs>
        <w:tab w:val="left" w:pos="-3080"/>
        <w:tab w:val="left" w:pos="0"/>
      </w:tabs>
      <w:spacing w:before="380"/>
      <w:ind w:left="2600" w:hanging="3080"/>
    </w:pPr>
    <w:rPr>
      <w:sz w:val="32"/>
    </w:rPr>
  </w:style>
  <w:style w:type="paragraph" w:customStyle="1" w:styleId="ISched-formSymb">
    <w:name w:val="I Sched-form Symb"/>
    <w:basedOn w:val="BillBasicHeading"/>
    <w:rsid w:val="00AE41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E41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E41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E412A"/>
    <w:pPr>
      <w:tabs>
        <w:tab w:val="left" w:pos="1100"/>
      </w:tabs>
      <w:spacing w:before="60"/>
      <w:ind w:left="1500" w:hanging="1986"/>
    </w:pPr>
  </w:style>
  <w:style w:type="paragraph" w:customStyle="1" w:styleId="aExamHdgssSymb">
    <w:name w:val="aExamHdgss Symb"/>
    <w:basedOn w:val="BillBasicHeading"/>
    <w:next w:val="Normal"/>
    <w:rsid w:val="00AE412A"/>
    <w:pPr>
      <w:tabs>
        <w:tab w:val="clear" w:pos="2600"/>
        <w:tab w:val="left" w:pos="1582"/>
      </w:tabs>
      <w:ind w:left="1100" w:hanging="1582"/>
    </w:pPr>
    <w:rPr>
      <w:sz w:val="18"/>
    </w:rPr>
  </w:style>
  <w:style w:type="paragraph" w:customStyle="1" w:styleId="aExamssSymb">
    <w:name w:val="aExamss Symb"/>
    <w:basedOn w:val="aNote"/>
    <w:rsid w:val="00AE412A"/>
    <w:pPr>
      <w:tabs>
        <w:tab w:val="left" w:pos="1582"/>
      </w:tabs>
      <w:spacing w:before="60"/>
      <w:ind w:left="1100" w:hanging="1582"/>
    </w:pPr>
  </w:style>
  <w:style w:type="paragraph" w:customStyle="1" w:styleId="aExamINumssSymb">
    <w:name w:val="aExamINumss Symb"/>
    <w:basedOn w:val="aExamssSymb"/>
    <w:rsid w:val="00AE412A"/>
    <w:pPr>
      <w:tabs>
        <w:tab w:val="left" w:pos="1100"/>
      </w:tabs>
      <w:ind w:left="1500" w:hanging="1986"/>
    </w:pPr>
  </w:style>
  <w:style w:type="paragraph" w:customStyle="1" w:styleId="aExamNumTextssSymb">
    <w:name w:val="aExamNumTextss Symb"/>
    <w:basedOn w:val="aExamssSymb"/>
    <w:rsid w:val="00AE412A"/>
    <w:pPr>
      <w:tabs>
        <w:tab w:val="clear" w:pos="1582"/>
        <w:tab w:val="left" w:pos="1985"/>
      </w:tabs>
      <w:ind w:left="1503" w:hanging="1985"/>
    </w:pPr>
  </w:style>
  <w:style w:type="paragraph" w:customStyle="1" w:styleId="AExamIParaSymb">
    <w:name w:val="AExamIPara Symb"/>
    <w:basedOn w:val="aExam"/>
    <w:rsid w:val="00AE412A"/>
    <w:pPr>
      <w:tabs>
        <w:tab w:val="right" w:pos="1718"/>
      </w:tabs>
      <w:ind w:left="1984" w:hanging="2466"/>
    </w:pPr>
  </w:style>
  <w:style w:type="paragraph" w:customStyle="1" w:styleId="aExamBulletssSymb">
    <w:name w:val="aExamBulletss Symb"/>
    <w:basedOn w:val="aExamssSymb"/>
    <w:rsid w:val="00AE412A"/>
    <w:pPr>
      <w:tabs>
        <w:tab w:val="left" w:pos="1100"/>
      </w:tabs>
      <w:ind w:left="1500" w:hanging="1986"/>
    </w:pPr>
  </w:style>
  <w:style w:type="paragraph" w:customStyle="1" w:styleId="aNoteTextssSymb">
    <w:name w:val="aNoteTextss Symb"/>
    <w:basedOn w:val="Normal"/>
    <w:rsid w:val="00AE412A"/>
    <w:pPr>
      <w:tabs>
        <w:tab w:val="left" w:pos="1418"/>
      </w:tabs>
      <w:spacing w:before="60"/>
      <w:ind w:left="1417" w:hanging="1899"/>
      <w:jc w:val="both"/>
    </w:pPr>
    <w:rPr>
      <w:sz w:val="20"/>
    </w:rPr>
  </w:style>
  <w:style w:type="paragraph" w:customStyle="1" w:styleId="aNoteBulletssSymb">
    <w:name w:val="aNoteBulletss Symb"/>
    <w:basedOn w:val="Normal"/>
    <w:rsid w:val="00AE412A"/>
    <w:pPr>
      <w:tabs>
        <w:tab w:val="left" w:pos="1899"/>
      </w:tabs>
      <w:spacing w:before="60"/>
      <w:ind w:left="2296" w:hanging="2778"/>
      <w:jc w:val="both"/>
    </w:pPr>
    <w:rPr>
      <w:sz w:val="20"/>
    </w:rPr>
  </w:style>
  <w:style w:type="paragraph" w:customStyle="1" w:styleId="AparabulletSymb">
    <w:name w:val="A para bullet Symb"/>
    <w:basedOn w:val="BillBasic"/>
    <w:rsid w:val="00AE412A"/>
    <w:pPr>
      <w:tabs>
        <w:tab w:val="left" w:pos="1616"/>
        <w:tab w:val="left" w:pos="2495"/>
      </w:tabs>
      <w:spacing w:before="60"/>
      <w:ind w:left="2013" w:hanging="2495"/>
    </w:pPr>
  </w:style>
  <w:style w:type="paragraph" w:customStyle="1" w:styleId="aExamHdgparSymb">
    <w:name w:val="aExamHdgpar Symb"/>
    <w:basedOn w:val="aExamHdgssSymb"/>
    <w:next w:val="Normal"/>
    <w:rsid w:val="00AE412A"/>
    <w:pPr>
      <w:tabs>
        <w:tab w:val="clear" w:pos="1582"/>
        <w:tab w:val="left" w:pos="1599"/>
      </w:tabs>
      <w:ind w:left="1599" w:hanging="2081"/>
    </w:pPr>
  </w:style>
  <w:style w:type="paragraph" w:customStyle="1" w:styleId="aExamparSymb">
    <w:name w:val="aExampar Symb"/>
    <w:basedOn w:val="aExamssSymb"/>
    <w:rsid w:val="00AE412A"/>
    <w:pPr>
      <w:tabs>
        <w:tab w:val="clear" w:pos="1582"/>
        <w:tab w:val="left" w:pos="1599"/>
      </w:tabs>
      <w:ind w:left="1599" w:hanging="2081"/>
    </w:pPr>
  </w:style>
  <w:style w:type="paragraph" w:customStyle="1" w:styleId="aExamINumparSymb">
    <w:name w:val="aExamINumpar Symb"/>
    <w:basedOn w:val="aExamparSymb"/>
    <w:rsid w:val="00AE412A"/>
    <w:pPr>
      <w:tabs>
        <w:tab w:val="left" w:pos="2000"/>
      </w:tabs>
      <w:ind w:left="2041" w:hanging="2495"/>
    </w:pPr>
  </w:style>
  <w:style w:type="paragraph" w:customStyle="1" w:styleId="aExamBulletparSymb">
    <w:name w:val="aExamBulletpar Symb"/>
    <w:basedOn w:val="aExamparSymb"/>
    <w:rsid w:val="00AE412A"/>
    <w:pPr>
      <w:tabs>
        <w:tab w:val="clear" w:pos="1599"/>
        <w:tab w:val="left" w:pos="1616"/>
        <w:tab w:val="left" w:pos="2495"/>
      </w:tabs>
      <w:ind w:left="2013" w:hanging="2495"/>
    </w:pPr>
  </w:style>
  <w:style w:type="paragraph" w:customStyle="1" w:styleId="aNoteparSymb">
    <w:name w:val="aNotepar Symb"/>
    <w:basedOn w:val="BillBasic"/>
    <w:next w:val="Normal"/>
    <w:rsid w:val="00AE412A"/>
    <w:pPr>
      <w:tabs>
        <w:tab w:val="left" w:pos="1599"/>
        <w:tab w:val="left" w:pos="2398"/>
      </w:tabs>
      <w:ind w:left="2410" w:hanging="2892"/>
    </w:pPr>
    <w:rPr>
      <w:sz w:val="20"/>
    </w:rPr>
  </w:style>
  <w:style w:type="paragraph" w:customStyle="1" w:styleId="aNoteTextparSymb">
    <w:name w:val="aNoteTextpar Symb"/>
    <w:basedOn w:val="aNoteparSymb"/>
    <w:rsid w:val="00AE412A"/>
    <w:pPr>
      <w:tabs>
        <w:tab w:val="clear" w:pos="1599"/>
        <w:tab w:val="clear" w:pos="2398"/>
        <w:tab w:val="left" w:pos="2880"/>
      </w:tabs>
      <w:spacing w:before="60"/>
      <w:ind w:left="2398" w:hanging="2880"/>
    </w:pPr>
  </w:style>
  <w:style w:type="paragraph" w:customStyle="1" w:styleId="aNoteParaparSymb">
    <w:name w:val="aNoteParapar Symb"/>
    <w:basedOn w:val="aNoteparSymb"/>
    <w:rsid w:val="00AE412A"/>
    <w:pPr>
      <w:tabs>
        <w:tab w:val="right" w:pos="2640"/>
      </w:tabs>
      <w:spacing w:before="60"/>
      <w:ind w:left="2920" w:hanging="3402"/>
    </w:pPr>
  </w:style>
  <w:style w:type="paragraph" w:customStyle="1" w:styleId="aNoteBulletparSymb">
    <w:name w:val="aNoteBulletpar Symb"/>
    <w:basedOn w:val="aNoteparSymb"/>
    <w:rsid w:val="00AE412A"/>
    <w:pPr>
      <w:tabs>
        <w:tab w:val="clear" w:pos="1599"/>
        <w:tab w:val="left" w:pos="3289"/>
      </w:tabs>
      <w:spacing w:before="60"/>
      <w:ind w:left="2807" w:hanging="3289"/>
    </w:pPr>
  </w:style>
  <w:style w:type="paragraph" w:customStyle="1" w:styleId="AsubparabulletSymb">
    <w:name w:val="A subpara bullet Symb"/>
    <w:basedOn w:val="BillBasic"/>
    <w:rsid w:val="00AE412A"/>
    <w:pPr>
      <w:tabs>
        <w:tab w:val="left" w:pos="2138"/>
        <w:tab w:val="left" w:pos="3005"/>
      </w:tabs>
      <w:spacing w:before="60"/>
      <w:ind w:left="2523" w:hanging="3005"/>
    </w:pPr>
  </w:style>
  <w:style w:type="paragraph" w:customStyle="1" w:styleId="aExamHdgsubparSymb">
    <w:name w:val="aExamHdgsubpar Symb"/>
    <w:basedOn w:val="aExamHdgssSymb"/>
    <w:next w:val="Normal"/>
    <w:rsid w:val="00AE412A"/>
    <w:pPr>
      <w:tabs>
        <w:tab w:val="clear" w:pos="1582"/>
        <w:tab w:val="left" w:pos="2620"/>
      </w:tabs>
      <w:ind w:left="2138" w:hanging="2620"/>
    </w:pPr>
  </w:style>
  <w:style w:type="paragraph" w:customStyle="1" w:styleId="aExamsubparSymb">
    <w:name w:val="aExamsubpar Symb"/>
    <w:basedOn w:val="aExamssSymb"/>
    <w:rsid w:val="00AE412A"/>
    <w:pPr>
      <w:tabs>
        <w:tab w:val="clear" w:pos="1582"/>
        <w:tab w:val="left" w:pos="2620"/>
      </w:tabs>
      <w:ind w:left="2138" w:hanging="2620"/>
    </w:pPr>
  </w:style>
  <w:style w:type="paragraph" w:customStyle="1" w:styleId="aNotesubparSymb">
    <w:name w:val="aNotesubpar Symb"/>
    <w:basedOn w:val="BillBasic"/>
    <w:next w:val="Normal"/>
    <w:rsid w:val="00AE412A"/>
    <w:pPr>
      <w:tabs>
        <w:tab w:val="left" w:pos="2138"/>
        <w:tab w:val="left" w:pos="2937"/>
      </w:tabs>
      <w:ind w:left="2455" w:hanging="2937"/>
    </w:pPr>
    <w:rPr>
      <w:sz w:val="20"/>
    </w:rPr>
  </w:style>
  <w:style w:type="paragraph" w:customStyle="1" w:styleId="aNoteTextsubparSymb">
    <w:name w:val="aNoteTextsubpar Symb"/>
    <w:basedOn w:val="aNotesubparSymb"/>
    <w:rsid w:val="00AE412A"/>
    <w:pPr>
      <w:tabs>
        <w:tab w:val="clear" w:pos="2138"/>
        <w:tab w:val="clear" w:pos="2937"/>
        <w:tab w:val="left" w:pos="2943"/>
      </w:tabs>
      <w:spacing w:before="60"/>
      <w:ind w:left="2943" w:hanging="3425"/>
    </w:pPr>
  </w:style>
  <w:style w:type="paragraph" w:customStyle="1" w:styleId="PenaltySymb">
    <w:name w:val="Penalty Symb"/>
    <w:basedOn w:val="AmainreturnSymb"/>
    <w:rsid w:val="00AE412A"/>
  </w:style>
  <w:style w:type="paragraph" w:customStyle="1" w:styleId="PenaltyParaSymb">
    <w:name w:val="PenaltyPara Symb"/>
    <w:basedOn w:val="Normal"/>
    <w:rsid w:val="00AE412A"/>
    <w:pPr>
      <w:tabs>
        <w:tab w:val="left" w:pos="0"/>
        <w:tab w:val="right" w:pos="1360"/>
      </w:tabs>
      <w:spacing w:before="60"/>
      <w:ind w:left="1599" w:hanging="2081"/>
      <w:jc w:val="both"/>
    </w:pPr>
  </w:style>
  <w:style w:type="paragraph" w:customStyle="1" w:styleId="FormulaSymb">
    <w:name w:val="Formula Symb"/>
    <w:basedOn w:val="BillBasic"/>
    <w:rsid w:val="00AE412A"/>
    <w:pPr>
      <w:tabs>
        <w:tab w:val="left" w:pos="-480"/>
      </w:tabs>
      <w:spacing w:line="260" w:lineRule="atLeast"/>
      <w:ind w:hanging="480"/>
      <w:jc w:val="center"/>
    </w:pPr>
  </w:style>
  <w:style w:type="paragraph" w:customStyle="1" w:styleId="NormalSymb">
    <w:name w:val="Normal Symb"/>
    <w:basedOn w:val="Normal"/>
    <w:qFormat/>
    <w:rsid w:val="00AE412A"/>
    <w:pPr>
      <w:tabs>
        <w:tab w:val="left" w:pos="0"/>
      </w:tabs>
      <w:ind w:hanging="482"/>
    </w:pPr>
  </w:style>
  <w:style w:type="paragraph" w:customStyle="1" w:styleId="Style3">
    <w:name w:val="Style3"/>
    <w:basedOn w:val="Normal"/>
    <w:link w:val="Style3Char"/>
    <w:qFormat/>
    <w:rsid w:val="009C5DD4"/>
    <w:pPr>
      <w:spacing w:before="300"/>
      <w:ind w:left="720" w:hanging="720"/>
    </w:pPr>
    <w:rPr>
      <w:rFonts w:ascii="Arial" w:hAnsi="Arial" w:cs="Arial"/>
      <w:b/>
      <w:bCs/>
    </w:rPr>
  </w:style>
  <w:style w:type="character" w:customStyle="1" w:styleId="Style3Char">
    <w:name w:val="Style3 Char"/>
    <w:basedOn w:val="DefaultParagraphFont"/>
    <w:link w:val="Style3"/>
    <w:rsid w:val="009C5DD4"/>
    <w:rPr>
      <w:rFonts w:ascii="Arial" w:hAnsi="Arial" w:cs="Arial"/>
      <w:b/>
      <w:bCs/>
      <w:sz w:val="24"/>
      <w:lang w:eastAsia="en-US"/>
    </w:rPr>
  </w:style>
  <w:style w:type="character" w:styleId="UnresolvedMention">
    <w:name w:val="Unresolved Mention"/>
    <w:basedOn w:val="DefaultParagraphFont"/>
    <w:uiPriority w:val="99"/>
    <w:semiHidden/>
    <w:unhideWhenUsed/>
    <w:rsid w:val="007C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996551">
      <w:bodyDiv w:val="1"/>
      <w:marLeft w:val="0"/>
      <w:marRight w:val="0"/>
      <w:marTop w:val="0"/>
      <w:marBottom w:val="0"/>
      <w:divBdr>
        <w:top w:val="none" w:sz="0" w:space="0" w:color="auto"/>
        <w:left w:val="none" w:sz="0" w:space="0" w:color="auto"/>
        <w:bottom w:val="none" w:sz="0" w:space="0" w:color="auto"/>
        <w:right w:val="none" w:sz="0" w:space="0" w:color="auto"/>
      </w:divBdr>
      <w:divsChild>
        <w:div w:id="624237881">
          <w:marLeft w:val="0"/>
          <w:marRight w:val="0"/>
          <w:marTop w:val="0"/>
          <w:marBottom w:val="0"/>
          <w:divBdr>
            <w:top w:val="none" w:sz="0" w:space="0" w:color="auto"/>
            <w:left w:val="none" w:sz="0" w:space="0" w:color="auto"/>
            <w:bottom w:val="none" w:sz="0" w:space="0" w:color="auto"/>
            <w:right w:val="none" w:sz="0" w:space="0" w:color="auto"/>
          </w:divBdr>
        </w:div>
      </w:divsChild>
    </w:div>
    <w:div w:id="742993209">
      <w:bodyDiv w:val="1"/>
      <w:marLeft w:val="0"/>
      <w:marRight w:val="0"/>
      <w:marTop w:val="0"/>
      <w:marBottom w:val="0"/>
      <w:divBdr>
        <w:top w:val="none" w:sz="0" w:space="0" w:color="auto"/>
        <w:left w:val="none" w:sz="0" w:space="0" w:color="auto"/>
        <w:bottom w:val="none" w:sz="0" w:space="0" w:color="auto"/>
        <w:right w:val="none" w:sz="0" w:space="0" w:color="auto"/>
      </w:divBdr>
      <w:divsChild>
        <w:div w:id="690373895">
          <w:marLeft w:val="0"/>
          <w:marRight w:val="0"/>
          <w:marTop w:val="0"/>
          <w:marBottom w:val="0"/>
          <w:divBdr>
            <w:top w:val="none" w:sz="0" w:space="0" w:color="auto"/>
            <w:left w:val="none" w:sz="0" w:space="0" w:color="auto"/>
            <w:bottom w:val="none" w:sz="0" w:space="0" w:color="auto"/>
            <w:right w:val="none" w:sz="0" w:space="0" w:color="auto"/>
          </w:divBdr>
        </w:div>
      </w:divsChild>
    </w:div>
    <w:div w:id="1396586127">
      <w:bodyDiv w:val="1"/>
      <w:marLeft w:val="0"/>
      <w:marRight w:val="0"/>
      <w:marTop w:val="0"/>
      <w:marBottom w:val="0"/>
      <w:divBdr>
        <w:top w:val="none" w:sz="0" w:space="0" w:color="auto"/>
        <w:left w:val="none" w:sz="0" w:space="0" w:color="auto"/>
        <w:bottom w:val="none" w:sz="0" w:space="0" w:color="auto"/>
        <w:right w:val="none" w:sz="0" w:space="0" w:color="auto"/>
      </w:divBdr>
      <w:divsChild>
        <w:div w:id="99006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View/sl/2011-36/current/PDF/2011-36.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rksafe@act.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safe@act.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act.gov.au/ni/2018-1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act.gov.au/ni/2020-68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5454-E740-4453-AF4D-A9D4A386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3611</Words>
  <Characters>16386</Characters>
  <Application>Microsoft Office Word</Application>
  <DocSecurity>0</DocSecurity>
  <Lines>1765</Lines>
  <Paragraphs>1454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2021-01-29T07:36:00Z</dcterms:created>
  <dcterms:modified xsi:type="dcterms:W3CDTF">2021-01-29T07:36:00Z</dcterms:modified>
</cp:coreProperties>
</file>