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F2A54" w14:textId="6D0A51AC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Australian Capital Territory</w:t>
      </w:r>
    </w:p>
    <w:p w14:paraId="65F796A2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5AA593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8ED610" w14:textId="298A05C2" w:rsidR="000E5B8A" w:rsidRDefault="00A339B3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bookmarkStart w:id="0" w:name="_Hlk77322469"/>
      <w:bookmarkStart w:id="1" w:name="_Hlk60476887"/>
      <w:r w:rsidRPr="00A339B3">
        <w:rPr>
          <w:rFonts w:ascii="Arial" w:hAnsi="Arial" w:cs="Arial"/>
          <w:b/>
          <w:bCs/>
          <w:sz w:val="40"/>
          <w:szCs w:val="40"/>
        </w:rPr>
        <w:t>Public Health (</w:t>
      </w:r>
      <w:r w:rsidR="009F490C">
        <w:rPr>
          <w:rFonts w:ascii="Arial" w:hAnsi="Arial" w:cs="Arial"/>
          <w:b/>
          <w:bCs/>
          <w:sz w:val="40"/>
          <w:szCs w:val="40"/>
        </w:rPr>
        <w:t>Health</w:t>
      </w:r>
      <w:r w:rsidR="00784D82">
        <w:rPr>
          <w:rFonts w:ascii="Arial" w:hAnsi="Arial" w:cs="Arial"/>
          <w:b/>
          <w:bCs/>
          <w:sz w:val="40"/>
          <w:szCs w:val="40"/>
        </w:rPr>
        <w:t xml:space="preserve"> Care </w:t>
      </w:r>
      <w:r w:rsidR="002D0EDD">
        <w:rPr>
          <w:rFonts w:ascii="Arial" w:hAnsi="Arial" w:cs="Arial"/>
          <w:b/>
          <w:bCs/>
          <w:sz w:val="40"/>
          <w:szCs w:val="40"/>
        </w:rPr>
        <w:t xml:space="preserve">and Support </w:t>
      </w:r>
      <w:r w:rsidR="006B5C0D">
        <w:rPr>
          <w:rFonts w:ascii="Arial" w:hAnsi="Arial" w:cs="Arial"/>
          <w:b/>
          <w:bCs/>
          <w:sz w:val="40"/>
          <w:szCs w:val="40"/>
        </w:rPr>
        <w:t>Workers COVID-19 Vaccination</w:t>
      </w:r>
      <w:r w:rsidRPr="00A339B3">
        <w:rPr>
          <w:rFonts w:ascii="Arial" w:hAnsi="Arial" w:cs="Arial"/>
          <w:b/>
          <w:bCs/>
          <w:sz w:val="40"/>
          <w:szCs w:val="40"/>
        </w:rPr>
        <w:t>) Emergency Direction 202</w:t>
      </w:r>
      <w:r w:rsidR="007477A1">
        <w:rPr>
          <w:rFonts w:ascii="Arial" w:hAnsi="Arial" w:cs="Arial"/>
          <w:b/>
          <w:bCs/>
          <w:sz w:val="40"/>
          <w:szCs w:val="40"/>
        </w:rPr>
        <w:t>1</w:t>
      </w:r>
    </w:p>
    <w:bookmarkEnd w:id="0"/>
    <w:p w14:paraId="08B6FF9A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bookmarkEnd w:id="1"/>
    <w:p w14:paraId="6F787DFA" w14:textId="242C3EA1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310B8">
        <w:rPr>
          <w:rFonts w:ascii="Arial" w:hAnsi="Arial" w:cs="Arial"/>
          <w:b/>
          <w:bCs/>
          <w:sz w:val="24"/>
          <w:szCs w:val="24"/>
        </w:rPr>
        <w:t>Notifiable Instrument NI202</w:t>
      </w:r>
      <w:r w:rsidR="00412F85" w:rsidRPr="00D310B8">
        <w:rPr>
          <w:rFonts w:ascii="Arial" w:hAnsi="Arial" w:cs="Arial"/>
          <w:b/>
          <w:bCs/>
          <w:sz w:val="24"/>
          <w:szCs w:val="24"/>
        </w:rPr>
        <w:t>1</w:t>
      </w:r>
      <w:r w:rsidR="007477A1" w:rsidRPr="00D310B8">
        <w:rPr>
          <w:rFonts w:ascii="Arial" w:hAnsi="Arial" w:cs="Arial"/>
          <w:b/>
          <w:bCs/>
          <w:sz w:val="24"/>
          <w:szCs w:val="24"/>
        </w:rPr>
        <w:t>-</w:t>
      </w:r>
      <w:r w:rsidR="006E0FAF" w:rsidRPr="006E0FAF">
        <w:t xml:space="preserve"> </w:t>
      </w:r>
      <w:r w:rsidR="006E0FAF" w:rsidRPr="006E0FAF">
        <w:rPr>
          <w:rFonts w:ascii="Arial" w:hAnsi="Arial" w:cs="Arial"/>
          <w:b/>
          <w:bCs/>
          <w:sz w:val="24"/>
          <w:szCs w:val="24"/>
        </w:rPr>
        <w:t>613</w:t>
      </w:r>
    </w:p>
    <w:p w14:paraId="7C85C126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4FCD36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made under the</w:t>
      </w:r>
    </w:p>
    <w:p w14:paraId="3A805494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981F0" w14:textId="703D9140" w:rsidR="000E5B8A" w:rsidRDefault="000E5B8A" w:rsidP="000E5B8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Public Health Act 1997, s 120 (Emergency actions and directions)</w:t>
      </w:r>
    </w:p>
    <w:p w14:paraId="013ABBAB" w14:textId="77777777" w:rsidR="000E5B8A" w:rsidRPr="00A064E0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453E3CAD" w14:textId="77777777" w:rsidR="000E5B8A" w:rsidRPr="0033083C" w:rsidRDefault="000E5B8A" w:rsidP="00E71E1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083C">
        <w:rPr>
          <w:rFonts w:ascii="Times New Roman" w:hAnsi="Times New Roman"/>
          <w:b/>
          <w:bCs/>
          <w:sz w:val="24"/>
          <w:szCs w:val="24"/>
        </w:rPr>
        <w:t>Name of instrument</w:t>
      </w:r>
    </w:p>
    <w:p w14:paraId="7FAAA378" w14:textId="79914669" w:rsidR="000E5B8A" w:rsidRPr="0033083C" w:rsidRDefault="000E5B8A" w:rsidP="00273CA4">
      <w:pPr>
        <w:autoSpaceDE w:val="0"/>
        <w:autoSpaceDN w:val="0"/>
        <w:adjustRightInd w:val="0"/>
        <w:spacing w:after="0" w:line="240" w:lineRule="auto"/>
        <w:ind w:left="360" w:right="-472"/>
        <w:rPr>
          <w:rFonts w:ascii="Times New Roman" w:hAnsi="Times New Roman"/>
          <w:sz w:val="24"/>
          <w:szCs w:val="24"/>
        </w:rPr>
      </w:pPr>
      <w:r w:rsidRPr="00D310B8">
        <w:rPr>
          <w:rFonts w:ascii="Times New Roman" w:hAnsi="Times New Roman"/>
          <w:sz w:val="24"/>
          <w:szCs w:val="24"/>
        </w:rPr>
        <w:t>This instrument is the</w:t>
      </w:r>
      <w:r w:rsidR="006B5C0D">
        <w:rPr>
          <w:rFonts w:ascii="Times New Roman" w:hAnsi="Times New Roman"/>
          <w:sz w:val="24"/>
          <w:szCs w:val="24"/>
        </w:rPr>
        <w:t xml:space="preserve"> </w:t>
      </w:r>
      <w:r w:rsidR="006B5C0D" w:rsidRPr="006B5C0D">
        <w:rPr>
          <w:rFonts w:ascii="Times New Roman" w:hAnsi="Times New Roman"/>
          <w:i/>
          <w:iCs/>
          <w:sz w:val="24"/>
          <w:szCs w:val="24"/>
        </w:rPr>
        <w:t>Public Health (</w:t>
      </w:r>
      <w:r w:rsidR="009F490C">
        <w:rPr>
          <w:rFonts w:ascii="Times New Roman" w:hAnsi="Times New Roman"/>
          <w:i/>
          <w:iCs/>
          <w:sz w:val="24"/>
          <w:szCs w:val="24"/>
        </w:rPr>
        <w:t>Health</w:t>
      </w:r>
      <w:r w:rsidR="00784D82">
        <w:rPr>
          <w:rFonts w:ascii="Times New Roman" w:hAnsi="Times New Roman"/>
          <w:i/>
          <w:iCs/>
          <w:sz w:val="24"/>
          <w:szCs w:val="24"/>
        </w:rPr>
        <w:t xml:space="preserve"> C</w:t>
      </w:r>
      <w:r w:rsidR="009F490C">
        <w:rPr>
          <w:rFonts w:ascii="Times New Roman" w:hAnsi="Times New Roman"/>
          <w:i/>
          <w:iCs/>
          <w:sz w:val="24"/>
          <w:szCs w:val="24"/>
        </w:rPr>
        <w:t xml:space="preserve">are </w:t>
      </w:r>
      <w:r w:rsidR="006D5F79">
        <w:rPr>
          <w:rFonts w:ascii="Times New Roman" w:hAnsi="Times New Roman"/>
          <w:i/>
          <w:iCs/>
          <w:sz w:val="24"/>
          <w:szCs w:val="24"/>
        </w:rPr>
        <w:t xml:space="preserve">and Support </w:t>
      </w:r>
      <w:r w:rsidR="006B5C0D" w:rsidRPr="006B5C0D">
        <w:rPr>
          <w:rFonts w:ascii="Times New Roman" w:hAnsi="Times New Roman"/>
          <w:i/>
          <w:iCs/>
          <w:sz w:val="24"/>
          <w:szCs w:val="24"/>
        </w:rPr>
        <w:t>Workers COVID-19 Vaccination) Emergency Direction 2021</w:t>
      </w:r>
      <w:r w:rsidRPr="00D310B8">
        <w:rPr>
          <w:rFonts w:ascii="Times New Roman" w:hAnsi="Times New Roman"/>
          <w:sz w:val="24"/>
          <w:szCs w:val="24"/>
        </w:rPr>
        <w:t>.</w:t>
      </w:r>
    </w:p>
    <w:p w14:paraId="504E2A1B" w14:textId="77777777" w:rsidR="000E5B8A" w:rsidRPr="0033083C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1B21CDB" w14:textId="77777777" w:rsidR="000E5B8A" w:rsidRPr="0033083C" w:rsidRDefault="000E5B8A" w:rsidP="00E71E1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083C">
        <w:rPr>
          <w:rFonts w:ascii="Times New Roman" w:hAnsi="Times New Roman"/>
          <w:b/>
          <w:bCs/>
          <w:sz w:val="24"/>
          <w:szCs w:val="24"/>
        </w:rPr>
        <w:t>Commencement</w:t>
      </w:r>
    </w:p>
    <w:p w14:paraId="0909EF9A" w14:textId="6F98A6E5" w:rsidR="000E5B8A" w:rsidRPr="0033083C" w:rsidRDefault="000E5B8A" w:rsidP="00273CA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592749">
        <w:rPr>
          <w:rFonts w:ascii="Times New Roman" w:hAnsi="Times New Roman"/>
          <w:sz w:val="24"/>
          <w:szCs w:val="24"/>
        </w:rPr>
        <w:t xml:space="preserve">This instrument </w:t>
      </w:r>
      <w:r w:rsidR="00373DB7" w:rsidRPr="00592749">
        <w:rPr>
          <w:rFonts w:ascii="Times New Roman" w:hAnsi="Times New Roman"/>
          <w:sz w:val="24"/>
          <w:szCs w:val="24"/>
        </w:rPr>
        <w:t xml:space="preserve">commences </w:t>
      </w:r>
      <w:r w:rsidR="00D32852" w:rsidRPr="00592749">
        <w:rPr>
          <w:rFonts w:ascii="Times New Roman" w:hAnsi="Times New Roman"/>
          <w:sz w:val="24"/>
          <w:szCs w:val="24"/>
        </w:rPr>
        <w:t>at</w:t>
      </w:r>
      <w:r w:rsidR="000A6420" w:rsidRPr="00592749">
        <w:rPr>
          <w:rFonts w:ascii="Times New Roman" w:hAnsi="Times New Roman"/>
          <w:sz w:val="24"/>
          <w:szCs w:val="24"/>
        </w:rPr>
        <w:t xml:space="preserve"> </w:t>
      </w:r>
      <w:r w:rsidR="0053060B">
        <w:rPr>
          <w:rFonts w:ascii="Times New Roman" w:hAnsi="Times New Roman"/>
          <w:sz w:val="24"/>
          <w:szCs w:val="24"/>
        </w:rPr>
        <w:t>11:59</w:t>
      </w:r>
      <w:r w:rsidR="005D1067" w:rsidRPr="00592749">
        <w:rPr>
          <w:rFonts w:ascii="Times New Roman" w:hAnsi="Times New Roman"/>
          <w:sz w:val="24"/>
          <w:szCs w:val="24"/>
        </w:rPr>
        <w:t xml:space="preserve"> </w:t>
      </w:r>
      <w:r w:rsidR="00F33EA6" w:rsidRPr="00592749">
        <w:rPr>
          <w:rFonts w:ascii="Times New Roman" w:hAnsi="Times New Roman"/>
          <w:sz w:val="24"/>
          <w:szCs w:val="24"/>
        </w:rPr>
        <w:t xml:space="preserve">pm </w:t>
      </w:r>
      <w:r w:rsidR="005018B1" w:rsidRPr="00592749">
        <w:rPr>
          <w:rFonts w:ascii="Times New Roman" w:hAnsi="Times New Roman"/>
          <w:sz w:val="24"/>
          <w:szCs w:val="24"/>
        </w:rPr>
        <w:t>on</w:t>
      </w:r>
      <w:r w:rsidR="007F6872" w:rsidRPr="00592749">
        <w:rPr>
          <w:rFonts w:ascii="Times New Roman" w:hAnsi="Times New Roman"/>
          <w:sz w:val="24"/>
          <w:szCs w:val="24"/>
        </w:rPr>
        <w:t xml:space="preserve"> </w:t>
      </w:r>
      <w:r w:rsidR="009A2012" w:rsidRPr="00592749">
        <w:rPr>
          <w:rFonts w:ascii="Times New Roman" w:hAnsi="Times New Roman"/>
          <w:sz w:val="24"/>
          <w:szCs w:val="24"/>
        </w:rPr>
        <w:t xml:space="preserve">15 </w:t>
      </w:r>
      <w:r w:rsidR="0054523A" w:rsidRPr="00592749">
        <w:rPr>
          <w:rFonts w:ascii="Times New Roman" w:hAnsi="Times New Roman"/>
          <w:sz w:val="24"/>
          <w:szCs w:val="24"/>
        </w:rPr>
        <w:t xml:space="preserve">October </w:t>
      </w:r>
      <w:r w:rsidR="00E2649B" w:rsidRPr="00592749">
        <w:rPr>
          <w:rFonts w:ascii="Times New Roman" w:hAnsi="Times New Roman"/>
          <w:sz w:val="24"/>
          <w:szCs w:val="24"/>
        </w:rPr>
        <w:t>202</w:t>
      </w:r>
      <w:r w:rsidR="00412F85" w:rsidRPr="00592749">
        <w:rPr>
          <w:rFonts w:ascii="Times New Roman" w:hAnsi="Times New Roman"/>
          <w:sz w:val="24"/>
          <w:szCs w:val="24"/>
        </w:rPr>
        <w:t>1</w:t>
      </w:r>
      <w:r w:rsidR="005018B1" w:rsidRPr="00592749">
        <w:rPr>
          <w:rFonts w:ascii="Times New Roman" w:hAnsi="Times New Roman"/>
          <w:sz w:val="24"/>
          <w:szCs w:val="24"/>
        </w:rPr>
        <w:t>.</w:t>
      </w:r>
      <w:r w:rsidR="005018B1" w:rsidRPr="0033083C">
        <w:rPr>
          <w:rFonts w:ascii="Times New Roman" w:hAnsi="Times New Roman"/>
          <w:sz w:val="24"/>
          <w:szCs w:val="24"/>
        </w:rPr>
        <w:t xml:space="preserve"> </w:t>
      </w:r>
      <w:r w:rsidR="00DA2640" w:rsidRPr="0033083C">
        <w:rPr>
          <w:rFonts w:ascii="Times New Roman" w:hAnsi="Times New Roman"/>
          <w:sz w:val="24"/>
          <w:szCs w:val="24"/>
        </w:rPr>
        <w:t xml:space="preserve"> </w:t>
      </w:r>
      <w:r w:rsidRPr="0033083C">
        <w:rPr>
          <w:rFonts w:ascii="Times New Roman" w:hAnsi="Times New Roman"/>
          <w:sz w:val="24"/>
          <w:szCs w:val="24"/>
        </w:rPr>
        <w:t xml:space="preserve"> </w:t>
      </w:r>
    </w:p>
    <w:p w14:paraId="5D39ABF4" w14:textId="2B60EA67" w:rsidR="000E5B8A" w:rsidRPr="0033083C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046089" w14:textId="77777777" w:rsidR="00934038" w:rsidRPr="0033083C" w:rsidRDefault="00934038" w:rsidP="00E71E1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083C">
        <w:rPr>
          <w:rFonts w:ascii="Times New Roman" w:hAnsi="Times New Roman"/>
          <w:b/>
          <w:bCs/>
          <w:sz w:val="24"/>
          <w:szCs w:val="24"/>
        </w:rPr>
        <w:t>Public Health Emergency Direction</w:t>
      </w:r>
    </w:p>
    <w:p w14:paraId="17F85C36" w14:textId="57285CB2" w:rsidR="00934038" w:rsidRPr="0033083C" w:rsidRDefault="00934038" w:rsidP="00273CA4">
      <w:pPr>
        <w:pStyle w:val="BodyText"/>
        <w:ind w:left="360"/>
        <w:rPr>
          <w:rFonts w:ascii="Times New Roman" w:hAnsi="Times New Roman" w:cs="Times New Roman"/>
        </w:rPr>
      </w:pPr>
      <w:r w:rsidRPr="0033083C">
        <w:rPr>
          <w:rFonts w:ascii="Times New Roman" w:hAnsi="Times New Roman" w:cs="Times New Roman"/>
        </w:rPr>
        <w:t>I, Dr </w:t>
      </w:r>
      <w:r w:rsidR="0084203C">
        <w:rPr>
          <w:rFonts w:ascii="Times New Roman" w:hAnsi="Times New Roman" w:cs="Times New Roman"/>
        </w:rPr>
        <w:t>Vanessa Johnston</w:t>
      </w:r>
      <w:r w:rsidRPr="0033083C">
        <w:rPr>
          <w:rFonts w:ascii="Times New Roman" w:hAnsi="Times New Roman" w:cs="Times New Roman"/>
        </w:rPr>
        <w:t xml:space="preserve">, </w:t>
      </w:r>
      <w:r w:rsidR="0084203C">
        <w:rPr>
          <w:rFonts w:ascii="Times New Roman" w:hAnsi="Times New Roman" w:cs="Times New Roman"/>
        </w:rPr>
        <w:t xml:space="preserve">Acting </w:t>
      </w:r>
      <w:r w:rsidRPr="0033083C">
        <w:rPr>
          <w:rFonts w:ascii="Times New Roman" w:hAnsi="Times New Roman" w:cs="Times New Roman"/>
        </w:rPr>
        <w:t xml:space="preserve">Chief Health Officer, consider it necessary or desirable to alleviate the emergency declared under the </w:t>
      </w:r>
      <w:r w:rsidRPr="0033083C">
        <w:rPr>
          <w:rFonts w:ascii="Times New Roman" w:hAnsi="Times New Roman" w:cs="Times New Roman"/>
          <w:i/>
          <w:iCs w:val="0"/>
        </w:rPr>
        <w:t xml:space="preserve">Public Health (Emergency) Declaration 2020 (No 1) </w:t>
      </w:r>
      <w:r w:rsidRPr="0033083C">
        <w:rPr>
          <w:rFonts w:ascii="Times New Roman" w:hAnsi="Times New Roman" w:cs="Times New Roman"/>
        </w:rPr>
        <w:t xml:space="preserve">[NI2020-153] (the </w:t>
      </w:r>
      <w:r w:rsidRPr="0033083C">
        <w:rPr>
          <w:rFonts w:ascii="Times New Roman" w:hAnsi="Times New Roman" w:cs="Times New Roman"/>
          <w:b/>
          <w:bCs w:val="0"/>
        </w:rPr>
        <w:t>declared emergency</w:t>
      </w:r>
      <w:r w:rsidRPr="0033083C">
        <w:rPr>
          <w:rFonts w:ascii="Times New Roman" w:hAnsi="Times New Roman" w:cs="Times New Roman"/>
        </w:rPr>
        <w:t xml:space="preserve">) on 16 March 2020, to give the </w:t>
      </w:r>
      <w:r w:rsidR="005018B1" w:rsidRPr="0033083C">
        <w:rPr>
          <w:rFonts w:ascii="Times New Roman" w:hAnsi="Times New Roman" w:cs="Times New Roman"/>
        </w:rPr>
        <w:t xml:space="preserve">directions as set out in the schedule. </w:t>
      </w:r>
    </w:p>
    <w:p w14:paraId="2DF6416F" w14:textId="77777777" w:rsidR="00934038" w:rsidRPr="0033083C" w:rsidRDefault="00934038" w:rsidP="00E71E1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083C">
        <w:rPr>
          <w:rFonts w:ascii="Times New Roman" w:hAnsi="Times New Roman"/>
          <w:b/>
          <w:bCs/>
          <w:sz w:val="24"/>
          <w:szCs w:val="24"/>
        </w:rPr>
        <w:t>Duration</w:t>
      </w:r>
    </w:p>
    <w:p w14:paraId="132CAE38" w14:textId="7194BEAD" w:rsidR="001605DE" w:rsidRDefault="00934038" w:rsidP="00273CA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3083C">
        <w:rPr>
          <w:rFonts w:ascii="Times New Roman" w:hAnsi="Times New Roman"/>
          <w:sz w:val="24"/>
          <w:szCs w:val="24"/>
        </w:rPr>
        <w:t xml:space="preserve">This </w:t>
      </w:r>
      <w:r w:rsidR="006A52B1">
        <w:rPr>
          <w:rFonts w:ascii="Times New Roman" w:hAnsi="Times New Roman"/>
          <w:sz w:val="24"/>
          <w:szCs w:val="24"/>
        </w:rPr>
        <w:t>D</w:t>
      </w:r>
      <w:r w:rsidRPr="0033083C">
        <w:rPr>
          <w:rFonts w:ascii="Times New Roman" w:hAnsi="Times New Roman"/>
          <w:sz w:val="24"/>
          <w:szCs w:val="24"/>
        </w:rPr>
        <w:t>irection is in force for the period ending on the day the declared emergency (as extended or further extended) ends, unless it is earlier revoked.</w:t>
      </w:r>
    </w:p>
    <w:p w14:paraId="7263F5F8" w14:textId="7FE0267F" w:rsidR="00F4076D" w:rsidRDefault="00F4076D" w:rsidP="00273CA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6661FF3" w14:textId="41D729EF" w:rsidR="00C43AC1" w:rsidRDefault="00C43AC1" w:rsidP="000E5B8A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3F6A60BD" w14:textId="6AFBF0A1" w:rsidR="0053347E" w:rsidRDefault="0053347E" w:rsidP="000E5B8A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5E4B39D6" w14:textId="41345CFF" w:rsidR="00D872B2" w:rsidRDefault="00D872B2" w:rsidP="000E5B8A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10E06F11" w14:textId="77777777" w:rsidR="00D872B2" w:rsidRDefault="00D872B2" w:rsidP="000E5B8A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32060F0A" w14:textId="04013EC2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 </w:t>
      </w:r>
      <w:r w:rsidR="00CA5C72">
        <w:rPr>
          <w:rFonts w:ascii="Times New Roman" w:hAnsi="Times New Roman"/>
          <w:sz w:val="24"/>
          <w:szCs w:val="24"/>
        </w:rPr>
        <w:t>Vanessa Johnston</w:t>
      </w:r>
    </w:p>
    <w:p w14:paraId="2D7BC2A8" w14:textId="1F85FC44" w:rsidR="000E5B8A" w:rsidRDefault="00CA5C72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Acting </w:t>
      </w:r>
      <w:r w:rsidR="000E5B8A">
        <w:rPr>
          <w:rFonts w:ascii="Times New Roman" w:hAnsi="Times New Roman"/>
          <w:sz w:val="24"/>
          <w:szCs w:val="24"/>
        </w:rPr>
        <w:t xml:space="preserve">Chief </w:t>
      </w:r>
      <w:r w:rsidR="000E5B8A" w:rsidRPr="002A364F">
        <w:rPr>
          <w:rFonts w:ascii="Times New Roman" w:hAnsi="Times New Roman"/>
          <w:sz w:val="24"/>
          <w:szCs w:val="24"/>
        </w:rPr>
        <w:t>Health</w:t>
      </w:r>
      <w:r w:rsidR="000E5B8A">
        <w:rPr>
          <w:rFonts w:ascii="Times New Roman" w:hAnsi="Times New Roman"/>
          <w:sz w:val="24"/>
          <w:szCs w:val="24"/>
        </w:rPr>
        <w:t xml:space="preserve"> Officer</w:t>
      </w:r>
    </w:p>
    <w:p w14:paraId="5926A780" w14:textId="77777777" w:rsidR="003C6AA2" w:rsidRDefault="003C6AA2" w:rsidP="000E5B8A">
      <w:pPr>
        <w:rPr>
          <w:rFonts w:ascii="Times New Roman" w:hAnsi="Times New Roman"/>
          <w:sz w:val="24"/>
          <w:szCs w:val="24"/>
        </w:rPr>
      </w:pPr>
    </w:p>
    <w:p w14:paraId="7504B78C" w14:textId="750746FE" w:rsidR="000E5B8A" w:rsidRPr="00BA0A9E" w:rsidRDefault="00B57D3F" w:rsidP="000E5B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784D82">
        <w:rPr>
          <w:rFonts w:ascii="Times New Roman" w:hAnsi="Times New Roman"/>
          <w:sz w:val="24"/>
          <w:szCs w:val="24"/>
        </w:rPr>
        <w:t xml:space="preserve"> </w:t>
      </w:r>
      <w:r w:rsidR="00002DA6">
        <w:rPr>
          <w:rFonts w:ascii="Times New Roman" w:hAnsi="Times New Roman"/>
          <w:sz w:val="24"/>
          <w:szCs w:val="24"/>
        </w:rPr>
        <w:t>October</w:t>
      </w:r>
      <w:r w:rsidR="00D21E0D">
        <w:rPr>
          <w:rFonts w:ascii="Times New Roman" w:hAnsi="Times New Roman"/>
          <w:sz w:val="24"/>
          <w:szCs w:val="24"/>
        </w:rPr>
        <w:t> </w:t>
      </w:r>
      <w:r w:rsidR="00412F85" w:rsidRPr="00D310B8">
        <w:rPr>
          <w:rFonts w:ascii="Times New Roman" w:hAnsi="Times New Roman"/>
          <w:sz w:val="24"/>
          <w:szCs w:val="24"/>
        </w:rPr>
        <w:t>2021</w:t>
      </w:r>
    </w:p>
    <w:p w14:paraId="27CEF88B" w14:textId="77777777" w:rsidR="000E5B8A" w:rsidRDefault="000E5B8A">
      <w:pPr>
        <w:spacing w:after="0" w:line="240" w:lineRule="auto"/>
        <w:rPr>
          <w:rFonts w:ascii="Arial" w:eastAsia="Times New Roman" w:hAnsi="Arial" w:cs="Arial"/>
          <w:color w:val="002677" w:themeColor="accent1"/>
          <w:sz w:val="52"/>
          <w:szCs w:val="52"/>
        </w:rPr>
      </w:pPr>
      <w:r>
        <w:br w:type="page"/>
      </w:r>
    </w:p>
    <w:p w14:paraId="31408884" w14:textId="6660BA10" w:rsidR="00622768" w:rsidRDefault="00F50E96" w:rsidP="006509C3">
      <w:pPr>
        <w:pStyle w:val="Heading1"/>
        <w:pBdr>
          <w:bottom w:val="none" w:sz="0" w:space="0" w:color="auto"/>
        </w:pBdr>
        <w:jc w:val="center"/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770311" wp14:editId="35BD4B7D">
                <wp:simplePos x="0" y="0"/>
                <wp:positionH relativeFrom="column">
                  <wp:posOffset>-285115</wp:posOffset>
                </wp:positionH>
                <wp:positionV relativeFrom="paragraph">
                  <wp:posOffset>-1113600</wp:posOffset>
                </wp:positionV>
                <wp:extent cx="3585845" cy="80708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34584" w14:textId="77777777" w:rsidR="00BB2189" w:rsidRPr="00F50E96" w:rsidRDefault="00BB2189" w:rsidP="00F50E96">
                            <w:pPr>
                              <w:pStyle w:val="Division"/>
                            </w:pPr>
                            <w:r w:rsidRPr="00F50E96">
                              <w:t xml:space="preserve">OFFICE OF THE </w:t>
                            </w:r>
                            <w:r w:rsidRPr="00F50E96">
                              <w:br/>
                              <w:t>CHIEF HEALTH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703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45pt;margin-top:-87.7pt;width:282.35pt;height:6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" filled="f" stroked="f">
                <v:textbox>
                  <w:txbxContent>
                    <w:p w14:paraId="1EA34584" w14:textId="77777777" w:rsidR="00BB2189" w:rsidRPr="00F50E96" w:rsidRDefault="00BB2189" w:rsidP="00F50E96">
                      <w:pPr>
                        <w:pStyle w:val="Division"/>
                      </w:pPr>
                      <w:r w:rsidRPr="00F50E96">
                        <w:t xml:space="preserve">OFFICE OF THE </w:t>
                      </w:r>
                      <w:r w:rsidRPr="00F50E96">
                        <w:br/>
                        <w:t>CHIEF HEALTH OFFICER</w:t>
                      </w:r>
                    </w:p>
                  </w:txbxContent>
                </v:textbox>
              </v:shape>
            </w:pict>
          </mc:Fallback>
        </mc:AlternateContent>
      </w:r>
      <w:r w:rsidR="006509C3">
        <w:t xml:space="preserve">Public </w:t>
      </w:r>
      <w:r w:rsidR="00622768" w:rsidRPr="00622768">
        <w:t>Hea</w:t>
      </w:r>
      <w:r w:rsidR="006509C3">
        <w:t>lth Emergency Direction</w:t>
      </w:r>
    </w:p>
    <w:p w14:paraId="13C202C0" w14:textId="25E9FAEB" w:rsidR="00622768" w:rsidRPr="0043604B" w:rsidRDefault="006509C3" w:rsidP="006509C3">
      <w:pPr>
        <w:pStyle w:val="Heading2"/>
        <w:jc w:val="center"/>
        <w:rPr>
          <w:sz w:val="40"/>
          <w:szCs w:val="40"/>
        </w:rPr>
      </w:pPr>
      <w:r w:rsidRPr="006509C3">
        <w:rPr>
          <w:i/>
          <w:iCs w:val="0"/>
        </w:rPr>
        <w:t xml:space="preserve">Public </w:t>
      </w:r>
      <w:r w:rsidR="00622768" w:rsidRPr="006509C3">
        <w:rPr>
          <w:i/>
          <w:iCs w:val="0"/>
        </w:rPr>
        <w:t>Hea</w:t>
      </w:r>
      <w:r w:rsidRPr="006509C3">
        <w:rPr>
          <w:i/>
          <w:iCs w:val="0"/>
        </w:rPr>
        <w:t>lth Act 1997</w:t>
      </w:r>
    </w:p>
    <w:p w14:paraId="42E3A241" w14:textId="77777777" w:rsidR="0009540E" w:rsidRDefault="0009540E" w:rsidP="006509C3">
      <w:pPr>
        <w:pStyle w:val="Heading5"/>
        <w:jc w:val="center"/>
      </w:pPr>
    </w:p>
    <w:p w14:paraId="62033A89" w14:textId="728712A8" w:rsidR="00622768" w:rsidRDefault="006509C3" w:rsidP="006509C3">
      <w:pPr>
        <w:pStyle w:val="Heading5"/>
        <w:jc w:val="center"/>
      </w:pPr>
      <w:r>
        <w:t xml:space="preserve">Made under the Public Health Act 1997, </w:t>
      </w:r>
      <w:r>
        <w:br/>
        <w:t>section 120 (Emergency actions and directions)</w:t>
      </w:r>
    </w:p>
    <w:p w14:paraId="3DA9C578" w14:textId="45CB8A9E" w:rsidR="0009540E" w:rsidRDefault="0009540E" w:rsidP="00AF138F">
      <w:pPr>
        <w:pStyle w:val="BodyText"/>
        <w:spacing w:after="120"/>
      </w:pPr>
    </w:p>
    <w:p w14:paraId="3E2B75A4" w14:textId="2CC15E08" w:rsidR="006509C3" w:rsidRDefault="00594717" w:rsidP="00EA7A8F">
      <w:pPr>
        <w:autoSpaceDE w:val="0"/>
        <w:autoSpaceDN w:val="0"/>
        <w:adjustRightInd w:val="0"/>
        <w:spacing w:after="60"/>
        <w:rPr>
          <w:rFonts w:ascii="Arial" w:hAnsi="Arial" w:cs="Arial"/>
        </w:rPr>
      </w:pPr>
      <w:r w:rsidRPr="00373DB7">
        <w:rPr>
          <w:rFonts w:ascii="Arial" w:hAnsi="Arial" w:cs="Arial"/>
        </w:rPr>
        <w:t>I, Dr </w:t>
      </w:r>
      <w:r w:rsidR="0084203C">
        <w:rPr>
          <w:rFonts w:ascii="Arial" w:hAnsi="Arial" w:cs="Arial"/>
        </w:rPr>
        <w:t>Vanessa Johnston</w:t>
      </w:r>
      <w:r w:rsidRPr="00373DB7">
        <w:rPr>
          <w:rFonts w:ascii="Arial" w:hAnsi="Arial" w:cs="Arial"/>
        </w:rPr>
        <w:t>,</w:t>
      </w:r>
      <w:r w:rsidR="00273CA4" w:rsidRPr="00373DB7">
        <w:rPr>
          <w:rFonts w:ascii="Arial" w:hAnsi="Arial" w:cs="Arial"/>
        </w:rPr>
        <w:t xml:space="preserve"> </w:t>
      </w:r>
      <w:r w:rsidR="0084203C">
        <w:rPr>
          <w:rFonts w:ascii="Arial" w:hAnsi="Arial" w:cs="Arial"/>
        </w:rPr>
        <w:t xml:space="preserve">Acting </w:t>
      </w:r>
      <w:r w:rsidRPr="00373DB7">
        <w:rPr>
          <w:rFonts w:ascii="Arial" w:hAnsi="Arial" w:cs="Arial"/>
        </w:rPr>
        <w:t xml:space="preserve">Chief Health Officer, consider it necessary or desirable to alleviate the emergency declared under the </w:t>
      </w:r>
      <w:r w:rsidRPr="00373DB7">
        <w:rPr>
          <w:rFonts w:ascii="Arial" w:hAnsi="Arial" w:cs="Arial"/>
          <w:i/>
        </w:rPr>
        <w:t xml:space="preserve">Public Health (Emergency) Declaration 2020 (No 1) </w:t>
      </w:r>
      <w:r w:rsidRPr="00373DB7">
        <w:rPr>
          <w:rFonts w:ascii="Arial" w:hAnsi="Arial" w:cs="Arial"/>
        </w:rPr>
        <w:t>[NI2020</w:t>
      </w:r>
      <w:r w:rsidR="00317815">
        <w:rPr>
          <w:rFonts w:ascii="Arial" w:hAnsi="Arial" w:cs="Arial"/>
        </w:rPr>
        <w:noBreakHyphen/>
      </w:r>
      <w:r w:rsidRPr="00373DB7">
        <w:rPr>
          <w:rFonts w:ascii="Arial" w:hAnsi="Arial" w:cs="Arial"/>
        </w:rPr>
        <w:t xml:space="preserve">153] (the </w:t>
      </w:r>
      <w:r w:rsidRPr="00373DB7">
        <w:rPr>
          <w:rFonts w:ascii="Arial" w:hAnsi="Arial" w:cs="Arial"/>
          <w:b/>
        </w:rPr>
        <w:t>declared emergency</w:t>
      </w:r>
      <w:r w:rsidRPr="00373DB7">
        <w:rPr>
          <w:rFonts w:ascii="Arial" w:hAnsi="Arial" w:cs="Arial"/>
        </w:rPr>
        <w:t>) on 16 March 2020, to give the directions as set out below.</w:t>
      </w:r>
    </w:p>
    <w:p w14:paraId="3A5A753F" w14:textId="762F5E08" w:rsidR="00C751C5" w:rsidRPr="00022E36" w:rsidRDefault="00BD1676" w:rsidP="005E4779">
      <w:pPr>
        <w:pStyle w:val="Heading3"/>
        <w:spacing w:before="240" w:after="240" w:line="276" w:lineRule="auto"/>
        <w:rPr>
          <w:color w:val="000000"/>
        </w:rPr>
      </w:pPr>
      <w:r>
        <w:rPr>
          <w:color w:val="000000"/>
          <w:sz w:val="22"/>
          <w:szCs w:val="22"/>
        </w:rPr>
        <w:t xml:space="preserve">The purpose of </w:t>
      </w:r>
      <w:r w:rsidRPr="00A16E7F">
        <w:rPr>
          <w:color w:val="000000"/>
          <w:sz w:val="22"/>
          <w:szCs w:val="22"/>
        </w:rPr>
        <w:t>th</w:t>
      </w:r>
      <w:r>
        <w:rPr>
          <w:color w:val="000000"/>
          <w:sz w:val="22"/>
          <w:szCs w:val="22"/>
        </w:rPr>
        <w:t>is</w:t>
      </w:r>
      <w:r w:rsidRPr="00A16E7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</w:t>
      </w:r>
      <w:r w:rsidRPr="00A16E7F">
        <w:rPr>
          <w:color w:val="000000"/>
          <w:sz w:val="22"/>
          <w:szCs w:val="22"/>
        </w:rPr>
        <w:t xml:space="preserve">irection is </w:t>
      </w:r>
      <w:r>
        <w:rPr>
          <w:color w:val="000000"/>
          <w:sz w:val="22"/>
          <w:szCs w:val="22"/>
        </w:rPr>
        <w:t>to limit the spread of coronavirus disease 2019 (</w:t>
      </w:r>
      <w:r>
        <w:rPr>
          <w:b/>
          <w:color w:val="000000"/>
          <w:sz w:val="22"/>
          <w:szCs w:val="22"/>
        </w:rPr>
        <w:t>COVID-19</w:t>
      </w:r>
      <w:r>
        <w:rPr>
          <w:color w:val="000000"/>
          <w:sz w:val="22"/>
          <w:szCs w:val="22"/>
        </w:rPr>
        <w:t>), caused by the novel coronavirus SARS-CoV-2</w:t>
      </w:r>
      <w:r w:rsidR="006B5C0D">
        <w:rPr>
          <w:color w:val="000000"/>
          <w:sz w:val="22"/>
          <w:szCs w:val="22"/>
        </w:rPr>
        <w:t xml:space="preserve"> within a particularly vulnerable population by restricting </w:t>
      </w:r>
      <w:r w:rsidR="00887D74">
        <w:rPr>
          <w:color w:val="000000"/>
          <w:sz w:val="22"/>
          <w:szCs w:val="22"/>
        </w:rPr>
        <w:t xml:space="preserve">this vulnerable population from being exposed to </w:t>
      </w:r>
      <w:r w:rsidR="00F34A4E">
        <w:rPr>
          <w:color w:val="000000"/>
          <w:sz w:val="22"/>
          <w:szCs w:val="22"/>
        </w:rPr>
        <w:t xml:space="preserve">unvaccinated workers </w:t>
      </w:r>
      <w:r w:rsidR="00887D74">
        <w:rPr>
          <w:color w:val="000000"/>
          <w:sz w:val="22"/>
          <w:szCs w:val="22"/>
        </w:rPr>
        <w:t xml:space="preserve">within </w:t>
      </w:r>
      <w:r w:rsidR="009F490C" w:rsidRPr="00022E36">
        <w:rPr>
          <w:color w:val="000000"/>
          <w:sz w:val="22"/>
          <w:szCs w:val="22"/>
        </w:rPr>
        <w:t>health</w:t>
      </w:r>
      <w:r w:rsidR="00A80D7F" w:rsidRPr="00022E36">
        <w:rPr>
          <w:color w:val="000000"/>
          <w:sz w:val="22"/>
          <w:szCs w:val="22"/>
        </w:rPr>
        <w:t xml:space="preserve"> </w:t>
      </w:r>
      <w:r w:rsidR="009F490C" w:rsidRPr="00022E36">
        <w:rPr>
          <w:color w:val="000000"/>
          <w:sz w:val="22"/>
          <w:szCs w:val="22"/>
        </w:rPr>
        <w:t xml:space="preserve">care </w:t>
      </w:r>
      <w:r w:rsidR="006B5C0D" w:rsidRPr="00022E36">
        <w:rPr>
          <w:color w:val="000000"/>
          <w:sz w:val="22"/>
          <w:szCs w:val="22"/>
        </w:rPr>
        <w:t>facilities</w:t>
      </w:r>
      <w:r w:rsidR="00F34A4E" w:rsidRPr="00022E36">
        <w:rPr>
          <w:color w:val="000000"/>
          <w:sz w:val="22"/>
          <w:szCs w:val="22"/>
        </w:rPr>
        <w:t>.</w:t>
      </w:r>
    </w:p>
    <w:p w14:paraId="174EE9E8" w14:textId="3AB10283" w:rsidR="00D33016" w:rsidRPr="00022E36" w:rsidRDefault="00D33016" w:rsidP="00011625">
      <w:pPr>
        <w:pStyle w:val="BodyText"/>
        <w:spacing w:before="0" w:line="276" w:lineRule="auto"/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022E36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I consider the Direction </w:t>
      </w:r>
      <w:r w:rsidR="008C780F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is </w:t>
      </w:r>
      <w:r w:rsidRPr="00022E36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necessary or desirable to alleviate the </w:t>
      </w:r>
      <w:r w:rsidR="00022E36" w:rsidRPr="00E30DDD">
        <w:rPr>
          <w:rFonts w:ascii="Arial" w:eastAsia="Calibri" w:hAnsi="Arial"/>
          <w:b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COVID-</w:t>
      </w:r>
      <w:r w:rsidRPr="00E30DDD">
        <w:rPr>
          <w:rFonts w:ascii="Arial" w:eastAsia="Calibri" w:hAnsi="Arial"/>
          <w:b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19</w:t>
      </w:r>
      <w:r w:rsidRPr="00022E36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="008C780F" w:rsidRPr="00022E36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emergency </w:t>
      </w:r>
      <w:r w:rsidRPr="00022E36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on the grounds that</w:t>
      </w:r>
      <w:r w:rsidR="00EE50CE" w:rsidRPr="00022E36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:</w:t>
      </w:r>
    </w:p>
    <w:p w14:paraId="5481913F" w14:textId="29A4E68C" w:rsidR="00FE1552" w:rsidRDefault="008F5FF9" w:rsidP="00950614">
      <w:pPr>
        <w:pStyle w:val="BodyText"/>
        <w:numPr>
          <w:ilvl w:val="1"/>
          <w:numId w:val="60"/>
        </w:numPr>
        <w:spacing w:before="0" w:after="120"/>
        <w:ind w:left="1134" w:hanging="567"/>
        <w:jc w:val="both"/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</w:pPr>
      <w:r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the </w:t>
      </w:r>
      <w:r w:rsidR="00166955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Australian Capital Territory has experienced persistent community transmission since the introduction of </w:t>
      </w:r>
      <w:r w:rsidR="00DD2BFC" w:rsidRPr="00E30DDD">
        <w:rPr>
          <w:rFonts w:ascii="Arial" w:eastAsia="Calibri" w:hAnsi="Arial"/>
          <w:b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COVID-19</w:t>
      </w:r>
      <w:r w:rsidR="00DD2BFC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="00166955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on 12 August 2021</w:t>
      </w:r>
      <w:r w:rsidR="00950614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;</w:t>
      </w:r>
    </w:p>
    <w:p w14:paraId="12CD3078" w14:textId="3B871721" w:rsidR="00022E36" w:rsidRDefault="00166955" w:rsidP="00950614">
      <w:pPr>
        <w:pStyle w:val="BodyText"/>
        <w:numPr>
          <w:ilvl w:val="1"/>
          <w:numId w:val="60"/>
        </w:numPr>
        <w:spacing w:before="0" w:after="120"/>
        <w:ind w:left="1134" w:hanging="567"/>
        <w:jc w:val="both"/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</w:pPr>
      <w:r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the Delta variant </w:t>
      </w:r>
      <w:r w:rsidR="00073D07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of </w:t>
      </w:r>
      <w:r w:rsidR="00073D07" w:rsidRPr="00E30DDD">
        <w:rPr>
          <w:rFonts w:ascii="Arial" w:eastAsia="Calibri" w:hAnsi="Arial"/>
          <w:b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COVID-19</w:t>
      </w:r>
      <w:r w:rsidR="00073D07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(labelled as a variant of concern) </w:t>
      </w:r>
      <w:r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has proven </w:t>
      </w:r>
      <w:r w:rsidR="00AE6580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highly transmissible </w:t>
      </w:r>
      <w:r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both nationally and internationally</w:t>
      </w:r>
      <w:r w:rsidR="00011625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,</w:t>
      </w:r>
      <w:r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demonstrating that elimination of the virus is not feasible and community transmission will continue as the Australian Capital Territory </w:t>
      </w:r>
      <w:r w:rsidR="00950614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seeks</w:t>
      </w:r>
      <w:r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to mitigate the impact of this public health risk</w:t>
      </w:r>
      <w:r w:rsidR="00950614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;</w:t>
      </w:r>
    </w:p>
    <w:p w14:paraId="467BC0F1" w14:textId="488F228E" w:rsidR="00011625" w:rsidRDefault="00011625" w:rsidP="00950614">
      <w:pPr>
        <w:pStyle w:val="BodyText"/>
        <w:numPr>
          <w:ilvl w:val="1"/>
          <w:numId w:val="60"/>
        </w:numPr>
        <w:spacing w:before="0" w:after="120"/>
        <w:ind w:left="1134" w:hanging="567"/>
        <w:jc w:val="both"/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</w:pPr>
      <w:r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the </w:t>
      </w:r>
      <w:r w:rsidR="00166955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health care </w:t>
      </w:r>
      <w:r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system plays a vital role in public health and safety</w:t>
      </w:r>
      <w:r w:rsidR="00AE6580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,</w:t>
      </w:r>
      <w:r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together with the likelihood that health facilities </w:t>
      </w:r>
      <w:r w:rsidR="00950614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will be</w:t>
      </w:r>
      <w:bookmarkStart w:id="2" w:name="_Hlk85201932"/>
      <w:r w:rsidR="00950614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caring </w:t>
      </w:r>
      <w:r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for people diagnosed with </w:t>
      </w:r>
      <w:r w:rsidRPr="009A2012">
        <w:rPr>
          <w:rFonts w:ascii="Arial" w:eastAsia="Calibri" w:hAnsi="Arial"/>
          <w:b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COVID</w:t>
      </w:r>
      <w:r w:rsidR="00950614" w:rsidRPr="009A2012">
        <w:rPr>
          <w:rFonts w:ascii="Arial" w:eastAsia="Calibri" w:hAnsi="Arial"/>
          <w:b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noBreakHyphen/>
      </w:r>
      <w:r w:rsidRPr="009A2012">
        <w:rPr>
          <w:rFonts w:ascii="Arial" w:eastAsia="Calibri" w:hAnsi="Arial"/>
          <w:b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19</w:t>
      </w:r>
      <w:r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, </w:t>
      </w:r>
      <w:r w:rsidR="00950614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and </w:t>
      </w:r>
      <w:r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those at a higher risk of severe illness </w:t>
      </w:r>
      <w:r w:rsidR="00950614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or</w:t>
      </w:r>
      <w:r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death from </w:t>
      </w:r>
      <w:r w:rsidRPr="00E30DDD">
        <w:rPr>
          <w:rFonts w:ascii="Arial" w:eastAsia="Calibri" w:hAnsi="Arial"/>
          <w:b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COVID-19</w:t>
      </w:r>
      <w:r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;</w:t>
      </w:r>
    </w:p>
    <w:bookmarkEnd w:id="2"/>
    <w:p w14:paraId="4D039B40" w14:textId="524F5BAB" w:rsidR="00011625" w:rsidRPr="00D33016" w:rsidDel="00887D74" w:rsidRDefault="00011625" w:rsidP="00950614">
      <w:pPr>
        <w:pStyle w:val="BodyText"/>
        <w:numPr>
          <w:ilvl w:val="1"/>
          <w:numId w:val="60"/>
        </w:numPr>
        <w:spacing w:before="0" w:after="0"/>
        <w:ind w:left="1134" w:hanging="567"/>
        <w:jc w:val="both"/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</w:pPr>
      <w:r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high </w:t>
      </w:r>
      <w:r w:rsidR="00887D74" w:rsidRPr="00887D74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vaccination rates reduce the likelihood of </w:t>
      </w:r>
      <w:r w:rsidR="00887D74" w:rsidRPr="00E30DDD">
        <w:rPr>
          <w:rFonts w:ascii="Arial" w:eastAsia="Calibri" w:hAnsi="Arial"/>
          <w:b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COVID-19</w:t>
      </w:r>
      <w:r w:rsidR="00887D74" w:rsidRPr="00887D74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outbreaks</w:t>
      </w:r>
      <w:r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providing protection against severe illness </w:t>
      </w:r>
      <w:r w:rsidR="00950614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or</w:t>
      </w:r>
      <w:r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="00950614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death and</w:t>
      </w:r>
      <w:r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="00950614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a reduction in </w:t>
      </w:r>
      <w:r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the risk of onward transmission of </w:t>
      </w:r>
      <w:r w:rsidRPr="00E30DDD">
        <w:rPr>
          <w:rFonts w:ascii="Arial" w:eastAsia="Calibri" w:hAnsi="Arial"/>
          <w:b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COVID-19</w:t>
      </w:r>
      <w:r w:rsidR="00950614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.</w:t>
      </w:r>
    </w:p>
    <w:p w14:paraId="0805FD6E" w14:textId="77777777" w:rsidR="00011625" w:rsidRDefault="00011625" w:rsidP="00553389">
      <w:pPr>
        <w:pStyle w:val="BodyText"/>
        <w:spacing w:after="0" w:line="276" w:lineRule="auto"/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</w:pPr>
    </w:p>
    <w:p w14:paraId="23229778" w14:textId="062D042E" w:rsidR="00C751C5" w:rsidRDefault="00C751C5" w:rsidP="00553389">
      <w:pPr>
        <w:pStyle w:val="BodyText"/>
        <w:spacing w:after="0" w:line="276" w:lineRule="auto"/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A67D3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In making these directions I have had regard to relevant human rights and I am satisfied that the limitations imposed as a result of these Directions are both demonstrably justifiable in a free and democratic society and necessary to protect the ACT community from the serious public health risk posed by COVID</w:t>
      </w:r>
      <w:r w:rsidRPr="001A67D3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noBreakHyphen/>
        <w:t>19.</w:t>
      </w:r>
      <w:r w:rsidR="00D33016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</w:p>
    <w:p w14:paraId="09191890" w14:textId="3D7025D9" w:rsidR="00D33016" w:rsidRPr="001A67D3" w:rsidRDefault="00D33016" w:rsidP="00553389">
      <w:pPr>
        <w:pStyle w:val="BodyText"/>
        <w:spacing w:after="0" w:line="276" w:lineRule="auto"/>
        <w:rPr>
          <w:rFonts w:ascii="Arial" w:hAnsi="Arial"/>
          <w:sz w:val="22"/>
          <w:szCs w:val="22"/>
        </w:rPr>
      </w:pPr>
    </w:p>
    <w:p w14:paraId="22D010D6" w14:textId="77777777" w:rsidR="00C751C5" w:rsidRPr="005E4779" w:rsidRDefault="00C751C5" w:rsidP="00553389">
      <w:pPr>
        <w:spacing w:after="0"/>
      </w:pPr>
    </w:p>
    <w:p w14:paraId="63ADCD78" w14:textId="21E2151B" w:rsidR="00590EA4" w:rsidRDefault="00BD1676" w:rsidP="00F34A4E">
      <w:pPr>
        <w:pStyle w:val="Heading5"/>
        <w:spacing w:before="0"/>
        <w:rPr>
          <w:rFonts w:eastAsia="Times New Roman"/>
          <w:b/>
          <w:i w:val="0"/>
          <w:color w:val="31BED1" w:themeColor="accent2" w:themeShade="BF"/>
          <w:sz w:val="32"/>
          <w:szCs w:val="32"/>
        </w:rPr>
      </w:pPr>
      <w:bookmarkStart w:id="3" w:name="_Hlk77588357"/>
      <w:r w:rsidRPr="0043520C">
        <w:rPr>
          <w:rFonts w:eastAsia="Times New Roman"/>
          <w:b/>
          <w:i w:val="0"/>
          <w:color w:val="31BED1" w:themeColor="accent2" w:themeShade="BF"/>
          <w:sz w:val="32"/>
          <w:szCs w:val="32"/>
        </w:rPr>
        <w:lastRenderedPageBreak/>
        <w:t>PART 1</w:t>
      </w:r>
      <w:r w:rsidR="006E6F1B" w:rsidRPr="0043520C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</w:t>
      </w:r>
      <w:r w:rsidR="00113CE5" w:rsidRPr="0043520C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–</w:t>
      </w:r>
      <w:r w:rsidR="006E6F1B" w:rsidRPr="0043520C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</w:t>
      </w:r>
      <w:r w:rsidR="00F34A4E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RESTRICTED ACCESS TO </w:t>
      </w:r>
      <w:r w:rsidR="009F490C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HEALTH</w:t>
      </w:r>
      <w:r w:rsidR="00784D82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</w:t>
      </w:r>
      <w:r w:rsidR="00F34A4E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CARE FACILITIES BY WORKERS</w:t>
      </w:r>
    </w:p>
    <w:bookmarkEnd w:id="3"/>
    <w:p w14:paraId="62D542B7" w14:textId="64C786EB" w:rsidR="00F34A4E" w:rsidRDefault="00F34A4E" w:rsidP="007E3CC6">
      <w:pPr>
        <w:pStyle w:val="Heading5"/>
        <w:numPr>
          <w:ilvl w:val="0"/>
          <w:numId w:val="42"/>
        </w:numPr>
        <w:spacing w:after="0"/>
        <w:ind w:left="567" w:hanging="567"/>
        <w:rPr>
          <w:b/>
          <w:bCs/>
          <w:i w:val="0"/>
          <w:iCs/>
        </w:rPr>
      </w:pPr>
      <w:r w:rsidRPr="007E3CC6">
        <w:rPr>
          <w:b/>
          <w:bCs/>
          <w:i w:val="0"/>
        </w:rPr>
        <w:t>Directions</w:t>
      </w:r>
      <w:r w:rsidR="007E3CC6">
        <w:rPr>
          <w:b/>
          <w:bCs/>
          <w:i w:val="0"/>
        </w:rPr>
        <w:br/>
      </w:r>
    </w:p>
    <w:p w14:paraId="6BC7C824" w14:textId="0271436E" w:rsidR="00AA1213" w:rsidRDefault="00F34A4E" w:rsidP="007E3CC6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</w:rPr>
      </w:pPr>
      <w:r w:rsidRPr="002A6B08">
        <w:rPr>
          <w:rFonts w:ascii="Arial" w:hAnsi="Arial" w:cs="Arial"/>
        </w:rPr>
        <w:t xml:space="preserve">A </w:t>
      </w:r>
      <w:r w:rsidRPr="002A6B08">
        <w:rPr>
          <w:rFonts w:ascii="Arial" w:hAnsi="Arial" w:cs="Arial"/>
          <w:b/>
          <w:bCs/>
        </w:rPr>
        <w:t xml:space="preserve">worker </w:t>
      </w:r>
      <w:r w:rsidR="00CC497F">
        <w:rPr>
          <w:rFonts w:ascii="Arial" w:hAnsi="Arial" w:cs="Arial"/>
        </w:rPr>
        <w:t>for</w:t>
      </w:r>
      <w:r w:rsidR="00CC497F" w:rsidRPr="002A6B08">
        <w:rPr>
          <w:rFonts w:ascii="Arial" w:hAnsi="Arial" w:cs="Arial"/>
        </w:rPr>
        <w:t xml:space="preserve"> </w:t>
      </w:r>
      <w:r w:rsidRPr="002A6B08">
        <w:rPr>
          <w:rFonts w:ascii="Arial" w:hAnsi="Arial" w:cs="Arial"/>
        </w:rPr>
        <w:t xml:space="preserve">a </w:t>
      </w:r>
      <w:r w:rsidR="009F490C">
        <w:rPr>
          <w:rFonts w:ascii="Arial" w:hAnsi="Arial" w:cs="Arial"/>
          <w:b/>
          <w:bCs/>
        </w:rPr>
        <w:t>health</w:t>
      </w:r>
      <w:r w:rsidR="00784D82">
        <w:rPr>
          <w:rFonts w:ascii="Arial" w:hAnsi="Arial" w:cs="Arial"/>
          <w:b/>
          <w:bCs/>
        </w:rPr>
        <w:t xml:space="preserve"> </w:t>
      </w:r>
      <w:r w:rsidR="009F490C">
        <w:rPr>
          <w:rFonts w:ascii="Arial" w:hAnsi="Arial" w:cs="Arial"/>
          <w:b/>
          <w:bCs/>
        </w:rPr>
        <w:t>care</w:t>
      </w:r>
      <w:r w:rsidRPr="002A6B08">
        <w:rPr>
          <w:rFonts w:ascii="Arial" w:hAnsi="Arial" w:cs="Arial"/>
          <w:b/>
          <w:bCs/>
        </w:rPr>
        <w:t xml:space="preserve"> facilit</w:t>
      </w:r>
      <w:r w:rsidRPr="00E82CB2">
        <w:rPr>
          <w:rFonts w:ascii="Arial" w:hAnsi="Arial" w:cs="Arial"/>
          <w:b/>
          <w:bCs/>
        </w:rPr>
        <w:t xml:space="preserve">y </w:t>
      </w:r>
      <w:r w:rsidRPr="00E82CB2">
        <w:rPr>
          <w:rFonts w:ascii="Arial" w:hAnsi="Arial" w:cs="Arial"/>
        </w:rPr>
        <w:t xml:space="preserve">must not </w:t>
      </w:r>
      <w:r w:rsidR="00051D78">
        <w:rPr>
          <w:rFonts w:ascii="Arial" w:hAnsi="Arial" w:cs="Arial"/>
        </w:rPr>
        <w:t>work at</w:t>
      </w:r>
      <w:r w:rsidR="00051D78" w:rsidRPr="002A6B08">
        <w:rPr>
          <w:rFonts w:ascii="Arial" w:hAnsi="Arial" w:cs="Arial"/>
        </w:rPr>
        <w:t xml:space="preserve"> </w:t>
      </w:r>
      <w:r w:rsidRPr="002A6B08">
        <w:rPr>
          <w:rFonts w:ascii="Arial" w:hAnsi="Arial" w:cs="Arial"/>
        </w:rPr>
        <w:t>the premises</w:t>
      </w:r>
      <w:r w:rsidR="0044010C">
        <w:rPr>
          <w:rFonts w:ascii="Arial" w:hAnsi="Arial" w:cs="Arial"/>
        </w:rPr>
        <w:t xml:space="preserve"> </w:t>
      </w:r>
      <w:r w:rsidRPr="002A6B08">
        <w:rPr>
          <w:rFonts w:ascii="Arial" w:hAnsi="Arial" w:cs="Arial"/>
        </w:rPr>
        <w:t xml:space="preserve">of a </w:t>
      </w:r>
      <w:r w:rsidR="009F490C">
        <w:rPr>
          <w:rFonts w:ascii="Arial" w:hAnsi="Arial" w:cs="Arial"/>
          <w:b/>
          <w:bCs/>
        </w:rPr>
        <w:t>health</w:t>
      </w:r>
      <w:r w:rsidR="00784D82">
        <w:rPr>
          <w:rFonts w:ascii="Arial" w:hAnsi="Arial" w:cs="Arial"/>
          <w:b/>
          <w:bCs/>
        </w:rPr>
        <w:t xml:space="preserve"> </w:t>
      </w:r>
      <w:r w:rsidR="009F490C">
        <w:rPr>
          <w:rFonts w:ascii="Arial" w:hAnsi="Arial" w:cs="Arial"/>
          <w:b/>
          <w:bCs/>
        </w:rPr>
        <w:t>care</w:t>
      </w:r>
      <w:r w:rsidRPr="00365DDB">
        <w:rPr>
          <w:rFonts w:ascii="Arial" w:hAnsi="Arial" w:cs="Arial"/>
          <w:b/>
          <w:bCs/>
        </w:rPr>
        <w:t xml:space="preserve"> facility</w:t>
      </w:r>
      <w:r w:rsidRPr="002A6B08">
        <w:rPr>
          <w:rFonts w:ascii="Arial" w:hAnsi="Arial" w:cs="Arial"/>
        </w:rPr>
        <w:t xml:space="preserve"> </w:t>
      </w:r>
      <w:r w:rsidR="00113451">
        <w:rPr>
          <w:rFonts w:ascii="Arial" w:hAnsi="Arial" w:cs="Arial"/>
        </w:rPr>
        <w:t xml:space="preserve">for work </w:t>
      </w:r>
      <w:r w:rsidRPr="002A6B08">
        <w:rPr>
          <w:rFonts w:ascii="Arial" w:hAnsi="Arial" w:cs="Arial"/>
        </w:rPr>
        <w:t>in the Australian Capital Territory</w:t>
      </w:r>
      <w:r w:rsidR="00A442F6">
        <w:rPr>
          <w:rFonts w:ascii="Arial" w:hAnsi="Arial" w:cs="Arial"/>
        </w:rPr>
        <w:t>:</w:t>
      </w:r>
    </w:p>
    <w:p w14:paraId="59F41861" w14:textId="77777777" w:rsidR="00DE09D3" w:rsidRDefault="00DE09D3" w:rsidP="00DE09D3">
      <w:pPr>
        <w:pStyle w:val="ListParagraph"/>
        <w:ind w:left="567"/>
        <w:rPr>
          <w:rFonts w:ascii="Arial" w:hAnsi="Arial" w:cs="Arial"/>
        </w:rPr>
      </w:pPr>
    </w:p>
    <w:p w14:paraId="5F44CA52" w14:textId="40EF6FC8" w:rsidR="006C7DF3" w:rsidRDefault="00A442F6" w:rsidP="00662A48">
      <w:pPr>
        <w:pStyle w:val="ListParagraph"/>
        <w:numPr>
          <w:ilvl w:val="1"/>
          <w:numId w:val="39"/>
        </w:numPr>
        <w:spacing w:after="240"/>
        <w:ind w:left="1134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unless:</w:t>
      </w:r>
      <w:r w:rsidR="00F34A4E" w:rsidRPr="00814B7F">
        <w:rPr>
          <w:rFonts w:ascii="Arial" w:hAnsi="Arial" w:cs="Arial"/>
        </w:rPr>
        <w:t xml:space="preserve"> </w:t>
      </w:r>
    </w:p>
    <w:p w14:paraId="3173B093" w14:textId="3562D62A" w:rsidR="00CC497F" w:rsidRPr="0053060B" w:rsidRDefault="001C1716" w:rsidP="000F7249">
      <w:pPr>
        <w:pStyle w:val="ListParagraph"/>
        <w:numPr>
          <w:ilvl w:val="2"/>
          <w:numId w:val="39"/>
        </w:numPr>
        <w:spacing w:after="120"/>
        <w:ind w:left="1701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if the work is done</w:t>
      </w:r>
      <w:r w:rsidRPr="001C1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on or </w:t>
      </w:r>
      <w:r w:rsidRPr="0053060B">
        <w:rPr>
          <w:rFonts w:ascii="Arial" w:hAnsi="Arial" w:cs="Arial"/>
        </w:rPr>
        <w:t xml:space="preserve">after </w:t>
      </w:r>
      <w:r w:rsidR="005B15DC" w:rsidRPr="0053060B">
        <w:rPr>
          <w:rFonts w:ascii="Arial" w:hAnsi="Arial" w:cs="Arial"/>
        </w:rPr>
        <w:t>29</w:t>
      </w:r>
      <w:r w:rsidRPr="0053060B">
        <w:rPr>
          <w:rFonts w:ascii="Arial" w:hAnsi="Arial" w:cs="Arial"/>
        </w:rPr>
        <w:t xml:space="preserve"> October 2021 but before </w:t>
      </w:r>
      <w:r w:rsidR="005B15DC" w:rsidRPr="0053060B">
        <w:rPr>
          <w:rFonts w:ascii="Arial" w:hAnsi="Arial" w:cs="Arial"/>
        </w:rPr>
        <w:t>1</w:t>
      </w:r>
      <w:r w:rsidRPr="0053060B">
        <w:rPr>
          <w:rFonts w:ascii="Arial" w:hAnsi="Arial" w:cs="Arial"/>
        </w:rPr>
        <w:t xml:space="preserve"> December 2021, the </w:t>
      </w:r>
      <w:r w:rsidRPr="0053060B">
        <w:rPr>
          <w:rFonts w:ascii="Arial" w:hAnsi="Arial" w:cs="Arial"/>
          <w:b/>
          <w:bCs/>
        </w:rPr>
        <w:t>worker</w:t>
      </w:r>
      <w:r w:rsidRPr="0053060B">
        <w:rPr>
          <w:rFonts w:ascii="Arial" w:hAnsi="Arial" w:cs="Arial"/>
        </w:rPr>
        <w:t xml:space="preserve"> has </w:t>
      </w:r>
      <w:r w:rsidR="00F34A4E" w:rsidRPr="0053060B">
        <w:rPr>
          <w:rFonts w:ascii="Arial" w:hAnsi="Arial" w:cs="Arial"/>
        </w:rPr>
        <w:t>received at least one dose</w:t>
      </w:r>
      <w:r w:rsidR="00F34A4E" w:rsidRPr="0053060B">
        <w:rPr>
          <w:rFonts w:ascii="Arial" w:hAnsi="Arial" w:cs="Arial"/>
          <w:b/>
          <w:bCs/>
        </w:rPr>
        <w:t xml:space="preserve"> </w:t>
      </w:r>
      <w:r w:rsidR="00F34A4E" w:rsidRPr="0053060B">
        <w:rPr>
          <w:rFonts w:ascii="Arial" w:hAnsi="Arial" w:cs="Arial"/>
        </w:rPr>
        <w:t xml:space="preserve">of a </w:t>
      </w:r>
      <w:r w:rsidR="00F34A4E" w:rsidRPr="0053060B">
        <w:rPr>
          <w:rFonts w:ascii="Arial" w:hAnsi="Arial" w:cs="Arial"/>
          <w:b/>
          <w:bCs/>
        </w:rPr>
        <w:t xml:space="preserve">COVID-19 </w:t>
      </w:r>
      <w:r w:rsidR="00B36046" w:rsidRPr="0053060B">
        <w:rPr>
          <w:rFonts w:ascii="Arial" w:hAnsi="Arial" w:cs="Arial"/>
          <w:b/>
          <w:bCs/>
        </w:rPr>
        <w:t>v</w:t>
      </w:r>
      <w:r w:rsidR="00F34A4E" w:rsidRPr="0053060B">
        <w:rPr>
          <w:rFonts w:ascii="Arial" w:hAnsi="Arial" w:cs="Arial"/>
          <w:b/>
          <w:bCs/>
        </w:rPr>
        <w:t>accination</w:t>
      </w:r>
      <w:r w:rsidR="00CC497F" w:rsidRPr="0053060B">
        <w:rPr>
          <w:rFonts w:ascii="Arial" w:hAnsi="Arial" w:cs="Arial"/>
        </w:rPr>
        <w:t xml:space="preserve">; </w:t>
      </w:r>
      <w:r w:rsidR="004F6726" w:rsidRPr="0053060B">
        <w:rPr>
          <w:rFonts w:ascii="Arial" w:hAnsi="Arial" w:cs="Arial"/>
        </w:rPr>
        <w:t>and</w:t>
      </w:r>
      <w:r w:rsidR="00CC497F" w:rsidRPr="0053060B">
        <w:rPr>
          <w:rFonts w:ascii="Arial" w:hAnsi="Arial" w:cs="Arial"/>
        </w:rPr>
        <w:t xml:space="preserve"> </w:t>
      </w:r>
    </w:p>
    <w:p w14:paraId="113FDF0E" w14:textId="5437F1F8" w:rsidR="00F34A4E" w:rsidRDefault="001C1716" w:rsidP="000F7249">
      <w:pPr>
        <w:pStyle w:val="ListParagraph"/>
        <w:numPr>
          <w:ilvl w:val="2"/>
          <w:numId w:val="39"/>
        </w:numPr>
        <w:spacing w:after="120"/>
        <w:ind w:left="1701" w:hanging="567"/>
        <w:contextualSpacing w:val="0"/>
        <w:rPr>
          <w:rFonts w:ascii="Arial" w:hAnsi="Arial" w:cs="Arial"/>
        </w:rPr>
      </w:pPr>
      <w:r w:rsidRPr="0053060B">
        <w:rPr>
          <w:rFonts w:ascii="Arial" w:hAnsi="Arial" w:cs="Arial"/>
        </w:rPr>
        <w:t xml:space="preserve">if the work is done on or after </w:t>
      </w:r>
      <w:r w:rsidR="005B15DC" w:rsidRPr="0053060B">
        <w:rPr>
          <w:rFonts w:ascii="Arial" w:hAnsi="Arial" w:cs="Arial"/>
        </w:rPr>
        <w:t>1</w:t>
      </w:r>
      <w:r w:rsidRPr="0053060B">
        <w:rPr>
          <w:rFonts w:ascii="Arial" w:hAnsi="Arial" w:cs="Arial"/>
        </w:rPr>
        <w:t xml:space="preserve"> December 2021, the </w:t>
      </w:r>
      <w:r w:rsidRPr="0053060B">
        <w:rPr>
          <w:rFonts w:ascii="Arial" w:hAnsi="Arial" w:cs="Arial"/>
          <w:b/>
          <w:bCs/>
        </w:rPr>
        <w:t>worker</w:t>
      </w:r>
      <w:r w:rsidRPr="0053060B">
        <w:rPr>
          <w:rFonts w:ascii="Arial" w:hAnsi="Arial" w:cs="Arial"/>
        </w:rPr>
        <w:t xml:space="preserve"> has </w:t>
      </w:r>
      <w:r w:rsidR="00CC497F" w:rsidRPr="0053060B">
        <w:rPr>
          <w:rFonts w:ascii="Arial" w:hAnsi="Arial" w:cs="Arial"/>
        </w:rPr>
        <w:t xml:space="preserve">received two doses of a </w:t>
      </w:r>
      <w:r w:rsidR="00CC497F" w:rsidRPr="0053060B">
        <w:rPr>
          <w:rFonts w:ascii="Arial" w:hAnsi="Arial" w:cs="Arial"/>
          <w:b/>
          <w:bCs/>
        </w:rPr>
        <w:t>COVID-19 vaccination</w:t>
      </w:r>
      <w:r w:rsidR="004F6726">
        <w:rPr>
          <w:rFonts w:ascii="Arial" w:hAnsi="Arial" w:cs="Arial"/>
        </w:rPr>
        <w:t>; or</w:t>
      </w:r>
    </w:p>
    <w:p w14:paraId="05641C80" w14:textId="67E351DC" w:rsidR="00FF7EE7" w:rsidRDefault="00A442F6" w:rsidP="00662A48">
      <w:pPr>
        <w:pStyle w:val="ListParagraph"/>
        <w:numPr>
          <w:ilvl w:val="1"/>
          <w:numId w:val="39"/>
        </w:numPr>
        <w:spacing w:after="0"/>
        <w:ind w:left="1134" w:hanging="567"/>
        <w:contextualSpacing w:val="0"/>
      </w:pPr>
      <w:r>
        <w:rPr>
          <w:rFonts w:ascii="Arial" w:hAnsi="Arial" w:cs="Arial"/>
        </w:rPr>
        <w:t xml:space="preserve">unless </w:t>
      </w:r>
      <w:r w:rsidR="004F6726" w:rsidRPr="00157EF8">
        <w:rPr>
          <w:rFonts w:ascii="Arial" w:hAnsi="Arial" w:cs="Arial"/>
        </w:rPr>
        <w:t xml:space="preserve">they </w:t>
      </w:r>
      <w:r w:rsidR="00FF7EE7" w:rsidRPr="00157EF8">
        <w:rPr>
          <w:rFonts w:ascii="Arial" w:hAnsi="Arial" w:cs="Arial"/>
        </w:rPr>
        <w:t xml:space="preserve">are a </w:t>
      </w:r>
      <w:r w:rsidR="00FF7EE7" w:rsidRPr="00157EF8">
        <w:rPr>
          <w:rFonts w:ascii="Arial" w:hAnsi="Arial" w:cs="Arial"/>
          <w:b/>
          <w:bCs/>
        </w:rPr>
        <w:t>permitted person</w:t>
      </w:r>
      <w:r w:rsidR="00FF7EE7" w:rsidRPr="00157EF8">
        <w:rPr>
          <w:rFonts w:ascii="Arial" w:hAnsi="Arial" w:cs="Arial"/>
        </w:rPr>
        <w:t xml:space="preserve"> or a </w:t>
      </w:r>
      <w:r w:rsidR="00FF7EE7" w:rsidRPr="00157EF8">
        <w:rPr>
          <w:rFonts w:ascii="Arial" w:hAnsi="Arial" w:cs="Arial"/>
          <w:b/>
          <w:bCs/>
        </w:rPr>
        <w:t xml:space="preserve">worker </w:t>
      </w:r>
      <w:r w:rsidR="00FF7EE7" w:rsidRPr="00157EF8">
        <w:rPr>
          <w:rFonts w:ascii="Arial" w:hAnsi="Arial" w:cs="Arial"/>
        </w:rPr>
        <w:t xml:space="preserve">who has </w:t>
      </w:r>
      <w:r w:rsidR="004F6726" w:rsidRPr="00157EF8">
        <w:rPr>
          <w:rFonts w:ascii="Arial" w:hAnsi="Arial" w:cs="Arial"/>
        </w:rPr>
        <w:t xml:space="preserve">been granted an exemption for </w:t>
      </w:r>
      <w:r w:rsidR="004F6726" w:rsidRPr="00157EF8">
        <w:rPr>
          <w:rFonts w:ascii="Arial" w:hAnsi="Arial" w:cs="Arial"/>
          <w:b/>
          <w:bCs/>
        </w:rPr>
        <w:t>COVID-19 vaccination</w:t>
      </w:r>
      <w:r w:rsidR="004F6726" w:rsidRPr="00157EF8">
        <w:rPr>
          <w:rFonts w:ascii="Arial" w:hAnsi="Arial" w:cs="Arial"/>
        </w:rPr>
        <w:t xml:space="preserve"> under paragraph </w:t>
      </w:r>
      <w:r w:rsidR="00FF7EE7" w:rsidRPr="00157EF8">
        <w:rPr>
          <w:rFonts w:ascii="Arial" w:hAnsi="Arial" w:cs="Arial"/>
        </w:rPr>
        <w:t>9</w:t>
      </w:r>
      <w:r w:rsidR="004F6726" w:rsidRPr="00157EF8">
        <w:rPr>
          <w:rFonts w:ascii="Arial" w:hAnsi="Arial" w:cs="Arial"/>
        </w:rPr>
        <w:t>.</w:t>
      </w:r>
    </w:p>
    <w:p w14:paraId="43CFCF58" w14:textId="77777777" w:rsidR="009F490C" w:rsidRPr="00ED39C0" w:rsidRDefault="009F490C" w:rsidP="00157EF8">
      <w:pPr>
        <w:pStyle w:val="ListParagraph"/>
        <w:ind w:left="1134"/>
      </w:pPr>
    </w:p>
    <w:p w14:paraId="11356797" w14:textId="07F9BE21" w:rsidR="00552D17" w:rsidRPr="00157EF8" w:rsidRDefault="009F490C" w:rsidP="00157EF8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051D78">
        <w:rPr>
          <w:rFonts w:ascii="Arial" w:hAnsi="Arial" w:cs="Arial"/>
        </w:rPr>
        <w:t xml:space="preserve">he </w:t>
      </w:r>
      <w:r w:rsidRPr="00051D78">
        <w:rPr>
          <w:rFonts w:ascii="Arial" w:hAnsi="Arial" w:cs="Arial"/>
          <w:b/>
          <w:bCs/>
        </w:rPr>
        <w:t xml:space="preserve">operator </w:t>
      </w:r>
      <w:r w:rsidRPr="00051D78">
        <w:rPr>
          <w:rFonts w:ascii="Arial" w:hAnsi="Arial" w:cs="Arial"/>
        </w:rPr>
        <w:t xml:space="preserve">of a </w:t>
      </w:r>
      <w:r w:rsidRPr="00051D78">
        <w:rPr>
          <w:rFonts w:ascii="Arial" w:hAnsi="Arial" w:cs="Arial"/>
          <w:b/>
          <w:bCs/>
        </w:rPr>
        <w:t>health</w:t>
      </w:r>
      <w:r w:rsidR="00784D82">
        <w:rPr>
          <w:rFonts w:ascii="Arial" w:hAnsi="Arial" w:cs="Arial"/>
          <w:b/>
          <w:bCs/>
        </w:rPr>
        <w:t xml:space="preserve"> </w:t>
      </w:r>
      <w:r w:rsidRPr="00051D78">
        <w:rPr>
          <w:rFonts w:ascii="Arial" w:hAnsi="Arial" w:cs="Arial"/>
          <w:b/>
          <w:bCs/>
        </w:rPr>
        <w:t xml:space="preserve">care facility </w:t>
      </w:r>
      <w:r w:rsidRPr="00051D78">
        <w:rPr>
          <w:rFonts w:ascii="Arial" w:hAnsi="Arial" w:cs="Arial"/>
        </w:rPr>
        <w:t xml:space="preserve">must take all reasonable steps to ensure that a </w:t>
      </w:r>
      <w:r w:rsidR="006D5F79" w:rsidRPr="006D5F79">
        <w:rPr>
          <w:rFonts w:ascii="Arial" w:hAnsi="Arial" w:cs="Arial"/>
          <w:b/>
          <w:bCs/>
        </w:rPr>
        <w:t>worker</w:t>
      </w:r>
      <w:r w:rsidR="006D5F79">
        <w:rPr>
          <w:rFonts w:ascii="Arial" w:hAnsi="Arial" w:cs="Arial"/>
        </w:rPr>
        <w:t xml:space="preserve"> </w:t>
      </w:r>
      <w:r w:rsidRPr="00051D78">
        <w:rPr>
          <w:rFonts w:ascii="Arial" w:hAnsi="Arial" w:cs="Arial"/>
        </w:rPr>
        <w:t xml:space="preserve">does not </w:t>
      </w:r>
      <w:r w:rsidR="00051D78" w:rsidRPr="00051D78">
        <w:rPr>
          <w:rFonts w:ascii="Arial" w:hAnsi="Arial" w:cs="Arial"/>
        </w:rPr>
        <w:t xml:space="preserve">work at </w:t>
      </w:r>
      <w:r w:rsidRPr="00051D78">
        <w:rPr>
          <w:rFonts w:ascii="Arial" w:hAnsi="Arial" w:cs="Arial"/>
        </w:rPr>
        <w:t>the prem</w:t>
      </w:r>
      <w:r w:rsidRPr="009F490C">
        <w:rPr>
          <w:rFonts w:ascii="Arial" w:hAnsi="Arial" w:cs="Arial"/>
        </w:rPr>
        <w:t>ises of 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health</w:t>
      </w:r>
      <w:r w:rsidR="00784D8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care facility </w:t>
      </w:r>
      <w:r>
        <w:rPr>
          <w:rFonts w:ascii="Arial" w:hAnsi="Arial" w:cs="Arial"/>
        </w:rPr>
        <w:t xml:space="preserve">if the </w:t>
      </w:r>
      <w:r w:rsidR="006D5F79" w:rsidRPr="006D5F79">
        <w:rPr>
          <w:rFonts w:ascii="Arial" w:hAnsi="Arial" w:cs="Arial"/>
          <w:b/>
          <w:bCs/>
        </w:rPr>
        <w:t>worker</w:t>
      </w:r>
      <w:r w:rsidR="006D5F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prohibited from doing so under</w:t>
      </w:r>
      <w:r w:rsidRPr="00552D17">
        <w:rPr>
          <w:rFonts w:ascii="Arial" w:hAnsi="Arial" w:cs="Arial"/>
        </w:rPr>
        <w:t xml:space="preserve"> paragraph 1</w:t>
      </w:r>
      <w:r w:rsidRPr="00DE09D3">
        <w:rPr>
          <w:rFonts w:ascii="Arial" w:hAnsi="Arial" w:cs="Arial"/>
        </w:rPr>
        <w:t xml:space="preserve">. </w:t>
      </w:r>
    </w:p>
    <w:p w14:paraId="59581C79" w14:textId="7C3E12FF" w:rsidR="00D937AD" w:rsidRPr="00877AF6" w:rsidRDefault="00D937AD" w:rsidP="00D937AD">
      <w:pPr>
        <w:pStyle w:val="ListParagraph"/>
        <w:rPr>
          <w:rFonts w:ascii="Arial" w:hAnsi="Arial" w:cs="Arial"/>
        </w:rPr>
      </w:pPr>
    </w:p>
    <w:p w14:paraId="0701CC94" w14:textId="12B1C899" w:rsidR="00D937AD" w:rsidRDefault="00D937AD" w:rsidP="00877AF6">
      <w:pPr>
        <w:pStyle w:val="ListParagraph"/>
        <w:numPr>
          <w:ilvl w:val="0"/>
          <w:numId w:val="39"/>
        </w:numPr>
        <w:spacing w:after="0" w:line="240" w:lineRule="auto"/>
        <w:ind w:left="567" w:hanging="567"/>
        <w:rPr>
          <w:rFonts w:ascii="Arial" w:hAnsi="Arial"/>
        </w:rPr>
      </w:pPr>
      <w:r w:rsidRPr="00877AF6">
        <w:rPr>
          <w:rFonts w:ascii="Arial" w:hAnsi="Arial" w:cs="Arial"/>
        </w:rPr>
        <w:t xml:space="preserve">A </w:t>
      </w:r>
      <w:r w:rsidRPr="00877AF6">
        <w:rPr>
          <w:rFonts w:ascii="Arial" w:hAnsi="Arial" w:cs="Arial"/>
          <w:b/>
          <w:bCs/>
        </w:rPr>
        <w:t xml:space="preserve">worker </w:t>
      </w:r>
      <w:r w:rsidRPr="00877AF6">
        <w:rPr>
          <w:rFonts w:ascii="Arial" w:hAnsi="Arial" w:cs="Arial"/>
        </w:rPr>
        <w:t xml:space="preserve">must </w:t>
      </w:r>
      <w:r w:rsidR="00877AF6" w:rsidRPr="00877AF6">
        <w:rPr>
          <w:rFonts w:ascii="Arial" w:hAnsi="Arial" w:cs="Arial"/>
        </w:rPr>
        <w:t xml:space="preserve">provide </w:t>
      </w:r>
      <w:r w:rsidRPr="00877AF6">
        <w:rPr>
          <w:rFonts w:ascii="Arial" w:hAnsi="Arial" w:cs="Arial"/>
          <w:b/>
          <w:bCs/>
        </w:rPr>
        <w:t>evidence of vaccination status</w:t>
      </w:r>
      <w:r w:rsidR="00022A80" w:rsidRPr="00877AF6">
        <w:rPr>
          <w:rFonts w:ascii="Arial" w:hAnsi="Arial" w:cs="Arial"/>
          <w:b/>
          <w:bCs/>
        </w:rPr>
        <w:t xml:space="preserve"> </w:t>
      </w:r>
      <w:r w:rsidR="00022A80" w:rsidRPr="00877AF6">
        <w:rPr>
          <w:rFonts w:ascii="Arial" w:hAnsi="Arial" w:cs="Arial"/>
        </w:rPr>
        <w:t xml:space="preserve">or </w:t>
      </w:r>
      <w:r w:rsidR="00022A80" w:rsidRPr="00877AF6">
        <w:rPr>
          <w:rFonts w:ascii="Arial" w:hAnsi="Arial" w:cs="Arial"/>
          <w:b/>
          <w:bCs/>
        </w:rPr>
        <w:t xml:space="preserve">evidence of exemption </w:t>
      </w:r>
      <w:r w:rsidRPr="00877AF6">
        <w:rPr>
          <w:rFonts w:ascii="Arial" w:hAnsi="Arial" w:cs="Arial"/>
        </w:rPr>
        <w:t>if</w:t>
      </w:r>
      <w:r w:rsidR="00877AF6" w:rsidRPr="00877AF6">
        <w:rPr>
          <w:rFonts w:ascii="Arial" w:hAnsi="Arial" w:cs="Arial"/>
        </w:rPr>
        <w:t xml:space="preserve"> </w:t>
      </w:r>
      <w:r w:rsidRPr="00877AF6">
        <w:rPr>
          <w:rFonts w:ascii="Arial" w:hAnsi="Arial" w:cs="Arial"/>
        </w:rPr>
        <w:t xml:space="preserve">required to do so by the </w:t>
      </w:r>
      <w:r w:rsidRPr="00877AF6">
        <w:rPr>
          <w:rFonts w:ascii="Arial" w:hAnsi="Arial" w:cs="Arial"/>
          <w:b/>
          <w:bCs/>
        </w:rPr>
        <w:t xml:space="preserve">operator </w:t>
      </w:r>
      <w:r w:rsidRPr="00877AF6">
        <w:rPr>
          <w:rFonts w:ascii="Arial" w:hAnsi="Arial" w:cs="Arial"/>
        </w:rPr>
        <w:t xml:space="preserve">of a </w:t>
      </w:r>
      <w:r w:rsidRPr="00877AF6">
        <w:rPr>
          <w:rFonts w:ascii="Arial" w:hAnsi="Arial" w:cs="Arial"/>
          <w:b/>
          <w:bCs/>
        </w:rPr>
        <w:t>health</w:t>
      </w:r>
      <w:r w:rsidR="00784D82" w:rsidRPr="00877AF6">
        <w:rPr>
          <w:rFonts w:ascii="Arial" w:hAnsi="Arial" w:cs="Arial"/>
          <w:b/>
          <w:bCs/>
        </w:rPr>
        <w:t xml:space="preserve"> </w:t>
      </w:r>
      <w:r w:rsidRPr="00877AF6">
        <w:rPr>
          <w:rFonts w:ascii="Arial" w:hAnsi="Arial" w:cs="Arial"/>
          <w:b/>
          <w:bCs/>
        </w:rPr>
        <w:t>care facility</w:t>
      </w:r>
      <w:r w:rsidR="00877AF6">
        <w:rPr>
          <w:rFonts w:ascii="Arial" w:hAnsi="Arial" w:cs="Arial"/>
          <w:b/>
          <w:bCs/>
        </w:rPr>
        <w:t>.</w:t>
      </w:r>
    </w:p>
    <w:p w14:paraId="6B11FDEA" w14:textId="77777777" w:rsidR="00D937AD" w:rsidRDefault="00D937AD" w:rsidP="00D937AD">
      <w:pPr>
        <w:pStyle w:val="ListParagraph"/>
        <w:spacing w:after="0" w:line="240" w:lineRule="auto"/>
        <w:ind w:left="567"/>
        <w:rPr>
          <w:rFonts w:ascii="Arial" w:hAnsi="Arial"/>
        </w:rPr>
      </w:pPr>
    </w:p>
    <w:p w14:paraId="2C46E408" w14:textId="53222655" w:rsidR="00D937AD" w:rsidRDefault="00D937AD" w:rsidP="00D937AD">
      <w:pPr>
        <w:pStyle w:val="ListParagraph"/>
        <w:numPr>
          <w:ilvl w:val="0"/>
          <w:numId w:val="39"/>
        </w:numPr>
        <w:spacing w:after="0" w:line="240" w:lineRule="auto"/>
        <w:ind w:left="567" w:hanging="567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Pr="00552D17">
        <w:rPr>
          <w:rFonts w:ascii="Arial" w:hAnsi="Arial"/>
          <w:b/>
          <w:bCs/>
        </w:rPr>
        <w:t>operator</w:t>
      </w:r>
      <w:r>
        <w:rPr>
          <w:rFonts w:ascii="Arial" w:hAnsi="Arial"/>
        </w:rPr>
        <w:t xml:space="preserve"> of a </w:t>
      </w:r>
      <w:r>
        <w:rPr>
          <w:rFonts w:ascii="Arial" w:hAnsi="Arial"/>
          <w:b/>
          <w:bCs/>
        </w:rPr>
        <w:t>health</w:t>
      </w:r>
      <w:r w:rsidR="00784D82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care facility </w:t>
      </w:r>
      <w:r>
        <w:rPr>
          <w:rFonts w:ascii="Arial" w:hAnsi="Arial"/>
        </w:rPr>
        <w:t>must:</w:t>
      </w:r>
      <w:r>
        <w:rPr>
          <w:rFonts w:ascii="Arial" w:hAnsi="Arial"/>
        </w:rPr>
        <w:br/>
      </w:r>
    </w:p>
    <w:p w14:paraId="36A6E1A5" w14:textId="2DA0A5A8" w:rsidR="00D937AD" w:rsidRDefault="00D937AD" w:rsidP="00950614">
      <w:pPr>
        <w:pStyle w:val="ListParagraph"/>
        <w:numPr>
          <w:ilvl w:val="1"/>
          <w:numId w:val="39"/>
        </w:numPr>
        <w:spacing w:after="0" w:line="240" w:lineRule="auto"/>
        <w:ind w:left="1134" w:hanging="567"/>
        <w:rPr>
          <w:rFonts w:ascii="Arial" w:hAnsi="Arial"/>
        </w:rPr>
      </w:pPr>
      <w:r>
        <w:rPr>
          <w:rFonts w:ascii="Arial" w:hAnsi="Arial"/>
        </w:rPr>
        <w:t xml:space="preserve">take all reasonable steps to collect and maintain </w:t>
      </w:r>
      <w:r>
        <w:rPr>
          <w:rFonts w:ascii="Arial" w:hAnsi="Arial"/>
          <w:b/>
          <w:bCs/>
        </w:rPr>
        <w:t>evidence of vaccination status</w:t>
      </w:r>
      <w:r w:rsidR="00022A80">
        <w:rPr>
          <w:rFonts w:ascii="Arial" w:hAnsi="Arial"/>
          <w:b/>
          <w:bCs/>
        </w:rPr>
        <w:t xml:space="preserve"> </w:t>
      </w:r>
      <w:r w:rsidR="00022A80">
        <w:rPr>
          <w:rFonts w:ascii="Arial" w:hAnsi="Arial"/>
        </w:rPr>
        <w:t xml:space="preserve">or </w:t>
      </w:r>
      <w:r w:rsidR="00022A80">
        <w:rPr>
          <w:rFonts w:ascii="Arial" w:hAnsi="Arial"/>
          <w:b/>
          <w:bCs/>
        </w:rPr>
        <w:t xml:space="preserve">evidence of exemption </w:t>
      </w:r>
      <w:r w:rsidRPr="001137E1">
        <w:rPr>
          <w:rFonts w:ascii="Arial" w:hAnsi="Arial"/>
        </w:rPr>
        <w:t>for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each </w:t>
      </w:r>
      <w:r>
        <w:rPr>
          <w:rFonts w:ascii="Arial" w:hAnsi="Arial"/>
          <w:b/>
          <w:bCs/>
        </w:rPr>
        <w:t xml:space="preserve">worker </w:t>
      </w:r>
      <w:r>
        <w:rPr>
          <w:rFonts w:ascii="Arial" w:hAnsi="Arial"/>
        </w:rPr>
        <w:t xml:space="preserve">of the </w:t>
      </w:r>
      <w:r>
        <w:rPr>
          <w:rFonts w:ascii="Arial" w:hAnsi="Arial"/>
          <w:b/>
          <w:bCs/>
        </w:rPr>
        <w:t>health</w:t>
      </w:r>
      <w:r w:rsidR="00784D82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care facility</w:t>
      </w:r>
      <w:r w:rsidR="00421924">
        <w:rPr>
          <w:rFonts w:ascii="Arial" w:hAnsi="Arial"/>
          <w:b/>
          <w:bCs/>
        </w:rPr>
        <w:t xml:space="preserve"> </w:t>
      </w:r>
      <w:r w:rsidR="00421924">
        <w:rPr>
          <w:rFonts w:ascii="Arial" w:hAnsi="Arial"/>
        </w:rPr>
        <w:t xml:space="preserve">prior to a </w:t>
      </w:r>
      <w:r w:rsidR="00421924">
        <w:rPr>
          <w:rFonts w:ascii="Arial" w:hAnsi="Arial"/>
          <w:b/>
          <w:bCs/>
        </w:rPr>
        <w:t>worker</w:t>
      </w:r>
      <w:r w:rsidR="00421924">
        <w:rPr>
          <w:rFonts w:ascii="Arial" w:hAnsi="Arial"/>
        </w:rPr>
        <w:t xml:space="preserve"> attending work at a </w:t>
      </w:r>
      <w:r w:rsidR="00421924">
        <w:rPr>
          <w:rFonts w:ascii="Arial" w:hAnsi="Arial"/>
          <w:b/>
          <w:bCs/>
        </w:rPr>
        <w:t>health care facility</w:t>
      </w:r>
      <w:r w:rsidR="000369A7">
        <w:rPr>
          <w:rFonts w:ascii="Arial" w:hAnsi="Arial"/>
          <w:b/>
          <w:bCs/>
        </w:rPr>
        <w:t xml:space="preserve"> </w:t>
      </w:r>
      <w:r w:rsidR="000369A7">
        <w:rPr>
          <w:rFonts w:ascii="Arial" w:hAnsi="Arial"/>
        </w:rPr>
        <w:t>under paragraph 1</w:t>
      </w:r>
      <w:r>
        <w:rPr>
          <w:rFonts w:ascii="Arial" w:hAnsi="Arial"/>
        </w:rPr>
        <w:t>; and</w:t>
      </w:r>
    </w:p>
    <w:p w14:paraId="3B2B4F82" w14:textId="77777777" w:rsidR="00D937AD" w:rsidRDefault="00D937AD" w:rsidP="00950614">
      <w:pPr>
        <w:pStyle w:val="ListParagraph"/>
        <w:spacing w:after="0" w:line="240" w:lineRule="auto"/>
        <w:ind w:left="1134" w:hanging="567"/>
        <w:rPr>
          <w:rFonts w:ascii="Arial" w:hAnsi="Arial"/>
        </w:rPr>
      </w:pPr>
    </w:p>
    <w:p w14:paraId="0795FC88" w14:textId="6BD181F1" w:rsidR="00D937AD" w:rsidRDefault="00D937AD" w:rsidP="00950614">
      <w:pPr>
        <w:pStyle w:val="ListParagraph"/>
        <w:numPr>
          <w:ilvl w:val="1"/>
          <w:numId w:val="39"/>
        </w:numPr>
        <w:spacing w:after="0" w:line="240" w:lineRule="auto"/>
        <w:ind w:left="1134" w:hanging="567"/>
        <w:rPr>
          <w:rFonts w:ascii="Arial" w:hAnsi="Arial"/>
        </w:rPr>
      </w:pPr>
      <w:r>
        <w:rPr>
          <w:rFonts w:ascii="Arial" w:hAnsi="Arial"/>
        </w:rPr>
        <w:t xml:space="preserve">on request, provide any </w:t>
      </w:r>
      <w:r>
        <w:rPr>
          <w:rFonts w:ascii="Arial" w:hAnsi="Arial"/>
          <w:b/>
          <w:bCs/>
        </w:rPr>
        <w:t>evidence of vaccination status</w:t>
      </w:r>
      <w:r>
        <w:rPr>
          <w:rFonts w:ascii="Arial" w:hAnsi="Arial"/>
        </w:rPr>
        <w:t xml:space="preserve"> </w:t>
      </w:r>
      <w:r w:rsidR="00022A80">
        <w:rPr>
          <w:rFonts w:ascii="Arial" w:hAnsi="Arial"/>
        </w:rPr>
        <w:t xml:space="preserve">or </w:t>
      </w:r>
      <w:r w:rsidR="00022A80">
        <w:rPr>
          <w:rFonts w:ascii="Arial" w:hAnsi="Arial"/>
          <w:b/>
          <w:bCs/>
        </w:rPr>
        <w:t xml:space="preserve">evidence of exemption </w:t>
      </w:r>
      <w:r>
        <w:rPr>
          <w:rFonts w:ascii="Arial" w:hAnsi="Arial"/>
        </w:rPr>
        <w:t xml:space="preserve">that the </w:t>
      </w:r>
      <w:r>
        <w:rPr>
          <w:rFonts w:ascii="Arial" w:hAnsi="Arial"/>
          <w:b/>
          <w:bCs/>
        </w:rPr>
        <w:t>operator</w:t>
      </w:r>
      <w:r>
        <w:rPr>
          <w:rFonts w:ascii="Arial" w:hAnsi="Arial"/>
        </w:rPr>
        <w:t xml:space="preserve"> has collected and maintained to an </w:t>
      </w:r>
      <w:r>
        <w:rPr>
          <w:rFonts w:ascii="Arial" w:hAnsi="Arial"/>
          <w:b/>
          <w:bCs/>
        </w:rPr>
        <w:t xml:space="preserve">authorised person </w:t>
      </w:r>
      <w:r>
        <w:rPr>
          <w:rFonts w:ascii="Arial" w:hAnsi="Arial"/>
        </w:rPr>
        <w:t>as soon as practicable after the request is made; and</w:t>
      </w:r>
    </w:p>
    <w:p w14:paraId="5F72F98D" w14:textId="77777777" w:rsidR="00834FCB" w:rsidRPr="00ED39C0" w:rsidRDefault="00834FCB" w:rsidP="00950614">
      <w:pPr>
        <w:spacing w:after="0" w:line="240" w:lineRule="auto"/>
        <w:ind w:left="1134" w:hanging="567"/>
        <w:rPr>
          <w:rFonts w:ascii="Arial" w:hAnsi="Arial"/>
        </w:rPr>
      </w:pPr>
    </w:p>
    <w:p w14:paraId="11E8BC10" w14:textId="55DF3C1C" w:rsidR="00D937AD" w:rsidRDefault="00D937AD" w:rsidP="00950614">
      <w:pPr>
        <w:pStyle w:val="ListParagraph"/>
        <w:numPr>
          <w:ilvl w:val="1"/>
          <w:numId w:val="39"/>
        </w:numPr>
        <w:spacing w:after="0" w:line="240" w:lineRule="auto"/>
        <w:ind w:left="1134" w:hanging="567"/>
        <w:rPr>
          <w:rFonts w:ascii="Arial" w:hAnsi="Arial"/>
        </w:rPr>
      </w:pPr>
      <w:r>
        <w:rPr>
          <w:rFonts w:ascii="Arial" w:hAnsi="Arial"/>
        </w:rPr>
        <w:t xml:space="preserve">not use or disclose </w:t>
      </w:r>
      <w:r>
        <w:rPr>
          <w:rFonts w:ascii="Arial" w:hAnsi="Arial"/>
          <w:b/>
          <w:bCs/>
        </w:rPr>
        <w:t>evidence of vaccination status</w:t>
      </w:r>
      <w:r>
        <w:rPr>
          <w:rFonts w:ascii="Arial" w:hAnsi="Arial"/>
        </w:rPr>
        <w:t xml:space="preserve"> </w:t>
      </w:r>
      <w:r w:rsidR="00022A80">
        <w:rPr>
          <w:rFonts w:ascii="Arial" w:hAnsi="Arial"/>
        </w:rPr>
        <w:t xml:space="preserve">or </w:t>
      </w:r>
      <w:r w:rsidR="00022A80">
        <w:rPr>
          <w:rFonts w:ascii="Arial" w:hAnsi="Arial"/>
          <w:b/>
          <w:bCs/>
        </w:rPr>
        <w:t xml:space="preserve">evidence of exemption </w:t>
      </w:r>
      <w:r>
        <w:rPr>
          <w:rFonts w:ascii="Arial" w:hAnsi="Arial"/>
        </w:rPr>
        <w:t xml:space="preserve">except: </w:t>
      </w:r>
    </w:p>
    <w:p w14:paraId="28836CB5" w14:textId="77777777" w:rsidR="00D937AD" w:rsidRPr="001137E1" w:rsidRDefault="00D937AD" w:rsidP="00D937AD">
      <w:pPr>
        <w:pStyle w:val="ListParagraph"/>
        <w:rPr>
          <w:rFonts w:ascii="Arial" w:hAnsi="Arial"/>
        </w:rPr>
      </w:pPr>
    </w:p>
    <w:p w14:paraId="54EE2CC0" w14:textId="5F42B7BA" w:rsidR="00D937AD" w:rsidRDefault="00D937AD" w:rsidP="00950614">
      <w:pPr>
        <w:pStyle w:val="ListParagraph"/>
        <w:numPr>
          <w:ilvl w:val="2"/>
          <w:numId w:val="67"/>
        </w:numPr>
        <w:spacing w:after="120" w:line="240" w:lineRule="auto"/>
        <w:ind w:left="1701" w:hanging="567"/>
        <w:contextualSpacing w:val="0"/>
        <w:rPr>
          <w:rFonts w:ascii="Arial" w:hAnsi="Arial"/>
        </w:rPr>
      </w:pPr>
      <w:r>
        <w:rPr>
          <w:rFonts w:ascii="Arial" w:hAnsi="Arial"/>
        </w:rPr>
        <w:t>as is provided for by this Direction; or</w:t>
      </w:r>
    </w:p>
    <w:p w14:paraId="5037A926" w14:textId="1B6CDFB7" w:rsidR="00D937AD" w:rsidRDefault="00D937AD" w:rsidP="00950614">
      <w:pPr>
        <w:pStyle w:val="ListParagraph"/>
        <w:numPr>
          <w:ilvl w:val="2"/>
          <w:numId w:val="67"/>
        </w:numPr>
        <w:spacing w:after="120" w:line="240" w:lineRule="auto"/>
        <w:ind w:left="1701" w:hanging="567"/>
        <w:contextualSpacing w:val="0"/>
        <w:rPr>
          <w:rFonts w:ascii="Arial" w:hAnsi="Arial"/>
        </w:rPr>
      </w:pPr>
      <w:r>
        <w:rPr>
          <w:rFonts w:ascii="Arial" w:hAnsi="Arial"/>
        </w:rPr>
        <w:t>as permitted or required by any other law; or</w:t>
      </w:r>
    </w:p>
    <w:p w14:paraId="02610A20" w14:textId="3732260A" w:rsidR="00D937AD" w:rsidRDefault="00D937AD" w:rsidP="00950614">
      <w:pPr>
        <w:pStyle w:val="ListParagraph"/>
        <w:numPr>
          <w:ilvl w:val="2"/>
          <w:numId w:val="67"/>
        </w:numPr>
        <w:spacing w:after="0" w:line="240" w:lineRule="auto"/>
        <w:ind w:left="1701" w:hanging="567"/>
        <w:rPr>
          <w:rFonts w:ascii="Arial" w:hAnsi="Arial"/>
        </w:rPr>
      </w:pPr>
      <w:r>
        <w:rPr>
          <w:rFonts w:ascii="Arial" w:hAnsi="Arial"/>
        </w:rPr>
        <w:t xml:space="preserve">to the extent that the person expressly provided their </w:t>
      </w:r>
      <w:r>
        <w:rPr>
          <w:rFonts w:ascii="Arial" w:hAnsi="Arial"/>
          <w:b/>
          <w:bCs/>
        </w:rPr>
        <w:t>evidence of vaccination status</w:t>
      </w:r>
      <w:r>
        <w:rPr>
          <w:rFonts w:ascii="Arial" w:hAnsi="Arial"/>
        </w:rPr>
        <w:t xml:space="preserve"> for a purpose other than these directions; and</w:t>
      </w:r>
      <w:r>
        <w:rPr>
          <w:rFonts w:ascii="Arial" w:hAnsi="Arial"/>
        </w:rPr>
        <w:br/>
      </w:r>
    </w:p>
    <w:p w14:paraId="6F545486" w14:textId="77777777" w:rsidR="0053060B" w:rsidRDefault="0053060B">
      <w:pPr>
        <w:spacing w:after="0" w:line="240" w:lineRule="auto"/>
        <w:rPr>
          <w:rFonts w:ascii="Arial" w:eastAsia="Times New Roman" w:hAnsi="Arial"/>
        </w:rPr>
      </w:pPr>
      <w:r>
        <w:rPr>
          <w:rFonts w:ascii="Arial" w:hAnsi="Arial"/>
        </w:rPr>
        <w:br w:type="page"/>
      </w:r>
    </w:p>
    <w:p w14:paraId="5FCE0FA4" w14:textId="7CF21D20" w:rsidR="00D937AD" w:rsidRDefault="00D937AD" w:rsidP="00950614">
      <w:pPr>
        <w:pStyle w:val="ListParagraph"/>
        <w:numPr>
          <w:ilvl w:val="1"/>
          <w:numId w:val="39"/>
        </w:numPr>
        <w:spacing w:after="0" w:line="240" w:lineRule="auto"/>
        <w:ind w:left="1134" w:hanging="567"/>
        <w:rPr>
          <w:rFonts w:ascii="Arial" w:hAnsi="Arial"/>
        </w:rPr>
      </w:pPr>
      <w:r>
        <w:rPr>
          <w:rFonts w:ascii="Arial" w:hAnsi="Arial"/>
        </w:rPr>
        <w:lastRenderedPageBreak/>
        <w:t xml:space="preserve">take all reasonable steps to protect any </w:t>
      </w:r>
      <w:r>
        <w:rPr>
          <w:rFonts w:ascii="Arial" w:hAnsi="Arial"/>
          <w:b/>
          <w:bCs/>
        </w:rPr>
        <w:t>evidence of vaccination status</w:t>
      </w:r>
      <w:r w:rsidR="00022A80">
        <w:rPr>
          <w:rFonts w:ascii="Arial" w:hAnsi="Arial"/>
          <w:b/>
          <w:bCs/>
        </w:rPr>
        <w:t xml:space="preserve"> </w:t>
      </w:r>
      <w:r w:rsidR="00022A80">
        <w:rPr>
          <w:rFonts w:ascii="Arial" w:hAnsi="Arial"/>
        </w:rPr>
        <w:t xml:space="preserve">or </w:t>
      </w:r>
      <w:r w:rsidR="00022A80">
        <w:rPr>
          <w:rFonts w:ascii="Arial" w:hAnsi="Arial"/>
          <w:b/>
          <w:bCs/>
        </w:rPr>
        <w:t>evidence of exemption</w:t>
      </w:r>
      <w:r>
        <w:rPr>
          <w:rFonts w:ascii="Arial" w:hAnsi="Arial"/>
        </w:rPr>
        <w:t xml:space="preserve"> that it holds from:</w:t>
      </w:r>
    </w:p>
    <w:p w14:paraId="6F9C6D7C" w14:textId="77777777" w:rsidR="00950614" w:rsidRDefault="00950614" w:rsidP="00950614">
      <w:pPr>
        <w:pStyle w:val="ListParagraph"/>
        <w:spacing w:after="0" w:line="240" w:lineRule="auto"/>
        <w:ind w:left="1134"/>
        <w:rPr>
          <w:rFonts w:ascii="Arial" w:hAnsi="Arial"/>
        </w:rPr>
      </w:pPr>
    </w:p>
    <w:p w14:paraId="7F3AF240" w14:textId="45B72D1D" w:rsidR="00D937AD" w:rsidRDefault="00D937AD" w:rsidP="00950614">
      <w:pPr>
        <w:pStyle w:val="ListParagraph"/>
        <w:numPr>
          <w:ilvl w:val="2"/>
          <w:numId w:val="39"/>
        </w:numPr>
        <w:spacing w:after="120" w:line="240" w:lineRule="auto"/>
        <w:ind w:left="1701" w:hanging="567"/>
        <w:contextualSpacing w:val="0"/>
        <w:rPr>
          <w:rFonts w:ascii="Arial" w:hAnsi="Arial"/>
        </w:rPr>
      </w:pPr>
      <w:r>
        <w:rPr>
          <w:rFonts w:ascii="Arial" w:hAnsi="Arial"/>
        </w:rPr>
        <w:t>misuse and loss; and</w:t>
      </w:r>
    </w:p>
    <w:p w14:paraId="136C72C5" w14:textId="09EE7242" w:rsidR="00D937AD" w:rsidRPr="00552D17" w:rsidRDefault="00D937AD" w:rsidP="00950614">
      <w:pPr>
        <w:pStyle w:val="ListParagraph"/>
        <w:numPr>
          <w:ilvl w:val="2"/>
          <w:numId w:val="39"/>
        </w:numPr>
        <w:spacing w:after="0" w:line="240" w:lineRule="auto"/>
        <w:ind w:left="1701" w:hanging="567"/>
        <w:rPr>
          <w:rFonts w:ascii="Arial" w:hAnsi="Arial"/>
        </w:rPr>
      </w:pPr>
      <w:r>
        <w:rPr>
          <w:rFonts w:ascii="Arial" w:hAnsi="Arial"/>
        </w:rPr>
        <w:t xml:space="preserve">unauthorised access, modification or disclosure. </w:t>
      </w:r>
    </w:p>
    <w:p w14:paraId="7897244A" w14:textId="77777777" w:rsidR="00D937AD" w:rsidRPr="00814B7F" w:rsidRDefault="00D937AD" w:rsidP="00FB07F2">
      <w:pPr>
        <w:pStyle w:val="ListParagraph"/>
        <w:ind w:left="567"/>
        <w:rPr>
          <w:rFonts w:ascii="Arial" w:hAnsi="Arial" w:cs="Arial"/>
        </w:rPr>
      </w:pPr>
    </w:p>
    <w:p w14:paraId="3884F187" w14:textId="0DA665E9" w:rsidR="00814B7F" w:rsidRPr="00950614" w:rsidRDefault="000F25EC" w:rsidP="00950614">
      <w:pPr>
        <w:pStyle w:val="ListParagraph"/>
        <w:ind w:left="1134"/>
        <w:rPr>
          <w:rFonts w:ascii="Arial" w:hAnsi="Arial" w:cs="Arial"/>
          <w:sz w:val="20"/>
          <w:szCs w:val="20"/>
        </w:rPr>
      </w:pPr>
      <w:r w:rsidRPr="00950614">
        <w:rPr>
          <w:rFonts w:ascii="Arial" w:hAnsi="Arial" w:cs="Arial"/>
          <w:sz w:val="20"/>
          <w:szCs w:val="20"/>
        </w:rPr>
        <w:t xml:space="preserve">Note:  </w:t>
      </w:r>
      <w:r w:rsidR="00FB07F2" w:rsidRPr="00950614">
        <w:rPr>
          <w:rFonts w:ascii="Arial" w:hAnsi="Arial" w:cs="Arial"/>
          <w:b/>
          <w:bCs/>
          <w:sz w:val="20"/>
          <w:szCs w:val="20"/>
        </w:rPr>
        <w:t xml:space="preserve">Evidence of </w:t>
      </w:r>
      <w:r w:rsidRPr="00950614">
        <w:rPr>
          <w:rFonts w:ascii="Arial" w:hAnsi="Arial" w:cs="Arial"/>
          <w:b/>
          <w:bCs/>
          <w:sz w:val="20"/>
          <w:szCs w:val="20"/>
        </w:rPr>
        <w:t>vaccination status</w:t>
      </w:r>
      <w:r w:rsidRPr="00950614">
        <w:rPr>
          <w:rFonts w:ascii="Arial" w:hAnsi="Arial" w:cs="Arial"/>
          <w:sz w:val="20"/>
          <w:szCs w:val="20"/>
        </w:rPr>
        <w:t xml:space="preserve"> is a health record for the purposes of the </w:t>
      </w:r>
      <w:r w:rsidRPr="00950614">
        <w:rPr>
          <w:rFonts w:ascii="Arial" w:hAnsi="Arial" w:cs="Arial"/>
          <w:i/>
          <w:iCs/>
          <w:sz w:val="20"/>
          <w:szCs w:val="20"/>
        </w:rPr>
        <w:t>Health Records</w:t>
      </w:r>
      <w:r w:rsidR="00FB07F2" w:rsidRPr="00950614">
        <w:rPr>
          <w:rFonts w:ascii="Arial" w:hAnsi="Arial" w:cs="Arial"/>
          <w:i/>
          <w:iCs/>
          <w:sz w:val="20"/>
          <w:szCs w:val="20"/>
        </w:rPr>
        <w:t xml:space="preserve"> </w:t>
      </w:r>
      <w:r w:rsidRPr="00950614">
        <w:rPr>
          <w:rFonts w:ascii="Arial" w:hAnsi="Arial" w:cs="Arial"/>
          <w:i/>
          <w:iCs/>
          <w:sz w:val="20"/>
          <w:szCs w:val="20"/>
        </w:rPr>
        <w:t>(Privacy and Access) Act 1997</w:t>
      </w:r>
      <w:r w:rsidRPr="00950614">
        <w:rPr>
          <w:rFonts w:ascii="Arial" w:hAnsi="Arial" w:cs="Arial"/>
          <w:sz w:val="20"/>
          <w:szCs w:val="20"/>
        </w:rPr>
        <w:t xml:space="preserve">.  An operator will have obligations under the </w:t>
      </w:r>
      <w:r w:rsidRPr="00950614">
        <w:rPr>
          <w:rFonts w:ascii="Arial" w:hAnsi="Arial" w:cs="Arial"/>
          <w:i/>
          <w:iCs/>
          <w:sz w:val="20"/>
          <w:szCs w:val="20"/>
        </w:rPr>
        <w:t>Health Records (Privacy and Access) Act 1997</w:t>
      </w:r>
      <w:r w:rsidRPr="00950614">
        <w:rPr>
          <w:rFonts w:ascii="Arial" w:hAnsi="Arial" w:cs="Arial"/>
          <w:sz w:val="20"/>
          <w:szCs w:val="20"/>
        </w:rPr>
        <w:t xml:space="preserve"> in relation to the record including collection, storage, use, access, and disclosure of the record.</w:t>
      </w:r>
    </w:p>
    <w:p w14:paraId="4FD6A761" w14:textId="091845DD" w:rsidR="00F34A4E" w:rsidRDefault="00F34A4E" w:rsidP="00F34A4E">
      <w:pPr>
        <w:spacing w:after="0" w:line="240" w:lineRule="auto"/>
        <w:rPr>
          <w:rFonts w:ascii="Arial" w:hAnsi="Arial"/>
        </w:rPr>
      </w:pPr>
    </w:p>
    <w:p w14:paraId="71A23FAB" w14:textId="77777777" w:rsidR="007E3CC6" w:rsidRDefault="007E3CC6" w:rsidP="007E3CC6">
      <w:pPr>
        <w:pStyle w:val="Heading5"/>
        <w:spacing w:before="0"/>
        <w:rPr>
          <w:rFonts w:eastAsia="Times New Roman"/>
          <w:b/>
          <w:i w:val="0"/>
          <w:color w:val="31BED1" w:themeColor="accent2" w:themeShade="BF"/>
          <w:sz w:val="32"/>
          <w:szCs w:val="32"/>
        </w:rPr>
      </w:pPr>
      <w:r w:rsidRPr="0043520C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PART </w:t>
      </w:r>
      <w:r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2</w:t>
      </w:r>
      <w:r w:rsidRPr="0043520C">
        <w:rPr>
          <w:rFonts w:eastAsia="Times New Roman"/>
          <w:b/>
          <w:i w:val="0"/>
          <w:color w:val="31BED1" w:themeColor="accent2" w:themeShade="BF"/>
          <w:sz w:val="32"/>
          <w:szCs w:val="32"/>
        </w:rPr>
        <w:t xml:space="preserve"> – </w:t>
      </w:r>
      <w:r>
        <w:rPr>
          <w:rFonts w:eastAsia="Times New Roman"/>
          <w:b/>
          <w:i w:val="0"/>
          <w:color w:val="31BED1" w:themeColor="accent2" w:themeShade="BF"/>
          <w:sz w:val="32"/>
          <w:szCs w:val="32"/>
        </w:rPr>
        <w:t>MATTERS RELEVANT TO THESE DIRECTIONS</w:t>
      </w:r>
    </w:p>
    <w:p w14:paraId="7A1CEDB2" w14:textId="77777777" w:rsidR="007E3CC6" w:rsidRDefault="007E3CC6" w:rsidP="00F34A4E">
      <w:pPr>
        <w:spacing w:after="0" w:line="240" w:lineRule="auto"/>
        <w:rPr>
          <w:rFonts w:ascii="Arial" w:hAnsi="Arial"/>
          <w:b/>
          <w:bCs/>
          <w:i/>
          <w:iCs/>
        </w:rPr>
      </w:pPr>
    </w:p>
    <w:p w14:paraId="10843924" w14:textId="1479E90B" w:rsidR="007E3CC6" w:rsidRPr="007E3CC6" w:rsidRDefault="007E3CC6" w:rsidP="006A6F15">
      <w:pPr>
        <w:pStyle w:val="ListParagraph"/>
        <w:keepNext/>
        <w:numPr>
          <w:ilvl w:val="0"/>
          <w:numId w:val="43"/>
        </w:numPr>
        <w:spacing w:after="0" w:line="240" w:lineRule="auto"/>
        <w:ind w:left="567" w:hanging="567"/>
        <w:rPr>
          <w:rFonts w:ascii="Arial" w:hAnsi="Arial"/>
          <w:b/>
          <w:bCs/>
          <w:sz w:val="24"/>
          <w:szCs w:val="24"/>
        </w:rPr>
      </w:pPr>
      <w:r w:rsidRPr="007E3CC6">
        <w:rPr>
          <w:rFonts w:ascii="Arial" w:hAnsi="Arial"/>
          <w:b/>
          <w:bCs/>
          <w:sz w:val="24"/>
          <w:szCs w:val="24"/>
        </w:rPr>
        <w:t>Enforcement</w:t>
      </w:r>
    </w:p>
    <w:p w14:paraId="23EE055E" w14:textId="6C71908C" w:rsidR="007E3CC6" w:rsidRDefault="007E3CC6" w:rsidP="006A6F15">
      <w:pPr>
        <w:keepNext/>
        <w:spacing w:after="0" w:line="240" w:lineRule="auto"/>
        <w:rPr>
          <w:rFonts w:ascii="Arial" w:hAnsi="Arial"/>
          <w:b/>
          <w:bCs/>
        </w:rPr>
      </w:pPr>
    </w:p>
    <w:p w14:paraId="2A2865B4" w14:textId="1389241E" w:rsidR="00365DDB" w:rsidRDefault="001C4E1F" w:rsidP="00365DDB">
      <w:pPr>
        <w:pStyle w:val="ListParagraph"/>
        <w:numPr>
          <w:ilvl w:val="0"/>
          <w:numId w:val="39"/>
        </w:numPr>
        <w:spacing w:after="0" w:line="240" w:lineRule="auto"/>
        <w:ind w:left="567" w:hanging="567"/>
        <w:rPr>
          <w:rFonts w:ascii="Arial" w:hAnsi="Arial"/>
        </w:rPr>
      </w:pPr>
      <w:r w:rsidRPr="00365DDB">
        <w:rPr>
          <w:rFonts w:ascii="Arial" w:hAnsi="Arial"/>
        </w:rPr>
        <w:t xml:space="preserve">An </w:t>
      </w:r>
      <w:r w:rsidRPr="00365DDB">
        <w:rPr>
          <w:rFonts w:ascii="Arial" w:hAnsi="Arial"/>
          <w:b/>
          <w:bCs/>
        </w:rPr>
        <w:t>authorised person</w:t>
      </w:r>
      <w:r w:rsidRPr="00365DDB">
        <w:rPr>
          <w:rFonts w:ascii="Arial" w:hAnsi="Arial"/>
        </w:rPr>
        <w:t xml:space="preserve"> may ask a person for any information necessary to determine whether the person is </w:t>
      </w:r>
      <w:r w:rsidR="00D937AD">
        <w:rPr>
          <w:rFonts w:ascii="Arial" w:hAnsi="Arial"/>
        </w:rPr>
        <w:t xml:space="preserve">complying with </w:t>
      </w:r>
      <w:r w:rsidRPr="00365DDB">
        <w:rPr>
          <w:rFonts w:ascii="Arial" w:hAnsi="Arial"/>
        </w:rPr>
        <w:t>this Direction.</w:t>
      </w:r>
    </w:p>
    <w:p w14:paraId="3B1D812E" w14:textId="77777777" w:rsidR="00DA7DEE" w:rsidRDefault="00DA7DEE" w:rsidP="003C4F0A">
      <w:pPr>
        <w:pStyle w:val="ListParagraph"/>
        <w:spacing w:after="0" w:line="240" w:lineRule="auto"/>
        <w:ind w:left="567"/>
        <w:rPr>
          <w:rFonts w:ascii="Arial" w:hAnsi="Arial"/>
        </w:rPr>
      </w:pPr>
    </w:p>
    <w:p w14:paraId="7AE1190B" w14:textId="4503EA4C" w:rsidR="00365DDB" w:rsidRDefault="001C4E1F" w:rsidP="00365DDB">
      <w:pPr>
        <w:pStyle w:val="ListParagraph"/>
        <w:numPr>
          <w:ilvl w:val="0"/>
          <w:numId w:val="39"/>
        </w:numPr>
        <w:spacing w:after="0" w:line="240" w:lineRule="auto"/>
        <w:ind w:left="567" w:hanging="567"/>
        <w:rPr>
          <w:rFonts w:ascii="Arial" w:hAnsi="Arial"/>
        </w:rPr>
      </w:pPr>
      <w:r w:rsidRPr="00365DDB">
        <w:rPr>
          <w:rFonts w:ascii="Arial" w:hAnsi="Arial"/>
        </w:rPr>
        <w:t xml:space="preserve">Any person must comply with any request made under paragraph </w:t>
      </w:r>
      <w:r w:rsidR="00ED39C0">
        <w:rPr>
          <w:rFonts w:ascii="Arial" w:hAnsi="Arial"/>
        </w:rPr>
        <w:t>5</w:t>
      </w:r>
      <w:r w:rsidR="006547D9">
        <w:rPr>
          <w:rFonts w:ascii="Arial" w:hAnsi="Arial"/>
        </w:rPr>
        <w:t xml:space="preserve"> </w:t>
      </w:r>
      <w:r w:rsidRPr="00365DDB">
        <w:rPr>
          <w:rFonts w:ascii="Arial" w:hAnsi="Arial"/>
        </w:rPr>
        <w:t>by an authorised person.</w:t>
      </w:r>
    </w:p>
    <w:p w14:paraId="6B005EEF" w14:textId="77777777" w:rsidR="00365DDB" w:rsidRDefault="00365DDB" w:rsidP="00365DDB">
      <w:pPr>
        <w:pStyle w:val="ListParagraph"/>
        <w:spacing w:after="0" w:line="240" w:lineRule="auto"/>
        <w:ind w:left="567"/>
        <w:rPr>
          <w:rFonts w:ascii="Arial" w:hAnsi="Arial"/>
        </w:rPr>
      </w:pPr>
    </w:p>
    <w:p w14:paraId="7A72FB00" w14:textId="7DF72552" w:rsidR="00552D17" w:rsidRPr="004C67D9" w:rsidRDefault="001C4E1F" w:rsidP="00950614">
      <w:pPr>
        <w:pStyle w:val="ListParagraph"/>
        <w:numPr>
          <w:ilvl w:val="0"/>
          <w:numId w:val="39"/>
        </w:numPr>
        <w:spacing w:after="0" w:line="240" w:lineRule="auto"/>
        <w:ind w:left="567" w:hanging="567"/>
        <w:contextualSpacing w:val="0"/>
        <w:rPr>
          <w:rFonts w:ascii="Arial" w:hAnsi="Arial"/>
        </w:rPr>
      </w:pPr>
      <w:r w:rsidRPr="00365DDB">
        <w:rPr>
          <w:rFonts w:ascii="Arial" w:hAnsi="Arial"/>
        </w:rPr>
        <w:t xml:space="preserve">If a person fails to comply with this Direction, an </w:t>
      </w:r>
      <w:r w:rsidRPr="00365DDB">
        <w:rPr>
          <w:rFonts w:ascii="Arial" w:hAnsi="Arial"/>
          <w:b/>
          <w:bCs/>
        </w:rPr>
        <w:t>authorised person</w:t>
      </w:r>
      <w:r w:rsidRPr="00365DDB">
        <w:rPr>
          <w:rFonts w:ascii="Arial" w:hAnsi="Arial"/>
        </w:rPr>
        <w:t xml:space="preserve"> may direct the person to do such things as are reasonably necessary to comply with this Direction</w:t>
      </w:r>
      <w:r w:rsidR="000F25EC">
        <w:rPr>
          <w:rFonts w:ascii="Arial" w:hAnsi="Arial"/>
        </w:rPr>
        <w:t xml:space="preserve">, </w:t>
      </w:r>
      <w:r w:rsidRPr="00365DDB">
        <w:rPr>
          <w:rFonts w:ascii="Arial" w:hAnsi="Arial"/>
        </w:rPr>
        <w:t xml:space="preserve">including, upon request, to produce proof of identification to the </w:t>
      </w:r>
      <w:r w:rsidRPr="00365DDB">
        <w:rPr>
          <w:rFonts w:ascii="Arial" w:hAnsi="Arial"/>
          <w:b/>
          <w:bCs/>
        </w:rPr>
        <w:t>authorised person</w:t>
      </w:r>
      <w:r w:rsidRPr="00365DDB">
        <w:rPr>
          <w:rFonts w:ascii="Arial" w:hAnsi="Arial"/>
        </w:rPr>
        <w:t>.</w:t>
      </w:r>
    </w:p>
    <w:p w14:paraId="24C2B999" w14:textId="77777777" w:rsidR="007E3CC6" w:rsidRPr="007E3CC6" w:rsidRDefault="007E3CC6" w:rsidP="00950614">
      <w:pPr>
        <w:spacing w:after="0" w:line="240" w:lineRule="auto"/>
        <w:rPr>
          <w:rFonts w:ascii="Arial" w:hAnsi="Arial"/>
          <w:b/>
          <w:bCs/>
        </w:rPr>
      </w:pPr>
    </w:p>
    <w:p w14:paraId="033CE204" w14:textId="0F6428F7" w:rsidR="00F34A4E" w:rsidRPr="007E3CC6" w:rsidRDefault="00F34A4E" w:rsidP="006A6F15">
      <w:pPr>
        <w:pStyle w:val="ListParagraph"/>
        <w:keepNext/>
        <w:numPr>
          <w:ilvl w:val="0"/>
          <w:numId w:val="43"/>
        </w:numPr>
        <w:spacing w:after="0" w:line="240" w:lineRule="auto"/>
        <w:ind w:left="567" w:hanging="567"/>
        <w:rPr>
          <w:rFonts w:ascii="Arial" w:hAnsi="Arial"/>
          <w:b/>
          <w:bCs/>
        </w:rPr>
      </w:pPr>
      <w:r w:rsidRPr="007E3CC6">
        <w:rPr>
          <w:rFonts w:ascii="Arial" w:hAnsi="Arial"/>
          <w:b/>
          <w:bCs/>
          <w:sz w:val="24"/>
          <w:szCs w:val="24"/>
        </w:rPr>
        <w:t>Exemptions</w:t>
      </w:r>
    </w:p>
    <w:p w14:paraId="6A482FF1" w14:textId="04D10F08" w:rsidR="00F34A4E" w:rsidRDefault="00F34A4E" w:rsidP="00F34A4E">
      <w:pPr>
        <w:spacing w:after="0" w:line="240" w:lineRule="auto"/>
        <w:rPr>
          <w:rFonts w:ascii="Arial" w:hAnsi="Arial"/>
        </w:rPr>
      </w:pPr>
    </w:p>
    <w:p w14:paraId="312F3417" w14:textId="56B0AFE8" w:rsidR="00365DDB" w:rsidRDefault="00365DDB" w:rsidP="00365DDB">
      <w:pPr>
        <w:pStyle w:val="ListParagraph"/>
        <w:numPr>
          <w:ilvl w:val="0"/>
          <w:numId w:val="39"/>
        </w:numPr>
        <w:spacing w:after="0" w:line="240" w:lineRule="auto"/>
        <w:ind w:left="567" w:hanging="567"/>
        <w:rPr>
          <w:rFonts w:ascii="Arial" w:hAnsi="Arial"/>
        </w:rPr>
      </w:pPr>
      <w:r w:rsidRPr="00365DDB">
        <w:rPr>
          <w:rFonts w:ascii="Arial" w:hAnsi="Arial"/>
        </w:rPr>
        <w:t>The Chief Health Officer may, in writing and subject to any conditions that the Chief Health Officer considers necessary, exempt a person from this Direction.</w:t>
      </w:r>
    </w:p>
    <w:p w14:paraId="53593F22" w14:textId="77777777" w:rsidR="002C610E" w:rsidRDefault="002C610E" w:rsidP="002C610E">
      <w:pPr>
        <w:pStyle w:val="ListParagraph"/>
        <w:spacing w:after="0" w:line="240" w:lineRule="auto"/>
        <w:ind w:left="567"/>
        <w:rPr>
          <w:rFonts w:ascii="Arial" w:hAnsi="Arial"/>
        </w:rPr>
      </w:pPr>
    </w:p>
    <w:p w14:paraId="54081F96" w14:textId="6769F5ED" w:rsidR="002C610E" w:rsidRDefault="002C610E" w:rsidP="00365DDB">
      <w:pPr>
        <w:pStyle w:val="ListParagraph"/>
        <w:numPr>
          <w:ilvl w:val="0"/>
          <w:numId w:val="39"/>
        </w:numPr>
        <w:spacing w:after="0" w:line="240" w:lineRule="auto"/>
        <w:ind w:left="567" w:hanging="567"/>
        <w:rPr>
          <w:rFonts w:ascii="Arial" w:hAnsi="Arial"/>
        </w:rPr>
      </w:pPr>
      <w:r>
        <w:rPr>
          <w:rFonts w:ascii="Arial" w:hAnsi="Arial"/>
        </w:rPr>
        <w:t xml:space="preserve">Without limiting paragraph </w:t>
      </w:r>
      <w:r w:rsidR="00834FCB">
        <w:rPr>
          <w:rFonts w:ascii="Arial" w:hAnsi="Arial"/>
        </w:rPr>
        <w:t>8</w:t>
      </w:r>
      <w:r>
        <w:rPr>
          <w:rFonts w:ascii="Arial" w:hAnsi="Arial"/>
        </w:rPr>
        <w:t xml:space="preserve">, the Chief Health Officer </w:t>
      </w:r>
      <w:r w:rsidR="00ED4AE3">
        <w:rPr>
          <w:rFonts w:ascii="Arial" w:hAnsi="Arial"/>
        </w:rPr>
        <w:t xml:space="preserve">or an authorised delegate </w:t>
      </w:r>
      <w:r>
        <w:rPr>
          <w:rFonts w:ascii="Arial" w:hAnsi="Arial"/>
        </w:rPr>
        <w:t>may provide an exemption from this Direction to:</w:t>
      </w:r>
    </w:p>
    <w:p w14:paraId="12B2EA5E" w14:textId="77777777" w:rsidR="002C610E" w:rsidRPr="002C610E" w:rsidRDefault="002C610E" w:rsidP="002C610E">
      <w:pPr>
        <w:pStyle w:val="ListParagraph"/>
        <w:rPr>
          <w:rFonts w:ascii="Arial" w:hAnsi="Arial"/>
        </w:rPr>
      </w:pPr>
    </w:p>
    <w:p w14:paraId="6F4705B5" w14:textId="7842D2BD" w:rsidR="002C610E" w:rsidRDefault="002C610E" w:rsidP="00950614">
      <w:pPr>
        <w:pStyle w:val="ListParagraph"/>
        <w:numPr>
          <w:ilvl w:val="1"/>
          <w:numId w:val="39"/>
        </w:numPr>
        <w:spacing w:after="0" w:line="240" w:lineRule="auto"/>
        <w:ind w:left="1134" w:hanging="567"/>
        <w:rPr>
          <w:rFonts w:ascii="Arial" w:hAnsi="Arial"/>
        </w:rPr>
      </w:pPr>
      <w:r>
        <w:rPr>
          <w:rFonts w:ascii="Arial" w:hAnsi="Arial"/>
        </w:rPr>
        <w:t xml:space="preserve">a person who is unable, due to a medical contraindication, to receive a </w:t>
      </w:r>
      <w:r>
        <w:rPr>
          <w:rFonts w:ascii="Arial" w:hAnsi="Arial"/>
          <w:b/>
          <w:bCs/>
        </w:rPr>
        <w:t>COVID-19 vaccination</w:t>
      </w:r>
      <w:r>
        <w:rPr>
          <w:rFonts w:ascii="Arial" w:hAnsi="Arial"/>
        </w:rPr>
        <w:t>; or</w:t>
      </w:r>
      <w:r>
        <w:rPr>
          <w:rFonts w:ascii="Arial" w:hAnsi="Arial"/>
        </w:rPr>
        <w:br/>
      </w:r>
    </w:p>
    <w:p w14:paraId="4039CE83" w14:textId="77F92327" w:rsidR="002C610E" w:rsidRPr="00365DDB" w:rsidRDefault="002C610E" w:rsidP="00950614">
      <w:pPr>
        <w:pStyle w:val="ListParagraph"/>
        <w:numPr>
          <w:ilvl w:val="1"/>
          <w:numId w:val="39"/>
        </w:numPr>
        <w:spacing w:after="0" w:line="240" w:lineRule="auto"/>
        <w:ind w:left="1134" w:hanging="567"/>
        <w:rPr>
          <w:rFonts w:ascii="Arial" w:hAnsi="Arial"/>
        </w:rPr>
      </w:pPr>
      <w:r>
        <w:rPr>
          <w:rFonts w:ascii="Arial" w:hAnsi="Arial"/>
        </w:rPr>
        <w:t xml:space="preserve">a person for whom a </w:t>
      </w:r>
      <w:r>
        <w:rPr>
          <w:rFonts w:ascii="Arial" w:hAnsi="Arial"/>
          <w:b/>
          <w:bCs/>
        </w:rPr>
        <w:t xml:space="preserve">COVID-19 vaccination </w:t>
      </w:r>
      <w:r>
        <w:rPr>
          <w:rFonts w:ascii="Arial" w:hAnsi="Arial"/>
        </w:rPr>
        <w:t xml:space="preserve">is not reasonably available. </w:t>
      </w:r>
    </w:p>
    <w:p w14:paraId="7AEE203B" w14:textId="77777777" w:rsidR="00365DDB" w:rsidRPr="00365DDB" w:rsidRDefault="00365DDB" w:rsidP="00365DDB">
      <w:pPr>
        <w:pStyle w:val="ListParagraph"/>
        <w:spacing w:after="0" w:line="240" w:lineRule="auto"/>
        <w:ind w:left="360"/>
        <w:rPr>
          <w:rFonts w:ascii="Arial" w:hAnsi="Arial"/>
        </w:rPr>
      </w:pPr>
    </w:p>
    <w:p w14:paraId="1C577B63" w14:textId="08B413B7" w:rsidR="00365DDB" w:rsidRDefault="00365DDB" w:rsidP="00365DDB">
      <w:pPr>
        <w:pStyle w:val="ListParagraph"/>
        <w:numPr>
          <w:ilvl w:val="0"/>
          <w:numId w:val="39"/>
        </w:numPr>
        <w:spacing w:after="0" w:line="240" w:lineRule="auto"/>
        <w:ind w:left="567" w:hanging="567"/>
        <w:rPr>
          <w:rFonts w:ascii="Arial" w:hAnsi="Arial"/>
        </w:rPr>
      </w:pPr>
      <w:r w:rsidRPr="00365DDB">
        <w:rPr>
          <w:rFonts w:ascii="Arial" w:hAnsi="Arial"/>
        </w:rPr>
        <w:t>If the Chief Health Officer exempts a person from this Direction, or a stated requirement under this Direction, that person must comply with the conditions of the exemption.</w:t>
      </w:r>
    </w:p>
    <w:p w14:paraId="6086C529" w14:textId="77777777" w:rsidR="00365DDB" w:rsidRPr="00365DDB" w:rsidRDefault="00365DDB" w:rsidP="00365DDB">
      <w:pPr>
        <w:pStyle w:val="ListParagraph"/>
        <w:rPr>
          <w:rFonts w:ascii="Arial" w:hAnsi="Arial"/>
        </w:rPr>
      </w:pPr>
    </w:p>
    <w:p w14:paraId="59605708" w14:textId="76CD5089" w:rsidR="00AD0147" w:rsidRPr="001C4E1F" w:rsidRDefault="00AD0147" w:rsidP="00365DDB">
      <w:pPr>
        <w:pStyle w:val="ListParagraph"/>
        <w:numPr>
          <w:ilvl w:val="0"/>
          <w:numId w:val="43"/>
        </w:numPr>
        <w:ind w:left="567" w:hanging="567"/>
        <w:rPr>
          <w:rFonts w:ascii="Arial" w:hAnsi="Arial" w:cs="Arial"/>
          <w:b/>
          <w:bCs/>
          <w:sz w:val="24"/>
          <w:szCs w:val="24"/>
        </w:rPr>
      </w:pPr>
      <w:bookmarkStart w:id="4" w:name="_Hlk83021790"/>
      <w:r w:rsidRPr="001C4E1F">
        <w:rPr>
          <w:rFonts w:ascii="Arial" w:hAnsi="Arial" w:cs="Arial"/>
          <w:b/>
          <w:bCs/>
          <w:sz w:val="24"/>
          <w:szCs w:val="24"/>
        </w:rPr>
        <w:t>Definitions</w:t>
      </w:r>
    </w:p>
    <w:p w14:paraId="5A7E22A7" w14:textId="47B2B2A5" w:rsidR="00AD0147" w:rsidRDefault="001C4E1F" w:rsidP="00365DDB">
      <w:pPr>
        <w:rPr>
          <w:rFonts w:ascii="Arial" w:hAnsi="Arial" w:cs="Arial"/>
        </w:rPr>
      </w:pPr>
      <w:r>
        <w:rPr>
          <w:rFonts w:ascii="Arial" w:hAnsi="Arial" w:cs="Arial"/>
        </w:rPr>
        <w:t>For the purposes of these directions:</w:t>
      </w:r>
    </w:p>
    <w:p w14:paraId="6F21644D" w14:textId="389B718A" w:rsidR="005E7DDB" w:rsidRPr="005E7DDB" w:rsidRDefault="005E7DDB" w:rsidP="009F490C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 hoc volunteer</w:t>
      </w:r>
      <w:r>
        <w:rPr>
          <w:rFonts w:ascii="Arial" w:hAnsi="Arial" w:cs="Arial"/>
        </w:rPr>
        <w:t xml:space="preserve"> means a person who provides goods or services at a </w:t>
      </w:r>
      <w:r w:rsidRPr="009420CB">
        <w:rPr>
          <w:rFonts w:ascii="Arial" w:hAnsi="Arial" w:cs="Arial"/>
          <w:b/>
          <w:bCs/>
        </w:rPr>
        <w:t>healthcare facility</w:t>
      </w:r>
      <w:r>
        <w:rPr>
          <w:rFonts w:ascii="Arial" w:hAnsi="Arial" w:cs="Arial"/>
        </w:rPr>
        <w:t xml:space="preserve"> in a voluntary or unpaid capacity, and does so</w:t>
      </w:r>
      <w:r w:rsidR="00E30DDD">
        <w:rPr>
          <w:rFonts w:ascii="Arial" w:hAnsi="Arial" w:cs="Arial"/>
        </w:rPr>
        <w:t xml:space="preserve"> on a non-</w:t>
      </w:r>
      <w:r w:rsidR="00AE6580">
        <w:rPr>
          <w:rFonts w:ascii="Arial" w:hAnsi="Arial" w:cs="Arial"/>
        </w:rPr>
        <w:t>systematic</w:t>
      </w:r>
      <w:r w:rsidR="00E30DDD">
        <w:rPr>
          <w:rFonts w:ascii="Arial" w:hAnsi="Arial" w:cs="Arial"/>
        </w:rPr>
        <w:t xml:space="preserve"> basis</w:t>
      </w:r>
      <w:r>
        <w:rPr>
          <w:rFonts w:ascii="Arial" w:hAnsi="Arial" w:cs="Arial"/>
        </w:rPr>
        <w:t xml:space="preserve">. </w:t>
      </w:r>
    </w:p>
    <w:p w14:paraId="1A37C519" w14:textId="113B9B48" w:rsidR="005E7DDB" w:rsidRDefault="005E7DDB" w:rsidP="005E7DDB">
      <w:pPr>
        <w:pStyle w:val="ListParagraph"/>
        <w:ind w:left="567"/>
        <w:rPr>
          <w:rFonts w:ascii="Arial" w:hAnsi="Arial" w:cs="Arial"/>
        </w:rPr>
      </w:pPr>
    </w:p>
    <w:p w14:paraId="36C0E3B6" w14:textId="77777777" w:rsidR="0053060B" w:rsidRPr="005E7DDB" w:rsidRDefault="0053060B" w:rsidP="005E7DDB">
      <w:pPr>
        <w:pStyle w:val="ListParagraph"/>
        <w:ind w:left="567"/>
        <w:rPr>
          <w:rFonts w:ascii="Arial" w:hAnsi="Arial" w:cs="Arial"/>
        </w:rPr>
      </w:pPr>
    </w:p>
    <w:p w14:paraId="7B2495A4" w14:textId="77777777" w:rsidR="00A9596D" w:rsidRDefault="005E7DDB" w:rsidP="009F490C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Ambulance officer </w:t>
      </w:r>
      <w:r>
        <w:rPr>
          <w:rFonts w:ascii="Arial" w:hAnsi="Arial" w:cs="Arial"/>
        </w:rPr>
        <w:t>means</w:t>
      </w:r>
      <w:r w:rsidR="00A9596D">
        <w:rPr>
          <w:rFonts w:ascii="Arial" w:hAnsi="Arial" w:cs="Arial"/>
        </w:rPr>
        <w:t>:</w:t>
      </w:r>
    </w:p>
    <w:p w14:paraId="030E1B6D" w14:textId="42B5A5C8" w:rsidR="00A9596D" w:rsidRDefault="005E7DDB" w:rsidP="00A76B70">
      <w:pPr>
        <w:pStyle w:val="ListParagraph"/>
        <w:numPr>
          <w:ilvl w:val="1"/>
          <w:numId w:val="39"/>
        </w:numPr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022A80">
        <w:rPr>
          <w:rFonts w:ascii="Arial" w:hAnsi="Arial" w:cs="Arial"/>
        </w:rPr>
        <w:t>member of the</w:t>
      </w:r>
      <w:r>
        <w:rPr>
          <w:rFonts w:ascii="Arial" w:hAnsi="Arial" w:cs="Arial"/>
        </w:rPr>
        <w:t xml:space="preserve"> </w:t>
      </w:r>
      <w:r w:rsidRPr="009420CB">
        <w:rPr>
          <w:rFonts w:ascii="Arial" w:hAnsi="Arial" w:cs="Arial"/>
        </w:rPr>
        <w:t>ambulance service</w:t>
      </w:r>
      <w:r w:rsidR="00022A80">
        <w:rPr>
          <w:rFonts w:ascii="Arial" w:hAnsi="Arial" w:cs="Arial"/>
        </w:rPr>
        <w:t xml:space="preserve"> who works on an ambulance</w:t>
      </w:r>
      <w:r w:rsidR="00A9596D">
        <w:rPr>
          <w:rFonts w:ascii="Arial" w:hAnsi="Arial" w:cs="Arial"/>
        </w:rPr>
        <w:t>; or</w:t>
      </w:r>
    </w:p>
    <w:p w14:paraId="4DA5BBC7" w14:textId="77777777" w:rsidR="00A76B70" w:rsidRDefault="00A76B70" w:rsidP="00A76B70">
      <w:pPr>
        <w:pStyle w:val="ListParagraph"/>
        <w:ind w:left="1134"/>
        <w:rPr>
          <w:rFonts w:ascii="Arial" w:hAnsi="Arial" w:cs="Arial"/>
        </w:rPr>
      </w:pPr>
    </w:p>
    <w:p w14:paraId="549B179A" w14:textId="48781E51" w:rsidR="00022A80" w:rsidRPr="005E7DDB" w:rsidRDefault="00A9596D" w:rsidP="00A76B70">
      <w:pPr>
        <w:pStyle w:val="ListParagraph"/>
        <w:numPr>
          <w:ilvl w:val="1"/>
          <w:numId w:val="39"/>
        </w:numPr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a person who works on a patient transport vehicle for a provider approved to </w:t>
      </w:r>
      <w:r w:rsidR="00CA3AAF">
        <w:rPr>
          <w:rFonts w:ascii="Arial" w:hAnsi="Arial" w:cs="Arial"/>
        </w:rPr>
        <w:t xml:space="preserve">provide services </w:t>
      </w:r>
      <w:r>
        <w:rPr>
          <w:rFonts w:ascii="Arial" w:hAnsi="Arial" w:cs="Arial"/>
        </w:rPr>
        <w:t xml:space="preserve">in the ACT under s 62 of the </w:t>
      </w:r>
      <w:r>
        <w:rPr>
          <w:rFonts w:ascii="Arial" w:hAnsi="Arial" w:cs="Arial"/>
          <w:i/>
          <w:iCs/>
        </w:rPr>
        <w:t>Emergencies Act 2004</w:t>
      </w:r>
      <w:r w:rsidR="00CA3AA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FF7EE7">
        <w:rPr>
          <w:rFonts w:ascii="Arial" w:hAnsi="Arial" w:cs="Arial"/>
        </w:rPr>
        <w:t xml:space="preserve"> </w:t>
      </w:r>
    </w:p>
    <w:p w14:paraId="3413558A" w14:textId="70D96138" w:rsidR="004C67D9" w:rsidRPr="00FB07F2" w:rsidRDefault="004C67D9" w:rsidP="00FB07F2">
      <w:pPr>
        <w:pStyle w:val="ListParagraph"/>
        <w:ind w:left="567"/>
      </w:pPr>
    </w:p>
    <w:p w14:paraId="3B49345B" w14:textId="6AE10F85" w:rsidR="005E7DDB" w:rsidRPr="004C67D9" w:rsidRDefault="00365DDB" w:rsidP="004C67D9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Authorised person </w:t>
      </w:r>
      <w:r>
        <w:rPr>
          <w:rFonts w:ascii="Arial" w:hAnsi="Arial" w:cs="Arial"/>
        </w:rPr>
        <w:t xml:space="preserve">means an </w:t>
      </w:r>
      <w:r w:rsidRPr="00365DDB">
        <w:rPr>
          <w:rFonts w:ascii="Arial" w:hAnsi="Arial" w:cs="Arial"/>
        </w:rPr>
        <w:t xml:space="preserve">authorised person under section 121 of the </w:t>
      </w:r>
      <w:r w:rsidRPr="00CA3AAF">
        <w:rPr>
          <w:rFonts w:ascii="Arial" w:hAnsi="Arial" w:cs="Arial"/>
          <w:i/>
          <w:iCs/>
        </w:rPr>
        <w:t>Public Health Act</w:t>
      </w:r>
      <w:r w:rsidR="00CA3AAF">
        <w:rPr>
          <w:rFonts w:ascii="Arial" w:hAnsi="Arial" w:cs="Arial"/>
        </w:rPr>
        <w:t xml:space="preserve"> </w:t>
      </w:r>
      <w:r w:rsidR="00CA3AAF">
        <w:rPr>
          <w:rFonts w:ascii="Arial" w:hAnsi="Arial" w:cs="Arial"/>
          <w:i/>
          <w:iCs/>
        </w:rPr>
        <w:t>1997</w:t>
      </w:r>
      <w:r w:rsidRPr="00365DDB">
        <w:rPr>
          <w:rFonts w:ascii="Arial" w:hAnsi="Arial" w:cs="Arial"/>
        </w:rPr>
        <w:t>.</w:t>
      </w:r>
    </w:p>
    <w:p w14:paraId="6E08A14D" w14:textId="77777777" w:rsidR="009F490C" w:rsidRPr="009F490C" w:rsidRDefault="009F490C" w:rsidP="009F490C">
      <w:pPr>
        <w:pStyle w:val="ListParagraph"/>
        <w:ind w:left="567"/>
        <w:rPr>
          <w:rFonts w:ascii="Arial" w:hAnsi="Arial" w:cs="Arial"/>
        </w:rPr>
      </w:pPr>
    </w:p>
    <w:p w14:paraId="1BA15F6B" w14:textId="2BEE98D8" w:rsidR="006405D4" w:rsidRDefault="006405D4" w:rsidP="00365DDB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Carer </w:t>
      </w:r>
      <w:r>
        <w:rPr>
          <w:rFonts w:ascii="Arial" w:hAnsi="Arial" w:cs="Arial"/>
        </w:rPr>
        <w:t xml:space="preserve">means a person who provides personal care, support and assistance to another individual to support their daily activities of living and is not employed or otherwise engaged by the relevant </w:t>
      </w:r>
      <w:r w:rsidRPr="006405D4">
        <w:rPr>
          <w:rFonts w:ascii="Arial" w:hAnsi="Arial" w:cs="Arial"/>
          <w:b/>
          <w:bCs/>
        </w:rPr>
        <w:t>health care facility</w:t>
      </w:r>
      <w:r>
        <w:rPr>
          <w:rFonts w:ascii="Arial" w:hAnsi="Arial" w:cs="Arial"/>
        </w:rPr>
        <w:t xml:space="preserve"> </w:t>
      </w:r>
    </w:p>
    <w:p w14:paraId="18D65288" w14:textId="77777777" w:rsidR="006405D4" w:rsidRPr="006405D4" w:rsidRDefault="006405D4" w:rsidP="006405D4">
      <w:pPr>
        <w:pStyle w:val="ListParagraph"/>
        <w:rPr>
          <w:rFonts w:ascii="Arial" w:hAnsi="Arial" w:cs="Arial"/>
          <w:b/>
          <w:bCs/>
        </w:rPr>
      </w:pPr>
    </w:p>
    <w:p w14:paraId="18028310" w14:textId="77734169" w:rsidR="00BA302D" w:rsidRPr="007E3CC6" w:rsidRDefault="00BA302D" w:rsidP="00365DDB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  <w:b/>
          <w:bCs/>
        </w:rPr>
      </w:pPr>
      <w:r w:rsidRPr="007E3CC6">
        <w:rPr>
          <w:rFonts w:ascii="Arial" w:hAnsi="Arial" w:cs="Arial"/>
          <w:b/>
          <w:bCs/>
        </w:rPr>
        <w:t>COVID-19</w:t>
      </w:r>
      <w:r w:rsidR="007E3CC6" w:rsidRPr="007E3CC6">
        <w:rPr>
          <w:rFonts w:ascii="Arial" w:hAnsi="Arial" w:cs="Arial"/>
          <w:b/>
          <w:bCs/>
        </w:rPr>
        <w:t xml:space="preserve"> </w:t>
      </w:r>
      <w:r w:rsidR="007E3CC6" w:rsidRPr="007E3CC6">
        <w:rPr>
          <w:rFonts w:ascii="Arial" w:hAnsi="Arial" w:cs="Arial"/>
        </w:rPr>
        <w:t>means the Coronavirus disease 2019, caused by the novel coronavirus</w:t>
      </w:r>
      <w:r w:rsidRPr="007E3CC6">
        <w:rPr>
          <w:rFonts w:ascii="Arial" w:hAnsi="Arial" w:cs="Arial"/>
          <w:b/>
          <w:bCs/>
        </w:rPr>
        <w:t xml:space="preserve"> </w:t>
      </w:r>
      <w:r w:rsidRPr="007E3CC6">
        <w:rPr>
          <w:rFonts w:ascii="Arial" w:hAnsi="Arial" w:cs="Arial"/>
        </w:rPr>
        <w:t>SARS-CoV-2</w:t>
      </w:r>
      <w:r w:rsidR="007E3CC6" w:rsidRPr="007E3CC6">
        <w:rPr>
          <w:rFonts w:ascii="Arial" w:hAnsi="Arial" w:cs="Arial"/>
        </w:rPr>
        <w:t>.</w:t>
      </w:r>
    </w:p>
    <w:p w14:paraId="2463A3BC" w14:textId="77777777" w:rsidR="00BA302D" w:rsidRDefault="00BA302D" w:rsidP="00BA302D">
      <w:pPr>
        <w:pStyle w:val="ListParagraph"/>
        <w:rPr>
          <w:rFonts w:ascii="Arial" w:hAnsi="Arial" w:cs="Arial"/>
          <w:b/>
          <w:bCs/>
        </w:rPr>
      </w:pPr>
    </w:p>
    <w:p w14:paraId="38AB8180" w14:textId="7E9A394A" w:rsidR="00F14878" w:rsidRPr="00855AE9" w:rsidRDefault="00905773" w:rsidP="00DA0B32">
      <w:pPr>
        <w:pStyle w:val="ListParagraph"/>
        <w:numPr>
          <w:ilvl w:val="0"/>
          <w:numId w:val="39"/>
        </w:numPr>
        <w:spacing w:after="0"/>
        <w:ind w:left="567" w:hanging="567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COVID-19 </w:t>
      </w:r>
      <w:r w:rsidR="00365DDB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 xml:space="preserve">accination </w:t>
      </w:r>
      <w:r w:rsidR="00F10609" w:rsidRPr="00F10609">
        <w:rPr>
          <w:rFonts w:ascii="Arial" w:hAnsi="Arial" w:cs="Arial"/>
        </w:rPr>
        <w:t xml:space="preserve">means the SARS-COV-2 (COVID-19) vaccine listed in the medicines and poisons standard (within the meaning of the </w:t>
      </w:r>
      <w:r w:rsidR="00F10609" w:rsidRPr="00F10609">
        <w:rPr>
          <w:rFonts w:ascii="Arial" w:hAnsi="Arial" w:cs="Arial"/>
          <w:i/>
          <w:iCs/>
        </w:rPr>
        <w:t>Medicines, Poisons and Therapeutic Goods Act 2008</w:t>
      </w:r>
      <w:r w:rsidR="00F10609" w:rsidRPr="00F10609">
        <w:rPr>
          <w:rFonts w:ascii="Arial" w:hAnsi="Arial" w:cs="Arial"/>
        </w:rPr>
        <w:t xml:space="preserve">, section </w:t>
      </w:r>
      <w:r w:rsidR="00F10609">
        <w:rPr>
          <w:rFonts w:ascii="Arial" w:hAnsi="Arial" w:cs="Arial"/>
        </w:rPr>
        <w:t>1</w:t>
      </w:r>
      <w:r w:rsidR="00F10609" w:rsidRPr="00F10609">
        <w:rPr>
          <w:rFonts w:ascii="Arial" w:hAnsi="Arial" w:cs="Arial"/>
        </w:rPr>
        <w:t>5) schedule 4</w:t>
      </w:r>
      <w:r w:rsidR="00F10609">
        <w:rPr>
          <w:rFonts w:ascii="Arial" w:hAnsi="Arial" w:cs="Arial"/>
        </w:rPr>
        <w:t>.</w:t>
      </w:r>
    </w:p>
    <w:p w14:paraId="0CE57BC5" w14:textId="73F4307A" w:rsidR="00306259" w:rsidRPr="00306259" w:rsidRDefault="00306259" w:rsidP="00DA0B32">
      <w:pPr>
        <w:spacing w:after="0"/>
        <w:rPr>
          <w:b/>
          <w:bCs/>
        </w:rPr>
      </w:pPr>
    </w:p>
    <w:p w14:paraId="2BA53231" w14:textId="00177803" w:rsidR="00306259" w:rsidRPr="00306259" w:rsidRDefault="00306259" w:rsidP="00306259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Day hospital </w:t>
      </w:r>
      <w:r>
        <w:rPr>
          <w:rFonts w:ascii="Arial" w:hAnsi="Arial" w:cs="Arial"/>
        </w:rPr>
        <w:t>means a facility where a person is admitted for surgical or medical treatment and discharged on the same day.</w:t>
      </w:r>
    </w:p>
    <w:p w14:paraId="4F566093" w14:textId="59D7CE5F" w:rsidR="00306259" w:rsidRPr="00306259" w:rsidRDefault="005D141D" w:rsidP="00306259">
      <w:pPr>
        <w:pStyle w:val="ListParagraph"/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06D8F632" w14:textId="1D166920" w:rsidR="00022A80" w:rsidRPr="00F10609" w:rsidRDefault="00022A80" w:rsidP="00F14878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Evidence of exemption </w:t>
      </w:r>
      <w:r>
        <w:rPr>
          <w:rFonts w:ascii="Arial" w:hAnsi="Arial"/>
        </w:rPr>
        <w:t xml:space="preserve">means a copy of an exemption issued by the Chief Health Officer </w:t>
      </w:r>
      <w:r w:rsidR="00ED4AE3">
        <w:rPr>
          <w:rFonts w:ascii="Arial" w:hAnsi="Arial"/>
        </w:rPr>
        <w:t xml:space="preserve">or an authorised delegate </w:t>
      </w:r>
      <w:r>
        <w:rPr>
          <w:rFonts w:ascii="Arial" w:hAnsi="Arial"/>
        </w:rPr>
        <w:t xml:space="preserve">pursuant to paragraph 9 of this Direction. </w:t>
      </w:r>
      <w:r>
        <w:rPr>
          <w:rFonts w:ascii="Arial" w:hAnsi="Arial"/>
          <w:b/>
          <w:bCs/>
        </w:rPr>
        <w:t xml:space="preserve"> </w:t>
      </w:r>
    </w:p>
    <w:p w14:paraId="7AEF19B8" w14:textId="77777777" w:rsidR="00FE1530" w:rsidRDefault="00FE1530" w:rsidP="00FE1530">
      <w:pPr>
        <w:pStyle w:val="ListParagraph"/>
        <w:ind w:left="567"/>
        <w:rPr>
          <w:rFonts w:ascii="Arial" w:hAnsi="Arial" w:cs="Arial"/>
          <w:b/>
          <w:bCs/>
        </w:rPr>
      </w:pPr>
    </w:p>
    <w:p w14:paraId="0F7261A2" w14:textId="0595F547" w:rsidR="001137E1" w:rsidRPr="00740973" w:rsidRDefault="001137E1" w:rsidP="00740973">
      <w:pPr>
        <w:pStyle w:val="ListParagraph"/>
        <w:numPr>
          <w:ilvl w:val="0"/>
          <w:numId w:val="39"/>
        </w:numPr>
        <w:ind w:left="550" w:hanging="55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</w:t>
      </w:r>
      <w:r w:rsidRPr="001137E1">
        <w:rPr>
          <w:rFonts w:ascii="Arial" w:hAnsi="Arial" w:cs="Arial"/>
          <w:b/>
          <w:bCs/>
        </w:rPr>
        <w:t>vidence of vaccination status</w:t>
      </w:r>
      <w:r w:rsidRPr="001137E1">
        <w:rPr>
          <w:rFonts w:ascii="Arial" w:hAnsi="Arial" w:cs="Arial"/>
        </w:rPr>
        <w:t>,</w:t>
      </w:r>
      <w:r w:rsidRPr="001137E1">
        <w:rPr>
          <w:rFonts w:ascii="Arial" w:hAnsi="Arial" w:cs="Arial"/>
          <w:b/>
          <w:bCs/>
        </w:rPr>
        <w:t xml:space="preserve"> </w:t>
      </w:r>
      <w:r w:rsidRPr="001137E1">
        <w:rPr>
          <w:rFonts w:ascii="Arial" w:hAnsi="Arial" w:cs="Arial"/>
        </w:rPr>
        <w:t xml:space="preserve">for a </w:t>
      </w:r>
      <w:r w:rsidRPr="001137E1">
        <w:rPr>
          <w:rFonts w:ascii="Arial" w:hAnsi="Arial" w:cs="Arial"/>
          <w:b/>
          <w:bCs/>
        </w:rPr>
        <w:t>worker</w:t>
      </w:r>
      <w:r>
        <w:rPr>
          <w:rFonts w:ascii="Arial" w:hAnsi="Arial" w:cs="Arial"/>
        </w:rPr>
        <w:t>,</w:t>
      </w:r>
      <w:r w:rsidRPr="001137E1">
        <w:rPr>
          <w:rFonts w:ascii="Arial" w:hAnsi="Arial" w:cs="Arial"/>
        </w:rPr>
        <w:t xml:space="preserve"> means evidence from the Australian Immunisation Register kept under the </w:t>
      </w:r>
      <w:r w:rsidRPr="001137E1">
        <w:rPr>
          <w:rFonts w:ascii="Arial" w:hAnsi="Arial" w:cs="Arial"/>
          <w:i/>
          <w:iCs/>
        </w:rPr>
        <w:t>Australian Immunisation Register Act 2015</w:t>
      </w:r>
      <w:r w:rsidRPr="001137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Cth</w:t>
      </w:r>
      <w:proofErr w:type="spellEnd"/>
      <w:r>
        <w:rPr>
          <w:rFonts w:ascii="Arial" w:hAnsi="Arial" w:cs="Arial"/>
        </w:rPr>
        <w:t>)</w:t>
      </w:r>
      <w:r w:rsidR="00E47A6C">
        <w:rPr>
          <w:rFonts w:ascii="Arial" w:hAnsi="Arial" w:cs="Arial"/>
        </w:rPr>
        <w:t>, or any other evidence in the form approved by the Chief Health Officer,</w:t>
      </w:r>
      <w:r>
        <w:rPr>
          <w:rFonts w:ascii="Arial" w:hAnsi="Arial" w:cs="Arial"/>
        </w:rPr>
        <w:t xml:space="preserve"> </w:t>
      </w:r>
      <w:r w:rsidRPr="001137E1">
        <w:rPr>
          <w:rFonts w:ascii="Arial" w:hAnsi="Arial" w:cs="Arial"/>
        </w:rPr>
        <w:t xml:space="preserve">that the </w:t>
      </w:r>
      <w:r w:rsidRPr="001137E1">
        <w:rPr>
          <w:rFonts w:ascii="Arial" w:hAnsi="Arial" w:cs="Arial"/>
          <w:b/>
          <w:bCs/>
        </w:rPr>
        <w:t>worker</w:t>
      </w:r>
      <w:r w:rsidRPr="001137E1">
        <w:rPr>
          <w:rFonts w:ascii="Arial" w:hAnsi="Arial" w:cs="Arial"/>
        </w:rPr>
        <w:t xml:space="preserve"> has had 1 or more doses of a </w:t>
      </w:r>
      <w:r w:rsidRPr="001137E1">
        <w:rPr>
          <w:rFonts w:ascii="Arial" w:hAnsi="Arial" w:cs="Arial"/>
          <w:b/>
          <w:bCs/>
        </w:rPr>
        <w:t>COVID-19 vaccine</w:t>
      </w:r>
      <w:r w:rsidRPr="001137E1">
        <w:rPr>
          <w:rFonts w:ascii="Arial" w:hAnsi="Arial" w:cs="Arial"/>
        </w:rPr>
        <w:t>.</w:t>
      </w:r>
    </w:p>
    <w:p w14:paraId="32182D10" w14:textId="7227B3F3" w:rsidR="001137E1" w:rsidRPr="00ED4AE3" w:rsidRDefault="001137E1" w:rsidP="001137E1">
      <w:pPr>
        <w:ind w:left="550"/>
        <w:rPr>
          <w:rFonts w:ascii="Arial" w:hAnsi="Arial" w:cs="Arial"/>
          <w:sz w:val="20"/>
          <w:szCs w:val="20"/>
        </w:rPr>
      </w:pPr>
      <w:r w:rsidRPr="00ED4AE3">
        <w:rPr>
          <w:rFonts w:ascii="Arial" w:hAnsi="Arial" w:cs="Arial"/>
          <w:i/>
          <w:iCs/>
          <w:sz w:val="20"/>
          <w:szCs w:val="20"/>
        </w:rPr>
        <w:t>Example</w:t>
      </w:r>
      <w:r w:rsidRPr="00ED4AE3">
        <w:rPr>
          <w:rFonts w:ascii="Arial" w:hAnsi="Arial" w:cs="Arial"/>
          <w:sz w:val="20"/>
          <w:szCs w:val="20"/>
        </w:rPr>
        <w:t xml:space="preserve">— An online immunisation history statement or </w:t>
      </w:r>
      <w:r w:rsidRPr="00ED4AE3">
        <w:rPr>
          <w:rFonts w:ascii="Arial" w:hAnsi="Arial" w:cs="Arial"/>
          <w:b/>
          <w:bCs/>
          <w:sz w:val="20"/>
          <w:szCs w:val="20"/>
        </w:rPr>
        <w:t>COVID-19</w:t>
      </w:r>
      <w:r w:rsidRPr="00ED4AE3">
        <w:rPr>
          <w:rFonts w:ascii="Arial" w:hAnsi="Arial" w:cs="Arial"/>
          <w:sz w:val="20"/>
          <w:szCs w:val="20"/>
        </w:rPr>
        <w:t xml:space="preserve"> digital certificate from the Australian Immunisation Register</w:t>
      </w:r>
    </w:p>
    <w:p w14:paraId="782F6E41" w14:textId="45C40255" w:rsidR="009420CB" w:rsidRPr="00E936EF" w:rsidRDefault="009420CB" w:rsidP="00E936EF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Guardian </w:t>
      </w:r>
      <w:r>
        <w:rPr>
          <w:rFonts w:ascii="Arial" w:hAnsi="Arial" w:cs="Arial"/>
        </w:rPr>
        <w:t xml:space="preserve">means someone who is a guardian, health attorney, power of attorney, carer, manager or any other person necessary to make decisions for a patient at a </w:t>
      </w:r>
      <w:r>
        <w:rPr>
          <w:rFonts w:ascii="Arial" w:hAnsi="Arial" w:cs="Arial"/>
          <w:b/>
          <w:bCs/>
        </w:rPr>
        <w:t>health</w:t>
      </w:r>
      <w:r w:rsidR="00784D8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care facility</w:t>
      </w:r>
      <w:r>
        <w:rPr>
          <w:rFonts w:ascii="Arial" w:hAnsi="Arial" w:cs="Arial"/>
        </w:rPr>
        <w:t>.</w:t>
      </w:r>
    </w:p>
    <w:p w14:paraId="005E6F3C" w14:textId="77777777" w:rsidR="009420CB" w:rsidRPr="00E936EF" w:rsidRDefault="009420CB" w:rsidP="00E936EF">
      <w:pPr>
        <w:pStyle w:val="ListParagraph"/>
        <w:ind w:left="360"/>
        <w:rPr>
          <w:rFonts w:ascii="Arial" w:hAnsi="Arial" w:cs="Arial"/>
        </w:rPr>
      </w:pPr>
    </w:p>
    <w:p w14:paraId="6961551C" w14:textId="4D6BE106" w:rsidR="00855AE9" w:rsidRPr="00855AE9" w:rsidRDefault="00855AE9" w:rsidP="00855AE9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  <w:b/>
          <w:bCs/>
        </w:rPr>
      </w:pPr>
      <w:bookmarkStart w:id="5" w:name="_Hlk83974768"/>
      <w:r w:rsidRPr="00855AE9">
        <w:rPr>
          <w:rFonts w:ascii="Arial" w:hAnsi="Arial" w:cs="Arial"/>
          <w:b/>
          <w:bCs/>
        </w:rPr>
        <w:t>Health</w:t>
      </w:r>
      <w:r w:rsidR="00784D82">
        <w:rPr>
          <w:rFonts w:ascii="Arial" w:hAnsi="Arial" w:cs="Arial"/>
          <w:b/>
          <w:bCs/>
        </w:rPr>
        <w:t xml:space="preserve"> </w:t>
      </w:r>
      <w:r w:rsidRPr="00855AE9">
        <w:rPr>
          <w:rFonts w:ascii="Arial" w:hAnsi="Arial" w:cs="Arial"/>
          <w:b/>
          <w:bCs/>
        </w:rPr>
        <w:t>care facility</w:t>
      </w:r>
      <w:r w:rsidRPr="00855AE9">
        <w:rPr>
          <w:rFonts w:ascii="Arial" w:hAnsi="Arial" w:cs="Arial"/>
        </w:rPr>
        <w:t xml:space="preserve"> means</w:t>
      </w:r>
      <w:r>
        <w:rPr>
          <w:rFonts w:ascii="Arial" w:hAnsi="Arial" w:cs="Arial"/>
        </w:rPr>
        <w:t>:</w:t>
      </w:r>
    </w:p>
    <w:p w14:paraId="40D4D7B8" w14:textId="77777777" w:rsidR="00855AE9" w:rsidRPr="00855AE9" w:rsidRDefault="00855AE9" w:rsidP="00855AE9">
      <w:pPr>
        <w:pStyle w:val="ListParagraph"/>
        <w:rPr>
          <w:rFonts w:ascii="Arial" w:hAnsi="Arial" w:cs="Arial"/>
          <w:b/>
          <w:bCs/>
        </w:rPr>
      </w:pPr>
    </w:p>
    <w:p w14:paraId="3903C82C" w14:textId="5B672AFD" w:rsidR="006D48D7" w:rsidRPr="006D48D7" w:rsidRDefault="00855AE9" w:rsidP="00855AE9">
      <w:pPr>
        <w:pStyle w:val="ListParagraph"/>
        <w:numPr>
          <w:ilvl w:val="1"/>
          <w:numId w:val="39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 </w:t>
      </w:r>
      <w:r w:rsidRPr="00855AE9">
        <w:rPr>
          <w:rFonts w:ascii="Arial" w:hAnsi="Arial" w:cs="Arial"/>
          <w:b/>
          <w:bCs/>
        </w:rPr>
        <w:t>hospital</w:t>
      </w:r>
      <w:r w:rsidR="006D48D7">
        <w:rPr>
          <w:rFonts w:ascii="Arial" w:hAnsi="Arial" w:cs="Arial"/>
        </w:rPr>
        <w:t xml:space="preserve">, including a </w:t>
      </w:r>
      <w:r w:rsidR="006D48D7" w:rsidRPr="006D48D7">
        <w:rPr>
          <w:rFonts w:ascii="Arial" w:hAnsi="Arial" w:cs="Arial"/>
          <w:b/>
          <w:bCs/>
        </w:rPr>
        <w:t>day hospital</w:t>
      </w:r>
      <w:r>
        <w:rPr>
          <w:rFonts w:ascii="Arial" w:hAnsi="Arial" w:cs="Arial"/>
        </w:rPr>
        <w:t>; or</w:t>
      </w:r>
    </w:p>
    <w:p w14:paraId="0F0934AA" w14:textId="77777777" w:rsidR="006D48D7" w:rsidRPr="006D48D7" w:rsidRDefault="006D48D7" w:rsidP="006D48D7">
      <w:pPr>
        <w:pStyle w:val="ListParagraph"/>
        <w:ind w:left="1440"/>
        <w:rPr>
          <w:rFonts w:ascii="Arial" w:hAnsi="Arial" w:cs="Arial"/>
          <w:b/>
          <w:bCs/>
        </w:rPr>
      </w:pPr>
    </w:p>
    <w:p w14:paraId="45509E47" w14:textId="69E5B8CC" w:rsidR="00855AE9" w:rsidRPr="00855AE9" w:rsidRDefault="006D48D7" w:rsidP="00855AE9">
      <w:pPr>
        <w:pStyle w:val="ListParagraph"/>
        <w:numPr>
          <w:ilvl w:val="1"/>
          <w:numId w:val="39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a hospice; or</w:t>
      </w:r>
      <w:r w:rsidR="00855AE9">
        <w:rPr>
          <w:rFonts w:ascii="Arial" w:hAnsi="Arial" w:cs="Arial"/>
        </w:rPr>
        <w:br/>
      </w:r>
    </w:p>
    <w:p w14:paraId="3EAB8203" w14:textId="6A9AC124" w:rsidR="00552D17" w:rsidRPr="00552D17" w:rsidRDefault="00855AE9" w:rsidP="00DA0B32">
      <w:pPr>
        <w:pStyle w:val="ListParagraph"/>
        <w:numPr>
          <w:ilvl w:val="1"/>
          <w:numId w:val="39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a</w:t>
      </w:r>
      <w:r w:rsidR="001E1B26">
        <w:rPr>
          <w:rFonts w:ascii="Arial" w:hAnsi="Arial" w:cs="Arial"/>
        </w:rPr>
        <w:t>ll health care facilities operated by Canberra Health Services</w:t>
      </w:r>
      <w:r w:rsidR="00DA0B32">
        <w:rPr>
          <w:rFonts w:ascii="Arial" w:hAnsi="Arial" w:cs="Arial"/>
        </w:rPr>
        <w:t>.</w:t>
      </w:r>
      <w:bookmarkEnd w:id="5"/>
    </w:p>
    <w:p w14:paraId="68BBA0E4" w14:textId="7B6A66F0" w:rsidR="00552D17" w:rsidRDefault="00552D17" w:rsidP="00552D17">
      <w:pPr>
        <w:pStyle w:val="ListParagraph"/>
        <w:ind w:left="1440"/>
        <w:rPr>
          <w:rFonts w:ascii="Arial" w:hAnsi="Arial" w:cs="Arial"/>
          <w:b/>
          <w:bCs/>
        </w:rPr>
      </w:pPr>
    </w:p>
    <w:p w14:paraId="3BFC088A" w14:textId="77777777" w:rsidR="006405D4" w:rsidRPr="00552D17" w:rsidRDefault="006405D4" w:rsidP="00552D17">
      <w:pPr>
        <w:pStyle w:val="ListParagraph"/>
        <w:ind w:left="1440"/>
        <w:rPr>
          <w:rFonts w:ascii="Arial" w:hAnsi="Arial" w:cs="Arial"/>
          <w:b/>
          <w:bCs/>
        </w:rPr>
      </w:pPr>
    </w:p>
    <w:p w14:paraId="2F08147E" w14:textId="18B34C4D" w:rsidR="00855AE9" w:rsidRDefault="00855AE9" w:rsidP="00855AE9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Hospital </w:t>
      </w:r>
      <w:r w:rsidR="0029051A">
        <w:rPr>
          <w:rFonts w:ascii="Arial" w:hAnsi="Arial" w:cs="Arial"/>
        </w:rPr>
        <w:t xml:space="preserve">includes a public </w:t>
      </w:r>
      <w:r w:rsidR="006D48D7">
        <w:rPr>
          <w:rFonts w:ascii="Arial" w:hAnsi="Arial" w:cs="Arial"/>
        </w:rPr>
        <w:t xml:space="preserve">and </w:t>
      </w:r>
      <w:r w:rsidR="0029051A">
        <w:rPr>
          <w:rFonts w:ascii="Arial" w:hAnsi="Arial" w:cs="Arial"/>
        </w:rPr>
        <w:t>private hospital.</w:t>
      </w:r>
    </w:p>
    <w:p w14:paraId="7C43D34C" w14:textId="77777777" w:rsidR="00855AE9" w:rsidRDefault="00855AE9" w:rsidP="00855AE9">
      <w:pPr>
        <w:pStyle w:val="ListParagraph"/>
        <w:ind w:left="567"/>
        <w:rPr>
          <w:rFonts w:ascii="Arial" w:hAnsi="Arial" w:cs="Arial"/>
          <w:b/>
          <w:bCs/>
        </w:rPr>
      </w:pPr>
    </w:p>
    <w:p w14:paraId="075560A8" w14:textId="2624BF92" w:rsidR="004A274D" w:rsidRPr="00416051" w:rsidRDefault="00552D17" w:rsidP="00552D17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Operator</w:t>
      </w:r>
      <w:r>
        <w:rPr>
          <w:rFonts w:ascii="Arial" w:hAnsi="Arial" w:cs="Arial"/>
        </w:rPr>
        <w:t xml:space="preserve">, for a </w:t>
      </w:r>
      <w:r>
        <w:rPr>
          <w:rFonts w:ascii="Arial" w:hAnsi="Arial" w:cs="Arial"/>
          <w:b/>
          <w:bCs/>
        </w:rPr>
        <w:t>health</w:t>
      </w:r>
      <w:r w:rsidR="00784D8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care facility</w:t>
      </w:r>
      <w:r>
        <w:rPr>
          <w:rFonts w:ascii="Arial" w:hAnsi="Arial" w:cs="Arial"/>
        </w:rPr>
        <w:t>, means the owner, occupier,</w:t>
      </w:r>
      <w:r w:rsidR="00FD7D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 person in charge (however described) of the </w:t>
      </w:r>
      <w:r w:rsidRPr="00552D17">
        <w:rPr>
          <w:rFonts w:ascii="Arial" w:hAnsi="Arial" w:cs="Arial"/>
          <w:b/>
          <w:bCs/>
        </w:rPr>
        <w:t>health</w:t>
      </w:r>
      <w:r w:rsidR="00784D82">
        <w:rPr>
          <w:rFonts w:ascii="Arial" w:hAnsi="Arial" w:cs="Arial"/>
          <w:b/>
          <w:bCs/>
        </w:rPr>
        <w:t xml:space="preserve"> </w:t>
      </w:r>
      <w:r w:rsidRPr="00552D17">
        <w:rPr>
          <w:rFonts w:ascii="Arial" w:hAnsi="Arial" w:cs="Arial"/>
          <w:b/>
          <w:bCs/>
        </w:rPr>
        <w:t>care facility</w:t>
      </w:r>
      <w:r>
        <w:rPr>
          <w:rFonts w:ascii="Arial" w:hAnsi="Arial" w:cs="Arial"/>
        </w:rPr>
        <w:t xml:space="preserve">. </w:t>
      </w:r>
    </w:p>
    <w:p w14:paraId="60346F8A" w14:textId="77777777" w:rsidR="00552D17" w:rsidRPr="00552D17" w:rsidRDefault="00552D17" w:rsidP="00157EF8">
      <w:pPr>
        <w:pStyle w:val="ListParagraph"/>
        <w:ind w:left="567"/>
      </w:pPr>
    </w:p>
    <w:p w14:paraId="77E93D31" w14:textId="11D91B04" w:rsidR="001137E1" w:rsidRPr="00750662" w:rsidRDefault="005A7517" w:rsidP="00750662">
      <w:pPr>
        <w:pStyle w:val="ListParagraph"/>
        <w:numPr>
          <w:ilvl w:val="0"/>
          <w:numId w:val="39"/>
        </w:numPr>
        <w:ind w:left="567" w:hanging="567"/>
        <w:rPr>
          <w:rFonts w:ascii="Arial" w:hAnsi="Arial" w:cs="Arial"/>
          <w:b/>
          <w:bCs/>
        </w:rPr>
      </w:pPr>
      <w:r w:rsidRPr="003C4F0A">
        <w:rPr>
          <w:rFonts w:ascii="Arial" w:hAnsi="Arial" w:cs="Arial"/>
          <w:b/>
          <w:bCs/>
        </w:rPr>
        <w:t xml:space="preserve">Permitted person </w:t>
      </w:r>
      <w:r w:rsidRPr="003C4F0A">
        <w:rPr>
          <w:rFonts w:ascii="Arial" w:hAnsi="Arial" w:cs="Arial"/>
        </w:rPr>
        <w:t xml:space="preserve">means a person </w:t>
      </w:r>
      <w:r w:rsidR="002D51B1" w:rsidRPr="003C4F0A">
        <w:rPr>
          <w:rFonts w:ascii="Arial" w:hAnsi="Arial" w:cs="Arial"/>
        </w:rPr>
        <w:t>described in Column 2 of the table in Attachment</w:t>
      </w:r>
      <w:r w:rsidR="00E04F58">
        <w:rPr>
          <w:rFonts w:ascii="Arial" w:hAnsi="Arial" w:cs="Arial"/>
        </w:rPr>
        <w:t> </w:t>
      </w:r>
      <w:r w:rsidR="002D51B1" w:rsidRPr="003C4F0A">
        <w:rPr>
          <w:rFonts w:ascii="Arial" w:hAnsi="Arial" w:cs="Arial"/>
        </w:rPr>
        <w:t>A</w:t>
      </w:r>
      <w:r w:rsidR="00E936EF">
        <w:rPr>
          <w:rFonts w:ascii="Arial" w:hAnsi="Arial" w:cs="Arial"/>
        </w:rPr>
        <w:t>.</w:t>
      </w:r>
    </w:p>
    <w:p w14:paraId="5D87E970" w14:textId="77777777" w:rsidR="00592749" w:rsidRPr="00592749" w:rsidRDefault="00592749" w:rsidP="00592749">
      <w:pPr>
        <w:pStyle w:val="ListParagraph"/>
        <w:ind w:left="550"/>
        <w:rPr>
          <w:rFonts w:ascii="Arial" w:hAnsi="Arial" w:cs="Arial"/>
        </w:rPr>
      </w:pPr>
    </w:p>
    <w:p w14:paraId="49B33776" w14:textId="06A75C2D" w:rsidR="002D51B1" w:rsidRDefault="00AD0147" w:rsidP="00D21E0D">
      <w:pPr>
        <w:pStyle w:val="ListParagraph"/>
        <w:numPr>
          <w:ilvl w:val="0"/>
          <w:numId w:val="39"/>
        </w:numPr>
        <w:ind w:left="550" w:hanging="55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Worker</w:t>
      </w:r>
      <w:r w:rsidR="00F545E1">
        <w:rPr>
          <w:rFonts w:ascii="Arial" w:hAnsi="Arial" w:cs="Arial"/>
          <w:b/>
          <w:bCs/>
        </w:rPr>
        <w:t xml:space="preserve">, </w:t>
      </w:r>
      <w:r w:rsidR="00F545E1">
        <w:rPr>
          <w:rFonts w:ascii="Arial" w:hAnsi="Arial" w:cs="Arial"/>
        </w:rPr>
        <w:t xml:space="preserve">for a </w:t>
      </w:r>
      <w:r w:rsidR="009F490C">
        <w:rPr>
          <w:rFonts w:ascii="Arial" w:hAnsi="Arial" w:cs="Arial"/>
          <w:b/>
          <w:bCs/>
        </w:rPr>
        <w:t>health</w:t>
      </w:r>
      <w:r w:rsidR="00784D82">
        <w:rPr>
          <w:rFonts w:ascii="Arial" w:hAnsi="Arial" w:cs="Arial"/>
          <w:b/>
          <w:bCs/>
        </w:rPr>
        <w:t xml:space="preserve"> </w:t>
      </w:r>
      <w:r w:rsidR="00F545E1" w:rsidRPr="00814B7F">
        <w:rPr>
          <w:rFonts w:ascii="Arial" w:hAnsi="Arial" w:cs="Arial"/>
          <w:b/>
          <w:bCs/>
        </w:rPr>
        <w:t xml:space="preserve">care </w:t>
      </w:r>
      <w:r w:rsidR="00883473" w:rsidRPr="00814B7F">
        <w:rPr>
          <w:rFonts w:ascii="Arial" w:hAnsi="Arial" w:cs="Arial"/>
          <w:b/>
          <w:bCs/>
        </w:rPr>
        <w:t>facility</w:t>
      </w:r>
      <w:r w:rsidR="00F545E1">
        <w:rPr>
          <w:rFonts w:ascii="Arial" w:hAnsi="Arial" w:cs="Arial"/>
        </w:rPr>
        <w:t>, means</w:t>
      </w:r>
      <w:r w:rsidR="002D51B1">
        <w:rPr>
          <w:rFonts w:ascii="Arial" w:hAnsi="Arial" w:cs="Arial"/>
        </w:rPr>
        <w:t xml:space="preserve"> a person described in Column 1 of the table in Attachment A</w:t>
      </w:r>
      <w:r w:rsidR="00051D78">
        <w:rPr>
          <w:rFonts w:ascii="Arial" w:hAnsi="Arial" w:cs="Arial"/>
        </w:rPr>
        <w:t xml:space="preserve"> and excludes a </w:t>
      </w:r>
      <w:r w:rsidR="00051D78">
        <w:rPr>
          <w:rFonts w:ascii="Arial" w:hAnsi="Arial" w:cs="Arial"/>
          <w:b/>
          <w:bCs/>
        </w:rPr>
        <w:t>permitted person</w:t>
      </w:r>
      <w:r w:rsidR="002D51B1">
        <w:rPr>
          <w:rFonts w:ascii="Arial" w:hAnsi="Arial" w:cs="Arial"/>
        </w:rPr>
        <w:t>.</w:t>
      </w:r>
    </w:p>
    <w:bookmarkEnd w:id="4"/>
    <w:p w14:paraId="53D91BEF" w14:textId="691625E3" w:rsidR="00B501C1" w:rsidRDefault="00B501C1" w:rsidP="006A556A">
      <w:pPr>
        <w:rPr>
          <w:rFonts w:ascii="Arial" w:hAnsi="Arial" w:cs="Arial"/>
          <w:b/>
          <w:bCs/>
          <w:noProof/>
        </w:rPr>
      </w:pPr>
    </w:p>
    <w:p w14:paraId="11B86124" w14:textId="35540FEF" w:rsidR="0029051A" w:rsidRDefault="0029051A" w:rsidP="006A556A">
      <w:pPr>
        <w:rPr>
          <w:noProof/>
        </w:rPr>
      </w:pPr>
    </w:p>
    <w:p w14:paraId="74F41B6A" w14:textId="77777777" w:rsidR="00D872B2" w:rsidRDefault="00D872B2" w:rsidP="006A556A">
      <w:pPr>
        <w:rPr>
          <w:rFonts w:ascii="Arial" w:hAnsi="Arial" w:cs="Arial"/>
          <w:b/>
          <w:bCs/>
          <w:noProof/>
        </w:rPr>
      </w:pPr>
    </w:p>
    <w:p w14:paraId="630C9CD4" w14:textId="5CA27605" w:rsidR="006A556A" w:rsidRPr="00E2075F" w:rsidRDefault="006A556A" w:rsidP="006A556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 </w:t>
      </w:r>
      <w:r w:rsidR="0084203C">
        <w:rPr>
          <w:rFonts w:ascii="Arial" w:hAnsi="Arial" w:cs="Arial"/>
          <w:b/>
          <w:bCs/>
        </w:rPr>
        <w:t>Vanessa Johnston</w:t>
      </w:r>
    </w:p>
    <w:p w14:paraId="75E9508C" w14:textId="1D8CF974" w:rsidR="006A556A" w:rsidRPr="00E2075F" w:rsidRDefault="0084203C" w:rsidP="006A55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Acting </w:t>
      </w:r>
      <w:r w:rsidR="006A556A" w:rsidRPr="00E2075F">
        <w:rPr>
          <w:rFonts w:ascii="Arial" w:hAnsi="Arial" w:cs="Arial"/>
        </w:rPr>
        <w:t xml:space="preserve">Chief Health Officer </w:t>
      </w:r>
    </w:p>
    <w:p w14:paraId="12C3FB68" w14:textId="56672526" w:rsidR="006A556A" w:rsidRDefault="00B57D3F" w:rsidP="006A556A">
      <w:r>
        <w:rPr>
          <w:rFonts w:ascii="Arial" w:hAnsi="Arial" w:cs="Arial"/>
        </w:rPr>
        <w:t xml:space="preserve">15 </w:t>
      </w:r>
      <w:r w:rsidR="00306259">
        <w:rPr>
          <w:rFonts w:ascii="Arial" w:hAnsi="Arial" w:cs="Arial"/>
        </w:rPr>
        <w:t>October</w:t>
      </w:r>
      <w:r w:rsidR="00D21E0D">
        <w:rPr>
          <w:rFonts w:ascii="Arial" w:hAnsi="Arial" w:cs="Arial"/>
        </w:rPr>
        <w:t xml:space="preserve"> </w:t>
      </w:r>
      <w:r w:rsidR="0013315A">
        <w:rPr>
          <w:rFonts w:ascii="Arial" w:hAnsi="Arial" w:cs="Arial"/>
        </w:rPr>
        <w:t>2021</w:t>
      </w:r>
    </w:p>
    <w:p w14:paraId="095B9B76" w14:textId="073EF827" w:rsidR="00E911FF" w:rsidRDefault="00E911FF" w:rsidP="00F43C9B">
      <w:pPr>
        <w:spacing w:after="0" w:line="240" w:lineRule="auto"/>
        <w:rPr>
          <w:rFonts w:ascii="Arial" w:hAnsi="Arial"/>
          <w:b/>
          <w:bCs/>
          <w:color w:val="000000"/>
        </w:rPr>
      </w:pPr>
    </w:p>
    <w:p w14:paraId="15C2B33B" w14:textId="6962A7B6" w:rsidR="00592749" w:rsidRDefault="00592749" w:rsidP="00F43C9B">
      <w:pPr>
        <w:spacing w:after="0" w:line="240" w:lineRule="auto"/>
        <w:rPr>
          <w:rFonts w:ascii="Arial" w:hAnsi="Arial"/>
          <w:b/>
          <w:bCs/>
          <w:color w:val="000000"/>
        </w:rPr>
      </w:pPr>
    </w:p>
    <w:p w14:paraId="08C8E3B0" w14:textId="1DD38000" w:rsidR="00592749" w:rsidRDefault="00592749" w:rsidP="00F43C9B">
      <w:pPr>
        <w:spacing w:after="0" w:line="240" w:lineRule="auto"/>
        <w:rPr>
          <w:rFonts w:ascii="Arial" w:hAnsi="Arial"/>
          <w:b/>
          <w:bCs/>
          <w:color w:val="000000"/>
        </w:rPr>
      </w:pPr>
    </w:p>
    <w:p w14:paraId="55E24828" w14:textId="64F6FD4C" w:rsidR="00592749" w:rsidRDefault="00592749" w:rsidP="00F43C9B">
      <w:pPr>
        <w:spacing w:after="0" w:line="240" w:lineRule="auto"/>
        <w:rPr>
          <w:rFonts w:ascii="Arial" w:hAnsi="Arial"/>
          <w:b/>
          <w:bCs/>
          <w:color w:val="000000"/>
        </w:rPr>
      </w:pPr>
    </w:p>
    <w:p w14:paraId="7260337C" w14:textId="6FA404F2" w:rsidR="00592749" w:rsidRDefault="00592749" w:rsidP="00F43C9B">
      <w:pPr>
        <w:spacing w:after="0" w:line="240" w:lineRule="auto"/>
        <w:rPr>
          <w:rFonts w:ascii="Arial" w:hAnsi="Arial"/>
          <w:b/>
          <w:bCs/>
          <w:color w:val="000000"/>
        </w:rPr>
      </w:pPr>
    </w:p>
    <w:p w14:paraId="025E9D25" w14:textId="77777777" w:rsidR="00592749" w:rsidRDefault="00592749" w:rsidP="00F43C9B">
      <w:pPr>
        <w:spacing w:after="0" w:line="240" w:lineRule="auto"/>
        <w:rPr>
          <w:rFonts w:ascii="Arial" w:hAnsi="Arial"/>
          <w:b/>
          <w:bCs/>
          <w:color w:val="000000"/>
        </w:rPr>
      </w:pPr>
    </w:p>
    <w:p w14:paraId="608AAA3A" w14:textId="77777777" w:rsidR="001364B8" w:rsidRDefault="001364B8" w:rsidP="00F43C9B">
      <w:pPr>
        <w:spacing w:after="0" w:line="240" w:lineRule="auto"/>
        <w:rPr>
          <w:rFonts w:ascii="Arial" w:hAnsi="Arial"/>
          <w:b/>
          <w:bCs/>
          <w:color w:val="000000"/>
        </w:rPr>
      </w:pPr>
    </w:p>
    <w:p w14:paraId="1FFD12AF" w14:textId="77777777" w:rsidR="006509C3" w:rsidRPr="00F43C9B" w:rsidRDefault="006509C3" w:rsidP="00F43C9B">
      <w:pPr>
        <w:spacing w:after="0" w:line="240" w:lineRule="auto"/>
        <w:rPr>
          <w:rFonts w:ascii="Arial" w:eastAsia="Times New Roman" w:hAnsi="Arial" w:cs="Arial"/>
          <w:color w:val="000000"/>
          <w:kern w:val="18"/>
          <w:lang w:eastAsia="en-AU"/>
        </w:rPr>
      </w:pPr>
      <w:r w:rsidRPr="00E2075F">
        <w:rPr>
          <w:rFonts w:ascii="Arial" w:hAnsi="Arial"/>
          <w:b/>
          <w:bCs/>
          <w:color w:val="000000"/>
        </w:rPr>
        <w:t>PENALTIES</w:t>
      </w:r>
    </w:p>
    <w:p w14:paraId="4AC28237" w14:textId="462A161E" w:rsidR="006509C3" w:rsidRPr="00E2075F" w:rsidRDefault="006509C3" w:rsidP="00EA7A8F">
      <w:pPr>
        <w:pStyle w:val="DraftHeading1"/>
        <w:tabs>
          <w:tab w:val="right" w:pos="680"/>
        </w:tabs>
        <w:spacing w:before="0" w:after="60" w:line="276" w:lineRule="auto"/>
        <w:rPr>
          <w:rFonts w:ascii="Arial" w:hAnsi="Arial" w:cs="Arial"/>
          <w:b w:val="0"/>
          <w:bCs/>
          <w:sz w:val="22"/>
          <w:szCs w:val="22"/>
        </w:rPr>
      </w:pPr>
      <w:bookmarkStart w:id="6" w:name="_Toc33517129"/>
      <w:r w:rsidRPr="00E2075F">
        <w:rPr>
          <w:rFonts w:ascii="Arial" w:hAnsi="Arial" w:cs="Arial"/>
          <w:b w:val="0"/>
          <w:bCs/>
          <w:sz w:val="22"/>
          <w:szCs w:val="22"/>
        </w:rPr>
        <w:t>Section</w:t>
      </w:r>
      <w:r>
        <w:rPr>
          <w:rFonts w:ascii="Arial" w:hAnsi="Arial" w:cs="Arial"/>
          <w:b w:val="0"/>
          <w:bCs/>
          <w:sz w:val="22"/>
          <w:szCs w:val="22"/>
        </w:rPr>
        <w:t> 1</w:t>
      </w:r>
      <w:r w:rsidRPr="00E2075F">
        <w:rPr>
          <w:rFonts w:ascii="Arial" w:hAnsi="Arial" w:cs="Arial"/>
          <w:b w:val="0"/>
          <w:bCs/>
          <w:sz w:val="22"/>
          <w:szCs w:val="22"/>
        </w:rPr>
        <w:t>20</w:t>
      </w:r>
      <w:r w:rsidR="003A7D2E">
        <w:rPr>
          <w:rFonts w:ascii="Arial" w:hAnsi="Arial" w:cs="Arial"/>
          <w:b w:val="0"/>
          <w:bCs/>
          <w:sz w:val="22"/>
          <w:szCs w:val="22"/>
        </w:rPr>
        <w:t> </w:t>
      </w:r>
      <w:r>
        <w:rPr>
          <w:rFonts w:ascii="Arial" w:hAnsi="Arial" w:cs="Arial"/>
          <w:b w:val="0"/>
          <w:bCs/>
          <w:sz w:val="22"/>
          <w:szCs w:val="22"/>
        </w:rPr>
        <w:t>(</w:t>
      </w:r>
      <w:r w:rsidR="000E2E4C">
        <w:rPr>
          <w:rFonts w:ascii="Arial" w:hAnsi="Arial" w:cs="Arial"/>
          <w:b w:val="0"/>
          <w:bCs/>
          <w:sz w:val="22"/>
          <w:szCs w:val="22"/>
        </w:rPr>
        <w:t>4</w:t>
      </w:r>
      <w:r>
        <w:rPr>
          <w:rFonts w:ascii="Arial" w:hAnsi="Arial" w:cs="Arial"/>
          <w:b w:val="0"/>
          <w:bCs/>
          <w:sz w:val="22"/>
          <w:szCs w:val="22"/>
        </w:rPr>
        <w:t>)</w:t>
      </w:r>
      <w:r w:rsidRPr="00E2075F">
        <w:rPr>
          <w:rFonts w:ascii="Arial" w:hAnsi="Arial" w:cs="Arial"/>
          <w:b w:val="0"/>
          <w:bCs/>
          <w:sz w:val="22"/>
          <w:szCs w:val="22"/>
        </w:rPr>
        <w:t xml:space="preserve"> of the </w:t>
      </w:r>
      <w:r w:rsidRPr="00E2075F">
        <w:rPr>
          <w:rFonts w:ascii="Arial" w:hAnsi="Arial" w:cs="Arial"/>
          <w:b w:val="0"/>
          <w:bCs/>
          <w:i/>
          <w:sz w:val="22"/>
          <w:szCs w:val="22"/>
        </w:rPr>
        <w:t>Public Health Act</w:t>
      </w:r>
      <w:r>
        <w:rPr>
          <w:rFonts w:ascii="Arial" w:hAnsi="Arial" w:cs="Arial"/>
          <w:b w:val="0"/>
          <w:bCs/>
          <w:i/>
          <w:sz w:val="22"/>
          <w:szCs w:val="22"/>
        </w:rPr>
        <w:t> 1997</w:t>
      </w:r>
      <w:r w:rsidRPr="00E2075F">
        <w:rPr>
          <w:rFonts w:ascii="Arial" w:hAnsi="Arial" w:cs="Arial"/>
          <w:b w:val="0"/>
          <w:bCs/>
          <w:sz w:val="22"/>
          <w:szCs w:val="22"/>
        </w:rPr>
        <w:t xml:space="preserve"> provides:</w:t>
      </w:r>
    </w:p>
    <w:bookmarkEnd w:id="6"/>
    <w:p w14:paraId="5D1740CA" w14:textId="10A89364" w:rsidR="006509C3" w:rsidRPr="003A7D2E" w:rsidRDefault="006509C3" w:rsidP="00EA7A8F">
      <w:pPr>
        <w:pStyle w:val="06Fillinform"/>
        <w:spacing w:line="276" w:lineRule="auto"/>
        <w:ind w:left="720"/>
        <w:rPr>
          <w:rFonts w:ascii="Arial" w:hAnsi="Arial"/>
          <w:color w:val="000000"/>
          <w:sz w:val="22"/>
          <w:szCs w:val="22"/>
        </w:rPr>
      </w:pPr>
      <w:r w:rsidRPr="003A7D2E">
        <w:rPr>
          <w:rFonts w:ascii="Arial" w:hAnsi="Arial"/>
          <w:color w:val="000000"/>
          <w:sz w:val="22"/>
          <w:szCs w:val="22"/>
        </w:rPr>
        <w:t>A person must not</w:t>
      </w:r>
      <w:r w:rsidR="0009540E">
        <w:rPr>
          <w:rFonts w:ascii="Arial" w:hAnsi="Arial"/>
          <w:color w:val="000000"/>
          <w:sz w:val="22"/>
          <w:szCs w:val="22"/>
        </w:rPr>
        <w:t xml:space="preserve">, without </w:t>
      </w:r>
      <w:r w:rsidRPr="003A7D2E">
        <w:rPr>
          <w:rFonts w:ascii="Arial" w:hAnsi="Arial"/>
          <w:color w:val="000000"/>
          <w:sz w:val="22"/>
          <w:szCs w:val="22"/>
        </w:rPr>
        <w:t>re</w:t>
      </w:r>
      <w:r w:rsidR="0009540E">
        <w:rPr>
          <w:rFonts w:ascii="Arial" w:hAnsi="Arial"/>
          <w:color w:val="000000"/>
          <w:sz w:val="22"/>
          <w:szCs w:val="22"/>
        </w:rPr>
        <w:t>asonable excuse, fail to comply with a direction under this section.</w:t>
      </w:r>
    </w:p>
    <w:p w14:paraId="12D3A7C0" w14:textId="77777777" w:rsidR="00A33AE9" w:rsidRDefault="00A33AE9" w:rsidP="00EA7A8F">
      <w:pPr>
        <w:pStyle w:val="06Fillinform"/>
        <w:spacing w:line="276" w:lineRule="auto"/>
        <w:rPr>
          <w:rFonts w:ascii="Arial" w:hAnsi="Arial"/>
          <w:b/>
          <w:bCs/>
          <w:color w:val="000000"/>
          <w:sz w:val="22"/>
          <w:szCs w:val="22"/>
        </w:rPr>
      </w:pPr>
    </w:p>
    <w:p w14:paraId="42A2FD37" w14:textId="649C29C1" w:rsidR="0009540E" w:rsidRPr="00110704" w:rsidRDefault="0009540E" w:rsidP="00EA7A8F">
      <w:pPr>
        <w:pStyle w:val="06Fillinform"/>
        <w:spacing w:line="276" w:lineRule="auto"/>
        <w:rPr>
          <w:rFonts w:ascii="Arial" w:hAnsi="Arial"/>
          <w:b/>
          <w:bCs/>
          <w:color w:val="000000"/>
          <w:sz w:val="22"/>
          <w:szCs w:val="22"/>
        </w:rPr>
      </w:pPr>
      <w:r w:rsidRPr="00110704">
        <w:rPr>
          <w:rFonts w:ascii="Arial" w:hAnsi="Arial"/>
          <w:b/>
          <w:bCs/>
          <w:color w:val="000000"/>
          <w:sz w:val="22"/>
          <w:szCs w:val="22"/>
        </w:rPr>
        <w:t xml:space="preserve">Maximum </w:t>
      </w:r>
      <w:r w:rsidR="006509C3" w:rsidRPr="00110704">
        <w:rPr>
          <w:rFonts w:ascii="Arial" w:hAnsi="Arial"/>
          <w:b/>
          <w:bCs/>
          <w:color w:val="000000"/>
          <w:sz w:val="22"/>
          <w:szCs w:val="22"/>
        </w:rPr>
        <w:t xml:space="preserve">Penalty: </w:t>
      </w:r>
    </w:p>
    <w:p w14:paraId="6E944AFD" w14:textId="77777777" w:rsidR="008A556D" w:rsidRPr="003A7D2E" w:rsidRDefault="008A556D" w:rsidP="008A556D">
      <w:pPr>
        <w:pStyle w:val="06Fillinform"/>
        <w:rPr>
          <w:rFonts w:ascii="Arial" w:hAnsi="Arial"/>
          <w:color w:val="000000"/>
          <w:sz w:val="22"/>
          <w:szCs w:val="22"/>
        </w:rPr>
      </w:pPr>
      <w:r w:rsidRPr="003A7D2E">
        <w:rPr>
          <w:rFonts w:ascii="Arial" w:hAnsi="Arial"/>
          <w:color w:val="000000"/>
          <w:sz w:val="22"/>
          <w:szCs w:val="22"/>
        </w:rPr>
        <w:t xml:space="preserve">In the case of a natural person, </w:t>
      </w:r>
      <w:r>
        <w:rPr>
          <w:rFonts w:ascii="Arial" w:hAnsi="Arial"/>
          <w:color w:val="000000"/>
          <w:sz w:val="22"/>
          <w:szCs w:val="22"/>
        </w:rPr>
        <w:t>$8,000 (5</w:t>
      </w:r>
      <w:r w:rsidRPr="003A7D2E">
        <w:rPr>
          <w:rFonts w:ascii="Arial" w:hAnsi="Arial"/>
          <w:color w:val="000000"/>
          <w:sz w:val="22"/>
          <w:szCs w:val="22"/>
        </w:rPr>
        <w:t>0 penalty units</w:t>
      </w:r>
      <w:r>
        <w:rPr>
          <w:rFonts w:ascii="Arial" w:hAnsi="Arial"/>
          <w:color w:val="000000"/>
          <w:sz w:val="22"/>
          <w:szCs w:val="22"/>
        </w:rPr>
        <w:t>)</w:t>
      </w:r>
      <w:r w:rsidRPr="003A7D2E">
        <w:rPr>
          <w:rFonts w:ascii="Arial" w:hAnsi="Arial"/>
          <w:color w:val="000000"/>
          <w:sz w:val="22"/>
          <w:szCs w:val="22"/>
        </w:rPr>
        <w:t>.</w:t>
      </w:r>
    </w:p>
    <w:p w14:paraId="4A0DB0C3" w14:textId="77777777" w:rsidR="008A556D" w:rsidRDefault="008A556D" w:rsidP="008A556D">
      <w:pPr>
        <w:pStyle w:val="06Fillinform"/>
        <w:rPr>
          <w:rFonts w:ascii="Arial" w:hAnsi="Arial"/>
          <w:color w:val="000000"/>
          <w:sz w:val="22"/>
          <w:szCs w:val="22"/>
        </w:rPr>
      </w:pPr>
      <w:r w:rsidRPr="003A7D2E">
        <w:rPr>
          <w:rFonts w:ascii="Arial" w:hAnsi="Arial"/>
          <w:color w:val="000000"/>
          <w:sz w:val="22"/>
          <w:szCs w:val="22"/>
        </w:rPr>
        <w:t xml:space="preserve">In the case of a body corporate, </w:t>
      </w:r>
      <w:r>
        <w:rPr>
          <w:rFonts w:ascii="Arial" w:hAnsi="Arial"/>
          <w:color w:val="000000"/>
          <w:sz w:val="22"/>
          <w:szCs w:val="22"/>
        </w:rPr>
        <w:t>$40,500 (5</w:t>
      </w:r>
      <w:r w:rsidRPr="003A7D2E">
        <w:rPr>
          <w:rFonts w:ascii="Arial" w:hAnsi="Arial"/>
          <w:color w:val="000000"/>
          <w:sz w:val="22"/>
          <w:szCs w:val="22"/>
        </w:rPr>
        <w:t>0 penalty units</w:t>
      </w:r>
      <w:r>
        <w:rPr>
          <w:rFonts w:ascii="Arial" w:hAnsi="Arial"/>
          <w:color w:val="000000"/>
          <w:sz w:val="22"/>
          <w:szCs w:val="22"/>
        </w:rPr>
        <w:t>)</w:t>
      </w:r>
      <w:r w:rsidRPr="003A7D2E">
        <w:rPr>
          <w:rFonts w:ascii="Arial" w:hAnsi="Arial"/>
          <w:color w:val="000000"/>
          <w:sz w:val="22"/>
          <w:szCs w:val="22"/>
        </w:rPr>
        <w:t>.</w:t>
      </w:r>
    </w:p>
    <w:p w14:paraId="0A431590" w14:textId="7CD53A73" w:rsidR="008A556D" w:rsidRDefault="008A556D" w:rsidP="008A556D">
      <w:pPr>
        <w:spacing w:after="0"/>
        <w:rPr>
          <w:rFonts w:ascii="Arial" w:hAnsi="Arial"/>
          <w:color w:val="000000"/>
        </w:rPr>
      </w:pPr>
      <w:r w:rsidRPr="003A7D2E">
        <w:rPr>
          <w:rFonts w:ascii="Arial" w:hAnsi="Arial"/>
          <w:color w:val="000000"/>
        </w:rPr>
        <w:t xml:space="preserve">In the case of a </w:t>
      </w:r>
      <w:r>
        <w:rPr>
          <w:rFonts w:ascii="Arial" w:hAnsi="Arial"/>
          <w:color w:val="000000"/>
        </w:rPr>
        <w:t xml:space="preserve">utility that is a </w:t>
      </w:r>
      <w:r w:rsidRPr="003A7D2E">
        <w:rPr>
          <w:rFonts w:ascii="Arial" w:hAnsi="Arial"/>
          <w:color w:val="000000"/>
        </w:rPr>
        <w:t xml:space="preserve">body corporate, </w:t>
      </w:r>
      <w:r>
        <w:rPr>
          <w:rFonts w:ascii="Arial" w:hAnsi="Arial"/>
          <w:color w:val="000000"/>
        </w:rPr>
        <w:t>$1,620,000 (20</w:t>
      </w:r>
      <w:r w:rsidRPr="003A7D2E">
        <w:rPr>
          <w:rFonts w:ascii="Arial" w:hAnsi="Arial"/>
          <w:color w:val="000000"/>
        </w:rPr>
        <w:t>00 penalty units</w:t>
      </w:r>
      <w:r>
        <w:rPr>
          <w:rFonts w:ascii="Arial" w:hAnsi="Arial"/>
          <w:color w:val="000000"/>
        </w:rPr>
        <w:t>)</w:t>
      </w:r>
      <w:r w:rsidRPr="003A7D2E">
        <w:rPr>
          <w:rFonts w:ascii="Arial" w:hAnsi="Arial"/>
          <w:color w:val="000000"/>
        </w:rPr>
        <w:t>.</w:t>
      </w:r>
    </w:p>
    <w:p w14:paraId="1B304777" w14:textId="20B2ED8D" w:rsidR="002D51B1" w:rsidRDefault="002D51B1" w:rsidP="008A556D">
      <w:pPr>
        <w:spacing w:after="0"/>
        <w:rPr>
          <w:rFonts w:ascii="Arial" w:hAnsi="Arial"/>
          <w:color w:val="000000"/>
        </w:rPr>
      </w:pPr>
    </w:p>
    <w:p w14:paraId="0B5009CD" w14:textId="22D7A728" w:rsidR="002D51B1" w:rsidRDefault="002D51B1" w:rsidP="008A556D">
      <w:pPr>
        <w:spacing w:after="0"/>
        <w:rPr>
          <w:rFonts w:ascii="Arial" w:hAnsi="Arial"/>
          <w:color w:val="000000"/>
        </w:rPr>
      </w:pPr>
    </w:p>
    <w:p w14:paraId="68BB933E" w14:textId="47DDA923" w:rsidR="00B501C1" w:rsidRDefault="00B501C1" w:rsidP="008A556D">
      <w:pPr>
        <w:spacing w:after="0"/>
        <w:rPr>
          <w:rFonts w:ascii="Arial" w:hAnsi="Arial"/>
          <w:color w:val="000000"/>
        </w:rPr>
      </w:pPr>
    </w:p>
    <w:p w14:paraId="1DAE844D" w14:textId="4B16369E" w:rsidR="009F490C" w:rsidRDefault="009F490C" w:rsidP="008A556D">
      <w:pPr>
        <w:spacing w:after="0"/>
        <w:rPr>
          <w:rFonts w:ascii="Arial" w:hAnsi="Arial"/>
          <w:color w:val="000000"/>
        </w:rPr>
      </w:pPr>
    </w:p>
    <w:p w14:paraId="2E3A3187" w14:textId="098AD1A0" w:rsidR="009F490C" w:rsidRDefault="009F490C" w:rsidP="008A556D">
      <w:pPr>
        <w:spacing w:after="0"/>
        <w:rPr>
          <w:rFonts w:ascii="Arial" w:hAnsi="Arial"/>
          <w:color w:val="000000"/>
        </w:rPr>
      </w:pPr>
    </w:p>
    <w:p w14:paraId="2D98A8D7" w14:textId="5491FF0B" w:rsidR="009F490C" w:rsidRDefault="009F490C" w:rsidP="008A556D">
      <w:pPr>
        <w:spacing w:after="0"/>
        <w:rPr>
          <w:rFonts w:ascii="Arial" w:hAnsi="Arial"/>
          <w:color w:val="000000"/>
        </w:rPr>
      </w:pPr>
    </w:p>
    <w:p w14:paraId="7FF23903" w14:textId="0A821723" w:rsidR="009F490C" w:rsidRDefault="009F490C" w:rsidP="008A556D">
      <w:pPr>
        <w:spacing w:after="0"/>
        <w:rPr>
          <w:rFonts w:ascii="Arial" w:hAnsi="Arial"/>
          <w:color w:val="000000"/>
        </w:rPr>
      </w:pPr>
    </w:p>
    <w:p w14:paraId="3BBE54AF" w14:textId="617E3BB4" w:rsidR="009F490C" w:rsidRDefault="009F490C" w:rsidP="008A556D">
      <w:pPr>
        <w:spacing w:after="0"/>
        <w:rPr>
          <w:rFonts w:ascii="Arial" w:hAnsi="Arial"/>
          <w:color w:val="000000"/>
        </w:rPr>
      </w:pPr>
    </w:p>
    <w:p w14:paraId="79879417" w14:textId="77777777" w:rsidR="00E54907" w:rsidRDefault="00E54907" w:rsidP="008A556D">
      <w:pPr>
        <w:spacing w:after="0"/>
        <w:rPr>
          <w:rFonts w:ascii="Arial" w:hAnsi="Arial"/>
          <w:color w:val="000000"/>
        </w:rPr>
      </w:pPr>
    </w:p>
    <w:p w14:paraId="45E1DC58" w14:textId="018139AB" w:rsidR="002D51B1" w:rsidRDefault="00E54907" w:rsidP="008A556D">
      <w:pPr>
        <w:spacing w:after="0"/>
        <w:rPr>
          <w:b/>
          <w:bCs/>
        </w:rPr>
      </w:pPr>
      <w:r>
        <w:rPr>
          <w:rFonts w:ascii="Arial" w:hAnsi="Arial"/>
          <w:color w:val="000000"/>
        </w:rPr>
        <w:lastRenderedPageBreak/>
        <w:br/>
      </w:r>
      <w:bookmarkStart w:id="7" w:name="_Hlk83021951"/>
      <w:r w:rsidR="002D51B1" w:rsidRPr="003C4F0A">
        <w:rPr>
          <w:b/>
          <w:bCs/>
        </w:rPr>
        <w:t>Attachment A – Workers and Permitted Persons</w:t>
      </w:r>
    </w:p>
    <w:p w14:paraId="2566D7E5" w14:textId="08FBC8B6" w:rsidR="002D51B1" w:rsidRDefault="002D51B1" w:rsidP="008A556D">
      <w:pPr>
        <w:spacing w:after="0"/>
        <w:rPr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44"/>
        <w:gridCol w:w="4358"/>
        <w:gridCol w:w="4014"/>
      </w:tblGrid>
      <w:tr w:rsidR="002D51B1" w14:paraId="4DFE4F8A" w14:textId="77777777" w:rsidTr="00E54907">
        <w:trPr>
          <w:trHeight w:val="358"/>
        </w:trPr>
        <w:tc>
          <w:tcPr>
            <w:tcW w:w="644" w:type="dxa"/>
          </w:tcPr>
          <w:p w14:paraId="16B7D50E" w14:textId="2599BB44" w:rsidR="002D51B1" w:rsidRDefault="00FC2916" w:rsidP="008A556D">
            <w:p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Item</w:t>
            </w:r>
          </w:p>
        </w:tc>
        <w:tc>
          <w:tcPr>
            <w:tcW w:w="4358" w:type="dxa"/>
          </w:tcPr>
          <w:p w14:paraId="25753F2D" w14:textId="5E638AB4" w:rsidR="002D51B1" w:rsidRPr="002D51B1" w:rsidRDefault="002D51B1" w:rsidP="008A556D">
            <w:pPr>
              <w:spacing w:after="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Column 1 – </w:t>
            </w:r>
            <w:r>
              <w:rPr>
                <w:rFonts w:ascii="Arial" w:hAnsi="Arial"/>
                <w:b/>
                <w:bCs/>
                <w:color w:val="000000"/>
              </w:rPr>
              <w:t>Workers</w:t>
            </w:r>
          </w:p>
        </w:tc>
        <w:tc>
          <w:tcPr>
            <w:tcW w:w="4014" w:type="dxa"/>
          </w:tcPr>
          <w:p w14:paraId="1E055799" w14:textId="581FA62C" w:rsidR="002D51B1" w:rsidRPr="0053060B" w:rsidRDefault="002D51B1" w:rsidP="008A556D">
            <w:pPr>
              <w:spacing w:after="0"/>
              <w:rPr>
                <w:rFonts w:ascii="Arial" w:hAnsi="Arial"/>
                <w:b/>
                <w:bCs/>
                <w:color w:val="000000"/>
              </w:rPr>
            </w:pPr>
            <w:r w:rsidRPr="0053060B">
              <w:rPr>
                <w:rFonts w:ascii="Arial" w:hAnsi="Arial"/>
                <w:color w:val="000000"/>
              </w:rPr>
              <w:t xml:space="preserve">Column 2 – </w:t>
            </w:r>
            <w:r w:rsidRPr="0053060B">
              <w:rPr>
                <w:rFonts w:ascii="Arial" w:hAnsi="Arial"/>
                <w:b/>
                <w:bCs/>
                <w:color w:val="000000"/>
              </w:rPr>
              <w:t>Permitted Persons</w:t>
            </w:r>
          </w:p>
        </w:tc>
      </w:tr>
      <w:tr w:rsidR="002D51B1" w14:paraId="43C81BE2" w14:textId="77777777" w:rsidTr="00E54907">
        <w:tc>
          <w:tcPr>
            <w:tcW w:w="644" w:type="dxa"/>
          </w:tcPr>
          <w:p w14:paraId="303E3B7F" w14:textId="235EBC5D" w:rsidR="002D51B1" w:rsidRDefault="002D51B1" w:rsidP="008A556D">
            <w:p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4358" w:type="dxa"/>
          </w:tcPr>
          <w:p w14:paraId="7A6439DE" w14:textId="648E26BB" w:rsidR="00E54907" w:rsidRPr="00E54907" w:rsidRDefault="00E54907" w:rsidP="00E54907">
            <w:pPr>
              <w:spacing w:after="0"/>
              <w:rPr>
                <w:rFonts w:ascii="Arial" w:hAnsi="Arial"/>
                <w:color w:val="000000"/>
              </w:rPr>
            </w:pPr>
            <w:r w:rsidRPr="00E54907">
              <w:rPr>
                <w:rFonts w:ascii="Arial" w:hAnsi="Arial"/>
                <w:color w:val="000000"/>
              </w:rPr>
              <w:t>A</w:t>
            </w:r>
            <w:r>
              <w:rPr>
                <w:rFonts w:ascii="Arial" w:hAnsi="Arial"/>
                <w:color w:val="000000"/>
              </w:rPr>
              <w:t>ny</w:t>
            </w:r>
            <w:r w:rsidRPr="00E54907">
              <w:rPr>
                <w:rFonts w:ascii="Arial" w:hAnsi="Arial"/>
                <w:color w:val="000000"/>
              </w:rPr>
              <w:t xml:space="preserve"> person</w:t>
            </w:r>
            <w:r w:rsidR="00CF0C9C">
              <w:t xml:space="preserve"> </w:t>
            </w:r>
            <w:r w:rsidRPr="00E54907">
              <w:rPr>
                <w:rFonts w:ascii="Arial" w:hAnsi="Arial"/>
                <w:color w:val="000000"/>
              </w:rPr>
              <w:t>who provides health, medical,</w:t>
            </w:r>
            <w:r w:rsidR="007F33BE">
              <w:rPr>
                <w:rFonts w:ascii="Arial" w:hAnsi="Arial"/>
                <w:color w:val="000000"/>
              </w:rPr>
              <w:t xml:space="preserve"> dental, </w:t>
            </w:r>
            <w:r w:rsidRPr="00E54907">
              <w:rPr>
                <w:rFonts w:ascii="Arial" w:hAnsi="Arial"/>
                <w:color w:val="000000"/>
              </w:rPr>
              <w:t>nursing, pathology,</w:t>
            </w:r>
            <w:r w:rsidR="00FB17D2">
              <w:rPr>
                <w:rFonts w:ascii="Arial" w:hAnsi="Arial"/>
                <w:color w:val="000000"/>
              </w:rPr>
              <w:t xml:space="preserve"> p</w:t>
            </w:r>
            <w:r w:rsidRPr="00E54907">
              <w:rPr>
                <w:rFonts w:ascii="Arial" w:hAnsi="Arial"/>
                <w:color w:val="000000"/>
              </w:rPr>
              <w:t>harmaceutical, social</w:t>
            </w:r>
            <w:r w:rsidR="00FB17D2">
              <w:rPr>
                <w:rFonts w:ascii="Arial" w:hAnsi="Arial"/>
                <w:color w:val="000000"/>
              </w:rPr>
              <w:t xml:space="preserve"> </w:t>
            </w:r>
            <w:r w:rsidRPr="00E54907">
              <w:rPr>
                <w:rFonts w:ascii="Arial" w:hAnsi="Arial"/>
                <w:color w:val="000000"/>
              </w:rPr>
              <w:t xml:space="preserve">work or </w:t>
            </w:r>
            <w:r w:rsidRPr="00855037">
              <w:rPr>
                <w:rFonts w:ascii="Arial" w:hAnsi="Arial"/>
                <w:color w:val="000000"/>
              </w:rPr>
              <w:t>allied health services</w:t>
            </w:r>
            <w:r w:rsidRPr="00E54907">
              <w:rPr>
                <w:rFonts w:ascii="Arial" w:hAnsi="Arial"/>
                <w:color w:val="000000"/>
              </w:rPr>
              <w:t xml:space="preserve"> to a patient</w:t>
            </w:r>
          </w:p>
          <w:p w14:paraId="77206F9C" w14:textId="64272FAE" w:rsidR="00790D42" w:rsidRDefault="00E54907" w:rsidP="00E54907">
            <w:pPr>
              <w:spacing w:after="0"/>
              <w:rPr>
                <w:rFonts w:ascii="Arial" w:hAnsi="Arial"/>
                <w:color w:val="000000"/>
              </w:rPr>
            </w:pPr>
            <w:r w:rsidRPr="00E54907">
              <w:rPr>
                <w:rFonts w:ascii="Arial" w:hAnsi="Arial"/>
                <w:color w:val="000000"/>
              </w:rPr>
              <w:t xml:space="preserve">at the </w:t>
            </w:r>
            <w:r w:rsidRPr="00DE4663">
              <w:rPr>
                <w:rFonts w:ascii="Arial" w:hAnsi="Arial"/>
                <w:b/>
                <w:bCs/>
                <w:color w:val="000000"/>
              </w:rPr>
              <w:t>health</w:t>
            </w:r>
            <w:r w:rsidR="000F331F" w:rsidRPr="00DE4663">
              <w:rPr>
                <w:rFonts w:ascii="Arial" w:hAnsi="Arial"/>
                <w:b/>
                <w:bCs/>
                <w:color w:val="000000"/>
              </w:rPr>
              <w:t xml:space="preserve"> </w:t>
            </w:r>
            <w:r w:rsidRPr="00DE4663">
              <w:rPr>
                <w:rFonts w:ascii="Arial" w:hAnsi="Arial"/>
                <w:b/>
                <w:bCs/>
                <w:color w:val="000000"/>
              </w:rPr>
              <w:t>care facility</w:t>
            </w:r>
            <w:r w:rsidR="00CF0C9C">
              <w:rPr>
                <w:rFonts w:ascii="Arial" w:hAnsi="Arial"/>
                <w:color w:val="000000"/>
              </w:rPr>
              <w:t>,</w:t>
            </w:r>
            <w:r w:rsidR="00CF0C9C" w:rsidRPr="00CF0C9C">
              <w:rPr>
                <w:rFonts w:ascii="Arial" w:hAnsi="Arial"/>
                <w:color w:val="000000"/>
              </w:rPr>
              <w:t xml:space="preserve"> including in a voluntary or unpaid capacity</w:t>
            </w:r>
            <w:r w:rsidR="00CF0C9C">
              <w:rPr>
                <w:rFonts w:ascii="Arial" w:hAnsi="Arial"/>
                <w:color w:val="000000"/>
              </w:rPr>
              <w:t xml:space="preserve">. </w:t>
            </w:r>
            <w:r w:rsidRPr="00E54907">
              <w:rPr>
                <w:rFonts w:ascii="Arial" w:hAnsi="Arial"/>
                <w:color w:val="000000"/>
              </w:rPr>
              <w:t xml:space="preserve"> </w:t>
            </w:r>
          </w:p>
          <w:p w14:paraId="292948E2" w14:textId="2FDDE0C4" w:rsidR="00E54907" w:rsidRDefault="00E54907" w:rsidP="00E54907">
            <w:pPr>
              <w:spacing w:after="0"/>
              <w:rPr>
                <w:rFonts w:ascii="Arial" w:hAnsi="Arial"/>
                <w:color w:val="000000"/>
              </w:rPr>
            </w:pPr>
          </w:p>
          <w:p w14:paraId="01B1D733" w14:textId="4AB1F9CD" w:rsidR="00E54907" w:rsidRDefault="00E54907" w:rsidP="00E54907">
            <w:pPr>
              <w:spacing w:after="0"/>
              <w:rPr>
                <w:rFonts w:ascii="Arial" w:hAnsi="Arial"/>
                <w:i/>
                <w:iCs/>
                <w:color w:val="000000"/>
              </w:rPr>
            </w:pPr>
            <w:r>
              <w:rPr>
                <w:rFonts w:ascii="Arial" w:hAnsi="Arial"/>
                <w:i/>
                <w:iCs/>
                <w:color w:val="000000"/>
              </w:rPr>
              <w:t xml:space="preserve">Examples: </w:t>
            </w:r>
          </w:p>
          <w:p w14:paraId="216B10DD" w14:textId="2383FA97" w:rsidR="00E54907" w:rsidRDefault="00E54907" w:rsidP="00E54907">
            <w:pPr>
              <w:pStyle w:val="ListParagraph"/>
              <w:numPr>
                <w:ilvl w:val="0"/>
                <w:numId w:val="55"/>
              </w:num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 person employed as a nurse by a hospital</w:t>
            </w:r>
            <w:r w:rsidR="00FB17D2">
              <w:rPr>
                <w:rFonts w:ascii="Arial" w:hAnsi="Arial"/>
                <w:color w:val="000000"/>
              </w:rPr>
              <w:t>;</w:t>
            </w:r>
          </w:p>
          <w:p w14:paraId="08480170" w14:textId="1A8CE4B3" w:rsidR="00E54907" w:rsidRPr="00E54907" w:rsidRDefault="00E54907" w:rsidP="00E54907">
            <w:pPr>
              <w:pStyle w:val="ListParagraph"/>
              <w:numPr>
                <w:ilvl w:val="0"/>
                <w:numId w:val="55"/>
              </w:num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 person employed by a third party who provides pharmaceutical services at a hospital on behalf of the owner of a hospital</w:t>
            </w:r>
            <w:r w:rsidR="00FB17D2">
              <w:rPr>
                <w:rFonts w:ascii="Arial" w:hAnsi="Arial"/>
                <w:color w:val="000000"/>
              </w:rPr>
              <w:t>.</w:t>
            </w:r>
          </w:p>
          <w:p w14:paraId="5E7D5339" w14:textId="3266B48D" w:rsidR="00E54907" w:rsidRPr="001A5FC2" w:rsidRDefault="00E54907" w:rsidP="00E54907">
            <w:pPr>
              <w:spacing w:after="0"/>
              <w:rPr>
                <w:rFonts w:ascii="Arial" w:hAnsi="Arial"/>
                <w:color w:val="000000"/>
              </w:rPr>
            </w:pPr>
          </w:p>
        </w:tc>
        <w:tc>
          <w:tcPr>
            <w:tcW w:w="4014" w:type="dxa"/>
          </w:tcPr>
          <w:p w14:paraId="4623AD01" w14:textId="77777777" w:rsidR="005B15DC" w:rsidRPr="0053060B" w:rsidRDefault="005B15DC" w:rsidP="005B15DC">
            <w:pPr>
              <w:spacing w:after="0"/>
              <w:rPr>
                <w:rFonts w:ascii="Arial" w:hAnsi="Arial"/>
                <w:color w:val="000000"/>
              </w:rPr>
            </w:pPr>
            <w:r w:rsidRPr="0053060B">
              <w:rPr>
                <w:rFonts w:ascii="Arial" w:hAnsi="Arial"/>
                <w:color w:val="000000"/>
              </w:rPr>
              <w:t>The following people:</w:t>
            </w:r>
          </w:p>
          <w:p w14:paraId="61B0DE4C" w14:textId="6CA456E6" w:rsidR="005B15DC" w:rsidRPr="0053060B" w:rsidRDefault="005B15DC" w:rsidP="005B15DC">
            <w:pPr>
              <w:pStyle w:val="ListParagraph"/>
              <w:numPr>
                <w:ilvl w:val="0"/>
                <w:numId w:val="57"/>
              </w:numPr>
              <w:spacing w:after="0"/>
              <w:rPr>
                <w:rFonts w:ascii="Arial" w:hAnsi="Arial"/>
                <w:color w:val="000000"/>
              </w:rPr>
            </w:pPr>
            <w:r w:rsidRPr="0053060B">
              <w:rPr>
                <w:rFonts w:ascii="Arial" w:hAnsi="Arial"/>
                <w:color w:val="000000"/>
                <w:szCs w:val="20"/>
              </w:rPr>
              <w:t xml:space="preserve">An </w:t>
            </w:r>
            <w:r w:rsidRPr="0053060B">
              <w:rPr>
                <w:rFonts w:ascii="Arial" w:hAnsi="Arial"/>
                <w:b/>
                <w:bCs/>
                <w:color w:val="000000"/>
                <w:szCs w:val="20"/>
              </w:rPr>
              <w:t>ad hoc volunteer</w:t>
            </w:r>
            <w:r w:rsidRPr="0053060B">
              <w:rPr>
                <w:rFonts w:ascii="Arial" w:hAnsi="Arial"/>
                <w:color w:val="000000"/>
              </w:rPr>
              <w:t>; or</w:t>
            </w:r>
          </w:p>
          <w:p w14:paraId="08EE949E" w14:textId="1FBED80E" w:rsidR="003F5696" w:rsidRPr="0053060B" w:rsidRDefault="005B15DC" w:rsidP="005B15DC">
            <w:pPr>
              <w:pStyle w:val="ListParagraph"/>
              <w:numPr>
                <w:ilvl w:val="0"/>
                <w:numId w:val="57"/>
              </w:numPr>
              <w:spacing w:after="0"/>
              <w:rPr>
                <w:rFonts w:ascii="Arial" w:hAnsi="Arial"/>
                <w:color w:val="000000"/>
              </w:rPr>
            </w:pPr>
            <w:r w:rsidRPr="0053060B">
              <w:rPr>
                <w:rFonts w:ascii="Arial" w:hAnsi="Arial"/>
                <w:color w:val="000000"/>
              </w:rPr>
              <w:t xml:space="preserve">A </w:t>
            </w:r>
            <w:r w:rsidRPr="006405D4">
              <w:rPr>
                <w:rFonts w:ascii="Arial" w:hAnsi="Arial"/>
                <w:b/>
                <w:bCs/>
                <w:color w:val="000000"/>
              </w:rPr>
              <w:t>carer</w:t>
            </w:r>
            <w:r w:rsidR="006405D4" w:rsidRPr="006405D4">
              <w:rPr>
                <w:rFonts w:ascii="Arial" w:hAnsi="Arial"/>
                <w:color w:val="000000"/>
              </w:rPr>
              <w:t>.</w:t>
            </w:r>
          </w:p>
        </w:tc>
      </w:tr>
      <w:tr w:rsidR="002D51B1" w14:paraId="6E2E752A" w14:textId="77777777" w:rsidTr="00E54907">
        <w:tc>
          <w:tcPr>
            <w:tcW w:w="644" w:type="dxa"/>
          </w:tcPr>
          <w:p w14:paraId="6EE28690" w14:textId="00FBCF8F" w:rsidR="002D51B1" w:rsidRDefault="002D51B1" w:rsidP="008A556D">
            <w:p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4358" w:type="dxa"/>
          </w:tcPr>
          <w:p w14:paraId="5A390934" w14:textId="77777777" w:rsidR="00E54907" w:rsidRPr="00E54907" w:rsidRDefault="00E54907" w:rsidP="00E54907">
            <w:pPr>
              <w:spacing w:after="0"/>
              <w:rPr>
                <w:rFonts w:ascii="Arial" w:hAnsi="Arial"/>
                <w:color w:val="000000"/>
              </w:rPr>
            </w:pPr>
            <w:r w:rsidRPr="00E54907">
              <w:rPr>
                <w:rFonts w:ascii="Arial" w:hAnsi="Arial"/>
                <w:color w:val="000000"/>
              </w:rPr>
              <w:t>A person who provides direct care to a</w:t>
            </w:r>
          </w:p>
          <w:p w14:paraId="03513DE0" w14:textId="0B2AE0E4" w:rsidR="00784AFD" w:rsidRPr="00E54907" w:rsidRDefault="00FB17D2" w:rsidP="006405D4">
            <w:pPr>
              <w:spacing w:after="120"/>
              <w:rPr>
                <w:rFonts w:ascii="Arial" w:hAnsi="Arial"/>
                <w:color w:val="000000"/>
              </w:rPr>
            </w:pPr>
            <w:r w:rsidRPr="00E54907">
              <w:rPr>
                <w:rFonts w:ascii="Arial" w:hAnsi="Arial"/>
                <w:color w:val="000000"/>
              </w:rPr>
              <w:t>P</w:t>
            </w:r>
            <w:r w:rsidR="00E54907" w:rsidRPr="00E54907">
              <w:rPr>
                <w:rFonts w:ascii="Arial" w:hAnsi="Arial"/>
                <w:color w:val="000000"/>
              </w:rPr>
              <w:t>atient at the health care facility</w:t>
            </w:r>
            <w:r>
              <w:rPr>
                <w:rFonts w:ascii="Arial" w:hAnsi="Arial"/>
                <w:color w:val="000000"/>
              </w:rPr>
              <w:t>.</w:t>
            </w:r>
            <w:r w:rsidR="00E54907" w:rsidRPr="00E54907"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4014" w:type="dxa"/>
          </w:tcPr>
          <w:p w14:paraId="5EBF5BB7" w14:textId="1337C719" w:rsidR="00784AFD" w:rsidRPr="0053060B" w:rsidRDefault="00784AFD" w:rsidP="008A556D">
            <w:pPr>
              <w:spacing w:after="0"/>
              <w:rPr>
                <w:rFonts w:ascii="Arial" w:hAnsi="Arial"/>
                <w:color w:val="000000"/>
              </w:rPr>
            </w:pPr>
          </w:p>
        </w:tc>
      </w:tr>
      <w:tr w:rsidR="002D51B1" w14:paraId="0DD28280" w14:textId="77777777" w:rsidTr="00E54907">
        <w:tc>
          <w:tcPr>
            <w:tcW w:w="644" w:type="dxa"/>
          </w:tcPr>
          <w:p w14:paraId="0751BC81" w14:textId="09AB5419" w:rsidR="002D51B1" w:rsidRDefault="002D51B1" w:rsidP="008A556D">
            <w:p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4358" w:type="dxa"/>
          </w:tcPr>
          <w:p w14:paraId="7D96780F" w14:textId="77777777" w:rsidR="008666C5" w:rsidRPr="008666C5" w:rsidRDefault="008666C5" w:rsidP="008666C5">
            <w:pPr>
              <w:spacing w:after="0"/>
              <w:rPr>
                <w:rFonts w:ascii="Arial" w:hAnsi="Arial"/>
                <w:color w:val="000000"/>
              </w:rPr>
            </w:pPr>
            <w:r w:rsidRPr="008666C5">
              <w:rPr>
                <w:rFonts w:ascii="Arial" w:hAnsi="Arial"/>
                <w:color w:val="000000"/>
              </w:rPr>
              <w:t>A person who is a student and is on a</w:t>
            </w:r>
          </w:p>
          <w:p w14:paraId="1088C991" w14:textId="11EA3818" w:rsidR="008666C5" w:rsidRPr="008666C5" w:rsidRDefault="008666C5" w:rsidP="008666C5">
            <w:pPr>
              <w:spacing w:after="0"/>
              <w:rPr>
                <w:rFonts w:ascii="Arial" w:hAnsi="Arial"/>
                <w:color w:val="000000"/>
              </w:rPr>
            </w:pPr>
            <w:r w:rsidRPr="008666C5">
              <w:rPr>
                <w:rFonts w:ascii="Arial" w:hAnsi="Arial"/>
                <w:color w:val="000000"/>
              </w:rPr>
              <w:t xml:space="preserve">placement at a </w:t>
            </w:r>
            <w:r w:rsidRPr="00CF0C9C">
              <w:rPr>
                <w:rFonts w:ascii="Arial" w:hAnsi="Arial"/>
                <w:b/>
                <w:bCs/>
                <w:color w:val="000000"/>
              </w:rPr>
              <w:t>health</w:t>
            </w:r>
            <w:r w:rsidR="000F331F">
              <w:rPr>
                <w:rFonts w:ascii="Arial" w:hAnsi="Arial"/>
                <w:b/>
                <w:bCs/>
                <w:color w:val="000000"/>
              </w:rPr>
              <w:t xml:space="preserve"> </w:t>
            </w:r>
            <w:r w:rsidRPr="00CF0C9C">
              <w:rPr>
                <w:rFonts w:ascii="Arial" w:hAnsi="Arial"/>
                <w:b/>
                <w:bCs/>
                <w:color w:val="000000"/>
              </w:rPr>
              <w:t>care facility</w:t>
            </w:r>
            <w:r w:rsidRPr="008666C5">
              <w:rPr>
                <w:rFonts w:ascii="Arial" w:hAnsi="Arial"/>
                <w:color w:val="000000"/>
              </w:rPr>
              <w:t xml:space="preserve"> as a</w:t>
            </w:r>
          </w:p>
          <w:p w14:paraId="65B9583C" w14:textId="6AA98BBA" w:rsidR="002D51B1" w:rsidRPr="001A5FC2" w:rsidRDefault="008666C5" w:rsidP="006405D4">
            <w:pPr>
              <w:spacing w:after="120"/>
              <w:rPr>
                <w:rFonts w:ascii="Arial" w:hAnsi="Arial"/>
                <w:color w:val="000000"/>
              </w:rPr>
            </w:pPr>
            <w:r w:rsidRPr="008666C5">
              <w:rPr>
                <w:rFonts w:ascii="Arial" w:hAnsi="Arial"/>
                <w:color w:val="000000"/>
              </w:rPr>
              <w:t>formal part of their education.</w:t>
            </w:r>
          </w:p>
        </w:tc>
        <w:tc>
          <w:tcPr>
            <w:tcW w:w="4014" w:type="dxa"/>
          </w:tcPr>
          <w:p w14:paraId="127AD88E" w14:textId="77777777" w:rsidR="002D51B1" w:rsidRPr="0053060B" w:rsidRDefault="002D51B1" w:rsidP="008A556D">
            <w:pPr>
              <w:spacing w:after="0"/>
              <w:rPr>
                <w:rFonts w:ascii="Arial" w:hAnsi="Arial"/>
                <w:color w:val="000000"/>
              </w:rPr>
            </w:pPr>
          </w:p>
        </w:tc>
      </w:tr>
      <w:tr w:rsidR="002D51B1" w14:paraId="54DCFCEC" w14:textId="77777777" w:rsidTr="00E54907">
        <w:tc>
          <w:tcPr>
            <w:tcW w:w="644" w:type="dxa"/>
          </w:tcPr>
          <w:p w14:paraId="5FE523D7" w14:textId="6D8F9F62" w:rsidR="002D51B1" w:rsidRDefault="00790D42" w:rsidP="008A556D">
            <w:p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4358" w:type="dxa"/>
          </w:tcPr>
          <w:p w14:paraId="749CE9E9" w14:textId="737FC344" w:rsidR="002D51B1" w:rsidRPr="008666C5" w:rsidRDefault="008666C5" w:rsidP="006405D4">
            <w:pPr>
              <w:spacing w:after="120"/>
              <w:rPr>
                <w:rFonts w:ascii="Arial" w:hAnsi="Arial"/>
                <w:color w:val="000000"/>
              </w:rPr>
            </w:pPr>
            <w:r w:rsidRPr="008666C5">
              <w:rPr>
                <w:rFonts w:ascii="Arial" w:hAnsi="Arial"/>
                <w:color w:val="000000"/>
              </w:rPr>
              <w:t xml:space="preserve">An </w:t>
            </w:r>
            <w:r w:rsidRPr="005E7DDB">
              <w:rPr>
                <w:rFonts w:ascii="Arial" w:hAnsi="Arial"/>
                <w:b/>
                <w:bCs/>
                <w:color w:val="000000"/>
              </w:rPr>
              <w:t>ambulance officer.</w:t>
            </w:r>
          </w:p>
        </w:tc>
        <w:tc>
          <w:tcPr>
            <w:tcW w:w="4014" w:type="dxa"/>
          </w:tcPr>
          <w:p w14:paraId="42C684AF" w14:textId="5B277868" w:rsidR="002D51B1" w:rsidRPr="0053060B" w:rsidRDefault="002D51B1" w:rsidP="008A556D">
            <w:pPr>
              <w:spacing w:after="0"/>
              <w:rPr>
                <w:rFonts w:ascii="Arial" w:hAnsi="Arial"/>
                <w:color w:val="000000"/>
              </w:rPr>
            </w:pPr>
          </w:p>
        </w:tc>
      </w:tr>
      <w:tr w:rsidR="002D51B1" w14:paraId="490D3A94" w14:textId="77777777" w:rsidTr="00E54907">
        <w:tc>
          <w:tcPr>
            <w:tcW w:w="644" w:type="dxa"/>
          </w:tcPr>
          <w:p w14:paraId="3CDFD149" w14:textId="6CF068EE" w:rsidR="002D51B1" w:rsidRDefault="00B501C1" w:rsidP="008A556D">
            <w:p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4358" w:type="dxa"/>
          </w:tcPr>
          <w:p w14:paraId="3A3EC156" w14:textId="030A0C0E" w:rsidR="002D51B1" w:rsidRDefault="008666C5" w:rsidP="000A3FDD">
            <w:p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Any person who provides goods or services at a </w:t>
            </w:r>
            <w:r w:rsidRPr="00DE4663">
              <w:rPr>
                <w:rFonts w:ascii="Arial" w:hAnsi="Arial"/>
                <w:b/>
                <w:bCs/>
                <w:color w:val="000000"/>
              </w:rPr>
              <w:t>health</w:t>
            </w:r>
            <w:r w:rsidR="000F331F" w:rsidRPr="00DE4663">
              <w:rPr>
                <w:rFonts w:ascii="Arial" w:hAnsi="Arial"/>
                <w:b/>
                <w:bCs/>
                <w:color w:val="000000"/>
              </w:rPr>
              <w:t xml:space="preserve"> </w:t>
            </w:r>
            <w:r w:rsidRPr="00DE4663">
              <w:rPr>
                <w:rFonts w:ascii="Arial" w:hAnsi="Arial"/>
                <w:b/>
                <w:bCs/>
                <w:color w:val="000000"/>
              </w:rPr>
              <w:t>care facility</w:t>
            </w:r>
            <w:r w:rsidR="000F430D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in </w:t>
            </w:r>
            <w:r w:rsidR="00FE03CA">
              <w:rPr>
                <w:rFonts w:ascii="Arial" w:hAnsi="Arial"/>
                <w:color w:val="000000"/>
              </w:rPr>
              <w:t xml:space="preserve">a </w:t>
            </w:r>
            <w:r w:rsidR="000F430D">
              <w:rPr>
                <w:rFonts w:ascii="Arial" w:hAnsi="Arial"/>
                <w:color w:val="000000"/>
              </w:rPr>
              <w:t xml:space="preserve">regular and systematic way, whether in a paid or </w:t>
            </w:r>
            <w:r>
              <w:rPr>
                <w:rFonts w:ascii="Arial" w:hAnsi="Arial"/>
                <w:color w:val="000000"/>
              </w:rPr>
              <w:t>voluntary capacity, including:</w:t>
            </w:r>
          </w:p>
          <w:p w14:paraId="3E335552" w14:textId="0C4EA9F6" w:rsidR="008666C5" w:rsidRDefault="008666C5" w:rsidP="008666C5">
            <w:pPr>
              <w:pStyle w:val="ListParagraph"/>
              <w:numPr>
                <w:ilvl w:val="0"/>
                <w:numId w:val="56"/>
              </w:num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A person who is employed or engaged by a third party who provides goods and services at the </w:t>
            </w:r>
            <w:r w:rsidRPr="00DE4663">
              <w:rPr>
                <w:rFonts w:ascii="Arial" w:hAnsi="Arial"/>
                <w:b/>
                <w:bCs/>
                <w:color w:val="000000"/>
              </w:rPr>
              <w:t>health care facility</w:t>
            </w:r>
            <w:r>
              <w:rPr>
                <w:rFonts w:ascii="Arial" w:hAnsi="Arial"/>
                <w:color w:val="000000"/>
              </w:rPr>
              <w:t>, including a labour hire firm who provides staff to supplement the permanent workforce;</w:t>
            </w:r>
            <w:r w:rsidR="00816BEE">
              <w:rPr>
                <w:rFonts w:ascii="Arial" w:hAnsi="Arial"/>
                <w:color w:val="000000"/>
              </w:rPr>
              <w:t xml:space="preserve"> </w:t>
            </w:r>
          </w:p>
          <w:p w14:paraId="07BC8E38" w14:textId="7EC830E5" w:rsidR="008666C5" w:rsidRDefault="008666C5" w:rsidP="008666C5">
            <w:pPr>
              <w:pStyle w:val="ListParagraph"/>
              <w:numPr>
                <w:ilvl w:val="0"/>
                <w:numId w:val="56"/>
              </w:num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 direct care worker, including a personal care worker</w:t>
            </w:r>
            <w:r w:rsidR="00816BEE">
              <w:rPr>
                <w:rFonts w:ascii="Arial" w:hAnsi="Arial"/>
                <w:color w:val="000000"/>
              </w:rPr>
              <w:t xml:space="preserve">; </w:t>
            </w:r>
          </w:p>
          <w:p w14:paraId="4E2341D8" w14:textId="596C3BA3" w:rsidR="008666C5" w:rsidRDefault="008666C5" w:rsidP="00592749">
            <w:pPr>
              <w:pStyle w:val="ListParagraph"/>
              <w:keepLines/>
              <w:widowControl w:val="0"/>
              <w:numPr>
                <w:ilvl w:val="0"/>
                <w:numId w:val="56"/>
              </w:numPr>
              <w:spacing w:after="0"/>
              <w:ind w:left="714" w:hanging="357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An administrative staff member including a person working in administration, </w:t>
            </w:r>
            <w:r w:rsidR="0088728A">
              <w:rPr>
                <w:rFonts w:ascii="Arial" w:hAnsi="Arial"/>
                <w:color w:val="000000"/>
              </w:rPr>
              <w:t xml:space="preserve">information technology, </w:t>
            </w:r>
            <w:r>
              <w:rPr>
                <w:rFonts w:ascii="Arial" w:hAnsi="Arial"/>
                <w:color w:val="000000"/>
              </w:rPr>
              <w:t>management or reception services;</w:t>
            </w:r>
            <w:r w:rsidR="00816BEE">
              <w:rPr>
                <w:rFonts w:ascii="Arial" w:hAnsi="Arial"/>
                <w:color w:val="000000"/>
              </w:rPr>
              <w:t xml:space="preserve"> </w:t>
            </w:r>
          </w:p>
          <w:p w14:paraId="05F1F256" w14:textId="6DBE0D5F" w:rsidR="008666C5" w:rsidRDefault="008666C5" w:rsidP="00774052">
            <w:pPr>
              <w:pStyle w:val="ListParagraph"/>
              <w:keepLines/>
              <w:widowControl w:val="0"/>
              <w:numPr>
                <w:ilvl w:val="0"/>
                <w:numId w:val="56"/>
              </w:numPr>
              <w:spacing w:after="0"/>
              <w:ind w:left="714" w:hanging="357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lastRenderedPageBreak/>
              <w:t xml:space="preserve">An ancillary staff member including a cleaner, a laundry staff member, a gardener, a person performing food preparation services, a security officer, </w:t>
            </w:r>
            <w:r w:rsidR="00FE03CA">
              <w:rPr>
                <w:rFonts w:ascii="Arial" w:hAnsi="Arial"/>
                <w:color w:val="000000"/>
              </w:rPr>
              <w:t xml:space="preserve">store person, supply services person, </w:t>
            </w:r>
            <w:r>
              <w:rPr>
                <w:rFonts w:ascii="Arial" w:hAnsi="Arial"/>
                <w:color w:val="000000"/>
              </w:rPr>
              <w:t xml:space="preserve">and a person providing maintenance </w:t>
            </w:r>
            <w:r w:rsidR="00FE03CA">
              <w:rPr>
                <w:rFonts w:ascii="Arial" w:hAnsi="Arial"/>
                <w:color w:val="000000"/>
              </w:rPr>
              <w:t xml:space="preserve">or construction </w:t>
            </w:r>
            <w:r>
              <w:rPr>
                <w:rFonts w:ascii="Arial" w:hAnsi="Arial"/>
                <w:color w:val="000000"/>
              </w:rPr>
              <w:t>services;</w:t>
            </w:r>
          </w:p>
          <w:p w14:paraId="2BDA5E66" w14:textId="77777777" w:rsidR="00FE03CA" w:rsidRDefault="008666C5" w:rsidP="008666C5">
            <w:pPr>
              <w:pStyle w:val="ListParagraph"/>
              <w:numPr>
                <w:ilvl w:val="0"/>
                <w:numId w:val="56"/>
              </w:num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 person providing lifestyle and social care, including a person providing music or art therapy</w:t>
            </w:r>
          </w:p>
          <w:p w14:paraId="5D641FC9" w14:textId="337D250B" w:rsidR="008666C5" w:rsidRDefault="00FE03CA" w:rsidP="008666C5">
            <w:pPr>
              <w:pStyle w:val="ListParagraph"/>
              <w:numPr>
                <w:ilvl w:val="0"/>
                <w:numId w:val="56"/>
              </w:num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</w:t>
            </w:r>
            <w:r w:rsidR="008666C5">
              <w:rPr>
                <w:rFonts w:ascii="Arial" w:hAnsi="Arial"/>
                <w:color w:val="000000"/>
              </w:rPr>
              <w:t xml:space="preserve"> transport driver who transports patients of the health care facility;</w:t>
            </w:r>
          </w:p>
          <w:p w14:paraId="10019CDD" w14:textId="77777777" w:rsidR="008666C5" w:rsidRDefault="008666C5" w:rsidP="008666C5">
            <w:pPr>
              <w:pStyle w:val="ListParagraph"/>
              <w:numPr>
                <w:ilvl w:val="0"/>
                <w:numId w:val="56"/>
              </w:num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A person who provides commercial activities at premises that constitute a </w:t>
            </w:r>
            <w:r w:rsidRPr="00DE4663">
              <w:rPr>
                <w:rFonts w:ascii="Arial" w:hAnsi="Arial"/>
                <w:b/>
                <w:bCs/>
                <w:color w:val="000000"/>
              </w:rPr>
              <w:t>health care facility</w:t>
            </w:r>
            <w:r>
              <w:rPr>
                <w:rFonts w:ascii="Arial" w:hAnsi="Arial"/>
                <w:color w:val="000000"/>
              </w:rPr>
              <w:t xml:space="preserve"> whether pursuant to any lease, licence or otherwise. </w:t>
            </w:r>
          </w:p>
          <w:p w14:paraId="6FE7CF50" w14:textId="2D282258" w:rsidR="00FE03CA" w:rsidRDefault="00FE03CA" w:rsidP="008666C5">
            <w:pPr>
              <w:pStyle w:val="ListParagraph"/>
              <w:numPr>
                <w:ilvl w:val="0"/>
                <w:numId w:val="56"/>
              </w:numPr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A pastoral care worker or clergy who is engaged as a contractor by the </w:t>
            </w:r>
            <w:r w:rsidRPr="00A442F6">
              <w:rPr>
                <w:rFonts w:ascii="Arial" w:hAnsi="Arial"/>
                <w:b/>
                <w:bCs/>
                <w:color w:val="000000"/>
              </w:rPr>
              <w:t>health care facility</w:t>
            </w:r>
            <w:r>
              <w:rPr>
                <w:rFonts w:ascii="Arial" w:hAnsi="Arial"/>
                <w:color w:val="000000"/>
              </w:rPr>
              <w:t>.</w:t>
            </w:r>
          </w:p>
          <w:p w14:paraId="716CB868" w14:textId="7165F04F" w:rsidR="00FE03CA" w:rsidRPr="008666C5" w:rsidRDefault="00FE03CA" w:rsidP="006405D4">
            <w:pPr>
              <w:pStyle w:val="ListParagraph"/>
              <w:numPr>
                <w:ilvl w:val="0"/>
                <w:numId w:val="56"/>
              </w:numPr>
              <w:spacing w:after="12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Members of the public providing regular volunteer services at the </w:t>
            </w:r>
            <w:r w:rsidRPr="00A442F6">
              <w:rPr>
                <w:rFonts w:ascii="Arial" w:hAnsi="Arial"/>
                <w:b/>
                <w:bCs/>
                <w:color w:val="000000"/>
              </w:rPr>
              <w:t>health care facility</w:t>
            </w:r>
            <w:r>
              <w:rPr>
                <w:rFonts w:ascii="Arial" w:hAnsi="Arial"/>
                <w:color w:val="000000"/>
              </w:rPr>
              <w:t xml:space="preserve">. </w:t>
            </w:r>
          </w:p>
        </w:tc>
        <w:tc>
          <w:tcPr>
            <w:tcW w:w="4014" w:type="dxa"/>
          </w:tcPr>
          <w:p w14:paraId="43F269C9" w14:textId="02117BCA" w:rsidR="002D51B1" w:rsidRPr="0053060B" w:rsidRDefault="00816BEE" w:rsidP="008A556D">
            <w:pPr>
              <w:spacing w:after="0"/>
              <w:rPr>
                <w:rFonts w:ascii="Arial" w:hAnsi="Arial"/>
                <w:color w:val="000000"/>
              </w:rPr>
            </w:pPr>
            <w:r w:rsidRPr="0053060B">
              <w:rPr>
                <w:rFonts w:ascii="Arial" w:hAnsi="Arial"/>
                <w:color w:val="000000"/>
              </w:rPr>
              <w:lastRenderedPageBreak/>
              <w:t>The following people:</w:t>
            </w:r>
          </w:p>
          <w:p w14:paraId="73C69413" w14:textId="76B04727" w:rsidR="00816BEE" w:rsidRPr="0053060B" w:rsidRDefault="00816BEE" w:rsidP="0053060B">
            <w:pPr>
              <w:pStyle w:val="ListParagraph"/>
              <w:numPr>
                <w:ilvl w:val="0"/>
                <w:numId w:val="69"/>
              </w:numPr>
              <w:spacing w:after="0"/>
              <w:rPr>
                <w:rFonts w:ascii="Arial" w:hAnsi="Arial"/>
                <w:color w:val="000000"/>
              </w:rPr>
            </w:pPr>
            <w:r w:rsidRPr="0053060B">
              <w:rPr>
                <w:rFonts w:ascii="Arial" w:hAnsi="Arial"/>
                <w:color w:val="000000"/>
              </w:rPr>
              <w:t>A person who is a family member o</w:t>
            </w:r>
            <w:r w:rsidR="00FE03CA" w:rsidRPr="0053060B">
              <w:rPr>
                <w:rFonts w:ascii="Arial" w:hAnsi="Arial"/>
                <w:color w:val="000000"/>
              </w:rPr>
              <w:t>r</w:t>
            </w:r>
            <w:r w:rsidRPr="0053060B">
              <w:rPr>
                <w:rFonts w:ascii="Arial" w:hAnsi="Arial"/>
                <w:color w:val="000000"/>
              </w:rPr>
              <w:t xml:space="preserve"> friend of a patient;</w:t>
            </w:r>
          </w:p>
          <w:p w14:paraId="63A69941" w14:textId="2C0A857F" w:rsidR="005B15DC" w:rsidRPr="0053060B" w:rsidRDefault="005B15DC" w:rsidP="0053060B">
            <w:pPr>
              <w:pStyle w:val="ListParagraph"/>
              <w:numPr>
                <w:ilvl w:val="0"/>
                <w:numId w:val="69"/>
              </w:numPr>
              <w:spacing w:after="0"/>
              <w:rPr>
                <w:rFonts w:ascii="Arial" w:hAnsi="Arial"/>
                <w:color w:val="000000"/>
              </w:rPr>
            </w:pPr>
            <w:r w:rsidRPr="0053060B">
              <w:rPr>
                <w:rFonts w:ascii="Arial" w:hAnsi="Arial"/>
                <w:color w:val="000000"/>
              </w:rPr>
              <w:t xml:space="preserve">A </w:t>
            </w:r>
            <w:r w:rsidRPr="006405D4">
              <w:rPr>
                <w:rFonts w:ascii="Arial" w:hAnsi="Arial"/>
                <w:b/>
                <w:bCs/>
                <w:color w:val="000000"/>
              </w:rPr>
              <w:t>carer</w:t>
            </w:r>
            <w:r w:rsidRPr="0053060B">
              <w:rPr>
                <w:rFonts w:ascii="Arial" w:hAnsi="Arial"/>
                <w:color w:val="000000"/>
              </w:rPr>
              <w:t xml:space="preserve">; </w:t>
            </w:r>
          </w:p>
          <w:p w14:paraId="3CBAB9C6" w14:textId="5B9116AF" w:rsidR="005B15DC" w:rsidRPr="0053060B" w:rsidRDefault="005B15DC" w:rsidP="0053060B">
            <w:pPr>
              <w:pStyle w:val="ListParagraph"/>
              <w:numPr>
                <w:ilvl w:val="0"/>
                <w:numId w:val="69"/>
              </w:numPr>
              <w:spacing w:after="0"/>
              <w:rPr>
                <w:rFonts w:ascii="Arial" w:hAnsi="Arial"/>
                <w:color w:val="000000"/>
              </w:rPr>
            </w:pPr>
            <w:r w:rsidRPr="0053060B">
              <w:rPr>
                <w:rFonts w:ascii="Arial" w:hAnsi="Arial"/>
                <w:color w:val="000000"/>
              </w:rPr>
              <w:t xml:space="preserve">A </w:t>
            </w:r>
            <w:r w:rsidRPr="0053060B">
              <w:rPr>
                <w:rFonts w:ascii="Arial" w:hAnsi="Arial"/>
                <w:b/>
                <w:bCs/>
                <w:color w:val="000000"/>
              </w:rPr>
              <w:t>guardian</w:t>
            </w:r>
            <w:r w:rsidRPr="0053060B">
              <w:rPr>
                <w:rFonts w:ascii="Arial" w:hAnsi="Arial"/>
                <w:color w:val="000000"/>
              </w:rPr>
              <w:t xml:space="preserve"> for a patient at a </w:t>
            </w:r>
            <w:r w:rsidRPr="0053060B">
              <w:rPr>
                <w:rFonts w:ascii="Arial" w:hAnsi="Arial"/>
                <w:b/>
                <w:bCs/>
                <w:color w:val="000000"/>
              </w:rPr>
              <w:t>health care facility</w:t>
            </w:r>
            <w:r w:rsidRPr="0053060B">
              <w:rPr>
                <w:rFonts w:ascii="Arial" w:hAnsi="Arial"/>
                <w:color w:val="000000"/>
              </w:rPr>
              <w:t xml:space="preserve">; </w:t>
            </w:r>
          </w:p>
          <w:p w14:paraId="5CAED036" w14:textId="3CE6E991" w:rsidR="00816BEE" w:rsidRPr="0053060B" w:rsidRDefault="00816BEE" w:rsidP="0053060B">
            <w:pPr>
              <w:pStyle w:val="ListParagraph"/>
              <w:numPr>
                <w:ilvl w:val="0"/>
                <w:numId w:val="69"/>
              </w:numPr>
              <w:spacing w:after="0"/>
              <w:rPr>
                <w:rFonts w:ascii="Arial" w:hAnsi="Arial"/>
                <w:color w:val="000000"/>
              </w:rPr>
            </w:pPr>
            <w:r w:rsidRPr="0053060B">
              <w:rPr>
                <w:rFonts w:ascii="Arial" w:hAnsi="Arial"/>
                <w:color w:val="000000"/>
              </w:rPr>
              <w:t xml:space="preserve">An </w:t>
            </w:r>
            <w:r w:rsidRPr="0053060B">
              <w:rPr>
                <w:rFonts w:ascii="Arial" w:hAnsi="Arial"/>
                <w:b/>
                <w:bCs/>
                <w:color w:val="000000"/>
              </w:rPr>
              <w:t>ad hoc volunteer</w:t>
            </w:r>
            <w:r w:rsidRPr="0053060B">
              <w:rPr>
                <w:rFonts w:ascii="Arial" w:hAnsi="Arial"/>
                <w:color w:val="000000"/>
              </w:rPr>
              <w:t>;</w:t>
            </w:r>
          </w:p>
          <w:p w14:paraId="09A87D62" w14:textId="328CCE87" w:rsidR="00816BEE" w:rsidRPr="0053060B" w:rsidRDefault="00816BEE" w:rsidP="0053060B">
            <w:pPr>
              <w:pStyle w:val="ListParagraph"/>
              <w:numPr>
                <w:ilvl w:val="0"/>
                <w:numId w:val="69"/>
              </w:numPr>
              <w:spacing w:after="0"/>
              <w:rPr>
                <w:rFonts w:ascii="Arial" w:hAnsi="Arial"/>
                <w:color w:val="000000"/>
              </w:rPr>
            </w:pPr>
            <w:r w:rsidRPr="0053060B">
              <w:rPr>
                <w:rFonts w:ascii="Arial" w:hAnsi="Arial"/>
                <w:color w:val="000000"/>
              </w:rPr>
              <w:t xml:space="preserve">Any of the following in-reach service providers or contractors, unless they are employed or otherwise engaged, including in a </w:t>
            </w:r>
            <w:r w:rsidR="00142AAF" w:rsidRPr="0053060B">
              <w:rPr>
                <w:rFonts w:ascii="Arial" w:hAnsi="Arial"/>
                <w:color w:val="000000"/>
              </w:rPr>
              <w:t xml:space="preserve">regular and systematic way whether in a paid or </w:t>
            </w:r>
            <w:r w:rsidRPr="0053060B">
              <w:rPr>
                <w:rFonts w:ascii="Arial" w:hAnsi="Arial"/>
                <w:color w:val="000000"/>
              </w:rPr>
              <w:t>voluntary capacity, by the owner or operator of a healthcare facility:</w:t>
            </w:r>
          </w:p>
          <w:p w14:paraId="0EC2BBDD" w14:textId="4E254AB0" w:rsidR="00816BEE" w:rsidRPr="0053060B" w:rsidRDefault="00816BEE" w:rsidP="00816BEE">
            <w:pPr>
              <w:pStyle w:val="ListParagraph"/>
              <w:numPr>
                <w:ilvl w:val="0"/>
                <w:numId w:val="58"/>
              </w:numPr>
              <w:spacing w:after="0"/>
              <w:ind w:left="840" w:hanging="284"/>
              <w:rPr>
                <w:rFonts w:ascii="Arial" w:hAnsi="Arial"/>
                <w:color w:val="000000"/>
              </w:rPr>
            </w:pPr>
            <w:r w:rsidRPr="0053060B">
              <w:rPr>
                <w:rFonts w:ascii="Arial" w:hAnsi="Arial"/>
                <w:color w:val="000000"/>
              </w:rPr>
              <w:t xml:space="preserve">A delivery driver or person providing one-off trade deliveries; </w:t>
            </w:r>
          </w:p>
          <w:p w14:paraId="2B0460FA" w14:textId="7A3262E1" w:rsidR="00816BEE" w:rsidRPr="0053060B" w:rsidRDefault="00816BEE" w:rsidP="00B57D3F">
            <w:pPr>
              <w:pStyle w:val="ListParagraph"/>
              <w:keepLines/>
              <w:widowControl w:val="0"/>
              <w:numPr>
                <w:ilvl w:val="0"/>
                <w:numId w:val="59"/>
              </w:numPr>
              <w:spacing w:after="0"/>
              <w:ind w:left="840" w:hanging="284"/>
              <w:rPr>
                <w:rFonts w:ascii="Arial" w:hAnsi="Arial"/>
                <w:color w:val="000000"/>
              </w:rPr>
            </w:pPr>
            <w:r w:rsidRPr="0053060B">
              <w:rPr>
                <w:rFonts w:ascii="Arial" w:hAnsi="Arial"/>
                <w:color w:val="000000"/>
              </w:rPr>
              <w:lastRenderedPageBreak/>
              <w:t>A tradesperson</w:t>
            </w:r>
            <w:r w:rsidR="00FE03CA" w:rsidRPr="0053060B">
              <w:rPr>
                <w:rFonts w:ascii="Arial" w:hAnsi="Arial"/>
                <w:color w:val="000000"/>
              </w:rPr>
              <w:t xml:space="preserve"> or contractor who attends to provide </w:t>
            </w:r>
            <w:r w:rsidR="00E04F58" w:rsidRPr="0053060B">
              <w:rPr>
                <w:rFonts w:ascii="Arial" w:hAnsi="Arial"/>
                <w:color w:val="000000"/>
              </w:rPr>
              <w:t xml:space="preserve">urgent </w:t>
            </w:r>
            <w:r w:rsidR="00FE03CA" w:rsidRPr="0053060B">
              <w:rPr>
                <w:rFonts w:ascii="Arial" w:hAnsi="Arial"/>
                <w:color w:val="000000"/>
              </w:rPr>
              <w:t>maintenance or repair services</w:t>
            </w:r>
            <w:r w:rsidR="00E04F58" w:rsidRPr="0053060B">
              <w:rPr>
                <w:rFonts w:ascii="Arial" w:hAnsi="Arial"/>
                <w:color w:val="000000"/>
              </w:rPr>
              <w:t xml:space="preserve">, or otherwise on </w:t>
            </w:r>
            <w:r w:rsidR="00E04F58" w:rsidRPr="0053060B">
              <w:rPr>
                <w:rFonts w:ascii="Arial" w:hAnsi="Arial" w:cs="Arial"/>
              </w:rPr>
              <w:t>a non-systematic basis</w:t>
            </w:r>
            <w:r w:rsidRPr="0053060B">
              <w:rPr>
                <w:rFonts w:ascii="Arial" w:hAnsi="Arial"/>
                <w:color w:val="000000"/>
              </w:rPr>
              <w:t>;</w:t>
            </w:r>
          </w:p>
          <w:p w14:paraId="63BEA1A5" w14:textId="3F79F8B3" w:rsidR="00816BEE" w:rsidRPr="0053060B" w:rsidRDefault="00816BEE" w:rsidP="00816BEE">
            <w:pPr>
              <w:pStyle w:val="ListParagraph"/>
              <w:numPr>
                <w:ilvl w:val="0"/>
                <w:numId w:val="59"/>
              </w:numPr>
              <w:spacing w:after="0"/>
              <w:ind w:left="840" w:hanging="284"/>
              <w:rPr>
                <w:rFonts w:ascii="Arial" w:hAnsi="Arial"/>
                <w:color w:val="000000"/>
              </w:rPr>
            </w:pPr>
            <w:r w:rsidRPr="0053060B">
              <w:rPr>
                <w:rFonts w:ascii="Arial" w:hAnsi="Arial"/>
                <w:color w:val="000000"/>
              </w:rPr>
              <w:t xml:space="preserve">A </w:t>
            </w:r>
            <w:r w:rsidR="00FE03CA" w:rsidRPr="0053060B">
              <w:rPr>
                <w:rFonts w:ascii="Arial" w:hAnsi="Arial"/>
                <w:color w:val="000000"/>
              </w:rPr>
              <w:t xml:space="preserve">patient’s personal minister / </w:t>
            </w:r>
            <w:r w:rsidRPr="0053060B">
              <w:rPr>
                <w:rFonts w:ascii="Arial" w:hAnsi="Arial"/>
                <w:color w:val="000000"/>
              </w:rPr>
              <w:t xml:space="preserve">pastoral care worker or clergy </w:t>
            </w:r>
            <w:r w:rsidR="00FE03CA" w:rsidRPr="0053060B">
              <w:rPr>
                <w:rFonts w:ascii="Arial" w:hAnsi="Arial"/>
                <w:color w:val="000000"/>
              </w:rPr>
              <w:t xml:space="preserve">who is not engaged as a contractor by the </w:t>
            </w:r>
            <w:r w:rsidR="00FE03CA" w:rsidRPr="0053060B">
              <w:rPr>
                <w:rFonts w:ascii="Arial" w:hAnsi="Arial"/>
                <w:b/>
                <w:bCs/>
                <w:color w:val="000000"/>
              </w:rPr>
              <w:t>health care facility</w:t>
            </w:r>
            <w:r w:rsidR="00FE03CA" w:rsidRPr="0053060B">
              <w:rPr>
                <w:rFonts w:ascii="Arial" w:hAnsi="Arial"/>
                <w:color w:val="000000"/>
              </w:rPr>
              <w:t xml:space="preserve"> and attends on an irregular basis;</w:t>
            </w:r>
            <w:r w:rsidR="005B15DC" w:rsidRPr="0053060B">
              <w:rPr>
                <w:rFonts w:ascii="Arial" w:hAnsi="Arial"/>
                <w:color w:val="000000"/>
              </w:rPr>
              <w:t xml:space="preserve"> or</w:t>
            </w:r>
          </w:p>
          <w:p w14:paraId="1927AE57" w14:textId="05912969" w:rsidR="009420CB" w:rsidRPr="0053060B" w:rsidRDefault="00816BEE" w:rsidP="00816BEE">
            <w:pPr>
              <w:pStyle w:val="ListParagraph"/>
              <w:numPr>
                <w:ilvl w:val="0"/>
                <w:numId w:val="59"/>
              </w:numPr>
              <w:spacing w:after="0"/>
              <w:ind w:left="840" w:hanging="284"/>
              <w:rPr>
                <w:rFonts w:ascii="Arial" w:hAnsi="Arial"/>
                <w:color w:val="000000"/>
              </w:rPr>
            </w:pPr>
            <w:r w:rsidRPr="0053060B">
              <w:rPr>
                <w:rFonts w:ascii="Arial" w:hAnsi="Arial"/>
                <w:color w:val="000000"/>
              </w:rPr>
              <w:t xml:space="preserve">A </w:t>
            </w:r>
            <w:r w:rsidR="009420CB" w:rsidRPr="0053060B">
              <w:rPr>
                <w:rFonts w:ascii="Arial" w:hAnsi="Arial"/>
                <w:color w:val="000000"/>
              </w:rPr>
              <w:t>legal practitioner</w:t>
            </w:r>
            <w:r w:rsidR="005B15DC" w:rsidRPr="0053060B">
              <w:rPr>
                <w:rFonts w:ascii="Arial" w:hAnsi="Arial"/>
                <w:color w:val="000000"/>
              </w:rPr>
              <w:t>.</w:t>
            </w:r>
          </w:p>
          <w:p w14:paraId="0048C5DD" w14:textId="77777777" w:rsidR="00816BEE" w:rsidRPr="0053060B" w:rsidRDefault="00816BEE" w:rsidP="005E7DDB">
            <w:pPr>
              <w:spacing w:after="0"/>
              <w:rPr>
                <w:rFonts w:ascii="Arial" w:hAnsi="Arial"/>
                <w:color w:val="000000"/>
              </w:rPr>
            </w:pPr>
          </w:p>
          <w:p w14:paraId="01A752C8" w14:textId="77777777" w:rsidR="00816BEE" w:rsidRPr="0053060B" w:rsidRDefault="00816BEE" w:rsidP="008A556D">
            <w:pPr>
              <w:spacing w:after="0"/>
              <w:rPr>
                <w:rFonts w:ascii="Arial" w:hAnsi="Arial"/>
                <w:color w:val="000000"/>
              </w:rPr>
            </w:pPr>
          </w:p>
          <w:p w14:paraId="72EB5448" w14:textId="45D1188A" w:rsidR="00816BEE" w:rsidRPr="0053060B" w:rsidRDefault="00816BEE" w:rsidP="008A556D">
            <w:pPr>
              <w:spacing w:after="0"/>
              <w:rPr>
                <w:rFonts w:ascii="Arial" w:hAnsi="Arial"/>
                <w:color w:val="000000"/>
              </w:rPr>
            </w:pPr>
          </w:p>
        </w:tc>
      </w:tr>
    </w:tbl>
    <w:p w14:paraId="3E4FA351" w14:textId="77777777" w:rsidR="002D51B1" w:rsidRDefault="002D51B1" w:rsidP="008A556D">
      <w:pPr>
        <w:spacing w:after="0"/>
        <w:rPr>
          <w:rFonts w:ascii="Arial" w:hAnsi="Arial"/>
          <w:color w:val="000000"/>
        </w:rPr>
      </w:pPr>
    </w:p>
    <w:p w14:paraId="0D13C9F6" w14:textId="61491F1B" w:rsidR="002D51B1" w:rsidRDefault="002D51B1" w:rsidP="008A556D">
      <w:pPr>
        <w:spacing w:after="0"/>
        <w:rPr>
          <w:rFonts w:ascii="Arial" w:hAnsi="Arial"/>
          <w:color w:val="000000"/>
        </w:rPr>
      </w:pPr>
    </w:p>
    <w:bookmarkEnd w:id="7"/>
    <w:p w14:paraId="3836DFC5" w14:textId="2C3356DE" w:rsidR="00A76B70" w:rsidRDefault="00A76B70" w:rsidP="008A556D">
      <w:pPr>
        <w:spacing w:after="0"/>
        <w:rPr>
          <w:rFonts w:ascii="Arial" w:hAnsi="Arial"/>
          <w:color w:val="000000"/>
        </w:rPr>
      </w:pPr>
    </w:p>
    <w:p w14:paraId="4898555E" w14:textId="170FE55F" w:rsidR="00A76B70" w:rsidRDefault="00A76B70" w:rsidP="008A556D">
      <w:pPr>
        <w:spacing w:after="0"/>
        <w:rPr>
          <w:rFonts w:ascii="Arial" w:hAnsi="Arial"/>
          <w:color w:val="000000"/>
        </w:rPr>
      </w:pPr>
    </w:p>
    <w:p w14:paraId="3C5792CB" w14:textId="2DDE3865" w:rsidR="00592749" w:rsidRDefault="00592749" w:rsidP="008A556D">
      <w:pPr>
        <w:spacing w:after="0"/>
        <w:rPr>
          <w:rFonts w:ascii="Arial" w:hAnsi="Arial"/>
          <w:color w:val="000000"/>
        </w:rPr>
      </w:pPr>
    </w:p>
    <w:p w14:paraId="41264937" w14:textId="74D3AA9A" w:rsidR="0053060B" w:rsidRDefault="0053060B" w:rsidP="008A556D">
      <w:pPr>
        <w:spacing w:after="0"/>
        <w:rPr>
          <w:rFonts w:ascii="Arial" w:hAnsi="Arial"/>
          <w:color w:val="000000"/>
        </w:rPr>
      </w:pPr>
    </w:p>
    <w:p w14:paraId="7744DE29" w14:textId="280BD3CA" w:rsidR="0053060B" w:rsidRDefault="0053060B" w:rsidP="008A556D">
      <w:pPr>
        <w:spacing w:after="0"/>
        <w:rPr>
          <w:rFonts w:ascii="Arial" w:hAnsi="Arial"/>
          <w:color w:val="000000"/>
        </w:rPr>
      </w:pPr>
    </w:p>
    <w:p w14:paraId="68C8C0D3" w14:textId="4EE059A5" w:rsidR="0053060B" w:rsidRDefault="0053060B" w:rsidP="008A556D">
      <w:pPr>
        <w:spacing w:after="0"/>
        <w:rPr>
          <w:rFonts w:ascii="Arial" w:hAnsi="Arial"/>
          <w:color w:val="000000"/>
        </w:rPr>
      </w:pPr>
    </w:p>
    <w:p w14:paraId="0FDBDBAC" w14:textId="77777777" w:rsidR="006405D4" w:rsidRDefault="006405D4" w:rsidP="008A556D">
      <w:pPr>
        <w:spacing w:after="0"/>
        <w:rPr>
          <w:rFonts w:ascii="Arial" w:hAnsi="Arial"/>
          <w:color w:val="000000"/>
        </w:rPr>
      </w:pPr>
    </w:p>
    <w:p w14:paraId="1B136637" w14:textId="5245170F" w:rsidR="00E936EF" w:rsidRDefault="00E936EF" w:rsidP="008A556D">
      <w:pPr>
        <w:spacing w:after="0"/>
        <w:rPr>
          <w:rFonts w:ascii="Arial" w:hAnsi="Arial"/>
          <w:color w:val="000000"/>
        </w:rPr>
      </w:pPr>
    </w:p>
    <w:p w14:paraId="3F927470" w14:textId="77777777" w:rsidR="00E936EF" w:rsidRDefault="00E936EF" w:rsidP="008A556D">
      <w:pPr>
        <w:spacing w:after="0"/>
        <w:rPr>
          <w:rFonts w:ascii="Arial" w:hAnsi="Arial"/>
          <w:color w:val="000000"/>
        </w:rPr>
      </w:pPr>
    </w:p>
    <w:p w14:paraId="73EDAD45" w14:textId="6A58D44E" w:rsidR="002D51B1" w:rsidRDefault="002D51B1" w:rsidP="008A556D">
      <w:pPr>
        <w:spacing w:after="0"/>
        <w:rPr>
          <w:rFonts w:ascii="Arial" w:hAnsi="Arial"/>
          <w:color w:val="000000"/>
        </w:rPr>
      </w:pPr>
    </w:p>
    <w:tbl>
      <w:tblPr>
        <w:tblW w:w="9115" w:type="dxa"/>
        <w:tblLayout w:type="fixed"/>
        <w:tblCellMar>
          <w:top w:w="28" w:type="dxa"/>
          <w:left w:w="43" w:type="dxa"/>
          <w:bottom w:w="28" w:type="dxa"/>
          <w:right w:w="43" w:type="dxa"/>
        </w:tblCellMar>
        <w:tblLook w:val="04A0" w:firstRow="1" w:lastRow="0" w:firstColumn="1" w:lastColumn="0" w:noHBand="0" w:noVBand="1"/>
      </w:tblPr>
      <w:tblGrid>
        <w:gridCol w:w="827"/>
        <w:gridCol w:w="8288"/>
      </w:tblGrid>
      <w:tr w:rsidR="00273EE6" w:rsidRPr="009D71B6" w14:paraId="48FC2AC4" w14:textId="77777777" w:rsidTr="006073A9">
        <w:trPr>
          <w:trHeight w:val="308"/>
        </w:trPr>
        <w:tc>
          <w:tcPr>
            <w:tcW w:w="9115" w:type="dxa"/>
            <w:gridSpan w:val="2"/>
            <w:shd w:val="clear" w:color="auto" w:fill="B8BBBE" w:themeFill="accent3" w:themeFillTint="66"/>
            <w:vAlign w:val="center"/>
          </w:tcPr>
          <w:p w14:paraId="7F3C57AB" w14:textId="77777777" w:rsidR="00273EE6" w:rsidRPr="009D71B6" w:rsidRDefault="00273EE6" w:rsidP="0030458E">
            <w:pPr>
              <w:keepNext/>
              <w:spacing w:after="0" w:line="240" w:lineRule="auto"/>
              <w:rPr>
                <w:b/>
                <w:color w:val="323232"/>
                <w:sz w:val="20"/>
                <w:szCs w:val="20"/>
              </w:rPr>
            </w:pPr>
            <w:r w:rsidRPr="009D71B6">
              <w:rPr>
                <w:b/>
                <w:color w:val="323232"/>
                <w:sz w:val="20"/>
                <w:szCs w:val="20"/>
              </w:rPr>
              <w:t>Accessibility</w:t>
            </w:r>
          </w:p>
        </w:tc>
      </w:tr>
      <w:tr w:rsidR="00273EE6" w:rsidRPr="009D71B6" w14:paraId="0AD4BDF3" w14:textId="77777777" w:rsidTr="006073A9">
        <w:tc>
          <w:tcPr>
            <w:tcW w:w="9115" w:type="dxa"/>
            <w:gridSpan w:val="2"/>
            <w:shd w:val="clear" w:color="auto" w:fill="F2F2F2"/>
          </w:tcPr>
          <w:p w14:paraId="0D016D8F" w14:textId="77777777" w:rsidR="00273EE6" w:rsidRPr="009D71B6" w:rsidRDefault="00273EE6" w:rsidP="006073A9">
            <w:pPr>
              <w:pStyle w:val="Accessibilitytext"/>
              <w:rPr>
                <w:rStyle w:val="AccessibilityLgtext"/>
                <w:rFonts w:ascii="Calibri" w:hAnsi="Calibri"/>
              </w:rPr>
            </w:pPr>
            <w:r w:rsidRPr="009D71B6">
              <w:rPr>
                <w:rStyle w:val="AccessibilityLgtext"/>
                <w:rFonts w:ascii="Calibri" w:hAnsi="Calibri"/>
              </w:rPr>
              <w:t xml:space="preserve">If you have difficulty reading a standard printed document and would like an alternative format, please phone 13 22 81. </w:t>
            </w:r>
          </w:p>
        </w:tc>
      </w:tr>
      <w:tr w:rsidR="00273EE6" w:rsidRPr="009D71B6" w14:paraId="02A9E708" w14:textId="77777777" w:rsidTr="006073A9">
        <w:tc>
          <w:tcPr>
            <w:tcW w:w="827" w:type="dxa"/>
          </w:tcPr>
          <w:p w14:paraId="1E87D332" w14:textId="77777777" w:rsidR="00273EE6" w:rsidRPr="009D71B6" w:rsidRDefault="00273EE6" w:rsidP="006073A9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  <w:noProof/>
                <w:lang w:val="en-AU" w:eastAsia="en-AU"/>
              </w:rPr>
              <w:drawing>
                <wp:inline distT="0" distB="0" distL="0" distR="0" wp14:anchorId="7D82BE14" wp14:editId="1BC3004D">
                  <wp:extent cx="464185" cy="464185"/>
                  <wp:effectExtent l="0" t="0" r="0" b="0"/>
                  <wp:docPr id="10" name="Picture 10" descr="interpreter_symbol_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nterpreter_symbol_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8" w:type="dxa"/>
            <w:shd w:val="clear" w:color="auto" w:fill="F2F2F2"/>
          </w:tcPr>
          <w:p w14:paraId="5BBDD651" w14:textId="77777777" w:rsidR="00273EE6" w:rsidRPr="009D71B6" w:rsidRDefault="00273EE6" w:rsidP="006073A9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If English is not your first language and you need the Translating and Interpreting Service (TIS), </w:t>
            </w:r>
            <w:r w:rsidRPr="009D71B6">
              <w:rPr>
                <w:rFonts w:ascii="Calibri" w:hAnsi="Calibri"/>
              </w:rPr>
              <w:br/>
              <w:t>please call 13 14 50.</w:t>
            </w:r>
          </w:p>
          <w:p w14:paraId="1CD3C143" w14:textId="77777777" w:rsidR="00273EE6" w:rsidRPr="009D71B6" w:rsidRDefault="00273EE6" w:rsidP="006073A9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>For further accessibility information, visit: www.health.act.gov.au/accessibility</w:t>
            </w:r>
          </w:p>
        </w:tc>
      </w:tr>
      <w:tr w:rsidR="00273EE6" w:rsidRPr="009D71B6" w14:paraId="61821426" w14:textId="77777777" w:rsidTr="006073A9">
        <w:tc>
          <w:tcPr>
            <w:tcW w:w="9115" w:type="dxa"/>
            <w:gridSpan w:val="2"/>
            <w:shd w:val="clear" w:color="auto" w:fill="F2F2F2"/>
          </w:tcPr>
          <w:p w14:paraId="4B10E084" w14:textId="77777777" w:rsidR="00273EE6" w:rsidRPr="009D71B6" w:rsidRDefault="00273EE6" w:rsidP="006073A9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www.health.act.gov.au | Phone: 132281 </w:t>
            </w:r>
          </w:p>
        </w:tc>
      </w:tr>
      <w:tr w:rsidR="00273EE6" w:rsidRPr="009D71B6" w14:paraId="3A85A3C5" w14:textId="77777777" w:rsidTr="006073A9">
        <w:tc>
          <w:tcPr>
            <w:tcW w:w="9115" w:type="dxa"/>
            <w:gridSpan w:val="2"/>
            <w:shd w:val="clear" w:color="auto" w:fill="F2F2F2"/>
          </w:tcPr>
          <w:p w14:paraId="564BF1BC" w14:textId="4A83DECB" w:rsidR="00273EE6" w:rsidRPr="009D71B6" w:rsidRDefault="00273EE6" w:rsidP="006073A9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© Australian Capital Territory, Canberra </w:t>
            </w:r>
            <w:r w:rsidR="00F60DB0">
              <w:rPr>
                <w:rFonts w:ascii="Calibri" w:hAnsi="Calibri"/>
              </w:rPr>
              <w:t>October </w:t>
            </w:r>
            <w:r>
              <w:rPr>
                <w:rFonts w:ascii="Calibri" w:hAnsi="Calibri"/>
              </w:rPr>
              <w:t>202</w:t>
            </w:r>
            <w:r w:rsidR="006C5828">
              <w:rPr>
                <w:rFonts w:ascii="Calibri" w:hAnsi="Calibri"/>
              </w:rPr>
              <w:t>1</w:t>
            </w:r>
          </w:p>
        </w:tc>
      </w:tr>
    </w:tbl>
    <w:p w14:paraId="33E89AAD" w14:textId="75F647EE" w:rsidR="00273EE6" w:rsidRPr="002B650F" w:rsidRDefault="00273EE6" w:rsidP="004D006B">
      <w:pPr>
        <w:pStyle w:val="06Fillinform"/>
        <w:spacing w:after="0" w:line="240" w:lineRule="auto"/>
        <w:rPr>
          <w:rFonts w:ascii="Arial" w:hAnsi="Arial"/>
          <w:b/>
          <w:bCs/>
          <w:sz w:val="12"/>
          <w:szCs w:val="12"/>
        </w:rPr>
      </w:pPr>
    </w:p>
    <w:sectPr w:rsidR="00273EE6" w:rsidRPr="002B650F" w:rsidSect="00BA0A9E">
      <w:headerReference w:type="default" r:id="rId9"/>
      <w:footerReference w:type="default" r:id="rId10"/>
      <w:footerReference w:type="first" r:id="rId11"/>
      <w:pgSz w:w="11906" w:h="16838"/>
      <w:pgMar w:top="1985" w:right="1440" w:bottom="1304" w:left="1440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7B044" w14:textId="77777777" w:rsidR="00067907" w:rsidRDefault="00067907" w:rsidP="00225769">
      <w:pPr>
        <w:spacing w:after="0" w:line="240" w:lineRule="auto"/>
      </w:pPr>
      <w:r>
        <w:separator/>
      </w:r>
    </w:p>
  </w:endnote>
  <w:endnote w:type="continuationSeparator" w:id="0">
    <w:p w14:paraId="44B9ADF8" w14:textId="77777777" w:rsidR="00067907" w:rsidRDefault="00067907" w:rsidP="0022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D656" w14:textId="7DE1DD76" w:rsidR="00BB2189" w:rsidRPr="001D6885" w:rsidRDefault="00BB2189" w:rsidP="001D6885">
    <w:pPr>
      <w:pStyle w:val="Footer"/>
      <w:rPr>
        <w:rFonts w:ascii="Arial" w:hAnsi="Arial" w:cs="Arial"/>
        <w:color w:val="auto"/>
        <w:sz w:val="14"/>
      </w:rPr>
    </w:pPr>
    <w:r w:rsidRPr="001D6885">
      <w:rPr>
        <w:rFonts w:ascii="Arial" w:hAnsi="Arial" w:cs="Arial"/>
        <w:noProof/>
        <w:color w:val="auto"/>
        <w:sz w:val="14"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31633C" wp14:editId="4EB8B276">
              <wp:simplePos x="0" y="0"/>
              <wp:positionH relativeFrom="page">
                <wp:posOffset>-7620</wp:posOffset>
              </wp:positionH>
              <wp:positionV relativeFrom="paragraph">
                <wp:posOffset>232220</wp:posOffset>
              </wp:positionV>
              <wp:extent cx="7587918" cy="432000"/>
              <wp:effectExtent l="0" t="0" r="0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7918" cy="432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FC4407" w14:textId="77777777" w:rsidR="00BB2189" w:rsidRPr="008C2682" w:rsidRDefault="00BB2189" w:rsidP="008C2682">
                          <w:pPr>
                            <w:pStyle w:val="Footer"/>
                          </w:pPr>
                          <w:r w:rsidRPr="009F3A08">
                            <w:t>© Australian Capital Territory, Canberra | health.act.gov.au | Enquiries: 132281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163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.6pt;margin-top:18.3pt;width:597.45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" fillcolor="#002677 [3204]" stroked="f" strokeweight=".5pt">
              <v:textbox inset=",,,2mm">
                <w:txbxContent>
                  <w:p w14:paraId="71FC4407" w14:textId="77777777" w:rsidR="00BB2189" w:rsidRPr="008C2682" w:rsidRDefault="00BB2189" w:rsidP="008C2682">
                    <w:pPr>
                      <w:pStyle w:val="Footer"/>
                    </w:pPr>
                    <w:r w:rsidRPr="009F3A08">
                      <w:t>© Australian Capital Territory, Canberra | health.act.gov.au | Enquiries: 132281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6885" w:rsidRPr="001D6885">
      <w:rPr>
        <w:rFonts w:ascii="Arial" w:hAnsi="Arial" w:cs="Arial"/>
        <w:color w:val="auto"/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94D9" w14:textId="7FC32EA8" w:rsidR="001D6885" w:rsidRPr="0056103B" w:rsidRDefault="001D6885" w:rsidP="001D6885">
    <w:pPr>
      <w:pStyle w:val="Footer"/>
      <w:rPr>
        <w:rFonts w:ascii="Arial" w:hAnsi="Arial" w:cs="Arial"/>
        <w:color w:val="auto"/>
        <w:sz w:val="14"/>
      </w:rPr>
    </w:pPr>
    <w:r w:rsidRPr="0056103B">
      <w:rPr>
        <w:rFonts w:ascii="Arial" w:hAnsi="Arial" w:cs="Arial"/>
        <w:color w:val="auto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7061" w14:textId="77777777" w:rsidR="00067907" w:rsidRDefault="00067907" w:rsidP="00225769">
      <w:pPr>
        <w:spacing w:after="0" w:line="240" w:lineRule="auto"/>
      </w:pPr>
      <w:r>
        <w:separator/>
      </w:r>
    </w:p>
  </w:footnote>
  <w:footnote w:type="continuationSeparator" w:id="0">
    <w:p w14:paraId="4A1D95CC" w14:textId="77777777" w:rsidR="00067907" w:rsidRDefault="00067907" w:rsidP="00225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BA37" w14:textId="77777777" w:rsidR="00BB2189" w:rsidRDefault="00BB218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008A7D1D" wp14:editId="5BEE7EC0">
          <wp:simplePos x="0" y="0"/>
          <wp:positionH relativeFrom="column">
            <wp:posOffset>3919855</wp:posOffset>
          </wp:positionH>
          <wp:positionV relativeFrom="paragraph">
            <wp:posOffset>-181610</wp:posOffset>
          </wp:positionV>
          <wp:extent cx="2159635" cy="563880"/>
          <wp:effectExtent l="0" t="0" r="0" b="7620"/>
          <wp:wrapTight wrapText="bothSides">
            <wp:wrapPolygon edited="0">
              <wp:start x="1334" y="0"/>
              <wp:lineTo x="0" y="3649"/>
              <wp:lineTo x="0" y="17514"/>
              <wp:lineTo x="1334" y="21162"/>
              <wp:lineTo x="12766" y="21162"/>
              <wp:lineTo x="21340" y="13135"/>
              <wp:lineTo x="21340" y="7297"/>
              <wp:lineTo x="12766" y="0"/>
              <wp:lineTo x="1334" y="0"/>
            </wp:wrapPolygon>
          </wp:wrapTight>
          <wp:docPr id="6" name="Picture 2" descr="\\act.gov.au\ACT Health\CS\Central\Communications\Online and Design\_Resources\Logos\ACT Health\Logo Set\ACT Health\PNGs\ACT Health inline_Rever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ct.gov.au\ACT Health\CS\Central\Communications\Online and Design\_Resources\Logos\ACT Health\Logo Set\ACT Health\PNGs\ACT Health inline_Rever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78174F3" wp14:editId="6C70747A">
              <wp:simplePos x="0" y="0"/>
              <wp:positionH relativeFrom="column">
                <wp:posOffset>-924560</wp:posOffset>
              </wp:positionH>
              <wp:positionV relativeFrom="paragraph">
                <wp:posOffset>-439420</wp:posOffset>
              </wp:positionV>
              <wp:extent cx="7587615" cy="1080000"/>
              <wp:effectExtent l="0" t="0" r="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7615" cy="108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5EC4A" id="Rectangle 2" o:spid="_x0000_s1026" style="position:absolute;margin-left:-72.8pt;margin-top:-34.6pt;width:597.45pt;height:85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" fillcolor="#002677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646"/>
    <w:multiLevelType w:val="hybridMultilevel"/>
    <w:tmpl w:val="73AC187C"/>
    <w:lvl w:ilvl="0" w:tplc="96C8E7D0">
      <w:start w:val="1"/>
      <w:numFmt w:val="lowerLetter"/>
      <w:lvlText w:val="%1."/>
      <w:lvlJc w:val="left"/>
      <w:pPr>
        <w:ind w:left="1065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065" w:hanging="360"/>
      </w:pPr>
    </w:lvl>
    <w:lvl w:ilvl="2" w:tplc="0C09001B" w:tentative="1">
      <w:start w:val="1"/>
      <w:numFmt w:val="lowerRoman"/>
      <w:lvlText w:val="%3."/>
      <w:lvlJc w:val="right"/>
      <w:pPr>
        <w:ind w:left="1785" w:hanging="180"/>
      </w:pPr>
    </w:lvl>
    <w:lvl w:ilvl="3" w:tplc="0C09000F" w:tentative="1">
      <w:start w:val="1"/>
      <w:numFmt w:val="decimal"/>
      <w:lvlText w:val="%4."/>
      <w:lvlJc w:val="left"/>
      <w:pPr>
        <w:ind w:left="2505" w:hanging="360"/>
      </w:pPr>
    </w:lvl>
    <w:lvl w:ilvl="4" w:tplc="0C090019" w:tentative="1">
      <w:start w:val="1"/>
      <w:numFmt w:val="lowerLetter"/>
      <w:lvlText w:val="%5."/>
      <w:lvlJc w:val="left"/>
      <w:pPr>
        <w:ind w:left="3225" w:hanging="360"/>
      </w:pPr>
    </w:lvl>
    <w:lvl w:ilvl="5" w:tplc="0C09001B" w:tentative="1">
      <w:start w:val="1"/>
      <w:numFmt w:val="lowerRoman"/>
      <w:lvlText w:val="%6."/>
      <w:lvlJc w:val="right"/>
      <w:pPr>
        <w:ind w:left="3945" w:hanging="180"/>
      </w:pPr>
    </w:lvl>
    <w:lvl w:ilvl="6" w:tplc="0C09000F" w:tentative="1">
      <w:start w:val="1"/>
      <w:numFmt w:val="decimal"/>
      <w:lvlText w:val="%7."/>
      <w:lvlJc w:val="left"/>
      <w:pPr>
        <w:ind w:left="4665" w:hanging="360"/>
      </w:pPr>
    </w:lvl>
    <w:lvl w:ilvl="7" w:tplc="0C090019" w:tentative="1">
      <w:start w:val="1"/>
      <w:numFmt w:val="lowerLetter"/>
      <w:lvlText w:val="%8."/>
      <w:lvlJc w:val="left"/>
      <w:pPr>
        <w:ind w:left="5385" w:hanging="360"/>
      </w:pPr>
    </w:lvl>
    <w:lvl w:ilvl="8" w:tplc="0C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6E771AE"/>
    <w:multiLevelType w:val="hybridMultilevel"/>
    <w:tmpl w:val="BAFA837C"/>
    <w:lvl w:ilvl="0" w:tplc="2C9EF240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0A74"/>
    <w:multiLevelType w:val="hybridMultilevel"/>
    <w:tmpl w:val="8BCCA484"/>
    <w:lvl w:ilvl="0" w:tplc="FA148A9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42B41"/>
    <w:multiLevelType w:val="hybridMultilevel"/>
    <w:tmpl w:val="4D7CDFEE"/>
    <w:lvl w:ilvl="0" w:tplc="0C090019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  <w:bCs/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61FAE"/>
    <w:multiLevelType w:val="hybridMultilevel"/>
    <w:tmpl w:val="B26C6332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5775F"/>
    <w:multiLevelType w:val="hybridMultilevel"/>
    <w:tmpl w:val="7DA22CA6"/>
    <w:lvl w:ilvl="0" w:tplc="EBD4E89A">
      <w:start w:val="2"/>
      <w:numFmt w:val="lowerLetter"/>
      <w:lvlText w:val="%1."/>
      <w:lvlJc w:val="left"/>
      <w:pPr>
        <w:ind w:left="928" w:hanging="360"/>
      </w:pPr>
      <w:rPr>
        <w:rFonts w:hint="default"/>
        <w:b w:val="0"/>
        <w:bCs/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A4A49"/>
    <w:multiLevelType w:val="hybridMultilevel"/>
    <w:tmpl w:val="10AA9F66"/>
    <w:lvl w:ilvl="0" w:tplc="B156DCAA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F7E01"/>
    <w:multiLevelType w:val="hybridMultilevel"/>
    <w:tmpl w:val="660A032C"/>
    <w:lvl w:ilvl="0" w:tplc="E1FAC4B0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  <w:bCs/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60371"/>
    <w:multiLevelType w:val="hybridMultilevel"/>
    <w:tmpl w:val="4D1A5D9A"/>
    <w:lvl w:ilvl="0" w:tplc="A924523C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6068C5"/>
    <w:multiLevelType w:val="hybridMultilevel"/>
    <w:tmpl w:val="F6804F06"/>
    <w:lvl w:ilvl="0" w:tplc="606CAA24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9D250F"/>
    <w:multiLevelType w:val="hybridMultilevel"/>
    <w:tmpl w:val="C2A6D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C369D"/>
    <w:multiLevelType w:val="hybridMultilevel"/>
    <w:tmpl w:val="3F0E721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E4349"/>
    <w:multiLevelType w:val="hybridMultilevel"/>
    <w:tmpl w:val="AC00161C"/>
    <w:lvl w:ilvl="0" w:tplc="C6960A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4B2B71"/>
    <w:multiLevelType w:val="hybridMultilevel"/>
    <w:tmpl w:val="E9C821E4"/>
    <w:lvl w:ilvl="0" w:tplc="0512DCE6">
      <w:start w:val="1"/>
      <w:numFmt w:val="decimal"/>
      <w:lvlText w:val="%1."/>
      <w:lvlJc w:val="left"/>
      <w:pPr>
        <w:ind w:left="397" w:hanging="397"/>
      </w:pPr>
      <w:rPr>
        <w:rFonts w:ascii="Arial" w:hAnsi="Arial" w:cs="Arial" w:hint="default"/>
        <w:b w:val="0"/>
        <w:bCs/>
        <w:i w:val="0"/>
        <w:iCs w:val="0"/>
        <w:color w:val="000000"/>
        <w:sz w:val="22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B047D8"/>
    <w:multiLevelType w:val="hybridMultilevel"/>
    <w:tmpl w:val="5C409116"/>
    <w:lvl w:ilvl="0" w:tplc="A1CA5DC2">
      <w:start w:val="1"/>
      <w:numFmt w:val="bullet"/>
      <w:lvlText w:val="­"/>
      <w:lvlJc w:val="left"/>
      <w:pPr>
        <w:ind w:left="1003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1A1306A0"/>
    <w:multiLevelType w:val="hybridMultilevel"/>
    <w:tmpl w:val="72F0EFCC"/>
    <w:lvl w:ilvl="0" w:tplc="C382025A">
      <w:start w:val="3"/>
      <w:numFmt w:val="bullet"/>
      <w:lvlText w:val="-"/>
      <w:lvlJc w:val="left"/>
      <w:pPr>
        <w:ind w:left="75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 w15:restartNumberingAfterBreak="0">
    <w:nsid w:val="1A7478D4"/>
    <w:multiLevelType w:val="hybridMultilevel"/>
    <w:tmpl w:val="E6D8A8FA"/>
    <w:lvl w:ilvl="0" w:tplc="E20EB8C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1124E5"/>
    <w:multiLevelType w:val="hybridMultilevel"/>
    <w:tmpl w:val="634CF88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2A71BE"/>
    <w:multiLevelType w:val="hybridMultilevel"/>
    <w:tmpl w:val="C0F280C6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F3D2A7E"/>
    <w:multiLevelType w:val="hybridMultilevel"/>
    <w:tmpl w:val="17F2E5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F418A"/>
    <w:multiLevelType w:val="hybridMultilevel"/>
    <w:tmpl w:val="DC622E2E"/>
    <w:lvl w:ilvl="0" w:tplc="DEF605C2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553598"/>
    <w:multiLevelType w:val="hybridMultilevel"/>
    <w:tmpl w:val="37EE2A64"/>
    <w:lvl w:ilvl="0" w:tplc="0C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251B2FDC"/>
    <w:multiLevelType w:val="hybridMultilevel"/>
    <w:tmpl w:val="1EDE9720"/>
    <w:lvl w:ilvl="0" w:tplc="40C64CFA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872" w:hanging="360"/>
      </w:pPr>
    </w:lvl>
    <w:lvl w:ilvl="2" w:tplc="0C09001B" w:tentative="1">
      <w:start w:val="1"/>
      <w:numFmt w:val="lowerRoman"/>
      <w:lvlText w:val="%3."/>
      <w:lvlJc w:val="right"/>
      <w:pPr>
        <w:ind w:left="1592" w:hanging="180"/>
      </w:pPr>
    </w:lvl>
    <w:lvl w:ilvl="3" w:tplc="0C09000F" w:tentative="1">
      <w:start w:val="1"/>
      <w:numFmt w:val="decimal"/>
      <w:lvlText w:val="%4."/>
      <w:lvlJc w:val="left"/>
      <w:pPr>
        <w:ind w:left="2312" w:hanging="360"/>
      </w:pPr>
    </w:lvl>
    <w:lvl w:ilvl="4" w:tplc="0C090019" w:tentative="1">
      <w:start w:val="1"/>
      <w:numFmt w:val="lowerLetter"/>
      <w:lvlText w:val="%5."/>
      <w:lvlJc w:val="left"/>
      <w:pPr>
        <w:ind w:left="3032" w:hanging="360"/>
      </w:pPr>
    </w:lvl>
    <w:lvl w:ilvl="5" w:tplc="0C09001B" w:tentative="1">
      <w:start w:val="1"/>
      <w:numFmt w:val="lowerRoman"/>
      <w:lvlText w:val="%6."/>
      <w:lvlJc w:val="right"/>
      <w:pPr>
        <w:ind w:left="3752" w:hanging="180"/>
      </w:pPr>
    </w:lvl>
    <w:lvl w:ilvl="6" w:tplc="0C09000F" w:tentative="1">
      <w:start w:val="1"/>
      <w:numFmt w:val="decimal"/>
      <w:lvlText w:val="%7."/>
      <w:lvlJc w:val="left"/>
      <w:pPr>
        <w:ind w:left="4472" w:hanging="360"/>
      </w:pPr>
    </w:lvl>
    <w:lvl w:ilvl="7" w:tplc="0C090019" w:tentative="1">
      <w:start w:val="1"/>
      <w:numFmt w:val="lowerLetter"/>
      <w:lvlText w:val="%8."/>
      <w:lvlJc w:val="left"/>
      <w:pPr>
        <w:ind w:left="5192" w:hanging="360"/>
      </w:pPr>
    </w:lvl>
    <w:lvl w:ilvl="8" w:tplc="0C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3" w15:restartNumberingAfterBreak="0">
    <w:nsid w:val="25264F47"/>
    <w:multiLevelType w:val="hybridMultilevel"/>
    <w:tmpl w:val="26D06CBA"/>
    <w:lvl w:ilvl="0" w:tplc="BE1824F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7276E6"/>
    <w:multiLevelType w:val="hybridMultilevel"/>
    <w:tmpl w:val="81E0DABE"/>
    <w:lvl w:ilvl="0" w:tplc="9474CD60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CBA1350"/>
    <w:multiLevelType w:val="hybridMultilevel"/>
    <w:tmpl w:val="9AE0F892"/>
    <w:lvl w:ilvl="0" w:tplc="33B8A10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D7533E"/>
    <w:multiLevelType w:val="hybridMultilevel"/>
    <w:tmpl w:val="3BE418A0"/>
    <w:lvl w:ilvl="0" w:tplc="088C48D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F070DD"/>
    <w:multiLevelType w:val="hybridMultilevel"/>
    <w:tmpl w:val="EF6A3380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505057"/>
    <w:multiLevelType w:val="hybridMultilevel"/>
    <w:tmpl w:val="A6800076"/>
    <w:lvl w:ilvl="0" w:tplc="77BA83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5F10CA"/>
    <w:multiLevelType w:val="hybridMultilevel"/>
    <w:tmpl w:val="7FAEDDF8"/>
    <w:lvl w:ilvl="0" w:tplc="28C2F4FC">
      <w:start w:val="1"/>
      <w:numFmt w:val="decimal"/>
      <w:pStyle w:val="Dotpoint1"/>
      <w:lvlText w:val="%1."/>
      <w:lvlJc w:val="left"/>
      <w:pPr>
        <w:ind w:left="603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4B4C2F"/>
    <w:multiLevelType w:val="hybridMultilevel"/>
    <w:tmpl w:val="8BCCA484"/>
    <w:lvl w:ilvl="0" w:tplc="FA148A9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>
      <w:start w:val="1"/>
      <w:numFmt w:val="lowerLetter"/>
      <w:lvlText w:val="%2."/>
      <w:lvlJc w:val="left"/>
      <w:pPr>
        <w:ind w:left="785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6E7404"/>
    <w:multiLevelType w:val="hybridMultilevel"/>
    <w:tmpl w:val="38184B6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727BAE"/>
    <w:multiLevelType w:val="hybridMultilevel"/>
    <w:tmpl w:val="4B627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5D2406"/>
    <w:multiLevelType w:val="hybridMultilevel"/>
    <w:tmpl w:val="73AC187C"/>
    <w:lvl w:ilvl="0" w:tplc="96C8E7D0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473C68"/>
    <w:multiLevelType w:val="hybridMultilevel"/>
    <w:tmpl w:val="00BA581A"/>
    <w:lvl w:ilvl="0" w:tplc="0C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17465C"/>
    <w:multiLevelType w:val="hybridMultilevel"/>
    <w:tmpl w:val="14046000"/>
    <w:lvl w:ilvl="0" w:tplc="7584A9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1CE4BF8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19AAD32C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0E638C"/>
    <w:multiLevelType w:val="hybridMultilevel"/>
    <w:tmpl w:val="5E9870EC"/>
    <w:lvl w:ilvl="0" w:tplc="EAF2D01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872" w:hanging="360"/>
      </w:pPr>
    </w:lvl>
    <w:lvl w:ilvl="2" w:tplc="0C09001B" w:tentative="1">
      <w:start w:val="1"/>
      <w:numFmt w:val="lowerRoman"/>
      <w:lvlText w:val="%3."/>
      <w:lvlJc w:val="right"/>
      <w:pPr>
        <w:ind w:left="1592" w:hanging="180"/>
      </w:pPr>
    </w:lvl>
    <w:lvl w:ilvl="3" w:tplc="0C09000F" w:tentative="1">
      <w:start w:val="1"/>
      <w:numFmt w:val="decimal"/>
      <w:lvlText w:val="%4."/>
      <w:lvlJc w:val="left"/>
      <w:pPr>
        <w:ind w:left="2312" w:hanging="360"/>
      </w:pPr>
    </w:lvl>
    <w:lvl w:ilvl="4" w:tplc="0C090019" w:tentative="1">
      <w:start w:val="1"/>
      <w:numFmt w:val="lowerLetter"/>
      <w:lvlText w:val="%5."/>
      <w:lvlJc w:val="left"/>
      <w:pPr>
        <w:ind w:left="3032" w:hanging="360"/>
      </w:pPr>
    </w:lvl>
    <w:lvl w:ilvl="5" w:tplc="0C09001B" w:tentative="1">
      <w:start w:val="1"/>
      <w:numFmt w:val="lowerRoman"/>
      <w:lvlText w:val="%6."/>
      <w:lvlJc w:val="right"/>
      <w:pPr>
        <w:ind w:left="3752" w:hanging="180"/>
      </w:pPr>
    </w:lvl>
    <w:lvl w:ilvl="6" w:tplc="0C09000F" w:tentative="1">
      <w:start w:val="1"/>
      <w:numFmt w:val="decimal"/>
      <w:lvlText w:val="%7."/>
      <w:lvlJc w:val="left"/>
      <w:pPr>
        <w:ind w:left="4472" w:hanging="360"/>
      </w:pPr>
    </w:lvl>
    <w:lvl w:ilvl="7" w:tplc="0C090019" w:tentative="1">
      <w:start w:val="1"/>
      <w:numFmt w:val="lowerLetter"/>
      <w:lvlText w:val="%8."/>
      <w:lvlJc w:val="left"/>
      <w:pPr>
        <w:ind w:left="5192" w:hanging="360"/>
      </w:pPr>
    </w:lvl>
    <w:lvl w:ilvl="8" w:tplc="0C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7" w15:restartNumberingAfterBreak="0">
    <w:nsid w:val="381D7BE9"/>
    <w:multiLevelType w:val="hybridMultilevel"/>
    <w:tmpl w:val="58C0389A"/>
    <w:lvl w:ilvl="0" w:tplc="7584A9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1CE4BF8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19AAD32C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1F133E"/>
    <w:multiLevelType w:val="hybridMultilevel"/>
    <w:tmpl w:val="B26C6332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24675A"/>
    <w:multiLevelType w:val="hybridMultilevel"/>
    <w:tmpl w:val="37EE2A64"/>
    <w:lvl w:ilvl="0" w:tplc="0C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3E8363FE"/>
    <w:multiLevelType w:val="hybridMultilevel"/>
    <w:tmpl w:val="88F819A0"/>
    <w:lvl w:ilvl="0" w:tplc="AA483D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320AEF"/>
    <w:multiLevelType w:val="hybridMultilevel"/>
    <w:tmpl w:val="4E7A3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89086C"/>
    <w:multiLevelType w:val="hybridMultilevel"/>
    <w:tmpl w:val="26D06CBA"/>
    <w:lvl w:ilvl="0" w:tplc="BE1824F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34134B"/>
    <w:multiLevelType w:val="multilevel"/>
    <w:tmpl w:val="E8D6E7C6"/>
    <w:lvl w:ilvl="0">
      <w:start w:val="1"/>
      <w:numFmt w:val="decimal"/>
      <w:pStyle w:val="Bulletlevel2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D433FD1"/>
    <w:multiLevelType w:val="hybridMultilevel"/>
    <w:tmpl w:val="EA1CB5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AA4320"/>
    <w:multiLevelType w:val="hybridMultilevel"/>
    <w:tmpl w:val="C8D416F2"/>
    <w:lvl w:ilvl="0" w:tplc="0C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6" w15:restartNumberingAfterBreak="0">
    <w:nsid w:val="4EA25E71"/>
    <w:multiLevelType w:val="hybridMultilevel"/>
    <w:tmpl w:val="C854DA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DD2B8D"/>
    <w:multiLevelType w:val="hybridMultilevel"/>
    <w:tmpl w:val="37EE2A64"/>
    <w:lvl w:ilvl="0" w:tplc="0C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 w15:restartNumberingAfterBreak="0">
    <w:nsid w:val="50994EA1"/>
    <w:multiLevelType w:val="hybridMultilevel"/>
    <w:tmpl w:val="54023CD4"/>
    <w:lvl w:ilvl="0" w:tplc="0C090019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  <w:bCs/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20072E"/>
    <w:multiLevelType w:val="hybridMultilevel"/>
    <w:tmpl w:val="EF14697E"/>
    <w:lvl w:ilvl="0" w:tplc="DDD61EF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B405C9"/>
    <w:multiLevelType w:val="hybridMultilevel"/>
    <w:tmpl w:val="52B44080"/>
    <w:lvl w:ilvl="0" w:tplc="253E125A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7A9486F"/>
    <w:multiLevelType w:val="hybridMultilevel"/>
    <w:tmpl w:val="C50AA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9F1FF4"/>
    <w:multiLevelType w:val="hybridMultilevel"/>
    <w:tmpl w:val="DCAAF590"/>
    <w:lvl w:ilvl="0" w:tplc="CDC0E82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hint="default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B3D706D"/>
    <w:multiLevelType w:val="hybridMultilevel"/>
    <w:tmpl w:val="4830D6D8"/>
    <w:lvl w:ilvl="0" w:tplc="E2740A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/>
        <w:sz w:val="22"/>
        <w:szCs w:val="22"/>
      </w:rPr>
    </w:lvl>
    <w:lvl w:ilvl="1" w:tplc="BEEE61B0">
      <w:start w:val="1"/>
      <w:numFmt w:val="lowerLetter"/>
      <w:lvlText w:val="%2."/>
      <w:lvlJc w:val="left"/>
      <w:pPr>
        <w:ind w:left="928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DFB2CB6"/>
    <w:multiLevelType w:val="hybridMultilevel"/>
    <w:tmpl w:val="8BCCA484"/>
    <w:lvl w:ilvl="0" w:tplc="FA148A9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>
      <w:start w:val="1"/>
      <w:numFmt w:val="lowerLetter"/>
      <w:lvlText w:val="%2."/>
      <w:lvlJc w:val="left"/>
      <w:pPr>
        <w:ind w:left="785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BE7102"/>
    <w:multiLevelType w:val="hybridMultilevel"/>
    <w:tmpl w:val="C41E6842"/>
    <w:lvl w:ilvl="0" w:tplc="3874264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070" w:hanging="360"/>
      </w:pPr>
    </w:lvl>
    <w:lvl w:ilvl="2" w:tplc="0C09001B">
      <w:start w:val="1"/>
      <w:numFmt w:val="lowerRoman"/>
      <w:lvlText w:val="%3."/>
      <w:lvlJc w:val="right"/>
      <w:pPr>
        <w:ind w:left="1457" w:hanging="180"/>
      </w:pPr>
    </w:lvl>
    <w:lvl w:ilvl="3" w:tplc="0C090015">
      <w:start w:val="1"/>
      <w:numFmt w:val="upperLetter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14D1715"/>
    <w:multiLevelType w:val="hybridMultilevel"/>
    <w:tmpl w:val="5F92D142"/>
    <w:lvl w:ilvl="0" w:tplc="7B141CE2">
      <w:start w:val="1"/>
      <w:numFmt w:val="decimal"/>
      <w:lvlText w:val="%1."/>
      <w:lvlJc w:val="left"/>
      <w:pPr>
        <w:ind w:left="624" w:hanging="397"/>
      </w:pPr>
      <w:rPr>
        <w:rFonts w:hint="default"/>
        <w:b w:val="0"/>
        <w:bCs/>
        <w:color w:val="000000"/>
      </w:rPr>
    </w:lvl>
    <w:lvl w:ilvl="1" w:tplc="96C8E7D0">
      <w:start w:val="1"/>
      <w:numFmt w:val="lowerLetter"/>
      <w:lvlText w:val="%2."/>
      <w:lvlJc w:val="left"/>
      <w:pPr>
        <w:ind w:left="2487" w:hanging="360"/>
      </w:pPr>
      <w:rPr>
        <w:b w:val="0"/>
        <w:bCs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15">
      <w:start w:val="1"/>
      <w:numFmt w:val="upperLetter"/>
      <w:lvlText w:val="%4."/>
      <w:lvlJc w:val="left"/>
      <w:pPr>
        <w:ind w:left="2880" w:hanging="360"/>
      </w:pPr>
    </w:lvl>
    <w:lvl w:ilvl="4" w:tplc="8EC81DFE">
      <w:start w:val="1"/>
      <w:numFmt w:val="upperLetter"/>
      <w:lvlText w:val="%5."/>
      <w:lvlJc w:val="left"/>
      <w:pPr>
        <w:ind w:left="3600" w:hanging="360"/>
      </w:pPr>
      <w:rPr>
        <w:rFonts w:ascii="Arial" w:eastAsia="Times New Roman" w:hAnsi="Arial" w:cs="Arial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B17A78"/>
    <w:multiLevelType w:val="hybridMultilevel"/>
    <w:tmpl w:val="612ADC7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2657CE"/>
    <w:multiLevelType w:val="hybridMultilevel"/>
    <w:tmpl w:val="70A61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42585E"/>
    <w:multiLevelType w:val="hybridMultilevel"/>
    <w:tmpl w:val="B26C6332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D52CA4"/>
    <w:multiLevelType w:val="hybridMultilevel"/>
    <w:tmpl w:val="94AE4D60"/>
    <w:lvl w:ilvl="0" w:tplc="0C09001B">
      <w:start w:val="1"/>
      <w:numFmt w:val="lowerRoman"/>
      <w:lvlText w:val="%1."/>
      <w:lvlJc w:val="right"/>
      <w:pPr>
        <w:ind w:left="2007" w:hanging="360"/>
      </w:pPr>
    </w:lvl>
    <w:lvl w:ilvl="1" w:tplc="0C090019" w:tentative="1">
      <w:start w:val="1"/>
      <w:numFmt w:val="lowerLetter"/>
      <w:lvlText w:val="%2."/>
      <w:lvlJc w:val="left"/>
      <w:pPr>
        <w:ind w:left="2727" w:hanging="360"/>
      </w:pPr>
    </w:lvl>
    <w:lvl w:ilvl="2" w:tplc="0C09001B" w:tentative="1">
      <w:start w:val="1"/>
      <w:numFmt w:val="lowerRoman"/>
      <w:lvlText w:val="%3."/>
      <w:lvlJc w:val="right"/>
      <w:pPr>
        <w:ind w:left="3447" w:hanging="180"/>
      </w:pPr>
    </w:lvl>
    <w:lvl w:ilvl="3" w:tplc="0C09000F" w:tentative="1">
      <w:start w:val="1"/>
      <w:numFmt w:val="decimal"/>
      <w:lvlText w:val="%4."/>
      <w:lvlJc w:val="left"/>
      <w:pPr>
        <w:ind w:left="4167" w:hanging="360"/>
      </w:pPr>
    </w:lvl>
    <w:lvl w:ilvl="4" w:tplc="0C090019" w:tentative="1">
      <w:start w:val="1"/>
      <w:numFmt w:val="lowerLetter"/>
      <w:lvlText w:val="%5."/>
      <w:lvlJc w:val="left"/>
      <w:pPr>
        <w:ind w:left="4887" w:hanging="360"/>
      </w:pPr>
    </w:lvl>
    <w:lvl w:ilvl="5" w:tplc="0C09001B" w:tentative="1">
      <w:start w:val="1"/>
      <w:numFmt w:val="lowerRoman"/>
      <w:lvlText w:val="%6."/>
      <w:lvlJc w:val="right"/>
      <w:pPr>
        <w:ind w:left="5607" w:hanging="180"/>
      </w:pPr>
    </w:lvl>
    <w:lvl w:ilvl="6" w:tplc="0C09000F" w:tentative="1">
      <w:start w:val="1"/>
      <w:numFmt w:val="decimal"/>
      <w:lvlText w:val="%7."/>
      <w:lvlJc w:val="left"/>
      <w:pPr>
        <w:ind w:left="6327" w:hanging="360"/>
      </w:pPr>
    </w:lvl>
    <w:lvl w:ilvl="7" w:tplc="0C090019" w:tentative="1">
      <w:start w:val="1"/>
      <w:numFmt w:val="lowerLetter"/>
      <w:lvlText w:val="%8."/>
      <w:lvlJc w:val="left"/>
      <w:pPr>
        <w:ind w:left="7047" w:hanging="360"/>
      </w:pPr>
    </w:lvl>
    <w:lvl w:ilvl="8" w:tplc="0C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1" w15:restartNumberingAfterBreak="0">
    <w:nsid w:val="6CD73271"/>
    <w:multiLevelType w:val="hybridMultilevel"/>
    <w:tmpl w:val="C4546088"/>
    <w:lvl w:ilvl="0" w:tplc="0C090019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  <w:bCs/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631AF3"/>
    <w:multiLevelType w:val="hybridMultilevel"/>
    <w:tmpl w:val="2A36C8BE"/>
    <w:lvl w:ilvl="0" w:tplc="7B141CE2">
      <w:start w:val="1"/>
      <w:numFmt w:val="decimal"/>
      <w:lvlText w:val="%1."/>
      <w:lvlJc w:val="left"/>
      <w:pPr>
        <w:ind w:left="624" w:hanging="397"/>
      </w:pPr>
      <w:rPr>
        <w:rFonts w:hint="default"/>
        <w:b w:val="0"/>
        <w:bCs/>
        <w:color w:val="000000"/>
      </w:rPr>
    </w:lvl>
    <w:lvl w:ilvl="1" w:tplc="89C606FA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  <w:bCs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D1C403E4">
      <w:start w:val="1"/>
      <w:numFmt w:val="lowerRoman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2E095D"/>
    <w:multiLevelType w:val="hybridMultilevel"/>
    <w:tmpl w:val="8918E79A"/>
    <w:lvl w:ilvl="0" w:tplc="CCFEAD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A11566"/>
    <w:multiLevelType w:val="multilevel"/>
    <w:tmpl w:val="6FE07A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45" w:hanging="585"/>
      </w:pPr>
      <w:rPr>
        <w:rFonts w:cs="Times New Roman" w:hint="default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65" w15:restartNumberingAfterBreak="0">
    <w:nsid w:val="7123293C"/>
    <w:multiLevelType w:val="hybridMultilevel"/>
    <w:tmpl w:val="4D7CDFEE"/>
    <w:lvl w:ilvl="0" w:tplc="0C090019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  <w:bCs/>
        <w:color w:val="00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995388"/>
    <w:multiLevelType w:val="hybridMultilevel"/>
    <w:tmpl w:val="38184B6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96137E"/>
    <w:multiLevelType w:val="hybridMultilevel"/>
    <w:tmpl w:val="73AC187C"/>
    <w:lvl w:ilvl="0" w:tplc="96C8E7D0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7E4538"/>
    <w:multiLevelType w:val="hybridMultilevel"/>
    <w:tmpl w:val="7E04E4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6"/>
  </w:num>
  <w:num w:numId="4">
    <w:abstractNumId w:val="64"/>
  </w:num>
  <w:num w:numId="5">
    <w:abstractNumId w:val="52"/>
  </w:num>
  <w:num w:numId="6">
    <w:abstractNumId w:val="13"/>
  </w:num>
  <w:num w:numId="7">
    <w:abstractNumId w:val="47"/>
  </w:num>
  <w:num w:numId="8">
    <w:abstractNumId w:val="18"/>
  </w:num>
  <w:num w:numId="9">
    <w:abstractNumId w:val="65"/>
  </w:num>
  <w:num w:numId="10">
    <w:abstractNumId w:val="45"/>
  </w:num>
  <w:num w:numId="11">
    <w:abstractNumId w:val="22"/>
  </w:num>
  <w:num w:numId="12">
    <w:abstractNumId w:val="7"/>
  </w:num>
  <w:num w:numId="13">
    <w:abstractNumId w:val="5"/>
  </w:num>
  <w:num w:numId="14">
    <w:abstractNumId w:val="61"/>
  </w:num>
  <w:num w:numId="15">
    <w:abstractNumId w:val="48"/>
  </w:num>
  <w:num w:numId="16">
    <w:abstractNumId w:val="60"/>
  </w:num>
  <w:num w:numId="17">
    <w:abstractNumId w:val="21"/>
  </w:num>
  <w:num w:numId="18">
    <w:abstractNumId w:val="3"/>
  </w:num>
  <w:num w:numId="19">
    <w:abstractNumId w:val="36"/>
  </w:num>
  <w:num w:numId="20">
    <w:abstractNumId w:val="38"/>
  </w:num>
  <w:num w:numId="21">
    <w:abstractNumId w:val="62"/>
  </w:num>
  <w:num w:numId="22">
    <w:abstractNumId w:val="9"/>
  </w:num>
  <w:num w:numId="23">
    <w:abstractNumId w:val="43"/>
  </w:num>
  <w:num w:numId="24">
    <w:abstractNumId w:val="40"/>
  </w:num>
  <w:num w:numId="25">
    <w:abstractNumId w:val="59"/>
  </w:num>
  <w:num w:numId="26">
    <w:abstractNumId w:val="4"/>
  </w:num>
  <w:num w:numId="27">
    <w:abstractNumId w:val="33"/>
  </w:num>
  <w:num w:numId="28">
    <w:abstractNumId w:val="67"/>
  </w:num>
  <w:num w:numId="29">
    <w:abstractNumId w:val="0"/>
  </w:num>
  <w:num w:numId="30">
    <w:abstractNumId w:val="55"/>
  </w:num>
  <w:num w:numId="31">
    <w:abstractNumId w:val="51"/>
  </w:num>
  <w:num w:numId="32">
    <w:abstractNumId w:val="39"/>
  </w:num>
  <w:num w:numId="33">
    <w:abstractNumId w:val="56"/>
  </w:num>
  <w:num w:numId="34">
    <w:abstractNumId w:val="19"/>
  </w:num>
  <w:num w:numId="35">
    <w:abstractNumId w:val="27"/>
  </w:num>
  <w:num w:numId="36">
    <w:abstractNumId w:val="53"/>
  </w:num>
  <w:num w:numId="37">
    <w:abstractNumId w:val="15"/>
  </w:num>
  <w:num w:numId="38">
    <w:abstractNumId w:val="11"/>
  </w:num>
  <w:num w:numId="39">
    <w:abstractNumId w:val="37"/>
  </w:num>
  <w:num w:numId="40">
    <w:abstractNumId w:val="49"/>
  </w:num>
  <w:num w:numId="41">
    <w:abstractNumId w:val="17"/>
  </w:num>
  <w:num w:numId="42">
    <w:abstractNumId w:val="23"/>
  </w:num>
  <w:num w:numId="43">
    <w:abstractNumId w:val="42"/>
  </w:num>
  <w:num w:numId="44">
    <w:abstractNumId w:val="54"/>
  </w:num>
  <w:num w:numId="45">
    <w:abstractNumId w:val="24"/>
  </w:num>
  <w:num w:numId="46">
    <w:abstractNumId w:val="12"/>
  </w:num>
  <w:num w:numId="47">
    <w:abstractNumId w:val="2"/>
  </w:num>
  <w:num w:numId="48">
    <w:abstractNumId w:val="8"/>
  </w:num>
  <w:num w:numId="49">
    <w:abstractNumId w:val="50"/>
  </w:num>
  <w:num w:numId="50">
    <w:abstractNumId w:val="1"/>
  </w:num>
  <w:num w:numId="51">
    <w:abstractNumId w:val="16"/>
  </w:num>
  <w:num w:numId="52">
    <w:abstractNumId w:val="30"/>
  </w:num>
  <w:num w:numId="53">
    <w:abstractNumId w:val="28"/>
  </w:num>
  <w:num w:numId="54">
    <w:abstractNumId w:val="63"/>
  </w:num>
  <w:num w:numId="55">
    <w:abstractNumId w:val="6"/>
  </w:num>
  <w:num w:numId="56">
    <w:abstractNumId w:val="57"/>
  </w:num>
  <w:num w:numId="57">
    <w:abstractNumId w:val="31"/>
  </w:num>
  <w:num w:numId="58">
    <w:abstractNumId w:val="34"/>
  </w:num>
  <w:num w:numId="59">
    <w:abstractNumId w:val="25"/>
  </w:num>
  <w:num w:numId="60">
    <w:abstractNumId w:val="46"/>
  </w:num>
  <w:num w:numId="61">
    <w:abstractNumId w:val="32"/>
  </w:num>
  <w:num w:numId="62">
    <w:abstractNumId w:val="58"/>
  </w:num>
  <w:num w:numId="63">
    <w:abstractNumId w:val="44"/>
  </w:num>
  <w:num w:numId="64">
    <w:abstractNumId w:val="29"/>
  </w:num>
  <w:num w:numId="65">
    <w:abstractNumId w:val="68"/>
  </w:num>
  <w:num w:numId="66">
    <w:abstractNumId w:val="10"/>
  </w:num>
  <w:num w:numId="67">
    <w:abstractNumId w:val="35"/>
  </w:num>
  <w:num w:numId="68">
    <w:abstractNumId w:val="41"/>
  </w:num>
  <w:num w:numId="69">
    <w:abstractNumId w:val="6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C3"/>
    <w:rsid w:val="000023A8"/>
    <w:rsid w:val="00002DA6"/>
    <w:rsid w:val="000055FB"/>
    <w:rsid w:val="00006CA0"/>
    <w:rsid w:val="0001025A"/>
    <w:rsid w:val="00010463"/>
    <w:rsid w:val="00011625"/>
    <w:rsid w:val="000119D7"/>
    <w:rsid w:val="000162D2"/>
    <w:rsid w:val="00020399"/>
    <w:rsid w:val="00022A80"/>
    <w:rsid w:val="00022E36"/>
    <w:rsid w:val="00027A01"/>
    <w:rsid w:val="00032614"/>
    <w:rsid w:val="00032AE1"/>
    <w:rsid w:val="0003371E"/>
    <w:rsid w:val="000369A7"/>
    <w:rsid w:val="00041F16"/>
    <w:rsid w:val="0004456F"/>
    <w:rsid w:val="00051D78"/>
    <w:rsid w:val="000545CC"/>
    <w:rsid w:val="0005461D"/>
    <w:rsid w:val="00055CE7"/>
    <w:rsid w:val="00057F47"/>
    <w:rsid w:val="00060623"/>
    <w:rsid w:val="00061DD7"/>
    <w:rsid w:val="00062A0B"/>
    <w:rsid w:val="00064AC2"/>
    <w:rsid w:val="00067907"/>
    <w:rsid w:val="00070593"/>
    <w:rsid w:val="00070E4D"/>
    <w:rsid w:val="00073D07"/>
    <w:rsid w:val="00075CD3"/>
    <w:rsid w:val="00080D4B"/>
    <w:rsid w:val="00080D63"/>
    <w:rsid w:val="00081604"/>
    <w:rsid w:val="0008164E"/>
    <w:rsid w:val="000822DE"/>
    <w:rsid w:val="00083229"/>
    <w:rsid w:val="00084DB6"/>
    <w:rsid w:val="00085D29"/>
    <w:rsid w:val="00087E76"/>
    <w:rsid w:val="00090E9A"/>
    <w:rsid w:val="0009155E"/>
    <w:rsid w:val="000915E7"/>
    <w:rsid w:val="0009215F"/>
    <w:rsid w:val="0009338C"/>
    <w:rsid w:val="0009540E"/>
    <w:rsid w:val="000A34FE"/>
    <w:rsid w:val="000A3FDD"/>
    <w:rsid w:val="000A411E"/>
    <w:rsid w:val="000A6420"/>
    <w:rsid w:val="000A64D2"/>
    <w:rsid w:val="000A6E30"/>
    <w:rsid w:val="000A70F9"/>
    <w:rsid w:val="000A7AB8"/>
    <w:rsid w:val="000B1B03"/>
    <w:rsid w:val="000B3A85"/>
    <w:rsid w:val="000B3D3D"/>
    <w:rsid w:val="000B4A05"/>
    <w:rsid w:val="000B574F"/>
    <w:rsid w:val="000B6092"/>
    <w:rsid w:val="000B7D57"/>
    <w:rsid w:val="000C5B1A"/>
    <w:rsid w:val="000D1E67"/>
    <w:rsid w:val="000D2065"/>
    <w:rsid w:val="000D47CD"/>
    <w:rsid w:val="000D7CA3"/>
    <w:rsid w:val="000E12D8"/>
    <w:rsid w:val="000E2E4C"/>
    <w:rsid w:val="000E3873"/>
    <w:rsid w:val="000E3FCF"/>
    <w:rsid w:val="000E5B8A"/>
    <w:rsid w:val="000E6C69"/>
    <w:rsid w:val="000F0B93"/>
    <w:rsid w:val="000F0D7B"/>
    <w:rsid w:val="000F179C"/>
    <w:rsid w:val="000F22EB"/>
    <w:rsid w:val="000F25EC"/>
    <w:rsid w:val="000F2AE8"/>
    <w:rsid w:val="000F331F"/>
    <w:rsid w:val="000F33C9"/>
    <w:rsid w:val="000F430D"/>
    <w:rsid w:val="000F5CBA"/>
    <w:rsid w:val="000F5E7E"/>
    <w:rsid w:val="000F63DE"/>
    <w:rsid w:val="000F7249"/>
    <w:rsid w:val="00100A2F"/>
    <w:rsid w:val="001016C5"/>
    <w:rsid w:val="0010374D"/>
    <w:rsid w:val="00104FD1"/>
    <w:rsid w:val="001106EC"/>
    <w:rsid w:val="00110704"/>
    <w:rsid w:val="00110A30"/>
    <w:rsid w:val="001124B2"/>
    <w:rsid w:val="001133F5"/>
    <w:rsid w:val="00113451"/>
    <w:rsid w:val="001137E1"/>
    <w:rsid w:val="00113CE5"/>
    <w:rsid w:val="00121D4C"/>
    <w:rsid w:val="00122D83"/>
    <w:rsid w:val="001264E3"/>
    <w:rsid w:val="00127D91"/>
    <w:rsid w:val="00132F73"/>
    <w:rsid w:val="0013315A"/>
    <w:rsid w:val="00135F1F"/>
    <w:rsid w:val="001364B8"/>
    <w:rsid w:val="00137BCE"/>
    <w:rsid w:val="001407DC"/>
    <w:rsid w:val="00142333"/>
    <w:rsid w:val="00142AAF"/>
    <w:rsid w:val="0014636E"/>
    <w:rsid w:val="0014643A"/>
    <w:rsid w:val="00153B7A"/>
    <w:rsid w:val="001552D1"/>
    <w:rsid w:val="00155C61"/>
    <w:rsid w:val="00157EF8"/>
    <w:rsid w:val="001605DE"/>
    <w:rsid w:val="001629CA"/>
    <w:rsid w:val="00164133"/>
    <w:rsid w:val="001667E7"/>
    <w:rsid w:val="00166955"/>
    <w:rsid w:val="00167C3F"/>
    <w:rsid w:val="00171AFB"/>
    <w:rsid w:val="0017224A"/>
    <w:rsid w:val="00174166"/>
    <w:rsid w:val="00177311"/>
    <w:rsid w:val="00180124"/>
    <w:rsid w:val="0018121E"/>
    <w:rsid w:val="0018246E"/>
    <w:rsid w:val="0018524B"/>
    <w:rsid w:val="00187079"/>
    <w:rsid w:val="00187F28"/>
    <w:rsid w:val="00190523"/>
    <w:rsid w:val="00192C70"/>
    <w:rsid w:val="00195BBF"/>
    <w:rsid w:val="00195E5E"/>
    <w:rsid w:val="001A041B"/>
    <w:rsid w:val="001A05BA"/>
    <w:rsid w:val="001A4638"/>
    <w:rsid w:val="001A46C7"/>
    <w:rsid w:val="001A5FC2"/>
    <w:rsid w:val="001A60F8"/>
    <w:rsid w:val="001A6CDC"/>
    <w:rsid w:val="001B0DC3"/>
    <w:rsid w:val="001C0971"/>
    <w:rsid w:val="001C0D61"/>
    <w:rsid w:val="001C1716"/>
    <w:rsid w:val="001C23FA"/>
    <w:rsid w:val="001C4B36"/>
    <w:rsid w:val="001C4E1C"/>
    <w:rsid w:val="001C4E1F"/>
    <w:rsid w:val="001C5130"/>
    <w:rsid w:val="001C5683"/>
    <w:rsid w:val="001D0AE2"/>
    <w:rsid w:val="001D1A55"/>
    <w:rsid w:val="001D3C7A"/>
    <w:rsid w:val="001D4627"/>
    <w:rsid w:val="001D5976"/>
    <w:rsid w:val="001D6885"/>
    <w:rsid w:val="001D7D89"/>
    <w:rsid w:val="001E1907"/>
    <w:rsid w:val="001E1B26"/>
    <w:rsid w:val="001E1E2C"/>
    <w:rsid w:val="001E3339"/>
    <w:rsid w:val="001E47AB"/>
    <w:rsid w:val="001E6347"/>
    <w:rsid w:val="001E7A17"/>
    <w:rsid w:val="001F2EA4"/>
    <w:rsid w:val="002002AB"/>
    <w:rsid w:val="002028FB"/>
    <w:rsid w:val="002053E3"/>
    <w:rsid w:val="002053EF"/>
    <w:rsid w:val="0020585A"/>
    <w:rsid w:val="0020686D"/>
    <w:rsid w:val="00207F10"/>
    <w:rsid w:val="00210982"/>
    <w:rsid w:val="002117EE"/>
    <w:rsid w:val="00213B84"/>
    <w:rsid w:val="002168DE"/>
    <w:rsid w:val="00217600"/>
    <w:rsid w:val="0022246D"/>
    <w:rsid w:val="0022340E"/>
    <w:rsid w:val="002254C2"/>
    <w:rsid w:val="00225769"/>
    <w:rsid w:val="00230197"/>
    <w:rsid w:val="0023311F"/>
    <w:rsid w:val="00234041"/>
    <w:rsid w:val="00235DEE"/>
    <w:rsid w:val="00241B1F"/>
    <w:rsid w:val="00245FD9"/>
    <w:rsid w:val="00251EFD"/>
    <w:rsid w:val="0025297F"/>
    <w:rsid w:val="0025398C"/>
    <w:rsid w:val="002573BD"/>
    <w:rsid w:val="002603BD"/>
    <w:rsid w:val="0026143C"/>
    <w:rsid w:val="00262522"/>
    <w:rsid w:val="0026527F"/>
    <w:rsid w:val="002671B3"/>
    <w:rsid w:val="002700D3"/>
    <w:rsid w:val="00273CA4"/>
    <w:rsid w:val="00273EE6"/>
    <w:rsid w:val="00274896"/>
    <w:rsid w:val="00280859"/>
    <w:rsid w:val="0028685E"/>
    <w:rsid w:val="0029051A"/>
    <w:rsid w:val="002942AD"/>
    <w:rsid w:val="002946EF"/>
    <w:rsid w:val="0029496A"/>
    <w:rsid w:val="002A19AD"/>
    <w:rsid w:val="002A1F6B"/>
    <w:rsid w:val="002A2388"/>
    <w:rsid w:val="002A2877"/>
    <w:rsid w:val="002A4732"/>
    <w:rsid w:val="002A6B08"/>
    <w:rsid w:val="002A7102"/>
    <w:rsid w:val="002B650F"/>
    <w:rsid w:val="002C2182"/>
    <w:rsid w:val="002C2EDE"/>
    <w:rsid w:val="002C610E"/>
    <w:rsid w:val="002D0EDD"/>
    <w:rsid w:val="002D28F5"/>
    <w:rsid w:val="002D3BCF"/>
    <w:rsid w:val="002D51B1"/>
    <w:rsid w:val="002D75DB"/>
    <w:rsid w:val="002E1D29"/>
    <w:rsid w:val="002E29F1"/>
    <w:rsid w:val="002E307E"/>
    <w:rsid w:val="002E4E65"/>
    <w:rsid w:val="002E53BF"/>
    <w:rsid w:val="002E615C"/>
    <w:rsid w:val="002E64B4"/>
    <w:rsid w:val="002E650F"/>
    <w:rsid w:val="002E66C7"/>
    <w:rsid w:val="002F1E71"/>
    <w:rsid w:val="002F27EB"/>
    <w:rsid w:val="002F4468"/>
    <w:rsid w:val="002F4495"/>
    <w:rsid w:val="002F6B4F"/>
    <w:rsid w:val="002F7E2D"/>
    <w:rsid w:val="00300FF4"/>
    <w:rsid w:val="00301071"/>
    <w:rsid w:val="0030458E"/>
    <w:rsid w:val="00306259"/>
    <w:rsid w:val="00306E70"/>
    <w:rsid w:val="00315A98"/>
    <w:rsid w:val="00316ABF"/>
    <w:rsid w:val="00317815"/>
    <w:rsid w:val="00321F91"/>
    <w:rsid w:val="00324C5D"/>
    <w:rsid w:val="00327D7A"/>
    <w:rsid w:val="0033083C"/>
    <w:rsid w:val="00333A73"/>
    <w:rsid w:val="0033615F"/>
    <w:rsid w:val="00336A0A"/>
    <w:rsid w:val="003424F1"/>
    <w:rsid w:val="00354AB4"/>
    <w:rsid w:val="00357E54"/>
    <w:rsid w:val="00364C41"/>
    <w:rsid w:val="00365DDB"/>
    <w:rsid w:val="00370422"/>
    <w:rsid w:val="00370D35"/>
    <w:rsid w:val="00371489"/>
    <w:rsid w:val="00372116"/>
    <w:rsid w:val="00372E44"/>
    <w:rsid w:val="00373DB7"/>
    <w:rsid w:val="00374C2D"/>
    <w:rsid w:val="00376DF6"/>
    <w:rsid w:val="0038484E"/>
    <w:rsid w:val="00385833"/>
    <w:rsid w:val="00386D64"/>
    <w:rsid w:val="00387FE1"/>
    <w:rsid w:val="00390049"/>
    <w:rsid w:val="00390DAE"/>
    <w:rsid w:val="003920F3"/>
    <w:rsid w:val="00393B09"/>
    <w:rsid w:val="00396B90"/>
    <w:rsid w:val="003971DA"/>
    <w:rsid w:val="003A1CC9"/>
    <w:rsid w:val="003A7D2E"/>
    <w:rsid w:val="003B3524"/>
    <w:rsid w:val="003B473C"/>
    <w:rsid w:val="003B5D48"/>
    <w:rsid w:val="003B79F8"/>
    <w:rsid w:val="003C02AF"/>
    <w:rsid w:val="003C4A89"/>
    <w:rsid w:val="003C4F0A"/>
    <w:rsid w:val="003C6AA2"/>
    <w:rsid w:val="003C7164"/>
    <w:rsid w:val="003D094C"/>
    <w:rsid w:val="003D2D53"/>
    <w:rsid w:val="003D4611"/>
    <w:rsid w:val="003E2A34"/>
    <w:rsid w:val="003E3851"/>
    <w:rsid w:val="003E554D"/>
    <w:rsid w:val="003F2A4B"/>
    <w:rsid w:val="003F3831"/>
    <w:rsid w:val="003F3B4B"/>
    <w:rsid w:val="003F5696"/>
    <w:rsid w:val="003F5DAA"/>
    <w:rsid w:val="0040187A"/>
    <w:rsid w:val="00401932"/>
    <w:rsid w:val="00401BD0"/>
    <w:rsid w:val="004072C8"/>
    <w:rsid w:val="00411BC5"/>
    <w:rsid w:val="00412F85"/>
    <w:rsid w:val="00414328"/>
    <w:rsid w:val="00414562"/>
    <w:rsid w:val="00415F72"/>
    <w:rsid w:val="00416051"/>
    <w:rsid w:val="00416692"/>
    <w:rsid w:val="00417583"/>
    <w:rsid w:val="00421924"/>
    <w:rsid w:val="00422466"/>
    <w:rsid w:val="00422836"/>
    <w:rsid w:val="00424D85"/>
    <w:rsid w:val="00425BD5"/>
    <w:rsid w:val="00427999"/>
    <w:rsid w:val="00431B0C"/>
    <w:rsid w:val="00433656"/>
    <w:rsid w:val="00433C90"/>
    <w:rsid w:val="00434A20"/>
    <w:rsid w:val="0043520C"/>
    <w:rsid w:val="00435288"/>
    <w:rsid w:val="0043604B"/>
    <w:rsid w:val="0044010C"/>
    <w:rsid w:val="00440B59"/>
    <w:rsid w:val="00442FD4"/>
    <w:rsid w:val="00443E21"/>
    <w:rsid w:val="004440A1"/>
    <w:rsid w:val="00444653"/>
    <w:rsid w:val="00445A42"/>
    <w:rsid w:val="00446299"/>
    <w:rsid w:val="00447155"/>
    <w:rsid w:val="004508BF"/>
    <w:rsid w:val="00450BA1"/>
    <w:rsid w:val="00451079"/>
    <w:rsid w:val="004527E4"/>
    <w:rsid w:val="004547F9"/>
    <w:rsid w:val="00455F4A"/>
    <w:rsid w:val="00457EB2"/>
    <w:rsid w:val="00461241"/>
    <w:rsid w:val="00462C1E"/>
    <w:rsid w:val="004630E4"/>
    <w:rsid w:val="00464425"/>
    <w:rsid w:val="00465C9F"/>
    <w:rsid w:val="0046669F"/>
    <w:rsid w:val="00475FF8"/>
    <w:rsid w:val="004761C1"/>
    <w:rsid w:val="00481600"/>
    <w:rsid w:val="00482097"/>
    <w:rsid w:val="00482DEB"/>
    <w:rsid w:val="00483EBB"/>
    <w:rsid w:val="0048657A"/>
    <w:rsid w:val="00490EDA"/>
    <w:rsid w:val="0049167C"/>
    <w:rsid w:val="00492985"/>
    <w:rsid w:val="00493C9E"/>
    <w:rsid w:val="00496E00"/>
    <w:rsid w:val="00497A6B"/>
    <w:rsid w:val="004A1618"/>
    <w:rsid w:val="004A1C95"/>
    <w:rsid w:val="004A274D"/>
    <w:rsid w:val="004A54B5"/>
    <w:rsid w:val="004A6613"/>
    <w:rsid w:val="004B61CF"/>
    <w:rsid w:val="004B7D3F"/>
    <w:rsid w:val="004B7E59"/>
    <w:rsid w:val="004C3CFC"/>
    <w:rsid w:val="004C67D9"/>
    <w:rsid w:val="004D006B"/>
    <w:rsid w:val="004D0873"/>
    <w:rsid w:val="004D287B"/>
    <w:rsid w:val="004D6C54"/>
    <w:rsid w:val="004E1C6F"/>
    <w:rsid w:val="004E5BAE"/>
    <w:rsid w:val="004E5D15"/>
    <w:rsid w:val="004F05C1"/>
    <w:rsid w:val="004F39EE"/>
    <w:rsid w:val="004F3E05"/>
    <w:rsid w:val="004F6726"/>
    <w:rsid w:val="0050053F"/>
    <w:rsid w:val="005018B1"/>
    <w:rsid w:val="005030EA"/>
    <w:rsid w:val="00505170"/>
    <w:rsid w:val="00506A95"/>
    <w:rsid w:val="0051058F"/>
    <w:rsid w:val="00510682"/>
    <w:rsid w:val="00513D66"/>
    <w:rsid w:val="00514EC0"/>
    <w:rsid w:val="005163DB"/>
    <w:rsid w:val="00522DA5"/>
    <w:rsid w:val="00524CF1"/>
    <w:rsid w:val="0053060B"/>
    <w:rsid w:val="00532142"/>
    <w:rsid w:val="0053347E"/>
    <w:rsid w:val="0053665B"/>
    <w:rsid w:val="005373DE"/>
    <w:rsid w:val="005405D1"/>
    <w:rsid w:val="00542645"/>
    <w:rsid w:val="00544BDE"/>
    <w:rsid w:val="0054523A"/>
    <w:rsid w:val="00546732"/>
    <w:rsid w:val="005522D1"/>
    <w:rsid w:val="00552CB2"/>
    <w:rsid w:val="00552D17"/>
    <w:rsid w:val="00553375"/>
    <w:rsid w:val="00553389"/>
    <w:rsid w:val="005564A4"/>
    <w:rsid w:val="0056103B"/>
    <w:rsid w:val="00566EE5"/>
    <w:rsid w:val="005675FA"/>
    <w:rsid w:val="00571D92"/>
    <w:rsid w:val="00575F23"/>
    <w:rsid w:val="005778FA"/>
    <w:rsid w:val="00583466"/>
    <w:rsid w:val="00590B9C"/>
    <w:rsid w:val="00590EA4"/>
    <w:rsid w:val="00591741"/>
    <w:rsid w:val="00592749"/>
    <w:rsid w:val="00593223"/>
    <w:rsid w:val="00594635"/>
    <w:rsid w:val="00594717"/>
    <w:rsid w:val="0059695F"/>
    <w:rsid w:val="00597675"/>
    <w:rsid w:val="005A5F06"/>
    <w:rsid w:val="005A7517"/>
    <w:rsid w:val="005A7962"/>
    <w:rsid w:val="005A7A73"/>
    <w:rsid w:val="005B15DC"/>
    <w:rsid w:val="005B4F53"/>
    <w:rsid w:val="005B5F05"/>
    <w:rsid w:val="005B6148"/>
    <w:rsid w:val="005B7246"/>
    <w:rsid w:val="005B75D5"/>
    <w:rsid w:val="005C1EA4"/>
    <w:rsid w:val="005C4C08"/>
    <w:rsid w:val="005C5CF5"/>
    <w:rsid w:val="005C7407"/>
    <w:rsid w:val="005D03E6"/>
    <w:rsid w:val="005D1067"/>
    <w:rsid w:val="005D11C0"/>
    <w:rsid w:val="005D141D"/>
    <w:rsid w:val="005D2CCA"/>
    <w:rsid w:val="005D6EC9"/>
    <w:rsid w:val="005D7E30"/>
    <w:rsid w:val="005E00AC"/>
    <w:rsid w:val="005E0DA8"/>
    <w:rsid w:val="005E26A4"/>
    <w:rsid w:val="005E3B12"/>
    <w:rsid w:val="005E4428"/>
    <w:rsid w:val="005E4779"/>
    <w:rsid w:val="005E51EC"/>
    <w:rsid w:val="005E542B"/>
    <w:rsid w:val="005E7DDB"/>
    <w:rsid w:val="005F076A"/>
    <w:rsid w:val="005F3D82"/>
    <w:rsid w:val="005F463D"/>
    <w:rsid w:val="005F6DAD"/>
    <w:rsid w:val="00603932"/>
    <w:rsid w:val="00603B0F"/>
    <w:rsid w:val="006073A9"/>
    <w:rsid w:val="006073E9"/>
    <w:rsid w:val="0060747F"/>
    <w:rsid w:val="00607936"/>
    <w:rsid w:val="00607C25"/>
    <w:rsid w:val="006105DB"/>
    <w:rsid w:val="00610722"/>
    <w:rsid w:val="00610A3E"/>
    <w:rsid w:val="006125F6"/>
    <w:rsid w:val="00612D5B"/>
    <w:rsid w:val="00616B16"/>
    <w:rsid w:val="00621B4B"/>
    <w:rsid w:val="00622768"/>
    <w:rsid w:val="00622B00"/>
    <w:rsid w:val="00622DF6"/>
    <w:rsid w:val="00623C67"/>
    <w:rsid w:val="006262E1"/>
    <w:rsid w:val="00626767"/>
    <w:rsid w:val="00627C80"/>
    <w:rsid w:val="00630AC5"/>
    <w:rsid w:val="0063216A"/>
    <w:rsid w:val="00633828"/>
    <w:rsid w:val="00634D77"/>
    <w:rsid w:val="0063640A"/>
    <w:rsid w:val="006376D1"/>
    <w:rsid w:val="00637A78"/>
    <w:rsid w:val="006404F8"/>
    <w:rsid w:val="006405D4"/>
    <w:rsid w:val="00642235"/>
    <w:rsid w:val="00644C7F"/>
    <w:rsid w:val="006465DA"/>
    <w:rsid w:val="006509C3"/>
    <w:rsid w:val="006544BC"/>
    <w:rsid w:val="00654631"/>
    <w:rsid w:val="006547D9"/>
    <w:rsid w:val="0065571D"/>
    <w:rsid w:val="006606F8"/>
    <w:rsid w:val="006609A7"/>
    <w:rsid w:val="00662A48"/>
    <w:rsid w:val="00663D12"/>
    <w:rsid w:val="006641C9"/>
    <w:rsid w:val="00667291"/>
    <w:rsid w:val="00667EA6"/>
    <w:rsid w:val="0067535A"/>
    <w:rsid w:val="00677BCA"/>
    <w:rsid w:val="00685BEF"/>
    <w:rsid w:val="00686594"/>
    <w:rsid w:val="00690EBC"/>
    <w:rsid w:val="006912D6"/>
    <w:rsid w:val="006922DD"/>
    <w:rsid w:val="00692724"/>
    <w:rsid w:val="00692DDC"/>
    <w:rsid w:val="00696FD2"/>
    <w:rsid w:val="006A10D6"/>
    <w:rsid w:val="006A10EF"/>
    <w:rsid w:val="006A2C20"/>
    <w:rsid w:val="006A2E91"/>
    <w:rsid w:val="006A52B1"/>
    <w:rsid w:val="006A556A"/>
    <w:rsid w:val="006A6F15"/>
    <w:rsid w:val="006B05EC"/>
    <w:rsid w:val="006B3CE5"/>
    <w:rsid w:val="006B5C0D"/>
    <w:rsid w:val="006B60F8"/>
    <w:rsid w:val="006B6E69"/>
    <w:rsid w:val="006C0E01"/>
    <w:rsid w:val="006C1878"/>
    <w:rsid w:val="006C3246"/>
    <w:rsid w:val="006C5828"/>
    <w:rsid w:val="006C5CC8"/>
    <w:rsid w:val="006C606D"/>
    <w:rsid w:val="006C69DC"/>
    <w:rsid w:val="006C7A4F"/>
    <w:rsid w:val="006C7DF3"/>
    <w:rsid w:val="006D2F41"/>
    <w:rsid w:val="006D48D7"/>
    <w:rsid w:val="006D5F79"/>
    <w:rsid w:val="006E0909"/>
    <w:rsid w:val="006E0FAF"/>
    <w:rsid w:val="006E101D"/>
    <w:rsid w:val="006E4316"/>
    <w:rsid w:val="006E43D5"/>
    <w:rsid w:val="006E6F1B"/>
    <w:rsid w:val="006E731A"/>
    <w:rsid w:val="006E7F19"/>
    <w:rsid w:val="006F270C"/>
    <w:rsid w:val="006F57EA"/>
    <w:rsid w:val="006F58BE"/>
    <w:rsid w:val="006F5C1F"/>
    <w:rsid w:val="00701367"/>
    <w:rsid w:val="00701EDF"/>
    <w:rsid w:val="00706D03"/>
    <w:rsid w:val="00707369"/>
    <w:rsid w:val="00714367"/>
    <w:rsid w:val="0071604C"/>
    <w:rsid w:val="0071699E"/>
    <w:rsid w:val="0072103F"/>
    <w:rsid w:val="00721345"/>
    <w:rsid w:val="007225E2"/>
    <w:rsid w:val="00722A30"/>
    <w:rsid w:val="00723789"/>
    <w:rsid w:val="00726AF9"/>
    <w:rsid w:val="0073032F"/>
    <w:rsid w:val="007303A6"/>
    <w:rsid w:val="00730ACB"/>
    <w:rsid w:val="00733332"/>
    <w:rsid w:val="00736B04"/>
    <w:rsid w:val="00737695"/>
    <w:rsid w:val="00737BA1"/>
    <w:rsid w:val="00737EE2"/>
    <w:rsid w:val="00740973"/>
    <w:rsid w:val="007419ED"/>
    <w:rsid w:val="0074270D"/>
    <w:rsid w:val="00742E13"/>
    <w:rsid w:val="007477A1"/>
    <w:rsid w:val="00750662"/>
    <w:rsid w:val="0075446F"/>
    <w:rsid w:val="00754898"/>
    <w:rsid w:val="00754A50"/>
    <w:rsid w:val="0075784C"/>
    <w:rsid w:val="00767A50"/>
    <w:rsid w:val="007702ED"/>
    <w:rsid w:val="007737C3"/>
    <w:rsid w:val="00774052"/>
    <w:rsid w:val="00775229"/>
    <w:rsid w:val="00775980"/>
    <w:rsid w:val="007763CA"/>
    <w:rsid w:val="00782931"/>
    <w:rsid w:val="00783BD6"/>
    <w:rsid w:val="00784AFD"/>
    <w:rsid w:val="00784D82"/>
    <w:rsid w:val="00784F03"/>
    <w:rsid w:val="007852FB"/>
    <w:rsid w:val="0079081D"/>
    <w:rsid w:val="00790D42"/>
    <w:rsid w:val="00792FA3"/>
    <w:rsid w:val="007944AC"/>
    <w:rsid w:val="0079498E"/>
    <w:rsid w:val="00794ACF"/>
    <w:rsid w:val="007961F6"/>
    <w:rsid w:val="00796C90"/>
    <w:rsid w:val="00797951"/>
    <w:rsid w:val="007A11B6"/>
    <w:rsid w:val="007A1793"/>
    <w:rsid w:val="007A1FC1"/>
    <w:rsid w:val="007A3B68"/>
    <w:rsid w:val="007A453D"/>
    <w:rsid w:val="007A74E4"/>
    <w:rsid w:val="007B11EA"/>
    <w:rsid w:val="007B3247"/>
    <w:rsid w:val="007B5242"/>
    <w:rsid w:val="007B61C0"/>
    <w:rsid w:val="007B7DEA"/>
    <w:rsid w:val="007B7FCB"/>
    <w:rsid w:val="007C3AB5"/>
    <w:rsid w:val="007C5040"/>
    <w:rsid w:val="007C5CCA"/>
    <w:rsid w:val="007D004D"/>
    <w:rsid w:val="007D1430"/>
    <w:rsid w:val="007D2EFC"/>
    <w:rsid w:val="007E0D53"/>
    <w:rsid w:val="007E3CC6"/>
    <w:rsid w:val="007F2918"/>
    <w:rsid w:val="007F33BE"/>
    <w:rsid w:val="007F45D0"/>
    <w:rsid w:val="007F6872"/>
    <w:rsid w:val="008006F4"/>
    <w:rsid w:val="00800EFC"/>
    <w:rsid w:val="00803BAF"/>
    <w:rsid w:val="008053F0"/>
    <w:rsid w:val="00806338"/>
    <w:rsid w:val="00806F03"/>
    <w:rsid w:val="00807F76"/>
    <w:rsid w:val="00813C37"/>
    <w:rsid w:val="00814B7F"/>
    <w:rsid w:val="008151EE"/>
    <w:rsid w:val="00816BEE"/>
    <w:rsid w:val="008206BA"/>
    <w:rsid w:val="00823EA9"/>
    <w:rsid w:val="008255F6"/>
    <w:rsid w:val="00831B67"/>
    <w:rsid w:val="00832052"/>
    <w:rsid w:val="00832C0B"/>
    <w:rsid w:val="0083414A"/>
    <w:rsid w:val="00834FCB"/>
    <w:rsid w:val="00835152"/>
    <w:rsid w:val="00836357"/>
    <w:rsid w:val="00837858"/>
    <w:rsid w:val="00837B2A"/>
    <w:rsid w:val="0084203C"/>
    <w:rsid w:val="008430AA"/>
    <w:rsid w:val="008451A8"/>
    <w:rsid w:val="008503CA"/>
    <w:rsid w:val="00854873"/>
    <w:rsid w:val="00854FE5"/>
    <w:rsid w:val="00855037"/>
    <w:rsid w:val="00855AE9"/>
    <w:rsid w:val="00860730"/>
    <w:rsid w:val="008631CE"/>
    <w:rsid w:val="00864F9B"/>
    <w:rsid w:val="00865B6E"/>
    <w:rsid w:val="008666C5"/>
    <w:rsid w:val="0086739F"/>
    <w:rsid w:val="00875250"/>
    <w:rsid w:val="00875561"/>
    <w:rsid w:val="008759FF"/>
    <w:rsid w:val="00877AF6"/>
    <w:rsid w:val="00883473"/>
    <w:rsid w:val="0088728A"/>
    <w:rsid w:val="00887D74"/>
    <w:rsid w:val="00893CD7"/>
    <w:rsid w:val="00895C4C"/>
    <w:rsid w:val="00896465"/>
    <w:rsid w:val="00897813"/>
    <w:rsid w:val="008A3CED"/>
    <w:rsid w:val="008A556D"/>
    <w:rsid w:val="008A6CCF"/>
    <w:rsid w:val="008B1227"/>
    <w:rsid w:val="008B1504"/>
    <w:rsid w:val="008B46A8"/>
    <w:rsid w:val="008B66DF"/>
    <w:rsid w:val="008B7A8A"/>
    <w:rsid w:val="008C230F"/>
    <w:rsid w:val="008C2682"/>
    <w:rsid w:val="008C4FCE"/>
    <w:rsid w:val="008C780F"/>
    <w:rsid w:val="008C7A91"/>
    <w:rsid w:val="008D26D5"/>
    <w:rsid w:val="008D29ED"/>
    <w:rsid w:val="008D3C8F"/>
    <w:rsid w:val="008D4C41"/>
    <w:rsid w:val="008D5D20"/>
    <w:rsid w:val="008E1EE8"/>
    <w:rsid w:val="008E3201"/>
    <w:rsid w:val="008E37AE"/>
    <w:rsid w:val="008E695B"/>
    <w:rsid w:val="008E79B3"/>
    <w:rsid w:val="008F014B"/>
    <w:rsid w:val="008F0AE2"/>
    <w:rsid w:val="008F270B"/>
    <w:rsid w:val="008F5FF9"/>
    <w:rsid w:val="008F643E"/>
    <w:rsid w:val="009018CC"/>
    <w:rsid w:val="009026F2"/>
    <w:rsid w:val="00903164"/>
    <w:rsid w:val="00905284"/>
    <w:rsid w:val="00905773"/>
    <w:rsid w:val="0090738E"/>
    <w:rsid w:val="00912775"/>
    <w:rsid w:val="009141D2"/>
    <w:rsid w:val="00914D6B"/>
    <w:rsid w:val="00925018"/>
    <w:rsid w:val="00927697"/>
    <w:rsid w:val="009320B2"/>
    <w:rsid w:val="00934038"/>
    <w:rsid w:val="00937E50"/>
    <w:rsid w:val="009420CB"/>
    <w:rsid w:val="009501E6"/>
    <w:rsid w:val="0095050A"/>
    <w:rsid w:val="00950614"/>
    <w:rsid w:val="00953C10"/>
    <w:rsid w:val="00954DF5"/>
    <w:rsid w:val="009550F8"/>
    <w:rsid w:val="00955BD5"/>
    <w:rsid w:val="00957565"/>
    <w:rsid w:val="009627E7"/>
    <w:rsid w:val="00962E5F"/>
    <w:rsid w:val="0096503C"/>
    <w:rsid w:val="00966A3E"/>
    <w:rsid w:val="0097089D"/>
    <w:rsid w:val="009723E2"/>
    <w:rsid w:val="009725DE"/>
    <w:rsid w:val="00972B68"/>
    <w:rsid w:val="00983594"/>
    <w:rsid w:val="009857AF"/>
    <w:rsid w:val="00986BEA"/>
    <w:rsid w:val="00987E79"/>
    <w:rsid w:val="009928B8"/>
    <w:rsid w:val="009A2012"/>
    <w:rsid w:val="009A2752"/>
    <w:rsid w:val="009A5203"/>
    <w:rsid w:val="009A557D"/>
    <w:rsid w:val="009B0D0A"/>
    <w:rsid w:val="009B2C34"/>
    <w:rsid w:val="009B4421"/>
    <w:rsid w:val="009B6AA2"/>
    <w:rsid w:val="009B71BA"/>
    <w:rsid w:val="009C398D"/>
    <w:rsid w:val="009C53C0"/>
    <w:rsid w:val="009C6609"/>
    <w:rsid w:val="009C7505"/>
    <w:rsid w:val="009C78E7"/>
    <w:rsid w:val="009D1C47"/>
    <w:rsid w:val="009D1CDC"/>
    <w:rsid w:val="009D269D"/>
    <w:rsid w:val="009D3456"/>
    <w:rsid w:val="009D4573"/>
    <w:rsid w:val="009D4C39"/>
    <w:rsid w:val="009D5F98"/>
    <w:rsid w:val="009D6737"/>
    <w:rsid w:val="009D71B6"/>
    <w:rsid w:val="009D7E4A"/>
    <w:rsid w:val="009F3A08"/>
    <w:rsid w:val="009F3CB2"/>
    <w:rsid w:val="009F490C"/>
    <w:rsid w:val="009F57A1"/>
    <w:rsid w:val="00A01248"/>
    <w:rsid w:val="00A02AB5"/>
    <w:rsid w:val="00A035B1"/>
    <w:rsid w:val="00A0576B"/>
    <w:rsid w:val="00A064C6"/>
    <w:rsid w:val="00A10AC6"/>
    <w:rsid w:val="00A11396"/>
    <w:rsid w:val="00A11739"/>
    <w:rsid w:val="00A14109"/>
    <w:rsid w:val="00A1456F"/>
    <w:rsid w:val="00A16A6B"/>
    <w:rsid w:val="00A22576"/>
    <w:rsid w:val="00A25ECE"/>
    <w:rsid w:val="00A26A13"/>
    <w:rsid w:val="00A31DC3"/>
    <w:rsid w:val="00A339B3"/>
    <w:rsid w:val="00A33AE9"/>
    <w:rsid w:val="00A343CA"/>
    <w:rsid w:val="00A35D3D"/>
    <w:rsid w:val="00A36671"/>
    <w:rsid w:val="00A366A7"/>
    <w:rsid w:val="00A370CC"/>
    <w:rsid w:val="00A376C4"/>
    <w:rsid w:val="00A40AB0"/>
    <w:rsid w:val="00A4115D"/>
    <w:rsid w:val="00A42D8E"/>
    <w:rsid w:val="00A442F6"/>
    <w:rsid w:val="00A46453"/>
    <w:rsid w:val="00A5079E"/>
    <w:rsid w:val="00A507CA"/>
    <w:rsid w:val="00A5182B"/>
    <w:rsid w:val="00A524DE"/>
    <w:rsid w:val="00A53956"/>
    <w:rsid w:val="00A549A4"/>
    <w:rsid w:val="00A5785F"/>
    <w:rsid w:val="00A57FF0"/>
    <w:rsid w:val="00A6151B"/>
    <w:rsid w:val="00A66CD6"/>
    <w:rsid w:val="00A71057"/>
    <w:rsid w:val="00A71841"/>
    <w:rsid w:val="00A719E5"/>
    <w:rsid w:val="00A75B75"/>
    <w:rsid w:val="00A76B70"/>
    <w:rsid w:val="00A80D7F"/>
    <w:rsid w:val="00A81865"/>
    <w:rsid w:val="00A818E1"/>
    <w:rsid w:val="00A849D7"/>
    <w:rsid w:val="00A8675C"/>
    <w:rsid w:val="00A936BA"/>
    <w:rsid w:val="00A9596D"/>
    <w:rsid w:val="00A96438"/>
    <w:rsid w:val="00A96BEC"/>
    <w:rsid w:val="00AA0968"/>
    <w:rsid w:val="00AA1213"/>
    <w:rsid w:val="00AA2A3B"/>
    <w:rsid w:val="00AA3413"/>
    <w:rsid w:val="00AA629E"/>
    <w:rsid w:val="00AB1514"/>
    <w:rsid w:val="00AB31FC"/>
    <w:rsid w:val="00AB776C"/>
    <w:rsid w:val="00AC0208"/>
    <w:rsid w:val="00AC0797"/>
    <w:rsid w:val="00AC2B72"/>
    <w:rsid w:val="00AC2F1D"/>
    <w:rsid w:val="00AC3409"/>
    <w:rsid w:val="00AC7CD7"/>
    <w:rsid w:val="00AD0147"/>
    <w:rsid w:val="00AD4311"/>
    <w:rsid w:val="00AE0237"/>
    <w:rsid w:val="00AE1995"/>
    <w:rsid w:val="00AE3B57"/>
    <w:rsid w:val="00AE3BB8"/>
    <w:rsid w:val="00AE6580"/>
    <w:rsid w:val="00AF0F08"/>
    <w:rsid w:val="00AF138F"/>
    <w:rsid w:val="00AF22E7"/>
    <w:rsid w:val="00AF4C9E"/>
    <w:rsid w:val="00AF4DD0"/>
    <w:rsid w:val="00AF5038"/>
    <w:rsid w:val="00AF5B89"/>
    <w:rsid w:val="00B02FC5"/>
    <w:rsid w:val="00B045D7"/>
    <w:rsid w:val="00B046B5"/>
    <w:rsid w:val="00B1319E"/>
    <w:rsid w:val="00B13D77"/>
    <w:rsid w:val="00B15059"/>
    <w:rsid w:val="00B15B33"/>
    <w:rsid w:val="00B1623E"/>
    <w:rsid w:val="00B16595"/>
    <w:rsid w:val="00B1765A"/>
    <w:rsid w:val="00B3104D"/>
    <w:rsid w:val="00B31A1B"/>
    <w:rsid w:val="00B32533"/>
    <w:rsid w:val="00B36046"/>
    <w:rsid w:val="00B4065C"/>
    <w:rsid w:val="00B419C1"/>
    <w:rsid w:val="00B43926"/>
    <w:rsid w:val="00B453CA"/>
    <w:rsid w:val="00B501C1"/>
    <w:rsid w:val="00B51D19"/>
    <w:rsid w:val="00B52144"/>
    <w:rsid w:val="00B57D3F"/>
    <w:rsid w:val="00B6217E"/>
    <w:rsid w:val="00B6303C"/>
    <w:rsid w:val="00B642DB"/>
    <w:rsid w:val="00B65622"/>
    <w:rsid w:val="00B65E91"/>
    <w:rsid w:val="00B66B9D"/>
    <w:rsid w:val="00B66C37"/>
    <w:rsid w:val="00B74AEC"/>
    <w:rsid w:val="00B7592B"/>
    <w:rsid w:val="00B75AD3"/>
    <w:rsid w:val="00B76DD9"/>
    <w:rsid w:val="00B80118"/>
    <w:rsid w:val="00B814BE"/>
    <w:rsid w:val="00B820AD"/>
    <w:rsid w:val="00B86393"/>
    <w:rsid w:val="00B87A80"/>
    <w:rsid w:val="00B90262"/>
    <w:rsid w:val="00B9289D"/>
    <w:rsid w:val="00BA0874"/>
    <w:rsid w:val="00BA0A9E"/>
    <w:rsid w:val="00BA13F3"/>
    <w:rsid w:val="00BA1BB6"/>
    <w:rsid w:val="00BA2231"/>
    <w:rsid w:val="00BA302D"/>
    <w:rsid w:val="00BA3819"/>
    <w:rsid w:val="00BA400C"/>
    <w:rsid w:val="00BA558E"/>
    <w:rsid w:val="00BA6A41"/>
    <w:rsid w:val="00BB2189"/>
    <w:rsid w:val="00BB303C"/>
    <w:rsid w:val="00BB5199"/>
    <w:rsid w:val="00BB6CCA"/>
    <w:rsid w:val="00BC066E"/>
    <w:rsid w:val="00BC0E43"/>
    <w:rsid w:val="00BC2127"/>
    <w:rsid w:val="00BC3F25"/>
    <w:rsid w:val="00BC4200"/>
    <w:rsid w:val="00BC53C7"/>
    <w:rsid w:val="00BC5567"/>
    <w:rsid w:val="00BD1676"/>
    <w:rsid w:val="00BD16CE"/>
    <w:rsid w:val="00BD23A7"/>
    <w:rsid w:val="00BD2941"/>
    <w:rsid w:val="00BD48C2"/>
    <w:rsid w:val="00BE06A2"/>
    <w:rsid w:val="00BE320A"/>
    <w:rsid w:val="00BE530C"/>
    <w:rsid w:val="00BE7D56"/>
    <w:rsid w:val="00BF123F"/>
    <w:rsid w:val="00BF410C"/>
    <w:rsid w:val="00BF49CF"/>
    <w:rsid w:val="00C02055"/>
    <w:rsid w:val="00C03D92"/>
    <w:rsid w:val="00C07348"/>
    <w:rsid w:val="00C10C23"/>
    <w:rsid w:val="00C157D9"/>
    <w:rsid w:val="00C1626A"/>
    <w:rsid w:val="00C1664C"/>
    <w:rsid w:val="00C16DA1"/>
    <w:rsid w:val="00C20FAB"/>
    <w:rsid w:val="00C21521"/>
    <w:rsid w:val="00C21D7F"/>
    <w:rsid w:val="00C26AB4"/>
    <w:rsid w:val="00C31992"/>
    <w:rsid w:val="00C33D97"/>
    <w:rsid w:val="00C362A7"/>
    <w:rsid w:val="00C41D51"/>
    <w:rsid w:val="00C42728"/>
    <w:rsid w:val="00C43AC1"/>
    <w:rsid w:val="00C4546B"/>
    <w:rsid w:val="00C47376"/>
    <w:rsid w:val="00C5129A"/>
    <w:rsid w:val="00C606BE"/>
    <w:rsid w:val="00C62A7D"/>
    <w:rsid w:val="00C63631"/>
    <w:rsid w:val="00C6377F"/>
    <w:rsid w:val="00C65D9C"/>
    <w:rsid w:val="00C65E23"/>
    <w:rsid w:val="00C6700B"/>
    <w:rsid w:val="00C677DA"/>
    <w:rsid w:val="00C6797D"/>
    <w:rsid w:val="00C71C5B"/>
    <w:rsid w:val="00C729ED"/>
    <w:rsid w:val="00C751C5"/>
    <w:rsid w:val="00C7528E"/>
    <w:rsid w:val="00C75C85"/>
    <w:rsid w:val="00C82484"/>
    <w:rsid w:val="00C83B9B"/>
    <w:rsid w:val="00C859D0"/>
    <w:rsid w:val="00C85FDD"/>
    <w:rsid w:val="00C86291"/>
    <w:rsid w:val="00C86EEF"/>
    <w:rsid w:val="00C9002D"/>
    <w:rsid w:val="00C92E00"/>
    <w:rsid w:val="00C94293"/>
    <w:rsid w:val="00C96FA3"/>
    <w:rsid w:val="00CA02F9"/>
    <w:rsid w:val="00CA3AAF"/>
    <w:rsid w:val="00CA5C72"/>
    <w:rsid w:val="00CA6254"/>
    <w:rsid w:val="00CA7569"/>
    <w:rsid w:val="00CB01AC"/>
    <w:rsid w:val="00CB3194"/>
    <w:rsid w:val="00CB4399"/>
    <w:rsid w:val="00CB4739"/>
    <w:rsid w:val="00CB551F"/>
    <w:rsid w:val="00CB57D3"/>
    <w:rsid w:val="00CB7E92"/>
    <w:rsid w:val="00CC1DD9"/>
    <w:rsid w:val="00CC323D"/>
    <w:rsid w:val="00CC36B7"/>
    <w:rsid w:val="00CC497F"/>
    <w:rsid w:val="00CC7D74"/>
    <w:rsid w:val="00CD03A4"/>
    <w:rsid w:val="00CD04DC"/>
    <w:rsid w:val="00CD23E0"/>
    <w:rsid w:val="00CD2E0B"/>
    <w:rsid w:val="00CD4142"/>
    <w:rsid w:val="00CD4484"/>
    <w:rsid w:val="00CD5022"/>
    <w:rsid w:val="00CE0EAE"/>
    <w:rsid w:val="00CE2446"/>
    <w:rsid w:val="00CE4746"/>
    <w:rsid w:val="00CE4BCC"/>
    <w:rsid w:val="00CF0C9C"/>
    <w:rsid w:val="00CF0E5A"/>
    <w:rsid w:val="00D029D4"/>
    <w:rsid w:val="00D0317C"/>
    <w:rsid w:val="00D04331"/>
    <w:rsid w:val="00D0601C"/>
    <w:rsid w:val="00D06B6B"/>
    <w:rsid w:val="00D07A8B"/>
    <w:rsid w:val="00D1426B"/>
    <w:rsid w:val="00D15012"/>
    <w:rsid w:val="00D176C1"/>
    <w:rsid w:val="00D2009B"/>
    <w:rsid w:val="00D21E0D"/>
    <w:rsid w:val="00D27DEC"/>
    <w:rsid w:val="00D27F02"/>
    <w:rsid w:val="00D310B8"/>
    <w:rsid w:val="00D31944"/>
    <w:rsid w:val="00D31C06"/>
    <w:rsid w:val="00D32852"/>
    <w:rsid w:val="00D32AD3"/>
    <w:rsid w:val="00D33016"/>
    <w:rsid w:val="00D3436C"/>
    <w:rsid w:val="00D35855"/>
    <w:rsid w:val="00D4010A"/>
    <w:rsid w:val="00D403D9"/>
    <w:rsid w:val="00D410A4"/>
    <w:rsid w:val="00D42C94"/>
    <w:rsid w:val="00D42FA5"/>
    <w:rsid w:val="00D43E1B"/>
    <w:rsid w:val="00D46DDD"/>
    <w:rsid w:val="00D47C2A"/>
    <w:rsid w:val="00D51968"/>
    <w:rsid w:val="00D51ED9"/>
    <w:rsid w:val="00D520BB"/>
    <w:rsid w:val="00D53BCA"/>
    <w:rsid w:val="00D53D4F"/>
    <w:rsid w:val="00D60120"/>
    <w:rsid w:val="00D60CA0"/>
    <w:rsid w:val="00D6152A"/>
    <w:rsid w:val="00D66413"/>
    <w:rsid w:val="00D6729D"/>
    <w:rsid w:val="00D67C03"/>
    <w:rsid w:val="00D67F12"/>
    <w:rsid w:val="00D70117"/>
    <w:rsid w:val="00D71704"/>
    <w:rsid w:val="00D71DA7"/>
    <w:rsid w:val="00D72E5F"/>
    <w:rsid w:val="00D73F2E"/>
    <w:rsid w:val="00D7467E"/>
    <w:rsid w:val="00D74DED"/>
    <w:rsid w:val="00D75147"/>
    <w:rsid w:val="00D7529E"/>
    <w:rsid w:val="00D75C1D"/>
    <w:rsid w:val="00D75C74"/>
    <w:rsid w:val="00D76189"/>
    <w:rsid w:val="00D85918"/>
    <w:rsid w:val="00D872B2"/>
    <w:rsid w:val="00D937AD"/>
    <w:rsid w:val="00D95419"/>
    <w:rsid w:val="00DA00E8"/>
    <w:rsid w:val="00DA0B32"/>
    <w:rsid w:val="00DA1F53"/>
    <w:rsid w:val="00DA2640"/>
    <w:rsid w:val="00DA49D9"/>
    <w:rsid w:val="00DA5741"/>
    <w:rsid w:val="00DA646A"/>
    <w:rsid w:val="00DA7A19"/>
    <w:rsid w:val="00DA7DEE"/>
    <w:rsid w:val="00DB004D"/>
    <w:rsid w:val="00DB00DE"/>
    <w:rsid w:val="00DB37B8"/>
    <w:rsid w:val="00DB63DF"/>
    <w:rsid w:val="00DB6E10"/>
    <w:rsid w:val="00DB7F6A"/>
    <w:rsid w:val="00DC2277"/>
    <w:rsid w:val="00DC56CC"/>
    <w:rsid w:val="00DC5F24"/>
    <w:rsid w:val="00DC5FD1"/>
    <w:rsid w:val="00DD163C"/>
    <w:rsid w:val="00DD17B2"/>
    <w:rsid w:val="00DD2BFC"/>
    <w:rsid w:val="00DD5E8D"/>
    <w:rsid w:val="00DD7E2E"/>
    <w:rsid w:val="00DE09D3"/>
    <w:rsid w:val="00DE4663"/>
    <w:rsid w:val="00DE4BF6"/>
    <w:rsid w:val="00DE7C21"/>
    <w:rsid w:val="00DF0590"/>
    <w:rsid w:val="00DF11F0"/>
    <w:rsid w:val="00DF2049"/>
    <w:rsid w:val="00DF47F4"/>
    <w:rsid w:val="00DF7580"/>
    <w:rsid w:val="00E0152A"/>
    <w:rsid w:val="00E02685"/>
    <w:rsid w:val="00E0400F"/>
    <w:rsid w:val="00E04F58"/>
    <w:rsid w:val="00E05C6D"/>
    <w:rsid w:val="00E06542"/>
    <w:rsid w:val="00E079E5"/>
    <w:rsid w:val="00E1720F"/>
    <w:rsid w:val="00E2649B"/>
    <w:rsid w:val="00E30C87"/>
    <w:rsid w:val="00E30DDD"/>
    <w:rsid w:val="00E31A7E"/>
    <w:rsid w:val="00E31B30"/>
    <w:rsid w:val="00E338F0"/>
    <w:rsid w:val="00E4361C"/>
    <w:rsid w:val="00E43E00"/>
    <w:rsid w:val="00E46A4D"/>
    <w:rsid w:val="00E47A6C"/>
    <w:rsid w:val="00E54907"/>
    <w:rsid w:val="00E559EC"/>
    <w:rsid w:val="00E57809"/>
    <w:rsid w:val="00E6229A"/>
    <w:rsid w:val="00E666A5"/>
    <w:rsid w:val="00E70B4B"/>
    <w:rsid w:val="00E71E1D"/>
    <w:rsid w:val="00E75638"/>
    <w:rsid w:val="00E8109D"/>
    <w:rsid w:val="00E82A54"/>
    <w:rsid w:val="00E82CB2"/>
    <w:rsid w:val="00E85007"/>
    <w:rsid w:val="00E86265"/>
    <w:rsid w:val="00E870F6"/>
    <w:rsid w:val="00E903A0"/>
    <w:rsid w:val="00E911FF"/>
    <w:rsid w:val="00E92FC2"/>
    <w:rsid w:val="00E9309F"/>
    <w:rsid w:val="00E933A0"/>
    <w:rsid w:val="00E936EF"/>
    <w:rsid w:val="00E94354"/>
    <w:rsid w:val="00E95BB0"/>
    <w:rsid w:val="00E96926"/>
    <w:rsid w:val="00E97949"/>
    <w:rsid w:val="00EA0CB9"/>
    <w:rsid w:val="00EA2007"/>
    <w:rsid w:val="00EA22EA"/>
    <w:rsid w:val="00EA33C8"/>
    <w:rsid w:val="00EA4BC8"/>
    <w:rsid w:val="00EA69BB"/>
    <w:rsid w:val="00EA6FBE"/>
    <w:rsid w:val="00EA7A8F"/>
    <w:rsid w:val="00EB0DD7"/>
    <w:rsid w:val="00EB584B"/>
    <w:rsid w:val="00EB7CC4"/>
    <w:rsid w:val="00EC04D1"/>
    <w:rsid w:val="00EC17B2"/>
    <w:rsid w:val="00EC5F58"/>
    <w:rsid w:val="00EC747F"/>
    <w:rsid w:val="00ED111D"/>
    <w:rsid w:val="00ED39C0"/>
    <w:rsid w:val="00ED3C38"/>
    <w:rsid w:val="00ED4AE3"/>
    <w:rsid w:val="00ED4D1D"/>
    <w:rsid w:val="00ED6448"/>
    <w:rsid w:val="00EE132E"/>
    <w:rsid w:val="00EE50CE"/>
    <w:rsid w:val="00EE5F4B"/>
    <w:rsid w:val="00EE69DA"/>
    <w:rsid w:val="00EF4A0D"/>
    <w:rsid w:val="00EF5B6C"/>
    <w:rsid w:val="00EF6758"/>
    <w:rsid w:val="00EF6973"/>
    <w:rsid w:val="00EF7622"/>
    <w:rsid w:val="00F00D7C"/>
    <w:rsid w:val="00F0270D"/>
    <w:rsid w:val="00F03DD4"/>
    <w:rsid w:val="00F06FC8"/>
    <w:rsid w:val="00F07922"/>
    <w:rsid w:val="00F10609"/>
    <w:rsid w:val="00F14878"/>
    <w:rsid w:val="00F158EA"/>
    <w:rsid w:val="00F17F44"/>
    <w:rsid w:val="00F22F0B"/>
    <w:rsid w:val="00F23294"/>
    <w:rsid w:val="00F23472"/>
    <w:rsid w:val="00F2387F"/>
    <w:rsid w:val="00F23D81"/>
    <w:rsid w:val="00F2469A"/>
    <w:rsid w:val="00F335C5"/>
    <w:rsid w:val="00F33EA6"/>
    <w:rsid w:val="00F342A9"/>
    <w:rsid w:val="00F34A4E"/>
    <w:rsid w:val="00F34C49"/>
    <w:rsid w:val="00F4076D"/>
    <w:rsid w:val="00F43C9B"/>
    <w:rsid w:val="00F441DF"/>
    <w:rsid w:val="00F46BC0"/>
    <w:rsid w:val="00F50E96"/>
    <w:rsid w:val="00F51A7E"/>
    <w:rsid w:val="00F531AD"/>
    <w:rsid w:val="00F5398D"/>
    <w:rsid w:val="00F545E1"/>
    <w:rsid w:val="00F55525"/>
    <w:rsid w:val="00F6012F"/>
    <w:rsid w:val="00F60DB0"/>
    <w:rsid w:val="00F64B84"/>
    <w:rsid w:val="00F654CC"/>
    <w:rsid w:val="00F70FEE"/>
    <w:rsid w:val="00F71652"/>
    <w:rsid w:val="00F7296F"/>
    <w:rsid w:val="00F735E6"/>
    <w:rsid w:val="00F747A7"/>
    <w:rsid w:val="00F75DC3"/>
    <w:rsid w:val="00F768E8"/>
    <w:rsid w:val="00F76B6C"/>
    <w:rsid w:val="00F77D0A"/>
    <w:rsid w:val="00F821AD"/>
    <w:rsid w:val="00F85602"/>
    <w:rsid w:val="00F856C7"/>
    <w:rsid w:val="00F85D02"/>
    <w:rsid w:val="00F910AB"/>
    <w:rsid w:val="00F92545"/>
    <w:rsid w:val="00F939FB"/>
    <w:rsid w:val="00F940F1"/>
    <w:rsid w:val="00F947DD"/>
    <w:rsid w:val="00F9486A"/>
    <w:rsid w:val="00F94C97"/>
    <w:rsid w:val="00F95528"/>
    <w:rsid w:val="00FA5B5E"/>
    <w:rsid w:val="00FB07F2"/>
    <w:rsid w:val="00FB17D2"/>
    <w:rsid w:val="00FB278A"/>
    <w:rsid w:val="00FB41E8"/>
    <w:rsid w:val="00FB74DB"/>
    <w:rsid w:val="00FC07CB"/>
    <w:rsid w:val="00FC2916"/>
    <w:rsid w:val="00FC3E5B"/>
    <w:rsid w:val="00FC6F85"/>
    <w:rsid w:val="00FD0475"/>
    <w:rsid w:val="00FD188B"/>
    <w:rsid w:val="00FD1B08"/>
    <w:rsid w:val="00FD7DC4"/>
    <w:rsid w:val="00FE03CA"/>
    <w:rsid w:val="00FE0C45"/>
    <w:rsid w:val="00FE1530"/>
    <w:rsid w:val="00FE1552"/>
    <w:rsid w:val="00FE2579"/>
    <w:rsid w:val="00FE3A2D"/>
    <w:rsid w:val="00FF5161"/>
    <w:rsid w:val="00FF5E8A"/>
    <w:rsid w:val="00FF6583"/>
    <w:rsid w:val="00FF6A9D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66770AF"/>
  <w15:chartTrackingRefBased/>
  <w15:docId w15:val="{CE845E27-D1CB-4184-9A77-B2AAF4FD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59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F0270D"/>
    <w:pPr>
      <w:pBdr>
        <w:bottom w:val="single" w:sz="4" w:space="3" w:color="78D5E1" w:themeColor="accent2"/>
      </w:pBdr>
      <w:spacing w:before="480" w:after="120"/>
      <w:outlineLvl w:val="0"/>
    </w:pPr>
    <w:rPr>
      <w:rFonts w:ascii="Arial" w:eastAsia="Times New Roman" w:hAnsi="Arial" w:cs="Arial"/>
      <w:color w:val="002677" w:themeColor="accent1"/>
      <w:sz w:val="52"/>
      <w:szCs w:val="52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A7A19"/>
    <w:pPr>
      <w:pBdr>
        <w:bottom w:val="none" w:sz="0" w:space="0" w:color="auto"/>
      </w:pBdr>
      <w:spacing w:before="360"/>
      <w:outlineLvl w:val="1"/>
    </w:pPr>
    <w:rPr>
      <w:bCs/>
      <w:iCs/>
      <w:color w:val="3E4043" w:themeColor="accent3" w:themeShade="BF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3604B"/>
    <w:pPr>
      <w:outlineLvl w:val="2"/>
    </w:pPr>
    <w:rPr>
      <w:color w:val="31BED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2768"/>
    <w:pPr>
      <w:keepNext/>
      <w:keepLines/>
      <w:spacing w:before="240" w:after="60" w:line="240" w:lineRule="auto"/>
      <w:outlineLvl w:val="3"/>
    </w:pPr>
    <w:rPr>
      <w:rFonts w:ascii="Arial" w:eastAsiaTheme="majorEastAsia" w:hAnsi="Arial" w:cs="Arial"/>
      <w:iCs/>
      <w:color w:val="292B2D" w:themeColor="accent3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6E70"/>
    <w:pPr>
      <w:keepNext/>
      <w:keepLines/>
      <w:spacing w:before="120" w:after="60" w:line="240" w:lineRule="auto"/>
      <w:outlineLvl w:val="4"/>
    </w:pPr>
    <w:rPr>
      <w:rFonts w:ascii="Arial" w:eastAsiaTheme="majorEastAsia" w:hAnsi="Arial" w:cs="Arial"/>
      <w:i/>
      <w:color w:val="3232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7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769"/>
  </w:style>
  <w:style w:type="paragraph" w:styleId="Footer">
    <w:name w:val="footer"/>
    <w:basedOn w:val="Normal"/>
    <w:link w:val="FooterChar"/>
    <w:uiPriority w:val="99"/>
    <w:unhideWhenUsed/>
    <w:rsid w:val="008C2682"/>
    <w:pPr>
      <w:tabs>
        <w:tab w:val="center" w:pos="4513"/>
        <w:tab w:val="right" w:pos="9026"/>
      </w:tabs>
      <w:spacing w:after="0" w:line="240" w:lineRule="auto"/>
      <w:jc w:val="center"/>
    </w:pPr>
    <w:rPr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C2682"/>
    <w:rPr>
      <w:color w:val="FFFFFF" w:themeColor="background1"/>
      <w:sz w:val="18"/>
      <w:szCs w:val="18"/>
      <w:lang w:eastAsia="en-US"/>
    </w:rPr>
  </w:style>
  <w:style w:type="paragraph" w:styleId="NoSpacing">
    <w:name w:val="No Spacing"/>
    <w:qFormat/>
    <w:rsid w:val="00225769"/>
    <w:rPr>
      <w:sz w:val="22"/>
      <w:szCs w:val="22"/>
      <w:lang w:eastAsia="en-US"/>
    </w:rPr>
  </w:style>
  <w:style w:type="paragraph" w:customStyle="1" w:styleId="Accessibilitytext">
    <w:name w:val="Accessibility text"/>
    <w:basedOn w:val="Normal"/>
    <w:uiPriority w:val="99"/>
    <w:rsid w:val="002E307E"/>
    <w:pPr>
      <w:suppressAutoHyphens/>
      <w:autoSpaceDE w:val="0"/>
      <w:autoSpaceDN w:val="0"/>
      <w:adjustRightInd w:val="0"/>
      <w:spacing w:after="57" w:line="180" w:lineRule="atLeast"/>
      <w:textAlignment w:val="center"/>
    </w:pPr>
    <w:rPr>
      <w:rFonts w:ascii="Arial" w:hAnsi="Arial" w:cs="Arial"/>
      <w:color w:val="323232"/>
      <w:sz w:val="16"/>
      <w:szCs w:val="16"/>
      <w:lang w:val="en-GB"/>
    </w:rPr>
  </w:style>
  <w:style w:type="character" w:customStyle="1" w:styleId="AccessibilityLgtext">
    <w:name w:val="Accessibility Lg text"/>
    <w:uiPriority w:val="99"/>
    <w:rsid w:val="00FE2579"/>
    <w:rPr>
      <w:sz w:val="20"/>
      <w:szCs w:val="20"/>
    </w:rPr>
  </w:style>
  <w:style w:type="paragraph" w:styleId="BodyText">
    <w:name w:val="Body Text"/>
    <w:link w:val="BodyTextChar"/>
    <w:rsid w:val="00CD2E0B"/>
    <w:pPr>
      <w:spacing w:before="120" w:after="240" w:line="280" w:lineRule="exact"/>
    </w:pPr>
    <w:rPr>
      <w:rFonts w:eastAsia="Times New Roman" w:cs="Arial"/>
      <w:bCs/>
      <w:iCs/>
      <w:color w:val="323232"/>
      <w:sz w:val="24"/>
      <w:szCs w:val="24"/>
      <w:lang w:eastAsia="en-US"/>
      <w14:textFill>
        <w14:solidFill>
          <w14:srgbClr w14:val="323232">
            <w14:lumMod w14:val="50000"/>
          </w14:srgbClr>
        </w14:solidFill>
      </w14:textFill>
    </w:rPr>
  </w:style>
  <w:style w:type="character" w:customStyle="1" w:styleId="BodyTextChar">
    <w:name w:val="Body Text Char"/>
    <w:basedOn w:val="DefaultParagraphFont"/>
    <w:link w:val="BodyText"/>
    <w:rsid w:val="00CD2E0B"/>
    <w:rPr>
      <w:rFonts w:eastAsia="Times New Roman" w:cs="Arial"/>
      <w:bCs/>
      <w:iCs/>
      <w:color w:val="323232"/>
      <w:sz w:val="24"/>
      <w:szCs w:val="24"/>
      <w:lang w:eastAsia="en-US"/>
      <w14:textFill>
        <w14:solidFill>
          <w14:srgbClr w14:val="323232">
            <w14:lumMod w14:val="50000"/>
          </w14:srgb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F0270D"/>
    <w:rPr>
      <w:rFonts w:ascii="Arial" w:eastAsia="Times New Roman" w:hAnsi="Arial" w:cs="Arial"/>
      <w:color w:val="002677" w:themeColor="accent1"/>
      <w:sz w:val="52"/>
      <w:szCs w:val="5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A7A19"/>
    <w:rPr>
      <w:rFonts w:ascii="Arial" w:eastAsia="Times New Roman" w:hAnsi="Arial" w:cs="Arial"/>
      <w:bCs/>
      <w:iCs/>
      <w:color w:val="3E4043" w:themeColor="accent3" w:themeShade="BF"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3604B"/>
    <w:rPr>
      <w:rFonts w:ascii="Arial" w:eastAsia="Times New Roman" w:hAnsi="Arial" w:cs="Arial"/>
      <w:bCs/>
      <w:iCs/>
      <w:color w:val="31BED1" w:themeColor="accent2" w:themeShade="BF"/>
      <w:sz w:val="32"/>
      <w:szCs w:val="32"/>
      <w:lang w:eastAsia="en-US"/>
    </w:rPr>
  </w:style>
  <w:style w:type="paragraph" w:customStyle="1" w:styleId="Bulletlevel1">
    <w:name w:val="Bullet level 1"/>
    <w:basedOn w:val="BodyText"/>
    <w:qFormat/>
    <w:rsid w:val="00AC2B72"/>
    <w:pPr>
      <w:numPr>
        <w:numId w:val="1"/>
      </w:numPr>
      <w:tabs>
        <w:tab w:val="left" w:pos="284"/>
      </w:tabs>
      <w:spacing w:before="60" w:after="120" w:line="240" w:lineRule="auto"/>
      <w:ind w:left="284" w:hanging="284"/>
    </w:pPr>
  </w:style>
  <w:style w:type="paragraph" w:customStyle="1" w:styleId="Bulletlevel2">
    <w:name w:val="Bullet level 2"/>
    <w:basedOn w:val="Bulletlevel1"/>
    <w:qFormat/>
    <w:rsid w:val="002603BD"/>
    <w:pPr>
      <w:numPr>
        <w:numId w:val="23"/>
      </w:numPr>
      <w:tabs>
        <w:tab w:val="clear" w:pos="284"/>
        <w:tab w:val="left" w:pos="567"/>
      </w:tabs>
    </w:pPr>
  </w:style>
  <w:style w:type="table" w:styleId="TableGrid">
    <w:name w:val="Table Grid"/>
    <w:basedOn w:val="TableNormal"/>
    <w:uiPriority w:val="59"/>
    <w:rsid w:val="0083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_body"/>
    <w:basedOn w:val="BodyText"/>
    <w:qFormat/>
    <w:rsid w:val="00CD2E0B"/>
    <w:pPr>
      <w:spacing w:before="60" w:after="60" w:line="240" w:lineRule="auto"/>
    </w:pPr>
  </w:style>
  <w:style w:type="paragraph" w:customStyle="1" w:styleId="Tableheaderreverse">
    <w:name w:val="Table_header_reverse"/>
    <w:qFormat/>
    <w:rsid w:val="001629CA"/>
    <w:pPr>
      <w:spacing w:before="60" w:after="60"/>
    </w:pPr>
    <w:rPr>
      <w:rFonts w:eastAsia="Times New Roman" w:cs="Arial"/>
      <w:b/>
      <w:bCs/>
      <w:iCs/>
      <w:color w:val="FFFFFF" w:themeColor="background1"/>
      <w:sz w:val="24"/>
      <w:szCs w:val="24"/>
      <w:lang w:eastAsia="en-US"/>
    </w:rPr>
  </w:style>
  <w:style w:type="paragraph" w:customStyle="1" w:styleId="Tablebullet1">
    <w:name w:val="Table bullet 1"/>
    <w:basedOn w:val="Bulletlevel1"/>
    <w:qFormat/>
    <w:rsid w:val="00C9002D"/>
    <w:pPr>
      <w:spacing w:after="60"/>
    </w:pPr>
  </w:style>
  <w:style w:type="paragraph" w:customStyle="1" w:styleId="Tablebullet2">
    <w:name w:val="Table bullet 2"/>
    <w:basedOn w:val="Bulletlevel2"/>
    <w:qFormat/>
    <w:rsid w:val="00C9002D"/>
    <w:pPr>
      <w:spacing w:after="60"/>
      <w:ind w:left="568" w:hanging="284"/>
    </w:pPr>
    <w:rPr>
      <w:sz w:val="22"/>
      <w:szCs w:val="22"/>
    </w:rPr>
  </w:style>
  <w:style w:type="paragraph" w:customStyle="1" w:styleId="Tablesubheader">
    <w:name w:val="Table sub header"/>
    <w:basedOn w:val="Tablebody"/>
    <w:qFormat/>
    <w:rsid w:val="002603BD"/>
    <w:rPr>
      <w:b/>
      <w:sz w:val="22"/>
      <w:szCs w:val="22"/>
    </w:rPr>
  </w:style>
  <w:style w:type="paragraph" w:customStyle="1" w:styleId="Tableheader">
    <w:name w:val="Table header"/>
    <w:basedOn w:val="Tablesubheader"/>
    <w:qFormat/>
    <w:rsid w:val="00D27F02"/>
    <w:rPr>
      <w:sz w:val="24"/>
      <w:szCs w:val="24"/>
    </w:rPr>
  </w:style>
  <w:style w:type="paragraph" w:customStyle="1" w:styleId="Bulletpara">
    <w:name w:val="Bullet para"/>
    <w:basedOn w:val="BodyText"/>
    <w:qFormat/>
    <w:rsid w:val="00D520BB"/>
    <w:pPr>
      <w:spacing w:after="120"/>
    </w:pPr>
  </w:style>
  <w:style w:type="paragraph" w:customStyle="1" w:styleId="BulletLevel1end">
    <w:name w:val="Bullet Level 1 end"/>
    <w:basedOn w:val="Bulletlevel1"/>
    <w:qFormat/>
    <w:rsid w:val="00D520BB"/>
    <w:pPr>
      <w:spacing w:after="240"/>
    </w:pPr>
  </w:style>
  <w:style w:type="paragraph" w:customStyle="1" w:styleId="Division">
    <w:name w:val="Division"/>
    <w:basedOn w:val="Normal"/>
    <w:qFormat/>
    <w:rsid w:val="00D1426B"/>
    <w:pPr>
      <w:spacing w:after="0" w:line="480" w:lineRule="exact"/>
    </w:pPr>
    <w:rPr>
      <w:rFonts w:ascii="Arial" w:hAnsi="Arial"/>
      <w:color w:val="FFFFFF" w:themeColor="background1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622768"/>
    <w:rPr>
      <w:rFonts w:ascii="Arial" w:eastAsiaTheme="majorEastAsia" w:hAnsi="Arial" w:cs="Arial"/>
      <w:iCs/>
      <w:color w:val="292B2D" w:themeColor="accent3" w:themeShade="80"/>
      <w:sz w:val="28"/>
      <w:szCs w:val="28"/>
      <w:lang w:eastAsia="en-US"/>
    </w:rPr>
  </w:style>
  <w:style w:type="paragraph" w:customStyle="1" w:styleId="NumberedList">
    <w:name w:val="Numbered List"/>
    <w:basedOn w:val="Normal"/>
    <w:link w:val="NumberedListChar"/>
    <w:qFormat/>
    <w:rsid w:val="00CD2E0B"/>
    <w:pPr>
      <w:numPr>
        <w:numId w:val="3"/>
      </w:numPr>
      <w:ind w:left="313"/>
      <w:contextualSpacing/>
    </w:pPr>
    <w:rPr>
      <w:rFonts w:asciiTheme="minorHAnsi" w:eastAsia="Times New Roman" w:hAnsiTheme="minorHAnsi"/>
    </w:rPr>
  </w:style>
  <w:style w:type="character" w:customStyle="1" w:styleId="NumberedListChar">
    <w:name w:val="Numbered List Char"/>
    <w:basedOn w:val="DefaultParagraphFont"/>
    <w:link w:val="NumberedList"/>
    <w:rsid w:val="00CD2E0B"/>
    <w:rPr>
      <w:rFonts w:asciiTheme="minorHAnsi" w:eastAsia="Times New Roman" w:hAnsiTheme="minorHAnsi"/>
      <w:sz w:val="22"/>
      <w:szCs w:val="22"/>
      <w:lang w:eastAsia="en-US"/>
    </w:rPr>
  </w:style>
  <w:style w:type="paragraph" w:customStyle="1" w:styleId="TableHeader0">
    <w:name w:val="Table Header"/>
    <w:basedOn w:val="Normal"/>
    <w:link w:val="TableHeaderChar"/>
    <w:qFormat/>
    <w:rsid w:val="00CD2E0B"/>
    <w:pPr>
      <w:spacing w:before="60" w:after="60" w:line="240" w:lineRule="auto"/>
    </w:pPr>
    <w:rPr>
      <w:rFonts w:asciiTheme="minorHAnsi" w:eastAsia="Times New Roman" w:hAnsiTheme="minorHAnsi"/>
      <w:color w:val="FFFFFF"/>
      <w:sz w:val="20"/>
      <w:lang w:val="en-US" w:bidi="en-US"/>
    </w:rPr>
  </w:style>
  <w:style w:type="character" w:customStyle="1" w:styleId="TableHeaderChar">
    <w:name w:val="Table Header Char"/>
    <w:basedOn w:val="DefaultParagraphFont"/>
    <w:link w:val="TableHeader0"/>
    <w:rsid w:val="00CD2E0B"/>
    <w:rPr>
      <w:rFonts w:asciiTheme="minorHAnsi" w:eastAsia="Times New Roman" w:hAnsiTheme="minorHAnsi"/>
      <w:color w:val="FFFFFF"/>
      <w:szCs w:val="22"/>
      <w:lang w:val="en-US"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306E70"/>
    <w:rPr>
      <w:rFonts w:ascii="Arial" w:eastAsiaTheme="majorEastAsia" w:hAnsi="Arial" w:cs="Arial"/>
      <w:i/>
      <w:color w:val="323232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A7A19"/>
    <w:pPr>
      <w:spacing w:after="0" w:line="240" w:lineRule="auto"/>
      <w:contextualSpacing/>
    </w:pPr>
    <w:rPr>
      <w:rFonts w:ascii="Arial" w:eastAsiaTheme="majorEastAsia" w:hAnsi="Arial" w:cs="Arial"/>
      <w:b/>
      <w:color w:val="FFFFFF" w:themeColor="background1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A7A19"/>
    <w:rPr>
      <w:rFonts w:ascii="Arial" w:eastAsiaTheme="majorEastAsia" w:hAnsi="Arial" w:cs="Arial"/>
      <w:b/>
      <w:color w:val="FFFFFF" w:themeColor="background1"/>
      <w:spacing w:val="-10"/>
      <w:kern w:val="28"/>
      <w:sz w:val="40"/>
      <w:szCs w:val="40"/>
      <w:lang w:eastAsia="en-US"/>
    </w:rPr>
  </w:style>
  <w:style w:type="paragraph" w:customStyle="1" w:styleId="Bulletlevel2-end">
    <w:name w:val="Bullet level 2 - end"/>
    <w:basedOn w:val="Bulletlevel2"/>
    <w:qFormat/>
    <w:rsid w:val="00B16595"/>
    <w:pPr>
      <w:numPr>
        <w:numId w:val="0"/>
      </w:numPr>
      <w:tabs>
        <w:tab w:val="clear" w:pos="567"/>
        <w:tab w:val="left" w:pos="709"/>
      </w:tabs>
      <w:spacing w:after="280"/>
      <w:ind w:left="714" w:hanging="406"/>
    </w:pPr>
    <w:rPr>
      <w:lang w:eastAsia="en-AU"/>
    </w:rPr>
  </w:style>
  <w:style w:type="paragraph" w:customStyle="1" w:styleId="011PublicHealthAct2005">
    <w:name w:val="01.1 Public Health Act 2005"/>
    <w:basedOn w:val="Normal"/>
    <w:rsid w:val="006509C3"/>
    <w:pPr>
      <w:keepLines/>
      <w:spacing w:after="60" w:line="280" w:lineRule="exact"/>
      <w:ind w:left="2268"/>
    </w:pPr>
    <w:rPr>
      <w:rFonts w:ascii="Arial" w:eastAsia="Times New Roman" w:hAnsi="Arial" w:cs="Arial"/>
      <w:i/>
      <w:color w:val="000000"/>
      <w:kern w:val="32"/>
      <w:sz w:val="24"/>
      <w:szCs w:val="24"/>
      <w:lang w:eastAsia="en-AU"/>
    </w:rPr>
  </w:style>
  <w:style w:type="paragraph" w:customStyle="1" w:styleId="06Fillinform">
    <w:name w:val="06 Fill in form"/>
    <w:basedOn w:val="Normal"/>
    <w:rsid w:val="006509C3"/>
    <w:pPr>
      <w:widowControl w:val="0"/>
      <w:spacing w:after="60" w:line="260" w:lineRule="exact"/>
    </w:pPr>
    <w:rPr>
      <w:rFonts w:ascii="Times New Roman" w:eastAsia="Times New Roman" w:hAnsi="Times New Roman" w:cs="Arial"/>
      <w:kern w:val="18"/>
      <w:sz w:val="20"/>
      <w:szCs w:val="18"/>
      <w:lang w:eastAsia="en-AU"/>
    </w:rPr>
  </w:style>
  <w:style w:type="paragraph" w:customStyle="1" w:styleId="DraftHeading1">
    <w:name w:val="Draft Heading 1"/>
    <w:basedOn w:val="Normal"/>
    <w:next w:val="Normal"/>
    <w:link w:val="DraftHeading1Char"/>
    <w:rsid w:val="006509C3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customStyle="1" w:styleId="DraftHeading1Char">
    <w:name w:val="Draft Heading 1 Char"/>
    <w:link w:val="DraftHeading1"/>
    <w:locked/>
    <w:rsid w:val="006509C3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BodyParagraphSub">
    <w:name w:val="Body Paragraph (Sub)"/>
    <w:next w:val="Normal"/>
    <w:rsid w:val="006509C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customStyle="1" w:styleId="Penalty">
    <w:name w:val="Penalty"/>
    <w:next w:val="Normal"/>
    <w:rsid w:val="006509C3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E5B8A"/>
    <w:pPr>
      <w:ind w:left="720"/>
      <w:contextualSpacing/>
    </w:pPr>
    <w:rPr>
      <w:rFonts w:asciiTheme="minorHAnsi" w:eastAsia="Times New Roman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934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4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403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038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E8109D"/>
    <w:rPr>
      <w:color w:val="00267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0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D5F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9D5F98"/>
    <w:rPr>
      <w:b/>
      <w:bCs/>
    </w:rPr>
  </w:style>
  <w:style w:type="paragraph" w:customStyle="1" w:styleId="xmsonormal">
    <w:name w:val="x_msonormal"/>
    <w:basedOn w:val="Normal"/>
    <w:rsid w:val="000119D7"/>
    <w:pPr>
      <w:spacing w:after="0" w:line="240" w:lineRule="auto"/>
    </w:pPr>
    <w:rPr>
      <w:rFonts w:eastAsiaTheme="minorHAnsi" w:cs="Calibri"/>
      <w:lang w:eastAsia="en-AU"/>
    </w:rPr>
  </w:style>
  <w:style w:type="paragraph" w:styleId="Revision">
    <w:name w:val="Revision"/>
    <w:hidden/>
    <w:uiPriority w:val="99"/>
    <w:semiHidden/>
    <w:rsid w:val="00CE0EAE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9155E"/>
    <w:rPr>
      <w:color w:val="53565A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13CE5"/>
    <w:rPr>
      <w:i/>
      <w:iCs/>
    </w:rPr>
  </w:style>
  <w:style w:type="paragraph" w:customStyle="1" w:styleId="definition">
    <w:name w:val="definition"/>
    <w:basedOn w:val="Normal"/>
    <w:rsid w:val="00DC5F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DC5F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Dotpoint1">
    <w:name w:val="Dot point 1"/>
    <w:basedOn w:val="Bulletlevel1"/>
    <w:link w:val="Dotpoint1Char"/>
    <w:qFormat/>
    <w:rsid w:val="007F33BE"/>
    <w:pPr>
      <w:numPr>
        <w:numId w:val="64"/>
      </w:numPr>
      <w:tabs>
        <w:tab w:val="clear" w:pos="284"/>
      </w:tabs>
      <w:spacing w:before="240" w:after="0"/>
      <w:ind w:left="357" w:hanging="357"/>
    </w:pPr>
  </w:style>
  <w:style w:type="character" w:customStyle="1" w:styleId="Dotpoint1Char">
    <w:name w:val="Dot point 1 Char"/>
    <w:basedOn w:val="DefaultParagraphFont"/>
    <w:link w:val="Dotpoint1"/>
    <w:rsid w:val="007F33BE"/>
    <w:rPr>
      <w:rFonts w:eastAsia="Times New Roman" w:cs="Arial"/>
      <w:bCs/>
      <w:iCs/>
      <w:color w:val="323232"/>
      <w:sz w:val="24"/>
      <w:szCs w:val="24"/>
      <w:lang w:eastAsia="en-US"/>
      <w14:textFill>
        <w14:solidFill>
          <w14:srgbClr w14:val="323232">
            <w14:lumMod w14:val="50000"/>
          </w14:srgb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70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CT Health Directorate">
      <a:dk1>
        <a:srgbClr val="323232"/>
      </a:dk1>
      <a:lt1>
        <a:sysClr val="window" lastClr="FFFFFF"/>
      </a:lt1>
      <a:dk2>
        <a:srgbClr val="1F497D"/>
      </a:dk2>
      <a:lt2>
        <a:srgbClr val="EEECE1"/>
      </a:lt2>
      <a:accent1>
        <a:srgbClr val="002677"/>
      </a:accent1>
      <a:accent2>
        <a:srgbClr val="78D5E1"/>
      </a:accent2>
      <a:accent3>
        <a:srgbClr val="53565A"/>
      </a:accent3>
      <a:accent4>
        <a:srgbClr val="00797C"/>
      </a:accent4>
      <a:accent5>
        <a:srgbClr val="333092"/>
      </a:accent5>
      <a:accent6>
        <a:srgbClr val="AB4399"/>
      </a:accent6>
      <a:hlink>
        <a:srgbClr val="002677"/>
      </a:hlink>
      <a:folHlink>
        <a:srgbClr val="53565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569CB-0A24-4EBA-9B9B-F11E4E0F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2097</Words>
  <Characters>10729</Characters>
  <Application>Microsoft Office Word</Application>
  <DocSecurity>0</DocSecurity>
  <Lines>429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cp:lastModifiedBy>Moxon, KarenL</cp:lastModifiedBy>
  <cp:revision>5</cp:revision>
  <cp:lastPrinted>2021-10-15T09:08:00Z</cp:lastPrinted>
  <dcterms:created xsi:type="dcterms:W3CDTF">2021-10-15T10:15:00Z</dcterms:created>
  <dcterms:modified xsi:type="dcterms:W3CDTF">2021-10-15T10:25:00Z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1281095</vt:lpwstr>
  </property>
  <property fmtid="{D5CDD505-2E9C-101B-9397-08002B2CF9AE}" pid="4" name="JMSREQUIREDCHECKIN">
    <vt:lpwstr/>
  </property>
  <property fmtid="{D5CDD505-2E9C-101B-9397-08002B2CF9AE}" pid="5" name="_DocHome">
    <vt:i4>480091781</vt:i4>
  </property>
</Properties>
</file>