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0DA5" w14:textId="77777777" w:rsidR="00A03401" w:rsidRDefault="000525B0" w:rsidP="00DF7D10">
      <w:pPr>
        <w:pStyle w:val="DVStyleHeaderBefore6pt"/>
        <w:tabs>
          <w:tab w:val="clear" w:pos="9071"/>
        </w:tabs>
      </w:pPr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14:paraId="2DA91795" w14:textId="62201804" w:rsidR="00496507" w:rsidRDefault="00496507" w:rsidP="00496507">
      <w:pPr>
        <w:pStyle w:val="DVHeading"/>
        <w:spacing w:before="700"/>
        <w:rPr>
          <w:szCs w:val="36"/>
        </w:rPr>
      </w:pPr>
      <w:r>
        <w:rPr>
          <w:szCs w:val="36"/>
        </w:rPr>
        <w:t>Planning and Development (Draft Variation </w:t>
      </w:r>
      <w:r w:rsidR="0098753B">
        <w:rPr>
          <w:szCs w:val="36"/>
        </w:rPr>
        <w:t>328</w:t>
      </w:r>
      <w:r>
        <w:rPr>
          <w:szCs w:val="36"/>
        </w:rPr>
        <w:t>) Consultation Extension Notice 20</w:t>
      </w:r>
      <w:r w:rsidR="0098753B">
        <w:rPr>
          <w:szCs w:val="36"/>
        </w:rPr>
        <w:t>21</w:t>
      </w:r>
      <w:r w:rsidR="00E22032">
        <w:rPr>
          <w:szCs w:val="36"/>
        </w:rPr>
        <w:t xml:space="preserve"> (No 2)*</w:t>
      </w:r>
    </w:p>
    <w:p w14:paraId="4AFA8226" w14:textId="2E5BEEE1" w:rsidR="00496507" w:rsidRDefault="00496507" w:rsidP="00496507">
      <w:pPr>
        <w:pStyle w:val="DVmadeunder"/>
        <w:spacing w:before="340" w:after="0"/>
        <w:rPr>
          <w:rStyle w:val="DVMadeArialBold"/>
        </w:rPr>
      </w:pPr>
      <w:r>
        <w:rPr>
          <w:rStyle w:val="DVMadeArialBold"/>
        </w:rPr>
        <w:t>Notifiable instrument NI20</w:t>
      </w:r>
      <w:r w:rsidR="0098753B">
        <w:rPr>
          <w:rStyle w:val="DVMadeArialBold"/>
        </w:rPr>
        <w:t>21</w:t>
      </w:r>
      <w:r w:rsidR="00E22032">
        <w:rPr>
          <w:rStyle w:val="DVMadeArialBold"/>
        </w:rPr>
        <w:t>-</w:t>
      </w:r>
      <w:r w:rsidR="00C3336D">
        <w:rPr>
          <w:rStyle w:val="DVMadeArialBold"/>
        </w:rPr>
        <w:t>624</w:t>
      </w:r>
    </w:p>
    <w:p w14:paraId="075FCF8A" w14:textId="77777777" w:rsidR="00496507" w:rsidRDefault="00496507" w:rsidP="00DF7D10">
      <w:pPr>
        <w:pStyle w:val="DVmadeunder"/>
        <w:spacing w:before="300" w:after="0"/>
        <w:jc w:val="left"/>
        <w:rPr>
          <w:rStyle w:val="FooterChar"/>
          <w:rFonts w:ascii="Times New Roman" w:hAnsi="Times New Roman"/>
          <w:szCs w:val="24"/>
        </w:rPr>
      </w:pPr>
      <w:r>
        <w:rPr>
          <w:rStyle w:val="FooterChar"/>
          <w:rFonts w:ascii="Times New Roman" w:hAnsi="Times New Roman"/>
          <w:szCs w:val="24"/>
        </w:rPr>
        <w:t xml:space="preserve">made under the </w:t>
      </w:r>
    </w:p>
    <w:p w14:paraId="01A98B8C" w14:textId="32066F76" w:rsidR="00496507" w:rsidRDefault="00496507" w:rsidP="00496507">
      <w:pPr>
        <w:pStyle w:val="DVmadeunder"/>
        <w:spacing w:before="320" w:after="0"/>
        <w:jc w:val="left"/>
        <w:rPr>
          <w:rStyle w:val="FooterChar"/>
          <w:sz w:val="20"/>
        </w:rPr>
      </w:pPr>
      <w:r>
        <w:rPr>
          <w:rStyle w:val="DVMadeArialBold"/>
          <w:sz w:val="20"/>
        </w:rPr>
        <w:t>Planning and Development Act 2007</w:t>
      </w:r>
      <w:r>
        <w:rPr>
          <w:rStyle w:val="DVMadeArialBold"/>
          <w:i/>
          <w:sz w:val="20"/>
        </w:rPr>
        <w:t xml:space="preserve">, </w:t>
      </w:r>
      <w:r>
        <w:rPr>
          <w:rStyle w:val="FooterChar"/>
          <w:b/>
          <w:sz w:val="20"/>
        </w:rPr>
        <w:t>s 63 (Public consultation—notification)</w:t>
      </w:r>
    </w:p>
    <w:p w14:paraId="605B25FE" w14:textId="77777777" w:rsidR="00496507" w:rsidRDefault="00496507" w:rsidP="00496507">
      <w:pPr>
        <w:pStyle w:val="DVmadeunder"/>
        <w:pBdr>
          <w:bottom w:val="single" w:sz="12" w:space="1" w:color="auto"/>
        </w:pBdr>
        <w:spacing w:before="60" w:after="0"/>
      </w:pPr>
    </w:p>
    <w:p w14:paraId="23CD5A97" w14:textId="77777777" w:rsidR="00496507" w:rsidRDefault="00496507" w:rsidP="00496507">
      <w:pPr>
        <w:pStyle w:val="DVBody"/>
        <w:tabs>
          <w:tab w:val="clear" w:pos="-720"/>
          <w:tab w:val="left" w:pos="720"/>
        </w:tabs>
        <w:spacing w:before="0"/>
        <w:rPr>
          <w:rFonts w:ascii="Arial" w:hAnsi="Arial" w:cs="Arial"/>
          <w:b/>
        </w:rPr>
      </w:pPr>
    </w:p>
    <w:p w14:paraId="18192594" w14:textId="77777777" w:rsidR="00496507" w:rsidRDefault="00496507" w:rsidP="00DF7D10">
      <w:pPr>
        <w:pStyle w:val="DVBody"/>
        <w:numPr>
          <w:ilvl w:val="0"/>
          <w:numId w:val="13"/>
        </w:numPr>
        <w:spacing w:before="60" w:after="6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instrument</w:t>
      </w:r>
    </w:p>
    <w:p w14:paraId="17C366A0" w14:textId="1F539613" w:rsidR="00496507" w:rsidRDefault="00496507" w:rsidP="00496507">
      <w:pPr>
        <w:spacing w:before="1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instrument is the </w:t>
      </w:r>
      <w:r>
        <w:rPr>
          <w:rFonts w:ascii="Times New Roman" w:hAnsi="Times New Roman"/>
          <w:i/>
        </w:rPr>
        <w:t xml:space="preserve">Planning and Development (Draft Variation </w:t>
      </w:r>
      <w:r w:rsidR="0098753B">
        <w:rPr>
          <w:rFonts w:ascii="Times New Roman" w:hAnsi="Times New Roman"/>
          <w:i/>
        </w:rPr>
        <w:t>328</w:t>
      </w:r>
      <w:r>
        <w:rPr>
          <w:rFonts w:ascii="Times New Roman" w:hAnsi="Times New Roman"/>
          <w:i/>
        </w:rPr>
        <w:t>) Consultation Extension Notice 20</w:t>
      </w:r>
      <w:r w:rsidR="0098753B">
        <w:rPr>
          <w:rFonts w:ascii="Times New Roman" w:hAnsi="Times New Roman"/>
          <w:i/>
        </w:rPr>
        <w:t>21</w:t>
      </w:r>
      <w:r w:rsidR="00E22032">
        <w:rPr>
          <w:rFonts w:ascii="Times New Roman" w:hAnsi="Times New Roman"/>
          <w:i/>
        </w:rPr>
        <w:t xml:space="preserve"> (No 2)</w:t>
      </w:r>
      <w:r>
        <w:rPr>
          <w:rFonts w:ascii="Times New Roman" w:hAnsi="Times New Roman"/>
        </w:rPr>
        <w:t>.</w:t>
      </w:r>
    </w:p>
    <w:p w14:paraId="3E44C305" w14:textId="77777777" w:rsidR="00496507" w:rsidRDefault="00496507" w:rsidP="00496507">
      <w:pPr>
        <w:pStyle w:val="ListParagraph"/>
        <w:numPr>
          <w:ilvl w:val="0"/>
          <w:numId w:val="13"/>
        </w:numPr>
        <w:spacing w:before="300"/>
        <w:ind w:left="720"/>
        <w:rPr>
          <w:b/>
        </w:rPr>
      </w:pPr>
      <w:r>
        <w:rPr>
          <w:b/>
        </w:rPr>
        <w:t>Commencement</w:t>
      </w:r>
    </w:p>
    <w:p w14:paraId="6EFA67D0" w14:textId="77777777" w:rsidR="00496507" w:rsidRDefault="00496507" w:rsidP="00496507">
      <w:pPr>
        <w:pStyle w:val="ListParagraph"/>
        <w:spacing w:before="14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This instrument commences on the day after its notification day.</w:t>
      </w:r>
    </w:p>
    <w:p w14:paraId="176D7DF7" w14:textId="77777777" w:rsidR="00496507" w:rsidRDefault="00496507" w:rsidP="00496507">
      <w:pPr>
        <w:pStyle w:val="ListParagraph"/>
        <w:numPr>
          <w:ilvl w:val="0"/>
          <w:numId w:val="13"/>
        </w:numPr>
        <w:spacing w:before="300"/>
        <w:ind w:left="720"/>
        <w:contextualSpacing w:val="0"/>
        <w:rPr>
          <w:b/>
        </w:rPr>
      </w:pPr>
      <w:r>
        <w:rPr>
          <w:b/>
        </w:rPr>
        <w:t>Extension of public consultation period</w:t>
      </w:r>
    </w:p>
    <w:p w14:paraId="5E8639AE" w14:textId="57042A8A" w:rsidR="00496507" w:rsidRDefault="00496507" w:rsidP="00496507">
      <w:pPr>
        <w:pStyle w:val="ListParagraph"/>
        <w:spacing w:before="14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public consultation period for draft plan </w:t>
      </w:r>
      <w:r w:rsidRPr="0098753B">
        <w:rPr>
          <w:rFonts w:ascii="Times New Roman" w:hAnsi="Times New Roman"/>
        </w:rPr>
        <w:t xml:space="preserve">variation </w:t>
      </w:r>
      <w:r w:rsidR="0098753B" w:rsidRPr="0098753B">
        <w:rPr>
          <w:rFonts w:ascii="Times New Roman" w:hAnsi="Times New Roman"/>
        </w:rPr>
        <w:t>328</w:t>
      </w:r>
      <w:r w:rsidRPr="0098753B">
        <w:rPr>
          <w:rFonts w:ascii="Times New Roman" w:hAnsi="Times New Roman"/>
        </w:rPr>
        <w:t xml:space="preserve">: </w:t>
      </w:r>
      <w:r w:rsidR="0098753B" w:rsidRPr="0098753B">
        <w:rPr>
          <w:rFonts w:ascii="Times New Roman" w:hAnsi="Times New Roman"/>
          <w:i/>
        </w:rPr>
        <w:t>Zone changes and amendments to the Oaks Estate Precinct Map and Code (revised)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is extended until</w:t>
      </w:r>
      <w:r w:rsidR="0098753B">
        <w:rPr>
          <w:rFonts w:ascii="Times New Roman" w:hAnsi="Times New Roman"/>
        </w:rPr>
        <w:t xml:space="preserve"> </w:t>
      </w:r>
      <w:r w:rsidR="004268DB">
        <w:rPr>
          <w:rFonts w:ascii="Times New Roman" w:hAnsi="Times New Roman"/>
        </w:rPr>
        <w:t>26 November</w:t>
      </w:r>
      <w:r w:rsidR="0098753B">
        <w:rPr>
          <w:rFonts w:ascii="Times New Roman" w:hAnsi="Times New Roman"/>
        </w:rPr>
        <w:t xml:space="preserve"> 2021.</w:t>
      </w:r>
    </w:p>
    <w:p w14:paraId="5E5FB6F4" w14:textId="1EA6AA3C" w:rsidR="00496507" w:rsidRDefault="00496507" w:rsidP="00496507">
      <w:pPr>
        <w:pStyle w:val="ListParagraph"/>
        <w:spacing w:before="140"/>
        <w:ind w:left="1440" w:hanging="720"/>
        <w:contextualSpacing w:val="0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Note 1</w:t>
      </w:r>
      <w:r>
        <w:rPr>
          <w:rFonts w:ascii="Times New Roman" w:hAnsi="Times New Roman"/>
          <w:sz w:val="20"/>
        </w:rPr>
        <w:tab/>
        <w:t xml:space="preserve">The public consultation period for draft plan variation </w:t>
      </w:r>
      <w:r w:rsidR="0098753B">
        <w:rPr>
          <w:rFonts w:ascii="Times New Roman" w:hAnsi="Times New Roman"/>
          <w:sz w:val="20"/>
        </w:rPr>
        <w:t>328</w:t>
      </w:r>
      <w:r>
        <w:rPr>
          <w:rFonts w:ascii="Times New Roman" w:hAnsi="Times New Roman"/>
          <w:sz w:val="20"/>
        </w:rPr>
        <w:t xml:space="preserve"> was previously determined by the </w:t>
      </w:r>
      <w:r>
        <w:rPr>
          <w:rFonts w:ascii="Times New Roman" w:hAnsi="Times New Roman"/>
          <w:i/>
          <w:sz w:val="20"/>
        </w:rPr>
        <w:t xml:space="preserve">Planning and Development (Draft Variation </w:t>
      </w:r>
      <w:r w:rsidR="0098753B">
        <w:rPr>
          <w:rFonts w:ascii="Times New Roman" w:hAnsi="Times New Roman"/>
          <w:i/>
          <w:sz w:val="20"/>
        </w:rPr>
        <w:t>328</w:t>
      </w:r>
      <w:r>
        <w:rPr>
          <w:rFonts w:ascii="Times New Roman" w:hAnsi="Times New Roman"/>
          <w:i/>
          <w:sz w:val="20"/>
        </w:rPr>
        <w:t>) Consultation Notice 20</w:t>
      </w:r>
      <w:r w:rsidR="0098753B">
        <w:rPr>
          <w:rFonts w:ascii="Times New Roman" w:hAnsi="Times New Roman"/>
          <w:i/>
          <w:sz w:val="20"/>
        </w:rPr>
        <w:t>21</w:t>
      </w:r>
      <w:r>
        <w:rPr>
          <w:rFonts w:ascii="Times New Roman" w:hAnsi="Times New Roman"/>
          <w:sz w:val="20"/>
        </w:rPr>
        <w:t xml:space="preserve"> (</w:t>
      </w:r>
      <w:r w:rsidRPr="0098753B">
        <w:rPr>
          <w:rFonts w:ascii="Times New Roman" w:hAnsi="Times New Roman"/>
          <w:sz w:val="20"/>
        </w:rPr>
        <w:t>NI20</w:t>
      </w:r>
      <w:r w:rsidR="0098753B" w:rsidRPr="0098753B">
        <w:rPr>
          <w:rFonts w:ascii="Times New Roman" w:hAnsi="Times New Roman"/>
          <w:sz w:val="20"/>
        </w:rPr>
        <w:t>21-463</w:t>
      </w:r>
      <w:r>
        <w:rPr>
          <w:rFonts w:ascii="Times New Roman" w:hAnsi="Times New Roman"/>
          <w:sz w:val="20"/>
        </w:rPr>
        <w:t>).</w:t>
      </w:r>
    </w:p>
    <w:p w14:paraId="18FA9A51" w14:textId="78984A97" w:rsidR="00496507" w:rsidRDefault="00496507" w:rsidP="00DF7D10">
      <w:pPr>
        <w:pStyle w:val="ListParagraph"/>
        <w:spacing w:before="140"/>
        <w:ind w:left="1440" w:hanging="720"/>
        <w:contextualSpacing w:val="0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Note 2</w:t>
      </w:r>
      <w:r>
        <w:rPr>
          <w:rFonts w:ascii="Times New Roman" w:hAnsi="Times New Roman"/>
          <w:sz w:val="20"/>
        </w:rPr>
        <w:tab/>
        <w:t xml:space="preserve">Under </w:t>
      </w:r>
      <w:r w:rsidRPr="0098753B">
        <w:rPr>
          <w:rFonts w:ascii="Times New Roman" w:hAnsi="Times New Roman"/>
          <w:sz w:val="20"/>
        </w:rPr>
        <w:t>NI20</w:t>
      </w:r>
      <w:r w:rsidR="0098753B" w:rsidRPr="0098753B">
        <w:rPr>
          <w:rFonts w:ascii="Times New Roman" w:hAnsi="Times New Roman"/>
          <w:sz w:val="20"/>
        </w:rPr>
        <w:t>21</w:t>
      </w:r>
      <w:r w:rsidR="00FB758B" w:rsidRPr="0098753B">
        <w:rPr>
          <w:rFonts w:ascii="Times New Roman" w:hAnsi="Times New Roman"/>
          <w:sz w:val="20"/>
        </w:rPr>
        <w:t>-</w:t>
      </w:r>
      <w:r w:rsidR="0098753B">
        <w:rPr>
          <w:rFonts w:ascii="Times New Roman" w:hAnsi="Times New Roman"/>
          <w:sz w:val="20"/>
        </w:rPr>
        <w:t>463</w:t>
      </w:r>
      <w:r>
        <w:rPr>
          <w:rFonts w:ascii="Times New Roman" w:hAnsi="Times New Roman"/>
          <w:sz w:val="20"/>
        </w:rPr>
        <w:t xml:space="preserve">, the consultation period was due to end on </w:t>
      </w:r>
      <w:r w:rsidR="0098753B">
        <w:rPr>
          <w:rFonts w:ascii="Times New Roman" w:hAnsi="Times New Roman"/>
          <w:sz w:val="20"/>
        </w:rPr>
        <w:t>17 September 2021</w:t>
      </w:r>
      <w:r>
        <w:rPr>
          <w:rFonts w:ascii="Times New Roman" w:hAnsi="Times New Roman"/>
          <w:sz w:val="20"/>
        </w:rPr>
        <w:t>.</w:t>
      </w:r>
    </w:p>
    <w:p w14:paraId="60FEC993" w14:textId="60D13C2B" w:rsidR="00496507" w:rsidRDefault="00496507" w:rsidP="00496507">
      <w:pPr>
        <w:pStyle w:val="ListParagraph"/>
        <w:spacing w:before="140"/>
        <w:ind w:left="1440" w:hanging="720"/>
        <w:contextualSpacing w:val="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Note 3</w:t>
      </w:r>
      <w:r>
        <w:rPr>
          <w:rFonts w:ascii="Times New Roman" w:hAnsi="Times New Roman"/>
          <w:sz w:val="20"/>
        </w:rPr>
        <w:tab/>
        <w:t xml:space="preserve">Information on access to documents and how to provide written comments on the draft variation is found in </w:t>
      </w:r>
      <w:r w:rsidRPr="0098753B">
        <w:rPr>
          <w:rFonts w:ascii="Times New Roman" w:hAnsi="Times New Roman"/>
          <w:sz w:val="20"/>
        </w:rPr>
        <w:t>NI20</w:t>
      </w:r>
      <w:r w:rsidR="0098753B" w:rsidRPr="0098753B">
        <w:rPr>
          <w:rFonts w:ascii="Times New Roman" w:hAnsi="Times New Roman"/>
          <w:sz w:val="20"/>
        </w:rPr>
        <w:t>21</w:t>
      </w:r>
      <w:r w:rsidRPr="0098753B">
        <w:rPr>
          <w:rFonts w:ascii="Times New Roman" w:hAnsi="Times New Roman"/>
          <w:sz w:val="20"/>
        </w:rPr>
        <w:t>-</w:t>
      </w:r>
      <w:r w:rsidR="0098753B">
        <w:rPr>
          <w:rFonts w:ascii="Times New Roman" w:hAnsi="Times New Roman"/>
          <w:sz w:val="20"/>
        </w:rPr>
        <w:t>463</w:t>
      </w:r>
      <w:r>
        <w:rPr>
          <w:rFonts w:ascii="Times New Roman" w:hAnsi="Times New Roman"/>
          <w:sz w:val="20"/>
        </w:rPr>
        <w:t>, available on the ACT Legislation Register</w:t>
      </w:r>
      <w:r w:rsidR="00E16B15">
        <w:rPr>
          <w:rFonts w:ascii="Times New Roman" w:hAnsi="Times New Roman"/>
          <w:sz w:val="20"/>
        </w:rPr>
        <w:t xml:space="preserve"> and ca</w:t>
      </w:r>
      <w:r w:rsidR="00575C07">
        <w:rPr>
          <w:rFonts w:ascii="Times New Roman" w:hAnsi="Times New Roman"/>
          <w:sz w:val="20"/>
        </w:rPr>
        <w:t>n</w:t>
      </w:r>
      <w:r w:rsidR="00E16B15">
        <w:rPr>
          <w:rFonts w:ascii="Times New Roman" w:hAnsi="Times New Roman"/>
          <w:sz w:val="20"/>
        </w:rPr>
        <w:t xml:space="preserve"> also be accessed at: </w:t>
      </w:r>
      <w:hyperlink r:id="rId8" w:history="1">
        <w:r w:rsidR="00E16B15" w:rsidRPr="00CA3015">
          <w:rPr>
            <w:rStyle w:val="Hyperlink"/>
            <w:rFonts w:ascii="Times New Roman" w:hAnsi="Times New Roman"/>
            <w:sz w:val="20"/>
          </w:rPr>
          <w:t>www.act.gov.au/draftvariations</w:t>
        </w:r>
      </w:hyperlink>
      <w:r w:rsidR="00E16B15">
        <w:rPr>
          <w:rFonts w:ascii="Times New Roman" w:hAnsi="Times New Roman"/>
          <w:sz w:val="20"/>
        </w:rPr>
        <w:t>.</w:t>
      </w:r>
    </w:p>
    <w:p w14:paraId="2987F66D" w14:textId="55FE2FE3" w:rsidR="00496507" w:rsidRDefault="00496507" w:rsidP="00496507">
      <w:pPr>
        <w:pStyle w:val="ListParagraph"/>
        <w:spacing w:before="140"/>
        <w:ind w:left="1440" w:hanging="720"/>
        <w:contextualSpacing w:val="0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Note 4</w:t>
      </w:r>
      <w:r>
        <w:rPr>
          <w:rFonts w:ascii="Times New Roman" w:hAnsi="Times New Roman"/>
          <w:sz w:val="20"/>
        </w:rPr>
        <w:tab/>
        <w:t xml:space="preserve">Further information about the draft variation can be obtained from the Territory Plan Section of the Environment, Planning and Sustainable Development Directorate at </w:t>
      </w:r>
      <w:hyperlink r:id="rId9" w:history="1">
        <w:r>
          <w:rPr>
            <w:rStyle w:val="Hyperlink"/>
            <w:rFonts w:ascii="Times New Roman" w:hAnsi="Times New Roman"/>
            <w:sz w:val="20"/>
          </w:rPr>
          <w:t>terrplan@act.gov.au</w:t>
        </w:r>
      </w:hyperlink>
      <w:r w:rsidR="00E16B15">
        <w:rPr>
          <w:rStyle w:val="Hyperlink"/>
          <w:rFonts w:ascii="Times New Roman" w:hAnsi="Times New Roman"/>
          <w:sz w:val="20"/>
          <w:u w:val="none"/>
        </w:rPr>
        <w:t xml:space="preserve">. </w:t>
      </w:r>
      <w:r w:rsidR="00E16B15" w:rsidRPr="00E16B15">
        <w:rPr>
          <w:rStyle w:val="Hyperlink"/>
          <w:rFonts w:ascii="Times New Roman" w:hAnsi="Times New Roman"/>
          <w:color w:val="auto"/>
          <w:sz w:val="20"/>
          <w:u w:val="none"/>
        </w:rPr>
        <w:t xml:space="preserve">A </w:t>
      </w:r>
      <w:r w:rsidRPr="00E16B15"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z w:val="20"/>
        </w:rPr>
        <w:t>eference to the draft variation</w:t>
      </w:r>
      <w:r w:rsidR="00E16B15">
        <w:rPr>
          <w:rFonts w:ascii="Times New Roman" w:hAnsi="Times New Roman"/>
          <w:sz w:val="20"/>
        </w:rPr>
        <w:t xml:space="preserve"> should be included in any email</w:t>
      </w:r>
      <w:r>
        <w:rPr>
          <w:rFonts w:ascii="Times New Roman" w:hAnsi="Times New Roman"/>
          <w:sz w:val="20"/>
        </w:rPr>
        <w:t>.</w:t>
      </w:r>
    </w:p>
    <w:p w14:paraId="60058E42" w14:textId="66D2A157" w:rsidR="00496507" w:rsidRDefault="0098753B" w:rsidP="00496507">
      <w:pPr>
        <w:spacing w:befor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Carolyn O’Neill</w:t>
      </w:r>
    </w:p>
    <w:p w14:paraId="502F71F0" w14:textId="77777777" w:rsidR="00496507" w:rsidRDefault="00496507" w:rsidP="00496507">
      <w:pPr>
        <w:pStyle w:val="DVBody"/>
        <w:spacing w:before="0"/>
      </w:pPr>
      <w:r>
        <w:t>Delegate of the planning and land authority</w:t>
      </w:r>
    </w:p>
    <w:p w14:paraId="4732D69C" w14:textId="01EB1BE0" w:rsidR="00496507" w:rsidRDefault="009906C4" w:rsidP="00496507">
      <w:pPr>
        <w:pStyle w:val="DVBody"/>
        <w:spacing w:before="0"/>
      </w:pPr>
      <w:r>
        <w:t>21</w:t>
      </w:r>
      <w:r w:rsidR="00496507">
        <w:t xml:space="preserve"> </w:t>
      </w:r>
      <w:r w:rsidR="00CD5093">
        <w:t>October</w:t>
      </w:r>
      <w:r w:rsidR="0098753B">
        <w:t xml:space="preserve"> 2021</w:t>
      </w:r>
    </w:p>
    <w:p w14:paraId="045FF106" w14:textId="77777777" w:rsidR="006D2B39" w:rsidRDefault="006D2B39" w:rsidP="006D2B39"/>
    <w:p w14:paraId="6FAE1831" w14:textId="77777777" w:rsidR="006D2B39" w:rsidRDefault="006D2B39" w:rsidP="006D2B39">
      <w:pPr>
        <w:sectPr w:rsidR="006D2B39" w:rsidSect="00FB758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440" w:right="1797" w:bottom="1440" w:left="1797" w:header="539" w:footer="720" w:gutter="0"/>
          <w:cols w:space="720"/>
          <w:titlePg/>
          <w:docGrid w:linePitch="326"/>
        </w:sectPr>
      </w:pPr>
    </w:p>
    <w:p w14:paraId="04E305AB" w14:textId="77777777" w:rsidR="006D2B39" w:rsidRPr="006D2B39" w:rsidRDefault="006D2B39" w:rsidP="006D2B39"/>
    <w:sectPr w:rsidR="006D2B39" w:rsidRPr="006D2B39" w:rsidSect="006D2B39">
      <w:type w:val="continuous"/>
      <w:pgSz w:w="11907" w:h="16840" w:code="9"/>
      <w:pgMar w:top="505" w:right="1701" w:bottom="720" w:left="1701" w:header="53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D478C" w14:textId="77777777" w:rsidR="00190F4D" w:rsidRDefault="00190F4D">
      <w:r>
        <w:separator/>
      </w:r>
    </w:p>
  </w:endnote>
  <w:endnote w:type="continuationSeparator" w:id="0">
    <w:p w14:paraId="5E68A0E7" w14:textId="77777777" w:rsidR="00190F4D" w:rsidRDefault="0019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C009" w14:textId="77777777" w:rsidR="00E70262" w:rsidRDefault="00E7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98AB" w14:textId="6D08FDA0" w:rsidR="00E70262" w:rsidRPr="00E70262" w:rsidRDefault="00E70262" w:rsidP="00E70262">
    <w:pPr>
      <w:pStyle w:val="Footer"/>
      <w:jc w:val="center"/>
      <w:rPr>
        <w:rFonts w:cs="Arial"/>
        <w:sz w:val="14"/>
      </w:rPr>
    </w:pPr>
    <w:r w:rsidRPr="00E7026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1058" w14:textId="77777777" w:rsidR="00E22032" w:rsidRPr="00E22032" w:rsidRDefault="00E22032" w:rsidP="00E22032">
    <w:pPr>
      <w:tabs>
        <w:tab w:val="center" w:pos="4153"/>
        <w:tab w:val="right" w:pos="8306"/>
      </w:tabs>
      <w:autoSpaceDE w:val="0"/>
      <w:autoSpaceDN w:val="0"/>
      <w:rPr>
        <w:rFonts w:cs="Arial"/>
        <w:sz w:val="18"/>
        <w:szCs w:val="18"/>
      </w:rPr>
    </w:pPr>
    <w:r w:rsidRPr="00E22032">
      <w:rPr>
        <w:rFonts w:cs="Arial"/>
        <w:sz w:val="18"/>
        <w:szCs w:val="18"/>
      </w:rPr>
      <w:t>*Name amended under Legislation Act, s 60</w:t>
    </w:r>
  </w:p>
  <w:p w14:paraId="143FD9AA" w14:textId="498777BA" w:rsidR="006D2B39" w:rsidRPr="00E70262" w:rsidRDefault="00E70262" w:rsidP="00E70262">
    <w:pPr>
      <w:spacing w:before="120"/>
      <w:jc w:val="center"/>
      <w:rPr>
        <w:rFonts w:cs="Arial"/>
        <w:sz w:val="14"/>
      </w:rPr>
    </w:pPr>
    <w:r w:rsidRPr="00E70262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8A46" w14:textId="77777777" w:rsidR="00190F4D" w:rsidRDefault="00190F4D">
      <w:r>
        <w:separator/>
      </w:r>
    </w:p>
  </w:footnote>
  <w:footnote w:type="continuationSeparator" w:id="0">
    <w:p w14:paraId="174042FD" w14:textId="77777777" w:rsidR="00190F4D" w:rsidRDefault="0019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2BEC" w14:textId="77777777" w:rsidR="00E70262" w:rsidRDefault="00E7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ED3F" w14:textId="77777777" w:rsidR="00E70262" w:rsidRDefault="00E7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69D3" w14:textId="77777777" w:rsidR="00E70262" w:rsidRDefault="00E7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DAE"/>
    <w:multiLevelType w:val="hybridMultilevel"/>
    <w:tmpl w:val="1C0EA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68FD"/>
    <w:multiLevelType w:val="hybridMultilevel"/>
    <w:tmpl w:val="1B5E4D4A"/>
    <w:lvl w:ilvl="0" w:tplc="B322C75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408AE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4C2E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D441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20FD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5EFB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686EB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A9A28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7443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4C0C9C"/>
    <w:multiLevelType w:val="hybridMultilevel"/>
    <w:tmpl w:val="C8FE6E3A"/>
    <w:lvl w:ilvl="0" w:tplc="BAF84C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481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AEC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CB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047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10B9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C0E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AC8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0275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12B66"/>
    <w:multiLevelType w:val="hybridMultilevel"/>
    <w:tmpl w:val="340E8D8A"/>
    <w:lvl w:ilvl="0" w:tplc="103E94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F033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D8B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261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9270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36B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2EE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A266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6AB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1795D"/>
    <w:multiLevelType w:val="hybridMultilevel"/>
    <w:tmpl w:val="777087E0"/>
    <w:lvl w:ilvl="0" w:tplc="FFCE1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327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981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683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2661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5C51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8E4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690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DCC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A648C"/>
    <w:multiLevelType w:val="hybridMultilevel"/>
    <w:tmpl w:val="81F88C5E"/>
    <w:lvl w:ilvl="0" w:tplc="68C6F3E0">
      <w:start w:val="1"/>
      <w:numFmt w:val="decimal"/>
      <w:lvlText w:val="%1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516B7"/>
    <w:multiLevelType w:val="multilevel"/>
    <w:tmpl w:val="1CAA2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4E00"/>
    <w:multiLevelType w:val="multilevel"/>
    <w:tmpl w:val="2B166B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377F4"/>
    <w:multiLevelType w:val="hybridMultilevel"/>
    <w:tmpl w:val="2B166BFA"/>
    <w:lvl w:ilvl="0" w:tplc="E1087A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C4866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FEADE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721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68A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C23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B01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9C65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721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C5978"/>
    <w:multiLevelType w:val="hybridMultilevel"/>
    <w:tmpl w:val="3F46B674"/>
    <w:lvl w:ilvl="0" w:tplc="B3626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6B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A3E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B80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4A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0CE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24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A25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B29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7328"/>
    <w:multiLevelType w:val="hybridMultilevel"/>
    <w:tmpl w:val="197ABA8A"/>
    <w:lvl w:ilvl="0" w:tplc="27B6C1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2EF7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04A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9E5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22B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8026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45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2A7F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0AA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D37A7"/>
    <w:multiLevelType w:val="multilevel"/>
    <w:tmpl w:val="197ABA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0710E"/>
    <w:multiLevelType w:val="hybridMultilevel"/>
    <w:tmpl w:val="C8C81F14"/>
    <w:lvl w:ilvl="0" w:tplc="C2721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80AD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F89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948C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363D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0C44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366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CE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48E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8"/>
  </w:num>
  <w:num w:numId="9">
    <w:abstractNumId w:val="6"/>
  </w:num>
  <w:num w:numId="10">
    <w:abstractNumId w:val="7"/>
  </w:num>
  <w:num w:numId="11">
    <w:abstractNumId w:val="1"/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793"/>
    <w:rsid w:val="0000659D"/>
    <w:rsid w:val="00010A8A"/>
    <w:rsid w:val="00033CD9"/>
    <w:rsid w:val="00035821"/>
    <w:rsid w:val="00046AC1"/>
    <w:rsid w:val="000525B0"/>
    <w:rsid w:val="00061EE7"/>
    <w:rsid w:val="000A6203"/>
    <w:rsid w:val="00121111"/>
    <w:rsid w:val="00126B58"/>
    <w:rsid w:val="00130D1A"/>
    <w:rsid w:val="0014257B"/>
    <w:rsid w:val="00190F4D"/>
    <w:rsid w:val="001A21EC"/>
    <w:rsid w:val="001A2C02"/>
    <w:rsid w:val="001D688E"/>
    <w:rsid w:val="001E405E"/>
    <w:rsid w:val="001F137E"/>
    <w:rsid w:val="00224858"/>
    <w:rsid w:val="0022582E"/>
    <w:rsid w:val="00251307"/>
    <w:rsid w:val="00290186"/>
    <w:rsid w:val="00295899"/>
    <w:rsid w:val="002D5CF2"/>
    <w:rsid w:val="002F6D28"/>
    <w:rsid w:val="00341692"/>
    <w:rsid w:val="00361010"/>
    <w:rsid w:val="003734C8"/>
    <w:rsid w:val="00391440"/>
    <w:rsid w:val="003A6475"/>
    <w:rsid w:val="003B541F"/>
    <w:rsid w:val="003C76B7"/>
    <w:rsid w:val="003F70BD"/>
    <w:rsid w:val="00403CFE"/>
    <w:rsid w:val="00415140"/>
    <w:rsid w:val="00422A1B"/>
    <w:rsid w:val="004268DB"/>
    <w:rsid w:val="00471E90"/>
    <w:rsid w:val="00494FA6"/>
    <w:rsid w:val="00496507"/>
    <w:rsid w:val="004B6E26"/>
    <w:rsid w:val="004C0B60"/>
    <w:rsid w:val="00515092"/>
    <w:rsid w:val="00563793"/>
    <w:rsid w:val="00567D29"/>
    <w:rsid w:val="00575C07"/>
    <w:rsid w:val="00587455"/>
    <w:rsid w:val="005F5F7D"/>
    <w:rsid w:val="00601141"/>
    <w:rsid w:val="00640D88"/>
    <w:rsid w:val="0064468F"/>
    <w:rsid w:val="00671647"/>
    <w:rsid w:val="006D2B39"/>
    <w:rsid w:val="006E4A15"/>
    <w:rsid w:val="007300EC"/>
    <w:rsid w:val="00732C7A"/>
    <w:rsid w:val="00784A28"/>
    <w:rsid w:val="0079258E"/>
    <w:rsid w:val="007B2746"/>
    <w:rsid w:val="00862DEA"/>
    <w:rsid w:val="008B1AC8"/>
    <w:rsid w:val="008C3924"/>
    <w:rsid w:val="00906462"/>
    <w:rsid w:val="009701C7"/>
    <w:rsid w:val="0098753B"/>
    <w:rsid w:val="009906C4"/>
    <w:rsid w:val="00A03401"/>
    <w:rsid w:val="00A039DA"/>
    <w:rsid w:val="00A36D3F"/>
    <w:rsid w:val="00A910A9"/>
    <w:rsid w:val="00AD1BC7"/>
    <w:rsid w:val="00B239C5"/>
    <w:rsid w:val="00B600B8"/>
    <w:rsid w:val="00B93DED"/>
    <w:rsid w:val="00BB555B"/>
    <w:rsid w:val="00C3336D"/>
    <w:rsid w:val="00C41608"/>
    <w:rsid w:val="00C50BCF"/>
    <w:rsid w:val="00C5425B"/>
    <w:rsid w:val="00C70E8B"/>
    <w:rsid w:val="00C72CDF"/>
    <w:rsid w:val="00C735F4"/>
    <w:rsid w:val="00CB445D"/>
    <w:rsid w:val="00CD5093"/>
    <w:rsid w:val="00CF4E46"/>
    <w:rsid w:val="00D71662"/>
    <w:rsid w:val="00D73121"/>
    <w:rsid w:val="00DA155F"/>
    <w:rsid w:val="00DF7D10"/>
    <w:rsid w:val="00E052FF"/>
    <w:rsid w:val="00E16B15"/>
    <w:rsid w:val="00E22032"/>
    <w:rsid w:val="00E42B09"/>
    <w:rsid w:val="00E70262"/>
    <w:rsid w:val="00EB32E0"/>
    <w:rsid w:val="00EB6623"/>
    <w:rsid w:val="00EC09D2"/>
    <w:rsid w:val="00EC3C6D"/>
    <w:rsid w:val="00EF28AA"/>
    <w:rsid w:val="00FB758B"/>
    <w:rsid w:val="00FD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4011C9A"/>
  <w15:docId w15:val="{89E478D9-09F4-46F9-85B0-5C631F15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B5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Vmadeunder">
    <w:name w:val="DV made under"/>
    <w:basedOn w:val="Normal"/>
    <w:rsid w:val="006D1B58"/>
    <w:pPr>
      <w:spacing w:before="180" w:after="60"/>
      <w:jc w:val="both"/>
    </w:pPr>
  </w:style>
  <w:style w:type="paragraph" w:customStyle="1" w:styleId="DVBody">
    <w:name w:val="DV Body"/>
    <w:basedOn w:val="Normal"/>
    <w:next w:val="Normal"/>
    <w:rsid w:val="001B4720"/>
    <w:pPr>
      <w:tabs>
        <w:tab w:val="left" w:pos="-720"/>
      </w:tabs>
      <w:spacing w:before="240"/>
    </w:pPr>
    <w:rPr>
      <w:rFonts w:ascii="Times New Roman" w:hAnsi="Times New Roman"/>
      <w:szCs w:val="24"/>
    </w:rPr>
  </w:style>
  <w:style w:type="paragraph" w:customStyle="1" w:styleId="Style1">
    <w:name w:val="Style1"/>
    <w:basedOn w:val="DVBody"/>
    <w:rsid w:val="001B4720"/>
  </w:style>
  <w:style w:type="paragraph" w:customStyle="1" w:styleId="DVlegislationformat">
    <w:name w:val="DV legislation format"/>
    <w:basedOn w:val="Normal"/>
    <w:rsid w:val="00E003D3"/>
    <w:pPr>
      <w:tabs>
        <w:tab w:val="left" w:pos="2600"/>
      </w:tabs>
      <w:spacing w:after="60"/>
    </w:pPr>
    <w:rPr>
      <w:rFonts w:cs="Arial"/>
      <w:b/>
      <w:i/>
      <w:sz w:val="20"/>
    </w:rPr>
  </w:style>
  <w:style w:type="paragraph" w:customStyle="1" w:styleId="DVHeading">
    <w:name w:val="DV Heading"/>
    <w:basedOn w:val="Normal"/>
    <w:rsid w:val="00E003D3"/>
    <w:pPr>
      <w:tabs>
        <w:tab w:val="left" w:pos="2400"/>
        <w:tab w:val="left" w:pos="2880"/>
      </w:tabs>
      <w:spacing w:after="100"/>
    </w:pPr>
    <w:rPr>
      <w:rFonts w:cs="Arial"/>
      <w:b/>
      <w:sz w:val="40"/>
    </w:rPr>
  </w:style>
  <w:style w:type="paragraph" w:customStyle="1" w:styleId="DVTitle">
    <w:name w:val="DV Title"/>
    <w:basedOn w:val="Normal"/>
    <w:rsid w:val="00F7259B"/>
    <w:rPr>
      <w:rFonts w:cs="Arial"/>
      <w:color w:val="FF0000"/>
    </w:rPr>
  </w:style>
  <w:style w:type="character" w:customStyle="1" w:styleId="DVNotifiableInstrument">
    <w:name w:val="DV Notifiable Instrument"/>
    <w:basedOn w:val="DefaultParagraphFont"/>
    <w:rsid w:val="00F7259B"/>
    <w:rPr>
      <w:b/>
      <w:bCs/>
    </w:rPr>
  </w:style>
  <w:style w:type="paragraph" w:customStyle="1" w:styleId="DVLegislatinbody">
    <w:name w:val="DV Legislatin body"/>
    <w:basedOn w:val="DVmadeunder"/>
    <w:rsid w:val="00E05180"/>
    <w:rPr>
      <w:rFonts w:cs="Arial"/>
    </w:rPr>
  </w:style>
  <w:style w:type="character" w:customStyle="1" w:styleId="DVbodybullets">
    <w:name w:val="DV body bullets"/>
    <w:basedOn w:val="DefaultParagraphFont"/>
    <w:rsid w:val="00F629B4"/>
    <w:rPr>
      <w:rFonts w:ascii="Times New Roman" w:hAnsi="Times New Roman"/>
    </w:rPr>
  </w:style>
  <w:style w:type="paragraph" w:customStyle="1" w:styleId="DVStyleHeaderBefore6pt">
    <w:name w:val="DV Style Header + Before:  6 pt"/>
    <w:basedOn w:val="Normal"/>
    <w:rsid w:val="00E003D3"/>
    <w:pPr>
      <w:tabs>
        <w:tab w:val="center" w:pos="4819"/>
        <w:tab w:val="right" w:pos="9071"/>
      </w:tabs>
      <w:spacing w:before="120"/>
    </w:pPr>
    <w:rPr>
      <w:lang w:val="en-GB"/>
    </w:rPr>
  </w:style>
  <w:style w:type="character" w:customStyle="1" w:styleId="DVMadeArialBold">
    <w:name w:val="DV Made + Arial Bold"/>
    <w:basedOn w:val="DVbodybullets"/>
    <w:rsid w:val="0031731E"/>
    <w:rPr>
      <w:rFonts w:ascii="Arial" w:hAnsi="Arial"/>
      <w:b/>
      <w:bCs/>
    </w:rPr>
  </w:style>
  <w:style w:type="character" w:styleId="Hyperlink">
    <w:name w:val="Hyperlink"/>
    <w:basedOn w:val="DefaultParagraphFont"/>
    <w:rsid w:val="00FF6F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616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616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F7205"/>
    <w:rPr>
      <w:rFonts w:ascii="Arial" w:hAnsi="Arial"/>
      <w:sz w:val="24"/>
      <w:lang w:val="en-AU" w:eastAsia="en-US" w:bidi="ar-SA"/>
    </w:rPr>
  </w:style>
  <w:style w:type="paragraph" w:styleId="ListParagraph">
    <w:name w:val="List Paragraph"/>
    <w:basedOn w:val="Normal"/>
    <w:uiPriority w:val="34"/>
    <w:qFormat/>
    <w:rsid w:val="00A03401"/>
    <w:pPr>
      <w:ind w:left="720"/>
      <w:contextualSpacing/>
    </w:pPr>
  </w:style>
  <w:style w:type="paragraph" w:styleId="BodyText">
    <w:name w:val="Body Text"/>
    <w:basedOn w:val="Normal"/>
    <w:link w:val="BodyTextChar"/>
    <w:rsid w:val="00471E90"/>
    <w:rPr>
      <w:b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471E90"/>
    <w:rPr>
      <w:rFonts w:ascii="Arial" w:hAnsi="Arial"/>
      <w:b/>
      <w:sz w:val="28"/>
      <w:lang w:val="en-GB" w:eastAsia="en-US"/>
    </w:rPr>
  </w:style>
  <w:style w:type="paragraph" w:styleId="BodyText2">
    <w:name w:val="Body Text 2"/>
    <w:basedOn w:val="Normal"/>
    <w:link w:val="BodyText2Char"/>
    <w:rsid w:val="00471E90"/>
    <w:pPr>
      <w:ind w:right="386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471E90"/>
    <w:rPr>
      <w:rFonts w:ascii="Arial" w:hAnsi="Arial"/>
      <w:b/>
      <w:sz w:val="24"/>
      <w:lang w:eastAsia="en-US"/>
    </w:rPr>
  </w:style>
  <w:style w:type="paragraph" w:customStyle="1" w:styleId="aDefsubpara">
    <w:name w:val="aDef subpara"/>
    <w:basedOn w:val="Normal"/>
    <w:rsid w:val="00471E90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E405E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6B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16B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.gov.au/draftvariation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rrplan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02FD-3792-44BD-8704-9F71ED99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1291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variation notifiable instrument public consultation notice s63 and s64 - Not in use</vt:lpstr>
    </vt:vector>
  </TitlesOfParts>
  <Company>ACT Planning and Land Authority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variation notifiable instrument public consultation notice s63 and s64 - Not in use</dc:title>
  <dc:creator>Ms  Kym  Strudwicke</dc:creator>
  <cp:keywords>2</cp:keywords>
  <cp:lastModifiedBy>Moxon, KarenL</cp:lastModifiedBy>
  <cp:revision>4</cp:revision>
  <cp:lastPrinted>2012-06-26T04:59:00Z</cp:lastPrinted>
  <dcterms:created xsi:type="dcterms:W3CDTF">2021-10-25T04:24:00Z</dcterms:created>
  <dcterms:modified xsi:type="dcterms:W3CDTF">2021-10-25T04:24:00Z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Intelledox</vt:lpwstr>
  </property>
  <property fmtid="{D5CDD505-2E9C-101B-9397-08002B2CF9AE}" pid="3" name="Objective-Id">
    <vt:lpwstr>A30857583</vt:lpwstr>
  </property>
  <property fmtid="{D5CDD505-2E9C-101B-9397-08002B2CF9AE}" pid="4" name="Objective-Title">
    <vt:lpwstr>01 Att A DV328 - Notifiable Instrument - public consultation extension notice - s63(2)</vt:lpwstr>
  </property>
  <property fmtid="{D5CDD505-2E9C-101B-9397-08002B2CF9AE}" pid="5" name="Objective-Comment">
    <vt:lpwstr/>
  </property>
  <property fmtid="{D5CDD505-2E9C-101B-9397-08002B2CF9AE}" pid="6" name="Objective-CreationStamp">
    <vt:filetime>2021-10-13T22:42:58Z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2021-10-21T05:23:08Z</vt:filetime>
  </property>
  <property fmtid="{D5CDD505-2E9C-101B-9397-08002B2CF9AE}" pid="10" name="Objective-ModificationStamp">
    <vt:filetime>2021-10-21T05:23:08Z</vt:filetime>
  </property>
  <property fmtid="{D5CDD505-2E9C-101B-9397-08002B2CF9AE}" pid="11" name="Objective-Owner">
    <vt:lpwstr>Janine Ridsdale</vt:lpwstr>
  </property>
  <property fmtid="{D5CDD505-2E9C-101B-9397-08002B2CF9AE}" pid="12" name="Objective-Path">
    <vt:lpwstr>Whole of ACT Government:EPSDD - Environment Planning and Sustainable Development Directorate:DIVISION - Planning Policy:Branch - Territory Plan:01 Full variations:01 Active Variations (Full):DV328 - Oaks Estate-Territory Plan Management:Territory Plan Variations:03D Public consultation  DV328 2021:3. Public  consultation 2021:05A Public consultation - extension of time til 26 November 2021:</vt:lpwstr>
  </property>
  <property fmtid="{D5CDD505-2E9C-101B-9397-08002B2CF9AE}" pid="13" name="Objective-Parent">
    <vt:lpwstr>05A Public consultation - extension of time til 26 November 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1-2014/10296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OCSE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Add Place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Objective-Owner Agency">
    <vt:lpwstr>OCSE</vt:lpwstr>
  </property>
  <property fmtid="{D5CDD505-2E9C-101B-9397-08002B2CF9AE}" pid="34" name="Objective-Document Type">
    <vt:lpwstr>0-Document</vt:lpwstr>
  </property>
  <property fmtid="{D5CDD505-2E9C-101B-9397-08002B2CF9AE}" pid="35" name="Objective-Language">
    <vt:lpwstr>English (en)</vt:lpwstr>
  </property>
  <property fmtid="{D5CDD505-2E9C-101B-9397-08002B2CF9AE}" pid="36" name="Objective-Jurisdiction">
    <vt:lpwstr>ACT</vt:lpwstr>
  </property>
  <property fmtid="{D5CDD505-2E9C-101B-9397-08002B2CF9AE}" pid="37" name="Objective-Customers">
    <vt:lpwstr/>
  </property>
  <property fmtid="{D5CDD505-2E9C-101B-9397-08002B2CF9AE}" pid="38" name="Objective-Places">
    <vt:lpwstr/>
  </property>
  <property fmtid="{D5CDD505-2E9C-101B-9397-08002B2CF9AE}" pid="39" name="Objective-Transaction Reference">
    <vt:lpwstr/>
  </property>
  <property fmtid="{D5CDD505-2E9C-101B-9397-08002B2CF9AE}" pid="40" name="Objective-Document Created By">
    <vt:lpwstr/>
  </property>
  <property fmtid="{D5CDD505-2E9C-101B-9397-08002B2CF9AE}" pid="41" name="Objective-Document Created On">
    <vt:lpwstr/>
  </property>
  <property fmtid="{D5CDD505-2E9C-101B-9397-08002B2CF9AE}" pid="42" name="Objective-Covers Period From">
    <vt:lpwstr/>
  </property>
  <property fmtid="{D5CDD505-2E9C-101B-9397-08002B2CF9AE}" pid="43" name="Objective-Covers Period To">
    <vt:lpwstr/>
  </property>
  <property fmtid="{D5CDD505-2E9C-101B-9397-08002B2CF9AE}" pid="44" name="CHECKEDOUTFROMJMS">
    <vt:lpwstr/>
  </property>
  <property fmtid="{D5CDD505-2E9C-101B-9397-08002B2CF9AE}" pid="45" name="DMSID">
    <vt:lpwstr>1401771</vt:lpwstr>
  </property>
  <property fmtid="{D5CDD505-2E9C-101B-9397-08002B2CF9AE}" pid="46" name="JMSREQUIREDCHECKIN">
    <vt:lpwstr/>
  </property>
</Properties>
</file>