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3FD" w:rsidRDefault="004463FD" w:rsidP="004A4607">
      <w:pPr>
        <w:pStyle w:val="Header"/>
        <w:tabs>
          <w:tab w:val="clear" w:pos="4819"/>
          <w:tab w:val="clear" w:pos="9071"/>
        </w:tabs>
        <w:spacing w:before="120"/>
        <w:rPr>
          <w:rFonts w:cs="Arial"/>
          <w:lang w:val="en-AU"/>
        </w:rPr>
      </w:pPr>
      <w:smartTag w:uri="urn:schemas-microsoft-com:office:smarttags" w:element="place">
        <w:smartTag w:uri="urn:schemas-microsoft-com:office:smarttags" w:element="State">
          <w:r>
            <w:rPr>
              <w:rFonts w:cs="Arial"/>
              <w:lang w:val="en-AU"/>
            </w:rPr>
            <w:t>Australian Capital Territory</w:t>
          </w:r>
        </w:smartTag>
      </w:smartTag>
    </w:p>
    <w:p w:rsidR="004463FD" w:rsidRPr="00635905" w:rsidRDefault="004463FD" w:rsidP="004A4607">
      <w:pPr>
        <w:pStyle w:val="Billname"/>
        <w:spacing w:before="700"/>
        <w:rPr>
          <w:rFonts w:cs="Arial"/>
          <w:szCs w:val="36"/>
        </w:rPr>
      </w:pPr>
      <w:r w:rsidRPr="00635905">
        <w:rPr>
          <w:rFonts w:cs="Arial"/>
          <w:szCs w:val="36"/>
        </w:rPr>
        <w:t xml:space="preserve">Planning and Development (Draft Variation </w:t>
      </w:r>
      <w:r w:rsidR="009306DD">
        <w:rPr>
          <w:rFonts w:cs="Arial"/>
          <w:szCs w:val="36"/>
        </w:rPr>
        <w:t>37</w:t>
      </w:r>
      <w:r w:rsidR="00C5490B">
        <w:rPr>
          <w:rFonts w:cs="Arial"/>
          <w:szCs w:val="36"/>
        </w:rPr>
        <w:t>2</w:t>
      </w:r>
      <w:r w:rsidRPr="00635905">
        <w:rPr>
          <w:rFonts w:cs="Arial"/>
          <w:szCs w:val="36"/>
        </w:rPr>
        <w:t xml:space="preserve">) </w:t>
      </w:r>
      <w:r w:rsidR="00073BBC" w:rsidRPr="00635905">
        <w:rPr>
          <w:rFonts w:cs="Arial"/>
          <w:szCs w:val="36"/>
        </w:rPr>
        <w:t xml:space="preserve">Public Availability </w:t>
      </w:r>
      <w:r w:rsidRPr="00635905">
        <w:rPr>
          <w:rFonts w:cs="Arial"/>
          <w:szCs w:val="36"/>
        </w:rPr>
        <w:t>Notice 2</w:t>
      </w:r>
      <w:r w:rsidR="00BF230C" w:rsidRPr="00635905">
        <w:rPr>
          <w:rFonts w:cs="Arial"/>
          <w:szCs w:val="36"/>
        </w:rPr>
        <w:t>0</w:t>
      </w:r>
      <w:r w:rsidR="009306DD">
        <w:rPr>
          <w:rFonts w:cs="Arial"/>
          <w:szCs w:val="36"/>
        </w:rPr>
        <w:t>21</w:t>
      </w:r>
    </w:p>
    <w:p w:rsidR="004463FD" w:rsidRDefault="00BF230C" w:rsidP="004A4607">
      <w:pPr>
        <w:pStyle w:val="Heading5"/>
        <w:spacing w:before="340"/>
        <w:rPr>
          <w:rFonts w:cs="Arial"/>
          <w:caps w:val="0"/>
          <w:vertAlign w:val="superscript"/>
          <w:lang w:val="en-AU"/>
        </w:rPr>
      </w:pPr>
      <w:bookmarkStart w:id="0" w:name="Citation"/>
      <w:r>
        <w:rPr>
          <w:rFonts w:cs="Arial"/>
          <w:caps w:val="0"/>
          <w:lang w:val="en-AU"/>
        </w:rPr>
        <w:t xml:space="preserve">Notifiable </w:t>
      </w:r>
      <w:r w:rsidR="00DE7E26">
        <w:rPr>
          <w:rFonts w:cs="Arial"/>
          <w:caps w:val="0"/>
          <w:lang w:val="en-AU"/>
        </w:rPr>
        <w:t>i</w:t>
      </w:r>
      <w:r w:rsidR="00CE6378">
        <w:rPr>
          <w:rFonts w:cs="Arial"/>
          <w:caps w:val="0"/>
          <w:lang w:val="en-AU"/>
        </w:rPr>
        <w:t>nstrument NI20</w:t>
      </w:r>
      <w:r w:rsidR="009306DD">
        <w:rPr>
          <w:rFonts w:cs="Arial"/>
          <w:caps w:val="0"/>
          <w:lang w:val="en-AU"/>
        </w:rPr>
        <w:t>21</w:t>
      </w:r>
      <w:r w:rsidR="004463FD">
        <w:rPr>
          <w:rFonts w:cs="Arial"/>
          <w:caps w:val="0"/>
          <w:lang w:val="en-AU"/>
        </w:rPr>
        <w:t>—</w:t>
      </w:r>
      <w:r w:rsidR="00801505">
        <w:rPr>
          <w:rFonts w:cs="Arial"/>
          <w:caps w:val="0"/>
          <w:lang w:val="en-AU"/>
        </w:rPr>
        <w:t>689</w:t>
      </w:r>
    </w:p>
    <w:p w:rsidR="004463FD" w:rsidRPr="00DE7E26" w:rsidRDefault="004463FD" w:rsidP="004A4607">
      <w:pPr>
        <w:pStyle w:val="madeunder"/>
        <w:spacing w:before="300" w:after="0"/>
        <w:rPr>
          <w:rFonts w:ascii="Times New Roman" w:hAnsi="Times New Roman"/>
          <w:szCs w:val="24"/>
        </w:rPr>
      </w:pPr>
      <w:r w:rsidRPr="00DE7E26">
        <w:rPr>
          <w:rFonts w:ascii="Times New Roman" w:hAnsi="Times New Roman"/>
          <w:szCs w:val="24"/>
        </w:rPr>
        <w:t>made under the</w:t>
      </w:r>
    </w:p>
    <w:p w:rsidR="004463FD" w:rsidRDefault="004463FD" w:rsidP="004A4607">
      <w:pPr>
        <w:pStyle w:val="CoverActName"/>
        <w:spacing w:before="320" w:after="0"/>
        <w:jc w:val="left"/>
        <w:rPr>
          <w:rFonts w:cs="Arial"/>
          <w:sz w:val="20"/>
        </w:rPr>
      </w:pPr>
      <w:r w:rsidRPr="00DE7E26">
        <w:rPr>
          <w:rFonts w:cs="Arial"/>
          <w:sz w:val="20"/>
        </w:rPr>
        <w:t>Planning and Development Act 2007</w:t>
      </w:r>
      <w:r>
        <w:rPr>
          <w:rFonts w:cs="Arial"/>
          <w:sz w:val="20"/>
        </w:rPr>
        <w:t>, s 70 (Public notice of documents given to Minister) and s 71 (Public availability notice</w:t>
      </w:r>
      <w:r w:rsidR="00017880">
        <w:rPr>
          <w:rFonts w:cs="Arial"/>
          <w:sz w:val="20"/>
        </w:rPr>
        <w:t>—</w:t>
      </w:r>
      <w:r>
        <w:rPr>
          <w:rFonts w:cs="Arial"/>
          <w:sz w:val="20"/>
        </w:rPr>
        <w:t>notice of interim effect etc)</w:t>
      </w:r>
    </w:p>
    <w:p w:rsidR="00DE7E26" w:rsidRPr="004A4607" w:rsidRDefault="00DE7E26" w:rsidP="00DE7E26">
      <w:pPr>
        <w:pStyle w:val="CoverActName"/>
        <w:spacing w:before="60" w:after="0"/>
        <w:jc w:val="left"/>
        <w:rPr>
          <w:rFonts w:cs="Arial"/>
          <w:b w:val="0"/>
          <w:bCs/>
          <w:szCs w:val="24"/>
        </w:rPr>
      </w:pPr>
    </w:p>
    <w:bookmarkEnd w:id="0"/>
    <w:p w:rsidR="004463FD" w:rsidRDefault="004463FD" w:rsidP="004A4607">
      <w:pPr>
        <w:pStyle w:val="N-line3"/>
        <w:pBdr>
          <w:top w:val="single" w:sz="12" w:space="1" w:color="auto"/>
          <w:bottom w:val="none" w:sz="0" w:space="0" w:color="auto"/>
        </w:pBdr>
        <w:jc w:val="left"/>
        <w:rPr>
          <w:rFonts w:cs="Arial"/>
        </w:rPr>
      </w:pPr>
    </w:p>
    <w:p w:rsidR="00CD2808" w:rsidRPr="006F766E" w:rsidRDefault="00671F8C" w:rsidP="004A4607">
      <w:pPr>
        <w:numPr>
          <w:ilvl w:val="0"/>
          <w:numId w:val="30"/>
        </w:numPr>
        <w:autoSpaceDE w:val="0"/>
        <w:autoSpaceDN w:val="0"/>
        <w:adjustRightInd w:val="0"/>
        <w:spacing w:before="60" w:after="60"/>
        <w:ind w:hanging="720"/>
        <w:rPr>
          <w:rFonts w:cs="Arial"/>
          <w:b/>
          <w:szCs w:val="24"/>
          <w:lang w:eastAsia="en-AU"/>
        </w:rPr>
      </w:pPr>
      <w:r>
        <w:rPr>
          <w:rFonts w:cs="Arial"/>
          <w:b/>
          <w:szCs w:val="24"/>
          <w:lang w:eastAsia="en-AU"/>
        </w:rPr>
        <w:t>Name of instrument</w:t>
      </w:r>
    </w:p>
    <w:p w:rsidR="00CD2808" w:rsidRDefault="00CD2808" w:rsidP="004A4607">
      <w:pPr>
        <w:autoSpaceDE w:val="0"/>
        <w:autoSpaceDN w:val="0"/>
        <w:adjustRightInd w:val="0"/>
        <w:spacing w:before="140"/>
        <w:ind w:left="720"/>
        <w:rPr>
          <w:rFonts w:ascii="Times New Roman" w:hAnsi="Times New Roman"/>
          <w:szCs w:val="24"/>
          <w:lang w:eastAsia="en-AU"/>
        </w:rPr>
      </w:pPr>
      <w:r w:rsidRPr="00DE7E26">
        <w:rPr>
          <w:rFonts w:ascii="Times New Roman" w:hAnsi="Times New Roman"/>
          <w:szCs w:val="24"/>
          <w:lang w:eastAsia="en-AU"/>
        </w:rPr>
        <w:t>This instrument</w:t>
      </w:r>
      <w:r w:rsidRPr="00DE7E26">
        <w:rPr>
          <w:rFonts w:ascii="Times New Roman" w:hAnsi="Times New Roman"/>
          <w:b/>
          <w:szCs w:val="24"/>
          <w:lang w:eastAsia="en-AU"/>
        </w:rPr>
        <w:t xml:space="preserve"> </w:t>
      </w:r>
      <w:r w:rsidRPr="00DE7E26">
        <w:rPr>
          <w:rFonts w:ascii="Times New Roman" w:hAnsi="Times New Roman"/>
          <w:szCs w:val="24"/>
          <w:lang w:eastAsia="en-AU"/>
        </w:rPr>
        <w:t xml:space="preserve">is the </w:t>
      </w:r>
      <w:r w:rsidRPr="00DE7E26">
        <w:rPr>
          <w:rFonts w:ascii="Times New Roman" w:hAnsi="Times New Roman"/>
          <w:i/>
          <w:szCs w:val="24"/>
          <w:lang w:eastAsia="en-AU"/>
        </w:rPr>
        <w:t>Planning and Development (Draft Variation </w:t>
      </w:r>
      <w:r w:rsidR="004004DF">
        <w:rPr>
          <w:rFonts w:ascii="Times New Roman" w:hAnsi="Times New Roman"/>
          <w:i/>
          <w:szCs w:val="24"/>
          <w:lang w:eastAsia="en-AU"/>
        </w:rPr>
        <w:t>37</w:t>
      </w:r>
      <w:r w:rsidR="00C5490B">
        <w:rPr>
          <w:rFonts w:ascii="Times New Roman" w:hAnsi="Times New Roman"/>
          <w:i/>
          <w:szCs w:val="24"/>
          <w:lang w:eastAsia="en-AU"/>
        </w:rPr>
        <w:t>2</w:t>
      </w:r>
      <w:r w:rsidRPr="00DE7E26">
        <w:rPr>
          <w:rFonts w:ascii="Times New Roman" w:hAnsi="Times New Roman"/>
          <w:i/>
          <w:szCs w:val="24"/>
          <w:lang w:eastAsia="en-AU"/>
        </w:rPr>
        <w:t>) Public Availability Notice 20</w:t>
      </w:r>
      <w:r w:rsidR="009306DD">
        <w:rPr>
          <w:rFonts w:ascii="Times New Roman" w:hAnsi="Times New Roman"/>
          <w:i/>
          <w:szCs w:val="24"/>
          <w:lang w:eastAsia="en-AU"/>
        </w:rPr>
        <w:t>21</w:t>
      </w:r>
      <w:r w:rsidRPr="00DE7E26">
        <w:rPr>
          <w:rFonts w:ascii="Times New Roman" w:hAnsi="Times New Roman"/>
          <w:szCs w:val="24"/>
          <w:lang w:eastAsia="en-AU"/>
        </w:rPr>
        <w:t>.</w:t>
      </w:r>
    </w:p>
    <w:p w:rsidR="00601926" w:rsidRDefault="00601926" w:rsidP="004A4607">
      <w:pPr>
        <w:keepNext/>
        <w:numPr>
          <w:ilvl w:val="0"/>
          <w:numId w:val="30"/>
        </w:numPr>
        <w:autoSpaceDE w:val="0"/>
        <w:autoSpaceDN w:val="0"/>
        <w:adjustRightInd w:val="0"/>
        <w:spacing w:before="300"/>
        <w:ind w:hanging="720"/>
        <w:rPr>
          <w:rFonts w:cs="Arial"/>
          <w:b/>
          <w:szCs w:val="24"/>
          <w:lang w:eastAsia="en-AU"/>
        </w:rPr>
      </w:pPr>
      <w:r w:rsidRPr="0020671E">
        <w:rPr>
          <w:rFonts w:cs="Arial"/>
          <w:b/>
          <w:szCs w:val="24"/>
          <w:lang w:eastAsia="en-AU"/>
        </w:rPr>
        <w:t>Commencement</w:t>
      </w:r>
    </w:p>
    <w:p w:rsidR="00601926" w:rsidRDefault="00601926" w:rsidP="004A4607">
      <w:pPr>
        <w:spacing w:before="140"/>
        <w:ind w:left="720"/>
        <w:rPr>
          <w:rFonts w:ascii="Times New Roman" w:hAnsi="Times New Roman"/>
          <w:szCs w:val="24"/>
          <w:lang w:eastAsia="en-AU"/>
        </w:rPr>
      </w:pPr>
      <w:r w:rsidRPr="0020671E">
        <w:rPr>
          <w:rFonts w:ascii="Times New Roman" w:hAnsi="Times New Roman"/>
          <w:szCs w:val="24"/>
          <w:lang w:eastAsia="en-AU"/>
        </w:rPr>
        <w:t xml:space="preserve">This </w:t>
      </w:r>
      <w:r>
        <w:rPr>
          <w:rFonts w:ascii="Times New Roman" w:hAnsi="Times New Roman"/>
          <w:szCs w:val="24"/>
          <w:lang w:eastAsia="en-AU"/>
        </w:rPr>
        <w:t xml:space="preserve">instrument commences on the day after its notification day. </w:t>
      </w:r>
    </w:p>
    <w:p w:rsidR="00CD2808" w:rsidRDefault="00CD2808" w:rsidP="004A4607">
      <w:pPr>
        <w:numPr>
          <w:ilvl w:val="0"/>
          <w:numId w:val="30"/>
        </w:numPr>
        <w:autoSpaceDE w:val="0"/>
        <w:autoSpaceDN w:val="0"/>
        <w:adjustRightInd w:val="0"/>
        <w:spacing w:before="300"/>
        <w:ind w:hanging="720"/>
        <w:rPr>
          <w:rFonts w:cs="Arial"/>
          <w:b/>
          <w:szCs w:val="24"/>
          <w:lang w:eastAsia="en-AU"/>
        </w:rPr>
      </w:pPr>
      <w:r w:rsidRPr="006F766E">
        <w:rPr>
          <w:rFonts w:cs="Arial"/>
          <w:b/>
          <w:szCs w:val="24"/>
          <w:lang w:eastAsia="en-AU"/>
        </w:rPr>
        <w:t>Documents available for public inspection</w:t>
      </w:r>
    </w:p>
    <w:p w:rsidR="00CD2808" w:rsidRPr="00DE7E26" w:rsidRDefault="00CD2808" w:rsidP="004A4607">
      <w:pPr>
        <w:numPr>
          <w:ilvl w:val="1"/>
          <w:numId w:val="32"/>
        </w:numPr>
        <w:autoSpaceDE w:val="0"/>
        <w:autoSpaceDN w:val="0"/>
        <w:adjustRightInd w:val="0"/>
        <w:spacing w:before="140"/>
        <w:ind w:left="721" w:hanging="437"/>
        <w:rPr>
          <w:rFonts w:ascii="Times New Roman" w:hAnsi="Times New Roman"/>
          <w:szCs w:val="24"/>
          <w:lang w:eastAsia="en-AU"/>
        </w:rPr>
      </w:pPr>
      <w:r w:rsidRPr="00DE7E26">
        <w:rPr>
          <w:rFonts w:ascii="Times New Roman" w:hAnsi="Times New Roman"/>
          <w:szCs w:val="24"/>
          <w:lang w:eastAsia="en-AU"/>
        </w:rPr>
        <w:t xml:space="preserve">The planning and land authority (the </w:t>
      </w:r>
      <w:r w:rsidRPr="0050376D">
        <w:rPr>
          <w:rFonts w:ascii="Times New Roman" w:hAnsi="Times New Roman"/>
          <w:b/>
          <w:i/>
          <w:szCs w:val="24"/>
          <w:lang w:eastAsia="en-AU"/>
        </w:rPr>
        <w:t>Authority</w:t>
      </w:r>
      <w:r w:rsidRPr="00DE7E26">
        <w:rPr>
          <w:rFonts w:ascii="Times New Roman" w:hAnsi="Times New Roman"/>
          <w:szCs w:val="24"/>
          <w:lang w:eastAsia="en-AU"/>
        </w:rPr>
        <w:t>) gives notice that the following documents are available for public inspection:</w:t>
      </w:r>
    </w:p>
    <w:p w:rsidR="00CD2808" w:rsidRPr="00DE7E26" w:rsidRDefault="00CD2808" w:rsidP="00DE7E26">
      <w:pPr>
        <w:numPr>
          <w:ilvl w:val="2"/>
          <w:numId w:val="33"/>
        </w:numPr>
        <w:autoSpaceDE w:val="0"/>
        <w:autoSpaceDN w:val="0"/>
        <w:adjustRightInd w:val="0"/>
        <w:spacing w:before="140"/>
        <w:ind w:left="1287" w:hanging="567"/>
        <w:rPr>
          <w:rFonts w:ascii="Times New Roman" w:hAnsi="Times New Roman"/>
          <w:szCs w:val="24"/>
          <w:lang w:eastAsia="en-AU"/>
        </w:rPr>
      </w:pPr>
      <w:r w:rsidRPr="00DE7E26">
        <w:rPr>
          <w:rFonts w:ascii="Times New Roman" w:hAnsi="Times New Roman"/>
          <w:szCs w:val="24"/>
          <w:lang w:eastAsia="en-AU"/>
        </w:rPr>
        <w:t>Draft Plan Variation</w:t>
      </w:r>
      <w:r w:rsidR="000A5A0E" w:rsidRPr="00DE7E26">
        <w:rPr>
          <w:rFonts w:ascii="Times New Roman" w:hAnsi="Times New Roman"/>
          <w:szCs w:val="24"/>
          <w:lang w:eastAsia="en-AU"/>
        </w:rPr>
        <w:t xml:space="preserve"> to the Territory Plan</w:t>
      </w:r>
      <w:r w:rsidRPr="00DE7E26">
        <w:rPr>
          <w:rFonts w:ascii="Times New Roman" w:hAnsi="Times New Roman"/>
          <w:szCs w:val="24"/>
          <w:lang w:eastAsia="en-AU"/>
        </w:rPr>
        <w:t> </w:t>
      </w:r>
      <w:r w:rsidR="004004DF">
        <w:rPr>
          <w:rFonts w:ascii="Times New Roman" w:hAnsi="Times New Roman"/>
          <w:szCs w:val="24"/>
          <w:lang w:eastAsia="en-AU"/>
        </w:rPr>
        <w:t>37</w:t>
      </w:r>
      <w:r w:rsidR="00C5490B">
        <w:rPr>
          <w:rFonts w:ascii="Times New Roman" w:hAnsi="Times New Roman"/>
          <w:szCs w:val="24"/>
          <w:lang w:eastAsia="en-AU"/>
        </w:rPr>
        <w:t>2</w:t>
      </w:r>
      <w:r w:rsidR="00671F8C" w:rsidRPr="00DE7E26">
        <w:rPr>
          <w:rFonts w:ascii="Times New Roman" w:hAnsi="Times New Roman"/>
          <w:szCs w:val="24"/>
          <w:lang w:eastAsia="en-AU"/>
        </w:rPr>
        <w:t xml:space="preserve"> </w:t>
      </w:r>
      <w:r w:rsidRPr="00DE7E26">
        <w:rPr>
          <w:rFonts w:ascii="Times New Roman" w:hAnsi="Times New Roman"/>
          <w:szCs w:val="24"/>
          <w:lang w:eastAsia="en-AU"/>
        </w:rPr>
        <w:t xml:space="preserve">(the </w:t>
      </w:r>
      <w:r w:rsidR="0050376D">
        <w:rPr>
          <w:rFonts w:ascii="Times New Roman" w:hAnsi="Times New Roman"/>
          <w:b/>
          <w:i/>
          <w:szCs w:val="24"/>
          <w:lang w:eastAsia="en-AU"/>
        </w:rPr>
        <w:t>d</w:t>
      </w:r>
      <w:r w:rsidRPr="0050376D">
        <w:rPr>
          <w:rFonts w:ascii="Times New Roman" w:hAnsi="Times New Roman"/>
          <w:b/>
          <w:i/>
          <w:szCs w:val="24"/>
          <w:lang w:eastAsia="en-AU"/>
        </w:rPr>
        <w:t xml:space="preserve">raft </w:t>
      </w:r>
      <w:r w:rsidR="0050376D">
        <w:rPr>
          <w:rFonts w:ascii="Times New Roman" w:hAnsi="Times New Roman"/>
          <w:b/>
          <w:i/>
          <w:szCs w:val="24"/>
          <w:lang w:eastAsia="en-AU"/>
        </w:rPr>
        <w:t>v</w:t>
      </w:r>
      <w:r w:rsidRPr="0050376D">
        <w:rPr>
          <w:rFonts w:ascii="Times New Roman" w:hAnsi="Times New Roman"/>
          <w:b/>
          <w:i/>
          <w:szCs w:val="24"/>
          <w:lang w:eastAsia="en-AU"/>
        </w:rPr>
        <w:t>ariation</w:t>
      </w:r>
      <w:r w:rsidRPr="00DE7E26">
        <w:rPr>
          <w:rFonts w:ascii="Times New Roman" w:hAnsi="Times New Roman"/>
          <w:szCs w:val="24"/>
          <w:lang w:eastAsia="en-AU"/>
        </w:rPr>
        <w:t>);</w:t>
      </w:r>
    </w:p>
    <w:p w:rsidR="00CD2808" w:rsidRPr="00DE7E26" w:rsidRDefault="00CD2808" w:rsidP="00DE7E26">
      <w:pPr>
        <w:numPr>
          <w:ilvl w:val="2"/>
          <w:numId w:val="33"/>
        </w:numPr>
        <w:autoSpaceDE w:val="0"/>
        <w:autoSpaceDN w:val="0"/>
        <w:adjustRightInd w:val="0"/>
        <w:spacing w:before="140"/>
        <w:ind w:left="1287" w:hanging="567"/>
        <w:rPr>
          <w:rFonts w:ascii="Times New Roman" w:hAnsi="Times New Roman"/>
          <w:szCs w:val="24"/>
          <w:lang w:eastAsia="en-AU"/>
        </w:rPr>
      </w:pPr>
      <w:r w:rsidRPr="00DE7E26">
        <w:rPr>
          <w:rFonts w:ascii="Times New Roman" w:hAnsi="Times New Roman"/>
          <w:szCs w:val="24"/>
          <w:lang w:eastAsia="en-AU"/>
        </w:rPr>
        <w:t xml:space="preserve">the background papers relating to the </w:t>
      </w:r>
      <w:r w:rsidR="0050376D">
        <w:rPr>
          <w:rFonts w:ascii="Times New Roman" w:hAnsi="Times New Roman"/>
          <w:szCs w:val="24"/>
          <w:lang w:eastAsia="en-AU"/>
        </w:rPr>
        <w:t>d</w:t>
      </w:r>
      <w:r w:rsidRPr="00DE7E26">
        <w:rPr>
          <w:rFonts w:ascii="Times New Roman" w:hAnsi="Times New Roman"/>
          <w:szCs w:val="24"/>
          <w:lang w:eastAsia="en-AU"/>
        </w:rPr>
        <w:t xml:space="preserve">raft </w:t>
      </w:r>
      <w:r w:rsidR="0050376D">
        <w:rPr>
          <w:rFonts w:ascii="Times New Roman" w:hAnsi="Times New Roman"/>
          <w:szCs w:val="24"/>
          <w:lang w:eastAsia="en-AU"/>
        </w:rPr>
        <w:t>v</w:t>
      </w:r>
      <w:r w:rsidRPr="00DE7E26">
        <w:rPr>
          <w:rFonts w:ascii="Times New Roman" w:hAnsi="Times New Roman"/>
          <w:szCs w:val="24"/>
          <w:lang w:eastAsia="en-AU"/>
        </w:rPr>
        <w:t>ariation;</w:t>
      </w:r>
    </w:p>
    <w:p w:rsidR="00CD2808" w:rsidRPr="00DE7E26" w:rsidRDefault="00CD2808" w:rsidP="00DE7E26">
      <w:pPr>
        <w:numPr>
          <w:ilvl w:val="2"/>
          <w:numId w:val="33"/>
        </w:numPr>
        <w:autoSpaceDE w:val="0"/>
        <w:autoSpaceDN w:val="0"/>
        <w:adjustRightInd w:val="0"/>
        <w:spacing w:before="140"/>
        <w:ind w:left="1287" w:hanging="567"/>
        <w:rPr>
          <w:rFonts w:ascii="Times New Roman" w:hAnsi="Times New Roman"/>
          <w:szCs w:val="24"/>
          <w:lang w:eastAsia="en-AU"/>
        </w:rPr>
      </w:pPr>
      <w:r w:rsidRPr="00DE7E26">
        <w:rPr>
          <w:rFonts w:ascii="Times New Roman" w:hAnsi="Times New Roman"/>
          <w:szCs w:val="24"/>
          <w:lang w:eastAsia="en-AU"/>
        </w:rPr>
        <w:t xml:space="preserve">a written report setting out the issues raised in any consultation comments about the </w:t>
      </w:r>
      <w:r w:rsidR="00C75085">
        <w:rPr>
          <w:rFonts w:ascii="Times New Roman" w:hAnsi="Times New Roman"/>
          <w:szCs w:val="24"/>
          <w:lang w:eastAsia="en-AU"/>
        </w:rPr>
        <w:t>d</w:t>
      </w:r>
      <w:r w:rsidRPr="00DE7E26">
        <w:rPr>
          <w:rFonts w:ascii="Times New Roman" w:hAnsi="Times New Roman"/>
          <w:szCs w:val="24"/>
          <w:lang w:eastAsia="en-AU"/>
        </w:rPr>
        <w:t xml:space="preserve">raft </w:t>
      </w:r>
      <w:r w:rsidR="00C75085">
        <w:rPr>
          <w:rFonts w:ascii="Times New Roman" w:hAnsi="Times New Roman"/>
          <w:szCs w:val="24"/>
          <w:lang w:eastAsia="en-AU"/>
        </w:rPr>
        <w:t>v</w:t>
      </w:r>
      <w:r w:rsidRPr="00DE7E26">
        <w:rPr>
          <w:rFonts w:ascii="Times New Roman" w:hAnsi="Times New Roman"/>
          <w:szCs w:val="24"/>
          <w:lang w:eastAsia="en-AU"/>
        </w:rPr>
        <w:t>ariation;</w:t>
      </w:r>
    </w:p>
    <w:p w:rsidR="00CD2808" w:rsidRPr="00DE7E26" w:rsidRDefault="00CD2808" w:rsidP="00DE7E26">
      <w:pPr>
        <w:numPr>
          <w:ilvl w:val="2"/>
          <w:numId w:val="33"/>
        </w:numPr>
        <w:autoSpaceDE w:val="0"/>
        <w:autoSpaceDN w:val="0"/>
        <w:adjustRightInd w:val="0"/>
        <w:spacing w:before="140"/>
        <w:ind w:left="1287" w:hanging="567"/>
        <w:rPr>
          <w:rFonts w:ascii="Times New Roman" w:hAnsi="Times New Roman"/>
          <w:szCs w:val="24"/>
          <w:lang w:eastAsia="en-AU"/>
        </w:rPr>
      </w:pPr>
      <w:r w:rsidRPr="00DE7E26">
        <w:rPr>
          <w:rFonts w:ascii="Times New Roman" w:hAnsi="Times New Roman"/>
          <w:szCs w:val="24"/>
          <w:lang w:eastAsia="en-AU"/>
        </w:rPr>
        <w:t>a written report about the Authority’s consultation with the public, the National Capital Authority (</w:t>
      </w:r>
      <w:r w:rsidR="00262D2C">
        <w:rPr>
          <w:rFonts w:ascii="Times New Roman" w:hAnsi="Times New Roman"/>
          <w:szCs w:val="24"/>
          <w:lang w:eastAsia="en-AU"/>
        </w:rPr>
        <w:t xml:space="preserve">the </w:t>
      </w:r>
      <w:r w:rsidRPr="00C75085">
        <w:rPr>
          <w:rFonts w:ascii="Times New Roman" w:hAnsi="Times New Roman"/>
          <w:b/>
          <w:i/>
          <w:szCs w:val="24"/>
          <w:lang w:eastAsia="en-AU"/>
        </w:rPr>
        <w:t>NCA</w:t>
      </w:r>
      <w:r w:rsidRPr="00DE7E26">
        <w:rPr>
          <w:rFonts w:ascii="Times New Roman" w:hAnsi="Times New Roman"/>
          <w:szCs w:val="24"/>
          <w:lang w:eastAsia="en-AU"/>
        </w:rPr>
        <w:t>), the Conservator of Flora and Fauna, the Environment Protection Authority, the Heritage Council</w:t>
      </w:r>
      <w:r w:rsidR="00911728">
        <w:rPr>
          <w:rFonts w:ascii="Times New Roman" w:hAnsi="Times New Roman"/>
          <w:szCs w:val="24"/>
          <w:lang w:eastAsia="en-AU"/>
        </w:rPr>
        <w:t>,</w:t>
      </w:r>
      <w:r w:rsidRPr="00DE7E26">
        <w:rPr>
          <w:rFonts w:ascii="Times New Roman" w:hAnsi="Times New Roman"/>
          <w:szCs w:val="24"/>
          <w:lang w:eastAsia="en-AU"/>
        </w:rPr>
        <w:t xml:space="preserve"> </w:t>
      </w:r>
      <w:r w:rsidRPr="009306DD">
        <w:rPr>
          <w:rFonts w:ascii="Times New Roman" w:hAnsi="Times New Roman"/>
          <w:szCs w:val="24"/>
          <w:lang w:eastAsia="en-AU"/>
        </w:rPr>
        <w:t xml:space="preserve">and </w:t>
      </w:r>
      <w:r w:rsidR="00911728">
        <w:rPr>
          <w:rFonts w:ascii="Times New Roman" w:hAnsi="Times New Roman"/>
          <w:szCs w:val="24"/>
          <w:lang w:eastAsia="en-AU"/>
        </w:rPr>
        <w:t xml:space="preserve">the </w:t>
      </w:r>
      <w:r w:rsidR="009306DD">
        <w:rPr>
          <w:rFonts w:ascii="Times New Roman" w:hAnsi="Times New Roman"/>
          <w:szCs w:val="24"/>
          <w:lang w:eastAsia="en-AU"/>
        </w:rPr>
        <w:t xml:space="preserve">ACT Parks and Conservation Service as the incoming </w:t>
      </w:r>
      <w:r w:rsidR="00C240F6" w:rsidRPr="009306DD">
        <w:rPr>
          <w:rFonts w:ascii="Times New Roman" w:hAnsi="Times New Roman"/>
          <w:szCs w:val="24"/>
          <w:lang w:eastAsia="en-AU"/>
        </w:rPr>
        <w:t xml:space="preserve">land </w:t>
      </w:r>
      <w:r w:rsidRPr="009306DD">
        <w:rPr>
          <w:rFonts w:ascii="Times New Roman" w:hAnsi="Times New Roman"/>
          <w:szCs w:val="24"/>
          <w:lang w:eastAsia="en-AU"/>
        </w:rPr>
        <w:t>custodian of the land;</w:t>
      </w:r>
      <w:r w:rsidRPr="00DE7E26">
        <w:rPr>
          <w:rFonts w:ascii="Times New Roman" w:hAnsi="Times New Roman"/>
          <w:szCs w:val="24"/>
          <w:lang w:eastAsia="en-AU"/>
        </w:rPr>
        <w:t xml:space="preserve"> and</w:t>
      </w:r>
    </w:p>
    <w:p w:rsidR="00CD2808" w:rsidRDefault="00CD2808" w:rsidP="00CD2808">
      <w:pPr>
        <w:numPr>
          <w:ilvl w:val="2"/>
          <w:numId w:val="33"/>
        </w:numPr>
        <w:autoSpaceDE w:val="0"/>
        <w:autoSpaceDN w:val="0"/>
        <w:adjustRightInd w:val="0"/>
        <w:spacing w:before="140"/>
        <w:ind w:left="1287" w:hanging="567"/>
        <w:rPr>
          <w:rFonts w:ascii="Times New Roman" w:hAnsi="Times New Roman"/>
          <w:szCs w:val="24"/>
          <w:lang w:eastAsia="en-AU"/>
        </w:rPr>
      </w:pPr>
      <w:r w:rsidRPr="00DE7E26">
        <w:rPr>
          <w:rFonts w:ascii="Times New Roman" w:hAnsi="Times New Roman"/>
          <w:szCs w:val="24"/>
          <w:lang w:eastAsia="en-AU"/>
        </w:rPr>
        <w:t xml:space="preserve">a copy of any written document given to the Minister by the NCA in relation to the </w:t>
      </w:r>
      <w:r w:rsidR="00C75085">
        <w:rPr>
          <w:rFonts w:ascii="Times New Roman" w:hAnsi="Times New Roman"/>
          <w:szCs w:val="24"/>
          <w:lang w:eastAsia="en-AU"/>
        </w:rPr>
        <w:t>d</w:t>
      </w:r>
      <w:r w:rsidRPr="00DE7E26">
        <w:rPr>
          <w:rFonts w:ascii="Times New Roman" w:hAnsi="Times New Roman"/>
          <w:szCs w:val="24"/>
          <w:lang w:eastAsia="en-AU"/>
        </w:rPr>
        <w:t xml:space="preserve">raft </w:t>
      </w:r>
      <w:r w:rsidR="00C75085">
        <w:rPr>
          <w:rFonts w:ascii="Times New Roman" w:hAnsi="Times New Roman"/>
          <w:szCs w:val="24"/>
          <w:lang w:eastAsia="en-AU"/>
        </w:rPr>
        <w:t>v</w:t>
      </w:r>
      <w:r w:rsidRPr="00DE7E26">
        <w:rPr>
          <w:rFonts w:ascii="Times New Roman" w:hAnsi="Times New Roman"/>
          <w:szCs w:val="24"/>
          <w:lang w:eastAsia="en-AU"/>
        </w:rPr>
        <w:t>ariation.</w:t>
      </w:r>
    </w:p>
    <w:p w:rsidR="00C75085" w:rsidRPr="00DE7E26" w:rsidRDefault="00C75085" w:rsidP="003B07DB">
      <w:pPr>
        <w:autoSpaceDE w:val="0"/>
        <w:autoSpaceDN w:val="0"/>
        <w:adjustRightInd w:val="0"/>
        <w:spacing w:before="140"/>
        <w:ind w:left="1854" w:hanging="567"/>
        <w:rPr>
          <w:rFonts w:ascii="Times New Roman" w:hAnsi="Times New Roman"/>
          <w:sz w:val="20"/>
          <w:lang w:eastAsia="en-AU"/>
        </w:rPr>
      </w:pPr>
      <w:r w:rsidRPr="00DE7E26">
        <w:rPr>
          <w:rFonts w:ascii="Times New Roman" w:hAnsi="Times New Roman"/>
          <w:i/>
          <w:sz w:val="20"/>
          <w:lang w:eastAsia="en-AU"/>
        </w:rPr>
        <w:t>Note</w:t>
      </w:r>
      <w:r w:rsidRPr="00DE7E26">
        <w:rPr>
          <w:rFonts w:ascii="Times New Roman" w:hAnsi="Times New Roman"/>
          <w:sz w:val="20"/>
          <w:lang w:eastAsia="en-AU"/>
        </w:rPr>
        <w:tab/>
        <w:t xml:space="preserve">The documents mentioned </w:t>
      </w:r>
      <w:r w:rsidR="003B07DB">
        <w:rPr>
          <w:rFonts w:ascii="Times New Roman" w:hAnsi="Times New Roman"/>
          <w:sz w:val="20"/>
          <w:lang w:eastAsia="en-AU"/>
        </w:rPr>
        <w:t>above</w:t>
      </w:r>
      <w:r w:rsidRPr="00DE7E26">
        <w:rPr>
          <w:rFonts w:ascii="Times New Roman" w:hAnsi="Times New Roman"/>
          <w:sz w:val="20"/>
          <w:lang w:eastAsia="en-AU"/>
        </w:rPr>
        <w:t>:</w:t>
      </w:r>
    </w:p>
    <w:p w:rsidR="00C75085" w:rsidRPr="00DE7E26" w:rsidRDefault="00C75085" w:rsidP="003B07DB">
      <w:pPr>
        <w:autoSpaceDE w:val="0"/>
        <w:autoSpaceDN w:val="0"/>
        <w:adjustRightInd w:val="0"/>
        <w:spacing w:before="140"/>
        <w:ind w:left="2211" w:hanging="357"/>
        <w:contextualSpacing/>
        <w:rPr>
          <w:rFonts w:ascii="Times New Roman" w:hAnsi="Times New Roman"/>
          <w:sz w:val="20"/>
          <w:lang w:eastAsia="en-AU"/>
        </w:rPr>
      </w:pPr>
      <w:r w:rsidRPr="00DE7E26">
        <w:rPr>
          <w:rFonts w:ascii="Times New Roman" w:hAnsi="Times New Roman"/>
          <w:sz w:val="20"/>
          <w:lang w:eastAsia="en-AU"/>
        </w:rPr>
        <w:t xml:space="preserve">(a) </w:t>
      </w:r>
      <w:r w:rsidRPr="00DE7E26">
        <w:rPr>
          <w:rFonts w:ascii="Times New Roman" w:hAnsi="Times New Roman"/>
          <w:sz w:val="20"/>
          <w:lang w:eastAsia="en-AU"/>
        </w:rPr>
        <w:tab/>
        <w:t>have been given to the Minister for approval under s 69</w:t>
      </w:r>
      <w:r>
        <w:rPr>
          <w:rFonts w:ascii="Times New Roman" w:hAnsi="Times New Roman"/>
          <w:sz w:val="20"/>
          <w:lang w:eastAsia="en-AU"/>
        </w:rPr>
        <w:t xml:space="preserve"> </w:t>
      </w:r>
      <w:r w:rsidRPr="00DE7E26">
        <w:rPr>
          <w:rFonts w:ascii="Times New Roman" w:hAnsi="Times New Roman"/>
          <w:sz w:val="20"/>
          <w:lang w:eastAsia="en-AU"/>
        </w:rPr>
        <w:t xml:space="preserve">(2) of the </w:t>
      </w:r>
      <w:r w:rsidR="00911728">
        <w:rPr>
          <w:rFonts w:ascii="Times New Roman" w:hAnsi="Times New Roman"/>
          <w:i/>
          <w:iCs/>
          <w:sz w:val="20"/>
          <w:lang w:eastAsia="en-AU"/>
        </w:rPr>
        <w:t>Planning and Development Act 2007</w:t>
      </w:r>
      <w:r w:rsidRPr="00DE7E26">
        <w:rPr>
          <w:rFonts w:ascii="Times New Roman" w:hAnsi="Times New Roman"/>
          <w:sz w:val="20"/>
          <w:lang w:eastAsia="en-AU"/>
        </w:rPr>
        <w:t>; and</w:t>
      </w:r>
    </w:p>
    <w:p w:rsidR="00C75085" w:rsidRDefault="00C75085" w:rsidP="003B07DB">
      <w:pPr>
        <w:autoSpaceDE w:val="0"/>
        <w:autoSpaceDN w:val="0"/>
        <w:adjustRightInd w:val="0"/>
        <w:spacing w:before="140"/>
        <w:ind w:left="2211" w:hanging="357"/>
        <w:contextualSpacing/>
        <w:rPr>
          <w:rFonts w:ascii="Times New Roman" w:hAnsi="Times New Roman"/>
          <w:sz w:val="20"/>
        </w:rPr>
      </w:pPr>
      <w:r w:rsidRPr="00DE7E26">
        <w:rPr>
          <w:rFonts w:ascii="Times New Roman" w:hAnsi="Times New Roman"/>
          <w:sz w:val="20"/>
          <w:lang w:eastAsia="en-AU"/>
        </w:rPr>
        <w:t>(b)</w:t>
      </w:r>
      <w:r w:rsidRPr="00DE7E26">
        <w:rPr>
          <w:rFonts w:ascii="Times New Roman" w:hAnsi="Times New Roman"/>
          <w:sz w:val="20"/>
        </w:rPr>
        <w:t xml:space="preserve"> </w:t>
      </w:r>
      <w:r w:rsidRPr="00DE7E26">
        <w:rPr>
          <w:rFonts w:ascii="Times New Roman" w:hAnsi="Times New Roman"/>
          <w:sz w:val="20"/>
        </w:rPr>
        <w:tab/>
        <w:t>can also be viewed online</w:t>
      </w:r>
      <w:r w:rsidRPr="00DE7E26">
        <w:rPr>
          <w:rFonts w:ascii="Times New Roman" w:hAnsi="Times New Roman"/>
          <w:sz w:val="20"/>
          <w:lang w:eastAsia="en-AU"/>
        </w:rPr>
        <w:t xml:space="preserve"> at: </w:t>
      </w:r>
      <w:hyperlink r:id="rId8" w:history="1">
        <w:r w:rsidRPr="00DE7E26">
          <w:rPr>
            <w:rStyle w:val="Hyperlink"/>
            <w:rFonts w:ascii="Times New Roman" w:hAnsi="Times New Roman"/>
            <w:bCs/>
            <w:sz w:val="20"/>
            <w:lang w:eastAsia="en-AU"/>
          </w:rPr>
          <w:t>www.act.gov.au/recommendedvariations</w:t>
        </w:r>
      </w:hyperlink>
      <w:r>
        <w:rPr>
          <w:rFonts w:ascii="Times New Roman" w:hAnsi="Times New Roman"/>
          <w:sz w:val="20"/>
        </w:rPr>
        <w:t>.</w:t>
      </w:r>
    </w:p>
    <w:p w:rsidR="00CD2808" w:rsidRPr="00DE7E26" w:rsidRDefault="00CD2808" w:rsidP="004A4607">
      <w:pPr>
        <w:numPr>
          <w:ilvl w:val="1"/>
          <w:numId w:val="32"/>
        </w:numPr>
        <w:autoSpaceDE w:val="0"/>
        <w:autoSpaceDN w:val="0"/>
        <w:adjustRightInd w:val="0"/>
        <w:spacing w:before="140"/>
        <w:ind w:left="721" w:hanging="437"/>
        <w:rPr>
          <w:rFonts w:ascii="Times New Roman" w:hAnsi="Times New Roman"/>
          <w:szCs w:val="24"/>
          <w:lang w:eastAsia="en-AU"/>
        </w:rPr>
      </w:pPr>
      <w:r w:rsidRPr="00DE7E26">
        <w:rPr>
          <w:rFonts w:ascii="Times New Roman" w:hAnsi="Times New Roman"/>
          <w:szCs w:val="24"/>
          <w:lang w:eastAsia="en-AU"/>
        </w:rPr>
        <w:t>Printed copies of the documents mentioned in secti</w:t>
      </w:r>
      <w:r w:rsidR="00601926">
        <w:rPr>
          <w:rFonts w:ascii="Times New Roman" w:hAnsi="Times New Roman"/>
          <w:szCs w:val="24"/>
          <w:lang w:eastAsia="en-AU"/>
        </w:rPr>
        <w:t>on 3</w:t>
      </w:r>
      <w:r w:rsidR="00C75085">
        <w:rPr>
          <w:rFonts w:ascii="Times New Roman" w:hAnsi="Times New Roman"/>
          <w:szCs w:val="24"/>
          <w:lang w:eastAsia="en-AU"/>
        </w:rPr>
        <w:t xml:space="preserve"> </w:t>
      </w:r>
      <w:r w:rsidRPr="00DE7E26">
        <w:rPr>
          <w:rFonts w:ascii="Times New Roman" w:hAnsi="Times New Roman"/>
          <w:szCs w:val="24"/>
          <w:lang w:eastAsia="en-AU"/>
        </w:rPr>
        <w:t xml:space="preserve">(1) are available for inspection at </w:t>
      </w:r>
      <w:r w:rsidR="005A2FDD" w:rsidRPr="005A2FDD">
        <w:rPr>
          <w:rFonts w:ascii="Times New Roman" w:hAnsi="Times New Roman"/>
          <w:szCs w:val="24"/>
          <w:lang w:eastAsia="en-AU"/>
        </w:rPr>
        <w:t xml:space="preserve">Access Canberra </w:t>
      </w:r>
      <w:bookmarkStart w:id="1" w:name="_Hlk53994735"/>
      <w:r w:rsidR="005A2FDD" w:rsidRPr="005A2FDD">
        <w:rPr>
          <w:rFonts w:ascii="Times New Roman" w:hAnsi="Times New Roman"/>
          <w:szCs w:val="24"/>
          <w:lang w:eastAsia="en-AU"/>
        </w:rPr>
        <w:t>Land, Planning and Building Services Shopfront, 8 Darling Street, Mitchell ACT</w:t>
      </w:r>
      <w:bookmarkEnd w:id="1"/>
      <w:r w:rsidRPr="00DE7E26">
        <w:rPr>
          <w:rFonts w:ascii="Times New Roman" w:hAnsi="Times New Roman"/>
          <w:szCs w:val="24"/>
          <w:lang w:eastAsia="en-AU"/>
        </w:rPr>
        <w:t xml:space="preserve">, Monday to Friday (except public </w:t>
      </w:r>
      <w:r w:rsidRPr="00DE7E26">
        <w:rPr>
          <w:rFonts w:ascii="Times New Roman" w:hAnsi="Times New Roman"/>
          <w:szCs w:val="24"/>
          <w:lang w:eastAsia="en-AU"/>
        </w:rPr>
        <w:lastRenderedPageBreak/>
        <w:t xml:space="preserve">holidays) between 8:30am and 4:30pm for a period of </w:t>
      </w:r>
      <w:r w:rsidR="00DE7E26">
        <w:rPr>
          <w:rFonts w:ascii="Times New Roman" w:hAnsi="Times New Roman"/>
          <w:szCs w:val="24"/>
          <w:lang w:eastAsia="en-AU"/>
        </w:rPr>
        <w:t xml:space="preserve">6 </w:t>
      </w:r>
      <w:r w:rsidRPr="00DE7E26">
        <w:rPr>
          <w:rFonts w:ascii="Times New Roman" w:hAnsi="Times New Roman"/>
          <w:szCs w:val="24"/>
          <w:lang w:eastAsia="en-AU"/>
        </w:rPr>
        <w:t>months ending on the day this instrument expires.</w:t>
      </w:r>
    </w:p>
    <w:p w:rsidR="00CD2808" w:rsidRPr="000A5A0E" w:rsidRDefault="00CD2808" w:rsidP="004A4607">
      <w:pPr>
        <w:keepNext/>
        <w:numPr>
          <w:ilvl w:val="0"/>
          <w:numId w:val="30"/>
        </w:numPr>
        <w:autoSpaceDE w:val="0"/>
        <w:autoSpaceDN w:val="0"/>
        <w:adjustRightInd w:val="0"/>
        <w:spacing w:before="300"/>
        <w:ind w:hanging="720"/>
        <w:rPr>
          <w:rFonts w:cs="Arial"/>
          <w:b/>
          <w:szCs w:val="24"/>
        </w:rPr>
      </w:pPr>
      <w:r w:rsidRPr="00AB26B5">
        <w:rPr>
          <w:rFonts w:cs="Arial"/>
          <w:b/>
          <w:szCs w:val="24"/>
          <w:lang w:eastAsia="en-AU"/>
        </w:rPr>
        <w:t>Effect</w:t>
      </w:r>
      <w:r w:rsidRPr="00AB26B5">
        <w:rPr>
          <w:rFonts w:cs="Arial"/>
          <w:b/>
          <w:szCs w:val="24"/>
        </w:rPr>
        <w:t xml:space="preserve"> of the draft </w:t>
      </w:r>
      <w:r>
        <w:rPr>
          <w:rFonts w:cs="Arial"/>
          <w:b/>
          <w:szCs w:val="24"/>
        </w:rPr>
        <w:t xml:space="preserve">plan </w:t>
      </w:r>
      <w:r w:rsidRPr="00AB26B5">
        <w:rPr>
          <w:rFonts w:cs="Arial"/>
          <w:b/>
          <w:szCs w:val="24"/>
        </w:rPr>
        <w:t>variation</w:t>
      </w:r>
    </w:p>
    <w:p w:rsidR="009C3D98" w:rsidRDefault="009C3D98" w:rsidP="004A4607">
      <w:pPr>
        <w:autoSpaceDE w:val="0"/>
        <w:autoSpaceDN w:val="0"/>
        <w:adjustRightInd w:val="0"/>
        <w:spacing w:before="140"/>
        <w:ind w:left="720"/>
        <w:rPr>
          <w:rFonts w:ascii="Times New Roman" w:hAnsi="Times New Roman"/>
          <w:szCs w:val="24"/>
          <w:lang w:eastAsia="en-AU"/>
        </w:rPr>
      </w:pPr>
      <w:r w:rsidRPr="00BA7646">
        <w:rPr>
          <w:rFonts w:ascii="Times New Roman" w:hAnsi="Times New Roman"/>
          <w:szCs w:val="24"/>
          <w:lang w:eastAsia="en-AU"/>
        </w:rPr>
        <w:t xml:space="preserve">Section 72 of the </w:t>
      </w:r>
      <w:r w:rsidRPr="00BA7646">
        <w:rPr>
          <w:rFonts w:ascii="Times New Roman" w:hAnsi="Times New Roman"/>
          <w:i/>
          <w:iCs/>
          <w:szCs w:val="24"/>
          <w:lang w:eastAsia="en-AU"/>
        </w:rPr>
        <w:t xml:space="preserve">Planning and Development Act 2007 </w:t>
      </w:r>
      <w:r>
        <w:rPr>
          <w:rFonts w:ascii="Times New Roman" w:hAnsi="Times New Roman"/>
          <w:szCs w:val="24"/>
          <w:lang w:eastAsia="en-AU"/>
        </w:rPr>
        <w:t xml:space="preserve">does not apply in relation </w:t>
      </w:r>
      <w:r w:rsidRPr="00BA7646">
        <w:rPr>
          <w:rFonts w:ascii="Times New Roman" w:hAnsi="Times New Roman"/>
          <w:szCs w:val="24"/>
          <w:lang w:eastAsia="en-AU"/>
        </w:rPr>
        <w:t xml:space="preserve">to the </w:t>
      </w:r>
      <w:r w:rsidR="004A4607">
        <w:rPr>
          <w:rFonts w:ascii="Times New Roman" w:hAnsi="Times New Roman"/>
          <w:szCs w:val="24"/>
          <w:lang w:eastAsia="en-AU"/>
        </w:rPr>
        <w:t>d</w:t>
      </w:r>
      <w:r w:rsidRPr="00BA7646">
        <w:rPr>
          <w:rFonts w:ascii="Times New Roman" w:hAnsi="Times New Roman"/>
          <w:szCs w:val="24"/>
          <w:lang w:eastAsia="en-AU"/>
        </w:rPr>
        <w:t xml:space="preserve">raft </w:t>
      </w:r>
      <w:r w:rsidR="004A4607">
        <w:rPr>
          <w:rFonts w:ascii="Times New Roman" w:hAnsi="Times New Roman"/>
          <w:szCs w:val="24"/>
          <w:lang w:eastAsia="en-AU"/>
        </w:rPr>
        <w:t>v</w:t>
      </w:r>
      <w:r w:rsidRPr="00BA7646">
        <w:rPr>
          <w:rFonts w:ascii="Times New Roman" w:hAnsi="Times New Roman"/>
          <w:szCs w:val="24"/>
          <w:lang w:eastAsia="en-AU"/>
        </w:rPr>
        <w:t>ariation</w:t>
      </w:r>
      <w:r>
        <w:rPr>
          <w:rFonts w:ascii="Times New Roman" w:hAnsi="Times New Roman"/>
          <w:szCs w:val="24"/>
          <w:lang w:eastAsia="en-AU"/>
        </w:rPr>
        <w:t xml:space="preserve"> and therefore the </w:t>
      </w:r>
      <w:r w:rsidR="004A4607">
        <w:rPr>
          <w:rFonts w:ascii="Times New Roman" w:hAnsi="Times New Roman"/>
          <w:szCs w:val="24"/>
          <w:lang w:eastAsia="en-AU"/>
        </w:rPr>
        <w:t>d</w:t>
      </w:r>
      <w:r>
        <w:rPr>
          <w:rFonts w:ascii="Times New Roman" w:hAnsi="Times New Roman"/>
          <w:szCs w:val="24"/>
          <w:lang w:eastAsia="en-AU"/>
        </w:rPr>
        <w:t xml:space="preserve">raft </w:t>
      </w:r>
      <w:r w:rsidR="004A4607">
        <w:rPr>
          <w:rFonts w:ascii="Times New Roman" w:hAnsi="Times New Roman"/>
          <w:szCs w:val="24"/>
          <w:lang w:eastAsia="en-AU"/>
        </w:rPr>
        <w:t>v</w:t>
      </w:r>
      <w:r>
        <w:rPr>
          <w:rFonts w:ascii="Times New Roman" w:hAnsi="Times New Roman"/>
          <w:szCs w:val="24"/>
          <w:lang w:eastAsia="en-AU"/>
        </w:rPr>
        <w:t>ariation does not have interim effect</w:t>
      </w:r>
      <w:r w:rsidRPr="00BA7646">
        <w:rPr>
          <w:rFonts w:ascii="Times New Roman" w:hAnsi="Times New Roman"/>
          <w:szCs w:val="24"/>
          <w:lang w:eastAsia="en-AU"/>
        </w:rPr>
        <w:t>.</w:t>
      </w:r>
      <w:r>
        <w:rPr>
          <w:rFonts w:ascii="Times New Roman" w:hAnsi="Times New Roman"/>
          <w:szCs w:val="24"/>
          <w:lang w:eastAsia="en-AU"/>
        </w:rPr>
        <w:t xml:space="preserve"> The current Territory Plan will continue to apply while the </w:t>
      </w:r>
      <w:r w:rsidR="004A4607">
        <w:rPr>
          <w:rFonts w:ascii="Times New Roman" w:hAnsi="Times New Roman"/>
          <w:szCs w:val="24"/>
          <w:lang w:eastAsia="en-AU"/>
        </w:rPr>
        <w:t>d</w:t>
      </w:r>
      <w:r>
        <w:rPr>
          <w:rFonts w:ascii="Times New Roman" w:hAnsi="Times New Roman"/>
          <w:szCs w:val="24"/>
          <w:lang w:eastAsia="en-AU"/>
        </w:rPr>
        <w:t xml:space="preserve">raft </w:t>
      </w:r>
      <w:r w:rsidR="004A4607">
        <w:rPr>
          <w:rFonts w:ascii="Times New Roman" w:hAnsi="Times New Roman"/>
          <w:szCs w:val="24"/>
          <w:lang w:eastAsia="en-AU"/>
        </w:rPr>
        <w:t>v</w:t>
      </w:r>
      <w:r>
        <w:rPr>
          <w:rFonts w:ascii="Times New Roman" w:hAnsi="Times New Roman"/>
          <w:szCs w:val="24"/>
          <w:lang w:eastAsia="en-AU"/>
        </w:rPr>
        <w:t>ariation remains in draft form.</w:t>
      </w:r>
      <w:r w:rsidRPr="00BA7646">
        <w:rPr>
          <w:rFonts w:ascii="Times New Roman" w:hAnsi="Times New Roman"/>
          <w:szCs w:val="24"/>
          <w:lang w:eastAsia="en-AU"/>
        </w:rPr>
        <w:t xml:space="preserve">  </w:t>
      </w:r>
    </w:p>
    <w:p w:rsidR="00CD2808" w:rsidRPr="006F766E" w:rsidRDefault="00CD2808" w:rsidP="004A4607">
      <w:pPr>
        <w:numPr>
          <w:ilvl w:val="0"/>
          <w:numId w:val="30"/>
        </w:numPr>
        <w:autoSpaceDE w:val="0"/>
        <w:autoSpaceDN w:val="0"/>
        <w:adjustRightInd w:val="0"/>
        <w:spacing w:before="300"/>
        <w:ind w:hanging="720"/>
        <w:rPr>
          <w:rFonts w:cs="Arial"/>
          <w:b/>
          <w:szCs w:val="24"/>
          <w:lang w:eastAsia="en-AU"/>
        </w:rPr>
      </w:pPr>
      <w:r w:rsidRPr="006F766E">
        <w:rPr>
          <w:rFonts w:cs="Arial"/>
          <w:b/>
          <w:szCs w:val="24"/>
          <w:lang w:eastAsia="en-AU"/>
        </w:rPr>
        <w:t>Obtaining further information</w:t>
      </w:r>
    </w:p>
    <w:p w:rsidR="00CD2808" w:rsidRPr="00DE7E26" w:rsidRDefault="00CD2808" w:rsidP="004A4607">
      <w:pPr>
        <w:autoSpaceDE w:val="0"/>
        <w:autoSpaceDN w:val="0"/>
        <w:adjustRightInd w:val="0"/>
        <w:spacing w:before="140"/>
        <w:ind w:left="720"/>
        <w:rPr>
          <w:rFonts w:ascii="Times New Roman" w:hAnsi="Times New Roman"/>
          <w:szCs w:val="24"/>
        </w:rPr>
      </w:pPr>
      <w:r w:rsidRPr="00DE7E26">
        <w:rPr>
          <w:rFonts w:ascii="Times New Roman" w:hAnsi="Times New Roman"/>
          <w:szCs w:val="24"/>
        </w:rPr>
        <w:t xml:space="preserve">Further </w:t>
      </w:r>
      <w:r w:rsidRPr="00DE7E26">
        <w:rPr>
          <w:rFonts w:ascii="Times New Roman" w:hAnsi="Times New Roman"/>
          <w:szCs w:val="24"/>
          <w:lang w:eastAsia="en-AU"/>
        </w:rPr>
        <w:t>information</w:t>
      </w:r>
      <w:r w:rsidRPr="00DE7E26">
        <w:rPr>
          <w:rFonts w:ascii="Times New Roman" w:hAnsi="Times New Roman"/>
          <w:szCs w:val="24"/>
        </w:rPr>
        <w:t xml:space="preserve"> about the </w:t>
      </w:r>
      <w:r w:rsidR="00C75085">
        <w:rPr>
          <w:rFonts w:ascii="Times New Roman" w:hAnsi="Times New Roman"/>
          <w:szCs w:val="24"/>
        </w:rPr>
        <w:t>d</w:t>
      </w:r>
      <w:r w:rsidRPr="00DE7E26">
        <w:rPr>
          <w:rFonts w:ascii="Times New Roman" w:hAnsi="Times New Roman"/>
          <w:szCs w:val="24"/>
        </w:rPr>
        <w:t xml:space="preserve">raft </w:t>
      </w:r>
      <w:r w:rsidR="00C75085">
        <w:rPr>
          <w:rFonts w:ascii="Times New Roman" w:hAnsi="Times New Roman"/>
          <w:szCs w:val="24"/>
        </w:rPr>
        <w:t>v</w:t>
      </w:r>
      <w:r w:rsidRPr="00DE7E26">
        <w:rPr>
          <w:rFonts w:ascii="Times New Roman" w:hAnsi="Times New Roman"/>
          <w:szCs w:val="24"/>
        </w:rPr>
        <w:t>ariation can be obtained through email correspondence with the Territory Plan Section of the Environment</w:t>
      </w:r>
      <w:r w:rsidR="003512EB" w:rsidRPr="00DE7E26">
        <w:rPr>
          <w:rFonts w:ascii="Times New Roman" w:hAnsi="Times New Roman"/>
          <w:szCs w:val="24"/>
        </w:rPr>
        <w:t>,</w:t>
      </w:r>
      <w:r w:rsidRPr="00DE7E26">
        <w:rPr>
          <w:rFonts w:ascii="Times New Roman" w:hAnsi="Times New Roman"/>
          <w:szCs w:val="24"/>
        </w:rPr>
        <w:t xml:space="preserve"> Planning </w:t>
      </w:r>
      <w:r w:rsidR="003512EB" w:rsidRPr="00DE7E26">
        <w:rPr>
          <w:rFonts w:ascii="Times New Roman" w:hAnsi="Times New Roman"/>
          <w:szCs w:val="24"/>
        </w:rPr>
        <w:t xml:space="preserve">and Sustainable Development </w:t>
      </w:r>
      <w:r w:rsidRPr="00DE7E26">
        <w:rPr>
          <w:rFonts w:ascii="Times New Roman" w:hAnsi="Times New Roman"/>
          <w:szCs w:val="24"/>
        </w:rPr>
        <w:t xml:space="preserve">Directorate at </w:t>
      </w:r>
      <w:hyperlink r:id="rId9" w:history="1">
        <w:r w:rsidR="00C75085" w:rsidRPr="0022480E">
          <w:rPr>
            <w:rStyle w:val="Hyperlink"/>
            <w:rFonts w:ascii="Times New Roman" w:hAnsi="Times New Roman"/>
            <w:szCs w:val="24"/>
          </w:rPr>
          <w:t>Terrplan@act.gov.au</w:t>
        </w:r>
      </w:hyperlink>
      <w:r w:rsidR="003512EB" w:rsidRPr="00DE7E26">
        <w:rPr>
          <w:rFonts w:ascii="Times New Roman" w:hAnsi="Times New Roman"/>
          <w:szCs w:val="24"/>
        </w:rPr>
        <w:t>. A</w:t>
      </w:r>
      <w:r w:rsidRPr="00DE7E26">
        <w:rPr>
          <w:rFonts w:ascii="Times New Roman" w:hAnsi="Times New Roman"/>
          <w:szCs w:val="24"/>
        </w:rPr>
        <w:t xml:space="preserve"> reference to the </w:t>
      </w:r>
      <w:r w:rsidR="00C75085">
        <w:rPr>
          <w:rFonts w:ascii="Times New Roman" w:hAnsi="Times New Roman"/>
          <w:szCs w:val="24"/>
        </w:rPr>
        <w:t>d</w:t>
      </w:r>
      <w:r w:rsidRPr="00DE7E26">
        <w:rPr>
          <w:rFonts w:ascii="Times New Roman" w:hAnsi="Times New Roman"/>
          <w:szCs w:val="24"/>
        </w:rPr>
        <w:t xml:space="preserve">raft </w:t>
      </w:r>
      <w:r w:rsidR="00C75085">
        <w:rPr>
          <w:rFonts w:ascii="Times New Roman" w:hAnsi="Times New Roman"/>
          <w:szCs w:val="24"/>
        </w:rPr>
        <w:t>v</w:t>
      </w:r>
      <w:r w:rsidRPr="00DE7E26">
        <w:rPr>
          <w:rFonts w:ascii="Times New Roman" w:hAnsi="Times New Roman"/>
          <w:szCs w:val="24"/>
        </w:rPr>
        <w:t>ariation should be included in any email.</w:t>
      </w:r>
    </w:p>
    <w:p w:rsidR="00CD2808" w:rsidRDefault="00CD2808" w:rsidP="00CD2808">
      <w:pPr>
        <w:rPr>
          <w:rStyle w:val="BodyText2Char"/>
          <w:b w:val="0"/>
          <w:szCs w:val="24"/>
        </w:rPr>
      </w:pPr>
    </w:p>
    <w:p w:rsidR="00CD2808" w:rsidRPr="00AB26B5" w:rsidRDefault="00CD2808" w:rsidP="00CD2808">
      <w:pPr>
        <w:rPr>
          <w:rStyle w:val="BodyText2Char"/>
          <w:b w:val="0"/>
          <w:szCs w:val="24"/>
        </w:rPr>
      </w:pPr>
    </w:p>
    <w:p w:rsidR="00CD2808" w:rsidRPr="00AB26B5" w:rsidRDefault="00CD2808" w:rsidP="00CD2808">
      <w:pPr>
        <w:rPr>
          <w:szCs w:val="24"/>
        </w:rPr>
      </w:pPr>
    </w:p>
    <w:p w:rsidR="00CD2808" w:rsidRPr="004A4607" w:rsidRDefault="004004DF" w:rsidP="00CD2808">
      <w:pPr>
        <w:rPr>
          <w:rFonts w:ascii="Times New Roman" w:hAnsi="Times New Roman"/>
          <w:szCs w:val="24"/>
        </w:rPr>
      </w:pPr>
      <w:r w:rsidRPr="004A4607">
        <w:rPr>
          <w:rFonts w:ascii="Times New Roman" w:hAnsi="Times New Roman"/>
          <w:szCs w:val="24"/>
        </w:rPr>
        <w:t>Carolyn O’Neill</w:t>
      </w:r>
    </w:p>
    <w:p w:rsidR="00CD2808" w:rsidRPr="004A4607" w:rsidRDefault="00CD2808" w:rsidP="00CD2808">
      <w:pPr>
        <w:rPr>
          <w:rFonts w:ascii="Times New Roman" w:hAnsi="Times New Roman"/>
          <w:szCs w:val="24"/>
        </w:rPr>
      </w:pPr>
      <w:r w:rsidRPr="004A4607">
        <w:rPr>
          <w:rFonts w:ascii="Times New Roman" w:hAnsi="Times New Roman"/>
          <w:szCs w:val="24"/>
        </w:rPr>
        <w:t>Delegate of the planning and land authority</w:t>
      </w:r>
    </w:p>
    <w:p w:rsidR="004463FD" w:rsidRPr="004A4607" w:rsidRDefault="009A094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19</w:t>
      </w:r>
      <w:r w:rsidR="00C5490B">
        <w:rPr>
          <w:rFonts w:ascii="Times New Roman" w:hAnsi="Times New Roman"/>
          <w:szCs w:val="24"/>
        </w:rPr>
        <w:t xml:space="preserve"> Nov</w:t>
      </w:r>
      <w:r w:rsidR="004004DF" w:rsidRPr="004A4607">
        <w:rPr>
          <w:rFonts w:ascii="Times New Roman" w:hAnsi="Times New Roman"/>
          <w:szCs w:val="24"/>
        </w:rPr>
        <w:t xml:space="preserve">ember </w:t>
      </w:r>
      <w:r w:rsidR="00CD2808" w:rsidRPr="004A4607">
        <w:rPr>
          <w:rFonts w:ascii="Times New Roman" w:hAnsi="Times New Roman"/>
          <w:szCs w:val="24"/>
        </w:rPr>
        <w:t>20</w:t>
      </w:r>
      <w:r w:rsidR="009306DD" w:rsidRPr="004A4607">
        <w:rPr>
          <w:rFonts w:ascii="Times New Roman" w:hAnsi="Times New Roman"/>
          <w:szCs w:val="24"/>
        </w:rPr>
        <w:t>21</w:t>
      </w:r>
    </w:p>
    <w:sectPr w:rsidR="004463FD" w:rsidRPr="004A4607" w:rsidSect="009117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440" w:right="1701" w:bottom="1440" w:left="1843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66FF" w:rsidRDefault="009C66FF">
      <w:r>
        <w:separator/>
      </w:r>
    </w:p>
  </w:endnote>
  <w:endnote w:type="continuationSeparator" w:id="0">
    <w:p w:rsidR="009C66FF" w:rsidRDefault="009C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326" w:rsidRDefault="00C45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14E8" w:rsidRPr="00C45326" w:rsidRDefault="00C45326" w:rsidP="00C45326">
    <w:pPr>
      <w:pStyle w:val="Footer"/>
      <w:jc w:val="center"/>
      <w:rPr>
        <w:rFonts w:cs="Arial"/>
        <w:sz w:val="14"/>
      </w:rPr>
    </w:pPr>
    <w:r w:rsidRPr="00C453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14E8" w:rsidRDefault="000E14E8">
    <w:pPr>
      <w:framePr w:w="10206" w:hSpace="181" w:wrap="auto" w:vAnchor="page" w:hAnchor="page" w:x="681" w:y="16161"/>
      <w:jc w:val="right"/>
      <w:rPr>
        <w:vanish/>
        <w:sz w:val="13"/>
      </w:rPr>
    </w:pPr>
  </w:p>
  <w:p w:rsidR="000E14E8" w:rsidRPr="00C45326" w:rsidRDefault="00C45326" w:rsidP="00C45326">
    <w:pPr>
      <w:pStyle w:val="Footer"/>
      <w:jc w:val="center"/>
      <w:rPr>
        <w:rFonts w:cs="Arial"/>
        <w:sz w:val="14"/>
      </w:rPr>
    </w:pPr>
    <w:r w:rsidRPr="00C4532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66FF" w:rsidRDefault="009C66FF">
      <w:r>
        <w:separator/>
      </w:r>
    </w:p>
  </w:footnote>
  <w:footnote w:type="continuationSeparator" w:id="0">
    <w:p w:rsidR="009C66FF" w:rsidRDefault="009C6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326" w:rsidRDefault="00C45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5326" w:rsidRDefault="00C45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14E8" w:rsidRDefault="000E14E8">
    <w:pPr>
      <w:pStyle w:val="Header"/>
      <w:tabs>
        <w:tab w:val="center" w:pos="2693"/>
        <w:tab w:val="right" w:pos="7484"/>
      </w:tabs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40A5E"/>
    <w:multiLevelType w:val="hybridMultilevel"/>
    <w:tmpl w:val="B4C0A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23EE"/>
    <w:multiLevelType w:val="hybridMultilevel"/>
    <w:tmpl w:val="45482E56"/>
    <w:lvl w:ilvl="0" w:tplc="E80A74FC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46D5F"/>
    <w:multiLevelType w:val="hybridMultilevel"/>
    <w:tmpl w:val="54F22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11A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4C0C9C"/>
    <w:multiLevelType w:val="hybridMultilevel"/>
    <w:tmpl w:val="C8FE6E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60E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D45DED"/>
    <w:multiLevelType w:val="hybridMultilevel"/>
    <w:tmpl w:val="1A84C3CC"/>
    <w:lvl w:ilvl="0" w:tplc="6B8C547A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B591E"/>
    <w:multiLevelType w:val="hybridMultilevel"/>
    <w:tmpl w:val="18BA1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35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3E1430"/>
    <w:multiLevelType w:val="hybridMultilevel"/>
    <w:tmpl w:val="3B127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C1D7D"/>
    <w:multiLevelType w:val="hybridMultilevel"/>
    <w:tmpl w:val="578AD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C44A3"/>
    <w:multiLevelType w:val="hybridMultilevel"/>
    <w:tmpl w:val="2C8A1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04AA8"/>
    <w:multiLevelType w:val="hybridMultilevel"/>
    <w:tmpl w:val="8D9E9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B18E8"/>
    <w:multiLevelType w:val="hybridMultilevel"/>
    <w:tmpl w:val="89621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6614B"/>
    <w:multiLevelType w:val="hybridMultilevel"/>
    <w:tmpl w:val="2C10BC96"/>
    <w:lvl w:ilvl="0" w:tplc="C5027F90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E784756"/>
    <w:multiLevelType w:val="hybridMultilevel"/>
    <w:tmpl w:val="D166E940"/>
    <w:lvl w:ilvl="0" w:tplc="AF106F6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A87A70"/>
    <w:multiLevelType w:val="hybridMultilevel"/>
    <w:tmpl w:val="F9503A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76A6B"/>
    <w:multiLevelType w:val="hybridMultilevel"/>
    <w:tmpl w:val="A2366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F24AE"/>
    <w:multiLevelType w:val="hybridMultilevel"/>
    <w:tmpl w:val="E38E48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565CC"/>
    <w:multiLevelType w:val="multilevel"/>
    <w:tmpl w:val="AA54C8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83E92"/>
    <w:multiLevelType w:val="singleLevel"/>
    <w:tmpl w:val="02524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2" w15:restartNumberingAfterBreak="0">
    <w:nsid w:val="50EA776D"/>
    <w:multiLevelType w:val="hybridMultilevel"/>
    <w:tmpl w:val="D4CAE80A"/>
    <w:lvl w:ilvl="0" w:tplc="6B8C547A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31542"/>
    <w:multiLevelType w:val="hybridMultilevel"/>
    <w:tmpl w:val="732C044C"/>
    <w:lvl w:ilvl="0" w:tplc="660C328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660C328C">
      <w:start w:val="1"/>
      <w:numFmt w:val="lowerLetter"/>
      <w:lvlText w:val="(%3)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610BF"/>
    <w:multiLevelType w:val="hybridMultilevel"/>
    <w:tmpl w:val="98B86112"/>
    <w:lvl w:ilvl="0" w:tplc="6E44B5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E44B5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852A244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C5978"/>
    <w:multiLevelType w:val="hybridMultilevel"/>
    <w:tmpl w:val="3F46B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F70E8"/>
    <w:multiLevelType w:val="hybridMultilevel"/>
    <w:tmpl w:val="1D3A7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830CC"/>
    <w:multiLevelType w:val="hybridMultilevel"/>
    <w:tmpl w:val="B314943A"/>
    <w:lvl w:ilvl="0" w:tplc="6B8C547A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32023"/>
    <w:multiLevelType w:val="hybridMultilevel"/>
    <w:tmpl w:val="26D2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2F165B"/>
    <w:multiLevelType w:val="hybridMultilevel"/>
    <w:tmpl w:val="C6624B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FA252B"/>
    <w:multiLevelType w:val="hybridMultilevel"/>
    <w:tmpl w:val="54162ADC"/>
    <w:lvl w:ilvl="0" w:tplc="8EDC15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D1E1CB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27B1A"/>
    <w:multiLevelType w:val="hybridMultilevel"/>
    <w:tmpl w:val="BB7401A4"/>
    <w:lvl w:ilvl="0" w:tplc="815E96B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6"/>
  </w:num>
  <w:num w:numId="5">
    <w:abstractNumId w:val="9"/>
  </w:num>
  <w:num w:numId="6">
    <w:abstractNumId w:val="4"/>
  </w:num>
  <w:num w:numId="7">
    <w:abstractNumId w:val="29"/>
  </w:num>
  <w:num w:numId="8">
    <w:abstractNumId w:val="18"/>
  </w:num>
  <w:num w:numId="9">
    <w:abstractNumId w:val="13"/>
  </w:num>
  <w:num w:numId="10">
    <w:abstractNumId w:val="25"/>
  </w:num>
  <w:num w:numId="11">
    <w:abstractNumId w:val="5"/>
  </w:num>
  <w:num w:numId="12">
    <w:abstractNumId w:val="11"/>
  </w:num>
  <w:num w:numId="13">
    <w:abstractNumId w:val="19"/>
  </w:num>
  <w:num w:numId="14">
    <w:abstractNumId w:val="28"/>
  </w:num>
  <w:num w:numId="15">
    <w:abstractNumId w:val="26"/>
  </w:num>
  <w:num w:numId="16">
    <w:abstractNumId w:val="20"/>
  </w:num>
  <w:num w:numId="17">
    <w:abstractNumId w:val="10"/>
  </w:num>
  <w:num w:numId="18">
    <w:abstractNumId w:val="14"/>
  </w:num>
  <w:num w:numId="19">
    <w:abstractNumId w:val="3"/>
  </w:num>
  <w:num w:numId="20">
    <w:abstractNumId w:val="17"/>
  </w:num>
  <w:num w:numId="21">
    <w:abstractNumId w:val="12"/>
  </w:num>
  <w:num w:numId="22">
    <w:abstractNumId w:val="8"/>
  </w:num>
  <w:num w:numId="23">
    <w:abstractNumId w:val="27"/>
  </w:num>
  <w:num w:numId="24">
    <w:abstractNumId w:val="7"/>
  </w:num>
  <w:num w:numId="25">
    <w:abstractNumId w:val="1"/>
  </w:num>
  <w:num w:numId="26">
    <w:abstractNumId w:val="22"/>
  </w:num>
  <w:num w:numId="27">
    <w:abstractNumId w:val="31"/>
  </w:num>
  <w:num w:numId="28">
    <w:abstractNumId w:val="16"/>
  </w:num>
  <w:num w:numId="29">
    <w:abstractNumId w:val="15"/>
  </w:num>
  <w:num w:numId="30">
    <w:abstractNumId w:val="30"/>
  </w:num>
  <w:num w:numId="31">
    <w:abstractNumId w:val="2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5A6"/>
    <w:rsid w:val="00017880"/>
    <w:rsid w:val="0002324E"/>
    <w:rsid w:val="0004271B"/>
    <w:rsid w:val="00073BBC"/>
    <w:rsid w:val="000763CF"/>
    <w:rsid w:val="00082F2A"/>
    <w:rsid w:val="000A2DC4"/>
    <w:rsid w:val="000A5A0E"/>
    <w:rsid w:val="000E14E8"/>
    <w:rsid w:val="000E186B"/>
    <w:rsid w:val="000F200D"/>
    <w:rsid w:val="000F23F2"/>
    <w:rsid w:val="001444C5"/>
    <w:rsid w:val="001A0419"/>
    <w:rsid w:val="00200FF1"/>
    <w:rsid w:val="00216774"/>
    <w:rsid w:val="002167F8"/>
    <w:rsid w:val="002170E7"/>
    <w:rsid w:val="00254419"/>
    <w:rsid w:val="00262D2C"/>
    <w:rsid w:val="002873AC"/>
    <w:rsid w:val="002945A1"/>
    <w:rsid w:val="00307976"/>
    <w:rsid w:val="00332F63"/>
    <w:rsid w:val="003512EB"/>
    <w:rsid w:val="003775DC"/>
    <w:rsid w:val="003855D2"/>
    <w:rsid w:val="003A5B16"/>
    <w:rsid w:val="003B07DB"/>
    <w:rsid w:val="003C57E2"/>
    <w:rsid w:val="003D2589"/>
    <w:rsid w:val="003E582E"/>
    <w:rsid w:val="004004DF"/>
    <w:rsid w:val="0040603C"/>
    <w:rsid w:val="004117BC"/>
    <w:rsid w:val="004463FD"/>
    <w:rsid w:val="00490D6D"/>
    <w:rsid w:val="004A4607"/>
    <w:rsid w:val="004A5F2A"/>
    <w:rsid w:val="004A5FBC"/>
    <w:rsid w:val="00500556"/>
    <w:rsid w:val="0050376D"/>
    <w:rsid w:val="00563648"/>
    <w:rsid w:val="00576475"/>
    <w:rsid w:val="005A2FDD"/>
    <w:rsid w:val="005C75F5"/>
    <w:rsid w:val="00601926"/>
    <w:rsid w:val="00635905"/>
    <w:rsid w:val="00671F42"/>
    <w:rsid w:val="00671F8C"/>
    <w:rsid w:val="00695818"/>
    <w:rsid w:val="006A3C25"/>
    <w:rsid w:val="006B3BAB"/>
    <w:rsid w:val="006D15A6"/>
    <w:rsid w:val="006D52FB"/>
    <w:rsid w:val="006D60A5"/>
    <w:rsid w:val="006F0C6C"/>
    <w:rsid w:val="006F0FAF"/>
    <w:rsid w:val="006F243C"/>
    <w:rsid w:val="007367F5"/>
    <w:rsid w:val="0074207A"/>
    <w:rsid w:val="00785A0A"/>
    <w:rsid w:val="007B25E0"/>
    <w:rsid w:val="007B357B"/>
    <w:rsid w:val="007C50E0"/>
    <w:rsid w:val="007D6A7C"/>
    <w:rsid w:val="007F5EB9"/>
    <w:rsid w:val="00801505"/>
    <w:rsid w:val="0082360E"/>
    <w:rsid w:val="00860E78"/>
    <w:rsid w:val="00871ED8"/>
    <w:rsid w:val="00884879"/>
    <w:rsid w:val="00895C6A"/>
    <w:rsid w:val="008E31AB"/>
    <w:rsid w:val="008E4A15"/>
    <w:rsid w:val="008F6817"/>
    <w:rsid w:val="009100E7"/>
    <w:rsid w:val="00911728"/>
    <w:rsid w:val="00923AF8"/>
    <w:rsid w:val="009306DD"/>
    <w:rsid w:val="009316D4"/>
    <w:rsid w:val="00947A4B"/>
    <w:rsid w:val="00957761"/>
    <w:rsid w:val="00971131"/>
    <w:rsid w:val="009A0949"/>
    <w:rsid w:val="009C3D98"/>
    <w:rsid w:val="009C66FF"/>
    <w:rsid w:val="00A201D8"/>
    <w:rsid w:val="00A6198F"/>
    <w:rsid w:val="00A705AF"/>
    <w:rsid w:val="00A7401D"/>
    <w:rsid w:val="00AB26B5"/>
    <w:rsid w:val="00AB5DC1"/>
    <w:rsid w:val="00AD73C8"/>
    <w:rsid w:val="00AF221E"/>
    <w:rsid w:val="00B00FB5"/>
    <w:rsid w:val="00B415DA"/>
    <w:rsid w:val="00B52D11"/>
    <w:rsid w:val="00B8021D"/>
    <w:rsid w:val="00B917BC"/>
    <w:rsid w:val="00B94102"/>
    <w:rsid w:val="00BB24B9"/>
    <w:rsid w:val="00BB68A7"/>
    <w:rsid w:val="00BD7931"/>
    <w:rsid w:val="00BE2E0B"/>
    <w:rsid w:val="00BF230C"/>
    <w:rsid w:val="00C201BF"/>
    <w:rsid w:val="00C240F6"/>
    <w:rsid w:val="00C45326"/>
    <w:rsid w:val="00C5490B"/>
    <w:rsid w:val="00C70912"/>
    <w:rsid w:val="00C71113"/>
    <w:rsid w:val="00C721AE"/>
    <w:rsid w:val="00C75085"/>
    <w:rsid w:val="00C91DC6"/>
    <w:rsid w:val="00CB4C4F"/>
    <w:rsid w:val="00CC0330"/>
    <w:rsid w:val="00CD2808"/>
    <w:rsid w:val="00CE6378"/>
    <w:rsid w:val="00D10080"/>
    <w:rsid w:val="00D27C86"/>
    <w:rsid w:val="00D40CA0"/>
    <w:rsid w:val="00D52CE4"/>
    <w:rsid w:val="00D53685"/>
    <w:rsid w:val="00D84336"/>
    <w:rsid w:val="00D87265"/>
    <w:rsid w:val="00D8726C"/>
    <w:rsid w:val="00DC104C"/>
    <w:rsid w:val="00DD3002"/>
    <w:rsid w:val="00DE4E96"/>
    <w:rsid w:val="00DE7CA8"/>
    <w:rsid w:val="00DE7E26"/>
    <w:rsid w:val="00E227DE"/>
    <w:rsid w:val="00E7655B"/>
    <w:rsid w:val="00E8441F"/>
    <w:rsid w:val="00E959A8"/>
    <w:rsid w:val="00EA173C"/>
    <w:rsid w:val="00EB040F"/>
    <w:rsid w:val="00EB4873"/>
    <w:rsid w:val="00EC1151"/>
    <w:rsid w:val="00EC2FE6"/>
    <w:rsid w:val="00EE686D"/>
    <w:rsid w:val="00EF2B71"/>
    <w:rsid w:val="00F2101A"/>
    <w:rsid w:val="00FC24E6"/>
    <w:rsid w:val="00FE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26893DE-C8F6-4255-B8EC-022C975E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386" w:firstLine="720"/>
      <w:outlineLvl w:val="0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aps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252"/>
        <w:tab w:val="right" w:pos="8504"/>
      </w:tabs>
    </w:pPr>
    <w:rPr>
      <w:sz w:val="16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071"/>
      </w:tabs>
    </w:pPr>
    <w:rPr>
      <w:lang w:val="en-GB"/>
    </w:rPr>
  </w:style>
  <w:style w:type="paragraph" w:styleId="BodyText">
    <w:name w:val="Body Text"/>
    <w:basedOn w:val="Normal"/>
    <w:link w:val="BodyTextChar"/>
    <w:rPr>
      <w:b/>
      <w:sz w:val="28"/>
      <w:lang w:val="en-GB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b/>
      <w:sz w:val="40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  <w:rPr>
      <w:lang w:val="en-US"/>
    </w:rPr>
  </w:style>
  <w:style w:type="paragraph" w:styleId="BlockText">
    <w:name w:val="Block Text"/>
    <w:basedOn w:val="Normal"/>
    <w:pPr>
      <w:tabs>
        <w:tab w:val="left" w:pos="-720"/>
      </w:tabs>
      <w:ind w:left="284" w:right="386" w:hanging="284"/>
    </w:pPr>
  </w:style>
  <w:style w:type="paragraph" w:styleId="BodyText2">
    <w:name w:val="Body Text 2"/>
    <w:basedOn w:val="Normal"/>
    <w:link w:val="BodyText2Char"/>
    <w:pPr>
      <w:ind w:right="386"/>
    </w:pPr>
    <w:rPr>
      <w:b/>
    </w:rPr>
  </w:style>
  <w:style w:type="paragraph" w:customStyle="1" w:styleId="hidden">
    <w:name w:val="hidden"/>
    <w:basedOn w:val="Normal"/>
    <w:next w:val="Normal"/>
    <w:rPr>
      <w:rFonts w:cs="Arial"/>
      <w:vanish/>
      <w:color w:val="FF0000"/>
    </w:rPr>
  </w:style>
  <w:style w:type="character" w:styleId="Hyperlink">
    <w:name w:val="Hyperlink"/>
    <w:rPr>
      <w:color w:val="0000FF"/>
      <w:u w:val="single"/>
    </w:rPr>
  </w:style>
  <w:style w:type="paragraph" w:customStyle="1" w:styleId="aDefpara">
    <w:name w:val="aDef para"/>
    <w:basedOn w:val="Normal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  <w:rPr>
      <w:rFonts w:ascii="Times New Roman" w:hAnsi="Times New Roman"/>
      <w:szCs w:val="24"/>
    </w:rPr>
  </w:style>
  <w:style w:type="paragraph" w:customStyle="1" w:styleId="aDefsubpara">
    <w:name w:val="aDef subpara"/>
    <w:basedOn w:val="Normal"/>
    <w:pPr>
      <w:tabs>
        <w:tab w:val="right" w:pos="1900"/>
        <w:tab w:val="left" w:pos="2100"/>
      </w:tabs>
      <w:spacing w:before="80" w:after="60"/>
      <w:ind w:left="2100" w:hanging="2100"/>
      <w:jc w:val="both"/>
      <w:outlineLvl w:val="7"/>
    </w:pPr>
    <w:rPr>
      <w:rFonts w:ascii="Times New Roman" w:hAnsi="Times New Roman"/>
      <w:szCs w:val="24"/>
    </w:rPr>
  </w:style>
  <w:style w:type="paragraph" w:customStyle="1" w:styleId="Amain">
    <w:name w:val="A main"/>
    <w:basedOn w:val="Normal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  <w:rPr>
      <w:rFonts w:ascii="Times New Roman" w:hAnsi="Times New Roman"/>
      <w:szCs w:val="24"/>
    </w:rPr>
  </w:style>
  <w:style w:type="character" w:styleId="FollowedHyperlink">
    <w:name w:val="FollowedHyperlink"/>
    <w:rsid w:val="009316D4"/>
    <w:rPr>
      <w:color w:val="800080"/>
      <w:u w:val="single"/>
    </w:rPr>
  </w:style>
  <w:style w:type="character" w:customStyle="1" w:styleId="BodyTextChar">
    <w:name w:val="Body Text Char"/>
    <w:link w:val="BodyText"/>
    <w:rsid w:val="00AF221E"/>
    <w:rPr>
      <w:rFonts w:ascii="Arial" w:hAnsi="Arial"/>
      <w:b/>
      <w:sz w:val="28"/>
      <w:lang w:val="en-GB" w:eastAsia="en-US"/>
    </w:rPr>
  </w:style>
  <w:style w:type="character" w:customStyle="1" w:styleId="HeaderChar">
    <w:name w:val="Header Char"/>
    <w:link w:val="Header"/>
    <w:uiPriority w:val="99"/>
    <w:rsid w:val="00073BBC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73BBC"/>
    <w:pPr>
      <w:ind w:left="720"/>
    </w:pPr>
  </w:style>
  <w:style w:type="character" w:customStyle="1" w:styleId="BodyText2Char">
    <w:name w:val="Body Text 2 Char"/>
    <w:link w:val="BodyText2"/>
    <w:rsid w:val="00D53685"/>
    <w:rPr>
      <w:rFonts w:ascii="Arial" w:hAnsi="Arial"/>
      <w:b/>
      <w:sz w:val="24"/>
      <w:lang w:eastAsia="en-US"/>
    </w:rPr>
  </w:style>
  <w:style w:type="character" w:styleId="UnresolvedMention">
    <w:name w:val="Unresolved Mention"/>
    <w:uiPriority w:val="99"/>
    <w:semiHidden/>
    <w:unhideWhenUsed/>
    <w:rsid w:val="00C750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9117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117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.gov.au/recommendedvariation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rrplan@act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1A4AB-C242-4ABE-B069-BCB661DC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2181</Characters>
  <Application>Microsoft Office Word</Application>
  <DocSecurity>0</DocSecurity>
  <Lines>53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/>
  <LinksUpToDate>false</LinksUpToDate>
  <CharactersWithSpaces>2553</CharactersWithSpaces>
  <SharedDoc>false</SharedDoc>
  <HLinks>
    <vt:vector size="12" baseType="variant">
      <vt:variant>
        <vt:i4>4980794</vt:i4>
      </vt:variant>
      <vt:variant>
        <vt:i4>3</vt:i4>
      </vt:variant>
      <vt:variant>
        <vt:i4>0</vt:i4>
      </vt:variant>
      <vt:variant>
        <vt:i4>5</vt:i4>
      </vt:variant>
      <vt:variant>
        <vt:lpwstr>mailto:Terrplan@act.gov.au</vt:lpwstr>
      </vt:variant>
      <vt:variant>
        <vt:lpwstr/>
      </vt:variant>
      <vt:variant>
        <vt:i4>7274531</vt:i4>
      </vt:variant>
      <vt:variant>
        <vt:i4>0</vt:i4>
      </vt:variant>
      <vt:variant>
        <vt:i4>0</vt:i4>
      </vt:variant>
      <vt:variant>
        <vt:i4>5</vt:i4>
      </vt:variant>
      <vt:variant>
        <vt:lpwstr>http://www.act.gov.au/recommendedvariations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janine ridsdale</dc:creator>
  <cp:keywords/>
  <dc:description/>
  <cp:lastModifiedBy>Moxon, KarenL</cp:lastModifiedBy>
  <cp:revision>4</cp:revision>
  <cp:lastPrinted>2012-06-26T01:35:00Z</cp:lastPrinted>
  <dcterms:created xsi:type="dcterms:W3CDTF">2021-11-19T03:28:00Z</dcterms:created>
  <dcterms:modified xsi:type="dcterms:W3CDTF">2021-11-19T03:28:00Z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UFAA9qelww5tp42G8tkBFMpQ2bm+UJS6e+YjB5+JQUYhWjMW7OhY1Bn2ZSfcWf+Og4vT/tOIpqSwxRMU_x000d_
9ss0rPPcqHC5mNhf40bbOTBELvMH8GgQobsZ7TYHa432KfG5EvqrvDYZD+nZXPgznRcDwblHBlGL_x000d_
n1Ma3kPaVhw2GC7UHQf//pRf2sH/qOEQojMv5/rn2u84lkTummuhPkEMy8sPN9J2PKL41wf8ObDY_x000d_
ERG5M+lfv9czHmKXH</vt:lpwstr>
  </property>
  <property fmtid="{D5CDD505-2E9C-101B-9397-08002B2CF9AE}" pid="3" name="MAIL_MSG_ID2">
    <vt:lpwstr>8s8u8TZ3wzUH78/0mdW4yqhfAizmaEFXQ6ShAFlMC8uwOkvHnwR01/N1wgq_x000d_
zvR370/PpnE61IR2b5o5x5GsogU=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4AAAMz5NUQ6P8J8I0ftSghJmnVE0dU6w0RiRy6uyiSwIW5cTlwFFrxWbbg==</vt:lpwstr>
  </property>
  <property fmtid="{D5CDD505-2E9C-101B-9397-08002B2CF9AE}" pid="6" name="Objective-Id">
    <vt:lpwstr>A31769425</vt:lpwstr>
  </property>
  <property fmtid="{D5CDD505-2E9C-101B-9397-08002B2CF9AE}" pid="7" name="Objective-Comment">
    <vt:lpwstr/>
  </property>
  <property fmtid="{D5CDD505-2E9C-101B-9397-08002B2CF9AE}" pid="8" name="Objective-CreationStamp">
    <vt:filetime>2021-11-17T05:29:41Z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2021-11-19T02:10:23Z</vt:filetime>
  </property>
  <property fmtid="{D5CDD505-2E9C-101B-9397-08002B2CF9AE}" pid="12" name="Objective-ModificationStamp">
    <vt:filetime>2021-11-19T02:10:23Z</vt:filetime>
  </property>
  <property fmtid="{D5CDD505-2E9C-101B-9397-08002B2CF9AE}" pid="13" name="Objective-Owner">
    <vt:lpwstr>Amanda Sullivan</vt:lpwstr>
  </property>
  <property fmtid="{D5CDD505-2E9C-101B-9397-08002B2CF9AE}" pid="14" name="Objective-Path">
    <vt:lpwstr>Whole of ACT Government:EPSDD - Environment Planning and Sustainable Development Directorate:DIVISION - Planning Policy:Branch - Territory Plan:01 Full variations:01 Active Variations (Full):DV372 - Watson section 76 - Structure Plan changes and Concept Plan:05 Draft variation - recommended to Minister:PAN notification:PAN:</vt:lpwstr>
  </property>
  <property fmtid="{D5CDD505-2E9C-101B-9397-08002B2CF9AE}" pid="15" name="Objective-Parent">
    <vt:lpwstr>PAN</vt:lpwstr>
  </property>
  <property fmtid="{D5CDD505-2E9C-101B-9397-08002B2CF9AE}" pid="16" name="Objective-State">
    <vt:lpwstr>Published</vt:lpwstr>
  </property>
  <property fmtid="{D5CDD505-2E9C-101B-9397-08002B2CF9AE}" pid="17" name="Objective-Title">
    <vt:lpwstr>02 DV372 PAN</vt:lpwstr>
  </property>
  <property fmtid="{D5CDD505-2E9C-101B-9397-08002B2CF9AE}" pid="18" name="Objective-Version">
    <vt:lpwstr>4.0</vt:lpwstr>
  </property>
  <property fmtid="{D5CDD505-2E9C-101B-9397-08002B2CF9AE}" pid="19" name="Objective-VersionComment">
    <vt:lpwstr/>
  </property>
  <property fmtid="{D5CDD505-2E9C-101B-9397-08002B2CF9AE}" pid="20" name="Objective-VersionNumber">
    <vt:r8>6</vt:r8>
  </property>
  <property fmtid="{D5CDD505-2E9C-101B-9397-08002B2CF9AE}" pid="21" name="Objective-FileNumber">
    <vt:lpwstr>1-2019/33817</vt:lpwstr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/>
  </property>
  <property fmtid="{D5CDD505-2E9C-101B-9397-08002B2CF9AE}" pid="24" name="Objective-Owner Agency [system]">
    <vt:lpwstr>EPSDD</vt:lpwstr>
  </property>
  <property fmtid="{D5CDD505-2E9C-101B-9397-08002B2CF9AE}" pid="25" name="Objective-Document Type [system]">
    <vt:lpwstr>1-Legislation Register &amp; Newspaper Notice Regarding Public Inspection of Documents (S24 [2]</vt:lpwstr>
  </property>
  <property fmtid="{D5CDD505-2E9C-101B-9397-08002B2CF9AE}" pid="26" name="Objective-Language [system]">
    <vt:lpwstr>English (en)</vt:lpwstr>
  </property>
  <property fmtid="{D5CDD505-2E9C-101B-9397-08002B2CF9AE}" pid="27" name="Objective-Jurisdiction [system]">
    <vt:lpwstr>ACT</vt:lpwstr>
  </property>
  <property fmtid="{D5CDD505-2E9C-101B-9397-08002B2CF9AE}" pid="28" name="Objective-Customers [system]">
    <vt:lpwstr/>
  </property>
  <property fmtid="{D5CDD505-2E9C-101B-9397-08002B2CF9AE}" pid="29" name="Objective-Add Place [system]">
    <vt:lpwstr> </vt:lpwstr>
  </property>
  <property fmtid="{D5CDD505-2E9C-101B-9397-08002B2CF9AE}" pid="30" name="Objective-Places [system]">
    <vt:lpwstr/>
  </property>
  <property fmtid="{D5CDD505-2E9C-101B-9397-08002B2CF9AE}" pid="31" name="Objective-Transaction Reference [system]">
    <vt:lpwstr/>
  </property>
  <property fmtid="{D5CDD505-2E9C-101B-9397-08002B2CF9AE}" pid="32" name="Objective-Document Created By [system]">
    <vt:lpwstr/>
  </property>
  <property fmtid="{D5CDD505-2E9C-101B-9397-08002B2CF9AE}" pid="33" name="Objective-Document Created On [system]">
    <vt:lpwstr/>
  </property>
  <property fmtid="{D5CDD505-2E9C-101B-9397-08002B2CF9AE}" pid="34" name="Objective-Covers Period From [system]">
    <vt:lpwstr/>
  </property>
  <property fmtid="{D5CDD505-2E9C-101B-9397-08002B2CF9AE}" pid="35" name="Objective-Covers Period To [system]">
    <vt:lpwstr/>
  </property>
  <property fmtid="{D5CDD505-2E9C-101B-9397-08002B2CF9AE}" pid="36" name="Objective-Owner Agency">
    <vt:lpwstr>EPSDD</vt:lpwstr>
  </property>
  <property fmtid="{D5CDD505-2E9C-101B-9397-08002B2CF9AE}" pid="37" name="Objective-Document Type">
    <vt:lpwstr>0-Document</vt:lpwstr>
  </property>
  <property fmtid="{D5CDD505-2E9C-101B-9397-08002B2CF9AE}" pid="38" name="Objective-Language">
    <vt:lpwstr>English (en)</vt:lpwstr>
  </property>
  <property fmtid="{D5CDD505-2E9C-101B-9397-08002B2CF9AE}" pid="39" name="Objective-Jurisdiction">
    <vt:lpwstr>ACT</vt:lpwstr>
  </property>
  <property fmtid="{D5CDD505-2E9C-101B-9397-08002B2CF9AE}" pid="40" name="Objective-Customers">
    <vt:lpwstr/>
  </property>
  <property fmtid="{D5CDD505-2E9C-101B-9397-08002B2CF9AE}" pid="41" name="Objective-Places">
    <vt:lpwstr/>
  </property>
  <property fmtid="{D5CDD505-2E9C-101B-9397-08002B2CF9AE}" pid="42" name="Objective-Transaction Reference">
    <vt:lpwstr/>
  </property>
  <property fmtid="{D5CDD505-2E9C-101B-9397-08002B2CF9AE}" pid="43" name="Objective-Document Created By">
    <vt:lpwstr/>
  </property>
  <property fmtid="{D5CDD505-2E9C-101B-9397-08002B2CF9AE}" pid="44" name="Objective-Document Created On">
    <vt:lpwstr/>
  </property>
  <property fmtid="{D5CDD505-2E9C-101B-9397-08002B2CF9AE}" pid="45" name="Objective-Covers Period From">
    <vt:lpwstr/>
  </property>
  <property fmtid="{D5CDD505-2E9C-101B-9397-08002B2CF9AE}" pid="46" name="Objective-Covers Period To">
    <vt:lpwstr/>
  </property>
</Properties>
</file>