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1F59D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Australian Capital Territory</w:t>
      </w:r>
    </w:p>
    <w:p w14:paraId="1FFC53CE" w14:textId="73E3323E" w:rsidR="003B7ADB" w:rsidRPr="001F59D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1F59D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1F59D1">
        <w:rPr>
          <w:rFonts w:eastAsia="Times New Roman" w:cs="Calibri"/>
          <w:b/>
          <w:sz w:val="40"/>
          <w:szCs w:val="20"/>
        </w:rPr>
        <w:t>2</w:t>
      </w:r>
      <w:r w:rsidR="00F66729" w:rsidRPr="001F59D1">
        <w:rPr>
          <w:rFonts w:eastAsia="Times New Roman" w:cs="Calibri"/>
          <w:b/>
          <w:sz w:val="40"/>
          <w:szCs w:val="20"/>
        </w:rPr>
        <w:t>1</w:t>
      </w:r>
      <w:r w:rsidRPr="001F59D1">
        <w:rPr>
          <w:rFonts w:eastAsia="Times New Roman" w:cs="Calibri"/>
          <w:b/>
          <w:sz w:val="40"/>
          <w:szCs w:val="20"/>
        </w:rPr>
        <w:t xml:space="preserve"> (No </w:t>
      </w:r>
      <w:r w:rsidR="00393FFF" w:rsidRPr="001F59D1">
        <w:rPr>
          <w:rFonts w:eastAsia="Times New Roman" w:cs="Calibri"/>
          <w:b/>
          <w:sz w:val="40"/>
          <w:szCs w:val="20"/>
        </w:rPr>
        <w:t>2</w:t>
      </w:r>
      <w:r w:rsidR="00E20F54">
        <w:rPr>
          <w:rFonts w:eastAsia="Times New Roman" w:cs="Calibri"/>
          <w:b/>
          <w:sz w:val="40"/>
          <w:szCs w:val="20"/>
        </w:rPr>
        <w:t>5</w:t>
      </w:r>
      <w:r w:rsidR="006B71FA" w:rsidRPr="001F59D1">
        <w:rPr>
          <w:rFonts w:eastAsia="Times New Roman" w:cs="Calibri"/>
          <w:b/>
          <w:sz w:val="40"/>
          <w:szCs w:val="20"/>
        </w:rPr>
        <w:t>)</w:t>
      </w:r>
    </w:p>
    <w:p w14:paraId="2E27B9D6" w14:textId="3BC3C1EB" w:rsidR="003B7ADB" w:rsidRPr="001F59D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1F59D1">
        <w:rPr>
          <w:rFonts w:eastAsia="Times New Roman" w:cs="Calibri"/>
          <w:b/>
          <w:bCs/>
          <w:sz w:val="24"/>
          <w:szCs w:val="20"/>
        </w:rPr>
        <w:t>2</w:t>
      </w:r>
      <w:r w:rsidR="00F66729" w:rsidRPr="001F59D1">
        <w:rPr>
          <w:rFonts w:eastAsia="Times New Roman" w:cs="Calibri"/>
          <w:b/>
          <w:bCs/>
          <w:sz w:val="24"/>
          <w:szCs w:val="20"/>
        </w:rPr>
        <w:t>1</w:t>
      </w:r>
      <w:r w:rsidRPr="001F59D1">
        <w:rPr>
          <w:rFonts w:eastAsia="Times New Roman" w:cs="Calibri"/>
          <w:b/>
          <w:bCs/>
          <w:sz w:val="24"/>
          <w:szCs w:val="20"/>
        </w:rPr>
        <w:t>–</w:t>
      </w:r>
      <w:r w:rsidR="008A506A">
        <w:rPr>
          <w:rFonts w:eastAsia="Times New Roman" w:cs="Calibri"/>
          <w:b/>
          <w:bCs/>
          <w:sz w:val="24"/>
          <w:szCs w:val="20"/>
        </w:rPr>
        <w:t>784</w:t>
      </w:r>
    </w:p>
    <w:p w14:paraId="451122D4" w14:textId="77777777" w:rsidR="003B7ADB" w:rsidRPr="001F59D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1F59D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1F59D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1F59D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1F59D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1</w:t>
      </w:r>
      <w:r w:rsidRPr="001F59D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462590F0" w:rsidR="003B7ADB" w:rsidRPr="001F59D1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 xml:space="preserve">This instrument is the </w:t>
      </w:r>
      <w:r w:rsidRPr="001F59D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1F59D1">
        <w:rPr>
          <w:rFonts w:eastAsia="Times New Roman" w:cs="Calibri"/>
          <w:i/>
          <w:iCs/>
          <w:sz w:val="24"/>
          <w:szCs w:val="20"/>
        </w:rPr>
        <w:t>2</w:t>
      </w:r>
      <w:r w:rsidR="00F66729" w:rsidRPr="001F59D1">
        <w:rPr>
          <w:rFonts w:eastAsia="Times New Roman" w:cs="Calibri"/>
          <w:i/>
          <w:iCs/>
          <w:sz w:val="24"/>
          <w:szCs w:val="20"/>
        </w:rPr>
        <w:t>1</w:t>
      </w:r>
      <w:r w:rsidRPr="001F59D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1F59D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393FFF" w:rsidRPr="001F59D1">
        <w:rPr>
          <w:rFonts w:eastAsia="Times New Roman" w:cs="Calibri"/>
          <w:i/>
          <w:iCs/>
          <w:sz w:val="24"/>
          <w:szCs w:val="20"/>
        </w:rPr>
        <w:t>2</w:t>
      </w:r>
      <w:r w:rsidR="00E20F54">
        <w:rPr>
          <w:rFonts w:eastAsia="Times New Roman" w:cs="Calibri"/>
          <w:i/>
          <w:iCs/>
          <w:sz w:val="24"/>
          <w:szCs w:val="20"/>
        </w:rPr>
        <w:t>5</w:t>
      </w:r>
      <w:r w:rsidRPr="001F59D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1F59D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1F59D1">
        <w:rPr>
          <w:rFonts w:eastAsia="Times New Roman" w:cs="Calibri"/>
          <w:b/>
          <w:bCs/>
          <w:sz w:val="24"/>
          <w:szCs w:val="20"/>
        </w:rPr>
        <w:t>2</w:t>
      </w:r>
      <w:r w:rsidRPr="001F59D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1F59D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1F59D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1F59D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1F59D1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1F59D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1F59D1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Pr="001F59D1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0DCFFAFE" w:rsidR="009551B3" w:rsidRPr="001F59D1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463CBF57" w:rsidR="007A754D" w:rsidRPr="001F59D1" w:rsidRDefault="00613976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2F3259E" wp14:editId="107A7DE7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1F59D1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1F59D1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1F59D1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1F59D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1F59D1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1F59D1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52C7E81A" w:rsidR="003D7E7E" w:rsidRPr="001F59D1" w:rsidRDefault="000E714F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</w:t>
      </w:r>
      <w:r w:rsidR="00036273">
        <w:rPr>
          <w:rFonts w:eastAsia="Times New Roman" w:cs="Calibri"/>
          <w:bCs/>
          <w:sz w:val="24"/>
          <w:szCs w:val="20"/>
        </w:rPr>
        <w:t>2</w:t>
      </w:r>
      <w:r w:rsidR="001342B3" w:rsidRPr="001F59D1">
        <w:rPr>
          <w:rFonts w:eastAsia="Times New Roman" w:cs="Calibri"/>
          <w:bCs/>
          <w:sz w:val="24"/>
          <w:szCs w:val="20"/>
        </w:rPr>
        <w:t xml:space="preserve"> December</w:t>
      </w:r>
      <w:r w:rsidR="00F66729" w:rsidRPr="001F59D1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1F59D1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1F59D1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1F59D1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1F59D1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1F59D1" w:rsidRDefault="003B7ADB" w:rsidP="00A719BC">
      <w:pPr>
        <w:spacing w:after="0"/>
        <w:rPr>
          <w:rFonts w:eastAsia="Times New Roman" w:cs="Calibri"/>
        </w:rPr>
        <w:sectPr w:rsidR="003B7ADB" w:rsidRPr="001F59D1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1F59D1" w:rsidRDefault="003B7ADB" w:rsidP="00A719BC">
      <w:pPr>
        <w:spacing w:after="0"/>
        <w:rPr>
          <w:sz w:val="24"/>
          <w:szCs w:val="24"/>
        </w:rPr>
      </w:pPr>
      <w:r w:rsidRPr="001F59D1">
        <w:rPr>
          <w:sz w:val="24"/>
          <w:szCs w:val="24"/>
        </w:rPr>
        <w:lastRenderedPageBreak/>
        <w:t>For further information please contact the approved supplier.</w:t>
      </w:r>
    </w:p>
    <w:p w14:paraId="2A810C67" w14:textId="74A3AAB6" w:rsidR="00C10FDE" w:rsidRDefault="00C10FDE" w:rsidP="00C10FDE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F5281" w:rsidRPr="008761E4" w14:paraId="6B58B460" w14:textId="77777777" w:rsidTr="00D37E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C38" w14:textId="77777777" w:rsidR="009F5281" w:rsidRPr="008761E4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61E4">
              <w:rPr>
                <w:sz w:val="24"/>
                <w:szCs w:val="24"/>
              </w:rPr>
              <w:t>Aristocrat Technologies Australia Pty Ltd</w:t>
            </w:r>
          </w:p>
        </w:tc>
      </w:tr>
      <w:tr w:rsidR="009F5281" w:rsidRPr="008761E4" w14:paraId="15D6A0AC" w14:textId="77777777" w:rsidTr="00D37E78">
        <w:tc>
          <w:tcPr>
            <w:tcW w:w="9072" w:type="dxa"/>
            <w:gridSpan w:val="2"/>
          </w:tcPr>
          <w:p w14:paraId="450CC461" w14:textId="77777777" w:rsidR="009F5281" w:rsidRPr="008761E4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61E4">
              <w:rPr>
                <w:rFonts w:cs="Calibri"/>
                <w:sz w:val="24"/>
                <w:szCs w:val="24"/>
              </w:rPr>
              <w:t>Subject: Aristocrat Media Player (AMP) Software Update</w:t>
            </w:r>
          </w:p>
        </w:tc>
      </w:tr>
      <w:tr w:rsidR="009F5281" w:rsidRPr="008761E4" w14:paraId="0509E8F3" w14:textId="77777777" w:rsidTr="00D37E78">
        <w:tc>
          <w:tcPr>
            <w:tcW w:w="3686" w:type="dxa"/>
          </w:tcPr>
          <w:p w14:paraId="65DE9B62" w14:textId="77777777" w:rsidR="009F5281" w:rsidRPr="008761E4" w:rsidRDefault="009F5281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61E4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7FBE195" w14:textId="77777777" w:rsidR="009F5281" w:rsidRPr="008761E4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61E4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9F5281" w:rsidRPr="008761E4" w14:paraId="204C1CF9" w14:textId="77777777" w:rsidTr="00D37E78">
        <w:tc>
          <w:tcPr>
            <w:tcW w:w="3686" w:type="dxa"/>
          </w:tcPr>
          <w:p w14:paraId="683A6141" w14:textId="77777777" w:rsidR="009F5281" w:rsidRPr="008761E4" w:rsidRDefault="009F5281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61E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2B1F68C" w14:textId="77777777" w:rsidR="009F5281" w:rsidRPr="008761E4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61E4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9F5281" w:rsidRPr="008761E4" w14:paraId="705C364B" w14:textId="77777777" w:rsidTr="00D37E78">
        <w:tc>
          <w:tcPr>
            <w:tcW w:w="3686" w:type="dxa"/>
          </w:tcPr>
          <w:p w14:paraId="23003435" w14:textId="77777777" w:rsidR="009F5281" w:rsidRPr="008761E4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61E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9DF8E20" w14:textId="77777777" w:rsidR="009F5281" w:rsidRPr="008761E4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61E4">
              <w:rPr>
                <w:rFonts w:cs="Calibri"/>
                <w:sz w:val="24"/>
                <w:szCs w:val="24"/>
              </w:rPr>
              <w:t>01-A2209/S01</w:t>
            </w:r>
          </w:p>
        </w:tc>
      </w:tr>
    </w:tbl>
    <w:p w14:paraId="1C9BBED4" w14:textId="77777777" w:rsidR="009F5281" w:rsidRPr="008761E4" w:rsidRDefault="009F5281" w:rsidP="009F528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04670" w:rsidRPr="008F11EE" w14:paraId="62CC1C3E" w14:textId="77777777" w:rsidTr="00C1588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5D1" w14:textId="77777777" w:rsidR="00304670" w:rsidRPr="008F11EE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sz w:val="24"/>
                <w:szCs w:val="24"/>
              </w:rPr>
              <w:t>Aristocrat Technologies Australia Pty Ltd</w:t>
            </w:r>
          </w:p>
        </w:tc>
      </w:tr>
      <w:tr w:rsidR="00304670" w:rsidRPr="00F95126" w14:paraId="67E97237" w14:textId="77777777" w:rsidTr="00C1588C">
        <w:tc>
          <w:tcPr>
            <w:tcW w:w="9072" w:type="dxa"/>
            <w:gridSpan w:val="2"/>
          </w:tcPr>
          <w:p w14:paraId="4B647501" w14:textId="77777777" w:rsidR="00304670" w:rsidRPr="00F95126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 xml:space="preserve">Subject: </w:t>
            </w:r>
            <w:r w:rsidRPr="008F11EE">
              <w:rPr>
                <w:rFonts w:cs="Calibri"/>
                <w:sz w:val="24"/>
                <w:szCs w:val="24"/>
              </w:rPr>
              <w:t>Regression Tested Game with Previously Approved Supporting Software</w:t>
            </w:r>
          </w:p>
        </w:tc>
      </w:tr>
      <w:tr w:rsidR="00304670" w:rsidRPr="00F95126" w14:paraId="24EAB911" w14:textId="77777777" w:rsidTr="00C1588C">
        <w:tc>
          <w:tcPr>
            <w:tcW w:w="3686" w:type="dxa"/>
          </w:tcPr>
          <w:p w14:paraId="01CF936F" w14:textId="77777777" w:rsidR="00304670" w:rsidRPr="00F95126" w:rsidRDefault="00304670" w:rsidP="00C1588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357A893" w14:textId="77777777" w:rsidR="00304670" w:rsidRPr="00F95126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>Grand Star Sapphire Flexiplay (1 Link + 2 iSAP)</w:t>
            </w:r>
          </w:p>
        </w:tc>
      </w:tr>
      <w:tr w:rsidR="00304670" w:rsidRPr="00F95126" w14:paraId="30D9C3DE" w14:textId="77777777" w:rsidTr="00C1588C">
        <w:tc>
          <w:tcPr>
            <w:tcW w:w="3686" w:type="dxa"/>
          </w:tcPr>
          <w:p w14:paraId="5BCA8B5A" w14:textId="77777777" w:rsidR="00304670" w:rsidRPr="00F95126" w:rsidRDefault="00304670" w:rsidP="00C1588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450F528" w14:textId="77777777" w:rsidR="00304670" w:rsidRPr="00F95126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>1.HDG49</w:t>
            </w:r>
          </w:p>
        </w:tc>
      </w:tr>
      <w:tr w:rsidR="00304670" w:rsidRPr="00F95126" w14:paraId="66FFC842" w14:textId="77777777" w:rsidTr="00C1588C">
        <w:tc>
          <w:tcPr>
            <w:tcW w:w="3686" w:type="dxa"/>
          </w:tcPr>
          <w:p w14:paraId="2D3BE84D" w14:textId="77777777" w:rsidR="00304670" w:rsidRPr="00F95126" w:rsidRDefault="00304670" w:rsidP="00C1588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E4BA4D7" w14:textId="77777777" w:rsidR="00304670" w:rsidRPr="00982309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304670" w:rsidRPr="00F95126" w14:paraId="591CC678" w14:textId="77777777" w:rsidTr="00C1588C">
        <w:tc>
          <w:tcPr>
            <w:tcW w:w="3686" w:type="dxa"/>
          </w:tcPr>
          <w:p w14:paraId="7DB28B6D" w14:textId="77777777" w:rsidR="00304670" w:rsidRPr="00F95126" w:rsidRDefault="00304670" w:rsidP="00C1588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 Details 1</w:t>
            </w:r>
          </w:p>
        </w:tc>
        <w:tc>
          <w:tcPr>
            <w:tcW w:w="5386" w:type="dxa"/>
          </w:tcPr>
          <w:p w14:paraId="459BD3AD" w14:textId="77777777" w:rsidR="00304670" w:rsidRPr="008F11EE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>Gen9 BASE Software</w:t>
            </w:r>
          </w:p>
          <w:p w14:paraId="06147017" w14:textId="77777777" w:rsidR="00304670" w:rsidRPr="00982309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>(System Software, Linux OS)</w:t>
            </w:r>
          </w:p>
        </w:tc>
      </w:tr>
      <w:tr w:rsidR="00304670" w:rsidRPr="00F95126" w14:paraId="493B1E06" w14:textId="77777777" w:rsidTr="00C1588C">
        <w:tc>
          <w:tcPr>
            <w:tcW w:w="3686" w:type="dxa"/>
          </w:tcPr>
          <w:p w14:paraId="3FF6D890" w14:textId="77777777" w:rsidR="00304670" w:rsidRPr="00F95126" w:rsidRDefault="00304670" w:rsidP="00C1588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 Details 2</w:t>
            </w:r>
          </w:p>
        </w:tc>
        <w:tc>
          <w:tcPr>
            <w:tcW w:w="5386" w:type="dxa"/>
          </w:tcPr>
          <w:p w14:paraId="7BDEE686" w14:textId="77777777" w:rsidR="00304670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 xml:space="preserve">Gen8 BASE Software </w:t>
            </w:r>
          </w:p>
          <w:p w14:paraId="313E9732" w14:textId="77777777" w:rsidR="00304670" w:rsidRPr="00982309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>(System Software, Linux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F11EE">
              <w:rPr>
                <w:rFonts w:cs="Calibri"/>
                <w:sz w:val="24"/>
                <w:szCs w:val="24"/>
              </w:rPr>
              <w:t>OS, BIOS)</w:t>
            </w:r>
          </w:p>
        </w:tc>
      </w:tr>
      <w:tr w:rsidR="00304670" w:rsidRPr="00F95126" w14:paraId="7E8949EB" w14:textId="77777777" w:rsidTr="00C1588C">
        <w:tc>
          <w:tcPr>
            <w:tcW w:w="3686" w:type="dxa"/>
          </w:tcPr>
          <w:p w14:paraId="7BFBA33E" w14:textId="77777777" w:rsidR="00304670" w:rsidRPr="00F95126" w:rsidRDefault="00304670" w:rsidP="00C1588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 ID 1 &amp; 2</w:t>
            </w:r>
          </w:p>
        </w:tc>
        <w:tc>
          <w:tcPr>
            <w:tcW w:w="5386" w:type="dxa"/>
          </w:tcPr>
          <w:p w14:paraId="7FB28445" w14:textId="77777777" w:rsidR="00304670" w:rsidRPr="00982309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>60602005</w:t>
            </w:r>
          </w:p>
        </w:tc>
      </w:tr>
      <w:tr w:rsidR="00304670" w:rsidRPr="00F95126" w14:paraId="0A744223" w14:textId="77777777" w:rsidTr="00C1588C">
        <w:tc>
          <w:tcPr>
            <w:tcW w:w="3686" w:type="dxa"/>
          </w:tcPr>
          <w:p w14:paraId="73E5AA23" w14:textId="77777777" w:rsidR="00304670" w:rsidRPr="00F95126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CBD04F6" w14:textId="77777777" w:rsidR="00304670" w:rsidRPr="00F95126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>01-A2211/S01</w:t>
            </w:r>
          </w:p>
        </w:tc>
      </w:tr>
      <w:tr w:rsidR="00304670" w:rsidRPr="008F11EE" w14:paraId="08786419" w14:textId="77777777" w:rsidTr="00C1588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A5B" w14:textId="77777777" w:rsidR="00304670" w:rsidRPr="008F11EE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8F11EE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64A62D07" w14:textId="77777777" w:rsidR="00304670" w:rsidRPr="008F11EE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561A59AE" w14:textId="77777777" w:rsidR="00304670" w:rsidRPr="008F11EE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>with the ‘Standard Linked Progressive Jackpot System’, Specification Number 1.YA002,</w:t>
            </w:r>
          </w:p>
          <w:p w14:paraId="4BEF56E1" w14:textId="20BD972A" w:rsidR="00304670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1EE">
              <w:rPr>
                <w:rFonts w:cs="Calibri"/>
                <w:sz w:val="24"/>
                <w:szCs w:val="24"/>
              </w:rPr>
              <w:t xml:space="preserve">with the approved ‘Lightning Link’ jackpot </w:t>
            </w:r>
            <w:r w:rsidR="002A012B" w:rsidRPr="008F11EE">
              <w:rPr>
                <w:rFonts w:cs="Calibri"/>
                <w:sz w:val="24"/>
                <w:szCs w:val="24"/>
              </w:rPr>
              <w:t>settings</w:t>
            </w:r>
            <w:r w:rsidR="002A012B">
              <w:rPr>
                <w:rFonts w:cs="Calibri"/>
                <w:sz w:val="24"/>
                <w:szCs w:val="24"/>
              </w:rPr>
              <w:t>,</w:t>
            </w:r>
          </w:p>
          <w:p w14:paraId="5F09C639" w14:textId="1A9541E6" w:rsidR="00304670" w:rsidRPr="00506D21" w:rsidRDefault="002A012B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304670" w:rsidRPr="00506D21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150656E5" w14:textId="77777777" w:rsidR="00304670" w:rsidRPr="00506D21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6D21">
              <w:rPr>
                <w:rFonts w:cs="Calibri"/>
                <w:sz w:val="24"/>
                <w:szCs w:val="24"/>
              </w:rPr>
              <w:t>in conjunction with the ‘N-ABLER Standard Link Progressive Jackpot Controller’,</w:t>
            </w:r>
          </w:p>
          <w:p w14:paraId="5124B674" w14:textId="770268AE" w:rsidR="00304670" w:rsidRPr="008F11EE" w:rsidRDefault="00304670" w:rsidP="00C1588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6D21">
              <w:rPr>
                <w:rFonts w:cs="Calibri"/>
                <w:sz w:val="24"/>
                <w:szCs w:val="24"/>
              </w:rPr>
              <w:t>Specification Number 1.YA004 with the approved ‘Grand Star’ jackpot settings.</w:t>
            </w:r>
          </w:p>
        </w:tc>
      </w:tr>
    </w:tbl>
    <w:p w14:paraId="552948DE" w14:textId="243E1A66" w:rsidR="00304670" w:rsidRDefault="00304670" w:rsidP="00C10FD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F5281" w:rsidRPr="00F95126" w14:paraId="7C9BA5BC" w14:textId="77777777" w:rsidTr="00D37E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87F" w14:textId="54FCBEBF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281">
              <w:rPr>
                <w:sz w:val="24"/>
                <w:szCs w:val="24"/>
              </w:rPr>
              <w:t>IGT (Australia) Pty Ltd</w:t>
            </w:r>
          </w:p>
        </w:tc>
      </w:tr>
      <w:tr w:rsidR="009F5281" w:rsidRPr="00F95126" w14:paraId="7162F512" w14:textId="77777777" w:rsidTr="00D37E78">
        <w:tc>
          <w:tcPr>
            <w:tcW w:w="9072" w:type="dxa"/>
            <w:gridSpan w:val="2"/>
          </w:tcPr>
          <w:p w14:paraId="7A32292F" w14:textId="506E4FA9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 xml:space="preserve">Subject: </w:t>
            </w:r>
            <w:r w:rsidRPr="009F5281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9F5281" w:rsidRPr="00F95126" w14:paraId="78B5BBCC" w14:textId="77777777" w:rsidTr="00D37E78">
        <w:tc>
          <w:tcPr>
            <w:tcW w:w="3686" w:type="dxa"/>
          </w:tcPr>
          <w:p w14:paraId="7C609D42" w14:textId="77777777" w:rsidR="009F5281" w:rsidRPr="00F95126" w:rsidRDefault="009F5281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17DF892" w14:textId="046C64C7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281">
              <w:rPr>
                <w:rFonts w:cs="Calibri"/>
                <w:sz w:val="24"/>
                <w:szCs w:val="24"/>
              </w:rPr>
              <w:t>Multistar Legends Neon Edition</w:t>
            </w:r>
          </w:p>
        </w:tc>
      </w:tr>
      <w:tr w:rsidR="009F5281" w:rsidRPr="00F95126" w14:paraId="2222635C" w14:textId="77777777" w:rsidTr="00D37E78">
        <w:tc>
          <w:tcPr>
            <w:tcW w:w="3686" w:type="dxa"/>
          </w:tcPr>
          <w:p w14:paraId="6EF27B3D" w14:textId="77777777" w:rsidR="009F5281" w:rsidRPr="00F95126" w:rsidRDefault="009F5281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76ED65C" w14:textId="77513E6B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281">
              <w:rPr>
                <w:rFonts w:cs="Calibri"/>
                <w:sz w:val="24"/>
                <w:szCs w:val="24"/>
              </w:rPr>
              <w:t>18.DG112</w:t>
            </w:r>
          </w:p>
        </w:tc>
      </w:tr>
      <w:tr w:rsidR="009F5281" w:rsidRPr="00F95126" w14:paraId="07673F97" w14:textId="77777777" w:rsidTr="00D37E78">
        <w:tc>
          <w:tcPr>
            <w:tcW w:w="3686" w:type="dxa"/>
          </w:tcPr>
          <w:p w14:paraId="1C4A9565" w14:textId="77777777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451F66A" w14:textId="02352203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281">
              <w:rPr>
                <w:rFonts w:cs="Calibri"/>
                <w:sz w:val="24"/>
                <w:szCs w:val="24"/>
              </w:rPr>
              <w:t>18-A5875/S02</w:t>
            </w:r>
          </w:p>
        </w:tc>
      </w:tr>
    </w:tbl>
    <w:p w14:paraId="2B41CF96" w14:textId="6B49B3C8" w:rsidR="009F5281" w:rsidRDefault="009F5281" w:rsidP="009F528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42B3D" w:rsidRPr="00F95126" w14:paraId="09478B1F" w14:textId="77777777" w:rsidTr="00D37E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E5F" w14:textId="77777777" w:rsidR="00442B3D" w:rsidRPr="00F95126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281">
              <w:rPr>
                <w:sz w:val="24"/>
                <w:szCs w:val="24"/>
              </w:rPr>
              <w:t>IGT (Australia) Pty Ltd</w:t>
            </w:r>
          </w:p>
        </w:tc>
      </w:tr>
      <w:tr w:rsidR="00442B3D" w:rsidRPr="00F95126" w14:paraId="5E046351" w14:textId="77777777" w:rsidTr="00D37E78">
        <w:tc>
          <w:tcPr>
            <w:tcW w:w="9072" w:type="dxa"/>
            <w:gridSpan w:val="2"/>
          </w:tcPr>
          <w:p w14:paraId="70F40F85" w14:textId="16578AB9" w:rsidR="00442B3D" w:rsidRPr="00F95126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 xml:space="preserve">Subject: </w:t>
            </w:r>
            <w:r w:rsidRPr="00442B3D">
              <w:rPr>
                <w:rFonts w:cs="Calibri"/>
                <w:sz w:val="24"/>
                <w:szCs w:val="24"/>
              </w:rPr>
              <w:t>New Standard Linked Multi-Game</w:t>
            </w:r>
          </w:p>
        </w:tc>
      </w:tr>
      <w:tr w:rsidR="00442B3D" w:rsidRPr="00F95126" w14:paraId="274F64F7" w14:textId="77777777" w:rsidTr="00D37E78">
        <w:tc>
          <w:tcPr>
            <w:tcW w:w="3686" w:type="dxa"/>
          </w:tcPr>
          <w:p w14:paraId="69630858" w14:textId="77777777" w:rsidR="00442B3D" w:rsidRPr="00F95126" w:rsidRDefault="00442B3D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6155B4A" w14:textId="77777777" w:rsidR="00442B3D" w:rsidRDefault="00442B3D" w:rsidP="00442B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B3D">
              <w:rPr>
                <w:rFonts w:cs="Calibri"/>
                <w:sz w:val="24"/>
                <w:szCs w:val="24"/>
              </w:rPr>
              <w:t xml:space="preserve">Power Guardians Link Heroes Honour </w:t>
            </w:r>
          </w:p>
          <w:p w14:paraId="174403B8" w14:textId="4CD58327" w:rsidR="00442B3D" w:rsidRPr="00F95126" w:rsidRDefault="00442B3D" w:rsidP="00442B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B3D">
              <w:rPr>
                <w:rFonts w:cs="Calibri"/>
                <w:sz w:val="24"/>
                <w:szCs w:val="24"/>
              </w:rPr>
              <w:t>(1 Link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42B3D">
              <w:rPr>
                <w:rFonts w:cs="Calibri"/>
                <w:sz w:val="24"/>
                <w:szCs w:val="24"/>
              </w:rPr>
              <w:t>+ 1 SAP)</w:t>
            </w:r>
          </w:p>
        </w:tc>
      </w:tr>
      <w:tr w:rsidR="00442B3D" w:rsidRPr="00F95126" w14:paraId="2EA012E3" w14:textId="77777777" w:rsidTr="00D37E78">
        <w:tc>
          <w:tcPr>
            <w:tcW w:w="3686" w:type="dxa"/>
          </w:tcPr>
          <w:p w14:paraId="2BE11745" w14:textId="77777777" w:rsidR="00442B3D" w:rsidRPr="00F95126" w:rsidRDefault="00442B3D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5468D1A" w14:textId="7AA4DD3C" w:rsidR="00442B3D" w:rsidRPr="00F95126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B3D">
              <w:rPr>
                <w:rFonts w:cs="Calibri"/>
                <w:sz w:val="24"/>
                <w:szCs w:val="24"/>
              </w:rPr>
              <w:t>18.HDG37</w:t>
            </w:r>
          </w:p>
        </w:tc>
      </w:tr>
      <w:tr w:rsidR="00442B3D" w:rsidRPr="00F95126" w14:paraId="38D128CA" w14:textId="77777777" w:rsidTr="00D37E78">
        <w:tc>
          <w:tcPr>
            <w:tcW w:w="3686" w:type="dxa"/>
          </w:tcPr>
          <w:p w14:paraId="4E014C6E" w14:textId="77777777" w:rsidR="00442B3D" w:rsidRPr="00F95126" w:rsidRDefault="00442B3D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22DDFA1E" w14:textId="75F11225" w:rsidR="00442B3D" w:rsidRPr="00982309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B3D">
              <w:rPr>
                <w:rFonts w:cs="Calibri"/>
                <w:sz w:val="24"/>
                <w:szCs w:val="24"/>
              </w:rPr>
              <w:t>18.YA013</w:t>
            </w:r>
          </w:p>
        </w:tc>
      </w:tr>
      <w:tr w:rsidR="00442B3D" w:rsidRPr="00F95126" w14:paraId="315D2621" w14:textId="77777777" w:rsidTr="00D37E78">
        <w:tc>
          <w:tcPr>
            <w:tcW w:w="3686" w:type="dxa"/>
          </w:tcPr>
          <w:p w14:paraId="7BB9C772" w14:textId="77777777" w:rsidR="00442B3D" w:rsidRPr="00F95126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1255C93" w14:textId="5CFA6A79" w:rsidR="00442B3D" w:rsidRPr="00F95126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B3D">
              <w:rPr>
                <w:rFonts w:cs="Calibri"/>
                <w:sz w:val="24"/>
                <w:szCs w:val="24"/>
              </w:rPr>
              <w:t>18-A5951/S01</w:t>
            </w:r>
          </w:p>
        </w:tc>
      </w:tr>
      <w:tr w:rsidR="00442B3D" w:rsidRPr="008F11EE" w14:paraId="5D558149" w14:textId="77777777" w:rsidTr="00D37E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8B4" w14:textId="77777777" w:rsidR="00442B3D" w:rsidRPr="008F11EE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8F11EE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7253D610" w14:textId="77777777" w:rsidR="00442B3D" w:rsidRPr="00442B3D" w:rsidRDefault="00442B3D" w:rsidP="00442B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B3D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154808AB" w14:textId="77777777" w:rsidR="00442B3D" w:rsidRPr="00442B3D" w:rsidRDefault="00442B3D" w:rsidP="00442B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B3D">
              <w:rPr>
                <w:rFonts w:cs="Calibri"/>
                <w:sz w:val="24"/>
                <w:szCs w:val="24"/>
              </w:rPr>
              <w:t>with the Standard Linked Progressive Jackpot System, Specification Number 18.YA013,</w:t>
            </w:r>
          </w:p>
          <w:p w14:paraId="627FD684" w14:textId="7C7CE0AF" w:rsidR="00442B3D" w:rsidRPr="008F11EE" w:rsidRDefault="00442B3D" w:rsidP="00442B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B3D">
              <w:rPr>
                <w:rFonts w:cs="Calibri"/>
                <w:sz w:val="24"/>
                <w:szCs w:val="24"/>
              </w:rPr>
              <w:t>with the approved ‘Power Guardians Link’ jackpot settings.</w:t>
            </w:r>
          </w:p>
        </w:tc>
      </w:tr>
    </w:tbl>
    <w:p w14:paraId="344DA69C" w14:textId="72CB30FA" w:rsidR="00442B3D" w:rsidRDefault="00442B3D" w:rsidP="00442B3D">
      <w:pPr>
        <w:spacing w:after="0"/>
        <w:rPr>
          <w:sz w:val="24"/>
          <w:szCs w:val="24"/>
        </w:rPr>
      </w:pPr>
    </w:p>
    <w:p w14:paraId="7822EA77" w14:textId="77777777" w:rsidR="00442B3D" w:rsidRDefault="00442B3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6C5A25" w14:textId="77777777" w:rsidR="00442B3D" w:rsidRDefault="00442B3D" w:rsidP="00442B3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F5281" w:rsidRPr="00F95126" w14:paraId="2FDA9C99" w14:textId="77777777" w:rsidTr="00D37E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307" w14:textId="77777777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sz w:val="24"/>
                <w:szCs w:val="24"/>
              </w:rPr>
              <w:t>Konami Australia Pty Ltd</w:t>
            </w:r>
          </w:p>
        </w:tc>
      </w:tr>
      <w:tr w:rsidR="009F5281" w:rsidRPr="00F95126" w14:paraId="23096150" w14:textId="77777777" w:rsidTr="00D37E78">
        <w:tc>
          <w:tcPr>
            <w:tcW w:w="9072" w:type="dxa"/>
            <w:gridSpan w:val="2"/>
          </w:tcPr>
          <w:p w14:paraId="70B6773D" w14:textId="34B51511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 xml:space="preserve">Subject: </w:t>
            </w:r>
            <w:r w:rsidRPr="009F5281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9F5281" w:rsidRPr="00F95126" w14:paraId="118A4F95" w14:textId="77777777" w:rsidTr="00D37E78">
        <w:tc>
          <w:tcPr>
            <w:tcW w:w="3686" w:type="dxa"/>
          </w:tcPr>
          <w:p w14:paraId="39E7012C" w14:textId="77777777" w:rsidR="009F5281" w:rsidRPr="00F95126" w:rsidRDefault="009F5281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E24B6EB" w14:textId="4383375D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281">
              <w:rPr>
                <w:rFonts w:cs="Calibri"/>
                <w:sz w:val="24"/>
                <w:szCs w:val="24"/>
              </w:rPr>
              <w:t>Eastern Tempest Dragon Storm</w:t>
            </w:r>
          </w:p>
        </w:tc>
      </w:tr>
      <w:tr w:rsidR="009F5281" w:rsidRPr="00F95126" w14:paraId="13521925" w14:textId="77777777" w:rsidTr="00D37E78">
        <w:tc>
          <w:tcPr>
            <w:tcW w:w="3686" w:type="dxa"/>
          </w:tcPr>
          <w:p w14:paraId="021BC480" w14:textId="77777777" w:rsidR="009F5281" w:rsidRPr="00F95126" w:rsidRDefault="009F5281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E4E0CE8" w14:textId="2F63F8D9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281">
              <w:rPr>
                <w:rFonts w:cs="Calibri"/>
                <w:sz w:val="24"/>
                <w:szCs w:val="24"/>
              </w:rPr>
              <w:t>39.DG068</w:t>
            </w:r>
          </w:p>
        </w:tc>
      </w:tr>
      <w:tr w:rsidR="009F5281" w:rsidRPr="00F95126" w14:paraId="71970695" w14:textId="77777777" w:rsidTr="00D37E78">
        <w:tc>
          <w:tcPr>
            <w:tcW w:w="3686" w:type="dxa"/>
          </w:tcPr>
          <w:p w14:paraId="4F9B6A65" w14:textId="77777777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84D893F" w14:textId="0ED33D31" w:rsidR="009F5281" w:rsidRPr="00F95126" w:rsidRDefault="009F5281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281">
              <w:rPr>
                <w:rFonts w:cs="Calibri"/>
                <w:sz w:val="24"/>
                <w:szCs w:val="24"/>
              </w:rPr>
              <w:t>39-A1493/S01</w:t>
            </w:r>
          </w:p>
        </w:tc>
      </w:tr>
    </w:tbl>
    <w:p w14:paraId="49E47405" w14:textId="77777777" w:rsidR="009F5281" w:rsidRPr="008761E4" w:rsidRDefault="009F5281" w:rsidP="009F528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95126" w:rsidRPr="00F95126" w14:paraId="786ACBE3" w14:textId="77777777" w:rsidTr="00B10DA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A41" w14:textId="77777777" w:rsidR="00F95126" w:rsidRPr="00F95126" w:rsidRDefault="00F95126" w:rsidP="00B10D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90975565"/>
            <w:r w:rsidRPr="00F95126">
              <w:rPr>
                <w:sz w:val="24"/>
                <w:szCs w:val="24"/>
              </w:rPr>
              <w:t>Konami Australia Pty Ltd</w:t>
            </w:r>
          </w:p>
        </w:tc>
      </w:tr>
      <w:tr w:rsidR="00F95126" w:rsidRPr="00F95126" w14:paraId="029A8D04" w14:textId="77777777" w:rsidTr="007A1ACB">
        <w:tc>
          <w:tcPr>
            <w:tcW w:w="9072" w:type="dxa"/>
            <w:gridSpan w:val="2"/>
          </w:tcPr>
          <w:p w14:paraId="16FCFD9F" w14:textId="01A372E8" w:rsidR="004A1DA4" w:rsidRPr="00F95126" w:rsidRDefault="004A1DA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 xml:space="preserve">Subject: </w:t>
            </w:r>
            <w:r w:rsidR="00F95126" w:rsidRPr="00F95126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F95126" w:rsidRPr="00F95126" w14:paraId="5BA079A8" w14:textId="77777777" w:rsidTr="007A1ACB">
        <w:tc>
          <w:tcPr>
            <w:tcW w:w="3686" w:type="dxa"/>
          </w:tcPr>
          <w:p w14:paraId="7E20742B" w14:textId="77777777" w:rsidR="004A1DA4" w:rsidRPr="00F95126" w:rsidRDefault="004A1DA4" w:rsidP="007A1A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E158BC9" w14:textId="24C7810C" w:rsidR="004A1DA4" w:rsidRPr="00F95126" w:rsidRDefault="00982309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2309">
              <w:rPr>
                <w:rFonts w:cs="Calibri"/>
                <w:sz w:val="24"/>
                <w:szCs w:val="24"/>
              </w:rPr>
              <w:t>Maximus Money Bull Rush</w:t>
            </w:r>
          </w:p>
        </w:tc>
      </w:tr>
      <w:tr w:rsidR="00F95126" w:rsidRPr="00F95126" w14:paraId="676EF7C3" w14:textId="77777777" w:rsidTr="007A1ACB">
        <w:tc>
          <w:tcPr>
            <w:tcW w:w="3686" w:type="dxa"/>
          </w:tcPr>
          <w:p w14:paraId="3668017E" w14:textId="77777777" w:rsidR="004A1DA4" w:rsidRPr="00F95126" w:rsidRDefault="004A1DA4" w:rsidP="007A1AC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0E01FC" w14:textId="2282B493" w:rsidR="004A1DA4" w:rsidRPr="00F95126" w:rsidRDefault="00982309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2309">
              <w:rPr>
                <w:rFonts w:cs="Calibri"/>
                <w:sz w:val="24"/>
                <w:szCs w:val="24"/>
              </w:rPr>
              <w:t>39.DG069</w:t>
            </w:r>
          </w:p>
        </w:tc>
      </w:tr>
      <w:tr w:rsidR="004A1DA4" w:rsidRPr="00F95126" w14:paraId="1F1F8070" w14:textId="77777777" w:rsidTr="007A1ACB">
        <w:tc>
          <w:tcPr>
            <w:tcW w:w="3686" w:type="dxa"/>
          </w:tcPr>
          <w:p w14:paraId="2723DE2A" w14:textId="77777777" w:rsidR="004A1DA4" w:rsidRPr="00F95126" w:rsidRDefault="004A1DA4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60EC16F" w14:textId="4D16011C" w:rsidR="004A1DA4" w:rsidRPr="00F95126" w:rsidRDefault="00982309" w:rsidP="007A1A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82309">
              <w:rPr>
                <w:rFonts w:cs="Calibri"/>
                <w:sz w:val="24"/>
                <w:szCs w:val="24"/>
              </w:rPr>
              <w:t>39-A1500/S01</w:t>
            </w:r>
          </w:p>
        </w:tc>
      </w:tr>
    </w:tbl>
    <w:p w14:paraId="168F1C9C" w14:textId="77777777" w:rsidR="004A1DA4" w:rsidRPr="008761E4" w:rsidRDefault="004A1DA4" w:rsidP="004A1DA4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42B3D" w:rsidRPr="00F95126" w14:paraId="3781763D" w14:textId="77777777" w:rsidTr="00D37E7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bookmarkEnd w:id="3"/>
          <w:p w14:paraId="712870EF" w14:textId="77777777" w:rsidR="00442B3D" w:rsidRPr="00F95126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sz w:val="24"/>
                <w:szCs w:val="24"/>
              </w:rPr>
              <w:t>Konami Australia Pty Ltd</w:t>
            </w:r>
          </w:p>
        </w:tc>
      </w:tr>
      <w:tr w:rsidR="00442B3D" w:rsidRPr="00F95126" w14:paraId="666555FC" w14:textId="77777777" w:rsidTr="00D37E78">
        <w:tc>
          <w:tcPr>
            <w:tcW w:w="9072" w:type="dxa"/>
            <w:gridSpan w:val="2"/>
          </w:tcPr>
          <w:p w14:paraId="7CA1CDE9" w14:textId="4DD3A885" w:rsidR="00442B3D" w:rsidRPr="00F95126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 xml:space="preserve">Subject: </w:t>
            </w:r>
            <w:r w:rsidR="000A4B74" w:rsidRPr="000A4B74">
              <w:rPr>
                <w:rFonts w:cs="Calibri"/>
                <w:sz w:val="24"/>
                <w:szCs w:val="24"/>
              </w:rPr>
              <w:t>Gaming Machine Game Bugfix</w:t>
            </w:r>
          </w:p>
        </w:tc>
      </w:tr>
      <w:tr w:rsidR="00442B3D" w:rsidRPr="00F95126" w14:paraId="7E6B951B" w14:textId="77777777" w:rsidTr="00D37E78">
        <w:tc>
          <w:tcPr>
            <w:tcW w:w="3686" w:type="dxa"/>
          </w:tcPr>
          <w:p w14:paraId="58A08594" w14:textId="77777777" w:rsidR="00442B3D" w:rsidRPr="00F95126" w:rsidRDefault="00442B3D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1316139" w14:textId="03182815" w:rsidR="00442B3D" w:rsidRPr="00F95126" w:rsidRDefault="000A4B74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A4B74">
              <w:rPr>
                <w:rFonts w:cs="Calibri"/>
                <w:sz w:val="24"/>
                <w:szCs w:val="24"/>
              </w:rPr>
              <w:t>Wild Jungle Triple Tower</w:t>
            </w:r>
          </w:p>
        </w:tc>
      </w:tr>
      <w:tr w:rsidR="00442B3D" w:rsidRPr="00F95126" w14:paraId="7764C1AC" w14:textId="77777777" w:rsidTr="00D37E78">
        <w:tc>
          <w:tcPr>
            <w:tcW w:w="3686" w:type="dxa"/>
          </w:tcPr>
          <w:p w14:paraId="00441F01" w14:textId="77777777" w:rsidR="00442B3D" w:rsidRPr="00F95126" w:rsidRDefault="00442B3D" w:rsidP="00D37E7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06615F2" w14:textId="3CC15296" w:rsidR="00442B3D" w:rsidRPr="00F95126" w:rsidRDefault="000A4B74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A4B74">
              <w:rPr>
                <w:rFonts w:cs="Calibri"/>
                <w:sz w:val="24"/>
                <w:szCs w:val="24"/>
              </w:rPr>
              <w:t>39.DG066</w:t>
            </w:r>
          </w:p>
        </w:tc>
      </w:tr>
      <w:tr w:rsidR="00442B3D" w:rsidRPr="00F95126" w14:paraId="5AB1403B" w14:textId="77777777" w:rsidTr="00D37E78">
        <w:tc>
          <w:tcPr>
            <w:tcW w:w="3686" w:type="dxa"/>
          </w:tcPr>
          <w:p w14:paraId="6F66ED20" w14:textId="77777777" w:rsidR="00442B3D" w:rsidRPr="00F95126" w:rsidRDefault="00442B3D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512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AA3D863" w14:textId="4D500045" w:rsidR="00442B3D" w:rsidRPr="00F95126" w:rsidRDefault="000A4B74" w:rsidP="00D37E7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A4B74">
              <w:rPr>
                <w:rFonts w:cs="Calibri"/>
                <w:sz w:val="24"/>
                <w:szCs w:val="24"/>
              </w:rPr>
              <w:t>39-A1507/S01</w:t>
            </w:r>
          </w:p>
        </w:tc>
      </w:tr>
    </w:tbl>
    <w:p w14:paraId="5CF9F159" w14:textId="77777777" w:rsidR="00442B3D" w:rsidRPr="008761E4" w:rsidRDefault="00442B3D" w:rsidP="00442B3D">
      <w:pPr>
        <w:spacing w:after="0"/>
        <w:rPr>
          <w:sz w:val="24"/>
          <w:szCs w:val="24"/>
        </w:rPr>
      </w:pPr>
    </w:p>
    <w:p w14:paraId="13108DCD" w14:textId="543D57B6" w:rsidR="004A1DA4" w:rsidRPr="00F95126" w:rsidRDefault="004A1DA4">
      <w:pPr>
        <w:spacing w:after="160" w:line="259" w:lineRule="auto"/>
        <w:rPr>
          <w:color w:val="FF0000"/>
          <w:sz w:val="24"/>
          <w:szCs w:val="24"/>
        </w:rPr>
      </w:pPr>
    </w:p>
    <w:sectPr w:rsidR="004A1DA4" w:rsidRPr="00F95126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7747" w14:textId="77777777" w:rsidR="00A03E77" w:rsidRDefault="00A03E77" w:rsidP="003B7ADB">
      <w:pPr>
        <w:spacing w:after="0" w:line="240" w:lineRule="auto"/>
      </w:pPr>
      <w:r>
        <w:separator/>
      </w:r>
    </w:p>
  </w:endnote>
  <w:endnote w:type="continuationSeparator" w:id="0">
    <w:p w14:paraId="0367CF5D" w14:textId="77777777" w:rsidR="00A03E77" w:rsidRDefault="00A03E7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84E3" w14:textId="77777777" w:rsidR="002B5CDC" w:rsidRDefault="002B5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1288" w14:textId="20EED490" w:rsidR="002B5CDC" w:rsidRPr="002B5CDC" w:rsidRDefault="002B5CDC" w:rsidP="002B5CDC">
    <w:pPr>
      <w:pStyle w:val="Footer"/>
      <w:jc w:val="center"/>
      <w:rPr>
        <w:rFonts w:ascii="Arial" w:hAnsi="Arial" w:cs="Arial"/>
        <w:sz w:val="14"/>
      </w:rPr>
    </w:pPr>
    <w:r w:rsidRPr="002B5CD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BBFE" w14:textId="0FAAA7AA" w:rsidR="002B5CDC" w:rsidRPr="002B5CDC" w:rsidRDefault="002B5CDC" w:rsidP="002B5CDC">
    <w:pPr>
      <w:pStyle w:val="Footer"/>
      <w:jc w:val="center"/>
      <w:rPr>
        <w:rFonts w:ascii="Arial" w:hAnsi="Arial" w:cs="Arial"/>
        <w:sz w:val="14"/>
      </w:rPr>
    </w:pPr>
    <w:r w:rsidRPr="002B5CD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DA18" w14:textId="77777777" w:rsidR="00A03E77" w:rsidRDefault="00A03E77" w:rsidP="003B7ADB">
      <w:pPr>
        <w:spacing w:after="0" w:line="240" w:lineRule="auto"/>
      </w:pPr>
      <w:r>
        <w:separator/>
      </w:r>
    </w:p>
  </w:footnote>
  <w:footnote w:type="continuationSeparator" w:id="0">
    <w:p w14:paraId="5FCF5E6D" w14:textId="77777777" w:rsidR="00A03E77" w:rsidRDefault="00A03E7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7FFE" w14:textId="77777777" w:rsidR="002B5CDC" w:rsidRDefault="002B5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DEF0" w14:textId="77777777" w:rsidR="002B5CDC" w:rsidRDefault="002B5C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17F520A2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CB0D90">
      <w:rPr>
        <w:b/>
        <w:bCs/>
        <w:sz w:val="21"/>
        <w:szCs w:val="21"/>
      </w:rPr>
      <w:t xml:space="preserve">2 </w:t>
    </w:r>
    <w:r w:rsidRPr="00F66729">
      <w:rPr>
        <w:b/>
        <w:bCs/>
        <w:sz w:val="21"/>
        <w:szCs w:val="21"/>
      </w:rPr>
      <w:t>page</w:t>
    </w:r>
    <w:r w:rsidR="00CE0DB1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E2878">
      <w:rPr>
        <w:b/>
        <w:bCs/>
        <w:i/>
        <w:iCs/>
        <w:sz w:val="21"/>
        <w:szCs w:val="21"/>
      </w:rPr>
      <w:t>2</w:t>
    </w:r>
    <w:r w:rsidR="00F95126">
      <w:rPr>
        <w:b/>
        <w:bCs/>
        <w:i/>
        <w:iCs/>
        <w:sz w:val="21"/>
        <w:szCs w:val="21"/>
      </w:rPr>
      <w:t>5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24AB5"/>
    <w:rsid w:val="00031432"/>
    <w:rsid w:val="00036273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963FA"/>
    <w:rsid w:val="000A0CD3"/>
    <w:rsid w:val="000A4B74"/>
    <w:rsid w:val="000C2C99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447"/>
    <w:rsid w:val="00124568"/>
    <w:rsid w:val="001342B3"/>
    <w:rsid w:val="0013624C"/>
    <w:rsid w:val="00146122"/>
    <w:rsid w:val="0014713B"/>
    <w:rsid w:val="0015772B"/>
    <w:rsid w:val="00171568"/>
    <w:rsid w:val="00180DA8"/>
    <w:rsid w:val="00186284"/>
    <w:rsid w:val="001920FE"/>
    <w:rsid w:val="00197D0B"/>
    <w:rsid w:val="001A2D4F"/>
    <w:rsid w:val="001A5F19"/>
    <w:rsid w:val="001A72DE"/>
    <w:rsid w:val="001B0CE1"/>
    <w:rsid w:val="001B3F24"/>
    <w:rsid w:val="001B47C4"/>
    <w:rsid w:val="001B69A7"/>
    <w:rsid w:val="001C65A6"/>
    <w:rsid w:val="001C70AD"/>
    <w:rsid w:val="001D0C8C"/>
    <w:rsid w:val="001D1670"/>
    <w:rsid w:val="001F1DB5"/>
    <w:rsid w:val="001F59D1"/>
    <w:rsid w:val="00204553"/>
    <w:rsid w:val="0021760B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B3E0F"/>
    <w:rsid w:val="002B59FC"/>
    <w:rsid w:val="002B5CDC"/>
    <w:rsid w:val="002B6694"/>
    <w:rsid w:val="002C01AC"/>
    <w:rsid w:val="002D0178"/>
    <w:rsid w:val="002D5A15"/>
    <w:rsid w:val="002F4AA3"/>
    <w:rsid w:val="00304670"/>
    <w:rsid w:val="00306219"/>
    <w:rsid w:val="00311336"/>
    <w:rsid w:val="003211AE"/>
    <w:rsid w:val="00322041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93FFF"/>
    <w:rsid w:val="003A34C2"/>
    <w:rsid w:val="003A7FF4"/>
    <w:rsid w:val="003B02E9"/>
    <w:rsid w:val="003B7ADB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2B3D"/>
    <w:rsid w:val="00447C6E"/>
    <w:rsid w:val="00456192"/>
    <w:rsid w:val="004724F1"/>
    <w:rsid w:val="00475782"/>
    <w:rsid w:val="00485D72"/>
    <w:rsid w:val="00490960"/>
    <w:rsid w:val="00494FA6"/>
    <w:rsid w:val="004A1DA4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506D21"/>
    <w:rsid w:val="005143B9"/>
    <w:rsid w:val="00516265"/>
    <w:rsid w:val="0053522C"/>
    <w:rsid w:val="00540775"/>
    <w:rsid w:val="0054096E"/>
    <w:rsid w:val="00546435"/>
    <w:rsid w:val="00550531"/>
    <w:rsid w:val="00550FE2"/>
    <w:rsid w:val="005526D1"/>
    <w:rsid w:val="005562C5"/>
    <w:rsid w:val="00573307"/>
    <w:rsid w:val="00591EA7"/>
    <w:rsid w:val="005B148C"/>
    <w:rsid w:val="005B2160"/>
    <w:rsid w:val="005C5780"/>
    <w:rsid w:val="005D005B"/>
    <w:rsid w:val="005D5CED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3976"/>
    <w:rsid w:val="006316DD"/>
    <w:rsid w:val="0063677F"/>
    <w:rsid w:val="00646E79"/>
    <w:rsid w:val="0064767B"/>
    <w:rsid w:val="00652C92"/>
    <w:rsid w:val="00654015"/>
    <w:rsid w:val="00661D25"/>
    <w:rsid w:val="00663832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E185B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46C46"/>
    <w:rsid w:val="00751303"/>
    <w:rsid w:val="007639FD"/>
    <w:rsid w:val="00777399"/>
    <w:rsid w:val="007943B9"/>
    <w:rsid w:val="0079689C"/>
    <w:rsid w:val="007A28E8"/>
    <w:rsid w:val="007A754D"/>
    <w:rsid w:val="007B4F39"/>
    <w:rsid w:val="007D4077"/>
    <w:rsid w:val="007E1678"/>
    <w:rsid w:val="007F44DE"/>
    <w:rsid w:val="007F6D6A"/>
    <w:rsid w:val="00800458"/>
    <w:rsid w:val="008038BA"/>
    <w:rsid w:val="00810BCD"/>
    <w:rsid w:val="00827A0D"/>
    <w:rsid w:val="00830FD2"/>
    <w:rsid w:val="00851779"/>
    <w:rsid w:val="00867C59"/>
    <w:rsid w:val="008761E4"/>
    <w:rsid w:val="008762FB"/>
    <w:rsid w:val="008911B4"/>
    <w:rsid w:val="00894DED"/>
    <w:rsid w:val="008A201D"/>
    <w:rsid w:val="008A506A"/>
    <w:rsid w:val="008A541D"/>
    <w:rsid w:val="008B30C7"/>
    <w:rsid w:val="008C289A"/>
    <w:rsid w:val="008C546D"/>
    <w:rsid w:val="008D1F3A"/>
    <w:rsid w:val="008D267F"/>
    <w:rsid w:val="008D268E"/>
    <w:rsid w:val="008D5299"/>
    <w:rsid w:val="008D5866"/>
    <w:rsid w:val="008D7266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A80"/>
    <w:rsid w:val="00971943"/>
    <w:rsid w:val="00972C5D"/>
    <w:rsid w:val="00977214"/>
    <w:rsid w:val="00982309"/>
    <w:rsid w:val="009830F7"/>
    <w:rsid w:val="009A267A"/>
    <w:rsid w:val="009A2A55"/>
    <w:rsid w:val="009A4A32"/>
    <w:rsid w:val="009C7E85"/>
    <w:rsid w:val="009D22A7"/>
    <w:rsid w:val="009D5AE7"/>
    <w:rsid w:val="009E61D2"/>
    <w:rsid w:val="009F5281"/>
    <w:rsid w:val="00A03E77"/>
    <w:rsid w:val="00A0700A"/>
    <w:rsid w:val="00A10D6F"/>
    <w:rsid w:val="00A266BD"/>
    <w:rsid w:val="00A44FBA"/>
    <w:rsid w:val="00A469D9"/>
    <w:rsid w:val="00A55C50"/>
    <w:rsid w:val="00A60938"/>
    <w:rsid w:val="00A61FE4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3107"/>
    <w:rsid w:val="00B44700"/>
    <w:rsid w:val="00B503DC"/>
    <w:rsid w:val="00B64158"/>
    <w:rsid w:val="00B66192"/>
    <w:rsid w:val="00B82457"/>
    <w:rsid w:val="00B852DE"/>
    <w:rsid w:val="00BA34A1"/>
    <w:rsid w:val="00BD2D86"/>
    <w:rsid w:val="00BD4FE7"/>
    <w:rsid w:val="00BD59E7"/>
    <w:rsid w:val="00BF3A70"/>
    <w:rsid w:val="00C06E29"/>
    <w:rsid w:val="00C10FDE"/>
    <w:rsid w:val="00C2242B"/>
    <w:rsid w:val="00C3516C"/>
    <w:rsid w:val="00C42DA9"/>
    <w:rsid w:val="00C44965"/>
    <w:rsid w:val="00C561DE"/>
    <w:rsid w:val="00C57F6C"/>
    <w:rsid w:val="00C60AB6"/>
    <w:rsid w:val="00C64288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CB8"/>
    <w:rsid w:val="00CF456C"/>
    <w:rsid w:val="00D0557F"/>
    <w:rsid w:val="00D127E2"/>
    <w:rsid w:val="00D1349C"/>
    <w:rsid w:val="00D14A5D"/>
    <w:rsid w:val="00D424EB"/>
    <w:rsid w:val="00D425EA"/>
    <w:rsid w:val="00D46ACD"/>
    <w:rsid w:val="00D527CA"/>
    <w:rsid w:val="00D5684E"/>
    <w:rsid w:val="00D6402E"/>
    <w:rsid w:val="00D65AEC"/>
    <w:rsid w:val="00D73236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20F54"/>
    <w:rsid w:val="00E37FB7"/>
    <w:rsid w:val="00E40931"/>
    <w:rsid w:val="00E5755F"/>
    <w:rsid w:val="00E64161"/>
    <w:rsid w:val="00E66692"/>
    <w:rsid w:val="00E90BF2"/>
    <w:rsid w:val="00E95DB6"/>
    <w:rsid w:val="00EA0508"/>
    <w:rsid w:val="00EA55BB"/>
    <w:rsid w:val="00ED7114"/>
    <w:rsid w:val="00EF1C1E"/>
    <w:rsid w:val="00EF28A2"/>
    <w:rsid w:val="00F0070C"/>
    <w:rsid w:val="00F02849"/>
    <w:rsid w:val="00F032B7"/>
    <w:rsid w:val="00F12071"/>
    <w:rsid w:val="00F152CB"/>
    <w:rsid w:val="00F166FC"/>
    <w:rsid w:val="00F17272"/>
    <w:rsid w:val="00F3185E"/>
    <w:rsid w:val="00F34BD3"/>
    <w:rsid w:val="00F34CB2"/>
    <w:rsid w:val="00F353C1"/>
    <w:rsid w:val="00F46D7B"/>
    <w:rsid w:val="00F4729E"/>
    <w:rsid w:val="00F51E43"/>
    <w:rsid w:val="00F5576D"/>
    <w:rsid w:val="00F66729"/>
    <w:rsid w:val="00F81CFB"/>
    <w:rsid w:val="00F92320"/>
    <w:rsid w:val="00F95126"/>
    <w:rsid w:val="00FB12B9"/>
    <w:rsid w:val="00FC5B66"/>
    <w:rsid w:val="00FC68DF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2457</Characters>
  <Application>Microsoft Office Word</Application>
  <DocSecurity>0</DocSecurity>
  <Lines>124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Stonham, Joshua</cp:lastModifiedBy>
  <cp:revision>4</cp:revision>
  <dcterms:created xsi:type="dcterms:W3CDTF">2021-12-22T01:34:00Z</dcterms:created>
  <dcterms:modified xsi:type="dcterms:W3CDTF">2021-12-22T01:34:00Z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A32388742</vt:lpwstr>
  </property>
  <property fmtid="{D5CDD505-2E9C-101B-9397-08002B2CF9AE}" pid="4" name="Objective-Title">
    <vt:lpwstr>Gaming Machine Approval 2021 No 25</vt:lpwstr>
  </property>
  <property fmtid="{D5CDD505-2E9C-101B-9397-08002B2CF9AE}" pid="5" name="Objective-Comment">
    <vt:lpwstr/>
  </property>
  <property fmtid="{D5CDD505-2E9C-101B-9397-08002B2CF9AE}" pid="6" name="Objective-CreationStamp">
    <vt:filetime>2021-12-14T00:20:11Z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2021-12-22T00:31:24Z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Approvals:2021:Gaming Machine Approval 2021 No 25 to be approved:</vt:lpwstr>
  </property>
  <property fmtid="{D5CDD505-2E9C-101B-9397-08002B2CF9AE}" pid="13" name="Objective-Parent">
    <vt:lpwstr>Gaming Machine Approval 2021 No 25 to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