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7BB22A3F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B541DF">
        <w:t>s</w:t>
      </w:r>
      <w:r w:rsidR="005C0500">
        <w:t>—</w:t>
      </w:r>
      <w:r w:rsidR="00DF0521">
        <w:t>Namadgi National Park</w:t>
      </w:r>
      <w:r w:rsidR="005C59ED">
        <w:t xml:space="preserve"> and Bimberi Wilderness Area</w:t>
      </w:r>
      <w:r w:rsidR="008936B5" w:rsidRPr="0059678C">
        <w:t xml:space="preserve">) </w:t>
      </w:r>
      <w:r>
        <w:t>Declaration 20</w:t>
      </w:r>
      <w:r w:rsidR="00AD5E9E">
        <w:t>2</w:t>
      </w:r>
      <w:r w:rsidR="00CC1BB5">
        <w:t>1</w:t>
      </w:r>
      <w:r w:rsidR="00835D2F">
        <w:t xml:space="preserve"> (No </w:t>
      </w:r>
      <w:r w:rsidR="00CC1BB5">
        <w:t>1</w:t>
      </w:r>
      <w:r w:rsidR="00835D2F">
        <w:t>)</w:t>
      </w:r>
    </w:p>
    <w:p w14:paraId="43F27FA0" w14:textId="02E7129F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CC1BB5">
        <w:t>1</w:t>
      </w:r>
      <w:r w:rsidR="008936B5" w:rsidRPr="0059678C">
        <w:t>–</w:t>
      </w:r>
      <w:r w:rsidR="007D555F">
        <w:t>91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60F56A66" w:rsidR="008936B5" w:rsidRDefault="008936B5" w:rsidP="001C5F17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B541DF">
        <w:rPr>
          <w:i/>
        </w:rPr>
        <w:t>s</w:t>
      </w:r>
      <w:r w:rsidR="005C0500">
        <w:rPr>
          <w:i/>
        </w:rPr>
        <w:t>—</w:t>
      </w:r>
      <w:r w:rsidR="00DF0521">
        <w:rPr>
          <w:i/>
        </w:rPr>
        <w:t>Namadgi National Park</w:t>
      </w:r>
      <w:r w:rsidR="005C59ED">
        <w:rPr>
          <w:i/>
        </w:rPr>
        <w:t xml:space="preserve"> and Bimberi Wilderness Area</w:t>
      </w:r>
      <w:r w:rsidR="000C6B84">
        <w:rPr>
          <w:i/>
        </w:rPr>
        <w:t>) Declaration 20</w:t>
      </w:r>
      <w:r w:rsidR="00AD5E9E">
        <w:rPr>
          <w:i/>
        </w:rPr>
        <w:t>2</w:t>
      </w:r>
      <w:r w:rsidR="00CC1BB5">
        <w:rPr>
          <w:i/>
        </w:rPr>
        <w:t>1</w:t>
      </w:r>
      <w:r w:rsidR="00835D2F">
        <w:rPr>
          <w:i/>
        </w:rPr>
        <w:t xml:space="preserve"> (No </w:t>
      </w:r>
      <w:r w:rsidR="00CC1BB5">
        <w:rPr>
          <w:i/>
        </w:rPr>
        <w:t>1</w:t>
      </w:r>
      <w:r w:rsidR="00835D2F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1C5F17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67D5E242" w:rsidR="008936B5" w:rsidRDefault="008936B5" w:rsidP="0020333D">
      <w:pPr>
        <w:spacing w:before="140"/>
        <w:ind w:left="720"/>
      </w:pPr>
      <w:r>
        <w:t xml:space="preserve">This instrument commences on </w:t>
      </w:r>
      <w:r w:rsidR="00CC1BB5">
        <w:t>22 February 2021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4284F0E5" w:rsidR="00B541DF" w:rsidRDefault="005C59ED" w:rsidP="0042219D">
      <w:pPr>
        <w:spacing w:before="140"/>
        <w:ind w:left="721" w:hanging="437"/>
      </w:pPr>
      <w:r>
        <w:t>(1)</w:t>
      </w:r>
      <w:r w:rsidR="00B541DF">
        <w:tab/>
      </w:r>
      <w:r w:rsidR="00EC324F">
        <w:t>I</w:t>
      </w:r>
      <w:r w:rsidR="00170FC1">
        <w:t xml:space="preserve"> </w:t>
      </w:r>
      <w:r w:rsidR="00EC324F">
        <w:t xml:space="preserve">declare </w:t>
      </w:r>
      <w:r>
        <w:t xml:space="preserve">that </w:t>
      </w:r>
      <w:r w:rsidR="00873E1D">
        <w:t>public access to</w:t>
      </w:r>
      <w:r w:rsidR="00B541DF">
        <w:t xml:space="preserve"> those parts of </w:t>
      </w:r>
      <w:r w:rsidR="00DF0521">
        <w:t>Namadgi National Park</w:t>
      </w:r>
      <w:r>
        <w:t xml:space="preserve"> </w:t>
      </w:r>
      <w:r w:rsidR="00B541DF">
        <w:t>indicated in the map at schedule 1 is prohibited.</w:t>
      </w:r>
    </w:p>
    <w:p w14:paraId="53167DB2" w14:textId="06618C7C" w:rsidR="008936B5" w:rsidRDefault="00B541DF" w:rsidP="0042219D">
      <w:pPr>
        <w:spacing w:before="140"/>
        <w:ind w:left="721" w:hanging="437"/>
      </w:pPr>
      <w:r>
        <w:t>(2)</w:t>
      </w:r>
      <w:r>
        <w:tab/>
      </w:r>
      <w:r w:rsidR="00227734">
        <w:t>I declare that public access to those parts of Bimberi Wilderness Area indicated in the map at schedule 1 is prohibited.</w:t>
      </w:r>
    </w:p>
    <w:p w14:paraId="7344CAB8" w14:textId="0A758C94" w:rsidR="00B541DF" w:rsidRDefault="00242661" w:rsidP="00D55F98">
      <w:pPr>
        <w:pStyle w:val="Heading3"/>
        <w:spacing w:before="300" w:after="0"/>
      </w:pPr>
      <w:r>
        <w:t>4</w:t>
      </w:r>
      <w:r>
        <w:tab/>
        <w:t>Exceptions</w:t>
      </w:r>
    </w:p>
    <w:p w14:paraId="296C35C9" w14:textId="2E819649" w:rsidR="007B08E7" w:rsidRDefault="00242661" w:rsidP="00853461">
      <w:pPr>
        <w:spacing w:before="140"/>
        <w:ind w:left="721" w:hanging="1"/>
      </w:pPr>
      <w:r>
        <w:t>S</w:t>
      </w:r>
      <w:r w:rsidR="00302C3B">
        <w:t>ection</w:t>
      </w:r>
      <w:r>
        <w:t xml:space="preserve"> 3</w:t>
      </w:r>
      <w:r w:rsidR="00302C3B">
        <w:t xml:space="preserve"> do</w:t>
      </w:r>
      <w:r>
        <w:t>es</w:t>
      </w:r>
      <w:r w:rsidR="00302C3B">
        <w:t xml:space="preserve"> not apply to</w:t>
      </w:r>
      <w:r w:rsidR="00D97BA8" w:rsidRPr="00D97BA8">
        <w:rPr>
          <w:szCs w:val="24"/>
        </w:rPr>
        <w:t xml:space="preserve"> </w:t>
      </w:r>
      <w:r w:rsidR="00D97BA8">
        <w:rPr>
          <w:szCs w:val="24"/>
        </w:rPr>
        <w:t>a c</w:t>
      </w:r>
      <w:r w:rsidR="00D97BA8" w:rsidRPr="00743ECD">
        <w:rPr>
          <w:szCs w:val="24"/>
        </w:rPr>
        <w:t xml:space="preserve">onservation officer exercising a function under the </w:t>
      </w:r>
      <w:r w:rsidR="00D97BA8">
        <w:rPr>
          <w:szCs w:val="24"/>
        </w:rPr>
        <w:t xml:space="preserve">Act within the closed reserves. </w:t>
      </w:r>
    </w:p>
    <w:p w14:paraId="5D39505D" w14:textId="145B0543" w:rsidR="00D55F98" w:rsidRDefault="001D63E1" w:rsidP="00D55F98">
      <w:pPr>
        <w:pStyle w:val="Heading3"/>
        <w:spacing w:before="300" w:after="0"/>
      </w:pPr>
      <w:r>
        <w:t>5</w:t>
      </w:r>
      <w:r w:rsidR="00D55F98">
        <w:tab/>
        <w:t>Expiry</w:t>
      </w:r>
    </w:p>
    <w:p w14:paraId="0521E1A2" w14:textId="41D75706" w:rsidR="00D55F98" w:rsidRDefault="00D55F98" w:rsidP="00D55F98">
      <w:pPr>
        <w:keepNext/>
        <w:spacing w:before="140"/>
        <w:ind w:left="720"/>
      </w:pPr>
      <w:r>
        <w:t xml:space="preserve">This instrument expires </w:t>
      </w:r>
      <w:r w:rsidR="00266823">
        <w:t xml:space="preserve">at 5:00 pm </w:t>
      </w:r>
      <w:r>
        <w:t xml:space="preserve">on </w:t>
      </w:r>
      <w:r w:rsidR="00266823">
        <w:t>2</w:t>
      </w:r>
      <w:r w:rsidR="00CC1BB5">
        <w:t>6</w:t>
      </w:r>
      <w:r w:rsidR="00266823">
        <w:t xml:space="preserve"> </w:t>
      </w:r>
      <w:r w:rsidR="00CC1BB5">
        <w:t>February 2021</w:t>
      </w:r>
      <w:r>
        <w:t>.</w:t>
      </w:r>
    </w:p>
    <w:p w14:paraId="4529ADEB" w14:textId="77777777" w:rsidR="00D55F98" w:rsidRPr="00D55F98" w:rsidRDefault="00D55F98" w:rsidP="00D55F98">
      <w:pPr>
        <w:spacing w:before="140"/>
        <w:rPr>
          <w:szCs w:val="24"/>
        </w:rPr>
      </w:pPr>
    </w:p>
    <w:p w14:paraId="6AE04374" w14:textId="70DAF8A7" w:rsidR="0020333D" w:rsidRPr="009E1967" w:rsidRDefault="00654998" w:rsidP="00926BC4">
      <w:pPr>
        <w:spacing w:before="720"/>
      </w:pPr>
      <w:r>
        <w:t>Ian Walker</w:t>
      </w:r>
    </w:p>
    <w:bookmarkEnd w:id="0"/>
    <w:p w14:paraId="388898FA" w14:textId="3EDB0F44" w:rsidR="00F10777" w:rsidRDefault="00654998">
      <w:pPr>
        <w:tabs>
          <w:tab w:val="left" w:pos="4320"/>
        </w:tabs>
      </w:pPr>
      <w:r>
        <w:t>Conservator of Flora and Fauna</w:t>
      </w:r>
    </w:p>
    <w:p w14:paraId="356CA815" w14:textId="5A271E84" w:rsidR="00EC27E4" w:rsidRDefault="006B6B2D">
      <w:pPr>
        <w:tabs>
          <w:tab w:val="left" w:pos="4320"/>
        </w:tabs>
      </w:pPr>
      <w:r>
        <w:t>1</w:t>
      </w:r>
      <w:r w:rsidR="003E4F1E">
        <w:t>7</w:t>
      </w:r>
      <w:r w:rsidR="00CC1BB5">
        <w:t xml:space="preserve"> February 2021</w:t>
      </w:r>
    </w:p>
    <w:p w14:paraId="2478EF0C" w14:textId="05BA2A01" w:rsidR="00EC27E4" w:rsidRPr="00BD706A" w:rsidRDefault="00EC27E4" w:rsidP="00EC4BDD">
      <w:pPr>
        <w:rPr>
          <w:rFonts w:ascii="Arial" w:hAnsi="Arial" w:cs="Arial"/>
          <w:b/>
          <w:sz w:val="34"/>
          <w:szCs w:val="34"/>
        </w:rPr>
      </w:pPr>
      <w:r>
        <w:br w:type="page"/>
      </w:r>
      <w:r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>Area closed to public access</w:t>
      </w:r>
    </w:p>
    <w:p w14:paraId="4902ACCC" w14:textId="77777777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2B92927A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310A18E7" w14:textId="13061DBB" w:rsidR="00D15B0E" w:rsidRPr="00BD706A" w:rsidRDefault="00D15B0E" w:rsidP="00EC4BDD">
      <w:pPr>
        <w:rPr>
          <w:bCs/>
          <w:sz w:val="18"/>
          <w:szCs w:val="18"/>
        </w:rPr>
      </w:pPr>
    </w:p>
    <w:p w14:paraId="4A0AABCB" w14:textId="31D94081" w:rsidR="00657FF4" w:rsidRDefault="00D55F98" w:rsidP="00D55F98">
      <w:pPr>
        <w:tabs>
          <w:tab w:val="left" w:pos="4320"/>
        </w:tabs>
        <w:ind w:hanging="142"/>
        <w:jc w:val="center"/>
      </w:pPr>
      <w:r>
        <w:rPr>
          <w:noProof/>
        </w:rPr>
        <w:drawing>
          <wp:inline distT="0" distB="0" distL="0" distR="0" wp14:anchorId="768C59CB" wp14:editId="5B643CDC">
            <wp:extent cx="5530892" cy="78159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0892" cy="781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FF4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40937" w14:textId="77777777" w:rsidR="00473CC7" w:rsidRDefault="00473CC7">
      <w:r>
        <w:separator/>
      </w:r>
    </w:p>
  </w:endnote>
  <w:endnote w:type="continuationSeparator" w:id="0">
    <w:p w14:paraId="4E38D3DA" w14:textId="77777777" w:rsidR="00473CC7" w:rsidRDefault="00473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EBE02" w14:textId="77777777" w:rsidR="00613B95" w:rsidRDefault="00613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66442" w14:textId="3D09CEFF" w:rsidR="006277F2" w:rsidRPr="00613B95" w:rsidRDefault="00613B95" w:rsidP="00613B95">
    <w:pPr>
      <w:pStyle w:val="Footer"/>
      <w:jc w:val="center"/>
      <w:rPr>
        <w:rFonts w:cs="Arial"/>
        <w:sz w:val="14"/>
      </w:rPr>
    </w:pPr>
    <w:r w:rsidRPr="00613B95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3087F" w14:textId="77777777" w:rsidR="00613B95" w:rsidRDefault="00613B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7075F9" w14:textId="77777777" w:rsidR="00473CC7" w:rsidRDefault="00473CC7">
      <w:r>
        <w:separator/>
      </w:r>
    </w:p>
  </w:footnote>
  <w:footnote w:type="continuationSeparator" w:id="0">
    <w:p w14:paraId="202B7266" w14:textId="77777777" w:rsidR="00473CC7" w:rsidRDefault="00473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78058" w14:textId="77777777" w:rsidR="00613B95" w:rsidRDefault="00613B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F3317" w14:textId="77777777" w:rsidR="00613B95" w:rsidRDefault="00613B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9AEB0" w14:textId="77777777" w:rsidR="00613B95" w:rsidRDefault="00613B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1"/>
  </w:num>
  <w:num w:numId="5">
    <w:abstractNumId w:val="16"/>
  </w:num>
  <w:num w:numId="6">
    <w:abstractNumId w:val="2"/>
  </w:num>
  <w:num w:numId="7">
    <w:abstractNumId w:val="9"/>
  </w:num>
  <w:num w:numId="8">
    <w:abstractNumId w:val="10"/>
  </w:num>
  <w:num w:numId="9">
    <w:abstractNumId w:val="6"/>
  </w:num>
  <w:num w:numId="10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3"/>
  </w:num>
  <w:num w:numId="13">
    <w:abstractNumId w:val="7"/>
  </w:num>
  <w:num w:numId="14">
    <w:abstractNumId w:val="14"/>
  </w:num>
  <w:num w:numId="15">
    <w:abstractNumId w:val="1"/>
  </w:num>
  <w:num w:numId="16">
    <w:abstractNumId w:val="15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55FA"/>
    <w:rsid w:val="000064D5"/>
    <w:rsid w:val="00010411"/>
    <w:rsid w:val="000135A8"/>
    <w:rsid w:val="000179F5"/>
    <w:rsid w:val="00024607"/>
    <w:rsid w:val="00046127"/>
    <w:rsid w:val="00052B7B"/>
    <w:rsid w:val="000751DC"/>
    <w:rsid w:val="00096003"/>
    <w:rsid w:val="000A503C"/>
    <w:rsid w:val="000C2F7B"/>
    <w:rsid w:val="000C6B84"/>
    <w:rsid w:val="000D2A58"/>
    <w:rsid w:val="000D38BD"/>
    <w:rsid w:val="000D5A29"/>
    <w:rsid w:val="000E2D2E"/>
    <w:rsid w:val="000F09B5"/>
    <w:rsid w:val="00101F24"/>
    <w:rsid w:val="00103B09"/>
    <w:rsid w:val="00116106"/>
    <w:rsid w:val="0011714A"/>
    <w:rsid w:val="001248DF"/>
    <w:rsid w:val="00124F72"/>
    <w:rsid w:val="001310CA"/>
    <w:rsid w:val="0013225E"/>
    <w:rsid w:val="0013521D"/>
    <w:rsid w:val="0014262D"/>
    <w:rsid w:val="00143B73"/>
    <w:rsid w:val="0015281B"/>
    <w:rsid w:val="00164F8C"/>
    <w:rsid w:val="00170C52"/>
    <w:rsid w:val="00170FC1"/>
    <w:rsid w:val="001727C5"/>
    <w:rsid w:val="00174041"/>
    <w:rsid w:val="0017494D"/>
    <w:rsid w:val="00176F03"/>
    <w:rsid w:val="00183585"/>
    <w:rsid w:val="00185639"/>
    <w:rsid w:val="001C2ABC"/>
    <w:rsid w:val="001C2E25"/>
    <w:rsid w:val="001C4034"/>
    <w:rsid w:val="001C5F17"/>
    <w:rsid w:val="001C6DEC"/>
    <w:rsid w:val="001D63E1"/>
    <w:rsid w:val="001F3A30"/>
    <w:rsid w:val="0020333D"/>
    <w:rsid w:val="00214741"/>
    <w:rsid w:val="00216224"/>
    <w:rsid w:val="00227734"/>
    <w:rsid w:val="00227912"/>
    <w:rsid w:val="0024179D"/>
    <w:rsid w:val="00242661"/>
    <w:rsid w:val="002444AF"/>
    <w:rsid w:val="00247871"/>
    <w:rsid w:val="00250D81"/>
    <w:rsid w:val="00252D6D"/>
    <w:rsid w:val="0026417E"/>
    <w:rsid w:val="00266823"/>
    <w:rsid w:val="00272EAF"/>
    <w:rsid w:val="002809DB"/>
    <w:rsid w:val="002A2801"/>
    <w:rsid w:val="002A6D2F"/>
    <w:rsid w:val="002C7A12"/>
    <w:rsid w:val="002D1DED"/>
    <w:rsid w:val="002E2E96"/>
    <w:rsid w:val="002E5227"/>
    <w:rsid w:val="003000A5"/>
    <w:rsid w:val="00302C3B"/>
    <w:rsid w:val="00311064"/>
    <w:rsid w:val="00321058"/>
    <w:rsid w:val="0033396F"/>
    <w:rsid w:val="00334611"/>
    <w:rsid w:val="00335A57"/>
    <w:rsid w:val="00335E11"/>
    <w:rsid w:val="00345D00"/>
    <w:rsid w:val="00360350"/>
    <w:rsid w:val="00360716"/>
    <w:rsid w:val="003706EA"/>
    <w:rsid w:val="0037469D"/>
    <w:rsid w:val="00376524"/>
    <w:rsid w:val="0038207B"/>
    <w:rsid w:val="00390635"/>
    <w:rsid w:val="003907F4"/>
    <w:rsid w:val="00391E41"/>
    <w:rsid w:val="003973B8"/>
    <w:rsid w:val="003A1A93"/>
    <w:rsid w:val="003A5D26"/>
    <w:rsid w:val="003C17F5"/>
    <w:rsid w:val="003C4A04"/>
    <w:rsid w:val="003C7F74"/>
    <w:rsid w:val="003E4F1E"/>
    <w:rsid w:val="003F145A"/>
    <w:rsid w:val="003F6099"/>
    <w:rsid w:val="0040673C"/>
    <w:rsid w:val="00413B0B"/>
    <w:rsid w:val="0042219D"/>
    <w:rsid w:val="00435FB4"/>
    <w:rsid w:val="00436E6A"/>
    <w:rsid w:val="004511D8"/>
    <w:rsid w:val="0045223F"/>
    <w:rsid w:val="00463453"/>
    <w:rsid w:val="00473CC7"/>
    <w:rsid w:val="00493B14"/>
    <w:rsid w:val="00497991"/>
    <w:rsid w:val="004A001D"/>
    <w:rsid w:val="004B19F0"/>
    <w:rsid w:val="004B717F"/>
    <w:rsid w:val="004C71C6"/>
    <w:rsid w:val="004D6BC8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C59ED"/>
    <w:rsid w:val="005D27D6"/>
    <w:rsid w:val="005E518A"/>
    <w:rsid w:val="005E7C6E"/>
    <w:rsid w:val="00611B73"/>
    <w:rsid w:val="00613B95"/>
    <w:rsid w:val="00621CC5"/>
    <w:rsid w:val="006277F2"/>
    <w:rsid w:val="006327EA"/>
    <w:rsid w:val="00643F20"/>
    <w:rsid w:val="006507E8"/>
    <w:rsid w:val="00654998"/>
    <w:rsid w:val="00657FF4"/>
    <w:rsid w:val="00664026"/>
    <w:rsid w:val="00664070"/>
    <w:rsid w:val="0068230A"/>
    <w:rsid w:val="006A4B34"/>
    <w:rsid w:val="006B6B2D"/>
    <w:rsid w:val="006C4802"/>
    <w:rsid w:val="006E1E7E"/>
    <w:rsid w:val="006E256F"/>
    <w:rsid w:val="006F4748"/>
    <w:rsid w:val="00704D3A"/>
    <w:rsid w:val="00713CF9"/>
    <w:rsid w:val="00716772"/>
    <w:rsid w:val="00737A6F"/>
    <w:rsid w:val="00743ECD"/>
    <w:rsid w:val="0074751D"/>
    <w:rsid w:val="00750EA6"/>
    <w:rsid w:val="00777E73"/>
    <w:rsid w:val="007957BA"/>
    <w:rsid w:val="007A5186"/>
    <w:rsid w:val="007B08E7"/>
    <w:rsid w:val="007B534E"/>
    <w:rsid w:val="007D555F"/>
    <w:rsid w:val="007D6739"/>
    <w:rsid w:val="007E1A96"/>
    <w:rsid w:val="00816EFC"/>
    <w:rsid w:val="008226FA"/>
    <w:rsid w:val="008237DE"/>
    <w:rsid w:val="00825379"/>
    <w:rsid w:val="0083535A"/>
    <w:rsid w:val="00835D2F"/>
    <w:rsid w:val="00836E07"/>
    <w:rsid w:val="00842A24"/>
    <w:rsid w:val="00843D8C"/>
    <w:rsid w:val="00843E39"/>
    <w:rsid w:val="00846318"/>
    <w:rsid w:val="00847BBD"/>
    <w:rsid w:val="0085238E"/>
    <w:rsid w:val="00853461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95D72"/>
    <w:rsid w:val="008A7140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22D"/>
    <w:rsid w:val="00926BC4"/>
    <w:rsid w:val="00940B8C"/>
    <w:rsid w:val="0096203C"/>
    <w:rsid w:val="00976F7F"/>
    <w:rsid w:val="00977023"/>
    <w:rsid w:val="00977979"/>
    <w:rsid w:val="00983AC4"/>
    <w:rsid w:val="0098469C"/>
    <w:rsid w:val="00985F6B"/>
    <w:rsid w:val="009920F8"/>
    <w:rsid w:val="009934CC"/>
    <w:rsid w:val="0099541D"/>
    <w:rsid w:val="00995A61"/>
    <w:rsid w:val="009A5E45"/>
    <w:rsid w:val="009B04BA"/>
    <w:rsid w:val="009C7998"/>
    <w:rsid w:val="009D04CD"/>
    <w:rsid w:val="009E1967"/>
    <w:rsid w:val="009E4CB5"/>
    <w:rsid w:val="009E5496"/>
    <w:rsid w:val="009E6FA1"/>
    <w:rsid w:val="009F437C"/>
    <w:rsid w:val="00A0034A"/>
    <w:rsid w:val="00A038A8"/>
    <w:rsid w:val="00A03B89"/>
    <w:rsid w:val="00A1326C"/>
    <w:rsid w:val="00A42D55"/>
    <w:rsid w:val="00A46A50"/>
    <w:rsid w:val="00A52216"/>
    <w:rsid w:val="00A52E12"/>
    <w:rsid w:val="00A61BC6"/>
    <w:rsid w:val="00A94294"/>
    <w:rsid w:val="00A95F80"/>
    <w:rsid w:val="00AB3FC6"/>
    <w:rsid w:val="00AC2C17"/>
    <w:rsid w:val="00AC5501"/>
    <w:rsid w:val="00AC6472"/>
    <w:rsid w:val="00AD024A"/>
    <w:rsid w:val="00AD5E9E"/>
    <w:rsid w:val="00AE41D5"/>
    <w:rsid w:val="00AE5DF1"/>
    <w:rsid w:val="00AF6231"/>
    <w:rsid w:val="00B023A9"/>
    <w:rsid w:val="00B068EF"/>
    <w:rsid w:val="00B3606B"/>
    <w:rsid w:val="00B426B1"/>
    <w:rsid w:val="00B5137D"/>
    <w:rsid w:val="00B51C4E"/>
    <w:rsid w:val="00B541DF"/>
    <w:rsid w:val="00B54337"/>
    <w:rsid w:val="00B6300C"/>
    <w:rsid w:val="00B838BE"/>
    <w:rsid w:val="00B85230"/>
    <w:rsid w:val="00B85884"/>
    <w:rsid w:val="00B908E2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43246"/>
    <w:rsid w:val="00C5350D"/>
    <w:rsid w:val="00C60E61"/>
    <w:rsid w:val="00C7018E"/>
    <w:rsid w:val="00C74CA0"/>
    <w:rsid w:val="00C82EB8"/>
    <w:rsid w:val="00C84986"/>
    <w:rsid w:val="00C9202E"/>
    <w:rsid w:val="00CA53F0"/>
    <w:rsid w:val="00CB11DD"/>
    <w:rsid w:val="00CB6FBC"/>
    <w:rsid w:val="00CB7702"/>
    <w:rsid w:val="00CC1BB5"/>
    <w:rsid w:val="00CD32BE"/>
    <w:rsid w:val="00CD3BDC"/>
    <w:rsid w:val="00CD5DAB"/>
    <w:rsid w:val="00CE27FD"/>
    <w:rsid w:val="00CF0B75"/>
    <w:rsid w:val="00D12D74"/>
    <w:rsid w:val="00D1376E"/>
    <w:rsid w:val="00D147D0"/>
    <w:rsid w:val="00D15B0E"/>
    <w:rsid w:val="00D16603"/>
    <w:rsid w:val="00D22FA4"/>
    <w:rsid w:val="00D26445"/>
    <w:rsid w:val="00D40920"/>
    <w:rsid w:val="00D55F98"/>
    <w:rsid w:val="00D57199"/>
    <w:rsid w:val="00D63BF8"/>
    <w:rsid w:val="00D759E8"/>
    <w:rsid w:val="00D803BC"/>
    <w:rsid w:val="00D87B37"/>
    <w:rsid w:val="00D92059"/>
    <w:rsid w:val="00D94195"/>
    <w:rsid w:val="00D95D6C"/>
    <w:rsid w:val="00D97BA8"/>
    <w:rsid w:val="00DA6342"/>
    <w:rsid w:val="00DB190A"/>
    <w:rsid w:val="00DB394B"/>
    <w:rsid w:val="00DB3F3F"/>
    <w:rsid w:val="00DB485A"/>
    <w:rsid w:val="00DB4961"/>
    <w:rsid w:val="00DC2182"/>
    <w:rsid w:val="00DD39B9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A1D"/>
    <w:rsid w:val="00E45CD8"/>
    <w:rsid w:val="00E54BEF"/>
    <w:rsid w:val="00E64046"/>
    <w:rsid w:val="00E659E2"/>
    <w:rsid w:val="00E776A5"/>
    <w:rsid w:val="00E86075"/>
    <w:rsid w:val="00E91E2A"/>
    <w:rsid w:val="00E96669"/>
    <w:rsid w:val="00EB5503"/>
    <w:rsid w:val="00EB6CFD"/>
    <w:rsid w:val="00EC27E4"/>
    <w:rsid w:val="00EC324F"/>
    <w:rsid w:val="00EC4BDD"/>
    <w:rsid w:val="00ED190F"/>
    <w:rsid w:val="00ED406E"/>
    <w:rsid w:val="00EE5511"/>
    <w:rsid w:val="00EF321F"/>
    <w:rsid w:val="00EF3977"/>
    <w:rsid w:val="00F10777"/>
    <w:rsid w:val="00F10C68"/>
    <w:rsid w:val="00F13164"/>
    <w:rsid w:val="00F13252"/>
    <w:rsid w:val="00F20F7C"/>
    <w:rsid w:val="00F26D37"/>
    <w:rsid w:val="00F42FA7"/>
    <w:rsid w:val="00F44A63"/>
    <w:rsid w:val="00F461BC"/>
    <w:rsid w:val="00F46288"/>
    <w:rsid w:val="00F563FB"/>
    <w:rsid w:val="00F86C78"/>
    <w:rsid w:val="00F96C62"/>
    <w:rsid w:val="00FA1B90"/>
    <w:rsid w:val="00FB766B"/>
    <w:rsid w:val="00FD43A1"/>
    <w:rsid w:val="00FE4D40"/>
    <w:rsid w:val="00FF0A1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876</Characters>
  <Application>Microsoft Office Word</Application>
  <DocSecurity>0</DocSecurity>
  <Lines>34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2020-10-14T03:41:00Z</cp:lastPrinted>
  <dcterms:created xsi:type="dcterms:W3CDTF">2021-02-17T05:24:00Z</dcterms:created>
  <dcterms:modified xsi:type="dcterms:W3CDTF">2021-02-17T05:24:00Z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A28133372</vt:lpwstr>
  </property>
  <property fmtid="{D5CDD505-2E9C-101B-9397-08002B2CF9AE}" pid="3" name="Objective-Title">
    <vt:lpwstr>Instrument - Namadgi and Bimberi Closure Aerial Cull- TO SIGN</vt:lpwstr>
  </property>
  <property fmtid="{D5CDD505-2E9C-101B-9397-08002B2CF9AE}" pid="4" name="Objective-Comment">
    <vt:lpwstr/>
  </property>
  <property fmtid="{D5CDD505-2E9C-101B-9397-08002B2CF9AE}" pid="5" name="Objective-CreationStamp">
    <vt:filetime>2021-02-12T03:23:50Z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2021-02-12T08:30:29Z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</vt:lpwstr>
  </property>
  <property fmtid="{D5CDD505-2E9C-101B-9397-08002B2CF9AE}" pid="12" name="Objective-Parent">
    <vt:lpwstr>20210222 Namadgi Bimberi Closure NSWNP Aerial Cull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3.1</vt:lpwstr>
  </property>
  <property fmtid="{D5CDD505-2E9C-101B-9397-08002B2CF9AE}" pid="15" name="Objective-VersionNumber">
    <vt:r8>4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