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2C687FEE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1D4DA2">
        <w:t>Casey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D4DA2">
        <w:t>2</w:t>
      </w:r>
    </w:p>
    <w:p w14:paraId="6FB04D8C" w14:textId="6FCA1E81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BA2DB0" w:rsidRPr="00BA2DB0">
        <w:rPr>
          <w:rFonts w:ascii="Arial" w:hAnsi="Arial" w:cs="Arial"/>
          <w:b/>
          <w:bCs/>
        </w:rPr>
        <w:t>1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</w:p>
    <w:p w14:paraId="599BDB7C" w14:textId="25927383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–</w:t>
      </w:r>
      <w:r w:rsidR="00531283">
        <w:rPr>
          <w:rFonts w:ascii="Arial" w:hAnsi="Arial" w:cs="Arial"/>
          <w:b/>
          <w:bCs/>
        </w:rPr>
        <w:t>18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A1725F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6E9A2A97" w:rsidR="001440B3" w:rsidRPr="00A772AD" w:rsidRDefault="001440B3" w:rsidP="00A1725F">
      <w:pPr>
        <w:spacing w:before="140"/>
        <w:ind w:left="720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1D4DA2">
        <w:rPr>
          <w:i/>
        </w:rPr>
        <w:t>Casey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D4DA2">
        <w:rPr>
          <w:i/>
        </w:rPr>
        <w:t>2</w:t>
      </w:r>
      <w:r w:rsidR="003E1353">
        <w:rPr>
          <w:i/>
        </w:rPr>
        <w:t>.</w:t>
      </w:r>
    </w:p>
    <w:p w14:paraId="3E57A44C" w14:textId="77777777" w:rsidR="001440B3" w:rsidRPr="00A772AD" w:rsidRDefault="001440B3" w:rsidP="00A1725F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A1725F">
      <w:pPr>
        <w:spacing w:before="140"/>
        <w:ind w:left="720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A1725F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7266EECA" w:rsidR="00C64F13" w:rsidRPr="009B75D9" w:rsidRDefault="00C64F13" w:rsidP="00A1725F">
      <w:pPr>
        <w:spacing w:before="140"/>
        <w:ind w:left="720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1D4DA2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6328DC60" w:rsidR="00C04CF5" w:rsidRDefault="006710CE" w:rsidP="00531283">
      <w:pPr>
        <w:tabs>
          <w:tab w:val="left" w:pos="4320"/>
        </w:tabs>
      </w:pPr>
      <w:r>
        <w:rPr>
          <w:lang w:val="en-US"/>
        </w:rPr>
        <w:t>Jeffrey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p w14:paraId="319B3D52" w14:textId="40832C7C" w:rsidR="00531283" w:rsidRPr="009B75D9" w:rsidRDefault="00531283" w:rsidP="00531283">
      <w:pPr>
        <w:tabs>
          <w:tab w:val="left" w:pos="4320"/>
        </w:tabs>
      </w:pPr>
      <w:r>
        <w:t>6 January 2022</w:t>
      </w:r>
    </w:p>
    <w:bookmarkEnd w:id="0"/>
    <w:p w14:paraId="46EE7C3B" w14:textId="556686B7" w:rsidR="007F1219" w:rsidRPr="00A772AD" w:rsidRDefault="00512D26" w:rsidP="00531283">
      <w:pPr>
        <w:tabs>
          <w:tab w:val="left" w:pos="1701"/>
          <w:tab w:val="left" w:pos="4320"/>
        </w:tabs>
      </w:pPr>
      <w:r>
        <w:t xml:space="preserve">     </w:t>
      </w:r>
      <w:r w:rsidR="00947E83">
        <w:tab/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2B854CE8">
            <wp:extent cx="7243445" cy="913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5" b="5990"/>
                    <a:stretch/>
                  </pic:blipFill>
                  <pic:spPr bwMode="auto">
                    <a:xfrm>
                      <a:off x="0" y="0"/>
                      <a:ext cx="7244133" cy="913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CE4B73">
      <w:pgSz w:w="11907" w:h="16839" w:code="9"/>
      <w:pgMar w:top="1021" w:right="244" w:bottom="907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99B1" w14:textId="77777777" w:rsidR="00573A55" w:rsidRDefault="00573A55" w:rsidP="001440B3">
      <w:r>
        <w:separator/>
      </w:r>
    </w:p>
  </w:endnote>
  <w:endnote w:type="continuationSeparator" w:id="0">
    <w:p w14:paraId="77916DD9" w14:textId="77777777" w:rsidR="00573A55" w:rsidRDefault="00573A5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2853" w14:textId="77777777" w:rsidR="007B2946" w:rsidRDefault="007B2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7CE1" w14:textId="2485DC22" w:rsidR="0052772F" w:rsidRPr="007B2946" w:rsidRDefault="007B2946" w:rsidP="007B2946">
    <w:pPr>
      <w:pStyle w:val="Footer"/>
      <w:jc w:val="center"/>
      <w:rPr>
        <w:rFonts w:cs="Arial"/>
        <w:sz w:val="14"/>
      </w:rPr>
    </w:pPr>
    <w:r w:rsidRPr="007B29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95BA" w14:textId="77777777" w:rsidR="007B2946" w:rsidRDefault="007B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1CD8" w14:textId="77777777" w:rsidR="00573A55" w:rsidRDefault="00573A55" w:rsidP="001440B3">
      <w:r>
        <w:separator/>
      </w:r>
    </w:p>
  </w:footnote>
  <w:footnote w:type="continuationSeparator" w:id="0">
    <w:p w14:paraId="05645AA3" w14:textId="77777777" w:rsidR="00573A55" w:rsidRDefault="00573A5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F84E" w14:textId="77777777" w:rsidR="007B2946" w:rsidRDefault="007B2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D6C5" w14:textId="77777777" w:rsidR="007B2946" w:rsidRDefault="007B2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8340" w14:textId="77777777" w:rsidR="007B2946" w:rsidRDefault="007B2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D44E7"/>
    <w:rsid w:val="00133623"/>
    <w:rsid w:val="001418EE"/>
    <w:rsid w:val="001440B3"/>
    <w:rsid w:val="00147409"/>
    <w:rsid w:val="00160750"/>
    <w:rsid w:val="00164A00"/>
    <w:rsid w:val="00170632"/>
    <w:rsid w:val="00182065"/>
    <w:rsid w:val="001935AD"/>
    <w:rsid w:val="001B1F14"/>
    <w:rsid w:val="001D4DA2"/>
    <w:rsid w:val="001E5543"/>
    <w:rsid w:val="0021348B"/>
    <w:rsid w:val="0021664C"/>
    <w:rsid w:val="00247E67"/>
    <w:rsid w:val="00253721"/>
    <w:rsid w:val="00265B33"/>
    <w:rsid w:val="00283719"/>
    <w:rsid w:val="0028371A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2772F"/>
    <w:rsid w:val="00531283"/>
    <w:rsid w:val="00573A55"/>
    <w:rsid w:val="005C53F3"/>
    <w:rsid w:val="006379D6"/>
    <w:rsid w:val="006632C1"/>
    <w:rsid w:val="00667B58"/>
    <w:rsid w:val="006710CE"/>
    <w:rsid w:val="006813F1"/>
    <w:rsid w:val="00687E09"/>
    <w:rsid w:val="00696AD6"/>
    <w:rsid w:val="006A23F4"/>
    <w:rsid w:val="006B3A71"/>
    <w:rsid w:val="006C26B3"/>
    <w:rsid w:val="006E7A3C"/>
    <w:rsid w:val="007119F1"/>
    <w:rsid w:val="00732159"/>
    <w:rsid w:val="007B2946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47E83"/>
    <w:rsid w:val="009621FF"/>
    <w:rsid w:val="00990482"/>
    <w:rsid w:val="009A4092"/>
    <w:rsid w:val="009A75B6"/>
    <w:rsid w:val="009B241F"/>
    <w:rsid w:val="009B32F0"/>
    <w:rsid w:val="009B75D9"/>
    <w:rsid w:val="009C5BAE"/>
    <w:rsid w:val="009F73E8"/>
    <w:rsid w:val="00A1725F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5431B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C6BB4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6023"/>
    <w:rsid w:val="00CD797A"/>
    <w:rsid w:val="00CE4B73"/>
    <w:rsid w:val="00D20C86"/>
    <w:rsid w:val="00D45C61"/>
    <w:rsid w:val="00D87D5D"/>
    <w:rsid w:val="00DB417E"/>
    <w:rsid w:val="00DE4E30"/>
    <w:rsid w:val="00E15D6F"/>
    <w:rsid w:val="00E169F8"/>
    <w:rsid w:val="00E31ED4"/>
    <w:rsid w:val="00EA4A18"/>
    <w:rsid w:val="00EE09BA"/>
    <w:rsid w:val="00F20C2F"/>
    <w:rsid w:val="00F30E98"/>
    <w:rsid w:val="00F4033D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466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2022-01-17T00:30:00Z</dcterms:created>
  <dcterms:modified xsi:type="dcterms:W3CDTF">2022-01-17T00:30:00Z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A32503919</vt:lpwstr>
  </property>
  <property fmtid="{D5CDD505-2E9C-101B-9397-08002B2CF9AE}" pid="4" name="Objective-Title">
    <vt:lpwstr>R1-22 Instrument - Road Opening Casey Bentley Pl</vt:lpwstr>
  </property>
  <property fmtid="{D5CDD505-2E9C-101B-9397-08002B2CF9AE}" pid="5" name="Objective-Comment">
    <vt:lpwstr/>
  </property>
  <property fmtid="{D5CDD505-2E9C-101B-9397-08002B2CF9AE}" pid="6" name="Objective-CreationStamp">
    <vt:filetime>2022-01-04T04:51:17Z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2022-01-05T23:40:47Z</vt:filetime>
  </property>
  <property fmtid="{D5CDD505-2E9C-101B-9397-08002B2CF9AE}" pid="10" name="Objective-ModificationStamp">
    <vt:filetime>2022-01-05T23:40:47Z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Briefs:2022:22/00163 - Public Roads (Casey) Declaration 2022:</vt:lpwstr>
  </property>
  <property fmtid="{D5CDD505-2E9C-101B-9397-08002B2CF9AE}" pid="13" name="Objective-Parent">
    <vt:lpwstr>22/00163 - Public Roads (Casey) Declaration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1-2022/00163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