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6F42" w14:textId="77777777" w:rsidR="00661BBD" w:rsidRPr="00661BBD" w:rsidRDefault="00661BBD" w:rsidP="00661BBD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661BBD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0DE61E28" w14:textId="77777777" w:rsidR="00661BBD" w:rsidRPr="00661BBD" w:rsidRDefault="00661BBD" w:rsidP="00661BBD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661BBD">
        <w:rPr>
          <w:rFonts w:ascii="Arial" w:eastAsia="Times New Roman" w:hAnsi="Arial" w:cs="Times New Roman"/>
          <w:b/>
          <w:sz w:val="40"/>
          <w:szCs w:val="20"/>
        </w:rPr>
        <w:t>Corrections Management (</w:t>
      </w:r>
      <w:r w:rsidRPr="00661BBD"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  <w:t>Valuables and Jewellery) Operating Procedure 2022</w:t>
      </w:r>
    </w:p>
    <w:p w14:paraId="501F9C94" w14:textId="77777777" w:rsidR="00661BBD" w:rsidRPr="00661BBD" w:rsidRDefault="00661BBD" w:rsidP="00661BBD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661BBD">
        <w:rPr>
          <w:rFonts w:ascii="Arial" w:eastAsia="Times New Roman" w:hAnsi="Arial" w:cs="Arial"/>
          <w:b/>
          <w:bCs/>
          <w:sz w:val="24"/>
          <w:szCs w:val="20"/>
        </w:rPr>
        <w:t xml:space="preserve">Notifiable </w:t>
      </w:r>
      <w:r w:rsidRPr="00661BBD">
        <w:rPr>
          <w:rFonts w:ascii="Arial" w:eastAsia="Times New Roman" w:hAnsi="Arial" w:cs="Arial"/>
          <w:b/>
          <w:bCs/>
          <w:color w:val="000000" w:themeColor="text1"/>
          <w:sz w:val="24"/>
          <w:szCs w:val="20"/>
        </w:rPr>
        <w:t>instrument NI2022–225</w:t>
      </w:r>
    </w:p>
    <w:p w14:paraId="67C6AE82" w14:textId="77777777" w:rsidR="00661BBD" w:rsidRPr="00661BBD" w:rsidRDefault="00661BBD" w:rsidP="00661BB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1BBD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4C219BC6" w14:textId="77777777" w:rsidR="00661BBD" w:rsidRPr="00661BBD" w:rsidRDefault="00661BBD" w:rsidP="00661BBD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661BBD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4061E002" w14:textId="77777777" w:rsidR="00661BBD" w:rsidRPr="00661BBD" w:rsidRDefault="00661BBD" w:rsidP="00661BB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DB87D8" w14:textId="77777777" w:rsidR="00661BBD" w:rsidRPr="00661BBD" w:rsidRDefault="00661BBD" w:rsidP="00661BBD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1F71826" w14:textId="77777777" w:rsidR="00661BBD" w:rsidRPr="00661BBD" w:rsidRDefault="00661BBD" w:rsidP="00661BBD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61BBD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661BBD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F6649DE" w14:textId="77777777" w:rsidR="00661BBD" w:rsidRPr="00661BBD" w:rsidRDefault="00661BBD" w:rsidP="00661BB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61BBD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661BBD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(Valuables and Jewellery) Operating Procedure 2022</w:t>
      </w:r>
      <w:r w:rsidRPr="00661BBD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22C77E1" w14:textId="77777777" w:rsidR="00661BBD" w:rsidRPr="00661BBD" w:rsidRDefault="00661BBD" w:rsidP="00661BB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61BBD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661BBD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5EFFCF59" w14:textId="77777777" w:rsidR="00661BBD" w:rsidRPr="00661BBD" w:rsidRDefault="00661BBD" w:rsidP="00661BB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61BBD">
        <w:rPr>
          <w:rFonts w:ascii="Times New Roman" w:eastAsia="Times New Roman" w:hAnsi="Times New Roman" w:cs="Times New Roman"/>
          <w:sz w:val="24"/>
          <w:szCs w:val="20"/>
        </w:rPr>
        <w:t>This instrument commences on the 1</w:t>
      </w:r>
      <w:r w:rsidRPr="00661BB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 w:rsidRPr="00661BBD">
        <w:rPr>
          <w:rFonts w:ascii="Times New Roman" w:eastAsia="Times New Roman" w:hAnsi="Times New Roman" w:cs="Times New Roman"/>
          <w:sz w:val="24"/>
          <w:szCs w:val="20"/>
        </w:rPr>
        <w:t xml:space="preserve"> September 2022. </w:t>
      </w:r>
    </w:p>
    <w:p w14:paraId="16C276A8" w14:textId="77777777" w:rsidR="00661BBD" w:rsidRPr="00661BBD" w:rsidRDefault="00661BBD" w:rsidP="00661BB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61BB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661BBD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3D4EBF08" w14:textId="77777777" w:rsidR="00661BBD" w:rsidRPr="00661BBD" w:rsidRDefault="00661BBD" w:rsidP="00661BBD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661BBD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  <w:r w:rsidRPr="00661BBD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110371FF" w14:textId="77777777" w:rsidR="00661BBD" w:rsidRPr="00661BBD" w:rsidRDefault="00661BBD" w:rsidP="00661BB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61BBD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661BBD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4C39002E" w14:textId="77777777" w:rsidR="00661BBD" w:rsidRPr="00661BBD" w:rsidRDefault="00661BBD" w:rsidP="00661BBD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61BBD">
        <w:rPr>
          <w:rFonts w:ascii="Times New Roman" w:eastAsia="Times New Roman" w:hAnsi="Times New Roman" w:cs="Times New Roman"/>
          <w:sz w:val="24"/>
          <w:szCs w:val="20"/>
        </w:rPr>
        <w:t xml:space="preserve">This policy revokes the previously notified </w:t>
      </w:r>
      <w:r w:rsidRPr="00661BBD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(Prisoner Property) Operating Procedure [Restricted] 2007</w:t>
      </w:r>
    </w:p>
    <w:p w14:paraId="41C8B58F" w14:textId="77777777" w:rsidR="00661BBD" w:rsidRPr="00661BBD" w:rsidRDefault="00661BBD" w:rsidP="00661BBD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BEA086A" w14:textId="77777777" w:rsidR="00661BBD" w:rsidRPr="00661BBD" w:rsidRDefault="00661BBD" w:rsidP="00661BBD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C519FB3" w14:textId="77777777" w:rsidR="00661BBD" w:rsidRPr="00661BBD" w:rsidRDefault="00661BBD" w:rsidP="00661BBD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61BBD">
        <w:rPr>
          <w:rFonts w:ascii="Times New Roman" w:eastAsia="Times New Roman" w:hAnsi="Times New Roman" w:cs="Times New Roman"/>
          <w:sz w:val="24"/>
          <w:szCs w:val="20"/>
        </w:rPr>
        <w:t>Ray Johnson APM</w:t>
      </w:r>
      <w:r w:rsidRPr="00661BBD">
        <w:rPr>
          <w:rFonts w:ascii="Times New Roman" w:eastAsia="Times New Roman" w:hAnsi="Times New Roman" w:cs="Times New Roman"/>
          <w:sz w:val="24"/>
          <w:szCs w:val="20"/>
        </w:rPr>
        <w:br/>
        <w:t xml:space="preserve">Commissioner </w:t>
      </w:r>
      <w:r w:rsidRPr="00661BBD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661BBD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661BBD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22 April 2022</w:t>
      </w:r>
    </w:p>
    <w:p w14:paraId="0C07EE51" w14:textId="77777777" w:rsidR="00661BBD" w:rsidRDefault="00661BBD"/>
    <w:p w14:paraId="28762F48" w14:textId="4D1DD1D6" w:rsidR="00661BBD" w:rsidRDefault="00661BBD">
      <w:pPr>
        <w:sectPr w:rsidR="00661BBD" w:rsidSect="00661B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797" w:bottom="1440" w:left="1797" w:header="720" w:footer="720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400D7F6B" w14:textId="77777777" w:rsidTr="00661BBD">
        <w:tc>
          <w:tcPr>
            <w:tcW w:w="3025" w:type="dxa"/>
            <w:shd w:val="clear" w:color="auto" w:fill="95B3D7" w:themeFill="accent1" w:themeFillTint="99"/>
          </w:tcPr>
          <w:p w14:paraId="51A0AC53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1" w:type="dxa"/>
            <w:shd w:val="clear" w:color="auto" w:fill="95B3D7" w:themeFill="accent1" w:themeFillTint="99"/>
          </w:tcPr>
          <w:p w14:paraId="1BFFD14F" w14:textId="4BE2A00C" w:rsidR="007B3718" w:rsidRPr="00202B3A" w:rsidRDefault="00377FEF" w:rsidP="005B4E5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Detainee Property – </w:t>
            </w:r>
            <w:r w:rsidR="005B4E5C">
              <w:rPr>
                <w:rFonts w:cs="Arial"/>
                <w:b/>
              </w:rPr>
              <w:t>Valuables</w:t>
            </w:r>
            <w:r w:rsidR="00DC6B2F">
              <w:rPr>
                <w:rFonts w:cs="Arial"/>
                <w:b/>
              </w:rPr>
              <w:t xml:space="preserve"> and Jewellery</w:t>
            </w:r>
          </w:p>
        </w:tc>
      </w:tr>
      <w:tr w:rsidR="003A3CF7" w:rsidRPr="00586F66" w14:paraId="5C6D2DC8" w14:textId="77777777" w:rsidTr="00661BBD">
        <w:tc>
          <w:tcPr>
            <w:tcW w:w="3025" w:type="dxa"/>
          </w:tcPr>
          <w:p w14:paraId="60DDFCCB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1" w:type="dxa"/>
          </w:tcPr>
          <w:p w14:paraId="3F37D82E" w14:textId="77777777" w:rsidR="003A3CF7" w:rsidRPr="00586F66" w:rsidRDefault="003A3CF7" w:rsidP="00CF03FA">
            <w:pPr>
              <w:spacing w:before="120" w:after="120"/>
              <w:rPr>
                <w:rFonts w:cs="Arial"/>
                <w:b/>
              </w:rPr>
            </w:pPr>
          </w:p>
        </w:tc>
      </w:tr>
      <w:tr w:rsidR="00510017" w:rsidRPr="00586F66" w14:paraId="0743CCA2" w14:textId="77777777" w:rsidTr="00661BBD">
        <w:tc>
          <w:tcPr>
            <w:tcW w:w="3025" w:type="dxa"/>
          </w:tcPr>
          <w:p w14:paraId="63824006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1" w:type="dxa"/>
            <w:shd w:val="clear" w:color="auto" w:fill="auto"/>
          </w:tcPr>
          <w:p w14:paraId="16DF1560" w14:textId="7C96DB2D" w:rsidR="00510017" w:rsidRPr="001C023C" w:rsidRDefault="00202B3A" w:rsidP="00377FEF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793002">
              <w:rPr>
                <w:rFonts w:cs="Arial"/>
                <w:b/>
              </w:rPr>
              <w:t xml:space="preserve">Alexander Maconochie Centre </w:t>
            </w:r>
            <w:r w:rsidR="00205A74" w:rsidRPr="00793002">
              <w:rPr>
                <w:rFonts w:cs="Arial"/>
                <w:b/>
              </w:rPr>
              <w:t>and CTU</w:t>
            </w:r>
          </w:p>
        </w:tc>
      </w:tr>
    </w:tbl>
    <w:p w14:paraId="4F0E24A3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STATEMENT OF PURPOSE</w:t>
      </w:r>
    </w:p>
    <w:p w14:paraId="6CA06D7C" w14:textId="5FF47FAA" w:rsidR="00CA5293" w:rsidRPr="008C1D7D" w:rsidRDefault="00CA5293" w:rsidP="00CA5293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295617">
        <w:rPr>
          <w:rFonts w:cs="Arial"/>
        </w:rPr>
        <w:t xml:space="preserve"> on the safe receipt</w:t>
      </w:r>
      <w:r w:rsidR="005D4D6E">
        <w:rPr>
          <w:rFonts w:cs="Arial"/>
        </w:rPr>
        <w:t xml:space="preserve">, </w:t>
      </w:r>
      <w:r w:rsidR="00B812C4">
        <w:rPr>
          <w:rFonts w:cs="Arial"/>
        </w:rPr>
        <w:t>recording</w:t>
      </w:r>
      <w:r w:rsidR="005D4D6E">
        <w:rPr>
          <w:rFonts w:cs="Arial"/>
        </w:rPr>
        <w:t xml:space="preserve">, </w:t>
      </w:r>
      <w:r w:rsidR="00E635C6">
        <w:rPr>
          <w:rFonts w:cs="Arial"/>
        </w:rPr>
        <w:t>storage,</w:t>
      </w:r>
      <w:r w:rsidR="00295617">
        <w:rPr>
          <w:rFonts w:cs="Arial"/>
        </w:rPr>
        <w:t xml:space="preserve"> and accountability of detainee’s valuables</w:t>
      </w:r>
      <w:r w:rsidR="00DC6B2F">
        <w:rPr>
          <w:rFonts w:cs="Arial"/>
        </w:rPr>
        <w:t>, and the management of jewellery when remanded into custody.</w:t>
      </w:r>
    </w:p>
    <w:p w14:paraId="619519F1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01121F8" w14:textId="77777777" w:rsidR="00CA5293" w:rsidRDefault="00D74545" w:rsidP="00C71B0D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>Definition</w:t>
      </w:r>
    </w:p>
    <w:p w14:paraId="1C5104C2" w14:textId="6B36BF6A" w:rsidR="00782A7B" w:rsidRPr="00D74545" w:rsidRDefault="00D74545" w:rsidP="00C71B0D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 w:rsidRPr="00D74545">
        <w:rPr>
          <w:rFonts w:cs="Arial"/>
        </w:rPr>
        <w:t>Valuables are identified as, but no</w:t>
      </w:r>
      <w:r w:rsidR="001F58CA">
        <w:rPr>
          <w:rFonts w:cs="Arial"/>
        </w:rPr>
        <w:t>t</w:t>
      </w:r>
      <w:r w:rsidRPr="00D74545">
        <w:rPr>
          <w:rFonts w:cs="Arial"/>
        </w:rPr>
        <w:t xml:space="preserve"> limited to:</w:t>
      </w:r>
    </w:p>
    <w:p w14:paraId="6B303BE6" w14:textId="1B289189" w:rsidR="00D74545" w:rsidRPr="00D74545" w:rsidRDefault="00793002" w:rsidP="003231CC">
      <w:pPr>
        <w:pStyle w:val="ListParagraph"/>
        <w:numPr>
          <w:ilvl w:val="0"/>
          <w:numId w:val="28"/>
        </w:numPr>
        <w:spacing w:after="120"/>
        <w:ind w:left="1418" w:hanging="567"/>
        <w:rPr>
          <w:rFonts w:cs="Arial"/>
        </w:rPr>
      </w:pPr>
      <w:r>
        <w:rPr>
          <w:rFonts w:cs="Arial"/>
        </w:rPr>
        <w:t>w</w:t>
      </w:r>
      <w:r w:rsidR="0010151A">
        <w:rPr>
          <w:rFonts w:cs="Arial"/>
        </w:rPr>
        <w:t>atches</w:t>
      </w:r>
    </w:p>
    <w:p w14:paraId="3476D3F3" w14:textId="7E63F162" w:rsidR="00D74545" w:rsidRPr="00D74545" w:rsidRDefault="00793002" w:rsidP="003231CC">
      <w:pPr>
        <w:pStyle w:val="ListParagraph"/>
        <w:numPr>
          <w:ilvl w:val="0"/>
          <w:numId w:val="28"/>
        </w:numPr>
        <w:spacing w:after="120"/>
        <w:ind w:left="1418" w:hanging="567"/>
        <w:rPr>
          <w:rFonts w:cs="Arial"/>
        </w:rPr>
      </w:pPr>
      <w:r>
        <w:rPr>
          <w:rFonts w:cs="Arial"/>
        </w:rPr>
        <w:t>m</w:t>
      </w:r>
      <w:r w:rsidR="0010151A">
        <w:rPr>
          <w:rFonts w:cs="Arial"/>
        </w:rPr>
        <w:t>obile phones and accessories</w:t>
      </w:r>
    </w:p>
    <w:p w14:paraId="4DADF29C" w14:textId="2AB57DDD" w:rsidR="00D74545" w:rsidRPr="00D74545" w:rsidRDefault="0010151A" w:rsidP="003231CC">
      <w:pPr>
        <w:pStyle w:val="ListParagraph"/>
        <w:numPr>
          <w:ilvl w:val="0"/>
          <w:numId w:val="28"/>
        </w:numPr>
        <w:spacing w:after="120"/>
        <w:ind w:left="1418" w:hanging="567"/>
        <w:rPr>
          <w:rFonts w:cs="Arial"/>
        </w:rPr>
      </w:pPr>
      <w:r>
        <w:rPr>
          <w:rFonts w:cs="Arial"/>
        </w:rPr>
        <w:t>SIM cards</w:t>
      </w:r>
    </w:p>
    <w:p w14:paraId="254122A4" w14:textId="5B303AC8" w:rsidR="00D74545" w:rsidRPr="00D74545" w:rsidRDefault="00793002" w:rsidP="003231CC">
      <w:pPr>
        <w:pStyle w:val="ListParagraph"/>
        <w:numPr>
          <w:ilvl w:val="0"/>
          <w:numId w:val="28"/>
        </w:numPr>
        <w:spacing w:after="120"/>
        <w:ind w:left="1418" w:hanging="567"/>
        <w:rPr>
          <w:rFonts w:cs="Arial"/>
        </w:rPr>
      </w:pPr>
      <w:r>
        <w:rPr>
          <w:rFonts w:cs="Arial"/>
        </w:rPr>
        <w:t>j</w:t>
      </w:r>
      <w:r w:rsidR="0010151A">
        <w:rPr>
          <w:rFonts w:cs="Arial"/>
        </w:rPr>
        <w:t>ewellery</w:t>
      </w:r>
    </w:p>
    <w:p w14:paraId="4EDAAA7F" w14:textId="644BDFFF" w:rsidR="00D74545" w:rsidRDefault="00793002" w:rsidP="003231CC">
      <w:pPr>
        <w:pStyle w:val="ListParagraph"/>
        <w:numPr>
          <w:ilvl w:val="0"/>
          <w:numId w:val="28"/>
        </w:numPr>
        <w:spacing w:after="120"/>
        <w:ind w:left="1418" w:hanging="567"/>
        <w:rPr>
          <w:rFonts w:cs="Arial"/>
        </w:rPr>
      </w:pPr>
      <w:r>
        <w:rPr>
          <w:rFonts w:cs="Arial"/>
        </w:rPr>
        <w:t>w</w:t>
      </w:r>
      <w:r w:rsidR="0010151A">
        <w:rPr>
          <w:rFonts w:cs="Arial"/>
        </w:rPr>
        <w:t>allets, including identity cards and bank cards</w:t>
      </w:r>
    </w:p>
    <w:p w14:paraId="1ECB59F0" w14:textId="4DDD3591" w:rsidR="00E635C6" w:rsidRPr="00D74545" w:rsidRDefault="00793002" w:rsidP="003231CC">
      <w:pPr>
        <w:pStyle w:val="ListParagraph"/>
        <w:numPr>
          <w:ilvl w:val="0"/>
          <w:numId w:val="28"/>
        </w:numPr>
        <w:spacing w:after="120"/>
        <w:ind w:left="1418" w:hanging="567"/>
        <w:rPr>
          <w:rFonts w:cs="Arial"/>
        </w:rPr>
      </w:pPr>
      <w:r>
        <w:rPr>
          <w:rFonts w:cs="Arial"/>
        </w:rPr>
        <w:t>c</w:t>
      </w:r>
      <w:r w:rsidR="00E635C6">
        <w:rPr>
          <w:rFonts w:cs="Arial"/>
        </w:rPr>
        <w:t>ash</w:t>
      </w:r>
    </w:p>
    <w:p w14:paraId="634CA992" w14:textId="3A5CE626" w:rsidR="00027841" w:rsidRDefault="00793002" w:rsidP="003F0A7A">
      <w:pPr>
        <w:pStyle w:val="ListParagraph"/>
        <w:numPr>
          <w:ilvl w:val="0"/>
          <w:numId w:val="28"/>
        </w:numPr>
        <w:spacing w:after="120"/>
        <w:ind w:left="1418" w:hanging="567"/>
        <w:rPr>
          <w:rFonts w:cs="Arial"/>
        </w:rPr>
      </w:pPr>
      <w:r>
        <w:rPr>
          <w:rFonts w:cs="Arial"/>
        </w:rPr>
        <w:t>p</w:t>
      </w:r>
      <w:r w:rsidR="0010151A">
        <w:rPr>
          <w:rFonts w:cs="Arial"/>
        </w:rPr>
        <w:t>assports.</w:t>
      </w:r>
    </w:p>
    <w:p w14:paraId="15792343" w14:textId="77777777" w:rsidR="003F0A7A" w:rsidRPr="003F0A7A" w:rsidRDefault="003F0A7A" w:rsidP="003F0A7A">
      <w:pPr>
        <w:pStyle w:val="ListParagraph"/>
        <w:spacing w:after="120"/>
        <w:ind w:left="1418"/>
        <w:rPr>
          <w:rFonts w:cs="Arial"/>
        </w:rPr>
      </w:pPr>
    </w:p>
    <w:p w14:paraId="345ECA6C" w14:textId="113F0629" w:rsidR="004D5118" w:rsidRPr="008D5488" w:rsidRDefault="004D5118" w:rsidP="00C71B0D">
      <w:pPr>
        <w:pStyle w:val="ListParagraph"/>
        <w:numPr>
          <w:ilvl w:val="0"/>
          <w:numId w:val="20"/>
        </w:numPr>
        <w:spacing w:after="120" w:line="240" w:lineRule="auto"/>
        <w:ind w:left="567" w:hanging="567"/>
        <w:rPr>
          <w:rFonts w:cs="Arial"/>
          <w:b/>
        </w:rPr>
      </w:pPr>
      <w:r w:rsidRPr="008D5488">
        <w:rPr>
          <w:rFonts w:cs="Arial"/>
          <w:b/>
        </w:rPr>
        <w:t xml:space="preserve">Receipt of </w:t>
      </w:r>
      <w:r w:rsidR="00685245">
        <w:rPr>
          <w:rFonts w:cs="Arial"/>
          <w:b/>
        </w:rPr>
        <w:t>V</w:t>
      </w:r>
      <w:r w:rsidRPr="008D5488">
        <w:rPr>
          <w:rFonts w:cs="Arial"/>
          <w:b/>
        </w:rPr>
        <w:t>aluables</w:t>
      </w:r>
    </w:p>
    <w:p w14:paraId="78D9495A" w14:textId="516DAB76" w:rsidR="00A033DF" w:rsidRPr="00A033DF" w:rsidRDefault="00A033DF" w:rsidP="00FA2490">
      <w:pPr>
        <w:pStyle w:val="ListParagraph"/>
        <w:numPr>
          <w:ilvl w:val="1"/>
          <w:numId w:val="31"/>
        </w:numPr>
        <w:spacing w:after="100" w:afterAutospacing="1"/>
        <w:ind w:left="567" w:hanging="567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Admission Officers</w:t>
      </w:r>
      <w:r w:rsidR="00205A74">
        <w:rPr>
          <w:rFonts w:eastAsia="Times New Roman" w:cstheme="minorHAnsi"/>
          <w:lang w:eastAsia="en-AU"/>
        </w:rPr>
        <w:t xml:space="preserve"> or CTU Officers (depending on who first receipts the detainee)</w:t>
      </w:r>
      <w:r>
        <w:rPr>
          <w:rFonts w:eastAsia="Times New Roman" w:cstheme="minorHAnsi"/>
          <w:lang w:eastAsia="en-AU"/>
        </w:rPr>
        <w:t xml:space="preserve"> must take a photo of the detainee’s valuables (clearly visible) and upload the photo to the detainee’s electronic record</w:t>
      </w:r>
      <w:r w:rsidR="00F61FD5">
        <w:rPr>
          <w:rFonts w:eastAsia="Times New Roman" w:cstheme="minorHAnsi"/>
          <w:lang w:eastAsia="en-AU"/>
        </w:rPr>
        <w:t xml:space="preserve"> (</w:t>
      </w:r>
      <w:r w:rsidR="00F61FD5">
        <w:rPr>
          <w:rFonts w:eastAsia="Times New Roman" w:cstheme="minorHAnsi"/>
          <w:i/>
          <w:iCs/>
          <w:lang w:eastAsia="en-AU"/>
        </w:rPr>
        <w:t>note: the requirement to take and upload photos will only be applicable once CORIS</w:t>
      </w:r>
      <w:r w:rsidR="00F61FD5">
        <w:rPr>
          <w:rFonts w:eastAsia="Times New Roman" w:cstheme="minorHAnsi"/>
          <w:lang w:eastAsia="en-AU"/>
        </w:rPr>
        <w:t xml:space="preserve"> is operational).</w:t>
      </w:r>
    </w:p>
    <w:p w14:paraId="1D253FAF" w14:textId="18F61DEB" w:rsidR="00FA2490" w:rsidRPr="008D5488" w:rsidRDefault="00FA2490" w:rsidP="00FA2490">
      <w:pPr>
        <w:pStyle w:val="ListParagraph"/>
        <w:numPr>
          <w:ilvl w:val="1"/>
          <w:numId w:val="31"/>
        </w:numPr>
        <w:spacing w:after="100" w:afterAutospacing="1"/>
        <w:ind w:left="567" w:hanging="567"/>
        <w:rPr>
          <w:rFonts w:eastAsia="Times New Roman" w:cstheme="minorHAnsi"/>
          <w:lang w:eastAsia="en-AU"/>
        </w:rPr>
      </w:pPr>
      <w:r w:rsidRPr="008D5488">
        <w:rPr>
          <w:rFonts w:cs="Arial"/>
        </w:rPr>
        <w:t xml:space="preserve">In recording valuables care </w:t>
      </w:r>
      <w:r w:rsidR="00E635C6">
        <w:rPr>
          <w:rFonts w:cs="Arial"/>
        </w:rPr>
        <w:t>must</w:t>
      </w:r>
      <w:r w:rsidRPr="008D5488">
        <w:rPr>
          <w:rFonts w:cs="Arial"/>
        </w:rPr>
        <w:t xml:space="preserve"> be taken when applying a descriptor to each item so that no value is ascribed to it. For instance:</w:t>
      </w:r>
    </w:p>
    <w:p w14:paraId="3908D7D8" w14:textId="77777777" w:rsidR="00FA2490" w:rsidRDefault="00FA2490" w:rsidP="003231CC">
      <w:pPr>
        <w:pStyle w:val="ListParagraph"/>
        <w:numPr>
          <w:ilvl w:val="0"/>
          <w:numId w:val="29"/>
        </w:numPr>
        <w:spacing w:after="120"/>
        <w:ind w:left="1418" w:hanging="567"/>
        <w:rPr>
          <w:rFonts w:cs="Arial"/>
        </w:rPr>
      </w:pPr>
      <w:r>
        <w:rPr>
          <w:rFonts w:cs="Arial"/>
        </w:rPr>
        <w:t>Gold coloured</w:t>
      </w:r>
      <w:r>
        <w:rPr>
          <w:rFonts w:cs="Arial"/>
        </w:rPr>
        <w:tab/>
      </w:r>
      <w:r>
        <w:rPr>
          <w:rFonts w:cs="Arial"/>
        </w:rPr>
        <w:tab/>
        <w:t xml:space="preserve">= </w:t>
      </w:r>
      <w:r>
        <w:rPr>
          <w:rFonts w:cs="Arial"/>
        </w:rPr>
        <w:tab/>
        <w:t>yellow metal</w:t>
      </w:r>
    </w:p>
    <w:p w14:paraId="234D46F2" w14:textId="77777777" w:rsidR="00FA2490" w:rsidRDefault="00FA2490" w:rsidP="003231CC">
      <w:pPr>
        <w:pStyle w:val="ListParagraph"/>
        <w:numPr>
          <w:ilvl w:val="0"/>
          <w:numId w:val="29"/>
        </w:numPr>
        <w:spacing w:after="120"/>
        <w:ind w:left="1418" w:hanging="567"/>
        <w:rPr>
          <w:rFonts w:cs="Arial"/>
        </w:rPr>
      </w:pPr>
      <w:r>
        <w:rPr>
          <w:rFonts w:cs="Arial"/>
        </w:rPr>
        <w:t>Silver coloured</w:t>
      </w:r>
      <w:r>
        <w:rPr>
          <w:rFonts w:cs="Arial"/>
        </w:rPr>
        <w:tab/>
        <w:t xml:space="preserve"> </w:t>
      </w:r>
      <w:r>
        <w:rPr>
          <w:rFonts w:cs="Arial"/>
        </w:rPr>
        <w:tab/>
        <w:t>=</w:t>
      </w:r>
      <w:r>
        <w:rPr>
          <w:rFonts w:cs="Arial"/>
        </w:rPr>
        <w:tab/>
        <w:t>white metal</w:t>
      </w:r>
    </w:p>
    <w:p w14:paraId="66A784B5" w14:textId="77777777" w:rsidR="00FA2490" w:rsidRDefault="00FA2490" w:rsidP="003231CC">
      <w:pPr>
        <w:pStyle w:val="ListParagraph"/>
        <w:numPr>
          <w:ilvl w:val="0"/>
          <w:numId w:val="29"/>
        </w:numPr>
        <w:spacing w:after="120"/>
        <w:ind w:left="1418" w:hanging="567"/>
        <w:rPr>
          <w:rFonts w:cs="Arial"/>
        </w:rPr>
      </w:pPr>
      <w:r>
        <w:rPr>
          <w:rFonts w:cs="Arial"/>
        </w:rPr>
        <w:t xml:space="preserve">Gemstones </w:t>
      </w:r>
      <w:r>
        <w:rPr>
          <w:rFonts w:cs="Arial"/>
        </w:rPr>
        <w:tab/>
      </w:r>
      <w:r>
        <w:rPr>
          <w:rFonts w:cs="Arial"/>
        </w:rPr>
        <w:tab/>
        <w:t>=</w:t>
      </w:r>
      <w:r>
        <w:rPr>
          <w:rFonts w:cs="Arial"/>
        </w:rPr>
        <w:tab/>
        <w:t>transparent/red/blue etc., cut stone.</w:t>
      </w:r>
    </w:p>
    <w:p w14:paraId="795333E4" w14:textId="34E6793E" w:rsidR="00FA2490" w:rsidRDefault="00FA2490" w:rsidP="00FA2490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</w:rPr>
      </w:pPr>
      <w:r>
        <w:rPr>
          <w:rFonts w:eastAsia="Times New Roman" w:cstheme="minorHAnsi"/>
          <w:lang w:eastAsia="en-AU"/>
        </w:rPr>
        <w:t xml:space="preserve">The following information </w:t>
      </w:r>
      <w:r w:rsidRPr="008D5488">
        <w:rPr>
          <w:rFonts w:cs="Arial"/>
        </w:rPr>
        <w:t xml:space="preserve">must be entered into the </w:t>
      </w:r>
      <w:r w:rsidR="00B812C4">
        <w:rPr>
          <w:rFonts w:cs="Arial"/>
        </w:rPr>
        <w:t>detainee’s</w:t>
      </w:r>
      <w:r w:rsidRPr="008D5488">
        <w:rPr>
          <w:rFonts w:cs="Arial"/>
        </w:rPr>
        <w:t xml:space="preserve"> property sheet:</w:t>
      </w:r>
    </w:p>
    <w:p w14:paraId="07FA9AA8" w14:textId="11131F61" w:rsidR="00FA2490" w:rsidRDefault="00FA2490" w:rsidP="003231CC">
      <w:pPr>
        <w:pStyle w:val="ListParagraph"/>
        <w:numPr>
          <w:ilvl w:val="5"/>
          <w:numId w:val="31"/>
        </w:numPr>
        <w:spacing w:after="120"/>
        <w:ind w:left="1418" w:hanging="567"/>
        <w:rPr>
          <w:rFonts w:cs="Arial"/>
        </w:rPr>
      </w:pPr>
      <w:r w:rsidRPr="00027841">
        <w:rPr>
          <w:rFonts w:cs="Arial"/>
        </w:rPr>
        <w:t xml:space="preserve">a description of the </w:t>
      </w:r>
      <w:r w:rsidR="00B812C4">
        <w:rPr>
          <w:rFonts w:cs="Arial"/>
        </w:rPr>
        <w:t>item</w:t>
      </w:r>
    </w:p>
    <w:p w14:paraId="340BD701" w14:textId="5F45100A" w:rsidR="00FA2490" w:rsidRDefault="00FA2490" w:rsidP="003231CC">
      <w:pPr>
        <w:pStyle w:val="ListParagraph"/>
        <w:numPr>
          <w:ilvl w:val="5"/>
          <w:numId w:val="31"/>
        </w:numPr>
        <w:spacing w:after="120"/>
        <w:ind w:left="1418" w:hanging="567"/>
        <w:rPr>
          <w:rFonts w:cs="Arial"/>
        </w:rPr>
      </w:pPr>
      <w:r w:rsidRPr="00027841">
        <w:rPr>
          <w:rFonts w:cs="Arial"/>
        </w:rPr>
        <w:t>any serial numbers on the valuable items</w:t>
      </w:r>
    </w:p>
    <w:p w14:paraId="0B471569" w14:textId="6C494369" w:rsidR="00027841" w:rsidRDefault="00FA2490" w:rsidP="003231CC">
      <w:pPr>
        <w:pStyle w:val="ListParagraph"/>
        <w:numPr>
          <w:ilvl w:val="5"/>
          <w:numId w:val="31"/>
        </w:numPr>
        <w:spacing w:after="120"/>
        <w:ind w:left="1418" w:hanging="567"/>
        <w:rPr>
          <w:rFonts w:cs="Arial"/>
        </w:rPr>
      </w:pPr>
      <w:r w:rsidRPr="00027841">
        <w:rPr>
          <w:rFonts w:cs="Arial"/>
        </w:rPr>
        <w:t xml:space="preserve">the condition of all </w:t>
      </w:r>
      <w:r w:rsidR="004E5262">
        <w:rPr>
          <w:rFonts w:cs="Arial"/>
        </w:rPr>
        <w:t>items</w:t>
      </w:r>
      <w:r w:rsidRPr="00027841">
        <w:rPr>
          <w:rFonts w:cs="Arial"/>
        </w:rPr>
        <w:t xml:space="preserve"> and</w:t>
      </w:r>
    </w:p>
    <w:p w14:paraId="0A20889A" w14:textId="08C61432" w:rsidR="00FA2490" w:rsidRPr="00027841" w:rsidRDefault="00FA2490" w:rsidP="003231CC">
      <w:pPr>
        <w:pStyle w:val="ListParagraph"/>
        <w:numPr>
          <w:ilvl w:val="5"/>
          <w:numId w:val="31"/>
        </w:numPr>
        <w:spacing w:after="120"/>
        <w:ind w:left="1418" w:hanging="567"/>
        <w:rPr>
          <w:rFonts w:cs="Arial"/>
        </w:rPr>
      </w:pPr>
      <w:r w:rsidRPr="00027841">
        <w:rPr>
          <w:rFonts w:cs="Arial"/>
        </w:rPr>
        <w:t>the valuables box number</w:t>
      </w:r>
      <w:r w:rsidR="00E635C6">
        <w:rPr>
          <w:rFonts w:cs="Arial"/>
        </w:rPr>
        <w:t xml:space="preserve"> and serial number on the plastic seal</w:t>
      </w:r>
      <w:r w:rsidRPr="00027841">
        <w:rPr>
          <w:rFonts w:cs="Arial"/>
        </w:rPr>
        <w:t>.</w:t>
      </w:r>
    </w:p>
    <w:p w14:paraId="716AAE22" w14:textId="32017F62" w:rsidR="007F7CEF" w:rsidRDefault="007F7CEF" w:rsidP="00C71B0D">
      <w:pPr>
        <w:pStyle w:val="ListParagraph"/>
        <w:numPr>
          <w:ilvl w:val="1"/>
          <w:numId w:val="31"/>
        </w:numPr>
        <w:spacing w:after="100" w:afterAutospacing="1"/>
        <w:ind w:left="567" w:hanging="567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The </w:t>
      </w:r>
      <w:r w:rsidR="004E5262">
        <w:rPr>
          <w:rFonts w:eastAsia="Times New Roman" w:cstheme="minorHAnsi"/>
          <w:lang w:eastAsia="en-AU"/>
        </w:rPr>
        <w:t>A</w:t>
      </w:r>
      <w:r>
        <w:rPr>
          <w:rFonts w:eastAsia="Times New Roman" w:cstheme="minorHAnsi"/>
          <w:lang w:eastAsia="en-AU"/>
        </w:rPr>
        <w:t xml:space="preserve">dmissions </w:t>
      </w:r>
      <w:r w:rsidR="004E5262">
        <w:rPr>
          <w:rFonts w:eastAsia="Times New Roman" w:cstheme="minorHAnsi"/>
          <w:lang w:eastAsia="en-AU"/>
        </w:rPr>
        <w:t>O</w:t>
      </w:r>
      <w:r>
        <w:rPr>
          <w:rFonts w:eastAsia="Times New Roman" w:cstheme="minorHAnsi"/>
          <w:lang w:eastAsia="en-AU"/>
        </w:rPr>
        <w:t xml:space="preserve">fficer </w:t>
      </w:r>
      <w:r w:rsidR="00E635C6">
        <w:rPr>
          <w:rFonts w:eastAsia="Times New Roman" w:cstheme="minorHAnsi"/>
          <w:lang w:eastAsia="en-AU"/>
        </w:rPr>
        <w:t>must</w:t>
      </w:r>
      <w:r>
        <w:rPr>
          <w:rFonts w:eastAsia="Times New Roman" w:cstheme="minorHAnsi"/>
          <w:lang w:eastAsia="en-AU"/>
        </w:rPr>
        <w:t xml:space="preserve"> </w:t>
      </w:r>
      <w:r w:rsidR="00F931CA">
        <w:rPr>
          <w:rFonts w:eastAsia="Times New Roman" w:cstheme="minorHAnsi"/>
          <w:lang w:eastAsia="en-AU"/>
        </w:rPr>
        <w:t>secure</w:t>
      </w:r>
      <w:r>
        <w:rPr>
          <w:rFonts w:eastAsia="Times New Roman" w:cstheme="minorHAnsi"/>
          <w:lang w:eastAsia="en-AU"/>
        </w:rPr>
        <w:t xml:space="preserve"> valuables</w:t>
      </w:r>
      <w:r w:rsidR="00F931CA">
        <w:rPr>
          <w:rFonts w:eastAsia="Times New Roman" w:cstheme="minorHAnsi"/>
          <w:lang w:eastAsia="en-AU"/>
        </w:rPr>
        <w:t xml:space="preserve"> in a v</w:t>
      </w:r>
      <w:r w:rsidR="008D5488" w:rsidRPr="008D5488">
        <w:rPr>
          <w:rFonts w:eastAsia="Times New Roman" w:cstheme="minorHAnsi"/>
          <w:lang w:eastAsia="en-AU"/>
        </w:rPr>
        <w:t>aluable</w:t>
      </w:r>
      <w:r w:rsidR="00F931CA">
        <w:rPr>
          <w:rFonts w:eastAsia="Times New Roman" w:cstheme="minorHAnsi"/>
          <w:lang w:eastAsia="en-AU"/>
        </w:rPr>
        <w:t>s</w:t>
      </w:r>
      <w:r w:rsidR="008D5488" w:rsidRPr="008D5488">
        <w:rPr>
          <w:rFonts w:eastAsia="Times New Roman" w:cstheme="minorHAnsi"/>
          <w:lang w:eastAsia="en-AU"/>
        </w:rPr>
        <w:t xml:space="preserve"> bag and sea</w:t>
      </w:r>
      <w:r>
        <w:rPr>
          <w:rFonts w:eastAsia="Times New Roman" w:cstheme="minorHAnsi"/>
          <w:lang w:eastAsia="en-AU"/>
        </w:rPr>
        <w:t>l it</w:t>
      </w:r>
      <w:r w:rsidR="008D5488" w:rsidRPr="008D5488">
        <w:rPr>
          <w:rFonts w:eastAsia="Times New Roman" w:cstheme="minorHAnsi"/>
          <w:lang w:eastAsia="en-AU"/>
        </w:rPr>
        <w:t xml:space="preserve"> with a plastic seal</w:t>
      </w:r>
      <w:r>
        <w:rPr>
          <w:rFonts w:eastAsia="Times New Roman" w:cstheme="minorHAnsi"/>
          <w:lang w:eastAsia="en-AU"/>
        </w:rPr>
        <w:t xml:space="preserve">, entering </w:t>
      </w:r>
      <w:r w:rsidR="008D5488" w:rsidRPr="008D5488">
        <w:rPr>
          <w:rFonts w:eastAsia="Times New Roman" w:cstheme="minorHAnsi"/>
          <w:lang w:eastAsia="en-AU"/>
        </w:rPr>
        <w:t xml:space="preserve">the serial number on the detainee’s property sheet. The valuables bag </w:t>
      </w:r>
      <w:r w:rsidR="00E635C6">
        <w:rPr>
          <w:rFonts w:eastAsia="Times New Roman" w:cstheme="minorHAnsi"/>
          <w:lang w:eastAsia="en-AU"/>
        </w:rPr>
        <w:t>must</w:t>
      </w:r>
      <w:r w:rsidR="008D5488" w:rsidRPr="008D5488">
        <w:rPr>
          <w:rFonts w:eastAsia="Times New Roman" w:cstheme="minorHAnsi"/>
          <w:lang w:eastAsia="en-AU"/>
        </w:rPr>
        <w:t xml:space="preserve"> be secured in the secure store.</w:t>
      </w:r>
    </w:p>
    <w:p w14:paraId="33886D9F" w14:textId="66037D8E" w:rsidR="008D5488" w:rsidRDefault="001F58CA" w:rsidP="00C71B0D">
      <w:pPr>
        <w:pStyle w:val="ListParagraph"/>
        <w:numPr>
          <w:ilvl w:val="1"/>
          <w:numId w:val="31"/>
        </w:numPr>
        <w:spacing w:after="100" w:afterAutospacing="1"/>
        <w:ind w:left="567" w:hanging="567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Where possible, detainees </w:t>
      </w:r>
      <w:r w:rsidR="00E635C6">
        <w:rPr>
          <w:rFonts w:eastAsia="Times New Roman" w:cstheme="minorHAnsi"/>
          <w:lang w:eastAsia="en-AU"/>
        </w:rPr>
        <w:t>should</w:t>
      </w:r>
      <w:r>
        <w:rPr>
          <w:rFonts w:eastAsia="Times New Roman" w:cstheme="minorHAnsi"/>
          <w:lang w:eastAsia="en-AU"/>
        </w:rPr>
        <w:t xml:space="preserve"> be present when the valuables are listed.</w:t>
      </w:r>
    </w:p>
    <w:p w14:paraId="672ADCCB" w14:textId="7E80956F" w:rsidR="004E5262" w:rsidRDefault="00753465" w:rsidP="00C4512C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</w:rPr>
      </w:pPr>
      <w:r w:rsidRPr="00753465">
        <w:rPr>
          <w:rFonts w:cs="Arial"/>
        </w:rPr>
        <w:lastRenderedPageBreak/>
        <w:t xml:space="preserve">On receiving cash </w:t>
      </w:r>
      <w:r w:rsidR="00295617">
        <w:rPr>
          <w:rFonts w:cs="Arial"/>
        </w:rPr>
        <w:t>upon admission,</w:t>
      </w:r>
      <w:r w:rsidR="007F7CEF">
        <w:rPr>
          <w:rFonts w:cs="Arial"/>
        </w:rPr>
        <w:t xml:space="preserve"> the </w:t>
      </w:r>
      <w:r w:rsidR="004E5262">
        <w:rPr>
          <w:rFonts w:cs="Arial"/>
        </w:rPr>
        <w:t>A</w:t>
      </w:r>
      <w:r w:rsidR="007F7CEF">
        <w:rPr>
          <w:rFonts w:cs="Arial"/>
        </w:rPr>
        <w:t xml:space="preserve">dmissions </w:t>
      </w:r>
      <w:r w:rsidR="004E5262">
        <w:rPr>
          <w:rFonts w:cs="Arial"/>
        </w:rPr>
        <w:t>O</w:t>
      </w:r>
      <w:r w:rsidR="007F7CEF">
        <w:rPr>
          <w:rFonts w:cs="Arial"/>
        </w:rPr>
        <w:t xml:space="preserve">fficer </w:t>
      </w:r>
      <w:r w:rsidR="00C4512C">
        <w:rPr>
          <w:rFonts w:cs="Arial"/>
        </w:rPr>
        <w:t>must</w:t>
      </w:r>
      <w:r w:rsidR="007F7CEF">
        <w:rPr>
          <w:rFonts w:cs="Arial"/>
        </w:rPr>
        <w:t xml:space="preserve"> count the money</w:t>
      </w:r>
      <w:r w:rsidR="00A469B1">
        <w:rPr>
          <w:rFonts w:cs="Arial"/>
        </w:rPr>
        <w:t xml:space="preserve">, </w:t>
      </w:r>
      <w:r w:rsidR="007F7CEF">
        <w:rPr>
          <w:rFonts w:cs="Arial"/>
        </w:rPr>
        <w:t>record it</w:t>
      </w:r>
      <w:r w:rsidR="00A469B1">
        <w:rPr>
          <w:rFonts w:cs="Arial"/>
        </w:rPr>
        <w:t xml:space="preserve"> into a register held in the safe in </w:t>
      </w:r>
      <w:r w:rsidR="001F58CA">
        <w:rPr>
          <w:rFonts w:cs="Arial"/>
        </w:rPr>
        <w:t xml:space="preserve">the </w:t>
      </w:r>
      <w:r w:rsidR="00A469B1">
        <w:rPr>
          <w:rFonts w:cs="Arial"/>
        </w:rPr>
        <w:t>Ad</w:t>
      </w:r>
      <w:r w:rsidR="00F931CA">
        <w:rPr>
          <w:rFonts w:cs="Arial"/>
        </w:rPr>
        <w:t>mission</w:t>
      </w:r>
      <w:r w:rsidR="00793002">
        <w:rPr>
          <w:rFonts w:cs="Arial"/>
        </w:rPr>
        <w:t>s</w:t>
      </w:r>
      <w:r w:rsidR="00F931CA">
        <w:rPr>
          <w:rFonts w:cs="Arial"/>
        </w:rPr>
        <w:t xml:space="preserve"> </w:t>
      </w:r>
      <w:r w:rsidR="004E5262">
        <w:rPr>
          <w:rFonts w:cs="Arial"/>
        </w:rPr>
        <w:t>area</w:t>
      </w:r>
      <w:r w:rsidR="00F931CA">
        <w:rPr>
          <w:rFonts w:cs="Arial"/>
        </w:rPr>
        <w:t xml:space="preserve"> and secur</w:t>
      </w:r>
      <w:r w:rsidR="007F7CEF">
        <w:rPr>
          <w:rFonts w:cs="Arial"/>
        </w:rPr>
        <w:t>e it</w:t>
      </w:r>
      <w:r w:rsidR="00F931CA">
        <w:rPr>
          <w:rFonts w:cs="Arial"/>
        </w:rPr>
        <w:t xml:space="preserve"> in the ACTCS supplied</w:t>
      </w:r>
      <w:r w:rsidR="00A469B1">
        <w:rPr>
          <w:rFonts w:cs="Arial"/>
        </w:rPr>
        <w:t xml:space="preserve"> yellow</w:t>
      </w:r>
      <w:r w:rsidR="00F931CA">
        <w:rPr>
          <w:rFonts w:cs="Arial"/>
        </w:rPr>
        <w:t xml:space="preserve"> money </w:t>
      </w:r>
      <w:r w:rsidR="00A469B1">
        <w:rPr>
          <w:rFonts w:cs="Arial"/>
        </w:rPr>
        <w:t>envelope.</w:t>
      </w:r>
    </w:p>
    <w:p w14:paraId="405FD32B" w14:textId="25F1C46D" w:rsidR="003F0A7A" w:rsidRDefault="007F7CEF" w:rsidP="00C4512C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</w:rPr>
      </w:pPr>
      <w:r>
        <w:rPr>
          <w:rFonts w:cs="Arial"/>
        </w:rPr>
        <w:t xml:space="preserve">The </w:t>
      </w:r>
      <w:r w:rsidR="004E5262">
        <w:rPr>
          <w:rFonts w:cs="Arial"/>
        </w:rPr>
        <w:t>Admission</w:t>
      </w:r>
      <w:r w:rsidR="00793002">
        <w:rPr>
          <w:rFonts w:cs="Arial"/>
        </w:rPr>
        <w:t>s</w:t>
      </w:r>
      <w:r w:rsidR="004E5262">
        <w:rPr>
          <w:rFonts w:cs="Arial"/>
        </w:rPr>
        <w:t xml:space="preserve"> O</w:t>
      </w:r>
      <w:r>
        <w:rPr>
          <w:rFonts w:cs="Arial"/>
        </w:rPr>
        <w:t xml:space="preserve">fficer </w:t>
      </w:r>
      <w:r w:rsidR="00C4512C">
        <w:rPr>
          <w:rFonts w:cs="Arial"/>
        </w:rPr>
        <w:t>must</w:t>
      </w:r>
      <w:r>
        <w:rPr>
          <w:rFonts w:cs="Arial"/>
        </w:rPr>
        <w:t xml:space="preserve"> </w:t>
      </w:r>
      <w:r w:rsidR="00C4512C">
        <w:rPr>
          <w:rFonts w:cs="Arial"/>
        </w:rPr>
        <w:t xml:space="preserve">send </w:t>
      </w:r>
      <w:r>
        <w:rPr>
          <w:rFonts w:cs="Arial"/>
        </w:rPr>
        <w:t xml:space="preserve">an </w:t>
      </w:r>
      <w:r w:rsidR="00A469B1">
        <w:rPr>
          <w:rFonts w:cs="Arial"/>
        </w:rPr>
        <w:t xml:space="preserve">e-mail to the Admissions staff on duty the next day to ensure the cash is collected by the </w:t>
      </w:r>
      <w:r w:rsidR="001C023C">
        <w:rPr>
          <w:rFonts w:cs="Arial"/>
        </w:rPr>
        <w:t xml:space="preserve">CTU </w:t>
      </w:r>
      <w:r w:rsidR="00A469B1">
        <w:rPr>
          <w:rFonts w:cs="Arial"/>
        </w:rPr>
        <w:t>staff for Finance.</w:t>
      </w:r>
    </w:p>
    <w:p w14:paraId="635E3B86" w14:textId="387525B4" w:rsidR="00205A74" w:rsidRDefault="00205A74" w:rsidP="00205A74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</w:rPr>
      </w:pPr>
      <w:r>
        <w:rPr>
          <w:rFonts w:cs="Arial"/>
        </w:rPr>
        <w:t>If the detainee is first met at CTU, then CTU Officers must count the money, record it into a register held in the safe until it is picked up by Finance Staff.</w:t>
      </w:r>
    </w:p>
    <w:p w14:paraId="4F5B5620" w14:textId="4ABB3496" w:rsidR="00C4512C" w:rsidRDefault="00B4266A" w:rsidP="00B4266A">
      <w:pPr>
        <w:pStyle w:val="ListParagraph"/>
        <w:numPr>
          <w:ilvl w:val="1"/>
          <w:numId w:val="31"/>
        </w:numPr>
        <w:spacing w:after="120"/>
        <w:ind w:left="567" w:hanging="567"/>
        <w:rPr>
          <w:rFonts w:cs="Arial"/>
        </w:rPr>
      </w:pPr>
      <w:r>
        <w:rPr>
          <w:rFonts w:cs="Arial"/>
        </w:rPr>
        <w:t xml:space="preserve">If an Admissions or CTU Officer find a credit or debit card in the detainee’s possession that does not belong to them, the card should be referred to the Intelligence Unit, and an email sent to </w:t>
      </w:r>
      <w:hyperlink r:id="rId13" w:history="1">
        <w:r w:rsidRPr="00FD73CD">
          <w:rPr>
            <w:rStyle w:val="Hyperlink"/>
            <w:rFonts w:cs="Arial"/>
          </w:rPr>
          <w:t>ACTCS-Intelligence@act.gov.au</w:t>
        </w:r>
      </w:hyperlink>
    </w:p>
    <w:p w14:paraId="0ADD3542" w14:textId="77777777" w:rsidR="00B4266A" w:rsidRPr="00B4266A" w:rsidRDefault="00B4266A" w:rsidP="00B4266A">
      <w:pPr>
        <w:pStyle w:val="ListParagraph"/>
        <w:spacing w:after="120"/>
        <w:ind w:left="567"/>
        <w:rPr>
          <w:rFonts w:cs="Arial"/>
        </w:rPr>
      </w:pPr>
    </w:p>
    <w:p w14:paraId="61B6EB3F" w14:textId="6F9A38C3" w:rsidR="00753465" w:rsidRDefault="00753465" w:rsidP="00C71B0D">
      <w:pPr>
        <w:pStyle w:val="ListParagraph"/>
        <w:numPr>
          <w:ilvl w:val="0"/>
          <w:numId w:val="30"/>
        </w:numPr>
        <w:spacing w:after="120"/>
        <w:ind w:left="567" w:hanging="567"/>
        <w:rPr>
          <w:rFonts w:cs="Arial"/>
          <w:b/>
        </w:rPr>
      </w:pPr>
      <w:r w:rsidRPr="00753465">
        <w:rPr>
          <w:rFonts w:cs="Arial"/>
          <w:b/>
        </w:rPr>
        <w:t xml:space="preserve">Accessing </w:t>
      </w:r>
      <w:r w:rsidR="00685245">
        <w:rPr>
          <w:rFonts w:cs="Arial"/>
          <w:b/>
        </w:rPr>
        <w:t>V</w:t>
      </w:r>
      <w:r w:rsidRPr="00753465">
        <w:rPr>
          <w:rFonts w:cs="Arial"/>
          <w:b/>
        </w:rPr>
        <w:t>aluables</w:t>
      </w:r>
    </w:p>
    <w:p w14:paraId="5E184B2D" w14:textId="2BB4D6E6" w:rsidR="00F931CA" w:rsidRDefault="00F931CA" w:rsidP="00C71B0D">
      <w:pPr>
        <w:pStyle w:val="ListParagraph"/>
        <w:numPr>
          <w:ilvl w:val="1"/>
          <w:numId w:val="30"/>
        </w:numPr>
        <w:spacing w:after="100" w:afterAutospacing="1"/>
        <w:ind w:left="567" w:hanging="567"/>
        <w:rPr>
          <w:rFonts w:eastAsia="Times New Roman" w:cstheme="minorHAnsi"/>
          <w:lang w:eastAsia="en-AU"/>
        </w:rPr>
      </w:pPr>
      <w:r w:rsidRPr="00F931CA">
        <w:rPr>
          <w:rFonts w:eastAsia="Times New Roman" w:cstheme="minorHAnsi"/>
          <w:lang w:eastAsia="en-AU"/>
        </w:rPr>
        <w:t xml:space="preserve">Detainees </w:t>
      </w:r>
      <w:r w:rsidR="00B80EAD">
        <w:rPr>
          <w:rFonts w:eastAsia="Times New Roman" w:cstheme="minorHAnsi"/>
          <w:lang w:eastAsia="en-AU"/>
        </w:rPr>
        <w:t>may request</w:t>
      </w:r>
      <w:r w:rsidRPr="00F931CA">
        <w:rPr>
          <w:rFonts w:eastAsia="Times New Roman" w:cstheme="minorHAnsi"/>
          <w:lang w:eastAsia="en-AU"/>
        </w:rPr>
        <w:t xml:space="preserve"> access</w:t>
      </w:r>
      <w:r w:rsidR="00B80EAD">
        <w:rPr>
          <w:rFonts w:eastAsia="Times New Roman" w:cstheme="minorHAnsi"/>
          <w:lang w:eastAsia="en-AU"/>
        </w:rPr>
        <w:t xml:space="preserve"> to</w:t>
      </w:r>
      <w:r w:rsidRPr="00F931CA">
        <w:rPr>
          <w:rFonts w:eastAsia="Times New Roman" w:cstheme="minorHAnsi"/>
          <w:lang w:eastAsia="en-AU"/>
        </w:rPr>
        <w:t xml:space="preserve"> their valuables via a </w:t>
      </w:r>
      <w:r w:rsidRPr="00C71B0D">
        <w:rPr>
          <w:rFonts w:eastAsia="Times New Roman" w:cstheme="minorHAnsi"/>
          <w:i/>
          <w:iCs/>
          <w:u w:val="single"/>
          <w:lang w:eastAsia="en-AU"/>
        </w:rPr>
        <w:t>Detainee Request Form</w:t>
      </w:r>
      <w:r w:rsidR="00B80EAD">
        <w:rPr>
          <w:rFonts w:eastAsia="Times New Roman" w:cstheme="minorHAnsi"/>
          <w:lang w:eastAsia="en-AU"/>
        </w:rPr>
        <w:t xml:space="preserve">. If the request is approved, </w:t>
      </w:r>
      <w:r w:rsidRPr="00F931CA">
        <w:rPr>
          <w:rFonts w:eastAsia="Times New Roman" w:cstheme="minorHAnsi"/>
          <w:lang w:eastAsia="en-AU"/>
        </w:rPr>
        <w:t xml:space="preserve">the valuables bag </w:t>
      </w:r>
      <w:r w:rsidR="00B80EAD">
        <w:rPr>
          <w:rFonts w:eastAsia="Times New Roman" w:cstheme="minorHAnsi"/>
          <w:lang w:eastAsia="en-AU"/>
        </w:rPr>
        <w:t>must</w:t>
      </w:r>
      <w:r w:rsidRPr="00F931CA">
        <w:rPr>
          <w:rFonts w:eastAsia="Times New Roman" w:cstheme="minorHAnsi"/>
          <w:lang w:eastAsia="en-AU"/>
        </w:rPr>
        <w:t xml:space="preserve"> be opened with the detainee present. </w:t>
      </w:r>
      <w:r w:rsidR="00520A37">
        <w:rPr>
          <w:rFonts w:eastAsia="Times New Roman" w:cstheme="minorHAnsi"/>
          <w:lang w:eastAsia="en-AU"/>
        </w:rPr>
        <w:t xml:space="preserve">This </w:t>
      </w:r>
      <w:r w:rsidR="00B80EAD">
        <w:rPr>
          <w:rFonts w:eastAsia="Times New Roman" w:cstheme="minorHAnsi"/>
          <w:lang w:eastAsia="en-AU"/>
        </w:rPr>
        <w:t>must</w:t>
      </w:r>
      <w:r w:rsidR="00520A37">
        <w:rPr>
          <w:rFonts w:eastAsia="Times New Roman" w:cstheme="minorHAnsi"/>
          <w:lang w:eastAsia="en-AU"/>
        </w:rPr>
        <w:t xml:space="preserve"> be documented in a case note.</w:t>
      </w:r>
    </w:p>
    <w:p w14:paraId="53A4F099" w14:textId="6B86FDF1" w:rsidR="0016710B" w:rsidRPr="00F931CA" w:rsidRDefault="0016710B" w:rsidP="00C71B0D">
      <w:pPr>
        <w:pStyle w:val="ListParagraph"/>
        <w:numPr>
          <w:ilvl w:val="1"/>
          <w:numId w:val="30"/>
        </w:numPr>
        <w:spacing w:after="100" w:afterAutospacing="1"/>
        <w:ind w:left="567" w:hanging="567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CO3s or higher must approve or deny a detainee’s request for accessing jewellery.</w:t>
      </w:r>
      <w:r w:rsidR="00F212F3">
        <w:rPr>
          <w:rFonts w:eastAsia="Times New Roman" w:cstheme="minorHAnsi"/>
          <w:lang w:eastAsia="en-AU"/>
        </w:rPr>
        <w:t xml:space="preserve"> </w:t>
      </w:r>
      <w:r w:rsidR="00200437">
        <w:rPr>
          <w:rFonts w:eastAsia="Times New Roman" w:cstheme="minorHAnsi"/>
          <w:lang w:eastAsia="en-AU"/>
        </w:rPr>
        <w:t xml:space="preserve">They must consider </w:t>
      </w:r>
      <w:r w:rsidR="00F212F3">
        <w:rPr>
          <w:rFonts w:eastAsia="Times New Roman" w:cstheme="minorHAnsi"/>
          <w:lang w:eastAsia="en-AU"/>
        </w:rPr>
        <w:t>the risk factors associated with a detainee wearing excessive jewellery within a correctional centre.</w:t>
      </w:r>
    </w:p>
    <w:p w14:paraId="66D97AA2" w14:textId="06C6B191" w:rsidR="00B80EAD" w:rsidRDefault="0016710B" w:rsidP="00C71B0D">
      <w:pPr>
        <w:pStyle w:val="ListParagraph"/>
        <w:numPr>
          <w:ilvl w:val="1"/>
          <w:numId w:val="30"/>
        </w:numPr>
        <w:spacing w:after="120"/>
        <w:ind w:left="567" w:hanging="567"/>
        <w:rPr>
          <w:rFonts w:cs="Arial"/>
        </w:rPr>
      </w:pPr>
      <w:r>
        <w:rPr>
          <w:rFonts w:cs="Arial"/>
        </w:rPr>
        <w:t xml:space="preserve">Two </w:t>
      </w:r>
      <w:r w:rsidR="00793002">
        <w:rPr>
          <w:rFonts w:cs="Arial"/>
        </w:rPr>
        <w:t>c</w:t>
      </w:r>
      <w:r w:rsidR="004E5262">
        <w:rPr>
          <w:rFonts w:cs="Arial"/>
        </w:rPr>
        <w:t xml:space="preserve">orrectional </w:t>
      </w:r>
      <w:r w:rsidR="00793002">
        <w:rPr>
          <w:rFonts w:cs="Arial"/>
        </w:rPr>
        <w:t>o</w:t>
      </w:r>
      <w:r>
        <w:rPr>
          <w:rFonts w:cs="Arial"/>
        </w:rPr>
        <w:t xml:space="preserve">fficers must be present where a detainee has requested access to their valuables bag but is unable to be present when they bad is opened. A case note must be completed, identifying the officers </w:t>
      </w:r>
      <w:r w:rsidR="004E5262">
        <w:rPr>
          <w:rFonts w:cs="Arial"/>
        </w:rPr>
        <w:t>present,</w:t>
      </w:r>
      <w:r>
        <w:rPr>
          <w:rFonts w:cs="Arial"/>
        </w:rPr>
        <w:t xml:space="preserve"> and record the reason why the bag was opened without the detainee’s presence.</w:t>
      </w:r>
    </w:p>
    <w:p w14:paraId="20732FC2" w14:textId="746CBBB5" w:rsidR="00F931CA" w:rsidRPr="00F931CA" w:rsidRDefault="00F931CA" w:rsidP="00C71B0D">
      <w:pPr>
        <w:pStyle w:val="ListParagraph"/>
        <w:numPr>
          <w:ilvl w:val="1"/>
          <w:numId w:val="30"/>
        </w:numPr>
        <w:spacing w:after="120"/>
        <w:ind w:left="567" w:hanging="567"/>
        <w:rPr>
          <w:rFonts w:cs="Arial"/>
        </w:rPr>
      </w:pPr>
      <w:r>
        <w:rPr>
          <w:rFonts w:cs="Arial"/>
        </w:rPr>
        <w:t xml:space="preserve">In circumstances where a valuables bag is required to be opened without the permission of the detainee, two </w:t>
      </w:r>
      <w:r w:rsidR="00793002">
        <w:rPr>
          <w:rFonts w:cs="Arial"/>
        </w:rPr>
        <w:t>c</w:t>
      </w:r>
      <w:r>
        <w:rPr>
          <w:rFonts w:cs="Arial"/>
        </w:rPr>
        <w:t xml:space="preserve">orrectional </w:t>
      </w:r>
      <w:r w:rsidR="00793002">
        <w:rPr>
          <w:rFonts w:cs="Arial"/>
        </w:rPr>
        <w:t>o</w:t>
      </w:r>
      <w:r>
        <w:rPr>
          <w:rFonts w:cs="Arial"/>
        </w:rPr>
        <w:t xml:space="preserve">fficers must be present. A </w:t>
      </w:r>
      <w:r w:rsidR="00C71B0D">
        <w:rPr>
          <w:rFonts w:cs="Arial"/>
          <w:i/>
          <w:iCs/>
          <w:u w:val="single"/>
        </w:rPr>
        <w:t xml:space="preserve">A2.F1: </w:t>
      </w:r>
      <w:r w:rsidRPr="00C71B0D">
        <w:rPr>
          <w:rFonts w:cs="Arial"/>
          <w:i/>
          <w:u w:val="single"/>
        </w:rPr>
        <w:t>Incident Report Form</w:t>
      </w:r>
      <w:r>
        <w:rPr>
          <w:rFonts w:cs="Arial"/>
          <w:i/>
        </w:rPr>
        <w:t xml:space="preserve"> </w:t>
      </w:r>
      <w:r w:rsidR="00520A37">
        <w:rPr>
          <w:rFonts w:cs="Arial"/>
        </w:rPr>
        <w:t>will be completed, identifying the reasons for breaking the seal.</w:t>
      </w:r>
    </w:p>
    <w:p w14:paraId="7DFBDB6C" w14:textId="06796967" w:rsidR="00520A37" w:rsidRDefault="00520A37" w:rsidP="00C71B0D">
      <w:pPr>
        <w:pStyle w:val="ListParagraph"/>
        <w:numPr>
          <w:ilvl w:val="1"/>
          <w:numId w:val="30"/>
        </w:numPr>
        <w:spacing w:after="120"/>
        <w:ind w:left="567" w:hanging="567"/>
        <w:rPr>
          <w:rFonts w:cs="Arial"/>
        </w:rPr>
      </w:pPr>
      <w:r>
        <w:rPr>
          <w:rFonts w:cs="Arial"/>
        </w:rPr>
        <w:t xml:space="preserve">Should any </w:t>
      </w:r>
      <w:r w:rsidR="003B2231" w:rsidRPr="003B2231">
        <w:rPr>
          <w:rFonts w:cs="Arial"/>
        </w:rPr>
        <w:t>discrepancies be discovered,</w:t>
      </w:r>
      <w:r>
        <w:rPr>
          <w:rFonts w:cs="Arial"/>
        </w:rPr>
        <w:t xml:space="preserve"> the Admissions Supervisor </w:t>
      </w:r>
      <w:r w:rsidR="0016710B">
        <w:rPr>
          <w:rFonts w:cs="Arial"/>
        </w:rPr>
        <w:t>must</w:t>
      </w:r>
      <w:r>
        <w:rPr>
          <w:rFonts w:cs="Arial"/>
        </w:rPr>
        <w:t xml:space="preserve"> immediately inform the Senior Director Operations via an</w:t>
      </w:r>
      <w:r w:rsidR="003B2231" w:rsidRPr="003B2231">
        <w:rPr>
          <w:rFonts w:cs="Arial"/>
        </w:rPr>
        <w:t xml:space="preserve"> </w:t>
      </w:r>
      <w:r w:rsidR="00C71B0D">
        <w:rPr>
          <w:rFonts w:cs="Arial"/>
          <w:i/>
          <w:iCs/>
          <w:u w:val="single"/>
        </w:rPr>
        <w:t xml:space="preserve">A2.F1: </w:t>
      </w:r>
      <w:r w:rsidR="004654F5" w:rsidRPr="00C71B0D">
        <w:rPr>
          <w:rFonts w:cs="Arial"/>
          <w:i/>
          <w:u w:val="single"/>
        </w:rPr>
        <w:t>Incident</w:t>
      </w:r>
      <w:r w:rsidR="003B2231" w:rsidRPr="00C71B0D">
        <w:rPr>
          <w:rFonts w:cs="Arial"/>
          <w:i/>
          <w:u w:val="single"/>
        </w:rPr>
        <w:t xml:space="preserve"> Report Form</w:t>
      </w:r>
      <w:r>
        <w:rPr>
          <w:rFonts w:cs="Arial"/>
        </w:rPr>
        <w:t>.</w:t>
      </w:r>
      <w:r w:rsidR="0016710B">
        <w:rPr>
          <w:rFonts w:cs="Arial"/>
        </w:rPr>
        <w:t xml:space="preserve"> The Senior Director Operations must also notify the detainee in writing.</w:t>
      </w:r>
    </w:p>
    <w:p w14:paraId="716EFB26" w14:textId="68ECADB5" w:rsidR="0016710B" w:rsidRPr="0016710B" w:rsidRDefault="00FA2490" w:rsidP="0016710B">
      <w:pPr>
        <w:pStyle w:val="ListParagraph"/>
        <w:numPr>
          <w:ilvl w:val="1"/>
          <w:numId w:val="30"/>
        </w:numPr>
        <w:spacing w:after="120"/>
        <w:ind w:left="567" w:hanging="567"/>
        <w:rPr>
          <w:rFonts w:cs="Arial"/>
        </w:rPr>
      </w:pPr>
      <w:r>
        <w:rPr>
          <w:rFonts w:cs="Arial"/>
        </w:rPr>
        <w:t xml:space="preserve">Officers </w:t>
      </w:r>
      <w:r w:rsidR="0016710B">
        <w:rPr>
          <w:rFonts w:cs="Arial"/>
        </w:rPr>
        <w:t>must</w:t>
      </w:r>
      <w:r>
        <w:rPr>
          <w:rFonts w:cs="Arial"/>
        </w:rPr>
        <w:t xml:space="preserve"> </w:t>
      </w:r>
      <w:r w:rsidRPr="00041240">
        <w:rPr>
          <w:rFonts w:eastAsia="Times New Roman" w:cstheme="minorHAnsi"/>
          <w:lang w:eastAsia="en-AU"/>
        </w:rPr>
        <w:t xml:space="preserve">check the contents of the valuables bag every time the seal is broken. Once a new seal is placed on the valuables bag the new serial number must be entered in the </w:t>
      </w:r>
      <w:r w:rsidRPr="00041240">
        <w:rPr>
          <w:rFonts w:eastAsia="Times New Roman" w:cstheme="minorHAnsi"/>
          <w:i/>
          <w:iCs/>
          <w:u w:val="single"/>
          <w:lang w:eastAsia="en-AU"/>
        </w:rPr>
        <w:t>Detainee’s Property Sheet</w:t>
      </w:r>
      <w:r w:rsidRPr="00041240">
        <w:rPr>
          <w:rFonts w:eastAsia="Times New Roman" w:cstheme="minorHAnsi"/>
          <w:i/>
          <w:iCs/>
          <w:lang w:eastAsia="en-AU"/>
        </w:rPr>
        <w:t>.</w:t>
      </w:r>
    </w:p>
    <w:p w14:paraId="6D6D55EF" w14:textId="02E4260D" w:rsidR="00DC6B2F" w:rsidRDefault="00DC6B2F" w:rsidP="00DC6B2F">
      <w:pPr>
        <w:spacing w:after="120"/>
        <w:rPr>
          <w:rFonts w:cs="Arial"/>
        </w:rPr>
      </w:pPr>
    </w:p>
    <w:p w14:paraId="7449600F" w14:textId="0A6A16D4" w:rsidR="00DC6B2F" w:rsidRPr="00DC6B2F" w:rsidRDefault="00DC6B2F" w:rsidP="00DC6B2F">
      <w:pPr>
        <w:pStyle w:val="ListParagraph"/>
        <w:numPr>
          <w:ilvl w:val="0"/>
          <w:numId w:val="30"/>
        </w:numPr>
        <w:spacing w:after="120"/>
        <w:ind w:left="567" w:hanging="567"/>
        <w:rPr>
          <w:rFonts w:cs="Arial"/>
          <w:b/>
        </w:rPr>
      </w:pPr>
      <w:r w:rsidRPr="00DC6B2F">
        <w:rPr>
          <w:rFonts w:cs="Arial"/>
          <w:b/>
        </w:rPr>
        <w:t>Management of Detainee Jewellery</w:t>
      </w:r>
    </w:p>
    <w:p w14:paraId="3DF7214D" w14:textId="22FA7119" w:rsidR="00DC6B2F" w:rsidRDefault="00DC6B2F" w:rsidP="00DC6B2F">
      <w:pPr>
        <w:pStyle w:val="ListParagraph"/>
        <w:numPr>
          <w:ilvl w:val="1"/>
          <w:numId w:val="30"/>
        </w:numPr>
        <w:spacing w:after="120"/>
        <w:ind w:left="567" w:hanging="567"/>
        <w:rPr>
          <w:rFonts w:cs="Arial"/>
        </w:rPr>
      </w:pPr>
      <w:r w:rsidRPr="00DC6B2F">
        <w:rPr>
          <w:rFonts w:cs="Arial"/>
        </w:rPr>
        <w:t>A detainee is permitted to retain a maximum</w:t>
      </w:r>
      <w:r>
        <w:rPr>
          <w:rFonts w:cs="Arial"/>
        </w:rPr>
        <w:t xml:space="preserve"> of</w:t>
      </w:r>
      <w:r w:rsidRPr="00DC6B2F">
        <w:rPr>
          <w:rFonts w:cs="Arial"/>
        </w:rPr>
        <w:t xml:space="preserve"> one (1)</w:t>
      </w:r>
      <w:r>
        <w:rPr>
          <w:rFonts w:cs="Arial"/>
        </w:rPr>
        <w:t xml:space="preserve"> plain</w:t>
      </w:r>
      <w:r w:rsidRPr="00DC6B2F">
        <w:rPr>
          <w:rFonts w:cs="Arial"/>
        </w:rPr>
        <w:t xml:space="preserve"> ring</w:t>
      </w:r>
      <w:r>
        <w:rPr>
          <w:rFonts w:cs="Arial"/>
        </w:rPr>
        <w:t xml:space="preserve"> such as a wedding band (no rings with jewels)</w:t>
      </w:r>
      <w:r w:rsidRPr="00DC6B2F">
        <w:rPr>
          <w:rFonts w:cs="Arial"/>
        </w:rPr>
        <w:t>, One (1) religious necklace or plain necklace and one (1) plain or medic</w:t>
      </w:r>
      <w:r>
        <w:rPr>
          <w:rFonts w:cs="Arial"/>
        </w:rPr>
        <w:t>al</w:t>
      </w:r>
      <w:r w:rsidRPr="00DC6B2F">
        <w:rPr>
          <w:rFonts w:cs="Arial"/>
        </w:rPr>
        <w:t xml:space="preserve"> alert bracelet as in-possession property.</w:t>
      </w:r>
    </w:p>
    <w:p w14:paraId="70C0025D" w14:textId="7E66F3C2" w:rsidR="00DC6B2F" w:rsidRPr="00DC6B2F" w:rsidRDefault="00DC6B2F" w:rsidP="00DC6B2F">
      <w:pPr>
        <w:pStyle w:val="ListParagraph"/>
        <w:numPr>
          <w:ilvl w:val="1"/>
          <w:numId w:val="30"/>
        </w:numPr>
        <w:spacing w:after="120"/>
        <w:ind w:left="567" w:hanging="567"/>
        <w:rPr>
          <w:rFonts w:cs="Arial"/>
        </w:rPr>
      </w:pPr>
      <w:r>
        <w:rPr>
          <w:rFonts w:cs="Arial"/>
        </w:rPr>
        <w:t>The Admissions Officer must record the jewellery maintained by the detainee as in-possession property on their electronic record and property list.</w:t>
      </w:r>
    </w:p>
    <w:p w14:paraId="4CC55892" w14:textId="7CD19AC1" w:rsidR="00DC6B2F" w:rsidRPr="00DC6B2F" w:rsidRDefault="00DC6B2F" w:rsidP="00DC6B2F">
      <w:pPr>
        <w:pStyle w:val="ListParagraph"/>
        <w:numPr>
          <w:ilvl w:val="1"/>
          <w:numId w:val="30"/>
        </w:numPr>
        <w:spacing w:after="120"/>
        <w:ind w:left="567" w:hanging="567"/>
        <w:rPr>
          <w:rFonts w:cs="Arial"/>
        </w:rPr>
      </w:pPr>
      <w:r w:rsidRPr="00DC6B2F">
        <w:rPr>
          <w:rFonts w:cs="Arial"/>
        </w:rPr>
        <w:t xml:space="preserve">A detainee is not permitted to have jewellery delivered to the correctional centre. If a detainee has jewellery when entering the correctional centre, the detainee is permitted to request the items from their property by completing a </w:t>
      </w:r>
      <w:r w:rsidRPr="008A507B">
        <w:rPr>
          <w:rFonts w:cs="Arial"/>
          <w:i/>
          <w:iCs/>
          <w:u w:val="single"/>
        </w:rPr>
        <w:t>Detainee Request Form</w:t>
      </w:r>
      <w:r w:rsidRPr="00DC6B2F">
        <w:rPr>
          <w:rFonts w:cs="Arial"/>
        </w:rPr>
        <w:t>.</w:t>
      </w:r>
    </w:p>
    <w:p w14:paraId="49E3AB76" w14:textId="102AD3AE" w:rsidR="00DC6B2F" w:rsidRPr="00DC6B2F" w:rsidRDefault="00DC6B2F" w:rsidP="00DC6B2F">
      <w:pPr>
        <w:pStyle w:val="ListParagraph"/>
        <w:numPr>
          <w:ilvl w:val="1"/>
          <w:numId w:val="30"/>
        </w:numPr>
        <w:spacing w:after="120"/>
        <w:ind w:left="567" w:hanging="567"/>
        <w:rPr>
          <w:rFonts w:cs="Arial"/>
        </w:rPr>
      </w:pPr>
      <w:r w:rsidRPr="00DC6B2F">
        <w:rPr>
          <w:rFonts w:cs="Arial"/>
        </w:rPr>
        <w:t xml:space="preserve">If the Detainee Request Form application is supported by a CO3 or higher-ranking officer the jewellery </w:t>
      </w:r>
      <w:r w:rsidR="008A507B">
        <w:rPr>
          <w:rFonts w:cs="Arial"/>
        </w:rPr>
        <w:t>must</w:t>
      </w:r>
      <w:r w:rsidRPr="00DC6B2F">
        <w:rPr>
          <w:rFonts w:cs="Arial"/>
        </w:rPr>
        <w:t xml:space="preserve"> be issued on the condition the detainee signs a </w:t>
      </w:r>
      <w:r w:rsidRPr="008A507B">
        <w:rPr>
          <w:rFonts w:cs="Arial"/>
          <w:i/>
          <w:iCs/>
          <w:u w:val="single"/>
        </w:rPr>
        <w:t>Property Indemnity Form</w:t>
      </w:r>
      <w:r w:rsidRPr="00DC6B2F">
        <w:rPr>
          <w:rFonts w:cs="Arial"/>
        </w:rPr>
        <w:t>, accepting all responsibility for the in-possession property.</w:t>
      </w:r>
    </w:p>
    <w:p w14:paraId="3E35A037" w14:textId="4767C848" w:rsidR="00DC6B2F" w:rsidRPr="00DC6B2F" w:rsidRDefault="00DC6B2F" w:rsidP="00DC6B2F">
      <w:pPr>
        <w:pStyle w:val="ListParagraph"/>
        <w:numPr>
          <w:ilvl w:val="1"/>
          <w:numId w:val="30"/>
        </w:numPr>
        <w:spacing w:after="120"/>
        <w:ind w:left="567" w:hanging="567"/>
        <w:rPr>
          <w:rFonts w:cs="Arial"/>
        </w:rPr>
      </w:pPr>
      <w:r w:rsidRPr="00DC6B2F">
        <w:rPr>
          <w:rFonts w:cs="Arial"/>
        </w:rPr>
        <w:lastRenderedPageBreak/>
        <w:t xml:space="preserve">When an officer identifies a detainee </w:t>
      </w:r>
      <w:r w:rsidR="00793002">
        <w:rPr>
          <w:rFonts w:cs="Arial"/>
        </w:rPr>
        <w:t>as</w:t>
      </w:r>
      <w:r w:rsidR="00793002" w:rsidRPr="00DC6B2F">
        <w:rPr>
          <w:rFonts w:cs="Arial"/>
        </w:rPr>
        <w:t xml:space="preserve"> </w:t>
      </w:r>
      <w:r w:rsidRPr="00DC6B2F">
        <w:rPr>
          <w:rFonts w:cs="Arial"/>
        </w:rPr>
        <w:t>hav</w:t>
      </w:r>
      <w:r w:rsidR="00793002">
        <w:rPr>
          <w:rFonts w:cs="Arial"/>
        </w:rPr>
        <w:t>ing</w:t>
      </w:r>
      <w:r w:rsidRPr="00DC6B2F">
        <w:rPr>
          <w:rFonts w:cs="Arial"/>
        </w:rPr>
        <w:t xml:space="preserve"> unapproved jewellery, the officer </w:t>
      </w:r>
      <w:r w:rsidR="008A507B">
        <w:rPr>
          <w:rFonts w:cs="Arial"/>
        </w:rPr>
        <w:t>must</w:t>
      </w:r>
      <w:r w:rsidRPr="00DC6B2F">
        <w:rPr>
          <w:rFonts w:cs="Arial"/>
        </w:rPr>
        <w:t xml:space="preserve"> give the detainee a lawful direction to remove the unapproved items.</w:t>
      </w:r>
    </w:p>
    <w:p w14:paraId="2A50295C" w14:textId="11E3A52C" w:rsidR="00DC6B2F" w:rsidRPr="00DC6B2F" w:rsidRDefault="00DC6B2F" w:rsidP="00DC6B2F">
      <w:pPr>
        <w:pStyle w:val="ListParagraph"/>
        <w:numPr>
          <w:ilvl w:val="1"/>
          <w:numId w:val="30"/>
        </w:numPr>
        <w:spacing w:after="120"/>
        <w:ind w:left="567" w:hanging="567"/>
        <w:rPr>
          <w:rFonts w:cs="Arial"/>
        </w:rPr>
      </w:pPr>
      <w:r w:rsidRPr="00DC6B2F">
        <w:rPr>
          <w:rFonts w:cs="Arial"/>
        </w:rPr>
        <w:t xml:space="preserve">The detainee </w:t>
      </w:r>
      <w:r w:rsidR="008A507B">
        <w:rPr>
          <w:rFonts w:cs="Arial"/>
        </w:rPr>
        <w:t>must</w:t>
      </w:r>
      <w:r w:rsidRPr="00DC6B2F">
        <w:rPr>
          <w:rFonts w:cs="Arial"/>
        </w:rPr>
        <w:t xml:space="preserve"> provide the officer with any jewellery that has been removed. The officer </w:t>
      </w:r>
      <w:r w:rsidR="008A507B">
        <w:rPr>
          <w:rFonts w:cs="Arial"/>
        </w:rPr>
        <w:t>must</w:t>
      </w:r>
      <w:r w:rsidRPr="00DC6B2F">
        <w:rPr>
          <w:rFonts w:cs="Arial"/>
        </w:rPr>
        <w:t xml:space="preserve"> record the jewellery </w:t>
      </w:r>
      <w:r w:rsidR="00793002">
        <w:rPr>
          <w:rFonts w:cs="Arial"/>
        </w:rPr>
        <w:t>on</w:t>
      </w:r>
      <w:r w:rsidR="00793002" w:rsidRPr="00DC6B2F">
        <w:rPr>
          <w:rFonts w:cs="Arial"/>
        </w:rPr>
        <w:t xml:space="preserve"> </w:t>
      </w:r>
      <w:r w:rsidRPr="00DC6B2F">
        <w:rPr>
          <w:rFonts w:cs="Arial"/>
        </w:rPr>
        <w:t>the detainee’s electronic record.</w:t>
      </w:r>
    </w:p>
    <w:p w14:paraId="05947507" w14:textId="2FCECA15" w:rsidR="00DC6B2F" w:rsidRPr="008A507B" w:rsidRDefault="00DC6B2F" w:rsidP="008A507B">
      <w:pPr>
        <w:pStyle w:val="ListParagraph"/>
        <w:numPr>
          <w:ilvl w:val="1"/>
          <w:numId w:val="30"/>
        </w:numPr>
        <w:spacing w:after="120"/>
        <w:ind w:left="567" w:hanging="567"/>
        <w:rPr>
          <w:rFonts w:cs="Arial"/>
        </w:rPr>
      </w:pPr>
      <w:r w:rsidRPr="00DC6B2F">
        <w:rPr>
          <w:rFonts w:cs="Arial"/>
        </w:rPr>
        <w:t xml:space="preserve">The officer </w:t>
      </w:r>
      <w:r w:rsidR="008A507B">
        <w:rPr>
          <w:rFonts w:cs="Arial"/>
        </w:rPr>
        <w:t>must</w:t>
      </w:r>
      <w:r w:rsidRPr="00DC6B2F">
        <w:rPr>
          <w:rFonts w:cs="Arial"/>
        </w:rPr>
        <w:t xml:space="preserve"> generate a </w:t>
      </w:r>
      <w:r w:rsidRPr="008A507B">
        <w:rPr>
          <w:rFonts w:cs="Arial"/>
          <w:i/>
          <w:iCs/>
          <w:u w:val="single"/>
        </w:rPr>
        <w:t>Seizure Receipt</w:t>
      </w:r>
      <w:r w:rsidRPr="00DC6B2F">
        <w:rPr>
          <w:rFonts w:cs="Arial"/>
        </w:rPr>
        <w:t xml:space="preserve"> and handle the property is accordance with the </w:t>
      </w:r>
      <w:r w:rsidRPr="008A507B">
        <w:rPr>
          <w:rFonts w:cs="Arial"/>
          <w:i/>
          <w:iCs/>
          <w:u w:val="single"/>
        </w:rPr>
        <w:t>Detainee Property</w:t>
      </w:r>
      <w:r w:rsidR="008A507B" w:rsidRPr="008A507B">
        <w:rPr>
          <w:rFonts w:cs="Arial"/>
          <w:i/>
          <w:iCs/>
          <w:u w:val="single"/>
        </w:rPr>
        <w:t xml:space="preserve"> –</w:t>
      </w:r>
      <w:r w:rsidRPr="008A507B">
        <w:rPr>
          <w:rFonts w:cs="Arial"/>
          <w:i/>
          <w:iCs/>
          <w:u w:val="single"/>
        </w:rPr>
        <w:t xml:space="preserve"> Seizure </w:t>
      </w:r>
      <w:r w:rsidR="008A507B" w:rsidRPr="008A507B">
        <w:rPr>
          <w:rFonts w:cs="Arial"/>
          <w:i/>
          <w:iCs/>
          <w:u w:val="single"/>
        </w:rPr>
        <w:t>OP</w:t>
      </w:r>
      <w:r w:rsidRPr="008A507B">
        <w:rPr>
          <w:rFonts w:cs="Arial"/>
        </w:rPr>
        <w:t>.</w:t>
      </w:r>
    </w:p>
    <w:p w14:paraId="367E55D9" w14:textId="77777777" w:rsidR="008A507B" w:rsidRPr="0016710B" w:rsidRDefault="008A507B" w:rsidP="0016710B">
      <w:pPr>
        <w:pStyle w:val="ListParagraph"/>
        <w:spacing w:after="120"/>
        <w:ind w:left="567"/>
        <w:rPr>
          <w:rFonts w:cs="Arial"/>
        </w:rPr>
      </w:pPr>
    </w:p>
    <w:p w14:paraId="3B8C4EEE" w14:textId="2CEDA68D" w:rsidR="003B2231" w:rsidRPr="003B2231" w:rsidRDefault="003B2231" w:rsidP="00C71B0D">
      <w:pPr>
        <w:pStyle w:val="ListParagraph"/>
        <w:numPr>
          <w:ilvl w:val="0"/>
          <w:numId w:val="30"/>
        </w:numPr>
        <w:spacing w:after="120"/>
        <w:ind w:left="567" w:hanging="567"/>
        <w:rPr>
          <w:rFonts w:cs="Arial"/>
          <w:b/>
        </w:rPr>
      </w:pPr>
      <w:r w:rsidRPr="003B2231">
        <w:rPr>
          <w:rFonts w:cs="Arial"/>
          <w:b/>
        </w:rPr>
        <w:t xml:space="preserve">Reporting and </w:t>
      </w:r>
      <w:r w:rsidR="00685245">
        <w:rPr>
          <w:rFonts w:cs="Arial"/>
          <w:b/>
        </w:rPr>
        <w:t>I</w:t>
      </w:r>
      <w:r w:rsidRPr="003B2231">
        <w:rPr>
          <w:rFonts w:cs="Arial"/>
          <w:b/>
        </w:rPr>
        <w:t xml:space="preserve">nvestigation of </w:t>
      </w:r>
      <w:r w:rsidR="00685245">
        <w:rPr>
          <w:rFonts w:cs="Arial"/>
          <w:b/>
        </w:rPr>
        <w:t>I</w:t>
      </w:r>
      <w:r w:rsidRPr="003B2231">
        <w:rPr>
          <w:rFonts w:cs="Arial"/>
          <w:b/>
        </w:rPr>
        <w:t xml:space="preserve">nvalid </w:t>
      </w:r>
      <w:r w:rsidR="00685245">
        <w:rPr>
          <w:rFonts w:cs="Arial"/>
          <w:b/>
        </w:rPr>
        <w:t>S</w:t>
      </w:r>
      <w:r w:rsidRPr="003B2231">
        <w:rPr>
          <w:rFonts w:cs="Arial"/>
          <w:b/>
        </w:rPr>
        <w:t>eals</w:t>
      </w:r>
    </w:p>
    <w:p w14:paraId="10BCC6F9" w14:textId="55A3EC52" w:rsidR="003B2231" w:rsidRPr="003B2231" w:rsidRDefault="003B2231" w:rsidP="00C71B0D">
      <w:pPr>
        <w:pStyle w:val="ListParagraph"/>
        <w:numPr>
          <w:ilvl w:val="1"/>
          <w:numId w:val="30"/>
        </w:numPr>
        <w:spacing w:after="120"/>
        <w:ind w:left="567" w:hanging="567"/>
        <w:rPr>
          <w:rFonts w:cs="Arial"/>
        </w:rPr>
      </w:pPr>
      <w:r w:rsidRPr="003B2231">
        <w:rPr>
          <w:rFonts w:cs="Arial"/>
        </w:rPr>
        <w:t xml:space="preserve">An invalid seal is one where the seal is </w:t>
      </w:r>
      <w:r w:rsidR="004654F5">
        <w:rPr>
          <w:rFonts w:cs="Arial"/>
        </w:rPr>
        <w:t xml:space="preserve">found to be </w:t>
      </w:r>
      <w:r w:rsidRPr="003B2231">
        <w:rPr>
          <w:rFonts w:cs="Arial"/>
        </w:rPr>
        <w:t xml:space="preserve">broken </w:t>
      </w:r>
      <w:r w:rsidR="004654F5">
        <w:rPr>
          <w:rFonts w:cs="Arial"/>
        </w:rPr>
        <w:t xml:space="preserve">and not recorded </w:t>
      </w:r>
      <w:r w:rsidRPr="003B2231">
        <w:rPr>
          <w:rFonts w:cs="Arial"/>
        </w:rPr>
        <w:t xml:space="preserve">or where the seal number does not match that recorded on </w:t>
      </w:r>
      <w:r w:rsidR="00295617">
        <w:rPr>
          <w:rFonts w:cs="Arial"/>
        </w:rPr>
        <w:t xml:space="preserve">the </w:t>
      </w:r>
      <w:r w:rsidR="004E5262" w:rsidRPr="004E5262">
        <w:rPr>
          <w:rFonts w:cs="Arial"/>
          <w:i/>
          <w:iCs/>
        </w:rPr>
        <w:t>D</w:t>
      </w:r>
      <w:r w:rsidR="004654F5" w:rsidRPr="004E5262">
        <w:rPr>
          <w:rFonts w:cs="Arial"/>
          <w:i/>
          <w:iCs/>
        </w:rPr>
        <w:t>etainee’s</w:t>
      </w:r>
      <w:r w:rsidR="004E5262" w:rsidRPr="004E5262">
        <w:rPr>
          <w:rFonts w:cs="Arial"/>
          <w:i/>
          <w:iCs/>
        </w:rPr>
        <w:t xml:space="preserve"> Property Sheet</w:t>
      </w:r>
      <w:r w:rsidR="004E5262">
        <w:rPr>
          <w:rFonts w:cs="Arial"/>
        </w:rPr>
        <w:t xml:space="preserve"> stored on their</w:t>
      </w:r>
      <w:r w:rsidR="00295617">
        <w:rPr>
          <w:rFonts w:cs="Arial"/>
        </w:rPr>
        <w:t xml:space="preserve"> electronic record</w:t>
      </w:r>
      <w:r w:rsidRPr="003B2231">
        <w:rPr>
          <w:rFonts w:cs="Arial"/>
        </w:rPr>
        <w:t>.</w:t>
      </w:r>
      <w:r w:rsidRPr="003B2231">
        <w:rPr>
          <w:rFonts w:cs="Arial"/>
        </w:rPr>
        <w:tab/>
      </w:r>
    </w:p>
    <w:p w14:paraId="24C3148B" w14:textId="0CADE8FF" w:rsidR="003B2231" w:rsidRPr="003F0A7A" w:rsidRDefault="003B2231" w:rsidP="003F0A7A">
      <w:pPr>
        <w:pStyle w:val="ListParagraph"/>
        <w:numPr>
          <w:ilvl w:val="1"/>
          <w:numId w:val="30"/>
        </w:numPr>
        <w:spacing w:after="120"/>
        <w:ind w:left="567" w:hanging="567"/>
        <w:rPr>
          <w:rFonts w:cs="Arial"/>
        </w:rPr>
      </w:pPr>
      <w:r w:rsidRPr="003B5E6E">
        <w:rPr>
          <w:rFonts w:cs="Arial"/>
        </w:rPr>
        <w:t xml:space="preserve">Upon finding an invalid seal, </w:t>
      </w:r>
      <w:r w:rsidR="00F825C8" w:rsidRPr="003B5E6E">
        <w:rPr>
          <w:rFonts w:cs="Arial"/>
        </w:rPr>
        <w:t xml:space="preserve">the Admissions Supervisor </w:t>
      </w:r>
      <w:r w:rsidR="00685245">
        <w:rPr>
          <w:rFonts w:cs="Arial"/>
        </w:rPr>
        <w:t>must</w:t>
      </w:r>
      <w:r w:rsidR="00F825C8" w:rsidRPr="003B5E6E">
        <w:rPr>
          <w:rFonts w:cs="Arial"/>
        </w:rPr>
        <w:t xml:space="preserve"> immediately inform the Senior Director Operations via an </w:t>
      </w:r>
      <w:r w:rsidR="00C71B0D">
        <w:rPr>
          <w:rFonts w:cs="Arial"/>
          <w:i/>
          <w:iCs/>
          <w:u w:val="single"/>
        </w:rPr>
        <w:t xml:space="preserve">A2.F1: </w:t>
      </w:r>
      <w:r w:rsidR="00F825C8" w:rsidRPr="00C71B0D">
        <w:rPr>
          <w:rFonts w:cs="Arial"/>
          <w:i/>
          <w:u w:val="single"/>
        </w:rPr>
        <w:t>Incident Report Form</w:t>
      </w:r>
      <w:r w:rsidR="00F825C8" w:rsidRPr="003B5E6E">
        <w:rPr>
          <w:rFonts w:cs="Arial"/>
        </w:rPr>
        <w:t>.</w:t>
      </w:r>
      <w:r w:rsidR="00685245">
        <w:rPr>
          <w:rFonts w:cs="Arial"/>
        </w:rPr>
        <w:t xml:space="preserve"> The Senior Director Operations must also notify the detainee in writing.</w:t>
      </w:r>
    </w:p>
    <w:p w14:paraId="02C92C82" w14:textId="745BD01E" w:rsidR="00B84A5B" w:rsidRPr="003F0A7A" w:rsidRDefault="00D74545" w:rsidP="003F0A7A">
      <w:pPr>
        <w:spacing w:after="120"/>
        <w:rPr>
          <w:rFonts w:cs="Arial"/>
          <w:b/>
        </w:rPr>
      </w:pPr>
      <w:r w:rsidRPr="003B2231">
        <w:rPr>
          <w:rFonts w:cs="Arial"/>
          <w:b/>
        </w:rPr>
        <w:t xml:space="preserve"> </w:t>
      </w:r>
    </w:p>
    <w:p w14:paraId="7ABD21C8" w14:textId="7B715D8B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C71B0D">
        <w:rPr>
          <w:rFonts w:cs="Arial"/>
          <w:b/>
        </w:rPr>
        <w:t>AND FORMS</w:t>
      </w:r>
    </w:p>
    <w:p w14:paraId="44C5FC74" w14:textId="2541EB2C" w:rsidR="00E4484A" w:rsidRPr="004654F5" w:rsidRDefault="009A05AC" w:rsidP="003F0A7A">
      <w:pPr>
        <w:pStyle w:val="ListParagraph"/>
        <w:numPr>
          <w:ilvl w:val="0"/>
          <w:numId w:val="27"/>
        </w:numPr>
        <w:ind w:left="1418" w:hanging="567"/>
        <w:rPr>
          <w:rFonts w:cs="Arial"/>
        </w:rPr>
      </w:pPr>
      <w:r w:rsidRPr="004654F5">
        <w:rPr>
          <w:rFonts w:cs="Arial"/>
        </w:rPr>
        <w:t>Detainee Property</w:t>
      </w:r>
      <w:r w:rsidR="00A033DF">
        <w:rPr>
          <w:rFonts w:cs="Arial"/>
        </w:rPr>
        <w:t xml:space="preserve"> Policy</w:t>
      </w:r>
    </w:p>
    <w:p w14:paraId="2290E149" w14:textId="77777777" w:rsidR="00E4484A" w:rsidRDefault="009A05AC" w:rsidP="003F0A7A">
      <w:pPr>
        <w:pStyle w:val="ListParagraph"/>
        <w:numPr>
          <w:ilvl w:val="0"/>
          <w:numId w:val="27"/>
        </w:numPr>
        <w:ind w:left="1418" w:hanging="567"/>
        <w:rPr>
          <w:rFonts w:cs="Arial"/>
        </w:rPr>
      </w:pPr>
      <w:r>
        <w:rPr>
          <w:rFonts w:cs="Arial"/>
        </w:rPr>
        <w:t>Detainee’s Property Sheet</w:t>
      </w:r>
    </w:p>
    <w:p w14:paraId="2B1F772D" w14:textId="63B6F7B0" w:rsidR="009A05AC" w:rsidRDefault="008A507B" w:rsidP="003F0A7A">
      <w:pPr>
        <w:pStyle w:val="ListParagraph"/>
        <w:numPr>
          <w:ilvl w:val="0"/>
          <w:numId w:val="27"/>
        </w:numPr>
        <w:ind w:left="1418" w:hanging="567"/>
        <w:rPr>
          <w:rFonts w:cs="Arial"/>
        </w:rPr>
      </w:pPr>
      <w:r>
        <w:rPr>
          <w:rFonts w:cs="Arial"/>
        </w:rPr>
        <w:t xml:space="preserve">A2.F1: </w:t>
      </w:r>
      <w:r w:rsidR="004654F5">
        <w:rPr>
          <w:rFonts w:cs="Arial"/>
        </w:rPr>
        <w:t>Incident</w:t>
      </w:r>
      <w:r w:rsidR="009A05AC">
        <w:rPr>
          <w:rFonts w:cs="Arial"/>
        </w:rPr>
        <w:t xml:space="preserve"> Report Form</w:t>
      </w:r>
    </w:p>
    <w:p w14:paraId="3502F02C" w14:textId="27B046F1" w:rsidR="003F0A7A" w:rsidRDefault="003B5E6E" w:rsidP="00B84A5B">
      <w:pPr>
        <w:pStyle w:val="ListParagraph"/>
        <w:numPr>
          <w:ilvl w:val="0"/>
          <w:numId w:val="27"/>
        </w:numPr>
        <w:ind w:left="1418" w:hanging="567"/>
        <w:rPr>
          <w:rFonts w:cs="Arial"/>
        </w:rPr>
      </w:pPr>
      <w:r>
        <w:rPr>
          <w:rFonts w:cs="Arial"/>
        </w:rPr>
        <w:t>Detainee Request Form</w:t>
      </w:r>
    </w:p>
    <w:p w14:paraId="309E4E9D" w14:textId="0E84DCEC" w:rsidR="008A507B" w:rsidRDefault="008A507B" w:rsidP="00B84A5B">
      <w:pPr>
        <w:pStyle w:val="ListParagraph"/>
        <w:numPr>
          <w:ilvl w:val="0"/>
          <w:numId w:val="27"/>
        </w:numPr>
        <w:ind w:left="1418" w:hanging="567"/>
        <w:rPr>
          <w:rFonts w:cs="Arial"/>
        </w:rPr>
      </w:pPr>
      <w:r>
        <w:rPr>
          <w:rFonts w:cs="Arial"/>
        </w:rPr>
        <w:t>Detainee Property – Seizure OP</w:t>
      </w:r>
    </w:p>
    <w:p w14:paraId="1A1BFD36" w14:textId="331F6D66" w:rsidR="008A507B" w:rsidRPr="001B0B3A" w:rsidRDefault="008A507B" w:rsidP="00B84A5B">
      <w:pPr>
        <w:pStyle w:val="ListParagraph"/>
        <w:numPr>
          <w:ilvl w:val="0"/>
          <w:numId w:val="27"/>
        </w:numPr>
        <w:ind w:left="1418" w:hanging="567"/>
        <w:rPr>
          <w:rFonts w:cs="Arial"/>
        </w:rPr>
      </w:pPr>
      <w:r>
        <w:rPr>
          <w:rFonts w:cs="Arial"/>
        </w:rPr>
        <w:t>Property Indemnity Form</w:t>
      </w:r>
    </w:p>
    <w:p w14:paraId="2C38D65E" w14:textId="48E7C38A" w:rsidR="003F0A7A" w:rsidRDefault="003F0A7A" w:rsidP="00B84A5B">
      <w:pPr>
        <w:rPr>
          <w:rFonts w:cs="Arial"/>
        </w:rPr>
      </w:pPr>
    </w:p>
    <w:p w14:paraId="7E45669C" w14:textId="01FA03EE" w:rsidR="001B0B3A" w:rsidRDefault="001B0B3A" w:rsidP="00B84A5B">
      <w:pPr>
        <w:rPr>
          <w:rFonts w:cs="Arial"/>
        </w:rPr>
      </w:pPr>
    </w:p>
    <w:p w14:paraId="6F756B58" w14:textId="77777777" w:rsidR="00793002" w:rsidRDefault="00793002" w:rsidP="00B84A5B">
      <w:pPr>
        <w:rPr>
          <w:rFonts w:cs="Arial"/>
        </w:rPr>
      </w:pPr>
    </w:p>
    <w:p w14:paraId="00764611" w14:textId="77777777" w:rsidR="00B84A5B" w:rsidRPr="003B5E6E" w:rsidRDefault="003B5E6E" w:rsidP="00E4484A">
      <w:pPr>
        <w:pStyle w:val="NoSpacing"/>
        <w:spacing w:line="276" w:lineRule="auto"/>
      </w:pPr>
      <w:r w:rsidRPr="003B5E6E">
        <w:t xml:space="preserve">Corinne </w:t>
      </w:r>
      <w:proofErr w:type="spellStart"/>
      <w:r w:rsidRPr="003B5E6E">
        <w:t>Justason</w:t>
      </w:r>
      <w:proofErr w:type="spellEnd"/>
    </w:p>
    <w:p w14:paraId="5C3DB262" w14:textId="77777777" w:rsidR="00793002" w:rsidRDefault="003B5E6E" w:rsidP="00E4484A">
      <w:pPr>
        <w:pStyle w:val="NoSpacing"/>
        <w:spacing w:line="276" w:lineRule="auto"/>
      </w:pPr>
      <w:r w:rsidRPr="003B5E6E">
        <w:t>Deputy Commissioner Correctional Operations</w:t>
      </w:r>
    </w:p>
    <w:p w14:paraId="546AB72B" w14:textId="0873CE27" w:rsidR="00925989" w:rsidRPr="003B5E6E" w:rsidRDefault="00202B3A" w:rsidP="00E4484A">
      <w:pPr>
        <w:pStyle w:val="NoSpacing"/>
        <w:spacing w:line="276" w:lineRule="auto"/>
      </w:pPr>
      <w:r w:rsidRPr="003B5E6E">
        <w:t>ACT Corrective Services</w:t>
      </w:r>
    </w:p>
    <w:p w14:paraId="1D01C0EB" w14:textId="5481282E" w:rsidR="00B84A5B" w:rsidRDefault="005F22E4" w:rsidP="003B5E6E">
      <w:pPr>
        <w:pStyle w:val="NoSpacing"/>
        <w:spacing w:line="276" w:lineRule="auto"/>
        <w:rPr>
          <w:rFonts w:cs="Arial"/>
        </w:rPr>
      </w:pPr>
      <w:r>
        <w:t>25 February</w:t>
      </w:r>
      <w:r w:rsidR="00793002">
        <w:t xml:space="preserve"> </w:t>
      </w:r>
      <w:r w:rsidR="00045D10">
        <w:t>202</w:t>
      </w:r>
      <w:r w:rsidR="00793002">
        <w:t>2</w:t>
      </w:r>
    </w:p>
    <w:p w14:paraId="6752C392" w14:textId="77777777" w:rsidR="00E4484A" w:rsidRDefault="00E4484A" w:rsidP="00B84A5B">
      <w:pPr>
        <w:rPr>
          <w:rFonts w:cs="Arial"/>
        </w:rPr>
      </w:pPr>
    </w:p>
    <w:p w14:paraId="598A662C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008"/>
      </w:tblGrid>
      <w:tr w:rsidR="005E011D" w:rsidRPr="00586F66" w14:paraId="34F224EB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7E7CD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87987F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05C6CB1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87F0A9C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C6E833" w14:textId="034AE488" w:rsidR="005E011D" w:rsidRPr="001B0B3A" w:rsidRDefault="000C15FB" w:rsidP="000C15FB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B0B3A">
              <w:rPr>
                <w:rFonts w:ascii="Calibri" w:hAnsi="Calibri"/>
                <w:i/>
                <w:iCs/>
                <w:sz w:val="20"/>
                <w:szCs w:val="20"/>
              </w:rPr>
              <w:t xml:space="preserve">Corrections Management </w:t>
            </w:r>
            <w:r w:rsidR="001B0B3A" w:rsidRPr="001B0B3A">
              <w:rPr>
                <w:rFonts w:ascii="Calibri" w:hAnsi="Calibri"/>
                <w:i/>
                <w:iCs/>
                <w:sz w:val="20"/>
                <w:szCs w:val="20"/>
              </w:rPr>
              <w:t xml:space="preserve">(Detainee Property – Valuables) </w:t>
            </w:r>
            <w:r w:rsidR="00641860" w:rsidRPr="001B0B3A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1B0B3A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1B0B3A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C7269F" w:rsidRPr="001B0B3A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613F6D" w:rsidRPr="001B0B3A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B424C8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754A483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669EDAC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CFC1CB" w14:textId="28C697E7" w:rsidR="005E011D" w:rsidRPr="00586F66" w:rsidRDefault="001F58C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Deputy </w:t>
            </w:r>
            <w:r w:rsidR="003B5E6E">
              <w:rPr>
                <w:rFonts w:ascii="Calibri" w:hAnsi="Calibri"/>
                <w:sz w:val="20"/>
                <w:szCs w:val="20"/>
              </w:rPr>
              <w:t>Commissioner</w:t>
            </w:r>
            <w:r>
              <w:rPr>
                <w:rFonts w:ascii="Calibri" w:hAnsi="Calibri"/>
                <w:sz w:val="20"/>
                <w:szCs w:val="20"/>
              </w:rPr>
              <w:t xml:space="preserve">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7E5FD0E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C113B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1D1949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0DAE123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DDD70E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5900349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7F7291C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FBB87C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lastRenderedPageBreak/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EE12C6F" w14:textId="77777777" w:rsidR="00CF03FA" w:rsidRPr="00586F66" w:rsidRDefault="003B5E6E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2BDB89C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4FC8B3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D35E75" w14:textId="36B7336E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and Operating </w:t>
            </w:r>
            <w:r w:rsidR="009227D3">
              <w:rPr>
                <w:rFonts w:asciiTheme="minorHAnsi" w:hAnsiTheme="minorHAnsi"/>
                <w:i/>
                <w:iCs/>
                <w:sz w:val="20"/>
                <w:szCs w:val="20"/>
              </w:rPr>
              <w:t>Procedure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1B0B3A">
              <w:rPr>
                <w:rFonts w:asciiTheme="minorHAnsi" w:hAnsiTheme="minorHAnsi"/>
                <w:i/>
                <w:iCs/>
                <w:sz w:val="20"/>
                <w:szCs w:val="20"/>
              </w:rPr>
              <w:t>21</w:t>
            </w:r>
          </w:p>
        </w:tc>
      </w:tr>
      <w:tr w:rsidR="005E011D" w:rsidRPr="00586F66" w14:paraId="1323A5A5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54AEFD4" w14:textId="77777777" w:rsidR="005E011D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  <w:tbl>
            <w:tblPr>
              <w:tblStyle w:val="TableGrid"/>
              <w:tblW w:w="85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922"/>
              <w:gridCol w:w="2182"/>
              <w:gridCol w:w="2135"/>
              <w:gridCol w:w="2317"/>
            </w:tblGrid>
            <w:tr w:rsidR="005E7CFC" w:rsidRPr="00B11C0C" w14:paraId="5858AB43" w14:textId="77777777" w:rsidTr="005E7CFC">
              <w:trPr>
                <w:trHeight w:val="395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</w:tcPr>
                <w:p w14:paraId="56DF875C" w14:textId="77777777" w:rsidR="005E7CFC" w:rsidRPr="00B11C0C" w:rsidRDefault="005E7CFC" w:rsidP="005E7CFC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Control </w:t>
                  </w:r>
                </w:p>
              </w:tc>
            </w:tr>
            <w:tr w:rsidR="005E7CFC" w:rsidRPr="00B11C0C" w14:paraId="6BFE08C6" w14:textId="77777777" w:rsidTr="005E7CFC">
              <w:trPr>
                <w:trHeight w:val="395"/>
              </w:trPr>
              <w:tc>
                <w:tcPr>
                  <w:tcW w:w="0" w:type="auto"/>
                </w:tcPr>
                <w:p w14:paraId="5CAF172F" w14:textId="77777777" w:rsidR="005E7CFC" w:rsidRPr="00B11C0C" w:rsidRDefault="005E7CFC" w:rsidP="005E7CFC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no. </w:t>
                  </w:r>
                </w:p>
              </w:tc>
              <w:tc>
                <w:tcPr>
                  <w:tcW w:w="0" w:type="auto"/>
                </w:tcPr>
                <w:p w14:paraId="44194ADA" w14:textId="77777777" w:rsidR="005E7CFC" w:rsidRPr="00B11C0C" w:rsidRDefault="005E7CFC" w:rsidP="005E7CFC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0" w:type="auto"/>
                </w:tcPr>
                <w:p w14:paraId="195972CD" w14:textId="77777777" w:rsidR="005E7CFC" w:rsidRPr="00B11C0C" w:rsidRDefault="005E7CFC" w:rsidP="005E7CFC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</w:tcPr>
                <w:p w14:paraId="1795E1A4" w14:textId="77777777" w:rsidR="005E7CFC" w:rsidRPr="00B11C0C" w:rsidRDefault="005E7CFC" w:rsidP="005E7CFC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Author</w:t>
                  </w:r>
                </w:p>
              </w:tc>
            </w:tr>
            <w:tr w:rsidR="005E7CFC" w:rsidRPr="00B11C0C" w14:paraId="067AC547" w14:textId="77777777" w:rsidTr="005E7CFC">
              <w:trPr>
                <w:trHeight w:val="395"/>
              </w:trPr>
              <w:tc>
                <w:tcPr>
                  <w:tcW w:w="0" w:type="auto"/>
                </w:tcPr>
                <w:p w14:paraId="0BA3769D" w14:textId="77777777" w:rsidR="005E7CFC" w:rsidRPr="00B11C0C" w:rsidRDefault="005E7CFC" w:rsidP="005E7CFC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V1</w:t>
                  </w:r>
                </w:p>
              </w:tc>
              <w:tc>
                <w:tcPr>
                  <w:tcW w:w="0" w:type="auto"/>
                </w:tcPr>
                <w:p w14:paraId="190A210E" w14:textId="77777777" w:rsidR="005E7CFC" w:rsidRPr="00B11C0C" w:rsidRDefault="005E7CFC" w:rsidP="005E7CFC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June-20</w:t>
                  </w:r>
                </w:p>
              </w:tc>
              <w:tc>
                <w:tcPr>
                  <w:tcW w:w="0" w:type="auto"/>
                </w:tcPr>
                <w:p w14:paraId="34A2DC85" w14:textId="77777777" w:rsidR="005E7CFC" w:rsidRPr="00B11C0C" w:rsidRDefault="005E7CFC" w:rsidP="005E7CFC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First Issued</w:t>
                  </w:r>
                </w:p>
              </w:tc>
              <w:tc>
                <w:tcPr>
                  <w:tcW w:w="0" w:type="auto"/>
                </w:tcPr>
                <w:p w14:paraId="66F2AA43" w14:textId="77777777" w:rsidR="005E7CFC" w:rsidRPr="00B11C0C" w:rsidRDefault="005E7CFC" w:rsidP="005E7CFC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 xml:space="preserve">C </w:t>
                  </w:r>
                  <w:proofErr w:type="spellStart"/>
                  <w:r>
                    <w:rPr>
                      <w:rFonts w:eastAsia="Calibri" w:cs="Times New Roman"/>
                      <w:sz w:val="20"/>
                      <w:szCs w:val="24"/>
                    </w:rPr>
                    <w:t>Justason</w:t>
                  </w:r>
                  <w:proofErr w:type="spellEnd"/>
                </w:p>
              </w:tc>
            </w:tr>
            <w:tr w:rsidR="005E7CFC" w:rsidRPr="00B11C0C" w14:paraId="6DFC0BC3" w14:textId="77777777" w:rsidTr="005E7CFC">
              <w:trPr>
                <w:trHeight w:val="395"/>
              </w:trPr>
              <w:tc>
                <w:tcPr>
                  <w:tcW w:w="0" w:type="auto"/>
                </w:tcPr>
                <w:p w14:paraId="2EEEEEB7" w14:textId="77777777" w:rsidR="005E7CFC" w:rsidRPr="00B11C0C" w:rsidRDefault="005E7CFC" w:rsidP="005E7CFC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V2</w:t>
                  </w:r>
                </w:p>
              </w:tc>
              <w:tc>
                <w:tcPr>
                  <w:tcW w:w="0" w:type="auto"/>
                </w:tcPr>
                <w:p w14:paraId="1F48A59E" w14:textId="4BB1A9FB" w:rsidR="005E7CFC" w:rsidRDefault="001B0B3A" w:rsidP="005E7CFC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Dec</w:t>
                  </w:r>
                  <w:r w:rsidR="005E7CFC">
                    <w:rPr>
                      <w:rFonts w:eastAsia="Calibri" w:cs="Times New Roman"/>
                      <w:sz w:val="20"/>
                      <w:szCs w:val="24"/>
                    </w:rPr>
                    <w:t>ember-21</w:t>
                  </w:r>
                </w:p>
              </w:tc>
              <w:tc>
                <w:tcPr>
                  <w:tcW w:w="0" w:type="auto"/>
                </w:tcPr>
                <w:p w14:paraId="41066EA6" w14:textId="77777777" w:rsidR="005E7CFC" w:rsidRPr="00B11C0C" w:rsidRDefault="005E7CFC" w:rsidP="005E7CFC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First Revision</w:t>
                  </w:r>
                </w:p>
              </w:tc>
              <w:tc>
                <w:tcPr>
                  <w:tcW w:w="0" w:type="auto"/>
                </w:tcPr>
                <w:p w14:paraId="2ECF9E63" w14:textId="77777777" w:rsidR="005E7CFC" w:rsidRDefault="005E7CFC" w:rsidP="005E7CFC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 xml:space="preserve">J </w:t>
                  </w:r>
                  <w:proofErr w:type="spellStart"/>
                  <w:r>
                    <w:rPr>
                      <w:rFonts w:eastAsia="Calibri" w:cs="Times New Roman"/>
                      <w:sz w:val="20"/>
                      <w:szCs w:val="24"/>
                    </w:rPr>
                    <w:t>Papadopoulo</w:t>
                  </w:r>
                  <w:proofErr w:type="spellEnd"/>
                </w:p>
              </w:tc>
            </w:tr>
          </w:tbl>
          <w:p w14:paraId="375A02A1" w14:textId="35D2DBE7" w:rsidR="005E7CFC" w:rsidRPr="00586F66" w:rsidRDefault="005E7CFC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14:paraId="59966589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p w14:paraId="79C21441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320405">
      <w:headerReference w:type="first" r:id="rId14"/>
      <w:footerReference w:type="first" r:id="rId15"/>
      <w:pgSz w:w="11906" w:h="16838"/>
      <w:pgMar w:top="1440" w:right="1440" w:bottom="1440" w:left="1440" w:header="708" w:footer="8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BD5D" w14:textId="77777777" w:rsidR="00D41B96" w:rsidRDefault="00D41B96" w:rsidP="00152D5E">
      <w:pPr>
        <w:spacing w:after="0" w:line="240" w:lineRule="auto"/>
      </w:pPr>
      <w:r>
        <w:separator/>
      </w:r>
    </w:p>
  </w:endnote>
  <w:endnote w:type="continuationSeparator" w:id="0">
    <w:p w14:paraId="7E048AB0" w14:textId="77777777" w:rsidR="00D41B96" w:rsidRDefault="00D41B96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61E5" w14:textId="77777777" w:rsidR="001D2387" w:rsidRDefault="001D2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7D2BA16" w14:textId="77777777" w:rsidR="00661BBD" w:rsidRDefault="00FB2C79" w:rsidP="00661BBD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3B5E6E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3B5E6E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0B690369" w14:textId="77777777" w:rsidR="001D2387" w:rsidRDefault="001D2387" w:rsidP="00661BBD">
            <w:pPr>
              <w:pStyle w:val="Footer"/>
              <w:rPr>
                <w:rFonts w:ascii="Calibri" w:hAnsi="Calibri"/>
              </w:rPr>
            </w:pPr>
          </w:p>
        </w:sdtContent>
      </w:sdt>
    </w:sdtContent>
  </w:sdt>
  <w:p w14:paraId="60883EC4" w14:textId="56B48FE9" w:rsidR="00FB2C79" w:rsidRPr="001D2387" w:rsidRDefault="001D2387" w:rsidP="001D2387">
    <w:pPr>
      <w:pStyle w:val="Footer"/>
      <w:jc w:val="center"/>
      <w:rPr>
        <w:rFonts w:ascii="Arial" w:hAnsi="Arial" w:cs="Arial"/>
        <w:sz w:val="14"/>
      </w:rPr>
    </w:pPr>
    <w:r w:rsidRPr="001D238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CBE3" w14:textId="06C09225" w:rsidR="001D2387" w:rsidRPr="001D2387" w:rsidRDefault="001D2387" w:rsidP="001D2387">
    <w:pPr>
      <w:pStyle w:val="Footer"/>
      <w:jc w:val="center"/>
      <w:rPr>
        <w:rFonts w:ascii="Arial" w:hAnsi="Arial" w:cs="Arial"/>
        <w:sz w:val="14"/>
      </w:rPr>
    </w:pPr>
    <w:r w:rsidRPr="001D2387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ACE1" w14:textId="1135B942" w:rsidR="00661BBD" w:rsidRPr="001D2387" w:rsidRDefault="001D2387" w:rsidP="001D2387">
    <w:pPr>
      <w:pStyle w:val="Footer"/>
      <w:jc w:val="center"/>
      <w:rPr>
        <w:rFonts w:ascii="Arial" w:hAnsi="Arial" w:cs="Arial"/>
        <w:sz w:val="14"/>
      </w:rPr>
    </w:pPr>
    <w:r w:rsidRPr="001D238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6161" w14:textId="77777777" w:rsidR="00D41B96" w:rsidRDefault="00D41B96" w:rsidP="00152D5E">
      <w:pPr>
        <w:spacing w:after="0" w:line="240" w:lineRule="auto"/>
      </w:pPr>
      <w:r>
        <w:separator/>
      </w:r>
    </w:p>
  </w:footnote>
  <w:footnote w:type="continuationSeparator" w:id="0">
    <w:p w14:paraId="7EA6E9E6" w14:textId="77777777" w:rsidR="00D41B96" w:rsidRDefault="00D41B96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76C7" w14:textId="77777777" w:rsidR="001D2387" w:rsidRDefault="001D2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B3E9" w14:textId="77777777" w:rsidR="001D2387" w:rsidRDefault="001D2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DD30" w14:textId="77777777" w:rsidR="001D2387" w:rsidRDefault="001D23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2ED5" w14:textId="77777777" w:rsidR="00661BBD" w:rsidRDefault="00661BBD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4C981EED" wp14:editId="02E73F55">
          <wp:extent cx="2190750" cy="676275"/>
          <wp:effectExtent l="19050" t="0" r="0" b="0"/>
          <wp:docPr id="7" name="Picture 7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058B5066" w14:textId="77777777" w:rsidR="00661BBD" w:rsidRDefault="0066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A304B5"/>
    <w:multiLevelType w:val="hybridMultilevel"/>
    <w:tmpl w:val="832CB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D07C5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1534E4"/>
    <w:multiLevelType w:val="multilevel"/>
    <w:tmpl w:val="9C24B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BC262F"/>
    <w:multiLevelType w:val="hybridMultilevel"/>
    <w:tmpl w:val="39A01CA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97742"/>
    <w:multiLevelType w:val="multilevel"/>
    <w:tmpl w:val="D1B239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26"/>
  </w:num>
  <w:num w:numId="4">
    <w:abstractNumId w:val="13"/>
  </w:num>
  <w:num w:numId="5">
    <w:abstractNumId w:val="15"/>
  </w:num>
  <w:num w:numId="6">
    <w:abstractNumId w:val="20"/>
  </w:num>
  <w:num w:numId="7">
    <w:abstractNumId w:val="28"/>
  </w:num>
  <w:num w:numId="8">
    <w:abstractNumId w:val="16"/>
  </w:num>
  <w:num w:numId="9">
    <w:abstractNumId w:val="22"/>
  </w:num>
  <w:num w:numId="10">
    <w:abstractNumId w:val="4"/>
  </w:num>
  <w:num w:numId="11">
    <w:abstractNumId w:val="27"/>
  </w:num>
  <w:num w:numId="12">
    <w:abstractNumId w:val="30"/>
  </w:num>
  <w:num w:numId="13">
    <w:abstractNumId w:val="25"/>
  </w:num>
  <w:num w:numId="14">
    <w:abstractNumId w:val="29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  <w:num w:numId="19">
    <w:abstractNumId w:val="7"/>
  </w:num>
  <w:num w:numId="20">
    <w:abstractNumId w:val="3"/>
  </w:num>
  <w:num w:numId="21">
    <w:abstractNumId w:val="19"/>
  </w:num>
  <w:num w:numId="22">
    <w:abstractNumId w:val="9"/>
  </w:num>
  <w:num w:numId="23">
    <w:abstractNumId w:val="5"/>
  </w:num>
  <w:num w:numId="24">
    <w:abstractNumId w:val="24"/>
  </w:num>
  <w:num w:numId="25">
    <w:abstractNumId w:val="21"/>
  </w:num>
  <w:num w:numId="26">
    <w:abstractNumId w:val="17"/>
  </w:num>
  <w:num w:numId="27">
    <w:abstractNumId w:val="11"/>
  </w:num>
  <w:num w:numId="28">
    <w:abstractNumId w:val="10"/>
  </w:num>
  <w:num w:numId="29">
    <w:abstractNumId w:val="1"/>
  </w:num>
  <w:num w:numId="30">
    <w:abstractNumId w:val="2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EF"/>
    <w:rsid w:val="000100D2"/>
    <w:rsid w:val="00012A69"/>
    <w:rsid w:val="00027841"/>
    <w:rsid w:val="00041240"/>
    <w:rsid w:val="000415FF"/>
    <w:rsid w:val="000458C7"/>
    <w:rsid w:val="00045D10"/>
    <w:rsid w:val="000B7E7B"/>
    <w:rsid w:val="000C15FB"/>
    <w:rsid w:val="0010151A"/>
    <w:rsid w:val="001127C2"/>
    <w:rsid w:val="00141E42"/>
    <w:rsid w:val="001504B0"/>
    <w:rsid w:val="00152066"/>
    <w:rsid w:val="00152D5E"/>
    <w:rsid w:val="00162B50"/>
    <w:rsid w:val="0016710B"/>
    <w:rsid w:val="001764CE"/>
    <w:rsid w:val="001A677B"/>
    <w:rsid w:val="001B0B3A"/>
    <w:rsid w:val="001C023C"/>
    <w:rsid w:val="001C3364"/>
    <w:rsid w:val="001D2387"/>
    <w:rsid w:val="001F58CA"/>
    <w:rsid w:val="00200437"/>
    <w:rsid w:val="00202B3A"/>
    <w:rsid w:val="00205A74"/>
    <w:rsid w:val="0021108E"/>
    <w:rsid w:val="00215BD6"/>
    <w:rsid w:val="00221FA3"/>
    <w:rsid w:val="002228C3"/>
    <w:rsid w:val="00252E13"/>
    <w:rsid w:val="00272CE7"/>
    <w:rsid w:val="00277B37"/>
    <w:rsid w:val="00283EE0"/>
    <w:rsid w:val="00287266"/>
    <w:rsid w:val="00295617"/>
    <w:rsid w:val="002A2DE1"/>
    <w:rsid w:val="002C56B1"/>
    <w:rsid w:val="002C7846"/>
    <w:rsid w:val="00302B09"/>
    <w:rsid w:val="00314A6D"/>
    <w:rsid w:val="00320405"/>
    <w:rsid w:val="003231CC"/>
    <w:rsid w:val="00340868"/>
    <w:rsid w:val="003449F8"/>
    <w:rsid w:val="00353E50"/>
    <w:rsid w:val="00377FEF"/>
    <w:rsid w:val="00397232"/>
    <w:rsid w:val="003A2E5D"/>
    <w:rsid w:val="003A3CF7"/>
    <w:rsid w:val="003A7DC3"/>
    <w:rsid w:val="003B0384"/>
    <w:rsid w:val="003B2231"/>
    <w:rsid w:val="003B5E6E"/>
    <w:rsid w:val="003C5E5F"/>
    <w:rsid w:val="003C6EB2"/>
    <w:rsid w:val="003F0A7A"/>
    <w:rsid w:val="003F5C7D"/>
    <w:rsid w:val="00402430"/>
    <w:rsid w:val="00405E0B"/>
    <w:rsid w:val="004135BE"/>
    <w:rsid w:val="0041603D"/>
    <w:rsid w:val="004175E0"/>
    <w:rsid w:val="00461C8B"/>
    <w:rsid w:val="004654F5"/>
    <w:rsid w:val="004B121B"/>
    <w:rsid w:val="004D1932"/>
    <w:rsid w:val="004D5118"/>
    <w:rsid w:val="004D5EC8"/>
    <w:rsid w:val="004E2B2A"/>
    <w:rsid w:val="004E5262"/>
    <w:rsid w:val="00500EAE"/>
    <w:rsid w:val="00510017"/>
    <w:rsid w:val="005167F7"/>
    <w:rsid w:val="00516FDD"/>
    <w:rsid w:val="00520A37"/>
    <w:rsid w:val="00532730"/>
    <w:rsid w:val="005359F3"/>
    <w:rsid w:val="00561ECB"/>
    <w:rsid w:val="00563752"/>
    <w:rsid w:val="00582DD2"/>
    <w:rsid w:val="00586F66"/>
    <w:rsid w:val="005A4376"/>
    <w:rsid w:val="005A794E"/>
    <w:rsid w:val="005B4E5C"/>
    <w:rsid w:val="005D2BB7"/>
    <w:rsid w:val="005D4D6E"/>
    <w:rsid w:val="005E011D"/>
    <w:rsid w:val="005E7CFC"/>
    <w:rsid w:val="005F22E4"/>
    <w:rsid w:val="005F70A8"/>
    <w:rsid w:val="00610DF9"/>
    <w:rsid w:val="00613F6D"/>
    <w:rsid w:val="00622D3C"/>
    <w:rsid w:val="00634849"/>
    <w:rsid w:val="00641860"/>
    <w:rsid w:val="00661BBD"/>
    <w:rsid w:val="00685245"/>
    <w:rsid w:val="00685F05"/>
    <w:rsid w:val="006A5E20"/>
    <w:rsid w:val="006F301F"/>
    <w:rsid w:val="00707A71"/>
    <w:rsid w:val="007104EA"/>
    <w:rsid w:val="007122C1"/>
    <w:rsid w:val="00741C56"/>
    <w:rsid w:val="00753465"/>
    <w:rsid w:val="00780A2D"/>
    <w:rsid w:val="00782A7B"/>
    <w:rsid w:val="00791154"/>
    <w:rsid w:val="00793002"/>
    <w:rsid w:val="007B3718"/>
    <w:rsid w:val="007C4FCB"/>
    <w:rsid w:val="007D1D59"/>
    <w:rsid w:val="007D6F72"/>
    <w:rsid w:val="007E4E84"/>
    <w:rsid w:val="007F7CEF"/>
    <w:rsid w:val="00820C1B"/>
    <w:rsid w:val="00822096"/>
    <w:rsid w:val="00840B46"/>
    <w:rsid w:val="0084464B"/>
    <w:rsid w:val="00845014"/>
    <w:rsid w:val="00853BE2"/>
    <w:rsid w:val="00865278"/>
    <w:rsid w:val="00881556"/>
    <w:rsid w:val="00887315"/>
    <w:rsid w:val="00895F9F"/>
    <w:rsid w:val="008A507B"/>
    <w:rsid w:val="008B3ABC"/>
    <w:rsid w:val="008C07D5"/>
    <w:rsid w:val="008C1D7D"/>
    <w:rsid w:val="008D5488"/>
    <w:rsid w:val="008D7399"/>
    <w:rsid w:val="008E2F14"/>
    <w:rsid w:val="00907D2D"/>
    <w:rsid w:val="009227D3"/>
    <w:rsid w:val="00925989"/>
    <w:rsid w:val="00947E61"/>
    <w:rsid w:val="00951D8F"/>
    <w:rsid w:val="0095393D"/>
    <w:rsid w:val="009545D4"/>
    <w:rsid w:val="00970387"/>
    <w:rsid w:val="00974E7D"/>
    <w:rsid w:val="009839B3"/>
    <w:rsid w:val="009A05AC"/>
    <w:rsid w:val="009A1FBC"/>
    <w:rsid w:val="009D5BE5"/>
    <w:rsid w:val="00A033DF"/>
    <w:rsid w:val="00A469B1"/>
    <w:rsid w:val="00A84E92"/>
    <w:rsid w:val="00A93ED3"/>
    <w:rsid w:val="00A95B39"/>
    <w:rsid w:val="00AB0381"/>
    <w:rsid w:val="00AC0BF3"/>
    <w:rsid w:val="00B0453C"/>
    <w:rsid w:val="00B13060"/>
    <w:rsid w:val="00B424C8"/>
    <w:rsid w:val="00B4266A"/>
    <w:rsid w:val="00B73389"/>
    <w:rsid w:val="00B80EAD"/>
    <w:rsid w:val="00B812C4"/>
    <w:rsid w:val="00B84A5B"/>
    <w:rsid w:val="00BF5695"/>
    <w:rsid w:val="00C01502"/>
    <w:rsid w:val="00C20E72"/>
    <w:rsid w:val="00C402F7"/>
    <w:rsid w:val="00C446AD"/>
    <w:rsid w:val="00C4512C"/>
    <w:rsid w:val="00C46EA3"/>
    <w:rsid w:val="00C618E2"/>
    <w:rsid w:val="00C64BD0"/>
    <w:rsid w:val="00C71B0D"/>
    <w:rsid w:val="00C7269F"/>
    <w:rsid w:val="00C95B2E"/>
    <w:rsid w:val="00CA5293"/>
    <w:rsid w:val="00CD0D17"/>
    <w:rsid w:val="00CD581E"/>
    <w:rsid w:val="00CE129E"/>
    <w:rsid w:val="00CF03FA"/>
    <w:rsid w:val="00CF3FF5"/>
    <w:rsid w:val="00D124A1"/>
    <w:rsid w:val="00D23064"/>
    <w:rsid w:val="00D41B96"/>
    <w:rsid w:val="00D74545"/>
    <w:rsid w:val="00D94114"/>
    <w:rsid w:val="00D95E71"/>
    <w:rsid w:val="00DC6B2F"/>
    <w:rsid w:val="00E152FC"/>
    <w:rsid w:val="00E158FB"/>
    <w:rsid w:val="00E17BC8"/>
    <w:rsid w:val="00E3576D"/>
    <w:rsid w:val="00E4484A"/>
    <w:rsid w:val="00E51219"/>
    <w:rsid w:val="00E62FBC"/>
    <w:rsid w:val="00E635C6"/>
    <w:rsid w:val="00E76F61"/>
    <w:rsid w:val="00F212F3"/>
    <w:rsid w:val="00F35DEF"/>
    <w:rsid w:val="00F55789"/>
    <w:rsid w:val="00F61FD5"/>
    <w:rsid w:val="00F622EA"/>
    <w:rsid w:val="00F81FF3"/>
    <w:rsid w:val="00F825C8"/>
    <w:rsid w:val="00F85168"/>
    <w:rsid w:val="00F931CA"/>
    <w:rsid w:val="00FA2490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D6444"/>
  <w15:docId w15:val="{B5DF692F-CF52-45C6-97CA-8CB96FE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26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CTCS-Intelligence@act.gov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6264</Characters>
  <Application>Microsoft Office Word</Application>
  <DocSecurity>0</DocSecurity>
  <Lines>173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Rust, Tim</dc:creator>
  <cp:lastModifiedBy>Moxon, KarenL</cp:lastModifiedBy>
  <cp:revision>4</cp:revision>
  <cp:lastPrinted>2017-06-26T05:06:00Z</cp:lastPrinted>
  <dcterms:created xsi:type="dcterms:W3CDTF">2022-04-27T06:28:00Z</dcterms:created>
  <dcterms:modified xsi:type="dcterms:W3CDTF">2022-04-27T06:28:00Z</dcterms:modified>
</cp:coreProperties>
</file>