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4B7E" w14:textId="77777777" w:rsidR="001879EB" w:rsidRPr="00D61077" w:rsidRDefault="001B7965" w:rsidP="000E6B7D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r w:rsidRPr="00D61077">
        <w:rPr>
          <w:rFonts w:ascii="Arial" w:hAnsi="Arial" w:cs="Arial"/>
        </w:rPr>
        <w:t>Australian Capital Territory</w:t>
      </w:r>
    </w:p>
    <w:p w14:paraId="3852C7BD" w14:textId="4C1726D7" w:rsidR="001879EB" w:rsidRPr="00E34534" w:rsidRDefault="001B7965" w:rsidP="000E6B7D">
      <w:pPr>
        <w:pStyle w:val="Billname"/>
        <w:spacing w:before="700" w:after="0"/>
        <w:rPr>
          <w:rFonts w:ascii="Arial" w:hAnsi="Arial"/>
          <w:szCs w:val="36"/>
        </w:rPr>
      </w:pPr>
      <w:r w:rsidRPr="00E34534">
        <w:rPr>
          <w:rFonts w:ascii="Arial" w:hAnsi="Arial"/>
          <w:bCs w:val="0"/>
          <w:szCs w:val="36"/>
        </w:rPr>
        <w:t xml:space="preserve">Planning and </w:t>
      </w:r>
      <w:r w:rsidR="001879EB" w:rsidRPr="00E34534">
        <w:rPr>
          <w:rFonts w:ascii="Arial" w:hAnsi="Arial"/>
          <w:bCs w:val="0"/>
          <w:szCs w:val="36"/>
        </w:rPr>
        <w:t>Development (Draft Variation</w:t>
      </w:r>
      <w:bookmarkStart w:id="0" w:name="Variation_number"/>
      <w:r w:rsidR="00365717" w:rsidRPr="00E34534">
        <w:rPr>
          <w:rFonts w:ascii="Arial" w:hAnsi="Arial"/>
          <w:bCs w:val="0"/>
          <w:szCs w:val="36"/>
        </w:rPr>
        <w:t> </w:t>
      </w:r>
      <w:bookmarkEnd w:id="0"/>
      <w:r w:rsidR="00B8714B">
        <w:rPr>
          <w:rFonts w:ascii="Arial" w:hAnsi="Arial"/>
          <w:bCs w:val="0"/>
          <w:szCs w:val="36"/>
        </w:rPr>
        <w:t>36</w:t>
      </w:r>
      <w:r w:rsidR="0083770E">
        <w:rPr>
          <w:rFonts w:ascii="Arial" w:hAnsi="Arial"/>
          <w:bCs w:val="0"/>
          <w:szCs w:val="36"/>
        </w:rPr>
        <w:t>8</w:t>
      </w:r>
      <w:r w:rsidRPr="00E34534">
        <w:rPr>
          <w:rFonts w:ascii="Arial" w:hAnsi="Arial"/>
          <w:bCs w:val="0"/>
          <w:szCs w:val="36"/>
        </w:rPr>
        <w:t xml:space="preserve">) Direction </w:t>
      </w:r>
      <w:bookmarkStart w:id="1" w:name="Direction"/>
      <w:r w:rsidR="001879EB" w:rsidRPr="00B938C5">
        <w:rPr>
          <w:rFonts w:ascii="Arial" w:hAnsi="Arial"/>
          <w:bCs w:val="0"/>
          <w:szCs w:val="36"/>
        </w:rPr>
        <w:t>20</w:t>
      </w:r>
      <w:bookmarkEnd w:id="1"/>
      <w:r w:rsidR="00B938C5" w:rsidRPr="00B938C5">
        <w:rPr>
          <w:rFonts w:ascii="Arial" w:hAnsi="Arial"/>
          <w:bCs w:val="0"/>
          <w:szCs w:val="36"/>
        </w:rPr>
        <w:t>2</w:t>
      </w:r>
      <w:r w:rsidR="003D2504">
        <w:rPr>
          <w:rFonts w:ascii="Arial" w:hAnsi="Arial"/>
          <w:bCs w:val="0"/>
          <w:szCs w:val="36"/>
        </w:rPr>
        <w:t>2</w:t>
      </w:r>
    </w:p>
    <w:p w14:paraId="61615F62" w14:textId="535A6C53" w:rsidR="001879EB" w:rsidRPr="00D61077" w:rsidRDefault="001B7965" w:rsidP="000E6B7D">
      <w:pPr>
        <w:pStyle w:val="Heading5"/>
        <w:keepNext/>
        <w:spacing w:before="340"/>
        <w:rPr>
          <w:rFonts w:ascii="Arial" w:hAnsi="Arial" w:cs="Arial"/>
        </w:rPr>
      </w:pPr>
      <w:r w:rsidRPr="00D61077">
        <w:rPr>
          <w:rFonts w:ascii="Arial" w:hAnsi="Arial" w:cs="Arial"/>
        </w:rPr>
        <w:t xml:space="preserve">Notifiable </w:t>
      </w:r>
      <w:r w:rsidR="00771C69">
        <w:rPr>
          <w:rFonts w:ascii="Arial" w:hAnsi="Arial" w:cs="Arial"/>
        </w:rPr>
        <w:t>i</w:t>
      </w:r>
      <w:r w:rsidRPr="00D61077">
        <w:rPr>
          <w:rFonts w:ascii="Arial" w:hAnsi="Arial" w:cs="Arial"/>
        </w:rPr>
        <w:t xml:space="preserve">nstrument </w:t>
      </w:r>
      <w:r w:rsidRPr="001879EB">
        <w:rPr>
          <w:rFonts w:ascii="Arial" w:hAnsi="Arial" w:cs="Arial"/>
        </w:rPr>
        <w:t>NI</w:t>
      </w:r>
      <w:bookmarkStart w:id="2" w:name="NI"/>
      <w:r w:rsidR="001879EB" w:rsidRPr="001879EB">
        <w:rPr>
          <w:rFonts w:ascii="Arial" w:hAnsi="Arial" w:cs="Arial"/>
        </w:rPr>
        <w:t>20</w:t>
      </w:r>
      <w:r w:rsidR="00B938C5">
        <w:rPr>
          <w:rFonts w:ascii="Arial" w:hAnsi="Arial" w:cs="Arial"/>
        </w:rPr>
        <w:t>2</w:t>
      </w:r>
      <w:r w:rsidR="003D2504">
        <w:rPr>
          <w:rFonts w:ascii="Arial" w:hAnsi="Arial" w:cs="Arial"/>
        </w:rPr>
        <w:t>2</w:t>
      </w:r>
      <w:r w:rsidRPr="001879EB">
        <w:rPr>
          <w:rFonts w:ascii="Arial" w:hAnsi="Arial" w:cs="Arial"/>
        </w:rPr>
        <w:t>-</w:t>
      </w:r>
      <w:bookmarkEnd w:id="2"/>
      <w:r w:rsidR="00C405F7">
        <w:rPr>
          <w:rFonts w:ascii="Arial" w:hAnsi="Arial" w:cs="Arial"/>
        </w:rPr>
        <w:t>241</w:t>
      </w:r>
    </w:p>
    <w:p w14:paraId="6F950EFC" w14:textId="77777777" w:rsidR="001879EB" w:rsidRPr="00E34534" w:rsidRDefault="001B7965" w:rsidP="000E6B7D">
      <w:pPr>
        <w:pStyle w:val="madeunder"/>
        <w:spacing w:before="300" w:after="0"/>
        <w:rPr>
          <w:rFonts w:cs="Times New Roman"/>
          <w:szCs w:val="20"/>
        </w:rPr>
      </w:pPr>
      <w:r w:rsidRPr="00E34534">
        <w:rPr>
          <w:rFonts w:cs="Times New Roman"/>
          <w:szCs w:val="20"/>
        </w:rPr>
        <w:t>made under the</w:t>
      </w:r>
    </w:p>
    <w:p w14:paraId="446CD853" w14:textId="77777777" w:rsidR="001879EB" w:rsidRPr="00F24A3A" w:rsidRDefault="001B7965" w:rsidP="000E6B7D">
      <w:pPr>
        <w:pStyle w:val="CoverActName"/>
        <w:spacing w:before="320" w:after="0"/>
        <w:jc w:val="left"/>
        <w:rPr>
          <w:rFonts w:ascii="Arial" w:hAnsi="Arial"/>
          <w:bCs w:val="0"/>
          <w:sz w:val="20"/>
          <w:szCs w:val="20"/>
        </w:rPr>
      </w:pPr>
      <w:r w:rsidRPr="00F24A3A">
        <w:rPr>
          <w:rFonts w:ascii="Arial" w:hAnsi="Arial"/>
          <w:bCs w:val="0"/>
          <w:sz w:val="20"/>
          <w:szCs w:val="20"/>
        </w:rPr>
        <w:t>Planning and Development Act 2007, s 76 (Minister’s powers in relation to draft plan variations)</w:t>
      </w:r>
    </w:p>
    <w:p w14:paraId="1EB3CEE2" w14:textId="77777777" w:rsidR="001879EB" w:rsidRPr="00D61077" w:rsidRDefault="001879EB" w:rsidP="009D6662">
      <w:pPr>
        <w:pStyle w:val="N-line3"/>
        <w:pBdr>
          <w:bottom w:val="none" w:sz="0" w:space="0" w:color="auto"/>
        </w:pBdr>
        <w:spacing w:before="60"/>
        <w:rPr>
          <w:rFonts w:ascii="Arial" w:hAnsi="Arial"/>
        </w:rPr>
      </w:pPr>
    </w:p>
    <w:p w14:paraId="731468B3" w14:textId="77777777" w:rsidR="001879EB" w:rsidRPr="00F46F3B" w:rsidRDefault="001879EB" w:rsidP="001879EB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/>
        </w:rPr>
      </w:pPr>
    </w:p>
    <w:p w14:paraId="7101887F" w14:textId="77777777" w:rsidR="00481A4A" w:rsidRPr="00481A4A" w:rsidRDefault="00481A4A" w:rsidP="009D6662">
      <w:pPr>
        <w:pStyle w:val="Heading3"/>
        <w:keepNext w:val="0"/>
        <w:keepLines w:val="0"/>
        <w:spacing w:before="60" w:after="6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1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Name</w:t>
      </w:r>
      <w:r w:rsidRPr="00481A4A">
        <w:rPr>
          <w:rFonts w:ascii="Arial" w:hAnsi="Arial" w:cs="Arial"/>
          <w:b/>
          <w:color w:val="auto"/>
        </w:rPr>
        <w:t xml:space="preserve"> of instrument</w:t>
      </w:r>
    </w:p>
    <w:p w14:paraId="62DE5883" w14:textId="5942E4BE" w:rsidR="00481A4A" w:rsidRDefault="00481A4A" w:rsidP="009D6662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Planning and Development (Draft Variation </w:t>
      </w:r>
      <w:r w:rsidR="00B8714B">
        <w:rPr>
          <w:i/>
        </w:rPr>
        <w:t>36</w:t>
      </w:r>
      <w:r w:rsidR="0083770E">
        <w:rPr>
          <w:i/>
        </w:rPr>
        <w:t>8</w:t>
      </w:r>
      <w:r>
        <w:rPr>
          <w:i/>
        </w:rPr>
        <w:t xml:space="preserve">) Direction </w:t>
      </w:r>
      <w:r w:rsidRPr="000E6B7D">
        <w:rPr>
          <w:i/>
        </w:rPr>
        <w:t>20</w:t>
      </w:r>
      <w:r w:rsidR="00B938C5" w:rsidRPr="000E6B7D">
        <w:rPr>
          <w:i/>
        </w:rPr>
        <w:t>2</w:t>
      </w:r>
      <w:r w:rsidR="003D2504">
        <w:rPr>
          <w:i/>
        </w:rPr>
        <w:t>2</w:t>
      </w:r>
      <w:r w:rsidRPr="000E6B7D">
        <w:rPr>
          <w:bCs/>
          <w:iCs/>
        </w:rPr>
        <w:t>.</w:t>
      </w:r>
    </w:p>
    <w:p w14:paraId="06F6747B" w14:textId="77777777" w:rsidR="00481A4A" w:rsidRPr="00481A4A" w:rsidRDefault="00481A4A" w:rsidP="009D6662">
      <w:pPr>
        <w:pStyle w:val="Heading3"/>
        <w:keepNext w:val="0"/>
        <w:keepLines w:val="0"/>
        <w:spacing w:before="300"/>
        <w:ind w:left="720" w:hanging="720"/>
        <w:rPr>
          <w:rFonts w:ascii="Arial" w:hAnsi="Arial" w:cs="Arial"/>
          <w:b/>
          <w:color w:val="auto"/>
        </w:rPr>
      </w:pPr>
      <w:r w:rsidRPr="00481A4A">
        <w:rPr>
          <w:rFonts w:ascii="Arial" w:hAnsi="Arial" w:cs="Arial"/>
          <w:b/>
          <w:color w:val="auto"/>
        </w:rPr>
        <w:t>2</w:t>
      </w:r>
      <w:r w:rsidRPr="00481A4A">
        <w:rPr>
          <w:rFonts w:ascii="Arial" w:hAnsi="Arial" w:cs="Arial"/>
          <w:b/>
          <w:color w:val="auto"/>
        </w:rPr>
        <w:tab/>
      </w: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Commencement</w:t>
      </w:r>
      <w:r w:rsidRPr="00481A4A">
        <w:rPr>
          <w:rFonts w:ascii="Arial" w:hAnsi="Arial" w:cs="Arial"/>
          <w:b/>
          <w:color w:val="auto"/>
        </w:rPr>
        <w:t xml:space="preserve"> </w:t>
      </w:r>
    </w:p>
    <w:p w14:paraId="37DF52D3" w14:textId="77777777" w:rsidR="00481A4A" w:rsidRDefault="00481A4A" w:rsidP="009D6662">
      <w:pPr>
        <w:spacing w:before="140"/>
        <w:ind w:left="720"/>
      </w:pPr>
      <w:r>
        <w:t xml:space="preserve">This instrument commences on the day after its notification day. </w:t>
      </w:r>
    </w:p>
    <w:p w14:paraId="0D792EB7" w14:textId="43517845" w:rsidR="00481A4A" w:rsidRPr="00481A4A" w:rsidRDefault="00481A4A" w:rsidP="002D74F7">
      <w:pPr>
        <w:pStyle w:val="Heading3"/>
        <w:keepNext w:val="0"/>
        <w:keepLines w:val="0"/>
        <w:numPr>
          <w:ilvl w:val="0"/>
          <w:numId w:val="3"/>
        </w:numPr>
        <w:spacing w:before="300"/>
        <w:ind w:hanging="720"/>
        <w:rPr>
          <w:rFonts w:ascii="Arial" w:hAnsi="Arial" w:cs="Arial"/>
          <w:b/>
          <w:color w:val="auto"/>
        </w:rPr>
      </w:pPr>
      <w:r w:rsidRPr="00481A4A">
        <w:rPr>
          <w:rFonts w:ascii="Arial" w:eastAsia="Times New Roman" w:hAnsi="Arial" w:cs="Arial"/>
          <w:b/>
          <w:bCs/>
          <w:color w:val="auto"/>
          <w:szCs w:val="20"/>
          <w:lang w:eastAsia="en-US"/>
        </w:rPr>
        <w:t>Direction</w:t>
      </w:r>
    </w:p>
    <w:p w14:paraId="349D6DDA" w14:textId="57296646" w:rsidR="0083770E" w:rsidRDefault="00481A4A" w:rsidP="00BF783D">
      <w:pPr>
        <w:pStyle w:val="Header"/>
        <w:numPr>
          <w:ilvl w:val="1"/>
          <w:numId w:val="3"/>
        </w:numPr>
        <w:tabs>
          <w:tab w:val="left" w:pos="720"/>
        </w:tabs>
        <w:spacing w:before="140"/>
        <w:ind w:left="721" w:hanging="437"/>
        <w:rPr>
          <w:szCs w:val="20"/>
          <w:lang w:eastAsia="en-US"/>
        </w:rPr>
      </w:pPr>
      <w:r>
        <w:t>Under section 76</w:t>
      </w:r>
      <w:r w:rsidR="00100EA5">
        <w:t xml:space="preserve"> </w:t>
      </w:r>
      <w:r>
        <w:t>(2)</w:t>
      </w:r>
      <w:r w:rsidR="00100EA5">
        <w:t xml:space="preserve"> </w:t>
      </w:r>
      <w:r>
        <w:t>(b)</w:t>
      </w:r>
      <w:r w:rsidR="00100EA5">
        <w:t xml:space="preserve"> </w:t>
      </w:r>
      <w:r w:rsidRPr="00A61277">
        <w:t>(</w:t>
      </w:r>
      <w:r w:rsidR="006676D4">
        <w:t>i</w:t>
      </w:r>
      <w:r w:rsidR="00D11912">
        <w:t>v</w:t>
      </w:r>
      <w:r w:rsidR="00B938C5">
        <w:t>)</w:t>
      </w:r>
      <w:r>
        <w:t xml:space="preserve"> of the </w:t>
      </w:r>
      <w:r>
        <w:rPr>
          <w:i/>
        </w:rPr>
        <w:t>Planning and Development Act 2007</w:t>
      </w:r>
      <w:r w:rsidR="006676D4">
        <w:rPr>
          <w:i/>
        </w:rPr>
        <w:t xml:space="preserve"> </w:t>
      </w:r>
      <w:r w:rsidR="006676D4">
        <w:rPr>
          <w:iCs/>
        </w:rPr>
        <w:t xml:space="preserve">(the </w:t>
      </w:r>
      <w:r w:rsidR="006676D4">
        <w:rPr>
          <w:b/>
          <w:bCs/>
          <w:i/>
        </w:rPr>
        <w:t>Act</w:t>
      </w:r>
      <w:r w:rsidR="006676D4">
        <w:rPr>
          <w:iCs/>
        </w:rPr>
        <w:t>)</w:t>
      </w:r>
      <w:r>
        <w:t xml:space="preserve">, I direct the planning and land authority to </w:t>
      </w:r>
      <w:r w:rsidRPr="00B938C5">
        <w:t xml:space="preserve">revise </w:t>
      </w:r>
      <w:r w:rsidR="00B8714B" w:rsidRPr="00B938C5">
        <w:t>DV36</w:t>
      </w:r>
      <w:r w:rsidR="0083770E">
        <w:t>8</w:t>
      </w:r>
      <w:r w:rsidR="00B8714B">
        <w:t xml:space="preserve"> </w:t>
      </w:r>
      <w:r w:rsidR="00D11912">
        <w:rPr>
          <w:szCs w:val="20"/>
          <w:lang w:eastAsia="en-US"/>
        </w:rPr>
        <w:t>to</w:t>
      </w:r>
      <w:r w:rsidR="003C772C">
        <w:rPr>
          <w:szCs w:val="20"/>
          <w:lang w:eastAsia="en-US"/>
        </w:rPr>
        <w:t xml:space="preserve"> amend the </w:t>
      </w:r>
      <w:r w:rsidR="0083770E">
        <w:rPr>
          <w:szCs w:val="20"/>
          <w:lang w:eastAsia="en-US"/>
        </w:rPr>
        <w:t xml:space="preserve">Northbourne Avenue </w:t>
      </w:r>
      <w:r w:rsidR="00C246FF">
        <w:rPr>
          <w:szCs w:val="20"/>
          <w:lang w:eastAsia="en-US"/>
        </w:rPr>
        <w:t xml:space="preserve">Corridor </w:t>
      </w:r>
      <w:r w:rsidR="0083770E">
        <w:rPr>
          <w:szCs w:val="20"/>
          <w:lang w:eastAsia="en-US"/>
        </w:rPr>
        <w:t>Precinct Code in the following ways:</w:t>
      </w:r>
    </w:p>
    <w:p w14:paraId="47EC3257" w14:textId="2324B388" w:rsidR="00C246FF" w:rsidRDefault="00C246FF" w:rsidP="00BF783D">
      <w:pPr>
        <w:pStyle w:val="Header"/>
        <w:numPr>
          <w:ilvl w:val="0"/>
          <w:numId w:val="10"/>
        </w:numPr>
        <w:tabs>
          <w:tab w:val="left" w:pos="720"/>
        </w:tabs>
        <w:spacing w:before="140"/>
        <w:rPr>
          <w:szCs w:val="20"/>
          <w:lang w:eastAsia="en-US"/>
        </w:rPr>
      </w:pPr>
      <w:r>
        <w:rPr>
          <w:szCs w:val="20"/>
          <w:lang w:eastAsia="en-US"/>
        </w:rPr>
        <w:t xml:space="preserve">Amend criterion </w:t>
      </w:r>
      <w:r w:rsidRPr="00C246FF">
        <w:rPr>
          <w:szCs w:val="20"/>
          <w:lang w:eastAsia="en-US"/>
        </w:rPr>
        <w:t>C6</w:t>
      </w:r>
      <w:r>
        <w:rPr>
          <w:szCs w:val="20"/>
          <w:lang w:eastAsia="en-US"/>
        </w:rPr>
        <w:t xml:space="preserve"> for clarity consistent with the National Capital Plan requirement that any two </w:t>
      </w:r>
      <w:r w:rsidR="00E0572A">
        <w:rPr>
          <w:szCs w:val="20"/>
          <w:lang w:eastAsia="en-US"/>
        </w:rPr>
        <w:t xml:space="preserve">storey </w:t>
      </w:r>
      <w:r>
        <w:rPr>
          <w:szCs w:val="20"/>
          <w:lang w:eastAsia="en-US"/>
        </w:rPr>
        <w:t>apartments are located above the finished ground level.</w:t>
      </w:r>
    </w:p>
    <w:p w14:paraId="043B4A6C" w14:textId="1FB1B5C8" w:rsidR="00C246FF" w:rsidRDefault="00175B94" w:rsidP="00BF783D">
      <w:pPr>
        <w:pStyle w:val="Header"/>
        <w:numPr>
          <w:ilvl w:val="0"/>
          <w:numId w:val="10"/>
        </w:numPr>
        <w:tabs>
          <w:tab w:val="left" w:pos="720"/>
        </w:tabs>
        <w:spacing w:before="140"/>
        <w:rPr>
          <w:szCs w:val="20"/>
          <w:lang w:eastAsia="en-US"/>
        </w:rPr>
      </w:pPr>
      <w:r>
        <w:rPr>
          <w:szCs w:val="20"/>
          <w:lang w:eastAsia="en-US"/>
        </w:rPr>
        <w:t xml:space="preserve">Amend the </w:t>
      </w:r>
      <w:r w:rsidR="001D0EE7">
        <w:rPr>
          <w:szCs w:val="20"/>
          <w:lang w:eastAsia="en-US"/>
        </w:rPr>
        <w:t>‘</w:t>
      </w:r>
      <w:r>
        <w:rPr>
          <w:szCs w:val="20"/>
          <w:lang w:eastAsia="en-US"/>
        </w:rPr>
        <w:t>notes</w:t>
      </w:r>
      <w:r w:rsidR="001D0EE7">
        <w:rPr>
          <w:szCs w:val="20"/>
          <w:lang w:eastAsia="en-US"/>
        </w:rPr>
        <w:t>’</w:t>
      </w:r>
      <w:r>
        <w:rPr>
          <w:szCs w:val="20"/>
          <w:lang w:eastAsia="en-US"/>
        </w:rPr>
        <w:t xml:space="preserve"> in </w:t>
      </w:r>
      <w:r w:rsidR="007C036D">
        <w:rPr>
          <w:szCs w:val="20"/>
          <w:lang w:eastAsia="en-US"/>
        </w:rPr>
        <w:t>Rules R14–R16 to reflect where the National Capital Plan applies.</w:t>
      </w:r>
    </w:p>
    <w:p w14:paraId="788968FC" w14:textId="12E483CF" w:rsidR="004F5484" w:rsidRDefault="004F5484" w:rsidP="00BF783D">
      <w:pPr>
        <w:pStyle w:val="Header"/>
        <w:numPr>
          <w:ilvl w:val="0"/>
          <w:numId w:val="10"/>
        </w:numPr>
        <w:tabs>
          <w:tab w:val="left" w:pos="720"/>
        </w:tabs>
        <w:spacing w:before="140"/>
        <w:rPr>
          <w:szCs w:val="20"/>
          <w:lang w:eastAsia="en-US"/>
        </w:rPr>
      </w:pPr>
      <w:r>
        <w:rPr>
          <w:szCs w:val="20"/>
          <w:lang w:eastAsia="en-US"/>
        </w:rPr>
        <w:t xml:space="preserve">Amend criterion C27 to </w:t>
      </w:r>
      <w:r w:rsidR="001D0EE7">
        <w:rPr>
          <w:szCs w:val="20"/>
          <w:lang w:eastAsia="en-US"/>
        </w:rPr>
        <w:t xml:space="preserve">better reflect the solar access </w:t>
      </w:r>
      <w:r>
        <w:rPr>
          <w:szCs w:val="20"/>
          <w:lang w:eastAsia="en-US"/>
        </w:rPr>
        <w:t xml:space="preserve">provisions of the </w:t>
      </w:r>
      <w:r w:rsidR="00E0572A">
        <w:rPr>
          <w:szCs w:val="20"/>
          <w:lang w:eastAsia="en-US"/>
        </w:rPr>
        <w:t>M</w:t>
      </w:r>
      <w:r>
        <w:rPr>
          <w:szCs w:val="20"/>
          <w:lang w:eastAsia="en-US"/>
        </w:rPr>
        <w:t>ulti-</w:t>
      </w:r>
      <w:r w:rsidR="00E0572A">
        <w:rPr>
          <w:szCs w:val="20"/>
          <w:lang w:eastAsia="en-US"/>
        </w:rPr>
        <w:t>U</w:t>
      </w:r>
      <w:r>
        <w:rPr>
          <w:szCs w:val="20"/>
          <w:lang w:eastAsia="en-US"/>
        </w:rPr>
        <w:t xml:space="preserve">nit </w:t>
      </w:r>
      <w:r w:rsidR="00E0572A">
        <w:rPr>
          <w:szCs w:val="20"/>
          <w:lang w:eastAsia="en-US"/>
        </w:rPr>
        <w:t>H</w:t>
      </w:r>
      <w:r>
        <w:rPr>
          <w:szCs w:val="20"/>
          <w:lang w:eastAsia="en-US"/>
        </w:rPr>
        <w:t xml:space="preserve">ousing </w:t>
      </w:r>
      <w:r w:rsidR="00E0572A">
        <w:rPr>
          <w:szCs w:val="20"/>
          <w:lang w:eastAsia="en-US"/>
        </w:rPr>
        <w:t>D</w:t>
      </w:r>
      <w:r>
        <w:rPr>
          <w:szCs w:val="20"/>
          <w:lang w:eastAsia="en-US"/>
        </w:rPr>
        <w:t xml:space="preserve">evelopment </w:t>
      </w:r>
      <w:r w:rsidR="00E0572A">
        <w:rPr>
          <w:szCs w:val="20"/>
          <w:lang w:eastAsia="en-US"/>
        </w:rPr>
        <w:t>C</w:t>
      </w:r>
      <w:r>
        <w:rPr>
          <w:szCs w:val="20"/>
          <w:lang w:eastAsia="en-US"/>
        </w:rPr>
        <w:t>ode.</w:t>
      </w:r>
    </w:p>
    <w:p w14:paraId="63A16927" w14:textId="3F977685" w:rsidR="00423264" w:rsidRPr="00C246FF" w:rsidRDefault="00BF783D" w:rsidP="00BF783D">
      <w:pPr>
        <w:pStyle w:val="Header"/>
        <w:tabs>
          <w:tab w:val="left" w:pos="720"/>
        </w:tabs>
        <w:spacing w:before="140"/>
        <w:ind w:left="721" w:hanging="437"/>
        <w:rPr>
          <w:szCs w:val="20"/>
          <w:lang w:eastAsia="en-US"/>
        </w:rPr>
      </w:pPr>
      <w:r>
        <w:rPr>
          <w:szCs w:val="20"/>
          <w:lang w:eastAsia="en-US"/>
        </w:rPr>
        <w:t>(2)</w:t>
      </w:r>
      <w:r>
        <w:rPr>
          <w:szCs w:val="20"/>
          <w:lang w:eastAsia="en-US"/>
        </w:rPr>
        <w:tab/>
      </w:r>
      <w:r w:rsidR="00423264">
        <w:rPr>
          <w:szCs w:val="20"/>
          <w:lang w:eastAsia="en-US"/>
        </w:rPr>
        <w:t xml:space="preserve">I further direct that DV368 be revised to update the Lyneham Precinct Map consistent with recently commenced changes to the Territory Plan. These changes are policy neutral. </w:t>
      </w:r>
    </w:p>
    <w:p w14:paraId="57E8763E" w14:textId="03F6737E" w:rsidR="00481A4A" w:rsidRPr="00481A4A" w:rsidRDefault="00481A4A" w:rsidP="00CE14F0">
      <w:pPr>
        <w:keepNext/>
        <w:spacing w:before="300"/>
        <w:rPr>
          <w:rFonts w:ascii="Arial" w:hAnsi="Arial" w:cs="Arial"/>
          <w:b/>
        </w:rPr>
      </w:pPr>
      <w:r w:rsidRPr="00481A4A">
        <w:rPr>
          <w:rFonts w:ascii="Arial" w:hAnsi="Arial" w:cs="Arial"/>
          <w:b/>
        </w:rPr>
        <w:t>4</w:t>
      </w:r>
      <w:r w:rsidRPr="00481A4A">
        <w:rPr>
          <w:rFonts w:ascii="Arial" w:hAnsi="Arial" w:cs="Arial"/>
          <w:b/>
        </w:rPr>
        <w:tab/>
      </w:r>
      <w:r w:rsidR="00AA48C2">
        <w:rPr>
          <w:rFonts w:ascii="Arial" w:hAnsi="Arial" w:cs="Arial"/>
          <w:b/>
          <w:bCs/>
          <w:szCs w:val="20"/>
          <w:lang w:eastAsia="en-US"/>
        </w:rPr>
        <w:t>Dictionary</w:t>
      </w:r>
    </w:p>
    <w:p w14:paraId="0C0D0E0E" w14:textId="6C830503" w:rsidR="00481A4A" w:rsidRDefault="00481A4A" w:rsidP="00CE14F0">
      <w:pPr>
        <w:keepNext/>
        <w:spacing w:before="140"/>
      </w:pPr>
      <w:r>
        <w:tab/>
        <w:t>In this instrument:</w:t>
      </w:r>
    </w:p>
    <w:p w14:paraId="12B85934" w14:textId="211EC3B9" w:rsidR="00AA48C2" w:rsidRDefault="00B8714B" w:rsidP="00CE14F0">
      <w:pPr>
        <w:keepNext/>
        <w:spacing w:before="140"/>
        <w:ind w:left="720"/>
      </w:pPr>
      <w:r>
        <w:rPr>
          <w:b/>
          <w:i/>
        </w:rPr>
        <w:t>DV36</w:t>
      </w:r>
      <w:r w:rsidR="0083770E">
        <w:rPr>
          <w:b/>
          <w:i/>
        </w:rPr>
        <w:t>8</w:t>
      </w:r>
      <w:r>
        <w:t xml:space="preserve"> </w:t>
      </w:r>
      <w:r w:rsidR="00481A4A">
        <w:t xml:space="preserve">means the recommended version of the </w:t>
      </w:r>
      <w:r w:rsidR="00481A4A" w:rsidRPr="00921D9B">
        <w:rPr>
          <w:i/>
        </w:rPr>
        <w:t xml:space="preserve">Draft Variation to the Territory Plan </w:t>
      </w:r>
      <w:r>
        <w:rPr>
          <w:i/>
        </w:rPr>
        <w:t>36</w:t>
      </w:r>
      <w:r w:rsidR="0083770E">
        <w:rPr>
          <w:i/>
        </w:rPr>
        <w:t>8</w:t>
      </w:r>
      <w:r w:rsidRPr="00921D9B">
        <w:rPr>
          <w:i/>
        </w:rPr>
        <w:t xml:space="preserve"> </w:t>
      </w:r>
      <w:r w:rsidR="0083770E">
        <w:rPr>
          <w:i/>
        </w:rPr>
        <w:t>–</w:t>
      </w:r>
      <w:r>
        <w:rPr>
          <w:i/>
        </w:rPr>
        <w:t xml:space="preserve"> </w:t>
      </w:r>
      <w:r w:rsidR="0083770E">
        <w:rPr>
          <w:i/>
        </w:rPr>
        <w:t>City and Gateway South</w:t>
      </w:r>
      <w:r w:rsidRPr="00B8714B">
        <w:rPr>
          <w:i/>
        </w:rPr>
        <w:t xml:space="preserve"> – </w:t>
      </w:r>
      <w:r w:rsidR="0083770E">
        <w:rPr>
          <w:i/>
        </w:rPr>
        <w:t>Northbourne Avenue Corridor</w:t>
      </w:r>
      <w:r>
        <w:rPr>
          <w:i/>
        </w:rPr>
        <w:t xml:space="preserve"> </w:t>
      </w:r>
      <w:r w:rsidR="0083770E">
        <w:lastRenderedPageBreak/>
        <w:t>November</w:t>
      </w:r>
      <w:r w:rsidR="00A61277">
        <w:t> </w:t>
      </w:r>
      <w:r w:rsidR="00B938C5">
        <w:t>2021</w:t>
      </w:r>
      <w:r w:rsidR="00481A4A">
        <w:t>, submitted to the Minister under section 69 of the Act and available online at:</w:t>
      </w:r>
      <w:r w:rsidR="00AA48C2">
        <w:t xml:space="preserve"> </w:t>
      </w:r>
      <w:hyperlink r:id="rId8" w:history="1">
        <w:r w:rsidR="00AA48C2" w:rsidRPr="00905079">
          <w:rPr>
            <w:rStyle w:val="Hyperlink"/>
          </w:rPr>
          <w:t>www.act.gov.au/recommendedvariations</w:t>
        </w:r>
      </w:hyperlink>
      <w:r w:rsidR="00AA48C2">
        <w:t xml:space="preserve"> </w:t>
      </w:r>
    </w:p>
    <w:p w14:paraId="487015E8" w14:textId="0BEAB5BA" w:rsidR="00AA48C2" w:rsidRDefault="00AA48C2" w:rsidP="00AA48C2">
      <w:pPr>
        <w:spacing w:before="140"/>
        <w:ind w:left="720"/>
      </w:pPr>
    </w:p>
    <w:p w14:paraId="6CD7E1A3" w14:textId="77777777" w:rsidR="00F42442" w:rsidRDefault="00F42442" w:rsidP="00AA48C2">
      <w:pPr>
        <w:spacing w:before="140"/>
        <w:ind w:left="720"/>
      </w:pPr>
    </w:p>
    <w:p w14:paraId="0D6ECF20" w14:textId="78767ADE" w:rsidR="00481A4A" w:rsidRDefault="00481A4A" w:rsidP="00AA48C2">
      <w:pPr>
        <w:spacing w:before="140"/>
      </w:pPr>
      <w:r>
        <w:t>Mick Gentleman MLA</w:t>
      </w:r>
      <w:r>
        <w:br/>
        <w:t xml:space="preserve">Minister for Planning and </w:t>
      </w:r>
      <w:r w:rsidR="00A37ED0">
        <w:t xml:space="preserve">Land </w:t>
      </w:r>
      <w:r>
        <w:t>Management</w:t>
      </w:r>
    </w:p>
    <w:p w14:paraId="7454A1DD" w14:textId="6D061307" w:rsidR="00C405F7" w:rsidRDefault="00C405F7" w:rsidP="00AA48C2">
      <w:pPr>
        <w:spacing w:before="140"/>
      </w:pPr>
      <w:r>
        <w:t>4 May 2022</w:t>
      </w:r>
    </w:p>
    <w:sectPr w:rsidR="00C405F7" w:rsidSect="00D20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11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D2CE" w14:textId="77777777" w:rsidR="00517CD1" w:rsidRDefault="00517CD1">
      <w:r>
        <w:separator/>
      </w:r>
    </w:p>
  </w:endnote>
  <w:endnote w:type="continuationSeparator" w:id="0">
    <w:p w14:paraId="7C6A0EC3" w14:textId="77777777" w:rsidR="00517CD1" w:rsidRDefault="0051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29CD" w14:textId="77777777" w:rsidR="000D5F07" w:rsidRDefault="000D5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C93" w14:textId="088752F7" w:rsidR="001879EB" w:rsidRPr="000D5F07" w:rsidRDefault="000D5F07" w:rsidP="000D5F07">
    <w:pPr>
      <w:pStyle w:val="Footer"/>
      <w:rPr>
        <w:rFonts w:ascii="Arial" w:hAnsi="Arial" w:cs="Arial"/>
        <w:sz w:val="14"/>
        <w:szCs w:val="24"/>
      </w:rPr>
    </w:pPr>
    <w:r w:rsidRPr="000D5F07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14EB" w14:textId="77777777" w:rsidR="000D5F07" w:rsidRDefault="000D5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69BB" w14:textId="77777777" w:rsidR="00517CD1" w:rsidRDefault="00517CD1">
      <w:r>
        <w:separator/>
      </w:r>
    </w:p>
  </w:footnote>
  <w:footnote w:type="continuationSeparator" w:id="0">
    <w:p w14:paraId="1A7510A4" w14:textId="77777777" w:rsidR="00517CD1" w:rsidRDefault="0051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F274" w14:textId="77777777" w:rsidR="000D5F07" w:rsidRDefault="000D5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A4C5" w14:textId="77777777" w:rsidR="000D5F07" w:rsidRDefault="000D5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83EE" w14:textId="77777777" w:rsidR="000D5F07" w:rsidRDefault="000D5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A79"/>
    <w:multiLevelType w:val="hybridMultilevel"/>
    <w:tmpl w:val="43324268"/>
    <w:lvl w:ilvl="0" w:tplc="FFA886D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520"/>
    <w:multiLevelType w:val="hybridMultilevel"/>
    <w:tmpl w:val="B250276E"/>
    <w:lvl w:ilvl="0" w:tplc="EFD8B3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072E"/>
    <w:multiLevelType w:val="hybridMultilevel"/>
    <w:tmpl w:val="27E274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F6CC8"/>
    <w:multiLevelType w:val="hybridMultilevel"/>
    <w:tmpl w:val="70EEB480"/>
    <w:lvl w:ilvl="0" w:tplc="7C4837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DCC040">
      <w:start w:val="1"/>
      <w:numFmt w:val="decimal"/>
      <w:lvlText w:val="(%2)"/>
      <w:lvlJc w:val="left"/>
      <w:pPr>
        <w:ind w:left="1510" w:hanging="43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5272"/>
    <w:multiLevelType w:val="hybridMultilevel"/>
    <w:tmpl w:val="DB284DB2"/>
    <w:lvl w:ilvl="0" w:tplc="F90CF5A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832601"/>
    <w:multiLevelType w:val="hybridMultilevel"/>
    <w:tmpl w:val="5F0E2110"/>
    <w:lvl w:ilvl="0" w:tplc="38DCC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70D9A"/>
    <w:multiLevelType w:val="hybridMultilevel"/>
    <w:tmpl w:val="03646292"/>
    <w:lvl w:ilvl="0" w:tplc="EE445EB6">
      <w:start w:val="1"/>
      <w:numFmt w:val="lowerLetter"/>
      <w:lvlText w:val="(%1)"/>
      <w:lvlJc w:val="left"/>
      <w:pPr>
        <w:ind w:left="1713" w:hanging="360"/>
      </w:pPr>
      <w:rPr>
        <w:rFonts w:ascii="Arial" w:hAnsi="Arial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8B56783"/>
    <w:multiLevelType w:val="hybridMultilevel"/>
    <w:tmpl w:val="D250D818"/>
    <w:lvl w:ilvl="0" w:tplc="EE445EB6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sz w:val="24"/>
        <w:szCs w:val="24"/>
      </w:rPr>
    </w:lvl>
    <w:lvl w:ilvl="1" w:tplc="40EC071E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4093C"/>
    <w:multiLevelType w:val="hybridMultilevel"/>
    <w:tmpl w:val="F60A75AA"/>
    <w:lvl w:ilvl="0" w:tplc="94AE7D8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77C58"/>
    <w:multiLevelType w:val="hybridMultilevel"/>
    <w:tmpl w:val="41908DA2"/>
    <w:lvl w:ilvl="0" w:tplc="0DC2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AC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C3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4B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CE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C9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85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A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2"/>
    <w:rsid w:val="0000367E"/>
    <w:rsid w:val="00073794"/>
    <w:rsid w:val="00091672"/>
    <w:rsid w:val="000D5F07"/>
    <w:rsid w:val="000E6B7D"/>
    <w:rsid w:val="00100EA5"/>
    <w:rsid w:val="001131A1"/>
    <w:rsid w:val="00120799"/>
    <w:rsid w:val="00175B94"/>
    <w:rsid w:val="001879EB"/>
    <w:rsid w:val="00192CCE"/>
    <w:rsid w:val="001B7965"/>
    <w:rsid w:val="001D0EE7"/>
    <w:rsid w:val="00215233"/>
    <w:rsid w:val="0021611F"/>
    <w:rsid w:val="002519A0"/>
    <w:rsid w:val="0026413B"/>
    <w:rsid w:val="002C08E9"/>
    <w:rsid w:val="002D74F7"/>
    <w:rsid w:val="002F5806"/>
    <w:rsid w:val="0034363F"/>
    <w:rsid w:val="00365717"/>
    <w:rsid w:val="003B3AB9"/>
    <w:rsid w:val="003C772C"/>
    <w:rsid w:val="003D2504"/>
    <w:rsid w:val="00404D37"/>
    <w:rsid w:val="00423026"/>
    <w:rsid w:val="00423264"/>
    <w:rsid w:val="00443B38"/>
    <w:rsid w:val="00481A4A"/>
    <w:rsid w:val="00481F79"/>
    <w:rsid w:val="004B0871"/>
    <w:rsid w:val="004E2297"/>
    <w:rsid w:val="004F5484"/>
    <w:rsid w:val="00504F40"/>
    <w:rsid w:val="00517CD1"/>
    <w:rsid w:val="00604EE7"/>
    <w:rsid w:val="00636E56"/>
    <w:rsid w:val="00644C5D"/>
    <w:rsid w:val="006676D4"/>
    <w:rsid w:val="00690046"/>
    <w:rsid w:val="00771C69"/>
    <w:rsid w:val="007902F7"/>
    <w:rsid w:val="007C036D"/>
    <w:rsid w:val="007C5890"/>
    <w:rsid w:val="007D0AB4"/>
    <w:rsid w:val="007D2CAB"/>
    <w:rsid w:val="0083770E"/>
    <w:rsid w:val="00843ACF"/>
    <w:rsid w:val="00865E4B"/>
    <w:rsid w:val="008842D6"/>
    <w:rsid w:val="008C51DB"/>
    <w:rsid w:val="008E196A"/>
    <w:rsid w:val="009138E4"/>
    <w:rsid w:val="009164BD"/>
    <w:rsid w:val="00955904"/>
    <w:rsid w:val="009922BC"/>
    <w:rsid w:val="009C140A"/>
    <w:rsid w:val="009D50B7"/>
    <w:rsid w:val="009D6662"/>
    <w:rsid w:val="009E04A6"/>
    <w:rsid w:val="00A00FDE"/>
    <w:rsid w:val="00A22DD2"/>
    <w:rsid w:val="00A37ED0"/>
    <w:rsid w:val="00A61277"/>
    <w:rsid w:val="00AA48C2"/>
    <w:rsid w:val="00B0790B"/>
    <w:rsid w:val="00B1542B"/>
    <w:rsid w:val="00B24724"/>
    <w:rsid w:val="00B6595A"/>
    <w:rsid w:val="00B72561"/>
    <w:rsid w:val="00B84BAB"/>
    <w:rsid w:val="00B8714B"/>
    <w:rsid w:val="00B938C5"/>
    <w:rsid w:val="00BF16CE"/>
    <w:rsid w:val="00BF783D"/>
    <w:rsid w:val="00C246FF"/>
    <w:rsid w:val="00C405F7"/>
    <w:rsid w:val="00C94C3C"/>
    <w:rsid w:val="00CA62FE"/>
    <w:rsid w:val="00CC75A9"/>
    <w:rsid w:val="00CE14F0"/>
    <w:rsid w:val="00CF2691"/>
    <w:rsid w:val="00CF41B6"/>
    <w:rsid w:val="00D11912"/>
    <w:rsid w:val="00D20C4C"/>
    <w:rsid w:val="00D23A34"/>
    <w:rsid w:val="00D95393"/>
    <w:rsid w:val="00DA4974"/>
    <w:rsid w:val="00DB3BB3"/>
    <w:rsid w:val="00E0572A"/>
    <w:rsid w:val="00E34534"/>
    <w:rsid w:val="00EE254E"/>
    <w:rsid w:val="00F14546"/>
    <w:rsid w:val="00F24A3A"/>
    <w:rsid w:val="00F351F5"/>
    <w:rsid w:val="00F42442"/>
    <w:rsid w:val="00F43B9B"/>
    <w:rsid w:val="00F46F3B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EAEFE"/>
  <w15:docId w15:val="{5D97F8B4-2269-4C7D-8B24-C01FC01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A5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81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qFormat/>
    <w:rsid w:val="00D71A5C"/>
    <w:pPr>
      <w:spacing w:before="1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D71A5C"/>
    <w:pPr>
      <w:tabs>
        <w:tab w:val="center" w:pos="4153"/>
        <w:tab w:val="right" w:pos="8306"/>
      </w:tabs>
      <w:jc w:val="center"/>
    </w:pPr>
    <w:rPr>
      <w:rFonts w:ascii="Arial Narrow" w:hAnsi="Arial Narrow"/>
      <w:noProof/>
      <w:lang w:eastAsia="en-US"/>
    </w:rPr>
  </w:style>
  <w:style w:type="paragraph" w:styleId="Header">
    <w:name w:val="header"/>
    <w:basedOn w:val="Normal"/>
    <w:link w:val="HeaderChar"/>
    <w:uiPriority w:val="99"/>
    <w:rsid w:val="00D71A5C"/>
    <w:pPr>
      <w:tabs>
        <w:tab w:val="center" w:pos="4320"/>
        <w:tab w:val="right" w:pos="8640"/>
      </w:tabs>
    </w:pPr>
  </w:style>
  <w:style w:type="paragraph" w:customStyle="1" w:styleId="Billname">
    <w:name w:val="Billname"/>
    <w:basedOn w:val="Normal"/>
    <w:rsid w:val="00D71A5C"/>
    <w:pPr>
      <w:tabs>
        <w:tab w:val="left" w:pos="2400"/>
        <w:tab w:val="left" w:pos="2880"/>
      </w:tabs>
      <w:spacing w:before="1220" w:after="100"/>
    </w:pPr>
    <w:rPr>
      <w:rFonts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71A5C"/>
    <w:pPr>
      <w:pBdr>
        <w:bottom w:val="single" w:sz="12" w:space="1" w:color="auto"/>
      </w:pBdr>
      <w:jc w:val="both"/>
    </w:pPr>
    <w:rPr>
      <w:rFonts w:cs="Arial"/>
    </w:rPr>
  </w:style>
  <w:style w:type="paragraph" w:customStyle="1" w:styleId="madeunder">
    <w:name w:val="made under"/>
    <w:basedOn w:val="Normal"/>
    <w:rsid w:val="00D71A5C"/>
    <w:pPr>
      <w:spacing w:before="180" w:after="60"/>
      <w:jc w:val="both"/>
    </w:pPr>
    <w:rPr>
      <w:rFonts w:cs="Arial"/>
    </w:rPr>
  </w:style>
  <w:style w:type="paragraph" w:customStyle="1" w:styleId="CoverActName">
    <w:name w:val="CoverActName"/>
    <w:basedOn w:val="Normal"/>
    <w:rsid w:val="00D71A5C"/>
    <w:pPr>
      <w:tabs>
        <w:tab w:val="left" w:pos="2600"/>
      </w:tabs>
      <w:spacing w:before="200" w:after="60"/>
      <w:jc w:val="both"/>
    </w:pPr>
    <w:rPr>
      <w:rFonts w:cs="Arial"/>
      <w:b/>
      <w:bCs/>
    </w:rPr>
  </w:style>
  <w:style w:type="paragraph" w:styleId="Revision">
    <w:name w:val="Revision"/>
    <w:hidden/>
    <w:uiPriority w:val="99"/>
    <w:semiHidden/>
    <w:rsid w:val="001879EB"/>
    <w:rPr>
      <w:sz w:val="24"/>
      <w:szCs w:val="24"/>
    </w:rPr>
  </w:style>
  <w:style w:type="paragraph" w:styleId="BalloonText">
    <w:name w:val="Balloon Text"/>
    <w:basedOn w:val="Normal"/>
    <w:link w:val="BalloonTextChar"/>
    <w:rsid w:val="001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9E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81A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rsid w:val="00481A4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81A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48C2"/>
    <w:rPr>
      <w:color w:val="605E5C"/>
      <w:shd w:val="clear" w:color="auto" w:fill="E1DFDD"/>
    </w:rPr>
  </w:style>
  <w:style w:type="paragraph" w:customStyle="1" w:styleId="Default">
    <w:name w:val="Default"/>
    <w:rsid w:val="003C7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E85B-5821-411C-8C85-3D84E79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1338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 notifiable instrument notice of direction s76(6)</vt:lpstr>
    </vt:vector>
  </TitlesOfParts>
  <Company>ACT Planning and Land Authority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notifiable instrument notice of direction s76(6)</dc:title>
  <dc:creator>Ms  Kym  Strudwicke</dc:creator>
  <cp:lastModifiedBy>Moxon, KarenL</cp:lastModifiedBy>
  <cp:revision>4</cp:revision>
  <cp:lastPrinted>2012-06-22T07:03:00Z</cp:lastPrinted>
  <dcterms:created xsi:type="dcterms:W3CDTF">2022-05-04T04:30:00Z</dcterms:created>
  <dcterms:modified xsi:type="dcterms:W3CDTF">2022-05-04T04:30:00Z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A33134747</vt:lpwstr>
  </property>
  <property fmtid="{D5CDD505-2E9C-101B-9397-08002B2CF9AE}" pid="4" name="Objective-Title">
    <vt:lpwstr>Att B - DV368 - Ministerial Direction</vt:lpwstr>
  </property>
  <property fmtid="{D5CDD505-2E9C-101B-9397-08002B2CF9AE}" pid="5" name="Objective-Comment">
    <vt:lpwstr/>
  </property>
  <property fmtid="{D5CDD505-2E9C-101B-9397-08002B2CF9AE}" pid="6" name="Objective-CreationStamp">
    <vt:filetime>2022-03-02T23:12:11Z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2022-03-31T04:40:26Z</vt:filetime>
  </property>
  <property fmtid="{D5CDD505-2E9C-101B-9397-08002B2CF9AE}" pid="10" name="Objective-ModificationStamp">
    <vt:filetime>2022-05-04T03:16:08Z</vt:filetime>
  </property>
  <property fmtid="{D5CDD505-2E9C-101B-9397-08002B2CF9AE}" pid="11" name="Objective-Owner">
    <vt:lpwstr>Caroline Sayers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Correspondence:Planning and Urban Policy:03. March:22/23195 Ministerial Information Brief - Gentleman -DV368 City and Gateway - Ministerial Direction and Approval:</vt:lpwstr>
  </property>
  <property fmtid="{D5CDD505-2E9C-101B-9397-08002B2CF9AE}" pid="13" name="Objective-Parent">
    <vt:lpwstr>22/23195 Ministerial Information Brief - Gentleman -DV368 City and Gateway - Ministerial Direction and Approval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EPSDD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</Properties>
</file>