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7EDE" w14:textId="77777777" w:rsidR="00DC071C" w:rsidRPr="00DC071C" w:rsidRDefault="00DC071C" w:rsidP="00DC071C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DC071C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52FCFCD7" w14:textId="77777777" w:rsidR="00DC071C" w:rsidRPr="00DC071C" w:rsidRDefault="00DC071C" w:rsidP="00DC071C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DC071C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DC071C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COVID-19 Rapid Antigen Testing Program) Operating Procedure 2022</w:t>
      </w:r>
    </w:p>
    <w:p w14:paraId="4E7C970D" w14:textId="77777777" w:rsidR="00DC071C" w:rsidRPr="00DC071C" w:rsidRDefault="00DC071C" w:rsidP="00DC071C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DC071C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DC071C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NI2022–337</w:t>
      </w:r>
    </w:p>
    <w:p w14:paraId="1CBBAA7D" w14:textId="77777777" w:rsidR="00DC071C" w:rsidRPr="00DC071C" w:rsidRDefault="00DC071C" w:rsidP="00DC071C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071C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66882BF0" w14:textId="77777777" w:rsidR="00DC071C" w:rsidRPr="00DC071C" w:rsidRDefault="00DC071C" w:rsidP="00DC071C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DC071C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110A8EAD" w14:textId="77777777" w:rsidR="00DC071C" w:rsidRPr="00DC071C" w:rsidRDefault="00DC071C" w:rsidP="00DC071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103952" w14:textId="77777777" w:rsidR="00DC071C" w:rsidRPr="00DC071C" w:rsidRDefault="00DC071C" w:rsidP="00DC071C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273DAA6" w14:textId="77777777" w:rsidR="00DC071C" w:rsidRPr="00DC071C" w:rsidRDefault="00DC071C" w:rsidP="00DC071C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C071C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C071C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19806AB" w14:textId="77777777" w:rsidR="00DC071C" w:rsidRPr="00DC071C" w:rsidRDefault="00DC071C" w:rsidP="00DC071C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C071C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DC071C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(COVID-19 Rapid Antigen Testing Program) Operating Procedure 2022</w:t>
      </w:r>
      <w:r w:rsidRPr="00DC071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044AB56" w14:textId="77777777" w:rsidR="00DC071C" w:rsidRPr="00DC071C" w:rsidRDefault="00DC071C" w:rsidP="00DC071C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C071C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DC071C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656DB438" w14:textId="77777777" w:rsidR="00DC071C" w:rsidRPr="00DC071C" w:rsidRDefault="00DC071C" w:rsidP="00DC071C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C071C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3CA7A81B" w14:textId="77777777" w:rsidR="00DC071C" w:rsidRPr="00DC071C" w:rsidRDefault="00DC071C" w:rsidP="00DC071C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C071C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DC071C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06E8DAEB" w14:textId="77777777" w:rsidR="00DC071C" w:rsidRPr="00DC071C" w:rsidRDefault="00DC071C" w:rsidP="00DC071C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DC071C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DC071C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2E232B4F" w14:textId="77777777" w:rsidR="00DC071C" w:rsidRPr="00DC071C" w:rsidRDefault="00DC071C" w:rsidP="00DC071C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41498C" w14:textId="77777777" w:rsidR="00DC071C" w:rsidRPr="00DC071C" w:rsidRDefault="00DC071C" w:rsidP="00DC071C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AF3D26" w14:textId="77777777" w:rsidR="00DC071C" w:rsidRPr="00DC071C" w:rsidRDefault="00DC071C" w:rsidP="00DC071C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C071C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DC071C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DC071C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DC071C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DC071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27 June 2022</w:t>
      </w:r>
    </w:p>
    <w:p w14:paraId="1580E64B" w14:textId="77777777" w:rsidR="00DC071C" w:rsidRDefault="00DC071C" w:rsidP="004D1932">
      <w:pPr>
        <w:spacing w:before="120" w:after="120"/>
        <w:rPr>
          <w:rFonts w:cs="Arial"/>
          <w:b/>
        </w:rPr>
        <w:sectPr w:rsidR="00DC071C" w:rsidSect="00DC07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3F363F6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4E8142B6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FE92B7D" w14:textId="09D86646" w:rsidR="007B3718" w:rsidRPr="00202B3A" w:rsidRDefault="0012391D" w:rsidP="004740A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COVID-19 Rapid Antigen Testing Program</w:t>
            </w:r>
          </w:p>
        </w:tc>
      </w:tr>
      <w:tr w:rsidR="003A3CF7" w:rsidRPr="00586F66" w14:paraId="6738EF0F" w14:textId="77777777" w:rsidTr="00586F66">
        <w:tc>
          <w:tcPr>
            <w:tcW w:w="3085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6B274D5" w14:textId="1AE03FE5" w:rsidR="003A3CF7" w:rsidRPr="00586F66" w:rsidRDefault="00070D35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S4.618</w:t>
            </w:r>
          </w:p>
        </w:tc>
      </w:tr>
      <w:tr w:rsidR="00510017" w:rsidRPr="00586F66" w14:paraId="2AE5F983" w14:textId="77777777" w:rsidTr="008C1D7D">
        <w:tc>
          <w:tcPr>
            <w:tcW w:w="3085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EE4551" w14:textId="73C9AEDD" w:rsidR="00510017" w:rsidRPr="00A4017C" w:rsidRDefault="002B3CE1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41869">
              <w:rPr>
                <w:rFonts w:cs="Arial"/>
                <w:b/>
              </w:rPr>
              <w:t>Alexander Maconochie Centre</w:t>
            </w:r>
          </w:p>
        </w:tc>
      </w:tr>
    </w:tbl>
    <w:p w14:paraId="53A1DC33" w14:textId="77777777" w:rsidR="008C1D7D" w:rsidRDefault="00E62FBC" w:rsidP="006268DA">
      <w:pPr>
        <w:pStyle w:val="Heading11"/>
      </w:pPr>
      <w:r w:rsidRPr="00586F66">
        <w:t>STATEMENT OF PURPOSE</w:t>
      </w:r>
    </w:p>
    <w:p w14:paraId="64BC95F0" w14:textId="27B45F9A" w:rsidR="0012391D" w:rsidRDefault="00CA5293" w:rsidP="0012391D">
      <w:pPr>
        <w:pStyle w:val="Normaltext"/>
      </w:pPr>
      <w:r>
        <w:t>To provide instructions to</w:t>
      </w:r>
      <w:r w:rsidR="00522D99">
        <w:t xml:space="preserve"> </w:t>
      </w:r>
      <w:r w:rsidR="0012391D">
        <w:t>staff, contractors and visitors on the COVID-19 Rapid Antigen Testing Program. The program aims to minimise the risk of introducing the COVID-19 virus into the AMC while balancing the need to maintain appropriate staffing levels.</w:t>
      </w:r>
    </w:p>
    <w:p w14:paraId="5F29B5C8" w14:textId="17111D4C" w:rsidR="0012391D" w:rsidRDefault="0012391D" w:rsidP="0012391D">
      <w:pPr>
        <w:pStyle w:val="Heading11"/>
      </w:pPr>
      <w:r w:rsidRPr="00586F66">
        <w:t>S</w:t>
      </w:r>
      <w:r>
        <w:t>COPE</w:t>
      </w:r>
    </w:p>
    <w:p w14:paraId="14A01F45" w14:textId="156E772E" w:rsidR="0012391D" w:rsidRDefault="0012391D" w:rsidP="0012391D">
      <w:pPr>
        <w:pStyle w:val="Normaltext"/>
      </w:pPr>
      <w:r>
        <w:t>This procedure and supporting processes apply to all staff, contractors and visitors accessing the AMC.</w:t>
      </w:r>
    </w:p>
    <w:p w14:paraId="71BB9ED1" w14:textId="6FB3D23F" w:rsidR="0012391D" w:rsidRDefault="0012391D" w:rsidP="0012391D">
      <w:pPr>
        <w:pStyle w:val="Normaltext"/>
      </w:pPr>
      <w:r>
        <w:t xml:space="preserve">The procedure does not cover the testing and/or management of detainees. For information on these arrangements, please refer to </w:t>
      </w:r>
      <w:r w:rsidRPr="0041712F">
        <w:rPr>
          <w:i/>
          <w:iCs/>
          <w:u w:val="single"/>
        </w:rPr>
        <w:t xml:space="preserve">AMC Quarantine Requirements for </w:t>
      </w:r>
      <w:r w:rsidR="00464DBB" w:rsidRPr="0041712F">
        <w:rPr>
          <w:i/>
          <w:iCs/>
          <w:u w:val="single"/>
        </w:rPr>
        <w:t>D</w:t>
      </w:r>
      <w:r w:rsidRPr="0041712F">
        <w:rPr>
          <w:i/>
          <w:iCs/>
          <w:u w:val="single"/>
        </w:rPr>
        <w:t>etainees</w:t>
      </w:r>
      <w:r>
        <w:t>.</w:t>
      </w:r>
    </w:p>
    <w:p w14:paraId="4849DAC3" w14:textId="77777777" w:rsidR="00152D5E" w:rsidRPr="00586F66" w:rsidRDefault="004D1932" w:rsidP="006268DA">
      <w:pPr>
        <w:pStyle w:val="Heading11"/>
      </w:pPr>
      <w:r>
        <w:t>PROCEDURE</w:t>
      </w:r>
      <w:r w:rsidR="007B3718" w:rsidRPr="00586F66">
        <w:t>S</w:t>
      </w:r>
    </w:p>
    <w:p w14:paraId="531075DF" w14:textId="1026809D" w:rsidR="001230CE" w:rsidRDefault="0012391D" w:rsidP="006268DA">
      <w:pPr>
        <w:pStyle w:val="SectionHeading"/>
      </w:pPr>
      <w:r>
        <w:t>ACT Health Directions</w:t>
      </w:r>
    </w:p>
    <w:p w14:paraId="148CECD5" w14:textId="77777777" w:rsidR="00537F51" w:rsidRPr="00537F51" w:rsidRDefault="0012391D" w:rsidP="00537F5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COVID-19 events are</w:t>
      </w:r>
      <w:r>
        <w:t xml:space="preserve"> highly changeable in nature. This procedure must be read in conjunction with the </w:t>
      </w:r>
      <w:r w:rsidRPr="0012391D">
        <w:rPr>
          <w:i/>
          <w:iCs/>
          <w:u w:val="single"/>
        </w:rPr>
        <w:t>ACT Health Directions</w:t>
      </w:r>
      <w:r>
        <w:t xml:space="preserve"> and supporting information with reference to high-risk environments.</w:t>
      </w:r>
    </w:p>
    <w:p w14:paraId="40DA2816" w14:textId="00506F6A" w:rsidR="0012391D" w:rsidRPr="00537F51" w:rsidRDefault="00537F51" w:rsidP="00537F5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Where there is a</w:t>
      </w:r>
      <w:r w:rsidR="0012391D">
        <w:t xml:space="preserve">ny difference between the </w:t>
      </w:r>
      <w:r w:rsidR="0012391D" w:rsidRPr="00537F51">
        <w:rPr>
          <w:i/>
          <w:iCs/>
          <w:u w:val="single"/>
        </w:rPr>
        <w:t>ACT Health Directions</w:t>
      </w:r>
      <w:r w:rsidR="0012391D">
        <w:t xml:space="preserve"> and supporting information and this document, the </w:t>
      </w:r>
      <w:r w:rsidR="0012391D" w:rsidRPr="00537F51">
        <w:rPr>
          <w:i/>
          <w:iCs/>
          <w:u w:val="single"/>
        </w:rPr>
        <w:t>ACT Health Directions</w:t>
      </w:r>
      <w:r w:rsidR="0012391D">
        <w:t xml:space="preserve"> and supporting information take precedence and must be followed.</w:t>
      </w:r>
    </w:p>
    <w:p w14:paraId="7066F825" w14:textId="77777777" w:rsidR="002B3CE1" w:rsidRDefault="002B3CE1" w:rsidP="0073253B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55573E6A" w14:textId="5047D301" w:rsidR="00D4683E" w:rsidRPr="00D4683E" w:rsidRDefault="00537F51" w:rsidP="009E4E2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Rapid Antigen Testing Program – Staff Testing</w:t>
      </w:r>
    </w:p>
    <w:p w14:paraId="1124E084" w14:textId="535A5B5B" w:rsidR="00537F51" w:rsidRPr="00537F51" w:rsidRDefault="00537F51" w:rsidP="00537F5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t xml:space="preserve">AMC based staff including custodial and support staff </w:t>
      </w:r>
      <w:r w:rsidR="00F10EFB">
        <w:t xml:space="preserve">and Court Transport Unit (CTU) staff attending AMC </w:t>
      </w:r>
      <w:r>
        <w:t xml:space="preserve">are required to self-administer tests for COVID-19 </w:t>
      </w:r>
      <w:r w:rsidR="00866052">
        <w:t>before commencing their shift</w:t>
      </w:r>
      <w:r>
        <w:t>.</w:t>
      </w:r>
    </w:p>
    <w:p w14:paraId="0E6526EA" w14:textId="4E75D178" w:rsidR="00866052" w:rsidRPr="00866052" w:rsidRDefault="00866052" w:rsidP="00537F5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Staff may undertake the test at the Gatehouse entry</w:t>
      </w:r>
      <w:r w:rsidR="00F8723A">
        <w:rPr>
          <w:rFonts w:cs="Arial"/>
        </w:rPr>
        <w:t xml:space="preserve"> at the commencement of their shift time</w:t>
      </w:r>
      <w:r>
        <w:rPr>
          <w:rFonts w:cs="Arial"/>
        </w:rPr>
        <w:t xml:space="preserve"> or at home.</w:t>
      </w:r>
      <w:r w:rsidR="00F10EFB">
        <w:rPr>
          <w:rFonts w:cs="Arial"/>
        </w:rPr>
        <w:t xml:space="preserve"> CTU staff may undertake the test at the CTU testing area.</w:t>
      </w:r>
    </w:p>
    <w:p w14:paraId="183A113B" w14:textId="2ED94AFD" w:rsidR="00537F51" w:rsidRPr="00537F51" w:rsidRDefault="00866052" w:rsidP="00866052">
      <w:pPr>
        <w:pStyle w:val="Indenttext2"/>
      </w:pPr>
      <w:r>
        <w:t>s</w:t>
      </w:r>
      <w:r w:rsidR="00537F51">
        <w:t xml:space="preserve">taff </w:t>
      </w:r>
      <w:r>
        <w:t xml:space="preserve">who choose to test at home </w:t>
      </w:r>
      <w:r w:rsidR="00537F51">
        <w:t xml:space="preserve">will be provided with 15 Rapid Antigen Testing </w:t>
      </w:r>
      <w:r w:rsidR="00C72743">
        <w:t>k</w:t>
      </w:r>
      <w:r w:rsidR="00537F51">
        <w:t>its per month. In administering the test staff are to follow the manufacturer’s instructions.</w:t>
      </w:r>
    </w:p>
    <w:p w14:paraId="3905DE75" w14:textId="31D27972" w:rsidR="00537F51" w:rsidRDefault="00866052" w:rsidP="00672A12">
      <w:pPr>
        <w:pStyle w:val="Indenttext2"/>
      </w:pPr>
      <w:r>
        <w:t>s</w:t>
      </w:r>
      <w:r w:rsidR="00537F51" w:rsidRPr="00672A12">
        <w:t>hould a staff member require additional kits, they are to contact their line manager or CO4.</w:t>
      </w:r>
    </w:p>
    <w:p w14:paraId="7289D544" w14:textId="41D45583" w:rsidR="00F10EFB" w:rsidRPr="00672A12" w:rsidRDefault="00F10EFB" w:rsidP="00DC071C">
      <w:pPr>
        <w:pStyle w:val="Indenttext2"/>
        <w:keepNext/>
      </w:pPr>
      <w:r>
        <w:lastRenderedPageBreak/>
        <w:t>CTU staff who commence shift at AMC (0630 shift start) will be provided with 1 Rapid Antigen Testing kit the Friday prior to their first shift.</w:t>
      </w:r>
    </w:p>
    <w:p w14:paraId="11D9CE3C" w14:textId="16C5197E" w:rsidR="00537F51" w:rsidRPr="00537F51" w:rsidRDefault="00537F51" w:rsidP="00537F5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t>Staff who are not identified as a high risk COVID-19 exposure must complete this testing every 48 hours</w:t>
      </w:r>
      <w:r w:rsidR="00F8723A">
        <w:t xml:space="preserve"> </w:t>
      </w:r>
      <w:r w:rsidR="0011758F">
        <w:t xml:space="preserve">while attending AMC, commencing </w:t>
      </w:r>
      <w:r w:rsidR="00F8723A">
        <w:t>prior to starting work</w:t>
      </w:r>
      <w:r w:rsidR="0011758F">
        <w:t xml:space="preserve"> as per section 2.1</w:t>
      </w:r>
      <w:r w:rsidR="004A11B6">
        <w:t>.</w:t>
      </w:r>
    </w:p>
    <w:p w14:paraId="5557B696" w14:textId="77777777" w:rsidR="00537F51" w:rsidRPr="00537F51" w:rsidRDefault="00537F51" w:rsidP="00537F5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t>Staff who are identified as high risk COVID-19 exposure must complete this testing every 24 hours.</w:t>
      </w:r>
    </w:p>
    <w:p w14:paraId="1FB8192F" w14:textId="77777777" w:rsidR="00976E70" w:rsidRPr="00582DBA" w:rsidRDefault="00976E70" w:rsidP="00976E70">
      <w:pPr>
        <w:pStyle w:val="Indenttext1"/>
        <w:ind w:left="567" w:hanging="567"/>
      </w:pPr>
      <w:r w:rsidRPr="00582DBA">
        <w:t>Staff are responsible for the disposal of all used Rapid Antigen Testing kits.</w:t>
      </w:r>
    </w:p>
    <w:p w14:paraId="74AAD5B8" w14:textId="77777777" w:rsidR="00976E70" w:rsidRPr="00672A12" w:rsidRDefault="00976E70" w:rsidP="00976E70">
      <w:pPr>
        <w:pStyle w:val="Indenttext1"/>
        <w:ind w:left="567" w:hanging="567"/>
        <w:rPr>
          <w:rFonts w:cstheme="minorBidi"/>
        </w:rPr>
      </w:pPr>
      <w:r>
        <w:t>Staff attending the AMC on overtime or similar arrangements may use the testing facilities which have been provided for the testing of contractors and visitors.</w:t>
      </w:r>
    </w:p>
    <w:p w14:paraId="2350BE7D" w14:textId="4FE4E098" w:rsidR="00976E70" w:rsidRDefault="00976E70" w:rsidP="00976E70">
      <w:pPr>
        <w:pStyle w:val="Indenttext1"/>
        <w:ind w:left="567" w:hanging="567"/>
      </w:pPr>
      <w:r>
        <w:t xml:space="preserve">In administering the test, staff are to follow the manufacturer’s instructions and the </w:t>
      </w:r>
      <w:r w:rsidRPr="00E508E8">
        <w:rPr>
          <w:i/>
          <w:iCs/>
          <w:u w:val="single"/>
        </w:rPr>
        <w:t>Undertaking Rapid Antigen Testing at the AMC</w:t>
      </w:r>
      <w:r>
        <w:t xml:space="preserve"> instruction at </w:t>
      </w:r>
      <w:r w:rsidRPr="00E508E8">
        <w:rPr>
          <w:u w:val="single"/>
        </w:rPr>
        <w:t>Attachment A</w:t>
      </w:r>
      <w:r>
        <w:t>.</w:t>
      </w:r>
    </w:p>
    <w:p w14:paraId="69BE0424" w14:textId="4A506AD9" w:rsidR="00537F51" w:rsidRPr="00537F51" w:rsidRDefault="00537F51" w:rsidP="00537F5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t>If a staff member returns a COVID-19 positive test result, as soon as practical, they must contact ACTCS Coordination centre</w:t>
      </w:r>
      <w:r w:rsidR="00976E70">
        <w:t xml:space="preserve"> and must:</w:t>
      </w:r>
    </w:p>
    <w:p w14:paraId="34DA717D" w14:textId="3E4B03D6" w:rsidR="00976E70" w:rsidRDefault="00976E70" w:rsidP="00976E70">
      <w:pPr>
        <w:pStyle w:val="Indenttext2"/>
        <w:numPr>
          <w:ilvl w:val="0"/>
          <w:numId w:val="21"/>
        </w:numPr>
      </w:pPr>
      <w:r>
        <w:t>not attend the AMC</w:t>
      </w:r>
    </w:p>
    <w:p w14:paraId="0C5E4BF4" w14:textId="6DF28E39" w:rsidR="00537F51" w:rsidRPr="00537F51" w:rsidRDefault="00537F51" w:rsidP="00976E70">
      <w:pPr>
        <w:pStyle w:val="Indenttext2"/>
        <w:numPr>
          <w:ilvl w:val="0"/>
          <w:numId w:val="21"/>
        </w:numPr>
      </w:pPr>
      <w:r>
        <w:t xml:space="preserve">follow the current </w:t>
      </w:r>
      <w:r w:rsidRPr="00537F51">
        <w:t>ACT Health Directions</w:t>
      </w:r>
    </w:p>
    <w:p w14:paraId="18948C43" w14:textId="58BD4B7E" w:rsidR="00537F51" w:rsidRPr="00537F51" w:rsidRDefault="00976E70" w:rsidP="00537F51">
      <w:pPr>
        <w:pStyle w:val="Indenttext2"/>
      </w:pPr>
      <w:r>
        <w:t xml:space="preserve">refer to </w:t>
      </w:r>
      <w:r w:rsidR="0041712F">
        <w:t xml:space="preserve">the </w:t>
      </w:r>
      <w:hyperlink r:id="rId14" w:history="1">
        <w:r w:rsidR="0041712F" w:rsidRPr="0041712F">
          <w:rPr>
            <w:rStyle w:val="Hyperlink"/>
          </w:rPr>
          <w:t>JACS Covid-19 intranet page</w:t>
        </w:r>
      </w:hyperlink>
      <w:r>
        <w:rPr>
          <w:rStyle w:val="Hyperlink"/>
        </w:rPr>
        <w:t xml:space="preserve"> </w:t>
      </w:r>
      <w:r>
        <w:t xml:space="preserve">for </w:t>
      </w:r>
      <w:r w:rsidRPr="00537F51">
        <w:t>information relating to leave provisions</w:t>
      </w:r>
      <w:r w:rsidR="0041712F">
        <w:t>.</w:t>
      </w:r>
    </w:p>
    <w:p w14:paraId="21B8D3FA" w14:textId="77777777" w:rsidR="004404BE" w:rsidRDefault="004404BE" w:rsidP="004404BE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18299DD2" w14:textId="6660569C" w:rsidR="00E508E8" w:rsidRPr="00D4683E" w:rsidRDefault="00E508E8" w:rsidP="00E508E8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Rapid Antigen Testing Program – Contractor Testing</w:t>
      </w:r>
      <w:r w:rsidR="0041712F">
        <w:rPr>
          <w:rFonts w:cs="Arial"/>
          <w:b/>
          <w:bCs/>
        </w:rPr>
        <w:t xml:space="preserve"> (irregular attendance at AMC)</w:t>
      </w:r>
    </w:p>
    <w:p w14:paraId="1F836B91" w14:textId="28A08704" w:rsidR="00E508E8" w:rsidRDefault="00E508E8" w:rsidP="00E508E8">
      <w:pPr>
        <w:pStyle w:val="Indenttext1"/>
        <w:ind w:left="567" w:hanging="567"/>
      </w:pPr>
      <w:r>
        <w:t>All contractors are to undergo a self-administered test for COVID-19 prior to</w:t>
      </w:r>
      <w:r w:rsidR="0041712F">
        <w:t xml:space="preserve"> each</w:t>
      </w:r>
      <w:r>
        <w:t xml:space="preserve"> entry into the AMC. The testing facility is located in the visitor’s reception area.</w:t>
      </w:r>
    </w:p>
    <w:p w14:paraId="7123056D" w14:textId="1BEA2A80" w:rsidR="00E508E8" w:rsidRDefault="00E508E8" w:rsidP="00E508E8">
      <w:pPr>
        <w:pStyle w:val="Indenttext1"/>
        <w:ind w:left="567" w:hanging="567"/>
      </w:pPr>
      <w:r>
        <w:t>Rapid Antigen Testing kits will be provided by ACTCS and</w:t>
      </w:r>
      <w:r w:rsidR="0041712F">
        <w:t xml:space="preserve"> contract managers must ensure tests have been completed</w:t>
      </w:r>
      <w:r>
        <w:t>.</w:t>
      </w:r>
    </w:p>
    <w:p w14:paraId="53346A9D" w14:textId="45B8AB48" w:rsidR="00E508E8" w:rsidRDefault="00E508E8" w:rsidP="00E508E8">
      <w:pPr>
        <w:pStyle w:val="Indenttext1"/>
        <w:ind w:left="567" w:hanging="567"/>
      </w:pPr>
      <w:r>
        <w:t xml:space="preserve">In </w:t>
      </w:r>
      <w:r w:rsidR="00EC3AC1">
        <w:t xml:space="preserve">administering </w:t>
      </w:r>
      <w:r>
        <w:t xml:space="preserve">the test, contractors are to follow the manufacturer’s instructions and the </w:t>
      </w:r>
      <w:r w:rsidRPr="00E508E8">
        <w:rPr>
          <w:i/>
          <w:iCs/>
          <w:u w:val="single"/>
        </w:rPr>
        <w:t>Undertaking Rapid Antigen Testing at the AMC</w:t>
      </w:r>
      <w:r>
        <w:t xml:space="preserve"> instruction at </w:t>
      </w:r>
      <w:r w:rsidRPr="00E508E8">
        <w:rPr>
          <w:u w:val="single"/>
        </w:rPr>
        <w:t>Attachment A</w:t>
      </w:r>
      <w:r>
        <w:t>.</w:t>
      </w:r>
    </w:p>
    <w:p w14:paraId="415A3C44" w14:textId="7B01B605" w:rsidR="00E508E8" w:rsidRDefault="00E508E8" w:rsidP="00E508E8">
      <w:pPr>
        <w:pStyle w:val="Indenttext1"/>
        <w:ind w:left="567" w:hanging="567"/>
      </w:pPr>
      <w:r>
        <w:t xml:space="preserve">If a contractor returns a COVID-19 positive test result, they must </w:t>
      </w:r>
      <w:r w:rsidR="00563D63">
        <w:t>report the result to</w:t>
      </w:r>
      <w:r w:rsidR="00355AD2">
        <w:t xml:space="preserve"> the relevant contract manager and will be </w:t>
      </w:r>
      <w:r w:rsidR="003252D6">
        <w:t>refused</w:t>
      </w:r>
      <w:r w:rsidR="00355AD2">
        <w:t xml:space="preserve"> entry to AMC</w:t>
      </w:r>
      <w:r>
        <w:t>.</w:t>
      </w:r>
      <w:r w:rsidR="002E4046">
        <w:t xml:space="preserve"> The contract manager </w:t>
      </w:r>
      <w:r w:rsidR="00747887">
        <w:t>must</w:t>
      </w:r>
      <w:r w:rsidR="002E4046">
        <w:t xml:space="preserve"> report to the Coordination Centre</w:t>
      </w:r>
      <w:r w:rsidR="00747887">
        <w:t>.</w:t>
      </w:r>
    </w:p>
    <w:p w14:paraId="4E81D08B" w14:textId="77777777" w:rsidR="00E508E8" w:rsidRPr="0041712F" w:rsidRDefault="00E508E8" w:rsidP="00E508E8">
      <w:pPr>
        <w:pStyle w:val="Indenttext1"/>
        <w:ind w:left="567" w:hanging="567"/>
      </w:pPr>
      <w:r w:rsidRPr="0041712F">
        <w:t>All contractors who test positive for COVID-19 are prohibited from entering the AMC for a period of 14 days. Following this period, contractors who have previously tested COVID positive at the AMC are exempt from testing for 12 weeks.</w:t>
      </w:r>
    </w:p>
    <w:p w14:paraId="620C3A6A" w14:textId="621024AF" w:rsidR="00E508E8" w:rsidRDefault="00E508E8" w:rsidP="00E508E8">
      <w:pPr>
        <w:pStyle w:val="Indenttext1"/>
        <w:ind w:left="567" w:hanging="567"/>
      </w:pPr>
      <w:r>
        <w:t xml:space="preserve">If a contractor fails to follow the testing kit manufacturer’s instructions, the </w:t>
      </w:r>
      <w:r w:rsidRPr="00E508E8">
        <w:rPr>
          <w:i/>
          <w:iCs/>
          <w:u w:val="single"/>
        </w:rPr>
        <w:t>Undertaking Rapid Antigen Testing at the AMC</w:t>
      </w:r>
      <w:r>
        <w:t xml:space="preserve"> instruction </w:t>
      </w:r>
      <w:r w:rsidR="00920D7A">
        <w:t>(</w:t>
      </w:r>
      <w:r w:rsidR="00920D7A" w:rsidRPr="00920D7A">
        <w:rPr>
          <w:u w:val="single"/>
        </w:rPr>
        <w:t>Attachment A</w:t>
      </w:r>
      <w:r w:rsidR="00920D7A">
        <w:t xml:space="preserve">) </w:t>
      </w:r>
      <w:r>
        <w:t>or other reasonable direction relating to testing, entry to the AMC may</w:t>
      </w:r>
      <w:r w:rsidR="00A556CF">
        <w:t xml:space="preserve"> </w:t>
      </w:r>
      <w:r>
        <w:t>be refused.</w:t>
      </w:r>
    </w:p>
    <w:p w14:paraId="17A14A10" w14:textId="77777777" w:rsidR="00E508E8" w:rsidRDefault="00E508E8" w:rsidP="00E508E8">
      <w:pPr>
        <w:pStyle w:val="Indenttext1"/>
        <w:numPr>
          <w:ilvl w:val="0"/>
          <w:numId w:val="0"/>
        </w:numPr>
      </w:pPr>
    </w:p>
    <w:p w14:paraId="7A163F4D" w14:textId="729208A1" w:rsidR="00E508E8" w:rsidRPr="00D4683E" w:rsidRDefault="00E508E8" w:rsidP="00E508E8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Rapid Antigen Testing Program – Visitor Testing</w:t>
      </w:r>
    </w:p>
    <w:p w14:paraId="5CBA2534" w14:textId="77777777" w:rsidR="00A556CF" w:rsidRDefault="00E508E8" w:rsidP="00A556CF">
      <w:pPr>
        <w:pStyle w:val="Indenttext1"/>
        <w:ind w:left="567" w:hanging="567"/>
      </w:pPr>
      <w:r>
        <w:t>All visitors are to undergo a self-administer</w:t>
      </w:r>
      <w:r w:rsidR="00A556CF">
        <w:t>ed</w:t>
      </w:r>
      <w:r>
        <w:t xml:space="preserve"> test for COVID-19 prior to each entry into the AMC. The testing facility is located in the visitor’s reception area.</w:t>
      </w:r>
    </w:p>
    <w:p w14:paraId="1C6590CA" w14:textId="77777777" w:rsidR="00A556CF" w:rsidRDefault="00E508E8" w:rsidP="00A556CF">
      <w:pPr>
        <w:pStyle w:val="Indenttext1"/>
        <w:ind w:left="567" w:hanging="567"/>
      </w:pPr>
      <w:r>
        <w:t xml:space="preserve">Rapid Antigen Testing kits will be provided by ACTCS. Testing and disposal of the RAT is to be supervised by Visitor </w:t>
      </w:r>
      <w:r w:rsidR="00A556CF">
        <w:t>R</w:t>
      </w:r>
      <w:r>
        <w:t xml:space="preserve">eception </w:t>
      </w:r>
      <w:r w:rsidR="00A556CF">
        <w:t>s</w:t>
      </w:r>
      <w:r>
        <w:t>taff.</w:t>
      </w:r>
    </w:p>
    <w:p w14:paraId="3B033BA4" w14:textId="33D39533" w:rsidR="00A556CF" w:rsidRDefault="00E508E8" w:rsidP="0028679E">
      <w:pPr>
        <w:pStyle w:val="Indenttext1"/>
        <w:keepNext/>
        <w:ind w:left="567" w:hanging="567"/>
      </w:pPr>
      <w:r>
        <w:lastRenderedPageBreak/>
        <w:t xml:space="preserve">In </w:t>
      </w:r>
      <w:r w:rsidR="00EC3AC1">
        <w:t xml:space="preserve">administering </w:t>
      </w:r>
      <w:r>
        <w:t xml:space="preserve">the test, visitors are to follow the manufacturer’s instructions and the </w:t>
      </w:r>
      <w:r w:rsidR="00A556CF" w:rsidRPr="00E508E8">
        <w:rPr>
          <w:i/>
          <w:iCs/>
          <w:u w:val="single"/>
        </w:rPr>
        <w:t>Undertaking Rapid Antigen Testing at the AMC</w:t>
      </w:r>
      <w:r w:rsidR="00A556CF">
        <w:t xml:space="preserve"> instruction at </w:t>
      </w:r>
      <w:r w:rsidR="00A556CF" w:rsidRPr="00E508E8">
        <w:rPr>
          <w:u w:val="single"/>
        </w:rPr>
        <w:t>Attachment A</w:t>
      </w:r>
      <w:r w:rsidR="00A556CF">
        <w:t>.</w:t>
      </w:r>
    </w:p>
    <w:p w14:paraId="64F56C15" w14:textId="233AEF66" w:rsidR="00A556CF" w:rsidRDefault="00A556CF" w:rsidP="00A556CF">
      <w:pPr>
        <w:pStyle w:val="Indenttext1"/>
        <w:ind w:left="567" w:hanging="567"/>
      </w:pPr>
      <w:r>
        <w:t xml:space="preserve">If </w:t>
      </w:r>
      <w:r w:rsidR="00E508E8">
        <w:t>a visitor return</w:t>
      </w:r>
      <w:r>
        <w:t>s</w:t>
      </w:r>
      <w:r w:rsidR="00E508E8">
        <w:t xml:space="preserve"> a COVID-19 positive test result, they must inform the Visitor Reception Officer and </w:t>
      </w:r>
      <w:r w:rsidR="00964C54">
        <w:t>will be refused entry to AMC</w:t>
      </w:r>
      <w:r w:rsidR="00E508E8">
        <w:t>.</w:t>
      </w:r>
    </w:p>
    <w:p w14:paraId="76F49D93" w14:textId="0C8B57D8" w:rsidR="00E508E8" w:rsidRDefault="00866052" w:rsidP="00A556CF">
      <w:pPr>
        <w:pStyle w:val="Indenttext2"/>
        <w:numPr>
          <w:ilvl w:val="0"/>
          <w:numId w:val="15"/>
        </w:numPr>
      </w:pPr>
      <w:r>
        <w:t>t</w:t>
      </w:r>
      <w:r w:rsidR="003D6EC3">
        <w:t xml:space="preserve">he Visitor Reception Officer will advise visitors </w:t>
      </w:r>
      <w:r w:rsidR="00E508E8">
        <w:t>who test positive for COVID-19</w:t>
      </w:r>
      <w:r w:rsidR="007332C9">
        <w:t xml:space="preserve"> they will not be permitted to enter the AMC until they have met </w:t>
      </w:r>
      <w:r w:rsidR="00C31429">
        <w:t>re-</w:t>
      </w:r>
      <w:r w:rsidR="007332C9">
        <w:t xml:space="preserve">entry </w:t>
      </w:r>
      <w:r w:rsidR="00C31429">
        <w:t>requirements</w:t>
      </w:r>
      <w:r w:rsidR="00E508E8">
        <w:t>.</w:t>
      </w:r>
    </w:p>
    <w:p w14:paraId="58B5A1A1" w14:textId="3EE2ED3F" w:rsidR="002E4046" w:rsidRDefault="002E4046" w:rsidP="00A556CF">
      <w:pPr>
        <w:pStyle w:val="Indenttext2"/>
        <w:numPr>
          <w:ilvl w:val="0"/>
          <w:numId w:val="15"/>
        </w:numPr>
      </w:pPr>
      <w:r>
        <w:t>Visitor Reception Officer will record positive result.</w:t>
      </w:r>
    </w:p>
    <w:p w14:paraId="392ADC36" w14:textId="77777777" w:rsidR="00A556CF" w:rsidRPr="00B67372" w:rsidRDefault="00E508E8" w:rsidP="005E62EE">
      <w:pPr>
        <w:pStyle w:val="Indenttext1"/>
        <w:ind w:left="567" w:hanging="567"/>
      </w:pPr>
      <w:r w:rsidRPr="00B67372">
        <w:t>All visitors who test positive for COVID-19 are prohibited from entering the AMC for a period of 14 days. Following this period, visitors who have previously tested COVID positive at the AMC are exempt from testing for 12 weeks.</w:t>
      </w:r>
    </w:p>
    <w:p w14:paraId="4B0AFA31" w14:textId="10219567" w:rsidR="00E508E8" w:rsidRPr="00B67372" w:rsidRDefault="00A556CF" w:rsidP="005E62EE">
      <w:pPr>
        <w:pStyle w:val="Indenttext1"/>
        <w:ind w:left="567" w:hanging="567"/>
      </w:pPr>
      <w:r w:rsidRPr="00B67372">
        <w:t>If</w:t>
      </w:r>
      <w:r w:rsidR="00E508E8" w:rsidRPr="00B67372">
        <w:t xml:space="preserve"> a visitor fail</w:t>
      </w:r>
      <w:r w:rsidRPr="00B67372">
        <w:t>s</w:t>
      </w:r>
      <w:r w:rsidR="00E508E8" w:rsidRPr="00B67372">
        <w:t xml:space="preserve"> to follow the testing kit manufacturer’s instructions, </w:t>
      </w:r>
      <w:r w:rsidRPr="00B67372">
        <w:t xml:space="preserve">the </w:t>
      </w:r>
      <w:r w:rsidRPr="00B67372">
        <w:rPr>
          <w:i/>
          <w:iCs/>
          <w:u w:val="single"/>
        </w:rPr>
        <w:t>Undertaking Rapid Antigen Testing at the AMC</w:t>
      </w:r>
      <w:r w:rsidRPr="00B67372">
        <w:t xml:space="preserve"> instruction</w:t>
      </w:r>
      <w:r w:rsidR="00E508E8" w:rsidRPr="00B67372">
        <w:t xml:space="preserve"> or other reasonable direction relating to testing entry to the AMC may</w:t>
      </w:r>
      <w:r w:rsidRPr="00B67372">
        <w:t xml:space="preserve"> </w:t>
      </w:r>
      <w:r w:rsidR="00E508E8" w:rsidRPr="00B67372">
        <w:t>be refused.</w:t>
      </w:r>
    </w:p>
    <w:p w14:paraId="440CC225" w14:textId="77777777" w:rsidR="00641860" w:rsidRPr="007D6976" w:rsidRDefault="00641860" w:rsidP="007D6976">
      <w:pPr>
        <w:rPr>
          <w:rFonts w:cs="Arial"/>
        </w:rPr>
      </w:pPr>
    </w:p>
    <w:p w14:paraId="44B4AB4D" w14:textId="17FBC62F" w:rsidR="00CF03FA" w:rsidRDefault="007B3718" w:rsidP="006268DA">
      <w:pPr>
        <w:pStyle w:val="Heading11"/>
      </w:pPr>
      <w:r w:rsidRPr="00F81FF3">
        <w:t>RELATED DOCUMENTS</w:t>
      </w:r>
    </w:p>
    <w:p w14:paraId="0FE501B0" w14:textId="6A58C0FD" w:rsidR="00B84A5B" w:rsidRDefault="007D6976" w:rsidP="007D6976">
      <w:pPr>
        <w:pStyle w:val="RelatedDocuments"/>
      </w:pPr>
      <w:r>
        <w:t xml:space="preserve">A – </w:t>
      </w:r>
      <w:r w:rsidR="0012391D" w:rsidRPr="0012391D">
        <w:t>ACT Health Directions</w:t>
      </w:r>
      <w:r w:rsidR="00767B30">
        <w:t xml:space="preserve"> (see </w:t>
      </w:r>
      <w:hyperlink r:id="rId15" w:history="1">
        <w:r w:rsidR="00994417" w:rsidRPr="007B20BA">
          <w:rPr>
            <w:rStyle w:val="Hyperlink"/>
          </w:rPr>
          <w:t>https://www.covid19.act.gov.au</w:t>
        </w:r>
      </w:hyperlink>
      <w:r w:rsidR="00C76DF3">
        <w:t>)</w:t>
      </w:r>
    </w:p>
    <w:p w14:paraId="7FCA861A" w14:textId="77777777" w:rsidR="007D6976" w:rsidRPr="00A556CF" w:rsidRDefault="007D6976" w:rsidP="00A556CF">
      <w:pPr>
        <w:rPr>
          <w:rFonts w:cs="Arial"/>
        </w:rPr>
      </w:pPr>
    </w:p>
    <w:p w14:paraId="59A607D8" w14:textId="77777777" w:rsidR="00B84A5B" w:rsidRDefault="00B84A5B" w:rsidP="00B84A5B">
      <w:pPr>
        <w:rPr>
          <w:rFonts w:cs="Arial"/>
        </w:rPr>
      </w:pPr>
    </w:p>
    <w:p w14:paraId="5187C628" w14:textId="7D55E317" w:rsidR="00B84A5B" w:rsidRDefault="00A556CF" w:rsidP="00E4484A">
      <w:pPr>
        <w:pStyle w:val="NoSpacing"/>
        <w:spacing w:line="276" w:lineRule="auto"/>
      </w:pPr>
      <w:r>
        <w:t>Jason Russell</w:t>
      </w:r>
    </w:p>
    <w:p w14:paraId="6A199B16" w14:textId="77777777" w:rsidR="00A556CF" w:rsidRDefault="00A556CF" w:rsidP="00E4484A">
      <w:pPr>
        <w:pStyle w:val="NoSpacing"/>
        <w:spacing w:line="276" w:lineRule="auto"/>
      </w:pPr>
      <w:r>
        <w:t>General Manager, AMC</w:t>
      </w:r>
    </w:p>
    <w:p w14:paraId="60C9BA74" w14:textId="735F9B1E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3602F0BF" w14:textId="60C85EF1" w:rsidR="00925989" w:rsidRDefault="00F844E1" w:rsidP="00E4484A">
      <w:pPr>
        <w:pStyle w:val="NoSpacing"/>
        <w:spacing w:line="276" w:lineRule="auto"/>
      </w:pPr>
      <w:r>
        <w:t>23</w:t>
      </w:r>
      <w:r w:rsidR="00925989">
        <w:t xml:space="preserve"> </w:t>
      </w:r>
      <w:r w:rsidR="00A556CF">
        <w:t>June</w:t>
      </w:r>
      <w:r w:rsidR="00F33976">
        <w:t xml:space="preserve"> 202</w:t>
      </w:r>
      <w:r w:rsidR="007D6976">
        <w:t>2</w:t>
      </w:r>
    </w:p>
    <w:p w14:paraId="6ED207E4" w14:textId="77777777" w:rsidR="00B67372" w:rsidRDefault="00B67372" w:rsidP="00E4484A">
      <w:pPr>
        <w:pStyle w:val="NoSpacing"/>
        <w:spacing w:line="276" w:lineRule="auto"/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33F1EA84" w:rsidR="005E011D" w:rsidRPr="00A81503" w:rsidRDefault="00465F03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Corrections Management </w:t>
            </w:r>
            <w:r w:rsidR="000C15FB" w:rsidRPr="00A81503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A556CF" w:rsidRPr="00A556CF">
              <w:rPr>
                <w:rFonts w:ascii="Calibri" w:hAnsi="Calibri"/>
                <w:i/>
                <w:iCs/>
                <w:sz w:val="20"/>
                <w:szCs w:val="20"/>
              </w:rPr>
              <w:t>COVID-19 Rapid Antigen Testing Program</w:t>
            </w:r>
            <w:r w:rsidR="007D6976">
              <w:rPr>
                <w:rFonts w:ascii="Calibri" w:hAnsi="Calibri"/>
                <w:i/>
                <w:iCs/>
                <w:sz w:val="20"/>
                <w:szCs w:val="20"/>
              </w:rPr>
              <w:t xml:space="preserve">) </w:t>
            </w:r>
            <w:r w:rsidR="00641860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8150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C629AB" w:rsidRPr="00A81503">
              <w:rPr>
                <w:rFonts w:ascii="Calibri" w:hAnsi="Calibri"/>
                <w:i/>
                <w:iCs/>
                <w:sz w:val="20"/>
                <w:szCs w:val="20"/>
              </w:rPr>
              <w:t>202</w:t>
            </w:r>
            <w:r w:rsidR="007D6976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78EB7AD7" w:rsidR="005E011D" w:rsidRPr="00586F66" w:rsidRDefault="00A556CF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Manager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16F4E1CC" w:rsidR="005E011D" w:rsidRPr="00586F66" w:rsidRDefault="00A556CF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One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F85168"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545D65F4" w:rsidR="00CF03FA" w:rsidRPr="00586F66" w:rsidRDefault="00A556CF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Senior Director, </w:t>
            </w:r>
            <w:r w:rsidR="004A11B6">
              <w:rPr>
                <w:rFonts w:ascii="Calibri" w:hAnsi="Calibri"/>
                <w:sz w:val="20"/>
                <w:szCs w:val="20"/>
              </w:rPr>
              <w:t>Detainee Services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1625F16E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ED0F79">
              <w:rPr>
                <w:rFonts w:asciiTheme="minorHAnsi" w:hAnsi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1769"/>
              <w:gridCol w:w="2419"/>
              <w:gridCol w:w="1957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EF4141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EF4141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4962166E" w:rsidR="00EF4141" w:rsidRPr="00B11C0C" w:rsidRDefault="00830169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June</w:t>
                  </w:r>
                  <w:r w:rsidR="009E4E29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28A19A02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4367E13B" w:rsidR="00EF4141" w:rsidRPr="00B11C0C" w:rsidRDefault="00A556CF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N Adams</w:t>
                  </w:r>
                </w:p>
              </w:tc>
            </w:tr>
            <w:tr w:rsidR="00EF4141" w:rsidRPr="00B11C0C" w14:paraId="72E434BA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41495E0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V2</w:t>
                  </w:r>
                </w:p>
              </w:tc>
              <w:tc>
                <w:tcPr>
                  <w:tcW w:w="0" w:type="auto"/>
                </w:tcPr>
                <w:p w14:paraId="04C68DB7" w14:textId="786E28EB" w:rsidR="00EF4141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0376911" w14:textId="3290CF51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8C684DE" w14:textId="3D3B9A07" w:rsidR="00EF4141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06DFF72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p w14:paraId="13F8010D" w14:textId="13674FF7" w:rsidR="00AC462F" w:rsidRPr="00AC462F" w:rsidRDefault="00B67372" w:rsidP="00AC462F">
      <w:pPr>
        <w:contextualSpacing/>
        <w:jc w:val="right"/>
        <w:rPr>
          <w:b/>
          <w:bCs/>
        </w:rPr>
      </w:pPr>
      <w:r>
        <w:rPr>
          <w:b/>
          <w:bCs/>
        </w:rPr>
        <w:br w:type="column"/>
      </w:r>
      <w:r w:rsidR="00AC462F">
        <w:rPr>
          <w:b/>
          <w:bCs/>
        </w:rPr>
        <w:lastRenderedPageBreak/>
        <w:t>ATTAC</w:t>
      </w:r>
      <w:r>
        <w:rPr>
          <w:b/>
          <w:bCs/>
        </w:rPr>
        <w:t>H</w:t>
      </w:r>
      <w:r w:rsidR="00AC462F">
        <w:rPr>
          <w:b/>
          <w:bCs/>
        </w:rPr>
        <w:t>MENT A</w:t>
      </w:r>
    </w:p>
    <w:p w14:paraId="72D15D49" w14:textId="0F7844E7" w:rsidR="00AC462F" w:rsidRPr="00AC462F" w:rsidRDefault="00AC462F" w:rsidP="00AC462F">
      <w:pPr>
        <w:contextualSpacing/>
        <w:rPr>
          <w:color w:val="632B8D"/>
          <w:sz w:val="32"/>
          <w:szCs w:val="32"/>
        </w:rPr>
      </w:pPr>
      <w:r w:rsidRPr="00AC462F">
        <w:rPr>
          <w:color w:val="632B8D"/>
          <w:sz w:val="32"/>
          <w:szCs w:val="32"/>
        </w:rPr>
        <w:t>Undertaking Rapid Antigen Testing at the AMC</w:t>
      </w:r>
      <w:r>
        <w:rPr>
          <w:color w:val="632B8D"/>
          <w:sz w:val="32"/>
          <w:szCs w:val="32"/>
        </w:rPr>
        <w:t xml:space="preserve"> Instruction</w:t>
      </w:r>
    </w:p>
    <w:p w14:paraId="49BA218E" w14:textId="77777777" w:rsidR="00591FC4" w:rsidRDefault="00591FC4" w:rsidP="00591FC4">
      <w:pPr>
        <w:contextualSpacing/>
      </w:pPr>
    </w:p>
    <w:p w14:paraId="64F4A99C" w14:textId="0CBE7E23" w:rsidR="00AC462F" w:rsidRPr="004D3523" w:rsidRDefault="00AC462F" w:rsidP="00AC462F">
      <w:pPr>
        <w:contextualSpacing/>
        <w:rPr>
          <w:b/>
          <w:bCs/>
        </w:rPr>
      </w:pPr>
      <w:r>
        <w:rPr>
          <w:b/>
          <w:bCs/>
        </w:rPr>
        <w:t>Preparation</w:t>
      </w:r>
    </w:p>
    <w:p w14:paraId="191BBBB0" w14:textId="77777777" w:rsidR="00AC462F" w:rsidRDefault="00AC462F" w:rsidP="00AC462F">
      <w:pPr>
        <w:contextualSpacing/>
      </w:pPr>
    </w:p>
    <w:p w14:paraId="57FC05A2" w14:textId="267B06E9" w:rsidR="00AC462F" w:rsidRDefault="00AC462F" w:rsidP="00AC462F">
      <w:pPr>
        <w:contextualSpacing/>
      </w:pPr>
      <w:r>
        <w:t>To minimise the potential for contamination</w:t>
      </w:r>
      <w:r w:rsidR="00591FC4">
        <w:t>,</w:t>
      </w:r>
      <w:r>
        <w:t xml:space="preserve"> the surfaces and adjacent areas </w:t>
      </w:r>
      <w:r w:rsidR="00591FC4">
        <w:t xml:space="preserve">where a test is to be taken </w:t>
      </w:r>
      <w:r>
        <w:t xml:space="preserve">must be cleaned by an ACTCS staff member wearing PPE </w:t>
      </w:r>
      <w:r w:rsidR="00591FC4">
        <w:t xml:space="preserve">and </w:t>
      </w:r>
      <w:r>
        <w:t xml:space="preserve">using disinfectant products provided prior to </w:t>
      </w:r>
      <w:r w:rsidR="00591FC4">
        <w:t>each test being</w:t>
      </w:r>
      <w:r>
        <w:t xml:space="preserve"> administer</w:t>
      </w:r>
      <w:r w:rsidR="00591FC4">
        <w:t>ed</w:t>
      </w:r>
      <w:r>
        <w:t>.</w:t>
      </w:r>
    </w:p>
    <w:p w14:paraId="7A71089E" w14:textId="77777777" w:rsidR="00AC462F" w:rsidRDefault="00AC462F" w:rsidP="00AC462F">
      <w:pPr>
        <w:contextualSpacing/>
      </w:pPr>
    </w:p>
    <w:p w14:paraId="5D647D66" w14:textId="7C5522AA" w:rsidR="00AC462F" w:rsidRDefault="00AC462F" w:rsidP="00AC462F">
      <w:pPr>
        <w:contextualSpacing/>
      </w:pPr>
      <w:r>
        <w:t>Prior to administering tests, all visitors</w:t>
      </w:r>
      <w:r w:rsidR="00920D7A">
        <w:t>, contractors</w:t>
      </w:r>
      <w:r>
        <w:t xml:space="preserve"> and staff within the testing facility </w:t>
      </w:r>
      <w:r w:rsidR="00591FC4">
        <w:t>must</w:t>
      </w:r>
      <w:r>
        <w:t xml:space="preserve"> be familiar with the manufacture’s instruction for each testing kit used.</w:t>
      </w:r>
    </w:p>
    <w:p w14:paraId="732B9063" w14:textId="77777777" w:rsidR="00AC462F" w:rsidRDefault="00AC462F" w:rsidP="00AC462F">
      <w:pPr>
        <w:contextualSpacing/>
      </w:pPr>
    </w:p>
    <w:p w14:paraId="694F1A1A" w14:textId="77777777" w:rsidR="00AC462F" w:rsidRDefault="00AC462F" w:rsidP="00AC462F">
      <w:pPr>
        <w:contextualSpacing/>
        <w:rPr>
          <w:b/>
          <w:bCs/>
        </w:rPr>
      </w:pPr>
      <w:r w:rsidRPr="002D331C">
        <w:rPr>
          <w:b/>
          <w:bCs/>
        </w:rPr>
        <w:t>Use of PPE by ACTCS staff</w:t>
      </w:r>
    </w:p>
    <w:p w14:paraId="1AA94644" w14:textId="77777777" w:rsidR="00AC462F" w:rsidRDefault="00AC462F" w:rsidP="00AC462F">
      <w:pPr>
        <w:contextualSpacing/>
        <w:rPr>
          <w:b/>
          <w:bCs/>
        </w:rPr>
      </w:pPr>
    </w:p>
    <w:p w14:paraId="6AF96AFA" w14:textId="675F11D2" w:rsidR="00AC462F" w:rsidRDefault="00AC462F" w:rsidP="00AC462F">
      <w:pPr>
        <w:contextualSpacing/>
      </w:pPr>
      <w:r w:rsidRPr="009B265E">
        <w:t>ACTCS staff are to wear eye protection, N95/P2 mask, a long-sleeved impermeable gown and gloves</w:t>
      </w:r>
      <w:r w:rsidR="00B511BF">
        <w:t xml:space="preserve"> w</w:t>
      </w:r>
      <w:r w:rsidR="00B511BF" w:rsidRPr="009B265E">
        <w:t>hen cleaning areas used for tests or supervising tests</w:t>
      </w:r>
      <w:r w:rsidRPr="009B265E">
        <w:t>.</w:t>
      </w:r>
    </w:p>
    <w:p w14:paraId="7D89F593" w14:textId="77777777" w:rsidR="00AC462F" w:rsidRPr="009B265E" w:rsidRDefault="00AC462F" w:rsidP="00AC462F">
      <w:pPr>
        <w:contextualSpacing/>
      </w:pPr>
    </w:p>
    <w:p w14:paraId="309EF2E0" w14:textId="11C2E9FC" w:rsidR="00AC462F" w:rsidRDefault="00AC462F" w:rsidP="00AC462F">
      <w:pPr>
        <w:contextualSpacing/>
      </w:pPr>
      <w:r w:rsidRPr="009B265E">
        <w:t xml:space="preserve">Breaches in PPE, including incorrect use, increase the exposure risk and result in contacts being classified as a higher risk contact, which </w:t>
      </w:r>
      <w:r w:rsidR="00B511BF">
        <w:t>results in</w:t>
      </w:r>
      <w:r w:rsidRPr="009B265E">
        <w:t xml:space="preserve"> more restrictive contact management.</w:t>
      </w:r>
    </w:p>
    <w:p w14:paraId="5CD8598F" w14:textId="77777777" w:rsidR="00AC462F" w:rsidRPr="009B265E" w:rsidRDefault="00AC462F" w:rsidP="00AC462F">
      <w:pPr>
        <w:contextualSpacing/>
      </w:pPr>
    </w:p>
    <w:p w14:paraId="72F0A926" w14:textId="2DA9BE81" w:rsidR="00AC462F" w:rsidRPr="009B265E" w:rsidRDefault="00AC462F" w:rsidP="00AC462F">
      <w:pPr>
        <w:contextualSpacing/>
      </w:pPr>
      <w:r w:rsidRPr="009B265E">
        <w:t xml:space="preserve">Resources are available to assist with PPE education on the </w:t>
      </w:r>
      <w:hyperlink r:id="rId16" w:history="1">
        <w:r w:rsidRPr="009B265E">
          <w:rPr>
            <w:rStyle w:val="Hyperlink"/>
          </w:rPr>
          <w:t>Clinical Excellence Commission Website</w:t>
        </w:r>
      </w:hyperlink>
      <w:r w:rsidRPr="009B265E">
        <w:t>, and in JHS as they also provide ACTCS with education on PPE use.</w:t>
      </w:r>
    </w:p>
    <w:p w14:paraId="15960DB8" w14:textId="63FE142E" w:rsidR="00AC462F" w:rsidRPr="009B265E" w:rsidRDefault="00AC462F" w:rsidP="00AC462F">
      <w:pPr>
        <w:contextualSpacing/>
        <w:rPr>
          <w:b/>
          <w:bCs/>
        </w:rPr>
      </w:pPr>
    </w:p>
    <w:p w14:paraId="38990983" w14:textId="383F99C1" w:rsidR="00AC462F" w:rsidRPr="004D3523" w:rsidRDefault="00AC462F" w:rsidP="00AC462F">
      <w:pPr>
        <w:contextualSpacing/>
        <w:rPr>
          <w:b/>
          <w:bCs/>
        </w:rPr>
      </w:pPr>
      <w:r w:rsidRPr="004D3523">
        <w:rPr>
          <w:b/>
          <w:bCs/>
        </w:rPr>
        <w:t>Entry</w:t>
      </w:r>
      <w:r>
        <w:rPr>
          <w:b/>
          <w:bCs/>
        </w:rPr>
        <w:t xml:space="preserve"> of Testing Subject</w:t>
      </w:r>
      <w:r w:rsidR="00920D7A">
        <w:rPr>
          <w:b/>
          <w:bCs/>
        </w:rPr>
        <w:t xml:space="preserve"> (staff, contractors and visitors)</w:t>
      </w:r>
    </w:p>
    <w:p w14:paraId="620EACDF" w14:textId="77777777" w:rsidR="00AC462F" w:rsidRDefault="00AC462F" w:rsidP="00AC462F">
      <w:pPr>
        <w:contextualSpacing/>
      </w:pPr>
    </w:p>
    <w:p w14:paraId="680ACF62" w14:textId="77777777" w:rsidR="00AC462F" w:rsidRDefault="00AC462F" w:rsidP="00AC462F">
      <w:pPr>
        <w:contextualSpacing/>
      </w:pPr>
      <w:r>
        <w:t>Upon Entry into the Rapid</w:t>
      </w:r>
      <w:r w:rsidRPr="004D3523">
        <w:t xml:space="preserve"> Antigen Testing Facility</w:t>
      </w:r>
      <w:r>
        <w:t xml:space="preserve"> test subjects are to:</w:t>
      </w:r>
    </w:p>
    <w:p w14:paraId="01C2E3C8" w14:textId="25592731" w:rsidR="00AC462F" w:rsidRDefault="00AC462F" w:rsidP="00AC462F">
      <w:pPr>
        <w:pStyle w:val="ListParagraph"/>
        <w:numPr>
          <w:ilvl w:val="1"/>
          <w:numId w:val="16"/>
        </w:numPr>
        <w:spacing w:before="240" w:after="120" w:line="240" w:lineRule="auto"/>
      </w:pPr>
      <w:r>
        <w:t xml:space="preserve">wear an appropriately fitting </w:t>
      </w:r>
      <w:r w:rsidRPr="009B265E">
        <w:t>N95/P2</w:t>
      </w:r>
      <w:r>
        <w:t>/Surgical</w:t>
      </w:r>
      <w:r w:rsidRPr="009B265E">
        <w:t xml:space="preserve"> </w:t>
      </w:r>
      <w:r>
        <w:t>mask</w:t>
      </w:r>
    </w:p>
    <w:p w14:paraId="2CA928D4" w14:textId="2C4CEB1E" w:rsidR="00AC462F" w:rsidRDefault="00AC462F" w:rsidP="00AC462F">
      <w:pPr>
        <w:pStyle w:val="ListParagraph"/>
        <w:numPr>
          <w:ilvl w:val="1"/>
          <w:numId w:val="16"/>
        </w:numPr>
        <w:spacing w:before="240" w:after="120" w:line="240" w:lineRule="auto"/>
      </w:pPr>
      <w:r>
        <w:t>maintain appropriate social distancing of a minimum of 1.5m</w:t>
      </w:r>
    </w:p>
    <w:p w14:paraId="70901732" w14:textId="77777777" w:rsidR="00AC462F" w:rsidRDefault="00AC462F" w:rsidP="00AC462F">
      <w:pPr>
        <w:pStyle w:val="ListParagraph"/>
        <w:numPr>
          <w:ilvl w:val="1"/>
          <w:numId w:val="16"/>
        </w:numPr>
        <w:spacing w:before="240" w:after="120" w:line="240" w:lineRule="auto"/>
      </w:pPr>
      <w:r>
        <w:t>sanitise their hands using the hand sanitiser provided.</w:t>
      </w:r>
    </w:p>
    <w:p w14:paraId="62D6C343" w14:textId="77777777" w:rsidR="00AC462F" w:rsidRDefault="00AC462F" w:rsidP="00AC462F">
      <w:pPr>
        <w:contextualSpacing/>
      </w:pPr>
    </w:p>
    <w:p w14:paraId="640DC2F8" w14:textId="1DE4A382" w:rsidR="00AC462F" w:rsidRDefault="00AC462F" w:rsidP="00AC462F">
      <w:pPr>
        <w:contextualSpacing/>
        <w:rPr>
          <w:b/>
          <w:bCs/>
        </w:rPr>
      </w:pPr>
      <w:r w:rsidRPr="009A226C">
        <w:rPr>
          <w:b/>
          <w:bCs/>
        </w:rPr>
        <w:t>Pre-test screening questions</w:t>
      </w:r>
    </w:p>
    <w:p w14:paraId="7EFD97EE" w14:textId="77777777" w:rsidR="00AC462F" w:rsidRPr="00153EF3" w:rsidRDefault="00AC462F" w:rsidP="00AC462F">
      <w:pPr>
        <w:contextualSpacing/>
      </w:pPr>
    </w:p>
    <w:p w14:paraId="61BA7E9E" w14:textId="77777777" w:rsidR="00AC462F" w:rsidRPr="00153EF3" w:rsidRDefault="00AC462F" w:rsidP="00AC462F">
      <w:pPr>
        <w:contextualSpacing/>
      </w:pPr>
      <w:r w:rsidRPr="00153EF3">
        <w:t>All test subjects are to be asked the following pre-screening questions by the supervising ACTCS staff member</w:t>
      </w:r>
      <w:r>
        <w:t>.</w:t>
      </w:r>
      <w:r w:rsidRPr="00153EF3">
        <w:t xml:space="preserve"> These questions apply regardless of COVID-19 vaccination status.</w:t>
      </w:r>
    </w:p>
    <w:p w14:paraId="4A9868A9" w14:textId="77777777" w:rsidR="00AC462F" w:rsidRPr="00153EF3" w:rsidRDefault="00AC462F" w:rsidP="00AC462F">
      <w:pPr>
        <w:pStyle w:val="ListParagraph"/>
        <w:numPr>
          <w:ilvl w:val="0"/>
          <w:numId w:val="18"/>
        </w:numPr>
        <w:spacing w:before="240" w:after="120" w:line="240" w:lineRule="auto"/>
      </w:pPr>
      <w:r w:rsidRPr="00153EF3">
        <w:t>Do you have any </w:t>
      </w:r>
      <w:hyperlink r:id="rId17" w:history="1">
        <w:r w:rsidRPr="00153EF3">
          <w:t>COVID-19 symptoms</w:t>
        </w:r>
      </w:hyperlink>
      <w:r>
        <w:t>, for example, fever, coughing, sore throat, congestion or runny nose</w:t>
      </w:r>
      <w:r w:rsidRPr="00153EF3">
        <w:t>?</w:t>
      </w:r>
    </w:p>
    <w:p w14:paraId="53F3FF7F" w14:textId="77777777" w:rsidR="00AC462F" w:rsidRPr="00153EF3" w:rsidRDefault="00AC462F" w:rsidP="00AC462F">
      <w:pPr>
        <w:pStyle w:val="ListParagraph"/>
        <w:numPr>
          <w:ilvl w:val="0"/>
          <w:numId w:val="18"/>
        </w:numPr>
        <w:spacing w:before="240" w:after="120" w:line="240" w:lineRule="auto"/>
      </w:pPr>
      <w:r w:rsidRPr="00153EF3">
        <w:t>Do you live with a person who has tested positive for COVID-19 within the last 14 days?</w:t>
      </w:r>
    </w:p>
    <w:p w14:paraId="529D9EC0" w14:textId="77777777" w:rsidR="00AC462F" w:rsidRPr="00153EF3" w:rsidRDefault="00AC462F" w:rsidP="00AC462F">
      <w:pPr>
        <w:pStyle w:val="ListParagraph"/>
        <w:numPr>
          <w:ilvl w:val="0"/>
          <w:numId w:val="18"/>
        </w:numPr>
        <w:spacing w:before="240" w:after="120" w:line="240" w:lineRule="auto"/>
      </w:pPr>
      <w:r w:rsidRPr="00153EF3">
        <w:t>Are you a high-risk contact of a person who tested positive for COVID-19 within the last 14 days?</w:t>
      </w:r>
    </w:p>
    <w:p w14:paraId="03E01002" w14:textId="77777777" w:rsidR="00AC462F" w:rsidRPr="00153EF3" w:rsidRDefault="00AC462F" w:rsidP="00AC462F">
      <w:pPr>
        <w:pStyle w:val="ListParagraph"/>
        <w:numPr>
          <w:ilvl w:val="0"/>
          <w:numId w:val="18"/>
        </w:numPr>
        <w:spacing w:before="240" w:after="120" w:line="240" w:lineRule="auto"/>
      </w:pPr>
      <w:r w:rsidRPr="00153EF3">
        <w:t>Are you in isolation because you have COVID-19 or you are waiting for results of a COVID-19 test?</w:t>
      </w:r>
    </w:p>
    <w:p w14:paraId="45D2D18D" w14:textId="77777777" w:rsidR="00AC462F" w:rsidRPr="00153EF3" w:rsidRDefault="00AC462F" w:rsidP="00AC462F">
      <w:pPr>
        <w:pStyle w:val="ListParagraph"/>
        <w:numPr>
          <w:ilvl w:val="0"/>
          <w:numId w:val="18"/>
        </w:numPr>
        <w:spacing w:before="240" w:after="120" w:line="240" w:lineRule="auto"/>
      </w:pPr>
      <w:r w:rsidRPr="00153EF3">
        <w:t>Do you live with a person who has COVID-19 symptoms and is currently waiting for results of a COVID-19 test?</w:t>
      </w:r>
    </w:p>
    <w:p w14:paraId="43BDEA3C" w14:textId="77777777" w:rsidR="00AC462F" w:rsidRPr="00153EF3" w:rsidRDefault="00AC462F" w:rsidP="00416B46">
      <w:pPr>
        <w:pStyle w:val="ListParagraph"/>
        <w:keepNext/>
        <w:numPr>
          <w:ilvl w:val="0"/>
          <w:numId w:val="18"/>
        </w:numPr>
        <w:spacing w:before="240" w:after="120" w:line="240" w:lineRule="auto"/>
      </w:pPr>
      <w:r w:rsidRPr="00153EF3">
        <w:lastRenderedPageBreak/>
        <w:t>Have you recovered from COVID-19 in the last week but have ongoing symptoms?</w:t>
      </w:r>
    </w:p>
    <w:p w14:paraId="67CFDBBB" w14:textId="04A44A51" w:rsidR="00AC462F" w:rsidRPr="00153EF3" w:rsidRDefault="00AC462F" w:rsidP="00AC462F">
      <w:pPr>
        <w:contextualSpacing/>
      </w:pPr>
      <w:r w:rsidRPr="00153EF3">
        <w:t xml:space="preserve">If a person answers yes to any of the above questions, they </w:t>
      </w:r>
      <w:r w:rsidR="00B511BF">
        <w:t>must</w:t>
      </w:r>
      <w:r w:rsidRPr="00153EF3">
        <w:t xml:space="preserve"> not enter the </w:t>
      </w:r>
      <w:r>
        <w:t>AMC.</w:t>
      </w:r>
    </w:p>
    <w:p w14:paraId="2C2D9044" w14:textId="77777777" w:rsidR="00AC462F" w:rsidRDefault="00AC462F" w:rsidP="00AC462F">
      <w:pPr>
        <w:contextualSpacing/>
      </w:pPr>
    </w:p>
    <w:p w14:paraId="6B0459CA" w14:textId="77777777" w:rsidR="00AC462F" w:rsidRDefault="00AC462F" w:rsidP="00AC462F">
      <w:pPr>
        <w:contextualSpacing/>
        <w:rPr>
          <w:b/>
          <w:bCs/>
        </w:rPr>
      </w:pPr>
      <w:r>
        <w:rPr>
          <w:b/>
          <w:bCs/>
        </w:rPr>
        <w:t>Administering of Test</w:t>
      </w:r>
    </w:p>
    <w:p w14:paraId="20F59977" w14:textId="77777777" w:rsidR="00AC462F" w:rsidRDefault="00AC462F" w:rsidP="00AC462F">
      <w:pPr>
        <w:contextualSpacing/>
        <w:rPr>
          <w:b/>
          <w:bCs/>
        </w:rPr>
      </w:pPr>
    </w:p>
    <w:p w14:paraId="090D201C" w14:textId="49AB925E" w:rsidR="00AC462F" w:rsidRDefault="00AC462F" w:rsidP="00AC462F">
      <w:pPr>
        <w:contextualSpacing/>
      </w:pPr>
      <w:r w:rsidRPr="00DE5FF1">
        <w:t>All tests conducted in the Rapid</w:t>
      </w:r>
      <w:r w:rsidRPr="004D3523">
        <w:t xml:space="preserve"> Antigen Testing Facility</w:t>
      </w:r>
      <w:r>
        <w:t xml:space="preserve">, involving contractors or visitors, are to be supervised by </w:t>
      </w:r>
      <w:r w:rsidR="00DD6699">
        <w:t>an</w:t>
      </w:r>
      <w:r>
        <w:t xml:space="preserve"> ACTCS </w:t>
      </w:r>
      <w:r w:rsidR="00DD6699">
        <w:t xml:space="preserve">staff </w:t>
      </w:r>
      <w:r>
        <w:t>member.</w:t>
      </w:r>
      <w:r w:rsidR="00B67372">
        <w:t xml:space="preserve"> However, the visitor is responsible for monitoring their test result.</w:t>
      </w:r>
    </w:p>
    <w:p w14:paraId="57957649" w14:textId="77777777" w:rsidR="00AC462F" w:rsidRDefault="00AC462F" w:rsidP="00AC462F">
      <w:pPr>
        <w:contextualSpacing/>
      </w:pPr>
    </w:p>
    <w:p w14:paraId="1BE7BD7E" w14:textId="310A63CC" w:rsidR="00AC462F" w:rsidRPr="002260B4" w:rsidRDefault="00AC462F" w:rsidP="00AC462F">
      <w:pPr>
        <w:contextualSpacing/>
        <w:rPr>
          <w:b/>
          <w:bCs/>
        </w:rPr>
      </w:pPr>
      <w:r>
        <w:t xml:space="preserve">When supervising a test, ACTCS staff are to wear PPE </w:t>
      </w:r>
      <w:r w:rsidR="00B511BF">
        <w:t>as described above</w:t>
      </w:r>
      <w:r>
        <w:t xml:space="preserve"> and </w:t>
      </w:r>
      <w:r w:rsidR="00B511BF">
        <w:t xml:space="preserve">maintain </w:t>
      </w:r>
      <w:r>
        <w:t>appropriate social distancing (1.5 metres).</w:t>
      </w:r>
    </w:p>
    <w:p w14:paraId="245D3EA0" w14:textId="77777777" w:rsidR="00AC462F" w:rsidRDefault="00AC462F" w:rsidP="00AC462F">
      <w:pPr>
        <w:contextualSpacing/>
      </w:pPr>
    </w:p>
    <w:p w14:paraId="28384E47" w14:textId="76A36651" w:rsidR="00AC462F" w:rsidRDefault="00AC462F" w:rsidP="00AC462F">
      <w:pPr>
        <w:contextualSpacing/>
      </w:pPr>
      <w:r>
        <w:t>The ACTCS staff member is to provide the test subject with clear instruction on how the test is to be administered as per the manufacturer’s instruction.</w:t>
      </w:r>
    </w:p>
    <w:p w14:paraId="75993020" w14:textId="77777777" w:rsidR="00B511BF" w:rsidRDefault="00B511BF" w:rsidP="00AC462F">
      <w:pPr>
        <w:contextualSpacing/>
      </w:pPr>
    </w:p>
    <w:p w14:paraId="131FBE95" w14:textId="09EB1019" w:rsidR="00AC462F" w:rsidRDefault="00AC462F" w:rsidP="00AC462F">
      <w:pPr>
        <w:contextualSpacing/>
      </w:pPr>
      <w:r>
        <w:t xml:space="preserve">While waiting for test results, test subjects are to minimise movement within the testing facility </w:t>
      </w:r>
      <w:r w:rsidR="00B511BF">
        <w:t>and rem</w:t>
      </w:r>
      <w:r>
        <w:t xml:space="preserve">ain seated if </w:t>
      </w:r>
      <w:r w:rsidR="00B511BF">
        <w:t>waiting</w:t>
      </w:r>
      <w:r>
        <w:t xml:space="preserve"> in the visitor reception area.</w:t>
      </w:r>
    </w:p>
    <w:p w14:paraId="43DF03DD" w14:textId="77777777" w:rsidR="00AC462F" w:rsidRDefault="00AC462F" w:rsidP="00AC462F">
      <w:pPr>
        <w:contextualSpacing/>
      </w:pPr>
    </w:p>
    <w:p w14:paraId="5DA415CB" w14:textId="77777777" w:rsidR="00AC462F" w:rsidRDefault="00AC462F" w:rsidP="00AC462F">
      <w:pPr>
        <w:contextualSpacing/>
        <w:rPr>
          <w:b/>
          <w:bCs/>
        </w:rPr>
      </w:pPr>
      <w:r>
        <w:rPr>
          <w:b/>
          <w:bCs/>
        </w:rPr>
        <w:t>Following the completion of the Test</w:t>
      </w:r>
    </w:p>
    <w:p w14:paraId="7AE4E4C9" w14:textId="77777777" w:rsidR="00AC462F" w:rsidRPr="00B511BF" w:rsidRDefault="00AC462F" w:rsidP="00AC462F">
      <w:pPr>
        <w:contextualSpacing/>
      </w:pPr>
    </w:p>
    <w:p w14:paraId="3A29DD45" w14:textId="0D22FE98" w:rsidR="00AC462F" w:rsidRDefault="00AC462F" w:rsidP="00AC462F">
      <w:pPr>
        <w:contextualSpacing/>
      </w:pPr>
      <w:r>
        <w:t xml:space="preserve">Following the completion of the test; the </w:t>
      </w:r>
      <w:r w:rsidR="00B511BF">
        <w:t xml:space="preserve">person taking the </w:t>
      </w:r>
      <w:r>
        <w:t xml:space="preserve">test </w:t>
      </w:r>
      <w:r w:rsidR="00B511BF">
        <w:t>is</w:t>
      </w:r>
      <w:r>
        <w:t xml:space="preserve"> to:</w:t>
      </w:r>
    </w:p>
    <w:p w14:paraId="731A696B" w14:textId="7E448218" w:rsidR="00AC462F" w:rsidRDefault="00DD6699" w:rsidP="00AC462F">
      <w:pPr>
        <w:pStyle w:val="ListParagraph"/>
        <w:numPr>
          <w:ilvl w:val="0"/>
          <w:numId w:val="17"/>
        </w:numPr>
        <w:spacing w:before="240" w:after="120" w:line="240" w:lineRule="auto"/>
      </w:pPr>
      <w:r>
        <w:t>p</w:t>
      </w:r>
      <w:r w:rsidR="00AC462F">
        <w:t>lace the used testing kit in the biohazard bin provided</w:t>
      </w:r>
    </w:p>
    <w:p w14:paraId="574B2767" w14:textId="1CCAB6A3" w:rsidR="00AC462F" w:rsidRDefault="00DD6699" w:rsidP="00AC462F">
      <w:pPr>
        <w:pStyle w:val="ListParagraph"/>
        <w:numPr>
          <w:ilvl w:val="0"/>
          <w:numId w:val="17"/>
        </w:numPr>
        <w:spacing w:before="240" w:after="120" w:line="240" w:lineRule="auto"/>
      </w:pPr>
      <w:r>
        <w:t>s</w:t>
      </w:r>
      <w:r w:rsidR="00AC462F">
        <w:t>anitise their hands using the hand sanitiser provided</w:t>
      </w:r>
    </w:p>
    <w:p w14:paraId="79338C3B" w14:textId="2B6C443F" w:rsidR="00AC462F" w:rsidRDefault="00DD6699" w:rsidP="00AC462F">
      <w:pPr>
        <w:pStyle w:val="ListParagraph"/>
        <w:numPr>
          <w:ilvl w:val="0"/>
          <w:numId w:val="17"/>
        </w:numPr>
        <w:spacing w:before="240" w:after="120" w:line="240" w:lineRule="auto"/>
      </w:pPr>
      <w:r>
        <w:t>r</w:t>
      </w:r>
      <w:r w:rsidR="00AC462F">
        <w:t xml:space="preserve">eplace </w:t>
      </w:r>
      <w:r>
        <w:t xml:space="preserve">their </w:t>
      </w:r>
      <w:r w:rsidR="00AC462F">
        <w:t>face mask</w:t>
      </w:r>
      <w:r>
        <w:t>.</w:t>
      </w:r>
    </w:p>
    <w:p w14:paraId="4997B044" w14:textId="77777777" w:rsidR="00AC462F" w:rsidRDefault="00AC462F" w:rsidP="00AC462F">
      <w:pPr>
        <w:contextualSpacing/>
      </w:pPr>
    </w:p>
    <w:p w14:paraId="5B51EBDB" w14:textId="77777777" w:rsidR="00AC462F" w:rsidRDefault="00AC462F" w:rsidP="00AC462F">
      <w:pPr>
        <w:contextualSpacing/>
        <w:rPr>
          <w:b/>
          <w:bCs/>
        </w:rPr>
      </w:pPr>
      <w:r>
        <w:t>All surfaces and adjacent areas must be cleaned and disinfected by an ACTCS Staff member using the product provided once testing has been completed.</w:t>
      </w:r>
    </w:p>
    <w:p w14:paraId="70D21183" w14:textId="77777777" w:rsidR="00AC462F" w:rsidRDefault="00AC462F" w:rsidP="00AC462F">
      <w:pPr>
        <w:contextualSpacing/>
      </w:pPr>
    </w:p>
    <w:p w14:paraId="45F6D071" w14:textId="77777777" w:rsidR="00AC462F" w:rsidRPr="00E0504C" w:rsidRDefault="00AC462F" w:rsidP="00AC462F">
      <w:pPr>
        <w:contextualSpacing/>
        <w:rPr>
          <w:b/>
          <w:bCs/>
        </w:rPr>
      </w:pPr>
      <w:r w:rsidRPr="00E0504C">
        <w:rPr>
          <w:b/>
          <w:bCs/>
        </w:rPr>
        <w:t>Test Results</w:t>
      </w:r>
    </w:p>
    <w:p w14:paraId="28A750A6" w14:textId="77777777" w:rsidR="00AC462F" w:rsidRDefault="00AC462F" w:rsidP="00AC462F">
      <w:pPr>
        <w:contextualSpacing/>
      </w:pPr>
    </w:p>
    <w:p w14:paraId="35CDC2BA" w14:textId="77777777" w:rsidR="00AC462F" w:rsidRDefault="00AC462F" w:rsidP="00AC462F">
      <w:pPr>
        <w:contextualSpacing/>
      </w:pPr>
      <w:r>
        <w:t>Subjects who test negative to COVID-19 are permitted to enter the AMC.</w:t>
      </w:r>
    </w:p>
    <w:p w14:paraId="31B42BEB" w14:textId="77777777" w:rsidR="00AC462F" w:rsidRDefault="00AC462F" w:rsidP="00AC462F">
      <w:pPr>
        <w:contextualSpacing/>
      </w:pPr>
    </w:p>
    <w:p w14:paraId="6805A1BF" w14:textId="77777777" w:rsidR="00AC462F" w:rsidRDefault="00AC462F" w:rsidP="00AC462F">
      <w:pPr>
        <w:contextualSpacing/>
      </w:pPr>
      <w:r>
        <w:t xml:space="preserve">Subjects who test positive to COVID-19 are not permitted to enter AMC. Positive test results relating to: </w:t>
      </w:r>
    </w:p>
    <w:p w14:paraId="3B1B1240" w14:textId="2943BF74" w:rsidR="00AC462F" w:rsidRDefault="00DD6699" w:rsidP="00AC462F">
      <w:pPr>
        <w:pStyle w:val="ListParagraph"/>
        <w:numPr>
          <w:ilvl w:val="1"/>
          <w:numId w:val="16"/>
        </w:numPr>
        <w:spacing w:before="240" w:after="120" w:line="240" w:lineRule="auto"/>
      </w:pPr>
      <w:r>
        <w:t>s</w:t>
      </w:r>
      <w:r w:rsidR="00AC462F">
        <w:t>taff</w:t>
      </w:r>
      <w:r>
        <w:t xml:space="preserve"> –</w:t>
      </w:r>
      <w:r w:rsidR="00AC462F">
        <w:t xml:space="preserve"> </w:t>
      </w:r>
      <w:r>
        <w:t xml:space="preserve">staff must </w:t>
      </w:r>
      <w:r w:rsidR="00AC462F">
        <w:t>report</w:t>
      </w:r>
      <w:r>
        <w:t xml:space="preserve"> their positive result</w:t>
      </w:r>
      <w:r w:rsidR="00AC462F">
        <w:t xml:space="preserve"> to ACTCS Coordination Centre</w:t>
      </w:r>
    </w:p>
    <w:p w14:paraId="1897F061" w14:textId="3BB2E799" w:rsidR="00AC462F" w:rsidRDefault="00AC462F" w:rsidP="00AC462F">
      <w:pPr>
        <w:pStyle w:val="ListParagraph"/>
        <w:numPr>
          <w:ilvl w:val="1"/>
          <w:numId w:val="16"/>
        </w:numPr>
        <w:spacing w:before="240" w:after="120" w:line="240" w:lineRule="auto"/>
      </w:pPr>
      <w:r>
        <w:t>contractors</w:t>
      </w:r>
      <w:r w:rsidR="00DD6699">
        <w:t xml:space="preserve"> - </w:t>
      </w:r>
      <w:r>
        <w:t>will be reported to their Contract Manager</w:t>
      </w:r>
    </w:p>
    <w:p w14:paraId="17ED6586" w14:textId="4207B6F1" w:rsidR="00AC462F" w:rsidRDefault="00AC462F" w:rsidP="00AC462F">
      <w:pPr>
        <w:pStyle w:val="ListParagraph"/>
        <w:numPr>
          <w:ilvl w:val="1"/>
          <w:numId w:val="16"/>
        </w:numPr>
        <w:spacing w:before="240" w:after="120" w:line="240" w:lineRule="auto"/>
      </w:pPr>
      <w:r>
        <w:t>visitors</w:t>
      </w:r>
      <w:r w:rsidR="00DD6699">
        <w:t xml:space="preserve"> - </w:t>
      </w:r>
      <w:r>
        <w:t>will be reported to the Visitor Reception Officer for recording.</w:t>
      </w:r>
    </w:p>
    <w:p w14:paraId="095C8692" w14:textId="4F5D1BFE" w:rsidR="00AC462F" w:rsidRDefault="00AC462F" w:rsidP="00AC462F">
      <w:pPr>
        <w:contextualSpacing/>
      </w:pPr>
      <w:r>
        <w:t>Subjects who</w:t>
      </w:r>
      <w:r w:rsidR="00DD6699">
        <w:t>se</w:t>
      </w:r>
      <w:r>
        <w:t xml:space="preserve"> test results are inconclusive are to be retested.</w:t>
      </w:r>
    </w:p>
    <w:p w14:paraId="3DA34E0E" w14:textId="77777777" w:rsidR="00AC462F" w:rsidRDefault="00AC462F" w:rsidP="00AC462F">
      <w:pPr>
        <w:contextualSpacing/>
      </w:pPr>
    </w:p>
    <w:p w14:paraId="3CF63FB6" w14:textId="3D0202F5" w:rsidR="00AC462F" w:rsidRDefault="00AC462F" w:rsidP="00AC462F">
      <w:pPr>
        <w:contextualSpacing/>
      </w:pPr>
      <w:r>
        <w:t>ACTCS will record all COVID-19 positive test results of staff and contractors through the ACTCS Coordination Centre</w:t>
      </w:r>
      <w:r w:rsidR="00DD6699">
        <w:t>.</w:t>
      </w:r>
    </w:p>
    <w:p w14:paraId="11A2474B" w14:textId="77777777" w:rsidR="00AC462F" w:rsidRPr="00B43C2E" w:rsidRDefault="00AC462F" w:rsidP="00AC462F">
      <w:pPr>
        <w:contextualSpacing/>
      </w:pPr>
    </w:p>
    <w:sectPr w:rsidR="00AC462F" w:rsidRPr="00B43C2E" w:rsidSect="00DC071C">
      <w:headerReference w:type="first" r:id="rId18"/>
      <w:footerReference w:type="first" r:id="rId19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2F3B" w14:textId="77777777" w:rsidR="00370A27" w:rsidRDefault="00370A27" w:rsidP="00152D5E">
      <w:pPr>
        <w:spacing w:after="0" w:line="240" w:lineRule="auto"/>
      </w:pPr>
      <w:r>
        <w:separator/>
      </w:r>
    </w:p>
  </w:endnote>
  <w:endnote w:type="continuationSeparator" w:id="0">
    <w:p w14:paraId="134442AD" w14:textId="77777777" w:rsidR="00370A27" w:rsidRDefault="00370A27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F1CC" w14:textId="77777777" w:rsidR="00FF23F1" w:rsidRDefault="00FF2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7CE0D445" w14:textId="2076E204" w:rsidR="004B64FC" w:rsidRPr="00CA573D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5212B844" w14:textId="77777777" w:rsidR="00FF23F1" w:rsidRDefault="00FF23F1" w:rsidP="00DC071C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4184CD10" w14:textId="3333F3C7" w:rsidR="00FB2C79" w:rsidRPr="00FF23F1" w:rsidRDefault="00FF23F1" w:rsidP="00FF23F1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FF23F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8CEB" w14:textId="42DEE39F" w:rsidR="00FF23F1" w:rsidRPr="00FF23F1" w:rsidRDefault="00FF23F1" w:rsidP="00FF23F1">
    <w:pPr>
      <w:pStyle w:val="Footer"/>
      <w:jc w:val="center"/>
      <w:rPr>
        <w:rFonts w:ascii="Arial" w:hAnsi="Arial" w:cs="Arial"/>
        <w:sz w:val="14"/>
      </w:rPr>
    </w:pPr>
    <w:r w:rsidRPr="00FF23F1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8A8" w14:textId="6FDF05FA" w:rsidR="00DC071C" w:rsidRPr="00FF23F1" w:rsidRDefault="00FF23F1" w:rsidP="00FF23F1">
    <w:pPr>
      <w:pStyle w:val="Footer"/>
      <w:jc w:val="center"/>
      <w:rPr>
        <w:rFonts w:ascii="Arial" w:hAnsi="Arial" w:cs="Arial"/>
        <w:sz w:val="14"/>
      </w:rPr>
    </w:pPr>
    <w:r w:rsidRPr="00FF23F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4A4C" w14:textId="77777777" w:rsidR="00370A27" w:rsidRDefault="00370A27" w:rsidP="00152D5E">
      <w:pPr>
        <w:spacing w:after="0" w:line="240" w:lineRule="auto"/>
      </w:pPr>
      <w:r>
        <w:separator/>
      </w:r>
    </w:p>
  </w:footnote>
  <w:footnote w:type="continuationSeparator" w:id="0">
    <w:p w14:paraId="7A9EFA59" w14:textId="77777777" w:rsidR="00370A27" w:rsidRDefault="00370A27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B001" w14:textId="77777777" w:rsidR="00FF23F1" w:rsidRDefault="00FF2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1C49" w14:textId="77777777" w:rsidR="00FF23F1" w:rsidRDefault="00FF2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14AB" w14:textId="77777777" w:rsidR="00FF23F1" w:rsidRDefault="00FF23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4DDD" w14:textId="77777777" w:rsidR="00DC071C" w:rsidRDefault="00DC071C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17B790BA" wp14:editId="7837F3FA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5651B5C8" w14:textId="77777777" w:rsidR="00DC071C" w:rsidRDefault="00DC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30C"/>
    <w:multiLevelType w:val="hybridMultilevel"/>
    <w:tmpl w:val="66DEEDF0"/>
    <w:lvl w:ilvl="0" w:tplc="CE60D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9638C"/>
    <w:multiLevelType w:val="hybridMultilevel"/>
    <w:tmpl w:val="2C1A543E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4690"/>
    <w:multiLevelType w:val="multilevel"/>
    <w:tmpl w:val="22C08C7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741EF7"/>
    <w:multiLevelType w:val="hybridMultilevel"/>
    <w:tmpl w:val="76DA24B8"/>
    <w:lvl w:ilvl="0" w:tplc="B980DEA8">
      <w:start w:val="1"/>
      <w:numFmt w:val="decimal"/>
      <w:pStyle w:val="2-ListParagraph"/>
      <w:lvlText w:val="%1.1.1"/>
      <w:lvlJc w:val="left"/>
      <w:pPr>
        <w:ind w:left="1287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6B43C5"/>
    <w:multiLevelType w:val="hybridMultilevel"/>
    <w:tmpl w:val="594C12B2"/>
    <w:lvl w:ilvl="0" w:tplc="F814DD3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87087"/>
    <w:multiLevelType w:val="hybridMultilevel"/>
    <w:tmpl w:val="8A30F6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27A"/>
    <w:multiLevelType w:val="hybridMultilevel"/>
    <w:tmpl w:val="576AD3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3C49"/>
    <w:multiLevelType w:val="hybridMultilevel"/>
    <w:tmpl w:val="151C58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9213B"/>
    <w:multiLevelType w:val="multilevel"/>
    <w:tmpl w:val="6AE8DE8C"/>
    <w:lvl w:ilvl="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7A171C"/>
    <w:multiLevelType w:val="hybridMultilevel"/>
    <w:tmpl w:val="A7B8A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A53"/>
    <w:multiLevelType w:val="multilevel"/>
    <w:tmpl w:val="07E4142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1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12"/>
  </w:num>
  <w:num w:numId="21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33447"/>
    <w:rsid w:val="00042593"/>
    <w:rsid w:val="000458C7"/>
    <w:rsid w:val="00070D35"/>
    <w:rsid w:val="00071198"/>
    <w:rsid w:val="000B7E7B"/>
    <w:rsid w:val="000C15FB"/>
    <w:rsid w:val="000C7B6F"/>
    <w:rsid w:val="000F21C2"/>
    <w:rsid w:val="000F5714"/>
    <w:rsid w:val="0010638B"/>
    <w:rsid w:val="001127C2"/>
    <w:rsid w:val="00115ACD"/>
    <w:rsid w:val="0011758F"/>
    <w:rsid w:val="001230CE"/>
    <w:rsid w:val="0012391D"/>
    <w:rsid w:val="00132DBB"/>
    <w:rsid w:val="00140DA4"/>
    <w:rsid w:val="00141BD0"/>
    <w:rsid w:val="00141E42"/>
    <w:rsid w:val="001504B0"/>
    <w:rsid w:val="00152066"/>
    <w:rsid w:val="00152D5E"/>
    <w:rsid w:val="0016058B"/>
    <w:rsid w:val="00162B50"/>
    <w:rsid w:val="00175AE4"/>
    <w:rsid w:val="001764CE"/>
    <w:rsid w:val="001853B3"/>
    <w:rsid w:val="001864BC"/>
    <w:rsid w:val="00193FF7"/>
    <w:rsid w:val="00196F84"/>
    <w:rsid w:val="001A50E7"/>
    <w:rsid w:val="001A677B"/>
    <w:rsid w:val="001B6520"/>
    <w:rsid w:val="001E0DC9"/>
    <w:rsid w:val="00202B3A"/>
    <w:rsid w:val="0021108E"/>
    <w:rsid w:val="00212B4F"/>
    <w:rsid w:val="00215BD6"/>
    <w:rsid w:val="00221FA3"/>
    <w:rsid w:val="00224981"/>
    <w:rsid w:val="00252E13"/>
    <w:rsid w:val="00272CE7"/>
    <w:rsid w:val="002826FB"/>
    <w:rsid w:val="00283EE0"/>
    <w:rsid w:val="0028679E"/>
    <w:rsid w:val="00287266"/>
    <w:rsid w:val="002A2DE1"/>
    <w:rsid w:val="002A59E1"/>
    <w:rsid w:val="002B3CE1"/>
    <w:rsid w:val="002C7846"/>
    <w:rsid w:val="002D1603"/>
    <w:rsid w:val="002E31A9"/>
    <w:rsid w:val="002E4046"/>
    <w:rsid w:val="002F6E5A"/>
    <w:rsid w:val="00302352"/>
    <w:rsid w:val="00302B09"/>
    <w:rsid w:val="0031239E"/>
    <w:rsid w:val="00314A6D"/>
    <w:rsid w:val="003252D6"/>
    <w:rsid w:val="00327284"/>
    <w:rsid w:val="003348EC"/>
    <w:rsid w:val="00335431"/>
    <w:rsid w:val="00335F66"/>
    <w:rsid w:val="00340868"/>
    <w:rsid w:val="00342183"/>
    <w:rsid w:val="003449F8"/>
    <w:rsid w:val="00345311"/>
    <w:rsid w:val="003517F3"/>
    <w:rsid w:val="00353E50"/>
    <w:rsid w:val="00355AD2"/>
    <w:rsid w:val="003602E1"/>
    <w:rsid w:val="00370A27"/>
    <w:rsid w:val="003845D9"/>
    <w:rsid w:val="00390390"/>
    <w:rsid w:val="003964A5"/>
    <w:rsid w:val="00397232"/>
    <w:rsid w:val="00397FE2"/>
    <w:rsid w:val="003A2E5D"/>
    <w:rsid w:val="003A3CF7"/>
    <w:rsid w:val="003A5F7D"/>
    <w:rsid w:val="003A6D9E"/>
    <w:rsid w:val="003A7DC3"/>
    <w:rsid w:val="003B0384"/>
    <w:rsid w:val="003B2F7D"/>
    <w:rsid w:val="003C4C1C"/>
    <w:rsid w:val="003C5E5F"/>
    <w:rsid w:val="003C6EB2"/>
    <w:rsid w:val="003D6EC3"/>
    <w:rsid w:val="003E4A1E"/>
    <w:rsid w:val="003F5C7D"/>
    <w:rsid w:val="00401819"/>
    <w:rsid w:val="00402430"/>
    <w:rsid w:val="00405E0B"/>
    <w:rsid w:val="00407EE1"/>
    <w:rsid w:val="004135BE"/>
    <w:rsid w:val="0041603D"/>
    <w:rsid w:val="00416B46"/>
    <w:rsid w:val="0041712F"/>
    <w:rsid w:val="004175E0"/>
    <w:rsid w:val="00425558"/>
    <w:rsid w:val="004404BE"/>
    <w:rsid w:val="00461C8B"/>
    <w:rsid w:val="00464DBB"/>
    <w:rsid w:val="00465F03"/>
    <w:rsid w:val="0046695A"/>
    <w:rsid w:val="00471864"/>
    <w:rsid w:val="00472B06"/>
    <w:rsid w:val="004740A6"/>
    <w:rsid w:val="00484860"/>
    <w:rsid w:val="00490CEF"/>
    <w:rsid w:val="004A0E69"/>
    <w:rsid w:val="004A11B6"/>
    <w:rsid w:val="004B121B"/>
    <w:rsid w:val="004B2F47"/>
    <w:rsid w:val="004B64FC"/>
    <w:rsid w:val="004C28FE"/>
    <w:rsid w:val="004D108E"/>
    <w:rsid w:val="004D1932"/>
    <w:rsid w:val="004E2B2A"/>
    <w:rsid w:val="00500EAE"/>
    <w:rsid w:val="005020AB"/>
    <w:rsid w:val="00510017"/>
    <w:rsid w:val="00510235"/>
    <w:rsid w:val="005167F7"/>
    <w:rsid w:val="00516FDD"/>
    <w:rsid w:val="00522D99"/>
    <w:rsid w:val="00532730"/>
    <w:rsid w:val="005359F3"/>
    <w:rsid w:val="00537C32"/>
    <w:rsid w:val="00537F51"/>
    <w:rsid w:val="005506B4"/>
    <w:rsid w:val="00552D95"/>
    <w:rsid w:val="00555102"/>
    <w:rsid w:val="00562826"/>
    <w:rsid w:val="00563752"/>
    <w:rsid w:val="00563D63"/>
    <w:rsid w:val="0057029F"/>
    <w:rsid w:val="00581A63"/>
    <w:rsid w:val="00582DBA"/>
    <w:rsid w:val="00582DD2"/>
    <w:rsid w:val="00586F66"/>
    <w:rsid w:val="00591FC4"/>
    <w:rsid w:val="005A4376"/>
    <w:rsid w:val="005A6F4E"/>
    <w:rsid w:val="005A794E"/>
    <w:rsid w:val="005B1ACA"/>
    <w:rsid w:val="005B2C68"/>
    <w:rsid w:val="005C4C28"/>
    <w:rsid w:val="005D2BB7"/>
    <w:rsid w:val="005D504A"/>
    <w:rsid w:val="005E011D"/>
    <w:rsid w:val="005E13FD"/>
    <w:rsid w:val="005E33B4"/>
    <w:rsid w:val="005E44EF"/>
    <w:rsid w:val="005E62EE"/>
    <w:rsid w:val="005F51C6"/>
    <w:rsid w:val="005F70A8"/>
    <w:rsid w:val="0060593E"/>
    <w:rsid w:val="00610DF9"/>
    <w:rsid w:val="00615102"/>
    <w:rsid w:val="0061648D"/>
    <w:rsid w:val="00620BBF"/>
    <w:rsid w:val="00622D3C"/>
    <w:rsid w:val="006268DA"/>
    <w:rsid w:val="00634849"/>
    <w:rsid w:val="00641860"/>
    <w:rsid w:val="0067063B"/>
    <w:rsid w:val="00672A12"/>
    <w:rsid w:val="00681117"/>
    <w:rsid w:val="00685367"/>
    <w:rsid w:val="00685F05"/>
    <w:rsid w:val="00686CE7"/>
    <w:rsid w:val="006A1012"/>
    <w:rsid w:val="006A5E20"/>
    <w:rsid w:val="006B49CF"/>
    <w:rsid w:val="006F301F"/>
    <w:rsid w:val="006F3F09"/>
    <w:rsid w:val="00707A71"/>
    <w:rsid w:val="007104EA"/>
    <w:rsid w:val="007122C1"/>
    <w:rsid w:val="00725E8F"/>
    <w:rsid w:val="0073253B"/>
    <w:rsid w:val="007332C9"/>
    <w:rsid w:val="0073573D"/>
    <w:rsid w:val="00737195"/>
    <w:rsid w:val="00737D4C"/>
    <w:rsid w:val="00741C56"/>
    <w:rsid w:val="0074649B"/>
    <w:rsid w:val="00747887"/>
    <w:rsid w:val="0076023F"/>
    <w:rsid w:val="00767337"/>
    <w:rsid w:val="00767B30"/>
    <w:rsid w:val="00780A2D"/>
    <w:rsid w:val="00782A7B"/>
    <w:rsid w:val="00783EF0"/>
    <w:rsid w:val="00791154"/>
    <w:rsid w:val="00795D09"/>
    <w:rsid w:val="007A4B84"/>
    <w:rsid w:val="007A55E0"/>
    <w:rsid w:val="007B20BA"/>
    <w:rsid w:val="007B2D71"/>
    <w:rsid w:val="007B3718"/>
    <w:rsid w:val="007C4FCB"/>
    <w:rsid w:val="007D1D59"/>
    <w:rsid w:val="007D6976"/>
    <w:rsid w:val="007D6F72"/>
    <w:rsid w:val="007E7ADC"/>
    <w:rsid w:val="008027A9"/>
    <w:rsid w:val="00803CCC"/>
    <w:rsid w:val="00804E3A"/>
    <w:rsid w:val="00820911"/>
    <w:rsid w:val="00820C1B"/>
    <w:rsid w:val="00822096"/>
    <w:rsid w:val="0082259A"/>
    <w:rsid w:val="00830169"/>
    <w:rsid w:val="00840B46"/>
    <w:rsid w:val="008501F8"/>
    <w:rsid w:val="00853BE2"/>
    <w:rsid w:val="00856433"/>
    <w:rsid w:val="00865278"/>
    <w:rsid w:val="00866052"/>
    <w:rsid w:val="00881556"/>
    <w:rsid w:val="00882AB2"/>
    <w:rsid w:val="00883B30"/>
    <w:rsid w:val="00887315"/>
    <w:rsid w:val="00892211"/>
    <w:rsid w:val="00895845"/>
    <w:rsid w:val="00895F9F"/>
    <w:rsid w:val="008A2CFA"/>
    <w:rsid w:val="008A36D1"/>
    <w:rsid w:val="008B3ABC"/>
    <w:rsid w:val="008C07D5"/>
    <w:rsid w:val="008C1D7D"/>
    <w:rsid w:val="008D7964"/>
    <w:rsid w:val="008E2F14"/>
    <w:rsid w:val="008E7151"/>
    <w:rsid w:val="008E7180"/>
    <w:rsid w:val="008F18E1"/>
    <w:rsid w:val="009040AE"/>
    <w:rsid w:val="00914EC9"/>
    <w:rsid w:val="00920D7A"/>
    <w:rsid w:val="009227D3"/>
    <w:rsid w:val="00925989"/>
    <w:rsid w:val="00936397"/>
    <w:rsid w:val="00947E53"/>
    <w:rsid w:val="00947E61"/>
    <w:rsid w:val="00951D8F"/>
    <w:rsid w:val="0095393D"/>
    <w:rsid w:val="009545D4"/>
    <w:rsid w:val="00963282"/>
    <w:rsid w:val="00964C54"/>
    <w:rsid w:val="00970387"/>
    <w:rsid w:val="00974E7D"/>
    <w:rsid w:val="00976E70"/>
    <w:rsid w:val="009839B3"/>
    <w:rsid w:val="00994417"/>
    <w:rsid w:val="009A1FBC"/>
    <w:rsid w:val="009B765D"/>
    <w:rsid w:val="009C50FE"/>
    <w:rsid w:val="009E4E29"/>
    <w:rsid w:val="00A14F8C"/>
    <w:rsid w:val="00A338DF"/>
    <w:rsid w:val="00A373D9"/>
    <w:rsid w:val="00A4017C"/>
    <w:rsid w:val="00A50046"/>
    <w:rsid w:val="00A556CF"/>
    <w:rsid w:val="00A81503"/>
    <w:rsid w:val="00A93ED3"/>
    <w:rsid w:val="00A95B39"/>
    <w:rsid w:val="00AB0381"/>
    <w:rsid w:val="00AB4372"/>
    <w:rsid w:val="00AC0BF3"/>
    <w:rsid w:val="00AC365D"/>
    <w:rsid w:val="00AC462F"/>
    <w:rsid w:val="00AD5B50"/>
    <w:rsid w:val="00B00C75"/>
    <w:rsid w:val="00B0453C"/>
    <w:rsid w:val="00B12FE4"/>
    <w:rsid w:val="00B13060"/>
    <w:rsid w:val="00B14115"/>
    <w:rsid w:val="00B164E1"/>
    <w:rsid w:val="00B27D56"/>
    <w:rsid w:val="00B41869"/>
    <w:rsid w:val="00B511BF"/>
    <w:rsid w:val="00B5255E"/>
    <w:rsid w:val="00B67372"/>
    <w:rsid w:val="00B73389"/>
    <w:rsid w:val="00B84A5B"/>
    <w:rsid w:val="00B90283"/>
    <w:rsid w:val="00BA3A18"/>
    <w:rsid w:val="00BD0E7C"/>
    <w:rsid w:val="00BD7AAD"/>
    <w:rsid w:val="00BF5101"/>
    <w:rsid w:val="00BF5695"/>
    <w:rsid w:val="00C067A2"/>
    <w:rsid w:val="00C20E16"/>
    <w:rsid w:val="00C20E72"/>
    <w:rsid w:val="00C31429"/>
    <w:rsid w:val="00C402F7"/>
    <w:rsid w:val="00C40A3A"/>
    <w:rsid w:val="00C446AD"/>
    <w:rsid w:val="00C4585B"/>
    <w:rsid w:val="00C46EA3"/>
    <w:rsid w:val="00C618E2"/>
    <w:rsid w:val="00C629AB"/>
    <w:rsid w:val="00C64BD0"/>
    <w:rsid w:val="00C70BA8"/>
    <w:rsid w:val="00C721ED"/>
    <w:rsid w:val="00C72743"/>
    <w:rsid w:val="00C76DF3"/>
    <w:rsid w:val="00C81049"/>
    <w:rsid w:val="00C82283"/>
    <w:rsid w:val="00C84375"/>
    <w:rsid w:val="00C84F2C"/>
    <w:rsid w:val="00C9322B"/>
    <w:rsid w:val="00C95B2E"/>
    <w:rsid w:val="00CA16DE"/>
    <w:rsid w:val="00CA5293"/>
    <w:rsid w:val="00CA573D"/>
    <w:rsid w:val="00CA6FE9"/>
    <w:rsid w:val="00CD0D17"/>
    <w:rsid w:val="00CD35DF"/>
    <w:rsid w:val="00CD581E"/>
    <w:rsid w:val="00CE129E"/>
    <w:rsid w:val="00CF03FA"/>
    <w:rsid w:val="00CF3FF5"/>
    <w:rsid w:val="00D060AE"/>
    <w:rsid w:val="00D07C57"/>
    <w:rsid w:val="00D124A1"/>
    <w:rsid w:val="00D16BFE"/>
    <w:rsid w:val="00D4683E"/>
    <w:rsid w:val="00D5452A"/>
    <w:rsid w:val="00D6123C"/>
    <w:rsid w:val="00D94114"/>
    <w:rsid w:val="00D9493E"/>
    <w:rsid w:val="00D94965"/>
    <w:rsid w:val="00D95E71"/>
    <w:rsid w:val="00DB6273"/>
    <w:rsid w:val="00DC071C"/>
    <w:rsid w:val="00DC4D38"/>
    <w:rsid w:val="00DD6699"/>
    <w:rsid w:val="00E011F5"/>
    <w:rsid w:val="00E01795"/>
    <w:rsid w:val="00E14FAF"/>
    <w:rsid w:val="00E152FC"/>
    <w:rsid w:val="00E17860"/>
    <w:rsid w:val="00E17BC8"/>
    <w:rsid w:val="00E3576D"/>
    <w:rsid w:val="00E4484A"/>
    <w:rsid w:val="00E508E8"/>
    <w:rsid w:val="00E51219"/>
    <w:rsid w:val="00E57E72"/>
    <w:rsid w:val="00E62838"/>
    <w:rsid w:val="00E62FBC"/>
    <w:rsid w:val="00E76F61"/>
    <w:rsid w:val="00E9108A"/>
    <w:rsid w:val="00E9504E"/>
    <w:rsid w:val="00EB09A1"/>
    <w:rsid w:val="00EB4D26"/>
    <w:rsid w:val="00EB7FD8"/>
    <w:rsid w:val="00EC08D9"/>
    <w:rsid w:val="00EC3AC1"/>
    <w:rsid w:val="00ED0F79"/>
    <w:rsid w:val="00EF4141"/>
    <w:rsid w:val="00F10EFB"/>
    <w:rsid w:val="00F14697"/>
    <w:rsid w:val="00F33976"/>
    <w:rsid w:val="00F352FE"/>
    <w:rsid w:val="00F35DEF"/>
    <w:rsid w:val="00F47FCC"/>
    <w:rsid w:val="00F622EA"/>
    <w:rsid w:val="00F644C7"/>
    <w:rsid w:val="00F64FF8"/>
    <w:rsid w:val="00F744B4"/>
    <w:rsid w:val="00F81FF3"/>
    <w:rsid w:val="00F844E1"/>
    <w:rsid w:val="00F85168"/>
    <w:rsid w:val="00F8723A"/>
    <w:rsid w:val="00FB2C79"/>
    <w:rsid w:val="00FB6330"/>
    <w:rsid w:val="00FC5257"/>
    <w:rsid w:val="00FD22D4"/>
    <w:rsid w:val="00FD32CF"/>
    <w:rsid w:val="00FF0408"/>
    <w:rsid w:val="00FF23F1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uiPriority w:val="9"/>
    <w:qFormat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 - List Paragraph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contextualSpacing w:val="0"/>
    </w:pPr>
    <w:rPr>
      <w:rFonts w:cs="Arial"/>
    </w:rPr>
  </w:style>
  <w:style w:type="character" w:customStyle="1" w:styleId="ListParagraphChar">
    <w:name w:val="List Paragraph Char"/>
    <w:aliases w:val="1 - List Paragraph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  <w:style w:type="paragraph" w:customStyle="1" w:styleId="2-ListParagraph">
    <w:name w:val="2 - List Paragraph"/>
    <w:basedOn w:val="Normal"/>
    <w:qFormat/>
    <w:rsid w:val="0012391D"/>
    <w:pPr>
      <w:numPr>
        <w:numId w:val="8"/>
      </w:numPr>
      <w:spacing w:before="240"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covid19.act.gov.au/symptoms-and-getting-tested/symptoms-of-covid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ec.health.nsw.gov.au/keep-patients-safe/COVID-19/education-training-vide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vid19.act.gov.a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ctgovernment.sharepoint.com/sites/extranet-JACS/SitePages/COVID-19.aspx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1675</Words>
  <Characters>9136</Characters>
  <Application>Microsoft Office Word</Application>
  <DocSecurity>0</DocSecurity>
  <Lines>239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4</cp:revision>
  <cp:lastPrinted>2019-11-21T21:21:00Z</cp:lastPrinted>
  <dcterms:created xsi:type="dcterms:W3CDTF">2022-06-28T05:31:00Z</dcterms:created>
  <dcterms:modified xsi:type="dcterms:W3CDTF">2022-06-28T05:31:00Z</dcterms:modified>
</cp:coreProperties>
</file>