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EC12E4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1E6EC8">
        <w:t>8</w:t>
      </w:r>
      <w:r w:rsidR="00B556C2">
        <w:t>)</w:t>
      </w:r>
    </w:p>
    <w:p w14:paraId="68BBAA7A" w14:textId="1841EAB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A68F5">
        <w:rPr>
          <w:sz w:val="20"/>
        </w:rPr>
        <w:t>30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7A4B9E2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FB7765">
        <w:rPr>
          <w:rFonts w:ascii="Arial" w:hAnsi="Arial" w:cs="Arial"/>
          <w:b/>
          <w:bCs/>
        </w:rPr>
        <w:t>370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7717C91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1E6EC8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24BB8D17" w:rsidR="00B45B26" w:rsidRPr="00B45B26" w:rsidRDefault="001E6EC8" w:rsidP="00B45B26">
            <w:r>
              <w:t>Scientific Pest &amp; Vegetation Management Pty Ltd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28FFD12A" w:rsidR="00B45B26" w:rsidRDefault="001E6EC8" w:rsidP="00B45B26">
            <w:r>
              <w:t>ACT Cricket Association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446549" w:rsidRPr="00C5088F" w14:paraId="07E865D4" w14:textId="77777777" w:rsidTr="00A027E4">
        <w:trPr>
          <w:cantSplit/>
          <w:trHeight w:val="408"/>
        </w:trPr>
        <w:tc>
          <w:tcPr>
            <w:tcW w:w="2127" w:type="dxa"/>
          </w:tcPr>
          <w:p w14:paraId="750FAC6A" w14:textId="590B5A70" w:rsidR="00446549" w:rsidRDefault="001E6EC8" w:rsidP="00446549">
            <w:r>
              <w:t>Blayney Airfarmers Pty Ltd</w:t>
            </w:r>
          </w:p>
        </w:tc>
        <w:tc>
          <w:tcPr>
            <w:tcW w:w="3402" w:type="dxa"/>
          </w:tcPr>
          <w:p w14:paraId="75566407" w14:textId="14BB332B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E4854C3" w14:textId="6CA6BB74" w:rsidR="00446549" w:rsidRPr="000C4D4B" w:rsidRDefault="00446549" w:rsidP="00446549">
            <w:r w:rsidRPr="000C4D4B">
              <w:t>No Further Action</w:t>
            </w:r>
          </w:p>
        </w:tc>
      </w:tr>
      <w:tr w:rsidR="00446549" w:rsidRPr="00C5088F" w14:paraId="5638A92F" w14:textId="77777777" w:rsidTr="00A027E4">
        <w:trPr>
          <w:cantSplit/>
          <w:trHeight w:val="408"/>
        </w:trPr>
        <w:tc>
          <w:tcPr>
            <w:tcW w:w="2127" w:type="dxa"/>
          </w:tcPr>
          <w:p w14:paraId="44F5B00A" w14:textId="17BB1EDD" w:rsidR="00446549" w:rsidRDefault="00343C72" w:rsidP="00446549">
            <w:r>
              <w:t>ACT Property Inspections</w:t>
            </w:r>
          </w:p>
        </w:tc>
        <w:tc>
          <w:tcPr>
            <w:tcW w:w="3402" w:type="dxa"/>
          </w:tcPr>
          <w:p w14:paraId="206F3EFC" w14:textId="2939882D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66D00ABC" w14:textId="52B91F8F" w:rsidR="00446549" w:rsidRPr="000C4D4B" w:rsidRDefault="00343C72" w:rsidP="00446549">
            <w:r>
              <w:t>Authorisation Varied</w:t>
            </w:r>
          </w:p>
        </w:tc>
      </w:tr>
      <w:tr w:rsidR="008E47BB" w:rsidRPr="00C5088F" w14:paraId="7E6A5982" w14:textId="77777777" w:rsidTr="00A027E4">
        <w:trPr>
          <w:cantSplit/>
          <w:trHeight w:val="408"/>
        </w:trPr>
        <w:tc>
          <w:tcPr>
            <w:tcW w:w="2127" w:type="dxa"/>
          </w:tcPr>
          <w:p w14:paraId="166C8639" w14:textId="76D69D63" w:rsidR="008E47BB" w:rsidRDefault="00343C72" w:rsidP="008E47BB">
            <w:r>
              <w:t>Canturf Lawns Pty Ltd</w:t>
            </w:r>
          </w:p>
        </w:tc>
        <w:tc>
          <w:tcPr>
            <w:tcW w:w="3402" w:type="dxa"/>
          </w:tcPr>
          <w:p w14:paraId="5C65EA4F" w14:textId="64FC941E" w:rsidR="008E47BB" w:rsidRPr="000C4D4B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CDABBFB" w14:textId="3F6A1CF3" w:rsidR="008E47BB" w:rsidRPr="000C4D4B" w:rsidRDefault="008E47BB" w:rsidP="008E47BB">
            <w:r w:rsidRPr="005330D5">
              <w:t>No Further Action</w:t>
            </w:r>
          </w:p>
        </w:tc>
      </w:tr>
      <w:tr w:rsidR="008E47BB" w:rsidRPr="00C5088F" w14:paraId="6AF78606" w14:textId="77777777" w:rsidTr="00A027E4">
        <w:trPr>
          <w:cantSplit/>
          <w:trHeight w:val="408"/>
        </w:trPr>
        <w:tc>
          <w:tcPr>
            <w:tcW w:w="2127" w:type="dxa"/>
          </w:tcPr>
          <w:p w14:paraId="317C82AC" w14:textId="3968F961" w:rsidR="008E47BB" w:rsidRDefault="00343C72" w:rsidP="008E47BB">
            <w:r>
              <w:t>Flick Anticimex Pty Ltd</w:t>
            </w:r>
          </w:p>
        </w:tc>
        <w:tc>
          <w:tcPr>
            <w:tcW w:w="3402" w:type="dxa"/>
          </w:tcPr>
          <w:p w14:paraId="10ADD9A7" w14:textId="71D8A899" w:rsidR="008E47BB" w:rsidRPr="005330D5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88394FC" w14:textId="3F3AC78D" w:rsidR="008E47BB" w:rsidRPr="000C4D4B" w:rsidRDefault="008E47BB" w:rsidP="008E47BB">
            <w:r w:rsidRPr="005330D5">
              <w:t>No Further Action</w:t>
            </w:r>
          </w:p>
        </w:tc>
      </w:tr>
      <w:tr w:rsidR="00343C72" w:rsidRPr="00C5088F" w14:paraId="2E1D1561" w14:textId="77777777" w:rsidTr="00A027E4">
        <w:trPr>
          <w:cantSplit/>
          <w:trHeight w:val="408"/>
        </w:trPr>
        <w:tc>
          <w:tcPr>
            <w:tcW w:w="2127" w:type="dxa"/>
          </w:tcPr>
          <w:p w14:paraId="05BE132A" w14:textId="71C1819D" w:rsidR="00343C72" w:rsidRDefault="00343C72" w:rsidP="00343C72">
            <w:r>
              <w:t>CoreEnviro Solutions Pty Ltd</w:t>
            </w:r>
          </w:p>
        </w:tc>
        <w:tc>
          <w:tcPr>
            <w:tcW w:w="3402" w:type="dxa"/>
          </w:tcPr>
          <w:p w14:paraId="67F1EF66" w14:textId="56D44CE7" w:rsidR="00343C72" w:rsidRPr="000C4D4B" w:rsidRDefault="00343C72" w:rsidP="00343C72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779FE49" w14:textId="29972943" w:rsidR="00343C72" w:rsidRPr="005330D5" w:rsidRDefault="00343C72" w:rsidP="00343C72">
            <w:r w:rsidRPr="005330D5">
              <w:t>No Further Action</w:t>
            </w:r>
          </w:p>
        </w:tc>
      </w:tr>
      <w:tr w:rsidR="00FD6964" w:rsidRPr="00C5088F" w14:paraId="1F3F1CC7" w14:textId="77777777" w:rsidTr="00A027E4">
        <w:trPr>
          <w:cantSplit/>
          <w:trHeight w:val="408"/>
        </w:trPr>
        <w:tc>
          <w:tcPr>
            <w:tcW w:w="2127" w:type="dxa"/>
          </w:tcPr>
          <w:p w14:paraId="5A23D117" w14:textId="7E0C49B0" w:rsidR="00FD6964" w:rsidRDefault="00FD6964" w:rsidP="00FD6964">
            <w:r>
              <w:lastRenderedPageBreak/>
              <w:t>Willow &amp; Environmental Management Services Pty Ltd</w:t>
            </w:r>
          </w:p>
        </w:tc>
        <w:tc>
          <w:tcPr>
            <w:tcW w:w="3402" w:type="dxa"/>
          </w:tcPr>
          <w:p w14:paraId="2B1941AA" w14:textId="220AB726" w:rsidR="00FD6964" w:rsidRPr="000C4D4B" w:rsidRDefault="00FD6964" w:rsidP="00FD6964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2F8D63A" w14:textId="1020FEA1" w:rsidR="00FD6964" w:rsidRPr="005330D5" w:rsidRDefault="00FD6964" w:rsidP="00FD6964">
            <w:r w:rsidRPr="005330D5">
              <w:t>No Further Action</w:t>
            </w:r>
          </w:p>
        </w:tc>
      </w:tr>
      <w:tr w:rsidR="00F71C6A" w:rsidRPr="00C5088F" w14:paraId="4A160A35" w14:textId="77777777" w:rsidTr="00A027E4">
        <w:trPr>
          <w:cantSplit/>
          <w:trHeight w:val="408"/>
        </w:trPr>
        <w:tc>
          <w:tcPr>
            <w:tcW w:w="2127" w:type="dxa"/>
          </w:tcPr>
          <w:p w14:paraId="28D5D678" w14:textId="64B182F8" w:rsidR="00F71C6A" w:rsidRDefault="00F71C6A" w:rsidP="00F71C6A">
            <w:r>
              <w:t>Burgess Horticultural Services</w:t>
            </w:r>
          </w:p>
        </w:tc>
        <w:tc>
          <w:tcPr>
            <w:tcW w:w="3402" w:type="dxa"/>
          </w:tcPr>
          <w:p w14:paraId="2E918858" w14:textId="49638677" w:rsidR="00F71C6A" w:rsidRPr="000C4D4B" w:rsidRDefault="00F71C6A" w:rsidP="00F71C6A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20286E23" w14:textId="0A2A50C9" w:rsidR="00F71C6A" w:rsidRPr="005330D5" w:rsidRDefault="00F71C6A" w:rsidP="00F71C6A">
            <w:r w:rsidRPr="005330D5">
              <w:t>No Further Action</w:t>
            </w:r>
          </w:p>
        </w:tc>
      </w:tr>
      <w:tr w:rsidR="006C4DE7" w:rsidRPr="00C5088F" w14:paraId="3A82234E" w14:textId="77777777" w:rsidTr="00A027E4">
        <w:trPr>
          <w:cantSplit/>
          <w:trHeight w:val="408"/>
        </w:trPr>
        <w:tc>
          <w:tcPr>
            <w:tcW w:w="2127" w:type="dxa"/>
          </w:tcPr>
          <w:p w14:paraId="58A3783C" w14:textId="792C5891" w:rsidR="006C4DE7" w:rsidRDefault="006C4DE7" w:rsidP="006C4DE7">
            <w:r w:rsidRPr="006C4DE7">
              <w:t xml:space="preserve">Dysus Pty Ltd </w:t>
            </w:r>
            <w:r>
              <w:t xml:space="preserve">- </w:t>
            </w:r>
            <w:r w:rsidRPr="006C4DE7">
              <w:t>T/as - 3 Rivers Pest Control</w:t>
            </w:r>
          </w:p>
        </w:tc>
        <w:tc>
          <w:tcPr>
            <w:tcW w:w="3402" w:type="dxa"/>
          </w:tcPr>
          <w:p w14:paraId="12486B38" w14:textId="70980C0F" w:rsidR="006C4DE7" w:rsidRPr="000C4D4B" w:rsidRDefault="006C4DE7" w:rsidP="006C4DE7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F45F983" w14:textId="14139D14" w:rsidR="006C4DE7" w:rsidRPr="005330D5" w:rsidRDefault="006C4DE7" w:rsidP="006C4DE7">
            <w:r w:rsidRPr="005330D5">
              <w:t>No Further Action</w:t>
            </w:r>
          </w:p>
        </w:tc>
      </w:tr>
      <w:tr w:rsidR="006C4DE7" w:rsidRPr="00C5088F" w14:paraId="401518F7" w14:textId="77777777" w:rsidTr="00A027E4">
        <w:trPr>
          <w:cantSplit/>
          <w:trHeight w:val="408"/>
        </w:trPr>
        <w:tc>
          <w:tcPr>
            <w:tcW w:w="2127" w:type="dxa"/>
          </w:tcPr>
          <w:p w14:paraId="732049A0" w14:textId="3D1FB06C" w:rsidR="006C4DE7" w:rsidRPr="006C4DE7" w:rsidRDefault="006C4DE7" w:rsidP="006C4DE7">
            <w:r>
              <w:t>ECOLAB Pty Ltd</w:t>
            </w:r>
          </w:p>
        </w:tc>
        <w:tc>
          <w:tcPr>
            <w:tcW w:w="3402" w:type="dxa"/>
          </w:tcPr>
          <w:p w14:paraId="38B57BCE" w14:textId="0186A029" w:rsidR="006C4DE7" w:rsidRPr="000C4D4B" w:rsidRDefault="006C4DE7" w:rsidP="006C4DE7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255B7145" w14:textId="24BAEF02" w:rsidR="006C4DE7" w:rsidRPr="005330D5" w:rsidRDefault="006C4DE7" w:rsidP="006C4DE7">
            <w:r w:rsidRPr="005330D5">
              <w:t>No Further Action</w:t>
            </w:r>
          </w:p>
        </w:tc>
      </w:tr>
      <w:tr w:rsidR="006C4DE7" w:rsidRPr="00C5088F" w14:paraId="3898D659" w14:textId="77777777" w:rsidTr="00A027E4">
        <w:trPr>
          <w:cantSplit/>
          <w:trHeight w:val="408"/>
        </w:trPr>
        <w:tc>
          <w:tcPr>
            <w:tcW w:w="2127" w:type="dxa"/>
          </w:tcPr>
          <w:p w14:paraId="2AD57031" w14:textId="431BA542" w:rsidR="006C4DE7" w:rsidRPr="006C4DE7" w:rsidRDefault="006C4DE7" w:rsidP="006C4DE7">
            <w:r>
              <w:t>Remondis Australia Pty Ltd</w:t>
            </w:r>
          </w:p>
        </w:tc>
        <w:tc>
          <w:tcPr>
            <w:tcW w:w="3402" w:type="dxa"/>
          </w:tcPr>
          <w:p w14:paraId="593DCBE9" w14:textId="169FBE2E" w:rsidR="006C4DE7" w:rsidRPr="000C4D4B" w:rsidRDefault="006C4DE7" w:rsidP="006C4DE7">
            <w:r>
              <w:t>Transportation of regulated waste within the ACT.</w:t>
            </w:r>
          </w:p>
        </w:tc>
        <w:tc>
          <w:tcPr>
            <w:tcW w:w="2268" w:type="dxa"/>
          </w:tcPr>
          <w:p w14:paraId="32C487C1" w14:textId="094F9F17" w:rsidR="006C4DE7" w:rsidRPr="005330D5" w:rsidRDefault="006C4DE7" w:rsidP="006C4DE7">
            <w:r>
              <w:t>No Further Action</w:t>
            </w:r>
          </w:p>
        </w:tc>
      </w:tr>
    </w:tbl>
    <w:p w14:paraId="34FE83F6" w14:textId="77777777" w:rsidR="008E47BB" w:rsidRDefault="008E47BB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017494FA" w:rsidR="001440B3" w:rsidRDefault="006C4DE7">
      <w:pPr>
        <w:tabs>
          <w:tab w:val="left" w:pos="4320"/>
        </w:tabs>
      </w:pPr>
      <w:r>
        <w:t>01</w:t>
      </w:r>
      <w:r w:rsidR="008E47BB">
        <w:t xml:space="preserve"> </w:t>
      </w:r>
      <w:r w:rsidR="00F71C6A">
        <w:t xml:space="preserve">August </w:t>
      </w:r>
      <w:r w:rsidR="005B253D">
        <w:t>2022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0460" w14:textId="77777777" w:rsidR="00C24997" w:rsidRDefault="00C24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A970" w14:textId="796D9999" w:rsidR="00C24997" w:rsidRPr="00C24997" w:rsidRDefault="00C24997" w:rsidP="00C24997">
    <w:pPr>
      <w:pStyle w:val="Footer"/>
      <w:jc w:val="center"/>
      <w:rPr>
        <w:rFonts w:cs="Arial"/>
        <w:sz w:val="14"/>
      </w:rPr>
    </w:pPr>
    <w:r w:rsidRPr="00C249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CD2A" w14:textId="77777777" w:rsidR="00C24997" w:rsidRDefault="00C24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57FD" w14:textId="77777777" w:rsidR="00C24997" w:rsidRDefault="00C24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89A3" w14:textId="77777777" w:rsidR="00C24997" w:rsidRDefault="00C24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8C64" w14:textId="77777777" w:rsidR="00C24997" w:rsidRDefault="00C24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E6EC8"/>
    <w:rsid w:val="001F5BD6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43C72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041A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74FA2"/>
    <w:rsid w:val="00777D31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F4059"/>
    <w:rsid w:val="00811C45"/>
    <w:rsid w:val="00821580"/>
    <w:rsid w:val="00863DC0"/>
    <w:rsid w:val="00865261"/>
    <w:rsid w:val="00870337"/>
    <w:rsid w:val="0089121F"/>
    <w:rsid w:val="008A004D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4997"/>
    <w:rsid w:val="00C27FD1"/>
    <w:rsid w:val="00C42820"/>
    <w:rsid w:val="00C54DEA"/>
    <w:rsid w:val="00C6088E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766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1982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2022-08-01T04:40:00Z</dcterms:created>
  <dcterms:modified xsi:type="dcterms:W3CDTF">2022-08-01T04:40:00Z</dcterms:modified>
</cp:coreProperties>
</file>