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D802" w14:textId="77777777" w:rsidR="00110401" w:rsidRDefault="00110401" w:rsidP="0011040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332D232" w14:textId="0690A983" w:rsidR="00110401" w:rsidRDefault="00110401" w:rsidP="00110401">
      <w:pPr>
        <w:pStyle w:val="Billname"/>
        <w:spacing w:before="700" w:after="360"/>
      </w:pPr>
      <w:r>
        <w:t>Public Health (</w:t>
      </w:r>
      <w:r w:rsidR="00CE74FA">
        <w:t>Emergency</w:t>
      </w:r>
      <w:r>
        <w:t>) Declaration</w:t>
      </w:r>
      <w:r w:rsidR="00CE74FA">
        <w:t xml:space="preserve"> Revocation</w:t>
      </w:r>
      <w:r>
        <w:t xml:space="preserve"> 2022</w:t>
      </w:r>
    </w:p>
    <w:p w14:paraId="4FB6793E" w14:textId="4ACB75DC" w:rsidR="00110401" w:rsidRDefault="00CE74FA" w:rsidP="00110401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</w:t>
      </w:r>
      <w:r w:rsidR="00110401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NI</w:t>
      </w:r>
      <w:r w:rsidR="00110401">
        <w:rPr>
          <w:rFonts w:ascii="Arial" w:hAnsi="Arial" w:cs="Arial"/>
          <w:b/>
          <w:bCs/>
        </w:rPr>
        <w:t>2022–</w:t>
      </w:r>
      <w:r w:rsidR="000238A3" w:rsidRPr="000238A3">
        <w:rPr>
          <w:rFonts w:ascii="Arial" w:hAnsi="Arial" w:cs="Arial"/>
          <w:b/>
          <w:bCs/>
        </w:rPr>
        <w:t>470</w:t>
      </w:r>
    </w:p>
    <w:p w14:paraId="26561865" w14:textId="77777777" w:rsidR="00110401" w:rsidRDefault="00110401" w:rsidP="00110401">
      <w:pPr>
        <w:pStyle w:val="madeunder"/>
        <w:spacing w:before="300" w:after="0"/>
      </w:pPr>
      <w:r>
        <w:t xml:space="preserve">made under the  </w:t>
      </w:r>
    </w:p>
    <w:p w14:paraId="4FF28F24" w14:textId="50299916" w:rsidR="00110401" w:rsidRDefault="00110401" w:rsidP="00110401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Public Health Act 1997, s 11</w:t>
      </w:r>
      <w:r w:rsidR="00CE74FA">
        <w:rPr>
          <w:rFonts w:cs="Arial"/>
          <w:sz w:val="20"/>
        </w:rPr>
        <w:t>9</w:t>
      </w:r>
      <w:r>
        <w:rPr>
          <w:rFonts w:cs="Arial"/>
          <w:sz w:val="20"/>
        </w:rPr>
        <w:t xml:space="preserve"> (</w:t>
      </w:r>
      <w:r w:rsidR="00CE74FA">
        <w:rPr>
          <w:rFonts w:cs="Arial"/>
          <w:sz w:val="20"/>
        </w:rPr>
        <w:t>Emergency declarations</w:t>
      </w:r>
      <w:r>
        <w:rPr>
          <w:rFonts w:cs="Arial"/>
          <w:sz w:val="20"/>
        </w:rPr>
        <w:t>)</w:t>
      </w:r>
    </w:p>
    <w:p w14:paraId="276A379D" w14:textId="77777777" w:rsidR="00110401" w:rsidRDefault="00110401" w:rsidP="00110401">
      <w:pPr>
        <w:pStyle w:val="N-line3"/>
        <w:pBdr>
          <w:bottom w:val="none" w:sz="0" w:space="0" w:color="auto"/>
        </w:pBdr>
        <w:spacing w:before="60"/>
      </w:pPr>
    </w:p>
    <w:p w14:paraId="30E44C37" w14:textId="77777777" w:rsidR="00110401" w:rsidRDefault="00110401" w:rsidP="00110401">
      <w:pPr>
        <w:pStyle w:val="N-line3"/>
        <w:pBdr>
          <w:top w:val="single" w:sz="12" w:space="1" w:color="auto"/>
          <w:bottom w:val="none" w:sz="0" w:space="0" w:color="auto"/>
        </w:pBdr>
      </w:pPr>
    </w:p>
    <w:p w14:paraId="414CAD14" w14:textId="77777777" w:rsidR="00110401" w:rsidRDefault="00110401" w:rsidP="00C452E5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5989C9A" w14:textId="16C95F4B" w:rsidR="00110401" w:rsidRPr="00566D05" w:rsidRDefault="00110401" w:rsidP="0048753F">
      <w:pPr>
        <w:spacing w:before="140"/>
        <w:ind w:left="720"/>
        <w:rPr>
          <w:i/>
        </w:rPr>
      </w:pPr>
      <w:r w:rsidRPr="00BA2AE3">
        <w:rPr>
          <w:iCs/>
        </w:rPr>
        <w:t xml:space="preserve">This instrument is the </w:t>
      </w:r>
      <w:r>
        <w:rPr>
          <w:i/>
        </w:rPr>
        <w:t>Public Health (</w:t>
      </w:r>
      <w:r w:rsidR="00CE74FA">
        <w:rPr>
          <w:i/>
        </w:rPr>
        <w:t>Emergency) Declaration Revo</w:t>
      </w:r>
      <w:r w:rsidR="00CE74FA" w:rsidRPr="00B5227C">
        <w:rPr>
          <w:i/>
        </w:rPr>
        <w:t>cation</w:t>
      </w:r>
      <w:r w:rsidR="00BA2AE3" w:rsidRPr="00B5227C">
        <w:rPr>
          <w:i/>
        </w:rPr>
        <w:t> </w:t>
      </w:r>
      <w:r w:rsidRPr="00B5227C">
        <w:rPr>
          <w:i/>
        </w:rPr>
        <w:t>2022.</w:t>
      </w:r>
    </w:p>
    <w:p w14:paraId="3ABC8C99" w14:textId="77777777" w:rsidR="00110401" w:rsidRDefault="00110401" w:rsidP="00C452E5">
      <w:pPr>
        <w:spacing w:before="30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E6A9C73" w14:textId="0DD9FCDB" w:rsidR="00110401" w:rsidRDefault="00110401" w:rsidP="00C452E5">
      <w:pPr>
        <w:spacing w:before="140"/>
        <w:ind w:left="720"/>
        <w:jc w:val="both"/>
      </w:pPr>
      <w:r>
        <w:t xml:space="preserve">This instrument commences </w:t>
      </w:r>
      <w:r w:rsidR="00CE74FA">
        <w:t xml:space="preserve">on </w:t>
      </w:r>
      <w:r w:rsidR="00B66C91">
        <w:t>29</w:t>
      </w:r>
      <w:r w:rsidR="00AB7905">
        <w:t xml:space="preserve"> September</w:t>
      </w:r>
      <w:r w:rsidR="00CE74FA">
        <w:t xml:space="preserve"> 2022</w:t>
      </w:r>
      <w:r>
        <w:t xml:space="preserve">. </w:t>
      </w:r>
    </w:p>
    <w:p w14:paraId="2E9BBA4B" w14:textId="77777777" w:rsidR="00B66C91" w:rsidRDefault="00B66C91" w:rsidP="00B66C91">
      <w:pPr>
        <w:spacing w:before="120"/>
        <w:ind w:left="1418" w:hanging="709"/>
        <w:rPr>
          <w:rStyle w:val="charitals"/>
          <w:i/>
          <w:iCs/>
          <w:color w:val="000000"/>
          <w:sz w:val="20"/>
          <w:shd w:val="clear" w:color="auto" w:fill="FFFFFF"/>
        </w:rPr>
      </w:pPr>
    </w:p>
    <w:p w14:paraId="4EA777B9" w14:textId="7B66B787" w:rsidR="00B66C91" w:rsidRDefault="00B66C91" w:rsidP="00B66C91">
      <w:pPr>
        <w:spacing w:before="120"/>
        <w:ind w:left="1418" w:hanging="709"/>
        <w:rPr>
          <w:sz w:val="22"/>
        </w:rPr>
      </w:pPr>
      <w:r>
        <w:rPr>
          <w:rStyle w:val="charitals"/>
          <w:i/>
          <w:iCs/>
          <w:color w:val="000000"/>
          <w:sz w:val="20"/>
          <w:shd w:val="clear" w:color="auto" w:fill="FFFFFF"/>
        </w:rPr>
        <w:t>Note</w:t>
      </w:r>
      <w:r>
        <w:rPr>
          <w:color w:val="000000"/>
          <w:sz w:val="20"/>
          <w:shd w:val="clear" w:color="auto" w:fill="FFFFFF"/>
        </w:rPr>
        <w:t>       Under the Legislation Act, s 85 (3) the laws mentioned in s 3 continue in force until the end of the day and the repeal takes effect at midnight on 29 September 2022.</w:t>
      </w:r>
    </w:p>
    <w:p w14:paraId="7EC62137" w14:textId="77777777" w:rsidR="00B66C91" w:rsidRDefault="00B66C91" w:rsidP="00C452E5">
      <w:pPr>
        <w:spacing w:before="140"/>
        <w:ind w:left="720"/>
        <w:jc w:val="both"/>
      </w:pPr>
    </w:p>
    <w:p w14:paraId="0B00E3F0" w14:textId="306F4A50" w:rsidR="00110401" w:rsidRDefault="00110401" w:rsidP="00C452E5">
      <w:pPr>
        <w:spacing w:before="30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E74FA">
        <w:rPr>
          <w:rFonts w:ascii="Arial" w:hAnsi="Arial" w:cs="Arial"/>
          <w:b/>
          <w:bCs/>
        </w:rPr>
        <w:t>Revocation</w:t>
      </w:r>
    </w:p>
    <w:p w14:paraId="67DA0DF5" w14:textId="1CE78263" w:rsidR="00C452E5" w:rsidRPr="00C452E5" w:rsidRDefault="00BA2AE3" w:rsidP="0048753F">
      <w:pPr>
        <w:spacing w:before="140"/>
        <w:ind w:left="720"/>
      </w:pPr>
      <w:r w:rsidRPr="00B5227C">
        <w:t>I revoke the</w:t>
      </w:r>
      <w:r w:rsidR="00CE74FA" w:rsidRPr="00B5227C">
        <w:t xml:space="preserve"> </w:t>
      </w:r>
      <w:r w:rsidR="00CE74FA" w:rsidRPr="00B5227C">
        <w:rPr>
          <w:i/>
          <w:iCs/>
        </w:rPr>
        <w:t xml:space="preserve">Public Health </w:t>
      </w:r>
      <w:r w:rsidR="00CE74FA" w:rsidRPr="00B5227C">
        <w:rPr>
          <w:i/>
        </w:rPr>
        <w:t>(Emergency) Declaration 2020 (No</w:t>
      </w:r>
      <w:r w:rsidR="00A04449" w:rsidRPr="00B5227C">
        <w:rPr>
          <w:i/>
        </w:rPr>
        <w:t> </w:t>
      </w:r>
      <w:r w:rsidR="00CE74FA" w:rsidRPr="00B5227C">
        <w:rPr>
          <w:i/>
        </w:rPr>
        <w:t xml:space="preserve">1) </w:t>
      </w:r>
      <w:r w:rsidR="004B6313" w:rsidRPr="00B5227C">
        <w:rPr>
          <w:iCs/>
        </w:rPr>
        <w:t>(</w:t>
      </w:r>
      <w:r w:rsidR="00CE74FA" w:rsidRPr="00B5227C">
        <w:rPr>
          <w:iCs/>
        </w:rPr>
        <w:t>NI2020-153</w:t>
      </w:r>
      <w:r w:rsidR="004B6313" w:rsidRPr="00B5227C">
        <w:rPr>
          <w:iCs/>
        </w:rPr>
        <w:t xml:space="preserve">) and the </w:t>
      </w:r>
      <w:r w:rsidR="004B6313" w:rsidRPr="00B5227C">
        <w:rPr>
          <w:i/>
        </w:rPr>
        <w:t>Public Health (Emergency) Declaration Further Extension 2022 (No </w:t>
      </w:r>
      <w:r w:rsidR="00FF0CBA">
        <w:rPr>
          <w:i/>
        </w:rPr>
        <w:t>3</w:t>
      </w:r>
      <w:r w:rsidR="004B6313" w:rsidRPr="00B5227C">
        <w:rPr>
          <w:i/>
        </w:rPr>
        <w:t xml:space="preserve">) </w:t>
      </w:r>
      <w:r w:rsidR="004B6313" w:rsidRPr="00B5227C">
        <w:rPr>
          <w:iCs/>
        </w:rPr>
        <w:t>(NI2022-</w:t>
      </w:r>
      <w:r w:rsidR="00FF0CBA">
        <w:rPr>
          <w:iCs/>
        </w:rPr>
        <w:t>379</w:t>
      </w:r>
      <w:r w:rsidR="000B4E24" w:rsidRPr="00B5227C">
        <w:rPr>
          <w:iCs/>
        </w:rPr>
        <w:t>)</w:t>
      </w:r>
      <w:r w:rsidR="00CE74FA" w:rsidRPr="00B5227C">
        <w:rPr>
          <w:i/>
        </w:rPr>
        <w:t>.</w:t>
      </w:r>
    </w:p>
    <w:p w14:paraId="34F2EDD7" w14:textId="77777777" w:rsidR="00C452E5" w:rsidRPr="00D64CEA" w:rsidRDefault="00C452E5" w:rsidP="003A488A">
      <w:pPr>
        <w:ind w:left="709"/>
      </w:pPr>
    </w:p>
    <w:p w14:paraId="5D3C89B9" w14:textId="77777777" w:rsidR="00110401" w:rsidRDefault="00110401" w:rsidP="003A488A">
      <w:pPr>
        <w:tabs>
          <w:tab w:val="left" w:pos="4320"/>
        </w:tabs>
        <w:ind w:left="709"/>
      </w:pPr>
    </w:p>
    <w:p w14:paraId="1BA691E5" w14:textId="58AC5523" w:rsidR="00110401" w:rsidRDefault="00110401" w:rsidP="003A488A">
      <w:pPr>
        <w:tabs>
          <w:tab w:val="left" w:pos="4320"/>
        </w:tabs>
        <w:ind w:left="709"/>
      </w:pPr>
    </w:p>
    <w:p w14:paraId="664B00E5" w14:textId="666E4195" w:rsidR="003A488A" w:rsidRDefault="003A488A" w:rsidP="003A488A">
      <w:pPr>
        <w:tabs>
          <w:tab w:val="left" w:pos="4320"/>
        </w:tabs>
        <w:ind w:left="709"/>
      </w:pPr>
    </w:p>
    <w:p w14:paraId="2DF6BECB" w14:textId="3BC270C8" w:rsidR="003A488A" w:rsidRDefault="003A488A" w:rsidP="003A488A">
      <w:pPr>
        <w:tabs>
          <w:tab w:val="left" w:pos="4320"/>
        </w:tabs>
        <w:ind w:left="709"/>
      </w:pPr>
    </w:p>
    <w:p w14:paraId="2D6D8100" w14:textId="77777777" w:rsidR="00A04449" w:rsidRDefault="00A04449" w:rsidP="003A488A">
      <w:pPr>
        <w:tabs>
          <w:tab w:val="left" w:pos="4320"/>
        </w:tabs>
        <w:ind w:left="709"/>
      </w:pPr>
    </w:p>
    <w:p w14:paraId="671AE22F" w14:textId="0D64031D" w:rsidR="003A488A" w:rsidRDefault="003A488A" w:rsidP="003A488A">
      <w:pPr>
        <w:tabs>
          <w:tab w:val="left" w:pos="4320"/>
        </w:tabs>
        <w:ind w:left="709"/>
      </w:pPr>
    </w:p>
    <w:p w14:paraId="358D6E66" w14:textId="77777777" w:rsidR="003A488A" w:rsidRDefault="003A488A" w:rsidP="003A488A">
      <w:pPr>
        <w:tabs>
          <w:tab w:val="left" w:pos="4320"/>
        </w:tabs>
        <w:ind w:left="709"/>
      </w:pPr>
    </w:p>
    <w:p w14:paraId="6DBB87DC" w14:textId="77777777" w:rsidR="003A488A" w:rsidRDefault="003A488A" w:rsidP="003A488A">
      <w:pPr>
        <w:tabs>
          <w:tab w:val="left" w:pos="4320"/>
        </w:tabs>
        <w:ind w:left="709"/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686"/>
        <w:gridCol w:w="3902"/>
      </w:tblGrid>
      <w:tr w:rsidR="00CE74FA" w14:paraId="3B6CC416" w14:textId="77777777" w:rsidTr="0011040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037C6F2" w14:textId="5B6A452A" w:rsidR="00CE74FA" w:rsidRDefault="00CE74FA" w:rsidP="00CE74FA">
            <w:pPr>
              <w:tabs>
                <w:tab w:val="left" w:pos="4320"/>
              </w:tabs>
              <w:spacing w:before="140"/>
            </w:pPr>
            <w:r>
              <w:t>Rachel Stephen-Smith MLA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14:paraId="56D81A10" w14:textId="291C41FC" w:rsidR="00CE74FA" w:rsidRDefault="00CE74FA" w:rsidP="00CE74FA">
            <w:pPr>
              <w:tabs>
                <w:tab w:val="left" w:pos="4320"/>
              </w:tabs>
              <w:spacing w:before="140"/>
            </w:pPr>
          </w:p>
        </w:tc>
      </w:tr>
      <w:tr w:rsidR="00CE74FA" w14:paraId="56113DBE" w14:textId="77777777" w:rsidTr="0011040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6AB4586" w14:textId="16EC539F" w:rsidR="00CE74FA" w:rsidRDefault="00CE74FA" w:rsidP="00CE74FA">
            <w:pPr>
              <w:tabs>
                <w:tab w:val="left" w:pos="4320"/>
              </w:tabs>
            </w:pPr>
            <w:r>
              <w:t>Minister for Health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14:paraId="0397151A" w14:textId="3C1C167F" w:rsidR="00CE74FA" w:rsidRDefault="00CE74FA" w:rsidP="00CE74FA">
            <w:pPr>
              <w:tabs>
                <w:tab w:val="left" w:pos="4320"/>
              </w:tabs>
            </w:pPr>
          </w:p>
        </w:tc>
      </w:tr>
      <w:tr w:rsidR="00CE74FA" w14:paraId="6F7BB78C" w14:textId="77777777" w:rsidTr="00110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3686" w:type="dxa"/>
          </w:tcPr>
          <w:p w14:paraId="6E7A7DCF" w14:textId="61C8769C" w:rsidR="00CE74FA" w:rsidRDefault="0029074D" w:rsidP="00CE74FA">
            <w:pPr>
              <w:tabs>
                <w:tab w:val="left" w:pos="4320"/>
              </w:tabs>
              <w:spacing w:before="140"/>
            </w:pPr>
            <w:r>
              <w:t>26</w:t>
            </w:r>
            <w:r w:rsidR="00CE74FA">
              <w:t xml:space="preserve"> </w:t>
            </w:r>
            <w:r w:rsidR="007540F4">
              <w:t>September</w:t>
            </w:r>
            <w:r w:rsidR="00CE74FA">
              <w:t xml:space="preserve"> 2022</w:t>
            </w:r>
          </w:p>
        </w:tc>
        <w:tc>
          <w:tcPr>
            <w:tcW w:w="3902" w:type="dxa"/>
          </w:tcPr>
          <w:p w14:paraId="6C395B98" w14:textId="77777777" w:rsidR="00CE74FA" w:rsidRDefault="00CE74FA" w:rsidP="00CE74FA">
            <w:pPr>
              <w:tabs>
                <w:tab w:val="left" w:pos="4320"/>
              </w:tabs>
              <w:spacing w:before="140"/>
            </w:pPr>
          </w:p>
        </w:tc>
      </w:tr>
      <w:bookmarkEnd w:id="0"/>
    </w:tbl>
    <w:p w14:paraId="783D7443" w14:textId="77777777" w:rsidR="00110401" w:rsidRDefault="00110401" w:rsidP="00110401"/>
    <w:p w14:paraId="45F9655E" w14:textId="77777777" w:rsidR="00250AC7" w:rsidRDefault="00250AC7"/>
    <w:sectPr w:rsidR="00250AC7" w:rsidSect="009A2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3" w:right="1800" w:bottom="709" w:left="1800" w:header="720" w:footer="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E799" w14:textId="77777777" w:rsidR="005E5E9C" w:rsidRDefault="005E5E9C">
      <w:r>
        <w:separator/>
      </w:r>
    </w:p>
  </w:endnote>
  <w:endnote w:type="continuationSeparator" w:id="0">
    <w:p w14:paraId="6D69DB88" w14:textId="77777777" w:rsidR="005E5E9C" w:rsidRDefault="005E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60A2" w14:textId="77777777" w:rsidR="007A6714" w:rsidRDefault="007A6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935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218A9" w14:textId="77777777" w:rsidR="00E05D34" w:rsidRDefault="00546D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990202" w14:textId="563DCB70" w:rsidR="00E05D34" w:rsidRPr="007A6714" w:rsidRDefault="007A6714" w:rsidP="007A6714">
    <w:pPr>
      <w:pStyle w:val="Footer"/>
      <w:jc w:val="center"/>
      <w:rPr>
        <w:rFonts w:cs="Arial"/>
        <w:sz w:val="14"/>
      </w:rPr>
    </w:pPr>
    <w:r w:rsidRPr="007A671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D31C" w14:textId="77777777" w:rsidR="007A6714" w:rsidRDefault="007A6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CB93" w14:textId="77777777" w:rsidR="005E5E9C" w:rsidRDefault="005E5E9C">
      <w:r>
        <w:separator/>
      </w:r>
    </w:p>
  </w:footnote>
  <w:footnote w:type="continuationSeparator" w:id="0">
    <w:p w14:paraId="180AC0E9" w14:textId="77777777" w:rsidR="005E5E9C" w:rsidRDefault="005E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8479" w14:textId="77777777" w:rsidR="007A6714" w:rsidRDefault="007A6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D013" w14:textId="77777777" w:rsidR="007A6714" w:rsidRDefault="007A6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4D84" w14:textId="77777777" w:rsidR="007A6714" w:rsidRDefault="007A6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01"/>
    <w:rsid w:val="000238A3"/>
    <w:rsid w:val="00031B27"/>
    <w:rsid w:val="00047499"/>
    <w:rsid w:val="000B4E24"/>
    <w:rsid w:val="00110401"/>
    <w:rsid w:val="00250AC7"/>
    <w:rsid w:val="0029074D"/>
    <w:rsid w:val="00320302"/>
    <w:rsid w:val="003A488A"/>
    <w:rsid w:val="0048753F"/>
    <w:rsid w:val="004B6313"/>
    <w:rsid w:val="004F12F8"/>
    <w:rsid w:val="00546D8C"/>
    <w:rsid w:val="005C6E7E"/>
    <w:rsid w:val="005E5E9C"/>
    <w:rsid w:val="007540F4"/>
    <w:rsid w:val="007A6714"/>
    <w:rsid w:val="0087070C"/>
    <w:rsid w:val="0095256E"/>
    <w:rsid w:val="00994E30"/>
    <w:rsid w:val="00A04449"/>
    <w:rsid w:val="00AB7905"/>
    <w:rsid w:val="00AF1BD5"/>
    <w:rsid w:val="00B02022"/>
    <w:rsid w:val="00B5227C"/>
    <w:rsid w:val="00B66C91"/>
    <w:rsid w:val="00B77B9D"/>
    <w:rsid w:val="00B85CBF"/>
    <w:rsid w:val="00BA2AE3"/>
    <w:rsid w:val="00BA49B6"/>
    <w:rsid w:val="00BC359C"/>
    <w:rsid w:val="00C452E5"/>
    <w:rsid w:val="00CB1582"/>
    <w:rsid w:val="00CC0187"/>
    <w:rsid w:val="00CE74FA"/>
    <w:rsid w:val="00E7356C"/>
    <w:rsid w:val="00E9569A"/>
    <w:rsid w:val="00F463D2"/>
    <w:rsid w:val="00F64F00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639D8"/>
  <w15:chartTrackingRefBased/>
  <w15:docId w15:val="{1FA149E3-359C-457D-ADBC-178E8AC2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4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104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10401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1104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1104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110401"/>
    <w:pPr>
      <w:spacing w:before="180" w:after="60"/>
      <w:jc w:val="both"/>
    </w:pPr>
  </w:style>
  <w:style w:type="paragraph" w:customStyle="1" w:styleId="CoverActName">
    <w:name w:val="CoverActName"/>
    <w:basedOn w:val="Normal"/>
    <w:rsid w:val="0011040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table" w:styleId="TableGrid">
    <w:name w:val="Table Grid"/>
    <w:basedOn w:val="TableNormal"/>
    <w:uiPriority w:val="59"/>
    <w:rsid w:val="00110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itals">
    <w:name w:val="charitals"/>
    <w:basedOn w:val="DefaultParagraphFont"/>
    <w:rsid w:val="00B66C91"/>
  </w:style>
  <w:style w:type="paragraph" w:styleId="Header">
    <w:name w:val="header"/>
    <w:basedOn w:val="Normal"/>
    <w:link w:val="HeaderChar"/>
    <w:uiPriority w:val="99"/>
    <w:unhideWhenUsed/>
    <w:rsid w:val="00B85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CB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3A72-ABFA-408E-B472-9AA23188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648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Favaloro, Joshua (Health)</dc:creator>
  <cp:keywords>2</cp:keywords>
  <dc:description/>
  <cp:lastModifiedBy>PCODCS</cp:lastModifiedBy>
  <cp:revision>4</cp:revision>
  <dcterms:created xsi:type="dcterms:W3CDTF">2022-09-27T05:37:00Z</dcterms:created>
  <dcterms:modified xsi:type="dcterms:W3CDTF">2022-09-27T05:37:00Z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A38634225</vt:lpwstr>
  </property>
  <property fmtid="{D5CDD505-2E9C-101B-9397-08002B2CF9AE}" pid="4" name="Objective-Title">
    <vt:lpwstr>Attachment E - Public Health (Emergency) Declaration Revocation 2022</vt:lpwstr>
  </property>
  <property fmtid="{D5CDD505-2E9C-101B-9397-08002B2CF9AE}" pid="5" name="Objective-Comment">
    <vt:lpwstr/>
  </property>
  <property fmtid="{D5CDD505-2E9C-101B-9397-08002B2CF9AE}" pid="6" name="Objective-CreationStamp">
    <vt:filetime>2022-09-20T03:26:25Z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2022-09-21T03:39:44Z</vt:filetime>
  </property>
  <property fmtid="{D5CDD505-2E9C-101B-9397-08002B2CF9AE}" pid="11" name="Objective-Owner">
    <vt:lpwstr>Jessicaj Choy</vt:lpwstr>
  </property>
  <property fmtid="{D5CDD505-2E9C-101B-9397-08002B2CF9AE}" pid="12" name="Objective-Path">
    <vt:lpwstr>Whole of ACT Government:ACTHD - ACT Health:GROUP: Population Health GROUP (PH):11. COVID-19 Response:03. Policy and Support Systems:01. Executive Branch Manager:01. Clearance Items:z- Archive:2022:0.9 September:GBC22/573 - Implementation of the Public Health (COVID-19 Management) Declaration 2022:</vt:lpwstr>
  </property>
  <property fmtid="{D5CDD505-2E9C-101B-9397-08002B2CF9AE}" pid="13" name="Objective-Parent">
    <vt:lpwstr>GBC22/573 - Implementation of the Public Health (COVID-19 Management) Declaration 2022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4</vt:r8>
  </property>
  <property fmtid="{D5CDD505-2E9C-101B-9397-08002B2CF9AE}" pid="17" name="Objective-VersionComment">
    <vt:lpwstr>Update to the commencement date and note as per advice from the PCO received on 21 Sept 2022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">
    <vt:lpwstr>ACTHD - ACT Health Directorate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CHECKEDOUTFROMJMS">
    <vt:lpwstr/>
  </property>
  <property fmtid="{D5CDD505-2E9C-101B-9397-08002B2CF9AE}" pid="33" name="DMSID">
    <vt:lpwstr>9812879</vt:lpwstr>
  </property>
  <property fmtid="{D5CDD505-2E9C-101B-9397-08002B2CF9AE}" pid="34" name="JMSREQUIREDCHECKIN">
    <vt:lpwstr/>
  </property>
</Properties>
</file>