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46B1" w14:textId="77777777" w:rsidR="00986998" w:rsidRPr="00986998" w:rsidRDefault="00986998" w:rsidP="0098699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986998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62B1AE71" w14:textId="77777777" w:rsidR="00986998" w:rsidRPr="00986998" w:rsidRDefault="00986998" w:rsidP="00986998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986998">
        <w:rPr>
          <w:rFonts w:ascii="Arial" w:eastAsia="Times New Roman" w:hAnsi="Arial" w:cs="Arial"/>
          <w:b/>
          <w:bCs/>
          <w:sz w:val="40"/>
          <w:szCs w:val="40"/>
        </w:rPr>
        <w:t>Corrections Management (Corrections Search Dogs) Operating Procedure 2022</w:t>
      </w:r>
    </w:p>
    <w:p w14:paraId="557E2374" w14:textId="77777777" w:rsidR="00986998" w:rsidRPr="00986998" w:rsidRDefault="00986998" w:rsidP="00986998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986998">
        <w:rPr>
          <w:rFonts w:ascii="Arial" w:eastAsia="Times New Roman" w:hAnsi="Arial" w:cs="Arial"/>
          <w:b/>
          <w:bCs/>
          <w:sz w:val="24"/>
          <w:szCs w:val="20"/>
        </w:rPr>
        <w:t>Notifiable instrument NI2022-49</w:t>
      </w:r>
    </w:p>
    <w:p w14:paraId="63230363" w14:textId="77777777" w:rsidR="00986998" w:rsidRPr="00986998" w:rsidRDefault="00986998" w:rsidP="0098699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998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5145DC88" w14:textId="77777777" w:rsidR="00986998" w:rsidRPr="00986998" w:rsidRDefault="00986998" w:rsidP="00986998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86998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986998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002A3902" w14:textId="77777777" w:rsidR="00986998" w:rsidRPr="00986998" w:rsidRDefault="00986998" w:rsidP="00986998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ED9AEE8" w14:textId="77777777" w:rsidR="00986998" w:rsidRPr="00986998" w:rsidRDefault="00986998" w:rsidP="00986998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17E86E" w14:textId="77777777" w:rsidR="00986998" w:rsidRPr="00986998" w:rsidRDefault="00986998" w:rsidP="00986998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86998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986998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203C8646" w14:textId="77777777" w:rsidR="00986998" w:rsidRPr="00986998" w:rsidRDefault="00986998" w:rsidP="00986998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86998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986998">
        <w:rPr>
          <w:rFonts w:ascii="Times New Roman" w:eastAsia="Times New Roman" w:hAnsi="Times New Roman" w:cs="Times New Roman"/>
          <w:i/>
          <w:sz w:val="24"/>
          <w:szCs w:val="20"/>
        </w:rPr>
        <w:t>Corrections Management (Corrections Search Dogs) Operating Procedure 2022.</w:t>
      </w:r>
    </w:p>
    <w:p w14:paraId="4CF7FBC1" w14:textId="77777777" w:rsidR="00986998" w:rsidRPr="00986998" w:rsidRDefault="00986998" w:rsidP="00986998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86998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9869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86998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6081EA29" w14:textId="77777777" w:rsidR="00986998" w:rsidRPr="00986998" w:rsidRDefault="00986998" w:rsidP="00986998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86998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730118EF" w14:textId="77777777" w:rsidR="00986998" w:rsidRPr="00986998" w:rsidRDefault="00986998" w:rsidP="00986998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86998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986998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0C267433" w14:textId="77777777" w:rsidR="00986998" w:rsidRPr="00986998" w:rsidRDefault="00986998" w:rsidP="00986998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86998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3A44873E" w14:textId="77777777" w:rsidR="00986998" w:rsidRPr="00986998" w:rsidRDefault="00986998" w:rsidP="0098699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720530A2" w14:textId="77777777" w:rsidR="00986998" w:rsidRPr="00986998" w:rsidRDefault="00986998" w:rsidP="0098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C27B242" w14:textId="77777777" w:rsidR="00986998" w:rsidRPr="00986998" w:rsidRDefault="00986998" w:rsidP="0098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9EE6E1C" w14:textId="77777777" w:rsidR="00986998" w:rsidRPr="00986998" w:rsidRDefault="00986998" w:rsidP="0098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B0303BC" w14:textId="77777777" w:rsidR="00986998" w:rsidRPr="00986998" w:rsidRDefault="00986998" w:rsidP="0098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DB31BC9" w14:textId="77777777" w:rsidR="00986998" w:rsidRPr="00986998" w:rsidRDefault="00986998" w:rsidP="0098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B3DDBB7" w14:textId="77777777" w:rsidR="00986998" w:rsidRPr="00986998" w:rsidRDefault="00986998" w:rsidP="0098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6F22D252" w14:textId="77777777" w:rsidR="00986998" w:rsidRPr="00986998" w:rsidRDefault="00986998" w:rsidP="0098699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6998">
        <w:rPr>
          <w:rFonts w:ascii="Times New Roman" w:eastAsia="Times New Roman" w:hAnsi="Times New Roman" w:cs="Times New Roman"/>
          <w:sz w:val="24"/>
          <w:szCs w:val="20"/>
        </w:rPr>
        <w:t>Ray Johnson APM</w:t>
      </w:r>
    </w:p>
    <w:p w14:paraId="25EB81A3" w14:textId="77777777" w:rsidR="00986998" w:rsidRPr="00986998" w:rsidRDefault="00986998" w:rsidP="0098699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6998">
        <w:rPr>
          <w:rFonts w:ascii="Times New Roman" w:eastAsia="Times New Roman" w:hAnsi="Times New Roman" w:cs="Times New Roman"/>
          <w:sz w:val="24"/>
          <w:szCs w:val="24"/>
        </w:rPr>
        <w:t>Commissioner</w:t>
      </w:r>
    </w:p>
    <w:p w14:paraId="56D908C7" w14:textId="77777777" w:rsidR="00986998" w:rsidRPr="00986998" w:rsidRDefault="00986998" w:rsidP="0098699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6998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5F32ADD5" w14:textId="77777777" w:rsidR="00986998" w:rsidRPr="00986998" w:rsidRDefault="00986998" w:rsidP="0098699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6998">
        <w:rPr>
          <w:rFonts w:ascii="Times New Roman" w:eastAsia="Times New Roman" w:hAnsi="Times New Roman" w:cs="Times New Roman"/>
          <w:sz w:val="24"/>
          <w:szCs w:val="20"/>
        </w:rPr>
        <w:t>3 February 2022</w:t>
      </w:r>
    </w:p>
    <w:p w14:paraId="3643A1AA" w14:textId="77777777" w:rsidR="00986998" w:rsidRPr="00986998" w:rsidRDefault="00986998" w:rsidP="0098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62A2F43" w14:textId="77777777" w:rsidR="00986998" w:rsidRDefault="00986998" w:rsidP="004D1932">
      <w:pPr>
        <w:spacing w:before="120" w:after="120"/>
        <w:rPr>
          <w:rFonts w:cs="Arial"/>
          <w:b/>
        </w:rPr>
        <w:sectPr w:rsidR="00986998" w:rsidSect="009869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1FE7A339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1B9B7AC0" w14:textId="1F5CCCD1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36C0DCE9" w14:textId="591304E2" w:rsidR="007B3718" w:rsidRPr="00202B3A" w:rsidRDefault="00FE063B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Corrections Search</w:t>
            </w:r>
            <w:r w:rsidR="003B7FFB">
              <w:rPr>
                <w:rFonts w:cs="Arial"/>
                <w:b/>
              </w:rPr>
              <w:t xml:space="preserve"> Dogs</w:t>
            </w:r>
          </w:p>
        </w:tc>
      </w:tr>
      <w:tr w:rsidR="003A3CF7" w:rsidRPr="00586F66" w14:paraId="76051A21" w14:textId="77777777" w:rsidTr="00586F66">
        <w:tc>
          <w:tcPr>
            <w:tcW w:w="3085" w:type="dxa"/>
          </w:tcPr>
          <w:p w14:paraId="146D8D9D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49DE7396" w14:textId="3164F391" w:rsidR="003A3CF7" w:rsidRPr="00586F66" w:rsidRDefault="00E51C4F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S4.20</w:t>
            </w:r>
          </w:p>
        </w:tc>
      </w:tr>
      <w:tr w:rsidR="00510017" w:rsidRPr="00586F66" w14:paraId="6FF0E8C1" w14:textId="77777777" w:rsidTr="008C1D7D">
        <w:tc>
          <w:tcPr>
            <w:tcW w:w="3085" w:type="dxa"/>
          </w:tcPr>
          <w:p w14:paraId="3CC85F9F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6E092582" w14:textId="47913327" w:rsidR="00510017" w:rsidRPr="001A4442" w:rsidRDefault="00835460" w:rsidP="00A07081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9D486D">
              <w:rPr>
                <w:rFonts w:cs="Arial"/>
                <w:b/>
              </w:rPr>
              <w:t>ACT Correctional Centres</w:t>
            </w:r>
          </w:p>
        </w:tc>
      </w:tr>
    </w:tbl>
    <w:p w14:paraId="081E3020" w14:textId="77777777" w:rsidR="008C1D7D" w:rsidRDefault="00E62FBC" w:rsidP="00DB4B90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7BA04774" w14:textId="49AF3DD9" w:rsidR="00AB35FB" w:rsidRDefault="00CA5293" w:rsidP="00DB4B90">
      <w:pPr>
        <w:spacing w:before="240"/>
        <w:rPr>
          <w:rFonts w:cs="Arial"/>
        </w:rPr>
      </w:pPr>
      <w:r>
        <w:rPr>
          <w:rFonts w:cs="Arial"/>
        </w:rPr>
        <w:t xml:space="preserve">To provide instructions to </w:t>
      </w:r>
      <w:r w:rsidR="00202B3A">
        <w:rPr>
          <w:rFonts w:cs="Arial"/>
        </w:rPr>
        <w:t>s</w:t>
      </w:r>
      <w:r w:rsidR="003B7FFB">
        <w:rPr>
          <w:rFonts w:cs="Arial"/>
        </w:rPr>
        <w:t xml:space="preserve">taff on </w:t>
      </w:r>
      <w:r w:rsidR="00C15399">
        <w:rPr>
          <w:rFonts w:cs="Arial"/>
        </w:rPr>
        <w:t xml:space="preserve">conducting </w:t>
      </w:r>
      <w:r w:rsidR="003B7FFB">
        <w:rPr>
          <w:rFonts w:cs="Arial"/>
        </w:rPr>
        <w:t xml:space="preserve">searches using </w:t>
      </w:r>
      <w:r w:rsidR="00FE063B">
        <w:rPr>
          <w:rFonts w:cs="Arial"/>
        </w:rPr>
        <w:t>Corrections Search</w:t>
      </w:r>
      <w:r w:rsidR="003B7FFB">
        <w:rPr>
          <w:rFonts w:cs="Arial"/>
        </w:rPr>
        <w:t xml:space="preserve"> </w:t>
      </w:r>
      <w:r w:rsidR="00FE063B">
        <w:rPr>
          <w:rFonts w:cs="Arial"/>
        </w:rPr>
        <w:t>D</w:t>
      </w:r>
      <w:r w:rsidR="003B7FFB">
        <w:rPr>
          <w:rFonts w:cs="Arial"/>
        </w:rPr>
        <w:t>ogs</w:t>
      </w:r>
      <w:r w:rsidR="000E44EB">
        <w:rPr>
          <w:rFonts w:cs="Arial"/>
        </w:rPr>
        <w:t>.</w:t>
      </w:r>
    </w:p>
    <w:p w14:paraId="00362378" w14:textId="4E3E2DAA" w:rsidR="00152D5E" w:rsidRDefault="004D1932" w:rsidP="00DB4B90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5B424B13" w14:textId="676F0D36" w:rsidR="00C15399" w:rsidRPr="001A4442" w:rsidRDefault="00C15399" w:rsidP="001A4442">
      <w:pPr>
        <w:pStyle w:val="Heading1"/>
        <w:tabs>
          <w:tab w:val="clear" w:pos="794"/>
          <w:tab w:val="num" w:pos="567"/>
        </w:tabs>
        <w:ind w:left="567" w:hanging="567"/>
        <w:rPr>
          <w:color w:val="auto"/>
          <w:sz w:val="22"/>
          <w:szCs w:val="22"/>
        </w:rPr>
      </w:pPr>
      <w:r w:rsidRPr="001A4442">
        <w:rPr>
          <w:sz w:val="22"/>
          <w:szCs w:val="22"/>
        </w:rPr>
        <w:t>Conducting a search with a Corrections Search Dog</w:t>
      </w:r>
    </w:p>
    <w:p w14:paraId="11CC3422" w14:textId="3F971766" w:rsidR="00E117AC" w:rsidRDefault="00FE063B" w:rsidP="00317614">
      <w:pPr>
        <w:pStyle w:val="Main2"/>
        <w:numPr>
          <w:ilvl w:val="1"/>
          <w:numId w:val="2"/>
        </w:numPr>
        <w:tabs>
          <w:tab w:val="clear" w:pos="1787"/>
        </w:tabs>
        <w:spacing w:after="60" w:line="276" w:lineRule="auto"/>
        <w:ind w:left="567" w:hanging="567"/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</w:pPr>
      <w:r w:rsidRPr="00C15399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When carrying out searches using a </w:t>
      </w:r>
      <w:r w:rsidR="00C15399" w:rsidRPr="00C15399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Corrections Search</w:t>
      </w:r>
      <w:r w:rsidRPr="00C15399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C15399" w:rsidRPr="00C15399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D</w:t>
      </w:r>
      <w:r w:rsidRPr="00C15399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og, </w:t>
      </w:r>
      <w:r w:rsidR="00E64AA7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three</w:t>
      </w:r>
      <w:r w:rsidRPr="00C15399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corrections officers are to be present. At least one</w:t>
      </w:r>
      <w:r w:rsidR="00C15399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of the officers</w:t>
      </w:r>
      <w:r w:rsidRPr="00C15399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C15399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must</w:t>
      </w:r>
      <w:r w:rsidRPr="00C15399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be a qualified dog handler.</w:t>
      </w:r>
    </w:p>
    <w:p w14:paraId="3C571445" w14:textId="4065E6AA" w:rsidR="00E117AC" w:rsidRPr="00E117AC" w:rsidRDefault="005D0747" w:rsidP="00317614">
      <w:pPr>
        <w:pStyle w:val="Main2"/>
        <w:numPr>
          <w:ilvl w:val="1"/>
          <w:numId w:val="2"/>
        </w:numPr>
        <w:tabs>
          <w:tab w:val="clear" w:pos="1787"/>
        </w:tabs>
        <w:spacing w:after="60" w:line="276" w:lineRule="auto"/>
        <w:ind w:left="567" w:hanging="567"/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</w:pPr>
      <w:r w:rsidRPr="00E558D4">
        <w:rPr>
          <w:rFonts w:asciiTheme="minorHAnsi" w:eastAsia="MS Mincho" w:hAnsiTheme="minorHAnsi" w:cstheme="minorHAnsi"/>
          <w:b w:val="0"/>
          <w:bCs/>
          <w:sz w:val="22"/>
          <w:szCs w:val="22"/>
          <w:lang w:val="en-AU"/>
        </w:rPr>
        <w:t xml:space="preserve">When conducting a 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Corrections Search Dog</w:t>
      </w:r>
      <w:r w:rsidRPr="00E117AC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search</w:t>
      </w:r>
      <w:r w:rsidRPr="00E558D4">
        <w:rPr>
          <w:rFonts w:asciiTheme="minorHAnsi" w:eastAsia="MS Mincho" w:hAnsiTheme="minorHAnsi" w:cstheme="minorHAnsi"/>
          <w:b w:val="0"/>
          <w:bCs/>
          <w:sz w:val="22"/>
          <w:szCs w:val="22"/>
          <w:lang w:val="en-AU"/>
        </w:rPr>
        <w:t xml:space="preserve"> in the Visits Centre, the second corrections officer will instruct all visitors and detainees</w:t>
      </w:r>
      <w:r w:rsidR="00E117AC" w:rsidRPr="00E117AC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:</w:t>
      </w:r>
    </w:p>
    <w:p w14:paraId="73B16CCF" w14:textId="43D04EB5" w:rsidR="00E117AC" w:rsidRPr="00193453" w:rsidRDefault="00E117AC" w:rsidP="00317614">
      <w:pPr>
        <w:pStyle w:val="Main2"/>
        <w:numPr>
          <w:ilvl w:val="0"/>
          <w:numId w:val="7"/>
        </w:numPr>
        <w:spacing w:after="60" w:line="276" w:lineRule="auto"/>
        <w:ind w:left="1559" w:hanging="567"/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</w:pPr>
      <w:r w:rsidRPr="0019345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to remain seated</w:t>
      </w:r>
      <w:r w:rsidR="00E64AA7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or standing as directed by the qualified dog handler</w:t>
      </w:r>
    </w:p>
    <w:p w14:paraId="1852D236" w14:textId="29685D15" w:rsidR="00E117AC" w:rsidRDefault="00E117AC" w:rsidP="00317614">
      <w:pPr>
        <w:pStyle w:val="Main2"/>
        <w:numPr>
          <w:ilvl w:val="0"/>
          <w:numId w:val="7"/>
        </w:numPr>
        <w:spacing w:after="60" w:line="276" w:lineRule="auto"/>
        <w:ind w:left="1559" w:hanging="567"/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</w:pPr>
      <w:r w:rsidRPr="0019345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not to attempt to talk to, pat the dog or interact with the dog in any way</w:t>
      </w:r>
    </w:p>
    <w:p w14:paraId="20A550EF" w14:textId="1A2B1EB4" w:rsidR="00E64AA7" w:rsidRPr="00CB4F20" w:rsidRDefault="00E64AA7" w:rsidP="00317614">
      <w:pPr>
        <w:pStyle w:val="Main2"/>
        <w:numPr>
          <w:ilvl w:val="0"/>
          <w:numId w:val="7"/>
        </w:numPr>
        <w:spacing w:after="60" w:line="276" w:lineRule="auto"/>
        <w:ind w:left="1559" w:hanging="567"/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n</w:t>
      </w:r>
      <w:r w:rsidRPr="00CB4F20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ot to use the toilet or retrieve items from lockers after completion of 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the </w:t>
      </w:r>
      <w:r w:rsidRPr="00CB4F20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search</w:t>
      </w:r>
      <w:r w:rsidR="00300429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.</w:t>
      </w:r>
    </w:p>
    <w:p w14:paraId="7C6061A7" w14:textId="3F68B78A" w:rsidR="00E64AA7" w:rsidRPr="00CB4F20" w:rsidRDefault="00E64AA7" w:rsidP="00317614">
      <w:pPr>
        <w:pStyle w:val="Main2"/>
        <w:spacing w:after="60" w:line="276" w:lineRule="auto"/>
        <w:ind w:firstLine="567"/>
        <w:rPr>
          <w:rFonts w:asciiTheme="minorHAnsi" w:eastAsia="MS Mincho" w:hAnsiTheme="minorHAnsi" w:cstheme="minorHAnsi"/>
          <w:b w:val="0"/>
          <w:bCs/>
          <w:i/>
          <w:iCs/>
          <w:sz w:val="22"/>
          <w:szCs w:val="22"/>
          <w:lang w:val="en-US"/>
        </w:rPr>
      </w:pPr>
      <w:r>
        <w:rPr>
          <w:rFonts w:asciiTheme="minorHAnsi" w:eastAsia="MS Mincho" w:hAnsiTheme="minorHAnsi" w:cstheme="minorHAnsi"/>
          <w:b w:val="0"/>
          <w:bCs/>
          <w:i/>
          <w:iCs/>
          <w:sz w:val="22"/>
          <w:szCs w:val="22"/>
          <w:lang w:val="en-US"/>
        </w:rPr>
        <w:t>Note: i</w:t>
      </w:r>
      <w:r w:rsidRPr="00CB4F20">
        <w:rPr>
          <w:rFonts w:asciiTheme="minorHAnsi" w:eastAsia="MS Mincho" w:hAnsiTheme="minorHAnsi" w:cstheme="minorHAnsi"/>
          <w:b w:val="0"/>
          <w:bCs/>
          <w:i/>
          <w:iCs/>
          <w:sz w:val="22"/>
          <w:szCs w:val="22"/>
          <w:lang w:val="en-US"/>
        </w:rPr>
        <w:t>f the above protocol is not followed, the search is to be repeated.</w:t>
      </w:r>
    </w:p>
    <w:p w14:paraId="375B327E" w14:textId="0E3459FB" w:rsidR="00FE063B" w:rsidRPr="00C15399" w:rsidRDefault="00FE063B" w:rsidP="00317614">
      <w:pPr>
        <w:pStyle w:val="Main2"/>
        <w:numPr>
          <w:ilvl w:val="1"/>
          <w:numId w:val="2"/>
        </w:numPr>
        <w:tabs>
          <w:tab w:val="clear" w:pos="1787"/>
        </w:tabs>
        <w:spacing w:after="60" w:line="276" w:lineRule="auto"/>
        <w:ind w:left="567" w:hanging="567"/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</w:pPr>
      <w:r w:rsidRPr="00C15399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Prior to </w:t>
      </w:r>
      <w:r w:rsidR="0019345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the </w:t>
      </w:r>
      <w:r w:rsidRPr="00C15399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search </w:t>
      </w:r>
      <w:r w:rsidR="0019345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of a person </w:t>
      </w:r>
      <w:r w:rsidRPr="00C15399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commencing, the second corrections officer will give the following declaration:</w:t>
      </w:r>
    </w:p>
    <w:p w14:paraId="0671BD3E" w14:textId="67F7496D" w:rsidR="009A37AE" w:rsidRPr="009A37AE" w:rsidRDefault="00FE063B" w:rsidP="00317614">
      <w:pPr>
        <w:spacing w:after="60"/>
        <w:ind w:left="567"/>
        <w:contextualSpacing/>
        <w:rPr>
          <w:rFonts w:eastAsia="Times New Roman" w:cs="Times New Roman"/>
          <w:i/>
          <w:iCs/>
        </w:rPr>
      </w:pPr>
      <w:r w:rsidRPr="00C15399">
        <w:rPr>
          <w:rFonts w:eastAsia="Times New Roman" w:cs="Times New Roman"/>
          <w:i/>
          <w:iCs/>
        </w:rPr>
        <w:t xml:space="preserve">“Under the </w:t>
      </w:r>
      <w:r w:rsidRPr="001A4442">
        <w:rPr>
          <w:rFonts w:eastAsia="Times New Roman" w:cs="Times New Roman"/>
          <w:i/>
          <w:iCs/>
          <w:u w:val="single"/>
        </w:rPr>
        <w:t>Corrections Management Act 2007</w:t>
      </w:r>
      <w:r w:rsidRPr="00C15399">
        <w:rPr>
          <w:rFonts w:eastAsia="Times New Roman" w:cs="Times New Roman"/>
          <w:i/>
          <w:iCs/>
        </w:rPr>
        <w:t xml:space="preserve"> you are going to be searched with the aid of a corrections dog. Please place your hands by your side and don’t move. Do not attempt to touch or talk</w:t>
      </w:r>
      <w:r w:rsidR="00E3377D">
        <w:rPr>
          <w:rFonts w:eastAsia="Times New Roman" w:cs="Times New Roman"/>
          <w:i/>
          <w:iCs/>
        </w:rPr>
        <w:t xml:space="preserve"> to </w:t>
      </w:r>
      <w:r w:rsidR="00E3377D" w:rsidRPr="00C15399">
        <w:rPr>
          <w:rFonts w:eastAsia="Times New Roman" w:cs="Times New Roman"/>
          <w:i/>
          <w:iCs/>
        </w:rPr>
        <w:t>the dog</w:t>
      </w:r>
      <w:r w:rsidRPr="00C15399">
        <w:rPr>
          <w:rFonts w:eastAsia="Times New Roman" w:cs="Times New Roman"/>
          <w:i/>
          <w:iCs/>
        </w:rPr>
        <w:t xml:space="preserve"> during the search.</w:t>
      </w:r>
      <w:r w:rsidR="00B917F0">
        <w:rPr>
          <w:rFonts w:eastAsia="Times New Roman" w:cs="Times New Roman"/>
          <w:i/>
          <w:iCs/>
        </w:rPr>
        <w:t xml:space="preserve"> </w:t>
      </w:r>
      <w:r w:rsidR="009719ED">
        <w:rPr>
          <w:rFonts w:eastAsia="Times New Roman" w:cs="Times New Roman"/>
          <w:i/>
          <w:iCs/>
        </w:rPr>
        <w:t>You have been warned i</w:t>
      </w:r>
      <w:r w:rsidR="00B917F0">
        <w:rPr>
          <w:rFonts w:eastAsia="Times New Roman" w:cs="Times New Roman"/>
          <w:i/>
          <w:iCs/>
        </w:rPr>
        <w:t>t is a criminal offence to attempt to bring any form of contraband</w:t>
      </w:r>
      <w:r w:rsidR="007F4294" w:rsidRPr="007F4294">
        <w:rPr>
          <w:i/>
          <w:iCs/>
        </w:rPr>
        <w:t xml:space="preserve"> </w:t>
      </w:r>
      <w:r w:rsidR="007F4294" w:rsidRPr="00422113">
        <w:rPr>
          <w:i/>
          <w:iCs/>
        </w:rPr>
        <w:t>such as drugs, alcohol, money, prescribed or non</w:t>
      </w:r>
      <w:r w:rsidR="007F4294">
        <w:rPr>
          <w:i/>
          <w:iCs/>
        </w:rPr>
        <w:t>-</w:t>
      </w:r>
      <w:r w:rsidR="007F4294" w:rsidRPr="00422113">
        <w:rPr>
          <w:i/>
          <w:iCs/>
        </w:rPr>
        <w:t>prescribed medication, weapons,</w:t>
      </w:r>
      <w:r w:rsidR="00C819B8">
        <w:rPr>
          <w:i/>
          <w:iCs/>
        </w:rPr>
        <w:t xml:space="preserve"> </w:t>
      </w:r>
      <w:r w:rsidR="007F4294" w:rsidRPr="00422113">
        <w:rPr>
          <w:i/>
          <w:iCs/>
        </w:rPr>
        <w:t>syringes</w:t>
      </w:r>
      <w:r w:rsidR="009A37AE">
        <w:rPr>
          <w:i/>
          <w:iCs/>
        </w:rPr>
        <w:t xml:space="preserve">, </w:t>
      </w:r>
      <w:r w:rsidR="009A37AE" w:rsidRPr="009A37AE">
        <w:rPr>
          <w:i/>
        </w:rPr>
        <w:t>electronic data storage devices, mobile phones or smart watches</w:t>
      </w:r>
      <w:r w:rsidR="007F4294" w:rsidRPr="00422113">
        <w:rPr>
          <w:i/>
          <w:iCs/>
        </w:rPr>
        <w:t xml:space="preserve"> into a correctional centre.</w:t>
      </w:r>
      <w:r w:rsidR="00B917F0">
        <w:rPr>
          <w:rFonts w:eastAsia="Times New Roman" w:cs="Times New Roman"/>
          <w:i/>
          <w:iCs/>
        </w:rPr>
        <w:t xml:space="preserve"> </w:t>
      </w:r>
      <w:r w:rsidRPr="00C15399">
        <w:rPr>
          <w:rFonts w:eastAsia="Times New Roman" w:cs="Times New Roman"/>
          <w:i/>
          <w:iCs/>
        </w:rPr>
        <w:t xml:space="preserve">Before I conduct the search, </w:t>
      </w:r>
      <w:r w:rsidR="00421350" w:rsidRPr="00421350">
        <w:rPr>
          <w:rFonts w:eastAsia="Times New Roman" w:cs="Times New Roman"/>
          <w:i/>
          <w:iCs/>
        </w:rPr>
        <w:t xml:space="preserve">is there any item </w:t>
      </w:r>
      <w:r w:rsidR="00657FDB">
        <w:rPr>
          <w:rFonts w:eastAsia="Times New Roman" w:cs="Times New Roman"/>
          <w:i/>
          <w:iCs/>
        </w:rPr>
        <w:t>in your possession</w:t>
      </w:r>
      <w:r w:rsidR="00421350" w:rsidRPr="00421350">
        <w:rPr>
          <w:rFonts w:eastAsia="Times New Roman" w:cs="Times New Roman"/>
          <w:i/>
          <w:iCs/>
        </w:rPr>
        <w:t xml:space="preserve"> that you </w:t>
      </w:r>
      <w:r w:rsidR="009A37AE">
        <w:rPr>
          <w:rFonts w:eastAsia="Times New Roman" w:cs="Times New Roman"/>
          <w:i/>
          <w:iCs/>
        </w:rPr>
        <w:t>wish to declare prior to the search commencing</w:t>
      </w:r>
      <w:r w:rsidR="00421350" w:rsidRPr="00421350">
        <w:rPr>
          <w:rFonts w:eastAsia="Times New Roman" w:cs="Times New Roman"/>
          <w:i/>
          <w:iCs/>
        </w:rPr>
        <w:t>?</w:t>
      </w:r>
      <w:r w:rsidR="00421350">
        <w:rPr>
          <w:rFonts w:eastAsia="Times New Roman" w:cs="Times New Roman"/>
          <w:i/>
          <w:iCs/>
        </w:rPr>
        <w:t xml:space="preserve"> </w:t>
      </w:r>
      <w:r w:rsidR="009A37AE" w:rsidRPr="009A37AE">
        <w:rPr>
          <w:rFonts w:ascii="Calibri" w:eastAsia="Calibri" w:hAnsi="Calibri" w:cs="Calibri"/>
          <w:i/>
          <w:color w:val="000000"/>
          <w:lang w:eastAsia="en-AU"/>
        </w:rPr>
        <w:t xml:space="preserve"> </w:t>
      </w:r>
      <w:r w:rsidR="009A37AE" w:rsidRPr="009A37AE">
        <w:rPr>
          <w:rFonts w:eastAsia="Times New Roman" w:cs="Times New Roman"/>
          <w:i/>
          <w:iCs/>
        </w:rPr>
        <w:t xml:space="preserve">If you need to use bathroom facilities or attend your </w:t>
      </w:r>
      <w:r w:rsidR="00875A86" w:rsidRPr="009A37AE">
        <w:rPr>
          <w:rFonts w:eastAsia="Times New Roman" w:cs="Times New Roman"/>
          <w:i/>
          <w:iCs/>
        </w:rPr>
        <w:t>locker,</w:t>
      </w:r>
      <w:r w:rsidR="009A37AE" w:rsidRPr="009A37AE">
        <w:rPr>
          <w:rFonts w:eastAsia="Times New Roman" w:cs="Times New Roman"/>
          <w:i/>
          <w:iCs/>
        </w:rPr>
        <w:t xml:space="preserve"> please do so now, as once the search commences you are not able to do so.</w:t>
      </w:r>
    </w:p>
    <w:p w14:paraId="40C9CE0C" w14:textId="3677DEF9" w:rsidR="00FE063B" w:rsidRPr="001613CF" w:rsidRDefault="00657FDB" w:rsidP="00317614">
      <w:pPr>
        <w:spacing w:after="60"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  <w:i/>
          <w:iCs/>
        </w:rPr>
        <w:t>Thank you for your cooperation.</w:t>
      </w:r>
      <w:r w:rsidR="00FE063B" w:rsidRPr="00C15399">
        <w:rPr>
          <w:rFonts w:eastAsia="Times New Roman" w:cs="Times New Roman"/>
          <w:i/>
          <w:iCs/>
        </w:rPr>
        <w:t>”</w:t>
      </w:r>
    </w:p>
    <w:p w14:paraId="7ED66CE3" w14:textId="77777777" w:rsidR="00193453" w:rsidRPr="001613CF" w:rsidRDefault="00193453" w:rsidP="00317614">
      <w:pPr>
        <w:spacing w:after="60"/>
        <w:contextualSpacing/>
        <w:rPr>
          <w:rFonts w:eastAsia="Times New Roman" w:cs="Times New Roman"/>
        </w:rPr>
      </w:pPr>
    </w:p>
    <w:p w14:paraId="00C0E1D9" w14:textId="3D167479" w:rsidR="00193453" w:rsidRDefault="00B83DC1" w:rsidP="00317614">
      <w:pPr>
        <w:pStyle w:val="Main2"/>
        <w:numPr>
          <w:ilvl w:val="0"/>
          <w:numId w:val="13"/>
        </w:numPr>
        <w:spacing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Religious considerations when </w:t>
      </w:r>
      <w:r w:rsidR="00AB454B">
        <w:rPr>
          <w:rFonts w:asciiTheme="minorHAnsi" w:hAnsiTheme="minorHAnsi" w:cstheme="minorHAnsi"/>
          <w:sz w:val="22"/>
          <w:szCs w:val="22"/>
        </w:rPr>
        <w:t>conducting</w:t>
      </w:r>
      <w:r w:rsidR="00E117AC" w:rsidRPr="00E117AC">
        <w:rPr>
          <w:rFonts w:asciiTheme="minorHAnsi" w:hAnsiTheme="minorHAnsi" w:cstheme="minorHAnsi"/>
          <w:sz w:val="22"/>
          <w:szCs w:val="22"/>
        </w:rPr>
        <w:t xml:space="preserve"> a search </w:t>
      </w:r>
      <w:r w:rsidR="00AB454B">
        <w:rPr>
          <w:rFonts w:asciiTheme="minorHAnsi" w:hAnsiTheme="minorHAnsi" w:cstheme="minorHAnsi"/>
          <w:sz w:val="22"/>
          <w:szCs w:val="22"/>
        </w:rPr>
        <w:t>with</w:t>
      </w:r>
      <w:r w:rsidR="00E117AC" w:rsidRPr="00E117AC">
        <w:rPr>
          <w:rFonts w:asciiTheme="minorHAnsi" w:hAnsiTheme="minorHAnsi" w:cstheme="minorHAnsi"/>
          <w:sz w:val="22"/>
          <w:szCs w:val="22"/>
        </w:rPr>
        <w:t xml:space="preserve"> a Corrections Search Dog</w:t>
      </w:r>
    </w:p>
    <w:p w14:paraId="053631C1" w14:textId="235B6FB5" w:rsidR="003E25A6" w:rsidRDefault="0088270C" w:rsidP="00317614">
      <w:pPr>
        <w:pStyle w:val="Main2"/>
        <w:numPr>
          <w:ilvl w:val="1"/>
          <w:numId w:val="10"/>
        </w:numPr>
        <w:spacing w:after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A4442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In some faiths</w:t>
      </w:r>
      <w:r w:rsidR="003C5A4C" w:rsidRPr="00B07D3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,</w:t>
      </w:r>
      <w:r w:rsidR="003C5A4C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i</w:t>
      </w:r>
      <w:r w:rsidR="003C5A4C" w:rsidRPr="00B07D3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f a dog comes into contact with a religious </w:t>
      </w:r>
      <w:r w:rsidR="003C5A4C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item, </w:t>
      </w:r>
      <w:r w:rsidR="00EF1842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the item</w:t>
      </w:r>
      <w:r w:rsidR="003C5A4C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may become impure.</w:t>
      </w:r>
      <w:r w:rsidR="003C5A4C" w:rsidRPr="001A4442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2B71A5" w:rsidRPr="001A4442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Officers</w:t>
      </w:r>
      <w:r w:rsidR="00C06D9E" w:rsidRPr="001A4442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must</w:t>
      </w:r>
      <w:r w:rsidR="00C06D9E" w:rsidRPr="00C06D9E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C06D9E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take all reasonable steps to ensure that </w:t>
      </w:r>
      <w:r w:rsidR="009A37AE" w:rsidRPr="009A37AE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 xml:space="preserve">religious items are isolated or removed from the area prior to a Corrections Search Dog </w:t>
      </w:r>
      <w:r w:rsidR="00E86977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 xml:space="preserve">searching </w:t>
      </w:r>
      <w:r w:rsidR="009A37AE" w:rsidRPr="009A37AE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 xml:space="preserve">in accordance with the </w:t>
      </w:r>
      <w:r w:rsidR="009A37AE" w:rsidRPr="009A37AE">
        <w:rPr>
          <w:rFonts w:asciiTheme="minorHAnsi" w:hAnsiTheme="minorHAnsi" w:cstheme="minorHAnsi"/>
          <w:b w:val="0"/>
          <w:bCs/>
          <w:i/>
          <w:sz w:val="22"/>
          <w:szCs w:val="22"/>
          <w:u w:val="single"/>
          <w:lang w:val="en-AU"/>
        </w:rPr>
        <w:t>Religious</w:t>
      </w:r>
      <w:r w:rsidR="009A37AE" w:rsidRPr="009A37AE">
        <w:rPr>
          <w:rFonts w:asciiTheme="minorHAnsi" w:hAnsiTheme="minorHAnsi" w:cstheme="minorHAnsi"/>
          <w:b w:val="0"/>
          <w:bCs/>
          <w:i/>
          <w:sz w:val="22"/>
          <w:szCs w:val="22"/>
          <w:lang w:val="en-AU"/>
        </w:rPr>
        <w:t xml:space="preserve"> </w:t>
      </w:r>
      <w:r w:rsidR="009A37AE" w:rsidRPr="009A37AE">
        <w:rPr>
          <w:rFonts w:asciiTheme="minorHAnsi" w:hAnsiTheme="minorHAnsi" w:cstheme="minorHAnsi"/>
          <w:b w:val="0"/>
          <w:bCs/>
          <w:i/>
          <w:sz w:val="22"/>
          <w:szCs w:val="22"/>
          <w:u w:val="single"/>
          <w:lang w:val="en-AU"/>
        </w:rPr>
        <w:t>Considerations for Searches Operating Procedure</w:t>
      </w:r>
      <w:r w:rsidR="009A37AE" w:rsidRPr="009A37AE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>.</w:t>
      </w:r>
    </w:p>
    <w:p w14:paraId="3235807C" w14:textId="498EE3F2" w:rsidR="001C14FD" w:rsidRDefault="001C14FD" w:rsidP="001C14FD">
      <w:pPr>
        <w:pStyle w:val="Main2"/>
        <w:spacing w:line="276" w:lineRule="auto"/>
        <w:ind w:left="567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09CB9F06" w14:textId="7CA7C6D7" w:rsidR="001C14FD" w:rsidRPr="001C14FD" w:rsidRDefault="00B73A89" w:rsidP="001C14FD">
      <w:pPr>
        <w:pStyle w:val="Main2"/>
        <w:numPr>
          <w:ilvl w:val="0"/>
          <w:numId w:val="13"/>
        </w:numPr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  <w:r w:rsidR="001C14FD" w:rsidRPr="001C14FD">
        <w:rPr>
          <w:rFonts w:asciiTheme="minorHAnsi" w:hAnsiTheme="minorHAnsi" w:cstheme="minorHAnsi"/>
          <w:sz w:val="22"/>
          <w:szCs w:val="22"/>
        </w:rPr>
        <w:lastRenderedPageBreak/>
        <w:t>Refusal to be searched by a Corrections Search Dog</w:t>
      </w:r>
    </w:p>
    <w:p w14:paraId="7F7CDE71" w14:textId="600C0792" w:rsidR="00B73A89" w:rsidRDefault="001C14FD" w:rsidP="00317614">
      <w:pPr>
        <w:pStyle w:val="Main2"/>
        <w:numPr>
          <w:ilvl w:val="1"/>
          <w:numId w:val="13"/>
        </w:numPr>
        <w:spacing w:after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Where a person </w:t>
      </w:r>
      <w:r w:rsidR="003E25A6">
        <w:rPr>
          <w:rFonts w:asciiTheme="minorHAnsi" w:hAnsiTheme="minorHAnsi" w:cstheme="minorHAnsi"/>
          <w:b w:val="0"/>
          <w:bCs/>
          <w:sz w:val="22"/>
          <w:szCs w:val="22"/>
        </w:rPr>
        <w:t>refuse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s</w:t>
      </w:r>
      <w:r w:rsidR="003E25A6">
        <w:rPr>
          <w:rFonts w:asciiTheme="minorHAnsi" w:hAnsiTheme="minorHAnsi" w:cstheme="minorHAnsi"/>
          <w:b w:val="0"/>
          <w:bCs/>
          <w:sz w:val="22"/>
          <w:szCs w:val="22"/>
        </w:rPr>
        <w:t xml:space="preserve"> a</w:t>
      </w:r>
      <w:r w:rsidR="00436A6A">
        <w:rPr>
          <w:rFonts w:asciiTheme="minorHAnsi" w:hAnsiTheme="minorHAnsi" w:cstheme="minorHAnsi"/>
          <w:b w:val="0"/>
          <w:bCs/>
          <w:sz w:val="22"/>
          <w:szCs w:val="22"/>
        </w:rPr>
        <w:t xml:space="preserve"> search by a</w:t>
      </w:r>
      <w:r w:rsidR="003E25A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3E25A6" w:rsidRPr="00E117AC">
        <w:rPr>
          <w:rFonts w:asciiTheme="minorHAnsi" w:hAnsiTheme="minorHAnsi" w:cstheme="minorHAnsi"/>
          <w:b w:val="0"/>
          <w:bCs/>
          <w:sz w:val="22"/>
          <w:szCs w:val="22"/>
        </w:rPr>
        <w:t>Corrections Search Dog</w:t>
      </w:r>
      <w:r w:rsidR="00C352C5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the person</w:t>
      </w:r>
      <w:r w:rsidR="009D486D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3E25A6">
        <w:rPr>
          <w:rFonts w:asciiTheme="minorHAnsi" w:hAnsiTheme="minorHAnsi" w:cstheme="minorHAnsi"/>
          <w:b w:val="0"/>
          <w:bCs/>
          <w:sz w:val="22"/>
          <w:szCs w:val="22"/>
        </w:rPr>
        <w:t xml:space="preserve">may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be </w:t>
      </w:r>
      <w:r w:rsidR="003E25A6">
        <w:rPr>
          <w:rFonts w:asciiTheme="minorHAnsi" w:hAnsiTheme="minorHAnsi" w:cstheme="minorHAnsi"/>
          <w:b w:val="0"/>
          <w:bCs/>
          <w:sz w:val="22"/>
          <w:szCs w:val="22"/>
        </w:rPr>
        <w:t>require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d</w:t>
      </w:r>
      <w:r w:rsidR="00030D0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3E25A6">
        <w:rPr>
          <w:rFonts w:asciiTheme="minorHAnsi" w:hAnsiTheme="minorHAnsi" w:cstheme="minorHAnsi"/>
          <w:b w:val="0"/>
          <w:bCs/>
          <w:sz w:val="22"/>
          <w:szCs w:val="22"/>
        </w:rPr>
        <w:t xml:space="preserve">to undergo another form of search in accordance with the </w:t>
      </w:r>
      <w:r w:rsidR="003E25A6" w:rsidRPr="003E25A6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Searching Policy</w:t>
      </w:r>
      <w:r w:rsidR="008A656B">
        <w:rPr>
          <w:rFonts w:asciiTheme="minorHAnsi" w:hAnsiTheme="minorHAnsi" w:cstheme="minorHAnsi"/>
          <w:b w:val="0"/>
          <w:bCs/>
          <w:sz w:val="22"/>
          <w:szCs w:val="22"/>
        </w:rPr>
        <w:t xml:space="preserve"> or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the Officer in Charge (OIC)</w:t>
      </w:r>
      <w:r w:rsidR="008A656B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may </w:t>
      </w:r>
      <w:r w:rsidR="008A656B">
        <w:rPr>
          <w:rFonts w:asciiTheme="minorHAnsi" w:hAnsiTheme="minorHAnsi" w:cstheme="minorHAnsi"/>
          <w:b w:val="0"/>
          <w:bCs/>
          <w:sz w:val="22"/>
          <w:szCs w:val="22"/>
        </w:rPr>
        <w:t xml:space="preserve">refuse the person </w:t>
      </w:r>
      <w:r w:rsidR="006B5859">
        <w:rPr>
          <w:rFonts w:asciiTheme="minorHAnsi" w:hAnsiTheme="minorHAnsi" w:cstheme="minorHAnsi"/>
          <w:b w:val="0"/>
          <w:bCs/>
          <w:sz w:val="22"/>
          <w:szCs w:val="22"/>
        </w:rPr>
        <w:t>entry into the correctional centre.</w:t>
      </w:r>
    </w:p>
    <w:p w14:paraId="1785A1D6" w14:textId="4B92F161" w:rsidR="00E20374" w:rsidRDefault="00E20374" w:rsidP="00317614">
      <w:pPr>
        <w:pStyle w:val="Main2"/>
        <w:numPr>
          <w:ilvl w:val="1"/>
          <w:numId w:val="13"/>
        </w:numPr>
        <w:spacing w:after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Where a staff member </w:t>
      </w:r>
      <w:r w:rsidR="00A668A8">
        <w:rPr>
          <w:rFonts w:asciiTheme="minorHAnsi" w:hAnsiTheme="minorHAnsi" w:cstheme="minorHAnsi"/>
          <w:b w:val="0"/>
          <w:bCs/>
          <w:sz w:val="22"/>
          <w:szCs w:val="22"/>
        </w:rPr>
        <w:t xml:space="preserve">or visitor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refuses to be searched by a </w:t>
      </w:r>
      <w:r w:rsidRPr="00E117AC">
        <w:rPr>
          <w:rFonts w:asciiTheme="minorHAnsi" w:hAnsiTheme="minorHAnsi" w:cstheme="minorHAnsi"/>
          <w:b w:val="0"/>
          <w:bCs/>
          <w:sz w:val="22"/>
          <w:szCs w:val="22"/>
        </w:rPr>
        <w:t>Corrections Search Dog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, they must be:</w:t>
      </w:r>
    </w:p>
    <w:p w14:paraId="777B10E4" w14:textId="27C3EB0F" w:rsidR="00E20374" w:rsidRDefault="00E20374" w:rsidP="00317614">
      <w:pPr>
        <w:pStyle w:val="Main2"/>
        <w:numPr>
          <w:ilvl w:val="0"/>
          <w:numId w:val="9"/>
        </w:numPr>
        <w:spacing w:after="60" w:line="276" w:lineRule="auto"/>
        <w:ind w:left="1559" w:hanging="567"/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referred to the </w:t>
      </w:r>
      <w:r w:rsidRPr="00EF0DC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O</w:t>
      </w:r>
      <w:r w:rsidR="009D486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IC</w:t>
      </w:r>
    </w:p>
    <w:p w14:paraId="24AED6F2" w14:textId="3B34E67D" w:rsidR="00E20374" w:rsidRPr="001A4442" w:rsidRDefault="00E20374" w:rsidP="00317614">
      <w:pPr>
        <w:pStyle w:val="Main2"/>
        <w:numPr>
          <w:ilvl w:val="0"/>
          <w:numId w:val="9"/>
        </w:numPr>
        <w:spacing w:after="60" w:line="276" w:lineRule="auto"/>
        <w:ind w:left="1559" w:hanging="567"/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</w:pPr>
      <w:r w:rsidRPr="00E20374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refused entry if they continue to refuse to be searched.</w:t>
      </w:r>
    </w:p>
    <w:p w14:paraId="06511226" w14:textId="1CD27D54" w:rsidR="00A25055" w:rsidRDefault="00A25055" w:rsidP="00317614">
      <w:pPr>
        <w:pStyle w:val="Main2"/>
        <w:numPr>
          <w:ilvl w:val="1"/>
          <w:numId w:val="13"/>
        </w:numPr>
        <w:spacing w:after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Where a</w:t>
      </w:r>
      <w:r w:rsidR="00414844">
        <w:rPr>
          <w:rFonts w:asciiTheme="minorHAnsi" w:hAnsiTheme="minorHAnsi" w:cstheme="minorHAnsi"/>
          <w:b w:val="0"/>
          <w:bCs/>
          <w:sz w:val="22"/>
          <w:szCs w:val="22"/>
        </w:rPr>
        <w:t>ny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person refuses a </w:t>
      </w:r>
      <w:r w:rsidRPr="00A25055">
        <w:rPr>
          <w:rFonts w:asciiTheme="minorHAnsi" w:hAnsiTheme="minorHAnsi" w:cstheme="minorHAnsi"/>
          <w:b w:val="0"/>
          <w:bCs/>
          <w:sz w:val="22"/>
          <w:szCs w:val="22"/>
        </w:rPr>
        <w:t>search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by a </w:t>
      </w:r>
      <w:r w:rsidRPr="00E117AC">
        <w:rPr>
          <w:rFonts w:asciiTheme="minorHAnsi" w:hAnsiTheme="minorHAnsi" w:cstheme="minorHAnsi"/>
          <w:b w:val="0"/>
          <w:bCs/>
          <w:sz w:val="22"/>
          <w:szCs w:val="22"/>
        </w:rPr>
        <w:t>Corrections Search Dog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657FDB">
        <w:rPr>
          <w:rFonts w:asciiTheme="minorHAnsi" w:hAnsiTheme="minorHAnsi" w:cstheme="minorHAnsi"/>
          <w:b w:val="0"/>
          <w:bCs/>
          <w:sz w:val="22"/>
          <w:szCs w:val="22"/>
        </w:rPr>
        <w:t xml:space="preserve">one of the </w:t>
      </w:r>
      <w:r w:rsidR="00AD4FA9">
        <w:rPr>
          <w:rFonts w:asciiTheme="minorHAnsi" w:hAnsiTheme="minorHAnsi" w:cstheme="minorHAnsi"/>
          <w:b w:val="0"/>
          <w:bCs/>
          <w:sz w:val="22"/>
          <w:szCs w:val="22"/>
        </w:rPr>
        <w:t xml:space="preserve">searching </w:t>
      </w:r>
      <w:r w:rsidR="00657FDB">
        <w:rPr>
          <w:rFonts w:asciiTheme="minorHAnsi" w:hAnsiTheme="minorHAnsi" w:cstheme="minorHAnsi"/>
          <w:b w:val="0"/>
          <w:bCs/>
          <w:sz w:val="22"/>
          <w:szCs w:val="22"/>
        </w:rPr>
        <w:t xml:space="preserve">officers </w:t>
      </w:r>
      <w:r w:rsidR="00AD4FA9">
        <w:rPr>
          <w:rFonts w:asciiTheme="minorHAnsi" w:hAnsiTheme="minorHAnsi" w:cstheme="minorHAnsi"/>
          <w:b w:val="0"/>
          <w:bCs/>
          <w:sz w:val="22"/>
          <w:szCs w:val="22"/>
        </w:rPr>
        <w:t>must</w:t>
      </w:r>
      <w:r w:rsidR="00B0584F">
        <w:rPr>
          <w:rFonts w:asciiTheme="minorHAnsi" w:hAnsiTheme="minorHAnsi" w:cstheme="minorHAnsi"/>
          <w:b w:val="0"/>
          <w:bCs/>
          <w:sz w:val="22"/>
          <w:szCs w:val="22"/>
        </w:rPr>
        <w:t xml:space="preserve"> submit an incident report </w:t>
      </w:r>
      <w:r w:rsidRPr="00A25055">
        <w:rPr>
          <w:rFonts w:asciiTheme="minorHAnsi" w:hAnsiTheme="minorHAnsi" w:cstheme="minorHAnsi"/>
          <w:b w:val="0"/>
          <w:bCs/>
          <w:sz w:val="22"/>
          <w:szCs w:val="22"/>
        </w:rPr>
        <w:t xml:space="preserve">in accordance with the </w:t>
      </w:r>
      <w:r w:rsidRPr="001A4442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Incident Reporting, Notifications and Debriefs Procedure</w:t>
      </w:r>
      <w:r w:rsidRPr="00A25055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6C5743F9" w14:textId="77777777" w:rsidR="00193453" w:rsidRDefault="00193453" w:rsidP="00DB4B90">
      <w:pPr>
        <w:pStyle w:val="Main2"/>
        <w:spacing w:line="276" w:lineRule="auto"/>
        <w:ind w:left="1287"/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</w:pPr>
    </w:p>
    <w:p w14:paraId="21BCE169" w14:textId="488B564A" w:rsidR="00193453" w:rsidRPr="00040769" w:rsidRDefault="00657FDB" w:rsidP="00317614">
      <w:pPr>
        <w:pStyle w:val="Main2"/>
        <w:numPr>
          <w:ilvl w:val="0"/>
          <w:numId w:val="13"/>
        </w:numPr>
        <w:spacing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1613CF" w:rsidRPr="00040769">
        <w:rPr>
          <w:rFonts w:asciiTheme="minorHAnsi" w:hAnsiTheme="minorHAnsi" w:cstheme="minorHAnsi"/>
          <w:sz w:val="22"/>
          <w:szCs w:val="22"/>
        </w:rPr>
        <w:t>ndication</w:t>
      </w:r>
      <w:r w:rsidR="00040769" w:rsidRPr="00040769">
        <w:rPr>
          <w:rFonts w:asciiTheme="minorHAnsi" w:hAnsiTheme="minorHAnsi" w:cstheme="minorHAnsi"/>
          <w:sz w:val="22"/>
          <w:szCs w:val="22"/>
        </w:rPr>
        <w:t xml:space="preserve"> by </w:t>
      </w:r>
      <w:r w:rsidR="00040769" w:rsidRPr="00AF4BF8">
        <w:rPr>
          <w:rFonts w:asciiTheme="minorHAnsi" w:hAnsiTheme="minorHAnsi" w:cstheme="minorHAnsi"/>
          <w:sz w:val="22"/>
          <w:szCs w:val="22"/>
        </w:rPr>
        <w:t xml:space="preserve">a </w:t>
      </w:r>
      <w:r w:rsidR="00040769" w:rsidRPr="001A4442">
        <w:rPr>
          <w:rFonts w:asciiTheme="minorHAnsi" w:hAnsiTheme="minorHAnsi" w:cstheme="minorHAnsi"/>
          <w:sz w:val="22"/>
          <w:szCs w:val="22"/>
        </w:rPr>
        <w:t>Corrections Search Dog</w:t>
      </w:r>
    </w:p>
    <w:p w14:paraId="1729A48C" w14:textId="1DF74517" w:rsidR="001613CF" w:rsidRDefault="00B73A89" w:rsidP="00317614">
      <w:pPr>
        <w:pStyle w:val="Main2"/>
        <w:spacing w:after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4.1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1613CF" w:rsidRPr="001613CF">
        <w:rPr>
          <w:rFonts w:asciiTheme="minorHAnsi" w:hAnsiTheme="minorHAnsi" w:cstheme="minorHAnsi"/>
          <w:b w:val="0"/>
          <w:bCs/>
          <w:sz w:val="22"/>
          <w:szCs w:val="22"/>
        </w:rPr>
        <w:t xml:space="preserve">Where a </w:t>
      </w:r>
      <w:r w:rsidR="001321D5" w:rsidRPr="00E117AC">
        <w:rPr>
          <w:rFonts w:asciiTheme="minorHAnsi" w:hAnsiTheme="minorHAnsi" w:cstheme="minorHAnsi"/>
          <w:b w:val="0"/>
          <w:bCs/>
          <w:sz w:val="22"/>
          <w:szCs w:val="22"/>
        </w:rPr>
        <w:t>Corrections Search Dog</w:t>
      </w:r>
      <w:r w:rsidR="001321D5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1613CF" w:rsidRPr="001613CF">
        <w:rPr>
          <w:rFonts w:asciiTheme="minorHAnsi" w:hAnsiTheme="minorHAnsi" w:cstheme="minorHAnsi"/>
          <w:b w:val="0"/>
          <w:bCs/>
          <w:sz w:val="22"/>
          <w:szCs w:val="22"/>
        </w:rPr>
        <w:t>indicates in relation to a person:</w:t>
      </w:r>
    </w:p>
    <w:p w14:paraId="3A172384" w14:textId="63F4BCBB" w:rsidR="001C14FD" w:rsidRPr="001C14FD" w:rsidRDefault="001C14FD" w:rsidP="00317614">
      <w:pPr>
        <w:pStyle w:val="Main2"/>
        <w:numPr>
          <w:ilvl w:val="0"/>
          <w:numId w:val="12"/>
        </w:numPr>
        <w:spacing w:after="60" w:line="276" w:lineRule="auto"/>
        <w:ind w:left="1559" w:hanging="567"/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</w:pPr>
      <w:r w:rsidRPr="001C14F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one of the searching officers must verify the dog’s indication by another, secondary means of a search (e.g., x-ray, ordinary, frisk, wand search, surface drug test) in order to confirm the contraband finding</w:t>
      </w:r>
    </w:p>
    <w:p w14:paraId="08FDD791" w14:textId="5D08FEAF" w:rsidR="0081153D" w:rsidRDefault="001C14FD" w:rsidP="00317614">
      <w:pPr>
        <w:pStyle w:val="Main2"/>
        <w:numPr>
          <w:ilvl w:val="0"/>
          <w:numId w:val="12"/>
        </w:numPr>
        <w:spacing w:after="60" w:line="276" w:lineRule="auto"/>
        <w:ind w:left="1559" w:hanging="567"/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</w:pPr>
      <w:r w:rsidRPr="001C14F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upon indication verification, one of the searching officers must inform </w:t>
      </w:r>
      <w:r w:rsidR="0081153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the Area Manager (CO3)</w:t>
      </w:r>
    </w:p>
    <w:p w14:paraId="72510959" w14:textId="38B22D13" w:rsidR="001613CF" w:rsidRPr="001613CF" w:rsidRDefault="001613CF" w:rsidP="00317614">
      <w:pPr>
        <w:pStyle w:val="Main2"/>
        <w:numPr>
          <w:ilvl w:val="0"/>
          <w:numId w:val="12"/>
        </w:numPr>
        <w:spacing w:after="60" w:line="276" w:lineRule="auto"/>
        <w:ind w:left="1559" w:hanging="567"/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</w:pPr>
      <w:r w:rsidRPr="001613C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the person will be asked to provide a reason for the dog indicating</w:t>
      </w:r>
      <w:r w:rsidR="00433DE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and offered the opportunity to </w:t>
      </w:r>
      <w:r w:rsidR="006E7CA8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declare any contraband</w:t>
      </w:r>
    </w:p>
    <w:p w14:paraId="5B6C0DB9" w14:textId="47521687" w:rsidR="00E117AC" w:rsidRPr="001613CF" w:rsidRDefault="00D142B9" w:rsidP="00317614">
      <w:pPr>
        <w:pStyle w:val="Main2"/>
        <w:numPr>
          <w:ilvl w:val="0"/>
          <w:numId w:val="12"/>
        </w:numPr>
        <w:spacing w:after="60" w:line="276" w:lineRule="auto"/>
        <w:ind w:left="1559" w:hanging="567"/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the </w:t>
      </w:r>
      <w:r w:rsidR="001C14FD">
        <w:rPr>
          <w:rFonts w:asciiTheme="minorHAnsi" w:hAnsiTheme="minorHAnsi" w:cstheme="minorHAnsi"/>
          <w:b w:val="0"/>
          <w:bCs/>
          <w:sz w:val="22"/>
          <w:szCs w:val="22"/>
        </w:rPr>
        <w:t xml:space="preserve">searching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officer must submit an incident report </w:t>
      </w:r>
      <w:r w:rsidRPr="00A25055">
        <w:rPr>
          <w:rFonts w:asciiTheme="minorHAnsi" w:hAnsiTheme="minorHAnsi" w:cstheme="minorHAnsi"/>
          <w:b w:val="0"/>
          <w:bCs/>
          <w:sz w:val="22"/>
          <w:szCs w:val="22"/>
        </w:rPr>
        <w:t xml:space="preserve">in accordance with the </w:t>
      </w:r>
      <w:r w:rsidRPr="009E16E6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Incident Reporting, Notifications and Debriefs Procedure</w:t>
      </w:r>
      <w:r w:rsidRPr="00A25055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691E28FE" w14:textId="0A298D12" w:rsidR="00794E16" w:rsidRDefault="00B73A89" w:rsidP="00317614">
      <w:pPr>
        <w:pStyle w:val="Main2"/>
        <w:spacing w:after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4.2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794E16">
        <w:rPr>
          <w:rFonts w:asciiTheme="minorHAnsi" w:hAnsiTheme="minorHAnsi" w:cstheme="minorHAnsi"/>
          <w:b w:val="0"/>
          <w:bCs/>
          <w:sz w:val="22"/>
          <w:szCs w:val="22"/>
        </w:rPr>
        <w:t xml:space="preserve">Where </w:t>
      </w:r>
      <w:r w:rsidR="00794E16" w:rsidRPr="001613CF">
        <w:rPr>
          <w:rFonts w:asciiTheme="minorHAnsi" w:hAnsiTheme="minorHAnsi" w:cstheme="minorHAnsi"/>
          <w:b w:val="0"/>
          <w:bCs/>
          <w:sz w:val="22"/>
          <w:szCs w:val="22"/>
        </w:rPr>
        <w:t xml:space="preserve">a </w:t>
      </w:r>
      <w:r w:rsidR="00794E16" w:rsidRPr="00E117AC">
        <w:rPr>
          <w:rFonts w:asciiTheme="minorHAnsi" w:hAnsiTheme="minorHAnsi" w:cstheme="minorHAnsi"/>
          <w:b w:val="0"/>
          <w:bCs/>
          <w:sz w:val="22"/>
          <w:szCs w:val="22"/>
        </w:rPr>
        <w:t>Corrections Search Dog</w:t>
      </w:r>
      <w:r w:rsidR="00794E1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794E16" w:rsidRPr="001613CF">
        <w:rPr>
          <w:rFonts w:asciiTheme="minorHAnsi" w:hAnsiTheme="minorHAnsi" w:cstheme="minorHAnsi"/>
          <w:b w:val="0"/>
          <w:bCs/>
          <w:sz w:val="22"/>
          <w:szCs w:val="22"/>
        </w:rPr>
        <w:t>indicates</w:t>
      </w:r>
      <w:r w:rsidR="00794E1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E56A28">
        <w:rPr>
          <w:rFonts w:asciiTheme="minorHAnsi" w:hAnsiTheme="minorHAnsi" w:cstheme="minorHAnsi"/>
          <w:b w:val="0"/>
          <w:bCs/>
          <w:sz w:val="22"/>
          <w:szCs w:val="22"/>
        </w:rPr>
        <w:t xml:space="preserve">in relation to a detainee, </w:t>
      </w:r>
      <w:r w:rsidR="00946927">
        <w:rPr>
          <w:rFonts w:asciiTheme="minorHAnsi" w:hAnsiTheme="minorHAnsi" w:cstheme="minorHAnsi"/>
          <w:b w:val="0"/>
          <w:bCs/>
          <w:sz w:val="22"/>
          <w:szCs w:val="22"/>
        </w:rPr>
        <w:t xml:space="preserve">the </w:t>
      </w:r>
      <w:r w:rsidR="00946927" w:rsidRPr="00946927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 xml:space="preserve">detainee </w:t>
      </w:r>
      <w:r w:rsidR="00946927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 xml:space="preserve">must </w:t>
      </w:r>
      <w:r w:rsidR="00946927" w:rsidRPr="00946927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 xml:space="preserve">be removed </w:t>
      </w:r>
      <w:r w:rsidR="00066FF0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>to a suitable location</w:t>
      </w:r>
      <w:r w:rsidR="00946927" w:rsidRPr="00946927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 xml:space="preserve"> and </w:t>
      </w:r>
      <w:r w:rsidR="00657FDB" w:rsidRPr="00FB1AFF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 xml:space="preserve">interviewed to determine if there are grounds to conduct a </w:t>
      </w:r>
      <w:r w:rsidR="00946927" w:rsidRPr="00FB1AFF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>strip search</w:t>
      </w:r>
      <w:r w:rsidR="00946927" w:rsidRPr="00946927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 xml:space="preserve"> in accordance with the </w:t>
      </w:r>
      <w:r w:rsidR="00946927" w:rsidRPr="00946927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val="en-AU"/>
        </w:rPr>
        <w:t>Searching Policy</w:t>
      </w:r>
      <w:r w:rsidR="00946927" w:rsidRPr="00946927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 xml:space="preserve"> and</w:t>
      </w:r>
      <w:r w:rsidR="00946927" w:rsidRPr="00946927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val="en-AU"/>
        </w:rPr>
        <w:t xml:space="preserve"> </w:t>
      </w:r>
      <w:r w:rsidR="00743273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val="en-AU"/>
        </w:rPr>
        <w:t xml:space="preserve">Strip </w:t>
      </w:r>
      <w:r w:rsidR="00946927" w:rsidRPr="00946927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val="en-AU"/>
        </w:rPr>
        <w:t>Search Operating Procedure</w:t>
      </w:r>
      <w:r w:rsidR="00946927" w:rsidRPr="00946927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 xml:space="preserve">. The detainee’s cell </w:t>
      </w:r>
      <w:r w:rsidR="00EB30D4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 xml:space="preserve">may </w:t>
      </w:r>
      <w:r w:rsidR="00946927" w:rsidRPr="00946927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>also be searched</w:t>
      </w:r>
      <w:r w:rsidR="00066FF0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>.</w:t>
      </w:r>
    </w:p>
    <w:p w14:paraId="6CA7EB4A" w14:textId="6877F335" w:rsidR="00434C68" w:rsidRPr="00D05A53" w:rsidRDefault="00AD2223" w:rsidP="00317614">
      <w:pPr>
        <w:pStyle w:val="Main2"/>
        <w:spacing w:after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4.3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434C68" w:rsidRPr="00D05A53">
        <w:rPr>
          <w:rFonts w:asciiTheme="minorHAnsi" w:hAnsiTheme="minorHAnsi" w:cstheme="minorHAnsi"/>
          <w:b w:val="0"/>
          <w:bCs/>
          <w:sz w:val="22"/>
          <w:szCs w:val="22"/>
        </w:rPr>
        <w:t xml:space="preserve">Where a </w:t>
      </w:r>
      <w:r w:rsidR="00434C68">
        <w:rPr>
          <w:rFonts w:asciiTheme="minorHAnsi" w:hAnsiTheme="minorHAnsi" w:cstheme="minorHAnsi"/>
          <w:b w:val="0"/>
          <w:bCs/>
          <w:sz w:val="22"/>
          <w:szCs w:val="22"/>
        </w:rPr>
        <w:t>Corrections Search</w:t>
      </w:r>
      <w:r w:rsidR="00434C68" w:rsidRPr="00D05A53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434C68">
        <w:rPr>
          <w:rFonts w:asciiTheme="minorHAnsi" w:hAnsiTheme="minorHAnsi" w:cstheme="minorHAnsi"/>
          <w:b w:val="0"/>
          <w:bCs/>
          <w:sz w:val="22"/>
          <w:szCs w:val="22"/>
        </w:rPr>
        <w:t>D</w:t>
      </w:r>
      <w:r w:rsidR="00434C68" w:rsidRPr="00D05A53">
        <w:rPr>
          <w:rFonts w:asciiTheme="minorHAnsi" w:hAnsiTheme="minorHAnsi" w:cstheme="minorHAnsi"/>
          <w:b w:val="0"/>
          <w:bCs/>
          <w:sz w:val="22"/>
          <w:szCs w:val="22"/>
        </w:rPr>
        <w:t xml:space="preserve">og indicates </w:t>
      </w:r>
      <w:r w:rsidR="00434C68">
        <w:rPr>
          <w:rFonts w:asciiTheme="minorHAnsi" w:hAnsiTheme="minorHAnsi" w:cstheme="minorHAnsi"/>
          <w:b w:val="0"/>
          <w:bCs/>
          <w:sz w:val="22"/>
          <w:szCs w:val="22"/>
        </w:rPr>
        <w:t>in relation to</w:t>
      </w:r>
      <w:r w:rsidR="00434C68" w:rsidRPr="00D05A53">
        <w:rPr>
          <w:rFonts w:asciiTheme="minorHAnsi" w:hAnsiTheme="minorHAnsi" w:cstheme="minorHAnsi"/>
          <w:b w:val="0"/>
          <w:bCs/>
          <w:sz w:val="22"/>
          <w:szCs w:val="22"/>
        </w:rPr>
        <w:t xml:space="preserve"> a visitor</w:t>
      </w:r>
      <w:r w:rsidR="00434C68">
        <w:rPr>
          <w:rFonts w:asciiTheme="minorHAnsi" w:hAnsiTheme="minorHAnsi" w:cstheme="minorHAnsi"/>
          <w:b w:val="0"/>
          <w:bCs/>
          <w:sz w:val="22"/>
          <w:szCs w:val="22"/>
        </w:rPr>
        <w:t xml:space="preserve"> or staff member</w:t>
      </w:r>
      <w:r w:rsidR="00434C68" w:rsidRPr="00D05A53">
        <w:rPr>
          <w:rFonts w:asciiTheme="minorHAnsi" w:hAnsiTheme="minorHAnsi" w:cstheme="minorHAnsi"/>
          <w:b w:val="0"/>
          <w:bCs/>
          <w:sz w:val="22"/>
          <w:szCs w:val="22"/>
        </w:rPr>
        <w:t>, the O</w:t>
      </w:r>
      <w:r w:rsidR="00A668A8">
        <w:rPr>
          <w:rFonts w:asciiTheme="minorHAnsi" w:hAnsiTheme="minorHAnsi" w:cstheme="minorHAnsi"/>
          <w:b w:val="0"/>
          <w:bCs/>
          <w:sz w:val="22"/>
          <w:szCs w:val="22"/>
        </w:rPr>
        <w:t>IC</w:t>
      </w:r>
      <w:r w:rsidR="00434C68" w:rsidRPr="00D05A53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434C68">
        <w:rPr>
          <w:rFonts w:asciiTheme="minorHAnsi" w:hAnsiTheme="minorHAnsi" w:cstheme="minorHAnsi"/>
          <w:b w:val="0"/>
          <w:bCs/>
          <w:sz w:val="22"/>
          <w:szCs w:val="22"/>
        </w:rPr>
        <w:t xml:space="preserve">must </w:t>
      </w:r>
      <w:r w:rsidR="00434C68" w:rsidRPr="00D05A53">
        <w:rPr>
          <w:rFonts w:asciiTheme="minorHAnsi" w:hAnsiTheme="minorHAnsi" w:cstheme="minorHAnsi"/>
          <w:b w:val="0"/>
          <w:bCs/>
          <w:sz w:val="22"/>
          <w:szCs w:val="22"/>
        </w:rPr>
        <w:t xml:space="preserve">refuse </w:t>
      </w:r>
      <w:r w:rsidR="00434C68">
        <w:rPr>
          <w:rFonts w:asciiTheme="minorHAnsi" w:hAnsiTheme="minorHAnsi" w:cstheme="minorHAnsi"/>
          <w:b w:val="0"/>
          <w:bCs/>
          <w:sz w:val="22"/>
          <w:szCs w:val="22"/>
        </w:rPr>
        <w:t>entry</w:t>
      </w:r>
      <w:r w:rsidR="00434C68" w:rsidRPr="00D05A53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434C68">
        <w:rPr>
          <w:rFonts w:asciiTheme="minorHAnsi" w:hAnsiTheme="minorHAnsi" w:cstheme="minorHAnsi"/>
          <w:b w:val="0"/>
          <w:bCs/>
          <w:sz w:val="22"/>
          <w:szCs w:val="22"/>
        </w:rPr>
        <w:t xml:space="preserve">unless reasonable justification for the indication can be provided </w:t>
      </w:r>
      <w:r w:rsidR="00434C68" w:rsidRPr="00D05A53">
        <w:rPr>
          <w:rFonts w:asciiTheme="minorHAnsi" w:hAnsiTheme="minorHAnsi" w:cstheme="minorHAnsi"/>
          <w:b w:val="0"/>
          <w:bCs/>
          <w:sz w:val="22"/>
          <w:szCs w:val="22"/>
        </w:rPr>
        <w:t>(</w:t>
      </w:r>
      <w:r w:rsidR="00434C68" w:rsidRPr="00D05A53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Visits Policy</w:t>
      </w:r>
      <w:r w:rsidR="00434C68" w:rsidRPr="00D05A53">
        <w:rPr>
          <w:rFonts w:asciiTheme="minorHAnsi" w:hAnsiTheme="minorHAnsi" w:cstheme="minorHAnsi"/>
          <w:b w:val="0"/>
          <w:bCs/>
          <w:sz w:val="22"/>
          <w:szCs w:val="22"/>
        </w:rPr>
        <w:t>).</w:t>
      </w:r>
    </w:p>
    <w:p w14:paraId="1DC9671C" w14:textId="476BA355" w:rsidR="00434C68" w:rsidRPr="009A37AE" w:rsidRDefault="00AD2223" w:rsidP="00317614">
      <w:pPr>
        <w:pStyle w:val="Main2"/>
        <w:spacing w:after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4.4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43495">
        <w:rPr>
          <w:rFonts w:asciiTheme="minorHAnsi" w:hAnsiTheme="minorHAnsi" w:cstheme="minorHAnsi"/>
          <w:b w:val="0"/>
          <w:bCs/>
          <w:sz w:val="22"/>
          <w:szCs w:val="22"/>
        </w:rPr>
        <w:t>On verification of</w:t>
      </w:r>
      <w:r w:rsidR="00434C68" w:rsidRPr="009A37AE">
        <w:rPr>
          <w:rFonts w:asciiTheme="minorHAnsi" w:hAnsiTheme="minorHAnsi" w:cstheme="minorHAnsi"/>
          <w:b w:val="0"/>
          <w:bCs/>
          <w:sz w:val="22"/>
          <w:szCs w:val="22"/>
        </w:rPr>
        <w:t xml:space="preserve"> a </w:t>
      </w:r>
      <w:r w:rsidR="00DE60ED">
        <w:rPr>
          <w:rFonts w:asciiTheme="minorHAnsi" w:hAnsiTheme="minorHAnsi" w:cstheme="minorHAnsi"/>
          <w:b w:val="0"/>
          <w:bCs/>
          <w:sz w:val="22"/>
          <w:szCs w:val="22"/>
        </w:rPr>
        <w:t>C</w:t>
      </w:r>
      <w:r w:rsidR="00434C68" w:rsidRPr="009A37AE">
        <w:rPr>
          <w:rFonts w:asciiTheme="minorHAnsi" w:hAnsiTheme="minorHAnsi" w:cstheme="minorHAnsi"/>
          <w:b w:val="0"/>
          <w:bCs/>
          <w:sz w:val="22"/>
          <w:szCs w:val="22"/>
        </w:rPr>
        <w:t xml:space="preserve">orrections </w:t>
      </w:r>
      <w:r w:rsidR="00DE60ED">
        <w:rPr>
          <w:rFonts w:asciiTheme="minorHAnsi" w:hAnsiTheme="minorHAnsi" w:cstheme="minorHAnsi"/>
          <w:b w:val="0"/>
          <w:bCs/>
          <w:sz w:val="22"/>
          <w:szCs w:val="22"/>
        </w:rPr>
        <w:t>S</w:t>
      </w:r>
      <w:r w:rsidR="00434C68" w:rsidRPr="009A37AE">
        <w:rPr>
          <w:rFonts w:asciiTheme="minorHAnsi" w:hAnsiTheme="minorHAnsi" w:cstheme="minorHAnsi"/>
          <w:b w:val="0"/>
          <w:bCs/>
          <w:sz w:val="22"/>
          <w:szCs w:val="22"/>
        </w:rPr>
        <w:t xml:space="preserve">earch </w:t>
      </w:r>
      <w:r w:rsidR="00DE60ED">
        <w:rPr>
          <w:rFonts w:asciiTheme="minorHAnsi" w:hAnsiTheme="minorHAnsi" w:cstheme="minorHAnsi"/>
          <w:b w:val="0"/>
          <w:bCs/>
          <w:sz w:val="22"/>
          <w:szCs w:val="22"/>
        </w:rPr>
        <w:t>D</w:t>
      </w:r>
      <w:r w:rsidR="00434C68" w:rsidRPr="009A37AE">
        <w:rPr>
          <w:rFonts w:asciiTheme="minorHAnsi" w:hAnsiTheme="minorHAnsi" w:cstheme="minorHAnsi"/>
          <w:b w:val="0"/>
          <w:bCs/>
          <w:sz w:val="22"/>
          <w:szCs w:val="22"/>
        </w:rPr>
        <w:t xml:space="preserve">og </w:t>
      </w:r>
      <w:r w:rsidR="00943495">
        <w:rPr>
          <w:rFonts w:asciiTheme="minorHAnsi" w:hAnsiTheme="minorHAnsi" w:cstheme="minorHAnsi"/>
          <w:b w:val="0"/>
          <w:bCs/>
          <w:sz w:val="22"/>
          <w:szCs w:val="22"/>
        </w:rPr>
        <w:t>indication</w:t>
      </w:r>
      <w:r w:rsidR="00434C68" w:rsidRPr="009A37A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434C68">
        <w:rPr>
          <w:rFonts w:asciiTheme="minorHAnsi" w:hAnsiTheme="minorHAnsi" w:cstheme="minorHAnsi"/>
          <w:b w:val="0"/>
          <w:bCs/>
          <w:sz w:val="22"/>
          <w:szCs w:val="22"/>
        </w:rPr>
        <w:t>in relation to a</w:t>
      </w:r>
      <w:r w:rsidR="00434C68" w:rsidRPr="009A37AE">
        <w:rPr>
          <w:rFonts w:asciiTheme="minorHAnsi" w:hAnsiTheme="minorHAnsi" w:cstheme="minorHAnsi"/>
          <w:b w:val="0"/>
          <w:bCs/>
          <w:sz w:val="22"/>
          <w:szCs w:val="22"/>
        </w:rPr>
        <w:t xml:space="preserve"> staff member,</w:t>
      </w:r>
      <w:r w:rsidR="00434C68">
        <w:rPr>
          <w:rFonts w:asciiTheme="minorHAnsi" w:hAnsiTheme="minorHAnsi" w:cstheme="minorHAnsi"/>
          <w:b w:val="0"/>
          <w:bCs/>
          <w:sz w:val="22"/>
          <w:szCs w:val="22"/>
        </w:rPr>
        <w:t xml:space="preserve"> one of the searching officers must submit</w:t>
      </w:r>
      <w:r w:rsidR="00434C68" w:rsidRPr="009A37AE">
        <w:rPr>
          <w:rFonts w:asciiTheme="minorHAnsi" w:hAnsiTheme="minorHAnsi" w:cstheme="minorHAnsi"/>
          <w:b w:val="0"/>
          <w:bCs/>
          <w:sz w:val="22"/>
          <w:szCs w:val="22"/>
        </w:rPr>
        <w:t xml:space="preserve"> an integrity report.</w:t>
      </w:r>
    </w:p>
    <w:p w14:paraId="51114A70" w14:textId="21D37A5D" w:rsidR="003B7FFB" w:rsidRDefault="00AD2223" w:rsidP="00317614">
      <w:pPr>
        <w:pStyle w:val="Main2"/>
        <w:spacing w:after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>4.5</w:t>
      </w:r>
      <w:r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ab/>
      </w:r>
      <w:r w:rsidR="002706A5" w:rsidRPr="002706A5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 xml:space="preserve">On verification of the corrections search dog’s </w:t>
      </w:r>
      <w:r w:rsidR="002706A5" w:rsidRPr="00712359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>indication</w:t>
      </w:r>
      <w:r w:rsidR="002706A5" w:rsidRPr="00875A86">
        <w:rPr>
          <w:rFonts w:asciiTheme="minorHAnsi" w:hAnsiTheme="minorHAnsi" w:cstheme="minorHAnsi"/>
          <w:b w:val="0"/>
          <w:bCs/>
          <w:sz w:val="22"/>
          <w:szCs w:val="22"/>
          <w:lang w:val="en-AU"/>
        </w:rPr>
        <w:t>, t</w:t>
      </w:r>
      <w:r w:rsidR="00EB30D4" w:rsidRPr="00712359">
        <w:rPr>
          <w:rFonts w:asciiTheme="minorHAnsi" w:hAnsiTheme="minorHAnsi" w:cstheme="minorHAnsi"/>
          <w:b w:val="0"/>
          <w:bCs/>
          <w:sz w:val="22"/>
          <w:szCs w:val="22"/>
        </w:rPr>
        <w:t>he</w:t>
      </w:r>
      <w:r w:rsidR="00EB30D4">
        <w:rPr>
          <w:rFonts w:asciiTheme="minorHAnsi" w:hAnsiTheme="minorHAnsi" w:cstheme="minorHAnsi"/>
          <w:b w:val="0"/>
          <w:bCs/>
          <w:sz w:val="22"/>
          <w:szCs w:val="22"/>
        </w:rPr>
        <w:t xml:space="preserve"> O</w:t>
      </w:r>
      <w:r w:rsidR="00443350">
        <w:rPr>
          <w:rFonts w:asciiTheme="minorHAnsi" w:hAnsiTheme="minorHAnsi" w:cstheme="minorHAnsi"/>
          <w:b w:val="0"/>
          <w:bCs/>
          <w:sz w:val="22"/>
          <w:szCs w:val="22"/>
        </w:rPr>
        <w:t>IC</w:t>
      </w:r>
      <w:r w:rsidR="00EB30D4">
        <w:rPr>
          <w:rFonts w:asciiTheme="minorHAnsi" w:hAnsiTheme="minorHAnsi" w:cstheme="minorHAnsi"/>
          <w:b w:val="0"/>
          <w:bCs/>
          <w:sz w:val="22"/>
          <w:szCs w:val="22"/>
        </w:rPr>
        <w:t xml:space="preserve"> may notify police</w:t>
      </w:r>
      <w:r w:rsidR="003B7FFB" w:rsidRPr="000D52D8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5AE5B409" w14:textId="3D278341" w:rsidR="00434C68" w:rsidRPr="00434C68" w:rsidRDefault="00AD2223" w:rsidP="00317614">
      <w:pPr>
        <w:pStyle w:val="Main2"/>
        <w:spacing w:after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4.6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434C68" w:rsidRPr="000D52D8">
        <w:rPr>
          <w:rFonts w:asciiTheme="minorHAnsi" w:hAnsiTheme="minorHAnsi" w:cstheme="minorHAnsi"/>
          <w:b w:val="0"/>
          <w:bCs/>
          <w:sz w:val="22"/>
          <w:szCs w:val="22"/>
        </w:rPr>
        <w:t xml:space="preserve">Prohibited things located under this procedure will be managed in accordance with the </w:t>
      </w:r>
      <w:r w:rsidR="003F1CFC" w:rsidRPr="00B73A89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eastAsia="en-AU"/>
        </w:rPr>
        <w:t xml:space="preserve">Management of Evidence Operating </w:t>
      </w:r>
      <w:r w:rsidR="00434C68" w:rsidRPr="003F1CFC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Policy</w:t>
      </w:r>
      <w:r w:rsidR="00434C68" w:rsidRPr="003F1CFC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47BC4339" w14:textId="77777777" w:rsidR="000D52D8" w:rsidRPr="000D52D8" w:rsidRDefault="000D52D8" w:rsidP="00317614">
      <w:pPr>
        <w:pStyle w:val="Main2"/>
        <w:spacing w:after="60" w:line="276" w:lineRule="auto"/>
        <w:ind w:left="567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7B29A871" w14:textId="66A7F98B" w:rsidR="00FE063B" w:rsidRPr="000D52D8" w:rsidRDefault="00FE063B" w:rsidP="00317614">
      <w:pPr>
        <w:pStyle w:val="Main2"/>
        <w:numPr>
          <w:ilvl w:val="0"/>
          <w:numId w:val="13"/>
        </w:numPr>
        <w:spacing w:after="60"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D52D8">
        <w:rPr>
          <w:rFonts w:asciiTheme="minorHAnsi" w:hAnsiTheme="minorHAnsi" w:cstheme="minorHAnsi"/>
          <w:sz w:val="22"/>
          <w:szCs w:val="22"/>
        </w:rPr>
        <w:t>Record keeping</w:t>
      </w:r>
    </w:p>
    <w:p w14:paraId="73BE7138" w14:textId="491CE9EB" w:rsidR="00657FDB" w:rsidRDefault="00FE063B" w:rsidP="00317614">
      <w:pPr>
        <w:pStyle w:val="Main2"/>
        <w:numPr>
          <w:ilvl w:val="1"/>
          <w:numId w:val="13"/>
        </w:numPr>
        <w:spacing w:after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D52D8">
        <w:rPr>
          <w:rFonts w:asciiTheme="minorHAnsi" w:hAnsiTheme="minorHAnsi" w:cstheme="minorHAnsi"/>
          <w:b w:val="0"/>
          <w:bCs/>
          <w:sz w:val="22"/>
          <w:szCs w:val="22"/>
        </w:rPr>
        <w:t>All searches conducted under this procedure must be recorded on the canine search register, including any refusal to be searched by a Corrections Search Dog.</w:t>
      </w:r>
    </w:p>
    <w:p w14:paraId="6C0A5EA9" w14:textId="04ACF318" w:rsidR="00657FDB" w:rsidRDefault="002706A5" w:rsidP="00986998">
      <w:pPr>
        <w:pStyle w:val="Main2"/>
        <w:keepNext/>
        <w:numPr>
          <w:ilvl w:val="1"/>
          <w:numId w:val="13"/>
        </w:numPr>
        <w:spacing w:after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>Targeted s</w:t>
      </w:r>
      <w:r w:rsidR="00657FDB">
        <w:rPr>
          <w:rFonts w:asciiTheme="minorHAnsi" w:hAnsiTheme="minorHAnsi" w:cstheme="minorHAnsi"/>
          <w:b w:val="0"/>
          <w:bCs/>
          <w:sz w:val="22"/>
          <w:szCs w:val="22"/>
        </w:rPr>
        <w:t>earches of detainees under this procedure must be recorded on the detainee</w:t>
      </w:r>
      <w:r w:rsidR="00DE60ED">
        <w:rPr>
          <w:rFonts w:asciiTheme="minorHAnsi" w:hAnsiTheme="minorHAnsi" w:cstheme="minorHAnsi"/>
          <w:b w:val="0"/>
          <w:bCs/>
          <w:sz w:val="22"/>
          <w:szCs w:val="22"/>
        </w:rPr>
        <w:t>’</w:t>
      </w:r>
      <w:r w:rsidR="00110C73">
        <w:rPr>
          <w:rFonts w:asciiTheme="minorHAnsi" w:hAnsiTheme="minorHAnsi" w:cstheme="minorHAnsi"/>
          <w:b w:val="0"/>
          <w:bCs/>
          <w:sz w:val="22"/>
          <w:szCs w:val="22"/>
        </w:rPr>
        <w:t>s</w:t>
      </w:r>
      <w:r w:rsidR="00657FDB">
        <w:rPr>
          <w:rFonts w:asciiTheme="minorHAnsi" w:hAnsiTheme="minorHAnsi" w:cstheme="minorHAnsi"/>
          <w:b w:val="0"/>
          <w:bCs/>
          <w:sz w:val="22"/>
          <w:szCs w:val="22"/>
        </w:rPr>
        <w:t xml:space="preserve"> electronic </w:t>
      </w:r>
      <w:r w:rsidR="00110C73">
        <w:rPr>
          <w:rFonts w:asciiTheme="minorHAnsi" w:hAnsiTheme="minorHAnsi" w:cstheme="minorHAnsi"/>
          <w:b w:val="0"/>
          <w:bCs/>
          <w:sz w:val="22"/>
          <w:szCs w:val="22"/>
        </w:rPr>
        <w:t>record</w:t>
      </w:r>
      <w:r w:rsidR="00657FDB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79F69EA8" w14:textId="77777777" w:rsidR="00317614" w:rsidRDefault="00317614" w:rsidP="00317614">
      <w:pPr>
        <w:pStyle w:val="Main2"/>
        <w:spacing w:after="60" w:line="276" w:lineRule="auto"/>
        <w:ind w:left="567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9611596" w14:textId="460305C2" w:rsidR="00CF03FA" w:rsidRDefault="007B3718" w:rsidP="00317614">
      <w:pPr>
        <w:tabs>
          <w:tab w:val="left" w:pos="1845"/>
        </w:tabs>
        <w:spacing w:before="240"/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B11C0C">
        <w:rPr>
          <w:rFonts w:cs="Arial"/>
          <w:b/>
        </w:rPr>
        <w:t>AND FORMS</w:t>
      </w:r>
    </w:p>
    <w:p w14:paraId="64412739" w14:textId="414E9404" w:rsidR="003E25A6" w:rsidRDefault="003E25A6" w:rsidP="001613CF">
      <w:pPr>
        <w:pStyle w:val="ListParagraph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>Searching Policy</w:t>
      </w:r>
    </w:p>
    <w:p w14:paraId="6C5066DF" w14:textId="3156A693" w:rsidR="00130BFE" w:rsidRDefault="00130BFE" w:rsidP="001613CF">
      <w:pPr>
        <w:pStyle w:val="ListParagraph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 xml:space="preserve">Searching </w:t>
      </w:r>
      <w:r w:rsidR="00C15399">
        <w:rPr>
          <w:rFonts w:cs="Arial"/>
          <w:bCs/>
        </w:rPr>
        <w:t>Program</w:t>
      </w:r>
    </w:p>
    <w:p w14:paraId="5E33B7ED" w14:textId="77777777" w:rsidR="00421350" w:rsidRDefault="00421350" w:rsidP="00891F4E">
      <w:pPr>
        <w:pStyle w:val="ListParagraph"/>
        <w:numPr>
          <w:ilvl w:val="0"/>
          <w:numId w:val="1"/>
        </w:numPr>
        <w:rPr>
          <w:rFonts w:eastAsia="MS Mincho" w:cstheme="minorHAnsi"/>
          <w:bCs/>
          <w:lang w:val="en-US"/>
        </w:rPr>
      </w:pPr>
      <w:r w:rsidRPr="00421350">
        <w:rPr>
          <w:rFonts w:eastAsia="MS Mincho" w:cstheme="minorHAnsi"/>
          <w:bCs/>
          <w:lang w:val="en-US"/>
        </w:rPr>
        <w:t>Vehicle Searches Operating Procedure</w:t>
      </w:r>
    </w:p>
    <w:p w14:paraId="4974293B" w14:textId="081FA4DC" w:rsidR="00421350" w:rsidRPr="00421350" w:rsidRDefault="00421350" w:rsidP="00421350">
      <w:pPr>
        <w:pStyle w:val="ListParagraph"/>
        <w:numPr>
          <w:ilvl w:val="0"/>
          <w:numId w:val="1"/>
        </w:numPr>
        <w:rPr>
          <w:rFonts w:eastAsia="MS Mincho" w:cstheme="minorHAnsi"/>
          <w:bCs/>
          <w:lang w:val="en-US"/>
        </w:rPr>
      </w:pPr>
      <w:r w:rsidRPr="00421350">
        <w:rPr>
          <w:rFonts w:eastAsia="MS Mincho" w:cstheme="minorHAnsi"/>
          <w:bCs/>
          <w:lang w:val="en-US"/>
        </w:rPr>
        <w:t>Cell Searches Operating Procedure</w:t>
      </w:r>
    </w:p>
    <w:p w14:paraId="085E9A19" w14:textId="7FC3A608" w:rsidR="00421350" w:rsidRDefault="00421350" w:rsidP="00421350">
      <w:pPr>
        <w:pStyle w:val="ListParagraph"/>
        <w:numPr>
          <w:ilvl w:val="0"/>
          <w:numId w:val="1"/>
        </w:numPr>
        <w:rPr>
          <w:rFonts w:eastAsia="MS Mincho" w:cstheme="minorHAnsi"/>
          <w:bCs/>
          <w:lang w:val="en-US"/>
        </w:rPr>
      </w:pPr>
      <w:r w:rsidRPr="00421350">
        <w:rPr>
          <w:rFonts w:eastAsia="MS Mincho" w:cstheme="minorHAnsi"/>
          <w:bCs/>
          <w:lang w:val="en-US"/>
        </w:rPr>
        <w:t>Area Searches Operating Procedure</w:t>
      </w:r>
    </w:p>
    <w:p w14:paraId="0FC58562" w14:textId="35EF1DCA" w:rsidR="003E25A6" w:rsidRPr="003E25A6" w:rsidRDefault="003E25A6" w:rsidP="003E25A6">
      <w:pPr>
        <w:pStyle w:val="ListParagraph"/>
        <w:numPr>
          <w:ilvl w:val="0"/>
          <w:numId w:val="1"/>
        </w:numPr>
        <w:rPr>
          <w:rFonts w:cs="Arial"/>
          <w:bCs/>
        </w:rPr>
      </w:pPr>
      <w:r w:rsidRPr="00DB4B90">
        <w:rPr>
          <w:rFonts w:eastAsia="MS Mincho" w:cstheme="minorHAnsi"/>
          <w:bCs/>
          <w:lang w:val="en-US"/>
        </w:rPr>
        <w:t>Religious Considerations for Searches Operating Procedure</w:t>
      </w:r>
    </w:p>
    <w:p w14:paraId="2D4C696F" w14:textId="182C5FF5" w:rsidR="003E25A6" w:rsidRDefault="003E25A6" w:rsidP="003E25A6">
      <w:pPr>
        <w:pStyle w:val="ListParagraph"/>
        <w:numPr>
          <w:ilvl w:val="0"/>
          <w:numId w:val="1"/>
        </w:numPr>
        <w:rPr>
          <w:rFonts w:eastAsia="MS Mincho" w:cstheme="minorHAnsi"/>
          <w:bCs/>
          <w:lang w:val="en-US"/>
        </w:rPr>
      </w:pPr>
      <w:r w:rsidRPr="00421350">
        <w:rPr>
          <w:rFonts w:eastAsia="MS Mincho" w:cstheme="minorHAnsi"/>
          <w:bCs/>
          <w:lang w:val="en-US"/>
        </w:rPr>
        <w:t>Visits Policy</w:t>
      </w:r>
    </w:p>
    <w:p w14:paraId="7969EDED" w14:textId="6FD99894" w:rsidR="00743273" w:rsidRPr="00743273" w:rsidRDefault="00743273" w:rsidP="003E25A6">
      <w:pPr>
        <w:pStyle w:val="ListParagraph"/>
        <w:numPr>
          <w:ilvl w:val="0"/>
          <w:numId w:val="1"/>
        </w:numPr>
        <w:rPr>
          <w:rFonts w:eastAsia="MS Mincho" w:cstheme="minorHAnsi"/>
          <w:bCs/>
          <w:lang w:val="en-US"/>
        </w:rPr>
      </w:pPr>
      <w:r w:rsidRPr="00743273">
        <w:rPr>
          <w:rFonts w:cstheme="minorHAnsi"/>
          <w:bCs/>
        </w:rPr>
        <w:t>Incident Reporting, Notifications and Debriefs Procedure</w:t>
      </w:r>
    </w:p>
    <w:p w14:paraId="7450928A" w14:textId="0A3DD8A3" w:rsidR="00B84A5B" w:rsidRDefault="00B84A5B" w:rsidP="00B84A5B">
      <w:pPr>
        <w:rPr>
          <w:rFonts w:cs="Arial"/>
        </w:rPr>
      </w:pPr>
    </w:p>
    <w:p w14:paraId="09F1F008" w14:textId="77777777" w:rsidR="00543C3D" w:rsidRDefault="00543C3D" w:rsidP="00EA374F">
      <w:pPr>
        <w:spacing w:after="0"/>
        <w:rPr>
          <w:rFonts w:cs="Arial"/>
        </w:rPr>
      </w:pPr>
    </w:p>
    <w:p w14:paraId="00AA3BB0" w14:textId="1DC07A06" w:rsidR="00543C3D" w:rsidRDefault="00543C3D" w:rsidP="00B84A5B">
      <w:pPr>
        <w:rPr>
          <w:rFonts w:cs="Arial"/>
        </w:rPr>
      </w:pPr>
    </w:p>
    <w:p w14:paraId="311A254E" w14:textId="2606D0A2" w:rsidR="00B84A5B" w:rsidRDefault="000230D5" w:rsidP="00E4484A">
      <w:pPr>
        <w:pStyle w:val="NoSpacing"/>
        <w:spacing w:line="276" w:lineRule="auto"/>
      </w:pPr>
      <w:r>
        <w:t>Corinne Justason</w:t>
      </w:r>
    </w:p>
    <w:p w14:paraId="55183B55" w14:textId="77777777" w:rsidR="00DE60ED" w:rsidRDefault="000230D5" w:rsidP="00E4484A">
      <w:pPr>
        <w:pStyle w:val="NoSpacing"/>
        <w:spacing w:line="276" w:lineRule="auto"/>
      </w:pPr>
      <w:r>
        <w:t>Deputy Commissioner Custodial Operations</w:t>
      </w:r>
    </w:p>
    <w:p w14:paraId="5315E2D3" w14:textId="17F624B3" w:rsidR="00925989" w:rsidRDefault="00202B3A" w:rsidP="00E4484A">
      <w:pPr>
        <w:pStyle w:val="NoSpacing"/>
        <w:spacing w:line="276" w:lineRule="auto"/>
      </w:pPr>
      <w:r>
        <w:t>ACT Corrective Services</w:t>
      </w:r>
    </w:p>
    <w:p w14:paraId="09AB890E" w14:textId="7FE7C61E" w:rsidR="00925989" w:rsidRDefault="00E53ABE" w:rsidP="00E53ABE">
      <w:pPr>
        <w:pStyle w:val="NoSpacing"/>
        <w:spacing w:line="276" w:lineRule="auto"/>
      </w:pPr>
      <w:r>
        <w:t xml:space="preserve">31 </w:t>
      </w:r>
      <w:r w:rsidR="00DE60ED">
        <w:t xml:space="preserve">January </w:t>
      </w:r>
      <w:r w:rsidR="000230D5">
        <w:t>202</w:t>
      </w:r>
      <w:r w:rsidR="00DE60ED">
        <w:t>2</w:t>
      </w:r>
    </w:p>
    <w:p w14:paraId="4B25A9D4" w14:textId="77777777" w:rsidR="00EA374F" w:rsidRDefault="00EA374F" w:rsidP="005E011D">
      <w:pPr>
        <w:rPr>
          <w:b/>
          <w:bCs/>
          <w:sz w:val="20"/>
          <w:szCs w:val="20"/>
        </w:rPr>
      </w:pPr>
    </w:p>
    <w:p w14:paraId="140B7995" w14:textId="771DBE9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3E162D71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440E84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ED9913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8A11B49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DA2316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80F76F" w14:textId="77A897F4" w:rsidR="005E011D" w:rsidRPr="001A4442" w:rsidRDefault="000C15FB" w:rsidP="00F55296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A4442">
              <w:rPr>
                <w:rFonts w:ascii="Calibri" w:hAnsi="Calibri"/>
                <w:i/>
                <w:iCs/>
                <w:sz w:val="20"/>
                <w:szCs w:val="20"/>
              </w:rPr>
              <w:t>Corrections Management (</w:t>
            </w:r>
            <w:r w:rsidR="00D218C3" w:rsidRPr="001A4442">
              <w:rPr>
                <w:rFonts w:ascii="Calibri" w:hAnsi="Calibri"/>
                <w:i/>
                <w:iCs/>
                <w:sz w:val="20"/>
                <w:szCs w:val="20"/>
              </w:rPr>
              <w:t>Corrections Search</w:t>
            </w:r>
            <w:r w:rsidR="00346CD0" w:rsidRPr="001A4442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Dogs</w:t>
            </w:r>
            <w:r w:rsidRPr="001A4442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4D1932" w:rsidRPr="001A4442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641860" w:rsidRPr="001A4442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1A4442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1A4442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A07081" w:rsidRPr="001A4442">
              <w:rPr>
                <w:rFonts w:ascii="Calibri" w:hAnsi="Calibri"/>
                <w:i/>
                <w:iCs/>
                <w:sz w:val="20"/>
                <w:szCs w:val="20"/>
              </w:rPr>
              <w:t>20</w:t>
            </w:r>
            <w:r w:rsidR="00B67A1A" w:rsidRPr="001A4442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 w:rsidR="00C83FD9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</w:tr>
      <w:tr w:rsidR="005E011D" w:rsidRPr="00586F66" w14:paraId="492B53B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A0C80A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26FFAC" w14:textId="0CBAB459" w:rsidR="005E011D" w:rsidRPr="00586F66" w:rsidRDefault="00AF4A66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Deputy C</w:t>
            </w:r>
            <w:r w:rsidR="000230D5">
              <w:rPr>
                <w:rFonts w:ascii="Calibri" w:hAnsi="Calibri"/>
                <w:sz w:val="20"/>
                <w:szCs w:val="20"/>
              </w:rPr>
              <w:t>ommissioner</w:t>
            </w:r>
            <w:r>
              <w:rPr>
                <w:rFonts w:ascii="Calibri" w:hAnsi="Calibri"/>
                <w:sz w:val="20"/>
                <w:szCs w:val="20"/>
              </w:rPr>
              <w:t xml:space="preserve">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445000A1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381C81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AA4618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609F6D2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34E845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4BF795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23106852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2C3E5F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F61B959" w14:textId="720DAA3D" w:rsidR="00CF03FA" w:rsidRPr="00586F66" w:rsidRDefault="000230D5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Operations</w:t>
            </w:r>
          </w:p>
        </w:tc>
      </w:tr>
      <w:tr w:rsidR="007B3718" w:rsidRPr="00586F66" w14:paraId="5252BDFA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7ED539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C6D7D4" w14:textId="1C14F0CC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F80F6E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4B4EF11E" w14:textId="77777777" w:rsidR="005E011D" w:rsidRDefault="005E011D" w:rsidP="00EA374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48"/>
        <w:gridCol w:w="2136"/>
        <w:gridCol w:w="2255"/>
        <w:gridCol w:w="1917"/>
      </w:tblGrid>
      <w:tr w:rsidR="00B11C0C" w:rsidRPr="00B11C0C" w14:paraId="3BE43008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2E84E8D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B11C0C" w:rsidRPr="00B11C0C" w14:paraId="5EFACE1C" w14:textId="77777777" w:rsidTr="00457C0A">
        <w:trPr>
          <w:trHeight w:val="395"/>
        </w:trPr>
        <w:tc>
          <w:tcPr>
            <w:tcW w:w="0" w:type="auto"/>
          </w:tcPr>
          <w:p w14:paraId="3C136CC9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5041389B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7125672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42F22824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B11C0C" w:rsidRPr="00B11C0C" w14:paraId="7AADC794" w14:textId="77777777" w:rsidTr="00457C0A">
        <w:trPr>
          <w:trHeight w:val="395"/>
        </w:trPr>
        <w:tc>
          <w:tcPr>
            <w:tcW w:w="0" w:type="auto"/>
          </w:tcPr>
          <w:p w14:paraId="56C1EAA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6852EFE3" w14:textId="1CDF47FA" w:rsidR="00B11C0C" w:rsidRPr="00B11C0C" w:rsidRDefault="00C83FD9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January-22</w:t>
            </w:r>
          </w:p>
        </w:tc>
        <w:tc>
          <w:tcPr>
            <w:tcW w:w="0" w:type="auto"/>
          </w:tcPr>
          <w:p w14:paraId="50C9C9A8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684A04FA" w14:textId="0C396DE0" w:rsidR="00B11C0C" w:rsidRPr="00B11C0C" w:rsidRDefault="00D218C3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H Cheney</w:t>
            </w:r>
          </w:p>
        </w:tc>
      </w:tr>
    </w:tbl>
    <w:p w14:paraId="4645DC60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sectPr w:rsidR="00B11C0C" w:rsidSect="00986998">
      <w:headerReference w:type="first" r:id="rId14"/>
      <w:footerReference w:type="first" r:id="rId15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1C51" w14:textId="77777777" w:rsidR="00A82251" w:rsidRDefault="00A82251" w:rsidP="00152D5E">
      <w:pPr>
        <w:spacing w:after="0" w:line="240" w:lineRule="auto"/>
      </w:pPr>
      <w:r>
        <w:separator/>
      </w:r>
    </w:p>
  </w:endnote>
  <w:endnote w:type="continuationSeparator" w:id="0">
    <w:p w14:paraId="244FCCAF" w14:textId="77777777" w:rsidR="00A82251" w:rsidRDefault="00A82251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99A2" w14:textId="77777777" w:rsidR="00F24172" w:rsidRDefault="00F24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6ABC95B1" w14:textId="7FA24791" w:rsidR="006E4524" w:rsidRDefault="00FB2C79" w:rsidP="006A5E20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053824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053824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  <w:p w14:paraId="43ED271D" w14:textId="77777777" w:rsidR="00F24172" w:rsidRDefault="00F24172" w:rsidP="00986998">
            <w:pPr>
              <w:pStyle w:val="Footer"/>
              <w:spacing w:before="120"/>
              <w:jc w:val="center"/>
              <w:rPr>
                <w:rFonts w:ascii="Calibri" w:hAnsi="Calibri"/>
                <w:sz w:val="14"/>
                <w:szCs w:val="14"/>
              </w:rPr>
            </w:pPr>
          </w:p>
        </w:sdtContent>
      </w:sdt>
    </w:sdtContent>
  </w:sdt>
  <w:p w14:paraId="16D128C5" w14:textId="7C025488" w:rsidR="00FB2C79" w:rsidRPr="00F24172" w:rsidRDefault="00F24172" w:rsidP="00F24172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F2417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E1CF" w14:textId="536694EB" w:rsidR="00F24172" w:rsidRPr="00F24172" w:rsidRDefault="00F24172" w:rsidP="00F24172">
    <w:pPr>
      <w:pStyle w:val="Footer"/>
      <w:jc w:val="center"/>
      <w:rPr>
        <w:rFonts w:ascii="Arial" w:hAnsi="Arial" w:cs="Arial"/>
        <w:sz w:val="14"/>
      </w:rPr>
    </w:pPr>
    <w:r w:rsidRPr="00F24172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8127" w14:textId="7527B848" w:rsidR="00986998" w:rsidRPr="00F24172" w:rsidRDefault="00F24172" w:rsidP="00F24172">
    <w:pPr>
      <w:pStyle w:val="Footer"/>
      <w:jc w:val="center"/>
      <w:rPr>
        <w:rFonts w:ascii="Arial" w:hAnsi="Arial" w:cs="Arial"/>
        <w:sz w:val="14"/>
      </w:rPr>
    </w:pPr>
    <w:r w:rsidRPr="00F2417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7EBB" w14:textId="77777777" w:rsidR="00A82251" w:rsidRDefault="00A82251" w:rsidP="00152D5E">
      <w:pPr>
        <w:spacing w:after="0" w:line="240" w:lineRule="auto"/>
      </w:pPr>
      <w:r>
        <w:separator/>
      </w:r>
    </w:p>
  </w:footnote>
  <w:footnote w:type="continuationSeparator" w:id="0">
    <w:p w14:paraId="35ED0C25" w14:textId="77777777" w:rsidR="00A82251" w:rsidRDefault="00A82251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AF37" w14:textId="77777777" w:rsidR="00F24172" w:rsidRDefault="00F24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3CB4" w14:textId="77777777" w:rsidR="00F24172" w:rsidRDefault="00F24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A0AD" w14:textId="77777777" w:rsidR="00F24172" w:rsidRDefault="00F2417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B59F" w14:textId="77777777" w:rsidR="00986998" w:rsidRDefault="00986998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30B52458" wp14:editId="303FFEDD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0EF38EAC" w14:textId="77777777" w:rsidR="00986998" w:rsidRDefault="00986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0A5"/>
    <w:multiLevelType w:val="hybridMultilevel"/>
    <w:tmpl w:val="F1862FA8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F04370"/>
    <w:multiLevelType w:val="multilevel"/>
    <w:tmpl w:val="E5300C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D7FCB"/>
    <w:multiLevelType w:val="hybridMultilevel"/>
    <w:tmpl w:val="A5F644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2200AD"/>
    <w:multiLevelType w:val="multilevel"/>
    <w:tmpl w:val="A4608642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asciiTheme="minorHAnsi" w:hAnsiTheme="minorHAnsi" w:cstheme="minorHAnsi" w:hint="default"/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7F1E"/>
    <w:multiLevelType w:val="hybridMultilevel"/>
    <w:tmpl w:val="F1862FA8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EAE6D31"/>
    <w:multiLevelType w:val="multilevel"/>
    <w:tmpl w:val="ECDA1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lowerLetter"/>
      <w:lvlText w:val="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42656DD1"/>
    <w:multiLevelType w:val="hybridMultilevel"/>
    <w:tmpl w:val="F1862FA8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CF4A85"/>
    <w:multiLevelType w:val="multilevel"/>
    <w:tmpl w:val="D146E232"/>
    <w:lvl w:ilvl="0">
      <w:start w:val="2"/>
      <w:numFmt w:val="decimal"/>
      <w:lvlText w:val="%1"/>
      <w:lvlJc w:val="left"/>
      <w:pPr>
        <w:ind w:left="360" w:hanging="360"/>
      </w:pPr>
      <w:rPr>
        <w:rFonts w:eastAsia="MS Mincho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="MS Mincho" w:hAnsiTheme="minorHAnsi" w:cstheme="minorHAnsi" w:hint="default"/>
        <w:b w:val="0"/>
        <w:sz w:val="22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  <w:b w:val="0"/>
      </w:rPr>
    </w:lvl>
  </w:abstractNum>
  <w:abstractNum w:abstractNumId="9" w15:restartNumberingAfterBreak="0">
    <w:nsid w:val="463D66B4"/>
    <w:multiLevelType w:val="multilevel"/>
    <w:tmpl w:val="286A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0A7149"/>
    <w:multiLevelType w:val="multilevel"/>
    <w:tmpl w:val="989658D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4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11" w15:restartNumberingAfterBreak="0">
    <w:nsid w:val="48F05DFD"/>
    <w:multiLevelType w:val="hybridMultilevel"/>
    <w:tmpl w:val="F1862FA8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1AA1D8C"/>
    <w:multiLevelType w:val="multilevel"/>
    <w:tmpl w:val="FBA0F7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DA74B21"/>
    <w:multiLevelType w:val="multilevel"/>
    <w:tmpl w:val="DED2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0"/>
  </w:num>
  <w:num w:numId="5">
    <w:abstractNumId w:val="5"/>
  </w:num>
  <w:num w:numId="6">
    <w:abstractNumId w:val="8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D5"/>
    <w:rsid w:val="000100D2"/>
    <w:rsid w:val="00011DE9"/>
    <w:rsid w:val="00012A69"/>
    <w:rsid w:val="000230D5"/>
    <w:rsid w:val="00030D07"/>
    <w:rsid w:val="00040769"/>
    <w:rsid w:val="000458C7"/>
    <w:rsid w:val="00053824"/>
    <w:rsid w:val="000613B7"/>
    <w:rsid w:val="00066FF0"/>
    <w:rsid w:val="000B7DD2"/>
    <w:rsid w:val="000B7E7B"/>
    <w:rsid w:val="000C15FB"/>
    <w:rsid w:val="000D102A"/>
    <w:rsid w:val="000D52D8"/>
    <w:rsid w:val="000D6D32"/>
    <w:rsid w:val="000E12EE"/>
    <w:rsid w:val="000E44EB"/>
    <w:rsid w:val="000F0CA1"/>
    <w:rsid w:val="00110C73"/>
    <w:rsid w:val="001127C2"/>
    <w:rsid w:val="00114B4D"/>
    <w:rsid w:val="00117027"/>
    <w:rsid w:val="00130BFE"/>
    <w:rsid w:val="00130D8C"/>
    <w:rsid w:val="001321D5"/>
    <w:rsid w:val="00141E42"/>
    <w:rsid w:val="001504B0"/>
    <w:rsid w:val="00152066"/>
    <w:rsid w:val="00152D5E"/>
    <w:rsid w:val="0015780E"/>
    <w:rsid w:val="001613CF"/>
    <w:rsid w:val="00161B9D"/>
    <w:rsid w:val="00162B50"/>
    <w:rsid w:val="0017004B"/>
    <w:rsid w:val="00173B76"/>
    <w:rsid w:val="00181CB4"/>
    <w:rsid w:val="00193453"/>
    <w:rsid w:val="00194419"/>
    <w:rsid w:val="001A4442"/>
    <w:rsid w:val="001A677B"/>
    <w:rsid w:val="001B06F8"/>
    <w:rsid w:val="001B1EA4"/>
    <w:rsid w:val="001C14FD"/>
    <w:rsid w:val="001C6CA6"/>
    <w:rsid w:val="001F1194"/>
    <w:rsid w:val="001F28A1"/>
    <w:rsid w:val="00202286"/>
    <w:rsid w:val="0020245B"/>
    <w:rsid w:val="00202B3A"/>
    <w:rsid w:val="0021108E"/>
    <w:rsid w:val="00215BD6"/>
    <w:rsid w:val="00215F7F"/>
    <w:rsid w:val="00221FA3"/>
    <w:rsid w:val="00241295"/>
    <w:rsid w:val="00252286"/>
    <w:rsid w:val="00252E13"/>
    <w:rsid w:val="002706A5"/>
    <w:rsid w:val="00272CE7"/>
    <w:rsid w:val="002741BE"/>
    <w:rsid w:val="00283EE0"/>
    <w:rsid w:val="00287266"/>
    <w:rsid w:val="00296548"/>
    <w:rsid w:val="002A2DE1"/>
    <w:rsid w:val="002B6F8F"/>
    <w:rsid w:val="002B71A5"/>
    <w:rsid w:val="002C74F9"/>
    <w:rsid w:val="002C7846"/>
    <w:rsid w:val="002E6BC8"/>
    <w:rsid w:val="00300429"/>
    <w:rsid w:val="00302B09"/>
    <w:rsid w:val="00314A6D"/>
    <w:rsid w:val="00314BF8"/>
    <w:rsid w:val="00317614"/>
    <w:rsid w:val="003218A5"/>
    <w:rsid w:val="00340868"/>
    <w:rsid w:val="003449F8"/>
    <w:rsid w:val="00346CD0"/>
    <w:rsid w:val="00353E50"/>
    <w:rsid w:val="00367B10"/>
    <w:rsid w:val="00367B59"/>
    <w:rsid w:val="00382ADB"/>
    <w:rsid w:val="003916FD"/>
    <w:rsid w:val="00392CD3"/>
    <w:rsid w:val="00397232"/>
    <w:rsid w:val="00397A08"/>
    <w:rsid w:val="003A2E5D"/>
    <w:rsid w:val="003A3CF7"/>
    <w:rsid w:val="003A7DC3"/>
    <w:rsid w:val="003B0384"/>
    <w:rsid w:val="003B271B"/>
    <w:rsid w:val="003B7FFB"/>
    <w:rsid w:val="003C5A4C"/>
    <w:rsid w:val="003C5E5F"/>
    <w:rsid w:val="003C6EB2"/>
    <w:rsid w:val="003C70DD"/>
    <w:rsid w:val="003D2EEE"/>
    <w:rsid w:val="003E0337"/>
    <w:rsid w:val="003E25A6"/>
    <w:rsid w:val="003E3F28"/>
    <w:rsid w:val="003F1CFC"/>
    <w:rsid w:val="003F5C7D"/>
    <w:rsid w:val="004015F1"/>
    <w:rsid w:val="00402430"/>
    <w:rsid w:val="00405E0B"/>
    <w:rsid w:val="004116EC"/>
    <w:rsid w:val="004135BE"/>
    <w:rsid w:val="00414844"/>
    <w:rsid w:val="0041603D"/>
    <w:rsid w:val="004175E0"/>
    <w:rsid w:val="00421350"/>
    <w:rsid w:val="00421A9C"/>
    <w:rsid w:val="00433DE3"/>
    <w:rsid w:val="00434C68"/>
    <w:rsid w:val="00436A6A"/>
    <w:rsid w:val="00443350"/>
    <w:rsid w:val="004531DB"/>
    <w:rsid w:val="00461C8B"/>
    <w:rsid w:val="004755C1"/>
    <w:rsid w:val="00481AC6"/>
    <w:rsid w:val="00483ABD"/>
    <w:rsid w:val="004A2B98"/>
    <w:rsid w:val="004B121B"/>
    <w:rsid w:val="004B5909"/>
    <w:rsid w:val="004C21C9"/>
    <w:rsid w:val="004D1932"/>
    <w:rsid w:val="004E2B2A"/>
    <w:rsid w:val="00500EAE"/>
    <w:rsid w:val="00510017"/>
    <w:rsid w:val="00515F74"/>
    <w:rsid w:val="005167F7"/>
    <w:rsid w:val="00516FDD"/>
    <w:rsid w:val="00532730"/>
    <w:rsid w:val="00532CE3"/>
    <w:rsid w:val="005359F3"/>
    <w:rsid w:val="00537530"/>
    <w:rsid w:val="00543C3D"/>
    <w:rsid w:val="00547401"/>
    <w:rsid w:val="00563752"/>
    <w:rsid w:val="00582DD2"/>
    <w:rsid w:val="00586F66"/>
    <w:rsid w:val="00590A44"/>
    <w:rsid w:val="00594EF0"/>
    <w:rsid w:val="005961C8"/>
    <w:rsid w:val="005A39B7"/>
    <w:rsid w:val="005A3E21"/>
    <w:rsid w:val="005A4376"/>
    <w:rsid w:val="005A794E"/>
    <w:rsid w:val="005D0747"/>
    <w:rsid w:val="005D2BB7"/>
    <w:rsid w:val="005E011D"/>
    <w:rsid w:val="005F70A8"/>
    <w:rsid w:val="00610DF9"/>
    <w:rsid w:val="00621893"/>
    <w:rsid w:val="00622D3C"/>
    <w:rsid w:val="00623D6A"/>
    <w:rsid w:val="00634849"/>
    <w:rsid w:val="00641860"/>
    <w:rsid w:val="00657FDB"/>
    <w:rsid w:val="00685F05"/>
    <w:rsid w:val="006A5E20"/>
    <w:rsid w:val="006B5859"/>
    <w:rsid w:val="006C069A"/>
    <w:rsid w:val="006C79D3"/>
    <w:rsid w:val="006D6CA4"/>
    <w:rsid w:val="006E4524"/>
    <w:rsid w:val="006E7CA8"/>
    <w:rsid w:val="006F301F"/>
    <w:rsid w:val="00701E19"/>
    <w:rsid w:val="00702023"/>
    <w:rsid w:val="00707A71"/>
    <w:rsid w:val="007104EA"/>
    <w:rsid w:val="007122C1"/>
    <w:rsid w:val="00712359"/>
    <w:rsid w:val="00716A8F"/>
    <w:rsid w:val="007252BB"/>
    <w:rsid w:val="00730F0A"/>
    <w:rsid w:val="00741C56"/>
    <w:rsid w:val="00743273"/>
    <w:rsid w:val="00780A2D"/>
    <w:rsid w:val="00782A7B"/>
    <w:rsid w:val="00783B7C"/>
    <w:rsid w:val="00791154"/>
    <w:rsid w:val="00794E16"/>
    <w:rsid w:val="007B3718"/>
    <w:rsid w:val="007C4FCB"/>
    <w:rsid w:val="007D1D59"/>
    <w:rsid w:val="007D6259"/>
    <w:rsid w:val="007D6F72"/>
    <w:rsid w:val="007E72E5"/>
    <w:rsid w:val="007F4294"/>
    <w:rsid w:val="0081153D"/>
    <w:rsid w:val="00811AA5"/>
    <w:rsid w:val="00820C1B"/>
    <w:rsid w:val="00822096"/>
    <w:rsid w:val="00835460"/>
    <w:rsid w:val="00840B46"/>
    <w:rsid w:val="00853BE2"/>
    <w:rsid w:val="00865278"/>
    <w:rsid w:val="00875A86"/>
    <w:rsid w:val="00877C6B"/>
    <w:rsid w:val="00881556"/>
    <w:rsid w:val="0088270C"/>
    <w:rsid w:val="00883EB0"/>
    <w:rsid w:val="00887315"/>
    <w:rsid w:val="00895F9F"/>
    <w:rsid w:val="008A656B"/>
    <w:rsid w:val="008B3ABC"/>
    <w:rsid w:val="008C07D5"/>
    <w:rsid w:val="008C1D7D"/>
    <w:rsid w:val="008E2F14"/>
    <w:rsid w:val="00914AEF"/>
    <w:rsid w:val="009227D3"/>
    <w:rsid w:val="00924285"/>
    <w:rsid w:val="00924E3D"/>
    <w:rsid w:val="00925989"/>
    <w:rsid w:val="00943495"/>
    <w:rsid w:val="0094538A"/>
    <w:rsid w:val="00946927"/>
    <w:rsid w:val="00947E61"/>
    <w:rsid w:val="00951D8F"/>
    <w:rsid w:val="0095393D"/>
    <w:rsid w:val="009545D4"/>
    <w:rsid w:val="00970387"/>
    <w:rsid w:val="009719ED"/>
    <w:rsid w:val="00974E7D"/>
    <w:rsid w:val="009839B3"/>
    <w:rsid w:val="0098642B"/>
    <w:rsid w:val="00986998"/>
    <w:rsid w:val="00990269"/>
    <w:rsid w:val="009A1FBC"/>
    <w:rsid w:val="009A37AE"/>
    <w:rsid w:val="009A4819"/>
    <w:rsid w:val="009B5D92"/>
    <w:rsid w:val="009C156F"/>
    <w:rsid w:val="009D3386"/>
    <w:rsid w:val="009D3EC2"/>
    <w:rsid w:val="009D486D"/>
    <w:rsid w:val="009E38C3"/>
    <w:rsid w:val="009F5ACD"/>
    <w:rsid w:val="00A07081"/>
    <w:rsid w:val="00A1241C"/>
    <w:rsid w:val="00A25055"/>
    <w:rsid w:val="00A31D2A"/>
    <w:rsid w:val="00A34763"/>
    <w:rsid w:val="00A41215"/>
    <w:rsid w:val="00A668A8"/>
    <w:rsid w:val="00A726F6"/>
    <w:rsid w:val="00A77B9F"/>
    <w:rsid w:val="00A82251"/>
    <w:rsid w:val="00A93ED3"/>
    <w:rsid w:val="00A95B39"/>
    <w:rsid w:val="00AB0381"/>
    <w:rsid w:val="00AB316F"/>
    <w:rsid w:val="00AB35FB"/>
    <w:rsid w:val="00AB454B"/>
    <w:rsid w:val="00AC0249"/>
    <w:rsid w:val="00AC0BF3"/>
    <w:rsid w:val="00AC5F8B"/>
    <w:rsid w:val="00AD2223"/>
    <w:rsid w:val="00AD4FA9"/>
    <w:rsid w:val="00AE115A"/>
    <w:rsid w:val="00AE3E28"/>
    <w:rsid w:val="00AF4A66"/>
    <w:rsid w:val="00AF4BF8"/>
    <w:rsid w:val="00B0453C"/>
    <w:rsid w:val="00B0584F"/>
    <w:rsid w:val="00B11C0C"/>
    <w:rsid w:val="00B13060"/>
    <w:rsid w:val="00B17E64"/>
    <w:rsid w:val="00B352ED"/>
    <w:rsid w:val="00B43FB7"/>
    <w:rsid w:val="00B67A1A"/>
    <w:rsid w:val="00B73389"/>
    <w:rsid w:val="00B73A89"/>
    <w:rsid w:val="00B83DC1"/>
    <w:rsid w:val="00B84A5B"/>
    <w:rsid w:val="00B917F0"/>
    <w:rsid w:val="00BF0EB0"/>
    <w:rsid w:val="00BF414D"/>
    <w:rsid w:val="00BF5695"/>
    <w:rsid w:val="00C01837"/>
    <w:rsid w:val="00C06D9E"/>
    <w:rsid w:val="00C15399"/>
    <w:rsid w:val="00C20E72"/>
    <w:rsid w:val="00C30888"/>
    <w:rsid w:val="00C352C5"/>
    <w:rsid w:val="00C402F7"/>
    <w:rsid w:val="00C40AC5"/>
    <w:rsid w:val="00C428E1"/>
    <w:rsid w:val="00C446AD"/>
    <w:rsid w:val="00C46EA3"/>
    <w:rsid w:val="00C618E2"/>
    <w:rsid w:val="00C61C6C"/>
    <w:rsid w:val="00C64BD0"/>
    <w:rsid w:val="00C749A8"/>
    <w:rsid w:val="00C757AB"/>
    <w:rsid w:val="00C819B8"/>
    <w:rsid w:val="00C83FD9"/>
    <w:rsid w:val="00C8795E"/>
    <w:rsid w:val="00C95B2E"/>
    <w:rsid w:val="00CA3229"/>
    <w:rsid w:val="00CA5293"/>
    <w:rsid w:val="00CB3493"/>
    <w:rsid w:val="00CC05F6"/>
    <w:rsid w:val="00CC6DB1"/>
    <w:rsid w:val="00CD0D17"/>
    <w:rsid w:val="00CD463A"/>
    <w:rsid w:val="00CD581E"/>
    <w:rsid w:val="00CE129E"/>
    <w:rsid w:val="00CF03FA"/>
    <w:rsid w:val="00CF3FF5"/>
    <w:rsid w:val="00CF4B99"/>
    <w:rsid w:val="00CF60D1"/>
    <w:rsid w:val="00D00EFB"/>
    <w:rsid w:val="00D05A53"/>
    <w:rsid w:val="00D124A1"/>
    <w:rsid w:val="00D142B9"/>
    <w:rsid w:val="00D218C3"/>
    <w:rsid w:val="00D22D62"/>
    <w:rsid w:val="00D23933"/>
    <w:rsid w:val="00D44354"/>
    <w:rsid w:val="00D84A82"/>
    <w:rsid w:val="00D93CB7"/>
    <w:rsid w:val="00D94114"/>
    <w:rsid w:val="00D95E71"/>
    <w:rsid w:val="00DB2D6A"/>
    <w:rsid w:val="00DB36B2"/>
    <w:rsid w:val="00DB4B90"/>
    <w:rsid w:val="00DE60ED"/>
    <w:rsid w:val="00E117AC"/>
    <w:rsid w:val="00E125C1"/>
    <w:rsid w:val="00E13094"/>
    <w:rsid w:val="00E152FC"/>
    <w:rsid w:val="00E17BC8"/>
    <w:rsid w:val="00E20374"/>
    <w:rsid w:val="00E3377D"/>
    <w:rsid w:val="00E3576D"/>
    <w:rsid w:val="00E4484A"/>
    <w:rsid w:val="00E51219"/>
    <w:rsid w:val="00E51C4F"/>
    <w:rsid w:val="00E53ABE"/>
    <w:rsid w:val="00E558D4"/>
    <w:rsid w:val="00E56A28"/>
    <w:rsid w:val="00E609D6"/>
    <w:rsid w:val="00E62FBC"/>
    <w:rsid w:val="00E64AA7"/>
    <w:rsid w:val="00E64CB7"/>
    <w:rsid w:val="00E76F61"/>
    <w:rsid w:val="00E7771F"/>
    <w:rsid w:val="00E86977"/>
    <w:rsid w:val="00E9139A"/>
    <w:rsid w:val="00E924AD"/>
    <w:rsid w:val="00E93DC8"/>
    <w:rsid w:val="00E96965"/>
    <w:rsid w:val="00EA374F"/>
    <w:rsid w:val="00EB30D4"/>
    <w:rsid w:val="00EE49B6"/>
    <w:rsid w:val="00EF0DC3"/>
    <w:rsid w:val="00EF1842"/>
    <w:rsid w:val="00F05BCF"/>
    <w:rsid w:val="00F158F5"/>
    <w:rsid w:val="00F24172"/>
    <w:rsid w:val="00F35DEF"/>
    <w:rsid w:val="00F55296"/>
    <w:rsid w:val="00F622EA"/>
    <w:rsid w:val="00F76B00"/>
    <w:rsid w:val="00F80F6E"/>
    <w:rsid w:val="00F81FF3"/>
    <w:rsid w:val="00F85168"/>
    <w:rsid w:val="00FB1AFF"/>
    <w:rsid w:val="00FB2C79"/>
    <w:rsid w:val="00FD1765"/>
    <w:rsid w:val="00FD22D4"/>
    <w:rsid w:val="00FE063B"/>
    <w:rsid w:val="00FF0408"/>
    <w:rsid w:val="00FF1411"/>
    <w:rsid w:val="00FF25B1"/>
    <w:rsid w:val="00FF2AC3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213E7976"/>
  <w15:docId w15:val="{6AD73A34-2820-467A-B0BC-A57B290D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paragraph" w:styleId="Heading1">
    <w:name w:val="heading 1"/>
    <w:next w:val="Normal"/>
    <w:link w:val="Heading1Char"/>
    <w:qFormat/>
    <w:rsid w:val="00AB35FB"/>
    <w:pPr>
      <w:keepNext/>
      <w:numPr>
        <w:numId w:val="2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next w:val="BodyText"/>
    <w:link w:val="Heading3Char"/>
    <w:qFormat/>
    <w:rsid w:val="00AB35FB"/>
    <w:pPr>
      <w:keepNext/>
      <w:numPr>
        <w:ilvl w:val="2"/>
        <w:numId w:val="2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qFormat/>
    <w:rsid w:val="00AB35FB"/>
    <w:pPr>
      <w:keepNext/>
      <w:numPr>
        <w:ilvl w:val="3"/>
        <w:numId w:val="2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B35FB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B35FB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B35FB"/>
    <w:rPr>
      <w:rFonts w:ascii="Calibri" w:eastAsia="Times New Roman" w:hAnsi="Calibri" w:cs="Arial"/>
      <w:b/>
      <w:color w:val="548DD4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2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C3D"/>
    <w:rPr>
      <w:b/>
      <w:bCs/>
      <w:sz w:val="20"/>
      <w:szCs w:val="20"/>
    </w:rPr>
  </w:style>
  <w:style w:type="character" w:customStyle="1" w:styleId="ms-rtethemeforecolor-2-0">
    <w:name w:val="ms-rtethemeforecolor-2-0"/>
    <w:basedOn w:val="DefaultParagraphFont"/>
    <w:rsid w:val="00C30888"/>
  </w:style>
  <w:style w:type="character" w:styleId="Emphasis">
    <w:name w:val="Emphasis"/>
    <w:basedOn w:val="DefaultParagraphFont"/>
    <w:uiPriority w:val="20"/>
    <w:qFormat/>
    <w:rsid w:val="00C30888"/>
    <w:rPr>
      <w:i/>
      <w:iCs/>
    </w:rPr>
  </w:style>
  <w:style w:type="paragraph" w:customStyle="1" w:styleId="Default">
    <w:name w:val="Default"/>
    <w:rsid w:val="00515F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B32F4-C593-4E99-B490-5CC1369A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5411</Characters>
  <Application>Microsoft Office Word</Application>
  <DocSecurity>0</DocSecurity>
  <Lines>153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Moxon, KarenL</cp:lastModifiedBy>
  <cp:revision>4</cp:revision>
  <cp:lastPrinted>2017-06-26T05:06:00Z</cp:lastPrinted>
  <dcterms:created xsi:type="dcterms:W3CDTF">2022-02-08T00:52:00Z</dcterms:created>
  <dcterms:modified xsi:type="dcterms:W3CDTF">2022-02-08T00:52:00Z</dcterms:modified>
</cp:coreProperties>
</file>