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70FDCE17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B43E96">
        <w:t>2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683DCE">
        <w:t>5</w:t>
      </w:r>
      <w:r w:rsidR="0032553A">
        <w:t>)</w:t>
      </w:r>
    </w:p>
    <w:bookmarkEnd w:id="1"/>
    <w:p w14:paraId="746D3C62" w14:textId="5B5495A0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DC76C1">
        <w:rPr>
          <w:sz w:val="20"/>
        </w:rPr>
        <w:t>49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B43E96">
        <w:rPr>
          <w:sz w:val="20"/>
        </w:rPr>
        <w:t>2</w:t>
      </w:r>
    </w:p>
    <w:p w14:paraId="1DB26A59" w14:textId="032FE513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B43E96">
        <w:rPr>
          <w:rFonts w:ascii="Arial" w:hAnsi="Arial" w:cs="Arial"/>
          <w:b/>
          <w:bCs/>
        </w:rPr>
        <w:t>2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297D18">
        <w:rPr>
          <w:rFonts w:ascii="Arial" w:hAnsi="Arial" w:cs="Arial"/>
          <w:b/>
          <w:bCs/>
        </w:rPr>
        <w:t>605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25A2FA49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B43E96">
        <w:rPr>
          <w:i/>
          <w:iCs/>
        </w:rPr>
        <w:t>2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DC76C1">
        <w:rPr>
          <w:i/>
          <w:iCs/>
        </w:rPr>
        <w:t>5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63CAD7D6" w:rsidR="006339E5" w:rsidRPr="009B142A" w:rsidRDefault="002C36D7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C36D7">
              <w:rPr>
                <w:rFonts w:ascii="Times New Roman" w:hAnsi="Times New Roman"/>
                <w:sz w:val="24"/>
              </w:rPr>
              <w:t>Dale and Hitchcock Civil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00887D5C" w:rsidR="009229D9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Simeonov Civil Engineering (SCL)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32F4093E" w:rsidR="005145F7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Strategic Civil &amp; Landscape Pty Ltd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B43E96" w:rsidRPr="008C66CD" w14:paraId="2CBB99E9" w14:textId="77777777" w:rsidTr="009F1B3F">
        <w:trPr>
          <w:cantSplit/>
          <w:trHeight w:val="408"/>
        </w:trPr>
        <w:tc>
          <w:tcPr>
            <w:tcW w:w="3686" w:type="dxa"/>
          </w:tcPr>
          <w:p w14:paraId="1415EA7D" w14:textId="48CAE648" w:rsidR="00B43E96" w:rsidRPr="00B43E96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Glascott Landscape and Civil Pty Ltd</w:t>
            </w:r>
          </w:p>
        </w:tc>
        <w:tc>
          <w:tcPr>
            <w:tcW w:w="4111" w:type="dxa"/>
          </w:tcPr>
          <w:p w14:paraId="27D18A83" w14:textId="5DBB4592" w:rsidR="00B43E96" w:rsidRPr="008C66CD" w:rsidRDefault="00B43E96" w:rsidP="009229D9">
            <w:pPr>
              <w:rPr>
                <w:bCs/>
                <w:szCs w:val="24"/>
              </w:rPr>
            </w:pPr>
            <w:r w:rsidRPr="00B43E96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046E73" w:rsidRPr="008C66CD" w14:paraId="361409F9" w14:textId="77777777" w:rsidTr="009F1B3F">
        <w:trPr>
          <w:cantSplit/>
          <w:trHeight w:val="408"/>
        </w:trPr>
        <w:tc>
          <w:tcPr>
            <w:tcW w:w="3686" w:type="dxa"/>
          </w:tcPr>
          <w:p w14:paraId="0FA699DD" w14:textId="7C3817D2" w:rsidR="00046E73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 xml:space="preserve">Chincivil </w:t>
            </w:r>
            <w:r w:rsidR="00B11251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111" w:type="dxa"/>
          </w:tcPr>
          <w:p w14:paraId="05695CA6" w14:textId="65E5C7C4" w:rsidR="00046E73" w:rsidRPr="00B43E96" w:rsidRDefault="00046E73" w:rsidP="009229D9">
            <w:pPr>
              <w:rPr>
                <w:bCs/>
                <w:szCs w:val="24"/>
              </w:rPr>
            </w:pPr>
            <w:r w:rsidRPr="00046E73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6BB42FDB" w14:textId="77777777" w:rsidTr="009F1B3F">
        <w:trPr>
          <w:cantSplit/>
          <w:trHeight w:val="408"/>
        </w:trPr>
        <w:tc>
          <w:tcPr>
            <w:tcW w:w="3686" w:type="dxa"/>
          </w:tcPr>
          <w:p w14:paraId="5B7DA13D" w14:textId="2207A901" w:rsidR="002C36D7" w:rsidRPr="002C36D7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Tri-Delt Pty Ltd T/A Quay Building Group</w:t>
            </w:r>
          </w:p>
        </w:tc>
        <w:tc>
          <w:tcPr>
            <w:tcW w:w="4111" w:type="dxa"/>
          </w:tcPr>
          <w:p w14:paraId="7D9F84BD" w14:textId="5081017E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5D75394A" w14:textId="77777777" w:rsidTr="009F1B3F">
        <w:trPr>
          <w:cantSplit/>
          <w:trHeight w:val="408"/>
        </w:trPr>
        <w:tc>
          <w:tcPr>
            <w:tcW w:w="3686" w:type="dxa"/>
          </w:tcPr>
          <w:p w14:paraId="17B4F79E" w14:textId="24D29920" w:rsidR="002C36D7" w:rsidRPr="002C36D7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Living Design Projects Pty Ltd</w:t>
            </w:r>
          </w:p>
        </w:tc>
        <w:tc>
          <w:tcPr>
            <w:tcW w:w="4111" w:type="dxa"/>
          </w:tcPr>
          <w:p w14:paraId="148C17AE" w14:textId="21B2A5A4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13009858" w14:textId="77777777" w:rsidTr="009F1B3F">
        <w:trPr>
          <w:cantSplit/>
          <w:trHeight w:val="408"/>
        </w:trPr>
        <w:tc>
          <w:tcPr>
            <w:tcW w:w="3686" w:type="dxa"/>
          </w:tcPr>
          <w:p w14:paraId="3EBF13E9" w14:textId="5ADBB067" w:rsidR="002C36D7" w:rsidRPr="002C36D7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Arnex Earthworks Pty Ltd</w:t>
            </w:r>
          </w:p>
        </w:tc>
        <w:tc>
          <w:tcPr>
            <w:tcW w:w="4111" w:type="dxa"/>
          </w:tcPr>
          <w:p w14:paraId="436BA0B2" w14:textId="6F693EBC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686B711C" w14:textId="77777777" w:rsidTr="009F1B3F">
        <w:trPr>
          <w:cantSplit/>
          <w:trHeight w:val="408"/>
        </w:trPr>
        <w:tc>
          <w:tcPr>
            <w:tcW w:w="3686" w:type="dxa"/>
          </w:tcPr>
          <w:p w14:paraId="10410DCD" w14:textId="205F954F" w:rsidR="002C36D7" w:rsidRPr="002C36D7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FDC Construction &amp; Fitout (ACT) Pty Ltd</w:t>
            </w:r>
          </w:p>
        </w:tc>
        <w:tc>
          <w:tcPr>
            <w:tcW w:w="4111" w:type="dxa"/>
          </w:tcPr>
          <w:p w14:paraId="2ABB2447" w14:textId="21B9F86C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5C6F85C9" w14:textId="77777777" w:rsidTr="009F1B3F">
        <w:trPr>
          <w:cantSplit/>
          <w:trHeight w:val="408"/>
        </w:trPr>
        <w:tc>
          <w:tcPr>
            <w:tcW w:w="3686" w:type="dxa"/>
          </w:tcPr>
          <w:p w14:paraId="09DFB95D" w14:textId="77AB034D" w:rsidR="002C36D7" w:rsidRPr="002C36D7" w:rsidRDefault="002C36D7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6D7">
              <w:rPr>
                <w:rFonts w:ascii="Times New Roman" w:hAnsi="Times New Roman"/>
                <w:bCs/>
                <w:sz w:val="24"/>
                <w:szCs w:val="24"/>
              </w:rPr>
              <w:t>Abergeldie Contractors Pty Ltd</w:t>
            </w:r>
          </w:p>
        </w:tc>
        <w:tc>
          <w:tcPr>
            <w:tcW w:w="4111" w:type="dxa"/>
          </w:tcPr>
          <w:p w14:paraId="66D6E080" w14:textId="2C3249A2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5F3CDD28" w14:textId="77777777" w:rsidTr="009F1B3F">
        <w:trPr>
          <w:cantSplit/>
          <w:trHeight w:val="408"/>
        </w:trPr>
        <w:tc>
          <w:tcPr>
            <w:tcW w:w="3686" w:type="dxa"/>
          </w:tcPr>
          <w:p w14:paraId="5BBC272C" w14:textId="59518C7A" w:rsidR="002C36D7" w:rsidRPr="002C36D7" w:rsidRDefault="00683DCE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DCE">
              <w:rPr>
                <w:rFonts w:ascii="Times New Roman" w:hAnsi="Times New Roman"/>
                <w:bCs/>
                <w:sz w:val="24"/>
                <w:szCs w:val="24"/>
              </w:rPr>
              <w:t>Kane Constructions Pty Ltd</w:t>
            </w:r>
          </w:p>
        </w:tc>
        <w:tc>
          <w:tcPr>
            <w:tcW w:w="4111" w:type="dxa"/>
          </w:tcPr>
          <w:p w14:paraId="5C37AEE1" w14:textId="45BA7192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C36D7" w:rsidRPr="008C66CD" w14:paraId="58D4AE13" w14:textId="77777777" w:rsidTr="009F1B3F">
        <w:trPr>
          <w:cantSplit/>
          <w:trHeight w:val="408"/>
        </w:trPr>
        <w:tc>
          <w:tcPr>
            <w:tcW w:w="3686" w:type="dxa"/>
          </w:tcPr>
          <w:p w14:paraId="531EFBE3" w14:textId="5435ABEC" w:rsidR="002C36D7" w:rsidRPr="002C36D7" w:rsidRDefault="00683DCE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DCE">
              <w:rPr>
                <w:rFonts w:ascii="Times New Roman" w:hAnsi="Times New Roman"/>
                <w:bCs/>
                <w:sz w:val="24"/>
                <w:szCs w:val="24"/>
              </w:rPr>
              <w:t>B.M.D. Constructions Pty. Limited</w:t>
            </w:r>
          </w:p>
        </w:tc>
        <w:tc>
          <w:tcPr>
            <w:tcW w:w="4111" w:type="dxa"/>
          </w:tcPr>
          <w:p w14:paraId="66B214CB" w14:textId="391B2F67" w:rsidR="002C36D7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683DCE" w:rsidRPr="008C66CD" w14:paraId="4D392FB6" w14:textId="77777777" w:rsidTr="009F1B3F">
        <w:trPr>
          <w:cantSplit/>
          <w:trHeight w:val="408"/>
        </w:trPr>
        <w:tc>
          <w:tcPr>
            <w:tcW w:w="3686" w:type="dxa"/>
          </w:tcPr>
          <w:p w14:paraId="010651E2" w14:textId="7821533B" w:rsidR="00683DCE" w:rsidRPr="00683DCE" w:rsidRDefault="00683DCE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DCE">
              <w:rPr>
                <w:rFonts w:ascii="Times New Roman" w:hAnsi="Times New Roman"/>
                <w:bCs/>
                <w:sz w:val="24"/>
                <w:szCs w:val="24"/>
              </w:rPr>
              <w:t>PPL (ACT &amp; NSW) Pty Ltd</w:t>
            </w:r>
          </w:p>
        </w:tc>
        <w:tc>
          <w:tcPr>
            <w:tcW w:w="4111" w:type="dxa"/>
          </w:tcPr>
          <w:p w14:paraId="6A800B2A" w14:textId="12415227" w:rsidR="00683DCE" w:rsidRPr="00046E73" w:rsidRDefault="00683DCE" w:rsidP="009229D9">
            <w:pPr>
              <w:rPr>
                <w:bCs/>
                <w:szCs w:val="24"/>
              </w:rPr>
            </w:pPr>
            <w:r w:rsidRPr="00683DCE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97D18" w:rsidRPr="008C66CD" w14:paraId="35602A4D" w14:textId="77777777" w:rsidTr="009F1B3F">
        <w:trPr>
          <w:cantSplit/>
          <w:trHeight w:val="408"/>
        </w:trPr>
        <w:tc>
          <w:tcPr>
            <w:tcW w:w="3686" w:type="dxa"/>
          </w:tcPr>
          <w:p w14:paraId="6F4D6CFF" w14:textId="6556F7D7" w:rsidR="00297D18" w:rsidRPr="00683DCE" w:rsidRDefault="00297D18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18">
              <w:rPr>
                <w:rFonts w:ascii="Times New Roman" w:hAnsi="Times New Roman"/>
                <w:bCs/>
                <w:sz w:val="24"/>
                <w:szCs w:val="24"/>
              </w:rPr>
              <w:t>Lendlease Construction Pty Limited</w:t>
            </w:r>
          </w:p>
        </w:tc>
        <w:tc>
          <w:tcPr>
            <w:tcW w:w="4111" w:type="dxa"/>
          </w:tcPr>
          <w:p w14:paraId="085B65E1" w14:textId="00CF39A6" w:rsidR="00297D18" w:rsidRPr="00683DCE" w:rsidRDefault="00297D18" w:rsidP="009229D9">
            <w:pPr>
              <w:rPr>
                <w:bCs/>
                <w:szCs w:val="24"/>
              </w:rPr>
            </w:pPr>
            <w:r w:rsidRPr="00297D18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297D18" w:rsidRPr="008C66CD" w14:paraId="2B899A56" w14:textId="77777777" w:rsidTr="009F1B3F">
        <w:trPr>
          <w:cantSplit/>
          <w:trHeight w:val="408"/>
        </w:trPr>
        <w:tc>
          <w:tcPr>
            <w:tcW w:w="3686" w:type="dxa"/>
          </w:tcPr>
          <w:p w14:paraId="3878A6CC" w14:textId="4F6996CC" w:rsidR="00297D18" w:rsidRPr="00683DCE" w:rsidRDefault="00297D18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18">
              <w:rPr>
                <w:rFonts w:ascii="Times New Roman" w:hAnsi="Times New Roman"/>
                <w:bCs/>
                <w:sz w:val="24"/>
                <w:szCs w:val="24"/>
              </w:rPr>
              <w:t>Lifestyle Homes (ACT) Pty Ltd</w:t>
            </w:r>
          </w:p>
        </w:tc>
        <w:tc>
          <w:tcPr>
            <w:tcW w:w="4111" w:type="dxa"/>
          </w:tcPr>
          <w:p w14:paraId="07A3A1FA" w14:textId="59386417" w:rsidR="00297D18" w:rsidRPr="00683DCE" w:rsidRDefault="00297D18" w:rsidP="009229D9">
            <w:pPr>
              <w:rPr>
                <w:bCs/>
                <w:szCs w:val="24"/>
              </w:rPr>
            </w:pPr>
            <w:r w:rsidRPr="00297D18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6FC05B65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2EA6DCFE" w14:textId="35C2082C" w:rsidR="001440B3" w:rsidRPr="008C66CD" w:rsidRDefault="00B556C2" w:rsidP="005844EF">
      <w:pPr>
        <w:keepNext/>
        <w:spacing w:before="30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32EEEB0" w14:textId="5CE0B008" w:rsidR="004212D9" w:rsidRDefault="004212D9" w:rsidP="005844EF">
      <w:pPr>
        <w:keepNext/>
        <w:spacing w:before="300"/>
        <w:rPr>
          <w:noProof/>
          <w:lang w:eastAsia="en-AU"/>
        </w:rPr>
      </w:pPr>
    </w:p>
    <w:p w14:paraId="32CE03A4" w14:textId="77777777" w:rsidR="005844EF" w:rsidRDefault="005844EF" w:rsidP="005844EF">
      <w:pPr>
        <w:keepNext/>
        <w:spacing w:before="300"/>
        <w:rPr>
          <w:noProof/>
          <w:lang w:eastAsia="en-AU"/>
        </w:rPr>
      </w:pPr>
    </w:p>
    <w:p w14:paraId="4AB9CBB3" w14:textId="7F3C5549" w:rsidR="0042011A" w:rsidRPr="008C66CD" w:rsidRDefault="002C36D7" w:rsidP="005844EF">
      <w:pPr>
        <w:tabs>
          <w:tab w:val="left" w:pos="2676"/>
        </w:tabs>
        <w:spacing w:before="140"/>
        <w:ind w:left="720"/>
      </w:pPr>
      <w:r>
        <w:t>David Power</w:t>
      </w:r>
      <w:r w:rsidR="005844EF">
        <w:tab/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1DE22DCD" w:rsidR="001440B3" w:rsidRPr="002823ED" w:rsidRDefault="002C36D7" w:rsidP="008D043C">
      <w:pPr>
        <w:tabs>
          <w:tab w:val="left" w:pos="4320"/>
        </w:tabs>
        <w:ind w:left="709"/>
      </w:pPr>
      <w:r>
        <w:t>25 November</w:t>
      </w:r>
      <w:r w:rsidR="004212D9" w:rsidRPr="002823ED">
        <w:t xml:space="preserve"> </w:t>
      </w:r>
      <w:r w:rsidR="006339E5" w:rsidRPr="002823ED">
        <w:t>202</w:t>
      </w:r>
      <w:r w:rsidR="00B43E96">
        <w:t>2</w:t>
      </w:r>
    </w:p>
    <w:sectPr w:rsidR="001440B3" w:rsidRPr="002823ED" w:rsidSect="0058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BD7C" w14:textId="77777777" w:rsidR="005F2337" w:rsidRDefault="005F2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3537" w14:textId="53C96CC4" w:rsidR="005F2337" w:rsidRPr="005F2337" w:rsidRDefault="005F2337" w:rsidP="005F2337">
    <w:pPr>
      <w:pStyle w:val="Footer"/>
      <w:jc w:val="center"/>
      <w:rPr>
        <w:rFonts w:cs="Arial"/>
        <w:sz w:val="14"/>
      </w:rPr>
    </w:pPr>
    <w:r w:rsidRPr="005F23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8EEA" w14:textId="77777777" w:rsidR="005F2337" w:rsidRDefault="005F2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3191" w14:textId="77777777" w:rsidR="005F2337" w:rsidRDefault="005F2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477" w14:textId="77777777" w:rsidR="005F2337" w:rsidRDefault="005F2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A29D" w14:textId="77777777" w:rsidR="005F2337" w:rsidRDefault="005F2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8581479">
    <w:abstractNumId w:val="2"/>
  </w:num>
  <w:num w:numId="2" w16cid:durableId="1715883879">
    <w:abstractNumId w:val="0"/>
  </w:num>
  <w:num w:numId="3" w16cid:durableId="1314718581">
    <w:abstractNumId w:val="3"/>
  </w:num>
  <w:num w:numId="4" w16cid:durableId="1410300017">
    <w:abstractNumId w:val="6"/>
  </w:num>
  <w:num w:numId="5" w16cid:durableId="656226470">
    <w:abstractNumId w:val="7"/>
  </w:num>
  <w:num w:numId="6" w16cid:durableId="1816021964">
    <w:abstractNumId w:val="1"/>
  </w:num>
  <w:num w:numId="7" w16cid:durableId="1602641727">
    <w:abstractNumId w:val="4"/>
  </w:num>
  <w:num w:numId="8" w16cid:durableId="9649824">
    <w:abstractNumId w:val="5"/>
  </w:num>
  <w:num w:numId="9" w16cid:durableId="8808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46E73"/>
    <w:rsid w:val="000B0D3E"/>
    <w:rsid w:val="000E3621"/>
    <w:rsid w:val="000E55EE"/>
    <w:rsid w:val="0010635C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32BDF"/>
    <w:rsid w:val="00276C1B"/>
    <w:rsid w:val="0028063F"/>
    <w:rsid w:val="002823ED"/>
    <w:rsid w:val="00283719"/>
    <w:rsid w:val="00297D18"/>
    <w:rsid w:val="002B1802"/>
    <w:rsid w:val="002C36D7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709D"/>
    <w:rsid w:val="00495FAF"/>
    <w:rsid w:val="004A3CCE"/>
    <w:rsid w:val="004A5D56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5F2337"/>
    <w:rsid w:val="00606645"/>
    <w:rsid w:val="006339E5"/>
    <w:rsid w:val="00644518"/>
    <w:rsid w:val="00683DCE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45060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B142A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1251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7294C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DC76C1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2153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2022-11-25T04:42:00Z</dcterms:created>
  <dcterms:modified xsi:type="dcterms:W3CDTF">2022-11-25T04:42:00Z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