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F6E7" w14:textId="77777777" w:rsidR="00227D6E" w:rsidRPr="00227D6E" w:rsidRDefault="00227D6E" w:rsidP="00227D6E">
      <w:pPr>
        <w:spacing w:line="240" w:lineRule="auto"/>
        <w:ind w:left="0"/>
        <w:rPr>
          <w:rFonts w:ascii="Arial" w:eastAsia="Times New Roman" w:hAnsi="Arial" w:cs="Arial"/>
          <w:sz w:val="24"/>
          <w:szCs w:val="20"/>
        </w:rPr>
      </w:pPr>
      <w:bookmarkStart w:id="0" w:name="_Toc44738651"/>
      <w:smartTag w:uri="urn:schemas-microsoft-com:office:smarttags" w:element="place">
        <w:smartTag w:uri="urn:schemas-microsoft-com:office:smarttags" w:element="State">
          <w:r w:rsidRPr="00227D6E">
            <w:rPr>
              <w:rFonts w:ascii="Arial" w:eastAsia="Times New Roman" w:hAnsi="Arial" w:cs="Arial"/>
              <w:sz w:val="24"/>
              <w:szCs w:val="20"/>
            </w:rPr>
            <w:t>Australian Capital Territory</w:t>
          </w:r>
        </w:smartTag>
      </w:smartTag>
    </w:p>
    <w:p w14:paraId="1364C820" w14:textId="77777777" w:rsidR="00227D6E" w:rsidRPr="00227D6E" w:rsidRDefault="00227D6E" w:rsidP="00227D6E">
      <w:pPr>
        <w:tabs>
          <w:tab w:val="left" w:pos="2400"/>
          <w:tab w:val="left" w:pos="2880"/>
        </w:tabs>
        <w:spacing w:before="500" w:after="100" w:line="240" w:lineRule="auto"/>
        <w:ind w:left="0"/>
        <w:rPr>
          <w:rFonts w:ascii="Arial" w:eastAsia="Times New Roman" w:hAnsi="Arial" w:cs="Arial"/>
          <w:b/>
          <w:bCs/>
          <w:sz w:val="40"/>
          <w:szCs w:val="40"/>
        </w:rPr>
      </w:pPr>
      <w:r w:rsidRPr="00227D6E">
        <w:rPr>
          <w:rFonts w:ascii="Arial" w:eastAsia="Times New Roman" w:hAnsi="Arial" w:cs="Arial"/>
          <w:b/>
          <w:bCs/>
          <w:sz w:val="40"/>
          <w:szCs w:val="40"/>
        </w:rPr>
        <w:t>Corrections Management (Emergency Management) Policy 2022</w:t>
      </w:r>
    </w:p>
    <w:p w14:paraId="1C5E1CB0" w14:textId="77777777" w:rsidR="00227D6E" w:rsidRPr="00227D6E" w:rsidRDefault="00227D6E" w:rsidP="00227D6E">
      <w:pPr>
        <w:spacing w:before="240" w:after="60" w:line="240" w:lineRule="auto"/>
        <w:ind w:left="0"/>
        <w:rPr>
          <w:rFonts w:ascii="Arial" w:eastAsia="Times New Roman" w:hAnsi="Arial" w:cs="Arial"/>
          <w:b/>
          <w:bCs/>
          <w:sz w:val="24"/>
          <w:szCs w:val="20"/>
          <w:vertAlign w:val="superscript"/>
        </w:rPr>
      </w:pPr>
      <w:r w:rsidRPr="00227D6E">
        <w:rPr>
          <w:rFonts w:ascii="Arial" w:eastAsia="Times New Roman" w:hAnsi="Arial" w:cs="Arial"/>
          <w:b/>
          <w:bCs/>
          <w:sz w:val="24"/>
          <w:szCs w:val="20"/>
        </w:rPr>
        <w:t>Notifiable instrument NI2022-660</w:t>
      </w:r>
    </w:p>
    <w:p w14:paraId="617F5417" w14:textId="77777777" w:rsidR="00227D6E" w:rsidRPr="00227D6E" w:rsidRDefault="00227D6E" w:rsidP="00227D6E">
      <w:pPr>
        <w:spacing w:before="240" w:after="120" w:line="240" w:lineRule="auto"/>
        <w:ind w:left="0"/>
        <w:jc w:val="both"/>
        <w:rPr>
          <w:rFonts w:ascii="Times New Roman" w:eastAsia="Times New Roman" w:hAnsi="Times New Roman"/>
          <w:sz w:val="24"/>
          <w:szCs w:val="24"/>
        </w:rPr>
      </w:pPr>
      <w:r w:rsidRPr="00227D6E">
        <w:rPr>
          <w:rFonts w:ascii="Times New Roman" w:eastAsia="Times New Roman" w:hAnsi="Times New Roman"/>
          <w:sz w:val="24"/>
          <w:szCs w:val="24"/>
        </w:rPr>
        <w:t xml:space="preserve">made under the  </w:t>
      </w:r>
    </w:p>
    <w:p w14:paraId="6CC9F37C" w14:textId="77777777" w:rsidR="00227D6E" w:rsidRPr="00227D6E" w:rsidRDefault="00227D6E" w:rsidP="00227D6E">
      <w:pPr>
        <w:tabs>
          <w:tab w:val="left" w:pos="2600"/>
        </w:tabs>
        <w:spacing w:before="200" w:line="240" w:lineRule="auto"/>
        <w:ind w:left="0"/>
        <w:jc w:val="both"/>
        <w:rPr>
          <w:rFonts w:ascii="Arial" w:eastAsia="Times New Roman" w:hAnsi="Arial" w:cs="Arial"/>
          <w:b/>
          <w:bCs/>
          <w:sz w:val="20"/>
          <w:szCs w:val="20"/>
        </w:rPr>
      </w:pPr>
      <w:r w:rsidRPr="00227D6E">
        <w:rPr>
          <w:rFonts w:ascii="Arial" w:eastAsia="Times New Roman" w:hAnsi="Arial" w:cs="Arial"/>
          <w:b/>
          <w:bCs/>
          <w:iCs/>
          <w:sz w:val="20"/>
          <w:szCs w:val="20"/>
        </w:rPr>
        <w:t>Corrections Management Act 2007</w:t>
      </w:r>
      <w:r w:rsidRPr="00227D6E">
        <w:rPr>
          <w:rFonts w:ascii="Arial" w:eastAsia="Times New Roman" w:hAnsi="Arial" w:cs="Arial"/>
          <w:b/>
          <w:bCs/>
          <w:sz w:val="20"/>
          <w:szCs w:val="20"/>
        </w:rPr>
        <w:t>, s14 (Corrections policies and operating procedures)</w:t>
      </w:r>
    </w:p>
    <w:p w14:paraId="1A8EC2ED" w14:textId="77777777" w:rsidR="00227D6E" w:rsidRPr="00227D6E" w:rsidRDefault="00227D6E" w:rsidP="00227D6E">
      <w:pPr>
        <w:tabs>
          <w:tab w:val="left" w:pos="2600"/>
        </w:tabs>
        <w:spacing w:line="240" w:lineRule="auto"/>
        <w:ind w:left="0"/>
        <w:jc w:val="both"/>
        <w:rPr>
          <w:rFonts w:ascii="Arial" w:eastAsia="Times New Roman" w:hAnsi="Arial" w:cs="Arial"/>
          <w:b/>
          <w:bCs/>
          <w:sz w:val="20"/>
          <w:szCs w:val="20"/>
        </w:rPr>
      </w:pPr>
    </w:p>
    <w:p w14:paraId="71D8C0B5" w14:textId="77777777" w:rsidR="00227D6E" w:rsidRPr="00227D6E" w:rsidRDefault="00227D6E" w:rsidP="00227D6E">
      <w:pPr>
        <w:pBdr>
          <w:top w:val="single" w:sz="12" w:space="1" w:color="auto"/>
        </w:pBdr>
        <w:spacing w:line="240" w:lineRule="auto"/>
        <w:ind w:left="0"/>
        <w:jc w:val="both"/>
        <w:rPr>
          <w:rFonts w:ascii="Times New Roman" w:eastAsia="Times New Roman" w:hAnsi="Times New Roman"/>
          <w:sz w:val="24"/>
          <w:szCs w:val="24"/>
        </w:rPr>
      </w:pPr>
    </w:p>
    <w:p w14:paraId="2365CBF4" w14:textId="77777777" w:rsidR="00227D6E" w:rsidRPr="00227D6E" w:rsidRDefault="00227D6E" w:rsidP="00227D6E">
      <w:pPr>
        <w:spacing w:after="60" w:line="240" w:lineRule="auto"/>
        <w:ind w:hanging="720"/>
        <w:rPr>
          <w:rFonts w:ascii="Arial" w:eastAsia="Times New Roman" w:hAnsi="Arial" w:cs="Arial"/>
          <w:b/>
          <w:bCs/>
          <w:sz w:val="24"/>
          <w:szCs w:val="20"/>
        </w:rPr>
      </w:pPr>
      <w:r w:rsidRPr="00227D6E">
        <w:rPr>
          <w:rFonts w:ascii="Arial" w:eastAsia="Times New Roman" w:hAnsi="Arial" w:cs="Arial"/>
          <w:b/>
          <w:bCs/>
          <w:sz w:val="24"/>
          <w:szCs w:val="20"/>
        </w:rPr>
        <w:t>1</w:t>
      </w:r>
      <w:r w:rsidRPr="00227D6E">
        <w:rPr>
          <w:rFonts w:ascii="Arial" w:eastAsia="Times New Roman" w:hAnsi="Arial" w:cs="Arial"/>
          <w:b/>
          <w:bCs/>
          <w:sz w:val="24"/>
          <w:szCs w:val="20"/>
        </w:rPr>
        <w:tab/>
        <w:t>Name of instrument</w:t>
      </w:r>
    </w:p>
    <w:p w14:paraId="134E0E35" w14:textId="77777777" w:rsidR="00227D6E" w:rsidRPr="00227D6E" w:rsidRDefault="00227D6E" w:rsidP="00227D6E">
      <w:pPr>
        <w:spacing w:before="80" w:after="60" w:line="240" w:lineRule="auto"/>
        <w:rPr>
          <w:rFonts w:ascii="Times New Roman" w:eastAsia="Times New Roman" w:hAnsi="Times New Roman"/>
          <w:sz w:val="24"/>
          <w:szCs w:val="20"/>
        </w:rPr>
      </w:pPr>
      <w:r w:rsidRPr="00227D6E">
        <w:rPr>
          <w:rFonts w:ascii="Times New Roman" w:eastAsia="Times New Roman" w:hAnsi="Times New Roman"/>
          <w:sz w:val="24"/>
          <w:szCs w:val="20"/>
        </w:rPr>
        <w:t xml:space="preserve">This instrument is the </w:t>
      </w:r>
      <w:r w:rsidRPr="00227D6E">
        <w:rPr>
          <w:rFonts w:ascii="Times New Roman" w:eastAsia="Times New Roman" w:hAnsi="Times New Roman"/>
          <w:i/>
          <w:sz w:val="24"/>
          <w:szCs w:val="20"/>
        </w:rPr>
        <w:t>Corrections Management (Emergency Management) Policy 2022.</w:t>
      </w:r>
    </w:p>
    <w:p w14:paraId="3483D46E" w14:textId="77777777" w:rsidR="00227D6E" w:rsidRPr="00227D6E" w:rsidRDefault="00227D6E" w:rsidP="00227D6E">
      <w:pPr>
        <w:spacing w:before="240" w:after="60" w:line="240" w:lineRule="auto"/>
        <w:ind w:left="0"/>
        <w:outlineLvl w:val="6"/>
        <w:rPr>
          <w:rFonts w:ascii="Times New Roman" w:eastAsia="Times New Roman" w:hAnsi="Times New Roman"/>
          <w:sz w:val="24"/>
          <w:szCs w:val="24"/>
          <w:lang w:val="x-none" w:eastAsia="x-none"/>
        </w:rPr>
      </w:pPr>
      <w:r w:rsidRPr="00227D6E">
        <w:rPr>
          <w:rFonts w:ascii="Arial" w:eastAsia="Times New Roman" w:hAnsi="Arial" w:cs="Arial"/>
          <w:b/>
          <w:sz w:val="24"/>
          <w:szCs w:val="24"/>
          <w:lang w:val="x-none" w:eastAsia="x-none"/>
        </w:rPr>
        <w:t>2</w:t>
      </w:r>
      <w:r w:rsidRPr="00227D6E">
        <w:rPr>
          <w:rFonts w:ascii="Times New Roman" w:eastAsia="Times New Roman" w:hAnsi="Times New Roman"/>
          <w:sz w:val="24"/>
          <w:szCs w:val="24"/>
          <w:lang w:val="x-none" w:eastAsia="x-none"/>
        </w:rPr>
        <w:tab/>
      </w:r>
      <w:r w:rsidRPr="00227D6E">
        <w:rPr>
          <w:rFonts w:ascii="Arial" w:eastAsia="Times New Roman" w:hAnsi="Arial" w:cs="Arial"/>
          <w:b/>
          <w:sz w:val="24"/>
          <w:szCs w:val="24"/>
          <w:lang w:val="x-none" w:eastAsia="x-none"/>
        </w:rPr>
        <w:t>Commencement</w:t>
      </w:r>
    </w:p>
    <w:p w14:paraId="40795D3F" w14:textId="77777777" w:rsidR="00227D6E" w:rsidRPr="00227D6E" w:rsidRDefault="00227D6E" w:rsidP="00227D6E">
      <w:pPr>
        <w:spacing w:before="80" w:after="60" w:line="240" w:lineRule="auto"/>
        <w:rPr>
          <w:rFonts w:ascii="Times New Roman" w:eastAsia="Times New Roman" w:hAnsi="Times New Roman"/>
          <w:sz w:val="24"/>
          <w:szCs w:val="20"/>
        </w:rPr>
      </w:pPr>
      <w:r w:rsidRPr="00227D6E">
        <w:rPr>
          <w:rFonts w:ascii="Times New Roman" w:eastAsia="Times New Roman" w:hAnsi="Times New Roman"/>
          <w:sz w:val="24"/>
          <w:szCs w:val="20"/>
        </w:rPr>
        <w:t>This instrument commences on 3 April 2023.</w:t>
      </w:r>
    </w:p>
    <w:p w14:paraId="0AFB1933" w14:textId="77777777" w:rsidR="00227D6E" w:rsidRPr="00227D6E" w:rsidRDefault="00227D6E" w:rsidP="00227D6E">
      <w:pPr>
        <w:spacing w:before="240" w:after="60" w:line="240" w:lineRule="auto"/>
        <w:ind w:hanging="720"/>
        <w:rPr>
          <w:rFonts w:ascii="Arial" w:eastAsia="Times New Roman" w:hAnsi="Arial" w:cs="Arial"/>
          <w:b/>
          <w:bCs/>
          <w:sz w:val="24"/>
          <w:szCs w:val="20"/>
        </w:rPr>
      </w:pPr>
      <w:r w:rsidRPr="00227D6E">
        <w:rPr>
          <w:rFonts w:ascii="Arial" w:eastAsia="Times New Roman" w:hAnsi="Arial" w:cs="Arial"/>
          <w:b/>
          <w:bCs/>
          <w:sz w:val="24"/>
          <w:szCs w:val="20"/>
        </w:rPr>
        <w:t>3</w:t>
      </w:r>
      <w:r w:rsidRPr="00227D6E">
        <w:rPr>
          <w:rFonts w:ascii="Arial" w:eastAsia="Times New Roman" w:hAnsi="Arial" w:cs="Arial"/>
          <w:b/>
          <w:bCs/>
          <w:sz w:val="24"/>
          <w:szCs w:val="20"/>
        </w:rPr>
        <w:tab/>
        <w:t>Policy</w:t>
      </w:r>
    </w:p>
    <w:p w14:paraId="5E026ECD" w14:textId="77777777" w:rsidR="00227D6E" w:rsidRPr="00227D6E" w:rsidRDefault="00227D6E" w:rsidP="00227D6E">
      <w:pPr>
        <w:spacing w:before="80" w:after="60" w:line="240" w:lineRule="auto"/>
        <w:rPr>
          <w:rFonts w:ascii="Times New Roman" w:eastAsia="Times New Roman" w:hAnsi="Times New Roman"/>
          <w:iCs/>
          <w:sz w:val="24"/>
          <w:szCs w:val="20"/>
        </w:rPr>
      </w:pPr>
      <w:r w:rsidRPr="00227D6E">
        <w:rPr>
          <w:rFonts w:ascii="Times New Roman" w:eastAsia="Times New Roman" w:hAnsi="Times New Roman"/>
          <w:sz w:val="24"/>
          <w:szCs w:val="20"/>
        </w:rPr>
        <w:t>I make this policy to facilitate the effective and efficient management of correctional services.</w:t>
      </w:r>
      <w:r w:rsidRPr="00227D6E">
        <w:rPr>
          <w:rFonts w:ascii="Times New Roman" w:eastAsia="Times New Roman" w:hAnsi="Times New Roman"/>
          <w:iCs/>
          <w:sz w:val="24"/>
          <w:szCs w:val="20"/>
        </w:rPr>
        <w:t xml:space="preserve"> </w:t>
      </w:r>
    </w:p>
    <w:p w14:paraId="1E618DEF" w14:textId="77777777" w:rsidR="00227D6E" w:rsidRPr="00227D6E" w:rsidRDefault="00227D6E" w:rsidP="00227D6E">
      <w:pPr>
        <w:spacing w:before="240" w:after="60" w:line="240" w:lineRule="auto"/>
        <w:ind w:hanging="720"/>
        <w:rPr>
          <w:rFonts w:ascii="Arial" w:eastAsia="Times New Roman" w:hAnsi="Arial" w:cs="Arial"/>
          <w:b/>
          <w:bCs/>
          <w:sz w:val="24"/>
          <w:szCs w:val="20"/>
        </w:rPr>
      </w:pPr>
      <w:r w:rsidRPr="00227D6E">
        <w:rPr>
          <w:rFonts w:ascii="Arial" w:eastAsia="Times New Roman" w:hAnsi="Arial" w:cs="Arial"/>
          <w:b/>
          <w:bCs/>
          <w:sz w:val="24"/>
          <w:szCs w:val="20"/>
        </w:rPr>
        <w:t>4</w:t>
      </w:r>
      <w:r w:rsidRPr="00227D6E">
        <w:rPr>
          <w:rFonts w:ascii="Arial" w:eastAsia="Times New Roman" w:hAnsi="Arial" w:cs="Arial"/>
          <w:b/>
          <w:bCs/>
          <w:sz w:val="24"/>
          <w:szCs w:val="20"/>
        </w:rPr>
        <w:tab/>
        <w:t>Revocation</w:t>
      </w:r>
    </w:p>
    <w:p w14:paraId="1F8ECD0A" w14:textId="77777777" w:rsidR="00227D6E" w:rsidRPr="00227D6E" w:rsidRDefault="00227D6E" w:rsidP="00227D6E">
      <w:pPr>
        <w:spacing w:before="80" w:after="60" w:line="240" w:lineRule="auto"/>
        <w:rPr>
          <w:rFonts w:ascii="Times New Roman" w:eastAsia="Times New Roman" w:hAnsi="Times New Roman"/>
          <w:i/>
          <w:iCs/>
          <w:sz w:val="24"/>
          <w:szCs w:val="20"/>
        </w:rPr>
      </w:pPr>
      <w:r w:rsidRPr="00227D6E">
        <w:rPr>
          <w:rFonts w:ascii="Times New Roman" w:eastAsia="Times New Roman" w:hAnsi="Times New Roman"/>
          <w:sz w:val="24"/>
          <w:szCs w:val="20"/>
        </w:rPr>
        <w:t xml:space="preserve">This instrument revokes NI2019-10 </w:t>
      </w:r>
      <w:r w:rsidRPr="00227D6E">
        <w:rPr>
          <w:rFonts w:ascii="Times New Roman" w:eastAsia="Times New Roman" w:hAnsi="Times New Roman"/>
          <w:i/>
          <w:iCs/>
          <w:sz w:val="24"/>
          <w:szCs w:val="20"/>
        </w:rPr>
        <w:t>Corrections Management (Emergency Management) Policy 2019.</w:t>
      </w:r>
    </w:p>
    <w:p w14:paraId="445CA97C" w14:textId="77777777" w:rsidR="00227D6E" w:rsidRPr="00227D6E" w:rsidRDefault="00227D6E" w:rsidP="00227D6E">
      <w:pPr>
        <w:spacing w:before="80" w:after="60" w:line="240" w:lineRule="auto"/>
        <w:rPr>
          <w:rFonts w:ascii="Times New Roman" w:eastAsia="Times New Roman" w:hAnsi="Times New Roman"/>
          <w:sz w:val="24"/>
          <w:szCs w:val="20"/>
        </w:rPr>
      </w:pPr>
    </w:p>
    <w:p w14:paraId="31DEE45F" w14:textId="77777777" w:rsidR="00227D6E" w:rsidRPr="00227D6E" w:rsidRDefault="00227D6E" w:rsidP="00227D6E">
      <w:pPr>
        <w:spacing w:line="240" w:lineRule="auto"/>
        <w:ind w:left="0"/>
        <w:rPr>
          <w:rFonts w:ascii="Arial" w:eastAsia="Times New Roman" w:hAnsi="Arial" w:cs="Arial"/>
          <w:b/>
          <w:bCs/>
          <w:sz w:val="24"/>
          <w:szCs w:val="20"/>
        </w:rPr>
      </w:pPr>
    </w:p>
    <w:p w14:paraId="4EEBE0AF" w14:textId="77777777" w:rsidR="00227D6E" w:rsidRPr="00227D6E" w:rsidRDefault="00227D6E" w:rsidP="00227D6E">
      <w:pPr>
        <w:spacing w:line="240" w:lineRule="auto"/>
        <w:ind w:left="0"/>
        <w:rPr>
          <w:rFonts w:ascii="Times New Roman" w:eastAsia="Times New Roman" w:hAnsi="Times New Roman"/>
          <w:sz w:val="24"/>
          <w:szCs w:val="20"/>
        </w:rPr>
      </w:pPr>
    </w:p>
    <w:p w14:paraId="4A17810D" w14:textId="77777777" w:rsidR="00227D6E" w:rsidRPr="00227D6E" w:rsidRDefault="00227D6E" w:rsidP="00227D6E">
      <w:pPr>
        <w:spacing w:line="240" w:lineRule="auto"/>
        <w:ind w:left="0"/>
        <w:rPr>
          <w:rFonts w:ascii="Times New Roman" w:eastAsia="Times New Roman" w:hAnsi="Times New Roman"/>
          <w:sz w:val="24"/>
          <w:szCs w:val="20"/>
        </w:rPr>
      </w:pPr>
    </w:p>
    <w:p w14:paraId="02BEA3A5" w14:textId="77777777" w:rsidR="00227D6E" w:rsidRPr="00227D6E" w:rsidRDefault="00227D6E" w:rsidP="00227D6E">
      <w:pPr>
        <w:spacing w:line="240" w:lineRule="auto"/>
        <w:ind w:left="0"/>
        <w:rPr>
          <w:rFonts w:ascii="Times New Roman" w:eastAsia="Times New Roman" w:hAnsi="Times New Roman"/>
          <w:sz w:val="24"/>
          <w:szCs w:val="20"/>
        </w:rPr>
      </w:pPr>
    </w:p>
    <w:p w14:paraId="6698B533" w14:textId="77777777" w:rsidR="00227D6E" w:rsidRPr="00227D6E" w:rsidRDefault="00227D6E" w:rsidP="00227D6E">
      <w:pPr>
        <w:spacing w:line="240" w:lineRule="auto"/>
        <w:ind w:left="0"/>
        <w:rPr>
          <w:rFonts w:ascii="Times New Roman" w:eastAsia="Times New Roman" w:hAnsi="Times New Roman"/>
          <w:sz w:val="24"/>
          <w:szCs w:val="20"/>
        </w:rPr>
      </w:pPr>
    </w:p>
    <w:p w14:paraId="0B6C5194" w14:textId="77777777" w:rsidR="00227D6E" w:rsidRPr="00227D6E" w:rsidRDefault="00227D6E" w:rsidP="00227D6E">
      <w:pPr>
        <w:spacing w:line="240" w:lineRule="auto"/>
        <w:ind w:left="0"/>
        <w:rPr>
          <w:rFonts w:ascii="Times New Roman" w:eastAsia="Times New Roman" w:hAnsi="Times New Roman"/>
          <w:sz w:val="24"/>
          <w:szCs w:val="20"/>
        </w:rPr>
      </w:pPr>
    </w:p>
    <w:p w14:paraId="55826265" w14:textId="77777777" w:rsidR="00227D6E" w:rsidRPr="00227D6E" w:rsidRDefault="00227D6E" w:rsidP="00227D6E">
      <w:pPr>
        <w:spacing w:line="240" w:lineRule="auto"/>
        <w:ind w:left="0"/>
        <w:rPr>
          <w:rFonts w:ascii="Times New Roman" w:eastAsia="Times New Roman" w:hAnsi="Times New Roman"/>
          <w:sz w:val="24"/>
          <w:szCs w:val="20"/>
        </w:rPr>
      </w:pPr>
    </w:p>
    <w:bookmarkEnd w:id="0"/>
    <w:p w14:paraId="0605AF69" w14:textId="77777777" w:rsidR="00227D6E" w:rsidRPr="00227D6E" w:rsidRDefault="00227D6E" w:rsidP="00227D6E">
      <w:pPr>
        <w:tabs>
          <w:tab w:val="left" w:pos="4320"/>
        </w:tabs>
        <w:spacing w:line="240" w:lineRule="auto"/>
        <w:ind w:left="0"/>
        <w:rPr>
          <w:rFonts w:ascii="Times New Roman" w:eastAsia="Times New Roman" w:hAnsi="Times New Roman"/>
          <w:sz w:val="24"/>
          <w:szCs w:val="20"/>
        </w:rPr>
      </w:pPr>
      <w:r w:rsidRPr="00227D6E">
        <w:rPr>
          <w:rFonts w:ascii="Times New Roman" w:eastAsia="Times New Roman" w:hAnsi="Times New Roman"/>
          <w:sz w:val="24"/>
          <w:szCs w:val="20"/>
        </w:rPr>
        <w:t>Ray Johnson APM</w:t>
      </w:r>
    </w:p>
    <w:p w14:paraId="23270625" w14:textId="77777777" w:rsidR="00227D6E" w:rsidRPr="00227D6E" w:rsidRDefault="00227D6E" w:rsidP="00227D6E">
      <w:pPr>
        <w:tabs>
          <w:tab w:val="left" w:pos="4320"/>
        </w:tabs>
        <w:spacing w:line="240" w:lineRule="auto"/>
        <w:ind w:left="0"/>
        <w:rPr>
          <w:rFonts w:ascii="Times New Roman" w:eastAsia="Times New Roman" w:hAnsi="Times New Roman"/>
          <w:sz w:val="24"/>
          <w:szCs w:val="20"/>
        </w:rPr>
      </w:pPr>
      <w:r w:rsidRPr="00227D6E">
        <w:rPr>
          <w:rFonts w:ascii="Times New Roman" w:eastAsia="Times New Roman" w:hAnsi="Times New Roman"/>
          <w:sz w:val="24"/>
          <w:szCs w:val="24"/>
        </w:rPr>
        <w:t>Commissioner</w:t>
      </w:r>
    </w:p>
    <w:p w14:paraId="2B23795B" w14:textId="77777777" w:rsidR="00227D6E" w:rsidRPr="00227D6E" w:rsidRDefault="00227D6E" w:rsidP="00227D6E">
      <w:pPr>
        <w:tabs>
          <w:tab w:val="left" w:pos="4320"/>
        </w:tabs>
        <w:spacing w:line="240" w:lineRule="auto"/>
        <w:ind w:left="0"/>
        <w:rPr>
          <w:rFonts w:ascii="Times New Roman" w:eastAsia="Times New Roman" w:hAnsi="Times New Roman"/>
          <w:sz w:val="24"/>
          <w:szCs w:val="20"/>
        </w:rPr>
      </w:pPr>
      <w:r w:rsidRPr="00227D6E">
        <w:rPr>
          <w:rFonts w:ascii="Times New Roman" w:eastAsia="Times New Roman" w:hAnsi="Times New Roman"/>
          <w:sz w:val="24"/>
          <w:szCs w:val="20"/>
        </w:rPr>
        <w:t>ACT Corrective Services</w:t>
      </w:r>
    </w:p>
    <w:p w14:paraId="0AF36F94" w14:textId="77777777" w:rsidR="00227D6E" w:rsidRPr="00227D6E" w:rsidRDefault="00227D6E" w:rsidP="00227D6E">
      <w:pPr>
        <w:tabs>
          <w:tab w:val="left" w:pos="4320"/>
        </w:tabs>
        <w:spacing w:line="240" w:lineRule="auto"/>
        <w:ind w:left="0"/>
        <w:rPr>
          <w:rFonts w:ascii="Times New Roman" w:eastAsia="Times New Roman" w:hAnsi="Times New Roman"/>
          <w:sz w:val="24"/>
          <w:szCs w:val="20"/>
        </w:rPr>
      </w:pPr>
      <w:r w:rsidRPr="00227D6E">
        <w:rPr>
          <w:rFonts w:ascii="Times New Roman" w:eastAsia="Times New Roman" w:hAnsi="Times New Roman"/>
          <w:sz w:val="24"/>
          <w:szCs w:val="20"/>
        </w:rPr>
        <w:t>16 December 2022</w:t>
      </w:r>
    </w:p>
    <w:p w14:paraId="380C3A3D" w14:textId="77777777" w:rsidR="00227D6E" w:rsidRPr="00227D6E" w:rsidRDefault="00227D6E" w:rsidP="00227D6E">
      <w:pPr>
        <w:spacing w:line="240" w:lineRule="auto"/>
        <w:ind w:left="0"/>
        <w:rPr>
          <w:rFonts w:ascii="Times New Roman" w:eastAsia="Times New Roman" w:hAnsi="Times New Roman"/>
          <w:sz w:val="24"/>
          <w:szCs w:val="20"/>
        </w:rPr>
      </w:pPr>
    </w:p>
    <w:p w14:paraId="7C9985D5" w14:textId="77777777" w:rsidR="00227D6E" w:rsidRDefault="002C1E97">
      <w:pPr>
        <w:rPr>
          <w:rFonts w:asciiTheme="minorHAnsi" w:hAnsiTheme="minorHAnsi"/>
          <w:b/>
          <w:noProof/>
          <w:sz w:val="48"/>
          <w:szCs w:val="48"/>
        </w:rPr>
        <w:sectPr w:rsidR="00227D6E" w:rsidSect="00B057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 w:footer="567" w:gutter="0"/>
          <w:cols w:space="708"/>
          <w:titlePg/>
          <w:docGrid w:linePitch="360"/>
        </w:sectPr>
      </w:pPr>
      <w:r>
        <w:rPr>
          <w:rFonts w:asciiTheme="minorHAnsi" w:hAnsiTheme="minorHAnsi"/>
          <w:b/>
          <w:noProof/>
          <w:sz w:val="48"/>
          <w:szCs w:val="48"/>
        </w:rPr>
        <w:t xml:space="preserve"> </w:t>
      </w:r>
    </w:p>
    <w:p w14:paraId="2E627C39" w14:textId="76704555" w:rsidR="00DF5E0F" w:rsidRDefault="00DF5E0F"/>
    <w:p w14:paraId="4C20B428" w14:textId="77777777" w:rsidR="00196736" w:rsidRPr="00196736" w:rsidRDefault="00196736" w:rsidP="00196736"/>
    <w:p w14:paraId="13445846" w14:textId="77777777" w:rsidR="00144D61" w:rsidRPr="007C0394" w:rsidRDefault="00FA3EBB" w:rsidP="00196736">
      <w:pPr>
        <w:ind w:left="0"/>
      </w:pPr>
      <w:r w:rsidRPr="007C0394">
        <w:rPr>
          <w:noProof/>
          <w:lang w:eastAsia="en-AU"/>
        </w:rPr>
        <mc:AlternateContent>
          <mc:Choice Requires="wps">
            <w:drawing>
              <wp:inline distT="0" distB="0" distL="0" distR="0" wp14:anchorId="76CB9BF8" wp14:editId="23EB1FEA">
                <wp:extent cx="5734050" cy="2286000"/>
                <wp:effectExtent l="0" t="0" r="0" b="0"/>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983F" w14:textId="52400BD3" w:rsidR="00D97A45" w:rsidRDefault="00A63598" w:rsidP="003E0F31">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 xml:space="preserve">emergency </w:t>
                            </w:r>
                            <w:r w:rsidR="008D525D">
                              <w:rPr>
                                <w:rFonts w:ascii="Calibri Light" w:hAnsi="Calibri Light"/>
                                <w:b/>
                                <w:caps/>
                                <w:sz w:val="72"/>
                                <w:szCs w:val="72"/>
                                <w:lang w:eastAsia="en-AU"/>
                              </w:rPr>
                              <w:t>Management</w:t>
                            </w:r>
                          </w:p>
                          <w:p w14:paraId="19BF58C5" w14:textId="793DE2D2" w:rsidR="00D97A45" w:rsidRPr="003E0F31" w:rsidRDefault="00D97A45" w:rsidP="003E0F31">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sidR="000728ED">
                              <w:rPr>
                                <w:rFonts w:ascii="Calibri Light" w:hAnsi="Calibri Light"/>
                                <w:b/>
                                <w:caps/>
                                <w:sz w:val="28"/>
                                <w:szCs w:val="72"/>
                                <w:lang w:eastAsia="en-AU"/>
                              </w:rPr>
                              <w:t>S2</w:t>
                            </w:r>
                          </w:p>
                        </w:txbxContent>
                      </wps:txbx>
                      <wps:bodyPr rot="0" vert="horz" wrap="square" lIns="91440" tIns="45720" rIns="91440" bIns="45720" anchor="t" anchorCtr="0" upright="1">
                        <a:noAutofit/>
                      </wps:bodyPr>
                    </wps:wsp>
                  </a:graphicData>
                </a:graphic>
              </wp:inline>
            </w:drawing>
          </mc:Choice>
          <mc:Fallback>
            <w:pict>
              <v:shapetype w14:anchorId="76CB9BF8" id="_x0000_t202" coordsize="21600,21600" o:spt="202" path="m,l,21600r21600,l21600,xe">
                <v:stroke joinstyle="miter"/>
                <v:path gradientshapeok="t" o:connecttype="rect"/>
              </v:shapetype>
              <v:shape id="Text Box 8" o:spid="_x0000_s1026" type="#_x0000_t202" style="width:451.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" filled="f" stroked="f">
                <v:textbox>
                  <w:txbxContent>
                    <w:p w14:paraId="054A983F" w14:textId="52400BD3" w:rsidR="00D97A45" w:rsidRDefault="00A63598" w:rsidP="003E0F31">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 xml:space="preserve">emergency </w:t>
                      </w:r>
                      <w:r w:rsidR="008D525D">
                        <w:rPr>
                          <w:rFonts w:ascii="Calibri Light" w:hAnsi="Calibri Light"/>
                          <w:b/>
                          <w:caps/>
                          <w:sz w:val="72"/>
                          <w:szCs w:val="72"/>
                          <w:lang w:eastAsia="en-AU"/>
                        </w:rPr>
                        <w:t>Management</w:t>
                      </w:r>
                    </w:p>
                    <w:p w14:paraId="19BF58C5" w14:textId="793DE2D2" w:rsidR="00D97A45" w:rsidRPr="003E0F31" w:rsidRDefault="00D97A45" w:rsidP="003E0F31">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sidR="000728ED">
                        <w:rPr>
                          <w:rFonts w:ascii="Calibri Light" w:hAnsi="Calibri Light"/>
                          <w:b/>
                          <w:caps/>
                          <w:sz w:val="28"/>
                          <w:szCs w:val="72"/>
                          <w:lang w:eastAsia="en-AU"/>
                        </w:rPr>
                        <w:t>S2</w:t>
                      </w:r>
                    </w:p>
                  </w:txbxContent>
                </v:textbox>
                <w10:anchorlock/>
              </v:shape>
            </w:pict>
          </mc:Fallback>
        </mc:AlternateContent>
      </w:r>
    </w:p>
    <w:p w14:paraId="20FE4239" w14:textId="77777777" w:rsidR="00144D61" w:rsidRPr="007C0394" w:rsidRDefault="00144D61" w:rsidP="00D312E7"/>
    <w:p w14:paraId="553F4CA3" w14:textId="4A588861" w:rsidR="00144D61" w:rsidRDefault="00144D61" w:rsidP="00D312E7"/>
    <w:p w14:paraId="4174CD53" w14:textId="77777777" w:rsidR="00196736" w:rsidRPr="00196736" w:rsidRDefault="00196736" w:rsidP="00196736"/>
    <w:p w14:paraId="786BF170" w14:textId="399FC768" w:rsidR="00685F53" w:rsidRPr="007C0394" w:rsidRDefault="00196736" w:rsidP="00196736">
      <w:pPr>
        <w:ind w:left="0"/>
      </w:pPr>
      <w:r w:rsidRPr="00196736">
        <w:rPr>
          <w:noProof/>
        </w:rPr>
        <w:drawing>
          <wp:inline distT="0" distB="0" distL="0" distR="0" wp14:anchorId="41B1AF75" wp14:editId="58A4EAB4">
            <wp:extent cx="5730737" cy="3977985"/>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0737" cy="3977985"/>
                    </a:xfrm>
                    <a:prstGeom prst="rect">
                      <a:avLst/>
                    </a:prstGeom>
                  </pic:spPr>
                </pic:pic>
              </a:graphicData>
            </a:graphic>
          </wp:inline>
        </w:drawing>
      </w:r>
    </w:p>
    <w:p w14:paraId="621F9B76" w14:textId="77777777" w:rsidR="006F30C9" w:rsidRDefault="008B25B8">
      <w:pPr>
        <w:pStyle w:val="TOC1"/>
        <w:rPr>
          <w:sz w:val="28"/>
          <w:szCs w:val="28"/>
        </w:rPr>
      </w:pPr>
      <w:r w:rsidRPr="007C0394">
        <w:br w:type="page"/>
      </w:r>
      <w:bookmarkStart w:id="1" w:name="TOCPage"/>
      <w:r w:rsidRPr="007C0394">
        <w:rPr>
          <w:sz w:val="28"/>
          <w:szCs w:val="28"/>
        </w:rPr>
        <w:lastRenderedPageBreak/>
        <w:t>Contents</w:t>
      </w:r>
    </w:p>
    <w:p w14:paraId="6CBB8335" w14:textId="5C437F1A" w:rsidR="006F30C9" w:rsidRDefault="007171F6">
      <w:pPr>
        <w:pStyle w:val="TOC1"/>
        <w:rPr>
          <w:rFonts w:asciiTheme="minorHAnsi" w:eastAsiaTheme="minorEastAsia" w:hAnsiTheme="minorHAnsi" w:cstheme="minorBidi"/>
          <w:b w:val="0"/>
          <w:szCs w:val="22"/>
        </w:rPr>
      </w:pPr>
      <w:r w:rsidRPr="007C0394">
        <w:rPr>
          <w:rFonts w:eastAsia="Calibri" w:cs="Times New Roman"/>
          <w:sz w:val="28"/>
          <w:szCs w:val="28"/>
        </w:rPr>
        <w:fldChar w:fldCharType="begin"/>
      </w:r>
      <w:r w:rsidR="00A812AA" w:rsidRPr="007C0394">
        <w:rPr>
          <w:sz w:val="28"/>
          <w:szCs w:val="28"/>
        </w:rPr>
        <w:instrText xml:space="preserve"> TOC \o "1-1" \h \z \u </w:instrText>
      </w:r>
      <w:r w:rsidRPr="007C0394">
        <w:rPr>
          <w:rFonts w:eastAsia="Calibri" w:cs="Times New Roman"/>
          <w:sz w:val="28"/>
          <w:szCs w:val="28"/>
        </w:rPr>
        <w:fldChar w:fldCharType="separate"/>
      </w:r>
      <w:hyperlink w:anchor="_Toc121221766" w:history="1">
        <w:r w:rsidR="006F30C9" w:rsidRPr="00D074CC">
          <w:rPr>
            <w:rStyle w:val="Hyperlink"/>
          </w:rPr>
          <w:t>1</w:t>
        </w:r>
        <w:r w:rsidR="006F30C9">
          <w:rPr>
            <w:rFonts w:asciiTheme="minorHAnsi" w:eastAsiaTheme="minorEastAsia" w:hAnsiTheme="minorHAnsi" w:cstheme="minorBidi"/>
            <w:b w:val="0"/>
            <w:szCs w:val="22"/>
          </w:rPr>
          <w:tab/>
        </w:r>
        <w:r w:rsidR="006F30C9" w:rsidRPr="00D074CC">
          <w:rPr>
            <w:rStyle w:val="Hyperlink"/>
          </w:rPr>
          <w:t>PURPOSE</w:t>
        </w:r>
        <w:r w:rsidR="006F30C9">
          <w:rPr>
            <w:webHidden/>
          </w:rPr>
          <w:tab/>
        </w:r>
        <w:r w:rsidR="006F30C9">
          <w:rPr>
            <w:webHidden/>
          </w:rPr>
          <w:fldChar w:fldCharType="begin"/>
        </w:r>
        <w:r w:rsidR="006F30C9">
          <w:rPr>
            <w:webHidden/>
          </w:rPr>
          <w:instrText xml:space="preserve"> PAGEREF _Toc121221766 \h </w:instrText>
        </w:r>
        <w:r w:rsidR="006F30C9">
          <w:rPr>
            <w:webHidden/>
          </w:rPr>
        </w:r>
        <w:r w:rsidR="006F30C9">
          <w:rPr>
            <w:webHidden/>
          </w:rPr>
          <w:fldChar w:fldCharType="separate"/>
        </w:r>
        <w:r w:rsidR="00196736">
          <w:rPr>
            <w:webHidden/>
          </w:rPr>
          <w:t>4</w:t>
        </w:r>
        <w:r w:rsidR="006F30C9">
          <w:rPr>
            <w:webHidden/>
          </w:rPr>
          <w:fldChar w:fldCharType="end"/>
        </w:r>
      </w:hyperlink>
    </w:p>
    <w:p w14:paraId="70A57187" w14:textId="7926A7DE" w:rsidR="006F30C9" w:rsidRDefault="00000ABC">
      <w:pPr>
        <w:pStyle w:val="TOC1"/>
        <w:rPr>
          <w:rFonts w:asciiTheme="minorHAnsi" w:eastAsiaTheme="minorEastAsia" w:hAnsiTheme="minorHAnsi" w:cstheme="minorBidi"/>
          <w:b w:val="0"/>
          <w:szCs w:val="22"/>
        </w:rPr>
      </w:pPr>
      <w:hyperlink w:anchor="_Toc121221767" w:history="1">
        <w:r w:rsidR="006F30C9" w:rsidRPr="00D074CC">
          <w:rPr>
            <w:rStyle w:val="Hyperlink"/>
          </w:rPr>
          <w:t>2</w:t>
        </w:r>
        <w:r w:rsidR="006F30C9">
          <w:rPr>
            <w:rFonts w:asciiTheme="minorHAnsi" w:eastAsiaTheme="minorEastAsia" w:hAnsiTheme="minorHAnsi" w:cstheme="minorBidi"/>
            <w:b w:val="0"/>
            <w:szCs w:val="22"/>
          </w:rPr>
          <w:tab/>
        </w:r>
        <w:r w:rsidR="006F30C9" w:rsidRPr="00D074CC">
          <w:rPr>
            <w:rStyle w:val="Hyperlink"/>
          </w:rPr>
          <w:t>SCOPE</w:t>
        </w:r>
        <w:r w:rsidR="006F30C9">
          <w:rPr>
            <w:webHidden/>
          </w:rPr>
          <w:tab/>
        </w:r>
        <w:r w:rsidR="006F30C9">
          <w:rPr>
            <w:webHidden/>
          </w:rPr>
          <w:fldChar w:fldCharType="begin"/>
        </w:r>
        <w:r w:rsidR="006F30C9">
          <w:rPr>
            <w:webHidden/>
          </w:rPr>
          <w:instrText xml:space="preserve"> PAGEREF _Toc121221767 \h </w:instrText>
        </w:r>
        <w:r w:rsidR="006F30C9">
          <w:rPr>
            <w:webHidden/>
          </w:rPr>
        </w:r>
        <w:r w:rsidR="006F30C9">
          <w:rPr>
            <w:webHidden/>
          </w:rPr>
          <w:fldChar w:fldCharType="separate"/>
        </w:r>
        <w:r w:rsidR="00196736">
          <w:rPr>
            <w:webHidden/>
          </w:rPr>
          <w:t>4</w:t>
        </w:r>
        <w:r w:rsidR="006F30C9">
          <w:rPr>
            <w:webHidden/>
          </w:rPr>
          <w:fldChar w:fldCharType="end"/>
        </w:r>
      </w:hyperlink>
    </w:p>
    <w:p w14:paraId="160129D4" w14:textId="19372146" w:rsidR="006F30C9" w:rsidRDefault="00000ABC">
      <w:pPr>
        <w:pStyle w:val="TOC1"/>
        <w:rPr>
          <w:rFonts w:asciiTheme="minorHAnsi" w:eastAsiaTheme="minorEastAsia" w:hAnsiTheme="minorHAnsi" w:cstheme="minorBidi"/>
          <w:b w:val="0"/>
          <w:szCs w:val="22"/>
        </w:rPr>
      </w:pPr>
      <w:hyperlink w:anchor="_Toc121221768" w:history="1">
        <w:r w:rsidR="006F30C9" w:rsidRPr="00D074CC">
          <w:rPr>
            <w:rStyle w:val="Hyperlink"/>
          </w:rPr>
          <w:t>3</w:t>
        </w:r>
        <w:r w:rsidR="006F30C9">
          <w:rPr>
            <w:rFonts w:asciiTheme="minorHAnsi" w:eastAsiaTheme="minorEastAsia" w:hAnsiTheme="minorHAnsi" w:cstheme="minorBidi"/>
            <w:b w:val="0"/>
            <w:szCs w:val="22"/>
          </w:rPr>
          <w:tab/>
        </w:r>
        <w:r w:rsidR="006F30C9" w:rsidRPr="00D074CC">
          <w:rPr>
            <w:rStyle w:val="Hyperlink"/>
          </w:rPr>
          <w:t>DEFINITIONS</w:t>
        </w:r>
        <w:r w:rsidR="006F30C9">
          <w:rPr>
            <w:webHidden/>
          </w:rPr>
          <w:tab/>
        </w:r>
        <w:r w:rsidR="006F30C9">
          <w:rPr>
            <w:webHidden/>
          </w:rPr>
          <w:fldChar w:fldCharType="begin"/>
        </w:r>
        <w:r w:rsidR="006F30C9">
          <w:rPr>
            <w:webHidden/>
          </w:rPr>
          <w:instrText xml:space="preserve"> PAGEREF _Toc121221768 \h </w:instrText>
        </w:r>
        <w:r w:rsidR="006F30C9">
          <w:rPr>
            <w:webHidden/>
          </w:rPr>
        </w:r>
        <w:r w:rsidR="006F30C9">
          <w:rPr>
            <w:webHidden/>
          </w:rPr>
          <w:fldChar w:fldCharType="separate"/>
        </w:r>
        <w:r w:rsidR="00196736">
          <w:rPr>
            <w:webHidden/>
          </w:rPr>
          <w:t>4</w:t>
        </w:r>
        <w:r w:rsidR="006F30C9">
          <w:rPr>
            <w:webHidden/>
          </w:rPr>
          <w:fldChar w:fldCharType="end"/>
        </w:r>
      </w:hyperlink>
    </w:p>
    <w:p w14:paraId="45AE5F24" w14:textId="05A0A995" w:rsidR="006F30C9" w:rsidRDefault="00000ABC">
      <w:pPr>
        <w:pStyle w:val="TOC1"/>
        <w:rPr>
          <w:rFonts w:asciiTheme="minorHAnsi" w:eastAsiaTheme="minorEastAsia" w:hAnsiTheme="minorHAnsi" w:cstheme="minorBidi"/>
          <w:b w:val="0"/>
          <w:szCs w:val="22"/>
        </w:rPr>
      </w:pPr>
      <w:hyperlink w:anchor="_Toc121221769" w:history="1">
        <w:r w:rsidR="006F30C9" w:rsidRPr="00D074CC">
          <w:rPr>
            <w:rStyle w:val="Hyperlink"/>
          </w:rPr>
          <w:t>4</w:t>
        </w:r>
        <w:r w:rsidR="006F30C9">
          <w:rPr>
            <w:rFonts w:asciiTheme="minorHAnsi" w:eastAsiaTheme="minorEastAsia" w:hAnsiTheme="minorHAnsi" w:cstheme="minorBidi"/>
            <w:b w:val="0"/>
            <w:szCs w:val="22"/>
          </w:rPr>
          <w:tab/>
        </w:r>
        <w:r w:rsidR="006F30C9" w:rsidRPr="00D074CC">
          <w:rPr>
            <w:rStyle w:val="Hyperlink"/>
          </w:rPr>
          <w:t>PRINCIPLES</w:t>
        </w:r>
        <w:r w:rsidR="006F30C9">
          <w:rPr>
            <w:webHidden/>
          </w:rPr>
          <w:tab/>
        </w:r>
        <w:r w:rsidR="006F30C9">
          <w:rPr>
            <w:webHidden/>
          </w:rPr>
          <w:fldChar w:fldCharType="begin"/>
        </w:r>
        <w:r w:rsidR="006F30C9">
          <w:rPr>
            <w:webHidden/>
          </w:rPr>
          <w:instrText xml:space="preserve"> PAGEREF _Toc121221769 \h </w:instrText>
        </w:r>
        <w:r w:rsidR="006F30C9">
          <w:rPr>
            <w:webHidden/>
          </w:rPr>
        </w:r>
        <w:r w:rsidR="006F30C9">
          <w:rPr>
            <w:webHidden/>
          </w:rPr>
          <w:fldChar w:fldCharType="separate"/>
        </w:r>
        <w:r w:rsidR="00196736">
          <w:rPr>
            <w:webHidden/>
          </w:rPr>
          <w:t>5</w:t>
        </w:r>
        <w:r w:rsidR="006F30C9">
          <w:rPr>
            <w:webHidden/>
          </w:rPr>
          <w:fldChar w:fldCharType="end"/>
        </w:r>
      </w:hyperlink>
    </w:p>
    <w:p w14:paraId="4D84B999" w14:textId="4880CB9A" w:rsidR="006F30C9" w:rsidRDefault="00000ABC">
      <w:pPr>
        <w:pStyle w:val="TOC1"/>
        <w:rPr>
          <w:rFonts w:asciiTheme="minorHAnsi" w:eastAsiaTheme="minorEastAsia" w:hAnsiTheme="minorHAnsi" w:cstheme="minorBidi"/>
          <w:b w:val="0"/>
          <w:szCs w:val="22"/>
        </w:rPr>
      </w:pPr>
      <w:hyperlink w:anchor="_Toc121221770" w:history="1">
        <w:r w:rsidR="006F30C9" w:rsidRPr="00D074CC">
          <w:rPr>
            <w:rStyle w:val="Hyperlink"/>
          </w:rPr>
          <w:t>5</w:t>
        </w:r>
        <w:r w:rsidR="006F30C9">
          <w:rPr>
            <w:rFonts w:asciiTheme="minorHAnsi" w:eastAsiaTheme="minorEastAsia" w:hAnsiTheme="minorHAnsi" w:cstheme="minorBidi"/>
            <w:b w:val="0"/>
            <w:szCs w:val="22"/>
          </w:rPr>
          <w:tab/>
        </w:r>
        <w:r w:rsidR="006F30C9" w:rsidRPr="00D074CC">
          <w:rPr>
            <w:rStyle w:val="Hyperlink"/>
          </w:rPr>
          <w:t>POLICY REQUIREMENTS</w:t>
        </w:r>
        <w:r w:rsidR="006F30C9">
          <w:rPr>
            <w:webHidden/>
          </w:rPr>
          <w:tab/>
        </w:r>
        <w:r w:rsidR="006F30C9">
          <w:rPr>
            <w:webHidden/>
          </w:rPr>
          <w:fldChar w:fldCharType="begin"/>
        </w:r>
        <w:r w:rsidR="006F30C9">
          <w:rPr>
            <w:webHidden/>
          </w:rPr>
          <w:instrText xml:space="preserve"> PAGEREF _Toc121221770 \h </w:instrText>
        </w:r>
        <w:r w:rsidR="006F30C9">
          <w:rPr>
            <w:webHidden/>
          </w:rPr>
        </w:r>
        <w:r w:rsidR="006F30C9">
          <w:rPr>
            <w:webHidden/>
          </w:rPr>
          <w:fldChar w:fldCharType="separate"/>
        </w:r>
        <w:r w:rsidR="00196736">
          <w:rPr>
            <w:webHidden/>
          </w:rPr>
          <w:t>5</w:t>
        </w:r>
        <w:r w:rsidR="006F30C9">
          <w:rPr>
            <w:webHidden/>
          </w:rPr>
          <w:fldChar w:fldCharType="end"/>
        </w:r>
      </w:hyperlink>
    </w:p>
    <w:p w14:paraId="77D11465" w14:textId="44646CB1" w:rsidR="006F30C9" w:rsidRDefault="00000ABC">
      <w:pPr>
        <w:pStyle w:val="TOC1"/>
        <w:rPr>
          <w:rFonts w:asciiTheme="minorHAnsi" w:eastAsiaTheme="minorEastAsia" w:hAnsiTheme="minorHAnsi" w:cstheme="minorBidi"/>
          <w:b w:val="0"/>
          <w:szCs w:val="22"/>
        </w:rPr>
      </w:pPr>
      <w:hyperlink w:anchor="_Toc121221771" w:history="1">
        <w:r w:rsidR="006F30C9" w:rsidRPr="00D074CC">
          <w:rPr>
            <w:rStyle w:val="Hyperlink"/>
          </w:rPr>
          <w:t>6</w:t>
        </w:r>
        <w:r w:rsidR="006F30C9">
          <w:rPr>
            <w:rFonts w:asciiTheme="minorHAnsi" w:eastAsiaTheme="minorEastAsia" w:hAnsiTheme="minorHAnsi" w:cstheme="minorBidi"/>
            <w:b w:val="0"/>
            <w:szCs w:val="22"/>
          </w:rPr>
          <w:tab/>
        </w:r>
        <w:r w:rsidR="006F30C9" w:rsidRPr="00D074CC">
          <w:rPr>
            <w:rStyle w:val="Hyperlink"/>
          </w:rPr>
          <w:t>MANAGEMENT AND REPORTING</w:t>
        </w:r>
        <w:r w:rsidR="006F30C9">
          <w:rPr>
            <w:webHidden/>
          </w:rPr>
          <w:tab/>
        </w:r>
        <w:r w:rsidR="006F30C9">
          <w:rPr>
            <w:webHidden/>
          </w:rPr>
          <w:fldChar w:fldCharType="begin"/>
        </w:r>
        <w:r w:rsidR="006F30C9">
          <w:rPr>
            <w:webHidden/>
          </w:rPr>
          <w:instrText xml:space="preserve"> PAGEREF _Toc121221771 \h </w:instrText>
        </w:r>
        <w:r w:rsidR="006F30C9">
          <w:rPr>
            <w:webHidden/>
          </w:rPr>
        </w:r>
        <w:r w:rsidR="006F30C9">
          <w:rPr>
            <w:webHidden/>
          </w:rPr>
          <w:fldChar w:fldCharType="separate"/>
        </w:r>
        <w:r w:rsidR="00196736">
          <w:rPr>
            <w:webHidden/>
          </w:rPr>
          <w:t>7</w:t>
        </w:r>
        <w:r w:rsidR="006F30C9">
          <w:rPr>
            <w:webHidden/>
          </w:rPr>
          <w:fldChar w:fldCharType="end"/>
        </w:r>
      </w:hyperlink>
    </w:p>
    <w:p w14:paraId="2B086386" w14:textId="3B23A387" w:rsidR="006F30C9" w:rsidRDefault="00000ABC">
      <w:pPr>
        <w:pStyle w:val="TOC1"/>
        <w:rPr>
          <w:rFonts w:asciiTheme="minorHAnsi" w:eastAsiaTheme="minorEastAsia" w:hAnsiTheme="minorHAnsi" w:cstheme="minorBidi"/>
          <w:b w:val="0"/>
          <w:szCs w:val="22"/>
        </w:rPr>
      </w:pPr>
      <w:hyperlink w:anchor="_Toc121221772" w:history="1">
        <w:r w:rsidR="006F30C9" w:rsidRPr="00D074CC">
          <w:rPr>
            <w:rStyle w:val="Hyperlink"/>
          </w:rPr>
          <w:t>RELATED DOCUMENTS</w:t>
        </w:r>
        <w:r w:rsidR="006F30C9">
          <w:rPr>
            <w:webHidden/>
          </w:rPr>
          <w:tab/>
        </w:r>
        <w:r w:rsidR="006F30C9">
          <w:rPr>
            <w:webHidden/>
          </w:rPr>
          <w:fldChar w:fldCharType="begin"/>
        </w:r>
        <w:r w:rsidR="006F30C9">
          <w:rPr>
            <w:webHidden/>
          </w:rPr>
          <w:instrText xml:space="preserve"> PAGEREF _Toc121221772 \h </w:instrText>
        </w:r>
        <w:r w:rsidR="006F30C9">
          <w:rPr>
            <w:webHidden/>
          </w:rPr>
        </w:r>
        <w:r w:rsidR="006F30C9">
          <w:rPr>
            <w:webHidden/>
          </w:rPr>
          <w:fldChar w:fldCharType="separate"/>
        </w:r>
        <w:r w:rsidR="00196736">
          <w:rPr>
            <w:webHidden/>
          </w:rPr>
          <w:t>7</w:t>
        </w:r>
        <w:r w:rsidR="006F30C9">
          <w:rPr>
            <w:webHidden/>
          </w:rPr>
          <w:fldChar w:fldCharType="end"/>
        </w:r>
      </w:hyperlink>
    </w:p>
    <w:p w14:paraId="6DB0ADC5" w14:textId="53633977" w:rsidR="00336AC9" w:rsidRPr="007C0394" w:rsidRDefault="007171F6" w:rsidP="005E7725">
      <w:pPr>
        <w:pStyle w:val="Heading1"/>
        <w:numPr>
          <w:ilvl w:val="0"/>
          <w:numId w:val="0"/>
        </w:numPr>
      </w:pPr>
      <w:r w:rsidRPr="007C0394">
        <w:fldChar w:fldCharType="end"/>
      </w:r>
      <w:bookmarkEnd w:id="1"/>
    </w:p>
    <w:p w14:paraId="19311E7F" w14:textId="566E5BA0" w:rsidR="005E7725" w:rsidRPr="00196736" w:rsidRDefault="00336AC9" w:rsidP="00196736">
      <w:pPr>
        <w:ind w:left="360"/>
        <w:rPr>
          <w:rFonts w:cs="Arial"/>
          <w:sz w:val="28"/>
          <w:szCs w:val="28"/>
        </w:rPr>
      </w:pPr>
      <w:r w:rsidRPr="007C0394">
        <w:br w:type="page"/>
      </w:r>
    </w:p>
    <w:p w14:paraId="7EB305F7" w14:textId="605BFBFD" w:rsidR="00AC11A7" w:rsidRPr="00F43FE8" w:rsidRDefault="005E7725" w:rsidP="00B057E6">
      <w:pPr>
        <w:pStyle w:val="Heading"/>
        <w:spacing w:before="120"/>
      </w:pPr>
      <w:bookmarkStart w:id="2" w:name="_Toc121221766"/>
      <w:r w:rsidRPr="00F43FE8">
        <w:lastRenderedPageBreak/>
        <w:t>PURPOSE</w:t>
      </w:r>
      <w:bookmarkEnd w:id="2"/>
    </w:p>
    <w:p w14:paraId="297058D7" w14:textId="27B8AF03" w:rsidR="008D525D" w:rsidRDefault="008D525D" w:rsidP="00014913">
      <w:pPr>
        <w:spacing w:after="240"/>
      </w:pPr>
      <w:bookmarkStart w:id="3" w:name="_Toc373914674"/>
      <w:r>
        <w:t xml:space="preserve">The purpose of this Policy is to set minimum standards to ensure that a clear, </w:t>
      </w:r>
      <w:r w:rsidR="004C1838">
        <w:t>consistent,</w:t>
      </w:r>
      <w:r>
        <w:t xml:space="preserve"> and comprehensive approach to emergency management is undertaken across ACT Correctional Centres. The Policy requires that ACT Correctional Centres have arrangements in place to respond appropriately in an Emergency.</w:t>
      </w:r>
    </w:p>
    <w:p w14:paraId="7C4928E9" w14:textId="4E2AED49" w:rsidR="008D525D" w:rsidRDefault="00E94729" w:rsidP="00E94729">
      <w:r w:rsidRPr="00E94729">
        <w:t xml:space="preserve">This policy does not provide details of specific operational </w:t>
      </w:r>
      <w:r w:rsidR="00747671" w:rsidRPr="00E94729">
        <w:t>level actions</w:t>
      </w:r>
      <w:r w:rsidRPr="00E94729">
        <w:t xml:space="preserve"> or tasks. It does,</w:t>
      </w:r>
      <w:r>
        <w:t xml:space="preserve"> </w:t>
      </w:r>
      <w:r w:rsidRPr="00E94729">
        <w:t xml:space="preserve">however, list the requirements that </w:t>
      </w:r>
      <w:r w:rsidR="00747671" w:rsidRPr="00E94729">
        <w:t>employees with emergency</w:t>
      </w:r>
      <w:r w:rsidRPr="00E94729">
        <w:t xml:space="preserve"> management responsibilities must </w:t>
      </w:r>
      <w:r w:rsidR="00747671" w:rsidRPr="00E94729">
        <w:t>ensure are</w:t>
      </w:r>
      <w:r w:rsidRPr="00E94729">
        <w:t xml:space="preserve"> met</w:t>
      </w:r>
      <w:r w:rsidR="00A77FC7">
        <w:t>.</w:t>
      </w:r>
    </w:p>
    <w:p w14:paraId="36ADD2A2" w14:textId="5FFC31CF" w:rsidR="001C1545" w:rsidRPr="00142006" w:rsidRDefault="001C1545" w:rsidP="00142006">
      <w:pPr>
        <w:pStyle w:val="ListParagraph"/>
        <w:numPr>
          <w:ilvl w:val="0"/>
          <w:numId w:val="0"/>
        </w:numPr>
        <w:spacing w:before="240"/>
        <w:ind w:left="720"/>
        <w:rPr>
          <w:b/>
          <w:bCs/>
        </w:rPr>
      </w:pPr>
      <w:r w:rsidRPr="00142006">
        <w:rPr>
          <w:b/>
          <w:bCs/>
        </w:rPr>
        <w:t>Declaration of Emergency</w:t>
      </w:r>
    </w:p>
    <w:p w14:paraId="4C75503A" w14:textId="5C78CCCF" w:rsidR="00A77FC7" w:rsidRDefault="00A77FC7" w:rsidP="008D525D">
      <w:pPr>
        <w:pStyle w:val="ListParagraph"/>
        <w:numPr>
          <w:ilvl w:val="0"/>
          <w:numId w:val="0"/>
        </w:numPr>
        <w:ind w:left="720"/>
      </w:pPr>
      <w:r>
        <w:t xml:space="preserve">Pursuant to section 26 of the </w:t>
      </w:r>
      <w:r w:rsidRPr="00014913">
        <w:rPr>
          <w:i/>
          <w:iCs/>
          <w:u w:val="single"/>
        </w:rPr>
        <w:t>Corrections Management Act 2007</w:t>
      </w:r>
      <w:r>
        <w:t xml:space="preserve">, the </w:t>
      </w:r>
      <w:r w:rsidR="0044659B">
        <w:t>Commissioner has delegated power to declare an emergency in relation to a correctional centre for a period of three (3) days or, if another period is prescribed by regulation — the period prescribed, if an emergency threatens, or is likely to threaten</w:t>
      </w:r>
      <w:r w:rsidR="00F047E6">
        <w:t xml:space="preserve"> the</w:t>
      </w:r>
      <w:r w:rsidR="0044659B">
        <w:t>:</w:t>
      </w:r>
    </w:p>
    <w:p w14:paraId="21853A7F" w14:textId="337F4969" w:rsidR="0044659B" w:rsidRDefault="0044659B" w:rsidP="0044659B">
      <w:pPr>
        <w:pStyle w:val="Secondlevelindent"/>
      </w:pPr>
      <w:r>
        <w:t>security or good order at the centre or</w:t>
      </w:r>
    </w:p>
    <w:p w14:paraId="772B8824" w14:textId="0B26B8C3" w:rsidR="0044659B" w:rsidRDefault="0044659B" w:rsidP="0044659B">
      <w:pPr>
        <w:pStyle w:val="Secondlevelindent"/>
      </w:pPr>
      <w:r>
        <w:t>the safety of anyone at the centre or elsewhere.</w:t>
      </w:r>
    </w:p>
    <w:p w14:paraId="564C2B2F" w14:textId="54088185" w:rsidR="0044659B" w:rsidRDefault="0044659B" w:rsidP="0044659B">
      <w:pPr>
        <w:pStyle w:val="Normaltext"/>
      </w:pPr>
      <w:r>
        <w:t xml:space="preserve">Declarations may be made for two (2) or more consecutive periods in relation to the same emergency and are subject to review periods set out in the </w:t>
      </w:r>
      <w:r w:rsidRPr="00014913">
        <w:rPr>
          <w:i/>
          <w:iCs/>
          <w:u w:val="single"/>
        </w:rPr>
        <w:t>Corrections Management Act 2007</w:t>
      </w:r>
      <w:r>
        <w:t>.</w:t>
      </w:r>
    </w:p>
    <w:p w14:paraId="49ABBF88" w14:textId="21C23E02" w:rsidR="00AC11A7" w:rsidRPr="007C0394" w:rsidRDefault="00AC11A7" w:rsidP="00B057E6">
      <w:pPr>
        <w:pStyle w:val="Heading1"/>
        <w:spacing w:before="120"/>
      </w:pPr>
      <w:bookmarkStart w:id="4" w:name="_Toc486250523"/>
      <w:bookmarkStart w:id="5" w:name="_Toc121221767"/>
      <w:r w:rsidRPr="007C0394">
        <w:t>SCOPE</w:t>
      </w:r>
      <w:bookmarkEnd w:id="4"/>
      <w:bookmarkEnd w:id="5"/>
    </w:p>
    <w:p w14:paraId="6DAD3484" w14:textId="3002F631" w:rsidR="00F215F3" w:rsidRDefault="002D631B" w:rsidP="002F063F">
      <w:pPr>
        <w:pStyle w:val="Normaltext"/>
      </w:pPr>
      <w:r>
        <w:t xml:space="preserve">This policy applies to all </w:t>
      </w:r>
      <w:r w:rsidR="00355153">
        <w:t>ACTCS staff working within an ACT Correctional Centre.</w:t>
      </w:r>
    </w:p>
    <w:p w14:paraId="05E21A35" w14:textId="326940DD" w:rsidR="00355153" w:rsidRPr="007C0394" w:rsidRDefault="00355153" w:rsidP="002F063F">
      <w:pPr>
        <w:pStyle w:val="Normaltext"/>
      </w:pPr>
      <w:r>
        <w:t>While applying to all specified staff, the primary focus is to provide direction to staff who have responsibility for ensuring emergency management arrangements are in place and operational.</w:t>
      </w:r>
    </w:p>
    <w:p w14:paraId="28C4A8DC" w14:textId="6780F9A8" w:rsidR="00CA54FB" w:rsidRPr="00C652BC" w:rsidRDefault="00714496" w:rsidP="00B057E6">
      <w:pPr>
        <w:pStyle w:val="Heading1"/>
        <w:spacing w:before="120"/>
      </w:pPr>
      <w:bookmarkStart w:id="6" w:name="_Toc121221768"/>
      <w:r w:rsidRPr="00C652BC">
        <w:t>DEFINITIONS</w:t>
      </w:r>
      <w:bookmarkEnd w:id="6"/>
    </w:p>
    <w:tbl>
      <w:tblPr>
        <w:tblW w:w="8931" w:type="dxa"/>
        <w:tblInd w:w="567" w:type="dxa"/>
        <w:tblLook w:val="04A0" w:firstRow="1" w:lastRow="0" w:firstColumn="1" w:lastColumn="0" w:noHBand="0" w:noVBand="1"/>
      </w:tblPr>
      <w:tblGrid>
        <w:gridCol w:w="2410"/>
        <w:gridCol w:w="6521"/>
      </w:tblGrid>
      <w:tr w:rsidR="00F716AA" w:rsidRPr="00F716AA" w14:paraId="40AEC08D" w14:textId="77777777" w:rsidTr="00F03CEB">
        <w:tc>
          <w:tcPr>
            <w:tcW w:w="2410" w:type="dxa"/>
            <w:shd w:val="clear" w:color="auto" w:fill="D9D9D9" w:themeFill="background1" w:themeFillShade="D9"/>
            <w:vAlign w:val="center"/>
          </w:tcPr>
          <w:p w14:paraId="0857BFB7" w14:textId="41D0248C" w:rsidR="00F716AA" w:rsidRPr="00F716AA" w:rsidRDefault="002D631B" w:rsidP="004555E3">
            <w:pPr>
              <w:spacing w:before="240" w:after="240" w:line="276" w:lineRule="auto"/>
              <w:ind w:left="34"/>
              <w:rPr>
                <w:b/>
                <w:bCs/>
              </w:rPr>
            </w:pPr>
            <w:r>
              <w:rPr>
                <w:b/>
                <w:bCs/>
              </w:rPr>
              <w:t>Emergency</w:t>
            </w:r>
          </w:p>
        </w:tc>
        <w:tc>
          <w:tcPr>
            <w:tcW w:w="6521" w:type="dxa"/>
            <w:shd w:val="clear" w:color="auto" w:fill="D9D9D9" w:themeFill="background1" w:themeFillShade="D9"/>
            <w:vAlign w:val="center"/>
          </w:tcPr>
          <w:p w14:paraId="296271A6" w14:textId="35300BD9" w:rsidR="00F716AA" w:rsidRPr="00F716AA" w:rsidRDefault="00355153" w:rsidP="004555E3">
            <w:pPr>
              <w:spacing w:before="240" w:after="240" w:line="276" w:lineRule="auto"/>
              <w:ind w:left="178"/>
            </w:pPr>
            <w:r>
              <w:t>An event that arises internally or from external sources, which may adversely affect the occupants or visitors in a facility, and which requires an immediate response.</w:t>
            </w:r>
          </w:p>
        </w:tc>
      </w:tr>
      <w:tr w:rsidR="00C5497D" w:rsidRPr="00F716AA" w14:paraId="6E33417E" w14:textId="77777777" w:rsidTr="008672FB">
        <w:tc>
          <w:tcPr>
            <w:tcW w:w="2410" w:type="dxa"/>
            <w:shd w:val="clear" w:color="auto" w:fill="F2F2F2" w:themeFill="background1" w:themeFillShade="F2"/>
            <w:vAlign w:val="center"/>
          </w:tcPr>
          <w:p w14:paraId="065E23F5" w14:textId="79E4562E" w:rsidR="00C5497D" w:rsidRPr="00917A28" w:rsidRDefault="00761239" w:rsidP="00C5497D">
            <w:pPr>
              <w:spacing w:before="240" w:after="240" w:line="276" w:lineRule="auto"/>
              <w:ind w:left="34"/>
              <w:rPr>
                <w:b/>
                <w:bCs/>
              </w:rPr>
            </w:pPr>
            <w:r>
              <w:rPr>
                <w:b/>
                <w:bCs/>
              </w:rPr>
              <w:t>Emergency Planning Committee</w:t>
            </w:r>
          </w:p>
        </w:tc>
        <w:tc>
          <w:tcPr>
            <w:tcW w:w="6521" w:type="dxa"/>
            <w:shd w:val="clear" w:color="auto" w:fill="F2F2F2" w:themeFill="background1" w:themeFillShade="F2"/>
            <w:vAlign w:val="center"/>
          </w:tcPr>
          <w:p w14:paraId="64961F14" w14:textId="67430E14" w:rsidR="00C5497D" w:rsidRPr="007B5387" w:rsidRDefault="00761239" w:rsidP="00C5497D">
            <w:pPr>
              <w:spacing w:before="240" w:after="240" w:line="276" w:lineRule="auto"/>
              <w:ind w:left="178"/>
            </w:pPr>
            <w:r>
              <w:t>A group of relevant personnel responsible for the documentation and maintenance of a facility’s emergency management plan</w:t>
            </w:r>
            <w:r w:rsidR="00F047E6">
              <w:t>.</w:t>
            </w:r>
            <w:r w:rsidR="00150D84">
              <w:t xml:space="preserve"> For </w:t>
            </w:r>
            <w:r w:rsidR="00150D84">
              <w:lastRenderedPageBreak/>
              <w:t>the AMC this is the Security Committee.</w:t>
            </w:r>
            <w:r w:rsidR="00F03CEB">
              <w:t xml:space="preserve"> For CTU this is the ACT Courts and Tribunal Emergency Planning Group.</w:t>
            </w:r>
          </w:p>
        </w:tc>
      </w:tr>
      <w:tr w:rsidR="00E6738D" w:rsidRPr="00F716AA" w14:paraId="7DF7909A" w14:textId="77777777" w:rsidTr="00F03CEB">
        <w:tc>
          <w:tcPr>
            <w:tcW w:w="2410" w:type="dxa"/>
            <w:shd w:val="clear" w:color="auto" w:fill="D9D9D9" w:themeFill="background1" w:themeFillShade="D9"/>
            <w:vAlign w:val="center"/>
          </w:tcPr>
          <w:p w14:paraId="3C88C6AF" w14:textId="650E86AE" w:rsidR="00E6738D" w:rsidRDefault="00E6738D" w:rsidP="00E6738D">
            <w:pPr>
              <w:spacing w:before="240" w:after="240" w:line="276" w:lineRule="auto"/>
              <w:ind w:left="34"/>
              <w:rPr>
                <w:b/>
                <w:bCs/>
              </w:rPr>
            </w:pPr>
            <w:r>
              <w:rPr>
                <w:b/>
                <w:bCs/>
              </w:rPr>
              <w:lastRenderedPageBreak/>
              <w:t>Incident Command System</w:t>
            </w:r>
          </w:p>
        </w:tc>
        <w:tc>
          <w:tcPr>
            <w:tcW w:w="6521" w:type="dxa"/>
            <w:shd w:val="clear" w:color="auto" w:fill="D9D9D9" w:themeFill="background1" w:themeFillShade="D9"/>
            <w:vAlign w:val="center"/>
          </w:tcPr>
          <w:p w14:paraId="663AEF34" w14:textId="13FA1F7B" w:rsidR="00E6738D" w:rsidRDefault="00E6738D" w:rsidP="00E6738D">
            <w:pPr>
              <w:spacing w:before="240" w:after="240" w:line="276" w:lineRule="auto"/>
              <w:ind w:left="178"/>
            </w:pPr>
            <w:r>
              <w:t>A standardised approach to the command, control, and coordination of emergency response providing a common hierarchy within which responders can be effective</w:t>
            </w:r>
            <w:r w:rsidR="007E5058">
              <w:t>.</w:t>
            </w:r>
          </w:p>
        </w:tc>
      </w:tr>
    </w:tbl>
    <w:p w14:paraId="1B8ED1F9" w14:textId="77777777" w:rsidR="00FB75A2" w:rsidRPr="007C0394" w:rsidRDefault="00346A11" w:rsidP="00BE24E9">
      <w:pPr>
        <w:pStyle w:val="Heading1"/>
      </w:pPr>
      <w:bookmarkStart w:id="7" w:name="_Toc121221769"/>
      <w:r w:rsidRPr="007C0394">
        <w:t>PRINCIPLES</w:t>
      </w:r>
      <w:bookmarkEnd w:id="7"/>
    </w:p>
    <w:p w14:paraId="1B208FC1" w14:textId="7DB0569C" w:rsidR="002D631B" w:rsidRDefault="007E5058" w:rsidP="001525B2">
      <w:pPr>
        <w:pStyle w:val="Firstlevelindent"/>
        <w:ind w:left="1588"/>
      </w:pPr>
      <w:r>
        <w:t>ACTCS must maintain a workplace that protects its workers</w:t>
      </w:r>
      <w:r w:rsidR="004C1838">
        <w:t xml:space="preserve">, </w:t>
      </w:r>
      <w:r>
        <w:t xml:space="preserve">as defined under the </w:t>
      </w:r>
      <w:r w:rsidR="002D631B" w:rsidRPr="00E460D8">
        <w:rPr>
          <w:i/>
          <w:iCs/>
          <w:u w:val="single"/>
        </w:rPr>
        <w:t xml:space="preserve">Work Health and Safety </w:t>
      </w:r>
      <w:r w:rsidR="00735DCA" w:rsidRPr="00E460D8">
        <w:rPr>
          <w:i/>
          <w:iCs/>
          <w:u w:val="single"/>
        </w:rPr>
        <w:t>Act 2011</w:t>
      </w:r>
      <w:r w:rsidR="00E460D8">
        <w:rPr>
          <w:i/>
          <w:iCs/>
          <w:u w:val="single"/>
        </w:rPr>
        <w:t xml:space="preserve"> </w:t>
      </w:r>
      <w:r w:rsidR="00E460D8">
        <w:rPr>
          <w:u w:val="single"/>
        </w:rPr>
        <w:t>(ACT)</w:t>
      </w:r>
      <w:r w:rsidR="004C1838">
        <w:rPr>
          <w:u w:val="single"/>
        </w:rPr>
        <w:t>,</w:t>
      </w:r>
      <w:r w:rsidR="004C1838" w:rsidRPr="00F03CEB">
        <w:t xml:space="preserve"> </w:t>
      </w:r>
      <w:r w:rsidRPr="007E5058">
        <w:t xml:space="preserve">including employees, </w:t>
      </w:r>
      <w:r w:rsidR="00747671" w:rsidRPr="007E5058">
        <w:t>contractors,</w:t>
      </w:r>
      <w:r w:rsidRPr="007E5058">
        <w:t xml:space="preserve"> and visitors, from the negative impact of potential emergencies.</w:t>
      </w:r>
    </w:p>
    <w:p w14:paraId="4CB8E38D" w14:textId="26FA3AD2" w:rsidR="00AC6842" w:rsidRDefault="007E5058" w:rsidP="001525B2">
      <w:pPr>
        <w:pStyle w:val="Firstlevelindent"/>
        <w:ind w:left="1588"/>
      </w:pPr>
      <w:r>
        <w:t xml:space="preserve">ACTCS must meet its legislative obligations under the </w:t>
      </w:r>
      <w:r w:rsidRPr="00014913">
        <w:rPr>
          <w:i/>
          <w:iCs/>
          <w:u w:val="single"/>
        </w:rPr>
        <w:t>Corrections Management Act 2007</w:t>
      </w:r>
      <w:r w:rsidRPr="007E5058">
        <w:t xml:space="preserve">, </w:t>
      </w:r>
      <w:r w:rsidRPr="00E460D8">
        <w:rPr>
          <w:i/>
          <w:iCs/>
          <w:u w:val="single"/>
        </w:rPr>
        <w:t>Work Health and Safety Act 2011</w:t>
      </w:r>
      <w:r>
        <w:rPr>
          <w:i/>
          <w:iCs/>
          <w:u w:val="single"/>
        </w:rPr>
        <w:t xml:space="preserve"> </w:t>
      </w:r>
      <w:r>
        <w:rPr>
          <w:u w:val="single"/>
        </w:rPr>
        <w:t>(ACT</w:t>
      </w:r>
      <w:r w:rsidRPr="007E5058">
        <w:t>)</w:t>
      </w:r>
      <w:r w:rsidRPr="00014913">
        <w:t xml:space="preserve"> and section 43 of the </w:t>
      </w:r>
      <w:r w:rsidRPr="007E5058">
        <w:rPr>
          <w:i/>
          <w:iCs/>
          <w:u w:val="single"/>
        </w:rPr>
        <w:t>Work Health and Safety Regulations 2011</w:t>
      </w:r>
      <w:r w:rsidR="00AC6842">
        <w:t>.</w:t>
      </w:r>
    </w:p>
    <w:p w14:paraId="60159759" w14:textId="527DF2B4" w:rsidR="00E94729" w:rsidRDefault="00E94729" w:rsidP="001525B2">
      <w:pPr>
        <w:pStyle w:val="Firstlevelindent"/>
        <w:ind w:left="1588"/>
      </w:pPr>
      <w:r>
        <w:t xml:space="preserve">The number, scale, and complexity of emergencies requires that ACT Correctional Centres have robust and integrated emergency management arrangements in place to prevent, prepare for, respond to, and recover from, emergencies, </w:t>
      </w:r>
      <w:r w:rsidR="00747671">
        <w:t>disasters,</w:t>
      </w:r>
      <w:r>
        <w:t xml:space="preserve"> and other disruptive events.</w:t>
      </w:r>
    </w:p>
    <w:p w14:paraId="3AC00285" w14:textId="70F7A1B8" w:rsidR="00FA480A" w:rsidRDefault="00FA480A" w:rsidP="001525B2">
      <w:pPr>
        <w:pStyle w:val="Firstlevelindent"/>
        <w:ind w:left="1588"/>
      </w:pPr>
      <w:r>
        <w:t xml:space="preserve">If the duration of an emergency or any potential remediation works </w:t>
      </w:r>
      <w:r w:rsidR="00F047E6">
        <w:t xml:space="preserve">are likely to </w:t>
      </w:r>
      <w:r>
        <w:t xml:space="preserve">impinge on a maximum allowable outage for a function undertaken within the facility, </w:t>
      </w:r>
      <w:r w:rsidR="004C1838">
        <w:t>t</w:t>
      </w:r>
      <w:r w:rsidR="00F047E6">
        <w:t>he Assistant Commissioner Custodial Operations</w:t>
      </w:r>
      <w:r w:rsidR="004C1838">
        <w:t xml:space="preserve"> (ACCO)</w:t>
      </w:r>
      <w:r>
        <w:t xml:space="preserve"> must </w:t>
      </w:r>
      <w:r w:rsidR="00F047E6">
        <w:t>consider</w:t>
      </w:r>
      <w:r>
        <w:t xml:space="preserve"> enacting the impacted business unit’s business continuity management arrangements.</w:t>
      </w:r>
    </w:p>
    <w:p w14:paraId="27948262" w14:textId="6189F76D" w:rsidR="005C1AB3" w:rsidRPr="001E441F" w:rsidRDefault="00FA480A" w:rsidP="001525B2">
      <w:pPr>
        <w:pStyle w:val="Firstlevelindent"/>
        <w:ind w:left="1588"/>
      </w:pPr>
      <w:r w:rsidRPr="001E441F">
        <w:t xml:space="preserve">In the event the ACT Emergency </w:t>
      </w:r>
      <w:r w:rsidR="00747671" w:rsidRPr="001E441F">
        <w:t>Plan</w:t>
      </w:r>
      <w:r w:rsidR="001E441F" w:rsidRPr="001E441F">
        <w:t xml:space="preserve"> is activated</w:t>
      </w:r>
      <w:r w:rsidR="00747671" w:rsidRPr="001E441F">
        <w:t>,</w:t>
      </w:r>
      <w:r w:rsidRPr="001E441F">
        <w:t xml:space="preserve"> ACT</w:t>
      </w:r>
      <w:r w:rsidR="001E441F" w:rsidRPr="001E441F">
        <w:t>CS must align its actions with the broader priorities</w:t>
      </w:r>
      <w:r w:rsidR="00751FF6" w:rsidRPr="001E441F">
        <w:rPr>
          <w:lang w:eastAsia="en-AU"/>
        </w:rPr>
        <w:t>.</w:t>
      </w:r>
    </w:p>
    <w:p w14:paraId="1A81C2B0" w14:textId="6AD822D6" w:rsidR="00825D19" w:rsidRDefault="00E6738D" w:rsidP="00BB563D">
      <w:pPr>
        <w:pStyle w:val="Heading1"/>
      </w:pPr>
      <w:bookmarkStart w:id="8" w:name="_Toc121221770"/>
      <w:r>
        <w:t>POLICY REQUIREMENTS</w:t>
      </w:r>
      <w:bookmarkEnd w:id="8"/>
    </w:p>
    <w:p w14:paraId="317CF493" w14:textId="512302C5" w:rsidR="00F047E6" w:rsidRDefault="004C1838" w:rsidP="00BE5ACD">
      <w:pPr>
        <w:pStyle w:val="Firstlevelindent"/>
        <w:numPr>
          <w:ilvl w:val="0"/>
          <w:numId w:val="0"/>
        </w:numPr>
        <w:ind w:left="794"/>
        <w:rPr>
          <w:b/>
          <w:bCs/>
        </w:rPr>
      </w:pPr>
      <w:r w:rsidRPr="008672FB">
        <w:rPr>
          <w:b/>
          <w:bCs/>
        </w:rPr>
        <w:t>AUSTRALIAN STANDARD 3745-2010– PLANNING FOR EMERGENCIES IN FACILITIES</w:t>
      </w:r>
    </w:p>
    <w:p w14:paraId="0506BB24" w14:textId="67040435" w:rsidR="000C6815" w:rsidRDefault="000C6815" w:rsidP="000521BD">
      <w:pPr>
        <w:pStyle w:val="Firstlevelindent"/>
        <w:ind w:left="1588"/>
      </w:pPr>
      <w:r>
        <w:t xml:space="preserve">All emergency management arrangements including plans, roles and supporting activities </w:t>
      </w:r>
      <w:r w:rsidR="004C1838">
        <w:t>must</w:t>
      </w:r>
      <w:r>
        <w:t xml:space="preserve"> be developed and managed in accordance with the </w:t>
      </w:r>
      <w:r w:rsidRPr="00BE5ACD">
        <w:rPr>
          <w:i/>
          <w:iCs/>
          <w:u w:val="single"/>
        </w:rPr>
        <w:t>Australian Standards 3745-2010 – Planning for emergencies in facilities</w:t>
      </w:r>
      <w:r w:rsidR="000521BD">
        <w:t>.</w:t>
      </w:r>
    </w:p>
    <w:p w14:paraId="42A7DF7D" w14:textId="223E8D36" w:rsidR="000521BD" w:rsidRPr="00BE5ACD" w:rsidRDefault="004C1838" w:rsidP="00BE5ACD">
      <w:pPr>
        <w:pStyle w:val="Firstlevelindent"/>
        <w:numPr>
          <w:ilvl w:val="0"/>
          <w:numId w:val="0"/>
        </w:numPr>
        <w:ind w:left="794"/>
      </w:pPr>
      <w:r w:rsidRPr="007548B0">
        <w:rPr>
          <w:b/>
          <w:bCs/>
        </w:rPr>
        <w:t>EMERGENCY ARRANGEMENTS</w:t>
      </w:r>
    </w:p>
    <w:p w14:paraId="71D3C73A" w14:textId="2022428B" w:rsidR="000521BD" w:rsidRDefault="000521BD" w:rsidP="000521BD">
      <w:pPr>
        <w:pStyle w:val="Firstlevelindent"/>
        <w:ind w:left="1588"/>
      </w:pPr>
      <w:r>
        <w:t xml:space="preserve">The </w:t>
      </w:r>
      <w:r w:rsidR="004C1838">
        <w:t>ACCO</w:t>
      </w:r>
      <w:r>
        <w:t xml:space="preserve"> must ensure that facility specific Emergency Planning Committees are in place and emergency plans are prepared for the workplace.</w:t>
      </w:r>
    </w:p>
    <w:p w14:paraId="677EDBF1" w14:textId="2196E8AF" w:rsidR="000521BD" w:rsidRPr="00F903A3" w:rsidRDefault="004C1838" w:rsidP="00BE5ACD">
      <w:pPr>
        <w:pStyle w:val="Firstlevelindent"/>
        <w:numPr>
          <w:ilvl w:val="0"/>
          <w:numId w:val="0"/>
        </w:numPr>
        <w:ind w:left="794"/>
      </w:pPr>
      <w:r w:rsidRPr="007548B0">
        <w:rPr>
          <w:b/>
          <w:bCs/>
        </w:rPr>
        <w:t>BUSINESS CONTINUITY PLANNING</w:t>
      </w:r>
    </w:p>
    <w:p w14:paraId="0AE7138E" w14:textId="34DBD5B0" w:rsidR="000521BD" w:rsidRDefault="000521BD" w:rsidP="00BE5ACD">
      <w:pPr>
        <w:pStyle w:val="Firstlevelindent"/>
        <w:ind w:left="1588"/>
      </w:pPr>
      <w:r>
        <w:lastRenderedPageBreak/>
        <w:t xml:space="preserve">The </w:t>
      </w:r>
      <w:r w:rsidR="004C1838">
        <w:t>ACCO</w:t>
      </w:r>
      <w:r>
        <w:t xml:space="preserve"> must practice business continuity management and ensure Business Continuity Plans are established, maintained, tested, reviewed, and updated on a regular basis in alignment with the </w:t>
      </w:r>
      <w:bookmarkStart w:id="9" w:name="_Hlk121221723"/>
      <w:r w:rsidRPr="00F03CEB">
        <w:rPr>
          <w:i/>
          <w:iCs/>
          <w:u w:val="single"/>
        </w:rPr>
        <w:t>Justice and Community Safety Business Continuity Planning Standard Operating Procedure</w:t>
      </w:r>
      <w:r>
        <w:t>.</w:t>
      </w:r>
      <w:bookmarkEnd w:id="9"/>
    </w:p>
    <w:p w14:paraId="2E21BADC" w14:textId="056A4854" w:rsidR="000521BD" w:rsidRDefault="004C1838" w:rsidP="00BE5ACD">
      <w:pPr>
        <w:pStyle w:val="Firstlevelindent"/>
        <w:numPr>
          <w:ilvl w:val="0"/>
          <w:numId w:val="0"/>
        </w:numPr>
        <w:ind w:left="794"/>
        <w:rPr>
          <w:b/>
          <w:bCs/>
        </w:rPr>
      </w:pPr>
      <w:r w:rsidRPr="00D86090">
        <w:rPr>
          <w:b/>
          <w:bCs/>
        </w:rPr>
        <w:t>EQUIPMENT AND MAINTENANCE REQUIREMENTS</w:t>
      </w:r>
    </w:p>
    <w:p w14:paraId="63AE3D89" w14:textId="70A1A065" w:rsidR="004C1838" w:rsidRDefault="000521BD" w:rsidP="00BE5ACD">
      <w:pPr>
        <w:pStyle w:val="Firstlevelindent"/>
        <w:ind w:left="1588"/>
      </w:pPr>
      <w:r w:rsidRPr="00D86090">
        <w:t xml:space="preserve">The </w:t>
      </w:r>
      <w:r w:rsidR="004C1838">
        <w:t>ACCO</w:t>
      </w:r>
      <w:r w:rsidRPr="00D86090">
        <w:t xml:space="preserve"> must ensure emergency response equipment is always maintained in a functional state of readiness. Equipment includes but is not limited to: </w:t>
      </w:r>
    </w:p>
    <w:p w14:paraId="2FCE14F3" w14:textId="03932C45" w:rsidR="004C1838" w:rsidRDefault="004C1838" w:rsidP="004C1838">
      <w:pPr>
        <w:pStyle w:val="Secondlevelindent"/>
        <w:numPr>
          <w:ilvl w:val="0"/>
          <w:numId w:val="57"/>
        </w:numPr>
      </w:pPr>
      <w:r>
        <w:t>P</w:t>
      </w:r>
      <w:r w:rsidR="000521BD" w:rsidRPr="00D86090">
        <w:t>ersonal Protective Equipment</w:t>
      </w:r>
      <w:r>
        <w:t xml:space="preserve"> (PPE)</w:t>
      </w:r>
    </w:p>
    <w:p w14:paraId="420455EB" w14:textId="27A41891" w:rsidR="004C1838" w:rsidRDefault="000521BD" w:rsidP="004C1838">
      <w:pPr>
        <w:pStyle w:val="Secondlevelindent"/>
        <w:numPr>
          <w:ilvl w:val="0"/>
          <w:numId w:val="57"/>
        </w:numPr>
      </w:pPr>
      <w:r w:rsidRPr="00D86090">
        <w:t xml:space="preserve">command structure tabards </w:t>
      </w:r>
    </w:p>
    <w:p w14:paraId="412FA713" w14:textId="437D892D" w:rsidR="000521BD" w:rsidRDefault="000521BD" w:rsidP="00F03CEB">
      <w:pPr>
        <w:pStyle w:val="Secondlevelindent"/>
        <w:numPr>
          <w:ilvl w:val="0"/>
          <w:numId w:val="57"/>
        </w:numPr>
      </w:pPr>
      <w:r w:rsidRPr="00D86090">
        <w:t>templates and forms used to document decisions and assist with planning the emergency response.</w:t>
      </w:r>
    </w:p>
    <w:p w14:paraId="31A088F9" w14:textId="5D4F3EBA" w:rsidR="00D86090" w:rsidRPr="00BE5ACD" w:rsidRDefault="00F903A3" w:rsidP="00F903A3">
      <w:pPr>
        <w:pStyle w:val="Firstlevelindent"/>
        <w:ind w:left="1588"/>
      </w:pPr>
      <w:r w:rsidRPr="00D86090">
        <w:t xml:space="preserve">The </w:t>
      </w:r>
      <w:r w:rsidR="004C1838">
        <w:t>ACCO</w:t>
      </w:r>
      <w:r w:rsidRPr="00D86090">
        <w:t xml:space="preserve"> must ensure </w:t>
      </w:r>
      <w:r>
        <w:t xml:space="preserve">all </w:t>
      </w:r>
      <w:r w:rsidR="000521BD" w:rsidRPr="00D86090">
        <w:t xml:space="preserve">fire suppression and emergency warning systems </w:t>
      </w:r>
      <w:r>
        <w:t xml:space="preserve">in ACTCS owned facilities </w:t>
      </w:r>
      <w:r w:rsidR="000521BD" w:rsidRPr="00D86090">
        <w:t xml:space="preserve">have been appropriately serviced and maintained in accordance with </w:t>
      </w:r>
      <w:r w:rsidR="000521BD" w:rsidRPr="00BE5ACD">
        <w:rPr>
          <w:i/>
          <w:iCs/>
          <w:u w:val="single"/>
        </w:rPr>
        <w:t>AS 1851 – 2012 – Routine service of fire protection systems and equipment</w:t>
      </w:r>
      <w:r w:rsidR="000521BD" w:rsidRPr="00BE5ACD">
        <w:t xml:space="preserve"> </w:t>
      </w:r>
      <w:r w:rsidR="000521BD" w:rsidRPr="00D86090">
        <w:t>and other relevant Australian Standards.</w:t>
      </w:r>
    </w:p>
    <w:p w14:paraId="7819AE94" w14:textId="44254D08" w:rsidR="00775687" w:rsidRDefault="004C1838" w:rsidP="00BE5ACD">
      <w:pPr>
        <w:pStyle w:val="Firstlevelindent"/>
        <w:numPr>
          <w:ilvl w:val="0"/>
          <w:numId w:val="0"/>
        </w:numPr>
        <w:ind w:left="794"/>
        <w:rPr>
          <w:b/>
          <w:bCs/>
        </w:rPr>
      </w:pPr>
      <w:r w:rsidRPr="007548B0">
        <w:rPr>
          <w:b/>
          <w:bCs/>
        </w:rPr>
        <w:t>INCIDENT MANAGEMENT</w:t>
      </w:r>
    </w:p>
    <w:p w14:paraId="0E051D0C" w14:textId="5078C12C" w:rsidR="00602B11" w:rsidRPr="00BE5ACD" w:rsidRDefault="00602B11" w:rsidP="00BE5ACD">
      <w:pPr>
        <w:pStyle w:val="Firstlevelindent"/>
        <w:ind w:left="1588"/>
      </w:pPr>
      <w:r>
        <w:t xml:space="preserve">Operational staff must use a recognised incident command system and activate an operations centre as required under </w:t>
      </w:r>
      <w:r w:rsidR="007548B0">
        <w:t xml:space="preserve">the approved </w:t>
      </w:r>
      <w:r>
        <w:t>facility emergency plan.</w:t>
      </w:r>
    </w:p>
    <w:p w14:paraId="78DA4FD9" w14:textId="0C3B102A" w:rsidR="00775687" w:rsidRDefault="004C1838" w:rsidP="00BE5ACD">
      <w:pPr>
        <w:pStyle w:val="Firstlevelindent"/>
        <w:numPr>
          <w:ilvl w:val="0"/>
          <w:numId w:val="0"/>
        </w:numPr>
        <w:ind w:left="794"/>
        <w:rPr>
          <w:b/>
          <w:bCs/>
        </w:rPr>
      </w:pPr>
      <w:r w:rsidRPr="00D26053">
        <w:rPr>
          <w:b/>
          <w:bCs/>
        </w:rPr>
        <w:t>TESTING OF EMERGENCY PROCEDURES</w:t>
      </w:r>
    </w:p>
    <w:p w14:paraId="143F9E41" w14:textId="104D5510" w:rsidR="00D26053" w:rsidRPr="00BE5ACD" w:rsidRDefault="000521BD" w:rsidP="00BE5ACD">
      <w:pPr>
        <w:pStyle w:val="Firstlevelindent"/>
        <w:numPr>
          <w:ilvl w:val="0"/>
          <w:numId w:val="0"/>
        </w:numPr>
        <w:ind w:left="1588" w:hanging="737"/>
      </w:pPr>
      <w:r>
        <w:t>5.7</w:t>
      </w:r>
      <w:r>
        <w:tab/>
      </w:r>
      <w:r w:rsidR="00D26053">
        <w:t>Each facility’s emergency management procedures must be tested. The frequency of this testing is to be whichever is greater between the:</w:t>
      </w:r>
    </w:p>
    <w:p w14:paraId="1B5F0BCC" w14:textId="2F4A81C1" w:rsidR="00D26053" w:rsidRDefault="00D26053" w:rsidP="00F03CEB">
      <w:pPr>
        <w:pStyle w:val="Secondlevelindent"/>
        <w:numPr>
          <w:ilvl w:val="0"/>
          <w:numId w:val="58"/>
        </w:numPr>
      </w:pPr>
      <w:r>
        <w:t>requirement of the Standard (annually) or</w:t>
      </w:r>
    </w:p>
    <w:p w14:paraId="05692D19" w14:textId="280240EE" w:rsidR="00D26053" w:rsidRDefault="00D26053" w:rsidP="00F03CEB">
      <w:pPr>
        <w:pStyle w:val="Secondlevelindent"/>
      </w:pPr>
      <w:r>
        <w:t>approved emergency plan for the facility.</w:t>
      </w:r>
    </w:p>
    <w:p w14:paraId="3908BEE0" w14:textId="7CC9143C" w:rsidR="00775687" w:rsidRDefault="004C1838" w:rsidP="00BE5ACD">
      <w:pPr>
        <w:pStyle w:val="Firstlevelindent"/>
        <w:numPr>
          <w:ilvl w:val="0"/>
          <w:numId w:val="0"/>
        </w:numPr>
        <w:ind w:left="794"/>
        <w:rPr>
          <w:b/>
          <w:bCs/>
        </w:rPr>
      </w:pPr>
      <w:r w:rsidRPr="000C14E5">
        <w:rPr>
          <w:b/>
          <w:bCs/>
        </w:rPr>
        <w:t>INFOR</w:t>
      </w:r>
      <w:r>
        <w:rPr>
          <w:b/>
          <w:bCs/>
        </w:rPr>
        <w:t>MA</w:t>
      </w:r>
      <w:r w:rsidRPr="000C14E5">
        <w:rPr>
          <w:b/>
          <w:bCs/>
        </w:rPr>
        <w:t>TION</w:t>
      </w:r>
    </w:p>
    <w:p w14:paraId="4F748BD8" w14:textId="0C74F8A3" w:rsidR="00775687" w:rsidRDefault="000521BD" w:rsidP="00196736">
      <w:pPr>
        <w:pStyle w:val="Firstlevelindent"/>
        <w:numPr>
          <w:ilvl w:val="0"/>
          <w:numId w:val="0"/>
        </w:numPr>
        <w:ind w:left="1559" w:hanging="794"/>
      </w:pPr>
      <w:r>
        <w:t>5.8</w:t>
      </w:r>
      <w:r>
        <w:tab/>
      </w:r>
      <w:r w:rsidR="000C14E5">
        <w:t xml:space="preserve">The </w:t>
      </w:r>
      <w:r w:rsidR="004C1838">
        <w:t>ACCO</w:t>
      </w:r>
      <w:r w:rsidR="000C14E5">
        <w:t xml:space="preserve"> must ensure </w:t>
      </w:r>
      <w:r w:rsidR="00480424">
        <w:t>staff</w:t>
      </w:r>
      <w:r w:rsidR="000C14E5">
        <w:t xml:space="preserve"> are appropriately informed about the emergency response arrangements that apply to the facility.</w:t>
      </w:r>
    </w:p>
    <w:p w14:paraId="69873994" w14:textId="43C852E6" w:rsidR="00775687" w:rsidRDefault="000C14E5" w:rsidP="00BE5ACD">
      <w:pPr>
        <w:pStyle w:val="Firstlevelindent"/>
        <w:numPr>
          <w:ilvl w:val="1"/>
          <w:numId w:val="48"/>
        </w:numPr>
        <w:tabs>
          <w:tab w:val="clear" w:pos="1787"/>
          <w:tab w:val="num" w:pos="1560"/>
        </w:tabs>
        <w:ind w:left="1560"/>
      </w:pPr>
      <w:r>
        <w:t>A current list of emergency wardens and first aid officers for each facility must be made available on the ACTCS and Directorate intranets and provided to the Directorate’s Emergency, Security and Business Continuity Committee</w:t>
      </w:r>
      <w:r w:rsidR="006F30C9">
        <w:t>,</w:t>
      </w:r>
      <w:r w:rsidR="00BE5ACD">
        <w:t xml:space="preserve"> in accordance with timeframes specified by the JACS</w:t>
      </w:r>
      <w:r>
        <w:t>.</w:t>
      </w:r>
    </w:p>
    <w:p w14:paraId="0D9877AF" w14:textId="5C558AF3" w:rsidR="000C14E5" w:rsidRDefault="000C14E5" w:rsidP="00BE5ACD">
      <w:pPr>
        <w:pStyle w:val="Firstlevelindent"/>
        <w:ind w:left="1588"/>
      </w:pPr>
      <w:r>
        <w:t xml:space="preserve">A copy of the facility’s emergency management plan </w:t>
      </w:r>
      <w:r w:rsidR="006F30C9">
        <w:t>must be</w:t>
      </w:r>
      <w:r>
        <w:t xml:space="preserve"> made available on the ACTCS and Directorate intranet and provided to the Emergency, Security and Business Continuity Committee</w:t>
      </w:r>
      <w:r w:rsidR="006F30C9">
        <w:t>,</w:t>
      </w:r>
      <w:r>
        <w:t xml:space="preserve"> where the Commissioner has indicated their </w:t>
      </w:r>
      <w:r>
        <w:lastRenderedPageBreak/>
        <w:t xml:space="preserve">approval in writing. This copy may include redactions </w:t>
      </w:r>
      <w:r w:rsidR="00986D82">
        <w:t xml:space="preserve">to preserve the security of the facility as determined by </w:t>
      </w:r>
      <w:r w:rsidR="00747671">
        <w:t>the Commissioner</w:t>
      </w:r>
      <w:r>
        <w:t>.</w:t>
      </w:r>
    </w:p>
    <w:p w14:paraId="58C080CA" w14:textId="77777777" w:rsidR="00196736" w:rsidRDefault="00196736" w:rsidP="00196736">
      <w:pPr>
        <w:pStyle w:val="Firstlevelindent"/>
        <w:numPr>
          <w:ilvl w:val="0"/>
          <w:numId w:val="0"/>
        </w:numPr>
        <w:ind w:left="794"/>
      </w:pPr>
    </w:p>
    <w:p w14:paraId="6FAA07F2" w14:textId="1B8B87ED" w:rsidR="00775687" w:rsidRDefault="004C1838" w:rsidP="00B057E6">
      <w:pPr>
        <w:pStyle w:val="Firstlevelindent"/>
        <w:numPr>
          <w:ilvl w:val="0"/>
          <w:numId w:val="0"/>
        </w:numPr>
        <w:spacing w:before="60"/>
        <w:ind w:left="794"/>
        <w:rPr>
          <w:b/>
          <w:bCs/>
        </w:rPr>
      </w:pPr>
      <w:r>
        <w:rPr>
          <w:b/>
          <w:bCs/>
        </w:rPr>
        <w:t>TRAINING AND INSTRUCTION</w:t>
      </w:r>
    </w:p>
    <w:p w14:paraId="6E7B682D" w14:textId="782EA47F" w:rsidR="00846C68" w:rsidRDefault="00986D82" w:rsidP="00BE5ACD">
      <w:pPr>
        <w:pStyle w:val="Firstlevelindent"/>
        <w:ind w:left="1588"/>
      </w:pPr>
      <w:r>
        <w:t xml:space="preserve">The </w:t>
      </w:r>
      <w:r w:rsidR="006F30C9">
        <w:t>ACCO</w:t>
      </w:r>
      <w:r>
        <w:t xml:space="preserve"> </w:t>
      </w:r>
      <w:r w:rsidR="006F30C9">
        <w:t>must</w:t>
      </w:r>
      <w:r>
        <w:t xml:space="preserve"> ensure that all facility staff are provided with instruction and training relevant to implementing the emergency procedures as specified in the emergency plan and relevant Commissioner/Assistant Commissioner Instructions.</w:t>
      </w:r>
    </w:p>
    <w:p w14:paraId="3201A02F" w14:textId="30698497" w:rsidR="00986D82" w:rsidRPr="00BE5ACD" w:rsidRDefault="00986D82" w:rsidP="00BE5ACD">
      <w:pPr>
        <w:pStyle w:val="Firstlevelindent"/>
        <w:ind w:left="1588"/>
      </w:pPr>
      <w:r>
        <w:t xml:space="preserve">The Assistant Commissioner Custodial Operations </w:t>
      </w:r>
      <w:r w:rsidR="006F30C9">
        <w:t>must</w:t>
      </w:r>
      <w:r>
        <w:t xml:space="preserve"> ensure there are sufficient persons trained to effectively undertake the role of Incident Commander.</w:t>
      </w:r>
    </w:p>
    <w:p w14:paraId="4B16277D" w14:textId="2A797B8E" w:rsidR="00846C68" w:rsidRPr="00BE5ACD" w:rsidRDefault="004C1838" w:rsidP="00BE5ACD">
      <w:pPr>
        <w:pStyle w:val="Firstlevelindent"/>
        <w:numPr>
          <w:ilvl w:val="0"/>
          <w:numId w:val="0"/>
        </w:numPr>
        <w:ind w:left="794"/>
        <w:rPr>
          <w:b/>
          <w:bCs/>
        </w:rPr>
      </w:pPr>
      <w:r w:rsidRPr="00846C68">
        <w:rPr>
          <w:b/>
          <w:bCs/>
        </w:rPr>
        <w:t>DUE DILIGENCE</w:t>
      </w:r>
    </w:p>
    <w:p w14:paraId="7B68354A" w14:textId="46E74827" w:rsidR="00986D82" w:rsidRDefault="00986D82" w:rsidP="00BE5ACD">
      <w:pPr>
        <w:pStyle w:val="Firstlevelindent"/>
        <w:ind w:left="1588"/>
      </w:pPr>
      <w:r>
        <w:t xml:space="preserve">In work environments where there are shared responsibilities, the accountability for ensuring the due diligence obligations under the </w:t>
      </w:r>
      <w:r w:rsidRPr="00BE5ACD">
        <w:rPr>
          <w:i/>
          <w:iCs/>
          <w:u w:val="single"/>
        </w:rPr>
        <w:t>Work Health and Safety Act 2011</w:t>
      </w:r>
      <w:r w:rsidRPr="00BE5ACD">
        <w:t xml:space="preserve">, section 27(5) </w:t>
      </w:r>
      <w:r>
        <w:t xml:space="preserve">are met remains with the </w:t>
      </w:r>
      <w:r w:rsidR="00F903A3">
        <w:t xml:space="preserve">Agency (JACS </w:t>
      </w:r>
      <w:r>
        <w:t>Business Unit</w:t>
      </w:r>
      <w:r w:rsidR="00F903A3">
        <w:t>)</w:t>
      </w:r>
      <w:r>
        <w:t xml:space="preserve"> Head for their respective locations (Commissioner, ACTCS</w:t>
      </w:r>
      <w:r w:rsidR="00A97D85">
        <w:t>)</w:t>
      </w:r>
      <w:r>
        <w:t>.</w:t>
      </w:r>
    </w:p>
    <w:p w14:paraId="3D2DF1FA" w14:textId="333E2526" w:rsidR="00EE33D8" w:rsidRPr="007C0394" w:rsidRDefault="00E6738D" w:rsidP="00EE33D8">
      <w:pPr>
        <w:pStyle w:val="Heading1"/>
      </w:pPr>
      <w:bookmarkStart w:id="10" w:name="_Toc121221771"/>
      <w:r>
        <w:t>MANAGEMENT AND REPORTING</w:t>
      </w:r>
      <w:bookmarkEnd w:id="10"/>
    </w:p>
    <w:p w14:paraId="3B851563" w14:textId="4E712E26" w:rsidR="00A97D85" w:rsidRPr="00BE5ACD" w:rsidRDefault="004C1838" w:rsidP="00BE5ACD">
      <w:pPr>
        <w:pStyle w:val="Firstlevelindent"/>
        <w:numPr>
          <w:ilvl w:val="0"/>
          <w:numId w:val="0"/>
        </w:numPr>
        <w:ind w:left="794"/>
        <w:rPr>
          <w:b/>
          <w:bCs/>
        </w:rPr>
      </w:pPr>
      <w:r w:rsidRPr="00E6738D">
        <w:rPr>
          <w:b/>
          <w:bCs/>
        </w:rPr>
        <w:t>COMMITTEE</w:t>
      </w:r>
      <w:r>
        <w:rPr>
          <w:b/>
          <w:bCs/>
        </w:rPr>
        <w:t>S</w:t>
      </w:r>
    </w:p>
    <w:p w14:paraId="7B923A2C" w14:textId="65DA394D" w:rsidR="00A97D85" w:rsidRDefault="00A97D85" w:rsidP="00196736">
      <w:pPr>
        <w:pStyle w:val="Firstlevelindent"/>
        <w:ind w:left="1588" w:hanging="737"/>
      </w:pPr>
      <w:r>
        <w:t>Emergency management planning activities across the Directorate are coordinated through the Emergency, Security and Business Continuity Committee. The Commissioner must provide an ACTCS representative for each Committee meeting.</w:t>
      </w:r>
    </w:p>
    <w:p w14:paraId="0EBC38C3" w14:textId="04187D66" w:rsidR="007E4DD8" w:rsidRDefault="007E4DD8" w:rsidP="00196736">
      <w:pPr>
        <w:pStyle w:val="Firstlevelindent"/>
        <w:ind w:left="1588" w:hanging="737"/>
      </w:pPr>
      <w:r>
        <w:t>The AMC Security Committee establishes and reviews security priorities. Responsibilities of this Committee include review and oversight of the Emergency Management Plan.</w:t>
      </w:r>
    </w:p>
    <w:p w14:paraId="0C2DB627" w14:textId="40183D50" w:rsidR="00F74D01" w:rsidRPr="00BE5ACD" w:rsidRDefault="004C1838" w:rsidP="00BE5ACD">
      <w:pPr>
        <w:pStyle w:val="Firstlevelindent"/>
        <w:numPr>
          <w:ilvl w:val="0"/>
          <w:numId w:val="0"/>
        </w:numPr>
        <w:ind w:left="794"/>
        <w:rPr>
          <w:b/>
          <w:bCs/>
        </w:rPr>
      </w:pPr>
      <w:bookmarkStart w:id="11" w:name="_Hlk120521268"/>
      <w:r w:rsidRPr="00F74D01">
        <w:rPr>
          <w:b/>
          <w:bCs/>
        </w:rPr>
        <w:t>EMERGENCY EVENT REPORTING</w:t>
      </w:r>
    </w:p>
    <w:p w14:paraId="1855FC9D" w14:textId="2B19F9DD" w:rsidR="00914853" w:rsidRPr="00BE5ACD" w:rsidRDefault="00F903A3" w:rsidP="00BE5ACD">
      <w:pPr>
        <w:pStyle w:val="Firstlevelindent"/>
        <w:numPr>
          <w:ilvl w:val="0"/>
          <w:numId w:val="0"/>
        </w:numPr>
        <w:ind w:left="1588" w:hanging="737"/>
        <w:rPr>
          <w:u w:val="single"/>
        </w:rPr>
      </w:pPr>
      <w:r>
        <w:t>6.</w:t>
      </w:r>
      <w:r w:rsidR="009442BF">
        <w:t>4</w:t>
      </w:r>
      <w:r>
        <w:tab/>
      </w:r>
      <w:r w:rsidR="00A97D85">
        <w:t xml:space="preserve">Emergency Services, ACT Policing and/or other internal and external parties must be notified of the incident or emergency in accordance with the facility emergency plan and the </w:t>
      </w:r>
      <w:r w:rsidR="00A97D85" w:rsidRPr="00F74D01">
        <w:rPr>
          <w:i/>
          <w:iCs/>
          <w:u w:val="single"/>
        </w:rPr>
        <w:t>Incident Reporting and Notifications Policy.</w:t>
      </w:r>
    </w:p>
    <w:p w14:paraId="27D9D3C2" w14:textId="7247B161" w:rsidR="00C652BC" w:rsidRDefault="00375963" w:rsidP="00BE5ACD">
      <w:pPr>
        <w:pStyle w:val="Firstlevelindent"/>
        <w:numPr>
          <w:ilvl w:val="0"/>
          <w:numId w:val="0"/>
        </w:numPr>
        <w:ind w:left="1588" w:hanging="737"/>
      </w:pPr>
      <w:r>
        <w:t>6.</w:t>
      </w:r>
      <w:r w:rsidR="009442BF">
        <w:t>5</w:t>
      </w:r>
      <w:r>
        <w:tab/>
      </w:r>
      <w:r w:rsidR="00150D84">
        <w:t xml:space="preserve">Reporting </w:t>
      </w:r>
      <w:r w:rsidR="00C652BC">
        <w:t xml:space="preserve">to the </w:t>
      </w:r>
      <w:r w:rsidR="00150D84">
        <w:t xml:space="preserve">JACS </w:t>
      </w:r>
      <w:r w:rsidR="00C652BC">
        <w:t>Safety, Health and Wellbeing unit with</w:t>
      </w:r>
      <w:r w:rsidR="00142006">
        <w:t>in</w:t>
      </w:r>
      <w:r w:rsidR="00C652BC">
        <w:t xml:space="preserve"> People and Workplace Safety </w:t>
      </w:r>
      <w:r w:rsidR="00150D84">
        <w:t>is done via</w:t>
      </w:r>
      <w:r w:rsidR="00C652BC">
        <w:t xml:space="preserve"> R</w:t>
      </w:r>
      <w:r>
        <w:t xml:space="preserve">ISKMAN </w:t>
      </w:r>
      <w:r w:rsidR="00C652BC">
        <w:t xml:space="preserve">and </w:t>
      </w:r>
      <w:r w:rsidR="00142006">
        <w:t xml:space="preserve">to </w:t>
      </w:r>
      <w:bookmarkStart w:id="12" w:name="_Hlk120521078"/>
      <w:r w:rsidR="00C652BC">
        <w:t xml:space="preserve">Governance, Coordination and Reporting at </w:t>
      </w:r>
      <w:hyperlink r:id="rId15" w:history="1">
        <w:r w:rsidR="00E6738D" w:rsidRPr="00E6738D">
          <w:rPr>
            <w:rStyle w:val="Hyperlink"/>
            <w:rFonts w:cs="Times New Roman"/>
          </w:rPr>
          <w:t>JACSGR@act.gov.au</w:t>
        </w:r>
      </w:hyperlink>
      <w:r w:rsidR="00E6738D">
        <w:t>.</w:t>
      </w:r>
    </w:p>
    <w:p w14:paraId="7395AC39" w14:textId="77777777" w:rsidR="00FB75A2" w:rsidRPr="00BE5ACD" w:rsidRDefault="00FB75A2" w:rsidP="00BE5ACD">
      <w:pPr>
        <w:pStyle w:val="Heading1"/>
        <w:numPr>
          <w:ilvl w:val="0"/>
          <w:numId w:val="0"/>
        </w:numPr>
        <w:ind w:left="794" w:hanging="794"/>
        <w:rPr>
          <w:sz w:val="24"/>
          <w:szCs w:val="24"/>
        </w:rPr>
      </w:pPr>
      <w:bookmarkStart w:id="13" w:name="_Toc80127784"/>
      <w:bookmarkStart w:id="14" w:name="_Toc108005346"/>
      <w:bookmarkStart w:id="15" w:name="_Toc121221772"/>
      <w:bookmarkEnd w:id="11"/>
      <w:bookmarkEnd w:id="12"/>
      <w:r w:rsidRPr="00BE5ACD">
        <w:rPr>
          <w:sz w:val="24"/>
          <w:szCs w:val="24"/>
        </w:rPr>
        <w:t>RELATED DOCUMENTS</w:t>
      </w:r>
      <w:bookmarkEnd w:id="13"/>
      <w:bookmarkEnd w:id="14"/>
      <w:bookmarkEnd w:id="15"/>
    </w:p>
    <w:bookmarkEnd w:id="3"/>
    <w:p w14:paraId="117C2574" w14:textId="77777777" w:rsidR="00FE5DD1" w:rsidRDefault="00FE5DD1" w:rsidP="00F03CEB">
      <w:pPr>
        <w:pStyle w:val="bullet1"/>
      </w:pPr>
      <w:r>
        <w:t>Facility Emergency Management Plans</w:t>
      </w:r>
    </w:p>
    <w:p w14:paraId="120BF9C5" w14:textId="77777777" w:rsidR="005704B2" w:rsidRDefault="005704B2" w:rsidP="00F03CEB">
      <w:pPr>
        <w:pStyle w:val="bullet1"/>
      </w:pPr>
      <w:r w:rsidRPr="005704B2">
        <w:t>Australian Standards 3745-2010 – Planning for emergencies in facilities</w:t>
      </w:r>
    </w:p>
    <w:p w14:paraId="1E9B3E55" w14:textId="782A3A08" w:rsidR="005704B2" w:rsidRDefault="005704B2" w:rsidP="00F03CEB">
      <w:pPr>
        <w:pStyle w:val="bullet1"/>
      </w:pPr>
      <w:r w:rsidRPr="005704B2">
        <w:lastRenderedPageBreak/>
        <w:t>Justice and Community Safety Directorate Emergency Management Policy</w:t>
      </w:r>
    </w:p>
    <w:p w14:paraId="07014364" w14:textId="34EFCF56" w:rsidR="006F30C9" w:rsidRDefault="006F30C9" w:rsidP="00F03CEB">
      <w:pPr>
        <w:pStyle w:val="bullet1"/>
      </w:pPr>
      <w:r w:rsidRPr="006F30C9">
        <w:t>Justice and Community Safety Business Continuity Planning Standard Operating Procedure.</w:t>
      </w:r>
    </w:p>
    <w:p w14:paraId="166605FC" w14:textId="5FD4163D" w:rsidR="00DB4D96" w:rsidRDefault="00DB4D96" w:rsidP="00F03CEB">
      <w:pPr>
        <w:pStyle w:val="bullet1"/>
      </w:pPr>
      <w:r w:rsidRPr="00DB4D96">
        <w:t>Incident Reporting and Notifications Policy</w:t>
      </w:r>
    </w:p>
    <w:p w14:paraId="66661C11" w14:textId="160CCDE5" w:rsidR="00305ACE" w:rsidRDefault="00305ACE" w:rsidP="00F03CEB">
      <w:pPr>
        <w:pStyle w:val="bullet1"/>
      </w:pPr>
      <w:r>
        <w:t>Business Continuity Plan</w:t>
      </w:r>
    </w:p>
    <w:p w14:paraId="3CB20EEB" w14:textId="3F96FE5C" w:rsidR="00FF2E34" w:rsidRDefault="00FF2E34" w:rsidP="002E67BF">
      <w:pPr>
        <w:pStyle w:val="bullet1"/>
        <w:numPr>
          <w:ilvl w:val="0"/>
          <w:numId w:val="0"/>
        </w:numPr>
        <w:ind w:left="1154"/>
      </w:pPr>
    </w:p>
    <w:p w14:paraId="1EA8DE06" w14:textId="4F5A5469" w:rsidR="00B923F2" w:rsidRDefault="00B923F2" w:rsidP="00006060">
      <w:pPr>
        <w:pStyle w:val="NoSpacing"/>
        <w:spacing w:line="276" w:lineRule="auto"/>
      </w:pPr>
    </w:p>
    <w:p w14:paraId="57651DE1" w14:textId="5D38237E" w:rsidR="00B923F2" w:rsidRDefault="00B923F2" w:rsidP="00006060">
      <w:pPr>
        <w:pStyle w:val="NoSpacing"/>
        <w:spacing w:line="276" w:lineRule="auto"/>
      </w:pPr>
    </w:p>
    <w:p w14:paraId="4DB6820C" w14:textId="6DA7E810" w:rsidR="00B923F2" w:rsidRDefault="00B923F2" w:rsidP="00006060">
      <w:pPr>
        <w:pStyle w:val="NoSpacing"/>
        <w:spacing w:line="276" w:lineRule="auto"/>
      </w:pPr>
    </w:p>
    <w:p w14:paraId="5D7EA89E" w14:textId="77777777" w:rsidR="00B923F2" w:rsidRPr="007C0394" w:rsidRDefault="00B923F2" w:rsidP="00006060">
      <w:pPr>
        <w:pStyle w:val="NoSpacing"/>
        <w:spacing w:line="276" w:lineRule="auto"/>
      </w:pPr>
    </w:p>
    <w:p w14:paraId="7BD79614" w14:textId="0C76495A" w:rsidR="008478F1" w:rsidRDefault="008478F1" w:rsidP="00B923F2">
      <w:pPr>
        <w:pStyle w:val="NoSpacing"/>
        <w:spacing w:line="276" w:lineRule="auto"/>
      </w:pPr>
      <w:r>
        <w:t xml:space="preserve">Ray Johnson </w:t>
      </w:r>
      <w:r w:rsidR="003D19FD">
        <w:t>APM</w:t>
      </w:r>
    </w:p>
    <w:p w14:paraId="64E7D022" w14:textId="77777777" w:rsidR="008478F1" w:rsidRDefault="008478F1" w:rsidP="00B923F2">
      <w:pPr>
        <w:pStyle w:val="NoSpacing"/>
        <w:spacing w:line="276" w:lineRule="auto"/>
      </w:pPr>
      <w:r>
        <w:t>Commissioner</w:t>
      </w:r>
    </w:p>
    <w:p w14:paraId="00D37DEC" w14:textId="77777777" w:rsidR="008478F1" w:rsidRDefault="00F4197A" w:rsidP="00B923F2">
      <w:pPr>
        <w:pStyle w:val="NoSpacing"/>
        <w:spacing w:line="276" w:lineRule="auto"/>
      </w:pPr>
      <w:r w:rsidRPr="007C0394">
        <w:t>ACT Corrective Services</w:t>
      </w:r>
    </w:p>
    <w:p w14:paraId="13D92092" w14:textId="139DB107" w:rsidR="00C7141A" w:rsidRDefault="009E247B" w:rsidP="00B923F2">
      <w:pPr>
        <w:pStyle w:val="NoSpacing"/>
        <w:spacing w:line="276" w:lineRule="auto"/>
      </w:pPr>
      <w:r>
        <w:t>16</w:t>
      </w:r>
      <w:r w:rsidR="006F30C9">
        <w:t xml:space="preserve"> December</w:t>
      </w:r>
      <w:r w:rsidR="002A251D">
        <w:t xml:space="preserve"> 2022</w:t>
      </w:r>
    </w:p>
    <w:p w14:paraId="4A37C68A" w14:textId="77777777" w:rsidR="00FE5300" w:rsidRPr="007C0394" w:rsidRDefault="00FE5300" w:rsidP="00C67B21">
      <w:pPr>
        <w:pStyle w:val="NoSpacing"/>
        <w:spacing w:line="276" w:lineRule="auto"/>
        <w:ind w:left="0"/>
      </w:pPr>
    </w:p>
    <w:p w14:paraId="4AE21349" w14:textId="3C5365A2" w:rsidR="00AC11A7" w:rsidRPr="007C0394" w:rsidRDefault="00AC11A7" w:rsidP="000468FB">
      <w:pPr>
        <w:pStyle w:val="Heading2"/>
      </w:pPr>
      <w:r w:rsidRPr="007C0394">
        <w:t>Document details</w:t>
      </w:r>
    </w:p>
    <w:tbl>
      <w:tblPr>
        <w:tblW w:w="4887" w:type="pct"/>
        <w:tblInd w:w="250"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2585"/>
        <w:gridCol w:w="6237"/>
      </w:tblGrid>
      <w:tr w:rsidR="00AC11A7" w:rsidRPr="007C0394" w14:paraId="7389F318" w14:textId="77777777" w:rsidTr="004555E3">
        <w:trPr>
          <w:cantSplit/>
          <w:tblHeader/>
        </w:trPr>
        <w:tc>
          <w:tcPr>
            <w:tcW w:w="1465" w:type="pct"/>
            <w:tcBorders>
              <w:top w:val="single" w:sz="4" w:space="0" w:color="666366"/>
              <w:bottom w:val="single" w:sz="2" w:space="0" w:color="C0C0C0"/>
            </w:tcBorders>
            <w:shd w:val="clear" w:color="auto" w:fill="839099"/>
            <w:vAlign w:val="center"/>
          </w:tcPr>
          <w:p w14:paraId="5E0ABA46" w14:textId="77777777" w:rsidR="00AC11A7" w:rsidRPr="007C0394" w:rsidRDefault="00AC11A7" w:rsidP="00D312E7">
            <w:pPr>
              <w:pStyle w:val="TableHeader"/>
              <w:rPr>
                <w:rFonts w:ascii="Calibri" w:hAnsi="Calibri"/>
                <w:szCs w:val="22"/>
              </w:rPr>
            </w:pPr>
            <w:r w:rsidRPr="007C0394">
              <w:rPr>
                <w:rFonts w:ascii="Calibri" w:hAnsi="Calibri"/>
                <w:szCs w:val="22"/>
              </w:rPr>
              <w:t>Criteria</w:t>
            </w:r>
          </w:p>
        </w:tc>
        <w:tc>
          <w:tcPr>
            <w:tcW w:w="3535" w:type="pct"/>
            <w:tcBorders>
              <w:top w:val="single" w:sz="4" w:space="0" w:color="666366"/>
              <w:bottom w:val="single" w:sz="2" w:space="0" w:color="C0C0C0"/>
            </w:tcBorders>
            <w:shd w:val="clear" w:color="auto" w:fill="839099"/>
            <w:vAlign w:val="center"/>
          </w:tcPr>
          <w:p w14:paraId="5C98F8B4" w14:textId="77777777" w:rsidR="00AC11A7" w:rsidRPr="007C0394" w:rsidRDefault="00AC11A7" w:rsidP="00D312E7">
            <w:pPr>
              <w:pStyle w:val="TableHeader"/>
              <w:rPr>
                <w:rFonts w:ascii="Calibri" w:hAnsi="Calibri"/>
                <w:szCs w:val="22"/>
              </w:rPr>
            </w:pPr>
            <w:r w:rsidRPr="007C0394">
              <w:rPr>
                <w:rFonts w:ascii="Calibri" w:hAnsi="Calibri"/>
                <w:szCs w:val="22"/>
              </w:rPr>
              <w:t>Details</w:t>
            </w:r>
          </w:p>
        </w:tc>
      </w:tr>
      <w:tr w:rsidR="00AC11A7" w:rsidRPr="007C0394" w14:paraId="5795B0EA" w14:textId="77777777" w:rsidTr="004555E3">
        <w:trPr>
          <w:cantSplit/>
        </w:trPr>
        <w:tc>
          <w:tcPr>
            <w:tcW w:w="1465" w:type="pct"/>
            <w:shd w:val="clear" w:color="auto" w:fill="auto"/>
          </w:tcPr>
          <w:p w14:paraId="0E3FDA88" w14:textId="77777777" w:rsidR="00AC11A7" w:rsidRPr="007C0394" w:rsidRDefault="00AC11A7" w:rsidP="00D312E7">
            <w:pPr>
              <w:pStyle w:val="TableText"/>
              <w:rPr>
                <w:rFonts w:ascii="Calibri" w:hAnsi="Calibri"/>
                <w:sz w:val="20"/>
                <w:szCs w:val="22"/>
              </w:rPr>
            </w:pPr>
            <w:r w:rsidRPr="007C0394">
              <w:rPr>
                <w:rFonts w:ascii="Calibri" w:hAnsi="Calibri"/>
                <w:sz w:val="20"/>
                <w:szCs w:val="22"/>
              </w:rPr>
              <w:t>Document title:</w:t>
            </w:r>
          </w:p>
        </w:tc>
        <w:tc>
          <w:tcPr>
            <w:tcW w:w="3535" w:type="pct"/>
            <w:shd w:val="clear" w:color="auto" w:fill="auto"/>
          </w:tcPr>
          <w:p w14:paraId="42AF3BCB" w14:textId="2219519B" w:rsidR="00AC11A7" w:rsidRPr="008478F1" w:rsidRDefault="00E6738D" w:rsidP="00FC14AC">
            <w:pPr>
              <w:pStyle w:val="TableText"/>
              <w:rPr>
                <w:rFonts w:ascii="Calibri" w:eastAsia="Calibri" w:hAnsi="Calibri" w:cs="Times New Roman"/>
                <w:i/>
                <w:iCs/>
                <w:sz w:val="20"/>
                <w:szCs w:val="22"/>
              </w:rPr>
            </w:pPr>
            <w:r>
              <w:rPr>
                <w:rFonts w:ascii="Calibri" w:eastAsia="Calibri" w:hAnsi="Calibri" w:cs="Times New Roman"/>
                <w:i/>
                <w:iCs/>
                <w:sz w:val="20"/>
                <w:szCs w:val="22"/>
              </w:rPr>
              <w:t xml:space="preserve">Emergency Management </w:t>
            </w:r>
            <w:r w:rsidR="00FD5EE5" w:rsidRPr="008478F1">
              <w:rPr>
                <w:rFonts w:ascii="Calibri" w:eastAsia="Calibri" w:hAnsi="Calibri" w:cs="Times New Roman"/>
                <w:i/>
                <w:iCs/>
                <w:sz w:val="20"/>
                <w:szCs w:val="22"/>
              </w:rPr>
              <w:t>Policy 2022</w:t>
            </w:r>
          </w:p>
        </w:tc>
      </w:tr>
      <w:tr w:rsidR="00AC11A7" w:rsidRPr="007C0394" w14:paraId="3F359898" w14:textId="77777777" w:rsidTr="004555E3">
        <w:trPr>
          <w:cantSplit/>
        </w:trPr>
        <w:tc>
          <w:tcPr>
            <w:tcW w:w="1465" w:type="pct"/>
            <w:shd w:val="clear" w:color="auto" w:fill="auto"/>
            <w:tcMar>
              <w:left w:w="108" w:type="dxa"/>
            </w:tcMar>
          </w:tcPr>
          <w:p w14:paraId="24B0D681" w14:textId="77777777" w:rsidR="00AC11A7" w:rsidRPr="007C0394" w:rsidRDefault="00AC11A7" w:rsidP="00D312E7">
            <w:pPr>
              <w:pStyle w:val="TableText"/>
              <w:rPr>
                <w:rFonts w:ascii="Calibri" w:hAnsi="Calibri"/>
                <w:sz w:val="20"/>
                <w:szCs w:val="22"/>
              </w:rPr>
            </w:pPr>
            <w:r w:rsidRPr="007C0394">
              <w:rPr>
                <w:rFonts w:ascii="Calibri" w:hAnsi="Calibri"/>
                <w:sz w:val="20"/>
                <w:szCs w:val="22"/>
              </w:rPr>
              <w:t>Document owner/approver:</w:t>
            </w:r>
          </w:p>
        </w:tc>
        <w:tc>
          <w:tcPr>
            <w:tcW w:w="3535" w:type="pct"/>
            <w:shd w:val="clear" w:color="auto" w:fill="auto"/>
          </w:tcPr>
          <w:p w14:paraId="2F21D002" w14:textId="31168FC3" w:rsidR="00AC11A7" w:rsidRPr="007C0394" w:rsidRDefault="00BE0ECE" w:rsidP="00D312E7">
            <w:pPr>
              <w:pStyle w:val="TableText"/>
              <w:rPr>
                <w:rFonts w:ascii="Calibri" w:hAnsi="Calibri"/>
                <w:sz w:val="20"/>
                <w:szCs w:val="22"/>
              </w:rPr>
            </w:pPr>
            <w:r w:rsidRPr="007C0394">
              <w:rPr>
                <w:rFonts w:ascii="Calibri" w:hAnsi="Calibri"/>
                <w:sz w:val="20"/>
                <w:szCs w:val="22"/>
              </w:rPr>
              <w:t>Commissioner</w:t>
            </w:r>
            <w:r w:rsidR="006F6F5C" w:rsidRPr="007C0394">
              <w:rPr>
                <w:rFonts w:ascii="Calibri" w:hAnsi="Calibri"/>
                <w:sz w:val="20"/>
                <w:szCs w:val="22"/>
              </w:rPr>
              <w:t xml:space="preserve">, </w:t>
            </w:r>
            <w:r w:rsidR="00AC11A7" w:rsidRPr="007C0394">
              <w:rPr>
                <w:rFonts w:ascii="Calibri" w:hAnsi="Calibri"/>
                <w:sz w:val="20"/>
                <w:szCs w:val="22"/>
              </w:rPr>
              <w:t>ACT Corrective Services</w:t>
            </w:r>
          </w:p>
        </w:tc>
      </w:tr>
      <w:tr w:rsidR="00AC11A7" w:rsidRPr="007C0394" w14:paraId="2720C354" w14:textId="77777777" w:rsidTr="004555E3">
        <w:trPr>
          <w:cantSplit/>
        </w:trPr>
        <w:tc>
          <w:tcPr>
            <w:tcW w:w="1465" w:type="pct"/>
            <w:shd w:val="clear" w:color="auto" w:fill="auto"/>
            <w:tcMar>
              <w:left w:w="108" w:type="dxa"/>
            </w:tcMar>
          </w:tcPr>
          <w:p w14:paraId="062BDE15" w14:textId="77777777" w:rsidR="00AC11A7" w:rsidRPr="007C0394" w:rsidRDefault="00AC11A7" w:rsidP="00D312E7">
            <w:pPr>
              <w:pStyle w:val="TableText"/>
              <w:rPr>
                <w:rFonts w:ascii="Calibri" w:hAnsi="Calibri"/>
                <w:sz w:val="20"/>
                <w:szCs w:val="22"/>
              </w:rPr>
            </w:pPr>
            <w:r w:rsidRPr="007C0394">
              <w:rPr>
                <w:rFonts w:ascii="Calibri" w:hAnsi="Calibri"/>
                <w:sz w:val="20"/>
                <w:szCs w:val="22"/>
              </w:rPr>
              <w:t>Date effective:</w:t>
            </w:r>
          </w:p>
        </w:tc>
        <w:tc>
          <w:tcPr>
            <w:tcW w:w="3535" w:type="pct"/>
            <w:shd w:val="clear" w:color="auto" w:fill="auto"/>
          </w:tcPr>
          <w:p w14:paraId="5BF37D74" w14:textId="5FD62D26" w:rsidR="00AC11A7" w:rsidRPr="007C0394" w:rsidRDefault="00006060" w:rsidP="00D312E7">
            <w:pPr>
              <w:pStyle w:val="TableText"/>
              <w:rPr>
                <w:rFonts w:ascii="Calibri" w:hAnsi="Calibri"/>
                <w:sz w:val="20"/>
                <w:szCs w:val="22"/>
              </w:rPr>
            </w:pPr>
            <w:r w:rsidRPr="007C0394">
              <w:rPr>
                <w:rFonts w:ascii="Calibri" w:hAnsi="Calibri"/>
                <w:sz w:val="20"/>
                <w:szCs w:val="22"/>
              </w:rPr>
              <w:t xml:space="preserve">The day after </w:t>
            </w:r>
            <w:r w:rsidR="00D9244A" w:rsidRPr="007C0394">
              <w:rPr>
                <w:rFonts w:ascii="Calibri" w:hAnsi="Calibri"/>
                <w:sz w:val="20"/>
                <w:szCs w:val="22"/>
              </w:rPr>
              <w:t xml:space="preserve">the </w:t>
            </w:r>
            <w:r w:rsidRPr="007C0394">
              <w:rPr>
                <w:rFonts w:ascii="Calibri" w:hAnsi="Calibri"/>
                <w:sz w:val="20"/>
                <w:szCs w:val="22"/>
              </w:rPr>
              <w:t xml:space="preserve">notification </w:t>
            </w:r>
            <w:r w:rsidR="00D9244A" w:rsidRPr="007C0394">
              <w:rPr>
                <w:rFonts w:ascii="Calibri" w:hAnsi="Calibri"/>
                <w:sz w:val="20"/>
                <w:szCs w:val="22"/>
              </w:rPr>
              <w:t>date</w:t>
            </w:r>
          </w:p>
        </w:tc>
      </w:tr>
      <w:tr w:rsidR="00AC11A7" w:rsidRPr="007C0394" w14:paraId="11506EA0" w14:textId="77777777" w:rsidTr="004555E3">
        <w:trPr>
          <w:cantSplit/>
        </w:trPr>
        <w:tc>
          <w:tcPr>
            <w:tcW w:w="1465" w:type="pct"/>
            <w:shd w:val="clear" w:color="auto" w:fill="auto"/>
            <w:tcMar>
              <w:left w:w="108" w:type="dxa"/>
            </w:tcMar>
          </w:tcPr>
          <w:p w14:paraId="2EF22E7B" w14:textId="77777777" w:rsidR="00AC11A7" w:rsidRPr="007C0394" w:rsidRDefault="00AC11A7" w:rsidP="00D312E7">
            <w:pPr>
              <w:pStyle w:val="TableText"/>
              <w:rPr>
                <w:rFonts w:ascii="Calibri" w:hAnsi="Calibri"/>
                <w:sz w:val="20"/>
                <w:szCs w:val="22"/>
              </w:rPr>
            </w:pPr>
            <w:r w:rsidRPr="007C0394">
              <w:rPr>
                <w:rFonts w:ascii="Calibri" w:hAnsi="Calibri"/>
                <w:sz w:val="20"/>
                <w:szCs w:val="22"/>
              </w:rPr>
              <w:t>Review date:</w:t>
            </w:r>
          </w:p>
        </w:tc>
        <w:tc>
          <w:tcPr>
            <w:tcW w:w="3535" w:type="pct"/>
            <w:shd w:val="clear" w:color="auto" w:fill="auto"/>
          </w:tcPr>
          <w:p w14:paraId="1BEDEAAB" w14:textId="368EF74D" w:rsidR="00AC11A7" w:rsidRPr="007C0394" w:rsidRDefault="00993DC6" w:rsidP="00110125">
            <w:pPr>
              <w:pStyle w:val="TableText"/>
              <w:rPr>
                <w:rFonts w:ascii="Calibri" w:hAnsi="Calibri"/>
                <w:sz w:val="20"/>
                <w:szCs w:val="22"/>
              </w:rPr>
            </w:pPr>
            <w:r w:rsidRPr="007C0394">
              <w:rPr>
                <w:rFonts w:ascii="Calibri" w:hAnsi="Calibri"/>
                <w:sz w:val="20"/>
                <w:szCs w:val="22"/>
              </w:rPr>
              <w:t>Three</w:t>
            </w:r>
            <w:r w:rsidR="00AC11A7" w:rsidRPr="007C0394">
              <w:rPr>
                <w:rFonts w:ascii="Calibri" w:hAnsi="Calibri"/>
                <w:sz w:val="20"/>
                <w:szCs w:val="22"/>
              </w:rPr>
              <w:t xml:space="preserve"> year</w:t>
            </w:r>
            <w:r w:rsidRPr="007C0394">
              <w:rPr>
                <w:rFonts w:ascii="Calibri" w:hAnsi="Calibri"/>
                <w:sz w:val="20"/>
                <w:szCs w:val="22"/>
              </w:rPr>
              <w:t>s</w:t>
            </w:r>
            <w:r w:rsidR="00AC11A7" w:rsidRPr="007C0394">
              <w:rPr>
                <w:rFonts w:ascii="Calibri" w:hAnsi="Calibri"/>
                <w:sz w:val="20"/>
                <w:szCs w:val="22"/>
              </w:rPr>
              <w:t xml:space="preserve"> after </w:t>
            </w:r>
            <w:r w:rsidR="00110125" w:rsidRPr="007C0394">
              <w:rPr>
                <w:rFonts w:ascii="Calibri" w:hAnsi="Calibri"/>
                <w:sz w:val="20"/>
                <w:szCs w:val="22"/>
              </w:rPr>
              <w:t xml:space="preserve">the notification </w:t>
            </w:r>
            <w:r w:rsidR="00AC11A7" w:rsidRPr="007C0394">
              <w:rPr>
                <w:rFonts w:ascii="Calibri" w:hAnsi="Calibri"/>
                <w:sz w:val="20"/>
                <w:szCs w:val="22"/>
              </w:rPr>
              <w:t>date</w:t>
            </w:r>
          </w:p>
        </w:tc>
      </w:tr>
      <w:tr w:rsidR="001F5F35" w:rsidRPr="007C0394" w14:paraId="764A134F" w14:textId="77777777" w:rsidTr="004555E3">
        <w:trPr>
          <w:cantSplit/>
        </w:trPr>
        <w:tc>
          <w:tcPr>
            <w:tcW w:w="1465" w:type="pct"/>
            <w:shd w:val="clear" w:color="auto" w:fill="auto"/>
            <w:tcMar>
              <w:left w:w="108" w:type="dxa"/>
            </w:tcMar>
          </w:tcPr>
          <w:p w14:paraId="55B0B50F" w14:textId="67514D72" w:rsidR="001F5F35" w:rsidRPr="007C0394" w:rsidRDefault="001F5F35" w:rsidP="00D312E7">
            <w:pPr>
              <w:pStyle w:val="TableText"/>
              <w:rPr>
                <w:rFonts w:ascii="Calibri" w:hAnsi="Calibri"/>
                <w:sz w:val="20"/>
                <w:szCs w:val="22"/>
              </w:rPr>
            </w:pPr>
            <w:r w:rsidRPr="007C0394">
              <w:rPr>
                <w:rFonts w:ascii="Calibri" w:hAnsi="Calibri"/>
                <w:sz w:val="20"/>
                <w:szCs w:val="22"/>
              </w:rPr>
              <w:t>Compliance</w:t>
            </w:r>
            <w:r w:rsidR="006F6F5C" w:rsidRPr="007C0394">
              <w:rPr>
                <w:rFonts w:ascii="Calibri" w:hAnsi="Calibri"/>
                <w:sz w:val="20"/>
                <w:szCs w:val="22"/>
              </w:rPr>
              <w:t>:</w:t>
            </w:r>
          </w:p>
        </w:tc>
        <w:tc>
          <w:tcPr>
            <w:tcW w:w="3535" w:type="pct"/>
            <w:shd w:val="clear" w:color="auto" w:fill="auto"/>
          </w:tcPr>
          <w:p w14:paraId="771EDE7B" w14:textId="0B3E1922" w:rsidR="001F5F35" w:rsidRPr="007C0394" w:rsidRDefault="001F5F35" w:rsidP="00110125">
            <w:pPr>
              <w:spacing w:line="240" w:lineRule="auto"/>
              <w:ind w:left="0"/>
              <w:rPr>
                <w:sz w:val="20"/>
              </w:rPr>
            </w:pPr>
            <w:r w:rsidRPr="007C0394">
              <w:rPr>
                <w:sz w:val="20"/>
              </w:rPr>
              <w:t xml:space="preserve">This policy reflects the </w:t>
            </w:r>
            <w:r w:rsidRPr="00BE5ACD">
              <w:rPr>
                <w:sz w:val="20"/>
              </w:rPr>
              <w:t xml:space="preserve">requirements of the </w:t>
            </w:r>
            <w:r w:rsidRPr="00BE5ACD">
              <w:rPr>
                <w:i/>
                <w:sz w:val="20"/>
              </w:rPr>
              <w:t>Corrections Management</w:t>
            </w:r>
            <w:r w:rsidR="00F41353" w:rsidRPr="00BE5ACD">
              <w:rPr>
                <w:sz w:val="20"/>
              </w:rPr>
              <w:t xml:space="preserve"> </w:t>
            </w:r>
            <w:r w:rsidR="00F41353" w:rsidRPr="00BE5ACD">
              <w:rPr>
                <w:i/>
                <w:sz w:val="20"/>
              </w:rPr>
              <w:t xml:space="preserve">(Policy </w:t>
            </w:r>
            <w:r w:rsidR="00006060" w:rsidRPr="00BE5ACD">
              <w:rPr>
                <w:i/>
                <w:sz w:val="20"/>
              </w:rPr>
              <w:t>Framework</w:t>
            </w:r>
            <w:r w:rsidR="00F41353" w:rsidRPr="00BE5ACD">
              <w:rPr>
                <w:i/>
                <w:sz w:val="20"/>
              </w:rPr>
              <w:t xml:space="preserve">) Policy </w:t>
            </w:r>
            <w:r w:rsidR="004129DE" w:rsidRPr="00BE5ACD">
              <w:rPr>
                <w:i/>
                <w:sz w:val="20"/>
              </w:rPr>
              <w:t xml:space="preserve">2020 </w:t>
            </w:r>
            <w:r w:rsidR="00E6738D" w:rsidRPr="00BE5ACD">
              <w:rPr>
                <w:iCs/>
                <w:sz w:val="20"/>
              </w:rPr>
              <w:t xml:space="preserve">and </w:t>
            </w:r>
            <w:r w:rsidR="00E6738D" w:rsidRPr="00BE5ACD">
              <w:rPr>
                <w:i/>
                <w:sz w:val="20"/>
              </w:rPr>
              <w:t>Justice and Community Safety Directorate Emergency Management Policy</w:t>
            </w:r>
          </w:p>
        </w:tc>
      </w:tr>
      <w:tr w:rsidR="002E7ABC" w:rsidRPr="007C0394" w14:paraId="78571B6D" w14:textId="77777777" w:rsidTr="004555E3">
        <w:trPr>
          <w:cantSplit/>
        </w:trPr>
        <w:tc>
          <w:tcPr>
            <w:tcW w:w="1465" w:type="pct"/>
            <w:shd w:val="clear" w:color="auto" w:fill="auto"/>
            <w:tcMar>
              <w:left w:w="108" w:type="dxa"/>
            </w:tcMar>
          </w:tcPr>
          <w:p w14:paraId="12D3BD01" w14:textId="23ADDBCE" w:rsidR="002E7ABC" w:rsidRPr="007C0394" w:rsidRDefault="002E7ABC" w:rsidP="00D312E7">
            <w:pPr>
              <w:pStyle w:val="TableText"/>
              <w:rPr>
                <w:rFonts w:ascii="Calibri" w:hAnsi="Calibri"/>
                <w:sz w:val="20"/>
                <w:szCs w:val="22"/>
              </w:rPr>
            </w:pPr>
            <w:r w:rsidRPr="007C0394">
              <w:rPr>
                <w:rFonts w:ascii="Calibri" w:hAnsi="Calibri"/>
                <w:sz w:val="20"/>
                <w:szCs w:val="22"/>
              </w:rPr>
              <w:t>Responsible officer:</w:t>
            </w:r>
          </w:p>
        </w:tc>
        <w:tc>
          <w:tcPr>
            <w:tcW w:w="3535" w:type="pct"/>
            <w:shd w:val="clear" w:color="auto" w:fill="auto"/>
          </w:tcPr>
          <w:p w14:paraId="60069A37" w14:textId="68BC87AD" w:rsidR="002E7ABC" w:rsidRPr="007C0394" w:rsidRDefault="002E7ABC" w:rsidP="00F41353">
            <w:pPr>
              <w:spacing w:line="240" w:lineRule="auto"/>
              <w:ind w:left="0"/>
              <w:rPr>
                <w:sz w:val="20"/>
              </w:rPr>
            </w:pPr>
          </w:p>
        </w:tc>
      </w:tr>
    </w:tbl>
    <w:p w14:paraId="40C41092" w14:textId="77777777" w:rsidR="00A85B1D" w:rsidRPr="007C0394" w:rsidRDefault="00A85B1D" w:rsidP="00FB75A2">
      <w:pPr>
        <w:ind w:left="0"/>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7"/>
        <w:gridCol w:w="1985"/>
        <w:gridCol w:w="3685"/>
        <w:gridCol w:w="1469"/>
      </w:tblGrid>
      <w:tr w:rsidR="00C6621D" w:rsidRPr="007C0394" w14:paraId="26B2FC39" w14:textId="77777777" w:rsidTr="009119AE">
        <w:trPr>
          <w:trHeight w:val="395"/>
        </w:trPr>
        <w:tc>
          <w:tcPr>
            <w:tcW w:w="0" w:type="auto"/>
            <w:gridSpan w:val="4"/>
            <w:shd w:val="clear" w:color="auto" w:fill="F2F2F2" w:themeFill="background1" w:themeFillShade="F2"/>
          </w:tcPr>
          <w:p w14:paraId="3CBC8123" w14:textId="77777777" w:rsidR="00C6621D" w:rsidRPr="007C0394" w:rsidRDefault="00C6621D" w:rsidP="009119AE">
            <w:pPr>
              <w:pStyle w:val="Heading2"/>
              <w:ind w:left="0"/>
              <w:outlineLvl w:val="1"/>
              <w:rPr>
                <w:rFonts w:asciiTheme="minorHAnsi" w:hAnsiTheme="minorHAnsi"/>
                <w:sz w:val="20"/>
              </w:rPr>
            </w:pPr>
            <w:r w:rsidRPr="007C0394">
              <w:rPr>
                <w:rFonts w:asciiTheme="minorHAnsi" w:hAnsiTheme="minorHAnsi"/>
                <w:sz w:val="20"/>
              </w:rPr>
              <w:t xml:space="preserve">Version Control </w:t>
            </w:r>
          </w:p>
        </w:tc>
      </w:tr>
      <w:tr w:rsidR="00097D3D" w:rsidRPr="007C0394" w14:paraId="3D6ED424" w14:textId="77777777" w:rsidTr="0055691B">
        <w:trPr>
          <w:trHeight w:val="395"/>
        </w:trPr>
        <w:tc>
          <w:tcPr>
            <w:tcW w:w="1417" w:type="dxa"/>
          </w:tcPr>
          <w:p w14:paraId="3B82EEC0" w14:textId="77777777" w:rsidR="00C6621D" w:rsidRPr="007C0394" w:rsidRDefault="00C6621D" w:rsidP="009119AE">
            <w:pPr>
              <w:pStyle w:val="Heading2"/>
              <w:ind w:left="0"/>
              <w:outlineLvl w:val="1"/>
              <w:rPr>
                <w:rFonts w:asciiTheme="minorHAnsi" w:hAnsiTheme="minorHAnsi"/>
                <w:sz w:val="20"/>
              </w:rPr>
            </w:pPr>
            <w:r w:rsidRPr="007C0394">
              <w:rPr>
                <w:rFonts w:asciiTheme="minorHAnsi" w:hAnsiTheme="minorHAnsi"/>
                <w:sz w:val="20"/>
              </w:rPr>
              <w:t xml:space="preserve">Version no. </w:t>
            </w:r>
          </w:p>
        </w:tc>
        <w:tc>
          <w:tcPr>
            <w:tcW w:w="1985" w:type="dxa"/>
          </w:tcPr>
          <w:p w14:paraId="290DFFA3" w14:textId="77777777" w:rsidR="00C6621D" w:rsidRPr="007C0394" w:rsidRDefault="00C6621D" w:rsidP="009119AE">
            <w:pPr>
              <w:pStyle w:val="Heading2"/>
              <w:ind w:left="0"/>
              <w:outlineLvl w:val="1"/>
              <w:rPr>
                <w:rFonts w:asciiTheme="minorHAnsi" w:hAnsiTheme="minorHAnsi"/>
                <w:sz w:val="20"/>
              </w:rPr>
            </w:pPr>
            <w:r w:rsidRPr="007C0394">
              <w:rPr>
                <w:rFonts w:asciiTheme="minorHAnsi" w:hAnsiTheme="minorHAnsi"/>
                <w:sz w:val="20"/>
              </w:rPr>
              <w:t xml:space="preserve">Date </w:t>
            </w:r>
          </w:p>
        </w:tc>
        <w:tc>
          <w:tcPr>
            <w:tcW w:w="3685" w:type="dxa"/>
          </w:tcPr>
          <w:p w14:paraId="1914D96C" w14:textId="77777777" w:rsidR="00C6621D" w:rsidRPr="007C0394" w:rsidRDefault="00C6621D" w:rsidP="009119AE">
            <w:pPr>
              <w:pStyle w:val="Heading2"/>
              <w:ind w:left="0"/>
              <w:outlineLvl w:val="1"/>
              <w:rPr>
                <w:rFonts w:asciiTheme="minorHAnsi" w:hAnsiTheme="minorHAnsi"/>
                <w:sz w:val="20"/>
              </w:rPr>
            </w:pPr>
            <w:r w:rsidRPr="007C0394">
              <w:rPr>
                <w:rFonts w:asciiTheme="minorHAnsi" w:hAnsiTheme="minorHAnsi"/>
                <w:sz w:val="20"/>
              </w:rPr>
              <w:t>Description</w:t>
            </w:r>
          </w:p>
        </w:tc>
        <w:tc>
          <w:tcPr>
            <w:tcW w:w="1469" w:type="dxa"/>
          </w:tcPr>
          <w:p w14:paraId="4FE5C978" w14:textId="77777777" w:rsidR="00C6621D" w:rsidRPr="007C0394" w:rsidRDefault="00C6621D" w:rsidP="009119AE">
            <w:pPr>
              <w:pStyle w:val="Heading2"/>
              <w:ind w:left="0"/>
              <w:outlineLvl w:val="1"/>
              <w:rPr>
                <w:rFonts w:asciiTheme="minorHAnsi" w:hAnsiTheme="minorHAnsi"/>
                <w:sz w:val="20"/>
              </w:rPr>
            </w:pPr>
            <w:r w:rsidRPr="007C0394">
              <w:rPr>
                <w:rFonts w:asciiTheme="minorHAnsi" w:hAnsiTheme="minorHAnsi"/>
                <w:sz w:val="20"/>
              </w:rPr>
              <w:t>Author</w:t>
            </w:r>
          </w:p>
        </w:tc>
      </w:tr>
      <w:tr w:rsidR="00097D3D" w14:paraId="0A49BDA1" w14:textId="77777777" w:rsidTr="0055691B">
        <w:trPr>
          <w:trHeight w:val="395"/>
        </w:trPr>
        <w:tc>
          <w:tcPr>
            <w:tcW w:w="1417" w:type="dxa"/>
          </w:tcPr>
          <w:p w14:paraId="5FCD30DC" w14:textId="265ECA6A" w:rsidR="00C6621D" w:rsidRPr="007C0394" w:rsidRDefault="00451D63" w:rsidP="009119AE">
            <w:pPr>
              <w:pStyle w:val="Heading2"/>
              <w:ind w:left="0"/>
              <w:outlineLvl w:val="1"/>
              <w:rPr>
                <w:rFonts w:asciiTheme="minorHAnsi" w:hAnsiTheme="minorHAnsi"/>
                <w:b w:val="0"/>
                <w:sz w:val="20"/>
              </w:rPr>
            </w:pPr>
            <w:r w:rsidRPr="007C0394">
              <w:rPr>
                <w:rFonts w:asciiTheme="minorHAnsi" w:hAnsiTheme="minorHAnsi"/>
                <w:b w:val="0"/>
                <w:sz w:val="20"/>
              </w:rPr>
              <w:t>V1</w:t>
            </w:r>
          </w:p>
        </w:tc>
        <w:tc>
          <w:tcPr>
            <w:tcW w:w="1985" w:type="dxa"/>
          </w:tcPr>
          <w:p w14:paraId="5DD84235" w14:textId="5BD27B91" w:rsidR="00C6621D" w:rsidRPr="007C0394" w:rsidRDefault="00A32C70" w:rsidP="009119AE">
            <w:pPr>
              <w:pStyle w:val="Heading2"/>
              <w:ind w:left="0"/>
              <w:outlineLvl w:val="1"/>
              <w:rPr>
                <w:rFonts w:asciiTheme="minorHAnsi" w:hAnsiTheme="minorHAnsi"/>
                <w:b w:val="0"/>
                <w:sz w:val="20"/>
              </w:rPr>
            </w:pPr>
            <w:r>
              <w:rPr>
                <w:rFonts w:asciiTheme="minorHAnsi" w:hAnsiTheme="minorHAnsi"/>
                <w:b w:val="0"/>
                <w:sz w:val="20"/>
              </w:rPr>
              <w:t>Dec</w:t>
            </w:r>
            <w:r w:rsidR="00FD5EE5">
              <w:rPr>
                <w:rFonts w:asciiTheme="minorHAnsi" w:hAnsiTheme="minorHAnsi"/>
                <w:b w:val="0"/>
                <w:sz w:val="20"/>
              </w:rPr>
              <w:t>-22</w:t>
            </w:r>
          </w:p>
        </w:tc>
        <w:tc>
          <w:tcPr>
            <w:tcW w:w="3685" w:type="dxa"/>
          </w:tcPr>
          <w:p w14:paraId="4C70E6BC" w14:textId="3DAA8F04" w:rsidR="00C6621D" w:rsidRPr="007C0394" w:rsidRDefault="00451D63" w:rsidP="009119AE">
            <w:pPr>
              <w:pStyle w:val="Heading2"/>
              <w:ind w:left="0"/>
              <w:outlineLvl w:val="1"/>
              <w:rPr>
                <w:rFonts w:asciiTheme="minorHAnsi" w:hAnsiTheme="minorHAnsi"/>
                <w:b w:val="0"/>
                <w:sz w:val="20"/>
              </w:rPr>
            </w:pPr>
            <w:r w:rsidRPr="007C0394">
              <w:rPr>
                <w:rFonts w:asciiTheme="minorHAnsi" w:hAnsiTheme="minorHAnsi"/>
                <w:b w:val="0"/>
                <w:sz w:val="20"/>
              </w:rPr>
              <w:t>First</w:t>
            </w:r>
            <w:r w:rsidR="004555E3">
              <w:rPr>
                <w:rFonts w:asciiTheme="minorHAnsi" w:hAnsiTheme="minorHAnsi"/>
                <w:b w:val="0"/>
                <w:sz w:val="20"/>
              </w:rPr>
              <w:t xml:space="preserve"> </w:t>
            </w:r>
            <w:r w:rsidRPr="007C0394">
              <w:rPr>
                <w:rFonts w:asciiTheme="minorHAnsi" w:hAnsiTheme="minorHAnsi"/>
                <w:b w:val="0"/>
                <w:sz w:val="20"/>
              </w:rPr>
              <w:t>issued</w:t>
            </w:r>
          </w:p>
        </w:tc>
        <w:tc>
          <w:tcPr>
            <w:tcW w:w="1469" w:type="dxa"/>
          </w:tcPr>
          <w:p w14:paraId="2250A153" w14:textId="55B4B00C" w:rsidR="00C6621D" w:rsidRPr="008660CA" w:rsidRDefault="00150D84" w:rsidP="009119AE">
            <w:pPr>
              <w:pStyle w:val="Heading2"/>
              <w:ind w:left="0"/>
              <w:outlineLvl w:val="1"/>
              <w:rPr>
                <w:rFonts w:asciiTheme="minorHAnsi" w:hAnsiTheme="minorHAnsi"/>
                <w:b w:val="0"/>
                <w:sz w:val="20"/>
              </w:rPr>
            </w:pPr>
            <w:r>
              <w:rPr>
                <w:rFonts w:asciiTheme="minorHAnsi" w:hAnsiTheme="minorHAnsi"/>
                <w:b w:val="0"/>
                <w:sz w:val="20"/>
              </w:rPr>
              <w:t xml:space="preserve">T </w:t>
            </w:r>
            <w:proofErr w:type="spellStart"/>
            <w:r>
              <w:rPr>
                <w:rFonts w:asciiTheme="minorHAnsi" w:hAnsiTheme="minorHAnsi"/>
                <w:b w:val="0"/>
                <w:sz w:val="20"/>
              </w:rPr>
              <w:t>Cussen</w:t>
            </w:r>
            <w:proofErr w:type="spellEnd"/>
          </w:p>
        </w:tc>
      </w:tr>
    </w:tbl>
    <w:p w14:paraId="66C722A7" w14:textId="353A03A2" w:rsidR="006E4F1E" w:rsidRPr="006E4F1E" w:rsidRDefault="006E4F1E" w:rsidP="00B923F2">
      <w:pPr>
        <w:ind w:left="0"/>
      </w:pPr>
    </w:p>
    <w:sectPr w:rsidR="006E4F1E" w:rsidRPr="006E4F1E" w:rsidSect="00196736">
      <w:headerReference w:type="first" r:id="rId16"/>
      <w:footerReference w:type="first" r:id="rId17"/>
      <w:pgSz w:w="11906" w:h="16838"/>
      <w:pgMar w:top="1440" w:right="1440" w:bottom="1440" w:left="1440" w:header="283"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6106" w14:textId="77777777" w:rsidR="00666E53" w:rsidRDefault="00666E53" w:rsidP="00D312E7">
      <w:r>
        <w:separator/>
      </w:r>
    </w:p>
    <w:p w14:paraId="37DA12E6" w14:textId="77777777" w:rsidR="00666E53" w:rsidRDefault="00666E53" w:rsidP="00D312E7"/>
  </w:endnote>
  <w:endnote w:type="continuationSeparator" w:id="0">
    <w:p w14:paraId="47D78EBE" w14:textId="77777777" w:rsidR="00666E53" w:rsidRDefault="00666E53" w:rsidP="00D312E7">
      <w:r>
        <w:continuationSeparator/>
      </w:r>
    </w:p>
    <w:p w14:paraId="338BF9CC" w14:textId="77777777" w:rsidR="00666E53" w:rsidRDefault="00666E53" w:rsidP="00D312E7"/>
    <w:tbl>
      <w:tblPr>
        <w:tblW w:w="5025" w:type="pct"/>
        <w:tblCellMar>
          <w:left w:w="0" w:type="dxa"/>
          <w:right w:w="0" w:type="dxa"/>
        </w:tblCellMar>
        <w:tblLook w:val="01E0" w:firstRow="1" w:lastRow="1" w:firstColumn="1" w:lastColumn="1" w:noHBand="0" w:noVBand="0"/>
      </w:tblPr>
      <w:tblGrid>
        <w:gridCol w:w="5145"/>
        <w:gridCol w:w="3926"/>
      </w:tblGrid>
      <w:tr w:rsidR="00666E53" w:rsidRPr="00FF297B" w14:paraId="595B3DBE" w14:textId="77777777" w:rsidTr="00972184">
        <w:tc>
          <w:tcPr>
            <w:tcW w:w="2836" w:type="pct"/>
            <w:vAlign w:val="bottom"/>
          </w:tcPr>
          <w:p w14:paraId="1BFADABB" w14:textId="77777777" w:rsidR="00666E53" w:rsidRPr="0042666E" w:rsidRDefault="00666E53" w:rsidP="00144D61">
            <w:pPr>
              <w:pStyle w:val="Header"/>
              <w:rPr>
                <w:rFonts w:ascii="Calibri" w:hAnsi="Calibri"/>
                <w:color w:val="000000" w:themeColor="text1"/>
              </w:rPr>
            </w:pPr>
            <w:r w:rsidRPr="0042666E">
              <w:rPr>
                <w:rFonts w:ascii="Calibri" w:hAnsi="Calibri"/>
                <w:color w:val="000000" w:themeColor="text1"/>
              </w:rPr>
              <w:t>ACT Corrective Services</w:t>
            </w:r>
          </w:p>
        </w:tc>
        <w:tc>
          <w:tcPr>
            <w:tcW w:w="2164" w:type="pct"/>
            <w:vAlign w:val="bottom"/>
          </w:tcPr>
          <w:p w14:paraId="01A606B0" w14:textId="77777777" w:rsidR="00666E53" w:rsidRPr="00FF297B" w:rsidRDefault="00666E53" w:rsidP="0070559D">
            <w:pPr>
              <w:pStyle w:val="Header-Right"/>
              <w:pBdr>
                <w:right w:val="single" w:sz="2" w:space="4" w:color="FFFFFF"/>
              </w:pBdr>
              <w:rPr>
                <w:rFonts w:ascii="Calibri" w:hAnsi="Calibri"/>
                <w:color w:val="548DD4"/>
              </w:rPr>
            </w:pPr>
          </w:p>
        </w:tc>
      </w:tr>
    </w:tbl>
    <w:p w14:paraId="1C5C7785" w14:textId="77777777" w:rsidR="00666E53" w:rsidRDefault="00666E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616F" w14:textId="77777777" w:rsidR="00000ABC" w:rsidRDefault="00000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502" w:type="pct"/>
      <w:tblCellMar>
        <w:left w:w="0" w:type="dxa"/>
        <w:right w:w="0" w:type="dxa"/>
      </w:tblCellMar>
      <w:tblLook w:val="01E0" w:firstRow="1" w:lastRow="1" w:firstColumn="1" w:lastColumn="1" w:noHBand="0" w:noVBand="0"/>
    </w:tblPr>
    <w:tblGrid>
      <w:gridCol w:w="2616"/>
      <w:gridCol w:w="3706"/>
    </w:tblGrid>
    <w:tr w:rsidR="00D97A45" w:rsidRPr="00951B9C" w14:paraId="10FEF412" w14:textId="77777777" w:rsidTr="00823FCB">
      <w:tc>
        <w:tcPr>
          <w:tcW w:w="2069" w:type="pct"/>
        </w:tcPr>
        <w:p w14:paraId="1434137B" w14:textId="77777777" w:rsidR="00D97A45" w:rsidRPr="00951B9C" w:rsidRDefault="00D97A45" w:rsidP="00144D61">
          <w:pPr>
            <w:pStyle w:val="Footer"/>
            <w:rPr>
              <w:rFonts w:ascii="Calibri" w:hAnsi="Calibri"/>
              <w:color w:val="548DD4"/>
              <w:sz w:val="18"/>
              <w:szCs w:val="18"/>
            </w:rPr>
          </w:pPr>
        </w:p>
      </w:tc>
      <w:tc>
        <w:tcPr>
          <w:tcW w:w="2931" w:type="pct"/>
        </w:tcPr>
        <w:p w14:paraId="2CDC0D82" w14:textId="77777777" w:rsidR="00D97A45" w:rsidRPr="00951B9C" w:rsidRDefault="00D97A45" w:rsidP="00144D61">
          <w:pPr>
            <w:pStyle w:val="Footer"/>
            <w:jc w:val="center"/>
            <w:rPr>
              <w:rFonts w:ascii="Calibri" w:hAnsi="Calibri"/>
              <w:color w:val="548DD4"/>
              <w:sz w:val="18"/>
              <w:szCs w:val="18"/>
            </w:rPr>
          </w:pPr>
        </w:p>
      </w:tc>
    </w:tr>
  </w:tbl>
  <w:p w14:paraId="1FE600BA" w14:textId="77777777" w:rsidR="00D97A45" w:rsidRPr="00951B9C" w:rsidRDefault="00D97A45" w:rsidP="008B25B8">
    <w:pPr>
      <w:pStyle w:val="Footer-smalltext"/>
      <w:rPr>
        <w:rFonts w:ascii="Calibri" w:hAnsi="Calibri"/>
        <w:color w:val="548DD4"/>
        <w:sz w:val="18"/>
        <w:szCs w:val="18"/>
      </w:rPr>
    </w:pPr>
  </w:p>
  <w:tbl>
    <w:tblPr>
      <w:tblW w:w="5025" w:type="pct"/>
      <w:tblCellMar>
        <w:left w:w="0" w:type="dxa"/>
        <w:right w:w="0" w:type="dxa"/>
      </w:tblCellMar>
      <w:tblLook w:val="01E0" w:firstRow="1" w:lastRow="1" w:firstColumn="1" w:lastColumn="1" w:noHBand="0" w:noVBand="0"/>
    </w:tblPr>
    <w:tblGrid>
      <w:gridCol w:w="2614"/>
      <w:gridCol w:w="3701"/>
      <w:gridCol w:w="2756"/>
    </w:tblGrid>
    <w:tr w:rsidR="00D97A45" w:rsidRPr="00951B9C" w14:paraId="25C1C636" w14:textId="77777777" w:rsidTr="00972184">
      <w:tc>
        <w:tcPr>
          <w:tcW w:w="1441" w:type="pct"/>
        </w:tcPr>
        <w:p w14:paraId="55B69D29" w14:textId="77777777" w:rsidR="00D97A45" w:rsidRPr="00227D6E" w:rsidRDefault="00D97A45" w:rsidP="00144D61">
          <w:pPr>
            <w:pStyle w:val="Footer"/>
            <w:rPr>
              <w:rFonts w:ascii="Calibri" w:hAnsi="Calibri"/>
              <w:color w:val="000000"/>
              <w:sz w:val="18"/>
              <w:szCs w:val="18"/>
            </w:rPr>
          </w:pPr>
        </w:p>
      </w:tc>
      <w:tc>
        <w:tcPr>
          <w:tcW w:w="2040" w:type="pct"/>
        </w:tcPr>
        <w:p w14:paraId="59B81392" w14:textId="77777777" w:rsidR="00D97A45" w:rsidRPr="00951B9C" w:rsidRDefault="00D97A45" w:rsidP="004228A6">
          <w:pPr>
            <w:pStyle w:val="Footer"/>
            <w:jc w:val="center"/>
            <w:rPr>
              <w:rFonts w:ascii="Calibri" w:hAnsi="Calibri"/>
              <w:color w:val="548DD4"/>
              <w:sz w:val="18"/>
              <w:szCs w:val="18"/>
            </w:rPr>
          </w:pPr>
        </w:p>
      </w:tc>
      <w:tc>
        <w:tcPr>
          <w:tcW w:w="1519" w:type="pct"/>
        </w:tcPr>
        <w:p w14:paraId="05D3B48A" w14:textId="77777777" w:rsidR="00D97A45" w:rsidRPr="00227D6E" w:rsidRDefault="00D97A45" w:rsidP="00144D61">
          <w:pPr>
            <w:pStyle w:val="Footer"/>
            <w:jc w:val="right"/>
            <w:rPr>
              <w:rFonts w:ascii="Calibri" w:hAnsi="Calibri"/>
              <w:color w:val="000000"/>
              <w:sz w:val="18"/>
              <w:szCs w:val="18"/>
            </w:rPr>
          </w:pPr>
          <w:r w:rsidRPr="00227D6E">
            <w:rPr>
              <w:rFonts w:ascii="Calibri" w:hAnsi="Calibri"/>
              <w:color w:val="000000"/>
              <w:sz w:val="18"/>
              <w:szCs w:val="18"/>
            </w:rPr>
            <w:t xml:space="preserve">Page </w:t>
          </w:r>
          <w:r w:rsidRPr="00227D6E">
            <w:rPr>
              <w:rFonts w:ascii="Calibri" w:hAnsi="Calibri"/>
              <w:color w:val="000000"/>
              <w:sz w:val="18"/>
              <w:szCs w:val="18"/>
            </w:rPr>
            <w:fldChar w:fldCharType="begin"/>
          </w:r>
          <w:r w:rsidRPr="00227D6E">
            <w:rPr>
              <w:rFonts w:ascii="Calibri" w:hAnsi="Calibri"/>
              <w:color w:val="000000"/>
              <w:sz w:val="18"/>
              <w:szCs w:val="18"/>
            </w:rPr>
            <w:instrText xml:space="preserve"> PAGE </w:instrText>
          </w:r>
          <w:r w:rsidRPr="00227D6E">
            <w:rPr>
              <w:rFonts w:ascii="Calibri" w:hAnsi="Calibri"/>
              <w:color w:val="000000"/>
              <w:sz w:val="18"/>
              <w:szCs w:val="18"/>
            </w:rPr>
            <w:fldChar w:fldCharType="separate"/>
          </w:r>
          <w:r w:rsidRPr="00227D6E">
            <w:rPr>
              <w:rFonts w:ascii="Calibri" w:hAnsi="Calibri"/>
              <w:noProof/>
              <w:color w:val="000000"/>
              <w:sz w:val="18"/>
              <w:szCs w:val="18"/>
            </w:rPr>
            <w:t>5</w:t>
          </w:r>
          <w:r w:rsidRPr="00227D6E">
            <w:rPr>
              <w:rFonts w:ascii="Calibri" w:hAnsi="Calibri"/>
              <w:color w:val="000000"/>
              <w:sz w:val="18"/>
              <w:szCs w:val="18"/>
            </w:rPr>
            <w:fldChar w:fldCharType="end"/>
          </w:r>
          <w:r w:rsidRPr="00227D6E">
            <w:rPr>
              <w:rFonts w:ascii="Calibri" w:hAnsi="Calibri"/>
              <w:color w:val="000000"/>
              <w:sz w:val="18"/>
              <w:szCs w:val="18"/>
            </w:rPr>
            <w:t xml:space="preserve"> of </w:t>
          </w:r>
          <w:r w:rsidRPr="00227D6E">
            <w:rPr>
              <w:rFonts w:ascii="Calibri" w:hAnsi="Calibri"/>
              <w:color w:val="000000"/>
              <w:sz w:val="18"/>
              <w:szCs w:val="18"/>
            </w:rPr>
            <w:fldChar w:fldCharType="begin"/>
          </w:r>
          <w:r w:rsidRPr="00227D6E">
            <w:rPr>
              <w:rFonts w:ascii="Calibri" w:hAnsi="Calibri"/>
              <w:color w:val="000000"/>
              <w:sz w:val="18"/>
              <w:szCs w:val="18"/>
            </w:rPr>
            <w:instrText xml:space="preserve"> NUMPAGES </w:instrText>
          </w:r>
          <w:r w:rsidRPr="00227D6E">
            <w:rPr>
              <w:rFonts w:ascii="Calibri" w:hAnsi="Calibri"/>
              <w:color w:val="000000"/>
              <w:sz w:val="18"/>
              <w:szCs w:val="18"/>
            </w:rPr>
            <w:fldChar w:fldCharType="separate"/>
          </w:r>
          <w:r w:rsidRPr="00227D6E">
            <w:rPr>
              <w:rFonts w:ascii="Calibri" w:hAnsi="Calibri"/>
              <w:noProof/>
              <w:color w:val="000000"/>
              <w:sz w:val="18"/>
              <w:szCs w:val="18"/>
            </w:rPr>
            <w:t>5</w:t>
          </w:r>
          <w:r w:rsidRPr="00227D6E">
            <w:rPr>
              <w:rFonts w:ascii="Calibri" w:hAnsi="Calibri"/>
              <w:color w:val="000000"/>
              <w:sz w:val="18"/>
              <w:szCs w:val="18"/>
            </w:rPr>
            <w:fldChar w:fldCharType="end"/>
          </w:r>
        </w:p>
      </w:tc>
    </w:tr>
  </w:tbl>
  <w:p w14:paraId="77742F7B" w14:textId="3B1C6DCF" w:rsidR="00D97A45" w:rsidRPr="00000ABC" w:rsidRDefault="00000ABC" w:rsidP="00000ABC">
    <w:pPr>
      <w:spacing w:before="120"/>
      <w:ind w:left="0"/>
      <w:jc w:val="center"/>
      <w:rPr>
        <w:rFonts w:ascii="Arial" w:hAnsi="Arial" w:cs="Arial"/>
        <w:sz w:val="14"/>
        <w:szCs w:val="14"/>
      </w:rPr>
    </w:pPr>
    <w:r w:rsidRPr="00000ABC">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A9D7" w14:textId="315F9679" w:rsidR="00227D6E" w:rsidRPr="00000ABC" w:rsidRDefault="00000ABC" w:rsidP="00000ABC">
    <w:pPr>
      <w:spacing w:line="240" w:lineRule="auto"/>
      <w:ind w:left="0"/>
      <w:jc w:val="center"/>
      <w:rPr>
        <w:rFonts w:ascii="Arial" w:eastAsia="Times New Roman" w:hAnsi="Arial" w:cs="Arial"/>
        <w:sz w:val="14"/>
        <w:szCs w:val="10"/>
      </w:rPr>
    </w:pPr>
    <w:r w:rsidRPr="00000ABC">
      <w:rPr>
        <w:rFonts w:ascii="Arial" w:eastAsia="Times New Roman" w:hAnsi="Arial" w:cs="Arial"/>
        <w:sz w:val="14"/>
        <w:szCs w:val="10"/>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B2E8" w14:textId="427A639E" w:rsidR="00227D6E" w:rsidRDefault="00227D6E" w:rsidP="0057079E">
    <w:pPr>
      <w:pStyle w:val="Footer"/>
      <w:tabs>
        <w:tab w:val="left" w:pos="975"/>
      </w:tabs>
    </w:pPr>
  </w:p>
  <w:tbl>
    <w:tblPr>
      <w:tblW w:w="5025" w:type="pct"/>
      <w:tblLayout w:type="fixed"/>
      <w:tblCellMar>
        <w:left w:w="0" w:type="dxa"/>
        <w:right w:w="0" w:type="dxa"/>
      </w:tblCellMar>
      <w:tblLook w:val="01E0" w:firstRow="1" w:lastRow="1" w:firstColumn="1" w:lastColumn="1" w:noHBand="0" w:noVBand="0"/>
    </w:tblPr>
    <w:tblGrid>
      <w:gridCol w:w="2553"/>
      <w:gridCol w:w="421"/>
      <w:gridCol w:w="2556"/>
      <w:gridCol w:w="3541"/>
    </w:tblGrid>
    <w:tr w:rsidR="00227D6E" w:rsidRPr="0065591D" w14:paraId="4A5D4C06" w14:textId="77777777" w:rsidTr="00972184">
      <w:tc>
        <w:tcPr>
          <w:tcW w:w="1407" w:type="pct"/>
          <w:vAlign w:val="center"/>
        </w:tcPr>
        <w:p w14:paraId="40535143" w14:textId="77777777" w:rsidR="00227D6E" w:rsidRPr="00951B9C" w:rsidRDefault="00227D6E" w:rsidP="004228A6">
          <w:pPr>
            <w:pStyle w:val="Footer"/>
            <w:rPr>
              <w:color w:val="548DD4"/>
              <w:sz w:val="20"/>
              <w:szCs w:val="20"/>
            </w:rPr>
          </w:pPr>
        </w:p>
      </w:tc>
      <w:tc>
        <w:tcPr>
          <w:tcW w:w="1641" w:type="pct"/>
          <w:gridSpan w:val="2"/>
          <w:vAlign w:val="center"/>
        </w:tcPr>
        <w:p w14:paraId="57614F28" w14:textId="77777777" w:rsidR="00227D6E" w:rsidRPr="00951B9C" w:rsidRDefault="00227D6E" w:rsidP="00925494">
          <w:pPr>
            <w:pStyle w:val="Footer"/>
            <w:jc w:val="center"/>
            <w:rPr>
              <w:rFonts w:ascii="Calibri" w:hAnsi="Calibri"/>
              <w:b/>
              <w:color w:val="808080"/>
              <w:sz w:val="24"/>
              <w:szCs w:val="24"/>
            </w:rPr>
          </w:pPr>
        </w:p>
        <w:p w14:paraId="4B2686E0" w14:textId="77777777" w:rsidR="00227D6E" w:rsidRPr="00951B9C" w:rsidRDefault="00227D6E" w:rsidP="00951B9C">
          <w:pPr>
            <w:pStyle w:val="Footer"/>
            <w:jc w:val="center"/>
            <w:rPr>
              <w:color w:val="548DD4"/>
              <w:sz w:val="20"/>
              <w:szCs w:val="20"/>
            </w:rPr>
          </w:pPr>
        </w:p>
      </w:tc>
      <w:tc>
        <w:tcPr>
          <w:tcW w:w="1952" w:type="pct"/>
        </w:tcPr>
        <w:p w14:paraId="201114F2" w14:textId="77777777" w:rsidR="00227D6E" w:rsidRPr="009F7848" w:rsidRDefault="00227D6E" w:rsidP="0057079E">
          <w:pPr>
            <w:pStyle w:val="Footer"/>
            <w:jc w:val="right"/>
            <w:rPr>
              <w:color w:val="548DD4"/>
            </w:rPr>
          </w:pPr>
          <w:r>
            <w:rPr>
              <w:rFonts w:ascii="Calibri" w:hAnsi="Calibri"/>
              <w:b/>
              <w:noProof/>
              <w:snapToGrid/>
              <w:sz w:val="20"/>
              <w:lang w:eastAsia="en-AU"/>
            </w:rPr>
            <w:drawing>
              <wp:inline distT="0" distB="0" distL="0" distR="0" wp14:anchorId="106F051D" wp14:editId="0E23DFB6">
                <wp:extent cx="2190750" cy="676275"/>
                <wp:effectExtent l="19050" t="0" r="0" b="0"/>
                <wp:docPr id="10" name="Picture 10"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p>
      </w:tc>
    </w:tr>
    <w:tr w:rsidR="00227D6E" w:rsidRPr="0065591D" w14:paraId="2638AF93" w14:textId="77777777" w:rsidTr="00227D6E">
      <w:tc>
        <w:tcPr>
          <w:tcW w:w="1639" w:type="pct"/>
          <w:gridSpan w:val="2"/>
          <w:vAlign w:val="center"/>
        </w:tcPr>
        <w:p w14:paraId="783A6049" w14:textId="77777777" w:rsidR="00227D6E" w:rsidRPr="00925494" w:rsidRDefault="00227D6E" w:rsidP="00925494">
          <w:pPr>
            <w:pStyle w:val="Footer"/>
            <w:rPr>
              <w:rFonts w:ascii="Calibri" w:hAnsi="Calibri"/>
              <w:color w:val="808080"/>
              <w:sz w:val="18"/>
              <w:szCs w:val="18"/>
            </w:rPr>
          </w:pPr>
        </w:p>
      </w:tc>
      <w:tc>
        <w:tcPr>
          <w:tcW w:w="1409" w:type="pct"/>
          <w:vAlign w:val="center"/>
        </w:tcPr>
        <w:p w14:paraId="1FFF11A5" w14:textId="77777777" w:rsidR="00227D6E" w:rsidRPr="006D622F" w:rsidRDefault="00227D6E" w:rsidP="00925494">
          <w:pPr>
            <w:pStyle w:val="Footer"/>
            <w:jc w:val="center"/>
            <w:rPr>
              <w:rFonts w:ascii="Calibri" w:hAnsi="Calibri"/>
              <w:b/>
              <w:color w:val="808080"/>
              <w:sz w:val="18"/>
              <w:szCs w:val="18"/>
            </w:rPr>
          </w:pPr>
        </w:p>
      </w:tc>
      <w:tc>
        <w:tcPr>
          <w:tcW w:w="1952" w:type="pct"/>
        </w:tcPr>
        <w:p w14:paraId="1754AB34" w14:textId="77777777" w:rsidR="00227D6E" w:rsidRPr="002502E5" w:rsidRDefault="00227D6E" w:rsidP="0057079E">
          <w:pPr>
            <w:pStyle w:val="Footer"/>
            <w:jc w:val="right"/>
            <w:rPr>
              <w:rFonts w:ascii="Calibri" w:hAnsi="Calibri"/>
              <w:b/>
              <w:noProof/>
              <w:sz w:val="20"/>
            </w:rPr>
          </w:pPr>
        </w:p>
      </w:tc>
    </w:tr>
  </w:tbl>
  <w:p w14:paraId="58AD64CB" w14:textId="4CAD6D79" w:rsidR="00227D6E" w:rsidRPr="00000ABC" w:rsidRDefault="00000ABC" w:rsidP="00000ABC">
    <w:pPr>
      <w:spacing w:line="240" w:lineRule="auto"/>
      <w:ind w:left="0"/>
      <w:jc w:val="center"/>
      <w:rPr>
        <w:rFonts w:ascii="Arial" w:eastAsia="Times New Roman" w:hAnsi="Arial" w:cs="Arial"/>
        <w:sz w:val="14"/>
        <w:szCs w:val="10"/>
      </w:rPr>
    </w:pPr>
    <w:r w:rsidRPr="00000ABC">
      <w:rPr>
        <w:rFonts w:ascii="Arial" w:eastAsia="Times New Roman" w:hAnsi="Arial" w:cs="Arial"/>
        <w:sz w:val="14"/>
        <w:szCs w:val="1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D53E" w14:textId="77777777" w:rsidR="00666E53" w:rsidRDefault="00666E53" w:rsidP="00D312E7">
      <w:r>
        <w:separator/>
      </w:r>
    </w:p>
    <w:p w14:paraId="26557FD2" w14:textId="77777777" w:rsidR="00666E53" w:rsidRDefault="00666E53" w:rsidP="00D312E7"/>
  </w:footnote>
  <w:footnote w:type="continuationSeparator" w:id="0">
    <w:p w14:paraId="03784FFD" w14:textId="77777777" w:rsidR="00666E53" w:rsidRDefault="00666E53" w:rsidP="00D312E7">
      <w:r>
        <w:continuationSeparator/>
      </w:r>
    </w:p>
    <w:p w14:paraId="39A14F6A" w14:textId="77777777" w:rsidR="00666E53" w:rsidRDefault="00666E53" w:rsidP="00D31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1957" w14:textId="77777777" w:rsidR="00000ABC" w:rsidRDefault="00000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1610" w14:textId="77777777" w:rsidR="00D97A45" w:rsidRDefault="00D97A45" w:rsidP="001B7BF8">
    <w:pPr>
      <w:pStyle w:val="Header"/>
      <w:pBdr>
        <w:bottom w:val="none" w:sz="0" w:space="0" w:color="auto"/>
      </w:pBdr>
    </w:pPr>
  </w:p>
  <w:p w14:paraId="37B54A2A" w14:textId="77777777" w:rsidR="00D97A45" w:rsidRDefault="00D97A45" w:rsidP="00D312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4FB0" w14:textId="77777777" w:rsidR="00227D6E" w:rsidRPr="00227D6E" w:rsidRDefault="00227D6E" w:rsidP="00227D6E">
    <w:pPr>
      <w:spacing w:line="240" w:lineRule="auto"/>
      <w:ind w:left="0"/>
      <w:rPr>
        <w:rFonts w:ascii="Times New Roman" w:eastAsia="Times New Roman" w:hAnsi="Times New Roman"/>
        <w:sz w:val="24"/>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4876" w14:textId="77777777" w:rsidR="00227D6E" w:rsidRDefault="00227D6E" w:rsidP="00196736">
    <w:pPr>
      <w:spacing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B342DB"/>
    <w:multiLevelType w:val="hybridMultilevel"/>
    <w:tmpl w:val="7F1E21DC"/>
    <w:lvl w:ilvl="0" w:tplc="03A29D64">
      <w:start w:val="1"/>
      <w:numFmt w:val="bullet"/>
      <w:pStyle w:val="TableText-List3"/>
      <w:lvlText w:val=""/>
      <w:lvlJc w:val="left"/>
      <w:pPr>
        <w:tabs>
          <w:tab w:val="num" w:pos="425"/>
        </w:tabs>
        <w:ind w:left="425" w:hanging="141"/>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915CD"/>
    <w:multiLevelType w:val="hybridMultilevel"/>
    <w:tmpl w:val="0A00E00C"/>
    <w:lvl w:ilvl="0" w:tplc="4B5EC29C">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3" w15:restartNumberingAfterBreak="0">
    <w:nsid w:val="182200AD"/>
    <w:multiLevelType w:val="multilevel"/>
    <w:tmpl w:val="14DA52E0"/>
    <w:lvl w:ilvl="0">
      <w:start w:val="1"/>
      <w:numFmt w:val="decimal"/>
      <w:pStyle w:val="Heading1"/>
      <w:lvlText w:val="%1"/>
      <w:lvlJc w:val="left"/>
      <w:pPr>
        <w:tabs>
          <w:tab w:val="num" w:pos="794"/>
        </w:tabs>
        <w:ind w:left="794" w:hanging="794"/>
      </w:pPr>
      <w:rPr>
        <w:rFonts w:hint="default"/>
      </w:rPr>
    </w:lvl>
    <w:lvl w:ilvl="1">
      <w:start w:val="1"/>
      <w:numFmt w:val="decimal"/>
      <w:pStyle w:val="Firstlevelindent"/>
      <w:lvlText w:val="%1.%2"/>
      <w:lvlJc w:val="left"/>
      <w:pPr>
        <w:tabs>
          <w:tab w:val="num" w:pos="1787"/>
        </w:tabs>
        <w:ind w:left="1787" w:hanging="794"/>
      </w:pPr>
      <w:rPr>
        <w:rFonts w:hint="default"/>
        <w:b w:val="0"/>
        <w:bCs/>
        <w:sz w:val="22"/>
        <w:szCs w:val="22"/>
      </w:rPr>
    </w:lvl>
    <w:lvl w:ilvl="2">
      <w:start w:val="1"/>
      <w:numFmt w:val="bullet"/>
      <w:pStyle w:val="Heading3"/>
      <w:lvlText w:val=""/>
      <w:lvlJc w:val="left"/>
      <w:pPr>
        <w:tabs>
          <w:tab w:val="num" w:pos="794"/>
        </w:tabs>
        <w:ind w:left="794" w:hanging="794"/>
      </w:pPr>
      <w:rPr>
        <w:rFonts w:ascii="Symbol" w:hAnsi="Symbol"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5" w15:restartNumberingAfterBreak="0">
    <w:nsid w:val="28922093"/>
    <w:multiLevelType w:val="hybridMultilevel"/>
    <w:tmpl w:val="DAC44DC2"/>
    <w:lvl w:ilvl="0" w:tplc="59F8EBB4">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B2156"/>
    <w:multiLevelType w:val="singleLevel"/>
    <w:tmpl w:val="A654512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17" w15:restartNumberingAfterBreak="0">
    <w:nsid w:val="31403379"/>
    <w:multiLevelType w:val="hybridMultilevel"/>
    <w:tmpl w:val="C944E73C"/>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32B04E30"/>
    <w:multiLevelType w:val="hybridMultilevel"/>
    <w:tmpl w:val="BBEAAF48"/>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20" w15:restartNumberingAfterBreak="0">
    <w:nsid w:val="3E837903"/>
    <w:multiLevelType w:val="hybridMultilevel"/>
    <w:tmpl w:val="237A42D4"/>
    <w:lvl w:ilvl="0" w:tplc="30BADEAC">
      <w:start w:val="1"/>
      <w:numFmt w:val="bullet"/>
      <w:pStyle w:val="BodyText-List-Inden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3B336B0"/>
    <w:multiLevelType w:val="multilevel"/>
    <w:tmpl w:val="1EEC9222"/>
    <w:lvl w:ilvl="0">
      <w:start w:val="1"/>
      <w:numFmt w:val="decimal"/>
      <w:lvlRestart w:val="0"/>
      <w:pStyle w:val="Level1-Heading"/>
      <w:lvlText w:val="%1."/>
      <w:lvlJc w:val="left"/>
      <w:pPr>
        <w:tabs>
          <w:tab w:val="num" w:pos="794"/>
        </w:tabs>
        <w:ind w:left="794" w:hanging="794"/>
      </w:pPr>
      <w:rPr>
        <w:rFonts w:ascii="Arial" w:hAnsi="Arial" w:hint="default"/>
        <w:b/>
        <w:i w:val="0"/>
        <w:sz w:val="20"/>
      </w:rPr>
    </w:lvl>
    <w:lvl w:ilvl="1">
      <w:start w:val="1"/>
      <w:numFmt w:val="decimal"/>
      <w:pStyle w:val="Level2-Heading"/>
      <w:lvlText w:val="%1.%2"/>
      <w:lvlJc w:val="left"/>
      <w:pPr>
        <w:tabs>
          <w:tab w:val="num" w:pos="794"/>
        </w:tabs>
        <w:ind w:left="794" w:hanging="794"/>
      </w:pPr>
      <w:rPr>
        <w:rFonts w:ascii="Arial" w:hAnsi="Arial" w:hint="default"/>
        <w:b/>
        <w:i w:val="0"/>
        <w:sz w:val="20"/>
      </w:rPr>
    </w:lvl>
    <w:lvl w:ilvl="2">
      <w:start w:val="1"/>
      <w:numFmt w:val="decimal"/>
      <w:pStyle w:val="Level3-Heading"/>
      <w:lvlText w:val="%1.%2.%3"/>
      <w:lvlJc w:val="left"/>
      <w:pPr>
        <w:tabs>
          <w:tab w:val="num" w:pos="794"/>
        </w:tabs>
        <w:ind w:left="794" w:hanging="794"/>
      </w:pPr>
      <w:rPr>
        <w:rFonts w:ascii="Arial" w:hAnsi="Arial" w:hint="default"/>
        <w:b/>
        <w:i w:val="0"/>
        <w:sz w:val="20"/>
      </w:rPr>
    </w:lvl>
    <w:lvl w:ilvl="3">
      <w:start w:val="1"/>
      <w:numFmt w:val="decimal"/>
      <w:pStyle w:val="Level4-Heading"/>
      <w:lvlText w:val="%1.%2.%3.%4"/>
      <w:lvlJc w:val="left"/>
      <w:pPr>
        <w:tabs>
          <w:tab w:val="num" w:pos="794"/>
        </w:tabs>
        <w:ind w:left="794" w:hanging="794"/>
      </w:pPr>
      <w:rPr>
        <w:rFonts w:ascii="Arial" w:hAnsi="Arial" w:hint="default"/>
        <w:b/>
        <w:i w:val="0"/>
        <w:sz w:val="20"/>
      </w:rPr>
    </w:lvl>
    <w:lvl w:ilvl="4">
      <w:start w:val="1"/>
      <w:numFmt w:val="lowerLetter"/>
      <w:pStyle w:val="LevelBody1-a"/>
      <w:lvlText w:val="(%5)"/>
      <w:lvlJc w:val="left"/>
      <w:pPr>
        <w:tabs>
          <w:tab w:val="num" w:pos="1361"/>
        </w:tabs>
        <w:ind w:left="1361" w:hanging="567"/>
      </w:pPr>
      <w:rPr>
        <w:rFonts w:ascii="Arial" w:hAnsi="Arial" w:hint="default"/>
        <w:b w:val="0"/>
        <w:i w:val="0"/>
        <w:sz w:val="20"/>
      </w:rPr>
    </w:lvl>
    <w:lvl w:ilvl="5">
      <w:start w:val="1"/>
      <w:numFmt w:val="lowerRoman"/>
      <w:pStyle w:val="LevelBody2-i"/>
      <w:lvlText w:val="%6."/>
      <w:lvlJc w:val="left"/>
      <w:pPr>
        <w:tabs>
          <w:tab w:val="num" w:pos="1928"/>
        </w:tabs>
        <w:ind w:left="1928" w:hanging="567"/>
      </w:pPr>
      <w:rPr>
        <w:rFonts w:ascii="Arial" w:hAnsi="Arial" w:hint="default"/>
        <w:b w:val="0"/>
        <w:i w:val="0"/>
        <w:sz w:val="20"/>
      </w:rPr>
    </w:lvl>
    <w:lvl w:ilvl="6">
      <w:start w:val="1"/>
      <w:numFmt w:val="upperLetter"/>
      <w:pStyle w:val="LevelBody3-A"/>
      <w:lvlText w:val="(%7)"/>
      <w:lvlJc w:val="left"/>
      <w:pPr>
        <w:tabs>
          <w:tab w:val="num" w:pos="2495"/>
        </w:tabs>
        <w:ind w:left="2495" w:hanging="567"/>
      </w:pPr>
      <w:rPr>
        <w:rFonts w:ascii="Arial" w:hAnsi="Arial" w:hint="default"/>
      </w:rPr>
    </w:lvl>
    <w:lvl w:ilvl="7">
      <w:start w:val="1"/>
      <w:numFmt w:val="upperRoman"/>
      <w:pStyle w:val="LevelBody4-I"/>
      <w:lvlText w:val="%8."/>
      <w:lvlJc w:val="left"/>
      <w:pPr>
        <w:tabs>
          <w:tab w:val="num" w:pos="3062"/>
        </w:tabs>
        <w:ind w:left="3062" w:hanging="567"/>
      </w:pPr>
      <w:rPr>
        <w:rFonts w:ascii="Arial" w:hAnsi="Arial" w:hint="default"/>
      </w:rPr>
    </w:lvl>
    <w:lvl w:ilvl="8">
      <w:start w:val="1"/>
      <w:numFmt w:val="none"/>
      <w:suff w:val="nothing"/>
      <w:lvlText w:val=""/>
      <w:lvlJc w:val="left"/>
      <w:pPr>
        <w:ind w:left="-56" w:firstLine="0"/>
      </w:pPr>
      <w:rPr>
        <w:rFonts w:ascii="Verdana" w:hAnsi="Verdana" w:hint="default"/>
      </w:rPr>
    </w:lvl>
  </w:abstractNum>
  <w:abstractNum w:abstractNumId="24"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3E6B35"/>
    <w:multiLevelType w:val="hybridMultilevel"/>
    <w:tmpl w:val="B83A41F2"/>
    <w:lvl w:ilvl="0" w:tplc="337A1B7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19">
      <w:start w:val="1"/>
      <w:numFmt w:val="lowerLetter"/>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F97656"/>
    <w:multiLevelType w:val="hybridMultilevel"/>
    <w:tmpl w:val="DB90E65C"/>
    <w:lvl w:ilvl="0" w:tplc="F9864630">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DF3587E"/>
    <w:multiLevelType w:val="hybridMultilevel"/>
    <w:tmpl w:val="2EF859B8"/>
    <w:lvl w:ilvl="0" w:tplc="66509432">
      <w:start w:val="1"/>
      <w:numFmt w:val="lowerLetter"/>
      <w:pStyle w:val="Secondlevelindent"/>
      <w:lvlText w:val="%1."/>
      <w:lvlJc w:val="left"/>
      <w:pPr>
        <w:ind w:left="2507" w:hanging="360"/>
      </w:pPr>
      <w:rPr>
        <w:rFonts w:hint="default"/>
      </w:rPr>
    </w:lvl>
    <w:lvl w:ilvl="1" w:tplc="0C090003">
      <w:start w:val="1"/>
      <w:numFmt w:val="bullet"/>
      <w:lvlText w:val="o"/>
      <w:lvlJc w:val="left"/>
      <w:pPr>
        <w:ind w:left="3227" w:hanging="360"/>
      </w:pPr>
      <w:rPr>
        <w:rFonts w:ascii="Courier New" w:hAnsi="Courier New" w:cs="Courier New" w:hint="default"/>
      </w:rPr>
    </w:lvl>
    <w:lvl w:ilvl="2" w:tplc="0C090005" w:tentative="1">
      <w:start w:val="1"/>
      <w:numFmt w:val="bullet"/>
      <w:lvlText w:val=""/>
      <w:lvlJc w:val="left"/>
      <w:pPr>
        <w:ind w:left="3947" w:hanging="360"/>
      </w:pPr>
      <w:rPr>
        <w:rFonts w:ascii="Wingdings" w:hAnsi="Wingdings" w:hint="default"/>
      </w:rPr>
    </w:lvl>
    <w:lvl w:ilvl="3" w:tplc="0C090001" w:tentative="1">
      <w:start w:val="1"/>
      <w:numFmt w:val="bullet"/>
      <w:lvlText w:val=""/>
      <w:lvlJc w:val="left"/>
      <w:pPr>
        <w:ind w:left="4667" w:hanging="360"/>
      </w:pPr>
      <w:rPr>
        <w:rFonts w:ascii="Symbol" w:hAnsi="Symbol" w:hint="default"/>
      </w:rPr>
    </w:lvl>
    <w:lvl w:ilvl="4" w:tplc="0C090003" w:tentative="1">
      <w:start w:val="1"/>
      <w:numFmt w:val="bullet"/>
      <w:lvlText w:val="o"/>
      <w:lvlJc w:val="left"/>
      <w:pPr>
        <w:ind w:left="5387" w:hanging="360"/>
      </w:pPr>
      <w:rPr>
        <w:rFonts w:ascii="Courier New" w:hAnsi="Courier New" w:cs="Courier New" w:hint="default"/>
      </w:rPr>
    </w:lvl>
    <w:lvl w:ilvl="5" w:tplc="0C090005" w:tentative="1">
      <w:start w:val="1"/>
      <w:numFmt w:val="bullet"/>
      <w:lvlText w:val=""/>
      <w:lvlJc w:val="left"/>
      <w:pPr>
        <w:ind w:left="6107" w:hanging="360"/>
      </w:pPr>
      <w:rPr>
        <w:rFonts w:ascii="Wingdings" w:hAnsi="Wingdings" w:hint="default"/>
      </w:rPr>
    </w:lvl>
    <w:lvl w:ilvl="6" w:tplc="0C090001" w:tentative="1">
      <w:start w:val="1"/>
      <w:numFmt w:val="bullet"/>
      <w:lvlText w:val=""/>
      <w:lvlJc w:val="left"/>
      <w:pPr>
        <w:ind w:left="6827" w:hanging="360"/>
      </w:pPr>
      <w:rPr>
        <w:rFonts w:ascii="Symbol" w:hAnsi="Symbol" w:hint="default"/>
      </w:rPr>
    </w:lvl>
    <w:lvl w:ilvl="7" w:tplc="0C090003" w:tentative="1">
      <w:start w:val="1"/>
      <w:numFmt w:val="bullet"/>
      <w:lvlText w:val="o"/>
      <w:lvlJc w:val="left"/>
      <w:pPr>
        <w:ind w:left="7547" w:hanging="360"/>
      </w:pPr>
      <w:rPr>
        <w:rFonts w:ascii="Courier New" w:hAnsi="Courier New" w:cs="Courier New" w:hint="default"/>
      </w:rPr>
    </w:lvl>
    <w:lvl w:ilvl="8" w:tplc="0C090005" w:tentative="1">
      <w:start w:val="1"/>
      <w:numFmt w:val="bullet"/>
      <w:lvlText w:val=""/>
      <w:lvlJc w:val="left"/>
      <w:pPr>
        <w:ind w:left="8267" w:hanging="360"/>
      </w:pPr>
      <w:rPr>
        <w:rFonts w:ascii="Wingdings" w:hAnsi="Wingdings" w:hint="default"/>
      </w:rPr>
    </w:lvl>
  </w:abstractNum>
  <w:abstractNum w:abstractNumId="31" w15:restartNumberingAfterBreak="0">
    <w:nsid w:val="6F607433"/>
    <w:multiLevelType w:val="hybridMultilevel"/>
    <w:tmpl w:val="2376DD12"/>
    <w:lvl w:ilvl="0" w:tplc="BDA62874">
      <w:start w:val="1"/>
      <w:numFmt w:val="bullet"/>
      <w:pStyle w:val="bullet1"/>
      <w:lvlText w:val=""/>
      <w:lvlJc w:val="left"/>
      <w:pPr>
        <w:ind w:left="1154" w:hanging="360"/>
      </w:pPr>
      <w:rPr>
        <w:rFonts w:ascii="Symbol" w:hAnsi="Symbol" w:hint="default"/>
        <w:sz w:val="24"/>
      </w:rPr>
    </w:lvl>
    <w:lvl w:ilvl="1" w:tplc="0C090019">
      <w:start w:val="1"/>
      <w:numFmt w:val="bullet"/>
      <w:lvlText w:val="o"/>
      <w:lvlJc w:val="left"/>
      <w:pPr>
        <w:tabs>
          <w:tab w:val="num" w:pos="2594"/>
        </w:tabs>
        <w:ind w:left="2594" w:hanging="360"/>
      </w:pPr>
      <w:rPr>
        <w:rFonts w:ascii="Courier New" w:hAnsi="Courier New" w:hint="default"/>
      </w:rPr>
    </w:lvl>
    <w:lvl w:ilvl="2" w:tplc="0C09001B">
      <w:start w:val="1"/>
      <w:numFmt w:val="bullet"/>
      <w:lvlText w:val=""/>
      <w:lvlJc w:val="left"/>
      <w:pPr>
        <w:tabs>
          <w:tab w:val="num" w:pos="3314"/>
        </w:tabs>
        <w:ind w:left="3314" w:hanging="360"/>
      </w:pPr>
      <w:rPr>
        <w:rFonts w:ascii="Wingdings" w:hAnsi="Wingdings" w:hint="default"/>
      </w:rPr>
    </w:lvl>
    <w:lvl w:ilvl="3" w:tplc="0C09000F">
      <w:start w:val="1"/>
      <w:numFmt w:val="bullet"/>
      <w:lvlText w:val=""/>
      <w:lvlJc w:val="left"/>
      <w:pPr>
        <w:tabs>
          <w:tab w:val="num" w:pos="4034"/>
        </w:tabs>
        <w:ind w:left="4034" w:hanging="360"/>
      </w:pPr>
      <w:rPr>
        <w:rFonts w:ascii="Symbol" w:hAnsi="Symbol" w:hint="default"/>
      </w:rPr>
    </w:lvl>
    <w:lvl w:ilvl="4" w:tplc="0C090019">
      <w:start w:val="1"/>
      <w:numFmt w:val="bullet"/>
      <w:lvlText w:val="o"/>
      <w:lvlJc w:val="left"/>
      <w:pPr>
        <w:tabs>
          <w:tab w:val="num" w:pos="4754"/>
        </w:tabs>
        <w:ind w:left="4754" w:hanging="360"/>
      </w:pPr>
      <w:rPr>
        <w:rFonts w:ascii="Courier New" w:hAnsi="Courier New" w:hint="default"/>
      </w:rPr>
    </w:lvl>
    <w:lvl w:ilvl="5" w:tplc="0C09001B">
      <w:start w:val="1"/>
      <w:numFmt w:val="bullet"/>
      <w:lvlText w:val=""/>
      <w:lvlJc w:val="left"/>
      <w:pPr>
        <w:tabs>
          <w:tab w:val="num" w:pos="5474"/>
        </w:tabs>
        <w:ind w:left="5474" w:hanging="360"/>
      </w:pPr>
      <w:rPr>
        <w:rFonts w:ascii="Wingdings" w:hAnsi="Wingdings" w:hint="default"/>
      </w:rPr>
    </w:lvl>
    <w:lvl w:ilvl="6" w:tplc="0C09000F">
      <w:start w:val="1"/>
      <w:numFmt w:val="bullet"/>
      <w:lvlText w:val=""/>
      <w:lvlJc w:val="left"/>
      <w:pPr>
        <w:tabs>
          <w:tab w:val="num" w:pos="6194"/>
        </w:tabs>
        <w:ind w:left="6194" w:hanging="360"/>
      </w:pPr>
      <w:rPr>
        <w:rFonts w:ascii="Symbol" w:hAnsi="Symbol" w:hint="default"/>
      </w:rPr>
    </w:lvl>
    <w:lvl w:ilvl="7" w:tplc="0C090019">
      <w:start w:val="1"/>
      <w:numFmt w:val="bullet"/>
      <w:lvlText w:val="o"/>
      <w:lvlJc w:val="left"/>
      <w:pPr>
        <w:tabs>
          <w:tab w:val="num" w:pos="6914"/>
        </w:tabs>
        <w:ind w:left="6914" w:hanging="360"/>
      </w:pPr>
      <w:rPr>
        <w:rFonts w:ascii="Courier New" w:hAnsi="Courier New" w:hint="default"/>
      </w:rPr>
    </w:lvl>
    <w:lvl w:ilvl="8" w:tplc="0C09001B">
      <w:start w:val="1"/>
      <w:numFmt w:val="bullet"/>
      <w:lvlText w:val=""/>
      <w:lvlJc w:val="left"/>
      <w:pPr>
        <w:tabs>
          <w:tab w:val="num" w:pos="7634"/>
        </w:tabs>
        <w:ind w:left="7634" w:hanging="360"/>
      </w:pPr>
      <w:rPr>
        <w:rFonts w:ascii="Wingdings" w:hAnsi="Wingdings" w:hint="default"/>
      </w:rPr>
    </w:lvl>
  </w:abstractNum>
  <w:abstractNum w:abstractNumId="32"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5B60FC1"/>
    <w:multiLevelType w:val="hybridMultilevel"/>
    <w:tmpl w:val="22B496A6"/>
    <w:lvl w:ilvl="0" w:tplc="0C090019">
      <w:start w:val="1"/>
      <w:numFmt w:val="lowerLetter"/>
      <w:lvlText w:val="%1."/>
      <w:lvlJc w:val="left"/>
      <w:pPr>
        <w:ind w:left="2507" w:hanging="360"/>
      </w:pPr>
      <w:rPr>
        <w:rFonts w:hint="default"/>
      </w:rPr>
    </w:lvl>
    <w:lvl w:ilvl="1" w:tplc="F436654A">
      <w:start w:val="1"/>
      <w:numFmt w:val="lowerRoman"/>
      <w:pStyle w:val="Thirdlevelindent"/>
      <w:lvlText w:val="%2."/>
      <w:lvlJc w:val="right"/>
      <w:pPr>
        <w:ind w:left="3227" w:hanging="360"/>
      </w:pPr>
      <w:rPr>
        <w:rFonts w:hint="default"/>
      </w:rPr>
    </w:lvl>
    <w:lvl w:ilvl="2" w:tplc="0C090005" w:tentative="1">
      <w:start w:val="1"/>
      <w:numFmt w:val="bullet"/>
      <w:lvlText w:val=""/>
      <w:lvlJc w:val="left"/>
      <w:pPr>
        <w:ind w:left="3947" w:hanging="360"/>
      </w:pPr>
      <w:rPr>
        <w:rFonts w:ascii="Wingdings" w:hAnsi="Wingdings" w:hint="default"/>
      </w:rPr>
    </w:lvl>
    <w:lvl w:ilvl="3" w:tplc="0C090001" w:tentative="1">
      <w:start w:val="1"/>
      <w:numFmt w:val="bullet"/>
      <w:lvlText w:val=""/>
      <w:lvlJc w:val="left"/>
      <w:pPr>
        <w:ind w:left="4667" w:hanging="360"/>
      </w:pPr>
      <w:rPr>
        <w:rFonts w:ascii="Symbol" w:hAnsi="Symbol" w:hint="default"/>
      </w:rPr>
    </w:lvl>
    <w:lvl w:ilvl="4" w:tplc="0C090003" w:tentative="1">
      <w:start w:val="1"/>
      <w:numFmt w:val="bullet"/>
      <w:lvlText w:val="o"/>
      <w:lvlJc w:val="left"/>
      <w:pPr>
        <w:ind w:left="5387" w:hanging="360"/>
      </w:pPr>
      <w:rPr>
        <w:rFonts w:ascii="Courier New" w:hAnsi="Courier New" w:cs="Courier New" w:hint="default"/>
      </w:rPr>
    </w:lvl>
    <w:lvl w:ilvl="5" w:tplc="0C090005" w:tentative="1">
      <w:start w:val="1"/>
      <w:numFmt w:val="bullet"/>
      <w:lvlText w:val=""/>
      <w:lvlJc w:val="left"/>
      <w:pPr>
        <w:ind w:left="6107" w:hanging="360"/>
      </w:pPr>
      <w:rPr>
        <w:rFonts w:ascii="Wingdings" w:hAnsi="Wingdings" w:hint="default"/>
      </w:rPr>
    </w:lvl>
    <w:lvl w:ilvl="6" w:tplc="0C090001" w:tentative="1">
      <w:start w:val="1"/>
      <w:numFmt w:val="bullet"/>
      <w:lvlText w:val=""/>
      <w:lvlJc w:val="left"/>
      <w:pPr>
        <w:ind w:left="6827" w:hanging="360"/>
      </w:pPr>
      <w:rPr>
        <w:rFonts w:ascii="Symbol" w:hAnsi="Symbol" w:hint="default"/>
      </w:rPr>
    </w:lvl>
    <w:lvl w:ilvl="7" w:tplc="0C090003" w:tentative="1">
      <w:start w:val="1"/>
      <w:numFmt w:val="bullet"/>
      <w:lvlText w:val="o"/>
      <w:lvlJc w:val="left"/>
      <w:pPr>
        <w:ind w:left="7547" w:hanging="360"/>
      </w:pPr>
      <w:rPr>
        <w:rFonts w:ascii="Courier New" w:hAnsi="Courier New" w:cs="Courier New" w:hint="default"/>
      </w:rPr>
    </w:lvl>
    <w:lvl w:ilvl="8" w:tplc="0C090005" w:tentative="1">
      <w:start w:val="1"/>
      <w:numFmt w:val="bullet"/>
      <w:lvlText w:val=""/>
      <w:lvlJc w:val="left"/>
      <w:pPr>
        <w:ind w:left="8267" w:hanging="360"/>
      </w:pPr>
      <w:rPr>
        <w:rFonts w:ascii="Wingdings" w:hAnsi="Wingdings" w:hint="default"/>
      </w:rPr>
    </w:lvl>
  </w:abstractNum>
  <w:abstractNum w:abstractNumId="34" w15:restartNumberingAfterBreak="0">
    <w:nsid w:val="76393400"/>
    <w:multiLevelType w:val="multilevel"/>
    <w:tmpl w:val="B12A4496"/>
    <w:lvl w:ilvl="0">
      <w:start w:val="1"/>
      <w:numFmt w:val="decimal"/>
      <w:lvlRestart w:val="0"/>
      <w:pStyle w:val="BodyText-NumberedList1"/>
      <w:lvlText w:val="%1)"/>
      <w:lvlJc w:val="left"/>
      <w:pPr>
        <w:tabs>
          <w:tab w:val="num" w:pos="1417"/>
        </w:tabs>
        <w:ind w:left="1417" w:hanging="623"/>
      </w:pPr>
      <w:rPr>
        <w:rFonts w:ascii="Arial" w:hAnsi="Arial" w:hint="default"/>
      </w:rPr>
    </w:lvl>
    <w:lvl w:ilvl="1">
      <w:start w:val="1"/>
      <w:numFmt w:val="lowerLetter"/>
      <w:pStyle w:val="BodyText-NumberedLista"/>
      <w:lvlText w:val="%2."/>
      <w:lvlJc w:val="left"/>
      <w:pPr>
        <w:tabs>
          <w:tab w:val="num" w:pos="1984"/>
        </w:tabs>
        <w:ind w:left="1984" w:hanging="567"/>
      </w:pPr>
      <w:rPr>
        <w:rFonts w:ascii="Arial" w:hAnsi="Arial" w:hint="default"/>
      </w:rPr>
    </w:lvl>
    <w:lvl w:ilvl="2">
      <w:start w:val="1"/>
      <w:numFmt w:val="lowerRoman"/>
      <w:pStyle w:val="BodyText-NumberedListi"/>
      <w:lvlText w:val="%3."/>
      <w:lvlJc w:val="left"/>
      <w:pPr>
        <w:tabs>
          <w:tab w:val="num" w:pos="2438"/>
        </w:tabs>
        <w:ind w:left="2438" w:hanging="454"/>
      </w:pPr>
      <w:rPr>
        <w:rFonts w:ascii="Arial" w:hAnsi="Arial" w:hint="default"/>
      </w:rPr>
    </w:lvl>
    <w:lvl w:ilvl="3">
      <w:start w:val="1"/>
      <w:numFmt w:val="decimal"/>
      <w:pStyle w:val="BodyText-NumberedList10"/>
      <w:lvlText w:val="(%4)"/>
      <w:lvlJc w:val="left"/>
      <w:pPr>
        <w:tabs>
          <w:tab w:val="num" w:pos="3005"/>
        </w:tabs>
        <w:ind w:left="3005" w:hanging="567"/>
      </w:pPr>
      <w:rPr>
        <w:rFonts w:ascii="Arial" w:hAnsi="Arial"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35"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16cid:durableId="447623130">
    <w:abstractNumId w:val="32"/>
  </w:num>
  <w:num w:numId="2" w16cid:durableId="1225532377">
    <w:abstractNumId w:val="21"/>
  </w:num>
  <w:num w:numId="3" w16cid:durableId="156770449">
    <w:abstractNumId w:val="25"/>
  </w:num>
  <w:num w:numId="4" w16cid:durableId="1905409737">
    <w:abstractNumId w:val="9"/>
  </w:num>
  <w:num w:numId="5" w16cid:durableId="1506283773">
    <w:abstractNumId w:val="7"/>
  </w:num>
  <w:num w:numId="6" w16cid:durableId="1142768931">
    <w:abstractNumId w:val="6"/>
  </w:num>
  <w:num w:numId="7" w16cid:durableId="1784884893">
    <w:abstractNumId w:val="5"/>
  </w:num>
  <w:num w:numId="8" w16cid:durableId="1673215166">
    <w:abstractNumId w:val="4"/>
  </w:num>
  <w:num w:numId="9" w16cid:durableId="2100904424">
    <w:abstractNumId w:val="8"/>
  </w:num>
  <w:num w:numId="10" w16cid:durableId="1461223271">
    <w:abstractNumId w:val="3"/>
  </w:num>
  <w:num w:numId="11" w16cid:durableId="1350986439">
    <w:abstractNumId w:val="2"/>
  </w:num>
  <w:num w:numId="12" w16cid:durableId="1774780765">
    <w:abstractNumId w:val="1"/>
  </w:num>
  <w:num w:numId="13" w16cid:durableId="1354772000">
    <w:abstractNumId w:val="0"/>
  </w:num>
  <w:num w:numId="14" w16cid:durableId="114911522">
    <w:abstractNumId w:val="35"/>
  </w:num>
  <w:num w:numId="15" w16cid:durableId="1358240799">
    <w:abstractNumId w:val="19"/>
  </w:num>
  <w:num w:numId="16" w16cid:durableId="994064651">
    <w:abstractNumId w:val="11"/>
  </w:num>
  <w:num w:numId="17" w16cid:durableId="974917797">
    <w:abstractNumId w:val="20"/>
  </w:num>
  <w:num w:numId="18" w16cid:durableId="901721959">
    <w:abstractNumId w:val="22"/>
  </w:num>
  <w:num w:numId="19" w16cid:durableId="176240602">
    <w:abstractNumId w:val="15"/>
  </w:num>
  <w:num w:numId="20" w16cid:durableId="691995273">
    <w:abstractNumId w:val="18"/>
  </w:num>
  <w:num w:numId="21" w16cid:durableId="879166846">
    <w:abstractNumId w:val="28"/>
  </w:num>
  <w:num w:numId="22" w16cid:durableId="1701129753">
    <w:abstractNumId w:val="24"/>
  </w:num>
  <w:num w:numId="23" w16cid:durableId="1327244844">
    <w:abstractNumId w:val="29"/>
  </w:num>
  <w:num w:numId="24" w16cid:durableId="1697271491">
    <w:abstractNumId w:val="23"/>
  </w:num>
  <w:num w:numId="25" w16cid:durableId="1507206918">
    <w:abstractNumId w:val="16"/>
  </w:num>
  <w:num w:numId="26" w16cid:durableId="1602178021">
    <w:abstractNumId w:val="27"/>
  </w:num>
  <w:num w:numId="27" w16cid:durableId="1670671452">
    <w:abstractNumId w:val="14"/>
  </w:num>
  <w:num w:numId="28" w16cid:durableId="1932152810">
    <w:abstractNumId w:val="10"/>
  </w:num>
  <w:num w:numId="29" w16cid:durableId="555625605">
    <w:abstractNumId w:val="34"/>
  </w:num>
  <w:num w:numId="30" w16cid:durableId="1102146580">
    <w:abstractNumId w:val="13"/>
  </w:num>
  <w:num w:numId="31" w16cid:durableId="407385994">
    <w:abstractNumId w:val="12"/>
  </w:num>
  <w:num w:numId="32" w16cid:durableId="1135829993">
    <w:abstractNumId w:val="26"/>
  </w:num>
  <w:num w:numId="33" w16cid:durableId="1128014357">
    <w:abstractNumId w:val="30"/>
  </w:num>
  <w:num w:numId="34" w16cid:durableId="57485451">
    <w:abstractNumId w:val="33"/>
  </w:num>
  <w:num w:numId="35" w16cid:durableId="47076083">
    <w:abstractNumId w:val="31"/>
  </w:num>
  <w:num w:numId="36" w16cid:durableId="830409348">
    <w:abstractNumId w:val="13"/>
  </w:num>
  <w:num w:numId="37" w16cid:durableId="527915696">
    <w:abstractNumId w:val="13"/>
  </w:num>
  <w:num w:numId="38" w16cid:durableId="597107197">
    <w:abstractNumId w:val="13"/>
  </w:num>
  <w:num w:numId="39" w16cid:durableId="1562666978">
    <w:abstractNumId w:val="13"/>
  </w:num>
  <w:num w:numId="40" w16cid:durableId="22902083">
    <w:abstractNumId w:val="13"/>
  </w:num>
  <w:num w:numId="41" w16cid:durableId="1122728308">
    <w:abstractNumId w:val="13"/>
  </w:num>
  <w:num w:numId="42" w16cid:durableId="1826703285">
    <w:abstractNumId w:val="13"/>
  </w:num>
  <w:num w:numId="43" w16cid:durableId="110706940">
    <w:abstractNumId w:val="13"/>
  </w:num>
  <w:num w:numId="44" w16cid:durableId="1006984410">
    <w:abstractNumId w:val="13"/>
  </w:num>
  <w:num w:numId="45" w16cid:durableId="944195578">
    <w:abstractNumId w:val="13"/>
  </w:num>
  <w:num w:numId="46" w16cid:durableId="835656037">
    <w:abstractNumId w:val="13"/>
  </w:num>
  <w:num w:numId="47" w16cid:durableId="2015180305">
    <w:abstractNumId w:val="13"/>
  </w:num>
  <w:num w:numId="48" w16cid:durableId="429933031">
    <w:abstractNumId w:val="13"/>
    <w:lvlOverride w:ilvl="0">
      <w:startOverride w:val="5"/>
    </w:lvlOverride>
    <w:lvlOverride w:ilvl="1">
      <w:startOverride w:val="9"/>
    </w:lvlOverride>
  </w:num>
  <w:num w:numId="49" w16cid:durableId="2015061006">
    <w:abstractNumId w:val="13"/>
  </w:num>
  <w:num w:numId="50" w16cid:durableId="1057123510">
    <w:abstractNumId w:val="13"/>
  </w:num>
  <w:num w:numId="51" w16cid:durableId="1412435946">
    <w:abstractNumId w:val="13"/>
  </w:num>
  <w:num w:numId="52" w16cid:durableId="148517639">
    <w:abstractNumId w:val="13"/>
  </w:num>
  <w:num w:numId="53" w16cid:durableId="680861421">
    <w:abstractNumId w:val="13"/>
  </w:num>
  <w:num w:numId="54" w16cid:durableId="149252180">
    <w:abstractNumId w:val="13"/>
  </w:num>
  <w:num w:numId="55" w16cid:durableId="155612505">
    <w:abstractNumId w:val="17"/>
  </w:num>
  <w:num w:numId="56" w16cid:durableId="229341947">
    <w:abstractNumId w:val="13"/>
  </w:num>
  <w:num w:numId="57" w16cid:durableId="1677269018">
    <w:abstractNumId w:val="30"/>
    <w:lvlOverride w:ilvl="0">
      <w:startOverride w:val="1"/>
    </w:lvlOverride>
  </w:num>
  <w:num w:numId="58" w16cid:durableId="140848579">
    <w:abstractNumId w:val="30"/>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drawingGridHorizontalSpacing w:val="110"/>
  <w:displayHorizontalDrawingGridEvery w:val="2"/>
  <w:characterSpacingControl w:val="doNotCompress"/>
  <w:hdrShapeDefaults>
    <o:shapedefaults v:ext="edit" spidmax="2050" fillcolor="none [1951]" strokecolor="none [3212]">
      <v:fill color="none [1951]"/>
      <v:stroke 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CE"/>
    <w:rsid w:val="00000ABC"/>
    <w:rsid w:val="00004774"/>
    <w:rsid w:val="00004B65"/>
    <w:rsid w:val="00005087"/>
    <w:rsid w:val="00006060"/>
    <w:rsid w:val="00010327"/>
    <w:rsid w:val="000130D1"/>
    <w:rsid w:val="00013694"/>
    <w:rsid w:val="00014913"/>
    <w:rsid w:val="00022F92"/>
    <w:rsid w:val="000304B1"/>
    <w:rsid w:val="0003195A"/>
    <w:rsid w:val="000329BA"/>
    <w:rsid w:val="00033B5A"/>
    <w:rsid w:val="0003618C"/>
    <w:rsid w:val="00037D75"/>
    <w:rsid w:val="00040C4B"/>
    <w:rsid w:val="00041091"/>
    <w:rsid w:val="0004173F"/>
    <w:rsid w:val="00041DA2"/>
    <w:rsid w:val="000468FB"/>
    <w:rsid w:val="000478FF"/>
    <w:rsid w:val="0005033C"/>
    <w:rsid w:val="000507A4"/>
    <w:rsid w:val="000521BD"/>
    <w:rsid w:val="00052337"/>
    <w:rsid w:val="00052E6D"/>
    <w:rsid w:val="0005614C"/>
    <w:rsid w:val="00057407"/>
    <w:rsid w:val="000606A8"/>
    <w:rsid w:val="00062656"/>
    <w:rsid w:val="000629D8"/>
    <w:rsid w:val="00070A6F"/>
    <w:rsid w:val="000728ED"/>
    <w:rsid w:val="00086620"/>
    <w:rsid w:val="00087D39"/>
    <w:rsid w:val="00090B67"/>
    <w:rsid w:val="000914D1"/>
    <w:rsid w:val="00091F4E"/>
    <w:rsid w:val="00091FEC"/>
    <w:rsid w:val="00093972"/>
    <w:rsid w:val="00095B2B"/>
    <w:rsid w:val="00097D3D"/>
    <w:rsid w:val="000A2584"/>
    <w:rsid w:val="000A5D8F"/>
    <w:rsid w:val="000A60AD"/>
    <w:rsid w:val="000A74CE"/>
    <w:rsid w:val="000B34A1"/>
    <w:rsid w:val="000B3EFA"/>
    <w:rsid w:val="000B77F8"/>
    <w:rsid w:val="000B7A15"/>
    <w:rsid w:val="000B7E77"/>
    <w:rsid w:val="000C0831"/>
    <w:rsid w:val="000C14E5"/>
    <w:rsid w:val="000C45BE"/>
    <w:rsid w:val="000C6815"/>
    <w:rsid w:val="000D2510"/>
    <w:rsid w:val="000D2B3F"/>
    <w:rsid w:val="000D57C9"/>
    <w:rsid w:val="000D5E0C"/>
    <w:rsid w:val="000E0638"/>
    <w:rsid w:val="000E1F90"/>
    <w:rsid w:val="000E5E86"/>
    <w:rsid w:val="000E7A06"/>
    <w:rsid w:val="000F0A84"/>
    <w:rsid w:val="000F44B6"/>
    <w:rsid w:val="0010422A"/>
    <w:rsid w:val="001071AA"/>
    <w:rsid w:val="0010720E"/>
    <w:rsid w:val="00110125"/>
    <w:rsid w:val="00115531"/>
    <w:rsid w:val="00115C43"/>
    <w:rsid w:val="00117134"/>
    <w:rsid w:val="00121117"/>
    <w:rsid w:val="00121BAD"/>
    <w:rsid w:val="00126438"/>
    <w:rsid w:val="001264F2"/>
    <w:rsid w:val="001313EE"/>
    <w:rsid w:val="00134342"/>
    <w:rsid w:val="00136E12"/>
    <w:rsid w:val="00142006"/>
    <w:rsid w:val="00142223"/>
    <w:rsid w:val="00144D61"/>
    <w:rsid w:val="00144F30"/>
    <w:rsid w:val="00146535"/>
    <w:rsid w:val="00150D84"/>
    <w:rsid w:val="001525B2"/>
    <w:rsid w:val="00153E47"/>
    <w:rsid w:val="001578A2"/>
    <w:rsid w:val="0016141C"/>
    <w:rsid w:val="001614BB"/>
    <w:rsid w:val="001630EF"/>
    <w:rsid w:val="00163B6D"/>
    <w:rsid w:val="001701DB"/>
    <w:rsid w:val="0017069B"/>
    <w:rsid w:val="00171E56"/>
    <w:rsid w:val="00171ECC"/>
    <w:rsid w:val="00172C68"/>
    <w:rsid w:val="001756A5"/>
    <w:rsid w:val="00175883"/>
    <w:rsid w:val="0018289D"/>
    <w:rsid w:val="00184FB4"/>
    <w:rsid w:val="0019363A"/>
    <w:rsid w:val="00195B6E"/>
    <w:rsid w:val="00196736"/>
    <w:rsid w:val="00196C15"/>
    <w:rsid w:val="00197A4C"/>
    <w:rsid w:val="00197F1A"/>
    <w:rsid w:val="001A4A45"/>
    <w:rsid w:val="001A4EA5"/>
    <w:rsid w:val="001A4FDC"/>
    <w:rsid w:val="001A6CE5"/>
    <w:rsid w:val="001A741A"/>
    <w:rsid w:val="001A7578"/>
    <w:rsid w:val="001B0A91"/>
    <w:rsid w:val="001B0BF0"/>
    <w:rsid w:val="001B2280"/>
    <w:rsid w:val="001B7BF8"/>
    <w:rsid w:val="001C1545"/>
    <w:rsid w:val="001C2B61"/>
    <w:rsid w:val="001C30EF"/>
    <w:rsid w:val="001C46DF"/>
    <w:rsid w:val="001C53D6"/>
    <w:rsid w:val="001C78E1"/>
    <w:rsid w:val="001C7D54"/>
    <w:rsid w:val="001D21BC"/>
    <w:rsid w:val="001D58CE"/>
    <w:rsid w:val="001D5CCE"/>
    <w:rsid w:val="001D62E6"/>
    <w:rsid w:val="001D786F"/>
    <w:rsid w:val="001E0AB4"/>
    <w:rsid w:val="001E10F4"/>
    <w:rsid w:val="001E1840"/>
    <w:rsid w:val="001E38D9"/>
    <w:rsid w:val="001E43EA"/>
    <w:rsid w:val="001E441F"/>
    <w:rsid w:val="001E594F"/>
    <w:rsid w:val="001E63DF"/>
    <w:rsid w:val="001F5220"/>
    <w:rsid w:val="001F5F35"/>
    <w:rsid w:val="001F6580"/>
    <w:rsid w:val="001F670C"/>
    <w:rsid w:val="002057B0"/>
    <w:rsid w:val="00210343"/>
    <w:rsid w:val="00211B72"/>
    <w:rsid w:val="00212614"/>
    <w:rsid w:val="00212690"/>
    <w:rsid w:val="002146C0"/>
    <w:rsid w:val="00215A55"/>
    <w:rsid w:val="00217825"/>
    <w:rsid w:val="0022002A"/>
    <w:rsid w:val="00223031"/>
    <w:rsid w:val="002246CE"/>
    <w:rsid w:val="00226896"/>
    <w:rsid w:val="00226A12"/>
    <w:rsid w:val="00227D6E"/>
    <w:rsid w:val="00230DB8"/>
    <w:rsid w:val="00234598"/>
    <w:rsid w:val="00235164"/>
    <w:rsid w:val="002354C7"/>
    <w:rsid w:val="00246D3F"/>
    <w:rsid w:val="00252622"/>
    <w:rsid w:val="002540CF"/>
    <w:rsid w:val="00255E99"/>
    <w:rsid w:val="00257E28"/>
    <w:rsid w:val="0026419B"/>
    <w:rsid w:val="002718A8"/>
    <w:rsid w:val="0027393C"/>
    <w:rsid w:val="002768EE"/>
    <w:rsid w:val="002809AE"/>
    <w:rsid w:val="002863FA"/>
    <w:rsid w:val="00286BBD"/>
    <w:rsid w:val="002879E0"/>
    <w:rsid w:val="00290D1C"/>
    <w:rsid w:val="00291F0D"/>
    <w:rsid w:val="00292C8D"/>
    <w:rsid w:val="002965E0"/>
    <w:rsid w:val="002A16C5"/>
    <w:rsid w:val="002A209D"/>
    <w:rsid w:val="002A251D"/>
    <w:rsid w:val="002A2AE6"/>
    <w:rsid w:val="002B1FAF"/>
    <w:rsid w:val="002C1E97"/>
    <w:rsid w:val="002C2BA5"/>
    <w:rsid w:val="002C36F6"/>
    <w:rsid w:val="002C4E96"/>
    <w:rsid w:val="002C5216"/>
    <w:rsid w:val="002D0251"/>
    <w:rsid w:val="002D631B"/>
    <w:rsid w:val="002D76DF"/>
    <w:rsid w:val="002E109E"/>
    <w:rsid w:val="002E67BF"/>
    <w:rsid w:val="002E7ABC"/>
    <w:rsid w:val="002F063F"/>
    <w:rsid w:val="002F0C20"/>
    <w:rsid w:val="002F4A5E"/>
    <w:rsid w:val="002F4F49"/>
    <w:rsid w:val="00304ADC"/>
    <w:rsid w:val="00305259"/>
    <w:rsid w:val="003054E6"/>
    <w:rsid w:val="00305ACE"/>
    <w:rsid w:val="00305E7D"/>
    <w:rsid w:val="0031049B"/>
    <w:rsid w:val="00312FE7"/>
    <w:rsid w:val="00313A91"/>
    <w:rsid w:val="00314AD2"/>
    <w:rsid w:val="0031660D"/>
    <w:rsid w:val="00317466"/>
    <w:rsid w:val="003255D9"/>
    <w:rsid w:val="003257C5"/>
    <w:rsid w:val="00327B0F"/>
    <w:rsid w:val="00331189"/>
    <w:rsid w:val="003339B3"/>
    <w:rsid w:val="00336AC9"/>
    <w:rsid w:val="00337813"/>
    <w:rsid w:val="00337BF0"/>
    <w:rsid w:val="00342CF9"/>
    <w:rsid w:val="00345FF7"/>
    <w:rsid w:val="00346A11"/>
    <w:rsid w:val="00346A5A"/>
    <w:rsid w:val="0034770F"/>
    <w:rsid w:val="003503A2"/>
    <w:rsid w:val="0035094E"/>
    <w:rsid w:val="00351A89"/>
    <w:rsid w:val="00355153"/>
    <w:rsid w:val="00363039"/>
    <w:rsid w:val="0036396B"/>
    <w:rsid w:val="00364F1A"/>
    <w:rsid w:val="00367197"/>
    <w:rsid w:val="00374958"/>
    <w:rsid w:val="0037593D"/>
    <w:rsid w:val="00375963"/>
    <w:rsid w:val="00376778"/>
    <w:rsid w:val="003775FB"/>
    <w:rsid w:val="003806DE"/>
    <w:rsid w:val="00381814"/>
    <w:rsid w:val="00381FA8"/>
    <w:rsid w:val="00382D2A"/>
    <w:rsid w:val="0038353A"/>
    <w:rsid w:val="00394BBA"/>
    <w:rsid w:val="00395FE0"/>
    <w:rsid w:val="003A14C4"/>
    <w:rsid w:val="003A3296"/>
    <w:rsid w:val="003A554C"/>
    <w:rsid w:val="003B1F25"/>
    <w:rsid w:val="003B5AEE"/>
    <w:rsid w:val="003C1C41"/>
    <w:rsid w:val="003C3E48"/>
    <w:rsid w:val="003C58B4"/>
    <w:rsid w:val="003D19FD"/>
    <w:rsid w:val="003D4C38"/>
    <w:rsid w:val="003E0D64"/>
    <w:rsid w:val="003E0F31"/>
    <w:rsid w:val="003E498E"/>
    <w:rsid w:val="003E4A0C"/>
    <w:rsid w:val="003E56E1"/>
    <w:rsid w:val="003E6E5B"/>
    <w:rsid w:val="003F0188"/>
    <w:rsid w:val="003F46CF"/>
    <w:rsid w:val="003F586F"/>
    <w:rsid w:val="003F6252"/>
    <w:rsid w:val="004025BA"/>
    <w:rsid w:val="00402BA6"/>
    <w:rsid w:val="004045D3"/>
    <w:rsid w:val="0040535E"/>
    <w:rsid w:val="00406395"/>
    <w:rsid w:val="00410C01"/>
    <w:rsid w:val="004129DE"/>
    <w:rsid w:val="00416D03"/>
    <w:rsid w:val="004217C3"/>
    <w:rsid w:val="004228A6"/>
    <w:rsid w:val="00424281"/>
    <w:rsid w:val="0042666E"/>
    <w:rsid w:val="004267D9"/>
    <w:rsid w:val="00431AB7"/>
    <w:rsid w:val="0043216F"/>
    <w:rsid w:val="004358CA"/>
    <w:rsid w:val="00436A36"/>
    <w:rsid w:val="004373DD"/>
    <w:rsid w:val="0044476D"/>
    <w:rsid w:val="004450DB"/>
    <w:rsid w:val="0044659B"/>
    <w:rsid w:val="00447F39"/>
    <w:rsid w:val="004505ED"/>
    <w:rsid w:val="00451D63"/>
    <w:rsid w:val="004555E3"/>
    <w:rsid w:val="00457115"/>
    <w:rsid w:val="00461371"/>
    <w:rsid w:val="00462B29"/>
    <w:rsid w:val="004645EE"/>
    <w:rsid w:val="0047259F"/>
    <w:rsid w:val="00473F36"/>
    <w:rsid w:val="004750A7"/>
    <w:rsid w:val="004755F2"/>
    <w:rsid w:val="00475FA0"/>
    <w:rsid w:val="00480424"/>
    <w:rsid w:val="00481493"/>
    <w:rsid w:val="004904D5"/>
    <w:rsid w:val="0049587B"/>
    <w:rsid w:val="00496A8B"/>
    <w:rsid w:val="004A0921"/>
    <w:rsid w:val="004A0EC9"/>
    <w:rsid w:val="004A7CA1"/>
    <w:rsid w:val="004B0482"/>
    <w:rsid w:val="004B3BAE"/>
    <w:rsid w:val="004B6A59"/>
    <w:rsid w:val="004C1838"/>
    <w:rsid w:val="004D587D"/>
    <w:rsid w:val="004D6CB0"/>
    <w:rsid w:val="004F1FD4"/>
    <w:rsid w:val="004F5B7F"/>
    <w:rsid w:val="004F79DD"/>
    <w:rsid w:val="0051190C"/>
    <w:rsid w:val="00523D80"/>
    <w:rsid w:val="00527021"/>
    <w:rsid w:val="00527373"/>
    <w:rsid w:val="00527F3F"/>
    <w:rsid w:val="005309E9"/>
    <w:rsid w:val="0053575C"/>
    <w:rsid w:val="005446F4"/>
    <w:rsid w:val="005474A1"/>
    <w:rsid w:val="00550791"/>
    <w:rsid w:val="00551A1A"/>
    <w:rsid w:val="0055250F"/>
    <w:rsid w:val="00555C4A"/>
    <w:rsid w:val="00555F36"/>
    <w:rsid w:val="0055691B"/>
    <w:rsid w:val="00560FF0"/>
    <w:rsid w:val="00562132"/>
    <w:rsid w:val="005624D6"/>
    <w:rsid w:val="00564C92"/>
    <w:rsid w:val="005702B4"/>
    <w:rsid w:val="005704B2"/>
    <w:rsid w:val="0057079E"/>
    <w:rsid w:val="0057281D"/>
    <w:rsid w:val="005754E8"/>
    <w:rsid w:val="0057613D"/>
    <w:rsid w:val="005766C2"/>
    <w:rsid w:val="00583B45"/>
    <w:rsid w:val="005841F9"/>
    <w:rsid w:val="00585797"/>
    <w:rsid w:val="0058607E"/>
    <w:rsid w:val="005908A0"/>
    <w:rsid w:val="005A1E84"/>
    <w:rsid w:val="005A4844"/>
    <w:rsid w:val="005A5ABB"/>
    <w:rsid w:val="005B1834"/>
    <w:rsid w:val="005B4AB5"/>
    <w:rsid w:val="005B5D1B"/>
    <w:rsid w:val="005B74FD"/>
    <w:rsid w:val="005C0E50"/>
    <w:rsid w:val="005C136A"/>
    <w:rsid w:val="005C1AB3"/>
    <w:rsid w:val="005C5BF8"/>
    <w:rsid w:val="005C7530"/>
    <w:rsid w:val="005C7544"/>
    <w:rsid w:val="005D14EC"/>
    <w:rsid w:val="005D19EB"/>
    <w:rsid w:val="005D3781"/>
    <w:rsid w:val="005E4A7D"/>
    <w:rsid w:val="005E6902"/>
    <w:rsid w:val="005E7725"/>
    <w:rsid w:val="005F0374"/>
    <w:rsid w:val="005F0B67"/>
    <w:rsid w:val="005F1959"/>
    <w:rsid w:val="005F19A3"/>
    <w:rsid w:val="005F19CA"/>
    <w:rsid w:val="005F1B00"/>
    <w:rsid w:val="005F23B2"/>
    <w:rsid w:val="005F33D2"/>
    <w:rsid w:val="005F3E26"/>
    <w:rsid w:val="005F6BFC"/>
    <w:rsid w:val="006001A5"/>
    <w:rsid w:val="0060032F"/>
    <w:rsid w:val="00602B11"/>
    <w:rsid w:val="00602E1F"/>
    <w:rsid w:val="00603571"/>
    <w:rsid w:val="00610F3E"/>
    <w:rsid w:val="00611FDD"/>
    <w:rsid w:val="006141C9"/>
    <w:rsid w:val="00617A0B"/>
    <w:rsid w:val="006209E4"/>
    <w:rsid w:val="00622808"/>
    <w:rsid w:val="00624C0E"/>
    <w:rsid w:val="00626228"/>
    <w:rsid w:val="00641335"/>
    <w:rsid w:val="00644719"/>
    <w:rsid w:val="006461DD"/>
    <w:rsid w:val="00647042"/>
    <w:rsid w:val="00652F2A"/>
    <w:rsid w:val="0065591D"/>
    <w:rsid w:val="00663043"/>
    <w:rsid w:val="00665E73"/>
    <w:rsid w:val="00666E53"/>
    <w:rsid w:val="006679D9"/>
    <w:rsid w:val="00671790"/>
    <w:rsid w:val="006737F5"/>
    <w:rsid w:val="00673D3C"/>
    <w:rsid w:val="0067541A"/>
    <w:rsid w:val="00676665"/>
    <w:rsid w:val="00677F2F"/>
    <w:rsid w:val="00680D92"/>
    <w:rsid w:val="006810E8"/>
    <w:rsid w:val="006853EE"/>
    <w:rsid w:val="00685F53"/>
    <w:rsid w:val="00686EFE"/>
    <w:rsid w:val="00687860"/>
    <w:rsid w:val="006A26DF"/>
    <w:rsid w:val="006A4FA1"/>
    <w:rsid w:val="006A501C"/>
    <w:rsid w:val="006B0CF5"/>
    <w:rsid w:val="006B490B"/>
    <w:rsid w:val="006C0545"/>
    <w:rsid w:val="006C3473"/>
    <w:rsid w:val="006D0C60"/>
    <w:rsid w:val="006D622F"/>
    <w:rsid w:val="006D6A99"/>
    <w:rsid w:val="006D7AFF"/>
    <w:rsid w:val="006E4F1E"/>
    <w:rsid w:val="006E734B"/>
    <w:rsid w:val="006F0EF9"/>
    <w:rsid w:val="006F30C9"/>
    <w:rsid w:val="006F32C5"/>
    <w:rsid w:val="006F5B45"/>
    <w:rsid w:val="006F6F5C"/>
    <w:rsid w:val="006F79BC"/>
    <w:rsid w:val="00703EA2"/>
    <w:rsid w:val="0070559D"/>
    <w:rsid w:val="0071376B"/>
    <w:rsid w:val="00714496"/>
    <w:rsid w:val="0071533E"/>
    <w:rsid w:val="00715FC7"/>
    <w:rsid w:val="0071704B"/>
    <w:rsid w:val="007171F6"/>
    <w:rsid w:val="007206B1"/>
    <w:rsid w:val="00724011"/>
    <w:rsid w:val="007324D2"/>
    <w:rsid w:val="00735DCA"/>
    <w:rsid w:val="00744618"/>
    <w:rsid w:val="00747671"/>
    <w:rsid w:val="00751FF6"/>
    <w:rsid w:val="007533D9"/>
    <w:rsid w:val="00753E59"/>
    <w:rsid w:val="007548B0"/>
    <w:rsid w:val="00755193"/>
    <w:rsid w:val="00755655"/>
    <w:rsid w:val="00761239"/>
    <w:rsid w:val="00761E50"/>
    <w:rsid w:val="0076730E"/>
    <w:rsid w:val="007700E4"/>
    <w:rsid w:val="00771A65"/>
    <w:rsid w:val="00775687"/>
    <w:rsid w:val="007776B7"/>
    <w:rsid w:val="00786AE7"/>
    <w:rsid w:val="00790BFB"/>
    <w:rsid w:val="007926F8"/>
    <w:rsid w:val="00795AD5"/>
    <w:rsid w:val="007960A1"/>
    <w:rsid w:val="007A1572"/>
    <w:rsid w:val="007A285D"/>
    <w:rsid w:val="007A2B52"/>
    <w:rsid w:val="007B5387"/>
    <w:rsid w:val="007B5D02"/>
    <w:rsid w:val="007B729A"/>
    <w:rsid w:val="007C0394"/>
    <w:rsid w:val="007C5A96"/>
    <w:rsid w:val="007C5E52"/>
    <w:rsid w:val="007C6EB5"/>
    <w:rsid w:val="007C7074"/>
    <w:rsid w:val="007D1380"/>
    <w:rsid w:val="007D15C6"/>
    <w:rsid w:val="007D20A0"/>
    <w:rsid w:val="007D2C32"/>
    <w:rsid w:val="007D6A4F"/>
    <w:rsid w:val="007E31FE"/>
    <w:rsid w:val="007E367B"/>
    <w:rsid w:val="007E47B3"/>
    <w:rsid w:val="007E4DD8"/>
    <w:rsid w:val="007E5058"/>
    <w:rsid w:val="007E67C4"/>
    <w:rsid w:val="007E7EA2"/>
    <w:rsid w:val="007F3B02"/>
    <w:rsid w:val="007F592A"/>
    <w:rsid w:val="00800067"/>
    <w:rsid w:val="00802CE6"/>
    <w:rsid w:val="0080327C"/>
    <w:rsid w:val="00804870"/>
    <w:rsid w:val="00804C8B"/>
    <w:rsid w:val="00805899"/>
    <w:rsid w:val="00805D3F"/>
    <w:rsid w:val="00805E15"/>
    <w:rsid w:val="0080657A"/>
    <w:rsid w:val="00810CCA"/>
    <w:rsid w:val="00812F35"/>
    <w:rsid w:val="00813C9F"/>
    <w:rsid w:val="0081441A"/>
    <w:rsid w:val="00814F8C"/>
    <w:rsid w:val="00823AF3"/>
    <w:rsid w:val="00823FCB"/>
    <w:rsid w:val="0082523F"/>
    <w:rsid w:val="0082562F"/>
    <w:rsid w:val="00825D19"/>
    <w:rsid w:val="00827726"/>
    <w:rsid w:val="00831EED"/>
    <w:rsid w:val="0083283D"/>
    <w:rsid w:val="00834F78"/>
    <w:rsid w:val="00837179"/>
    <w:rsid w:val="00840381"/>
    <w:rsid w:val="008431A2"/>
    <w:rsid w:val="008449D3"/>
    <w:rsid w:val="00846C68"/>
    <w:rsid w:val="008478F1"/>
    <w:rsid w:val="008508F0"/>
    <w:rsid w:val="00853809"/>
    <w:rsid w:val="0085425A"/>
    <w:rsid w:val="0085485E"/>
    <w:rsid w:val="00856E1B"/>
    <w:rsid w:val="008631C9"/>
    <w:rsid w:val="00864C17"/>
    <w:rsid w:val="0086639D"/>
    <w:rsid w:val="0086688A"/>
    <w:rsid w:val="00866E3C"/>
    <w:rsid w:val="008672FB"/>
    <w:rsid w:val="00873325"/>
    <w:rsid w:val="00876B84"/>
    <w:rsid w:val="00877549"/>
    <w:rsid w:val="00880B06"/>
    <w:rsid w:val="00882ED1"/>
    <w:rsid w:val="0088472D"/>
    <w:rsid w:val="008915F7"/>
    <w:rsid w:val="008917BB"/>
    <w:rsid w:val="00895AD0"/>
    <w:rsid w:val="00897972"/>
    <w:rsid w:val="008A279D"/>
    <w:rsid w:val="008A43A8"/>
    <w:rsid w:val="008A693F"/>
    <w:rsid w:val="008A7D61"/>
    <w:rsid w:val="008B0FB1"/>
    <w:rsid w:val="008B16F0"/>
    <w:rsid w:val="008B25B8"/>
    <w:rsid w:val="008B48F5"/>
    <w:rsid w:val="008B49E1"/>
    <w:rsid w:val="008B4AED"/>
    <w:rsid w:val="008B538A"/>
    <w:rsid w:val="008B7273"/>
    <w:rsid w:val="008C0988"/>
    <w:rsid w:val="008C0A40"/>
    <w:rsid w:val="008C416B"/>
    <w:rsid w:val="008C55C1"/>
    <w:rsid w:val="008D2140"/>
    <w:rsid w:val="008D308C"/>
    <w:rsid w:val="008D39AF"/>
    <w:rsid w:val="008D4205"/>
    <w:rsid w:val="008D525D"/>
    <w:rsid w:val="008D6DC6"/>
    <w:rsid w:val="008D71D1"/>
    <w:rsid w:val="008D7703"/>
    <w:rsid w:val="008E0E09"/>
    <w:rsid w:val="008E5D7E"/>
    <w:rsid w:val="008E7E22"/>
    <w:rsid w:val="009009EA"/>
    <w:rsid w:val="00901022"/>
    <w:rsid w:val="009049CD"/>
    <w:rsid w:val="00905886"/>
    <w:rsid w:val="009119AE"/>
    <w:rsid w:val="00912622"/>
    <w:rsid w:val="009129B2"/>
    <w:rsid w:val="00914853"/>
    <w:rsid w:val="00916A3E"/>
    <w:rsid w:val="00917A28"/>
    <w:rsid w:val="00921888"/>
    <w:rsid w:val="00925494"/>
    <w:rsid w:val="00927446"/>
    <w:rsid w:val="00935A20"/>
    <w:rsid w:val="00936427"/>
    <w:rsid w:val="009415F2"/>
    <w:rsid w:val="00941CB1"/>
    <w:rsid w:val="009425FB"/>
    <w:rsid w:val="00943AA4"/>
    <w:rsid w:val="009442BF"/>
    <w:rsid w:val="00945794"/>
    <w:rsid w:val="00945B75"/>
    <w:rsid w:val="00947E04"/>
    <w:rsid w:val="00951B9C"/>
    <w:rsid w:val="009530E8"/>
    <w:rsid w:val="00953BD3"/>
    <w:rsid w:val="009568CC"/>
    <w:rsid w:val="00957F87"/>
    <w:rsid w:val="00960944"/>
    <w:rsid w:val="00962AD6"/>
    <w:rsid w:val="00964946"/>
    <w:rsid w:val="00964C13"/>
    <w:rsid w:val="0096525A"/>
    <w:rsid w:val="00972184"/>
    <w:rsid w:val="00972C04"/>
    <w:rsid w:val="00973BD2"/>
    <w:rsid w:val="00981D6D"/>
    <w:rsid w:val="00985893"/>
    <w:rsid w:val="00986D82"/>
    <w:rsid w:val="0098767B"/>
    <w:rsid w:val="00987F71"/>
    <w:rsid w:val="00993DC6"/>
    <w:rsid w:val="009956A4"/>
    <w:rsid w:val="009B4810"/>
    <w:rsid w:val="009B7AA7"/>
    <w:rsid w:val="009C2B4D"/>
    <w:rsid w:val="009C7C79"/>
    <w:rsid w:val="009D01D5"/>
    <w:rsid w:val="009D0727"/>
    <w:rsid w:val="009D20F1"/>
    <w:rsid w:val="009E0527"/>
    <w:rsid w:val="009E247B"/>
    <w:rsid w:val="009E4EE1"/>
    <w:rsid w:val="009F0331"/>
    <w:rsid w:val="009F06B0"/>
    <w:rsid w:val="009F1717"/>
    <w:rsid w:val="009F6BA9"/>
    <w:rsid w:val="00A008E2"/>
    <w:rsid w:val="00A019E6"/>
    <w:rsid w:val="00A02BA1"/>
    <w:rsid w:val="00A02D9F"/>
    <w:rsid w:val="00A03588"/>
    <w:rsid w:val="00A05E11"/>
    <w:rsid w:val="00A06774"/>
    <w:rsid w:val="00A0708C"/>
    <w:rsid w:val="00A10DE4"/>
    <w:rsid w:val="00A207E5"/>
    <w:rsid w:val="00A20BEA"/>
    <w:rsid w:val="00A21117"/>
    <w:rsid w:val="00A23B2E"/>
    <w:rsid w:val="00A25630"/>
    <w:rsid w:val="00A30615"/>
    <w:rsid w:val="00A32C70"/>
    <w:rsid w:val="00A33066"/>
    <w:rsid w:val="00A35A90"/>
    <w:rsid w:val="00A44672"/>
    <w:rsid w:val="00A458CA"/>
    <w:rsid w:val="00A46757"/>
    <w:rsid w:val="00A55690"/>
    <w:rsid w:val="00A624EB"/>
    <w:rsid w:val="00A62938"/>
    <w:rsid w:val="00A63598"/>
    <w:rsid w:val="00A6465D"/>
    <w:rsid w:val="00A64956"/>
    <w:rsid w:val="00A738B4"/>
    <w:rsid w:val="00A757A1"/>
    <w:rsid w:val="00A77ED0"/>
    <w:rsid w:val="00A77FC7"/>
    <w:rsid w:val="00A812AA"/>
    <w:rsid w:val="00A855D1"/>
    <w:rsid w:val="00A85B1D"/>
    <w:rsid w:val="00A85D9F"/>
    <w:rsid w:val="00A904C5"/>
    <w:rsid w:val="00A906CB"/>
    <w:rsid w:val="00A92ACA"/>
    <w:rsid w:val="00A9324B"/>
    <w:rsid w:val="00A97D85"/>
    <w:rsid w:val="00AA69CD"/>
    <w:rsid w:val="00AA6A85"/>
    <w:rsid w:val="00AA71FF"/>
    <w:rsid w:val="00AB110E"/>
    <w:rsid w:val="00AB2FFC"/>
    <w:rsid w:val="00AB6EA9"/>
    <w:rsid w:val="00AC11A7"/>
    <w:rsid w:val="00AC6842"/>
    <w:rsid w:val="00AD1687"/>
    <w:rsid w:val="00AD16EA"/>
    <w:rsid w:val="00AD7091"/>
    <w:rsid w:val="00AD70EE"/>
    <w:rsid w:val="00AE0F72"/>
    <w:rsid w:val="00AE231C"/>
    <w:rsid w:val="00AE4211"/>
    <w:rsid w:val="00AE586B"/>
    <w:rsid w:val="00AE6CA1"/>
    <w:rsid w:val="00AF20D7"/>
    <w:rsid w:val="00AF22B9"/>
    <w:rsid w:val="00AF4A2D"/>
    <w:rsid w:val="00AF59F7"/>
    <w:rsid w:val="00AF5CC6"/>
    <w:rsid w:val="00B057E6"/>
    <w:rsid w:val="00B06D08"/>
    <w:rsid w:val="00B1026A"/>
    <w:rsid w:val="00B15FD3"/>
    <w:rsid w:val="00B25B6F"/>
    <w:rsid w:val="00B26085"/>
    <w:rsid w:val="00B26CFA"/>
    <w:rsid w:val="00B32890"/>
    <w:rsid w:val="00B32A59"/>
    <w:rsid w:val="00B3338B"/>
    <w:rsid w:val="00B33833"/>
    <w:rsid w:val="00B37562"/>
    <w:rsid w:val="00B418AE"/>
    <w:rsid w:val="00B43ABB"/>
    <w:rsid w:val="00B43D47"/>
    <w:rsid w:val="00B53BE1"/>
    <w:rsid w:val="00B54A79"/>
    <w:rsid w:val="00B54B70"/>
    <w:rsid w:val="00B57B5F"/>
    <w:rsid w:val="00B60A28"/>
    <w:rsid w:val="00B60EB2"/>
    <w:rsid w:val="00B6329C"/>
    <w:rsid w:val="00B63958"/>
    <w:rsid w:val="00B66644"/>
    <w:rsid w:val="00B67B31"/>
    <w:rsid w:val="00B70FDF"/>
    <w:rsid w:val="00B73F2A"/>
    <w:rsid w:val="00B741C3"/>
    <w:rsid w:val="00B7517B"/>
    <w:rsid w:val="00B7564C"/>
    <w:rsid w:val="00B75BF2"/>
    <w:rsid w:val="00B80EFE"/>
    <w:rsid w:val="00B81AC9"/>
    <w:rsid w:val="00B834FB"/>
    <w:rsid w:val="00B849D6"/>
    <w:rsid w:val="00B923F2"/>
    <w:rsid w:val="00B928AC"/>
    <w:rsid w:val="00BA3928"/>
    <w:rsid w:val="00BA7CDB"/>
    <w:rsid w:val="00BB518D"/>
    <w:rsid w:val="00BB563D"/>
    <w:rsid w:val="00BB6E8E"/>
    <w:rsid w:val="00BB7CC5"/>
    <w:rsid w:val="00BC1817"/>
    <w:rsid w:val="00BC3B6B"/>
    <w:rsid w:val="00BD22FA"/>
    <w:rsid w:val="00BD284F"/>
    <w:rsid w:val="00BE0ECE"/>
    <w:rsid w:val="00BE1565"/>
    <w:rsid w:val="00BE24E9"/>
    <w:rsid w:val="00BE2B3C"/>
    <w:rsid w:val="00BE5ACD"/>
    <w:rsid w:val="00BE65A1"/>
    <w:rsid w:val="00BF3D8D"/>
    <w:rsid w:val="00C01D16"/>
    <w:rsid w:val="00C03ACE"/>
    <w:rsid w:val="00C11F9F"/>
    <w:rsid w:val="00C120BF"/>
    <w:rsid w:val="00C125EE"/>
    <w:rsid w:val="00C15B2F"/>
    <w:rsid w:val="00C229BA"/>
    <w:rsid w:val="00C23886"/>
    <w:rsid w:val="00C23ADF"/>
    <w:rsid w:val="00C24476"/>
    <w:rsid w:val="00C34CEC"/>
    <w:rsid w:val="00C35B82"/>
    <w:rsid w:val="00C37997"/>
    <w:rsid w:val="00C455C1"/>
    <w:rsid w:val="00C45DFE"/>
    <w:rsid w:val="00C51D40"/>
    <w:rsid w:val="00C52771"/>
    <w:rsid w:val="00C5497D"/>
    <w:rsid w:val="00C57125"/>
    <w:rsid w:val="00C57312"/>
    <w:rsid w:val="00C618B6"/>
    <w:rsid w:val="00C61CCB"/>
    <w:rsid w:val="00C652BC"/>
    <w:rsid w:val="00C66004"/>
    <w:rsid w:val="00C6621D"/>
    <w:rsid w:val="00C6752A"/>
    <w:rsid w:val="00C67B21"/>
    <w:rsid w:val="00C7141A"/>
    <w:rsid w:val="00C74FB2"/>
    <w:rsid w:val="00C81F5D"/>
    <w:rsid w:val="00C845D5"/>
    <w:rsid w:val="00C84E0B"/>
    <w:rsid w:val="00C90831"/>
    <w:rsid w:val="00C93522"/>
    <w:rsid w:val="00C94E26"/>
    <w:rsid w:val="00C9750B"/>
    <w:rsid w:val="00CA10EE"/>
    <w:rsid w:val="00CA1933"/>
    <w:rsid w:val="00CA3E05"/>
    <w:rsid w:val="00CA54FB"/>
    <w:rsid w:val="00CA7048"/>
    <w:rsid w:val="00CB06EB"/>
    <w:rsid w:val="00CB212A"/>
    <w:rsid w:val="00CB5704"/>
    <w:rsid w:val="00CB57CF"/>
    <w:rsid w:val="00CC0B41"/>
    <w:rsid w:val="00CC36FB"/>
    <w:rsid w:val="00CC3B44"/>
    <w:rsid w:val="00CC3DBD"/>
    <w:rsid w:val="00CC5D8C"/>
    <w:rsid w:val="00CC7166"/>
    <w:rsid w:val="00CD64DA"/>
    <w:rsid w:val="00CD7C17"/>
    <w:rsid w:val="00CE1F96"/>
    <w:rsid w:val="00CE2236"/>
    <w:rsid w:val="00CE261F"/>
    <w:rsid w:val="00CE473C"/>
    <w:rsid w:val="00CE56B3"/>
    <w:rsid w:val="00CE6CC2"/>
    <w:rsid w:val="00CF49E4"/>
    <w:rsid w:val="00D00DB0"/>
    <w:rsid w:val="00D00F69"/>
    <w:rsid w:val="00D01C55"/>
    <w:rsid w:val="00D04E84"/>
    <w:rsid w:val="00D0644E"/>
    <w:rsid w:val="00D11DEE"/>
    <w:rsid w:val="00D215A7"/>
    <w:rsid w:val="00D21EF7"/>
    <w:rsid w:val="00D23216"/>
    <w:rsid w:val="00D23373"/>
    <w:rsid w:val="00D26053"/>
    <w:rsid w:val="00D312E7"/>
    <w:rsid w:val="00D32E54"/>
    <w:rsid w:val="00D35561"/>
    <w:rsid w:val="00D3638A"/>
    <w:rsid w:val="00D365EA"/>
    <w:rsid w:val="00D367A4"/>
    <w:rsid w:val="00D4128A"/>
    <w:rsid w:val="00D41C3F"/>
    <w:rsid w:val="00D430D1"/>
    <w:rsid w:val="00D53FBC"/>
    <w:rsid w:val="00D577F2"/>
    <w:rsid w:val="00D57C50"/>
    <w:rsid w:val="00D65C88"/>
    <w:rsid w:val="00D65FC4"/>
    <w:rsid w:val="00D66224"/>
    <w:rsid w:val="00D667D6"/>
    <w:rsid w:val="00D70A6F"/>
    <w:rsid w:val="00D71A00"/>
    <w:rsid w:val="00D7739B"/>
    <w:rsid w:val="00D82B84"/>
    <w:rsid w:val="00D86090"/>
    <w:rsid w:val="00D872AA"/>
    <w:rsid w:val="00D91073"/>
    <w:rsid w:val="00D91E65"/>
    <w:rsid w:val="00D9244A"/>
    <w:rsid w:val="00D938A5"/>
    <w:rsid w:val="00D97097"/>
    <w:rsid w:val="00D97A45"/>
    <w:rsid w:val="00DA4E46"/>
    <w:rsid w:val="00DA6D0F"/>
    <w:rsid w:val="00DA7617"/>
    <w:rsid w:val="00DA7D70"/>
    <w:rsid w:val="00DB127D"/>
    <w:rsid w:val="00DB4D96"/>
    <w:rsid w:val="00DB658A"/>
    <w:rsid w:val="00DC2EFA"/>
    <w:rsid w:val="00DC4D3E"/>
    <w:rsid w:val="00DC5837"/>
    <w:rsid w:val="00DD05DB"/>
    <w:rsid w:val="00DD7792"/>
    <w:rsid w:val="00DF3040"/>
    <w:rsid w:val="00DF5E0F"/>
    <w:rsid w:val="00E0330D"/>
    <w:rsid w:val="00E03430"/>
    <w:rsid w:val="00E10D76"/>
    <w:rsid w:val="00E12DE8"/>
    <w:rsid w:val="00E13066"/>
    <w:rsid w:val="00E167D3"/>
    <w:rsid w:val="00E17FB8"/>
    <w:rsid w:val="00E200FC"/>
    <w:rsid w:val="00E20C08"/>
    <w:rsid w:val="00E24413"/>
    <w:rsid w:val="00E27A49"/>
    <w:rsid w:val="00E314F2"/>
    <w:rsid w:val="00E3289B"/>
    <w:rsid w:val="00E419FD"/>
    <w:rsid w:val="00E4256F"/>
    <w:rsid w:val="00E45783"/>
    <w:rsid w:val="00E460D8"/>
    <w:rsid w:val="00E46101"/>
    <w:rsid w:val="00E5172F"/>
    <w:rsid w:val="00E52D6B"/>
    <w:rsid w:val="00E54EA0"/>
    <w:rsid w:val="00E57B66"/>
    <w:rsid w:val="00E60B02"/>
    <w:rsid w:val="00E62073"/>
    <w:rsid w:val="00E63F6A"/>
    <w:rsid w:val="00E64F3C"/>
    <w:rsid w:val="00E6738D"/>
    <w:rsid w:val="00E6771B"/>
    <w:rsid w:val="00E71976"/>
    <w:rsid w:val="00E73A22"/>
    <w:rsid w:val="00E74BDA"/>
    <w:rsid w:val="00E94729"/>
    <w:rsid w:val="00EA6417"/>
    <w:rsid w:val="00EB039E"/>
    <w:rsid w:val="00EB335E"/>
    <w:rsid w:val="00EB6CC0"/>
    <w:rsid w:val="00EC057F"/>
    <w:rsid w:val="00EC38DC"/>
    <w:rsid w:val="00EC5B91"/>
    <w:rsid w:val="00ED0E3D"/>
    <w:rsid w:val="00EE33D8"/>
    <w:rsid w:val="00EE44F9"/>
    <w:rsid w:val="00EE6456"/>
    <w:rsid w:val="00EE731B"/>
    <w:rsid w:val="00EF123D"/>
    <w:rsid w:val="00EF30AA"/>
    <w:rsid w:val="00EF59C8"/>
    <w:rsid w:val="00F01E60"/>
    <w:rsid w:val="00F035ED"/>
    <w:rsid w:val="00F039C4"/>
    <w:rsid w:val="00F03CEB"/>
    <w:rsid w:val="00F047E6"/>
    <w:rsid w:val="00F10D74"/>
    <w:rsid w:val="00F10DEC"/>
    <w:rsid w:val="00F112D0"/>
    <w:rsid w:val="00F14804"/>
    <w:rsid w:val="00F2026B"/>
    <w:rsid w:val="00F207CF"/>
    <w:rsid w:val="00F213E7"/>
    <w:rsid w:val="00F215F3"/>
    <w:rsid w:val="00F26C3D"/>
    <w:rsid w:val="00F2749E"/>
    <w:rsid w:val="00F27F9C"/>
    <w:rsid w:val="00F3073E"/>
    <w:rsid w:val="00F37F0C"/>
    <w:rsid w:val="00F41353"/>
    <w:rsid w:val="00F4197A"/>
    <w:rsid w:val="00F42FAD"/>
    <w:rsid w:val="00F43FE8"/>
    <w:rsid w:val="00F466BD"/>
    <w:rsid w:val="00F47A21"/>
    <w:rsid w:val="00F52BEB"/>
    <w:rsid w:val="00F52C61"/>
    <w:rsid w:val="00F54BE8"/>
    <w:rsid w:val="00F616A2"/>
    <w:rsid w:val="00F6240F"/>
    <w:rsid w:val="00F65395"/>
    <w:rsid w:val="00F663C0"/>
    <w:rsid w:val="00F716AA"/>
    <w:rsid w:val="00F71C71"/>
    <w:rsid w:val="00F7310D"/>
    <w:rsid w:val="00F74D01"/>
    <w:rsid w:val="00F74E6E"/>
    <w:rsid w:val="00F813F6"/>
    <w:rsid w:val="00F82EA9"/>
    <w:rsid w:val="00F853DF"/>
    <w:rsid w:val="00F903A3"/>
    <w:rsid w:val="00F9055D"/>
    <w:rsid w:val="00F9299D"/>
    <w:rsid w:val="00F946DD"/>
    <w:rsid w:val="00F9629E"/>
    <w:rsid w:val="00F975FE"/>
    <w:rsid w:val="00F97B6D"/>
    <w:rsid w:val="00FA3EBB"/>
    <w:rsid w:val="00FA480A"/>
    <w:rsid w:val="00FA690E"/>
    <w:rsid w:val="00FA71E5"/>
    <w:rsid w:val="00FB71FF"/>
    <w:rsid w:val="00FB75A2"/>
    <w:rsid w:val="00FB79B1"/>
    <w:rsid w:val="00FC14AC"/>
    <w:rsid w:val="00FC197B"/>
    <w:rsid w:val="00FC1DDC"/>
    <w:rsid w:val="00FC232C"/>
    <w:rsid w:val="00FC431B"/>
    <w:rsid w:val="00FD3712"/>
    <w:rsid w:val="00FD4DE3"/>
    <w:rsid w:val="00FD5C56"/>
    <w:rsid w:val="00FD5EE5"/>
    <w:rsid w:val="00FD778C"/>
    <w:rsid w:val="00FE0D9A"/>
    <w:rsid w:val="00FE357F"/>
    <w:rsid w:val="00FE5300"/>
    <w:rsid w:val="00FE5DD1"/>
    <w:rsid w:val="00FE6528"/>
    <w:rsid w:val="00FF297B"/>
    <w:rsid w:val="00FF2DE7"/>
    <w:rsid w:val="00FF2E34"/>
    <w:rsid w:val="00FF31AC"/>
    <w:rsid w:val="00FF4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fillcolor="none [1951]" strokecolor="none [3212]">
      <v:fill color="none [1951]"/>
      <v:stroke color="none [3212]"/>
    </o:shapedefaults>
    <o:shapelayout v:ext="edit">
      <o:idmap v:ext="edit" data="2"/>
    </o:shapelayout>
  </w:shapeDefaults>
  <w:decimalSymbol w:val="."/>
  <w:listSeparator w:val=","/>
  <w14:docId w14:val="2EFB95EA"/>
  <w15:docId w15:val="{FA671A8A-7813-4A0B-92FA-D50449B5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Paragraph"/>
    <w:rsid w:val="00D312E7"/>
    <w:pPr>
      <w:spacing w:line="360" w:lineRule="auto"/>
      <w:ind w:left="720"/>
    </w:pPr>
    <w:rPr>
      <w:sz w:val="22"/>
      <w:szCs w:val="22"/>
      <w:lang w:eastAsia="en-US"/>
    </w:rPr>
  </w:style>
  <w:style w:type="paragraph" w:styleId="Heading1">
    <w:name w:val="heading 1"/>
    <w:next w:val="Normal"/>
    <w:link w:val="Heading1Char"/>
    <w:rsid w:val="009C7C79"/>
    <w:pPr>
      <w:keepNext/>
      <w:numPr>
        <w:numId w:val="30"/>
      </w:numPr>
      <w:spacing w:before="240" w:after="60" w:line="360" w:lineRule="auto"/>
      <w:outlineLvl w:val="0"/>
    </w:pPr>
    <w:rPr>
      <w:rFonts w:eastAsia="Times New Roman" w:cs="Arial"/>
      <w:b/>
      <w:color w:val="000000" w:themeColor="text1"/>
      <w:sz w:val="28"/>
      <w:szCs w:val="28"/>
      <w:lang w:eastAsia="en-US"/>
    </w:rPr>
  </w:style>
  <w:style w:type="paragraph" w:styleId="Heading2">
    <w:name w:val="heading 2"/>
    <w:basedOn w:val="Normal"/>
    <w:next w:val="Normal"/>
    <w:link w:val="Heading2Char"/>
    <w:rsid w:val="000468FB"/>
    <w:pPr>
      <w:outlineLvl w:val="1"/>
    </w:pPr>
    <w:rPr>
      <w:b/>
      <w:sz w:val="24"/>
      <w:szCs w:val="24"/>
    </w:rPr>
  </w:style>
  <w:style w:type="paragraph" w:styleId="Heading3">
    <w:name w:val="heading 3"/>
    <w:next w:val="BodyText"/>
    <w:link w:val="Heading3Char"/>
    <w:rsid w:val="005F1B00"/>
    <w:pPr>
      <w:keepNext/>
      <w:numPr>
        <w:ilvl w:val="2"/>
        <w:numId w:val="30"/>
      </w:numPr>
      <w:tabs>
        <w:tab w:val="left" w:pos="907"/>
      </w:tabs>
      <w:spacing w:before="200" w:after="120"/>
      <w:outlineLvl w:val="2"/>
    </w:pPr>
    <w:rPr>
      <w:rFonts w:eastAsia="Times New Roman" w:cs="Arial"/>
      <w:b/>
      <w:color w:val="548DD4"/>
      <w:sz w:val="24"/>
      <w:szCs w:val="26"/>
      <w:lang w:eastAsia="en-US"/>
    </w:rPr>
  </w:style>
  <w:style w:type="paragraph" w:styleId="Heading4">
    <w:name w:val="heading 4"/>
    <w:next w:val="BodyText"/>
    <w:link w:val="Heading4Char"/>
    <w:rsid w:val="005F1B00"/>
    <w:pPr>
      <w:keepNext/>
      <w:numPr>
        <w:ilvl w:val="3"/>
        <w:numId w:val="30"/>
      </w:numPr>
      <w:spacing w:before="120" w:after="100"/>
      <w:outlineLvl w:val="3"/>
    </w:pPr>
    <w:rPr>
      <w:rFonts w:eastAsia="Times New Roman" w:cs="Arial"/>
      <w:b/>
      <w:color w:val="548DD4"/>
      <w:lang w:eastAsia="en-US"/>
    </w:rPr>
  </w:style>
  <w:style w:type="paragraph" w:styleId="Heading5">
    <w:name w:val="heading 5"/>
    <w:basedOn w:val="Normal"/>
    <w:next w:val="Normal"/>
    <w:link w:val="Heading5Char"/>
    <w:rsid w:val="008B25B8"/>
    <w:pPr>
      <w:spacing w:before="240" w:after="60" w:line="240" w:lineRule="auto"/>
      <w:outlineLvl w:val="4"/>
    </w:pPr>
    <w:rPr>
      <w:rFonts w:ascii="Arial" w:eastAsia="Times New Roman" w:hAnsi="Arial" w:cs="Arial"/>
      <w:bCs/>
      <w:iCs/>
      <w:color w:val="FF0000"/>
      <w:sz w:val="28"/>
      <w:szCs w:val="26"/>
      <w:u w:val="single"/>
    </w:rPr>
  </w:style>
  <w:style w:type="paragraph" w:styleId="Heading6">
    <w:name w:val="heading 6"/>
    <w:basedOn w:val="Normal"/>
    <w:next w:val="Normal"/>
    <w:link w:val="Heading6Char"/>
    <w:rsid w:val="008B25B8"/>
    <w:pPr>
      <w:spacing w:before="240" w:after="60" w:line="240" w:lineRule="auto"/>
      <w:outlineLvl w:val="5"/>
    </w:pPr>
    <w:rPr>
      <w:rFonts w:ascii="Arial" w:eastAsia="Times New Roman" w:hAnsi="Arial" w:cs="Arial"/>
      <w:b/>
      <w:bCs/>
      <w:color w:val="FF0000"/>
      <w:sz w:val="28"/>
      <w:szCs w:val="20"/>
      <w:u w:val="single"/>
    </w:rPr>
  </w:style>
  <w:style w:type="paragraph" w:styleId="Heading7">
    <w:name w:val="heading 7"/>
    <w:basedOn w:val="Normal"/>
    <w:next w:val="Normal"/>
    <w:link w:val="Heading7Char"/>
    <w:rsid w:val="008B25B8"/>
    <w:pPr>
      <w:spacing w:before="240" w:after="60" w:line="240" w:lineRule="auto"/>
      <w:outlineLvl w:val="6"/>
    </w:pPr>
    <w:rPr>
      <w:rFonts w:ascii="Arial" w:eastAsia="Times New Roman" w:hAnsi="Arial" w:cs="Arial"/>
      <w:color w:val="FF0000"/>
      <w:sz w:val="28"/>
      <w:szCs w:val="24"/>
      <w:u w:val="single"/>
    </w:rPr>
  </w:style>
  <w:style w:type="paragraph" w:styleId="Heading8">
    <w:name w:val="heading 8"/>
    <w:basedOn w:val="Normal"/>
    <w:next w:val="Normal"/>
    <w:link w:val="Heading8Char"/>
    <w:rsid w:val="008B25B8"/>
    <w:pPr>
      <w:spacing w:before="240" w:after="60" w:line="240" w:lineRule="auto"/>
      <w:outlineLvl w:val="7"/>
    </w:pPr>
    <w:rPr>
      <w:rFonts w:ascii="Arial" w:eastAsia="Times New Roman" w:hAnsi="Arial" w:cs="Arial"/>
      <w:i/>
      <w:iCs/>
      <w:color w:val="FF0000"/>
      <w:sz w:val="28"/>
      <w:szCs w:val="24"/>
      <w:u w:val="single"/>
    </w:rPr>
  </w:style>
  <w:style w:type="paragraph" w:styleId="Heading9">
    <w:name w:val="heading 9"/>
    <w:basedOn w:val="Normal"/>
    <w:link w:val="Heading9Char"/>
    <w:rsid w:val="008B25B8"/>
    <w:pPr>
      <w:spacing w:before="240" w:after="60" w:line="240" w:lineRule="auto"/>
      <w:outlineLvl w:val="8"/>
    </w:pPr>
    <w:rPr>
      <w:rFonts w:ascii="Arial" w:eastAsia="Times New Roman" w:hAnsi="Arial" w:cs="Arial"/>
      <w:color w:val="FF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79"/>
    <w:rPr>
      <w:rFonts w:eastAsia="Times New Roman" w:cs="Arial"/>
      <w:b/>
      <w:color w:val="000000" w:themeColor="text1"/>
      <w:sz w:val="28"/>
      <w:szCs w:val="28"/>
      <w:lang w:eastAsia="en-US"/>
    </w:rPr>
  </w:style>
  <w:style w:type="character" w:customStyle="1" w:styleId="Heading2Char">
    <w:name w:val="Heading 2 Char"/>
    <w:basedOn w:val="DefaultParagraphFont"/>
    <w:link w:val="Heading2"/>
    <w:rsid w:val="000468FB"/>
    <w:rPr>
      <w:b/>
      <w:sz w:val="24"/>
      <w:szCs w:val="24"/>
      <w:lang w:eastAsia="en-US"/>
    </w:rPr>
  </w:style>
  <w:style w:type="character" w:customStyle="1" w:styleId="Heading3Char">
    <w:name w:val="Heading 3 Char"/>
    <w:basedOn w:val="DefaultParagraphFont"/>
    <w:link w:val="Heading3"/>
    <w:rsid w:val="005F1B00"/>
    <w:rPr>
      <w:rFonts w:eastAsia="Times New Roman" w:cs="Arial"/>
      <w:b/>
      <w:color w:val="548DD4"/>
      <w:sz w:val="24"/>
      <w:szCs w:val="26"/>
      <w:lang w:eastAsia="en-US"/>
    </w:rPr>
  </w:style>
  <w:style w:type="character" w:customStyle="1" w:styleId="Heading4Char">
    <w:name w:val="Heading 4 Char"/>
    <w:basedOn w:val="DefaultParagraphFont"/>
    <w:link w:val="Heading4"/>
    <w:rsid w:val="005F1B00"/>
    <w:rPr>
      <w:rFonts w:eastAsia="Times New Roman" w:cs="Arial"/>
      <w:b/>
      <w:color w:val="548DD4"/>
      <w:lang w:eastAsia="en-US"/>
    </w:rPr>
  </w:style>
  <w:style w:type="character" w:customStyle="1" w:styleId="Heading5Char">
    <w:name w:val="Heading 5 Char"/>
    <w:basedOn w:val="DefaultParagraphFont"/>
    <w:link w:val="Heading5"/>
    <w:rsid w:val="008B25B8"/>
    <w:rPr>
      <w:rFonts w:ascii="Arial" w:eastAsia="Times New Roman" w:hAnsi="Arial" w:cs="Arial"/>
      <w:bCs/>
      <w:iCs/>
      <w:color w:val="FF0000"/>
      <w:sz w:val="28"/>
      <w:szCs w:val="26"/>
      <w:u w:val="single"/>
    </w:rPr>
  </w:style>
  <w:style w:type="character" w:customStyle="1" w:styleId="Heading6Char">
    <w:name w:val="Heading 6 Char"/>
    <w:basedOn w:val="DefaultParagraphFont"/>
    <w:link w:val="Heading6"/>
    <w:rsid w:val="008B25B8"/>
    <w:rPr>
      <w:rFonts w:ascii="Arial" w:eastAsia="Times New Roman" w:hAnsi="Arial" w:cs="Arial"/>
      <w:b/>
      <w:bCs/>
      <w:color w:val="FF0000"/>
      <w:sz w:val="28"/>
      <w:szCs w:val="20"/>
      <w:u w:val="single"/>
    </w:rPr>
  </w:style>
  <w:style w:type="character" w:customStyle="1" w:styleId="Heading7Char">
    <w:name w:val="Heading 7 Char"/>
    <w:basedOn w:val="DefaultParagraphFont"/>
    <w:link w:val="Heading7"/>
    <w:rsid w:val="008B25B8"/>
    <w:rPr>
      <w:rFonts w:ascii="Arial" w:eastAsia="Times New Roman" w:hAnsi="Arial" w:cs="Arial"/>
      <w:color w:val="FF0000"/>
      <w:sz w:val="28"/>
      <w:szCs w:val="24"/>
      <w:u w:val="single"/>
    </w:rPr>
  </w:style>
  <w:style w:type="character" w:customStyle="1" w:styleId="Heading8Char">
    <w:name w:val="Heading 8 Char"/>
    <w:basedOn w:val="DefaultParagraphFont"/>
    <w:link w:val="Heading8"/>
    <w:rsid w:val="008B25B8"/>
    <w:rPr>
      <w:rFonts w:ascii="Arial" w:eastAsia="Times New Roman" w:hAnsi="Arial" w:cs="Arial"/>
      <w:i/>
      <w:iCs/>
      <w:color w:val="FF0000"/>
      <w:sz w:val="28"/>
      <w:szCs w:val="24"/>
      <w:u w:val="single"/>
    </w:rPr>
  </w:style>
  <w:style w:type="character" w:customStyle="1" w:styleId="Heading9Char">
    <w:name w:val="Heading 9 Char"/>
    <w:basedOn w:val="DefaultParagraphFont"/>
    <w:link w:val="Heading9"/>
    <w:rsid w:val="008B25B8"/>
    <w:rPr>
      <w:rFonts w:ascii="Arial" w:eastAsia="Times New Roman" w:hAnsi="Arial" w:cs="Arial"/>
      <w:color w:val="FF0000"/>
      <w:sz w:val="28"/>
      <w:szCs w:val="20"/>
      <w:u w:val="single"/>
    </w:rPr>
  </w:style>
  <w:style w:type="numbering" w:styleId="ArticleSection">
    <w:name w:val="Outline List 3"/>
    <w:basedOn w:val="NoList"/>
    <w:semiHidden/>
    <w:rsid w:val="008B25B8"/>
    <w:pPr>
      <w:numPr>
        <w:numId w:val="18"/>
      </w:numPr>
    </w:pPr>
  </w:style>
  <w:style w:type="paragraph" w:customStyle="1" w:styleId="Level0-HeadingTOC">
    <w:name w:val="Level 0 - Heading (TOC)"/>
    <w:next w:val="LegalBodyText"/>
    <w:semiHidden/>
    <w:rsid w:val="008B25B8"/>
    <w:pPr>
      <w:spacing w:before="120" w:after="120"/>
      <w:outlineLvl w:val="8"/>
    </w:pPr>
    <w:rPr>
      <w:rFonts w:ascii="Arial" w:eastAsia="Times New Roman" w:hAnsi="Arial" w:cs="Arial"/>
      <w:b/>
      <w:caps/>
      <w:color w:val="81BD27"/>
      <w:sz w:val="22"/>
      <w:szCs w:val="22"/>
      <w:lang w:eastAsia="en-US"/>
    </w:rPr>
  </w:style>
  <w:style w:type="paragraph" w:customStyle="1" w:styleId="Level0-Recitals">
    <w:name w:val="Level 0 - Recitals"/>
    <w:rsid w:val="008B25B8"/>
    <w:pPr>
      <w:numPr>
        <w:numId w:val="23"/>
      </w:numPr>
      <w:tabs>
        <w:tab w:val="clear" w:pos="709"/>
        <w:tab w:val="left" w:pos="794"/>
      </w:tabs>
      <w:spacing w:before="120" w:after="120"/>
      <w:ind w:left="794" w:hanging="794"/>
    </w:pPr>
    <w:rPr>
      <w:rFonts w:ascii="Arial" w:eastAsia="Times New Roman" w:hAnsi="Arial" w:cs="Arial"/>
      <w:lang w:eastAsia="en-US"/>
    </w:rPr>
  </w:style>
  <w:style w:type="paragraph" w:styleId="Footer">
    <w:name w:val="footer"/>
    <w:link w:val="FooterChar"/>
    <w:rsid w:val="008B25B8"/>
    <w:pPr>
      <w:spacing w:before="40"/>
    </w:pPr>
    <w:rPr>
      <w:rFonts w:ascii="Arial" w:eastAsia="Times New Roman" w:hAnsi="Arial" w:cs="Arial"/>
      <w:bCs/>
      <w:snapToGrid w:val="0"/>
      <w:color w:val="81BD27"/>
      <w:sz w:val="14"/>
      <w:szCs w:val="16"/>
      <w:lang w:eastAsia="en-US"/>
    </w:rPr>
  </w:style>
  <w:style w:type="character" w:customStyle="1" w:styleId="FooterChar">
    <w:name w:val="Footer Char"/>
    <w:basedOn w:val="DefaultParagraphFont"/>
    <w:link w:val="Footer"/>
    <w:rsid w:val="008B25B8"/>
    <w:rPr>
      <w:rFonts w:ascii="Arial" w:eastAsia="Times New Roman" w:hAnsi="Arial" w:cs="Arial"/>
      <w:bCs/>
      <w:snapToGrid w:val="0"/>
      <w:color w:val="81BD27"/>
      <w:sz w:val="14"/>
      <w:szCs w:val="16"/>
      <w:lang w:val="en-AU" w:eastAsia="en-US" w:bidi="ar-SA"/>
    </w:rPr>
  </w:style>
  <w:style w:type="paragraph" w:styleId="Header">
    <w:name w:val="header"/>
    <w:link w:val="HeaderChar"/>
    <w:rsid w:val="008B25B8"/>
    <w:pPr>
      <w:pBdr>
        <w:bottom w:val="single" w:sz="4" w:space="1" w:color="839099"/>
      </w:pBdr>
    </w:pPr>
    <w:rPr>
      <w:rFonts w:ascii="Arial" w:eastAsia="Times New Roman" w:hAnsi="Arial"/>
      <w:color w:val="81BD27"/>
      <w:sz w:val="18"/>
      <w:szCs w:val="18"/>
      <w:lang w:eastAsia="en-US"/>
    </w:rPr>
  </w:style>
  <w:style w:type="character" w:customStyle="1" w:styleId="HeaderChar">
    <w:name w:val="Header Char"/>
    <w:basedOn w:val="DefaultParagraphFont"/>
    <w:link w:val="Header"/>
    <w:rsid w:val="008B25B8"/>
    <w:rPr>
      <w:rFonts w:ascii="Arial" w:eastAsia="Times New Roman" w:hAnsi="Arial"/>
      <w:color w:val="81BD27"/>
      <w:sz w:val="18"/>
      <w:szCs w:val="18"/>
      <w:lang w:val="en-AU" w:eastAsia="en-US" w:bidi="ar-SA"/>
    </w:rPr>
  </w:style>
  <w:style w:type="paragraph" w:customStyle="1" w:styleId="BodyText-Bold">
    <w:name w:val="Body Text - Bold"/>
    <w:rsid w:val="008B25B8"/>
    <w:pPr>
      <w:spacing w:before="120" w:after="120"/>
      <w:ind w:left="794"/>
    </w:pPr>
    <w:rPr>
      <w:rFonts w:ascii="Arial" w:eastAsia="Times New Roman" w:hAnsi="Arial" w:cs="Arial"/>
      <w:b/>
      <w:szCs w:val="24"/>
      <w:lang w:eastAsia="en-US"/>
    </w:rPr>
  </w:style>
  <w:style w:type="paragraph" w:styleId="BalloonText">
    <w:name w:val="Balloon Text"/>
    <w:basedOn w:val="Normal"/>
    <w:link w:val="BalloonTextChar"/>
    <w:rsid w:val="008B25B8"/>
    <w:pPr>
      <w:spacing w:line="240" w:lineRule="auto"/>
    </w:pPr>
    <w:rPr>
      <w:rFonts w:ascii="Arial" w:eastAsia="Times New Roman" w:hAnsi="Arial" w:cs="Arial"/>
      <w:sz w:val="18"/>
      <w:szCs w:val="16"/>
    </w:rPr>
  </w:style>
  <w:style w:type="character" w:customStyle="1" w:styleId="BalloonTextChar">
    <w:name w:val="Balloon Text Char"/>
    <w:basedOn w:val="DefaultParagraphFont"/>
    <w:link w:val="BalloonText"/>
    <w:rsid w:val="008B25B8"/>
    <w:rPr>
      <w:rFonts w:ascii="Arial" w:eastAsia="Times New Roman" w:hAnsi="Arial" w:cs="Arial"/>
      <w:sz w:val="18"/>
      <w:szCs w:val="16"/>
    </w:rPr>
  </w:style>
  <w:style w:type="paragraph" w:customStyle="1" w:styleId="TableText">
    <w:name w:val="Table Text"/>
    <w:rsid w:val="008B25B8"/>
    <w:pPr>
      <w:spacing w:before="40" w:after="40"/>
    </w:pPr>
    <w:rPr>
      <w:rFonts w:ascii="Arial" w:eastAsia="Times New Roman" w:hAnsi="Arial" w:cs="Arial"/>
      <w:sz w:val="18"/>
      <w:szCs w:val="18"/>
      <w:lang w:eastAsia="en-US"/>
    </w:rPr>
  </w:style>
  <w:style w:type="paragraph" w:styleId="BlockText">
    <w:name w:val="Block Text"/>
    <w:basedOn w:val="Normal"/>
    <w:semiHidden/>
    <w:rsid w:val="008B25B8"/>
    <w:pPr>
      <w:spacing w:after="120" w:line="240" w:lineRule="auto"/>
      <w:ind w:left="1440" w:right="1440"/>
    </w:pPr>
    <w:rPr>
      <w:rFonts w:ascii="Arial" w:eastAsia="Times New Roman" w:hAnsi="Arial" w:cs="Arial"/>
      <w:color w:val="FF0000"/>
      <w:sz w:val="28"/>
      <w:szCs w:val="20"/>
      <w:u w:val="single"/>
    </w:rPr>
  </w:style>
  <w:style w:type="paragraph" w:customStyle="1" w:styleId="TableText-List">
    <w:name w:val="Table Text - List"/>
    <w:rsid w:val="008B25B8"/>
    <w:pPr>
      <w:numPr>
        <w:numId w:val="3"/>
      </w:numPr>
      <w:spacing w:before="60" w:after="60"/>
    </w:pPr>
    <w:rPr>
      <w:rFonts w:ascii="Arial" w:eastAsia="Times New Roman" w:hAnsi="Arial" w:cs="Arial"/>
      <w:kern w:val="22"/>
      <w:sz w:val="18"/>
      <w:szCs w:val="18"/>
      <w:lang w:eastAsia="en-US"/>
    </w:rPr>
  </w:style>
  <w:style w:type="paragraph" w:customStyle="1" w:styleId="TableText-Centred">
    <w:name w:val="Table Text - Centred"/>
    <w:rsid w:val="008B25B8"/>
    <w:pPr>
      <w:spacing w:before="60" w:after="60"/>
      <w:jc w:val="center"/>
    </w:pPr>
    <w:rPr>
      <w:rFonts w:ascii="Arial" w:eastAsia="Times New Roman" w:hAnsi="Arial" w:cs="Arial"/>
      <w:sz w:val="18"/>
      <w:szCs w:val="18"/>
      <w:lang w:eastAsia="en-US"/>
    </w:rPr>
  </w:style>
  <w:style w:type="paragraph" w:customStyle="1" w:styleId="TableHeader">
    <w:name w:val="Table Header"/>
    <w:rsid w:val="008B25B8"/>
    <w:pPr>
      <w:keepNext/>
      <w:spacing w:before="60" w:after="20"/>
    </w:pPr>
    <w:rPr>
      <w:rFonts w:ascii="Arial" w:eastAsia="Times New Roman" w:hAnsi="Arial" w:cs="Arial"/>
      <w:b/>
      <w:color w:val="FFFFFF"/>
      <w:lang w:eastAsia="en-US"/>
    </w:rPr>
  </w:style>
  <w:style w:type="paragraph" w:customStyle="1" w:styleId="TableText-CentredBold">
    <w:name w:val="Table Text - Centred / Bold"/>
    <w:rsid w:val="008B25B8"/>
    <w:pPr>
      <w:spacing w:before="60" w:after="60"/>
      <w:jc w:val="center"/>
    </w:pPr>
    <w:rPr>
      <w:rFonts w:ascii="Arial" w:eastAsia="Times New Roman" w:hAnsi="Arial" w:cs="Arial"/>
      <w:b/>
      <w:sz w:val="18"/>
      <w:szCs w:val="18"/>
      <w:lang w:eastAsia="en-US"/>
    </w:rPr>
  </w:style>
  <w:style w:type="paragraph" w:customStyle="1" w:styleId="Spacer">
    <w:name w:val="Spacer"/>
    <w:next w:val="BodyText"/>
    <w:rsid w:val="008B25B8"/>
    <w:pPr>
      <w:ind w:left="794"/>
    </w:pPr>
    <w:rPr>
      <w:rFonts w:ascii="Arial" w:eastAsia="Times New Roman" w:hAnsi="Arial" w:cs="Arial"/>
      <w:sz w:val="12"/>
      <w:szCs w:val="12"/>
      <w:lang w:eastAsia="en-US"/>
    </w:rPr>
  </w:style>
  <w:style w:type="paragraph" w:customStyle="1" w:styleId="TableText-Bold">
    <w:name w:val="Table Text - Bold"/>
    <w:rsid w:val="008B25B8"/>
    <w:pPr>
      <w:spacing w:before="60" w:after="60"/>
    </w:pPr>
    <w:rPr>
      <w:rFonts w:ascii="Arial" w:eastAsia="Times New Roman" w:hAnsi="Arial" w:cs="Arial"/>
      <w:b/>
      <w:sz w:val="18"/>
      <w:szCs w:val="18"/>
      <w:lang w:eastAsia="en-US"/>
    </w:rPr>
  </w:style>
  <w:style w:type="paragraph" w:customStyle="1" w:styleId="AppendixHeading1">
    <w:name w:val="Appendix Heading 1"/>
    <w:next w:val="AppendixHeading2"/>
    <w:rsid w:val="008B25B8"/>
    <w:pPr>
      <w:keepNext/>
      <w:pageBreakBefore/>
      <w:numPr>
        <w:numId w:val="1"/>
      </w:numPr>
      <w:tabs>
        <w:tab w:val="clear" w:pos="1440"/>
        <w:tab w:val="left" w:pos="2268"/>
      </w:tabs>
      <w:spacing w:after="120"/>
      <w:ind w:left="2268" w:hanging="2268"/>
      <w:contextualSpacing/>
      <w:outlineLvl w:val="0"/>
    </w:pPr>
    <w:rPr>
      <w:rFonts w:ascii="Arial" w:eastAsia="Times New Roman" w:hAnsi="Arial" w:cs="Arial"/>
      <w:color w:val="81BD27"/>
      <w:sz w:val="32"/>
      <w:szCs w:val="36"/>
      <w:lang w:eastAsia="en-US"/>
    </w:rPr>
  </w:style>
  <w:style w:type="paragraph" w:styleId="TOC1">
    <w:name w:val="toc 1"/>
    <w:next w:val="Normal"/>
    <w:link w:val="TOC1Char"/>
    <w:uiPriority w:val="39"/>
    <w:rsid w:val="000629D8"/>
    <w:pPr>
      <w:tabs>
        <w:tab w:val="left" w:pos="1361"/>
        <w:tab w:val="right" w:leader="dot" w:pos="9923"/>
      </w:tabs>
      <w:spacing w:before="240" w:after="120"/>
      <w:ind w:left="1361" w:right="567" w:hanging="567"/>
    </w:pPr>
    <w:rPr>
      <w:rFonts w:eastAsia="Times New Roman" w:cs="Arial"/>
      <w:b/>
      <w:noProof/>
      <w:sz w:val="22"/>
      <w:szCs w:val="24"/>
    </w:rPr>
  </w:style>
  <w:style w:type="paragraph" w:styleId="TOC2">
    <w:name w:val="toc 2"/>
    <w:next w:val="Normal"/>
    <w:uiPriority w:val="39"/>
    <w:rsid w:val="00B66644"/>
    <w:pPr>
      <w:tabs>
        <w:tab w:val="left" w:pos="1932"/>
        <w:tab w:val="right" w:leader="dot" w:pos="9923"/>
      </w:tabs>
      <w:spacing w:before="60" w:after="60"/>
      <w:ind w:left="1928" w:right="567" w:hanging="567"/>
    </w:pPr>
    <w:rPr>
      <w:rFonts w:eastAsia="Times New Roman"/>
      <w:noProof/>
      <w:sz w:val="22"/>
      <w:szCs w:val="24"/>
    </w:rPr>
  </w:style>
  <w:style w:type="paragraph" w:styleId="TOC3">
    <w:name w:val="toc 3"/>
    <w:next w:val="Normal"/>
    <w:uiPriority w:val="39"/>
    <w:rsid w:val="00B66644"/>
    <w:pPr>
      <w:tabs>
        <w:tab w:val="left" w:pos="2758"/>
        <w:tab w:val="right" w:leader="dot" w:pos="9923"/>
      </w:tabs>
      <w:spacing w:before="60" w:after="60"/>
      <w:ind w:left="2779" w:right="544" w:hanging="851"/>
    </w:pPr>
    <w:rPr>
      <w:rFonts w:eastAsia="Times New Roman" w:cs="Arial"/>
      <w:sz w:val="22"/>
      <w:lang w:eastAsia="en-US"/>
    </w:rPr>
  </w:style>
  <w:style w:type="paragraph" w:styleId="BodyText2">
    <w:name w:val="Body Text 2"/>
    <w:basedOn w:val="Normal"/>
    <w:link w:val="BodyText2Char"/>
    <w:semiHidden/>
    <w:rsid w:val="008B25B8"/>
    <w:pPr>
      <w:spacing w:after="120" w:line="480" w:lineRule="auto"/>
    </w:pPr>
    <w:rPr>
      <w:rFonts w:ascii="Arial" w:eastAsia="Times New Roman" w:hAnsi="Arial" w:cs="Arial"/>
      <w:color w:val="FF0000"/>
      <w:sz w:val="28"/>
      <w:szCs w:val="20"/>
      <w:u w:val="single"/>
    </w:rPr>
  </w:style>
  <w:style w:type="character" w:customStyle="1" w:styleId="BodyText2Char">
    <w:name w:val="Body Text 2 Char"/>
    <w:basedOn w:val="DefaultParagraphFont"/>
    <w:link w:val="BodyText2"/>
    <w:semiHidden/>
    <w:rsid w:val="008B25B8"/>
    <w:rPr>
      <w:rFonts w:ascii="Arial" w:eastAsia="Times New Roman" w:hAnsi="Arial" w:cs="Arial"/>
      <w:color w:val="FF0000"/>
      <w:sz w:val="28"/>
      <w:szCs w:val="20"/>
      <w:u w:val="single"/>
    </w:rPr>
  </w:style>
  <w:style w:type="paragraph" w:styleId="BodyText3">
    <w:name w:val="Body Text 3"/>
    <w:basedOn w:val="Normal"/>
    <w:link w:val="BodyText3Char"/>
    <w:semiHidden/>
    <w:rsid w:val="008B25B8"/>
    <w:pPr>
      <w:spacing w:after="120" w:line="240" w:lineRule="auto"/>
    </w:pPr>
    <w:rPr>
      <w:rFonts w:ascii="Arial" w:eastAsia="Times New Roman" w:hAnsi="Arial" w:cs="Arial"/>
      <w:color w:val="FF0000"/>
      <w:sz w:val="28"/>
      <w:szCs w:val="16"/>
      <w:u w:val="single"/>
    </w:rPr>
  </w:style>
  <w:style w:type="character" w:customStyle="1" w:styleId="BodyText3Char">
    <w:name w:val="Body Text 3 Char"/>
    <w:basedOn w:val="DefaultParagraphFont"/>
    <w:link w:val="BodyText3"/>
    <w:semiHidden/>
    <w:rsid w:val="008B25B8"/>
    <w:rPr>
      <w:rFonts w:ascii="Arial" w:eastAsia="Times New Roman" w:hAnsi="Arial" w:cs="Arial"/>
      <w:color w:val="FF0000"/>
      <w:sz w:val="28"/>
      <w:szCs w:val="16"/>
      <w:u w:val="single"/>
    </w:rPr>
  </w:style>
  <w:style w:type="paragraph" w:styleId="BodyText">
    <w:name w:val="Body Text"/>
    <w:basedOn w:val="Normal"/>
    <w:link w:val="BodyTextChar"/>
    <w:unhideWhenUsed/>
    <w:rsid w:val="008B25B8"/>
    <w:pPr>
      <w:spacing w:after="120"/>
    </w:pPr>
  </w:style>
  <w:style w:type="character" w:customStyle="1" w:styleId="BodyTextChar">
    <w:name w:val="Body Text Char"/>
    <w:basedOn w:val="DefaultParagraphFont"/>
    <w:link w:val="BodyText"/>
    <w:rsid w:val="008B25B8"/>
  </w:style>
  <w:style w:type="paragraph" w:styleId="BodyTextFirstIndent">
    <w:name w:val="Body Text First Indent"/>
    <w:basedOn w:val="Normal"/>
    <w:link w:val="BodyTextFirstIndentChar"/>
    <w:semiHidden/>
    <w:rsid w:val="008B25B8"/>
    <w:pPr>
      <w:spacing w:line="240" w:lineRule="auto"/>
      <w:ind w:firstLine="210"/>
    </w:pPr>
    <w:rPr>
      <w:rFonts w:ascii="Arial" w:eastAsia="Times New Roman" w:hAnsi="Arial" w:cs="Arial"/>
      <w:color w:val="FF0000"/>
      <w:sz w:val="28"/>
      <w:szCs w:val="20"/>
      <w:u w:val="single"/>
    </w:rPr>
  </w:style>
  <w:style w:type="character" w:customStyle="1" w:styleId="BodyTextFirstIndentChar">
    <w:name w:val="Body Text First Indent Char"/>
    <w:basedOn w:val="BodyTextChar"/>
    <w:link w:val="BodyTextFirstIndent"/>
    <w:semiHidden/>
    <w:rsid w:val="008B25B8"/>
    <w:rPr>
      <w:rFonts w:ascii="Arial" w:eastAsia="Times New Roman" w:hAnsi="Arial" w:cs="Arial"/>
      <w:color w:val="FF0000"/>
      <w:sz w:val="28"/>
      <w:szCs w:val="20"/>
      <w:u w:val="single"/>
    </w:rPr>
  </w:style>
  <w:style w:type="paragraph" w:styleId="BodyTextIndent">
    <w:name w:val="Body Text Indent"/>
    <w:basedOn w:val="Normal"/>
    <w:link w:val="BodyTextIndentChar"/>
    <w:semiHidden/>
    <w:rsid w:val="008B25B8"/>
    <w:pPr>
      <w:spacing w:after="120" w:line="240" w:lineRule="auto"/>
      <w:ind w:left="283"/>
    </w:pPr>
    <w:rPr>
      <w:rFonts w:ascii="Arial" w:eastAsia="Times New Roman" w:hAnsi="Arial" w:cs="Arial"/>
      <w:color w:val="FF0000"/>
      <w:sz w:val="28"/>
      <w:szCs w:val="20"/>
      <w:u w:val="single"/>
    </w:rPr>
  </w:style>
  <w:style w:type="character" w:customStyle="1" w:styleId="BodyTextIndentChar">
    <w:name w:val="Body Text Indent Char"/>
    <w:basedOn w:val="DefaultParagraphFont"/>
    <w:link w:val="BodyTextIndent"/>
    <w:semiHidden/>
    <w:rsid w:val="008B25B8"/>
    <w:rPr>
      <w:rFonts w:ascii="Arial" w:eastAsia="Times New Roman" w:hAnsi="Arial" w:cs="Arial"/>
      <w:color w:val="FF0000"/>
      <w:sz w:val="28"/>
      <w:szCs w:val="20"/>
      <w:u w:val="single"/>
    </w:rPr>
  </w:style>
  <w:style w:type="paragraph" w:styleId="BodyTextFirstIndent2">
    <w:name w:val="Body Text First Indent 2"/>
    <w:basedOn w:val="BodyTextIndent"/>
    <w:link w:val="BodyTextFirstIndent2Char"/>
    <w:semiHidden/>
    <w:rsid w:val="008B25B8"/>
    <w:pPr>
      <w:ind w:firstLine="210"/>
    </w:pPr>
  </w:style>
  <w:style w:type="character" w:customStyle="1" w:styleId="BodyTextFirstIndent2Char">
    <w:name w:val="Body Text First Indent 2 Char"/>
    <w:basedOn w:val="BodyTextIndentChar"/>
    <w:link w:val="BodyTextFirstIndent2"/>
    <w:semiHidden/>
    <w:rsid w:val="008B25B8"/>
    <w:rPr>
      <w:rFonts w:ascii="Arial" w:eastAsia="Times New Roman" w:hAnsi="Arial" w:cs="Arial"/>
      <w:color w:val="FF0000"/>
      <w:sz w:val="28"/>
      <w:szCs w:val="20"/>
      <w:u w:val="single"/>
    </w:rPr>
  </w:style>
  <w:style w:type="paragraph" w:styleId="BodyTextIndent2">
    <w:name w:val="Body Text Indent 2"/>
    <w:basedOn w:val="Normal"/>
    <w:link w:val="BodyTextIndent2Char"/>
    <w:semiHidden/>
    <w:rsid w:val="008B25B8"/>
    <w:pPr>
      <w:spacing w:after="120" w:line="480" w:lineRule="auto"/>
      <w:ind w:left="283"/>
    </w:pPr>
    <w:rPr>
      <w:rFonts w:ascii="Arial" w:eastAsia="Times New Roman" w:hAnsi="Arial" w:cs="Arial"/>
      <w:color w:val="FF0000"/>
      <w:sz w:val="28"/>
      <w:szCs w:val="20"/>
      <w:u w:val="single"/>
    </w:rPr>
  </w:style>
  <w:style w:type="character" w:customStyle="1" w:styleId="BodyTextIndent2Char">
    <w:name w:val="Body Text Indent 2 Char"/>
    <w:basedOn w:val="DefaultParagraphFont"/>
    <w:link w:val="BodyTextIndent2"/>
    <w:semiHidden/>
    <w:rsid w:val="008B25B8"/>
    <w:rPr>
      <w:rFonts w:ascii="Arial" w:eastAsia="Times New Roman" w:hAnsi="Arial" w:cs="Arial"/>
      <w:color w:val="FF0000"/>
      <w:sz w:val="28"/>
      <w:szCs w:val="20"/>
      <w:u w:val="single"/>
    </w:rPr>
  </w:style>
  <w:style w:type="character" w:styleId="Hyperlink">
    <w:name w:val="Hyperlink"/>
    <w:uiPriority w:val="99"/>
    <w:rsid w:val="000468FB"/>
    <w:rPr>
      <w:rFonts w:cs="Arial"/>
      <w:color w:val="0000FF"/>
      <w:u w:val="single"/>
    </w:rPr>
  </w:style>
  <w:style w:type="paragraph" w:customStyle="1" w:styleId="FigureLabel">
    <w:name w:val="Figure Label"/>
    <w:next w:val="BodyText"/>
    <w:rsid w:val="008B25B8"/>
    <w:pPr>
      <w:keepNext/>
      <w:keepLines/>
      <w:tabs>
        <w:tab w:val="left" w:pos="1701"/>
      </w:tabs>
      <w:spacing w:before="60" w:after="120"/>
      <w:ind w:left="1701" w:hanging="907"/>
    </w:pPr>
    <w:rPr>
      <w:rFonts w:ascii="Arial" w:eastAsia="Times New Roman" w:hAnsi="Arial"/>
      <w:i/>
      <w:iCs/>
      <w:lang w:eastAsia="en-US"/>
    </w:rPr>
  </w:style>
  <w:style w:type="paragraph" w:customStyle="1" w:styleId="Figure-List">
    <w:name w:val="Figure - List"/>
    <w:rsid w:val="008B25B8"/>
    <w:pPr>
      <w:numPr>
        <w:numId w:val="2"/>
      </w:numPr>
      <w:tabs>
        <w:tab w:val="left" w:pos="142"/>
      </w:tabs>
      <w:spacing w:after="60"/>
    </w:pPr>
    <w:rPr>
      <w:rFonts w:ascii="Arial" w:eastAsia="Times New Roman" w:hAnsi="Arial" w:cs="Arial"/>
      <w:sz w:val="18"/>
      <w:szCs w:val="18"/>
      <w:lang w:eastAsia="en-US"/>
    </w:rPr>
  </w:style>
  <w:style w:type="character" w:styleId="FootnoteReference">
    <w:name w:val="footnote reference"/>
    <w:rsid w:val="008B25B8"/>
    <w:rPr>
      <w:rFonts w:ascii="Arial" w:hAnsi="Arial" w:cs="Arial"/>
      <w:sz w:val="16"/>
      <w:vertAlign w:val="superscript"/>
    </w:rPr>
  </w:style>
  <w:style w:type="paragraph" w:customStyle="1" w:styleId="BodyText-RestrictedRelease">
    <w:name w:val="Body Text - Restricted Release"/>
    <w:link w:val="BodyText-RestrictedReleaseChar"/>
    <w:rsid w:val="008B25B8"/>
    <w:rPr>
      <w:rFonts w:ascii="Arial" w:eastAsia="Times" w:hAnsi="Arial"/>
      <w:sz w:val="16"/>
      <w:szCs w:val="30"/>
    </w:rPr>
  </w:style>
  <w:style w:type="paragraph" w:styleId="FootnoteText">
    <w:name w:val="footnote text"/>
    <w:link w:val="FootnoteTextChar"/>
    <w:rsid w:val="008B25B8"/>
    <w:pPr>
      <w:ind w:left="198" w:right="720" w:hanging="198"/>
      <w:jc w:val="both"/>
    </w:pPr>
    <w:rPr>
      <w:rFonts w:ascii="Arial" w:eastAsia="Times New Roman" w:hAnsi="Arial" w:cs="Arial"/>
      <w:sz w:val="16"/>
    </w:rPr>
  </w:style>
  <w:style w:type="character" w:customStyle="1" w:styleId="FootnoteTextChar">
    <w:name w:val="Footnote Text Char"/>
    <w:basedOn w:val="DefaultParagraphFont"/>
    <w:link w:val="FootnoteText"/>
    <w:rsid w:val="008B25B8"/>
    <w:rPr>
      <w:rFonts w:ascii="Arial" w:eastAsia="Times New Roman" w:hAnsi="Arial" w:cs="Arial"/>
      <w:sz w:val="16"/>
      <w:lang w:val="en-AU" w:eastAsia="en-AU" w:bidi="ar-SA"/>
    </w:rPr>
  </w:style>
  <w:style w:type="paragraph" w:styleId="BodyTextIndent3">
    <w:name w:val="Body Text Indent 3"/>
    <w:basedOn w:val="Normal"/>
    <w:link w:val="BodyTextIndent3Char"/>
    <w:semiHidden/>
    <w:rsid w:val="008B25B8"/>
    <w:pPr>
      <w:spacing w:after="120" w:line="240" w:lineRule="auto"/>
      <w:ind w:left="283"/>
    </w:pPr>
    <w:rPr>
      <w:rFonts w:ascii="Arial" w:eastAsia="Times New Roman" w:hAnsi="Arial" w:cs="Arial"/>
      <w:color w:val="FF0000"/>
      <w:sz w:val="28"/>
      <w:szCs w:val="16"/>
      <w:u w:val="single"/>
    </w:rPr>
  </w:style>
  <w:style w:type="character" w:customStyle="1" w:styleId="BodyTextIndent3Char">
    <w:name w:val="Body Text Indent 3 Char"/>
    <w:basedOn w:val="DefaultParagraphFont"/>
    <w:link w:val="BodyTextIndent3"/>
    <w:semiHidden/>
    <w:rsid w:val="008B25B8"/>
    <w:rPr>
      <w:rFonts w:ascii="Arial" w:eastAsia="Times New Roman" w:hAnsi="Arial" w:cs="Arial"/>
      <w:color w:val="FF0000"/>
      <w:sz w:val="28"/>
      <w:szCs w:val="16"/>
      <w:u w:val="single"/>
    </w:rPr>
  </w:style>
  <w:style w:type="paragraph" w:customStyle="1" w:styleId="TableLabel">
    <w:name w:val="Table Label"/>
    <w:next w:val="BodyText"/>
    <w:rsid w:val="008B25B8"/>
    <w:pPr>
      <w:keepNext/>
      <w:keepLines/>
      <w:tabs>
        <w:tab w:val="left" w:pos="1701"/>
      </w:tabs>
      <w:spacing w:before="120" w:after="60"/>
      <w:ind w:left="1701" w:hanging="907"/>
    </w:pPr>
    <w:rPr>
      <w:rFonts w:ascii="Arial" w:eastAsia="Times New Roman" w:hAnsi="Arial"/>
      <w:i/>
      <w:iCs/>
      <w:lang w:eastAsia="en-US"/>
    </w:rPr>
  </w:style>
  <w:style w:type="paragraph" w:customStyle="1" w:styleId="AppendixHeading2">
    <w:name w:val="Appendix Heading 2"/>
    <w:next w:val="BodyText"/>
    <w:rsid w:val="008B25B8"/>
    <w:pPr>
      <w:keepNext/>
      <w:numPr>
        <w:ilvl w:val="1"/>
        <w:numId w:val="1"/>
      </w:numPr>
      <w:spacing w:before="240" w:after="120"/>
      <w:outlineLvl w:val="1"/>
    </w:pPr>
    <w:rPr>
      <w:rFonts w:ascii="Arial" w:eastAsia="Times New Roman" w:hAnsi="Arial" w:cs="Arial"/>
      <w:iCs/>
      <w:color w:val="81BD27"/>
      <w:sz w:val="28"/>
      <w:szCs w:val="28"/>
      <w:lang w:val="en-US" w:eastAsia="en-US"/>
    </w:rPr>
  </w:style>
  <w:style w:type="paragraph" w:customStyle="1" w:styleId="BodyText-NumberedListi">
    <w:name w:val="Body Text - Numbered List i"/>
    <w:link w:val="BodyText-NumberedListiCharChar"/>
    <w:rsid w:val="008B25B8"/>
    <w:pPr>
      <w:numPr>
        <w:ilvl w:val="2"/>
        <w:numId w:val="29"/>
      </w:numPr>
      <w:spacing w:before="60" w:after="60"/>
    </w:pPr>
    <w:rPr>
      <w:rFonts w:ascii="Arial" w:eastAsia="Times" w:hAnsi="Arial" w:cs="Arial"/>
      <w:sz w:val="22"/>
      <w:szCs w:val="22"/>
      <w:lang w:eastAsia="en-US"/>
    </w:rPr>
  </w:style>
  <w:style w:type="paragraph" w:customStyle="1" w:styleId="TableText-List-Nolinespacing">
    <w:name w:val="Table Text - List - No line spacing"/>
    <w:rsid w:val="008B25B8"/>
    <w:pPr>
      <w:numPr>
        <w:numId w:val="19"/>
      </w:numPr>
    </w:pPr>
    <w:rPr>
      <w:rFonts w:ascii="Arial" w:eastAsia="Times New Roman" w:hAnsi="Arial" w:cs="Arial"/>
      <w:kern w:val="22"/>
      <w:sz w:val="18"/>
      <w:szCs w:val="18"/>
      <w:lang w:eastAsia="en-US"/>
    </w:rPr>
  </w:style>
  <w:style w:type="paragraph" w:customStyle="1" w:styleId="BodyText-List-Indent">
    <w:name w:val="Body Text - List - Indent"/>
    <w:rsid w:val="008B25B8"/>
    <w:pPr>
      <w:numPr>
        <w:numId w:val="17"/>
      </w:numPr>
      <w:spacing w:after="120"/>
    </w:pPr>
    <w:rPr>
      <w:rFonts w:ascii="Arial" w:eastAsia="Times" w:hAnsi="Arial" w:cs="Arial"/>
      <w:szCs w:val="24"/>
      <w:lang w:eastAsia="en-US"/>
    </w:rPr>
  </w:style>
  <w:style w:type="paragraph" w:customStyle="1" w:styleId="FinalorDraft">
    <w:name w:val="Final or Draft"/>
    <w:rsid w:val="008B25B8"/>
    <w:pPr>
      <w:jc w:val="center"/>
    </w:pPr>
    <w:rPr>
      <w:rFonts w:ascii="Arial" w:eastAsia="Times New Roman" w:hAnsi="Arial" w:cs="Arial"/>
      <w:bCs/>
      <w:caps/>
      <w:snapToGrid w:val="0"/>
      <w:color w:val="839099"/>
      <w:sz w:val="18"/>
      <w:szCs w:val="16"/>
      <w:lang w:eastAsia="en-US"/>
    </w:rPr>
  </w:style>
  <w:style w:type="paragraph" w:customStyle="1" w:styleId="BodyText-Italics">
    <w:name w:val="Body Text - Italics"/>
    <w:rsid w:val="008B25B8"/>
    <w:pPr>
      <w:spacing w:before="120" w:after="120"/>
      <w:ind w:left="794"/>
    </w:pPr>
    <w:rPr>
      <w:rFonts w:ascii="Arial" w:eastAsia="Times" w:hAnsi="Arial" w:cs="Arial"/>
      <w:i/>
      <w:szCs w:val="24"/>
      <w:lang w:eastAsia="en-US"/>
    </w:rPr>
  </w:style>
  <w:style w:type="paragraph" w:customStyle="1" w:styleId="FigureHeading">
    <w:name w:val="Figure Heading"/>
    <w:next w:val="FigureText"/>
    <w:rsid w:val="008B25B8"/>
    <w:pPr>
      <w:spacing w:after="120"/>
      <w:jc w:val="center"/>
    </w:pPr>
    <w:rPr>
      <w:rFonts w:ascii="Arial" w:eastAsia="Times New Roman" w:hAnsi="Arial" w:cs="Arial"/>
      <w:b/>
      <w:sz w:val="18"/>
      <w:szCs w:val="18"/>
      <w:lang w:eastAsia="en-US"/>
    </w:rPr>
  </w:style>
  <w:style w:type="paragraph" w:customStyle="1" w:styleId="BodyText-SmallText">
    <w:name w:val="Body Text - Small Text"/>
    <w:rsid w:val="008B25B8"/>
    <w:pPr>
      <w:spacing w:before="120"/>
      <w:ind w:left="794"/>
    </w:pPr>
    <w:rPr>
      <w:rFonts w:ascii="Arial" w:eastAsia="Times New Roman" w:hAnsi="Arial" w:cs="Arial"/>
      <w:sz w:val="16"/>
      <w:szCs w:val="24"/>
      <w:lang w:eastAsia="en-US"/>
    </w:rPr>
  </w:style>
  <w:style w:type="paragraph" w:customStyle="1" w:styleId="TableText-numbers">
    <w:name w:val="Table Text - numbers"/>
    <w:basedOn w:val="TableText"/>
    <w:semiHidden/>
    <w:rsid w:val="008B25B8"/>
    <w:pPr>
      <w:numPr>
        <w:numId w:val="22"/>
      </w:numPr>
    </w:pPr>
    <w:rPr>
      <w:szCs w:val="24"/>
    </w:rPr>
  </w:style>
  <w:style w:type="paragraph" w:customStyle="1" w:styleId="BodyText-List">
    <w:name w:val="Body Text - List"/>
    <w:rsid w:val="008B25B8"/>
    <w:pPr>
      <w:numPr>
        <w:numId w:val="25"/>
      </w:numPr>
      <w:spacing w:after="120"/>
    </w:pPr>
    <w:rPr>
      <w:rFonts w:ascii="Arial" w:eastAsia="Times New Roman" w:hAnsi="Arial" w:cs="Arial"/>
      <w:szCs w:val="24"/>
      <w:lang w:eastAsia="en-US"/>
    </w:rPr>
  </w:style>
  <w:style w:type="paragraph" w:customStyle="1" w:styleId="BodyText-NumberedList1">
    <w:name w:val="Body Text - Numbered List 1"/>
    <w:basedOn w:val="BodyText-NumberedLista"/>
    <w:rsid w:val="008B25B8"/>
    <w:pPr>
      <w:numPr>
        <w:ilvl w:val="0"/>
      </w:numPr>
    </w:pPr>
  </w:style>
  <w:style w:type="paragraph" w:customStyle="1" w:styleId="BodyText-NumberedLista">
    <w:name w:val="Body Text - Numbered List a"/>
    <w:link w:val="BodyText-NumberedListaCharChar"/>
    <w:rsid w:val="008B25B8"/>
    <w:pPr>
      <w:numPr>
        <w:ilvl w:val="1"/>
        <w:numId w:val="29"/>
      </w:numPr>
      <w:spacing w:before="60" w:after="60"/>
    </w:pPr>
    <w:rPr>
      <w:rFonts w:ascii="Arial" w:eastAsia="Times New Roman" w:hAnsi="Arial" w:cs="Arial"/>
      <w:sz w:val="22"/>
      <w:szCs w:val="22"/>
      <w:lang w:eastAsia="en-US"/>
    </w:rPr>
  </w:style>
  <w:style w:type="paragraph" w:customStyle="1" w:styleId="TableText-ListItalics">
    <w:name w:val="Table Text - List Italics"/>
    <w:rsid w:val="008B25B8"/>
    <w:pPr>
      <w:numPr>
        <w:numId w:val="21"/>
      </w:numPr>
      <w:spacing w:before="60" w:after="60"/>
    </w:pPr>
    <w:rPr>
      <w:rFonts w:ascii="Arial" w:eastAsia="Times" w:hAnsi="Arial" w:cs="Arial"/>
      <w:i/>
      <w:kern w:val="22"/>
      <w:sz w:val="18"/>
      <w:szCs w:val="18"/>
      <w:lang w:eastAsia="en-US"/>
    </w:rPr>
  </w:style>
  <w:style w:type="paragraph" w:customStyle="1" w:styleId="Reporttitle">
    <w:name w:val="Report title"/>
    <w:next w:val="BodyText"/>
    <w:rsid w:val="008B25B8"/>
    <w:pPr>
      <w:spacing w:after="120"/>
    </w:pPr>
    <w:rPr>
      <w:rFonts w:ascii="Arial" w:eastAsia="Times" w:hAnsi="Arial" w:cs="Arial"/>
      <w:color w:val="81BD27"/>
      <w:sz w:val="60"/>
      <w:szCs w:val="96"/>
    </w:rPr>
  </w:style>
  <w:style w:type="paragraph" w:customStyle="1" w:styleId="Titledateandversion">
    <w:name w:val="Title date and version"/>
    <w:rsid w:val="008B25B8"/>
    <w:pPr>
      <w:tabs>
        <w:tab w:val="left" w:pos="1008"/>
      </w:tabs>
    </w:pPr>
    <w:rPr>
      <w:rFonts w:ascii="Arial" w:eastAsia="Times" w:hAnsi="Arial" w:cs="Arial"/>
      <w:color w:val="839099"/>
      <w:sz w:val="18"/>
      <w:szCs w:val="30"/>
    </w:rPr>
  </w:style>
  <w:style w:type="paragraph" w:customStyle="1" w:styleId="Subtitle">
    <w:name w:val="Sub title"/>
    <w:next w:val="BodyText"/>
    <w:rsid w:val="008B25B8"/>
    <w:pPr>
      <w:spacing w:before="240" w:after="60"/>
      <w:contextualSpacing/>
    </w:pPr>
    <w:rPr>
      <w:rFonts w:ascii="Arial" w:eastAsia="Times" w:hAnsi="Arial" w:cs="Arial"/>
      <w:color w:val="81BD27"/>
      <w:sz w:val="36"/>
      <w:szCs w:val="40"/>
    </w:rPr>
  </w:style>
  <w:style w:type="paragraph" w:customStyle="1" w:styleId="Subtitle2">
    <w:name w:val="Sub title 2"/>
    <w:next w:val="BodyText"/>
    <w:rsid w:val="008B25B8"/>
    <w:pPr>
      <w:spacing w:before="120"/>
      <w:ind w:right="-284"/>
      <w:contextualSpacing/>
    </w:pPr>
    <w:rPr>
      <w:rFonts w:ascii="Arial" w:eastAsia="Times" w:hAnsi="Arial" w:cs="Arial"/>
      <w:noProof/>
      <w:color w:val="81BD27"/>
      <w:sz w:val="36"/>
      <w:szCs w:val="40"/>
    </w:rPr>
  </w:style>
  <w:style w:type="paragraph" w:customStyle="1" w:styleId="Reporttitle2">
    <w:name w:val="Report_title 2"/>
    <w:next w:val="BodyText"/>
    <w:rsid w:val="008B25B8"/>
    <w:pPr>
      <w:spacing w:before="120" w:after="120"/>
    </w:pPr>
    <w:rPr>
      <w:rFonts w:ascii="Arial" w:eastAsia="Times" w:hAnsi="Arial" w:cs="Arial"/>
      <w:color w:val="81BD27"/>
      <w:sz w:val="44"/>
      <w:szCs w:val="96"/>
    </w:rPr>
  </w:style>
  <w:style w:type="paragraph" w:customStyle="1" w:styleId="TableText-Italics">
    <w:name w:val="Table Text - Italics"/>
    <w:rsid w:val="008B25B8"/>
    <w:pPr>
      <w:spacing w:before="60" w:after="60"/>
    </w:pPr>
    <w:rPr>
      <w:rFonts w:ascii="Arial" w:eastAsia="Times New Roman" w:hAnsi="Arial" w:cs="Arial"/>
      <w:i/>
      <w:sz w:val="18"/>
      <w:szCs w:val="18"/>
      <w:lang w:eastAsia="en-US"/>
    </w:rPr>
  </w:style>
  <w:style w:type="paragraph" w:customStyle="1" w:styleId="Heading-inTOC">
    <w:name w:val="Heading - in TOC"/>
    <w:next w:val="Normal"/>
    <w:rsid w:val="008B25B8"/>
    <w:pPr>
      <w:keepNext/>
      <w:spacing w:before="360" w:after="240"/>
      <w:outlineLvl w:val="0"/>
    </w:pPr>
    <w:rPr>
      <w:rFonts w:ascii="Arial" w:eastAsia="Times New Roman" w:hAnsi="Arial" w:cs="Arial"/>
      <w:color w:val="81BD27"/>
      <w:sz w:val="28"/>
      <w:szCs w:val="28"/>
      <w:lang w:eastAsia="en-US"/>
    </w:rPr>
  </w:style>
  <w:style w:type="paragraph" w:customStyle="1" w:styleId="TableText-BoldColour">
    <w:name w:val="Table Text - Bold Colour"/>
    <w:rsid w:val="008B25B8"/>
    <w:pPr>
      <w:spacing w:before="60" w:after="60"/>
    </w:pPr>
    <w:rPr>
      <w:rFonts w:ascii="Arial" w:eastAsia="Times New Roman" w:hAnsi="Arial" w:cs="Arial"/>
      <w:b/>
      <w:color w:val="81BD27"/>
      <w:sz w:val="18"/>
      <w:szCs w:val="18"/>
      <w:lang w:eastAsia="en-US"/>
    </w:rPr>
  </w:style>
  <w:style w:type="paragraph" w:customStyle="1" w:styleId="Organisationname">
    <w:name w:val="Organisation name"/>
    <w:next w:val="BodyText"/>
    <w:rsid w:val="008B25B8"/>
    <w:rPr>
      <w:rFonts w:ascii="Arial" w:eastAsia="Times New Roman" w:hAnsi="Arial" w:cs="Arial"/>
      <w:b/>
      <w:color w:val="81BD27"/>
      <w:sz w:val="23"/>
      <w:szCs w:val="26"/>
      <w:lang w:eastAsia="en-US"/>
    </w:rPr>
  </w:style>
  <w:style w:type="paragraph" w:styleId="Closing">
    <w:name w:val="Closing"/>
    <w:basedOn w:val="Normal"/>
    <w:link w:val="ClosingChar"/>
    <w:semiHidden/>
    <w:rsid w:val="008B25B8"/>
    <w:pPr>
      <w:spacing w:line="240" w:lineRule="auto"/>
      <w:ind w:left="4252"/>
    </w:pPr>
    <w:rPr>
      <w:rFonts w:ascii="Arial" w:eastAsia="Times New Roman" w:hAnsi="Arial" w:cs="Arial"/>
      <w:color w:val="FF0000"/>
      <w:sz w:val="28"/>
      <w:szCs w:val="20"/>
      <w:u w:val="single"/>
    </w:rPr>
  </w:style>
  <w:style w:type="character" w:customStyle="1" w:styleId="ClosingChar">
    <w:name w:val="Closing Char"/>
    <w:basedOn w:val="DefaultParagraphFont"/>
    <w:link w:val="Closing"/>
    <w:semiHidden/>
    <w:rsid w:val="008B25B8"/>
    <w:rPr>
      <w:rFonts w:ascii="Arial" w:eastAsia="Times New Roman" w:hAnsi="Arial" w:cs="Arial"/>
      <w:color w:val="FF0000"/>
      <w:sz w:val="28"/>
      <w:szCs w:val="20"/>
      <w:u w:val="single"/>
    </w:rPr>
  </w:style>
  <w:style w:type="paragraph" w:customStyle="1" w:styleId="StyleHeading-notinTOC-RestrictedTextAfter3pt">
    <w:name w:val="Style Heading - not in TOC - Restricted Text + After:  3 pt"/>
    <w:basedOn w:val="Heading-notinTOC-RestrictedText"/>
    <w:rsid w:val="008B25B8"/>
    <w:rPr>
      <w:rFonts w:cs="Times New Roman"/>
      <w:bCs/>
      <w:szCs w:val="20"/>
    </w:rPr>
  </w:style>
  <w:style w:type="paragraph" w:customStyle="1" w:styleId="NoStyle">
    <w:name w:val="No Style"/>
    <w:link w:val="NoStyleCharChar"/>
    <w:rsid w:val="008B25B8"/>
    <w:rPr>
      <w:rFonts w:ascii="Arial" w:eastAsia="Times" w:hAnsi="Arial"/>
      <w:szCs w:val="30"/>
    </w:rPr>
  </w:style>
  <w:style w:type="character" w:styleId="CommentReference">
    <w:name w:val="annotation reference"/>
    <w:semiHidden/>
    <w:rsid w:val="008B25B8"/>
    <w:rPr>
      <w:rFonts w:ascii="Arial" w:hAnsi="Arial" w:cs="Arial"/>
      <w:color w:val="FF0000"/>
      <w:sz w:val="24"/>
      <w:szCs w:val="16"/>
      <w:u w:val="single"/>
    </w:rPr>
  </w:style>
  <w:style w:type="paragraph" w:customStyle="1" w:styleId="Heading-notinTOC">
    <w:name w:val="Heading - not in TOC"/>
    <w:next w:val="BodyText"/>
    <w:rsid w:val="008B25B8"/>
    <w:pPr>
      <w:keepNext/>
      <w:spacing w:before="360" w:after="240"/>
    </w:pPr>
    <w:rPr>
      <w:rFonts w:ascii="Arial" w:eastAsia="Times New Roman" w:hAnsi="Arial" w:cs="Arial"/>
      <w:color w:val="81BD27"/>
      <w:sz w:val="28"/>
      <w:szCs w:val="28"/>
      <w:lang w:eastAsia="en-US"/>
    </w:rPr>
  </w:style>
  <w:style w:type="paragraph" w:styleId="CommentText">
    <w:name w:val="annotation text"/>
    <w:link w:val="CommentTextChar"/>
    <w:rsid w:val="008B25B8"/>
    <w:rPr>
      <w:rFonts w:ascii="Arial" w:eastAsia="Times New Roman" w:hAnsi="Arial" w:cs="Arial"/>
      <w:sz w:val="24"/>
      <w:lang w:eastAsia="en-US"/>
    </w:rPr>
  </w:style>
  <w:style w:type="character" w:customStyle="1" w:styleId="CommentTextChar">
    <w:name w:val="Comment Text Char"/>
    <w:basedOn w:val="DefaultParagraphFont"/>
    <w:link w:val="CommentText"/>
    <w:rsid w:val="008B25B8"/>
    <w:rPr>
      <w:rFonts w:ascii="Arial" w:eastAsia="Times New Roman" w:hAnsi="Arial" w:cs="Arial"/>
      <w:sz w:val="24"/>
      <w:lang w:val="en-AU" w:eastAsia="en-US" w:bidi="ar-SA"/>
    </w:rPr>
  </w:style>
  <w:style w:type="paragraph" w:customStyle="1" w:styleId="Footer-smalltext">
    <w:name w:val="Footer - small text"/>
    <w:rsid w:val="008B25B8"/>
    <w:pPr>
      <w:pBdr>
        <w:bottom w:val="single" w:sz="4" w:space="1" w:color="839099"/>
      </w:pBdr>
      <w:spacing w:line="20" w:lineRule="exact"/>
    </w:pPr>
    <w:rPr>
      <w:rFonts w:ascii="Arial" w:eastAsia="Times" w:hAnsi="Arial" w:cs="Arial"/>
      <w:bCs/>
      <w:noProof/>
      <w:snapToGrid w:val="0"/>
      <w:color w:val="81BD27"/>
      <w:sz w:val="4"/>
      <w:szCs w:val="4"/>
      <w:lang w:eastAsia="en-US"/>
    </w:rPr>
  </w:style>
  <w:style w:type="paragraph" w:customStyle="1" w:styleId="TableTextSmall">
    <w:name w:val="Table Text Small"/>
    <w:rsid w:val="008B25B8"/>
    <w:pPr>
      <w:spacing w:before="60" w:after="60"/>
    </w:pPr>
    <w:rPr>
      <w:rFonts w:ascii="Arial" w:eastAsia="Times New Roman" w:hAnsi="Arial" w:cs="Arial"/>
      <w:sz w:val="16"/>
      <w:szCs w:val="18"/>
      <w:lang w:eastAsia="en-US"/>
    </w:rPr>
  </w:style>
  <w:style w:type="paragraph" w:customStyle="1" w:styleId="BodyText-List-RestrictedRelease">
    <w:name w:val="Body Text - List - Restricted Release"/>
    <w:semiHidden/>
    <w:rsid w:val="008B25B8"/>
    <w:pPr>
      <w:numPr>
        <w:numId w:val="16"/>
      </w:numPr>
      <w:tabs>
        <w:tab w:val="clear" w:pos="720"/>
        <w:tab w:val="left" w:pos="357"/>
      </w:tabs>
      <w:spacing w:after="100"/>
      <w:ind w:left="357" w:hanging="357"/>
    </w:pPr>
    <w:rPr>
      <w:rFonts w:ascii="Arial" w:eastAsia="Times New Roman" w:hAnsi="Arial" w:cs="Arial"/>
      <w:sz w:val="16"/>
      <w:lang w:val="en-US" w:eastAsia="en-US"/>
    </w:rPr>
  </w:style>
  <w:style w:type="character" w:customStyle="1" w:styleId="NoStyleCharChar">
    <w:name w:val="No Style Char Char"/>
    <w:link w:val="NoStyle"/>
    <w:rsid w:val="008B25B8"/>
    <w:rPr>
      <w:rFonts w:ascii="Arial" w:eastAsia="Times" w:hAnsi="Arial"/>
      <w:szCs w:val="30"/>
      <w:lang w:eastAsia="en-AU" w:bidi="ar-SA"/>
    </w:rPr>
  </w:style>
  <w:style w:type="paragraph" w:styleId="CommentSubject">
    <w:name w:val="annotation subject"/>
    <w:next w:val="CommentText"/>
    <w:link w:val="CommentSubjectChar"/>
    <w:rsid w:val="008B25B8"/>
    <w:rPr>
      <w:rFonts w:ascii="Arial" w:eastAsia="Times New Roman" w:hAnsi="Arial" w:cs="Arial"/>
      <w:bCs/>
      <w:sz w:val="16"/>
      <w:lang w:eastAsia="en-US"/>
    </w:rPr>
  </w:style>
  <w:style w:type="character" w:customStyle="1" w:styleId="CommentSubjectChar">
    <w:name w:val="Comment Subject Char"/>
    <w:basedOn w:val="CommentTextChar"/>
    <w:link w:val="CommentSubject"/>
    <w:rsid w:val="008B25B8"/>
    <w:rPr>
      <w:rFonts w:ascii="Arial" w:eastAsia="Times New Roman" w:hAnsi="Arial" w:cs="Arial"/>
      <w:bCs/>
      <w:sz w:val="16"/>
      <w:lang w:val="en-AU" w:eastAsia="en-US" w:bidi="ar-SA"/>
    </w:rPr>
  </w:style>
  <w:style w:type="numbering" w:styleId="111111">
    <w:name w:val="Outline List 2"/>
    <w:basedOn w:val="NoList"/>
    <w:semiHidden/>
    <w:rsid w:val="008B25B8"/>
    <w:pPr>
      <w:numPr>
        <w:numId w:val="14"/>
      </w:numPr>
    </w:pPr>
  </w:style>
  <w:style w:type="paragraph" w:customStyle="1" w:styleId="BodyText-SmallCentredBold">
    <w:name w:val="Body Text - Small Centred Bold"/>
    <w:rsid w:val="008B25B8"/>
    <w:pPr>
      <w:spacing w:before="120" w:after="120"/>
      <w:ind w:left="794"/>
      <w:jc w:val="center"/>
    </w:pPr>
    <w:rPr>
      <w:rFonts w:ascii="Arial" w:eastAsia="Times New Roman" w:hAnsi="Arial" w:cs="Arial"/>
      <w:b/>
      <w:sz w:val="16"/>
      <w:szCs w:val="24"/>
      <w:lang w:eastAsia="en-US"/>
    </w:rPr>
  </w:style>
  <w:style w:type="paragraph" w:styleId="Date">
    <w:name w:val="Date"/>
    <w:basedOn w:val="Normal"/>
    <w:next w:val="Normal"/>
    <w:link w:val="DateChar"/>
    <w:semiHidden/>
    <w:rsid w:val="008B25B8"/>
    <w:pPr>
      <w:spacing w:line="240" w:lineRule="auto"/>
    </w:pPr>
    <w:rPr>
      <w:rFonts w:ascii="Arial" w:eastAsia="Times New Roman" w:hAnsi="Arial" w:cs="Arial"/>
      <w:color w:val="FF0000"/>
      <w:sz w:val="28"/>
      <w:szCs w:val="20"/>
      <w:u w:val="single"/>
    </w:rPr>
  </w:style>
  <w:style w:type="character" w:customStyle="1" w:styleId="DateChar">
    <w:name w:val="Date Char"/>
    <w:basedOn w:val="DefaultParagraphFont"/>
    <w:link w:val="Date"/>
    <w:semiHidden/>
    <w:rsid w:val="008B25B8"/>
    <w:rPr>
      <w:rFonts w:ascii="Arial" w:eastAsia="Times New Roman" w:hAnsi="Arial" w:cs="Arial"/>
      <w:color w:val="FF0000"/>
      <w:sz w:val="28"/>
      <w:szCs w:val="20"/>
      <w:u w:val="single"/>
    </w:rPr>
  </w:style>
  <w:style w:type="paragraph" w:customStyle="1" w:styleId="FigureText">
    <w:name w:val="Figure Text"/>
    <w:rsid w:val="008B25B8"/>
    <w:pPr>
      <w:spacing w:after="120"/>
    </w:pPr>
    <w:rPr>
      <w:rFonts w:ascii="Arial" w:eastAsia="Times New Roman" w:hAnsi="Arial" w:cs="Arial"/>
      <w:sz w:val="18"/>
      <w:lang w:eastAsia="en-US"/>
    </w:rPr>
  </w:style>
  <w:style w:type="numbering" w:styleId="1ai">
    <w:name w:val="Outline List 1"/>
    <w:basedOn w:val="NoList"/>
    <w:semiHidden/>
    <w:rsid w:val="008B25B8"/>
    <w:pPr>
      <w:numPr>
        <w:numId w:val="15"/>
      </w:numPr>
    </w:pPr>
  </w:style>
  <w:style w:type="paragraph" w:customStyle="1" w:styleId="BodyText-Centred">
    <w:name w:val="Body Text - Centred"/>
    <w:rsid w:val="008B25B8"/>
    <w:pPr>
      <w:spacing w:before="120" w:after="120"/>
      <w:ind w:left="794"/>
      <w:jc w:val="center"/>
    </w:pPr>
    <w:rPr>
      <w:rFonts w:ascii="Arial" w:eastAsia="Times" w:hAnsi="Arial" w:cs="Arial"/>
      <w:szCs w:val="24"/>
      <w:lang w:eastAsia="en-US"/>
    </w:rPr>
  </w:style>
  <w:style w:type="paragraph" w:customStyle="1" w:styleId="Heading-notinTOC-centred">
    <w:name w:val="Heading - not in TOC - centred"/>
    <w:next w:val="BodyText"/>
    <w:rsid w:val="008B25B8"/>
    <w:pPr>
      <w:keepNext/>
      <w:spacing w:before="360" w:after="240"/>
      <w:jc w:val="center"/>
    </w:pPr>
    <w:rPr>
      <w:rFonts w:ascii="Arial" w:eastAsia="Times New Roman" w:hAnsi="Arial" w:cs="Arial"/>
      <w:color w:val="81BD27"/>
      <w:sz w:val="28"/>
      <w:szCs w:val="28"/>
      <w:lang w:eastAsia="en-US"/>
    </w:rPr>
  </w:style>
  <w:style w:type="paragraph" w:styleId="DocumentMap">
    <w:name w:val="Document Map"/>
    <w:basedOn w:val="Normal"/>
    <w:link w:val="DocumentMapChar"/>
    <w:semiHidden/>
    <w:rsid w:val="008B25B8"/>
    <w:pPr>
      <w:shd w:val="clear" w:color="auto" w:fill="FFFF99"/>
      <w:spacing w:line="240" w:lineRule="auto"/>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8B25B8"/>
    <w:rPr>
      <w:rFonts w:ascii="Arial" w:eastAsia="Times New Roman" w:hAnsi="Arial" w:cs="Arial"/>
      <w:sz w:val="20"/>
      <w:szCs w:val="20"/>
      <w:shd w:val="clear" w:color="auto" w:fill="FFFF99"/>
    </w:rPr>
  </w:style>
  <w:style w:type="paragraph" w:styleId="E-mailSignature">
    <w:name w:val="E-mail Signature"/>
    <w:basedOn w:val="Normal"/>
    <w:link w:val="E-mailSignatureChar"/>
    <w:semiHidden/>
    <w:rsid w:val="008B25B8"/>
    <w:pPr>
      <w:spacing w:line="240" w:lineRule="auto"/>
    </w:pPr>
    <w:rPr>
      <w:rFonts w:ascii="Arial" w:eastAsia="Times New Roman" w:hAnsi="Arial" w:cs="Arial"/>
      <w:color w:val="FF0000"/>
      <w:sz w:val="28"/>
      <w:szCs w:val="20"/>
      <w:u w:val="single"/>
    </w:rPr>
  </w:style>
  <w:style w:type="character" w:customStyle="1" w:styleId="E-mailSignatureChar">
    <w:name w:val="E-mail Signature Char"/>
    <w:basedOn w:val="DefaultParagraphFont"/>
    <w:link w:val="E-mailSignature"/>
    <w:semiHidden/>
    <w:rsid w:val="008B25B8"/>
    <w:rPr>
      <w:rFonts w:ascii="Arial" w:eastAsia="Times New Roman" w:hAnsi="Arial" w:cs="Arial"/>
      <w:color w:val="FF0000"/>
      <w:sz w:val="28"/>
      <w:szCs w:val="20"/>
      <w:u w:val="single"/>
    </w:rPr>
  </w:style>
  <w:style w:type="character" w:styleId="Emphasis">
    <w:name w:val="Emphasis"/>
    <w:rsid w:val="008B25B8"/>
    <w:rPr>
      <w:rFonts w:ascii="Arial" w:hAnsi="Arial" w:cs="Arial"/>
      <w:i/>
      <w:iCs/>
      <w:color w:val="FF0000"/>
      <w:sz w:val="32"/>
      <w:u w:val="single"/>
    </w:rPr>
  </w:style>
  <w:style w:type="character" w:styleId="EndnoteReference">
    <w:name w:val="endnote reference"/>
    <w:semiHidden/>
    <w:rsid w:val="008B25B8"/>
    <w:rPr>
      <w:rFonts w:ascii="Arial" w:hAnsi="Arial" w:cs="Arial"/>
      <w:color w:val="FF0000"/>
      <w:sz w:val="32"/>
      <w:u w:val="single"/>
      <w:vertAlign w:val="superscript"/>
    </w:rPr>
  </w:style>
  <w:style w:type="paragraph" w:styleId="EndnoteText">
    <w:name w:val="endnote text"/>
    <w:basedOn w:val="Normal"/>
    <w:link w:val="EndnoteTextChar"/>
    <w:semiHidden/>
    <w:rsid w:val="008B25B8"/>
    <w:pPr>
      <w:spacing w:line="240" w:lineRule="auto"/>
    </w:pPr>
    <w:rPr>
      <w:rFonts w:ascii="Arial" w:eastAsia="Times New Roman" w:hAnsi="Arial" w:cs="Arial"/>
      <w:color w:val="FF0000"/>
      <w:sz w:val="28"/>
      <w:szCs w:val="20"/>
      <w:u w:val="single"/>
    </w:rPr>
  </w:style>
  <w:style w:type="character" w:customStyle="1" w:styleId="EndnoteTextChar">
    <w:name w:val="Endnote Text Char"/>
    <w:basedOn w:val="DefaultParagraphFont"/>
    <w:link w:val="EndnoteText"/>
    <w:semiHidden/>
    <w:rsid w:val="008B25B8"/>
    <w:rPr>
      <w:rFonts w:ascii="Arial" w:eastAsia="Times New Roman" w:hAnsi="Arial" w:cs="Arial"/>
      <w:color w:val="FF0000"/>
      <w:sz w:val="28"/>
      <w:szCs w:val="20"/>
      <w:u w:val="single"/>
    </w:rPr>
  </w:style>
  <w:style w:type="paragraph" w:styleId="EnvelopeAddress">
    <w:name w:val="envelope address"/>
    <w:basedOn w:val="Normal"/>
    <w:semiHidden/>
    <w:rsid w:val="008B25B8"/>
    <w:pPr>
      <w:framePr w:w="7920" w:h="1980" w:hRule="exact" w:hSpace="180" w:wrap="auto" w:hAnchor="page" w:xAlign="center" w:yAlign="bottom"/>
      <w:spacing w:line="240" w:lineRule="auto"/>
      <w:ind w:left="2880"/>
    </w:pPr>
    <w:rPr>
      <w:rFonts w:ascii="Arial" w:eastAsia="Times New Roman" w:hAnsi="Arial" w:cs="Arial"/>
      <w:color w:val="FF0000"/>
      <w:sz w:val="28"/>
      <w:szCs w:val="24"/>
      <w:u w:val="single"/>
    </w:rPr>
  </w:style>
  <w:style w:type="character" w:styleId="HTMLAcronym">
    <w:name w:val="HTML Acronym"/>
    <w:semiHidden/>
    <w:rsid w:val="008B25B8"/>
    <w:rPr>
      <w:rFonts w:ascii="Arial" w:hAnsi="Arial" w:cs="Arial"/>
      <w:b/>
      <w:color w:val="FF0000"/>
      <w:sz w:val="32"/>
      <w:u w:val="single"/>
    </w:rPr>
  </w:style>
  <w:style w:type="paragraph" w:styleId="HTMLAddress">
    <w:name w:val="HTML Address"/>
    <w:basedOn w:val="Normal"/>
    <w:link w:val="HTMLAddressChar"/>
    <w:semiHidden/>
    <w:rsid w:val="008B25B8"/>
    <w:pPr>
      <w:spacing w:line="240" w:lineRule="auto"/>
    </w:pPr>
    <w:rPr>
      <w:rFonts w:ascii="Arial" w:eastAsia="Times New Roman" w:hAnsi="Arial" w:cs="Arial"/>
      <w:i/>
      <w:iCs/>
      <w:color w:val="FF0000"/>
      <w:sz w:val="28"/>
      <w:szCs w:val="20"/>
      <w:u w:val="single"/>
    </w:rPr>
  </w:style>
  <w:style w:type="character" w:customStyle="1" w:styleId="HTMLAddressChar">
    <w:name w:val="HTML Address Char"/>
    <w:basedOn w:val="DefaultParagraphFont"/>
    <w:link w:val="HTMLAddress"/>
    <w:semiHidden/>
    <w:rsid w:val="008B25B8"/>
    <w:rPr>
      <w:rFonts w:ascii="Arial" w:eastAsia="Times New Roman" w:hAnsi="Arial" w:cs="Arial"/>
      <w:i/>
      <w:iCs/>
      <w:color w:val="FF0000"/>
      <w:sz w:val="28"/>
      <w:szCs w:val="20"/>
      <w:u w:val="single"/>
    </w:rPr>
  </w:style>
  <w:style w:type="character" w:styleId="HTMLCite">
    <w:name w:val="HTML Cite"/>
    <w:semiHidden/>
    <w:rsid w:val="008B25B8"/>
    <w:rPr>
      <w:rFonts w:ascii="Arial" w:hAnsi="Arial" w:cs="Arial"/>
      <w:i/>
      <w:iCs/>
      <w:color w:val="FF0000"/>
      <w:sz w:val="32"/>
      <w:u w:val="single"/>
    </w:rPr>
  </w:style>
  <w:style w:type="character" w:styleId="HTMLCode">
    <w:name w:val="HTML Code"/>
    <w:semiHidden/>
    <w:rsid w:val="008B25B8"/>
    <w:rPr>
      <w:rFonts w:ascii="Arial" w:hAnsi="Arial" w:cs="Arial"/>
      <w:color w:val="FF0000"/>
      <w:sz w:val="32"/>
      <w:szCs w:val="20"/>
      <w:u w:val="single"/>
    </w:rPr>
  </w:style>
  <w:style w:type="character" w:styleId="HTMLDefinition">
    <w:name w:val="HTML Definition"/>
    <w:semiHidden/>
    <w:rsid w:val="008B25B8"/>
    <w:rPr>
      <w:rFonts w:ascii="Arial" w:hAnsi="Arial" w:cs="Arial"/>
      <w:i/>
      <w:iCs/>
      <w:color w:val="FF0000"/>
      <w:sz w:val="32"/>
      <w:u w:val="single"/>
    </w:rPr>
  </w:style>
  <w:style w:type="character" w:styleId="HTMLKeyboard">
    <w:name w:val="HTML Keyboard"/>
    <w:semiHidden/>
    <w:rsid w:val="008B25B8"/>
    <w:rPr>
      <w:rFonts w:ascii="Arial" w:hAnsi="Arial" w:cs="Arial"/>
      <w:color w:val="FF0000"/>
      <w:sz w:val="32"/>
      <w:szCs w:val="20"/>
      <w:u w:val="single"/>
    </w:rPr>
  </w:style>
  <w:style w:type="paragraph" w:styleId="HTMLPreformatted">
    <w:name w:val="HTML Preformatted"/>
    <w:basedOn w:val="Normal"/>
    <w:link w:val="HTMLPreformattedChar"/>
    <w:semiHidden/>
    <w:rsid w:val="008B25B8"/>
    <w:pPr>
      <w:spacing w:line="240" w:lineRule="auto"/>
    </w:pPr>
    <w:rPr>
      <w:rFonts w:ascii="Arial" w:eastAsia="Times New Roman" w:hAnsi="Arial" w:cs="Arial"/>
      <w:color w:val="FF0000"/>
      <w:sz w:val="28"/>
      <w:szCs w:val="20"/>
      <w:u w:val="single"/>
    </w:rPr>
  </w:style>
  <w:style w:type="character" w:customStyle="1" w:styleId="HTMLPreformattedChar">
    <w:name w:val="HTML Preformatted Char"/>
    <w:basedOn w:val="DefaultParagraphFont"/>
    <w:link w:val="HTMLPreformatted"/>
    <w:semiHidden/>
    <w:rsid w:val="008B25B8"/>
    <w:rPr>
      <w:rFonts w:ascii="Arial" w:eastAsia="Times New Roman" w:hAnsi="Arial" w:cs="Arial"/>
      <w:color w:val="FF0000"/>
      <w:sz w:val="28"/>
      <w:szCs w:val="20"/>
      <w:u w:val="single"/>
    </w:rPr>
  </w:style>
  <w:style w:type="character" w:styleId="HTMLSample">
    <w:name w:val="HTML Sample"/>
    <w:semiHidden/>
    <w:rsid w:val="008B25B8"/>
    <w:rPr>
      <w:rFonts w:ascii="Arial" w:hAnsi="Arial" w:cs="Arial"/>
      <w:color w:val="FF0000"/>
      <w:sz w:val="32"/>
      <w:u w:val="single"/>
    </w:rPr>
  </w:style>
  <w:style w:type="character" w:styleId="HTMLTypewriter">
    <w:name w:val="HTML Typewriter"/>
    <w:semiHidden/>
    <w:rsid w:val="008B25B8"/>
    <w:rPr>
      <w:rFonts w:ascii="Arial" w:hAnsi="Arial" w:cs="Arial"/>
      <w:color w:val="FF0000"/>
      <w:sz w:val="32"/>
      <w:szCs w:val="20"/>
      <w:u w:val="single"/>
    </w:rPr>
  </w:style>
  <w:style w:type="character" w:styleId="HTMLVariable">
    <w:name w:val="HTML Variable"/>
    <w:semiHidden/>
    <w:rsid w:val="008B25B8"/>
    <w:rPr>
      <w:rFonts w:ascii="Arial" w:hAnsi="Arial" w:cs="Arial"/>
      <w:i/>
      <w:iCs/>
      <w:color w:val="FF0000"/>
      <w:sz w:val="32"/>
      <w:u w:val="single"/>
    </w:rPr>
  </w:style>
  <w:style w:type="paragraph" w:styleId="Index1">
    <w:name w:val="index 1"/>
    <w:basedOn w:val="Normal"/>
    <w:next w:val="Normal"/>
    <w:autoRedefine/>
    <w:semiHidden/>
    <w:rsid w:val="008B25B8"/>
    <w:pPr>
      <w:spacing w:line="240" w:lineRule="auto"/>
      <w:ind w:left="320" w:hanging="320"/>
    </w:pPr>
    <w:rPr>
      <w:rFonts w:ascii="Arial" w:eastAsia="Times New Roman" w:hAnsi="Arial" w:cs="Arial"/>
      <w:color w:val="FF0000"/>
      <w:sz w:val="28"/>
      <w:szCs w:val="20"/>
      <w:u w:val="single"/>
    </w:rPr>
  </w:style>
  <w:style w:type="paragraph" w:styleId="Index2">
    <w:name w:val="index 2"/>
    <w:basedOn w:val="Normal"/>
    <w:next w:val="Normal"/>
    <w:autoRedefine/>
    <w:semiHidden/>
    <w:rsid w:val="008B25B8"/>
    <w:pPr>
      <w:spacing w:line="240" w:lineRule="auto"/>
      <w:ind w:left="640" w:hanging="320"/>
    </w:pPr>
    <w:rPr>
      <w:rFonts w:ascii="Arial" w:eastAsia="Times New Roman" w:hAnsi="Arial" w:cs="Arial"/>
      <w:color w:val="FF0000"/>
      <w:sz w:val="28"/>
      <w:szCs w:val="20"/>
      <w:u w:val="single"/>
    </w:rPr>
  </w:style>
  <w:style w:type="character" w:styleId="FollowedHyperlink">
    <w:name w:val="FollowedHyperlink"/>
    <w:semiHidden/>
    <w:rsid w:val="008B25B8"/>
    <w:rPr>
      <w:rFonts w:ascii="Arial" w:hAnsi="Arial" w:cs="Arial"/>
      <w:color w:val="800080"/>
      <w:u w:val="single"/>
    </w:rPr>
  </w:style>
  <w:style w:type="paragraph" w:styleId="Index3">
    <w:name w:val="index 3"/>
    <w:basedOn w:val="Normal"/>
    <w:next w:val="Normal"/>
    <w:autoRedefine/>
    <w:semiHidden/>
    <w:rsid w:val="008B25B8"/>
    <w:pPr>
      <w:spacing w:line="240" w:lineRule="auto"/>
      <w:ind w:left="960" w:hanging="320"/>
    </w:pPr>
    <w:rPr>
      <w:rFonts w:ascii="Arial" w:eastAsia="Times New Roman" w:hAnsi="Arial" w:cs="Arial"/>
      <w:color w:val="FF0000"/>
      <w:sz w:val="28"/>
      <w:szCs w:val="20"/>
      <w:u w:val="single"/>
    </w:rPr>
  </w:style>
  <w:style w:type="paragraph" w:styleId="Index4">
    <w:name w:val="index 4"/>
    <w:basedOn w:val="Normal"/>
    <w:next w:val="Normal"/>
    <w:autoRedefine/>
    <w:semiHidden/>
    <w:rsid w:val="008B25B8"/>
    <w:pPr>
      <w:spacing w:line="240" w:lineRule="auto"/>
      <w:ind w:left="1280" w:hanging="320"/>
    </w:pPr>
    <w:rPr>
      <w:rFonts w:ascii="Arial" w:eastAsia="Times New Roman" w:hAnsi="Arial" w:cs="Arial"/>
      <w:color w:val="FF0000"/>
      <w:sz w:val="28"/>
      <w:szCs w:val="20"/>
      <w:u w:val="single"/>
    </w:rPr>
  </w:style>
  <w:style w:type="paragraph" w:styleId="Index5">
    <w:name w:val="index 5"/>
    <w:basedOn w:val="Normal"/>
    <w:next w:val="Normal"/>
    <w:autoRedefine/>
    <w:semiHidden/>
    <w:rsid w:val="008B25B8"/>
    <w:pPr>
      <w:spacing w:line="240" w:lineRule="auto"/>
      <w:ind w:left="1600" w:hanging="320"/>
    </w:pPr>
    <w:rPr>
      <w:rFonts w:ascii="Arial" w:eastAsia="Times New Roman" w:hAnsi="Arial" w:cs="Arial"/>
      <w:color w:val="FF0000"/>
      <w:sz w:val="28"/>
      <w:szCs w:val="20"/>
      <w:u w:val="single"/>
    </w:rPr>
  </w:style>
  <w:style w:type="paragraph" w:styleId="Index6">
    <w:name w:val="index 6"/>
    <w:basedOn w:val="Normal"/>
    <w:next w:val="Normal"/>
    <w:autoRedefine/>
    <w:semiHidden/>
    <w:rsid w:val="008B25B8"/>
    <w:pPr>
      <w:spacing w:line="240" w:lineRule="auto"/>
      <w:ind w:left="1920" w:hanging="320"/>
    </w:pPr>
    <w:rPr>
      <w:rFonts w:ascii="Arial" w:eastAsia="Times New Roman" w:hAnsi="Arial" w:cs="Arial"/>
      <w:color w:val="FF0000"/>
      <w:sz w:val="28"/>
      <w:szCs w:val="20"/>
      <w:u w:val="single"/>
    </w:rPr>
  </w:style>
  <w:style w:type="paragraph" w:styleId="Index7">
    <w:name w:val="index 7"/>
    <w:basedOn w:val="Normal"/>
    <w:next w:val="Normal"/>
    <w:autoRedefine/>
    <w:semiHidden/>
    <w:rsid w:val="008B25B8"/>
    <w:pPr>
      <w:spacing w:line="240" w:lineRule="auto"/>
      <w:ind w:left="2240" w:hanging="320"/>
    </w:pPr>
    <w:rPr>
      <w:rFonts w:ascii="Arial" w:eastAsia="Times New Roman" w:hAnsi="Arial" w:cs="Arial"/>
      <w:color w:val="FF0000"/>
      <w:sz w:val="28"/>
      <w:szCs w:val="20"/>
      <w:u w:val="single"/>
    </w:rPr>
  </w:style>
  <w:style w:type="paragraph" w:styleId="Index8">
    <w:name w:val="index 8"/>
    <w:basedOn w:val="Normal"/>
    <w:next w:val="Normal"/>
    <w:autoRedefine/>
    <w:semiHidden/>
    <w:rsid w:val="008B25B8"/>
    <w:pPr>
      <w:spacing w:line="240" w:lineRule="auto"/>
      <w:ind w:left="2560" w:hanging="320"/>
    </w:pPr>
    <w:rPr>
      <w:rFonts w:ascii="Arial" w:eastAsia="Times New Roman" w:hAnsi="Arial" w:cs="Arial"/>
      <w:color w:val="FF0000"/>
      <w:sz w:val="28"/>
      <w:szCs w:val="20"/>
      <w:u w:val="single"/>
    </w:rPr>
  </w:style>
  <w:style w:type="paragraph" w:styleId="Index9">
    <w:name w:val="index 9"/>
    <w:basedOn w:val="Normal"/>
    <w:next w:val="Normal"/>
    <w:autoRedefine/>
    <w:semiHidden/>
    <w:rsid w:val="008B25B8"/>
    <w:pPr>
      <w:spacing w:line="240" w:lineRule="auto"/>
      <w:ind w:left="2880" w:hanging="320"/>
    </w:pPr>
    <w:rPr>
      <w:rFonts w:ascii="Arial" w:eastAsia="Times New Roman" w:hAnsi="Arial" w:cs="Arial"/>
      <w:color w:val="FF0000"/>
      <w:sz w:val="28"/>
      <w:szCs w:val="20"/>
      <w:u w:val="single"/>
    </w:rPr>
  </w:style>
  <w:style w:type="paragraph" w:styleId="IndexHeading">
    <w:name w:val="index heading"/>
    <w:basedOn w:val="Normal"/>
    <w:next w:val="Index1"/>
    <w:semiHidden/>
    <w:rsid w:val="008B25B8"/>
    <w:pPr>
      <w:spacing w:line="240" w:lineRule="auto"/>
    </w:pPr>
    <w:rPr>
      <w:rFonts w:ascii="Arial" w:eastAsia="Times New Roman" w:hAnsi="Arial" w:cs="Arial"/>
      <w:b/>
      <w:bCs/>
      <w:color w:val="FF0000"/>
      <w:sz w:val="28"/>
      <w:szCs w:val="20"/>
      <w:u w:val="single"/>
    </w:rPr>
  </w:style>
  <w:style w:type="paragraph" w:styleId="EnvelopeReturn">
    <w:name w:val="envelope return"/>
    <w:basedOn w:val="Normal"/>
    <w:semiHidden/>
    <w:rsid w:val="008B25B8"/>
    <w:pPr>
      <w:spacing w:line="240" w:lineRule="auto"/>
    </w:pPr>
    <w:rPr>
      <w:rFonts w:ascii="Arial" w:eastAsia="Times New Roman" w:hAnsi="Arial" w:cs="Arial"/>
      <w:color w:val="FF0000"/>
      <w:sz w:val="28"/>
      <w:szCs w:val="20"/>
      <w:u w:val="single"/>
    </w:rPr>
  </w:style>
  <w:style w:type="character" w:styleId="LineNumber">
    <w:name w:val="line number"/>
    <w:semiHidden/>
    <w:rsid w:val="008B25B8"/>
    <w:rPr>
      <w:rFonts w:ascii="Arial" w:hAnsi="Arial" w:cs="Arial"/>
      <w:color w:val="FF0000"/>
      <w:sz w:val="32"/>
      <w:u w:val="single"/>
    </w:rPr>
  </w:style>
  <w:style w:type="paragraph" w:styleId="List">
    <w:name w:val="List"/>
    <w:basedOn w:val="Normal"/>
    <w:semiHidden/>
    <w:rsid w:val="008B25B8"/>
    <w:pPr>
      <w:spacing w:line="240" w:lineRule="auto"/>
      <w:ind w:left="283" w:hanging="283"/>
    </w:pPr>
    <w:rPr>
      <w:rFonts w:ascii="Arial" w:eastAsia="Times New Roman" w:hAnsi="Arial" w:cs="Arial"/>
      <w:color w:val="FF0000"/>
      <w:sz w:val="28"/>
      <w:szCs w:val="20"/>
      <w:u w:val="single"/>
    </w:rPr>
  </w:style>
  <w:style w:type="paragraph" w:styleId="List2">
    <w:name w:val="List 2"/>
    <w:basedOn w:val="Normal"/>
    <w:semiHidden/>
    <w:rsid w:val="008B25B8"/>
    <w:pPr>
      <w:spacing w:line="240" w:lineRule="auto"/>
      <w:ind w:left="566" w:hanging="283"/>
    </w:pPr>
    <w:rPr>
      <w:rFonts w:ascii="Arial" w:eastAsia="Times New Roman" w:hAnsi="Arial" w:cs="Arial"/>
      <w:color w:val="FF0000"/>
      <w:sz w:val="28"/>
      <w:szCs w:val="20"/>
      <w:u w:val="single"/>
    </w:rPr>
  </w:style>
  <w:style w:type="paragraph" w:styleId="List3">
    <w:name w:val="List 3"/>
    <w:basedOn w:val="Normal"/>
    <w:semiHidden/>
    <w:rsid w:val="008B25B8"/>
    <w:pPr>
      <w:spacing w:line="240" w:lineRule="auto"/>
      <w:ind w:left="849" w:hanging="283"/>
    </w:pPr>
    <w:rPr>
      <w:rFonts w:ascii="Arial" w:eastAsia="Times New Roman" w:hAnsi="Arial" w:cs="Arial"/>
      <w:color w:val="FF0000"/>
      <w:sz w:val="28"/>
      <w:szCs w:val="20"/>
      <w:u w:val="single"/>
    </w:rPr>
  </w:style>
  <w:style w:type="paragraph" w:styleId="List4">
    <w:name w:val="List 4"/>
    <w:basedOn w:val="Normal"/>
    <w:semiHidden/>
    <w:rsid w:val="008B25B8"/>
    <w:pPr>
      <w:spacing w:line="240" w:lineRule="auto"/>
      <w:ind w:left="1132" w:hanging="283"/>
    </w:pPr>
    <w:rPr>
      <w:rFonts w:ascii="Arial" w:eastAsia="Times New Roman" w:hAnsi="Arial" w:cs="Arial"/>
      <w:color w:val="FF0000"/>
      <w:sz w:val="28"/>
      <w:szCs w:val="20"/>
      <w:u w:val="single"/>
    </w:rPr>
  </w:style>
  <w:style w:type="paragraph" w:styleId="List5">
    <w:name w:val="List 5"/>
    <w:basedOn w:val="Normal"/>
    <w:semiHidden/>
    <w:rsid w:val="008B25B8"/>
    <w:pPr>
      <w:spacing w:line="240" w:lineRule="auto"/>
      <w:ind w:left="1415" w:hanging="283"/>
    </w:pPr>
    <w:rPr>
      <w:rFonts w:ascii="Arial" w:eastAsia="Times New Roman" w:hAnsi="Arial" w:cs="Arial"/>
      <w:color w:val="FF0000"/>
      <w:sz w:val="28"/>
      <w:szCs w:val="20"/>
      <w:u w:val="single"/>
    </w:rPr>
  </w:style>
  <w:style w:type="paragraph" w:styleId="ListBullet">
    <w:name w:val="List Bullet"/>
    <w:basedOn w:val="Normal"/>
    <w:semiHidden/>
    <w:rsid w:val="008B25B8"/>
    <w:pPr>
      <w:numPr>
        <w:numId w:val="4"/>
      </w:numPr>
      <w:spacing w:line="240" w:lineRule="auto"/>
    </w:pPr>
    <w:rPr>
      <w:rFonts w:ascii="Arial" w:eastAsia="Times New Roman" w:hAnsi="Arial" w:cs="Arial"/>
      <w:color w:val="FF0000"/>
      <w:sz w:val="28"/>
      <w:szCs w:val="20"/>
      <w:u w:val="single"/>
    </w:rPr>
  </w:style>
  <w:style w:type="paragraph" w:styleId="ListBullet2">
    <w:name w:val="List Bullet 2"/>
    <w:basedOn w:val="Normal"/>
    <w:semiHidden/>
    <w:rsid w:val="008B25B8"/>
    <w:pPr>
      <w:numPr>
        <w:numId w:val="5"/>
      </w:numPr>
      <w:spacing w:line="240" w:lineRule="auto"/>
    </w:pPr>
    <w:rPr>
      <w:rFonts w:ascii="Arial" w:eastAsia="Times New Roman" w:hAnsi="Arial" w:cs="Arial"/>
      <w:color w:val="FF0000"/>
      <w:sz w:val="28"/>
      <w:szCs w:val="20"/>
      <w:u w:val="single"/>
    </w:rPr>
  </w:style>
  <w:style w:type="paragraph" w:styleId="ListBullet3">
    <w:name w:val="List Bullet 3"/>
    <w:basedOn w:val="Normal"/>
    <w:semiHidden/>
    <w:rsid w:val="008B25B8"/>
    <w:pPr>
      <w:numPr>
        <w:numId w:val="6"/>
      </w:numPr>
      <w:spacing w:line="240" w:lineRule="auto"/>
    </w:pPr>
    <w:rPr>
      <w:rFonts w:ascii="Arial" w:eastAsia="Times New Roman" w:hAnsi="Arial" w:cs="Arial"/>
      <w:color w:val="FF0000"/>
      <w:sz w:val="28"/>
      <w:szCs w:val="20"/>
      <w:u w:val="single"/>
    </w:rPr>
  </w:style>
  <w:style w:type="paragraph" w:styleId="ListBullet4">
    <w:name w:val="List Bullet 4"/>
    <w:basedOn w:val="Normal"/>
    <w:semiHidden/>
    <w:rsid w:val="008B25B8"/>
    <w:pPr>
      <w:numPr>
        <w:numId w:val="7"/>
      </w:numPr>
      <w:spacing w:line="240" w:lineRule="auto"/>
    </w:pPr>
    <w:rPr>
      <w:rFonts w:ascii="Arial" w:eastAsia="Times New Roman" w:hAnsi="Arial" w:cs="Arial"/>
      <w:color w:val="FF0000"/>
      <w:sz w:val="28"/>
      <w:szCs w:val="20"/>
      <w:u w:val="single"/>
    </w:rPr>
  </w:style>
  <w:style w:type="paragraph" w:styleId="ListBullet5">
    <w:name w:val="List Bullet 5"/>
    <w:basedOn w:val="Normal"/>
    <w:semiHidden/>
    <w:rsid w:val="008B25B8"/>
    <w:pPr>
      <w:numPr>
        <w:numId w:val="8"/>
      </w:numPr>
      <w:spacing w:line="240" w:lineRule="auto"/>
    </w:pPr>
    <w:rPr>
      <w:rFonts w:ascii="Arial" w:eastAsia="Times New Roman" w:hAnsi="Arial" w:cs="Arial"/>
      <w:color w:val="FF0000"/>
      <w:sz w:val="28"/>
      <w:szCs w:val="20"/>
      <w:u w:val="single"/>
    </w:rPr>
  </w:style>
  <w:style w:type="paragraph" w:styleId="ListContinue">
    <w:name w:val="List Continue"/>
    <w:basedOn w:val="Normal"/>
    <w:semiHidden/>
    <w:rsid w:val="008B25B8"/>
    <w:pPr>
      <w:spacing w:after="120" w:line="240" w:lineRule="auto"/>
      <w:ind w:left="283"/>
    </w:pPr>
    <w:rPr>
      <w:rFonts w:ascii="Arial" w:eastAsia="Times New Roman" w:hAnsi="Arial" w:cs="Arial"/>
      <w:color w:val="FF0000"/>
      <w:sz w:val="28"/>
      <w:szCs w:val="20"/>
      <w:u w:val="single"/>
    </w:rPr>
  </w:style>
  <w:style w:type="paragraph" w:styleId="ListContinue2">
    <w:name w:val="List Continue 2"/>
    <w:basedOn w:val="Normal"/>
    <w:semiHidden/>
    <w:rsid w:val="008B25B8"/>
    <w:pPr>
      <w:spacing w:after="120" w:line="240" w:lineRule="auto"/>
      <w:ind w:left="566"/>
    </w:pPr>
    <w:rPr>
      <w:rFonts w:ascii="Arial" w:eastAsia="Times New Roman" w:hAnsi="Arial" w:cs="Arial"/>
      <w:color w:val="FF0000"/>
      <w:sz w:val="28"/>
      <w:szCs w:val="20"/>
      <w:u w:val="single"/>
    </w:rPr>
  </w:style>
  <w:style w:type="paragraph" w:styleId="ListContinue3">
    <w:name w:val="List Continue 3"/>
    <w:basedOn w:val="Normal"/>
    <w:semiHidden/>
    <w:rsid w:val="008B25B8"/>
    <w:pPr>
      <w:spacing w:after="120" w:line="240" w:lineRule="auto"/>
      <w:ind w:left="849"/>
    </w:pPr>
    <w:rPr>
      <w:rFonts w:ascii="Arial" w:eastAsia="Times New Roman" w:hAnsi="Arial" w:cs="Arial"/>
      <w:color w:val="FF0000"/>
      <w:sz w:val="28"/>
      <w:szCs w:val="20"/>
      <w:u w:val="single"/>
    </w:rPr>
  </w:style>
  <w:style w:type="paragraph" w:styleId="ListContinue4">
    <w:name w:val="List Continue 4"/>
    <w:basedOn w:val="Normal"/>
    <w:semiHidden/>
    <w:rsid w:val="008B25B8"/>
    <w:pPr>
      <w:spacing w:after="120" w:line="240" w:lineRule="auto"/>
      <w:ind w:left="1132"/>
    </w:pPr>
    <w:rPr>
      <w:rFonts w:ascii="Arial" w:eastAsia="Times New Roman" w:hAnsi="Arial" w:cs="Arial"/>
      <w:color w:val="FF0000"/>
      <w:sz w:val="28"/>
      <w:szCs w:val="20"/>
      <w:u w:val="single"/>
    </w:rPr>
  </w:style>
  <w:style w:type="paragraph" w:styleId="ListContinue5">
    <w:name w:val="List Continue 5"/>
    <w:basedOn w:val="Normal"/>
    <w:semiHidden/>
    <w:rsid w:val="008B25B8"/>
    <w:pPr>
      <w:spacing w:after="120" w:line="240" w:lineRule="auto"/>
      <w:ind w:left="1415"/>
    </w:pPr>
    <w:rPr>
      <w:rFonts w:ascii="Arial" w:eastAsia="Times New Roman" w:hAnsi="Arial" w:cs="Arial"/>
      <w:color w:val="FF0000"/>
      <w:sz w:val="28"/>
      <w:szCs w:val="20"/>
      <w:u w:val="single"/>
    </w:rPr>
  </w:style>
  <w:style w:type="paragraph" w:styleId="ListNumber">
    <w:name w:val="List Number"/>
    <w:basedOn w:val="Normal"/>
    <w:semiHidden/>
    <w:rsid w:val="008B25B8"/>
    <w:pPr>
      <w:numPr>
        <w:numId w:val="9"/>
      </w:numPr>
      <w:spacing w:line="240" w:lineRule="auto"/>
    </w:pPr>
    <w:rPr>
      <w:rFonts w:ascii="Arial" w:eastAsia="Times New Roman" w:hAnsi="Arial" w:cs="Arial"/>
      <w:color w:val="FF0000"/>
      <w:sz w:val="28"/>
      <w:szCs w:val="20"/>
      <w:u w:val="single"/>
    </w:rPr>
  </w:style>
  <w:style w:type="paragraph" w:styleId="ListNumber2">
    <w:name w:val="List Number 2"/>
    <w:basedOn w:val="Normal"/>
    <w:semiHidden/>
    <w:rsid w:val="008B25B8"/>
    <w:pPr>
      <w:numPr>
        <w:numId w:val="10"/>
      </w:numPr>
      <w:spacing w:line="240" w:lineRule="auto"/>
    </w:pPr>
    <w:rPr>
      <w:rFonts w:ascii="Arial" w:eastAsia="Times New Roman" w:hAnsi="Arial" w:cs="Arial"/>
      <w:color w:val="FF0000"/>
      <w:sz w:val="28"/>
      <w:szCs w:val="20"/>
      <w:u w:val="single"/>
    </w:rPr>
  </w:style>
  <w:style w:type="paragraph" w:styleId="ListNumber3">
    <w:name w:val="List Number 3"/>
    <w:basedOn w:val="Normal"/>
    <w:semiHidden/>
    <w:rsid w:val="008B25B8"/>
    <w:pPr>
      <w:numPr>
        <w:numId w:val="11"/>
      </w:numPr>
      <w:spacing w:line="240" w:lineRule="auto"/>
    </w:pPr>
    <w:rPr>
      <w:rFonts w:ascii="Arial" w:eastAsia="Times New Roman" w:hAnsi="Arial" w:cs="Arial"/>
      <w:color w:val="FF0000"/>
      <w:sz w:val="28"/>
      <w:szCs w:val="20"/>
      <w:u w:val="single"/>
    </w:rPr>
  </w:style>
  <w:style w:type="paragraph" w:styleId="ListNumber4">
    <w:name w:val="List Number 4"/>
    <w:basedOn w:val="Normal"/>
    <w:semiHidden/>
    <w:rsid w:val="008B25B8"/>
    <w:pPr>
      <w:numPr>
        <w:numId w:val="12"/>
      </w:numPr>
      <w:spacing w:line="240" w:lineRule="auto"/>
    </w:pPr>
    <w:rPr>
      <w:rFonts w:ascii="Arial" w:eastAsia="Times New Roman" w:hAnsi="Arial" w:cs="Arial"/>
      <w:color w:val="FF0000"/>
      <w:sz w:val="28"/>
      <w:szCs w:val="20"/>
      <w:u w:val="single"/>
    </w:rPr>
  </w:style>
  <w:style w:type="paragraph" w:styleId="ListNumber5">
    <w:name w:val="List Number 5"/>
    <w:basedOn w:val="Normal"/>
    <w:semiHidden/>
    <w:rsid w:val="008B25B8"/>
    <w:pPr>
      <w:numPr>
        <w:numId w:val="13"/>
      </w:numPr>
      <w:spacing w:line="240" w:lineRule="auto"/>
    </w:pPr>
    <w:rPr>
      <w:rFonts w:ascii="Arial" w:eastAsia="Times New Roman" w:hAnsi="Arial" w:cs="Arial"/>
      <w:color w:val="FF0000"/>
      <w:sz w:val="28"/>
      <w:szCs w:val="20"/>
      <w:u w:val="single"/>
    </w:rPr>
  </w:style>
  <w:style w:type="paragraph" w:styleId="MacroText">
    <w:name w:val="macro"/>
    <w:link w:val="MacroTextChar"/>
    <w:semiHidden/>
    <w:rsid w:val="008B25B8"/>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Arial"/>
      <w:color w:val="FF0000"/>
      <w:sz w:val="32"/>
      <w:u w:val="single"/>
      <w:lang w:eastAsia="en-US"/>
    </w:rPr>
  </w:style>
  <w:style w:type="character" w:customStyle="1" w:styleId="MacroTextChar">
    <w:name w:val="Macro Text Char"/>
    <w:basedOn w:val="DefaultParagraphFont"/>
    <w:link w:val="MacroText"/>
    <w:semiHidden/>
    <w:rsid w:val="008B25B8"/>
    <w:rPr>
      <w:rFonts w:ascii="Arial" w:eastAsia="Times New Roman" w:hAnsi="Arial" w:cs="Arial"/>
      <w:color w:val="FF0000"/>
      <w:sz w:val="32"/>
      <w:u w:val="single"/>
      <w:lang w:val="en-AU" w:eastAsia="en-US" w:bidi="ar-SA"/>
    </w:rPr>
  </w:style>
  <w:style w:type="paragraph" w:styleId="MessageHeader">
    <w:name w:val="Message Header"/>
    <w:basedOn w:val="Normal"/>
    <w:link w:val="MessageHeaderChar"/>
    <w:semiHidden/>
    <w:rsid w:val="008B25B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color w:val="FF0000"/>
      <w:sz w:val="28"/>
      <w:szCs w:val="24"/>
      <w:u w:val="single"/>
    </w:rPr>
  </w:style>
  <w:style w:type="character" w:customStyle="1" w:styleId="MessageHeaderChar">
    <w:name w:val="Message Header Char"/>
    <w:basedOn w:val="DefaultParagraphFont"/>
    <w:link w:val="MessageHeader"/>
    <w:semiHidden/>
    <w:rsid w:val="008B25B8"/>
    <w:rPr>
      <w:rFonts w:ascii="Arial" w:eastAsia="Times New Roman" w:hAnsi="Arial" w:cs="Arial"/>
      <w:color w:val="FF0000"/>
      <w:sz w:val="28"/>
      <w:szCs w:val="24"/>
      <w:u w:val="single"/>
      <w:shd w:val="pct20" w:color="auto" w:fill="auto"/>
    </w:rPr>
  </w:style>
  <w:style w:type="paragraph" w:styleId="NormalWeb">
    <w:name w:val="Normal (Web)"/>
    <w:basedOn w:val="Normal"/>
    <w:uiPriority w:val="99"/>
    <w:semiHidden/>
    <w:rsid w:val="008B25B8"/>
    <w:pPr>
      <w:spacing w:line="240" w:lineRule="auto"/>
    </w:pPr>
    <w:rPr>
      <w:rFonts w:ascii="Arial" w:eastAsia="Times New Roman" w:hAnsi="Arial" w:cs="Arial"/>
      <w:color w:val="FF0000"/>
      <w:sz w:val="28"/>
      <w:szCs w:val="24"/>
      <w:u w:val="single"/>
    </w:rPr>
  </w:style>
  <w:style w:type="paragraph" w:styleId="NormalIndent">
    <w:name w:val="Normal Indent"/>
    <w:basedOn w:val="Normal"/>
    <w:semiHidden/>
    <w:rsid w:val="008B25B8"/>
    <w:pPr>
      <w:spacing w:line="240" w:lineRule="auto"/>
    </w:pPr>
    <w:rPr>
      <w:rFonts w:ascii="Arial" w:eastAsia="Times New Roman" w:hAnsi="Arial" w:cs="Arial"/>
      <w:color w:val="FF0000"/>
      <w:sz w:val="28"/>
      <w:szCs w:val="20"/>
      <w:u w:val="single"/>
    </w:rPr>
  </w:style>
  <w:style w:type="paragraph" w:styleId="NoteHeading">
    <w:name w:val="Note Heading"/>
    <w:basedOn w:val="Normal"/>
    <w:next w:val="Normal"/>
    <w:link w:val="NoteHeadingChar"/>
    <w:semiHidden/>
    <w:rsid w:val="008B25B8"/>
    <w:pPr>
      <w:spacing w:line="240" w:lineRule="auto"/>
    </w:pPr>
    <w:rPr>
      <w:rFonts w:ascii="Arial" w:eastAsia="Times New Roman" w:hAnsi="Arial" w:cs="Arial"/>
      <w:color w:val="FF0000"/>
      <w:sz w:val="28"/>
      <w:szCs w:val="20"/>
      <w:u w:val="single"/>
    </w:rPr>
  </w:style>
  <w:style w:type="character" w:customStyle="1" w:styleId="NoteHeadingChar">
    <w:name w:val="Note Heading Char"/>
    <w:basedOn w:val="DefaultParagraphFont"/>
    <w:link w:val="NoteHeading"/>
    <w:semiHidden/>
    <w:rsid w:val="008B25B8"/>
    <w:rPr>
      <w:rFonts w:ascii="Arial" w:eastAsia="Times New Roman" w:hAnsi="Arial" w:cs="Arial"/>
      <w:color w:val="FF0000"/>
      <w:sz w:val="28"/>
      <w:szCs w:val="20"/>
      <w:u w:val="single"/>
    </w:rPr>
  </w:style>
  <w:style w:type="paragraph" w:styleId="PlainText">
    <w:name w:val="Plain Text"/>
    <w:basedOn w:val="Normal"/>
    <w:link w:val="PlainTextChar"/>
    <w:semiHidden/>
    <w:rsid w:val="008B25B8"/>
    <w:pPr>
      <w:spacing w:line="240" w:lineRule="auto"/>
    </w:pPr>
    <w:rPr>
      <w:rFonts w:ascii="Arial" w:eastAsia="Times New Roman" w:hAnsi="Arial" w:cs="Arial"/>
      <w:color w:val="FF0000"/>
      <w:sz w:val="28"/>
      <w:szCs w:val="20"/>
      <w:u w:val="single"/>
    </w:rPr>
  </w:style>
  <w:style w:type="character" w:customStyle="1" w:styleId="PlainTextChar">
    <w:name w:val="Plain Text Char"/>
    <w:basedOn w:val="DefaultParagraphFont"/>
    <w:link w:val="PlainText"/>
    <w:semiHidden/>
    <w:rsid w:val="008B25B8"/>
    <w:rPr>
      <w:rFonts w:ascii="Arial" w:eastAsia="Times New Roman" w:hAnsi="Arial" w:cs="Arial"/>
      <w:color w:val="FF0000"/>
      <w:sz w:val="28"/>
      <w:szCs w:val="20"/>
      <w:u w:val="single"/>
    </w:rPr>
  </w:style>
  <w:style w:type="paragraph" w:styleId="Salutation">
    <w:name w:val="Salutation"/>
    <w:basedOn w:val="Normal"/>
    <w:next w:val="Normal"/>
    <w:link w:val="SalutationChar"/>
    <w:semiHidden/>
    <w:rsid w:val="008B25B8"/>
    <w:pPr>
      <w:spacing w:line="240" w:lineRule="auto"/>
    </w:pPr>
    <w:rPr>
      <w:rFonts w:ascii="Arial" w:eastAsia="Times New Roman" w:hAnsi="Arial" w:cs="Arial"/>
      <w:color w:val="FF0000"/>
      <w:sz w:val="28"/>
      <w:szCs w:val="20"/>
      <w:u w:val="single"/>
    </w:rPr>
  </w:style>
  <w:style w:type="character" w:customStyle="1" w:styleId="SalutationChar">
    <w:name w:val="Salutation Char"/>
    <w:basedOn w:val="DefaultParagraphFont"/>
    <w:link w:val="Salutation"/>
    <w:semiHidden/>
    <w:rsid w:val="008B25B8"/>
    <w:rPr>
      <w:rFonts w:ascii="Arial" w:eastAsia="Times New Roman" w:hAnsi="Arial" w:cs="Arial"/>
      <w:color w:val="FF0000"/>
      <w:sz w:val="28"/>
      <w:szCs w:val="20"/>
      <w:u w:val="single"/>
    </w:rPr>
  </w:style>
  <w:style w:type="paragraph" w:styleId="Signature">
    <w:name w:val="Signature"/>
    <w:basedOn w:val="Normal"/>
    <w:link w:val="SignatureChar"/>
    <w:semiHidden/>
    <w:rsid w:val="008B25B8"/>
    <w:pPr>
      <w:spacing w:line="240" w:lineRule="auto"/>
      <w:ind w:left="4252"/>
    </w:pPr>
    <w:rPr>
      <w:rFonts w:ascii="Arial" w:eastAsia="Times New Roman" w:hAnsi="Arial" w:cs="Arial"/>
      <w:color w:val="FF0000"/>
      <w:sz w:val="28"/>
      <w:szCs w:val="20"/>
      <w:u w:val="single"/>
    </w:rPr>
  </w:style>
  <w:style w:type="character" w:customStyle="1" w:styleId="SignatureChar">
    <w:name w:val="Signature Char"/>
    <w:basedOn w:val="DefaultParagraphFont"/>
    <w:link w:val="Signature"/>
    <w:semiHidden/>
    <w:rsid w:val="008B25B8"/>
    <w:rPr>
      <w:rFonts w:ascii="Arial" w:eastAsia="Times New Roman" w:hAnsi="Arial" w:cs="Arial"/>
      <w:color w:val="FF0000"/>
      <w:sz w:val="28"/>
      <w:szCs w:val="20"/>
      <w:u w:val="single"/>
    </w:rPr>
  </w:style>
  <w:style w:type="character" w:styleId="Strong">
    <w:name w:val="Strong"/>
    <w:rsid w:val="008B25B8"/>
    <w:rPr>
      <w:rFonts w:ascii="Arial" w:hAnsi="Arial" w:cs="Arial"/>
      <w:bCs/>
      <w:color w:val="FF0000"/>
      <w:sz w:val="32"/>
      <w:u w:val="single"/>
    </w:rPr>
  </w:style>
  <w:style w:type="paragraph" w:styleId="Subtitle0">
    <w:name w:val="Subtitle"/>
    <w:basedOn w:val="Normal"/>
    <w:link w:val="SubtitleChar"/>
    <w:rsid w:val="008B25B8"/>
    <w:pPr>
      <w:spacing w:after="60" w:line="240" w:lineRule="auto"/>
      <w:jc w:val="center"/>
      <w:outlineLvl w:val="1"/>
    </w:pPr>
    <w:rPr>
      <w:rFonts w:ascii="Arial" w:eastAsia="Times New Roman" w:hAnsi="Arial" w:cs="Arial"/>
      <w:color w:val="FF0000"/>
      <w:sz w:val="28"/>
      <w:szCs w:val="24"/>
      <w:u w:val="single"/>
    </w:rPr>
  </w:style>
  <w:style w:type="character" w:customStyle="1" w:styleId="SubtitleChar">
    <w:name w:val="Subtitle Char"/>
    <w:basedOn w:val="DefaultParagraphFont"/>
    <w:link w:val="Subtitle0"/>
    <w:rsid w:val="008B25B8"/>
    <w:rPr>
      <w:rFonts w:ascii="Arial" w:eastAsia="Times New Roman" w:hAnsi="Arial" w:cs="Arial"/>
      <w:color w:val="FF0000"/>
      <w:sz w:val="28"/>
      <w:szCs w:val="24"/>
      <w:u w:val="single"/>
    </w:rPr>
  </w:style>
  <w:style w:type="table" w:styleId="Table3Deffects1">
    <w:name w:val="Table 3D effects 1"/>
    <w:basedOn w:val="TableNormal"/>
    <w:semiHidden/>
    <w:rsid w:val="008B25B8"/>
    <w:rPr>
      <w:rFonts w:ascii="Arial" w:eastAsia="Times New Roman"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B25B8"/>
    <w:rPr>
      <w:rFonts w:ascii="Arial" w:eastAsia="Times New Roman"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B25B8"/>
    <w:rPr>
      <w:rFonts w:ascii="Arial" w:eastAsia="Times New Roman"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B25B8"/>
    <w:rPr>
      <w:rFonts w:ascii="Arial" w:eastAsia="Times New Roman"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semiHidden/>
    <w:rsid w:val="008B25B8"/>
    <w:rPr>
      <w:rFonts w:ascii="Arial" w:hAnsi="Arial" w:cs="Arial"/>
      <w:sz w:val="20"/>
    </w:rPr>
  </w:style>
  <w:style w:type="table" w:styleId="TableClassic4">
    <w:name w:val="Table Classic 4"/>
    <w:basedOn w:val="TableNormal"/>
    <w:semiHidden/>
    <w:rsid w:val="008B25B8"/>
    <w:rPr>
      <w:rFonts w:ascii="Arial" w:eastAsia="Times New Roman"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B25B8"/>
    <w:rPr>
      <w:rFonts w:ascii="Arial" w:eastAsia="Times New Roman"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B25B8"/>
    <w:rPr>
      <w:rFonts w:ascii="Arial" w:eastAsia="Times New Roman"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B25B8"/>
    <w:rPr>
      <w:rFonts w:ascii="Arial" w:eastAsia="Times New Roman"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B25B8"/>
    <w:rPr>
      <w:rFonts w:ascii="Arial" w:eastAsia="Times New Roman"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B25B8"/>
    <w:rPr>
      <w:rFonts w:ascii="Arial" w:eastAsia="Times New Roman"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B25B8"/>
    <w:rPr>
      <w:rFonts w:ascii="Arial" w:eastAsia="Times New Roman"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B25B8"/>
    <w:rPr>
      <w:rFonts w:ascii="Arial" w:eastAsia="Times New Roman"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B25B8"/>
    <w:rPr>
      <w:rFonts w:ascii="Arial" w:eastAsia="Times New Roman"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B25B8"/>
    <w:rPr>
      <w:rFonts w:ascii="Arial" w:eastAsia="Times New Roman"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B25B8"/>
    <w:rPr>
      <w:rFonts w:ascii="Arial" w:eastAsia="Times New Roman"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B25B8"/>
    <w:rPr>
      <w:rFonts w:ascii="Arial" w:eastAsia="Times New Roman"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B25B8"/>
    <w:rPr>
      <w:rFonts w:ascii="Arial" w:eastAsia="Times New Roman"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B25B8"/>
    <w:rPr>
      <w:rFonts w:ascii="Arial" w:eastAsia="Times New Roman"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B25B8"/>
    <w:rPr>
      <w:rFonts w:ascii="Arial" w:eastAsia="Times New Roman"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B25B8"/>
    <w:rPr>
      <w:rFonts w:ascii="Arial" w:eastAsia="Times New Roman"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B25B8"/>
    <w:rPr>
      <w:rFonts w:ascii="Arial" w:eastAsia="Times New Roman"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B25B8"/>
    <w:rPr>
      <w:rFonts w:ascii="Arial" w:eastAsia="Times New Roman"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B25B8"/>
    <w:rPr>
      <w:rFonts w:ascii="Arial" w:eastAsia="Times New Roman"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B25B8"/>
    <w:rPr>
      <w:rFonts w:ascii="Arial" w:eastAsia="Times New Roman"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B25B8"/>
    <w:pPr>
      <w:spacing w:line="240" w:lineRule="auto"/>
      <w:ind w:left="320" w:hanging="320"/>
    </w:pPr>
    <w:rPr>
      <w:rFonts w:ascii="Arial" w:eastAsia="Times New Roman" w:hAnsi="Arial" w:cs="Arial"/>
      <w:color w:val="FF0000"/>
      <w:sz w:val="28"/>
      <w:szCs w:val="20"/>
      <w:u w:val="single"/>
    </w:rPr>
  </w:style>
  <w:style w:type="paragraph" w:styleId="TableofFigures">
    <w:name w:val="table of figures"/>
    <w:next w:val="BodyText"/>
    <w:rsid w:val="008B25B8"/>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B25B8"/>
    <w:rPr>
      <w:rFonts w:ascii="Arial" w:eastAsia="Times New Roman"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B25B8"/>
    <w:rPr>
      <w:rFonts w:ascii="Arial" w:eastAsia="Times New Roman"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B25B8"/>
    <w:rPr>
      <w:rFonts w:ascii="Arial" w:eastAsia="Times New Roman"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B25B8"/>
    <w:rPr>
      <w:rFonts w:ascii="Arial" w:eastAsia="Times New Roman"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B25B8"/>
    <w:rPr>
      <w:rFonts w:ascii="Arial" w:eastAsia="Times New Roman"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B25B8"/>
    <w:rPr>
      <w:rFonts w:ascii="Arial" w:eastAsia="Times New Roman"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B25B8"/>
    <w:rPr>
      <w:rFonts w:ascii="Arial" w:eastAsia="Times New Roman"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rsid w:val="008B25B8"/>
    <w:pPr>
      <w:spacing w:before="240" w:after="60" w:line="240" w:lineRule="auto"/>
      <w:jc w:val="center"/>
      <w:outlineLvl w:val="0"/>
    </w:pPr>
    <w:rPr>
      <w:rFonts w:ascii="Arial" w:eastAsia="Times New Roman" w:hAnsi="Arial" w:cs="Arial"/>
      <w:b/>
      <w:bCs/>
      <w:color w:val="FF0000"/>
      <w:kern w:val="28"/>
      <w:sz w:val="28"/>
      <w:szCs w:val="32"/>
      <w:u w:val="single"/>
    </w:rPr>
  </w:style>
  <w:style w:type="character" w:customStyle="1" w:styleId="TitleChar">
    <w:name w:val="Title Char"/>
    <w:basedOn w:val="DefaultParagraphFont"/>
    <w:link w:val="Title"/>
    <w:uiPriority w:val="10"/>
    <w:rsid w:val="008B25B8"/>
    <w:rPr>
      <w:rFonts w:ascii="Arial" w:eastAsia="Times New Roman" w:hAnsi="Arial" w:cs="Arial"/>
      <w:b/>
      <w:bCs/>
      <w:color w:val="FF0000"/>
      <w:kern w:val="28"/>
      <w:sz w:val="28"/>
      <w:szCs w:val="32"/>
      <w:u w:val="single"/>
    </w:rPr>
  </w:style>
  <w:style w:type="paragraph" w:styleId="TOAHeading">
    <w:name w:val="toa heading"/>
    <w:basedOn w:val="Normal"/>
    <w:next w:val="Normal"/>
    <w:semiHidden/>
    <w:rsid w:val="008B25B8"/>
    <w:pPr>
      <w:spacing w:before="120" w:line="240" w:lineRule="auto"/>
    </w:pPr>
    <w:rPr>
      <w:rFonts w:ascii="Arial" w:eastAsia="Times New Roman" w:hAnsi="Arial" w:cs="Arial"/>
      <w:b/>
      <w:bCs/>
      <w:color w:val="FF0000"/>
      <w:sz w:val="28"/>
      <w:szCs w:val="24"/>
      <w:u w:val="single"/>
    </w:rPr>
  </w:style>
  <w:style w:type="paragraph" w:styleId="TOC4">
    <w:name w:val="toc 4"/>
    <w:basedOn w:val="Normal"/>
    <w:next w:val="Normal"/>
    <w:semiHidden/>
    <w:rsid w:val="00B66644"/>
    <w:pPr>
      <w:spacing w:line="240" w:lineRule="auto"/>
      <w:ind w:left="960"/>
    </w:pPr>
    <w:rPr>
      <w:rFonts w:eastAsia="Times New Roman" w:cs="Arial"/>
      <w:color w:val="FF0000"/>
      <w:szCs w:val="20"/>
      <w:u w:val="single"/>
    </w:rPr>
  </w:style>
  <w:style w:type="paragraph" w:styleId="TOC5">
    <w:name w:val="toc 5"/>
    <w:next w:val="Normal"/>
    <w:autoRedefine/>
    <w:semiHidden/>
    <w:rsid w:val="00B66644"/>
    <w:pPr>
      <w:tabs>
        <w:tab w:val="left" w:pos="2223"/>
        <w:tab w:val="right" w:leader="dot" w:pos="9923"/>
      </w:tabs>
      <w:spacing w:before="240" w:after="120"/>
      <w:ind w:left="2280" w:hanging="1482"/>
    </w:pPr>
    <w:rPr>
      <w:rFonts w:eastAsia="Times" w:cs="Arial"/>
      <w:b/>
      <w:noProof/>
      <w:sz w:val="22"/>
      <w:lang w:val="en-US" w:eastAsia="en-US"/>
    </w:rPr>
  </w:style>
  <w:style w:type="paragraph" w:styleId="TOC6">
    <w:name w:val="toc 6"/>
    <w:next w:val="Normal"/>
    <w:autoRedefine/>
    <w:semiHidden/>
    <w:rsid w:val="00B66644"/>
    <w:pPr>
      <w:tabs>
        <w:tab w:val="right" w:leader="dot" w:pos="9923"/>
        <w:tab w:val="right" w:leader="dot" w:pos="9953"/>
      </w:tabs>
      <w:spacing w:before="60" w:after="60"/>
      <w:ind w:left="1372"/>
    </w:pPr>
    <w:rPr>
      <w:rFonts w:eastAsia="Times New Roman" w:cs="Arial"/>
      <w:noProof/>
      <w:sz w:val="22"/>
      <w:szCs w:val="24"/>
    </w:rPr>
  </w:style>
  <w:style w:type="paragraph" w:styleId="TOC7">
    <w:name w:val="toc 7"/>
    <w:basedOn w:val="Normal"/>
    <w:next w:val="Normal"/>
    <w:semiHidden/>
    <w:rsid w:val="00B66644"/>
    <w:pPr>
      <w:spacing w:line="240" w:lineRule="auto"/>
      <w:ind w:left="1920"/>
    </w:pPr>
    <w:rPr>
      <w:rFonts w:eastAsia="Times New Roman" w:cs="Arial"/>
      <w:color w:val="FF0000"/>
      <w:szCs w:val="20"/>
      <w:u w:val="single"/>
    </w:rPr>
  </w:style>
  <w:style w:type="paragraph" w:styleId="TOC8">
    <w:name w:val="toc 8"/>
    <w:basedOn w:val="Normal"/>
    <w:next w:val="Normal"/>
    <w:semiHidden/>
    <w:rsid w:val="00B66644"/>
    <w:pPr>
      <w:spacing w:line="240" w:lineRule="auto"/>
      <w:ind w:left="2240"/>
    </w:pPr>
    <w:rPr>
      <w:rFonts w:eastAsia="Times New Roman" w:cs="Arial"/>
      <w:color w:val="FF0000"/>
      <w:szCs w:val="20"/>
      <w:u w:val="single"/>
    </w:rPr>
  </w:style>
  <w:style w:type="paragraph" w:styleId="TOC9">
    <w:name w:val="toc 9"/>
    <w:basedOn w:val="Normal"/>
    <w:next w:val="Normal"/>
    <w:semiHidden/>
    <w:rsid w:val="00B66644"/>
    <w:pPr>
      <w:spacing w:line="240" w:lineRule="auto"/>
      <w:ind w:left="2560"/>
    </w:pPr>
    <w:rPr>
      <w:rFonts w:eastAsia="Times New Roman" w:cs="Arial"/>
      <w:color w:val="FF0000"/>
      <w:szCs w:val="20"/>
      <w:u w:val="single"/>
    </w:rPr>
  </w:style>
  <w:style w:type="paragraph" w:customStyle="1" w:styleId="TableText-ListIndent">
    <w:name w:val="Table Text - List Indent"/>
    <w:rsid w:val="008B25B8"/>
    <w:pPr>
      <w:numPr>
        <w:numId w:val="20"/>
      </w:numPr>
      <w:spacing w:before="60" w:after="60"/>
    </w:pPr>
    <w:rPr>
      <w:rFonts w:ascii="Arial" w:eastAsia="Times" w:hAnsi="Arial" w:cs="Arial"/>
      <w:sz w:val="18"/>
      <w:szCs w:val="18"/>
      <w:lang w:eastAsia="en-US"/>
    </w:rPr>
  </w:style>
  <w:style w:type="character" w:customStyle="1" w:styleId="BodyText-NumberedListaCharChar">
    <w:name w:val="Body Text - Numbered List a Char Char"/>
    <w:link w:val="BodyText-NumberedLista"/>
    <w:rsid w:val="008B25B8"/>
    <w:rPr>
      <w:rFonts w:ascii="Arial" w:eastAsia="Times New Roman" w:hAnsi="Arial" w:cs="Arial"/>
      <w:sz w:val="22"/>
      <w:szCs w:val="22"/>
      <w:lang w:eastAsia="en-US"/>
    </w:rPr>
  </w:style>
  <w:style w:type="paragraph" w:customStyle="1" w:styleId="Heading-notinTOC-RestrictedText">
    <w:name w:val="Heading - not in TOC - Restricted Text"/>
    <w:next w:val="BodyText"/>
    <w:rsid w:val="008B25B8"/>
    <w:pPr>
      <w:keepNext/>
      <w:spacing w:before="120" w:after="60"/>
    </w:pPr>
    <w:rPr>
      <w:rFonts w:ascii="Arial" w:eastAsia="Times New Roman" w:hAnsi="Arial" w:cs="Arial"/>
      <w:b/>
      <w:color w:val="81BD27"/>
      <w:sz w:val="22"/>
      <w:szCs w:val="28"/>
      <w:lang w:eastAsia="en-US"/>
    </w:rPr>
  </w:style>
  <w:style w:type="character" w:customStyle="1" w:styleId="BodyText-NumberedListiCharChar">
    <w:name w:val="Body Text - Numbered List i Char Char"/>
    <w:link w:val="BodyText-NumberedListi"/>
    <w:rsid w:val="008B25B8"/>
    <w:rPr>
      <w:rFonts w:ascii="Arial" w:eastAsia="Times" w:hAnsi="Arial" w:cs="Arial"/>
      <w:sz w:val="22"/>
      <w:szCs w:val="22"/>
      <w:lang w:eastAsia="en-US"/>
    </w:rPr>
  </w:style>
  <w:style w:type="paragraph" w:customStyle="1" w:styleId="TableHeaderVertical">
    <w:name w:val="Table Header Vertical"/>
    <w:basedOn w:val="TableHeader"/>
    <w:rsid w:val="008B25B8"/>
    <w:pPr>
      <w:keepNext w:val="0"/>
      <w:spacing w:after="60"/>
    </w:pPr>
    <w:rPr>
      <w:sz w:val="18"/>
    </w:rPr>
  </w:style>
  <w:style w:type="paragraph" w:styleId="Caption">
    <w:name w:val="caption"/>
    <w:basedOn w:val="Normal"/>
    <w:next w:val="Normal"/>
    <w:rsid w:val="008B25B8"/>
    <w:pPr>
      <w:spacing w:line="240" w:lineRule="auto"/>
    </w:pPr>
    <w:rPr>
      <w:rFonts w:ascii="Arial" w:eastAsia="Times New Roman" w:hAnsi="Arial" w:cs="Arial"/>
      <w:b/>
      <w:bCs/>
      <w:sz w:val="20"/>
      <w:szCs w:val="20"/>
    </w:rPr>
  </w:style>
  <w:style w:type="character" w:customStyle="1" w:styleId="Bullet-Orange">
    <w:name w:val="Bullet - Orange"/>
    <w:rsid w:val="008B25B8"/>
    <w:rPr>
      <w:rFonts w:ascii="Arial" w:eastAsia="Times" w:hAnsi="Arial" w:cs="Arial"/>
      <w:color w:val="FF9900"/>
    </w:rPr>
  </w:style>
  <w:style w:type="character" w:customStyle="1" w:styleId="Bullet-Red">
    <w:name w:val="Bullet - Red"/>
    <w:rsid w:val="008B25B8"/>
    <w:rPr>
      <w:rFonts w:ascii="Arial" w:eastAsia="Times" w:hAnsi="Arial" w:cs="Arial"/>
      <w:color w:val="FF0000"/>
    </w:rPr>
  </w:style>
  <w:style w:type="character" w:customStyle="1" w:styleId="Bullet-Blue">
    <w:name w:val="Bullet - Blue"/>
    <w:rsid w:val="008B25B8"/>
    <w:rPr>
      <w:rFonts w:ascii="Arial" w:eastAsia="Times" w:hAnsi="Arial" w:cs="Arial"/>
      <w:color w:val="0000FF"/>
    </w:rPr>
  </w:style>
  <w:style w:type="character" w:customStyle="1" w:styleId="Bullet-Green">
    <w:name w:val="Bullet - Green"/>
    <w:rsid w:val="008B25B8"/>
    <w:rPr>
      <w:rFonts w:ascii="Arial" w:eastAsia="Times" w:hAnsi="Arial" w:cs="Arial"/>
      <w:color w:val="008000"/>
    </w:rPr>
  </w:style>
  <w:style w:type="paragraph" w:customStyle="1" w:styleId="GuidanceText">
    <w:name w:val="Guidance Text"/>
    <w:next w:val="BodyText"/>
    <w:link w:val="GuidanceTextChar"/>
    <w:rsid w:val="008B25B8"/>
    <w:pPr>
      <w:spacing w:before="120" w:after="120"/>
      <w:ind w:left="794"/>
    </w:pPr>
    <w:rPr>
      <w:rFonts w:ascii="Arial" w:eastAsia="Times New Roman" w:hAnsi="Arial"/>
      <w:i/>
      <w:color w:val="0000FF"/>
      <w:szCs w:val="24"/>
    </w:rPr>
  </w:style>
  <w:style w:type="character" w:customStyle="1" w:styleId="GuidanceTextChar">
    <w:name w:val="Guidance Text Char"/>
    <w:link w:val="GuidanceText"/>
    <w:rsid w:val="008B25B8"/>
    <w:rPr>
      <w:rFonts w:ascii="Arial" w:eastAsia="Times New Roman" w:hAnsi="Arial"/>
      <w:i/>
      <w:color w:val="0000FF"/>
      <w:szCs w:val="24"/>
      <w:lang w:bidi="ar-SA"/>
    </w:rPr>
  </w:style>
  <w:style w:type="paragraph" w:customStyle="1" w:styleId="Header-Right">
    <w:name w:val="Header - Right"/>
    <w:link w:val="Header-RightCharChar"/>
    <w:rsid w:val="008B25B8"/>
    <w:pPr>
      <w:pBdr>
        <w:bottom w:val="single" w:sz="4" w:space="1" w:color="839099"/>
      </w:pBdr>
      <w:jc w:val="right"/>
    </w:pPr>
    <w:rPr>
      <w:rFonts w:ascii="Arial" w:eastAsia="Times New Roman" w:hAnsi="Arial" w:cs="Arial"/>
      <w:color w:val="81BD27"/>
      <w:sz w:val="18"/>
      <w:szCs w:val="18"/>
      <w:lang w:eastAsia="en-US"/>
    </w:rPr>
  </w:style>
  <w:style w:type="character" w:customStyle="1" w:styleId="Header-RightCharChar">
    <w:name w:val="Header - Right Char Char"/>
    <w:basedOn w:val="HeaderChar"/>
    <w:link w:val="Header-Right"/>
    <w:rsid w:val="008B25B8"/>
    <w:rPr>
      <w:rFonts w:ascii="Arial" w:eastAsia="Times New Roman" w:hAnsi="Arial" w:cs="Arial"/>
      <w:color w:val="81BD27"/>
      <w:sz w:val="18"/>
      <w:szCs w:val="18"/>
      <w:lang w:val="en-AU" w:eastAsia="en-US" w:bidi="ar-SA"/>
    </w:rPr>
  </w:style>
  <w:style w:type="paragraph" w:customStyle="1" w:styleId="TableGuidanceText">
    <w:name w:val="Table Guidance Text"/>
    <w:next w:val="TableText"/>
    <w:rsid w:val="008B25B8"/>
    <w:pPr>
      <w:spacing w:before="60" w:after="60"/>
    </w:pPr>
    <w:rPr>
      <w:rFonts w:ascii="Arial" w:eastAsia="Times New Roman" w:hAnsi="Arial" w:cs="Arial"/>
      <w:i/>
      <w:color w:val="0000FF"/>
      <w:sz w:val="18"/>
      <w:szCs w:val="18"/>
      <w:lang w:eastAsia="en-US"/>
    </w:rPr>
  </w:style>
  <w:style w:type="character" w:customStyle="1" w:styleId="InstructionBlue">
    <w:name w:val="Instruction Blue"/>
    <w:semiHidden/>
    <w:rsid w:val="008B25B8"/>
    <w:rPr>
      <w:rFonts w:ascii="Arial" w:hAnsi="Arial" w:cs="Arial"/>
      <w:b/>
      <w:color w:val="333399"/>
      <w:sz w:val="18"/>
    </w:rPr>
  </w:style>
  <w:style w:type="paragraph" w:customStyle="1" w:styleId="Level1-Heading">
    <w:name w:val="Level 1 - Heading"/>
    <w:next w:val="LegalBodyText"/>
    <w:rsid w:val="008B25B8"/>
    <w:pPr>
      <w:keepNext/>
      <w:numPr>
        <w:numId w:val="24"/>
      </w:numPr>
      <w:spacing w:before="120" w:after="120"/>
      <w:outlineLvl w:val="0"/>
    </w:pPr>
    <w:rPr>
      <w:rFonts w:ascii="Arial" w:eastAsia="Times New Roman" w:hAnsi="Arial" w:cs="Arial"/>
      <w:b/>
      <w:caps/>
      <w:color w:val="81BD27"/>
      <w:szCs w:val="21"/>
      <w:lang w:eastAsia="en-US"/>
    </w:rPr>
  </w:style>
  <w:style w:type="paragraph" w:customStyle="1" w:styleId="Level2-Heading">
    <w:name w:val="Level 2 - Heading"/>
    <w:next w:val="LegalBodyText"/>
    <w:rsid w:val="008B25B8"/>
    <w:pPr>
      <w:keepNext/>
      <w:numPr>
        <w:ilvl w:val="1"/>
        <w:numId w:val="24"/>
      </w:numPr>
      <w:spacing w:before="120" w:after="120"/>
      <w:outlineLvl w:val="1"/>
    </w:pPr>
    <w:rPr>
      <w:rFonts w:ascii="Arial" w:eastAsia="Times New Roman" w:hAnsi="Arial" w:cs="Arial"/>
      <w:b/>
      <w:color w:val="81BD27"/>
      <w:szCs w:val="24"/>
      <w:lang w:eastAsia="en-US"/>
    </w:rPr>
  </w:style>
  <w:style w:type="paragraph" w:customStyle="1" w:styleId="Level3-Heading">
    <w:name w:val="Level 3 - Heading"/>
    <w:next w:val="LegalBodyText"/>
    <w:rsid w:val="008B25B8"/>
    <w:pPr>
      <w:keepNext/>
      <w:numPr>
        <w:ilvl w:val="2"/>
        <w:numId w:val="24"/>
      </w:numPr>
      <w:spacing w:before="120" w:after="120"/>
      <w:outlineLvl w:val="2"/>
    </w:pPr>
    <w:rPr>
      <w:rFonts w:ascii="Arial" w:eastAsia="Times New Roman" w:hAnsi="Arial" w:cs="Arial"/>
      <w:b/>
      <w:color w:val="81BD27"/>
      <w:szCs w:val="24"/>
      <w:lang w:eastAsia="en-US"/>
    </w:rPr>
  </w:style>
  <w:style w:type="paragraph" w:customStyle="1" w:styleId="Level4-Heading">
    <w:name w:val="Level 4 - Heading"/>
    <w:next w:val="LegalBodyText"/>
    <w:rsid w:val="008B25B8"/>
    <w:pPr>
      <w:keepNext/>
      <w:numPr>
        <w:ilvl w:val="3"/>
        <w:numId w:val="24"/>
      </w:numPr>
      <w:tabs>
        <w:tab w:val="left" w:pos="907"/>
        <w:tab w:val="left" w:pos="1021"/>
        <w:tab w:val="left" w:pos="1134"/>
      </w:tabs>
      <w:spacing w:before="120" w:after="120"/>
      <w:outlineLvl w:val="3"/>
    </w:pPr>
    <w:rPr>
      <w:rFonts w:ascii="Arial" w:eastAsia="Times New Roman" w:hAnsi="Arial" w:cs="Arial"/>
      <w:b/>
      <w:color w:val="81BD27"/>
      <w:szCs w:val="24"/>
      <w:lang w:eastAsia="en-US"/>
    </w:rPr>
  </w:style>
  <w:style w:type="paragraph" w:customStyle="1" w:styleId="LevelBody1-a">
    <w:name w:val="Level Body 1 - (a)"/>
    <w:rsid w:val="008B25B8"/>
    <w:pPr>
      <w:numPr>
        <w:ilvl w:val="4"/>
        <w:numId w:val="24"/>
      </w:numPr>
      <w:spacing w:before="120" w:after="120"/>
    </w:pPr>
    <w:rPr>
      <w:rFonts w:ascii="Arial" w:eastAsia="Times New Roman" w:hAnsi="Arial" w:cs="Arial"/>
      <w:lang w:eastAsia="en-US"/>
    </w:rPr>
  </w:style>
  <w:style w:type="paragraph" w:customStyle="1" w:styleId="LevelBody1-atext">
    <w:name w:val="Level Body 1 - (a) text"/>
    <w:semiHidden/>
    <w:rsid w:val="008B25B8"/>
    <w:pPr>
      <w:spacing w:before="120" w:after="120"/>
      <w:ind w:left="1361"/>
    </w:pPr>
    <w:rPr>
      <w:rFonts w:ascii="Arial" w:eastAsia="Times New Roman" w:hAnsi="Arial" w:cs="Arial"/>
      <w:lang w:eastAsia="en-US"/>
    </w:rPr>
  </w:style>
  <w:style w:type="paragraph" w:customStyle="1" w:styleId="LevelBody2-i">
    <w:name w:val="Level Body 2 - i."/>
    <w:rsid w:val="008B25B8"/>
    <w:pPr>
      <w:numPr>
        <w:ilvl w:val="5"/>
        <w:numId w:val="24"/>
      </w:numPr>
      <w:spacing w:before="120" w:after="120"/>
    </w:pPr>
    <w:rPr>
      <w:rFonts w:ascii="Arial" w:eastAsia="Times New Roman" w:hAnsi="Arial" w:cs="Arial"/>
      <w:lang w:eastAsia="en-US"/>
    </w:rPr>
  </w:style>
  <w:style w:type="paragraph" w:customStyle="1" w:styleId="LevelBody2-itext">
    <w:name w:val="Level Body 2 - (i) text"/>
    <w:semiHidden/>
    <w:rsid w:val="008B25B8"/>
    <w:pPr>
      <w:spacing w:before="120" w:after="120"/>
      <w:ind w:left="1928"/>
    </w:pPr>
    <w:rPr>
      <w:rFonts w:ascii="Arial" w:eastAsia="Times New Roman" w:hAnsi="Arial" w:cs="Arial"/>
      <w:lang w:eastAsia="en-US"/>
    </w:rPr>
  </w:style>
  <w:style w:type="paragraph" w:customStyle="1" w:styleId="LevelBody3-A">
    <w:name w:val="Level Body 3 - (A)"/>
    <w:rsid w:val="008B25B8"/>
    <w:pPr>
      <w:numPr>
        <w:ilvl w:val="6"/>
        <w:numId w:val="24"/>
      </w:numPr>
      <w:spacing w:before="120" w:after="120"/>
    </w:pPr>
    <w:rPr>
      <w:rFonts w:ascii="Arial" w:eastAsia="Times New Roman" w:hAnsi="Arial" w:cs="Arial"/>
      <w:lang w:eastAsia="en-US"/>
    </w:rPr>
  </w:style>
  <w:style w:type="paragraph" w:customStyle="1" w:styleId="LevelBody3-Atext">
    <w:name w:val="Level Body 3 - (A) text"/>
    <w:semiHidden/>
    <w:rsid w:val="008B25B8"/>
    <w:pPr>
      <w:spacing w:before="120" w:after="120"/>
      <w:ind w:left="2495"/>
    </w:pPr>
    <w:rPr>
      <w:rFonts w:ascii="Arial" w:eastAsia="Times New Roman" w:hAnsi="Arial" w:cs="Arial"/>
      <w:lang w:eastAsia="en-US"/>
    </w:rPr>
  </w:style>
  <w:style w:type="paragraph" w:customStyle="1" w:styleId="LevelBody4-I">
    <w:name w:val="Level Body 4 - I."/>
    <w:rsid w:val="008B25B8"/>
    <w:pPr>
      <w:numPr>
        <w:ilvl w:val="7"/>
        <w:numId w:val="24"/>
      </w:numPr>
      <w:spacing w:before="120" w:after="120"/>
    </w:pPr>
    <w:rPr>
      <w:rFonts w:ascii="Arial" w:eastAsia="Times New Roman" w:hAnsi="Arial" w:cs="Arial"/>
      <w:lang w:eastAsia="en-US"/>
    </w:rPr>
  </w:style>
  <w:style w:type="paragraph" w:customStyle="1" w:styleId="LevelBody4-Itext">
    <w:name w:val="Level Body 4 - (I) text"/>
    <w:semiHidden/>
    <w:rsid w:val="008B25B8"/>
    <w:pPr>
      <w:spacing w:before="120" w:after="120"/>
      <w:ind w:left="3062"/>
    </w:pPr>
    <w:rPr>
      <w:rFonts w:ascii="Arial" w:eastAsia="Times New Roman" w:hAnsi="Arial" w:cs="Arial"/>
      <w:lang w:eastAsia="en-US"/>
    </w:rPr>
  </w:style>
  <w:style w:type="paragraph" w:customStyle="1" w:styleId="Table-Number">
    <w:name w:val="Table - Number"/>
    <w:rsid w:val="008B25B8"/>
    <w:pPr>
      <w:numPr>
        <w:numId w:val="31"/>
      </w:numPr>
      <w:spacing w:before="60" w:after="60"/>
    </w:pPr>
    <w:rPr>
      <w:rFonts w:ascii="Arial" w:eastAsia="Times New Roman" w:hAnsi="Arial" w:cs="Arial"/>
      <w:noProof/>
      <w:sz w:val="18"/>
      <w:szCs w:val="18"/>
      <w:lang w:eastAsia="en-US"/>
    </w:rPr>
  </w:style>
  <w:style w:type="paragraph" w:customStyle="1" w:styleId="TableText-List-Level1">
    <w:name w:val="Table Text - List - Level 1"/>
    <w:rsid w:val="008B25B8"/>
    <w:pPr>
      <w:numPr>
        <w:ilvl w:val="1"/>
        <w:numId w:val="27"/>
      </w:numPr>
      <w:spacing w:before="60" w:after="60"/>
    </w:pPr>
    <w:rPr>
      <w:rFonts w:ascii="Arial" w:eastAsia="Times New Roman" w:hAnsi="Arial" w:cs="Arial"/>
      <w:sz w:val="18"/>
      <w:szCs w:val="18"/>
      <w:lang w:eastAsia="en-US"/>
    </w:rPr>
  </w:style>
  <w:style w:type="paragraph" w:customStyle="1" w:styleId="TableText-List-Level2">
    <w:name w:val="Table Text - List - Level 2"/>
    <w:rsid w:val="008B25B8"/>
    <w:pPr>
      <w:numPr>
        <w:ilvl w:val="2"/>
        <w:numId w:val="27"/>
      </w:numPr>
      <w:spacing w:before="60" w:after="60"/>
    </w:pPr>
    <w:rPr>
      <w:rFonts w:ascii="Arial" w:eastAsia="Times New Roman" w:hAnsi="Arial" w:cs="Arial"/>
      <w:sz w:val="18"/>
      <w:szCs w:val="18"/>
      <w:lang w:eastAsia="en-US"/>
    </w:rPr>
  </w:style>
  <w:style w:type="paragraph" w:customStyle="1" w:styleId="LegalBodyText">
    <w:name w:val="Legal Body Text"/>
    <w:basedOn w:val="BodyText"/>
    <w:semiHidden/>
    <w:rsid w:val="008B25B8"/>
    <w:pPr>
      <w:spacing w:before="120" w:line="240" w:lineRule="auto"/>
      <w:ind w:left="794"/>
    </w:pPr>
    <w:rPr>
      <w:rFonts w:ascii="Arial" w:eastAsia="Times New Roman" w:hAnsi="Arial" w:cs="Arial"/>
      <w:sz w:val="20"/>
      <w:szCs w:val="24"/>
    </w:rPr>
  </w:style>
  <w:style w:type="paragraph" w:customStyle="1" w:styleId="BodyText-FarLeft">
    <w:name w:val="Body Text - Far Left"/>
    <w:basedOn w:val="BodyText"/>
    <w:semiHidden/>
    <w:rsid w:val="008B25B8"/>
    <w:pPr>
      <w:spacing w:before="120" w:line="240" w:lineRule="auto"/>
    </w:pPr>
    <w:rPr>
      <w:rFonts w:ascii="Arial" w:eastAsia="Times New Roman" w:hAnsi="Arial" w:cs="Arial"/>
      <w:sz w:val="20"/>
      <w:szCs w:val="24"/>
    </w:rPr>
  </w:style>
  <w:style w:type="paragraph" w:customStyle="1" w:styleId="FigureText-BoldColour">
    <w:name w:val="Figure Text - Bold Colour"/>
    <w:basedOn w:val="TableText-BoldColour"/>
    <w:next w:val="FigureText"/>
    <w:rsid w:val="008B25B8"/>
  </w:style>
  <w:style w:type="paragraph" w:customStyle="1" w:styleId="Quotetext">
    <w:name w:val="Quote text"/>
    <w:next w:val="BodyText"/>
    <w:rsid w:val="008B25B8"/>
    <w:pPr>
      <w:spacing w:before="120" w:after="120"/>
      <w:ind w:left="1440" w:right="646"/>
    </w:pPr>
    <w:rPr>
      <w:rFonts w:ascii="Arial" w:eastAsia="Times" w:hAnsi="Arial" w:cs="Arial"/>
      <w:sz w:val="18"/>
      <w:szCs w:val="24"/>
      <w:lang w:eastAsia="en-US"/>
    </w:rPr>
  </w:style>
  <w:style w:type="paragraph" w:customStyle="1" w:styleId="TableText-Colour">
    <w:name w:val="Table Text - Colour"/>
    <w:basedOn w:val="Normal"/>
    <w:rsid w:val="008B25B8"/>
    <w:pPr>
      <w:spacing w:before="60" w:after="60" w:line="240" w:lineRule="auto"/>
    </w:pPr>
    <w:rPr>
      <w:rFonts w:ascii="Arial" w:eastAsia="Times New Roman" w:hAnsi="Arial" w:cs="Arial"/>
      <w:color w:val="81BD27"/>
      <w:sz w:val="18"/>
      <w:szCs w:val="20"/>
    </w:rPr>
  </w:style>
  <w:style w:type="paragraph" w:customStyle="1" w:styleId="FigureText-Colour">
    <w:name w:val="Figure Text - Colour"/>
    <w:next w:val="FigureText"/>
    <w:rsid w:val="008B25B8"/>
    <w:pPr>
      <w:spacing w:before="60" w:after="60"/>
    </w:pPr>
    <w:rPr>
      <w:rFonts w:ascii="Arial" w:eastAsia="Times New Roman" w:hAnsi="Arial" w:cs="Arial"/>
      <w:color w:val="81BD27"/>
      <w:sz w:val="18"/>
      <w:lang w:eastAsia="en-US"/>
    </w:rPr>
  </w:style>
  <w:style w:type="paragraph" w:customStyle="1" w:styleId="GuidanceText-List">
    <w:name w:val="Guidance Text - List"/>
    <w:rsid w:val="008B25B8"/>
    <w:pPr>
      <w:numPr>
        <w:numId w:val="26"/>
      </w:numPr>
      <w:spacing w:after="40"/>
    </w:pPr>
    <w:rPr>
      <w:rFonts w:ascii="Arial" w:eastAsia="Times New Roman" w:hAnsi="Arial" w:cs="Arial"/>
      <w:i/>
      <w:color w:val="0000FF"/>
      <w:szCs w:val="24"/>
      <w:lang w:eastAsia="en-US"/>
    </w:rPr>
  </w:style>
  <w:style w:type="paragraph" w:customStyle="1" w:styleId="TableGuidanceText-List">
    <w:name w:val="Table Guidance Text - List"/>
    <w:basedOn w:val="TableText-List"/>
    <w:rsid w:val="008B25B8"/>
    <w:rPr>
      <w:i/>
      <w:color w:val="0000FF"/>
    </w:rPr>
  </w:style>
  <w:style w:type="paragraph" w:customStyle="1" w:styleId="FigureText-Centred">
    <w:name w:val="Figure Text - Centred"/>
    <w:rsid w:val="008B25B8"/>
    <w:pPr>
      <w:spacing w:after="120"/>
      <w:jc w:val="center"/>
    </w:pPr>
    <w:rPr>
      <w:rFonts w:ascii="Verdana" w:eastAsia="Times New Roman" w:hAnsi="Verdana"/>
      <w:sz w:val="18"/>
      <w:lang w:eastAsia="en-US"/>
    </w:rPr>
  </w:style>
  <w:style w:type="paragraph" w:customStyle="1" w:styleId="TableText-List3">
    <w:name w:val="Table Text - List 3"/>
    <w:rsid w:val="008B25B8"/>
    <w:pPr>
      <w:numPr>
        <w:numId w:val="28"/>
      </w:numPr>
      <w:spacing w:before="60" w:after="60"/>
    </w:pPr>
    <w:rPr>
      <w:rFonts w:ascii="Arial" w:eastAsia="Times" w:hAnsi="Arial" w:cs="Arial"/>
      <w:sz w:val="18"/>
      <w:szCs w:val="18"/>
      <w:lang w:eastAsia="en-US"/>
    </w:rPr>
  </w:style>
  <w:style w:type="paragraph" w:customStyle="1" w:styleId="BodyText-NumberedList10">
    <w:name w:val="Body Text - Numbered List (1)"/>
    <w:rsid w:val="008B25B8"/>
    <w:pPr>
      <w:numPr>
        <w:ilvl w:val="3"/>
        <w:numId w:val="29"/>
      </w:numPr>
      <w:spacing w:before="60" w:after="60"/>
    </w:pPr>
    <w:rPr>
      <w:rFonts w:ascii="Arial" w:eastAsia="Times" w:hAnsi="Arial" w:cs="Arial"/>
      <w:lang w:val="en-US" w:eastAsia="en-US"/>
    </w:rPr>
  </w:style>
  <w:style w:type="paragraph" w:customStyle="1" w:styleId="BodyText-NumberedList1Indent">
    <w:name w:val="Body Text - Numbered List 1 Indent"/>
    <w:rsid w:val="008B25B8"/>
    <w:pPr>
      <w:spacing w:before="120" w:after="120"/>
      <w:ind w:left="1418"/>
    </w:pPr>
    <w:rPr>
      <w:rFonts w:ascii="Arial" w:eastAsia="Times New Roman" w:hAnsi="Arial" w:cs="Arial"/>
      <w:lang w:eastAsia="en-US"/>
    </w:rPr>
  </w:style>
  <w:style w:type="paragraph" w:customStyle="1" w:styleId="BodyText-NumberedListaIndent">
    <w:name w:val="Body Text - Numbered List a Indent"/>
    <w:rsid w:val="008B25B8"/>
    <w:pPr>
      <w:spacing w:before="120" w:after="120"/>
      <w:ind w:left="1985"/>
    </w:pPr>
    <w:rPr>
      <w:rFonts w:ascii="Arial" w:eastAsia="Times New Roman" w:hAnsi="Arial" w:cs="Arial"/>
      <w:lang w:eastAsia="en-US"/>
    </w:rPr>
  </w:style>
  <w:style w:type="paragraph" w:customStyle="1" w:styleId="BodyText-NumberedListiIndent">
    <w:name w:val="Body Text - Numbered List i Indent"/>
    <w:rsid w:val="008B25B8"/>
    <w:pPr>
      <w:spacing w:before="120" w:after="120"/>
      <w:ind w:left="2438"/>
    </w:pPr>
    <w:rPr>
      <w:rFonts w:ascii="Arial" w:eastAsia="Times New Roman" w:hAnsi="Arial" w:cs="Arial"/>
      <w:lang w:eastAsia="en-US"/>
    </w:rPr>
  </w:style>
  <w:style w:type="paragraph" w:customStyle="1" w:styleId="GuidanceText-List-Indent">
    <w:name w:val="Guidance Text - List - Indent"/>
    <w:basedOn w:val="BodyText-List-Indent"/>
    <w:rsid w:val="008B25B8"/>
    <w:rPr>
      <w:i/>
      <w:color w:val="0000FF"/>
    </w:rPr>
  </w:style>
  <w:style w:type="paragraph" w:customStyle="1" w:styleId="GuidanceText-Bold">
    <w:name w:val="Guidance Text - Bold"/>
    <w:basedOn w:val="BodyText-Bold"/>
    <w:rsid w:val="008B25B8"/>
    <w:rPr>
      <w:rFonts w:eastAsia="Times"/>
      <w:color w:val="0000FF"/>
    </w:rPr>
  </w:style>
  <w:style w:type="paragraph" w:customStyle="1" w:styleId="BodyText-NumberedList1Indent0">
    <w:name w:val="Body Text - Numbered List (1) Indent"/>
    <w:basedOn w:val="BodyText-NumberedListiIndent"/>
    <w:rsid w:val="008B25B8"/>
    <w:pPr>
      <w:ind w:left="3005"/>
    </w:pPr>
  </w:style>
  <w:style w:type="character" w:customStyle="1" w:styleId="BodyText-RestrictedReleaseChar">
    <w:name w:val="Body Text - Restricted Release Char"/>
    <w:link w:val="BodyText-RestrictedRelease"/>
    <w:rsid w:val="008B25B8"/>
    <w:rPr>
      <w:rFonts w:ascii="Arial" w:eastAsia="Times" w:hAnsi="Arial"/>
      <w:sz w:val="16"/>
      <w:szCs w:val="30"/>
      <w:lang w:eastAsia="en-AU" w:bidi="ar-SA"/>
    </w:rPr>
  </w:style>
  <w:style w:type="paragraph" w:customStyle="1" w:styleId="TableTextSmallBold">
    <w:name w:val="Table Text Small Bold"/>
    <w:rsid w:val="008B25B8"/>
    <w:pPr>
      <w:spacing w:before="60" w:after="60"/>
    </w:pPr>
    <w:rPr>
      <w:rFonts w:ascii="Arial" w:eastAsia="Times" w:hAnsi="Arial" w:cs="Arial"/>
      <w:b/>
      <w:sz w:val="16"/>
      <w:szCs w:val="18"/>
      <w:lang w:eastAsia="en-US"/>
    </w:rPr>
  </w:style>
  <w:style w:type="paragraph" w:customStyle="1" w:styleId="PictureIndent">
    <w:name w:val="Picture Indent"/>
    <w:next w:val="BodyText"/>
    <w:rsid w:val="008B25B8"/>
    <w:pPr>
      <w:spacing w:before="120" w:after="60"/>
      <w:ind w:left="794"/>
    </w:pPr>
    <w:rPr>
      <w:rFonts w:ascii="Arial" w:eastAsia="Times New Roman" w:hAnsi="Arial" w:cs="Arial"/>
      <w:szCs w:val="24"/>
      <w:lang w:eastAsia="en-US"/>
    </w:rPr>
  </w:style>
  <w:style w:type="paragraph" w:customStyle="1" w:styleId="TableHeaderSecondary">
    <w:name w:val="Table Header Secondary"/>
    <w:rsid w:val="008B25B8"/>
    <w:pPr>
      <w:spacing w:before="60" w:after="20"/>
    </w:pPr>
    <w:rPr>
      <w:rFonts w:ascii="Arial" w:eastAsia="Times New Roman" w:hAnsi="Arial" w:cs="Arial"/>
      <w:b/>
      <w:color w:val="FFFFFF"/>
      <w:sz w:val="18"/>
      <w:lang w:eastAsia="en-US"/>
    </w:rPr>
  </w:style>
  <w:style w:type="paragraph" w:customStyle="1" w:styleId="CommonContentBookmark">
    <w:name w:val="Common Content Bookmark"/>
    <w:semiHidden/>
    <w:rsid w:val="008B25B8"/>
    <w:pPr>
      <w:pageBreakBefore/>
    </w:pPr>
    <w:rPr>
      <w:rFonts w:ascii="Verdana" w:eastAsia="Times" w:hAnsi="Verdana"/>
      <w:color w:val="002B45"/>
      <w:sz w:val="22"/>
      <w:szCs w:val="30"/>
    </w:rPr>
  </w:style>
  <w:style w:type="paragraph" w:customStyle="1" w:styleId="CommonContentDescription">
    <w:name w:val="Common Content Description"/>
    <w:semiHidden/>
    <w:rsid w:val="008B25B8"/>
    <w:pPr>
      <w:pageBreakBefore/>
    </w:pPr>
    <w:rPr>
      <w:rFonts w:ascii="Verdana" w:eastAsia="Times New Roman" w:hAnsi="Verdana"/>
      <w:color w:val="002B45"/>
      <w:sz w:val="22"/>
      <w:szCs w:val="18"/>
      <w:lang w:eastAsia="en-US"/>
    </w:rPr>
  </w:style>
  <w:style w:type="paragraph" w:customStyle="1" w:styleId="CommonContentHeading">
    <w:name w:val="Common Content Heading"/>
    <w:basedOn w:val="NoStyle"/>
    <w:semiHidden/>
    <w:rsid w:val="008B25B8"/>
    <w:rPr>
      <w:rFonts w:ascii="Verdana" w:hAnsi="Verdana"/>
      <w:b/>
      <w:color w:val="002B45"/>
      <w:sz w:val="22"/>
      <w:lang w:val="en-US"/>
    </w:rPr>
  </w:style>
  <w:style w:type="paragraph" w:customStyle="1" w:styleId="CommonContentHelpText">
    <w:name w:val="Common Content Help Text"/>
    <w:semiHidden/>
    <w:rsid w:val="008B25B8"/>
    <w:pPr>
      <w:spacing w:before="60" w:after="60"/>
    </w:pPr>
    <w:rPr>
      <w:rFonts w:ascii="Verdana" w:eastAsia="Times New Roman" w:hAnsi="Verdana"/>
      <w:color w:val="FF0000"/>
      <w:sz w:val="22"/>
      <w:szCs w:val="18"/>
      <w:lang w:eastAsia="en-US"/>
    </w:rPr>
  </w:style>
  <w:style w:type="paragraph" w:customStyle="1" w:styleId="CommonContentPageBreak">
    <w:name w:val="Common Content Page Break"/>
    <w:semiHidden/>
    <w:rsid w:val="008B25B8"/>
    <w:pPr>
      <w:pageBreakBefore/>
    </w:pPr>
    <w:rPr>
      <w:rFonts w:ascii="Verdana" w:eastAsia="Times New Roman" w:hAnsi="Verdana"/>
      <w:b/>
      <w:color w:val="002B45"/>
      <w:sz w:val="22"/>
      <w:szCs w:val="18"/>
      <w:lang w:eastAsia="en-US"/>
    </w:rPr>
  </w:style>
  <w:style w:type="paragraph" w:customStyle="1" w:styleId="PictureLeft">
    <w:name w:val="Picture Left"/>
    <w:next w:val="BodyText"/>
    <w:rsid w:val="008B25B8"/>
    <w:pPr>
      <w:spacing w:before="120" w:after="60"/>
    </w:pPr>
    <w:rPr>
      <w:rFonts w:ascii="Arial" w:eastAsia="Times" w:hAnsi="Arial" w:cs="Arial"/>
      <w:szCs w:val="24"/>
      <w:lang w:eastAsia="en-US"/>
    </w:rPr>
  </w:style>
  <w:style w:type="paragraph" w:styleId="ListParagraph">
    <w:name w:val="List Paragraph"/>
    <w:basedOn w:val="Normal"/>
    <w:link w:val="ListParagraphChar"/>
    <w:uiPriority w:val="34"/>
    <w:rsid w:val="008C0A40"/>
    <w:pPr>
      <w:numPr>
        <w:numId w:val="32"/>
      </w:numPr>
      <w:contextualSpacing/>
    </w:pPr>
    <w:rPr>
      <w:rFonts w:asciiTheme="minorHAnsi" w:eastAsia="Times New Roman" w:hAnsiTheme="minorHAnsi"/>
      <w:color w:val="000000" w:themeColor="text1"/>
    </w:rPr>
  </w:style>
  <w:style w:type="character" w:customStyle="1" w:styleId="TOC1Char">
    <w:name w:val="TOC 1 Char"/>
    <w:basedOn w:val="DefaultParagraphFont"/>
    <w:link w:val="TOC1"/>
    <w:uiPriority w:val="39"/>
    <w:rsid w:val="000629D8"/>
    <w:rPr>
      <w:rFonts w:eastAsia="Times New Roman" w:cs="Arial"/>
      <w:b/>
      <w:noProof/>
      <w:sz w:val="22"/>
      <w:szCs w:val="24"/>
    </w:rPr>
  </w:style>
  <w:style w:type="paragraph" w:styleId="TOCHeading">
    <w:name w:val="TOC Heading"/>
    <w:basedOn w:val="Heading1"/>
    <w:next w:val="Normal"/>
    <w:uiPriority w:val="39"/>
    <w:unhideWhenUsed/>
    <w:rsid w:val="000629D8"/>
    <w:pPr>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rsid w:val="00F4197A"/>
    <w:pPr>
      <w:ind w:left="720"/>
    </w:pPr>
    <w:rPr>
      <w:sz w:val="22"/>
      <w:szCs w:val="22"/>
      <w:lang w:eastAsia="en-US"/>
    </w:rPr>
  </w:style>
  <w:style w:type="paragraph" w:customStyle="1" w:styleId="Normaltext">
    <w:name w:val="Normal text"/>
    <w:basedOn w:val="ListParagraph"/>
    <w:link w:val="NormaltextChar"/>
    <w:qFormat/>
    <w:rsid w:val="00F43FE8"/>
    <w:pPr>
      <w:numPr>
        <w:numId w:val="0"/>
      </w:numPr>
      <w:ind w:left="794"/>
    </w:pPr>
  </w:style>
  <w:style w:type="paragraph" w:customStyle="1" w:styleId="Heading">
    <w:name w:val="Heading"/>
    <w:basedOn w:val="Heading1"/>
    <w:link w:val="HeadingChar"/>
    <w:qFormat/>
    <w:rsid w:val="00F43FE8"/>
  </w:style>
  <w:style w:type="character" w:customStyle="1" w:styleId="ListParagraphChar">
    <w:name w:val="List Paragraph Char"/>
    <w:basedOn w:val="DefaultParagraphFont"/>
    <w:link w:val="ListParagraph"/>
    <w:uiPriority w:val="34"/>
    <w:rsid w:val="00F43FE8"/>
    <w:rPr>
      <w:rFonts w:asciiTheme="minorHAnsi" w:eastAsia="Times New Roman" w:hAnsiTheme="minorHAnsi"/>
      <w:color w:val="000000" w:themeColor="text1"/>
      <w:sz w:val="22"/>
      <w:szCs w:val="22"/>
      <w:lang w:eastAsia="en-US"/>
    </w:rPr>
  </w:style>
  <w:style w:type="character" w:customStyle="1" w:styleId="NormaltextChar">
    <w:name w:val="Normal text Char"/>
    <w:basedOn w:val="ListParagraphChar"/>
    <w:link w:val="Normaltext"/>
    <w:rsid w:val="00F43FE8"/>
    <w:rPr>
      <w:rFonts w:asciiTheme="minorHAnsi" w:eastAsia="Times New Roman" w:hAnsiTheme="minorHAnsi"/>
      <w:color w:val="000000" w:themeColor="text1"/>
      <w:sz w:val="22"/>
      <w:szCs w:val="22"/>
      <w:lang w:eastAsia="en-US"/>
    </w:rPr>
  </w:style>
  <w:style w:type="paragraph" w:customStyle="1" w:styleId="Boldtext">
    <w:name w:val="Bold text"/>
    <w:basedOn w:val="Normal"/>
    <w:link w:val="BoldtextChar"/>
    <w:qFormat/>
    <w:rsid w:val="009009EA"/>
    <w:pPr>
      <w:spacing w:before="240" w:after="240" w:line="276" w:lineRule="auto"/>
      <w:ind w:left="34"/>
    </w:pPr>
    <w:rPr>
      <w:b/>
      <w:bCs/>
    </w:rPr>
  </w:style>
  <w:style w:type="character" w:customStyle="1" w:styleId="HeadingChar">
    <w:name w:val="Heading Char"/>
    <w:basedOn w:val="Heading1Char"/>
    <w:link w:val="Heading"/>
    <w:rsid w:val="00F43FE8"/>
    <w:rPr>
      <w:rFonts w:eastAsia="Times New Roman" w:cs="Arial"/>
      <w:b/>
      <w:color w:val="000000" w:themeColor="text1"/>
      <w:sz w:val="28"/>
      <w:szCs w:val="28"/>
      <w:lang w:eastAsia="en-US"/>
    </w:rPr>
  </w:style>
  <w:style w:type="paragraph" w:customStyle="1" w:styleId="Firstlevelindent">
    <w:name w:val="First level indent"/>
    <w:basedOn w:val="ListParagraph"/>
    <w:link w:val="FirstlevelindentChar"/>
    <w:qFormat/>
    <w:rsid w:val="00962AD6"/>
    <w:pPr>
      <w:numPr>
        <w:ilvl w:val="1"/>
        <w:numId w:val="30"/>
      </w:numPr>
    </w:pPr>
  </w:style>
  <w:style w:type="character" w:customStyle="1" w:styleId="BoldtextChar">
    <w:name w:val="Bold text Char"/>
    <w:basedOn w:val="DefaultParagraphFont"/>
    <w:link w:val="Boldtext"/>
    <w:rsid w:val="009009EA"/>
    <w:rPr>
      <w:b/>
      <w:bCs/>
      <w:sz w:val="22"/>
      <w:szCs w:val="22"/>
      <w:lang w:eastAsia="en-US"/>
    </w:rPr>
  </w:style>
  <w:style w:type="paragraph" w:customStyle="1" w:styleId="Secondlevelindent">
    <w:name w:val="Second level indent"/>
    <w:basedOn w:val="Normal"/>
    <w:link w:val="SecondlevelindentChar"/>
    <w:qFormat/>
    <w:rsid w:val="00962AD6"/>
    <w:pPr>
      <w:numPr>
        <w:numId w:val="33"/>
      </w:numPr>
    </w:pPr>
  </w:style>
  <w:style w:type="character" w:customStyle="1" w:styleId="FirstlevelindentChar">
    <w:name w:val="First level indent Char"/>
    <w:basedOn w:val="ListParagraphChar"/>
    <w:link w:val="Firstlevelindent"/>
    <w:rsid w:val="00962AD6"/>
    <w:rPr>
      <w:rFonts w:asciiTheme="minorHAnsi" w:eastAsia="Times New Roman" w:hAnsiTheme="minorHAnsi"/>
      <w:color w:val="000000" w:themeColor="text1"/>
      <w:sz w:val="22"/>
      <w:szCs w:val="22"/>
      <w:lang w:eastAsia="en-US"/>
    </w:rPr>
  </w:style>
  <w:style w:type="paragraph" w:customStyle="1" w:styleId="Thirdlevelindent">
    <w:name w:val="Third level indent"/>
    <w:basedOn w:val="Normal"/>
    <w:link w:val="ThirdlevelindentChar"/>
    <w:qFormat/>
    <w:rsid w:val="00962AD6"/>
    <w:pPr>
      <w:numPr>
        <w:ilvl w:val="1"/>
        <w:numId w:val="34"/>
      </w:numPr>
    </w:pPr>
  </w:style>
  <w:style w:type="character" w:customStyle="1" w:styleId="SecondlevelindentChar">
    <w:name w:val="Second level indent Char"/>
    <w:basedOn w:val="DefaultParagraphFont"/>
    <w:link w:val="Secondlevelindent"/>
    <w:rsid w:val="00962AD6"/>
    <w:rPr>
      <w:sz w:val="22"/>
      <w:szCs w:val="22"/>
      <w:lang w:eastAsia="en-US"/>
    </w:rPr>
  </w:style>
  <w:style w:type="paragraph" w:customStyle="1" w:styleId="RelatedDocuments">
    <w:name w:val="Related Documents"/>
    <w:basedOn w:val="ListParagraph"/>
    <w:link w:val="RelatedDocumentsChar"/>
    <w:qFormat/>
    <w:rsid w:val="00B923F2"/>
  </w:style>
  <w:style w:type="character" w:customStyle="1" w:styleId="ThirdlevelindentChar">
    <w:name w:val="Third level indent Char"/>
    <w:basedOn w:val="DefaultParagraphFont"/>
    <w:link w:val="Thirdlevelindent"/>
    <w:rsid w:val="00962AD6"/>
    <w:rPr>
      <w:sz w:val="22"/>
      <w:szCs w:val="22"/>
      <w:lang w:eastAsia="en-US"/>
    </w:rPr>
  </w:style>
  <w:style w:type="character" w:customStyle="1" w:styleId="RelatedDocumentsChar">
    <w:name w:val="Related Documents Char"/>
    <w:basedOn w:val="ListParagraphChar"/>
    <w:link w:val="RelatedDocuments"/>
    <w:rsid w:val="00B923F2"/>
    <w:rPr>
      <w:rFonts w:asciiTheme="minorHAnsi" w:eastAsia="Times New Roman" w:hAnsiTheme="minorHAnsi"/>
      <w:color w:val="000000" w:themeColor="text1"/>
      <w:sz w:val="22"/>
      <w:szCs w:val="22"/>
      <w:lang w:eastAsia="en-US"/>
    </w:rPr>
  </w:style>
  <w:style w:type="paragraph" w:customStyle="1" w:styleId="2-ListParagraph">
    <w:name w:val="2 - List Paragraph"/>
    <w:basedOn w:val="Normal"/>
    <w:qFormat/>
    <w:rsid w:val="002D631B"/>
    <w:pPr>
      <w:spacing w:before="240" w:after="120" w:line="240" w:lineRule="auto"/>
      <w:ind w:left="0"/>
    </w:pPr>
    <w:rPr>
      <w:rFonts w:asciiTheme="minorHAnsi" w:eastAsiaTheme="minorHAnsi" w:hAnsiTheme="minorHAnsi" w:cstheme="minorBidi"/>
    </w:rPr>
  </w:style>
  <w:style w:type="paragraph" w:customStyle="1" w:styleId="bullet1">
    <w:name w:val="bullet 1"/>
    <w:basedOn w:val="BodyText"/>
    <w:link w:val="bullet1Char"/>
    <w:qFormat/>
    <w:rsid w:val="00917A28"/>
    <w:pPr>
      <w:numPr>
        <w:numId w:val="35"/>
      </w:numPr>
      <w:spacing w:before="60" w:after="60" w:line="276" w:lineRule="auto"/>
    </w:pPr>
    <w:rPr>
      <w:rFonts w:eastAsia="Times New Roman"/>
      <w:szCs w:val="20"/>
    </w:rPr>
  </w:style>
  <w:style w:type="character" w:customStyle="1" w:styleId="bullet1Char">
    <w:name w:val="bullet 1 Char"/>
    <w:basedOn w:val="DefaultParagraphFont"/>
    <w:link w:val="bullet1"/>
    <w:rsid w:val="00917A28"/>
    <w:rPr>
      <w:rFonts w:eastAsia="Times New Roman"/>
      <w:sz w:val="22"/>
      <w:lang w:eastAsia="en-US"/>
    </w:rPr>
  </w:style>
  <w:style w:type="character" w:customStyle="1" w:styleId="normaltextrun">
    <w:name w:val="normaltextrun"/>
    <w:basedOn w:val="DefaultParagraphFont"/>
    <w:rsid w:val="00917A28"/>
  </w:style>
  <w:style w:type="paragraph" w:styleId="Revision">
    <w:name w:val="Revision"/>
    <w:hidden/>
    <w:uiPriority w:val="99"/>
    <w:semiHidden/>
    <w:rsid w:val="00B67B31"/>
    <w:rPr>
      <w:sz w:val="22"/>
      <w:szCs w:val="22"/>
      <w:lang w:eastAsia="en-US"/>
    </w:rPr>
  </w:style>
  <w:style w:type="paragraph" w:customStyle="1" w:styleId="Billname">
    <w:name w:val="Billname"/>
    <w:basedOn w:val="Normal"/>
    <w:rsid w:val="008D525D"/>
    <w:pPr>
      <w:tabs>
        <w:tab w:val="left" w:pos="2400"/>
        <w:tab w:val="left" w:pos="2880"/>
      </w:tabs>
      <w:spacing w:before="1220" w:after="100" w:line="240" w:lineRule="auto"/>
      <w:ind w:left="0"/>
    </w:pPr>
    <w:rPr>
      <w:rFonts w:ascii="Arial" w:eastAsia="Times New Roman" w:hAnsi="Arial" w:cs="Arial"/>
      <w:b/>
      <w:bCs/>
      <w:sz w:val="40"/>
      <w:szCs w:val="40"/>
    </w:rPr>
  </w:style>
  <w:style w:type="paragraph" w:customStyle="1" w:styleId="Default">
    <w:name w:val="Default"/>
    <w:rsid w:val="000C6815"/>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E6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28841">
      <w:bodyDiv w:val="1"/>
      <w:marLeft w:val="0"/>
      <w:marRight w:val="0"/>
      <w:marTop w:val="0"/>
      <w:marBottom w:val="0"/>
      <w:divBdr>
        <w:top w:val="none" w:sz="0" w:space="0" w:color="auto"/>
        <w:left w:val="none" w:sz="0" w:space="0" w:color="auto"/>
        <w:bottom w:val="none" w:sz="0" w:space="0" w:color="auto"/>
        <w:right w:val="none" w:sz="0" w:space="0" w:color="auto"/>
      </w:divBdr>
    </w:div>
    <w:div w:id="436368838">
      <w:bodyDiv w:val="1"/>
      <w:marLeft w:val="0"/>
      <w:marRight w:val="0"/>
      <w:marTop w:val="0"/>
      <w:marBottom w:val="0"/>
      <w:divBdr>
        <w:top w:val="none" w:sz="0" w:space="0" w:color="auto"/>
        <w:left w:val="none" w:sz="0" w:space="0" w:color="auto"/>
        <w:bottom w:val="none" w:sz="0" w:space="0" w:color="auto"/>
        <w:right w:val="none" w:sz="0" w:space="0" w:color="auto"/>
      </w:divBdr>
    </w:div>
    <w:div w:id="509179299">
      <w:bodyDiv w:val="1"/>
      <w:marLeft w:val="0"/>
      <w:marRight w:val="0"/>
      <w:marTop w:val="0"/>
      <w:marBottom w:val="0"/>
      <w:divBdr>
        <w:top w:val="none" w:sz="0" w:space="0" w:color="auto"/>
        <w:left w:val="none" w:sz="0" w:space="0" w:color="auto"/>
        <w:bottom w:val="none" w:sz="0" w:space="0" w:color="auto"/>
        <w:right w:val="none" w:sz="0" w:space="0" w:color="auto"/>
      </w:divBdr>
      <w:divsChild>
        <w:div w:id="790824204">
          <w:marLeft w:val="0"/>
          <w:marRight w:val="0"/>
          <w:marTop w:val="0"/>
          <w:marBottom w:val="0"/>
          <w:divBdr>
            <w:top w:val="none" w:sz="0" w:space="0" w:color="auto"/>
            <w:left w:val="none" w:sz="0" w:space="0" w:color="auto"/>
            <w:bottom w:val="none" w:sz="0" w:space="0" w:color="auto"/>
            <w:right w:val="none" w:sz="0" w:space="0" w:color="auto"/>
          </w:divBdr>
        </w:div>
        <w:div w:id="808281117">
          <w:marLeft w:val="0"/>
          <w:marRight w:val="0"/>
          <w:marTop w:val="0"/>
          <w:marBottom w:val="0"/>
          <w:divBdr>
            <w:top w:val="none" w:sz="0" w:space="0" w:color="auto"/>
            <w:left w:val="none" w:sz="0" w:space="0" w:color="auto"/>
            <w:bottom w:val="none" w:sz="0" w:space="0" w:color="auto"/>
            <w:right w:val="none" w:sz="0" w:space="0" w:color="auto"/>
          </w:divBdr>
        </w:div>
        <w:div w:id="1158571893">
          <w:marLeft w:val="0"/>
          <w:marRight w:val="0"/>
          <w:marTop w:val="0"/>
          <w:marBottom w:val="0"/>
          <w:divBdr>
            <w:top w:val="none" w:sz="0" w:space="0" w:color="auto"/>
            <w:left w:val="none" w:sz="0" w:space="0" w:color="auto"/>
            <w:bottom w:val="none" w:sz="0" w:space="0" w:color="auto"/>
            <w:right w:val="none" w:sz="0" w:space="0" w:color="auto"/>
          </w:divBdr>
        </w:div>
        <w:div w:id="494339738">
          <w:marLeft w:val="0"/>
          <w:marRight w:val="0"/>
          <w:marTop w:val="0"/>
          <w:marBottom w:val="0"/>
          <w:divBdr>
            <w:top w:val="none" w:sz="0" w:space="0" w:color="auto"/>
            <w:left w:val="none" w:sz="0" w:space="0" w:color="auto"/>
            <w:bottom w:val="none" w:sz="0" w:space="0" w:color="auto"/>
            <w:right w:val="none" w:sz="0" w:space="0" w:color="auto"/>
          </w:divBdr>
        </w:div>
        <w:div w:id="1247694571">
          <w:marLeft w:val="0"/>
          <w:marRight w:val="0"/>
          <w:marTop w:val="0"/>
          <w:marBottom w:val="0"/>
          <w:divBdr>
            <w:top w:val="none" w:sz="0" w:space="0" w:color="auto"/>
            <w:left w:val="none" w:sz="0" w:space="0" w:color="auto"/>
            <w:bottom w:val="none" w:sz="0" w:space="0" w:color="auto"/>
            <w:right w:val="none" w:sz="0" w:space="0" w:color="auto"/>
          </w:divBdr>
        </w:div>
        <w:div w:id="1046684039">
          <w:marLeft w:val="0"/>
          <w:marRight w:val="0"/>
          <w:marTop w:val="0"/>
          <w:marBottom w:val="0"/>
          <w:divBdr>
            <w:top w:val="none" w:sz="0" w:space="0" w:color="auto"/>
            <w:left w:val="none" w:sz="0" w:space="0" w:color="auto"/>
            <w:bottom w:val="none" w:sz="0" w:space="0" w:color="auto"/>
            <w:right w:val="none" w:sz="0" w:space="0" w:color="auto"/>
          </w:divBdr>
        </w:div>
        <w:div w:id="1106803243">
          <w:marLeft w:val="0"/>
          <w:marRight w:val="0"/>
          <w:marTop w:val="0"/>
          <w:marBottom w:val="0"/>
          <w:divBdr>
            <w:top w:val="none" w:sz="0" w:space="0" w:color="auto"/>
            <w:left w:val="none" w:sz="0" w:space="0" w:color="auto"/>
            <w:bottom w:val="none" w:sz="0" w:space="0" w:color="auto"/>
            <w:right w:val="none" w:sz="0" w:space="0" w:color="auto"/>
          </w:divBdr>
        </w:div>
        <w:div w:id="1698002133">
          <w:marLeft w:val="0"/>
          <w:marRight w:val="0"/>
          <w:marTop w:val="0"/>
          <w:marBottom w:val="0"/>
          <w:divBdr>
            <w:top w:val="none" w:sz="0" w:space="0" w:color="auto"/>
            <w:left w:val="none" w:sz="0" w:space="0" w:color="auto"/>
            <w:bottom w:val="none" w:sz="0" w:space="0" w:color="auto"/>
            <w:right w:val="none" w:sz="0" w:space="0" w:color="auto"/>
          </w:divBdr>
        </w:div>
        <w:div w:id="808400380">
          <w:marLeft w:val="0"/>
          <w:marRight w:val="0"/>
          <w:marTop w:val="0"/>
          <w:marBottom w:val="0"/>
          <w:divBdr>
            <w:top w:val="none" w:sz="0" w:space="0" w:color="auto"/>
            <w:left w:val="none" w:sz="0" w:space="0" w:color="auto"/>
            <w:bottom w:val="none" w:sz="0" w:space="0" w:color="auto"/>
            <w:right w:val="none" w:sz="0" w:space="0" w:color="auto"/>
          </w:divBdr>
        </w:div>
        <w:div w:id="474759043">
          <w:marLeft w:val="0"/>
          <w:marRight w:val="0"/>
          <w:marTop w:val="0"/>
          <w:marBottom w:val="0"/>
          <w:divBdr>
            <w:top w:val="none" w:sz="0" w:space="0" w:color="auto"/>
            <w:left w:val="none" w:sz="0" w:space="0" w:color="auto"/>
            <w:bottom w:val="none" w:sz="0" w:space="0" w:color="auto"/>
            <w:right w:val="none" w:sz="0" w:space="0" w:color="auto"/>
          </w:divBdr>
        </w:div>
        <w:div w:id="380130709">
          <w:marLeft w:val="0"/>
          <w:marRight w:val="0"/>
          <w:marTop w:val="0"/>
          <w:marBottom w:val="0"/>
          <w:divBdr>
            <w:top w:val="none" w:sz="0" w:space="0" w:color="auto"/>
            <w:left w:val="none" w:sz="0" w:space="0" w:color="auto"/>
            <w:bottom w:val="none" w:sz="0" w:space="0" w:color="auto"/>
            <w:right w:val="none" w:sz="0" w:space="0" w:color="auto"/>
          </w:divBdr>
        </w:div>
        <w:div w:id="1396469472">
          <w:marLeft w:val="0"/>
          <w:marRight w:val="0"/>
          <w:marTop w:val="0"/>
          <w:marBottom w:val="0"/>
          <w:divBdr>
            <w:top w:val="none" w:sz="0" w:space="0" w:color="auto"/>
            <w:left w:val="none" w:sz="0" w:space="0" w:color="auto"/>
            <w:bottom w:val="none" w:sz="0" w:space="0" w:color="auto"/>
            <w:right w:val="none" w:sz="0" w:space="0" w:color="auto"/>
          </w:divBdr>
        </w:div>
      </w:divsChild>
    </w:div>
    <w:div w:id="1154179905">
      <w:bodyDiv w:val="1"/>
      <w:marLeft w:val="0"/>
      <w:marRight w:val="0"/>
      <w:marTop w:val="0"/>
      <w:marBottom w:val="0"/>
      <w:divBdr>
        <w:top w:val="none" w:sz="0" w:space="0" w:color="auto"/>
        <w:left w:val="none" w:sz="0" w:space="0" w:color="auto"/>
        <w:bottom w:val="none" w:sz="0" w:space="0" w:color="auto"/>
        <w:right w:val="none" w:sz="0" w:space="0" w:color="auto"/>
      </w:divBdr>
    </w:div>
    <w:div w:id="14312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ACSGR@act.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34A9D-4C2D-49E2-BC21-0BC06AB3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1318</Words>
  <Characters>7922</Characters>
  <Application>Microsoft Office Word</Application>
  <DocSecurity>0</DocSecurity>
  <Lines>226</Lines>
  <Paragraphs>118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9141</CharactersWithSpaces>
  <SharedDoc>false</SharedDoc>
  <HLinks>
    <vt:vector size="186" baseType="variant">
      <vt:variant>
        <vt:i4>2031667</vt:i4>
      </vt:variant>
      <vt:variant>
        <vt:i4>185</vt:i4>
      </vt:variant>
      <vt:variant>
        <vt:i4>0</vt:i4>
      </vt:variant>
      <vt:variant>
        <vt:i4>5</vt:i4>
      </vt:variant>
      <vt:variant>
        <vt:lpwstr/>
      </vt:variant>
      <vt:variant>
        <vt:lpwstr>_Toc471913755</vt:lpwstr>
      </vt:variant>
      <vt:variant>
        <vt:i4>2031667</vt:i4>
      </vt:variant>
      <vt:variant>
        <vt:i4>179</vt:i4>
      </vt:variant>
      <vt:variant>
        <vt:i4>0</vt:i4>
      </vt:variant>
      <vt:variant>
        <vt:i4>5</vt:i4>
      </vt:variant>
      <vt:variant>
        <vt:lpwstr/>
      </vt:variant>
      <vt:variant>
        <vt:lpwstr>_Toc471913754</vt:lpwstr>
      </vt:variant>
      <vt:variant>
        <vt:i4>2031667</vt:i4>
      </vt:variant>
      <vt:variant>
        <vt:i4>173</vt:i4>
      </vt:variant>
      <vt:variant>
        <vt:i4>0</vt:i4>
      </vt:variant>
      <vt:variant>
        <vt:i4>5</vt:i4>
      </vt:variant>
      <vt:variant>
        <vt:lpwstr/>
      </vt:variant>
      <vt:variant>
        <vt:lpwstr>_Toc471913753</vt:lpwstr>
      </vt:variant>
      <vt:variant>
        <vt:i4>2031667</vt:i4>
      </vt:variant>
      <vt:variant>
        <vt:i4>167</vt:i4>
      </vt:variant>
      <vt:variant>
        <vt:i4>0</vt:i4>
      </vt:variant>
      <vt:variant>
        <vt:i4>5</vt:i4>
      </vt:variant>
      <vt:variant>
        <vt:lpwstr/>
      </vt:variant>
      <vt:variant>
        <vt:lpwstr>_Toc471913752</vt:lpwstr>
      </vt:variant>
      <vt:variant>
        <vt:i4>2031667</vt:i4>
      </vt:variant>
      <vt:variant>
        <vt:i4>161</vt:i4>
      </vt:variant>
      <vt:variant>
        <vt:i4>0</vt:i4>
      </vt:variant>
      <vt:variant>
        <vt:i4>5</vt:i4>
      </vt:variant>
      <vt:variant>
        <vt:lpwstr/>
      </vt:variant>
      <vt:variant>
        <vt:lpwstr>_Toc471913751</vt:lpwstr>
      </vt:variant>
      <vt:variant>
        <vt:i4>2031667</vt:i4>
      </vt:variant>
      <vt:variant>
        <vt:i4>155</vt:i4>
      </vt:variant>
      <vt:variant>
        <vt:i4>0</vt:i4>
      </vt:variant>
      <vt:variant>
        <vt:i4>5</vt:i4>
      </vt:variant>
      <vt:variant>
        <vt:lpwstr/>
      </vt:variant>
      <vt:variant>
        <vt:lpwstr>_Toc471913750</vt:lpwstr>
      </vt:variant>
      <vt:variant>
        <vt:i4>1966131</vt:i4>
      </vt:variant>
      <vt:variant>
        <vt:i4>149</vt:i4>
      </vt:variant>
      <vt:variant>
        <vt:i4>0</vt:i4>
      </vt:variant>
      <vt:variant>
        <vt:i4>5</vt:i4>
      </vt:variant>
      <vt:variant>
        <vt:lpwstr/>
      </vt:variant>
      <vt:variant>
        <vt:lpwstr>_Toc471913749</vt:lpwstr>
      </vt:variant>
      <vt:variant>
        <vt:i4>1966131</vt:i4>
      </vt:variant>
      <vt:variant>
        <vt:i4>143</vt:i4>
      </vt:variant>
      <vt:variant>
        <vt:i4>0</vt:i4>
      </vt:variant>
      <vt:variant>
        <vt:i4>5</vt:i4>
      </vt:variant>
      <vt:variant>
        <vt:lpwstr/>
      </vt:variant>
      <vt:variant>
        <vt:lpwstr>_Toc471913748</vt:lpwstr>
      </vt:variant>
      <vt:variant>
        <vt:i4>1966131</vt:i4>
      </vt:variant>
      <vt:variant>
        <vt:i4>137</vt:i4>
      </vt:variant>
      <vt:variant>
        <vt:i4>0</vt:i4>
      </vt:variant>
      <vt:variant>
        <vt:i4>5</vt:i4>
      </vt:variant>
      <vt:variant>
        <vt:lpwstr/>
      </vt:variant>
      <vt:variant>
        <vt:lpwstr>_Toc471913747</vt:lpwstr>
      </vt:variant>
      <vt:variant>
        <vt:i4>1966131</vt:i4>
      </vt:variant>
      <vt:variant>
        <vt:i4>131</vt:i4>
      </vt:variant>
      <vt:variant>
        <vt:i4>0</vt:i4>
      </vt:variant>
      <vt:variant>
        <vt:i4>5</vt:i4>
      </vt:variant>
      <vt:variant>
        <vt:lpwstr/>
      </vt:variant>
      <vt:variant>
        <vt:lpwstr>_Toc471913746</vt:lpwstr>
      </vt:variant>
      <vt:variant>
        <vt:i4>1966131</vt:i4>
      </vt:variant>
      <vt:variant>
        <vt:i4>125</vt:i4>
      </vt:variant>
      <vt:variant>
        <vt:i4>0</vt:i4>
      </vt:variant>
      <vt:variant>
        <vt:i4>5</vt:i4>
      </vt:variant>
      <vt:variant>
        <vt:lpwstr/>
      </vt:variant>
      <vt:variant>
        <vt:lpwstr>_Toc471913745</vt:lpwstr>
      </vt:variant>
      <vt:variant>
        <vt:i4>1966131</vt:i4>
      </vt:variant>
      <vt:variant>
        <vt:i4>119</vt:i4>
      </vt:variant>
      <vt:variant>
        <vt:i4>0</vt:i4>
      </vt:variant>
      <vt:variant>
        <vt:i4>5</vt:i4>
      </vt:variant>
      <vt:variant>
        <vt:lpwstr/>
      </vt:variant>
      <vt:variant>
        <vt:lpwstr>_Toc471913744</vt:lpwstr>
      </vt:variant>
      <vt:variant>
        <vt:i4>1966131</vt:i4>
      </vt:variant>
      <vt:variant>
        <vt:i4>113</vt:i4>
      </vt:variant>
      <vt:variant>
        <vt:i4>0</vt:i4>
      </vt:variant>
      <vt:variant>
        <vt:i4>5</vt:i4>
      </vt:variant>
      <vt:variant>
        <vt:lpwstr/>
      </vt:variant>
      <vt:variant>
        <vt:lpwstr>_Toc471913743</vt:lpwstr>
      </vt:variant>
      <vt:variant>
        <vt:i4>1966131</vt:i4>
      </vt:variant>
      <vt:variant>
        <vt:i4>107</vt:i4>
      </vt:variant>
      <vt:variant>
        <vt:i4>0</vt:i4>
      </vt:variant>
      <vt:variant>
        <vt:i4>5</vt:i4>
      </vt:variant>
      <vt:variant>
        <vt:lpwstr/>
      </vt:variant>
      <vt:variant>
        <vt:lpwstr>_Toc471913742</vt:lpwstr>
      </vt:variant>
      <vt:variant>
        <vt:i4>1966131</vt:i4>
      </vt:variant>
      <vt:variant>
        <vt:i4>101</vt:i4>
      </vt:variant>
      <vt:variant>
        <vt:i4>0</vt:i4>
      </vt:variant>
      <vt:variant>
        <vt:i4>5</vt:i4>
      </vt:variant>
      <vt:variant>
        <vt:lpwstr/>
      </vt:variant>
      <vt:variant>
        <vt:lpwstr>_Toc471913741</vt:lpwstr>
      </vt:variant>
      <vt:variant>
        <vt:i4>1966131</vt:i4>
      </vt:variant>
      <vt:variant>
        <vt:i4>95</vt:i4>
      </vt:variant>
      <vt:variant>
        <vt:i4>0</vt:i4>
      </vt:variant>
      <vt:variant>
        <vt:i4>5</vt:i4>
      </vt:variant>
      <vt:variant>
        <vt:lpwstr/>
      </vt:variant>
      <vt:variant>
        <vt:lpwstr>_Toc471913740</vt:lpwstr>
      </vt:variant>
      <vt:variant>
        <vt:i4>1638451</vt:i4>
      </vt:variant>
      <vt:variant>
        <vt:i4>89</vt:i4>
      </vt:variant>
      <vt:variant>
        <vt:i4>0</vt:i4>
      </vt:variant>
      <vt:variant>
        <vt:i4>5</vt:i4>
      </vt:variant>
      <vt:variant>
        <vt:lpwstr/>
      </vt:variant>
      <vt:variant>
        <vt:lpwstr>_Toc471913739</vt:lpwstr>
      </vt:variant>
      <vt:variant>
        <vt:i4>1638451</vt:i4>
      </vt:variant>
      <vt:variant>
        <vt:i4>83</vt:i4>
      </vt:variant>
      <vt:variant>
        <vt:i4>0</vt:i4>
      </vt:variant>
      <vt:variant>
        <vt:i4>5</vt:i4>
      </vt:variant>
      <vt:variant>
        <vt:lpwstr/>
      </vt:variant>
      <vt:variant>
        <vt:lpwstr>_Toc471913738</vt:lpwstr>
      </vt:variant>
      <vt:variant>
        <vt:i4>1638451</vt:i4>
      </vt:variant>
      <vt:variant>
        <vt:i4>77</vt:i4>
      </vt:variant>
      <vt:variant>
        <vt:i4>0</vt:i4>
      </vt:variant>
      <vt:variant>
        <vt:i4>5</vt:i4>
      </vt:variant>
      <vt:variant>
        <vt:lpwstr/>
      </vt:variant>
      <vt:variant>
        <vt:lpwstr>_Toc471913737</vt:lpwstr>
      </vt:variant>
      <vt:variant>
        <vt:i4>1638451</vt:i4>
      </vt:variant>
      <vt:variant>
        <vt:i4>71</vt:i4>
      </vt:variant>
      <vt:variant>
        <vt:i4>0</vt:i4>
      </vt:variant>
      <vt:variant>
        <vt:i4>5</vt:i4>
      </vt:variant>
      <vt:variant>
        <vt:lpwstr/>
      </vt:variant>
      <vt:variant>
        <vt:lpwstr>_Toc471913736</vt:lpwstr>
      </vt:variant>
      <vt:variant>
        <vt:i4>1638451</vt:i4>
      </vt:variant>
      <vt:variant>
        <vt:i4>65</vt:i4>
      </vt:variant>
      <vt:variant>
        <vt:i4>0</vt:i4>
      </vt:variant>
      <vt:variant>
        <vt:i4>5</vt:i4>
      </vt:variant>
      <vt:variant>
        <vt:lpwstr/>
      </vt:variant>
      <vt:variant>
        <vt:lpwstr>_Toc471913735</vt:lpwstr>
      </vt:variant>
      <vt:variant>
        <vt:i4>1638451</vt:i4>
      </vt:variant>
      <vt:variant>
        <vt:i4>59</vt:i4>
      </vt:variant>
      <vt:variant>
        <vt:i4>0</vt:i4>
      </vt:variant>
      <vt:variant>
        <vt:i4>5</vt:i4>
      </vt:variant>
      <vt:variant>
        <vt:lpwstr/>
      </vt:variant>
      <vt:variant>
        <vt:lpwstr>_Toc471913734</vt:lpwstr>
      </vt:variant>
      <vt:variant>
        <vt:i4>1638451</vt:i4>
      </vt:variant>
      <vt:variant>
        <vt:i4>53</vt:i4>
      </vt:variant>
      <vt:variant>
        <vt:i4>0</vt:i4>
      </vt:variant>
      <vt:variant>
        <vt:i4>5</vt:i4>
      </vt:variant>
      <vt:variant>
        <vt:lpwstr/>
      </vt:variant>
      <vt:variant>
        <vt:lpwstr>_Toc471913733</vt:lpwstr>
      </vt:variant>
      <vt:variant>
        <vt:i4>1638451</vt:i4>
      </vt:variant>
      <vt:variant>
        <vt:i4>47</vt:i4>
      </vt:variant>
      <vt:variant>
        <vt:i4>0</vt:i4>
      </vt:variant>
      <vt:variant>
        <vt:i4>5</vt:i4>
      </vt:variant>
      <vt:variant>
        <vt:lpwstr/>
      </vt:variant>
      <vt:variant>
        <vt:lpwstr>_Toc471913732</vt:lpwstr>
      </vt:variant>
      <vt:variant>
        <vt:i4>1638451</vt:i4>
      </vt:variant>
      <vt:variant>
        <vt:i4>41</vt:i4>
      </vt:variant>
      <vt:variant>
        <vt:i4>0</vt:i4>
      </vt:variant>
      <vt:variant>
        <vt:i4>5</vt:i4>
      </vt:variant>
      <vt:variant>
        <vt:lpwstr/>
      </vt:variant>
      <vt:variant>
        <vt:lpwstr>_Toc471913731</vt:lpwstr>
      </vt:variant>
      <vt:variant>
        <vt:i4>1638451</vt:i4>
      </vt:variant>
      <vt:variant>
        <vt:i4>35</vt:i4>
      </vt:variant>
      <vt:variant>
        <vt:i4>0</vt:i4>
      </vt:variant>
      <vt:variant>
        <vt:i4>5</vt:i4>
      </vt:variant>
      <vt:variant>
        <vt:lpwstr/>
      </vt:variant>
      <vt:variant>
        <vt:lpwstr>_Toc471913730</vt:lpwstr>
      </vt:variant>
      <vt:variant>
        <vt:i4>1572915</vt:i4>
      </vt:variant>
      <vt:variant>
        <vt:i4>29</vt:i4>
      </vt:variant>
      <vt:variant>
        <vt:i4>0</vt:i4>
      </vt:variant>
      <vt:variant>
        <vt:i4>5</vt:i4>
      </vt:variant>
      <vt:variant>
        <vt:lpwstr/>
      </vt:variant>
      <vt:variant>
        <vt:lpwstr>_Toc471913729</vt:lpwstr>
      </vt:variant>
      <vt:variant>
        <vt:i4>1572915</vt:i4>
      </vt:variant>
      <vt:variant>
        <vt:i4>23</vt:i4>
      </vt:variant>
      <vt:variant>
        <vt:i4>0</vt:i4>
      </vt:variant>
      <vt:variant>
        <vt:i4>5</vt:i4>
      </vt:variant>
      <vt:variant>
        <vt:lpwstr/>
      </vt:variant>
      <vt:variant>
        <vt:lpwstr>_Toc471913728</vt:lpwstr>
      </vt:variant>
      <vt:variant>
        <vt:i4>1572915</vt:i4>
      </vt:variant>
      <vt:variant>
        <vt:i4>17</vt:i4>
      </vt:variant>
      <vt:variant>
        <vt:i4>0</vt:i4>
      </vt:variant>
      <vt:variant>
        <vt:i4>5</vt:i4>
      </vt:variant>
      <vt:variant>
        <vt:lpwstr/>
      </vt:variant>
      <vt:variant>
        <vt:lpwstr>_Toc471913727</vt:lpwstr>
      </vt:variant>
      <vt:variant>
        <vt:i4>1572915</vt:i4>
      </vt:variant>
      <vt:variant>
        <vt:i4>11</vt:i4>
      </vt:variant>
      <vt:variant>
        <vt:i4>0</vt:i4>
      </vt:variant>
      <vt:variant>
        <vt:i4>5</vt:i4>
      </vt:variant>
      <vt:variant>
        <vt:lpwstr/>
      </vt:variant>
      <vt:variant>
        <vt:lpwstr>_Toc471913726</vt:lpwstr>
      </vt:variant>
      <vt:variant>
        <vt:i4>1572915</vt:i4>
      </vt:variant>
      <vt:variant>
        <vt:i4>5</vt:i4>
      </vt:variant>
      <vt:variant>
        <vt:i4>0</vt:i4>
      </vt:variant>
      <vt:variant>
        <vt:i4>5</vt:i4>
      </vt:variant>
      <vt:variant>
        <vt:lpwstr/>
      </vt:variant>
      <vt:variant>
        <vt:lpwstr>_Toc471913725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OLeary, Michael</dc:creator>
  <cp:lastModifiedBy>PCODCS</cp:lastModifiedBy>
  <cp:revision>4</cp:revision>
  <cp:lastPrinted>2021-10-05T23:49:00Z</cp:lastPrinted>
  <dcterms:created xsi:type="dcterms:W3CDTF">2022-12-20T01:11:00Z</dcterms:created>
  <dcterms:modified xsi:type="dcterms:W3CDTF">2022-12-20T01:11:00Z</dcterms:modified>
</cp:coreProperties>
</file>