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A58E" w14:textId="77777777" w:rsidR="00EA29F1" w:rsidRDefault="00EA29F1">
      <w:pPr>
        <w:spacing w:before="120"/>
        <w:rPr>
          <w:rFonts w:ascii="Arial" w:hAnsi="Arial" w:cs="Arial"/>
        </w:rPr>
      </w:pPr>
      <w:bookmarkStart w:id="0" w:name="_Toc4473865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1F278BFE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EA7277">
        <w:t>3</w:t>
      </w:r>
      <w:r w:rsidR="00D73D9C">
        <w:t xml:space="preserve"> </w:t>
      </w:r>
      <w:r w:rsidR="00B52A2F">
        <w:t xml:space="preserve">(No </w:t>
      </w:r>
      <w:r w:rsidR="00EA7277">
        <w:t>1</w:t>
      </w:r>
      <w:r w:rsidR="00B52A2F">
        <w:t>)</w:t>
      </w:r>
    </w:p>
    <w:bookmarkEnd w:id="1"/>
    <w:p w14:paraId="02BA8D20" w14:textId="532121D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 xml:space="preserve"> 202</w:t>
      </w:r>
      <w:r w:rsidR="00EA727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2B4DBA">
        <w:rPr>
          <w:rFonts w:ascii="Arial" w:hAnsi="Arial" w:cs="Arial"/>
          <w:b/>
          <w:bCs/>
        </w:rPr>
        <w:t>115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4DFFA4E4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EA7277">
        <w:rPr>
          <w:i/>
          <w:iCs/>
          <w:szCs w:val="24"/>
        </w:rPr>
        <w:t>3</w:t>
      </w:r>
      <w:r w:rsidR="00B52A2F">
        <w:rPr>
          <w:i/>
          <w:iCs/>
          <w:szCs w:val="24"/>
        </w:rPr>
        <w:t xml:space="preserve"> (No </w:t>
      </w:r>
      <w:r w:rsidR="00EA7277">
        <w:rPr>
          <w:i/>
          <w:iCs/>
          <w:szCs w:val="24"/>
        </w:rPr>
        <w:t>1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77777777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factors and amounts</w:t>
      </w:r>
    </w:p>
    <w:p w14:paraId="17FC8EB1" w14:textId="08038CE1" w:rsidR="00645DE4" w:rsidRDefault="00645DE4" w:rsidP="00645DE4">
      <w:pPr>
        <w:spacing w:before="300"/>
        <w:ind w:left="720"/>
      </w:pPr>
      <w:r>
        <w:t>I declare that the AWE indexation factor</w:t>
      </w:r>
      <w:r w:rsidR="00337CFD">
        <w:t>s</w:t>
      </w:r>
      <w:r>
        <w:t xml:space="preserve">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</w:t>
      </w:r>
      <w:r w:rsidR="00EA7277">
        <w:t>April</w:t>
      </w:r>
      <w:r>
        <w:t xml:space="preserve"> 202</w:t>
      </w:r>
      <w:r w:rsidR="00EA7277">
        <w:t>3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4B6E432F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factors</w:t>
      </w:r>
    </w:p>
    <w:p w14:paraId="33D89A9D" w14:textId="4E8FA382" w:rsidR="00EA29F1" w:rsidRPr="00EA7277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is:</w:t>
      </w:r>
      <w:r w:rsidR="00F4120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6143B0">
        <w:rPr>
          <w:rFonts w:ascii="Times New Roman" w:hAnsi="Times New Roman"/>
          <w:b w:val="0"/>
          <w:bCs/>
          <w:sz w:val="24"/>
          <w:szCs w:val="24"/>
        </w:rPr>
        <w:t>1.0</w:t>
      </w:r>
      <w:r w:rsidR="00EA7277">
        <w:rPr>
          <w:rFonts w:ascii="Times New Roman" w:hAnsi="Times New Roman"/>
          <w:b w:val="0"/>
          <w:bCs/>
          <w:sz w:val="24"/>
          <w:szCs w:val="24"/>
        </w:rPr>
        <w:t>14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7E7C799A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126CE6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A3365E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1BF3F134" w:rsidR="00A3365E" w:rsidRDefault="00A3365E" w:rsidP="00792B9D">
            <w:r>
              <w:t xml:space="preserve">Amount as indexed on </w:t>
            </w:r>
            <w:r w:rsidR="00EA7277">
              <w:t>1 October 2022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57E00509" w14:textId="25FB6B5B" w:rsidR="00A3365E" w:rsidRDefault="00A3365E" w:rsidP="00792B9D">
            <w:r>
              <w:t xml:space="preserve">Amount as indexed on </w:t>
            </w:r>
            <w:r>
              <w:br/>
              <w:t xml:space="preserve">1 </w:t>
            </w:r>
            <w:r w:rsidR="00EA7277">
              <w:t>April</w:t>
            </w:r>
            <w:r>
              <w:t xml:space="preserve"> 202</w:t>
            </w:r>
            <w:r w:rsidR="00EA7277">
              <w:t>3</w:t>
            </w:r>
          </w:p>
        </w:tc>
      </w:tr>
      <w:bookmarkEnd w:id="3"/>
      <w:tr w:rsidR="006143B0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6143B0" w:rsidRDefault="006143B0" w:rsidP="006143B0">
            <w:r>
              <w:t>$100</w:t>
            </w:r>
          </w:p>
        </w:tc>
        <w:tc>
          <w:tcPr>
            <w:tcW w:w="2500" w:type="dxa"/>
          </w:tcPr>
          <w:p w14:paraId="5BFEB2CD" w14:textId="2ECC8D3A" w:rsidR="006143B0" w:rsidRDefault="006143B0" w:rsidP="006143B0">
            <w:r w:rsidRPr="00E20C1C">
              <w:t>$140</w:t>
            </w:r>
          </w:p>
        </w:tc>
        <w:tc>
          <w:tcPr>
            <w:tcW w:w="2544" w:type="dxa"/>
          </w:tcPr>
          <w:p w14:paraId="2BB9114E" w14:textId="62A21432" w:rsidR="006143B0" w:rsidRPr="00D24FBA" w:rsidRDefault="006143B0" w:rsidP="006143B0">
            <w:r w:rsidRPr="00E20C1C">
              <w:t>$1</w:t>
            </w:r>
            <w:r w:rsidR="00EA7277">
              <w:t>5</w:t>
            </w:r>
            <w:r w:rsidRPr="00E20C1C">
              <w:t>0</w:t>
            </w:r>
          </w:p>
        </w:tc>
      </w:tr>
      <w:tr w:rsidR="006143B0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6143B0" w:rsidRDefault="006143B0" w:rsidP="006143B0">
            <w:r>
              <w:t>$800</w:t>
            </w:r>
          </w:p>
        </w:tc>
        <w:tc>
          <w:tcPr>
            <w:tcW w:w="2500" w:type="dxa"/>
          </w:tcPr>
          <w:p w14:paraId="29EBE62E" w14:textId="156FCA27" w:rsidR="006143B0" w:rsidRDefault="006143B0" w:rsidP="006143B0">
            <w:r w:rsidRPr="00E20C1C">
              <w:t>$900</w:t>
            </w:r>
          </w:p>
        </w:tc>
        <w:tc>
          <w:tcPr>
            <w:tcW w:w="2544" w:type="dxa"/>
          </w:tcPr>
          <w:p w14:paraId="3C328C92" w14:textId="7C4766E0" w:rsidR="006143B0" w:rsidRPr="00D24FBA" w:rsidRDefault="006143B0" w:rsidP="006143B0">
            <w:r w:rsidRPr="00E20C1C">
              <w:t>$9</w:t>
            </w:r>
            <w:r w:rsidR="00EA7277">
              <w:t>2</w:t>
            </w:r>
            <w:r w:rsidRPr="00E20C1C">
              <w:t>0</w:t>
            </w:r>
          </w:p>
        </w:tc>
      </w:tr>
      <w:tr w:rsidR="006143B0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6143B0" w:rsidRDefault="006143B0" w:rsidP="006143B0">
            <w:r>
              <w:t>$1,000</w:t>
            </w:r>
          </w:p>
        </w:tc>
        <w:tc>
          <w:tcPr>
            <w:tcW w:w="2500" w:type="dxa"/>
          </w:tcPr>
          <w:p w14:paraId="7AE6BBF3" w14:textId="478500EB" w:rsidR="006143B0" w:rsidRDefault="006143B0" w:rsidP="006143B0">
            <w:r w:rsidRPr="00E20C1C">
              <w:t>$1,100</w:t>
            </w:r>
          </w:p>
        </w:tc>
        <w:tc>
          <w:tcPr>
            <w:tcW w:w="2544" w:type="dxa"/>
          </w:tcPr>
          <w:p w14:paraId="2911F4CA" w14:textId="4AF62B3C" w:rsidR="006143B0" w:rsidRPr="00D24FBA" w:rsidRDefault="006143B0" w:rsidP="006143B0">
            <w:r w:rsidRPr="00E20C1C">
              <w:t>$1,1</w:t>
            </w:r>
            <w:r w:rsidR="00EA7277">
              <w:t>2</w:t>
            </w:r>
            <w:r w:rsidRPr="00E20C1C">
              <w:t>0</w:t>
            </w:r>
          </w:p>
        </w:tc>
      </w:tr>
      <w:tr w:rsidR="006143B0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6143B0" w:rsidRDefault="006143B0" w:rsidP="006143B0">
            <w:r>
              <w:t>$2,250</w:t>
            </w:r>
          </w:p>
        </w:tc>
        <w:tc>
          <w:tcPr>
            <w:tcW w:w="2500" w:type="dxa"/>
          </w:tcPr>
          <w:p w14:paraId="16C73146" w14:textId="7877FF86" w:rsidR="006143B0" w:rsidRDefault="006143B0" w:rsidP="006143B0">
            <w:r w:rsidRPr="00E20C1C">
              <w:t>$2,470</w:t>
            </w:r>
          </w:p>
        </w:tc>
        <w:tc>
          <w:tcPr>
            <w:tcW w:w="2544" w:type="dxa"/>
          </w:tcPr>
          <w:p w14:paraId="69D8D2EF" w14:textId="535A438C" w:rsidR="006143B0" w:rsidRPr="00D24FBA" w:rsidRDefault="006143B0" w:rsidP="006143B0">
            <w:r w:rsidRPr="00E20C1C">
              <w:t>$2,</w:t>
            </w:r>
            <w:r w:rsidR="00EA7277">
              <w:t>51</w:t>
            </w:r>
            <w:r w:rsidRPr="00E20C1C">
              <w:t>0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5B963572" w:rsidR="00A3365E" w:rsidRDefault="00A3365E" w:rsidP="00792B9D">
            <w:r>
              <w:t xml:space="preserve">Amount as indexed on </w:t>
            </w:r>
            <w:r w:rsidR="00EA7277">
              <w:t>1 October 2022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59923C1B" w:rsidR="00A3365E" w:rsidRDefault="00A3365E" w:rsidP="00792B9D">
            <w:r>
              <w:t xml:space="preserve">Amount as indexed on </w:t>
            </w:r>
            <w:r>
              <w:br/>
              <w:t xml:space="preserve">1 </w:t>
            </w:r>
            <w:r w:rsidR="00EA7277">
              <w:t>April</w:t>
            </w:r>
            <w:r>
              <w:t xml:space="preserve"> 202</w:t>
            </w:r>
            <w:r w:rsidR="00EA7277">
              <w:t>3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650801FB" w:rsidR="00A3365E" w:rsidRDefault="00BF2FEC" w:rsidP="00A3365E">
            <w:r w:rsidRPr="00E20C1C">
              <w:rPr>
                <w:rFonts w:ascii="Calibri" w:hAnsi="Calibri" w:cs="Calibri"/>
                <w:color w:val="000000"/>
                <w:szCs w:val="24"/>
              </w:rPr>
              <w:t>$2,470</w:t>
            </w:r>
          </w:p>
        </w:tc>
        <w:tc>
          <w:tcPr>
            <w:tcW w:w="2544" w:type="dxa"/>
          </w:tcPr>
          <w:p w14:paraId="15639B83" w14:textId="1CAACB51" w:rsidR="00A3365E" w:rsidRPr="00D24FBA" w:rsidRDefault="006143B0" w:rsidP="00A3365E">
            <w:r w:rsidRPr="00E20C1C">
              <w:rPr>
                <w:rFonts w:ascii="Calibri" w:hAnsi="Calibri" w:cs="Calibri"/>
                <w:color w:val="000000"/>
                <w:szCs w:val="24"/>
              </w:rPr>
              <w:t>$2,</w:t>
            </w:r>
            <w:r w:rsidR="00EA7277">
              <w:rPr>
                <w:rFonts w:ascii="Calibri" w:hAnsi="Calibri" w:cs="Calibri"/>
                <w:color w:val="000000"/>
                <w:szCs w:val="24"/>
              </w:rPr>
              <w:t>51</w:t>
            </w:r>
            <w:r w:rsidRPr="00E20C1C"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2615CFDE" w14:textId="6F324D61" w:rsidR="00A3365E" w:rsidRDefault="00EA29F1" w:rsidP="00EA7277">
      <w:pPr>
        <w:pStyle w:val="Billname"/>
        <w:spacing w:before="0"/>
        <w:ind w:left="360"/>
        <w:rPr>
          <w:rFonts w:asciiTheme="minorHAnsi" w:hAnsiTheme="minorHAnsi" w:cstheme="minorHAnsi"/>
          <w:b w:val="0"/>
          <w:bCs/>
          <w:sz w:val="20"/>
        </w:rPr>
      </w:pPr>
      <w:r w:rsidRPr="00EA29F1">
        <w:rPr>
          <w:i/>
          <w:iCs/>
          <w:sz w:val="24"/>
          <w:szCs w:val="24"/>
        </w:rPr>
        <w:t xml:space="preserve">   </w:t>
      </w:r>
      <w:bookmarkStart w:id="6" w:name="_Hlk48133891"/>
    </w:p>
    <w:p w14:paraId="7DBF30EA" w14:textId="3C516871" w:rsidR="00B36486" w:rsidRDefault="00B36486" w:rsidP="00C433A5">
      <w:pPr>
        <w:pStyle w:val="Billname"/>
        <w:spacing w:before="0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77777777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241E2B97" w:rsidR="00EA29F1" w:rsidRDefault="00BF2FEC" w:rsidP="00B36486">
      <w:pPr>
        <w:tabs>
          <w:tab w:val="left" w:pos="4320"/>
        </w:tabs>
      </w:pPr>
      <w:r>
        <w:t>Lisa Holmes</w:t>
      </w:r>
    </w:p>
    <w:p w14:paraId="13AE56C4" w14:textId="340CC490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30945AE1" w14:textId="77777777" w:rsidR="002B4DBA" w:rsidRDefault="002B4DBA" w:rsidP="00EA29F1">
      <w:pPr>
        <w:tabs>
          <w:tab w:val="left" w:pos="4320"/>
        </w:tabs>
      </w:pPr>
    </w:p>
    <w:p w14:paraId="575B0B24" w14:textId="3F7CC4BD" w:rsidR="00EA29F1" w:rsidRDefault="002B4DBA" w:rsidP="00EA29F1">
      <w:pPr>
        <w:tabs>
          <w:tab w:val="left" w:pos="4320"/>
        </w:tabs>
      </w:pPr>
      <w:r>
        <w:t>1</w:t>
      </w:r>
      <w:r w:rsidR="00AC4EBC">
        <w:t xml:space="preserve"> </w:t>
      </w:r>
      <w:r w:rsidR="00EA7277">
        <w:t>March</w:t>
      </w:r>
      <w:r w:rsidR="00EA29F1">
        <w:t xml:space="preserve"> 202</w:t>
      </w:r>
      <w:r w:rsidR="00EA7277">
        <w:t>3</w:t>
      </w:r>
    </w:p>
    <w:bookmarkEnd w:id="6"/>
    <w:p w14:paraId="1CDD81BD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18021D4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B305BD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2F46B9D9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FA97662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9F7DA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32D2800" w14:textId="63EE4794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473CF6CB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CA9BBB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124047F" w14:textId="0800CEC3" w:rsidR="006E1DB1" w:rsidRPr="00EA7277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r w:rsidRPr="00FA3F5B">
        <w:rPr>
          <w:rFonts w:asciiTheme="minorHAnsi" w:hAnsiTheme="minorHAnsi" w:cstheme="minorHAnsi"/>
          <w:b w:val="0"/>
          <w:bCs/>
          <w:sz w:val="28"/>
          <w:szCs w:val="28"/>
        </w:rPr>
        <w:t>*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  </w:t>
      </w:r>
      <w:r w:rsidRPr="006E1DB1">
        <w:rPr>
          <w:rFonts w:asciiTheme="minorHAnsi" w:hAnsiTheme="minorHAnsi" w:cstheme="minorHAnsi"/>
          <w:b w:val="0"/>
          <w:bCs/>
          <w:sz w:val="16"/>
          <w:szCs w:val="16"/>
        </w:rPr>
        <w:t>For information/comparison.</w:t>
      </w:r>
    </w:p>
    <w:sectPr w:rsidR="006E1DB1" w:rsidRPr="00EA7277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57BA" w14:textId="77777777" w:rsidR="00762802" w:rsidRDefault="00762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68B8" w14:textId="6FF97EE8" w:rsidR="00762802" w:rsidRPr="00762802" w:rsidRDefault="00762802" w:rsidP="00762802">
    <w:pPr>
      <w:pStyle w:val="Footer"/>
      <w:jc w:val="center"/>
      <w:rPr>
        <w:rFonts w:cs="Arial"/>
        <w:sz w:val="14"/>
      </w:rPr>
    </w:pPr>
    <w:r w:rsidRPr="007628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FEFA" w14:textId="77777777" w:rsidR="00762802" w:rsidRDefault="00762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CC6E" w14:textId="77777777" w:rsidR="00762802" w:rsidRDefault="00762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8478" w14:textId="77777777" w:rsidR="00762802" w:rsidRDefault="00762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6177" w14:textId="77777777" w:rsidR="00762802" w:rsidRDefault="00762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52866">
    <w:abstractNumId w:val="3"/>
  </w:num>
  <w:num w:numId="2" w16cid:durableId="1890144986">
    <w:abstractNumId w:val="0"/>
  </w:num>
  <w:num w:numId="3" w16cid:durableId="1575042739">
    <w:abstractNumId w:val="4"/>
  </w:num>
  <w:num w:numId="4" w16cid:durableId="1097364822">
    <w:abstractNumId w:val="11"/>
  </w:num>
  <w:num w:numId="5" w16cid:durableId="1124814773">
    <w:abstractNumId w:val="16"/>
  </w:num>
  <w:num w:numId="6" w16cid:durableId="1977252885">
    <w:abstractNumId w:val="1"/>
  </w:num>
  <w:num w:numId="7" w16cid:durableId="190610843">
    <w:abstractNumId w:val="9"/>
  </w:num>
  <w:num w:numId="8" w16cid:durableId="1655529304">
    <w:abstractNumId w:val="10"/>
  </w:num>
  <w:num w:numId="9" w16cid:durableId="1329167702">
    <w:abstractNumId w:val="17"/>
  </w:num>
  <w:num w:numId="10" w16cid:durableId="2014448099">
    <w:abstractNumId w:val="2"/>
  </w:num>
  <w:num w:numId="11" w16cid:durableId="129716199">
    <w:abstractNumId w:val="8"/>
  </w:num>
  <w:num w:numId="12" w16cid:durableId="1183595771">
    <w:abstractNumId w:val="5"/>
  </w:num>
  <w:num w:numId="13" w16cid:durableId="1945456632">
    <w:abstractNumId w:val="6"/>
  </w:num>
  <w:num w:numId="14" w16cid:durableId="828445727">
    <w:abstractNumId w:val="15"/>
  </w:num>
  <w:num w:numId="15" w16cid:durableId="413089185">
    <w:abstractNumId w:val="7"/>
  </w:num>
  <w:num w:numId="16" w16cid:durableId="1148741523">
    <w:abstractNumId w:val="13"/>
  </w:num>
  <w:num w:numId="17" w16cid:durableId="139345571">
    <w:abstractNumId w:val="14"/>
  </w:num>
  <w:num w:numId="18" w16cid:durableId="5232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DF"/>
    <w:rsid w:val="000848C7"/>
    <w:rsid w:val="00126CE6"/>
    <w:rsid w:val="001440B3"/>
    <w:rsid w:val="0015394B"/>
    <w:rsid w:val="00176B34"/>
    <w:rsid w:val="001803AB"/>
    <w:rsid w:val="00222933"/>
    <w:rsid w:val="00234E10"/>
    <w:rsid w:val="00264FC4"/>
    <w:rsid w:val="00283719"/>
    <w:rsid w:val="002B4DBA"/>
    <w:rsid w:val="002D1884"/>
    <w:rsid w:val="003076F1"/>
    <w:rsid w:val="00337CFD"/>
    <w:rsid w:val="003C0549"/>
    <w:rsid w:val="003E3420"/>
    <w:rsid w:val="00401F1D"/>
    <w:rsid w:val="0042011A"/>
    <w:rsid w:val="00490677"/>
    <w:rsid w:val="00510495"/>
    <w:rsid w:val="00525963"/>
    <w:rsid w:val="00553DF0"/>
    <w:rsid w:val="005C5F8A"/>
    <w:rsid w:val="006143B0"/>
    <w:rsid w:val="00645DE4"/>
    <w:rsid w:val="00657DDD"/>
    <w:rsid w:val="00680E36"/>
    <w:rsid w:val="006A3C8D"/>
    <w:rsid w:val="006E1DB1"/>
    <w:rsid w:val="0071131B"/>
    <w:rsid w:val="00736CE0"/>
    <w:rsid w:val="007605E8"/>
    <w:rsid w:val="00762802"/>
    <w:rsid w:val="007678FD"/>
    <w:rsid w:val="00792BA4"/>
    <w:rsid w:val="00794FCF"/>
    <w:rsid w:val="007A60F4"/>
    <w:rsid w:val="007E568D"/>
    <w:rsid w:val="007F609B"/>
    <w:rsid w:val="00832782"/>
    <w:rsid w:val="00873A84"/>
    <w:rsid w:val="00911833"/>
    <w:rsid w:val="009547F4"/>
    <w:rsid w:val="009747B6"/>
    <w:rsid w:val="009A381C"/>
    <w:rsid w:val="009D45CB"/>
    <w:rsid w:val="009F1B99"/>
    <w:rsid w:val="00A3365E"/>
    <w:rsid w:val="00A62C22"/>
    <w:rsid w:val="00A80D86"/>
    <w:rsid w:val="00A820DD"/>
    <w:rsid w:val="00A8690C"/>
    <w:rsid w:val="00A9427C"/>
    <w:rsid w:val="00AA35F7"/>
    <w:rsid w:val="00AC4EBC"/>
    <w:rsid w:val="00AF60A8"/>
    <w:rsid w:val="00B36486"/>
    <w:rsid w:val="00B43DD6"/>
    <w:rsid w:val="00B52A2F"/>
    <w:rsid w:val="00B74FA3"/>
    <w:rsid w:val="00B97864"/>
    <w:rsid w:val="00BD62A5"/>
    <w:rsid w:val="00BF2FEC"/>
    <w:rsid w:val="00C433A5"/>
    <w:rsid w:val="00C85275"/>
    <w:rsid w:val="00CC3FFB"/>
    <w:rsid w:val="00CF6C73"/>
    <w:rsid w:val="00D13137"/>
    <w:rsid w:val="00D24FBA"/>
    <w:rsid w:val="00D509E8"/>
    <w:rsid w:val="00D73D9C"/>
    <w:rsid w:val="00D75533"/>
    <w:rsid w:val="00E57DD3"/>
    <w:rsid w:val="00E81ECA"/>
    <w:rsid w:val="00EA29F1"/>
    <w:rsid w:val="00EA7277"/>
    <w:rsid w:val="00ED5567"/>
    <w:rsid w:val="00F01574"/>
    <w:rsid w:val="00F06D40"/>
    <w:rsid w:val="00F30797"/>
    <w:rsid w:val="00F41208"/>
    <w:rsid w:val="00F66BE5"/>
    <w:rsid w:val="00F71C47"/>
    <w:rsid w:val="00FA3F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1264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2023-03-03T00:59:00Z</dcterms:created>
  <dcterms:modified xsi:type="dcterms:W3CDTF">2023-03-03T00:59:00Z</dcterms:modified>
</cp:coreProperties>
</file>