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7FBC" w14:textId="77777777" w:rsidR="001440B3" w:rsidRDefault="001440B3" w:rsidP="00861C63">
      <w:pPr>
        <w:spacing w:before="120"/>
        <w:ind w:firstLine="7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AF2C83" w14:textId="4844E860" w:rsidR="001440B3" w:rsidRDefault="004C5A74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6E5FFA">
        <w:t xml:space="preserve">Canberra </w:t>
      </w:r>
      <w:r w:rsidR="00822804">
        <w:t xml:space="preserve">Health </w:t>
      </w:r>
      <w:r w:rsidR="006E5FFA">
        <w:t xml:space="preserve">Services </w:t>
      </w:r>
      <w:r>
        <w:t>Information Officer</w:t>
      </w:r>
      <w:r w:rsidR="00D6552F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>
        <w:t>20</w:t>
      </w:r>
      <w:r w:rsidR="0020767E">
        <w:t>2</w:t>
      </w:r>
      <w:r w:rsidR="00D753EB">
        <w:t>3</w:t>
      </w:r>
      <w:r w:rsidR="001440B3">
        <w:t xml:space="preserve"> (No </w:t>
      </w:r>
      <w:r w:rsidR="00EC0ACA">
        <w:t>2</w:t>
      </w:r>
      <w:r w:rsidR="001440B3">
        <w:t>)</w:t>
      </w:r>
    </w:p>
    <w:p w14:paraId="204B4F92" w14:textId="064D171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C5A74">
        <w:rPr>
          <w:rFonts w:ascii="Arial" w:hAnsi="Arial" w:cs="Arial"/>
          <w:b/>
          <w:bCs/>
        </w:rPr>
        <w:t>20</w:t>
      </w:r>
      <w:r w:rsidR="0020767E">
        <w:rPr>
          <w:rFonts w:ascii="Arial" w:hAnsi="Arial" w:cs="Arial"/>
          <w:b/>
          <w:bCs/>
        </w:rPr>
        <w:t>2</w:t>
      </w:r>
      <w:r w:rsidR="00D753E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861C63">
        <w:rPr>
          <w:rFonts w:ascii="Arial" w:hAnsi="Arial" w:cs="Arial"/>
          <w:b/>
          <w:bCs/>
        </w:rPr>
        <w:t>344</w:t>
      </w:r>
    </w:p>
    <w:p w14:paraId="04384D7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FF7A68" w14:textId="77777777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AD5258">
        <w:rPr>
          <w:rFonts w:cs="Arial"/>
          <w:sz w:val="20"/>
        </w:rPr>
        <w:t xml:space="preserve">s 18 </w:t>
      </w:r>
      <w:r w:rsidR="001440B3">
        <w:rPr>
          <w:rFonts w:cs="Arial"/>
          <w:sz w:val="20"/>
        </w:rPr>
        <w:t>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2A07D4E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7E813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52F439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41BFD2" w14:textId="36625A9E" w:rsidR="001440B3" w:rsidRDefault="001440B3" w:rsidP="0042011A">
      <w:pPr>
        <w:spacing w:before="140"/>
        <w:ind w:left="720"/>
      </w:pPr>
      <w:r>
        <w:t xml:space="preserve">This instrument is the </w:t>
      </w:r>
      <w:r w:rsidR="00C52EA0" w:rsidRPr="00F74B4B">
        <w:rPr>
          <w:i/>
        </w:rPr>
        <w:t>Freedom of Information (</w:t>
      </w:r>
      <w:r w:rsidR="006E5FFA">
        <w:rPr>
          <w:i/>
        </w:rPr>
        <w:t xml:space="preserve">Canberra </w:t>
      </w:r>
      <w:r w:rsidR="00822804" w:rsidRPr="00F74B4B">
        <w:rPr>
          <w:i/>
        </w:rPr>
        <w:t xml:space="preserve">Health </w:t>
      </w:r>
      <w:r w:rsidR="006E5FFA">
        <w:rPr>
          <w:i/>
        </w:rPr>
        <w:t>Services</w:t>
      </w:r>
      <w:r w:rsidR="006E5FFA" w:rsidRPr="00F74B4B">
        <w:rPr>
          <w:i/>
        </w:rPr>
        <w:t xml:space="preserve"> </w:t>
      </w:r>
      <w:r w:rsidR="00C52EA0" w:rsidRPr="00F74B4B">
        <w:rPr>
          <w:i/>
        </w:rPr>
        <w:t>Information Officer</w:t>
      </w:r>
      <w:r w:rsidR="00822804" w:rsidRPr="00F74B4B">
        <w:rPr>
          <w:i/>
        </w:rPr>
        <w:t>s</w:t>
      </w:r>
      <w:r w:rsidR="00C52EA0" w:rsidRPr="00F74B4B">
        <w:rPr>
          <w:i/>
        </w:rPr>
        <w:t xml:space="preserve">) </w:t>
      </w:r>
      <w:r w:rsidR="00822804" w:rsidRPr="00F74B4B">
        <w:rPr>
          <w:i/>
        </w:rPr>
        <w:t xml:space="preserve">Appointment </w:t>
      </w:r>
      <w:r w:rsidR="00C52EA0" w:rsidRPr="00F74B4B">
        <w:rPr>
          <w:i/>
        </w:rPr>
        <w:t>20</w:t>
      </w:r>
      <w:r w:rsidR="0020767E">
        <w:rPr>
          <w:i/>
        </w:rPr>
        <w:t>2</w:t>
      </w:r>
      <w:r w:rsidR="00D753EB">
        <w:rPr>
          <w:i/>
        </w:rPr>
        <w:t>3</w:t>
      </w:r>
      <w:r w:rsidR="00C52EA0" w:rsidRPr="00F74B4B">
        <w:rPr>
          <w:i/>
        </w:rPr>
        <w:t xml:space="preserve"> (No </w:t>
      </w:r>
      <w:r w:rsidR="00EC0ACA">
        <w:rPr>
          <w:i/>
        </w:rPr>
        <w:t>2</w:t>
      </w:r>
      <w:r w:rsidR="00C52EA0" w:rsidRPr="00F74B4B">
        <w:rPr>
          <w:i/>
        </w:rPr>
        <w:t>)</w:t>
      </w:r>
      <w:r w:rsidRPr="0042011A">
        <w:t>.</w:t>
      </w:r>
    </w:p>
    <w:p w14:paraId="2268905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762429" w14:textId="77777777" w:rsidR="001440B3" w:rsidRDefault="001440B3" w:rsidP="0042011A">
      <w:pPr>
        <w:spacing w:before="140"/>
        <w:ind w:left="720"/>
      </w:pPr>
      <w:r>
        <w:t>This instrument commences on</w:t>
      </w:r>
      <w:r w:rsidR="00C52EA0">
        <w:t xml:space="preserve"> </w:t>
      </w:r>
      <w:r w:rsidR="00C87242">
        <w:t xml:space="preserve">the day </w:t>
      </w:r>
      <w:r w:rsidR="00753702">
        <w:t>after</w:t>
      </w:r>
      <w:r w:rsidR="00C87242">
        <w:t xml:space="preserve"> notification</w:t>
      </w:r>
      <w:r>
        <w:t xml:space="preserve">. </w:t>
      </w:r>
    </w:p>
    <w:p w14:paraId="6F560877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28FB9B0" w14:textId="339D15A9" w:rsidR="005753E7" w:rsidRDefault="005753E7" w:rsidP="005753E7">
      <w:pPr>
        <w:spacing w:before="80" w:after="60"/>
        <w:ind w:left="720"/>
        <w:rPr>
          <w:i/>
        </w:rPr>
      </w:pPr>
      <w:r w:rsidRPr="007149E7">
        <w:t>I appoint</w:t>
      </w:r>
      <w:r>
        <w:t xml:space="preserve"> the occupant</w:t>
      </w:r>
      <w:r w:rsidR="00886C3D">
        <w:t>s</w:t>
      </w:r>
      <w:r>
        <w:t xml:space="preserve"> of </w:t>
      </w:r>
      <w:r w:rsidR="005961A0">
        <w:t xml:space="preserve">the following </w:t>
      </w:r>
      <w:r w:rsidR="009C4CAE">
        <w:t>positions</w:t>
      </w:r>
      <w:r>
        <w:t xml:space="preserve"> as </w:t>
      </w:r>
      <w:r w:rsidR="005961A0">
        <w:br/>
      </w:r>
      <w:r>
        <w:t>Information Officer</w:t>
      </w:r>
      <w:r w:rsidR="005961A0">
        <w:t>s</w:t>
      </w:r>
      <w:r>
        <w:t xml:space="preserve"> for </w:t>
      </w:r>
      <w:r w:rsidR="006E5FFA">
        <w:t xml:space="preserve">Canberra </w:t>
      </w:r>
      <w:r>
        <w:t xml:space="preserve">Health </w:t>
      </w:r>
      <w:r w:rsidR="006E5FFA">
        <w:t xml:space="preserve">Services </w:t>
      </w:r>
      <w:r w:rsidR="00C52EA0">
        <w:t xml:space="preserve">under section </w:t>
      </w:r>
      <w:r w:rsidR="00EC4CEB">
        <w:t>18</w:t>
      </w:r>
      <w:r w:rsidR="00C52EA0">
        <w:t xml:space="preserve"> of the </w:t>
      </w:r>
      <w:r w:rsidRPr="005753E7">
        <w:rPr>
          <w:i/>
        </w:rPr>
        <w:t>Freedom of Information Act 2016.</w:t>
      </w:r>
      <w:r>
        <w:rPr>
          <w:i/>
        </w:rPr>
        <w:t xml:space="preserve"> </w:t>
      </w:r>
    </w:p>
    <w:p w14:paraId="0E169C0A" w14:textId="77777777" w:rsidR="00BB221D" w:rsidRDefault="00BB221D" w:rsidP="00852FAA">
      <w:pPr>
        <w:spacing w:before="80" w:after="60"/>
      </w:pPr>
    </w:p>
    <w:p w14:paraId="2FD56322" w14:textId="77777777" w:rsidR="002B4A00" w:rsidRPr="00861C63" w:rsidRDefault="002B4A00" w:rsidP="002B4A00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E1096, Deputy Chief Executive Officer</w:t>
      </w:r>
    </w:p>
    <w:p w14:paraId="3E9E6D5D" w14:textId="5126E436" w:rsidR="005961A0" w:rsidRPr="00861C63" w:rsidRDefault="00DB1709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1" w:name="_Hlk139018283"/>
      <w:r w:rsidRPr="00861C63">
        <w:t xml:space="preserve">Position </w:t>
      </w:r>
      <w:r w:rsidR="000A0CA8" w:rsidRPr="00861C63">
        <w:t>E</w:t>
      </w:r>
      <w:r w:rsidR="00EC0ACA" w:rsidRPr="00861C63">
        <w:t>1307</w:t>
      </w:r>
      <w:r w:rsidR="00CC2879" w:rsidRPr="00861C63">
        <w:t>,</w:t>
      </w:r>
      <w:r w:rsidRPr="00861C63">
        <w:t xml:space="preserve"> </w:t>
      </w:r>
      <w:r w:rsidR="00EC0ACA" w:rsidRPr="00861C63">
        <w:t>Deputy Director-General</w:t>
      </w:r>
    </w:p>
    <w:p w14:paraId="5C0DB98B" w14:textId="60ABC6DB" w:rsidR="00FB4D9F" w:rsidRPr="00861C63" w:rsidRDefault="00FB4D9F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E619, Chief Operating Officer</w:t>
      </w:r>
    </w:p>
    <w:bookmarkEnd w:id="1"/>
    <w:p w14:paraId="651D53F6" w14:textId="77A79D73" w:rsidR="00B338E8" w:rsidRPr="00861C63" w:rsidRDefault="00B338E8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E1165, Chief Information Officer</w:t>
      </w:r>
    </w:p>
    <w:p w14:paraId="650AF19A" w14:textId="03B8BEFD" w:rsidR="0016416A" w:rsidRPr="00861C63" w:rsidRDefault="000442F3" w:rsidP="0016416A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E10</w:t>
      </w:r>
      <w:r w:rsidR="007A2182" w:rsidRPr="00861C63">
        <w:t>85</w:t>
      </w:r>
      <w:r w:rsidRPr="00861C63">
        <w:t>, Chief Finance Officer</w:t>
      </w:r>
    </w:p>
    <w:p w14:paraId="6183B42B" w14:textId="3DF3D044" w:rsidR="005C2361" w:rsidRPr="00861C63" w:rsidRDefault="005C2361" w:rsidP="005C2361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 xml:space="preserve">Position E798, Executive Group Manager, Infrastructure and Health Support Services </w:t>
      </w:r>
    </w:p>
    <w:p w14:paraId="3B1F0F39" w14:textId="567EDAF0" w:rsidR="005C2361" w:rsidRPr="00861C63" w:rsidRDefault="005C2361" w:rsidP="005C2361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E858, Executive Group Manager, People &amp; Culture</w:t>
      </w:r>
    </w:p>
    <w:p w14:paraId="5BA20C64" w14:textId="7F3B229A" w:rsidR="00EC0ACA" w:rsidRPr="00861C63" w:rsidRDefault="00C32A67" w:rsidP="005C2361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2" w:name="_Hlk139018326"/>
      <w:r w:rsidRPr="00861C63">
        <w:t>Position E1325, Executive Branch Manager, Corporate and Governance</w:t>
      </w:r>
    </w:p>
    <w:bookmarkEnd w:id="2"/>
    <w:p w14:paraId="55FA1926" w14:textId="755F0553" w:rsidR="00B338E8" w:rsidRPr="00861C63" w:rsidRDefault="00B338E8" w:rsidP="0016416A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E1235, Executive Branch Manager, Financial Controller</w:t>
      </w:r>
    </w:p>
    <w:p w14:paraId="1F954307" w14:textId="77777777" w:rsidR="00D753EB" w:rsidRPr="00861C63" w:rsidRDefault="00D753EB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E1234, Executive Branch Manager, Medical Services</w:t>
      </w:r>
    </w:p>
    <w:p w14:paraId="76CD1A1F" w14:textId="77777777" w:rsidR="00D753EB" w:rsidRPr="00861C63" w:rsidRDefault="00D753EB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E1158, Executive Branch Manager, Strategic Communications and Engagement</w:t>
      </w:r>
    </w:p>
    <w:p w14:paraId="595C3E22" w14:textId="1AAB6D1A" w:rsidR="00D753EB" w:rsidRPr="00861C63" w:rsidRDefault="00F1426B" w:rsidP="00F1426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E1195, Executive Branch Manager, Talent Acquisition and Employee Experience</w:t>
      </w:r>
    </w:p>
    <w:p w14:paraId="3D853B5D" w14:textId="1EA4D5B4" w:rsidR="00C32A67" w:rsidRPr="00861C63" w:rsidRDefault="00C32A67" w:rsidP="00F1426B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3" w:name="_Hlk139018377"/>
      <w:r w:rsidRPr="00861C63">
        <w:rPr>
          <w:spacing w:val="-2"/>
        </w:rPr>
        <w:t>Position E1185, Executive Branch Manager, Quality, Safety, Innovation and Improvement</w:t>
      </w:r>
    </w:p>
    <w:bookmarkEnd w:id="3"/>
    <w:p w14:paraId="6B84442C" w14:textId="470CB38C" w:rsidR="00CC2879" w:rsidRPr="00861C63" w:rsidRDefault="00CC2879" w:rsidP="00CC2879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lastRenderedPageBreak/>
        <w:t>Position E752, Executive Director Allied Health</w:t>
      </w:r>
      <w:r w:rsidR="00D753EB" w:rsidRPr="00861C63">
        <w:t>, Community and Rehabilitation</w:t>
      </w:r>
    </w:p>
    <w:p w14:paraId="7F8CD58C" w14:textId="19E19788" w:rsidR="00132BA0" w:rsidRPr="00861C63" w:rsidRDefault="00132BA0" w:rsidP="00CC2879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E627</w:t>
      </w:r>
      <w:r w:rsidR="00E849C8" w:rsidRPr="00861C63">
        <w:t>,</w:t>
      </w:r>
      <w:r w:rsidRPr="00861C63">
        <w:t xml:space="preserve"> </w:t>
      </w:r>
      <w:r w:rsidR="00CC2879" w:rsidRPr="00861C63">
        <w:t>Executive Director Cancer and Ambulatory S</w:t>
      </w:r>
      <w:r w:rsidR="002B4A00" w:rsidRPr="00861C63">
        <w:t>upport</w:t>
      </w:r>
      <w:r w:rsidR="00CC2879" w:rsidRPr="00861C63">
        <w:t xml:space="preserve"> </w:t>
      </w:r>
      <w:bookmarkStart w:id="4" w:name="_Hlk2770426"/>
    </w:p>
    <w:p w14:paraId="2B0DAB62" w14:textId="55FCE518" w:rsidR="00983AC8" w:rsidRPr="00861C63" w:rsidRDefault="00983AC8" w:rsidP="00983AC8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5" w:name="_Hlk2771218"/>
      <w:bookmarkEnd w:id="4"/>
      <w:r w:rsidRPr="00861C63">
        <w:t xml:space="preserve">Position E626, </w:t>
      </w:r>
      <w:bookmarkStart w:id="6" w:name="_Hlk2771176"/>
      <w:r w:rsidRPr="00861C63">
        <w:t xml:space="preserve">Executive Director, </w:t>
      </w:r>
      <w:bookmarkEnd w:id="6"/>
      <w:r w:rsidRPr="00861C63">
        <w:t>Medicine</w:t>
      </w:r>
      <w:r w:rsidR="0047359D" w:rsidRPr="00861C63">
        <w:t xml:space="preserve"> </w:t>
      </w:r>
    </w:p>
    <w:bookmarkEnd w:id="5"/>
    <w:p w14:paraId="52CDF3A7" w14:textId="504E7547" w:rsidR="00983AC8" w:rsidRPr="00861C63" w:rsidRDefault="00983AC8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P41489, Executive Director, Medical Services</w:t>
      </w:r>
    </w:p>
    <w:p w14:paraId="146C9F9B" w14:textId="7E7F06BB" w:rsidR="00132BA0" w:rsidRPr="00861C63" w:rsidRDefault="00132BA0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E622</w:t>
      </w:r>
      <w:r w:rsidR="00E849C8" w:rsidRPr="00861C63">
        <w:t>,</w:t>
      </w:r>
      <w:r w:rsidRPr="00861C63">
        <w:t xml:space="preserve"> Executive Director, Mental Health, Justice Health</w:t>
      </w:r>
      <w:r w:rsidR="009C4CAE" w:rsidRPr="00861C63">
        <w:t xml:space="preserve"> &amp; Alcohol and Drug Service</w:t>
      </w:r>
      <w:r w:rsidR="002B4A00" w:rsidRPr="00861C63">
        <w:t>s</w:t>
      </w:r>
    </w:p>
    <w:p w14:paraId="70009BB0" w14:textId="5EDD023F" w:rsidR="00983AC8" w:rsidRPr="00861C63" w:rsidRDefault="00983AC8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</w:t>
      </w:r>
      <w:r w:rsidR="00E95AB3" w:rsidRPr="00861C63">
        <w:t>874</w:t>
      </w:r>
      <w:r w:rsidRPr="00861C63">
        <w:t>, Executive Director, Nursing and Midwifery and Patient Support Services</w:t>
      </w:r>
    </w:p>
    <w:p w14:paraId="64253C67" w14:textId="32AF58A6" w:rsidR="00132BA0" w:rsidRPr="00861C63" w:rsidRDefault="00132BA0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</w:t>
      </w:r>
      <w:r w:rsidR="00D753EB" w:rsidRPr="00861C63">
        <w:t>1199</w:t>
      </w:r>
      <w:r w:rsidR="00E849C8" w:rsidRPr="00861C63">
        <w:t>,</w:t>
      </w:r>
      <w:r w:rsidRPr="00861C63">
        <w:t xml:space="preserve"> Executive Director, </w:t>
      </w:r>
      <w:r w:rsidR="00AF14E6" w:rsidRPr="00861C63">
        <w:t xml:space="preserve">Surgery </w:t>
      </w:r>
    </w:p>
    <w:p w14:paraId="0BEBDD6F" w14:textId="305736AF" w:rsidR="00132BA0" w:rsidRPr="00861C63" w:rsidRDefault="00132BA0" w:rsidP="00FB448C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E</w:t>
      </w:r>
      <w:r w:rsidR="00351415" w:rsidRPr="00861C63">
        <w:t>625</w:t>
      </w:r>
      <w:r w:rsidR="00E849C8" w:rsidRPr="00861C63">
        <w:t>,</w:t>
      </w:r>
      <w:r w:rsidRPr="00861C63">
        <w:t xml:space="preserve"> Executive Director, </w:t>
      </w:r>
      <w:r w:rsidR="00AF14E6" w:rsidRPr="00861C63">
        <w:t>Women, Youth and Children</w:t>
      </w:r>
    </w:p>
    <w:p w14:paraId="448398BA" w14:textId="0BEB67C3" w:rsidR="002A647F" w:rsidRPr="00861C63" w:rsidRDefault="002A647F" w:rsidP="00F74B4B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7" w:name="_Hlk66195570"/>
      <w:r w:rsidRPr="00861C63">
        <w:t xml:space="preserve">Position E1162, Executive Branch Manager, Strategy and Governance </w:t>
      </w:r>
    </w:p>
    <w:bookmarkEnd w:id="7"/>
    <w:p w14:paraId="6AF022DB" w14:textId="385D97E2" w:rsidR="00D753EB" w:rsidRPr="00861C63" w:rsidRDefault="002A647F" w:rsidP="00F1426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t>Position P</w:t>
      </w:r>
      <w:r w:rsidR="009D6CBD" w:rsidRPr="00861C63">
        <w:t>N49994</w:t>
      </w:r>
      <w:r w:rsidRPr="00861C63">
        <w:t>, Executive Director, Pathology</w:t>
      </w:r>
    </w:p>
    <w:p w14:paraId="0A0C39A8" w14:textId="653AD905" w:rsidR="00D753EB" w:rsidRPr="00861C63" w:rsidRDefault="00D753EB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E61053, Operational Planning Lead</w:t>
      </w:r>
    </w:p>
    <w:p w14:paraId="1DA4727B" w14:textId="5703936A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bookmarkStart w:id="8" w:name="_Hlk139018247"/>
      <w:r w:rsidRPr="00861C63">
        <w:rPr>
          <w:spacing w:val="-2"/>
        </w:rPr>
        <w:t>Position P61977, General Manager, North Canberra Hospital</w:t>
      </w:r>
    </w:p>
    <w:p w14:paraId="3F3B200D" w14:textId="4C302D57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E1317, Corporate and Finance Executive, North Canberra Hospital</w:t>
      </w:r>
    </w:p>
    <w:p w14:paraId="6F483240" w14:textId="2E68B2EA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E1318, Medical and Mental Health Executive, North Canberra Hospital</w:t>
      </w:r>
    </w:p>
    <w:p w14:paraId="01A48F4E" w14:textId="1E4C2B9E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E1319, Nursing and Midwifery Executive, North Canberra Hospital</w:t>
      </w:r>
    </w:p>
    <w:p w14:paraId="6B3219F2" w14:textId="476948C3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E1321, Women’s and Children’s Executive, North Canberra Hospital</w:t>
      </w:r>
    </w:p>
    <w:p w14:paraId="2D19379C" w14:textId="3D8EE27E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>Position E1322, Allied Health Executive, North Canberra Hospital</w:t>
      </w:r>
    </w:p>
    <w:p w14:paraId="2D93D863" w14:textId="0CC3FC84" w:rsidR="00C32A67" w:rsidRPr="00861C63" w:rsidRDefault="00C32A67" w:rsidP="00D753EB">
      <w:pPr>
        <w:pStyle w:val="ListParagraph"/>
        <w:numPr>
          <w:ilvl w:val="0"/>
          <w:numId w:val="10"/>
        </w:numPr>
        <w:spacing w:before="80" w:after="60"/>
        <w:ind w:left="1134" w:hanging="556"/>
      </w:pPr>
      <w:r w:rsidRPr="00861C63">
        <w:rPr>
          <w:spacing w:val="-2"/>
        </w:rPr>
        <w:t xml:space="preserve">Position </w:t>
      </w:r>
      <w:r w:rsidRPr="00861C63">
        <w:t>E1320, People and Culture Executive, North Canberra Hospital</w:t>
      </w:r>
    </w:p>
    <w:bookmarkEnd w:id="8"/>
    <w:p w14:paraId="237EF1BC" w14:textId="77777777" w:rsidR="00F74B4B" w:rsidRDefault="00F74B4B" w:rsidP="00F74B4B">
      <w:pPr>
        <w:ind w:firstLine="720"/>
        <w:rPr>
          <w:rFonts w:ascii="Arial" w:hAnsi="Arial" w:cs="Arial"/>
          <w:b/>
          <w:bCs/>
        </w:rPr>
      </w:pPr>
    </w:p>
    <w:p w14:paraId="580C83B3" w14:textId="77777777" w:rsidR="00F74B4B" w:rsidRDefault="00565D1C" w:rsidP="00F74B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3256069" w14:textId="5C51D076" w:rsidR="00F74B4B" w:rsidRDefault="00565D1C" w:rsidP="00F74B4B">
      <w:pPr>
        <w:spacing w:before="80" w:after="60"/>
        <w:ind w:left="720"/>
      </w:pPr>
      <w:r w:rsidRPr="002C29F8">
        <w:t>NI20</w:t>
      </w:r>
      <w:r w:rsidR="00CA69A6" w:rsidRPr="002C29F8">
        <w:t>2</w:t>
      </w:r>
      <w:r w:rsidR="00EC0ACA">
        <w:t>3</w:t>
      </w:r>
      <w:r w:rsidR="009D6CBD">
        <w:t>/</w:t>
      </w:r>
      <w:r w:rsidR="00EC0ACA">
        <w:t>180</w:t>
      </w:r>
      <w:r w:rsidRPr="00F74B4B">
        <w:t xml:space="preserve"> is revoked.</w:t>
      </w:r>
    </w:p>
    <w:p w14:paraId="7BF09C0B" w14:textId="77777777" w:rsidR="00F74B4B" w:rsidRDefault="00F74B4B" w:rsidP="00F74B4B">
      <w:pPr>
        <w:spacing w:before="80" w:after="60"/>
        <w:ind w:left="720"/>
      </w:pPr>
    </w:p>
    <w:p w14:paraId="737D3C22" w14:textId="6FC786DD" w:rsidR="00F74B4B" w:rsidRDefault="001E16C6" w:rsidP="001E16C6">
      <w:r>
        <w:rPr>
          <w:noProof/>
        </w:rPr>
        <w:drawing>
          <wp:inline distT="0" distB="0" distL="0" distR="0" wp14:anchorId="548DCC09" wp14:editId="3FE88B44">
            <wp:extent cx="1955633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623" cy="89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DA4A" w14:textId="77777777" w:rsidR="00F74B4B" w:rsidRDefault="00F74B4B" w:rsidP="00F74B4B">
      <w:pPr>
        <w:ind w:firstLine="720"/>
      </w:pPr>
    </w:p>
    <w:p w14:paraId="55A43E94" w14:textId="75C66209" w:rsidR="00852FAA" w:rsidRDefault="001B6AB9" w:rsidP="00F74B4B">
      <w:r>
        <w:t>Dave Peffer</w:t>
      </w:r>
    </w:p>
    <w:p w14:paraId="13C5EB17" w14:textId="528343ED" w:rsidR="00F74B4B" w:rsidRDefault="006E5FFA" w:rsidP="00F74B4B">
      <w:r>
        <w:t>Chief Executive Officer</w:t>
      </w:r>
    </w:p>
    <w:bookmarkEnd w:id="0"/>
    <w:p w14:paraId="2AD88A61" w14:textId="75C4085A" w:rsidR="00F74B4B" w:rsidRDefault="006E5FFA" w:rsidP="00F74B4B">
      <w:r>
        <w:t>Canberra Health Services</w:t>
      </w:r>
    </w:p>
    <w:p w14:paraId="5041677B" w14:textId="77777777" w:rsidR="00F74B4B" w:rsidRDefault="00F74B4B" w:rsidP="00F74B4B">
      <w:pPr>
        <w:ind w:firstLine="720"/>
      </w:pPr>
    </w:p>
    <w:p w14:paraId="782BB505" w14:textId="3389B4EA" w:rsidR="001440B3" w:rsidRPr="00351415" w:rsidRDefault="001E16C6" w:rsidP="001E16C6">
      <w:pPr>
        <w:ind w:firstLine="284"/>
      </w:pPr>
      <w:r>
        <w:t xml:space="preserve">30 </w:t>
      </w:r>
      <w:r w:rsidR="00EC0ACA">
        <w:t>June</w:t>
      </w:r>
      <w:r w:rsidR="006E5FFA">
        <w:t xml:space="preserve"> </w:t>
      </w:r>
      <w:r w:rsidR="00C87242">
        <w:t>20</w:t>
      </w:r>
      <w:r w:rsidR="0020767E">
        <w:t>2</w:t>
      </w:r>
      <w:r w:rsidR="00D753EB">
        <w:t>3</w:t>
      </w:r>
    </w:p>
    <w:sectPr w:rsidR="001440B3" w:rsidRPr="00351415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28AE" w14:textId="77777777" w:rsidR="00AD5258" w:rsidRDefault="00AD5258" w:rsidP="001440B3">
      <w:r>
        <w:separator/>
      </w:r>
    </w:p>
  </w:endnote>
  <w:endnote w:type="continuationSeparator" w:id="0">
    <w:p w14:paraId="5F05ADF2" w14:textId="77777777" w:rsidR="00AD5258" w:rsidRDefault="00AD525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97B3" w14:textId="77777777" w:rsidR="003757DB" w:rsidRDefault="00375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9DC1" w14:textId="23EA1768" w:rsidR="003757DB" w:rsidRPr="003757DB" w:rsidRDefault="003757DB" w:rsidP="003757DB">
    <w:pPr>
      <w:pStyle w:val="Footer"/>
      <w:jc w:val="center"/>
      <w:rPr>
        <w:rFonts w:cs="Arial"/>
        <w:sz w:val="14"/>
      </w:rPr>
    </w:pPr>
    <w:r w:rsidRPr="003757D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A4CC" w14:textId="77777777" w:rsidR="003757DB" w:rsidRDefault="00375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C37B" w14:textId="77777777" w:rsidR="00AD5258" w:rsidRDefault="00AD5258" w:rsidP="001440B3">
      <w:r>
        <w:separator/>
      </w:r>
    </w:p>
  </w:footnote>
  <w:footnote w:type="continuationSeparator" w:id="0">
    <w:p w14:paraId="117232DB" w14:textId="77777777" w:rsidR="00AD5258" w:rsidRDefault="00AD525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F3F2" w14:textId="77777777" w:rsidR="003757DB" w:rsidRDefault="00375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3E55" w14:textId="77777777" w:rsidR="003757DB" w:rsidRDefault="00375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7AB2" w14:textId="77777777" w:rsidR="003757DB" w:rsidRDefault="0037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087C0268"/>
    <w:lvl w:ilvl="0" w:tplc="59F8EE90">
      <w:start w:val="1"/>
      <w:numFmt w:val="lowerLetter"/>
      <w:lvlText w:val="(%1)"/>
      <w:lvlJc w:val="left"/>
      <w:pPr>
        <w:ind w:left="4329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491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563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635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707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779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851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923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958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8E6D58"/>
    <w:multiLevelType w:val="hybridMultilevel"/>
    <w:tmpl w:val="0CD8F988"/>
    <w:lvl w:ilvl="0" w:tplc="5EA68CD4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3BF6A4E0">
      <w:start w:val="1"/>
      <w:numFmt w:val="lowerLetter"/>
      <w:lvlText w:val="(%2)"/>
      <w:lvlJc w:val="left"/>
      <w:pPr>
        <w:ind w:left="1273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9A181AA4">
      <w:numFmt w:val="bullet"/>
      <w:lvlText w:val="•"/>
      <w:lvlJc w:val="left"/>
      <w:pPr>
        <w:ind w:left="2091" w:hanging="555"/>
      </w:pPr>
      <w:rPr>
        <w:lang w:val="en-US" w:eastAsia="en-US" w:bidi="ar-SA"/>
      </w:rPr>
    </w:lvl>
    <w:lvl w:ilvl="3" w:tplc="6AD852B0">
      <w:numFmt w:val="bullet"/>
      <w:lvlText w:val="•"/>
      <w:lvlJc w:val="left"/>
      <w:pPr>
        <w:ind w:left="2903" w:hanging="555"/>
      </w:pPr>
      <w:rPr>
        <w:lang w:val="en-US" w:eastAsia="en-US" w:bidi="ar-SA"/>
      </w:rPr>
    </w:lvl>
    <w:lvl w:ilvl="4" w:tplc="B0B806BA">
      <w:numFmt w:val="bullet"/>
      <w:lvlText w:val="•"/>
      <w:lvlJc w:val="left"/>
      <w:pPr>
        <w:ind w:left="3715" w:hanging="555"/>
      </w:pPr>
      <w:rPr>
        <w:lang w:val="en-US" w:eastAsia="en-US" w:bidi="ar-SA"/>
      </w:rPr>
    </w:lvl>
    <w:lvl w:ilvl="5" w:tplc="8786820C">
      <w:numFmt w:val="bullet"/>
      <w:lvlText w:val="•"/>
      <w:lvlJc w:val="left"/>
      <w:pPr>
        <w:ind w:left="4527" w:hanging="555"/>
      </w:pPr>
      <w:rPr>
        <w:lang w:val="en-US" w:eastAsia="en-US" w:bidi="ar-SA"/>
      </w:rPr>
    </w:lvl>
    <w:lvl w:ilvl="6" w:tplc="AD70179C">
      <w:numFmt w:val="bullet"/>
      <w:lvlText w:val="•"/>
      <w:lvlJc w:val="left"/>
      <w:pPr>
        <w:ind w:left="5339" w:hanging="555"/>
      </w:pPr>
      <w:rPr>
        <w:lang w:val="en-US" w:eastAsia="en-US" w:bidi="ar-SA"/>
      </w:rPr>
    </w:lvl>
    <w:lvl w:ilvl="7" w:tplc="131092E2">
      <w:numFmt w:val="bullet"/>
      <w:lvlText w:val="•"/>
      <w:lvlJc w:val="left"/>
      <w:pPr>
        <w:ind w:left="6150" w:hanging="555"/>
      </w:pPr>
      <w:rPr>
        <w:lang w:val="en-US" w:eastAsia="en-US" w:bidi="ar-SA"/>
      </w:rPr>
    </w:lvl>
    <w:lvl w:ilvl="8" w:tplc="8A90386C">
      <w:numFmt w:val="bullet"/>
      <w:lvlText w:val="•"/>
      <w:lvlJc w:val="left"/>
      <w:pPr>
        <w:ind w:left="6962" w:hanging="555"/>
      </w:pPr>
      <w:rPr>
        <w:lang w:val="en-US" w:eastAsia="en-US" w:bidi="ar-SA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2D55560"/>
    <w:multiLevelType w:val="hybridMultilevel"/>
    <w:tmpl w:val="3B2C5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5525275">
    <w:abstractNumId w:val="2"/>
  </w:num>
  <w:num w:numId="2" w16cid:durableId="2043435973">
    <w:abstractNumId w:val="0"/>
  </w:num>
  <w:num w:numId="3" w16cid:durableId="1216770778">
    <w:abstractNumId w:val="4"/>
  </w:num>
  <w:num w:numId="4" w16cid:durableId="405347342">
    <w:abstractNumId w:val="8"/>
  </w:num>
  <w:num w:numId="5" w16cid:durableId="436877227">
    <w:abstractNumId w:val="10"/>
  </w:num>
  <w:num w:numId="6" w16cid:durableId="1971813270">
    <w:abstractNumId w:val="1"/>
  </w:num>
  <w:num w:numId="7" w16cid:durableId="1346514288">
    <w:abstractNumId w:val="6"/>
  </w:num>
  <w:num w:numId="8" w16cid:durableId="772017818">
    <w:abstractNumId w:val="7"/>
  </w:num>
  <w:num w:numId="9" w16cid:durableId="208811033">
    <w:abstractNumId w:val="11"/>
  </w:num>
  <w:num w:numId="10" w16cid:durableId="1472214156">
    <w:abstractNumId w:val="3"/>
  </w:num>
  <w:num w:numId="11" w16cid:durableId="918950537">
    <w:abstractNumId w:val="9"/>
  </w:num>
  <w:num w:numId="12" w16cid:durableId="209971189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42F3"/>
    <w:rsid w:val="000A0CA8"/>
    <w:rsid w:val="00132BA0"/>
    <w:rsid w:val="001440B3"/>
    <w:rsid w:val="00147BE3"/>
    <w:rsid w:val="0016416A"/>
    <w:rsid w:val="001B6AB9"/>
    <w:rsid w:val="001E16C6"/>
    <w:rsid w:val="0020767E"/>
    <w:rsid w:val="00283719"/>
    <w:rsid w:val="002A647F"/>
    <w:rsid w:val="002B4A00"/>
    <w:rsid w:val="002C29F8"/>
    <w:rsid w:val="00321EA8"/>
    <w:rsid w:val="00351415"/>
    <w:rsid w:val="00355A82"/>
    <w:rsid w:val="003757DB"/>
    <w:rsid w:val="0042011A"/>
    <w:rsid w:val="0047359D"/>
    <w:rsid w:val="004C5A74"/>
    <w:rsid w:val="004F5855"/>
    <w:rsid w:val="00525963"/>
    <w:rsid w:val="00565D1C"/>
    <w:rsid w:val="005753E7"/>
    <w:rsid w:val="005961A0"/>
    <w:rsid w:val="005C2361"/>
    <w:rsid w:val="005E2B7A"/>
    <w:rsid w:val="006945F9"/>
    <w:rsid w:val="006E5FFA"/>
    <w:rsid w:val="00720586"/>
    <w:rsid w:val="00736F8F"/>
    <w:rsid w:val="00753702"/>
    <w:rsid w:val="007A2182"/>
    <w:rsid w:val="008075CB"/>
    <w:rsid w:val="00822804"/>
    <w:rsid w:val="00826974"/>
    <w:rsid w:val="00852FAA"/>
    <w:rsid w:val="00861C63"/>
    <w:rsid w:val="00886C3D"/>
    <w:rsid w:val="00901C83"/>
    <w:rsid w:val="009075DC"/>
    <w:rsid w:val="00983AC8"/>
    <w:rsid w:val="009C4CAE"/>
    <w:rsid w:val="009D6CBD"/>
    <w:rsid w:val="009F1A16"/>
    <w:rsid w:val="009F39E5"/>
    <w:rsid w:val="00A52B68"/>
    <w:rsid w:val="00AA35F7"/>
    <w:rsid w:val="00AD5258"/>
    <w:rsid w:val="00AF14E6"/>
    <w:rsid w:val="00B21B24"/>
    <w:rsid w:val="00B338E8"/>
    <w:rsid w:val="00B4408F"/>
    <w:rsid w:val="00BB221D"/>
    <w:rsid w:val="00BB3EB4"/>
    <w:rsid w:val="00C179E0"/>
    <w:rsid w:val="00C32A67"/>
    <w:rsid w:val="00C52EA0"/>
    <w:rsid w:val="00C87242"/>
    <w:rsid w:val="00CA69A6"/>
    <w:rsid w:val="00CC2879"/>
    <w:rsid w:val="00CE437B"/>
    <w:rsid w:val="00D6552F"/>
    <w:rsid w:val="00D753EB"/>
    <w:rsid w:val="00DA04B3"/>
    <w:rsid w:val="00DB1709"/>
    <w:rsid w:val="00E73A55"/>
    <w:rsid w:val="00E849C8"/>
    <w:rsid w:val="00E95AB3"/>
    <w:rsid w:val="00EC0ACA"/>
    <w:rsid w:val="00EC4CEB"/>
    <w:rsid w:val="00F1426B"/>
    <w:rsid w:val="00F40BFD"/>
    <w:rsid w:val="00F6012A"/>
    <w:rsid w:val="00F74B4B"/>
    <w:rsid w:val="00FB448C"/>
    <w:rsid w:val="00FB4D9F"/>
    <w:rsid w:val="00FC7B48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0A814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1"/>
    <w:qFormat/>
    <w:rsid w:val="0059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F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F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2458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2017-11-14T00:13:00Z</cp:lastPrinted>
  <dcterms:created xsi:type="dcterms:W3CDTF">2023-06-30T06:23:00Z</dcterms:created>
  <dcterms:modified xsi:type="dcterms:W3CDTF">2023-06-30T06:23:00Z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A42569502</vt:lpwstr>
  </property>
  <property fmtid="{D5CDD505-2E9C-101B-9397-08002B2CF9AE}" pid="4" name="Objective-Title">
    <vt:lpwstr>3b. Attachment A - Information Officer Appointments Instrument CHS - June 2023</vt:lpwstr>
  </property>
  <property fmtid="{D5CDD505-2E9C-101B-9397-08002B2CF9AE}" pid="5" name="Objective-Comment">
    <vt:lpwstr/>
  </property>
  <property fmtid="{D5CDD505-2E9C-101B-9397-08002B2CF9AE}" pid="6" name="Objective-CreationStamp">
    <vt:filetime>2023-06-30T02:06:00Z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2023-06-30T02:06:00Z</vt:filetime>
  </property>
  <property fmtid="{D5CDD505-2E9C-101B-9397-08002B2CF9AE}" pid="10" name="Objective-ModificationStamp">
    <vt:filetime>2023-06-30T02:07:42Z</vt:filetime>
  </property>
  <property fmtid="{D5CDD505-2E9C-101B-9397-08002B2CF9AE}" pid="11" name="Objective-Owner">
    <vt:lpwstr>Shannon Lowes</vt:lpwstr>
  </property>
  <property fmtid="{D5CDD505-2E9C-101B-9397-08002B2CF9AE}" pid="12" name="Objective-Path">
    <vt:lpwstr>Whole of ACT Government:ACTHD - ACT Health:GROUP: Corporate and Governance (CG):DIVISION: Corporate and Governance Division (CGD):BRANCH: Governance and Risk (GR):HUB: Reporting and Compliance:UNIT: Freedom of Information:Briefs and Submissions:CEO Briefs:Appointments - STRATEGY &amp; GOVERNANCE - Authorisation &amp; Delegation:2022 - 2023:</vt:lpwstr>
  </property>
  <property fmtid="{D5CDD505-2E9C-101B-9397-08002B2CF9AE}" pid="13" name="Objective-Parent">
    <vt:lpwstr>2022 - 2023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1-2022/01834</vt:lpwstr>
  </property>
  <property fmtid="{D5CDD505-2E9C-101B-9397-08002B2CF9AE}" pid="19" name="Objective-Classification">
    <vt:lpwstr>In Confidence (green file cover)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