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127" w:rsidRDefault="000B412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  <w:lang w:val="en-AU"/>
        </w:rPr>
      </w:pPr>
    </w:p>
    <w:p w:rsidR="000B4127" w:rsidRDefault="000B412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0B4127" w:rsidRDefault="000B4127">
      <w:pPr>
        <w:pStyle w:val="Billname"/>
        <w:spacing w:before="700"/>
        <w:rPr>
          <w:sz w:val="36"/>
          <w:szCs w:val="36"/>
        </w:rPr>
      </w:pPr>
      <w:r>
        <w:rPr>
          <w:sz w:val="36"/>
          <w:szCs w:val="36"/>
        </w:rPr>
        <w:t>Health (</w:t>
      </w:r>
      <w:r w:rsidR="009701F2">
        <w:rPr>
          <w:sz w:val="36"/>
          <w:szCs w:val="36"/>
        </w:rPr>
        <w:t>North Canberra Hospital</w:t>
      </w:r>
      <w:r w:rsidR="000C41F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Medical and Dental Appointments Advisory Committee) </w:t>
      </w:r>
      <w:r w:rsidR="000C41FC">
        <w:rPr>
          <w:sz w:val="36"/>
          <w:szCs w:val="36"/>
        </w:rPr>
        <w:t>Scope of Clinical Practice</w:t>
      </w:r>
      <w:r>
        <w:rPr>
          <w:sz w:val="36"/>
          <w:szCs w:val="36"/>
        </w:rPr>
        <w:t xml:space="preserve"> Committee Approval 20</w:t>
      </w:r>
      <w:r w:rsidR="00060FBE">
        <w:rPr>
          <w:sz w:val="36"/>
          <w:szCs w:val="36"/>
        </w:rPr>
        <w:t>2</w:t>
      </w:r>
      <w:r w:rsidR="009701F2">
        <w:rPr>
          <w:sz w:val="36"/>
          <w:szCs w:val="36"/>
        </w:rPr>
        <w:t>3</w:t>
      </w:r>
    </w:p>
    <w:p w:rsidR="000B4127" w:rsidRDefault="000B4127">
      <w:pPr>
        <w:pStyle w:val="Heading1"/>
        <w:rPr>
          <w:vertAlign w:val="superscript"/>
        </w:rPr>
      </w:pPr>
      <w:r w:rsidRPr="008D56AB">
        <w:t>Notifiable instrument NI</w:t>
      </w:r>
      <w:r w:rsidR="008D56AB">
        <w:t>2023</w:t>
      </w:r>
      <w:r w:rsidR="00BE50FA">
        <w:t>-347</w:t>
      </w:r>
    </w:p>
    <w:p w:rsidR="000B4127" w:rsidRDefault="000B4127">
      <w:pPr>
        <w:pStyle w:val="madeunder"/>
      </w:pPr>
      <w:r>
        <w:t>made under the</w:t>
      </w:r>
    </w:p>
    <w:p w:rsidR="000B4127" w:rsidRDefault="000B4127">
      <w:pPr>
        <w:pStyle w:val="CoverActName"/>
        <w:rPr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>Health Act 1993</w:t>
      </w:r>
      <w:r>
        <w:rPr>
          <w:sz w:val="20"/>
          <w:szCs w:val="20"/>
        </w:rPr>
        <w:t xml:space="preserve">, s 56 (Approval of clinical </w:t>
      </w:r>
      <w:r w:rsidR="0048121F">
        <w:rPr>
          <w:sz w:val="20"/>
          <w:szCs w:val="20"/>
        </w:rPr>
        <w:t>practice</w:t>
      </w:r>
      <w:r>
        <w:rPr>
          <w:sz w:val="20"/>
          <w:szCs w:val="20"/>
        </w:rPr>
        <w:t xml:space="preserve"> committees)</w:t>
      </w:r>
    </w:p>
    <w:p w:rsidR="000B4127" w:rsidRDefault="000B4127">
      <w:pPr>
        <w:pStyle w:val="N-line3"/>
        <w:pBdr>
          <w:bottom w:val="none" w:sz="0" w:space="0" w:color="auto"/>
        </w:pBdr>
      </w:pPr>
    </w:p>
    <w:p w:rsidR="000B4127" w:rsidRDefault="000B4127">
      <w:pPr>
        <w:pStyle w:val="N-line3"/>
        <w:pBdr>
          <w:top w:val="single" w:sz="12" w:space="1" w:color="auto"/>
          <w:bottom w:val="none" w:sz="0" w:space="0" w:color="auto"/>
        </w:pBdr>
      </w:pPr>
    </w:p>
    <w:p w:rsidR="000B4127" w:rsidRDefault="000B4127">
      <w:pPr>
        <w:pStyle w:val="Heading2"/>
        <w:ind w:hanging="720"/>
      </w:pPr>
      <w:r>
        <w:t>Name of instrument</w:t>
      </w:r>
    </w:p>
    <w:p w:rsidR="000B4127" w:rsidRDefault="000B4127"/>
    <w:p w:rsidR="000B4127" w:rsidRDefault="000B4127">
      <w:r>
        <w:t xml:space="preserve">This instrument is the </w:t>
      </w:r>
      <w:r>
        <w:rPr>
          <w:i/>
          <w:iCs/>
        </w:rPr>
        <w:t>Health (</w:t>
      </w:r>
      <w:r w:rsidR="009701F2">
        <w:rPr>
          <w:i/>
          <w:iCs/>
        </w:rPr>
        <w:t xml:space="preserve">North Canberra Hospital </w:t>
      </w:r>
      <w:r>
        <w:rPr>
          <w:i/>
          <w:iCs/>
        </w:rPr>
        <w:t xml:space="preserve">Medical and Dental Appointments Advisory Committee) </w:t>
      </w:r>
      <w:r w:rsidR="000C41FC">
        <w:rPr>
          <w:i/>
          <w:iCs/>
        </w:rPr>
        <w:t>Scope of Clinical Practice</w:t>
      </w:r>
      <w:r>
        <w:rPr>
          <w:i/>
          <w:iCs/>
        </w:rPr>
        <w:t xml:space="preserve"> Committee Approval 20</w:t>
      </w:r>
      <w:r w:rsidR="005269A0">
        <w:rPr>
          <w:i/>
          <w:iCs/>
        </w:rPr>
        <w:t>2</w:t>
      </w:r>
      <w:r w:rsidR="009701F2">
        <w:rPr>
          <w:i/>
          <w:iCs/>
        </w:rPr>
        <w:t>3</w:t>
      </w:r>
      <w:r>
        <w:t>.</w:t>
      </w:r>
    </w:p>
    <w:p w:rsidR="000B4127" w:rsidRDefault="000B4127"/>
    <w:p w:rsidR="000B4127" w:rsidRDefault="000B4127">
      <w:pPr>
        <w:pStyle w:val="Heading2"/>
        <w:ind w:hanging="720"/>
      </w:pPr>
      <w:r>
        <w:t>Commencement</w:t>
      </w:r>
    </w:p>
    <w:p w:rsidR="000B4127" w:rsidRDefault="000B4127"/>
    <w:p w:rsidR="000B4127" w:rsidRDefault="000B4127">
      <w:r>
        <w:t>The instrument commences on the day after notification.</w:t>
      </w:r>
    </w:p>
    <w:p w:rsidR="000B4127" w:rsidRDefault="000B4127"/>
    <w:p w:rsidR="000B4127" w:rsidRDefault="000B4127">
      <w:pPr>
        <w:pStyle w:val="Heading2"/>
        <w:ind w:hanging="720"/>
      </w:pPr>
      <w:r>
        <w:t>Approval</w:t>
      </w:r>
    </w:p>
    <w:p w:rsidR="000B4127" w:rsidRDefault="000B4127"/>
    <w:p w:rsidR="000B4127" w:rsidRDefault="000B4127">
      <w:pPr>
        <w:pStyle w:val="Heading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I approve the </w:t>
      </w:r>
      <w:r w:rsidR="000C41FC">
        <w:rPr>
          <w:rFonts w:ascii="Times New Roman" w:hAnsi="Times New Roman" w:cs="Times New Roman"/>
          <w:b w:val="0"/>
          <w:bCs w:val="0"/>
          <w:i/>
          <w:iCs/>
        </w:rPr>
        <w:t>Canberra Health Services</w:t>
      </w:r>
      <w:r w:rsidR="009701F2">
        <w:rPr>
          <w:rFonts w:ascii="Times New Roman" w:hAnsi="Times New Roman" w:cs="Times New Roman"/>
          <w:b w:val="0"/>
          <w:bCs w:val="0"/>
          <w:i/>
          <w:iCs/>
        </w:rPr>
        <w:t>, North Canberra Hospital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 Medical and Dental Appointments Advisory Committee</w:t>
      </w:r>
      <w:r>
        <w:rPr>
          <w:rFonts w:ascii="Times New Roman" w:hAnsi="Times New Roman" w:cs="Times New Roman"/>
          <w:b w:val="0"/>
          <w:bCs w:val="0"/>
        </w:rPr>
        <w:t xml:space="preserve"> as a </w:t>
      </w:r>
      <w:r w:rsidR="000C41FC">
        <w:rPr>
          <w:rFonts w:ascii="Times New Roman" w:hAnsi="Times New Roman" w:cs="Times New Roman"/>
          <w:b w:val="0"/>
          <w:bCs w:val="0"/>
        </w:rPr>
        <w:t>scope of clinical practice</w:t>
      </w:r>
      <w:r>
        <w:rPr>
          <w:rFonts w:ascii="Times New Roman" w:hAnsi="Times New Roman" w:cs="Times New Roman"/>
          <w:b w:val="0"/>
          <w:bCs w:val="0"/>
        </w:rPr>
        <w:t xml:space="preserve"> committee for </w:t>
      </w:r>
      <w:r w:rsidR="000C41FC">
        <w:rPr>
          <w:rFonts w:ascii="Times New Roman" w:hAnsi="Times New Roman" w:cs="Times New Roman"/>
          <w:b w:val="0"/>
          <w:bCs w:val="0"/>
          <w:i/>
          <w:iCs/>
        </w:rPr>
        <w:t>Canberra Health Services</w:t>
      </w:r>
      <w:r>
        <w:rPr>
          <w:rFonts w:ascii="Times New Roman" w:hAnsi="Times New Roman" w:cs="Times New Roman"/>
          <w:b w:val="0"/>
          <w:bCs w:val="0"/>
        </w:rPr>
        <w:t>.</w:t>
      </w:r>
    </w:p>
    <w:p w:rsidR="0048121F" w:rsidRDefault="0048121F" w:rsidP="0048121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Approval</w:t>
      </w:r>
    </w:p>
    <w:p w:rsidR="0048121F" w:rsidRDefault="0048121F" w:rsidP="0048121F">
      <w:pPr>
        <w:spacing w:before="140"/>
      </w:pPr>
      <w:r>
        <w:t>The term of approval is for a period of 3 years.</w:t>
      </w:r>
    </w:p>
    <w:p w:rsidR="0048121F" w:rsidRPr="0048121F" w:rsidRDefault="0048121F" w:rsidP="0048121F"/>
    <w:p w:rsidR="008D56AB" w:rsidRPr="008D56AB" w:rsidRDefault="008D56AB" w:rsidP="008D56AB"/>
    <w:p w:rsidR="00F70D48" w:rsidRDefault="00F70D48" w:rsidP="00F70D48"/>
    <w:p w:rsidR="000B4127" w:rsidRDefault="000B4127"/>
    <w:p w:rsidR="000B4127" w:rsidRDefault="000B4127">
      <w:pPr>
        <w:pStyle w:val="CoverActName"/>
        <w:spacing w:before="0" w:after="0"/>
        <w:rPr>
          <w:b w:val="0"/>
          <w:bCs w:val="0"/>
        </w:rPr>
      </w:pPr>
    </w:p>
    <w:p w:rsidR="000B4127" w:rsidRDefault="000B4127">
      <w:pPr>
        <w:pStyle w:val="CoverActName"/>
        <w:spacing w:before="0" w:after="0"/>
        <w:rPr>
          <w:b w:val="0"/>
          <w:bCs w:val="0"/>
        </w:rPr>
      </w:pPr>
    </w:p>
    <w:p w:rsidR="000B4127" w:rsidRDefault="000B4127">
      <w:pPr>
        <w:pStyle w:val="CoverActName"/>
        <w:spacing w:before="0" w:after="0"/>
        <w:rPr>
          <w:b w:val="0"/>
          <w:bCs w:val="0"/>
        </w:rPr>
      </w:pPr>
    </w:p>
    <w:p w:rsidR="000B4127" w:rsidRDefault="000C41FC">
      <w:pPr>
        <w:rPr>
          <w:lang w:val="en-US"/>
        </w:rPr>
      </w:pPr>
      <w:r>
        <w:rPr>
          <w:lang w:val="en-US"/>
        </w:rPr>
        <w:t>Rachel Stephen-Smith</w:t>
      </w:r>
      <w:r w:rsidR="000B4127">
        <w:rPr>
          <w:lang w:val="en-US"/>
        </w:rPr>
        <w:t xml:space="preserve"> MLA</w:t>
      </w:r>
    </w:p>
    <w:p w:rsidR="000B4127" w:rsidRDefault="000B4127">
      <w:pPr>
        <w:rPr>
          <w:lang w:val="en-US"/>
        </w:rPr>
      </w:pPr>
      <w:r>
        <w:rPr>
          <w:lang w:val="en-US"/>
        </w:rPr>
        <w:t>Minister for Health</w:t>
      </w:r>
    </w:p>
    <w:p w:rsidR="000B4127" w:rsidRDefault="00B8438A" w:rsidP="00B8438A">
      <w:pPr>
        <w:pStyle w:val="Header"/>
        <w:tabs>
          <w:tab w:val="clear" w:pos="4153"/>
          <w:tab w:val="clear" w:pos="8306"/>
        </w:tabs>
      </w:pPr>
      <w:r>
        <w:t xml:space="preserve">4 </w:t>
      </w:r>
      <w:r w:rsidR="009701F2">
        <w:t xml:space="preserve">July </w:t>
      </w:r>
      <w:r w:rsidR="005269A0">
        <w:t>202</w:t>
      </w:r>
      <w:r w:rsidR="009701F2">
        <w:t>3</w:t>
      </w:r>
    </w:p>
    <w:sectPr w:rsidR="000B4127" w:rsidSect="00BE5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C60" w:rsidRDefault="00560C60">
      <w:r>
        <w:separator/>
      </w:r>
    </w:p>
  </w:endnote>
  <w:endnote w:type="continuationSeparator" w:id="0">
    <w:p w:rsidR="00560C60" w:rsidRDefault="0056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1ED" w:rsidRDefault="00F20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127" w:rsidRPr="00F201ED" w:rsidRDefault="00F201ED" w:rsidP="00F201ED">
    <w:pPr>
      <w:pStyle w:val="Footer"/>
      <w:jc w:val="center"/>
      <w:rPr>
        <w:rFonts w:ascii="Arial" w:hAnsi="Arial" w:cs="Arial"/>
        <w:sz w:val="14"/>
        <w:szCs w:val="14"/>
      </w:rPr>
    </w:pPr>
    <w:r w:rsidRPr="00F201E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1ED" w:rsidRDefault="00F20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C60" w:rsidRDefault="00560C60">
      <w:r>
        <w:separator/>
      </w:r>
    </w:p>
  </w:footnote>
  <w:footnote w:type="continuationSeparator" w:id="0">
    <w:p w:rsidR="00560C60" w:rsidRDefault="0056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1ED" w:rsidRDefault="00F20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1ED" w:rsidRDefault="00F20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1ED" w:rsidRDefault="00F20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AF8DE22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3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5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8"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num w:numId="1" w16cid:durableId="101415735">
    <w:abstractNumId w:val="0"/>
  </w:num>
  <w:num w:numId="2" w16cid:durableId="852184106">
    <w:abstractNumId w:val="0"/>
  </w:num>
  <w:num w:numId="3" w16cid:durableId="70571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1FC"/>
    <w:rsid w:val="00060FBE"/>
    <w:rsid w:val="0006335F"/>
    <w:rsid w:val="000A1179"/>
    <w:rsid w:val="000B4127"/>
    <w:rsid w:val="000C3A32"/>
    <w:rsid w:val="000C41FC"/>
    <w:rsid w:val="00220C1B"/>
    <w:rsid w:val="0048121F"/>
    <w:rsid w:val="00505477"/>
    <w:rsid w:val="005269A0"/>
    <w:rsid w:val="00560C60"/>
    <w:rsid w:val="005F0989"/>
    <w:rsid w:val="006717A1"/>
    <w:rsid w:val="006D3D15"/>
    <w:rsid w:val="00706F01"/>
    <w:rsid w:val="007F57DF"/>
    <w:rsid w:val="008D56AB"/>
    <w:rsid w:val="009701F2"/>
    <w:rsid w:val="009B7C6D"/>
    <w:rsid w:val="009C057B"/>
    <w:rsid w:val="009D3877"/>
    <w:rsid w:val="00A1019E"/>
    <w:rsid w:val="00A73D13"/>
    <w:rsid w:val="00AA4BBB"/>
    <w:rsid w:val="00B20AFB"/>
    <w:rsid w:val="00B65F8C"/>
    <w:rsid w:val="00B8438A"/>
    <w:rsid w:val="00BE50FA"/>
    <w:rsid w:val="00C70160"/>
    <w:rsid w:val="00D20945"/>
    <w:rsid w:val="00DC0815"/>
    <w:rsid w:val="00DF04E8"/>
    <w:rsid w:val="00E3104A"/>
    <w:rsid w:val="00E93C09"/>
    <w:rsid w:val="00EC178D"/>
    <w:rsid w:val="00F201ED"/>
    <w:rsid w:val="00F70D48"/>
    <w:rsid w:val="00F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0D6FB637-73DD-4D26-AAD9-E2FB2783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pPr>
      <w:tabs>
        <w:tab w:val="left" w:pos="709"/>
      </w:tabs>
      <w:ind w:left="709" w:firstLine="11"/>
    </w:p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pPr>
      <w:ind w:left="720" w:right="-476"/>
    </w:pPr>
  </w:style>
  <w:style w:type="paragraph" w:customStyle="1" w:styleId="IH5Sec">
    <w:name w:val="I H5 Sec"/>
    <w:basedOn w:val="Normal"/>
    <w:next w:val="Normal"/>
    <w:uiPriority w:val="99"/>
    <w:pPr>
      <w:keepNext/>
      <w:tabs>
        <w:tab w:val="left" w:pos="1100"/>
      </w:tabs>
      <w:spacing w:before="180" w:after="60"/>
      <w:ind w:left="1100" w:hanging="1100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tomval</dc:creator>
  <cp:keywords>2</cp:keywords>
  <dc:description/>
  <cp:lastModifiedBy>PCODCS</cp:lastModifiedBy>
  <cp:revision>4</cp:revision>
  <cp:lastPrinted>2023-06-30T04:21:00Z</cp:lastPrinted>
  <dcterms:created xsi:type="dcterms:W3CDTF">2023-07-11T06:22:00Z</dcterms:created>
  <dcterms:modified xsi:type="dcterms:W3CDTF">2023-07-11T06:22:00Z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  <property fmtid="{D5CDD505-2E9C-101B-9397-08002B2CF9AE}" pid="6" name="DMSID">
    <vt:lpwstr>10737776</vt:lpwstr>
  </property>
  <property fmtid="{D5CDD505-2E9C-101B-9397-08002B2CF9AE}" pid="7" name="CHECKEDOUTFROMJMS">
    <vt:lpwstr/>
  </property>
  <property fmtid="{D5CDD505-2E9C-101B-9397-08002B2CF9AE}" pid="8" name="JMSREQUIREDCHECKIN">
    <vt:lpwstr/>
  </property>
</Properties>
</file>