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6481A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1CF1699" w14:textId="1A14155B" w:rsidR="001440B3" w:rsidRDefault="008E4039">
      <w:pPr>
        <w:pStyle w:val="Billname"/>
        <w:spacing w:before="700"/>
      </w:pPr>
      <w:r>
        <w:t>Planning and Development (Review of Planning Strategy) Notice 2023</w:t>
      </w:r>
    </w:p>
    <w:p w14:paraId="40A2BC21" w14:textId="5CFB8C98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E4039">
        <w:rPr>
          <w:rFonts w:ascii="Arial" w:hAnsi="Arial" w:cs="Arial"/>
          <w:b/>
          <w:bCs/>
        </w:rPr>
        <w:t>2023</w:t>
      </w:r>
      <w:r>
        <w:rPr>
          <w:rFonts w:ascii="Arial" w:hAnsi="Arial" w:cs="Arial"/>
          <w:b/>
          <w:bCs/>
        </w:rPr>
        <w:t>–</w:t>
      </w:r>
      <w:r w:rsidR="00871567">
        <w:rPr>
          <w:rFonts w:ascii="Arial" w:hAnsi="Arial" w:cs="Arial"/>
          <w:b/>
          <w:bCs/>
        </w:rPr>
        <w:t>530</w:t>
      </w:r>
    </w:p>
    <w:p w14:paraId="3E1821F1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EDB003B" w14:textId="62EA4181" w:rsidR="001440B3" w:rsidRDefault="008E4039" w:rsidP="00863F78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Planning and Development Act 2007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1440B3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110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Consideration of whether review of planning strategy necessary</w:t>
      </w:r>
      <w:r w:rsidR="001440B3">
        <w:rPr>
          <w:rFonts w:cs="Arial"/>
          <w:sz w:val="20"/>
        </w:rPr>
        <w:t>)</w:t>
      </w:r>
    </w:p>
    <w:p w14:paraId="72A49D90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303D9E1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6E7A1A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F31DC83" w14:textId="65C78087" w:rsidR="001440B3" w:rsidRDefault="001440B3" w:rsidP="0042011A">
      <w:pPr>
        <w:spacing w:before="140"/>
        <w:ind w:left="720"/>
      </w:pPr>
      <w:r>
        <w:t xml:space="preserve">This instrument is the </w:t>
      </w:r>
      <w:r w:rsidR="008E4039" w:rsidRPr="008E4039">
        <w:rPr>
          <w:i/>
          <w:iCs/>
        </w:rPr>
        <w:t>Planning and Development (Review of Planning Strategy) Notice 2023</w:t>
      </w:r>
      <w:r w:rsidRPr="0042011A">
        <w:t>.</w:t>
      </w:r>
    </w:p>
    <w:p w14:paraId="76E55AB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7D50E9E" w14:textId="4BD45553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E4039">
        <w:t>the day after its notification day</w:t>
      </w:r>
      <w:r>
        <w:t xml:space="preserve">. </w:t>
      </w:r>
    </w:p>
    <w:p w14:paraId="239EA6D5" w14:textId="14BA8355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E4039">
        <w:rPr>
          <w:rFonts w:ascii="Arial" w:hAnsi="Arial" w:cs="Arial"/>
          <w:b/>
          <w:bCs/>
        </w:rPr>
        <w:t>Consideration</w:t>
      </w:r>
    </w:p>
    <w:p w14:paraId="3AB8E91B" w14:textId="5F086FFE" w:rsidR="00684085" w:rsidRDefault="008E4039" w:rsidP="00863F78">
      <w:pPr>
        <w:spacing w:before="140"/>
        <w:ind w:left="720"/>
      </w:pPr>
      <w:r>
        <w:t>The Executive has considered whether the planning strategy should be reviewed.</w:t>
      </w:r>
    </w:p>
    <w:p w14:paraId="0C2BFCC7" w14:textId="39BF427F" w:rsidR="001440B3" w:rsidRDefault="008E4039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Decision</w:t>
      </w:r>
    </w:p>
    <w:p w14:paraId="0E8D0FC0" w14:textId="0AF4360F" w:rsidR="001440B3" w:rsidRDefault="008E4039" w:rsidP="00684085">
      <w:pPr>
        <w:spacing w:before="140"/>
        <w:ind w:left="720"/>
      </w:pPr>
      <w:r>
        <w:t xml:space="preserve">On </w:t>
      </w:r>
      <w:r w:rsidR="004372DE">
        <w:t>15 August</w:t>
      </w:r>
      <w:r>
        <w:t xml:space="preserve"> 2023 the Executive decided that the planning strategy should not be reviewed, as it is consistent with its main object.</w:t>
      </w:r>
    </w:p>
    <w:p w14:paraId="47E6D20C" w14:textId="01C2ED4F" w:rsidR="008E4039" w:rsidRPr="006C2DEB" w:rsidRDefault="008E4039" w:rsidP="0042011A">
      <w:pPr>
        <w:spacing w:before="140"/>
        <w:ind w:left="720"/>
        <w:rPr>
          <w:sz w:val="20"/>
        </w:rPr>
      </w:pPr>
      <w:r w:rsidRPr="00DA6FBC">
        <w:rPr>
          <w:i/>
          <w:iCs/>
          <w:sz w:val="20"/>
        </w:rPr>
        <w:t>Note</w:t>
      </w:r>
      <w:r w:rsidR="006C2DEB" w:rsidRPr="00DA6FBC">
        <w:rPr>
          <w:i/>
          <w:iCs/>
          <w:sz w:val="20"/>
        </w:rPr>
        <w:t xml:space="preserve"> 1</w:t>
      </w:r>
      <w:r w:rsidR="00684085" w:rsidRPr="006C2DEB">
        <w:rPr>
          <w:sz w:val="20"/>
        </w:rPr>
        <w:tab/>
      </w:r>
      <w:r w:rsidR="006C2DEB" w:rsidRPr="006C2DEB">
        <w:rPr>
          <w:sz w:val="20"/>
        </w:rPr>
        <w:t xml:space="preserve">For the main object </w:t>
      </w:r>
      <w:r w:rsidR="00684085" w:rsidRPr="006C2DEB">
        <w:rPr>
          <w:sz w:val="20"/>
        </w:rPr>
        <w:t>of the planning strategy</w:t>
      </w:r>
      <w:r w:rsidR="006C2DEB" w:rsidRPr="006C2DEB">
        <w:rPr>
          <w:sz w:val="20"/>
        </w:rPr>
        <w:t xml:space="preserve">, see </w:t>
      </w:r>
      <w:r w:rsidR="00863F78">
        <w:rPr>
          <w:sz w:val="20"/>
        </w:rPr>
        <w:t xml:space="preserve">the Act, </w:t>
      </w:r>
      <w:r w:rsidR="006C2DEB" w:rsidRPr="006C2DEB">
        <w:rPr>
          <w:sz w:val="20"/>
        </w:rPr>
        <w:t>s 107</w:t>
      </w:r>
      <w:r w:rsidR="00863F78">
        <w:rPr>
          <w:sz w:val="20"/>
        </w:rPr>
        <w:t>.</w:t>
      </w:r>
    </w:p>
    <w:p w14:paraId="73A18928" w14:textId="79A2C02A" w:rsidR="006C2DEB" w:rsidRDefault="006C2DEB" w:rsidP="00DA6FBC">
      <w:pPr>
        <w:spacing w:before="140"/>
        <w:ind w:left="1440" w:hanging="720"/>
        <w:rPr>
          <w:sz w:val="20"/>
        </w:rPr>
      </w:pPr>
      <w:r w:rsidRPr="00DA6FBC">
        <w:rPr>
          <w:i/>
          <w:iCs/>
          <w:sz w:val="20"/>
        </w:rPr>
        <w:t>Note 2</w:t>
      </w:r>
      <w:r w:rsidRPr="006C2DEB">
        <w:rPr>
          <w:sz w:val="20"/>
        </w:rPr>
        <w:tab/>
      </w:r>
      <w:r>
        <w:rPr>
          <w:sz w:val="20"/>
        </w:rPr>
        <w:t xml:space="preserve">The planning strategy is notified </w:t>
      </w:r>
      <w:r w:rsidR="00DA6FBC">
        <w:rPr>
          <w:sz w:val="20"/>
        </w:rPr>
        <w:t>as</w:t>
      </w:r>
      <w:r>
        <w:rPr>
          <w:sz w:val="20"/>
        </w:rPr>
        <w:t xml:space="preserve"> the </w:t>
      </w:r>
      <w:r w:rsidRPr="00DA6FBC">
        <w:rPr>
          <w:i/>
          <w:iCs/>
          <w:sz w:val="20"/>
        </w:rPr>
        <w:t>Planning and Development (Planning Strategy) Notice 2018</w:t>
      </w:r>
      <w:r w:rsidRPr="00DA6FBC">
        <w:rPr>
          <w:sz w:val="20"/>
        </w:rPr>
        <w:t xml:space="preserve"> (NI2</w:t>
      </w:r>
      <w:r w:rsidR="00DA6FBC" w:rsidRPr="00DA6FBC">
        <w:rPr>
          <w:sz w:val="20"/>
        </w:rPr>
        <w:t>018-665)</w:t>
      </w:r>
      <w:r>
        <w:rPr>
          <w:sz w:val="20"/>
        </w:rPr>
        <w:t>.</w:t>
      </w:r>
    </w:p>
    <w:p w14:paraId="5D40A0F7" w14:textId="77777777" w:rsidR="00DA6FBC" w:rsidRPr="00DA6FBC" w:rsidRDefault="00DA6FBC" w:rsidP="00DA6FBC">
      <w:pPr>
        <w:spacing w:before="140"/>
        <w:ind w:left="1440" w:hanging="720"/>
        <w:rPr>
          <w:sz w:val="20"/>
        </w:rPr>
      </w:pPr>
    </w:p>
    <w:bookmarkEnd w:id="0"/>
    <w:p w14:paraId="6D53E24D" w14:textId="77777777" w:rsidR="000008B0" w:rsidRPr="00DA6FBC" w:rsidRDefault="000008B0" w:rsidP="000008B0">
      <w:pPr>
        <w:tabs>
          <w:tab w:val="left" w:pos="4320"/>
        </w:tabs>
        <w:spacing w:before="720"/>
      </w:pPr>
      <w:r>
        <w:t>Mick Gentleman</w:t>
      </w:r>
      <w:r w:rsidRPr="00DA6FBC">
        <w:t xml:space="preserve"> MLA</w:t>
      </w:r>
    </w:p>
    <w:p w14:paraId="630D075E" w14:textId="77777777" w:rsidR="008F1B73" w:rsidRDefault="000008B0" w:rsidP="008F1B73">
      <w:pPr>
        <w:tabs>
          <w:tab w:val="left" w:pos="4320"/>
        </w:tabs>
      </w:pPr>
      <w:r w:rsidRPr="00DA6FBC">
        <w:t>Minister</w:t>
      </w:r>
      <w:r>
        <w:t xml:space="preserve"> for Planning and Land Management</w:t>
      </w:r>
    </w:p>
    <w:p w14:paraId="651F05E8" w14:textId="2FDE646C" w:rsidR="001440B3" w:rsidRDefault="00871567" w:rsidP="008F1B73">
      <w:pPr>
        <w:tabs>
          <w:tab w:val="left" w:pos="4320"/>
        </w:tabs>
      </w:pPr>
      <w:r>
        <w:t xml:space="preserve">5 </w:t>
      </w:r>
      <w:r w:rsidR="004372DE">
        <w:t>September</w:t>
      </w:r>
      <w:r w:rsidR="000008B0" w:rsidRPr="00DA6FBC">
        <w:t xml:space="preserve"> 2023</w:t>
      </w:r>
    </w:p>
    <w:sectPr w:rsidR="001440B3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511D58" w14:textId="77777777" w:rsidR="0093706A" w:rsidRDefault="0093706A" w:rsidP="001440B3">
      <w:r>
        <w:separator/>
      </w:r>
    </w:p>
  </w:endnote>
  <w:endnote w:type="continuationSeparator" w:id="0">
    <w:p w14:paraId="42780A41" w14:textId="77777777" w:rsidR="0093706A" w:rsidRDefault="0093706A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A99C3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C831DE" w14:textId="65392456" w:rsidR="0042011A" w:rsidRPr="00602433" w:rsidRDefault="00602433" w:rsidP="00602433">
    <w:pPr>
      <w:pStyle w:val="Footer"/>
      <w:jc w:val="center"/>
      <w:rPr>
        <w:rFonts w:cs="Arial"/>
        <w:sz w:val="14"/>
      </w:rPr>
    </w:pPr>
    <w:r w:rsidRPr="0060243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61AE59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F062AC" w14:textId="77777777" w:rsidR="0093706A" w:rsidRDefault="0093706A" w:rsidP="001440B3">
      <w:r>
        <w:separator/>
      </w:r>
    </w:p>
  </w:footnote>
  <w:footnote w:type="continuationSeparator" w:id="0">
    <w:p w14:paraId="5614BB83" w14:textId="77777777" w:rsidR="0093706A" w:rsidRDefault="0093706A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223783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7016F1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69EA33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7621738">
    <w:abstractNumId w:val="2"/>
  </w:num>
  <w:num w:numId="2" w16cid:durableId="822896478">
    <w:abstractNumId w:val="0"/>
  </w:num>
  <w:num w:numId="3" w16cid:durableId="1896770718">
    <w:abstractNumId w:val="3"/>
  </w:num>
  <w:num w:numId="4" w16cid:durableId="2108768616">
    <w:abstractNumId w:val="6"/>
  </w:num>
  <w:num w:numId="5" w16cid:durableId="1996836181">
    <w:abstractNumId w:val="7"/>
  </w:num>
  <w:num w:numId="6" w16cid:durableId="27680635">
    <w:abstractNumId w:val="1"/>
  </w:num>
  <w:num w:numId="7" w16cid:durableId="925575412">
    <w:abstractNumId w:val="4"/>
  </w:num>
  <w:num w:numId="8" w16cid:durableId="1595506056">
    <w:abstractNumId w:val="5"/>
  </w:num>
  <w:num w:numId="9" w16cid:durableId="13240433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0008B0"/>
    <w:rsid w:val="001440B3"/>
    <w:rsid w:val="001E56E3"/>
    <w:rsid w:val="00211319"/>
    <w:rsid w:val="00222933"/>
    <w:rsid w:val="00283719"/>
    <w:rsid w:val="002923A3"/>
    <w:rsid w:val="0042011A"/>
    <w:rsid w:val="004372DE"/>
    <w:rsid w:val="004832B7"/>
    <w:rsid w:val="00525963"/>
    <w:rsid w:val="00580CFB"/>
    <w:rsid w:val="00602433"/>
    <w:rsid w:val="00605FE7"/>
    <w:rsid w:val="00684085"/>
    <w:rsid w:val="006C2DEB"/>
    <w:rsid w:val="006F51DB"/>
    <w:rsid w:val="00863F78"/>
    <w:rsid w:val="00871567"/>
    <w:rsid w:val="008E4039"/>
    <w:rsid w:val="008F1B73"/>
    <w:rsid w:val="0093706A"/>
    <w:rsid w:val="00944467"/>
    <w:rsid w:val="009A2724"/>
    <w:rsid w:val="00AA35F7"/>
    <w:rsid w:val="00B458C6"/>
    <w:rsid w:val="00B72153"/>
    <w:rsid w:val="00BA0428"/>
    <w:rsid w:val="00C45F65"/>
    <w:rsid w:val="00DA6FBC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62F5099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59"/>
    <w:rsid w:val="00DA6F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628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46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0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8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50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82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1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65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0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33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6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1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62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75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A41954474</value>
    </field>
    <field name="Objective-Title">
      <value order="0">Attachment B - NI - Planning and Development (Review of Planning Strategy) Notice 2023</value>
    </field>
    <field name="Objective-Description">
      <value order="0"/>
    </field>
    <field name="Objective-CreationStamp">
      <value order="0">2023-05-12T03:12:22Z</value>
    </field>
    <field name="Objective-IsApproved">
      <value order="0">false</value>
    </field>
    <field name="Objective-IsPublished">
      <value order="0">true</value>
    </field>
    <field name="Objective-DatePublished">
      <value order="0">2023-09-05T05:16:28Z</value>
    </field>
    <field name="Objective-ModificationStamp">
      <value order="0">2023-09-05T05:16:28Z</value>
    </field>
    <field name="Objective-Owner">
      <value order="0">Jessica Hanigan</value>
    </field>
    <field name="Objective-Path">
      <value order="0">Whole of ACT Government:EPSDD - Environment Planning and Sustainable Development Directorate:07. Ministerial, Cabinet and Government Relations:06. Ministerials:2023 - Ministerial and Chief Ministerial Briefs / Correspondence:Planning and Urban Policy:23/51614 Ministerial-Information Brief - Gentleman - Notification of Planning Strategy Review Decision</value>
    </field>
    <field name="Objective-Parent">
      <value order="0">23/51614 Ministerial-Information Brief - Gentleman - Notification of Planning Strategy Review Decision</value>
    </field>
    <field name="Objective-State">
      <value order="0">Published</value>
    </field>
    <field name="Objective-VersionId">
      <value order="0">vA54126182</value>
    </field>
    <field name="Objective-Version">
      <value order="0">7.0</value>
    </field>
    <field name="Objective-VersionNumber">
      <value order="0">10</value>
    </field>
    <field name="Objective-VersionComment">
      <value order="0"/>
    </field>
    <field name="Objective-FileNumber">
      <value order="0">1-2023/51614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807</Characters>
  <Application>Microsoft Office Word</Application>
  <DocSecurity>0</DocSecurity>
  <Lines>27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2023-09-06T01:47:00Z</dcterms:created>
  <dcterms:modified xsi:type="dcterms:W3CDTF">2023-09-06T01:47:00Z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A41954474</vt:lpwstr>
  </property>
  <property fmtid="{D5CDD505-2E9C-101B-9397-08002B2CF9AE}" pid="4" name="Objective-Title">
    <vt:lpwstr>Attachment B - NI - Planning and Development (Review of Planning Strategy) Notice 2023</vt:lpwstr>
  </property>
  <property fmtid="{D5CDD505-2E9C-101B-9397-08002B2CF9AE}" pid="5" name="Objective-Comment">
    <vt:lpwstr/>
  </property>
  <property fmtid="{D5CDD505-2E9C-101B-9397-08002B2CF9AE}" pid="6" name="Objective-CreationStamp">
    <vt:filetime>2023-05-12T03:12:22Z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2023-09-05T05:16:28Z</vt:filetime>
  </property>
  <property fmtid="{D5CDD505-2E9C-101B-9397-08002B2CF9AE}" pid="10" name="Objective-ModificationStamp">
    <vt:filetime>2023-09-05T05:16:28Z</vt:filetime>
  </property>
  <property fmtid="{D5CDD505-2E9C-101B-9397-08002B2CF9AE}" pid="11" name="Objective-Owner">
    <vt:lpwstr>Jessica Hanigan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Ministerials:2023 - Ministerial and Chief Ministerial Briefs / Correspondence:Planning and Urban Policy:23/51614 Ministerial-Information Brief - Gentleman - Notification of Planning Strategy Review Decision:</vt:lpwstr>
  </property>
  <property fmtid="{D5CDD505-2E9C-101B-9397-08002B2CF9AE}" pid="13" name="Objective-Parent">
    <vt:lpwstr>23/51614 Ministerial-Information Brief - Gentleman - Notification of Planning Strategy Review Decision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7.0</vt:lpwstr>
  </property>
  <property fmtid="{D5CDD505-2E9C-101B-9397-08002B2CF9AE}" pid="16" name="Objective-VersionNumber">
    <vt:r8>10</vt:r8>
  </property>
  <property fmtid="{D5CDD505-2E9C-101B-9397-08002B2CF9AE}" pid="17" name="Objective-VersionComment">
    <vt:lpwstr/>
  </property>
  <property fmtid="{D5CDD505-2E9C-101B-9397-08002B2CF9AE}" pid="18" name="Objective-FileNumber">
    <vt:lpwstr>1-2023/51614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Objective-Description">
    <vt:lpwstr/>
  </property>
  <property fmtid="{D5CDD505-2E9C-101B-9397-08002B2CF9AE}" pid="33" name="Objective-VersionId">
    <vt:lpwstr>vA54126182</vt:lpwstr>
  </property>
</Properties>
</file>