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13610" w14:textId="77777777" w:rsidR="00A60015" w:rsidRPr="00FE3309" w:rsidRDefault="00A60015" w:rsidP="00A60015">
      <w:pPr>
        <w:spacing w:before="120"/>
        <w:rPr>
          <w:sz w:val="24"/>
        </w:rPr>
      </w:pPr>
      <w:r w:rsidRPr="00FE3309">
        <w:rPr>
          <w:sz w:val="24"/>
        </w:rPr>
        <w:t>Australian Capital Territory</w:t>
      </w:r>
    </w:p>
    <w:p w14:paraId="47A3D93B" w14:textId="4C51C46C" w:rsidR="00A60015" w:rsidRPr="00FE3309" w:rsidRDefault="00966AF4" w:rsidP="00A60015">
      <w:pPr>
        <w:tabs>
          <w:tab w:val="left" w:pos="2400"/>
          <w:tab w:val="left" w:pos="2880"/>
        </w:tabs>
        <w:spacing w:before="700" w:after="100"/>
        <w:rPr>
          <w:b/>
          <w:sz w:val="40"/>
        </w:rPr>
      </w:pPr>
      <w:r w:rsidRPr="00966AF4">
        <w:rPr>
          <w:b/>
          <w:sz w:val="40"/>
        </w:rPr>
        <w:t>Work Health and Safety (Managing the Risks of Airborne Crystalline Silica (Silica Dust) in the Workplace Code of Practice) Approval 2023</w:t>
      </w:r>
      <w:r>
        <w:rPr>
          <w:b/>
          <w:sz w:val="40"/>
        </w:rPr>
        <w:t>*</w:t>
      </w:r>
    </w:p>
    <w:p w14:paraId="73D188F8" w14:textId="3110151F" w:rsidR="00A60015" w:rsidRPr="00FE3309" w:rsidRDefault="00A60015" w:rsidP="00A60015">
      <w:pPr>
        <w:spacing w:before="340"/>
        <w:rPr>
          <w:b/>
          <w:bCs/>
          <w:sz w:val="24"/>
        </w:rPr>
      </w:pPr>
      <w:r w:rsidRPr="00FE3309">
        <w:rPr>
          <w:b/>
          <w:bCs/>
          <w:sz w:val="24"/>
        </w:rPr>
        <w:t>Notifiable instrument NI202</w:t>
      </w:r>
      <w:r>
        <w:rPr>
          <w:b/>
          <w:bCs/>
          <w:sz w:val="24"/>
        </w:rPr>
        <w:t>3</w:t>
      </w:r>
      <w:r w:rsidRPr="00FE3309">
        <w:rPr>
          <w:b/>
          <w:bCs/>
          <w:sz w:val="24"/>
        </w:rPr>
        <w:t>–</w:t>
      </w:r>
      <w:r w:rsidR="002A2045">
        <w:rPr>
          <w:b/>
          <w:bCs/>
          <w:sz w:val="24"/>
        </w:rPr>
        <w:t>589</w:t>
      </w:r>
    </w:p>
    <w:p w14:paraId="48807872" w14:textId="77777777" w:rsidR="00A60015" w:rsidRPr="00FE3309" w:rsidRDefault="00A60015" w:rsidP="00A60015">
      <w:pPr>
        <w:spacing w:before="300"/>
        <w:jc w:val="both"/>
        <w:rPr>
          <w:rFonts w:ascii="Times New Roman" w:hAnsi="Times New Roman"/>
          <w:sz w:val="24"/>
        </w:rPr>
      </w:pPr>
      <w:r w:rsidRPr="00FE3309">
        <w:rPr>
          <w:rFonts w:ascii="Times New Roman" w:hAnsi="Times New Roman"/>
          <w:sz w:val="24"/>
        </w:rPr>
        <w:t xml:space="preserve">made under the  </w:t>
      </w:r>
    </w:p>
    <w:p w14:paraId="03998C0D" w14:textId="77777777" w:rsidR="00A60015" w:rsidRPr="00FE3309" w:rsidRDefault="00A60015" w:rsidP="00A60015">
      <w:pPr>
        <w:tabs>
          <w:tab w:val="left" w:pos="2600"/>
        </w:tabs>
        <w:spacing w:before="320"/>
        <w:jc w:val="both"/>
        <w:rPr>
          <w:b/>
          <w:sz w:val="20"/>
        </w:rPr>
      </w:pPr>
      <w:r w:rsidRPr="00FE3309">
        <w:rPr>
          <w:b/>
          <w:i/>
          <w:sz w:val="20"/>
        </w:rPr>
        <w:t>Work Health and Safety Act 2011</w:t>
      </w:r>
      <w:r w:rsidRPr="00FE3309">
        <w:rPr>
          <w:b/>
          <w:sz w:val="20"/>
        </w:rPr>
        <w:t xml:space="preserve">, section 274 (Approved Codes of Practice) </w:t>
      </w:r>
    </w:p>
    <w:p w14:paraId="349E9202" w14:textId="77777777" w:rsidR="00A60015" w:rsidRPr="00FE3309" w:rsidRDefault="00A60015" w:rsidP="00A60015">
      <w:pPr>
        <w:spacing w:before="60"/>
        <w:jc w:val="both"/>
        <w:rPr>
          <w:rFonts w:ascii="Times New Roman" w:hAnsi="Times New Roman"/>
          <w:sz w:val="24"/>
        </w:rPr>
      </w:pPr>
    </w:p>
    <w:p w14:paraId="425434E9" w14:textId="77777777" w:rsidR="00A60015" w:rsidRPr="00FE3309" w:rsidRDefault="00A60015" w:rsidP="00A60015">
      <w:pPr>
        <w:pBdr>
          <w:top w:val="single" w:sz="12" w:space="1" w:color="auto"/>
        </w:pBdr>
        <w:jc w:val="both"/>
        <w:rPr>
          <w:rFonts w:ascii="Times New Roman" w:hAnsi="Times New Roman"/>
          <w:sz w:val="24"/>
        </w:rPr>
      </w:pPr>
    </w:p>
    <w:p w14:paraId="337EB4D9" w14:textId="77777777" w:rsidR="00A60015" w:rsidRPr="00FE3309" w:rsidRDefault="00A60015" w:rsidP="00A60015">
      <w:pPr>
        <w:spacing w:before="60" w:after="60"/>
        <w:ind w:left="720" w:hanging="720"/>
        <w:rPr>
          <w:b/>
          <w:bCs/>
          <w:sz w:val="24"/>
        </w:rPr>
      </w:pPr>
      <w:r w:rsidRPr="00FE3309">
        <w:rPr>
          <w:b/>
          <w:bCs/>
          <w:sz w:val="24"/>
        </w:rPr>
        <w:t>1</w:t>
      </w:r>
      <w:r w:rsidRPr="00FE3309">
        <w:rPr>
          <w:b/>
          <w:bCs/>
          <w:sz w:val="24"/>
        </w:rPr>
        <w:tab/>
        <w:t>Name of instrument</w:t>
      </w:r>
    </w:p>
    <w:p w14:paraId="1EECB962" w14:textId="145BD0B5" w:rsidR="00A60015" w:rsidRPr="00FE3309" w:rsidRDefault="00A60015" w:rsidP="00A60015">
      <w:pPr>
        <w:spacing w:before="140"/>
        <w:ind w:left="720"/>
        <w:rPr>
          <w:rFonts w:ascii="Times New Roman" w:hAnsi="Times New Roman"/>
          <w:sz w:val="24"/>
        </w:rPr>
      </w:pPr>
      <w:r w:rsidRPr="00FE3309">
        <w:rPr>
          <w:rFonts w:ascii="Times New Roman" w:hAnsi="Times New Roman"/>
          <w:sz w:val="24"/>
        </w:rPr>
        <w:t xml:space="preserve">This instrument is the </w:t>
      </w:r>
      <w:r w:rsidR="00966AF4" w:rsidRPr="00966AF4">
        <w:rPr>
          <w:rFonts w:ascii="Times New Roman" w:hAnsi="Times New Roman"/>
          <w:i/>
          <w:iCs/>
          <w:sz w:val="24"/>
        </w:rPr>
        <w:t>Work Health and Safety (Managing the Risks of Airborne Crystalline Silica (Silica Dust) in the Workplace Code of Practice) Approval 2023</w:t>
      </w:r>
      <w:r w:rsidRPr="00FE3309">
        <w:rPr>
          <w:rFonts w:ascii="Times New Roman" w:hAnsi="Times New Roman"/>
          <w:i/>
          <w:iCs/>
          <w:sz w:val="24"/>
        </w:rPr>
        <w:t>.</w:t>
      </w:r>
    </w:p>
    <w:p w14:paraId="7A90A230" w14:textId="77777777" w:rsidR="00A60015" w:rsidRPr="00FE3309" w:rsidRDefault="00A60015" w:rsidP="00A60015">
      <w:pPr>
        <w:spacing w:before="300"/>
        <w:ind w:left="720" w:hanging="720"/>
        <w:rPr>
          <w:b/>
          <w:bCs/>
          <w:sz w:val="24"/>
        </w:rPr>
      </w:pPr>
      <w:r w:rsidRPr="00FE3309">
        <w:rPr>
          <w:b/>
          <w:bCs/>
          <w:sz w:val="24"/>
        </w:rPr>
        <w:t>2</w:t>
      </w:r>
      <w:r w:rsidRPr="00FE3309">
        <w:rPr>
          <w:b/>
          <w:bCs/>
          <w:sz w:val="24"/>
        </w:rPr>
        <w:tab/>
        <w:t xml:space="preserve">Commencement </w:t>
      </w:r>
    </w:p>
    <w:p w14:paraId="19AB177B" w14:textId="7CA32616" w:rsidR="00A60015" w:rsidRPr="00FE3309" w:rsidRDefault="00A60015" w:rsidP="00A60015">
      <w:pPr>
        <w:spacing w:before="140"/>
        <w:ind w:left="720"/>
        <w:rPr>
          <w:rFonts w:ascii="Times New Roman" w:hAnsi="Times New Roman"/>
          <w:sz w:val="24"/>
        </w:rPr>
      </w:pPr>
      <w:r w:rsidRPr="00FE3309">
        <w:rPr>
          <w:rFonts w:ascii="Times New Roman" w:hAnsi="Times New Roman"/>
          <w:sz w:val="24"/>
        </w:rPr>
        <w:t xml:space="preserve">This instrument commences on </w:t>
      </w:r>
      <w:r w:rsidR="001C0247">
        <w:rPr>
          <w:rFonts w:ascii="Times New Roman" w:hAnsi="Times New Roman"/>
          <w:sz w:val="24"/>
        </w:rPr>
        <w:t>15</w:t>
      </w:r>
      <w:r w:rsidR="000954CE">
        <w:rPr>
          <w:rFonts w:ascii="Times New Roman" w:hAnsi="Times New Roman"/>
          <w:sz w:val="24"/>
        </w:rPr>
        <w:t xml:space="preserve"> November</w:t>
      </w:r>
      <w:r>
        <w:rPr>
          <w:rFonts w:ascii="Times New Roman" w:hAnsi="Times New Roman"/>
          <w:sz w:val="24"/>
        </w:rPr>
        <w:t xml:space="preserve"> 2023</w:t>
      </w:r>
      <w:r w:rsidRPr="00FE3309">
        <w:rPr>
          <w:rFonts w:ascii="Times New Roman" w:hAnsi="Times New Roman"/>
          <w:sz w:val="24"/>
        </w:rPr>
        <w:t xml:space="preserve">. </w:t>
      </w:r>
    </w:p>
    <w:p w14:paraId="53B08FE4" w14:textId="77777777" w:rsidR="00A60015" w:rsidRPr="00FE3309" w:rsidRDefault="00A60015" w:rsidP="00A60015">
      <w:pPr>
        <w:spacing w:before="300"/>
        <w:ind w:left="720" w:hanging="720"/>
        <w:rPr>
          <w:b/>
          <w:bCs/>
          <w:sz w:val="24"/>
        </w:rPr>
      </w:pPr>
      <w:r w:rsidRPr="00FE3309">
        <w:rPr>
          <w:b/>
          <w:bCs/>
          <w:sz w:val="24"/>
        </w:rPr>
        <w:t>3</w:t>
      </w:r>
      <w:r w:rsidRPr="00FE3309">
        <w:rPr>
          <w:b/>
          <w:bCs/>
          <w:sz w:val="24"/>
        </w:rPr>
        <w:tab/>
        <w:t>Code of Practice Approval</w:t>
      </w:r>
    </w:p>
    <w:p w14:paraId="378CFF3C" w14:textId="77777777" w:rsidR="00A60015" w:rsidRPr="00FE3309" w:rsidRDefault="00A60015" w:rsidP="00A60015">
      <w:pPr>
        <w:adjustRightInd w:val="0"/>
        <w:spacing w:before="120"/>
        <w:ind w:left="709"/>
        <w:rPr>
          <w:rFonts w:ascii="Times New Roman" w:hAnsi="Times New Roman"/>
          <w:sz w:val="24"/>
        </w:rPr>
      </w:pPr>
      <w:r w:rsidRPr="00FE3309">
        <w:rPr>
          <w:rFonts w:ascii="TimesNewRomanPSMT" w:hAnsi="TimesNewRomanPSMT" w:cs="TimesNewRomanPSMT"/>
          <w:sz w:val="24"/>
          <w:szCs w:val="24"/>
          <w:lang w:eastAsia="en-AU"/>
        </w:rPr>
        <w:t xml:space="preserve">Under section 274 of the </w:t>
      </w:r>
      <w:r w:rsidRPr="00FE3309">
        <w:rPr>
          <w:rFonts w:ascii="TimesNewRomanPS-ItalicMT" w:hAnsi="TimesNewRomanPS-ItalicMT" w:cs="TimesNewRomanPS-ItalicMT"/>
          <w:i/>
          <w:iCs/>
          <w:sz w:val="24"/>
          <w:szCs w:val="24"/>
          <w:lang w:eastAsia="en-AU"/>
        </w:rPr>
        <w:t xml:space="preserve">Work Health and Safety Act 2011 </w:t>
      </w:r>
      <w:r w:rsidRPr="00FE3309">
        <w:rPr>
          <w:rFonts w:ascii="TimesNewRomanPSMT" w:hAnsi="TimesNewRomanPSMT" w:cs="TimesNewRomanPSMT"/>
          <w:sz w:val="24"/>
          <w:szCs w:val="24"/>
          <w:lang w:eastAsia="en-AU"/>
        </w:rPr>
        <w:t xml:space="preserve">(the Act) and being satisfied that this code of practice was developed by a process described in s274 (2) of the Act, I approve the attached Managing </w:t>
      </w:r>
      <w:r>
        <w:rPr>
          <w:rFonts w:ascii="TimesNewRomanPSMT" w:hAnsi="TimesNewRomanPSMT" w:cs="TimesNewRomanPSMT"/>
          <w:sz w:val="24"/>
          <w:szCs w:val="24"/>
          <w:lang w:eastAsia="en-AU"/>
        </w:rPr>
        <w:t>the risks of airborne crystalline silica (silica dust) at the workplace</w:t>
      </w:r>
      <w:r w:rsidRPr="00FE3309">
        <w:rPr>
          <w:rFonts w:ascii="TimesNewRomanPSMT" w:hAnsi="TimesNewRomanPSMT" w:cs="TimesNewRomanPSMT"/>
          <w:sz w:val="24"/>
          <w:szCs w:val="24"/>
          <w:lang w:eastAsia="en-AU"/>
        </w:rPr>
        <w:t>.</w:t>
      </w:r>
    </w:p>
    <w:p w14:paraId="37287FBB" w14:textId="77777777" w:rsidR="00A60015" w:rsidRPr="00FE3309" w:rsidRDefault="00A60015" w:rsidP="00A60015">
      <w:pPr>
        <w:spacing w:before="300"/>
        <w:ind w:left="720" w:hanging="720"/>
        <w:rPr>
          <w:rFonts w:ascii="Times New Roman" w:hAnsi="Times New Roman"/>
          <w:sz w:val="24"/>
        </w:rPr>
      </w:pPr>
    </w:p>
    <w:p w14:paraId="27B90818" w14:textId="77777777" w:rsidR="00A60015" w:rsidRPr="00FE3309" w:rsidRDefault="00A60015" w:rsidP="00214870">
      <w:pPr>
        <w:tabs>
          <w:tab w:val="left" w:pos="4320"/>
        </w:tabs>
        <w:spacing w:before="720"/>
        <w:rPr>
          <w:rFonts w:ascii="Times New Roman" w:hAnsi="Times New Roman"/>
          <w:sz w:val="24"/>
        </w:rPr>
      </w:pPr>
      <w:r w:rsidRPr="00FE3309">
        <w:rPr>
          <w:rFonts w:ascii="Times New Roman" w:hAnsi="Times New Roman"/>
          <w:sz w:val="24"/>
        </w:rPr>
        <w:t>Mick Gentleman</w:t>
      </w:r>
    </w:p>
    <w:p w14:paraId="00784E6C" w14:textId="76B26FF4" w:rsidR="00A60015" w:rsidRDefault="00A60015" w:rsidP="00A60015">
      <w:pPr>
        <w:tabs>
          <w:tab w:val="left" w:pos="4320"/>
        </w:tabs>
        <w:rPr>
          <w:rFonts w:ascii="Times New Roman" w:hAnsi="Times New Roman"/>
          <w:sz w:val="24"/>
        </w:rPr>
      </w:pPr>
      <w:r w:rsidRPr="00FE3309">
        <w:rPr>
          <w:rFonts w:ascii="Times New Roman" w:hAnsi="Times New Roman"/>
          <w:sz w:val="24"/>
        </w:rPr>
        <w:t>Minister for Industrial Relations and Workplace Safety</w:t>
      </w:r>
    </w:p>
    <w:p w14:paraId="367DD23C" w14:textId="472C52DC" w:rsidR="002A2045" w:rsidRPr="00FE3309" w:rsidRDefault="002A2045" w:rsidP="00A60015">
      <w:pPr>
        <w:tabs>
          <w:tab w:val="left" w:pos="4320"/>
        </w:tabs>
      </w:pPr>
      <w:r>
        <w:rPr>
          <w:rFonts w:ascii="Times New Roman" w:hAnsi="Times New Roman"/>
          <w:sz w:val="24"/>
        </w:rPr>
        <w:t>18</w:t>
      </w:r>
      <w:r w:rsidR="009D4B55">
        <w:rPr>
          <w:rFonts w:ascii="Times New Roman" w:hAnsi="Times New Roman"/>
          <w:sz w:val="24"/>
        </w:rPr>
        <w:t>/09/</w:t>
      </w:r>
      <w:r>
        <w:rPr>
          <w:rFonts w:ascii="Times New Roman" w:hAnsi="Times New Roman"/>
          <w:sz w:val="24"/>
        </w:rPr>
        <w:t>2023</w:t>
      </w:r>
    </w:p>
    <w:p w14:paraId="58BF8E46" w14:textId="49E26329" w:rsidR="00A60015" w:rsidRDefault="00A60015">
      <w:pPr>
        <w:pStyle w:val="BodyText"/>
        <w:rPr>
          <w:rFonts w:ascii="Times New Roman"/>
          <w:sz w:val="20"/>
        </w:rPr>
      </w:pPr>
    </w:p>
    <w:p w14:paraId="0D030253" w14:textId="77777777" w:rsidR="00A60015" w:rsidRDefault="00A60015">
      <w:pPr>
        <w:rPr>
          <w:rFonts w:ascii="Times New Roman"/>
          <w:sz w:val="20"/>
        </w:rPr>
      </w:pPr>
      <w:r>
        <w:rPr>
          <w:rFonts w:ascii="Times New Roman"/>
          <w:sz w:val="20"/>
        </w:rPr>
        <w:br w:type="page"/>
      </w:r>
    </w:p>
    <w:p w14:paraId="7D5BE80E" w14:textId="324B5A52" w:rsidR="00A60015" w:rsidRDefault="005B3AB7">
      <w:pPr>
        <w:pStyle w:val="BodyText"/>
        <w:rPr>
          <w:rFonts w:ascii="Times New Roman"/>
          <w:sz w:val="20"/>
        </w:rPr>
      </w:pPr>
      <w:r>
        <w:rPr>
          <w:rFonts w:ascii="Times New Roman"/>
          <w:noProof/>
          <w:sz w:val="20"/>
        </w:rPr>
        <w:lastRenderedPageBreak/>
        <w:drawing>
          <wp:anchor distT="0" distB="0" distL="114300" distR="114300" simplePos="0" relativeHeight="487756800" behindDoc="1" locked="0" layoutInCell="1" allowOverlap="1" wp14:anchorId="0FD4B99C" wp14:editId="09C55D9F">
            <wp:simplePos x="0" y="0"/>
            <wp:positionH relativeFrom="margin">
              <wp:posOffset>-299815</wp:posOffset>
            </wp:positionH>
            <wp:positionV relativeFrom="paragraph">
              <wp:posOffset>-878732</wp:posOffset>
            </wp:positionV>
            <wp:extent cx="6904928" cy="10676620"/>
            <wp:effectExtent l="0" t="0" r="0" b="0"/>
            <wp:wrapNone/>
            <wp:docPr id="4" name="Picture 4" descr="A purpl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and black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14164" cy="10690901"/>
                    </a:xfrm>
                    <a:prstGeom prst="rect">
                      <a:avLst/>
                    </a:prstGeom>
                  </pic:spPr>
                </pic:pic>
              </a:graphicData>
            </a:graphic>
            <wp14:sizeRelH relativeFrom="margin">
              <wp14:pctWidth>0</wp14:pctWidth>
            </wp14:sizeRelH>
            <wp14:sizeRelV relativeFrom="margin">
              <wp14:pctHeight>0</wp14:pctHeight>
            </wp14:sizeRelV>
          </wp:anchor>
        </w:drawing>
      </w:r>
    </w:p>
    <w:p w14:paraId="3D812A91" w14:textId="61E93D56" w:rsidR="006E36BC" w:rsidRDefault="006E36BC">
      <w:pPr>
        <w:pStyle w:val="BodyText"/>
        <w:rPr>
          <w:rFonts w:ascii="Times New Roman"/>
          <w:sz w:val="20"/>
        </w:rPr>
      </w:pPr>
    </w:p>
    <w:p w14:paraId="1F4AD2FF" w14:textId="77777777" w:rsidR="006E36BC" w:rsidRDefault="006E36BC">
      <w:pPr>
        <w:pStyle w:val="BodyText"/>
        <w:rPr>
          <w:rFonts w:ascii="Times New Roman"/>
          <w:sz w:val="20"/>
        </w:rPr>
      </w:pPr>
    </w:p>
    <w:p w14:paraId="148D3DB5" w14:textId="2472ED4C" w:rsidR="006E36BC" w:rsidRDefault="006E36BC">
      <w:pPr>
        <w:pStyle w:val="BodyText"/>
        <w:rPr>
          <w:rFonts w:ascii="Times New Roman"/>
          <w:sz w:val="20"/>
        </w:rPr>
      </w:pPr>
    </w:p>
    <w:p w14:paraId="0984FDA8" w14:textId="77777777" w:rsidR="006E36BC" w:rsidRDefault="006E36BC">
      <w:pPr>
        <w:pStyle w:val="BodyText"/>
        <w:rPr>
          <w:rFonts w:ascii="Times New Roman"/>
          <w:sz w:val="20"/>
        </w:rPr>
      </w:pPr>
    </w:p>
    <w:p w14:paraId="4E03D2A6" w14:textId="77777777" w:rsidR="006E36BC" w:rsidRDefault="006E36BC">
      <w:pPr>
        <w:pStyle w:val="BodyText"/>
        <w:rPr>
          <w:rFonts w:ascii="Times New Roman"/>
          <w:sz w:val="20"/>
        </w:rPr>
      </w:pPr>
    </w:p>
    <w:p w14:paraId="03B50220" w14:textId="77777777" w:rsidR="006E36BC" w:rsidRDefault="006E36BC">
      <w:pPr>
        <w:pStyle w:val="BodyText"/>
        <w:rPr>
          <w:rFonts w:ascii="Times New Roman"/>
          <w:sz w:val="20"/>
        </w:rPr>
      </w:pPr>
    </w:p>
    <w:p w14:paraId="521F349B" w14:textId="77777777" w:rsidR="006E36BC" w:rsidRDefault="006E36BC">
      <w:pPr>
        <w:pStyle w:val="BodyText"/>
        <w:rPr>
          <w:rFonts w:ascii="Times New Roman"/>
          <w:sz w:val="20"/>
        </w:rPr>
      </w:pPr>
    </w:p>
    <w:p w14:paraId="1231F3E1" w14:textId="77777777" w:rsidR="006E36BC" w:rsidRDefault="006E36BC">
      <w:pPr>
        <w:pStyle w:val="BodyText"/>
        <w:rPr>
          <w:rFonts w:ascii="Times New Roman"/>
          <w:sz w:val="20"/>
        </w:rPr>
      </w:pPr>
    </w:p>
    <w:p w14:paraId="2165C2DA" w14:textId="77777777" w:rsidR="006E36BC" w:rsidRDefault="006E36BC">
      <w:pPr>
        <w:pStyle w:val="BodyText"/>
        <w:rPr>
          <w:rFonts w:ascii="Times New Roman"/>
          <w:sz w:val="20"/>
        </w:rPr>
      </w:pPr>
    </w:p>
    <w:p w14:paraId="57F0DCF1" w14:textId="77777777" w:rsidR="006E36BC" w:rsidRDefault="006E36BC">
      <w:pPr>
        <w:pStyle w:val="BodyText"/>
        <w:spacing w:before="9"/>
        <w:rPr>
          <w:rFonts w:ascii="Times New Roman"/>
          <w:sz w:val="19"/>
        </w:rPr>
      </w:pPr>
    </w:p>
    <w:p w14:paraId="4E58E8C9" w14:textId="4915EFDE" w:rsidR="006E36BC" w:rsidRDefault="00D247E8">
      <w:pPr>
        <w:pStyle w:val="Title"/>
        <w:spacing w:line="276" w:lineRule="auto"/>
      </w:pPr>
      <w:r>
        <w:rPr>
          <w:color w:val="FFFFFF"/>
        </w:rPr>
        <w:t xml:space="preserve">Managing the risks of </w:t>
      </w:r>
      <w:r w:rsidR="00E773C0">
        <w:rPr>
          <w:color w:val="FFFFFF"/>
        </w:rPr>
        <w:t xml:space="preserve">airborne </w:t>
      </w:r>
      <w:r>
        <w:rPr>
          <w:color w:val="FFFFFF"/>
        </w:rPr>
        <w:t>crystalline silica</w:t>
      </w:r>
      <w:r>
        <w:rPr>
          <w:color w:val="FFFFFF"/>
          <w:spacing w:val="-2"/>
        </w:rPr>
        <w:t xml:space="preserve"> </w:t>
      </w:r>
      <w:r w:rsidR="00E773C0">
        <w:rPr>
          <w:color w:val="FFFFFF"/>
          <w:spacing w:val="-2"/>
        </w:rPr>
        <w:t xml:space="preserve">(silica dust) </w:t>
      </w:r>
      <w:r>
        <w:rPr>
          <w:color w:val="FFFFFF"/>
        </w:rPr>
        <w:t xml:space="preserve">in the </w:t>
      </w:r>
      <w:r>
        <w:rPr>
          <w:color w:val="FFFFFF"/>
          <w:spacing w:val="-2"/>
        </w:rPr>
        <w:t>workplace</w:t>
      </w:r>
    </w:p>
    <w:p w14:paraId="43E73BB0" w14:textId="77777777" w:rsidR="006E36BC" w:rsidRDefault="00D247E8">
      <w:pPr>
        <w:spacing w:before="505"/>
        <w:ind w:left="2276"/>
        <w:rPr>
          <w:rFonts w:ascii="Calibri"/>
          <w:sz w:val="50"/>
        </w:rPr>
      </w:pPr>
      <w:r>
        <w:rPr>
          <w:rFonts w:ascii="Calibri"/>
          <w:color w:val="FFFFFF"/>
          <w:sz w:val="50"/>
        </w:rPr>
        <w:t>Code</w:t>
      </w:r>
      <w:r>
        <w:rPr>
          <w:rFonts w:ascii="Calibri"/>
          <w:color w:val="FFFFFF"/>
          <w:spacing w:val="-9"/>
          <w:sz w:val="50"/>
        </w:rPr>
        <w:t xml:space="preserve"> </w:t>
      </w:r>
      <w:r>
        <w:rPr>
          <w:rFonts w:ascii="Calibri"/>
          <w:color w:val="FFFFFF"/>
          <w:sz w:val="50"/>
        </w:rPr>
        <w:t>of</w:t>
      </w:r>
      <w:r>
        <w:rPr>
          <w:rFonts w:ascii="Calibri"/>
          <w:color w:val="FFFFFF"/>
          <w:spacing w:val="-8"/>
          <w:sz w:val="50"/>
        </w:rPr>
        <w:t xml:space="preserve"> </w:t>
      </w:r>
      <w:r>
        <w:rPr>
          <w:rFonts w:ascii="Calibri"/>
          <w:color w:val="FFFFFF"/>
          <w:spacing w:val="-2"/>
          <w:sz w:val="50"/>
        </w:rPr>
        <w:t>Practice</w:t>
      </w:r>
    </w:p>
    <w:p w14:paraId="18E9B285" w14:textId="77777777" w:rsidR="006E36BC" w:rsidRDefault="006E36BC">
      <w:pPr>
        <w:pStyle w:val="BodyText"/>
        <w:spacing w:before="6"/>
        <w:rPr>
          <w:rFonts w:ascii="Calibri"/>
          <w:sz w:val="39"/>
        </w:rPr>
      </w:pPr>
    </w:p>
    <w:p w14:paraId="58725B27" w14:textId="706C830E" w:rsidR="006E36BC" w:rsidRDefault="001C0247">
      <w:pPr>
        <w:ind w:left="2276"/>
        <w:rPr>
          <w:rFonts w:ascii="Calibri"/>
          <w:sz w:val="26"/>
        </w:rPr>
      </w:pPr>
      <w:r>
        <w:rPr>
          <w:rFonts w:ascii="Calibri"/>
          <w:color w:val="FFFFFF"/>
          <w:spacing w:val="-9"/>
          <w:sz w:val="26"/>
        </w:rPr>
        <w:t>September</w:t>
      </w:r>
      <w:r w:rsidR="00D247E8">
        <w:rPr>
          <w:rFonts w:ascii="Calibri"/>
          <w:color w:val="FFFFFF"/>
          <w:spacing w:val="-9"/>
          <w:sz w:val="26"/>
        </w:rPr>
        <w:t xml:space="preserve"> </w:t>
      </w:r>
      <w:r w:rsidR="00D247E8">
        <w:rPr>
          <w:rFonts w:ascii="Calibri"/>
          <w:color w:val="FFFFFF"/>
          <w:spacing w:val="-4"/>
          <w:sz w:val="26"/>
        </w:rPr>
        <w:t>202</w:t>
      </w:r>
      <w:r w:rsidR="00FB5596">
        <w:rPr>
          <w:rFonts w:ascii="Calibri"/>
          <w:color w:val="FFFFFF"/>
          <w:spacing w:val="-4"/>
          <w:sz w:val="26"/>
        </w:rPr>
        <w:t>3</w:t>
      </w:r>
    </w:p>
    <w:p w14:paraId="361FC1E8" w14:textId="77777777" w:rsidR="006E36BC" w:rsidRDefault="006E36BC">
      <w:pPr>
        <w:pStyle w:val="BodyText"/>
        <w:rPr>
          <w:rFonts w:ascii="Calibri"/>
          <w:sz w:val="26"/>
        </w:rPr>
      </w:pPr>
    </w:p>
    <w:p w14:paraId="7C0C8821" w14:textId="63F729FD" w:rsidR="006E36BC" w:rsidRDefault="006E36BC" w:rsidP="00373CBB">
      <w:pPr>
        <w:pStyle w:val="BodyText"/>
        <w:tabs>
          <w:tab w:val="left" w:pos="2860"/>
        </w:tabs>
        <w:rPr>
          <w:rFonts w:ascii="Calibri"/>
          <w:sz w:val="26"/>
        </w:rPr>
      </w:pPr>
    </w:p>
    <w:p w14:paraId="07CF5327" w14:textId="77777777" w:rsidR="006E36BC" w:rsidRDefault="006E36BC">
      <w:pPr>
        <w:pStyle w:val="BodyText"/>
        <w:rPr>
          <w:rFonts w:ascii="Calibri"/>
          <w:sz w:val="26"/>
        </w:rPr>
      </w:pPr>
    </w:p>
    <w:p w14:paraId="37B5A7B4" w14:textId="77777777" w:rsidR="006E36BC" w:rsidRDefault="006E36BC">
      <w:pPr>
        <w:pStyle w:val="BodyText"/>
        <w:rPr>
          <w:rFonts w:ascii="Calibri"/>
          <w:sz w:val="26"/>
        </w:rPr>
      </w:pPr>
    </w:p>
    <w:p w14:paraId="56543D63" w14:textId="77777777" w:rsidR="006E36BC" w:rsidRDefault="006E36BC">
      <w:pPr>
        <w:pStyle w:val="BodyText"/>
        <w:rPr>
          <w:rFonts w:ascii="Calibri"/>
          <w:sz w:val="26"/>
        </w:rPr>
      </w:pPr>
    </w:p>
    <w:p w14:paraId="78C3E337" w14:textId="2919B1BC" w:rsidR="006E36BC" w:rsidRDefault="00711B79" w:rsidP="00711B79">
      <w:pPr>
        <w:pStyle w:val="BodyText"/>
        <w:tabs>
          <w:tab w:val="left" w:pos="1189"/>
        </w:tabs>
        <w:rPr>
          <w:rFonts w:ascii="Calibri"/>
          <w:sz w:val="26"/>
        </w:rPr>
      </w:pPr>
      <w:r>
        <w:rPr>
          <w:rFonts w:ascii="Calibri"/>
          <w:sz w:val="26"/>
        </w:rPr>
        <w:tab/>
      </w:r>
    </w:p>
    <w:p w14:paraId="66975B7E" w14:textId="77777777" w:rsidR="006E36BC" w:rsidRDefault="006E36BC">
      <w:pPr>
        <w:pStyle w:val="BodyText"/>
        <w:rPr>
          <w:rFonts w:ascii="Calibri"/>
          <w:sz w:val="26"/>
        </w:rPr>
      </w:pPr>
    </w:p>
    <w:p w14:paraId="579DD3AD" w14:textId="77777777" w:rsidR="006E36BC" w:rsidRDefault="006E36BC">
      <w:pPr>
        <w:pStyle w:val="BodyText"/>
        <w:rPr>
          <w:rFonts w:ascii="Calibri"/>
          <w:sz w:val="26"/>
        </w:rPr>
      </w:pPr>
    </w:p>
    <w:p w14:paraId="5CCE8B0F" w14:textId="77777777" w:rsidR="006E36BC" w:rsidRDefault="006E36BC">
      <w:pPr>
        <w:pStyle w:val="BodyText"/>
        <w:rPr>
          <w:rFonts w:ascii="Calibri"/>
          <w:sz w:val="26"/>
        </w:rPr>
      </w:pPr>
    </w:p>
    <w:p w14:paraId="7AB997E9" w14:textId="77777777" w:rsidR="006E36BC" w:rsidRDefault="006E36BC">
      <w:pPr>
        <w:pStyle w:val="BodyText"/>
        <w:rPr>
          <w:rFonts w:ascii="Calibri"/>
          <w:sz w:val="26"/>
        </w:rPr>
      </w:pPr>
    </w:p>
    <w:p w14:paraId="3D05C134" w14:textId="77777777" w:rsidR="006E36BC" w:rsidRDefault="006E36BC">
      <w:pPr>
        <w:pStyle w:val="BodyText"/>
        <w:rPr>
          <w:rFonts w:ascii="Calibri"/>
          <w:sz w:val="26"/>
        </w:rPr>
      </w:pPr>
    </w:p>
    <w:p w14:paraId="20D1AF99" w14:textId="77777777" w:rsidR="006E36BC" w:rsidRDefault="006E36BC">
      <w:pPr>
        <w:pStyle w:val="BodyText"/>
        <w:rPr>
          <w:rFonts w:ascii="Calibri"/>
          <w:sz w:val="26"/>
        </w:rPr>
      </w:pPr>
    </w:p>
    <w:p w14:paraId="274A53E7" w14:textId="77777777" w:rsidR="006E36BC" w:rsidRDefault="006E36BC">
      <w:pPr>
        <w:pStyle w:val="BodyText"/>
        <w:rPr>
          <w:rFonts w:ascii="Calibri"/>
          <w:sz w:val="26"/>
        </w:rPr>
      </w:pPr>
    </w:p>
    <w:p w14:paraId="69819E28" w14:textId="77777777" w:rsidR="006E36BC" w:rsidRDefault="006E36BC">
      <w:pPr>
        <w:pStyle w:val="BodyText"/>
        <w:rPr>
          <w:rFonts w:ascii="Calibri"/>
          <w:sz w:val="26"/>
        </w:rPr>
      </w:pPr>
    </w:p>
    <w:p w14:paraId="2C9D4B2F" w14:textId="77777777" w:rsidR="006E36BC" w:rsidRDefault="006E36BC">
      <w:pPr>
        <w:pStyle w:val="BodyText"/>
        <w:rPr>
          <w:rFonts w:ascii="Calibri"/>
          <w:sz w:val="23"/>
        </w:rPr>
      </w:pPr>
    </w:p>
    <w:p w14:paraId="014063C5" w14:textId="77777777" w:rsidR="006E36BC" w:rsidRDefault="006E36BC">
      <w:pPr>
        <w:rPr>
          <w:sz w:val="56"/>
        </w:rPr>
        <w:sectPr w:rsidR="006E36BC" w:rsidSect="00E34258">
          <w:headerReference w:type="even" r:id="rId9"/>
          <w:headerReference w:type="default" r:id="rId10"/>
          <w:footerReference w:type="even" r:id="rId11"/>
          <w:footerReference w:type="default" r:id="rId12"/>
          <w:headerReference w:type="first" r:id="rId13"/>
          <w:footerReference w:type="first" r:id="rId14"/>
          <w:type w:val="continuous"/>
          <w:pgSz w:w="11910" w:h="16840"/>
          <w:pgMar w:top="1920" w:right="1020" w:bottom="280" w:left="993" w:header="720" w:footer="610" w:gutter="0"/>
          <w:pgNumType w:start="0"/>
          <w:cols w:space="720"/>
          <w:titlePg/>
          <w:docGrid w:linePitch="299"/>
        </w:sectPr>
      </w:pPr>
    </w:p>
    <w:p w14:paraId="1E403E22" w14:textId="4C38AF78" w:rsidR="006E36BC" w:rsidRDefault="006E36BC">
      <w:pPr>
        <w:pStyle w:val="BodyText"/>
        <w:rPr>
          <w:b/>
          <w:sz w:val="20"/>
        </w:rPr>
      </w:pPr>
    </w:p>
    <w:p w14:paraId="219C4F5C" w14:textId="77777777" w:rsidR="006E36BC" w:rsidRDefault="006E36BC">
      <w:pPr>
        <w:pStyle w:val="BodyText"/>
        <w:rPr>
          <w:b/>
          <w:sz w:val="20"/>
        </w:rPr>
      </w:pPr>
    </w:p>
    <w:p w14:paraId="049D3376" w14:textId="77777777" w:rsidR="006E36BC" w:rsidRDefault="006E36BC">
      <w:pPr>
        <w:pStyle w:val="BodyText"/>
        <w:rPr>
          <w:b/>
          <w:sz w:val="20"/>
        </w:rPr>
      </w:pPr>
    </w:p>
    <w:p w14:paraId="1DCBE616" w14:textId="77777777" w:rsidR="006E36BC" w:rsidRDefault="006E36BC">
      <w:pPr>
        <w:pStyle w:val="BodyText"/>
        <w:rPr>
          <w:b/>
          <w:sz w:val="20"/>
        </w:rPr>
      </w:pPr>
    </w:p>
    <w:p w14:paraId="32469C44" w14:textId="77777777" w:rsidR="006E36BC" w:rsidRDefault="006E36BC">
      <w:pPr>
        <w:pStyle w:val="BodyText"/>
        <w:rPr>
          <w:b/>
          <w:sz w:val="20"/>
        </w:rPr>
      </w:pPr>
    </w:p>
    <w:p w14:paraId="59E5BCB9" w14:textId="77777777" w:rsidR="006E36BC" w:rsidRDefault="006E36BC">
      <w:pPr>
        <w:pStyle w:val="BodyText"/>
        <w:rPr>
          <w:b/>
          <w:sz w:val="20"/>
        </w:rPr>
      </w:pPr>
    </w:p>
    <w:p w14:paraId="5D85E97F" w14:textId="77777777" w:rsidR="006E36BC" w:rsidRDefault="006E36BC">
      <w:pPr>
        <w:pStyle w:val="BodyText"/>
        <w:rPr>
          <w:b/>
          <w:sz w:val="20"/>
        </w:rPr>
      </w:pPr>
    </w:p>
    <w:p w14:paraId="755B9F06" w14:textId="77777777" w:rsidR="006E36BC" w:rsidRDefault="006E36BC">
      <w:pPr>
        <w:pStyle w:val="BodyText"/>
        <w:rPr>
          <w:b/>
          <w:sz w:val="20"/>
        </w:rPr>
      </w:pPr>
    </w:p>
    <w:p w14:paraId="56F0ACFA" w14:textId="77777777" w:rsidR="006E36BC" w:rsidRDefault="006E36BC">
      <w:pPr>
        <w:pStyle w:val="BodyText"/>
        <w:rPr>
          <w:b/>
          <w:sz w:val="20"/>
        </w:rPr>
      </w:pPr>
    </w:p>
    <w:p w14:paraId="6A28E023" w14:textId="77777777" w:rsidR="006E36BC" w:rsidRDefault="006E36BC">
      <w:pPr>
        <w:pStyle w:val="BodyText"/>
        <w:rPr>
          <w:b/>
          <w:sz w:val="20"/>
        </w:rPr>
      </w:pPr>
    </w:p>
    <w:p w14:paraId="3D2B9F71" w14:textId="77777777" w:rsidR="006E36BC" w:rsidRPr="00191299" w:rsidRDefault="006E36BC" w:rsidP="00191299">
      <w:pPr>
        <w:pStyle w:val="BodyText"/>
        <w:spacing w:before="120"/>
        <w:ind w:left="940" w:right="536"/>
      </w:pPr>
    </w:p>
    <w:p w14:paraId="4D908E23" w14:textId="77777777" w:rsidR="006E36BC" w:rsidRDefault="006E36BC">
      <w:pPr>
        <w:pStyle w:val="BodyText"/>
        <w:rPr>
          <w:b/>
          <w:sz w:val="20"/>
        </w:rPr>
      </w:pPr>
    </w:p>
    <w:p w14:paraId="3DA9B79F" w14:textId="77777777" w:rsidR="006E36BC" w:rsidRDefault="006E36BC">
      <w:pPr>
        <w:pStyle w:val="BodyText"/>
        <w:rPr>
          <w:b/>
          <w:sz w:val="20"/>
        </w:rPr>
      </w:pPr>
    </w:p>
    <w:p w14:paraId="32F61F9C" w14:textId="77777777" w:rsidR="006E36BC" w:rsidRDefault="006E36BC">
      <w:pPr>
        <w:pStyle w:val="BodyText"/>
        <w:rPr>
          <w:b/>
          <w:sz w:val="20"/>
        </w:rPr>
      </w:pPr>
    </w:p>
    <w:p w14:paraId="27277D23" w14:textId="77777777" w:rsidR="006E36BC" w:rsidRDefault="006E36BC">
      <w:pPr>
        <w:pStyle w:val="BodyText"/>
        <w:rPr>
          <w:b/>
          <w:sz w:val="20"/>
        </w:rPr>
      </w:pPr>
    </w:p>
    <w:p w14:paraId="30F87CE9" w14:textId="77777777" w:rsidR="006E36BC" w:rsidRDefault="006E36BC">
      <w:pPr>
        <w:pStyle w:val="BodyText"/>
        <w:rPr>
          <w:b/>
          <w:sz w:val="20"/>
        </w:rPr>
      </w:pPr>
    </w:p>
    <w:p w14:paraId="47DCBE47" w14:textId="77777777" w:rsidR="006E36BC" w:rsidRDefault="006E36BC">
      <w:pPr>
        <w:pStyle w:val="BodyText"/>
        <w:rPr>
          <w:b/>
          <w:sz w:val="20"/>
        </w:rPr>
      </w:pPr>
    </w:p>
    <w:p w14:paraId="7A7C7624" w14:textId="77777777" w:rsidR="006E36BC" w:rsidRDefault="006E36BC">
      <w:pPr>
        <w:pStyle w:val="BodyText"/>
        <w:rPr>
          <w:b/>
          <w:sz w:val="20"/>
        </w:rPr>
      </w:pPr>
    </w:p>
    <w:p w14:paraId="13CD46CE" w14:textId="77777777" w:rsidR="006E36BC" w:rsidRDefault="006E36BC">
      <w:pPr>
        <w:pStyle w:val="BodyText"/>
        <w:rPr>
          <w:b/>
          <w:sz w:val="20"/>
        </w:rPr>
      </w:pPr>
    </w:p>
    <w:p w14:paraId="45220CE6" w14:textId="77777777" w:rsidR="006E36BC" w:rsidRDefault="006E36BC">
      <w:pPr>
        <w:pStyle w:val="BodyText"/>
        <w:rPr>
          <w:b/>
          <w:sz w:val="20"/>
        </w:rPr>
      </w:pPr>
    </w:p>
    <w:p w14:paraId="4655B902" w14:textId="77777777" w:rsidR="006E36BC" w:rsidRDefault="006E36BC">
      <w:pPr>
        <w:pStyle w:val="BodyText"/>
        <w:rPr>
          <w:b/>
          <w:sz w:val="20"/>
        </w:rPr>
      </w:pPr>
    </w:p>
    <w:p w14:paraId="61A75951" w14:textId="77777777" w:rsidR="006E36BC" w:rsidRDefault="006E36BC">
      <w:pPr>
        <w:pStyle w:val="BodyText"/>
        <w:rPr>
          <w:b/>
          <w:sz w:val="20"/>
        </w:rPr>
      </w:pPr>
    </w:p>
    <w:p w14:paraId="6C1A5F3A" w14:textId="77777777" w:rsidR="006E36BC" w:rsidRDefault="006E36BC">
      <w:pPr>
        <w:pStyle w:val="BodyText"/>
        <w:rPr>
          <w:b/>
          <w:sz w:val="20"/>
        </w:rPr>
      </w:pPr>
    </w:p>
    <w:p w14:paraId="4AC41600" w14:textId="77777777" w:rsidR="006E36BC" w:rsidRDefault="006E36BC">
      <w:pPr>
        <w:pStyle w:val="BodyText"/>
        <w:rPr>
          <w:b/>
          <w:sz w:val="20"/>
        </w:rPr>
      </w:pPr>
    </w:p>
    <w:p w14:paraId="5F8CE76C" w14:textId="77777777" w:rsidR="006E36BC" w:rsidRDefault="006E36BC">
      <w:pPr>
        <w:pStyle w:val="BodyText"/>
        <w:rPr>
          <w:b/>
          <w:sz w:val="20"/>
        </w:rPr>
      </w:pPr>
    </w:p>
    <w:p w14:paraId="3B9709E1" w14:textId="77777777" w:rsidR="006E36BC" w:rsidRDefault="006E36BC">
      <w:pPr>
        <w:pStyle w:val="BodyText"/>
        <w:rPr>
          <w:b/>
          <w:sz w:val="20"/>
        </w:rPr>
      </w:pPr>
    </w:p>
    <w:p w14:paraId="2C62C8F1" w14:textId="77777777" w:rsidR="006E36BC" w:rsidRDefault="006E36BC">
      <w:pPr>
        <w:pStyle w:val="BodyText"/>
        <w:rPr>
          <w:b/>
          <w:sz w:val="20"/>
        </w:rPr>
      </w:pPr>
    </w:p>
    <w:p w14:paraId="64C394F9" w14:textId="77777777" w:rsidR="006E36BC" w:rsidRDefault="006E36BC">
      <w:pPr>
        <w:pStyle w:val="BodyText"/>
        <w:rPr>
          <w:b/>
          <w:sz w:val="25"/>
        </w:rPr>
      </w:pPr>
    </w:p>
    <w:p w14:paraId="3E3702FA" w14:textId="77777777" w:rsidR="006E36BC" w:rsidRDefault="00D247E8">
      <w:pPr>
        <w:spacing w:before="69"/>
        <w:ind w:left="853"/>
        <w:rPr>
          <w:rFonts w:ascii="Calibri"/>
          <w:b/>
          <w:sz w:val="16"/>
        </w:rPr>
      </w:pPr>
      <w:r>
        <w:rPr>
          <w:rFonts w:ascii="Calibri"/>
          <w:b/>
          <w:spacing w:val="-2"/>
          <w:sz w:val="16"/>
        </w:rPr>
        <w:t>Disclaimer</w:t>
      </w:r>
    </w:p>
    <w:p w14:paraId="5F7A0796" w14:textId="77777777" w:rsidR="006E36BC" w:rsidRDefault="006E36BC">
      <w:pPr>
        <w:pStyle w:val="BodyText"/>
        <w:rPr>
          <w:rFonts w:ascii="Calibri"/>
          <w:b/>
          <w:sz w:val="19"/>
        </w:rPr>
      </w:pPr>
    </w:p>
    <w:p w14:paraId="6781EC5E" w14:textId="04AE3D50" w:rsidR="006E36BC" w:rsidRDefault="00D247E8">
      <w:pPr>
        <w:spacing w:line="276" w:lineRule="auto"/>
        <w:ind w:left="853" w:right="1151"/>
        <w:rPr>
          <w:rFonts w:ascii="Calibri"/>
          <w:sz w:val="16"/>
        </w:rPr>
      </w:pPr>
      <w:r>
        <w:rPr>
          <w:rFonts w:ascii="Calibri"/>
          <w:sz w:val="16"/>
        </w:rPr>
        <w:t>This code is based on a national model code of practice developed by Safe Work Australia under the national harmonisation of</w:t>
      </w:r>
      <w:r>
        <w:rPr>
          <w:rFonts w:ascii="Calibri"/>
          <w:spacing w:val="40"/>
          <w:sz w:val="16"/>
        </w:rPr>
        <w:t xml:space="preserve"> </w:t>
      </w:r>
      <w:r>
        <w:rPr>
          <w:rFonts w:ascii="Calibri"/>
          <w:sz w:val="16"/>
        </w:rPr>
        <w:t xml:space="preserve">work health and safety legislation and material developed by WorkSafe QLD including the </w:t>
      </w:r>
      <w:r w:rsidRPr="009D1B32">
        <w:rPr>
          <w:rFonts w:ascii="Calibri"/>
          <w:color w:val="0000FF"/>
          <w:sz w:val="16"/>
        </w:rPr>
        <w:t>Managing respirable crystalline silica</w:t>
      </w:r>
      <w:r w:rsidRPr="009D1B32">
        <w:rPr>
          <w:rFonts w:ascii="Calibri"/>
          <w:color w:val="0000FF"/>
          <w:spacing w:val="40"/>
          <w:sz w:val="16"/>
        </w:rPr>
        <w:t xml:space="preserve"> </w:t>
      </w:r>
      <w:r w:rsidRPr="009D1B32">
        <w:rPr>
          <w:rFonts w:ascii="Calibri"/>
          <w:color w:val="0000FF"/>
          <w:sz w:val="16"/>
          <w:u w:val="single" w:color="0562C1"/>
        </w:rPr>
        <w:t>dust</w:t>
      </w:r>
      <w:r w:rsidRPr="009D1B32">
        <w:rPr>
          <w:rFonts w:ascii="Calibri"/>
          <w:color w:val="0000FF"/>
          <w:spacing w:val="-3"/>
          <w:sz w:val="16"/>
          <w:u w:val="single" w:color="0562C1"/>
        </w:rPr>
        <w:t xml:space="preserve"> </w:t>
      </w:r>
      <w:r w:rsidRPr="009D1B32">
        <w:rPr>
          <w:rFonts w:ascii="Calibri"/>
          <w:color w:val="0000FF"/>
          <w:sz w:val="16"/>
          <w:u w:val="single" w:color="0562C1"/>
        </w:rPr>
        <w:t>exposure</w:t>
      </w:r>
      <w:r w:rsidRPr="009D1B32">
        <w:rPr>
          <w:rFonts w:ascii="Calibri"/>
          <w:color w:val="0000FF"/>
          <w:spacing w:val="-1"/>
          <w:sz w:val="16"/>
          <w:u w:val="single" w:color="0562C1"/>
        </w:rPr>
        <w:t xml:space="preserve"> </w:t>
      </w:r>
      <w:r w:rsidRPr="009D1B32">
        <w:rPr>
          <w:rFonts w:ascii="Calibri"/>
          <w:color w:val="0000FF"/>
          <w:sz w:val="16"/>
          <w:u w:val="single" w:color="0562C1"/>
        </w:rPr>
        <w:t>in</w:t>
      </w:r>
      <w:r w:rsidRPr="009D1B32">
        <w:rPr>
          <w:rFonts w:ascii="Calibri"/>
          <w:color w:val="0000FF"/>
          <w:spacing w:val="-4"/>
          <w:sz w:val="16"/>
          <w:u w:val="single" w:color="0562C1"/>
        </w:rPr>
        <w:t xml:space="preserve"> </w:t>
      </w:r>
      <w:r w:rsidRPr="009D1B32">
        <w:rPr>
          <w:rFonts w:ascii="Calibri"/>
          <w:color w:val="0000FF"/>
          <w:sz w:val="16"/>
          <w:u w:val="single" w:color="0562C1"/>
        </w:rPr>
        <w:t>construction</w:t>
      </w:r>
      <w:r w:rsidRPr="009D1B32">
        <w:rPr>
          <w:rFonts w:ascii="Calibri"/>
          <w:color w:val="0000FF"/>
          <w:spacing w:val="-4"/>
          <w:sz w:val="16"/>
          <w:u w:val="single" w:color="0562C1"/>
        </w:rPr>
        <w:t xml:space="preserve"> </w:t>
      </w:r>
      <w:r w:rsidRPr="009D1B32">
        <w:rPr>
          <w:rFonts w:ascii="Calibri"/>
          <w:color w:val="0000FF"/>
          <w:sz w:val="16"/>
          <w:u w:val="single" w:color="0562C1"/>
        </w:rPr>
        <w:t>and</w:t>
      </w:r>
      <w:r w:rsidRPr="009D1B32">
        <w:rPr>
          <w:rFonts w:ascii="Calibri"/>
          <w:color w:val="0000FF"/>
          <w:spacing w:val="-3"/>
          <w:sz w:val="16"/>
          <w:u w:val="single" w:color="0562C1"/>
        </w:rPr>
        <w:t xml:space="preserve"> </w:t>
      </w:r>
      <w:r w:rsidRPr="009D1B32">
        <w:rPr>
          <w:rFonts w:ascii="Calibri"/>
          <w:color w:val="0000FF"/>
          <w:sz w:val="16"/>
          <w:u w:val="single" w:color="0562C1"/>
        </w:rPr>
        <w:t>manufacturing</w:t>
      </w:r>
      <w:r w:rsidRPr="009D1B32">
        <w:rPr>
          <w:rFonts w:ascii="Calibri"/>
          <w:color w:val="0000FF"/>
          <w:spacing w:val="-2"/>
          <w:sz w:val="16"/>
          <w:u w:val="single" w:color="0562C1"/>
        </w:rPr>
        <w:t xml:space="preserve"> </w:t>
      </w:r>
      <w:r w:rsidRPr="009D1B32">
        <w:rPr>
          <w:rFonts w:ascii="Calibri"/>
          <w:color w:val="0000FF"/>
          <w:sz w:val="16"/>
          <w:u w:val="single" w:color="0562C1"/>
        </w:rPr>
        <w:t>of</w:t>
      </w:r>
      <w:r w:rsidRPr="009D1B32">
        <w:rPr>
          <w:rFonts w:ascii="Calibri"/>
          <w:color w:val="0000FF"/>
          <w:spacing w:val="-1"/>
          <w:sz w:val="16"/>
          <w:u w:val="single" w:color="0562C1"/>
        </w:rPr>
        <w:t xml:space="preserve"> </w:t>
      </w:r>
      <w:r w:rsidRPr="009D1B32">
        <w:rPr>
          <w:rFonts w:ascii="Calibri"/>
          <w:color w:val="0000FF"/>
          <w:sz w:val="16"/>
          <w:u w:val="single" w:color="0562C1"/>
        </w:rPr>
        <w:t>construction</w:t>
      </w:r>
      <w:r w:rsidRPr="009D1B32">
        <w:rPr>
          <w:rFonts w:ascii="Calibri"/>
          <w:color w:val="0000FF"/>
          <w:spacing w:val="-3"/>
          <w:sz w:val="16"/>
          <w:u w:val="single" w:color="0562C1"/>
        </w:rPr>
        <w:t xml:space="preserve"> </w:t>
      </w:r>
      <w:hyperlink r:id="rId15" w:history="1">
        <w:r w:rsidRPr="009D1B32">
          <w:rPr>
            <w:rStyle w:val="Hyperlink"/>
            <w:rFonts w:ascii="Calibri"/>
            <w:color w:val="0000FF"/>
            <w:sz w:val="16"/>
          </w:rPr>
          <w:t>elements</w:t>
        </w:r>
      </w:hyperlink>
      <w:r w:rsidRPr="009D1B32">
        <w:rPr>
          <w:rFonts w:ascii="Calibri"/>
          <w:color w:val="0000FF"/>
          <w:spacing w:val="-2"/>
          <w:sz w:val="16"/>
          <w:u w:val="single" w:color="0562C1"/>
        </w:rPr>
        <w:t xml:space="preserve"> </w:t>
      </w:r>
      <w:r w:rsidRPr="009D1B32">
        <w:rPr>
          <w:rFonts w:ascii="Calibri"/>
          <w:color w:val="0000FF"/>
          <w:sz w:val="16"/>
          <w:u w:val="single" w:color="0562C1"/>
        </w:rPr>
        <w:t>Code</w:t>
      </w:r>
      <w:r w:rsidRPr="009D1B32">
        <w:rPr>
          <w:rFonts w:ascii="Calibri"/>
          <w:color w:val="0000FF"/>
          <w:spacing w:val="-4"/>
          <w:sz w:val="16"/>
          <w:u w:val="single" w:color="0562C1"/>
        </w:rPr>
        <w:t xml:space="preserve"> </w:t>
      </w:r>
      <w:r w:rsidRPr="009D1B32">
        <w:rPr>
          <w:rFonts w:ascii="Calibri"/>
          <w:color w:val="0000FF"/>
          <w:sz w:val="16"/>
          <w:u w:val="single" w:color="0562C1"/>
        </w:rPr>
        <w:t>of</w:t>
      </w:r>
      <w:r w:rsidRPr="009D1B32">
        <w:rPr>
          <w:rFonts w:ascii="Calibri"/>
          <w:color w:val="0000FF"/>
          <w:spacing w:val="-4"/>
          <w:sz w:val="16"/>
          <w:u w:val="single" w:color="0562C1"/>
        </w:rPr>
        <w:t xml:space="preserve"> </w:t>
      </w:r>
      <w:r w:rsidRPr="009D1B32">
        <w:rPr>
          <w:rFonts w:ascii="Calibri"/>
          <w:color w:val="0000FF"/>
          <w:sz w:val="16"/>
          <w:u w:val="single" w:color="0562C1"/>
        </w:rPr>
        <w:t>Practice</w:t>
      </w:r>
      <w:r w:rsidRPr="009D1B32">
        <w:rPr>
          <w:rFonts w:ascii="Calibri"/>
          <w:color w:val="0000FF"/>
          <w:spacing w:val="-3"/>
          <w:sz w:val="16"/>
          <w:u w:val="single" w:color="0562C1"/>
        </w:rPr>
        <w:t xml:space="preserve"> </w:t>
      </w:r>
      <w:r w:rsidRPr="009D1B32">
        <w:rPr>
          <w:rFonts w:ascii="Calibri"/>
          <w:color w:val="0000FF"/>
          <w:sz w:val="16"/>
          <w:u w:val="single" w:color="0562C1"/>
        </w:rPr>
        <w:t>2022</w:t>
      </w:r>
      <w:r>
        <w:rPr>
          <w:rFonts w:ascii="Calibri"/>
          <w:sz w:val="16"/>
        </w:rPr>
        <w:t>,</w:t>
      </w:r>
      <w:r>
        <w:rPr>
          <w:rFonts w:ascii="Calibri"/>
          <w:spacing w:val="-2"/>
          <w:sz w:val="16"/>
        </w:rPr>
        <w:t xml:space="preserve"> </w:t>
      </w:r>
      <w:r>
        <w:rPr>
          <w:rFonts w:ascii="Calibri"/>
          <w:sz w:val="16"/>
        </w:rPr>
        <w:t>and</w:t>
      </w:r>
      <w:r>
        <w:rPr>
          <w:rFonts w:ascii="Calibri"/>
          <w:spacing w:val="-3"/>
          <w:sz w:val="16"/>
        </w:rPr>
        <w:t xml:space="preserve"> </w:t>
      </w:r>
      <w:r>
        <w:rPr>
          <w:rFonts w:ascii="Calibri"/>
          <w:sz w:val="16"/>
        </w:rPr>
        <w:t>has</w:t>
      </w:r>
      <w:r>
        <w:rPr>
          <w:rFonts w:ascii="Calibri"/>
          <w:spacing w:val="-3"/>
          <w:sz w:val="16"/>
        </w:rPr>
        <w:t xml:space="preserve"> </w:t>
      </w:r>
      <w:r>
        <w:rPr>
          <w:rFonts w:ascii="Calibri"/>
          <w:sz w:val="16"/>
        </w:rPr>
        <w:t>been</w:t>
      </w:r>
      <w:r>
        <w:rPr>
          <w:rFonts w:ascii="Calibri"/>
          <w:spacing w:val="-1"/>
          <w:sz w:val="16"/>
        </w:rPr>
        <w:t xml:space="preserve"> </w:t>
      </w:r>
      <w:r>
        <w:rPr>
          <w:rFonts w:ascii="Calibri"/>
          <w:sz w:val="16"/>
        </w:rPr>
        <w:t>approved</w:t>
      </w:r>
      <w:r>
        <w:rPr>
          <w:rFonts w:ascii="Calibri"/>
          <w:spacing w:val="-3"/>
          <w:sz w:val="16"/>
        </w:rPr>
        <w:t xml:space="preserve"> </w:t>
      </w:r>
      <w:r>
        <w:rPr>
          <w:rFonts w:ascii="Calibri"/>
          <w:sz w:val="16"/>
        </w:rPr>
        <w:t>under</w:t>
      </w:r>
      <w:r>
        <w:rPr>
          <w:rFonts w:ascii="Calibri"/>
          <w:spacing w:val="40"/>
          <w:sz w:val="16"/>
        </w:rPr>
        <w:t xml:space="preserve"> </w:t>
      </w:r>
      <w:r>
        <w:rPr>
          <w:rFonts w:ascii="Calibri"/>
          <w:sz w:val="16"/>
        </w:rPr>
        <w:t xml:space="preserve">section 274 of the </w:t>
      </w:r>
      <w:r>
        <w:rPr>
          <w:rFonts w:ascii="Calibri"/>
          <w:i/>
          <w:sz w:val="16"/>
        </w:rPr>
        <w:t xml:space="preserve">Work Health and Safety Act 2011 </w:t>
      </w:r>
      <w:r>
        <w:rPr>
          <w:rFonts w:ascii="Calibri"/>
          <w:sz w:val="16"/>
        </w:rPr>
        <w:t>(ACT), following the legislated consultation.</w:t>
      </w:r>
    </w:p>
    <w:p w14:paraId="7E55BB0B" w14:textId="77777777" w:rsidR="006E36BC" w:rsidRDefault="006E36BC">
      <w:pPr>
        <w:pStyle w:val="BodyText"/>
        <w:spacing w:before="3"/>
        <w:rPr>
          <w:rFonts w:ascii="Calibri"/>
          <w:sz w:val="16"/>
        </w:rPr>
      </w:pPr>
    </w:p>
    <w:p w14:paraId="39F5A097" w14:textId="77777777" w:rsidR="006E36BC" w:rsidRDefault="00D247E8">
      <w:pPr>
        <w:ind w:left="853"/>
        <w:rPr>
          <w:rFonts w:ascii="Calibri"/>
          <w:sz w:val="16"/>
        </w:rPr>
      </w:pPr>
      <w:r>
        <w:rPr>
          <w:rFonts w:ascii="Calibri"/>
          <w:sz w:val="16"/>
        </w:rPr>
        <w:t>This</w:t>
      </w:r>
      <w:r>
        <w:rPr>
          <w:rFonts w:ascii="Calibri"/>
          <w:spacing w:val="-7"/>
          <w:sz w:val="16"/>
        </w:rPr>
        <w:t xml:space="preserve"> </w:t>
      </w:r>
      <w:r>
        <w:rPr>
          <w:rFonts w:ascii="Calibri"/>
          <w:sz w:val="16"/>
        </w:rPr>
        <w:t>code</w:t>
      </w:r>
      <w:r>
        <w:rPr>
          <w:rFonts w:ascii="Calibri"/>
          <w:spacing w:val="-4"/>
          <w:sz w:val="16"/>
        </w:rPr>
        <w:t xml:space="preserve"> </w:t>
      </w:r>
      <w:r>
        <w:rPr>
          <w:rFonts w:ascii="Calibri"/>
          <w:sz w:val="16"/>
        </w:rPr>
        <w:t>of</w:t>
      </w:r>
      <w:r>
        <w:rPr>
          <w:rFonts w:ascii="Calibri"/>
          <w:spacing w:val="-4"/>
          <w:sz w:val="16"/>
        </w:rPr>
        <w:t xml:space="preserve"> </w:t>
      </w:r>
      <w:r>
        <w:rPr>
          <w:rFonts w:ascii="Calibri"/>
          <w:sz w:val="16"/>
        </w:rPr>
        <w:t>practice</w:t>
      </w:r>
      <w:r>
        <w:rPr>
          <w:rFonts w:ascii="Calibri"/>
          <w:spacing w:val="-4"/>
          <w:sz w:val="16"/>
        </w:rPr>
        <w:t xml:space="preserve"> </w:t>
      </w:r>
      <w:r>
        <w:rPr>
          <w:rFonts w:ascii="Calibri"/>
          <w:sz w:val="16"/>
        </w:rPr>
        <w:t>commenced</w:t>
      </w:r>
      <w:r>
        <w:rPr>
          <w:rFonts w:ascii="Calibri"/>
          <w:spacing w:val="-3"/>
          <w:sz w:val="16"/>
        </w:rPr>
        <w:t xml:space="preserve"> </w:t>
      </w:r>
      <w:r>
        <w:rPr>
          <w:rFonts w:ascii="Calibri"/>
          <w:sz w:val="16"/>
        </w:rPr>
        <w:t>in</w:t>
      </w:r>
      <w:r>
        <w:rPr>
          <w:rFonts w:ascii="Calibri"/>
          <w:spacing w:val="-4"/>
          <w:sz w:val="16"/>
        </w:rPr>
        <w:t xml:space="preserve"> </w:t>
      </w:r>
      <w:r>
        <w:rPr>
          <w:rFonts w:ascii="Calibri"/>
          <w:sz w:val="16"/>
        </w:rPr>
        <w:t>the</w:t>
      </w:r>
      <w:r>
        <w:rPr>
          <w:rFonts w:ascii="Calibri"/>
          <w:spacing w:val="-4"/>
          <w:sz w:val="16"/>
        </w:rPr>
        <w:t xml:space="preserve"> </w:t>
      </w:r>
      <w:r>
        <w:rPr>
          <w:rFonts w:ascii="Calibri"/>
          <w:sz w:val="16"/>
        </w:rPr>
        <w:t>Australian</w:t>
      </w:r>
      <w:r>
        <w:rPr>
          <w:rFonts w:ascii="Calibri"/>
          <w:spacing w:val="-4"/>
          <w:sz w:val="16"/>
        </w:rPr>
        <w:t xml:space="preserve"> </w:t>
      </w:r>
      <w:r>
        <w:rPr>
          <w:rFonts w:ascii="Calibri"/>
          <w:sz w:val="16"/>
        </w:rPr>
        <w:t>Capital</w:t>
      </w:r>
      <w:r>
        <w:rPr>
          <w:rFonts w:ascii="Calibri"/>
          <w:spacing w:val="-1"/>
          <w:sz w:val="16"/>
        </w:rPr>
        <w:t xml:space="preserve"> </w:t>
      </w:r>
      <w:r>
        <w:rPr>
          <w:rFonts w:ascii="Calibri"/>
          <w:sz w:val="16"/>
        </w:rPr>
        <w:t>Territory</w:t>
      </w:r>
      <w:r>
        <w:rPr>
          <w:rFonts w:ascii="Calibri"/>
          <w:spacing w:val="-4"/>
          <w:sz w:val="16"/>
        </w:rPr>
        <w:t xml:space="preserve"> </w:t>
      </w:r>
      <w:r>
        <w:rPr>
          <w:rFonts w:ascii="Calibri"/>
          <w:sz w:val="16"/>
        </w:rPr>
        <w:t>on</w:t>
      </w:r>
      <w:r>
        <w:rPr>
          <w:rFonts w:ascii="Calibri"/>
          <w:spacing w:val="-1"/>
          <w:sz w:val="16"/>
        </w:rPr>
        <w:t xml:space="preserve"> </w:t>
      </w:r>
      <w:r>
        <w:rPr>
          <w:rFonts w:ascii="Calibri"/>
          <w:sz w:val="16"/>
        </w:rPr>
        <w:t>the</w:t>
      </w:r>
      <w:r>
        <w:rPr>
          <w:rFonts w:ascii="Calibri"/>
          <w:spacing w:val="-2"/>
          <w:sz w:val="16"/>
        </w:rPr>
        <w:t xml:space="preserve"> </w:t>
      </w:r>
      <w:r>
        <w:rPr>
          <w:rFonts w:ascii="Calibri"/>
          <w:sz w:val="16"/>
        </w:rPr>
        <w:t>date</w:t>
      </w:r>
      <w:r>
        <w:rPr>
          <w:rFonts w:ascii="Calibri"/>
          <w:spacing w:val="-5"/>
          <w:sz w:val="16"/>
        </w:rPr>
        <w:t xml:space="preserve"> </w:t>
      </w:r>
      <w:r>
        <w:rPr>
          <w:rFonts w:ascii="Calibri"/>
          <w:sz w:val="16"/>
        </w:rPr>
        <w:t>it</w:t>
      </w:r>
      <w:r>
        <w:rPr>
          <w:rFonts w:ascii="Calibri"/>
          <w:spacing w:val="-4"/>
          <w:sz w:val="16"/>
        </w:rPr>
        <w:t xml:space="preserve"> </w:t>
      </w:r>
      <w:r>
        <w:rPr>
          <w:rFonts w:ascii="Calibri"/>
          <w:sz w:val="16"/>
        </w:rPr>
        <w:t>was</w:t>
      </w:r>
      <w:r>
        <w:rPr>
          <w:rFonts w:ascii="Calibri"/>
          <w:spacing w:val="-3"/>
          <w:sz w:val="16"/>
        </w:rPr>
        <w:t xml:space="preserve"> </w:t>
      </w:r>
      <w:r>
        <w:rPr>
          <w:rFonts w:ascii="Calibri"/>
          <w:sz w:val="16"/>
        </w:rPr>
        <w:t>published</w:t>
      </w:r>
      <w:r>
        <w:rPr>
          <w:rFonts w:ascii="Calibri"/>
          <w:spacing w:val="-3"/>
          <w:sz w:val="16"/>
        </w:rPr>
        <w:t xml:space="preserve"> </w:t>
      </w:r>
      <w:r>
        <w:rPr>
          <w:rFonts w:ascii="Calibri"/>
          <w:sz w:val="16"/>
        </w:rPr>
        <w:t>on</w:t>
      </w:r>
      <w:r>
        <w:rPr>
          <w:rFonts w:ascii="Calibri"/>
          <w:spacing w:val="-1"/>
          <w:sz w:val="16"/>
        </w:rPr>
        <w:t xml:space="preserve"> </w:t>
      </w:r>
      <w:r>
        <w:rPr>
          <w:rFonts w:ascii="Calibri"/>
          <w:sz w:val="16"/>
        </w:rPr>
        <w:t>the</w:t>
      </w:r>
      <w:r>
        <w:rPr>
          <w:rFonts w:ascii="Calibri"/>
          <w:spacing w:val="-6"/>
          <w:sz w:val="16"/>
        </w:rPr>
        <w:t xml:space="preserve"> </w:t>
      </w:r>
      <w:r>
        <w:rPr>
          <w:rFonts w:ascii="Calibri"/>
          <w:sz w:val="16"/>
        </w:rPr>
        <w:t>ACT</w:t>
      </w:r>
      <w:r>
        <w:rPr>
          <w:rFonts w:ascii="Calibri"/>
          <w:spacing w:val="-2"/>
          <w:sz w:val="16"/>
        </w:rPr>
        <w:t xml:space="preserve"> </w:t>
      </w:r>
      <w:r>
        <w:rPr>
          <w:rFonts w:ascii="Calibri"/>
          <w:sz w:val="16"/>
        </w:rPr>
        <w:t>Legislation</w:t>
      </w:r>
      <w:r>
        <w:rPr>
          <w:rFonts w:ascii="Calibri"/>
          <w:spacing w:val="-3"/>
          <w:sz w:val="16"/>
        </w:rPr>
        <w:t xml:space="preserve"> </w:t>
      </w:r>
      <w:r>
        <w:rPr>
          <w:rFonts w:ascii="Calibri"/>
          <w:spacing w:val="-2"/>
          <w:sz w:val="16"/>
        </w:rPr>
        <w:t>Register.</w:t>
      </w:r>
    </w:p>
    <w:p w14:paraId="1F1E839E" w14:textId="77777777" w:rsidR="006E36BC" w:rsidRDefault="006E36BC">
      <w:pPr>
        <w:pStyle w:val="BodyText"/>
        <w:rPr>
          <w:rFonts w:ascii="Calibri"/>
          <w:sz w:val="19"/>
        </w:rPr>
      </w:pPr>
    </w:p>
    <w:p w14:paraId="70AC182A" w14:textId="77777777" w:rsidR="006E36BC" w:rsidRDefault="00D247E8">
      <w:pPr>
        <w:spacing w:line="273" w:lineRule="auto"/>
        <w:ind w:left="853" w:right="1151"/>
        <w:rPr>
          <w:rFonts w:ascii="Calibri"/>
          <w:sz w:val="16"/>
        </w:rPr>
      </w:pPr>
      <w:r>
        <w:rPr>
          <w:rFonts w:ascii="Calibri"/>
          <w:sz w:val="16"/>
        </w:rPr>
        <w:t>Safe</w:t>
      </w:r>
      <w:r>
        <w:rPr>
          <w:rFonts w:ascii="Calibri"/>
          <w:spacing w:val="-6"/>
          <w:sz w:val="16"/>
        </w:rPr>
        <w:t xml:space="preserve"> </w:t>
      </w:r>
      <w:r>
        <w:rPr>
          <w:rFonts w:ascii="Calibri"/>
          <w:sz w:val="16"/>
        </w:rPr>
        <w:t>Work</w:t>
      </w:r>
      <w:r>
        <w:rPr>
          <w:rFonts w:ascii="Calibri"/>
          <w:spacing w:val="-5"/>
          <w:sz w:val="16"/>
        </w:rPr>
        <w:t xml:space="preserve"> </w:t>
      </w:r>
      <w:r>
        <w:rPr>
          <w:rFonts w:ascii="Calibri"/>
          <w:sz w:val="16"/>
        </w:rPr>
        <w:t>Australia</w:t>
      </w:r>
      <w:r>
        <w:rPr>
          <w:rFonts w:ascii="Calibri"/>
          <w:spacing w:val="-8"/>
          <w:sz w:val="16"/>
        </w:rPr>
        <w:t xml:space="preserve"> </w:t>
      </w:r>
      <w:r>
        <w:rPr>
          <w:rFonts w:ascii="Calibri"/>
          <w:sz w:val="16"/>
        </w:rPr>
        <w:t>is</w:t>
      </w:r>
      <w:r>
        <w:rPr>
          <w:rFonts w:ascii="Calibri"/>
          <w:spacing w:val="-3"/>
          <w:sz w:val="16"/>
        </w:rPr>
        <w:t xml:space="preserve"> </w:t>
      </w:r>
      <w:r>
        <w:rPr>
          <w:rFonts w:ascii="Calibri"/>
          <w:sz w:val="16"/>
        </w:rPr>
        <w:t>an</w:t>
      </w:r>
      <w:r>
        <w:rPr>
          <w:rFonts w:ascii="Calibri"/>
          <w:spacing w:val="-7"/>
          <w:sz w:val="16"/>
        </w:rPr>
        <w:t xml:space="preserve"> </w:t>
      </w:r>
      <w:r>
        <w:rPr>
          <w:rFonts w:ascii="Calibri"/>
          <w:sz w:val="16"/>
        </w:rPr>
        <w:t>Australian</w:t>
      </w:r>
      <w:r>
        <w:rPr>
          <w:rFonts w:ascii="Calibri"/>
          <w:spacing w:val="-5"/>
          <w:sz w:val="16"/>
        </w:rPr>
        <w:t xml:space="preserve"> </w:t>
      </w:r>
      <w:r>
        <w:rPr>
          <w:rFonts w:ascii="Calibri"/>
          <w:sz w:val="16"/>
        </w:rPr>
        <w:t>Government</w:t>
      </w:r>
      <w:r>
        <w:rPr>
          <w:rFonts w:ascii="Calibri"/>
          <w:spacing w:val="-8"/>
          <w:sz w:val="16"/>
        </w:rPr>
        <w:t xml:space="preserve"> </w:t>
      </w:r>
      <w:r>
        <w:rPr>
          <w:rFonts w:ascii="Calibri"/>
          <w:sz w:val="16"/>
        </w:rPr>
        <w:t>statutory</w:t>
      </w:r>
      <w:r>
        <w:rPr>
          <w:rFonts w:ascii="Calibri"/>
          <w:spacing w:val="-5"/>
          <w:sz w:val="16"/>
        </w:rPr>
        <w:t xml:space="preserve"> </w:t>
      </w:r>
      <w:r>
        <w:rPr>
          <w:rFonts w:ascii="Calibri"/>
          <w:sz w:val="16"/>
        </w:rPr>
        <w:t>agency</w:t>
      </w:r>
      <w:r>
        <w:rPr>
          <w:rFonts w:ascii="Calibri"/>
          <w:spacing w:val="-4"/>
          <w:sz w:val="16"/>
        </w:rPr>
        <w:t xml:space="preserve"> </w:t>
      </w:r>
      <w:r>
        <w:rPr>
          <w:rFonts w:ascii="Calibri"/>
          <w:sz w:val="16"/>
        </w:rPr>
        <w:t>established</w:t>
      </w:r>
      <w:r>
        <w:rPr>
          <w:rFonts w:ascii="Calibri"/>
          <w:spacing w:val="-5"/>
          <w:sz w:val="16"/>
        </w:rPr>
        <w:t xml:space="preserve"> </w:t>
      </w:r>
      <w:r>
        <w:rPr>
          <w:rFonts w:ascii="Calibri"/>
          <w:sz w:val="16"/>
        </w:rPr>
        <w:t>in</w:t>
      </w:r>
      <w:r>
        <w:rPr>
          <w:rFonts w:ascii="Calibri"/>
          <w:spacing w:val="-7"/>
          <w:sz w:val="16"/>
        </w:rPr>
        <w:t xml:space="preserve"> </w:t>
      </w:r>
      <w:r>
        <w:rPr>
          <w:rFonts w:ascii="Calibri"/>
          <w:sz w:val="16"/>
        </w:rPr>
        <w:t>2009.</w:t>
      </w:r>
      <w:r>
        <w:rPr>
          <w:rFonts w:ascii="Calibri"/>
          <w:spacing w:val="-4"/>
          <w:sz w:val="16"/>
        </w:rPr>
        <w:t xml:space="preserve"> </w:t>
      </w:r>
      <w:r>
        <w:rPr>
          <w:rFonts w:ascii="Calibri"/>
          <w:sz w:val="16"/>
        </w:rPr>
        <w:t>Safe</w:t>
      </w:r>
      <w:r>
        <w:rPr>
          <w:rFonts w:ascii="Calibri"/>
          <w:spacing w:val="-9"/>
          <w:sz w:val="16"/>
        </w:rPr>
        <w:t xml:space="preserve"> </w:t>
      </w:r>
      <w:r>
        <w:rPr>
          <w:rFonts w:ascii="Calibri"/>
          <w:sz w:val="16"/>
        </w:rPr>
        <w:t>Work</w:t>
      </w:r>
      <w:r>
        <w:rPr>
          <w:rFonts w:ascii="Calibri"/>
          <w:spacing w:val="-7"/>
          <w:sz w:val="16"/>
        </w:rPr>
        <w:t xml:space="preserve"> </w:t>
      </w:r>
      <w:r>
        <w:rPr>
          <w:rFonts w:ascii="Calibri"/>
          <w:sz w:val="16"/>
        </w:rPr>
        <w:t>Australia</w:t>
      </w:r>
      <w:r>
        <w:rPr>
          <w:rFonts w:ascii="Calibri"/>
          <w:spacing w:val="-2"/>
          <w:sz w:val="16"/>
        </w:rPr>
        <w:t xml:space="preserve"> </w:t>
      </w:r>
      <w:r>
        <w:rPr>
          <w:rFonts w:ascii="Calibri"/>
          <w:sz w:val="16"/>
        </w:rPr>
        <w:t>includes</w:t>
      </w:r>
      <w:r>
        <w:rPr>
          <w:rFonts w:ascii="Calibri"/>
          <w:spacing w:val="-5"/>
          <w:sz w:val="16"/>
        </w:rPr>
        <w:t xml:space="preserve"> </w:t>
      </w:r>
      <w:r>
        <w:rPr>
          <w:rFonts w:ascii="Calibri"/>
          <w:sz w:val="16"/>
        </w:rPr>
        <w:t>Members</w:t>
      </w:r>
      <w:r>
        <w:rPr>
          <w:rFonts w:ascii="Calibri"/>
          <w:spacing w:val="40"/>
          <w:sz w:val="16"/>
        </w:rPr>
        <w:t xml:space="preserve"> </w:t>
      </w:r>
      <w:r>
        <w:rPr>
          <w:rFonts w:ascii="Calibri"/>
          <w:sz w:val="16"/>
        </w:rPr>
        <w:t>from the Commonwealth, and each state and territory, Members representing the interests of workers and Members</w:t>
      </w:r>
      <w:r>
        <w:rPr>
          <w:rFonts w:ascii="Calibri"/>
          <w:spacing w:val="40"/>
          <w:sz w:val="16"/>
        </w:rPr>
        <w:t xml:space="preserve"> </w:t>
      </w:r>
      <w:r>
        <w:rPr>
          <w:rFonts w:ascii="Calibri"/>
          <w:sz w:val="16"/>
        </w:rPr>
        <w:t>representing the interests of employers.</w:t>
      </w:r>
    </w:p>
    <w:p w14:paraId="1528064F" w14:textId="77777777" w:rsidR="006E36BC" w:rsidRDefault="006E36BC">
      <w:pPr>
        <w:pStyle w:val="BodyText"/>
        <w:spacing w:before="10"/>
        <w:rPr>
          <w:rFonts w:ascii="Calibri"/>
          <w:sz w:val="16"/>
        </w:rPr>
      </w:pPr>
    </w:p>
    <w:p w14:paraId="3B86D2B3" w14:textId="77777777" w:rsidR="006E36BC" w:rsidRDefault="00D247E8">
      <w:pPr>
        <w:spacing w:line="276" w:lineRule="auto"/>
        <w:ind w:left="853" w:right="1155"/>
        <w:rPr>
          <w:rFonts w:ascii="Calibri" w:hAnsi="Calibri"/>
          <w:sz w:val="16"/>
        </w:rPr>
      </w:pPr>
      <w:r>
        <w:rPr>
          <w:rFonts w:ascii="Calibri" w:hAnsi="Calibri"/>
          <w:sz w:val="16"/>
        </w:rPr>
        <w:t>Safe Work Australia works with the Commonwealth, state and territory governments to improve work health and safety and</w:t>
      </w:r>
      <w:r>
        <w:rPr>
          <w:rFonts w:ascii="Calibri" w:hAnsi="Calibri"/>
          <w:spacing w:val="40"/>
          <w:sz w:val="16"/>
        </w:rPr>
        <w:t xml:space="preserve"> </w:t>
      </w:r>
      <w:r>
        <w:rPr>
          <w:rFonts w:ascii="Calibri" w:hAnsi="Calibri"/>
          <w:sz w:val="16"/>
        </w:rPr>
        <w:t>workers’</w:t>
      </w:r>
      <w:r>
        <w:rPr>
          <w:rFonts w:ascii="Calibri" w:hAnsi="Calibri"/>
          <w:spacing w:val="-1"/>
          <w:sz w:val="16"/>
        </w:rPr>
        <w:t xml:space="preserve"> </w:t>
      </w:r>
      <w:r>
        <w:rPr>
          <w:rFonts w:ascii="Calibri" w:hAnsi="Calibri"/>
          <w:sz w:val="16"/>
        </w:rPr>
        <w:t>compensation</w:t>
      </w:r>
      <w:r>
        <w:rPr>
          <w:rFonts w:ascii="Calibri" w:hAnsi="Calibri"/>
          <w:spacing w:val="-2"/>
          <w:sz w:val="16"/>
        </w:rPr>
        <w:t xml:space="preserve"> </w:t>
      </w:r>
      <w:r>
        <w:rPr>
          <w:rFonts w:ascii="Calibri" w:hAnsi="Calibri"/>
          <w:sz w:val="16"/>
        </w:rPr>
        <w:t>arrangements.</w:t>
      </w:r>
      <w:r>
        <w:rPr>
          <w:rFonts w:ascii="Calibri" w:hAnsi="Calibri"/>
          <w:spacing w:val="-2"/>
          <w:sz w:val="16"/>
        </w:rPr>
        <w:t xml:space="preserve"> </w:t>
      </w:r>
      <w:r>
        <w:rPr>
          <w:rFonts w:ascii="Calibri" w:hAnsi="Calibri"/>
          <w:sz w:val="16"/>
        </w:rPr>
        <w:t>Safe</w:t>
      </w:r>
      <w:r>
        <w:rPr>
          <w:rFonts w:ascii="Calibri" w:hAnsi="Calibri"/>
          <w:spacing w:val="-3"/>
          <w:sz w:val="16"/>
        </w:rPr>
        <w:t xml:space="preserve"> </w:t>
      </w:r>
      <w:r>
        <w:rPr>
          <w:rFonts w:ascii="Calibri" w:hAnsi="Calibri"/>
          <w:sz w:val="16"/>
        </w:rPr>
        <w:t>Work</w:t>
      </w:r>
      <w:r>
        <w:rPr>
          <w:rFonts w:ascii="Calibri" w:hAnsi="Calibri"/>
          <w:spacing w:val="-2"/>
          <w:sz w:val="16"/>
        </w:rPr>
        <w:t xml:space="preserve"> </w:t>
      </w:r>
      <w:r>
        <w:rPr>
          <w:rFonts w:ascii="Calibri" w:hAnsi="Calibri"/>
          <w:sz w:val="16"/>
        </w:rPr>
        <w:t>Australia</w:t>
      </w:r>
      <w:r>
        <w:rPr>
          <w:rFonts w:ascii="Calibri" w:hAnsi="Calibri"/>
          <w:spacing w:val="-1"/>
          <w:sz w:val="16"/>
        </w:rPr>
        <w:t xml:space="preserve"> </w:t>
      </w:r>
      <w:r>
        <w:rPr>
          <w:rFonts w:ascii="Calibri" w:hAnsi="Calibri"/>
          <w:sz w:val="16"/>
        </w:rPr>
        <w:t>is</w:t>
      </w:r>
      <w:r>
        <w:rPr>
          <w:rFonts w:ascii="Calibri" w:hAnsi="Calibri"/>
          <w:spacing w:val="-1"/>
          <w:sz w:val="16"/>
        </w:rPr>
        <w:t xml:space="preserve"> </w:t>
      </w:r>
      <w:r>
        <w:rPr>
          <w:rFonts w:ascii="Calibri" w:hAnsi="Calibri"/>
          <w:sz w:val="16"/>
        </w:rPr>
        <w:t>a national</w:t>
      </w:r>
      <w:r>
        <w:rPr>
          <w:rFonts w:ascii="Calibri" w:hAnsi="Calibri"/>
          <w:spacing w:val="-4"/>
          <w:sz w:val="16"/>
        </w:rPr>
        <w:t xml:space="preserve"> </w:t>
      </w:r>
      <w:r>
        <w:rPr>
          <w:rFonts w:ascii="Calibri" w:hAnsi="Calibri"/>
          <w:sz w:val="16"/>
        </w:rPr>
        <w:t>policy</w:t>
      </w:r>
      <w:r>
        <w:rPr>
          <w:rFonts w:ascii="Calibri" w:hAnsi="Calibri"/>
          <w:spacing w:val="-2"/>
          <w:sz w:val="16"/>
        </w:rPr>
        <w:t xml:space="preserve"> </w:t>
      </w:r>
      <w:r>
        <w:rPr>
          <w:rFonts w:ascii="Calibri" w:hAnsi="Calibri"/>
          <w:sz w:val="16"/>
        </w:rPr>
        <w:t>body,</w:t>
      </w:r>
      <w:r>
        <w:rPr>
          <w:rFonts w:ascii="Calibri" w:hAnsi="Calibri"/>
          <w:spacing w:val="-2"/>
          <w:sz w:val="16"/>
        </w:rPr>
        <w:t xml:space="preserve"> </w:t>
      </w:r>
      <w:r>
        <w:rPr>
          <w:rFonts w:ascii="Calibri" w:hAnsi="Calibri"/>
          <w:sz w:val="16"/>
        </w:rPr>
        <w:t>not</w:t>
      </w:r>
      <w:r>
        <w:rPr>
          <w:rFonts w:ascii="Calibri" w:hAnsi="Calibri"/>
          <w:spacing w:val="-2"/>
          <w:sz w:val="16"/>
        </w:rPr>
        <w:t xml:space="preserve"> </w:t>
      </w:r>
      <w:r>
        <w:rPr>
          <w:rFonts w:ascii="Calibri" w:hAnsi="Calibri"/>
          <w:sz w:val="16"/>
        </w:rPr>
        <w:t>a</w:t>
      </w:r>
      <w:r>
        <w:rPr>
          <w:rFonts w:ascii="Calibri" w:hAnsi="Calibri"/>
          <w:spacing w:val="-3"/>
          <w:sz w:val="16"/>
        </w:rPr>
        <w:t xml:space="preserve"> </w:t>
      </w:r>
      <w:r>
        <w:rPr>
          <w:rFonts w:ascii="Calibri" w:hAnsi="Calibri"/>
          <w:sz w:val="16"/>
        </w:rPr>
        <w:t>regulator</w:t>
      </w:r>
      <w:r>
        <w:rPr>
          <w:rFonts w:ascii="Calibri" w:hAnsi="Calibri"/>
          <w:spacing w:val="-2"/>
          <w:sz w:val="16"/>
        </w:rPr>
        <w:t xml:space="preserve"> </w:t>
      </w:r>
      <w:r>
        <w:rPr>
          <w:rFonts w:ascii="Calibri" w:hAnsi="Calibri"/>
          <w:sz w:val="16"/>
        </w:rPr>
        <w:t>of</w:t>
      </w:r>
      <w:r>
        <w:rPr>
          <w:rFonts w:ascii="Calibri" w:hAnsi="Calibri"/>
          <w:spacing w:val="-3"/>
          <w:sz w:val="16"/>
        </w:rPr>
        <w:t xml:space="preserve"> </w:t>
      </w:r>
      <w:r>
        <w:rPr>
          <w:rFonts w:ascii="Calibri" w:hAnsi="Calibri"/>
          <w:sz w:val="16"/>
        </w:rPr>
        <w:t>work</w:t>
      </w:r>
      <w:r>
        <w:rPr>
          <w:rFonts w:ascii="Calibri" w:hAnsi="Calibri"/>
          <w:spacing w:val="-4"/>
          <w:sz w:val="16"/>
        </w:rPr>
        <w:t xml:space="preserve"> </w:t>
      </w:r>
      <w:r>
        <w:rPr>
          <w:rFonts w:ascii="Calibri" w:hAnsi="Calibri"/>
          <w:sz w:val="16"/>
        </w:rPr>
        <w:t>health</w:t>
      </w:r>
      <w:r>
        <w:rPr>
          <w:rFonts w:ascii="Calibri" w:hAnsi="Calibri"/>
          <w:spacing w:val="-3"/>
          <w:sz w:val="16"/>
        </w:rPr>
        <w:t xml:space="preserve"> </w:t>
      </w:r>
      <w:r>
        <w:rPr>
          <w:rFonts w:ascii="Calibri" w:hAnsi="Calibri"/>
          <w:sz w:val="16"/>
        </w:rPr>
        <w:t>and</w:t>
      </w:r>
      <w:r>
        <w:rPr>
          <w:rFonts w:ascii="Calibri" w:hAnsi="Calibri"/>
          <w:spacing w:val="-2"/>
          <w:sz w:val="16"/>
        </w:rPr>
        <w:t xml:space="preserve"> </w:t>
      </w:r>
      <w:r>
        <w:rPr>
          <w:rFonts w:ascii="Calibri" w:hAnsi="Calibri"/>
          <w:sz w:val="16"/>
        </w:rPr>
        <w:t>safety.</w:t>
      </w:r>
      <w:r>
        <w:rPr>
          <w:rFonts w:ascii="Calibri" w:hAnsi="Calibri"/>
          <w:spacing w:val="40"/>
          <w:sz w:val="16"/>
        </w:rPr>
        <w:t xml:space="preserve"> </w:t>
      </w:r>
      <w:r>
        <w:rPr>
          <w:rFonts w:ascii="Calibri" w:hAnsi="Calibri"/>
          <w:sz w:val="16"/>
        </w:rPr>
        <w:t>The</w:t>
      </w:r>
      <w:r>
        <w:rPr>
          <w:rFonts w:ascii="Calibri" w:hAnsi="Calibri"/>
          <w:spacing w:val="-4"/>
          <w:sz w:val="16"/>
        </w:rPr>
        <w:t xml:space="preserve"> </w:t>
      </w:r>
      <w:r>
        <w:rPr>
          <w:rFonts w:ascii="Calibri" w:hAnsi="Calibri"/>
          <w:sz w:val="16"/>
        </w:rPr>
        <w:t>Commonwealth,</w:t>
      </w:r>
      <w:r>
        <w:rPr>
          <w:rFonts w:ascii="Calibri" w:hAnsi="Calibri"/>
          <w:spacing w:val="-2"/>
          <w:sz w:val="16"/>
        </w:rPr>
        <w:t xml:space="preserve"> </w:t>
      </w:r>
      <w:r>
        <w:rPr>
          <w:rFonts w:ascii="Calibri" w:hAnsi="Calibri"/>
          <w:sz w:val="16"/>
        </w:rPr>
        <w:t>states</w:t>
      </w:r>
      <w:r>
        <w:rPr>
          <w:rFonts w:ascii="Calibri" w:hAnsi="Calibri"/>
          <w:spacing w:val="-3"/>
          <w:sz w:val="16"/>
        </w:rPr>
        <w:t xml:space="preserve"> </w:t>
      </w:r>
      <w:r>
        <w:rPr>
          <w:rFonts w:ascii="Calibri" w:hAnsi="Calibri"/>
          <w:sz w:val="16"/>
        </w:rPr>
        <w:t>and</w:t>
      </w:r>
      <w:r>
        <w:rPr>
          <w:rFonts w:ascii="Calibri" w:hAnsi="Calibri"/>
          <w:spacing w:val="-3"/>
          <w:sz w:val="16"/>
        </w:rPr>
        <w:t xml:space="preserve"> </w:t>
      </w:r>
      <w:r>
        <w:rPr>
          <w:rFonts w:ascii="Calibri" w:hAnsi="Calibri"/>
          <w:sz w:val="16"/>
        </w:rPr>
        <w:t>territories</w:t>
      </w:r>
      <w:r>
        <w:rPr>
          <w:rFonts w:ascii="Calibri" w:hAnsi="Calibri"/>
          <w:spacing w:val="-3"/>
          <w:sz w:val="16"/>
        </w:rPr>
        <w:t xml:space="preserve"> </w:t>
      </w:r>
      <w:r>
        <w:rPr>
          <w:rFonts w:ascii="Calibri" w:hAnsi="Calibri"/>
          <w:sz w:val="16"/>
        </w:rPr>
        <w:t>have</w:t>
      </w:r>
      <w:r>
        <w:rPr>
          <w:rFonts w:ascii="Calibri" w:hAnsi="Calibri"/>
          <w:spacing w:val="-1"/>
          <w:sz w:val="16"/>
        </w:rPr>
        <w:t xml:space="preserve"> </w:t>
      </w:r>
      <w:r>
        <w:rPr>
          <w:rFonts w:ascii="Calibri" w:hAnsi="Calibri"/>
          <w:sz w:val="16"/>
        </w:rPr>
        <w:t>responsibility</w:t>
      </w:r>
      <w:r>
        <w:rPr>
          <w:rFonts w:ascii="Calibri" w:hAnsi="Calibri"/>
          <w:spacing w:val="-4"/>
          <w:sz w:val="16"/>
        </w:rPr>
        <w:t xml:space="preserve"> </w:t>
      </w:r>
      <w:r>
        <w:rPr>
          <w:rFonts w:ascii="Calibri" w:hAnsi="Calibri"/>
          <w:sz w:val="16"/>
        </w:rPr>
        <w:t>for</w:t>
      </w:r>
      <w:r>
        <w:rPr>
          <w:rFonts w:ascii="Calibri" w:hAnsi="Calibri"/>
          <w:spacing w:val="-4"/>
          <w:sz w:val="16"/>
        </w:rPr>
        <w:t xml:space="preserve"> </w:t>
      </w:r>
      <w:r>
        <w:rPr>
          <w:rFonts w:ascii="Calibri" w:hAnsi="Calibri"/>
          <w:sz w:val="16"/>
        </w:rPr>
        <w:t>regulating and</w:t>
      </w:r>
      <w:r>
        <w:rPr>
          <w:rFonts w:ascii="Calibri" w:hAnsi="Calibri"/>
          <w:spacing w:val="-3"/>
          <w:sz w:val="16"/>
        </w:rPr>
        <w:t xml:space="preserve"> </w:t>
      </w:r>
      <w:r>
        <w:rPr>
          <w:rFonts w:ascii="Calibri" w:hAnsi="Calibri"/>
          <w:sz w:val="16"/>
        </w:rPr>
        <w:t>enforcing</w:t>
      </w:r>
      <w:r>
        <w:rPr>
          <w:rFonts w:ascii="Calibri" w:hAnsi="Calibri"/>
          <w:spacing w:val="-2"/>
          <w:sz w:val="16"/>
        </w:rPr>
        <w:t xml:space="preserve"> </w:t>
      </w:r>
      <w:r>
        <w:rPr>
          <w:rFonts w:ascii="Calibri" w:hAnsi="Calibri"/>
          <w:sz w:val="16"/>
        </w:rPr>
        <w:t>work</w:t>
      </w:r>
      <w:r>
        <w:rPr>
          <w:rFonts w:ascii="Calibri" w:hAnsi="Calibri"/>
          <w:spacing w:val="-3"/>
          <w:sz w:val="16"/>
        </w:rPr>
        <w:t xml:space="preserve"> </w:t>
      </w:r>
      <w:r>
        <w:rPr>
          <w:rFonts w:ascii="Calibri" w:hAnsi="Calibri"/>
          <w:sz w:val="16"/>
        </w:rPr>
        <w:t>health</w:t>
      </w:r>
      <w:r>
        <w:rPr>
          <w:rFonts w:ascii="Calibri" w:hAnsi="Calibri"/>
          <w:spacing w:val="-3"/>
          <w:sz w:val="16"/>
        </w:rPr>
        <w:t xml:space="preserve"> </w:t>
      </w:r>
      <w:r>
        <w:rPr>
          <w:rFonts w:ascii="Calibri" w:hAnsi="Calibri"/>
          <w:sz w:val="16"/>
        </w:rPr>
        <w:t>and</w:t>
      </w:r>
      <w:r>
        <w:rPr>
          <w:rFonts w:ascii="Calibri" w:hAnsi="Calibri"/>
          <w:spacing w:val="-3"/>
          <w:sz w:val="16"/>
        </w:rPr>
        <w:t xml:space="preserve"> </w:t>
      </w:r>
      <w:r>
        <w:rPr>
          <w:rFonts w:ascii="Calibri" w:hAnsi="Calibri"/>
          <w:sz w:val="16"/>
        </w:rPr>
        <w:t>safety</w:t>
      </w:r>
      <w:r>
        <w:rPr>
          <w:rFonts w:ascii="Calibri" w:hAnsi="Calibri"/>
          <w:spacing w:val="-4"/>
          <w:sz w:val="16"/>
        </w:rPr>
        <w:t xml:space="preserve"> </w:t>
      </w:r>
      <w:r>
        <w:rPr>
          <w:rFonts w:ascii="Calibri" w:hAnsi="Calibri"/>
          <w:sz w:val="16"/>
        </w:rPr>
        <w:t>laws</w:t>
      </w:r>
      <w:r>
        <w:rPr>
          <w:rFonts w:ascii="Calibri" w:hAnsi="Calibri"/>
          <w:spacing w:val="-3"/>
          <w:sz w:val="16"/>
        </w:rPr>
        <w:t xml:space="preserve"> </w:t>
      </w:r>
      <w:r>
        <w:rPr>
          <w:rFonts w:ascii="Calibri" w:hAnsi="Calibri"/>
          <w:sz w:val="16"/>
        </w:rPr>
        <w:t>in</w:t>
      </w:r>
      <w:r>
        <w:rPr>
          <w:rFonts w:ascii="Calibri" w:hAnsi="Calibri"/>
          <w:spacing w:val="-3"/>
          <w:sz w:val="16"/>
        </w:rPr>
        <w:t xml:space="preserve"> </w:t>
      </w:r>
      <w:r>
        <w:rPr>
          <w:rFonts w:ascii="Calibri" w:hAnsi="Calibri"/>
          <w:sz w:val="16"/>
        </w:rPr>
        <w:t>their</w:t>
      </w:r>
      <w:r>
        <w:rPr>
          <w:rFonts w:ascii="Calibri" w:hAnsi="Calibri"/>
          <w:spacing w:val="40"/>
          <w:sz w:val="16"/>
        </w:rPr>
        <w:t xml:space="preserve"> </w:t>
      </w:r>
      <w:r>
        <w:rPr>
          <w:rFonts w:ascii="Calibri" w:hAnsi="Calibri"/>
          <w:spacing w:val="-2"/>
          <w:sz w:val="16"/>
        </w:rPr>
        <w:t>jurisdiction.</w:t>
      </w:r>
    </w:p>
    <w:p w14:paraId="3E4DFA3D" w14:textId="77777777" w:rsidR="006E36BC" w:rsidRDefault="006E36BC">
      <w:pPr>
        <w:pStyle w:val="BodyText"/>
        <w:spacing w:before="1"/>
        <w:rPr>
          <w:rFonts w:ascii="Calibri"/>
          <w:sz w:val="16"/>
        </w:rPr>
      </w:pPr>
    </w:p>
    <w:p w14:paraId="5085CE80" w14:textId="77777777" w:rsidR="006E36BC" w:rsidRDefault="00D247E8">
      <w:pPr>
        <w:ind w:left="853"/>
        <w:rPr>
          <w:rFonts w:ascii="Calibri"/>
          <w:sz w:val="16"/>
        </w:rPr>
      </w:pPr>
      <w:r>
        <w:rPr>
          <w:rFonts w:ascii="Calibri"/>
          <w:sz w:val="16"/>
        </w:rPr>
        <w:t>ISBN</w:t>
      </w:r>
      <w:r>
        <w:rPr>
          <w:rFonts w:ascii="Calibri"/>
          <w:spacing w:val="-9"/>
          <w:sz w:val="16"/>
        </w:rPr>
        <w:t xml:space="preserve"> </w:t>
      </w:r>
      <w:r>
        <w:rPr>
          <w:rFonts w:ascii="Calibri"/>
          <w:sz w:val="16"/>
        </w:rPr>
        <w:t>978-0-642-33299-8</w:t>
      </w:r>
      <w:r>
        <w:rPr>
          <w:rFonts w:ascii="Calibri"/>
          <w:spacing w:val="-8"/>
          <w:sz w:val="16"/>
        </w:rPr>
        <w:t xml:space="preserve"> </w:t>
      </w:r>
      <w:r>
        <w:rPr>
          <w:rFonts w:ascii="Calibri"/>
          <w:spacing w:val="-2"/>
          <w:sz w:val="16"/>
        </w:rPr>
        <w:t>(PDF)</w:t>
      </w:r>
    </w:p>
    <w:p w14:paraId="384FE442" w14:textId="77777777" w:rsidR="006E36BC" w:rsidRDefault="006E36BC">
      <w:pPr>
        <w:pStyle w:val="BodyText"/>
        <w:spacing w:before="9"/>
        <w:rPr>
          <w:rFonts w:ascii="Calibri"/>
          <w:sz w:val="18"/>
        </w:rPr>
      </w:pPr>
    </w:p>
    <w:p w14:paraId="6BF4970F" w14:textId="77777777" w:rsidR="006E36BC" w:rsidRDefault="00D247E8">
      <w:pPr>
        <w:ind w:left="853"/>
        <w:rPr>
          <w:rFonts w:ascii="Calibri"/>
          <w:sz w:val="16"/>
        </w:rPr>
      </w:pPr>
      <w:r>
        <w:rPr>
          <w:rFonts w:ascii="Calibri"/>
          <w:spacing w:val="-2"/>
          <w:sz w:val="16"/>
        </w:rPr>
        <w:t>ISBN</w:t>
      </w:r>
      <w:r>
        <w:rPr>
          <w:rFonts w:ascii="Calibri"/>
          <w:spacing w:val="8"/>
          <w:sz w:val="16"/>
        </w:rPr>
        <w:t xml:space="preserve"> </w:t>
      </w:r>
      <w:r>
        <w:rPr>
          <w:rFonts w:ascii="Calibri"/>
          <w:spacing w:val="-2"/>
          <w:sz w:val="16"/>
        </w:rPr>
        <w:t>978-0-642-33300-1</w:t>
      </w:r>
      <w:r>
        <w:rPr>
          <w:rFonts w:ascii="Calibri"/>
          <w:spacing w:val="15"/>
          <w:sz w:val="16"/>
        </w:rPr>
        <w:t xml:space="preserve"> </w:t>
      </w:r>
      <w:r>
        <w:rPr>
          <w:rFonts w:ascii="Calibri"/>
          <w:spacing w:val="-2"/>
          <w:sz w:val="16"/>
        </w:rPr>
        <w:t>(DOCX)</w:t>
      </w:r>
    </w:p>
    <w:p w14:paraId="2154078C" w14:textId="77777777" w:rsidR="006E36BC" w:rsidRDefault="006E36BC">
      <w:pPr>
        <w:pStyle w:val="BodyText"/>
        <w:spacing w:before="10"/>
        <w:rPr>
          <w:rFonts w:ascii="Calibri"/>
          <w:sz w:val="18"/>
        </w:rPr>
      </w:pPr>
    </w:p>
    <w:p w14:paraId="2FB24B52" w14:textId="77777777" w:rsidR="006E36BC" w:rsidRDefault="00D247E8">
      <w:pPr>
        <w:ind w:left="853"/>
        <w:rPr>
          <w:rFonts w:ascii="Calibri"/>
          <w:b/>
          <w:sz w:val="16"/>
        </w:rPr>
      </w:pPr>
      <w:r>
        <w:rPr>
          <w:rFonts w:ascii="Calibri"/>
          <w:b/>
          <w:sz w:val="16"/>
        </w:rPr>
        <w:t>Creative</w:t>
      </w:r>
      <w:r>
        <w:rPr>
          <w:rFonts w:ascii="Calibri"/>
          <w:b/>
          <w:spacing w:val="-6"/>
          <w:sz w:val="16"/>
        </w:rPr>
        <w:t xml:space="preserve"> </w:t>
      </w:r>
      <w:r>
        <w:rPr>
          <w:rFonts w:ascii="Calibri"/>
          <w:b/>
          <w:spacing w:val="-2"/>
          <w:sz w:val="16"/>
        </w:rPr>
        <w:t>Commons</w:t>
      </w:r>
    </w:p>
    <w:p w14:paraId="66004AE0" w14:textId="77777777" w:rsidR="006E36BC" w:rsidRDefault="006E36BC">
      <w:pPr>
        <w:pStyle w:val="BodyText"/>
        <w:rPr>
          <w:rFonts w:ascii="Calibri"/>
          <w:b/>
          <w:sz w:val="19"/>
        </w:rPr>
      </w:pPr>
    </w:p>
    <w:p w14:paraId="34455528" w14:textId="77777777" w:rsidR="006E36BC" w:rsidRDefault="00D247E8">
      <w:pPr>
        <w:spacing w:line="273" w:lineRule="auto"/>
        <w:ind w:left="853" w:right="1155"/>
        <w:rPr>
          <w:rFonts w:ascii="Calibri"/>
          <w:sz w:val="16"/>
        </w:rPr>
      </w:pPr>
      <w:r>
        <w:rPr>
          <w:rFonts w:ascii="Calibri"/>
          <w:sz w:val="16"/>
        </w:rPr>
        <w:t>This</w:t>
      </w:r>
      <w:r>
        <w:rPr>
          <w:rFonts w:ascii="Calibri"/>
          <w:spacing w:val="-4"/>
          <w:sz w:val="16"/>
        </w:rPr>
        <w:t xml:space="preserve"> </w:t>
      </w:r>
      <w:r>
        <w:rPr>
          <w:rFonts w:ascii="Calibri"/>
          <w:sz w:val="16"/>
        </w:rPr>
        <w:t>copyright</w:t>
      </w:r>
      <w:r>
        <w:rPr>
          <w:rFonts w:ascii="Calibri"/>
          <w:spacing w:val="-3"/>
          <w:sz w:val="16"/>
        </w:rPr>
        <w:t xml:space="preserve"> </w:t>
      </w:r>
      <w:r>
        <w:rPr>
          <w:rFonts w:ascii="Calibri"/>
          <w:sz w:val="16"/>
        </w:rPr>
        <w:t>work is</w:t>
      </w:r>
      <w:r>
        <w:rPr>
          <w:rFonts w:ascii="Calibri"/>
          <w:spacing w:val="-3"/>
          <w:sz w:val="16"/>
        </w:rPr>
        <w:t xml:space="preserve"> </w:t>
      </w:r>
      <w:r>
        <w:rPr>
          <w:rFonts w:ascii="Calibri"/>
          <w:sz w:val="16"/>
        </w:rPr>
        <w:t>licensed</w:t>
      </w:r>
      <w:r>
        <w:rPr>
          <w:rFonts w:ascii="Calibri"/>
          <w:spacing w:val="-3"/>
          <w:sz w:val="16"/>
        </w:rPr>
        <w:t xml:space="preserve"> </w:t>
      </w:r>
      <w:r>
        <w:rPr>
          <w:rFonts w:ascii="Calibri"/>
          <w:sz w:val="16"/>
        </w:rPr>
        <w:t>under a</w:t>
      </w:r>
      <w:r>
        <w:rPr>
          <w:rFonts w:ascii="Calibri"/>
          <w:spacing w:val="-4"/>
          <w:sz w:val="16"/>
        </w:rPr>
        <w:t xml:space="preserve"> </w:t>
      </w:r>
      <w:r>
        <w:rPr>
          <w:rFonts w:ascii="Calibri"/>
          <w:sz w:val="16"/>
        </w:rPr>
        <w:t>Creative</w:t>
      </w:r>
      <w:r>
        <w:rPr>
          <w:rFonts w:ascii="Calibri"/>
          <w:spacing w:val="-5"/>
          <w:sz w:val="16"/>
        </w:rPr>
        <w:t xml:space="preserve"> </w:t>
      </w:r>
      <w:r>
        <w:rPr>
          <w:rFonts w:ascii="Calibri"/>
          <w:sz w:val="16"/>
        </w:rPr>
        <w:t>Commons</w:t>
      </w:r>
      <w:r>
        <w:rPr>
          <w:rFonts w:ascii="Calibri"/>
          <w:spacing w:val="-3"/>
          <w:sz w:val="16"/>
        </w:rPr>
        <w:t xml:space="preserve"> </w:t>
      </w:r>
      <w:r>
        <w:rPr>
          <w:rFonts w:ascii="Calibri"/>
          <w:sz w:val="16"/>
        </w:rPr>
        <w:t>Attribution-Non-commercial</w:t>
      </w:r>
      <w:r>
        <w:rPr>
          <w:rFonts w:ascii="Calibri"/>
          <w:spacing w:val="-4"/>
          <w:sz w:val="16"/>
        </w:rPr>
        <w:t xml:space="preserve"> </w:t>
      </w:r>
      <w:r>
        <w:rPr>
          <w:rFonts w:ascii="Calibri"/>
          <w:sz w:val="16"/>
        </w:rPr>
        <w:t>4.0</w:t>
      </w:r>
      <w:r>
        <w:rPr>
          <w:rFonts w:ascii="Calibri"/>
          <w:spacing w:val="-3"/>
          <w:sz w:val="16"/>
        </w:rPr>
        <w:t xml:space="preserve"> </w:t>
      </w:r>
      <w:r>
        <w:rPr>
          <w:rFonts w:ascii="Calibri"/>
          <w:sz w:val="16"/>
        </w:rPr>
        <w:t>International</w:t>
      </w:r>
      <w:r>
        <w:rPr>
          <w:rFonts w:ascii="Calibri"/>
          <w:spacing w:val="-3"/>
          <w:sz w:val="16"/>
        </w:rPr>
        <w:t xml:space="preserve"> </w:t>
      </w:r>
      <w:r>
        <w:rPr>
          <w:rFonts w:ascii="Calibri"/>
          <w:sz w:val="16"/>
        </w:rPr>
        <w:t>licence.</w:t>
      </w:r>
      <w:r>
        <w:rPr>
          <w:rFonts w:ascii="Calibri"/>
          <w:spacing w:val="-2"/>
          <w:sz w:val="16"/>
        </w:rPr>
        <w:t xml:space="preserve"> </w:t>
      </w:r>
      <w:r>
        <w:rPr>
          <w:rFonts w:ascii="Calibri"/>
          <w:sz w:val="16"/>
        </w:rPr>
        <w:t>To</w:t>
      </w:r>
      <w:r>
        <w:rPr>
          <w:rFonts w:ascii="Calibri"/>
          <w:spacing w:val="-4"/>
          <w:sz w:val="16"/>
        </w:rPr>
        <w:t xml:space="preserve"> </w:t>
      </w:r>
      <w:r>
        <w:rPr>
          <w:rFonts w:ascii="Calibri"/>
          <w:sz w:val="16"/>
        </w:rPr>
        <w:t>view</w:t>
      </w:r>
      <w:r>
        <w:rPr>
          <w:rFonts w:ascii="Calibri"/>
          <w:spacing w:val="-1"/>
          <w:sz w:val="16"/>
        </w:rPr>
        <w:t xml:space="preserve"> </w:t>
      </w:r>
      <w:r>
        <w:rPr>
          <w:rFonts w:ascii="Calibri"/>
          <w:sz w:val="16"/>
        </w:rPr>
        <w:t>a</w:t>
      </w:r>
      <w:r>
        <w:rPr>
          <w:rFonts w:ascii="Calibri"/>
          <w:spacing w:val="-3"/>
          <w:sz w:val="16"/>
        </w:rPr>
        <w:t xml:space="preserve"> </w:t>
      </w:r>
      <w:r>
        <w:rPr>
          <w:rFonts w:ascii="Calibri"/>
          <w:sz w:val="16"/>
        </w:rPr>
        <w:t>copy</w:t>
      </w:r>
      <w:r>
        <w:rPr>
          <w:rFonts w:ascii="Calibri"/>
          <w:spacing w:val="40"/>
          <w:sz w:val="16"/>
        </w:rPr>
        <w:t xml:space="preserve"> </w:t>
      </w:r>
      <w:r>
        <w:rPr>
          <w:rFonts w:ascii="Calibri"/>
          <w:sz w:val="16"/>
        </w:rPr>
        <w:t>of this licence, visit creativecommons.org/licenses In essence, you are free to copy, communicate and adapt the work for non-</w:t>
      </w:r>
      <w:r>
        <w:rPr>
          <w:rFonts w:ascii="Calibri"/>
          <w:spacing w:val="40"/>
          <w:sz w:val="16"/>
        </w:rPr>
        <w:t xml:space="preserve"> </w:t>
      </w:r>
      <w:r>
        <w:rPr>
          <w:rFonts w:ascii="Calibri"/>
          <w:sz w:val="16"/>
        </w:rPr>
        <w:t>commercial purposes, as long as you attribute the work to Safe Work Australia and abide by the other licence terms.</w:t>
      </w:r>
    </w:p>
    <w:p w14:paraId="62E0BAF1" w14:textId="77777777" w:rsidR="006E36BC" w:rsidRDefault="006E36BC">
      <w:pPr>
        <w:pStyle w:val="BodyText"/>
        <w:spacing w:before="8"/>
        <w:rPr>
          <w:rFonts w:ascii="Calibri"/>
          <w:sz w:val="16"/>
        </w:rPr>
      </w:pPr>
    </w:p>
    <w:p w14:paraId="6270A077" w14:textId="65632E3F" w:rsidR="006E36BC" w:rsidRDefault="00D247E8">
      <w:pPr>
        <w:ind w:left="853"/>
        <w:rPr>
          <w:rFonts w:ascii="Calibri"/>
          <w:sz w:val="16"/>
        </w:rPr>
      </w:pPr>
      <w:r>
        <w:rPr>
          <w:rFonts w:ascii="Calibri"/>
          <w:b/>
          <w:sz w:val="16"/>
        </w:rPr>
        <w:t>Contact</w:t>
      </w:r>
      <w:r>
        <w:rPr>
          <w:rFonts w:ascii="Calibri"/>
          <w:b/>
          <w:spacing w:val="-9"/>
          <w:sz w:val="16"/>
        </w:rPr>
        <w:t xml:space="preserve"> </w:t>
      </w:r>
      <w:r>
        <w:rPr>
          <w:rFonts w:ascii="Calibri"/>
          <w:b/>
          <w:sz w:val="16"/>
        </w:rPr>
        <w:t>information</w:t>
      </w:r>
      <w:r>
        <w:rPr>
          <w:rFonts w:ascii="Calibri"/>
          <w:b/>
          <w:spacing w:val="-4"/>
          <w:sz w:val="16"/>
        </w:rPr>
        <w:t xml:space="preserve"> </w:t>
      </w:r>
      <w:r>
        <w:rPr>
          <w:rFonts w:ascii="Calibri"/>
          <w:sz w:val="16"/>
        </w:rPr>
        <w:t>Safe</w:t>
      </w:r>
      <w:r>
        <w:rPr>
          <w:rFonts w:ascii="Calibri"/>
          <w:spacing w:val="-6"/>
          <w:sz w:val="16"/>
        </w:rPr>
        <w:t xml:space="preserve"> </w:t>
      </w:r>
      <w:r>
        <w:rPr>
          <w:rFonts w:ascii="Calibri"/>
          <w:sz w:val="16"/>
        </w:rPr>
        <w:t>Work</w:t>
      </w:r>
      <w:r>
        <w:rPr>
          <w:rFonts w:ascii="Calibri"/>
          <w:spacing w:val="-7"/>
          <w:sz w:val="16"/>
        </w:rPr>
        <w:t xml:space="preserve"> </w:t>
      </w:r>
      <w:r>
        <w:rPr>
          <w:rFonts w:ascii="Calibri"/>
          <w:sz w:val="16"/>
        </w:rPr>
        <w:t>Australia</w:t>
      </w:r>
      <w:r>
        <w:rPr>
          <w:rFonts w:ascii="Calibri"/>
          <w:spacing w:val="-6"/>
          <w:sz w:val="16"/>
        </w:rPr>
        <w:t xml:space="preserve"> </w:t>
      </w:r>
      <w:r>
        <w:rPr>
          <w:rFonts w:ascii="Calibri"/>
          <w:sz w:val="16"/>
        </w:rPr>
        <w:t>|</w:t>
      </w:r>
      <w:r>
        <w:rPr>
          <w:rFonts w:ascii="Calibri"/>
          <w:spacing w:val="-8"/>
          <w:sz w:val="16"/>
        </w:rPr>
        <w:t xml:space="preserve"> </w:t>
      </w:r>
      <w:hyperlink r:id="rId16">
        <w:r w:rsidRPr="009D1B32">
          <w:rPr>
            <w:rFonts w:ascii="Calibri"/>
            <w:color w:val="0000FF"/>
            <w:sz w:val="16"/>
          </w:rPr>
          <w:t>info@swa.gov.au</w:t>
        </w:r>
      </w:hyperlink>
      <w:r w:rsidRPr="009D1B32">
        <w:rPr>
          <w:rFonts w:ascii="Calibri"/>
          <w:color w:val="0000FF"/>
          <w:spacing w:val="-4"/>
          <w:sz w:val="16"/>
        </w:rPr>
        <w:t xml:space="preserve"> </w:t>
      </w:r>
      <w:r>
        <w:rPr>
          <w:rFonts w:ascii="Calibri"/>
          <w:sz w:val="16"/>
        </w:rPr>
        <w:t>|</w:t>
      </w:r>
      <w:r w:rsidRPr="009D1B32">
        <w:rPr>
          <w:rFonts w:ascii="Calibri"/>
          <w:color w:val="0000FF"/>
          <w:spacing w:val="-9"/>
          <w:sz w:val="16"/>
        </w:rPr>
        <w:t xml:space="preserve"> </w:t>
      </w:r>
      <w:hyperlink r:id="rId17">
        <w:r w:rsidRPr="009D1B32">
          <w:rPr>
            <w:rFonts w:ascii="Calibri"/>
            <w:color w:val="0000FF"/>
            <w:spacing w:val="-2"/>
            <w:sz w:val="16"/>
            <w:u w:val="single" w:color="135B85"/>
          </w:rPr>
          <w:t>www.swa.gov.au</w:t>
        </w:r>
      </w:hyperlink>
    </w:p>
    <w:p w14:paraId="15C8EB2C" w14:textId="77777777" w:rsidR="006E36BC" w:rsidRDefault="006E36BC">
      <w:pPr>
        <w:pStyle w:val="BodyText"/>
        <w:rPr>
          <w:rFonts w:ascii="Calibri"/>
          <w:sz w:val="20"/>
        </w:rPr>
      </w:pPr>
    </w:p>
    <w:p w14:paraId="57F2A6B6" w14:textId="77777777" w:rsidR="006E36BC" w:rsidRDefault="006E36BC">
      <w:pPr>
        <w:pStyle w:val="BodyText"/>
        <w:rPr>
          <w:rFonts w:ascii="Calibri"/>
          <w:sz w:val="20"/>
        </w:rPr>
      </w:pPr>
    </w:p>
    <w:p w14:paraId="12F28902" w14:textId="77777777" w:rsidR="006E36BC" w:rsidRDefault="006E36BC">
      <w:pPr>
        <w:pStyle w:val="BodyText"/>
        <w:rPr>
          <w:rFonts w:ascii="Calibri"/>
          <w:sz w:val="20"/>
        </w:rPr>
      </w:pPr>
    </w:p>
    <w:p w14:paraId="5E5CE2BB" w14:textId="77777777" w:rsidR="006E36BC" w:rsidRDefault="006E36BC">
      <w:pPr>
        <w:rPr>
          <w:rFonts w:ascii="Calibri"/>
          <w:sz w:val="20"/>
        </w:rPr>
        <w:sectPr w:rsidR="006E36BC" w:rsidSect="00F13E76">
          <w:footerReference w:type="default" r:id="rId18"/>
          <w:pgSz w:w="11910" w:h="16840"/>
          <w:pgMar w:top="1920" w:right="1020" w:bottom="280" w:left="500" w:header="720" w:footer="720" w:gutter="0"/>
          <w:pgNumType w:start="1"/>
          <w:cols w:space="720"/>
        </w:sectPr>
      </w:pPr>
    </w:p>
    <w:p w14:paraId="2C731AAB" w14:textId="77777777" w:rsidR="006E36BC" w:rsidRDefault="00D247E8" w:rsidP="003C7FC9">
      <w:pPr>
        <w:spacing w:before="65"/>
        <w:ind w:left="939"/>
        <w:rPr>
          <w:b/>
          <w:sz w:val="52"/>
        </w:rPr>
      </w:pPr>
      <w:r>
        <w:rPr>
          <w:b/>
          <w:color w:val="702FA0"/>
          <w:spacing w:val="-2"/>
          <w:sz w:val="52"/>
        </w:rPr>
        <w:lastRenderedPageBreak/>
        <w:t>Contents</w:t>
      </w:r>
    </w:p>
    <w:p w14:paraId="56D2D9D4" w14:textId="77777777" w:rsidR="006E36BC" w:rsidRDefault="006E36BC" w:rsidP="003C7FC9">
      <w:pPr>
        <w:rPr>
          <w:sz w:val="52"/>
        </w:rPr>
        <w:sectPr w:rsidR="006E36BC">
          <w:pgSz w:w="11910" w:h="16840"/>
          <w:pgMar w:top="1680" w:right="1020" w:bottom="1166" w:left="500" w:header="720" w:footer="720" w:gutter="0"/>
          <w:cols w:space="720"/>
        </w:sectPr>
      </w:pPr>
    </w:p>
    <w:sdt>
      <w:sdtPr>
        <w:id w:val="-21248743"/>
        <w:docPartObj>
          <w:docPartGallery w:val="Table of Contents"/>
          <w:docPartUnique/>
        </w:docPartObj>
      </w:sdtPr>
      <w:sdtEndPr/>
      <w:sdtContent>
        <w:p w14:paraId="1D0543E8" w14:textId="19840C19" w:rsidR="00F13E76" w:rsidRDefault="001926B1">
          <w:pPr>
            <w:pStyle w:val="TOC1"/>
            <w:tabs>
              <w:tab w:val="right" w:leader="dot" w:pos="10380"/>
            </w:tabs>
            <w:rPr>
              <w:rFonts w:asciiTheme="minorHAnsi" w:eastAsiaTheme="minorEastAsia" w:hAnsiTheme="minorHAnsi" w:cstheme="minorBidi"/>
              <w:b w:val="0"/>
              <w:bCs w:val="0"/>
              <w:noProof/>
              <w:lang w:val="en-AU" w:eastAsia="en-AU"/>
            </w:rPr>
          </w:pPr>
          <w:r>
            <w:rPr>
              <w:b w:val="0"/>
              <w:bCs w:val="0"/>
            </w:rPr>
            <w:fldChar w:fldCharType="begin"/>
          </w:r>
          <w:r w:rsidRPr="004A4AED">
            <w:rPr>
              <w:b w:val="0"/>
              <w:bCs w:val="0"/>
            </w:rPr>
            <w:instrText xml:space="preserve"> TOC \o "1-2" \h \z \u </w:instrText>
          </w:r>
          <w:r>
            <w:rPr>
              <w:b w:val="0"/>
              <w:bCs w:val="0"/>
            </w:rPr>
            <w:fldChar w:fldCharType="separate"/>
          </w:r>
          <w:hyperlink w:anchor="_Toc139030675" w:history="1">
            <w:r w:rsidR="00F13E76" w:rsidRPr="00BA7ECE">
              <w:rPr>
                <w:rStyle w:val="Hyperlink"/>
                <w:noProof/>
                <w:spacing w:val="-2"/>
              </w:rPr>
              <w:t>Foreword</w:t>
            </w:r>
            <w:r w:rsidR="00F13E76">
              <w:rPr>
                <w:noProof/>
                <w:webHidden/>
              </w:rPr>
              <w:tab/>
            </w:r>
            <w:r w:rsidR="00F13E76">
              <w:rPr>
                <w:noProof/>
                <w:webHidden/>
              </w:rPr>
              <w:fldChar w:fldCharType="begin"/>
            </w:r>
            <w:r w:rsidR="00F13E76">
              <w:rPr>
                <w:noProof/>
                <w:webHidden/>
              </w:rPr>
              <w:instrText xml:space="preserve"> PAGEREF _Toc139030675 \h </w:instrText>
            </w:r>
            <w:r w:rsidR="00F13E76">
              <w:rPr>
                <w:noProof/>
                <w:webHidden/>
              </w:rPr>
            </w:r>
            <w:r w:rsidR="00F13E76">
              <w:rPr>
                <w:noProof/>
                <w:webHidden/>
              </w:rPr>
              <w:fldChar w:fldCharType="separate"/>
            </w:r>
            <w:r w:rsidR="00CA0655">
              <w:rPr>
                <w:noProof/>
                <w:webHidden/>
              </w:rPr>
              <w:t>4</w:t>
            </w:r>
            <w:r w:rsidR="00F13E76">
              <w:rPr>
                <w:noProof/>
                <w:webHidden/>
              </w:rPr>
              <w:fldChar w:fldCharType="end"/>
            </w:r>
          </w:hyperlink>
        </w:p>
        <w:p w14:paraId="6E0ACFF4" w14:textId="5DAD51CC" w:rsidR="00F13E76" w:rsidRDefault="00FA1965">
          <w:pPr>
            <w:pStyle w:val="TOC1"/>
            <w:tabs>
              <w:tab w:val="left" w:pos="1378"/>
              <w:tab w:val="right" w:leader="dot" w:pos="10380"/>
            </w:tabs>
            <w:rPr>
              <w:rFonts w:asciiTheme="minorHAnsi" w:eastAsiaTheme="minorEastAsia" w:hAnsiTheme="minorHAnsi" w:cstheme="minorBidi"/>
              <w:b w:val="0"/>
              <w:bCs w:val="0"/>
              <w:noProof/>
              <w:lang w:val="en-AU" w:eastAsia="en-AU"/>
            </w:rPr>
          </w:pPr>
          <w:hyperlink w:anchor="_Toc139030676" w:history="1">
            <w:r w:rsidR="00F13E76" w:rsidRPr="00BA7ECE">
              <w:rPr>
                <w:rStyle w:val="Hyperlink"/>
                <w:noProof/>
              </w:rPr>
              <w:t>1.</w:t>
            </w:r>
            <w:r w:rsidR="00F13E76">
              <w:rPr>
                <w:rFonts w:asciiTheme="minorHAnsi" w:eastAsiaTheme="minorEastAsia" w:hAnsiTheme="minorHAnsi" w:cstheme="minorBidi"/>
                <w:b w:val="0"/>
                <w:bCs w:val="0"/>
                <w:noProof/>
                <w:lang w:val="en-AU" w:eastAsia="en-AU"/>
              </w:rPr>
              <w:tab/>
            </w:r>
            <w:r w:rsidR="00F13E76" w:rsidRPr="00BA7ECE">
              <w:rPr>
                <w:rStyle w:val="Hyperlink"/>
                <w:noProof/>
              </w:rPr>
              <w:t>Introduction</w:t>
            </w:r>
            <w:r w:rsidR="00F13E76">
              <w:rPr>
                <w:noProof/>
                <w:webHidden/>
              </w:rPr>
              <w:tab/>
            </w:r>
            <w:r w:rsidR="00F13E76">
              <w:rPr>
                <w:noProof/>
                <w:webHidden/>
              </w:rPr>
              <w:fldChar w:fldCharType="begin"/>
            </w:r>
            <w:r w:rsidR="00F13E76">
              <w:rPr>
                <w:noProof/>
                <w:webHidden/>
              </w:rPr>
              <w:instrText xml:space="preserve"> PAGEREF _Toc139030676 \h </w:instrText>
            </w:r>
            <w:r w:rsidR="00F13E76">
              <w:rPr>
                <w:noProof/>
                <w:webHidden/>
              </w:rPr>
            </w:r>
            <w:r w:rsidR="00F13E76">
              <w:rPr>
                <w:noProof/>
                <w:webHidden/>
              </w:rPr>
              <w:fldChar w:fldCharType="separate"/>
            </w:r>
            <w:r w:rsidR="00CA0655">
              <w:rPr>
                <w:noProof/>
                <w:webHidden/>
              </w:rPr>
              <w:t>6</w:t>
            </w:r>
            <w:r w:rsidR="00F13E76">
              <w:rPr>
                <w:noProof/>
                <w:webHidden/>
              </w:rPr>
              <w:fldChar w:fldCharType="end"/>
            </w:r>
          </w:hyperlink>
        </w:p>
        <w:p w14:paraId="2FD8B815" w14:textId="5E13A46E" w:rsidR="00F13E76" w:rsidRDefault="00FA1965">
          <w:pPr>
            <w:pStyle w:val="TOC2"/>
            <w:tabs>
              <w:tab w:val="left" w:pos="1821"/>
              <w:tab w:val="right" w:leader="dot" w:pos="10380"/>
            </w:tabs>
            <w:rPr>
              <w:rFonts w:asciiTheme="minorHAnsi" w:eastAsiaTheme="minorEastAsia" w:hAnsiTheme="minorHAnsi" w:cstheme="minorBidi"/>
              <w:b w:val="0"/>
              <w:bCs w:val="0"/>
              <w:noProof/>
              <w:lang w:val="en-AU" w:eastAsia="en-AU"/>
            </w:rPr>
          </w:pPr>
          <w:hyperlink w:anchor="_Toc139030677" w:history="1">
            <w:r w:rsidR="00F13E76" w:rsidRPr="00BA7ECE">
              <w:rPr>
                <w:rStyle w:val="Hyperlink"/>
                <w:noProof/>
              </w:rPr>
              <w:t>1.1</w:t>
            </w:r>
            <w:r w:rsidR="00F13E76">
              <w:rPr>
                <w:rFonts w:asciiTheme="minorHAnsi" w:eastAsiaTheme="minorEastAsia" w:hAnsiTheme="minorHAnsi" w:cstheme="minorBidi"/>
                <w:b w:val="0"/>
                <w:bCs w:val="0"/>
                <w:noProof/>
                <w:lang w:val="en-AU" w:eastAsia="en-AU"/>
              </w:rPr>
              <w:tab/>
            </w:r>
            <w:r w:rsidR="00F13E76" w:rsidRPr="00BA7ECE">
              <w:rPr>
                <w:rStyle w:val="Hyperlink"/>
                <w:noProof/>
                <w:lang w:val="en-AU"/>
              </w:rPr>
              <w:t>What is crystalline silica material?</w:t>
            </w:r>
            <w:r w:rsidR="00F13E76">
              <w:rPr>
                <w:noProof/>
                <w:webHidden/>
              </w:rPr>
              <w:tab/>
            </w:r>
            <w:r w:rsidR="00F13E76">
              <w:rPr>
                <w:noProof/>
                <w:webHidden/>
              </w:rPr>
              <w:fldChar w:fldCharType="begin"/>
            </w:r>
            <w:r w:rsidR="00F13E76">
              <w:rPr>
                <w:noProof/>
                <w:webHidden/>
              </w:rPr>
              <w:instrText xml:space="preserve"> PAGEREF _Toc139030677 \h </w:instrText>
            </w:r>
            <w:r w:rsidR="00F13E76">
              <w:rPr>
                <w:noProof/>
                <w:webHidden/>
              </w:rPr>
            </w:r>
            <w:r w:rsidR="00F13E76">
              <w:rPr>
                <w:noProof/>
                <w:webHidden/>
              </w:rPr>
              <w:fldChar w:fldCharType="separate"/>
            </w:r>
            <w:r w:rsidR="00CA0655">
              <w:rPr>
                <w:noProof/>
                <w:webHidden/>
              </w:rPr>
              <w:t>6</w:t>
            </w:r>
            <w:r w:rsidR="00F13E76">
              <w:rPr>
                <w:noProof/>
                <w:webHidden/>
              </w:rPr>
              <w:fldChar w:fldCharType="end"/>
            </w:r>
          </w:hyperlink>
        </w:p>
        <w:p w14:paraId="281ABB99" w14:textId="0980E8AF" w:rsidR="00F13E76" w:rsidRDefault="00FA1965">
          <w:pPr>
            <w:pStyle w:val="TOC2"/>
            <w:tabs>
              <w:tab w:val="left" w:pos="1821"/>
              <w:tab w:val="right" w:leader="dot" w:pos="10380"/>
            </w:tabs>
            <w:rPr>
              <w:rFonts w:asciiTheme="minorHAnsi" w:eastAsiaTheme="minorEastAsia" w:hAnsiTheme="minorHAnsi" w:cstheme="minorBidi"/>
              <w:b w:val="0"/>
              <w:bCs w:val="0"/>
              <w:noProof/>
              <w:lang w:val="en-AU" w:eastAsia="en-AU"/>
            </w:rPr>
          </w:pPr>
          <w:hyperlink w:anchor="_Toc139030678" w:history="1">
            <w:r w:rsidR="00F13E76" w:rsidRPr="00BA7ECE">
              <w:rPr>
                <w:rStyle w:val="Hyperlink"/>
                <w:noProof/>
              </w:rPr>
              <w:t>1.2</w:t>
            </w:r>
            <w:r w:rsidR="00F13E76">
              <w:rPr>
                <w:rFonts w:asciiTheme="minorHAnsi" w:eastAsiaTheme="minorEastAsia" w:hAnsiTheme="minorHAnsi" w:cstheme="minorBidi"/>
                <w:b w:val="0"/>
                <w:bCs w:val="0"/>
                <w:noProof/>
                <w:lang w:val="en-AU" w:eastAsia="en-AU"/>
              </w:rPr>
              <w:tab/>
            </w:r>
            <w:r w:rsidR="00F13E76" w:rsidRPr="00BA7ECE">
              <w:rPr>
                <w:rStyle w:val="Hyperlink"/>
                <w:noProof/>
                <w:lang w:val="en-AU"/>
              </w:rPr>
              <w:t>What is airborne crystalline silica?</w:t>
            </w:r>
            <w:r w:rsidR="00F13E76">
              <w:rPr>
                <w:noProof/>
                <w:webHidden/>
              </w:rPr>
              <w:tab/>
            </w:r>
            <w:r w:rsidR="00F13E76">
              <w:rPr>
                <w:noProof/>
                <w:webHidden/>
              </w:rPr>
              <w:fldChar w:fldCharType="begin"/>
            </w:r>
            <w:r w:rsidR="00F13E76">
              <w:rPr>
                <w:noProof/>
                <w:webHidden/>
              </w:rPr>
              <w:instrText xml:space="preserve"> PAGEREF _Toc139030678 \h </w:instrText>
            </w:r>
            <w:r w:rsidR="00F13E76">
              <w:rPr>
                <w:noProof/>
                <w:webHidden/>
              </w:rPr>
            </w:r>
            <w:r w:rsidR="00F13E76">
              <w:rPr>
                <w:noProof/>
                <w:webHidden/>
              </w:rPr>
              <w:fldChar w:fldCharType="separate"/>
            </w:r>
            <w:r w:rsidR="00CA0655">
              <w:rPr>
                <w:noProof/>
                <w:webHidden/>
              </w:rPr>
              <w:t>7</w:t>
            </w:r>
            <w:r w:rsidR="00F13E76">
              <w:rPr>
                <w:noProof/>
                <w:webHidden/>
              </w:rPr>
              <w:fldChar w:fldCharType="end"/>
            </w:r>
          </w:hyperlink>
        </w:p>
        <w:p w14:paraId="249B9860" w14:textId="76AB9EBD" w:rsidR="00F13E76" w:rsidRDefault="00FA1965">
          <w:pPr>
            <w:pStyle w:val="TOC2"/>
            <w:tabs>
              <w:tab w:val="left" w:pos="1821"/>
              <w:tab w:val="right" w:leader="dot" w:pos="10380"/>
            </w:tabs>
            <w:rPr>
              <w:rFonts w:asciiTheme="minorHAnsi" w:eastAsiaTheme="minorEastAsia" w:hAnsiTheme="minorHAnsi" w:cstheme="minorBidi"/>
              <w:b w:val="0"/>
              <w:bCs w:val="0"/>
              <w:noProof/>
              <w:lang w:val="en-AU" w:eastAsia="en-AU"/>
            </w:rPr>
          </w:pPr>
          <w:hyperlink w:anchor="_Toc139030679" w:history="1">
            <w:r w:rsidR="00F13E76" w:rsidRPr="00BA7ECE">
              <w:rPr>
                <w:rStyle w:val="Hyperlink"/>
                <w:noProof/>
              </w:rPr>
              <w:t>1.3</w:t>
            </w:r>
            <w:r w:rsidR="00F13E76">
              <w:rPr>
                <w:rFonts w:asciiTheme="minorHAnsi" w:eastAsiaTheme="minorEastAsia" w:hAnsiTheme="minorHAnsi" w:cstheme="minorBidi"/>
                <w:b w:val="0"/>
                <w:bCs w:val="0"/>
                <w:noProof/>
                <w:lang w:val="en-AU" w:eastAsia="en-AU"/>
              </w:rPr>
              <w:tab/>
            </w:r>
            <w:r w:rsidR="00F13E76" w:rsidRPr="00BA7ECE">
              <w:rPr>
                <w:rStyle w:val="Hyperlink"/>
                <w:noProof/>
                <w:lang w:val="en-AU"/>
              </w:rPr>
              <w:t>Health effects of airborne crystalline silica (silica dust)</w:t>
            </w:r>
            <w:r w:rsidR="00F13E76">
              <w:rPr>
                <w:noProof/>
                <w:webHidden/>
              </w:rPr>
              <w:tab/>
            </w:r>
            <w:r w:rsidR="00F13E76">
              <w:rPr>
                <w:noProof/>
                <w:webHidden/>
              </w:rPr>
              <w:fldChar w:fldCharType="begin"/>
            </w:r>
            <w:r w:rsidR="00F13E76">
              <w:rPr>
                <w:noProof/>
                <w:webHidden/>
              </w:rPr>
              <w:instrText xml:space="preserve"> PAGEREF _Toc139030679 \h </w:instrText>
            </w:r>
            <w:r w:rsidR="00F13E76">
              <w:rPr>
                <w:noProof/>
                <w:webHidden/>
              </w:rPr>
            </w:r>
            <w:r w:rsidR="00F13E76">
              <w:rPr>
                <w:noProof/>
                <w:webHidden/>
              </w:rPr>
              <w:fldChar w:fldCharType="separate"/>
            </w:r>
            <w:r w:rsidR="00CA0655">
              <w:rPr>
                <w:noProof/>
                <w:webHidden/>
              </w:rPr>
              <w:t>10</w:t>
            </w:r>
            <w:r w:rsidR="00F13E76">
              <w:rPr>
                <w:noProof/>
                <w:webHidden/>
              </w:rPr>
              <w:fldChar w:fldCharType="end"/>
            </w:r>
          </w:hyperlink>
        </w:p>
        <w:p w14:paraId="003172C5" w14:textId="5E01052F" w:rsidR="00F13E76" w:rsidRDefault="00FA1965">
          <w:pPr>
            <w:pStyle w:val="TOC2"/>
            <w:tabs>
              <w:tab w:val="left" w:pos="1821"/>
              <w:tab w:val="right" w:leader="dot" w:pos="10380"/>
            </w:tabs>
            <w:rPr>
              <w:rFonts w:asciiTheme="minorHAnsi" w:eastAsiaTheme="minorEastAsia" w:hAnsiTheme="minorHAnsi" w:cstheme="minorBidi"/>
              <w:b w:val="0"/>
              <w:bCs w:val="0"/>
              <w:noProof/>
              <w:lang w:val="en-AU" w:eastAsia="en-AU"/>
            </w:rPr>
          </w:pPr>
          <w:hyperlink w:anchor="_Toc139030680" w:history="1">
            <w:r w:rsidR="00F13E76" w:rsidRPr="00BA7ECE">
              <w:rPr>
                <w:rStyle w:val="Hyperlink"/>
                <w:noProof/>
              </w:rPr>
              <w:t>1.4</w:t>
            </w:r>
            <w:r w:rsidR="00F13E76">
              <w:rPr>
                <w:rFonts w:asciiTheme="minorHAnsi" w:eastAsiaTheme="minorEastAsia" w:hAnsiTheme="minorHAnsi" w:cstheme="minorBidi"/>
                <w:b w:val="0"/>
                <w:bCs w:val="0"/>
                <w:noProof/>
                <w:lang w:val="en-AU" w:eastAsia="en-AU"/>
              </w:rPr>
              <w:tab/>
            </w:r>
            <w:r w:rsidR="00F13E76" w:rsidRPr="00BA7ECE">
              <w:rPr>
                <w:rStyle w:val="Hyperlink"/>
                <w:noProof/>
                <w:lang w:val="en-AU"/>
              </w:rPr>
              <w:t>Who has health and safety duties in relation to working with crystalline silica material?</w:t>
            </w:r>
            <w:r w:rsidR="00F13E76">
              <w:rPr>
                <w:noProof/>
                <w:webHidden/>
              </w:rPr>
              <w:tab/>
            </w:r>
            <w:r w:rsidR="00F13E76">
              <w:rPr>
                <w:noProof/>
                <w:webHidden/>
              </w:rPr>
              <w:fldChar w:fldCharType="begin"/>
            </w:r>
            <w:r w:rsidR="00F13E76">
              <w:rPr>
                <w:noProof/>
                <w:webHidden/>
              </w:rPr>
              <w:instrText xml:space="preserve"> PAGEREF _Toc139030680 \h </w:instrText>
            </w:r>
            <w:r w:rsidR="00F13E76">
              <w:rPr>
                <w:noProof/>
                <w:webHidden/>
              </w:rPr>
            </w:r>
            <w:r w:rsidR="00F13E76">
              <w:rPr>
                <w:noProof/>
                <w:webHidden/>
              </w:rPr>
              <w:fldChar w:fldCharType="separate"/>
            </w:r>
            <w:r w:rsidR="00CA0655">
              <w:rPr>
                <w:noProof/>
                <w:webHidden/>
              </w:rPr>
              <w:t>12</w:t>
            </w:r>
            <w:r w:rsidR="00F13E76">
              <w:rPr>
                <w:noProof/>
                <w:webHidden/>
              </w:rPr>
              <w:fldChar w:fldCharType="end"/>
            </w:r>
          </w:hyperlink>
        </w:p>
        <w:p w14:paraId="040CA585" w14:textId="3462CE45" w:rsidR="00F13E76" w:rsidRDefault="00FA1965">
          <w:pPr>
            <w:pStyle w:val="TOC2"/>
            <w:tabs>
              <w:tab w:val="left" w:pos="1821"/>
              <w:tab w:val="right" w:leader="dot" w:pos="10380"/>
            </w:tabs>
            <w:rPr>
              <w:rFonts w:asciiTheme="minorHAnsi" w:eastAsiaTheme="minorEastAsia" w:hAnsiTheme="minorHAnsi" w:cstheme="minorBidi"/>
              <w:b w:val="0"/>
              <w:bCs w:val="0"/>
              <w:noProof/>
              <w:lang w:val="en-AU" w:eastAsia="en-AU"/>
            </w:rPr>
          </w:pPr>
          <w:hyperlink w:anchor="_Toc139030681" w:history="1">
            <w:r w:rsidR="00F13E76" w:rsidRPr="00BA7ECE">
              <w:rPr>
                <w:rStyle w:val="Hyperlink"/>
                <w:noProof/>
              </w:rPr>
              <w:t>1.5</w:t>
            </w:r>
            <w:r w:rsidR="00F13E76">
              <w:rPr>
                <w:rFonts w:asciiTheme="minorHAnsi" w:eastAsiaTheme="minorEastAsia" w:hAnsiTheme="minorHAnsi" w:cstheme="minorBidi"/>
                <w:b w:val="0"/>
                <w:bCs w:val="0"/>
                <w:noProof/>
                <w:lang w:val="en-AU" w:eastAsia="en-AU"/>
              </w:rPr>
              <w:tab/>
            </w:r>
            <w:r w:rsidR="00F13E76" w:rsidRPr="00BA7ECE">
              <w:rPr>
                <w:rStyle w:val="Hyperlink"/>
                <w:noProof/>
                <w:lang w:val="en-AU"/>
              </w:rPr>
              <w:t>Other relevant duties</w:t>
            </w:r>
            <w:r w:rsidR="00F13E76">
              <w:rPr>
                <w:noProof/>
                <w:webHidden/>
              </w:rPr>
              <w:tab/>
            </w:r>
            <w:r w:rsidR="00F13E76">
              <w:rPr>
                <w:noProof/>
                <w:webHidden/>
              </w:rPr>
              <w:fldChar w:fldCharType="begin"/>
            </w:r>
            <w:r w:rsidR="00F13E76">
              <w:rPr>
                <w:noProof/>
                <w:webHidden/>
              </w:rPr>
              <w:instrText xml:space="preserve"> PAGEREF _Toc139030681 \h </w:instrText>
            </w:r>
            <w:r w:rsidR="00F13E76">
              <w:rPr>
                <w:noProof/>
                <w:webHidden/>
              </w:rPr>
            </w:r>
            <w:r w:rsidR="00F13E76">
              <w:rPr>
                <w:noProof/>
                <w:webHidden/>
              </w:rPr>
              <w:fldChar w:fldCharType="separate"/>
            </w:r>
            <w:r w:rsidR="00CA0655">
              <w:rPr>
                <w:noProof/>
                <w:webHidden/>
              </w:rPr>
              <w:t>18</w:t>
            </w:r>
            <w:r w:rsidR="00F13E76">
              <w:rPr>
                <w:noProof/>
                <w:webHidden/>
              </w:rPr>
              <w:fldChar w:fldCharType="end"/>
            </w:r>
          </w:hyperlink>
        </w:p>
        <w:p w14:paraId="74368A66" w14:textId="273AFCEA" w:rsidR="00F13E76" w:rsidRDefault="00FA1965">
          <w:pPr>
            <w:pStyle w:val="TOC2"/>
            <w:tabs>
              <w:tab w:val="left" w:pos="1821"/>
              <w:tab w:val="right" w:leader="dot" w:pos="10380"/>
            </w:tabs>
            <w:rPr>
              <w:rFonts w:asciiTheme="minorHAnsi" w:eastAsiaTheme="minorEastAsia" w:hAnsiTheme="minorHAnsi" w:cstheme="minorBidi"/>
              <w:b w:val="0"/>
              <w:bCs w:val="0"/>
              <w:noProof/>
              <w:lang w:val="en-AU" w:eastAsia="en-AU"/>
            </w:rPr>
          </w:pPr>
          <w:hyperlink w:anchor="_Toc139030682" w:history="1">
            <w:r w:rsidR="00F13E76" w:rsidRPr="00BA7ECE">
              <w:rPr>
                <w:rStyle w:val="Hyperlink"/>
                <w:noProof/>
              </w:rPr>
              <w:t>1.6</w:t>
            </w:r>
            <w:r w:rsidR="00F13E76">
              <w:rPr>
                <w:rFonts w:asciiTheme="minorHAnsi" w:eastAsiaTheme="minorEastAsia" w:hAnsiTheme="minorHAnsi" w:cstheme="minorBidi"/>
                <w:b w:val="0"/>
                <w:bCs w:val="0"/>
                <w:noProof/>
                <w:lang w:val="en-AU" w:eastAsia="en-AU"/>
              </w:rPr>
              <w:tab/>
            </w:r>
            <w:r w:rsidR="00F13E76" w:rsidRPr="00BA7ECE">
              <w:rPr>
                <w:rStyle w:val="Hyperlink"/>
                <w:noProof/>
                <w:lang w:val="en-AU"/>
              </w:rPr>
              <w:t>Safe Work Method Statements (SWMS)</w:t>
            </w:r>
            <w:r w:rsidR="00F13E76">
              <w:rPr>
                <w:noProof/>
                <w:webHidden/>
              </w:rPr>
              <w:tab/>
            </w:r>
            <w:r w:rsidR="00F13E76">
              <w:rPr>
                <w:noProof/>
                <w:webHidden/>
              </w:rPr>
              <w:fldChar w:fldCharType="begin"/>
            </w:r>
            <w:r w:rsidR="00F13E76">
              <w:rPr>
                <w:noProof/>
                <w:webHidden/>
              </w:rPr>
              <w:instrText xml:space="preserve"> PAGEREF _Toc139030682 \h </w:instrText>
            </w:r>
            <w:r w:rsidR="00F13E76">
              <w:rPr>
                <w:noProof/>
                <w:webHidden/>
              </w:rPr>
            </w:r>
            <w:r w:rsidR="00F13E76">
              <w:rPr>
                <w:noProof/>
                <w:webHidden/>
              </w:rPr>
              <w:fldChar w:fldCharType="separate"/>
            </w:r>
            <w:r w:rsidR="00CA0655">
              <w:rPr>
                <w:noProof/>
                <w:webHidden/>
              </w:rPr>
              <w:t>22</w:t>
            </w:r>
            <w:r w:rsidR="00F13E76">
              <w:rPr>
                <w:noProof/>
                <w:webHidden/>
              </w:rPr>
              <w:fldChar w:fldCharType="end"/>
            </w:r>
          </w:hyperlink>
        </w:p>
        <w:p w14:paraId="6B686446" w14:textId="741226FF" w:rsidR="00F13E76" w:rsidRDefault="00FA1965">
          <w:pPr>
            <w:pStyle w:val="TOC1"/>
            <w:tabs>
              <w:tab w:val="left" w:pos="1378"/>
              <w:tab w:val="right" w:leader="dot" w:pos="10380"/>
            </w:tabs>
            <w:rPr>
              <w:rFonts w:asciiTheme="minorHAnsi" w:eastAsiaTheme="minorEastAsia" w:hAnsiTheme="minorHAnsi" w:cstheme="minorBidi"/>
              <w:b w:val="0"/>
              <w:bCs w:val="0"/>
              <w:noProof/>
              <w:lang w:val="en-AU" w:eastAsia="en-AU"/>
            </w:rPr>
          </w:pPr>
          <w:hyperlink w:anchor="_Toc139030683" w:history="1">
            <w:r w:rsidR="00F13E76" w:rsidRPr="00BA7ECE">
              <w:rPr>
                <w:rStyle w:val="Hyperlink"/>
                <w:noProof/>
              </w:rPr>
              <w:t>2.</w:t>
            </w:r>
            <w:r w:rsidR="00F13E76">
              <w:rPr>
                <w:rFonts w:asciiTheme="minorHAnsi" w:eastAsiaTheme="minorEastAsia" w:hAnsiTheme="minorHAnsi" w:cstheme="minorBidi"/>
                <w:b w:val="0"/>
                <w:bCs w:val="0"/>
                <w:noProof/>
                <w:lang w:val="en-AU" w:eastAsia="en-AU"/>
              </w:rPr>
              <w:tab/>
            </w:r>
            <w:r w:rsidR="00F13E76" w:rsidRPr="00BA7ECE">
              <w:rPr>
                <w:rStyle w:val="Hyperlink"/>
                <w:noProof/>
              </w:rPr>
              <w:t>Specific duties for working with crystalline silica material</w:t>
            </w:r>
            <w:r w:rsidR="00F13E76">
              <w:rPr>
                <w:noProof/>
                <w:webHidden/>
              </w:rPr>
              <w:tab/>
            </w:r>
            <w:r w:rsidR="00F13E76">
              <w:rPr>
                <w:noProof/>
                <w:webHidden/>
              </w:rPr>
              <w:fldChar w:fldCharType="begin"/>
            </w:r>
            <w:r w:rsidR="00F13E76">
              <w:rPr>
                <w:noProof/>
                <w:webHidden/>
              </w:rPr>
              <w:instrText xml:space="preserve"> PAGEREF _Toc139030683 \h </w:instrText>
            </w:r>
            <w:r w:rsidR="00F13E76">
              <w:rPr>
                <w:noProof/>
                <w:webHidden/>
              </w:rPr>
            </w:r>
            <w:r w:rsidR="00F13E76">
              <w:rPr>
                <w:noProof/>
                <w:webHidden/>
              </w:rPr>
              <w:fldChar w:fldCharType="separate"/>
            </w:r>
            <w:r w:rsidR="00CA0655">
              <w:rPr>
                <w:noProof/>
                <w:webHidden/>
              </w:rPr>
              <w:t>26</w:t>
            </w:r>
            <w:r w:rsidR="00F13E76">
              <w:rPr>
                <w:noProof/>
                <w:webHidden/>
              </w:rPr>
              <w:fldChar w:fldCharType="end"/>
            </w:r>
          </w:hyperlink>
        </w:p>
        <w:p w14:paraId="1EDBB6CF" w14:textId="755C48FD" w:rsidR="00F13E76" w:rsidRDefault="00FA1965">
          <w:pPr>
            <w:pStyle w:val="TOC2"/>
            <w:tabs>
              <w:tab w:val="left" w:pos="1821"/>
              <w:tab w:val="right" w:leader="dot" w:pos="10380"/>
            </w:tabs>
            <w:rPr>
              <w:rFonts w:asciiTheme="minorHAnsi" w:eastAsiaTheme="minorEastAsia" w:hAnsiTheme="minorHAnsi" w:cstheme="minorBidi"/>
              <w:b w:val="0"/>
              <w:bCs w:val="0"/>
              <w:noProof/>
              <w:lang w:val="en-AU" w:eastAsia="en-AU"/>
            </w:rPr>
          </w:pPr>
          <w:hyperlink w:anchor="_Toc139030684" w:history="1">
            <w:r w:rsidR="00F13E76" w:rsidRPr="00BA7ECE">
              <w:rPr>
                <w:rStyle w:val="Hyperlink"/>
                <w:noProof/>
              </w:rPr>
              <w:t>2.1</w:t>
            </w:r>
            <w:r w:rsidR="00F13E76">
              <w:rPr>
                <w:rFonts w:asciiTheme="minorHAnsi" w:eastAsiaTheme="minorEastAsia" w:hAnsiTheme="minorHAnsi" w:cstheme="minorBidi"/>
                <w:b w:val="0"/>
                <w:bCs w:val="0"/>
                <w:noProof/>
                <w:lang w:val="en-AU" w:eastAsia="en-AU"/>
              </w:rPr>
              <w:tab/>
            </w:r>
            <w:r w:rsidR="00F13E76" w:rsidRPr="00BA7ECE">
              <w:rPr>
                <w:rStyle w:val="Hyperlink"/>
                <w:noProof/>
                <w:lang w:val="en-AU"/>
              </w:rPr>
              <w:t>Choosing controls when mechanically cutting crystalline silica material</w:t>
            </w:r>
            <w:r w:rsidR="00F13E76">
              <w:rPr>
                <w:noProof/>
                <w:webHidden/>
              </w:rPr>
              <w:tab/>
            </w:r>
            <w:r w:rsidR="00F13E76">
              <w:rPr>
                <w:noProof/>
                <w:webHidden/>
              </w:rPr>
              <w:fldChar w:fldCharType="begin"/>
            </w:r>
            <w:r w:rsidR="00F13E76">
              <w:rPr>
                <w:noProof/>
                <w:webHidden/>
              </w:rPr>
              <w:instrText xml:space="preserve"> PAGEREF _Toc139030684 \h </w:instrText>
            </w:r>
            <w:r w:rsidR="00F13E76">
              <w:rPr>
                <w:noProof/>
                <w:webHidden/>
              </w:rPr>
            </w:r>
            <w:r w:rsidR="00F13E76">
              <w:rPr>
                <w:noProof/>
                <w:webHidden/>
              </w:rPr>
              <w:fldChar w:fldCharType="separate"/>
            </w:r>
            <w:r w:rsidR="00CA0655">
              <w:rPr>
                <w:noProof/>
                <w:webHidden/>
              </w:rPr>
              <w:t>26</w:t>
            </w:r>
            <w:r w:rsidR="00F13E76">
              <w:rPr>
                <w:noProof/>
                <w:webHidden/>
              </w:rPr>
              <w:fldChar w:fldCharType="end"/>
            </w:r>
          </w:hyperlink>
        </w:p>
        <w:p w14:paraId="6E00F3E5" w14:textId="0AA0AC02" w:rsidR="00F13E76" w:rsidRDefault="00FA1965">
          <w:pPr>
            <w:pStyle w:val="TOC2"/>
            <w:tabs>
              <w:tab w:val="left" w:pos="1821"/>
              <w:tab w:val="right" w:leader="dot" w:pos="10380"/>
            </w:tabs>
            <w:rPr>
              <w:rFonts w:asciiTheme="minorHAnsi" w:eastAsiaTheme="minorEastAsia" w:hAnsiTheme="minorHAnsi" w:cstheme="minorBidi"/>
              <w:b w:val="0"/>
              <w:bCs w:val="0"/>
              <w:noProof/>
              <w:lang w:val="en-AU" w:eastAsia="en-AU"/>
            </w:rPr>
          </w:pPr>
          <w:hyperlink w:anchor="_Toc139030685" w:history="1">
            <w:r w:rsidR="00F13E76" w:rsidRPr="00BA7ECE">
              <w:rPr>
                <w:rStyle w:val="Hyperlink"/>
                <w:noProof/>
              </w:rPr>
              <w:t>2.2</w:t>
            </w:r>
            <w:r w:rsidR="00F13E76">
              <w:rPr>
                <w:rFonts w:asciiTheme="minorHAnsi" w:eastAsiaTheme="minorEastAsia" w:hAnsiTheme="minorHAnsi" w:cstheme="minorBidi"/>
                <w:b w:val="0"/>
                <w:bCs w:val="0"/>
                <w:noProof/>
                <w:lang w:val="en-AU" w:eastAsia="en-AU"/>
              </w:rPr>
              <w:tab/>
            </w:r>
            <w:r w:rsidR="00F13E76" w:rsidRPr="00BA7ECE">
              <w:rPr>
                <w:rStyle w:val="Hyperlink"/>
                <w:noProof/>
                <w:lang w:val="en-AU"/>
              </w:rPr>
              <w:t>Workplace exposure standard for respirable crystalline silica</w:t>
            </w:r>
            <w:r w:rsidR="00F13E76">
              <w:rPr>
                <w:noProof/>
                <w:webHidden/>
              </w:rPr>
              <w:tab/>
            </w:r>
            <w:r w:rsidR="00F13E76">
              <w:rPr>
                <w:noProof/>
                <w:webHidden/>
              </w:rPr>
              <w:fldChar w:fldCharType="begin"/>
            </w:r>
            <w:r w:rsidR="00F13E76">
              <w:rPr>
                <w:noProof/>
                <w:webHidden/>
              </w:rPr>
              <w:instrText xml:space="preserve"> PAGEREF _Toc139030685 \h </w:instrText>
            </w:r>
            <w:r w:rsidR="00F13E76">
              <w:rPr>
                <w:noProof/>
                <w:webHidden/>
              </w:rPr>
            </w:r>
            <w:r w:rsidR="00F13E76">
              <w:rPr>
                <w:noProof/>
                <w:webHidden/>
              </w:rPr>
              <w:fldChar w:fldCharType="separate"/>
            </w:r>
            <w:r w:rsidR="00CA0655">
              <w:rPr>
                <w:noProof/>
                <w:webHidden/>
              </w:rPr>
              <w:t>29</w:t>
            </w:r>
            <w:r w:rsidR="00F13E76">
              <w:rPr>
                <w:noProof/>
                <w:webHidden/>
              </w:rPr>
              <w:fldChar w:fldCharType="end"/>
            </w:r>
          </w:hyperlink>
        </w:p>
        <w:p w14:paraId="35998A15" w14:textId="29A594E8" w:rsidR="00F13E76" w:rsidRDefault="00FA1965">
          <w:pPr>
            <w:pStyle w:val="TOC2"/>
            <w:tabs>
              <w:tab w:val="left" w:pos="1821"/>
              <w:tab w:val="right" w:leader="dot" w:pos="10380"/>
            </w:tabs>
            <w:rPr>
              <w:rFonts w:asciiTheme="minorHAnsi" w:eastAsiaTheme="minorEastAsia" w:hAnsiTheme="minorHAnsi" w:cstheme="minorBidi"/>
              <w:b w:val="0"/>
              <w:bCs w:val="0"/>
              <w:noProof/>
              <w:lang w:val="en-AU" w:eastAsia="en-AU"/>
            </w:rPr>
          </w:pPr>
          <w:hyperlink w:anchor="_Toc139030686" w:history="1">
            <w:r w:rsidR="00F13E76" w:rsidRPr="00BA7ECE">
              <w:rPr>
                <w:rStyle w:val="Hyperlink"/>
                <w:noProof/>
              </w:rPr>
              <w:t>2.3</w:t>
            </w:r>
            <w:r w:rsidR="00F13E76">
              <w:rPr>
                <w:rFonts w:asciiTheme="minorHAnsi" w:eastAsiaTheme="minorEastAsia" w:hAnsiTheme="minorHAnsi" w:cstheme="minorBidi"/>
                <w:b w:val="0"/>
                <w:bCs w:val="0"/>
                <w:noProof/>
                <w:lang w:val="en-AU" w:eastAsia="en-AU"/>
              </w:rPr>
              <w:tab/>
            </w:r>
            <w:r w:rsidR="00F13E76" w:rsidRPr="00BA7ECE">
              <w:rPr>
                <w:rStyle w:val="Hyperlink"/>
                <w:noProof/>
                <w:lang w:val="en-AU"/>
              </w:rPr>
              <w:t>Air monitoring</w:t>
            </w:r>
            <w:r w:rsidR="00F13E76">
              <w:rPr>
                <w:noProof/>
                <w:webHidden/>
              </w:rPr>
              <w:tab/>
            </w:r>
            <w:r w:rsidR="00F13E76">
              <w:rPr>
                <w:noProof/>
                <w:webHidden/>
              </w:rPr>
              <w:fldChar w:fldCharType="begin"/>
            </w:r>
            <w:r w:rsidR="00F13E76">
              <w:rPr>
                <w:noProof/>
                <w:webHidden/>
              </w:rPr>
              <w:instrText xml:space="preserve"> PAGEREF _Toc139030686 \h </w:instrText>
            </w:r>
            <w:r w:rsidR="00F13E76">
              <w:rPr>
                <w:noProof/>
                <w:webHidden/>
              </w:rPr>
            </w:r>
            <w:r w:rsidR="00F13E76">
              <w:rPr>
                <w:noProof/>
                <w:webHidden/>
              </w:rPr>
              <w:fldChar w:fldCharType="separate"/>
            </w:r>
            <w:r w:rsidR="00CA0655">
              <w:rPr>
                <w:noProof/>
                <w:webHidden/>
              </w:rPr>
              <w:t>30</w:t>
            </w:r>
            <w:r w:rsidR="00F13E76">
              <w:rPr>
                <w:noProof/>
                <w:webHidden/>
              </w:rPr>
              <w:fldChar w:fldCharType="end"/>
            </w:r>
          </w:hyperlink>
        </w:p>
        <w:p w14:paraId="5E532510" w14:textId="6822E76F" w:rsidR="00F13E76" w:rsidRDefault="00FA1965">
          <w:pPr>
            <w:pStyle w:val="TOC2"/>
            <w:tabs>
              <w:tab w:val="left" w:pos="1821"/>
              <w:tab w:val="right" w:leader="dot" w:pos="10380"/>
            </w:tabs>
            <w:rPr>
              <w:rFonts w:asciiTheme="minorHAnsi" w:eastAsiaTheme="minorEastAsia" w:hAnsiTheme="minorHAnsi" w:cstheme="minorBidi"/>
              <w:b w:val="0"/>
              <w:bCs w:val="0"/>
              <w:noProof/>
              <w:lang w:val="en-AU" w:eastAsia="en-AU"/>
            </w:rPr>
          </w:pPr>
          <w:hyperlink w:anchor="_Toc139030687" w:history="1">
            <w:r w:rsidR="00F13E76" w:rsidRPr="00BA7ECE">
              <w:rPr>
                <w:rStyle w:val="Hyperlink"/>
                <w:noProof/>
              </w:rPr>
              <w:t>2.4</w:t>
            </w:r>
            <w:r w:rsidR="00F13E76">
              <w:rPr>
                <w:rFonts w:asciiTheme="minorHAnsi" w:eastAsiaTheme="minorEastAsia" w:hAnsiTheme="minorHAnsi" w:cstheme="minorBidi"/>
                <w:b w:val="0"/>
                <w:bCs w:val="0"/>
                <w:noProof/>
                <w:lang w:val="en-AU" w:eastAsia="en-AU"/>
              </w:rPr>
              <w:tab/>
            </w:r>
            <w:r w:rsidR="00F13E76" w:rsidRPr="00BA7ECE">
              <w:rPr>
                <w:rStyle w:val="Hyperlink"/>
                <w:noProof/>
                <w:lang w:val="en-AU"/>
              </w:rPr>
              <w:t>Health monitoring</w:t>
            </w:r>
            <w:r w:rsidR="00F13E76">
              <w:rPr>
                <w:noProof/>
                <w:webHidden/>
              </w:rPr>
              <w:tab/>
            </w:r>
            <w:r w:rsidR="00F13E76">
              <w:rPr>
                <w:noProof/>
                <w:webHidden/>
              </w:rPr>
              <w:fldChar w:fldCharType="begin"/>
            </w:r>
            <w:r w:rsidR="00F13E76">
              <w:rPr>
                <w:noProof/>
                <w:webHidden/>
              </w:rPr>
              <w:instrText xml:space="preserve"> PAGEREF _Toc139030687 \h </w:instrText>
            </w:r>
            <w:r w:rsidR="00F13E76">
              <w:rPr>
                <w:noProof/>
                <w:webHidden/>
              </w:rPr>
            </w:r>
            <w:r w:rsidR="00F13E76">
              <w:rPr>
                <w:noProof/>
                <w:webHidden/>
              </w:rPr>
              <w:fldChar w:fldCharType="separate"/>
            </w:r>
            <w:r w:rsidR="00CA0655">
              <w:rPr>
                <w:noProof/>
                <w:webHidden/>
              </w:rPr>
              <w:t>35</w:t>
            </w:r>
            <w:r w:rsidR="00F13E76">
              <w:rPr>
                <w:noProof/>
                <w:webHidden/>
              </w:rPr>
              <w:fldChar w:fldCharType="end"/>
            </w:r>
          </w:hyperlink>
        </w:p>
        <w:p w14:paraId="36C1C40F" w14:textId="3A0BDAED" w:rsidR="00F13E76" w:rsidRDefault="00FA1965">
          <w:pPr>
            <w:pStyle w:val="TOC1"/>
            <w:tabs>
              <w:tab w:val="left" w:pos="1378"/>
              <w:tab w:val="right" w:leader="dot" w:pos="10380"/>
            </w:tabs>
            <w:rPr>
              <w:rFonts w:asciiTheme="minorHAnsi" w:eastAsiaTheme="minorEastAsia" w:hAnsiTheme="minorHAnsi" w:cstheme="minorBidi"/>
              <w:b w:val="0"/>
              <w:bCs w:val="0"/>
              <w:noProof/>
              <w:lang w:val="en-AU" w:eastAsia="en-AU"/>
            </w:rPr>
          </w:pPr>
          <w:hyperlink w:anchor="_Toc139030688" w:history="1">
            <w:r w:rsidR="00F13E76" w:rsidRPr="00BA7ECE">
              <w:rPr>
                <w:rStyle w:val="Hyperlink"/>
                <w:noProof/>
              </w:rPr>
              <w:t>3.</w:t>
            </w:r>
            <w:r w:rsidR="00F13E76">
              <w:rPr>
                <w:rFonts w:asciiTheme="minorHAnsi" w:eastAsiaTheme="minorEastAsia" w:hAnsiTheme="minorHAnsi" w:cstheme="minorBidi"/>
                <w:b w:val="0"/>
                <w:bCs w:val="0"/>
                <w:noProof/>
                <w:lang w:val="en-AU" w:eastAsia="en-AU"/>
              </w:rPr>
              <w:tab/>
            </w:r>
            <w:r w:rsidR="00F13E76" w:rsidRPr="00BA7ECE">
              <w:rPr>
                <w:rStyle w:val="Hyperlink"/>
                <w:noProof/>
              </w:rPr>
              <w:t>How to manage and control the risks from working with crystalline silica material</w:t>
            </w:r>
            <w:r w:rsidR="00F13E76">
              <w:rPr>
                <w:noProof/>
                <w:webHidden/>
              </w:rPr>
              <w:tab/>
            </w:r>
            <w:r w:rsidR="00F13E76">
              <w:rPr>
                <w:noProof/>
                <w:webHidden/>
              </w:rPr>
              <w:fldChar w:fldCharType="begin"/>
            </w:r>
            <w:r w:rsidR="00F13E76">
              <w:rPr>
                <w:noProof/>
                <w:webHidden/>
              </w:rPr>
              <w:instrText xml:space="preserve"> PAGEREF _Toc139030688 \h </w:instrText>
            </w:r>
            <w:r w:rsidR="00F13E76">
              <w:rPr>
                <w:noProof/>
                <w:webHidden/>
              </w:rPr>
            </w:r>
            <w:r w:rsidR="00F13E76">
              <w:rPr>
                <w:noProof/>
                <w:webHidden/>
              </w:rPr>
              <w:fldChar w:fldCharType="separate"/>
            </w:r>
            <w:r w:rsidR="00CA0655">
              <w:rPr>
                <w:noProof/>
                <w:webHidden/>
              </w:rPr>
              <w:t>40</w:t>
            </w:r>
            <w:r w:rsidR="00F13E76">
              <w:rPr>
                <w:noProof/>
                <w:webHidden/>
              </w:rPr>
              <w:fldChar w:fldCharType="end"/>
            </w:r>
          </w:hyperlink>
        </w:p>
        <w:p w14:paraId="428B46D8" w14:textId="208C15FC" w:rsidR="00F13E76" w:rsidRDefault="00FA1965">
          <w:pPr>
            <w:pStyle w:val="TOC2"/>
            <w:tabs>
              <w:tab w:val="left" w:pos="1821"/>
              <w:tab w:val="right" w:leader="dot" w:pos="10380"/>
            </w:tabs>
            <w:rPr>
              <w:rFonts w:asciiTheme="minorHAnsi" w:eastAsiaTheme="minorEastAsia" w:hAnsiTheme="minorHAnsi" w:cstheme="minorBidi"/>
              <w:b w:val="0"/>
              <w:bCs w:val="0"/>
              <w:noProof/>
              <w:lang w:val="en-AU" w:eastAsia="en-AU"/>
            </w:rPr>
          </w:pPr>
          <w:hyperlink w:anchor="_Toc139030689" w:history="1">
            <w:r w:rsidR="00F13E76" w:rsidRPr="00BA7ECE">
              <w:rPr>
                <w:rStyle w:val="Hyperlink"/>
                <w:noProof/>
              </w:rPr>
              <w:t>3.1</w:t>
            </w:r>
            <w:r w:rsidR="00F13E76">
              <w:rPr>
                <w:rFonts w:asciiTheme="minorHAnsi" w:eastAsiaTheme="minorEastAsia" w:hAnsiTheme="minorHAnsi" w:cstheme="minorBidi"/>
                <w:b w:val="0"/>
                <w:bCs w:val="0"/>
                <w:noProof/>
                <w:lang w:val="en-AU" w:eastAsia="en-AU"/>
              </w:rPr>
              <w:tab/>
            </w:r>
            <w:r w:rsidR="00F13E76" w:rsidRPr="00BA7ECE">
              <w:rPr>
                <w:rStyle w:val="Hyperlink"/>
                <w:noProof/>
                <w:lang w:val="en-AU"/>
              </w:rPr>
              <w:t>Identifying the hazard</w:t>
            </w:r>
            <w:r w:rsidR="00F13E76">
              <w:rPr>
                <w:noProof/>
                <w:webHidden/>
              </w:rPr>
              <w:tab/>
            </w:r>
            <w:r w:rsidR="00F13E76">
              <w:rPr>
                <w:noProof/>
                <w:webHidden/>
              </w:rPr>
              <w:fldChar w:fldCharType="begin"/>
            </w:r>
            <w:r w:rsidR="00F13E76">
              <w:rPr>
                <w:noProof/>
                <w:webHidden/>
              </w:rPr>
              <w:instrText xml:space="preserve"> PAGEREF _Toc139030689 \h </w:instrText>
            </w:r>
            <w:r w:rsidR="00F13E76">
              <w:rPr>
                <w:noProof/>
                <w:webHidden/>
              </w:rPr>
            </w:r>
            <w:r w:rsidR="00F13E76">
              <w:rPr>
                <w:noProof/>
                <w:webHidden/>
              </w:rPr>
              <w:fldChar w:fldCharType="separate"/>
            </w:r>
            <w:r w:rsidR="00CA0655">
              <w:rPr>
                <w:noProof/>
                <w:webHidden/>
              </w:rPr>
              <w:t>40</w:t>
            </w:r>
            <w:r w:rsidR="00F13E76">
              <w:rPr>
                <w:noProof/>
                <w:webHidden/>
              </w:rPr>
              <w:fldChar w:fldCharType="end"/>
            </w:r>
          </w:hyperlink>
        </w:p>
        <w:p w14:paraId="7429ACAC" w14:textId="227E4255" w:rsidR="00F13E76" w:rsidRDefault="00FA1965">
          <w:pPr>
            <w:pStyle w:val="TOC2"/>
            <w:tabs>
              <w:tab w:val="left" w:pos="1821"/>
              <w:tab w:val="right" w:leader="dot" w:pos="10380"/>
            </w:tabs>
            <w:rPr>
              <w:rFonts w:asciiTheme="minorHAnsi" w:eastAsiaTheme="minorEastAsia" w:hAnsiTheme="minorHAnsi" w:cstheme="minorBidi"/>
              <w:b w:val="0"/>
              <w:bCs w:val="0"/>
              <w:noProof/>
              <w:lang w:val="en-AU" w:eastAsia="en-AU"/>
            </w:rPr>
          </w:pPr>
          <w:hyperlink w:anchor="_Toc139030690" w:history="1">
            <w:r w:rsidR="00F13E76" w:rsidRPr="00BA7ECE">
              <w:rPr>
                <w:rStyle w:val="Hyperlink"/>
                <w:noProof/>
              </w:rPr>
              <w:t>3.2</w:t>
            </w:r>
            <w:r w:rsidR="00F13E76">
              <w:rPr>
                <w:rFonts w:asciiTheme="minorHAnsi" w:eastAsiaTheme="minorEastAsia" w:hAnsiTheme="minorHAnsi" w:cstheme="minorBidi"/>
                <w:b w:val="0"/>
                <w:bCs w:val="0"/>
                <w:noProof/>
                <w:lang w:val="en-AU" w:eastAsia="en-AU"/>
              </w:rPr>
              <w:tab/>
            </w:r>
            <w:r w:rsidR="00F13E76" w:rsidRPr="00BA7ECE">
              <w:rPr>
                <w:rStyle w:val="Hyperlink"/>
                <w:noProof/>
                <w:lang w:val="en-AU"/>
              </w:rPr>
              <w:t>Assessing the risks</w:t>
            </w:r>
            <w:r w:rsidR="00F13E76">
              <w:rPr>
                <w:noProof/>
                <w:webHidden/>
              </w:rPr>
              <w:tab/>
            </w:r>
            <w:r w:rsidR="00F13E76">
              <w:rPr>
                <w:noProof/>
                <w:webHidden/>
              </w:rPr>
              <w:fldChar w:fldCharType="begin"/>
            </w:r>
            <w:r w:rsidR="00F13E76">
              <w:rPr>
                <w:noProof/>
                <w:webHidden/>
              </w:rPr>
              <w:instrText xml:space="preserve"> PAGEREF _Toc139030690 \h </w:instrText>
            </w:r>
            <w:r w:rsidR="00F13E76">
              <w:rPr>
                <w:noProof/>
                <w:webHidden/>
              </w:rPr>
            </w:r>
            <w:r w:rsidR="00F13E76">
              <w:rPr>
                <w:noProof/>
                <w:webHidden/>
              </w:rPr>
              <w:fldChar w:fldCharType="separate"/>
            </w:r>
            <w:r w:rsidR="00CA0655">
              <w:rPr>
                <w:noProof/>
                <w:webHidden/>
              </w:rPr>
              <w:t>41</w:t>
            </w:r>
            <w:r w:rsidR="00F13E76">
              <w:rPr>
                <w:noProof/>
                <w:webHidden/>
              </w:rPr>
              <w:fldChar w:fldCharType="end"/>
            </w:r>
          </w:hyperlink>
        </w:p>
        <w:p w14:paraId="7DD24B60" w14:textId="44D6AB17" w:rsidR="00F13E76" w:rsidRDefault="00FA1965">
          <w:pPr>
            <w:pStyle w:val="TOC2"/>
            <w:tabs>
              <w:tab w:val="left" w:pos="1821"/>
              <w:tab w:val="right" w:leader="dot" w:pos="10380"/>
            </w:tabs>
            <w:rPr>
              <w:rFonts w:asciiTheme="minorHAnsi" w:eastAsiaTheme="minorEastAsia" w:hAnsiTheme="minorHAnsi" w:cstheme="minorBidi"/>
              <w:b w:val="0"/>
              <w:bCs w:val="0"/>
              <w:noProof/>
              <w:lang w:val="en-AU" w:eastAsia="en-AU"/>
            </w:rPr>
          </w:pPr>
          <w:hyperlink w:anchor="_Toc139030691" w:history="1">
            <w:r w:rsidR="00F13E76" w:rsidRPr="00BA7ECE">
              <w:rPr>
                <w:rStyle w:val="Hyperlink"/>
                <w:noProof/>
              </w:rPr>
              <w:t>3.3</w:t>
            </w:r>
            <w:r w:rsidR="00F13E76">
              <w:rPr>
                <w:rFonts w:asciiTheme="minorHAnsi" w:eastAsiaTheme="minorEastAsia" w:hAnsiTheme="minorHAnsi" w:cstheme="minorBidi"/>
                <w:b w:val="0"/>
                <w:bCs w:val="0"/>
                <w:noProof/>
                <w:lang w:val="en-AU" w:eastAsia="en-AU"/>
              </w:rPr>
              <w:tab/>
            </w:r>
            <w:r w:rsidR="00F13E76" w:rsidRPr="00BA7ECE">
              <w:rPr>
                <w:rStyle w:val="Hyperlink"/>
                <w:noProof/>
                <w:lang w:val="en-AU"/>
              </w:rPr>
              <w:t>Controlling the risks</w:t>
            </w:r>
            <w:r w:rsidR="00F13E76">
              <w:rPr>
                <w:noProof/>
                <w:webHidden/>
              </w:rPr>
              <w:tab/>
            </w:r>
            <w:r w:rsidR="00F13E76">
              <w:rPr>
                <w:noProof/>
                <w:webHidden/>
              </w:rPr>
              <w:fldChar w:fldCharType="begin"/>
            </w:r>
            <w:r w:rsidR="00F13E76">
              <w:rPr>
                <w:noProof/>
                <w:webHidden/>
              </w:rPr>
              <w:instrText xml:space="preserve"> PAGEREF _Toc139030691 \h </w:instrText>
            </w:r>
            <w:r w:rsidR="00F13E76">
              <w:rPr>
                <w:noProof/>
                <w:webHidden/>
              </w:rPr>
            </w:r>
            <w:r w:rsidR="00F13E76">
              <w:rPr>
                <w:noProof/>
                <w:webHidden/>
              </w:rPr>
              <w:fldChar w:fldCharType="separate"/>
            </w:r>
            <w:r w:rsidR="00CA0655">
              <w:rPr>
                <w:noProof/>
                <w:webHidden/>
              </w:rPr>
              <w:t>42</w:t>
            </w:r>
            <w:r w:rsidR="00F13E76">
              <w:rPr>
                <w:noProof/>
                <w:webHidden/>
              </w:rPr>
              <w:fldChar w:fldCharType="end"/>
            </w:r>
          </w:hyperlink>
        </w:p>
        <w:p w14:paraId="07A29CB0" w14:textId="7AEA99A0" w:rsidR="00F13E76" w:rsidRDefault="00FA1965">
          <w:pPr>
            <w:pStyle w:val="TOC2"/>
            <w:tabs>
              <w:tab w:val="left" w:pos="1821"/>
              <w:tab w:val="right" w:leader="dot" w:pos="10380"/>
            </w:tabs>
            <w:rPr>
              <w:rFonts w:asciiTheme="minorHAnsi" w:eastAsiaTheme="minorEastAsia" w:hAnsiTheme="minorHAnsi" w:cstheme="minorBidi"/>
              <w:b w:val="0"/>
              <w:bCs w:val="0"/>
              <w:noProof/>
              <w:lang w:val="en-AU" w:eastAsia="en-AU"/>
            </w:rPr>
          </w:pPr>
          <w:hyperlink w:anchor="_Toc139030692" w:history="1">
            <w:r w:rsidR="00F13E76" w:rsidRPr="00BA7ECE">
              <w:rPr>
                <w:rStyle w:val="Hyperlink"/>
                <w:noProof/>
              </w:rPr>
              <w:t>3.4</w:t>
            </w:r>
            <w:r w:rsidR="00F13E76">
              <w:rPr>
                <w:rFonts w:asciiTheme="minorHAnsi" w:eastAsiaTheme="minorEastAsia" w:hAnsiTheme="minorHAnsi" w:cstheme="minorBidi"/>
                <w:b w:val="0"/>
                <w:bCs w:val="0"/>
                <w:noProof/>
                <w:lang w:val="en-AU" w:eastAsia="en-AU"/>
              </w:rPr>
              <w:tab/>
            </w:r>
            <w:r w:rsidR="00F13E76" w:rsidRPr="00BA7ECE">
              <w:rPr>
                <w:rStyle w:val="Hyperlink"/>
                <w:noProof/>
                <w:lang w:val="en-AU"/>
              </w:rPr>
              <w:t>Use a Combination of Control Measures</w:t>
            </w:r>
            <w:r w:rsidR="00F13E76">
              <w:rPr>
                <w:noProof/>
                <w:webHidden/>
              </w:rPr>
              <w:tab/>
            </w:r>
            <w:r w:rsidR="00F13E76">
              <w:rPr>
                <w:noProof/>
                <w:webHidden/>
              </w:rPr>
              <w:fldChar w:fldCharType="begin"/>
            </w:r>
            <w:r w:rsidR="00F13E76">
              <w:rPr>
                <w:noProof/>
                <w:webHidden/>
              </w:rPr>
              <w:instrText xml:space="preserve"> PAGEREF _Toc139030692 \h </w:instrText>
            </w:r>
            <w:r w:rsidR="00F13E76">
              <w:rPr>
                <w:noProof/>
                <w:webHidden/>
              </w:rPr>
            </w:r>
            <w:r w:rsidR="00F13E76">
              <w:rPr>
                <w:noProof/>
                <w:webHidden/>
              </w:rPr>
              <w:fldChar w:fldCharType="separate"/>
            </w:r>
            <w:r w:rsidR="00CA0655">
              <w:rPr>
                <w:noProof/>
                <w:webHidden/>
              </w:rPr>
              <w:t>48</w:t>
            </w:r>
            <w:r w:rsidR="00F13E76">
              <w:rPr>
                <w:noProof/>
                <w:webHidden/>
              </w:rPr>
              <w:fldChar w:fldCharType="end"/>
            </w:r>
          </w:hyperlink>
        </w:p>
        <w:p w14:paraId="0461B454" w14:textId="4D3384A5" w:rsidR="00F13E76" w:rsidRDefault="00FA1965">
          <w:pPr>
            <w:pStyle w:val="TOC1"/>
            <w:tabs>
              <w:tab w:val="left" w:pos="1378"/>
              <w:tab w:val="right" w:leader="dot" w:pos="10380"/>
            </w:tabs>
            <w:rPr>
              <w:rFonts w:asciiTheme="minorHAnsi" w:eastAsiaTheme="minorEastAsia" w:hAnsiTheme="minorHAnsi" w:cstheme="minorBidi"/>
              <w:b w:val="0"/>
              <w:bCs w:val="0"/>
              <w:noProof/>
              <w:lang w:val="en-AU" w:eastAsia="en-AU"/>
            </w:rPr>
          </w:pPr>
          <w:hyperlink w:anchor="_Toc139030693" w:history="1">
            <w:r w:rsidR="00F13E76" w:rsidRPr="00BA7ECE">
              <w:rPr>
                <w:rStyle w:val="Hyperlink"/>
                <w:noProof/>
              </w:rPr>
              <w:t>4.</w:t>
            </w:r>
            <w:r w:rsidR="00F13E76">
              <w:rPr>
                <w:rFonts w:asciiTheme="minorHAnsi" w:eastAsiaTheme="minorEastAsia" w:hAnsiTheme="minorHAnsi" w:cstheme="minorBidi"/>
                <w:b w:val="0"/>
                <w:bCs w:val="0"/>
                <w:noProof/>
                <w:lang w:val="en-AU" w:eastAsia="en-AU"/>
              </w:rPr>
              <w:tab/>
            </w:r>
            <w:r w:rsidR="00F13E76" w:rsidRPr="00BA7ECE">
              <w:rPr>
                <w:rStyle w:val="Hyperlink"/>
                <w:noProof/>
              </w:rPr>
              <w:t>Maintaining and reviewing control measures</w:t>
            </w:r>
            <w:r w:rsidR="00F13E76">
              <w:rPr>
                <w:noProof/>
                <w:webHidden/>
              </w:rPr>
              <w:tab/>
            </w:r>
            <w:r w:rsidR="00F13E76">
              <w:rPr>
                <w:noProof/>
                <w:webHidden/>
              </w:rPr>
              <w:fldChar w:fldCharType="begin"/>
            </w:r>
            <w:r w:rsidR="00F13E76">
              <w:rPr>
                <w:noProof/>
                <w:webHidden/>
              </w:rPr>
              <w:instrText xml:space="preserve"> PAGEREF _Toc139030693 \h </w:instrText>
            </w:r>
            <w:r w:rsidR="00F13E76">
              <w:rPr>
                <w:noProof/>
                <w:webHidden/>
              </w:rPr>
            </w:r>
            <w:r w:rsidR="00F13E76">
              <w:rPr>
                <w:noProof/>
                <w:webHidden/>
              </w:rPr>
              <w:fldChar w:fldCharType="separate"/>
            </w:r>
            <w:r w:rsidR="00CA0655">
              <w:rPr>
                <w:noProof/>
                <w:webHidden/>
              </w:rPr>
              <w:t>63</w:t>
            </w:r>
            <w:r w:rsidR="00F13E76">
              <w:rPr>
                <w:noProof/>
                <w:webHidden/>
              </w:rPr>
              <w:fldChar w:fldCharType="end"/>
            </w:r>
          </w:hyperlink>
        </w:p>
        <w:p w14:paraId="334FAA52" w14:textId="30ABD13F" w:rsidR="00F13E76" w:rsidRDefault="00FA1965">
          <w:pPr>
            <w:pStyle w:val="TOC2"/>
            <w:tabs>
              <w:tab w:val="left" w:pos="1821"/>
              <w:tab w:val="right" w:leader="dot" w:pos="10380"/>
            </w:tabs>
            <w:rPr>
              <w:rFonts w:asciiTheme="minorHAnsi" w:eastAsiaTheme="minorEastAsia" w:hAnsiTheme="minorHAnsi" w:cstheme="minorBidi"/>
              <w:b w:val="0"/>
              <w:bCs w:val="0"/>
              <w:noProof/>
              <w:lang w:val="en-AU" w:eastAsia="en-AU"/>
            </w:rPr>
          </w:pPr>
          <w:hyperlink w:anchor="_Toc139030694" w:history="1">
            <w:r w:rsidR="00F13E76" w:rsidRPr="00BA7ECE">
              <w:rPr>
                <w:rStyle w:val="Hyperlink"/>
                <w:noProof/>
              </w:rPr>
              <w:t>4.1</w:t>
            </w:r>
            <w:r w:rsidR="00F13E76">
              <w:rPr>
                <w:rFonts w:asciiTheme="minorHAnsi" w:eastAsiaTheme="minorEastAsia" w:hAnsiTheme="minorHAnsi" w:cstheme="minorBidi"/>
                <w:b w:val="0"/>
                <w:bCs w:val="0"/>
                <w:noProof/>
                <w:lang w:val="en-AU" w:eastAsia="en-AU"/>
              </w:rPr>
              <w:tab/>
            </w:r>
            <w:r w:rsidR="00F13E76" w:rsidRPr="00BA7ECE">
              <w:rPr>
                <w:rStyle w:val="Hyperlink"/>
                <w:noProof/>
                <w:lang w:val="en-AU"/>
              </w:rPr>
              <w:t>Maintenance of control measures</w:t>
            </w:r>
            <w:r w:rsidR="00F13E76">
              <w:rPr>
                <w:noProof/>
                <w:webHidden/>
              </w:rPr>
              <w:tab/>
            </w:r>
            <w:r w:rsidR="00F13E76">
              <w:rPr>
                <w:noProof/>
                <w:webHidden/>
              </w:rPr>
              <w:fldChar w:fldCharType="begin"/>
            </w:r>
            <w:r w:rsidR="00F13E76">
              <w:rPr>
                <w:noProof/>
                <w:webHidden/>
              </w:rPr>
              <w:instrText xml:space="preserve"> PAGEREF _Toc139030694 \h </w:instrText>
            </w:r>
            <w:r w:rsidR="00F13E76">
              <w:rPr>
                <w:noProof/>
                <w:webHidden/>
              </w:rPr>
            </w:r>
            <w:r w:rsidR="00F13E76">
              <w:rPr>
                <w:noProof/>
                <w:webHidden/>
              </w:rPr>
              <w:fldChar w:fldCharType="separate"/>
            </w:r>
            <w:r w:rsidR="00CA0655">
              <w:rPr>
                <w:noProof/>
                <w:webHidden/>
              </w:rPr>
              <w:t>63</w:t>
            </w:r>
            <w:r w:rsidR="00F13E76">
              <w:rPr>
                <w:noProof/>
                <w:webHidden/>
              </w:rPr>
              <w:fldChar w:fldCharType="end"/>
            </w:r>
          </w:hyperlink>
        </w:p>
        <w:p w14:paraId="1245E149" w14:textId="408B8B14" w:rsidR="00F13E76" w:rsidRDefault="00FA1965">
          <w:pPr>
            <w:pStyle w:val="TOC2"/>
            <w:tabs>
              <w:tab w:val="left" w:pos="1821"/>
              <w:tab w:val="right" w:leader="dot" w:pos="10380"/>
            </w:tabs>
            <w:rPr>
              <w:rFonts w:asciiTheme="minorHAnsi" w:eastAsiaTheme="minorEastAsia" w:hAnsiTheme="minorHAnsi" w:cstheme="minorBidi"/>
              <w:b w:val="0"/>
              <w:bCs w:val="0"/>
              <w:noProof/>
              <w:lang w:val="en-AU" w:eastAsia="en-AU"/>
            </w:rPr>
          </w:pPr>
          <w:hyperlink w:anchor="_Toc139030695" w:history="1">
            <w:r w:rsidR="00F13E76" w:rsidRPr="00BA7ECE">
              <w:rPr>
                <w:rStyle w:val="Hyperlink"/>
                <w:noProof/>
              </w:rPr>
              <w:t>4.2</w:t>
            </w:r>
            <w:r w:rsidR="00F13E76">
              <w:rPr>
                <w:rFonts w:asciiTheme="minorHAnsi" w:eastAsiaTheme="minorEastAsia" w:hAnsiTheme="minorHAnsi" w:cstheme="minorBidi"/>
                <w:b w:val="0"/>
                <w:bCs w:val="0"/>
                <w:noProof/>
                <w:lang w:val="en-AU" w:eastAsia="en-AU"/>
              </w:rPr>
              <w:tab/>
            </w:r>
            <w:r w:rsidR="00F13E76" w:rsidRPr="00BA7ECE">
              <w:rPr>
                <w:rStyle w:val="Hyperlink"/>
                <w:noProof/>
                <w:lang w:val="en-AU"/>
              </w:rPr>
              <w:t>Review of control measures</w:t>
            </w:r>
            <w:r w:rsidR="00F13E76">
              <w:rPr>
                <w:noProof/>
                <w:webHidden/>
              </w:rPr>
              <w:tab/>
            </w:r>
            <w:r w:rsidR="00F13E76">
              <w:rPr>
                <w:noProof/>
                <w:webHidden/>
              </w:rPr>
              <w:fldChar w:fldCharType="begin"/>
            </w:r>
            <w:r w:rsidR="00F13E76">
              <w:rPr>
                <w:noProof/>
                <w:webHidden/>
              </w:rPr>
              <w:instrText xml:space="preserve"> PAGEREF _Toc139030695 \h </w:instrText>
            </w:r>
            <w:r w:rsidR="00F13E76">
              <w:rPr>
                <w:noProof/>
                <w:webHidden/>
              </w:rPr>
            </w:r>
            <w:r w:rsidR="00F13E76">
              <w:rPr>
                <w:noProof/>
                <w:webHidden/>
              </w:rPr>
              <w:fldChar w:fldCharType="separate"/>
            </w:r>
            <w:r w:rsidR="00CA0655">
              <w:rPr>
                <w:noProof/>
                <w:webHidden/>
              </w:rPr>
              <w:t>64</w:t>
            </w:r>
            <w:r w:rsidR="00F13E76">
              <w:rPr>
                <w:noProof/>
                <w:webHidden/>
              </w:rPr>
              <w:fldChar w:fldCharType="end"/>
            </w:r>
          </w:hyperlink>
        </w:p>
        <w:p w14:paraId="1DE06AAA" w14:textId="3257740F" w:rsidR="00F13E76" w:rsidRDefault="00FA1965">
          <w:pPr>
            <w:pStyle w:val="TOC1"/>
            <w:tabs>
              <w:tab w:val="left" w:pos="1378"/>
              <w:tab w:val="right" w:leader="dot" w:pos="10380"/>
            </w:tabs>
            <w:rPr>
              <w:rFonts w:asciiTheme="minorHAnsi" w:eastAsiaTheme="minorEastAsia" w:hAnsiTheme="minorHAnsi" w:cstheme="minorBidi"/>
              <w:b w:val="0"/>
              <w:bCs w:val="0"/>
              <w:noProof/>
              <w:lang w:val="en-AU" w:eastAsia="en-AU"/>
            </w:rPr>
          </w:pPr>
          <w:hyperlink w:anchor="_Toc139030696" w:history="1">
            <w:r w:rsidR="00F13E76" w:rsidRPr="00BA7ECE">
              <w:rPr>
                <w:rStyle w:val="Hyperlink"/>
                <w:noProof/>
              </w:rPr>
              <w:t>5.</w:t>
            </w:r>
            <w:r w:rsidR="00F13E76">
              <w:rPr>
                <w:rFonts w:asciiTheme="minorHAnsi" w:eastAsiaTheme="minorEastAsia" w:hAnsiTheme="minorHAnsi" w:cstheme="minorBidi"/>
                <w:b w:val="0"/>
                <w:bCs w:val="0"/>
                <w:noProof/>
                <w:lang w:val="en-AU" w:eastAsia="en-AU"/>
              </w:rPr>
              <w:tab/>
            </w:r>
            <w:r w:rsidR="00F13E76" w:rsidRPr="00BA7ECE">
              <w:rPr>
                <w:rStyle w:val="Hyperlink"/>
                <w:noProof/>
              </w:rPr>
              <w:t>Clean-up and disposal of silica dust</w:t>
            </w:r>
            <w:r w:rsidR="00F13E76">
              <w:rPr>
                <w:noProof/>
                <w:webHidden/>
              </w:rPr>
              <w:tab/>
            </w:r>
            <w:r w:rsidR="00F13E76">
              <w:rPr>
                <w:noProof/>
                <w:webHidden/>
              </w:rPr>
              <w:fldChar w:fldCharType="begin"/>
            </w:r>
            <w:r w:rsidR="00F13E76">
              <w:rPr>
                <w:noProof/>
                <w:webHidden/>
              </w:rPr>
              <w:instrText xml:space="preserve"> PAGEREF _Toc139030696 \h </w:instrText>
            </w:r>
            <w:r w:rsidR="00F13E76">
              <w:rPr>
                <w:noProof/>
                <w:webHidden/>
              </w:rPr>
            </w:r>
            <w:r w:rsidR="00F13E76">
              <w:rPr>
                <w:noProof/>
                <w:webHidden/>
              </w:rPr>
              <w:fldChar w:fldCharType="separate"/>
            </w:r>
            <w:r w:rsidR="00CA0655">
              <w:rPr>
                <w:noProof/>
                <w:webHidden/>
              </w:rPr>
              <w:t>66</w:t>
            </w:r>
            <w:r w:rsidR="00F13E76">
              <w:rPr>
                <w:noProof/>
                <w:webHidden/>
              </w:rPr>
              <w:fldChar w:fldCharType="end"/>
            </w:r>
          </w:hyperlink>
        </w:p>
        <w:p w14:paraId="4568B7A0" w14:textId="4F7B7E5B" w:rsidR="00F13E76" w:rsidRDefault="00FA1965">
          <w:pPr>
            <w:pStyle w:val="TOC2"/>
            <w:tabs>
              <w:tab w:val="left" w:pos="1821"/>
              <w:tab w:val="right" w:leader="dot" w:pos="10380"/>
            </w:tabs>
            <w:rPr>
              <w:rFonts w:asciiTheme="minorHAnsi" w:eastAsiaTheme="minorEastAsia" w:hAnsiTheme="minorHAnsi" w:cstheme="minorBidi"/>
              <w:b w:val="0"/>
              <w:bCs w:val="0"/>
              <w:noProof/>
              <w:lang w:val="en-AU" w:eastAsia="en-AU"/>
            </w:rPr>
          </w:pPr>
          <w:hyperlink w:anchor="_Toc139030697" w:history="1">
            <w:r w:rsidR="00F13E76" w:rsidRPr="00BA7ECE">
              <w:rPr>
                <w:rStyle w:val="Hyperlink"/>
                <w:noProof/>
              </w:rPr>
              <w:t>5.1</w:t>
            </w:r>
            <w:r w:rsidR="00F13E76">
              <w:rPr>
                <w:rFonts w:asciiTheme="minorHAnsi" w:eastAsiaTheme="minorEastAsia" w:hAnsiTheme="minorHAnsi" w:cstheme="minorBidi"/>
                <w:b w:val="0"/>
                <w:bCs w:val="0"/>
                <w:noProof/>
                <w:lang w:val="en-AU" w:eastAsia="en-AU"/>
              </w:rPr>
              <w:tab/>
            </w:r>
            <w:r w:rsidR="00F13E76" w:rsidRPr="00BA7ECE">
              <w:rPr>
                <w:rStyle w:val="Hyperlink"/>
                <w:noProof/>
                <w:lang w:val="en-AU"/>
              </w:rPr>
              <w:t>Cleaning and housekeeping</w:t>
            </w:r>
            <w:r w:rsidR="00F13E76">
              <w:rPr>
                <w:noProof/>
                <w:webHidden/>
              </w:rPr>
              <w:tab/>
            </w:r>
            <w:r w:rsidR="00F13E76">
              <w:rPr>
                <w:noProof/>
                <w:webHidden/>
              </w:rPr>
              <w:fldChar w:fldCharType="begin"/>
            </w:r>
            <w:r w:rsidR="00F13E76">
              <w:rPr>
                <w:noProof/>
                <w:webHidden/>
              </w:rPr>
              <w:instrText xml:space="preserve"> PAGEREF _Toc139030697 \h </w:instrText>
            </w:r>
            <w:r w:rsidR="00F13E76">
              <w:rPr>
                <w:noProof/>
                <w:webHidden/>
              </w:rPr>
            </w:r>
            <w:r w:rsidR="00F13E76">
              <w:rPr>
                <w:noProof/>
                <w:webHidden/>
              </w:rPr>
              <w:fldChar w:fldCharType="separate"/>
            </w:r>
            <w:r w:rsidR="00CA0655">
              <w:rPr>
                <w:noProof/>
                <w:webHidden/>
              </w:rPr>
              <w:t>66</w:t>
            </w:r>
            <w:r w:rsidR="00F13E76">
              <w:rPr>
                <w:noProof/>
                <w:webHidden/>
              </w:rPr>
              <w:fldChar w:fldCharType="end"/>
            </w:r>
          </w:hyperlink>
        </w:p>
        <w:p w14:paraId="5D5953FC" w14:textId="7BC739F8" w:rsidR="00F13E76" w:rsidRDefault="00FA1965">
          <w:pPr>
            <w:pStyle w:val="TOC2"/>
            <w:tabs>
              <w:tab w:val="left" w:pos="1821"/>
              <w:tab w:val="right" w:leader="dot" w:pos="10380"/>
            </w:tabs>
            <w:rPr>
              <w:rFonts w:asciiTheme="minorHAnsi" w:eastAsiaTheme="minorEastAsia" w:hAnsiTheme="minorHAnsi" w:cstheme="minorBidi"/>
              <w:b w:val="0"/>
              <w:bCs w:val="0"/>
              <w:noProof/>
              <w:lang w:val="en-AU" w:eastAsia="en-AU"/>
            </w:rPr>
          </w:pPr>
          <w:hyperlink w:anchor="_Toc139030698" w:history="1">
            <w:r w:rsidR="00F13E76" w:rsidRPr="00BA7ECE">
              <w:rPr>
                <w:rStyle w:val="Hyperlink"/>
                <w:noProof/>
              </w:rPr>
              <w:t>5.2</w:t>
            </w:r>
            <w:r w:rsidR="00F13E76">
              <w:rPr>
                <w:rFonts w:asciiTheme="minorHAnsi" w:eastAsiaTheme="minorEastAsia" w:hAnsiTheme="minorHAnsi" w:cstheme="minorBidi"/>
                <w:b w:val="0"/>
                <w:bCs w:val="0"/>
                <w:noProof/>
                <w:lang w:val="en-AU" w:eastAsia="en-AU"/>
              </w:rPr>
              <w:tab/>
            </w:r>
            <w:r w:rsidR="00F13E76" w:rsidRPr="00BA7ECE">
              <w:rPr>
                <w:rStyle w:val="Hyperlink"/>
                <w:noProof/>
                <w:lang w:val="en-AU"/>
              </w:rPr>
              <w:t>Management of water and waste</w:t>
            </w:r>
            <w:r w:rsidR="00F13E76">
              <w:rPr>
                <w:noProof/>
                <w:webHidden/>
              </w:rPr>
              <w:tab/>
            </w:r>
            <w:r w:rsidR="00F13E76">
              <w:rPr>
                <w:noProof/>
                <w:webHidden/>
              </w:rPr>
              <w:fldChar w:fldCharType="begin"/>
            </w:r>
            <w:r w:rsidR="00F13E76">
              <w:rPr>
                <w:noProof/>
                <w:webHidden/>
              </w:rPr>
              <w:instrText xml:space="preserve"> PAGEREF _Toc139030698 \h </w:instrText>
            </w:r>
            <w:r w:rsidR="00F13E76">
              <w:rPr>
                <w:noProof/>
                <w:webHidden/>
              </w:rPr>
            </w:r>
            <w:r w:rsidR="00F13E76">
              <w:rPr>
                <w:noProof/>
                <w:webHidden/>
              </w:rPr>
              <w:fldChar w:fldCharType="separate"/>
            </w:r>
            <w:r w:rsidR="00CA0655">
              <w:rPr>
                <w:noProof/>
                <w:webHidden/>
              </w:rPr>
              <w:t>67</w:t>
            </w:r>
            <w:r w:rsidR="00F13E76">
              <w:rPr>
                <w:noProof/>
                <w:webHidden/>
              </w:rPr>
              <w:fldChar w:fldCharType="end"/>
            </w:r>
          </w:hyperlink>
        </w:p>
        <w:p w14:paraId="46F7C2BD" w14:textId="38732AC7" w:rsidR="00F13E76" w:rsidRDefault="00FA1965">
          <w:pPr>
            <w:pStyle w:val="TOC1"/>
            <w:tabs>
              <w:tab w:val="left" w:pos="1378"/>
              <w:tab w:val="right" w:leader="dot" w:pos="10380"/>
            </w:tabs>
            <w:rPr>
              <w:rFonts w:asciiTheme="minorHAnsi" w:eastAsiaTheme="minorEastAsia" w:hAnsiTheme="minorHAnsi" w:cstheme="minorBidi"/>
              <w:b w:val="0"/>
              <w:bCs w:val="0"/>
              <w:noProof/>
              <w:lang w:val="en-AU" w:eastAsia="en-AU"/>
            </w:rPr>
          </w:pPr>
          <w:hyperlink w:anchor="_Toc139030699" w:history="1">
            <w:r w:rsidR="00F13E76" w:rsidRPr="00BA7ECE">
              <w:rPr>
                <w:rStyle w:val="Hyperlink"/>
                <w:noProof/>
              </w:rPr>
              <w:t>6.</w:t>
            </w:r>
            <w:r w:rsidR="00F13E76">
              <w:rPr>
                <w:rFonts w:asciiTheme="minorHAnsi" w:eastAsiaTheme="minorEastAsia" w:hAnsiTheme="minorHAnsi" w:cstheme="minorBidi"/>
                <w:b w:val="0"/>
                <w:bCs w:val="0"/>
                <w:noProof/>
                <w:lang w:val="en-AU" w:eastAsia="en-AU"/>
              </w:rPr>
              <w:tab/>
            </w:r>
            <w:r w:rsidR="00F13E76" w:rsidRPr="00BA7ECE">
              <w:rPr>
                <w:rStyle w:val="Hyperlink"/>
                <w:noProof/>
              </w:rPr>
              <w:t>Post-installation</w:t>
            </w:r>
            <w:r w:rsidR="00F13E76">
              <w:rPr>
                <w:noProof/>
                <w:webHidden/>
              </w:rPr>
              <w:tab/>
            </w:r>
            <w:r w:rsidR="00F13E76">
              <w:rPr>
                <w:noProof/>
                <w:webHidden/>
              </w:rPr>
              <w:fldChar w:fldCharType="begin"/>
            </w:r>
            <w:r w:rsidR="00F13E76">
              <w:rPr>
                <w:noProof/>
                <w:webHidden/>
              </w:rPr>
              <w:instrText xml:space="preserve"> PAGEREF _Toc139030699 \h </w:instrText>
            </w:r>
            <w:r w:rsidR="00F13E76">
              <w:rPr>
                <w:noProof/>
                <w:webHidden/>
              </w:rPr>
            </w:r>
            <w:r w:rsidR="00F13E76">
              <w:rPr>
                <w:noProof/>
                <w:webHidden/>
              </w:rPr>
              <w:fldChar w:fldCharType="separate"/>
            </w:r>
            <w:r w:rsidR="00CA0655">
              <w:rPr>
                <w:noProof/>
                <w:webHidden/>
              </w:rPr>
              <w:t>69</w:t>
            </w:r>
            <w:r w:rsidR="00F13E76">
              <w:rPr>
                <w:noProof/>
                <w:webHidden/>
              </w:rPr>
              <w:fldChar w:fldCharType="end"/>
            </w:r>
          </w:hyperlink>
        </w:p>
        <w:p w14:paraId="29F69E7C" w14:textId="79CB2B16" w:rsidR="00F13E76" w:rsidRDefault="00FA1965">
          <w:pPr>
            <w:pStyle w:val="TOC2"/>
            <w:tabs>
              <w:tab w:val="left" w:pos="1821"/>
              <w:tab w:val="right" w:leader="dot" w:pos="10380"/>
            </w:tabs>
            <w:rPr>
              <w:rFonts w:asciiTheme="minorHAnsi" w:eastAsiaTheme="minorEastAsia" w:hAnsiTheme="minorHAnsi" w:cstheme="minorBidi"/>
              <w:b w:val="0"/>
              <w:bCs w:val="0"/>
              <w:noProof/>
              <w:lang w:val="en-AU" w:eastAsia="en-AU"/>
            </w:rPr>
          </w:pPr>
          <w:hyperlink w:anchor="_Toc139030700" w:history="1">
            <w:r w:rsidR="00F13E76" w:rsidRPr="00BA7ECE">
              <w:rPr>
                <w:rStyle w:val="Hyperlink"/>
                <w:noProof/>
              </w:rPr>
              <w:t>6.1</w:t>
            </w:r>
            <w:r w:rsidR="00F13E76">
              <w:rPr>
                <w:rFonts w:asciiTheme="minorHAnsi" w:eastAsiaTheme="minorEastAsia" w:hAnsiTheme="minorHAnsi" w:cstheme="minorBidi"/>
                <w:b w:val="0"/>
                <w:bCs w:val="0"/>
                <w:noProof/>
                <w:lang w:val="en-AU" w:eastAsia="en-AU"/>
              </w:rPr>
              <w:tab/>
            </w:r>
            <w:r w:rsidR="00F13E76" w:rsidRPr="00BA7ECE">
              <w:rPr>
                <w:rStyle w:val="Hyperlink"/>
                <w:noProof/>
                <w:lang w:val="en-AU"/>
              </w:rPr>
              <w:t>Maintenance or refurbishment of crystalline silica material, such as engineered stone</w:t>
            </w:r>
            <w:r w:rsidR="00F13E76">
              <w:rPr>
                <w:noProof/>
                <w:webHidden/>
              </w:rPr>
              <w:tab/>
            </w:r>
            <w:r w:rsidR="00F13E76">
              <w:rPr>
                <w:noProof/>
                <w:webHidden/>
              </w:rPr>
              <w:tab/>
            </w:r>
            <w:r w:rsidR="00F13E76">
              <w:rPr>
                <w:noProof/>
                <w:webHidden/>
              </w:rPr>
              <w:fldChar w:fldCharType="begin"/>
            </w:r>
            <w:r w:rsidR="00F13E76">
              <w:rPr>
                <w:noProof/>
                <w:webHidden/>
              </w:rPr>
              <w:instrText xml:space="preserve"> PAGEREF _Toc139030700 \h </w:instrText>
            </w:r>
            <w:r w:rsidR="00F13E76">
              <w:rPr>
                <w:noProof/>
                <w:webHidden/>
              </w:rPr>
            </w:r>
            <w:r w:rsidR="00F13E76">
              <w:rPr>
                <w:noProof/>
                <w:webHidden/>
              </w:rPr>
              <w:fldChar w:fldCharType="separate"/>
            </w:r>
            <w:r w:rsidR="00CA0655">
              <w:rPr>
                <w:noProof/>
                <w:webHidden/>
              </w:rPr>
              <w:t>69</w:t>
            </w:r>
            <w:r w:rsidR="00F13E76">
              <w:rPr>
                <w:noProof/>
                <w:webHidden/>
              </w:rPr>
              <w:fldChar w:fldCharType="end"/>
            </w:r>
          </w:hyperlink>
        </w:p>
        <w:p w14:paraId="752ABC02" w14:textId="0E2A1EBF" w:rsidR="00F13E76" w:rsidRDefault="00FA1965">
          <w:pPr>
            <w:pStyle w:val="TOC2"/>
            <w:tabs>
              <w:tab w:val="left" w:pos="1821"/>
              <w:tab w:val="right" w:leader="dot" w:pos="10380"/>
            </w:tabs>
            <w:rPr>
              <w:rFonts w:asciiTheme="minorHAnsi" w:eastAsiaTheme="minorEastAsia" w:hAnsiTheme="minorHAnsi" w:cstheme="minorBidi"/>
              <w:b w:val="0"/>
              <w:bCs w:val="0"/>
              <w:noProof/>
              <w:lang w:val="en-AU" w:eastAsia="en-AU"/>
            </w:rPr>
          </w:pPr>
          <w:hyperlink w:anchor="_Toc139030701" w:history="1">
            <w:r w:rsidR="00F13E76" w:rsidRPr="00BA7ECE">
              <w:rPr>
                <w:rStyle w:val="Hyperlink"/>
                <w:noProof/>
              </w:rPr>
              <w:t>6.2</w:t>
            </w:r>
            <w:r w:rsidR="00F13E76">
              <w:rPr>
                <w:rFonts w:asciiTheme="minorHAnsi" w:eastAsiaTheme="minorEastAsia" w:hAnsiTheme="minorHAnsi" w:cstheme="minorBidi"/>
                <w:b w:val="0"/>
                <w:bCs w:val="0"/>
                <w:noProof/>
                <w:lang w:val="en-AU" w:eastAsia="en-AU"/>
              </w:rPr>
              <w:tab/>
            </w:r>
            <w:r w:rsidR="00F13E76" w:rsidRPr="00BA7ECE">
              <w:rPr>
                <w:rStyle w:val="Hyperlink"/>
                <w:noProof/>
                <w:lang w:val="en-AU"/>
              </w:rPr>
              <w:t>Removal</w:t>
            </w:r>
            <w:r w:rsidR="00F13E76">
              <w:rPr>
                <w:noProof/>
                <w:webHidden/>
              </w:rPr>
              <w:tab/>
            </w:r>
            <w:r w:rsidR="00F13E76">
              <w:rPr>
                <w:noProof/>
                <w:webHidden/>
              </w:rPr>
              <w:fldChar w:fldCharType="begin"/>
            </w:r>
            <w:r w:rsidR="00F13E76">
              <w:rPr>
                <w:noProof/>
                <w:webHidden/>
              </w:rPr>
              <w:instrText xml:space="preserve"> PAGEREF _Toc139030701 \h </w:instrText>
            </w:r>
            <w:r w:rsidR="00F13E76">
              <w:rPr>
                <w:noProof/>
                <w:webHidden/>
              </w:rPr>
            </w:r>
            <w:r w:rsidR="00F13E76">
              <w:rPr>
                <w:noProof/>
                <w:webHidden/>
              </w:rPr>
              <w:fldChar w:fldCharType="separate"/>
            </w:r>
            <w:r w:rsidR="00CA0655">
              <w:rPr>
                <w:noProof/>
                <w:webHidden/>
              </w:rPr>
              <w:t>69</w:t>
            </w:r>
            <w:r w:rsidR="00F13E76">
              <w:rPr>
                <w:noProof/>
                <w:webHidden/>
              </w:rPr>
              <w:fldChar w:fldCharType="end"/>
            </w:r>
          </w:hyperlink>
        </w:p>
        <w:p w14:paraId="037B8514" w14:textId="35BC71A4" w:rsidR="00F13E76" w:rsidRDefault="00FA1965">
          <w:pPr>
            <w:pStyle w:val="TOC1"/>
            <w:tabs>
              <w:tab w:val="right" w:leader="dot" w:pos="10380"/>
            </w:tabs>
            <w:rPr>
              <w:rFonts w:asciiTheme="minorHAnsi" w:eastAsiaTheme="minorEastAsia" w:hAnsiTheme="minorHAnsi" w:cstheme="minorBidi"/>
              <w:b w:val="0"/>
              <w:bCs w:val="0"/>
              <w:noProof/>
              <w:lang w:val="en-AU" w:eastAsia="en-AU"/>
            </w:rPr>
          </w:pPr>
          <w:hyperlink w:anchor="_Toc139030702" w:history="1">
            <w:r w:rsidR="00F13E76" w:rsidRPr="00BA7ECE">
              <w:rPr>
                <w:rStyle w:val="Hyperlink"/>
                <w:noProof/>
              </w:rPr>
              <w:t>Appendix A – Glossary</w:t>
            </w:r>
            <w:r w:rsidR="00F13E76">
              <w:rPr>
                <w:noProof/>
                <w:webHidden/>
              </w:rPr>
              <w:tab/>
            </w:r>
            <w:r w:rsidR="00F13E76">
              <w:rPr>
                <w:noProof/>
                <w:webHidden/>
              </w:rPr>
              <w:fldChar w:fldCharType="begin"/>
            </w:r>
            <w:r w:rsidR="00F13E76">
              <w:rPr>
                <w:noProof/>
                <w:webHidden/>
              </w:rPr>
              <w:instrText xml:space="preserve"> PAGEREF _Toc139030702 \h </w:instrText>
            </w:r>
            <w:r w:rsidR="00F13E76">
              <w:rPr>
                <w:noProof/>
                <w:webHidden/>
              </w:rPr>
            </w:r>
            <w:r w:rsidR="00F13E76">
              <w:rPr>
                <w:noProof/>
                <w:webHidden/>
              </w:rPr>
              <w:fldChar w:fldCharType="separate"/>
            </w:r>
            <w:r w:rsidR="00CA0655">
              <w:rPr>
                <w:noProof/>
                <w:webHidden/>
              </w:rPr>
              <w:t>70</w:t>
            </w:r>
            <w:r w:rsidR="00F13E76">
              <w:rPr>
                <w:noProof/>
                <w:webHidden/>
              </w:rPr>
              <w:fldChar w:fldCharType="end"/>
            </w:r>
          </w:hyperlink>
        </w:p>
        <w:p w14:paraId="34ACF68E" w14:textId="23794CB3" w:rsidR="00F13E76" w:rsidRDefault="00FA1965">
          <w:pPr>
            <w:pStyle w:val="TOC1"/>
            <w:tabs>
              <w:tab w:val="right" w:leader="dot" w:pos="10380"/>
            </w:tabs>
            <w:rPr>
              <w:rFonts w:asciiTheme="minorHAnsi" w:eastAsiaTheme="minorEastAsia" w:hAnsiTheme="minorHAnsi" w:cstheme="minorBidi"/>
              <w:b w:val="0"/>
              <w:bCs w:val="0"/>
              <w:noProof/>
              <w:lang w:val="en-AU" w:eastAsia="en-AU"/>
            </w:rPr>
          </w:pPr>
          <w:hyperlink w:anchor="_Toc139030703" w:history="1">
            <w:r w:rsidR="00F13E76" w:rsidRPr="00BA7ECE">
              <w:rPr>
                <w:rStyle w:val="Hyperlink"/>
                <w:noProof/>
              </w:rPr>
              <w:t>Appendix B - Example of matters for inclusion in a SWMS for silica dust control</w:t>
            </w:r>
            <w:r w:rsidR="00F13E76">
              <w:rPr>
                <w:noProof/>
                <w:webHidden/>
              </w:rPr>
              <w:tab/>
            </w:r>
            <w:r w:rsidR="00F13E76">
              <w:rPr>
                <w:noProof/>
                <w:webHidden/>
              </w:rPr>
              <w:fldChar w:fldCharType="begin"/>
            </w:r>
            <w:r w:rsidR="00F13E76">
              <w:rPr>
                <w:noProof/>
                <w:webHidden/>
              </w:rPr>
              <w:instrText xml:space="preserve"> PAGEREF _Toc139030703 \h </w:instrText>
            </w:r>
            <w:r w:rsidR="00F13E76">
              <w:rPr>
                <w:noProof/>
                <w:webHidden/>
              </w:rPr>
            </w:r>
            <w:r w:rsidR="00F13E76">
              <w:rPr>
                <w:noProof/>
                <w:webHidden/>
              </w:rPr>
              <w:fldChar w:fldCharType="separate"/>
            </w:r>
            <w:r w:rsidR="00CA0655">
              <w:rPr>
                <w:noProof/>
                <w:webHidden/>
              </w:rPr>
              <w:t>74</w:t>
            </w:r>
            <w:r w:rsidR="00F13E76">
              <w:rPr>
                <w:noProof/>
                <w:webHidden/>
              </w:rPr>
              <w:fldChar w:fldCharType="end"/>
            </w:r>
          </w:hyperlink>
        </w:p>
        <w:p w14:paraId="6A7B7874" w14:textId="77476084" w:rsidR="00F13E76" w:rsidRDefault="00FA1965">
          <w:pPr>
            <w:pStyle w:val="TOC1"/>
            <w:tabs>
              <w:tab w:val="right" w:leader="dot" w:pos="10380"/>
            </w:tabs>
            <w:rPr>
              <w:rFonts w:asciiTheme="minorHAnsi" w:eastAsiaTheme="minorEastAsia" w:hAnsiTheme="minorHAnsi" w:cstheme="minorBidi"/>
              <w:b w:val="0"/>
              <w:bCs w:val="0"/>
              <w:noProof/>
              <w:lang w:val="en-AU" w:eastAsia="en-AU"/>
            </w:rPr>
          </w:pPr>
          <w:hyperlink w:anchor="_Toc139030704" w:history="1">
            <w:r w:rsidR="00F13E76" w:rsidRPr="00BA7ECE">
              <w:rPr>
                <w:rStyle w:val="Hyperlink"/>
                <w:noProof/>
              </w:rPr>
              <w:t>Appendix C - Example Task Risk Assessment: Crystalline Silica Material</w:t>
            </w:r>
            <w:r w:rsidR="00F13E76">
              <w:rPr>
                <w:noProof/>
                <w:webHidden/>
              </w:rPr>
              <w:tab/>
            </w:r>
            <w:r w:rsidR="00F13E76">
              <w:rPr>
                <w:noProof/>
                <w:webHidden/>
              </w:rPr>
              <w:fldChar w:fldCharType="begin"/>
            </w:r>
            <w:r w:rsidR="00F13E76">
              <w:rPr>
                <w:noProof/>
                <w:webHidden/>
              </w:rPr>
              <w:instrText xml:space="preserve"> PAGEREF _Toc139030704 \h </w:instrText>
            </w:r>
            <w:r w:rsidR="00F13E76">
              <w:rPr>
                <w:noProof/>
                <w:webHidden/>
              </w:rPr>
            </w:r>
            <w:r w:rsidR="00F13E76">
              <w:rPr>
                <w:noProof/>
                <w:webHidden/>
              </w:rPr>
              <w:fldChar w:fldCharType="separate"/>
            </w:r>
            <w:r w:rsidR="00CA0655">
              <w:rPr>
                <w:noProof/>
                <w:webHidden/>
              </w:rPr>
              <w:t>77</w:t>
            </w:r>
            <w:r w:rsidR="00F13E76">
              <w:rPr>
                <w:noProof/>
                <w:webHidden/>
              </w:rPr>
              <w:fldChar w:fldCharType="end"/>
            </w:r>
          </w:hyperlink>
        </w:p>
        <w:p w14:paraId="04BAAF7B" w14:textId="1DC8F64D" w:rsidR="001926B1" w:rsidRDefault="001926B1" w:rsidP="003C7FC9">
          <w:pPr>
            <w:pStyle w:val="TOC1"/>
            <w:tabs>
              <w:tab w:val="right" w:leader="dot" w:pos="10380"/>
            </w:tabs>
            <w:ind w:left="1377"/>
          </w:pPr>
          <w:r>
            <w:fldChar w:fldCharType="end"/>
          </w:r>
          <w:r>
            <w:rPr>
              <w:b w:val="0"/>
              <w:bCs w:val="0"/>
            </w:rPr>
            <w:t xml:space="preserve"> </w:t>
          </w:r>
        </w:p>
      </w:sdtContent>
    </w:sdt>
    <w:p w14:paraId="592B5728" w14:textId="77777777" w:rsidR="006E36BC" w:rsidRDefault="006E36BC">
      <w:pPr>
        <w:sectPr w:rsidR="006E36BC">
          <w:type w:val="continuous"/>
          <w:pgSz w:w="11910" w:h="16840"/>
          <w:pgMar w:top="1380" w:right="1020" w:bottom="1166" w:left="500" w:header="720" w:footer="720" w:gutter="0"/>
          <w:cols w:space="720"/>
        </w:sectPr>
      </w:pPr>
    </w:p>
    <w:p w14:paraId="6EBB6CC6" w14:textId="77777777" w:rsidR="006E36BC" w:rsidRPr="00FB5596" w:rsidRDefault="00D247E8" w:rsidP="003C7FC9">
      <w:pPr>
        <w:pStyle w:val="Heading1"/>
        <w:ind w:left="0" w:firstLine="0"/>
        <w:rPr>
          <w:sz w:val="44"/>
          <w:szCs w:val="44"/>
        </w:rPr>
      </w:pPr>
      <w:bookmarkStart w:id="0" w:name="_TOC_250030"/>
      <w:bookmarkStart w:id="1" w:name="_Toc139030675"/>
      <w:bookmarkEnd w:id="0"/>
      <w:r w:rsidRPr="00FB5596">
        <w:rPr>
          <w:color w:val="702FA0"/>
          <w:spacing w:val="-2"/>
          <w:sz w:val="44"/>
          <w:szCs w:val="44"/>
        </w:rPr>
        <w:lastRenderedPageBreak/>
        <w:t>Foreword</w:t>
      </w:r>
      <w:bookmarkEnd w:id="1"/>
    </w:p>
    <w:p w14:paraId="2748E091" w14:textId="05085815" w:rsidR="006E36BC" w:rsidRDefault="00D247E8" w:rsidP="000601BC">
      <w:pPr>
        <w:widowControl/>
        <w:autoSpaceDE/>
        <w:autoSpaceDN/>
        <w:spacing w:after="160" w:line="259" w:lineRule="auto"/>
        <w:ind w:right="544"/>
      </w:pPr>
      <w:r>
        <w:t>This</w:t>
      </w:r>
      <w:r>
        <w:rPr>
          <w:spacing w:val="-2"/>
        </w:rPr>
        <w:t xml:space="preserve"> </w:t>
      </w:r>
      <w:r w:rsidR="003C7FC9">
        <w:t>c</w:t>
      </w:r>
      <w:r>
        <w:t>ode</w:t>
      </w:r>
      <w:r>
        <w:rPr>
          <w:spacing w:val="-1"/>
        </w:rPr>
        <w:t xml:space="preserve"> </w:t>
      </w:r>
      <w:r>
        <w:t>of</w:t>
      </w:r>
      <w:r>
        <w:rPr>
          <w:spacing w:val="-1"/>
        </w:rPr>
        <w:t xml:space="preserve"> </w:t>
      </w:r>
      <w:r w:rsidR="003C7FC9">
        <w:t>p</w:t>
      </w:r>
      <w:r>
        <w:t>ractice</w:t>
      </w:r>
      <w:r>
        <w:rPr>
          <w:spacing w:val="-1"/>
        </w:rPr>
        <w:t xml:space="preserve"> </w:t>
      </w:r>
      <w:r>
        <w:t>on</w:t>
      </w:r>
      <w:r>
        <w:rPr>
          <w:spacing w:val="-3"/>
        </w:rPr>
        <w:t xml:space="preserve"> </w:t>
      </w:r>
      <w:r>
        <w:t>managing</w:t>
      </w:r>
      <w:r>
        <w:rPr>
          <w:spacing w:val="-5"/>
        </w:rPr>
        <w:t xml:space="preserve"> </w:t>
      </w:r>
      <w:r>
        <w:t>the</w:t>
      </w:r>
      <w:r>
        <w:rPr>
          <w:spacing w:val="-4"/>
        </w:rPr>
        <w:t xml:space="preserve"> </w:t>
      </w:r>
      <w:r>
        <w:t>risks</w:t>
      </w:r>
      <w:r>
        <w:rPr>
          <w:spacing w:val="-2"/>
        </w:rPr>
        <w:t xml:space="preserve"> </w:t>
      </w:r>
      <w:r>
        <w:t>of</w:t>
      </w:r>
      <w:r>
        <w:rPr>
          <w:spacing w:val="-4"/>
        </w:rPr>
        <w:t xml:space="preserve"> </w:t>
      </w:r>
      <w:r w:rsidR="00E773C0">
        <w:t>airborne</w:t>
      </w:r>
      <w:r>
        <w:rPr>
          <w:spacing w:val="-2"/>
        </w:rPr>
        <w:t xml:space="preserve"> </w:t>
      </w:r>
      <w:r>
        <w:t>crystalline silica</w:t>
      </w:r>
      <w:r>
        <w:rPr>
          <w:spacing w:val="-2"/>
        </w:rPr>
        <w:t xml:space="preserve"> </w:t>
      </w:r>
      <w:r w:rsidR="00E773C0">
        <w:rPr>
          <w:spacing w:val="-2"/>
        </w:rPr>
        <w:t xml:space="preserve">(silica dust) </w:t>
      </w:r>
      <w:r>
        <w:t>in</w:t>
      </w:r>
      <w:r>
        <w:rPr>
          <w:spacing w:val="-2"/>
        </w:rPr>
        <w:t xml:space="preserve"> </w:t>
      </w:r>
      <w:r>
        <w:t xml:space="preserve">the workplace (hereafter referred to as the Code) is an approved code of practice under section 274 of the </w:t>
      </w:r>
      <w:r>
        <w:rPr>
          <w:i/>
        </w:rPr>
        <w:t xml:space="preserve">Work Health and Safety Act 2011 </w:t>
      </w:r>
      <w:r>
        <w:t>(the WHS Act).</w:t>
      </w:r>
    </w:p>
    <w:p w14:paraId="31DBDF3D" w14:textId="7DC044C6" w:rsidR="006E36BC" w:rsidRDefault="00D247E8" w:rsidP="000601BC">
      <w:pPr>
        <w:widowControl/>
        <w:autoSpaceDE/>
        <w:autoSpaceDN/>
        <w:spacing w:after="160" w:line="259" w:lineRule="auto"/>
        <w:ind w:right="544"/>
      </w:pPr>
      <w:r>
        <w:t>An</w:t>
      </w:r>
      <w:r>
        <w:rPr>
          <w:spacing w:val="-3"/>
        </w:rPr>
        <w:t xml:space="preserve"> </w:t>
      </w:r>
      <w:r>
        <w:t>approved</w:t>
      </w:r>
      <w:r>
        <w:rPr>
          <w:spacing w:val="-4"/>
        </w:rPr>
        <w:t xml:space="preserve"> </w:t>
      </w:r>
      <w:r>
        <w:t>code</w:t>
      </w:r>
      <w:r>
        <w:rPr>
          <w:spacing w:val="-1"/>
        </w:rPr>
        <w:t xml:space="preserve"> </w:t>
      </w:r>
      <w:r>
        <w:t>of</w:t>
      </w:r>
      <w:r>
        <w:rPr>
          <w:spacing w:val="-1"/>
        </w:rPr>
        <w:t xml:space="preserve"> </w:t>
      </w:r>
      <w:r>
        <w:t>practice</w:t>
      </w:r>
      <w:r>
        <w:rPr>
          <w:spacing w:val="-2"/>
        </w:rPr>
        <w:t xml:space="preserve"> </w:t>
      </w:r>
      <w:r>
        <w:t>provides</w:t>
      </w:r>
      <w:r>
        <w:rPr>
          <w:spacing w:val="-3"/>
        </w:rPr>
        <w:t xml:space="preserve"> </w:t>
      </w:r>
      <w:r>
        <w:t>practical</w:t>
      </w:r>
      <w:r>
        <w:rPr>
          <w:spacing w:val="-3"/>
        </w:rPr>
        <w:t xml:space="preserve"> </w:t>
      </w:r>
      <w:r>
        <w:t>guidance</w:t>
      </w:r>
      <w:r>
        <w:rPr>
          <w:spacing w:val="-3"/>
        </w:rPr>
        <w:t xml:space="preserve"> </w:t>
      </w:r>
      <w:r>
        <w:t>on</w:t>
      </w:r>
      <w:r>
        <w:rPr>
          <w:spacing w:val="-1"/>
        </w:rPr>
        <w:t xml:space="preserve"> </w:t>
      </w:r>
      <w:r>
        <w:t>how</w:t>
      </w:r>
      <w:r>
        <w:rPr>
          <w:spacing w:val="-5"/>
        </w:rPr>
        <w:t xml:space="preserve"> </w:t>
      </w:r>
      <w:r>
        <w:t>to</w:t>
      </w:r>
      <w:r>
        <w:rPr>
          <w:spacing w:val="-1"/>
        </w:rPr>
        <w:t xml:space="preserve"> </w:t>
      </w:r>
      <w:r>
        <w:t>achieve</w:t>
      </w:r>
      <w:r>
        <w:rPr>
          <w:spacing w:val="-2"/>
        </w:rPr>
        <w:t xml:space="preserve"> </w:t>
      </w:r>
      <w:r>
        <w:t>the</w:t>
      </w:r>
      <w:r>
        <w:rPr>
          <w:spacing w:val="-5"/>
        </w:rPr>
        <w:t xml:space="preserve"> </w:t>
      </w:r>
      <w:r>
        <w:t xml:space="preserve">standards of work health and safety required under the WHS Act and the </w:t>
      </w:r>
      <w:r>
        <w:rPr>
          <w:i/>
        </w:rPr>
        <w:t xml:space="preserve">Work Health and Safety Regulation 2011 </w:t>
      </w:r>
      <w:r>
        <w:t>(the WHS Regulation) and effective ways to identify and manage risks.</w:t>
      </w:r>
    </w:p>
    <w:p w14:paraId="5B0FE25A" w14:textId="77777777" w:rsidR="006E36BC" w:rsidRDefault="00D247E8" w:rsidP="000601BC">
      <w:pPr>
        <w:widowControl/>
        <w:autoSpaceDE/>
        <w:autoSpaceDN/>
        <w:spacing w:after="160" w:line="259" w:lineRule="auto"/>
        <w:ind w:right="544"/>
      </w:pPr>
      <w:r>
        <w:t>A</w:t>
      </w:r>
      <w:r>
        <w:rPr>
          <w:spacing w:val="-1"/>
        </w:rPr>
        <w:t xml:space="preserve"> </w:t>
      </w:r>
      <w:r>
        <w:t>code of practice</w:t>
      </w:r>
      <w:r>
        <w:rPr>
          <w:spacing w:val="-3"/>
        </w:rPr>
        <w:t xml:space="preserve"> </w:t>
      </w:r>
      <w:r>
        <w:t>can</w:t>
      </w:r>
      <w:r>
        <w:rPr>
          <w:spacing w:val="-2"/>
        </w:rPr>
        <w:t xml:space="preserve"> </w:t>
      </w:r>
      <w:r>
        <w:t>assist anyone</w:t>
      </w:r>
      <w:r>
        <w:rPr>
          <w:spacing w:val="-3"/>
        </w:rPr>
        <w:t xml:space="preserve"> </w:t>
      </w:r>
      <w:r>
        <w:t>who</w:t>
      </w:r>
      <w:r>
        <w:rPr>
          <w:spacing w:val="-2"/>
        </w:rPr>
        <w:t xml:space="preserve"> </w:t>
      </w:r>
      <w:r>
        <w:t>has</w:t>
      </w:r>
      <w:r>
        <w:rPr>
          <w:spacing w:val="-2"/>
        </w:rPr>
        <w:t xml:space="preserve"> </w:t>
      </w:r>
      <w:r>
        <w:t>a</w:t>
      </w:r>
      <w:r>
        <w:rPr>
          <w:spacing w:val="-5"/>
        </w:rPr>
        <w:t xml:space="preserve"> </w:t>
      </w:r>
      <w:r>
        <w:t>duty of care</w:t>
      </w:r>
      <w:r>
        <w:rPr>
          <w:spacing w:val="-6"/>
        </w:rPr>
        <w:t xml:space="preserve"> </w:t>
      </w:r>
      <w:r>
        <w:t>in</w:t>
      </w:r>
      <w:r>
        <w:rPr>
          <w:spacing w:val="-2"/>
        </w:rPr>
        <w:t xml:space="preserve"> </w:t>
      </w:r>
      <w:r>
        <w:t>the</w:t>
      </w:r>
      <w:r>
        <w:rPr>
          <w:spacing w:val="-4"/>
        </w:rPr>
        <w:t xml:space="preserve"> </w:t>
      </w:r>
      <w:r>
        <w:t>circumstances</w:t>
      </w:r>
      <w:r>
        <w:rPr>
          <w:spacing w:val="-2"/>
        </w:rPr>
        <w:t xml:space="preserve"> </w:t>
      </w:r>
      <w:r>
        <w:t>described in the code of practice to achieve compliance with the health and safety duties in the WHS Act and WHS Regulation, in relation to the subject matter of the code of practice. Like regulations, codes of practice deal with particular issues and may not cover all hazards or risks in</w:t>
      </w:r>
      <w:r>
        <w:rPr>
          <w:spacing w:val="-3"/>
        </w:rPr>
        <w:t xml:space="preserve"> </w:t>
      </w:r>
      <w:r>
        <w:t>the</w:t>
      </w:r>
      <w:r>
        <w:rPr>
          <w:spacing w:val="-1"/>
        </w:rPr>
        <w:t xml:space="preserve"> </w:t>
      </w:r>
      <w:r>
        <w:t>workplace. The</w:t>
      </w:r>
      <w:r>
        <w:rPr>
          <w:spacing w:val="-1"/>
        </w:rPr>
        <w:t xml:space="preserve"> </w:t>
      </w:r>
      <w:r>
        <w:t>health</w:t>
      </w:r>
      <w:r>
        <w:rPr>
          <w:spacing w:val="-1"/>
        </w:rPr>
        <w:t xml:space="preserve"> </w:t>
      </w:r>
      <w:r>
        <w:t>and</w:t>
      </w:r>
      <w:r>
        <w:rPr>
          <w:spacing w:val="-2"/>
        </w:rPr>
        <w:t xml:space="preserve"> </w:t>
      </w:r>
      <w:r>
        <w:t>safety</w:t>
      </w:r>
      <w:r>
        <w:rPr>
          <w:spacing w:val="-1"/>
        </w:rPr>
        <w:t xml:space="preserve"> </w:t>
      </w:r>
      <w:r>
        <w:t>duties</w:t>
      </w:r>
      <w:r>
        <w:rPr>
          <w:spacing w:val="-1"/>
        </w:rPr>
        <w:t xml:space="preserve"> </w:t>
      </w:r>
      <w:r>
        <w:t>require</w:t>
      </w:r>
      <w:r>
        <w:rPr>
          <w:spacing w:val="-3"/>
        </w:rPr>
        <w:t xml:space="preserve"> </w:t>
      </w:r>
      <w:r>
        <w:t>duty holders</w:t>
      </w:r>
      <w:r>
        <w:rPr>
          <w:spacing w:val="-5"/>
        </w:rPr>
        <w:t xml:space="preserve"> </w:t>
      </w:r>
      <w:r>
        <w:t>to</w:t>
      </w:r>
      <w:r>
        <w:rPr>
          <w:spacing w:val="-1"/>
        </w:rPr>
        <w:t xml:space="preserve"> </w:t>
      </w:r>
      <w:r>
        <w:t>consider</w:t>
      </w:r>
      <w:r>
        <w:rPr>
          <w:spacing w:val="-1"/>
        </w:rPr>
        <w:t xml:space="preserve"> </w:t>
      </w:r>
      <w:r>
        <w:t>all</w:t>
      </w:r>
      <w:r>
        <w:rPr>
          <w:spacing w:val="-1"/>
        </w:rPr>
        <w:t xml:space="preserve"> </w:t>
      </w:r>
      <w:r>
        <w:t>risks associated with work, not only those for which regulations and codes of practice exist.</w:t>
      </w:r>
    </w:p>
    <w:p w14:paraId="0B6B8392" w14:textId="0CE4EC09" w:rsidR="006E36BC" w:rsidRDefault="00D247E8" w:rsidP="000601BC">
      <w:pPr>
        <w:widowControl/>
        <w:autoSpaceDE/>
        <w:autoSpaceDN/>
        <w:spacing w:after="160" w:line="259" w:lineRule="auto"/>
        <w:ind w:right="544"/>
      </w:pPr>
      <w:r>
        <w:t>Codes of practice are admissible in court proceedings under the WHS Act and WHS Regulation. Courts may regard a code of practice as evidence of what is known about a hazard, risk, risk assessment or risk</w:t>
      </w:r>
      <w:r>
        <w:rPr>
          <w:spacing w:val="-1"/>
        </w:rPr>
        <w:t xml:space="preserve"> </w:t>
      </w:r>
      <w:r>
        <w:t>control and</w:t>
      </w:r>
      <w:r>
        <w:rPr>
          <w:spacing w:val="-2"/>
        </w:rPr>
        <w:t xml:space="preserve"> </w:t>
      </w:r>
      <w:r>
        <w:t>may</w:t>
      </w:r>
      <w:r>
        <w:rPr>
          <w:spacing w:val="-1"/>
        </w:rPr>
        <w:t xml:space="preserve"> </w:t>
      </w:r>
      <w:r>
        <w:t>rely on</w:t>
      </w:r>
      <w:r>
        <w:rPr>
          <w:spacing w:val="-1"/>
        </w:rPr>
        <w:t xml:space="preserve"> </w:t>
      </w:r>
      <w:r>
        <w:t>the</w:t>
      </w:r>
      <w:r>
        <w:rPr>
          <w:spacing w:val="-1"/>
        </w:rPr>
        <w:t xml:space="preserve"> </w:t>
      </w:r>
      <w:r>
        <w:t>code</w:t>
      </w:r>
      <w:r>
        <w:rPr>
          <w:spacing w:val="-1"/>
        </w:rPr>
        <w:t xml:space="preserve"> </w:t>
      </w:r>
      <w:r>
        <w:t>in</w:t>
      </w:r>
      <w:r>
        <w:rPr>
          <w:spacing w:val="-2"/>
        </w:rPr>
        <w:t xml:space="preserve"> </w:t>
      </w:r>
      <w:r>
        <w:t>determining what is reasonably</w:t>
      </w:r>
      <w:r>
        <w:rPr>
          <w:spacing w:val="-2"/>
        </w:rPr>
        <w:t xml:space="preserve"> </w:t>
      </w:r>
      <w:r>
        <w:t>practicable</w:t>
      </w:r>
      <w:r>
        <w:rPr>
          <w:spacing w:val="-4"/>
        </w:rPr>
        <w:t xml:space="preserve"> </w:t>
      </w:r>
      <w:r>
        <w:t>in</w:t>
      </w:r>
      <w:r>
        <w:rPr>
          <w:spacing w:val="-4"/>
        </w:rPr>
        <w:t xml:space="preserve"> </w:t>
      </w:r>
      <w:r>
        <w:t>the</w:t>
      </w:r>
      <w:r>
        <w:rPr>
          <w:spacing w:val="-4"/>
        </w:rPr>
        <w:t xml:space="preserve"> </w:t>
      </w:r>
      <w:r>
        <w:t>circumstances</w:t>
      </w:r>
      <w:r>
        <w:rPr>
          <w:spacing w:val="-4"/>
        </w:rPr>
        <w:t xml:space="preserve"> </w:t>
      </w:r>
      <w:r>
        <w:t>to</w:t>
      </w:r>
      <w:r>
        <w:rPr>
          <w:spacing w:val="-4"/>
        </w:rPr>
        <w:t xml:space="preserve"> </w:t>
      </w:r>
      <w:r>
        <w:t>which</w:t>
      </w:r>
      <w:r>
        <w:rPr>
          <w:spacing w:val="-1"/>
        </w:rPr>
        <w:t xml:space="preserve"> </w:t>
      </w:r>
      <w:r>
        <w:t>the</w:t>
      </w:r>
      <w:r>
        <w:rPr>
          <w:spacing w:val="-4"/>
        </w:rPr>
        <w:t xml:space="preserve"> </w:t>
      </w:r>
      <w:r>
        <w:t>code</w:t>
      </w:r>
      <w:r>
        <w:rPr>
          <w:spacing w:val="-1"/>
        </w:rPr>
        <w:t xml:space="preserve"> </w:t>
      </w:r>
      <w:r>
        <w:t>of practice</w:t>
      </w:r>
      <w:r>
        <w:rPr>
          <w:spacing w:val="-4"/>
        </w:rPr>
        <w:t xml:space="preserve"> </w:t>
      </w:r>
      <w:r>
        <w:t>relates. For</w:t>
      </w:r>
      <w:r>
        <w:rPr>
          <w:spacing w:val="-2"/>
        </w:rPr>
        <w:t xml:space="preserve"> </w:t>
      </w:r>
      <w:r>
        <w:t xml:space="preserve">further information see the </w:t>
      </w:r>
      <w:hyperlink r:id="rId19" w:history="1">
        <w:r w:rsidRPr="00B32543">
          <w:rPr>
            <w:rStyle w:val="Hyperlink"/>
          </w:rPr>
          <w:t>Interpretive Guideline: The meaning of ‘reasonably practicable’</w:t>
        </w:r>
      </w:hyperlink>
      <w:r>
        <w:rPr>
          <w:color w:val="135B85"/>
          <w:u w:val="single" w:color="135B85"/>
        </w:rPr>
        <w:t>.</w:t>
      </w:r>
    </w:p>
    <w:p w14:paraId="36A32898" w14:textId="77777777" w:rsidR="006E36BC" w:rsidRDefault="00D247E8" w:rsidP="000601BC">
      <w:pPr>
        <w:widowControl/>
        <w:autoSpaceDE/>
        <w:autoSpaceDN/>
        <w:spacing w:after="160" w:line="259" w:lineRule="auto"/>
        <w:ind w:right="544"/>
      </w:pPr>
      <w:r>
        <w:t>Compliance</w:t>
      </w:r>
      <w:r>
        <w:rPr>
          <w:spacing w:val="-2"/>
        </w:rPr>
        <w:t xml:space="preserve"> </w:t>
      </w:r>
      <w:r>
        <w:t>with</w:t>
      </w:r>
      <w:r>
        <w:rPr>
          <w:spacing w:val="-5"/>
        </w:rPr>
        <w:t xml:space="preserve"> </w:t>
      </w:r>
      <w:r>
        <w:t>the</w:t>
      </w:r>
      <w:r>
        <w:rPr>
          <w:spacing w:val="-5"/>
        </w:rPr>
        <w:t xml:space="preserve"> </w:t>
      </w:r>
      <w:r>
        <w:t>WHS</w:t>
      </w:r>
      <w:r>
        <w:rPr>
          <w:spacing w:val="-3"/>
        </w:rPr>
        <w:t xml:space="preserve"> </w:t>
      </w:r>
      <w:r>
        <w:t>Act</w:t>
      </w:r>
      <w:r>
        <w:rPr>
          <w:spacing w:val="-1"/>
        </w:rPr>
        <w:t xml:space="preserve"> </w:t>
      </w:r>
      <w:r>
        <w:t>and</w:t>
      </w:r>
      <w:r>
        <w:rPr>
          <w:spacing w:val="-6"/>
        </w:rPr>
        <w:t xml:space="preserve"> </w:t>
      </w:r>
      <w:r>
        <w:t>WHS</w:t>
      </w:r>
      <w:r>
        <w:rPr>
          <w:spacing w:val="-3"/>
        </w:rPr>
        <w:t xml:space="preserve"> </w:t>
      </w:r>
      <w:r>
        <w:t>Regulation</w:t>
      </w:r>
      <w:r>
        <w:rPr>
          <w:spacing w:val="-2"/>
        </w:rPr>
        <w:t xml:space="preserve"> </w:t>
      </w:r>
      <w:r>
        <w:t>may</w:t>
      </w:r>
      <w:r>
        <w:rPr>
          <w:spacing w:val="-3"/>
        </w:rPr>
        <w:t xml:space="preserve"> </w:t>
      </w:r>
      <w:r>
        <w:t>be</w:t>
      </w:r>
      <w:r>
        <w:rPr>
          <w:spacing w:val="-2"/>
        </w:rPr>
        <w:t xml:space="preserve"> </w:t>
      </w:r>
      <w:r>
        <w:t>achieved</w:t>
      </w:r>
      <w:r>
        <w:rPr>
          <w:spacing w:val="-3"/>
        </w:rPr>
        <w:t xml:space="preserve"> </w:t>
      </w:r>
      <w:r>
        <w:t>by</w:t>
      </w:r>
      <w:r>
        <w:rPr>
          <w:spacing w:val="-3"/>
        </w:rPr>
        <w:t xml:space="preserve"> </w:t>
      </w:r>
      <w:r>
        <w:t>following</w:t>
      </w:r>
      <w:r>
        <w:rPr>
          <w:spacing w:val="-5"/>
        </w:rPr>
        <w:t xml:space="preserve"> </w:t>
      </w:r>
      <w:r>
        <w:t>another method if it provides an equivalent or higher standard of work health and safety than the code of practice.</w:t>
      </w:r>
    </w:p>
    <w:p w14:paraId="2C591DAC" w14:textId="77777777" w:rsidR="006E36BC" w:rsidRDefault="00D247E8" w:rsidP="000601BC">
      <w:pPr>
        <w:widowControl/>
        <w:autoSpaceDE/>
        <w:autoSpaceDN/>
        <w:spacing w:after="160" w:line="259" w:lineRule="auto"/>
        <w:ind w:right="544"/>
      </w:pPr>
      <w:r>
        <w:t>An</w:t>
      </w:r>
      <w:r>
        <w:rPr>
          <w:spacing w:val="-3"/>
        </w:rPr>
        <w:t xml:space="preserve"> </w:t>
      </w:r>
      <w:r>
        <w:t>inspector</w:t>
      </w:r>
      <w:r>
        <w:rPr>
          <w:spacing w:val="-5"/>
        </w:rPr>
        <w:t xml:space="preserve"> </w:t>
      </w:r>
      <w:r>
        <w:t>may</w:t>
      </w:r>
      <w:r>
        <w:rPr>
          <w:spacing w:val="-5"/>
        </w:rPr>
        <w:t xml:space="preserve"> </w:t>
      </w:r>
      <w:r>
        <w:t>refer</w:t>
      </w:r>
      <w:r>
        <w:rPr>
          <w:spacing w:val="-3"/>
        </w:rPr>
        <w:t xml:space="preserve"> </w:t>
      </w:r>
      <w:r>
        <w:t>to</w:t>
      </w:r>
      <w:r>
        <w:rPr>
          <w:spacing w:val="-2"/>
        </w:rPr>
        <w:t xml:space="preserve"> </w:t>
      </w:r>
      <w:r>
        <w:t>an</w:t>
      </w:r>
      <w:r>
        <w:rPr>
          <w:spacing w:val="-3"/>
        </w:rPr>
        <w:t xml:space="preserve"> </w:t>
      </w:r>
      <w:r>
        <w:t>approved</w:t>
      </w:r>
      <w:r>
        <w:rPr>
          <w:spacing w:val="-5"/>
        </w:rPr>
        <w:t xml:space="preserve"> </w:t>
      </w:r>
      <w:r>
        <w:t>code</w:t>
      </w:r>
      <w:r>
        <w:rPr>
          <w:spacing w:val="-2"/>
        </w:rPr>
        <w:t xml:space="preserve"> </w:t>
      </w:r>
      <w:r>
        <w:t>of</w:t>
      </w:r>
      <w:r>
        <w:rPr>
          <w:spacing w:val="-1"/>
        </w:rPr>
        <w:t xml:space="preserve"> </w:t>
      </w:r>
      <w:r>
        <w:t>practice</w:t>
      </w:r>
      <w:r>
        <w:rPr>
          <w:spacing w:val="-2"/>
        </w:rPr>
        <w:t xml:space="preserve"> </w:t>
      </w:r>
      <w:r>
        <w:t>when</w:t>
      </w:r>
      <w:r>
        <w:rPr>
          <w:spacing w:val="-2"/>
        </w:rPr>
        <w:t xml:space="preserve"> </w:t>
      </w:r>
      <w:r>
        <w:t>issuing</w:t>
      </w:r>
      <w:r>
        <w:rPr>
          <w:spacing w:val="-5"/>
        </w:rPr>
        <w:t xml:space="preserve"> </w:t>
      </w:r>
      <w:r>
        <w:t>an</w:t>
      </w:r>
      <w:r>
        <w:rPr>
          <w:spacing w:val="-3"/>
        </w:rPr>
        <w:t xml:space="preserve"> </w:t>
      </w:r>
      <w:r>
        <w:t>improvement</w:t>
      </w:r>
      <w:r>
        <w:rPr>
          <w:spacing w:val="-1"/>
        </w:rPr>
        <w:t xml:space="preserve"> </w:t>
      </w:r>
      <w:r>
        <w:t>or prohibition notice.</w:t>
      </w:r>
    </w:p>
    <w:p w14:paraId="71D409C7" w14:textId="77777777" w:rsidR="006E36BC" w:rsidRDefault="00D247E8" w:rsidP="000601BC">
      <w:pPr>
        <w:widowControl/>
        <w:autoSpaceDE/>
        <w:autoSpaceDN/>
        <w:spacing w:after="160" w:line="259" w:lineRule="auto"/>
        <w:ind w:right="544"/>
      </w:pPr>
      <w:r>
        <w:t>In circumstances</w:t>
      </w:r>
      <w:r>
        <w:rPr>
          <w:spacing w:val="-4"/>
        </w:rPr>
        <w:t xml:space="preserve"> </w:t>
      </w:r>
      <w:r>
        <w:t>where</w:t>
      </w:r>
      <w:r>
        <w:rPr>
          <w:spacing w:val="-6"/>
        </w:rPr>
        <w:t xml:space="preserve"> </w:t>
      </w:r>
      <w:r>
        <w:t>equipment,</w:t>
      </w:r>
      <w:r>
        <w:rPr>
          <w:spacing w:val="-4"/>
        </w:rPr>
        <w:t xml:space="preserve"> </w:t>
      </w:r>
      <w:r>
        <w:t>or</w:t>
      </w:r>
      <w:r>
        <w:rPr>
          <w:spacing w:val="-4"/>
        </w:rPr>
        <w:t xml:space="preserve"> </w:t>
      </w:r>
      <w:r>
        <w:t>methods,</w:t>
      </w:r>
      <w:r>
        <w:rPr>
          <w:spacing w:val="-1"/>
        </w:rPr>
        <w:t xml:space="preserve"> </w:t>
      </w:r>
      <w:r>
        <w:t>for</w:t>
      </w:r>
      <w:r>
        <w:rPr>
          <w:spacing w:val="-2"/>
        </w:rPr>
        <w:t xml:space="preserve"> </w:t>
      </w:r>
      <w:r>
        <w:t>managing</w:t>
      </w:r>
      <w:r>
        <w:rPr>
          <w:spacing w:val="-2"/>
        </w:rPr>
        <w:t xml:space="preserve"> </w:t>
      </w:r>
      <w:r>
        <w:t>work</w:t>
      </w:r>
      <w:r>
        <w:rPr>
          <w:spacing w:val="-4"/>
        </w:rPr>
        <w:t xml:space="preserve"> </w:t>
      </w:r>
      <w:r>
        <w:t>health</w:t>
      </w:r>
      <w:r>
        <w:rPr>
          <w:spacing w:val="-3"/>
        </w:rPr>
        <w:t xml:space="preserve"> </w:t>
      </w:r>
      <w:r>
        <w:t>and</w:t>
      </w:r>
      <w:r>
        <w:rPr>
          <w:spacing w:val="-1"/>
        </w:rPr>
        <w:t xml:space="preserve"> </w:t>
      </w:r>
      <w:r>
        <w:t>safety</w:t>
      </w:r>
      <w:r>
        <w:rPr>
          <w:spacing w:val="-2"/>
        </w:rPr>
        <w:t xml:space="preserve"> </w:t>
      </w:r>
      <w:r>
        <w:t>(WHS) risks are used in the workplace, it is recommended that current Australian standards or recognised international standards are applied, where available.</w:t>
      </w:r>
    </w:p>
    <w:p w14:paraId="6E87FD45" w14:textId="77777777" w:rsidR="006E36BC" w:rsidRDefault="00D247E8" w:rsidP="003C7FC9">
      <w:pPr>
        <w:spacing w:before="120"/>
        <w:rPr>
          <w:b/>
          <w:sz w:val="24"/>
        </w:rPr>
      </w:pPr>
      <w:r>
        <w:rPr>
          <w:b/>
          <w:color w:val="702FA0"/>
          <w:sz w:val="24"/>
        </w:rPr>
        <w:t>Scope</w:t>
      </w:r>
      <w:r>
        <w:rPr>
          <w:b/>
          <w:color w:val="702FA0"/>
          <w:spacing w:val="2"/>
          <w:sz w:val="24"/>
        </w:rPr>
        <w:t xml:space="preserve"> </w:t>
      </w:r>
      <w:r>
        <w:rPr>
          <w:b/>
          <w:color w:val="702FA0"/>
          <w:sz w:val="24"/>
        </w:rPr>
        <w:t>and</w:t>
      </w:r>
      <w:r>
        <w:rPr>
          <w:b/>
          <w:color w:val="702FA0"/>
          <w:spacing w:val="-1"/>
          <w:sz w:val="24"/>
        </w:rPr>
        <w:t xml:space="preserve"> </w:t>
      </w:r>
      <w:r>
        <w:rPr>
          <w:b/>
          <w:color w:val="702FA0"/>
          <w:spacing w:val="-2"/>
          <w:sz w:val="24"/>
        </w:rPr>
        <w:t>application</w:t>
      </w:r>
    </w:p>
    <w:p w14:paraId="720C2225" w14:textId="108C4866" w:rsidR="006E36BC" w:rsidRDefault="00D247E8" w:rsidP="000601BC">
      <w:pPr>
        <w:widowControl/>
        <w:autoSpaceDE/>
        <w:autoSpaceDN/>
        <w:spacing w:after="160" w:line="259" w:lineRule="auto"/>
        <w:ind w:right="544"/>
      </w:pPr>
      <w:r>
        <w:t>This</w:t>
      </w:r>
      <w:r>
        <w:rPr>
          <w:spacing w:val="-1"/>
        </w:rPr>
        <w:t xml:space="preserve"> </w:t>
      </w:r>
      <w:r>
        <w:t>Code is intended</w:t>
      </w:r>
      <w:r>
        <w:rPr>
          <w:spacing w:val="-2"/>
        </w:rPr>
        <w:t xml:space="preserve"> </w:t>
      </w:r>
      <w:r>
        <w:t>to</w:t>
      </w:r>
      <w:r>
        <w:rPr>
          <w:spacing w:val="-5"/>
        </w:rPr>
        <w:t xml:space="preserve"> </w:t>
      </w:r>
      <w:r>
        <w:t>be</w:t>
      </w:r>
      <w:r>
        <w:rPr>
          <w:spacing w:val="-1"/>
        </w:rPr>
        <w:t xml:space="preserve"> </w:t>
      </w:r>
      <w:r>
        <w:t>used</w:t>
      </w:r>
      <w:r>
        <w:rPr>
          <w:spacing w:val="-1"/>
        </w:rPr>
        <w:t xml:space="preserve"> </w:t>
      </w:r>
      <w:r>
        <w:t>by</w:t>
      </w:r>
      <w:r>
        <w:rPr>
          <w:spacing w:val="-3"/>
        </w:rPr>
        <w:t xml:space="preserve"> </w:t>
      </w:r>
      <w:r>
        <w:t>a</w:t>
      </w:r>
      <w:r>
        <w:rPr>
          <w:spacing w:val="-3"/>
        </w:rPr>
        <w:t xml:space="preserve"> </w:t>
      </w:r>
      <w:r>
        <w:t>range</w:t>
      </w:r>
      <w:r>
        <w:rPr>
          <w:spacing w:val="-3"/>
        </w:rPr>
        <w:t xml:space="preserve"> </w:t>
      </w:r>
      <w:r>
        <w:t>of</w:t>
      </w:r>
      <w:r>
        <w:rPr>
          <w:spacing w:val="-3"/>
        </w:rPr>
        <w:t xml:space="preserve"> </w:t>
      </w:r>
      <w:r>
        <w:t>duty</w:t>
      </w:r>
      <w:r>
        <w:rPr>
          <w:spacing w:val="-1"/>
        </w:rPr>
        <w:t xml:space="preserve"> </w:t>
      </w:r>
      <w:r>
        <w:t>holders</w:t>
      </w:r>
      <w:r>
        <w:rPr>
          <w:spacing w:val="-3"/>
        </w:rPr>
        <w:t xml:space="preserve"> </w:t>
      </w:r>
      <w:r>
        <w:t>to</w:t>
      </w:r>
      <w:r>
        <w:rPr>
          <w:spacing w:val="-1"/>
        </w:rPr>
        <w:t xml:space="preserve"> </w:t>
      </w:r>
      <w:r>
        <w:t>assist</w:t>
      </w:r>
      <w:r>
        <w:rPr>
          <w:spacing w:val="-3"/>
        </w:rPr>
        <w:t xml:space="preserve"> </w:t>
      </w:r>
      <w:r>
        <w:t>them</w:t>
      </w:r>
      <w:r>
        <w:rPr>
          <w:spacing w:val="-3"/>
        </w:rPr>
        <w:t xml:space="preserve"> </w:t>
      </w:r>
      <w:r>
        <w:t>in</w:t>
      </w:r>
      <w:r>
        <w:rPr>
          <w:spacing w:val="-3"/>
        </w:rPr>
        <w:t xml:space="preserve"> </w:t>
      </w:r>
      <w:r>
        <w:t>complying</w:t>
      </w:r>
      <w:r>
        <w:rPr>
          <w:spacing w:val="-1"/>
        </w:rPr>
        <w:t xml:space="preserve"> </w:t>
      </w:r>
      <w:r>
        <w:t>with the WHS Act and WHS Regulation. Duty holders include persons conducting a business or undertaking (PCBUs), workers and their health and safety representatives (HSR</w:t>
      </w:r>
      <w:r w:rsidR="00EF6201">
        <w:t>s</w:t>
      </w:r>
      <w:r>
        <w:t>), manufacturers, importers and suppliers.</w:t>
      </w:r>
    </w:p>
    <w:p w14:paraId="703ECE7C" w14:textId="7460BCF9" w:rsidR="001C18C3" w:rsidRDefault="00D247E8" w:rsidP="000601BC">
      <w:pPr>
        <w:widowControl/>
        <w:autoSpaceDE/>
        <w:autoSpaceDN/>
        <w:spacing w:after="160" w:line="259" w:lineRule="auto"/>
        <w:ind w:right="544"/>
      </w:pPr>
      <w:r>
        <w:t xml:space="preserve">In the ACT, this Code provides practical guidance on how to effectively manage risks of exposure to any airborne contaminant containing respirable crystalline silica (airborne crystalline silica) </w:t>
      </w:r>
      <w:r w:rsidR="00053644">
        <w:t>which can be generated when</w:t>
      </w:r>
      <w:r>
        <w:t xml:space="preserve"> with working with materials or products that contain crystalline silica</w:t>
      </w:r>
      <w:r w:rsidR="001C18C3">
        <w:t>.</w:t>
      </w:r>
    </w:p>
    <w:p w14:paraId="118DABDD" w14:textId="6A2DD9D9" w:rsidR="001C18C3" w:rsidRDefault="00D247E8" w:rsidP="000601BC">
      <w:pPr>
        <w:widowControl/>
        <w:autoSpaceDE/>
        <w:autoSpaceDN/>
        <w:spacing w:after="160" w:line="259" w:lineRule="auto"/>
        <w:ind w:right="544"/>
      </w:pPr>
      <w:r>
        <w:t>It provides information</w:t>
      </w:r>
      <w:r>
        <w:rPr>
          <w:spacing w:val="-3"/>
        </w:rPr>
        <w:t xml:space="preserve"> </w:t>
      </w:r>
      <w:r>
        <w:t>on</w:t>
      </w:r>
      <w:r>
        <w:rPr>
          <w:spacing w:val="-4"/>
        </w:rPr>
        <w:t xml:space="preserve"> </w:t>
      </w:r>
      <w:r>
        <w:t>how</w:t>
      </w:r>
      <w:r>
        <w:rPr>
          <w:spacing w:val="-3"/>
        </w:rPr>
        <w:t xml:space="preserve"> </w:t>
      </w:r>
      <w:r>
        <w:t>to</w:t>
      </w:r>
      <w:r>
        <w:rPr>
          <w:spacing w:val="-3"/>
        </w:rPr>
        <w:t xml:space="preserve"> </w:t>
      </w:r>
      <w:r>
        <w:t>implement</w:t>
      </w:r>
      <w:r>
        <w:rPr>
          <w:spacing w:val="-1"/>
        </w:rPr>
        <w:t xml:space="preserve"> </w:t>
      </w:r>
      <w:r>
        <w:t>a</w:t>
      </w:r>
      <w:r>
        <w:rPr>
          <w:spacing w:val="-3"/>
        </w:rPr>
        <w:t xml:space="preserve"> </w:t>
      </w:r>
      <w:r>
        <w:t>combination</w:t>
      </w:r>
      <w:r>
        <w:rPr>
          <w:spacing w:val="-3"/>
        </w:rPr>
        <w:t xml:space="preserve"> </w:t>
      </w:r>
      <w:r>
        <w:t>of</w:t>
      </w:r>
      <w:r>
        <w:rPr>
          <w:spacing w:val="-1"/>
        </w:rPr>
        <w:t xml:space="preserve"> </w:t>
      </w:r>
      <w:r>
        <w:t>control</w:t>
      </w:r>
      <w:r>
        <w:rPr>
          <w:spacing w:val="-4"/>
        </w:rPr>
        <w:t xml:space="preserve"> </w:t>
      </w:r>
      <w:r>
        <w:t>measures</w:t>
      </w:r>
      <w:r>
        <w:rPr>
          <w:spacing w:val="-4"/>
        </w:rPr>
        <w:t xml:space="preserve"> </w:t>
      </w:r>
      <w:r>
        <w:t>to</w:t>
      </w:r>
      <w:r>
        <w:rPr>
          <w:spacing w:val="-4"/>
        </w:rPr>
        <w:t xml:space="preserve"> </w:t>
      </w:r>
      <w:r>
        <w:t>eliminate</w:t>
      </w:r>
      <w:r>
        <w:rPr>
          <w:spacing w:val="-1"/>
        </w:rPr>
        <w:t xml:space="preserve"> </w:t>
      </w:r>
      <w:r>
        <w:t>or</w:t>
      </w:r>
      <w:r>
        <w:rPr>
          <w:spacing w:val="-3"/>
        </w:rPr>
        <w:t xml:space="preserve"> </w:t>
      </w:r>
      <w:r>
        <w:t xml:space="preserve">minimise as far as is reasonably practicable the risks of exposure to </w:t>
      </w:r>
      <w:r w:rsidR="00EF6201">
        <w:t>airborne crystalline silica</w:t>
      </w:r>
      <w:r>
        <w:t xml:space="preserve">, and </w:t>
      </w:r>
      <w:r w:rsidR="00EF6201">
        <w:t xml:space="preserve">its </w:t>
      </w:r>
      <w:r>
        <w:t>related diseases, such as silicosis.</w:t>
      </w:r>
    </w:p>
    <w:p w14:paraId="5F4CF248" w14:textId="3A80F600" w:rsidR="001C18C3" w:rsidRDefault="001C18C3" w:rsidP="000601BC">
      <w:pPr>
        <w:widowControl/>
        <w:autoSpaceDE/>
        <w:autoSpaceDN/>
        <w:spacing w:after="160" w:line="259" w:lineRule="auto"/>
        <w:ind w:right="544"/>
      </w:pPr>
      <w:r>
        <w:t xml:space="preserve">This Code supports PCUBs implement the regulatory arrangements set out by the </w:t>
      </w:r>
      <w:hyperlink r:id="rId20" w:history="1">
        <w:r w:rsidRPr="001C18C3">
          <w:rPr>
            <w:rStyle w:val="Hyperlink"/>
          </w:rPr>
          <w:t>WHS Regulation</w:t>
        </w:r>
      </w:hyperlink>
      <w:r>
        <w:t xml:space="preserve"> </w:t>
      </w:r>
      <w:r w:rsidR="00FE3FC9">
        <w:t>and applies to crystalline silica material defined as</w:t>
      </w:r>
      <w:r>
        <w:t>:</w:t>
      </w:r>
    </w:p>
    <w:p w14:paraId="60EF4F17" w14:textId="06AFEB20" w:rsidR="001C18C3" w:rsidRDefault="001C18C3" w:rsidP="00B920FA">
      <w:pPr>
        <w:pStyle w:val="ListParagraph"/>
        <w:numPr>
          <w:ilvl w:val="0"/>
          <w:numId w:val="22"/>
        </w:numPr>
        <w:spacing w:before="240" w:line="240" w:lineRule="auto"/>
        <w:ind w:left="720" w:right="229"/>
        <w:contextualSpacing/>
      </w:pPr>
      <w:r w:rsidRPr="00740257">
        <w:rPr>
          <w:lang w:val="en-AU"/>
        </w:rPr>
        <w:t>Crystalline</w:t>
      </w:r>
      <w:r w:rsidRPr="004B2331">
        <w:rPr>
          <w:i/>
          <w:iCs/>
        </w:rPr>
        <w:t xml:space="preserve"> silica material</w:t>
      </w:r>
      <w:r>
        <w:t xml:space="preserve"> – </w:t>
      </w:r>
    </w:p>
    <w:p w14:paraId="04CC1C69" w14:textId="575659AC" w:rsidR="001C18C3" w:rsidRDefault="00FB5596" w:rsidP="00B920FA">
      <w:pPr>
        <w:numPr>
          <w:ilvl w:val="0"/>
          <w:numId w:val="40"/>
        </w:numPr>
        <w:tabs>
          <w:tab w:val="left" w:pos="1292"/>
        </w:tabs>
        <w:spacing w:before="80"/>
        <w:ind w:left="1344" w:hanging="357"/>
      </w:pPr>
      <w:r>
        <w:t>e</w:t>
      </w:r>
      <w:r w:rsidR="001C18C3">
        <w:t>ngineered stone</w:t>
      </w:r>
    </w:p>
    <w:p w14:paraId="0C590DA6" w14:textId="77777777" w:rsidR="0013101A" w:rsidRDefault="0013101A">
      <w:r>
        <w:br w:type="page"/>
      </w:r>
    </w:p>
    <w:p w14:paraId="33C684EF" w14:textId="64181E8E" w:rsidR="001C18C3" w:rsidRDefault="00FB5596" w:rsidP="00B920FA">
      <w:pPr>
        <w:numPr>
          <w:ilvl w:val="0"/>
          <w:numId w:val="40"/>
        </w:numPr>
        <w:tabs>
          <w:tab w:val="left" w:pos="1292"/>
        </w:tabs>
        <w:spacing w:before="80"/>
        <w:ind w:left="1344" w:hanging="357"/>
      </w:pPr>
      <w:r>
        <w:lastRenderedPageBreak/>
        <w:t>a</w:t>
      </w:r>
      <w:r w:rsidR="001C18C3">
        <w:t>ny cement, concrete, masonry, mortar or brick product containing crystalline silica</w:t>
      </w:r>
      <w:r>
        <w:t>; and</w:t>
      </w:r>
    </w:p>
    <w:p w14:paraId="39101B41" w14:textId="13DA9313" w:rsidR="001C18C3" w:rsidRDefault="00FB5596" w:rsidP="00B920FA">
      <w:pPr>
        <w:numPr>
          <w:ilvl w:val="0"/>
          <w:numId w:val="40"/>
        </w:numPr>
        <w:tabs>
          <w:tab w:val="left" w:pos="1292"/>
        </w:tabs>
        <w:spacing w:before="80"/>
        <w:ind w:left="1344" w:hanging="357"/>
      </w:pPr>
      <w:r>
        <w:t>n</w:t>
      </w:r>
      <w:r w:rsidR="001C18C3">
        <w:t>atural stone containing crystalline silica</w:t>
      </w:r>
      <w:r>
        <w:t>.</w:t>
      </w:r>
    </w:p>
    <w:p w14:paraId="601F4DB0" w14:textId="4874C106" w:rsidR="00FE3FC9" w:rsidRDefault="009B5809" w:rsidP="000601BC">
      <w:pPr>
        <w:widowControl/>
        <w:autoSpaceDE/>
        <w:autoSpaceDN/>
        <w:spacing w:after="160" w:line="259" w:lineRule="auto"/>
        <w:ind w:right="544"/>
      </w:pPr>
      <w:r>
        <w:t>In this Code</w:t>
      </w:r>
      <w:r w:rsidR="00FE3FC9">
        <w:t xml:space="preserve"> </w:t>
      </w:r>
      <w:r w:rsidR="00FE3FC9" w:rsidRPr="00FE3FC9">
        <w:rPr>
          <w:i/>
          <w:iCs/>
        </w:rPr>
        <w:t>a</w:t>
      </w:r>
      <w:r w:rsidR="00FE3FC9" w:rsidRPr="004B2331">
        <w:rPr>
          <w:i/>
          <w:iCs/>
        </w:rPr>
        <w:t>irborne crystalline silica</w:t>
      </w:r>
      <w:r w:rsidR="00FE3FC9">
        <w:t xml:space="preserve"> – defined by the WHS Regulation as an airborne contaminant containing respirable crystalline silica - includes references to ‘silica dust’.</w:t>
      </w:r>
    </w:p>
    <w:p w14:paraId="58396831" w14:textId="43D7B5C7" w:rsidR="00053644" w:rsidRDefault="00D247E8" w:rsidP="000601BC">
      <w:pPr>
        <w:widowControl/>
        <w:autoSpaceDE/>
        <w:autoSpaceDN/>
        <w:spacing w:after="160" w:line="259" w:lineRule="auto"/>
        <w:ind w:right="544"/>
      </w:pPr>
      <w:r>
        <w:t>In</w:t>
      </w:r>
      <w:r>
        <w:rPr>
          <w:spacing w:val="-2"/>
        </w:rPr>
        <w:t xml:space="preserve"> </w:t>
      </w:r>
      <w:r>
        <w:t>the ACT, this</w:t>
      </w:r>
      <w:r>
        <w:rPr>
          <w:spacing w:val="-2"/>
        </w:rPr>
        <w:t xml:space="preserve"> </w:t>
      </w:r>
      <w:r>
        <w:t>Code provides guidance for managing the</w:t>
      </w:r>
      <w:r>
        <w:rPr>
          <w:spacing w:val="-2"/>
        </w:rPr>
        <w:t xml:space="preserve"> </w:t>
      </w:r>
      <w:r>
        <w:t>risks of</w:t>
      </w:r>
      <w:r>
        <w:rPr>
          <w:spacing w:val="-2"/>
        </w:rPr>
        <w:t xml:space="preserve"> </w:t>
      </w:r>
      <w:r>
        <w:t>exposure</w:t>
      </w:r>
      <w:r>
        <w:rPr>
          <w:spacing w:val="-2"/>
        </w:rPr>
        <w:t xml:space="preserve"> </w:t>
      </w:r>
      <w:r>
        <w:t>to any</w:t>
      </w:r>
      <w:r>
        <w:rPr>
          <w:spacing w:val="-2"/>
        </w:rPr>
        <w:t xml:space="preserve"> </w:t>
      </w:r>
      <w:r>
        <w:t>airborne contaminant containing airborne crystalline silica when</w:t>
      </w:r>
      <w:r w:rsidR="00CF6D76">
        <w:t>:</w:t>
      </w:r>
    </w:p>
    <w:p w14:paraId="594AD548" w14:textId="11401C49" w:rsidR="00053644" w:rsidRPr="00813E00" w:rsidRDefault="00053644" w:rsidP="00B920FA">
      <w:pPr>
        <w:pStyle w:val="ListParagraph"/>
        <w:numPr>
          <w:ilvl w:val="0"/>
          <w:numId w:val="22"/>
        </w:numPr>
        <w:spacing w:before="240" w:line="240" w:lineRule="auto"/>
        <w:ind w:left="720" w:right="229"/>
        <w:contextualSpacing/>
        <w:rPr>
          <w:lang w:val="en-AU"/>
        </w:rPr>
      </w:pPr>
      <w:r w:rsidRPr="00813E00">
        <w:rPr>
          <w:lang w:val="en-AU"/>
        </w:rPr>
        <w:t>u</w:t>
      </w:r>
      <w:r w:rsidR="00D247E8" w:rsidRPr="00813E00">
        <w:rPr>
          <w:lang w:val="en-AU"/>
        </w:rPr>
        <w:t>sing</w:t>
      </w:r>
    </w:p>
    <w:p w14:paraId="573A8657" w14:textId="2816A672" w:rsidR="00B34DF6" w:rsidRPr="00813E00" w:rsidRDefault="00053644" w:rsidP="00B920FA">
      <w:pPr>
        <w:pStyle w:val="ListParagraph"/>
        <w:numPr>
          <w:ilvl w:val="0"/>
          <w:numId w:val="22"/>
        </w:numPr>
        <w:spacing w:before="240" w:line="240" w:lineRule="auto"/>
        <w:ind w:left="720" w:right="229"/>
        <w:contextualSpacing/>
        <w:rPr>
          <w:lang w:val="en-AU"/>
        </w:rPr>
      </w:pPr>
      <w:r w:rsidRPr="00813E00">
        <w:rPr>
          <w:lang w:val="en-AU"/>
        </w:rPr>
        <w:t>cutting</w:t>
      </w:r>
      <w:r w:rsidR="00B34DF6" w:rsidRPr="00813E00">
        <w:rPr>
          <w:lang w:val="en-AU"/>
        </w:rPr>
        <w:t xml:space="preserve"> - cut (cutting) - includes crush, drill, grind, polish, sand and trim</w:t>
      </w:r>
    </w:p>
    <w:p w14:paraId="3606A119" w14:textId="0DF94A65" w:rsidR="00053644" w:rsidRPr="00813E00" w:rsidRDefault="00053644" w:rsidP="00B920FA">
      <w:pPr>
        <w:pStyle w:val="ListParagraph"/>
        <w:numPr>
          <w:ilvl w:val="0"/>
          <w:numId w:val="22"/>
        </w:numPr>
        <w:spacing w:before="240" w:line="240" w:lineRule="auto"/>
        <w:ind w:left="720" w:right="229"/>
        <w:contextualSpacing/>
        <w:rPr>
          <w:lang w:val="en-AU"/>
        </w:rPr>
      </w:pPr>
      <w:r w:rsidRPr="00813E00">
        <w:rPr>
          <w:lang w:val="en-AU"/>
        </w:rPr>
        <w:t>f</w:t>
      </w:r>
      <w:r w:rsidR="00D247E8" w:rsidRPr="00813E00">
        <w:rPr>
          <w:lang w:val="en-AU"/>
        </w:rPr>
        <w:t>abricating</w:t>
      </w:r>
    </w:p>
    <w:p w14:paraId="5DE7106F" w14:textId="524DE467" w:rsidR="00053644" w:rsidRPr="00813E00" w:rsidRDefault="00053644" w:rsidP="00B920FA">
      <w:pPr>
        <w:pStyle w:val="ListParagraph"/>
        <w:numPr>
          <w:ilvl w:val="0"/>
          <w:numId w:val="22"/>
        </w:numPr>
        <w:spacing w:before="240" w:line="240" w:lineRule="auto"/>
        <w:ind w:left="720" w:right="229"/>
        <w:contextualSpacing/>
        <w:rPr>
          <w:lang w:val="en-AU"/>
        </w:rPr>
      </w:pPr>
      <w:r w:rsidRPr="00813E00">
        <w:rPr>
          <w:lang w:val="en-AU"/>
        </w:rPr>
        <w:t>i</w:t>
      </w:r>
      <w:r w:rsidR="00D247E8" w:rsidRPr="00813E00">
        <w:rPr>
          <w:lang w:val="en-AU"/>
        </w:rPr>
        <w:t>nstalling</w:t>
      </w:r>
    </w:p>
    <w:p w14:paraId="0172CF35" w14:textId="4CE2EF48" w:rsidR="00053644" w:rsidRPr="00813E00" w:rsidRDefault="00053644" w:rsidP="00B920FA">
      <w:pPr>
        <w:pStyle w:val="ListParagraph"/>
        <w:numPr>
          <w:ilvl w:val="0"/>
          <w:numId w:val="22"/>
        </w:numPr>
        <w:spacing w:before="240" w:line="240" w:lineRule="auto"/>
        <w:ind w:left="720" w:right="229"/>
        <w:contextualSpacing/>
        <w:rPr>
          <w:lang w:val="en-AU"/>
        </w:rPr>
      </w:pPr>
      <w:r w:rsidRPr="00813E00">
        <w:rPr>
          <w:lang w:val="en-AU"/>
        </w:rPr>
        <w:t>m</w:t>
      </w:r>
      <w:r w:rsidR="00D247E8" w:rsidRPr="00813E00">
        <w:rPr>
          <w:lang w:val="en-AU"/>
        </w:rPr>
        <w:t>odifying</w:t>
      </w:r>
    </w:p>
    <w:p w14:paraId="2CDCEFBA" w14:textId="0E973152" w:rsidR="00053644" w:rsidRPr="00813E00" w:rsidRDefault="00053644" w:rsidP="00B920FA">
      <w:pPr>
        <w:pStyle w:val="ListParagraph"/>
        <w:numPr>
          <w:ilvl w:val="0"/>
          <w:numId w:val="22"/>
        </w:numPr>
        <w:spacing w:before="240" w:line="240" w:lineRule="auto"/>
        <w:ind w:left="720" w:right="229"/>
        <w:contextualSpacing/>
        <w:rPr>
          <w:lang w:val="en-AU"/>
        </w:rPr>
      </w:pPr>
      <w:r w:rsidRPr="00813E00">
        <w:rPr>
          <w:lang w:val="en-AU"/>
        </w:rPr>
        <w:t>m</w:t>
      </w:r>
      <w:r w:rsidR="00D247E8" w:rsidRPr="00813E00">
        <w:rPr>
          <w:lang w:val="en-AU"/>
        </w:rPr>
        <w:t>aintaining</w:t>
      </w:r>
    </w:p>
    <w:p w14:paraId="6F4CECA0" w14:textId="77777777" w:rsidR="00B34DF6" w:rsidRPr="00813E00" w:rsidRDefault="00053644" w:rsidP="00B920FA">
      <w:pPr>
        <w:pStyle w:val="ListParagraph"/>
        <w:numPr>
          <w:ilvl w:val="0"/>
          <w:numId w:val="22"/>
        </w:numPr>
        <w:spacing w:before="240" w:line="240" w:lineRule="auto"/>
        <w:ind w:left="720" w:right="229"/>
        <w:contextualSpacing/>
        <w:rPr>
          <w:lang w:val="en-AU"/>
        </w:rPr>
      </w:pPr>
      <w:r w:rsidRPr="00813E00">
        <w:rPr>
          <w:lang w:val="en-AU"/>
        </w:rPr>
        <w:t>r</w:t>
      </w:r>
      <w:r w:rsidR="00D247E8" w:rsidRPr="00813E00">
        <w:rPr>
          <w:lang w:val="en-AU"/>
        </w:rPr>
        <w:t>emoving</w:t>
      </w:r>
      <w:r w:rsidR="00B34DF6" w:rsidRPr="00813E00">
        <w:rPr>
          <w:lang w:val="en-AU"/>
        </w:rPr>
        <w:t xml:space="preserve">; or </w:t>
      </w:r>
    </w:p>
    <w:p w14:paraId="7DB8495B" w14:textId="4F6D4789" w:rsidR="00FE3FC9" w:rsidRPr="00813E00" w:rsidRDefault="00D247E8" w:rsidP="00B920FA">
      <w:pPr>
        <w:pStyle w:val="ListParagraph"/>
        <w:numPr>
          <w:ilvl w:val="0"/>
          <w:numId w:val="22"/>
        </w:numPr>
        <w:spacing w:before="240" w:line="240" w:lineRule="auto"/>
        <w:ind w:left="720" w:right="229"/>
        <w:contextualSpacing/>
        <w:rPr>
          <w:lang w:val="en-AU"/>
        </w:rPr>
      </w:pPr>
      <w:r w:rsidRPr="00813E00">
        <w:rPr>
          <w:lang w:val="en-AU"/>
        </w:rPr>
        <w:t>disposin</w:t>
      </w:r>
      <w:r w:rsidR="00B34DF6" w:rsidRPr="00813E00">
        <w:rPr>
          <w:lang w:val="en-AU"/>
        </w:rPr>
        <w:t xml:space="preserve">g </w:t>
      </w:r>
      <w:r w:rsidRPr="00813E00">
        <w:rPr>
          <w:lang w:val="en-AU"/>
        </w:rPr>
        <w:t xml:space="preserve">of </w:t>
      </w:r>
      <w:r w:rsidR="00053644" w:rsidRPr="00813E00">
        <w:rPr>
          <w:lang w:val="en-AU"/>
        </w:rPr>
        <w:t xml:space="preserve">crystalline silica material. </w:t>
      </w:r>
      <w:r w:rsidR="0013101A">
        <w:rPr>
          <w:lang w:val="en-AU"/>
        </w:rPr>
        <w:br/>
      </w:r>
    </w:p>
    <w:p w14:paraId="565111C9" w14:textId="6AEB9D35" w:rsidR="006E36BC" w:rsidRDefault="00D247E8" w:rsidP="000601BC">
      <w:pPr>
        <w:widowControl/>
        <w:autoSpaceDE/>
        <w:autoSpaceDN/>
        <w:spacing w:after="160" w:line="259" w:lineRule="auto"/>
        <w:ind w:right="544"/>
      </w:pPr>
      <w:r>
        <w:t xml:space="preserve">Working with crystalline silica </w:t>
      </w:r>
      <w:r w:rsidR="008A1EBD">
        <w:t xml:space="preserve">material </w:t>
      </w:r>
      <w:r>
        <w:t>carries a range of risks beyond those covered</w:t>
      </w:r>
      <w:r w:rsidRPr="00B34DF6">
        <w:t xml:space="preserve"> </w:t>
      </w:r>
      <w:r>
        <w:t>in</w:t>
      </w:r>
      <w:r w:rsidRPr="00B34DF6">
        <w:t xml:space="preserve"> </w:t>
      </w:r>
      <w:r>
        <w:t>this</w:t>
      </w:r>
      <w:r w:rsidRPr="00B34DF6">
        <w:t xml:space="preserve"> </w:t>
      </w:r>
      <w:r>
        <w:t>Code.</w:t>
      </w:r>
      <w:r w:rsidRPr="00B34DF6">
        <w:t xml:space="preserve"> </w:t>
      </w:r>
      <w:r>
        <w:t>Other</w:t>
      </w:r>
      <w:r w:rsidRPr="00B34DF6">
        <w:t xml:space="preserve"> </w:t>
      </w:r>
      <w:r>
        <w:t>relevant</w:t>
      </w:r>
      <w:r w:rsidRPr="00B34DF6">
        <w:t xml:space="preserve"> </w:t>
      </w:r>
      <w:r>
        <w:t>Codes</w:t>
      </w:r>
      <w:r w:rsidRPr="00B34DF6">
        <w:t xml:space="preserve"> </w:t>
      </w:r>
      <w:r>
        <w:t>of</w:t>
      </w:r>
      <w:r w:rsidRPr="00B34DF6">
        <w:t xml:space="preserve"> </w:t>
      </w:r>
      <w:r>
        <w:t>Practice</w:t>
      </w:r>
      <w:r w:rsidRPr="00B34DF6">
        <w:t xml:space="preserve"> </w:t>
      </w:r>
      <w:r>
        <w:t>that</w:t>
      </w:r>
      <w:r w:rsidRPr="00B34DF6">
        <w:t xml:space="preserve"> </w:t>
      </w:r>
      <w:r>
        <w:t>apply in the ACT to help manage these risks include:</w:t>
      </w:r>
    </w:p>
    <w:p w14:paraId="1D81CAB6" w14:textId="079F1141" w:rsidR="00F9006D" w:rsidRDefault="00FA1965" w:rsidP="00B920FA">
      <w:pPr>
        <w:pStyle w:val="ListParagraph"/>
        <w:numPr>
          <w:ilvl w:val="0"/>
          <w:numId w:val="22"/>
        </w:numPr>
        <w:spacing w:before="240" w:line="240" w:lineRule="auto"/>
        <w:ind w:left="720" w:right="229"/>
        <w:contextualSpacing/>
      </w:pPr>
      <w:hyperlink r:id="rId21" w:history="1">
        <w:r w:rsidR="00D247E8" w:rsidRPr="00F9006D">
          <w:rPr>
            <w:rStyle w:val="Hyperlink"/>
          </w:rPr>
          <w:t>Managing</w:t>
        </w:r>
        <w:r w:rsidR="00D247E8" w:rsidRPr="00F9006D">
          <w:rPr>
            <w:rStyle w:val="Hyperlink"/>
            <w:spacing w:val="-6"/>
          </w:rPr>
          <w:t xml:space="preserve"> </w:t>
        </w:r>
        <w:r w:rsidR="00D247E8" w:rsidRPr="00F9006D">
          <w:rPr>
            <w:rStyle w:val="Hyperlink"/>
          </w:rPr>
          <w:t>the</w:t>
        </w:r>
        <w:r w:rsidR="00D247E8" w:rsidRPr="00F9006D">
          <w:rPr>
            <w:rStyle w:val="Hyperlink"/>
            <w:spacing w:val="-7"/>
          </w:rPr>
          <w:t xml:space="preserve"> </w:t>
        </w:r>
        <w:r w:rsidR="00D247E8" w:rsidRPr="00F9006D">
          <w:rPr>
            <w:rStyle w:val="Hyperlink"/>
          </w:rPr>
          <w:t>work</w:t>
        </w:r>
        <w:r w:rsidR="00D247E8" w:rsidRPr="00F9006D">
          <w:rPr>
            <w:rStyle w:val="Hyperlink"/>
            <w:spacing w:val="-8"/>
          </w:rPr>
          <w:t xml:space="preserve"> </w:t>
        </w:r>
        <w:r w:rsidR="00D247E8" w:rsidRPr="00F9006D">
          <w:rPr>
            <w:rStyle w:val="Hyperlink"/>
          </w:rPr>
          <w:t>environment</w:t>
        </w:r>
        <w:r w:rsidR="00D247E8" w:rsidRPr="00F9006D">
          <w:rPr>
            <w:rStyle w:val="Hyperlink"/>
            <w:spacing w:val="-6"/>
          </w:rPr>
          <w:t xml:space="preserve"> </w:t>
        </w:r>
        <w:r w:rsidR="00D247E8" w:rsidRPr="00F9006D">
          <w:rPr>
            <w:rStyle w:val="Hyperlink"/>
          </w:rPr>
          <w:t>and</w:t>
        </w:r>
        <w:r w:rsidR="00D247E8" w:rsidRPr="00F9006D">
          <w:rPr>
            <w:rStyle w:val="Hyperlink"/>
            <w:spacing w:val="-8"/>
          </w:rPr>
          <w:t xml:space="preserve"> </w:t>
        </w:r>
        <w:r w:rsidR="00D247E8" w:rsidRPr="00F9006D">
          <w:rPr>
            <w:rStyle w:val="Hyperlink"/>
          </w:rPr>
          <w:t>facilities</w:t>
        </w:r>
      </w:hyperlink>
      <w:r w:rsidR="00D247E8">
        <w:t xml:space="preserve"> </w:t>
      </w:r>
    </w:p>
    <w:p w14:paraId="7F243810" w14:textId="6018A4EB" w:rsidR="006E36BC" w:rsidRPr="00FB5596" w:rsidRDefault="00FA1965" w:rsidP="00B920FA">
      <w:pPr>
        <w:pStyle w:val="ListParagraph"/>
        <w:numPr>
          <w:ilvl w:val="0"/>
          <w:numId w:val="22"/>
        </w:numPr>
        <w:spacing w:before="240" w:line="240" w:lineRule="auto"/>
        <w:ind w:left="720" w:right="229"/>
        <w:contextualSpacing/>
        <w:rPr>
          <w:rStyle w:val="Hyperlink"/>
        </w:rPr>
      </w:pPr>
      <w:hyperlink r:id="rId22" w:history="1">
        <w:r w:rsidR="00D247E8" w:rsidRPr="00F9006D">
          <w:rPr>
            <w:rStyle w:val="Hyperlink"/>
          </w:rPr>
          <w:t>Construction work</w:t>
        </w:r>
      </w:hyperlink>
    </w:p>
    <w:p w14:paraId="47B351A7" w14:textId="1F63CFF2" w:rsidR="00F9006D" w:rsidRPr="00FB5596" w:rsidRDefault="00FA1965" w:rsidP="00B920FA">
      <w:pPr>
        <w:pStyle w:val="ListParagraph"/>
        <w:numPr>
          <w:ilvl w:val="0"/>
          <w:numId w:val="22"/>
        </w:numPr>
        <w:spacing w:before="240" w:line="240" w:lineRule="auto"/>
        <w:ind w:left="720" w:right="229"/>
        <w:contextualSpacing/>
        <w:rPr>
          <w:rStyle w:val="Hyperlink"/>
        </w:rPr>
      </w:pPr>
      <w:hyperlink r:id="rId23" w:history="1">
        <w:r w:rsidR="00D247E8" w:rsidRPr="00F9006D">
          <w:rPr>
            <w:rStyle w:val="Hyperlink"/>
          </w:rPr>
          <w:t>Hazardous</w:t>
        </w:r>
        <w:r w:rsidR="00D247E8" w:rsidRPr="00FB5596">
          <w:rPr>
            <w:rStyle w:val="Hyperlink"/>
          </w:rPr>
          <w:t xml:space="preserve"> </w:t>
        </w:r>
        <w:r w:rsidR="00D247E8" w:rsidRPr="00F9006D">
          <w:rPr>
            <w:rStyle w:val="Hyperlink"/>
          </w:rPr>
          <w:t>manual</w:t>
        </w:r>
        <w:r w:rsidR="00D247E8" w:rsidRPr="00FB5596">
          <w:rPr>
            <w:rStyle w:val="Hyperlink"/>
          </w:rPr>
          <w:t xml:space="preserve"> tasks</w:t>
        </w:r>
      </w:hyperlink>
    </w:p>
    <w:p w14:paraId="7A1CEA2B" w14:textId="0904B5E1" w:rsidR="00F9006D" w:rsidRPr="00FB5596" w:rsidRDefault="00FA1965" w:rsidP="00B920FA">
      <w:pPr>
        <w:pStyle w:val="ListParagraph"/>
        <w:numPr>
          <w:ilvl w:val="0"/>
          <w:numId w:val="22"/>
        </w:numPr>
        <w:spacing w:before="240" w:line="240" w:lineRule="auto"/>
        <w:ind w:left="720" w:right="229"/>
        <w:contextualSpacing/>
        <w:rPr>
          <w:rStyle w:val="Hyperlink"/>
        </w:rPr>
      </w:pPr>
      <w:hyperlink r:id="rId24" w:history="1">
        <w:r w:rsidR="00F9006D" w:rsidRPr="00F9006D">
          <w:rPr>
            <w:rStyle w:val="Hyperlink"/>
          </w:rPr>
          <w:t>Demolition work</w:t>
        </w:r>
      </w:hyperlink>
    </w:p>
    <w:p w14:paraId="5CD4130E" w14:textId="79D07882" w:rsidR="00F9006D" w:rsidRPr="00FB5596" w:rsidRDefault="00FA1965" w:rsidP="00B920FA">
      <w:pPr>
        <w:pStyle w:val="ListParagraph"/>
        <w:numPr>
          <w:ilvl w:val="0"/>
          <w:numId w:val="22"/>
        </w:numPr>
        <w:spacing w:before="240" w:line="240" w:lineRule="auto"/>
        <w:ind w:left="720" w:right="229"/>
        <w:contextualSpacing/>
        <w:rPr>
          <w:rStyle w:val="Hyperlink"/>
        </w:rPr>
      </w:pPr>
      <w:hyperlink r:id="rId25" w:history="1">
        <w:r w:rsidR="00F9006D" w:rsidRPr="00F9006D">
          <w:rPr>
            <w:rStyle w:val="Hyperlink"/>
          </w:rPr>
          <w:t>Excavation work</w:t>
        </w:r>
      </w:hyperlink>
    </w:p>
    <w:p w14:paraId="2B87BB2B" w14:textId="5DF66EC2" w:rsidR="006E36BC" w:rsidRPr="00FB5596" w:rsidRDefault="00FA1965" w:rsidP="00B920FA">
      <w:pPr>
        <w:pStyle w:val="ListParagraph"/>
        <w:numPr>
          <w:ilvl w:val="0"/>
          <w:numId w:val="22"/>
        </w:numPr>
        <w:spacing w:before="240" w:line="240" w:lineRule="auto"/>
        <w:ind w:left="720" w:right="229"/>
        <w:contextualSpacing/>
        <w:rPr>
          <w:rStyle w:val="Hyperlink"/>
        </w:rPr>
      </w:pPr>
      <w:hyperlink r:id="rId26" w:history="1">
        <w:r w:rsidR="00F9006D" w:rsidRPr="00FB5596">
          <w:rPr>
            <w:rStyle w:val="Hyperlink"/>
          </w:rPr>
          <w:t>Managing electrical risks in the workplace</w:t>
        </w:r>
      </w:hyperlink>
    </w:p>
    <w:p w14:paraId="245F1768" w14:textId="7B5E5FF7" w:rsidR="00F9006D" w:rsidRDefault="00FA1965" w:rsidP="00B920FA">
      <w:pPr>
        <w:pStyle w:val="ListParagraph"/>
        <w:numPr>
          <w:ilvl w:val="0"/>
          <w:numId w:val="22"/>
        </w:numPr>
        <w:spacing w:before="240" w:line="240" w:lineRule="auto"/>
        <w:ind w:left="720" w:right="229"/>
        <w:contextualSpacing/>
      </w:pPr>
      <w:hyperlink r:id="rId27" w:history="1">
        <w:r w:rsidR="00F9006D" w:rsidRPr="00F9006D">
          <w:rPr>
            <w:rStyle w:val="Hyperlink"/>
          </w:rPr>
          <w:t>Managing noise and preventing hearing loss at work</w:t>
        </w:r>
      </w:hyperlink>
      <w:r w:rsidR="00F9006D">
        <w:t>; and</w:t>
      </w:r>
    </w:p>
    <w:p w14:paraId="02B90C88" w14:textId="4FB3970E" w:rsidR="00F9006D" w:rsidRDefault="00FA1965" w:rsidP="00B920FA">
      <w:pPr>
        <w:pStyle w:val="ListParagraph"/>
        <w:numPr>
          <w:ilvl w:val="0"/>
          <w:numId w:val="22"/>
        </w:numPr>
        <w:spacing w:before="240" w:line="240" w:lineRule="auto"/>
        <w:ind w:left="720" w:right="229"/>
        <w:contextualSpacing/>
      </w:pPr>
      <w:hyperlink r:id="rId28" w:history="1">
        <w:r w:rsidR="00F9006D" w:rsidRPr="00F9006D">
          <w:rPr>
            <w:rStyle w:val="Hyperlink"/>
          </w:rPr>
          <w:t>Managing the risks of plat in the workplace</w:t>
        </w:r>
      </w:hyperlink>
      <w:r w:rsidR="00F9006D">
        <w:t xml:space="preserve">. </w:t>
      </w:r>
    </w:p>
    <w:p w14:paraId="1124361E" w14:textId="77777777" w:rsidR="006E36BC" w:rsidRDefault="006E36BC" w:rsidP="003C7FC9">
      <w:pPr>
        <w:pStyle w:val="BodyText"/>
        <w:spacing w:before="10"/>
        <w:rPr>
          <w:sz w:val="21"/>
        </w:rPr>
      </w:pPr>
    </w:p>
    <w:p w14:paraId="353CDA0A" w14:textId="77777777" w:rsidR="006E36BC" w:rsidRDefault="00D247E8" w:rsidP="003C7FC9">
      <w:pPr>
        <w:rPr>
          <w:b/>
          <w:sz w:val="24"/>
        </w:rPr>
      </w:pPr>
      <w:r>
        <w:rPr>
          <w:b/>
          <w:color w:val="702FA0"/>
          <w:sz w:val="24"/>
        </w:rPr>
        <w:t>How</w:t>
      </w:r>
      <w:r>
        <w:rPr>
          <w:b/>
          <w:color w:val="702FA0"/>
          <w:spacing w:val="-1"/>
          <w:sz w:val="24"/>
        </w:rPr>
        <w:t xml:space="preserve"> </w:t>
      </w:r>
      <w:r>
        <w:rPr>
          <w:b/>
          <w:color w:val="702FA0"/>
          <w:sz w:val="24"/>
        </w:rPr>
        <w:t>to</w:t>
      </w:r>
      <w:r>
        <w:rPr>
          <w:b/>
          <w:color w:val="702FA0"/>
          <w:spacing w:val="-1"/>
          <w:sz w:val="24"/>
        </w:rPr>
        <w:t xml:space="preserve"> </w:t>
      </w:r>
      <w:r>
        <w:rPr>
          <w:b/>
          <w:color w:val="702FA0"/>
          <w:sz w:val="24"/>
        </w:rPr>
        <w:t>use</w:t>
      </w:r>
      <w:r>
        <w:rPr>
          <w:b/>
          <w:color w:val="702FA0"/>
          <w:spacing w:val="1"/>
          <w:sz w:val="24"/>
        </w:rPr>
        <w:t xml:space="preserve"> </w:t>
      </w:r>
      <w:r>
        <w:rPr>
          <w:b/>
          <w:color w:val="702FA0"/>
          <w:sz w:val="24"/>
        </w:rPr>
        <w:t>this</w:t>
      </w:r>
      <w:r>
        <w:rPr>
          <w:b/>
          <w:color w:val="702FA0"/>
          <w:spacing w:val="3"/>
          <w:sz w:val="24"/>
        </w:rPr>
        <w:t xml:space="preserve"> </w:t>
      </w:r>
      <w:r>
        <w:rPr>
          <w:b/>
          <w:color w:val="702FA0"/>
          <w:sz w:val="24"/>
        </w:rPr>
        <w:t>Code</w:t>
      </w:r>
      <w:r>
        <w:rPr>
          <w:b/>
          <w:color w:val="702FA0"/>
          <w:spacing w:val="-3"/>
          <w:sz w:val="24"/>
        </w:rPr>
        <w:t xml:space="preserve"> </w:t>
      </w:r>
      <w:r>
        <w:rPr>
          <w:b/>
          <w:color w:val="702FA0"/>
          <w:sz w:val="24"/>
        </w:rPr>
        <w:t>of</w:t>
      </w:r>
      <w:r>
        <w:rPr>
          <w:b/>
          <w:color w:val="702FA0"/>
          <w:spacing w:val="-2"/>
          <w:sz w:val="24"/>
        </w:rPr>
        <w:t xml:space="preserve"> Practice</w:t>
      </w:r>
    </w:p>
    <w:p w14:paraId="7A8593DC" w14:textId="51304D3A" w:rsidR="006E36BC" w:rsidRDefault="00D247E8" w:rsidP="000601BC">
      <w:pPr>
        <w:widowControl/>
        <w:autoSpaceDE/>
        <w:autoSpaceDN/>
        <w:spacing w:after="160" w:line="259" w:lineRule="auto"/>
        <w:ind w:right="544"/>
      </w:pPr>
      <w:r>
        <w:t>This Code includes references to legal requirements under the model WHS Act and WHS Regulation.</w:t>
      </w:r>
      <w:r>
        <w:rPr>
          <w:spacing w:val="-1"/>
        </w:rPr>
        <w:t xml:space="preserve"> </w:t>
      </w:r>
      <w:r>
        <w:t>These</w:t>
      </w:r>
      <w:r>
        <w:rPr>
          <w:spacing w:val="-5"/>
        </w:rPr>
        <w:t xml:space="preserve"> </w:t>
      </w:r>
      <w:r>
        <w:t>are</w:t>
      </w:r>
      <w:r>
        <w:rPr>
          <w:spacing w:val="-7"/>
        </w:rPr>
        <w:t xml:space="preserve"> </w:t>
      </w:r>
      <w:r>
        <w:t>included</w:t>
      </w:r>
      <w:r>
        <w:rPr>
          <w:spacing w:val="-3"/>
        </w:rPr>
        <w:t xml:space="preserve"> </w:t>
      </w:r>
      <w:r>
        <w:t>for</w:t>
      </w:r>
      <w:r>
        <w:rPr>
          <w:spacing w:val="-3"/>
        </w:rPr>
        <w:t xml:space="preserve"> </w:t>
      </w:r>
      <w:r>
        <w:t>convenience</w:t>
      </w:r>
      <w:r>
        <w:rPr>
          <w:spacing w:val="-4"/>
        </w:rPr>
        <w:t xml:space="preserve"> </w:t>
      </w:r>
      <w:r>
        <w:t>only</w:t>
      </w:r>
      <w:r>
        <w:rPr>
          <w:spacing w:val="-3"/>
        </w:rPr>
        <w:t xml:space="preserve"> </w:t>
      </w:r>
      <w:r>
        <w:t>and</w:t>
      </w:r>
      <w:r>
        <w:rPr>
          <w:spacing w:val="-2"/>
        </w:rPr>
        <w:t xml:space="preserve"> </w:t>
      </w:r>
      <w:r>
        <w:t>should</w:t>
      </w:r>
      <w:r>
        <w:rPr>
          <w:spacing w:val="-2"/>
        </w:rPr>
        <w:t xml:space="preserve"> </w:t>
      </w:r>
      <w:r>
        <w:t>not</w:t>
      </w:r>
      <w:r>
        <w:rPr>
          <w:spacing w:val="-1"/>
        </w:rPr>
        <w:t xml:space="preserve"> </w:t>
      </w:r>
      <w:r>
        <w:t>be</w:t>
      </w:r>
      <w:r>
        <w:rPr>
          <w:spacing w:val="-5"/>
        </w:rPr>
        <w:t xml:space="preserve"> </w:t>
      </w:r>
      <w:r>
        <w:t>relied</w:t>
      </w:r>
      <w:r>
        <w:rPr>
          <w:spacing w:val="-2"/>
        </w:rPr>
        <w:t xml:space="preserve"> </w:t>
      </w:r>
      <w:r>
        <w:t>upon</w:t>
      </w:r>
      <w:r>
        <w:rPr>
          <w:spacing w:val="-3"/>
        </w:rPr>
        <w:t xml:space="preserve"> </w:t>
      </w:r>
      <w:r>
        <w:t>in</w:t>
      </w:r>
      <w:r>
        <w:rPr>
          <w:spacing w:val="-3"/>
        </w:rPr>
        <w:t xml:space="preserve"> </w:t>
      </w:r>
      <w:r>
        <w:t>place of the full text of the WHS Act or WHS Regulation. The words ‘must’, ‘requires’ or ‘mandatory’ indicate a legal requirement exists that must be complied with.</w:t>
      </w:r>
    </w:p>
    <w:p w14:paraId="71866424" w14:textId="77777777" w:rsidR="006E36BC" w:rsidRDefault="00D247E8" w:rsidP="000601BC">
      <w:pPr>
        <w:widowControl/>
        <w:autoSpaceDE/>
        <w:autoSpaceDN/>
        <w:spacing w:after="160" w:line="259" w:lineRule="auto"/>
        <w:ind w:right="544"/>
      </w:pPr>
      <w:r>
        <w:t>The</w:t>
      </w:r>
      <w:r>
        <w:rPr>
          <w:spacing w:val="-2"/>
        </w:rPr>
        <w:t xml:space="preserve"> </w:t>
      </w:r>
      <w:r>
        <w:t>word</w:t>
      </w:r>
      <w:r>
        <w:rPr>
          <w:spacing w:val="-2"/>
        </w:rPr>
        <w:t xml:space="preserve"> </w:t>
      </w:r>
      <w:r>
        <w:t>‘should’</w:t>
      </w:r>
      <w:r>
        <w:rPr>
          <w:spacing w:val="-2"/>
        </w:rPr>
        <w:t xml:space="preserve"> </w:t>
      </w:r>
      <w:r>
        <w:t>is</w:t>
      </w:r>
      <w:r>
        <w:rPr>
          <w:spacing w:val="-2"/>
        </w:rPr>
        <w:t xml:space="preserve"> </w:t>
      </w:r>
      <w:r>
        <w:t>used</w:t>
      </w:r>
      <w:r>
        <w:rPr>
          <w:spacing w:val="-4"/>
        </w:rPr>
        <w:t xml:space="preserve"> </w:t>
      </w:r>
      <w:r>
        <w:t>in</w:t>
      </w:r>
      <w:r>
        <w:rPr>
          <w:spacing w:val="-2"/>
        </w:rPr>
        <w:t xml:space="preserve"> </w:t>
      </w:r>
      <w:r>
        <w:t>this</w:t>
      </w:r>
      <w:r>
        <w:rPr>
          <w:spacing w:val="-4"/>
        </w:rPr>
        <w:t xml:space="preserve"> </w:t>
      </w:r>
      <w:r>
        <w:t>Code to</w:t>
      </w:r>
      <w:r>
        <w:rPr>
          <w:spacing w:val="-4"/>
        </w:rPr>
        <w:t xml:space="preserve"> </w:t>
      </w:r>
      <w:r>
        <w:t>indicate</w:t>
      </w:r>
      <w:r>
        <w:rPr>
          <w:spacing w:val="-6"/>
        </w:rPr>
        <w:t xml:space="preserve"> </w:t>
      </w:r>
      <w:r>
        <w:t>a</w:t>
      </w:r>
      <w:r>
        <w:rPr>
          <w:spacing w:val="-4"/>
        </w:rPr>
        <w:t xml:space="preserve"> </w:t>
      </w:r>
      <w:r>
        <w:t>recommended</w:t>
      </w:r>
      <w:r>
        <w:rPr>
          <w:spacing w:val="-3"/>
        </w:rPr>
        <w:t xml:space="preserve"> </w:t>
      </w:r>
      <w:r>
        <w:t>course</w:t>
      </w:r>
      <w:r>
        <w:rPr>
          <w:spacing w:val="-6"/>
        </w:rPr>
        <w:t xml:space="preserve"> </w:t>
      </w:r>
      <w:r>
        <w:t>of action,</w:t>
      </w:r>
      <w:r>
        <w:rPr>
          <w:spacing w:val="-4"/>
        </w:rPr>
        <w:t xml:space="preserve"> </w:t>
      </w:r>
      <w:r>
        <w:t>while ‘may’ is used to indicate an optional course of action.</w:t>
      </w:r>
    </w:p>
    <w:p w14:paraId="4BBCB7C8" w14:textId="77777777" w:rsidR="006E36BC" w:rsidRDefault="006E36BC">
      <w:pPr>
        <w:sectPr w:rsidR="006E36BC" w:rsidSect="006343A8">
          <w:headerReference w:type="even" r:id="rId29"/>
          <w:headerReference w:type="default" r:id="rId30"/>
          <w:footerReference w:type="default" r:id="rId31"/>
          <w:headerReference w:type="first" r:id="rId32"/>
          <w:pgSz w:w="11910" w:h="16840"/>
          <w:pgMar w:top="1281" w:right="1219" w:bottom="1060" w:left="998" w:header="0" w:footer="510" w:gutter="0"/>
          <w:cols w:space="720"/>
          <w:docGrid w:linePitch="299"/>
        </w:sectPr>
      </w:pPr>
    </w:p>
    <w:p w14:paraId="21E3537E" w14:textId="77777777" w:rsidR="006E36BC" w:rsidRDefault="00D247E8" w:rsidP="003C7FC9">
      <w:pPr>
        <w:pStyle w:val="Style1"/>
        <w:ind w:left="721"/>
      </w:pPr>
      <w:bookmarkStart w:id="2" w:name="_TOC_250029"/>
      <w:bookmarkStart w:id="3" w:name="_Toc139030676"/>
      <w:bookmarkEnd w:id="2"/>
      <w:r>
        <w:lastRenderedPageBreak/>
        <w:t>Introduction</w:t>
      </w:r>
      <w:bookmarkEnd w:id="3"/>
    </w:p>
    <w:p w14:paraId="2906C877" w14:textId="64167B64" w:rsidR="006E36BC" w:rsidRDefault="009B5809" w:rsidP="004A3413">
      <w:pPr>
        <w:widowControl/>
        <w:autoSpaceDE/>
        <w:autoSpaceDN/>
        <w:spacing w:before="120" w:after="160" w:line="259" w:lineRule="auto"/>
        <w:ind w:right="544"/>
      </w:pPr>
      <w:r w:rsidRPr="00B34DF6">
        <w:t>A</w:t>
      </w:r>
      <w:r w:rsidR="00341106">
        <w:t xml:space="preserve">irborne crystalline silica </w:t>
      </w:r>
      <w:r w:rsidR="00A73328">
        <w:t xml:space="preserve">(silica dust) </w:t>
      </w:r>
      <w:r w:rsidR="00D247E8">
        <w:t>is</w:t>
      </w:r>
      <w:r w:rsidR="00D247E8" w:rsidRPr="00B34DF6">
        <w:t xml:space="preserve"> </w:t>
      </w:r>
      <w:r w:rsidR="00D247E8">
        <w:t>a</w:t>
      </w:r>
      <w:r w:rsidR="00D247E8" w:rsidRPr="00B34DF6">
        <w:t xml:space="preserve"> </w:t>
      </w:r>
      <w:r>
        <w:t>hazardous</w:t>
      </w:r>
      <w:r w:rsidRPr="00B34DF6">
        <w:t xml:space="preserve"> </w:t>
      </w:r>
      <w:r w:rsidR="00D247E8">
        <w:t>material</w:t>
      </w:r>
      <w:r w:rsidR="00D247E8" w:rsidRPr="00B34DF6">
        <w:t xml:space="preserve"> </w:t>
      </w:r>
      <w:r w:rsidR="00D247E8">
        <w:t>to</w:t>
      </w:r>
      <w:r w:rsidR="00D247E8" w:rsidRPr="00B34DF6">
        <w:t xml:space="preserve"> </w:t>
      </w:r>
      <w:r w:rsidR="00D247E8">
        <w:t>which</w:t>
      </w:r>
      <w:r w:rsidR="00D247E8" w:rsidRPr="00B34DF6">
        <w:t xml:space="preserve"> </w:t>
      </w:r>
      <w:r w:rsidR="00D247E8">
        <w:t>legal</w:t>
      </w:r>
      <w:r w:rsidR="00D247E8" w:rsidRPr="00B34DF6">
        <w:t xml:space="preserve"> </w:t>
      </w:r>
      <w:r w:rsidR="00D247E8">
        <w:t>requirements</w:t>
      </w:r>
      <w:r w:rsidR="00D247E8" w:rsidRPr="00B34DF6">
        <w:t xml:space="preserve"> </w:t>
      </w:r>
      <w:r w:rsidR="00D247E8">
        <w:t>and workplace exposure standards apply under work health and safety laws.</w:t>
      </w:r>
    </w:p>
    <w:p w14:paraId="359C41EB" w14:textId="10FD8E6B" w:rsidR="009B5809" w:rsidRDefault="00D247E8" w:rsidP="000601BC">
      <w:pPr>
        <w:widowControl/>
        <w:autoSpaceDE/>
        <w:autoSpaceDN/>
        <w:spacing w:after="160" w:line="259" w:lineRule="auto"/>
        <w:ind w:right="544"/>
      </w:pPr>
      <w:r>
        <w:t>Working</w:t>
      </w:r>
      <w:r w:rsidRPr="00B34DF6">
        <w:t xml:space="preserve"> </w:t>
      </w:r>
      <w:r>
        <w:t>with</w:t>
      </w:r>
      <w:r w:rsidRPr="00B34DF6">
        <w:t xml:space="preserve"> </w:t>
      </w:r>
      <w:r>
        <w:t>materials</w:t>
      </w:r>
      <w:r w:rsidRPr="00B34DF6">
        <w:t xml:space="preserve"> </w:t>
      </w:r>
      <w:r>
        <w:t>that</w:t>
      </w:r>
      <w:r w:rsidRPr="00B34DF6">
        <w:t xml:space="preserve"> </w:t>
      </w:r>
      <w:r>
        <w:t>contain</w:t>
      </w:r>
      <w:r w:rsidRPr="00B34DF6">
        <w:t xml:space="preserve"> </w:t>
      </w:r>
      <w:r>
        <w:t>crystalline</w:t>
      </w:r>
      <w:r w:rsidRPr="00B34DF6">
        <w:t xml:space="preserve"> </w:t>
      </w:r>
      <w:r>
        <w:t>silica</w:t>
      </w:r>
      <w:r w:rsidRPr="00B34DF6">
        <w:t xml:space="preserve"> </w:t>
      </w:r>
      <w:r>
        <w:t>can</w:t>
      </w:r>
      <w:r w:rsidRPr="00B34DF6">
        <w:t xml:space="preserve"> </w:t>
      </w:r>
      <w:r>
        <w:t>expose</w:t>
      </w:r>
      <w:r w:rsidRPr="00B34DF6">
        <w:t xml:space="preserve"> </w:t>
      </w:r>
      <w:r>
        <w:t>workers,</w:t>
      </w:r>
      <w:r w:rsidRPr="00B34DF6">
        <w:t xml:space="preserve"> </w:t>
      </w:r>
      <w:r>
        <w:t>and</w:t>
      </w:r>
      <w:r w:rsidRPr="00B34DF6">
        <w:t xml:space="preserve"> </w:t>
      </w:r>
      <w:r>
        <w:t>other</w:t>
      </w:r>
      <w:r w:rsidRPr="00B34DF6">
        <w:t xml:space="preserve"> </w:t>
      </w:r>
      <w:r>
        <w:t xml:space="preserve">persons, to silica dust. </w:t>
      </w:r>
    </w:p>
    <w:p w14:paraId="04453FD8" w14:textId="1E4E1C31" w:rsidR="006E36BC" w:rsidRPr="006635E2" w:rsidRDefault="00D247E8" w:rsidP="000601BC">
      <w:pPr>
        <w:widowControl/>
        <w:autoSpaceDE/>
        <w:autoSpaceDN/>
        <w:spacing w:after="160" w:line="259" w:lineRule="auto"/>
        <w:ind w:right="544"/>
      </w:pPr>
      <w:r>
        <w:t xml:space="preserve">Exposure to </w:t>
      </w:r>
      <w:r w:rsidRPr="006635E2">
        <w:t>silica dust can have serious health effects, including fatal lung disease.</w:t>
      </w:r>
    </w:p>
    <w:p w14:paraId="07F8514A" w14:textId="03609840" w:rsidR="002A42D2" w:rsidRPr="00B34DF6" w:rsidRDefault="002A42D2" w:rsidP="000601BC">
      <w:pPr>
        <w:widowControl/>
        <w:autoSpaceDE/>
        <w:autoSpaceDN/>
        <w:spacing w:after="160" w:line="259" w:lineRule="auto"/>
        <w:ind w:right="544"/>
      </w:pPr>
      <w:r>
        <w:t>This</w:t>
      </w:r>
      <w:r w:rsidRPr="00B34DF6">
        <w:t xml:space="preserve"> </w:t>
      </w:r>
      <w:r>
        <w:t>Code</w:t>
      </w:r>
      <w:r w:rsidRPr="00B34DF6">
        <w:t xml:space="preserve"> </w:t>
      </w:r>
      <w:r>
        <w:t>applies</w:t>
      </w:r>
      <w:r w:rsidRPr="00B34DF6">
        <w:t xml:space="preserve"> </w:t>
      </w:r>
      <w:r>
        <w:t>to</w:t>
      </w:r>
      <w:r w:rsidRPr="00B34DF6">
        <w:t xml:space="preserve"> any work environment that uses or engages with, or potentially use</w:t>
      </w:r>
      <w:r w:rsidR="0090123E" w:rsidRPr="00B34DF6">
        <w:t>s</w:t>
      </w:r>
      <w:r w:rsidRPr="00B34DF6">
        <w:t xml:space="preserve"> or engage with, crystalline silica material</w:t>
      </w:r>
      <w:r w:rsidR="00B02F3D" w:rsidRPr="00B34DF6">
        <w:t xml:space="preserve"> on the basis that any work with crystalline silica material has the potential to generate and release particles of crystalline silica into the air. </w:t>
      </w:r>
    </w:p>
    <w:p w14:paraId="7A494DE2" w14:textId="0386FEF1" w:rsidR="00B02F3D" w:rsidRPr="00B34DF6" w:rsidRDefault="002A42D2" w:rsidP="000601BC">
      <w:pPr>
        <w:widowControl/>
        <w:autoSpaceDE/>
        <w:autoSpaceDN/>
        <w:spacing w:after="160" w:line="259" w:lineRule="auto"/>
        <w:ind w:right="544"/>
      </w:pPr>
      <w:r w:rsidRPr="00B34DF6">
        <w:t>This includes</w:t>
      </w:r>
      <w:r w:rsidR="00B02F3D" w:rsidRPr="00B34DF6">
        <w:t>, but is not limited to:</w:t>
      </w:r>
    </w:p>
    <w:p w14:paraId="63C687D4" w14:textId="3F363C21" w:rsidR="00B02F3D" w:rsidRPr="00191299" w:rsidRDefault="00B02F3D" w:rsidP="00B920FA">
      <w:pPr>
        <w:pStyle w:val="ListParagraph"/>
        <w:numPr>
          <w:ilvl w:val="0"/>
          <w:numId w:val="22"/>
        </w:numPr>
        <w:spacing w:before="240" w:line="240" w:lineRule="auto"/>
        <w:ind w:left="720" w:right="229"/>
        <w:contextualSpacing/>
        <w:rPr>
          <w:spacing w:val="-3"/>
        </w:rPr>
      </w:pPr>
      <w:r w:rsidRPr="00191299">
        <w:rPr>
          <w:spacing w:val="-3"/>
        </w:rPr>
        <w:t xml:space="preserve">commercial, civil or housing </w:t>
      </w:r>
      <w:r w:rsidR="002A42D2" w:rsidRPr="00191299">
        <w:rPr>
          <w:spacing w:val="-3"/>
        </w:rPr>
        <w:t xml:space="preserve">construction </w:t>
      </w:r>
      <w:r w:rsidR="002A42D2" w:rsidRPr="00813E00">
        <w:rPr>
          <w:lang w:val="en-AU"/>
        </w:rPr>
        <w:t>wor</w:t>
      </w:r>
      <w:r w:rsidRPr="00813E00">
        <w:rPr>
          <w:lang w:val="en-AU"/>
        </w:rPr>
        <w:t>k</w:t>
      </w:r>
    </w:p>
    <w:p w14:paraId="54B9F851" w14:textId="77777777" w:rsidR="00B02F3D" w:rsidRPr="00191299" w:rsidRDefault="002A42D2" w:rsidP="00B920FA">
      <w:pPr>
        <w:pStyle w:val="ListParagraph"/>
        <w:numPr>
          <w:ilvl w:val="0"/>
          <w:numId w:val="22"/>
        </w:numPr>
        <w:spacing w:before="240" w:line="240" w:lineRule="auto"/>
        <w:ind w:left="720" w:right="229"/>
        <w:contextualSpacing/>
        <w:rPr>
          <w:spacing w:val="-3"/>
        </w:rPr>
      </w:pPr>
      <w:r w:rsidRPr="00191299">
        <w:rPr>
          <w:spacing w:val="-3"/>
        </w:rPr>
        <w:t>the</w:t>
      </w:r>
      <w:r>
        <w:rPr>
          <w:spacing w:val="-3"/>
        </w:rPr>
        <w:t xml:space="preserve"> </w:t>
      </w:r>
      <w:r w:rsidRPr="00191299">
        <w:rPr>
          <w:spacing w:val="-3"/>
        </w:rPr>
        <w:t xml:space="preserve">manufacturing of material for use in </w:t>
      </w:r>
      <w:r w:rsidRPr="00813E00">
        <w:rPr>
          <w:lang w:val="en-AU"/>
        </w:rPr>
        <w:t>construction</w:t>
      </w:r>
      <w:r w:rsidRPr="00191299">
        <w:rPr>
          <w:spacing w:val="-3"/>
        </w:rPr>
        <w:t xml:space="preserve"> work, regardless of where the manufacturing is undertaken</w:t>
      </w:r>
    </w:p>
    <w:p w14:paraId="343CB02B" w14:textId="62A729FE" w:rsidR="002A42D2" w:rsidRPr="00191299" w:rsidRDefault="00B02F3D" w:rsidP="00B920FA">
      <w:pPr>
        <w:pStyle w:val="ListParagraph"/>
        <w:numPr>
          <w:ilvl w:val="0"/>
          <w:numId w:val="22"/>
        </w:numPr>
        <w:spacing w:before="240" w:line="240" w:lineRule="auto"/>
        <w:ind w:left="720" w:right="229"/>
        <w:contextualSpacing/>
        <w:rPr>
          <w:spacing w:val="-3"/>
        </w:rPr>
      </w:pPr>
      <w:r w:rsidRPr="00191299">
        <w:rPr>
          <w:spacing w:val="-3"/>
        </w:rPr>
        <w:t xml:space="preserve">the prefabrication, assembly or testing of elements or materials for use in construction work </w:t>
      </w:r>
    </w:p>
    <w:p w14:paraId="4202D8DA" w14:textId="6CEF105B" w:rsidR="00B02F3D" w:rsidRPr="00191299" w:rsidRDefault="00B02F3D" w:rsidP="00B920FA">
      <w:pPr>
        <w:pStyle w:val="ListParagraph"/>
        <w:numPr>
          <w:ilvl w:val="0"/>
          <w:numId w:val="22"/>
        </w:numPr>
        <w:spacing w:before="240" w:line="240" w:lineRule="auto"/>
        <w:ind w:left="720" w:right="229"/>
        <w:contextualSpacing/>
        <w:rPr>
          <w:spacing w:val="-3"/>
        </w:rPr>
      </w:pPr>
      <w:r w:rsidRPr="00191299">
        <w:rPr>
          <w:spacing w:val="-3"/>
        </w:rPr>
        <w:t>work in connection with an excavation or site preparation; and</w:t>
      </w:r>
    </w:p>
    <w:p w14:paraId="2A5364BA" w14:textId="2E5E2F62" w:rsidR="00B02F3D" w:rsidRPr="00191299" w:rsidRDefault="00B02F3D" w:rsidP="00B920FA">
      <w:pPr>
        <w:pStyle w:val="ListParagraph"/>
        <w:numPr>
          <w:ilvl w:val="0"/>
          <w:numId w:val="22"/>
        </w:numPr>
        <w:spacing w:before="240" w:line="240" w:lineRule="auto"/>
        <w:ind w:left="720" w:right="229"/>
        <w:contextualSpacing/>
        <w:rPr>
          <w:spacing w:val="-3"/>
        </w:rPr>
      </w:pPr>
      <w:r w:rsidRPr="00191299">
        <w:rPr>
          <w:spacing w:val="-3"/>
        </w:rPr>
        <w:t xml:space="preserve">work that is carried out for renovation, repair and </w:t>
      </w:r>
      <w:r w:rsidRPr="00813E00">
        <w:rPr>
          <w:lang w:val="en-AU"/>
        </w:rPr>
        <w:t>maintenance</w:t>
      </w:r>
      <w:r w:rsidRPr="00191299">
        <w:rPr>
          <w:spacing w:val="-3"/>
        </w:rPr>
        <w:t>.</w:t>
      </w:r>
      <w:r w:rsidR="0013101A">
        <w:rPr>
          <w:spacing w:val="-3"/>
        </w:rPr>
        <w:br/>
      </w:r>
    </w:p>
    <w:p w14:paraId="79DCC952" w14:textId="6230AD9A" w:rsidR="006E36BC" w:rsidRPr="00B920FA" w:rsidRDefault="00D247E8" w:rsidP="004A3413">
      <w:pPr>
        <w:pStyle w:val="ListParagraph"/>
        <w:numPr>
          <w:ilvl w:val="1"/>
          <w:numId w:val="15"/>
        </w:numPr>
        <w:tabs>
          <w:tab w:val="left" w:pos="851"/>
        </w:tabs>
        <w:spacing w:before="482" w:line="240" w:lineRule="auto"/>
        <w:ind w:left="709" w:right="1168" w:hanging="709"/>
        <w:contextualSpacing/>
        <w:outlineLvl w:val="1"/>
        <w:rPr>
          <w:color w:val="7030A0"/>
          <w:sz w:val="40"/>
          <w:szCs w:val="40"/>
          <w:lang w:val="en-AU"/>
        </w:rPr>
      </w:pPr>
      <w:bookmarkStart w:id="4" w:name="_TOC_250028"/>
      <w:bookmarkStart w:id="5" w:name="_Toc139030677"/>
      <w:r w:rsidRPr="00B920FA">
        <w:rPr>
          <w:color w:val="7030A0"/>
          <w:sz w:val="40"/>
          <w:szCs w:val="40"/>
          <w:lang w:val="en-AU"/>
        </w:rPr>
        <w:t>What is crystalline</w:t>
      </w:r>
      <w:bookmarkEnd w:id="4"/>
      <w:r w:rsidRPr="00B920FA">
        <w:rPr>
          <w:color w:val="7030A0"/>
          <w:sz w:val="40"/>
          <w:szCs w:val="40"/>
          <w:lang w:val="en-AU"/>
        </w:rPr>
        <w:t xml:space="preserve"> silica</w:t>
      </w:r>
      <w:r w:rsidR="0089566F" w:rsidRPr="00B920FA">
        <w:rPr>
          <w:color w:val="7030A0"/>
          <w:sz w:val="40"/>
          <w:szCs w:val="40"/>
          <w:lang w:val="en-AU"/>
        </w:rPr>
        <w:t xml:space="preserve"> material</w:t>
      </w:r>
      <w:r w:rsidRPr="00B920FA">
        <w:rPr>
          <w:color w:val="7030A0"/>
          <w:sz w:val="40"/>
          <w:szCs w:val="40"/>
          <w:lang w:val="en-AU"/>
        </w:rPr>
        <w:t>?</w:t>
      </w:r>
      <w:bookmarkEnd w:id="5"/>
    </w:p>
    <w:p w14:paraId="26A90FEA" w14:textId="38F2BC1B" w:rsidR="0090123E" w:rsidRDefault="0090123E" w:rsidP="004A3413">
      <w:pPr>
        <w:widowControl/>
        <w:autoSpaceDE/>
        <w:autoSpaceDN/>
        <w:spacing w:before="120" w:after="160" w:line="259" w:lineRule="auto"/>
        <w:ind w:right="544"/>
      </w:pPr>
      <w:r>
        <w:t>For the purposes of this Code, examples of crystalline silica material include, but are not limited to:</w:t>
      </w:r>
    </w:p>
    <w:p w14:paraId="3ED45681" w14:textId="77777777" w:rsidR="0090123E" w:rsidRPr="00191299" w:rsidRDefault="0090123E" w:rsidP="00B920FA">
      <w:pPr>
        <w:pStyle w:val="ListParagraph"/>
        <w:numPr>
          <w:ilvl w:val="0"/>
          <w:numId w:val="22"/>
        </w:numPr>
        <w:spacing w:before="240" w:line="240" w:lineRule="auto"/>
        <w:ind w:left="720" w:right="229"/>
        <w:contextualSpacing/>
        <w:rPr>
          <w:spacing w:val="-3"/>
        </w:rPr>
      </w:pPr>
      <w:r>
        <w:t>cement,</w:t>
      </w:r>
      <w:r>
        <w:rPr>
          <w:spacing w:val="-3"/>
        </w:rPr>
        <w:t xml:space="preserve"> </w:t>
      </w:r>
      <w:r>
        <w:t>concrete</w:t>
      </w:r>
      <w:r>
        <w:rPr>
          <w:spacing w:val="-2"/>
        </w:rPr>
        <w:t xml:space="preserve"> </w:t>
      </w:r>
      <w:r>
        <w:t>and</w:t>
      </w:r>
      <w:r>
        <w:rPr>
          <w:spacing w:val="-6"/>
        </w:rPr>
        <w:t xml:space="preserve"> </w:t>
      </w:r>
      <w:r>
        <w:t>aggregates,</w:t>
      </w:r>
      <w:r>
        <w:rPr>
          <w:spacing w:val="-2"/>
        </w:rPr>
        <w:t xml:space="preserve"> </w:t>
      </w:r>
      <w:r>
        <w:t>including</w:t>
      </w:r>
      <w:r>
        <w:rPr>
          <w:spacing w:val="-4"/>
        </w:rPr>
        <w:t xml:space="preserve"> </w:t>
      </w:r>
      <w:r>
        <w:t>precast</w:t>
      </w:r>
      <w:r>
        <w:rPr>
          <w:spacing w:val="-2"/>
        </w:rPr>
        <w:t xml:space="preserve"> </w:t>
      </w:r>
      <w:r>
        <w:t>concrete</w:t>
      </w:r>
      <w:r>
        <w:rPr>
          <w:spacing w:val="-6"/>
        </w:rPr>
        <w:t xml:space="preserve"> </w:t>
      </w:r>
      <w:r>
        <w:t>products</w:t>
      </w:r>
      <w:r>
        <w:rPr>
          <w:spacing w:val="-4"/>
        </w:rPr>
        <w:t xml:space="preserve"> </w:t>
      </w:r>
      <w:r>
        <w:t>such</w:t>
      </w:r>
      <w:r>
        <w:rPr>
          <w:spacing w:val="-6"/>
        </w:rPr>
        <w:t xml:space="preserve"> </w:t>
      </w:r>
      <w:r>
        <w:t xml:space="preserve">as </w:t>
      </w:r>
      <w:r w:rsidRPr="00191299">
        <w:rPr>
          <w:spacing w:val="-3"/>
        </w:rPr>
        <w:t>fibre-cement sheeting</w:t>
      </w:r>
    </w:p>
    <w:p w14:paraId="73076C2D" w14:textId="77777777" w:rsidR="0090123E" w:rsidRPr="00191299" w:rsidRDefault="0090123E" w:rsidP="00B920FA">
      <w:pPr>
        <w:pStyle w:val="ListParagraph"/>
        <w:numPr>
          <w:ilvl w:val="0"/>
          <w:numId w:val="22"/>
        </w:numPr>
        <w:spacing w:before="240" w:line="240" w:lineRule="auto"/>
        <w:ind w:left="720" w:right="229"/>
        <w:contextualSpacing/>
        <w:rPr>
          <w:spacing w:val="-3"/>
        </w:rPr>
      </w:pPr>
      <w:r w:rsidRPr="00191299">
        <w:rPr>
          <w:spacing w:val="-3"/>
        </w:rPr>
        <w:t>bricks,</w:t>
      </w:r>
      <w:r>
        <w:rPr>
          <w:spacing w:val="-3"/>
        </w:rPr>
        <w:t xml:space="preserve"> </w:t>
      </w:r>
      <w:r w:rsidRPr="00191299">
        <w:rPr>
          <w:spacing w:val="-3"/>
        </w:rPr>
        <w:t>tiles, blocks, pylons</w:t>
      </w:r>
      <w:r>
        <w:rPr>
          <w:spacing w:val="-3"/>
        </w:rPr>
        <w:t xml:space="preserve"> </w:t>
      </w:r>
      <w:r w:rsidRPr="00191299">
        <w:rPr>
          <w:spacing w:val="-3"/>
        </w:rPr>
        <w:t>and pavers</w:t>
      </w:r>
    </w:p>
    <w:p w14:paraId="7ECDE7F7" w14:textId="77777777" w:rsidR="0090123E" w:rsidRPr="00191299" w:rsidRDefault="0090123E" w:rsidP="00B920FA">
      <w:pPr>
        <w:pStyle w:val="ListParagraph"/>
        <w:numPr>
          <w:ilvl w:val="0"/>
          <w:numId w:val="22"/>
        </w:numPr>
        <w:spacing w:before="240" w:line="240" w:lineRule="auto"/>
        <w:ind w:left="720" w:right="229"/>
        <w:contextualSpacing/>
        <w:rPr>
          <w:spacing w:val="-3"/>
        </w:rPr>
      </w:pPr>
      <w:r w:rsidRPr="00191299">
        <w:rPr>
          <w:spacing w:val="-3"/>
        </w:rPr>
        <w:t>grout</w:t>
      </w:r>
      <w:r>
        <w:rPr>
          <w:spacing w:val="-3"/>
        </w:rPr>
        <w:t xml:space="preserve"> </w:t>
      </w:r>
      <w:r w:rsidRPr="00191299">
        <w:rPr>
          <w:spacing w:val="-3"/>
        </w:rPr>
        <w:t>mortar, asphalt, sand and</w:t>
      </w:r>
      <w:r>
        <w:rPr>
          <w:spacing w:val="-3"/>
        </w:rPr>
        <w:t xml:space="preserve"> </w:t>
      </w:r>
      <w:r w:rsidRPr="00191299">
        <w:rPr>
          <w:spacing w:val="-3"/>
        </w:rPr>
        <w:t>stone</w:t>
      </w:r>
    </w:p>
    <w:p w14:paraId="3C48E50B" w14:textId="77777777" w:rsidR="0090123E" w:rsidRPr="00191299" w:rsidRDefault="0090123E" w:rsidP="00B920FA">
      <w:pPr>
        <w:pStyle w:val="ListParagraph"/>
        <w:numPr>
          <w:ilvl w:val="0"/>
          <w:numId w:val="22"/>
        </w:numPr>
        <w:spacing w:before="240" w:line="240" w:lineRule="auto"/>
        <w:ind w:left="720" w:right="229"/>
        <w:contextualSpacing/>
        <w:rPr>
          <w:spacing w:val="-3"/>
        </w:rPr>
      </w:pPr>
      <w:r w:rsidRPr="00191299">
        <w:rPr>
          <w:spacing w:val="-3"/>
        </w:rPr>
        <w:t>wall</w:t>
      </w:r>
      <w:r>
        <w:rPr>
          <w:spacing w:val="-3"/>
        </w:rPr>
        <w:t xml:space="preserve"> </w:t>
      </w:r>
      <w:r w:rsidRPr="00191299">
        <w:rPr>
          <w:spacing w:val="-3"/>
        </w:rPr>
        <w:t>and floor panels (interior and exterior)</w:t>
      </w:r>
    </w:p>
    <w:p w14:paraId="5387A9A4" w14:textId="77777777" w:rsidR="0090123E" w:rsidRPr="00191299" w:rsidRDefault="0090123E" w:rsidP="00B920FA">
      <w:pPr>
        <w:pStyle w:val="ListParagraph"/>
        <w:numPr>
          <w:ilvl w:val="0"/>
          <w:numId w:val="22"/>
        </w:numPr>
        <w:spacing w:before="240" w:line="240" w:lineRule="auto"/>
        <w:ind w:left="720" w:right="229"/>
        <w:contextualSpacing/>
        <w:rPr>
          <w:spacing w:val="-3"/>
        </w:rPr>
      </w:pPr>
      <w:r w:rsidRPr="00191299">
        <w:rPr>
          <w:spacing w:val="-3"/>
        </w:rPr>
        <w:t>geosynthetics</w:t>
      </w:r>
    </w:p>
    <w:p w14:paraId="1683DFD5" w14:textId="2048152C" w:rsidR="0090123E" w:rsidRPr="00191299" w:rsidRDefault="0090123E" w:rsidP="00B920FA">
      <w:pPr>
        <w:pStyle w:val="ListParagraph"/>
        <w:numPr>
          <w:ilvl w:val="0"/>
          <w:numId w:val="22"/>
        </w:numPr>
        <w:spacing w:before="240" w:line="240" w:lineRule="auto"/>
        <w:ind w:left="720" w:right="229"/>
        <w:contextualSpacing/>
        <w:rPr>
          <w:spacing w:val="-3"/>
        </w:rPr>
      </w:pPr>
      <w:r w:rsidRPr="00191299">
        <w:rPr>
          <w:spacing w:val="-3"/>
        </w:rPr>
        <w:t>construction elements that contain crystalline silica</w:t>
      </w:r>
    </w:p>
    <w:p w14:paraId="4FAA84C1" w14:textId="1B083F43" w:rsidR="0090123E" w:rsidRPr="00191299" w:rsidRDefault="0090123E" w:rsidP="00B920FA">
      <w:pPr>
        <w:pStyle w:val="ListParagraph"/>
        <w:numPr>
          <w:ilvl w:val="0"/>
          <w:numId w:val="22"/>
        </w:numPr>
        <w:spacing w:before="240" w:line="240" w:lineRule="auto"/>
        <w:ind w:left="720" w:right="229"/>
        <w:contextualSpacing/>
        <w:rPr>
          <w:spacing w:val="-3"/>
        </w:rPr>
      </w:pPr>
      <w:r w:rsidRPr="00191299">
        <w:rPr>
          <w:spacing w:val="-3"/>
        </w:rPr>
        <w:t xml:space="preserve">engineered stone; and </w:t>
      </w:r>
    </w:p>
    <w:p w14:paraId="5C2EAD64" w14:textId="6E4C898E" w:rsidR="0090123E" w:rsidRPr="00191299" w:rsidRDefault="0090123E" w:rsidP="00B920FA">
      <w:pPr>
        <w:pStyle w:val="ListParagraph"/>
        <w:numPr>
          <w:ilvl w:val="0"/>
          <w:numId w:val="22"/>
        </w:numPr>
        <w:spacing w:before="240" w:line="240" w:lineRule="auto"/>
        <w:ind w:left="720" w:right="229"/>
        <w:contextualSpacing/>
        <w:rPr>
          <w:spacing w:val="-3"/>
        </w:rPr>
      </w:pPr>
      <w:r w:rsidRPr="00191299">
        <w:rPr>
          <w:spacing w:val="-3"/>
        </w:rPr>
        <w:t>natural stone.</w:t>
      </w:r>
      <w:r w:rsidR="0013101A">
        <w:rPr>
          <w:spacing w:val="-3"/>
        </w:rPr>
        <w:br/>
      </w:r>
    </w:p>
    <w:p w14:paraId="7A9A0D56" w14:textId="07EEDE35" w:rsidR="0090123E" w:rsidRDefault="0090123E" w:rsidP="000601BC">
      <w:pPr>
        <w:widowControl/>
        <w:autoSpaceDE/>
        <w:autoSpaceDN/>
        <w:spacing w:after="160" w:line="259" w:lineRule="auto"/>
        <w:ind w:right="544"/>
      </w:pPr>
      <w:r w:rsidRPr="00B34DF6">
        <w:t>The</w:t>
      </w:r>
      <w:r>
        <w:t xml:space="preserve"> risk of e</w:t>
      </w:r>
      <w:r w:rsidR="00D247E8">
        <w:t xml:space="preserve">xposure to </w:t>
      </w:r>
      <w:r w:rsidR="00A73328">
        <w:t>silica dust</w:t>
      </w:r>
      <w:r w:rsidR="00D247E8">
        <w:t xml:space="preserve"> occurs over the entire lifecycle of these products, from</w:t>
      </w:r>
      <w:r w:rsidR="00D247E8" w:rsidRPr="00B34DF6">
        <w:t xml:space="preserve"> </w:t>
      </w:r>
      <w:r w:rsidR="00D247E8">
        <w:t>design</w:t>
      </w:r>
      <w:r w:rsidR="00D247E8" w:rsidRPr="00B34DF6">
        <w:t xml:space="preserve"> </w:t>
      </w:r>
      <w:r w:rsidR="00D247E8">
        <w:t>and</w:t>
      </w:r>
      <w:r w:rsidR="00D247E8" w:rsidRPr="00B34DF6">
        <w:t xml:space="preserve"> </w:t>
      </w:r>
      <w:r w:rsidR="00D247E8">
        <w:t>manufacture,</w:t>
      </w:r>
      <w:r w:rsidR="00D247E8" w:rsidRPr="00B34DF6">
        <w:t xml:space="preserve"> </w:t>
      </w:r>
      <w:r w:rsidR="00D247E8">
        <w:t>supply</w:t>
      </w:r>
      <w:r w:rsidR="00D247E8" w:rsidRPr="00B34DF6">
        <w:t xml:space="preserve"> </w:t>
      </w:r>
      <w:r w:rsidR="00D247E8">
        <w:t>to</w:t>
      </w:r>
      <w:r w:rsidR="00D247E8" w:rsidRPr="00B34DF6">
        <w:t xml:space="preserve"> </w:t>
      </w:r>
      <w:r w:rsidR="00D247E8">
        <w:t>a</w:t>
      </w:r>
      <w:r w:rsidR="00D247E8" w:rsidRPr="00B34DF6">
        <w:t xml:space="preserve"> </w:t>
      </w:r>
      <w:r w:rsidR="00D247E8">
        <w:t>workplace,</w:t>
      </w:r>
      <w:r w:rsidR="00D247E8" w:rsidRPr="00B34DF6">
        <w:t xml:space="preserve"> </w:t>
      </w:r>
      <w:r w:rsidR="00D247E8">
        <w:t>fabrication,</w:t>
      </w:r>
      <w:r w:rsidR="00D247E8" w:rsidRPr="00B34DF6">
        <w:t xml:space="preserve"> </w:t>
      </w:r>
      <w:r w:rsidR="00D247E8">
        <w:t>installation, and through to post-installation (maintenance, remodelling and removal).</w:t>
      </w:r>
    </w:p>
    <w:p w14:paraId="2A595758" w14:textId="11AAAF27" w:rsidR="0090123E" w:rsidRDefault="0090123E" w:rsidP="000601BC">
      <w:pPr>
        <w:widowControl/>
        <w:autoSpaceDE/>
        <w:autoSpaceDN/>
        <w:spacing w:after="160" w:line="259" w:lineRule="auto"/>
        <w:ind w:right="544"/>
      </w:pPr>
      <w:r>
        <w:t>This</w:t>
      </w:r>
      <w:r w:rsidRPr="00B34DF6">
        <w:t xml:space="preserve"> </w:t>
      </w:r>
      <w:r>
        <w:t>Code</w:t>
      </w:r>
      <w:r w:rsidRPr="00B34DF6">
        <w:t xml:space="preserve"> </w:t>
      </w:r>
      <w:r>
        <w:t>is concerned</w:t>
      </w:r>
      <w:r w:rsidRPr="00B34DF6">
        <w:t xml:space="preserve"> </w:t>
      </w:r>
      <w:r>
        <w:t>with</w:t>
      </w:r>
      <w:r w:rsidRPr="00B34DF6">
        <w:t xml:space="preserve"> crystalline silica </w:t>
      </w:r>
      <w:r>
        <w:t>material</w:t>
      </w:r>
      <w:r w:rsidRPr="00B34DF6">
        <w:t xml:space="preserve"> </w:t>
      </w:r>
      <w:r>
        <w:t>that</w:t>
      </w:r>
      <w:r w:rsidRPr="00B34DF6">
        <w:t xml:space="preserve"> </w:t>
      </w:r>
      <w:r>
        <w:t>contain</w:t>
      </w:r>
      <w:r w:rsidRPr="00B34DF6">
        <w:t xml:space="preserve"> </w:t>
      </w:r>
      <w:r>
        <w:t>1 per cent</w:t>
      </w:r>
      <w:r w:rsidRPr="00B34DF6">
        <w:t xml:space="preserve"> </w:t>
      </w:r>
      <w:r>
        <w:t>or</w:t>
      </w:r>
      <w:r w:rsidRPr="00B34DF6">
        <w:t xml:space="preserve"> </w:t>
      </w:r>
      <w:r>
        <w:t>more</w:t>
      </w:r>
      <w:r w:rsidRPr="00B34DF6">
        <w:t xml:space="preserve"> </w:t>
      </w:r>
      <w:r>
        <w:t>crystalline silica.</w:t>
      </w:r>
      <w:r w:rsidRPr="00B34DF6">
        <w:t xml:space="preserve"> </w:t>
      </w:r>
      <w:r>
        <w:t>If the PCBU is unsure if the material(s) contain 1 per cent of</w:t>
      </w:r>
      <w:r w:rsidRPr="00B34DF6">
        <w:t xml:space="preserve"> </w:t>
      </w:r>
      <w:r>
        <w:t>more</w:t>
      </w:r>
      <w:r w:rsidRPr="00B34DF6">
        <w:t xml:space="preserve"> </w:t>
      </w:r>
      <w:r>
        <w:t>crystalline silica they</w:t>
      </w:r>
      <w:r w:rsidRPr="00B34DF6">
        <w:t xml:space="preserve"> </w:t>
      </w:r>
      <w:r>
        <w:t>should</w:t>
      </w:r>
      <w:r w:rsidRPr="00B34DF6">
        <w:t xml:space="preserve"> </w:t>
      </w:r>
      <w:r>
        <w:t>check</w:t>
      </w:r>
      <w:r w:rsidRPr="00B34DF6">
        <w:t xml:space="preserve"> </w:t>
      </w:r>
      <w:r>
        <w:t>the</w:t>
      </w:r>
      <w:r w:rsidRPr="00B34DF6">
        <w:t xml:space="preserve"> </w:t>
      </w:r>
      <w:r>
        <w:t>information</w:t>
      </w:r>
      <w:r w:rsidRPr="00B34DF6">
        <w:t xml:space="preserve"> </w:t>
      </w:r>
      <w:r>
        <w:t>provided</w:t>
      </w:r>
      <w:r w:rsidRPr="00B34DF6">
        <w:t xml:space="preserve"> </w:t>
      </w:r>
      <w:r>
        <w:t>by</w:t>
      </w:r>
      <w:r w:rsidRPr="00B34DF6">
        <w:t xml:space="preserve"> </w:t>
      </w:r>
      <w:r>
        <w:t>the</w:t>
      </w:r>
      <w:r w:rsidRPr="00B34DF6">
        <w:t xml:space="preserve"> </w:t>
      </w:r>
      <w:r>
        <w:t>manufacturer,</w:t>
      </w:r>
      <w:r w:rsidRPr="00B34DF6">
        <w:t xml:space="preserve"> </w:t>
      </w:r>
      <w:r>
        <w:t>supplier</w:t>
      </w:r>
      <w:r w:rsidRPr="00B34DF6">
        <w:t xml:space="preserve"> </w:t>
      </w:r>
      <w:r>
        <w:t>or</w:t>
      </w:r>
      <w:r w:rsidRPr="00B34DF6">
        <w:t xml:space="preserve"> </w:t>
      </w:r>
      <w:r>
        <w:t>importer</w:t>
      </w:r>
      <w:r w:rsidRPr="00B34DF6">
        <w:t xml:space="preserve"> </w:t>
      </w:r>
      <w:r>
        <w:t>–</w:t>
      </w:r>
      <w:r w:rsidRPr="00B34DF6">
        <w:t xml:space="preserve"> </w:t>
      </w:r>
      <w:r>
        <w:t>such as a technical or safety data sheet.</w:t>
      </w:r>
      <w:r w:rsidRPr="00B34DF6">
        <w:t xml:space="preserve"> </w:t>
      </w:r>
      <w:r>
        <w:t>If the PCBU is unable to find out whether a material does contain 1 per cent or more crystalline silica, the PCBU should proceed on the presumption that it does contain 1 per cent or more crystalline silica and must implement the required controls.</w:t>
      </w:r>
    </w:p>
    <w:p w14:paraId="7B37E501" w14:textId="77777777" w:rsidR="0090123E" w:rsidRDefault="0090123E" w:rsidP="003C7FC9">
      <w:pPr>
        <w:pStyle w:val="BodyText"/>
        <w:spacing w:before="114"/>
        <w:ind w:right="453"/>
      </w:pPr>
    </w:p>
    <w:p w14:paraId="162E6649" w14:textId="77777777" w:rsidR="006E36BC" w:rsidRDefault="006E36BC" w:rsidP="003C7FC9">
      <w:pPr>
        <w:pStyle w:val="BodyText"/>
        <w:rPr>
          <w:sz w:val="24"/>
        </w:rPr>
      </w:pPr>
    </w:p>
    <w:p w14:paraId="2486AFF0" w14:textId="77777777" w:rsidR="00C17182" w:rsidRDefault="00C17182" w:rsidP="003C7FC9"/>
    <w:p w14:paraId="2635D5AE" w14:textId="07FF40E9" w:rsidR="00C17182" w:rsidRDefault="00C17182" w:rsidP="003C7FC9">
      <w:pPr>
        <w:sectPr w:rsidR="00C17182" w:rsidSect="0014535A">
          <w:pgSz w:w="11910" w:h="16840"/>
          <w:pgMar w:top="1338" w:right="1219" w:bottom="1060" w:left="998" w:header="0" w:footer="510" w:gutter="0"/>
          <w:cols w:space="720"/>
          <w:docGrid w:linePitch="299"/>
        </w:sectPr>
      </w:pPr>
    </w:p>
    <w:p w14:paraId="68731F91" w14:textId="26A8AC2E" w:rsidR="006E36BC" w:rsidRDefault="00D247E8" w:rsidP="000601BC">
      <w:pPr>
        <w:widowControl/>
        <w:autoSpaceDE/>
        <w:autoSpaceDN/>
        <w:spacing w:after="160" w:line="259" w:lineRule="auto"/>
        <w:ind w:right="544"/>
      </w:pPr>
      <w:r>
        <w:lastRenderedPageBreak/>
        <w:t>Table</w:t>
      </w:r>
      <w:r w:rsidRPr="00B34DF6">
        <w:t xml:space="preserve"> </w:t>
      </w:r>
      <w:r>
        <w:t>1</w:t>
      </w:r>
      <w:r w:rsidRPr="00B34DF6">
        <w:t xml:space="preserve"> </w:t>
      </w:r>
      <w:r w:rsidR="002A42D2">
        <w:t>provides examples of the types of material that contains crystalline silica – it also shows that for some material, such as concrete, there can be a</w:t>
      </w:r>
      <w:r w:rsidRPr="00B34DF6">
        <w:t xml:space="preserve"> </w:t>
      </w:r>
      <w:r>
        <w:t>variation</w:t>
      </w:r>
      <w:r w:rsidRPr="00B34DF6">
        <w:t xml:space="preserve"> </w:t>
      </w:r>
      <w:r>
        <w:t>in</w:t>
      </w:r>
      <w:r w:rsidRPr="00B34DF6">
        <w:t xml:space="preserve"> </w:t>
      </w:r>
      <w:r>
        <w:t>silica</w:t>
      </w:r>
      <w:r w:rsidRPr="00B34DF6">
        <w:t xml:space="preserve"> </w:t>
      </w:r>
      <w:r>
        <w:t>content</w:t>
      </w:r>
      <w:r w:rsidRPr="00B34DF6">
        <w:t xml:space="preserve"> </w:t>
      </w:r>
      <w:r>
        <w:t>that</w:t>
      </w:r>
      <w:r w:rsidRPr="00B34DF6">
        <w:t xml:space="preserve"> </w:t>
      </w:r>
      <w:r>
        <w:t>can</w:t>
      </w:r>
      <w:r w:rsidRPr="00B34DF6">
        <w:t xml:space="preserve"> </w:t>
      </w:r>
      <w:r>
        <w:t>exist</w:t>
      </w:r>
      <w:r w:rsidRPr="00B34DF6">
        <w:t xml:space="preserve"> </w:t>
      </w:r>
      <w:r>
        <w:t>in</w:t>
      </w:r>
      <w:r w:rsidRPr="00B34DF6">
        <w:t xml:space="preserve"> </w:t>
      </w:r>
      <w:r>
        <w:t>different</w:t>
      </w:r>
      <w:r w:rsidRPr="00B34DF6">
        <w:t xml:space="preserve"> </w:t>
      </w:r>
      <w:r>
        <w:t>types</w:t>
      </w:r>
      <w:r w:rsidRPr="00B34DF6">
        <w:t>.</w:t>
      </w:r>
    </w:p>
    <w:p w14:paraId="238EE29B" w14:textId="77777777" w:rsidR="006E36BC" w:rsidRDefault="00D247E8" w:rsidP="003C7FC9">
      <w:pPr>
        <w:tabs>
          <w:tab w:val="left" w:pos="5068"/>
        </w:tabs>
        <w:spacing w:before="159"/>
        <w:ind w:left="1"/>
        <w:rPr>
          <w:b/>
          <w:sz w:val="18"/>
        </w:rPr>
      </w:pPr>
      <w:r>
        <w:rPr>
          <w:b/>
          <w:color w:val="3F3F3F"/>
          <w:sz w:val="18"/>
        </w:rPr>
        <w:t>Table</w:t>
      </w:r>
      <w:r>
        <w:rPr>
          <w:b/>
          <w:color w:val="3F3F3F"/>
          <w:spacing w:val="-4"/>
          <w:sz w:val="18"/>
        </w:rPr>
        <w:t xml:space="preserve"> </w:t>
      </w:r>
      <w:r>
        <w:rPr>
          <w:b/>
          <w:color w:val="3F3F3F"/>
          <w:sz w:val="18"/>
        </w:rPr>
        <w:t>1:</w:t>
      </w:r>
      <w:r>
        <w:rPr>
          <w:b/>
          <w:color w:val="3F3F3F"/>
          <w:spacing w:val="1"/>
          <w:sz w:val="18"/>
        </w:rPr>
        <w:t xml:space="preserve"> </w:t>
      </w:r>
      <w:r>
        <w:rPr>
          <w:b/>
          <w:color w:val="3F3F3F"/>
          <w:sz w:val="18"/>
        </w:rPr>
        <w:t>Types</w:t>
      </w:r>
      <w:r>
        <w:rPr>
          <w:b/>
          <w:color w:val="3F3F3F"/>
          <w:spacing w:val="1"/>
          <w:sz w:val="18"/>
        </w:rPr>
        <w:t xml:space="preserve"> </w:t>
      </w:r>
      <w:r>
        <w:rPr>
          <w:b/>
          <w:color w:val="3F3F3F"/>
          <w:sz w:val="18"/>
        </w:rPr>
        <w:t>of</w:t>
      </w:r>
      <w:r>
        <w:rPr>
          <w:b/>
          <w:color w:val="3F3F3F"/>
          <w:spacing w:val="-2"/>
          <w:sz w:val="18"/>
        </w:rPr>
        <w:t xml:space="preserve"> </w:t>
      </w:r>
      <w:r>
        <w:rPr>
          <w:b/>
          <w:color w:val="3F3F3F"/>
          <w:sz w:val="18"/>
        </w:rPr>
        <w:t>stone</w:t>
      </w:r>
      <w:r>
        <w:rPr>
          <w:b/>
          <w:color w:val="3F3F3F"/>
          <w:spacing w:val="-2"/>
          <w:sz w:val="18"/>
        </w:rPr>
        <w:t xml:space="preserve"> </w:t>
      </w:r>
      <w:r>
        <w:rPr>
          <w:b/>
          <w:color w:val="3F3F3F"/>
          <w:sz w:val="18"/>
        </w:rPr>
        <w:t>and</w:t>
      </w:r>
      <w:r>
        <w:rPr>
          <w:b/>
          <w:color w:val="3F3F3F"/>
          <w:spacing w:val="-2"/>
          <w:sz w:val="18"/>
        </w:rPr>
        <w:t xml:space="preserve"> </w:t>
      </w:r>
      <w:r>
        <w:rPr>
          <w:b/>
          <w:color w:val="3F3F3F"/>
          <w:sz w:val="18"/>
        </w:rPr>
        <w:t>the approximate</w:t>
      </w:r>
      <w:r>
        <w:rPr>
          <w:b/>
          <w:color w:val="3F3F3F"/>
          <w:spacing w:val="3"/>
          <w:sz w:val="18"/>
        </w:rPr>
        <w:t xml:space="preserve"> </w:t>
      </w:r>
      <w:r>
        <w:rPr>
          <w:b/>
          <w:color w:val="3F3F3F"/>
          <w:sz w:val="18"/>
        </w:rPr>
        <w:t>amount of</w:t>
      </w:r>
      <w:r>
        <w:rPr>
          <w:b/>
          <w:color w:val="3F3F3F"/>
          <w:spacing w:val="-3"/>
          <w:sz w:val="18"/>
        </w:rPr>
        <w:t xml:space="preserve"> </w:t>
      </w:r>
      <w:r>
        <w:rPr>
          <w:b/>
          <w:color w:val="3F3F3F"/>
          <w:sz w:val="18"/>
        </w:rPr>
        <w:t>silica</w:t>
      </w:r>
      <w:r>
        <w:rPr>
          <w:b/>
          <w:color w:val="3F3F3F"/>
          <w:spacing w:val="-2"/>
          <w:sz w:val="18"/>
        </w:rPr>
        <w:t xml:space="preserve"> </w:t>
      </w:r>
      <w:r>
        <w:rPr>
          <w:b/>
          <w:color w:val="3F3F3F"/>
          <w:sz w:val="18"/>
        </w:rPr>
        <w:t>they</w:t>
      </w:r>
      <w:r>
        <w:rPr>
          <w:b/>
          <w:color w:val="3F3F3F"/>
          <w:spacing w:val="-1"/>
          <w:sz w:val="18"/>
        </w:rPr>
        <w:t xml:space="preserve"> </w:t>
      </w:r>
      <w:r>
        <w:rPr>
          <w:b/>
          <w:color w:val="3F3F3F"/>
          <w:spacing w:val="-2"/>
          <w:sz w:val="18"/>
        </w:rPr>
        <w:t>contain.</w:t>
      </w:r>
    </w:p>
    <w:p w14:paraId="56496F55" w14:textId="0A6DA382" w:rsidR="006E36BC" w:rsidRDefault="00C17182" w:rsidP="003C7FC9">
      <w:pPr>
        <w:pStyle w:val="Heading5"/>
        <w:tabs>
          <w:tab w:val="left" w:pos="6056"/>
        </w:tabs>
        <w:spacing w:before="0"/>
        <w:ind w:left="15"/>
      </w:pPr>
      <w:r>
        <w:tab/>
      </w:r>
    </w:p>
    <w:tbl>
      <w:tblPr>
        <w:tblStyle w:val="TableGrid"/>
        <w:tblW w:w="8113" w:type="dxa"/>
        <w:jc w:val="center"/>
        <w:tblLook w:val="04A0" w:firstRow="1" w:lastRow="0" w:firstColumn="1" w:lastColumn="0" w:noHBand="0" w:noVBand="1"/>
      </w:tblPr>
      <w:tblGrid>
        <w:gridCol w:w="4570"/>
        <w:gridCol w:w="3543"/>
      </w:tblGrid>
      <w:tr w:rsidR="00C17182" w:rsidRPr="00C17182" w14:paraId="44956DDB" w14:textId="77777777" w:rsidTr="003C7FC9">
        <w:trPr>
          <w:jc w:val="center"/>
        </w:trPr>
        <w:tc>
          <w:tcPr>
            <w:tcW w:w="4570" w:type="dxa"/>
            <w:shd w:val="clear" w:color="auto" w:fill="DBE5F1" w:themeFill="accent1" w:themeFillTint="33"/>
          </w:tcPr>
          <w:p w14:paraId="6456016B" w14:textId="30F0744C" w:rsidR="00C17182" w:rsidRPr="00C17182" w:rsidRDefault="00C17182">
            <w:pPr>
              <w:pStyle w:val="BodyText"/>
              <w:tabs>
                <w:tab w:val="right" w:pos="6180"/>
              </w:tabs>
              <w:spacing w:before="211"/>
              <w:rPr>
                <w:b/>
                <w:bCs/>
                <w:spacing w:val="-2"/>
              </w:rPr>
            </w:pPr>
            <w:r w:rsidRPr="00C17182">
              <w:rPr>
                <w:b/>
                <w:bCs/>
                <w:spacing w:val="-4"/>
              </w:rPr>
              <w:t>Type</w:t>
            </w:r>
          </w:p>
        </w:tc>
        <w:tc>
          <w:tcPr>
            <w:tcW w:w="3543" w:type="dxa"/>
            <w:shd w:val="clear" w:color="auto" w:fill="DBE5F1" w:themeFill="accent1" w:themeFillTint="33"/>
          </w:tcPr>
          <w:p w14:paraId="52814734" w14:textId="5458DD76" w:rsidR="00C17182" w:rsidRPr="00C17182" w:rsidRDefault="00C17182">
            <w:pPr>
              <w:pStyle w:val="BodyText"/>
              <w:tabs>
                <w:tab w:val="right" w:pos="6180"/>
              </w:tabs>
              <w:spacing w:before="211"/>
              <w:rPr>
                <w:b/>
                <w:bCs/>
                <w:spacing w:val="-2"/>
              </w:rPr>
            </w:pPr>
            <w:r w:rsidRPr="00C17182">
              <w:rPr>
                <w:b/>
                <w:bCs/>
              </w:rPr>
              <w:t>Amount</w:t>
            </w:r>
            <w:r w:rsidRPr="00C17182">
              <w:rPr>
                <w:b/>
                <w:bCs/>
                <w:spacing w:val="-3"/>
              </w:rPr>
              <w:t xml:space="preserve"> </w:t>
            </w:r>
            <w:r w:rsidRPr="00C17182">
              <w:rPr>
                <w:b/>
                <w:bCs/>
              </w:rPr>
              <w:t>of</w:t>
            </w:r>
            <w:r w:rsidRPr="00C17182">
              <w:rPr>
                <w:b/>
                <w:bCs/>
                <w:spacing w:val="-2"/>
              </w:rPr>
              <w:t xml:space="preserve"> </w:t>
            </w:r>
            <w:r w:rsidRPr="00C17182">
              <w:rPr>
                <w:b/>
                <w:bCs/>
              </w:rPr>
              <w:t>silica</w:t>
            </w:r>
            <w:r w:rsidRPr="00C17182">
              <w:rPr>
                <w:b/>
                <w:bCs/>
                <w:spacing w:val="-4"/>
              </w:rPr>
              <w:t xml:space="preserve"> </w:t>
            </w:r>
            <w:r w:rsidRPr="00C17182">
              <w:rPr>
                <w:b/>
                <w:bCs/>
                <w:spacing w:val="-5"/>
              </w:rPr>
              <w:t>(%)</w:t>
            </w:r>
          </w:p>
        </w:tc>
      </w:tr>
      <w:tr w:rsidR="00C17182" w14:paraId="2D7724D0" w14:textId="77777777" w:rsidTr="003C7FC9">
        <w:trPr>
          <w:jc w:val="center"/>
        </w:trPr>
        <w:tc>
          <w:tcPr>
            <w:tcW w:w="4570" w:type="dxa"/>
          </w:tcPr>
          <w:p w14:paraId="1D83F584" w14:textId="57CAC718" w:rsidR="00C17182" w:rsidRDefault="00C17182">
            <w:pPr>
              <w:pStyle w:val="BodyText"/>
              <w:tabs>
                <w:tab w:val="right" w:pos="6180"/>
              </w:tabs>
              <w:spacing w:before="211"/>
              <w:rPr>
                <w:spacing w:val="-2"/>
              </w:rPr>
            </w:pPr>
            <w:r>
              <w:rPr>
                <w:spacing w:val="-2"/>
              </w:rPr>
              <w:t>Marble</w:t>
            </w:r>
          </w:p>
        </w:tc>
        <w:tc>
          <w:tcPr>
            <w:tcW w:w="3543" w:type="dxa"/>
          </w:tcPr>
          <w:p w14:paraId="6A6E887D" w14:textId="1944C19B" w:rsidR="00C17182" w:rsidRDefault="00C17182">
            <w:pPr>
              <w:pStyle w:val="BodyText"/>
              <w:tabs>
                <w:tab w:val="right" w:pos="6180"/>
              </w:tabs>
              <w:spacing w:before="211"/>
              <w:rPr>
                <w:spacing w:val="-2"/>
              </w:rPr>
            </w:pPr>
            <w:r>
              <w:rPr>
                <w:spacing w:val="-2"/>
              </w:rPr>
              <w:t>2</w:t>
            </w:r>
          </w:p>
        </w:tc>
      </w:tr>
      <w:tr w:rsidR="00C17182" w14:paraId="173EFD3C" w14:textId="77777777" w:rsidTr="003C7FC9">
        <w:trPr>
          <w:jc w:val="center"/>
        </w:trPr>
        <w:tc>
          <w:tcPr>
            <w:tcW w:w="4570" w:type="dxa"/>
          </w:tcPr>
          <w:p w14:paraId="2B92926B" w14:textId="7DA37946" w:rsidR="00C17182" w:rsidRDefault="00C17182">
            <w:pPr>
              <w:pStyle w:val="BodyText"/>
              <w:tabs>
                <w:tab w:val="right" w:pos="6180"/>
              </w:tabs>
              <w:spacing w:before="211"/>
              <w:rPr>
                <w:spacing w:val="-2"/>
              </w:rPr>
            </w:pPr>
            <w:r>
              <w:rPr>
                <w:spacing w:val="-2"/>
              </w:rPr>
              <w:t>Limestone</w:t>
            </w:r>
          </w:p>
        </w:tc>
        <w:tc>
          <w:tcPr>
            <w:tcW w:w="3543" w:type="dxa"/>
          </w:tcPr>
          <w:p w14:paraId="3107E73E" w14:textId="0370684C" w:rsidR="00C17182" w:rsidRDefault="00C17182">
            <w:pPr>
              <w:pStyle w:val="BodyText"/>
              <w:tabs>
                <w:tab w:val="right" w:pos="6180"/>
              </w:tabs>
              <w:spacing w:before="211"/>
              <w:rPr>
                <w:spacing w:val="-2"/>
              </w:rPr>
            </w:pPr>
            <w:r>
              <w:rPr>
                <w:spacing w:val="-2"/>
              </w:rPr>
              <w:t>2</w:t>
            </w:r>
          </w:p>
        </w:tc>
      </w:tr>
      <w:tr w:rsidR="00C17182" w14:paraId="2C41D36A" w14:textId="77777777" w:rsidTr="003C7FC9">
        <w:trPr>
          <w:jc w:val="center"/>
        </w:trPr>
        <w:tc>
          <w:tcPr>
            <w:tcW w:w="4570" w:type="dxa"/>
          </w:tcPr>
          <w:p w14:paraId="7B9736AB" w14:textId="56ECF7BE" w:rsidR="00C17182" w:rsidRDefault="00C17182">
            <w:pPr>
              <w:pStyle w:val="BodyText"/>
              <w:tabs>
                <w:tab w:val="right" w:pos="6180"/>
              </w:tabs>
              <w:spacing w:before="211"/>
              <w:rPr>
                <w:spacing w:val="-2"/>
              </w:rPr>
            </w:pPr>
            <w:r>
              <w:rPr>
                <w:spacing w:val="-2"/>
              </w:rPr>
              <w:t>Slate</w:t>
            </w:r>
          </w:p>
        </w:tc>
        <w:tc>
          <w:tcPr>
            <w:tcW w:w="3543" w:type="dxa"/>
          </w:tcPr>
          <w:p w14:paraId="73194A3C" w14:textId="0AA9302D" w:rsidR="00C17182" w:rsidRDefault="00C17182">
            <w:pPr>
              <w:pStyle w:val="BodyText"/>
              <w:tabs>
                <w:tab w:val="right" w:pos="6180"/>
              </w:tabs>
              <w:spacing w:before="211"/>
              <w:rPr>
                <w:spacing w:val="-2"/>
              </w:rPr>
            </w:pPr>
            <w:r>
              <w:rPr>
                <w:spacing w:val="-2"/>
              </w:rPr>
              <w:t>20 to 40</w:t>
            </w:r>
          </w:p>
        </w:tc>
      </w:tr>
      <w:tr w:rsidR="00C17182" w14:paraId="4FC9DEC9" w14:textId="77777777" w:rsidTr="003C7FC9">
        <w:trPr>
          <w:jc w:val="center"/>
        </w:trPr>
        <w:tc>
          <w:tcPr>
            <w:tcW w:w="4570" w:type="dxa"/>
          </w:tcPr>
          <w:p w14:paraId="5DBC285E" w14:textId="18ABDE76" w:rsidR="00C17182" w:rsidRDefault="00C17182">
            <w:pPr>
              <w:pStyle w:val="BodyText"/>
              <w:tabs>
                <w:tab w:val="right" w:pos="6180"/>
              </w:tabs>
              <w:spacing w:before="211"/>
              <w:rPr>
                <w:spacing w:val="-2"/>
              </w:rPr>
            </w:pPr>
            <w:r>
              <w:rPr>
                <w:spacing w:val="-2"/>
              </w:rPr>
              <w:t>Autoclaved-aerated concrete panels, concrete bricks and pavers</w:t>
            </w:r>
          </w:p>
        </w:tc>
        <w:tc>
          <w:tcPr>
            <w:tcW w:w="3543" w:type="dxa"/>
          </w:tcPr>
          <w:p w14:paraId="166585C7" w14:textId="06A742CC" w:rsidR="00C17182" w:rsidRDefault="00C17182">
            <w:pPr>
              <w:pStyle w:val="BodyText"/>
              <w:tabs>
                <w:tab w:val="right" w:pos="6180"/>
              </w:tabs>
              <w:spacing w:before="211"/>
              <w:rPr>
                <w:spacing w:val="-2"/>
              </w:rPr>
            </w:pPr>
            <w:r>
              <w:rPr>
                <w:spacing w:val="-2"/>
              </w:rPr>
              <w:t>20 to 40</w:t>
            </w:r>
            <w:r>
              <w:rPr>
                <w:rStyle w:val="FootnoteReference"/>
                <w:spacing w:val="-5"/>
              </w:rPr>
              <w:footnoteReference w:id="1"/>
            </w:r>
            <w:r>
              <w:rPr>
                <w:spacing w:val="-2"/>
              </w:rPr>
              <w:t xml:space="preserve"> </w:t>
            </w:r>
          </w:p>
        </w:tc>
      </w:tr>
      <w:tr w:rsidR="00C17182" w14:paraId="735E57A4" w14:textId="77777777" w:rsidTr="003C7FC9">
        <w:trPr>
          <w:jc w:val="center"/>
        </w:trPr>
        <w:tc>
          <w:tcPr>
            <w:tcW w:w="4570" w:type="dxa"/>
          </w:tcPr>
          <w:p w14:paraId="14E541DD" w14:textId="6ED8CBD4" w:rsidR="00C17182" w:rsidRDefault="0047498A">
            <w:pPr>
              <w:pStyle w:val="BodyText"/>
              <w:tabs>
                <w:tab w:val="right" w:pos="6180"/>
              </w:tabs>
              <w:spacing w:before="211"/>
              <w:rPr>
                <w:spacing w:val="-2"/>
              </w:rPr>
            </w:pPr>
            <w:r>
              <w:rPr>
                <w:spacing w:val="-2"/>
              </w:rPr>
              <w:t>Shale</w:t>
            </w:r>
          </w:p>
        </w:tc>
        <w:tc>
          <w:tcPr>
            <w:tcW w:w="3543" w:type="dxa"/>
          </w:tcPr>
          <w:p w14:paraId="3A1C8670" w14:textId="2A2BCFFD" w:rsidR="00C17182" w:rsidRDefault="0047498A">
            <w:pPr>
              <w:pStyle w:val="BodyText"/>
              <w:tabs>
                <w:tab w:val="right" w:pos="6180"/>
              </w:tabs>
              <w:spacing w:before="211"/>
              <w:rPr>
                <w:spacing w:val="-2"/>
              </w:rPr>
            </w:pPr>
            <w:r>
              <w:rPr>
                <w:spacing w:val="-2"/>
              </w:rPr>
              <w:t>22</w:t>
            </w:r>
          </w:p>
        </w:tc>
      </w:tr>
      <w:tr w:rsidR="0047498A" w14:paraId="24629A79" w14:textId="77777777" w:rsidTr="003C7FC9">
        <w:trPr>
          <w:jc w:val="center"/>
        </w:trPr>
        <w:tc>
          <w:tcPr>
            <w:tcW w:w="4570" w:type="dxa"/>
          </w:tcPr>
          <w:p w14:paraId="00558D4C" w14:textId="19FC0657" w:rsidR="0047498A" w:rsidRDefault="0047498A">
            <w:pPr>
              <w:pStyle w:val="BodyText"/>
              <w:tabs>
                <w:tab w:val="right" w:pos="6180"/>
              </w:tabs>
              <w:spacing w:before="211"/>
              <w:rPr>
                <w:spacing w:val="-2"/>
              </w:rPr>
            </w:pPr>
            <w:r>
              <w:rPr>
                <w:spacing w:val="-2"/>
              </w:rPr>
              <w:t>Concrete</w:t>
            </w:r>
          </w:p>
        </w:tc>
        <w:tc>
          <w:tcPr>
            <w:tcW w:w="3543" w:type="dxa"/>
          </w:tcPr>
          <w:p w14:paraId="6D1A48AA" w14:textId="08F21AAF" w:rsidR="0047498A" w:rsidRDefault="0047498A">
            <w:pPr>
              <w:pStyle w:val="BodyText"/>
              <w:tabs>
                <w:tab w:val="right" w:pos="6180"/>
              </w:tabs>
              <w:spacing w:before="211"/>
              <w:rPr>
                <w:spacing w:val="-2"/>
              </w:rPr>
            </w:pPr>
            <w:r>
              <w:rPr>
                <w:spacing w:val="-2"/>
              </w:rPr>
              <w:t>May contain between 25 – 70 (typically up to 30)</w:t>
            </w:r>
          </w:p>
        </w:tc>
      </w:tr>
      <w:tr w:rsidR="0047498A" w14:paraId="043A7A14" w14:textId="77777777" w:rsidTr="003C7FC9">
        <w:trPr>
          <w:jc w:val="center"/>
        </w:trPr>
        <w:tc>
          <w:tcPr>
            <w:tcW w:w="4570" w:type="dxa"/>
          </w:tcPr>
          <w:p w14:paraId="32DBA1C8" w14:textId="0297D31D" w:rsidR="0047498A" w:rsidRDefault="0047498A">
            <w:pPr>
              <w:pStyle w:val="BodyText"/>
              <w:tabs>
                <w:tab w:val="right" w:pos="6180"/>
              </w:tabs>
              <w:spacing w:before="211"/>
              <w:rPr>
                <w:spacing w:val="-2"/>
              </w:rPr>
            </w:pPr>
            <w:r>
              <w:rPr>
                <w:spacing w:val="-2"/>
              </w:rPr>
              <w:t>Ceramic tiles</w:t>
            </w:r>
          </w:p>
        </w:tc>
        <w:tc>
          <w:tcPr>
            <w:tcW w:w="3543" w:type="dxa"/>
          </w:tcPr>
          <w:p w14:paraId="2EDA3546" w14:textId="566C357B" w:rsidR="0047498A" w:rsidRDefault="0047498A">
            <w:pPr>
              <w:pStyle w:val="BodyText"/>
              <w:tabs>
                <w:tab w:val="right" w:pos="6180"/>
              </w:tabs>
              <w:spacing w:before="211"/>
              <w:rPr>
                <w:spacing w:val="-2"/>
              </w:rPr>
            </w:pPr>
            <w:r>
              <w:rPr>
                <w:spacing w:val="-2"/>
              </w:rPr>
              <w:t>5 to 45</w:t>
            </w:r>
          </w:p>
        </w:tc>
      </w:tr>
      <w:tr w:rsidR="0047498A" w14:paraId="183076E0" w14:textId="77777777" w:rsidTr="003C7FC9">
        <w:trPr>
          <w:jc w:val="center"/>
        </w:trPr>
        <w:tc>
          <w:tcPr>
            <w:tcW w:w="4570" w:type="dxa"/>
          </w:tcPr>
          <w:p w14:paraId="178E1DD2" w14:textId="50339367" w:rsidR="0047498A" w:rsidRDefault="0047498A">
            <w:pPr>
              <w:pStyle w:val="BodyText"/>
              <w:tabs>
                <w:tab w:val="right" w:pos="6180"/>
              </w:tabs>
              <w:spacing w:before="211"/>
              <w:rPr>
                <w:spacing w:val="-2"/>
              </w:rPr>
            </w:pPr>
            <w:r>
              <w:rPr>
                <w:spacing w:val="-2"/>
              </w:rPr>
              <w:t>Fibre-cement sheeting</w:t>
            </w:r>
          </w:p>
        </w:tc>
        <w:tc>
          <w:tcPr>
            <w:tcW w:w="3543" w:type="dxa"/>
          </w:tcPr>
          <w:p w14:paraId="421AC626" w14:textId="63E9931B" w:rsidR="0047498A" w:rsidRDefault="0047498A">
            <w:pPr>
              <w:pStyle w:val="BodyText"/>
              <w:tabs>
                <w:tab w:val="right" w:pos="6180"/>
              </w:tabs>
              <w:spacing w:before="211"/>
              <w:rPr>
                <w:spacing w:val="-2"/>
              </w:rPr>
            </w:pPr>
            <w:r>
              <w:rPr>
                <w:spacing w:val="-2"/>
              </w:rPr>
              <w:t>5 to 40</w:t>
            </w:r>
          </w:p>
        </w:tc>
      </w:tr>
      <w:tr w:rsidR="0047498A" w14:paraId="56318018" w14:textId="77777777" w:rsidTr="003C7FC9">
        <w:trPr>
          <w:jc w:val="center"/>
        </w:trPr>
        <w:tc>
          <w:tcPr>
            <w:tcW w:w="4570" w:type="dxa"/>
          </w:tcPr>
          <w:p w14:paraId="200EAD40" w14:textId="2A274DC0" w:rsidR="0047498A" w:rsidRDefault="0047498A">
            <w:pPr>
              <w:pStyle w:val="BodyText"/>
              <w:tabs>
                <w:tab w:val="right" w:pos="6180"/>
              </w:tabs>
              <w:spacing w:before="211"/>
              <w:rPr>
                <w:spacing w:val="-2"/>
              </w:rPr>
            </w:pPr>
            <w:r>
              <w:rPr>
                <w:spacing w:val="-2"/>
              </w:rPr>
              <w:t>Granite</w:t>
            </w:r>
          </w:p>
        </w:tc>
        <w:tc>
          <w:tcPr>
            <w:tcW w:w="3543" w:type="dxa"/>
          </w:tcPr>
          <w:p w14:paraId="6E192872" w14:textId="3BABA658" w:rsidR="0047498A" w:rsidRDefault="0047498A">
            <w:pPr>
              <w:pStyle w:val="BodyText"/>
              <w:tabs>
                <w:tab w:val="right" w:pos="6180"/>
              </w:tabs>
              <w:spacing w:before="211"/>
              <w:rPr>
                <w:spacing w:val="-2"/>
              </w:rPr>
            </w:pPr>
            <w:r>
              <w:rPr>
                <w:spacing w:val="-2"/>
              </w:rPr>
              <w:t>20 to 45 (typically 30)</w:t>
            </w:r>
          </w:p>
        </w:tc>
      </w:tr>
      <w:tr w:rsidR="0047498A" w14:paraId="43C38009" w14:textId="77777777" w:rsidTr="003C7FC9">
        <w:trPr>
          <w:jc w:val="center"/>
        </w:trPr>
        <w:tc>
          <w:tcPr>
            <w:tcW w:w="4570" w:type="dxa"/>
          </w:tcPr>
          <w:p w14:paraId="7A7D68B5" w14:textId="1C3CBBA6" w:rsidR="0047498A" w:rsidRDefault="0047498A">
            <w:pPr>
              <w:pStyle w:val="BodyText"/>
              <w:tabs>
                <w:tab w:val="right" w:pos="6180"/>
              </w:tabs>
              <w:spacing w:before="211"/>
              <w:rPr>
                <w:spacing w:val="-2"/>
              </w:rPr>
            </w:pPr>
            <w:r>
              <w:rPr>
                <w:spacing w:val="-2"/>
              </w:rPr>
              <w:t>Natural sandstone</w:t>
            </w:r>
          </w:p>
        </w:tc>
        <w:tc>
          <w:tcPr>
            <w:tcW w:w="3543" w:type="dxa"/>
          </w:tcPr>
          <w:p w14:paraId="3826CE42" w14:textId="1DB277DB" w:rsidR="0047498A" w:rsidRDefault="0047498A">
            <w:pPr>
              <w:pStyle w:val="BodyText"/>
              <w:tabs>
                <w:tab w:val="right" w:pos="6180"/>
              </w:tabs>
              <w:spacing w:before="211"/>
              <w:rPr>
                <w:spacing w:val="-2"/>
              </w:rPr>
            </w:pPr>
            <w:r>
              <w:rPr>
                <w:spacing w:val="-2"/>
              </w:rPr>
              <w:t>0 to 95</w:t>
            </w:r>
          </w:p>
        </w:tc>
      </w:tr>
      <w:tr w:rsidR="0047498A" w14:paraId="1C63FA97" w14:textId="77777777" w:rsidTr="003C7FC9">
        <w:trPr>
          <w:jc w:val="center"/>
        </w:trPr>
        <w:tc>
          <w:tcPr>
            <w:tcW w:w="4570" w:type="dxa"/>
          </w:tcPr>
          <w:p w14:paraId="2169C80A" w14:textId="02D53062" w:rsidR="0047498A" w:rsidRDefault="0047498A">
            <w:pPr>
              <w:pStyle w:val="BodyText"/>
              <w:tabs>
                <w:tab w:val="right" w:pos="6180"/>
              </w:tabs>
              <w:spacing w:before="211"/>
              <w:rPr>
                <w:spacing w:val="-2"/>
              </w:rPr>
            </w:pPr>
            <w:r>
              <w:rPr>
                <w:spacing w:val="-2"/>
              </w:rPr>
              <w:t>Engineered stone</w:t>
            </w:r>
          </w:p>
        </w:tc>
        <w:tc>
          <w:tcPr>
            <w:tcW w:w="3543" w:type="dxa"/>
          </w:tcPr>
          <w:p w14:paraId="722BFBB3" w14:textId="52AD0198" w:rsidR="0047498A" w:rsidRDefault="0047498A">
            <w:pPr>
              <w:pStyle w:val="BodyText"/>
              <w:tabs>
                <w:tab w:val="right" w:pos="6180"/>
              </w:tabs>
              <w:spacing w:before="211"/>
              <w:rPr>
                <w:spacing w:val="-2"/>
              </w:rPr>
            </w:pPr>
            <w:r>
              <w:rPr>
                <w:spacing w:val="-2"/>
              </w:rPr>
              <w:t>Up to 97</w:t>
            </w:r>
          </w:p>
        </w:tc>
      </w:tr>
    </w:tbl>
    <w:p w14:paraId="1A3807A0" w14:textId="1E946EE1" w:rsidR="0089566F" w:rsidRDefault="0013101A" w:rsidP="000601BC">
      <w:pPr>
        <w:widowControl/>
        <w:autoSpaceDE/>
        <w:autoSpaceDN/>
        <w:spacing w:after="160" w:line="259" w:lineRule="auto"/>
        <w:ind w:right="544"/>
      </w:pPr>
      <w:r>
        <w:rPr>
          <w:b/>
          <w:bCs/>
        </w:rPr>
        <w:br/>
      </w:r>
      <w:r w:rsidR="0089566F" w:rsidRPr="0089566F">
        <w:rPr>
          <w:b/>
          <w:bCs/>
        </w:rPr>
        <w:t>Note</w:t>
      </w:r>
      <w:r w:rsidR="0089566F">
        <w:t>: Engineered</w:t>
      </w:r>
      <w:r w:rsidR="0089566F" w:rsidRPr="00B34DF6">
        <w:t xml:space="preserve"> </w:t>
      </w:r>
      <w:r w:rsidR="0089566F">
        <w:t>stone</w:t>
      </w:r>
      <w:r w:rsidR="0089566F" w:rsidRPr="00B34DF6">
        <w:t xml:space="preserve"> </w:t>
      </w:r>
      <w:r w:rsidR="0089566F">
        <w:t>is</w:t>
      </w:r>
      <w:r w:rsidR="0089566F" w:rsidRPr="00B34DF6">
        <w:t xml:space="preserve"> </w:t>
      </w:r>
      <w:r w:rsidR="0089566F">
        <w:t>also</w:t>
      </w:r>
      <w:r w:rsidR="0089566F" w:rsidRPr="00B34DF6">
        <w:t xml:space="preserve"> </w:t>
      </w:r>
      <w:r w:rsidR="0089566F">
        <w:t>known</w:t>
      </w:r>
      <w:r w:rsidR="0089566F" w:rsidRPr="00B34DF6">
        <w:t xml:space="preserve"> </w:t>
      </w:r>
      <w:r w:rsidR="0089566F">
        <w:t>as</w:t>
      </w:r>
      <w:r w:rsidR="0089566F" w:rsidRPr="00B34DF6">
        <w:t xml:space="preserve"> </w:t>
      </w:r>
      <w:r w:rsidR="0089566F">
        <w:t>composite</w:t>
      </w:r>
      <w:r w:rsidR="0089566F" w:rsidRPr="00B34DF6">
        <w:t xml:space="preserve"> </w:t>
      </w:r>
      <w:r w:rsidR="0089566F">
        <w:t>stone,</w:t>
      </w:r>
      <w:r w:rsidR="0089566F" w:rsidRPr="00B34DF6">
        <w:t xml:space="preserve"> </w:t>
      </w:r>
      <w:r w:rsidR="0089566F">
        <w:t>manufactured</w:t>
      </w:r>
      <w:r w:rsidR="0089566F" w:rsidRPr="00B34DF6">
        <w:t xml:space="preserve"> </w:t>
      </w:r>
      <w:r w:rsidR="0089566F">
        <w:t>stone,</w:t>
      </w:r>
      <w:r w:rsidR="0089566F" w:rsidRPr="00B34DF6">
        <w:t xml:space="preserve"> </w:t>
      </w:r>
      <w:r w:rsidR="0089566F">
        <w:t>artificial</w:t>
      </w:r>
      <w:r w:rsidR="0089566F" w:rsidRPr="00B34DF6">
        <w:t xml:space="preserve"> </w:t>
      </w:r>
      <w:r w:rsidR="0089566F">
        <w:t>stone, reconstituted stone or quartz conglomerate. The crystalline silica content in engineered stone varies widely but it can contain greater than 90 per cent crystalline silica, which is significantly greater than that found in natural stones.</w:t>
      </w:r>
    </w:p>
    <w:p w14:paraId="72894663" w14:textId="77777777" w:rsidR="0089566F" w:rsidRDefault="0089566F" w:rsidP="000601BC">
      <w:pPr>
        <w:widowControl/>
        <w:autoSpaceDE/>
        <w:autoSpaceDN/>
        <w:spacing w:after="160" w:line="259" w:lineRule="auto"/>
        <w:ind w:right="544"/>
      </w:pPr>
      <w:r>
        <w:t>For</w:t>
      </w:r>
      <w:r w:rsidRPr="00B34DF6">
        <w:t xml:space="preserve"> </w:t>
      </w:r>
      <w:r>
        <w:t>the</w:t>
      </w:r>
      <w:r w:rsidRPr="00B34DF6">
        <w:t xml:space="preserve"> </w:t>
      </w:r>
      <w:r>
        <w:t>purposes</w:t>
      </w:r>
      <w:r w:rsidRPr="00B34DF6">
        <w:t xml:space="preserve"> </w:t>
      </w:r>
      <w:r>
        <w:t>of</w:t>
      </w:r>
      <w:r w:rsidRPr="00B34DF6">
        <w:t xml:space="preserve"> </w:t>
      </w:r>
      <w:r>
        <w:t>this</w:t>
      </w:r>
      <w:r w:rsidRPr="00B34DF6">
        <w:t xml:space="preserve"> </w:t>
      </w:r>
      <w:r>
        <w:t>Code,</w:t>
      </w:r>
      <w:r w:rsidRPr="00B34DF6">
        <w:t xml:space="preserve"> </w:t>
      </w:r>
      <w:r>
        <w:t>engineered</w:t>
      </w:r>
      <w:r w:rsidRPr="00B34DF6">
        <w:t xml:space="preserve"> </w:t>
      </w:r>
      <w:r>
        <w:t>stone</w:t>
      </w:r>
      <w:r w:rsidRPr="00B34DF6">
        <w:t xml:space="preserve"> </w:t>
      </w:r>
      <w:r>
        <w:t>is</w:t>
      </w:r>
      <w:r w:rsidRPr="00B34DF6">
        <w:t xml:space="preserve"> </w:t>
      </w:r>
      <w:r>
        <w:t>an</w:t>
      </w:r>
      <w:r w:rsidRPr="00B34DF6">
        <w:t xml:space="preserve"> </w:t>
      </w:r>
      <w:r>
        <w:t>artificial</w:t>
      </w:r>
      <w:r w:rsidRPr="00B34DF6">
        <w:t xml:space="preserve"> </w:t>
      </w:r>
      <w:r>
        <w:t>product</w:t>
      </w:r>
      <w:r w:rsidRPr="00B34DF6">
        <w:t xml:space="preserve"> that:</w:t>
      </w:r>
    </w:p>
    <w:p w14:paraId="175E25D3" w14:textId="77777777" w:rsidR="0089566F" w:rsidRDefault="0089566F" w:rsidP="00915F17">
      <w:pPr>
        <w:pStyle w:val="ListParagraph"/>
        <w:numPr>
          <w:ilvl w:val="0"/>
          <w:numId w:val="14"/>
        </w:numPr>
        <w:spacing w:before="240" w:line="240" w:lineRule="auto"/>
        <w:ind w:left="720" w:right="229" w:hanging="360"/>
        <w:contextualSpacing/>
      </w:pPr>
      <w:r>
        <w:t>is created by combining and heat curing natural stone materials that contain crystalline</w:t>
      </w:r>
      <w:r>
        <w:rPr>
          <w:spacing w:val="-2"/>
        </w:rPr>
        <w:t xml:space="preserve"> </w:t>
      </w:r>
      <w:r>
        <w:t>silica</w:t>
      </w:r>
      <w:r>
        <w:rPr>
          <w:spacing w:val="-3"/>
        </w:rPr>
        <w:t xml:space="preserve"> </w:t>
      </w:r>
      <w:r>
        <w:t>(such</w:t>
      </w:r>
      <w:r>
        <w:rPr>
          <w:spacing w:val="-3"/>
        </w:rPr>
        <w:t xml:space="preserve"> </w:t>
      </w:r>
      <w:r>
        <w:t>as</w:t>
      </w:r>
      <w:r>
        <w:rPr>
          <w:spacing w:val="-5"/>
        </w:rPr>
        <w:t xml:space="preserve"> </w:t>
      </w:r>
      <w:r>
        <w:t>quartz</w:t>
      </w:r>
      <w:r>
        <w:rPr>
          <w:spacing w:val="-3"/>
        </w:rPr>
        <w:t xml:space="preserve"> </w:t>
      </w:r>
      <w:r>
        <w:t>or</w:t>
      </w:r>
      <w:r>
        <w:rPr>
          <w:spacing w:val="-3"/>
        </w:rPr>
        <w:t xml:space="preserve"> </w:t>
      </w:r>
      <w:r>
        <w:t>stone</w:t>
      </w:r>
      <w:r>
        <w:rPr>
          <w:spacing w:val="-5"/>
        </w:rPr>
        <w:t xml:space="preserve"> </w:t>
      </w:r>
      <w:r>
        <w:t>aggregate)</w:t>
      </w:r>
      <w:r>
        <w:rPr>
          <w:spacing w:val="-3"/>
        </w:rPr>
        <w:t xml:space="preserve"> </w:t>
      </w:r>
      <w:r>
        <w:t>with</w:t>
      </w:r>
      <w:r>
        <w:rPr>
          <w:spacing w:val="-1"/>
        </w:rPr>
        <w:t xml:space="preserve"> </w:t>
      </w:r>
      <w:r>
        <w:t>chemical</w:t>
      </w:r>
      <w:r>
        <w:rPr>
          <w:spacing w:val="-3"/>
        </w:rPr>
        <w:t xml:space="preserve"> </w:t>
      </w:r>
      <w:r>
        <w:t>constituents</w:t>
      </w:r>
      <w:r>
        <w:rPr>
          <w:spacing w:val="-3"/>
        </w:rPr>
        <w:t xml:space="preserve"> </w:t>
      </w:r>
      <w:r>
        <w:t>(such as water, resins or pigments); and</w:t>
      </w:r>
    </w:p>
    <w:p w14:paraId="11DDCBD3" w14:textId="3F6E7033" w:rsidR="0089566F" w:rsidRDefault="0089566F" w:rsidP="00915F17">
      <w:pPr>
        <w:pStyle w:val="ListParagraph"/>
        <w:numPr>
          <w:ilvl w:val="0"/>
          <w:numId w:val="14"/>
        </w:numPr>
        <w:spacing w:before="240" w:line="240" w:lineRule="auto"/>
        <w:ind w:left="720" w:right="229" w:hanging="360"/>
        <w:contextualSpacing/>
      </w:pPr>
      <w:r>
        <w:t>can</w:t>
      </w:r>
      <w:r>
        <w:rPr>
          <w:spacing w:val="-2"/>
        </w:rPr>
        <w:t xml:space="preserve"> </w:t>
      </w:r>
      <w:r>
        <w:t>be</w:t>
      </w:r>
      <w:r>
        <w:rPr>
          <w:spacing w:val="-4"/>
        </w:rPr>
        <w:t xml:space="preserve"> </w:t>
      </w:r>
      <w:r>
        <w:t>manipulated</w:t>
      </w:r>
      <w:r>
        <w:rPr>
          <w:spacing w:val="-4"/>
        </w:rPr>
        <w:t xml:space="preserve"> </w:t>
      </w:r>
      <w:r>
        <w:t>through</w:t>
      </w:r>
      <w:r>
        <w:rPr>
          <w:spacing w:val="-2"/>
        </w:rPr>
        <w:t xml:space="preserve"> </w:t>
      </w:r>
      <w:r>
        <w:t>mechanical</w:t>
      </w:r>
      <w:r>
        <w:rPr>
          <w:spacing w:val="-2"/>
        </w:rPr>
        <w:t xml:space="preserve"> </w:t>
      </w:r>
      <w:r>
        <w:t>processes</w:t>
      </w:r>
      <w:r>
        <w:rPr>
          <w:spacing w:val="-2"/>
        </w:rPr>
        <w:t xml:space="preserve"> </w:t>
      </w:r>
      <w:r>
        <w:t>to</w:t>
      </w:r>
      <w:r>
        <w:rPr>
          <w:spacing w:val="-6"/>
        </w:rPr>
        <w:t xml:space="preserve"> </w:t>
      </w:r>
      <w:r>
        <w:t>manufacture</w:t>
      </w:r>
      <w:r>
        <w:rPr>
          <w:spacing w:val="-3"/>
        </w:rPr>
        <w:t xml:space="preserve"> </w:t>
      </w:r>
      <w:r>
        <w:t>other</w:t>
      </w:r>
      <w:r>
        <w:rPr>
          <w:spacing w:val="-4"/>
        </w:rPr>
        <w:t xml:space="preserve"> </w:t>
      </w:r>
      <w:r>
        <w:t>products (such as kitchen benchtops).</w:t>
      </w:r>
      <w:r w:rsidR="0013101A">
        <w:br/>
      </w:r>
    </w:p>
    <w:p w14:paraId="45276654" w14:textId="636A88A0" w:rsidR="006E36BC" w:rsidRPr="00B920FA" w:rsidRDefault="00D247E8" w:rsidP="004A3413">
      <w:pPr>
        <w:pStyle w:val="ListParagraph"/>
        <w:numPr>
          <w:ilvl w:val="1"/>
          <w:numId w:val="15"/>
        </w:numPr>
        <w:tabs>
          <w:tab w:val="left" w:pos="851"/>
        </w:tabs>
        <w:spacing w:before="482" w:line="240" w:lineRule="auto"/>
        <w:ind w:left="709" w:right="1168" w:hanging="709"/>
        <w:contextualSpacing/>
        <w:outlineLvl w:val="1"/>
        <w:rPr>
          <w:color w:val="7030A0"/>
          <w:sz w:val="40"/>
          <w:szCs w:val="40"/>
          <w:lang w:val="en-AU"/>
        </w:rPr>
      </w:pPr>
      <w:bookmarkStart w:id="6" w:name="_TOC_250027"/>
      <w:bookmarkStart w:id="7" w:name="_Toc139030678"/>
      <w:r w:rsidRPr="00B920FA">
        <w:rPr>
          <w:color w:val="7030A0"/>
          <w:sz w:val="40"/>
          <w:szCs w:val="40"/>
          <w:lang w:val="en-AU"/>
        </w:rPr>
        <w:t>What is</w:t>
      </w:r>
      <w:r w:rsidR="0032184E" w:rsidRPr="00B920FA">
        <w:rPr>
          <w:color w:val="7030A0"/>
          <w:sz w:val="40"/>
          <w:szCs w:val="40"/>
          <w:lang w:val="en-AU"/>
        </w:rPr>
        <w:t xml:space="preserve"> airborne</w:t>
      </w:r>
      <w:r w:rsidRPr="00B920FA">
        <w:rPr>
          <w:color w:val="7030A0"/>
          <w:sz w:val="40"/>
          <w:szCs w:val="40"/>
          <w:lang w:val="en-AU"/>
        </w:rPr>
        <w:t xml:space="preserve"> crystalline </w:t>
      </w:r>
      <w:bookmarkEnd w:id="6"/>
      <w:r w:rsidRPr="00B920FA">
        <w:rPr>
          <w:color w:val="7030A0"/>
          <w:sz w:val="40"/>
          <w:szCs w:val="40"/>
          <w:lang w:val="en-AU"/>
        </w:rPr>
        <w:t>silica?</w:t>
      </w:r>
      <w:bookmarkEnd w:id="7"/>
    </w:p>
    <w:p w14:paraId="138D815B" w14:textId="04938317" w:rsidR="006E36BC" w:rsidRDefault="001502D5" w:rsidP="004A3413">
      <w:pPr>
        <w:widowControl/>
        <w:autoSpaceDE/>
        <w:autoSpaceDN/>
        <w:spacing w:before="120" w:after="160" w:line="259" w:lineRule="auto"/>
        <w:ind w:right="544"/>
      </w:pPr>
      <w:r>
        <w:t>C</w:t>
      </w:r>
      <w:r w:rsidR="00D247E8">
        <w:t>rystalline</w:t>
      </w:r>
      <w:r w:rsidR="00D247E8" w:rsidRPr="00FB5596">
        <w:t xml:space="preserve"> </w:t>
      </w:r>
      <w:r w:rsidR="00D247E8">
        <w:t>silica</w:t>
      </w:r>
      <w:r w:rsidR="00D247E8" w:rsidRPr="00FB5596">
        <w:t xml:space="preserve"> </w:t>
      </w:r>
      <w:r w:rsidR="00D247E8">
        <w:t>is</w:t>
      </w:r>
      <w:r w:rsidR="00D247E8" w:rsidRPr="00FB5596">
        <w:t xml:space="preserve"> </w:t>
      </w:r>
      <w:r w:rsidR="00D247E8">
        <w:t>the</w:t>
      </w:r>
      <w:r w:rsidR="00D247E8" w:rsidRPr="00FB5596">
        <w:t xml:space="preserve"> </w:t>
      </w:r>
      <w:r w:rsidR="00D247E8">
        <w:t>crystalline</w:t>
      </w:r>
      <w:r w:rsidR="00D247E8" w:rsidRPr="00FB5596">
        <w:t xml:space="preserve"> </w:t>
      </w:r>
      <w:r w:rsidR="00D247E8">
        <w:t>form</w:t>
      </w:r>
      <w:r w:rsidR="00D247E8" w:rsidRPr="00FB5596">
        <w:t xml:space="preserve"> </w:t>
      </w:r>
      <w:r w:rsidR="00D247E8">
        <w:t>of</w:t>
      </w:r>
      <w:r w:rsidR="00D247E8" w:rsidRPr="00FB5596">
        <w:t xml:space="preserve"> </w:t>
      </w:r>
      <w:r w:rsidR="00D247E8">
        <w:t>silicon</w:t>
      </w:r>
      <w:r w:rsidR="00D247E8" w:rsidRPr="00FB5596">
        <w:t xml:space="preserve"> </w:t>
      </w:r>
      <w:r w:rsidR="00D247E8">
        <w:t>dioxide,</w:t>
      </w:r>
      <w:r w:rsidR="00D247E8" w:rsidRPr="00FB5596">
        <w:t xml:space="preserve"> </w:t>
      </w:r>
      <w:r w:rsidR="00D247E8">
        <w:t>a</w:t>
      </w:r>
      <w:r w:rsidR="00D247E8" w:rsidRPr="00FB5596">
        <w:t xml:space="preserve"> </w:t>
      </w:r>
      <w:r w:rsidR="00D247E8">
        <w:t>naturally</w:t>
      </w:r>
      <w:r w:rsidR="00D247E8" w:rsidRPr="00FB5596">
        <w:t xml:space="preserve"> </w:t>
      </w:r>
      <w:r w:rsidR="00D247E8">
        <w:t>occurring</w:t>
      </w:r>
      <w:r w:rsidR="00D247E8" w:rsidRPr="00FB5596">
        <w:t xml:space="preserve"> </w:t>
      </w:r>
      <w:r w:rsidR="00D247E8">
        <w:t>mineral</w:t>
      </w:r>
      <w:r w:rsidR="00D247E8" w:rsidRPr="00FB5596">
        <w:t xml:space="preserve"> </w:t>
      </w:r>
      <w:r w:rsidR="00D247E8">
        <w:t>that forms a major component of most rocks. It is found in natural stones like granite and sandstone and is used to create artificial products like engineered stone and tiles.</w:t>
      </w:r>
    </w:p>
    <w:p w14:paraId="5D9138F2" w14:textId="77777777" w:rsidR="00A22921" w:rsidRDefault="00A22921" w:rsidP="003C7FC9">
      <w:r>
        <w:br w:type="page"/>
      </w:r>
    </w:p>
    <w:p w14:paraId="0DFB5030" w14:textId="6C1E32D6" w:rsidR="0090123E" w:rsidRDefault="0090123E" w:rsidP="000601BC">
      <w:pPr>
        <w:widowControl/>
        <w:autoSpaceDE/>
        <w:autoSpaceDN/>
        <w:spacing w:after="160" w:line="259" w:lineRule="auto"/>
        <w:ind w:right="544"/>
      </w:pPr>
      <w:r>
        <w:lastRenderedPageBreak/>
        <w:t>Crystalline silica is found in materials such as concrete, mortar, cement</w:t>
      </w:r>
      <w:r w:rsidR="00FB5596">
        <w:t>,</w:t>
      </w:r>
      <w:r>
        <w:t xml:space="preserve"> and bricks, because sand (silica quartz) is a primary component of these materials.  </w:t>
      </w:r>
    </w:p>
    <w:p w14:paraId="5C1992BA" w14:textId="6045604A" w:rsidR="001502D5" w:rsidRDefault="001502D5" w:rsidP="000601BC">
      <w:pPr>
        <w:widowControl/>
        <w:autoSpaceDE/>
        <w:autoSpaceDN/>
        <w:spacing w:after="160" w:line="259" w:lineRule="auto"/>
        <w:ind w:right="544"/>
      </w:pPr>
      <w:r>
        <w:t>Work processes can release dusts, gases, fumes, vapors</w:t>
      </w:r>
      <w:r w:rsidR="00FB5596">
        <w:t>,</w:t>
      </w:r>
      <w:r>
        <w:t xml:space="preserve"> or mists into the air.  These are known as airborne contaminants.</w:t>
      </w:r>
    </w:p>
    <w:p w14:paraId="5C1ECA00" w14:textId="0FAFA479" w:rsidR="001502D5" w:rsidRDefault="001502D5" w:rsidP="000601BC">
      <w:pPr>
        <w:widowControl/>
        <w:autoSpaceDE/>
        <w:autoSpaceDN/>
        <w:spacing w:after="160" w:line="259" w:lineRule="auto"/>
        <w:ind w:right="544"/>
      </w:pPr>
      <w:r>
        <w:t xml:space="preserve">Airborne crystalline silica is the airborne contaminant containing respirable – able to be breathed in - crystalline silica. </w:t>
      </w:r>
      <w:r w:rsidRPr="0047498A">
        <w:t>When</w:t>
      </w:r>
      <w:r>
        <w:t xml:space="preserve"> breathed in crystalline silica</w:t>
      </w:r>
      <w:r w:rsidRPr="00FB5596">
        <w:t xml:space="preserve"> </w:t>
      </w:r>
      <w:r>
        <w:t>can</w:t>
      </w:r>
      <w:r w:rsidRPr="00FB5596">
        <w:t xml:space="preserve"> </w:t>
      </w:r>
      <w:r>
        <w:t>cause</w:t>
      </w:r>
      <w:r w:rsidRPr="00FB5596">
        <w:t xml:space="preserve"> </w:t>
      </w:r>
      <w:r>
        <w:t>fatal</w:t>
      </w:r>
      <w:r w:rsidRPr="00FB5596">
        <w:t xml:space="preserve"> </w:t>
      </w:r>
      <w:r>
        <w:t>lung</w:t>
      </w:r>
      <w:r w:rsidRPr="00FB5596">
        <w:t xml:space="preserve"> </w:t>
      </w:r>
      <w:r>
        <w:t>disease and other illnesses.</w:t>
      </w:r>
      <w:r w:rsidRPr="00FB5596">
        <w:t xml:space="preserve"> </w:t>
      </w:r>
      <w:r>
        <w:t>The</w:t>
      </w:r>
      <w:r w:rsidRPr="00FB5596">
        <w:t xml:space="preserve"> </w:t>
      </w:r>
      <w:r>
        <w:t>risks</w:t>
      </w:r>
      <w:r w:rsidRPr="00FB5596">
        <w:t xml:space="preserve"> </w:t>
      </w:r>
      <w:r>
        <w:t>are</w:t>
      </w:r>
      <w:r w:rsidRPr="00FB5596">
        <w:t xml:space="preserve"> </w:t>
      </w:r>
      <w:r>
        <w:t>much</w:t>
      </w:r>
      <w:r w:rsidRPr="00FB5596">
        <w:t xml:space="preserve"> </w:t>
      </w:r>
      <w:r>
        <w:t>greater</w:t>
      </w:r>
      <w:r w:rsidRPr="00FB5596">
        <w:t xml:space="preserve"> </w:t>
      </w:r>
      <w:r>
        <w:t>where</w:t>
      </w:r>
      <w:r w:rsidRPr="00FB5596">
        <w:t xml:space="preserve"> </w:t>
      </w:r>
      <w:r>
        <w:t>the</w:t>
      </w:r>
      <w:r w:rsidRPr="00FB5596">
        <w:t xml:space="preserve"> </w:t>
      </w:r>
      <w:r>
        <w:t>product contains high levels of crystalline silica.</w:t>
      </w:r>
    </w:p>
    <w:p w14:paraId="5ECB1912" w14:textId="77777777" w:rsidR="00FB5596" w:rsidRDefault="00D247E8" w:rsidP="000601BC">
      <w:pPr>
        <w:widowControl/>
        <w:autoSpaceDE/>
        <w:autoSpaceDN/>
        <w:spacing w:after="160" w:line="259" w:lineRule="auto"/>
        <w:ind w:right="544"/>
      </w:pPr>
      <w:r>
        <w:t>When dust is</w:t>
      </w:r>
      <w:r w:rsidRPr="00FB5596">
        <w:t xml:space="preserve"> </w:t>
      </w:r>
      <w:r>
        <w:t>created</w:t>
      </w:r>
      <w:r w:rsidR="0090123E">
        <w:t xml:space="preserve"> when working with crystalline silica material,</w:t>
      </w:r>
      <w:r w:rsidRPr="00FB5596">
        <w:t xml:space="preserve"> </w:t>
      </w:r>
      <w:r>
        <w:t>through natural or artificial</w:t>
      </w:r>
      <w:r w:rsidRPr="00FB5596">
        <w:t xml:space="preserve"> </w:t>
      </w:r>
      <w:r>
        <w:t>means</w:t>
      </w:r>
      <w:r w:rsidR="00662B32">
        <w:t>,</w:t>
      </w:r>
      <w:r>
        <w:t xml:space="preserve"> it comes in a range of sizes, from very</w:t>
      </w:r>
      <w:r w:rsidRPr="00FB5596">
        <w:t xml:space="preserve"> </w:t>
      </w:r>
      <w:r>
        <w:t>small</w:t>
      </w:r>
      <w:r w:rsidRPr="00FB5596">
        <w:t xml:space="preserve"> </w:t>
      </w:r>
      <w:r>
        <w:t>(less</w:t>
      </w:r>
      <w:r w:rsidRPr="00FB5596">
        <w:t xml:space="preserve"> </w:t>
      </w:r>
      <w:r>
        <w:t>than</w:t>
      </w:r>
      <w:r w:rsidRPr="00FB5596">
        <w:t xml:space="preserve"> </w:t>
      </w:r>
      <w:r>
        <w:t>10</w:t>
      </w:r>
      <w:r w:rsidRPr="00FB5596">
        <w:t xml:space="preserve"> </w:t>
      </w:r>
      <w:r>
        <w:t>micrometres</w:t>
      </w:r>
      <w:r w:rsidRPr="00FB5596">
        <w:t xml:space="preserve"> </w:t>
      </w:r>
      <w:r>
        <w:t>[µm]</w:t>
      </w:r>
      <w:r w:rsidRPr="00FB5596">
        <w:t xml:space="preserve"> </w:t>
      </w:r>
      <w:r>
        <w:t>in</w:t>
      </w:r>
      <w:r w:rsidRPr="00FB5596">
        <w:t xml:space="preserve"> </w:t>
      </w:r>
      <w:r>
        <w:t>diameter)</w:t>
      </w:r>
      <w:r w:rsidRPr="00FB5596">
        <w:t xml:space="preserve"> </w:t>
      </w:r>
      <w:r>
        <w:t>to</w:t>
      </w:r>
      <w:r w:rsidRPr="00FB5596">
        <w:t xml:space="preserve"> </w:t>
      </w:r>
      <w:r>
        <w:t>larger</w:t>
      </w:r>
      <w:r w:rsidRPr="00FB5596">
        <w:t xml:space="preserve"> </w:t>
      </w:r>
      <w:r>
        <w:t>particles</w:t>
      </w:r>
      <w:r w:rsidRPr="00FB5596">
        <w:t xml:space="preserve"> </w:t>
      </w:r>
      <w:r>
        <w:t>that</w:t>
      </w:r>
      <w:r w:rsidRPr="00FB5596">
        <w:t xml:space="preserve"> </w:t>
      </w:r>
      <w:r>
        <w:t>can</w:t>
      </w:r>
      <w:r w:rsidRPr="00FB5596">
        <w:t xml:space="preserve"> </w:t>
      </w:r>
      <w:r>
        <w:t>be</w:t>
      </w:r>
      <w:r w:rsidRPr="00FB5596">
        <w:t xml:space="preserve"> </w:t>
      </w:r>
      <w:r>
        <w:t xml:space="preserve">seen with the naked eye. </w:t>
      </w:r>
    </w:p>
    <w:p w14:paraId="36A8358F" w14:textId="610B2701" w:rsidR="006E36BC" w:rsidRDefault="00D247E8" w:rsidP="000601BC">
      <w:pPr>
        <w:widowControl/>
        <w:autoSpaceDE/>
        <w:autoSpaceDN/>
        <w:spacing w:after="160" w:line="259" w:lineRule="auto"/>
        <w:ind w:right="544"/>
      </w:pPr>
      <w:r>
        <w:t xml:space="preserve">Dust that is less than 10 µm in diameter (Figure 1) is known as </w:t>
      </w:r>
      <w:r w:rsidRPr="004B2331">
        <w:rPr>
          <w:b/>
          <w:bCs/>
        </w:rPr>
        <w:t>respirable dust</w:t>
      </w:r>
      <w:r>
        <w:t xml:space="preserve"> as, when inhaled, it </w:t>
      </w:r>
      <w:r w:rsidR="00662B32">
        <w:t xml:space="preserve">can </w:t>
      </w:r>
      <w:r>
        <w:t>travel</w:t>
      </w:r>
      <w:r w:rsidR="00662B32">
        <w:t xml:space="preserve"> </w:t>
      </w:r>
      <w:r>
        <w:t>deep into the lungs.</w:t>
      </w:r>
    </w:p>
    <w:p w14:paraId="6E1B7CF2" w14:textId="03E44548" w:rsidR="006E36BC" w:rsidRDefault="005A5FE9" w:rsidP="003C7FC9">
      <w:pPr>
        <w:pStyle w:val="BodyText"/>
        <w:rPr>
          <w:sz w:val="24"/>
        </w:rPr>
      </w:pPr>
      <w:r>
        <w:rPr>
          <w:noProof/>
        </w:rPr>
        <w:drawing>
          <wp:anchor distT="0" distB="0" distL="114300" distR="114300" simplePos="0" relativeHeight="485970944" behindDoc="1" locked="0" layoutInCell="1" allowOverlap="1" wp14:anchorId="543A5304" wp14:editId="6BBE4424">
            <wp:simplePos x="0" y="0"/>
            <wp:positionH relativeFrom="page">
              <wp:align>center</wp:align>
            </wp:positionH>
            <wp:positionV relativeFrom="paragraph">
              <wp:posOffset>48260</wp:posOffset>
            </wp:positionV>
            <wp:extent cx="4346575" cy="2786380"/>
            <wp:effectExtent l="0" t="0" r="0" b="0"/>
            <wp:wrapNone/>
            <wp:docPr id="300" name="docshap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docshape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46575" cy="2786380"/>
                    </a:xfrm>
                    <a:prstGeom prst="rect">
                      <a:avLst/>
                    </a:prstGeom>
                    <a:noFill/>
                    <a:ln>
                      <a:noFill/>
                    </a:ln>
                  </pic:spPr>
                </pic:pic>
              </a:graphicData>
            </a:graphic>
          </wp:anchor>
        </w:drawing>
      </w:r>
    </w:p>
    <w:p w14:paraId="2F95537D" w14:textId="77777777" w:rsidR="006E36BC" w:rsidRDefault="006E36BC" w:rsidP="003C7FC9">
      <w:pPr>
        <w:pStyle w:val="BodyText"/>
        <w:rPr>
          <w:sz w:val="24"/>
        </w:rPr>
      </w:pPr>
    </w:p>
    <w:p w14:paraId="0EB0BAC1" w14:textId="77777777" w:rsidR="006E36BC" w:rsidRDefault="006E36BC" w:rsidP="003C7FC9">
      <w:pPr>
        <w:pStyle w:val="BodyText"/>
        <w:rPr>
          <w:sz w:val="24"/>
        </w:rPr>
      </w:pPr>
    </w:p>
    <w:p w14:paraId="2CF93783" w14:textId="77777777" w:rsidR="006E36BC" w:rsidRDefault="006E36BC" w:rsidP="003C7FC9">
      <w:pPr>
        <w:pStyle w:val="BodyText"/>
        <w:rPr>
          <w:sz w:val="24"/>
        </w:rPr>
      </w:pPr>
    </w:p>
    <w:p w14:paraId="6FD3554F" w14:textId="77777777" w:rsidR="006E36BC" w:rsidRDefault="006E36BC" w:rsidP="003C7FC9">
      <w:pPr>
        <w:pStyle w:val="BodyText"/>
        <w:rPr>
          <w:sz w:val="24"/>
        </w:rPr>
      </w:pPr>
    </w:p>
    <w:p w14:paraId="197CA4CC" w14:textId="77777777" w:rsidR="006E36BC" w:rsidRDefault="006E36BC" w:rsidP="003C7FC9">
      <w:pPr>
        <w:pStyle w:val="BodyText"/>
        <w:rPr>
          <w:sz w:val="24"/>
        </w:rPr>
      </w:pPr>
    </w:p>
    <w:p w14:paraId="5DCAEB91" w14:textId="77777777" w:rsidR="006E36BC" w:rsidRDefault="006E36BC" w:rsidP="003C7FC9">
      <w:pPr>
        <w:pStyle w:val="BodyText"/>
        <w:rPr>
          <w:sz w:val="24"/>
        </w:rPr>
      </w:pPr>
    </w:p>
    <w:p w14:paraId="4CBC0220" w14:textId="77777777" w:rsidR="006E36BC" w:rsidRDefault="006E36BC" w:rsidP="003C7FC9">
      <w:pPr>
        <w:pStyle w:val="BodyText"/>
        <w:rPr>
          <w:sz w:val="24"/>
        </w:rPr>
      </w:pPr>
    </w:p>
    <w:p w14:paraId="63AA6768" w14:textId="77777777" w:rsidR="006E36BC" w:rsidRDefault="006E36BC" w:rsidP="003C7FC9">
      <w:pPr>
        <w:pStyle w:val="BodyText"/>
        <w:rPr>
          <w:sz w:val="24"/>
        </w:rPr>
      </w:pPr>
    </w:p>
    <w:p w14:paraId="1B4DDC32" w14:textId="77777777" w:rsidR="006E36BC" w:rsidRDefault="006E36BC" w:rsidP="003C7FC9">
      <w:pPr>
        <w:pStyle w:val="BodyText"/>
        <w:rPr>
          <w:sz w:val="24"/>
        </w:rPr>
      </w:pPr>
    </w:p>
    <w:p w14:paraId="150534B8" w14:textId="77777777" w:rsidR="006E36BC" w:rsidRDefault="006E36BC" w:rsidP="003C7FC9">
      <w:pPr>
        <w:pStyle w:val="BodyText"/>
        <w:rPr>
          <w:sz w:val="24"/>
        </w:rPr>
      </w:pPr>
    </w:p>
    <w:p w14:paraId="03C4466C" w14:textId="77777777" w:rsidR="006E36BC" w:rsidRDefault="006E36BC" w:rsidP="003C7FC9">
      <w:pPr>
        <w:pStyle w:val="BodyText"/>
        <w:rPr>
          <w:sz w:val="24"/>
        </w:rPr>
      </w:pPr>
    </w:p>
    <w:p w14:paraId="1BCE4CF7" w14:textId="77777777" w:rsidR="006E36BC" w:rsidRDefault="006E36BC" w:rsidP="003C7FC9">
      <w:pPr>
        <w:pStyle w:val="BodyText"/>
        <w:rPr>
          <w:sz w:val="24"/>
        </w:rPr>
      </w:pPr>
    </w:p>
    <w:p w14:paraId="546B6E41" w14:textId="77777777" w:rsidR="006E36BC" w:rsidRDefault="006E36BC" w:rsidP="003C7FC9">
      <w:pPr>
        <w:pStyle w:val="BodyText"/>
        <w:rPr>
          <w:sz w:val="24"/>
        </w:rPr>
      </w:pPr>
    </w:p>
    <w:p w14:paraId="38719B3D" w14:textId="77777777" w:rsidR="006E36BC" w:rsidRDefault="006E36BC" w:rsidP="003C7FC9">
      <w:pPr>
        <w:pStyle w:val="BodyText"/>
        <w:rPr>
          <w:sz w:val="24"/>
        </w:rPr>
      </w:pPr>
    </w:p>
    <w:p w14:paraId="795D5503" w14:textId="77777777" w:rsidR="006E36BC" w:rsidRDefault="006E36BC" w:rsidP="003C7FC9">
      <w:pPr>
        <w:pStyle w:val="BodyText"/>
        <w:rPr>
          <w:sz w:val="24"/>
        </w:rPr>
      </w:pPr>
    </w:p>
    <w:p w14:paraId="0C935CD6" w14:textId="77777777" w:rsidR="006E36BC" w:rsidRDefault="006E36BC" w:rsidP="003C7FC9">
      <w:pPr>
        <w:pStyle w:val="BodyText"/>
        <w:spacing w:before="9"/>
        <w:rPr>
          <w:sz w:val="28"/>
        </w:rPr>
      </w:pPr>
    </w:p>
    <w:p w14:paraId="0C5D4441" w14:textId="77777777" w:rsidR="006E36BC" w:rsidRDefault="00D247E8" w:rsidP="003C7FC9">
      <w:pPr>
        <w:rPr>
          <w:b/>
          <w:sz w:val="18"/>
        </w:rPr>
      </w:pPr>
      <w:r>
        <w:rPr>
          <w:b/>
          <w:color w:val="3F3F3F"/>
          <w:sz w:val="18"/>
        </w:rPr>
        <w:t>Figure</w:t>
      </w:r>
      <w:r>
        <w:rPr>
          <w:b/>
          <w:color w:val="3F3F3F"/>
          <w:spacing w:val="-2"/>
          <w:sz w:val="18"/>
        </w:rPr>
        <w:t xml:space="preserve"> </w:t>
      </w:r>
      <w:r>
        <w:rPr>
          <w:b/>
          <w:color w:val="3F3F3F"/>
          <w:sz w:val="18"/>
        </w:rPr>
        <w:t>1:</w:t>
      </w:r>
      <w:r>
        <w:rPr>
          <w:b/>
          <w:color w:val="3F3F3F"/>
          <w:spacing w:val="-1"/>
          <w:sz w:val="18"/>
        </w:rPr>
        <w:t xml:space="preserve"> </w:t>
      </w:r>
      <w:r>
        <w:rPr>
          <w:b/>
          <w:color w:val="3F3F3F"/>
          <w:sz w:val="18"/>
        </w:rPr>
        <w:t>Dust</w:t>
      </w:r>
      <w:r>
        <w:rPr>
          <w:b/>
          <w:color w:val="3F3F3F"/>
          <w:spacing w:val="-1"/>
          <w:sz w:val="18"/>
        </w:rPr>
        <w:t xml:space="preserve"> </w:t>
      </w:r>
      <w:r>
        <w:rPr>
          <w:b/>
          <w:color w:val="3F3F3F"/>
          <w:sz w:val="18"/>
        </w:rPr>
        <w:t>particle</w:t>
      </w:r>
      <w:r>
        <w:rPr>
          <w:b/>
          <w:color w:val="3F3F3F"/>
          <w:spacing w:val="-4"/>
          <w:sz w:val="18"/>
        </w:rPr>
        <w:t xml:space="preserve"> </w:t>
      </w:r>
      <w:r>
        <w:rPr>
          <w:b/>
          <w:color w:val="3F3F3F"/>
          <w:sz w:val="18"/>
        </w:rPr>
        <w:t>sizes</w:t>
      </w:r>
      <w:r>
        <w:rPr>
          <w:b/>
          <w:color w:val="3F3F3F"/>
          <w:spacing w:val="-4"/>
          <w:sz w:val="18"/>
        </w:rPr>
        <w:t xml:space="preserve"> </w:t>
      </w:r>
      <w:r>
        <w:rPr>
          <w:b/>
          <w:color w:val="3F3F3F"/>
          <w:sz w:val="18"/>
        </w:rPr>
        <w:t>(original</w:t>
      </w:r>
      <w:r>
        <w:rPr>
          <w:b/>
          <w:color w:val="3F3F3F"/>
          <w:spacing w:val="-2"/>
          <w:sz w:val="18"/>
        </w:rPr>
        <w:t xml:space="preserve"> </w:t>
      </w:r>
      <w:r>
        <w:rPr>
          <w:b/>
          <w:color w:val="3F3F3F"/>
          <w:sz w:val="18"/>
        </w:rPr>
        <w:t>image</w:t>
      </w:r>
      <w:r>
        <w:rPr>
          <w:b/>
          <w:color w:val="3F3F3F"/>
          <w:spacing w:val="-2"/>
          <w:sz w:val="18"/>
        </w:rPr>
        <w:t xml:space="preserve"> </w:t>
      </w:r>
      <w:r>
        <w:rPr>
          <w:b/>
          <w:color w:val="3F3F3F"/>
          <w:sz w:val="18"/>
        </w:rPr>
        <w:t>from</w:t>
      </w:r>
      <w:r>
        <w:rPr>
          <w:b/>
          <w:color w:val="3F3F3F"/>
          <w:spacing w:val="-4"/>
          <w:sz w:val="18"/>
        </w:rPr>
        <w:t xml:space="preserve"> </w:t>
      </w:r>
      <w:r>
        <w:rPr>
          <w:b/>
          <w:color w:val="3F3F3F"/>
          <w:sz w:val="18"/>
        </w:rPr>
        <w:t>Mining</w:t>
      </w:r>
      <w:r>
        <w:rPr>
          <w:b/>
          <w:color w:val="3F3F3F"/>
          <w:spacing w:val="-4"/>
          <w:sz w:val="18"/>
        </w:rPr>
        <w:t xml:space="preserve"> </w:t>
      </w:r>
      <w:r>
        <w:rPr>
          <w:b/>
          <w:color w:val="3F3F3F"/>
          <w:sz w:val="18"/>
        </w:rPr>
        <w:t>and</w:t>
      </w:r>
      <w:r>
        <w:rPr>
          <w:b/>
          <w:color w:val="3F3F3F"/>
          <w:spacing w:val="-1"/>
          <w:sz w:val="18"/>
        </w:rPr>
        <w:t xml:space="preserve"> </w:t>
      </w:r>
      <w:r>
        <w:rPr>
          <w:b/>
          <w:color w:val="3F3F3F"/>
          <w:sz w:val="18"/>
        </w:rPr>
        <w:t>Quarrying</w:t>
      </w:r>
      <w:r>
        <w:rPr>
          <w:b/>
          <w:color w:val="3F3F3F"/>
          <w:spacing w:val="-4"/>
          <w:sz w:val="18"/>
        </w:rPr>
        <w:t xml:space="preserve"> </w:t>
      </w:r>
      <w:r>
        <w:rPr>
          <w:b/>
          <w:color w:val="3F3F3F"/>
          <w:sz w:val="18"/>
        </w:rPr>
        <w:t>Occupational</w:t>
      </w:r>
      <w:r>
        <w:rPr>
          <w:b/>
          <w:color w:val="3F3F3F"/>
          <w:spacing w:val="-4"/>
          <w:sz w:val="18"/>
        </w:rPr>
        <w:t xml:space="preserve"> </w:t>
      </w:r>
      <w:r>
        <w:rPr>
          <w:b/>
          <w:color w:val="3F3F3F"/>
          <w:sz w:val="18"/>
        </w:rPr>
        <w:t>Health</w:t>
      </w:r>
      <w:r>
        <w:rPr>
          <w:b/>
          <w:color w:val="3F3F3F"/>
          <w:spacing w:val="-2"/>
          <w:sz w:val="18"/>
        </w:rPr>
        <w:t xml:space="preserve"> </w:t>
      </w:r>
      <w:r>
        <w:rPr>
          <w:b/>
          <w:color w:val="3F3F3F"/>
          <w:sz w:val="18"/>
        </w:rPr>
        <w:t>and</w:t>
      </w:r>
      <w:r>
        <w:rPr>
          <w:b/>
          <w:color w:val="3F3F3F"/>
          <w:spacing w:val="-2"/>
          <w:sz w:val="18"/>
        </w:rPr>
        <w:t xml:space="preserve"> </w:t>
      </w:r>
      <w:r>
        <w:rPr>
          <w:b/>
          <w:color w:val="3F3F3F"/>
          <w:sz w:val="18"/>
        </w:rPr>
        <w:t xml:space="preserve">Safety </w:t>
      </w:r>
      <w:r>
        <w:rPr>
          <w:b/>
          <w:color w:val="3F3F3F"/>
          <w:spacing w:val="-2"/>
          <w:sz w:val="18"/>
        </w:rPr>
        <w:t>Committee).</w:t>
      </w:r>
    </w:p>
    <w:p w14:paraId="7110222A" w14:textId="77777777" w:rsidR="006E36BC" w:rsidRDefault="006E36BC" w:rsidP="003C7FC9">
      <w:pPr>
        <w:pStyle w:val="BodyText"/>
        <w:spacing w:before="6"/>
        <w:rPr>
          <w:b/>
          <w:sz w:val="17"/>
        </w:rPr>
      </w:pPr>
    </w:p>
    <w:p w14:paraId="2DD57391" w14:textId="77777777" w:rsidR="00662B32" w:rsidRDefault="00D247E8" w:rsidP="000601BC">
      <w:pPr>
        <w:widowControl/>
        <w:autoSpaceDE/>
        <w:autoSpaceDN/>
        <w:spacing w:after="160" w:line="259" w:lineRule="auto"/>
        <w:ind w:right="544"/>
      </w:pPr>
      <w:r>
        <w:t>In its</w:t>
      </w:r>
      <w:r w:rsidRPr="00B34DF6">
        <w:t xml:space="preserve"> </w:t>
      </w:r>
      <w:r>
        <w:t>solid</w:t>
      </w:r>
      <w:r w:rsidRPr="00B34DF6">
        <w:t xml:space="preserve"> </w:t>
      </w:r>
      <w:r>
        <w:t>form,</w:t>
      </w:r>
      <w:r w:rsidRPr="00B34DF6">
        <w:t xml:space="preserve"> </w:t>
      </w:r>
      <w:r>
        <w:t>such</w:t>
      </w:r>
      <w:r w:rsidRPr="00B34DF6">
        <w:t xml:space="preserve"> </w:t>
      </w:r>
      <w:r>
        <w:t>as</w:t>
      </w:r>
      <w:r w:rsidRPr="00B34DF6">
        <w:t xml:space="preserve"> </w:t>
      </w:r>
      <w:r>
        <w:t>the</w:t>
      </w:r>
      <w:r w:rsidRPr="00B34DF6">
        <w:t xml:space="preserve"> </w:t>
      </w:r>
      <w:r>
        <w:t>slab</w:t>
      </w:r>
      <w:r w:rsidRPr="00B34DF6">
        <w:t xml:space="preserve"> </w:t>
      </w:r>
      <w:r>
        <w:t>of</w:t>
      </w:r>
      <w:r w:rsidRPr="00B34DF6">
        <w:t xml:space="preserve"> </w:t>
      </w:r>
      <w:r>
        <w:t>engineered</w:t>
      </w:r>
      <w:r w:rsidRPr="00B34DF6">
        <w:t xml:space="preserve"> </w:t>
      </w:r>
      <w:r>
        <w:t>stone</w:t>
      </w:r>
      <w:r w:rsidRPr="00B34DF6">
        <w:t xml:space="preserve"> </w:t>
      </w:r>
      <w:r>
        <w:t>supplied</w:t>
      </w:r>
      <w:r w:rsidRPr="00B34DF6">
        <w:t xml:space="preserve"> </w:t>
      </w:r>
      <w:r>
        <w:t>to</w:t>
      </w:r>
      <w:r w:rsidRPr="00B34DF6">
        <w:t xml:space="preserve"> </w:t>
      </w:r>
      <w:r>
        <w:t>a</w:t>
      </w:r>
      <w:r w:rsidRPr="00B34DF6">
        <w:t xml:space="preserve"> </w:t>
      </w:r>
      <w:r>
        <w:t>workplace</w:t>
      </w:r>
      <w:r w:rsidRPr="00B34DF6">
        <w:t xml:space="preserve"> </w:t>
      </w:r>
      <w:r>
        <w:t>for</w:t>
      </w:r>
      <w:r w:rsidRPr="00B34DF6">
        <w:t xml:space="preserve"> </w:t>
      </w:r>
      <w:r>
        <w:t xml:space="preserve">fabrication or a slab of concrete, products that contain crystalline silica </w:t>
      </w:r>
      <w:r w:rsidR="00AB0C5C">
        <w:t>are unlikely to present the respirable</w:t>
      </w:r>
      <w:r>
        <w:t xml:space="preserve"> hazardous properties</w:t>
      </w:r>
      <w:r w:rsidR="00AB0C5C">
        <w:t xml:space="preserve"> as silica dust</w:t>
      </w:r>
      <w:r w:rsidR="00662B32">
        <w:t>.</w:t>
      </w:r>
    </w:p>
    <w:p w14:paraId="7C693B8B" w14:textId="3EAE9C20" w:rsidR="00A22921" w:rsidRDefault="00662B32" w:rsidP="000601BC">
      <w:pPr>
        <w:widowControl/>
        <w:autoSpaceDE/>
        <w:autoSpaceDN/>
        <w:spacing w:after="160" w:line="259" w:lineRule="auto"/>
        <w:ind w:right="544"/>
      </w:pPr>
      <w:r>
        <w:t>T</w:t>
      </w:r>
      <w:r w:rsidR="00D247E8">
        <w:t>he dust that is generated</w:t>
      </w:r>
      <w:r>
        <w:t xml:space="preserve"> </w:t>
      </w:r>
      <w:r w:rsidR="00D247E8">
        <w:t>from crystalline silica</w:t>
      </w:r>
      <w:r>
        <w:t xml:space="preserve"> material, such as when cutting crystalline silica material using a power tool or other mechanical process,</w:t>
      </w:r>
      <w:r w:rsidR="00D247E8">
        <w:t xml:space="preserve"> has the potential to cause harm when it is breathed in</w:t>
      </w:r>
      <w:r w:rsidR="00AB0C5C" w:rsidRPr="00943D62">
        <w:rPr>
          <w:vertAlign w:val="superscript"/>
        </w:rPr>
        <w:footnoteReference w:id="2"/>
      </w:r>
      <w:r w:rsidR="00D247E8">
        <w:t>.</w:t>
      </w:r>
    </w:p>
    <w:p w14:paraId="59528545" w14:textId="0DD696F0" w:rsidR="006E36BC" w:rsidRDefault="00662B32" w:rsidP="000601BC">
      <w:pPr>
        <w:widowControl/>
        <w:autoSpaceDE/>
        <w:autoSpaceDN/>
        <w:spacing w:after="160" w:line="259" w:lineRule="auto"/>
        <w:ind w:right="544"/>
      </w:pPr>
      <w:r>
        <w:t>P</w:t>
      </w:r>
      <w:r w:rsidR="00D247E8">
        <w:t>rocesses such as cutting,</w:t>
      </w:r>
      <w:r w:rsidR="00D247E8" w:rsidRPr="00FB5596">
        <w:t xml:space="preserve"> </w:t>
      </w:r>
      <w:r w:rsidR="00D247E8">
        <w:t>which</w:t>
      </w:r>
      <w:r w:rsidR="00D247E8" w:rsidRPr="00FB5596">
        <w:t xml:space="preserve"> </w:t>
      </w:r>
      <w:r w:rsidR="00AA39EF" w:rsidRPr="00FB5596">
        <w:t xml:space="preserve">under the WHS Regulation </w:t>
      </w:r>
      <w:r w:rsidR="00D247E8">
        <w:t>includes</w:t>
      </w:r>
      <w:r w:rsidR="00D247E8" w:rsidRPr="00FB5596">
        <w:t xml:space="preserve"> </w:t>
      </w:r>
      <w:r w:rsidR="00D247E8">
        <w:t>grinding,</w:t>
      </w:r>
      <w:r w:rsidR="00D247E8" w:rsidRPr="00FB5596">
        <w:t xml:space="preserve"> </w:t>
      </w:r>
      <w:r w:rsidR="00D247E8">
        <w:t>trimming,</w:t>
      </w:r>
      <w:r w:rsidR="00D247E8" w:rsidRPr="00FB5596">
        <w:t xml:space="preserve"> </w:t>
      </w:r>
      <w:r w:rsidR="00D247E8">
        <w:t>drilling,</w:t>
      </w:r>
      <w:r w:rsidR="00D247E8" w:rsidRPr="00FB5596">
        <w:t xml:space="preserve"> </w:t>
      </w:r>
      <w:r w:rsidR="00D247E8">
        <w:t>sanding,</w:t>
      </w:r>
      <w:r w:rsidR="00D247E8" w:rsidRPr="00FB5596">
        <w:t xml:space="preserve"> </w:t>
      </w:r>
      <w:r w:rsidR="00D247E8">
        <w:t>crushing</w:t>
      </w:r>
      <w:r w:rsidR="00D247E8" w:rsidRPr="00FB5596">
        <w:t xml:space="preserve"> </w:t>
      </w:r>
      <w:r w:rsidR="00D247E8">
        <w:t>and</w:t>
      </w:r>
      <w:r w:rsidR="00D247E8" w:rsidRPr="00FB5596">
        <w:t xml:space="preserve"> </w:t>
      </w:r>
      <w:r w:rsidR="00D247E8">
        <w:t>polishing</w:t>
      </w:r>
      <w:r w:rsidR="00AA39EF">
        <w:t>,</w:t>
      </w:r>
      <w:r w:rsidRPr="00FB5596">
        <w:t xml:space="preserve"> may be</w:t>
      </w:r>
      <w:r w:rsidR="00D247E8" w:rsidRPr="00FB5596">
        <w:t xml:space="preserve"> </w:t>
      </w:r>
      <w:r w:rsidR="00D247E8">
        <w:t>used to create a specific product to be supplied for installation. For example, creating a kitchen benchtop to size and cutting holes for positioning a sink and tap</w:t>
      </w:r>
      <w:r>
        <w:t xml:space="preserve"> or cutting tiles to fit into place or to accommodate services. </w:t>
      </w:r>
    </w:p>
    <w:p w14:paraId="18E96B15" w14:textId="77777777" w:rsidR="008D6E93" w:rsidRDefault="008D6E93" w:rsidP="003C7FC9">
      <w:pPr>
        <w:sectPr w:rsidR="008D6E93" w:rsidSect="0014535A">
          <w:footerReference w:type="default" r:id="rId34"/>
          <w:pgSz w:w="11910" w:h="16840"/>
          <w:pgMar w:top="1338" w:right="1219" w:bottom="1060" w:left="998" w:header="0" w:footer="510" w:gutter="0"/>
          <w:cols w:space="720"/>
          <w:docGrid w:linePitch="299"/>
        </w:sectPr>
      </w:pPr>
    </w:p>
    <w:p w14:paraId="4DCF9503" w14:textId="4BA8591B" w:rsidR="006E36BC" w:rsidRDefault="00D247E8" w:rsidP="000601BC">
      <w:pPr>
        <w:widowControl/>
        <w:autoSpaceDE/>
        <w:autoSpaceDN/>
        <w:spacing w:after="160" w:line="259" w:lineRule="auto"/>
        <w:ind w:right="544"/>
      </w:pPr>
      <w:r>
        <w:lastRenderedPageBreak/>
        <w:t>Once</w:t>
      </w:r>
      <w:r w:rsidRPr="00FB5596">
        <w:t xml:space="preserve"> </w:t>
      </w:r>
      <w:r>
        <w:t>the</w:t>
      </w:r>
      <w:r w:rsidRPr="00FB5596">
        <w:t xml:space="preserve"> </w:t>
      </w:r>
      <w:r>
        <w:t>fabricated</w:t>
      </w:r>
      <w:r w:rsidRPr="00FB5596">
        <w:t xml:space="preserve"> </w:t>
      </w:r>
      <w:r>
        <w:t>product</w:t>
      </w:r>
      <w:r w:rsidRPr="00FB5596">
        <w:t xml:space="preserve"> </w:t>
      </w:r>
      <w:r>
        <w:t>is</w:t>
      </w:r>
      <w:r w:rsidRPr="00FB5596">
        <w:t xml:space="preserve"> </w:t>
      </w:r>
      <w:r>
        <w:t>installed,</w:t>
      </w:r>
      <w:r w:rsidRPr="00FB5596">
        <w:t xml:space="preserve"> </w:t>
      </w:r>
      <w:r>
        <w:t>further</w:t>
      </w:r>
      <w:r w:rsidRPr="00FB5596">
        <w:t xml:space="preserve"> </w:t>
      </w:r>
      <w:r>
        <w:t>mechanical</w:t>
      </w:r>
      <w:r w:rsidRPr="00FB5596">
        <w:t xml:space="preserve"> </w:t>
      </w:r>
      <w:r>
        <w:t>processes</w:t>
      </w:r>
      <w:r w:rsidRPr="00FB5596">
        <w:t xml:space="preserve"> </w:t>
      </w:r>
      <w:r>
        <w:t>may</w:t>
      </w:r>
      <w:r w:rsidRPr="00FB5596">
        <w:t xml:space="preserve"> </w:t>
      </w:r>
      <w:r>
        <w:t>be</w:t>
      </w:r>
      <w:r w:rsidRPr="00FB5596">
        <w:t xml:space="preserve"> </w:t>
      </w:r>
      <w:r>
        <w:t>required,</w:t>
      </w:r>
      <w:r w:rsidRPr="00FB5596">
        <w:t xml:space="preserve"> </w:t>
      </w:r>
      <w:r>
        <w:t>for example, minor cutting to enable a custom fit, or for maintenance purposes.</w:t>
      </w:r>
      <w:r w:rsidR="00662B32">
        <w:t xml:space="preserve">  These further mechanical processes are </w:t>
      </w:r>
      <w:r w:rsidR="001502D5">
        <w:t xml:space="preserve">also </w:t>
      </w:r>
      <w:r w:rsidR="00662B32">
        <w:t>likely to generate airborne crystalline silica (respirable dust).</w:t>
      </w:r>
    </w:p>
    <w:p w14:paraId="6CE54E26" w14:textId="77777777" w:rsidR="006E36BC" w:rsidRDefault="00D247E8" w:rsidP="000601BC">
      <w:pPr>
        <w:widowControl/>
        <w:autoSpaceDE/>
        <w:autoSpaceDN/>
        <w:spacing w:after="160" w:line="259" w:lineRule="auto"/>
        <w:ind w:right="544"/>
      </w:pPr>
      <w:r>
        <w:t>For</w:t>
      </w:r>
      <w:r w:rsidRPr="00FB5596">
        <w:t xml:space="preserve"> </w:t>
      </w:r>
      <w:r>
        <w:t>the</w:t>
      </w:r>
      <w:r w:rsidRPr="00FB5596">
        <w:t xml:space="preserve"> </w:t>
      </w:r>
      <w:r>
        <w:t>purposes</w:t>
      </w:r>
      <w:r w:rsidRPr="00FB5596">
        <w:t xml:space="preserve"> </w:t>
      </w:r>
      <w:r>
        <w:t>of</w:t>
      </w:r>
      <w:r w:rsidRPr="00FB5596">
        <w:t xml:space="preserve"> </w:t>
      </w:r>
      <w:r>
        <w:t>this</w:t>
      </w:r>
      <w:r w:rsidRPr="00FB5596">
        <w:t xml:space="preserve"> </w:t>
      </w:r>
      <w:r>
        <w:t>Code,</w:t>
      </w:r>
      <w:r w:rsidRPr="00FB5596">
        <w:t xml:space="preserve"> </w:t>
      </w:r>
      <w:r>
        <w:t>mechanical</w:t>
      </w:r>
      <w:r w:rsidRPr="00FB5596">
        <w:t xml:space="preserve"> </w:t>
      </w:r>
      <w:r>
        <w:t>processes</w:t>
      </w:r>
      <w:r w:rsidRPr="00FB5596">
        <w:t xml:space="preserve"> </w:t>
      </w:r>
      <w:r>
        <w:t>are</w:t>
      </w:r>
      <w:r w:rsidRPr="00FB5596">
        <w:t xml:space="preserve"> </w:t>
      </w:r>
      <w:r>
        <w:t>not considered</w:t>
      </w:r>
      <w:r w:rsidRPr="00FB5596">
        <w:t xml:space="preserve"> </w:t>
      </w:r>
      <w:r>
        <w:t>to be</w:t>
      </w:r>
      <w:r w:rsidRPr="00FB5596">
        <w:t xml:space="preserve"> </w:t>
      </w:r>
      <w:r>
        <w:t>the</w:t>
      </w:r>
      <w:r w:rsidRPr="00FB5596">
        <w:t xml:space="preserve"> </w:t>
      </w:r>
      <w:r>
        <w:t>operation of tools or devices or processes that:</w:t>
      </w:r>
    </w:p>
    <w:p w14:paraId="33F3E8D7" w14:textId="77777777" w:rsidR="006E36BC" w:rsidRDefault="00D247E8" w:rsidP="00B920FA">
      <w:pPr>
        <w:pStyle w:val="ListParagraph"/>
        <w:numPr>
          <w:ilvl w:val="0"/>
          <w:numId w:val="23"/>
        </w:numPr>
        <w:tabs>
          <w:tab w:val="left" w:pos="1649"/>
        </w:tabs>
        <w:spacing w:before="119" w:line="240" w:lineRule="auto"/>
        <w:ind w:left="708" w:right="441"/>
      </w:pPr>
      <w:r>
        <w:t>rely</w:t>
      </w:r>
      <w:r w:rsidRPr="00FB5596">
        <w:t xml:space="preserve"> </w:t>
      </w:r>
      <w:r>
        <w:t>exclusively</w:t>
      </w:r>
      <w:r w:rsidRPr="00FB5596">
        <w:t xml:space="preserve"> </w:t>
      </w:r>
      <w:r>
        <w:t>on</w:t>
      </w:r>
      <w:r w:rsidRPr="00FB5596">
        <w:t xml:space="preserve"> </w:t>
      </w:r>
      <w:r>
        <w:t>manual</w:t>
      </w:r>
      <w:r w:rsidRPr="00FB5596">
        <w:t xml:space="preserve"> </w:t>
      </w:r>
      <w:r>
        <w:t>power</w:t>
      </w:r>
      <w:r w:rsidRPr="00FB5596">
        <w:t xml:space="preserve"> </w:t>
      </w:r>
      <w:r>
        <w:t>for</w:t>
      </w:r>
      <w:r w:rsidRPr="00FB5596">
        <w:t xml:space="preserve"> </w:t>
      </w:r>
      <w:r>
        <w:t>operation;</w:t>
      </w:r>
      <w:r w:rsidRPr="00FB5596">
        <w:t xml:space="preserve"> and</w:t>
      </w:r>
    </w:p>
    <w:p w14:paraId="58A3A04F" w14:textId="63503630" w:rsidR="00FB5596" w:rsidRDefault="00D247E8" w:rsidP="00B920FA">
      <w:pPr>
        <w:pStyle w:val="ListParagraph"/>
        <w:numPr>
          <w:ilvl w:val="0"/>
          <w:numId w:val="23"/>
        </w:numPr>
        <w:tabs>
          <w:tab w:val="left" w:pos="1649"/>
        </w:tabs>
        <w:spacing w:before="119" w:line="240" w:lineRule="auto"/>
        <w:ind w:left="707" w:right="441"/>
      </w:pPr>
      <w:r>
        <w:t>are</w:t>
      </w:r>
      <w:r w:rsidRPr="00FB5596">
        <w:t xml:space="preserve"> </w:t>
      </w:r>
      <w:r>
        <w:t>designed</w:t>
      </w:r>
      <w:r w:rsidRPr="00FB5596">
        <w:t xml:space="preserve"> </w:t>
      </w:r>
      <w:r>
        <w:t>to</w:t>
      </w:r>
      <w:r w:rsidRPr="00FB5596">
        <w:t xml:space="preserve"> </w:t>
      </w:r>
      <w:r>
        <w:t>be</w:t>
      </w:r>
      <w:r w:rsidRPr="00FB5596">
        <w:t xml:space="preserve"> </w:t>
      </w:r>
      <w:r>
        <w:t>primarily supported</w:t>
      </w:r>
      <w:r w:rsidRPr="00FB5596">
        <w:t xml:space="preserve"> </w:t>
      </w:r>
      <w:r>
        <w:t>by</w:t>
      </w:r>
      <w:r w:rsidRPr="00FB5596">
        <w:t xml:space="preserve"> hand.</w:t>
      </w:r>
      <w:r w:rsidR="0013101A">
        <w:br/>
      </w:r>
    </w:p>
    <w:p w14:paraId="077B330F" w14:textId="0BF88F29" w:rsidR="00FB5596" w:rsidRDefault="0012215D" w:rsidP="000601BC">
      <w:pPr>
        <w:widowControl/>
        <w:autoSpaceDE/>
        <w:autoSpaceDN/>
        <w:spacing w:after="160" w:line="259" w:lineRule="auto"/>
        <w:ind w:right="544"/>
      </w:pPr>
      <w:r>
        <w:t xml:space="preserve">For example, this might include the use of hand trowels to help smooth concrete surfaces for finishing, hand held </w:t>
      </w:r>
      <w:r w:rsidR="005D22DF">
        <w:t>tools to score fib</w:t>
      </w:r>
      <w:r w:rsidR="006635E2">
        <w:t>re</w:t>
      </w:r>
      <w:r w:rsidR="005D22DF">
        <w:t xml:space="preserve"> cement products, or the use of a brick jointer in masonry construction. </w:t>
      </w:r>
    </w:p>
    <w:p w14:paraId="441D092E" w14:textId="102F73D4" w:rsidR="006E36BC" w:rsidRDefault="00D247E8" w:rsidP="000601BC">
      <w:pPr>
        <w:widowControl/>
        <w:autoSpaceDE/>
        <w:autoSpaceDN/>
        <w:spacing w:after="160" w:line="259" w:lineRule="auto"/>
        <w:ind w:right="544"/>
      </w:pPr>
      <w:r>
        <w:t xml:space="preserve">Construction work that involves </w:t>
      </w:r>
      <w:r w:rsidR="0032184E">
        <w:t>activities</w:t>
      </w:r>
      <w:r>
        <w:t xml:space="preserve"> such as digging trenches or tunneling, could involve</w:t>
      </w:r>
      <w:r w:rsidRPr="00FB5596">
        <w:t xml:space="preserve"> </w:t>
      </w:r>
      <w:r>
        <w:t>materials</w:t>
      </w:r>
      <w:r w:rsidRPr="00FB5596">
        <w:t xml:space="preserve"> </w:t>
      </w:r>
      <w:r>
        <w:t>containing</w:t>
      </w:r>
      <w:r w:rsidRPr="00FB5596">
        <w:t xml:space="preserve"> </w:t>
      </w:r>
      <w:r>
        <w:t>crystalline</w:t>
      </w:r>
      <w:r w:rsidRPr="00FB5596">
        <w:t xml:space="preserve"> </w:t>
      </w:r>
      <w:r>
        <w:t>silica.</w:t>
      </w:r>
      <w:r w:rsidRPr="00FB5596">
        <w:t xml:space="preserve"> </w:t>
      </w:r>
      <w:r>
        <w:t>This</w:t>
      </w:r>
      <w:r w:rsidRPr="00FB5596">
        <w:t xml:space="preserve"> </w:t>
      </w:r>
      <w:r>
        <w:t>is</w:t>
      </w:r>
      <w:r w:rsidRPr="00FB5596">
        <w:t xml:space="preserve"> </w:t>
      </w:r>
      <w:r>
        <w:t>because</w:t>
      </w:r>
      <w:r w:rsidRPr="00FB5596">
        <w:t xml:space="preserve"> </w:t>
      </w:r>
      <w:r w:rsidR="00A24517" w:rsidRPr="00FB5596">
        <w:t>common</w:t>
      </w:r>
      <w:r w:rsidR="001502D5" w:rsidRPr="00FB5596">
        <w:t xml:space="preserve"> materials </w:t>
      </w:r>
      <w:r w:rsidR="00A24517" w:rsidRPr="00FB5596">
        <w:t xml:space="preserve">found </w:t>
      </w:r>
      <w:r w:rsidR="001502D5" w:rsidRPr="00FB5596">
        <w:t>in the ground may contain crystalline silica,</w:t>
      </w:r>
      <w:r w:rsidR="00A24517" w:rsidRPr="00FB5596">
        <w:t xml:space="preserve"> and can be found in</w:t>
      </w:r>
      <w:r>
        <w:t>:</w:t>
      </w:r>
    </w:p>
    <w:p w14:paraId="28F5FD08" w14:textId="1002CF3E"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most rocks, sands</w:t>
      </w:r>
      <w:r w:rsidR="00FB5596" w:rsidRPr="00191299">
        <w:rPr>
          <w:spacing w:val="-3"/>
        </w:rPr>
        <w:t>,</w:t>
      </w:r>
      <w:r w:rsidRPr="00191299">
        <w:rPr>
          <w:spacing w:val="-3"/>
        </w:rPr>
        <w:t xml:space="preserve"> and </w:t>
      </w:r>
      <w:r w:rsidRPr="00915F17">
        <w:rPr>
          <w:lang w:val="en-AU"/>
        </w:rPr>
        <w:t>clays</w:t>
      </w:r>
    </w:p>
    <w:p w14:paraId="7FF8F524" w14:textId="27C6C86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granite</w:t>
      </w:r>
      <w:r w:rsidR="00FB5596" w:rsidRPr="00191299">
        <w:rPr>
          <w:spacing w:val="-3"/>
        </w:rPr>
        <w:t>; and</w:t>
      </w:r>
    </w:p>
    <w:p w14:paraId="13C77391" w14:textId="0AD332CA" w:rsidR="00F80BA0" w:rsidRPr="00A22921" w:rsidRDefault="00D247E8" w:rsidP="00B920FA">
      <w:pPr>
        <w:pStyle w:val="ListParagraph"/>
        <w:numPr>
          <w:ilvl w:val="0"/>
          <w:numId w:val="22"/>
        </w:numPr>
        <w:spacing w:before="240" w:line="240" w:lineRule="auto"/>
        <w:ind w:left="720" w:right="229"/>
        <w:contextualSpacing/>
        <w:rPr>
          <w:spacing w:val="-3"/>
        </w:rPr>
      </w:pPr>
      <w:r w:rsidRPr="00915F17">
        <w:rPr>
          <w:lang w:val="en-AU"/>
        </w:rPr>
        <w:t>sandstone</w:t>
      </w:r>
      <w:r w:rsidRPr="00191299">
        <w:rPr>
          <w:spacing w:val="-3"/>
        </w:rPr>
        <w:t>.</w:t>
      </w:r>
      <w:r w:rsidR="0013101A">
        <w:rPr>
          <w:spacing w:val="-3"/>
        </w:rPr>
        <w:br/>
      </w:r>
    </w:p>
    <w:p w14:paraId="400933DD" w14:textId="33B4E13E" w:rsidR="006E36BC" w:rsidRPr="00A60015" w:rsidRDefault="00D247E8" w:rsidP="000601BC">
      <w:pPr>
        <w:widowControl/>
        <w:autoSpaceDE/>
        <w:autoSpaceDN/>
        <w:spacing w:after="160" w:line="259" w:lineRule="auto"/>
        <w:ind w:right="544"/>
      </w:pPr>
      <w:r>
        <w:t xml:space="preserve">If the task involves high-energy earthmoving processes, such as rock ripping, it </w:t>
      </w:r>
      <w:r w:rsidR="005D22DF">
        <w:t xml:space="preserve">will likely result in </w:t>
      </w:r>
      <w:r w:rsidR="001502D5">
        <w:t xml:space="preserve">a risk of exposure to respirable crystalline silica </w:t>
      </w:r>
      <w:r>
        <w:t>and</w:t>
      </w:r>
      <w:r w:rsidRPr="0035418C">
        <w:t xml:space="preserve"> </w:t>
      </w:r>
      <w:r>
        <w:t>controls</w:t>
      </w:r>
      <w:r w:rsidRPr="0035418C">
        <w:t xml:space="preserve"> </w:t>
      </w:r>
      <w:r>
        <w:t>to</w:t>
      </w:r>
      <w:r w:rsidRPr="0035418C">
        <w:t xml:space="preserve"> </w:t>
      </w:r>
      <w:r>
        <w:t>manage</w:t>
      </w:r>
      <w:r w:rsidRPr="0035418C">
        <w:t xml:space="preserve"> </w:t>
      </w:r>
      <w:r w:rsidR="005D22DF">
        <w:t>those</w:t>
      </w:r>
      <w:r w:rsidR="005D22DF" w:rsidRPr="0035418C">
        <w:t xml:space="preserve"> </w:t>
      </w:r>
      <w:r>
        <w:t>risk</w:t>
      </w:r>
      <w:r w:rsidR="005D22DF">
        <w:t>s</w:t>
      </w:r>
      <w:r>
        <w:t xml:space="preserve"> </w:t>
      </w:r>
      <w:r w:rsidRPr="00A60015">
        <w:t>must be in place.</w:t>
      </w:r>
    </w:p>
    <w:p w14:paraId="3D31E57C" w14:textId="4D8AE36F" w:rsidR="008742F3" w:rsidRPr="00A60015" w:rsidRDefault="008742F3" w:rsidP="000601BC">
      <w:pPr>
        <w:widowControl/>
        <w:autoSpaceDE/>
        <w:autoSpaceDN/>
        <w:spacing w:after="160" w:line="259" w:lineRule="auto"/>
        <w:ind w:right="544"/>
      </w:pPr>
      <w:r w:rsidRPr="00A60015">
        <w:t>If a PCBU is unsure if the earth involved in the task or project includes material(s) containing 1 p</w:t>
      </w:r>
      <w:r w:rsidR="00711B79" w:rsidRPr="00A60015">
        <w:t>e</w:t>
      </w:r>
      <w:r w:rsidRPr="00A60015">
        <w:t>r cent or more crystalline silica, they could get a geotechnical report, petrographic test, or bulk material analysis to confirm the materials present in the earth that will be moved, processed or disturbed.</w:t>
      </w:r>
    </w:p>
    <w:p w14:paraId="577B540F" w14:textId="041496BE" w:rsidR="008742F3" w:rsidRPr="00A60015" w:rsidRDefault="008742F3" w:rsidP="000601BC">
      <w:pPr>
        <w:widowControl/>
        <w:autoSpaceDE/>
        <w:autoSpaceDN/>
        <w:spacing w:after="160" w:line="259" w:lineRule="auto"/>
        <w:ind w:right="544"/>
      </w:pPr>
      <w:r w:rsidRPr="00A60015">
        <w:t xml:space="preserve">Any testing should be representative of the </w:t>
      </w:r>
      <w:r w:rsidR="00ED0BF9" w:rsidRPr="00A60015">
        <w:t>material</w:t>
      </w:r>
      <w:r w:rsidRPr="00A60015">
        <w:t xml:space="preserve"> that will be disturbed by the task – including whether the material will be disturbed by driving or transport. </w:t>
      </w:r>
    </w:p>
    <w:p w14:paraId="63755366" w14:textId="3E8FAE1C" w:rsidR="008742F3" w:rsidRDefault="008742F3" w:rsidP="000601BC">
      <w:pPr>
        <w:widowControl/>
        <w:autoSpaceDE/>
        <w:autoSpaceDN/>
        <w:spacing w:after="160" w:line="259" w:lineRule="auto"/>
        <w:ind w:right="544"/>
      </w:pPr>
      <w:r w:rsidRPr="00A60015">
        <w:t xml:space="preserve">If a PCBU is unable to find out whether the </w:t>
      </w:r>
      <w:r w:rsidR="00ED0BF9" w:rsidRPr="00A60015">
        <w:t>earth</w:t>
      </w:r>
      <w:r w:rsidRPr="00A60015">
        <w:t xml:space="preserve"> involved in the task or </w:t>
      </w:r>
      <w:r w:rsidR="00ED0BF9" w:rsidRPr="00A60015">
        <w:t>project</w:t>
      </w:r>
      <w:r w:rsidRPr="00A60015">
        <w:t xml:space="preserve"> includes material(s) containing 1 per cent or more crystalline silica, the PC</w:t>
      </w:r>
      <w:r w:rsidR="00711B79" w:rsidRPr="00A60015">
        <w:t>B</w:t>
      </w:r>
      <w:r w:rsidRPr="00A60015">
        <w:t>U should go ahead with the presumption that it does.</w:t>
      </w:r>
      <w:r>
        <w:t xml:space="preserve"> </w:t>
      </w:r>
    </w:p>
    <w:p w14:paraId="312A0D3C" w14:textId="44D12973" w:rsidR="005D22DF" w:rsidRDefault="00D247E8" w:rsidP="000601BC">
      <w:pPr>
        <w:widowControl/>
        <w:autoSpaceDE/>
        <w:autoSpaceDN/>
        <w:spacing w:after="160" w:line="259" w:lineRule="auto"/>
        <w:ind w:right="544"/>
      </w:pPr>
      <w:r>
        <w:t>Workers fabricating, processing, installing, maintaining or removing</w:t>
      </w:r>
      <w:r w:rsidR="005D22DF">
        <w:t xml:space="preserve"> crystalline silica material</w:t>
      </w:r>
      <w:r>
        <w:t xml:space="preserve"> without appropriate control measures in place may be exposed to high levels of silica dust (for example through</w:t>
      </w:r>
      <w:r w:rsidRPr="0035418C">
        <w:t xml:space="preserve"> </w:t>
      </w:r>
      <w:r>
        <w:t xml:space="preserve">dust clouds). </w:t>
      </w:r>
    </w:p>
    <w:p w14:paraId="6C5AE175" w14:textId="7957926B" w:rsidR="006E36BC" w:rsidRDefault="00D247E8" w:rsidP="000601BC">
      <w:pPr>
        <w:widowControl/>
        <w:autoSpaceDE/>
        <w:autoSpaceDN/>
        <w:spacing w:after="160" w:line="259" w:lineRule="auto"/>
        <w:ind w:right="544"/>
      </w:pPr>
      <w:r>
        <w:t xml:space="preserve">Workers can also be exposed </w:t>
      </w:r>
      <w:r w:rsidRPr="007B6EF6">
        <w:t>to silica dust from</w:t>
      </w:r>
      <w:r>
        <w:t xml:space="preserve"> poor housekeeping methods that disturb accumulated dust, including dry sweeping, using compressed air or high-pressure water cleaners and general-purpose vacuum cleaners not designed for use with hazardous dusts.</w:t>
      </w:r>
    </w:p>
    <w:p w14:paraId="758843FB" w14:textId="77777777" w:rsidR="006E36BC" w:rsidRDefault="006E36BC" w:rsidP="003C7FC9">
      <w:pPr>
        <w:pStyle w:val="BodyText"/>
        <w:rPr>
          <w:sz w:val="24"/>
        </w:rPr>
      </w:pPr>
    </w:p>
    <w:p w14:paraId="2EE62553" w14:textId="77777777" w:rsidR="006A7FC1" w:rsidRDefault="006A7FC1" w:rsidP="003C7FC9">
      <w:pPr>
        <w:rPr>
          <w:color w:val="702FA0"/>
          <w:sz w:val="40"/>
          <w:szCs w:val="40"/>
        </w:rPr>
      </w:pPr>
      <w:bookmarkStart w:id="8" w:name="_TOC_250026"/>
      <w:r>
        <w:br w:type="page"/>
      </w:r>
    </w:p>
    <w:p w14:paraId="07A4E567" w14:textId="6BF4F19E" w:rsidR="006E36BC" w:rsidRPr="00B920FA" w:rsidRDefault="00D247E8" w:rsidP="004A3413">
      <w:pPr>
        <w:pStyle w:val="ListParagraph"/>
        <w:numPr>
          <w:ilvl w:val="1"/>
          <w:numId w:val="15"/>
        </w:numPr>
        <w:tabs>
          <w:tab w:val="left" w:pos="851"/>
        </w:tabs>
        <w:spacing w:before="482" w:line="240" w:lineRule="auto"/>
        <w:ind w:left="709" w:right="1168" w:hanging="709"/>
        <w:contextualSpacing/>
        <w:outlineLvl w:val="1"/>
        <w:rPr>
          <w:color w:val="7030A0"/>
          <w:sz w:val="40"/>
          <w:szCs w:val="40"/>
          <w:lang w:val="en-AU"/>
        </w:rPr>
      </w:pPr>
      <w:bookmarkStart w:id="9" w:name="_Toc139030679"/>
      <w:r w:rsidRPr="00B920FA">
        <w:rPr>
          <w:color w:val="7030A0"/>
          <w:sz w:val="40"/>
          <w:szCs w:val="40"/>
          <w:lang w:val="en-AU"/>
        </w:rPr>
        <w:lastRenderedPageBreak/>
        <w:t xml:space="preserve">Health effects of </w:t>
      </w:r>
      <w:r w:rsidR="005D22DF" w:rsidRPr="00B920FA">
        <w:rPr>
          <w:color w:val="7030A0"/>
          <w:sz w:val="40"/>
          <w:szCs w:val="40"/>
          <w:lang w:val="en-AU"/>
        </w:rPr>
        <w:t>airborne crystalline silica (</w:t>
      </w:r>
      <w:r w:rsidRPr="00B920FA">
        <w:rPr>
          <w:color w:val="7030A0"/>
          <w:sz w:val="40"/>
          <w:szCs w:val="40"/>
          <w:lang w:val="en-AU"/>
        </w:rPr>
        <w:t xml:space="preserve">silica </w:t>
      </w:r>
      <w:bookmarkEnd w:id="8"/>
      <w:r w:rsidRPr="00B920FA">
        <w:rPr>
          <w:color w:val="7030A0"/>
          <w:sz w:val="40"/>
          <w:szCs w:val="40"/>
          <w:lang w:val="en-AU"/>
        </w:rPr>
        <w:t>dust</w:t>
      </w:r>
      <w:r w:rsidR="005D22DF" w:rsidRPr="00B920FA">
        <w:rPr>
          <w:color w:val="7030A0"/>
          <w:sz w:val="40"/>
          <w:szCs w:val="40"/>
          <w:lang w:val="en-AU"/>
        </w:rPr>
        <w:t>)</w:t>
      </w:r>
      <w:bookmarkEnd w:id="9"/>
    </w:p>
    <w:p w14:paraId="5C016593" w14:textId="36C874AB" w:rsidR="006E36BC" w:rsidRPr="007B6EF6" w:rsidRDefault="00D247E8" w:rsidP="004A3413">
      <w:pPr>
        <w:widowControl/>
        <w:autoSpaceDE/>
        <w:autoSpaceDN/>
        <w:spacing w:before="120" w:after="160" w:line="259" w:lineRule="auto"/>
        <w:ind w:right="544"/>
      </w:pPr>
      <w:r w:rsidRPr="007B6EF6">
        <w:t>Silica</w:t>
      </w:r>
      <w:r w:rsidRPr="00B34DF6">
        <w:t xml:space="preserve"> </w:t>
      </w:r>
      <w:r w:rsidRPr="007B6EF6">
        <w:t>dust</w:t>
      </w:r>
      <w:r w:rsidRPr="00B34DF6">
        <w:t xml:space="preserve"> </w:t>
      </w:r>
      <w:r w:rsidR="00C94BEB" w:rsidRPr="007B6EF6">
        <w:t>pose</w:t>
      </w:r>
      <w:r w:rsidRPr="007B6EF6">
        <w:t>s</w:t>
      </w:r>
      <w:r w:rsidRPr="00B34DF6">
        <w:t xml:space="preserve"> </w:t>
      </w:r>
      <w:r w:rsidRPr="007B6EF6">
        <w:t>a</w:t>
      </w:r>
      <w:r w:rsidRPr="00B34DF6">
        <w:t xml:space="preserve"> </w:t>
      </w:r>
      <w:r w:rsidRPr="007B6EF6">
        <w:t>significant</w:t>
      </w:r>
      <w:r w:rsidRPr="00B34DF6">
        <w:t xml:space="preserve"> </w:t>
      </w:r>
      <w:r w:rsidRPr="007B6EF6">
        <w:t>health</w:t>
      </w:r>
      <w:r w:rsidRPr="00B34DF6">
        <w:t xml:space="preserve"> </w:t>
      </w:r>
      <w:r w:rsidRPr="007B6EF6">
        <w:t>hazard</w:t>
      </w:r>
      <w:r w:rsidRPr="00B34DF6">
        <w:t xml:space="preserve"> </w:t>
      </w:r>
      <w:r w:rsidR="00C94BEB" w:rsidRPr="007B6EF6">
        <w:t>to</w:t>
      </w:r>
      <w:r w:rsidRPr="00B34DF6">
        <w:t xml:space="preserve"> </w:t>
      </w:r>
      <w:r w:rsidRPr="007B6EF6">
        <w:t>workers.</w:t>
      </w:r>
      <w:r w:rsidRPr="00B34DF6">
        <w:t xml:space="preserve"> </w:t>
      </w:r>
      <w:r w:rsidRPr="007B6EF6">
        <w:t>Very</w:t>
      </w:r>
      <w:r w:rsidRPr="00B34DF6">
        <w:t xml:space="preserve"> </w:t>
      </w:r>
      <w:r w:rsidRPr="007B6EF6">
        <w:t>small</w:t>
      </w:r>
      <w:r w:rsidRPr="00B34DF6">
        <w:t xml:space="preserve"> </w:t>
      </w:r>
      <w:r w:rsidRPr="007B6EF6">
        <w:t>particles</w:t>
      </w:r>
      <w:r w:rsidRPr="00B34DF6">
        <w:t xml:space="preserve"> </w:t>
      </w:r>
      <w:r w:rsidRPr="007B6EF6">
        <w:t>of</w:t>
      </w:r>
      <w:r w:rsidRPr="00B34DF6">
        <w:t xml:space="preserve"> </w:t>
      </w:r>
      <w:r w:rsidRPr="007B6EF6">
        <w:t>silica</w:t>
      </w:r>
      <w:r w:rsidRPr="00B34DF6">
        <w:t xml:space="preserve"> </w:t>
      </w:r>
      <w:r w:rsidRPr="007B6EF6">
        <w:t>dust</w:t>
      </w:r>
      <w:r w:rsidRPr="00B34DF6">
        <w:t xml:space="preserve"> </w:t>
      </w:r>
      <w:r w:rsidRPr="007B6EF6">
        <w:t xml:space="preserve">cannot be seen under normal lighting or with the naked eye and </w:t>
      </w:r>
      <w:r w:rsidR="001C5BB3">
        <w:t xml:space="preserve">can </w:t>
      </w:r>
      <w:r w:rsidRPr="007B6EF6">
        <w:t>stay airborne for long periods of time. When airborne, workers can easily inhale the small silica dust particles deep into their lungs where it can lead to a range of respiratory diseases, including:</w:t>
      </w:r>
    </w:p>
    <w:p w14:paraId="3CA2AB58" w14:textId="77777777"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silicosis</w:t>
      </w:r>
    </w:p>
    <w:p w14:paraId="47941ADF" w14:textId="77777777"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progressive massive fibrosis</w:t>
      </w:r>
    </w:p>
    <w:p w14:paraId="17D7B6EE" w14:textId="77777777"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chronic obstructive pulmonary disease</w:t>
      </w:r>
    </w:p>
    <w:p w14:paraId="49917ABD" w14:textId="5C5005C1"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chronic bronchitis</w:t>
      </w:r>
      <w:r w:rsidR="007B6EF6" w:rsidRPr="00915F17">
        <w:rPr>
          <w:lang w:val="en-AU"/>
        </w:rPr>
        <w:t>;</w:t>
      </w:r>
      <w:r w:rsidRPr="00915F17">
        <w:rPr>
          <w:lang w:val="en-AU"/>
        </w:rPr>
        <w:t xml:space="preserve"> and</w:t>
      </w:r>
    </w:p>
    <w:p w14:paraId="6D1E79ED" w14:textId="173BC23B"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lung cancer.</w:t>
      </w:r>
      <w:r w:rsidR="0013101A">
        <w:rPr>
          <w:lang w:val="en-AU"/>
        </w:rPr>
        <w:br/>
      </w:r>
    </w:p>
    <w:p w14:paraId="64FC0D1C" w14:textId="6A970F66" w:rsidR="0035418C" w:rsidRDefault="00D247E8" w:rsidP="0013101A">
      <w:pPr>
        <w:widowControl/>
        <w:autoSpaceDE/>
        <w:autoSpaceDN/>
        <w:spacing w:after="160" w:line="259" w:lineRule="auto"/>
        <w:ind w:right="544"/>
      </w:pPr>
      <w:r w:rsidRPr="007B6EF6">
        <w:t>Silica dust</w:t>
      </w:r>
      <w:r>
        <w:t xml:space="preserve"> also increases the risk of developing chronic kidney disease, autoimmune disorders (such as scleroderma and systemic lupus erythematosus) and other adverse health</w:t>
      </w:r>
      <w:r w:rsidRPr="00B34DF6">
        <w:t xml:space="preserve"> </w:t>
      </w:r>
      <w:r>
        <w:t>effects,</w:t>
      </w:r>
      <w:r w:rsidRPr="00B34DF6">
        <w:t xml:space="preserve"> </w:t>
      </w:r>
      <w:r>
        <w:t>including</w:t>
      </w:r>
      <w:r w:rsidRPr="00B34DF6">
        <w:t xml:space="preserve"> </w:t>
      </w:r>
      <w:r>
        <w:t>an</w:t>
      </w:r>
      <w:r w:rsidRPr="00B34DF6">
        <w:t xml:space="preserve"> </w:t>
      </w:r>
      <w:r>
        <w:t>increased</w:t>
      </w:r>
      <w:r w:rsidRPr="00B34DF6">
        <w:t xml:space="preserve"> </w:t>
      </w:r>
      <w:r>
        <w:t>risk</w:t>
      </w:r>
      <w:r w:rsidRPr="00B34DF6">
        <w:t xml:space="preserve"> </w:t>
      </w:r>
      <w:r>
        <w:t>of</w:t>
      </w:r>
      <w:r w:rsidRPr="00B34DF6">
        <w:t xml:space="preserve"> </w:t>
      </w:r>
      <w:r>
        <w:t>activating</w:t>
      </w:r>
      <w:r w:rsidRPr="00B34DF6">
        <w:t xml:space="preserve"> </w:t>
      </w:r>
      <w:r>
        <w:t>latent</w:t>
      </w:r>
      <w:r w:rsidRPr="00B34DF6">
        <w:t xml:space="preserve"> </w:t>
      </w:r>
      <w:r>
        <w:t>tuberculosis,</w:t>
      </w:r>
      <w:r w:rsidRPr="00B34DF6">
        <w:t xml:space="preserve"> </w:t>
      </w:r>
      <w:r>
        <w:t>eye</w:t>
      </w:r>
      <w:r w:rsidRPr="00B34DF6">
        <w:t xml:space="preserve"> </w:t>
      </w:r>
      <w:r>
        <w:t>irritation</w:t>
      </w:r>
      <w:r w:rsidRPr="00B34DF6">
        <w:t xml:space="preserve"> </w:t>
      </w:r>
      <w:r>
        <w:t>and eye damage.</w:t>
      </w:r>
    </w:p>
    <w:p w14:paraId="20E3241F" w14:textId="439E6E1E" w:rsidR="006E36BC" w:rsidRPr="0035418C" w:rsidRDefault="0035418C" w:rsidP="003C7FC9">
      <w:pPr>
        <w:pStyle w:val="Heading3"/>
        <w:ind w:left="1" w:right="1151"/>
        <w:rPr>
          <w:color w:val="7E7E7E"/>
          <w:spacing w:val="-2"/>
        </w:rPr>
      </w:pPr>
      <w:r w:rsidRPr="0035418C">
        <w:rPr>
          <w:color w:val="7E7E7E"/>
          <w:spacing w:val="-2"/>
        </w:rPr>
        <w:t>SILICOSIS</w:t>
      </w:r>
    </w:p>
    <w:p w14:paraId="0D2F171D" w14:textId="40369E36" w:rsidR="0035418C" w:rsidRDefault="00D247E8" w:rsidP="0013101A">
      <w:pPr>
        <w:widowControl/>
        <w:autoSpaceDE/>
        <w:autoSpaceDN/>
        <w:spacing w:after="160" w:line="259" w:lineRule="auto"/>
        <w:ind w:right="544"/>
      </w:pPr>
      <w:r w:rsidRPr="007B6EF6">
        <w:t xml:space="preserve">Silicosis is a serious, irreversible lung disease that causes permanent disability and can be fatal. Silica dust can be </w:t>
      </w:r>
      <w:r w:rsidR="00206682" w:rsidRPr="007B6EF6">
        <w:t>inhaled</w:t>
      </w:r>
      <w:r w:rsidR="00D13DA5" w:rsidRPr="007B6EF6">
        <w:t xml:space="preserve"> </w:t>
      </w:r>
      <w:r w:rsidRPr="007B6EF6">
        <w:t>deep into the lungs and, when silica dust comes into prolonged</w:t>
      </w:r>
      <w:r w:rsidRPr="00B34DF6">
        <w:t xml:space="preserve"> </w:t>
      </w:r>
      <w:r w:rsidRPr="007B6EF6">
        <w:t>contact</w:t>
      </w:r>
      <w:r w:rsidRPr="00B34DF6">
        <w:t xml:space="preserve"> </w:t>
      </w:r>
      <w:r w:rsidRPr="007B6EF6">
        <w:t>with</w:t>
      </w:r>
      <w:r w:rsidRPr="00B34DF6">
        <w:t xml:space="preserve"> </w:t>
      </w:r>
      <w:r w:rsidRPr="007B6EF6">
        <w:t>the</w:t>
      </w:r>
      <w:r w:rsidRPr="00B34DF6">
        <w:t xml:space="preserve"> </w:t>
      </w:r>
      <w:r w:rsidRPr="007B6EF6">
        <w:t>lung</w:t>
      </w:r>
      <w:r w:rsidRPr="00B34DF6">
        <w:t xml:space="preserve"> </w:t>
      </w:r>
      <w:r w:rsidRPr="007B6EF6">
        <w:t>tissue, it</w:t>
      </w:r>
      <w:r w:rsidRPr="00B34DF6">
        <w:t xml:space="preserve"> </w:t>
      </w:r>
      <w:r w:rsidRPr="007B6EF6">
        <w:t>causes inflammation</w:t>
      </w:r>
      <w:r w:rsidRPr="00B34DF6">
        <w:t xml:space="preserve"> </w:t>
      </w:r>
      <w:r w:rsidRPr="007B6EF6">
        <w:t>and</w:t>
      </w:r>
      <w:r w:rsidRPr="00B34DF6">
        <w:t xml:space="preserve"> </w:t>
      </w:r>
      <w:r w:rsidRPr="007B6EF6">
        <w:t>scarring</w:t>
      </w:r>
      <w:r w:rsidRPr="00B34DF6">
        <w:t xml:space="preserve"> </w:t>
      </w:r>
      <w:r w:rsidRPr="007B6EF6">
        <w:t>and</w:t>
      </w:r>
      <w:r w:rsidRPr="00B34DF6">
        <w:t xml:space="preserve"> </w:t>
      </w:r>
      <w:r w:rsidRPr="007B6EF6">
        <w:t>reduces</w:t>
      </w:r>
      <w:r w:rsidRPr="00B34DF6">
        <w:t xml:space="preserve"> </w:t>
      </w:r>
      <w:r w:rsidRPr="007B6EF6">
        <w:t>the lungs’ ability to take in oxygen. Silicosis may continue to progress even after a worker is removed</w:t>
      </w:r>
      <w:r w:rsidRPr="00B34DF6">
        <w:t xml:space="preserve"> </w:t>
      </w:r>
      <w:r w:rsidRPr="007B6EF6">
        <w:t>from</w:t>
      </w:r>
      <w:r w:rsidRPr="00B34DF6">
        <w:t xml:space="preserve"> </w:t>
      </w:r>
      <w:r w:rsidRPr="007B6EF6">
        <w:t>exposure</w:t>
      </w:r>
      <w:r w:rsidRPr="00B34DF6">
        <w:t xml:space="preserve"> </w:t>
      </w:r>
      <w:r w:rsidRPr="007B6EF6">
        <w:t>to</w:t>
      </w:r>
      <w:r w:rsidRPr="00B34DF6">
        <w:t xml:space="preserve"> </w:t>
      </w:r>
      <w:r w:rsidRPr="007B6EF6">
        <w:t>silica</w:t>
      </w:r>
      <w:r w:rsidRPr="00B34DF6">
        <w:t xml:space="preserve"> </w:t>
      </w:r>
      <w:r w:rsidRPr="007B6EF6">
        <w:t>dust.</w:t>
      </w:r>
      <w:r w:rsidRPr="00B34DF6">
        <w:t xml:space="preserve"> </w:t>
      </w:r>
      <w:r w:rsidRPr="007B6EF6">
        <w:t>As</w:t>
      </w:r>
      <w:r w:rsidRPr="00B34DF6">
        <w:t xml:space="preserve"> </w:t>
      </w:r>
      <w:r w:rsidRPr="007B6EF6">
        <w:t>the</w:t>
      </w:r>
      <w:r w:rsidRPr="00B34DF6">
        <w:t xml:space="preserve"> </w:t>
      </w:r>
      <w:r w:rsidRPr="007B6EF6">
        <w:t>disease</w:t>
      </w:r>
      <w:r w:rsidRPr="00B34DF6">
        <w:t xml:space="preserve"> </w:t>
      </w:r>
      <w:r w:rsidRPr="007B6EF6">
        <w:t>progresses,</w:t>
      </w:r>
      <w:r w:rsidRPr="00B34DF6">
        <w:t xml:space="preserve"> </w:t>
      </w:r>
      <w:r w:rsidRPr="007B6EF6">
        <w:t>a</w:t>
      </w:r>
      <w:r w:rsidRPr="00B34DF6">
        <w:t xml:space="preserve"> </w:t>
      </w:r>
      <w:r w:rsidRPr="007B6EF6">
        <w:t>worker</w:t>
      </w:r>
      <w:r w:rsidRPr="00B34DF6">
        <w:t xml:space="preserve"> </w:t>
      </w:r>
      <w:r w:rsidRPr="007B6EF6">
        <w:t>may</w:t>
      </w:r>
      <w:r w:rsidRPr="00B34DF6">
        <w:t xml:space="preserve"> </w:t>
      </w:r>
      <w:r w:rsidRPr="007B6EF6">
        <w:t>experience shortness</w:t>
      </w:r>
      <w:r w:rsidRPr="00B34DF6">
        <w:t xml:space="preserve"> </w:t>
      </w:r>
      <w:r w:rsidRPr="007B6EF6">
        <w:t>of breath, a</w:t>
      </w:r>
      <w:r w:rsidRPr="00B34DF6">
        <w:t xml:space="preserve"> </w:t>
      </w:r>
      <w:r w:rsidRPr="007B6EF6">
        <w:t>severe</w:t>
      </w:r>
      <w:r w:rsidRPr="00B34DF6">
        <w:t xml:space="preserve"> </w:t>
      </w:r>
      <w:r w:rsidRPr="007B6EF6">
        <w:t>cough</w:t>
      </w:r>
      <w:r w:rsidRPr="00B34DF6">
        <w:t xml:space="preserve"> </w:t>
      </w:r>
      <w:r w:rsidRPr="007B6EF6">
        <w:t>or</w:t>
      </w:r>
      <w:r w:rsidRPr="00B34DF6">
        <w:t xml:space="preserve"> </w:t>
      </w:r>
      <w:r w:rsidRPr="007B6EF6">
        <w:t>general</w:t>
      </w:r>
      <w:r w:rsidRPr="00B34DF6">
        <w:t xml:space="preserve"> </w:t>
      </w:r>
      <w:r w:rsidRPr="007B6EF6">
        <w:t>weakness.</w:t>
      </w:r>
      <w:r w:rsidRPr="00B34DF6">
        <w:t xml:space="preserve"> </w:t>
      </w:r>
      <w:r w:rsidRPr="007B6EF6">
        <w:t>There</w:t>
      </w:r>
      <w:r w:rsidRPr="00B34DF6">
        <w:t xml:space="preserve"> </w:t>
      </w:r>
      <w:r w:rsidRPr="007B6EF6">
        <w:t>are</w:t>
      </w:r>
      <w:r w:rsidRPr="00B34DF6">
        <w:t xml:space="preserve"> </w:t>
      </w:r>
      <w:r w:rsidRPr="007B6EF6">
        <w:t>three</w:t>
      </w:r>
      <w:r w:rsidRPr="00B34DF6">
        <w:t xml:space="preserve"> </w:t>
      </w:r>
      <w:r w:rsidRPr="007B6EF6">
        <w:t>types</w:t>
      </w:r>
      <w:r w:rsidRPr="00B34DF6">
        <w:t xml:space="preserve"> </w:t>
      </w:r>
      <w:r w:rsidRPr="007B6EF6">
        <w:t>of silicosis (Table 2).</w:t>
      </w:r>
    </w:p>
    <w:p w14:paraId="056B706B" w14:textId="4814194F" w:rsidR="006E36BC" w:rsidRDefault="00D247E8" w:rsidP="003C7FC9">
      <w:pPr>
        <w:spacing w:before="68"/>
        <w:ind w:left="1"/>
        <w:rPr>
          <w:b/>
          <w:color w:val="3F3F3F"/>
          <w:spacing w:val="-2"/>
          <w:sz w:val="18"/>
        </w:rPr>
      </w:pPr>
      <w:r>
        <w:rPr>
          <w:b/>
          <w:color w:val="3F3F3F"/>
          <w:sz w:val="18"/>
        </w:rPr>
        <w:t>Table</w:t>
      </w:r>
      <w:r>
        <w:rPr>
          <w:b/>
          <w:color w:val="3F3F3F"/>
          <w:spacing w:val="-2"/>
          <w:sz w:val="18"/>
        </w:rPr>
        <w:t xml:space="preserve"> </w:t>
      </w:r>
      <w:r>
        <w:rPr>
          <w:b/>
          <w:color w:val="3F3F3F"/>
          <w:sz w:val="18"/>
        </w:rPr>
        <w:t>2.</w:t>
      </w:r>
      <w:r>
        <w:rPr>
          <w:b/>
          <w:color w:val="3F3F3F"/>
          <w:spacing w:val="-1"/>
          <w:sz w:val="18"/>
        </w:rPr>
        <w:t xml:space="preserve"> </w:t>
      </w:r>
      <w:r>
        <w:rPr>
          <w:b/>
          <w:color w:val="3F3F3F"/>
          <w:sz w:val="18"/>
        </w:rPr>
        <w:t>Types</w:t>
      </w:r>
      <w:r>
        <w:rPr>
          <w:b/>
          <w:color w:val="3F3F3F"/>
          <w:spacing w:val="-1"/>
          <w:sz w:val="18"/>
        </w:rPr>
        <w:t xml:space="preserve"> </w:t>
      </w:r>
      <w:r>
        <w:rPr>
          <w:b/>
          <w:color w:val="3F3F3F"/>
          <w:sz w:val="18"/>
        </w:rPr>
        <w:t>of</w:t>
      </w:r>
      <w:r>
        <w:rPr>
          <w:b/>
          <w:color w:val="3F3F3F"/>
          <w:spacing w:val="2"/>
          <w:sz w:val="18"/>
        </w:rPr>
        <w:t xml:space="preserve"> </w:t>
      </w:r>
      <w:r>
        <w:rPr>
          <w:b/>
          <w:color w:val="3F3F3F"/>
          <w:spacing w:val="-2"/>
          <w:sz w:val="18"/>
        </w:rPr>
        <w:t>silicosis.</w:t>
      </w:r>
    </w:p>
    <w:p w14:paraId="05C470B2" w14:textId="77777777" w:rsidR="006E36BC" w:rsidRDefault="006E36BC" w:rsidP="003C7FC9">
      <w:pPr>
        <w:pStyle w:val="BodyText"/>
        <w:spacing w:before="6"/>
        <w:rPr>
          <w:b/>
          <w:sz w:val="17"/>
        </w:rPr>
      </w:pPr>
    </w:p>
    <w:tbl>
      <w:tblPr>
        <w:tblpPr w:leftFromText="180" w:rightFromText="180" w:vertAnchor="text" w:tblpY="1"/>
        <w:tblOverlap w:val="never"/>
        <w:tblW w:w="9040" w:type="dxa"/>
        <w:tblLayout w:type="fixed"/>
        <w:tblCellMar>
          <w:left w:w="0" w:type="dxa"/>
          <w:right w:w="0" w:type="dxa"/>
        </w:tblCellMar>
        <w:tblLook w:val="01E0" w:firstRow="1" w:lastRow="1" w:firstColumn="1" w:lastColumn="1" w:noHBand="0" w:noVBand="0"/>
      </w:tblPr>
      <w:tblGrid>
        <w:gridCol w:w="1682"/>
        <w:gridCol w:w="3761"/>
        <w:gridCol w:w="3597"/>
      </w:tblGrid>
      <w:tr w:rsidR="006E36BC" w14:paraId="6D595DE8" w14:textId="77777777" w:rsidTr="00BD12A6">
        <w:trPr>
          <w:trHeight w:val="626"/>
        </w:trPr>
        <w:tc>
          <w:tcPr>
            <w:tcW w:w="1682" w:type="dxa"/>
            <w:tcBorders>
              <w:top w:val="single" w:sz="2" w:space="0" w:color="BFBFBF"/>
              <w:bottom w:val="single" w:sz="2" w:space="0" w:color="BFBFBF"/>
            </w:tcBorders>
            <w:shd w:val="clear" w:color="auto" w:fill="DBE5F1" w:themeFill="accent1" w:themeFillTint="33"/>
          </w:tcPr>
          <w:p w14:paraId="5C241C80" w14:textId="77777777" w:rsidR="006E36BC" w:rsidRDefault="00D247E8" w:rsidP="00BD12A6">
            <w:pPr>
              <w:pStyle w:val="TableParagraph"/>
              <w:spacing w:before="167"/>
              <w:ind w:left="122"/>
              <w:rPr>
                <w:b/>
                <w:sz w:val="20"/>
              </w:rPr>
            </w:pPr>
            <w:r>
              <w:rPr>
                <w:b/>
                <w:sz w:val="20"/>
              </w:rPr>
              <w:t>Silicosis</w:t>
            </w:r>
            <w:r>
              <w:rPr>
                <w:b/>
                <w:spacing w:val="-12"/>
                <w:sz w:val="20"/>
              </w:rPr>
              <w:t xml:space="preserve"> </w:t>
            </w:r>
            <w:r>
              <w:rPr>
                <w:b/>
                <w:spacing w:val="-4"/>
                <w:sz w:val="20"/>
              </w:rPr>
              <w:t>type</w:t>
            </w:r>
          </w:p>
        </w:tc>
        <w:tc>
          <w:tcPr>
            <w:tcW w:w="3761" w:type="dxa"/>
            <w:tcBorders>
              <w:top w:val="single" w:sz="2" w:space="0" w:color="BFBFBF"/>
              <w:bottom w:val="single" w:sz="2" w:space="0" w:color="BFBFBF"/>
            </w:tcBorders>
            <w:shd w:val="clear" w:color="auto" w:fill="DBE5F1" w:themeFill="accent1" w:themeFillTint="33"/>
          </w:tcPr>
          <w:p w14:paraId="70665169" w14:textId="77777777" w:rsidR="006E36BC" w:rsidRDefault="00D247E8" w:rsidP="00BD12A6">
            <w:pPr>
              <w:pStyle w:val="TableParagraph"/>
              <w:spacing w:before="167"/>
              <w:ind w:left="284"/>
              <w:rPr>
                <w:b/>
                <w:sz w:val="20"/>
              </w:rPr>
            </w:pPr>
            <w:r>
              <w:rPr>
                <w:b/>
                <w:sz w:val="20"/>
              </w:rPr>
              <w:t>Exposure</w:t>
            </w:r>
            <w:r>
              <w:rPr>
                <w:b/>
                <w:spacing w:val="-12"/>
                <w:sz w:val="20"/>
              </w:rPr>
              <w:t xml:space="preserve"> </w:t>
            </w:r>
            <w:r>
              <w:rPr>
                <w:b/>
                <w:spacing w:val="-4"/>
                <w:sz w:val="20"/>
              </w:rPr>
              <w:t>type</w:t>
            </w:r>
          </w:p>
        </w:tc>
        <w:tc>
          <w:tcPr>
            <w:tcW w:w="3597" w:type="dxa"/>
            <w:tcBorders>
              <w:top w:val="single" w:sz="2" w:space="0" w:color="BFBFBF"/>
              <w:bottom w:val="single" w:sz="2" w:space="0" w:color="BFBFBF"/>
            </w:tcBorders>
            <w:shd w:val="clear" w:color="auto" w:fill="DBE5F1" w:themeFill="accent1" w:themeFillTint="33"/>
          </w:tcPr>
          <w:p w14:paraId="204E0D1A" w14:textId="77777777" w:rsidR="006E36BC" w:rsidRDefault="00D247E8" w:rsidP="00BD12A6">
            <w:pPr>
              <w:pStyle w:val="TableParagraph"/>
              <w:spacing w:before="167"/>
              <w:ind w:left="113"/>
              <w:rPr>
                <w:b/>
                <w:sz w:val="20"/>
              </w:rPr>
            </w:pPr>
            <w:r>
              <w:rPr>
                <w:b/>
                <w:sz w:val="20"/>
              </w:rPr>
              <w:t>Respiratory</w:t>
            </w:r>
            <w:r>
              <w:rPr>
                <w:b/>
                <w:spacing w:val="-9"/>
                <w:sz w:val="20"/>
              </w:rPr>
              <w:t xml:space="preserve"> </w:t>
            </w:r>
            <w:r>
              <w:rPr>
                <w:b/>
                <w:sz w:val="20"/>
              </w:rPr>
              <w:t>impact</w:t>
            </w:r>
            <w:r>
              <w:rPr>
                <w:b/>
                <w:spacing w:val="-7"/>
                <w:sz w:val="20"/>
              </w:rPr>
              <w:t xml:space="preserve"> </w:t>
            </w:r>
            <w:r>
              <w:rPr>
                <w:b/>
                <w:sz w:val="20"/>
              </w:rPr>
              <w:t>of</w:t>
            </w:r>
            <w:r>
              <w:rPr>
                <w:b/>
                <w:spacing w:val="-7"/>
                <w:sz w:val="20"/>
              </w:rPr>
              <w:t xml:space="preserve"> </w:t>
            </w:r>
            <w:r>
              <w:rPr>
                <w:b/>
                <w:spacing w:val="-2"/>
                <w:sz w:val="20"/>
              </w:rPr>
              <w:t>exposure</w:t>
            </w:r>
          </w:p>
        </w:tc>
      </w:tr>
      <w:tr w:rsidR="006E36BC" w14:paraId="2AC99331" w14:textId="77777777" w:rsidTr="00BD12A6">
        <w:trPr>
          <w:trHeight w:val="401"/>
        </w:trPr>
        <w:tc>
          <w:tcPr>
            <w:tcW w:w="1682" w:type="dxa"/>
            <w:tcBorders>
              <w:top w:val="single" w:sz="2" w:space="0" w:color="BFBFBF"/>
            </w:tcBorders>
          </w:tcPr>
          <w:p w14:paraId="187487B8" w14:textId="77777777" w:rsidR="006E36BC" w:rsidRDefault="00D247E8" w:rsidP="00BD12A6">
            <w:pPr>
              <w:pStyle w:val="TableParagraph"/>
              <w:spacing w:before="167" w:line="214" w:lineRule="exact"/>
              <w:ind w:left="122"/>
              <w:rPr>
                <w:sz w:val="20"/>
              </w:rPr>
            </w:pPr>
            <w:r>
              <w:rPr>
                <w:spacing w:val="-4"/>
                <w:sz w:val="20"/>
              </w:rPr>
              <w:t>Acute</w:t>
            </w:r>
          </w:p>
        </w:tc>
        <w:tc>
          <w:tcPr>
            <w:tcW w:w="3761" w:type="dxa"/>
            <w:tcBorders>
              <w:top w:val="single" w:sz="2" w:space="0" w:color="BFBFBF"/>
            </w:tcBorders>
          </w:tcPr>
          <w:p w14:paraId="498749D4" w14:textId="6E0FC444" w:rsidR="006E36BC" w:rsidRDefault="00D247E8" w:rsidP="00BD12A6">
            <w:pPr>
              <w:pStyle w:val="TableParagraph"/>
              <w:spacing w:before="167" w:line="214" w:lineRule="exact"/>
              <w:ind w:left="282"/>
              <w:rPr>
                <w:sz w:val="20"/>
              </w:rPr>
            </w:pPr>
            <w:r>
              <w:rPr>
                <w:sz w:val="20"/>
              </w:rPr>
              <w:t>Can</w:t>
            </w:r>
            <w:r>
              <w:rPr>
                <w:spacing w:val="-7"/>
                <w:sz w:val="20"/>
              </w:rPr>
              <w:t xml:space="preserve"> </w:t>
            </w:r>
            <w:r>
              <w:rPr>
                <w:sz w:val="20"/>
              </w:rPr>
              <w:t>develop</w:t>
            </w:r>
            <w:r>
              <w:rPr>
                <w:spacing w:val="-7"/>
                <w:sz w:val="20"/>
              </w:rPr>
              <w:t xml:space="preserve"> </w:t>
            </w:r>
            <w:r>
              <w:rPr>
                <w:sz w:val="20"/>
              </w:rPr>
              <w:t>after</w:t>
            </w:r>
            <w:r>
              <w:rPr>
                <w:spacing w:val="-5"/>
                <w:sz w:val="20"/>
              </w:rPr>
              <w:t xml:space="preserve"> </w:t>
            </w:r>
            <w:r>
              <w:rPr>
                <w:sz w:val="20"/>
              </w:rPr>
              <w:t>short-term</w:t>
            </w:r>
            <w:r>
              <w:rPr>
                <w:spacing w:val="-6"/>
                <w:sz w:val="20"/>
              </w:rPr>
              <w:t xml:space="preserve"> </w:t>
            </w:r>
            <w:r>
              <w:rPr>
                <w:sz w:val="20"/>
              </w:rPr>
              <w:t>and</w:t>
            </w:r>
            <w:r>
              <w:rPr>
                <w:spacing w:val="-8"/>
                <w:sz w:val="20"/>
              </w:rPr>
              <w:t xml:space="preserve"> </w:t>
            </w:r>
            <w:r>
              <w:rPr>
                <w:spacing w:val="-4"/>
                <w:sz w:val="20"/>
              </w:rPr>
              <w:t>very</w:t>
            </w:r>
            <w:r w:rsidR="0035418C">
              <w:rPr>
                <w:spacing w:val="-4"/>
                <w:sz w:val="20"/>
              </w:rPr>
              <w:t xml:space="preserve"> high levels of silica dust (for example less than one year, and after a few weeks).</w:t>
            </w:r>
          </w:p>
        </w:tc>
        <w:tc>
          <w:tcPr>
            <w:tcW w:w="3597" w:type="dxa"/>
            <w:tcBorders>
              <w:top w:val="single" w:sz="2" w:space="0" w:color="BFBFBF"/>
            </w:tcBorders>
          </w:tcPr>
          <w:p w14:paraId="66281564" w14:textId="1B7B8149" w:rsidR="006E36BC" w:rsidRDefault="00D247E8" w:rsidP="00BD12A6">
            <w:pPr>
              <w:pStyle w:val="TableParagraph"/>
              <w:spacing w:before="167" w:line="214" w:lineRule="exact"/>
              <w:ind w:left="113"/>
              <w:rPr>
                <w:sz w:val="20"/>
              </w:rPr>
            </w:pPr>
            <w:r>
              <w:rPr>
                <w:sz w:val="20"/>
              </w:rPr>
              <w:t>Causes</w:t>
            </w:r>
            <w:r>
              <w:rPr>
                <w:spacing w:val="-8"/>
                <w:sz w:val="20"/>
              </w:rPr>
              <w:t xml:space="preserve"> </w:t>
            </w:r>
            <w:r>
              <w:rPr>
                <w:sz w:val="20"/>
              </w:rPr>
              <w:t>severe</w:t>
            </w:r>
            <w:r>
              <w:rPr>
                <w:spacing w:val="-8"/>
                <w:sz w:val="20"/>
              </w:rPr>
              <w:t xml:space="preserve"> </w:t>
            </w:r>
            <w:r>
              <w:rPr>
                <w:sz w:val="20"/>
              </w:rPr>
              <w:t>inflammation</w:t>
            </w:r>
            <w:r>
              <w:rPr>
                <w:spacing w:val="-9"/>
                <w:sz w:val="20"/>
              </w:rPr>
              <w:t xml:space="preserve"> </w:t>
            </w:r>
            <w:r>
              <w:rPr>
                <w:spacing w:val="-5"/>
                <w:sz w:val="20"/>
              </w:rPr>
              <w:t>and</w:t>
            </w:r>
            <w:r w:rsidR="0035418C">
              <w:rPr>
                <w:spacing w:val="-5"/>
                <w:sz w:val="20"/>
              </w:rPr>
              <w:t xml:space="preserve"> protein in the lung.</w:t>
            </w:r>
          </w:p>
        </w:tc>
      </w:tr>
      <w:tr w:rsidR="006E36BC" w14:paraId="254AB4B8" w14:textId="77777777" w:rsidTr="00BD12A6">
        <w:trPr>
          <w:trHeight w:val="401"/>
        </w:trPr>
        <w:tc>
          <w:tcPr>
            <w:tcW w:w="1682" w:type="dxa"/>
            <w:tcBorders>
              <w:top w:val="single" w:sz="2" w:space="0" w:color="BFBFBF"/>
            </w:tcBorders>
          </w:tcPr>
          <w:p w14:paraId="6FF3F594" w14:textId="77777777" w:rsidR="006E36BC" w:rsidRDefault="00D247E8" w:rsidP="00BD12A6">
            <w:pPr>
              <w:pStyle w:val="TableParagraph"/>
              <w:spacing w:before="167" w:line="214" w:lineRule="exact"/>
              <w:ind w:left="122"/>
              <w:rPr>
                <w:sz w:val="20"/>
              </w:rPr>
            </w:pPr>
            <w:r>
              <w:rPr>
                <w:spacing w:val="-2"/>
                <w:sz w:val="20"/>
              </w:rPr>
              <w:t>Accelerated</w:t>
            </w:r>
          </w:p>
        </w:tc>
        <w:tc>
          <w:tcPr>
            <w:tcW w:w="3761" w:type="dxa"/>
            <w:tcBorders>
              <w:top w:val="single" w:sz="2" w:space="0" w:color="BFBFBF"/>
            </w:tcBorders>
          </w:tcPr>
          <w:p w14:paraId="7D211F14" w14:textId="0192FED5" w:rsidR="006E36BC" w:rsidRDefault="00D247E8" w:rsidP="00BD12A6">
            <w:pPr>
              <w:pStyle w:val="TableParagraph"/>
              <w:spacing w:before="167" w:line="214" w:lineRule="exact"/>
              <w:ind w:left="283"/>
              <w:rPr>
                <w:sz w:val="20"/>
              </w:rPr>
            </w:pPr>
            <w:r>
              <w:rPr>
                <w:sz w:val="20"/>
              </w:rPr>
              <w:t>Results</w:t>
            </w:r>
            <w:r>
              <w:rPr>
                <w:spacing w:val="-6"/>
                <w:sz w:val="20"/>
              </w:rPr>
              <w:t xml:space="preserve"> </w:t>
            </w:r>
            <w:r>
              <w:rPr>
                <w:sz w:val="20"/>
              </w:rPr>
              <w:t>from</w:t>
            </w:r>
            <w:r>
              <w:rPr>
                <w:spacing w:val="-6"/>
                <w:sz w:val="20"/>
              </w:rPr>
              <w:t xml:space="preserve"> </w:t>
            </w:r>
            <w:r>
              <w:rPr>
                <w:sz w:val="20"/>
              </w:rPr>
              <w:t>short</w:t>
            </w:r>
            <w:r>
              <w:rPr>
                <w:spacing w:val="-6"/>
                <w:sz w:val="20"/>
              </w:rPr>
              <w:t xml:space="preserve"> </w:t>
            </w:r>
            <w:r>
              <w:rPr>
                <w:sz w:val="20"/>
              </w:rPr>
              <w:t>term</w:t>
            </w:r>
            <w:r>
              <w:rPr>
                <w:spacing w:val="-6"/>
                <w:sz w:val="20"/>
              </w:rPr>
              <w:t xml:space="preserve"> </w:t>
            </w:r>
            <w:r>
              <w:rPr>
                <w:sz w:val="20"/>
              </w:rPr>
              <w:t>exposure</w:t>
            </w:r>
            <w:r>
              <w:rPr>
                <w:spacing w:val="-6"/>
                <w:sz w:val="20"/>
              </w:rPr>
              <w:t xml:space="preserve"> </w:t>
            </w:r>
            <w:r>
              <w:rPr>
                <w:spacing w:val="-5"/>
                <w:sz w:val="20"/>
              </w:rPr>
              <w:t>to</w:t>
            </w:r>
            <w:r w:rsidR="0035418C">
              <w:rPr>
                <w:spacing w:val="-5"/>
                <w:sz w:val="20"/>
              </w:rPr>
              <w:t xml:space="preserve"> large amounts of silica dust (1 to 10 years of exposure).</w:t>
            </w:r>
          </w:p>
        </w:tc>
        <w:tc>
          <w:tcPr>
            <w:tcW w:w="3597" w:type="dxa"/>
            <w:tcBorders>
              <w:top w:val="single" w:sz="2" w:space="0" w:color="BFBFBF"/>
            </w:tcBorders>
          </w:tcPr>
          <w:p w14:paraId="7AB24D41" w14:textId="59AF1B00" w:rsidR="006E36BC" w:rsidRDefault="00D247E8" w:rsidP="00BD12A6">
            <w:pPr>
              <w:pStyle w:val="TableParagraph"/>
              <w:spacing w:before="167" w:line="214" w:lineRule="exact"/>
              <w:ind w:left="113"/>
              <w:rPr>
                <w:sz w:val="20"/>
              </w:rPr>
            </w:pPr>
            <w:r>
              <w:rPr>
                <w:sz w:val="20"/>
              </w:rPr>
              <w:t>Causes</w:t>
            </w:r>
            <w:r>
              <w:rPr>
                <w:spacing w:val="-8"/>
                <w:sz w:val="20"/>
              </w:rPr>
              <w:t xml:space="preserve"> </w:t>
            </w:r>
            <w:r>
              <w:rPr>
                <w:sz w:val="20"/>
              </w:rPr>
              <w:t>inflammation,</w:t>
            </w:r>
            <w:r>
              <w:rPr>
                <w:spacing w:val="-6"/>
                <w:sz w:val="20"/>
              </w:rPr>
              <w:t xml:space="preserve"> </w:t>
            </w:r>
            <w:r>
              <w:rPr>
                <w:sz w:val="20"/>
              </w:rPr>
              <w:t>and</w:t>
            </w:r>
            <w:r>
              <w:rPr>
                <w:spacing w:val="-9"/>
                <w:sz w:val="20"/>
              </w:rPr>
              <w:t xml:space="preserve"> </w:t>
            </w:r>
            <w:r>
              <w:rPr>
                <w:sz w:val="20"/>
              </w:rPr>
              <w:t>protein</w:t>
            </w:r>
            <w:r>
              <w:rPr>
                <w:spacing w:val="-9"/>
                <w:sz w:val="20"/>
              </w:rPr>
              <w:t xml:space="preserve"> </w:t>
            </w:r>
            <w:r>
              <w:rPr>
                <w:spacing w:val="-5"/>
                <w:sz w:val="20"/>
              </w:rPr>
              <w:t>and</w:t>
            </w:r>
            <w:r w:rsidR="0035418C">
              <w:rPr>
                <w:spacing w:val="-5"/>
                <w:sz w:val="20"/>
              </w:rPr>
              <w:t xml:space="preserve"> scarring in the lung (fibrotic nodules).</w:t>
            </w:r>
          </w:p>
        </w:tc>
      </w:tr>
      <w:tr w:rsidR="006E36BC" w14:paraId="1FE30B2F" w14:textId="77777777" w:rsidTr="00BD12A6">
        <w:trPr>
          <w:trHeight w:val="401"/>
        </w:trPr>
        <w:tc>
          <w:tcPr>
            <w:tcW w:w="1682" w:type="dxa"/>
            <w:tcBorders>
              <w:top w:val="single" w:sz="2" w:space="0" w:color="BFBFBF"/>
            </w:tcBorders>
          </w:tcPr>
          <w:p w14:paraId="6D333936" w14:textId="77777777" w:rsidR="006E36BC" w:rsidRDefault="00D247E8" w:rsidP="00BD12A6">
            <w:pPr>
              <w:pStyle w:val="TableParagraph"/>
              <w:spacing w:before="167" w:line="214" w:lineRule="exact"/>
              <w:ind w:left="122"/>
              <w:rPr>
                <w:sz w:val="20"/>
              </w:rPr>
            </w:pPr>
            <w:r>
              <w:rPr>
                <w:spacing w:val="-2"/>
                <w:sz w:val="20"/>
              </w:rPr>
              <w:t>Chronic</w:t>
            </w:r>
          </w:p>
        </w:tc>
        <w:tc>
          <w:tcPr>
            <w:tcW w:w="3761" w:type="dxa"/>
            <w:tcBorders>
              <w:top w:val="single" w:sz="2" w:space="0" w:color="BFBFBF"/>
            </w:tcBorders>
          </w:tcPr>
          <w:p w14:paraId="6126B9F0" w14:textId="46ABC208" w:rsidR="006E36BC" w:rsidRDefault="00D247E8" w:rsidP="00BD12A6">
            <w:pPr>
              <w:pStyle w:val="TableParagraph"/>
              <w:spacing w:before="167" w:line="214" w:lineRule="exact"/>
              <w:ind w:left="284"/>
              <w:rPr>
                <w:sz w:val="20"/>
              </w:rPr>
            </w:pPr>
            <w:r>
              <w:rPr>
                <w:sz w:val="20"/>
              </w:rPr>
              <w:t>Results</w:t>
            </w:r>
            <w:r>
              <w:rPr>
                <w:spacing w:val="-4"/>
                <w:sz w:val="20"/>
              </w:rPr>
              <w:t xml:space="preserve"> </w:t>
            </w:r>
            <w:r>
              <w:rPr>
                <w:sz w:val="20"/>
              </w:rPr>
              <w:t>from</w:t>
            </w:r>
            <w:r>
              <w:rPr>
                <w:spacing w:val="-6"/>
                <w:sz w:val="20"/>
              </w:rPr>
              <w:t xml:space="preserve"> </w:t>
            </w:r>
            <w:r>
              <w:rPr>
                <w:sz w:val="20"/>
              </w:rPr>
              <w:t>long</w:t>
            </w:r>
            <w:r>
              <w:rPr>
                <w:spacing w:val="-5"/>
                <w:sz w:val="20"/>
              </w:rPr>
              <w:t xml:space="preserve"> </w:t>
            </w:r>
            <w:r>
              <w:rPr>
                <w:sz w:val="20"/>
              </w:rPr>
              <w:t>term</w:t>
            </w:r>
            <w:r>
              <w:rPr>
                <w:spacing w:val="-6"/>
                <w:sz w:val="20"/>
              </w:rPr>
              <w:t xml:space="preserve"> </w:t>
            </w:r>
            <w:r>
              <w:rPr>
                <w:spacing w:val="-2"/>
                <w:sz w:val="20"/>
              </w:rPr>
              <w:t>exposure</w:t>
            </w:r>
            <w:r w:rsidR="0035418C">
              <w:rPr>
                <w:spacing w:val="-2"/>
                <w:sz w:val="20"/>
              </w:rPr>
              <w:t xml:space="preserve"> (over 10 years of exposure) to low levels of silica dust.</w:t>
            </w:r>
          </w:p>
        </w:tc>
        <w:tc>
          <w:tcPr>
            <w:tcW w:w="3597" w:type="dxa"/>
            <w:tcBorders>
              <w:top w:val="single" w:sz="2" w:space="0" w:color="BFBFBF"/>
            </w:tcBorders>
          </w:tcPr>
          <w:p w14:paraId="25B806A1" w14:textId="34AD53E4" w:rsidR="006E36BC" w:rsidRDefault="00D247E8" w:rsidP="00BD12A6">
            <w:pPr>
              <w:pStyle w:val="TableParagraph"/>
              <w:spacing w:before="167" w:line="214" w:lineRule="exact"/>
              <w:ind w:left="113"/>
              <w:rPr>
                <w:sz w:val="20"/>
              </w:rPr>
            </w:pPr>
            <w:r>
              <w:rPr>
                <w:sz w:val="20"/>
              </w:rPr>
              <w:t>Causes</w:t>
            </w:r>
            <w:r>
              <w:rPr>
                <w:spacing w:val="-4"/>
                <w:sz w:val="20"/>
              </w:rPr>
              <w:t xml:space="preserve"> </w:t>
            </w:r>
            <w:r>
              <w:rPr>
                <w:sz w:val="20"/>
              </w:rPr>
              <w:t>scarring</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lung</w:t>
            </w:r>
            <w:r>
              <w:rPr>
                <w:spacing w:val="-3"/>
                <w:sz w:val="20"/>
              </w:rPr>
              <w:t xml:space="preserve"> </w:t>
            </w:r>
            <w:r>
              <w:rPr>
                <w:spacing w:val="-5"/>
                <w:sz w:val="20"/>
              </w:rPr>
              <w:t>and</w:t>
            </w:r>
            <w:r w:rsidR="0035418C">
              <w:rPr>
                <w:spacing w:val="-5"/>
                <w:sz w:val="20"/>
              </w:rPr>
              <w:t xml:space="preserve"> shortness of breath.</w:t>
            </w:r>
          </w:p>
        </w:tc>
      </w:tr>
    </w:tbl>
    <w:p w14:paraId="7CF051E6" w14:textId="3C8CCC2D" w:rsidR="006E36BC" w:rsidRDefault="00BD12A6" w:rsidP="003C7FC9">
      <w:pPr>
        <w:pStyle w:val="BodyText"/>
        <w:rPr>
          <w:b/>
          <w:sz w:val="20"/>
        </w:rPr>
      </w:pPr>
      <w:r>
        <w:rPr>
          <w:b/>
          <w:sz w:val="20"/>
        </w:rPr>
        <w:br w:type="textWrapping" w:clear="all"/>
      </w:r>
    </w:p>
    <w:p w14:paraId="21AB152D" w14:textId="690020E9" w:rsidR="0035418C" w:rsidRDefault="00D247E8" w:rsidP="000601BC">
      <w:pPr>
        <w:widowControl/>
        <w:autoSpaceDE/>
        <w:autoSpaceDN/>
        <w:spacing w:after="160" w:line="259" w:lineRule="auto"/>
        <w:ind w:right="544"/>
      </w:pPr>
      <w:r>
        <w:t xml:space="preserve">Damage to the lungs </w:t>
      </w:r>
      <w:r w:rsidRPr="007B6EF6">
        <w:t>from silica dust and symptoms of disease may not</w:t>
      </w:r>
      <w:r w:rsidRPr="0035418C">
        <w:t xml:space="preserve"> </w:t>
      </w:r>
      <w:r w:rsidRPr="007B6EF6">
        <w:t>appear</w:t>
      </w:r>
      <w:r w:rsidRPr="0035418C">
        <w:t xml:space="preserve"> </w:t>
      </w:r>
      <w:r w:rsidRPr="007B6EF6">
        <w:t>for</w:t>
      </w:r>
      <w:r w:rsidRPr="0035418C">
        <w:t xml:space="preserve"> </w:t>
      </w:r>
      <w:r w:rsidRPr="007B6EF6">
        <w:t>many years.</w:t>
      </w:r>
      <w:r w:rsidRPr="0035418C">
        <w:t xml:space="preserve"> </w:t>
      </w:r>
      <w:r w:rsidRPr="007B6EF6">
        <w:t>Workers</w:t>
      </w:r>
      <w:r w:rsidRPr="0035418C">
        <w:t xml:space="preserve"> </w:t>
      </w:r>
      <w:r w:rsidRPr="007B6EF6">
        <w:t>may</w:t>
      </w:r>
      <w:r w:rsidRPr="0035418C">
        <w:t xml:space="preserve"> </w:t>
      </w:r>
      <w:r w:rsidRPr="007B6EF6">
        <w:t xml:space="preserve">not show any symptoms, even at the point of initial diagnosis, which is why prevention and health monitoring are critical. Health monitoring requirements for workers who work with </w:t>
      </w:r>
      <w:r w:rsidR="007B6EF6">
        <w:t>crystalline silica material</w:t>
      </w:r>
      <w:r w:rsidRPr="007B6EF6">
        <w:t xml:space="preserve"> are detailed in Part 3.</w:t>
      </w:r>
      <w:r w:rsidR="001C5BB3">
        <w:t>4</w:t>
      </w:r>
      <w:r w:rsidRPr="007B6EF6">
        <w:t xml:space="preserve"> of this Code.</w:t>
      </w:r>
    </w:p>
    <w:p w14:paraId="77E856BE" w14:textId="28C827C9" w:rsidR="006E36BC" w:rsidRPr="007B6EF6" w:rsidRDefault="00D247E8" w:rsidP="000601BC">
      <w:pPr>
        <w:widowControl/>
        <w:autoSpaceDE/>
        <w:autoSpaceDN/>
        <w:spacing w:after="160" w:line="259" w:lineRule="auto"/>
        <w:ind w:right="544"/>
      </w:pPr>
      <w:r w:rsidRPr="007B6EF6">
        <w:t>There</w:t>
      </w:r>
      <w:r w:rsidRPr="0035418C">
        <w:t xml:space="preserve"> </w:t>
      </w:r>
      <w:r w:rsidRPr="007B6EF6">
        <w:t>is</w:t>
      </w:r>
      <w:r w:rsidRPr="0035418C">
        <w:t xml:space="preserve"> </w:t>
      </w:r>
      <w:r w:rsidRPr="007B6EF6">
        <w:t>no</w:t>
      </w:r>
      <w:r w:rsidRPr="0035418C">
        <w:t xml:space="preserve"> </w:t>
      </w:r>
      <w:r w:rsidRPr="007B6EF6">
        <w:t>cure</w:t>
      </w:r>
      <w:r w:rsidRPr="0035418C">
        <w:t xml:space="preserve"> </w:t>
      </w:r>
      <w:r w:rsidRPr="007B6EF6">
        <w:t>for</w:t>
      </w:r>
      <w:r w:rsidRPr="0035418C">
        <w:t xml:space="preserve"> </w:t>
      </w:r>
      <w:r w:rsidRPr="007B6EF6">
        <w:t>silicosis.</w:t>
      </w:r>
      <w:r w:rsidRPr="0035418C">
        <w:t xml:space="preserve"> </w:t>
      </w:r>
      <w:r w:rsidRPr="007B6EF6">
        <w:t>However,</w:t>
      </w:r>
      <w:r w:rsidRPr="0035418C">
        <w:t xml:space="preserve"> </w:t>
      </w:r>
      <w:r w:rsidRPr="007B6EF6">
        <w:t>all</w:t>
      </w:r>
      <w:r w:rsidRPr="0035418C">
        <w:t xml:space="preserve"> </w:t>
      </w:r>
      <w:r w:rsidRPr="007B6EF6">
        <w:t>silica</w:t>
      </w:r>
      <w:r w:rsidRPr="0035418C">
        <w:t xml:space="preserve"> </w:t>
      </w:r>
      <w:r w:rsidRPr="007B6EF6">
        <w:t>dust-related</w:t>
      </w:r>
      <w:r w:rsidRPr="0035418C">
        <w:t xml:space="preserve"> </w:t>
      </w:r>
      <w:r w:rsidRPr="007B6EF6">
        <w:t>diseases are</w:t>
      </w:r>
      <w:r w:rsidRPr="0035418C">
        <w:t xml:space="preserve"> </w:t>
      </w:r>
      <w:r w:rsidRPr="007B6EF6">
        <w:t>preventable through using effective controls throughout the lifecycle of the product to eliminate or minimise exposure to silica dust at the workplace.</w:t>
      </w:r>
    </w:p>
    <w:p w14:paraId="3DE80E0A" w14:textId="77777777" w:rsidR="0035418C" w:rsidRDefault="0035418C" w:rsidP="003C7FC9">
      <w:pPr>
        <w:pStyle w:val="BodyText"/>
        <w:spacing w:before="120"/>
        <w:ind w:right="536"/>
      </w:pPr>
    </w:p>
    <w:p w14:paraId="2754A4DF" w14:textId="3B5819F1" w:rsidR="006E36BC" w:rsidRDefault="00D247E8" w:rsidP="000601BC">
      <w:pPr>
        <w:widowControl/>
        <w:autoSpaceDE/>
        <w:autoSpaceDN/>
        <w:spacing w:after="160" w:line="259" w:lineRule="auto"/>
        <w:ind w:right="544"/>
      </w:pPr>
      <w:r w:rsidRPr="007B6EF6">
        <w:lastRenderedPageBreak/>
        <w:t>Activities</w:t>
      </w:r>
      <w:r w:rsidRPr="00B34DF6">
        <w:t xml:space="preserve"> </w:t>
      </w:r>
      <w:r w:rsidRPr="007B6EF6">
        <w:t>that</w:t>
      </w:r>
      <w:r w:rsidRPr="00B34DF6">
        <w:t xml:space="preserve"> </w:t>
      </w:r>
      <w:r w:rsidRPr="007B6EF6">
        <w:t>release</w:t>
      </w:r>
      <w:r w:rsidRPr="00B34DF6">
        <w:t xml:space="preserve"> </w:t>
      </w:r>
      <w:r w:rsidRPr="007B6EF6">
        <w:t>silica</w:t>
      </w:r>
      <w:r w:rsidRPr="00B34DF6">
        <w:t xml:space="preserve"> </w:t>
      </w:r>
      <w:r w:rsidRPr="007B6EF6">
        <w:t>dust</w:t>
      </w:r>
      <w:r w:rsidRPr="00B34DF6">
        <w:t xml:space="preserve"> </w:t>
      </w:r>
      <w:r w:rsidRPr="007B6EF6">
        <w:t>into</w:t>
      </w:r>
      <w:r w:rsidRPr="00B34DF6">
        <w:t xml:space="preserve"> </w:t>
      </w:r>
      <w:r w:rsidRPr="007B6EF6">
        <w:t>the</w:t>
      </w:r>
      <w:r w:rsidRPr="00B34DF6">
        <w:t xml:space="preserve"> </w:t>
      </w:r>
      <w:r>
        <w:t>air</w:t>
      </w:r>
      <w:r w:rsidRPr="00B34DF6">
        <w:t xml:space="preserve"> include:</w:t>
      </w:r>
    </w:p>
    <w:p w14:paraId="0F86A3F2" w14:textId="77777777" w:rsidR="006E36BC" w:rsidRPr="00915F17" w:rsidRDefault="00D247E8" w:rsidP="00B920FA">
      <w:pPr>
        <w:pStyle w:val="ListParagraph"/>
        <w:numPr>
          <w:ilvl w:val="0"/>
          <w:numId w:val="24"/>
        </w:numPr>
        <w:spacing w:before="240" w:line="240" w:lineRule="auto"/>
        <w:ind w:left="720" w:right="229" w:hanging="360"/>
        <w:contextualSpacing/>
        <w:rPr>
          <w:lang w:val="en-AU"/>
        </w:rPr>
      </w:pPr>
      <w:r w:rsidRPr="00915F17">
        <w:rPr>
          <w:lang w:val="en-AU"/>
        </w:rPr>
        <w:t>excavation, earth moving and drilling plant operations</w:t>
      </w:r>
    </w:p>
    <w:p w14:paraId="3B4C31FD" w14:textId="77777777" w:rsidR="006E36BC" w:rsidRPr="00915F17" w:rsidRDefault="00D247E8" w:rsidP="00B920FA">
      <w:pPr>
        <w:pStyle w:val="ListParagraph"/>
        <w:numPr>
          <w:ilvl w:val="0"/>
          <w:numId w:val="24"/>
        </w:numPr>
        <w:spacing w:before="240" w:line="240" w:lineRule="auto"/>
        <w:ind w:left="720" w:right="229" w:hanging="360"/>
        <w:contextualSpacing/>
        <w:rPr>
          <w:lang w:val="en-AU"/>
        </w:rPr>
      </w:pPr>
      <w:r w:rsidRPr="00915F17">
        <w:rPr>
          <w:lang w:val="en-AU"/>
        </w:rPr>
        <w:t>clay and stone processing machine operations</w:t>
      </w:r>
    </w:p>
    <w:p w14:paraId="75267DCA" w14:textId="77777777" w:rsidR="006E36BC" w:rsidRPr="00915F17" w:rsidRDefault="00D247E8" w:rsidP="00B920FA">
      <w:pPr>
        <w:pStyle w:val="ListParagraph"/>
        <w:numPr>
          <w:ilvl w:val="0"/>
          <w:numId w:val="24"/>
        </w:numPr>
        <w:spacing w:before="240" w:line="240" w:lineRule="auto"/>
        <w:ind w:left="720" w:right="229" w:hanging="360"/>
        <w:contextualSpacing/>
        <w:rPr>
          <w:lang w:val="en-AU"/>
        </w:rPr>
      </w:pPr>
      <w:r w:rsidRPr="00915F17">
        <w:rPr>
          <w:lang w:val="en-AU"/>
        </w:rPr>
        <w:t>cutting and laying pavers and surfacing</w:t>
      </w:r>
    </w:p>
    <w:p w14:paraId="60B4A824" w14:textId="77777777" w:rsidR="006E36BC" w:rsidRPr="00915F17" w:rsidRDefault="00D247E8" w:rsidP="00B920FA">
      <w:pPr>
        <w:pStyle w:val="ListParagraph"/>
        <w:numPr>
          <w:ilvl w:val="0"/>
          <w:numId w:val="24"/>
        </w:numPr>
        <w:spacing w:before="240" w:line="240" w:lineRule="auto"/>
        <w:ind w:left="720" w:right="229" w:hanging="360"/>
        <w:contextualSpacing/>
        <w:rPr>
          <w:lang w:val="en-AU"/>
        </w:rPr>
      </w:pPr>
      <w:r w:rsidRPr="00915F17">
        <w:rPr>
          <w:lang w:val="en-AU"/>
        </w:rPr>
        <w:t>mining, quarrying and mineral ore treating processes</w:t>
      </w:r>
    </w:p>
    <w:p w14:paraId="0DA34D5D" w14:textId="77777777" w:rsidR="006E36BC" w:rsidRPr="00915F17" w:rsidRDefault="00D247E8" w:rsidP="00B920FA">
      <w:pPr>
        <w:pStyle w:val="ListParagraph"/>
        <w:numPr>
          <w:ilvl w:val="0"/>
          <w:numId w:val="24"/>
        </w:numPr>
        <w:spacing w:before="240" w:line="240" w:lineRule="auto"/>
        <w:ind w:left="720" w:right="229" w:hanging="360"/>
        <w:contextualSpacing/>
        <w:rPr>
          <w:lang w:val="en-AU"/>
        </w:rPr>
      </w:pPr>
      <w:r w:rsidRPr="00915F17">
        <w:rPr>
          <w:lang w:val="en-AU"/>
        </w:rPr>
        <w:t>road construction and tunnelling</w:t>
      </w:r>
    </w:p>
    <w:p w14:paraId="4CDBABEC" w14:textId="77777777" w:rsidR="006E36BC" w:rsidRPr="00915F17" w:rsidRDefault="00D247E8" w:rsidP="00B920FA">
      <w:pPr>
        <w:pStyle w:val="ListParagraph"/>
        <w:numPr>
          <w:ilvl w:val="0"/>
          <w:numId w:val="24"/>
        </w:numPr>
        <w:spacing w:before="240" w:line="240" w:lineRule="auto"/>
        <w:ind w:left="720" w:right="229" w:hanging="360"/>
        <w:contextualSpacing/>
        <w:rPr>
          <w:lang w:val="en-AU"/>
        </w:rPr>
      </w:pPr>
      <w:r w:rsidRPr="00915F17">
        <w:rPr>
          <w:lang w:val="en-AU"/>
        </w:rPr>
        <w:t>construction, building and demolition</w:t>
      </w:r>
    </w:p>
    <w:p w14:paraId="225F4CFC" w14:textId="77777777" w:rsidR="006E36BC" w:rsidRPr="00915F17" w:rsidRDefault="00D247E8" w:rsidP="00B920FA">
      <w:pPr>
        <w:pStyle w:val="ListParagraph"/>
        <w:numPr>
          <w:ilvl w:val="0"/>
          <w:numId w:val="24"/>
        </w:numPr>
        <w:spacing w:before="240" w:line="240" w:lineRule="auto"/>
        <w:ind w:left="720" w:right="229" w:hanging="360"/>
        <w:contextualSpacing/>
        <w:rPr>
          <w:lang w:val="en-AU"/>
        </w:rPr>
      </w:pPr>
      <w:r w:rsidRPr="00915F17">
        <w:rPr>
          <w:lang w:val="en-AU"/>
        </w:rPr>
        <w:t>brick, concrete or stone cutting</w:t>
      </w:r>
    </w:p>
    <w:p w14:paraId="3D1927A1" w14:textId="77777777" w:rsidR="006E36BC" w:rsidRPr="00915F17" w:rsidRDefault="00D247E8" w:rsidP="00B920FA">
      <w:pPr>
        <w:pStyle w:val="ListParagraph"/>
        <w:numPr>
          <w:ilvl w:val="0"/>
          <w:numId w:val="24"/>
        </w:numPr>
        <w:spacing w:before="240" w:line="240" w:lineRule="auto"/>
        <w:ind w:left="720" w:right="229" w:hanging="360"/>
        <w:contextualSpacing/>
        <w:rPr>
          <w:lang w:val="en-AU"/>
        </w:rPr>
      </w:pPr>
      <w:r w:rsidRPr="00915F17">
        <w:rPr>
          <w:lang w:val="en-AU"/>
        </w:rPr>
        <w:t>abrasive blasting (blasting agent must not contain greater than 1 per cent of crystalline silica)</w:t>
      </w:r>
    </w:p>
    <w:p w14:paraId="09121B4A" w14:textId="77777777" w:rsidR="006E36BC" w:rsidRPr="00915F17" w:rsidRDefault="00D247E8" w:rsidP="00B920FA">
      <w:pPr>
        <w:pStyle w:val="ListParagraph"/>
        <w:numPr>
          <w:ilvl w:val="0"/>
          <w:numId w:val="24"/>
        </w:numPr>
        <w:spacing w:before="240" w:line="240" w:lineRule="auto"/>
        <w:ind w:left="720" w:right="229" w:hanging="360"/>
        <w:contextualSpacing/>
        <w:rPr>
          <w:lang w:val="en-AU"/>
        </w:rPr>
      </w:pPr>
      <w:r w:rsidRPr="00915F17">
        <w:rPr>
          <w:lang w:val="en-AU"/>
        </w:rPr>
        <w:t>foundry casting</w:t>
      </w:r>
    </w:p>
    <w:p w14:paraId="16ADAA85" w14:textId="21B55AF2" w:rsidR="006E36BC" w:rsidRPr="00915F17" w:rsidRDefault="00D247E8" w:rsidP="00B920FA">
      <w:pPr>
        <w:pStyle w:val="ListParagraph"/>
        <w:numPr>
          <w:ilvl w:val="0"/>
          <w:numId w:val="24"/>
        </w:numPr>
        <w:spacing w:before="240" w:line="240" w:lineRule="auto"/>
        <w:ind w:left="720" w:right="229" w:hanging="360"/>
        <w:contextualSpacing/>
        <w:rPr>
          <w:lang w:val="en-AU"/>
        </w:rPr>
      </w:pPr>
      <w:r w:rsidRPr="00915F17">
        <w:rPr>
          <w:lang w:val="en-AU"/>
        </w:rPr>
        <w:t xml:space="preserve">angle grinding, jack hammering and </w:t>
      </w:r>
      <w:r w:rsidR="00750C51" w:rsidRPr="00915F17">
        <w:rPr>
          <w:lang w:val="en-AU"/>
        </w:rPr>
        <w:t>chiseling</w:t>
      </w:r>
      <w:r w:rsidRPr="00915F17">
        <w:rPr>
          <w:lang w:val="en-AU"/>
        </w:rPr>
        <w:t xml:space="preserve"> of concrete or masonry</w:t>
      </w:r>
    </w:p>
    <w:p w14:paraId="1F73727B" w14:textId="77777777" w:rsidR="006E36BC" w:rsidRPr="00915F17" w:rsidRDefault="00D247E8" w:rsidP="00B920FA">
      <w:pPr>
        <w:pStyle w:val="ListParagraph"/>
        <w:numPr>
          <w:ilvl w:val="0"/>
          <w:numId w:val="24"/>
        </w:numPr>
        <w:spacing w:before="240" w:line="240" w:lineRule="auto"/>
        <w:ind w:left="720" w:right="229" w:hanging="360"/>
        <w:contextualSpacing/>
        <w:rPr>
          <w:lang w:val="en-AU"/>
        </w:rPr>
      </w:pPr>
      <w:r w:rsidRPr="00915F17">
        <w:rPr>
          <w:lang w:val="en-AU"/>
        </w:rPr>
        <w:t>hydraulic fracturing of gas and oil wells</w:t>
      </w:r>
    </w:p>
    <w:p w14:paraId="2AFB9B12" w14:textId="77777777" w:rsidR="006E36BC" w:rsidRPr="00915F17" w:rsidRDefault="00D247E8" w:rsidP="00B920FA">
      <w:pPr>
        <w:pStyle w:val="ListParagraph"/>
        <w:numPr>
          <w:ilvl w:val="0"/>
          <w:numId w:val="24"/>
        </w:numPr>
        <w:spacing w:before="240" w:line="240" w:lineRule="auto"/>
        <w:ind w:left="720" w:right="229" w:hanging="360"/>
        <w:contextualSpacing/>
        <w:rPr>
          <w:lang w:val="en-AU"/>
        </w:rPr>
      </w:pPr>
      <w:r w:rsidRPr="00915F17">
        <w:rPr>
          <w:lang w:val="en-AU"/>
        </w:rPr>
        <w:t>pottery</w:t>
      </w:r>
    </w:p>
    <w:p w14:paraId="1178D8D5" w14:textId="378ADCA2" w:rsidR="006E36BC" w:rsidRPr="00915F17" w:rsidRDefault="00D247E8" w:rsidP="00B920FA">
      <w:pPr>
        <w:pStyle w:val="ListParagraph"/>
        <w:numPr>
          <w:ilvl w:val="0"/>
          <w:numId w:val="24"/>
        </w:numPr>
        <w:spacing w:before="240" w:line="240" w:lineRule="auto"/>
        <w:ind w:left="720" w:right="229" w:hanging="360"/>
        <w:contextualSpacing/>
        <w:rPr>
          <w:lang w:val="en-AU"/>
        </w:rPr>
      </w:pPr>
      <w:r w:rsidRPr="00915F17">
        <w:rPr>
          <w:lang w:val="en-AU"/>
        </w:rPr>
        <w:t>crushing, loading, hauling and dumping of rock, or muck from tunnelling</w:t>
      </w:r>
      <w:r w:rsidR="004B2331" w:rsidRPr="00915F17">
        <w:rPr>
          <w:lang w:val="en-AU"/>
        </w:rPr>
        <w:t>;</w:t>
      </w:r>
      <w:r w:rsidRPr="00915F17">
        <w:rPr>
          <w:lang w:val="en-AU"/>
        </w:rPr>
        <w:t xml:space="preserve"> and</w:t>
      </w:r>
    </w:p>
    <w:p w14:paraId="7ECDB961" w14:textId="0A605583" w:rsidR="001C5BB3" w:rsidRPr="00915F17" w:rsidRDefault="00D247E8" w:rsidP="00B920FA">
      <w:pPr>
        <w:pStyle w:val="ListParagraph"/>
        <w:numPr>
          <w:ilvl w:val="0"/>
          <w:numId w:val="24"/>
        </w:numPr>
        <w:spacing w:before="240" w:line="240" w:lineRule="auto"/>
        <w:ind w:left="720" w:right="229" w:hanging="360"/>
        <w:contextualSpacing/>
        <w:rPr>
          <w:lang w:val="en-AU"/>
        </w:rPr>
      </w:pPr>
      <w:r w:rsidRPr="00915F17">
        <w:rPr>
          <w:lang w:val="en-AU"/>
        </w:rPr>
        <w:t>clean-up activities such as sweeping or pressurised air blowing of dust.</w:t>
      </w:r>
      <w:r w:rsidR="0013101A">
        <w:rPr>
          <w:lang w:val="en-AU"/>
        </w:rPr>
        <w:br/>
      </w:r>
    </w:p>
    <w:p w14:paraId="16550076" w14:textId="354DC868" w:rsidR="001710E5" w:rsidRDefault="00D247E8" w:rsidP="000601BC">
      <w:pPr>
        <w:widowControl/>
        <w:autoSpaceDE/>
        <w:autoSpaceDN/>
        <w:spacing w:after="160" w:line="259" w:lineRule="auto"/>
        <w:ind w:right="544"/>
      </w:pPr>
      <w:r>
        <w:t xml:space="preserve">When identifying activities that might lead to a risk of </w:t>
      </w:r>
      <w:r w:rsidRPr="007B6EF6">
        <w:t xml:space="preserve">exposure to silica dust PCBUs should consider the right controls to prevent or minimise the release of silica </w:t>
      </w:r>
      <w:r w:rsidR="007B6EF6" w:rsidRPr="007B6EF6">
        <w:t xml:space="preserve">dust </w:t>
      </w:r>
      <w:r w:rsidRPr="007B6EF6">
        <w:t>into the air.</w:t>
      </w:r>
    </w:p>
    <w:p w14:paraId="3A57F2A4" w14:textId="77777777" w:rsidR="001F3245" w:rsidRDefault="00D247E8" w:rsidP="000601BC">
      <w:pPr>
        <w:widowControl/>
        <w:autoSpaceDE/>
        <w:autoSpaceDN/>
        <w:spacing w:after="160" w:line="259" w:lineRule="auto"/>
        <w:ind w:right="544"/>
      </w:pPr>
      <w:r w:rsidRPr="007B6EF6">
        <w:t xml:space="preserve">Risks of exposure to </w:t>
      </w:r>
      <w:r w:rsidR="000664B2" w:rsidRPr="007B6EF6">
        <w:t>silica</w:t>
      </w:r>
      <w:r w:rsidRPr="007B6EF6">
        <w:t xml:space="preserve"> </w:t>
      </w:r>
      <w:r w:rsidR="001710E5">
        <w:t xml:space="preserve">dust </w:t>
      </w:r>
      <w:r w:rsidRPr="007B6EF6">
        <w:t xml:space="preserve">are increased when performing an activity that involves </w:t>
      </w:r>
      <w:r w:rsidR="001710E5">
        <w:t>the</w:t>
      </w:r>
      <w:r w:rsidRPr="007B6EF6">
        <w:t xml:space="preserve"> generat</w:t>
      </w:r>
      <w:r w:rsidR="001710E5">
        <w:t>ion of</w:t>
      </w:r>
      <w:r w:rsidRPr="007B6EF6">
        <w:t xml:space="preserve"> dust</w:t>
      </w:r>
      <w:r w:rsidR="001710E5">
        <w:t xml:space="preserve">. </w:t>
      </w:r>
    </w:p>
    <w:p w14:paraId="5786D558" w14:textId="6CC1E050" w:rsidR="006E36BC" w:rsidRPr="00F80BA0" w:rsidRDefault="001710E5" w:rsidP="000601BC">
      <w:pPr>
        <w:widowControl/>
        <w:autoSpaceDE/>
        <w:autoSpaceDN/>
        <w:spacing w:after="160" w:line="259" w:lineRule="auto"/>
        <w:ind w:right="544"/>
      </w:pPr>
      <w:r>
        <w:t xml:space="preserve">However, workers in nearby work areas, or in areas where dust generation activities </w:t>
      </w:r>
      <w:r w:rsidR="001F3245">
        <w:t xml:space="preserve">are being or </w:t>
      </w:r>
      <w:r>
        <w:t>have recently been undertaken are also at risk of exposure to silica dust.</w:t>
      </w:r>
      <w:r w:rsidR="001F3245">
        <w:t xml:space="preserve"> This </w:t>
      </w:r>
      <w:r w:rsidR="00D247E8" w:rsidRPr="007B6EF6">
        <w:t>can include workers carrying out tasks such as</w:t>
      </w:r>
      <w:r>
        <w:t xml:space="preserve"> </w:t>
      </w:r>
      <w:r w:rsidR="00D247E8" w:rsidRPr="007B6EF6">
        <w:t>supervision,</w:t>
      </w:r>
      <w:r w:rsidR="00D247E8" w:rsidRPr="00F80BA0">
        <w:t xml:space="preserve"> </w:t>
      </w:r>
      <w:r w:rsidR="00D247E8" w:rsidRPr="007B6EF6">
        <w:t>maintenance,</w:t>
      </w:r>
      <w:r w:rsidR="00D247E8" w:rsidRPr="00F80BA0">
        <w:t xml:space="preserve"> </w:t>
      </w:r>
      <w:r w:rsidR="00D247E8" w:rsidRPr="007B6EF6">
        <w:t>cleaning,</w:t>
      </w:r>
      <w:r w:rsidR="00D247E8" w:rsidRPr="00F80BA0">
        <w:t xml:space="preserve"> </w:t>
      </w:r>
      <w:r w:rsidR="00D247E8" w:rsidRPr="007B6EF6">
        <w:t>general</w:t>
      </w:r>
      <w:r w:rsidR="00D247E8" w:rsidRPr="00F80BA0">
        <w:t xml:space="preserve"> </w:t>
      </w:r>
      <w:r w:rsidR="00D247E8" w:rsidRPr="007B6EF6">
        <w:t>labouring</w:t>
      </w:r>
      <w:r w:rsidR="00D247E8" w:rsidRPr="00F80BA0">
        <w:t xml:space="preserve"> </w:t>
      </w:r>
      <w:r w:rsidR="00D247E8" w:rsidRPr="007B6EF6">
        <w:t>and</w:t>
      </w:r>
      <w:r w:rsidR="00D247E8" w:rsidRPr="00F80BA0">
        <w:t xml:space="preserve"> </w:t>
      </w:r>
      <w:r w:rsidR="00D247E8" w:rsidRPr="007B6EF6">
        <w:t>associated</w:t>
      </w:r>
      <w:r w:rsidR="00D247E8" w:rsidRPr="00F80BA0">
        <w:t xml:space="preserve"> </w:t>
      </w:r>
      <w:r w:rsidR="00D247E8" w:rsidRPr="007B6EF6">
        <w:t>trades</w:t>
      </w:r>
      <w:r w:rsidR="00D247E8" w:rsidRPr="00F80BA0">
        <w:t xml:space="preserve"> </w:t>
      </w:r>
      <w:r w:rsidR="00D247E8" w:rsidRPr="007B6EF6">
        <w:t>such</w:t>
      </w:r>
      <w:r w:rsidR="00D247E8" w:rsidRPr="00F80BA0">
        <w:t xml:space="preserve"> </w:t>
      </w:r>
      <w:r w:rsidR="00D247E8" w:rsidRPr="007B6EF6">
        <w:t>as electrical work.</w:t>
      </w:r>
    </w:p>
    <w:p w14:paraId="6AB366FC" w14:textId="4D85E024" w:rsidR="006E36BC" w:rsidRPr="007B6EF6" w:rsidRDefault="00D247E8" w:rsidP="000601BC">
      <w:pPr>
        <w:widowControl/>
        <w:autoSpaceDE/>
        <w:autoSpaceDN/>
        <w:spacing w:after="160" w:line="259" w:lineRule="auto"/>
        <w:ind w:right="544"/>
      </w:pPr>
      <w:r w:rsidRPr="007B6EF6">
        <w:t>The</w:t>
      </w:r>
      <w:r w:rsidRPr="00F80BA0">
        <w:t xml:space="preserve"> </w:t>
      </w:r>
      <w:r w:rsidR="0028160A" w:rsidRPr="007B6EF6">
        <w:t>most effective</w:t>
      </w:r>
      <w:r w:rsidR="00750C51" w:rsidRPr="007B6EF6">
        <w:t xml:space="preserve"> </w:t>
      </w:r>
      <w:r w:rsidRPr="007B6EF6">
        <w:t>way</w:t>
      </w:r>
      <w:r w:rsidRPr="00F80BA0">
        <w:t xml:space="preserve"> </w:t>
      </w:r>
      <w:r w:rsidRPr="007B6EF6">
        <w:t>to</w:t>
      </w:r>
      <w:r w:rsidRPr="00F80BA0">
        <w:t xml:space="preserve"> </w:t>
      </w:r>
      <w:r w:rsidRPr="007B6EF6">
        <w:t>prevent</w:t>
      </w:r>
      <w:r w:rsidRPr="00F80BA0">
        <w:t xml:space="preserve"> </w:t>
      </w:r>
      <w:r w:rsidRPr="007B6EF6">
        <w:t>workers</w:t>
      </w:r>
      <w:r w:rsidRPr="00F80BA0">
        <w:t xml:space="preserve"> </w:t>
      </w:r>
      <w:r w:rsidR="00750C51" w:rsidRPr="007B6EF6">
        <w:t>from</w:t>
      </w:r>
      <w:r w:rsidRPr="00F80BA0">
        <w:t xml:space="preserve"> </w:t>
      </w:r>
      <w:r w:rsidRPr="007B6EF6">
        <w:t>exposure</w:t>
      </w:r>
      <w:r w:rsidRPr="00F80BA0">
        <w:t xml:space="preserve"> </w:t>
      </w:r>
      <w:r w:rsidRPr="007B6EF6">
        <w:t>to</w:t>
      </w:r>
      <w:r w:rsidRPr="00F80BA0">
        <w:t xml:space="preserve"> </w:t>
      </w:r>
      <w:r w:rsidRPr="007B6EF6">
        <w:t>silica</w:t>
      </w:r>
      <w:r w:rsidRPr="00F80BA0">
        <w:t xml:space="preserve"> </w:t>
      </w:r>
      <w:r w:rsidRPr="007B6EF6">
        <w:t>dust</w:t>
      </w:r>
      <w:r w:rsidRPr="00F80BA0">
        <w:t xml:space="preserve"> </w:t>
      </w:r>
      <w:r w:rsidRPr="007B6EF6">
        <w:t>is to implement the right combination of controls to prevent or minimise the release of silica</w:t>
      </w:r>
      <w:r w:rsidR="007B6EF6" w:rsidRPr="007B6EF6">
        <w:t xml:space="preserve"> dust</w:t>
      </w:r>
      <w:r w:rsidRPr="007B6EF6">
        <w:t xml:space="preserve"> into the air.</w:t>
      </w:r>
    </w:p>
    <w:p w14:paraId="55F823FA" w14:textId="4904F8BD" w:rsidR="006E36BC" w:rsidRPr="00F80BA0" w:rsidRDefault="00D247E8" w:rsidP="000601BC">
      <w:pPr>
        <w:widowControl/>
        <w:autoSpaceDE/>
        <w:autoSpaceDN/>
        <w:spacing w:after="160" w:line="259" w:lineRule="auto"/>
        <w:ind w:right="544"/>
      </w:pPr>
      <w:r w:rsidRPr="007B6EF6">
        <w:t>The</w:t>
      </w:r>
      <w:r w:rsidRPr="00F80BA0">
        <w:t xml:space="preserve"> </w:t>
      </w:r>
      <w:r w:rsidRPr="007B6EF6">
        <w:t>aim</w:t>
      </w:r>
      <w:r w:rsidRPr="00F80BA0">
        <w:t xml:space="preserve"> </w:t>
      </w:r>
      <w:r w:rsidRPr="007B6EF6">
        <w:t>of</w:t>
      </w:r>
      <w:r w:rsidRPr="00F80BA0">
        <w:t xml:space="preserve"> </w:t>
      </w:r>
      <w:r w:rsidRPr="007B6EF6">
        <w:t>using</w:t>
      </w:r>
      <w:r w:rsidRPr="00F80BA0">
        <w:t xml:space="preserve"> </w:t>
      </w:r>
      <w:r w:rsidRPr="007B6EF6">
        <w:t>controls</w:t>
      </w:r>
      <w:r w:rsidRPr="00F80BA0">
        <w:t xml:space="preserve"> </w:t>
      </w:r>
      <w:r w:rsidRPr="007B6EF6">
        <w:t>must</w:t>
      </w:r>
      <w:r w:rsidRPr="00F80BA0">
        <w:t xml:space="preserve"> </w:t>
      </w:r>
      <w:r w:rsidRPr="007B6EF6">
        <w:t>be</w:t>
      </w:r>
      <w:r w:rsidRPr="00F80BA0">
        <w:t xml:space="preserve"> to:</w:t>
      </w:r>
    </w:p>
    <w:p w14:paraId="2B890F74" w14:textId="40DD9E9C"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 xml:space="preserve">ensure nobody in the workplace is exposed to a level of </w:t>
      </w:r>
      <w:r w:rsidR="008B222F" w:rsidRPr="00915F17">
        <w:rPr>
          <w:lang w:val="en-AU"/>
        </w:rPr>
        <w:t>respirable crystalline silica</w:t>
      </w:r>
      <w:r w:rsidRPr="00915F17">
        <w:rPr>
          <w:lang w:val="en-AU"/>
        </w:rPr>
        <w:t xml:space="preserve"> higher than the workplace exposure standard</w:t>
      </w:r>
      <w:r w:rsidR="001710E5" w:rsidRPr="00915F17">
        <w:rPr>
          <w:lang w:val="en-AU"/>
        </w:rPr>
        <w:t>;</w:t>
      </w:r>
      <w:r w:rsidR="00AD1C9E" w:rsidRPr="00915F17">
        <w:rPr>
          <w:lang w:val="en-AU"/>
        </w:rPr>
        <w:t xml:space="preserve"> and</w:t>
      </w:r>
    </w:p>
    <w:p w14:paraId="4422A29E" w14:textId="648CDCCE"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 xml:space="preserve">remove or reduce the risk of silica dust </w:t>
      </w:r>
      <w:r w:rsidR="0028160A" w:rsidRPr="00915F17">
        <w:rPr>
          <w:lang w:val="en-AU"/>
        </w:rPr>
        <w:t xml:space="preserve">generation </w:t>
      </w:r>
      <w:r w:rsidRPr="00915F17">
        <w:rPr>
          <w:lang w:val="en-AU"/>
        </w:rPr>
        <w:t>so far as is reasonably practicable.</w:t>
      </w:r>
    </w:p>
    <w:p w14:paraId="7FC55A31" w14:textId="77777777" w:rsidR="006E36BC" w:rsidRPr="007B6EF6" w:rsidRDefault="006E36BC" w:rsidP="003C7FC9">
      <w:pPr>
        <w:pStyle w:val="BodyText"/>
        <w:spacing w:before="4"/>
        <w:rPr>
          <w:sz w:val="20"/>
        </w:rPr>
      </w:pPr>
    </w:p>
    <w:p w14:paraId="7C4362D6" w14:textId="77777777" w:rsidR="0013101A" w:rsidRDefault="0013101A">
      <w:pPr>
        <w:rPr>
          <w:b/>
          <w:color w:val="808080"/>
          <w:sz w:val="30"/>
        </w:rPr>
      </w:pPr>
      <w:r>
        <w:rPr>
          <w:b/>
          <w:color w:val="808080"/>
          <w:sz w:val="30"/>
        </w:rPr>
        <w:br w:type="page"/>
      </w:r>
    </w:p>
    <w:p w14:paraId="5121FEFD" w14:textId="7CB30E95" w:rsidR="006E36BC" w:rsidRDefault="00D247E8" w:rsidP="003C7FC9">
      <w:pPr>
        <w:spacing w:line="276" w:lineRule="auto"/>
        <w:rPr>
          <w:b/>
          <w:sz w:val="30"/>
        </w:rPr>
      </w:pPr>
      <w:r w:rsidRPr="007B6EF6">
        <w:rPr>
          <w:b/>
          <w:color w:val="808080"/>
          <w:sz w:val="30"/>
        </w:rPr>
        <w:lastRenderedPageBreak/>
        <w:t>EXAMPLES</w:t>
      </w:r>
      <w:r w:rsidRPr="007B6EF6">
        <w:rPr>
          <w:b/>
          <w:color w:val="808080"/>
          <w:spacing w:val="-7"/>
          <w:sz w:val="30"/>
        </w:rPr>
        <w:t xml:space="preserve"> </w:t>
      </w:r>
      <w:r w:rsidRPr="007B6EF6">
        <w:rPr>
          <w:b/>
          <w:color w:val="808080"/>
          <w:sz w:val="30"/>
        </w:rPr>
        <w:t>OF</w:t>
      </w:r>
      <w:r w:rsidRPr="007B6EF6">
        <w:rPr>
          <w:b/>
          <w:color w:val="808080"/>
          <w:spacing w:val="-4"/>
          <w:sz w:val="30"/>
        </w:rPr>
        <w:t xml:space="preserve"> </w:t>
      </w:r>
      <w:r w:rsidRPr="007B6EF6">
        <w:rPr>
          <w:b/>
          <w:color w:val="808080"/>
          <w:sz w:val="30"/>
        </w:rPr>
        <w:t>WORK</w:t>
      </w:r>
      <w:r w:rsidRPr="007B6EF6">
        <w:rPr>
          <w:b/>
          <w:color w:val="808080"/>
          <w:spacing w:val="-7"/>
          <w:sz w:val="30"/>
        </w:rPr>
        <w:t xml:space="preserve"> </w:t>
      </w:r>
      <w:r w:rsidRPr="007B6EF6">
        <w:rPr>
          <w:b/>
          <w:color w:val="808080"/>
          <w:sz w:val="30"/>
        </w:rPr>
        <w:t>WITH</w:t>
      </w:r>
      <w:r w:rsidRPr="007B6EF6">
        <w:rPr>
          <w:b/>
          <w:color w:val="808080"/>
          <w:spacing w:val="-7"/>
          <w:sz w:val="30"/>
        </w:rPr>
        <w:t xml:space="preserve"> </w:t>
      </w:r>
      <w:r w:rsidRPr="007B6EF6">
        <w:rPr>
          <w:b/>
          <w:color w:val="808080"/>
          <w:sz w:val="30"/>
        </w:rPr>
        <w:t>POTENTIALLY</w:t>
      </w:r>
      <w:r w:rsidRPr="007B6EF6">
        <w:rPr>
          <w:b/>
          <w:color w:val="808080"/>
          <w:spacing w:val="-10"/>
          <w:sz w:val="30"/>
        </w:rPr>
        <w:t xml:space="preserve"> </w:t>
      </w:r>
      <w:r w:rsidRPr="007B6EF6">
        <w:rPr>
          <w:b/>
          <w:color w:val="808080"/>
          <w:sz w:val="30"/>
        </w:rPr>
        <w:t>HARMFUL EXPOSURES TO SILICA DUST</w:t>
      </w:r>
    </w:p>
    <w:tbl>
      <w:tblPr>
        <w:tblStyle w:val="TableGrid"/>
        <w:tblW w:w="0" w:type="auto"/>
        <w:tblLook w:val="04A0" w:firstRow="1" w:lastRow="0" w:firstColumn="1" w:lastColumn="0" w:noHBand="0" w:noVBand="1"/>
      </w:tblPr>
      <w:tblGrid>
        <w:gridCol w:w="9498"/>
      </w:tblGrid>
      <w:tr w:rsidR="001710E5" w14:paraId="1A02812E" w14:textId="77777777" w:rsidTr="0013101A">
        <w:trPr>
          <w:trHeight w:val="4254"/>
        </w:trPr>
        <w:tc>
          <w:tcPr>
            <w:tcW w:w="9498" w:type="dxa"/>
            <w:tcBorders>
              <w:top w:val="nil"/>
              <w:left w:val="nil"/>
              <w:bottom w:val="nil"/>
              <w:right w:val="nil"/>
            </w:tcBorders>
            <w:shd w:val="clear" w:color="auto" w:fill="DBE5F1" w:themeFill="accent1" w:themeFillTint="33"/>
          </w:tcPr>
          <w:p w14:paraId="1CB90B72" w14:textId="77777777" w:rsidR="001710E5" w:rsidRDefault="001710E5" w:rsidP="001E2B83">
            <w:pPr>
              <w:spacing w:before="93"/>
              <w:ind w:left="231"/>
              <w:rPr>
                <w:b/>
                <w:spacing w:val="-2"/>
              </w:rPr>
            </w:pPr>
            <w:r>
              <w:rPr>
                <w:b/>
              </w:rPr>
              <w:t>Fabricating,</w:t>
            </w:r>
            <w:r>
              <w:rPr>
                <w:b/>
                <w:spacing w:val="-8"/>
              </w:rPr>
              <w:t xml:space="preserve"> </w:t>
            </w:r>
            <w:r>
              <w:rPr>
                <w:b/>
              </w:rPr>
              <w:t>installing,</w:t>
            </w:r>
            <w:r>
              <w:rPr>
                <w:b/>
                <w:spacing w:val="-8"/>
              </w:rPr>
              <w:t xml:space="preserve"> </w:t>
            </w:r>
            <w:r>
              <w:rPr>
                <w:b/>
              </w:rPr>
              <w:t>maintaining</w:t>
            </w:r>
            <w:r>
              <w:rPr>
                <w:b/>
                <w:spacing w:val="-4"/>
              </w:rPr>
              <w:t xml:space="preserve"> </w:t>
            </w:r>
            <w:r>
              <w:rPr>
                <w:b/>
              </w:rPr>
              <w:t>and</w:t>
            </w:r>
            <w:r>
              <w:rPr>
                <w:b/>
                <w:spacing w:val="-7"/>
              </w:rPr>
              <w:t xml:space="preserve"> </w:t>
            </w:r>
            <w:r>
              <w:rPr>
                <w:b/>
              </w:rPr>
              <w:t>removing</w:t>
            </w:r>
            <w:r>
              <w:rPr>
                <w:b/>
                <w:spacing w:val="-4"/>
              </w:rPr>
              <w:t xml:space="preserve"> </w:t>
            </w:r>
            <w:r>
              <w:rPr>
                <w:b/>
              </w:rPr>
              <w:t>silica</w:t>
            </w:r>
            <w:r>
              <w:rPr>
                <w:b/>
                <w:spacing w:val="-4"/>
              </w:rPr>
              <w:t xml:space="preserve"> </w:t>
            </w:r>
            <w:r>
              <w:rPr>
                <w:b/>
              </w:rPr>
              <w:t>containing</w:t>
            </w:r>
            <w:r>
              <w:rPr>
                <w:b/>
                <w:spacing w:val="-4"/>
              </w:rPr>
              <w:t xml:space="preserve"> </w:t>
            </w:r>
            <w:r>
              <w:rPr>
                <w:b/>
                <w:spacing w:val="-2"/>
              </w:rPr>
              <w:t>products</w:t>
            </w:r>
          </w:p>
          <w:p w14:paraId="01F8E065" w14:textId="51D7D4C1" w:rsidR="001710E5" w:rsidRDefault="001710E5" w:rsidP="001E2B83">
            <w:pPr>
              <w:ind w:left="231"/>
              <w:rPr>
                <w:spacing w:val="-2"/>
              </w:rPr>
            </w:pPr>
            <w:r>
              <w:t>Silica</w:t>
            </w:r>
            <w:r>
              <w:rPr>
                <w:spacing w:val="-3"/>
              </w:rPr>
              <w:t xml:space="preserve"> </w:t>
            </w:r>
            <w:r>
              <w:t>dust</w:t>
            </w:r>
            <w:r>
              <w:rPr>
                <w:spacing w:val="-1"/>
              </w:rPr>
              <w:t xml:space="preserve"> </w:t>
            </w:r>
            <w:r>
              <w:t>can</w:t>
            </w:r>
            <w:r>
              <w:rPr>
                <w:spacing w:val="-3"/>
              </w:rPr>
              <w:t xml:space="preserve"> </w:t>
            </w:r>
            <w:r>
              <w:t>be</w:t>
            </w:r>
            <w:r>
              <w:rPr>
                <w:spacing w:val="-6"/>
              </w:rPr>
              <w:t xml:space="preserve"> </w:t>
            </w:r>
            <w:r>
              <w:t>made</w:t>
            </w:r>
            <w:r>
              <w:rPr>
                <w:spacing w:val="-5"/>
              </w:rPr>
              <w:t xml:space="preserve"> </w:t>
            </w:r>
            <w:r>
              <w:t>when</w:t>
            </w:r>
            <w:r>
              <w:rPr>
                <w:spacing w:val="-3"/>
              </w:rPr>
              <w:t xml:space="preserve"> </w:t>
            </w:r>
            <w:r>
              <w:t>crushing,</w:t>
            </w:r>
            <w:r>
              <w:rPr>
                <w:spacing w:val="-2"/>
              </w:rPr>
              <w:t xml:space="preserve"> </w:t>
            </w:r>
            <w:r>
              <w:t>cutting,</w:t>
            </w:r>
            <w:r>
              <w:rPr>
                <w:spacing w:val="-5"/>
              </w:rPr>
              <w:t xml:space="preserve"> </w:t>
            </w:r>
            <w:r>
              <w:t>grinding,</w:t>
            </w:r>
            <w:r>
              <w:rPr>
                <w:spacing w:val="-1"/>
              </w:rPr>
              <w:t xml:space="preserve"> </w:t>
            </w:r>
            <w:r>
              <w:t>trimming,</w:t>
            </w:r>
            <w:r>
              <w:rPr>
                <w:spacing w:val="-2"/>
              </w:rPr>
              <w:t xml:space="preserve"> </w:t>
            </w:r>
            <w:r>
              <w:t>polishing,</w:t>
            </w:r>
            <w:r>
              <w:rPr>
                <w:spacing w:val="-2"/>
              </w:rPr>
              <w:t xml:space="preserve"> </w:t>
            </w:r>
            <w:r>
              <w:t>removing</w:t>
            </w:r>
            <w:r>
              <w:rPr>
                <w:spacing w:val="-4"/>
              </w:rPr>
              <w:t xml:space="preserve"> </w:t>
            </w:r>
            <w:r>
              <w:t xml:space="preserve">or blasting silica containing products or from storing or disposing of dusty waste from these </w:t>
            </w:r>
            <w:r>
              <w:rPr>
                <w:spacing w:val="-2"/>
              </w:rPr>
              <w:t>processes.</w:t>
            </w:r>
          </w:p>
          <w:p w14:paraId="6009CD9F" w14:textId="77777777" w:rsidR="00F80BA0" w:rsidRDefault="00F80BA0" w:rsidP="001E2B83">
            <w:pPr>
              <w:ind w:left="231"/>
            </w:pPr>
          </w:p>
          <w:p w14:paraId="43C53D36" w14:textId="77777777" w:rsidR="001710E5" w:rsidRDefault="001710E5" w:rsidP="001E2B83">
            <w:pPr>
              <w:spacing w:before="122"/>
              <w:ind w:left="231"/>
              <w:rPr>
                <w:b/>
              </w:rPr>
            </w:pPr>
            <w:r>
              <w:rPr>
                <w:b/>
              </w:rPr>
              <w:t>Mining,</w:t>
            </w:r>
            <w:r>
              <w:rPr>
                <w:b/>
                <w:spacing w:val="-6"/>
              </w:rPr>
              <w:t xml:space="preserve"> </w:t>
            </w:r>
            <w:r>
              <w:rPr>
                <w:b/>
              </w:rPr>
              <w:t>quarrying,</w:t>
            </w:r>
            <w:r>
              <w:rPr>
                <w:b/>
                <w:spacing w:val="-4"/>
              </w:rPr>
              <w:t xml:space="preserve"> </w:t>
            </w:r>
            <w:r>
              <w:rPr>
                <w:b/>
              </w:rPr>
              <w:t>tunnelling</w:t>
            </w:r>
            <w:r>
              <w:rPr>
                <w:b/>
                <w:spacing w:val="-4"/>
              </w:rPr>
              <w:t xml:space="preserve"> </w:t>
            </w:r>
            <w:r>
              <w:rPr>
                <w:b/>
              </w:rPr>
              <w:t>and</w:t>
            </w:r>
            <w:r>
              <w:rPr>
                <w:b/>
                <w:spacing w:val="-7"/>
              </w:rPr>
              <w:t xml:space="preserve"> </w:t>
            </w:r>
            <w:r>
              <w:rPr>
                <w:b/>
              </w:rPr>
              <w:t>extractive</w:t>
            </w:r>
            <w:r>
              <w:rPr>
                <w:b/>
                <w:spacing w:val="-5"/>
              </w:rPr>
              <w:t xml:space="preserve"> </w:t>
            </w:r>
            <w:r>
              <w:rPr>
                <w:b/>
                <w:spacing w:val="-2"/>
              </w:rPr>
              <w:t>minerals</w:t>
            </w:r>
          </w:p>
          <w:p w14:paraId="00CA1525" w14:textId="732240F9" w:rsidR="001710E5" w:rsidRDefault="001710E5" w:rsidP="00F80BA0">
            <w:pPr>
              <w:ind w:left="231"/>
            </w:pPr>
            <w:r w:rsidRPr="00F80BA0">
              <w:rPr>
                <w:spacing w:val="-2"/>
              </w:rPr>
              <w:t>Exposure</w:t>
            </w:r>
            <w:r>
              <w:rPr>
                <w:spacing w:val="-4"/>
              </w:rPr>
              <w:t xml:space="preserve"> </w:t>
            </w:r>
            <w:r>
              <w:t>to silica</w:t>
            </w:r>
            <w:r>
              <w:rPr>
                <w:spacing w:val="-2"/>
              </w:rPr>
              <w:t xml:space="preserve"> </w:t>
            </w:r>
            <w:r>
              <w:t>dust is</w:t>
            </w:r>
            <w:r>
              <w:rPr>
                <w:spacing w:val="-4"/>
              </w:rPr>
              <w:t xml:space="preserve"> </w:t>
            </w:r>
            <w:r>
              <w:t>a</w:t>
            </w:r>
            <w:r>
              <w:rPr>
                <w:spacing w:val="-4"/>
              </w:rPr>
              <w:t xml:space="preserve"> </w:t>
            </w:r>
            <w:r>
              <w:t>known</w:t>
            </w:r>
            <w:r>
              <w:rPr>
                <w:spacing w:val="-3"/>
              </w:rPr>
              <w:t xml:space="preserve"> </w:t>
            </w:r>
            <w:r>
              <w:t>issue,</w:t>
            </w:r>
            <w:r>
              <w:rPr>
                <w:spacing w:val="-4"/>
              </w:rPr>
              <w:t xml:space="preserve"> </w:t>
            </w:r>
            <w:r>
              <w:t>with</w:t>
            </w:r>
            <w:r>
              <w:rPr>
                <w:spacing w:val="-2"/>
              </w:rPr>
              <w:t xml:space="preserve"> </w:t>
            </w:r>
            <w:r>
              <w:t>high</w:t>
            </w:r>
            <w:r>
              <w:rPr>
                <w:spacing w:val="-4"/>
              </w:rPr>
              <w:t xml:space="preserve"> </w:t>
            </w:r>
            <w:r>
              <w:t>risks</w:t>
            </w:r>
            <w:r>
              <w:rPr>
                <w:spacing w:val="-2"/>
              </w:rPr>
              <w:t xml:space="preserve"> </w:t>
            </w:r>
            <w:r>
              <w:t>of</w:t>
            </w:r>
            <w:r>
              <w:rPr>
                <w:spacing w:val="-4"/>
              </w:rPr>
              <w:t xml:space="preserve"> </w:t>
            </w:r>
            <w:r>
              <w:t>worker</w:t>
            </w:r>
            <w:r>
              <w:rPr>
                <w:spacing w:val="-1"/>
              </w:rPr>
              <w:t xml:space="preserve"> </w:t>
            </w:r>
            <w:r>
              <w:t>exposure</w:t>
            </w:r>
            <w:r>
              <w:rPr>
                <w:spacing w:val="-6"/>
              </w:rPr>
              <w:t xml:space="preserve"> </w:t>
            </w:r>
            <w:r>
              <w:t>during</w:t>
            </w:r>
            <w:r>
              <w:rPr>
                <w:spacing w:val="-5"/>
              </w:rPr>
              <w:t xml:space="preserve"> </w:t>
            </w:r>
            <w:r>
              <w:t>rock crushing and tunnelling activities</w:t>
            </w:r>
          </w:p>
          <w:p w14:paraId="04238619" w14:textId="77777777" w:rsidR="00F80BA0" w:rsidRDefault="00F80BA0" w:rsidP="00F80BA0">
            <w:pPr>
              <w:ind w:left="231"/>
            </w:pPr>
          </w:p>
          <w:p w14:paraId="6399CC5C" w14:textId="77777777" w:rsidR="001710E5" w:rsidRDefault="001710E5" w:rsidP="001E2B83">
            <w:pPr>
              <w:spacing w:before="120"/>
              <w:ind w:left="231"/>
              <w:rPr>
                <w:b/>
              </w:rPr>
            </w:pPr>
            <w:r>
              <w:rPr>
                <w:b/>
              </w:rPr>
              <w:t>Construction,</w:t>
            </w:r>
            <w:r>
              <w:rPr>
                <w:b/>
                <w:spacing w:val="-4"/>
              </w:rPr>
              <w:t xml:space="preserve"> </w:t>
            </w:r>
            <w:r>
              <w:rPr>
                <w:b/>
              </w:rPr>
              <w:t>building</w:t>
            </w:r>
            <w:r>
              <w:rPr>
                <w:b/>
                <w:spacing w:val="-6"/>
              </w:rPr>
              <w:t xml:space="preserve"> </w:t>
            </w:r>
            <w:r>
              <w:rPr>
                <w:b/>
              </w:rPr>
              <w:t>and</w:t>
            </w:r>
            <w:r>
              <w:rPr>
                <w:b/>
                <w:spacing w:val="-2"/>
              </w:rPr>
              <w:t xml:space="preserve"> demolition</w:t>
            </w:r>
          </w:p>
          <w:p w14:paraId="1E41CDCD" w14:textId="77777777" w:rsidR="001710E5" w:rsidRDefault="001710E5" w:rsidP="00F80BA0">
            <w:pPr>
              <w:ind w:left="231"/>
            </w:pPr>
            <w:r>
              <w:t>Silica</w:t>
            </w:r>
            <w:r>
              <w:rPr>
                <w:spacing w:val="-3"/>
              </w:rPr>
              <w:t xml:space="preserve"> </w:t>
            </w:r>
            <w:r w:rsidRPr="00F80BA0">
              <w:rPr>
                <w:spacing w:val="-2"/>
              </w:rPr>
              <w:t>dust</w:t>
            </w:r>
            <w:r>
              <w:t xml:space="preserve"> can</w:t>
            </w:r>
            <w:r>
              <w:rPr>
                <w:spacing w:val="-3"/>
              </w:rPr>
              <w:t xml:space="preserve"> </w:t>
            </w:r>
            <w:r>
              <w:t>be</w:t>
            </w:r>
            <w:r>
              <w:rPr>
                <w:spacing w:val="-5"/>
              </w:rPr>
              <w:t xml:space="preserve"> </w:t>
            </w:r>
            <w:r>
              <w:t>formed</w:t>
            </w:r>
            <w:r>
              <w:rPr>
                <w:spacing w:val="-3"/>
              </w:rPr>
              <w:t xml:space="preserve"> </w:t>
            </w:r>
            <w:r>
              <w:t>on</w:t>
            </w:r>
            <w:r>
              <w:rPr>
                <w:spacing w:val="-2"/>
              </w:rPr>
              <w:t xml:space="preserve"> </w:t>
            </w:r>
            <w:r>
              <w:t>site</w:t>
            </w:r>
            <w:r>
              <w:rPr>
                <w:spacing w:val="-8"/>
              </w:rPr>
              <w:t xml:space="preserve"> </w:t>
            </w:r>
            <w:r>
              <w:t>from</w:t>
            </w:r>
            <w:r>
              <w:rPr>
                <w:spacing w:val="-3"/>
              </w:rPr>
              <w:t xml:space="preserve"> </w:t>
            </w:r>
            <w:r>
              <w:t>brick,</w:t>
            </w:r>
            <w:r>
              <w:rPr>
                <w:spacing w:val="-1"/>
              </w:rPr>
              <w:t xml:space="preserve"> </w:t>
            </w:r>
            <w:r>
              <w:t>stone</w:t>
            </w:r>
            <w:r>
              <w:rPr>
                <w:spacing w:val="-2"/>
              </w:rPr>
              <w:t xml:space="preserve"> </w:t>
            </w:r>
            <w:r>
              <w:t>and</w:t>
            </w:r>
            <w:r>
              <w:rPr>
                <w:spacing w:val="-3"/>
              </w:rPr>
              <w:t xml:space="preserve"> </w:t>
            </w:r>
            <w:r>
              <w:t>concrete</w:t>
            </w:r>
            <w:r>
              <w:rPr>
                <w:spacing w:val="-1"/>
              </w:rPr>
              <w:t xml:space="preserve"> </w:t>
            </w:r>
            <w:r>
              <w:t>cutting</w:t>
            </w:r>
            <w:r>
              <w:rPr>
                <w:spacing w:val="-3"/>
              </w:rPr>
              <w:t xml:space="preserve"> </w:t>
            </w:r>
            <w:r>
              <w:t>using</w:t>
            </w:r>
            <w:r>
              <w:rPr>
                <w:spacing w:val="-4"/>
              </w:rPr>
              <w:t xml:space="preserve"> </w:t>
            </w:r>
            <w:r>
              <w:t>power</w:t>
            </w:r>
            <w:r>
              <w:rPr>
                <w:spacing w:val="-2"/>
              </w:rPr>
              <w:t xml:space="preserve"> tools.</w:t>
            </w:r>
          </w:p>
          <w:p w14:paraId="5D80F163" w14:textId="61DC2773" w:rsidR="001710E5" w:rsidRDefault="001710E5" w:rsidP="001E2B83">
            <w:pPr>
              <w:spacing w:before="10"/>
              <w:ind w:left="231"/>
              <w:rPr>
                <w:sz w:val="18"/>
              </w:rPr>
            </w:pPr>
          </w:p>
          <w:p w14:paraId="55E253B9" w14:textId="77777777" w:rsidR="00F80BA0" w:rsidRDefault="00F80BA0" w:rsidP="001E2B83">
            <w:pPr>
              <w:spacing w:before="10"/>
              <w:ind w:left="231"/>
              <w:rPr>
                <w:sz w:val="18"/>
              </w:rPr>
            </w:pPr>
          </w:p>
          <w:p w14:paraId="0C9061BF" w14:textId="66B2BE17" w:rsidR="001710E5" w:rsidRDefault="001710E5" w:rsidP="00F80BA0">
            <w:pPr>
              <w:ind w:left="231"/>
            </w:pPr>
            <w:r w:rsidRPr="00F80BA0">
              <w:rPr>
                <w:b/>
                <w:bCs/>
              </w:rPr>
              <w:t>Other</w:t>
            </w:r>
            <w:r w:rsidRPr="00F80BA0">
              <w:rPr>
                <w:b/>
                <w:bCs/>
                <w:spacing w:val="-5"/>
              </w:rPr>
              <w:t xml:space="preserve"> </w:t>
            </w:r>
            <w:r w:rsidRPr="00F80BA0">
              <w:rPr>
                <w:b/>
                <w:bCs/>
              </w:rPr>
              <w:t>tasks</w:t>
            </w:r>
            <w:r>
              <w:rPr>
                <w:spacing w:val="-3"/>
              </w:rPr>
              <w:t xml:space="preserve"> </w:t>
            </w:r>
            <w:r>
              <w:t>like</w:t>
            </w:r>
            <w:r>
              <w:rPr>
                <w:spacing w:val="-2"/>
              </w:rPr>
              <w:t xml:space="preserve"> </w:t>
            </w:r>
            <w:r>
              <w:t>dry</w:t>
            </w:r>
            <w:r>
              <w:rPr>
                <w:spacing w:val="-5"/>
              </w:rPr>
              <w:t xml:space="preserve"> </w:t>
            </w:r>
            <w:r>
              <w:t>sweeping</w:t>
            </w:r>
            <w:r>
              <w:rPr>
                <w:spacing w:val="-3"/>
              </w:rPr>
              <w:t xml:space="preserve"> </w:t>
            </w:r>
            <w:r>
              <w:t>or</w:t>
            </w:r>
            <w:r>
              <w:rPr>
                <w:spacing w:val="-2"/>
              </w:rPr>
              <w:t xml:space="preserve"> </w:t>
            </w:r>
            <w:r>
              <w:t>using</w:t>
            </w:r>
            <w:r>
              <w:rPr>
                <w:spacing w:val="-5"/>
              </w:rPr>
              <w:t xml:space="preserve"> </w:t>
            </w:r>
            <w:r>
              <w:t>compressed</w:t>
            </w:r>
            <w:r>
              <w:rPr>
                <w:spacing w:val="-3"/>
              </w:rPr>
              <w:t xml:space="preserve"> </w:t>
            </w:r>
            <w:r>
              <w:t>air</w:t>
            </w:r>
            <w:r>
              <w:rPr>
                <w:spacing w:val="-2"/>
              </w:rPr>
              <w:t xml:space="preserve"> </w:t>
            </w:r>
            <w:r>
              <w:t>can</w:t>
            </w:r>
            <w:r>
              <w:rPr>
                <w:spacing w:val="-4"/>
              </w:rPr>
              <w:t xml:space="preserve"> </w:t>
            </w:r>
            <w:r>
              <w:t>disturb</w:t>
            </w:r>
            <w:r>
              <w:rPr>
                <w:spacing w:val="-2"/>
              </w:rPr>
              <w:t xml:space="preserve"> </w:t>
            </w:r>
            <w:r>
              <w:t>settled</w:t>
            </w:r>
            <w:r>
              <w:rPr>
                <w:spacing w:val="-2"/>
              </w:rPr>
              <w:t xml:space="preserve"> </w:t>
            </w:r>
            <w:r>
              <w:t>dust</w:t>
            </w:r>
            <w:r>
              <w:rPr>
                <w:spacing w:val="-5"/>
              </w:rPr>
              <w:t xml:space="preserve"> </w:t>
            </w:r>
            <w:r>
              <w:t xml:space="preserve">containing </w:t>
            </w:r>
            <w:r w:rsidRPr="00F80BA0">
              <w:rPr>
                <w:spacing w:val="-2"/>
              </w:rPr>
              <w:t>respirable</w:t>
            </w:r>
            <w:r>
              <w:t xml:space="preserve"> crystalline silica and make it airborne.</w:t>
            </w:r>
          </w:p>
        </w:tc>
      </w:tr>
    </w:tbl>
    <w:p w14:paraId="742D88AE" w14:textId="115F47C3" w:rsidR="006E36BC" w:rsidRDefault="00D247E8" w:rsidP="004A3413">
      <w:pPr>
        <w:pStyle w:val="ListParagraph"/>
        <w:numPr>
          <w:ilvl w:val="1"/>
          <w:numId w:val="15"/>
        </w:numPr>
        <w:tabs>
          <w:tab w:val="left" w:pos="851"/>
        </w:tabs>
        <w:spacing w:before="482" w:line="240" w:lineRule="auto"/>
        <w:ind w:left="709" w:right="1168" w:hanging="709"/>
        <w:contextualSpacing/>
        <w:outlineLvl w:val="1"/>
      </w:pPr>
      <w:bookmarkStart w:id="10" w:name="_TOC_250025"/>
      <w:bookmarkStart w:id="11" w:name="_Toc139030680"/>
      <w:r w:rsidRPr="00B920FA">
        <w:rPr>
          <w:color w:val="7030A0"/>
          <w:sz w:val="40"/>
          <w:szCs w:val="40"/>
          <w:lang w:val="en-AU"/>
        </w:rPr>
        <w:t xml:space="preserve">Who has health and safety duties in relation to working with </w:t>
      </w:r>
      <w:bookmarkEnd w:id="10"/>
      <w:r w:rsidRPr="00B920FA">
        <w:rPr>
          <w:color w:val="7030A0"/>
          <w:sz w:val="40"/>
          <w:szCs w:val="40"/>
          <w:lang w:val="en-AU"/>
        </w:rPr>
        <w:t>crystalline silica</w:t>
      </w:r>
      <w:r w:rsidR="008A1EBD" w:rsidRPr="00B920FA">
        <w:rPr>
          <w:color w:val="7030A0"/>
          <w:sz w:val="40"/>
          <w:szCs w:val="40"/>
          <w:lang w:val="en-AU"/>
        </w:rPr>
        <w:t xml:space="preserve"> material</w:t>
      </w:r>
      <w:r w:rsidRPr="00B920FA">
        <w:rPr>
          <w:color w:val="7030A0"/>
          <w:sz w:val="40"/>
          <w:szCs w:val="40"/>
          <w:lang w:val="en-AU"/>
        </w:rPr>
        <w:t>?</w:t>
      </w:r>
      <w:bookmarkEnd w:id="11"/>
    </w:p>
    <w:p w14:paraId="11E17BA4" w14:textId="64635F65" w:rsidR="006E36BC" w:rsidRDefault="00D247E8" w:rsidP="004A3413">
      <w:pPr>
        <w:widowControl/>
        <w:autoSpaceDE/>
        <w:autoSpaceDN/>
        <w:spacing w:before="120" w:after="160" w:line="259" w:lineRule="auto"/>
        <w:ind w:right="544"/>
      </w:pPr>
      <w:r>
        <w:t>Duty holders</w:t>
      </w:r>
      <w:r w:rsidRPr="00F80BA0">
        <w:t xml:space="preserve"> </w:t>
      </w:r>
      <w:r>
        <w:t>with</w:t>
      </w:r>
      <w:r w:rsidRPr="00F80BA0">
        <w:t xml:space="preserve"> </w:t>
      </w:r>
      <w:r>
        <w:t>a</w:t>
      </w:r>
      <w:r w:rsidRPr="00F80BA0">
        <w:t xml:space="preserve"> </w:t>
      </w:r>
      <w:r>
        <w:t>role</w:t>
      </w:r>
      <w:r w:rsidRPr="00F80BA0">
        <w:t xml:space="preserve"> </w:t>
      </w:r>
      <w:r>
        <w:t>in</w:t>
      </w:r>
      <w:r w:rsidRPr="00F80BA0">
        <w:t xml:space="preserve"> </w:t>
      </w:r>
      <w:r>
        <w:t>managing</w:t>
      </w:r>
      <w:r w:rsidRPr="00F80BA0">
        <w:t xml:space="preserve"> </w:t>
      </w:r>
      <w:r>
        <w:t>the</w:t>
      </w:r>
      <w:r w:rsidRPr="00F80BA0">
        <w:t xml:space="preserve"> </w:t>
      </w:r>
      <w:r>
        <w:t>risks</w:t>
      </w:r>
      <w:r w:rsidRPr="00F80BA0">
        <w:t xml:space="preserve"> </w:t>
      </w:r>
      <w:r>
        <w:t>of</w:t>
      </w:r>
      <w:r w:rsidRPr="00F80BA0">
        <w:t xml:space="preserve"> </w:t>
      </w:r>
      <w:r>
        <w:t>silica</w:t>
      </w:r>
      <w:r w:rsidRPr="00F80BA0">
        <w:t xml:space="preserve"> </w:t>
      </w:r>
      <w:r>
        <w:t>dust when</w:t>
      </w:r>
      <w:r w:rsidRPr="00F80BA0">
        <w:t xml:space="preserve"> </w:t>
      </w:r>
      <w:r>
        <w:t>working</w:t>
      </w:r>
      <w:r w:rsidRPr="00F80BA0">
        <w:t xml:space="preserve"> </w:t>
      </w:r>
      <w:r>
        <w:t>with</w:t>
      </w:r>
      <w:r w:rsidRPr="00F80BA0">
        <w:t xml:space="preserve"> </w:t>
      </w:r>
      <w:r>
        <w:t>material</w:t>
      </w:r>
      <w:r w:rsidR="00AD1C9E">
        <w:t>s</w:t>
      </w:r>
      <w:r>
        <w:t xml:space="preserve"> containing crystalline silica include:</w:t>
      </w:r>
    </w:p>
    <w:p w14:paraId="125102F2" w14:textId="77777777"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persons conducting businesses or undertakings (PCBUs)</w:t>
      </w:r>
    </w:p>
    <w:p w14:paraId="48EAB283" w14:textId="77777777"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officers</w:t>
      </w:r>
    </w:p>
    <w:p w14:paraId="6ECF390F" w14:textId="77777777"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designers, manufacturers, importers, suppliers</w:t>
      </w:r>
    </w:p>
    <w:p w14:paraId="1ECCDCC0" w14:textId="4D71F560"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workers</w:t>
      </w:r>
      <w:r w:rsidR="001710E5" w:rsidRPr="00915F17">
        <w:rPr>
          <w:lang w:val="en-AU"/>
        </w:rPr>
        <w:t>;</w:t>
      </w:r>
      <w:r w:rsidRPr="00915F17">
        <w:rPr>
          <w:lang w:val="en-AU"/>
        </w:rPr>
        <w:t xml:space="preserve"> and</w:t>
      </w:r>
    </w:p>
    <w:p w14:paraId="343D8599" w14:textId="40339D8F"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other persons in the workplace.</w:t>
      </w:r>
      <w:r w:rsidR="0013101A">
        <w:rPr>
          <w:lang w:val="en-AU"/>
        </w:rPr>
        <w:br/>
      </w:r>
    </w:p>
    <w:p w14:paraId="6CDD8A2D" w14:textId="0B0B2F10" w:rsidR="006E36BC" w:rsidRPr="00A60015" w:rsidRDefault="00D247E8" w:rsidP="000601BC">
      <w:pPr>
        <w:widowControl/>
        <w:autoSpaceDE/>
        <w:autoSpaceDN/>
        <w:spacing w:after="160" w:line="259" w:lineRule="auto"/>
        <w:ind w:right="544"/>
      </w:pPr>
      <w:r w:rsidRPr="00A60015">
        <w:t>A person can have more than one duty and more than one person can have the same duty at the same time.</w:t>
      </w:r>
      <w:r w:rsidR="00E32618" w:rsidRPr="00A60015">
        <w:t xml:space="preserve"> Each PCBU in the supply or contractual chain must ensure, so far as is reasonably practicable, the health and safety of all workers that they engage, cause to engage, influence or direct; and must consult all workers that carry out work for them on health and safety issues.</w:t>
      </w:r>
    </w:p>
    <w:p w14:paraId="0E39F10E" w14:textId="7C823DB2" w:rsidR="00441013" w:rsidRDefault="00441013" w:rsidP="000601BC">
      <w:pPr>
        <w:widowControl/>
        <w:autoSpaceDE/>
        <w:autoSpaceDN/>
        <w:spacing w:after="160" w:line="259" w:lineRule="auto"/>
        <w:ind w:right="544"/>
      </w:pPr>
      <w:r w:rsidRPr="00A60015">
        <w:t xml:space="preserve">Safe Work Australia provides additional information for PCBUs who are working as part of a contractual chain – </w:t>
      </w:r>
      <w:hyperlink r:id="rId35" w:history="1">
        <w:r w:rsidRPr="00A60015">
          <w:rPr>
            <w:rStyle w:val="Hyperlink"/>
          </w:rPr>
          <w:t>WHS duties in a contractual chain: Factsheet</w:t>
        </w:r>
      </w:hyperlink>
      <w:r w:rsidRPr="00A60015">
        <w:t xml:space="preserve">.  This provides guidance on duties under the WHS laws and examples of how contractual relationships fit within the WHS framework.  </w:t>
      </w:r>
      <w:r w:rsidR="00E32618" w:rsidRPr="00A60015">
        <w:t>Th</w:t>
      </w:r>
      <w:r w:rsidRPr="00A60015">
        <w:t>is information may assist duty holders understand how individual contractors, including principal contractors, and self-employed persons may have the same duty at the same time or may be both a PCBU and a worker.</w:t>
      </w:r>
      <w:r>
        <w:t xml:space="preserve">   </w:t>
      </w:r>
    </w:p>
    <w:p w14:paraId="0A0ADD55" w14:textId="77777777" w:rsidR="006E36BC" w:rsidRDefault="006E36BC" w:rsidP="003C7FC9">
      <w:pPr>
        <w:pStyle w:val="BodyText"/>
        <w:spacing w:before="10"/>
        <w:rPr>
          <w:sz w:val="20"/>
        </w:rPr>
      </w:pPr>
    </w:p>
    <w:p w14:paraId="3319ACBF" w14:textId="77777777" w:rsidR="0013101A" w:rsidRDefault="0013101A">
      <w:pPr>
        <w:rPr>
          <w:b/>
          <w:bCs/>
          <w:color w:val="7E7E7E"/>
          <w:sz w:val="30"/>
          <w:szCs w:val="30"/>
        </w:rPr>
      </w:pPr>
      <w:r>
        <w:rPr>
          <w:color w:val="7E7E7E"/>
        </w:rPr>
        <w:br w:type="page"/>
      </w:r>
    </w:p>
    <w:p w14:paraId="5DD9B874" w14:textId="3DDDC984" w:rsidR="006E36BC" w:rsidRDefault="00D247E8" w:rsidP="003C7FC9">
      <w:pPr>
        <w:pStyle w:val="Heading3"/>
        <w:ind w:left="0" w:right="1151"/>
      </w:pPr>
      <w:r>
        <w:rPr>
          <w:color w:val="7E7E7E"/>
        </w:rPr>
        <w:lastRenderedPageBreak/>
        <w:t>PERSON</w:t>
      </w:r>
      <w:r>
        <w:rPr>
          <w:color w:val="7E7E7E"/>
          <w:spacing w:val="-7"/>
        </w:rPr>
        <w:t xml:space="preserve"> </w:t>
      </w:r>
      <w:r>
        <w:rPr>
          <w:color w:val="7E7E7E"/>
        </w:rPr>
        <w:t>CONDUCTING</w:t>
      </w:r>
      <w:r>
        <w:rPr>
          <w:color w:val="7E7E7E"/>
          <w:spacing w:val="-7"/>
        </w:rPr>
        <w:t xml:space="preserve"> </w:t>
      </w:r>
      <w:r>
        <w:rPr>
          <w:color w:val="7E7E7E"/>
        </w:rPr>
        <w:t>A</w:t>
      </w:r>
      <w:r>
        <w:rPr>
          <w:color w:val="7E7E7E"/>
          <w:spacing w:val="-7"/>
        </w:rPr>
        <w:t xml:space="preserve"> </w:t>
      </w:r>
      <w:r>
        <w:rPr>
          <w:color w:val="7E7E7E"/>
        </w:rPr>
        <w:t>BUSINESS</w:t>
      </w:r>
      <w:r>
        <w:rPr>
          <w:color w:val="7E7E7E"/>
          <w:spacing w:val="-7"/>
        </w:rPr>
        <w:t xml:space="preserve"> </w:t>
      </w:r>
      <w:r>
        <w:rPr>
          <w:color w:val="7E7E7E"/>
        </w:rPr>
        <w:t>OR</w:t>
      </w:r>
      <w:r>
        <w:rPr>
          <w:color w:val="7E7E7E"/>
          <w:spacing w:val="-7"/>
        </w:rPr>
        <w:t xml:space="preserve"> </w:t>
      </w:r>
      <w:r>
        <w:rPr>
          <w:color w:val="7E7E7E"/>
        </w:rPr>
        <w:t xml:space="preserve">UNDERTAKING </w:t>
      </w:r>
      <w:r>
        <w:rPr>
          <w:color w:val="7E7E7E"/>
          <w:spacing w:val="-2"/>
        </w:rPr>
        <w:t>(PCBU)</w:t>
      </w:r>
    </w:p>
    <w:p w14:paraId="72FF1353" w14:textId="0088B555" w:rsidR="00C335B2" w:rsidRDefault="00C335B2" w:rsidP="000601BC">
      <w:pPr>
        <w:widowControl/>
        <w:autoSpaceDE/>
        <w:autoSpaceDN/>
        <w:spacing w:after="160" w:line="259" w:lineRule="auto"/>
        <w:ind w:right="544"/>
      </w:pPr>
      <w:r>
        <w:rPr>
          <w:noProof/>
        </w:rPr>
        <mc:AlternateContent>
          <mc:Choice Requires="wps">
            <w:drawing>
              <wp:anchor distT="45720" distB="45720" distL="114300" distR="114300" simplePos="0" relativeHeight="487714816" behindDoc="0" locked="0" layoutInCell="1" allowOverlap="1" wp14:anchorId="24FA437A" wp14:editId="1C59A60B">
                <wp:simplePos x="0" y="0"/>
                <wp:positionH relativeFrom="margin">
                  <wp:align>left</wp:align>
                </wp:positionH>
                <wp:positionV relativeFrom="paragraph">
                  <wp:posOffset>243205</wp:posOffset>
                </wp:positionV>
                <wp:extent cx="5925185" cy="594995"/>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595223"/>
                        </a:xfrm>
                        <a:prstGeom prst="rect">
                          <a:avLst/>
                        </a:prstGeom>
                        <a:solidFill>
                          <a:schemeClr val="accent1">
                            <a:lumMod val="20000"/>
                            <a:lumOff val="80000"/>
                          </a:schemeClr>
                        </a:solidFill>
                        <a:ln w="9525">
                          <a:noFill/>
                          <a:miter lim="800000"/>
                          <a:headEnd/>
                          <a:tailEnd/>
                        </a:ln>
                      </wps:spPr>
                      <wps:txbx>
                        <w:txbxContent>
                          <w:p w14:paraId="088F864D" w14:textId="77777777" w:rsidR="00C335B2" w:rsidRPr="0047498A" w:rsidRDefault="00C335B2" w:rsidP="00C335B2">
                            <w:pPr>
                              <w:pStyle w:val="BodyText"/>
                              <w:rPr>
                                <w:b/>
                                <w:bCs/>
                              </w:rPr>
                            </w:pPr>
                            <w:r w:rsidRPr="0047498A">
                              <w:rPr>
                                <w:b/>
                                <w:bCs/>
                              </w:rPr>
                              <w:t>WHS Act, section 19</w:t>
                            </w:r>
                          </w:p>
                          <w:p w14:paraId="051FE6A8" w14:textId="77777777" w:rsidR="00C335B2" w:rsidRDefault="00C335B2" w:rsidP="00C335B2">
                            <w:pPr>
                              <w:shd w:val="clear" w:color="auto" w:fill="DBE5F1" w:themeFill="accent1" w:themeFillTint="33"/>
                            </w:pPr>
                            <w:r>
                              <w:br/>
                              <w:t>Primary duty of care</w:t>
                            </w:r>
                          </w:p>
                          <w:p w14:paraId="7E73BBC6" w14:textId="4D2466FB" w:rsidR="00C335B2" w:rsidRDefault="00C335B2" w:rsidP="00C335B2">
                            <w:pPr>
                              <w:shd w:val="clear" w:color="auto" w:fill="DBE5F1"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FA437A" id="_x0000_t202" coordsize="21600,21600" o:spt="202" path="m,l,21600r21600,l21600,xe">
                <v:stroke joinstyle="miter"/>
                <v:path gradientshapeok="t" o:connecttype="rect"/>
              </v:shapetype>
              <v:shape id="Text Box 2" o:spid="_x0000_s1026" type="#_x0000_t202" style="position:absolute;margin-left:0;margin-top:19.15pt;width:466.55pt;height:46.85pt;z-index:487714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" fillcolor="#dbe5f1 [660]" stroked="f">
                <v:textbox>
                  <w:txbxContent>
                    <w:p w14:paraId="088F864D" w14:textId="77777777" w:rsidR="00C335B2" w:rsidRPr="0047498A" w:rsidRDefault="00C335B2" w:rsidP="00C335B2">
                      <w:pPr>
                        <w:pStyle w:val="BodyText"/>
                        <w:rPr>
                          <w:b/>
                          <w:bCs/>
                        </w:rPr>
                      </w:pPr>
                      <w:r w:rsidRPr="0047498A">
                        <w:rPr>
                          <w:b/>
                          <w:bCs/>
                        </w:rPr>
                        <w:t>WHS Act, section 19</w:t>
                      </w:r>
                    </w:p>
                    <w:p w14:paraId="051FE6A8" w14:textId="77777777" w:rsidR="00C335B2" w:rsidRDefault="00C335B2" w:rsidP="00C335B2">
                      <w:pPr>
                        <w:shd w:val="clear" w:color="auto" w:fill="DBE5F1" w:themeFill="accent1" w:themeFillTint="33"/>
                      </w:pPr>
                      <w:r>
                        <w:br/>
                        <w:t>Primary duty of care</w:t>
                      </w:r>
                    </w:p>
                    <w:p w14:paraId="7E73BBC6" w14:textId="4D2466FB" w:rsidR="00C335B2" w:rsidRDefault="00C335B2" w:rsidP="00C335B2">
                      <w:pPr>
                        <w:shd w:val="clear" w:color="auto" w:fill="DBE5F1" w:themeFill="accent1" w:themeFillTint="33"/>
                      </w:pPr>
                    </w:p>
                  </w:txbxContent>
                </v:textbox>
                <w10:wrap type="square" anchorx="margin"/>
              </v:shape>
            </w:pict>
          </mc:Fallback>
        </mc:AlternateContent>
      </w:r>
    </w:p>
    <w:p w14:paraId="561A3F5F" w14:textId="7B04EA48" w:rsidR="006E36BC" w:rsidRDefault="00D247E8" w:rsidP="000601BC">
      <w:pPr>
        <w:widowControl/>
        <w:autoSpaceDE/>
        <w:autoSpaceDN/>
        <w:spacing w:after="160" w:line="259" w:lineRule="auto"/>
        <w:ind w:right="544"/>
      </w:pPr>
      <w:r>
        <w:t xml:space="preserve">When working with </w:t>
      </w:r>
      <w:r w:rsidR="00DC6D51">
        <w:t>crystalline silica material</w:t>
      </w:r>
      <w:r>
        <w:t xml:space="preserve"> a PCBU must eliminate risks arising from exposure to silica dust or, if that is not reasonably practicable, minimise</w:t>
      </w:r>
      <w:r w:rsidRPr="00B34DF6">
        <w:t xml:space="preserve"> </w:t>
      </w:r>
      <w:r>
        <w:t>the</w:t>
      </w:r>
      <w:r w:rsidRPr="00B34DF6">
        <w:t xml:space="preserve"> </w:t>
      </w:r>
      <w:r>
        <w:t>risks so</w:t>
      </w:r>
      <w:r w:rsidRPr="00B34DF6">
        <w:t xml:space="preserve"> </w:t>
      </w:r>
      <w:r>
        <w:t>far</w:t>
      </w:r>
      <w:r w:rsidRPr="00B34DF6">
        <w:t xml:space="preserve"> </w:t>
      </w:r>
      <w:r>
        <w:t>as</w:t>
      </w:r>
      <w:r w:rsidRPr="00B34DF6">
        <w:t xml:space="preserve"> </w:t>
      </w:r>
      <w:r>
        <w:t>is</w:t>
      </w:r>
      <w:r w:rsidRPr="00B34DF6">
        <w:t xml:space="preserve"> </w:t>
      </w:r>
      <w:r>
        <w:t>reasonably</w:t>
      </w:r>
      <w:r w:rsidRPr="00B34DF6">
        <w:t xml:space="preserve"> </w:t>
      </w:r>
      <w:r>
        <w:t>practicable</w:t>
      </w:r>
      <w:r w:rsidRPr="00B34DF6">
        <w:t xml:space="preserve"> </w:t>
      </w:r>
      <w:r>
        <w:t>to</w:t>
      </w:r>
      <w:r w:rsidRPr="00B34DF6">
        <w:t xml:space="preserve"> </w:t>
      </w:r>
      <w:r>
        <w:t>workers</w:t>
      </w:r>
      <w:r w:rsidRPr="00B34DF6">
        <w:t xml:space="preserve"> </w:t>
      </w:r>
      <w:r>
        <w:t>and</w:t>
      </w:r>
      <w:r w:rsidRPr="00B34DF6">
        <w:t xml:space="preserve"> </w:t>
      </w:r>
      <w:r>
        <w:t>other</w:t>
      </w:r>
      <w:r w:rsidRPr="00B34DF6">
        <w:t xml:space="preserve"> </w:t>
      </w:r>
      <w:r>
        <w:t>persons</w:t>
      </w:r>
      <w:r w:rsidRPr="00B34DF6">
        <w:t xml:space="preserve"> </w:t>
      </w:r>
      <w:r>
        <w:t>at</w:t>
      </w:r>
      <w:r w:rsidRPr="00B34DF6">
        <w:t xml:space="preserve"> </w:t>
      </w:r>
      <w:r>
        <w:t xml:space="preserve">their </w:t>
      </w:r>
      <w:r w:rsidRPr="00B34DF6">
        <w:t>workplace.</w:t>
      </w:r>
    </w:p>
    <w:p w14:paraId="47FE1047" w14:textId="131DBC12" w:rsidR="006E36BC" w:rsidRDefault="00D247E8" w:rsidP="000601BC">
      <w:pPr>
        <w:widowControl/>
        <w:autoSpaceDE/>
        <w:autoSpaceDN/>
        <w:spacing w:after="160" w:line="259" w:lineRule="auto"/>
        <w:ind w:right="544"/>
      </w:pPr>
      <w:r>
        <w:t>The WHS Regulation include</w:t>
      </w:r>
      <w:r w:rsidR="00AD1C9E">
        <w:t>s</w:t>
      </w:r>
      <w:r>
        <w:t xml:space="preserve"> specific requirements for a PCBU when implementing a combination</w:t>
      </w:r>
      <w:r w:rsidRPr="00B34DF6">
        <w:t xml:space="preserve"> </w:t>
      </w:r>
      <w:r>
        <w:t>of</w:t>
      </w:r>
      <w:r w:rsidRPr="00B34DF6">
        <w:t xml:space="preserve"> </w:t>
      </w:r>
      <w:r>
        <w:t>control</w:t>
      </w:r>
      <w:r w:rsidRPr="00B34DF6">
        <w:t xml:space="preserve"> </w:t>
      </w:r>
      <w:r>
        <w:t>measures</w:t>
      </w:r>
      <w:r w:rsidRPr="00B34DF6">
        <w:t xml:space="preserve"> </w:t>
      </w:r>
      <w:r>
        <w:t>to</w:t>
      </w:r>
      <w:r w:rsidRPr="00B34DF6">
        <w:t xml:space="preserve"> </w:t>
      </w:r>
      <w:r>
        <w:t>manage</w:t>
      </w:r>
      <w:r w:rsidRPr="00B34DF6">
        <w:t xml:space="preserve"> </w:t>
      </w:r>
      <w:r>
        <w:t>the</w:t>
      </w:r>
      <w:r w:rsidRPr="00B34DF6">
        <w:t xml:space="preserve"> </w:t>
      </w:r>
      <w:r>
        <w:t>risks</w:t>
      </w:r>
      <w:r w:rsidRPr="00B34DF6">
        <w:t xml:space="preserve"> </w:t>
      </w:r>
      <w:r>
        <w:t>associated</w:t>
      </w:r>
      <w:r w:rsidRPr="00B34DF6">
        <w:t xml:space="preserve"> </w:t>
      </w:r>
      <w:r>
        <w:t>with</w:t>
      </w:r>
      <w:r w:rsidRPr="00B34DF6">
        <w:t xml:space="preserve"> </w:t>
      </w:r>
      <w:r w:rsidR="00DC6D51">
        <w:t>silica dust</w:t>
      </w:r>
      <w:r>
        <w:t xml:space="preserve"> </w:t>
      </w:r>
      <w:r w:rsidRPr="00B34DF6">
        <w:t>including:</w:t>
      </w:r>
    </w:p>
    <w:p w14:paraId="116FD8DD" w14:textId="25899819" w:rsidR="00D76D24" w:rsidRPr="00915F17" w:rsidRDefault="00DC6D51" w:rsidP="00B920FA">
      <w:pPr>
        <w:pStyle w:val="ListParagraph"/>
        <w:numPr>
          <w:ilvl w:val="0"/>
          <w:numId w:val="22"/>
        </w:numPr>
        <w:spacing w:before="240" w:line="240" w:lineRule="auto"/>
        <w:ind w:left="720" w:right="229"/>
        <w:contextualSpacing/>
        <w:rPr>
          <w:lang w:val="en-AU"/>
        </w:rPr>
      </w:pPr>
      <w:r w:rsidRPr="00915F17">
        <w:rPr>
          <w:lang w:val="en-AU"/>
        </w:rPr>
        <w:t xml:space="preserve">ensuring workers </w:t>
      </w:r>
      <w:r w:rsidR="00D76D24" w:rsidRPr="00915F17">
        <w:rPr>
          <w:lang w:val="en-AU"/>
        </w:rPr>
        <w:t>are trained about a course in crystalline silica awareness</w:t>
      </w:r>
      <w:r w:rsidR="00D76D24" w:rsidRPr="0013101A">
        <w:rPr>
          <w:vertAlign w:val="superscript"/>
          <w:lang w:val="en-AU"/>
        </w:rPr>
        <w:footnoteReference w:id="3"/>
      </w:r>
    </w:p>
    <w:p w14:paraId="78C35BCA" w14:textId="3DAE9875"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 xml:space="preserve">ensuring workers </w:t>
      </w:r>
      <w:r w:rsidR="00AD1C9E" w:rsidRPr="00915F17">
        <w:rPr>
          <w:lang w:val="en-AU"/>
        </w:rPr>
        <w:t>do</w:t>
      </w:r>
      <w:r w:rsidRPr="00915F17">
        <w:rPr>
          <w:lang w:val="en-AU"/>
        </w:rPr>
        <w:t xml:space="preserve"> not dry cut engineered stone</w:t>
      </w:r>
    </w:p>
    <w:p w14:paraId="79A55914" w14:textId="0E46D37F"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 xml:space="preserve">ensuring workers </w:t>
      </w:r>
      <w:r w:rsidR="00AD1C9E" w:rsidRPr="00915F17">
        <w:rPr>
          <w:lang w:val="en-AU"/>
        </w:rPr>
        <w:t>do</w:t>
      </w:r>
      <w:r w:rsidRPr="00915F17">
        <w:rPr>
          <w:lang w:val="en-AU"/>
        </w:rPr>
        <w:t xml:space="preserve"> not undertake uncontrolled dry cutting of other crystalline silica material</w:t>
      </w:r>
      <w:r w:rsidR="00DC6D51" w:rsidRPr="00915F17">
        <w:rPr>
          <w:lang w:val="en-AU"/>
        </w:rPr>
        <w:t>;</w:t>
      </w:r>
      <w:r w:rsidRPr="00915F17">
        <w:rPr>
          <w:lang w:val="en-AU"/>
        </w:rPr>
        <w:t xml:space="preserve"> and</w:t>
      </w:r>
    </w:p>
    <w:p w14:paraId="5757487A" w14:textId="49E28560" w:rsidR="006E36BC" w:rsidRPr="00915F17" w:rsidRDefault="00DC6D51" w:rsidP="00B920FA">
      <w:pPr>
        <w:pStyle w:val="ListParagraph"/>
        <w:numPr>
          <w:ilvl w:val="0"/>
          <w:numId w:val="22"/>
        </w:numPr>
        <w:spacing w:before="240" w:line="240" w:lineRule="auto"/>
        <w:ind w:left="720" w:right="229"/>
        <w:contextualSpacing/>
        <w:rPr>
          <w:lang w:val="en-AU"/>
        </w:rPr>
      </w:pPr>
      <w:r w:rsidRPr="00915F17">
        <w:rPr>
          <w:lang w:val="en-AU"/>
        </w:rPr>
        <w:t>monitoring airborne contaminant levels and undertaking health monitoring</w:t>
      </w:r>
      <w:r w:rsidRPr="00915F17">
        <w:rPr>
          <w:lang w:val="en-AU"/>
        </w:rPr>
        <w:footnoteReference w:id="4"/>
      </w:r>
      <w:r w:rsidRPr="00915F17">
        <w:rPr>
          <w:lang w:val="en-AU"/>
        </w:rPr>
        <w:t xml:space="preserve">  </w:t>
      </w:r>
      <w:r w:rsidR="00D247E8" w:rsidRPr="00915F17">
        <w:rPr>
          <w:lang w:val="en-AU"/>
        </w:rPr>
        <w:t>(see Part 3 of this Code).</w:t>
      </w:r>
      <w:r w:rsidR="0013101A">
        <w:rPr>
          <w:lang w:val="en-AU"/>
        </w:rPr>
        <w:br/>
      </w:r>
    </w:p>
    <w:p w14:paraId="4A846608" w14:textId="29F3103E" w:rsidR="006E36BC" w:rsidRDefault="00D247E8" w:rsidP="000601BC">
      <w:pPr>
        <w:widowControl/>
        <w:autoSpaceDE/>
        <w:autoSpaceDN/>
        <w:spacing w:after="160" w:line="259" w:lineRule="auto"/>
        <w:ind w:right="544"/>
      </w:pPr>
      <w:r>
        <w:t>Respirable</w:t>
      </w:r>
      <w:r w:rsidRPr="00B34DF6">
        <w:t xml:space="preserve"> </w:t>
      </w:r>
      <w:r>
        <w:t>crystalline</w:t>
      </w:r>
      <w:r w:rsidRPr="00B34DF6">
        <w:t xml:space="preserve"> </w:t>
      </w:r>
      <w:r>
        <w:t>silica</w:t>
      </w:r>
      <w:r w:rsidRPr="00B34DF6">
        <w:t xml:space="preserve"> </w:t>
      </w:r>
      <w:r>
        <w:t>is</w:t>
      </w:r>
      <w:r w:rsidRPr="00B34DF6">
        <w:t xml:space="preserve"> </w:t>
      </w:r>
      <w:r>
        <w:t>classified</w:t>
      </w:r>
      <w:r w:rsidRPr="00B34DF6">
        <w:t xml:space="preserve"> </w:t>
      </w:r>
      <w:r>
        <w:t>as</w:t>
      </w:r>
      <w:r w:rsidRPr="00B34DF6">
        <w:t xml:space="preserve"> </w:t>
      </w:r>
      <w:r>
        <w:t>a</w:t>
      </w:r>
      <w:r w:rsidRPr="00B34DF6">
        <w:t xml:space="preserve"> </w:t>
      </w:r>
      <w:r>
        <w:t>hazardous</w:t>
      </w:r>
      <w:r w:rsidRPr="00B34DF6">
        <w:t xml:space="preserve"> </w:t>
      </w:r>
      <w:r w:rsidR="008B222F">
        <w:t>substance</w:t>
      </w:r>
      <w:r w:rsidRPr="00B34DF6">
        <w:t xml:space="preserve"> </w:t>
      </w:r>
      <w:r>
        <w:t>according</w:t>
      </w:r>
      <w:r w:rsidRPr="00B34DF6">
        <w:t xml:space="preserve"> </w:t>
      </w:r>
      <w:r>
        <w:t>to</w:t>
      </w:r>
      <w:r w:rsidRPr="00B34DF6">
        <w:t xml:space="preserve"> </w:t>
      </w:r>
      <w:r>
        <w:t>the</w:t>
      </w:r>
      <w:r w:rsidRPr="00B34DF6">
        <w:t xml:space="preserve"> </w:t>
      </w:r>
      <w:r>
        <w:t>Globally Harmonized System of Classification and Labelling of Chemicals (GHS) and has a workplace exposure standard.</w:t>
      </w:r>
    </w:p>
    <w:p w14:paraId="516776DF" w14:textId="4750C412" w:rsidR="002419A9" w:rsidRDefault="00D247E8" w:rsidP="000601BC">
      <w:pPr>
        <w:widowControl/>
        <w:autoSpaceDE/>
        <w:autoSpaceDN/>
        <w:spacing w:after="160" w:line="259" w:lineRule="auto"/>
        <w:ind w:right="544"/>
      </w:pPr>
      <w:r>
        <w:t>More</w:t>
      </w:r>
      <w:r w:rsidRPr="00B34DF6">
        <w:t xml:space="preserve"> </w:t>
      </w:r>
      <w:r>
        <w:t>information</w:t>
      </w:r>
      <w:r w:rsidRPr="00B34DF6">
        <w:t xml:space="preserve"> </w:t>
      </w:r>
      <w:r>
        <w:t>about</w:t>
      </w:r>
      <w:r w:rsidRPr="00B34DF6">
        <w:t xml:space="preserve"> </w:t>
      </w:r>
      <w:r>
        <w:t>the</w:t>
      </w:r>
      <w:r w:rsidRPr="00B34DF6">
        <w:t xml:space="preserve"> </w:t>
      </w:r>
      <w:r>
        <w:t>classification</w:t>
      </w:r>
      <w:r w:rsidRPr="00B34DF6">
        <w:t xml:space="preserve"> </w:t>
      </w:r>
      <w:r>
        <w:t>of</w:t>
      </w:r>
      <w:r w:rsidRPr="00B34DF6">
        <w:t xml:space="preserve"> </w:t>
      </w:r>
      <w:r>
        <w:t>respirable</w:t>
      </w:r>
      <w:r w:rsidRPr="00B34DF6">
        <w:t xml:space="preserve"> </w:t>
      </w:r>
      <w:r>
        <w:t>crystalline</w:t>
      </w:r>
      <w:r w:rsidRPr="00B34DF6">
        <w:t xml:space="preserve"> </w:t>
      </w:r>
      <w:r>
        <w:t>silica</w:t>
      </w:r>
      <w:r w:rsidRPr="00B34DF6">
        <w:t xml:space="preserve"> </w:t>
      </w:r>
      <w:r>
        <w:t>can</w:t>
      </w:r>
      <w:r w:rsidRPr="00B34DF6">
        <w:t xml:space="preserve"> </w:t>
      </w:r>
      <w:r>
        <w:t>be</w:t>
      </w:r>
      <w:r w:rsidRPr="00B34DF6">
        <w:t xml:space="preserve"> </w:t>
      </w:r>
      <w:r>
        <w:t>found</w:t>
      </w:r>
      <w:r w:rsidRPr="00B34DF6">
        <w:t xml:space="preserve"> </w:t>
      </w:r>
      <w:r>
        <w:t>in</w:t>
      </w:r>
      <w:r w:rsidRPr="00B34DF6">
        <w:t xml:space="preserve"> </w:t>
      </w:r>
      <w:r>
        <w:t xml:space="preserve">the </w:t>
      </w:r>
      <w:hyperlink r:id="rId36" w:history="1">
        <w:r w:rsidRPr="00F85445">
          <w:rPr>
            <w:rStyle w:val="Hyperlink"/>
          </w:rPr>
          <w:t>Hazardous Chemicals Information System</w:t>
        </w:r>
        <w:r w:rsidRPr="00F85445">
          <w:t xml:space="preserve"> (HCIS</w:t>
        </w:r>
      </w:hyperlink>
      <w:r w:rsidRPr="00F85445">
        <w:t>)</w:t>
      </w:r>
      <w:r>
        <w:t>.</w:t>
      </w:r>
    </w:p>
    <w:p w14:paraId="09FB52B3" w14:textId="77777777" w:rsidR="00F85445" w:rsidRPr="00F85445" w:rsidRDefault="00F85445" w:rsidP="003C7FC9">
      <w:pPr>
        <w:pStyle w:val="BodyText"/>
        <w:spacing w:before="120"/>
        <w:ind w:left="3" w:right="536"/>
      </w:pPr>
    </w:p>
    <w:p w14:paraId="03844E71" w14:textId="74428677" w:rsidR="006E36BC" w:rsidRDefault="00BD12A6" w:rsidP="003C7FC9">
      <w:pPr>
        <w:spacing w:line="276" w:lineRule="auto"/>
        <w:ind w:left="3"/>
        <w:rPr>
          <w:b/>
          <w:color w:val="808080"/>
          <w:sz w:val="30"/>
        </w:rPr>
      </w:pPr>
      <w:r>
        <w:rPr>
          <w:noProof/>
        </w:rPr>
        <mc:AlternateContent>
          <mc:Choice Requires="wps">
            <w:drawing>
              <wp:anchor distT="45720" distB="45720" distL="114300" distR="114300" simplePos="0" relativeHeight="487712768" behindDoc="0" locked="0" layoutInCell="1" allowOverlap="1" wp14:anchorId="0E31BCDA" wp14:editId="0D9D1FBF">
                <wp:simplePos x="0" y="0"/>
                <wp:positionH relativeFrom="margin">
                  <wp:align>left</wp:align>
                </wp:positionH>
                <wp:positionV relativeFrom="paragraph">
                  <wp:posOffset>666750</wp:posOffset>
                </wp:positionV>
                <wp:extent cx="5925185" cy="62103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621101"/>
                        </a:xfrm>
                        <a:prstGeom prst="rect">
                          <a:avLst/>
                        </a:prstGeom>
                        <a:solidFill>
                          <a:schemeClr val="accent1">
                            <a:lumMod val="20000"/>
                            <a:lumOff val="80000"/>
                          </a:schemeClr>
                        </a:solidFill>
                        <a:ln w="9525">
                          <a:noFill/>
                          <a:miter lim="800000"/>
                          <a:headEnd/>
                          <a:tailEnd/>
                        </a:ln>
                      </wps:spPr>
                      <wps:txbx>
                        <w:txbxContent>
                          <w:p w14:paraId="75FE5E35" w14:textId="77777777" w:rsidR="00BD12A6" w:rsidRPr="0047498A" w:rsidRDefault="00BD12A6" w:rsidP="00BD12A6">
                            <w:pPr>
                              <w:pStyle w:val="BodyText"/>
                              <w:shd w:val="clear" w:color="auto" w:fill="DBE5F1" w:themeFill="accent1" w:themeFillTint="33"/>
                              <w:rPr>
                                <w:b/>
                                <w:bCs/>
                              </w:rPr>
                            </w:pPr>
                            <w:r w:rsidRPr="0047498A">
                              <w:rPr>
                                <w:b/>
                                <w:bCs/>
                              </w:rPr>
                              <w:t xml:space="preserve">WHS Act, section </w:t>
                            </w:r>
                            <w:r>
                              <w:rPr>
                                <w:b/>
                                <w:bCs/>
                              </w:rPr>
                              <w:t>20</w:t>
                            </w:r>
                          </w:p>
                          <w:p w14:paraId="532A7070" w14:textId="73561B95" w:rsidR="00BD12A6" w:rsidRDefault="00BD12A6" w:rsidP="00BD12A6">
                            <w:pPr>
                              <w:shd w:val="clear" w:color="auto" w:fill="DBE5F1" w:themeFill="accent1" w:themeFillTint="33"/>
                            </w:pPr>
                            <w:r>
                              <w:br/>
                              <w:t>Duty of persons conducting businesses or undertakings involving management or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1BCDA" id="_x0000_s1027" type="#_x0000_t202" style="position:absolute;left:0;text-align:left;margin-left:0;margin-top:52.5pt;width:466.55pt;height:48.9pt;z-index:487712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" fillcolor="#dbe5f1 [660]" stroked="f">
                <v:textbox>
                  <w:txbxContent>
                    <w:p w14:paraId="75FE5E35" w14:textId="77777777" w:rsidR="00BD12A6" w:rsidRPr="0047498A" w:rsidRDefault="00BD12A6" w:rsidP="00BD12A6">
                      <w:pPr>
                        <w:pStyle w:val="BodyText"/>
                        <w:shd w:val="clear" w:color="auto" w:fill="DBE5F1" w:themeFill="accent1" w:themeFillTint="33"/>
                        <w:rPr>
                          <w:b/>
                          <w:bCs/>
                        </w:rPr>
                      </w:pPr>
                      <w:r w:rsidRPr="0047498A">
                        <w:rPr>
                          <w:b/>
                          <w:bCs/>
                        </w:rPr>
                        <w:t xml:space="preserve">WHS Act, section </w:t>
                      </w:r>
                      <w:r>
                        <w:rPr>
                          <w:b/>
                          <w:bCs/>
                        </w:rPr>
                        <w:t>20</w:t>
                      </w:r>
                    </w:p>
                    <w:p w14:paraId="532A7070" w14:textId="73561B95" w:rsidR="00BD12A6" w:rsidRDefault="00BD12A6" w:rsidP="00BD12A6">
                      <w:pPr>
                        <w:shd w:val="clear" w:color="auto" w:fill="DBE5F1" w:themeFill="accent1" w:themeFillTint="33"/>
                      </w:pPr>
                      <w:r>
                        <w:br/>
                        <w:t>Duty of persons conducting businesses or undertakings involving management or control</w:t>
                      </w:r>
                    </w:p>
                  </w:txbxContent>
                </v:textbox>
                <w10:wrap type="square" anchorx="margin"/>
              </v:shape>
            </w:pict>
          </mc:Fallback>
        </mc:AlternateContent>
      </w:r>
      <w:r w:rsidR="00D247E8" w:rsidRPr="00F85445">
        <w:rPr>
          <w:b/>
          <w:color w:val="808080"/>
          <w:sz w:val="30"/>
        </w:rPr>
        <w:t>FURTHER DUTIES OF PERSONS CONDUCTING BUSINESSES OR UNDERTAKINGS</w:t>
      </w:r>
    </w:p>
    <w:p w14:paraId="679A8A08" w14:textId="2177DE15" w:rsidR="00441013" w:rsidRDefault="00D247E8" w:rsidP="000601BC">
      <w:pPr>
        <w:widowControl/>
        <w:autoSpaceDE/>
        <w:autoSpaceDN/>
        <w:spacing w:after="160" w:line="259" w:lineRule="auto"/>
        <w:ind w:right="544"/>
      </w:pPr>
      <w:r>
        <w:t>The</w:t>
      </w:r>
      <w:r w:rsidRPr="00B34DF6">
        <w:t xml:space="preserve"> </w:t>
      </w:r>
      <w:r>
        <w:t>person</w:t>
      </w:r>
      <w:r w:rsidRPr="00B34DF6">
        <w:t xml:space="preserve"> </w:t>
      </w:r>
      <w:r>
        <w:t>with</w:t>
      </w:r>
      <w:r w:rsidRPr="00B34DF6">
        <w:t xml:space="preserve"> </w:t>
      </w:r>
      <w:r>
        <w:t>management</w:t>
      </w:r>
      <w:r w:rsidRPr="00B34DF6">
        <w:t xml:space="preserve"> </w:t>
      </w:r>
      <w:r>
        <w:t>or</w:t>
      </w:r>
      <w:r w:rsidRPr="00B34DF6">
        <w:t xml:space="preserve"> </w:t>
      </w:r>
      <w:r>
        <w:t>control</w:t>
      </w:r>
      <w:r w:rsidRPr="00B34DF6">
        <w:t xml:space="preserve"> </w:t>
      </w:r>
      <w:r>
        <w:t>of a</w:t>
      </w:r>
      <w:r w:rsidRPr="00B34DF6">
        <w:t xml:space="preserve"> </w:t>
      </w:r>
      <w:r>
        <w:t>workplace</w:t>
      </w:r>
      <w:r w:rsidRPr="00B34DF6">
        <w:t xml:space="preserve"> </w:t>
      </w:r>
      <w:r>
        <w:t>must ensure,</w:t>
      </w:r>
      <w:r w:rsidRPr="00B34DF6">
        <w:t xml:space="preserve"> </w:t>
      </w:r>
      <w:r>
        <w:t>so</w:t>
      </w:r>
      <w:r w:rsidRPr="00B34DF6">
        <w:t xml:space="preserve"> </w:t>
      </w:r>
      <w:r>
        <w:t>far</w:t>
      </w:r>
      <w:r w:rsidRPr="00B34DF6">
        <w:t xml:space="preserve"> </w:t>
      </w:r>
      <w:r>
        <w:t>as</w:t>
      </w:r>
      <w:r w:rsidRPr="00B34DF6">
        <w:t xml:space="preserve"> </w:t>
      </w:r>
      <w:r>
        <w:t>is</w:t>
      </w:r>
      <w:r w:rsidRPr="00B34DF6">
        <w:t xml:space="preserve"> </w:t>
      </w:r>
      <w:r>
        <w:t>reasonably practicable, that the workplace, the means of entering and exiting the workplace and anything arising</w:t>
      </w:r>
      <w:r w:rsidRPr="00B34DF6">
        <w:t xml:space="preserve"> </w:t>
      </w:r>
      <w:r>
        <w:t>from the</w:t>
      </w:r>
      <w:r w:rsidRPr="00B34DF6">
        <w:t xml:space="preserve"> </w:t>
      </w:r>
      <w:r>
        <w:t>workplace are</w:t>
      </w:r>
      <w:r w:rsidRPr="00B34DF6">
        <w:t xml:space="preserve"> </w:t>
      </w:r>
      <w:r>
        <w:t>without</w:t>
      </w:r>
      <w:r w:rsidRPr="00B34DF6">
        <w:t xml:space="preserve"> </w:t>
      </w:r>
      <w:r>
        <w:t>risks</w:t>
      </w:r>
      <w:r w:rsidRPr="00B34DF6">
        <w:t xml:space="preserve"> </w:t>
      </w:r>
      <w:r>
        <w:t>to</w:t>
      </w:r>
      <w:r w:rsidRPr="00B34DF6">
        <w:t xml:space="preserve"> </w:t>
      </w:r>
      <w:r>
        <w:t>the health</w:t>
      </w:r>
      <w:r w:rsidRPr="00B34DF6">
        <w:t xml:space="preserve"> </w:t>
      </w:r>
      <w:r>
        <w:t>and</w:t>
      </w:r>
      <w:r w:rsidRPr="00B34DF6">
        <w:t xml:space="preserve"> </w:t>
      </w:r>
      <w:r>
        <w:t>safety of any person.</w:t>
      </w:r>
    </w:p>
    <w:p w14:paraId="0AC00726" w14:textId="762F7634" w:rsidR="00D818F5" w:rsidRDefault="00D818F5" w:rsidP="000601BC">
      <w:pPr>
        <w:widowControl/>
        <w:autoSpaceDE/>
        <w:autoSpaceDN/>
        <w:spacing w:after="160" w:line="259" w:lineRule="auto"/>
        <w:ind w:right="544"/>
      </w:pPr>
      <w:r>
        <w:t xml:space="preserve">For example, the person with management or control of the workplace must take reasonable steps to ensure that information about how much silica is present in a product is shared with other persons entering the workplace, such as through a visible safety data sheet and that the controls for the risks of exposure are also available. </w:t>
      </w:r>
    </w:p>
    <w:p w14:paraId="2E4ABADD" w14:textId="16501F18" w:rsidR="006E36BC" w:rsidRDefault="00C335B2" w:rsidP="004A3413">
      <w:pPr>
        <w:widowControl/>
        <w:autoSpaceDE/>
        <w:autoSpaceDN/>
        <w:spacing w:before="240" w:after="160" w:line="259" w:lineRule="auto"/>
        <w:ind w:right="544"/>
      </w:pPr>
      <w:r>
        <w:rPr>
          <w:noProof/>
        </w:rPr>
        <w:lastRenderedPageBreak/>
        <mc:AlternateContent>
          <mc:Choice Requires="wps">
            <w:drawing>
              <wp:anchor distT="45720" distB="45720" distL="114300" distR="114300" simplePos="0" relativeHeight="487716864" behindDoc="0" locked="0" layoutInCell="1" allowOverlap="1" wp14:anchorId="5752C583" wp14:editId="2D7D78C7">
                <wp:simplePos x="0" y="0"/>
                <wp:positionH relativeFrom="margin">
                  <wp:align>left</wp:align>
                </wp:positionH>
                <wp:positionV relativeFrom="paragraph">
                  <wp:posOffset>202565</wp:posOffset>
                </wp:positionV>
                <wp:extent cx="5925185" cy="802005"/>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802005"/>
                        </a:xfrm>
                        <a:prstGeom prst="rect">
                          <a:avLst/>
                        </a:prstGeom>
                        <a:solidFill>
                          <a:schemeClr val="accent1">
                            <a:lumMod val="20000"/>
                            <a:lumOff val="80000"/>
                          </a:schemeClr>
                        </a:solidFill>
                        <a:ln w="9525">
                          <a:noFill/>
                          <a:miter lim="800000"/>
                          <a:headEnd/>
                          <a:tailEnd/>
                        </a:ln>
                      </wps:spPr>
                      <wps:txbx>
                        <w:txbxContent>
                          <w:p w14:paraId="57DA5A1E" w14:textId="77777777" w:rsidR="00C335B2" w:rsidRPr="0047498A" w:rsidRDefault="00C335B2" w:rsidP="00C335B2">
                            <w:pPr>
                              <w:pStyle w:val="BodyText"/>
                              <w:rPr>
                                <w:b/>
                                <w:bCs/>
                              </w:rPr>
                            </w:pPr>
                            <w:r w:rsidRPr="0047498A">
                              <w:rPr>
                                <w:b/>
                                <w:bCs/>
                              </w:rPr>
                              <w:t xml:space="preserve">WHS Act, section </w:t>
                            </w:r>
                            <w:r>
                              <w:rPr>
                                <w:b/>
                                <w:bCs/>
                              </w:rPr>
                              <w:t>21</w:t>
                            </w:r>
                          </w:p>
                          <w:p w14:paraId="6EC00F3B" w14:textId="0400A534" w:rsidR="00C335B2" w:rsidRDefault="00C335B2" w:rsidP="00C335B2">
                            <w:r>
                              <w:br/>
                              <w:t>Duty of persons conducting businesses or undertakings involving management or control of fixtures, fittings or plant at workplaces</w:t>
                            </w:r>
                          </w:p>
                          <w:p w14:paraId="10CEFBE9" w14:textId="6CA21125" w:rsidR="00C335B2" w:rsidRDefault="00C335B2" w:rsidP="00C335B2">
                            <w:pPr>
                              <w:shd w:val="clear" w:color="auto" w:fill="DBE5F1"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2C583" id="_x0000_s1028" type="#_x0000_t202" style="position:absolute;margin-left:0;margin-top:15.95pt;width:466.55pt;height:63.15pt;z-index:487716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" fillcolor="#dbe5f1 [660]" stroked="f">
                <v:textbox>
                  <w:txbxContent>
                    <w:p w14:paraId="57DA5A1E" w14:textId="77777777" w:rsidR="00C335B2" w:rsidRPr="0047498A" w:rsidRDefault="00C335B2" w:rsidP="00C335B2">
                      <w:pPr>
                        <w:pStyle w:val="BodyText"/>
                        <w:rPr>
                          <w:b/>
                          <w:bCs/>
                        </w:rPr>
                      </w:pPr>
                      <w:r w:rsidRPr="0047498A">
                        <w:rPr>
                          <w:b/>
                          <w:bCs/>
                        </w:rPr>
                        <w:t xml:space="preserve">WHS Act, section </w:t>
                      </w:r>
                      <w:r>
                        <w:rPr>
                          <w:b/>
                          <w:bCs/>
                        </w:rPr>
                        <w:t>21</w:t>
                      </w:r>
                    </w:p>
                    <w:p w14:paraId="6EC00F3B" w14:textId="0400A534" w:rsidR="00C335B2" w:rsidRDefault="00C335B2" w:rsidP="00C335B2">
                      <w:r>
                        <w:br/>
                        <w:t>Duty of persons conducting businesses or undertakings involving management or control of fixtures, fittings or plant at workplaces</w:t>
                      </w:r>
                    </w:p>
                    <w:p w14:paraId="10CEFBE9" w14:textId="6CA21125" w:rsidR="00C335B2" w:rsidRDefault="00C335B2" w:rsidP="00C335B2">
                      <w:pPr>
                        <w:shd w:val="clear" w:color="auto" w:fill="DBE5F1" w:themeFill="accent1" w:themeFillTint="33"/>
                      </w:pPr>
                    </w:p>
                  </w:txbxContent>
                </v:textbox>
                <w10:wrap type="square" anchorx="margin"/>
              </v:shape>
            </w:pict>
          </mc:Fallback>
        </mc:AlternateContent>
      </w:r>
      <w:r w:rsidR="00D247E8">
        <w:t>The person with management or control of fixtures, fittings or plant at a workplace, must ensure,</w:t>
      </w:r>
      <w:r w:rsidR="00D247E8" w:rsidRPr="00B34DF6">
        <w:t xml:space="preserve"> </w:t>
      </w:r>
      <w:r w:rsidR="00D247E8">
        <w:t>so</w:t>
      </w:r>
      <w:r w:rsidR="00D247E8" w:rsidRPr="00B34DF6">
        <w:t xml:space="preserve"> </w:t>
      </w:r>
      <w:r w:rsidR="00D247E8">
        <w:t>far</w:t>
      </w:r>
      <w:r w:rsidR="00D247E8" w:rsidRPr="00B34DF6">
        <w:t xml:space="preserve"> </w:t>
      </w:r>
      <w:r w:rsidR="00D247E8">
        <w:t>as</w:t>
      </w:r>
      <w:r w:rsidR="00D247E8" w:rsidRPr="00B34DF6">
        <w:t xml:space="preserve"> </w:t>
      </w:r>
      <w:r w:rsidR="00D247E8">
        <w:t>is</w:t>
      </w:r>
      <w:r w:rsidR="00D247E8" w:rsidRPr="00B34DF6">
        <w:t xml:space="preserve"> </w:t>
      </w:r>
      <w:r w:rsidR="00D247E8">
        <w:t>reasonably</w:t>
      </w:r>
      <w:r w:rsidR="00D247E8" w:rsidRPr="00B34DF6">
        <w:t xml:space="preserve"> </w:t>
      </w:r>
      <w:r w:rsidR="00D247E8">
        <w:t>practicable,</w:t>
      </w:r>
      <w:r w:rsidR="00D247E8" w:rsidRPr="00B34DF6">
        <w:t xml:space="preserve"> </w:t>
      </w:r>
      <w:r w:rsidR="00D247E8">
        <w:t>that</w:t>
      </w:r>
      <w:r w:rsidR="00D247E8" w:rsidRPr="00B34DF6">
        <w:t xml:space="preserve"> </w:t>
      </w:r>
      <w:r w:rsidR="00D247E8">
        <w:t>the</w:t>
      </w:r>
      <w:r w:rsidR="00D247E8" w:rsidRPr="00B34DF6">
        <w:t xml:space="preserve"> </w:t>
      </w:r>
      <w:r w:rsidR="00D247E8">
        <w:t>fixtures,</w:t>
      </w:r>
      <w:r w:rsidR="00D247E8" w:rsidRPr="00B34DF6">
        <w:t xml:space="preserve"> </w:t>
      </w:r>
      <w:r w:rsidR="00D247E8">
        <w:t>fittings</w:t>
      </w:r>
      <w:r w:rsidR="00D247E8" w:rsidRPr="00B34DF6">
        <w:t xml:space="preserve"> </w:t>
      </w:r>
      <w:r w:rsidR="00D247E8">
        <w:t>and</w:t>
      </w:r>
      <w:r w:rsidR="00D247E8" w:rsidRPr="00B34DF6">
        <w:t xml:space="preserve"> </w:t>
      </w:r>
      <w:r w:rsidR="00D247E8">
        <w:t>plant</w:t>
      </w:r>
      <w:r w:rsidR="00D247E8" w:rsidRPr="00B34DF6">
        <w:t xml:space="preserve"> </w:t>
      </w:r>
      <w:r w:rsidR="00D247E8">
        <w:t>are</w:t>
      </w:r>
      <w:r w:rsidR="00D247E8" w:rsidRPr="00B34DF6">
        <w:t xml:space="preserve"> </w:t>
      </w:r>
      <w:r w:rsidR="00D247E8">
        <w:t>without risks to the health and safety of any person.</w:t>
      </w:r>
    </w:p>
    <w:p w14:paraId="4651D774" w14:textId="7E53DF60" w:rsidR="005E123C" w:rsidRDefault="00530E86" w:rsidP="006545CF">
      <w:pPr>
        <w:widowControl/>
        <w:autoSpaceDE/>
        <w:autoSpaceDN/>
        <w:spacing w:after="160" w:line="259" w:lineRule="auto"/>
        <w:ind w:right="544"/>
      </w:pPr>
      <w:r>
        <w:t xml:space="preserve">For example, silica dust is abrasive and can damage equipment, including equipment used for controls.  It is important to have and maintain a maintenance schedule in place to keep equipment in good working order. </w:t>
      </w:r>
    </w:p>
    <w:p w14:paraId="03EF839C" w14:textId="77777777" w:rsidR="006E36BC" w:rsidRDefault="006E36BC" w:rsidP="003C7FC9">
      <w:pPr>
        <w:pStyle w:val="BodyText"/>
        <w:rPr>
          <w:sz w:val="21"/>
        </w:rPr>
      </w:pPr>
    </w:p>
    <w:p w14:paraId="289355FB" w14:textId="611F56C3" w:rsidR="00C335B2" w:rsidRDefault="00D247E8" w:rsidP="00C335B2">
      <w:pPr>
        <w:pStyle w:val="Heading3"/>
        <w:ind w:left="0"/>
      </w:pPr>
      <w:r>
        <w:rPr>
          <w:color w:val="7E7E7E"/>
        </w:rPr>
        <w:t>PCBU</w:t>
      </w:r>
      <w:r>
        <w:rPr>
          <w:color w:val="7E7E7E"/>
          <w:spacing w:val="-3"/>
        </w:rPr>
        <w:t xml:space="preserve"> </w:t>
      </w:r>
      <w:r>
        <w:rPr>
          <w:color w:val="7E7E7E"/>
        </w:rPr>
        <w:t>DUTIES</w:t>
      </w:r>
      <w:r>
        <w:rPr>
          <w:color w:val="7E7E7E"/>
          <w:spacing w:val="-4"/>
        </w:rPr>
        <w:t xml:space="preserve"> </w:t>
      </w:r>
      <w:r>
        <w:rPr>
          <w:color w:val="7E7E7E"/>
        </w:rPr>
        <w:t>–</w:t>
      </w:r>
      <w:r>
        <w:rPr>
          <w:color w:val="7E7E7E"/>
          <w:spacing w:val="1"/>
        </w:rPr>
        <w:t xml:space="preserve"> </w:t>
      </w:r>
      <w:r>
        <w:rPr>
          <w:color w:val="7E7E7E"/>
        </w:rPr>
        <w:t>WHAT</w:t>
      </w:r>
      <w:r>
        <w:rPr>
          <w:color w:val="7E7E7E"/>
          <w:spacing w:val="-1"/>
        </w:rPr>
        <w:t xml:space="preserve"> </w:t>
      </w:r>
      <w:r>
        <w:rPr>
          <w:color w:val="7E7E7E"/>
        </w:rPr>
        <w:t>IS</w:t>
      </w:r>
      <w:r>
        <w:rPr>
          <w:color w:val="7E7E7E"/>
          <w:spacing w:val="-1"/>
        </w:rPr>
        <w:t xml:space="preserve"> </w:t>
      </w:r>
      <w:r>
        <w:rPr>
          <w:color w:val="7E7E7E"/>
        </w:rPr>
        <w:t>REASONABLY</w:t>
      </w:r>
      <w:r>
        <w:rPr>
          <w:color w:val="7E7E7E"/>
          <w:spacing w:val="-3"/>
        </w:rPr>
        <w:t xml:space="preserve"> </w:t>
      </w:r>
      <w:r>
        <w:rPr>
          <w:color w:val="7E7E7E"/>
          <w:spacing w:val="-2"/>
        </w:rPr>
        <w:t>PRACTICABLE?</w:t>
      </w:r>
      <w:r w:rsidR="00C335B2">
        <w:rPr>
          <w:noProof/>
        </w:rPr>
        <mc:AlternateContent>
          <mc:Choice Requires="wps">
            <w:drawing>
              <wp:anchor distT="45720" distB="45720" distL="114300" distR="114300" simplePos="0" relativeHeight="487718912" behindDoc="0" locked="0" layoutInCell="1" allowOverlap="1" wp14:anchorId="08EF549F" wp14:editId="608E0577">
                <wp:simplePos x="0" y="0"/>
                <wp:positionH relativeFrom="margin">
                  <wp:posOffset>0</wp:posOffset>
                </wp:positionH>
                <wp:positionV relativeFrom="paragraph">
                  <wp:posOffset>321310</wp:posOffset>
                </wp:positionV>
                <wp:extent cx="5925185" cy="802005"/>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802005"/>
                        </a:xfrm>
                        <a:prstGeom prst="rect">
                          <a:avLst/>
                        </a:prstGeom>
                        <a:solidFill>
                          <a:schemeClr val="accent1">
                            <a:lumMod val="20000"/>
                            <a:lumOff val="80000"/>
                          </a:schemeClr>
                        </a:solidFill>
                        <a:ln w="9525">
                          <a:noFill/>
                          <a:miter lim="800000"/>
                          <a:headEnd/>
                          <a:tailEnd/>
                        </a:ln>
                      </wps:spPr>
                      <wps:txbx>
                        <w:txbxContent>
                          <w:p w14:paraId="5D97316F" w14:textId="77777777" w:rsidR="00C335B2" w:rsidRDefault="00C335B2" w:rsidP="00C335B2">
                            <w:pPr>
                              <w:rPr>
                                <w:b/>
                              </w:rPr>
                            </w:pPr>
                            <w:r>
                              <w:rPr>
                                <w:b/>
                              </w:rPr>
                              <w:t>WHS</w:t>
                            </w:r>
                            <w:r>
                              <w:rPr>
                                <w:b/>
                                <w:spacing w:val="-2"/>
                              </w:rPr>
                              <w:t xml:space="preserve"> </w:t>
                            </w:r>
                            <w:r>
                              <w:rPr>
                                <w:b/>
                              </w:rPr>
                              <w:t>Act,</w:t>
                            </w:r>
                            <w:r>
                              <w:rPr>
                                <w:b/>
                                <w:spacing w:val="-4"/>
                              </w:rPr>
                              <w:t xml:space="preserve"> </w:t>
                            </w:r>
                            <w:r>
                              <w:rPr>
                                <w:b/>
                              </w:rPr>
                              <w:t>section</w:t>
                            </w:r>
                            <w:r>
                              <w:rPr>
                                <w:b/>
                                <w:spacing w:val="-4"/>
                              </w:rPr>
                              <w:t xml:space="preserve"> </w:t>
                            </w:r>
                            <w:r>
                              <w:rPr>
                                <w:b/>
                                <w:spacing w:val="-5"/>
                              </w:rPr>
                              <w:t>18</w:t>
                            </w:r>
                          </w:p>
                          <w:p w14:paraId="0C505A53" w14:textId="77777777" w:rsidR="00C335B2" w:rsidRDefault="00C335B2" w:rsidP="00C335B2">
                            <w:pPr>
                              <w:spacing w:before="119"/>
                              <w:ind w:right="393"/>
                            </w:pPr>
                            <w:r>
                              <w:t>The</w:t>
                            </w:r>
                            <w:r>
                              <w:rPr>
                                <w:spacing w:val="-3"/>
                              </w:rPr>
                              <w:t xml:space="preserve"> </w:t>
                            </w:r>
                            <w:r>
                              <w:t>factors</w:t>
                            </w:r>
                            <w:r>
                              <w:rPr>
                                <w:spacing w:val="-7"/>
                              </w:rPr>
                              <w:t xml:space="preserve"> </w:t>
                            </w:r>
                            <w:r>
                              <w:t>to</w:t>
                            </w:r>
                            <w:r>
                              <w:rPr>
                                <w:spacing w:val="-1"/>
                              </w:rPr>
                              <w:t xml:space="preserve"> </w:t>
                            </w:r>
                            <w:r>
                              <w:t>be</w:t>
                            </w:r>
                            <w:r>
                              <w:rPr>
                                <w:spacing w:val="-5"/>
                              </w:rPr>
                              <w:t xml:space="preserve"> </w:t>
                            </w:r>
                            <w:r>
                              <w:t>considered</w:t>
                            </w:r>
                            <w:r>
                              <w:rPr>
                                <w:spacing w:val="-3"/>
                              </w:rPr>
                              <w:t xml:space="preserve"> </w:t>
                            </w:r>
                            <w:r>
                              <w:t>in</w:t>
                            </w:r>
                            <w:r>
                              <w:rPr>
                                <w:spacing w:val="-2"/>
                              </w:rPr>
                              <w:t xml:space="preserve"> </w:t>
                            </w:r>
                            <w:r>
                              <w:t>determining</w:t>
                            </w:r>
                            <w:r>
                              <w:rPr>
                                <w:spacing w:val="-3"/>
                              </w:rPr>
                              <w:t xml:space="preserve"> </w:t>
                            </w:r>
                            <w:r>
                              <w:t>what</w:t>
                            </w:r>
                            <w:r>
                              <w:rPr>
                                <w:spacing w:val="-3"/>
                              </w:rPr>
                              <w:t xml:space="preserve"> </w:t>
                            </w:r>
                            <w:r>
                              <w:t>is</w:t>
                            </w:r>
                            <w:r>
                              <w:rPr>
                                <w:spacing w:val="-3"/>
                              </w:rPr>
                              <w:t xml:space="preserve"> </w:t>
                            </w:r>
                            <w:r>
                              <w:t>reasonably</w:t>
                            </w:r>
                            <w:r>
                              <w:rPr>
                                <w:spacing w:val="-3"/>
                              </w:rPr>
                              <w:t xml:space="preserve"> </w:t>
                            </w:r>
                            <w:r>
                              <w:t>practicable</w:t>
                            </w:r>
                            <w:r>
                              <w:rPr>
                                <w:spacing w:val="-2"/>
                              </w:rPr>
                              <w:t xml:space="preserve"> </w:t>
                            </w:r>
                            <w:r>
                              <w:t>in</w:t>
                            </w:r>
                            <w:r>
                              <w:rPr>
                                <w:spacing w:val="-3"/>
                              </w:rPr>
                              <w:t xml:space="preserve"> </w:t>
                            </w:r>
                            <w:r>
                              <w:t>relation to a PCBUs duty to ensure the health and safety of persons.</w:t>
                            </w:r>
                          </w:p>
                          <w:p w14:paraId="020A060B" w14:textId="77777777" w:rsidR="00C335B2" w:rsidRDefault="00C335B2" w:rsidP="00C335B2">
                            <w:pPr>
                              <w:shd w:val="clear" w:color="auto" w:fill="DBE5F1"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F549F" id="_x0000_s1029" type="#_x0000_t202" style="position:absolute;margin-left:0;margin-top:25.3pt;width:466.55pt;height:63.15pt;z-index:487718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" fillcolor="#dbe5f1 [660]" stroked="f">
                <v:textbox>
                  <w:txbxContent>
                    <w:p w14:paraId="5D97316F" w14:textId="77777777" w:rsidR="00C335B2" w:rsidRDefault="00C335B2" w:rsidP="00C335B2">
                      <w:pPr>
                        <w:rPr>
                          <w:b/>
                        </w:rPr>
                      </w:pPr>
                      <w:r>
                        <w:rPr>
                          <w:b/>
                        </w:rPr>
                        <w:t>WHS</w:t>
                      </w:r>
                      <w:r>
                        <w:rPr>
                          <w:b/>
                          <w:spacing w:val="-2"/>
                        </w:rPr>
                        <w:t xml:space="preserve"> </w:t>
                      </w:r>
                      <w:r>
                        <w:rPr>
                          <w:b/>
                        </w:rPr>
                        <w:t>Act,</w:t>
                      </w:r>
                      <w:r>
                        <w:rPr>
                          <w:b/>
                          <w:spacing w:val="-4"/>
                        </w:rPr>
                        <w:t xml:space="preserve"> </w:t>
                      </w:r>
                      <w:r>
                        <w:rPr>
                          <w:b/>
                        </w:rPr>
                        <w:t>section</w:t>
                      </w:r>
                      <w:r>
                        <w:rPr>
                          <w:b/>
                          <w:spacing w:val="-4"/>
                        </w:rPr>
                        <w:t xml:space="preserve"> </w:t>
                      </w:r>
                      <w:r>
                        <w:rPr>
                          <w:b/>
                          <w:spacing w:val="-5"/>
                        </w:rPr>
                        <w:t>18</w:t>
                      </w:r>
                    </w:p>
                    <w:p w14:paraId="0C505A53" w14:textId="77777777" w:rsidR="00C335B2" w:rsidRDefault="00C335B2" w:rsidP="00C335B2">
                      <w:pPr>
                        <w:spacing w:before="119"/>
                        <w:ind w:right="393"/>
                      </w:pPr>
                      <w:r>
                        <w:t>The</w:t>
                      </w:r>
                      <w:r>
                        <w:rPr>
                          <w:spacing w:val="-3"/>
                        </w:rPr>
                        <w:t xml:space="preserve"> </w:t>
                      </w:r>
                      <w:r>
                        <w:t>factors</w:t>
                      </w:r>
                      <w:r>
                        <w:rPr>
                          <w:spacing w:val="-7"/>
                        </w:rPr>
                        <w:t xml:space="preserve"> </w:t>
                      </w:r>
                      <w:r>
                        <w:t>to</w:t>
                      </w:r>
                      <w:r>
                        <w:rPr>
                          <w:spacing w:val="-1"/>
                        </w:rPr>
                        <w:t xml:space="preserve"> </w:t>
                      </w:r>
                      <w:r>
                        <w:t>be</w:t>
                      </w:r>
                      <w:r>
                        <w:rPr>
                          <w:spacing w:val="-5"/>
                        </w:rPr>
                        <w:t xml:space="preserve"> </w:t>
                      </w:r>
                      <w:r>
                        <w:t>considered</w:t>
                      </w:r>
                      <w:r>
                        <w:rPr>
                          <w:spacing w:val="-3"/>
                        </w:rPr>
                        <w:t xml:space="preserve"> </w:t>
                      </w:r>
                      <w:r>
                        <w:t>in</w:t>
                      </w:r>
                      <w:r>
                        <w:rPr>
                          <w:spacing w:val="-2"/>
                        </w:rPr>
                        <w:t xml:space="preserve"> </w:t>
                      </w:r>
                      <w:r>
                        <w:t>determining</w:t>
                      </w:r>
                      <w:r>
                        <w:rPr>
                          <w:spacing w:val="-3"/>
                        </w:rPr>
                        <w:t xml:space="preserve"> </w:t>
                      </w:r>
                      <w:r>
                        <w:t>what</w:t>
                      </w:r>
                      <w:r>
                        <w:rPr>
                          <w:spacing w:val="-3"/>
                        </w:rPr>
                        <w:t xml:space="preserve"> </w:t>
                      </w:r>
                      <w:r>
                        <w:t>is</w:t>
                      </w:r>
                      <w:r>
                        <w:rPr>
                          <w:spacing w:val="-3"/>
                        </w:rPr>
                        <w:t xml:space="preserve"> </w:t>
                      </w:r>
                      <w:r>
                        <w:t>reasonably</w:t>
                      </w:r>
                      <w:r>
                        <w:rPr>
                          <w:spacing w:val="-3"/>
                        </w:rPr>
                        <w:t xml:space="preserve"> </w:t>
                      </w:r>
                      <w:r>
                        <w:t>practicable</w:t>
                      </w:r>
                      <w:r>
                        <w:rPr>
                          <w:spacing w:val="-2"/>
                        </w:rPr>
                        <w:t xml:space="preserve"> </w:t>
                      </w:r>
                      <w:r>
                        <w:t>in</w:t>
                      </w:r>
                      <w:r>
                        <w:rPr>
                          <w:spacing w:val="-3"/>
                        </w:rPr>
                        <w:t xml:space="preserve"> </w:t>
                      </w:r>
                      <w:r>
                        <w:t>relation to a PCBUs duty to ensure the health and safety of persons.</w:t>
                      </w:r>
                    </w:p>
                    <w:p w14:paraId="020A060B" w14:textId="77777777" w:rsidR="00C335B2" w:rsidRDefault="00C335B2" w:rsidP="00C335B2">
                      <w:pPr>
                        <w:shd w:val="clear" w:color="auto" w:fill="DBE5F1" w:themeFill="accent1" w:themeFillTint="33"/>
                      </w:pPr>
                    </w:p>
                  </w:txbxContent>
                </v:textbox>
                <w10:wrap type="square" anchorx="margin"/>
              </v:shape>
            </w:pict>
          </mc:Fallback>
        </mc:AlternateContent>
      </w:r>
    </w:p>
    <w:p w14:paraId="4ACDC1CB" w14:textId="639A1137" w:rsidR="006E36BC" w:rsidRDefault="00D247E8" w:rsidP="004A3413">
      <w:pPr>
        <w:widowControl/>
        <w:autoSpaceDE/>
        <w:autoSpaceDN/>
        <w:spacing w:before="120" w:after="160" w:line="259" w:lineRule="auto"/>
        <w:ind w:right="544"/>
      </w:pPr>
      <w:r>
        <w:t>The standard</w:t>
      </w:r>
      <w:r w:rsidRPr="00B34DF6">
        <w:t xml:space="preserve"> </w:t>
      </w:r>
      <w:r>
        <w:t>of ‘reasonably practicable’ in</w:t>
      </w:r>
      <w:r w:rsidRPr="00B34DF6">
        <w:t xml:space="preserve"> </w:t>
      </w:r>
      <w:r>
        <w:t>health</w:t>
      </w:r>
      <w:r w:rsidRPr="00B34DF6">
        <w:t xml:space="preserve"> </w:t>
      </w:r>
      <w:r>
        <w:t xml:space="preserve">and safety duties applies to a PCBU. Other duty holders are required to meet different standards, for example officers must exercise ‘due diligence’ and workers and others at a workplace must take ‘reasonable </w:t>
      </w:r>
      <w:r w:rsidRPr="00B34DF6">
        <w:t>care’.</w:t>
      </w:r>
    </w:p>
    <w:p w14:paraId="529077A4" w14:textId="77777777" w:rsidR="006E36BC" w:rsidRDefault="00D247E8" w:rsidP="000601BC">
      <w:pPr>
        <w:widowControl/>
        <w:autoSpaceDE/>
        <w:autoSpaceDN/>
        <w:spacing w:after="160" w:line="259" w:lineRule="auto"/>
        <w:ind w:right="544"/>
      </w:pPr>
      <w:r>
        <w:t>‘Reasonably practicable’, in relation to a duty to ensure health and safety, means that which is, or was at a particular time, reasonably able to be done to ensure health and safety, taking into account and weighing up all relevant matters including:</w:t>
      </w:r>
    </w:p>
    <w:p w14:paraId="0B4AA1D4" w14:textId="5BAD0ADA"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 xml:space="preserve">the likelihood of the hazard or the risk concerned occurring </w:t>
      </w:r>
    </w:p>
    <w:p w14:paraId="492EEDEC" w14:textId="6DBC9421"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 xml:space="preserve">the degree of harm that might result from the hazard or the risk </w:t>
      </w:r>
    </w:p>
    <w:p w14:paraId="286A6182" w14:textId="65E269B0"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 xml:space="preserve">the availability and suitability of ways to eliminate or minimise the risk </w:t>
      </w:r>
    </w:p>
    <w:p w14:paraId="71460A61" w14:textId="65171469" w:rsidR="002419A9"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what the person concerned knows, or ought reasonably to know, about the hazard or risk, and about the ways of eliminating or minimising the risk; and</w:t>
      </w:r>
    </w:p>
    <w:p w14:paraId="65A0D294" w14:textId="1D1CC805"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after assessing the extent of the risk and the available ways of eliminating or minimising the risk, the cost associated with available ways of eliminating or minimising the risk, including whether the cost is grossly disproportionate to the risk.</w:t>
      </w:r>
      <w:r w:rsidR="006545CF">
        <w:rPr>
          <w:lang w:val="en-AU"/>
        </w:rPr>
        <w:br/>
      </w:r>
    </w:p>
    <w:p w14:paraId="63695D1A" w14:textId="1DE428E0" w:rsidR="006E36BC" w:rsidRDefault="00D247E8" w:rsidP="000601BC">
      <w:pPr>
        <w:widowControl/>
        <w:autoSpaceDE/>
        <w:autoSpaceDN/>
        <w:spacing w:after="160" w:line="259" w:lineRule="auto"/>
        <w:ind w:right="544"/>
      </w:pPr>
      <w:r>
        <w:t>The</w:t>
      </w:r>
      <w:r w:rsidRPr="00B34DF6">
        <w:t xml:space="preserve"> </w:t>
      </w:r>
      <w:r>
        <w:t>question</w:t>
      </w:r>
      <w:r w:rsidRPr="00B34DF6">
        <w:t xml:space="preserve"> </w:t>
      </w:r>
      <w:r>
        <w:t>of</w:t>
      </w:r>
      <w:r w:rsidRPr="00B34DF6">
        <w:t xml:space="preserve"> </w:t>
      </w:r>
      <w:r>
        <w:t>what</w:t>
      </w:r>
      <w:r w:rsidRPr="00B34DF6">
        <w:t xml:space="preserve"> </w:t>
      </w:r>
      <w:r>
        <w:t>is</w:t>
      </w:r>
      <w:r w:rsidRPr="00B34DF6">
        <w:t xml:space="preserve"> </w:t>
      </w:r>
      <w:r>
        <w:t>reasonably</w:t>
      </w:r>
      <w:r w:rsidRPr="00B34DF6">
        <w:t xml:space="preserve"> </w:t>
      </w:r>
      <w:r>
        <w:t>practicable</w:t>
      </w:r>
      <w:r w:rsidRPr="00B34DF6">
        <w:t xml:space="preserve"> </w:t>
      </w:r>
      <w:r>
        <w:t>is</w:t>
      </w:r>
      <w:r w:rsidRPr="00B34DF6">
        <w:t xml:space="preserve"> </w:t>
      </w:r>
      <w:r>
        <w:t>determined</w:t>
      </w:r>
      <w:r w:rsidRPr="00B34DF6">
        <w:t xml:space="preserve"> </w:t>
      </w:r>
      <w:r>
        <w:t>objectively</w:t>
      </w:r>
      <w:r w:rsidRPr="00B34DF6">
        <w:t xml:space="preserve"> </w:t>
      </w:r>
      <w:r>
        <w:t>(that</w:t>
      </w:r>
      <w:r w:rsidRPr="00B34DF6">
        <w:t xml:space="preserve"> </w:t>
      </w:r>
      <w:r>
        <w:t>is,</w:t>
      </w:r>
      <w:r w:rsidRPr="00B34DF6">
        <w:t xml:space="preserve"> </w:t>
      </w:r>
      <w:r>
        <w:t>by</w:t>
      </w:r>
      <w:r w:rsidRPr="00B34DF6">
        <w:t xml:space="preserve"> </w:t>
      </w:r>
      <w:r>
        <w:t xml:space="preserve">what a reasonable person in the position of the PCBU would do in the circumstances) - not by reference to a PCBU’s capacity to pay or other individual circumstances. A PCBU cannot expose people to a lower level of protection simply because it is in a lesser financial position than another PCBU facing the same hazard or risk in similar </w:t>
      </w:r>
      <w:r w:rsidRPr="00B34DF6">
        <w:t>circumstances.</w:t>
      </w:r>
    </w:p>
    <w:p w14:paraId="26FBF1D1" w14:textId="74321E96" w:rsidR="00441013" w:rsidRDefault="00530E86" w:rsidP="006545CF">
      <w:pPr>
        <w:widowControl/>
        <w:autoSpaceDE/>
        <w:autoSpaceDN/>
        <w:spacing w:after="160" w:line="259" w:lineRule="auto"/>
        <w:ind w:right="544"/>
      </w:pPr>
      <w:r w:rsidRPr="00B34DF6">
        <w:t xml:space="preserve">In the ACT, specific requirements are in place for the control of exposure risks to silica dust.  These are set out in the WHS Regulation. </w:t>
      </w:r>
      <w:r w:rsidR="00D76D24" w:rsidRPr="00B34DF6">
        <w:t xml:space="preserve">Additional information relevant to determining what is reasonably practicable specific to controlling the risk of silica dust is outlined in </w:t>
      </w:r>
      <w:r w:rsidR="00C5750B" w:rsidRPr="00B34DF6">
        <w:t>Part</w:t>
      </w:r>
      <w:r w:rsidR="00D76D24" w:rsidRPr="00B34DF6">
        <w:t xml:space="preserve"> 3 of this Code.</w:t>
      </w:r>
    </w:p>
    <w:p w14:paraId="2FE69170" w14:textId="17E98EF5" w:rsidR="002419A9" w:rsidRPr="002419A9" w:rsidRDefault="00D247E8" w:rsidP="000601BC">
      <w:pPr>
        <w:widowControl/>
        <w:autoSpaceDE/>
        <w:autoSpaceDN/>
        <w:spacing w:after="160" w:line="259" w:lineRule="auto"/>
        <w:ind w:right="544"/>
        <w:rPr>
          <w:color w:val="0000FF" w:themeColor="hyperlink"/>
          <w:spacing w:val="-2"/>
          <w:u w:val="single"/>
        </w:rPr>
      </w:pPr>
      <w:r>
        <w:t>For</w:t>
      </w:r>
      <w:r w:rsidRPr="00B34DF6">
        <w:t xml:space="preserve"> </w:t>
      </w:r>
      <w:r>
        <w:t>further</w:t>
      </w:r>
      <w:r w:rsidRPr="00B34DF6">
        <w:t xml:space="preserve"> </w:t>
      </w:r>
      <w:r>
        <w:t>information</w:t>
      </w:r>
      <w:r w:rsidRPr="00B34DF6">
        <w:t xml:space="preserve"> </w:t>
      </w:r>
      <w:r>
        <w:t>see</w:t>
      </w:r>
      <w:r>
        <w:rPr>
          <w:spacing w:val="-2"/>
        </w:rPr>
        <w:t xml:space="preserve"> </w:t>
      </w:r>
      <w:hyperlink r:id="rId37" w:history="1">
        <w:r w:rsidRPr="005C28D8">
          <w:rPr>
            <w:rStyle w:val="Hyperlink"/>
          </w:rPr>
          <w:t>the</w:t>
        </w:r>
        <w:r w:rsidRPr="005C28D8">
          <w:rPr>
            <w:rStyle w:val="Hyperlink"/>
            <w:spacing w:val="-5"/>
          </w:rPr>
          <w:t xml:space="preserve"> </w:t>
        </w:r>
        <w:r w:rsidRPr="005C28D8">
          <w:rPr>
            <w:rStyle w:val="Hyperlink"/>
          </w:rPr>
          <w:t>Interpretive</w:t>
        </w:r>
        <w:r w:rsidRPr="005C28D8">
          <w:rPr>
            <w:rStyle w:val="Hyperlink"/>
            <w:spacing w:val="-5"/>
          </w:rPr>
          <w:t xml:space="preserve"> </w:t>
        </w:r>
        <w:r w:rsidRPr="005C28D8">
          <w:rPr>
            <w:rStyle w:val="Hyperlink"/>
          </w:rPr>
          <w:t>Guideline:</w:t>
        </w:r>
        <w:r w:rsidRPr="005C28D8">
          <w:rPr>
            <w:rStyle w:val="Hyperlink"/>
            <w:spacing w:val="-1"/>
          </w:rPr>
          <w:t xml:space="preserve"> </w:t>
        </w:r>
        <w:r w:rsidRPr="005C28D8">
          <w:rPr>
            <w:rStyle w:val="Hyperlink"/>
          </w:rPr>
          <w:t>The</w:t>
        </w:r>
        <w:r w:rsidRPr="005C28D8">
          <w:rPr>
            <w:rStyle w:val="Hyperlink"/>
            <w:spacing w:val="-5"/>
          </w:rPr>
          <w:t xml:space="preserve"> </w:t>
        </w:r>
        <w:r w:rsidRPr="005C28D8">
          <w:rPr>
            <w:rStyle w:val="Hyperlink"/>
          </w:rPr>
          <w:t>meaning</w:t>
        </w:r>
        <w:r w:rsidRPr="005C28D8">
          <w:rPr>
            <w:rStyle w:val="Hyperlink"/>
            <w:spacing w:val="-2"/>
          </w:rPr>
          <w:t xml:space="preserve"> </w:t>
        </w:r>
        <w:r w:rsidRPr="005C28D8">
          <w:rPr>
            <w:rStyle w:val="Hyperlink"/>
          </w:rPr>
          <w:t>of</w:t>
        </w:r>
        <w:r w:rsidRPr="005C28D8">
          <w:rPr>
            <w:rStyle w:val="Hyperlink"/>
            <w:spacing w:val="-5"/>
          </w:rPr>
          <w:t xml:space="preserve"> </w:t>
        </w:r>
        <w:r w:rsidRPr="005C28D8">
          <w:rPr>
            <w:rStyle w:val="Hyperlink"/>
          </w:rPr>
          <w:t xml:space="preserve">‘reasonably </w:t>
        </w:r>
        <w:r w:rsidRPr="005C28D8">
          <w:rPr>
            <w:rStyle w:val="Hyperlink"/>
            <w:spacing w:val="-2"/>
          </w:rPr>
          <w:t>practicable’.</w:t>
        </w:r>
      </w:hyperlink>
      <w:r w:rsidR="002419A9">
        <w:rPr>
          <w:rStyle w:val="Hyperlink"/>
          <w:spacing w:val="-2"/>
        </w:rPr>
        <w:br/>
      </w:r>
    </w:p>
    <w:p w14:paraId="57618D19" w14:textId="77777777" w:rsidR="006545CF" w:rsidRDefault="006545CF">
      <w:pPr>
        <w:rPr>
          <w:b/>
          <w:bCs/>
          <w:color w:val="7E7E7E"/>
          <w:spacing w:val="-2"/>
          <w:sz w:val="30"/>
          <w:szCs w:val="30"/>
        </w:rPr>
      </w:pPr>
      <w:r>
        <w:rPr>
          <w:color w:val="7E7E7E"/>
          <w:spacing w:val="-2"/>
        </w:rPr>
        <w:br w:type="page"/>
      </w:r>
    </w:p>
    <w:p w14:paraId="3DB2C429" w14:textId="1B989AD0" w:rsidR="00C335B2" w:rsidRPr="00C335B2" w:rsidRDefault="004A3413" w:rsidP="00C335B2">
      <w:pPr>
        <w:pStyle w:val="Heading3"/>
        <w:spacing w:before="1"/>
        <w:ind w:left="0"/>
        <w:rPr>
          <w:color w:val="7E7E7E"/>
          <w:spacing w:val="-2"/>
        </w:rPr>
      </w:pPr>
      <w:r>
        <w:rPr>
          <w:noProof/>
        </w:rPr>
        <w:lastRenderedPageBreak/>
        <mc:AlternateContent>
          <mc:Choice Requires="wps">
            <w:drawing>
              <wp:anchor distT="45720" distB="45720" distL="114300" distR="114300" simplePos="0" relativeHeight="487720960" behindDoc="0" locked="0" layoutInCell="1" allowOverlap="1" wp14:anchorId="1CF1F2AF" wp14:editId="2F17CD84">
                <wp:simplePos x="0" y="0"/>
                <wp:positionH relativeFrom="margin">
                  <wp:align>left</wp:align>
                </wp:positionH>
                <wp:positionV relativeFrom="paragraph">
                  <wp:posOffset>320040</wp:posOffset>
                </wp:positionV>
                <wp:extent cx="5925185" cy="61214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612476"/>
                        </a:xfrm>
                        <a:prstGeom prst="rect">
                          <a:avLst/>
                        </a:prstGeom>
                        <a:solidFill>
                          <a:schemeClr val="accent1">
                            <a:lumMod val="20000"/>
                            <a:lumOff val="80000"/>
                          </a:schemeClr>
                        </a:solidFill>
                        <a:ln w="9525">
                          <a:noFill/>
                          <a:miter lim="800000"/>
                          <a:headEnd/>
                          <a:tailEnd/>
                        </a:ln>
                      </wps:spPr>
                      <wps:txbx>
                        <w:txbxContent>
                          <w:p w14:paraId="01AE9C49" w14:textId="77777777" w:rsidR="00C335B2" w:rsidRDefault="00C335B2" w:rsidP="004A3413">
                            <w:pPr>
                              <w:spacing w:before="120"/>
                            </w:pPr>
                            <w:r w:rsidRPr="002419A9">
                              <w:rPr>
                                <w:b/>
                                <w:bCs/>
                              </w:rPr>
                              <w:t>WHS</w:t>
                            </w:r>
                            <w:r w:rsidRPr="002419A9">
                              <w:rPr>
                                <w:b/>
                                <w:bCs/>
                                <w:spacing w:val="-2"/>
                              </w:rPr>
                              <w:t xml:space="preserve"> </w:t>
                            </w:r>
                            <w:r w:rsidRPr="002419A9">
                              <w:rPr>
                                <w:b/>
                                <w:bCs/>
                              </w:rPr>
                              <w:t xml:space="preserve">Act, </w:t>
                            </w:r>
                            <w:r w:rsidRPr="003C7753">
                              <w:rPr>
                                <w:b/>
                              </w:rPr>
                              <w:t>section</w:t>
                            </w:r>
                            <w:r w:rsidRPr="002419A9">
                              <w:rPr>
                                <w:b/>
                                <w:bCs/>
                              </w:rPr>
                              <w:t xml:space="preserve"> 27</w:t>
                            </w:r>
                          </w:p>
                          <w:p w14:paraId="22AE4967" w14:textId="77777777" w:rsidR="00C335B2" w:rsidRDefault="00C335B2" w:rsidP="00C335B2">
                            <w:pPr>
                              <w:spacing w:before="119"/>
                            </w:pPr>
                            <w:r w:rsidRPr="0047498A">
                              <w:t>Duty of officers</w:t>
                            </w:r>
                          </w:p>
                          <w:p w14:paraId="0C2A9FB9" w14:textId="77777777" w:rsidR="00C335B2" w:rsidRDefault="00C335B2" w:rsidP="00C335B2">
                            <w:pPr>
                              <w:shd w:val="clear" w:color="auto" w:fill="DBE5F1"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1F2AF" id="_x0000_s1030" type="#_x0000_t202" style="position:absolute;margin-left:0;margin-top:25.2pt;width:466.55pt;height:48.2pt;z-index:487720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" fillcolor="#dbe5f1 [660]" stroked="f">
                <v:textbox>
                  <w:txbxContent>
                    <w:p w14:paraId="01AE9C49" w14:textId="77777777" w:rsidR="00C335B2" w:rsidRDefault="00C335B2" w:rsidP="004A3413">
                      <w:pPr>
                        <w:spacing w:before="120"/>
                      </w:pPr>
                      <w:r w:rsidRPr="002419A9">
                        <w:rPr>
                          <w:b/>
                          <w:bCs/>
                        </w:rPr>
                        <w:t>WHS</w:t>
                      </w:r>
                      <w:r w:rsidRPr="002419A9">
                        <w:rPr>
                          <w:b/>
                          <w:bCs/>
                          <w:spacing w:val="-2"/>
                        </w:rPr>
                        <w:t xml:space="preserve"> </w:t>
                      </w:r>
                      <w:r w:rsidRPr="002419A9">
                        <w:rPr>
                          <w:b/>
                          <w:bCs/>
                        </w:rPr>
                        <w:t xml:space="preserve">Act, </w:t>
                      </w:r>
                      <w:r w:rsidRPr="003C7753">
                        <w:rPr>
                          <w:b/>
                        </w:rPr>
                        <w:t>section</w:t>
                      </w:r>
                      <w:r w:rsidRPr="002419A9">
                        <w:rPr>
                          <w:b/>
                          <w:bCs/>
                        </w:rPr>
                        <w:t xml:space="preserve"> 27</w:t>
                      </w:r>
                    </w:p>
                    <w:p w14:paraId="22AE4967" w14:textId="77777777" w:rsidR="00C335B2" w:rsidRDefault="00C335B2" w:rsidP="00C335B2">
                      <w:pPr>
                        <w:spacing w:before="119"/>
                      </w:pPr>
                      <w:r w:rsidRPr="0047498A">
                        <w:t>Duty of officers</w:t>
                      </w:r>
                    </w:p>
                    <w:p w14:paraId="0C2A9FB9" w14:textId="77777777" w:rsidR="00C335B2" w:rsidRDefault="00C335B2" w:rsidP="00C335B2">
                      <w:pPr>
                        <w:shd w:val="clear" w:color="auto" w:fill="DBE5F1" w:themeFill="accent1" w:themeFillTint="33"/>
                      </w:pPr>
                    </w:p>
                  </w:txbxContent>
                </v:textbox>
                <w10:wrap type="square" anchorx="margin"/>
              </v:shape>
            </w:pict>
          </mc:Fallback>
        </mc:AlternateContent>
      </w:r>
      <w:r w:rsidR="00D247E8">
        <w:rPr>
          <w:color w:val="7E7E7E"/>
          <w:spacing w:val="-2"/>
        </w:rPr>
        <w:t>OFFICERS</w:t>
      </w:r>
    </w:p>
    <w:p w14:paraId="3D107D3D" w14:textId="7BB14190" w:rsidR="006A7FC1" w:rsidRPr="006545CF" w:rsidRDefault="00D247E8" w:rsidP="004A3413">
      <w:pPr>
        <w:widowControl/>
        <w:autoSpaceDE/>
        <w:autoSpaceDN/>
        <w:spacing w:before="120" w:after="160" w:line="259" w:lineRule="auto"/>
        <w:ind w:right="544"/>
      </w:pPr>
      <w:r>
        <w:t>Officers,</w:t>
      </w:r>
      <w:r w:rsidRPr="00B34DF6">
        <w:t xml:space="preserve"> </w:t>
      </w:r>
      <w:r>
        <w:t>for</w:t>
      </w:r>
      <w:r w:rsidRPr="00B34DF6">
        <w:t xml:space="preserve"> </w:t>
      </w:r>
      <w:r>
        <w:t>example</w:t>
      </w:r>
      <w:r w:rsidRPr="00B34DF6">
        <w:t xml:space="preserve"> </w:t>
      </w:r>
      <w:r>
        <w:t>company directors,</w:t>
      </w:r>
      <w:r w:rsidRPr="00B34DF6">
        <w:t xml:space="preserve"> </w:t>
      </w:r>
      <w:r>
        <w:t>have</w:t>
      </w:r>
      <w:r w:rsidRPr="00B34DF6">
        <w:t xml:space="preserve"> </w:t>
      </w:r>
      <w:r>
        <w:t>a</w:t>
      </w:r>
      <w:r w:rsidRPr="00B34DF6">
        <w:t xml:space="preserve"> </w:t>
      </w:r>
      <w:r>
        <w:t>duty</w:t>
      </w:r>
      <w:r w:rsidRPr="00B34DF6">
        <w:t xml:space="preserve"> </w:t>
      </w:r>
      <w:r>
        <w:t>to</w:t>
      </w:r>
      <w:r w:rsidRPr="00B34DF6">
        <w:t xml:space="preserve"> </w:t>
      </w:r>
      <w:r>
        <w:t>exercise</w:t>
      </w:r>
      <w:r w:rsidRPr="00B34DF6">
        <w:t xml:space="preserve"> </w:t>
      </w:r>
      <w:r>
        <w:t>due</w:t>
      </w:r>
      <w:r w:rsidRPr="00B34DF6">
        <w:t xml:space="preserve"> </w:t>
      </w:r>
      <w:r>
        <w:t>diligence</w:t>
      </w:r>
      <w:r w:rsidRPr="00B34DF6">
        <w:t xml:space="preserve"> </w:t>
      </w:r>
      <w:r>
        <w:t>to</w:t>
      </w:r>
      <w:r w:rsidRPr="00B34DF6">
        <w:t xml:space="preserve"> </w:t>
      </w:r>
      <w:r>
        <w:t>ensure</w:t>
      </w:r>
      <w:r w:rsidRPr="00B34DF6">
        <w:t xml:space="preserve"> </w:t>
      </w:r>
      <w:r>
        <w:t xml:space="preserve">the PCBU complies with the WHS Act and WHS Regulation. This includes taking reasonable steps to ensure that the PCBU has and uses appropriate resources and processes to eliminate or minimise risks that arise from working with materials or products containing crystalline silica; namely exposure to silica dust. More information on who is an officer and their duties is in the </w:t>
      </w:r>
      <w:hyperlink r:id="rId38" w:history="1">
        <w:r w:rsidRPr="005C28D8">
          <w:rPr>
            <w:rStyle w:val="Hyperlink"/>
          </w:rPr>
          <w:t xml:space="preserve">Interpretive Guideline: </w:t>
        </w:r>
        <w:r w:rsidRPr="005C28D8">
          <w:rPr>
            <w:rStyle w:val="Hyperlink"/>
            <w:i/>
          </w:rPr>
          <w:t>The health and safety duty of an officer under section 27</w:t>
        </w:r>
        <w:r w:rsidRPr="005C28D8">
          <w:rPr>
            <w:rStyle w:val="Hyperlink"/>
          </w:rPr>
          <w:t>.</w:t>
        </w:r>
      </w:hyperlink>
    </w:p>
    <w:p w14:paraId="38197603" w14:textId="03FF1715" w:rsidR="00C335B2" w:rsidRDefault="004A3413" w:rsidP="00C335B2">
      <w:pPr>
        <w:pStyle w:val="Heading3"/>
        <w:spacing w:before="1"/>
        <w:ind w:left="0"/>
      </w:pPr>
      <w:r>
        <w:rPr>
          <w:noProof/>
        </w:rPr>
        <mc:AlternateContent>
          <mc:Choice Requires="wps">
            <w:drawing>
              <wp:anchor distT="45720" distB="45720" distL="114300" distR="114300" simplePos="0" relativeHeight="487723008" behindDoc="0" locked="0" layoutInCell="1" allowOverlap="1" wp14:anchorId="0E4C7835" wp14:editId="6C252006">
                <wp:simplePos x="0" y="0"/>
                <wp:positionH relativeFrom="margin">
                  <wp:align>left</wp:align>
                </wp:positionH>
                <wp:positionV relativeFrom="paragraph">
                  <wp:posOffset>317500</wp:posOffset>
                </wp:positionV>
                <wp:extent cx="5925185" cy="61214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612140"/>
                        </a:xfrm>
                        <a:prstGeom prst="rect">
                          <a:avLst/>
                        </a:prstGeom>
                        <a:solidFill>
                          <a:schemeClr val="accent1">
                            <a:lumMod val="20000"/>
                            <a:lumOff val="80000"/>
                          </a:schemeClr>
                        </a:solidFill>
                        <a:ln w="9525">
                          <a:noFill/>
                          <a:miter lim="800000"/>
                          <a:headEnd/>
                          <a:tailEnd/>
                        </a:ln>
                      </wps:spPr>
                      <wps:txbx>
                        <w:txbxContent>
                          <w:p w14:paraId="493347BE" w14:textId="77777777" w:rsidR="00C335B2" w:rsidRDefault="00C335B2" w:rsidP="004A3413">
                            <w:pPr>
                              <w:spacing w:before="120"/>
                              <w:rPr>
                                <w:b/>
                              </w:rPr>
                            </w:pPr>
                            <w:r>
                              <w:rPr>
                                <w:b/>
                              </w:rPr>
                              <w:t>WHS</w:t>
                            </w:r>
                            <w:r>
                              <w:rPr>
                                <w:b/>
                                <w:spacing w:val="-6"/>
                              </w:rPr>
                              <w:t xml:space="preserve"> </w:t>
                            </w:r>
                            <w:r w:rsidRPr="003C7753">
                              <w:rPr>
                                <w:b/>
                                <w:bCs/>
                              </w:rPr>
                              <w:t>Regulation</w:t>
                            </w:r>
                            <w:r>
                              <w:rPr>
                                <w:b/>
                              </w:rPr>
                              <w:t>,</w:t>
                            </w:r>
                            <w:r>
                              <w:rPr>
                                <w:b/>
                                <w:spacing w:val="-3"/>
                              </w:rPr>
                              <w:t xml:space="preserve"> </w:t>
                            </w:r>
                            <w:r>
                              <w:rPr>
                                <w:b/>
                              </w:rPr>
                              <w:t>part</w:t>
                            </w:r>
                            <w:r>
                              <w:rPr>
                                <w:b/>
                                <w:spacing w:val="-2"/>
                              </w:rPr>
                              <w:t xml:space="preserve"> </w:t>
                            </w:r>
                            <w:r>
                              <w:rPr>
                                <w:b/>
                                <w:spacing w:val="-5"/>
                              </w:rPr>
                              <w:t>6.4</w:t>
                            </w:r>
                          </w:p>
                          <w:p w14:paraId="4F541E89" w14:textId="77777777" w:rsidR="00C335B2" w:rsidRDefault="00C335B2" w:rsidP="00C335B2">
                            <w:pPr>
                              <w:spacing w:before="119"/>
                            </w:pPr>
                            <w:r>
                              <w:t>Duties</w:t>
                            </w:r>
                            <w:r>
                              <w:rPr>
                                <w:spacing w:val="-3"/>
                              </w:rPr>
                              <w:t xml:space="preserve"> </w:t>
                            </w:r>
                            <w:r>
                              <w:t>of</w:t>
                            </w:r>
                            <w:r>
                              <w:rPr>
                                <w:spacing w:val="-3"/>
                              </w:rPr>
                              <w:t xml:space="preserve"> </w:t>
                            </w:r>
                            <w:r>
                              <w:t>principal</w:t>
                            </w:r>
                            <w:r>
                              <w:rPr>
                                <w:spacing w:val="-3"/>
                              </w:rPr>
                              <w:t xml:space="preserve"> </w:t>
                            </w:r>
                            <w:r>
                              <w:rPr>
                                <w:spacing w:val="-2"/>
                              </w:rPr>
                              <w:t>contractors</w:t>
                            </w:r>
                          </w:p>
                          <w:p w14:paraId="42DF4076" w14:textId="77777777" w:rsidR="00C335B2" w:rsidRDefault="00C335B2" w:rsidP="00C335B2">
                            <w:pPr>
                              <w:shd w:val="clear" w:color="auto" w:fill="DBE5F1"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C7835" id="_x0000_s1031" type="#_x0000_t202" style="position:absolute;margin-left:0;margin-top:25pt;width:466.55pt;height:48.2pt;z-index:487723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" fillcolor="#dbe5f1 [660]" stroked="f">
                <v:textbox>
                  <w:txbxContent>
                    <w:p w14:paraId="493347BE" w14:textId="77777777" w:rsidR="00C335B2" w:rsidRDefault="00C335B2" w:rsidP="004A3413">
                      <w:pPr>
                        <w:spacing w:before="120"/>
                        <w:rPr>
                          <w:b/>
                        </w:rPr>
                      </w:pPr>
                      <w:r>
                        <w:rPr>
                          <w:b/>
                        </w:rPr>
                        <w:t>WHS</w:t>
                      </w:r>
                      <w:r>
                        <w:rPr>
                          <w:b/>
                          <w:spacing w:val="-6"/>
                        </w:rPr>
                        <w:t xml:space="preserve"> </w:t>
                      </w:r>
                      <w:r w:rsidRPr="003C7753">
                        <w:rPr>
                          <w:b/>
                          <w:bCs/>
                        </w:rPr>
                        <w:t>Regulation</w:t>
                      </w:r>
                      <w:r>
                        <w:rPr>
                          <w:b/>
                        </w:rPr>
                        <w:t>,</w:t>
                      </w:r>
                      <w:r>
                        <w:rPr>
                          <w:b/>
                          <w:spacing w:val="-3"/>
                        </w:rPr>
                        <w:t xml:space="preserve"> </w:t>
                      </w:r>
                      <w:r>
                        <w:rPr>
                          <w:b/>
                        </w:rPr>
                        <w:t>part</w:t>
                      </w:r>
                      <w:r>
                        <w:rPr>
                          <w:b/>
                          <w:spacing w:val="-2"/>
                        </w:rPr>
                        <w:t xml:space="preserve"> </w:t>
                      </w:r>
                      <w:r>
                        <w:rPr>
                          <w:b/>
                          <w:spacing w:val="-5"/>
                        </w:rPr>
                        <w:t>6.4</w:t>
                      </w:r>
                    </w:p>
                    <w:p w14:paraId="4F541E89" w14:textId="77777777" w:rsidR="00C335B2" w:rsidRDefault="00C335B2" w:rsidP="00C335B2">
                      <w:pPr>
                        <w:spacing w:before="119"/>
                      </w:pPr>
                      <w:r>
                        <w:t>Duties</w:t>
                      </w:r>
                      <w:r>
                        <w:rPr>
                          <w:spacing w:val="-3"/>
                        </w:rPr>
                        <w:t xml:space="preserve"> </w:t>
                      </w:r>
                      <w:r>
                        <w:t>of</w:t>
                      </w:r>
                      <w:r>
                        <w:rPr>
                          <w:spacing w:val="-3"/>
                        </w:rPr>
                        <w:t xml:space="preserve"> </w:t>
                      </w:r>
                      <w:r>
                        <w:t>principal</w:t>
                      </w:r>
                      <w:r>
                        <w:rPr>
                          <w:spacing w:val="-3"/>
                        </w:rPr>
                        <w:t xml:space="preserve"> </w:t>
                      </w:r>
                      <w:r>
                        <w:rPr>
                          <w:spacing w:val="-2"/>
                        </w:rPr>
                        <w:t>contractors</w:t>
                      </w:r>
                    </w:p>
                    <w:p w14:paraId="42DF4076" w14:textId="77777777" w:rsidR="00C335B2" w:rsidRDefault="00C335B2" w:rsidP="00C335B2">
                      <w:pPr>
                        <w:shd w:val="clear" w:color="auto" w:fill="DBE5F1" w:themeFill="accent1" w:themeFillTint="33"/>
                      </w:pPr>
                    </w:p>
                  </w:txbxContent>
                </v:textbox>
                <w10:wrap type="square" anchorx="margin"/>
              </v:shape>
            </w:pict>
          </mc:Fallback>
        </mc:AlternateContent>
      </w:r>
      <w:r w:rsidR="00D247E8">
        <w:rPr>
          <w:color w:val="7E7E7E"/>
        </w:rPr>
        <w:t>PRINCIPAL</w:t>
      </w:r>
      <w:r w:rsidR="00D247E8">
        <w:rPr>
          <w:color w:val="7E7E7E"/>
          <w:spacing w:val="-5"/>
        </w:rPr>
        <w:t xml:space="preserve"> </w:t>
      </w:r>
      <w:r w:rsidR="00D247E8">
        <w:rPr>
          <w:color w:val="7E7E7E"/>
          <w:spacing w:val="-2"/>
        </w:rPr>
        <w:t>CONTRACTORS</w:t>
      </w:r>
    </w:p>
    <w:p w14:paraId="65E89AD4" w14:textId="37EA71B8" w:rsidR="006E36BC" w:rsidRDefault="00D247E8" w:rsidP="00CD6EA1">
      <w:pPr>
        <w:widowControl/>
        <w:autoSpaceDE/>
        <w:autoSpaceDN/>
        <w:spacing w:before="120" w:after="160" w:line="259" w:lineRule="auto"/>
        <w:ind w:right="544"/>
      </w:pPr>
      <w:r>
        <w:t>Projects involving construction work that costs $250,000 or more are classified as ‘construction projects’ under the WHS Act. Each construction project has a ‘principal contractor’.</w:t>
      </w:r>
      <w:r w:rsidRPr="00B34DF6">
        <w:t xml:space="preserve"> </w:t>
      </w:r>
      <w:r>
        <w:t>A</w:t>
      </w:r>
      <w:r w:rsidRPr="00B34DF6">
        <w:t xml:space="preserve"> </w:t>
      </w:r>
      <w:r>
        <w:t>principal</w:t>
      </w:r>
      <w:r w:rsidRPr="00B34DF6">
        <w:t xml:space="preserve"> </w:t>
      </w:r>
      <w:r>
        <w:t>contractor</w:t>
      </w:r>
      <w:r w:rsidRPr="00B34DF6">
        <w:t xml:space="preserve"> </w:t>
      </w:r>
      <w:r>
        <w:t>is</w:t>
      </w:r>
      <w:r w:rsidRPr="00B34DF6">
        <w:t xml:space="preserve"> </w:t>
      </w:r>
      <w:r>
        <w:t>also</w:t>
      </w:r>
      <w:r w:rsidRPr="00B34DF6">
        <w:t xml:space="preserve"> </w:t>
      </w:r>
      <w:r>
        <w:t>a</w:t>
      </w:r>
      <w:r w:rsidRPr="00B34DF6">
        <w:t xml:space="preserve"> </w:t>
      </w:r>
      <w:r>
        <w:t>PCBU.</w:t>
      </w:r>
      <w:r w:rsidRPr="00B34DF6">
        <w:t xml:space="preserve"> </w:t>
      </w:r>
      <w:r>
        <w:t>The</w:t>
      </w:r>
      <w:r w:rsidRPr="00B34DF6">
        <w:t xml:space="preserve"> </w:t>
      </w:r>
      <w:r>
        <w:t>principal</w:t>
      </w:r>
      <w:r w:rsidRPr="00B34DF6">
        <w:t xml:space="preserve"> </w:t>
      </w:r>
      <w:r>
        <w:t>contractor</w:t>
      </w:r>
      <w:r w:rsidRPr="00B34DF6">
        <w:t xml:space="preserve"> </w:t>
      </w:r>
      <w:r>
        <w:t>for</w:t>
      </w:r>
      <w:r w:rsidRPr="00B34DF6">
        <w:t xml:space="preserve"> </w:t>
      </w:r>
      <w:r>
        <w:t>a</w:t>
      </w:r>
      <w:r w:rsidRPr="00B34DF6">
        <w:t xml:space="preserve"> </w:t>
      </w:r>
      <w:r>
        <w:t>construction project is:</w:t>
      </w:r>
    </w:p>
    <w:p w14:paraId="27889A39" w14:textId="77777777"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the PCBU that commissions a construction project</w:t>
      </w:r>
    </w:p>
    <w:p w14:paraId="3E914311" w14:textId="214583DC"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if the PCBU that commissions the project engages another PCBU to be the principal contractor and authorises that second PCBU to have management or control of the workplace and to discharge the duties of the principal contractor, the second PCBU</w:t>
      </w:r>
      <w:r w:rsidR="002419A9" w:rsidRPr="00915F17">
        <w:rPr>
          <w:lang w:val="en-AU"/>
        </w:rPr>
        <w:t>;</w:t>
      </w:r>
      <w:r w:rsidRPr="00915F17">
        <w:rPr>
          <w:lang w:val="en-AU"/>
        </w:rPr>
        <w:t xml:space="preserve"> or</w:t>
      </w:r>
    </w:p>
    <w:p w14:paraId="65C6AC27" w14:textId="77777777"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if the owner of residential premises is an individual who directly or indirectly engaged a PCBU to undertake a construction project in relation to the premises, the PCBU so engaged if the PCBU has management or control of the workplace.</w:t>
      </w:r>
    </w:p>
    <w:p w14:paraId="11C7513A" w14:textId="77777777" w:rsidR="006E36BC" w:rsidRDefault="006E36BC" w:rsidP="003C7FC9">
      <w:pPr>
        <w:pStyle w:val="BodyText"/>
        <w:spacing w:before="2"/>
        <w:rPr>
          <w:sz w:val="21"/>
        </w:rPr>
      </w:pPr>
    </w:p>
    <w:p w14:paraId="2683D79E" w14:textId="77777777" w:rsidR="006E36BC" w:rsidRDefault="00D247E8" w:rsidP="000601BC">
      <w:pPr>
        <w:widowControl/>
        <w:autoSpaceDE/>
        <w:autoSpaceDN/>
        <w:spacing w:after="160" w:line="259" w:lineRule="auto"/>
        <w:ind w:right="544"/>
      </w:pPr>
      <w:r>
        <w:t>A</w:t>
      </w:r>
      <w:r w:rsidRPr="00B34DF6">
        <w:t xml:space="preserve"> </w:t>
      </w:r>
      <w:r>
        <w:t>construction</w:t>
      </w:r>
      <w:r w:rsidRPr="00B34DF6">
        <w:t xml:space="preserve"> </w:t>
      </w:r>
      <w:r>
        <w:t>project</w:t>
      </w:r>
      <w:r w:rsidRPr="00B34DF6">
        <w:t xml:space="preserve"> </w:t>
      </w:r>
      <w:r>
        <w:t>only</w:t>
      </w:r>
      <w:r w:rsidRPr="00B34DF6">
        <w:t xml:space="preserve"> </w:t>
      </w:r>
      <w:r>
        <w:t>has</w:t>
      </w:r>
      <w:r w:rsidRPr="00B34DF6">
        <w:t xml:space="preserve"> </w:t>
      </w:r>
      <w:r>
        <w:t>one</w:t>
      </w:r>
      <w:r w:rsidRPr="00B34DF6">
        <w:t xml:space="preserve"> </w:t>
      </w:r>
      <w:r>
        <w:t>principal</w:t>
      </w:r>
      <w:r w:rsidRPr="00B34DF6">
        <w:t xml:space="preserve"> </w:t>
      </w:r>
      <w:r>
        <w:t>contractor</w:t>
      </w:r>
      <w:r w:rsidRPr="00B34DF6">
        <w:t xml:space="preserve"> </w:t>
      </w:r>
      <w:r>
        <w:t>at</w:t>
      </w:r>
      <w:r w:rsidRPr="00B34DF6">
        <w:t xml:space="preserve"> </w:t>
      </w:r>
      <w:r>
        <w:t>any</w:t>
      </w:r>
      <w:r w:rsidRPr="00B34DF6">
        <w:t xml:space="preserve"> </w:t>
      </w:r>
      <w:r>
        <w:t>specific</w:t>
      </w:r>
      <w:r w:rsidRPr="00B34DF6">
        <w:t xml:space="preserve"> time.</w:t>
      </w:r>
    </w:p>
    <w:p w14:paraId="2AF38F0F" w14:textId="7DB370B4" w:rsidR="006E36BC" w:rsidRDefault="00D247E8" w:rsidP="000601BC">
      <w:pPr>
        <w:widowControl/>
        <w:autoSpaceDE/>
        <w:autoSpaceDN/>
        <w:spacing w:after="160" w:line="259" w:lineRule="auto"/>
        <w:ind w:right="544"/>
      </w:pPr>
      <w:r>
        <w:t>In addition to the primary duties imposed on a principal contractor as a PCBU, the principal contractor</w:t>
      </w:r>
      <w:r w:rsidRPr="00B34DF6">
        <w:t xml:space="preserve"> </w:t>
      </w:r>
      <w:r>
        <w:t>has</w:t>
      </w:r>
      <w:r w:rsidRPr="00B34DF6">
        <w:t xml:space="preserve"> </w:t>
      </w:r>
      <w:r>
        <w:t>duties</w:t>
      </w:r>
      <w:r w:rsidRPr="00B34DF6">
        <w:t xml:space="preserve"> </w:t>
      </w:r>
      <w:r>
        <w:t>relating</w:t>
      </w:r>
      <w:r w:rsidRPr="00B34DF6">
        <w:t xml:space="preserve"> </w:t>
      </w:r>
      <w:r>
        <w:t>to</w:t>
      </w:r>
      <w:r w:rsidRPr="00B34DF6">
        <w:t xml:space="preserve"> </w:t>
      </w:r>
      <w:r>
        <w:t>WHS</w:t>
      </w:r>
      <w:r w:rsidRPr="00B34DF6">
        <w:t xml:space="preserve"> </w:t>
      </w:r>
      <w:r>
        <w:t>management</w:t>
      </w:r>
      <w:r w:rsidRPr="00B34DF6">
        <w:t xml:space="preserve"> </w:t>
      </w:r>
      <w:r>
        <w:t>plans,</w:t>
      </w:r>
      <w:r w:rsidRPr="00B34DF6">
        <w:t xml:space="preserve"> </w:t>
      </w:r>
      <w:r>
        <w:t>ensuring</w:t>
      </w:r>
      <w:r w:rsidRPr="00B34DF6">
        <w:t xml:space="preserve"> </w:t>
      </w:r>
      <w:r>
        <w:t>general</w:t>
      </w:r>
      <w:r w:rsidRPr="00B34DF6">
        <w:t xml:space="preserve"> </w:t>
      </w:r>
      <w:r>
        <w:t>compliance,</w:t>
      </w:r>
      <w:r w:rsidRPr="00B34DF6">
        <w:t xml:space="preserve"> </w:t>
      </w:r>
      <w:r>
        <w:t>and managing specific risks.</w:t>
      </w:r>
      <w:r w:rsidR="00E32618">
        <w:t xml:space="preserve"> </w:t>
      </w:r>
    </w:p>
    <w:p w14:paraId="010184A4" w14:textId="143B9668" w:rsidR="005824E8" w:rsidRDefault="00E32618" w:rsidP="000601BC">
      <w:pPr>
        <w:widowControl/>
        <w:autoSpaceDE/>
        <w:autoSpaceDN/>
        <w:spacing w:after="160" w:line="259" w:lineRule="auto"/>
        <w:ind w:right="544"/>
      </w:pPr>
      <w:r w:rsidRPr="00A60015">
        <w:t xml:space="preserve">In a contractual chain there may be multiple PCBUs who share the same WHS duties.  PCBUs, including the principal contractor, must each discharge their duty to the extent to which they have the capacity to influence and control the matter.  The PCBU with the most influence and control over a matter will be in the best position to manage the associated risk.  The Safe Work Australia </w:t>
      </w:r>
      <w:hyperlink r:id="rId39" w:history="1">
        <w:r w:rsidRPr="00A60015">
          <w:rPr>
            <w:rStyle w:val="Hyperlink"/>
          </w:rPr>
          <w:t>WHS duties in a contractual chain Factsheet</w:t>
        </w:r>
      </w:hyperlink>
      <w:r w:rsidRPr="00A60015">
        <w:t xml:space="preserve"> provides further guidance about shared WHS duties.</w:t>
      </w:r>
      <w:r>
        <w:t xml:space="preserve"> </w:t>
      </w:r>
    </w:p>
    <w:p w14:paraId="4F5C3F2C" w14:textId="77777777" w:rsidR="006545CF" w:rsidRDefault="006545CF">
      <w:pPr>
        <w:rPr>
          <w:b/>
          <w:bCs/>
          <w:color w:val="7E7E7E"/>
          <w:sz w:val="30"/>
          <w:szCs w:val="30"/>
        </w:rPr>
      </w:pPr>
      <w:r>
        <w:rPr>
          <w:b/>
          <w:bCs/>
          <w:color w:val="7E7E7E"/>
          <w:sz w:val="30"/>
          <w:szCs w:val="30"/>
        </w:rPr>
        <w:br w:type="page"/>
      </w:r>
    </w:p>
    <w:p w14:paraId="63FF13C2" w14:textId="151217C0" w:rsidR="006E36BC" w:rsidRPr="00E32618" w:rsidRDefault="00C335B2" w:rsidP="003C7FC9">
      <w:pPr>
        <w:pStyle w:val="BodyText"/>
        <w:spacing w:before="120"/>
        <w:ind w:right="536"/>
        <w:rPr>
          <w:b/>
          <w:bCs/>
          <w:sz w:val="30"/>
          <w:szCs w:val="30"/>
        </w:rPr>
      </w:pPr>
      <w:r>
        <w:rPr>
          <w:noProof/>
        </w:rPr>
        <w:lastRenderedPageBreak/>
        <mc:AlternateContent>
          <mc:Choice Requires="wps">
            <w:drawing>
              <wp:anchor distT="45720" distB="45720" distL="114300" distR="114300" simplePos="0" relativeHeight="487725056" behindDoc="0" locked="0" layoutInCell="1" allowOverlap="1" wp14:anchorId="3908DEFF" wp14:editId="7225D0C7">
                <wp:simplePos x="0" y="0"/>
                <wp:positionH relativeFrom="margin">
                  <wp:align>left</wp:align>
                </wp:positionH>
                <wp:positionV relativeFrom="paragraph">
                  <wp:posOffset>573393</wp:posOffset>
                </wp:positionV>
                <wp:extent cx="5925185" cy="308800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3088005"/>
                        </a:xfrm>
                        <a:prstGeom prst="rect">
                          <a:avLst/>
                        </a:prstGeom>
                        <a:solidFill>
                          <a:schemeClr val="accent1">
                            <a:lumMod val="20000"/>
                            <a:lumOff val="80000"/>
                          </a:schemeClr>
                        </a:solidFill>
                        <a:ln w="9525">
                          <a:noFill/>
                          <a:miter lim="800000"/>
                          <a:headEnd/>
                          <a:tailEnd/>
                        </a:ln>
                      </wps:spPr>
                      <wps:txbx>
                        <w:txbxContent>
                          <w:p w14:paraId="4774A719" w14:textId="613B3F5A" w:rsidR="00C335B2" w:rsidRPr="00C335B2" w:rsidRDefault="00C335B2" w:rsidP="004A3413">
                            <w:pPr>
                              <w:spacing w:before="60"/>
                              <w:rPr>
                                <w:b/>
                              </w:rPr>
                            </w:pPr>
                            <w:bookmarkStart w:id="12" w:name="_Hlk139011476"/>
                            <w:bookmarkStart w:id="13" w:name="_Hlk139011477"/>
                            <w:r w:rsidRPr="00C335B2">
                              <w:rPr>
                                <w:b/>
                              </w:rPr>
                              <w:t>WHS Act, Part 2, Division 2.3</w:t>
                            </w:r>
                          </w:p>
                          <w:p w14:paraId="0A24366B" w14:textId="006896FA" w:rsidR="00C335B2" w:rsidRDefault="00C335B2" w:rsidP="004A3413">
                            <w:pPr>
                              <w:spacing w:before="119"/>
                              <w:ind w:right="423"/>
                            </w:pPr>
                            <w:r>
                              <w:t>Further</w:t>
                            </w:r>
                            <w:r>
                              <w:rPr>
                                <w:spacing w:val="-3"/>
                              </w:rPr>
                              <w:t xml:space="preserve"> </w:t>
                            </w:r>
                            <w:r>
                              <w:t>duties</w:t>
                            </w:r>
                            <w:r>
                              <w:rPr>
                                <w:spacing w:val="-3"/>
                              </w:rPr>
                              <w:t xml:space="preserve"> </w:t>
                            </w:r>
                            <w:r>
                              <w:t>of</w:t>
                            </w:r>
                            <w:r>
                              <w:rPr>
                                <w:spacing w:val="-2"/>
                              </w:rPr>
                              <w:t xml:space="preserve"> </w:t>
                            </w:r>
                            <w:r>
                              <w:t>persons</w:t>
                            </w:r>
                            <w:r>
                              <w:rPr>
                                <w:spacing w:val="-5"/>
                              </w:rPr>
                              <w:t xml:space="preserve"> </w:t>
                            </w:r>
                            <w:r>
                              <w:t>conducting</w:t>
                            </w:r>
                            <w:r>
                              <w:rPr>
                                <w:spacing w:val="-6"/>
                              </w:rPr>
                              <w:t xml:space="preserve"> </w:t>
                            </w:r>
                            <w:r>
                              <w:t>businesses</w:t>
                            </w:r>
                            <w:r>
                              <w:rPr>
                                <w:spacing w:val="-7"/>
                              </w:rPr>
                              <w:t xml:space="preserve"> </w:t>
                            </w:r>
                            <w:r>
                              <w:t>or</w:t>
                            </w:r>
                            <w:r>
                              <w:rPr>
                                <w:spacing w:val="-1"/>
                              </w:rPr>
                              <w:t xml:space="preserve"> </w:t>
                            </w:r>
                            <w:r w:rsidRPr="00C335B2">
                              <w:t>undertakings</w:t>
                            </w:r>
                          </w:p>
                          <w:p w14:paraId="2A485D45" w14:textId="77777777" w:rsidR="00C335B2" w:rsidRDefault="00C335B2" w:rsidP="004A3413">
                            <w:pPr>
                              <w:spacing w:before="121"/>
                              <w:rPr>
                                <w:b/>
                              </w:rPr>
                            </w:pPr>
                            <w:r>
                              <w:rPr>
                                <w:b/>
                              </w:rPr>
                              <w:t>WHS</w:t>
                            </w:r>
                            <w:r>
                              <w:rPr>
                                <w:b/>
                                <w:spacing w:val="-2"/>
                              </w:rPr>
                              <w:t xml:space="preserve"> </w:t>
                            </w:r>
                            <w:r>
                              <w:rPr>
                                <w:b/>
                              </w:rPr>
                              <w:t>Act,</w:t>
                            </w:r>
                            <w:r>
                              <w:rPr>
                                <w:b/>
                                <w:spacing w:val="-4"/>
                              </w:rPr>
                              <w:t xml:space="preserve"> </w:t>
                            </w:r>
                            <w:r>
                              <w:rPr>
                                <w:b/>
                              </w:rPr>
                              <w:t>section</w:t>
                            </w:r>
                            <w:r>
                              <w:rPr>
                                <w:b/>
                                <w:spacing w:val="-4"/>
                              </w:rPr>
                              <w:t xml:space="preserve"> </w:t>
                            </w:r>
                            <w:r>
                              <w:rPr>
                                <w:b/>
                                <w:spacing w:val="-5"/>
                              </w:rPr>
                              <w:t>22</w:t>
                            </w:r>
                          </w:p>
                          <w:p w14:paraId="352EF4F6" w14:textId="77777777" w:rsidR="00C335B2" w:rsidRDefault="00C335B2" w:rsidP="004A3413">
                            <w:pPr>
                              <w:spacing w:before="119"/>
                              <w:ind w:right="423"/>
                            </w:pPr>
                            <w:r>
                              <w:t>Duties</w:t>
                            </w:r>
                            <w:r>
                              <w:rPr>
                                <w:spacing w:val="-2"/>
                              </w:rPr>
                              <w:t xml:space="preserve"> </w:t>
                            </w:r>
                            <w:r>
                              <w:t>of</w:t>
                            </w:r>
                            <w:r>
                              <w:rPr>
                                <w:spacing w:val="-3"/>
                              </w:rPr>
                              <w:t xml:space="preserve"> </w:t>
                            </w:r>
                            <w:r>
                              <w:t>persons</w:t>
                            </w:r>
                            <w:r>
                              <w:rPr>
                                <w:spacing w:val="-4"/>
                              </w:rPr>
                              <w:t xml:space="preserve"> </w:t>
                            </w:r>
                            <w:r>
                              <w:t>conducting</w:t>
                            </w:r>
                            <w:r>
                              <w:rPr>
                                <w:spacing w:val="-4"/>
                              </w:rPr>
                              <w:t xml:space="preserve"> </w:t>
                            </w:r>
                            <w:r>
                              <w:t>businesses</w:t>
                            </w:r>
                            <w:r>
                              <w:rPr>
                                <w:spacing w:val="-6"/>
                              </w:rPr>
                              <w:t xml:space="preserve"> </w:t>
                            </w:r>
                            <w:r>
                              <w:t>or</w:t>
                            </w:r>
                            <w:r>
                              <w:rPr>
                                <w:spacing w:val="-4"/>
                              </w:rPr>
                              <w:t xml:space="preserve"> </w:t>
                            </w:r>
                            <w:r>
                              <w:t>undertakings</w:t>
                            </w:r>
                            <w:r>
                              <w:rPr>
                                <w:spacing w:val="-6"/>
                              </w:rPr>
                              <w:t xml:space="preserve"> </w:t>
                            </w:r>
                            <w:r>
                              <w:t>that</w:t>
                            </w:r>
                            <w:r>
                              <w:rPr>
                                <w:spacing w:val="-4"/>
                              </w:rPr>
                              <w:t xml:space="preserve"> </w:t>
                            </w:r>
                            <w:r>
                              <w:t>design</w:t>
                            </w:r>
                            <w:r>
                              <w:rPr>
                                <w:spacing w:val="-6"/>
                              </w:rPr>
                              <w:t xml:space="preserve"> </w:t>
                            </w:r>
                            <w:r>
                              <w:t>plant, substances or structures</w:t>
                            </w:r>
                          </w:p>
                          <w:p w14:paraId="6578537D" w14:textId="77777777" w:rsidR="00C335B2" w:rsidRDefault="00C335B2" w:rsidP="004A3413">
                            <w:pPr>
                              <w:spacing w:before="121"/>
                              <w:rPr>
                                <w:b/>
                              </w:rPr>
                            </w:pPr>
                            <w:r>
                              <w:rPr>
                                <w:b/>
                              </w:rPr>
                              <w:t>WHS</w:t>
                            </w:r>
                            <w:r>
                              <w:rPr>
                                <w:b/>
                                <w:spacing w:val="-2"/>
                              </w:rPr>
                              <w:t xml:space="preserve"> </w:t>
                            </w:r>
                            <w:r>
                              <w:rPr>
                                <w:b/>
                              </w:rPr>
                              <w:t>Act,</w:t>
                            </w:r>
                            <w:r>
                              <w:rPr>
                                <w:b/>
                                <w:spacing w:val="-4"/>
                              </w:rPr>
                              <w:t xml:space="preserve"> </w:t>
                            </w:r>
                            <w:r>
                              <w:rPr>
                                <w:b/>
                              </w:rPr>
                              <w:t>section</w:t>
                            </w:r>
                            <w:r>
                              <w:rPr>
                                <w:b/>
                                <w:spacing w:val="-4"/>
                              </w:rPr>
                              <w:t xml:space="preserve"> </w:t>
                            </w:r>
                            <w:r>
                              <w:rPr>
                                <w:b/>
                                <w:spacing w:val="-5"/>
                              </w:rPr>
                              <w:t>23</w:t>
                            </w:r>
                          </w:p>
                          <w:p w14:paraId="5427BF3F" w14:textId="77777777" w:rsidR="00C335B2" w:rsidRDefault="00C335B2" w:rsidP="004A3413">
                            <w:pPr>
                              <w:spacing w:before="119"/>
                              <w:ind w:right="423"/>
                            </w:pPr>
                            <w:r>
                              <w:t>Duties</w:t>
                            </w:r>
                            <w:r>
                              <w:rPr>
                                <w:spacing w:val="-2"/>
                              </w:rPr>
                              <w:t xml:space="preserve"> </w:t>
                            </w:r>
                            <w:r>
                              <w:t>of</w:t>
                            </w:r>
                            <w:r>
                              <w:rPr>
                                <w:spacing w:val="-3"/>
                              </w:rPr>
                              <w:t xml:space="preserve"> </w:t>
                            </w:r>
                            <w:r>
                              <w:t>persons</w:t>
                            </w:r>
                            <w:r>
                              <w:rPr>
                                <w:spacing w:val="-4"/>
                              </w:rPr>
                              <w:t xml:space="preserve"> </w:t>
                            </w:r>
                            <w:r>
                              <w:t>conducting</w:t>
                            </w:r>
                            <w:r>
                              <w:rPr>
                                <w:spacing w:val="-4"/>
                              </w:rPr>
                              <w:t xml:space="preserve"> </w:t>
                            </w:r>
                            <w:r>
                              <w:t>businesses</w:t>
                            </w:r>
                            <w:r>
                              <w:rPr>
                                <w:spacing w:val="-6"/>
                              </w:rPr>
                              <w:t xml:space="preserve"> </w:t>
                            </w:r>
                            <w:r>
                              <w:t>or</w:t>
                            </w:r>
                            <w:r>
                              <w:rPr>
                                <w:spacing w:val="-4"/>
                              </w:rPr>
                              <w:t xml:space="preserve"> </w:t>
                            </w:r>
                            <w:r>
                              <w:t>undertakings</w:t>
                            </w:r>
                            <w:r>
                              <w:rPr>
                                <w:spacing w:val="-6"/>
                              </w:rPr>
                              <w:t xml:space="preserve"> </w:t>
                            </w:r>
                            <w:r>
                              <w:t>that</w:t>
                            </w:r>
                            <w:r>
                              <w:rPr>
                                <w:spacing w:val="-6"/>
                              </w:rPr>
                              <w:t xml:space="preserve"> </w:t>
                            </w:r>
                            <w:r>
                              <w:t>manufacture</w:t>
                            </w:r>
                            <w:r>
                              <w:rPr>
                                <w:spacing w:val="-4"/>
                              </w:rPr>
                              <w:t xml:space="preserve"> </w:t>
                            </w:r>
                            <w:r>
                              <w:t>plant, substances or structures</w:t>
                            </w:r>
                          </w:p>
                          <w:p w14:paraId="13E0AFC0" w14:textId="77777777" w:rsidR="00C335B2" w:rsidRDefault="00C335B2" w:rsidP="004A3413">
                            <w:pPr>
                              <w:spacing w:before="120"/>
                              <w:rPr>
                                <w:b/>
                              </w:rPr>
                            </w:pPr>
                            <w:r>
                              <w:rPr>
                                <w:b/>
                              </w:rPr>
                              <w:t>WHS</w:t>
                            </w:r>
                            <w:r>
                              <w:rPr>
                                <w:b/>
                                <w:spacing w:val="-2"/>
                              </w:rPr>
                              <w:t xml:space="preserve"> </w:t>
                            </w:r>
                            <w:r>
                              <w:rPr>
                                <w:b/>
                              </w:rPr>
                              <w:t>Act,</w:t>
                            </w:r>
                            <w:r>
                              <w:rPr>
                                <w:b/>
                                <w:spacing w:val="-4"/>
                              </w:rPr>
                              <w:t xml:space="preserve"> </w:t>
                            </w:r>
                            <w:r>
                              <w:rPr>
                                <w:b/>
                              </w:rPr>
                              <w:t>section</w:t>
                            </w:r>
                            <w:r>
                              <w:rPr>
                                <w:b/>
                                <w:spacing w:val="-4"/>
                              </w:rPr>
                              <w:t xml:space="preserve"> </w:t>
                            </w:r>
                            <w:r>
                              <w:rPr>
                                <w:b/>
                                <w:spacing w:val="-5"/>
                              </w:rPr>
                              <w:t>24</w:t>
                            </w:r>
                          </w:p>
                          <w:p w14:paraId="2DC326C0" w14:textId="77777777" w:rsidR="00C335B2" w:rsidRDefault="00C335B2" w:rsidP="004A3413">
                            <w:pPr>
                              <w:spacing w:before="119"/>
                              <w:ind w:right="276"/>
                            </w:pPr>
                            <w:r>
                              <w:t>Duties</w:t>
                            </w:r>
                            <w:r>
                              <w:rPr>
                                <w:spacing w:val="-2"/>
                              </w:rPr>
                              <w:t xml:space="preserve"> </w:t>
                            </w:r>
                            <w:r>
                              <w:t>of</w:t>
                            </w:r>
                            <w:r>
                              <w:rPr>
                                <w:spacing w:val="-3"/>
                              </w:rPr>
                              <w:t xml:space="preserve"> </w:t>
                            </w:r>
                            <w:r>
                              <w:t>persons</w:t>
                            </w:r>
                            <w:r>
                              <w:rPr>
                                <w:spacing w:val="-4"/>
                              </w:rPr>
                              <w:t xml:space="preserve"> </w:t>
                            </w:r>
                            <w:r>
                              <w:t>conducting</w:t>
                            </w:r>
                            <w:r>
                              <w:rPr>
                                <w:spacing w:val="-4"/>
                              </w:rPr>
                              <w:t xml:space="preserve"> </w:t>
                            </w:r>
                            <w:r>
                              <w:t>businesses</w:t>
                            </w:r>
                            <w:r>
                              <w:rPr>
                                <w:spacing w:val="-5"/>
                              </w:rPr>
                              <w:t xml:space="preserve"> </w:t>
                            </w:r>
                            <w:r>
                              <w:t>or</w:t>
                            </w:r>
                            <w:r>
                              <w:rPr>
                                <w:spacing w:val="-4"/>
                              </w:rPr>
                              <w:t xml:space="preserve"> </w:t>
                            </w:r>
                            <w:r>
                              <w:t>undertakings</w:t>
                            </w:r>
                            <w:r>
                              <w:rPr>
                                <w:spacing w:val="-5"/>
                              </w:rPr>
                              <w:t xml:space="preserve"> </w:t>
                            </w:r>
                            <w:r>
                              <w:t>that</w:t>
                            </w:r>
                            <w:r>
                              <w:rPr>
                                <w:spacing w:val="-4"/>
                              </w:rPr>
                              <w:t xml:space="preserve"> </w:t>
                            </w:r>
                            <w:r>
                              <w:t>import</w:t>
                            </w:r>
                            <w:r>
                              <w:rPr>
                                <w:spacing w:val="-5"/>
                              </w:rPr>
                              <w:t xml:space="preserve"> </w:t>
                            </w:r>
                            <w:r>
                              <w:t>plant,</w:t>
                            </w:r>
                            <w:r>
                              <w:rPr>
                                <w:spacing w:val="-2"/>
                              </w:rPr>
                              <w:t xml:space="preserve"> </w:t>
                            </w:r>
                            <w:r>
                              <w:t>substances or structures</w:t>
                            </w:r>
                          </w:p>
                          <w:p w14:paraId="32B270F6" w14:textId="77777777" w:rsidR="00C335B2" w:rsidRDefault="00C335B2" w:rsidP="004A3413">
                            <w:pPr>
                              <w:spacing w:before="121"/>
                              <w:rPr>
                                <w:b/>
                              </w:rPr>
                            </w:pPr>
                            <w:r>
                              <w:rPr>
                                <w:b/>
                              </w:rPr>
                              <w:t>WHS</w:t>
                            </w:r>
                            <w:r>
                              <w:rPr>
                                <w:b/>
                                <w:spacing w:val="-2"/>
                              </w:rPr>
                              <w:t xml:space="preserve"> </w:t>
                            </w:r>
                            <w:r>
                              <w:rPr>
                                <w:b/>
                              </w:rPr>
                              <w:t>Act,</w:t>
                            </w:r>
                            <w:r>
                              <w:rPr>
                                <w:b/>
                                <w:spacing w:val="-4"/>
                              </w:rPr>
                              <w:t xml:space="preserve"> </w:t>
                            </w:r>
                            <w:r>
                              <w:rPr>
                                <w:b/>
                              </w:rPr>
                              <w:t>section</w:t>
                            </w:r>
                            <w:r>
                              <w:rPr>
                                <w:b/>
                                <w:spacing w:val="-4"/>
                              </w:rPr>
                              <w:t xml:space="preserve"> </w:t>
                            </w:r>
                            <w:r>
                              <w:rPr>
                                <w:b/>
                                <w:spacing w:val="-5"/>
                              </w:rPr>
                              <w:t>25</w:t>
                            </w:r>
                          </w:p>
                          <w:p w14:paraId="02A465B6" w14:textId="77777777" w:rsidR="00C335B2" w:rsidRDefault="00C335B2" w:rsidP="004A3413">
                            <w:pPr>
                              <w:shd w:val="clear" w:color="auto" w:fill="DBE5F1" w:themeFill="accent1" w:themeFillTint="33"/>
                              <w:spacing w:before="121"/>
                              <w:ind w:right="423"/>
                            </w:pPr>
                            <w:r>
                              <w:t>Duties</w:t>
                            </w:r>
                            <w:r>
                              <w:rPr>
                                <w:spacing w:val="-2"/>
                              </w:rPr>
                              <w:t xml:space="preserve"> </w:t>
                            </w:r>
                            <w:r>
                              <w:t>of</w:t>
                            </w:r>
                            <w:r>
                              <w:rPr>
                                <w:spacing w:val="-3"/>
                              </w:rPr>
                              <w:t xml:space="preserve"> </w:t>
                            </w:r>
                            <w:r>
                              <w:t>persons</w:t>
                            </w:r>
                            <w:r>
                              <w:rPr>
                                <w:spacing w:val="-4"/>
                              </w:rPr>
                              <w:t xml:space="preserve"> </w:t>
                            </w:r>
                            <w:r>
                              <w:t>conducting</w:t>
                            </w:r>
                            <w:r>
                              <w:rPr>
                                <w:spacing w:val="-4"/>
                              </w:rPr>
                              <w:t xml:space="preserve"> </w:t>
                            </w:r>
                            <w:r>
                              <w:t>businesses</w:t>
                            </w:r>
                            <w:r>
                              <w:rPr>
                                <w:spacing w:val="-6"/>
                              </w:rPr>
                              <w:t xml:space="preserve"> </w:t>
                            </w:r>
                            <w:r>
                              <w:t>or</w:t>
                            </w:r>
                            <w:r>
                              <w:rPr>
                                <w:spacing w:val="-4"/>
                              </w:rPr>
                              <w:t xml:space="preserve"> </w:t>
                            </w:r>
                            <w:r>
                              <w:t>undertakings</w:t>
                            </w:r>
                            <w:r>
                              <w:rPr>
                                <w:spacing w:val="-6"/>
                              </w:rPr>
                              <w:t xml:space="preserve"> </w:t>
                            </w:r>
                            <w:r>
                              <w:t>that</w:t>
                            </w:r>
                            <w:r>
                              <w:rPr>
                                <w:spacing w:val="-4"/>
                              </w:rPr>
                              <w:t xml:space="preserve"> </w:t>
                            </w:r>
                            <w:r>
                              <w:t>supply</w:t>
                            </w:r>
                            <w:r>
                              <w:rPr>
                                <w:spacing w:val="-6"/>
                              </w:rPr>
                              <w:t xml:space="preserve"> </w:t>
                            </w:r>
                            <w:r>
                              <w:t>plant, substances or structures</w:t>
                            </w:r>
                            <w:bookmarkEnd w:id="12"/>
                            <w:bookmarkEnd w:id="1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8DEFF" id="_x0000_s1032" type="#_x0000_t202" style="position:absolute;margin-left:0;margin-top:45.15pt;width:466.55pt;height:243.15pt;z-index:487725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" fillcolor="#dbe5f1 [660]" stroked="f">
                <v:textbox>
                  <w:txbxContent>
                    <w:p w14:paraId="4774A719" w14:textId="613B3F5A" w:rsidR="00C335B2" w:rsidRPr="00C335B2" w:rsidRDefault="00C335B2" w:rsidP="004A3413">
                      <w:pPr>
                        <w:spacing w:before="60"/>
                        <w:rPr>
                          <w:b/>
                        </w:rPr>
                      </w:pPr>
                      <w:bookmarkStart w:id="14" w:name="_Hlk139011476"/>
                      <w:bookmarkStart w:id="15" w:name="_Hlk139011477"/>
                      <w:r w:rsidRPr="00C335B2">
                        <w:rPr>
                          <w:b/>
                        </w:rPr>
                        <w:t>WHS Act, Part 2, Division 2.3</w:t>
                      </w:r>
                    </w:p>
                    <w:p w14:paraId="0A24366B" w14:textId="006896FA" w:rsidR="00C335B2" w:rsidRDefault="00C335B2" w:rsidP="004A3413">
                      <w:pPr>
                        <w:spacing w:before="119"/>
                        <w:ind w:right="423"/>
                      </w:pPr>
                      <w:r>
                        <w:t>Further</w:t>
                      </w:r>
                      <w:r>
                        <w:rPr>
                          <w:spacing w:val="-3"/>
                        </w:rPr>
                        <w:t xml:space="preserve"> </w:t>
                      </w:r>
                      <w:r>
                        <w:t>duties</w:t>
                      </w:r>
                      <w:r>
                        <w:rPr>
                          <w:spacing w:val="-3"/>
                        </w:rPr>
                        <w:t xml:space="preserve"> </w:t>
                      </w:r>
                      <w:r>
                        <w:t>of</w:t>
                      </w:r>
                      <w:r>
                        <w:rPr>
                          <w:spacing w:val="-2"/>
                        </w:rPr>
                        <w:t xml:space="preserve"> </w:t>
                      </w:r>
                      <w:r>
                        <w:t>persons</w:t>
                      </w:r>
                      <w:r>
                        <w:rPr>
                          <w:spacing w:val="-5"/>
                        </w:rPr>
                        <w:t xml:space="preserve"> </w:t>
                      </w:r>
                      <w:r>
                        <w:t>conducting</w:t>
                      </w:r>
                      <w:r>
                        <w:rPr>
                          <w:spacing w:val="-6"/>
                        </w:rPr>
                        <w:t xml:space="preserve"> </w:t>
                      </w:r>
                      <w:r>
                        <w:t>businesses</w:t>
                      </w:r>
                      <w:r>
                        <w:rPr>
                          <w:spacing w:val="-7"/>
                        </w:rPr>
                        <w:t xml:space="preserve"> </w:t>
                      </w:r>
                      <w:r>
                        <w:t>or</w:t>
                      </w:r>
                      <w:r>
                        <w:rPr>
                          <w:spacing w:val="-1"/>
                        </w:rPr>
                        <w:t xml:space="preserve"> </w:t>
                      </w:r>
                      <w:r w:rsidRPr="00C335B2">
                        <w:t>undertakings</w:t>
                      </w:r>
                    </w:p>
                    <w:p w14:paraId="2A485D45" w14:textId="77777777" w:rsidR="00C335B2" w:rsidRDefault="00C335B2" w:rsidP="004A3413">
                      <w:pPr>
                        <w:spacing w:before="121"/>
                        <w:rPr>
                          <w:b/>
                        </w:rPr>
                      </w:pPr>
                      <w:r>
                        <w:rPr>
                          <w:b/>
                        </w:rPr>
                        <w:t>WHS</w:t>
                      </w:r>
                      <w:r>
                        <w:rPr>
                          <w:b/>
                          <w:spacing w:val="-2"/>
                        </w:rPr>
                        <w:t xml:space="preserve"> </w:t>
                      </w:r>
                      <w:r>
                        <w:rPr>
                          <w:b/>
                        </w:rPr>
                        <w:t>Act,</w:t>
                      </w:r>
                      <w:r>
                        <w:rPr>
                          <w:b/>
                          <w:spacing w:val="-4"/>
                        </w:rPr>
                        <w:t xml:space="preserve"> </w:t>
                      </w:r>
                      <w:r>
                        <w:rPr>
                          <w:b/>
                        </w:rPr>
                        <w:t>section</w:t>
                      </w:r>
                      <w:r>
                        <w:rPr>
                          <w:b/>
                          <w:spacing w:val="-4"/>
                        </w:rPr>
                        <w:t xml:space="preserve"> </w:t>
                      </w:r>
                      <w:r>
                        <w:rPr>
                          <w:b/>
                          <w:spacing w:val="-5"/>
                        </w:rPr>
                        <w:t>22</w:t>
                      </w:r>
                    </w:p>
                    <w:p w14:paraId="352EF4F6" w14:textId="77777777" w:rsidR="00C335B2" w:rsidRDefault="00C335B2" w:rsidP="004A3413">
                      <w:pPr>
                        <w:spacing w:before="119"/>
                        <w:ind w:right="423"/>
                      </w:pPr>
                      <w:r>
                        <w:t>Duties</w:t>
                      </w:r>
                      <w:r>
                        <w:rPr>
                          <w:spacing w:val="-2"/>
                        </w:rPr>
                        <w:t xml:space="preserve"> </w:t>
                      </w:r>
                      <w:r>
                        <w:t>of</w:t>
                      </w:r>
                      <w:r>
                        <w:rPr>
                          <w:spacing w:val="-3"/>
                        </w:rPr>
                        <w:t xml:space="preserve"> </w:t>
                      </w:r>
                      <w:r>
                        <w:t>persons</w:t>
                      </w:r>
                      <w:r>
                        <w:rPr>
                          <w:spacing w:val="-4"/>
                        </w:rPr>
                        <w:t xml:space="preserve"> </w:t>
                      </w:r>
                      <w:r>
                        <w:t>conducting</w:t>
                      </w:r>
                      <w:r>
                        <w:rPr>
                          <w:spacing w:val="-4"/>
                        </w:rPr>
                        <w:t xml:space="preserve"> </w:t>
                      </w:r>
                      <w:r>
                        <w:t>businesses</w:t>
                      </w:r>
                      <w:r>
                        <w:rPr>
                          <w:spacing w:val="-6"/>
                        </w:rPr>
                        <w:t xml:space="preserve"> </w:t>
                      </w:r>
                      <w:r>
                        <w:t>or</w:t>
                      </w:r>
                      <w:r>
                        <w:rPr>
                          <w:spacing w:val="-4"/>
                        </w:rPr>
                        <w:t xml:space="preserve"> </w:t>
                      </w:r>
                      <w:r>
                        <w:t>undertakings</w:t>
                      </w:r>
                      <w:r>
                        <w:rPr>
                          <w:spacing w:val="-6"/>
                        </w:rPr>
                        <w:t xml:space="preserve"> </w:t>
                      </w:r>
                      <w:r>
                        <w:t>that</w:t>
                      </w:r>
                      <w:r>
                        <w:rPr>
                          <w:spacing w:val="-4"/>
                        </w:rPr>
                        <w:t xml:space="preserve"> </w:t>
                      </w:r>
                      <w:r>
                        <w:t>design</w:t>
                      </w:r>
                      <w:r>
                        <w:rPr>
                          <w:spacing w:val="-6"/>
                        </w:rPr>
                        <w:t xml:space="preserve"> </w:t>
                      </w:r>
                      <w:r>
                        <w:t>plant, substances or structures</w:t>
                      </w:r>
                    </w:p>
                    <w:p w14:paraId="6578537D" w14:textId="77777777" w:rsidR="00C335B2" w:rsidRDefault="00C335B2" w:rsidP="004A3413">
                      <w:pPr>
                        <w:spacing w:before="121"/>
                        <w:rPr>
                          <w:b/>
                        </w:rPr>
                      </w:pPr>
                      <w:r>
                        <w:rPr>
                          <w:b/>
                        </w:rPr>
                        <w:t>WHS</w:t>
                      </w:r>
                      <w:r>
                        <w:rPr>
                          <w:b/>
                          <w:spacing w:val="-2"/>
                        </w:rPr>
                        <w:t xml:space="preserve"> </w:t>
                      </w:r>
                      <w:r>
                        <w:rPr>
                          <w:b/>
                        </w:rPr>
                        <w:t>Act,</w:t>
                      </w:r>
                      <w:r>
                        <w:rPr>
                          <w:b/>
                          <w:spacing w:val="-4"/>
                        </w:rPr>
                        <w:t xml:space="preserve"> </w:t>
                      </w:r>
                      <w:r>
                        <w:rPr>
                          <w:b/>
                        </w:rPr>
                        <w:t>section</w:t>
                      </w:r>
                      <w:r>
                        <w:rPr>
                          <w:b/>
                          <w:spacing w:val="-4"/>
                        </w:rPr>
                        <w:t xml:space="preserve"> </w:t>
                      </w:r>
                      <w:r>
                        <w:rPr>
                          <w:b/>
                          <w:spacing w:val="-5"/>
                        </w:rPr>
                        <w:t>23</w:t>
                      </w:r>
                    </w:p>
                    <w:p w14:paraId="5427BF3F" w14:textId="77777777" w:rsidR="00C335B2" w:rsidRDefault="00C335B2" w:rsidP="004A3413">
                      <w:pPr>
                        <w:spacing w:before="119"/>
                        <w:ind w:right="423"/>
                      </w:pPr>
                      <w:r>
                        <w:t>Duties</w:t>
                      </w:r>
                      <w:r>
                        <w:rPr>
                          <w:spacing w:val="-2"/>
                        </w:rPr>
                        <w:t xml:space="preserve"> </w:t>
                      </w:r>
                      <w:r>
                        <w:t>of</w:t>
                      </w:r>
                      <w:r>
                        <w:rPr>
                          <w:spacing w:val="-3"/>
                        </w:rPr>
                        <w:t xml:space="preserve"> </w:t>
                      </w:r>
                      <w:r>
                        <w:t>persons</w:t>
                      </w:r>
                      <w:r>
                        <w:rPr>
                          <w:spacing w:val="-4"/>
                        </w:rPr>
                        <w:t xml:space="preserve"> </w:t>
                      </w:r>
                      <w:r>
                        <w:t>conducting</w:t>
                      </w:r>
                      <w:r>
                        <w:rPr>
                          <w:spacing w:val="-4"/>
                        </w:rPr>
                        <w:t xml:space="preserve"> </w:t>
                      </w:r>
                      <w:r>
                        <w:t>businesses</w:t>
                      </w:r>
                      <w:r>
                        <w:rPr>
                          <w:spacing w:val="-6"/>
                        </w:rPr>
                        <w:t xml:space="preserve"> </w:t>
                      </w:r>
                      <w:r>
                        <w:t>or</w:t>
                      </w:r>
                      <w:r>
                        <w:rPr>
                          <w:spacing w:val="-4"/>
                        </w:rPr>
                        <w:t xml:space="preserve"> </w:t>
                      </w:r>
                      <w:r>
                        <w:t>undertakings</w:t>
                      </w:r>
                      <w:r>
                        <w:rPr>
                          <w:spacing w:val="-6"/>
                        </w:rPr>
                        <w:t xml:space="preserve"> </w:t>
                      </w:r>
                      <w:r>
                        <w:t>that</w:t>
                      </w:r>
                      <w:r>
                        <w:rPr>
                          <w:spacing w:val="-6"/>
                        </w:rPr>
                        <w:t xml:space="preserve"> </w:t>
                      </w:r>
                      <w:r>
                        <w:t>manufacture</w:t>
                      </w:r>
                      <w:r>
                        <w:rPr>
                          <w:spacing w:val="-4"/>
                        </w:rPr>
                        <w:t xml:space="preserve"> </w:t>
                      </w:r>
                      <w:r>
                        <w:t>plant, substances or structures</w:t>
                      </w:r>
                    </w:p>
                    <w:p w14:paraId="13E0AFC0" w14:textId="77777777" w:rsidR="00C335B2" w:rsidRDefault="00C335B2" w:rsidP="004A3413">
                      <w:pPr>
                        <w:spacing w:before="120"/>
                        <w:rPr>
                          <w:b/>
                        </w:rPr>
                      </w:pPr>
                      <w:r>
                        <w:rPr>
                          <w:b/>
                        </w:rPr>
                        <w:t>WHS</w:t>
                      </w:r>
                      <w:r>
                        <w:rPr>
                          <w:b/>
                          <w:spacing w:val="-2"/>
                        </w:rPr>
                        <w:t xml:space="preserve"> </w:t>
                      </w:r>
                      <w:r>
                        <w:rPr>
                          <w:b/>
                        </w:rPr>
                        <w:t>Act,</w:t>
                      </w:r>
                      <w:r>
                        <w:rPr>
                          <w:b/>
                          <w:spacing w:val="-4"/>
                        </w:rPr>
                        <w:t xml:space="preserve"> </w:t>
                      </w:r>
                      <w:r>
                        <w:rPr>
                          <w:b/>
                        </w:rPr>
                        <w:t>section</w:t>
                      </w:r>
                      <w:r>
                        <w:rPr>
                          <w:b/>
                          <w:spacing w:val="-4"/>
                        </w:rPr>
                        <w:t xml:space="preserve"> </w:t>
                      </w:r>
                      <w:r>
                        <w:rPr>
                          <w:b/>
                          <w:spacing w:val="-5"/>
                        </w:rPr>
                        <w:t>24</w:t>
                      </w:r>
                    </w:p>
                    <w:p w14:paraId="2DC326C0" w14:textId="77777777" w:rsidR="00C335B2" w:rsidRDefault="00C335B2" w:rsidP="004A3413">
                      <w:pPr>
                        <w:spacing w:before="119"/>
                        <w:ind w:right="276"/>
                      </w:pPr>
                      <w:r>
                        <w:t>Duties</w:t>
                      </w:r>
                      <w:r>
                        <w:rPr>
                          <w:spacing w:val="-2"/>
                        </w:rPr>
                        <w:t xml:space="preserve"> </w:t>
                      </w:r>
                      <w:r>
                        <w:t>of</w:t>
                      </w:r>
                      <w:r>
                        <w:rPr>
                          <w:spacing w:val="-3"/>
                        </w:rPr>
                        <w:t xml:space="preserve"> </w:t>
                      </w:r>
                      <w:r>
                        <w:t>persons</w:t>
                      </w:r>
                      <w:r>
                        <w:rPr>
                          <w:spacing w:val="-4"/>
                        </w:rPr>
                        <w:t xml:space="preserve"> </w:t>
                      </w:r>
                      <w:r>
                        <w:t>conducting</w:t>
                      </w:r>
                      <w:r>
                        <w:rPr>
                          <w:spacing w:val="-4"/>
                        </w:rPr>
                        <w:t xml:space="preserve"> </w:t>
                      </w:r>
                      <w:r>
                        <w:t>businesses</w:t>
                      </w:r>
                      <w:r>
                        <w:rPr>
                          <w:spacing w:val="-5"/>
                        </w:rPr>
                        <w:t xml:space="preserve"> </w:t>
                      </w:r>
                      <w:r>
                        <w:t>or</w:t>
                      </w:r>
                      <w:r>
                        <w:rPr>
                          <w:spacing w:val="-4"/>
                        </w:rPr>
                        <w:t xml:space="preserve"> </w:t>
                      </w:r>
                      <w:r>
                        <w:t>undertakings</w:t>
                      </w:r>
                      <w:r>
                        <w:rPr>
                          <w:spacing w:val="-5"/>
                        </w:rPr>
                        <w:t xml:space="preserve"> </w:t>
                      </w:r>
                      <w:r>
                        <w:t>that</w:t>
                      </w:r>
                      <w:r>
                        <w:rPr>
                          <w:spacing w:val="-4"/>
                        </w:rPr>
                        <w:t xml:space="preserve"> </w:t>
                      </w:r>
                      <w:r>
                        <w:t>import</w:t>
                      </w:r>
                      <w:r>
                        <w:rPr>
                          <w:spacing w:val="-5"/>
                        </w:rPr>
                        <w:t xml:space="preserve"> </w:t>
                      </w:r>
                      <w:r>
                        <w:t>plant,</w:t>
                      </w:r>
                      <w:r>
                        <w:rPr>
                          <w:spacing w:val="-2"/>
                        </w:rPr>
                        <w:t xml:space="preserve"> </w:t>
                      </w:r>
                      <w:r>
                        <w:t>substances or structures</w:t>
                      </w:r>
                    </w:p>
                    <w:p w14:paraId="32B270F6" w14:textId="77777777" w:rsidR="00C335B2" w:rsidRDefault="00C335B2" w:rsidP="004A3413">
                      <w:pPr>
                        <w:spacing w:before="121"/>
                        <w:rPr>
                          <w:b/>
                        </w:rPr>
                      </w:pPr>
                      <w:r>
                        <w:rPr>
                          <w:b/>
                        </w:rPr>
                        <w:t>WHS</w:t>
                      </w:r>
                      <w:r>
                        <w:rPr>
                          <w:b/>
                          <w:spacing w:val="-2"/>
                        </w:rPr>
                        <w:t xml:space="preserve"> </w:t>
                      </w:r>
                      <w:r>
                        <w:rPr>
                          <w:b/>
                        </w:rPr>
                        <w:t>Act,</w:t>
                      </w:r>
                      <w:r>
                        <w:rPr>
                          <w:b/>
                          <w:spacing w:val="-4"/>
                        </w:rPr>
                        <w:t xml:space="preserve"> </w:t>
                      </w:r>
                      <w:r>
                        <w:rPr>
                          <w:b/>
                        </w:rPr>
                        <w:t>section</w:t>
                      </w:r>
                      <w:r>
                        <w:rPr>
                          <w:b/>
                          <w:spacing w:val="-4"/>
                        </w:rPr>
                        <w:t xml:space="preserve"> </w:t>
                      </w:r>
                      <w:r>
                        <w:rPr>
                          <w:b/>
                          <w:spacing w:val="-5"/>
                        </w:rPr>
                        <w:t>25</w:t>
                      </w:r>
                    </w:p>
                    <w:p w14:paraId="02A465B6" w14:textId="77777777" w:rsidR="00C335B2" w:rsidRDefault="00C335B2" w:rsidP="004A3413">
                      <w:pPr>
                        <w:shd w:val="clear" w:color="auto" w:fill="DBE5F1" w:themeFill="accent1" w:themeFillTint="33"/>
                        <w:spacing w:before="121"/>
                        <w:ind w:right="423"/>
                      </w:pPr>
                      <w:r>
                        <w:t>Duties</w:t>
                      </w:r>
                      <w:r>
                        <w:rPr>
                          <w:spacing w:val="-2"/>
                        </w:rPr>
                        <w:t xml:space="preserve"> </w:t>
                      </w:r>
                      <w:r>
                        <w:t>of</w:t>
                      </w:r>
                      <w:r>
                        <w:rPr>
                          <w:spacing w:val="-3"/>
                        </w:rPr>
                        <w:t xml:space="preserve"> </w:t>
                      </w:r>
                      <w:r>
                        <w:t>persons</w:t>
                      </w:r>
                      <w:r>
                        <w:rPr>
                          <w:spacing w:val="-4"/>
                        </w:rPr>
                        <w:t xml:space="preserve"> </w:t>
                      </w:r>
                      <w:r>
                        <w:t>conducting</w:t>
                      </w:r>
                      <w:r>
                        <w:rPr>
                          <w:spacing w:val="-4"/>
                        </w:rPr>
                        <w:t xml:space="preserve"> </w:t>
                      </w:r>
                      <w:r>
                        <w:t>businesses</w:t>
                      </w:r>
                      <w:r>
                        <w:rPr>
                          <w:spacing w:val="-6"/>
                        </w:rPr>
                        <w:t xml:space="preserve"> </w:t>
                      </w:r>
                      <w:r>
                        <w:t>or</w:t>
                      </w:r>
                      <w:r>
                        <w:rPr>
                          <w:spacing w:val="-4"/>
                        </w:rPr>
                        <w:t xml:space="preserve"> </w:t>
                      </w:r>
                      <w:r>
                        <w:t>undertakings</w:t>
                      </w:r>
                      <w:r>
                        <w:rPr>
                          <w:spacing w:val="-6"/>
                        </w:rPr>
                        <w:t xml:space="preserve"> </w:t>
                      </w:r>
                      <w:r>
                        <w:t>that</w:t>
                      </w:r>
                      <w:r>
                        <w:rPr>
                          <w:spacing w:val="-4"/>
                        </w:rPr>
                        <w:t xml:space="preserve"> </w:t>
                      </w:r>
                      <w:r>
                        <w:t>supply</w:t>
                      </w:r>
                      <w:r>
                        <w:rPr>
                          <w:spacing w:val="-6"/>
                        </w:rPr>
                        <w:t xml:space="preserve"> </w:t>
                      </w:r>
                      <w:r>
                        <w:t>plant, substances or structures</w:t>
                      </w:r>
                      <w:bookmarkEnd w:id="14"/>
                      <w:bookmarkEnd w:id="15"/>
                    </w:p>
                  </w:txbxContent>
                </v:textbox>
                <w10:wrap type="square" anchorx="margin"/>
              </v:shape>
            </w:pict>
          </mc:Fallback>
        </mc:AlternateContent>
      </w:r>
      <w:r w:rsidR="00D247E8" w:rsidRPr="00E32618">
        <w:rPr>
          <w:b/>
          <w:bCs/>
          <w:color w:val="7E7E7E"/>
          <w:sz w:val="30"/>
          <w:szCs w:val="30"/>
        </w:rPr>
        <w:t>DESIGNERS, MANUFACTURERS, IMPORTERS AND SUPPLIERS</w:t>
      </w:r>
      <w:r w:rsidR="00D247E8" w:rsidRPr="00E32618">
        <w:rPr>
          <w:b/>
          <w:bCs/>
          <w:color w:val="7E7E7E"/>
          <w:spacing w:val="-9"/>
          <w:sz w:val="30"/>
          <w:szCs w:val="30"/>
        </w:rPr>
        <w:t xml:space="preserve"> </w:t>
      </w:r>
      <w:r w:rsidR="00D247E8" w:rsidRPr="00E32618">
        <w:rPr>
          <w:b/>
          <w:bCs/>
          <w:color w:val="7E7E7E"/>
          <w:sz w:val="30"/>
          <w:szCs w:val="30"/>
        </w:rPr>
        <w:t>OF</w:t>
      </w:r>
      <w:r w:rsidR="00D247E8" w:rsidRPr="00E32618">
        <w:rPr>
          <w:b/>
          <w:bCs/>
          <w:color w:val="7E7E7E"/>
          <w:spacing w:val="-4"/>
          <w:sz w:val="30"/>
          <w:szCs w:val="30"/>
        </w:rPr>
        <w:t xml:space="preserve"> </w:t>
      </w:r>
      <w:r w:rsidR="00D247E8" w:rsidRPr="00E32618">
        <w:rPr>
          <w:b/>
          <w:bCs/>
          <w:color w:val="7E7E7E"/>
          <w:sz w:val="30"/>
          <w:szCs w:val="30"/>
        </w:rPr>
        <w:t>PLANT,</w:t>
      </w:r>
      <w:r w:rsidR="00D247E8" w:rsidRPr="00E32618">
        <w:rPr>
          <w:b/>
          <w:bCs/>
          <w:color w:val="7E7E7E"/>
          <w:spacing w:val="-7"/>
          <w:sz w:val="30"/>
          <w:szCs w:val="30"/>
        </w:rPr>
        <w:t xml:space="preserve"> </w:t>
      </w:r>
      <w:r w:rsidR="00D247E8" w:rsidRPr="00E32618">
        <w:rPr>
          <w:b/>
          <w:bCs/>
          <w:color w:val="7E7E7E"/>
          <w:sz w:val="30"/>
          <w:szCs w:val="30"/>
        </w:rPr>
        <w:t>SUBSTANCES</w:t>
      </w:r>
      <w:r w:rsidR="00D247E8" w:rsidRPr="00E32618">
        <w:rPr>
          <w:b/>
          <w:bCs/>
          <w:color w:val="7E7E7E"/>
          <w:spacing w:val="-7"/>
          <w:sz w:val="30"/>
          <w:szCs w:val="30"/>
        </w:rPr>
        <w:t xml:space="preserve"> </w:t>
      </w:r>
      <w:r w:rsidR="00D247E8" w:rsidRPr="00E32618">
        <w:rPr>
          <w:b/>
          <w:bCs/>
          <w:color w:val="7E7E7E"/>
          <w:sz w:val="30"/>
          <w:szCs w:val="30"/>
        </w:rPr>
        <w:t>OR</w:t>
      </w:r>
      <w:r w:rsidR="00D247E8" w:rsidRPr="00E32618">
        <w:rPr>
          <w:b/>
          <w:bCs/>
          <w:color w:val="7E7E7E"/>
          <w:spacing w:val="-9"/>
          <w:sz w:val="30"/>
          <w:szCs w:val="30"/>
        </w:rPr>
        <w:t xml:space="preserve"> </w:t>
      </w:r>
      <w:r w:rsidR="00D247E8" w:rsidRPr="00E32618">
        <w:rPr>
          <w:b/>
          <w:bCs/>
          <w:color w:val="7E7E7E"/>
          <w:sz w:val="30"/>
          <w:szCs w:val="30"/>
        </w:rPr>
        <w:t>STRUCTURES</w:t>
      </w:r>
    </w:p>
    <w:p w14:paraId="68410B6D" w14:textId="7F9B18DE" w:rsidR="006E36BC" w:rsidRDefault="00D247E8" w:rsidP="00C335B2">
      <w:pPr>
        <w:widowControl/>
        <w:autoSpaceDE/>
        <w:autoSpaceDN/>
        <w:spacing w:before="120" w:after="160" w:line="259" w:lineRule="auto"/>
        <w:ind w:right="544"/>
      </w:pPr>
      <w:r>
        <w:t>Designers, manufacturers, importers and suppliers of materials or products that contain crystalline</w:t>
      </w:r>
      <w:r w:rsidRPr="00B34DF6">
        <w:t xml:space="preserve"> </w:t>
      </w:r>
      <w:r>
        <w:t>silica</w:t>
      </w:r>
      <w:r w:rsidRPr="00B34DF6">
        <w:t xml:space="preserve"> </w:t>
      </w:r>
      <w:r>
        <w:t>used</w:t>
      </w:r>
      <w:r w:rsidRPr="00B34DF6">
        <w:t xml:space="preserve"> </w:t>
      </w:r>
      <w:r>
        <w:t>at</w:t>
      </w:r>
      <w:r w:rsidRPr="00B34DF6">
        <w:t xml:space="preserve"> </w:t>
      </w:r>
      <w:r>
        <w:t>the</w:t>
      </w:r>
      <w:r w:rsidRPr="00B34DF6">
        <w:t xml:space="preserve"> </w:t>
      </w:r>
      <w:r>
        <w:t>workplace</w:t>
      </w:r>
      <w:r w:rsidRPr="00B34DF6">
        <w:t xml:space="preserve"> </w:t>
      </w:r>
      <w:r>
        <w:t>must</w:t>
      </w:r>
      <w:r w:rsidRPr="00B34DF6">
        <w:t xml:space="preserve"> </w:t>
      </w:r>
      <w:r>
        <w:t>ensure,</w:t>
      </w:r>
      <w:r w:rsidRPr="00B34DF6">
        <w:t xml:space="preserve"> </w:t>
      </w:r>
      <w:r>
        <w:t>so</w:t>
      </w:r>
      <w:r w:rsidRPr="00B34DF6">
        <w:t xml:space="preserve"> </w:t>
      </w:r>
      <w:r>
        <w:t>far</w:t>
      </w:r>
      <w:r w:rsidRPr="00B34DF6">
        <w:t xml:space="preserve"> </w:t>
      </w:r>
      <w:r>
        <w:t>as</w:t>
      </w:r>
      <w:r w:rsidRPr="00B34DF6">
        <w:t xml:space="preserve"> </w:t>
      </w:r>
      <w:r>
        <w:t>is</w:t>
      </w:r>
      <w:r w:rsidRPr="00B34DF6">
        <w:t xml:space="preserve"> </w:t>
      </w:r>
      <w:r>
        <w:t>reasonably</w:t>
      </w:r>
      <w:r w:rsidRPr="00B34DF6">
        <w:t xml:space="preserve"> </w:t>
      </w:r>
      <w:r>
        <w:t>practicable,</w:t>
      </w:r>
      <w:r w:rsidRPr="00B34DF6">
        <w:t xml:space="preserve"> </w:t>
      </w:r>
      <w:r>
        <w:t>the material they design, manufacture, import or supply is without risks to health and safety.</w:t>
      </w:r>
    </w:p>
    <w:p w14:paraId="0076C521" w14:textId="77777777" w:rsidR="001D1C01" w:rsidRDefault="001D1C01" w:rsidP="000601BC">
      <w:pPr>
        <w:widowControl/>
        <w:autoSpaceDE/>
        <w:autoSpaceDN/>
        <w:spacing w:after="160" w:line="259" w:lineRule="auto"/>
        <w:ind w:right="544"/>
      </w:pPr>
      <w:r>
        <w:t>This</w:t>
      </w:r>
      <w:r w:rsidRPr="00B34DF6">
        <w:t xml:space="preserve"> </w:t>
      </w:r>
      <w:r>
        <w:t>is</w:t>
      </w:r>
      <w:r w:rsidRPr="00B34DF6">
        <w:t xml:space="preserve"> </w:t>
      </w:r>
      <w:r>
        <w:t>because</w:t>
      </w:r>
      <w:r w:rsidRPr="00B34DF6">
        <w:t xml:space="preserve"> </w:t>
      </w:r>
      <w:r>
        <w:t>in</w:t>
      </w:r>
      <w:r w:rsidRPr="00B34DF6">
        <w:t xml:space="preserve"> </w:t>
      </w:r>
      <w:r>
        <w:t>these</w:t>
      </w:r>
      <w:r w:rsidRPr="00B34DF6">
        <w:t xml:space="preserve"> </w:t>
      </w:r>
      <w:r>
        <w:t>early</w:t>
      </w:r>
      <w:r w:rsidRPr="00B34DF6">
        <w:t xml:space="preserve"> </w:t>
      </w:r>
      <w:r>
        <w:t>phases</w:t>
      </w:r>
      <w:r w:rsidRPr="00B34DF6">
        <w:t xml:space="preserve"> </w:t>
      </w:r>
      <w:r>
        <w:t>of</w:t>
      </w:r>
      <w:r w:rsidRPr="00B34DF6">
        <w:t xml:space="preserve"> </w:t>
      </w:r>
      <w:r>
        <w:t>the</w:t>
      </w:r>
      <w:r w:rsidRPr="00B34DF6">
        <w:t xml:space="preserve"> </w:t>
      </w:r>
      <w:r>
        <w:t>product</w:t>
      </w:r>
      <w:r w:rsidRPr="00B34DF6">
        <w:t xml:space="preserve"> </w:t>
      </w:r>
      <w:r>
        <w:t>lifecycle</w:t>
      </w:r>
      <w:r w:rsidRPr="00B34DF6">
        <w:t xml:space="preserve"> </w:t>
      </w:r>
      <w:r>
        <w:t>there</w:t>
      </w:r>
      <w:r w:rsidRPr="00B34DF6">
        <w:t xml:space="preserve"> </w:t>
      </w:r>
      <w:r>
        <w:t>is</w:t>
      </w:r>
      <w:r w:rsidRPr="00B34DF6">
        <w:t xml:space="preserve"> </w:t>
      </w:r>
      <w:r>
        <w:t>greater</w:t>
      </w:r>
      <w:r w:rsidRPr="00B34DF6">
        <w:t xml:space="preserve"> </w:t>
      </w:r>
      <w:r>
        <w:t>scope</w:t>
      </w:r>
      <w:r w:rsidRPr="00B34DF6">
        <w:t xml:space="preserve"> to:</w:t>
      </w:r>
    </w:p>
    <w:p w14:paraId="67753902" w14:textId="77777777" w:rsidR="001D1C01" w:rsidRDefault="001D1C01" w:rsidP="00B920FA">
      <w:pPr>
        <w:pStyle w:val="ListParagraph"/>
        <w:numPr>
          <w:ilvl w:val="0"/>
          <w:numId w:val="22"/>
        </w:numPr>
        <w:spacing w:before="240" w:line="240" w:lineRule="auto"/>
        <w:ind w:left="720" w:right="229"/>
        <w:contextualSpacing/>
      </w:pPr>
      <w:r>
        <w:t>minimise</w:t>
      </w:r>
      <w:r>
        <w:rPr>
          <w:spacing w:val="-2"/>
        </w:rPr>
        <w:t xml:space="preserve"> </w:t>
      </w:r>
      <w:r w:rsidRPr="00191299">
        <w:rPr>
          <w:spacing w:val="-3"/>
        </w:rPr>
        <w:t>risks</w:t>
      </w:r>
      <w:r>
        <w:rPr>
          <w:spacing w:val="-5"/>
        </w:rPr>
        <w:t xml:space="preserve"> </w:t>
      </w:r>
      <w:r>
        <w:t>through</w:t>
      </w:r>
      <w:r>
        <w:rPr>
          <w:spacing w:val="-5"/>
        </w:rPr>
        <w:t xml:space="preserve"> </w:t>
      </w:r>
      <w:r>
        <w:rPr>
          <w:spacing w:val="-2"/>
        </w:rPr>
        <w:t>design</w:t>
      </w:r>
    </w:p>
    <w:p w14:paraId="3535470E" w14:textId="56850E80" w:rsidR="001D1C01" w:rsidRDefault="001D1C01" w:rsidP="00740257">
      <w:pPr>
        <w:numPr>
          <w:ilvl w:val="1"/>
          <w:numId w:val="13"/>
        </w:numPr>
        <w:tabs>
          <w:tab w:val="left" w:pos="1292"/>
        </w:tabs>
        <w:spacing w:before="80"/>
        <w:ind w:left="1344" w:hanging="357"/>
      </w:pPr>
      <w:r>
        <w:t>for</w:t>
      </w:r>
      <w:r>
        <w:rPr>
          <w:spacing w:val="-2"/>
        </w:rPr>
        <w:t xml:space="preserve"> </w:t>
      </w:r>
      <w:r>
        <w:t>example,</w:t>
      </w:r>
      <w:r>
        <w:rPr>
          <w:spacing w:val="-2"/>
        </w:rPr>
        <w:t xml:space="preserve"> </w:t>
      </w:r>
      <w:r>
        <w:t>reduce</w:t>
      </w:r>
      <w:r>
        <w:rPr>
          <w:spacing w:val="-4"/>
        </w:rPr>
        <w:t xml:space="preserve"> </w:t>
      </w:r>
      <w:r>
        <w:t>the</w:t>
      </w:r>
      <w:r>
        <w:rPr>
          <w:spacing w:val="-2"/>
        </w:rPr>
        <w:t xml:space="preserve"> </w:t>
      </w:r>
      <w:r>
        <w:t>amount</w:t>
      </w:r>
      <w:r>
        <w:rPr>
          <w:spacing w:val="-4"/>
        </w:rPr>
        <w:t xml:space="preserve"> </w:t>
      </w:r>
      <w:r>
        <w:t>of</w:t>
      </w:r>
      <w:r>
        <w:rPr>
          <w:spacing w:val="-2"/>
        </w:rPr>
        <w:t xml:space="preserve"> </w:t>
      </w:r>
      <w:r>
        <w:t>crystalline</w:t>
      </w:r>
      <w:r>
        <w:rPr>
          <w:spacing w:val="-2"/>
        </w:rPr>
        <w:t xml:space="preserve"> </w:t>
      </w:r>
      <w:r>
        <w:t>silica</w:t>
      </w:r>
      <w:r>
        <w:rPr>
          <w:spacing w:val="-2"/>
        </w:rPr>
        <w:t xml:space="preserve"> </w:t>
      </w:r>
      <w:r>
        <w:t>in</w:t>
      </w:r>
      <w:r>
        <w:rPr>
          <w:spacing w:val="-1"/>
        </w:rPr>
        <w:t xml:space="preserve"> </w:t>
      </w:r>
      <w:r>
        <w:t>the</w:t>
      </w:r>
      <w:r>
        <w:rPr>
          <w:spacing w:val="-3"/>
        </w:rPr>
        <w:t xml:space="preserve"> </w:t>
      </w:r>
      <w:r>
        <w:t>product</w:t>
      </w:r>
      <w:r>
        <w:rPr>
          <w:spacing w:val="-1"/>
        </w:rPr>
        <w:t xml:space="preserve"> </w:t>
      </w:r>
      <w:r>
        <w:t>and</w:t>
      </w:r>
      <w:r>
        <w:rPr>
          <w:spacing w:val="-4"/>
        </w:rPr>
        <w:t xml:space="preserve"> </w:t>
      </w:r>
      <w:r>
        <w:t>therefore reduce the risk of exposure to silica dust; and</w:t>
      </w:r>
    </w:p>
    <w:p w14:paraId="57F3B708" w14:textId="4537CD3E" w:rsidR="001D1C01" w:rsidRDefault="001D1C01" w:rsidP="00B920FA">
      <w:pPr>
        <w:pStyle w:val="ListParagraph"/>
        <w:numPr>
          <w:ilvl w:val="0"/>
          <w:numId w:val="22"/>
        </w:numPr>
        <w:spacing w:before="240" w:line="240" w:lineRule="auto"/>
        <w:ind w:left="720" w:right="229"/>
        <w:contextualSpacing/>
      </w:pPr>
      <w:r w:rsidRPr="00191299">
        <w:rPr>
          <w:spacing w:val="-3"/>
        </w:rPr>
        <w:t>incorporate</w:t>
      </w:r>
      <w:r>
        <w:rPr>
          <w:spacing w:val="-4"/>
        </w:rPr>
        <w:t xml:space="preserve"> </w:t>
      </w:r>
      <w:r>
        <w:t>risk</w:t>
      </w:r>
      <w:r>
        <w:rPr>
          <w:spacing w:val="-4"/>
        </w:rPr>
        <w:t xml:space="preserve"> </w:t>
      </w:r>
      <w:r>
        <w:t>control</w:t>
      </w:r>
      <w:r>
        <w:rPr>
          <w:spacing w:val="-4"/>
        </w:rPr>
        <w:t xml:space="preserve"> </w:t>
      </w:r>
      <w:r>
        <w:t>measures</w:t>
      </w:r>
      <w:r>
        <w:rPr>
          <w:spacing w:val="-6"/>
        </w:rPr>
        <w:t xml:space="preserve"> </w:t>
      </w:r>
      <w:r>
        <w:t>that</w:t>
      </w:r>
      <w:r>
        <w:rPr>
          <w:spacing w:val="-1"/>
        </w:rPr>
        <w:t xml:space="preserve"> </w:t>
      </w:r>
      <w:r>
        <w:t>are</w:t>
      </w:r>
      <w:r>
        <w:rPr>
          <w:spacing w:val="-6"/>
        </w:rPr>
        <w:t xml:space="preserve"> </w:t>
      </w:r>
      <w:r>
        <w:t>compatible</w:t>
      </w:r>
      <w:r>
        <w:rPr>
          <w:spacing w:val="-4"/>
        </w:rPr>
        <w:t xml:space="preserve"> </w:t>
      </w:r>
      <w:r>
        <w:t>with</w:t>
      </w:r>
      <w:r>
        <w:rPr>
          <w:spacing w:val="-1"/>
        </w:rPr>
        <w:t xml:space="preserve"> </w:t>
      </w:r>
      <w:r>
        <w:t>the</w:t>
      </w:r>
      <w:r>
        <w:rPr>
          <w:spacing w:val="-4"/>
        </w:rPr>
        <w:t xml:space="preserve"> </w:t>
      </w:r>
      <w:r>
        <w:t>original</w:t>
      </w:r>
      <w:r>
        <w:rPr>
          <w:spacing w:val="-2"/>
        </w:rPr>
        <w:t xml:space="preserve"> </w:t>
      </w:r>
      <w:r>
        <w:t>design concept and functional requirements of the product</w:t>
      </w:r>
    </w:p>
    <w:p w14:paraId="3BC18AAB" w14:textId="4026867D" w:rsidR="001D1C01" w:rsidRDefault="001D1C01" w:rsidP="00740257">
      <w:pPr>
        <w:numPr>
          <w:ilvl w:val="1"/>
          <w:numId w:val="13"/>
        </w:numPr>
        <w:tabs>
          <w:tab w:val="left" w:pos="1292"/>
        </w:tabs>
        <w:spacing w:before="80"/>
        <w:ind w:left="1344" w:hanging="357"/>
      </w:pPr>
      <w:r>
        <w:t>for</w:t>
      </w:r>
      <w:r>
        <w:rPr>
          <w:spacing w:val="-2"/>
        </w:rPr>
        <w:t xml:space="preserve"> </w:t>
      </w:r>
      <w:r>
        <w:t>example,</w:t>
      </w:r>
      <w:r>
        <w:rPr>
          <w:spacing w:val="-2"/>
        </w:rPr>
        <w:t xml:space="preserve"> </w:t>
      </w:r>
      <w:r>
        <w:t>manufacturing</w:t>
      </w:r>
      <w:r>
        <w:rPr>
          <w:spacing w:val="-2"/>
        </w:rPr>
        <w:t xml:space="preserve"> </w:t>
      </w:r>
      <w:r>
        <w:t>a</w:t>
      </w:r>
      <w:r>
        <w:rPr>
          <w:spacing w:val="-2"/>
        </w:rPr>
        <w:t xml:space="preserve"> </w:t>
      </w:r>
      <w:r>
        <w:t>made-to-size</w:t>
      </w:r>
      <w:r>
        <w:rPr>
          <w:spacing w:val="-6"/>
        </w:rPr>
        <w:t xml:space="preserve"> </w:t>
      </w:r>
      <w:r>
        <w:t>product</w:t>
      </w:r>
      <w:r>
        <w:rPr>
          <w:spacing w:val="-4"/>
        </w:rPr>
        <w:t xml:space="preserve"> </w:t>
      </w:r>
      <w:r>
        <w:t>that</w:t>
      </w:r>
      <w:r>
        <w:rPr>
          <w:spacing w:val="-2"/>
        </w:rPr>
        <w:t xml:space="preserve"> </w:t>
      </w:r>
      <w:r>
        <w:t>can</w:t>
      </w:r>
      <w:r>
        <w:rPr>
          <w:spacing w:val="-3"/>
        </w:rPr>
        <w:t xml:space="preserve"> </w:t>
      </w:r>
      <w:r>
        <w:t>be</w:t>
      </w:r>
      <w:r>
        <w:rPr>
          <w:spacing w:val="-2"/>
        </w:rPr>
        <w:t xml:space="preserve"> </w:t>
      </w:r>
      <w:r>
        <w:t>installed</w:t>
      </w:r>
      <w:r>
        <w:rPr>
          <w:spacing w:val="-2"/>
        </w:rPr>
        <w:t xml:space="preserve"> </w:t>
      </w:r>
      <w:r>
        <w:t>with</w:t>
      </w:r>
      <w:r>
        <w:rPr>
          <w:spacing w:val="-2"/>
        </w:rPr>
        <w:t xml:space="preserve"> </w:t>
      </w:r>
      <w:r>
        <w:t>little to no need for cutting or grinding.</w:t>
      </w:r>
      <w:r w:rsidR="006545CF">
        <w:br/>
      </w:r>
    </w:p>
    <w:p w14:paraId="47D6B7B0" w14:textId="77777777" w:rsidR="001D1C01" w:rsidRDefault="001D1C01" w:rsidP="000601BC">
      <w:pPr>
        <w:widowControl/>
        <w:autoSpaceDE/>
        <w:autoSpaceDN/>
        <w:spacing w:after="160" w:line="259" w:lineRule="auto"/>
        <w:ind w:right="544"/>
      </w:pPr>
      <w:r>
        <w:t>Providing information to downstream duty holders (such as PCBUs who fabricate or install crystalline silica material)</w:t>
      </w:r>
      <w:r w:rsidRPr="00B34DF6">
        <w:t xml:space="preserve"> </w:t>
      </w:r>
      <w:r>
        <w:t>is</w:t>
      </w:r>
      <w:r w:rsidRPr="00B34DF6">
        <w:t xml:space="preserve"> </w:t>
      </w:r>
      <w:r>
        <w:t>a</w:t>
      </w:r>
      <w:r w:rsidRPr="00B34DF6">
        <w:t xml:space="preserve"> </w:t>
      </w:r>
      <w:r>
        <w:t>key</w:t>
      </w:r>
      <w:r w:rsidRPr="00B34DF6">
        <w:t xml:space="preserve"> </w:t>
      </w:r>
      <w:r>
        <w:t>factor</w:t>
      </w:r>
      <w:r w:rsidRPr="00B34DF6">
        <w:t xml:space="preserve"> </w:t>
      </w:r>
      <w:r>
        <w:t>in</w:t>
      </w:r>
      <w:r w:rsidRPr="00B34DF6">
        <w:t xml:space="preserve"> </w:t>
      </w:r>
      <w:r>
        <w:t>assisting</w:t>
      </w:r>
      <w:r w:rsidRPr="00B34DF6">
        <w:t xml:space="preserve"> </w:t>
      </w:r>
      <w:r>
        <w:t>them</w:t>
      </w:r>
      <w:r w:rsidRPr="00B34DF6">
        <w:t xml:space="preserve"> </w:t>
      </w:r>
      <w:r>
        <w:t>to</w:t>
      </w:r>
      <w:r w:rsidRPr="00B34DF6">
        <w:t xml:space="preserve"> </w:t>
      </w:r>
      <w:r>
        <w:t>meet</w:t>
      </w:r>
      <w:r w:rsidRPr="00B34DF6">
        <w:t xml:space="preserve"> </w:t>
      </w:r>
      <w:r>
        <w:t>their</w:t>
      </w:r>
      <w:r w:rsidRPr="00B34DF6">
        <w:t xml:space="preserve"> </w:t>
      </w:r>
      <w:r>
        <w:t>duty</w:t>
      </w:r>
      <w:r w:rsidRPr="00B34DF6">
        <w:t xml:space="preserve"> </w:t>
      </w:r>
      <w:r>
        <w:t>to</w:t>
      </w:r>
      <w:r w:rsidRPr="00B34DF6">
        <w:t xml:space="preserve"> </w:t>
      </w:r>
      <w:r>
        <w:t>manage health and safety risks. Information should be passed on from the designer and/or manufacturer to the importer, supplier and ultimately the end user.</w:t>
      </w:r>
    </w:p>
    <w:p w14:paraId="08D2CA1A" w14:textId="19E02ACD" w:rsidR="001D1C01" w:rsidRDefault="001D1C01" w:rsidP="000601BC">
      <w:pPr>
        <w:widowControl/>
        <w:autoSpaceDE/>
        <w:autoSpaceDN/>
        <w:spacing w:after="160" w:line="259" w:lineRule="auto"/>
        <w:ind w:right="544"/>
      </w:pPr>
      <w:r>
        <w:t>Designers, manufacturers, importers and suppliers must ensure, so far as is reasonably practicable,</w:t>
      </w:r>
      <w:r w:rsidRPr="00B34DF6">
        <w:t xml:space="preserve"> </w:t>
      </w:r>
      <w:r>
        <w:t>that</w:t>
      </w:r>
      <w:r w:rsidRPr="00B34DF6">
        <w:t xml:space="preserve"> </w:t>
      </w:r>
      <w:r>
        <w:t>material</w:t>
      </w:r>
      <w:r w:rsidRPr="00B34DF6">
        <w:t xml:space="preserve"> </w:t>
      </w:r>
      <w:r>
        <w:t>containing</w:t>
      </w:r>
      <w:r w:rsidRPr="00B34DF6">
        <w:t xml:space="preserve"> </w:t>
      </w:r>
      <w:r>
        <w:t>crystalline</w:t>
      </w:r>
      <w:r w:rsidRPr="00B34DF6">
        <w:t xml:space="preserve"> </w:t>
      </w:r>
      <w:r>
        <w:t>silica</w:t>
      </w:r>
      <w:r w:rsidRPr="00B34DF6">
        <w:t xml:space="preserve"> </w:t>
      </w:r>
      <w:r>
        <w:t>they</w:t>
      </w:r>
      <w:r w:rsidRPr="00B34DF6">
        <w:t xml:space="preserve"> </w:t>
      </w:r>
      <w:r>
        <w:t>design</w:t>
      </w:r>
      <w:r w:rsidRPr="00B34DF6">
        <w:t xml:space="preserve"> </w:t>
      </w:r>
      <w:r>
        <w:t>and</w:t>
      </w:r>
      <w:r w:rsidRPr="00B34DF6">
        <w:t xml:space="preserve"> </w:t>
      </w:r>
      <w:r>
        <w:t>manufacture,</w:t>
      </w:r>
      <w:r w:rsidRPr="00B34DF6">
        <w:t xml:space="preserve"> </w:t>
      </w:r>
      <w:r>
        <w:t>is</w:t>
      </w:r>
      <w:r w:rsidRPr="00B34DF6">
        <w:t xml:space="preserve"> </w:t>
      </w:r>
      <w:r>
        <w:t>without risks to the health and safety of persons at the workplace or within the vicinity of the workplace. Manufactures must provide adequate information about construction materials/elements to make sure that they can be used safely.</w:t>
      </w:r>
    </w:p>
    <w:p w14:paraId="6BF2416A" w14:textId="77777777" w:rsidR="006545CF" w:rsidRDefault="006545CF">
      <w:r>
        <w:br w:type="page"/>
      </w:r>
    </w:p>
    <w:p w14:paraId="199FF60E" w14:textId="21022FD8" w:rsidR="001D1C01" w:rsidRDefault="001D1C01" w:rsidP="000601BC">
      <w:pPr>
        <w:widowControl/>
        <w:autoSpaceDE/>
        <w:autoSpaceDN/>
        <w:spacing w:after="160" w:line="259" w:lineRule="auto"/>
        <w:ind w:right="544"/>
      </w:pPr>
      <w:r>
        <w:lastRenderedPageBreak/>
        <w:t>This</w:t>
      </w:r>
      <w:r w:rsidRPr="00B34DF6">
        <w:t xml:space="preserve"> </w:t>
      </w:r>
      <w:r>
        <w:t>should</w:t>
      </w:r>
      <w:r w:rsidRPr="00B34DF6">
        <w:t xml:space="preserve"> </w:t>
      </w:r>
      <w:r>
        <w:t>include</w:t>
      </w:r>
      <w:r w:rsidRPr="00B34DF6">
        <w:t xml:space="preserve"> </w:t>
      </w:r>
      <w:r>
        <w:t>information</w:t>
      </w:r>
      <w:r w:rsidRPr="00B34DF6">
        <w:t xml:space="preserve"> </w:t>
      </w:r>
      <w:r>
        <w:t>on</w:t>
      </w:r>
      <w:r w:rsidRPr="00B34DF6">
        <w:t xml:space="preserve"> </w:t>
      </w:r>
      <w:r>
        <w:t>whether</w:t>
      </w:r>
      <w:r w:rsidRPr="00B34DF6">
        <w:t xml:space="preserve"> </w:t>
      </w:r>
      <w:r>
        <w:t>the</w:t>
      </w:r>
      <w:r w:rsidRPr="00B34DF6">
        <w:t xml:space="preserve"> </w:t>
      </w:r>
      <w:r>
        <w:t>construction</w:t>
      </w:r>
      <w:r w:rsidRPr="00B34DF6">
        <w:t xml:space="preserve"> </w:t>
      </w:r>
      <w:r>
        <w:t>material/element</w:t>
      </w:r>
      <w:r w:rsidRPr="00B34DF6">
        <w:t xml:space="preserve"> </w:t>
      </w:r>
      <w:r>
        <w:t>contains</w:t>
      </w:r>
      <w:r w:rsidRPr="00B34DF6">
        <w:t xml:space="preserve"> </w:t>
      </w:r>
      <w:r>
        <w:t>1per cent</w:t>
      </w:r>
      <w:r w:rsidRPr="00B34DF6">
        <w:t xml:space="preserve"> </w:t>
      </w:r>
      <w:r>
        <w:t>or more crystalline silica (crystalline silica material). If the material/element</w:t>
      </w:r>
      <w:r w:rsidRPr="00B34DF6">
        <w:t xml:space="preserve"> </w:t>
      </w:r>
      <w:r>
        <w:t>does contain 1per cent or more crystalline silica, manufacturers should also make sure the following information is included:</w:t>
      </w:r>
    </w:p>
    <w:p w14:paraId="28AF29D0" w14:textId="77777777" w:rsidR="001D1C01" w:rsidRPr="00191299" w:rsidRDefault="001D1C01" w:rsidP="00B920FA">
      <w:pPr>
        <w:pStyle w:val="ListParagraph"/>
        <w:numPr>
          <w:ilvl w:val="0"/>
          <w:numId w:val="22"/>
        </w:numPr>
        <w:spacing w:before="240" w:line="240" w:lineRule="auto"/>
        <w:ind w:left="720" w:right="229"/>
        <w:contextualSpacing/>
        <w:rPr>
          <w:spacing w:val="-3"/>
        </w:rPr>
      </w:pPr>
      <w:r>
        <w:t>information</w:t>
      </w:r>
      <w:r w:rsidRPr="002419A9">
        <w:t xml:space="preserve"> </w:t>
      </w:r>
      <w:r>
        <w:t>on</w:t>
      </w:r>
      <w:r w:rsidRPr="002419A9">
        <w:t xml:space="preserve"> </w:t>
      </w:r>
      <w:r>
        <w:t>the</w:t>
      </w:r>
      <w:r w:rsidRPr="002419A9">
        <w:t xml:space="preserve"> </w:t>
      </w:r>
      <w:r w:rsidRPr="00915F17">
        <w:t>hazardous</w:t>
      </w:r>
      <w:r w:rsidRPr="00191299">
        <w:rPr>
          <w:spacing w:val="-3"/>
        </w:rPr>
        <w:t xml:space="preserve"> properties of respirable crystalline silica</w:t>
      </w:r>
    </w:p>
    <w:p w14:paraId="62E3E947" w14:textId="77777777" w:rsidR="001D1C01" w:rsidRPr="00191299" w:rsidRDefault="001D1C01" w:rsidP="00B920FA">
      <w:pPr>
        <w:pStyle w:val="ListParagraph"/>
        <w:numPr>
          <w:ilvl w:val="0"/>
          <w:numId w:val="22"/>
        </w:numPr>
        <w:spacing w:before="240" w:line="240" w:lineRule="auto"/>
        <w:ind w:left="720" w:right="229"/>
        <w:contextualSpacing/>
        <w:rPr>
          <w:spacing w:val="-3"/>
        </w:rPr>
      </w:pPr>
      <w:r w:rsidRPr="00191299">
        <w:rPr>
          <w:spacing w:val="-3"/>
        </w:rPr>
        <w:t>information on the health risk of respirable crystalline silica</w:t>
      </w:r>
    </w:p>
    <w:p w14:paraId="5C792507" w14:textId="77777777" w:rsidR="001D1C01" w:rsidRDefault="001D1C01" w:rsidP="00B920FA">
      <w:pPr>
        <w:pStyle w:val="ListParagraph"/>
        <w:numPr>
          <w:ilvl w:val="0"/>
          <w:numId w:val="22"/>
        </w:numPr>
        <w:spacing w:before="240" w:line="240" w:lineRule="auto"/>
        <w:ind w:left="720" w:right="229"/>
        <w:contextualSpacing/>
        <w:rPr>
          <w:rFonts w:ascii="Symbol" w:hAnsi="Symbol"/>
        </w:rPr>
      </w:pPr>
      <w:r w:rsidRPr="00191299">
        <w:rPr>
          <w:spacing w:val="-3"/>
        </w:rPr>
        <w:t xml:space="preserve">information on how to </w:t>
      </w:r>
      <w:r w:rsidRPr="00915F17">
        <w:t>manage</w:t>
      </w:r>
      <w:r w:rsidRPr="002419A9">
        <w:t xml:space="preserve"> </w:t>
      </w:r>
      <w:r>
        <w:t>these</w:t>
      </w:r>
      <w:r w:rsidRPr="002419A9">
        <w:t xml:space="preserve"> </w:t>
      </w:r>
      <w:r>
        <w:t>risks</w:t>
      </w:r>
      <w:r w:rsidRPr="002419A9">
        <w:t xml:space="preserve"> </w:t>
      </w:r>
      <w:r>
        <w:t>in</w:t>
      </w:r>
      <w:r w:rsidRPr="002419A9">
        <w:t xml:space="preserve"> </w:t>
      </w:r>
      <w:r>
        <w:t>the</w:t>
      </w:r>
      <w:r w:rsidRPr="002419A9">
        <w:t xml:space="preserve"> </w:t>
      </w:r>
      <w:r>
        <w:t>workplace</w:t>
      </w:r>
      <w:r w:rsidRPr="002419A9">
        <w:t xml:space="preserve"> </w:t>
      </w:r>
      <w:r>
        <w:t>when</w:t>
      </w:r>
      <w:r w:rsidRPr="002419A9">
        <w:t xml:space="preserve"> </w:t>
      </w:r>
      <w:r>
        <w:t>undertaking</w:t>
      </w:r>
      <w:r>
        <w:rPr>
          <w:spacing w:val="-5"/>
        </w:rPr>
        <w:t xml:space="preserve"> </w:t>
      </w:r>
      <w:r>
        <w:t>activities with the construction material/element, including:</w:t>
      </w:r>
    </w:p>
    <w:p w14:paraId="2E8E6E63" w14:textId="47C47871" w:rsidR="001D1C01" w:rsidRDefault="001D1C01" w:rsidP="00740257">
      <w:pPr>
        <w:numPr>
          <w:ilvl w:val="3"/>
          <w:numId w:val="15"/>
        </w:numPr>
        <w:tabs>
          <w:tab w:val="left" w:pos="1292"/>
        </w:tabs>
        <w:spacing w:before="80"/>
        <w:ind w:left="1344" w:hanging="357"/>
      </w:pPr>
      <w:r>
        <w:t>a</w:t>
      </w:r>
      <w:r>
        <w:rPr>
          <w:spacing w:val="-3"/>
        </w:rPr>
        <w:t xml:space="preserve"> </w:t>
      </w:r>
      <w:r>
        <w:t>statement</w:t>
      </w:r>
      <w:r>
        <w:rPr>
          <w:spacing w:val="-5"/>
        </w:rPr>
        <w:t xml:space="preserve"> </w:t>
      </w:r>
      <w:r>
        <w:t>that</w:t>
      </w:r>
      <w:r>
        <w:rPr>
          <w:spacing w:val="-1"/>
        </w:rPr>
        <w:t xml:space="preserve"> </w:t>
      </w:r>
      <w:r>
        <w:t>users</w:t>
      </w:r>
      <w:r>
        <w:rPr>
          <w:spacing w:val="-5"/>
        </w:rPr>
        <w:t xml:space="preserve"> </w:t>
      </w:r>
      <w:r>
        <w:t>should</w:t>
      </w:r>
      <w:r>
        <w:rPr>
          <w:spacing w:val="-2"/>
        </w:rPr>
        <w:t xml:space="preserve"> </w:t>
      </w:r>
      <w:r>
        <w:t>consider</w:t>
      </w:r>
      <w:r>
        <w:rPr>
          <w:spacing w:val="-2"/>
        </w:rPr>
        <w:t xml:space="preserve"> </w:t>
      </w:r>
      <w:r>
        <w:t>any</w:t>
      </w:r>
      <w:r>
        <w:rPr>
          <w:spacing w:val="-5"/>
        </w:rPr>
        <w:t xml:space="preserve"> </w:t>
      </w:r>
      <w:r>
        <w:t>relevant</w:t>
      </w:r>
      <w:r>
        <w:rPr>
          <w:spacing w:val="-1"/>
        </w:rPr>
        <w:t xml:space="preserve"> </w:t>
      </w:r>
      <w:r>
        <w:t>Codes</w:t>
      </w:r>
      <w:r>
        <w:rPr>
          <w:spacing w:val="-5"/>
        </w:rPr>
        <w:t xml:space="preserve"> </w:t>
      </w:r>
      <w:r>
        <w:t>of</w:t>
      </w:r>
      <w:r>
        <w:rPr>
          <w:spacing w:val="-2"/>
        </w:rPr>
        <w:t xml:space="preserve"> </w:t>
      </w:r>
      <w:r>
        <w:t>Practice</w:t>
      </w:r>
      <w:r>
        <w:rPr>
          <w:spacing w:val="-5"/>
        </w:rPr>
        <w:t xml:space="preserve"> </w:t>
      </w:r>
      <w:r>
        <w:t>for working with respirable crystalline silica to manage the risks.</w:t>
      </w:r>
      <w:r w:rsidR="006545CF">
        <w:br/>
      </w:r>
    </w:p>
    <w:p w14:paraId="292D9492" w14:textId="77777777" w:rsidR="001D1C01" w:rsidRDefault="001D1C01" w:rsidP="00C82F22">
      <w:pPr>
        <w:widowControl/>
        <w:autoSpaceDE/>
        <w:autoSpaceDN/>
        <w:spacing w:after="160" w:line="259" w:lineRule="auto"/>
        <w:ind w:right="544"/>
      </w:pPr>
      <w:r>
        <w:t>Designers, manufacturers, importers and suppliers must carry out, or arrange the carrying out of,</w:t>
      </w:r>
      <w:r w:rsidRPr="00B34DF6">
        <w:t xml:space="preserve"> </w:t>
      </w:r>
      <w:r>
        <w:t>any</w:t>
      </w:r>
      <w:r w:rsidRPr="00B34DF6">
        <w:t xml:space="preserve"> </w:t>
      </w:r>
      <w:r>
        <w:t>calculations,</w:t>
      </w:r>
      <w:r w:rsidRPr="00B34DF6">
        <w:t xml:space="preserve"> </w:t>
      </w:r>
      <w:r>
        <w:t>analysis, testing</w:t>
      </w:r>
      <w:r w:rsidRPr="00B34DF6">
        <w:t xml:space="preserve"> </w:t>
      </w:r>
      <w:r>
        <w:t>or</w:t>
      </w:r>
      <w:r w:rsidRPr="00B34DF6">
        <w:t xml:space="preserve"> </w:t>
      </w:r>
      <w:r>
        <w:t>examination</w:t>
      </w:r>
      <w:r w:rsidRPr="00B34DF6">
        <w:t xml:space="preserve"> </w:t>
      </w:r>
      <w:r>
        <w:t>that</w:t>
      </w:r>
      <w:r w:rsidRPr="00B34DF6">
        <w:t xml:space="preserve"> </w:t>
      </w:r>
      <w:r>
        <w:t>may</w:t>
      </w:r>
      <w:r w:rsidRPr="00B34DF6">
        <w:t xml:space="preserve"> </w:t>
      </w:r>
      <w:r>
        <w:t>be</w:t>
      </w:r>
      <w:r w:rsidRPr="00B34DF6">
        <w:t xml:space="preserve"> </w:t>
      </w:r>
      <w:r>
        <w:t>necessary</w:t>
      </w:r>
      <w:r w:rsidRPr="00B34DF6">
        <w:t xml:space="preserve"> </w:t>
      </w:r>
      <w:r>
        <w:t>to</w:t>
      </w:r>
      <w:r w:rsidRPr="00B34DF6">
        <w:t xml:space="preserve"> </w:t>
      </w:r>
      <w:r>
        <w:t>meet</w:t>
      </w:r>
      <w:r w:rsidRPr="00B34DF6">
        <w:t xml:space="preserve"> </w:t>
      </w:r>
      <w:r>
        <w:t>their duties.</w:t>
      </w:r>
      <w:r w:rsidRPr="00B34DF6">
        <w:t xml:space="preserve"> </w:t>
      </w:r>
      <w:r>
        <w:t xml:space="preserve">This includes where manufacturers are unsure whether the </w:t>
      </w:r>
      <w:r w:rsidRPr="00A33B11">
        <w:t>material/element</w:t>
      </w:r>
      <w:r>
        <w:t xml:space="preserve"> contains 1 per cent or more crystalline silica.</w:t>
      </w:r>
    </w:p>
    <w:p w14:paraId="0583AEC4" w14:textId="77777777" w:rsidR="001D1C01" w:rsidRDefault="001D1C01" w:rsidP="00C82F22">
      <w:pPr>
        <w:widowControl/>
        <w:autoSpaceDE/>
        <w:autoSpaceDN/>
        <w:spacing w:after="160" w:line="259" w:lineRule="auto"/>
        <w:ind w:right="544"/>
      </w:pPr>
      <w:r>
        <w:t>Designers,</w:t>
      </w:r>
      <w:r w:rsidRPr="00B34DF6">
        <w:t xml:space="preserve"> </w:t>
      </w:r>
      <w:r>
        <w:t>manufacturers,</w:t>
      </w:r>
      <w:r w:rsidRPr="00B34DF6">
        <w:t xml:space="preserve"> </w:t>
      </w:r>
      <w:r>
        <w:t>importers</w:t>
      </w:r>
      <w:r w:rsidRPr="00B34DF6">
        <w:t xml:space="preserve"> </w:t>
      </w:r>
      <w:r>
        <w:t>and</w:t>
      </w:r>
      <w:r w:rsidRPr="00B34DF6">
        <w:t xml:space="preserve"> </w:t>
      </w:r>
      <w:r>
        <w:t>suppliers</w:t>
      </w:r>
      <w:r w:rsidRPr="00B34DF6">
        <w:t xml:space="preserve"> </w:t>
      </w:r>
      <w:r>
        <w:t>must</w:t>
      </w:r>
      <w:r w:rsidRPr="00B34DF6">
        <w:t xml:space="preserve"> </w:t>
      </w:r>
      <w:r>
        <w:t>give</w:t>
      </w:r>
      <w:r w:rsidRPr="00B34DF6">
        <w:t xml:space="preserve"> </w:t>
      </w:r>
      <w:r>
        <w:t>adequate</w:t>
      </w:r>
      <w:r w:rsidRPr="00B34DF6">
        <w:t xml:space="preserve"> </w:t>
      </w:r>
      <w:r>
        <w:t>information</w:t>
      </w:r>
      <w:r w:rsidRPr="00B34DF6">
        <w:t xml:space="preserve"> </w:t>
      </w:r>
      <w:r>
        <w:t>to downstream users of:</w:t>
      </w:r>
    </w:p>
    <w:p w14:paraId="27D459FD" w14:textId="77777777" w:rsidR="001D1C01" w:rsidRPr="00191299" w:rsidRDefault="001D1C01" w:rsidP="00B920FA">
      <w:pPr>
        <w:pStyle w:val="ListParagraph"/>
        <w:numPr>
          <w:ilvl w:val="0"/>
          <w:numId w:val="22"/>
        </w:numPr>
        <w:spacing w:before="240" w:line="240" w:lineRule="auto"/>
        <w:ind w:left="720" w:right="229"/>
        <w:contextualSpacing/>
        <w:rPr>
          <w:spacing w:val="-3"/>
        </w:rPr>
      </w:pPr>
      <w:r w:rsidRPr="002419A9">
        <w:rPr>
          <w:spacing w:val="-5"/>
        </w:rPr>
        <w:t xml:space="preserve">the </w:t>
      </w:r>
      <w:r w:rsidRPr="00191299">
        <w:rPr>
          <w:spacing w:val="-3"/>
        </w:rPr>
        <w:t>intended purpose of the product</w:t>
      </w:r>
    </w:p>
    <w:p w14:paraId="188D0F03" w14:textId="77777777" w:rsidR="001D1C01" w:rsidRDefault="001D1C01" w:rsidP="00B920FA">
      <w:pPr>
        <w:pStyle w:val="ListParagraph"/>
        <w:numPr>
          <w:ilvl w:val="0"/>
          <w:numId w:val="22"/>
        </w:numPr>
        <w:spacing w:before="240" w:line="240" w:lineRule="auto"/>
        <w:ind w:left="720" w:right="229"/>
        <w:contextualSpacing/>
        <w:rPr>
          <w:rFonts w:ascii="Symbol" w:hAnsi="Symbol"/>
        </w:rPr>
      </w:pPr>
      <w:r w:rsidRPr="00191299">
        <w:rPr>
          <w:spacing w:val="-3"/>
        </w:rPr>
        <w:t>the res</w:t>
      </w:r>
      <w:r>
        <w:t>ults</w:t>
      </w:r>
      <w:r>
        <w:rPr>
          <w:spacing w:val="-4"/>
        </w:rPr>
        <w:t xml:space="preserve"> </w:t>
      </w:r>
      <w:r>
        <w:t>of</w:t>
      </w:r>
      <w:r>
        <w:rPr>
          <w:spacing w:val="-2"/>
        </w:rPr>
        <w:t xml:space="preserve"> </w:t>
      </w:r>
      <w:r>
        <w:t>any</w:t>
      </w:r>
      <w:r>
        <w:rPr>
          <w:spacing w:val="-4"/>
        </w:rPr>
        <w:t xml:space="preserve"> </w:t>
      </w:r>
      <w:r>
        <w:t>calculations,</w:t>
      </w:r>
      <w:r>
        <w:rPr>
          <w:spacing w:val="-1"/>
        </w:rPr>
        <w:t xml:space="preserve"> </w:t>
      </w:r>
      <w:r>
        <w:t>analysis,</w:t>
      </w:r>
      <w:r>
        <w:rPr>
          <w:spacing w:val="-3"/>
        </w:rPr>
        <w:t xml:space="preserve"> </w:t>
      </w:r>
      <w:r>
        <w:t>testing</w:t>
      </w:r>
      <w:r>
        <w:rPr>
          <w:spacing w:val="-3"/>
        </w:rPr>
        <w:t xml:space="preserve"> </w:t>
      </w:r>
      <w:r>
        <w:t>or</w:t>
      </w:r>
      <w:r>
        <w:rPr>
          <w:spacing w:val="-3"/>
        </w:rPr>
        <w:t xml:space="preserve"> </w:t>
      </w:r>
      <w:r>
        <w:t>examination</w:t>
      </w:r>
      <w:r>
        <w:rPr>
          <w:spacing w:val="-3"/>
        </w:rPr>
        <w:t xml:space="preserve"> </w:t>
      </w:r>
      <w:r>
        <w:t>in</w:t>
      </w:r>
      <w:r>
        <w:rPr>
          <w:spacing w:val="-2"/>
        </w:rPr>
        <w:t xml:space="preserve"> </w:t>
      </w:r>
      <w:r>
        <w:t>relation</w:t>
      </w:r>
      <w:r>
        <w:rPr>
          <w:spacing w:val="-3"/>
        </w:rPr>
        <w:t xml:space="preserve"> </w:t>
      </w:r>
      <w:r>
        <w:t>to</w:t>
      </w:r>
      <w:r>
        <w:rPr>
          <w:spacing w:val="-4"/>
        </w:rPr>
        <w:t xml:space="preserve"> </w:t>
      </w:r>
      <w:r>
        <w:t>the product, including any hazardous properties</w:t>
      </w:r>
    </w:p>
    <w:p w14:paraId="7685A03B" w14:textId="77777777" w:rsidR="001D1C01" w:rsidRDefault="001D1C01" w:rsidP="00740257">
      <w:pPr>
        <w:numPr>
          <w:ilvl w:val="3"/>
          <w:numId w:val="15"/>
        </w:numPr>
        <w:tabs>
          <w:tab w:val="left" w:pos="1292"/>
        </w:tabs>
        <w:spacing w:before="80"/>
        <w:ind w:left="1344" w:hanging="357"/>
      </w:pPr>
      <w:r>
        <w:t>for</w:t>
      </w:r>
      <w:r>
        <w:rPr>
          <w:spacing w:val="-4"/>
        </w:rPr>
        <w:t xml:space="preserve"> </w:t>
      </w:r>
      <w:r>
        <w:t>example,</w:t>
      </w:r>
      <w:r>
        <w:rPr>
          <w:spacing w:val="-4"/>
        </w:rPr>
        <w:t xml:space="preserve"> </w:t>
      </w:r>
      <w:r>
        <w:t>the</w:t>
      </w:r>
      <w:r>
        <w:rPr>
          <w:spacing w:val="-4"/>
        </w:rPr>
        <w:t xml:space="preserve"> </w:t>
      </w:r>
      <w:r>
        <w:t>amount</w:t>
      </w:r>
      <w:r>
        <w:rPr>
          <w:spacing w:val="-6"/>
        </w:rPr>
        <w:t xml:space="preserve"> </w:t>
      </w:r>
      <w:r>
        <w:t>of</w:t>
      </w:r>
      <w:r>
        <w:rPr>
          <w:spacing w:val="-2"/>
        </w:rPr>
        <w:t xml:space="preserve"> </w:t>
      </w:r>
      <w:r>
        <w:t>crystalline</w:t>
      </w:r>
      <w:r>
        <w:rPr>
          <w:spacing w:val="-3"/>
        </w:rPr>
        <w:t xml:space="preserve"> </w:t>
      </w:r>
      <w:r>
        <w:t>silica</w:t>
      </w:r>
      <w:r>
        <w:rPr>
          <w:spacing w:val="-2"/>
        </w:rPr>
        <w:t xml:space="preserve"> </w:t>
      </w:r>
      <w:r>
        <w:t>contained</w:t>
      </w:r>
      <w:r>
        <w:rPr>
          <w:spacing w:val="-3"/>
        </w:rPr>
        <w:t xml:space="preserve"> </w:t>
      </w:r>
      <w:r>
        <w:t>in</w:t>
      </w:r>
      <w:r>
        <w:rPr>
          <w:spacing w:val="-4"/>
        </w:rPr>
        <w:t xml:space="preserve"> </w:t>
      </w:r>
      <w:r>
        <w:t>the</w:t>
      </w:r>
      <w:r>
        <w:rPr>
          <w:spacing w:val="-6"/>
        </w:rPr>
        <w:t xml:space="preserve"> </w:t>
      </w:r>
      <w:r>
        <w:t>product,</w:t>
      </w:r>
      <w:r>
        <w:rPr>
          <w:spacing w:val="-2"/>
        </w:rPr>
        <w:t xml:space="preserve"> </w:t>
      </w:r>
      <w:r>
        <w:t>expressed as a percentage</w:t>
      </w:r>
    </w:p>
    <w:p w14:paraId="7F60F5D6" w14:textId="77777777" w:rsidR="001D1C01" w:rsidRDefault="001D1C01" w:rsidP="00B920FA">
      <w:pPr>
        <w:pStyle w:val="ListParagraph"/>
        <w:numPr>
          <w:ilvl w:val="0"/>
          <w:numId w:val="22"/>
        </w:numPr>
        <w:spacing w:before="240" w:line="240" w:lineRule="auto"/>
        <w:ind w:left="720" w:right="229"/>
        <w:contextualSpacing/>
        <w:rPr>
          <w:rFonts w:ascii="Symbol" w:hAnsi="Symbol"/>
        </w:rPr>
      </w:pPr>
      <w:r w:rsidRPr="002419A9">
        <w:rPr>
          <w:spacing w:val="-5"/>
        </w:rPr>
        <w:t>any</w:t>
      </w:r>
      <w:r>
        <w:rPr>
          <w:spacing w:val="-2"/>
        </w:rPr>
        <w:t xml:space="preserve"> </w:t>
      </w:r>
      <w:r>
        <w:t>conditions</w:t>
      </w:r>
      <w:r>
        <w:rPr>
          <w:spacing w:val="-2"/>
        </w:rPr>
        <w:t xml:space="preserve"> </w:t>
      </w:r>
      <w:r>
        <w:t>necessary</w:t>
      </w:r>
      <w:r>
        <w:rPr>
          <w:spacing w:val="-2"/>
        </w:rPr>
        <w:t xml:space="preserve"> </w:t>
      </w:r>
      <w:r>
        <w:t>to</w:t>
      </w:r>
      <w:r>
        <w:rPr>
          <w:spacing w:val="-6"/>
        </w:rPr>
        <w:t xml:space="preserve"> </w:t>
      </w:r>
      <w:r>
        <w:t>ensure</w:t>
      </w:r>
      <w:r>
        <w:rPr>
          <w:spacing w:val="-6"/>
        </w:rPr>
        <w:t xml:space="preserve"> </w:t>
      </w:r>
      <w:r>
        <w:t>the</w:t>
      </w:r>
      <w:r>
        <w:rPr>
          <w:spacing w:val="-2"/>
        </w:rPr>
        <w:t xml:space="preserve"> </w:t>
      </w:r>
      <w:r>
        <w:t>product</w:t>
      </w:r>
      <w:r>
        <w:rPr>
          <w:spacing w:val="-1"/>
        </w:rPr>
        <w:t xml:space="preserve"> </w:t>
      </w:r>
      <w:r>
        <w:t>is without</w:t>
      </w:r>
      <w:r>
        <w:rPr>
          <w:spacing w:val="-2"/>
        </w:rPr>
        <w:t xml:space="preserve"> </w:t>
      </w:r>
      <w:r>
        <w:t>risks</w:t>
      </w:r>
      <w:r>
        <w:rPr>
          <w:spacing w:val="-4"/>
        </w:rPr>
        <w:t xml:space="preserve"> </w:t>
      </w:r>
      <w:r>
        <w:t>to</w:t>
      </w:r>
      <w:r>
        <w:rPr>
          <w:spacing w:val="-4"/>
        </w:rPr>
        <w:t xml:space="preserve"> </w:t>
      </w:r>
      <w:r>
        <w:t>health</w:t>
      </w:r>
      <w:r>
        <w:rPr>
          <w:spacing w:val="-6"/>
        </w:rPr>
        <w:t xml:space="preserve"> </w:t>
      </w:r>
      <w:r>
        <w:t>and</w:t>
      </w:r>
      <w:r>
        <w:rPr>
          <w:spacing w:val="-2"/>
        </w:rPr>
        <w:t xml:space="preserve"> </w:t>
      </w:r>
      <w:r>
        <w:t xml:space="preserve">safety when </w:t>
      </w:r>
      <w:r w:rsidRPr="00191299">
        <w:rPr>
          <w:spacing w:val="-3"/>
        </w:rPr>
        <w:t>used</w:t>
      </w:r>
      <w:r>
        <w:t xml:space="preserve"> correctly for its intended purpose</w:t>
      </w:r>
    </w:p>
    <w:p w14:paraId="45C3FD11" w14:textId="574D677B" w:rsidR="001D1C01" w:rsidRDefault="001D1C01" w:rsidP="00740257">
      <w:pPr>
        <w:numPr>
          <w:ilvl w:val="3"/>
          <w:numId w:val="15"/>
        </w:numPr>
        <w:tabs>
          <w:tab w:val="left" w:pos="1292"/>
        </w:tabs>
        <w:spacing w:before="80"/>
        <w:ind w:left="1344" w:hanging="357"/>
      </w:pPr>
      <w:r>
        <w:t>for</w:t>
      </w:r>
      <w:r>
        <w:rPr>
          <w:spacing w:val="-4"/>
        </w:rPr>
        <w:t xml:space="preserve"> </w:t>
      </w:r>
      <w:r>
        <w:t>example,</w:t>
      </w:r>
      <w:r>
        <w:rPr>
          <w:spacing w:val="-2"/>
        </w:rPr>
        <w:t xml:space="preserve"> </w:t>
      </w:r>
      <w:r>
        <w:t>appropriate</w:t>
      </w:r>
      <w:r>
        <w:rPr>
          <w:spacing w:val="-7"/>
        </w:rPr>
        <w:t xml:space="preserve"> </w:t>
      </w:r>
      <w:r>
        <w:t>controls</w:t>
      </w:r>
      <w:r>
        <w:rPr>
          <w:spacing w:val="-6"/>
        </w:rPr>
        <w:t xml:space="preserve"> </w:t>
      </w:r>
      <w:r>
        <w:t>for</w:t>
      </w:r>
      <w:r>
        <w:rPr>
          <w:spacing w:val="-4"/>
        </w:rPr>
        <w:t xml:space="preserve"> </w:t>
      </w:r>
      <w:r>
        <w:t>fabrication,</w:t>
      </w:r>
      <w:r>
        <w:rPr>
          <w:spacing w:val="-2"/>
        </w:rPr>
        <w:t xml:space="preserve"> </w:t>
      </w:r>
      <w:r>
        <w:t>installation,</w:t>
      </w:r>
      <w:r>
        <w:rPr>
          <w:spacing w:val="-4"/>
        </w:rPr>
        <w:t xml:space="preserve"> </w:t>
      </w:r>
      <w:r>
        <w:t>maintenance</w:t>
      </w:r>
      <w:r>
        <w:rPr>
          <w:spacing w:val="-7"/>
        </w:rPr>
        <w:t xml:space="preserve"> </w:t>
      </w:r>
      <w:r>
        <w:t>or removal of the product.</w:t>
      </w:r>
      <w:r w:rsidR="006545CF">
        <w:br/>
      </w:r>
    </w:p>
    <w:p w14:paraId="7DA4295A" w14:textId="286E5A45" w:rsidR="006A7FC1" w:rsidRDefault="001D1C01" w:rsidP="006545CF">
      <w:pPr>
        <w:widowControl/>
        <w:autoSpaceDE/>
        <w:autoSpaceDN/>
        <w:spacing w:after="160" w:line="259" w:lineRule="auto"/>
        <w:ind w:right="544"/>
      </w:pPr>
      <w:r>
        <w:t>This</w:t>
      </w:r>
      <w:r w:rsidRPr="00B34DF6">
        <w:t xml:space="preserve"> </w:t>
      </w:r>
      <w:r>
        <w:t>information</w:t>
      </w:r>
      <w:r w:rsidRPr="00B34DF6">
        <w:t xml:space="preserve"> </w:t>
      </w:r>
      <w:r>
        <w:t>can</w:t>
      </w:r>
      <w:r w:rsidRPr="00B34DF6">
        <w:t xml:space="preserve"> </w:t>
      </w:r>
      <w:r>
        <w:t>be</w:t>
      </w:r>
      <w:r w:rsidRPr="00B34DF6">
        <w:t xml:space="preserve"> </w:t>
      </w:r>
      <w:r>
        <w:t>provided</w:t>
      </w:r>
      <w:r w:rsidRPr="00B34DF6">
        <w:t xml:space="preserve"> </w:t>
      </w:r>
      <w:r>
        <w:t>in</w:t>
      </w:r>
      <w:r w:rsidRPr="00B34DF6">
        <w:t xml:space="preserve"> </w:t>
      </w:r>
      <w:r>
        <w:t>the</w:t>
      </w:r>
      <w:r w:rsidRPr="00B34DF6">
        <w:t xml:space="preserve"> </w:t>
      </w:r>
      <w:r>
        <w:t>form</w:t>
      </w:r>
      <w:r w:rsidRPr="00B34DF6">
        <w:t xml:space="preserve"> </w:t>
      </w:r>
      <w:r>
        <w:t>of a</w:t>
      </w:r>
      <w:r w:rsidRPr="00B34DF6">
        <w:t xml:space="preserve"> </w:t>
      </w:r>
      <w:r>
        <w:t>label, product information</w:t>
      </w:r>
      <w:r w:rsidRPr="00B34DF6">
        <w:t xml:space="preserve"> </w:t>
      </w:r>
      <w:r>
        <w:t>sheet</w:t>
      </w:r>
      <w:r w:rsidRPr="00B34DF6">
        <w:t xml:space="preserve"> </w:t>
      </w:r>
      <w:r>
        <w:t>or</w:t>
      </w:r>
      <w:r w:rsidRPr="00B34DF6">
        <w:t xml:space="preserve"> </w:t>
      </w:r>
      <w:r>
        <w:t>a</w:t>
      </w:r>
      <w:r w:rsidRPr="00B34DF6">
        <w:t xml:space="preserve"> </w:t>
      </w:r>
      <w:r>
        <w:t>safety data sheet (SDS).</w:t>
      </w:r>
    </w:p>
    <w:p w14:paraId="73042EAD" w14:textId="591B0BE5" w:rsidR="001D1C01" w:rsidRDefault="001D1C01" w:rsidP="00C82F22">
      <w:pPr>
        <w:widowControl/>
        <w:autoSpaceDE/>
        <w:autoSpaceDN/>
        <w:spacing w:after="160" w:line="259" w:lineRule="auto"/>
        <w:ind w:right="544"/>
      </w:pPr>
      <w:r>
        <w:t>Importers</w:t>
      </w:r>
      <w:r w:rsidRPr="00B34DF6">
        <w:t xml:space="preserve"> </w:t>
      </w:r>
      <w:r>
        <w:t>and</w:t>
      </w:r>
      <w:r w:rsidRPr="00B34DF6">
        <w:t xml:space="preserve"> </w:t>
      </w:r>
      <w:r>
        <w:t>suppliers</w:t>
      </w:r>
      <w:r w:rsidRPr="00B34DF6">
        <w:t xml:space="preserve"> </w:t>
      </w:r>
      <w:r>
        <w:t>can</w:t>
      </w:r>
      <w:r w:rsidRPr="00B34DF6">
        <w:t xml:space="preserve"> </w:t>
      </w:r>
      <w:r>
        <w:t>obtain</w:t>
      </w:r>
      <w:r w:rsidRPr="00B34DF6">
        <w:t xml:space="preserve"> </w:t>
      </w:r>
      <w:r>
        <w:t>information</w:t>
      </w:r>
      <w:r w:rsidRPr="00B34DF6">
        <w:t xml:space="preserve"> </w:t>
      </w:r>
      <w:r>
        <w:t>about</w:t>
      </w:r>
      <w:r w:rsidRPr="00B34DF6">
        <w:t xml:space="preserve"> </w:t>
      </w:r>
      <w:r>
        <w:t>the</w:t>
      </w:r>
      <w:r w:rsidRPr="00B34DF6">
        <w:t xml:space="preserve"> </w:t>
      </w:r>
      <w:r>
        <w:t>material</w:t>
      </w:r>
      <w:r w:rsidRPr="00B34DF6">
        <w:t xml:space="preserve"> </w:t>
      </w:r>
      <w:r>
        <w:t>they</w:t>
      </w:r>
      <w:r w:rsidRPr="00B34DF6">
        <w:t xml:space="preserve"> </w:t>
      </w:r>
      <w:r>
        <w:t>are</w:t>
      </w:r>
      <w:r w:rsidRPr="00B34DF6">
        <w:t xml:space="preserve"> </w:t>
      </w:r>
      <w:r>
        <w:t>importing</w:t>
      </w:r>
      <w:r w:rsidRPr="00B34DF6">
        <w:t xml:space="preserve"> </w:t>
      </w:r>
      <w:r>
        <w:t>or supplying from the designer or manufacturer.</w:t>
      </w:r>
    </w:p>
    <w:p w14:paraId="741DCCCC" w14:textId="77777777" w:rsidR="001D1C01" w:rsidRDefault="001D1C01" w:rsidP="00C82F22">
      <w:pPr>
        <w:widowControl/>
        <w:autoSpaceDE/>
        <w:autoSpaceDN/>
        <w:spacing w:after="160" w:line="259" w:lineRule="auto"/>
        <w:ind w:right="544"/>
      </w:pPr>
      <w:r>
        <w:t>Designers, manufacturers, importers and suppliers do not have a duty to provide this information</w:t>
      </w:r>
      <w:r w:rsidRPr="00B34DF6">
        <w:t xml:space="preserve"> </w:t>
      </w:r>
      <w:r>
        <w:t>as</w:t>
      </w:r>
      <w:r w:rsidRPr="00B34DF6">
        <w:t xml:space="preserve"> </w:t>
      </w:r>
      <w:r>
        <w:t>a</w:t>
      </w:r>
      <w:r w:rsidRPr="00B34DF6">
        <w:t xml:space="preserve"> SDS </w:t>
      </w:r>
      <w:r>
        <w:t>for</w:t>
      </w:r>
      <w:r w:rsidRPr="00B34DF6">
        <w:t xml:space="preserve"> </w:t>
      </w:r>
      <w:r>
        <w:t>solid</w:t>
      </w:r>
      <w:r w:rsidRPr="00B34DF6">
        <w:t xml:space="preserve"> </w:t>
      </w:r>
      <w:r>
        <w:t>products</w:t>
      </w:r>
      <w:r w:rsidRPr="00B34DF6">
        <w:t xml:space="preserve"> </w:t>
      </w:r>
      <w:r>
        <w:t>that</w:t>
      </w:r>
      <w:r w:rsidRPr="00B34DF6">
        <w:t xml:space="preserve"> </w:t>
      </w:r>
      <w:r>
        <w:t>contain</w:t>
      </w:r>
      <w:r w:rsidRPr="00B34DF6">
        <w:t xml:space="preserve"> </w:t>
      </w:r>
      <w:r>
        <w:t>crystalline</w:t>
      </w:r>
      <w:r w:rsidRPr="00B34DF6">
        <w:t xml:space="preserve"> </w:t>
      </w:r>
      <w:r>
        <w:t>silica, such</w:t>
      </w:r>
      <w:r w:rsidRPr="00B34DF6">
        <w:t xml:space="preserve"> </w:t>
      </w:r>
      <w:r>
        <w:t>as engineered stone. However, SDS are an effective way to communicate information downstream about the risks when working with material containing crystalline silica. It is considered good practice to make them available.</w:t>
      </w:r>
    </w:p>
    <w:p w14:paraId="36469D9B" w14:textId="77777777" w:rsidR="001D1C01" w:rsidRDefault="001D1C01" w:rsidP="00C82F22">
      <w:pPr>
        <w:widowControl/>
        <w:autoSpaceDE/>
        <w:autoSpaceDN/>
        <w:spacing w:after="160" w:line="259" w:lineRule="auto"/>
        <w:ind w:right="544"/>
      </w:pPr>
      <w:r>
        <w:t>If requested, designers, manufacturers, importers and suppliers must, so far as is reasonably</w:t>
      </w:r>
      <w:r w:rsidRPr="00B34DF6">
        <w:t xml:space="preserve"> </w:t>
      </w:r>
      <w:r>
        <w:t>practicable,</w:t>
      </w:r>
      <w:r w:rsidRPr="00B34DF6">
        <w:t xml:space="preserve"> </w:t>
      </w:r>
      <w:r>
        <w:t>give</w:t>
      </w:r>
      <w:r w:rsidRPr="00B34DF6">
        <w:t xml:space="preserve"> </w:t>
      </w:r>
      <w:r>
        <w:t>relevant</w:t>
      </w:r>
      <w:r w:rsidRPr="00B34DF6">
        <w:t xml:space="preserve"> </w:t>
      </w:r>
      <w:r>
        <w:t>information</w:t>
      </w:r>
      <w:r w:rsidRPr="00B34DF6">
        <w:t xml:space="preserve"> </w:t>
      </w:r>
      <w:r>
        <w:t>to</w:t>
      </w:r>
      <w:r w:rsidRPr="00B34DF6">
        <w:t xml:space="preserve"> </w:t>
      </w:r>
      <w:r>
        <w:t>users,</w:t>
      </w:r>
      <w:r w:rsidRPr="00B34DF6">
        <w:t xml:space="preserve"> </w:t>
      </w:r>
      <w:r>
        <w:t>and</w:t>
      </w:r>
      <w:r w:rsidRPr="00B34DF6">
        <w:t xml:space="preserve"> </w:t>
      </w:r>
      <w:r>
        <w:t>provide</w:t>
      </w:r>
      <w:r w:rsidRPr="00B34DF6">
        <w:t xml:space="preserve"> </w:t>
      </w:r>
      <w:r>
        <w:t>any</w:t>
      </w:r>
      <w:r w:rsidRPr="00B34DF6">
        <w:t xml:space="preserve"> </w:t>
      </w:r>
      <w:r>
        <w:t>amendments</w:t>
      </w:r>
      <w:r w:rsidRPr="00B34DF6">
        <w:t xml:space="preserve"> </w:t>
      </w:r>
      <w:r>
        <w:t>or updates to this information.</w:t>
      </w:r>
    </w:p>
    <w:p w14:paraId="6EF98825" w14:textId="6145A97B" w:rsidR="001D1C01" w:rsidRDefault="001D1C01" w:rsidP="00C82F22">
      <w:pPr>
        <w:widowControl/>
        <w:autoSpaceDE/>
        <w:autoSpaceDN/>
        <w:spacing w:after="160" w:line="259" w:lineRule="auto"/>
        <w:ind w:right="544"/>
      </w:pPr>
      <w:r>
        <w:t>More</w:t>
      </w:r>
      <w:r w:rsidRPr="00B34DF6">
        <w:t xml:space="preserve"> </w:t>
      </w:r>
      <w:r>
        <w:t>information</w:t>
      </w:r>
      <w:r w:rsidRPr="00B34DF6">
        <w:t xml:space="preserve"> </w:t>
      </w:r>
      <w:r>
        <w:t>about</w:t>
      </w:r>
      <w:r w:rsidRPr="00B34DF6">
        <w:t xml:space="preserve"> </w:t>
      </w:r>
      <w:r>
        <w:t>safety</w:t>
      </w:r>
      <w:r w:rsidRPr="00B34DF6">
        <w:t xml:space="preserve"> </w:t>
      </w:r>
      <w:r>
        <w:t>data</w:t>
      </w:r>
      <w:r w:rsidRPr="00B34DF6">
        <w:t xml:space="preserve"> </w:t>
      </w:r>
      <w:r>
        <w:t>sheets</w:t>
      </w:r>
      <w:r w:rsidRPr="00B34DF6">
        <w:t xml:space="preserve"> </w:t>
      </w:r>
      <w:r>
        <w:t>can</w:t>
      </w:r>
      <w:r w:rsidRPr="00B34DF6">
        <w:t xml:space="preserve"> </w:t>
      </w:r>
      <w:r>
        <w:t>be</w:t>
      </w:r>
      <w:r>
        <w:rPr>
          <w:spacing w:val="-3"/>
        </w:rPr>
        <w:t xml:space="preserve"> </w:t>
      </w:r>
      <w:r>
        <w:t>found</w:t>
      </w:r>
      <w:r>
        <w:rPr>
          <w:spacing w:val="-4"/>
        </w:rPr>
        <w:t xml:space="preserve"> </w:t>
      </w:r>
      <w:r>
        <w:t>on</w:t>
      </w:r>
      <w:r>
        <w:rPr>
          <w:spacing w:val="-4"/>
        </w:rPr>
        <w:t xml:space="preserve"> </w:t>
      </w:r>
      <w:r w:rsidRPr="003C1B52">
        <w:t>the</w:t>
      </w:r>
      <w:r w:rsidRPr="003C1B52">
        <w:rPr>
          <w:spacing w:val="-2"/>
        </w:rPr>
        <w:t xml:space="preserve"> </w:t>
      </w:r>
      <w:r w:rsidRPr="003C1B52">
        <w:t>Safe</w:t>
      </w:r>
      <w:r w:rsidRPr="003C1B52">
        <w:rPr>
          <w:spacing w:val="-4"/>
        </w:rPr>
        <w:t xml:space="preserve"> </w:t>
      </w:r>
      <w:r w:rsidRPr="003C1B52">
        <w:t>Work</w:t>
      </w:r>
      <w:r w:rsidRPr="003C1B52">
        <w:rPr>
          <w:spacing w:val="-6"/>
        </w:rPr>
        <w:t xml:space="preserve"> </w:t>
      </w:r>
      <w:r w:rsidRPr="003C1B52">
        <w:t>Australia</w:t>
      </w:r>
      <w:r w:rsidRPr="003C1B52">
        <w:rPr>
          <w:spacing w:val="-2"/>
        </w:rPr>
        <w:t xml:space="preserve"> </w:t>
      </w:r>
      <w:hyperlink r:id="rId40" w:history="1">
        <w:r w:rsidRPr="003C1B52">
          <w:rPr>
            <w:rStyle w:val="Hyperlink"/>
            <w:spacing w:val="-2"/>
          </w:rPr>
          <w:t>website,</w:t>
        </w:r>
      </w:hyperlink>
      <w:r>
        <w:rPr>
          <w:color w:val="135B85"/>
          <w:spacing w:val="-2"/>
        </w:rPr>
        <w:t xml:space="preserve"> </w:t>
      </w:r>
      <w:hyperlink r:id="rId41" w:history="1">
        <w:r w:rsidRPr="001D1C01">
          <w:rPr>
            <w:rStyle w:val="Hyperlink"/>
            <w:spacing w:val="-2"/>
          </w:rPr>
          <w:t>Schedule 6 of the WHS Regulation</w:t>
        </w:r>
      </w:hyperlink>
      <w:r>
        <w:rPr>
          <w:color w:val="135B85"/>
          <w:spacing w:val="-2"/>
        </w:rPr>
        <w:t xml:space="preserve">, </w:t>
      </w:r>
      <w:r w:rsidRPr="001D1C01">
        <w:rPr>
          <w:spacing w:val="-2"/>
        </w:rPr>
        <w:t xml:space="preserve">or in </w:t>
      </w:r>
      <w:r w:rsidRPr="00C82F22">
        <w:t>the</w:t>
      </w:r>
      <w:r w:rsidRPr="001D1C01">
        <w:rPr>
          <w:spacing w:val="-2"/>
        </w:rPr>
        <w:t xml:space="preserve"> </w:t>
      </w:r>
      <w:hyperlink r:id="rId42" w:history="1">
        <w:r w:rsidRPr="001D1C01">
          <w:rPr>
            <w:rStyle w:val="Hyperlink"/>
            <w:spacing w:val="-2"/>
          </w:rPr>
          <w:t>Safety Data Sheet Code of Practice</w:t>
        </w:r>
      </w:hyperlink>
      <w:r>
        <w:rPr>
          <w:color w:val="135B85"/>
          <w:spacing w:val="-2"/>
        </w:rPr>
        <w:t>.</w:t>
      </w:r>
    </w:p>
    <w:p w14:paraId="62D06318" w14:textId="29174D07" w:rsidR="006E36BC" w:rsidRDefault="006E36BC" w:rsidP="003C7FC9">
      <w:pPr>
        <w:pStyle w:val="BodyText"/>
        <w:spacing w:before="10"/>
        <w:rPr>
          <w:sz w:val="20"/>
        </w:rPr>
      </w:pPr>
    </w:p>
    <w:p w14:paraId="7DF2CBBF" w14:textId="667F6628" w:rsidR="00711B79" w:rsidRDefault="00711B79" w:rsidP="003C7FC9">
      <w:pPr>
        <w:pStyle w:val="BodyText"/>
        <w:spacing w:before="10"/>
        <w:rPr>
          <w:sz w:val="20"/>
        </w:rPr>
      </w:pPr>
    </w:p>
    <w:p w14:paraId="407EEB77" w14:textId="601C1363" w:rsidR="00711B79" w:rsidRDefault="00711B79" w:rsidP="003C7FC9">
      <w:pPr>
        <w:pStyle w:val="BodyText"/>
        <w:spacing w:before="10"/>
        <w:rPr>
          <w:sz w:val="20"/>
        </w:rPr>
      </w:pPr>
    </w:p>
    <w:p w14:paraId="3020B108" w14:textId="77777777" w:rsidR="00711B79" w:rsidRDefault="00711B79" w:rsidP="003C7FC9">
      <w:pPr>
        <w:pStyle w:val="BodyText"/>
        <w:spacing w:before="10"/>
        <w:rPr>
          <w:sz w:val="20"/>
        </w:rPr>
      </w:pPr>
    </w:p>
    <w:p w14:paraId="6F76788A" w14:textId="5570AC4E" w:rsidR="006E36BC" w:rsidRDefault="007C32AE" w:rsidP="003C7FC9">
      <w:pPr>
        <w:pStyle w:val="Heading3"/>
        <w:ind w:left="0"/>
      </w:pPr>
      <w:r>
        <w:rPr>
          <w:noProof/>
        </w:rPr>
        <w:lastRenderedPageBreak/>
        <mc:AlternateContent>
          <mc:Choice Requires="wps">
            <w:drawing>
              <wp:anchor distT="45720" distB="45720" distL="114300" distR="114300" simplePos="0" relativeHeight="487727104" behindDoc="0" locked="0" layoutInCell="1" allowOverlap="1" wp14:anchorId="0EE63378" wp14:editId="3621C8CB">
                <wp:simplePos x="0" y="0"/>
                <wp:positionH relativeFrom="margin">
                  <wp:align>left</wp:align>
                </wp:positionH>
                <wp:positionV relativeFrom="paragraph">
                  <wp:posOffset>271780</wp:posOffset>
                </wp:positionV>
                <wp:extent cx="5925185" cy="586105"/>
                <wp:effectExtent l="0" t="0" r="0" b="444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586105"/>
                        </a:xfrm>
                        <a:prstGeom prst="rect">
                          <a:avLst/>
                        </a:prstGeom>
                        <a:solidFill>
                          <a:schemeClr val="accent1">
                            <a:lumMod val="20000"/>
                            <a:lumOff val="80000"/>
                          </a:schemeClr>
                        </a:solidFill>
                        <a:ln w="9525">
                          <a:noFill/>
                          <a:miter lim="800000"/>
                          <a:headEnd/>
                          <a:tailEnd/>
                        </a:ln>
                      </wps:spPr>
                      <wps:txbx>
                        <w:txbxContent>
                          <w:p w14:paraId="114B0019" w14:textId="77777777" w:rsidR="007C32AE" w:rsidRDefault="007C32AE" w:rsidP="004A3413">
                            <w:pPr>
                              <w:pStyle w:val="Heading5"/>
                              <w:spacing w:before="93"/>
                              <w:ind w:left="0"/>
                              <w:rPr>
                                <w:b w:val="0"/>
                              </w:rPr>
                            </w:pPr>
                            <w:r>
                              <w:t>WHS</w:t>
                            </w:r>
                            <w:r>
                              <w:rPr>
                                <w:spacing w:val="-2"/>
                              </w:rPr>
                              <w:t xml:space="preserve"> </w:t>
                            </w:r>
                            <w:r>
                              <w:t>Act,</w:t>
                            </w:r>
                            <w:r>
                              <w:rPr>
                                <w:spacing w:val="-4"/>
                              </w:rPr>
                              <w:t xml:space="preserve"> </w:t>
                            </w:r>
                            <w:r w:rsidRPr="004A3413">
                              <w:rPr>
                                <w:bCs w:val="0"/>
                                <w:spacing w:val="-5"/>
                              </w:rPr>
                              <w:t>section</w:t>
                            </w:r>
                            <w:r>
                              <w:rPr>
                                <w:spacing w:val="-4"/>
                              </w:rPr>
                              <w:t xml:space="preserve"> </w:t>
                            </w:r>
                            <w:r>
                              <w:rPr>
                                <w:spacing w:val="-5"/>
                              </w:rPr>
                              <w:t>28</w:t>
                            </w:r>
                          </w:p>
                          <w:p w14:paraId="054F82AC" w14:textId="77777777" w:rsidR="007C32AE" w:rsidRDefault="007C32AE" w:rsidP="007C32AE">
                            <w:pPr>
                              <w:spacing w:before="119"/>
                            </w:pPr>
                            <w:r>
                              <w:t>Duties</w:t>
                            </w:r>
                            <w:r>
                              <w:rPr>
                                <w:spacing w:val="-2"/>
                              </w:rPr>
                              <w:t xml:space="preserve"> </w:t>
                            </w:r>
                            <w:r>
                              <w:t>of</w:t>
                            </w:r>
                            <w:r>
                              <w:rPr>
                                <w:spacing w:val="-1"/>
                              </w:rPr>
                              <w:t xml:space="preserve"> </w:t>
                            </w:r>
                            <w:r>
                              <w:rPr>
                                <w:spacing w:val="-2"/>
                              </w:rPr>
                              <w:t>workers</w:t>
                            </w:r>
                          </w:p>
                          <w:p w14:paraId="0333744B" w14:textId="77777777" w:rsidR="007C32AE" w:rsidRDefault="007C32AE" w:rsidP="007C32AE">
                            <w:pPr>
                              <w:shd w:val="clear" w:color="auto" w:fill="DBE5F1"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63378" id="_x0000_s1033" type="#_x0000_t202" style="position:absolute;margin-left:0;margin-top:21.4pt;width:466.55pt;height:46.15pt;z-index:487727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" fillcolor="#dbe5f1 [660]" stroked="f">
                <v:textbox>
                  <w:txbxContent>
                    <w:p w14:paraId="114B0019" w14:textId="77777777" w:rsidR="007C32AE" w:rsidRDefault="007C32AE" w:rsidP="004A3413">
                      <w:pPr>
                        <w:pStyle w:val="Heading5"/>
                        <w:spacing w:before="93"/>
                        <w:ind w:left="0"/>
                        <w:rPr>
                          <w:b w:val="0"/>
                        </w:rPr>
                      </w:pPr>
                      <w:r>
                        <w:t>WHS</w:t>
                      </w:r>
                      <w:r>
                        <w:rPr>
                          <w:spacing w:val="-2"/>
                        </w:rPr>
                        <w:t xml:space="preserve"> </w:t>
                      </w:r>
                      <w:r>
                        <w:t>Act,</w:t>
                      </w:r>
                      <w:r>
                        <w:rPr>
                          <w:spacing w:val="-4"/>
                        </w:rPr>
                        <w:t xml:space="preserve"> </w:t>
                      </w:r>
                      <w:r w:rsidRPr="004A3413">
                        <w:rPr>
                          <w:bCs w:val="0"/>
                          <w:spacing w:val="-5"/>
                        </w:rPr>
                        <w:t>section</w:t>
                      </w:r>
                      <w:r>
                        <w:rPr>
                          <w:spacing w:val="-4"/>
                        </w:rPr>
                        <w:t xml:space="preserve"> </w:t>
                      </w:r>
                      <w:r>
                        <w:rPr>
                          <w:spacing w:val="-5"/>
                        </w:rPr>
                        <w:t>28</w:t>
                      </w:r>
                    </w:p>
                    <w:p w14:paraId="054F82AC" w14:textId="77777777" w:rsidR="007C32AE" w:rsidRDefault="007C32AE" w:rsidP="007C32AE">
                      <w:pPr>
                        <w:spacing w:before="119"/>
                      </w:pPr>
                      <w:r>
                        <w:t>Duties</w:t>
                      </w:r>
                      <w:r>
                        <w:rPr>
                          <w:spacing w:val="-2"/>
                        </w:rPr>
                        <w:t xml:space="preserve"> </w:t>
                      </w:r>
                      <w:r>
                        <w:t>of</w:t>
                      </w:r>
                      <w:r>
                        <w:rPr>
                          <w:spacing w:val="-1"/>
                        </w:rPr>
                        <w:t xml:space="preserve"> </w:t>
                      </w:r>
                      <w:r>
                        <w:rPr>
                          <w:spacing w:val="-2"/>
                        </w:rPr>
                        <w:t>workers</w:t>
                      </w:r>
                    </w:p>
                    <w:p w14:paraId="0333744B" w14:textId="77777777" w:rsidR="007C32AE" w:rsidRDefault="007C32AE" w:rsidP="007C32AE">
                      <w:pPr>
                        <w:shd w:val="clear" w:color="auto" w:fill="DBE5F1" w:themeFill="accent1" w:themeFillTint="33"/>
                      </w:pPr>
                    </w:p>
                  </w:txbxContent>
                </v:textbox>
                <w10:wrap type="square" anchorx="margin"/>
              </v:shape>
            </w:pict>
          </mc:Fallback>
        </mc:AlternateContent>
      </w:r>
      <w:r w:rsidR="00D247E8">
        <w:rPr>
          <w:color w:val="7E7E7E"/>
          <w:spacing w:val="-2"/>
        </w:rPr>
        <w:t>WORKERS</w:t>
      </w:r>
    </w:p>
    <w:p w14:paraId="2EFB4AC2" w14:textId="767FD81E" w:rsidR="006E36BC" w:rsidRDefault="006E36BC" w:rsidP="003C7FC9">
      <w:pPr>
        <w:pStyle w:val="BodyText"/>
        <w:spacing w:before="5"/>
        <w:rPr>
          <w:b/>
          <w:sz w:val="8"/>
        </w:rPr>
      </w:pPr>
    </w:p>
    <w:p w14:paraId="796FBB6E" w14:textId="32DDDC23" w:rsidR="006E36BC" w:rsidRDefault="00D247E8" w:rsidP="00C82F22">
      <w:pPr>
        <w:widowControl/>
        <w:autoSpaceDE/>
        <w:autoSpaceDN/>
        <w:spacing w:after="160" w:line="259" w:lineRule="auto"/>
        <w:ind w:right="544"/>
      </w:pPr>
      <w:r>
        <w:t>As</w:t>
      </w:r>
      <w:r w:rsidRPr="00B34DF6">
        <w:t xml:space="preserve"> </w:t>
      </w:r>
      <w:r>
        <w:t>defined</w:t>
      </w:r>
      <w:r w:rsidRPr="00B34DF6">
        <w:t xml:space="preserve"> </w:t>
      </w:r>
      <w:r>
        <w:t>in</w:t>
      </w:r>
      <w:r w:rsidRPr="00B34DF6">
        <w:t xml:space="preserve"> </w:t>
      </w:r>
      <w:r>
        <w:t>the</w:t>
      </w:r>
      <w:r w:rsidRPr="00B34DF6">
        <w:t xml:space="preserve"> </w:t>
      </w:r>
      <w:r>
        <w:t>WHS</w:t>
      </w:r>
      <w:r w:rsidRPr="00B34DF6">
        <w:t xml:space="preserve"> </w:t>
      </w:r>
      <w:r>
        <w:t>Act,</w:t>
      </w:r>
      <w:r w:rsidRPr="00B34DF6">
        <w:t xml:space="preserve"> </w:t>
      </w:r>
      <w:r>
        <w:t>workers</w:t>
      </w:r>
      <w:r w:rsidRPr="00B34DF6">
        <w:t xml:space="preserve"> </w:t>
      </w:r>
      <w:r>
        <w:t>include</w:t>
      </w:r>
      <w:r w:rsidRPr="00B34DF6">
        <w:t xml:space="preserve"> </w:t>
      </w:r>
      <w:r>
        <w:t>employees,</w:t>
      </w:r>
      <w:r w:rsidRPr="00B34DF6">
        <w:t xml:space="preserve"> </w:t>
      </w:r>
      <w:r>
        <w:t>contractors</w:t>
      </w:r>
      <w:r w:rsidRPr="00B34DF6">
        <w:t xml:space="preserve"> </w:t>
      </w:r>
      <w:r>
        <w:t>and</w:t>
      </w:r>
      <w:r w:rsidRPr="00B34DF6">
        <w:t xml:space="preserve"> </w:t>
      </w:r>
      <w:r>
        <w:t>subcontractors</w:t>
      </w:r>
      <w:r w:rsidRPr="00B34DF6">
        <w:t xml:space="preserve"> </w:t>
      </w:r>
      <w:r>
        <w:t>and their employees, labour hire workers, outworkers, apprentices, trainees, work experience students and volunteers. Workers have a duty to take reasonable care for their own health and</w:t>
      </w:r>
      <w:r w:rsidRPr="00B34DF6">
        <w:t xml:space="preserve"> </w:t>
      </w:r>
      <w:r>
        <w:t>safety</w:t>
      </w:r>
      <w:r w:rsidRPr="00B34DF6">
        <w:t xml:space="preserve"> </w:t>
      </w:r>
      <w:r>
        <w:t>and</w:t>
      </w:r>
      <w:r w:rsidRPr="00B34DF6">
        <w:t xml:space="preserve"> </w:t>
      </w:r>
      <w:r>
        <w:t>they</w:t>
      </w:r>
      <w:r w:rsidRPr="00B34DF6">
        <w:t xml:space="preserve"> </w:t>
      </w:r>
      <w:r>
        <w:t>must</w:t>
      </w:r>
      <w:r w:rsidRPr="00B34DF6">
        <w:t xml:space="preserve"> </w:t>
      </w:r>
      <w:r>
        <w:t>take</w:t>
      </w:r>
      <w:r w:rsidRPr="00B34DF6">
        <w:t xml:space="preserve"> </w:t>
      </w:r>
      <w:r>
        <w:t>reasonable care</w:t>
      </w:r>
      <w:r w:rsidRPr="00B34DF6">
        <w:t xml:space="preserve"> </w:t>
      </w:r>
      <w:r>
        <w:t>that their</w:t>
      </w:r>
      <w:r w:rsidRPr="00B34DF6">
        <w:t xml:space="preserve"> </w:t>
      </w:r>
      <w:r>
        <w:t>acts</w:t>
      </w:r>
      <w:r w:rsidRPr="00B34DF6">
        <w:t xml:space="preserve"> </w:t>
      </w:r>
      <w:r>
        <w:t>or</w:t>
      </w:r>
      <w:r w:rsidRPr="00B34DF6">
        <w:t xml:space="preserve"> </w:t>
      </w:r>
      <w:r>
        <w:t>omissions</w:t>
      </w:r>
      <w:r w:rsidRPr="00B34DF6">
        <w:t xml:space="preserve"> </w:t>
      </w:r>
      <w:r>
        <w:t>do</w:t>
      </w:r>
      <w:r w:rsidRPr="00B34DF6">
        <w:t xml:space="preserve"> </w:t>
      </w:r>
      <w:r>
        <w:t>not</w:t>
      </w:r>
      <w:r w:rsidRPr="00B34DF6">
        <w:t xml:space="preserve"> </w:t>
      </w:r>
      <w:r>
        <w:t>adversely affect the health and safety of other persons. Workers must:</w:t>
      </w:r>
    </w:p>
    <w:p w14:paraId="4E766BB0" w14:textId="0BEE348D" w:rsidR="006E36BC" w:rsidRPr="00191299" w:rsidRDefault="00D247E8" w:rsidP="00B920FA">
      <w:pPr>
        <w:pStyle w:val="ListParagraph"/>
        <w:numPr>
          <w:ilvl w:val="0"/>
          <w:numId w:val="22"/>
        </w:numPr>
        <w:spacing w:before="240" w:line="240" w:lineRule="auto"/>
        <w:ind w:left="720" w:right="229"/>
        <w:contextualSpacing/>
        <w:rPr>
          <w:spacing w:val="-3"/>
        </w:rPr>
      </w:pPr>
      <w:r w:rsidRPr="002419A9">
        <w:rPr>
          <w:spacing w:val="-5"/>
        </w:rPr>
        <w:t>com</w:t>
      </w:r>
      <w:r w:rsidRPr="00191299">
        <w:rPr>
          <w:spacing w:val="-3"/>
        </w:rPr>
        <w:t>ply with reasonable instructions</w:t>
      </w:r>
      <w:r w:rsidR="00A439C3" w:rsidRPr="00191299">
        <w:rPr>
          <w:spacing w:val="-3"/>
        </w:rPr>
        <w:t xml:space="preserve"> including training</w:t>
      </w:r>
      <w:r w:rsidRPr="00191299">
        <w:rPr>
          <w:spacing w:val="-3"/>
        </w:rPr>
        <w:t>, as far as they are reasonably able</w:t>
      </w:r>
      <w:r w:rsidR="004B2331" w:rsidRPr="00191299">
        <w:rPr>
          <w:spacing w:val="-3"/>
        </w:rPr>
        <w:t>;</w:t>
      </w:r>
      <w:r w:rsidRPr="00191299">
        <w:rPr>
          <w:spacing w:val="-3"/>
        </w:rPr>
        <w:t xml:space="preserve"> and</w:t>
      </w:r>
    </w:p>
    <w:p w14:paraId="6622B0D1" w14:textId="697C1ABF" w:rsidR="002419A9" w:rsidRPr="005824E8" w:rsidRDefault="00D247E8" w:rsidP="00B920FA">
      <w:pPr>
        <w:pStyle w:val="ListParagraph"/>
        <w:numPr>
          <w:ilvl w:val="0"/>
          <w:numId w:val="22"/>
        </w:numPr>
        <w:spacing w:before="240" w:line="240" w:lineRule="auto"/>
        <w:ind w:left="720" w:right="229"/>
        <w:contextualSpacing/>
        <w:rPr>
          <w:b/>
          <w:bCs/>
          <w:color w:val="7E7E7E"/>
          <w:sz w:val="30"/>
          <w:szCs w:val="30"/>
        </w:rPr>
      </w:pPr>
      <w:r w:rsidRPr="005824E8">
        <w:rPr>
          <w:spacing w:val="-3"/>
        </w:rPr>
        <w:t>co</w:t>
      </w:r>
      <w:r w:rsidRPr="005824E8">
        <w:rPr>
          <w:spacing w:val="-5"/>
        </w:rPr>
        <w:t>operate with reasonable health and safety policies that have been notified to workers</w:t>
      </w:r>
      <w:r>
        <w:t>,</w:t>
      </w:r>
      <w:r w:rsidRPr="005824E8">
        <w:rPr>
          <w:spacing w:val="-3"/>
        </w:rPr>
        <w:t xml:space="preserve"> </w:t>
      </w:r>
      <w:r>
        <w:t>including</w:t>
      </w:r>
      <w:r w:rsidRPr="005824E8">
        <w:rPr>
          <w:spacing w:val="-3"/>
        </w:rPr>
        <w:t xml:space="preserve"> </w:t>
      </w:r>
      <w:r>
        <w:t>health</w:t>
      </w:r>
      <w:r w:rsidRPr="005824E8">
        <w:rPr>
          <w:spacing w:val="-4"/>
        </w:rPr>
        <w:t xml:space="preserve"> </w:t>
      </w:r>
      <w:r>
        <w:t>monitoring,</w:t>
      </w:r>
      <w:r w:rsidRPr="005824E8">
        <w:rPr>
          <w:spacing w:val="-3"/>
        </w:rPr>
        <w:t xml:space="preserve"> </w:t>
      </w:r>
      <w:r>
        <w:t>if</w:t>
      </w:r>
      <w:r w:rsidRPr="005824E8">
        <w:rPr>
          <w:spacing w:val="-3"/>
        </w:rPr>
        <w:t xml:space="preserve"> </w:t>
      </w:r>
      <w:r>
        <w:t>they</w:t>
      </w:r>
      <w:r w:rsidRPr="005824E8">
        <w:rPr>
          <w:spacing w:val="-3"/>
        </w:rPr>
        <w:t xml:space="preserve"> </w:t>
      </w:r>
      <w:r>
        <w:t>have</w:t>
      </w:r>
      <w:r w:rsidRPr="005824E8">
        <w:rPr>
          <w:spacing w:val="-5"/>
        </w:rPr>
        <w:t xml:space="preserve"> </w:t>
      </w:r>
      <w:r>
        <w:t>been</w:t>
      </w:r>
      <w:r w:rsidRPr="005824E8">
        <w:rPr>
          <w:spacing w:val="-2"/>
        </w:rPr>
        <w:t xml:space="preserve"> </w:t>
      </w:r>
      <w:r>
        <w:t>told</w:t>
      </w:r>
      <w:r w:rsidRPr="005824E8">
        <w:rPr>
          <w:spacing w:val="-5"/>
        </w:rPr>
        <w:t xml:space="preserve"> </w:t>
      </w:r>
      <w:r>
        <w:t>about</w:t>
      </w:r>
      <w:r w:rsidRPr="005824E8">
        <w:rPr>
          <w:spacing w:val="-1"/>
        </w:rPr>
        <w:t xml:space="preserve"> </w:t>
      </w:r>
      <w:r>
        <w:t>it</w:t>
      </w:r>
      <w:r w:rsidRPr="005824E8">
        <w:rPr>
          <w:spacing w:val="-1"/>
        </w:rPr>
        <w:t xml:space="preserve"> </w:t>
      </w:r>
      <w:r>
        <w:t>beforehand.</w:t>
      </w:r>
      <w:r w:rsidR="006A7FC1">
        <w:br/>
      </w:r>
    </w:p>
    <w:p w14:paraId="217728A0" w14:textId="661F5B8E" w:rsidR="006E36BC" w:rsidRDefault="007C32AE" w:rsidP="003C7FC9">
      <w:pPr>
        <w:pStyle w:val="Heading3"/>
        <w:ind w:left="0"/>
      </w:pPr>
      <w:r>
        <w:rPr>
          <w:noProof/>
        </w:rPr>
        <mc:AlternateContent>
          <mc:Choice Requires="wps">
            <w:drawing>
              <wp:anchor distT="45720" distB="45720" distL="114300" distR="114300" simplePos="0" relativeHeight="487729152" behindDoc="0" locked="0" layoutInCell="1" allowOverlap="1" wp14:anchorId="253CF166" wp14:editId="7E617D41">
                <wp:simplePos x="0" y="0"/>
                <wp:positionH relativeFrom="margin">
                  <wp:align>left</wp:align>
                </wp:positionH>
                <wp:positionV relativeFrom="paragraph">
                  <wp:posOffset>324737</wp:posOffset>
                </wp:positionV>
                <wp:extent cx="5925185" cy="586105"/>
                <wp:effectExtent l="0" t="0" r="0" b="444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586596"/>
                        </a:xfrm>
                        <a:prstGeom prst="rect">
                          <a:avLst/>
                        </a:prstGeom>
                        <a:solidFill>
                          <a:schemeClr val="accent1">
                            <a:lumMod val="20000"/>
                            <a:lumOff val="80000"/>
                          </a:schemeClr>
                        </a:solidFill>
                        <a:ln w="9525">
                          <a:noFill/>
                          <a:miter lim="800000"/>
                          <a:headEnd/>
                          <a:tailEnd/>
                        </a:ln>
                      </wps:spPr>
                      <wps:txbx>
                        <w:txbxContent>
                          <w:p w14:paraId="47EA3E67" w14:textId="0F137F62" w:rsidR="007C32AE" w:rsidRDefault="007C32AE" w:rsidP="004A3413">
                            <w:pPr>
                              <w:pStyle w:val="Heading5"/>
                              <w:spacing w:before="93"/>
                              <w:ind w:left="0"/>
                              <w:rPr>
                                <w:b w:val="0"/>
                              </w:rPr>
                            </w:pPr>
                            <w:r>
                              <w:t>WHS</w:t>
                            </w:r>
                            <w:r>
                              <w:rPr>
                                <w:spacing w:val="-2"/>
                              </w:rPr>
                              <w:t xml:space="preserve"> </w:t>
                            </w:r>
                            <w:r>
                              <w:t>Act,</w:t>
                            </w:r>
                            <w:r>
                              <w:rPr>
                                <w:spacing w:val="-4"/>
                              </w:rPr>
                              <w:t xml:space="preserve"> </w:t>
                            </w:r>
                            <w:r>
                              <w:t>section</w:t>
                            </w:r>
                            <w:r>
                              <w:rPr>
                                <w:spacing w:val="-4"/>
                              </w:rPr>
                              <w:t xml:space="preserve"> </w:t>
                            </w:r>
                            <w:r w:rsidRPr="004A3413">
                              <w:rPr>
                                <w:spacing w:val="-5"/>
                              </w:rPr>
                              <w:t>29</w:t>
                            </w:r>
                          </w:p>
                          <w:p w14:paraId="0068CB5D" w14:textId="091C7D0B" w:rsidR="007C32AE" w:rsidRDefault="007C32AE" w:rsidP="007C32AE">
                            <w:pPr>
                              <w:spacing w:before="119"/>
                            </w:pPr>
                            <w:r>
                              <w:t>Duties</w:t>
                            </w:r>
                            <w:r>
                              <w:rPr>
                                <w:spacing w:val="-2"/>
                              </w:rPr>
                              <w:t xml:space="preserve"> </w:t>
                            </w:r>
                            <w:r>
                              <w:t>of</w:t>
                            </w:r>
                            <w:r>
                              <w:rPr>
                                <w:spacing w:val="-1"/>
                              </w:rPr>
                              <w:t xml:space="preserve"> </w:t>
                            </w:r>
                            <w:r>
                              <w:rPr>
                                <w:spacing w:val="-2"/>
                              </w:rPr>
                              <w:t>other persons at the workplace</w:t>
                            </w:r>
                          </w:p>
                          <w:p w14:paraId="62319C66" w14:textId="43654A2E" w:rsidR="007C32AE" w:rsidRDefault="007C32AE" w:rsidP="007C32AE"/>
                          <w:p w14:paraId="2449D5F0" w14:textId="77777777" w:rsidR="007C32AE" w:rsidRDefault="007C32AE" w:rsidP="007C32AE">
                            <w:pPr>
                              <w:shd w:val="clear" w:color="auto" w:fill="DBE5F1"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CF166" id="_x0000_s1034" type="#_x0000_t202" style="position:absolute;margin-left:0;margin-top:25.55pt;width:466.55pt;height:46.15pt;z-index:487729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" fillcolor="#dbe5f1 [660]" stroked="f">
                <v:textbox>
                  <w:txbxContent>
                    <w:p w14:paraId="47EA3E67" w14:textId="0F137F62" w:rsidR="007C32AE" w:rsidRDefault="007C32AE" w:rsidP="004A3413">
                      <w:pPr>
                        <w:pStyle w:val="Heading5"/>
                        <w:spacing w:before="93"/>
                        <w:ind w:left="0"/>
                        <w:rPr>
                          <w:b w:val="0"/>
                        </w:rPr>
                      </w:pPr>
                      <w:r>
                        <w:t>WHS</w:t>
                      </w:r>
                      <w:r>
                        <w:rPr>
                          <w:spacing w:val="-2"/>
                        </w:rPr>
                        <w:t xml:space="preserve"> </w:t>
                      </w:r>
                      <w:r>
                        <w:t>Act,</w:t>
                      </w:r>
                      <w:r>
                        <w:rPr>
                          <w:spacing w:val="-4"/>
                        </w:rPr>
                        <w:t xml:space="preserve"> </w:t>
                      </w:r>
                      <w:r>
                        <w:t>section</w:t>
                      </w:r>
                      <w:r>
                        <w:rPr>
                          <w:spacing w:val="-4"/>
                        </w:rPr>
                        <w:t xml:space="preserve"> </w:t>
                      </w:r>
                      <w:r w:rsidRPr="004A3413">
                        <w:rPr>
                          <w:spacing w:val="-5"/>
                        </w:rPr>
                        <w:t>29</w:t>
                      </w:r>
                    </w:p>
                    <w:p w14:paraId="0068CB5D" w14:textId="091C7D0B" w:rsidR="007C32AE" w:rsidRDefault="007C32AE" w:rsidP="007C32AE">
                      <w:pPr>
                        <w:spacing w:before="119"/>
                      </w:pPr>
                      <w:r>
                        <w:t>Duties</w:t>
                      </w:r>
                      <w:r>
                        <w:rPr>
                          <w:spacing w:val="-2"/>
                        </w:rPr>
                        <w:t xml:space="preserve"> </w:t>
                      </w:r>
                      <w:r>
                        <w:t>of</w:t>
                      </w:r>
                      <w:r>
                        <w:rPr>
                          <w:spacing w:val="-1"/>
                        </w:rPr>
                        <w:t xml:space="preserve"> </w:t>
                      </w:r>
                      <w:r>
                        <w:rPr>
                          <w:spacing w:val="-2"/>
                        </w:rPr>
                        <w:t>other persons at the workplace</w:t>
                      </w:r>
                    </w:p>
                    <w:p w14:paraId="62319C66" w14:textId="43654A2E" w:rsidR="007C32AE" w:rsidRDefault="007C32AE" w:rsidP="007C32AE"/>
                    <w:p w14:paraId="2449D5F0" w14:textId="77777777" w:rsidR="007C32AE" w:rsidRDefault="007C32AE" w:rsidP="007C32AE">
                      <w:pPr>
                        <w:shd w:val="clear" w:color="auto" w:fill="DBE5F1" w:themeFill="accent1" w:themeFillTint="33"/>
                      </w:pPr>
                    </w:p>
                  </w:txbxContent>
                </v:textbox>
                <w10:wrap type="square" anchorx="margin"/>
              </v:shape>
            </w:pict>
          </mc:Fallback>
        </mc:AlternateContent>
      </w:r>
      <w:r w:rsidR="00D247E8" w:rsidRPr="006A7FC1">
        <w:rPr>
          <w:color w:val="7E7E7E"/>
          <w:spacing w:val="-2"/>
        </w:rPr>
        <w:t>OTHER</w:t>
      </w:r>
      <w:r w:rsidR="00D247E8">
        <w:rPr>
          <w:color w:val="7E7E7E"/>
          <w:spacing w:val="-1"/>
        </w:rPr>
        <w:t xml:space="preserve"> </w:t>
      </w:r>
      <w:r w:rsidR="00D247E8">
        <w:rPr>
          <w:color w:val="7E7E7E"/>
        </w:rPr>
        <w:t>PERSONS</w:t>
      </w:r>
      <w:r w:rsidR="00D247E8">
        <w:rPr>
          <w:color w:val="7E7E7E"/>
          <w:spacing w:val="-3"/>
        </w:rPr>
        <w:t xml:space="preserve"> </w:t>
      </w:r>
      <w:r w:rsidR="00D247E8">
        <w:rPr>
          <w:color w:val="7E7E7E"/>
        </w:rPr>
        <w:t>IN</w:t>
      </w:r>
      <w:r w:rsidR="00D247E8">
        <w:rPr>
          <w:color w:val="7E7E7E"/>
          <w:spacing w:val="1"/>
        </w:rPr>
        <w:t xml:space="preserve"> </w:t>
      </w:r>
      <w:r w:rsidR="00D247E8">
        <w:rPr>
          <w:color w:val="7E7E7E"/>
        </w:rPr>
        <w:t>THE</w:t>
      </w:r>
      <w:r w:rsidR="00D247E8">
        <w:rPr>
          <w:color w:val="7E7E7E"/>
          <w:spacing w:val="-3"/>
        </w:rPr>
        <w:t xml:space="preserve"> </w:t>
      </w:r>
      <w:r w:rsidR="00D247E8">
        <w:rPr>
          <w:color w:val="7E7E7E"/>
          <w:spacing w:val="-2"/>
        </w:rPr>
        <w:t>WORKPLACE</w:t>
      </w:r>
    </w:p>
    <w:p w14:paraId="3779B48C" w14:textId="441C35E7" w:rsidR="006E36BC" w:rsidRDefault="00D247E8" w:rsidP="007C32AE">
      <w:pPr>
        <w:widowControl/>
        <w:autoSpaceDE/>
        <w:autoSpaceDN/>
        <w:spacing w:before="120" w:after="160" w:line="259" w:lineRule="auto"/>
        <w:ind w:right="544"/>
      </w:pPr>
      <w:r>
        <w:t>Other persons at the workplace, like visitors, must take reasonable care for their own health and safety</w:t>
      </w:r>
      <w:r w:rsidRPr="002419A9">
        <w:t xml:space="preserve"> </w:t>
      </w:r>
      <w:r>
        <w:t>and</w:t>
      </w:r>
      <w:r w:rsidRPr="002419A9">
        <w:t xml:space="preserve"> </w:t>
      </w:r>
      <w:r>
        <w:t>must</w:t>
      </w:r>
      <w:r w:rsidRPr="002419A9">
        <w:t xml:space="preserve"> </w:t>
      </w:r>
      <w:r>
        <w:t>take care not to</w:t>
      </w:r>
      <w:r w:rsidRPr="002419A9">
        <w:t xml:space="preserve"> </w:t>
      </w:r>
      <w:r>
        <w:t>adversely affect other people’s health and safety.</w:t>
      </w:r>
      <w:r w:rsidRPr="002419A9">
        <w:t xml:space="preserve"> </w:t>
      </w:r>
      <w:r>
        <w:t>They must comply, so far as they are reasonably able, with reasonable instructions given by the PCBU to allow that person to comply with the WHS Act. For example, if a crystalline silica material is being installed at a customer’s home by a PCBU, that home becomes a workplace. The</w:t>
      </w:r>
      <w:r w:rsidRPr="002419A9">
        <w:t xml:space="preserve"> </w:t>
      </w:r>
      <w:r>
        <w:t>homeowner</w:t>
      </w:r>
      <w:r w:rsidRPr="002419A9">
        <w:t xml:space="preserve"> </w:t>
      </w:r>
      <w:r>
        <w:t>and</w:t>
      </w:r>
      <w:r w:rsidRPr="002419A9">
        <w:t xml:space="preserve"> </w:t>
      </w:r>
      <w:r>
        <w:t>other</w:t>
      </w:r>
      <w:r w:rsidRPr="002419A9">
        <w:t xml:space="preserve"> </w:t>
      </w:r>
      <w:r>
        <w:t>people</w:t>
      </w:r>
      <w:r w:rsidRPr="002419A9">
        <w:t xml:space="preserve"> </w:t>
      </w:r>
      <w:r>
        <w:t>who</w:t>
      </w:r>
      <w:r w:rsidRPr="002419A9">
        <w:t xml:space="preserve"> </w:t>
      </w:r>
      <w:r>
        <w:t>enter</w:t>
      </w:r>
      <w:r w:rsidRPr="002419A9">
        <w:t xml:space="preserve"> </w:t>
      </w:r>
      <w:r>
        <w:t>the</w:t>
      </w:r>
      <w:r w:rsidRPr="002419A9">
        <w:t xml:space="preserve"> </w:t>
      </w:r>
      <w:r>
        <w:t>home</w:t>
      </w:r>
      <w:r w:rsidRPr="002419A9">
        <w:t xml:space="preserve"> </w:t>
      </w:r>
      <w:r>
        <w:t>while</w:t>
      </w:r>
      <w:r w:rsidRPr="002419A9">
        <w:t xml:space="preserve"> </w:t>
      </w:r>
      <w:r>
        <w:t>it</w:t>
      </w:r>
      <w:r w:rsidRPr="002419A9">
        <w:t xml:space="preserve"> </w:t>
      </w:r>
      <w:r>
        <w:t>is</w:t>
      </w:r>
      <w:r w:rsidRPr="002419A9">
        <w:t xml:space="preserve"> </w:t>
      </w:r>
      <w:r>
        <w:t>a workplace</w:t>
      </w:r>
      <w:r w:rsidRPr="002419A9">
        <w:t xml:space="preserve"> </w:t>
      </w:r>
      <w:r>
        <w:t>are other persons for the purposes of the WHS Act.</w:t>
      </w:r>
    </w:p>
    <w:p w14:paraId="2F6D676F" w14:textId="1FAE1B71" w:rsidR="006E36BC" w:rsidRDefault="00D247E8" w:rsidP="004A3413">
      <w:pPr>
        <w:pStyle w:val="ListParagraph"/>
        <w:numPr>
          <w:ilvl w:val="1"/>
          <w:numId w:val="15"/>
        </w:numPr>
        <w:tabs>
          <w:tab w:val="left" w:pos="851"/>
        </w:tabs>
        <w:spacing w:before="482" w:line="240" w:lineRule="auto"/>
        <w:ind w:left="709" w:right="1168" w:hanging="709"/>
        <w:contextualSpacing/>
        <w:outlineLvl w:val="1"/>
      </w:pPr>
      <w:bookmarkStart w:id="14" w:name="_TOC_250024"/>
      <w:bookmarkStart w:id="15" w:name="_Toc139030681"/>
      <w:r w:rsidRPr="00B920FA">
        <w:rPr>
          <w:color w:val="7030A0"/>
          <w:sz w:val="40"/>
          <w:szCs w:val="40"/>
          <w:lang w:val="en-AU"/>
        </w:rPr>
        <w:t xml:space="preserve">Other relevant </w:t>
      </w:r>
      <w:bookmarkEnd w:id="14"/>
      <w:r w:rsidRPr="00B920FA">
        <w:rPr>
          <w:color w:val="7030A0"/>
          <w:sz w:val="40"/>
          <w:szCs w:val="40"/>
          <w:lang w:val="en-AU"/>
        </w:rPr>
        <w:t>duties</w:t>
      </w:r>
      <w:bookmarkEnd w:id="15"/>
    </w:p>
    <w:p w14:paraId="1325E37F" w14:textId="38533800" w:rsidR="006E36BC" w:rsidRDefault="007C45A6" w:rsidP="003C7FC9">
      <w:pPr>
        <w:pStyle w:val="Heading3"/>
        <w:spacing w:before="311"/>
        <w:ind w:left="1"/>
      </w:pPr>
      <w:r>
        <w:rPr>
          <w:noProof/>
        </w:rPr>
        <mc:AlternateContent>
          <mc:Choice Requires="wps">
            <w:drawing>
              <wp:anchor distT="45720" distB="45720" distL="114300" distR="114300" simplePos="0" relativeHeight="487731200" behindDoc="0" locked="0" layoutInCell="1" allowOverlap="1" wp14:anchorId="08B7167A" wp14:editId="14CCB43A">
                <wp:simplePos x="0" y="0"/>
                <wp:positionH relativeFrom="margin">
                  <wp:align>left</wp:align>
                </wp:positionH>
                <wp:positionV relativeFrom="paragraph">
                  <wp:posOffset>481846</wp:posOffset>
                </wp:positionV>
                <wp:extent cx="5925185" cy="111252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112808"/>
                        </a:xfrm>
                        <a:prstGeom prst="rect">
                          <a:avLst/>
                        </a:prstGeom>
                        <a:solidFill>
                          <a:schemeClr val="accent1">
                            <a:lumMod val="20000"/>
                            <a:lumOff val="80000"/>
                          </a:schemeClr>
                        </a:solidFill>
                        <a:ln w="9525">
                          <a:noFill/>
                          <a:miter lim="800000"/>
                          <a:headEnd/>
                          <a:tailEnd/>
                        </a:ln>
                      </wps:spPr>
                      <wps:txbx>
                        <w:txbxContent>
                          <w:p w14:paraId="31D416A2" w14:textId="77777777" w:rsidR="007C32AE" w:rsidRDefault="007C32AE" w:rsidP="004A3413">
                            <w:pPr>
                              <w:pStyle w:val="Heading5"/>
                              <w:spacing w:before="93"/>
                              <w:ind w:left="0"/>
                              <w:rPr>
                                <w:b w:val="0"/>
                              </w:rPr>
                            </w:pPr>
                            <w:r>
                              <w:t xml:space="preserve">WHS Act, section 47 </w:t>
                            </w:r>
                          </w:p>
                          <w:p w14:paraId="15361FDC" w14:textId="77777777" w:rsidR="007C32AE" w:rsidRPr="007C45A6" w:rsidRDefault="007C32AE" w:rsidP="007C45A6">
                            <w:pPr>
                              <w:spacing w:before="119" w:after="120"/>
                              <w:rPr>
                                <w:spacing w:val="-2"/>
                              </w:rPr>
                            </w:pPr>
                            <w:r w:rsidRPr="007C45A6">
                              <w:rPr>
                                <w:spacing w:val="-2"/>
                              </w:rPr>
                              <w:t xml:space="preserve">Duty to consult workers </w:t>
                            </w:r>
                          </w:p>
                          <w:p w14:paraId="5A811F65" w14:textId="77777777" w:rsidR="007C45A6" w:rsidRDefault="007C32AE" w:rsidP="004A3413">
                            <w:pPr>
                              <w:spacing w:before="120"/>
                              <w:rPr>
                                <w:b/>
                              </w:rPr>
                            </w:pPr>
                            <w:r>
                              <w:rPr>
                                <w:b/>
                              </w:rPr>
                              <w:t xml:space="preserve">WHS Act, section 48 </w:t>
                            </w:r>
                          </w:p>
                          <w:p w14:paraId="063138DC" w14:textId="06C1F92E" w:rsidR="007C32AE" w:rsidRPr="007C45A6" w:rsidRDefault="007C32AE" w:rsidP="007C45A6">
                            <w:pPr>
                              <w:spacing w:before="119"/>
                              <w:rPr>
                                <w:spacing w:val="-2"/>
                              </w:rPr>
                            </w:pPr>
                            <w:r w:rsidRPr="007C45A6">
                              <w:rPr>
                                <w:spacing w:val="-2"/>
                              </w:rPr>
                              <w:t>Nature of consultatio</w:t>
                            </w:r>
                            <w:r w:rsidR="007C45A6" w:rsidRPr="007C45A6">
                              <w:rPr>
                                <w:spacing w:val="-2"/>
                              </w:rPr>
                              <w:t>n</w:t>
                            </w:r>
                          </w:p>
                          <w:p w14:paraId="295EF550" w14:textId="77777777" w:rsidR="007C32AE" w:rsidRDefault="007C32AE" w:rsidP="007C32AE">
                            <w:pPr>
                              <w:shd w:val="clear" w:color="auto" w:fill="DBE5F1"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7167A" id="_x0000_s1035" type="#_x0000_t202" style="position:absolute;left:0;text-align:left;margin-left:0;margin-top:37.95pt;width:466.55pt;height:87.6pt;z-index:487731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" fillcolor="#dbe5f1 [660]" stroked="f">
                <v:textbox>
                  <w:txbxContent>
                    <w:p w14:paraId="31D416A2" w14:textId="77777777" w:rsidR="007C32AE" w:rsidRDefault="007C32AE" w:rsidP="004A3413">
                      <w:pPr>
                        <w:pStyle w:val="Heading5"/>
                        <w:spacing w:before="93"/>
                        <w:ind w:left="0"/>
                        <w:rPr>
                          <w:b w:val="0"/>
                        </w:rPr>
                      </w:pPr>
                      <w:r>
                        <w:t xml:space="preserve">WHS Act, section 47 </w:t>
                      </w:r>
                    </w:p>
                    <w:p w14:paraId="15361FDC" w14:textId="77777777" w:rsidR="007C32AE" w:rsidRPr="007C45A6" w:rsidRDefault="007C32AE" w:rsidP="007C45A6">
                      <w:pPr>
                        <w:spacing w:before="119" w:after="120"/>
                        <w:rPr>
                          <w:spacing w:val="-2"/>
                        </w:rPr>
                      </w:pPr>
                      <w:r w:rsidRPr="007C45A6">
                        <w:rPr>
                          <w:spacing w:val="-2"/>
                        </w:rPr>
                        <w:t xml:space="preserve">Duty to consult workers </w:t>
                      </w:r>
                    </w:p>
                    <w:p w14:paraId="5A811F65" w14:textId="77777777" w:rsidR="007C45A6" w:rsidRDefault="007C32AE" w:rsidP="004A3413">
                      <w:pPr>
                        <w:spacing w:before="120"/>
                        <w:rPr>
                          <w:b/>
                        </w:rPr>
                      </w:pPr>
                      <w:r>
                        <w:rPr>
                          <w:b/>
                        </w:rPr>
                        <w:t xml:space="preserve">WHS Act, section 48 </w:t>
                      </w:r>
                    </w:p>
                    <w:p w14:paraId="063138DC" w14:textId="06C1F92E" w:rsidR="007C32AE" w:rsidRPr="007C45A6" w:rsidRDefault="007C32AE" w:rsidP="007C45A6">
                      <w:pPr>
                        <w:spacing w:before="119"/>
                        <w:rPr>
                          <w:spacing w:val="-2"/>
                        </w:rPr>
                      </w:pPr>
                      <w:r w:rsidRPr="007C45A6">
                        <w:rPr>
                          <w:spacing w:val="-2"/>
                        </w:rPr>
                        <w:t>Nature of consultatio</w:t>
                      </w:r>
                      <w:r w:rsidR="007C45A6" w:rsidRPr="007C45A6">
                        <w:rPr>
                          <w:spacing w:val="-2"/>
                        </w:rPr>
                        <w:t>n</w:t>
                      </w:r>
                    </w:p>
                    <w:p w14:paraId="295EF550" w14:textId="77777777" w:rsidR="007C32AE" w:rsidRDefault="007C32AE" w:rsidP="007C32AE">
                      <w:pPr>
                        <w:shd w:val="clear" w:color="auto" w:fill="DBE5F1" w:themeFill="accent1" w:themeFillTint="33"/>
                      </w:pPr>
                    </w:p>
                  </w:txbxContent>
                </v:textbox>
                <w10:wrap type="square" anchorx="margin"/>
              </v:shape>
            </w:pict>
          </mc:Fallback>
        </mc:AlternateContent>
      </w:r>
      <w:r w:rsidR="00D247E8">
        <w:rPr>
          <w:color w:val="7E7E7E"/>
          <w:spacing w:val="-2"/>
        </w:rPr>
        <w:t>CONSULTATION</w:t>
      </w:r>
    </w:p>
    <w:p w14:paraId="2F952E45" w14:textId="188819D1" w:rsidR="006E36BC" w:rsidRDefault="006E36BC" w:rsidP="003C7FC9">
      <w:pPr>
        <w:pStyle w:val="BodyText"/>
        <w:spacing w:before="5"/>
        <w:rPr>
          <w:b/>
          <w:sz w:val="8"/>
        </w:rPr>
      </w:pPr>
    </w:p>
    <w:p w14:paraId="091CCA36" w14:textId="46BB7B3A" w:rsidR="006E36BC" w:rsidRDefault="00D247E8" w:rsidP="00C82F22">
      <w:pPr>
        <w:widowControl/>
        <w:autoSpaceDE/>
        <w:autoSpaceDN/>
        <w:spacing w:after="160" w:line="259" w:lineRule="auto"/>
        <w:ind w:right="544"/>
      </w:pPr>
      <w:r>
        <w:t>A</w:t>
      </w:r>
      <w:r w:rsidRPr="002419A9">
        <w:t xml:space="preserve"> </w:t>
      </w:r>
      <w:r>
        <w:t>PCBU</w:t>
      </w:r>
      <w:r w:rsidRPr="002419A9">
        <w:t xml:space="preserve"> </w:t>
      </w:r>
      <w:r>
        <w:t>must consult,</w:t>
      </w:r>
      <w:r w:rsidRPr="002419A9">
        <w:t xml:space="preserve"> </w:t>
      </w:r>
      <w:r>
        <w:t>so</w:t>
      </w:r>
      <w:r w:rsidRPr="002419A9">
        <w:t xml:space="preserve"> </w:t>
      </w:r>
      <w:r>
        <w:t>far</w:t>
      </w:r>
      <w:r w:rsidRPr="002419A9">
        <w:t xml:space="preserve"> </w:t>
      </w:r>
      <w:r>
        <w:t>as</w:t>
      </w:r>
      <w:r w:rsidRPr="002419A9">
        <w:t xml:space="preserve"> </w:t>
      </w:r>
      <w:r>
        <w:t>is</w:t>
      </w:r>
      <w:r w:rsidRPr="002419A9">
        <w:t xml:space="preserve"> </w:t>
      </w:r>
      <w:r>
        <w:t>reasonably</w:t>
      </w:r>
      <w:r w:rsidRPr="002419A9">
        <w:t xml:space="preserve"> </w:t>
      </w:r>
      <w:r>
        <w:t>practicable, with</w:t>
      </w:r>
      <w:r w:rsidRPr="002419A9">
        <w:t xml:space="preserve"> </w:t>
      </w:r>
      <w:r>
        <w:t>workers</w:t>
      </w:r>
      <w:r w:rsidRPr="002419A9">
        <w:t xml:space="preserve"> </w:t>
      </w:r>
      <w:r>
        <w:t>who</w:t>
      </w:r>
      <w:r w:rsidRPr="002419A9">
        <w:t xml:space="preserve"> </w:t>
      </w:r>
      <w:r>
        <w:t>carry</w:t>
      </w:r>
      <w:r w:rsidRPr="002419A9">
        <w:t xml:space="preserve"> </w:t>
      </w:r>
      <w:r>
        <w:t>out work for the business or undertaking and the HSR (if any), who are (or are likely to be) directly affected</w:t>
      </w:r>
      <w:r w:rsidRPr="002419A9">
        <w:t xml:space="preserve"> </w:t>
      </w:r>
      <w:r>
        <w:t>by</w:t>
      </w:r>
      <w:r w:rsidRPr="002419A9">
        <w:t xml:space="preserve"> </w:t>
      </w:r>
      <w:r>
        <w:t>a</w:t>
      </w:r>
      <w:r w:rsidRPr="002419A9">
        <w:t xml:space="preserve"> </w:t>
      </w:r>
      <w:r>
        <w:t>work</w:t>
      </w:r>
      <w:r w:rsidRPr="002419A9">
        <w:t xml:space="preserve"> </w:t>
      </w:r>
      <w:r>
        <w:t>health</w:t>
      </w:r>
      <w:r w:rsidRPr="002419A9">
        <w:t xml:space="preserve"> </w:t>
      </w:r>
      <w:r>
        <w:t>and</w:t>
      </w:r>
      <w:r w:rsidRPr="002419A9">
        <w:t xml:space="preserve"> </w:t>
      </w:r>
      <w:r>
        <w:t>safety</w:t>
      </w:r>
      <w:r w:rsidRPr="002419A9">
        <w:t xml:space="preserve"> </w:t>
      </w:r>
      <w:r>
        <w:t>matter.</w:t>
      </w:r>
      <w:r w:rsidRPr="002419A9">
        <w:t xml:space="preserve"> </w:t>
      </w:r>
      <w:r>
        <w:t>This</w:t>
      </w:r>
      <w:r w:rsidRPr="002419A9">
        <w:t xml:space="preserve"> </w:t>
      </w:r>
      <w:r>
        <w:t>includes consulting</w:t>
      </w:r>
      <w:r w:rsidRPr="002419A9">
        <w:t xml:space="preserve"> </w:t>
      </w:r>
      <w:r>
        <w:t>about</w:t>
      </w:r>
      <w:r w:rsidRPr="002419A9">
        <w:t xml:space="preserve"> </w:t>
      </w:r>
      <w:r>
        <w:t>the</w:t>
      </w:r>
      <w:r w:rsidRPr="002419A9">
        <w:t xml:space="preserve"> </w:t>
      </w:r>
      <w:r>
        <w:t xml:space="preserve">PCBUs risk management process such as identifying risks and choosing </w:t>
      </w:r>
      <w:r w:rsidR="00AB2C13">
        <w:t>appropriate</w:t>
      </w:r>
      <w:r>
        <w:t xml:space="preserve"> controls.</w:t>
      </w:r>
    </w:p>
    <w:p w14:paraId="3086357C" w14:textId="77777777" w:rsidR="006E36BC" w:rsidRDefault="00D247E8" w:rsidP="00C82F22">
      <w:pPr>
        <w:widowControl/>
        <w:autoSpaceDE/>
        <w:autoSpaceDN/>
        <w:spacing w:after="160" w:line="259" w:lineRule="auto"/>
        <w:ind w:right="544"/>
      </w:pPr>
      <w:r>
        <w:t>Worker</w:t>
      </w:r>
      <w:r w:rsidRPr="002419A9">
        <w:t xml:space="preserve"> </w:t>
      </w:r>
      <w:r>
        <w:t>input</w:t>
      </w:r>
      <w:r w:rsidRPr="002419A9">
        <w:t xml:space="preserve"> </w:t>
      </w:r>
      <w:r>
        <w:t>and</w:t>
      </w:r>
      <w:r w:rsidRPr="002419A9">
        <w:t xml:space="preserve"> </w:t>
      </w:r>
      <w:r>
        <w:t>participation</w:t>
      </w:r>
      <w:r w:rsidRPr="002419A9">
        <w:t xml:space="preserve"> </w:t>
      </w:r>
      <w:r>
        <w:t>improves</w:t>
      </w:r>
      <w:r w:rsidRPr="002419A9">
        <w:t xml:space="preserve"> </w:t>
      </w:r>
      <w:r>
        <w:t>decision-making</w:t>
      </w:r>
      <w:r w:rsidRPr="002419A9">
        <w:t xml:space="preserve"> </w:t>
      </w:r>
      <w:r>
        <w:t>about</w:t>
      </w:r>
      <w:r w:rsidRPr="002419A9">
        <w:t xml:space="preserve"> </w:t>
      </w:r>
      <w:r>
        <w:t>health</w:t>
      </w:r>
      <w:r w:rsidRPr="002419A9">
        <w:t xml:space="preserve"> </w:t>
      </w:r>
      <w:r>
        <w:t>and</w:t>
      </w:r>
      <w:r w:rsidRPr="002419A9">
        <w:t xml:space="preserve"> </w:t>
      </w:r>
      <w:r>
        <w:t>safety</w:t>
      </w:r>
      <w:r w:rsidRPr="002419A9">
        <w:t xml:space="preserve"> </w:t>
      </w:r>
      <w:r>
        <w:t>matters and assists in reducing work-related injuries and disease.</w:t>
      </w:r>
    </w:p>
    <w:p w14:paraId="27BEB4E8" w14:textId="77777777" w:rsidR="006E36BC" w:rsidRDefault="00D247E8" w:rsidP="005B3AB7">
      <w:pPr>
        <w:keepNext/>
        <w:widowControl/>
        <w:autoSpaceDE/>
        <w:autoSpaceDN/>
        <w:spacing w:after="160" w:line="259" w:lineRule="auto"/>
        <w:ind w:right="544"/>
      </w:pPr>
      <w:r>
        <w:lastRenderedPageBreak/>
        <w:t>Workers</w:t>
      </w:r>
      <w:r w:rsidRPr="002419A9">
        <w:t xml:space="preserve"> </w:t>
      </w:r>
      <w:r>
        <w:t>are</w:t>
      </w:r>
      <w:r w:rsidRPr="002419A9">
        <w:t xml:space="preserve"> </w:t>
      </w:r>
      <w:r>
        <w:t>entitled</w:t>
      </w:r>
      <w:r w:rsidRPr="002419A9">
        <w:t xml:space="preserve"> </w:t>
      </w:r>
      <w:r>
        <w:t>to be</w:t>
      </w:r>
      <w:r w:rsidRPr="002419A9">
        <w:t xml:space="preserve"> </w:t>
      </w:r>
      <w:r>
        <w:t>represented</w:t>
      </w:r>
      <w:r w:rsidRPr="002419A9">
        <w:t xml:space="preserve"> </w:t>
      </w:r>
      <w:r>
        <w:t>in</w:t>
      </w:r>
      <w:r w:rsidRPr="002419A9">
        <w:t xml:space="preserve"> </w:t>
      </w:r>
      <w:r>
        <w:t>consultations</w:t>
      </w:r>
      <w:r w:rsidRPr="002419A9">
        <w:t xml:space="preserve"> </w:t>
      </w:r>
      <w:r>
        <w:t>by</w:t>
      </w:r>
      <w:r w:rsidRPr="002419A9">
        <w:t xml:space="preserve"> </w:t>
      </w:r>
      <w:r>
        <w:t>a</w:t>
      </w:r>
      <w:r w:rsidRPr="002419A9">
        <w:t xml:space="preserve"> </w:t>
      </w:r>
      <w:r>
        <w:t>HSR</w:t>
      </w:r>
      <w:r w:rsidRPr="002419A9">
        <w:t xml:space="preserve"> </w:t>
      </w:r>
      <w:r>
        <w:t>who</w:t>
      </w:r>
      <w:r w:rsidRPr="002419A9">
        <w:t xml:space="preserve"> </w:t>
      </w:r>
      <w:r>
        <w:t>has been elected</w:t>
      </w:r>
      <w:r w:rsidRPr="002419A9">
        <w:t xml:space="preserve"> </w:t>
      </w:r>
      <w:r>
        <w:t>to represent their work group.</w:t>
      </w:r>
    </w:p>
    <w:p w14:paraId="5A2F0078" w14:textId="35022FB9" w:rsidR="006E36BC" w:rsidRDefault="00D247E8" w:rsidP="00C82F22">
      <w:pPr>
        <w:widowControl/>
        <w:autoSpaceDE/>
        <w:autoSpaceDN/>
        <w:spacing w:after="160" w:line="259" w:lineRule="auto"/>
        <w:ind w:right="544"/>
      </w:pPr>
      <w:r>
        <w:t xml:space="preserve">Workers who work with </w:t>
      </w:r>
      <w:r w:rsidR="00763D5E">
        <w:t>crystalline silica material</w:t>
      </w:r>
      <w:r>
        <w:t>, workers who may be exposed to silica dust,</w:t>
      </w:r>
      <w:r w:rsidRPr="002419A9">
        <w:t xml:space="preserve"> </w:t>
      </w:r>
      <w:r>
        <w:t>and</w:t>
      </w:r>
      <w:r w:rsidRPr="002419A9">
        <w:t xml:space="preserve"> </w:t>
      </w:r>
      <w:r>
        <w:t>the</w:t>
      </w:r>
      <w:r w:rsidRPr="002419A9">
        <w:t xml:space="preserve"> </w:t>
      </w:r>
      <w:r>
        <w:t>HSR</w:t>
      </w:r>
      <w:r w:rsidRPr="002419A9">
        <w:t xml:space="preserve"> </w:t>
      </w:r>
      <w:r>
        <w:t>(if</w:t>
      </w:r>
      <w:r w:rsidRPr="002419A9">
        <w:t xml:space="preserve"> </w:t>
      </w:r>
      <w:r>
        <w:t>any)</w:t>
      </w:r>
      <w:r w:rsidRPr="002419A9">
        <w:t xml:space="preserve"> </w:t>
      </w:r>
      <w:r>
        <w:t>must be</w:t>
      </w:r>
      <w:r w:rsidRPr="002419A9">
        <w:t xml:space="preserve"> </w:t>
      </w:r>
      <w:r>
        <w:t>consulted</w:t>
      </w:r>
      <w:r w:rsidRPr="002419A9">
        <w:t xml:space="preserve"> </w:t>
      </w:r>
      <w:r>
        <w:t>on</w:t>
      </w:r>
      <w:r w:rsidRPr="002419A9">
        <w:t xml:space="preserve"> </w:t>
      </w:r>
      <w:r>
        <w:t>health and safety</w:t>
      </w:r>
      <w:r w:rsidRPr="002419A9">
        <w:t xml:space="preserve"> </w:t>
      </w:r>
      <w:r>
        <w:t>matters,</w:t>
      </w:r>
      <w:r w:rsidRPr="002419A9">
        <w:t xml:space="preserve"> </w:t>
      </w:r>
      <w:r>
        <w:t>including, but</w:t>
      </w:r>
      <w:r w:rsidRPr="002419A9">
        <w:t xml:space="preserve"> </w:t>
      </w:r>
      <w:r>
        <w:t>not limited to:</w:t>
      </w:r>
    </w:p>
    <w:p w14:paraId="5831F3C7" w14:textId="77777777" w:rsidR="006E36BC" w:rsidRPr="00915F17" w:rsidRDefault="00D247E8" w:rsidP="00B920FA">
      <w:pPr>
        <w:pStyle w:val="ListParagraph"/>
        <w:numPr>
          <w:ilvl w:val="0"/>
          <w:numId w:val="22"/>
        </w:numPr>
        <w:spacing w:before="240" w:line="240" w:lineRule="auto"/>
        <w:ind w:left="720" w:right="229"/>
        <w:contextualSpacing/>
      </w:pPr>
      <w:r w:rsidRPr="00915F17">
        <w:t>identifying the tasks and processes that may result in exposure to silica dust</w:t>
      </w:r>
    </w:p>
    <w:p w14:paraId="0F62009F" w14:textId="5E8FA11D" w:rsidR="006E36BC" w:rsidRPr="00915F17" w:rsidRDefault="00D247E8" w:rsidP="00B920FA">
      <w:pPr>
        <w:pStyle w:val="ListParagraph"/>
        <w:numPr>
          <w:ilvl w:val="0"/>
          <w:numId w:val="22"/>
        </w:numPr>
        <w:spacing w:before="240" w:line="240" w:lineRule="auto"/>
        <w:ind w:left="720" w:right="229"/>
        <w:contextualSpacing/>
      </w:pPr>
      <w:r w:rsidRPr="00915F17">
        <w:t xml:space="preserve">developing a </w:t>
      </w:r>
      <w:r w:rsidR="00A439C3" w:rsidRPr="00915F17">
        <w:t xml:space="preserve">risk </w:t>
      </w:r>
      <w:r w:rsidRPr="00915F17">
        <w:t>control plan</w:t>
      </w:r>
      <w:r w:rsidR="00A439C3" w:rsidRPr="00915F17">
        <w:t xml:space="preserve"> including a Safe Work Method Statement if applicable to the work activity</w:t>
      </w:r>
    </w:p>
    <w:p w14:paraId="3DBE99BF" w14:textId="77777777" w:rsidR="006E36BC" w:rsidRPr="00915F17" w:rsidRDefault="00D247E8" w:rsidP="00B920FA">
      <w:pPr>
        <w:pStyle w:val="ListParagraph"/>
        <w:numPr>
          <w:ilvl w:val="0"/>
          <w:numId w:val="22"/>
        </w:numPr>
        <w:spacing w:before="240" w:line="240" w:lineRule="auto"/>
        <w:ind w:left="720" w:right="229"/>
        <w:contextualSpacing/>
      </w:pPr>
      <w:r w:rsidRPr="00915F17">
        <w:t>making changes to processes or procedures that generate silica dust</w:t>
      </w:r>
    </w:p>
    <w:p w14:paraId="541D00E3" w14:textId="77777777" w:rsidR="006E36BC" w:rsidRPr="00915F17" w:rsidRDefault="00D247E8" w:rsidP="00B920FA">
      <w:pPr>
        <w:pStyle w:val="ListParagraph"/>
        <w:numPr>
          <w:ilvl w:val="0"/>
          <w:numId w:val="22"/>
        </w:numPr>
        <w:spacing w:before="240" w:line="240" w:lineRule="auto"/>
        <w:ind w:left="720" w:right="229"/>
        <w:contextualSpacing/>
      </w:pPr>
      <w:r w:rsidRPr="00915F17">
        <w:t>making changes to controls to protect workers from silica dust</w:t>
      </w:r>
    </w:p>
    <w:p w14:paraId="77B7EFC2" w14:textId="77777777" w:rsidR="006E36BC" w:rsidRPr="00915F17" w:rsidRDefault="00D247E8" w:rsidP="00B920FA">
      <w:pPr>
        <w:pStyle w:val="ListParagraph"/>
        <w:numPr>
          <w:ilvl w:val="0"/>
          <w:numId w:val="22"/>
        </w:numPr>
        <w:spacing w:before="240" w:line="240" w:lineRule="auto"/>
        <w:ind w:left="720" w:right="229"/>
        <w:contextualSpacing/>
      </w:pPr>
      <w:r w:rsidRPr="00915F17">
        <w:t xml:space="preserve">proposing </w:t>
      </w:r>
      <w:r>
        <w:t>changes</w:t>
      </w:r>
      <w:r w:rsidRPr="00915F17">
        <w:t xml:space="preserve"> </w:t>
      </w:r>
      <w:r>
        <w:t>that</w:t>
      </w:r>
      <w:r w:rsidRPr="00915F17">
        <w:t xml:space="preserve"> </w:t>
      </w:r>
      <w:r>
        <w:t>may</w:t>
      </w:r>
      <w:r w:rsidRPr="00915F17">
        <w:t xml:space="preserve"> </w:t>
      </w:r>
      <w:r>
        <w:t>affect</w:t>
      </w:r>
      <w:r w:rsidRPr="00915F17">
        <w:t xml:space="preserve"> </w:t>
      </w:r>
      <w:r>
        <w:t>worker</w:t>
      </w:r>
      <w:r w:rsidRPr="00915F17">
        <w:t xml:space="preserve"> </w:t>
      </w:r>
      <w:r>
        <w:t>health</w:t>
      </w:r>
      <w:r w:rsidRPr="00915F17">
        <w:t xml:space="preserve"> </w:t>
      </w:r>
      <w:r>
        <w:t>and</w:t>
      </w:r>
      <w:r w:rsidRPr="00915F17">
        <w:t xml:space="preserve"> safety</w:t>
      </w:r>
    </w:p>
    <w:p w14:paraId="6675E9DF" w14:textId="77777777" w:rsidR="006E36BC" w:rsidRDefault="00D247E8" w:rsidP="00740257">
      <w:pPr>
        <w:numPr>
          <w:ilvl w:val="3"/>
          <w:numId w:val="15"/>
        </w:numPr>
        <w:tabs>
          <w:tab w:val="left" w:pos="1292"/>
        </w:tabs>
        <w:spacing w:before="80"/>
        <w:ind w:left="1344" w:hanging="357"/>
      </w:pPr>
      <w:r>
        <w:t>for</w:t>
      </w:r>
      <w:r>
        <w:rPr>
          <w:spacing w:val="-4"/>
        </w:rPr>
        <w:t xml:space="preserve"> </w:t>
      </w:r>
      <w:r>
        <w:t>example,</w:t>
      </w:r>
      <w:r>
        <w:rPr>
          <w:spacing w:val="-3"/>
        </w:rPr>
        <w:t xml:space="preserve"> </w:t>
      </w:r>
      <w:r>
        <w:t>positioning</w:t>
      </w:r>
      <w:r>
        <w:rPr>
          <w:spacing w:val="-6"/>
        </w:rPr>
        <w:t xml:space="preserve"> </w:t>
      </w:r>
      <w:r>
        <w:t>of</w:t>
      </w:r>
      <w:r>
        <w:rPr>
          <w:spacing w:val="-3"/>
        </w:rPr>
        <w:t xml:space="preserve"> </w:t>
      </w:r>
      <w:r>
        <w:t>work</w:t>
      </w:r>
      <w:r>
        <w:rPr>
          <w:spacing w:val="-3"/>
        </w:rPr>
        <w:t xml:space="preserve"> </w:t>
      </w:r>
      <w:r>
        <w:t>spaces,</w:t>
      </w:r>
      <w:r>
        <w:rPr>
          <w:spacing w:val="-4"/>
        </w:rPr>
        <w:t xml:space="preserve"> </w:t>
      </w:r>
      <w:r>
        <w:t>non-fabrication</w:t>
      </w:r>
      <w:r>
        <w:rPr>
          <w:spacing w:val="-4"/>
        </w:rPr>
        <w:t xml:space="preserve"> </w:t>
      </w:r>
      <w:r>
        <w:t>areas</w:t>
      </w:r>
      <w:r>
        <w:rPr>
          <w:spacing w:val="-6"/>
        </w:rPr>
        <w:t xml:space="preserve"> </w:t>
      </w:r>
      <w:r>
        <w:t>and</w:t>
      </w:r>
      <w:r>
        <w:rPr>
          <w:spacing w:val="-4"/>
        </w:rPr>
        <w:t xml:space="preserve"> </w:t>
      </w:r>
      <w:r>
        <w:t xml:space="preserve">ventilation </w:t>
      </w:r>
      <w:r>
        <w:rPr>
          <w:spacing w:val="-2"/>
        </w:rPr>
        <w:t>systems</w:t>
      </w:r>
    </w:p>
    <w:p w14:paraId="549A0EB7" w14:textId="4A0223B1" w:rsidR="006E36BC" w:rsidRPr="00915F17" w:rsidRDefault="00D247E8" w:rsidP="00B920FA">
      <w:pPr>
        <w:pStyle w:val="ListParagraph"/>
        <w:numPr>
          <w:ilvl w:val="0"/>
          <w:numId w:val="22"/>
        </w:numPr>
        <w:spacing w:before="240" w:line="240" w:lineRule="auto"/>
        <w:ind w:left="720" w:right="229"/>
        <w:contextualSpacing/>
      </w:pPr>
      <w:r w:rsidRPr="00915F17">
        <w:t xml:space="preserve">monitoring the health of workers exposed to silica dust, </w:t>
      </w:r>
      <w:r w:rsidR="000B0CA3" w:rsidRPr="00915F17">
        <w:t>including</w:t>
      </w:r>
      <w:r w:rsidR="00417DE6" w:rsidRPr="00915F17">
        <w:t xml:space="preserve"> the engagement of a </w:t>
      </w:r>
      <w:r w:rsidRPr="00915F17">
        <w:t>medical practitioner to carry out health monitoring</w:t>
      </w:r>
    </w:p>
    <w:p w14:paraId="3533623D" w14:textId="77777777" w:rsidR="006E36BC" w:rsidRPr="00915F17" w:rsidRDefault="00D247E8" w:rsidP="00B920FA">
      <w:pPr>
        <w:pStyle w:val="ListParagraph"/>
        <w:numPr>
          <w:ilvl w:val="0"/>
          <w:numId w:val="22"/>
        </w:numPr>
        <w:spacing w:before="240" w:line="240" w:lineRule="auto"/>
        <w:ind w:left="720" w:right="229"/>
        <w:contextualSpacing/>
      </w:pPr>
      <w:r w:rsidRPr="00915F17">
        <w:t>monitoring the conditions at the workplace</w:t>
      </w:r>
    </w:p>
    <w:p w14:paraId="0F4C9D3F" w14:textId="3F01D208" w:rsidR="006E36BC" w:rsidRPr="00915F17" w:rsidRDefault="00D247E8" w:rsidP="00B920FA">
      <w:pPr>
        <w:pStyle w:val="ListParagraph"/>
        <w:numPr>
          <w:ilvl w:val="0"/>
          <w:numId w:val="22"/>
        </w:numPr>
        <w:spacing w:before="240" w:line="240" w:lineRule="auto"/>
        <w:ind w:left="720" w:right="229"/>
        <w:contextualSpacing/>
      </w:pPr>
      <w:r w:rsidRPr="00915F17">
        <w:t xml:space="preserve">resolving </w:t>
      </w:r>
      <w:r>
        <w:t>health</w:t>
      </w:r>
      <w:r w:rsidRPr="00915F17">
        <w:t xml:space="preserve"> </w:t>
      </w:r>
      <w:r>
        <w:t>and</w:t>
      </w:r>
      <w:r w:rsidRPr="00915F17">
        <w:t xml:space="preserve"> </w:t>
      </w:r>
      <w:r>
        <w:t>safety</w:t>
      </w:r>
      <w:r w:rsidRPr="00915F17">
        <w:t xml:space="preserve"> </w:t>
      </w:r>
      <w:r>
        <w:t>issues</w:t>
      </w:r>
      <w:r w:rsidR="004B2331">
        <w:t>;</w:t>
      </w:r>
      <w:r w:rsidRPr="00915F17">
        <w:t xml:space="preserve"> and</w:t>
      </w:r>
    </w:p>
    <w:p w14:paraId="7470D938" w14:textId="2792ED58" w:rsidR="006E36BC" w:rsidRPr="00915F17" w:rsidRDefault="00D247E8" w:rsidP="00B920FA">
      <w:pPr>
        <w:pStyle w:val="ListParagraph"/>
        <w:numPr>
          <w:ilvl w:val="0"/>
          <w:numId w:val="22"/>
        </w:numPr>
        <w:spacing w:before="240" w:line="240" w:lineRule="auto"/>
        <w:ind w:left="720" w:right="229"/>
        <w:contextualSpacing/>
      </w:pPr>
      <w:r>
        <w:t>providing</w:t>
      </w:r>
      <w:r w:rsidRPr="00915F17">
        <w:t xml:space="preserve"> </w:t>
      </w:r>
      <w:r>
        <w:t>information</w:t>
      </w:r>
      <w:r w:rsidRPr="00915F17">
        <w:t xml:space="preserve"> </w:t>
      </w:r>
      <w:r>
        <w:t>and</w:t>
      </w:r>
      <w:r w:rsidRPr="00915F17">
        <w:t xml:space="preserve"> </w:t>
      </w:r>
      <w:r>
        <w:t>training</w:t>
      </w:r>
      <w:r w:rsidRPr="00915F17">
        <w:t xml:space="preserve"> for workers.</w:t>
      </w:r>
      <w:r w:rsidR="006545CF">
        <w:br/>
      </w:r>
    </w:p>
    <w:p w14:paraId="284A21CC" w14:textId="77777777" w:rsidR="006E36BC" w:rsidRDefault="00D247E8" w:rsidP="00C82F22">
      <w:pPr>
        <w:widowControl/>
        <w:autoSpaceDE/>
        <w:autoSpaceDN/>
        <w:spacing w:after="160" w:line="259" w:lineRule="auto"/>
        <w:ind w:right="544"/>
      </w:pPr>
      <w:r>
        <w:t>When</w:t>
      </w:r>
      <w:r w:rsidRPr="00B34DF6">
        <w:t xml:space="preserve"> </w:t>
      </w:r>
      <w:r>
        <w:t>discussing</w:t>
      </w:r>
      <w:r w:rsidRPr="00B34DF6">
        <w:t xml:space="preserve"> </w:t>
      </w:r>
      <w:r>
        <w:t>health</w:t>
      </w:r>
      <w:r w:rsidRPr="00B34DF6">
        <w:t xml:space="preserve"> </w:t>
      </w:r>
      <w:r>
        <w:t>and</w:t>
      </w:r>
      <w:r w:rsidRPr="00B34DF6">
        <w:t xml:space="preserve"> </w:t>
      </w:r>
      <w:r>
        <w:t>safety</w:t>
      </w:r>
      <w:r w:rsidRPr="00B34DF6">
        <w:t xml:space="preserve"> </w:t>
      </w:r>
      <w:r>
        <w:t>matters</w:t>
      </w:r>
      <w:r w:rsidRPr="00B34DF6">
        <w:t xml:space="preserve"> </w:t>
      </w:r>
      <w:r>
        <w:t>with</w:t>
      </w:r>
      <w:r w:rsidRPr="00B34DF6">
        <w:t xml:space="preserve"> </w:t>
      </w:r>
      <w:r>
        <w:t>workers,</w:t>
      </w:r>
      <w:r w:rsidRPr="00B34DF6">
        <w:t xml:space="preserve"> </w:t>
      </w:r>
      <w:r>
        <w:t>workers</w:t>
      </w:r>
      <w:r w:rsidRPr="00B34DF6">
        <w:t xml:space="preserve"> </w:t>
      </w:r>
      <w:r>
        <w:t>must</w:t>
      </w:r>
      <w:r w:rsidRPr="00B34DF6">
        <w:t xml:space="preserve"> </w:t>
      </w:r>
      <w:r>
        <w:t>be</w:t>
      </w:r>
      <w:r w:rsidRPr="00B34DF6">
        <w:t xml:space="preserve"> </w:t>
      </w:r>
      <w:r>
        <w:t>provided</w:t>
      </w:r>
      <w:r w:rsidRPr="00B34DF6">
        <w:t xml:space="preserve"> </w:t>
      </w:r>
      <w:r>
        <w:t>with reasonable opportunity to express views before any decisions are made.</w:t>
      </w:r>
    </w:p>
    <w:p w14:paraId="3EFF4AAE" w14:textId="77777777" w:rsidR="006E36BC" w:rsidRDefault="006E36BC" w:rsidP="003C7FC9">
      <w:pPr>
        <w:pStyle w:val="BodyText"/>
        <w:spacing w:before="1"/>
        <w:rPr>
          <w:sz w:val="21"/>
        </w:rPr>
      </w:pPr>
    </w:p>
    <w:p w14:paraId="62073ED6" w14:textId="43B3BE8F" w:rsidR="006E36BC" w:rsidRPr="006A7FC1" w:rsidRDefault="007C45A6" w:rsidP="003C7FC9">
      <w:pPr>
        <w:pStyle w:val="Heading3"/>
        <w:ind w:left="1" w:right="1151"/>
      </w:pPr>
      <w:r>
        <w:rPr>
          <w:noProof/>
        </w:rPr>
        <mc:AlternateContent>
          <mc:Choice Requires="wps">
            <w:drawing>
              <wp:anchor distT="45720" distB="45720" distL="114300" distR="114300" simplePos="0" relativeHeight="487733248" behindDoc="0" locked="0" layoutInCell="1" allowOverlap="1" wp14:anchorId="5A585B38" wp14:editId="61A23E34">
                <wp:simplePos x="0" y="0"/>
                <wp:positionH relativeFrom="margin">
                  <wp:align>left</wp:align>
                </wp:positionH>
                <wp:positionV relativeFrom="paragraph">
                  <wp:posOffset>538983</wp:posOffset>
                </wp:positionV>
                <wp:extent cx="5925185" cy="61214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612140"/>
                        </a:xfrm>
                        <a:prstGeom prst="rect">
                          <a:avLst/>
                        </a:prstGeom>
                        <a:solidFill>
                          <a:schemeClr val="accent1">
                            <a:lumMod val="20000"/>
                            <a:lumOff val="80000"/>
                          </a:schemeClr>
                        </a:solidFill>
                        <a:ln w="9525">
                          <a:noFill/>
                          <a:miter lim="800000"/>
                          <a:headEnd/>
                          <a:tailEnd/>
                        </a:ln>
                      </wps:spPr>
                      <wps:txbx>
                        <w:txbxContent>
                          <w:p w14:paraId="303522C8" w14:textId="77777777" w:rsidR="007C45A6" w:rsidRPr="0047498A" w:rsidRDefault="007C45A6" w:rsidP="004A3413">
                            <w:pPr>
                              <w:pStyle w:val="Heading5"/>
                              <w:spacing w:before="93"/>
                              <w:ind w:left="0"/>
                              <w:rPr>
                                <w:b w:val="0"/>
                                <w:bCs w:val="0"/>
                              </w:rPr>
                            </w:pPr>
                            <w:r w:rsidRPr="0047498A">
                              <w:t xml:space="preserve">WHS Act, </w:t>
                            </w:r>
                            <w:r w:rsidRPr="004A3413">
                              <w:t>section</w:t>
                            </w:r>
                            <w:r w:rsidRPr="0047498A">
                              <w:t xml:space="preserve"> 46</w:t>
                            </w:r>
                          </w:p>
                          <w:p w14:paraId="01840EFA" w14:textId="77777777" w:rsidR="007C45A6" w:rsidRDefault="007C45A6" w:rsidP="004A3413">
                            <w:pPr>
                              <w:spacing w:before="119"/>
                            </w:pPr>
                            <w:r>
                              <w:t xml:space="preserve">Duty to </w:t>
                            </w:r>
                            <w:r w:rsidRPr="004A3413">
                              <w:rPr>
                                <w:spacing w:val="-2"/>
                              </w:rPr>
                              <w:t>consult</w:t>
                            </w:r>
                            <w:r>
                              <w:t xml:space="preserve"> with other duty holders</w:t>
                            </w:r>
                          </w:p>
                          <w:p w14:paraId="120B285F" w14:textId="77777777" w:rsidR="007C45A6" w:rsidRDefault="007C45A6" w:rsidP="007C45A6"/>
                          <w:p w14:paraId="51186F42" w14:textId="77777777" w:rsidR="007C45A6" w:rsidRDefault="007C45A6" w:rsidP="007C45A6">
                            <w:pPr>
                              <w:shd w:val="clear" w:color="auto" w:fill="DBE5F1"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85B38" id="_x0000_s1036" type="#_x0000_t202" style="position:absolute;left:0;text-align:left;margin-left:0;margin-top:42.45pt;width:466.55pt;height:48.2pt;z-index:487733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" fillcolor="#dbe5f1 [660]" stroked="f">
                <v:textbox>
                  <w:txbxContent>
                    <w:p w14:paraId="303522C8" w14:textId="77777777" w:rsidR="007C45A6" w:rsidRPr="0047498A" w:rsidRDefault="007C45A6" w:rsidP="004A3413">
                      <w:pPr>
                        <w:pStyle w:val="Heading5"/>
                        <w:spacing w:before="93"/>
                        <w:ind w:left="0"/>
                        <w:rPr>
                          <w:b w:val="0"/>
                          <w:bCs w:val="0"/>
                        </w:rPr>
                      </w:pPr>
                      <w:r w:rsidRPr="0047498A">
                        <w:t xml:space="preserve">WHS Act, </w:t>
                      </w:r>
                      <w:r w:rsidRPr="004A3413">
                        <w:t>section</w:t>
                      </w:r>
                      <w:r w:rsidRPr="0047498A">
                        <w:t xml:space="preserve"> 46</w:t>
                      </w:r>
                    </w:p>
                    <w:p w14:paraId="01840EFA" w14:textId="77777777" w:rsidR="007C45A6" w:rsidRDefault="007C45A6" w:rsidP="004A3413">
                      <w:pPr>
                        <w:spacing w:before="119"/>
                      </w:pPr>
                      <w:r>
                        <w:t xml:space="preserve">Duty to </w:t>
                      </w:r>
                      <w:r w:rsidRPr="004A3413">
                        <w:rPr>
                          <w:spacing w:val="-2"/>
                        </w:rPr>
                        <w:t>consult</w:t>
                      </w:r>
                      <w:r>
                        <w:t xml:space="preserve"> with other duty holders</w:t>
                      </w:r>
                    </w:p>
                    <w:p w14:paraId="120B285F" w14:textId="77777777" w:rsidR="007C45A6" w:rsidRDefault="007C45A6" w:rsidP="007C45A6"/>
                    <w:p w14:paraId="51186F42" w14:textId="77777777" w:rsidR="007C45A6" w:rsidRDefault="007C45A6" w:rsidP="007C45A6">
                      <w:pPr>
                        <w:shd w:val="clear" w:color="auto" w:fill="DBE5F1" w:themeFill="accent1" w:themeFillTint="33"/>
                      </w:pPr>
                    </w:p>
                  </w:txbxContent>
                </v:textbox>
                <w10:wrap type="square" anchorx="margin"/>
              </v:shape>
            </w:pict>
          </mc:Fallback>
        </mc:AlternateContent>
      </w:r>
      <w:r w:rsidR="00D247E8">
        <w:rPr>
          <w:color w:val="7E7E7E"/>
        </w:rPr>
        <w:t>CONSULTING,</w:t>
      </w:r>
      <w:r w:rsidR="00D247E8">
        <w:rPr>
          <w:color w:val="7E7E7E"/>
          <w:spacing w:val="-11"/>
        </w:rPr>
        <w:t xml:space="preserve"> </w:t>
      </w:r>
      <w:r w:rsidR="00D247E8">
        <w:rPr>
          <w:color w:val="7E7E7E"/>
        </w:rPr>
        <w:t>COOPERATING</w:t>
      </w:r>
      <w:r w:rsidR="00D247E8">
        <w:rPr>
          <w:color w:val="7E7E7E"/>
          <w:spacing w:val="-11"/>
        </w:rPr>
        <w:t xml:space="preserve"> </w:t>
      </w:r>
      <w:r w:rsidR="00D247E8">
        <w:rPr>
          <w:color w:val="7E7E7E"/>
        </w:rPr>
        <w:t>AND</w:t>
      </w:r>
      <w:r w:rsidR="00D247E8">
        <w:rPr>
          <w:color w:val="7E7E7E"/>
          <w:spacing w:val="-14"/>
        </w:rPr>
        <w:t xml:space="preserve"> </w:t>
      </w:r>
      <w:r w:rsidR="00D247E8">
        <w:rPr>
          <w:color w:val="7E7E7E"/>
        </w:rPr>
        <w:t>COORDINATING ACTIVITIES WITH OTHER DUTY HOLDERS</w:t>
      </w:r>
    </w:p>
    <w:p w14:paraId="45897993" w14:textId="74F980B6" w:rsidR="006E36BC" w:rsidRDefault="00D247E8" w:rsidP="007C45A6">
      <w:pPr>
        <w:widowControl/>
        <w:autoSpaceDE/>
        <w:autoSpaceDN/>
        <w:spacing w:before="120" w:after="160" w:line="259" w:lineRule="auto"/>
        <w:ind w:right="544"/>
      </w:pPr>
      <w:r>
        <w:t>A</w:t>
      </w:r>
      <w:r w:rsidRPr="002419A9">
        <w:t xml:space="preserve"> </w:t>
      </w:r>
      <w:r>
        <w:t>PCBU</w:t>
      </w:r>
      <w:r w:rsidRPr="002419A9">
        <w:t xml:space="preserve"> </w:t>
      </w:r>
      <w:r>
        <w:t>must consult,</w:t>
      </w:r>
      <w:r w:rsidRPr="002419A9">
        <w:t xml:space="preserve"> </w:t>
      </w:r>
      <w:r>
        <w:t>cooperate</w:t>
      </w:r>
      <w:r w:rsidRPr="002419A9">
        <w:t xml:space="preserve"> </w:t>
      </w:r>
      <w:r>
        <w:t>and</w:t>
      </w:r>
      <w:r w:rsidRPr="002419A9">
        <w:t xml:space="preserve"> </w:t>
      </w:r>
      <w:r>
        <w:t>coordinate</w:t>
      </w:r>
      <w:r w:rsidRPr="002419A9">
        <w:t xml:space="preserve"> </w:t>
      </w:r>
      <w:r>
        <w:t>activities</w:t>
      </w:r>
      <w:r w:rsidRPr="002419A9">
        <w:t xml:space="preserve"> </w:t>
      </w:r>
      <w:r>
        <w:t>with</w:t>
      </w:r>
      <w:r w:rsidRPr="002419A9">
        <w:t xml:space="preserve"> </w:t>
      </w:r>
      <w:r>
        <w:t>all</w:t>
      </w:r>
      <w:r w:rsidRPr="002419A9">
        <w:t xml:space="preserve"> </w:t>
      </w:r>
      <w:r>
        <w:t>other</w:t>
      </w:r>
      <w:r w:rsidRPr="002419A9">
        <w:t xml:space="preserve"> </w:t>
      </w:r>
      <w:r>
        <w:t>persons who</w:t>
      </w:r>
      <w:r w:rsidRPr="002419A9">
        <w:t xml:space="preserve"> </w:t>
      </w:r>
      <w:r>
        <w:t>have</w:t>
      </w:r>
      <w:r w:rsidRPr="002419A9">
        <w:t xml:space="preserve"> </w:t>
      </w:r>
      <w:r>
        <w:t>a work health</w:t>
      </w:r>
      <w:r w:rsidRPr="002419A9">
        <w:t xml:space="preserve"> </w:t>
      </w:r>
      <w:r>
        <w:t>or safety duty in</w:t>
      </w:r>
      <w:r w:rsidRPr="002419A9">
        <w:t xml:space="preserve"> </w:t>
      </w:r>
      <w:r>
        <w:t>relation to</w:t>
      </w:r>
      <w:r w:rsidRPr="002419A9">
        <w:t xml:space="preserve"> </w:t>
      </w:r>
      <w:r>
        <w:t>the</w:t>
      </w:r>
      <w:r w:rsidRPr="002419A9">
        <w:t xml:space="preserve"> </w:t>
      </w:r>
      <w:r>
        <w:t>same</w:t>
      </w:r>
      <w:r w:rsidRPr="002419A9">
        <w:t xml:space="preserve"> </w:t>
      </w:r>
      <w:r>
        <w:t>matter, so</w:t>
      </w:r>
      <w:r w:rsidRPr="002419A9">
        <w:t xml:space="preserve"> </w:t>
      </w:r>
      <w:r>
        <w:t>far as is reasonably practicable.</w:t>
      </w:r>
    </w:p>
    <w:p w14:paraId="4609E168" w14:textId="5620B927" w:rsidR="006E36BC" w:rsidRDefault="00D247E8" w:rsidP="00C82F22">
      <w:pPr>
        <w:widowControl/>
        <w:autoSpaceDE/>
        <w:autoSpaceDN/>
        <w:spacing w:after="160" w:line="259" w:lineRule="auto"/>
        <w:ind w:right="544"/>
      </w:pPr>
      <w:r>
        <w:t>Where</w:t>
      </w:r>
      <w:r w:rsidRPr="002419A9">
        <w:t xml:space="preserve"> </w:t>
      </w:r>
      <w:r>
        <w:t>there</w:t>
      </w:r>
      <w:r w:rsidRPr="002419A9">
        <w:t xml:space="preserve"> </w:t>
      </w:r>
      <w:r>
        <w:t>is</w:t>
      </w:r>
      <w:r w:rsidRPr="002419A9">
        <w:t xml:space="preserve"> </w:t>
      </w:r>
      <w:r>
        <w:t>more</w:t>
      </w:r>
      <w:r w:rsidRPr="002419A9">
        <w:t xml:space="preserve"> </w:t>
      </w:r>
      <w:r>
        <w:t>than</w:t>
      </w:r>
      <w:r w:rsidRPr="002419A9">
        <w:t xml:space="preserve"> </w:t>
      </w:r>
      <w:r>
        <w:t>one PCBU</w:t>
      </w:r>
      <w:r w:rsidRPr="002419A9">
        <w:t xml:space="preserve"> </w:t>
      </w:r>
      <w:r>
        <w:t>involved</w:t>
      </w:r>
      <w:r w:rsidRPr="002419A9">
        <w:t xml:space="preserve"> </w:t>
      </w:r>
      <w:r>
        <w:t>in</w:t>
      </w:r>
      <w:r w:rsidRPr="002419A9">
        <w:t xml:space="preserve"> </w:t>
      </w:r>
      <w:r>
        <w:t>work</w:t>
      </w:r>
      <w:r w:rsidRPr="002419A9">
        <w:t xml:space="preserve"> </w:t>
      </w:r>
      <w:r>
        <w:t>being</w:t>
      </w:r>
      <w:r w:rsidRPr="002419A9">
        <w:t xml:space="preserve"> </w:t>
      </w:r>
      <w:r>
        <w:t>carried</w:t>
      </w:r>
      <w:r w:rsidRPr="002419A9">
        <w:t xml:space="preserve"> </w:t>
      </w:r>
      <w:r>
        <w:t>out</w:t>
      </w:r>
      <w:r w:rsidRPr="002419A9">
        <w:t xml:space="preserve"> </w:t>
      </w:r>
      <w:r>
        <w:t>at</w:t>
      </w:r>
      <w:r w:rsidRPr="002419A9">
        <w:t xml:space="preserve"> </w:t>
      </w:r>
      <w:r>
        <w:t>the</w:t>
      </w:r>
      <w:r w:rsidRPr="002419A9">
        <w:t xml:space="preserve"> </w:t>
      </w:r>
      <w:r>
        <w:t>same</w:t>
      </w:r>
      <w:r w:rsidRPr="002419A9">
        <w:t xml:space="preserve"> </w:t>
      </w:r>
      <w:r>
        <w:t>location, each duty holder should exchange information to find out who is doing what task and work together in a cooperative and coordinated way, so risks are eliminated or minimised so far</w:t>
      </w:r>
      <w:r w:rsidRPr="002419A9">
        <w:t xml:space="preserve"> </w:t>
      </w:r>
      <w:r>
        <w:t>as is reasonably practicable.</w:t>
      </w:r>
    </w:p>
    <w:p w14:paraId="041926EE" w14:textId="77777777" w:rsidR="006E36BC" w:rsidRDefault="00D247E8" w:rsidP="00C82F22">
      <w:pPr>
        <w:widowControl/>
        <w:autoSpaceDE/>
        <w:autoSpaceDN/>
        <w:spacing w:after="160" w:line="259" w:lineRule="auto"/>
        <w:ind w:right="544"/>
      </w:pPr>
      <w:r>
        <w:t>An</w:t>
      </w:r>
      <w:r w:rsidRPr="002419A9">
        <w:t xml:space="preserve"> </w:t>
      </w:r>
      <w:r>
        <w:t>example</w:t>
      </w:r>
      <w:r w:rsidRPr="002419A9">
        <w:t xml:space="preserve"> </w:t>
      </w:r>
      <w:r>
        <w:t>of when</w:t>
      </w:r>
      <w:r w:rsidRPr="002419A9">
        <w:t xml:space="preserve"> </w:t>
      </w:r>
      <w:r>
        <w:t>multiple</w:t>
      </w:r>
      <w:r w:rsidRPr="002419A9">
        <w:t xml:space="preserve"> </w:t>
      </w:r>
      <w:r>
        <w:t>duty</w:t>
      </w:r>
      <w:r w:rsidRPr="002419A9">
        <w:t xml:space="preserve"> </w:t>
      </w:r>
      <w:r>
        <w:t>holders</w:t>
      </w:r>
      <w:r w:rsidRPr="002419A9">
        <w:t xml:space="preserve"> </w:t>
      </w:r>
      <w:r>
        <w:t>may</w:t>
      </w:r>
      <w:r w:rsidRPr="002419A9">
        <w:t xml:space="preserve"> </w:t>
      </w:r>
      <w:r>
        <w:t>need</w:t>
      </w:r>
      <w:r w:rsidRPr="002419A9">
        <w:t xml:space="preserve"> </w:t>
      </w:r>
      <w:r>
        <w:t>to</w:t>
      </w:r>
      <w:r w:rsidRPr="002419A9">
        <w:t xml:space="preserve"> </w:t>
      </w:r>
      <w:r>
        <w:t>consult, cooperate</w:t>
      </w:r>
      <w:r w:rsidRPr="002419A9">
        <w:t xml:space="preserve"> </w:t>
      </w:r>
      <w:r>
        <w:t>and</w:t>
      </w:r>
      <w:r w:rsidRPr="002419A9">
        <w:t xml:space="preserve"> </w:t>
      </w:r>
      <w:r>
        <w:t>coordinate</w:t>
      </w:r>
      <w:r w:rsidRPr="002419A9">
        <w:t xml:space="preserve"> </w:t>
      </w:r>
      <w:r>
        <w:t xml:space="preserve">is during installation of an engineered stone kitchen bench top in a home. During the installation, multiple PCBUs may carry out activities on the same site, such as electricians, plumbers, or cabinetmakers. They each have a duty to protect the health and safety of workers and other persons at the workplace and must therefore consult, cooperate and coordinate activities to ensure each person is made aware of what the others are doing, to identify the hazards and risks and decide who is best placed to take action to control the </w:t>
      </w:r>
      <w:r w:rsidRPr="002419A9">
        <w:t>risks.</w:t>
      </w:r>
    </w:p>
    <w:p w14:paraId="53F72B43" w14:textId="77777777" w:rsidR="006E36BC" w:rsidRDefault="00D247E8" w:rsidP="00C82F22">
      <w:pPr>
        <w:widowControl/>
        <w:autoSpaceDE/>
        <w:autoSpaceDN/>
        <w:spacing w:after="160" w:line="259" w:lineRule="auto"/>
        <w:ind w:right="544"/>
      </w:pPr>
      <w:r>
        <w:t>Duty holders’</w:t>
      </w:r>
      <w:r w:rsidRPr="002419A9">
        <w:t xml:space="preserve"> </w:t>
      </w:r>
      <w:r>
        <w:t>work</w:t>
      </w:r>
      <w:r w:rsidRPr="002419A9">
        <w:t xml:space="preserve"> </w:t>
      </w:r>
      <w:r>
        <w:t>activities may</w:t>
      </w:r>
      <w:r w:rsidRPr="002419A9">
        <w:t xml:space="preserve"> </w:t>
      </w:r>
      <w:r>
        <w:t>overlap</w:t>
      </w:r>
      <w:r w:rsidRPr="002419A9">
        <w:t xml:space="preserve"> </w:t>
      </w:r>
      <w:r>
        <w:t>and</w:t>
      </w:r>
      <w:r w:rsidRPr="002419A9">
        <w:t xml:space="preserve"> </w:t>
      </w:r>
      <w:r>
        <w:t>interact</w:t>
      </w:r>
      <w:r w:rsidRPr="002419A9">
        <w:t xml:space="preserve"> </w:t>
      </w:r>
      <w:r>
        <w:t>at</w:t>
      </w:r>
      <w:r w:rsidRPr="002419A9">
        <w:t xml:space="preserve"> </w:t>
      </w:r>
      <w:r>
        <w:t>times.</w:t>
      </w:r>
      <w:r w:rsidRPr="002419A9">
        <w:t xml:space="preserve"> </w:t>
      </w:r>
      <w:r>
        <w:t>When</w:t>
      </w:r>
      <w:r w:rsidRPr="002419A9">
        <w:t xml:space="preserve"> </w:t>
      </w:r>
      <w:r>
        <w:t>they</w:t>
      </w:r>
      <w:r w:rsidRPr="002419A9">
        <w:t xml:space="preserve"> </w:t>
      </w:r>
      <w:r>
        <w:t>share</w:t>
      </w:r>
      <w:r w:rsidRPr="002419A9">
        <w:t xml:space="preserve"> </w:t>
      </w:r>
      <w:r>
        <w:t>a</w:t>
      </w:r>
      <w:r w:rsidRPr="002419A9">
        <w:t xml:space="preserve"> </w:t>
      </w:r>
      <w:r>
        <w:t>duty,</w:t>
      </w:r>
      <w:r w:rsidRPr="002419A9">
        <w:t xml:space="preserve"> </w:t>
      </w:r>
      <w:r>
        <w:t>for example a duty in relation to the health and safety of the same worker or workers, or are involved in the same work, they will be required to consult, cooperate and coordinate activities with each other so far as is reasonably practicable.</w:t>
      </w:r>
    </w:p>
    <w:p w14:paraId="4C438906" w14:textId="7F11FA6F" w:rsidR="006E36BC" w:rsidRDefault="00D247E8" w:rsidP="00C82F22">
      <w:pPr>
        <w:widowControl/>
        <w:autoSpaceDE/>
        <w:autoSpaceDN/>
        <w:spacing w:after="160" w:line="259" w:lineRule="auto"/>
        <w:ind w:right="544"/>
      </w:pPr>
      <w:r>
        <w:lastRenderedPageBreak/>
        <w:t>See</w:t>
      </w:r>
      <w:r w:rsidRPr="002419A9">
        <w:t xml:space="preserve"> </w:t>
      </w:r>
      <w:r>
        <w:t>the</w:t>
      </w:r>
      <w:r>
        <w:rPr>
          <w:spacing w:val="-4"/>
        </w:rPr>
        <w:t xml:space="preserve"> </w:t>
      </w:r>
      <w:hyperlink r:id="rId43" w:history="1">
        <w:r w:rsidRPr="005C28D8">
          <w:rPr>
            <w:rStyle w:val="Hyperlink"/>
          </w:rPr>
          <w:t>Code</w:t>
        </w:r>
        <w:r w:rsidRPr="005C28D8">
          <w:rPr>
            <w:rStyle w:val="Hyperlink"/>
            <w:spacing w:val="-2"/>
          </w:rPr>
          <w:t xml:space="preserve"> </w:t>
        </w:r>
        <w:r w:rsidRPr="005C28D8">
          <w:rPr>
            <w:rStyle w:val="Hyperlink"/>
          </w:rPr>
          <w:t>of</w:t>
        </w:r>
        <w:r w:rsidRPr="005C28D8">
          <w:rPr>
            <w:rStyle w:val="Hyperlink"/>
            <w:spacing w:val="-2"/>
          </w:rPr>
          <w:t xml:space="preserve"> </w:t>
        </w:r>
        <w:r w:rsidRPr="005C28D8">
          <w:rPr>
            <w:rStyle w:val="Hyperlink"/>
          </w:rPr>
          <w:t>Practice:</w:t>
        </w:r>
        <w:r w:rsidRPr="005C28D8">
          <w:rPr>
            <w:rStyle w:val="Hyperlink"/>
            <w:spacing w:val="-2"/>
          </w:rPr>
          <w:t xml:space="preserve"> </w:t>
        </w:r>
        <w:r w:rsidRPr="005C28D8">
          <w:rPr>
            <w:rStyle w:val="Hyperlink"/>
            <w:i/>
          </w:rPr>
          <w:t>Work</w:t>
        </w:r>
        <w:r w:rsidRPr="005C28D8">
          <w:rPr>
            <w:rStyle w:val="Hyperlink"/>
            <w:i/>
            <w:spacing w:val="-4"/>
          </w:rPr>
          <w:t xml:space="preserve"> </w:t>
        </w:r>
        <w:r w:rsidRPr="005C28D8">
          <w:rPr>
            <w:rStyle w:val="Hyperlink"/>
            <w:i/>
          </w:rPr>
          <w:t>health</w:t>
        </w:r>
        <w:r w:rsidRPr="005C28D8">
          <w:rPr>
            <w:rStyle w:val="Hyperlink"/>
            <w:i/>
            <w:spacing w:val="-2"/>
          </w:rPr>
          <w:t xml:space="preserve"> </w:t>
        </w:r>
        <w:r w:rsidRPr="005C28D8">
          <w:rPr>
            <w:rStyle w:val="Hyperlink"/>
            <w:i/>
          </w:rPr>
          <w:t>and</w:t>
        </w:r>
        <w:r w:rsidRPr="005C28D8">
          <w:rPr>
            <w:rStyle w:val="Hyperlink"/>
            <w:i/>
            <w:spacing w:val="-4"/>
          </w:rPr>
          <w:t xml:space="preserve"> </w:t>
        </w:r>
        <w:r w:rsidRPr="005C28D8">
          <w:rPr>
            <w:rStyle w:val="Hyperlink"/>
            <w:i/>
          </w:rPr>
          <w:t>safety</w:t>
        </w:r>
        <w:r w:rsidRPr="005C28D8">
          <w:rPr>
            <w:rStyle w:val="Hyperlink"/>
            <w:i/>
            <w:spacing w:val="-5"/>
          </w:rPr>
          <w:t xml:space="preserve"> </w:t>
        </w:r>
        <w:r w:rsidRPr="005C28D8">
          <w:rPr>
            <w:rStyle w:val="Hyperlink"/>
            <w:i/>
          </w:rPr>
          <w:t>consultation,</w:t>
        </w:r>
        <w:r w:rsidRPr="005C28D8">
          <w:rPr>
            <w:rStyle w:val="Hyperlink"/>
            <w:i/>
            <w:spacing w:val="-1"/>
          </w:rPr>
          <w:t xml:space="preserve"> </w:t>
        </w:r>
        <w:r w:rsidRPr="005C28D8">
          <w:rPr>
            <w:rStyle w:val="Hyperlink"/>
            <w:i/>
          </w:rPr>
          <w:t>cooperation</w:t>
        </w:r>
        <w:r w:rsidRPr="005C28D8">
          <w:rPr>
            <w:rStyle w:val="Hyperlink"/>
            <w:i/>
            <w:spacing w:val="-4"/>
          </w:rPr>
          <w:t xml:space="preserve"> </w:t>
        </w:r>
        <w:r w:rsidRPr="005C28D8">
          <w:rPr>
            <w:rStyle w:val="Hyperlink"/>
            <w:i/>
          </w:rPr>
          <w:t>and</w:t>
        </w:r>
        <w:r w:rsidRPr="005C28D8">
          <w:rPr>
            <w:rStyle w:val="Hyperlink"/>
            <w:i/>
            <w:spacing w:val="-2"/>
          </w:rPr>
          <w:t xml:space="preserve"> </w:t>
        </w:r>
        <w:r w:rsidRPr="005C28D8">
          <w:rPr>
            <w:rStyle w:val="Hyperlink"/>
            <w:i/>
          </w:rPr>
          <w:t xml:space="preserve">coordination </w:t>
        </w:r>
        <w:r w:rsidRPr="005C28D8">
          <w:rPr>
            <w:rStyle w:val="Hyperlink"/>
          </w:rPr>
          <w:t>for guidance on consultation</w:t>
        </w:r>
      </w:hyperlink>
      <w:r>
        <w:t>.</w:t>
      </w:r>
    </w:p>
    <w:p w14:paraId="55EC834B" w14:textId="77777777" w:rsidR="006E36BC" w:rsidRDefault="006E36BC" w:rsidP="003C7FC9">
      <w:pPr>
        <w:pStyle w:val="BodyText"/>
        <w:spacing w:before="1"/>
        <w:rPr>
          <w:sz w:val="21"/>
        </w:rPr>
      </w:pPr>
    </w:p>
    <w:p w14:paraId="6D75C576" w14:textId="5C2DB4E7" w:rsidR="006E36BC" w:rsidRDefault="007C45A6" w:rsidP="003C7FC9">
      <w:pPr>
        <w:pStyle w:val="Heading3"/>
        <w:ind w:left="1"/>
      </w:pPr>
      <w:r>
        <w:rPr>
          <w:noProof/>
        </w:rPr>
        <mc:AlternateContent>
          <mc:Choice Requires="wps">
            <w:drawing>
              <wp:anchor distT="45720" distB="45720" distL="114300" distR="114300" simplePos="0" relativeHeight="487735296" behindDoc="0" locked="0" layoutInCell="1" allowOverlap="1" wp14:anchorId="0FE8EE39" wp14:editId="38C98755">
                <wp:simplePos x="0" y="0"/>
                <wp:positionH relativeFrom="margin">
                  <wp:align>left</wp:align>
                </wp:positionH>
                <wp:positionV relativeFrom="paragraph">
                  <wp:posOffset>564240</wp:posOffset>
                </wp:positionV>
                <wp:extent cx="5925185" cy="1578610"/>
                <wp:effectExtent l="0" t="0" r="0" b="254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578634"/>
                        </a:xfrm>
                        <a:prstGeom prst="rect">
                          <a:avLst/>
                        </a:prstGeom>
                        <a:solidFill>
                          <a:schemeClr val="accent1">
                            <a:lumMod val="20000"/>
                            <a:lumOff val="80000"/>
                          </a:schemeClr>
                        </a:solidFill>
                        <a:ln w="9525">
                          <a:noFill/>
                          <a:miter lim="800000"/>
                          <a:headEnd/>
                          <a:tailEnd/>
                        </a:ln>
                      </wps:spPr>
                      <wps:txbx>
                        <w:txbxContent>
                          <w:p w14:paraId="4B3EFA2B" w14:textId="77777777" w:rsidR="007C45A6" w:rsidRDefault="007C45A6" w:rsidP="004A3413">
                            <w:pPr>
                              <w:pStyle w:val="Heading5"/>
                              <w:spacing w:before="93"/>
                              <w:ind w:left="0"/>
                              <w:rPr>
                                <w:b w:val="0"/>
                              </w:rPr>
                            </w:pPr>
                            <w:r>
                              <w:t>WHS</w:t>
                            </w:r>
                            <w:r>
                              <w:rPr>
                                <w:spacing w:val="-2"/>
                              </w:rPr>
                              <w:t xml:space="preserve"> </w:t>
                            </w:r>
                            <w:r>
                              <w:t>Act,</w:t>
                            </w:r>
                            <w:r>
                              <w:rPr>
                                <w:spacing w:val="-4"/>
                              </w:rPr>
                              <w:t xml:space="preserve"> </w:t>
                            </w:r>
                            <w:r>
                              <w:t>section</w:t>
                            </w:r>
                            <w:r>
                              <w:rPr>
                                <w:spacing w:val="-4"/>
                              </w:rPr>
                              <w:t xml:space="preserve"> </w:t>
                            </w:r>
                            <w:r>
                              <w:rPr>
                                <w:spacing w:val="-5"/>
                              </w:rPr>
                              <w:t>19</w:t>
                            </w:r>
                          </w:p>
                          <w:p w14:paraId="4A1015AB" w14:textId="77777777" w:rsidR="007C45A6" w:rsidRDefault="007C45A6" w:rsidP="007C45A6">
                            <w:pPr>
                              <w:spacing w:before="122"/>
                            </w:pPr>
                            <w:r>
                              <w:t>Primary</w:t>
                            </w:r>
                            <w:r>
                              <w:rPr>
                                <w:spacing w:val="-6"/>
                              </w:rPr>
                              <w:t xml:space="preserve"> </w:t>
                            </w:r>
                            <w:r>
                              <w:t>duty</w:t>
                            </w:r>
                            <w:r>
                              <w:rPr>
                                <w:spacing w:val="-2"/>
                              </w:rPr>
                              <w:t xml:space="preserve"> </w:t>
                            </w:r>
                            <w:r>
                              <w:t xml:space="preserve">of </w:t>
                            </w:r>
                            <w:r>
                              <w:rPr>
                                <w:spacing w:val="-4"/>
                              </w:rPr>
                              <w:t>care</w:t>
                            </w:r>
                          </w:p>
                          <w:p w14:paraId="661C16FD" w14:textId="77777777" w:rsidR="007C45A6" w:rsidRDefault="007C45A6" w:rsidP="007C45A6">
                            <w:pPr>
                              <w:spacing w:before="119"/>
                              <w:rPr>
                                <w:b/>
                              </w:rPr>
                            </w:pPr>
                            <w:r>
                              <w:rPr>
                                <w:b/>
                              </w:rPr>
                              <w:t>WHS</w:t>
                            </w:r>
                            <w:r>
                              <w:rPr>
                                <w:b/>
                                <w:spacing w:val="-6"/>
                              </w:rPr>
                              <w:t xml:space="preserve"> </w:t>
                            </w:r>
                            <w:r>
                              <w:rPr>
                                <w:b/>
                              </w:rPr>
                              <w:t>Regulation,</w:t>
                            </w:r>
                            <w:r>
                              <w:rPr>
                                <w:b/>
                                <w:spacing w:val="-5"/>
                              </w:rPr>
                              <w:t xml:space="preserve"> </w:t>
                            </w:r>
                            <w:r>
                              <w:rPr>
                                <w:b/>
                              </w:rPr>
                              <w:t>section</w:t>
                            </w:r>
                            <w:r>
                              <w:rPr>
                                <w:b/>
                                <w:spacing w:val="-3"/>
                              </w:rPr>
                              <w:t xml:space="preserve"> </w:t>
                            </w:r>
                            <w:r>
                              <w:rPr>
                                <w:b/>
                                <w:spacing w:val="-5"/>
                              </w:rPr>
                              <w:t>39</w:t>
                            </w:r>
                          </w:p>
                          <w:p w14:paraId="5EAAC7E4" w14:textId="77777777" w:rsidR="007C45A6" w:rsidRDefault="007C45A6" w:rsidP="007C45A6">
                            <w:pPr>
                              <w:spacing w:before="121"/>
                              <w:rPr>
                                <w:spacing w:val="-2"/>
                              </w:rPr>
                            </w:pPr>
                            <w:r>
                              <w:t>Provision</w:t>
                            </w:r>
                            <w:r>
                              <w:rPr>
                                <w:spacing w:val="-3"/>
                              </w:rPr>
                              <w:t xml:space="preserve"> </w:t>
                            </w:r>
                            <w:r>
                              <w:t>of</w:t>
                            </w:r>
                            <w:r>
                              <w:rPr>
                                <w:spacing w:val="-5"/>
                              </w:rPr>
                              <w:t xml:space="preserve"> </w:t>
                            </w:r>
                            <w:r>
                              <w:t>information,</w:t>
                            </w:r>
                            <w:r>
                              <w:rPr>
                                <w:spacing w:val="-5"/>
                              </w:rPr>
                              <w:t xml:space="preserve"> </w:t>
                            </w:r>
                            <w:r>
                              <w:t>training</w:t>
                            </w:r>
                            <w:r>
                              <w:rPr>
                                <w:spacing w:val="-3"/>
                              </w:rPr>
                              <w:t xml:space="preserve"> </w:t>
                            </w:r>
                            <w:r>
                              <w:t>and</w:t>
                            </w:r>
                            <w:r>
                              <w:rPr>
                                <w:spacing w:val="-3"/>
                              </w:rPr>
                              <w:t xml:space="preserve"> </w:t>
                            </w:r>
                            <w:r>
                              <w:rPr>
                                <w:spacing w:val="-2"/>
                              </w:rPr>
                              <w:t>instruction</w:t>
                            </w:r>
                          </w:p>
                          <w:p w14:paraId="58C369D1" w14:textId="77777777" w:rsidR="007C45A6" w:rsidRDefault="007C45A6" w:rsidP="007C45A6">
                            <w:pPr>
                              <w:spacing w:before="119"/>
                              <w:rPr>
                                <w:b/>
                              </w:rPr>
                            </w:pPr>
                            <w:r>
                              <w:rPr>
                                <w:b/>
                              </w:rPr>
                              <w:t>WHS</w:t>
                            </w:r>
                            <w:r>
                              <w:rPr>
                                <w:b/>
                                <w:spacing w:val="-6"/>
                              </w:rPr>
                              <w:t xml:space="preserve"> </w:t>
                            </w:r>
                            <w:r>
                              <w:rPr>
                                <w:b/>
                              </w:rPr>
                              <w:t>Regulation,</w:t>
                            </w:r>
                            <w:r>
                              <w:rPr>
                                <w:b/>
                                <w:spacing w:val="-5"/>
                              </w:rPr>
                              <w:t xml:space="preserve"> </w:t>
                            </w:r>
                            <w:r>
                              <w:rPr>
                                <w:b/>
                              </w:rPr>
                              <w:t>section</w:t>
                            </w:r>
                            <w:r>
                              <w:rPr>
                                <w:b/>
                                <w:spacing w:val="-3"/>
                              </w:rPr>
                              <w:t xml:space="preserve"> </w:t>
                            </w:r>
                            <w:r>
                              <w:rPr>
                                <w:b/>
                                <w:spacing w:val="-5"/>
                              </w:rPr>
                              <w:t>418D</w:t>
                            </w:r>
                          </w:p>
                          <w:p w14:paraId="245BFB70" w14:textId="302C2DE3" w:rsidR="007C45A6" w:rsidRDefault="007C45A6" w:rsidP="007C45A6">
                            <w:pPr>
                              <w:spacing w:before="121"/>
                            </w:pPr>
                            <w:r>
                              <w:t>Mandatory silica awareness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8EE39" id="_x0000_s1037" type="#_x0000_t202" style="position:absolute;left:0;text-align:left;margin-left:0;margin-top:44.45pt;width:466.55pt;height:124.3pt;z-index:487735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" fillcolor="#dbe5f1 [660]" stroked="f">
                <v:textbox>
                  <w:txbxContent>
                    <w:p w14:paraId="4B3EFA2B" w14:textId="77777777" w:rsidR="007C45A6" w:rsidRDefault="007C45A6" w:rsidP="004A3413">
                      <w:pPr>
                        <w:pStyle w:val="Heading5"/>
                        <w:spacing w:before="93"/>
                        <w:ind w:left="0"/>
                        <w:rPr>
                          <w:b w:val="0"/>
                        </w:rPr>
                      </w:pPr>
                      <w:r>
                        <w:t>WHS</w:t>
                      </w:r>
                      <w:r>
                        <w:rPr>
                          <w:spacing w:val="-2"/>
                        </w:rPr>
                        <w:t xml:space="preserve"> </w:t>
                      </w:r>
                      <w:r>
                        <w:t>Act,</w:t>
                      </w:r>
                      <w:r>
                        <w:rPr>
                          <w:spacing w:val="-4"/>
                        </w:rPr>
                        <w:t xml:space="preserve"> </w:t>
                      </w:r>
                      <w:r>
                        <w:t>section</w:t>
                      </w:r>
                      <w:r>
                        <w:rPr>
                          <w:spacing w:val="-4"/>
                        </w:rPr>
                        <w:t xml:space="preserve"> </w:t>
                      </w:r>
                      <w:r>
                        <w:rPr>
                          <w:spacing w:val="-5"/>
                        </w:rPr>
                        <w:t>19</w:t>
                      </w:r>
                    </w:p>
                    <w:p w14:paraId="4A1015AB" w14:textId="77777777" w:rsidR="007C45A6" w:rsidRDefault="007C45A6" w:rsidP="007C45A6">
                      <w:pPr>
                        <w:spacing w:before="122"/>
                      </w:pPr>
                      <w:r>
                        <w:t>Primary</w:t>
                      </w:r>
                      <w:r>
                        <w:rPr>
                          <w:spacing w:val="-6"/>
                        </w:rPr>
                        <w:t xml:space="preserve"> </w:t>
                      </w:r>
                      <w:r>
                        <w:t>duty</w:t>
                      </w:r>
                      <w:r>
                        <w:rPr>
                          <w:spacing w:val="-2"/>
                        </w:rPr>
                        <w:t xml:space="preserve"> </w:t>
                      </w:r>
                      <w:r>
                        <w:t xml:space="preserve">of </w:t>
                      </w:r>
                      <w:r>
                        <w:rPr>
                          <w:spacing w:val="-4"/>
                        </w:rPr>
                        <w:t>care</w:t>
                      </w:r>
                    </w:p>
                    <w:p w14:paraId="661C16FD" w14:textId="77777777" w:rsidR="007C45A6" w:rsidRDefault="007C45A6" w:rsidP="007C45A6">
                      <w:pPr>
                        <w:spacing w:before="119"/>
                        <w:rPr>
                          <w:b/>
                        </w:rPr>
                      </w:pPr>
                      <w:r>
                        <w:rPr>
                          <w:b/>
                        </w:rPr>
                        <w:t>WHS</w:t>
                      </w:r>
                      <w:r>
                        <w:rPr>
                          <w:b/>
                          <w:spacing w:val="-6"/>
                        </w:rPr>
                        <w:t xml:space="preserve"> </w:t>
                      </w:r>
                      <w:r>
                        <w:rPr>
                          <w:b/>
                        </w:rPr>
                        <w:t>Regulation,</w:t>
                      </w:r>
                      <w:r>
                        <w:rPr>
                          <w:b/>
                          <w:spacing w:val="-5"/>
                        </w:rPr>
                        <w:t xml:space="preserve"> </w:t>
                      </w:r>
                      <w:r>
                        <w:rPr>
                          <w:b/>
                        </w:rPr>
                        <w:t>section</w:t>
                      </w:r>
                      <w:r>
                        <w:rPr>
                          <w:b/>
                          <w:spacing w:val="-3"/>
                        </w:rPr>
                        <w:t xml:space="preserve"> </w:t>
                      </w:r>
                      <w:r>
                        <w:rPr>
                          <w:b/>
                          <w:spacing w:val="-5"/>
                        </w:rPr>
                        <w:t>39</w:t>
                      </w:r>
                    </w:p>
                    <w:p w14:paraId="5EAAC7E4" w14:textId="77777777" w:rsidR="007C45A6" w:rsidRDefault="007C45A6" w:rsidP="007C45A6">
                      <w:pPr>
                        <w:spacing w:before="121"/>
                        <w:rPr>
                          <w:spacing w:val="-2"/>
                        </w:rPr>
                      </w:pPr>
                      <w:r>
                        <w:t>Provision</w:t>
                      </w:r>
                      <w:r>
                        <w:rPr>
                          <w:spacing w:val="-3"/>
                        </w:rPr>
                        <w:t xml:space="preserve"> </w:t>
                      </w:r>
                      <w:r>
                        <w:t>of</w:t>
                      </w:r>
                      <w:r>
                        <w:rPr>
                          <w:spacing w:val="-5"/>
                        </w:rPr>
                        <w:t xml:space="preserve"> </w:t>
                      </w:r>
                      <w:r>
                        <w:t>information,</w:t>
                      </w:r>
                      <w:r>
                        <w:rPr>
                          <w:spacing w:val="-5"/>
                        </w:rPr>
                        <w:t xml:space="preserve"> </w:t>
                      </w:r>
                      <w:r>
                        <w:t>training</w:t>
                      </w:r>
                      <w:r>
                        <w:rPr>
                          <w:spacing w:val="-3"/>
                        </w:rPr>
                        <w:t xml:space="preserve"> </w:t>
                      </w:r>
                      <w:r>
                        <w:t>and</w:t>
                      </w:r>
                      <w:r>
                        <w:rPr>
                          <w:spacing w:val="-3"/>
                        </w:rPr>
                        <w:t xml:space="preserve"> </w:t>
                      </w:r>
                      <w:r>
                        <w:rPr>
                          <w:spacing w:val="-2"/>
                        </w:rPr>
                        <w:t>instruction</w:t>
                      </w:r>
                    </w:p>
                    <w:p w14:paraId="58C369D1" w14:textId="77777777" w:rsidR="007C45A6" w:rsidRDefault="007C45A6" w:rsidP="007C45A6">
                      <w:pPr>
                        <w:spacing w:before="119"/>
                        <w:rPr>
                          <w:b/>
                        </w:rPr>
                      </w:pPr>
                      <w:r>
                        <w:rPr>
                          <w:b/>
                        </w:rPr>
                        <w:t>WHS</w:t>
                      </w:r>
                      <w:r>
                        <w:rPr>
                          <w:b/>
                          <w:spacing w:val="-6"/>
                        </w:rPr>
                        <w:t xml:space="preserve"> </w:t>
                      </w:r>
                      <w:r>
                        <w:rPr>
                          <w:b/>
                        </w:rPr>
                        <w:t>Regulation,</w:t>
                      </w:r>
                      <w:r>
                        <w:rPr>
                          <w:b/>
                          <w:spacing w:val="-5"/>
                        </w:rPr>
                        <w:t xml:space="preserve"> </w:t>
                      </w:r>
                      <w:r>
                        <w:rPr>
                          <w:b/>
                        </w:rPr>
                        <w:t>section</w:t>
                      </w:r>
                      <w:r>
                        <w:rPr>
                          <w:b/>
                          <w:spacing w:val="-3"/>
                        </w:rPr>
                        <w:t xml:space="preserve"> </w:t>
                      </w:r>
                      <w:r>
                        <w:rPr>
                          <w:b/>
                          <w:spacing w:val="-5"/>
                        </w:rPr>
                        <w:t>418D</w:t>
                      </w:r>
                    </w:p>
                    <w:p w14:paraId="245BFB70" w14:textId="302C2DE3" w:rsidR="007C45A6" w:rsidRDefault="007C45A6" w:rsidP="007C45A6">
                      <w:pPr>
                        <w:spacing w:before="121"/>
                      </w:pPr>
                      <w:r>
                        <w:t>Mandatory silica awareness training</w:t>
                      </w:r>
                    </w:p>
                  </w:txbxContent>
                </v:textbox>
                <w10:wrap type="square" anchorx="margin"/>
              </v:shape>
            </w:pict>
          </mc:Fallback>
        </mc:AlternateContent>
      </w:r>
      <w:r w:rsidR="00D247E8">
        <w:rPr>
          <w:color w:val="7E7E7E"/>
        </w:rPr>
        <w:t>PROVIDING</w:t>
      </w:r>
      <w:r w:rsidR="00D247E8">
        <w:rPr>
          <w:color w:val="7E7E7E"/>
          <w:spacing w:val="-10"/>
        </w:rPr>
        <w:t xml:space="preserve"> </w:t>
      </w:r>
      <w:r w:rsidR="00D247E8">
        <w:rPr>
          <w:color w:val="7E7E7E"/>
        </w:rPr>
        <w:t>INFORMATION,</w:t>
      </w:r>
      <w:r w:rsidR="00D247E8">
        <w:rPr>
          <w:color w:val="7E7E7E"/>
          <w:spacing w:val="-8"/>
        </w:rPr>
        <w:t xml:space="preserve"> </w:t>
      </w:r>
      <w:r w:rsidR="00D247E8">
        <w:rPr>
          <w:color w:val="7E7E7E"/>
        </w:rPr>
        <w:t>TRAINING,</w:t>
      </w:r>
      <w:r w:rsidR="00D247E8">
        <w:rPr>
          <w:color w:val="7E7E7E"/>
          <w:spacing w:val="-8"/>
        </w:rPr>
        <w:t xml:space="preserve"> </w:t>
      </w:r>
      <w:r w:rsidR="00D247E8">
        <w:rPr>
          <w:color w:val="7E7E7E"/>
        </w:rPr>
        <w:t>INSTRUCTION</w:t>
      </w:r>
      <w:r w:rsidR="00D247E8">
        <w:rPr>
          <w:color w:val="7E7E7E"/>
          <w:spacing w:val="-8"/>
        </w:rPr>
        <w:t xml:space="preserve"> </w:t>
      </w:r>
      <w:r w:rsidR="00D247E8">
        <w:rPr>
          <w:color w:val="7E7E7E"/>
        </w:rPr>
        <w:t xml:space="preserve">AND </w:t>
      </w:r>
      <w:r w:rsidR="00D247E8">
        <w:rPr>
          <w:color w:val="7E7E7E"/>
          <w:spacing w:val="-2"/>
        </w:rPr>
        <w:t>SUPERVISION</w:t>
      </w:r>
    </w:p>
    <w:p w14:paraId="5EFB882F" w14:textId="75957C92" w:rsidR="006E36BC" w:rsidRDefault="00D247E8" w:rsidP="007C45A6">
      <w:pPr>
        <w:widowControl/>
        <w:autoSpaceDE/>
        <w:autoSpaceDN/>
        <w:spacing w:before="120" w:after="160" w:line="259" w:lineRule="auto"/>
        <w:ind w:right="544"/>
      </w:pPr>
      <w:r>
        <w:t>The WHS Act requires that a PCBU ensures, so far as is reasonably practicable, the provision</w:t>
      </w:r>
      <w:r w:rsidRPr="00B34DF6">
        <w:t xml:space="preserve"> </w:t>
      </w:r>
      <w:r>
        <w:t>of</w:t>
      </w:r>
      <w:r w:rsidRPr="00B34DF6">
        <w:t xml:space="preserve"> </w:t>
      </w:r>
      <w:r>
        <w:t>any</w:t>
      </w:r>
      <w:r w:rsidRPr="00B34DF6">
        <w:t xml:space="preserve"> </w:t>
      </w:r>
      <w:r>
        <w:t>information,</w:t>
      </w:r>
      <w:r w:rsidRPr="00B34DF6">
        <w:t xml:space="preserve"> </w:t>
      </w:r>
      <w:r>
        <w:t>training,</w:t>
      </w:r>
      <w:r w:rsidRPr="00B34DF6">
        <w:t xml:space="preserve"> </w:t>
      </w:r>
      <w:r>
        <w:t>instruction</w:t>
      </w:r>
      <w:r w:rsidRPr="00B34DF6">
        <w:t xml:space="preserve"> </w:t>
      </w:r>
      <w:r>
        <w:t>and</w:t>
      </w:r>
      <w:r w:rsidRPr="00B34DF6">
        <w:t xml:space="preserve"> </w:t>
      </w:r>
      <w:r>
        <w:t>supervision</w:t>
      </w:r>
      <w:r w:rsidRPr="00B34DF6">
        <w:t xml:space="preserve"> </w:t>
      </w:r>
      <w:r>
        <w:t>that</w:t>
      </w:r>
      <w:r w:rsidRPr="00B34DF6">
        <w:t xml:space="preserve"> </w:t>
      </w:r>
      <w:r>
        <w:t>is</w:t>
      </w:r>
      <w:r w:rsidRPr="00B34DF6">
        <w:t xml:space="preserve"> </w:t>
      </w:r>
      <w:r>
        <w:t>necessary</w:t>
      </w:r>
      <w:r w:rsidRPr="00B34DF6">
        <w:t xml:space="preserve"> </w:t>
      </w:r>
      <w:r>
        <w:t>to</w:t>
      </w:r>
      <w:r w:rsidRPr="00B34DF6">
        <w:t xml:space="preserve"> </w:t>
      </w:r>
      <w:r>
        <w:t>protect all persons from risks to their health and safety arising from work with crystalline silica material that is carried out as part of the conduct of the business or undertaking.</w:t>
      </w:r>
    </w:p>
    <w:p w14:paraId="24C59792" w14:textId="77777777" w:rsidR="006E36BC" w:rsidRDefault="00D247E8" w:rsidP="00C82F22">
      <w:pPr>
        <w:widowControl/>
        <w:autoSpaceDE/>
        <w:autoSpaceDN/>
        <w:spacing w:after="160" w:line="259" w:lineRule="auto"/>
        <w:ind w:right="544"/>
      </w:pPr>
      <w:r>
        <w:t>A</w:t>
      </w:r>
      <w:r w:rsidRPr="00B34DF6">
        <w:t xml:space="preserve"> </w:t>
      </w:r>
      <w:r>
        <w:t>PCBU</w:t>
      </w:r>
      <w:r w:rsidRPr="00B34DF6">
        <w:t xml:space="preserve"> </w:t>
      </w:r>
      <w:r>
        <w:t>must</w:t>
      </w:r>
      <w:r w:rsidRPr="00B34DF6">
        <w:t xml:space="preserve"> </w:t>
      </w:r>
      <w:r>
        <w:t>ensure</w:t>
      </w:r>
      <w:r w:rsidRPr="00B34DF6">
        <w:t xml:space="preserve"> </w:t>
      </w:r>
      <w:r>
        <w:t>that</w:t>
      </w:r>
      <w:r w:rsidRPr="00B34DF6">
        <w:t xml:space="preserve"> </w:t>
      </w:r>
      <w:r>
        <w:t>information,</w:t>
      </w:r>
      <w:r w:rsidRPr="00B34DF6">
        <w:t xml:space="preserve"> </w:t>
      </w:r>
      <w:r>
        <w:t>training</w:t>
      </w:r>
      <w:r w:rsidRPr="00B34DF6">
        <w:t xml:space="preserve"> </w:t>
      </w:r>
      <w:r>
        <w:t>and</w:t>
      </w:r>
      <w:r w:rsidRPr="00B34DF6">
        <w:t xml:space="preserve"> </w:t>
      </w:r>
      <w:r>
        <w:t>instruction</w:t>
      </w:r>
      <w:r w:rsidRPr="00B34DF6">
        <w:t xml:space="preserve"> </w:t>
      </w:r>
      <w:r>
        <w:t>provided</w:t>
      </w:r>
      <w:r w:rsidRPr="00B34DF6">
        <w:t xml:space="preserve"> </w:t>
      </w:r>
      <w:r>
        <w:t>to</w:t>
      </w:r>
      <w:r w:rsidRPr="00B34DF6">
        <w:t xml:space="preserve"> </w:t>
      </w:r>
      <w:r>
        <w:t>a</w:t>
      </w:r>
      <w:r w:rsidRPr="00B34DF6">
        <w:t xml:space="preserve"> </w:t>
      </w:r>
      <w:r>
        <w:t>worker</w:t>
      </w:r>
      <w:r w:rsidRPr="00B34DF6">
        <w:t xml:space="preserve"> </w:t>
      </w:r>
      <w:r>
        <w:t>are suitable and adequate and have regard to:</w:t>
      </w:r>
    </w:p>
    <w:p w14:paraId="4B5472A9" w14:textId="77777777" w:rsidR="006E36BC" w:rsidRPr="00915F17" w:rsidRDefault="00D247E8" w:rsidP="00B920FA">
      <w:pPr>
        <w:pStyle w:val="ListParagraph"/>
        <w:numPr>
          <w:ilvl w:val="0"/>
          <w:numId w:val="22"/>
        </w:numPr>
        <w:spacing w:before="240" w:line="240" w:lineRule="auto"/>
        <w:ind w:left="720" w:right="229"/>
        <w:contextualSpacing/>
      </w:pPr>
      <w:r>
        <w:t>the</w:t>
      </w:r>
      <w:r w:rsidRPr="00915F17">
        <w:t xml:space="preserve"> </w:t>
      </w:r>
      <w:r>
        <w:t>nature</w:t>
      </w:r>
      <w:r w:rsidRPr="00915F17">
        <w:t xml:space="preserve"> </w:t>
      </w:r>
      <w:r>
        <w:t>of</w:t>
      </w:r>
      <w:r w:rsidRPr="00915F17">
        <w:t xml:space="preserve"> the work carried out by the worker</w:t>
      </w:r>
    </w:p>
    <w:p w14:paraId="01BFA733" w14:textId="20AC9A3C" w:rsidR="006E36BC" w:rsidRPr="00915F17" w:rsidRDefault="00D247E8" w:rsidP="00B920FA">
      <w:pPr>
        <w:pStyle w:val="ListParagraph"/>
        <w:numPr>
          <w:ilvl w:val="0"/>
          <w:numId w:val="22"/>
        </w:numPr>
        <w:spacing w:before="240" w:line="240" w:lineRule="auto"/>
        <w:ind w:left="720" w:right="229"/>
        <w:contextualSpacing/>
      </w:pPr>
      <w:r w:rsidRPr="00915F17">
        <w:t>the nature of the risks associated with the work at the time the information, training and instruction is provided</w:t>
      </w:r>
      <w:r w:rsidR="004B2331" w:rsidRPr="00915F17">
        <w:t>;</w:t>
      </w:r>
      <w:r w:rsidRPr="00915F17">
        <w:t xml:space="preserve"> and</w:t>
      </w:r>
    </w:p>
    <w:p w14:paraId="307DEEEC" w14:textId="1B5F0CE5" w:rsidR="006E36BC" w:rsidRPr="00915F17" w:rsidRDefault="00D247E8" w:rsidP="00B920FA">
      <w:pPr>
        <w:pStyle w:val="ListParagraph"/>
        <w:numPr>
          <w:ilvl w:val="0"/>
          <w:numId w:val="22"/>
        </w:numPr>
        <w:spacing w:before="240" w:line="240" w:lineRule="auto"/>
        <w:ind w:left="720" w:right="229"/>
        <w:contextualSpacing/>
      </w:pPr>
      <w:r w:rsidRPr="00915F17">
        <w:t>the control measures implemented.</w:t>
      </w:r>
      <w:r w:rsidR="006545CF">
        <w:br/>
      </w:r>
    </w:p>
    <w:p w14:paraId="6A43B1B2" w14:textId="489A3184" w:rsidR="006E36BC" w:rsidRDefault="00D247E8" w:rsidP="00C82F22">
      <w:pPr>
        <w:widowControl/>
        <w:autoSpaceDE/>
        <w:autoSpaceDN/>
        <w:spacing w:after="160" w:line="259" w:lineRule="auto"/>
        <w:ind w:right="544"/>
      </w:pPr>
      <w:r>
        <w:t>A</w:t>
      </w:r>
      <w:r w:rsidRPr="002419A9">
        <w:t xml:space="preserve"> </w:t>
      </w:r>
      <w:r>
        <w:t>PCBU</w:t>
      </w:r>
      <w:r w:rsidRPr="002419A9">
        <w:t xml:space="preserve"> </w:t>
      </w:r>
      <w:r>
        <w:t>must</w:t>
      </w:r>
      <w:r w:rsidRPr="002419A9">
        <w:t xml:space="preserve"> </w:t>
      </w:r>
      <w:r>
        <w:t>also</w:t>
      </w:r>
      <w:r w:rsidRPr="002419A9">
        <w:t xml:space="preserve"> </w:t>
      </w:r>
      <w:r>
        <w:t>ensure,</w:t>
      </w:r>
      <w:r w:rsidRPr="002419A9">
        <w:t xml:space="preserve"> </w:t>
      </w:r>
      <w:r>
        <w:t>so</w:t>
      </w:r>
      <w:r w:rsidRPr="002419A9">
        <w:t xml:space="preserve"> </w:t>
      </w:r>
      <w:r>
        <w:t>far</w:t>
      </w:r>
      <w:r w:rsidRPr="002419A9">
        <w:t xml:space="preserve"> </w:t>
      </w:r>
      <w:r>
        <w:t>as</w:t>
      </w:r>
      <w:r w:rsidRPr="002419A9">
        <w:t xml:space="preserve"> </w:t>
      </w:r>
      <w:r>
        <w:t>is</w:t>
      </w:r>
      <w:r w:rsidRPr="002419A9">
        <w:t xml:space="preserve"> </w:t>
      </w:r>
      <w:r>
        <w:t>reasonably</w:t>
      </w:r>
      <w:r w:rsidRPr="002419A9">
        <w:t xml:space="preserve"> </w:t>
      </w:r>
      <w:r>
        <w:t>practicable,</w:t>
      </w:r>
      <w:r w:rsidRPr="002419A9">
        <w:t xml:space="preserve"> </w:t>
      </w:r>
      <w:r>
        <w:t>that</w:t>
      </w:r>
      <w:r w:rsidRPr="002419A9">
        <w:t xml:space="preserve"> </w:t>
      </w:r>
      <w:r>
        <w:t>information,</w:t>
      </w:r>
      <w:r w:rsidRPr="002419A9">
        <w:t xml:space="preserve"> </w:t>
      </w:r>
      <w:r>
        <w:t>training</w:t>
      </w:r>
      <w:r w:rsidRPr="002419A9">
        <w:t xml:space="preserve"> </w:t>
      </w:r>
      <w:r>
        <w:t>and instruction are provided in a way that is readily understandable by any person to whom it is provided. A PCBU should consider any special requirements of the workers, for example, information, training and instruction may need to be provided in a language other than English. Other considerations include the specific skills or experience, disability, literacy or age of the worker.</w:t>
      </w:r>
    </w:p>
    <w:p w14:paraId="6F3A0FF1" w14:textId="163D900B" w:rsidR="004D6F26" w:rsidRDefault="00D247E8" w:rsidP="006545CF">
      <w:pPr>
        <w:widowControl/>
        <w:autoSpaceDE/>
        <w:autoSpaceDN/>
        <w:spacing w:after="160" w:line="259" w:lineRule="auto"/>
        <w:ind w:right="544"/>
      </w:pPr>
      <w:r>
        <w:t>Workers must be trained and have the appropriate skills to carry out tasks safely. Training should</w:t>
      </w:r>
      <w:r w:rsidRPr="002419A9">
        <w:t xml:space="preserve"> </w:t>
      </w:r>
      <w:r>
        <w:t>be</w:t>
      </w:r>
      <w:r w:rsidRPr="002419A9">
        <w:t xml:space="preserve"> </w:t>
      </w:r>
      <w:r>
        <w:t>provided</w:t>
      </w:r>
      <w:r w:rsidRPr="002419A9">
        <w:t xml:space="preserve"> </w:t>
      </w:r>
      <w:r>
        <w:t>to</w:t>
      </w:r>
      <w:r w:rsidRPr="002419A9">
        <w:t xml:space="preserve"> </w:t>
      </w:r>
      <w:r>
        <w:t>workers</w:t>
      </w:r>
      <w:r w:rsidRPr="002419A9">
        <w:t xml:space="preserve"> </w:t>
      </w:r>
      <w:r>
        <w:t>by</w:t>
      </w:r>
      <w:r w:rsidRPr="002419A9">
        <w:t xml:space="preserve"> </w:t>
      </w:r>
      <w:r>
        <w:t>a competent</w:t>
      </w:r>
      <w:r w:rsidRPr="002419A9">
        <w:t xml:space="preserve"> </w:t>
      </w:r>
      <w:r>
        <w:t>person. A</w:t>
      </w:r>
      <w:r w:rsidRPr="002419A9">
        <w:t xml:space="preserve"> </w:t>
      </w:r>
      <w:r>
        <w:t>competent person</w:t>
      </w:r>
      <w:r w:rsidRPr="002419A9">
        <w:t xml:space="preserve"> </w:t>
      </w:r>
      <w:r>
        <w:t>is a</w:t>
      </w:r>
      <w:r w:rsidRPr="002419A9">
        <w:t xml:space="preserve"> </w:t>
      </w:r>
      <w:r>
        <w:t>person</w:t>
      </w:r>
      <w:r w:rsidRPr="002419A9">
        <w:t xml:space="preserve"> </w:t>
      </w:r>
      <w:r>
        <w:t>who has acquired through training, qualification or experience the knowledge and skills to carry out the task.</w:t>
      </w:r>
    </w:p>
    <w:p w14:paraId="505D9493" w14:textId="73FDEB55" w:rsidR="006E36BC" w:rsidRDefault="00D247E8" w:rsidP="00C82F22">
      <w:pPr>
        <w:widowControl/>
        <w:autoSpaceDE/>
        <w:autoSpaceDN/>
        <w:spacing w:after="160" w:line="259" w:lineRule="auto"/>
        <w:ind w:right="544"/>
      </w:pPr>
      <w:r>
        <w:t>A PCBU should obtain any information related</w:t>
      </w:r>
      <w:r w:rsidRPr="002419A9">
        <w:t xml:space="preserve"> </w:t>
      </w:r>
      <w:r>
        <w:t xml:space="preserve">to the health hazards of </w:t>
      </w:r>
      <w:r w:rsidR="00763D5E">
        <w:t>crystalline silica material</w:t>
      </w:r>
      <w:r w:rsidRPr="002419A9">
        <w:t xml:space="preserve"> </w:t>
      </w:r>
      <w:r>
        <w:t>and any</w:t>
      </w:r>
      <w:r w:rsidRPr="002419A9">
        <w:t xml:space="preserve"> </w:t>
      </w:r>
      <w:r>
        <w:t>instructions</w:t>
      </w:r>
      <w:r w:rsidRPr="002419A9">
        <w:t xml:space="preserve"> </w:t>
      </w:r>
      <w:r>
        <w:t>on</w:t>
      </w:r>
      <w:r w:rsidRPr="002419A9">
        <w:t xml:space="preserve"> </w:t>
      </w:r>
      <w:r>
        <w:t>safe</w:t>
      </w:r>
      <w:r w:rsidRPr="002419A9">
        <w:t xml:space="preserve"> </w:t>
      </w:r>
      <w:r>
        <w:t>work</w:t>
      </w:r>
      <w:r w:rsidRPr="002419A9">
        <w:t xml:space="preserve"> </w:t>
      </w:r>
      <w:r>
        <w:t>practices</w:t>
      </w:r>
      <w:r w:rsidRPr="002419A9">
        <w:t xml:space="preserve"> </w:t>
      </w:r>
      <w:r>
        <w:t>available</w:t>
      </w:r>
      <w:r w:rsidRPr="002419A9">
        <w:t xml:space="preserve"> </w:t>
      </w:r>
      <w:r>
        <w:t>from</w:t>
      </w:r>
      <w:r w:rsidRPr="002419A9">
        <w:t xml:space="preserve"> </w:t>
      </w:r>
      <w:r>
        <w:t>the</w:t>
      </w:r>
      <w:r w:rsidRPr="002419A9">
        <w:t xml:space="preserve"> </w:t>
      </w:r>
      <w:r>
        <w:t>suppliers</w:t>
      </w:r>
      <w:r w:rsidRPr="002419A9">
        <w:t xml:space="preserve"> </w:t>
      </w:r>
      <w:r>
        <w:t>of</w:t>
      </w:r>
      <w:r w:rsidRPr="002419A9">
        <w:t xml:space="preserve"> </w:t>
      </w:r>
      <w:r>
        <w:t>the materials or products for use in instruction and training activities.</w:t>
      </w:r>
    </w:p>
    <w:p w14:paraId="3119AF0F" w14:textId="77777777" w:rsidR="006E36BC" w:rsidRDefault="00D247E8" w:rsidP="00C82F22">
      <w:pPr>
        <w:widowControl/>
        <w:autoSpaceDE/>
        <w:autoSpaceDN/>
        <w:spacing w:after="160" w:line="259" w:lineRule="auto"/>
        <w:ind w:right="544"/>
      </w:pPr>
      <w:r>
        <w:t>Training</w:t>
      </w:r>
      <w:r w:rsidRPr="002419A9">
        <w:t xml:space="preserve"> </w:t>
      </w:r>
      <w:r>
        <w:t>should</w:t>
      </w:r>
      <w:r w:rsidRPr="002419A9">
        <w:t xml:space="preserve"> </w:t>
      </w:r>
      <w:r>
        <w:t>be</w:t>
      </w:r>
      <w:r w:rsidRPr="002419A9">
        <w:t xml:space="preserve"> </w:t>
      </w:r>
      <w:r>
        <w:t>practical,</w:t>
      </w:r>
      <w:r w:rsidRPr="002419A9">
        <w:t xml:space="preserve"> </w:t>
      </w:r>
      <w:r>
        <w:t>and</w:t>
      </w:r>
      <w:r w:rsidRPr="002419A9">
        <w:t xml:space="preserve"> </w:t>
      </w:r>
      <w:r>
        <w:t>where</w:t>
      </w:r>
      <w:r w:rsidRPr="002419A9">
        <w:t xml:space="preserve"> </w:t>
      </w:r>
      <w:r>
        <w:t>relevant,</w:t>
      </w:r>
      <w:r w:rsidRPr="002419A9">
        <w:t xml:space="preserve"> </w:t>
      </w:r>
      <w:r>
        <w:t>include</w:t>
      </w:r>
      <w:r w:rsidRPr="002419A9">
        <w:t xml:space="preserve"> </w:t>
      </w:r>
      <w:r>
        <w:t>hands-on</w:t>
      </w:r>
      <w:r w:rsidRPr="002419A9">
        <w:t xml:space="preserve"> </w:t>
      </w:r>
      <w:r>
        <w:t>sessions,</w:t>
      </w:r>
      <w:r w:rsidRPr="002419A9">
        <w:t xml:space="preserve"> </w:t>
      </w:r>
      <w:r>
        <w:t>for</w:t>
      </w:r>
      <w:r w:rsidRPr="002419A9">
        <w:t xml:space="preserve"> example:</w:t>
      </w:r>
    </w:p>
    <w:p w14:paraId="415D9C41" w14:textId="77777777" w:rsidR="006E36BC" w:rsidRPr="00915F17" w:rsidRDefault="00D247E8" w:rsidP="00B920FA">
      <w:pPr>
        <w:pStyle w:val="ListParagraph"/>
        <w:numPr>
          <w:ilvl w:val="0"/>
          <w:numId w:val="22"/>
        </w:numPr>
        <w:spacing w:before="240" w:line="240" w:lineRule="auto"/>
        <w:ind w:left="720" w:right="229"/>
        <w:contextualSpacing/>
      </w:pPr>
      <w:r w:rsidRPr="00915F17">
        <w:t>correctly setting up local exhaust ventilation (LEV), or</w:t>
      </w:r>
    </w:p>
    <w:p w14:paraId="3F40403B" w14:textId="52CBA799" w:rsidR="006E36BC" w:rsidRPr="00915F17" w:rsidRDefault="00D247E8" w:rsidP="00B920FA">
      <w:pPr>
        <w:pStyle w:val="ListParagraph"/>
        <w:numPr>
          <w:ilvl w:val="0"/>
          <w:numId w:val="22"/>
        </w:numPr>
        <w:spacing w:before="240" w:line="240" w:lineRule="auto"/>
        <w:ind w:left="720" w:right="229"/>
        <w:contextualSpacing/>
      </w:pPr>
      <w:r w:rsidRPr="00915F17">
        <w:t>demonstrating to workers how to safely use tools, such as angle grinders, when working with</w:t>
      </w:r>
      <w:r>
        <w:t xml:space="preserve"> crystalline silica</w:t>
      </w:r>
      <w:r w:rsidR="00763D5E">
        <w:t xml:space="preserve"> material</w:t>
      </w:r>
      <w:r>
        <w:t>.</w:t>
      </w:r>
      <w:r w:rsidR="006545CF">
        <w:br/>
      </w:r>
    </w:p>
    <w:p w14:paraId="53EAC5A2" w14:textId="77777777" w:rsidR="007C45A6" w:rsidRDefault="007C45A6" w:rsidP="00C82F22">
      <w:pPr>
        <w:widowControl/>
        <w:autoSpaceDE/>
        <w:autoSpaceDN/>
        <w:spacing w:after="160" w:line="259" w:lineRule="auto"/>
        <w:ind w:right="544"/>
      </w:pPr>
    </w:p>
    <w:p w14:paraId="2B71AD40" w14:textId="77777777" w:rsidR="007C45A6" w:rsidRDefault="007C45A6" w:rsidP="005B3AB7">
      <w:pPr>
        <w:keepNext/>
        <w:widowControl/>
        <w:autoSpaceDE/>
        <w:autoSpaceDN/>
        <w:spacing w:after="160" w:line="259" w:lineRule="auto"/>
        <w:ind w:right="544"/>
      </w:pPr>
    </w:p>
    <w:p w14:paraId="6233AED2" w14:textId="77777777" w:rsidR="007C45A6" w:rsidRDefault="007C45A6" w:rsidP="00C82F22">
      <w:pPr>
        <w:widowControl/>
        <w:autoSpaceDE/>
        <w:autoSpaceDN/>
        <w:spacing w:after="160" w:line="259" w:lineRule="auto"/>
        <w:ind w:right="544"/>
      </w:pPr>
    </w:p>
    <w:p w14:paraId="1EECF060" w14:textId="431044FE" w:rsidR="006E36BC" w:rsidRDefault="00D247E8" w:rsidP="00C82F22">
      <w:pPr>
        <w:widowControl/>
        <w:autoSpaceDE/>
        <w:autoSpaceDN/>
        <w:spacing w:after="160" w:line="259" w:lineRule="auto"/>
        <w:ind w:right="544"/>
      </w:pPr>
      <w:r>
        <w:t>Information,</w:t>
      </w:r>
      <w:r w:rsidRPr="00B34DF6">
        <w:t xml:space="preserve"> </w:t>
      </w:r>
      <w:r>
        <w:t>training</w:t>
      </w:r>
      <w:r w:rsidRPr="00B34DF6">
        <w:t xml:space="preserve"> </w:t>
      </w:r>
      <w:r>
        <w:t>and</w:t>
      </w:r>
      <w:r w:rsidRPr="00B34DF6">
        <w:t xml:space="preserve"> </w:t>
      </w:r>
      <w:r>
        <w:t>instruction</w:t>
      </w:r>
      <w:r w:rsidRPr="00B34DF6">
        <w:t xml:space="preserve"> </w:t>
      </w:r>
      <w:r>
        <w:t>provided</w:t>
      </w:r>
      <w:r w:rsidRPr="00B34DF6">
        <w:t xml:space="preserve"> </w:t>
      </w:r>
      <w:r>
        <w:t>to</w:t>
      </w:r>
      <w:r w:rsidRPr="00B34DF6">
        <w:t xml:space="preserve"> </w:t>
      </w:r>
      <w:r>
        <w:t>workers</w:t>
      </w:r>
      <w:r w:rsidRPr="00B34DF6">
        <w:t xml:space="preserve"> </w:t>
      </w:r>
      <w:r>
        <w:t>who</w:t>
      </w:r>
      <w:r w:rsidRPr="00B34DF6">
        <w:t xml:space="preserve"> </w:t>
      </w:r>
      <w:r>
        <w:t>carry</w:t>
      </w:r>
      <w:r w:rsidRPr="00B34DF6">
        <w:t xml:space="preserve"> </w:t>
      </w:r>
      <w:r>
        <w:t>out</w:t>
      </w:r>
      <w:r w:rsidRPr="00B34DF6">
        <w:t xml:space="preserve"> </w:t>
      </w:r>
      <w:r>
        <w:t>work</w:t>
      </w:r>
      <w:r w:rsidRPr="00B34DF6">
        <w:t xml:space="preserve"> </w:t>
      </w:r>
      <w:r w:rsidR="00763D5E">
        <w:t>crystalline silica material</w:t>
      </w:r>
      <w:r>
        <w:t xml:space="preserve"> including engineered stone must include the proper use, wearing, storage and maintenance of personal protective equipment (PPE), and should also include information about, but not limited to:</w:t>
      </w:r>
    </w:p>
    <w:p w14:paraId="02CE5DA8" w14:textId="77777777" w:rsidR="006E36BC" w:rsidRPr="00915F17" w:rsidRDefault="00D247E8" w:rsidP="00B920FA">
      <w:pPr>
        <w:pStyle w:val="ListParagraph"/>
        <w:numPr>
          <w:ilvl w:val="0"/>
          <w:numId w:val="22"/>
        </w:numPr>
        <w:spacing w:before="240" w:line="240" w:lineRule="auto"/>
        <w:ind w:left="720" w:right="229"/>
        <w:contextualSpacing/>
      </w:pPr>
      <w:r>
        <w:t>the</w:t>
      </w:r>
      <w:r w:rsidRPr="00915F17">
        <w:t xml:space="preserve"> risk management process</w:t>
      </w:r>
    </w:p>
    <w:p w14:paraId="41EBB426" w14:textId="6A8DAD15" w:rsidR="006E36BC" w:rsidRPr="00915F17" w:rsidRDefault="00D247E8" w:rsidP="00B920FA">
      <w:pPr>
        <w:pStyle w:val="ListParagraph"/>
        <w:numPr>
          <w:ilvl w:val="0"/>
          <w:numId w:val="22"/>
        </w:numPr>
        <w:spacing w:before="240" w:line="240" w:lineRule="auto"/>
        <w:ind w:left="720" w:right="229"/>
        <w:contextualSpacing/>
      </w:pPr>
      <w:r w:rsidRPr="00915F17">
        <w:t xml:space="preserve">when working with </w:t>
      </w:r>
      <w:r w:rsidR="00763D5E" w:rsidRPr="00915F17">
        <w:t>crystalline silica material</w:t>
      </w:r>
      <w:r w:rsidRPr="00915F17">
        <w:t>, the information provided by the manufacturer or supplier about the type of product being used in the workplace</w:t>
      </w:r>
    </w:p>
    <w:p w14:paraId="0A6ADF8A" w14:textId="77777777" w:rsidR="006E36BC" w:rsidRPr="00915F17" w:rsidRDefault="00D247E8" w:rsidP="00B920FA">
      <w:pPr>
        <w:pStyle w:val="ListParagraph"/>
        <w:numPr>
          <w:ilvl w:val="0"/>
          <w:numId w:val="22"/>
        </w:numPr>
        <w:spacing w:before="240" w:line="240" w:lineRule="auto"/>
        <w:ind w:left="720" w:right="229"/>
        <w:contextualSpacing/>
      </w:pPr>
      <w:r w:rsidRPr="00915F17">
        <w:t>the hazards and risks associated with exposure to silica dust</w:t>
      </w:r>
    </w:p>
    <w:p w14:paraId="410E716C" w14:textId="14F1F7F0" w:rsidR="006E36BC" w:rsidRPr="00915F17" w:rsidRDefault="00D247E8" w:rsidP="00B920FA">
      <w:pPr>
        <w:pStyle w:val="ListParagraph"/>
        <w:numPr>
          <w:ilvl w:val="0"/>
          <w:numId w:val="22"/>
        </w:numPr>
        <w:spacing w:before="240" w:line="240" w:lineRule="auto"/>
        <w:ind w:left="720" w:right="229"/>
        <w:contextualSpacing/>
      </w:pPr>
      <w:r w:rsidRPr="00915F17">
        <w:t>the work practices and procedures that must be followed when working with crystalline silica material</w:t>
      </w:r>
    </w:p>
    <w:p w14:paraId="6222103A" w14:textId="3599AA21" w:rsidR="006E36BC" w:rsidRPr="00915F17" w:rsidRDefault="00D247E8" w:rsidP="00B920FA">
      <w:pPr>
        <w:pStyle w:val="ListParagraph"/>
        <w:numPr>
          <w:ilvl w:val="0"/>
          <w:numId w:val="22"/>
        </w:numPr>
        <w:spacing w:before="240" w:line="240" w:lineRule="auto"/>
        <w:ind w:left="720" w:right="229"/>
        <w:contextualSpacing/>
      </w:pPr>
      <w:r w:rsidRPr="00915F17">
        <w:t>the control measures implemented, including information on the correct use and maintenance of the controls, working off-site</w:t>
      </w:r>
      <w:r w:rsidR="00763D5E" w:rsidRPr="00915F17">
        <w:t xml:space="preserve">, </w:t>
      </w:r>
      <w:r w:rsidRPr="00915F17">
        <w:t>waste collection and disposal</w:t>
      </w:r>
    </w:p>
    <w:p w14:paraId="4FD572A9" w14:textId="77777777" w:rsidR="006E36BC" w:rsidRPr="00915F17" w:rsidRDefault="00D247E8" w:rsidP="00B920FA">
      <w:pPr>
        <w:pStyle w:val="ListParagraph"/>
        <w:numPr>
          <w:ilvl w:val="0"/>
          <w:numId w:val="22"/>
        </w:numPr>
        <w:spacing w:before="240" w:line="240" w:lineRule="auto"/>
        <w:ind w:left="720" w:right="229"/>
        <w:contextualSpacing/>
      </w:pPr>
      <w:r w:rsidRPr="00915F17">
        <w:t>emergency procedures, including any special decontamination procedures</w:t>
      </w:r>
    </w:p>
    <w:p w14:paraId="4A9CA552" w14:textId="77777777" w:rsidR="006E36BC" w:rsidRPr="00915F17" w:rsidRDefault="00D247E8" w:rsidP="00B920FA">
      <w:pPr>
        <w:pStyle w:val="ListParagraph"/>
        <w:numPr>
          <w:ilvl w:val="0"/>
          <w:numId w:val="22"/>
        </w:numPr>
        <w:spacing w:before="240" w:line="240" w:lineRule="auto"/>
        <w:ind w:left="720" w:right="229"/>
        <w:contextualSpacing/>
      </w:pPr>
      <w:r w:rsidRPr="00915F17">
        <w:t>first aid and incident reporting procedures in case of injury or illness</w:t>
      </w:r>
    </w:p>
    <w:p w14:paraId="767F1227" w14:textId="05AE761A" w:rsidR="006E36BC" w:rsidRPr="00915F17" w:rsidRDefault="00D247E8" w:rsidP="00B920FA">
      <w:pPr>
        <w:pStyle w:val="ListParagraph"/>
        <w:numPr>
          <w:ilvl w:val="0"/>
          <w:numId w:val="22"/>
        </w:numPr>
        <w:spacing w:before="240" w:line="240" w:lineRule="auto"/>
        <w:ind w:left="720" w:right="229"/>
        <w:contextualSpacing/>
      </w:pPr>
      <w:r w:rsidRPr="00915F17">
        <w:t>the purpose and results of air monitoring</w:t>
      </w:r>
      <w:r w:rsidR="004B2331" w:rsidRPr="00915F17">
        <w:t>;</w:t>
      </w:r>
      <w:r w:rsidRPr="00915F17">
        <w:t xml:space="preserve"> and</w:t>
      </w:r>
    </w:p>
    <w:p w14:paraId="03E85A6F" w14:textId="69E97BDC" w:rsidR="006E36BC" w:rsidRPr="00915F17" w:rsidRDefault="00D247E8" w:rsidP="00B920FA">
      <w:pPr>
        <w:pStyle w:val="ListParagraph"/>
        <w:numPr>
          <w:ilvl w:val="0"/>
          <w:numId w:val="22"/>
        </w:numPr>
        <w:spacing w:before="240" w:line="240" w:lineRule="auto"/>
        <w:ind w:left="720" w:right="229"/>
        <w:contextualSpacing/>
      </w:pPr>
      <w:r w:rsidRPr="00915F17">
        <w:t xml:space="preserve">any health monitoring </w:t>
      </w:r>
      <w:r>
        <w:t>that</w:t>
      </w:r>
      <w:r w:rsidRPr="00915F17">
        <w:t xml:space="preserve"> </w:t>
      </w:r>
      <w:r>
        <w:t>may</w:t>
      </w:r>
      <w:r w:rsidRPr="00915F17">
        <w:t xml:space="preserve"> </w:t>
      </w:r>
      <w:r>
        <w:t>be</w:t>
      </w:r>
      <w:r w:rsidRPr="00915F17">
        <w:t xml:space="preserve"> required.</w:t>
      </w:r>
      <w:r w:rsidR="006545CF">
        <w:br/>
      </w:r>
    </w:p>
    <w:p w14:paraId="03E1F5F9" w14:textId="77777777" w:rsidR="006E36BC" w:rsidRDefault="00D247E8" w:rsidP="00C82F22">
      <w:pPr>
        <w:widowControl/>
        <w:autoSpaceDE/>
        <w:autoSpaceDN/>
        <w:spacing w:after="160" w:line="259" w:lineRule="auto"/>
        <w:ind w:right="544"/>
      </w:pPr>
      <w:r>
        <w:t>A</w:t>
      </w:r>
      <w:r w:rsidRPr="00B34DF6">
        <w:t xml:space="preserve"> </w:t>
      </w:r>
      <w:r>
        <w:t>PCBU</w:t>
      </w:r>
      <w:r w:rsidRPr="00B34DF6">
        <w:t xml:space="preserve"> </w:t>
      </w:r>
      <w:r>
        <w:t>should</w:t>
      </w:r>
      <w:r w:rsidRPr="00B34DF6">
        <w:t xml:space="preserve"> </w:t>
      </w:r>
      <w:r>
        <w:t>review</w:t>
      </w:r>
      <w:r w:rsidRPr="00B34DF6">
        <w:t xml:space="preserve"> </w:t>
      </w:r>
      <w:r>
        <w:t>training</w:t>
      </w:r>
      <w:r w:rsidRPr="00B34DF6">
        <w:t xml:space="preserve"> </w:t>
      </w:r>
      <w:r>
        <w:t>regularly, particularly</w:t>
      </w:r>
      <w:r w:rsidRPr="00B34DF6">
        <w:t xml:space="preserve"> </w:t>
      </w:r>
      <w:r>
        <w:t>if</w:t>
      </w:r>
      <w:r w:rsidRPr="00B34DF6">
        <w:t xml:space="preserve"> </w:t>
      </w:r>
      <w:r>
        <w:t>there</w:t>
      </w:r>
      <w:r w:rsidRPr="00B34DF6">
        <w:t xml:space="preserve"> </w:t>
      </w:r>
      <w:r>
        <w:t>has</w:t>
      </w:r>
      <w:r w:rsidRPr="00B34DF6">
        <w:t xml:space="preserve"> </w:t>
      </w:r>
      <w:r>
        <w:t>been</w:t>
      </w:r>
      <w:r w:rsidRPr="00B34DF6">
        <w:t xml:space="preserve"> </w:t>
      </w:r>
      <w:r>
        <w:t>a</w:t>
      </w:r>
      <w:r w:rsidRPr="00B34DF6">
        <w:t xml:space="preserve"> </w:t>
      </w:r>
      <w:r>
        <w:t>change to</w:t>
      </w:r>
      <w:r w:rsidRPr="00B34DF6">
        <w:t xml:space="preserve"> </w:t>
      </w:r>
      <w:r>
        <w:t>the</w:t>
      </w:r>
      <w:r w:rsidRPr="00B34DF6">
        <w:t xml:space="preserve"> </w:t>
      </w:r>
      <w:r>
        <w:t>way in which work is performed, or a request is made by the HSR. For example:</w:t>
      </w:r>
    </w:p>
    <w:p w14:paraId="0EA5F3ED" w14:textId="77777777" w:rsidR="006E36BC" w:rsidRPr="00915F17" w:rsidRDefault="00D247E8" w:rsidP="00B920FA">
      <w:pPr>
        <w:pStyle w:val="ListParagraph"/>
        <w:numPr>
          <w:ilvl w:val="0"/>
          <w:numId w:val="22"/>
        </w:numPr>
        <w:spacing w:before="240" w:line="240" w:lineRule="auto"/>
        <w:ind w:left="720" w:right="229"/>
        <w:contextualSpacing/>
      </w:pPr>
      <w:r>
        <w:t>when</w:t>
      </w:r>
      <w:r w:rsidRPr="00915F17">
        <w:t xml:space="preserve"> there is a change to work processes, plant or equipment</w:t>
      </w:r>
    </w:p>
    <w:p w14:paraId="0F8B93DB" w14:textId="67332830" w:rsidR="006E36BC" w:rsidRPr="00915F17" w:rsidRDefault="00D247E8" w:rsidP="00B920FA">
      <w:pPr>
        <w:pStyle w:val="ListParagraph"/>
        <w:numPr>
          <w:ilvl w:val="0"/>
          <w:numId w:val="22"/>
        </w:numPr>
        <w:spacing w:before="240" w:line="240" w:lineRule="auto"/>
        <w:ind w:left="720" w:right="229"/>
        <w:contextualSpacing/>
      </w:pPr>
      <w:r w:rsidRPr="00915F17">
        <w:t>when there is an incident</w:t>
      </w:r>
      <w:r w:rsidR="004B2331" w:rsidRPr="00915F17">
        <w:t>;</w:t>
      </w:r>
      <w:r w:rsidRPr="00915F17">
        <w:t xml:space="preserve"> and</w:t>
      </w:r>
    </w:p>
    <w:p w14:paraId="78B3FA58" w14:textId="3D419A9D" w:rsidR="006E36BC" w:rsidRDefault="00D247E8" w:rsidP="00B920FA">
      <w:pPr>
        <w:pStyle w:val="ListParagraph"/>
        <w:numPr>
          <w:ilvl w:val="0"/>
          <w:numId w:val="22"/>
        </w:numPr>
        <w:spacing w:before="240" w:line="240" w:lineRule="auto"/>
        <w:ind w:left="720" w:right="229"/>
        <w:contextualSpacing/>
      </w:pPr>
      <w:r w:rsidRPr="00915F17">
        <w:t xml:space="preserve">if new control </w:t>
      </w:r>
      <w:r>
        <w:t>measures</w:t>
      </w:r>
      <w:r w:rsidRPr="00915F17">
        <w:t xml:space="preserve"> </w:t>
      </w:r>
      <w:r>
        <w:t>are</w:t>
      </w:r>
      <w:r w:rsidRPr="00915F17">
        <w:t xml:space="preserve"> implemented.</w:t>
      </w:r>
      <w:r w:rsidR="006545CF">
        <w:br/>
      </w:r>
    </w:p>
    <w:p w14:paraId="0A03C841" w14:textId="18D53DE6" w:rsidR="00716D12" w:rsidRDefault="00D247E8" w:rsidP="006545CF">
      <w:pPr>
        <w:widowControl/>
        <w:autoSpaceDE/>
        <w:autoSpaceDN/>
        <w:spacing w:after="160" w:line="259" w:lineRule="auto"/>
        <w:ind w:right="544"/>
      </w:pPr>
      <w:r>
        <w:t xml:space="preserve">In the ACT, </w:t>
      </w:r>
      <w:r w:rsidR="00763D5E">
        <w:t>a PCBU must ensure that a worker engaged by the person who the person reasonably believes will carry out high risk crystalline silica work is trained in crystalline silica awareness.</w:t>
      </w:r>
    </w:p>
    <w:p w14:paraId="71694F45" w14:textId="057F91AA" w:rsidR="00763D5E" w:rsidRDefault="00763D5E" w:rsidP="00C82F22">
      <w:pPr>
        <w:widowControl/>
        <w:autoSpaceDE/>
        <w:autoSpaceDN/>
        <w:spacing w:after="160" w:line="259" w:lineRule="auto"/>
        <w:ind w:right="544"/>
      </w:pPr>
      <w:r>
        <w:t xml:space="preserve">High risk crystalline silica work means work carried out in a workplace in relation to a crystalline silica process that is reasonably likely to result in a risk to the health of a person at the workplace. </w:t>
      </w:r>
    </w:p>
    <w:p w14:paraId="41D2E070" w14:textId="5B7DBE7B" w:rsidR="00763D5E" w:rsidRPr="002419A9" w:rsidRDefault="00763D5E" w:rsidP="00C82F22">
      <w:pPr>
        <w:widowControl/>
        <w:autoSpaceDE/>
        <w:autoSpaceDN/>
        <w:spacing w:after="160" w:line="259" w:lineRule="auto"/>
        <w:ind w:right="544"/>
      </w:pPr>
      <w:r w:rsidRPr="002419A9">
        <w:t>This includes workers who may be exposed to risks of silica dust intermittently, such as when loading dry components that may contain crystalline silica for mixing or combining with water in containers or plant (such as concrete mixer trucks).</w:t>
      </w:r>
    </w:p>
    <w:p w14:paraId="1DE3BC79" w14:textId="3D3954FA" w:rsidR="00763D5E" w:rsidRPr="008B75DD" w:rsidRDefault="00763D5E" w:rsidP="00C82F22">
      <w:pPr>
        <w:widowControl/>
        <w:autoSpaceDE/>
        <w:autoSpaceDN/>
        <w:spacing w:after="160" w:line="259" w:lineRule="auto"/>
        <w:ind w:right="544"/>
      </w:pPr>
      <w:r>
        <w:t>I</w:t>
      </w:r>
      <w:r w:rsidR="00D247E8">
        <w:t xml:space="preserve">t is </w:t>
      </w:r>
      <w:r>
        <w:t xml:space="preserve">also </w:t>
      </w:r>
      <w:r w:rsidR="00D247E8">
        <w:t>mandatory for workers in</w:t>
      </w:r>
      <w:r w:rsidR="00D247E8" w:rsidRPr="002419A9">
        <w:t xml:space="preserve"> </w:t>
      </w:r>
      <w:r w:rsidR="00D247E8">
        <w:t>prescribed occupations</w:t>
      </w:r>
      <w:r w:rsidR="00D247E8" w:rsidRPr="002419A9">
        <w:t xml:space="preserve"> </w:t>
      </w:r>
      <w:r w:rsidR="00D247E8">
        <w:t>to</w:t>
      </w:r>
      <w:r w:rsidR="00D247E8" w:rsidRPr="002419A9">
        <w:t xml:space="preserve"> </w:t>
      </w:r>
      <w:r w:rsidR="00D247E8">
        <w:t>complete mandatory</w:t>
      </w:r>
      <w:r w:rsidR="00D247E8" w:rsidRPr="002419A9">
        <w:t xml:space="preserve"> </w:t>
      </w:r>
      <w:r w:rsidR="00D247E8">
        <w:t>silica dust awareness</w:t>
      </w:r>
      <w:r w:rsidR="00D247E8" w:rsidRPr="002419A9">
        <w:t xml:space="preserve"> </w:t>
      </w:r>
      <w:r w:rsidR="00D247E8">
        <w:t>training.</w:t>
      </w:r>
      <w:r w:rsidR="00927315" w:rsidRPr="00943D62">
        <w:rPr>
          <w:vertAlign w:val="superscript"/>
        </w:rPr>
        <w:footnoteReference w:id="5"/>
      </w:r>
      <w:r w:rsidR="00D247E8" w:rsidRPr="002419A9">
        <w:t xml:space="preserve"> </w:t>
      </w:r>
      <w:r w:rsidR="00280258" w:rsidRPr="002419A9">
        <w:t xml:space="preserve">  </w:t>
      </w:r>
    </w:p>
    <w:p w14:paraId="7E9B8621" w14:textId="45395E5C" w:rsidR="006E36BC" w:rsidRDefault="00D247E8" w:rsidP="00C82F22">
      <w:pPr>
        <w:widowControl/>
        <w:autoSpaceDE/>
        <w:autoSpaceDN/>
        <w:spacing w:after="160" w:line="259" w:lineRule="auto"/>
        <w:ind w:right="544"/>
      </w:pPr>
      <w:r>
        <w:t>PCBUs</w:t>
      </w:r>
      <w:r w:rsidRPr="002419A9">
        <w:t xml:space="preserve"> </w:t>
      </w:r>
      <w:r>
        <w:t>must</w:t>
      </w:r>
      <w:r w:rsidRPr="002419A9">
        <w:t xml:space="preserve"> </w:t>
      </w:r>
      <w:r>
        <w:t>ensure</w:t>
      </w:r>
      <w:r w:rsidRPr="002419A9">
        <w:t xml:space="preserve"> </w:t>
      </w:r>
      <w:r>
        <w:t>their</w:t>
      </w:r>
      <w:r w:rsidRPr="002419A9">
        <w:t xml:space="preserve"> </w:t>
      </w:r>
      <w:r>
        <w:t>workers</w:t>
      </w:r>
      <w:r w:rsidRPr="002419A9">
        <w:t xml:space="preserve"> </w:t>
      </w:r>
      <w:r w:rsidR="00B41D7E">
        <w:t>have completed</w:t>
      </w:r>
      <w:r w:rsidRPr="002419A9">
        <w:t xml:space="preserve"> </w:t>
      </w:r>
      <w:r>
        <w:t>a</w:t>
      </w:r>
      <w:r w:rsidRPr="002419A9">
        <w:t xml:space="preserve"> </w:t>
      </w:r>
      <w:r>
        <w:t>mandatory</w:t>
      </w:r>
      <w:r w:rsidRPr="002419A9">
        <w:t xml:space="preserve"> </w:t>
      </w:r>
      <w:r>
        <w:t>silica dust awareness training course that is declared by the Minister.</w:t>
      </w:r>
    </w:p>
    <w:p w14:paraId="2709A41B" w14:textId="6B1636FF" w:rsidR="004D6F26" w:rsidRDefault="00D247E8" w:rsidP="006545CF">
      <w:pPr>
        <w:widowControl/>
        <w:autoSpaceDE/>
        <w:autoSpaceDN/>
        <w:spacing w:after="160" w:line="259" w:lineRule="auto"/>
        <w:ind w:right="544"/>
      </w:pPr>
      <w:r>
        <w:t>For</w:t>
      </w:r>
      <w:r w:rsidRPr="002419A9">
        <w:t xml:space="preserve"> </w:t>
      </w:r>
      <w:r>
        <w:t>more</w:t>
      </w:r>
      <w:r w:rsidRPr="002419A9">
        <w:t xml:space="preserve"> </w:t>
      </w:r>
      <w:r>
        <w:t>information</w:t>
      </w:r>
      <w:r w:rsidRPr="002419A9">
        <w:t xml:space="preserve"> </w:t>
      </w:r>
      <w:r>
        <w:t>about</w:t>
      </w:r>
      <w:r w:rsidRPr="002419A9">
        <w:t xml:space="preserve"> </w:t>
      </w:r>
      <w:r>
        <w:t>the</w:t>
      </w:r>
      <w:r w:rsidRPr="002419A9">
        <w:t xml:space="preserve"> </w:t>
      </w:r>
      <w:r>
        <w:t>declared</w:t>
      </w:r>
      <w:r w:rsidRPr="002419A9">
        <w:t xml:space="preserve"> </w:t>
      </w:r>
      <w:r>
        <w:t>occupations</w:t>
      </w:r>
      <w:r w:rsidRPr="002419A9">
        <w:t xml:space="preserve"> </w:t>
      </w:r>
      <w:r>
        <w:t>and</w:t>
      </w:r>
      <w:r w:rsidRPr="002419A9">
        <w:t xml:space="preserve"> </w:t>
      </w:r>
      <w:r>
        <w:t>training</w:t>
      </w:r>
      <w:r w:rsidRPr="002419A9">
        <w:t xml:space="preserve"> </w:t>
      </w:r>
      <w:r>
        <w:t>course</w:t>
      </w:r>
      <w:r w:rsidRPr="002419A9">
        <w:t xml:space="preserve"> </w:t>
      </w:r>
      <w:r>
        <w:t>see</w:t>
      </w:r>
      <w:r w:rsidRPr="002419A9">
        <w:t xml:space="preserve"> </w:t>
      </w:r>
      <w:r>
        <w:t>the</w:t>
      </w:r>
      <w:r w:rsidRPr="002419A9">
        <w:t xml:space="preserve"> </w:t>
      </w:r>
      <w:r>
        <w:t xml:space="preserve">ACT Legislation </w:t>
      </w:r>
      <w:hyperlink r:id="rId44" w:history="1">
        <w:r w:rsidRPr="00B34DF6">
          <w:t>Register</w:t>
        </w:r>
      </w:hyperlink>
      <w:r w:rsidRPr="00B34DF6">
        <w:t xml:space="preserve"> </w:t>
      </w:r>
      <w:r>
        <w:t>to access the relevant instruments.</w:t>
      </w:r>
    </w:p>
    <w:p w14:paraId="24105843" w14:textId="77777777" w:rsidR="007C45A6" w:rsidRDefault="007C45A6" w:rsidP="00C82F22">
      <w:pPr>
        <w:widowControl/>
        <w:autoSpaceDE/>
        <w:autoSpaceDN/>
        <w:spacing w:after="160" w:line="259" w:lineRule="auto"/>
        <w:ind w:right="544"/>
      </w:pPr>
    </w:p>
    <w:p w14:paraId="6151AAA8" w14:textId="77777777" w:rsidR="007C45A6" w:rsidRDefault="007C45A6" w:rsidP="00C82F22">
      <w:pPr>
        <w:widowControl/>
        <w:autoSpaceDE/>
        <w:autoSpaceDN/>
        <w:spacing w:after="160" w:line="259" w:lineRule="auto"/>
        <w:ind w:right="544"/>
      </w:pPr>
    </w:p>
    <w:p w14:paraId="2B796B86" w14:textId="77777777" w:rsidR="007C45A6" w:rsidRDefault="007C45A6" w:rsidP="00C82F22">
      <w:pPr>
        <w:widowControl/>
        <w:autoSpaceDE/>
        <w:autoSpaceDN/>
        <w:spacing w:after="160" w:line="259" w:lineRule="auto"/>
        <w:ind w:right="544"/>
      </w:pPr>
    </w:p>
    <w:p w14:paraId="59766830" w14:textId="150CE9FE" w:rsidR="00C5750B" w:rsidRDefault="00D247E8" w:rsidP="00C82F22">
      <w:pPr>
        <w:widowControl/>
        <w:autoSpaceDE/>
        <w:autoSpaceDN/>
        <w:spacing w:after="160" w:line="259" w:lineRule="auto"/>
        <w:ind w:right="544"/>
      </w:pPr>
      <w:r>
        <w:t>Examples</w:t>
      </w:r>
      <w:r w:rsidRPr="00B34DF6">
        <w:t xml:space="preserve"> </w:t>
      </w:r>
      <w:r>
        <w:t>of</w:t>
      </w:r>
      <w:r w:rsidRPr="00B34DF6">
        <w:t xml:space="preserve"> </w:t>
      </w:r>
      <w:r>
        <w:t>the</w:t>
      </w:r>
      <w:r w:rsidRPr="00B34DF6">
        <w:t xml:space="preserve"> </w:t>
      </w:r>
      <w:r>
        <w:t>types</w:t>
      </w:r>
      <w:r w:rsidRPr="00B34DF6">
        <w:t xml:space="preserve"> </w:t>
      </w:r>
      <w:r>
        <w:t>of</w:t>
      </w:r>
      <w:r w:rsidRPr="00B34DF6">
        <w:t xml:space="preserve"> </w:t>
      </w:r>
      <w:r>
        <w:t>occupations</w:t>
      </w:r>
      <w:r w:rsidRPr="00B34DF6">
        <w:t xml:space="preserve"> </w:t>
      </w:r>
      <w:r>
        <w:t>required</w:t>
      </w:r>
      <w:r w:rsidRPr="00B34DF6">
        <w:t xml:space="preserve"> </w:t>
      </w:r>
      <w:r>
        <w:t>to</w:t>
      </w:r>
      <w:r w:rsidRPr="00B34DF6">
        <w:t xml:space="preserve"> </w:t>
      </w:r>
      <w:r>
        <w:t>undertake</w:t>
      </w:r>
      <w:r w:rsidRPr="00B34DF6">
        <w:t xml:space="preserve"> </w:t>
      </w:r>
      <w:r>
        <w:t>mandatory</w:t>
      </w:r>
      <w:r w:rsidRPr="00B34DF6">
        <w:t xml:space="preserve"> </w:t>
      </w:r>
      <w:r>
        <w:t>training</w:t>
      </w:r>
      <w:r w:rsidRPr="00B34DF6">
        <w:t xml:space="preserve"> </w:t>
      </w:r>
      <w:r>
        <w:t>in</w:t>
      </w:r>
      <w:r w:rsidRPr="00B34DF6">
        <w:t xml:space="preserve"> </w:t>
      </w:r>
      <w:r>
        <w:t>addition</w:t>
      </w:r>
      <w:r w:rsidRPr="00B34DF6">
        <w:t xml:space="preserve"> </w:t>
      </w:r>
      <w:r>
        <w:t>to any site or job-specific training may include</w:t>
      </w:r>
      <w:r w:rsidR="00C5750B">
        <w:t>:</w:t>
      </w:r>
      <w:r>
        <w:t xml:space="preserve"> </w:t>
      </w:r>
    </w:p>
    <w:p w14:paraId="14499341" w14:textId="2E74AC16" w:rsidR="00C5750B"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bricklayer</w:t>
      </w:r>
    </w:p>
    <w:p w14:paraId="322F6E73" w14:textId="3150CAC9" w:rsidR="00C5750B"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builder’s labourer</w:t>
      </w:r>
    </w:p>
    <w:p w14:paraId="4D44E87B" w14:textId="77777777" w:rsidR="00C5750B" w:rsidRPr="00915F17" w:rsidRDefault="00C5750B" w:rsidP="00B920FA">
      <w:pPr>
        <w:pStyle w:val="ListParagraph"/>
        <w:numPr>
          <w:ilvl w:val="0"/>
          <w:numId w:val="22"/>
        </w:numPr>
        <w:spacing w:before="240" w:line="240" w:lineRule="auto"/>
        <w:ind w:left="720" w:right="229"/>
        <w:contextualSpacing/>
        <w:rPr>
          <w:lang w:val="en-AU"/>
        </w:rPr>
      </w:pPr>
      <w:r w:rsidRPr="00915F17">
        <w:rPr>
          <w:lang w:val="en-AU"/>
        </w:rPr>
        <w:t xml:space="preserve">glazier or </w:t>
      </w:r>
      <w:r w:rsidR="00D247E8" w:rsidRPr="00915F17">
        <w:rPr>
          <w:lang w:val="en-AU"/>
        </w:rPr>
        <w:t>glass and stone processing machine operator</w:t>
      </w:r>
    </w:p>
    <w:p w14:paraId="63DDCE9A" w14:textId="77777777" w:rsidR="00C5750B"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concrete</w:t>
      </w:r>
      <w:r w:rsidR="00C5750B" w:rsidRPr="00915F17">
        <w:rPr>
          <w:lang w:val="en-AU"/>
        </w:rPr>
        <w:t>r</w:t>
      </w:r>
    </w:p>
    <w:p w14:paraId="7CED73CB" w14:textId="77777777" w:rsidR="00C5750B"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floor finisher</w:t>
      </w:r>
    </w:p>
    <w:p w14:paraId="510A365A" w14:textId="77777777" w:rsidR="00C5750B"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handyperson</w:t>
      </w:r>
    </w:p>
    <w:p w14:paraId="7B3C8DCA" w14:textId="77777777" w:rsidR="00C5750B"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home improvement installer</w:t>
      </w:r>
    </w:p>
    <w:p w14:paraId="6CDA5C81" w14:textId="77777777" w:rsidR="00C5750B" w:rsidRPr="00191299" w:rsidRDefault="00D247E8" w:rsidP="00B920FA">
      <w:pPr>
        <w:pStyle w:val="ListParagraph"/>
        <w:numPr>
          <w:ilvl w:val="0"/>
          <w:numId w:val="22"/>
        </w:numPr>
        <w:spacing w:before="240" w:line="240" w:lineRule="auto"/>
        <w:ind w:left="720" w:right="229"/>
        <w:contextualSpacing/>
        <w:rPr>
          <w:spacing w:val="-3"/>
        </w:rPr>
      </w:pPr>
      <w:r w:rsidRPr="00915F17">
        <w:rPr>
          <w:lang w:val="en-AU"/>
        </w:rPr>
        <w:t>landscape</w:t>
      </w:r>
      <w:r w:rsidRPr="00191299">
        <w:rPr>
          <w:spacing w:val="-3"/>
        </w:rPr>
        <w:t xml:space="preserve"> architect</w:t>
      </w:r>
    </w:p>
    <w:p w14:paraId="2802D6EA" w14:textId="77777777" w:rsidR="00C5750B" w:rsidRPr="00191299" w:rsidRDefault="00D247E8" w:rsidP="00B920FA">
      <w:pPr>
        <w:pStyle w:val="ListParagraph"/>
        <w:numPr>
          <w:ilvl w:val="0"/>
          <w:numId w:val="22"/>
        </w:numPr>
        <w:spacing w:before="240" w:line="240" w:lineRule="auto"/>
        <w:ind w:left="720" w:right="229"/>
        <w:contextualSpacing/>
        <w:rPr>
          <w:spacing w:val="-3"/>
        </w:rPr>
      </w:pPr>
      <w:r w:rsidRPr="00915F17">
        <w:rPr>
          <w:lang w:val="en-AU"/>
        </w:rPr>
        <w:t>stonemason</w:t>
      </w:r>
      <w:r w:rsidR="00C5750B" w:rsidRPr="00191299">
        <w:rPr>
          <w:spacing w:val="-3"/>
        </w:rPr>
        <w:t>;</w:t>
      </w:r>
      <w:r w:rsidRPr="00191299">
        <w:rPr>
          <w:spacing w:val="-3"/>
        </w:rPr>
        <w:t xml:space="preserve"> and </w:t>
      </w:r>
    </w:p>
    <w:p w14:paraId="4CF599FF" w14:textId="2E3F2134" w:rsidR="006E36BC" w:rsidRDefault="00D247E8" w:rsidP="00B920FA">
      <w:pPr>
        <w:pStyle w:val="ListParagraph"/>
        <w:numPr>
          <w:ilvl w:val="0"/>
          <w:numId w:val="22"/>
        </w:numPr>
        <w:spacing w:before="240" w:line="240" w:lineRule="auto"/>
        <w:ind w:left="720" w:right="229"/>
        <w:contextualSpacing/>
      </w:pPr>
      <w:r w:rsidRPr="00191299">
        <w:rPr>
          <w:spacing w:val="-3"/>
        </w:rPr>
        <w:t xml:space="preserve">wall </w:t>
      </w:r>
      <w:r w:rsidRPr="00915F17">
        <w:rPr>
          <w:lang w:val="en-AU"/>
        </w:rPr>
        <w:t>and</w:t>
      </w:r>
      <w:r>
        <w:t xml:space="preserve"> floor tiler</w:t>
      </w:r>
      <w:r w:rsidR="00927315">
        <w:rPr>
          <w:rStyle w:val="FootnoteReference"/>
        </w:rPr>
        <w:footnoteReference w:id="6"/>
      </w:r>
      <w:r>
        <w:t>.</w:t>
      </w:r>
      <w:r w:rsidR="006545CF">
        <w:br/>
      </w:r>
    </w:p>
    <w:bookmarkStart w:id="16" w:name="_TOC_250023"/>
    <w:bookmarkStart w:id="17" w:name="_Toc139030682"/>
    <w:p w14:paraId="23994688" w14:textId="4A944F30" w:rsidR="00176250" w:rsidRPr="006E61F4" w:rsidRDefault="006E61F4" w:rsidP="004A3413">
      <w:pPr>
        <w:pStyle w:val="ListParagraph"/>
        <w:numPr>
          <w:ilvl w:val="1"/>
          <w:numId w:val="15"/>
        </w:numPr>
        <w:tabs>
          <w:tab w:val="left" w:pos="851"/>
        </w:tabs>
        <w:spacing w:before="482" w:line="240" w:lineRule="auto"/>
        <w:ind w:left="709" w:right="1168" w:hanging="709"/>
        <w:contextualSpacing/>
        <w:outlineLvl w:val="1"/>
        <w:rPr>
          <w:color w:val="7030A0"/>
          <w:sz w:val="40"/>
          <w:szCs w:val="40"/>
          <w:lang w:val="en-AU"/>
        </w:rPr>
      </w:pPr>
      <w:r>
        <w:rPr>
          <w:noProof/>
        </w:rPr>
        <mc:AlternateContent>
          <mc:Choice Requires="wps">
            <w:drawing>
              <wp:anchor distT="45720" distB="45720" distL="114300" distR="114300" simplePos="0" relativeHeight="487737344" behindDoc="0" locked="0" layoutInCell="1" allowOverlap="1" wp14:anchorId="2AEFAF83" wp14:editId="36AECEE9">
                <wp:simplePos x="0" y="0"/>
                <wp:positionH relativeFrom="margin">
                  <wp:align>left</wp:align>
                </wp:positionH>
                <wp:positionV relativeFrom="paragraph">
                  <wp:posOffset>362932</wp:posOffset>
                </wp:positionV>
                <wp:extent cx="5925185" cy="61214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612140"/>
                        </a:xfrm>
                        <a:prstGeom prst="rect">
                          <a:avLst/>
                        </a:prstGeom>
                        <a:solidFill>
                          <a:schemeClr val="accent1">
                            <a:lumMod val="20000"/>
                            <a:lumOff val="80000"/>
                          </a:schemeClr>
                        </a:solidFill>
                        <a:ln w="9525">
                          <a:noFill/>
                          <a:miter lim="800000"/>
                          <a:headEnd/>
                          <a:tailEnd/>
                        </a:ln>
                      </wps:spPr>
                      <wps:txbx>
                        <w:txbxContent>
                          <w:p w14:paraId="0F928481" w14:textId="77777777" w:rsidR="007C45A6" w:rsidRDefault="007C45A6" w:rsidP="007C45A6">
                            <w:pPr>
                              <w:pStyle w:val="Heading5"/>
                              <w:spacing w:before="93"/>
                              <w:ind w:left="0"/>
                            </w:pPr>
                            <w:r>
                              <w:t>WHS</w:t>
                            </w:r>
                            <w:r>
                              <w:rPr>
                                <w:spacing w:val="-5"/>
                              </w:rPr>
                              <w:t xml:space="preserve"> </w:t>
                            </w:r>
                            <w:r>
                              <w:t>Regulation,</w:t>
                            </w:r>
                            <w:r>
                              <w:rPr>
                                <w:spacing w:val="-5"/>
                              </w:rPr>
                              <w:t xml:space="preserve"> </w:t>
                            </w:r>
                            <w:r>
                              <w:t>Chapter</w:t>
                            </w:r>
                            <w:r>
                              <w:rPr>
                                <w:spacing w:val="-2"/>
                              </w:rPr>
                              <w:t xml:space="preserve"> </w:t>
                            </w:r>
                            <w:r>
                              <w:t>6,</w:t>
                            </w:r>
                            <w:r>
                              <w:rPr>
                                <w:spacing w:val="-3"/>
                              </w:rPr>
                              <w:t xml:space="preserve"> </w:t>
                            </w:r>
                            <w:r>
                              <w:t>Part</w:t>
                            </w:r>
                            <w:r>
                              <w:rPr>
                                <w:spacing w:val="-4"/>
                              </w:rPr>
                              <w:t xml:space="preserve"> </w:t>
                            </w:r>
                            <w:r>
                              <w:t>6.3,</w:t>
                            </w:r>
                            <w:r>
                              <w:rPr>
                                <w:spacing w:val="-3"/>
                              </w:rPr>
                              <w:t xml:space="preserve"> </w:t>
                            </w:r>
                            <w:r>
                              <w:t>Division</w:t>
                            </w:r>
                            <w:r>
                              <w:rPr>
                                <w:spacing w:val="-6"/>
                              </w:rPr>
                              <w:t xml:space="preserve"> </w:t>
                            </w:r>
                            <w:r>
                              <w:rPr>
                                <w:spacing w:val="-2"/>
                              </w:rPr>
                              <w:t>6.3.2</w:t>
                            </w:r>
                          </w:p>
                          <w:p w14:paraId="02F1FEBE" w14:textId="77777777" w:rsidR="007C45A6" w:rsidRDefault="007C45A6" w:rsidP="007C45A6">
                            <w:pPr>
                              <w:pStyle w:val="BodyText"/>
                              <w:spacing w:before="119"/>
                            </w:pPr>
                            <w:r>
                              <w:t>High</w:t>
                            </w:r>
                            <w:r>
                              <w:rPr>
                                <w:spacing w:val="-2"/>
                              </w:rPr>
                              <w:t>-</w:t>
                            </w:r>
                            <w:r>
                              <w:t>risk</w:t>
                            </w:r>
                            <w:r>
                              <w:rPr>
                                <w:spacing w:val="-2"/>
                              </w:rPr>
                              <w:t xml:space="preserve"> </w:t>
                            </w:r>
                            <w:r>
                              <w:t>construction</w:t>
                            </w:r>
                            <w:r>
                              <w:rPr>
                                <w:spacing w:val="-1"/>
                              </w:rPr>
                              <w:t xml:space="preserve"> </w:t>
                            </w:r>
                            <w:r>
                              <w:t>work</w:t>
                            </w:r>
                            <w:r>
                              <w:rPr>
                                <w:spacing w:val="-2"/>
                              </w:rPr>
                              <w:t xml:space="preserve"> </w:t>
                            </w:r>
                            <w:r>
                              <w:t>–</w:t>
                            </w:r>
                            <w:r>
                              <w:rPr>
                                <w:spacing w:val="-3"/>
                              </w:rPr>
                              <w:t xml:space="preserve"> </w:t>
                            </w:r>
                            <w:r>
                              <w:t>safe</w:t>
                            </w:r>
                            <w:r>
                              <w:rPr>
                                <w:spacing w:val="-6"/>
                              </w:rPr>
                              <w:t xml:space="preserve"> </w:t>
                            </w:r>
                            <w:r>
                              <w:t>work</w:t>
                            </w:r>
                            <w:r>
                              <w:rPr>
                                <w:spacing w:val="-6"/>
                              </w:rPr>
                              <w:t xml:space="preserve"> </w:t>
                            </w:r>
                            <w:r>
                              <w:t>method</w:t>
                            </w:r>
                            <w:r>
                              <w:rPr>
                                <w:spacing w:val="-3"/>
                              </w:rPr>
                              <w:t xml:space="preserve"> </w:t>
                            </w:r>
                            <w:r>
                              <w:rPr>
                                <w:spacing w:val="-2"/>
                              </w:rPr>
                              <w:t>statements</w:t>
                            </w:r>
                          </w:p>
                          <w:p w14:paraId="7632138E" w14:textId="77777777" w:rsidR="007C45A6" w:rsidRDefault="007C45A6" w:rsidP="007C45A6"/>
                          <w:p w14:paraId="7A25293E" w14:textId="77777777" w:rsidR="007C45A6" w:rsidRDefault="007C45A6" w:rsidP="007C45A6">
                            <w:pPr>
                              <w:shd w:val="clear" w:color="auto" w:fill="DBE5F1"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FAF83" id="_x0000_s1038" type="#_x0000_t202" style="position:absolute;left:0;text-align:left;margin-left:0;margin-top:28.6pt;width:466.55pt;height:48.2pt;z-index:487737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" fillcolor="#dbe5f1 [660]" stroked="f">
                <v:textbox>
                  <w:txbxContent>
                    <w:p w14:paraId="0F928481" w14:textId="77777777" w:rsidR="007C45A6" w:rsidRDefault="007C45A6" w:rsidP="007C45A6">
                      <w:pPr>
                        <w:pStyle w:val="Heading5"/>
                        <w:spacing w:before="93"/>
                        <w:ind w:left="0"/>
                      </w:pPr>
                      <w:r>
                        <w:t>WHS</w:t>
                      </w:r>
                      <w:r>
                        <w:rPr>
                          <w:spacing w:val="-5"/>
                        </w:rPr>
                        <w:t xml:space="preserve"> </w:t>
                      </w:r>
                      <w:r>
                        <w:t>Regulation,</w:t>
                      </w:r>
                      <w:r>
                        <w:rPr>
                          <w:spacing w:val="-5"/>
                        </w:rPr>
                        <w:t xml:space="preserve"> </w:t>
                      </w:r>
                      <w:r>
                        <w:t>Chapter</w:t>
                      </w:r>
                      <w:r>
                        <w:rPr>
                          <w:spacing w:val="-2"/>
                        </w:rPr>
                        <w:t xml:space="preserve"> </w:t>
                      </w:r>
                      <w:r>
                        <w:t>6,</w:t>
                      </w:r>
                      <w:r>
                        <w:rPr>
                          <w:spacing w:val="-3"/>
                        </w:rPr>
                        <w:t xml:space="preserve"> </w:t>
                      </w:r>
                      <w:r>
                        <w:t>Part</w:t>
                      </w:r>
                      <w:r>
                        <w:rPr>
                          <w:spacing w:val="-4"/>
                        </w:rPr>
                        <w:t xml:space="preserve"> </w:t>
                      </w:r>
                      <w:r>
                        <w:t>6.3,</w:t>
                      </w:r>
                      <w:r>
                        <w:rPr>
                          <w:spacing w:val="-3"/>
                        </w:rPr>
                        <w:t xml:space="preserve"> </w:t>
                      </w:r>
                      <w:r>
                        <w:t>Division</w:t>
                      </w:r>
                      <w:r>
                        <w:rPr>
                          <w:spacing w:val="-6"/>
                        </w:rPr>
                        <w:t xml:space="preserve"> </w:t>
                      </w:r>
                      <w:r>
                        <w:rPr>
                          <w:spacing w:val="-2"/>
                        </w:rPr>
                        <w:t>6.3.2</w:t>
                      </w:r>
                    </w:p>
                    <w:p w14:paraId="02F1FEBE" w14:textId="77777777" w:rsidR="007C45A6" w:rsidRDefault="007C45A6" w:rsidP="007C45A6">
                      <w:pPr>
                        <w:pStyle w:val="BodyText"/>
                        <w:spacing w:before="119"/>
                      </w:pPr>
                      <w:r>
                        <w:t>High</w:t>
                      </w:r>
                      <w:r>
                        <w:rPr>
                          <w:spacing w:val="-2"/>
                        </w:rPr>
                        <w:t>-</w:t>
                      </w:r>
                      <w:r>
                        <w:t>risk</w:t>
                      </w:r>
                      <w:r>
                        <w:rPr>
                          <w:spacing w:val="-2"/>
                        </w:rPr>
                        <w:t xml:space="preserve"> </w:t>
                      </w:r>
                      <w:r>
                        <w:t>construction</w:t>
                      </w:r>
                      <w:r>
                        <w:rPr>
                          <w:spacing w:val="-1"/>
                        </w:rPr>
                        <w:t xml:space="preserve"> </w:t>
                      </w:r>
                      <w:r>
                        <w:t>work</w:t>
                      </w:r>
                      <w:r>
                        <w:rPr>
                          <w:spacing w:val="-2"/>
                        </w:rPr>
                        <w:t xml:space="preserve"> </w:t>
                      </w:r>
                      <w:r>
                        <w:t>–</w:t>
                      </w:r>
                      <w:r>
                        <w:rPr>
                          <w:spacing w:val="-3"/>
                        </w:rPr>
                        <w:t xml:space="preserve"> </w:t>
                      </w:r>
                      <w:r>
                        <w:t>safe</w:t>
                      </w:r>
                      <w:r>
                        <w:rPr>
                          <w:spacing w:val="-6"/>
                        </w:rPr>
                        <w:t xml:space="preserve"> </w:t>
                      </w:r>
                      <w:r>
                        <w:t>work</w:t>
                      </w:r>
                      <w:r>
                        <w:rPr>
                          <w:spacing w:val="-6"/>
                        </w:rPr>
                        <w:t xml:space="preserve"> </w:t>
                      </w:r>
                      <w:r>
                        <w:t>method</w:t>
                      </w:r>
                      <w:r>
                        <w:rPr>
                          <w:spacing w:val="-3"/>
                        </w:rPr>
                        <w:t xml:space="preserve"> </w:t>
                      </w:r>
                      <w:r>
                        <w:rPr>
                          <w:spacing w:val="-2"/>
                        </w:rPr>
                        <w:t>statements</w:t>
                      </w:r>
                    </w:p>
                    <w:p w14:paraId="7632138E" w14:textId="77777777" w:rsidR="007C45A6" w:rsidRDefault="007C45A6" w:rsidP="007C45A6"/>
                    <w:p w14:paraId="7A25293E" w14:textId="77777777" w:rsidR="007C45A6" w:rsidRDefault="007C45A6" w:rsidP="007C45A6">
                      <w:pPr>
                        <w:shd w:val="clear" w:color="auto" w:fill="DBE5F1" w:themeFill="accent1" w:themeFillTint="33"/>
                      </w:pPr>
                    </w:p>
                  </w:txbxContent>
                </v:textbox>
                <w10:wrap type="square" anchorx="margin"/>
              </v:shape>
            </w:pict>
          </mc:Fallback>
        </mc:AlternateContent>
      </w:r>
      <w:r w:rsidR="00D247E8" w:rsidRPr="00B920FA">
        <w:rPr>
          <w:color w:val="7030A0"/>
          <w:sz w:val="40"/>
          <w:szCs w:val="40"/>
          <w:lang w:val="en-AU"/>
        </w:rPr>
        <w:t xml:space="preserve">Safe Work Method Statements </w:t>
      </w:r>
      <w:bookmarkEnd w:id="16"/>
      <w:r w:rsidR="00D247E8" w:rsidRPr="00B920FA">
        <w:rPr>
          <w:color w:val="7030A0"/>
          <w:sz w:val="40"/>
          <w:szCs w:val="40"/>
          <w:lang w:val="en-AU"/>
        </w:rPr>
        <w:t>(SWMS)</w:t>
      </w:r>
      <w:bookmarkEnd w:id="17"/>
    </w:p>
    <w:p w14:paraId="0421E57A" w14:textId="2DCFA577" w:rsidR="006E36BC" w:rsidRDefault="00D247E8" w:rsidP="00FF6E7B">
      <w:pPr>
        <w:pStyle w:val="Heading3"/>
        <w:spacing w:before="91"/>
        <w:ind w:left="0"/>
      </w:pPr>
      <w:r>
        <w:rPr>
          <w:color w:val="7E7E7E"/>
        </w:rPr>
        <w:t>HIGH</w:t>
      </w:r>
      <w:r>
        <w:rPr>
          <w:color w:val="7E7E7E"/>
          <w:spacing w:val="-2"/>
        </w:rPr>
        <w:t xml:space="preserve"> </w:t>
      </w:r>
      <w:r>
        <w:rPr>
          <w:color w:val="7E7E7E"/>
        </w:rPr>
        <w:t>RISK</w:t>
      </w:r>
      <w:r>
        <w:rPr>
          <w:color w:val="7E7E7E"/>
          <w:spacing w:val="-1"/>
        </w:rPr>
        <w:t xml:space="preserve"> </w:t>
      </w:r>
      <w:r>
        <w:rPr>
          <w:color w:val="7E7E7E"/>
        </w:rPr>
        <w:t>CONSTRUCTION</w:t>
      </w:r>
      <w:r>
        <w:rPr>
          <w:color w:val="7E7E7E"/>
          <w:spacing w:val="-1"/>
        </w:rPr>
        <w:t xml:space="preserve"> </w:t>
      </w:r>
      <w:r>
        <w:rPr>
          <w:color w:val="7E7E7E"/>
          <w:spacing w:val="-4"/>
        </w:rPr>
        <w:t>WORK</w:t>
      </w:r>
    </w:p>
    <w:p w14:paraId="236D205C" w14:textId="10F98BA3" w:rsidR="006E36BC" w:rsidRDefault="00D247E8" w:rsidP="00C82F22">
      <w:pPr>
        <w:widowControl/>
        <w:autoSpaceDE/>
        <w:autoSpaceDN/>
        <w:spacing w:after="160" w:line="259" w:lineRule="auto"/>
        <w:ind w:right="544"/>
      </w:pPr>
      <w:r>
        <w:t>‘Construction</w:t>
      </w:r>
      <w:r w:rsidRPr="002419A9">
        <w:t xml:space="preserve"> </w:t>
      </w:r>
      <w:r>
        <w:t>work’</w:t>
      </w:r>
      <w:r w:rsidRPr="002419A9">
        <w:t xml:space="preserve"> </w:t>
      </w:r>
      <w:r>
        <w:t>is</w:t>
      </w:r>
      <w:r w:rsidRPr="002419A9">
        <w:t xml:space="preserve"> </w:t>
      </w:r>
      <w:r>
        <w:t>defined</w:t>
      </w:r>
      <w:r w:rsidRPr="002419A9">
        <w:t xml:space="preserve"> </w:t>
      </w:r>
      <w:r>
        <w:t>in</w:t>
      </w:r>
      <w:r w:rsidRPr="002419A9">
        <w:t xml:space="preserve"> </w:t>
      </w:r>
      <w:r>
        <w:t>the</w:t>
      </w:r>
      <w:r w:rsidRPr="002419A9">
        <w:t xml:space="preserve"> </w:t>
      </w:r>
      <w:r>
        <w:t>WHS</w:t>
      </w:r>
      <w:r w:rsidRPr="002419A9">
        <w:t xml:space="preserve"> </w:t>
      </w:r>
      <w:r>
        <w:t>Regulation</w:t>
      </w:r>
      <w:r w:rsidRPr="002419A9">
        <w:t xml:space="preserve"> </w:t>
      </w:r>
      <w:r>
        <w:t>as any</w:t>
      </w:r>
      <w:r w:rsidRPr="002419A9">
        <w:t xml:space="preserve"> </w:t>
      </w:r>
      <w:r>
        <w:t>work</w:t>
      </w:r>
      <w:r w:rsidRPr="002419A9">
        <w:t xml:space="preserve"> </w:t>
      </w:r>
      <w:r>
        <w:t>carried</w:t>
      </w:r>
      <w:r w:rsidRPr="002419A9">
        <w:t xml:space="preserve"> </w:t>
      </w:r>
      <w:r>
        <w:t>out in</w:t>
      </w:r>
      <w:r w:rsidRPr="002419A9">
        <w:t xml:space="preserve"> </w:t>
      </w:r>
      <w:r>
        <w:t>connection with the construction, alteration, conversion, fitting-out, commissioning, renovation, repair, maintenance, refurbishment, demolition, decommissioning or dismantling of a structure.</w:t>
      </w:r>
    </w:p>
    <w:p w14:paraId="506E9979" w14:textId="2919B392" w:rsidR="00E057AF" w:rsidRDefault="00E057AF" w:rsidP="00C82F22">
      <w:pPr>
        <w:widowControl/>
        <w:autoSpaceDE/>
        <w:autoSpaceDN/>
        <w:spacing w:after="160" w:line="259" w:lineRule="auto"/>
        <w:ind w:right="544"/>
      </w:pPr>
      <w:r>
        <w:t xml:space="preserve">A structure means anything that is constructed, whether fixed or moveable, temporary or permanent, and includes any component or part of a structure. </w:t>
      </w:r>
    </w:p>
    <w:p w14:paraId="2C7F3540" w14:textId="5B289B63" w:rsidR="006E36BC" w:rsidRDefault="00D247E8" w:rsidP="00C82F22">
      <w:pPr>
        <w:widowControl/>
        <w:autoSpaceDE/>
        <w:autoSpaceDN/>
        <w:spacing w:after="160" w:line="259" w:lineRule="auto"/>
        <w:ind w:right="544"/>
      </w:pPr>
      <w:r>
        <w:t>Section</w:t>
      </w:r>
      <w:r w:rsidRPr="002419A9">
        <w:t xml:space="preserve"> </w:t>
      </w:r>
      <w:r>
        <w:t>291 of</w:t>
      </w:r>
      <w:r w:rsidRPr="002419A9">
        <w:t xml:space="preserve"> </w:t>
      </w:r>
      <w:r>
        <w:t>the</w:t>
      </w:r>
      <w:r w:rsidRPr="002419A9">
        <w:t xml:space="preserve"> </w:t>
      </w:r>
      <w:r>
        <w:t>WHS</w:t>
      </w:r>
      <w:r w:rsidRPr="002419A9">
        <w:t xml:space="preserve"> </w:t>
      </w:r>
      <w:r>
        <w:t>Regulation</w:t>
      </w:r>
      <w:r w:rsidRPr="002419A9">
        <w:t xml:space="preserve"> </w:t>
      </w:r>
      <w:r>
        <w:t>sets</w:t>
      </w:r>
      <w:r w:rsidRPr="002419A9">
        <w:t xml:space="preserve"> </w:t>
      </w:r>
      <w:r>
        <w:t>out</w:t>
      </w:r>
      <w:r w:rsidRPr="002419A9">
        <w:t xml:space="preserve"> </w:t>
      </w:r>
      <w:r>
        <w:t>a list</w:t>
      </w:r>
      <w:r w:rsidRPr="002419A9">
        <w:t xml:space="preserve"> </w:t>
      </w:r>
      <w:r>
        <w:t>of</w:t>
      </w:r>
      <w:r w:rsidRPr="002419A9">
        <w:t xml:space="preserve"> </w:t>
      </w:r>
      <w:r>
        <w:t>construction</w:t>
      </w:r>
      <w:r w:rsidRPr="002419A9">
        <w:t xml:space="preserve"> </w:t>
      </w:r>
      <w:r>
        <w:t>work</w:t>
      </w:r>
      <w:r w:rsidRPr="002419A9">
        <w:t xml:space="preserve"> </w:t>
      </w:r>
      <w:r>
        <w:t>that</w:t>
      </w:r>
      <w:r w:rsidRPr="002419A9">
        <w:t xml:space="preserve"> </w:t>
      </w:r>
      <w:r>
        <w:t>is high</w:t>
      </w:r>
      <w:r w:rsidRPr="002419A9">
        <w:t xml:space="preserve"> </w:t>
      </w:r>
      <w:r>
        <w:t>risk</w:t>
      </w:r>
      <w:r w:rsidRPr="002419A9">
        <w:t xml:space="preserve"> </w:t>
      </w:r>
      <w:r>
        <w:t>for the purposes</w:t>
      </w:r>
      <w:r w:rsidRPr="002419A9">
        <w:t xml:space="preserve"> </w:t>
      </w:r>
      <w:r>
        <w:t>of the</w:t>
      </w:r>
      <w:r w:rsidRPr="002419A9">
        <w:t xml:space="preserve"> </w:t>
      </w:r>
      <w:r>
        <w:t>Regulations, and</w:t>
      </w:r>
      <w:r w:rsidRPr="002419A9">
        <w:t xml:space="preserve"> </w:t>
      </w:r>
      <w:r>
        <w:t>for which a</w:t>
      </w:r>
      <w:r w:rsidRPr="002419A9">
        <w:t xml:space="preserve"> </w:t>
      </w:r>
      <w:r>
        <w:t>safe</w:t>
      </w:r>
      <w:r w:rsidRPr="002419A9">
        <w:t xml:space="preserve"> </w:t>
      </w:r>
      <w:r>
        <w:t>work</w:t>
      </w:r>
      <w:r w:rsidRPr="002419A9">
        <w:t xml:space="preserve"> </w:t>
      </w:r>
      <w:r>
        <w:t>method</w:t>
      </w:r>
      <w:r w:rsidRPr="002419A9">
        <w:t xml:space="preserve"> </w:t>
      </w:r>
      <w:r>
        <w:t>statement</w:t>
      </w:r>
      <w:r w:rsidRPr="002419A9">
        <w:t xml:space="preserve"> </w:t>
      </w:r>
      <w:r>
        <w:t xml:space="preserve">(SWMS) is required. </w:t>
      </w:r>
    </w:p>
    <w:p w14:paraId="3FDE143C" w14:textId="3E1C13AC" w:rsidR="00E972E6" w:rsidRDefault="00E972E6" w:rsidP="00C82F22">
      <w:pPr>
        <w:widowControl/>
        <w:autoSpaceDE/>
        <w:autoSpaceDN/>
        <w:spacing w:after="160" w:line="259" w:lineRule="auto"/>
        <w:ind w:right="544"/>
      </w:pPr>
      <w:r>
        <w:t xml:space="preserve">For the purposes of managing exposure risks of respirable crystalline silica, the WHS Regulation sets out that </w:t>
      </w:r>
      <w:r w:rsidR="005848C1">
        <w:t xml:space="preserve">high risk </w:t>
      </w:r>
      <w:r>
        <w:t>construction work includes work that:</w:t>
      </w:r>
    </w:p>
    <w:p w14:paraId="081D0094" w14:textId="6C0B0240" w:rsidR="006545CF" w:rsidRPr="007C45A6" w:rsidRDefault="005848C1" w:rsidP="007C45A6">
      <w:pPr>
        <w:pStyle w:val="ListParagraph"/>
        <w:numPr>
          <w:ilvl w:val="0"/>
          <w:numId w:val="22"/>
        </w:numPr>
        <w:spacing w:before="240" w:line="240" w:lineRule="auto"/>
        <w:ind w:left="720" w:right="229"/>
        <w:contextualSpacing/>
        <w:rPr>
          <w:lang w:val="en-AU"/>
        </w:rPr>
      </w:pPr>
      <w:r>
        <w:t>i</w:t>
      </w:r>
      <w:r w:rsidR="00E972E6">
        <w:t xml:space="preserve">s </w:t>
      </w:r>
      <w:r w:rsidR="00E972E6" w:rsidRPr="00191299">
        <w:rPr>
          <w:spacing w:val="-3"/>
        </w:rPr>
        <w:t>c</w:t>
      </w:r>
      <w:r w:rsidR="00E972E6" w:rsidRPr="007C45A6">
        <w:rPr>
          <w:lang w:val="en-AU"/>
        </w:rPr>
        <w:t>arried out in an area that may have a contaminated or flammable atmosphere</w:t>
      </w:r>
      <w:r w:rsidR="002419A9" w:rsidRPr="007C45A6">
        <w:rPr>
          <w:lang w:val="en-AU"/>
        </w:rPr>
        <w:t>;</w:t>
      </w:r>
      <w:r w:rsidR="00E972E6" w:rsidRPr="007C45A6">
        <w:rPr>
          <w:lang w:val="en-AU"/>
        </w:rPr>
        <w:t xml:space="preserve"> or</w:t>
      </w:r>
    </w:p>
    <w:p w14:paraId="4D3B8A49" w14:textId="46E98841" w:rsidR="00E972E6" w:rsidRDefault="005848C1" w:rsidP="007C45A6">
      <w:pPr>
        <w:pStyle w:val="ListParagraph"/>
        <w:numPr>
          <w:ilvl w:val="0"/>
          <w:numId w:val="22"/>
        </w:numPr>
        <w:spacing w:before="240" w:line="240" w:lineRule="auto"/>
        <w:ind w:left="720" w:right="229"/>
        <w:contextualSpacing/>
      </w:pPr>
      <w:r w:rsidRPr="007C45A6">
        <w:rPr>
          <w:lang w:val="en-AU"/>
        </w:rPr>
        <w:t xml:space="preserve">involves the cutting (noting the expanded definition of cutting for the purposes of </w:t>
      </w:r>
      <w:r w:rsidRPr="00915F17">
        <w:rPr>
          <w:lang w:val="en-AU"/>
        </w:rPr>
        <w:t>crystalline</w:t>
      </w:r>
      <w:r w:rsidRPr="007C45A6">
        <w:rPr>
          <w:lang w:val="en-AU"/>
        </w:rPr>
        <w:t xml:space="preserve"> sili</w:t>
      </w:r>
      <w:r>
        <w:t xml:space="preserve">ca material) of crystalline silica material using a power tool or another mechanical process. </w:t>
      </w:r>
    </w:p>
    <w:p w14:paraId="272AAB33" w14:textId="13C0EED0" w:rsidR="006E36BC" w:rsidRDefault="00E972E6" w:rsidP="007C45A6">
      <w:pPr>
        <w:widowControl/>
        <w:autoSpaceDE/>
        <w:autoSpaceDN/>
        <w:spacing w:before="120" w:after="160" w:line="259" w:lineRule="auto"/>
        <w:ind w:right="544"/>
      </w:pPr>
      <w:r>
        <w:t>This means that i</w:t>
      </w:r>
      <w:r w:rsidR="00D247E8">
        <w:t>n</w:t>
      </w:r>
      <w:r w:rsidR="00D247E8" w:rsidRPr="002419A9">
        <w:t xml:space="preserve"> </w:t>
      </w:r>
      <w:r w:rsidR="00D247E8">
        <w:t>the</w:t>
      </w:r>
      <w:r w:rsidR="00D247E8" w:rsidRPr="002419A9">
        <w:t xml:space="preserve"> </w:t>
      </w:r>
      <w:r w:rsidR="00D247E8">
        <w:t>ACT</w:t>
      </w:r>
      <w:r w:rsidR="005848C1">
        <w:t xml:space="preserve"> a SWMS must be prepared prior to carrying out work </w:t>
      </w:r>
      <w:r w:rsidR="00D247E8">
        <w:t>that</w:t>
      </w:r>
      <w:r w:rsidR="00D247E8" w:rsidRPr="002419A9">
        <w:t xml:space="preserve"> </w:t>
      </w:r>
      <w:r w:rsidR="00D247E8">
        <w:t>involves</w:t>
      </w:r>
      <w:r w:rsidR="00D247E8" w:rsidRPr="002419A9">
        <w:t xml:space="preserve"> </w:t>
      </w:r>
      <w:r w:rsidR="00D247E8">
        <w:t>the</w:t>
      </w:r>
      <w:r w:rsidR="00D247E8" w:rsidRPr="002419A9">
        <w:t xml:space="preserve"> </w:t>
      </w:r>
      <w:r w:rsidR="00D247E8">
        <w:t>cutting</w:t>
      </w:r>
      <w:r w:rsidR="00D247E8" w:rsidRPr="002419A9">
        <w:t xml:space="preserve"> </w:t>
      </w:r>
      <w:r w:rsidR="00D247E8">
        <w:t>of</w:t>
      </w:r>
      <w:r w:rsidR="00D247E8" w:rsidRPr="002419A9">
        <w:t xml:space="preserve"> </w:t>
      </w:r>
      <w:r w:rsidR="00D247E8">
        <w:t>crystalline</w:t>
      </w:r>
      <w:r w:rsidR="00D247E8" w:rsidRPr="002419A9">
        <w:t xml:space="preserve"> </w:t>
      </w:r>
      <w:r w:rsidR="00D247E8">
        <w:t>silica</w:t>
      </w:r>
      <w:r w:rsidR="00D247E8" w:rsidRPr="002419A9">
        <w:t xml:space="preserve"> </w:t>
      </w:r>
      <w:r w:rsidR="00D247E8">
        <w:t>material</w:t>
      </w:r>
      <w:r w:rsidR="00D247E8" w:rsidRPr="002419A9">
        <w:t xml:space="preserve"> </w:t>
      </w:r>
      <w:r w:rsidR="00D247E8">
        <w:t>using</w:t>
      </w:r>
      <w:r w:rsidR="00D247E8" w:rsidRPr="002419A9">
        <w:t xml:space="preserve"> </w:t>
      </w:r>
      <w:r w:rsidR="00D247E8">
        <w:t>a</w:t>
      </w:r>
      <w:r w:rsidR="00D247E8" w:rsidRPr="002419A9">
        <w:t xml:space="preserve"> </w:t>
      </w:r>
      <w:r w:rsidR="00D247E8">
        <w:t>power</w:t>
      </w:r>
      <w:r w:rsidR="00D247E8" w:rsidRPr="002419A9">
        <w:t xml:space="preserve"> </w:t>
      </w:r>
      <w:r w:rsidR="00D247E8">
        <w:t>tool</w:t>
      </w:r>
      <w:r w:rsidR="00D247E8" w:rsidRPr="002419A9">
        <w:t xml:space="preserve"> </w:t>
      </w:r>
      <w:r w:rsidR="00D247E8">
        <w:t>or another mechanical process is high risk construction work.</w:t>
      </w:r>
      <w:r w:rsidR="006C2A8D">
        <w:t xml:space="preserve"> </w:t>
      </w:r>
    </w:p>
    <w:p w14:paraId="10E45E63" w14:textId="6EDDF74F" w:rsidR="004D6F26" w:rsidRDefault="00E972E6" w:rsidP="006545CF">
      <w:pPr>
        <w:widowControl/>
        <w:autoSpaceDE/>
        <w:autoSpaceDN/>
        <w:spacing w:after="160" w:line="259" w:lineRule="auto"/>
        <w:ind w:right="544"/>
      </w:pPr>
      <w:r>
        <w:t>This includes work</w:t>
      </w:r>
      <w:r w:rsidRPr="002419A9">
        <w:t xml:space="preserve"> </w:t>
      </w:r>
      <w:r>
        <w:t>undertaken during</w:t>
      </w:r>
      <w:r w:rsidRPr="002419A9">
        <w:t xml:space="preserve"> </w:t>
      </w:r>
      <w:r>
        <w:t>fabrication, installation, maintenance</w:t>
      </w:r>
      <w:r w:rsidRPr="002419A9">
        <w:t xml:space="preserve"> </w:t>
      </w:r>
      <w:r>
        <w:t>and removal of</w:t>
      </w:r>
      <w:r w:rsidRPr="002419A9">
        <w:t xml:space="preserve"> </w:t>
      </w:r>
      <w:r w:rsidR="005848C1">
        <w:t>crystalline silica material and</w:t>
      </w:r>
      <w:r>
        <w:t xml:space="preserve"> recognises that these</w:t>
      </w:r>
      <w:r w:rsidRPr="002419A9">
        <w:t xml:space="preserve"> </w:t>
      </w:r>
      <w:r>
        <w:t>activities</w:t>
      </w:r>
      <w:r w:rsidRPr="002419A9">
        <w:t xml:space="preserve"> </w:t>
      </w:r>
      <w:r>
        <w:t>have</w:t>
      </w:r>
      <w:r w:rsidRPr="002419A9">
        <w:t xml:space="preserve"> </w:t>
      </w:r>
      <w:r>
        <w:t>a</w:t>
      </w:r>
      <w:r w:rsidRPr="002419A9">
        <w:t xml:space="preserve"> </w:t>
      </w:r>
      <w:r>
        <w:t>high</w:t>
      </w:r>
      <w:r w:rsidRPr="002419A9">
        <w:t xml:space="preserve"> </w:t>
      </w:r>
      <w:r>
        <w:t>likelihood</w:t>
      </w:r>
      <w:r w:rsidRPr="002419A9">
        <w:t xml:space="preserve"> </w:t>
      </w:r>
      <w:r>
        <w:t xml:space="preserve">of </w:t>
      </w:r>
      <w:r>
        <w:lastRenderedPageBreak/>
        <w:t>releasing</w:t>
      </w:r>
      <w:r w:rsidRPr="002419A9">
        <w:t xml:space="preserve"> </w:t>
      </w:r>
      <w:r>
        <w:t>or</w:t>
      </w:r>
      <w:r w:rsidRPr="002419A9">
        <w:t xml:space="preserve"> </w:t>
      </w:r>
      <w:r>
        <w:t>generating</w:t>
      </w:r>
      <w:r w:rsidRPr="002419A9">
        <w:t xml:space="preserve"> </w:t>
      </w:r>
      <w:r>
        <w:t>respirable</w:t>
      </w:r>
      <w:r w:rsidRPr="002419A9">
        <w:t xml:space="preserve"> </w:t>
      </w:r>
      <w:r>
        <w:t>silica</w:t>
      </w:r>
      <w:r w:rsidRPr="002419A9">
        <w:t xml:space="preserve"> </w:t>
      </w:r>
      <w:r>
        <w:t>dust into</w:t>
      </w:r>
      <w:r w:rsidRPr="002419A9">
        <w:t xml:space="preserve"> </w:t>
      </w:r>
      <w:r>
        <w:t xml:space="preserve">the air, resulting in an airborne contaminant to which a SWMS requirement applies. </w:t>
      </w:r>
    </w:p>
    <w:p w14:paraId="21E5E928" w14:textId="37E96C16" w:rsidR="008B75DD" w:rsidRDefault="008B75DD" w:rsidP="00C82F22">
      <w:pPr>
        <w:widowControl/>
        <w:autoSpaceDE/>
        <w:autoSpaceDN/>
        <w:spacing w:after="160" w:line="259" w:lineRule="auto"/>
        <w:ind w:right="544"/>
      </w:pPr>
      <w:r>
        <w:t xml:space="preserve">For example, work that involves dry material or products that contain crystalline silica may pose a risk to exposure of airborne contaminates – as such, these activities may also require the preparation of a SWMS. </w:t>
      </w:r>
      <w:r>
        <w:tab/>
      </w:r>
      <w:r>
        <w:tab/>
      </w:r>
    </w:p>
    <w:p w14:paraId="2AF679ED" w14:textId="6E1EA644" w:rsidR="006E36BC" w:rsidRDefault="008B75DD" w:rsidP="00C82F22">
      <w:pPr>
        <w:widowControl/>
        <w:autoSpaceDE/>
        <w:autoSpaceDN/>
        <w:spacing w:after="160" w:line="259" w:lineRule="auto"/>
        <w:ind w:right="544"/>
      </w:pPr>
      <w:r>
        <w:t>A</w:t>
      </w:r>
      <w:r w:rsidR="00D247E8">
        <w:t xml:space="preserve"> SWMS must be prepared before carrying out work that includes a risk of exposure</w:t>
      </w:r>
      <w:r w:rsidR="00D247E8" w:rsidRPr="002419A9">
        <w:t xml:space="preserve"> </w:t>
      </w:r>
      <w:r w:rsidR="00D247E8">
        <w:t>to</w:t>
      </w:r>
      <w:r w:rsidR="00D247E8" w:rsidRPr="002419A9">
        <w:t xml:space="preserve"> </w:t>
      </w:r>
      <w:r w:rsidR="00D247E8">
        <w:t>silica</w:t>
      </w:r>
      <w:r w:rsidR="00D247E8" w:rsidRPr="002419A9">
        <w:t xml:space="preserve"> </w:t>
      </w:r>
      <w:r w:rsidR="00D247E8">
        <w:t>dust. If a</w:t>
      </w:r>
      <w:r w:rsidR="00D247E8" w:rsidRPr="002419A9">
        <w:t xml:space="preserve"> </w:t>
      </w:r>
      <w:r w:rsidR="00D247E8">
        <w:t>SWMS</w:t>
      </w:r>
      <w:r w:rsidR="00D247E8" w:rsidRPr="002419A9">
        <w:t xml:space="preserve"> </w:t>
      </w:r>
      <w:r w:rsidR="00D247E8">
        <w:t>has</w:t>
      </w:r>
      <w:r w:rsidR="00D247E8" w:rsidRPr="002419A9">
        <w:t xml:space="preserve"> </w:t>
      </w:r>
      <w:r w:rsidR="00D247E8">
        <w:t>been</w:t>
      </w:r>
      <w:r w:rsidR="00D247E8" w:rsidRPr="002419A9">
        <w:t xml:space="preserve"> </w:t>
      </w:r>
      <w:r w:rsidR="00D247E8">
        <w:t>prepared</w:t>
      </w:r>
      <w:r w:rsidR="00D247E8" w:rsidRPr="002419A9">
        <w:t xml:space="preserve"> </w:t>
      </w:r>
      <w:r w:rsidR="00D247E8">
        <w:t>because</w:t>
      </w:r>
      <w:r w:rsidR="00D247E8" w:rsidRPr="002419A9">
        <w:t xml:space="preserve"> </w:t>
      </w:r>
      <w:r w:rsidR="00D247E8">
        <w:t>the</w:t>
      </w:r>
      <w:r w:rsidR="00D247E8" w:rsidRPr="002419A9">
        <w:t xml:space="preserve"> </w:t>
      </w:r>
      <w:r w:rsidR="00D247E8">
        <w:t>work</w:t>
      </w:r>
      <w:r w:rsidR="00D247E8" w:rsidRPr="002419A9">
        <w:t xml:space="preserve"> </w:t>
      </w:r>
      <w:r w:rsidR="00D247E8">
        <w:t>area</w:t>
      </w:r>
      <w:r w:rsidR="00D247E8" w:rsidRPr="002419A9">
        <w:t xml:space="preserve"> </w:t>
      </w:r>
      <w:r w:rsidR="00D247E8">
        <w:t>has</w:t>
      </w:r>
      <w:r w:rsidR="00D247E8" w:rsidRPr="002419A9">
        <w:t xml:space="preserve"> </w:t>
      </w:r>
      <w:r w:rsidR="00D247E8">
        <w:t>a</w:t>
      </w:r>
      <w:r w:rsidR="00D247E8" w:rsidRPr="002419A9">
        <w:t xml:space="preserve"> </w:t>
      </w:r>
      <w:r w:rsidR="00D247E8">
        <w:t>risk</w:t>
      </w:r>
      <w:r w:rsidR="00D247E8" w:rsidRPr="002419A9">
        <w:t xml:space="preserve"> </w:t>
      </w:r>
      <w:r w:rsidR="00D247E8">
        <w:t>of a contaminated atmosphere from silica dust and the work being carried out that creates the contaminated atmosphere</w:t>
      </w:r>
      <w:r w:rsidR="00D247E8" w:rsidRPr="002419A9">
        <w:t xml:space="preserve"> </w:t>
      </w:r>
      <w:r w:rsidR="00D247E8">
        <w:t>involves the</w:t>
      </w:r>
      <w:r w:rsidR="00D247E8" w:rsidRPr="002419A9">
        <w:t xml:space="preserve"> </w:t>
      </w:r>
      <w:r w:rsidR="00D247E8">
        <w:t>mechanical</w:t>
      </w:r>
      <w:r w:rsidR="00D247E8" w:rsidRPr="002419A9">
        <w:t xml:space="preserve"> </w:t>
      </w:r>
      <w:r w:rsidR="00D247E8">
        <w:t>cutting</w:t>
      </w:r>
      <w:r w:rsidR="00D247E8" w:rsidRPr="002419A9">
        <w:t xml:space="preserve"> </w:t>
      </w:r>
      <w:r w:rsidR="00D247E8">
        <w:t>of</w:t>
      </w:r>
      <w:r w:rsidR="00D247E8" w:rsidRPr="002419A9">
        <w:t xml:space="preserve"> </w:t>
      </w:r>
      <w:r w:rsidR="00D247E8">
        <w:t>crystalline</w:t>
      </w:r>
      <w:r w:rsidR="00D247E8" w:rsidRPr="002419A9">
        <w:t xml:space="preserve"> </w:t>
      </w:r>
      <w:r w:rsidR="00D247E8">
        <w:t>silica material,</w:t>
      </w:r>
      <w:r w:rsidR="00D247E8" w:rsidRPr="002419A9">
        <w:t xml:space="preserve"> </w:t>
      </w:r>
      <w:r w:rsidR="00D247E8">
        <w:t>only one SWMS</w:t>
      </w:r>
      <w:r w:rsidR="00D247E8" w:rsidRPr="002419A9">
        <w:t xml:space="preserve"> </w:t>
      </w:r>
      <w:r w:rsidR="00D247E8">
        <w:t>needs</w:t>
      </w:r>
      <w:r w:rsidR="00D247E8" w:rsidRPr="002419A9">
        <w:t xml:space="preserve"> </w:t>
      </w:r>
      <w:r w:rsidR="00D247E8">
        <w:t>to be</w:t>
      </w:r>
      <w:r w:rsidR="00D247E8" w:rsidRPr="002419A9">
        <w:t xml:space="preserve"> </w:t>
      </w:r>
      <w:r w:rsidR="00D247E8">
        <w:t>prepared for</w:t>
      </w:r>
      <w:r w:rsidR="00D247E8" w:rsidRPr="002419A9">
        <w:t xml:space="preserve"> </w:t>
      </w:r>
      <w:r w:rsidR="00D247E8">
        <w:t>the work. However,</w:t>
      </w:r>
      <w:r w:rsidR="00D247E8" w:rsidRPr="002419A9">
        <w:t xml:space="preserve"> </w:t>
      </w:r>
      <w:r w:rsidR="00D247E8">
        <w:t>you</w:t>
      </w:r>
      <w:r w:rsidR="00D247E8" w:rsidRPr="002419A9">
        <w:t xml:space="preserve"> </w:t>
      </w:r>
      <w:r w:rsidR="00D247E8">
        <w:t>may need</w:t>
      </w:r>
      <w:r w:rsidR="00D247E8" w:rsidRPr="002419A9">
        <w:t xml:space="preserve"> </w:t>
      </w:r>
      <w:r w:rsidR="00D247E8">
        <w:t>to another SWMS</w:t>
      </w:r>
      <w:r w:rsidR="00D247E8" w:rsidRPr="002419A9">
        <w:t xml:space="preserve"> </w:t>
      </w:r>
      <w:r w:rsidR="00D247E8">
        <w:t>if the work is not covered</w:t>
      </w:r>
      <w:r w:rsidR="00263DC4">
        <w:t>.</w:t>
      </w:r>
    </w:p>
    <w:p w14:paraId="5C698E87" w14:textId="54658BE8" w:rsidR="006E36BC" w:rsidRPr="006545CF" w:rsidRDefault="00D247E8" w:rsidP="006545CF">
      <w:pPr>
        <w:widowControl/>
        <w:autoSpaceDE/>
        <w:autoSpaceDN/>
        <w:spacing w:after="160" w:line="259" w:lineRule="auto"/>
        <w:ind w:right="544"/>
      </w:pPr>
      <w:r w:rsidRPr="002419A9">
        <w:t xml:space="preserve">A SWMS is required because it </w:t>
      </w:r>
      <w:r w:rsidR="00263DC4" w:rsidRPr="002419A9">
        <w:t xml:space="preserve">enables </w:t>
      </w:r>
      <w:r w:rsidRPr="002419A9">
        <w:t>a PCBU clearly communicate to all workers</w:t>
      </w:r>
      <w:r w:rsidR="00E057AF" w:rsidRPr="002419A9">
        <w:t xml:space="preserve"> and other duty holders </w:t>
      </w:r>
      <w:r w:rsidRPr="002419A9">
        <w:t xml:space="preserve">at the </w:t>
      </w:r>
      <w:r w:rsidR="00E057AF" w:rsidRPr="002419A9">
        <w:t>workplace</w:t>
      </w:r>
      <w:r w:rsidRPr="002419A9">
        <w:t xml:space="preserve"> any health and safety risks and how they will be managed. </w:t>
      </w:r>
      <w:r>
        <w:t>A</w:t>
      </w:r>
      <w:r w:rsidRPr="002419A9">
        <w:t xml:space="preserve"> </w:t>
      </w:r>
      <w:r>
        <w:t>SWMS</w:t>
      </w:r>
      <w:r w:rsidRPr="00B34DF6">
        <w:t xml:space="preserve"> </w:t>
      </w:r>
      <w:r w:rsidR="00BD7E26" w:rsidRPr="00B34DF6">
        <w:t xml:space="preserve">required for all work that involves the cutting of crystalline silica material using a power tool or another mechanical process. </w:t>
      </w:r>
    </w:p>
    <w:p w14:paraId="1BF4763F" w14:textId="77777777" w:rsidR="006E36BC" w:rsidRDefault="00D247E8" w:rsidP="00FF6E7B">
      <w:pPr>
        <w:pStyle w:val="Heading3"/>
        <w:spacing w:before="123"/>
        <w:ind w:left="0"/>
      </w:pPr>
      <w:r>
        <w:rPr>
          <w:color w:val="7E7E7E"/>
        </w:rPr>
        <w:t>WHO</w:t>
      </w:r>
      <w:r>
        <w:rPr>
          <w:color w:val="7E7E7E"/>
          <w:spacing w:val="-6"/>
        </w:rPr>
        <w:t xml:space="preserve"> </w:t>
      </w:r>
      <w:r>
        <w:rPr>
          <w:color w:val="7E7E7E"/>
        </w:rPr>
        <w:t>IS</w:t>
      </w:r>
      <w:r>
        <w:rPr>
          <w:color w:val="7E7E7E"/>
          <w:spacing w:val="-3"/>
        </w:rPr>
        <w:t xml:space="preserve"> </w:t>
      </w:r>
      <w:r>
        <w:rPr>
          <w:color w:val="7E7E7E"/>
        </w:rPr>
        <w:t>RESPONSIBLE</w:t>
      </w:r>
      <w:r>
        <w:rPr>
          <w:color w:val="7E7E7E"/>
          <w:spacing w:val="-3"/>
        </w:rPr>
        <w:t xml:space="preserve"> </w:t>
      </w:r>
      <w:r>
        <w:rPr>
          <w:color w:val="7E7E7E"/>
        </w:rPr>
        <w:t>FOR</w:t>
      </w:r>
      <w:r>
        <w:rPr>
          <w:color w:val="7E7E7E"/>
          <w:spacing w:val="1"/>
        </w:rPr>
        <w:t xml:space="preserve"> </w:t>
      </w:r>
      <w:r>
        <w:rPr>
          <w:color w:val="7E7E7E"/>
        </w:rPr>
        <w:t>PREPARING</w:t>
      </w:r>
      <w:r>
        <w:rPr>
          <w:color w:val="7E7E7E"/>
          <w:spacing w:val="-3"/>
        </w:rPr>
        <w:t xml:space="preserve"> </w:t>
      </w:r>
      <w:r>
        <w:rPr>
          <w:color w:val="7E7E7E"/>
        </w:rPr>
        <w:t>A</w:t>
      </w:r>
      <w:r>
        <w:rPr>
          <w:color w:val="7E7E7E"/>
          <w:spacing w:val="2"/>
        </w:rPr>
        <w:t xml:space="preserve"> </w:t>
      </w:r>
      <w:r>
        <w:rPr>
          <w:color w:val="7E7E7E"/>
          <w:spacing w:val="-2"/>
        </w:rPr>
        <w:t>SWMS?</w:t>
      </w:r>
    </w:p>
    <w:p w14:paraId="7106D7E4" w14:textId="77777777" w:rsidR="005848C1" w:rsidRDefault="00D247E8" w:rsidP="00C82F22">
      <w:pPr>
        <w:widowControl/>
        <w:autoSpaceDE/>
        <w:autoSpaceDN/>
        <w:spacing w:after="160" w:line="259" w:lineRule="auto"/>
        <w:ind w:right="544"/>
      </w:pPr>
      <w:r>
        <w:t>A PCBU must prepare</w:t>
      </w:r>
      <w:r w:rsidRPr="002419A9">
        <w:t xml:space="preserve"> </w:t>
      </w:r>
      <w:r>
        <w:t>a</w:t>
      </w:r>
      <w:r w:rsidRPr="002419A9">
        <w:t xml:space="preserve"> </w:t>
      </w:r>
      <w:r>
        <w:t>SWMS,</w:t>
      </w:r>
      <w:r w:rsidRPr="002419A9">
        <w:t xml:space="preserve"> </w:t>
      </w:r>
      <w:r>
        <w:t>or ensure a</w:t>
      </w:r>
      <w:r w:rsidRPr="002419A9">
        <w:t xml:space="preserve"> </w:t>
      </w:r>
      <w:r>
        <w:t>SWMS</w:t>
      </w:r>
      <w:r w:rsidRPr="002419A9">
        <w:t xml:space="preserve"> </w:t>
      </w:r>
      <w:r>
        <w:t>has</w:t>
      </w:r>
      <w:r w:rsidRPr="002419A9">
        <w:t xml:space="preserve"> </w:t>
      </w:r>
      <w:r>
        <w:t>been prepared,</w:t>
      </w:r>
      <w:r w:rsidRPr="002419A9">
        <w:t xml:space="preserve"> </w:t>
      </w:r>
      <w:r>
        <w:t>before</w:t>
      </w:r>
      <w:r w:rsidRPr="002419A9">
        <w:t xml:space="preserve"> </w:t>
      </w:r>
      <w:r>
        <w:t xml:space="preserve">carrying out work that includes a risk of exposure to </w:t>
      </w:r>
      <w:r w:rsidR="00BD7E26">
        <w:t>silica dust</w:t>
      </w:r>
      <w:r w:rsidR="005848C1">
        <w:t>.</w:t>
      </w:r>
    </w:p>
    <w:p w14:paraId="0C690E94" w14:textId="0B9A25E6" w:rsidR="006E36BC" w:rsidRDefault="00D247E8" w:rsidP="00C82F22">
      <w:pPr>
        <w:widowControl/>
        <w:autoSpaceDE/>
        <w:autoSpaceDN/>
        <w:spacing w:after="160" w:line="259" w:lineRule="auto"/>
        <w:ind w:right="544"/>
      </w:pPr>
      <w:r>
        <w:t>The</w:t>
      </w:r>
      <w:r w:rsidRPr="002419A9">
        <w:t xml:space="preserve"> </w:t>
      </w:r>
      <w:r>
        <w:t>person</w:t>
      </w:r>
      <w:r w:rsidRPr="002419A9">
        <w:t xml:space="preserve"> </w:t>
      </w:r>
      <w:r>
        <w:t>responsible</w:t>
      </w:r>
      <w:r w:rsidRPr="002419A9">
        <w:t xml:space="preserve"> </w:t>
      </w:r>
      <w:r>
        <w:t>for</w:t>
      </w:r>
      <w:r w:rsidRPr="002419A9">
        <w:t xml:space="preserve"> </w:t>
      </w:r>
      <w:r>
        <w:t>carrying</w:t>
      </w:r>
      <w:r w:rsidRPr="002419A9">
        <w:t xml:space="preserve"> </w:t>
      </w:r>
      <w:r>
        <w:t>out</w:t>
      </w:r>
      <w:r w:rsidRPr="002419A9">
        <w:t xml:space="preserve"> </w:t>
      </w:r>
      <w:r>
        <w:t>the</w:t>
      </w:r>
      <w:r w:rsidRPr="002419A9">
        <w:t xml:space="preserve"> </w:t>
      </w:r>
      <w:r>
        <w:t>activity,</w:t>
      </w:r>
      <w:r w:rsidRPr="002419A9">
        <w:t xml:space="preserve"> </w:t>
      </w:r>
      <w:r>
        <w:t>such</w:t>
      </w:r>
      <w:r w:rsidRPr="002419A9">
        <w:t xml:space="preserve"> </w:t>
      </w:r>
      <w:r>
        <w:t xml:space="preserve">as on-site installation of </w:t>
      </w:r>
      <w:r w:rsidR="00763D5E">
        <w:t>crystalline silica material</w:t>
      </w:r>
      <w:r>
        <w:t xml:space="preserve"> or high</w:t>
      </w:r>
      <w:r w:rsidR="002419A9">
        <w:t>-</w:t>
      </w:r>
      <w:r>
        <w:t>risk construction work is often best placed to prepare the SWMS.</w:t>
      </w:r>
    </w:p>
    <w:p w14:paraId="35610661" w14:textId="77777777" w:rsidR="006E36BC" w:rsidRDefault="00D247E8" w:rsidP="00C82F22">
      <w:pPr>
        <w:widowControl/>
        <w:autoSpaceDE/>
        <w:autoSpaceDN/>
        <w:spacing w:after="160" w:line="259" w:lineRule="auto"/>
        <w:ind w:right="544"/>
      </w:pPr>
      <w:r>
        <w:t>Workers and their health and safety representatives must be consulted when preparing SWMS.</w:t>
      </w:r>
      <w:r w:rsidRPr="002419A9">
        <w:t xml:space="preserve"> </w:t>
      </w:r>
      <w:r>
        <w:t>If</w:t>
      </w:r>
      <w:r w:rsidRPr="002419A9">
        <w:t xml:space="preserve"> </w:t>
      </w:r>
      <w:r>
        <w:t>there</w:t>
      </w:r>
      <w:r w:rsidRPr="002419A9">
        <w:t xml:space="preserve"> </w:t>
      </w:r>
      <w:r>
        <w:t>are</w:t>
      </w:r>
      <w:r w:rsidRPr="002419A9">
        <w:t xml:space="preserve"> </w:t>
      </w:r>
      <w:r>
        <w:t>no</w:t>
      </w:r>
      <w:r w:rsidRPr="002419A9">
        <w:t xml:space="preserve"> </w:t>
      </w:r>
      <w:r>
        <w:t>workers</w:t>
      </w:r>
      <w:r w:rsidRPr="002419A9">
        <w:t xml:space="preserve"> </w:t>
      </w:r>
      <w:r>
        <w:t>engaged at</w:t>
      </w:r>
      <w:r w:rsidRPr="002419A9">
        <w:t xml:space="preserve"> </w:t>
      </w:r>
      <w:r>
        <w:t>the</w:t>
      </w:r>
      <w:r w:rsidRPr="002419A9">
        <w:t xml:space="preserve"> </w:t>
      </w:r>
      <w:r>
        <w:t>planning stage,</w:t>
      </w:r>
      <w:r w:rsidRPr="002419A9">
        <w:t xml:space="preserve"> </w:t>
      </w:r>
      <w:r>
        <w:t>consultation</w:t>
      </w:r>
      <w:r w:rsidRPr="002419A9">
        <w:t xml:space="preserve"> </w:t>
      </w:r>
      <w:r>
        <w:t>must occur</w:t>
      </w:r>
      <w:r w:rsidRPr="002419A9">
        <w:t xml:space="preserve"> </w:t>
      </w:r>
      <w:r>
        <w:t>with workers when the SWMS is first made available to workers – such as during workplace- specific training or a toolbox talk.</w:t>
      </w:r>
    </w:p>
    <w:p w14:paraId="663E7D12" w14:textId="77777777" w:rsidR="006E36BC" w:rsidRDefault="00D247E8" w:rsidP="00C82F22">
      <w:pPr>
        <w:widowControl/>
        <w:autoSpaceDE/>
        <w:autoSpaceDN/>
        <w:spacing w:after="160" w:line="259" w:lineRule="auto"/>
        <w:ind w:right="544"/>
      </w:pPr>
      <w:r>
        <w:t>If</w:t>
      </w:r>
      <w:r w:rsidRPr="002419A9">
        <w:t xml:space="preserve"> </w:t>
      </w:r>
      <w:r>
        <w:t>more</w:t>
      </w:r>
      <w:r w:rsidRPr="002419A9">
        <w:t xml:space="preserve"> </w:t>
      </w:r>
      <w:r>
        <w:t>than</w:t>
      </w:r>
      <w:r w:rsidRPr="002419A9">
        <w:t xml:space="preserve"> </w:t>
      </w:r>
      <w:r>
        <w:t>one</w:t>
      </w:r>
      <w:r w:rsidRPr="002419A9">
        <w:t xml:space="preserve"> </w:t>
      </w:r>
      <w:r>
        <w:t>PCBU</w:t>
      </w:r>
      <w:r w:rsidRPr="002419A9">
        <w:t xml:space="preserve"> </w:t>
      </w:r>
      <w:r>
        <w:t>has the</w:t>
      </w:r>
      <w:r w:rsidRPr="002419A9">
        <w:t xml:space="preserve"> </w:t>
      </w:r>
      <w:r>
        <w:t>duty</w:t>
      </w:r>
      <w:r w:rsidRPr="002419A9">
        <w:t xml:space="preserve"> </w:t>
      </w:r>
      <w:r>
        <w:t>to ensure</w:t>
      </w:r>
      <w:r w:rsidRPr="002419A9">
        <w:t xml:space="preserve"> </w:t>
      </w:r>
      <w:r>
        <w:t>a</w:t>
      </w:r>
      <w:r w:rsidRPr="002419A9">
        <w:t xml:space="preserve"> </w:t>
      </w:r>
      <w:r>
        <w:t>SWMS</w:t>
      </w:r>
      <w:r w:rsidRPr="002419A9">
        <w:t xml:space="preserve"> </w:t>
      </w:r>
      <w:r>
        <w:t>is</w:t>
      </w:r>
      <w:r w:rsidRPr="002419A9">
        <w:t xml:space="preserve"> </w:t>
      </w:r>
      <w:r>
        <w:t>or</w:t>
      </w:r>
      <w:r w:rsidRPr="002419A9">
        <w:t xml:space="preserve"> </w:t>
      </w:r>
      <w:r>
        <w:t>has</w:t>
      </w:r>
      <w:r w:rsidRPr="002419A9">
        <w:t xml:space="preserve"> </w:t>
      </w:r>
      <w:r>
        <w:t>been</w:t>
      </w:r>
      <w:r w:rsidRPr="002419A9">
        <w:t xml:space="preserve"> </w:t>
      </w:r>
      <w:r>
        <w:t>prepared,</w:t>
      </w:r>
      <w:r w:rsidRPr="002419A9">
        <w:t xml:space="preserve"> </w:t>
      </w:r>
      <w:r>
        <w:t>they</w:t>
      </w:r>
      <w:r w:rsidRPr="002419A9">
        <w:t xml:space="preserve"> </w:t>
      </w:r>
      <w:r>
        <w:t>must consult</w:t>
      </w:r>
      <w:r w:rsidRPr="002419A9">
        <w:t xml:space="preserve"> </w:t>
      </w:r>
      <w:r>
        <w:t>and</w:t>
      </w:r>
      <w:r w:rsidRPr="002419A9">
        <w:t xml:space="preserve"> </w:t>
      </w:r>
      <w:r>
        <w:t>cooperate</w:t>
      </w:r>
      <w:r w:rsidRPr="002419A9">
        <w:t xml:space="preserve"> </w:t>
      </w:r>
      <w:r>
        <w:t>with</w:t>
      </w:r>
      <w:r w:rsidRPr="002419A9">
        <w:t xml:space="preserve"> </w:t>
      </w:r>
      <w:r>
        <w:t>each</w:t>
      </w:r>
      <w:r w:rsidRPr="002419A9">
        <w:t xml:space="preserve"> </w:t>
      </w:r>
      <w:r>
        <w:t>other</w:t>
      </w:r>
      <w:r w:rsidRPr="002419A9">
        <w:t xml:space="preserve"> </w:t>
      </w:r>
      <w:r>
        <w:t>to</w:t>
      </w:r>
      <w:r w:rsidRPr="002419A9">
        <w:t xml:space="preserve"> </w:t>
      </w:r>
      <w:r>
        <w:t>coordinate</w:t>
      </w:r>
      <w:r w:rsidRPr="002419A9">
        <w:t xml:space="preserve"> </w:t>
      </w:r>
      <w:r>
        <w:t>who</w:t>
      </w:r>
      <w:r w:rsidRPr="002419A9">
        <w:t xml:space="preserve"> </w:t>
      </w:r>
      <w:r>
        <w:t>will</w:t>
      </w:r>
      <w:r w:rsidRPr="002419A9">
        <w:t xml:space="preserve"> </w:t>
      </w:r>
      <w:r>
        <w:t>be</w:t>
      </w:r>
      <w:r w:rsidRPr="002419A9">
        <w:t xml:space="preserve"> </w:t>
      </w:r>
      <w:r>
        <w:t>responsible</w:t>
      </w:r>
      <w:r w:rsidRPr="002419A9">
        <w:t xml:space="preserve"> </w:t>
      </w:r>
      <w:r>
        <w:t>for</w:t>
      </w:r>
      <w:r w:rsidRPr="002419A9">
        <w:t xml:space="preserve"> </w:t>
      </w:r>
      <w:r>
        <w:t>preparing</w:t>
      </w:r>
      <w:r w:rsidRPr="002419A9">
        <w:t xml:space="preserve"> it.</w:t>
      </w:r>
    </w:p>
    <w:p w14:paraId="06510079" w14:textId="77777777" w:rsidR="006E36BC" w:rsidRDefault="00D247E8" w:rsidP="00C82F22">
      <w:pPr>
        <w:widowControl/>
        <w:autoSpaceDE/>
        <w:autoSpaceDN/>
        <w:spacing w:after="160" w:line="259" w:lineRule="auto"/>
        <w:ind w:right="544"/>
      </w:pPr>
      <w:r>
        <w:t>There may be situations when different types of high-risk construction work occur at the same</w:t>
      </w:r>
      <w:r w:rsidRPr="002419A9">
        <w:t xml:space="preserve"> </w:t>
      </w:r>
      <w:r>
        <w:t>time</w:t>
      </w:r>
      <w:r w:rsidRPr="002419A9">
        <w:t xml:space="preserve"> </w:t>
      </w:r>
      <w:r>
        <w:t>at</w:t>
      </w:r>
      <w:r w:rsidRPr="002419A9">
        <w:t xml:space="preserve"> </w:t>
      </w:r>
      <w:r>
        <w:t>the</w:t>
      </w:r>
      <w:r w:rsidRPr="002419A9">
        <w:t xml:space="preserve"> </w:t>
      </w:r>
      <w:r>
        <w:t>same</w:t>
      </w:r>
      <w:r w:rsidRPr="002419A9">
        <w:t xml:space="preserve"> </w:t>
      </w:r>
      <w:r>
        <w:t>workplace.</w:t>
      </w:r>
      <w:r w:rsidRPr="002419A9">
        <w:t xml:space="preserve"> </w:t>
      </w:r>
      <w:r>
        <w:t>In</w:t>
      </w:r>
      <w:r w:rsidRPr="002419A9">
        <w:t xml:space="preserve"> </w:t>
      </w:r>
      <w:r>
        <w:t>this</w:t>
      </w:r>
      <w:r w:rsidRPr="002419A9">
        <w:t xml:space="preserve"> </w:t>
      </w:r>
      <w:r>
        <w:t>situation, one</w:t>
      </w:r>
      <w:r w:rsidRPr="002419A9">
        <w:t xml:space="preserve"> </w:t>
      </w:r>
      <w:r>
        <w:t>SWMS</w:t>
      </w:r>
      <w:r w:rsidRPr="002419A9">
        <w:t xml:space="preserve"> </w:t>
      </w:r>
      <w:r>
        <w:t>may</w:t>
      </w:r>
      <w:r w:rsidRPr="002419A9">
        <w:t xml:space="preserve"> </w:t>
      </w:r>
      <w:r>
        <w:t>be</w:t>
      </w:r>
      <w:r w:rsidRPr="002419A9">
        <w:t xml:space="preserve"> </w:t>
      </w:r>
      <w:r>
        <w:t>prepared</w:t>
      </w:r>
      <w:r w:rsidRPr="002419A9">
        <w:t xml:space="preserve"> </w:t>
      </w:r>
      <w:r>
        <w:t>to</w:t>
      </w:r>
      <w:r w:rsidRPr="002419A9">
        <w:t xml:space="preserve"> </w:t>
      </w:r>
      <w:r>
        <w:t>cover any high-risk construction work activities being carried out at the workplace.</w:t>
      </w:r>
    </w:p>
    <w:p w14:paraId="6C8BC8C4" w14:textId="77777777" w:rsidR="006E36BC" w:rsidRDefault="00D247E8" w:rsidP="00C82F22">
      <w:pPr>
        <w:widowControl/>
        <w:autoSpaceDE/>
        <w:autoSpaceDN/>
        <w:spacing w:after="160" w:line="259" w:lineRule="auto"/>
        <w:ind w:right="544"/>
      </w:pPr>
      <w:r>
        <w:t>Alternatively, a separate SWMS can be prepared for each type of high-risk construction work.</w:t>
      </w:r>
      <w:r w:rsidRPr="002419A9">
        <w:t xml:space="preserve"> </w:t>
      </w:r>
      <w:r>
        <w:t>If</w:t>
      </w:r>
      <w:r w:rsidRPr="002419A9">
        <w:t xml:space="preserve"> </w:t>
      </w:r>
      <w:r>
        <w:t>separate</w:t>
      </w:r>
      <w:r w:rsidRPr="002419A9">
        <w:t xml:space="preserve"> </w:t>
      </w:r>
      <w:r>
        <w:t>SWMS</w:t>
      </w:r>
      <w:r w:rsidRPr="002419A9">
        <w:t xml:space="preserve"> </w:t>
      </w:r>
      <w:r>
        <w:t>are</w:t>
      </w:r>
      <w:r w:rsidRPr="002419A9">
        <w:t xml:space="preserve"> </w:t>
      </w:r>
      <w:r>
        <w:t>prepared,</w:t>
      </w:r>
      <w:r w:rsidRPr="002419A9">
        <w:t xml:space="preserve"> </w:t>
      </w:r>
      <w:r>
        <w:t>consider</w:t>
      </w:r>
      <w:r w:rsidRPr="002419A9">
        <w:t xml:space="preserve"> </w:t>
      </w:r>
      <w:r>
        <w:t>how</w:t>
      </w:r>
      <w:r w:rsidRPr="002419A9">
        <w:t xml:space="preserve"> </w:t>
      </w:r>
      <w:r>
        <w:t>the</w:t>
      </w:r>
      <w:r w:rsidRPr="002419A9">
        <w:t xml:space="preserve"> </w:t>
      </w:r>
      <w:r>
        <w:t>different</w:t>
      </w:r>
      <w:r w:rsidRPr="002419A9">
        <w:t xml:space="preserve"> </w:t>
      </w:r>
      <w:r>
        <w:t>types</w:t>
      </w:r>
      <w:r w:rsidRPr="002419A9">
        <w:t xml:space="preserve"> </w:t>
      </w:r>
      <w:r>
        <w:t>of</w:t>
      </w:r>
      <w:r w:rsidRPr="002419A9">
        <w:t xml:space="preserve"> </w:t>
      </w:r>
      <w:r>
        <w:t>work</w:t>
      </w:r>
      <w:r w:rsidRPr="002419A9">
        <w:t xml:space="preserve"> </w:t>
      </w:r>
      <w:r>
        <w:t>activities may</w:t>
      </w:r>
      <w:r w:rsidRPr="002419A9">
        <w:t xml:space="preserve"> </w:t>
      </w:r>
      <w:r>
        <w:t>impact on each</w:t>
      </w:r>
      <w:r w:rsidRPr="002419A9">
        <w:t xml:space="preserve"> </w:t>
      </w:r>
      <w:r>
        <w:t>other and</w:t>
      </w:r>
      <w:r w:rsidRPr="002419A9">
        <w:t xml:space="preserve"> </w:t>
      </w:r>
      <w:r>
        <w:t>whether</w:t>
      </w:r>
      <w:r w:rsidRPr="002419A9">
        <w:t xml:space="preserve"> </w:t>
      </w:r>
      <w:r>
        <w:t>this</w:t>
      </w:r>
      <w:r w:rsidRPr="002419A9">
        <w:t xml:space="preserve"> </w:t>
      </w:r>
      <w:r>
        <w:t>may</w:t>
      </w:r>
      <w:r w:rsidRPr="002419A9">
        <w:t xml:space="preserve"> </w:t>
      </w:r>
      <w:r>
        <w:t>lead</w:t>
      </w:r>
      <w:r w:rsidRPr="002419A9">
        <w:t xml:space="preserve"> </w:t>
      </w:r>
      <w:r>
        <w:t>to</w:t>
      </w:r>
      <w:r w:rsidRPr="002419A9">
        <w:t xml:space="preserve"> </w:t>
      </w:r>
      <w:r>
        <w:t xml:space="preserve">inconsistencies between control </w:t>
      </w:r>
      <w:r w:rsidRPr="002419A9">
        <w:t>measures.</w:t>
      </w:r>
    </w:p>
    <w:p w14:paraId="49A20ADA" w14:textId="77777777" w:rsidR="006E36BC" w:rsidRDefault="00D247E8" w:rsidP="00C82F22">
      <w:pPr>
        <w:widowControl/>
        <w:autoSpaceDE/>
        <w:autoSpaceDN/>
        <w:spacing w:after="160" w:line="259" w:lineRule="auto"/>
        <w:ind w:right="544"/>
      </w:pPr>
      <w:r>
        <w:t>If the work is being carried out is in connection with a construction project, the SWMS must consider</w:t>
      </w:r>
      <w:r w:rsidRPr="002419A9">
        <w:t xml:space="preserve"> </w:t>
      </w:r>
      <w:r>
        <w:t>the</w:t>
      </w:r>
      <w:r w:rsidRPr="002419A9">
        <w:t xml:space="preserve"> </w:t>
      </w:r>
      <w:r>
        <w:t>WHS</w:t>
      </w:r>
      <w:r w:rsidRPr="002419A9">
        <w:t xml:space="preserve"> </w:t>
      </w:r>
      <w:r>
        <w:t>management</w:t>
      </w:r>
      <w:r w:rsidRPr="002419A9">
        <w:t xml:space="preserve"> </w:t>
      </w:r>
      <w:r>
        <w:t>plan</w:t>
      </w:r>
      <w:r w:rsidRPr="002419A9">
        <w:t xml:space="preserve"> </w:t>
      </w:r>
      <w:r>
        <w:t>prepared</w:t>
      </w:r>
      <w:r w:rsidRPr="002419A9">
        <w:t xml:space="preserve"> </w:t>
      </w:r>
      <w:r>
        <w:t>by</w:t>
      </w:r>
      <w:r w:rsidRPr="002419A9">
        <w:t xml:space="preserve"> </w:t>
      </w:r>
      <w:r>
        <w:t>the</w:t>
      </w:r>
      <w:r w:rsidRPr="002419A9">
        <w:t xml:space="preserve"> </w:t>
      </w:r>
      <w:r>
        <w:t>principal</w:t>
      </w:r>
      <w:r w:rsidRPr="002419A9">
        <w:t xml:space="preserve"> </w:t>
      </w:r>
      <w:r>
        <w:t>contractor</w:t>
      </w:r>
      <w:r w:rsidRPr="002419A9">
        <w:t xml:space="preserve"> </w:t>
      </w:r>
      <w:r>
        <w:t>of</w:t>
      </w:r>
      <w:r w:rsidRPr="002419A9">
        <w:t xml:space="preserve"> </w:t>
      </w:r>
      <w:r>
        <w:t>the</w:t>
      </w:r>
      <w:r w:rsidRPr="002419A9">
        <w:t xml:space="preserve"> </w:t>
      </w:r>
      <w:r>
        <w:t xml:space="preserve">construction </w:t>
      </w:r>
      <w:r w:rsidRPr="002419A9">
        <w:t>project.</w:t>
      </w:r>
    </w:p>
    <w:p w14:paraId="68872C94" w14:textId="0B91CF3B" w:rsidR="006E36BC" w:rsidRDefault="00D247E8" w:rsidP="00C82F22">
      <w:pPr>
        <w:widowControl/>
        <w:autoSpaceDE/>
        <w:autoSpaceDN/>
        <w:spacing w:after="160" w:line="259" w:lineRule="auto"/>
        <w:ind w:right="544"/>
      </w:pPr>
      <w:r>
        <w:t>A PCBU must provide the principal contractor with a copy of the SWMS before high</w:t>
      </w:r>
      <w:r w:rsidR="00176250">
        <w:t>-</w:t>
      </w:r>
      <w:r>
        <w:t>risk construction</w:t>
      </w:r>
      <w:r w:rsidRPr="002419A9">
        <w:t xml:space="preserve"> </w:t>
      </w:r>
      <w:r>
        <w:t>work</w:t>
      </w:r>
      <w:r w:rsidRPr="002419A9">
        <w:t xml:space="preserve"> </w:t>
      </w:r>
      <w:r>
        <w:t>starts.</w:t>
      </w:r>
      <w:r w:rsidRPr="002419A9">
        <w:t xml:space="preserve"> </w:t>
      </w:r>
      <w:r>
        <w:t>If</w:t>
      </w:r>
      <w:r w:rsidRPr="002419A9">
        <w:t xml:space="preserve"> </w:t>
      </w:r>
      <w:r>
        <w:t>not</w:t>
      </w:r>
      <w:r w:rsidRPr="002419A9">
        <w:t xml:space="preserve"> </w:t>
      </w:r>
      <w:r>
        <w:t>made</w:t>
      </w:r>
      <w:r w:rsidRPr="002419A9">
        <w:t xml:space="preserve"> </w:t>
      </w:r>
      <w:r>
        <w:t>available,</w:t>
      </w:r>
      <w:r w:rsidRPr="002419A9">
        <w:t xml:space="preserve"> </w:t>
      </w:r>
      <w:r>
        <w:t>the</w:t>
      </w:r>
      <w:r w:rsidRPr="002419A9">
        <w:t xml:space="preserve"> </w:t>
      </w:r>
      <w:r>
        <w:t>principal</w:t>
      </w:r>
      <w:r w:rsidRPr="002419A9">
        <w:t xml:space="preserve"> </w:t>
      </w:r>
      <w:r>
        <w:t>contractor</w:t>
      </w:r>
      <w:r w:rsidRPr="002419A9">
        <w:t xml:space="preserve"> </w:t>
      </w:r>
      <w:r>
        <w:t>would</w:t>
      </w:r>
      <w:r w:rsidRPr="002419A9">
        <w:t xml:space="preserve"> </w:t>
      </w:r>
      <w:r>
        <w:t>need</w:t>
      </w:r>
      <w:r w:rsidRPr="002419A9">
        <w:t xml:space="preserve"> </w:t>
      </w:r>
      <w:r>
        <w:t>to</w:t>
      </w:r>
      <w:r w:rsidRPr="002419A9">
        <w:t xml:space="preserve"> </w:t>
      </w:r>
      <w:r>
        <w:t>take reasonable steps to obtain a copy of the SWMS before construction work commences.</w:t>
      </w:r>
    </w:p>
    <w:p w14:paraId="0BA39725" w14:textId="573D3A57" w:rsidR="004D6F26" w:rsidRPr="006545CF" w:rsidRDefault="00D247E8" w:rsidP="006545CF">
      <w:pPr>
        <w:widowControl/>
        <w:autoSpaceDE/>
        <w:autoSpaceDN/>
        <w:spacing w:after="160" w:line="259" w:lineRule="auto"/>
        <w:ind w:right="544"/>
      </w:pPr>
      <w:r>
        <w:t>More</w:t>
      </w:r>
      <w:r w:rsidRPr="002419A9">
        <w:t xml:space="preserve"> </w:t>
      </w:r>
      <w:r>
        <w:t>information</w:t>
      </w:r>
      <w:r w:rsidRPr="002419A9">
        <w:t xml:space="preserve"> </w:t>
      </w:r>
      <w:r>
        <w:t>on</w:t>
      </w:r>
      <w:r w:rsidRPr="002419A9">
        <w:t xml:space="preserve"> </w:t>
      </w:r>
      <w:r>
        <w:t>multiple</w:t>
      </w:r>
      <w:r w:rsidRPr="002419A9">
        <w:t xml:space="preserve"> </w:t>
      </w:r>
      <w:r>
        <w:t>and</w:t>
      </w:r>
      <w:r w:rsidRPr="002419A9">
        <w:t xml:space="preserve"> </w:t>
      </w:r>
      <w:r>
        <w:t>shared</w:t>
      </w:r>
      <w:r w:rsidRPr="002419A9">
        <w:t xml:space="preserve"> </w:t>
      </w:r>
      <w:r>
        <w:t>duties</w:t>
      </w:r>
      <w:r w:rsidRPr="002419A9">
        <w:t xml:space="preserve"> </w:t>
      </w:r>
      <w:r>
        <w:t>can</w:t>
      </w:r>
      <w:r w:rsidRPr="002419A9">
        <w:t xml:space="preserve"> </w:t>
      </w:r>
      <w:r>
        <w:t>be</w:t>
      </w:r>
      <w:r w:rsidRPr="002419A9">
        <w:t xml:space="preserve"> </w:t>
      </w:r>
      <w:r>
        <w:t>found</w:t>
      </w:r>
      <w:r w:rsidRPr="002419A9">
        <w:t xml:space="preserve"> </w:t>
      </w:r>
      <w:r>
        <w:t>in</w:t>
      </w:r>
      <w:r w:rsidRPr="002419A9">
        <w:t xml:space="preserve"> </w:t>
      </w:r>
      <w:r>
        <w:t>the</w:t>
      </w:r>
      <w:r w:rsidRPr="002419A9">
        <w:t xml:space="preserve"> </w:t>
      </w:r>
      <w:hyperlink r:id="rId45" w:history="1">
        <w:r w:rsidRPr="00943D62">
          <w:rPr>
            <w:rStyle w:val="Hyperlink"/>
          </w:rPr>
          <w:t>Code of Practice:</w:t>
        </w:r>
        <w:r w:rsidR="006545CF">
          <w:rPr>
            <w:rStyle w:val="Hyperlink"/>
          </w:rPr>
          <w:t xml:space="preserve"> </w:t>
        </w:r>
        <w:r w:rsidRPr="00943D62">
          <w:rPr>
            <w:rStyle w:val="Hyperlink"/>
          </w:rPr>
          <w:t>Construction work</w:t>
        </w:r>
        <w:r w:rsidRPr="002419A9">
          <w:t>.</w:t>
        </w:r>
      </w:hyperlink>
    </w:p>
    <w:p w14:paraId="03CA35C9" w14:textId="2405C000" w:rsidR="006E36BC" w:rsidRDefault="00D247E8" w:rsidP="00FF6E7B">
      <w:pPr>
        <w:pStyle w:val="Heading3"/>
        <w:spacing w:before="162"/>
        <w:ind w:left="0"/>
      </w:pPr>
      <w:r>
        <w:rPr>
          <w:color w:val="7E7E7E"/>
        </w:rPr>
        <w:t>WHAT</w:t>
      </w:r>
      <w:r>
        <w:rPr>
          <w:color w:val="7E7E7E"/>
          <w:spacing w:val="-4"/>
        </w:rPr>
        <w:t xml:space="preserve"> </w:t>
      </w:r>
      <w:r>
        <w:rPr>
          <w:color w:val="7E7E7E"/>
        </w:rPr>
        <w:t>SHOULD</w:t>
      </w:r>
      <w:r>
        <w:rPr>
          <w:color w:val="7E7E7E"/>
          <w:spacing w:val="-1"/>
        </w:rPr>
        <w:t xml:space="preserve"> </w:t>
      </w:r>
      <w:r>
        <w:rPr>
          <w:color w:val="7E7E7E"/>
        </w:rPr>
        <w:t>A</w:t>
      </w:r>
      <w:r>
        <w:rPr>
          <w:color w:val="7E7E7E"/>
          <w:spacing w:val="1"/>
        </w:rPr>
        <w:t xml:space="preserve"> </w:t>
      </w:r>
      <w:r>
        <w:rPr>
          <w:color w:val="7E7E7E"/>
        </w:rPr>
        <w:t>SWMS</w:t>
      </w:r>
      <w:r>
        <w:rPr>
          <w:color w:val="7E7E7E"/>
          <w:spacing w:val="-4"/>
        </w:rPr>
        <w:t xml:space="preserve"> </w:t>
      </w:r>
      <w:r>
        <w:rPr>
          <w:color w:val="7E7E7E"/>
          <w:spacing w:val="-2"/>
        </w:rPr>
        <w:t>INCLUDE?</w:t>
      </w:r>
    </w:p>
    <w:p w14:paraId="7F7E0D59" w14:textId="4CB678B8" w:rsidR="006E36BC" w:rsidRDefault="00D247E8" w:rsidP="00C82F22">
      <w:pPr>
        <w:widowControl/>
        <w:autoSpaceDE/>
        <w:autoSpaceDN/>
        <w:spacing w:after="160" w:line="259" w:lineRule="auto"/>
        <w:ind w:right="544"/>
      </w:pPr>
      <w:r>
        <w:lastRenderedPageBreak/>
        <w:t>The content of a SWMS should provide clear direction on the control measures to be implemented. There should be no statements that require a decision to be made by supervisors</w:t>
      </w:r>
      <w:r w:rsidRPr="00176250">
        <w:t xml:space="preserve"> </w:t>
      </w:r>
      <w:r>
        <w:t>or</w:t>
      </w:r>
      <w:r w:rsidRPr="00176250">
        <w:t xml:space="preserve"> </w:t>
      </w:r>
      <w:r>
        <w:t>workers.</w:t>
      </w:r>
      <w:r w:rsidRPr="00176250">
        <w:t xml:space="preserve"> </w:t>
      </w:r>
      <w:r>
        <w:t>For</w:t>
      </w:r>
      <w:r w:rsidRPr="00176250">
        <w:t xml:space="preserve"> </w:t>
      </w:r>
      <w:r>
        <w:t>example,</w:t>
      </w:r>
      <w:r w:rsidRPr="00176250">
        <w:t xml:space="preserve"> </w:t>
      </w:r>
      <w:r>
        <w:t>the</w:t>
      </w:r>
      <w:r w:rsidRPr="00176250">
        <w:t xml:space="preserve"> </w:t>
      </w:r>
      <w:r>
        <w:t>statement</w:t>
      </w:r>
      <w:r w:rsidRPr="00176250">
        <w:t xml:space="preserve"> </w:t>
      </w:r>
      <w:r>
        <w:t>‘use</w:t>
      </w:r>
      <w:r w:rsidRPr="00176250">
        <w:t xml:space="preserve"> </w:t>
      </w:r>
      <w:r>
        <w:t>appropriate</w:t>
      </w:r>
      <w:r w:rsidRPr="00176250">
        <w:t xml:space="preserve"> </w:t>
      </w:r>
      <w:r>
        <w:t>PPE’</w:t>
      </w:r>
      <w:r w:rsidRPr="00176250">
        <w:t xml:space="preserve"> </w:t>
      </w:r>
      <w:r>
        <w:t>does</w:t>
      </w:r>
      <w:r w:rsidRPr="00176250">
        <w:t xml:space="preserve"> </w:t>
      </w:r>
      <w:r>
        <w:t>not</w:t>
      </w:r>
      <w:r w:rsidRPr="00176250">
        <w:t xml:space="preserve"> </w:t>
      </w:r>
      <w:r>
        <w:t xml:space="preserve">detail the </w:t>
      </w:r>
      <w:r w:rsidR="004C44C2">
        <w:t>specific types of PPE that should be used</w:t>
      </w:r>
      <w:r>
        <w:t>. The control measures should be clearly specified.</w:t>
      </w:r>
    </w:p>
    <w:p w14:paraId="21D30B6A" w14:textId="77777777" w:rsidR="006E36BC" w:rsidRDefault="00D247E8" w:rsidP="00C82F22">
      <w:pPr>
        <w:widowControl/>
        <w:autoSpaceDE/>
        <w:autoSpaceDN/>
        <w:spacing w:after="160" w:line="259" w:lineRule="auto"/>
        <w:ind w:right="544"/>
      </w:pPr>
      <w:r>
        <w:t>The SWMS must be accessible and understandable to any individual who needs to use it. It is</w:t>
      </w:r>
      <w:r w:rsidRPr="00176250">
        <w:t xml:space="preserve"> </w:t>
      </w:r>
      <w:r>
        <w:t>important</w:t>
      </w:r>
      <w:r w:rsidRPr="00176250">
        <w:t xml:space="preserve"> </w:t>
      </w:r>
      <w:r>
        <w:t>that</w:t>
      </w:r>
      <w:r w:rsidRPr="00176250">
        <w:t xml:space="preserve"> </w:t>
      </w:r>
      <w:r>
        <w:t>those</w:t>
      </w:r>
      <w:r w:rsidRPr="00176250">
        <w:t xml:space="preserve"> </w:t>
      </w:r>
      <w:r>
        <w:t>who</w:t>
      </w:r>
      <w:r w:rsidRPr="00176250">
        <w:t xml:space="preserve"> </w:t>
      </w:r>
      <w:r>
        <w:t>need</w:t>
      </w:r>
      <w:r w:rsidRPr="00176250">
        <w:t xml:space="preserve"> </w:t>
      </w:r>
      <w:r>
        <w:t>to</w:t>
      </w:r>
      <w:r w:rsidRPr="00176250">
        <w:t xml:space="preserve"> </w:t>
      </w:r>
      <w:r>
        <w:t>carry</w:t>
      </w:r>
      <w:r w:rsidRPr="00176250">
        <w:t xml:space="preserve"> </w:t>
      </w:r>
      <w:r>
        <w:t>out work</w:t>
      </w:r>
      <w:r w:rsidRPr="00176250">
        <w:t xml:space="preserve"> </w:t>
      </w:r>
      <w:r>
        <w:t>in accordance</w:t>
      </w:r>
      <w:r w:rsidRPr="00176250">
        <w:t xml:space="preserve"> </w:t>
      </w:r>
      <w:r>
        <w:t>with</w:t>
      </w:r>
      <w:r w:rsidRPr="00176250">
        <w:t xml:space="preserve"> </w:t>
      </w:r>
      <w:r>
        <w:t>the</w:t>
      </w:r>
      <w:r w:rsidRPr="00176250">
        <w:t xml:space="preserve"> </w:t>
      </w:r>
      <w:r>
        <w:t>SWMS</w:t>
      </w:r>
      <w:r w:rsidRPr="00176250">
        <w:t xml:space="preserve"> </w:t>
      </w:r>
      <w:r>
        <w:t>understand the detail of the SWMS and what they are required to do to implement and maintain risk controls. For example, it should consider the literacy needs and the cultural or linguistically diverse backgrounds of the workers.</w:t>
      </w:r>
    </w:p>
    <w:p w14:paraId="3869B38E" w14:textId="77777777" w:rsidR="006E36BC" w:rsidRDefault="00D247E8" w:rsidP="00C82F22">
      <w:pPr>
        <w:widowControl/>
        <w:autoSpaceDE/>
        <w:autoSpaceDN/>
        <w:spacing w:after="160" w:line="259" w:lineRule="auto"/>
        <w:ind w:right="544"/>
      </w:pPr>
      <w:r>
        <w:t>A</w:t>
      </w:r>
      <w:r w:rsidRPr="00176250">
        <w:t xml:space="preserve"> </w:t>
      </w:r>
      <w:r>
        <w:t>SWMS</w:t>
      </w:r>
      <w:r w:rsidRPr="00176250">
        <w:t xml:space="preserve"> </w:t>
      </w:r>
      <w:r>
        <w:t>must</w:t>
      </w:r>
      <w:r w:rsidRPr="00176250">
        <w:t xml:space="preserve"> </w:t>
      </w:r>
      <w:r>
        <w:t>include</w:t>
      </w:r>
      <w:r w:rsidRPr="00176250">
        <w:t xml:space="preserve"> </w:t>
      </w:r>
      <w:r>
        <w:t>the</w:t>
      </w:r>
      <w:r w:rsidRPr="00176250">
        <w:t xml:space="preserve"> </w:t>
      </w:r>
      <w:r>
        <w:t>following</w:t>
      </w:r>
      <w:r w:rsidRPr="00176250">
        <w:t xml:space="preserve"> information:</w:t>
      </w:r>
    </w:p>
    <w:p w14:paraId="4A1A2474"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915F17">
        <w:rPr>
          <w:lang w:val="en-AU"/>
        </w:rPr>
        <w:t>identify</w:t>
      </w:r>
      <w:r w:rsidRPr="00191299">
        <w:rPr>
          <w:spacing w:val="-3"/>
        </w:rPr>
        <w:t xml:space="preserve"> the high-risk construction work activities to be carried out on-site</w:t>
      </w:r>
    </w:p>
    <w:p w14:paraId="49F5D740"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the hazards and risks to health and safety arising from these activities</w:t>
      </w:r>
    </w:p>
    <w:p w14:paraId="774F92FB" w14:textId="0F42037D"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 xml:space="preserve">the </w:t>
      </w:r>
      <w:r w:rsidRPr="00915F17">
        <w:rPr>
          <w:lang w:val="en-AU"/>
        </w:rPr>
        <w:t>measures</w:t>
      </w:r>
      <w:r w:rsidRPr="00191299">
        <w:rPr>
          <w:spacing w:val="-3"/>
        </w:rPr>
        <w:t xml:space="preserve"> to be implemented to control the risks</w:t>
      </w:r>
      <w:r w:rsidR="005D5535" w:rsidRPr="00191299">
        <w:rPr>
          <w:spacing w:val="-3"/>
        </w:rPr>
        <w:t>;</w:t>
      </w:r>
      <w:r w:rsidRPr="00191299">
        <w:rPr>
          <w:spacing w:val="-3"/>
        </w:rPr>
        <w:t xml:space="preserve"> and</w:t>
      </w:r>
    </w:p>
    <w:p w14:paraId="42C69421" w14:textId="4F3A7A95" w:rsidR="006E36BC" w:rsidRPr="004B2331" w:rsidRDefault="00D247E8" w:rsidP="00B920FA">
      <w:pPr>
        <w:pStyle w:val="ListParagraph"/>
        <w:numPr>
          <w:ilvl w:val="0"/>
          <w:numId w:val="22"/>
        </w:numPr>
        <w:spacing w:before="240" w:line="240" w:lineRule="auto"/>
        <w:ind w:left="720" w:right="229"/>
        <w:contextualSpacing/>
      </w:pPr>
      <w:r w:rsidRPr="00191299">
        <w:rPr>
          <w:spacing w:val="-3"/>
        </w:rPr>
        <w:t>how the</w:t>
      </w:r>
      <w:r w:rsidRPr="00176250">
        <w:t xml:space="preserve"> </w:t>
      </w:r>
      <w:r>
        <w:t>control</w:t>
      </w:r>
      <w:r w:rsidRPr="00176250">
        <w:t xml:space="preserve"> </w:t>
      </w:r>
      <w:r>
        <w:t>measures</w:t>
      </w:r>
      <w:r w:rsidRPr="00176250">
        <w:t xml:space="preserve"> </w:t>
      </w:r>
      <w:r>
        <w:t>are</w:t>
      </w:r>
      <w:r w:rsidRPr="00176250">
        <w:t xml:space="preserve"> </w:t>
      </w:r>
      <w:r>
        <w:t>to</w:t>
      </w:r>
      <w:r w:rsidRPr="00176250">
        <w:t xml:space="preserve"> </w:t>
      </w:r>
      <w:r>
        <w:t>be</w:t>
      </w:r>
      <w:r w:rsidRPr="00176250">
        <w:t xml:space="preserve"> </w:t>
      </w:r>
      <w:r>
        <w:t>implemented,</w:t>
      </w:r>
      <w:r w:rsidRPr="00176250">
        <w:t xml:space="preserve"> </w:t>
      </w:r>
      <w:r>
        <w:t>monitored</w:t>
      </w:r>
      <w:r w:rsidRPr="00176250">
        <w:t xml:space="preserve"> </w:t>
      </w:r>
      <w:r>
        <w:t>and</w:t>
      </w:r>
      <w:r w:rsidRPr="00176250">
        <w:t xml:space="preserve"> reviewed.</w:t>
      </w:r>
      <w:r w:rsidR="006545CF">
        <w:br/>
      </w:r>
    </w:p>
    <w:p w14:paraId="01ACF3EE" w14:textId="77777777" w:rsidR="00927315" w:rsidRPr="00B34DF6" w:rsidRDefault="009643C1" w:rsidP="00C82F22">
      <w:pPr>
        <w:widowControl/>
        <w:autoSpaceDE/>
        <w:autoSpaceDN/>
        <w:spacing w:after="160" w:line="259" w:lineRule="auto"/>
        <w:ind w:right="544"/>
      </w:pPr>
      <w:r>
        <w:t xml:space="preserve">For the purposes of crystalline silica </w:t>
      </w:r>
      <w:r w:rsidR="00AA43CE">
        <w:t>material,</w:t>
      </w:r>
      <w:r>
        <w:t xml:space="preserve"> a SWMS will include specific provisions for control measures for silica</w:t>
      </w:r>
      <w:r w:rsidRPr="00B34DF6">
        <w:t xml:space="preserve"> </w:t>
      </w:r>
      <w:r>
        <w:t>dust</w:t>
      </w:r>
      <w:r w:rsidR="00927315">
        <w:t xml:space="preserve"> – this can be known as a silica dust control plan, or the component of the SWMS that is specific to silica dust control</w:t>
      </w:r>
      <w:r w:rsidRPr="00B34DF6">
        <w:t xml:space="preserve">.  </w:t>
      </w:r>
    </w:p>
    <w:p w14:paraId="3A2358CC" w14:textId="109A11E3" w:rsidR="009643C1" w:rsidRDefault="00AA43CE" w:rsidP="00C82F22">
      <w:pPr>
        <w:widowControl/>
        <w:autoSpaceDE/>
        <w:autoSpaceDN/>
        <w:spacing w:after="160" w:line="259" w:lineRule="auto"/>
        <w:ind w:right="544"/>
      </w:pPr>
      <w:r w:rsidRPr="00B34DF6">
        <w:t>This will</w:t>
      </w:r>
      <w:r w:rsidR="009643C1">
        <w:t xml:space="preserve"> help a PCBU identify all potential tasks that may result in exposure, or possible exposure, to silica dust and the control measures to eliminate or minimise that exposure. </w:t>
      </w:r>
    </w:p>
    <w:p w14:paraId="52492AAC" w14:textId="41EDFA8F" w:rsidR="009643C1" w:rsidRDefault="00AA43CE" w:rsidP="00C82F22">
      <w:pPr>
        <w:widowControl/>
        <w:autoSpaceDE/>
        <w:autoSpaceDN/>
        <w:spacing w:after="160" w:line="259" w:lineRule="auto"/>
        <w:ind w:right="544"/>
      </w:pPr>
      <w:r w:rsidRPr="00B34DF6">
        <w:t>The</w:t>
      </w:r>
      <w:r>
        <w:t xml:space="preserve"> specific provisions relating to crystalline silica material</w:t>
      </w:r>
      <w:r w:rsidR="009643C1" w:rsidRPr="00B34DF6">
        <w:t xml:space="preserve"> </w:t>
      </w:r>
      <w:r w:rsidR="009643C1">
        <w:t>should</w:t>
      </w:r>
      <w:r w:rsidR="009643C1" w:rsidRPr="00B34DF6">
        <w:t xml:space="preserve"> </w:t>
      </w:r>
      <w:r w:rsidR="009643C1">
        <w:t>consider</w:t>
      </w:r>
      <w:r w:rsidR="009643C1" w:rsidRPr="00B34DF6">
        <w:t xml:space="preserve"> </w:t>
      </w:r>
      <w:r w:rsidR="009643C1">
        <w:t>ways</w:t>
      </w:r>
      <w:r w:rsidR="009643C1" w:rsidRPr="00B34DF6">
        <w:t xml:space="preserve"> to:</w:t>
      </w:r>
    </w:p>
    <w:p w14:paraId="5BF6E6D1" w14:textId="77777777" w:rsidR="009643C1" w:rsidRPr="00915F17" w:rsidRDefault="009643C1" w:rsidP="00B920FA">
      <w:pPr>
        <w:pStyle w:val="ListParagraph"/>
        <w:numPr>
          <w:ilvl w:val="0"/>
          <w:numId w:val="22"/>
        </w:numPr>
        <w:spacing w:before="240" w:line="240" w:lineRule="auto"/>
        <w:ind w:left="720" w:right="229"/>
        <w:contextualSpacing/>
        <w:rPr>
          <w:lang w:val="en-AU"/>
        </w:rPr>
      </w:pPr>
      <w:r w:rsidRPr="00915F17">
        <w:rPr>
          <w:lang w:val="en-AU"/>
        </w:rPr>
        <w:t>eliminate or minimise the amount of silica dust being generated and released into the air</w:t>
      </w:r>
    </w:p>
    <w:p w14:paraId="2A01D411" w14:textId="77777777" w:rsidR="009643C1" w:rsidRPr="00915F17" w:rsidRDefault="009643C1" w:rsidP="00B920FA">
      <w:pPr>
        <w:pStyle w:val="ListParagraph"/>
        <w:numPr>
          <w:ilvl w:val="0"/>
          <w:numId w:val="22"/>
        </w:numPr>
        <w:spacing w:before="240" w:line="240" w:lineRule="auto"/>
        <w:ind w:left="720" w:right="229"/>
        <w:contextualSpacing/>
        <w:rPr>
          <w:lang w:val="en-AU"/>
        </w:rPr>
      </w:pPr>
      <w:r w:rsidRPr="00915F17">
        <w:rPr>
          <w:lang w:val="en-AU"/>
        </w:rPr>
        <w:t>prevent silica dust being breathed in by workers</w:t>
      </w:r>
    </w:p>
    <w:p w14:paraId="2331587C" w14:textId="6D08E058" w:rsidR="009643C1" w:rsidRPr="00915F17" w:rsidRDefault="009643C1" w:rsidP="00B920FA">
      <w:pPr>
        <w:pStyle w:val="ListParagraph"/>
        <w:numPr>
          <w:ilvl w:val="0"/>
          <w:numId w:val="22"/>
        </w:numPr>
        <w:spacing w:before="240" w:line="240" w:lineRule="auto"/>
        <w:ind w:left="720" w:right="229"/>
        <w:contextualSpacing/>
        <w:rPr>
          <w:lang w:val="en-AU"/>
        </w:rPr>
      </w:pPr>
      <w:r w:rsidRPr="00915F17">
        <w:rPr>
          <w:lang w:val="en-AU"/>
        </w:rPr>
        <w:t>clean up any silica dust, slurry or other waste produced</w:t>
      </w:r>
      <w:r w:rsidR="00AA43CE" w:rsidRPr="00915F17">
        <w:rPr>
          <w:lang w:val="en-AU"/>
        </w:rPr>
        <w:t>;</w:t>
      </w:r>
      <w:r w:rsidRPr="00915F17">
        <w:rPr>
          <w:lang w:val="en-AU"/>
        </w:rPr>
        <w:t xml:space="preserve"> and</w:t>
      </w:r>
    </w:p>
    <w:p w14:paraId="371C4B63" w14:textId="134E1134" w:rsidR="009643C1" w:rsidRPr="00915F17" w:rsidRDefault="009643C1" w:rsidP="00B920FA">
      <w:pPr>
        <w:pStyle w:val="ListParagraph"/>
        <w:numPr>
          <w:ilvl w:val="0"/>
          <w:numId w:val="22"/>
        </w:numPr>
        <w:spacing w:before="240" w:line="240" w:lineRule="auto"/>
        <w:ind w:left="720" w:right="229"/>
        <w:contextualSpacing/>
        <w:rPr>
          <w:lang w:val="en-AU"/>
        </w:rPr>
      </w:pPr>
      <w:r w:rsidRPr="00915F17">
        <w:rPr>
          <w:lang w:val="en-AU"/>
        </w:rPr>
        <w:t xml:space="preserve">decontaminate workers’ clothing, footwear and protective equipment. A silica dust </w:t>
      </w:r>
      <w:r w:rsidR="001E7492" w:rsidRPr="00915F17">
        <w:rPr>
          <w:lang w:val="en-AU"/>
        </w:rPr>
        <w:t xml:space="preserve">component of a SWMS </w:t>
      </w:r>
      <w:r w:rsidRPr="00915F17">
        <w:rPr>
          <w:lang w:val="en-AU"/>
        </w:rPr>
        <w:t>should include details on:</w:t>
      </w:r>
    </w:p>
    <w:p w14:paraId="2E821E3B" w14:textId="77777777" w:rsidR="009643C1" w:rsidRPr="00915F17" w:rsidRDefault="009643C1" w:rsidP="00B920FA">
      <w:pPr>
        <w:pStyle w:val="ListParagraph"/>
        <w:numPr>
          <w:ilvl w:val="0"/>
          <w:numId w:val="22"/>
        </w:numPr>
        <w:spacing w:before="240" w:line="240" w:lineRule="auto"/>
        <w:ind w:left="720" w:right="229"/>
        <w:contextualSpacing/>
        <w:rPr>
          <w:lang w:val="en-AU"/>
        </w:rPr>
      </w:pPr>
      <w:r w:rsidRPr="00915F17">
        <w:rPr>
          <w:lang w:val="en-AU"/>
        </w:rPr>
        <w:t>the percentage of crystalline silica in the product being used, as the higher the percentage the higher the level of silica in the dust and the greater the risk</w:t>
      </w:r>
    </w:p>
    <w:p w14:paraId="50CE9B9E" w14:textId="77777777" w:rsidR="009643C1" w:rsidRPr="00915F17" w:rsidRDefault="009643C1" w:rsidP="00B920FA">
      <w:pPr>
        <w:pStyle w:val="ListParagraph"/>
        <w:numPr>
          <w:ilvl w:val="0"/>
          <w:numId w:val="22"/>
        </w:numPr>
        <w:spacing w:before="240" w:line="240" w:lineRule="auto"/>
        <w:ind w:left="720" w:right="229"/>
        <w:contextualSpacing/>
        <w:rPr>
          <w:lang w:val="en-AU"/>
        </w:rPr>
      </w:pPr>
      <w:r w:rsidRPr="00915F17">
        <w:rPr>
          <w:lang w:val="en-AU"/>
        </w:rPr>
        <w:t>all sources of silica dust in the workplace</w:t>
      </w:r>
    </w:p>
    <w:p w14:paraId="2134E29A" w14:textId="77777777" w:rsidR="009643C1" w:rsidRPr="00915F17" w:rsidRDefault="009643C1" w:rsidP="00B920FA">
      <w:pPr>
        <w:pStyle w:val="ListParagraph"/>
        <w:numPr>
          <w:ilvl w:val="0"/>
          <w:numId w:val="22"/>
        </w:numPr>
        <w:spacing w:before="240" w:line="240" w:lineRule="auto"/>
        <w:ind w:left="720" w:right="229"/>
        <w:contextualSpacing/>
        <w:rPr>
          <w:lang w:val="en-AU"/>
        </w:rPr>
      </w:pPr>
      <w:r w:rsidRPr="00915F17">
        <w:rPr>
          <w:lang w:val="en-AU"/>
        </w:rPr>
        <w:t>the dust control measures implemented for each activity</w:t>
      </w:r>
    </w:p>
    <w:p w14:paraId="04E5FE7F" w14:textId="77777777" w:rsidR="009643C1" w:rsidRPr="00915F17" w:rsidRDefault="009643C1" w:rsidP="00B920FA">
      <w:pPr>
        <w:pStyle w:val="ListParagraph"/>
        <w:numPr>
          <w:ilvl w:val="0"/>
          <w:numId w:val="22"/>
        </w:numPr>
        <w:spacing w:before="240" w:line="240" w:lineRule="auto"/>
        <w:ind w:left="720" w:right="229"/>
        <w:contextualSpacing/>
        <w:rPr>
          <w:lang w:val="en-AU"/>
        </w:rPr>
      </w:pPr>
      <w:r w:rsidRPr="00915F17">
        <w:rPr>
          <w:lang w:val="en-AU"/>
        </w:rPr>
        <w:t>how dust control measures are integrated into daily shift routines, for example, tool box talks, pre-start checks and daily cleaning of work areas</w:t>
      </w:r>
    </w:p>
    <w:p w14:paraId="06610BBB" w14:textId="77777777" w:rsidR="009643C1" w:rsidRPr="00915F17" w:rsidRDefault="009643C1" w:rsidP="00B920FA">
      <w:pPr>
        <w:pStyle w:val="ListParagraph"/>
        <w:numPr>
          <w:ilvl w:val="0"/>
          <w:numId w:val="22"/>
        </w:numPr>
        <w:spacing w:before="240" w:line="240" w:lineRule="auto"/>
        <w:ind w:left="720" w:right="229"/>
        <w:contextualSpacing/>
        <w:rPr>
          <w:lang w:val="en-AU"/>
        </w:rPr>
      </w:pPr>
      <w:r w:rsidRPr="00915F17">
        <w:rPr>
          <w:lang w:val="en-AU"/>
        </w:rPr>
        <w:t>how air monitoring is used to assess whether the controls are working</w:t>
      </w:r>
    </w:p>
    <w:p w14:paraId="540BC43F" w14:textId="28554172" w:rsidR="009643C1" w:rsidRPr="00915F17" w:rsidRDefault="009643C1" w:rsidP="00B920FA">
      <w:pPr>
        <w:pStyle w:val="ListParagraph"/>
        <w:numPr>
          <w:ilvl w:val="0"/>
          <w:numId w:val="22"/>
        </w:numPr>
        <w:spacing w:before="240" w:line="240" w:lineRule="auto"/>
        <w:ind w:left="720" w:right="229"/>
        <w:contextualSpacing/>
        <w:rPr>
          <w:lang w:val="en-AU"/>
        </w:rPr>
      </w:pPr>
      <w:r w:rsidRPr="00915F17">
        <w:rPr>
          <w:lang w:val="en-AU"/>
        </w:rPr>
        <w:t>the systems in place to routinely inspect, maintain and monitor controls and equipment to ensure they are clean and functioning effectively</w:t>
      </w:r>
    </w:p>
    <w:p w14:paraId="62749162" w14:textId="77777777" w:rsidR="009643C1" w:rsidRPr="00915F17" w:rsidRDefault="009643C1" w:rsidP="00B920FA">
      <w:pPr>
        <w:pStyle w:val="ListParagraph"/>
        <w:numPr>
          <w:ilvl w:val="0"/>
          <w:numId w:val="22"/>
        </w:numPr>
        <w:spacing w:before="240" w:line="240" w:lineRule="auto"/>
        <w:ind w:left="720" w:right="229"/>
        <w:contextualSpacing/>
        <w:rPr>
          <w:lang w:val="en-AU"/>
        </w:rPr>
      </w:pPr>
      <w:r w:rsidRPr="00915F17">
        <w:rPr>
          <w:lang w:val="en-AU"/>
        </w:rPr>
        <w:t>ongoing monitoring and review strategies, particularly in response to incidents, control failure or where the workplace exposure standard is exceeded; and</w:t>
      </w:r>
    </w:p>
    <w:p w14:paraId="2CFA370B" w14:textId="77777777" w:rsidR="009643C1" w:rsidRPr="00915F17" w:rsidRDefault="009643C1" w:rsidP="00B920FA">
      <w:pPr>
        <w:pStyle w:val="ListParagraph"/>
        <w:numPr>
          <w:ilvl w:val="0"/>
          <w:numId w:val="22"/>
        </w:numPr>
        <w:spacing w:before="240" w:line="240" w:lineRule="auto"/>
        <w:ind w:left="720" w:right="229"/>
        <w:contextualSpacing/>
        <w:rPr>
          <w:lang w:val="en-AU"/>
        </w:rPr>
      </w:pPr>
      <w:r w:rsidRPr="00915F17">
        <w:rPr>
          <w:lang w:val="en-AU"/>
        </w:rPr>
        <w:t>how risks, controls and any control failures, and where the workplace exposure standard is exceeded, are communicated and reported.</w:t>
      </w:r>
    </w:p>
    <w:p w14:paraId="3A5E2D9F" w14:textId="44D0FFF0" w:rsidR="004D6F26" w:rsidRPr="006545CF" w:rsidRDefault="009643C1" w:rsidP="005B3AB7">
      <w:pPr>
        <w:widowControl/>
        <w:autoSpaceDE/>
        <w:autoSpaceDN/>
        <w:spacing w:after="240" w:line="259" w:lineRule="auto"/>
        <w:ind w:right="544"/>
        <w:rPr>
          <w:spacing w:val="-5"/>
        </w:rPr>
      </w:pPr>
      <w:r>
        <w:t>A</w:t>
      </w:r>
      <w:r w:rsidR="001E7492">
        <w:t>n</w:t>
      </w:r>
      <w:r w:rsidRPr="00B34DF6">
        <w:t xml:space="preserve"> </w:t>
      </w:r>
      <w:r w:rsidR="00AA43CE">
        <w:t xml:space="preserve">example of the </w:t>
      </w:r>
      <w:r w:rsidR="00AA43CE" w:rsidRPr="00B34DF6">
        <w:t>inclusions</w:t>
      </w:r>
      <w:r w:rsidR="00AA43CE">
        <w:t xml:space="preserve"> for</w:t>
      </w:r>
      <w:r w:rsidRPr="00B34DF6">
        <w:t xml:space="preserve"> </w:t>
      </w:r>
      <w:r>
        <w:t>silica</w:t>
      </w:r>
      <w:r w:rsidRPr="00B34DF6">
        <w:t xml:space="preserve"> </w:t>
      </w:r>
      <w:r>
        <w:t>dust</w:t>
      </w:r>
      <w:r w:rsidRPr="00B34DF6">
        <w:t xml:space="preserve"> </w:t>
      </w:r>
      <w:r w:rsidR="00927315">
        <w:t xml:space="preserve">control plan that </w:t>
      </w:r>
      <w:r w:rsidR="001E7492">
        <w:t xml:space="preserve">may </w:t>
      </w:r>
      <w:r w:rsidR="00927315">
        <w:t xml:space="preserve">form part of a SWMS </w:t>
      </w:r>
      <w:r>
        <w:t>is</w:t>
      </w:r>
      <w:r w:rsidRPr="00B34DF6">
        <w:t xml:space="preserve"> </w:t>
      </w:r>
      <w:r>
        <w:t>provided</w:t>
      </w:r>
      <w:r w:rsidRPr="00B34DF6">
        <w:t xml:space="preserve"> </w:t>
      </w:r>
      <w:r>
        <w:t>at</w:t>
      </w:r>
      <w:r w:rsidRPr="00B34DF6">
        <w:t xml:space="preserve"> </w:t>
      </w:r>
      <w:r>
        <w:t>Attachment</w:t>
      </w:r>
      <w:r w:rsidRPr="00B34DF6">
        <w:t xml:space="preserve"> B.</w:t>
      </w:r>
      <w:r w:rsidR="001E7492" w:rsidRPr="00B34DF6">
        <w:t xml:space="preserve">  WorkSafe ACT provides additional information about</w:t>
      </w:r>
      <w:r w:rsidR="001E7492">
        <w:rPr>
          <w:spacing w:val="-5"/>
        </w:rPr>
        <w:t xml:space="preserve"> </w:t>
      </w:r>
      <w:hyperlink r:id="rId46" w:history="1">
        <w:r w:rsidR="001E7492" w:rsidRPr="001E7492">
          <w:rPr>
            <w:rStyle w:val="Hyperlink"/>
            <w:spacing w:val="-5"/>
          </w:rPr>
          <w:t>how to develop a SWMS</w:t>
        </w:r>
      </w:hyperlink>
      <w:r w:rsidR="001E7492">
        <w:rPr>
          <w:spacing w:val="-5"/>
        </w:rPr>
        <w:t>.</w:t>
      </w:r>
    </w:p>
    <w:p w14:paraId="646184F9" w14:textId="4BC2BFC3" w:rsidR="00DE38B7" w:rsidRDefault="00176250" w:rsidP="005B3AB7">
      <w:pPr>
        <w:widowControl/>
        <w:autoSpaceDE/>
        <w:autoSpaceDN/>
        <w:spacing w:before="60" w:after="160" w:line="259" w:lineRule="auto"/>
        <w:ind w:right="544"/>
      </w:pPr>
      <w:r w:rsidRPr="001E7492">
        <w:rPr>
          <w:b/>
          <w:bCs/>
        </w:rPr>
        <w:t>Note</w:t>
      </w:r>
      <w:r>
        <w:t xml:space="preserve">: </w:t>
      </w:r>
      <w:r w:rsidRPr="00B34DF6">
        <w:t xml:space="preserve">PCBUs that carry out work involving the cutting of crystalline silica material with a power tool, or another mechanical process have specific requirements that apply under chapter 7A of the WHS Regulation. These include crystalline silica control measures that must be included in a SWMS according to the type of crystalline silica material used, the work </w:t>
      </w:r>
      <w:r w:rsidRPr="00B34DF6">
        <w:lastRenderedPageBreak/>
        <w:t>activity and process, and the effectiveness of the control measure used where it is not reasonably practicable to eliminate the risk.</w:t>
      </w:r>
    </w:p>
    <w:p w14:paraId="44C924E5" w14:textId="7C287C79" w:rsidR="00AA364B" w:rsidRPr="00DE38B7" w:rsidRDefault="00D247E8" w:rsidP="00DE38B7">
      <w:pPr>
        <w:pStyle w:val="Heading3"/>
        <w:spacing w:before="1"/>
        <w:ind w:left="0"/>
        <w:rPr>
          <w:color w:val="7E7E7E"/>
          <w:spacing w:val="-4"/>
        </w:rPr>
      </w:pPr>
      <w:r>
        <w:rPr>
          <w:color w:val="7E7E7E"/>
        </w:rPr>
        <w:t>COMPLYING</w:t>
      </w:r>
      <w:r>
        <w:rPr>
          <w:color w:val="7E7E7E"/>
          <w:spacing w:val="-1"/>
        </w:rPr>
        <w:t xml:space="preserve"> </w:t>
      </w:r>
      <w:r>
        <w:rPr>
          <w:color w:val="7E7E7E"/>
        </w:rPr>
        <w:t>WITH</w:t>
      </w:r>
      <w:r>
        <w:rPr>
          <w:color w:val="7E7E7E"/>
          <w:spacing w:val="-1"/>
        </w:rPr>
        <w:t xml:space="preserve"> </w:t>
      </w:r>
      <w:r>
        <w:rPr>
          <w:color w:val="7E7E7E"/>
        </w:rPr>
        <w:t>A</w:t>
      </w:r>
      <w:r>
        <w:rPr>
          <w:color w:val="7E7E7E"/>
          <w:spacing w:val="-1"/>
        </w:rPr>
        <w:t xml:space="preserve"> </w:t>
      </w:r>
      <w:r>
        <w:rPr>
          <w:color w:val="7E7E7E"/>
          <w:spacing w:val="-4"/>
        </w:rPr>
        <w:t>SWMS</w:t>
      </w:r>
      <w:r w:rsidR="00DE38B7">
        <w:rPr>
          <w:noProof/>
        </w:rPr>
        <mc:AlternateContent>
          <mc:Choice Requires="wps">
            <w:drawing>
              <wp:anchor distT="45720" distB="45720" distL="114300" distR="114300" simplePos="0" relativeHeight="487739392" behindDoc="0" locked="0" layoutInCell="1" allowOverlap="1" wp14:anchorId="37985D9A" wp14:editId="028DD712">
                <wp:simplePos x="0" y="0"/>
                <wp:positionH relativeFrom="margin">
                  <wp:align>left</wp:align>
                </wp:positionH>
                <wp:positionV relativeFrom="paragraph">
                  <wp:posOffset>313510</wp:posOffset>
                </wp:positionV>
                <wp:extent cx="5925185" cy="61214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612140"/>
                        </a:xfrm>
                        <a:prstGeom prst="rect">
                          <a:avLst/>
                        </a:prstGeom>
                        <a:solidFill>
                          <a:schemeClr val="accent1">
                            <a:lumMod val="20000"/>
                            <a:lumOff val="80000"/>
                          </a:schemeClr>
                        </a:solidFill>
                        <a:ln w="9525">
                          <a:noFill/>
                          <a:miter lim="800000"/>
                          <a:headEnd/>
                          <a:tailEnd/>
                        </a:ln>
                      </wps:spPr>
                      <wps:txbx>
                        <w:txbxContent>
                          <w:p w14:paraId="67466765" w14:textId="11C38484" w:rsidR="00DE38B7" w:rsidRDefault="00DE38B7" w:rsidP="00DE38B7">
                            <w:pPr>
                              <w:pStyle w:val="Heading5"/>
                              <w:spacing w:before="93"/>
                              <w:ind w:left="0"/>
                            </w:pPr>
                            <w:r>
                              <w:t>WHS</w:t>
                            </w:r>
                            <w:r>
                              <w:rPr>
                                <w:spacing w:val="-5"/>
                              </w:rPr>
                              <w:t xml:space="preserve"> </w:t>
                            </w:r>
                            <w:r>
                              <w:t>Regulation,</w:t>
                            </w:r>
                            <w:r>
                              <w:rPr>
                                <w:spacing w:val="-5"/>
                              </w:rPr>
                              <w:t xml:space="preserve"> </w:t>
                            </w:r>
                            <w:r>
                              <w:t>section 300</w:t>
                            </w:r>
                          </w:p>
                          <w:p w14:paraId="12F986C7" w14:textId="5586BB43" w:rsidR="00DE38B7" w:rsidRDefault="00DE38B7" w:rsidP="00DE38B7">
                            <w:pPr>
                              <w:pStyle w:val="BodyText"/>
                              <w:spacing w:before="119"/>
                            </w:pPr>
                            <w:r>
                              <w:t>Compliance with</w:t>
                            </w:r>
                            <w:r>
                              <w:rPr>
                                <w:spacing w:val="-3"/>
                              </w:rPr>
                              <w:t xml:space="preserve"> </w:t>
                            </w:r>
                            <w:r>
                              <w:t>safe</w:t>
                            </w:r>
                            <w:r>
                              <w:rPr>
                                <w:spacing w:val="-6"/>
                              </w:rPr>
                              <w:t xml:space="preserve"> </w:t>
                            </w:r>
                            <w:r>
                              <w:t>work</w:t>
                            </w:r>
                            <w:r>
                              <w:rPr>
                                <w:spacing w:val="-6"/>
                              </w:rPr>
                              <w:t xml:space="preserve"> </w:t>
                            </w:r>
                            <w:r>
                              <w:t>method</w:t>
                            </w:r>
                            <w:r>
                              <w:rPr>
                                <w:spacing w:val="-3"/>
                              </w:rPr>
                              <w:t xml:space="preserve"> </w:t>
                            </w:r>
                            <w:r>
                              <w:rPr>
                                <w:spacing w:val="-2"/>
                              </w:rPr>
                              <w:t>statement</w:t>
                            </w:r>
                          </w:p>
                          <w:p w14:paraId="09B44827" w14:textId="77777777" w:rsidR="00DE38B7" w:rsidRDefault="00DE38B7" w:rsidP="00DE38B7"/>
                          <w:p w14:paraId="6440BB0F" w14:textId="77777777" w:rsidR="00DE38B7" w:rsidRDefault="00DE38B7" w:rsidP="00DE38B7">
                            <w:pPr>
                              <w:shd w:val="clear" w:color="auto" w:fill="DBE5F1"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85D9A" id="_x0000_s1039" type="#_x0000_t202" style="position:absolute;margin-left:0;margin-top:24.7pt;width:466.55pt;height:48.2pt;z-index:487739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" fillcolor="#dbe5f1 [660]" stroked="f">
                <v:textbox>
                  <w:txbxContent>
                    <w:p w14:paraId="67466765" w14:textId="11C38484" w:rsidR="00DE38B7" w:rsidRDefault="00DE38B7" w:rsidP="00DE38B7">
                      <w:pPr>
                        <w:pStyle w:val="Heading5"/>
                        <w:spacing w:before="93"/>
                        <w:ind w:left="0"/>
                      </w:pPr>
                      <w:r>
                        <w:t>WHS</w:t>
                      </w:r>
                      <w:r>
                        <w:rPr>
                          <w:spacing w:val="-5"/>
                        </w:rPr>
                        <w:t xml:space="preserve"> </w:t>
                      </w:r>
                      <w:r>
                        <w:t>Regulation,</w:t>
                      </w:r>
                      <w:r>
                        <w:rPr>
                          <w:spacing w:val="-5"/>
                        </w:rPr>
                        <w:t xml:space="preserve"> </w:t>
                      </w:r>
                      <w:r>
                        <w:t>section 300</w:t>
                      </w:r>
                    </w:p>
                    <w:p w14:paraId="12F986C7" w14:textId="5586BB43" w:rsidR="00DE38B7" w:rsidRDefault="00DE38B7" w:rsidP="00DE38B7">
                      <w:pPr>
                        <w:pStyle w:val="BodyText"/>
                        <w:spacing w:before="119"/>
                      </w:pPr>
                      <w:r>
                        <w:t>Compliance with</w:t>
                      </w:r>
                      <w:r>
                        <w:rPr>
                          <w:spacing w:val="-3"/>
                        </w:rPr>
                        <w:t xml:space="preserve"> </w:t>
                      </w:r>
                      <w:r>
                        <w:t>safe</w:t>
                      </w:r>
                      <w:r>
                        <w:rPr>
                          <w:spacing w:val="-6"/>
                        </w:rPr>
                        <w:t xml:space="preserve"> </w:t>
                      </w:r>
                      <w:r>
                        <w:t>work</w:t>
                      </w:r>
                      <w:r>
                        <w:rPr>
                          <w:spacing w:val="-6"/>
                        </w:rPr>
                        <w:t xml:space="preserve"> </w:t>
                      </w:r>
                      <w:r>
                        <w:t>method</w:t>
                      </w:r>
                      <w:r>
                        <w:rPr>
                          <w:spacing w:val="-3"/>
                        </w:rPr>
                        <w:t xml:space="preserve"> </w:t>
                      </w:r>
                      <w:r>
                        <w:rPr>
                          <w:spacing w:val="-2"/>
                        </w:rPr>
                        <w:t>statement</w:t>
                      </w:r>
                    </w:p>
                    <w:p w14:paraId="09B44827" w14:textId="77777777" w:rsidR="00DE38B7" w:rsidRDefault="00DE38B7" w:rsidP="00DE38B7"/>
                    <w:p w14:paraId="6440BB0F" w14:textId="77777777" w:rsidR="00DE38B7" w:rsidRDefault="00DE38B7" w:rsidP="00DE38B7">
                      <w:pPr>
                        <w:shd w:val="clear" w:color="auto" w:fill="DBE5F1" w:themeFill="accent1" w:themeFillTint="33"/>
                      </w:pPr>
                    </w:p>
                  </w:txbxContent>
                </v:textbox>
                <w10:wrap type="square" anchorx="margin"/>
              </v:shape>
            </w:pict>
          </mc:Fallback>
        </mc:AlternateContent>
      </w:r>
    </w:p>
    <w:p w14:paraId="49D05C99" w14:textId="1F4185A3" w:rsidR="006E36BC" w:rsidRDefault="00D247E8" w:rsidP="00DE38B7">
      <w:pPr>
        <w:widowControl/>
        <w:autoSpaceDE/>
        <w:autoSpaceDN/>
        <w:spacing w:before="120" w:after="160" w:line="259" w:lineRule="auto"/>
        <w:ind w:right="544"/>
      </w:pPr>
      <w:r>
        <w:t>If</w:t>
      </w:r>
      <w:r w:rsidRPr="00B34DF6">
        <w:t xml:space="preserve"> </w:t>
      </w:r>
      <w:r>
        <w:t>high</w:t>
      </w:r>
      <w:r w:rsidRPr="00B34DF6">
        <w:t xml:space="preserve"> </w:t>
      </w:r>
      <w:r>
        <w:t>risk</w:t>
      </w:r>
      <w:r w:rsidRPr="00B34DF6">
        <w:t xml:space="preserve"> </w:t>
      </w:r>
      <w:r>
        <w:t>construction</w:t>
      </w:r>
      <w:r w:rsidRPr="00B34DF6">
        <w:t xml:space="preserve"> </w:t>
      </w:r>
      <w:r>
        <w:t>work</w:t>
      </w:r>
      <w:r w:rsidRPr="00B34DF6">
        <w:t xml:space="preserve"> </w:t>
      </w:r>
      <w:r>
        <w:t>is</w:t>
      </w:r>
      <w:r w:rsidRPr="00B34DF6">
        <w:t xml:space="preserve"> </w:t>
      </w:r>
      <w:r>
        <w:t>not</w:t>
      </w:r>
      <w:r w:rsidRPr="00B34DF6">
        <w:t xml:space="preserve"> </w:t>
      </w:r>
      <w:r>
        <w:t>carried</w:t>
      </w:r>
      <w:r w:rsidRPr="00B34DF6">
        <w:t xml:space="preserve"> </w:t>
      </w:r>
      <w:r>
        <w:t>out in</w:t>
      </w:r>
      <w:r w:rsidRPr="00B34DF6">
        <w:t xml:space="preserve"> </w:t>
      </w:r>
      <w:r>
        <w:t>accordance</w:t>
      </w:r>
      <w:r w:rsidRPr="00B34DF6">
        <w:t xml:space="preserve"> </w:t>
      </w:r>
      <w:r>
        <w:t>with</w:t>
      </w:r>
      <w:r w:rsidRPr="00B34DF6">
        <w:t xml:space="preserve"> </w:t>
      </w:r>
      <w:r>
        <w:t>the</w:t>
      </w:r>
      <w:r w:rsidRPr="00B34DF6">
        <w:t xml:space="preserve"> </w:t>
      </w:r>
      <w:r>
        <w:t>SWMS</w:t>
      </w:r>
      <w:r w:rsidRPr="00B34DF6">
        <w:t xml:space="preserve"> </w:t>
      </w:r>
      <w:r>
        <w:t>for</w:t>
      </w:r>
      <w:r w:rsidRPr="00B34DF6">
        <w:t xml:space="preserve"> </w:t>
      </w:r>
      <w:r>
        <w:t>the</w:t>
      </w:r>
      <w:r w:rsidRPr="00B34DF6">
        <w:t xml:space="preserve"> </w:t>
      </w:r>
      <w:r>
        <w:t>work, the PCBU must ensure that the work is:</w:t>
      </w:r>
    </w:p>
    <w:p w14:paraId="597D3990" w14:textId="1DAD9C11"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stopped immediately or as soon as it is safe to do so</w:t>
      </w:r>
      <w:r w:rsidR="005D5535" w:rsidRPr="00915F17">
        <w:rPr>
          <w:lang w:val="en-AU"/>
        </w:rPr>
        <w:t>;</w:t>
      </w:r>
      <w:r w:rsidRPr="00915F17">
        <w:rPr>
          <w:lang w:val="en-AU"/>
        </w:rPr>
        <w:t xml:space="preserve"> and</w:t>
      </w:r>
    </w:p>
    <w:p w14:paraId="34163D4D" w14:textId="77777777"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resumed only in accordance with the statement.</w:t>
      </w:r>
    </w:p>
    <w:p w14:paraId="543A93B4" w14:textId="516FD39A" w:rsidR="006E36BC" w:rsidRDefault="00D247E8" w:rsidP="00DE38B7">
      <w:pPr>
        <w:widowControl/>
        <w:autoSpaceDE/>
        <w:autoSpaceDN/>
        <w:spacing w:before="240" w:after="160" w:line="259" w:lineRule="auto"/>
        <w:ind w:right="544"/>
      </w:pPr>
      <w:r>
        <w:t>More</w:t>
      </w:r>
      <w:r w:rsidRPr="00B34DF6">
        <w:t xml:space="preserve"> </w:t>
      </w:r>
      <w:r>
        <w:t>information</w:t>
      </w:r>
      <w:r w:rsidRPr="00B34DF6">
        <w:t xml:space="preserve"> </w:t>
      </w:r>
      <w:r>
        <w:t>about</w:t>
      </w:r>
      <w:r w:rsidRPr="00B34DF6">
        <w:t xml:space="preserve"> </w:t>
      </w:r>
      <w:r>
        <w:t>a</w:t>
      </w:r>
      <w:r w:rsidRPr="00B34DF6">
        <w:t xml:space="preserve"> </w:t>
      </w:r>
      <w:r>
        <w:t>SWMS</w:t>
      </w:r>
      <w:r w:rsidRPr="00B34DF6">
        <w:t xml:space="preserve"> </w:t>
      </w:r>
      <w:r>
        <w:t>for high</w:t>
      </w:r>
      <w:r w:rsidR="006545CF">
        <w:t>-</w:t>
      </w:r>
      <w:r>
        <w:t>risk</w:t>
      </w:r>
      <w:r w:rsidRPr="00B34DF6">
        <w:t xml:space="preserve"> </w:t>
      </w:r>
      <w:r>
        <w:t>construction</w:t>
      </w:r>
      <w:r w:rsidRPr="00B34DF6">
        <w:t xml:space="preserve"> </w:t>
      </w:r>
      <w:r>
        <w:t>work</w:t>
      </w:r>
      <w:r w:rsidRPr="00B34DF6">
        <w:t xml:space="preserve"> </w:t>
      </w:r>
      <w:r>
        <w:t>and</w:t>
      </w:r>
      <w:r w:rsidRPr="00B34DF6">
        <w:t xml:space="preserve"> </w:t>
      </w:r>
      <w:r>
        <w:t>a</w:t>
      </w:r>
      <w:r w:rsidRPr="00B34DF6">
        <w:t xml:space="preserve"> </w:t>
      </w:r>
      <w:r>
        <w:t>SWMS</w:t>
      </w:r>
      <w:r w:rsidRPr="00B34DF6">
        <w:t xml:space="preserve"> </w:t>
      </w:r>
      <w:r>
        <w:t>template</w:t>
      </w:r>
      <w:r w:rsidRPr="00B34DF6">
        <w:t xml:space="preserve"> </w:t>
      </w:r>
      <w:r>
        <w:t xml:space="preserve">can be found in the </w:t>
      </w:r>
      <w:hyperlink r:id="rId47" w:history="1">
        <w:r w:rsidRPr="005C28D8">
          <w:rPr>
            <w:rStyle w:val="Hyperlink"/>
          </w:rPr>
          <w:t xml:space="preserve">Code of Practice: </w:t>
        </w:r>
        <w:r w:rsidRPr="005C28D8">
          <w:rPr>
            <w:rStyle w:val="Hyperlink"/>
            <w:i/>
          </w:rPr>
          <w:t>Construction work</w:t>
        </w:r>
      </w:hyperlink>
      <w:r>
        <w:rPr>
          <w:color w:val="135B85"/>
          <w:u w:val="single" w:color="135B85"/>
        </w:rPr>
        <w:t>.</w:t>
      </w:r>
    </w:p>
    <w:p w14:paraId="66414D56" w14:textId="77777777" w:rsidR="006E36BC" w:rsidRDefault="006E36BC">
      <w:pPr>
        <w:sectPr w:rsidR="006E36BC" w:rsidSect="0014535A">
          <w:footerReference w:type="default" r:id="rId48"/>
          <w:pgSz w:w="11910" w:h="16840"/>
          <w:pgMar w:top="1338" w:right="1219" w:bottom="1060" w:left="998" w:header="0" w:footer="510" w:gutter="0"/>
          <w:cols w:space="720"/>
          <w:docGrid w:linePitch="299"/>
        </w:sectPr>
      </w:pPr>
    </w:p>
    <w:p w14:paraId="468D3EF0" w14:textId="6524500D" w:rsidR="006E36BC" w:rsidRDefault="00D247E8" w:rsidP="00B920FA">
      <w:pPr>
        <w:pStyle w:val="Style1"/>
        <w:ind w:left="721"/>
      </w:pPr>
      <w:bookmarkStart w:id="18" w:name="_TOC_250020"/>
      <w:bookmarkStart w:id="19" w:name="_Toc139030683"/>
      <w:r>
        <w:lastRenderedPageBreak/>
        <w:t>Specific duties for working with crystalline</w:t>
      </w:r>
      <w:r w:rsidRPr="00B920FA">
        <w:t xml:space="preserve"> </w:t>
      </w:r>
      <w:bookmarkEnd w:id="18"/>
      <w:r>
        <w:t>silica</w:t>
      </w:r>
      <w:r w:rsidR="00B9179E">
        <w:t xml:space="preserve"> material</w:t>
      </w:r>
      <w:bookmarkEnd w:id="19"/>
    </w:p>
    <w:bookmarkStart w:id="20" w:name="_TOC_250019"/>
    <w:bookmarkStart w:id="21" w:name="_Toc139030684"/>
    <w:p w14:paraId="33B44EA3" w14:textId="79467A4A" w:rsidR="006E36BC" w:rsidRPr="00B920FA" w:rsidRDefault="00DE38B7" w:rsidP="00C9238B">
      <w:pPr>
        <w:pStyle w:val="ListParagraph"/>
        <w:numPr>
          <w:ilvl w:val="1"/>
          <w:numId w:val="15"/>
        </w:numPr>
        <w:tabs>
          <w:tab w:val="left" w:pos="851"/>
        </w:tabs>
        <w:spacing w:before="482" w:line="240" w:lineRule="auto"/>
        <w:ind w:left="709" w:right="1168" w:hanging="709"/>
        <w:contextualSpacing/>
        <w:outlineLvl w:val="1"/>
        <w:rPr>
          <w:color w:val="7030A0"/>
          <w:sz w:val="40"/>
          <w:szCs w:val="40"/>
          <w:lang w:val="en-AU"/>
        </w:rPr>
      </w:pPr>
      <w:r>
        <w:rPr>
          <w:noProof/>
        </w:rPr>
        <mc:AlternateContent>
          <mc:Choice Requires="wps">
            <w:drawing>
              <wp:anchor distT="45720" distB="45720" distL="114300" distR="114300" simplePos="0" relativeHeight="487741440" behindDoc="0" locked="0" layoutInCell="1" allowOverlap="1" wp14:anchorId="494D5B7A" wp14:editId="1FCE5B00">
                <wp:simplePos x="0" y="0"/>
                <wp:positionH relativeFrom="margin">
                  <wp:align>left</wp:align>
                </wp:positionH>
                <wp:positionV relativeFrom="paragraph">
                  <wp:posOffset>1058545</wp:posOffset>
                </wp:positionV>
                <wp:extent cx="5925185" cy="1207135"/>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207135"/>
                        </a:xfrm>
                        <a:prstGeom prst="rect">
                          <a:avLst/>
                        </a:prstGeom>
                        <a:solidFill>
                          <a:schemeClr val="accent1">
                            <a:lumMod val="20000"/>
                            <a:lumOff val="80000"/>
                          </a:schemeClr>
                        </a:solidFill>
                        <a:ln w="9525">
                          <a:noFill/>
                          <a:miter lim="800000"/>
                          <a:headEnd/>
                          <a:tailEnd/>
                        </a:ln>
                      </wps:spPr>
                      <wps:txbx>
                        <w:txbxContent>
                          <w:p w14:paraId="2B9CBDAF" w14:textId="77777777" w:rsidR="00DE38B7" w:rsidRDefault="00DE38B7" w:rsidP="00DE38B7">
                            <w:pPr>
                              <w:pStyle w:val="Heading5"/>
                              <w:ind w:left="0"/>
                            </w:pPr>
                            <w:r>
                              <w:t>WHS Regulation, chapter 7A</w:t>
                            </w:r>
                          </w:p>
                          <w:p w14:paraId="37259D78" w14:textId="77777777" w:rsidR="00DE38B7" w:rsidRPr="001F6199" w:rsidRDefault="00DE38B7" w:rsidP="00DE38B7">
                            <w:pPr>
                              <w:pStyle w:val="Heading5"/>
                              <w:ind w:left="0"/>
                              <w:rPr>
                                <w:b w:val="0"/>
                                <w:bCs w:val="0"/>
                              </w:rPr>
                            </w:pPr>
                            <w:r>
                              <w:rPr>
                                <w:b w:val="0"/>
                                <w:bCs w:val="0"/>
                              </w:rPr>
                              <w:t xml:space="preserve">   </w:t>
                            </w:r>
                            <w:r w:rsidRPr="001F6199">
                              <w:rPr>
                                <w:b w:val="0"/>
                                <w:bCs w:val="0"/>
                              </w:rPr>
                              <w:t>Prohibits the:</w:t>
                            </w:r>
                          </w:p>
                          <w:p w14:paraId="3916D598" w14:textId="77777777" w:rsidR="00DE38B7" w:rsidRPr="001F6199" w:rsidRDefault="00DE38B7" w:rsidP="00DE38B7">
                            <w:pPr>
                              <w:pStyle w:val="Heading5"/>
                              <w:numPr>
                                <w:ilvl w:val="0"/>
                                <w:numId w:val="21"/>
                              </w:numPr>
                              <w:rPr>
                                <w:b w:val="0"/>
                                <w:bCs w:val="0"/>
                              </w:rPr>
                            </w:pPr>
                            <w:r w:rsidRPr="001F6199">
                              <w:rPr>
                                <w:b w:val="0"/>
                                <w:bCs w:val="0"/>
                              </w:rPr>
                              <w:t>Dry-cutting of engineered stone using a power tool or another mechanical process</w:t>
                            </w:r>
                          </w:p>
                          <w:p w14:paraId="485E703C" w14:textId="7CBAF896" w:rsidR="00DE38B7" w:rsidRPr="00DE38B7" w:rsidRDefault="00DE38B7" w:rsidP="00DE38B7">
                            <w:pPr>
                              <w:pStyle w:val="Heading5"/>
                              <w:numPr>
                                <w:ilvl w:val="0"/>
                                <w:numId w:val="21"/>
                              </w:numPr>
                              <w:rPr>
                                <w:b w:val="0"/>
                                <w:bCs w:val="0"/>
                              </w:rPr>
                            </w:pPr>
                            <w:r w:rsidRPr="001F6199">
                              <w:rPr>
                                <w:b w:val="0"/>
                                <w:bCs w:val="0"/>
                              </w:rPr>
                              <w:t>Uncontrolled dry-cutting of crystalline silica material, other than engineered stone, when using a power tool or another mechanical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D5B7A" id="_x0000_s1040" type="#_x0000_t202" style="position:absolute;left:0;text-align:left;margin-left:0;margin-top:83.35pt;width:466.55pt;height:95.05pt;z-index:487741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" fillcolor="#dbe5f1 [660]" stroked="f">
                <v:textbox>
                  <w:txbxContent>
                    <w:p w14:paraId="2B9CBDAF" w14:textId="77777777" w:rsidR="00DE38B7" w:rsidRDefault="00DE38B7" w:rsidP="00DE38B7">
                      <w:pPr>
                        <w:pStyle w:val="Heading5"/>
                        <w:ind w:left="0"/>
                      </w:pPr>
                      <w:r>
                        <w:t>WHS Regulation, chapter 7A</w:t>
                      </w:r>
                    </w:p>
                    <w:p w14:paraId="37259D78" w14:textId="77777777" w:rsidR="00DE38B7" w:rsidRPr="001F6199" w:rsidRDefault="00DE38B7" w:rsidP="00DE38B7">
                      <w:pPr>
                        <w:pStyle w:val="Heading5"/>
                        <w:ind w:left="0"/>
                        <w:rPr>
                          <w:b w:val="0"/>
                          <w:bCs w:val="0"/>
                        </w:rPr>
                      </w:pPr>
                      <w:r>
                        <w:rPr>
                          <w:b w:val="0"/>
                          <w:bCs w:val="0"/>
                        </w:rPr>
                        <w:t xml:space="preserve">   </w:t>
                      </w:r>
                      <w:r w:rsidRPr="001F6199">
                        <w:rPr>
                          <w:b w:val="0"/>
                          <w:bCs w:val="0"/>
                        </w:rPr>
                        <w:t>Prohibits the:</w:t>
                      </w:r>
                    </w:p>
                    <w:p w14:paraId="3916D598" w14:textId="77777777" w:rsidR="00DE38B7" w:rsidRPr="001F6199" w:rsidRDefault="00DE38B7" w:rsidP="00DE38B7">
                      <w:pPr>
                        <w:pStyle w:val="Heading5"/>
                        <w:numPr>
                          <w:ilvl w:val="0"/>
                          <w:numId w:val="21"/>
                        </w:numPr>
                        <w:rPr>
                          <w:b w:val="0"/>
                          <w:bCs w:val="0"/>
                        </w:rPr>
                      </w:pPr>
                      <w:r w:rsidRPr="001F6199">
                        <w:rPr>
                          <w:b w:val="0"/>
                          <w:bCs w:val="0"/>
                        </w:rPr>
                        <w:t>Dry-cutting of engineered stone using a power tool or another mechanical process</w:t>
                      </w:r>
                    </w:p>
                    <w:p w14:paraId="485E703C" w14:textId="7CBAF896" w:rsidR="00DE38B7" w:rsidRPr="00DE38B7" w:rsidRDefault="00DE38B7" w:rsidP="00DE38B7">
                      <w:pPr>
                        <w:pStyle w:val="Heading5"/>
                        <w:numPr>
                          <w:ilvl w:val="0"/>
                          <w:numId w:val="21"/>
                        </w:numPr>
                        <w:rPr>
                          <w:b w:val="0"/>
                          <w:bCs w:val="0"/>
                        </w:rPr>
                      </w:pPr>
                      <w:r w:rsidRPr="001F6199">
                        <w:rPr>
                          <w:b w:val="0"/>
                          <w:bCs w:val="0"/>
                        </w:rPr>
                        <w:t>Uncontrolled dry-cutting of crystalline silica material, other than engineered stone, when using a power tool or another mechanical process.</w:t>
                      </w:r>
                    </w:p>
                  </w:txbxContent>
                </v:textbox>
                <w10:wrap type="square" anchorx="margin"/>
              </v:shape>
            </w:pict>
          </mc:Fallback>
        </mc:AlternateContent>
      </w:r>
      <w:r w:rsidR="00D247E8" w:rsidRPr="00B920FA">
        <w:rPr>
          <w:color w:val="7030A0"/>
          <w:sz w:val="40"/>
          <w:szCs w:val="40"/>
          <w:lang w:val="en-AU"/>
        </w:rPr>
        <w:t xml:space="preserve">Choosing controls when mechanically </w:t>
      </w:r>
      <w:bookmarkEnd w:id="20"/>
      <w:r w:rsidR="00D247E8" w:rsidRPr="00B920FA">
        <w:rPr>
          <w:color w:val="7030A0"/>
          <w:sz w:val="40"/>
          <w:szCs w:val="40"/>
          <w:lang w:val="en-AU"/>
        </w:rPr>
        <w:t>cutting crystalline silica material</w:t>
      </w:r>
      <w:bookmarkEnd w:id="21"/>
    </w:p>
    <w:p w14:paraId="170B03DE" w14:textId="42EDABDC" w:rsidR="003C1B52" w:rsidRPr="00B34DF6" w:rsidRDefault="00B9179E" w:rsidP="00DE38B7">
      <w:pPr>
        <w:widowControl/>
        <w:autoSpaceDE/>
        <w:autoSpaceDN/>
        <w:spacing w:before="120" w:after="160" w:line="259" w:lineRule="auto"/>
        <w:ind w:right="544"/>
      </w:pPr>
      <w:r>
        <w:t xml:space="preserve">In the ACT, </w:t>
      </w:r>
      <w:r w:rsidR="003C1B52">
        <w:t>there are specific requirements for working with crystalline silica material including when working with engineered stone.</w:t>
      </w:r>
      <w:r w:rsidR="006C01AA">
        <w:t xml:space="preserve">  These specific requirements operate concurrently with a range of WHS duties provided by the WHS laws, including</w:t>
      </w:r>
      <w:r w:rsidR="003C1B52" w:rsidRPr="00B34DF6">
        <w:t>:</w:t>
      </w:r>
    </w:p>
    <w:p w14:paraId="1CA01A5E" w14:textId="4093E894" w:rsidR="003C1B52" w:rsidRPr="00191299" w:rsidRDefault="006C01AA" w:rsidP="00B920FA">
      <w:pPr>
        <w:pStyle w:val="ListParagraph"/>
        <w:numPr>
          <w:ilvl w:val="0"/>
          <w:numId w:val="22"/>
        </w:numPr>
        <w:spacing w:before="240" w:line="240" w:lineRule="auto"/>
        <w:ind w:left="720" w:right="229"/>
        <w:contextualSpacing/>
        <w:rPr>
          <w:spacing w:val="-3"/>
        </w:rPr>
      </w:pPr>
      <w:r>
        <w:t xml:space="preserve">a </w:t>
      </w:r>
      <w:r w:rsidRPr="00191299">
        <w:rPr>
          <w:spacing w:val="-3"/>
        </w:rPr>
        <w:t>PCBU’s general duty to manage risks to health and safety</w:t>
      </w:r>
      <w:r w:rsidR="003C1B52" w:rsidRPr="00191299">
        <w:rPr>
          <w:spacing w:val="-3"/>
        </w:rPr>
        <w:t xml:space="preserve"> so far as reasonably practicable utilising the hierarchy of controls</w:t>
      </w:r>
      <w:r w:rsidRPr="00191299">
        <w:rPr>
          <w:spacing w:val="-3"/>
        </w:rPr>
        <w:t xml:space="preserve"> where it is not reasonably practicable to eliminate risks (section 36 WHS Regulation)</w:t>
      </w:r>
    </w:p>
    <w:p w14:paraId="7EF66B90" w14:textId="08942926" w:rsidR="006C01AA" w:rsidRPr="00191299" w:rsidRDefault="006C01AA" w:rsidP="00B920FA">
      <w:pPr>
        <w:pStyle w:val="ListParagraph"/>
        <w:numPr>
          <w:ilvl w:val="0"/>
          <w:numId w:val="22"/>
        </w:numPr>
        <w:spacing w:before="240" w:line="240" w:lineRule="auto"/>
        <w:ind w:left="720" w:right="229"/>
        <w:contextualSpacing/>
        <w:rPr>
          <w:spacing w:val="-3"/>
        </w:rPr>
      </w:pPr>
      <w:r w:rsidRPr="00191299">
        <w:rPr>
          <w:spacing w:val="-3"/>
        </w:rPr>
        <w:t>ensuring that no person at the workplace is exposure to crystalline silica that exceeds the workplace exposure standard</w:t>
      </w:r>
      <w:r w:rsidR="000A24EF" w:rsidRPr="00191299">
        <w:rPr>
          <w:spacing w:val="-3"/>
        </w:rPr>
        <w:t>; and</w:t>
      </w:r>
    </w:p>
    <w:p w14:paraId="1C6F00C6" w14:textId="1D877E5C" w:rsidR="00E32618" w:rsidRDefault="000A24EF" w:rsidP="00DE38B7">
      <w:pPr>
        <w:pStyle w:val="ListParagraph"/>
        <w:numPr>
          <w:ilvl w:val="0"/>
          <w:numId w:val="22"/>
        </w:numPr>
        <w:spacing w:before="240" w:line="240" w:lineRule="auto"/>
        <w:ind w:left="720" w:right="229"/>
        <w:contextualSpacing/>
      </w:pPr>
      <w:r w:rsidRPr="00191299">
        <w:rPr>
          <w:spacing w:val="-3"/>
        </w:rPr>
        <w:t>the provision</w:t>
      </w:r>
      <w:r>
        <w:t xml:space="preserve"> of personal protective equipment to workers as part of the hierarchy of control measures. </w:t>
      </w:r>
    </w:p>
    <w:p w14:paraId="3B54B92D" w14:textId="52381873" w:rsidR="003C1B52" w:rsidRPr="006545CF" w:rsidRDefault="00E32618" w:rsidP="00DE38B7">
      <w:pPr>
        <w:widowControl/>
        <w:autoSpaceDE/>
        <w:autoSpaceDN/>
        <w:spacing w:before="240" w:after="160" w:line="259" w:lineRule="auto"/>
        <w:ind w:right="544"/>
      </w:pPr>
      <w:r w:rsidRPr="00A60015">
        <w:t xml:space="preserve">It is important to remember that </w:t>
      </w:r>
      <w:r w:rsidR="005824E8" w:rsidRPr="00A60015">
        <w:t>in the ACT the use of a power tool or other mechanical process when using crystalline silica material includes processes that may mechanically alter the crystalline silica material beyond cutting, including: crush</w:t>
      </w:r>
      <w:r w:rsidR="00EE2982" w:rsidRPr="00A60015">
        <w:t>ing</w:t>
      </w:r>
      <w:r w:rsidR="005824E8" w:rsidRPr="00A60015">
        <w:t>, drill</w:t>
      </w:r>
      <w:r w:rsidR="00EE2982" w:rsidRPr="00A60015">
        <w:t>ing</w:t>
      </w:r>
      <w:r w:rsidR="005824E8" w:rsidRPr="00A60015">
        <w:t>, grind</w:t>
      </w:r>
      <w:r w:rsidR="00EE2982" w:rsidRPr="00A60015">
        <w:t>ing</w:t>
      </w:r>
      <w:r w:rsidR="005824E8" w:rsidRPr="00A60015">
        <w:t>, polish</w:t>
      </w:r>
      <w:r w:rsidR="00EE2982" w:rsidRPr="00A60015">
        <w:t>ing</w:t>
      </w:r>
      <w:r w:rsidR="005824E8" w:rsidRPr="00A60015">
        <w:t>, sand</w:t>
      </w:r>
      <w:r w:rsidR="00EE2982" w:rsidRPr="00A60015">
        <w:t>ing</w:t>
      </w:r>
      <w:r w:rsidR="005824E8" w:rsidRPr="00A60015">
        <w:t xml:space="preserve"> and </w:t>
      </w:r>
      <w:r w:rsidR="006545CF" w:rsidRPr="00A60015">
        <w:t>trimming</w:t>
      </w:r>
      <w:r w:rsidR="005824E8">
        <w:t>.</w:t>
      </w:r>
    </w:p>
    <w:p w14:paraId="1EE1D3D5" w14:textId="2B538A29" w:rsidR="006C01AA" w:rsidRPr="00F85445" w:rsidRDefault="006C01AA" w:rsidP="00FF6E7B">
      <w:pPr>
        <w:pStyle w:val="Heading3"/>
        <w:spacing w:before="1"/>
        <w:ind w:left="0"/>
        <w:rPr>
          <w:color w:val="7E7E7E"/>
          <w:spacing w:val="-4"/>
        </w:rPr>
      </w:pPr>
      <w:r w:rsidRPr="00AA364B">
        <w:rPr>
          <w:color w:val="7E7E7E"/>
          <w:spacing w:val="-4"/>
        </w:rPr>
        <w:t xml:space="preserve">CRYSTALLINE SILICA </w:t>
      </w:r>
      <w:r w:rsidR="00120835" w:rsidRPr="00AA364B">
        <w:rPr>
          <w:color w:val="7E7E7E"/>
          <w:spacing w:val="-4"/>
        </w:rPr>
        <w:t xml:space="preserve">CONTROL MEASURES </w:t>
      </w:r>
    </w:p>
    <w:p w14:paraId="3DCD8C14" w14:textId="381C5EA6" w:rsidR="00B9179E" w:rsidRDefault="006C01AA" w:rsidP="00DE38B7">
      <w:pPr>
        <w:widowControl/>
        <w:autoSpaceDE/>
        <w:autoSpaceDN/>
        <w:spacing w:before="120" w:after="160" w:line="259" w:lineRule="auto"/>
        <w:ind w:right="544"/>
      </w:pPr>
      <w:r>
        <w:t>The</w:t>
      </w:r>
      <w:r w:rsidR="00B9179E">
        <w:t xml:space="preserve"> </w:t>
      </w:r>
      <w:hyperlink r:id="rId49" w:history="1">
        <w:r w:rsidR="00B9179E" w:rsidRPr="00DA1A19">
          <w:rPr>
            <w:rStyle w:val="Hyperlink"/>
          </w:rPr>
          <w:t>WHS Regulation</w:t>
        </w:r>
      </w:hyperlink>
      <w:r w:rsidR="00B9179E">
        <w:t xml:space="preserve"> defines </w:t>
      </w:r>
      <w:r w:rsidR="00B9179E" w:rsidRPr="00B34DF6">
        <w:t>crystalline silica control measure</w:t>
      </w:r>
      <w:r w:rsidR="00072780">
        <w:t xml:space="preserve"> </w:t>
      </w:r>
      <w:r w:rsidR="00B9179E">
        <w:t>in relation to the cutting of engineered stone or other crystalline silica material</w:t>
      </w:r>
      <w:r w:rsidR="00072780">
        <w:t xml:space="preserve"> as</w:t>
      </w:r>
      <w:r w:rsidR="00B9179E">
        <w:t>:</w:t>
      </w:r>
    </w:p>
    <w:p w14:paraId="26B869A5" w14:textId="77777777" w:rsidR="00B9179E" w:rsidRPr="00191299" w:rsidRDefault="00B9179E" w:rsidP="00B920FA">
      <w:pPr>
        <w:pStyle w:val="ListParagraph"/>
        <w:numPr>
          <w:ilvl w:val="0"/>
          <w:numId w:val="22"/>
        </w:numPr>
        <w:spacing w:before="240" w:line="240" w:lineRule="auto"/>
        <w:ind w:left="720" w:right="229"/>
        <w:contextualSpacing/>
        <w:rPr>
          <w:spacing w:val="-3"/>
        </w:rPr>
      </w:pPr>
      <w:r w:rsidRPr="00191299">
        <w:rPr>
          <w:spacing w:val="-3"/>
        </w:rPr>
        <w:t xml:space="preserve">a water delivery system supplying a continuous feed of water over the cutting area is used to suppress airborne crystalline silica produced by the cutting </w:t>
      </w:r>
    </w:p>
    <w:p w14:paraId="11783EAA" w14:textId="027D948C" w:rsidR="00B9179E" w:rsidRPr="00191299" w:rsidRDefault="00B9179E" w:rsidP="00B920FA">
      <w:pPr>
        <w:pStyle w:val="ListParagraph"/>
        <w:numPr>
          <w:ilvl w:val="0"/>
          <w:numId w:val="22"/>
        </w:numPr>
        <w:spacing w:before="240" w:line="240" w:lineRule="auto"/>
        <w:ind w:left="720" w:right="229"/>
        <w:contextualSpacing/>
        <w:rPr>
          <w:spacing w:val="-3"/>
        </w:rPr>
      </w:pPr>
      <w:r w:rsidRPr="00191299">
        <w:rPr>
          <w:spacing w:val="-3"/>
        </w:rPr>
        <w:t xml:space="preserve">a wet dust </w:t>
      </w:r>
      <w:r w:rsidRPr="00915F17">
        <w:rPr>
          <w:lang w:val="en-AU"/>
        </w:rPr>
        <w:t>suppression</w:t>
      </w:r>
      <w:r w:rsidRPr="00191299">
        <w:rPr>
          <w:spacing w:val="-3"/>
        </w:rPr>
        <w:t xml:space="preserve"> method </w:t>
      </w:r>
    </w:p>
    <w:p w14:paraId="668D7A5B" w14:textId="77777777" w:rsidR="00B9179E" w:rsidRPr="00191299" w:rsidRDefault="00B9179E" w:rsidP="00B920FA">
      <w:pPr>
        <w:pStyle w:val="ListParagraph"/>
        <w:numPr>
          <w:ilvl w:val="0"/>
          <w:numId w:val="22"/>
        </w:numPr>
        <w:spacing w:before="240" w:line="240" w:lineRule="auto"/>
        <w:ind w:left="720" w:right="229"/>
        <w:contextualSpacing/>
        <w:rPr>
          <w:spacing w:val="-3"/>
        </w:rPr>
      </w:pPr>
      <w:r w:rsidRPr="00191299">
        <w:rPr>
          <w:spacing w:val="-3"/>
        </w:rPr>
        <w:t xml:space="preserve">the attachment of a Class H vacuum to the tool used for cutting  </w:t>
      </w:r>
    </w:p>
    <w:p w14:paraId="3BAB16C1" w14:textId="485C14A3" w:rsidR="00B9179E" w:rsidRPr="00191299" w:rsidRDefault="00B9179E" w:rsidP="00B920FA">
      <w:pPr>
        <w:pStyle w:val="ListParagraph"/>
        <w:numPr>
          <w:ilvl w:val="0"/>
          <w:numId w:val="22"/>
        </w:numPr>
        <w:spacing w:before="240" w:line="240" w:lineRule="auto"/>
        <w:ind w:left="720" w:right="229"/>
        <w:contextualSpacing/>
        <w:rPr>
          <w:spacing w:val="-3"/>
        </w:rPr>
      </w:pPr>
      <w:r w:rsidRPr="00191299">
        <w:rPr>
          <w:spacing w:val="-3"/>
        </w:rPr>
        <w:t>for other crystalline silica material containing less than 25</w:t>
      </w:r>
      <w:r w:rsidR="00DA1A19" w:rsidRPr="00191299">
        <w:rPr>
          <w:spacing w:val="-3"/>
        </w:rPr>
        <w:t xml:space="preserve"> per cent</w:t>
      </w:r>
      <w:r w:rsidRPr="00191299">
        <w:rPr>
          <w:spacing w:val="-3"/>
        </w:rPr>
        <w:t xml:space="preserve"> crystalline silica—the attachment of a Class M vacuum to the tool used for cutting </w:t>
      </w:r>
    </w:p>
    <w:p w14:paraId="12641CCC" w14:textId="3FE268E7" w:rsidR="00B9179E" w:rsidRPr="00191299" w:rsidRDefault="00B9179E" w:rsidP="00B920FA">
      <w:pPr>
        <w:pStyle w:val="ListParagraph"/>
        <w:numPr>
          <w:ilvl w:val="0"/>
          <w:numId w:val="22"/>
        </w:numPr>
        <w:spacing w:before="240" w:line="240" w:lineRule="auto"/>
        <w:ind w:left="720" w:right="229"/>
        <w:contextualSpacing/>
        <w:rPr>
          <w:spacing w:val="-3"/>
        </w:rPr>
      </w:pPr>
      <w:r w:rsidRPr="00191299">
        <w:rPr>
          <w:spacing w:val="-3"/>
        </w:rPr>
        <w:t>the use of a local exhaust ventilation system</w:t>
      </w:r>
      <w:r w:rsidR="006545CF">
        <w:rPr>
          <w:spacing w:val="-3"/>
        </w:rPr>
        <w:t>; and</w:t>
      </w:r>
      <w:r w:rsidRPr="00191299">
        <w:rPr>
          <w:spacing w:val="-3"/>
        </w:rPr>
        <w:t xml:space="preserve"> </w:t>
      </w:r>
    </w:p>
    <w:p w14:paraId="299D6E0A" w14:textId="4D0EE525" w:rsidR="00072780" w:rsidRDefault="00B9179E" w:rsidP="00B920FA">
      <w:pPr>
        <w:pStyle w:val="ListParagraph"/>
        <w:numPr>
          <w:ilvl w:val="0"/>
          <w:numId w:val="22"/>
        </w:numPr>
        <w:spacing w:before="240" w:line="240" w:lineRule="auto"/>
        <w:ind w:left="720" w:right="229"/>
        <w:contextualSpacing/>
      </w:pPr>
      <w:r w:rsidRPr="00191299">
        <w:rPr>
          <w:spacing w:val="-3"/>
        </w:rPr>
        <w:t xml:space="preserve">the </w:t>
      </w:r>
      <w:r w:rsidRPr="00915F17">
        <w:rPr>
          <w:lang w:val="en-AU"/>
        </w:rPr>
        <w:t>isolation</w:t>
      </w:r>
      <w:r w:rsidRPr="00191299">
        <w:rPr>
          <w:spacing w:val="-3"/>
        </w:rPr>
        <w:t xml:space="preserve"> of</w:t>
      </w:r>
      <w:r>
        <w:t xml:space="preserve"> the place where the cutting occurs from other workers.</w:t>
      </w:r>
      <w:r w:rsidR="006545CF">
        <w:br/>
      </w:r>
    </w:p>
    <w:p w14:paraId="08D86C95" w14:textId="559E35F1" w:rsidR="00072780" w:rsidRDefault="00072780" w:rsidP="00C82F22">
      <w:pPr>
        <w:widowControl/>
        <w:autoSpaceDE/>
        <w:autoSpaceDN/>
        <w:spacing w:after="160" w:line="259" w:lineRule="auto"/>
        <w:ind w:right="544"/>
      </w:pPr>
      <w:r>
        <w:t xml:space="preserve">The WHS Regulation sets out the circumstances where crystalline silica control measures are to be implemented, with the primary purpose to ensure the health and safety of workplaces. </w:t>
      </w:r>
    </w:p>
    <w:p w14:paraId="76287FD8" w14:textId="0273B596" w:rsidR="00B9179E" w:rsidRDefault="00B9179E" w:rsidP="00B34DF6">
      <w:pPr>
        <w:pStyle w:val="BodyText"/>
        <w:spacing w:before="120"/>
        <w:ind w:left="940" w:right="536"/>
      </w:pPr>
    </w:p>
    <w:p w14:paraId="11333386" w14:textId="2C4021B6" w:rsidR="006C01AA" w:rsidRPr="00AA364B" w:rsidRDefault="006C01AA" w:rsidP="00FF6E7B">
      <w:pPr>
        <w:pStyle w:val="Heading3"/>
        <w:spacing w:before="1"/>
        <w:ind w:left="0"/>
        <w:rPr>
          <w:color w:val="7E7E7E"/>
          <w:spacing w:val="-4"/>
        </w:rPr>
      </w:pPr>
      <w:r w:rsidRPr="00AA364B">
        <w:rPr>
          <w:color w:val="7E7E7E"/>
          <w:spacing w:val="-4"/>
        </w:rPr>
        <w:lastRenderedPageBreak/>
        <w:t>SPECIFIC CONTROLS – ENGINEERED STONE</w:t>
      </w:r>
    </w:p>
    <w:p w14:paraId="5082EFBD" w14:textId="2C09DB6A" w:rsidR="006E36BC" w:rsidRDefault="00D247E8" w:rsidP="00DE38B7">
      <w:pPr>
        <w:widowControl/>
        <w:autoSpaceDE/>
        <w:autoSpaceDN/>
        <w:spacing w:before="120" w:after="160" w:line="259" w:lineRule="auto"/>
        <w:ind w:right="544"/>
      </w:pPr>
      <w:r>
        <w:t>A PCBU must ensure that the risks of exposure to silica dust are effectively controlled and when</w:t>
      </w:r>
      <w:r w:rsidRPr="00B34DF6">
        <w:t xml:space="preserve"> </w:t>
      </w:r>
      <w:r>
        <w:t>using</w:t>
      </w:r>
      <w:r w:rsidRPr="00B34DF6">
        <w:t xml:space="preserve"> </w:t>
      </w:r>
      <w:r>
        <w:t>a</w:t>
      </w:r>
      <w:r w:rsidRPr="00B34DF6">
        <w:t xml:space="preserve"> </w:t>
      </w:r>
      <w:r>
        <w:t>power</w:t>
      </w:r>
      <w:r w:rsidRPr="00B34DF6">
        <w:t xml:space="preserve"> </w:t>
      </w:r>
      <w:r>
        <w:t>tool</w:t>
      </w:r>
      <w:r w:rsidRPr="00B34DF6">
        <w:t xml:space="preserve"> </w:t>
      </w:r>
      <w:r>
        <w:t>or</w:t>
      </w:r>
      <w:r w:rsidRPr="00B34DF6">
        <w:t xml:space="preserve"> </w:t>
      </w:r>
      <w:r>
        <w:t>other</w:t>
      </w:r>
      <w:r w:rsidRPr="00B34DF6">
        <w:t xml:space="preserve"> </w:t>
      </w:r>
      <w:r>
        <w:t>mechanical</w:t>
      </w:r>
      <w:r w:rsidRPr="00B34DF6">
        <w:t xml:space="preserve"> </w:t>
      </w:r>
      <w:r>
        <w:t>process</w:t>
      </w:r>
      <w:r w:rsidRPr="00B34DF6">
        <w:t xml:space="preserve"> </w:t>
      </w:r>
      <w:r>
        <w:t>to</w:t>
      </w:r>
      <w:r w:rsidRPr="00B34DF6">
        <w:t xml:space="preserve"> </w:t>
      </w:r>
      <w:r>
        <w:t>cut</w:t>
      </w:r>
      <w:r w:rsidRPr="00B34DF6">
        <w:t xml:space="preserve"> </w:t>
      </w:r>
      <w:r>
        <w:t>engineered</w:t>
      </w:r>
      <w:r w:rsidRPr="00B34DF6">
        <w:t xml:space="preserve"> </w:t>
      </w:r>
      <w:r>
        <w:t>stone</w:t>
      </w:r>
      <w:r w:rsidRPr="00B34DF6">
        <w:t xml:space="preserve"> </w:t>
      </w:r>
      <w:r>
        <w:t>is</w:t>
      </w:r>
      <w:r w:rsidRPr="00B34DF6">
        <w:t xml:space="preserve"> </w:t>
      </w:r>
      <w:r>
        <w:t>required</w:t>
      </w:r>
      <w:r w:rsidRPr="00B34DF6">
        <w:t xml:space="preserve"> </w:t>
      </w:r>
      <w:r>
        <w:t xml:space="preserve">to </w:t>
      </w:r>
      <w:r w:rsidRPr="00B34DF6">
        <w:t>use:</w:t>
      </w:r>
    </w:p>
    <w:p w14:paraId="4A340139" w14:textId="5EC68845" w:rsidR="006E36BC" w:rsidRPr="00191299" w:rsidRDefault="00D247E8" w:rsidP="00B920FA">
      <w:pPr>
        <w:pStyle w:val="ListParagraph"/>
        <w:numPr>
          <w:ilvl w:val="0"/>
          <w:numId w:val="22"/>
        </w:numPr>
        <w:spacing w:before="240" w:line="240" w:lineRule="auto"/>
        <w:ind w:left="720" w:right="229"/>
        <w:contextualSpacing/>
        <w:rPr>
          <w:spacing w:val="-3"/>
        </w:rPr>
      </w:pPr>
      <w:r>
        <w:t>a</w:t>
      </w:r>
      <w:r w:rsidRPr="00876C09">
        <w:t xml:space="preserve"> </w:t>
      </w:r>
      <w:r>
        <w:t>continuous</w:t>
      </w:r>
      <w:r w:rsidRPr="00876C09">
        <w:t xml:space="preserve"> </w:t>
      </w:r>
      <w:r>
        <w:t>feed</w:t>
      </w:r>
      <w:r w:rsidRPr="00876C09">
        <w:t xml:space="preserve"> </w:t>
      </w:r>
      <w:r w:rsidRPr="00191299">
        <w:rPr>
          <w:spacing w:val="-3"/>
        </w:rPr>
        <w:t>of water over the cutting area</w:t>
      </w:r>
    </w:p>
    <w:p w14:paraId="481FC032"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 xml:space="preserve">at least one other </w:t>
      </w:r>
      <w:r w:rsidRPr="00915F17">
        <w:rPr>
          <w:lang w:val="en-AU"/>
        </w:rPr>
        <w:t>crystalline</w:t>
      </w:r>
      <w:r w:rsidRPr="00191299">
        <w:rPr>
          <w:spacing w:val="-3"/>
        </w:rPr>
        <w:t xml:space="preserve"> silica control measure; and</w:t>
      </w:r>
    </w:p>
    <w:p w14:paraId="051D2BDD" w14:textId="20C86F31" w:rsidR="006E36BC" w:rsidRPr="00876C09" w:rsidRDefault="00D247E8" w:rsidP="00B920FA">
      <w:pPr>
        <w:pStyle w:val="ListParagraph"/>
        <w:numPr>
          <w:ilvl w:val="0"/>
          <w:numId w:val="22"/>
        </w:numPr>
        <w:spacing w:before="240" w:line="240" w:lineRule="auto"/>
        <w:ind w:left="720" w:right="229"/>
        <w:contextualSpacing/>
      </w:pPr>
      <w:r w:rsidRPr="00191299">
        <w:rPr>
          <w:spacing w:val="-3"/>
        </w:rPr>
        <w:t>suitable respiratory protective</w:t>
      </w:r>
      <w:r w:rsidRPr="00876C09">
        <w:t xml:space="preserve"> </w:t>
      </w:r>
      <w:r w:rsidRPr="00915F17">
        <w:rPr>
          <w:lang w:val="en-AU"/>
        </w:rPr>
        <w:t>equipment</w:t>
      </w:r>
      <w:r w:rsidRPr="00876C09">
        <w:t>.</w:t>
      </w:r>
    </w:p>
    <w:p w14:paraId="445E5EA7" w14:textId="77777777" w:rsidR="00876C09" w:rsidRDefault="00876C09" w:rsidP="00FF6E7B">
      <w:pPr>
        <w:pStyle w:val="ListParagraph"/>
        <w:tabs>
          <w:tab w:val="left" w:pos="1659"/>
          <w:tab w:val="left" w:pos="1660"/>
        </w:tabs>
        <w:ind w:left="719" w:firstLine="0"/>
      </w:pPr>
    </w:p>
    <w:p w14:paraId="41C920D7" w14:textId="765652AC" w:rsidR="006C01AA" w:rsidRPr="00AA364B" w:rsidRDefault="006C01AA" w:rsidP="00FF6E7B">
      <w:pPr>
        <w:pStyle w:val="Heading3"/>
        <w:spacing w:before="1"/>
        <w:ind w:left="0"/>
        <w:rPr>
          <w:color w:val="7E7E7E"/>
          <w:spacing w:val="-4"/>
        </w:rPr>
      </w:pPr>
      <w:r w:rsidRPr="00AA364B">
        <w:rPr>
          <w:color w:val="7E7E7E"/>
          <w:spacing w:val="-4"/>
        </w:rPr>
        <w:t>SPECIFIC CONTROLS – CRYSTALLINE SILICA MATERIAL (</w:t>
      </w:r>
      <w:r w:rsidR="00876C09">
        <w:rPr>
          <w:color w:val="7E7E7E"/>
          <w:spacing w:val="-4"/>
        </w:rPr>
        <w:t>OTHER THAN ENGINEERED STONE</w:t>
      </w:r>
      <w:r w:rsidRPr="00AA364B">
        <w:rPr>
          <w:color w:val="7E7E7E"/>
          <w:spacing w:val="-4"/>
        </w:rPr>
        <w:t>)</w:t>
      </w:r>
    </w:p>
    <w:p w14:paraId="6907BFAF" w14:textId="4E522E5A" w:rsidR="006E36BC" w:rsidRDefault="00D247E8" w:rsidP="00DE38B7">
      <w:pPr>
        <w:widowControl/>
        <w:autoSpaceDE/>
        <w:autoSpaceDN/>
        <w:spacing w:before="120" w:after="160" w:line="259" w:lineRule="auto"/>
        <w:ind w:right="544"/>
      </w:pPr>
      <w:r>
        <w:t>A PCBU must ensure that the risks of exposure to silica dust are effectively controlled when</w:t>
      </w:r>
      <w:r w:rsidRPr="00B34DF6">
        <w:t xml:space="preserve"> </w:t>
      </w:r>
      <w:r>
        <w:t>using</w:t>
      </w:r>
      <w:r w:rsidRPr="00B34DF6">
        <w:t xml:space="preserve"> </w:t>
      </w:r>
      <w:r>
        <w:t>a</w:t>
      </w:r>
      <w:r w:rsidRPr="00B34DF6">
        <w:t xml:space="preserve"> </w:t>
      </w:r>
      <w:r>
        <w:t>power</w:t>
      </w:r>
      <w:r w:rsidRPr="00B34DF6">
        <w:t xml:space="preserve"> </w:t>
      </w:r>
      <w:r>
        <w:t>tool</w:t>
      </w:r>
      <w:r w:rsidRPr="00B34DF6">
        <w:t xml:space="preserve"> </w:t>
      </w:r>
      <w:r>
        <w:t>or</w:t>
      </w:r>
      <w:r w:rsidRPr="00B34DF6">
        <w:t xml:space="preserve"> </w:t>
      </w:r>
      <w:r>
        <w:t>other</w:t>
      </w:r>
      <w:r w:rsidRPr="00B34DF6">
        <w:t xml:space="preserve"> </w:t>
      </w:r>
      <w:r>
        <w:t>mechanical</w:t>
      </w:r>
      <w:r w:rsidRPr="00B34DF6">
        <w:t xml:space="preserve"> </w:t>
      </w:r>
      <w:r>
        <w:t>process</w:t>
      </w:r>
      <w:r w:rsidRPr="00B34DF6">
        <w:t xml:space="preserve"> </w:t>
      </w:r>
      <w:r>
        <w:t>to</w:t>
      </w:r>
      <w:r w:rsidRPr="00B34DF6">
        <w:t xml:space="preserve"> </w:t>
      </w:r>
      <w:r>
        <w:t>cut crystalline</w:t>
      </w:r>
      <w:r w:rsidRPr="00B34DF6">
        <w:t xml:space="preserve"> </w:t>
      </w:r>
      <w:r>
        <w:t>silica</w:t>
      </w:r>
      <w:r w:rsidRPr="00B34DF6">
        <w:t xml:space="preserve"> </w:t>
      </w:r>
      <w:r>
        <w:t>material</w:t>
      </w:r>
      <w:r w:rsidR="00DA1A19">
        <w:t>.  When using a power tool or other mechanical process to cut crystalline silica material</w:t>
      </w:r>
      <w:r w:rsidRPr="00B34DF6">
        <w:t xml:space="preserve"> </w:t>
      </w:r>
      <w:r>
        <w:t xml:space="preserve">other than engineered stone </w:t>
      </w:r>
      <w:r w:rsidR="00DA1A19">
        <w:t>PCBUs are</w:t>
      </w:r>
      <w:r>
        <w:t xml:space="preserve"> required to </w:t>
      </w:r>
      <w:r w:rsidR="00DA1A19">
        <w:t>ensure</w:t>
      </w:r>
      <w:r>
        <w:t>:</w:t>
      </w:r>
    </w:p>
    <w:p w14:paraId="6951815A" w14:textId="7F1EBD70" w:rsidR="006E36BC" w:rsidRDefault="00D247E8" w:rsidP="00B920FA">
      <w:pPr>
        <w:pStyle w:val="ListParagraph"/>
        <w:numPr>
          <w:ilvl w:val="0"/>
          <w:numId w:val="22"/>
        </w:numPr>
        <w:spacing w:before="240" w:line="240" w:lineRule="auto"/>
        <w:ind w:left="720" w:right="229"/>
        <w:contextualSpacing/>
      </w:pPr>
      <w:r>
        <w:t>a</w:t>
      </w:r>
      <w:r>
        <w:rPr>
          <w:spacing w:val="-3"/>
        </w:rPr>
        <w:t xml:space="preserve"> </w:t>
      </w:r>
      <w:r>
        <w:t>continuous</w:t>
      </w:r>
      <w:r>
        <w:rPr>
          <w:spacing w:val="-3"/>
        </w:rPr>
        <w:t xml:space="preserve"> </w:t>
      </w:r>
      <w:r w:rsidRPr="00191299">
        <w:rPr>
          <w:spacing w:val="-3"/>
        </w:rPr>
        <w:t>feed</w:t>
      </w:r>
      <w:r>
        <w:rPr>
          <w:spacing w:val="-5"/>
        </w:rPr>
        <w:t xml:space="preserve"> </w:t>
      </w:r>
      <w:r>
        <w:t>of</w:t>
      </w:r>
      <w:r>
        <w:rPr>
          <w:spacing w:val="-5"/>
        </w:rPr>
        <w:t xml:space="preserve"> </w:t>
      </w:r>
      <w:r w:rsidRPr="00915F17">
        <w:rPr>
          <w:lang w:val="en-AU"/>
        </w:rPr>
        <w:t>water</w:t>
      </w:r>
      <w:r>
        <w:rPr>
          <w:spacing w:val="-2"/>
        </w:rPr>
        <w:t xml:space="preserve"> </w:t>
      </w:r>
      <w:r>
        <w:t>over</w:t>
      </w:r>
      <w:r>
        <w:rPr>
          <w:spacing w:val="-3"/>
        </w:rPr>
        <w:t xml:space="preserve"> </w:t>
      </w:r>
      <w:r>
        <w:t>the</w:t>
      </w:r>
      <w:r>
        <w:rPr>
          <w:spacing w:val="-1"/>
        </w:rPr>
        <w:t xml:space="preserve"> </w:t>
      </w:r>
      <w:r>
        <w:t>cutting</w:t>
      </w:r>
      <w:r>
        <w:rPr>
          <w:spacing w:val="-1"/>
        </w:rPr>
        <w:t xml:space="preserve"> </w:t>
      </w:r>
      <w:r>
        <w:t>area</w:t>
      </w:r>
      <w:r>
        <w:rPr>
          <w:spacing w:val="-4"/>
        </w:rPr>
        <w:t xml:space="preserve"> </w:t>
      </w:r>
      <w:r>
        <w:t>and</w:t>
      </w:r>
      <w:r>
        <w:rPr>
          <w:spacing w:val="-2"/>
        </w:rPr>
        <w:t xml:space="preserve"> </w:t>
      </w:r>
      <w:r>
        <w:t>at</w:t>
      </w:r>
      <w:r>
        <w:rPr>
          <w:spacing w:val="-5"/>
        </w:rPr>
        <w:t xml:space="preserve"> </w:t>
      </w:r>
      <w:r>
        <w:t>least</w:t>
      </w:r>
      <w:r>
        <w:rPr>
          <w:spacing w:val="-3"/>
        </w:rPr>
        <w:t xml:space="preserve"> </w:t>
      </w:r>
      <w:r>
        <w:t>one</w:t>
      </w:r>
      <w:r>
        <w:rPr>
          <w:spacing w:val="-2"/>
        </w:rPr>
        <w:t xml:space="preserve"> </w:t>
      </w:r>
      <w:r>
        <w:t>other</w:t>
      </w:r>
      <w:r>
        <w:rPr>
          <w:spacing w:val="-3"/>
        </w:rPr>
        <w:t xml:space="preserve"> </w:t>
      </w:r>
      <w:r>
        <w:t>crystalline silica control measure if it is reasonably practicable to do so</w:t>
      </w:r>
    </w:p>
    <w:p w14:paraId="76DC3F4C" w14:textId="59567795" w:rsidR="006E36BC" w:rsidRDefault="00D247E8" w:rsidP="00B920FA">
      <w:pPr>
        <w:pStyle w:val="ListParagraph"/>
        <w:numPr>
          <w:ilvl w:val="0"/>
          <w:numId w:val="22"/>
        </w:numPr>
        <w:spacing w:before="240" w:line="240" w:lineRule="auto"/>
        <w:ind w:left="720" w:right="229"/>
        <w:contextualSpacing/>
      </w:pPr>
      <w:r>
        <w:rPr>
          <w:b/>
        </w:rPr>
        <w:t>if</w:t>
      </w:r>
      <w:r>
        <w:rPr>
          <w:b/>
          <w:spacing w:val="-3"/>
        </w:rPr>
        <w:t xml:space="preserve"> </w:t>
      </w:r>
      <w:r>
        <w:rPr>
          <w:b/>
        </w:rPr>
        <w:t>that</w:t>
      </w:r>
      <w:r>
        <w:rPr>
          <w:b/>
          <w:spacing w:val="-4"/>
        </w:rPr>
        <w:t xml:space="preserve"> </w:t>
      </w:r>
      <w:r>
        <w:rPr>
          <w:b/>
        </w:rPr>
        <w:t>is</w:t>
      </w:r>
      <w:r>
        <w:rPr>
          <w:b/>
          <w:spacing w:val="-3"/>
        </w:rPr>
        <w:t xml:space="preserve"> </w:t>
      </w:r>
      <w:r>
        <w:rPr>
          <w:b/>
        </w:rPr>
        <w:t>not</w:t>
      </w:r>
      <w:r>
        <w:rPr>
          <w:b/>
          <w:spacing w:val="-2"/>
        </w:rPr>
        <w:t xml:space="preserve"> </w:t>
      </w:r>
      <w:r>
        <w:rPr>
          <w:b/>
        </w:rPr>
        <w:t>reasonably</w:t>
      </w:r>
      <w:r>
        <w:rPr>
          <w:b/>
          <w:spacing w:val="-3"/>
        </w:rPr>
        <w:t xml:space="preserve"> </w:t>
      </w:r>
      <w:r>
        <w:rPr>
          <w:b/>
        </w:rPr>
        <w:t>practicable</w:t>
      </w:r>
      <w:r>
        <w:t>,</w:t>
      </w:r>
      <w:r>
        <w:rPr>
          <w:spacing w:val="-4"/>
        </w:rPr>
        <w:t xml:space="preserve"> </w:t>
      </w:r>
      <w:r>
        <w:t>a</w:t>
      </w:r>
      <w:r>
        <w:rPr>
          <w:spacing w:val="-1"/>
        </w:rPr>
        <w:t xml:space="preserve"> </w:t>
      </w:r>
      <w:r>
        <w:t>wet</w:t>
      </w:r>
      <w:r>
        <w:rPr>
          <w:spacing w:val="-2"/>
        </w:rPr>
        <w:t xml:space="preserve"> </w:t>
      </w:r>
      <w:r>
        <w:t>dust</w:t>
      </w:r>
      <w:r>
        <w:rPr>
          <w:spacing w:val="-1"/>
        </w:rPr>
        <w:t xml:space="preserve"> </w:t>
      </w:r>
      <w:r w:rsidRPr="00191299">
        <w:rPr>
          <w:spacing w:val="-3"/>
        </w:rPr>
        <w:t>suppression</w:t>
      </w:r>
      <w:r>
        <w:rPr>
          <w:spacing w:val="-4"/>
        </w:rPr>
        <w:t xml:space="preserve"> </w:t>
      </w:r>
      <w:r>
        <w:t>method</w:t>
      </w:r>
      <w:r>
        <w:rPr>
          <w:spacing w:val="-4"/>
        </w:rPr>
        <w:t xml:space="preserve"> </w:t>
      </w:r>
      <w:r>
        <w:t>and</w:t>
      </w:r>
      <w:r>
        <w:rPr>
          <w:spacing w:val="-4"/>
        </w:rPr>
        <w:t xml:space="preserve"> </w:t>
      </w:r>
      <w:r>
        <w:t>at</w:t>
      </w:r>
      <w:r>
        <w:rPr>
          <w:spacing w:val="-3"/>
        </w:rPr>
        <w:t xml:space="preserve"> </w:t>
      </w:r>
      <w:r>
        <w:t>least one other crystalline silica control measure</w:t>
      </w:r>
    </w:p>
    <w:p w14:paraId="7A752C22" w14:textId="65367FBF" w:rsidR="006E36BC" w:rsidRDefault="00D247E8" w:rsidP="00B920FA">
      <w:pPr>
        <w:pStyle w:val="ListParagraph"/>
        <w:numPr>
          <w:ilvl w:val="0"/>
          <w:numId w:val="22"/>
        </w:numPr>
        <w:spacing w:before="240" w:line="240" w:lineRule="auto"/>
        <w:ind w:left="720" w:right="229"/>
        <w:contextualSpacing/>
      </w:pPr>
      <w:r>
        <w:rPr>
          <w:b/>
        </w:rPr>
        <w:t>if</w:t>
      </w:r>
      <w:r>
        <w:rPr>
          <w:b/>
          <w:spacing w:val="-3"/>
        </w:rPr>
        <w:t xml:space="preserve"> </w:t>
      </w:r>
      <w:r>
        <w:rPr>
          <w:b/>
        </w:rPr>
        <w:t>that</w:t>
      </w:r>
      <w:r>
        <w:rPr>
          <w:b/>
          <w:spacing w:val="-5"/>
        </w:rPr>
        <w:t xml:space="preserve"> </w:t>
      </w:r>
      <w:r>
        <w:rPr>
          <w:b/>
        </w:rPr>
        <w:t>is</w:t>
      </w:r>
      <w:r>
        <w:rPr>
          <w:b/>
          <w:spacing w:val="-3"/>
        </w:rPr>
        <w:t xml:space="preserve"> </w:t>
      </w:r>
      <w:r>
        <w:rPr>
          <w:b/>
        </w:rPr>
        <w:t>not</w:t>
      </w:r>
      <w:r>
        <w:rPr>
          <w:b/>
          <w:spacing w:val="-2"/>
        </w:rPr>
        <w:t xml:space="preserve"> </w:t>
      </w:r>
      <w:r>
        <w:rPr>
          <w:b/>
        </w:rPr>
        <w:t>reasonably</w:t>
      </w:r>
      <w:r>
        <w:rPr>
          <w:b/>
          <w:spacing w:val="-3"/>
        </w:rPr>
        <w:t xml:space="preserve"> </w:t>
      </w:r>
      <w:r>
        <w:rPr>
          <w:b/>
        </w:rPr>
        <w:t>practicable</w:t>
      </w:r>
      <w:r>
        <w:t>,</w:t>
      </w:r>
      <w:r>
        <w:rPr>
          <w:spacing w:val="-5"/>
        </w:rPr>
        <w:t xml:space="preserve"> </w:t>
      </w:r>
      <w:r>
        <w:t>an</w:t>
      </w:r>
      <w:r>
        <w:rPr>
          <w:spacing w:val="-1"/>
        </w:rPr>
        <w:t xml:space="preserve"> </w:t>
      </w:r>
      <w:r>
        <w:t>approved</w:t>
      </w:r>
      <w:r>
        <w:rPr>
          <w:spacing w:val="-3"/>
        </w:rPr>
        <w:t xml:space="preserve"> </w:t>
      </w:r>
      <w:r>
        <w:t>vacuum</w:t>
      </w:r>
      <w:r>
        <w:rPr>
          <w:spacing w:val="-2"/>
        </w:rPr>
        <w:t xml:space="preserve"> </w:t>
      </w:r>
      <w:r>
        <w:t>attached</w:t>
      </w:r>
      <w:r>
        <w:rPr>
          <w:spacing w:val="-4"/>
        </w:rPr>
        <w:t xml:space="preserve"> </w:t>
      </w:r>
      <w:r>
        <w:t>to</w:t>
      </w:r>
      <w:r>
        <w:rPr>
          <w:spacing w:val="-5"/>
        </w:rPr>
        <w:t xml:space="preserve"> </w:t>
      </w:r>
      <w:r>
        <w:t>the</w:t>
      </w:r>
      <w:r>
        <w:rPr>
          <w:spacing w:val="-3"/>
        </w:rPr>
        <w:t xml:space="preserve"> </w:t>
      </w:r>
      <w:r>
        <w:t>tool</w:t>
      </w:r>
      <w:r>
        <w:rPr>
          <w:spacing w:val="-3"/>
        </w:rPr>
        <w:t xml:space="preserve"> </w:t>
      </w:r>
      <w:r>
        <w:t>and at least one other crystalline silica control measure</w:t>
      </w:r>
    </w:p>
    <w:p w14:paraId="1C78550F" w14:textId="081442A5" w:rsidR="006E36BC" w:rsidRDefault="00D247E8" w:rsidP="00B920FA">
      <w:pPr>
        <w:pStyle w:val="ListParagraph"/>
        <w:numPr>
          <w:ilvl w:val="0"/>
          <w:numId w:val="22"/>
        </w:numPr>
        <w:spacing w:before="240" w:line="240" w:lineRule="auto"/>
        <w:ind w:left="720" w:right="229"/>
        <w:contextualSpacing/>
      </w:pPr>
      <w:r>
        <w:rPr>
          <w:b/>
        </w:rPr>
        <w:t>if that is not reasonably practicable</w:t>
      </w:r>
      <w:r>
        <w:t xml:space="preserve">, a wet dust </w:t>
      </w:r>
      <w:r w:rsidRPr="00191299">
        <w:rPr>
          <w:spacing w:val="-3"/>
        </w:rPr>
        <w:t>suppression</w:t>
      </w:r>
      <w:r>
        <w:t xml:space="preserve"> method or an approved</w:t>
      </w:r>
      <w:r>
        <w:rPr>
          <w:spacing w:val="-1"/>
        </w:rPr>
        <w:t xml:space="preserve"> </w:t>
      </w:r>
      <w:r>
        <w:t>vacuum</w:t>
      </w:r>
      <w:r>
        <w:rPr>
          <w:spacing w:val="-2"/>
        </w:rPr>
        <w:t xml:space="preserve"> </w:t>
      </w:r>
      <w:r>
        <w:t>attached</w:t>
      </w:r>
      <w:r>
        <w:rPr>
          <w:spacing w:val="-2"/>
        </w:rPr>
        <w:t xml:space="preserve"> </w:t>
      </w:r>
      <w:r>
        <w:t>to</w:t>
      </w:r>
      <w:r>
        <w:rPr>
          <w:spacing w:val="-6"/>
        </w:rPr>
        <w:t xml:space="preserve"> </w:t>
      </w:r>
      <w:r>
        <w:t>the</w:t>
      </w:r>
      <w:r>
        <w:rPr>
          <w:spacing w:val="-4"/>
        </w:rPr>
        <w:t xml:space="preserve"> </w:t>
      </w:r>
      <w:r>
        <w:t>tool</w:t>
      </w:r>
      <w:r>
        <w:rPr>
          <w:spacing w:val="-2"/>
        </w:rPr>
        <w:t xml:space="preserve"> </w:t>
      </w:r>
      <w:r>
        <w:t>or</w:t>
      </w:r>
      <w:r>
        <w:rPr>
          <w:spacing w:val="-2"/>
        </w:rPr>
        <w:t xml:space="preserve"> </w:t>
      </w:r>
      <w:r>
        <w:t>a</w:t>
      </w:r>
      <w:r>
        <w:rPr>
          <w:spacing w:val="-5"/>
        </w:rPr>
        <w:t xml:space="preserve"> </w:t>
      </w:r>
      <w:r>
        <w:t>fully enclosed</w:t>
      </w:r>
      <w:r>
        <w:rPr>
          <w:spacing w:val="-2"/>
        </w:rPr>
        <w:t xml:space="preserve"> </w:t>
      </w:r>
      <w:r>
        <w:t>operator</w:t>
      </w:r>
      <w:r>
        <w:rPr>
          <w:spacing w:val="-2"/>
        </w:rPr>
        <w:t xml:space="preserve"> </w:t>
      </w:r>
      <w:r>
        <w:t>cabin</w:t>
      </w:r>
      <w:r>
        <w:rPr>
          <w:spacing w:val="-4"/>
        </w:rPr>
        <w:t xml:space="preserve"> </w:t>
      </w:r>
      <w:r>
        <w:t>fitted</w:t>
      </w:r>
      <w:r>
        <w:rPr>
          <w:spacing w:val="-4"/>
        </w:rPr>
        <w:t xml:space="preserve"> </w:t>
      </w:r>
      <w:r>
        <w:t>with</w:t>
      </w:r>
      <w:r>
        <w:rPr>
          <w:spacing w:val="-1"/>
        </w:rPr>
        <w:t xml:space="preserve"> </w:t>
      </w:r>
      <w:r>
        <w:t>a high efficiency air filtration system</w:t>
      </w:r>
      <w:r w:rsidR="00876C09">
        <w:t xml:space="preserve">; and </w:t>
      </w:r>
    </w:p>
    <w:p w14:paraId="457AE91D" w14:textId="6BDF2D2C" w:rsidR="006E36BC" w:rsidRPr="00F85445" w:rsidRDefault="00D247E8" w:rsidP="00B920FA">
      <w:pPr>
        <w:pStyle w:val="ListParagraph"/>
        <w:numPr>
          <w:ilvl w:val="0"/>
          <w:numId w:val="22"/>
        </w:numPr>
        <w:spacing w:before="240" w:line="240" w:lineRule="auto"/>
        <w:ind w:left="720" w:right="229"/>
        <w:contextualSpacing/>
      </w:pPr>
      <w:r>
        <w:rPr>
          <w:b/>
        </w:rPr>
        <w:t>if</w:t>
      </w:r>
      <w:r>
        <w:rPr>
          <w:b/>
          <w:spacing w:val="-3"/>
        </w:rPr>
        <w:t xml:space="preserve"> </w:t>
      </w:r>
      <w:r>
        <w:rPr>
          <w:b/>
        </w:rPr>
        <w:t>that</w:t>
      </w:r>
      <w:r>
        <w:rPr>
          <w:b/>
          <w:spacing w:val="-5"/>
        </w:rPr>
        <w:t xml:space="preserve"> </w:t>
      </w:r>
      <w:r>
        <w:rPr>
          <w:b/>
        </w:rPr>
        <w:t>is</w:t>
      </w:r>
      <w:r>
        <w:rPr>
          <w:b/>
          <w:spacing w:val="-3"/>
        </w:rPr>
        <w:t xml:space="preserve"> </w:t>
      </w:r>
      <w:r>
        <w:rPr>
          <w:b/>
        </w:rPr>
        <w:t>not</w:t>
      </w:r>
      <w:r>
        <w:rPr>
          <w:b/>
          <w:spacing w:val="-2"/>
        </w:rPr>
        <w:t xml:space="preserve"> </w:t>
      </w:r>
      <w:r>
        <w:rPr>
          <w:b/>
        </w:rPr>
        <w:t>reasonably</w:t>
      </w:r>
      <w:r>
        <w:rPr>
          <w:b/>
          <w:spacing w:val="-3"/>
        </w:rPr>
        <w:t xml:space="preserve"> </w:t>
      </w:r>
      <w:r>
        <w:rPr>
          <w:b/>
        </w:rPr>
        <w:t>practicable</w:t>
      </w:r>
      <w:r>
        <w:t>,</w:t>
      </w:r>
      <w:r>
        <w:rPr>
          <w:spacing w:val="-5"/>
        </w:rPr>
        <w:t xml:space="preserve"> </w:t>
      </w:r>
      <w:r>
        <w:t>at</w:t>
      </w:r>
      <w:r>
        <w:rPr>
          <w:spacing w:val="-3"/>
        </w:rPr>
        <w:t xml:space="preserve"> </w:t>
      </w:r>
      <w:r>
        <w:t>least</w:t>
      </w:r>
      <w:r>
        <w:rPr>
          <w:spacing w:val="-2"/>
        </w:rPr>
        <w:t xml:space="preserve"> </w:t>
      </w:r>
      <w:r w:rsidRPr="00191299">
        <w:rPr>
          <w:spacing w:val="-3"/>
        </w:rPr>
        <w:t>one</w:t>
      </w:r>
      <w:r>
        <w:rPr>
          <w:spacing w:val="-3"/>
        </w:rPr>
        <w:t xml:space="preserve"> </w:t>
      </w:r>
      <w:r>
        <w:t>crystalline</w:t>
      </w:r>
      <w:r>
        <w:rPr>
          <w:spacing w:val="-1"/>
        </w:rPr>
        <w:t xml:space="preserve"> </w:t>
      </w:r>
      <w:r>
        <w:t>silica</w:t>
      </w:r>
      <w:r>
        <w:rPr>
          <w:spacing w:val="-3"/>
        </w:rPr>
        <w:t xml:space="preserve"> </w:t>
      </w:r>
      <w:r>
        <w:t>control</w:t>
      </w:r>
      <w:r>
        <w:rPr>
          <w:spacing w:val="-3"/>
        </w:rPr>
        <w:t xml:space="preserve"> </w:t>
      </w:r>
      <w:r>
        <w:t>measure and suitable respiratory protective equipment.</w:t>
      </w:r>
      <w:r w:rsidR="006545CF">
        <w:br/>
      </w:r>
    </w:p>
    <w:p w14:paraId="34F40721" w14:textId="61B74175" w:rsidR="006E36BC" w:rsidRDefault="00120835" w:rsidP="00C82F22">
      <w:pPr>
        <w:widowControl/>
        <w:autoSpaceDE/>
        <w:autoSpaceDN/>
        <w:spacing w:after="160" w:line="259" w:lineRule="auto"/>
        <w:ind w:right="544"/>
      </w:pPr>
      <w:r>
        <w:t>T</w:t>
      </w:r>
      <w:r w:rsidR="00D247E8">
        <w:t xml:space="preserve">here may be certain </w:t>
      </w:r>
      <w:r w:rsidR="00763D5E">
        <w:t>crystalline silica material</w:t>
      </w:r>
      <w:r w:rsidR="00D247E8">
        <w:t xml:space="preserve"> or processes where it is not reasonably practicable to use a continuous feed of water over the cutting area when cutting. In these cases, PCBUs are required to work through the </w:t>
      </w:r>
      <w:r w:rsidR="007F3BDC">
        <w:t>controls</w:t>
      </w:r>
      <w:r w:rsidR="00D247E8" w:rsidRPr="00876C09">
        <w:t xml:space="preserve"> </w:t>
      </w:r>
      <w:r w:rsidR="00D247E8">
        <w:t xml:space="preserve">set out in chapter 7A of the WHS Regulation </w:t>
      </w:r>
      <w:r w:rsidR="002F2B02">
        <w:t>(included above)</w:t>
      </w:r>
      <w:r w:rsidR="00D247E8">
        <w:t xml:space="preserve"> to determine through a documented</w:t>
      </w:r>
      <w:r w:rsidR="00D247E8" w:rsidRPr="00876C09">
        <w:t xml:space="preserve"> </w:t>
      </w:r>
      <w:r w:rsidR="00D247E8">
        <w:t>and</w:t>
      </w:r>
      <w:r w:rsidR="00D247E8" w:rsidRPr="00876C09">
        <w:t xml:space="preserve"> </w:t>
      </w:r>
      <w:r w:rsidR="00D247E8">
        <w:t>evidence</w:t>
      </w:r>
      <w:r w:rsidR="006545CF">
        <w:t>-</w:t>
      </w:r>
      <w:r w:rsidR="002F2B02">
        <w:t>based</w:t>
      </w:r>
      <w:r w:rsidR="00D247E8" w:rsidRPr="00876C09">
        <w:t xml:space="preserve"> </w:t>
      </w:r>
      <w:r w:rsidR="00D247E8">
        <w:t>process</w:t>
      </w:r>
      <w:r w:rsidR="00D247E8" w:rsidRPr="00876C09">
        <w:t xml:space="preserve"> </w:t>
      </w:r>
      <w:r w:rsidR="00D247E8">
        <w:t>what</w:t>
      </w:r>
      <w:r w:rsidR="00D247E8" w:rsidRPr="00876C09">
        <w:t xml:space="preserve"> </w:t>
      </w:r>
      <w:r w:rsidR="00D247E8">
        <w:t>combination</w:t>
      </w:r>
      <w:r w:rsidR="00D247E8" w:rsidRPr="00876C09">
        <w:t xml:space="preserve"> </w:t>
      </w:r>
      <w:r w:rsidR="00D247E8">
        <w:t>of</w:t>
      </w:r>
      <w:r w:rsidR="00D247E8" w:rsidRPr="00876C09">
        <w:t xml:space="preserve"> </w:t>
      </w:r>
      <w:r w:rsidR="00D247E8">
        <w:t>controls</w:t>
      </w:r>
      <w:r w:rsidR="00D247E8" w:rsidRPr="00876C09">
        <w:t xml:space="preserve"> </w:t>
      </w:r>
      <w:r w:rsidR="00E85DC7" w:rsidRPr="00876C09">
        <w:t xml:space="preserve">are </w:t>
      </w:r>
      <w:r w:rsidR="00D247E8">
        <w:t xml:space="preserve">reasonably practicable for the work and the most effective in managing the risks of exposure to silica </w:t>
      </w:r>
      <w:r w:rsidR="00D247E8" w:rsidRPr="00876C09">
        <w:t>dust.</w:t>
      </w:r>
      <w:r w:rsidR="001926B1" w:rsidRPr="00876C09">
        <w:t xml:space="preserve"> </w:t>
      </w:r>
    </w:p>
    <w:p w14:paraId="10C24393" w14:textId="4CCC89A0" w:rsidR="006E36BC" w:rsidRDefault="00D247E8" w:rsidP="00C82F22">
      <w:pPr>
        <w:widowControl/>
        <w:autoSpaceDE/>
        <w:autoSpaceDN/>
        <w:spacing w:after="160" w:line="259" w:lineRule="auto"/>
        <w:ind w:right="544"/>
      </w:pPr>
      <w:r>
        <w:t>Depending on the workplace and nature of the work activities, a PCBU may need to implement</w:t>
      </w:r>
      <w:r w:rsidRPr="00876C09">
        <w:t xml:space="preserve"> </w:t>
      </w:r>
      <w:r>
        <w:t>more</w:t>
      </w:r>
      <w:r w:rsidRPr="00876C09">
        <w:t xml:space="preserve"> </w:t>
      </w:r>
      <w:r>
        <w:t>than</w:t>
      </w:r>
      <w:r w:rsidRPr="00876C09">
        <w:t xml:space="preserve"> </w:t>
      </w:r>
      <w:r>
        <w:t>the</w:t>
      </w:r>
      <w:r w:rsidRPr="00876C09">
        <w:t xml:space="preserve"> </w:t>
      </w:r>
      <w:r>
        <w:t>minimum</w:t>
      </w:r>
      <w:r w:rsidRPr="00876C09">
        <w:t xml:space="preserve"> </w:t>
      </w:r>
      <w:r>
        <w:t>controls</w:t>
      </w:r>
      <w:r w:rsidRPr="00876C09">
        <w:t xml:space="preserve"> </w:t>
      </w:r>
      <w:r>
        <w:t>required</w:t>
      </w:r>
      <w:r w:rsidRPr="00876C09">
        <w:t xml:space="preserve"> </w:t>
      </w:r>
      <w:r>
        <w:t>in</w:t>
      </w:r>
      <w:r w:rsidRPr="00876C09">
        <w:t xml:space="preserve"> </w:t>
      </w:r>
      <w:r>
        <w:t>chapter</w:t>
      </w:r>
      <w:r w:rsidRPr="00876C09">
        <w:t xml:space="preserve"> </w:t>
      </w:r>
      <w:r>
        <w:t>7A</w:t>
      </w:r>
      <w:r w:rsidRPr="00876C09">
        <w:t xml:space="preserve"> </w:t>
      </w:r>
      <w:r w:rsidR="00072780" w:rsidRPr="00876C09">
        <w:t xml:space="preserve">of the WHS Regulation </w:t>
      </w:r>
      <w:r>
        <w:t>to</w:t>
      </w:r>
      <w:r w:rsidRPr="00876C09">
        <w:t xml:space="preserve"> </w:t>
      </w:r>
      <w:r>
        <w:t>manage</w:t>
      </w:r>
      <w:r w:rsidRPr="00876C09">
        <w:t xml:space="preserve"> </w:t>
      </w:r>
      <w:r>
        <w:t>the</w:t>
      </w:r>
      <w:r w:rsidRPr="00876C09">
        <w:t xml:space="preserve"> </w:t>
      </w:r>
      <w:r>
        <w:t>risks</w:t>
      </w:r>
      <w:r w:rsidRPr="00876C09">
        <w:t xml:space="preserve"> </w:t>
      </w:r>
      <w:r>
        <w:t>of exposure to silica dust</w:t>
      </w:r>
      <w:r w:rsidR="007B6F1D">
        <w:t xml:space="preserve"> –including the hierarchy of controls. </w:t>
      </w:r>
      <w:r w:rsidR="001926B1">
        <w:t xml:space="preserve"> The diagram below provides a quick reference guide to assist PCBUs understand the control measures that must be used for crystalline silica materials other than engineered stone. </w:t>
      </w:r>
    </w:p>
    <w:p w14:paraId="07A715EE" w14:textId="73C724D3" w:rsidR="006E36BC" w:rsidRDefault="00D247E8" w:rsidP="00C82F22">
      <w:pPr>
        <w:widowControl/>
        <w:autoSpaceDE/>
        <w:autoSpaceDN/>
        <w:spacing w:after="160" w:line="259" w:lineRule="auto"/>
        <w:ind w:right="544"/>
      </w:pPr>
      <w:r>
        <w:t>For</w:t>
      </w:r>
      <w:r w:rsidRPr="00876C09">
        <w:t xml:space="preserve"> </w:t>
      </w:r>
      <w:r>
        <w:t>more</w:t>
      </w:r>
      <w:r w:rsidRPr="00876C09">
        <w:t xml:space="preserve"> </w:t>
      </w:r>
      <w:r>
        <w:t>information</w:t>
      </w:r>
      <w:r w:rsidRPr="00876C09">
        <w:t xml:space="preserve"> </w:t>
      </w:r>
      <w:r>
        <w:t>about</w:t>
      </w:r>
      <w:r w:rsidRPr="00876C09">
        <w:t xml:space="preserve"> </w:t>
      </w:r>
      <w:r>
        <w:t>these</w:t>
      </w:r>
      <w:r w:rsidRPr="00876C09">
        <w:t xml:space="preserve"> </w:t>
      </w:r>
      <w:r>
        <w:t>control</w:t>
      </w:r>
      <w:r w:rsidRPr="00876C09">
        <w:t xml:space="preserve"> </w:t>
      </w:r>
      <w:r>
        <w:t>measures</w:t>
      </w:r>
      <w:r w:rsidRPr="00876C09">
        <w:t xml:space="preserve"> </w:t>
      </w:r>
      <w:r>
        <w:t>refer</w:t>
      </w:r>
      <w:r w:rsidR="00827DCC">
        <w:t xml:space="preserve"> to</w:t>
      </w:r>
      <w:r w:rsidRPr="00876C09">
        <w:t xml:space="preserve"> </w:t>
      </w:r>
      <w:r>
        <w:t>chapter</w:t>
      </w:r>
      <w:r w:rsidRPr="00876C09">
        <w:t xml:space="preserve"> </w:t>
      </w:r>
      <w:r w:rsidR="001926B1">
        <w:t>3</w:t>
      </w:r>
      <w:r w:rsidRPr="00876C09">
        <w:t xml:space="preserve"> </w:t>
      </w:r>
      <w:r>
        <w:t>in</w:t>
      </w:r>
      <w:r w:rsidRPr="00876C09">
        <w:t xml:space="preserve"> </w:t>
      </w:r>
      <w:r>
        <w:t>this</w:t>
      </w:r>
      <w:r w:rsidRPr="00876C09">
        <w:t xml:space="preserve"> Code.</w:t>
      </w:r>
    </w:p>
    <w:p w14:paraId="3000EF6E" w14:textId="2C7BF058" w:rsidR="006E36BC" w:rsidRDefault="001926B1">
      <w:pPr>
        <w:pStyle w:val="BodyText"/>
        <w:rPr>
          <w:sz w:val="24"/>
        </w:rPr>
      </w:pPr>
      <w:r>
        <w:rPr>
          <w:noProof/>
        </w:rPr>
        <w:lastRenderedPageBreak/>
        <w:drawing>
          <wp:anchor distT="0" distB="0" distL="0" distR="0" simplePos="0" relativeHeight="487676928" behindDoc="0" locked="0" layoutInCell="1" allowOverlap="1" wp14:anchorId="4B9DD3B7" wp14:editId="33CE521B">
            <wp:simplePos x="0" y="0"/>
            <wp:positionH relativeFrom="page">
              <wp:posOffset>943610</wp:posOffset>
            </wp:positionH>
            <wp:positionV relativeFrom="paragraph">
              <wp:posOffset>0</wp:posOffset>
            </wp:positionV>
            <wp:extent cx="5936400" cy="7545600"/>
            <wp:effectExtent l="0" t="0" r="7620" b="0"/>
            <wp:wrapTopAndBottom/>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0" cstate="print"/>
                    <a:stretch>
                      <a:fillRect/>
                    </a:stretch>
                  </pic:blipFill>
                  <pic:spPr>
                    <a:xfrm>
                      <a:off x="0" y="0"/>
                      <a:ext cx="5936400" cy="7545600"/>
                    </a:xfrm>
                    <a:prstGeom prst="rect">
                      <a:avLst/>
                    </a:prstGeom>
                  </pic:spPr>
                </pic:pic>
              </a:graphicData>
            </a:graphic>
            <wp14:sizeRelH relativeFrom="margin">
              <wp14:pctWidth>0</wp14:pctWidth>
            </wp14:sizeRelH>
            <wp14:sizeRelV relativeFrom="margin">
              <wp14:pctHeight>0</wp14:pctHeight>
            </wp14:sizeRelV>
          </wp:anchor>
        </w:drawing>
      </w:r>
    </w:p>
    <w:p w14:paraId="2EEE09A2" w14:textId="31628B04" w:rsidR="006E36BC" w:rsidRDefault="006E36BC">
      <w:pPr>
        <w:pStyle w:val="BodyText"/>
        <w:spacing w:before="5"/>
        <w:rPr>
          <w:sz w:val="19"/>
        </w:rPr>
      </w:pPr>
    </w:p>
    <w:p w14:paraId="75393B09" w14:textId="77777777" w:rsidR="001926B1" w:rsidRDefault="001926B1" w:rsidP="001926B1">
      <w:pPr>
        <w:pStyle w:val="Style2"/>
        <w:numPr>
          <w:ilvl w:val="0"/>
          <w:numId w:val="0"/>
        </w:numPr>
        <w:ind w:left="1661"/>
      </w:pPr>
      <w:bookmarkStart w:id="22" w:name="_TOC_250018"/>
    </w:p>
    <w:p w14:paraId="5E82AD4A" w14:textId="77777777" w:rsidR="001926B1" w:rsidRDefault="001926B1" w:rsidP="001926B1">
      <w:pPr>
        <w:pStyle w:val="Style2"/>
        <w:numPr>
          <w:ilvl w:val="0"/>
          <w:numId w:val="0"/>
        </w:numPr>
        <w:ind w:left="1661"/>
      </w:pPr>
    </w:p>
    <w:bookmarkStart w:id="23" w:name="_Toc139030685"/>
    <w:p w14:paraId="7CF447F1" w14:textId="5123EC57" w:rsidR="006E36BC" w:rsidRPr="00B920FA" w:rsidRDefault="00DE38B7" w:rsidP="00C9238B">
      <w:pPr>
        <w:pStyle w:val="ListParagraph"/>
        <w:numPr>
          <w:ilvl w:val="1"/>
          <w:numId w:val="15"/>
        </w:numPr>
        <w:tabs>
          <w:tab w:val="left" w:pos="851"/>
        </w:tabs>
        <w:spacing w:before="482" w:line="240" w:lineRule="auto"/>
        <w:ind w:left="709" w:right="1168" w:hanging="709"/>
        <w:contextualSpacing/>
        <w:outlineLvl w:val="1"/>
        <w:rPr>
          <w:color w:val="7030A0"/>
          <w:sz w:val="40"/>
          <w:szCs w:val="40"/>
          <w:lang w:val="en-AU"/>
        </w:rPr>
      </w:pPr>
      <w:r w:rsidRPr="00C9238B">
        <w:rPr>
          <w:noProof/>
          <w:color w:val="7030A0"/>
          <w:sz w:val="40"/>
          <w:szCs w:val="40"/>
          <w:lang w:val="en-AU"/>
        </w:rPr>
        <w:lastRenderedPageBreak/>
        <mc:AlternateContent>
          <mc:Choice Requires="wps">
            <w:drawing>
              <wp:anchor distT="45720" distB="45720" distL="114300" distR="114300" simplePos="0" relativeHeight="487743488" behindDoc="0" locked="0" layoutInCell="1" allowOverlap="1" wp14:anchorId="61989E77" wp14:editId="5F239A91">
                <wp:simplePos x="0" y="0"/>
                <wp:positionH relativeFrom="margin">
                  <wp:align>left</wp:align>
                </wp:positionH>
                <wp:positionV relativeFrom="paragraph">
                  <wp:posOffset>715058</wp:posOffset>
                </wp:positionV>
                <wp:extent cx="5925185" cy="612140"/>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612140"/>
                        </a:xfrm>
                        <a:prstGeom prst="rect">
                          <a:avLst/>
                        </a:prstGeom>
                        <a:solidFill>
                          <a:schemeClr val="accent1">
                            <a:lumMod val="20000"/>
                            <a:lumOff val="80000"/>
                          </a:schemeClr>
                        </a:solidFill>
                        <a:ln w="9525">
                          <a:noFill/>
                          <a:miter lim="800000"/>
                          <a:headEnd/>
                          <a:tailEnd/>
                        </a:ln>
                      </wps:spPr>
                      <wps:txbx>
                        <w:txbxContent>
                          <w:p w14:paraId="5EF85342" w14:textId="05C11F53" w:rsidR="00DE38B7" w:rsidRDefault="00DE38B7" w:rsidP="00DE38B7">
                            <w:pPr>
                              <w:pStyle w:val="Heading5"/>
                              <w:spacing w:before="93"/>
                              <w:ind w:left="0"/>
                            </w:pPr>
                            <w:r>
                              <w:t>WHS</w:t>
                            </w:r>
                            <w:r>
                              <w:rPr>
                                <w:spacing w:val="-5"/>
                              </w:rPr>
                              <w:t xml:space="preserve"> </w:t>
                            </w:r>
                            <w:r>
                              <w:t>Regulation,</w:t>
                            </w:r>
                            <w:r>
                              <w:rPr>
                                <w:spacing w:val="-5"/>
                              </w:rPr>
                              <w:t xml:space="preserve"> </w:t>
                            </w:r>
                            <w:r>
                              <w:t>section 49</w:t>
                            </w:r>
                          </w:p>
                          <w:p w14:paraId="779EE988" w14:textId="0166E58F" w:rsidR="00DE38B7" w:rsidRDefault="00DE38B7" w:rsidP="00DE38B7">
                            <w:pPr>
                              <w:pStyle w:val="BodyText"/>
                              <w:spacing w:before="119"/>
                            </w:pPr>
                            <w:r w:rsidRPr="001F6199">
                              <w:t>Ensuring exposure standards for substances and mixtures not exceeded</w:t>
                            </w:r>
                          </w:p>
                          <w:p w14:paraId="26720F74" w14:textId="77777777" w:rsidR="00DE38B7" w:rsidRDefault="00DE38B7" w:rsidP="00DE38B7"/>
                          <w:p w14:paraId="00C7912A" w14:textId="77777777" w:rsidR="00DE38B7" w:rsidRDefault="00DE38B7" w:rsidP="00DE38B7">
                            <w:pPr>
                              <w:shd w:val="clear" w:color="auto" w:fill="DBE5F1"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89E77" id="_x0000_s1041" type="#_x0000_t202" style="position:absolute;left:0;text-align:left;margin-left:0;margin-top:56.3pt;width:466.55pt;height:48.2pt;z-index:487743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" fillcolor="#dbe5f1 [660]" stroked="f">
                <v:textbox>
                  <w:txbxContent>
                    <w:p w14:paraId="5EF85342" w14:textId="05C11F53" w:rsidR="00DE38B7" w:rsidRDefault="00DE38B7" w:rsidP="00DE38B7">
                      <w:pPr>
                        <w:pStyle w:val="Heading5"/>
                        <w:spacing w:before="93"/>
                        <w:ind w:left="0"/>
                      </w:pPr>
                      <w:r>
                        <w:t>WHS</w:t>
                      </w:r>
                      <w:r>
                        <w:rPr>
                          <w:spacing w:val="-5"/>
                        </w:rPr>
                        <w:t xml:space="preserve"> </w:t>
                      </w:r>
                      <w:r>
                        <w:t>Regulation,</w:t>
                      </w:r>
                      <w:r>
                        <w:rPr>
                          <w:spacing w:val="-5"/>
                        </w:rPr>
                        <w:t xml:space="preserve"> </w:t>
                      </w:r>
                      <w:r>
                        <w:t>section 49</w:t>
                      </w:r>
                    </w:p>
                    <w:p w14:paraId="779EE988" w14:textId="0166E58F" w:rsidR="00DE38B7" w:rsidRDefault="00DE38B7" w:rsidP="00DE38B7">
                      <w:pPr>
                        <w:pStyle w:val="BodyText"/>
                        <w:spacing w:before="119"/>
                      </w:pPr>
                      <w:r w:rsidRPr="001F6199">
                        <w:t>Ensuring exposure standards for substances and mixtures not exceeded</w:t>
                      </w:r>
                    </w:p>
                    <w:p w14:paraId="26720F74" w14:textId="77777777" w:rsidR="00DE38B7" w:rsidRDefault="00DE38B7" w:rsidP="00DE38B7"/>
                    <w:p w14:paraId="00C7912A" w14:textId="77777777" w:rsidR="00DE38B7" w:rsidRDefault="00DE38B7" w:rsidP="00DE38B7">
                      <w:pPr>
                        <w:shd w:val="clear" w:color="auto" w:fill="DBE5F1" w:themeFill="accent1" w:themeFillTint="33"/>
                      </w:pPr>
                    </w:p>
                  </w:txbxContent>
                </v:textbox>
                <w10:wrap type="square" anchorx="margin"/>
              </v:shape>
            </w:pict>
          </mc:Fallback>
        </mc:AlternateContent>
      </w:r>
      <w:r w:rsidR="00D247E8" w:rsidRPr="00C9238B">
        <w:rPr>
          <w:color w:val="7030A0"/>
          <w:sz w:val="40"/>
          <w:szCs w:val="40"/>
          <w:lang w:val="en-AU"/>
        </w:rPr>
        <w:t>Workplace</w:t>
      </w:r>
      <w:r w:rsidR="00D247E8" w:rsidRPr="00B920FA">
        <w:rPr>
          <w:color w:val="7030A0"/>
          <w:sz w:val="40"/>
          <w:szCs w:val="40"/>
          <w:lang w:val="en-AU"/>
        </w:rPr>
        <w:t xml:space="preserve"> exposure standard for </w:t>
      </w:r>
      <w:bookmarkEnd w:id="22"/>
      <w:r w:rsidR="00D247E8" w:rsidRPr="00B920FA">
        <w:rPr>
          <w:color w:val="7030A0"/>
          <w:sz w:val="40"/>
          <w:szCs w:val="40"/>
          <w:lang w:val="en-AU"/>
        </w:rPr>
        <w:t>respirable crystalline silica</w:t>
      </w:r>
      <w:bookmarkEnd w:id="23"/>
    </w:p>
    <w:p w14:paraId="7AB8A094" w14:textId="73ED83AA" w:rsidR="006E36BC" w:rsidRDefault="00D247E8" w:rsidP="00DE38B7">
      <w:pPr>
        <w:widowControl/>
        <w:autoSpaceDE/>
        <w:autoSpaceDN/>
        <w:spacing w:before="120" w:after="160" w:line="259" w:lineRule="auto"/>
        <w:ind w:right="544"/>
      </w:pPr>
      <w:r>
        <w:t>A</w:t>
      </w:r>
      <w:r w:rsidRPr="00876C09">
        <w:t xml:space="preserve"> </w:t>
      </w:r>
      <w:r>
        <w:t>workplace</w:t>
      </w:r>
      <w:r w:rsidRPr="00876C09">
        <w:t xml:space="preserve"> </w:t>
      </w:r>
      <w:r>
        <w:t>exposure</w:t>
      </w:r>
      <w:r w:rsidRPr="00876C09">
        <w:t xml:space="preserve"> </w:t>
      </w:r>
      <w:r>
        <w:t>standard</w:t>
      </w:r>
      <w:r w:rsidRPr="00876C09">
        <w:t xml:space="preserve"> </w:t>
      </w:r>
      <w:r>
        <w:t>is a</w:t>
      </w:r>
      <w:r w:rsidRPr="00876C09">
        <w:t xml:space="preserve"> </w:t>
      </w:r>
      <w:r>
        <w:t>legal</w:t>
      </w:r>
      <w:r w:rsidRPr="00876C09">
        <w:t xml:space="preserve"> </w:t>
      </w:r>
      <w:r>
        <w:t>requirement</w:t>
      </w:r>
      <w:r w:rsidRPr="00876C09">
        <w:t xml:space="preserve"> </w:t>
      </w:r>
      <w:r>
        <w:t>for</w:t>
      </w:r>
      <w:r w:rsidRPr="00876C09">
        <w:t xml:space="preserve"> </w:t>
      </w:r>
      <w:r>
        <w:t>workplaces</w:t>
      </w:r>
      <w:r w:rsidRPr="00876C09">
        <w:t xml:space="preserve"> </w:t>
      </w:r>
      <w:r>
        <w:t>to</w:t>
      </w:r>
      <w:r w:rsidRPr="00876C09">
        <w:t xml:space="preserve"> </w:t>
      </w:r>
      <w:r>
        <w:t>limit</w:t>
      </w:r>
      <w:r w:rsidRPr="00876C09">
        <w:t xml:space="preserve"> </w:t>
      </w:r>
      <w:r>
        <w:t>how</w:t>
      </w:r>
      <w:r w:rsidRPr="00876C09">
        <w:t xml:space="preserve"> </w:t>
      </w:r>
      <w:r>
        <w:t>much people can be exposed to dangerous materials, like respirable crystalline silica.</w:t>
      </w:r>
    </w:p>
    <w:p w14:paraId="17F53C5D" w14:textId="55BF6B33" w:rsidR="006E36BC" w:rsidRDefault="00D247E8" w:rsidP="00C82F22">
      <w:pPr>
        <w:widowControl/>
        <w:autoSpaceDE/>
        <w:autoSpaceDN/>
        <w:spacing w:after="160" w:line="259" w:lineRule="auto"/>
        <w:ind w:right="544"/>
      </w:pPr>
      <w:r>
        <w:t>An exposure standard represents the airborne concentration of a particular substance or mixture</w:t>
      </w:r>
      <w:r w:rsidRPr="00876C09">
        <w:t xml:space="preserve"> </w:t>
      </w:r>
      <w:r>
        <w:t>that</w:t>
      </w:r>
      <w:r w:rsidRPr="00876C09">
        <w:t xml:space="preserve"> </w:t>
      </w:r>
      <w:r>
        <w:t>must</w:t>
      </w:r>
      <w:r w:rsidRPr="00876C09">
        <w:t xml:space="preserve"> </w:t>
      </w:r>
      <w:r>
        <w:t>not</w:t>
      </w:r>
      <w:r w:rsidRPr="00876C09">
        <w:t xml:space="preserve"> </w:t>
      </w:r>
      <w:r>
        <w:t>be</w:t>
      </w:r>
      <w:r w:rsidRPr="00876C09">
        <w:t xml:space="preserve"> </w:t>
      </w:r>
      <w:r>
        <w:t>exceeded.</w:t>
      </w:r>
      <w:r w:rsidRPr="00876C09">
        <w:t xml:space="preserve"> </w:t>
      </w:r>
      <w:r>
        <w:t>It does</w:t>
      </w:r>
      <w:r w:rsidRPr="00876C09">
        <w:t xml:space="preserve"> </w:t>
      </w:r>
      <w:r>
        <w:t>not</w:t>
      </w:r>
      <w:r w:rsidRPr="00876C09">
        <w:t xml:space="preserve"> </w:t>
      </w:r>
      <w:r>
        <w:t>represent</w:t>
      </w:r>
      <w:r w:rsidRPr="00876C09">
        <w:t xml:space="preserve"> </w:t>
      </w:r>
      <w:r>
        <w:t>a</w:t>
      </w:r>
      <w:r w:rsidRPr="00876C09">
        <w:t xml:space="preserve"> </w:t>
      </w:r>
      <w:r>
        <w:t>line</w:t>
      </w:r>
      <w:r w:rsidRPr="00876C09">
        <w:t xml:space="preserve"> </w:t>
      </w:r>
      <w:r>
        <w:t>between</w:t>
      </w:r>
      <w:r w:rsidRPr="00876C09">
        <w:t xml:space="preserve"> </w:t>
      </w:r>
      <w:r>
        <w:t>a</w:t>
      </w:r>
      <w:r w:rsidRPr="00876C09">
        <w:t xml:space="preserve"> </w:t>
      </w:r>
      <w:r>
        <w:t>‘safe’</w:t>
      </w:r>
      <w:r w:rsidRPr="00876C09">
        <w:t xml:space="preserve"> </w:t>
      </w:r>
      <w:r>
        <w:t>and</w:t>
      </w:r>
      <w:r w:rsidRPr="00876C09">
        <w:t xml:space="preserve"> </w:t>
      </w:r>
      <w:r>
        <w:t>‘unsafe’ concentration of an airborne substance or mixture. The exposure standard does not eliminate risk of disease and some people might experience adverse health effects below</w:t>
      </w:r>
      <w:r w:rsidRPr="00876C09">
        <w:t xml:space="preserve"> </w:t>
      </w:r>
      <w:r>
        <w:t>the exposure standard.</w:t>
      </w:r>
    </w:p>
    <w:p w14:paraId="0963A84A" w14:textId="1D969399" w:rsidR="006E36BC" w:rsidRDefault="00D247E8" w:rsidP="00C82F22">
      <w:pPr>
        <w:widowControl/>
        <w:autoSpaceDE/>
        <w:autoSpaceDN/>
        <w:spacing w:after="160" w:line="259" w:lineRule="auto"/>
        <w:ind w:right="544"/>
      </w:pPr>
      <w:r>
        <w:t>A PCBU at a workplace must ensure that no person at the workplace is exposed to a substance</w:t>
      </w:r>
      <w:r w:rsidRPr="00876C09">
        <w:t xml:space="preserve"> </w:t>
      </w:r>
      <w:r>
        <w:t>or</w:t>
      </w:r>
      <w:r w:rsidRPr="00876C09">
        <w:t xml:space="preserve"> </w:t>
      </w:r>
      <w:r>
        <w:t>mixture</w:t>
      </w:r>
      <w:r w:rsidRPr="00876C09">
        <w:t xml:space="preserve"> </w:t>
      </w:r>
      <w:r>
        <w:t>in</w:t>
      </w:r>
      <w:r w:rsidRPr="00876C09">
        <w:t xml:space="preserve"> </w:t>
      </w:r>
      <w:r>
        <w:t>an</w:t>
      </w:r>
      <w:r w:rsidRPr="00876C09">
        <w:t xml:space="preserve"> </w:t>
      </w:r>
      <w:r>
        <w:t>airborne</w:t>
      </w:r>
      <w:r w:rsidRPr="00876C09">
        <w:t xml:space="preserve"> </w:t>
      </w:r>
      <w:r>
        <w:t>concentration</w:t>
      </w:r>
      <w:r w:rsidRPr="00876C09">
        <w:t xml:space="preserve"> </w:t>
      </w:r>
      <w:r>
        <w:t>that</w:t>
      </w:r>
      <w:r w:rsidRPr="00876C09">
        <w:t xml:space="preserve"> </w:t>
      </w:r>
      <w:r>
        <w:t>exceeds</w:t>
      </w:r>
      <w:r w:rsidRPr="00876C09">
        <w:t xml:space="preserve"> </w:t>
      </w:r>
      <w:r>
        <w:t>the</w:t>
      </w:r>
      <w:r w:rsidRPr="00876C09">
        <w:t xml:space="preserve"> </w:t>
      </w:r>
      <w:r>
        <w:t>exposure</w:t>
      </w:r>
      <w:r w:rsidRPr="00876C09">
        <w:t xml:space="preserve"> </w:t>
      </w:r>
      <w:r>
        <w:t>standard</w:t>
      </w:r>
      <w:r w:rsidRPr="00876C09">
        <w:t xml:space="preserve"> </w:t>
      </w:r>
      <w:r>
        <w:t>for the substance or mixture. The duty to ensure the workplace exposure standard is not exceeded is absolute and not qualified by ‘so far as is reasonably practicable’.</w:t>
      </w:r>
    </w:p>
    <w:p w14:paraId="4F3BE1CB" w14:textId="625239B3" w:rsidR="006E36BC" w:rsidRDefault="00D247E8" w:rsidP="00C82F22">
      <w:pPr>
        <w:widowControl/>
        <w:autoSpaceDE/>
        <w:autoSpaceDN/>
        <w:spacing w:after="160" w:line="259" w:lineRule="auto"/>
        <w:ind w:right="544"/>
      </w:pPr>
      <w:r>
        <w:t xml:space="preserve">This means that a PCBU must ensure that no person at the workplace is exposed to a hazardous chemical, such as </w:t>
      </w:r>
      <w:r w:rsidR="00DA1A19">
        <w:t xml:space="preserve">respirable </w:t>
      </w:r>
      <w:r>
        <w:t>crystalline silica, at a concentration above the workplace exposure</w:t>
      </w:r>
      <w:r w:rsidRPr="00876C09">
        <w:t xml:space="preserve"> </w:t>
      </w:r>
      <w:r>
        <w:t>standard.</w:t>
      </w:r>
      <w:r w:rsidRPr="00876C09">
        <w:t xml:space="preserve"> </w:t>
      </w:r>
      <w:r>
        <w:t>There</w:t>
      </w:r>
      <w:r w:rsidRPr="00876C09">
        <w:t xml:space="preserve"> </w:t>
      </w:r>
      <w:r>
        <w:t>are</w:t>
      </w:r>
      <w:r w:rsidRPr="00876C09">
        <w:t xml:space="preserve"> </w:t>
      </w:r>
      <w:r>
        <w:t>three</w:t>
      </w:r>
      <w:r w:rsidRPr="00876C09">
        <w:t xml:space="preserve"> </w:t>
      </w:r>
      <w:r>
        <w:t>substances</w:t>
      </w:r>
      <w:r w:rsidRPr="00876C09">
        <w:t xml:space="preserve"> </w:t>
      </w:r>
      <w:r>
        <w:t>classified</w:t>
      </w:r>
      <w:r w:rsidRPr="00876C09">
        <w:t xml:space="preserve"> </w:t>
      </w:r>
      <w:r>
        <w:t>as</w:t>
      </w:r>
      <w:r w:rsidRPr="00876C09">
        <w:t xml:space="preserve"> </w:t>
      </w:r>
      <w:r>
        <w:t>respirable</w:t>
      </w:r>
      <w:r w:rsidRPr="00876C09">
        <w:t xml:space="preserve"> </w:t>
      </w:r>
      <w:r>
        <w:t>crystalline</w:t>
      </w:r>
      <w:r w:rsidRPr="00876C09">
        <w:t xml:space="preserve"> </w:t>
      </w:r>
      <w:r>
        <w:t>silica</w:t>
      </w:r>
      <w:r w:rsidRPr="00876C09">
        <w:t xml:space="preserve"> </w:t>
      </w:r>
      <w:r>
        <w:t xml:space="preserve">by the workplace exposure standard for airborne contaminants: Cristobalite, Quartz and </w:t>
      </w:r>
      <w:r w:rsidRPr="00876C09">
        <w:t>Tridymite.</w:t>
      </w:r>
    </w:p>
    <w:p w14:paraId="47520A74" w14:textId="3D172B89" w:rsidR="006E36BC" w:rsidRDefault="00D247E8" w:rsidP="00C82F22">
      <w:pPr>
        <w:widowControl/>
        <w:autoSpaceDE/>
        <w:autoSpaceDN/>
        <w:spacing w:after="160" w:line="259" w:lineRule="auto"/>
        <w:ind w:right="544"/>
      </w:pPr>
      <w:r>
        <w:t>The</w:t>
      </w:r>
      <w:r w:rsidRPr="00876C09">
        <w:t xml:space="preserve"> </w:t>
      </w:r>
      <w:r>
        <w:t>workplace</w:t>
      </w:r>
      <w:r w:rsidRPr="00876C09">
        <w:t xml:space="preserve"> </w:t>
      </w:r>
      <w:r>
        <w:t>exposure</w:t>
      </w:r>
      <w:r w:rsidRPr="00876C09">
        <w:t xml:space="preserve"> </w:t>
      </w:r>
      <w:r>
        <w:t>standard</w:t>
      </w:r>
      <w:r w:rsidRPr="00876C09">
        <w:t xml:space="preserve"> </w:t>
      </w:r>
      <w:r>
        <w:t>for</w:t>
      </w:r>
      <w:r w:rsidRPr="00876C09">
        <w:t xml:space="preserve"> </w:t>
      </w:r>
      <w:r>
        <w:t>respirable</w:t>
      </w:r>
      <w:r w:rsidRPr="00876C09">
        <w:t xml:space="preserve"> </w:t>
      </w:r>
      <w:r>
        <w:t>crystalline</w:t>
      </w:r>
      <w:r w:rsidRPr="00876C09">
        <w:t xml:space="preserve"> </w:t>
      </w:r>
      <w:r>
        <w:t>silica</w:t>
      </w:r>
      <w:r w:rsidRPr="00876C09">
        <w:t xml:space="preserve"> </w:t>
      </w:r>
      <w:r>
        <w:t>is</w:t>
      </w:r>
      <w:r w:rsidRPr="00876C09">
        <w:t xml:space="preserve"> </w:t>
      </w:r>
      <w:r>
        <w:t>an</w:t>
      </w:r>
      <w:r w:rsidRPr="00876C09">
        <w:t xml:space="preserve"> </w:t>
      </w:r>
      <w:r>
        <w:t>eight</w:t>
      </w:r>
      <w:r w:rsidR="00876C09">
        <w:t>-</w:t>
      </w:r>
      <w:r>
        <w:t>hour</w:t>
      </w:r>
      <w:r w:rsidRPr="00876C09">
        <w:t xml:space="preserve"> </w:t>
      </w:r>
      <w:r>
        <w:t>time weighted average (TWA) of 0.05 milligrams per cubic metre (mg/m</w:t>
      </w:r>
      <w:r w:rsidRPr="00876C09">
        <w:t>3</w:t>
      </w:r>
      <w:r>
        <w:t>).</w:t>
      </w:r>
    </w:p>
    <w:p w14:paraId="3CEE082D" w14:textId="17F2E6C7" w:rsidR="005D75F8" w:rsidRDefault="005D75F8" w:rsidP="00C82F22">
      <w:pPr>
        <w:widowControl/>
        <w:autoSpaceDE/>
        <w:autoSpaceDN/>
        <w:spacing w:after="160" w:line="259" w:lineRule="auto"/>
        <w:ind w:right="544"/>
      </w:pPr>
      <w:r>
        <w:rPr>
          <w:b/>
          <w:bCs/>
        </w:rPr>
        <w:t>Note:</w:t>
      </w:r>
      <w:r>
        <w:t xml:space="preserve"> when selecting control measures to comply with other health and safety duties PCBUs should consider the </w:t>
      </w:r>
      <w:r w:rsidRPr="00B34DF6">
        <w:t xml:space="preserve">health based </w:t>
      </w:r>
      <w:r>
        <w:t>exposure</w:t>
      </w:r>
      <w:r w:rsidRPr="00B34DF6">
        <w:t xml:space="preserve"> standard for respirable crystalline silica </w:t>
      </w:r>
      <w:r>
        <w:t>of</w:t>
      </w:r>
      <w:r w:rsidRPr="00B34DF6">
        <w:t xml:space="preserve"> 0.02 mg/m3 over an eight-hour time weighted average</w:t>
      </w:r>
      <w:r w:rsidRPr="00B34DF6">
        <w:rPr>
          <w:vertAlign w:val="superscript"/>
        </w:rPr>
        <w:footnoteReference w:id="7"/>
      </w:r>
      <w:r>
        <w:t xml:space="preserve"> as this is recognised to be the level at which a risk to workers’ health is present.</w:t>
      </w:r>
    </w:p>
    <w:p w14:paraId="77ECC12A" w14:textId="77777777" w:rsidR="006E36BC" w:rsidRDefault="00D247E8" w:rsidP="00FF6E7B">
      <w:pPr>
        <w:pStyle w:val="Heading3"/>
        <w:spacing w:before="122"/>
        <w:ind w:left="0"/>
      </w:pPr>
      <w:r>
        <w:rPr>
          <w:color w:val="7E7E7E"/>
        </w:rPr>
        <w:t>ADJUSTMENT</w:t>
      </w:r>
      <w:r>
        <w:rPr>
          <w:color w:val="7E7E7E"/>
          <w:spacing w:val="-6"/>
        </w:rPr>
        <w:t xml:space="preserve"> </w:t>
      </w:r>
      <w:r>
        <w:rPr>
          <w:color w:val="7E7E7E"/>
        </w:rPr>
        <w:t>OF</w:t>
      </w:r>
      <w:r>
        <w:rPr>
          <w:color w:val="7E7E7E"/>
          <w:spacing w:val="-6"/>
        </w:rPr>
        <w:t xml:space="preserve"> </w:t>
      </w:r>
      <w:r>
        <w:rPr>
          <w:color w:val="7E7E7E"/>
        </w:rPr>
        <w:t>EXPOSURE</w:t>
      </w:r>
      <w:r>
        <w:rPr>
          <w:color w:val="7E7E7E"/>
          <w:spacing w:val="-9"/>
        </w:rPr>
        <w:t xml:space="preserve"> </w:t>
      </w:r>
      <w:r>
        <w:rPr>
          <w:color w:val="7E7E7E"/>
        </w:rPr>
        <w:t>STANDARDS</w:t>
      </w:r>
      <w:r>
        <w:rPr>
          <w:color w:val="7E7E7E"/>
          <w:spacing w:val="-9"/>
        </w:rPr>
        <w:t xml:space="preserve"> </w:t>
      </w:r>
      <w:r>
        <w:rPr>
          <w:color w:val="7E7E7E"/>
        </w:rPr>
        <w:t>FOR</w:t>
      </w:r>
      <w:r>
        <w:rPr>
          <w:color w:val="7E7E7E"/>
          <w:spacing w:val="-9"/>
        </w:rPr>
        <w:t xml:space="preserve"> </w:t>
      </w:r>
      <w:r>
        <w:rPr>
          <w:color w:val="7E7E7E"/>
        </w:rPr>
        <w:t>EXTENDED WORK SHIFTS</w:t>
      </w:r>
    </w:p>
    <w:p w14:paraId="50BB5DD2" w14:textId="252F84A6" w:rsidR="006E36BC" w:rsidRDefault="00D247E8" w:rsidP="00DE38B7">
      <w:pPr>
        <w:widowControl/>
        <w:autoSpaceDE/>
        <w:autoSpaceDN/>
        <w:spacing w:before="120" w:after="160" w:line="259" w:lineRule="auto"/>
        <w:ind w:right="544"/>
      </w:pPr>
      <w:r>
        <w:t>A</w:t>
      </w:r>
      <w:r w:rsidRPr="00876C09">
        <w:t xml:space="preserve"> </w:t>
      </w:r>
      <w:r>
        <w:t>TWA</w:t>
      </w:r>
      <w:r w:rsidRPr="00876C09">
        <w:t xml:space="preserve"> </w:t>
      </w:r>
      <w:r>
        <w:t>is</w:t>
      </w:r>
      <w:r w:rsidRPr="00876C09">
        <w:t xml:space="preserve"> </w:t>
      </w:r>
      <w:r>
        <w:t>based</w:t>
      </w:r>
      <w:r w:rsidRPr="00876C09">
        <w:t xml:space="preserve"> </w:t>
      </w:r>
      <w:r>
        <w:t>on</w:t>
      </w:r>
      <w:r w:rsidRPr="00876C09">
        <w:t xml:space="preserve"> </w:t>
      </w:r>
      <w:r>
        <w:t>exposure</w:t>
      </w:r>
      <w:r w:rsidRPr="00876C09">
        <w:t xml:space="preserve"> </w:t>
      </w:r>
      <w:r>
        <w:t>that</w:t>
      </w:r>
      <w:r w:rsidRPr="00876C09">
        <w:t xml:space="preserve"> </w:t>
      </w:r>
      <w:r>
        <w:t>happens</w:t>
      </w:r>
      <w:r w:rsidRPr="00876C09">
        <w:t xml:space="preserve"> </w:t>
      </w:r>
      <w:r>
        <w:t>over</w:t>
      </w:r>
      <w:r w:rsidRPr="00876C09">
        <w:t xml:space="preserve"> </w:t>
      </w:r>
      <w:r>
        <w:t>an</w:t>
      </w:r>
      <w:r w:rsidRPr="00876C09">
        <w:t xml:space="preserve"> </w:t>
      </w:r>
      <w:r>
        <w:t>eight</w:t>
      </w:r>
      <w:r w:rsidR="00876C09">
        <w:t>-</w:t>
      </w:r>
      <w:r>
        <w:t>hour</w:t>
      </w:r>
      <w:r w:rsidRPr="00876C09">
        <w:t xml:space="preserve"> </w:t>
      </w:r>
      <w:r>
        <w:t>working</w:t>
      </w:r>
      <w:r w:rsidRPr="00876C09">
        <w:t xml:space="preserve"> </w:t>
      </w:r>
      <w:r>
        <w:t>day</w:t>
      </w:r>
      <w:r w:rsidRPr="00876C09">
        <w:t xml:space="preserve"> </w:t>
      </w:r>
      <w:r>
        <w:t>followed</w:t>
      </w:r>
      <w:r w:rsidRPr="00876C09">
        <w:t xml:space="preserve"> </w:t>
      </w:r>
      <w:r>
        <w:t>by 16 hours of no exposure, over a five day working week.</w:t>
      </w:r>
    </w:p>
    <w:p w14:paraId="3F0B1AFB" w14:textId="77777777" w:rsidR="006E36BC" w:rsidRDefault="00D247E8" w:rsidP="00C82F22">
      <w:pPr>
        <w:widowControl/>
        <w:autoSpaceDE/>
        <w:autoSpaceDN/>
        <w:spacing w:after="160" w:line="259" w:lineRule="auto"/>
        <w:ind w:right="544"/>
      </w:pPr>
      <w:r>
        <w:t>To comply with the WHS Regulation, it</w:t>
      </w:r>
      <w:r w:rsidRPr="00876C09">
        <w:t xml:space="preserve"> </w:t>
      </w:r>
      <w:r>
        <w:t>may be necessary to adjust the TWA to compensate for</w:t>
      </w:r>
      <w:r w:rsidRPr="00876C09">
        <w:t xml:space="preserve"> </w:t>
      </w:r>
      <w:r>
        <w:t>greater</w:t>
      </w:r>
      <w:r w:rsidRPr="00876C09">
        <w:t xml:space="preserve"> </w:t>
      </w:r>
      <w:r>
        <w:t>exposure</w:t>
      </w:r>
      <w:r w:rsidRPr="00876C09">
        <w:t xml:space="preserve"> </w:t>
      </w:r>
      <w:r>
        <w:t>during</w:t>
      </w:r>
      <w:r w:rsidRPr="00876C09">
        <w:t xml:space="preserve"> </w:t>
      </w:r>
      <w:r>
        <w:t>longer</w:t>
      </w:r>
      <w:r w:rsidRPr="00876C09">
        <w:t xml:space="preserve"> </w:t>
      </w:r>
      <w:r>
        <w:t>work</w:t>
      </w:r>
      <w:r w:rsidRPr="00876C09">
        <w:t xml:space="preserve"> </w:t>
      </w:r>
      <w:r>
        <w:t>shifts</w:t>
      </w:r>
      <w:r w:rsidRPr="00876C09">
        <w:t xml:space="preserve"> </w:t>
      </w:r>
      <w:r>
        <w:t>and</w:t>
      </w:r>
      <w:r w:rsidRPr="00876C09">
        <w:t xml:space="preserve"> </w:t>
      </w:r>
      <w:r>
        <w:t>decreased</w:t>
      </w:r>
      <w:r w:rsidRPr="00876C09">
        <w:t xml:space="preserve"> </w:t>
      </w:r>
      <w:r>
        <w:t>time</w:t>
      </w:r>
      <w:r w:rsidRPr="00876C09">
        <w:t xml:space="preserve"> </w:t>
      </w:r>
      <w:r>
        <w:t>between</w:t>
      </w:r>
      <w:r w:rsidRPr="00876C09">
        <w:t xml:space="preserve"> </w:t>
      </w:r>
      <w:r>
        <w:t>shifts.</w:t>
      </w:r>
      <w:r w:rsidRPr="00876C09">
        <w:t xml:space="preserve"> </w:t>
      </w:r>
      <w:r>
        <w:t>Situations where the TWA may need to be adjusted include where workers have:</w:t>
      </w:r>
    </w:p>
    <w:p w14:paraId="2816D2EC" w14:textId="77777777" w:rsidR="006E36BC" w:rsidRDefault="00D247E8" w:rsidP="00B920FA">
      <w:pPr>
        <w:pStyle w:val="ListParagraph"/>
        <w:numPr>
          <w:ilvl w:val="0"/>
          <w:numId w:val="22"/>
        </w:numPr>
        <w:spacing w:before="240" w:line="240" w:lineRule="auto"/>
        <w:ind w:left="720" w:right="229"/>
        <w:contextualSpacing/>
      </w:pPr>
      <w:r>
        <w:t>a</w:t>
      </w:r>
      <w:r>
        <w:rPr>
          <w:spacing w:val="-3"/>
        </w:rPr>
        <w:t xml:space="preserve"> </w:t>
      </w:r>
      <w:r>
        <w:t>working</w:t>
      </w:r>
      <w:r>
        <w:rPr>
          <w:spacing w:val="-2"/>
        </w:rPr>
        <w:t xml:space="preserve"> </w:t>
      </w:r>
      <w:r>
        <w:t>day</w:t>
      </w:r>
      <w:r>
        <w:rPr>
          <w:spacing w:val="-4"/>
        </w:rPr>
        <w:t xml:space="preserve"> </w:t>
      </w:r>
      <w:r>
        <w:t>longer</w:t>
      </w:r>
      <w:r>
        <w:rPr>
          <w:spacing w:val="-3"/>
        </w:rPr>
        <w:t xml:space="preserve"> </w:t>
      </w:r>
      <w:r w:rsidRPr="00191299">
        <w:rPr>
          <w:spacing w:val="-3"/>
        </w:rPr>
        <w:t>than</w:t>
      </w:r>
      <w:r>
        <w:t xml:space="preserve"> eight </w:t>
      </w:r>
      <w:r>
        <w:rPr>
          <w:spacing w:val="-4"/>
        </w:rPr>
        <w:t>hours</w:t>
      </w:r>
    </w:p>
    <w:p w14:paraId="0EA66302" w14:textId="51C42E88" w:rsidR="006E36BC" w:rsidRDefault="00D247E8" w:rsidP="00740257">
      <w:pPr>
        <w:numPr>
          <w:ilvl w:val="1"/>
          <w:numId w:val="12"/>
        </w:numPr>
        <w:tabs>
          <w:tab w:val="left" w:pos="1292"/>
        </w:tabs>
        <w:spacing w:before="80"/>
        <w:ind w:left="1344" w:hanging="357"/>
      </w:pPr>
      <w:r>
        <w:t>for</w:t>
      </w:r>
      <w:r>
        <w:rPr>
          <w:spacing w:val="-2"/>
        </w:rPr>
        <w:t xml:space="preserve"> </w:t>
      </w:r>
      <w:r>
        <w:t>example, a</w:t>
      </w:r>
      <w:r>
        <w:rPr>
          <w:spacing w:val="-6"/>
        </w:rPr>
        <w:t xml:space="preserve"> </w:t>
      </w:r>
      <w:r>
        <w:t>worker’s</w:t>
      </w:r>
      <w:r>
        <w:rPr>
          <w:spacing w:val="-4"/>
        </w:rPr>
        <w:t xml:space="preserve"> </w:t>
      </w:r>
      <w:r>
        <w:t>daily hours</w:t>
      </w:r>
      <w:r>
        <w:rPr>
          <w:spacing w:val="-2"/>
        </w:rPr>
        <w:t xml:space="preserve"> </w:t>
      </w:r>
      <w:r>
        <w:t>are</w:t>
      </w:r>
      <w:r>
        <w:rPr>
          <w:spacing w:val="-2"/>
        </w:rPr>
        <w:t xml:space="preserve"> </w:t>
      </w:r>
      <w:r>
        <w:t>7</w:t>
      </w:r>
      <w:r>
        <w:rPr>
          <w:spacing w:val="-4"/>
        </w:rPr>
        <w:t xml:space="preserve"> </w:t>
      </w:r>
      <w:r>
        <w:t>am</w:t>
      </w:r>
      <w:r>
        <w:rPr>
          <w:spacing w:val="-2"/>
        </w:rPr>
        <w:t xml:space="preserve"> </w:t>
      </w:r>
      <w:r>
        <w:t>to</w:t>
      </w:r>
      <w:r>
        <w:rPr>
          <w:spacing w:val="-2"/>
        </w:rPr>
        <w:t xml:space="preserve"> </w:t>
      </w:r>
      <w:r>
        <w:t>5</w:t>
      </w:r>
      <w:r>
        <w:rPr>
          <w:spacing w:val="-4"/>
        </w:rPr>
        <w:t xml:space="preserve"> </w:t>
      </w:r>
      <w:r>
        <w:t>pm</w:t>
      </w:r>
      <w:r>
        <w:rPr>
          <w:spacing w:val="-2"/>
        </w:rPr>
        <w:t xml:space="preserve"> </w:t>
      </w:r>
      <w:r>
        <w:t>with a</w:t>
      </w:r>
      <w:r>
        <w:rPr>
          <w:spacing w:val="-6"/>
        </w:rPr>
        <w:t xml:space="preserve"> </w:t>
      </w:r>
      <w:r>
        <w:t>one</w:t>
      </w:r>
      <w:r w:rsidR="00876C09">
        <w:rPr>
          <w:spacing w:val="-2"/>
        </w:rPr>
        <w:t>-</w:t>
      </w:r>
      <w:r>
        <w:t>hour</w:t>
      </w:r>
      <w:r>
        <w:rPr>
          <w:spacing w:val="-1"/>
        </w:rPr>
        <w:t xml:space="preserve"> </w:t>
      </w:r>
      <w:r>
        <w:t>lunch</w:t>
      </w:r>
      <w:r>
        <w:rPr>
          <w:spacing w:val="-2"/>
        </w:rPr>
        <w:t xml:space="preserve"> </w:t>
      </w:r>
      <w:r>
        <w:t>break Monday to Friday</w:t>
      </w:r>
    </w:p>
    <w:p w14:paraId="2030EAD7" w14:textId="77777777" w:rsidR="006E36BC" w:rsidRDefault="00D247E8" w:rsidP="00B920FA">
      <w:pPr>
        <w:pStyle w:val="ListParagraph"/>
        <w:numPr>
          <w:ilvl w:val="0"/>
          <w:numId w:val="22"/>
        </w:numPr>
        <w:spacing w:before="240" w:line="240" w:lineRule="auto"/>
        <w:ind w:left="720" w:right="229"/>
        <w:contextualSpacing/>
      </w:pPr>
      <w:r>
        <w:t>a</w:t>
      </w:r>
      <w:r>
        <w:rPr>
          <w:spacing w:val="-3"/>
        </w:rPr>
        <w:t xml:space="preserve"> </w:t>
      </w:r>
      <w:r>
        <w:t>working</w:t>
      </w:r>
      <w:r>
        <w:rPr>
          <w:spacing w:val="-2"/>
        </w:rPr>
        <w:t xml:space="preserve"> </w:t>
      </w:r>
      <w:r>
        <w:t>week</w:t>
      </w:r>
      <w:r>
        <w:rPr>
          <w:spacing w:val="-2"/>
        </w:rPr>
        <w:t xml:space="preserve"> </w:t>
      </w:r>
      <w:r>
        <w:t>longer</w:t>
      </w:r>
      <w:r>
        <w:rPr>
          <w:spacing w:val="-2"/>
        </w:rPr>
        <w:t xml:space="preserve"> </w:t>
      </w:r>
      <w:r>
        <w:t>than</w:t>
      </w:r>
      <w:r>
        <w:rPr>
          <w:spacing w:val="-2"/>
        </w:rPr>
        <w:t xml:space="preserve"> </w:t>
      </w:r>
      <w:r>
        <w:t>40</w:t>
      </w:r>
      <w:r>
        <w:rPr>
          <w:spacing w:val="-2"/>
        </w:rPr>
        <w:t xml:space="preserve"> </w:t>
      </w:r>
      <w:r>
        <w:rPr>
          <w:spacing w:val="-4"/>
        </w:rPr>
        <w:t>hours</w:t>
      </w:r>
    </w:p>
    <w:p w14:paraId="0FAE0CE8" w14:textId="77777777" w:rsidR="006E36BC" w:rsidRDefault="00D247E8" w:rsidP="00740257">
      <w:pPr>
        <w:numPr>
          <w:ilvl w:val="1"/>
          <w:numId w:val="12"/>
        </w:numPr>
        <w:tabs>
          <w:tab w:val="left" w:pos="1292"/>
        </w:tabs>
        <w:spacing w:before="80"/>
        <w:ind w:left="1344" w:hanging="357"/>
      </w:pPr>
      <w:r>
        <w:lastRenderedPageBreak/>
        <w:t>for</w:t>
      </w:r>
      <w:r>
        <w:rPr>
          <w:spacing w:val="-2"/>
        </w:rPr>
        <w:t xml:space="preserve"> </w:t>
      </w:r>
      <w:r>
        <w:t>example, a</w:t>
      </w:r>
      <w:r>
        <w:rPr>
          <w:spacing w:val="-6"/>
        </w:rPr>
        <w:t xml:space="preserve"> </w:t>
      </w:r>
      <w:r>
        <w:t>worker’s</w:t>
      </w:r>
      <w:r>
        <w:rPr>
          <w:spacing w:val="-4"/>
        </w:rPr>
        <w:t xml:space="preserve"> </w:t>
      </w:r>
      <w:r>
        <w:t>weekly</w:t>
      </w:r>
      <w:r>
        <w:rPr>
          <w:spacing w:val="-2"/>
        </w:rPr>
        <w:t xml:space="preserve"> </w:t>
      </w:r>
      <w:r>
        <w:t>hours</w:t>
      </w:r>
      <w:r>
        <w:rPr>
          <w:spacing w:val="-4"/>
        </w:rPr>
        <w:t xml:space="preserve"> </w:t>
      </w:r>
      <w:r>
        <w:t>are</w:t>
      </w:r>
      <w:r>
        <w:rPr>
          <w:spacing w:val="-3"/>
        </w:rPr>
        <w:t xml:space="preserve"> </w:t>
      </w:r>
      <w:r>
        <w:t>8</w:t>
      </w:r>
      <w:r>
        <w:rPr>
          <w:spacing w:val="-4"/>
        </w:rPr>
        <w:t xml:space="preserve"> </w:t>
      </w:r>
      <w:r>
        <w:t>am</w:t>
      </w:r>
      <w:r>
        <w:rPr>
          <w:spacing w:val="-4"/>
        </w:rPr>
        <w:t xml:space="preserve"> </w:t>
      </w:r>
      <w:r>
        <w:t>to</w:t>
      </w:r>
      <w:r>
        <w:rPr>
          <w:spacing w:val="-4"/>
        </w:rPr>
        <w:t xml:space="preserve"> </w:t>
      </w:r>
      <w:r>
        <w:t>3 pm</w:t>
      </w:r>
      <w:r>
        <w:rPr>
          <w:spacing w:val="-2"/>
        </w:rPr>
        <w:t xml:space="preserve"> </w:t>
      </w:r>
      <w:r>
        <w:t>Monday</w:t>
      </w:r>
      <w:r>
        <w:rPr>
          <w:spacing w:val="-4"/>
        </w:rPr>
        <w:t xml:space="preserve"> </w:t>
      </w:r>
      <w:r>
        <w:t>and</w:t>
      </w:r>
      <w:r>
        <w:rPr>
          <w:spacing w:val="-2"/>
        </w:rPr>
        <w:t xml:space="preserve"> </w:t>
      </w:r>
      <w:r>
        <w:t>Tuesday and 7 am to 6 pm Wednesday to Thursday with a one hour lunch break, or</w:t>
      </w:r>
    </w:p>
    <w:p w14:paraId="2331C8BF" w14:textId="77777777" w:rsidR="006E36BC" w:rsidRDefault="00D247E8" w:rsidP="00B920FA">
      <w:pPr>
        <w:pStyle w:val="ListParagraph"/>
        <w:numPr>
          <w:ilvl w:val="0"/>
          <w:numId w:val="22"/>
        </w:numPr>
        <w:spacing w:before="240" w:line="240" w:lineRule="auto"/>
        <w:ind w:left="720" w:right="229"/>
        <w:contextualSpacing/>
      </w:pPr>
      <w:r>
        <w:t>work</w:t>
      </w:r>
      <w:r>
        <w:rPr>
          <w:spacing w:val="-3"/>
        </w:rPr>
        <w:t xml:space="preserve"> </w:t>
      </w:r>
      <w:r>
        <w:t>shift</w:t>
      </w:r>
      <w:r>
        <w:rPr>
          <w:spacing w:val="-4"/>
        </w:rPr>
        <w:t xml:space="preserve"> </w:t>
      </w:r>
      <w:r w:rsidRPr="00191299">
        <w:rPr>
          <w:spacing w:val="-3"/>
        </w:rPr>
        <w:t>rotations</w:t>
      </w:r>
      <w:r>
        <w:rPr>
          <w:spacing w:val="-1"/>
        </w:rPr>
        <w:t xml:space="preserve"> </w:t>
      </w:r>
      <w:r>
        <w:t>in</w:t>
      </w:r>
      <w:r>
        <w:rPr>
          <w:spacing w:val="-3"/>
        </w:rPr>
        <w:t xml:space="preserve"> </w:t>
      </w:r>
      <w:r>
        <w:t>excess of</w:t>
      </w:r>
      <w:r>
        <w:rPr>
          <w:spacing w:val="-1"/>
        </w:rPr>
        <w:t xml:space="preserve"> </w:t>
      </w:r>
      <w:r>
        <w:t>either</w:t>
      </w:r>
      <w:r>
        <w:rPr>
          <w:spacing w:val="-1"/>
        </w:rPr>
        <w:t xml:space="preserve"> </w:t>
      </w:r>
      <w:r>
        <w:t>eight</w:t>
      </w:r>
      <w:r>
        <w:rPr>
          <w:spacing w:val="-3"/>
        </w:rPr>
        <w:t xml:space="preserve"> </w:t>
      </w:r>
      <w:r>
        <w:t>hours</w:t>
      </w:r>
      <w:r>
        <w:rPr>
          <w:spacing w:val="-1"/>
        </w:rPr>
        <w:t xml:space="preserve"> </w:t>
      </w:r>
      <w:r>
        <w:t>a</w:t>
      </w:r>
      <w:r>
        <w:rPr>
          <w:spacing w:val="-4"/>
        </w:rPr>
        <w:t xml:space="preserve"> </w:t>
      </w:r>
      <w:r>
        <w:t>day</w:t>
      </w:r>
      <w:r>
        <w:rPr>
          <w:spacing w:val="-5"/>
        </w:rPr>
        <w:t xml:space="preserve"> </w:t>
      </w:r>
      <w:r>
        <w:t>or</w:t>
      </w:r>
      <w:r>
        <w:rPr>
          <w:spacing w:val="-2"/>
        </w:rPr>
        <w:t xml:space="preserve"> </w:t>
      </w:r>
      <w:r>
        <w:t>40</w:t>
      </w:r>
      <w:r>
        <w:rPr>
          <w:spacing w:val="-6"/>
        </w:rPr>
        <w:t xml:space="preserve"> </w:t>
      </w:r>
      <w:r>
        <w:t>hours</w:t>
      </w:r>
      <w:r>
        <w:rPr>
          <w:spacing w:val="-5"/>
        </w:rPr>
        <w:t xml:space="preserve"> </w:t>
      </w:r>
      <w:r>
        <w:t>a</w:t>
      </w:r>
      <w:r>
        <w:rPr>
          <w:spacing w:val="-2"/>
        </w:rPr>
        <w:t xml:space="preserve"> week.</w:t>
      </w:r>
    </w:p>
    <w:p w14:paraId="538C1EF1" w14:textId="7E3D7A38" w:rsidR="004D6F26" w:rsidRDefault="004D6F26" w:rsidP="00FF6E7B"/>
    <w:p w14:paraId="47EEFE29" w14:textId="4A08ED80" w:rsidR="006E36BC" w:rsidRDefault="00D247E8" w:rsidP="00C82F22">
      <w:pPr>
        <w:widowControl/>
        <w:autoSpaceDE/>
        <w:autoSpaceDN/>
        <w:spacing w:after="160" w:line="259" w:lineRule="auto"/>
        <w:ind w:right="544"/>
      </w:pPr>
      <w:r>
        <w:t>A</w:t>
      </w:r>
      <w:r w:rsidRPr="00876C09">
        <w:t xml:space="preserve"> </w:t>
      </w:r>
      <w:r>
        <w:t>competent</w:t>
      </w:r>
      <w:r w:rsidRPr="00876C09">
        <w:t xml:space="preserve"> </w:t>
      </w:r>
      <w:r>
        <w:t>person,</w:t>
      </w:r>
      <w:r w:rsidRPr="00876C09">
        <w:t xml:space="preserve"> </w:t>
      </w:r>
      <w:r>
        <w:t>such</w:t>
      </w:r>
      <w:r w:rsidRPr="00876C09">
        <w:t xml:space="preserve"> </w:t>
      </w:r>
      <w:r>
        <w:t>as</w:t>
      </w:r>
      <w:r w:rsidRPr="00876C09">
        <w:t xml:space="preserve"> </w:t>
      </w:r>
      <w:r>
        <w:t>a</w:t>
      </w:r>
      <w:r w:rsidRPr="00876C09">
        <w:t xml:space="preserve"> </w:t>
      </w:r>
      <w:r>
        <w:t>certified</w:t>
      </w:r>
      <w:r w:rsidRPr="00876C09">
        <w:t xml:space="preserve"> </w:t>
      </w:r>
      <w:r>
        <w:t>occupational</w:t>
      </w:r>
      <w:r w:rsidRPr="00876C09">
        <w:t xml:space="preserve"> </w:t>
      </w:r>
      <w:r>
        <w:t>hygienist,</w:t>
      </w:r>
      <w:r w:rsidRPr="00876C09">
        <w:t xml:space="preserve"> </w:t>
      </w:r>
      <w:r>
        <w:t>should</w:t>
      </w:r>
      <w:r w:rsidRPr="00876C09">
        <w:t xml:space="preserve"> </w:t>
      </w:r>
      <w:r>
        <w:t>be</w:t>
      </w:r>
      <w:r w:rsidRPr="00876C09">
        <w:t xml:space="preserve"> </w:t>
      </w:r>
      <w:r>
        <w:t>engaged</w:t>
      </w:r>
      <w:r w:rsidRPr="00876C09">
        <w:t xml:space="preserve"> </w:t>
      </w:r>
      <w:r>
        <w:t>to</w:t>
      </w:r>
      <w:r w:rsidRPr="00876C09">
        <w:t xml:space="preserve"> </w:t>
      </w:r>
      <w:r>
        <w:t>adjust the workplace exposure standard to account for shift variations or longer working weeks.</w:t>
      </w:r>
    </w:p>
    <w:p w14:paraId="36993C44" w14:textId="77777777" w:rsidR="006E36BC" w:rsidRDefault="00D247E8" w:rsidP="00C82F22">
      <w:pPr>
        <w:widowControl/>
        <w:autoSpaceDE/>
        <w:autoSpaceDN/>
        <w:spacing w:after="160" w:line="259" w:lineRule="auto"/>
        <w:ind w:right="544"/>
      </w:pPr>
      <w:r>
        <w:t>The</w:t>
      </w:r>
      <w:r w:rsidRPr="00876C09">
        <w:t xml:space="preserve"> </w:t>
      </w:r>
      <w:r>
        <w:t>workplace</w:t>
      </w:r>
      <w:r w:rsidRPr="00876C09">
        <w:t xml:space="preserve"> </w:t>
      </w:r>
      <w:r>
        <w:t>exposure</w:t>
      </w:r>
      <w:r w:rsidRPr="00876C09">
        <w:t xml:space="preserve"> </w:t>
      </w:r>
      <w:r>
        <w:t>standard</w:t>
      </w:r>
      <w:r w:rsidRPr="00876C09">
        <w:t xml:space="preserve"> </w:t>
      </w:r>
      <w:r>
        <w:t>must not</w:t>
      </w:r>
      <w:r w:rsidRPr="00876C09">
        <w:t xml:space="preserve"> </w:t>
      </w:r>
      <w:r>
        <w:t>be</w:t>
      </w:r>
      <w:r w:rsidRPr="00876C09">
        <w:t xml:space="preserve"> </w:t>
      </w:r>
      <w:r>
        <w:t>adjusted</w:t>
      </w:r>
      <w:r w:rsidRPr="00876C09">
        <w:t xml:space="preserve"> </w:t>
      </w:r>
      <w:r>
        <w:t>upwards, even</w:t>
      </w:r>
      <w:r w:rsidRPr="00876C09">
        <w:t xml:space="preserve"> </w:t>
      </w:r>
      <w:r>
        <w:t>for</w:t>
      </w:r>
      <w:r w:rsidRPr="00876C09">
        <w:t xml:space="preserve"> </w:t>
      </w:r>
      <w:r>
        <w:t>shifts less</w:t>
      </w:r>
      <w:r w:rsidRPr="00876C09">
        <w:t xml:space="preserve"> </w:t>
      </w:r>
      <w:r>
        <w:t>than eight hours.</w:t>
      </w:r>
    </w:p>
    <w:p w14:paraId="2FA9E095" w14:textId="348D0BEA" w:rsidR="006E36BC" w:rsidRDefault="00D247E8" w:rsidP="00C82F22">
      <w:pPr>
        <w:widowControl/>
        <w:autoSpaceDE/>
        <w:autoSpaceDN/>
        <w:spacing w:after="160" w:line="259" w:lineRule="auto"/>
        <w:ind w:right="544"/>
      </w:pPr>
      <w:r>
        <w:t>More</w:t>
      </w:r>
      <w:r w:rsidRPr="00876C09">
        <w:t xml:space="preserve"> </w:t>
      </w:r>
      <w:r>
        <w:t>information</w:t>
      </w:r>
      <w:r w:rsidRPr="00876C09">
        <w:t xml:space="preserve"> </w:t>
      </w:r>
      <w:r>
        <w:t>can</w:t>
      </w:r>
      <w:r w:rsidRPr="00B34DF6">
        <w:t xml:space="preserve"> </w:t>
      </w:r>
      <w:r>
        <w:t>be</w:t>
      </w:r>
      <w:r w:rsidRPr="00B34DF6">
        <w:t xml:space="preserve"> </w:t>
      </w:r>
      <w:r>
        <w:t>found in</w:t>
      </w:r>
      <w:r w:rsidRPr="00B34DF6">
        <w:t xml:space="preserve"> </w:t>
      </w:r>
      <w:r>
        <w:t>the</w:t>
      </w:r>
      <w:r>
        <w:rPr>
          <w:spacing w:val="-4"/>
        </w:rPr>
        <w:t xml:space="preserve"> </w:t>
      </w:r>
      <w:hyperlink r:id="rId51" w:history="1">
        <w:r w:rsidRPr="00B32543">
          <w:rPr>
            <w:rStyle w:val="Hyperlink"/>
            <w:i/>
          </w:rPr>
          <w:t>Guidance</w:t>
        </w:r>
        <w:r w:rsidRPr="00B32543">
          <w:rPr>
            <w:rStyle w:val="Hyperlink"/>
            <w:i/>
            <w:spacing w:val="-5"/>
          </w:rPr>
          <w:t xml:space="preserve"> </w:t>
        </w:r>
        <w:r w:rsidRPr="00B32543">
          <w:rPr>
            <w:rStyle w:val="Hyperlink"/>
            <w:i/>
          </w:rPr>
          <w:t>on</w:t>
        </w:r>
        <w:r w:rsidRPr="00B32543">
          <w:rPr>
            <w:rStyle w:val="Hyperlink"/>
            <w:i/>
            <w:spacing w:val="-1"/>
          </w:rPr>
          <w:t xml:space="preserve"> </w:t>
        </w:r>
        <w:r w:rsidRPr="00B32543">
          <w:rPr>
            <w:rStyle w:val="Hyperlink"/>
            <w:i/>
          </w:rPr>
          <w:t>interpretation</w:t>
        </w:r>
        <w:r w:rsidRPr="00B32543">
          <w:rPr>
            <w:rStyle w:val="Hyperlink"/>
            <w:i/>
            <w:spacing w:val="-2"/>
          </w:rPr>
          <w:t xml:space="preserve"> </w:t>
        </w:r>
        <w:r w:rsidRPr="00B32543">
          <w:rPr>
            <w:rStyle w:val="Hyperlink"/>
            <w:i/>
          </w:rPr>
          <w:t>of</w:t>
        </w:r>
        <w:r w:rsidRPr="00B32543">
          <w:rPr>
            <w:rStyle w:val="Hyperlink"/>
            <w:i/>
            <w:spacing w:val="-4"/>
          </w:rPr>
          <w:t xml:space="preserve"> </w:t>
        </w:r>
        <w:r w:rsidRPr="00B32543">
          <w:rPr>
            <w:rStyle w:val="Hyperlink"/>
            <w:i/>
          </w:rPr>
          <w:t>Workplace</w:t>
        </w:r>
        <w:r w:rsidRPr="00B32543">
          <w:rPr>
            <w:rStyle w:val="Hyperlink"/>
            <w:i/>
            <w:spacing w:val="-2"/>
          </w:rPr>
          <w:t xml:space="preserve"> </w:t>
        </w:r>
        <w:r w:rsidRPr="00B32543">
          <w:rPr>
            <w:rStyle w:val="Hyperlink"/>
            <w:i/>
          </w:rPr>
          <w:t>exposure standards for airborne contaminants</w:t>
        </w:r>
      </w:hyperlink>
      <w:r>
        <w:t>.</w:t>
      </w:r>
    </w:p>
    <w:bookmarkStart w:id="24" w:name="_TOC_250017"/>
    <w:bookmarkStart w:id="25" w:name="_Toc139030686"/>
    <w:p w14:paraId="27230C5C" w14:textId="26F2EDDD" w:rsidR="006E36BC" w:rsidRDefault="00C9238B" w:rsidP="00C9238B">
      <w:pPr>
        <w:pStyle w:val="ListParagraph"/>
        <w:numPr>
          <w:ilvl w:val="1"/>
          <w:numId w:val="15"/>
        </w:numPr>
        <w:tabs>
          <w:tab w:val="left" w:pos="851"/>
        </w:tabs>
        <w:spacing w:before="482" w:line="240" w:lineRule="auto"/>
        <w:ind w:left="709" w:right="1168" w:hanging="709"/>
        <w:contextualSpacing/>
        <w:outlineLvl w:val="1"/>
      </w:pPr>
      <w:r w:rsidRPr="00C9238B">
        <w:rPr>
          <w:noProof/>
          <w:color w:val="7030A0"/>
          <w:sz w:val="40"/>
          <w:szCs w:val="40"/>
          <w:lang w:val="en-AU"/>
        </w:rPr>
        <mc:AlternateContent>
          <mc:Choice Requires="wps">
            <w:drawing>
              <wp:anchor distT="45720" distB="45720" distL="114300" distR="114300" simplePos="0" relativeHeight="487745536" behindDoc="0" locked="0" layoutInCell="1" allowOverlap="1" wp14:anchorId="42C8802E" wp14:editId="509BEF2E">
                <wp:simplePos x="0" y="0"/>
                <wp:positionH relativeFrom="margin">
                  <wp:align>left</wp:align>
                </wp:positionH>
                <wp:positionV relativeFrom="paragraph">
                  <wp:posOffset>628111</wp:posOffset>
                </wp:positionV>
                <wp:extent cx="5925185" cy="61214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612140"/>
                        </a:xfrm>
                        <a:prstGeom prst="rect">
                          <a:avLst/>
                        </a:prstGeom>
                        <a:solidFill>
                          <a:schemeClr val="accent1">
                            <a:lumMod val="20000"/>
                            <a:lumOff val="80000"/>
                          </a:schemeClr>
                        </a:solidFill>
                        <a:ln w="9525">
                          <a:noFill/>
                          <a:miter lim="800000"/>
                          <a:headEnd/>
                          <a:tailEnd/>
                        </a:ln>
                      </wps:spPr>
                      <wps:txbx>
                        <w:txbxContent>
                          <w:p w14:paraId="517EDF24" w14:textId="0FDAD31A" w:rsidR="00C9238B" w:rsidRDefault="00C9238B" w:rsidP="00C9238B">
                            <w:pPr>
                              <w:pStyle w:val="Heading5"/>
                              <w:spacing w:before="93"/>
                              <w:ind w:left="0"/>
                            </w:pPr>
                            <w:r>
                              <w:t>WHS</w:t>
                            </w:r>
                            <w:r>
                              <w:rPr>
                                <w:spacing w:val="-5"/>
                              </w:rPr>
                              <w:t xml:space="preserve"> </w:t>
                            </w:r>
                            <w:r>
                              <w:t>Regulation,</w:t>
                            </w:r>
                            <w:r>
                              <w:rPr>
                                <w:spacing w:val="-5"/>
                              </w:rPr>
                              <w:t xml:space="preserve"> </w:t>
                            </w:r>
                            <w:r>
                              <w:t>section 50</w:t>
                            </w:r>
                          </w:p>
                          <w:p w14:paraId="2F333B4F" w14:textId="37E9EA11" w:rsidR="00C9238B" w:rsidRDefault="00C9238B" w:rsidP="00C9238B">
                            <w:pPr>
                              <w:pStyle w:val="BodyText"/>
                              <w:spacing w:before="119"/>
                            </w:pPr>
                            <w:r>
                              <w:t>Monitoring</w:t>
                            </w:r>
                            <w:r>
                              <w:rPr>
                                <w:spacing w:val="-7"/>
                              </w:rPr>
                              <w:t xml:space="preserve"> </w:t>
                            </w:r>
                            <w:r>
                              <w:t>airborne</w:t>
                            </w:r>
                            <w:r>
                              <w:rPr>
                                <w:spacing w:val="-7"/>
                              </w:rPr>
                              <w:t xml:space="preserve"> </w:t>
                            </w:r>
                            <w:r>
                              <w:t>contaminant</w:t>
                            </w:r>
                            <w:r>
                              <w:rPr>
                                <w:spacing w:val="-3"/>
                              </w:rPr>
                              <w:t xml:space="preserve"> </w:t>
                            </w:r>
                            <w:r>
                              <w:rPr>
                                <w:spacing w:val="-2"/>
                              </w:rPr>
                              <w:t>levels</w:t>
                            </w:r>
                          </w:p>
                          <w:p w14:paraId="5B77224F" w14:textId="77777777" w:rsidR="00C9238B" w:rsidRDefault="00C9238B" w:rsidP="00C9238B">
                            <w:pPr>
                              <w:shd w:val="clear" w:color="auto" w:fill="DBE5F1"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8802E" id="_x0000_s1042" type="#_x0000_t202" style="position:absolute;left:0;text-align:left;margin-left:0;margin-top:49.45pt;width:466.55pt;height:48.2pt;z-index:487745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" fillcolor="#dbe5f1 [660]" stroked="f">
                <v:textbox>
                  <w:txbxContent>
                    <w:p w14:paraId="517EDF24" w14:textId="0FDAD31A" w:rsidR="00C9238B" w:rsidRDefault="00C9238B" w:rsidP="00C9238B">
                      <w:pPr>
                        <w:pStyle w:val="Heading5"/>
                        <w:spacing w:before="93"/>
                        <w:ind w:left="0"/>
                      </w:pPr>
                      <w:r>
                        <w:t>WHS</w:t>
                      </w:r>
                      <w:r>
                        <w:rPr>
                          <w:spacing w:val="-5"/>
                        </w:rPr>
                        <w:t xml:space="preserve"> </w:t>
                      </w:r>
                      <w:r>
                        <w:t>Regulation,</w:t>
                      </w:r>
                      <w:r>
                        <w:rPr>
                          <w:spacing w:val="-5"/>
                        </w:rPr>
                        <w:t xml:space="preserve"> </w:t>
                      </w:r>
                      <w:r>
                        <w:t>section 50</w:t>
                      </w:r>
                    </w:p>
                    <w:p w14:paraId="2F333B4F" w14:textId="37E9EA11" w:rsidR="00C9238B" w:rsidRDefault="00C9238B" w:rsidP="00C9238B">
                      <w:pPr>
                        <w:pStyle w:val="BodyText"/>
                        <w:spacing w:before="119"/>
                      </w:pPr>
                      <w:r>
                        <w:t>Monitoring</w:t>
                      </w:r>
                      <w:r>
                        <w:rPr>
                          <w:spacing w:val="-7"/>
                        </w:rPr>
                        <w:t xml:space="preserve"> </w:t>
                      </w:r>
                      <w:r>
                        <w:t>airborne</w:t>
                      </w:r>
                      <w:r>
                        <w:rPr>
                          <w:spacing w:val="-7"/>
                        </w:rPr>
                        <w:t xml:space="preserve"> </w:t>
                      </w:r>
                      <w:r>
                        <w:t>contaminant</w:t>
                      </w:r>
                      <w:r>
                        <w:rPr>
                          <w:spacing w:val="-3"/>
                        </w:rPr>
                        <w:t xml:space="preserve"> </w:t>
                      </w:r>
                      <w:r>
                        <w:rPr>
                          <w:spacing w:val="-2"/>
                        </w:rPr>
                        <w:t>levels</w:t>
                      </w:r>
                    </w:p>
                    <w:p w14:paraId="5B77224F" w14:textId="77777777" w:rsidR="00C9238B" w:rsidRDefault="00C9238B" w:rsidP="00C9238B">
                      <w:pPr>
                        <w:shd w:val="clear" w:color="auto" w:fill="DBE5F1" w:themeFill="accent1" w:themeFillTint="33"/>
                      </w:pPr>
                    </w:p>
                  </w:txbxContent>
                </v:textbox>
                <w10:wrap type="square" anchorx="margin"/>
              </v:shape>
            </w:pict>
          </mc:Fallback>
        </mc:AlternateContent>
      </w:r>
      <w:r w:rsidR="00D247E8" w:rsidRPr="00B920FA">
        <w:rPr>
          <w:color w:val="7030A0"/>
          <w:sz w:val="40"/>
          <w:szCs w:val="40"/>
          <w:lang w:val="en-AU"/>
        </w:rPr>
        <w:t xml:space="preserve">Air </w:t>
      </w:r>
      <w:bookmarkEnd w:id="24"/>
      <w:r w:rsidR="00D247E8" w:rsidRPr="00B920FA">
        <w:rPr>
          <w:color w:val="7030A0"/>
          <w:sz w:val="40"/>
          <w:szCs w:val="40"/>
          <w:lang w:val="en-AU"/>
        </w:rPr>
        <w:t>monitoring</w:t>
      </w:r>
      <w:bookmarkEnd w:id="25"/>
    </w:p>
    <w:p w14:paraId="23BA6612" w14:textId="0933A4E3" w:rsidR="006E36BC" w:rsidRPr="00876C09" w:rsidRDefault="00D247E8" w:rsidP="00C9238B">
      <w:pPr>
        <w:widowControl/>
        <w:autoSpaceDE/>
        <w:autoSpaceDN/>
        <w:spacing w:before="120" w:after="160" w:line="259" w:lineRule="auto"/>
        <w:ind w:right="544"/>
      </w:pPr>
      <w:r>
        <w:t>Air</w:t>
      </w:r>
      <w:r w:rsidRPr="00876C09">
        <w:t xml:space="preserve"> </w:t>
      </w:r>
      <w:r>
        <w:t>monitoring</w:t>
      </w:r>
      <w:r w:rsidRPr="00876C09">
        <w:t xml:space="preserve"> </w:t>
      </w:r>
      <w:r>
        <w:t>involves</w:t>
      </w:r>
      <w:r w:rsidRPr="00876C09">
        <w:t xml:space="preserve"> </w:t>
      </w:r>
      <w:r>
        <w:t>testing</w:t>
      </w:r>
      <w:r w:rsidRPr="00876C09">
        <w:t xml:space="preserve"> </w:t>
      </w:r>
      <w:r>
        <w:t>the</w:t>
      </w:r>
      <w:r w:rsidRPr="00876C09">
        <w:t xml:space="preserve"> </w:t>
      </w:r>
      <w:r>
        <w:t>air</w:t>
      </w:r>
      <w:r w:rsidRPr="00876C09">
        <w:t xml:space="preserve"> </w:t>
      </w:r>
      <w:r>
        <w:t>to</w:t>
      </w:r>
      <w:r w:rsidRPr="00876C09">
        <w:t xml:space="preserve"> </w:t>
      </w:r>
      <w:r>
        <w:t>find</w:t>
      </w:r>
      <w:r w:rsidRPr="00876C09">
        <w:t xml:space="preserve"> </w:t>
      </w:r>
      <w:r>
        <w:t>out</w:t>
      </w:r>
      <w:r w:rsidRPr="00876C09">
        <w:t xml:space="preserve"> </w:t>
      </w:r>
      <w:r>
        <w:t>how</w:t>
      </w:r>
      <w:r w:rsidRPr="00876C09">
        <w:t xml:space="preserve"> </w:t>
      </w:r>
      <w:r>
        <w:t>much</w:t>
      </w:r>
      <w:r w:rsidRPr="00876C09">
        <w:t xml:space="preserve"> </w:t>
      </w:r>
      <w:r>
        <w:t>of</w:t>
      </w:r>
      <w:r w:rsidRPr="00876C09">
        <w:t xml:space="preserve"> </w:t>
      </w:r>
      <w:r>
        <w:t>a harmful</w:t>
      </w:r>
      <w:r w:rsidRPr="00876C09">
        <w:t xml:space="preserve"> </w:t>
      </w:r>
      <w:r>
        <w:t>substance</w:t>
      </w:r>
      <w:r w:rsidRPr="00876C09">
        <w:t xml:space="preserve"> </w:t>
      </w:r>
      <w:r>
        <w:t>is</w:t>
      </w:r>
      <w:r w:rsidRPr="00876C09">
        <w:t xml:space="preserve"> </w:t>
      </w:r>
      <w:r>
        <w:t>in</w:t>
      </w:r>
      <w:r w:rsidRPr="00876C09">
        <w:t xml:space="preserve"> </w:t>
      </w:r>
      <w:r>
        <w:t>the air – it is a proactive measure to determine how effective controls are and if a worker is adequately protected.</w:t>
      </w:r>
    </w:p>
    <w:p w14:paraId="00099141" w14:textId="77777777" w:rsidR="006E36BC" w:rsidRDefault="00D247E8" w:rsidP="00C82F22">
      <w:pPr>
        <w:widowControl/>
        <w:autoSpaceDE/>
        <w:autoSpaceDN/>
        <w:spacing w:after="160" w:line="259" w:lineRule="auto"/>
        <w:ind w:right="544"/>
      </w:pPr>
      <w:r>
        <w:t>A PCBU must ensure that air monitoring is carried out to determine the airborne concentration</w:t>
      </w:r>
      <w:r w:rsidRPr="00876C09">
        <w:t xml:space="preserve"> </w:t>
      </w:r>
      <w:r>
        <w:t>of</w:t>
      </w:r>
      <w:r w:rsidRPr="00876C09">
        <w:t xml:space="preserve"> </w:t>
      </w:r>
      <w:r>
        <w:t>silica</w:t>
      </w:r>
      <w:r w:rsidRPr="00876C09">
        <w:t xml:space="preserve"> </w:t>
      </w:r>
      <w:r>
        <w:t>dust</w:t>
      </w:r>
      <w:r w:rsidRPr="00876C09">
        <w:t xml:space="preserve"> </w:t>
      </w:r>
      <w:r>
        <w:t>in</w:t>
      </w:r>
      <w:r w:rsidRPr="00876C09">
        <w:t xml:space="preserve"> </w:t>
      </w:r>
      <w:r>
        <w:t>a</w:t>
      </w:r>
      <w:r w:rsidRPr="00876C09">
        <w:t xml:space="preserve"> </w:t>
      </w:r>
      <w:r>
        <w:t>worker’s</w:t>
      </w:r>
      <w:r w:rsidRPr="00876C09">
        <w:t xml:space="preserve"> </w:t>
      </w:r>
      <w:r>
        <w:t>breathing</w:t>
      </w:r>
      <w:r w:rsidRPr="00876C09">
        <w:t xml:space="preserve"> </w:t>
      </w:r>
      <w:r>
        <w:t>zone,</w:t>
      </w:r>
      <w:r w:rsidRPr="00876C09">
        <w:t xml:space="preserve"> </w:t>
      </w:r>
      <w:r>
        <w:t>if</w:t>
      </w:r>
      <w:r w:rsidRPr="00876C09">
        <w:t xml:space="preserve"> </w:t>
      </w:r>
      <w:r>
        <w:t>necessary,</w:t>
      </w:r>
      <w:r w:rsidRPr="00876C09">
        <w:t xml:space="preserve"> </w:t>
      </w:r>
      <w:r>
        <w:t>to</w:t>
      </w:r>
      <w:r w:rsidRPr="00876C09">
        <w:t xml:space="preserve"> </w:t>
      </w:r>
      <w:r>
        <w:t>determine:</w:t>
      </w:r>
    </w:p>
    <w:p w14:paraId="0A1624C3" w14:textId="77777777" w:rsidR="006E36BC" w:rsidRPr="00191299" w:rsidRDefault="00D247E8" w:rsidP="00B920FA">
      <w:pPr>
        <w:pStyle w:val="ListParagraph"/>
        <w:numPr>
          <w:ilvl w:val="0"/>
          <w:numId w:val="22"/>
        </w:numPr>
        <w:spacing w:before="240" w:line="240" w:lineRule="auto"/>
        <w:ind w:left="720" w:right="229"/>
        <w:contextualSpacing/>
        <w:rPr>
          <w:spacing w:val="-3"/>
        </w:rPr>
      </w:pPr>
      <w:r>
        <w:t>whether</w:t>
      </w:r>
      <w:r w:rsidRPr="00876C09">
        <w:t xml:space="preserve"> </w:t>
      </w:r>
      <w:r>
        <w:t>there</w:t>
      </w:r>
      <w:r w:rsidRPr="00876C09">
        <w:t xml:space="preserve"> </w:t>
      </w:r>
      <w:r>
        <w:t>is a</w:t>
      </w:r>
      <w:r w:rsidRPr="00876C09">
        <w:t xml:space="preserve"> </w:t>
      </w:r>
      <w:r w:rsidRPr="00191299">
        <w:rPr>
          <w:spacing w:val="-3"/>
        </w:rPr>
        <w:t>risk to a worker’s health, or</w:t>
      </w:r>
    </w:p>
    <w:p w14:paraId="0E8CFE86" w14:textId="57410056"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if the PCBU is not certain whether silica dust levels exceed the workplace exposure standard.</w:t>
      </w:r>
      <w:r w:rsidR="0010522E">
        <w:rPr>
          <w:spacing w:val="-3"/>
        </w:rPr>
        <w:br/>
      </w:r>
    </w:p>
    <w:p w14:paraId="58A68C86" w14:textId="77777777" w:rsidR="006E36BC" w:rsidRDefault="00D247E8" w:rsidP="00C82F22">
      <w:pPr>
        <w:widowControl/>
        <w:autoSpaceDE/>
        <w:autoSpaceDN/>
        <w:spacing w:after="160" w:line="259" w:lineRule="auto"/>
        <w:ind w:right="544"/>
      </w:pPr>
      <w:r>
        <w:t>Air</w:t>
      </w:r>
      <w:r w:rsidRPr="00B34DF6">
        <w:t xml:space="preserve"> </w:t>
      </w:r>
      <w:r>
        <w:t>monitoring</w:t>
      </w:r>
      <w:r w:rsidRPr="00B34DF6">
        <w:t xml:space="preserve"> </w:t>
      </w:r>
      <w:r>
        <w:t>can</w:t>
      </w:r>
      <w:r w:rsidRPr="00B34DF6">
        <w:t xml:space="preserve"> </w:t>
      </w:r>
      <w:r>
        <w:t>also</w:t>
      </w:r>
      <w:r w:rsidRPr="00B34DF6">
        <w:t xml:space="preserve"> </w:t>
      </w:r>
      <w:r>
        <w:t>be</w:t>
      </w:r>
      <w:r w:rsidRPr="00B34DF6">
        <w:t xml:space="preserve"> </w:t>
      </w:r>
      <w:r>
        <w:t>used</w:t>
      </w:r>
      <w:r w:rsidRPr="00B34DF6">
        <w:t xml:space="preserve"> to:</w:t>
      </w:r>
    </w:p>
    <w:p w14:paraId="0869E2E0" w14:textId="77777777" w:rsidR="006E36BC" w:rsidRPr="00191299" w:rsidRDefault="00D247E8" w:rsidP="00B920FA">
      <w:pPr>
        <w:pStyle w:val="ListParagraph"/>
        <w:numPr>
          <w:ilvl w:val="0"/>
          <w:numId w:val="22"/>
        </w:numPr>
        <w:spacing w:before="240" w:line="240" w:lineRule="auto"/>
        <w:ind w:left="720" w:right="229"/>
        <w:contextualSpacing/>
        <w:rPr>
          <w:spacing w:val="-3"/>
        </w:rPr>
      </w:pPr>
      <w:r>
        <w:t>check</w:t>
      </w:r>
      <w:r w:rsidRPr="00876C09">
        <w:t xml:space="preserve"> </w:t>
      </w:r>
      <w:r>
        <w:t>the</w:t>
      </w:r>
      <w:r w:rsidRPr="00876C09">
        <w:t xml:space="preserve"> </w:t>
      </w:r>
      <w:r w:rsidRPr="00191299">
        <w:rPr>
          <w:spacing w:val="-3"/>
        </w:rPr>
        <w:t xml:space="preserve">effectiveness of control measures, </w:t>
      </w:r>
      <w:r w:rsidRPr="00915F17">
        <w:rPr>
          <w:lang w:val="en-AU"/>
        </w:rPr>
        <w:t>including</w:t>
      </w:r>
      <w:r w:rsidRPr="00191299">
        <w:rPr>
          <w:spacing w:val="-3"/>
        </w:rPr>
        <w:t xml:space="preserve"> any new control measures</w:t>
      </w:r>
    </w:p>
    <w:p w14:paraId="613157F5"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inform workers of their pattern of exposure</w:t>
      </w:r>
    </w:p>
    <w:p w14:paraId="3D082EC4" w14:textId="72C76D15"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determine the right level of respiratory protection</w:t>
      </w:r>
      <w:r w:rsidR="005D5535" w:rsidRPr="00191299">
        <w:rPr>
          <w:spacing w:val="-3"/>
        </w:rPr>
        <w:t>;</w:t>
      </w:r>
      <w:r w:rsidRPr="00191299">
        <w:rPr>
          <w:spacing w:val="-3"/>
        </w:rPr>
        <w:t xml:space="preserve"> and</w:t>
      </w:r>
    </w:p>
    <w:p w14:paraId="7DF6EA18" w14:textId="73B6B7AF" w:rsidR="006E36BC" w:rsidRPr="00876C09" w:rsidRDefault="00D247E8" w:rsidP="00B920FA">
      <w:pPr>
        <w:pStyle w:val="ListParagraph"/>
        <w:numPr>
          <w:ilvl w:val="0"/>
          <w:numId w:val="22"/>
        </w:numPr>
        <w:spacing w:before="240" w:line="240" w:lineRule="auto"/>
        <w:ind w:left="720" w:right="229"/>
        <w:contextualSpacing/>
      </w:pPr>
      <w:r w:rsidRPr="00191299">
        <w:rPr>
          <w:spacing w:val="-3"/>
        </w:rPr>
        <w:t>inform health monitoring</w:t>
      </w:r>
      <w:r w:rsidRPr="00876C09">
        <w:t xml:space="preserve"> requirements.</w:t>
      </w:r>
      <w:r w:rsidR="0010522E">
        <w:br/>
      </w:r>
    </w:p>
    <w:p w14:paraId="2D3F0EBA" w14:textId="77777777" w:rsidR="006E36BC" w:rsidRDefault="00D247E8" w:rsidP="00C82F22">
      <w:pPr>
        <w:widowControl/>
        <w:autoSpaceDE/>
        <w:autoSpaceDN/>
        <w:spacing w:after="160" w:line="259" w:lineRule="auto"/>
        <w:ind w:right="544"/>
      </w:pPr>
      <w:r>
        <w:t>Air</w:t>
      </w:r>
      <w:r w:rsidRPr="00876C09">
        <w:t xml:space="preserve"> </w:t>
      </w:r>
      <w:r>
        <w:t>monitoring</w:t>
      </w:r>
      <w:r w:rsidRPr="00876C09">
        <w:t xml:space="preserve"> does not </w:t>
      </w:r>
      <w:r>
        <w:t>prevent</w:t>
      </w:r>
      <w:r w:rsidRPr="00876C09">
        <w:t xml:space="preserve"> </w:t>
      </w:r>
      <w:r>
        <w:t>disease</w:t>
      </w:r>
      <w:r w:rsidRPr="00876C09">
        <w:t xml:space="preserve"> </w:t>
      </w:r>
      <w:r>
        <w:t>and</w:t>
      </w:r>
      <w:r w:rsidRPr="00876C09">
        <w:t xml:space="preserve"> </w:t>
      </w:r>
      <w:r>
        <w:t>is</w:t>
      </w:r>
      <w:r w:rsidRPr="00876C09">
        <w:t xml:space="preserve"> </w:t>
      </w:r>
      <w:r>
        <w:t>not</w:t>
      </w:r>
      <w:r w:rsidRPr="00876C09">
        <w:t xml:space="preserve"> </w:t>
      </w:r>
      <w:r>
        <w:t>an</w:t>
      </w:r>
      <w:r w:rsidRPr="00876C09">
        <w:t xml:space="preserve"> </w:t>
      </w:r>
      <w:r>
        <w:t>alternative</w:t>
      </w:r>
      <w:r w:rsidRPr="00876C09">
        <w:t xml:space="preserve"> </w:t>
      </w:r>
      <w:r>
        <w:t>to</w:t>
      </w:r>
      <w:r w:rsidRPr="00876C09">
        <w:t xml:space="preserve"> </w:t>
      </w:r>
      <w:r>
        <w:t>implementing</w:t>
      </w:r>
      <w:r w:rsidRPr="00876C09">
        <w:t xml:space="preserve"> </w:t>
      </w:r>
      <w:r>
        <w:t>effective control measures.</w:t>
      </w:r>
    </w:p>
    <w:p w14:paraId="6724D16E" w14:textId="77777777" w:rsidR="006E36BC" w:rsidRDefault="00D247E8" w:rsidP="00C82F22">
      <w:pPr>
        <w:widowControl/>
        <w:autoSpaceDE/>
        <w:autoSpaceDN/>
        <w:spacing w:after="160" w:line="259" w:lineRule="auto"/>
        <w:ind w:right="544"/>
      </w:pPr>
      <w:r>
        <w:t>A</w:t>
      </w:r>
      <w:r w:rsidRPr="00876C09">
        <w:t xml:space="preserve"> </w:t>
      </w:r>
      <w:r>
        <w:t>PCBU</w:t>
      </w:r>
      <w:r w:rsidRPr="00876C09">
        <w:t xml:space="preserve"> </w:t>
      </w:r>
      <w:r>
        <w:t>should</w:t>
      </w:r>
      <w:r w:rsidRPr="00876C09">
        <w:t xml:space="preserve"> </w:t>
      </w:r>
      <w:r>
        <w:t>ensure</w:t>
      </w:r>
      <w:r w:rsidRPr="00876C09">
        <w:t xml:space="preserve"> </w:t>
      </w:r>
      <w:r>
        <w:t>air</w:t>
      </w:r>
      <w:r w:rsidRPr="00876C09">
        <w:t xml:space="preserve"> </w:t>
      </w:r>
      <w:r>
        <w:t>monitoring</w:t>
      </w:r>
      <w:r w:rsidRPr="00876C09">
        <w:t xml:space="preserve"> </w:t>
      </w:r>
      <w:r>
        <w:t>is</w:t>
      </w:r>
      <w:r w:rsidRPr="00876C09">
        <w:t xml:space="preserve"> </w:t>
      </w:r>
      <w:r>
        <w:t>conducted</w:t>
      </w:r>
      <w:r w:rsidRPr="00876C09">
        <w:t xml:space="preserve"> </w:t>
      </w:r>
      <w:r>
        <w:t>by</w:t>
      </w:r>
      <w:r w:rsidRPr="00876C09">
        <w:t xml:space="preserve"> </w:t>
      </w:r>
      <w:r>
        <w:t>an</w:t>
      </w:r>
      <w:r w:rsidRPr="00876C09">
        <w:t xml:space="preserve"> </w:t>
      </w:r>
      <w:r>
        <w:t>independent,</w:t>
      </w:r>
      <w:r w:rsidRPr="00876C09">
        <w:t xml:space="preserve"> </w:t>
      </w:r>
      <w:r>
        <w:t>competent</w:t>
      </w:r>
      <w:r w:rsidRPr="00876C09">
        <w:t xml:space="preserve"> </w:t>
      </w:r>
      <w:r>
        <w:t>person. For example, a certified occupational hygienist or a person with recognised equivalent competency under an international certification scheme.</w:t>
      </w:r>
    </w:p>
    <w:p w14:paraId="0A835D54" w14:textId="784411BD" w:rsidR="006E36BC" w:rsidRDefault="00D247E8" w:rsidP="00C82F22">
      <w:pPr>
        <w:widowControl/>
        <w:autoSpaceDE/>
        <w:autoSpaceDN/>
        <w:spacing w:after="160" w:line="259" w:lineRule="auto"/>
        <w:ind w:right="544"/>
      </w:pPr>
      <w:r>
        <w:t>Air</w:t>
      </w:r>
      <w:r w:rsidRPr="00876C09">
        <w:t xml:space="preserve"> </w:t>
      </w:r>
      <w:r>
        <w:t>monitoring</w:t>
      </w:r>
      <w:r w:rsidRPr="00876C09">
        <w:t xml:space="preserve"> </w:t>
      </w:r>
      <w:r>
        <w:t>to</w:t>
      </w:r>
      <w:r w:rsidRPr="00876C09">
        <w:t xml:space="preserve"> </w:t>
      </w:r>
      <w:r>
        <w:t>determine</w:t>
      </w:r>
      <w:r w:rsidRPr="00876C09">
        <w:t xml:space="preserve"> </w:t>
      </w:r>
      <w:r>
        <w:t>a worker’s</w:t>
      </w:r>
      <w:r w:rsidRPr="00876C09">
        <w:t xml:space="preserve"> </w:t>
      </w:r>
      <w:r>
        <w:t>exposure</w:t>
      </w:r>
      <w:r w:rsidRPr="00876C09">
        <w:t xml:space="preserve"> </w:t>
      </w:r>
      <w:r>
        <w:t>involves</w:t>
      </w:r>
      <w:r w:rsidRPr="00876C09">
        <w:t xml:space="preserve"> </w:t>
      </w:r>
      <w:r>
        <w:t>measuring</w:t>
      </w:r>
      <w:r w:rsidRPr="00876C09">
        <w:t xml:space="preserve"> </w:t>
      </w:r>
      <w:r>
        <w:t>the</w:t>
      </w:r>
      <w:r w:rsidRPr="00876C09">
        <w:t xml:space="preserve"> </w:t>
      </w:r>
      <w:r>
        <w:t>level</w:t>
      </w:r>
      <w:r w:rsidRPr="00876C09">
        <w:t xml:space="preserve"> </w:t>
      </w:r>
      <w:r>
        <w:t>of</w:t>
      </w:r>
      <w:r w:rsidRPr="00876C09">
        <w:t xml:space="preserve"> </w:t>
      </w:r>
      <w:r w:rsidR="00704111">
        <w:t xml:space="preserve">contaminants, such as </w:t>
      </w:r>
      <w:r w:rsidR="00DA1A19">
        <w:t>silica dust</w:t>
      </w:r>
      <w:r w:rsidR="00704111">
        <w:t>,</w:t>
      </w:r>
      <w:r>
        <w:t xml:space="preserve"> in the breathing zone of workers using a personal sampler during their usual shift activities, including routine breaks. Figure 2 shows an approximation of a worker’s breathing zone.</w:t>
      </w:r>
    </w:p>
    <w:p w14:paraId="5486C620" w14:textId="44D10BDA" w:rsidR="006E36BC" w:rsidRDefault="001F6199">
      <w:pPr>
        <w:pStyle w:val="BodyText"/>
        <w:rPr>
          <w:sz w:val="20"/>
        </w:rPr>
      </w:pPr>
      <w:r>
        <w:rPr>
          <w:noProof/>
          <w:sz w:val="20"/>
        </w:rPr>
        <w:lastRenderedPageBreak/>
        <w:drawing>
          <wp:anchor distT="0" distB="0" distL="114300" distR="114300" simplePos="0" relativeHeight="485999616" behindDoc="1" locked="0" layoutInCell="1" allowOverlap="1" wp14:anchorId="22C08EAD" wp14:editId="7D49172E">
            <wp:simplePos x="0" y="0"/>
            <wp:positionH relativeFrom="column">
              <wp:posOffset>1587500</wp:posOffset>
            </wp:positionH>
            <wp:positionV relativeFrom="paragraph">
              <wp:posOffset>6838</wp:posOffset>
            </wp:positionV>
            <wp:extent cx="2832100" cy="3048000"/>
            <wp:effectExtent l="0" t="0" r="6350" b="0"/>
            <wp:wrapThrough wrapText="bothSides">
              <wp:wrapPolygon edited="0">
                <wp:start x="0" y="0"/>
                <wp:lineTo x="0" y="21465"/>
                <wp:lineTo x="21503" y="21465"/>
                <wp:lineTo x="21503" y="0"/>
                <wp:lineTo x="0" y="0"/>
              </wp:wrapPolygon>
            </wp:wrapThrough>
            <wp:docPr id="193" name="docshap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docshape1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32100"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16B9975" w14:textId="77777777" w:rsidR="006E36BC" w:rsidRDefault="006E36BC">
      <w:pPr>
        <w:pStyle w:val="BodyText"/>
        <w:rPr>
          <w:sz w:val="20"/>
        </w:rPr>
      </w:pPr>
    </w:p>
    <w:p w14:paraId="27EB038F" w14:textId="77777777" w:rsidR="006E36BC" w:rsidRDefault="006E36BC">
      <w:pPr>
        <w:pStyle w:val="BodyText"/>
        <w:rPr>
          <w:sz w:val="20"/>
        </w:rPr>
      </w:pPr>
    </w:p>
    <w:p w14:paraId="7DF4478F" w14:textId="77777777" w:rsidR="006E36BC" w:rsidRDefault="006E36BC">
      <w:pPr>
        <w:pStyle w:val="BodyText"/>
        <w:rPr>
          <w:sz w:val="20"/>
        </w:rPr>
      </w:pPr>
    </w:p>
    <w:p w14:paraId="1F6A2526" w14:textId="77777777" w:rsidR="006E36BC" w:rsidRDefault="006E36BC">
      <w:pPr>
        <w:pStyle w:val="BodyText"/>
        <w:rPr>
          <w:sz w:val="20"/>
        </w:rPr>
      </w:pPr>
    </w:p>
    <w:p w14:paraId="461FE15F" w14:textId="77777777" w:rsidR="006E36BC" w:rsidRDefault="006E36BC">
      <w:pPr>
        <w:pStyle w:val="BodyText"/>
        <w:rPr>
          <w:sz w:val="20"/>
        </w:rPr>
      </w:pPr>
    </w:p>
    <w:p w14:paraId="5015C6B0" w14:textId="77777777" w:rsidR="006E36BC" w:rsidRDefault="006E36BC">
      <w:pPr>
        <w:pStyle w:val="BodyText"/>
        <w:rPr>
          <w:sz w:val="20"/>
        </w:rPr>
      </w:pPr>
    </w:p>
    <w:p w14:paraId="6E742B39" w14:textId="77777777" w:rsidR="006E36BC" w:rsidRDefault="006E36BC">
      <w:pPr>
        <w:pStyle w:val="BodyText"/>
        <w:rPr>
          <w:sz w:val="20"/>
        </w:rPr>
      </w:pPr>
    </w:p>
    <w:p w14:paraId="79AB0903" w14:textId="77777777" w:rsidR="006E36BC" w:rsidRDefault="006E36BC">
      <w:pPr>
        <w:pStyle w:val="BodyText"/>
        <w:rPr>
          <w:sz w:val="20"/>
        </w:rPr>
      </w:pPr>
    </w:p>
    <w:p w14:paraId="3185BA17" w14:textId="77777777" w:rsidR="006E36BC" w:rsidRDefault="006E36BC">
      <w:pPr>
        <w:pStyle w:val="BodyText"/>
        <w:rPr>
          <w:sz w:val="20"/>
        </w:rPr>
      </w:pPr>
    </w:p>
    <w:p w14:paraId="7240E3E3" w14:textId="77777777" w:rsidR="006E36BC" w:rsidRDefault="006E36BC">
      <w:pPr>
        <w:pStyle w:val="BodyText"/>
        <w:rPr>
          <w:sz w:val="20"/>
        </w:rPr>
      </w:pPr>
    </w:p>
    <w:p w14:paraId="3E736C02" w14:textId="77777777" w:rsidR="006E36BC" w:rsidRDefault="006E36BC">
      <w:pPr>
        <w:pStyle w:val="BodyText"/>
        <w:rPr>
          <w:sz w:val="20"/>
        </w:rPr>
      </w:pPr>
    </w:p>
    <w:p w14:paraId="6D035BF8" w14:textId="77777777" w:rsidR="006E36BC" w:rsidRDefault="006E36BC">
      <w:pPr>
        <w:pStyle w:val="BodyText"/>
        <w:rPr>
          <w:sz w:val="20"/>
        </w:rPr>
      </w:pPr>
    </w:p>
    <w:p w14:paraId="34EC31BB" w14:textId="77777777" w:rsidR="006E36BC" w:rsidRDefault="006E36BC">
      <w:pPr>
        <w:pStyle w:val="BodyText"/>
        <w:rPr>
          <w:sz w:val="20"/>
        </w:rPr>
      </w:pPr>
    </w:p>
    <w:p w14:paraId="643C977E" w14:textId="77777777" w:rsidR="006E36BC" w:rsidRDefault="006E36BC">
      <w:pPr>
        <w:pStyle w:val="BodyText"/>
        <w:rPr>
          <w:sz w:val="20"/>
        </w:rPr>
      </w:pPr>
    </w:p>
    <w:p w14:paraId="038C9E56" w14:textId="77777777" w:rsidR="006E36BC" w:rsidRDefault="006E36BC">
      <w:pPr>
        <w:pStyle w:val="BodyText"/>
        <w:rPr>
          <w:sz w:val="20"/>
        </w:rPr>
      </w:pPr>
    </w:p>
    <w:p w14:paraId="44A2E963" w14:textId="77777777" w:rsidR="006E36BC" w:rsidRDefault="006E36BC">
      <w:pPr>
        <w:pStyle w:val="BodyText"/>
        <w:rPr>
          <w:sz w:val="20"/>
        </w:rPr>
      </w:pPr>
    </w:p>
    <w:p w14:paraId="38E051E2" w14:textId="77777777" w:rsidR="006E36BC" w:rsidRDefault="006E36BC">
      <w:pPr>
        <w:pStyle w:val="BodyText"/>
        <w:rPr>
          <w:sz w:val="20"/>
        </w:rPr>
      </w:pPr>
    </w:p>
    <w:p w14:paraId="10B2198E" w14:textId="77777777" w:rsidR="006E36BC" w:rsidRDefault="006E36BC">
      <w:pPr>
        <w:pStyle w:val="BodyText"/>
        <w:rPr>
          <w:sz w:val="20"/>
        </w:rPr>
      </w:pPr>
    </w:p>
    <w:p w14:paraId="1B8B16E2" w14:textId="77777777" w:rsidR="006E36BC" w:rsidRDefault="006E36BC">
      <w:pPr>
        <w:pStyle w:val="BodyText"/>
        <w:rPr>
          <w:sz w:val="20"/>
        </w:rPr>
      </w:pPr>
    </w:p>
    <w:p w14:paraId="41F99BB7" w14:textId="77777777" w:rsidR="006E36BC" w:rsidRDefault="006E36BC">
      <w:pPr>
        <w:pStyle w:val="BodyText"/>
        <w:spacing w:before="1"/>
        <w:rPr>
          <w:sz w:val="20"/>
        </w:rPr>
      </w:pPr>
    </w:p>
    <w:p w14:paraId="2DC18E5E" w14:textId="2368AF0A" w:rsidR="006E36BC" w:rsidRPr="00C9238B" w:rsidRDefault="00D247E8" w:rsidP="00C9238B">
      <w:pPr>
        <w:spacing w:before="95"/>
        <w:rPr>
          <w:b/>
          <w:sz w:val="18"/>
        </w:rPr>
      </w:pPr>
      <w:r>
        <w:rPr>
          <w:b/>
          <w:color w:val="3F3F3F"/>
          <w:sz w:val="18"/>
        </w:rPr>
        <w:t>Figure 2: Worker’s</w:t>
      </w:r>
      <w:r>
        <w:rPr>
          <w:b/>
          <w:color w:val="3F3F3F"/>
          <w:spacing w:val="-3"/>
          <w:sz w:val="18"/>
        </w:rPr>
        <w:t xml:space="preserve"> </w:t>
      </w:r>
      <w:r>
        <w:rPr>
          <w:b/>
          <w:color w:val="3F3F3F"/>
          <w:sz w:val="18"/>
        </w:rPr>
        <w:t>breathing</w:t>
      </w:r>
      <w:r>
        <w:rPr>
          <w:b/>
          <w:color w:val="3F3F3F"/>
          <w:spacing w:val="-1"/>
          <w:sz w:val="18"/>
        </w:rPr>
        <w:t xml:space="preserve"> </w:t>
      </w:r>
      <w:r>
        <w:rPr>
          <w:b/>
          <w:color w:val="3F3F3F"/>
          <w:spacing w:val="-2"/>
          <w:sz w:val="18"/>
        </w:rPr>
        <w:t>zone.</w:t>
      </w:r>
    </w:p>
    <w:p w14:paraId="341F5C4E" w14:textId="77777777" w:rsidR="006E36BC" w:rsidRDefault="00D247E8" w:rsidP="00DF2B4E">
      <w:pPr>
        <w:pStyle w:val="Heading3"/>
        <w:spacing w:before="151"/>
        <w:ind w:left="0"/>
      </w:pPr>
      <w:r>
        <w:rPr>
          <w:color w:val="7E7E7E"/>
        </w:rPr>
        <w:t>WHEN</w:t>
      </w:r>
      <w:r>
        <w:rPr>
          <w:color w:val="7E7E7E"/>
          <w:spacing w:val="-1"/>
        </w:rPr>
        <w:t xml:space="preserve"> </w:t>
      </w:r>
      <w:r>
        <w:rPr>
          <w:color w:val="7E7E7E"/>
        </w:rPr>
        <w:t xml:space="preserve">AIR MONITORING IS </w:t>
      </w:r>
      <w:r>
        <w:rPr>
          <w:color w:val="7E7E7E"/>
          <w:spacing w:val="-2"/>
        </w:rPr>
        <w:t>REQUIRED</w:t>
      </w:r>
    </w:p>
    <w:p w14:paraId="3224E7F1" w14:textId="64804A8D" w:rsidR="006E36BC" w:rsidRDefault="00D247E8" w:rsidP="00C9238B">
      <w:pPr>
        <w:widowControl/>
        <w:autoSpaceDE/>
        <w:autoSpaceDN/>
        <w:spacing w:before="120" w:after="160" w:line="259" w:lineRule="auto"/>
        <w:ind w:right="544"/>
      </w:pPr>
      <w:r>
        <w:t>A PCBU must ensure that air monitoring is carried out to determine the airborne concentration</w:t>
      </w:r>
      <w:r w:rsidRPr="00B34DF6">
        <w:t xml:space="preserve"> </w:t>
      </w:r>
      <w:r>
        <w:t>of a</w:t>
      </w:r>
      <w:r w:rsidRPr="00B34DF6">
        <w:t xml:space="preserve"> </w:t>
      </w:r>
      <w:r>
        <w:t>substance</w:t>
      </w:r>
      <w:r w:rsidRPr="00B34DF6">
        <w:t xml:space="preserve"> </w:t>
      </w:r>
      <w:r>
        <w:t>or</w:t>
      </w:r>
      <w:r w:rsidRPr="00B34DF6">
        <w:t xml:space="preserve"> </w:t>
      </w:r>
      <w:r>
        <w:t>mixture</w:t>
      </w:r>
      <w:r w:rsidRPr="00B34DF6">
        <w:t xml:space="preserve"> </w:t>
      </w:r>
      <w:r>
        <w:t>at</w:t>
      </w:r>
      <w:r w:rsidRPr="00B34DF6">
        <w:t xml:space="preserve"> </w:t>
      </w:r>
      <w:r>
        <w:t>the</w:t>
      </w:r>
      <w:r w:rsidRPr="00B34DF6">
        <w:t xml:space="preserve"> </w:t>
      </w:r>
      <w:r>
        <w:t>workplace</w:t>
      </w:r>
      <w:r w:rsidRPr="00B34DF6">
        <w:t xml:space="preserve"> </w:t>
      </w:r>
      <w:r>
        <w:t>to which</w:t>
      </w:r>
      <w:r w:rsidRPr="00B34DF6">
        <w:t xml:space="preserve"> </w:t>
      </w:r>
      <w:r>
        <w:t>an</w:t>
      </w:r>
      <w:r w:rsidRPr="00B34DF6">
        <w:t xml:space="preserve"> </w:t>
      </w:r>
      <w:r>
        <w:t>exposure</w:t>
      </w:r>
      <w:r w:rsidRPr="00B34DF6">
        <w:t xml:space="preserve"> </w:t>
      </w:r>
      <w:r>
        <w:t>standard applies if:</w:t>
      </w:r>
    </w:p>
    <w:p w14:paraId="4CE2C697" w14:textId="666969FB" w:rsidR="006E36BC" w:rsidRDefault="00D247E8" w:rsidP="00915F17">
      <w:pPr>
        <w:pStyle w:val="ListParagraph"/>
        <w:numPr>
          <w:ilvl w:val="0"/>
          <w:numId w:val="11"/>
        </w:numPr>
        <w:spacing w:before="240" w:line="240" w:lineRule="auto"/>
        <w:ind w:left="720" w:right="229"/>
        <w:contextualSpacing/>
      </w:pPr>
      <w:r>
        <w:t>the person is not certain on reasonable grounds whether or not the airborne concentration</w:t>
      </w:r>
      <w:r>
        <w:rPr>
          <w:spacing w:val="-3"/>
        </w:rPr>
        <w:t xml:space="preserve"> </w:t>
      </w:r>
      <w:r>
        <w:t>of</w:t>
      </w:r>
      <w:r>
        <w:rPr>
          <w:spacing w:val="-3"/>
        </w:rPr>
        <w:t xml:space="preserve"> </w:t>
      </w:r>
      <w:r>
        <w:t>the</w:t>
      </w:r>
      <w:r>
        <w:rPr>
          <w:spacing w:val="-2"/>
        </w:rPr>
        <w:t xml:space="preserve"> </w:t>
      </w:r>
      <w:r>
        <w:t>substance</w:t>
      </w:r>
      <w:r>
        <w:rPr>
          <w:spacing w:val="-3"/>
        </w:rPr>
        <w:t xml:space="preserve"> </w:t>
      </w:r>
      <w:r>
        <w:t>or</w:t>
      </w:r>
      <w:r>
        <w:rPr>
          <w:spacing w:val="-3"/>
        </w:rPr>
        <w:t xml:space="preserve"> </w:t>
      </w:r>
      <w:r>
        <w:t>mixture</w:t>
      </w:r>
      <w:r>
        <w:rPr>
          <w:spacing w:val="-3"/>
        </w:rPr>
        <w:t xml:space="preserve"> </w:t>
      </w:r>
      <w:r>
        <w:t>at</w:t>
      </w:r>
      <w:r>
        <w:rPr>
          <w:spacing w:val="-5"/>
        </w:rPr>
        <w:t xml:space="preserve"> </w:t>
      </w:r>
      <w:r>
        <w:t>the</w:t>
      </w:r>
      <w:r>
        <w:rPr>
          <w:spacing w:val="-6"/>
        </w:rPr>
        <w:t xml:space="preserve"> </w:t>
      </w:r>
      <w:r>
        <w:t>workplace</w:t>
      </w:r>
      <w:r>
        <w:rPr>
          <w:spacing w:val="-3"/>
        </w:rPr>
        <w:t xml:space="preserve"> </w:t>
      </w:r>
      <w:r>
        <w:t>exceeds</w:t>
      </w:r>
      <w:r>
        <w:rPr>
          <w:spacing w:val="-5"/>
        </w:rPr>
        <w:t xml:space="preserve"> </w:t>
      </w:r>
      <w:r>
        <w:t>the</w:t>
      </w:r>
      <w:r>
        <w:rPr>
          <w:spacing w:val="-4"/>
        </w:rPr>
        <w:t xml:space="preserve"> </w:t>
      </w:r>
      <w:r>
        <w:t>relevant exposure standard</w:t>
      </w:r>
      <w:r w:rsidR="005D5535">
        <w:t>,</w:t>
      </w:r>
      <w:r>
        <w:t xml:space="preserve"> or</w:t>
      </w:r>
    </w:p>
    <w:p w14:paraId="32E977FB" w14:textId="11C4BB63" w:rsidR="006E36BC" w:rsidRDefault="00D247E8" w:rsidP="00915F17">
      <w:pPr>
        <w:pStyle w:val="ListParagraph"/>
        <w:numPr>
          <w:ilvl w:val="0"/>
          <w:numId w:val="11"/>
        </w:numPr>
        <w:spacing w:before="240" w:line="240" w:lineRule="auto"/>
        <w:ind w:left="720" w:right="229"/>
        <w:contextualSpacing/>
      </w:pPr>
      <w:r>
        <w:t>monitoring</w:t>
      </w:r>
      <w:r>
        <w:rPr>
          <w:spacing w:val="-5"/>
        </w:rPr>
        <w:t xml:space="preserve"> </w:t>
      </w:r>
      <w:r>
        <w:t>is</w:t>
      </w:r>
      <w:r>
        <w:rPr>
          <w:spacing w:val="-1"/>
        </w:rPr>
        <w:t xml:space="preserve"> </w:t>
      </w:r>
      <w:r>
        <w:t>necessary</w:t>
      </w:r>
      <w:r>
        <w:rPr>
          <w:spacing w:val="-5"/>
        </w:rPr>
        <w:t xml:space="preserve"> </w:t>
      </w:r>
      <w:r>
        <w:t>to</w:t>
      </w:r>
      <w:r>
        <w:rPr>
          <w:spacing w:val="-3"/>
        </w:rPr>
        <w:t xml:space="preserve"> </w:t>
      </w:r>
      <w:r>
        <w:t>determine</w:t>
      </w:r>
      <w:r>
        <w:rPr>
          <w:spacing w:val="-3"/>
        </w:rPr>
        <w:t xml:space="preserve"> </w:t>
      </w:r>
      <w:r>
        <w:t>whether</w:t>
      </w:r>
      <w:r>
        <w:rPr>
          <w:spacing w:val="-3"/>
        </w:rPr>
        <w:t xml:space="preserve"> </w:t>
      </w:r>
      <w:r>
        <w:t>there</w:t>
      </w:r>
      <w:r>
        <w:rPr>
          <w:spacing w:val="-1"/>
        </w:rPr>
        <w:t xml:space="preserve"> </w:t>
      </w:r>
      <w:r>
        <w:t>is</w:t>
      </w:r>
      <w:r>
        <w:rPr>
          <w:spacing w:val="-2"/>
        </w:rPr>
        <w:t xml:space="preserve"> </w:t>
      </w:r>
      <w:r>
        <w:t>a</w:t>
      </w:r>
      <w:r>
        <w:rPr>
          <w:spacing w:val="-6"/>
        </w:rPr>
        <w:t xml:space="preserve"> </w:t>
      </w:r>
      <w:r>
        <w:t>risk</w:t>
      </w:r>
      <w:r>
        <w:rPr>
          <w:spacing w:val="-3"/>
        </w:rPr>
        <w:t xml:space="preserve"> </w:t>
      </w:r>
      <w:r>
        <w:t>to</w:t>
      </w:r>
      <w:r>
        <w:rPr>
          <w:spacing w:val="-3"/>
        </w:rPr>
        <w:t xml:space="preserve"> </w:t>
      </w:r>
      <w:r>
        <w:rPr>
          <w:spacing w:val="-2"/>
        </w:rPr>
        <w:t>health.</w:t>
      </w:r>
      <w:r w:rsidR="0010522E">
        <w:rPr>
          <w:spacing w:val="-2"/>
        </w:rPr>
        <w:br/>
      </w:r>
    </w:p>
    <w:p w14:paraId="41ACABF4" w14:textId="273E1661" w:rsidR="006E36BC" w:rsidRPr="00B34DF6" w:rsidRDefault="00D247E8" w:rsidP="00C82F22">
      <w:pPr>
        <w:widowControl/>
        <w:autoSpaceDE/>
        <w:autoSpaceDN/>
        <w:spacing w:after="160" w:line="259" w:lineRule="auto"/>
        <w:ind w:right="544"/>
      </w:pPr>
      <w:r w:rsidRPr="00B34DF6">
        <w:t xml:space="preserve">When commencing work with </w:t>
      </w:r>
      <w:r w:rsidR="00763D5E" w:rsidRPr="00B34DF6">
        <w:t>crystalline silica material</w:t>
      </w:r>
      <w:r w:rsidRPr="00B34DF6">
        <w:t>, a PCBU should undertake baseline air monitoring to ensure that silica dust levels do not exceed the workplace exposure standard and that any risks to workers’ health are minimised</w:t>
      </w:r>
      <w:r w:rsidR="00200D17" w:rsidRPr="00B34DF6">
        <w:t xml:space="preserve"> as far as is reasonably practicable</w:t>
      </w:r>
      <w:r w:rsidRPr="00B34DF6">
        <w:t>. Air monitoring should be repeated to ensure the air monitoring results are accurate and representative of the work being undertaken.</w:t>
      </w:r>
    </w:p>
    <w:p w14:paraId="184D8C54" w14:textId="77777777" w:rsidR="006E36BC" w:rsidRDefault="00D247E8" w:rsidP="00C82F22">
      <w:pPr>
        <w:widowControl/>
        <w:autoSpaceDE/>
        <w:autoSpaceDN/>
        <w:spacing w:after="160" w:line="259" w:lineRule="auto"/>
        <w:ind w:right="544"/>
      </w:pPr>
      <w:r w:rsidRPr="00B34DF6">
        <w:t>After a baseline is established, air monitoring should be undertaken:</w:t>
      </w:r>
    </w:p>
    <w:p w14:paraId="720D4070" w14:textId="77777777" w:rsidR="006E36BC" w:rsidRPr="00191299" w:rsidRDefault="00D247E8" w:rsidP="00B920FA">
      <w:pPr>
        <w:pStyle w:val="ListParagraph"/>
        <w:numPr>
          <w:ilvl w:val="0"/>
          <w:numId w:val="22"/>
        </w:numPr>
        <w:spacing w:before="240" w:line="240" w:lineRule="auto"/>
        <w:ind w:left="720" w:right="229"/>
        <w:contextualSpacing/>
        <w:rPr>
          <w:spacing w:val="-3"/>
        </w:rPr>
      </w:pPr>
      <w:r>
        <w:t>at</w:t>
      </w:r>
      <w:r>
        <w:rPr>
          <w:spacing w:val="-3"/>
        </w:rPr>
        <w:t xml:space="preserve"> </w:t>
      </w:r>
      <w:r>
        <w:t>least</w:t>
      </w:r>
      <w:r>
        <w:rPr>
          <w:spacing w:val="-3"/>
        </w:rPr>
        <w:t xml:space="preserve"> </w:t>
      </w:r>
      <w:r>
        <w:t>every</w:t>
      </w:r>
      <w:r>
        <w:rPr>
          <w:spacing w:val="-2"/>
        </w:rPr>
        <w:t xml:space="preserve"> </w:t>
      </w:r>
      <w:r>
        <w:t>12</w:t>
      </w:r>
      <w:r>
        <w:rPr>
          <w:spacing w:val="-6"/>
        </w:rPr>
        <w:t xml:space="preserve"> </w:t>
      </w:r>
      <w:r w:rsidRPr="00191299">
        <w:rPr>
          <w:spacing w:val="-3"/>
        </w:rPr>
        <w:t>months, or</w:t>
      </w:r>
    </w:p>
    <w:p w14:paraId="016E054C" w14:textId="6D279AC0" w:rsidR="006E36BC" w:rsidRDefault="00D247E8" w:rsidP="00C9238B">
      <w:pPr>
        <w:pStyle w:val="ListParagraph"/>
        <w:numPr>
          <w:ilvl w:val="0"/>
          <w:numId w:val="22"/>
        </w:numPr>
        <w:spacing w:before="240" w:after="240" w:line="240" w:lineRule="auto"/>
        <w:ind w:left="714" w:right="227" w:hanging="357"/>
        <w:contextualSpacing/>
        <w:rPr>
          <w:rFonts w:ascii="Symbol" w:hAnsi="Symbol"/>
        </w:rPr>
      </w:pPr>
      <w:r w:rsidRPr="00191299">
        <w:rPr>
          <w:spacing w:val="-3"/>
        </w:rPr>
        <w:t xml:space="preserve">in response to </w:t>
      </w:r>
      <w:r w:rsidR="00FE5BAD">
        <w:rPr>
          <w:spacing w:val="-3"/>
        </w:rPr>
        <w:t xml:space="preserve">a </w:t>
      </w:r>
      <w:r w:rsidRPr="00191299">
        <w:rPr>
          <w:spacing w:val="-3"/>
        </w:rPr>
        <w:t>trigger</w:t>
      </w:r>
      <w:r w:rsidR="00C601B0">
        <w:rPr>
          <w:spacing w:val="-3"/>
        </w:rPr>
        <w:t xml:space="preserve"> event</w:t>
      </w:r>
      <w:r>
        <w:rPr>
          <w:spacing w:val="-2"/>
        </w:rPr>
        <w:t>.</w:t>
      </w:r>
    </w:p>
    <w:p w14:paraId="74CDEAC8" w14:textId="77777777" w:rsidR="006E36BC" w:rsidRDefault="00D247E8" w:rsidP="00C82F22">
      <w:pPr>
        <w:widowControl/>
        <w:autoSpaceDE/>
        <w:autoSpaceDN/>
        <w:spacing w:after="160" w:line="259" w:lineRule="auto"/>
        <w:ind w:right="544"/>
      </w:pPr>
      <w:r w:rsidRPr="00B34DF6">
        <w:t xml:space="preserve">Examples </w:t>
      </w:r>
      <w:r>
        <w:t>of</w:t>
      </w:r>
      <w:r w:rsidRPr="00B34DF6">
        <w:t xml:space="preserve"> </w:t>
      </w:r>
      <w:r>
        <w:t>triggers</w:t>
      </w:r>
      <w:r w:rsidRPr="00B34DF6">
        <w:t xml:space="preserve"> </w:t>
      </w:r>
      <w:r>
        <w:t>for</w:t>
      </w:r>
      <w:r w:rsidRPr="00B34DF6">
        <w:t xml:space="preserve"> </w:t>
      </w:r>
      <w:r>
        <w:t>undertaking</w:t>
      </w:r>
      <w:r w:rsidRPr="00B34DF6">
        <w:t xml:space="preserve"> </w:t>
      </w:r>
      <w:r>
        <w:t>additional</w:t>
      </w:r>
      <w:r w:rsidRPr="00B34DF6">
        <w:t xml:space="preserve"> </w:t>
      </w:r>
      <w:r>
        <w:t>air</w:t>
      </w:r>
      <w:r w:rsidRPr="00B34DF6">
        <w:t xml:space="preserve"> </w:t>
      </w:r>
      <w:r>
        <w:t>monitoring</w:t>
      </w:r>
      <w:r w:rsidRPr="00B34DF6">
        <w:t xml:space="preserve"> include:</w:t>
      </w:r>
    </w:p>
    <w:p w14:paraId="1AB4E103" w14:textId="3EFFC5CD" w:rsidR="006E36BC" w:rsidRPr="00191299" w:rsidRDefault="00D247E8" w:rsidP="00B920FA">
      <w:pPr>
        <w:pStyle w:val="ListParagraph"/>
        <w:numPr>
          <w:ilvl w:val="0"/>
          <w:numId w:val="22"/>
        </w:numPr>
        <w:spacing w:before="240" w:line="240" w:lineRule="auto"/>
        <w:ind w:left="720" w:right="229"/>
        <w:contextualSpacing/>
        <w:rPr>
          <w:spacing w:val="-3"/>
        </w:rPr>
      </w:pPr>
      <w:r>
        <w:t xml:space="preserve">changes to work practices (for example, </w:t>
      </w:r>
      <w:r w:rsidRPr="00915F17">
        <w:rPr>
          <w:lang w:val="en-AU"/>
        </w:rPr>
        <w:t>new</w:t>
      </w:r>
      <w:r>
        <w:t xml:space="preserve"> equipment being commissioned), </w:t>
      </w:r>
      <w:r w:rsidRPr="00191299">
        <w:rPr>
          <w:spacing w:val="-3"/>
        </w:rPr>
        <w:t xml:space="preserve">production, processes (for example, redesign of a work process), procedures or control measures </w:t>
      </w:r>
      <w:r w:rsidR="00FE5BAD">
        <w:rPr>
          <w:spacing w:val="-3"/>
        </w:rPr>
        <w:t xml:space="preserve">or work environment </w:t>
      </w:r>
      <w:r w:rsidRPr="00191299">
        <w:rPr>
          <w:spacing w:val="-3"/>
        </w:rPr>
        <w:t>which may reasonably be</w:t>
      </w:r>
      <w:r>
        <w:rPr>
          <w:spacing w:val="-3"/>
        </w:rPr>
        <w:t xml:space="preserve"> </w:t>
      </w:r>
      <w:r w:rsidRPr="00191299">
        <w:rPr>
          <w:spacing w:val="-3"/>
        </w:rPr>
        <w:t>expected to result in new or additional exposure risks</w:t>
      </w:r>
    </w:p>
    <w:p w14:paraId="2828F3C0"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a</w:t>
      </w:r>
      <w:r>
        <w:rPr>
          <w:spacing w:val="-3"/>
        </w:rPr>
        <w:t xml:space="preserve"> </w:t>
      </w:r>
      <w:r w:rsidRPr="00191299">
        <w:rPr>
          <w:spacing w:val="-3"/>
        </w:rPr>
        <w:t>health monitoring</w:t>
      </w:r>
      <w:r>
        <w:rPr>
          <w:spacing w:val="-3"/>
        </w:rPr>
        <w:t xml:space="preserve"> </w:t>
      </w:r>
      <w:r w:rsidRPr="00191299">
        <w:rPr>
          <w:spacing w:val="-3"/>
        </w:rPr>
        <w:t>report indicating</w:t>
      </w:r>
      <w:r>
        <w:rPr>
          <w:spacing w:val="-3"/>
        </w:rPr>
        <w:t xml:space="preserve"> </w:t>
      </w:r>
      <w:r w:rsidRPr="00191299">
        <w:rPr>
          <w:spacing w:val="-3"/>
        </w:rPr>
        <w:t>an adverse result in</w:t>
      </w:r>
      <w:r>
        <w:rPr>
          <w:spacing w:val="-3"/>
        </w:rPr>
        <w:t xml:space="preserve"> </w:t>
      </w:r>
      <w:r w:rsidRPr="00191299">
        <w:rPr>
          <w:spacing w:val="-3"/>
        </w:rPr>
        <w:t>circumstances</w:t>
      </w:r>
      <w:r>
        <w:rPr>
          <w:spacing w:val="-3"/>
        </w:rPr>
        <w:t xml:space="preserve"> </w:t>
      </w:r>
      <w:r w:rsidRPr="00191299">
        <w:rPr>
          <w:spacing w:val="-3"/>
        </w:rPr>
        <w:t>where the baseline or previous monitoring reports for that worker did not indicate any abnormality</w:t>
      </w:r>
    </w:p>
    <w:p w14:paraId="7FFFAEFA" w14:textId="533FC86A" w:rsidR="00891D89" w:rsidRDefault="00D247E8" w:rsidP="00B920FA">
      <w:pPr>
        <w:pStyle w:val="ListParagraph"/>
        <w:numPr>
          <w:ilvl w:val="0"/>
          <w:numId w:val="22"/>
        </w:numPr>
        <w:spacing w:before="240" w:line="240" w:lineRule="auto"/>
        <w:ind w:left="720" w:right="229"/>
        <w:contextualSpacing/>
        <w:rPr>
          <w:spacing w:val="-3"/>
        </w:rPr>
      </w:pPr>
      <w:r w:rsidRPr="00891D89">
        <w:rPr>
          <w:spacing w:val="-3"/>
        </w:rPr>
        <w:t xml:space="preserve">a HSR requests a review of control </w:t>
      </w:r>
      <w:r w:rsidRPr="00915F17">
        <w:rPr>
          <w:lang w:val="en-AU"/>
        </w:rPr>
        <w:t>measures</w:t>
      </w:r>
      <w:r w:rsidR="00891D89">
        <w:rPr>
          <w:spacing w:val="-3"/>
        </w:rPr>
        <w:t>;</w:t>
      </w:r>
      <w:r w:rsidR="00200D17" w:rsidRPr="00891D89">
        <w:rPr>
          <w:spacing w:val="-3"/>
        </w:rPr>
        <w:t xml:space="preserve"> or</w:t>
      </w:r>
    </w:p>
    <w:p w14:paraId="35A9A13B" w14:textId="1A6DC3DD" w:rsidR="006E36BC" w:rsidRPr="00891D89" w:rsidRDefault="00D247E8" w:rsidP="00B920FA">
      <w:pPr>
        <w:pStyle w:val="ListParagraph"/>
        <w:numPr>
          <w:ilvl w:val="0"/>
          <w:numId w:val="22"/>
        </w:numPr>
        <w:spacing w:before="240" w:line="240" w:lineRule="auto"/>
        <w:ind w:left="720" w:right="229"/>
        <w:contextualSpacing/>
        <w:rPr>
          <w:spacing w:val="-3"/>
        </w:rPr>
      </w:pPr>
      <w:r w:rsidRPr="00891D89">
        <w:rPr>
          <w:spacing w:val="-3"/>
        </w:rPr>
        <w:t xml:space="preserve">the results of worker consultation indicate </w:t>
      </w:r>
      <w:r w:rsidRPr="00915F17">
        <w:rPr>
          <w:lang w:val="en-AU"/>
        </w:rPr>
        <w:t>monitoring</w:t>
      </w:r>
      <w:r w:rsidRPr="00891D89">
        <w:rPr>
          <w:spacing w:val="-3"/>
        </w:rPr>
        <w:t xml:space="preserve"> is required</w:t>
      </w:r>
    </w:p>
    <w:p w14:paraId="4308610E" w14:textId="7A8AAB6D" w:rsidR="0010522E" w:rsidRDefault="00D247E8" w:rsidP="00C9238B">
      <w:pPr>
        <w:numPr>
          <w:ilvl w:val="3"/>
          <w:numId w:val="15"/>
        </w:numPr>
        <w:tabs>
          <w:tab w:val="left" w:pos="1292"/>
        </w:tabs>
        <w:spacing w:before="80"/>
        <w:ind w:left="1344" w:hanging="357"/>
      </w:pPr>
      <w:r>
        <w:t>for</w:t>
      </w:r>
      <w:r>
        <w:rPr>
          <w:spacing w:val="-4"/>
        </w:rPr>
        <w:t xml:space="preserve"> </w:t>
      </w:r>
      <w:r>
        <w:t>example,</w:t>
      </w:r>
      <w:r>
        <w:rPr>
          <w:spacing w:val="-2"/>
        </w:rPr>
        <w:t xml:space="preserve"> </w:t>
      </w:r>
      <w:r>
        <w:t>when</w:t>
      </w:r>
      <w:r>
        <w:rPr>
          <w:spacing w:val="-3"/>
        </w:rPr>
        <w:t xml:space="preserve"> </w:t>
      </w:r>
      <w:r>
        <w:t>a</w:t>
      </w:r>
      <w:r>
        <w:rPr>
          <w:spacing w:val="-6"/>
        </w:rPr>
        <w:t xml:space="preserve"> </w:t>
      </w:r>
      <w:r>
        <w:t>worker</w:t>
      </w:r>
      <w:r>
        <w:rPr>
          <w:spacing w:val="-3"/>
        </w:rPr>
        <w:t xml:space="preserve"> </w:t>
      </w:r>
      <w:r>
        <w:t>or</w:t>
      </w:r>
      <w:r>
        <w:rPr>
          <w:spacing w:val="-3"/>
        </w:rPr>
        <w:t xml:space="preserve"> </w:t>
      </w:r>
      <w:r>
        <w:t>their</w:t>
      </w:r>
      <w:r>
        <w:rPr>
          <w:spacing w:val="-4"/>
        </w:rPr>
        <w:t xml:space="preserve"> </w:t>
      </w:r>
      <w:r>
        <w:t>representative’s</w:t>
      </w:r>
      <w:r>
        <w:rPr>
          <w:spacing w:val="-4"/>
        </w:rPr>
        <w:t xml:space="preserve"> </w:t>
      </w:r>
      <w:r>
        <w:t>concern</w:t>
      </w:r>
      <w:r>
        <w:rPr>
          <w:spacing w:val="-4"/>
        </w:rPr>
        <w:t xml:space="preserve"> </w:t>
      </w:r>
      <w:r>
        <w:t>is</w:t>
      </w:r>
      <w:r>
        <w:rPr>
          <w:spacing w:val="-2"/>
        </w:rPr>
        <w:t xml:space="preserve"> </w:t>
      </w:r>
      <w:r>
        <w:t>confirmed,</w:t>
      </w:r>
      <w:r>
        <w:rPr>
          <w:spacing w:val="-2"/>
        </w:rPr>
        <w:t xml:space="preserve"> </w:t>
      </w:r>
      <w:r>
        <w:rPr>
          <w:spacing w:val="-5"/>
        </w:rPr>
        <w:t>or</w:t>
      </w:r>
    </w:p>
    <w:p w14:paraId="0E7959FC" w14:textId="5D1C207E" w:rsidR="00891D89" w:rsidRDefault="00D247E8" w:rsidP="00C9238B">
      <w:pPr>
        <w:numPr>
          <w:ilvl w:val="3"/>
          <w:numId w:val="15"/>
        </w:numPr>
        <w:tabs>
          <w:tab w:val="left" w:pos="1292"/>
        </w:tabs>
        <w:ind w:left="1344" w:hanging="357"/>
      </w:pPr>
      <w:r>
        <w:t>lowering</w:t>
      </w:r>
      <w:r>
        <w:rPr>
          <w:spacing w:val="-3"/>
        </w:rPr>
        <w:t xml:space="preserve"> </w:t>
      </w:r>
      <w:r>
        <w:t>of</w:t>
      </w:r>
      <w:r>
        <w:rPr>
          <w:spacing w:val="-4"/>
        </w:rPr>
        <w:t xml:space="preserve"> </w:t>
      </w:r>
      <w:r>
        <w:t>the</w:t>
      </w:r>
      <w:r>
        <w:rPr>
          <w:spacing w:val="-4"/>
        </w:rPr>
        <w:t xml:space="preserve"> </w:t>
      </w:r>
      <w:r>
        <w:t>workplace</w:t>
      </w:r>
      <w:r>
        <w:rPr>
          <w:spacing w:val="-4"/>
        </w:rPr>
        <w:t xml:space="preserve"> </w:t>
      </w:r>
      <w:r>
        <w:t>exposure</w:t>
      </w:r>
      <w:r>
        <w:rPr>
          <w:spacing w:val="-5"/>
        </w:rPr>
        <w:t xml:space="preserve"> </w:t>
      </w:r>
      <w:r>
        <w:t>standard</w:t>
      </w:r>
      <w:r>
        <w:rPr>
          <w:spacing w:val="-8"/>
        </w:rPr>
        <w:t xml:space="preserve"> </w:t>
      </w:r>
      <w:r>
        <w:t>where</w:t>
      </w:r>
      <w:r>
        <w:rPr>
          <w:spacing w:val="-3"/>
        </w:rPr>
        <w:t xml:space="preserve"> </w:t>
      </w:r>
      <w:r>
        <w:t>previous</w:t>
      </w:r>
      <w:r>
        <w:rPr>
          <w:spacing w:val="-3"/>
        </w:rPr>
        <w:t xml:space="preserve"> </w:t>
      </w:r>
      <w:r>
        <w:t>air</w:t>
      </w:r>
      <w:r>
        <w:rPr>
          <w:spacing w:val="-4"/>
        </w:rPr>
        <w:t xml:space="preserve"> </w:t>
      </w:r>
      <w:r>
        <w:t>monitoring results indicate levels above the new workplace exposure standard.</w:t>
      </w:r>
    </w:p>
    <w:p w14:paraId="2CDFBA02" w14:textId="2C5BEDA2" w:rsidR="00A9760A" w:rsidRDefault="00711B79" w:rsidP="00711B79">
      <w:pPr>
        <w:pStyle w:val="BodyText"/>
        <w:spacing w:before="120"/>
        <w:ind w:left="142" w:right="536"/>
        <w:jc w:val="center"/>
      </w:pPr>
      <w:r>
        <w:rPr>
          <w:noProof/>
        </w:rPr>
        <w:lastRenderedPageBreak/>
        <mc:AlternateContent>
          <mc:Choice Requires="wps">
            <w:drawing>
              <wp:anchor distT="0" distB="0" distL="114300" distR="114300" simplePos="0" relativeHeight="487702528" behindDoc="0" locked="0" layoutInCell="1" allowOverlap="1" wp14:anchorId="61AA1BA3" wp14:editId="135448F5">
                <wp:simplePos x="0" y="0"/>
                <wp:positionH relativeFrom="page">
                  <wp:align>center</wp:align>
                </wp:positionH>
                <wp:positionV relativeFrom="paragraph">
                  <wp:posOffset>2497180</wp:posOffset>
                </wp:positionV>
                <wp:extent cx="2461260" cy="281940"/>
                <wp:effectExtent l="0" t="0" r="15240" b="22860"/>
                <wp:wrapNone/>
                <wp:docPr id="244" name="Text Box 244"/>
                <wp:cNvGraphicFramePr/>
                <a:graphic xmlns:a="http://schemas.openxmlformats.org/drawingml/2006/main">
                  <a:graphicData uri="http://schemas.microsoft.com/office/word/2010/wordprocessingShape">
                    <wps:wsp>
                      <wps:cNvSpPr txBox="1"/>
                      <wps:spPr>
                        <a:xfrm>
                          <a:off x="0" y="0"/>
                          <a:ext cx="2461260" cy="281940"/>
                        </a:xfrm>
                        <a:prstGeom prst="rect">
                          <a:avLst/>
                        </a:prstGeom>
                        <a:solidFill>
                          <a:schemeClr val="lt1"/>
                        </a:solidFill>
                        <a:ln w="6350">
                          <a:solidFill>
                            <a:prstClr val="black"/>
                          </a:solidFill>
                        </a:ln>
                      </wps:spPr>
                      <wps:txbx>
                        <w:txbxContent>
                          <w:p w14:paraId="5D5674F1" w14:textId="24632FFD" w:rsidR="00E1492A" w:rsidRDefault="00E1492A" w:rsidP="00E1492A">
                            <w:pPr>
                              <w:jc w:val="center"/>
                            </w:pPr>
                            <w:r>
                              <w:t>AIR MONITORING 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A1BA3" id="Text Box 244" o:spid="_x0000_s1043" type="#_x0000_t202" style="position:absolute;left:0;text-align:left;margin-left:0;margin-top:196.65pt;width:193.8pt;height:22.2pt;z-index:487702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" fillcolor="white [3201]" strokeweight=".5pt">
                <v:textbox>
                  <w:txbxContent>
                    <w:p w14:paraId="5D5674F1" w14:textId="24632FFD" w:rsidR="00E1492A" w:rsidRDefault="00E1492A" w:rsidP="00E1492A">
                      <w:pPr>
                        <w:jc w:val="center"/>
                      </w:pPr>
                      <w:r>
                        <w:t>AIR MONITORING FREQUENCY</w:t>
                      </w:r>
                    </w:p>
                  </w:txbxContent>
                </v:textbox>
                <w10:wrap anchorx="page"/>
              </v:shape>
            </w:pict>
          </mc:Fallback>
        </mc:AlternateContent>
      </w:r>
      <w:r w:rsidR="005B3AB7">
        <w:rPr>
          <w:noProof/>
        </w:rPr>
        <w:drawing>
          <wp:inline distT="0" distB="0" distL="0" distR="0" wp14:anchorId="0F56AA64" wp14:editId="0AD384FD">
            <wp:extent cx="6004800" cy="54756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6004800" cy="5475600"/>
                    </a:xfrm>
                    <a:prstGeom prst="rect">
                      <a:avLst/>
                    </a:prstGeom>
                    <a:noFill/>
                    <a:ln>
                      <a:noFill/>
                    </a:ln>
                  </pic:spPr>
                </pic:pic>
              </a:graphicData>
            </a:graphic>
          </wp:inline>
        </w:drawing>
      </w:r>
    </w:p>
    <w:p w14:paraId="1A3E7EB1" w14:textId="592E8113" w:rsidR="006E36BC" w:rsidRDefault="00D247E8" w:rsidP="00C82F22">
      <w:pPr>
        <w:widowControl/>
        <w:autoSpaceDE/>
        <w:autoSpaceDN/>
        <w:spacing w:after="160" w:line="259" w:lineRule="auto"/>
        <w:ind w:right="544"/>
      </w:pPr>
      <w:r>
        <w:t>There</w:t>
      </w:r>
      <w:r w:rsidRPr="00B34DF6">
        <w:t xml:space="preserve"> </w:t>
      </w:r>
      <w:r>
        <w:t>are</w:t>
      </w:r>
      <w:r w:rsidRPr="00B34DF6">
        <w:t xml:space="preserve"> </w:t>
      </w:r>
      <w:r>
        <w:t>certain</w:t>
      </w:r>
      <w:r w:rsidRPr="00B34DF6">
        <w:t xml:space="preserve"> </w:t>
      </w:r>
      <w:r>
        <w:t>roles</w:t>
      </w:r>
      <w:r w:rsidRPr="00B34DF6">
        <w:t xml:space="preserve"> </w:t>
      </w:r>
      <w:r>
        <w:t>that are</w:t>
      </w:r>
      <w:r w:rsidRPr="00B34DF6">
        <w:t xml:space="preserve"> </w:t>
      </w:r>
      <w:r>
        <w:t>likely</w:t>
      </w:r>
      <w:r w:rsidRPr="00B34DF6">
        <w:t xml:space="preserve"> </w:t>
      </w:r>
      <w:r>
        <w:t>to</w:t>
      </w:r>
      <w:r w:rsidRPr="00B34DF6">
        <w:t xml:space="preserve"> </w:t>
      </w:r>
      <w:r>
        <w:t>have</w:t>
      </w:r>
      <w:r w:rsidRPr="00B34DF6">
        <w:t xml:space="preserve"> </w:t>
      </w:r>
      <w:r>
        <w:t>a</w:t>
      </w:r>
      <w:r w:rsidRPr="00B34DF6">
        <w:t xml:space="preserve"> </w:t>
      </w:r>
      <w:r>
        <w:t>high exposure</w:t>
      </w:r>
      <w:r w:rsidRPr="00B34DF6">
        <w:t xml:space="preserve"> </w:t>
      </w:r>
      <w:r>
        <w:t>to</w:t>
      </w:r>
      <w:r w:rsidRPr="00B34DF6">
        <w:t xml:space="preserve"> </w:t>
      </w:r>
      <w:r>
        <w:t>silica</w:t>
      </w:r>
      <w:r w:rsidRPr="00B34DF6">
        <w:t xml:space="preserve"> </w:t>
      </w:r>
      <w:r>
        <w:t>dust.</w:t>
      </w:r>
      <w:r w:rsidRPr="00B34DF6">
        <w:t xml:space="preserve"> </w:t>
      </w:r>
      <w:r>
        <w:t>These</w:t>
      </w:r>
      <w:r w:rsidRPr="00B34DF6">
        <w:t xml:space="preserve"> </w:t>
      </w:r>
      <w:r>
        <w:t>include (but are not limited to):</w:t>
      </w:r>
    </w:p>
    <w:p w14:paraId="6A8F1EF2" w14:textId="20BAEAC3"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shapers</w:t>
      </w:r>
    </w:p>
    <w:p w14:paraId="0FA3112B" w14:textId="77777777"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saw operators</w:t>
      </w:r>
    </w:p>
    <w:p w14:paraId="7DD65DA2" w14:textId="77777777"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finishers</w:t>
      </w:r>
    </w:p>
    <w:p w14:paraId="23D306D7" w14:textId="77777777"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machine operators</w:t>
      </w:r>
    </w:p>
    <w:p w14:paraId="71BA2AAA" w14:textId="7513B8CB"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polishers</w:t>
      </w:r>
      <w:r w:rsidR="005D5535" w:rsidRPr="00915F17">
        <w:rPr>
          <w:lang w:val="en-AU"/>
        </w:rPr>
        <w:t>;</w:t>
      </w:r>
      <w:r w:rsidRPr="00915F17">
        <w:rPr>
          <w:lang w:val="en-AU"/>
        </w:rPr>
        <w:t xml:space="preserve"> and</w:t>
      </w:r>
    </w:p>
    <w:p w14:paraId="0E039D51" w14:textId="39A3694B"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labourers/supervisors.</w:t>
      </w:r>
      <w:r w:rsidR="0010522E">
        <w:rPr>
          <w:lang w:val="en-AU"/>
        </w:rPr>
        <w:br/>
      </w:r>
    </w:p>
    <w:p w14:paraId="3BB6F315" w14:textId="77777777" w:rsidR="006E36BC" w:rsidRPr="00B34DF6" w:rsidRDefault="00D247E8" w:rsidP="00C82F22">
      <w:pPr>
        <w:widowControl/>
        <w:autoSpaceDE/>
        <w:autoSpaceDN/>
        <w:spacing w:after="160" w:line="259" w:lineRule="auto"/>
        <w:ind w:right="544"/>
      </w:pPr>
      <w:r w:rsidRPr="00B34DF6">
        <w:t>Air monitoring should also be considered for other tasks and occupations, as research shows that workers in the vicinity of dust generation, including those who may work in administrative areas, have a risk of exposure and health effects.</w:t>
      </w:r>
    </w:p>
    <w:p w14:paraId="7498517B" w14:textId="1289021B" w:rsidR="006E36BC" w:rsidRDefault="00A9760A" w:rsidP="00C82F22">
      <w:pPr>
        <w:widowControl/>
        <w:autoSpaceDE/>
        <w:autoSpaceDN/>
        <w:spacing w:after="160" w:line="259" w:lineRule="auto"/>
        <w:ind w:right="544"/>
      </w:pPr>
      <w:r>
        <w:t xml:space="preserve">A PCBU is required to conduct air monitoring for silica dust if they are not certain on reasonable grounds if the exposure standard has been exceeded. </w:t>
      </w:r>
      <w:r w:rsidR="00D247E8" w:rsidRPr="00B34DF6">
        <w:t xml:space="preserve">There </w:t>
      </w:r>
      <w:r w:rsidR="00D247E8">
        <w:t>are</w:t>
      </w:r>
      <w:r w:rsidR="00D247E8" w:rsidRPr="00B34DF6">
        <w:t xml:space="preserve"> </w:t>
      </w:r>
      <w:r w:rsidR="00D247E8">
        <w:t>a</w:t>
      </w:r>
      <w:r w:rsidR="00D247E8" w:rsidRPr="00B34DF6">
        <w:t xml:space="preserve"> </w:t>
      </w:r>
      <w:r w:rsidR="00D247E8">
        <w:t>number</w:t>
      </w:r>
      <w:r w:rsidR="00D247E8" w:rsidRPr="00B34DF6">
        <w:t xml:space="preserve"> </w:t>
      </w:r>
      <w:r w:rsidR="00D247E8">
        <w:t>of</w:t>
      </w:r>
      <w:r w:rsidR="00D247E8" w:rsidRPr="00B34DF6">
        <w:t xml:space="preserve"> </w:t>
      </w:r>
      <w:r w:rsidR="00D247E8">
        <w:t>ways</w:t>
      </w:r>
      <w:r w:rsidR="00D247E8" w:rsidRPr="00B34DF6">
        <w:t xml:space="preserve"> </w:t>
      </w:r>
      <w:r w:rsidR="00D247E8">
        <w:t>that</w:t>
      </w:r>
      <w:r w:rsidR="00D247E8" w:rsidRPr="00B34DF6">
        <w:t xml:space="preserve"> </w:t>
      </w:r>
      <w:r w:rsidR="00D247E8">
        <w:t>a</w:t>
      </w:r>
      <w:r w:rsidR="00D247E8" w:rsidRPr="00B34DF6">
        <w:t xml:space="preserve"> </w:t>
      </w:r>
      <w:r w:rsidR="00D247E8">
        <w:t>PCBU</w:t>
      </w:r>
      <w:r w:rsidR="00D247E8" w:rsidRPr="00B34DF6">
        <w:t xml:space="preserve"> </w:t>
      </w:r>
      <w:r w:rsidR="00D247E8">
        <w:t>can</w:t>
      </w:r>
      <w:r w:rsidR="00D247E8" w:rsidRPr="00B34DF6">
        <w:t xml:space="preserve"> </w:t>
      </w:r>
      <w:r w:rsidR="00D247E8">
        <w:t>be</w:t>
      </w:r>
      <w:r w:rsidR="00D247E8" w:rsidRPr="00B34DF6">
        <w:t xml:space="preserve"> </w:t>
      </w:r>
      <w:r w:rsidR="00D247E8">
        <w:t>certain</w:t>
      </w:r>
      <w:r w:rsidR="00D247E8" w:rsidRPr="00B34DF6">
        <w:t xml:space="preserve"> </w:t>
      </w:r>
      <w:r w:rsidR="00D247E8">
        <w:t>on</w:t>
      </w:r>
      <w:r w:rsidR="00D247E8" w:rsidRPr="00B34DF6">
        <w:t xml:space="preserve"> </w:t>
      </w:r>
      <w:r w:rsidR="00D247E8">
        <w:t xml:space="preserve">reasonable </w:t>
      </w:r>
      <w:r w:rsidR="00D247E8" w:rsidRPr="00B34DF6">
        <w:t>grounds</w:t>
      </w:r>
      <w:r w:rsidR="006676EE">
        <w:t xml:space="preserve"> </w:t>
      </w:r>
      <w:r w:rsidR="00200D17" w:rsidRPr="00B34DF6">
        <w:t>including</w:t>
      </w:r>
      <w:r w:rsidR="00D247E8" w:rsidRPr="00B34DF6">
        <w:t>:</w:t>
      </w:r>
    </w:p>
    <w:p w14:paraId="2D93B8AF" w14:textId="77777777" w:rsidR="004D6F26" w:rsidRDefault="004D6F26" w:rsidP="00DF2B4E">
      <w:r>
        <w:br w:type="page"/>
      </w:r>
    </w:p>
    <w:p w14:paraId="127AC842" w14:textId="418BDC6A" w:rsidR="006E36BC" w:rsidRDefault="00D247E8" w:rsidP="00915F17">
      <w:pPr>
        <w:pStyle w:val="ListParagraph"/>
        <w:numPr>
          <w:ilvl w:val="0"/>
          <w:numId w:val="10"/>
        </w:numPr>
        <w:spacing w:before="240" w:line="240" w:lineRule="auto"/>
        <w:ind w:left="720" w:right="229"/>
        <w:contextualSpacing/>
      </w:pPr>
      <w:r>
        <w:lastRenderedPageBreak/>
        <w:t xml:space="preserve">by using all </w:t>
      </w:r>
      <w:r w:rsidR="001F5068">
        <w:t xml:space="preserve">specified (if </w:t>
      </w:r>
      <w:r w:rsidR="006676EE">
        <w:t>applicable</w:t>
      </w:r>
      <w:r w:rsidR="001F5068">
        <w:t xml:space="preserve">) and </w:t>
      </w:r>
      <w:r>
        <w:t>recommended controls</w:t>
      </w:r>
      <w:r w:rsidR="00DA1A19">
        <w:t xml:space="preserve"> as outlined in this Code</w:t>
      </w:r>
      <w:r>
        <w:t xml:space="preserve">, </w:t>
      </w:r>
      <w:r w:rsidRPr="00915F17">
        <w:rPr>
          <w:lang w:val="en-AU"/>
        </w:rPr>
        <w:t>including</w:t>
      </w:r>
      <w:r>
        <w:t xml:space="preserve"> higher order controls such as ensuring</w:t>
      </w:r>
      <w:r>
        <w:rPr>
          <w:spacing w:val="-4"/>
        </w:rPr>
        <w:t xml:space="preserve"> </w:t>
      </w:r>
      <w:r>
        <w:t>that</w:t>
      </w:r>
      <w:r>
        <w:rPr>
          <w:spacing w:val="-4"/>
        </w:rPr>
        <w:t xml:space="preserve"> </w:t>
      </w:r>
      <w:r>
        <w:t>a</w:t>
      </w:r>
      <w:r>
        <w:rPr>
          <w:spacing w:val="-2"/>
        </w:rPr>
        <w:t xml:space="preserve"> </w:t>
      </w:r>
      <w:r>
        <w:t>water</w:t>
      </w:r>
      <w:r>
        <w:rPr>
          <w:spacing w:val="-2"/>
        </w:rPr>
        <w:t xml:space="preserve"> </w:t>
      </w:r>
      <w:r>
        <w:t>delivery</w:t>
      </w:r>
      <w:r>
        <w:rPr>
          <w:spacing w:val="-2"/>
        </w:rPr>
        <w:t xml:space="preserve"> </w:t>
      </w:r>
      <w:r>
        <w:t>system</w:t>
      </w:r>
      <w:r>
        <w:rPr>
          <w:spacing w:val="-1"/>
        </w:rPr>
        <w:t xml:space="preserve"> </w:t>
      </w:r>
      <w:r>
        <w:t>supplying</w:t>
      </w:r>
      <w:r>
        <w:rPr>
          <w:spacing w:val="-2"/>
        </w:rPr>
        <w:t xml:space="preserve"> </w:t>
      </w:r>
      <w:r>
        <w:t>a</w:t>
      </w:r>
      <w:r>
        <w:rPr>
          <w:spacing w:val="-4"/>
        </w:rPr>
        <w:t xml:space="preserve"> </w:t>
      </w:r>
      <w:r>
        <w:t>continuous</w:t>
      </w:r>
      <w:r>
        <w:rPr>
          <w:spacing w:val="-4"/>
        </w:rPr>
        <w:t xml:space="preserve"> </w:t>
      </w:r>
      <w:r>
        <w:t>feed</w:t>
      </w:r>
      <w:r>
        <w:rPr>
          <w:spacing w:val="-4"/>
        </w:rPr>
        <w:t xml:space="preserve"> </w:t>
      </w:r>
      <w:r>
        <w:t>of</w:t>
      </w:r>
      <w:r>
        <w:rPr>
          <w:spacing w:val="-1"/>
        </w:rPr>
        <w:t xml:space="preserve"> </w:t>
      </w:r>
      <w:r>
        <w:t>water</w:t>
      </w:r>
      <w:r>
        <w:rPr>
          <w:spacing w:val="-1"/>
        </w:rPr>
        <w:t xml:space="preserve"> </w:t>
      </w:r>
      <w:r>
        <w:t>is</w:t>
      </w:r>
      <w:r>
        <w:rPr>
          <w:spacing w:val="-2"/>
        </w:rPr>
        <w:t xml:space="preserve"> </w:t>
      </w:r>
      <w:r>
        <w:t>used</w:t>
      </w:r>
      <w:r>
        <w:rPr>
          <w:spacing w:val="-4"/>
        </w:rPr>
        <w:t xml:space="preserve"> </w:t>
      </w:r>
      <w:r>
        <w:t>to at the</w:t>
      </w:r>
      <w:r>
        <w:rPr>
          <w:spacing w:val="-1"/>
        </w:rPr>
        <w:t xml:space="preserve"> </w:t>
      </w:r>
      <w:r>
        <w:t>site</w:t>
      </w:r>
      <w:r>
        <w:rPr>
          <w:spacing w:val="-1"/>
        </w:rPr>
        <w:t xml:space="preserve"> </w:t>
      </w:r>
      <w:r>
        <w:t>of dust generation, in</w:t>
      </w:r>
      <w:r>
        <w:rPr>
          <w:spacing w:val="-3"/>
        </w:rPr>
        <w:t xml:space="preserve"> </w:t>
      </w:r>
      <w:r>
        <w:t>addition</w:t>
      </w:r>
      <w:r>
        <w:rPr>
          <w:spacing w:val="-1"/>
        </w:rPr>
        <w:t xml:space="preserve"> </w:t>
      </w:r>
      <w:r>
        <w:t>to</w:t>
      </w:r>
      <w:r>
        <w:rPr>
          <w:spacing w:val="-5"/>
        </w:rPr>
        <w:t xml:space="preserve"> </w:t>
      </w:r>
      <w:r>
        <w:t>at least one</w:t>
      </w:r>
      <w:r>
        <w:rPr>
          <w:spacing w:val="-2"/>
        </w:rPr>
        <w:t xml:space="preserve"> </w:t>
      </w:r>
      <w:r>
        <w:t>other</w:t>
      </w:r>
      <w:r>
        <w:rPr>
          <w:spacing w:val="-3"/>
        </w:rPr>
        <w:t xml:space="preserve"> </w:t>
      </w:r>
      <w:r>
        <w:t>control</w:t>
      </w:r>
      <w:r>
        <w:rPr>
          <w:spacing w:val="-1"/>
        </w:rPr>
        <w:t xml:space="preserve"> </w:t>
      </w:r>
      <w:r w:rsidRPr="00A9760A">
        <w:rPr>
          <w:b/>
          <w:bCs/>
        </w:rPr>
        <w:t>and</w:t>
      </w:r>
      <w:r>
        <w:rPr>
          <w:spacing w:val="-3"/>
        </w:rPr>
        <w:t xml:space="preserve"> </w:t>
      </w:r>
      <w:r>
        <w:t>the</w:t>
      </w:r>
      <w:r>
        <w:rPr>
          <w:spacing w:val="-2"/>
        </w:rPr>
        <w:t xml:space="preserve"> </w:t>
      </w:r>
      <w:r>
        <w:t>use of</w:t>
      </w:r>
      <w:r w:rsidR="00EE2982">
        <w:t xml:space="preserve"> Respiratory Protective Equipment (</w:t>
      </w:r>
      <w:r>
        <w:t>RPE</w:t>
      </w:r>
      <w:r w:rsidR="00EE2982">
        <w:t>)</w:t>
      </w:r>
      <w:r w:rsidR="006B52C9">
        <w:t xml:space="preserve"> (if required)</w:t>
      </w:r>
      <w:r>
        <w:t>; and</w:t>
      </w:r>
    </w:p>
    <w:p w14:paraId="0B614719" w14:textId="4D0B2FCC" w:rsidR="006E36BC" w:rsidRDefault="005D75F8" w:rsidP="00915F17">
      <w:pPr>
        <w:pStyle w:val="ListParagraph"/>
        <w:numPr>
          <w:ilvl w:val="0"/>
          <w:numId w:val="10"/>
        </w:numPr>
        <w:spacing w:before="240" w:line="240" w:lineRule="auto"/>
        <w:ind w:left="720" w:right="229"/>
        <w:contextualSpacing/>
      </w:pPr>
      <w:r>
        <w:rPr>
          <w:spacing w:val="-3"/>
        </w:rPr>
        <w:t>where</w:t>
      </w:r>
      <w:r w:rsidR="00D247E8">
        <w:rPr>
          <w:spacing w:val="-3"/>
        </w:rPr>
        <w:t xml:space="preserve"> </w:t>
      </w:r>
      <w:r w:rsidR="00D247E8" w:rsidRPr="00915F17">
        <w:rPr>
          <w:lang w:val="en-AU"/>
        </w:rPr>
        <w:t>statistically</w:t>
      </w:r>
      <w:r w:rsidR="00D247E8">
        <w:rPr>
          <w:spacing w:val="-2"/>
        </w:rPr>
        <w:t xml:space="preserve"> </w:t>
      </w:r>
      <w:r w:rsidR="00D247E8">
        <w:t>valid</w:t>
      </w:r>
      <w:r w:rsidR="00D247E8">
        <w:rPr>
          <w:spacing w:val="-2"/>
        </w:rPr>
        <w:t xml:space="preserve"> </w:t>
      </w:r>
      <w:r w:rsidR="00D247E8">
        <w:t>exposure</w:t>
      </w:r>
      <w:r w:rsidR="00D247E8">
        <w:rPr>
          <w:spacing w:val="-5"/>
        </w:rPr>
        <w:t xml:space="preserve"> </w:t>
      </w:r>
      <w:r w:rsidR="00D247E8">
        <w:t>data</w:t>
      </w:r>
      <w:r w:rsidR="00D247E8">
        <w:rPr>
          <w:spacing w:val="-5"/>
        </w:rPr>
        <w:t xml:space="preserve"> </w:t>
      </w:r>
      <w:r w:rsidR="00200D17">
        <w:t>demonstrat</w:t>
      </w:r>
      <w:r>
        <w:t>es</w:t>
      </w:r>
      <w:r w:rsidR="00D247E8">
        <w:rPr>
          <w:spacing w:val="-4"/>
        </w:rPr>
        <w:t xml:space="preserve"> </w:t>
      </w:r>
      <w:r w:rsidR="00D247E8">
        <w:t>the</w:t>
      </w:r>
      <w:r w:rsidR="00D247E8">
        <w:rPr>
          <w:spacing w:val="-3"/>
        </w:rPr>
        <w:t xml:space="preserve"> </w:t>
      </w:r>
      <w:r w:rsidR="00D247E8">
        <w:t>higher</w:t>
      </w:r>
      <w:r w:rsidR="00D247E8">
        <w:rPr>
          <w:spacing w:val="-3"/>
        </w:rPr>
        <w:t xml:space="preserve"> </w:t>
      </w:r>
      <w:r w:rsidR="00D247E8">
        <w:t>order</w:t>
      </w:r>
      <w:r w:rsidR="00D247E8">
        <w:rPr>
          <w:spacing w:val="-4"/>
        </w:rPr>
        <w:t xml:space="preserve"> </w:t>
      </w:r>
      <w:r w:rsidR="00D247E8">
        <w:t>controls</w:t>
      </w:r>
      <w:r w:rsidR="00D247E8">
        <w:rPr>
          <w:spacing w:val="-5"/>
        </w:rPr>
        <w:t xml:space="preserve"> </w:t>
      </w:r>
      <w:r w:rsidR="00D247E8">
        <w:t>that are in place are minimising workers’ exposure to respirable crystalline silica below the</w:t>
      </w:r>
      <w:r w:rsidR="006676EE">
        <w:t xml:space="preserve"> relevant</w:t>
      </w:r>
      <w:r w:rsidR="00D247E8">
        <w:t xml:space="preserve"> workplace exposure standard.</w:t>
      </w:r>
      <w:r w:rsidR="0010522E">
        <w:br/>
      </w:r>
    </w:p>
    <w:p w14:paraId="6F994FCC" w14:textId="41357EE0" w:rsidR="00B34DF6" w:rsidRPr="0010522E" w:rsidRDefault="00D247E8" w:rsidP="0010522E">
      <w:pPr>
        <w:widowControl/>
        <w:autoSpaceDE/>
        <w:autoSpaceDN/>
        <w:spacing w:after="160" w:line="259" w:lineRule="auto"/>
        <w:ind w:right="544"/>
        <w:rPr>
          <w:b/>
          <w:bCs/>
        </w:rPr>
      </w:pPr>
      <w:r w:rsidRPr="00B34DF6">
        <w:rPr>
          <w:b/>
          <w:bCs/>
        </w:rPr>
        <w:t xml:space="preserve">Statistically valid exposure data does not </w:t>
      </w:r>
      <w:r w:rsidR="00DA1A19" w:rsidRPr="00B34DF6">
        <w:rPr>
          <w:b/>
          <w:bCs/>
        </w:rPr>
        <w:t xml:space="preserve">remove </w:t>
      </w:r>
      <w:r w:rsidRPr="00B34DF6">
        <w:rPr>
          <w:b/>
          <w:bCs/>
        </w:rPr>
        <w:t>the requirement for a PCBU to conduct air monitoring in response to any of the triggers outlined above, or at least once every 12 months.</w:t>
      </w:r>
    </w:p>
    <w:p w14:paraId="15AA0D8D" w14:textId="1323D468" w:rsidR="006E36BC" w:rsidRPr="00AA364B" w:rsidRDefault="00D247E8" w:rsidP="00DF2B4E">
      <w:pPr>
        <w:pStyle w:val="Heading3"/>
        <w:spacing w:before="1"/>
        <w:ind w:left="0"/>
        <w:rPr>
          <w:color w:val="7E7E7E"/>
          <w:spacing w:val="-4"/>
        </w:rPr>
      </w:pPr>
      <w:r w:rsidRPr="00AA364B">
        <w:rPr>
          <w:color w:val="7E7E7E"/>
          <w:spacing w:val="-4"/>
        </w:rPr>
        <w:t>A</w:t>
      </w:r>
      <w:r w:rsidR="00891D89">
        <w:rPr>
          <w:color w:val="7E7E7E"/>
          <w:spacing w:val="-4"/>
        </w:rPr>
        <w:t>IR MONITORING REPORT</w:t>
      </w:r>
    </w:p>
    <w:p w14:paraId="37D6980A" w14:textId="77777777" w:rsidR="006E36BC" w:rsidRDefault="00D247E8" w:rsidP="00C82F22">
      <w:pPr>
        <w:widowControl/>
        <w:autoSpaceDE/>
        <w:autoSpaceDN/>
        <w:spacing w:after="160" w:line="259" w:lineRule="auto"/>
        <w:ind w:right="544"/>
      </w:pPr>
      <w:r>
        <w:t>An</w:t>
      </w:r>
      <w:r w:rsidRPr="00B34DF6">
        <w:t xml:space="preserve"> </w:t>
      </w:r>
      <w:r>
        <w:t>air</w:t>
      </w:r>
      <w:r w:rsidRPr="00B34DF6">
        <w:t xml:space="preserve"> </w:t>
      </w:r>
      <w:r>
        <w:t>monitoring</w:t>
      </w:r>
      <w:r w:rsidRPr="00B34DF6">
        <w:t xml:space="preserve"> </w:t>
      </w:r>
      <w:r>
        <w:t>report</w:t>
      </w:r>
      <w:r w:rsidRPr="00B34DF6">
        <w:t xml:space="preserve"> </w:t>
      </w:r>
      <w:r>
        <w:t>is</w:t>
      </w:r>
      <w:r w:rsidRPr="00B34DF6">
        <w:t xml:space="preserve"> </w:t>
      </w:r>
      <w:r>
        <w:t>prepared</w:t>
      </w:r>
      <w:r w:rsidRPr="00B34DF6">
        <w:t xml:space="preserve"> </w:t>
      </w:r>
      <w:r>
        <w:t>by</w:t>
      </w:r>
      <w:r w:rsidRPr="00B34DF6">
        <w:t xml:space="preserve"> </w:t>
      </w:r>
      <w:r>
        <w:t>a</w:t>
      </w:r>
      <w:r w:rsidRPr="00B34DF6">
        <w:t xml:space="preserve"> </w:t>
      </w:r>
      <w:r>
        <w:t>competent person,</w:t>
      </w:r>
      <w:r w:rsidRPr="00B34DF6">
        <w:t xml:space="preserve"> </w:t>
      </w:r>
      <w:r>
        <w:t>such</w:t>
      </w:r>
      <w:r w:rsidRPr="00B34DF6">
        <w:t xml:space="preserve"> </w:t>
      </w:r>
      <w:r>
        <w:t>as</w:t>
      </w:r>
      <w:r w:rsidRPr="00B34DF6">
        <w:t xml:space="preserve"> </w:t>
      </w:r>
      <w:r>
        <w:t>a</w:t>
      </w:r>
      <w:r w:rsidRPr="00B34DF6">
        <w:t xml:space="preserve"> </w:t>
      </w:r>
      <w:r>
        <w:t>certified</w:t>
      </w:r>
      <w:r w:rsidRPr="00B34DF6">
        <w:t xml:space="preserve"> </w:t>
      </w:r>
      <w:r>
        <w:t>occupational hygienist or a person with recognised equivalent competency under an international certification scheme (such as a certified industrial hygienist) and should include:</w:t>
      </w:r>
    </w:p>
    <w:p w14:paraId="3E938BDA" w14:textId="77777777" w:rsidR="006E36BC" w:rsidRPr="00191299" w:rsidRDefault="00D247E8" w:rsidP="00B920FA">
      <w:pPr>
        <w:pStyle w:val="ListParagraph"/>
        <w:numPr>
          <w:ilvl w:val="0"/>
          <w:numId w:val="22"/>
        </w:numPr>
        <w:spacing w:before="240" w:line="240" w:lineRule="auto"/>
        <w:ind w:left="720" w:right="229"/>
        <w:contextualSpacing/>
        <w:rPr>
          <w:spacing w:val="-3"/>
        </w:rPr>
      </w:pPr>
      <w:r>
        <w:t>the</w:t>
      </w:r>
      <w:r>
        <w:rPr>
          <w:spacing w:val="-3"/>
        </w:rPr>
        <w:t xml:space="preserve"> </w:t>
      </w:r>
      <w:r w:rsidRPr="00191299">
        <w:rPr>
          <w:spacing w:val="-3"/>
        </w:rPr>
        <w:t>background and purpose</w:t>
      </w:r>
      <w:r>
        <w:rPr>
          <w:spacing w:val="-3"/>
        </w:rPr>
        <w:t xml:space="preserve"> </w:t>
      </w:r>
      <w:r w:rsidRPr="00191299">
        <w:rPr>
          <w:spacing w:val="-3"/>
        </w:rPr>
        <w:t>of</w:t>
      </w:r>
      <w:r>
        <w:rPr>
          <w:spacing w:val="-3"/>
        </w:rPr>
        <w:t xml:space="preserve"> </w:t>
      </w:r>
      <w:r w:rsidRPr="00191299">
        <w:rPr>
          <w:spacing w:val="-3"/>
        </w:rPr>
        <w:t>the air monitoring including</w:t>
      </w:r>
      <w:r>
        <w:rPr>
          <w:spacing w:val="-3"/>
        </w:rPr>
        <w:t xml:space="preserve"> </w:t>
      </w:r>
      <w:r w:rsidRPr="00191299">
        <w:rPr>
          <w:spacing w:val="-3"/>
        </w:rPr>
        <w:t xml:space="preserve">the current workplace </w:t>
      </w:r>
      <w:r w:rsidRPr="00915F17">
        <w:rPr>
          <w:lang w:val="en-AU"/>
        </w:rPr>
        <w:t>exposure</w:t>
      </w:r>
      <w:r w:rsidRPr="00191299">
        <w:rPr>
          <w:spacing w:val="-3"/>
        </w:rPr>
        <w:t xml:space="preserve"> standard for silica dust</w:t>
      </w:r>
    </w:p>
    <w:p w14:paraId="3D690A54"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the task to be measured including work patterns and hazards involved with this</w:t>
      </w:r>
      <w:r>
        <w:rPr>
          <w:spacing w:val="-3"/>
        </w:rPr>
        <w:t xml:space="preserve"> </w:t>
      </w:r>
      <w:r w:rsidRPr="00191299">
        <w:rPr>
          <w:spacing w:val="-3"/>
        </w:rPr>
        <w:t>task</w:t>
      </w:r>
    </w:p>
    <w:p w14:paraId="01BE1415"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the control measures in place and their performance</w:t>
      </w:r>
    </w:p>
    <w:p w14:paraId="74151BC1"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what sampling</w:t>
      </w:r>
      <w:r>
        <w:rPr>
          <w:spacing w:val="-3"/>
        </w:rPr>
        <w:t xml:space="preserve"> </w:t>
      </w:r>
      <w:r w:rsidRPr="00191299">
        <w:rPr>
          <w:spacing w:val="-3"/>
        </w:rPr>
        <w:t>and measurements were taken (long and short-term) including information on the calibration of the sampling equipment</w:t>
      </w:r>
    </w:p>
    <w:p w14:paraId="68D6A8CF"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915F17">
        <w:rPr>
          <w:lang w:val="en-AU"/>
        </w:rPr>
        <w:t>specifics</w:t>
      </w:r>
      <w:r>
        <w:rPr>
          <w:spacing w:val="-3"/>
        </w:rPr>
        <w:t xml:space="preserve"> </w:t>
      </w:r>
      <w:r w:rsidRPr="00191299">
        <w:rPr>
          <w:spacing w:val="-3"/>
        </w:rPr>
        <w:t>of how sampling was taken</w:t>
      </w:r>
    </w:p>
    <w:p w14:paraId="0E16FB1F"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915F17">
        <w:rPr>
          <w:lang w:val="en-AU"/>
        </w:rPr>
        <w:t>how</w:t>
      </w:r>
      <w:r>
        <w:rPr>
          <w:spacing w:val="-3"/>
        </w:rPr>
        <w:t xml:space="preserve"> </w:t>
      </w:r>
      <w:r w:rsidRPr="00191299">
        <w:rPr>
          <w:spacing w:val="-3"/>
        </w:rPr>
        <w:t>and</w:t>
      </w:r>
      <w:r>
        <w:rPr>
          <w:spacing w:val="-3"/>
        </w:rPr>
        <w:t xml:space="preserve"> </w:t>
      </w:r>
      <w:r w:rsidRPr="00191299">
        <w:rPr>
          <w:spacing w:val="-3"/>
        </w:rPr>
        <w:t>where the samples</w:t>
      </w:r>
      <w:r>
        <w:rPr>
          <w:spacing w:val="-3"/>
        </w:rPr>
        <w:t xml:space="preserve"> </w:t>
      </w:r>
      <w:r w:rsidRPr="00191299">
        <w:rPr>
          <w:spacing w:val="-3"/>
        </w:rPr>
        <w:t>were analysed including information on the calibration of the analysis equipment</w:t>
      </w:r>
    </w:p>
    <w:p w14:paraId="22AC99A6"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915F17">
        <w:rPr>
          <w:lang w:val="en-AU"/>
        </w:rPr>
        <w:t>details</w:t>
      </w:r>
      <w:r>
        <w:rPr>
          <w:spacing w:val="-3"/>
        </w:rPr>
        <w:t xml:space="preserve"> </w:t>
      </w:r>
      <w:r w:rsidRPr="00191299">
        <w:rPr>
          <w:spacing w:val="-3"/>
        </w:rPr>
        <w:t>of the persons, or</w:t>
      </w:r>
      <w:r>
        <w:rPr>
          <w:spacing w:val="-3"/>
        </w:rPr>
        <w:t xml:space="preserve"> </w:t>
      </w:r>
      <w:r w:rsidRPr="00191299">
        <w:rPr>
          <w:spacing w:val="-3"/>
        </w:rPr>
        <w:t>similarly</w:t>
      </w:r>
      <w:r>
        <w:rPr>
          <w:spacing w:val="-3"/>
        </w:rPr>
        <w:t xml:space="preserve"> </w:t>
      </w:r>
      <w:r w:rsidRPr="00191299">
        <w:rPr>
          <w:spacing w:val="-3"/>
        </w:rPr>
        <w:t>exposed groups sampled</w:t>
      </w:r>
    </w:p>
    <w:p w14:paraId="528F306C"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any similar exposure groups</w:t>
      </w:r>
      <w:r>
        <w:rPr>
          <w:spacing w:val="-3"/>
        </w:rPr>
        <w:t xml:space="preserve"> </w:t>
      </w:r>
      <w:r w:rsidRPr="00191299">
        <w:rPr>
          <w:spacing w:val="-3"/>
        </w:rPr>
        <w:t>that may potentially be exposed but</w:t>
      </w:r>
      <w:r>
        <w:rPr>
          <w:spacing w:val="-3"/>
        </w:rPr>
        <w:t xml:space="preserve"> </w:t>
      </w:r>
      <w:r w:rsidRPr="00191299">
        <w:rPr>
          <w:spacing w:val="-3"/>
        </w:rPr>
        <w:t>were not</w:t>
      </w:r>
      <w:r>
        <w:rPr>
          <w:spacing w:val="-3"/>
        </w:rPr>
        <w:t xml:space="preserve"> </w:t>
      </w:r>
      <w:r w:rsidRPr="00191299">
        <w:rPr>
          <w:spacing w:val="-3"/>
        </w:rPr>
        <w:t>sampled</w:t>
      </w:r>
    </w:p>
    <w:p w14:paraId="5A418523" w14:textId="77777777" w:rsidR="006E36BC" w:rsidRDefault="00D247E8" w:rsidP="00B920FA">
      <w:pPr>
        <w:pStyle w:val="ListParagraph"/>
        <w:numPr>
          <w:ilvl w:val="0"/>
          <w:numId w:val="22"/>
        </w:numPr>
        <w:spacing w:before="240" w:line="240" w:lineRule="auto"/>
        <w:ind w:left="720" w:right="229"/>
        <w:contextualSpacing/>
      </w:pPr>
      <w:r w:rsidRPr="00191299">
        <w:rPr>
          <w:spacing w:val="-3"/>
        </w:rPr>
        <w:t xml:space="preserve">an </w:t>
      </w:r>
      <w:r w:rsidRPr="00915F17">
        <w:rPr>
          <w:lang w:val="en-AU"/>
        </w:rPr>
        <w:t>interpretation</w:t>
      </w:r>
      <w:r>
        <w:rPr>
          <w:spacing w:val="-3"/>
        </w:rPr>
        <w:t xml:space="preserve"> </w:t>
      </w:r>
      <w:r>
        <w:t>of</w:t>
      </w:r>
      <w:r>
        <w:rPr>
          <w:spacing w:val="-3"/>
        </w:rPr>
        <w:t xml:space="preserve"> </w:t>
      </w:r>
      <w:r>
        <w:t>the</w:t>
      </w:r>
      <w:r>
        <w:rPr>
          <w:spacing w:val="-5"/>
        </w:rPr>
        <w:t xml:space="preserve"> </w:t>
      </w:r>
      <w:r>
        <w:t>results</w:t>
      </w:r>
      <w:r>
        <w:rPr>
          <w:spacing w:val="-1"/>
        </w:rPr>
        <w:t xml:space="preserve"> </w:t>
      </w:r>
      <w:r>
        <w:rPr>
          <w:spacing w:val="-2"/>
        </w:rPr>
        <w:t>including:</w:t>
      </w:r>
    </w:p>
    <w:p w14:paraId="1E9D6AC1" w14:textId="77777777" w:rsidR="006E36BC" w:rsidRDefault="00D247E8" w:rsidP="00740257">
      <w:pPr>
        <w:numPr>
          <w:ilvl w:val="2"/>
          <w:numId w:val="10"/>
        </w:numPr>
        <w:tabs>
          <w:tab w:val="left" w:pos="1292"/>
        </w:tabs>
        <w:spacing w:before="80"/>
        <w:ind w:left="1344" w:hanging="357"/>
      </w:pPr>
      <w:r>
        <w:t>sources</w:t>
      </w:r>
      <w:r>
        <w:rPr>
          <w:spacing w:val="-3"/>
        </w:rPr>
        <w:t xml:space="preserve"> </w:t>
      </w:r>
      <w:r>
        <w:t>of</w:t>
      </w:r>
      <w:r>
        <w:rPr>
          <w:spacing w:val="1"/>
        </w:rPr>
        <w:t xml:space="preserve"> </w:t>
      </w:r>
      <w:r w:rsidRPr="00740257">
        <w:t>exposure</w:t>
      </w:r>
    </w:p>
    <w:p w14:paraId="01B2E19F" w14:textId="77777777" w:rsidR="006E36BC" w:rsidRDefault="00D247E8" w:rsidP="00740257">
      <w:pPr>
        <w:numPr>
          <w:ilvl w:val="2"/>
          <w:numId w:val="10"/>
        </w:numPr>
        <w:tabs>
          <w:tab w:val="left" w:pos="1292"/>
        </w:tabs>
        <w:spacing w:before="80"/>
        <w:ind w:left="1344" w:hanging="357"/>
      </w:pPr>
      <w:r>
        <w:t>adequacy</w:t>
      </w:r>
      <w:r>
        <w:rPr>
          <w:spacing w:val="-3"/>
        </w:rPr>
        <w:t xml:space="preserve"> </w:t>
      </w:r>
      <w:r>
        <w:t>of</w:t>
      </w:r>
      <w:r>
        <w:rPr>
          <w:spacing w:val="-4"/>
        </w:rPr>
        <w:t xml:space="preserve"> </w:t>
      </w:r>
      <w:r>
        <w:t>current</w:t>
      </w:r>
      <w:r>
        <w:rPr>
          <w:spacing w:val="-4"/>
        </w:rPr>
        <w:t xml:space="preserve"> </w:t>
      </w:r>
      <w:r>
        <w:t>control</w:t>
      </w:r>
      <w:r>
        <w:rPr>
          <w:spacing w:val="-4"/>
        </w:rPr>
        <w:t xml:space="preserve"> </w:t>
      </w:r>
      <w:r>
        <w:rPr>
          <w:spacing w:val="-2"/>
        </w:rPr>
        <w:t>measures</w:t>
      </w:r>
    </w:p>
    <w:p w14:paraId="46863E9E" w14:textId="10D32407" w:rsidR="006E36BC" w:rsidRDefault="00D247E8" w:rsidP="00740257">
      <w:pPr>
        <w:numPr>
          <w:ilvl w:val="2"/>
          <w:numId w:val="10"/>
        </w:numPr>
        <w:tabs>
          <w:tab w:val="left" w:pos="1292"/>
        </w:tabs>
        <w:spacing w:before="80"/>
        <w:ind w:left="1344" w:hanging="357"/>
      </w:pPr>
      <w:r>
        <w:t>an</w:t>
      </w:r>
      <w:r>
        <w:rPr>
          <w:spacing w:val="-2"/>
        </w:rPr>
        <w:t xml:space="preserve"> </w:t>
      </w:r>
      <w:r>
        <w:t>assessment</w:t>
      </w:r>
      <w:r>
        <w:rPr>
          <w:spacing w:val="-2"/>
        </w:rPr>
        <w:t xml:space="preserve"> </w:t>
      </w:r>
      <w:r>
        <w:t>of</w:t>
      </w:r>
      <w:r>
        <w:rPr>
          <w:spacing w:val="-4"/>
        </w:rPr>
        <w:t xml:space="preserve"> </w:t>
      </w:r>
      <w:r>
        <w:t>risk</w:t>
      </w:r>
      <w:r>
        <w:rPr>
          <w:spacing w:val="-2"/>
        </w:rPr>
        <w:t xml:space="preserve"> </w:t>
      </w:r>
      <w:r>
        <w:t>including</w:t>
      </w:r>
      <w:r>
        <w:rPr>
          <w:spacing w:val="-2"/>
        </w:rPr>
        <w:t xml:space="preserve"> </w:t>
      </w:r>
      <w:r>
        <w:t>identification</w:t>
      </w:r>
      <w:r>
        <w:rPr>
          <w:spacing w:val="-2"/>
        </w:rPr>
        <w:t xml:space="preserve"> </w:t>
      </w:r>
      <w:r>
        <w:t>of</w:t>
      </w:r>
      <w:r>
        <w:rPr>
          <w:spacing w:val="-4"/>
        </w:rPr>
        <w:t xml:space="preserve"> </w:t>
      </w:r>
      <w:r>
        <w:t>tasks</w:t>
      </w:r>
      <w:r>
        <w:rPr>
          <w:spacing w:val="-2"/>
        </w:rPr>
        <w:t xml:space="preserve"> </w:t>
      </w:r>
      <w:r>
        <w:t>not</w:t>
      </w:r>
      <w:r>
        <w:rPr>
          <w:spacing w:val="-4"/>
        </w:rPr>
        <w:t xml:space="preserve"> </w:t>
      </w:r>
      <w:r>
        <w:t>measured</w:t>
      </w:r>
      <w:r>
        <w:rPr>
          <w:spacing w:val="-5"/>
        </w:rPr>
        <w:t xml:space="preserve"> </w:t>
      </w:r>
      <w:r>
        <w:t>that</w:t>
      </w:r>
      <w:r>
        <w:rPr>
          <w:spacing w:val="-6"/>
        </w:rPr>
        <w:t xml:space="preserve"> </w:t>
      </w:r>
      <w:r>
        <w:t>are</w:t>
      </w:r>
      <w:r>
        <w:rPr>
          <w:spacing w:val="-4"/>
        </w:rPr>
        <w:t xml:space="preserve"> </w:t>
      </w:r>
      <w:r>
        <w:t>likely to be an exposure source and any workers that could be exposed but were not measured</w:t>
      </w:r>
      <w:r w:rsidR="004B2331">
        <w:t>;</w:t>
      </w:r>
      <w:r>
        <w:t xml:space="preserve"> and</w:t>
      </w:r>
    </w:p>
    <w:p w14:paraId="271D1389" w14:textId="77777777" w:rsidR="006E36BC" w:rsidRDefault="00D247E8" w:rsidP="00740257">
      <w:pPr>
        <w:numPr>
          <w:ilvl w:val="2"/>
          <w:numId w:val="10"/>
        </w:numPr>
        <w:tabs>
          <w:tab w:val="left" w:pos="1292"/>
        </w:tabs>
        <w:spacing w:before="80"/>
        <w:ind w:left="1344" w:hanging="357"/>
      </w:pPr>
      <w:r>
        <w:t>compliance</w:t>
      </w:r>
      <w:r>
        <w:rPr>
          <w:spacing w:val="-2"/>
        </w:rPr>
        <w:t xml:space="preserve"> </w:t>
      </w:r>
      <w:r>
        <w:t>with</w:t>
      </w:r>
      <w:r>
        <w:rPr>
          <w:spacing w:val="-3"/>
        </w:rPr>
        <w:t xml:space="preserve"> </w:t>
      </w:r>
      <w:r>
        <w:t>WHS</w:t>
      </w:r>
      <w:r>
        <w:rPr>
          <w:spacing w:val="-3"/>
        </w:rPr>
        <w:t xml:space="preserve"> </w:t>
      </w:r>
      <w:r>
        <w:rPr>
          <w:spacing w:val="-4"/>
        </w:rPr>
        <w:t>laws</w:t>
      </w:r>
    </w:p>
    <w:p w14:paraId="21833AF9" w14:textId="77777777" w:rsidR="006E36BC" w:rsidRDefault="00D247E8" w:rsidP="00B920FA">
      <w:pPr>
        <w:pStyle w:val="ListParagraph"/>
        <w:numPr>
          <w:ilvl w:val="0"/>
          <w:numId w:val="22"/>
        </w:numPr>
        <w:spacing w:before="240" w:line="240" w:lineRule="auto"/>
        <w:ind w:left="720" w:right="229"/>
        <w:contextualSpacing/>
      </w:pPr>
      <w:r w:rsidRPr="00915F17">
        <w:rPr>
          <w:lang w:val="en-AU"/>
        </w:rPr>
        <w:t>recommendations</w:t>
      </w:r>
      <w:r>
        <w:t>,</w:t>
      </w:r>
      <w:r>
        <w:rPr>
          <w:spacing w:val="-4"/>
        </w:rPr>
        <w:t xml:space="preserve"> </w:t>
      </w:r>
      <w:r>
        <w:t>for</w:t>
      </w:r>
      <w:r>
        <w:rPr>
          <w:spacing w:val="-4"/>
        </w:rPr>
        <w:t xml:space="preserve"> </w:t>
      </w:r>
      <w:r>
        <w:rPr>
          <w:spacing w:val="-2"/>
        </w:rPr>
        <w:t>example:</w:t>
      </w:r>
    </w:p>
    <w:p w14:paraId="427A31E2" w14:textId="77777777" w:rsidR="006E36BC" w:rsidRDefault="00D247E8" w:rsidP="00740257">
      <w:pPr>
        <w:numPr>
          <w:ilvl w:val="2"/>
          <w:numId w:val="10"/>
        </w:numPr>
        <w:tabs>
          <w:tab w:val="left" w:pos="1292"/>
        </w:tabs>
        <w:spacing w:before="80"/>
        <w:ind w:left="1344" w:hanging="357"/>
      </w:pPr>
      <w:r>
        <w:t>a</w:t>
      </w:r>
      <w:r>
        <w:rPr>
          <w:spacing w:val="-5"/>
        </w:rPr>
        <w:t xml:space="preserve"> </w:t>
      </w:r>
      <w:r>
        <w:t>dust</w:t>
      </w:r>
      <w:r>
        <w:rPr>
          <w:spacing w:val="-1"/>
        </w:rPr>
        <w:t xml:space="preserve"> </w:t>
      </w:r>
      <w:r>
        <w:t>control</w:t>
      </w:r>
      <w:r>
        <w:rPr>
          <w:spacing w:val="-2"/>
        </w:rPr>
        <w:t xml:space="preserve"> </w:t>
      </w:r>
      <w:r>
        <w:t>action</w:t>
      </w:r>
      <w:r>
        <w:rPr>
          <w:spacing w:val="-1"/>
        </w:rPr>
        <w:t xml:space="preserve"> </w:t>
      </w:r>
      <w:r>
        <w:rPr>
          <w:spacing w:val="-4"/>
        </w:rPr>
        <w:t>plan</w:t>
      </w:r>
    </w:p>
    <w:p w14:paraId="64D87341" w14:textId="77777777" w:rsidR="006E36BC" w:rsidRDefault="00D247E8" w:rsidP="00740257">
      <w:pPr>
        <w:numPr>
          <w:ilvl w:val="2"/>
          <w:numId w:val="10"/>
        </w:numPr>
        <w:tabs>
          <w:tab w:val="left" w:pos="1292"/>
        </w:tabs>
        <w:spacing w:before="80"/>
        <w:ind w:left="1344" w:hanging="357"/>
      </w:pPr>
      <w:r>
        <w:t>changing</w:t>
      </w:r>
      <w:r>
        <w:rPr>
          <w:spacing w:val="-4"/>
        </w:rPr>
        <w:t xml:space="preserve"> </w:t>
      </w:r>
      <w:r>
        <w:t>control</w:t>
      </w:r>
      <w:r>
        <w:rPr>
          <w:spacing w:val="-3"/>
        </w:rPr>
        <w:t xml:space="preserve"> </w:t>
      </w:r>
      <w:r>
        <w:t>measures</w:t>
      </w:r>
      <w:r>
        <w:rPr>
          <w:spacing w:val="-4"/>
        </w:rPr>
        <w:t xml:space="preserve"> </w:t>
      </w:r>
      <w:r>
        <w:t>and</w:t>
      </w:r>
      <w:r>
        <w:rPr>
          <w:spacing w:val="-3"/>
        </w:rPr>
        <w:t xml:space="preserve"> </w:t>
      </w:r>
      <w:r>
        <w:t>work</w:t>
      </w:r>
      <w:r>
        <w:rPr>
          <w:spacing w:val="-3"/>
        </w:rPr>
        <w:t xml:space="preserve"> </w:t>
      </w:r>
      <w:r>
        <w:rPr>
          <w:spacing w:val="-2"/>
        </w:rPr>
        <w:t>practices</w:t>
      </w:r>
    </w:p>
    <w:p w14:paraId="5ECA81BE" w14:textId="247467B2" w:rsidR="006E36BC" w:rsidRDefault="00D247E8" w:rsidP="00740257">
      <w:pPr>
        <w:numPr>
          <w:ilvl w:val="2"/>
          <w:numId w:val="10"/>
        </w:numPr>
        <w:tabs>
          <w:tab w:val="left" w:pos="1292"/>
        </w:tabs>
        <w:spacing w:before="80"/>
        <w:ind w:left="1344" w:hanging="357"/>
      </w:pPr>
      <w:r>
        <w:t>increased</w:t>
      </w:r>
      <w:r>
        <w:rPr>
          <w:spacing w:val="-4"/>
        </w:rPr>
        <w:t xml:space="preserve"> </w:t>
      </w:r>
      <w:r>
        <w:t>worker</w:t>
      </w:r>
      <w:r>
        <w:rPr>
          <w:spacing w:val="-4"/>
        </w:rPr>
        <w:t xml:space="preserve"> </w:t>
      </w:r>
      <w:r>
        <w:rPr>
          <w:spacing w:val="-2"/>
        </w:rPr>
        <w:t>training</w:t>
      </w:r>
    </w:p>
    <w:p w14:paraId="19E03CE7" w14:textId="1A620514" w:rsidR="006E36BC" w:rsidRDefault="00D247E8" w:rsidP="00740257">
      <w:pPr>
        <w:numPr>
          <w:ilvl w:val="2"/>
          <w:numId w:val="10"/>
        </w:numPr>
        <w:tabs>
          <w:tab w:val="left" w:pos="1292"/>
        </w:tabs>
        <w:spacing w:before="80"/>
        <w:ind w:left="1344" w:hanging="357"/>
      </w:pPr>
      <w:r>
        <w:t>health</w:t>
      </w:r>
      <w:r>
        <w:rPr>
          <w:spacing w:val="-4"/>
        </w:rPr>
        <w:t xml:space="preserve"> </w:t>
      </w:r>
      <w:r>
        <w:t>monitoring</w:t>
      </w:r>
      <w:r w:rsidR="005D5535">
        <w:t>;</w:t>
      </w:r>
      <w:r>
        <w:rPr>
          <w:spacing w:val="-4"/>
        </w:rPr>
        <w:t xml:space="preserve"> </w:t>
      </w:r>
      <w:r>
        <w:rPr>
          <w:spacing w:val="-5"/>
        </w:rPr>
        <w:t>and</w:t>
      </w:r>
    </w:p>
    <w:p w14:paraId="4A8D2C74" w14:textId="3C512214" w:rsidR="006E36BC" w:rsidRDefault="00D247E8" w:rsidP="00740257">
      <w:pPr>
        <w:numPr>
          <w:ilvl w:val="2"/>
          <w:numId w:val="10"/>
        </w:numPr>
        <w:tabs>
          <w:tab w:val="left" w:pos="1292"/>
        </w:tabs>
        <w:spacing w:before="80"/>
        <w:ind w:left="1344" w:hanging="357"/>
      </w:pPr>
      <w:r>
        <w:t>further</w:t>
      </w:r>
      <w:r>
        <w:rPr>
          <w:spacing w:val="-2"/>
        </w:rPr>
        <w:t xml:space="preserve"> </w:t>
      </w:r>
      <w:r>
        <w:t>air</w:t>
      </w:r>
      <w:r>
        <w:rPr>
          <w:spacing w:val="-2"/>
        </w:rPr>
        <w:t xml:space="preserve"> monitoring.</w:t>
      </w:r>
      <w:r w:rsidR="0010522E">
        <w:rPr>
          <w:spacing w:val="-2"/>
        </w:rPr>
        <w:br/>
      </w:r>
    </w:p>
    <w:p w14:paraId="24EF435F" w14:textId="77777777" w:rsidR="006E36BC" w:rsidRDefault="00D247E8" w:rsidP="00C82F22">
      <w:pPr>
        <w:widowControl/>
        <w:autoSpaceDE/>
        <w:autoSpaceDN/>
        <w:spacing w:after="160" w:line="259" w:lineRule="auto"/>
        <w:ind w:right="544"/>
      </w:pPr>
      <w:r>
        <w:t>The</w:t>
      </w:r>
      <w:r w:rsidRPr="00B34DF6">
        <w:t xml:space="preserve"> </w:t>
      </w:r>
      <w:r>
        <w:t>air</w:t>
      </w:r>
      <w:r w:rsidRPr="00B34DF6">
        <w:t xml:space="preserve"> </w:t>
      </w:r>
      <w:r>
        <w:t>monitoring</w:t>
      </w:r>
      <w:r w:rsidRPr="00B34DF6">
        <w:t xml:space="preserve"> </w:t>
      </w:r>
      <w:r>
        <w:t>report</w:t>
      </w:r>
      <w:r w:rsidRPr="00B34DF6">
        <w:t xml:space="preserve"> </w:t>
      </w:r>
      <w:r>
        <w:t>must be</w:t>
      </w:r>
      <w:r w:rsidRPr="00B34DF6">
        <w:t xml:space="preserve"> </w:t>
      </w:r>
      <w:r>
        <w:t>made</w:t>
      </w:r>
      <w:r w:rsidRPr="00B34DF6">
        <w:t xml:space="preserve"> </w:t>
      </w:r>
      <w:r>
        <w:t>available</w:t>
      </w:r>
      <w:r w:rsidRPr="00B34DF6">
        <w:t xml:space="preserve"> </w:t>
      </w:r>
      <w:r>
        <w:t>to</w:t>
      </w:r>
      <w:r w:rsidRPr="00B34DF6">
        <w:t xml:space="preserve"> </w:t>
      </w:r>
      <w:r>
        <w:t>a</w:t>
      </w:r>
      <w:r w:rsidRPr="00B34DF6">
        <w:t xml:space="preserve"> </w:t>
      </w:r>
      <w:r>
        <w:t>WHS</w:t>
      </w:r>
      <w:r w:rsidRPr="00B34DF6">
        <w:t xml:space="preserve"> </w:t>
      </w:r>
      <w:r>
        <w:t>inspector</w:t>
      </w:r>
      <w:r w:rsidRPr="00B34DF6">
        <w:t xml:space="preserve"> </w:t>
      </w:r>
      <w:r>
        <w:t>on</w:t>
      </w:r>
      <w:r w:rsidRPr="00B34DF6">
        <w:t xml:space="preserve"> </w:t>
      </w:r>
      <w:r>
        <w:t>request and</w:t>
      </w:r>
      <w:r w:rsidRPr="00B34DF6">
        <w:t xml:space="preserve"> </w:t>
      </w:r>
      <w:r>
        <w:t>to</w:t>
      </w:r>
      <w:r w:rsidRPr="00B34DF6">
        <w:t xml:space="preserve"> </w:t>
      </w:r>
      <w:r>
        <w:t>a registered medical practitioner carrying out or supervising health monitoring.</w:t>
      </w:r>
    </w:p>
    <w:p w14:paraId="6A633E24" w14:textId="77777777" w:rsidR="0010522E" w:rsidRDefault="0010522E">
      <w:r>
        <w:br w:type="page"/>
      </w:r>
    </w:p>
    <w:p w14:paraId="09F85634" w14:textId="0F9536C8" w:rsidR="006E36BC" w:rsidRDefault="00D247E8" w:rsidP="00C82F22">
      <w:pPr>
        <w:widowControl/>
        <w:autoSpaceDE/>
        <w:autoSpaceDN/>
        <w:spacing w:after="160" w:line="259" w:lineRule="auto"/>
        <w:ind w:right="544"/>
      </w:pPr>
      <w:r>
        <w:lastRenderedPageBreak/>
        <w:t>Additionally,</w:t>
      </w:r>
      <w:r w:rsidRPr="00B34DF6">
        <w:t xml:space="preserve"> </w:t>
      </w:r>
      <w:r>
        <w:t>a</w:t>
      </w:r>
      <w:r w:rsidRPr="00B34DF6">
        <w:t xml:space="preserve"> </w:t>
      </w:r>
      <w:r>
        <w:t>PCBU</w:t>
      </w:r>
      <w:r w:rsidRPr="00B34DF6">
        <w:t xml:space="preserve"> </w:t>
      </w:r>
      <w:r>
        <w:t>must</w:t>
      </w:r>
      <w:r w:rsidRPr="00B34DF6">
        <w:t xml:space="preserve"> </w:t>
      </w:r>
      <w:r>
        <w:t>ensure</w:t>
      </w:r>
      <w:r w:rsidRPr="00B34DF6">
        <w:t xml:space="preserve"> </w:t>
      </w:r>
      <w:r>
        <w:t>that</w:t>
      </w:r>
      <w:r w:rsidRPr="00B34DF6">
        <w:t xml:space="preserve"> </w:t>
      </w:r>
      <w:r>
        <w:t>the</w:t>
      </w:r>
      <w:r w:rsidRPr="00B34DF6">
        <w:t xml:space="preserve"> </w:t>
      </w:r>
      <w:r>
        <w:t>results</w:t>
      </w:r>
      <w:r w:rsidRPr="00B34DF6">
        <w:t xml:space="preserve"> </w:t>
      </w:r>
      <w:r>
        <w:t>of</w:t>
      </w:r>
      <w:r w:rsidRPr="00B34DF6">
        <w:t xml:space="preserve"> </w:t>
      </w:r>
      <w:r>
        <w:t>air</w:t>
      </w:r>
      <w:r w:rsidRPr="00B34DF6">
        <w:t xml:space="preserve"> </w:t>
      </w:r>
      <w:r>
        <w:t>monitoring</w:t>
      </w:r>
      <w:r w:rsidRPr="00B34DF6">
        <w:t xml:space="preserve"> </w:t>
      </w:r>
      <w:r>
        <w:t>carried</w:t>
      </w:r>
      <w:r w:rsidRPr="00B34DF6">
        <w:t xml:space="preserve"> </w:t>
      </w:r>
      <w:r>
        <w:t xml:space="preserve">out </w:t>
      </w:r>
      <w:r w:rsidRPr="00B34DF6">
        <w:t>are:</w:t>
      </w:r>
    </w:p>
    <w:p w14:paraId="170FAF55"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915F17">
        <w:rPr>
          <w:lang w:val="en-AU"/>
        </w:rPr>
        <w:t>recorded</w:t>
      </w:r>
      <w:r>
        <w:rPr>
          <w:spacing w:val="-6"/>
        </w:rPr>
        <w:t xml:space="preserve"> </w:t>
      </w:r>
      <w:r w:rsidRPr="00191299">
        <w:rPr>
          <w:spacing w:val="-3"/>
        </w:rPr>
        <w:t>in</w:t>
      </w:r>
      <w:r>
        <w:rPr>
          <w:spacing w:val="-3"/>
        </w:rPr>
        <w:t xml:space="preserve"> </w:t>
      </w:r>
      <w:r w:rsidRPr="00191299">
        <w:rPr>
          <w:spacing w:val="-3"/>
        </w:rPr>
        <w:t>writing</w:t>
      </w:r>
      <w:r>
        <w:rPr>
          <w:spacing w:val="-3"/>
        </w:rPr>
        <w:t xml:space="preserve"> </w:t>
      </w:r>
      <w:r w:rsidRPr="00191299">
        <w:rPr>
          <w:spacing w:val="-3"/>
        </w:rPr>
        <w:t>or electronically</w:t>
      </w:r>
    </w:p>
    <w:p w14:paraId="4FC60A53" w14:textId="3D69882A"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 xml:space="preserve">kept </w:t>
      </w:r>
      <w:r w:rsidRPr="00915F17">
        <w:rPr>
          <w:lang w:val="en-AU"/>
        </w:rPr>
        <w:t>for</w:t>
      </w:r>
      <w:r w:rsidRPr="00191299">
        <w:rPr>
          <w:spacing w:val="-3"/>
        </w:rPr>
        <w:t xml:space="preserve"> 30 years</w:t>
      </w:r>
      <w:r>
        <w:rPr>
          <w:spacing w:val="-3"/>
        </w:rPr>
        <w:t xml:space="preserve"> </w:t>
      </w:r>
      <w:r w:rsidRPr="00191299">
        <w:rPr>
          <w:spacing w:val="-3"/>
        </w:rPr>
        <w:t>after the date the record is</w:t>
      </w:r>
      <w:r>
        <w:rPr>
          <w:spacing w:val="-3"/>
        </w:rPr>
        <w:t xml:space="preserve"> </w:t>
      </w:r>
      <w:r w:rsidRPr="00191299">
        <w:rPr>
          <w:spacing w:val="-3"/>
        </w:rPr>
        <w:t>made</w:t>
      </w:r>
      <w:r w:rsidR="005D5535" w:rsidRPr="00191299">
        <w:rPr>
          <w:spacing w:val="-3"/>
        </w:rPr>
        <w:t>;</w:t>
      </w:r>
      <w:r w:rsidRPr="00191299">
        <w:rPr>
          <w:spacing w:val="-3"/>
        </w:rPr>
        <w:t xml:space="preserve"> and</w:t>
      </w:r>
    </w:p>
    <w:p w14:paraId="7B86DFB3" w14:textId="77777777" w:rsidR="006E36BC" w:rsidRDefault="00D247E8" w:rsidP="00B920FA">
      <w:pPr>
        <w:pStyle w:val="ListParagraph"/>
        <w:numPr>
          <w:ilvl w:val="0"/>
          <w:numId w:val="22"/>
        </w:numPr>
        <w:spacing w:before="240" w:line="240" w:lineRule="auto"/>
        <w:ind w:left="720" w:right="229"/>
        <w:contextualSpacing/>
      </w:pPr>
      <w:r w:rsidRPr="00191299">
        <w:rPr>
          <w:spacing w:val="-3"/>
        </w:rPr>
        <w:t xml:space="preserve">readily </w:t>
      </w:r>
      <w:r w:rsidRPr="00915F17">
        <w:rPr>
          <w:lang w:val="en-AU"/>
        </w:rPr>
        <w:t>accessible</w:t>
      </w:r>
      <w:r>
        <w:rPr>
          <w:spacing w:val="-5"/>
        </w:rPr>
        <w:t xml:space="preserve"> </w:t>
      </w:r>
      <w:r>
        <w:t>to workers</w:t>
      </w:r>
      <w:r>
        <w:rPr>
          <w:spacing w:val="-2"/>
        </w:rPr>
        <w:t xml:space="preserve"> </w:t>
      </w:r>
      <w:r>
        <w:t>who</w:t>
      </w:r>
      <w:r>
        <w:rPr>
          <w:spacing w:val="-4"/>
        </w:rPr>
        <w:t xml:space="preserve"> </w:t>
      </w:r>
      <w:r>
        <w:t>may be</w:t>
      </w:r>
      <w:r>
        <w:rPr>
          <w:spacing w:val="-3"/>
        </w:rPr>
        <w:t xml:space="preserve"> </w:t>
      </w:r>
      <w:r>
        <w:t>exposed</w:t>
      </w:r>
      <w:r>
        <w:rPr>
          <w:spacing w:val="-4"/>
        </w:rPr>
        <w:t xml:space="preserve"> </w:t>
      </w:r>
      <w:r>
        <w:t>to</w:t>
      </w:r>
      <w:r>
        <w:rPr>
          <w:spacing w:val="-6"/>
        </w:rPr>
        <w:t xml:space="preserve"> </w:t>
      </w:r>
      <w:r>
        <w:t>silica</w:t>
      </w:r>
      <w:r>
        <w:rPr>
          <w:spacing w:val="-2"/>
        </w:rPr>
        <w:t xml:space="preserve"> </w:t>
      </w:r>
      <w:r>
        <w:t>dust</w:t>
      </w:r>
      <w:r>
        <w:rPr>
          <w:spacing w:val="-1"/>
        </w:rPr>
        <w:t xml:space="preserve"> </w:t>
      </w:r>
      <w:r>
        <w:t>and</w:t>
      </w:r>
      <w:r>
        <w:rPr>
          <w:spacing w:val="-4"/>
        </w:rPr>
        <w:t xml:space="preserve"> </w:t>
      </w:r>
      <w:r>
        <w:t xml:space="preserve">their </w:t>
      </w:r>
      <w:r>
        <w:rPr>
          <w:spacing w:val="-2"/>
        </w:rPr>
        <w:t>representatives.</w:t>
      </w:r>
    </w:p>
    <w:p w14:paraId="6493177A" w14:textId="77777777" w:rsidR="00891D89" w:rsidRDefault="00891D89" w:rsidP="00DF2B4E">
      <w:pPr>
        <w:pStyle w:val="Heading3"/>
        <w:spacing w:before="1"/>
        <w:ind w:left="0"/>
        <w:rPr>
          <w:color w:val="7E7E7E"/>
          <w:spacing w:val="-4"/>
        </w:rPr>
      </w:pPr>
    </w:p>
    <w:p w14:paraId="0040D629" w14:textId="66B959DA" w:rsidR="006E36BC" w:rsidRPr="00AA364B" w:rsidRDefault="00891D89" w:rsidP="00DF2B4E">
      <w:pPr>
        <w:pStyle w:val="Heading3"/>
        <w:spacing w:before="1"/>
        <w:ind w:left="0"/>
        <w:rPr>
          <w:color w:val="7E7E7E"/>
          <w:spacing w:val="-4"/>
        </w:rPr>
      </w:pPr>
      <w:r>
        <w:rPr>
          <w:color w:val="7E7E7E"/>
          <w:spacing w:val="-4"/>
        </w:rPr>
        <w:t>STATISTICALLY VALID EXPOSURE DATA</w:t>
      </w:r>
    </w:p>
    <w:p w14:paraId="52648762" w14:textId="77777777" w:rsidR="006E36BC" w:rsidRPr="00B34DF6" w:rsidRDefault="00D247E8" w:rsidP="00C9238B">
      <w:pPr>
        <w:widowControl/>
        <w:autoSpaceDE/>
        <w:autoSpaceDN/>
        <w:spacing w:before="120" w:after="160" w:line="259" w:lineRule="auto"/>
        <w:ind w:right="544"/>
      </w:pPr>
      <w:r w:rsidRPr="00B34DF6">
        <w:t>The information in this section provides guidance to PCBUs on how air monitoring could be conducted for the purposes of obtaining statistically valid exposure data. Following these guidelines will help PCBUs determine the exposure data is statistically valid.</w:t>
      </w:r>
    </w:p>
    <w:p w14:paraId="2EB114B8" w14:textId="5ADB3DFC" w:rsidR="006E36BC" w:rsidRPr="00B34DF6" w:rsidRDefault="00D247E8" w:rsidP="00C82F22">
      <w:pPr>
        <w:widowControl/>
        <w:autoSpaceDE/>
        <w:autoSpaceDN/>
        <w:spacing w:after="160" w:line="259" w:lineRule="auto"/>
        <w:ind w:right="544"/>
      </w:pPr>
      <w:r w:rsidRPr="00B34DF6">
        <w:t>Statistically valid exposure data can be used to demonstrates that the higher order controls that are in place are minimising workers’ exposure to respirable crystalline silica below the workplace exposure standard.</w:t>
      </w:r>
    </w:p>
    <w:p w14:paraId="477D5456" w14:textId="27E5CA5C" w:rsidR="006E36BC" w:rsidRPr="00B34DF6" w:rsidRDefault="00D247E8" w:rsidP="00C82F22">
      <w:pPr>
        <w:widowControl/>
        <w:autoSpaceDE/>
        <w:autoSpaceDN/>
        <w:spacing w:after="160" w:line="259" w:lineRule="auto"/>
        <w:ind w:right="544"/>
      </w:pPr>
      <w:r w:rsidRPr="00876C09">
        <w:rPr>
          <w:b/>
          <w:bCs/>
          <w:spacing w:val="-6"/>
        </w:rPr>
        <w:t>Note</w:t>
      </w:r>
      <w:r w:rsidRPr="00876C09">
        <w:rPr>
          <w:spacing w:val="-6"/>
        </w:rPr>
        <w:t xml:space="preserve">: </w:t>
      </w:r>
      <w:r w:rsidRPr="00B34DF6">
        <w:t>This section references technical information related to air monitoring for</w:t>
      </w:r>
      <w:r w:rsidR="001F6199" w:rsidRPr="00B34DF6">
        <w:t xml:space="preserve"> silica dust for information purposes only and should be given to the person who will be undertaking the air monitoring at your workplace</w:t>
      </w:r>
      <w:r w:rsidR="006030A2" w:rsidRPr="00B34DF6">
        <w:t xml:space="preserve"> – the data must be related to your workplace. </w:t>
      </w:r>
    </w:p>
    <w:p w14:paraId="2E193A7D" w14:textId="77777777" w:rsidR="006E36BC" w:rsidRPr="00B34DF6" w:rsidRDefault="00D247E8" w:rsidP="00C82F22">
      <w:pPr>
        <w:widowControl/>
        <w:autoSpaceDE/>
        <w:autoSpaceDN/>
        <w:spacing w:after="160" w:line="259" w:lineRule="auto"/>
        <w:ind w:right="544"/>
      </w:pPr>
      <w:r w:rsidRPr="00B34DF6">
        <w:t>Air monitoring for respirable crystalline silica should include:</w:t>
      </w:r>
    </w:p>
    <w:p w14:paraId="3C2BC0FC" w14:textId="14997A11" w:rsidR="006E36BC" w:rsidRPr="00191299" w:rsidRDefault="00D247E8" w:rsidP="00B920FA">
      <w:pPr>
        <w:pStyle w:val="ListParagraph"/>
        <w:numPr>
          <w:ilvl w:val="0"/>
          <w:numId w:val="22"/>
        </w:numPr>
        <w:spacing w:before="240" w:line="240" w:lineRule="auto"/>
        <w:ind w:left="720" w:right="229"/>
        <w:contextualSpacing/>
        <w:rPr>
          <w:spacing w:val="-3"/>
        </w:rPr>
      </w:pPr>
      <w:r>
        <w:t xml:space="preserve">Establishment of similar exposure groups (SEGs) and the development of a </w:t>
      </w:r>
      <w:r w:rsidRPr="00191299">
        <w:rPr>
          <w:spacing w:val="-3"/>
        </w:rPr>
        <w:t xml:space="preserve">personal exposure sampling plan (in accordance with EN689:2018 Workplace Exposure - </w:t>
      </w:r>
      <w:r w:rsidRPr="00915F17">
        <w:rPr>
          <w:lang w:val="en-AU"/>
        </w:rPr>
        <w:t>Measurement</w:t>
      </w:r>
      <w:r w:rsidRPr="00191299">
        <w:rPr>
          <w:spacing w:val="-3"/>
        </w:rPr>
        <w:t xml:space="preserve"> Of Exposure By Inhalation To Chemical Agents - Strategy For Testing Compliance With Occupational Exposure Limit Values or another statistically valid method outlined in the AIOH Occupational Hygiene Monitoring &amp; Compliance Strategies) that is representative of worker numbers, shifts worked, tasks performed and conditions at the workplace.</w:t>
      </w:r>
    </w:p>
    <w:p w14:paraId="7597572A" w14:textId="77777777" w:rsidR="006E36BC" w:rsidRDefault="00D247E8" w:rsidP="00B920FA">
      <w:pPr>
        <w:pStyle w:val="ListParagraph"/>
        <w:numPr>
          <w:ilvl w:val="0"/>
          <w:numId w:val="22"/>
        </w:numPr>
        <w:spacing w:before="240" w:line="240" w:lineRule="auto"/>
        <w:ind w:left="720" w:right="229"/>
        <w:contextualSpacing/>
      </w:pPr>
      <w:r w:rsidRPr="00191299">
        <w:rPr>
          <w:spacing w:val="-3"/>
        </w:rPr>
        <w:t>Undertaking</w:t>
      </w:r>
      <w:r>
        <w:t xml:space="preserve"> </w:t>
      </w:r>
      <w:r>
        <w:rPr>
          <w:u w:val="single"/>
        </w:rPr>
        <w:t>baseline</w:t>
      </w:r>
      <w:r>
        <w:t xml:space="preserve"> personal exposure monitoring (sampling) of workers in each relevant SEG (identified in the respirable dust sampling plan) and assessing the results using either the Preliminary or Statistical test methods described in EN689:2018 to determine if the WES is being exceeded.</w:t>
      </w:r>
    </w:p>
    <w:p w14:paraId="44A7A1C1" w14:textId="1B9B00BC" w:rsidR="006E36BC" w:rsidRPr="00191299" w:rsidRDefault="00D247E8" w:rsidP="00B920FA">
      <w:pPr>
        <w:pStyle w:val="ListParagraph"/>
        <w:numPr>
          <w:ilvl w:val="0"/>
          <w:numId w:val="22"/>
        </w:numPr>
        <w:spacing w:before="240" w:line="240" w:lineRule="auto"/>
        <w:ind w:left="720" w:right="229"/>
        <w:contextualSpacing/>
        <w:rPr>
          <w:spacing w:val="-3"/>
        </w:rPr>
      </w:pPr>
      <w:r>
        <w:t>Undertaking periodic personal exposure monitoring (sampling) as per 1 &amp; 2 (above</w:t>
      </w:r>
      <w:r w:rsidRPr="00191299">
        <w:rPr>
          <w:spacing w:val="-3"/>
        </w:rPr>
        <w:t xml:space="preserve">), at the </w:t>
      </w:r>
      <w:r w:rsidRPr="00915F17">
        <w:rPr>
          <w:lang w:val="en-AU"/>
        </w:rPr>
        <w:t>recommended</w:t>
      </w:r>
      <w:r w:rsidRPr="00191299">
        <w:rPr>
          <w:spacing w:val="-3"/>
        </w:rPr>
        <w:t xml:space="preserve"> intervals in Annex I of EN689:2018, to ensure workers ongoing exposure to RCS continues to remain below the WES</w:t>
      </w:r>
      <w:r w:rsidR="005D5535" w:rsidRPr="00191299">
        <w:rPr>
          <w:spacing w:val="-3"/>
        </w:rPr>
        <w:t>.</w:t>
      </w:r>
    </w:p>
    <w:p w14:paraId="6DF54593" w14:textId="0B4CAA72" w:rsidR="006E36BC" w:rsidRDefault="00D247E8" w:rsidP="00B920FA">
      <w:pPr>
        <w:pStyle w:val="ListParagraph"/>
        <w:numPr>
          <w:ilvl w:val="0"/>
          <w:numId w:val="22"/>
        </w:numPr>
        <w:spacing w:before="240" w:line="240" w:lineRule="auto"/>
        <w:ind w:left="720" w:right="229"/>
        <w:contextualSpacing/>
      </w:pPr>
      <w:r w:rsidRPr="00191299">
        <w:rPr>
          <w:spacing w:val="-3"/>
        </w:rPr>
        <w:t>All personal</w:t>
      </w:r>
      <w:r>
        <w:t xml:space="preserve"> sampling should be undertaken in accordance with AS2985:2009 </w:t>
      </w:r>
      <w:r w:rsidRPr="00915F17">
        <w:rPr>
          <w:lang w:val="en-AU"/>
        </w:rPr>
        <w:t>Workplace</w:t>
      </w:r>
      <w:r>
        <w:rPr>
          <w:spacing w:val="-8"/>
        </w:rPr>
        <w:t xml:space="preserve"> </w:t>
      </w:r>
      <w:r>
        <w:t>atmospheres</w:t>
      </w:r>
      <w:r>
        <w:rPr>
          <w:spacing w:val="-8"/>
        </w:rPr>
        <w:t xml:space="preserve"> </w:t>
      </w:r>
      <w:r>
        <w:t>-</w:t>
      </w:r>
      <w:r>
        <w:rPr>
          <w:spacing w:val="-7"/>
        </w:rPr>
        <w:t xml:space="preserve"> </w:t>
      </w:r>
      <w:r>
        <w:t>Method</w:t>
      </w:r>
      <w:r>
        <w:rPr>
          <w:spacing w:val="-10"/>
        </w:rPr>
        <w:t xml:space="preserve"> </w:t>
      </w:r>
      <w:r>
        <w:t>for</w:t>
      </w:r>
      <w:r>
        <w:rPr>
          <w:spacing w:val="-6"/>
        </w:rPr>
        <w:t xml:space="preserve"> </w:t>
      </w:r>
      <w:r>
        <w:t>sampling</w:t>
      </w:r>
      <w:r>
        <w:rPr>
          <w:spacing w:val="-6"/>
        </w:rPr>
        <w:t xml:space="preserve"> </w:t>
      </w:r>
      <w:r>
        <w:t>and</w:t>
      </w:r>
      <w:r>
        <w:rPr>
          <w:spacing w:val="-6"/>
        </w:rPr>
        <w:t xml:space="preserve"> </w:t>
      </w:r>
      <w:r>
        <w:t>gravimetric</w:t>
      </w:r>
      <w:r>
        <w:rPr>
          <w:spacing w:val="-6"/>
        </w:rPr>
        <w:t xml:space="preserve"> </w:t>
      </w:r>
      <w:r>
        <w:t>determination</w:t>
      </w:r>
      <w:r>
        <w:rPr>
          <w:spacing w:val="-6"/>
        </w:rPr>
        <w:t xml:space="preserve"> </w:t>
      </w:r>
      <w:r>
        <w:t>of respirable dust, with samples analysed by a NATA (or equivalent) accredited laboratory using validated analysis methods, such as FTIR or XRD.</w:t>
      </w:r>
    </w:p>
    <w:p w14:paraId="173393F5" w14:textId="55F7AB33" w:rsidR="00AC0AAA" w:rsidRDefault="00AC0AAA" w:rsidP="00DF2B4E">
      <w:pPr>
        <w:tabs>
          <w:tab w:val="left" w:pos="1660"/>
        </w:tabs>
        <w:spacing w:before="6"/>
        <w:ind w:right="983"/>
      </w:pPr>
    </w:p>
    <w:p w14:paraId="196FA9CF" w14:textId="186865D1" w:rsidR="00AC0AAA" w:rsidRDefault="00AC0AAA" w:rsidP="00C82F22">
      <w:pPr>
        <w:widowControl/>
        <w:autoSpaceDE/>
        <w:autoSpaceDN/>
        <w:spacing w:after="160" w:line="259" w:lineRule="auto"/>
        <w:ind w:right="544"/>
      </w:pPr>
      <w:r w:rsidRPr="005C7EC3">
        <w:rPr>
          <w:spacing w:val="-6"/>
        </w:rPr>
        <w:t>The</w:t>
      </w:r>
      <w:r>
        <w:t xml:space="preserve"> </w:t>
      </w:r>
      <w:hyperlink r:id="rId55" w:history="1">
        <w:r w:rsidRPr="00AC0AAA">
          <w:rPr>
            <w:rStyle w:val="Hyperlink"/>
          </w:rPr>
          <w:t>Australian Institute of Occupational Hygienists</w:t>
        </w:r>
      </w:hyperlink>
      <w:r>
        <w:t xml:space="preserve"> and the </w:t>
      </w:r>
      <w:hyperlink r:id="rId56" w:history="1">
        <w:r w:rsidRPr="00AC0AAA">
          <w:rPr>
            <w:rStyle w:val="Hyperlink"/>
          </w:rPr>
          <w:t>EU Standard</w:t>
        </w:r>
      </w:hyperlink>
      <w:r>
        <w:t xml:space="preserve"> framework for air monitoring provides additional guidance about air monitoring.  </w:t>
      </w:r>
    </w:p>
    <w:p w14:paraId="2567239C" w14:textId="77777777" w:rsidR="00AC0AAA" w:rsidRDefault="00AC0AAA" w:rsidP="00C9238B">
      <w:pPr>
        <w:tabs>
          <w:tab w:val="left" w:pos="1660"/>
        </w:tabs>
        <w:spacing w:before="6"/>
        <w:ind w:right="983"/>
      </w:pPr>
    </w:p>
    <w:p w14:paraId="757AF7C8" w14:textId="3028B354" w:rsidR="006E36BC" w:rsidRDefault="00D247E8" w:rsidP="00DF2B4E">
      <w:pPr>
        <w:pStyle w:val="Heading3"/>
        <w:spacing w:before="1"/>
        <w:ind w:left="0"/>
      </w:pPr>
      <w:r w:rsidRPr="00AA364B">
        <w:rPr>
          <w:color w:val="7E7E7E"/>
          <w:spacing w:val="-4"/>
        </w:rPr>
        <w:t>Static air monitoring</w:t>
      </w:r>
    </w:p>
    <w:p w14:paraId="0980BCB4" w14:textId="3859BA46" w:rsidR="006E36BC" w:rsidRPr="00B34DF6" w:rsidRDefault="00D247E8" w:rsidP="00C9238B">
      <w:pPr>
        <w:widowControl/>
        <w:autoSpaceDE/>
        <w:autoSpaceDN/>
        <w:spacing w:before="120" w:after="160" w:line="259" w:lineRule="auto"/>
        <w:ind w:right="544"/>
      </w:pPr>
      <w:r w:rsidRPr="00B34DF6">
        <w:t>Static or fixed position monitoring may be undertaken at workplaces, such as fabrication workshops, to determine background levels of respirable crystalline silica outside of a worker’s breathing zone.</w:t>
      </w:r>
    </w:p>
    <w:p w14:paraId="2AD40169" w14:textId="77777777" w:rsidR="006E36BC" w:rsidRPr="00B34DF6" w:rsidRDefault="00D247E8" w:rsidP="00C82F22">
      <w:pPr>
        <w:widowControl/>
        <w:autoSpaceDE/>
        <w:autoSpaceDN/>
        <w:spacing w:after="160" w:line="259" w:lineRule="auto"/>
        <w:ind w:right="544"/>
      </w:pPr>
      <w:r w:rsidRPr="00B34DF6">
        <w:t>Static monitoring involves taking samples of air from fixed locations outside the area where the engineered stone is being processed.</w:t>
      </w:r>
    </w:p>
    <w:p w14:paraId="616A9BEA" w14:textId="38E0AD10" w:rsidR="004D6F26" w:rsidRPr="0010522E" w:rsidRDefault="00D247E8" w:rsidP="0010522E">
      <w:pPr>
        <w:widowControl/>
        <w:autoSpaceDE/>
        <w:autoSpaceDN/>
        <w:spacing w:after="160" w:line="259" w:lineRule="auto"/>
        <w:ind w:right="544"/>
      </w:pPr>
      <w:r w:rsidRPr="00B34DF6">
        <w:lastRenderedPageBreak/>
        <w:t>Static monitoring can help in determining the design of risk controls or the effectiveness of existing risk controls, however it should not be used as an indicator of actual worker exposure to respirable crystalline silica.</w:t>
      </w:r>
      <w:bookmarkStart w:id="26" w:name="_TOC_250016"/>
    </w:p>
    <w:bookmarkStart w:id="27" w:name="_Toc139030687"/>
    <w:p w14:paraId="2EE3B602" w14:textId="712CFDE9" w:rsidR="006E36BC" w:rsidRPr="00B920FA" w:rsidRDefault="007879D2" w:rsidP="00C9238B">
      <w:pPr>
        <w:pStyle w:val="ListParagraph"/>
        <w:numPr>
          <w:ilvl w:val="1"/>
          <w:numId w:val="15"/>
        </w:numPr>
        <w:tabs>
          <w:tab w:val="left" w:pos="851"/>
        </w:tabs>
        <w:spacing w:before="482" w:line="240" w:lineRule="auto"/>
        <w:ind w:left="709" w:right="1168" w:hanging="709"/>
        <w:contextualSpacing/>
        <w:outlineLvl w:val="1"/>
        <w:rPr>
          <w:color w:val="7030A0"/>
          <w:sz w:val="40"/>
          <w:szCs w:val="40"/>
          <w:lang w:val="en-AU"/>
        </w:rPr>
      </w:pPr>
      <w:r w:rsidRPr="00C9238B">
        <w:rPr>
          <w:noProof/>
          <w:color w:val="7030A0"/>
          <w:sz w:val="40"/>
          <w:szCs w:val="40"/>
          <w:lang w:val="en-AU"/>
        </w:rPr>
        <mc:AlternateContent>
          <mc:Choice Requires="wps">
            <w:drawing>
              <wp:anchor distT="45720" distB="45720" distL="114300" distR="114300" simplePos="0" relativeHeight="487747584" behindDoc="0" locked="0" layoutInCell="1" allowOverlap="1" wp14:anchorId="58316256" wp14:editId="6615C828">
                <wp:simplePos x="0" y="0"/>
                <wp:positionH relativeFrom="margin">
                  <wp:align>left</wp:align>
                </wp:positionH>
                <wp:positionV relativeFrom="paragraph">
                  <wp:posOffset>610846</wp:posOffset>
                </wp:positionV>
                <wp:extent cx="5925185" cy="61214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612140"/>
                        </a:xfrm>
                        <a:prstGeom prst="rect">
                          <a:avLst/>
                        </a:prstGeom>
                        <a:solidFill>
                          <a:schemeClr val="accent1">
                            <a:lumMod val="20000"/>
                            <a:lumOff val="80000"/>
                          </a:schemeClr>
                        </a:solidFill>
                        <a:ln w="9525">
                          <a:noFill/>
                          <a:miter lim="800000"/>
                          <a:headEnd/>
                          <a:tailEnd/>
                        </a:ln>
                      </wps:spPr>
                      <wps:txbx>
                        <w:txbxContent>
                          <w:p w14:paraId="322ABD40" w14:textId="681232D0" w:rsidR="00C9238B" w:rsidRDefault="00C9238B" w:rsidP="00C9238B">
                            <w:pPr>
                              <w:pStyle w:val="Heading5"/>
                              <w:spacing w:before="93"/>
                              <w:ind w:left="0"/>
                            </w:pPr>
                            <w:r>
                              <w:t>WHS</w:t>
                            </w:r>
                            <w:r>
                              <w:rPr>
                                <w:spacing w:val="-5"/>
                              </w:rPr>
                              <w:t xml:space="preserve"> </w:t>
                            </w:r>
                            <w:r>
                              <w:t>Regulation,</w:t>
                            </w:r>
                            <w:r>
                              <w:rPr>
                                <w:spacing w:val="-5"/>
                              </w:rPr>
                              <w:t xml:space="preserve"> </w:t>
                            </w:r>
                            <w:r w:rsidR="007879D2" w:rsidRPr="00891D89">
                              <w:t>Chapter 7, Part 7.1, Division 7.1.6</w:t>
                            </w:r>
                          </w:p>
                          <w:p w14:paraId="2CAB1598" w14:textId="46038901" w:rsidR="00C9238B" w:rsidRDefault="007879D2" w:rsidP="00C9238B">
                            <w:pPr>
                              <w:pStyle w:val="BodyText"/>
                              <w:spacing w:before="119"/>
                            </w:pPr>
                            <w:r>
                              <w:t>Health Monitoring</w:t>
                            </w:r>
                          </w:p>
                          <w:p w14:paraId="3A683DCA" w14:textId="77777777" w:rsidR="00C9238B" w:rsidRDefault="00C9238B" w:rsidP="00C9238B">
                            <w:pPr>
                              <w:shd w:val="clear" w:color="auto" w:fill="DBE5F1"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16256" id="_x0000_s1044" type="#_x0000_t202" style="position:absolute;left:0;text-align:left;margin-left:0;margin-top:48.1pt;width:466.55pt;height:48.2pt;z-index:487747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" fillcolor="#dbe5f1 [660]" stroked="f">
                <v:textbox>
                  <w:txbxContent>
                    <w:p w14:paraId="322ABD40" w14:textId="681232D0" w:rsidR="00C9238B" w:rsidRDefault="00C9238B" w:rsidP="00C9238B">
                      <w:pPr>
                        <w:pStyle w:val="Heading5"/>
                        <w:spacing w:before="93"/>
                        <w:ind w:left="0"/>
                      </w:pPr>
                      <w:r>
                        <w:t>WHS</w:t>
                      </w:r>
                      <w:r>
                        <w:rPr>
                          <w:spacing w:val="-5"/>
                        </w:rPr>
                        <w:t xml:space="preserve"> </w:t>
                      </w:r>
                      <w:r>
                        <w:t>Regulation,</w:t>
                      </w:r>
                      <w:r>
                        <w:rPr>
                          <w:spacing w:val="-5"/>
                        </w:rPr>
                        <w:t xml:space="preserve"> </w:t>
                      </w:r>
                      <w:r w:rsidR="007879D2" w:rsidRPr="00891D89">
                        <w:t>Chapter 7, Part 7.1, Division 7.1.6</w:t>
                      </w:r>
                    </w:p>
                    <w:p w14:paraId="2CAB1598" w14:textId="46038901" w:rsidR="00C9238B" w:rsidRDefault="007879D2" w:rsidP="00C9238B">
                      <w:pPr>
                        <w:pStyle w:val="BodyText"/>
                        <w:spacing w:before="119"/>
                      </w:pPr>
                      <w:r>
                        <w:t>Health Monitoring</w:t>
                      </w:r>
                    </w:p>
                    <w:p w14:paraId="3A683DCA" w14:textId="77777777" w:rsidR="00C9238B" w:rsidRDefault="00C9238B" w:rsidP="00C9238B">
                      <w:pPr>
                        <w:shd w:val="clear" w:color="auto" w:fill="DBE5F1" w:themeFill="accent1" w:themeFillTint="33"/>
                      </w:pPr>
                    </w:p>
                  </w:txbxContent>
                </v:textbox>
                <w10:wrap type="square" anchorx="margin"/>
              </v:shape>
            </w:pict>
          </mc:Fallback>
        </mc:AlternateContent>
      </w:r>
      <w:r w:rsidR="00D247E8" w:rsidRPr="00B920FA">
        <w:rPr>
          <w:color w:val="7030A0"/>
          <w:sz w:val="40"/>
          <w:szCs w:val="40"/>
          <w:lang w:val="en-AU"/>
        </w:rPr>
        <w:t xml:space="preserve">Health </w:t>
      </w:r>
      <w:bookmarkEnd w:id="26"/>
      <w:r w:rsidR="00D247E8" w:rsidRPr="00B920FA">
        <w:rPr>
          <w:color w:val="7030A0"/>
          <w:sz w:val="40"/>
          <w:szCs w:val="40"/>
          <w:lang w:val="en-AU"/>
        </w:rPr>
        <w:t>monitoring</w:t>
      </w:r>
      <w:bookmarkEnd w:id="27"/>
    </w:p>
    <w:p w14:paraId="1F94212A" w14:textId="17A34ECB" w:rsidR="006E36BC" w:rsidRPr="00B34DF6" w:rsidRDefault="00D247E8" w:rsidP="007879D2">
      <w:pPr>
        <w:widowControl/>
        <w:autoSpaceDE/>
        <w:autoSpaceDN/>
        <w:spacing w:before="120" w:after="160" w:line="259" w:lineRule="auto"/>
        <w:ind w:right="544"/>
      </w:pPr>
      <w:r w:rsidRPr="00B34DF6">
        <w:t>Health monitoring is the monitoring of a person’s health to identify changes in their health status as a result of exposure to certain substances. Health monitoring is important for workers who work with material</w:t>
      </w:r>
      <w:r w:rsidR="00BC202C" w:rsidRPr="00B34DF6">
        <w:t>s</w:t>
      </w:r>
      <w:r w:rsidRPr="00B34DF6">
        <w:t xml:space="preserve"> containing crystalline silica because </w:t>
      </w:r>
      <w:r w:rsidR="00BC202C" w:rsidRPr="00B34DF6">
        <w:t>exposure</w:t>
      </w:r>
      <w:r w:rsidRPr="00B34DF6">
        <w:t xml:space="preserve"> poses a significant risk to their health.</w:t>
      </w:r>
    </w:p>
    <w:p w14:paraId="10C90ADF" w14:textId="19893DFA" w:rsidR="006E36BC" w:rsidRPr="00B34DF6" w:rsidRDefault="00D247E8" w:rsidP="00C82F22">
      <w:pPr>
        <w:widowControl/>
        <w:autoSpaceDE/>
        <w:autoSpaceDN/>
        <w:spacing w:after="160" w:line="259" w:lineRule="auto"/>
        <w:ind w:right="544"/>
      </w:pPr>
      <w:r w:rsidRPr="00B34DF6">
        <w:t>Health monitoring for workers exposed to crystalline silica</w:t>
      </w:r>
      <w:r w:rsidR="00334904" w:rsidRPr="00B34DF6">
        <w:t xml:space="preserve"> material</w:t>
      </w:r>
      <w:r w:rsidRPr="00B34DF6">
        <w:t xml:space="preserve"> primarily involves screening the changes in a worker’s body that may indicate the development of silica related-injury, illness or disease. Health monitoring is necessary to:</w:t>
      </w:r>
    </w:p>
    <w:p w14:paraId="0BB2D2D9" w14:textId="77777777" w:rsidR="006E36BC" w:rsidRPr="00191299" w:rsidRDefault="00D247E8" w:rsidP="00B920FA">
      <w:pPr>
        <w:pStyle w:val="ListParagraph"/>
        <w:numPr>
          <w:ilvl w:val="0"/>
          <w:numId w:val="22"/>
        </w:numPr>
        <w:spacing w:before="240" w:line="240" w:lineRule="auto"/>
        <w:ind w:left="720" w:right="229"/>
        <w:contextualSpacing/>
        <w:rPr>
          <w:spacing w:val="-3"/>
        </w:rPr>
      </w:pPr>
      <w:r>
        <w:t>detect</w:t>
      </w:r>
      <w:r>
        <w:rPr>
          <w:spacing w:val="-1"/>
        </w:rPr>
        <w:t xml:space="preserve"> </w:t>
      </w:r>
      <w:r w:rsidRPr="00915F17">
        <w:rPr>
          <w:lang w:val="en-AU"/>
        </w:rPr>
        <w:t>the</w:t>
      </w:r>
      <w:r>
        <w:rPr>
          <w:spacing w:val="-3"/>
        </w:rPr>
        <w:t xml:space="preserve"> </w:t>
      </w:r>
      <w:r>
        <w:t>early</w:t>
      </w:r>
      <w:r>
        <w:rPr>
          <w:spacing w:val="-2"/>
        </w:rPr>
        <w:t xml:space="preserve"> </w:t>
      </w:r>
      <w:r>
        <w:t>signs</w:t>
      </w:r>
      <w:r>
        <w:rPr>
          <w:spacing w:val="-2"/>
        </w:rPr>
        <w:t xml:space="preserve"> </w:t>
      </w:r>
      <w:r>
        <w:t>of</w:t>
      </w:r>
      <w:r>
        <w:rPr>
          <w:spacing w:val="-4"/>
        </w:rPr>
        <w:t xml:space="preserve"> </w:t>
      </w:r>
      <w:r w:rsidRPr="00191299">
        <w:rPr>
          <w:spacing w:val="-3"/>
        </w:rPr>
        <w:t>adverse health effects</w:t>
      </w:r>
    </w:p>
    <w:p w14:paraId="664F8D65" w14:textId="489D3121"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 xml:space="preserve">help </w:t>
      </w:r>
      <w:r w:rsidRPr="00915F17">
        <w:rPr>
          <w:lang w:val="en-AU"/>
        </w:rPr>
        <w:t>identify</w:t>
      </w:r>
      <w:r w:rsidRPr="00191299">
        <w:rPr>
          <w:spacing w:val="-3"/>
        </w:rPr>
        <w:t xml:space="preserve"> control measures that are not working</w:t>
      </w:r>
      <w:r>
        <w:rPr>
          <w:spacing w:val="-3"/>
        </w:rPr>
        <w:t xml:space="preserve"> </w:t>
      </w:r>
      <w:r w:rsidRPr="00191299">
        <w:rPr>
          <w:spacing w:val="-3"/>
        </w:rPr>
        <w:t>effectively</w:t>
      </w:r>
      <w:r w:rsidR="005D5535" w:rsidRPr="00191299">
        <w:rPr>
          <w:spacing w:val="-3"/>
        </w:rPr>
        <w:t>;</w:t>
      </w:r>
      <w:r w:rsidRPr="00191299">
        <w:rPr>
          <w:spacing w:val="-3"/>
        </w:rPr>
        <w:t xml:space="preserve"> and</w:t>
      </w:r>
    </w:p>
    <w:p w14:paraId="621C67B8" w14:textId="1E5C1DE6" w:rsidR="006E36BC" w:rsidRPr="005C7EC3" w:rsidRDefault="00D247E8" w:rsidP="00B920FA">
      <w:pPr>
        <w:pStyle w:val="ListParagraph"/>
        <w:numPr>
          <w:ilvl w:val="0"/>
          <w:numId w:val="22"/>
        </w:numPr>
        <w:spacing w:before="240" w:line="240" w:lineRule="auto"/>
        <w:ind w:left="720" w:right="229"/>
        <w:contextualSpacing/>
        <w:rPr>
          <w:rFonts w:ascii="Symbol" w:hAnsi="Symbol"/>
        </w:rPr>
      </w:pPr>
      <w:r w:rsidRPr="00191299">
        <w:rPr>
          <w:spacing w:val="-3"/>
        </w:rPr>
        <w:t>assist</w:t>
      </w:r>
      <w:r>
        <w:rPr>
          <w:spacing w:val="-3"/>
        </w:rPr>
        <w:t xml:space="preserve"> </w:t>
      </w:r>
      <w:r w:rsidRPr="00191299">
        <w:rPr>
          <w:spacing w:val="-3"/>
        </w:rPr>
        <w:t>in protecting workers from</w:t>
      </w:r>
      <w:r>
        <w:rPr>
          <w:spacing w:val="-2"/>
        </w:rPr>
        <w:t xml:space="preserve"> </w:t>
      </w:r>
      <w:r>
        <w:t>the</w:t>
      </w:r>
      <w:r>
        <w:rPr>
          <w:spacing w:val="-4"/>
        </w:rPr>
        <w:t xml:space="preserve"> </w:t>
      </w:r>
      <w:r>
        <w:t>risk</w:t>
      </w:r>
      <w:r>
        <w:rPr>
          <w:spacing w:val="-2"/>
        </w:rPr>
        <w:t xml:space="preserve"> </w:t>
      </w:r>
      <w:r>
        <w:t>of</w:t>
      </w:r>
      <w:r>
        <w:rPr>
          <w:spacing w:val="-2"/>
        </w:rPr>
        <w:t xml:space="preserve"> </w:t>
      </w:r>
      <w:r>
        <w:t>exposure</w:t>
      </w:r>
      <w:r>
        <w:rPr>
          <w:spacing w:val="-5"/>
        </w:rPr>
        <w:t xml:space="preserve"> </w:t>
      </w:r>
      <w:r>
        <w:t>to</w:t>
      </w:r>
      <w:r>
        <w:rPr>
          <w:spacing w:val="-4"/>
        </w:rPr>
        <w:t xml:space="preserve"> </w:t>
      </w:r>
      <w:r>
        <w:t>silica</w:t>
      </w:r>
      <w:r>
        <w:rPr>
          <w:spacing w:val="-2"/>
        </w:rPr>
        <w:t xml:space="preserve"> dust.</w:t>
      </w:r>
      <w:r w:rsidR="0010522E">
        <w:rPr>
          <w:spacing w:val="-2"/>
        </w:rPr>
        <w:br/>
      </w:r>
    </w:p>
    <w:p w14:paraId="76C3DD26" w14:textId="1E45D237" w:rsidR="006E36BC" w:rsidRDefault="00D247E8" w:rsidP="00C82F22">
      <w:pPr>
        <w:widowControl/>
        <w:autoSpaceDE/>
        <w:autoSpaceDN/>
        <w:spacing w:after="160" w:line="259" w:lineRule="auto"/>
        <w:ind w:right="544"/>
      </w:pPr>
      <w:r>
        <w:t>More</w:t>
      </w:r>
      <w:r w:rsidRPr="00B34DF6">
        <w:t xml:space="preserve"> </w:t>
      </w:r>
      <w:r>
        <w:t>information</w:t>
      </w:r>
      <w:r w:rsidRPr="00B34DF6">
        <w:t xml:space="preserve"> </w:t>
      </w:r>
      <w:r>
        <w:t>about</w:t>
      </w:r>
      <w:r w:rsidRPr="00B34DF6">
        <w:t xml:space="preserve"> </w:t>
      </w:r>
      <w:r>
        <w:t>what ‘</w:t>
      </w:r>
      <w:r w:rsidRPr="00B34DF6">
        <w:t xml:space="preserve">significant </w:t>
      </w:r>
      <w:r>
        <w:t>risk’</w:t>
      </w:r>
      <w:r w:rsidRPr="00B34DF6">
        <w:t xml:space="preserve"> </w:t>
      </w:r>
      <w:r>
        <w:t>means can</w:t>
      </w:r>
      <w:r w:rsidRPr="00B34DF6">
        <w:t xml:space="preserve"> </w:t>
      </w:r>
      <w:r>
        <w:t>be</w:t>
      </w:r>
      <w:r w:rsidRPr="00B34DF6">
        <w:t xml:space="preserve"> </w:t>
      </w:r>
      <w:r>
        <w:t>found</w:t>
      </w:r>
      <w:r w:rsidRPr="00B34DF6">
        <w:t xml:space="preserve"> </w:t>
      </w:r>
      <w:r>
        <w:t>in</w:t>
      </w:r>
      <w:r w:rsidRPr="00B34DF6">
        <w:t xml:space="preserve"> </w:t>
      </w:r>
      <w:r>
        <w:t>the</w:t>
      </w:r>
      <w:r w:rsidRPr="00B34DF6">
        <w:t xml:space="preserve"> </w:t>
      </w:r>
      <w:hyperlink r:id="rId57" w:history="1">
        <w:r w:rsidRPr="00B32543">
          <w:rPr>
            <w:rStyle w:val="Hyperlink"/>
          </w:rPr>
          <w:t>Health</w:t>
        </w:r>
        <w:r w:rsidRPr="00B32543">
          <w:rPr>
            <w:rStyle w:val="Hyperlink"/>
            <w:spacing w:val="-2"/>
          </w:rPr>
          <w:t xml:space="preserve"> </w:t>
        </w:r>
        <w:r w:rsidRPr="00B32543">
          <w:rPr>
            <w:rStyle w:val="Hyperlink"/>
          </w:rPr>
          <w:t>monitoring for persons conducting a business or undertaking guide.</w:t>
        </w:r>
      </w:hyperlink>
    </w:p>
    <w:p w14:paraId="5307FCCE" w14:textId="77777777" w:rsidR="006E36BC" w:rsidRDefault="00D247E8" w:rsidP="00DF2B4E">
      <w:pPr>
        <w:pStyle w:val="Heading3"/>
        <w:spacing w:before="166"/>
        <w:ind w:left="0"/>
      </w:pPr>
      <w:r>
        <w:rPr>
          <w:color w:val="7E7E7E"/>
        </w:rPr>
        <w:t>WHEN TO</w:t>
      </w:r>
      <w:r>
        <w:rPr>
          <w:color w:val="7E7E7E"/>
          <w:spacing w:val="-3"/>
        </w:rPr>
        <w:t xml:space="preserve"> </w:t>
      </w:r>
      <w:r>
        <w:rPr>
          <w:color w:val="7E7E7E"/>
        </w:rPr>
        <w:t>PROVIDE</w:t>
      </w:r>
      <w:r>
        <w:rPr>
          <w:color w:val="7E7E7E"/>
          <w:spacing w:val="-3"/>
        </w:rPr>
        <w:t xml:space="preserve"> </w:t>
      </w:r>
      <w:r>
        <w:rPr>
          <w:color w:val="7E7E7E"/>
        </w:rPr>
        <w:t>HEALTH</w:t>
      </w:r>
      <w:r>
        <w:rPr>
          <w:color w:val="7E7E7E"/>
          <w:spacing w:val="1"/>
        </w:rPr>
        <w:t xml:space="preserve"> </w:t>
      </w:r>
      <w:r>
        <w:rPr>
          <w:color w:val="7E7E7E"/>
          <w:spacing w:val="-2"/>
        </w:rPr>
        <w:t>MONITORING</w:t>
      </w:r>
    </w:p>
    <w:p w14:paraId="6D52411E" w14:textId="33D30555" w:rsidR="00417AD3" w:rsidRDefault="00417AD3" w:rsidP="007879D2">
      <w:pPr>
        <w:widowControl/>
        <w:autoSpaceDE/>
        <w:autoSpaceDN/>
        <w:spacing w:before="120" w:after="160" w:line="259" w:lineRule="auto"/>
        <w:ind w:right="544"/>
      </w:pPr>
      <w:r>
        <w:t>The WHS Regulation provide that a</w:t>
      </w:r>
      <w:r w:rsidR="00D247E8" w:rsidRPr="00B34DF6">
        <w:t xml:space="preserve"> </w:t>
      </w:r>
      <w:r w:rsidR="00D247E8">
        <w:t>PCBU</w:t>
      </w:r>
      <w:r w:rsidR="00D247E8" w:rsidRPr="00B34DF6">
        <w:t xml:space="preserve"> </w:t>
      </w:r>
      <w:r w:rsidR="00D247E8">
        <w:t>must organise</w:t>
      </w:r>
      <w:r w:rsidR="00D247E8" w:rsidRPr="00B34DF6">
        <w:t xml:space="preserve"> </w:t>
      </w:r>
      <w:r w:rsidR="00D247E8">
        <w:t>and pay</w:t>
      </w:r>
      <w:r w:rsidR="00D247E8" w:rsidRPr="00B34DF6">
        <w:t xml:space="preserve"> </w:t>
      </w:r>
      <w:r w:rsidR="00D247E8">
        <w:t>for</w:t>
      </w:r>
      <w:r w:rsidR="00D247E8" w:rsidRPr="00B34DF6">
        <w:t xml:space="preserve"> </w:t>
      </w:r>
      <w:r w:rsidR="00D247E8">
        <w:t>health</w:t>
      </w:r>
      <w:r w:rsidR="00D247E8" w:rsidRPr="00B34DF6">
        <w:t xml:space="preserve"> </w:t>
      </w:r>
      <w:r w:rsidR="00D247E8">
        <w:t>monitoring</w:t>
      </w:r>
      <w:r w:rsidR="00D247E8" w:rsidRPr="00B34DF6">
        <w:t xml:space="preserve"> </w:t>
      </w:r>
      <w:r w:rsidR="00D247E8">
        <w:t>where</w:t>
      </w:r>
      <w:r w:rsidR="00D247E8" w:rsidRPr="00B34DF6">
        <w:t xml:space="preserve"> </w:t>
      </w:r>
      <w:r w:rsidR="00D247E8">
        <w:t>there</w:t>
      </w:r>
      <w:r w:rsidR="00D247E8" w:rsidRPr="00B34DF6">
        <w:t xml:space="preserve"> </w:t>
      </w:r>
      <w:r w:rsidR="00D247E8">
        <w:t>is a</w:t>
      </w:r>
      <w:r w:rsidR="00D247E8" w:rsidRPr="00B34DF6">
        <w:t xml:space="preserve"> </w:t>
      </w:r>
      <w:r w:rsidR="00D247E8">
        <w:t>significant</w:t>
      </w:r>
      <w:r w:rsidR="00D247E8" w:rsidRPr="00B34DF6">
        <w:t xml:space="preserve"> </w:t>
      </w:r>
      <w:r w:rsidR="00D247E8">
        <w:t>risk</w:t>
      </w:r>
      <w:r w:rsidR="00D247E8" w:rsidRPr="00B34DF6">
        <w:t xml:space="preserve"> </w:t>
      </w:r>
      <w:r w:rsidR="00D247E8">
        <w:t>to</w:t>
      </w:r>
      <w:r w:rsidR="00D247E8" w:rsidRPr="00B34DF6">
        <w:t xml:space="preserve"> </w:t>
      </w:r>
      <w:r w:rsidR="00D247E8">
        <w:t>the health of their workers</w:t>
      </w:r>
      <w:r>
        <w:t xml:space="preserve"> because the worker is carrying out ongoing work at a workplace and exposed to hazardous chemicals because of that </w:t>
      </w:r>
      <w:r w:rsidRPr="00B34DF6">
        <w:t xml:space="preserve">work. Crystalline silica </w:t>
      </w:r>
      <w:r w:rsidR="00C659EB" w:rsidRPr="00B34DF6">
        <w:t>is an identified hazardous chemical for the purposes of health monitoring and poses a significant risk to the health of workers.</w:t>
      </w:r>
      <w:r w:rsidR="00C659EB">
        <w:t xml:space="preserve"> </w:t>
      </w:r>
    </w:p>
    <w:p w14:paraId="1659549B" w14:textId="77777777" w:rsidR="003860CF" w:rsidRPr="00B34DF6" w:rsidRDefault="003860CF" w:rsidP="00C82F22">
      <w:pPr>
        <w:widowControl/>
        <w:autoSpaceDE/>
        <w:autoSpaceDN/>
        <w:spacing w:after="160" w:line="259" w:lineRule="auto"/>
        <w:ind w:right="544"/>
      </w:pPr>
      <w:r w:rsidRPr="00B34DF6">
        <w:t xml:space="preserve">A significant risk to the health will exist for any worker who is regularly or repeatedly present in a workplace where work with material or product containing crystalline silica is performed that produces silica dust. As such, a PCBU must provide and pay for health monitoring for all workers involved in work with crystalline silica material.  </w:t>
      </w:r>
    </w:p>
    <w:p w14:paraId="6234BEC2" w14:textId="1A38F79B" w:rsidR="006E36BC" w:rsidRPr="00B34DF6" w:rsidRDefault="00D247E8" w:rsidP="00C82F22">
      <w:pPr>
        <w:widowControl/>
        <w:autoSpaceDE/>
        <w:autoSpaceDN/>
        <w:spacing w:after="160" w:line="259" w:lineRule="auto"/>
        <w:ind w:right="544"/>
      </w:pPr>
      <w:r w:rsidRPr="00B34DF6">
        <w:t>Examples of workers that the PCBU should provide health monitoring for include:</w:t>
      </w:r>
    </w:p>
    <w:p w14:paraId="1C871276"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915F17">
        <w:rPr>
          <w:lang w:val="en-AU"/>
        </w:rPr>
        <w:t>shapers</w:t>
      </w:r>
    </w:p>
    <w:p w14:paraId="04DC079F" w14:textId="2FE2F04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 xml:space="preserve">machine operators </w:t>
      </w:r>
      <w:r w:rsidRPr="00915F17">
        <w:rPr>
          <w:lang w:val="en-AU"/>
        </w:rPr>
        <w:t>including</w:t>
      </w:r>
      <w:r w:rsidRPr="00191299">
        <w:rPr>
          <w:spacing w:val="-3"/>
        </w:rPr>
        <w:t xml:space="preserve"> saw operators</w:t>
      </w:r>
    </w:p>
    <w:p w14:paraId="081D0E92" w14:textId="62B3297A"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finishers</w:t>
      </w:r>
    </w:p>
    <w:p w14:paraId="5DC4A62B" w14:textId="167FA9E9"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polishers</w:t>
      </w:r>
      <w:r w:rsidR="005D5535" w:rsidRPr="00191299">
        <w:rPr>
          <w:spacing w:val="-3"/>
        </w:rPr>
        <w:t>;</w:t>
      </w:r>
      <w:r w:rsidRPr="00191299">
        <w:rPr>
          <w:spacing w:val="-3"/>
        </w:rPr>
        <w:t xml:space="preserve"> and</w:t>
      </w:r>
    </w:p>
    <w:p w14:paraId="5C27A320" w14:textId="388098B9" w:rsidR="006E36BC" w:rsidRPr="00193E71" w:rsidRDefault="00D247E8" w:rsidP="00B920FA">
      <w:pPr>
        <w:pStyle w:val="ListParagraph"/>
        <w:numPr>
          <w:ilvl w:val="0"/>
          <w:numId w:val="22"/>
        </w:numPr>
        <w:spacing w:before="240" w:line="240" w:lineRule="auto"/>
        <w:ind w:left="720" w:right="229"/>
        <w:contextualSpacing/>
        <w:rPr>
          <w:rFonts w:ascii="Symbol" w:hAnsi="Symbol"/>
        </w:rPr>
      </w:pPr>
      <w:r w:rsidRPr="00191299">
        <w:rPr>
          <w:spacing w:val="-3"/>
        </w:rPr>
        <w:t>labourers</w:t>
      </w:r>
      <w:r>
        <w:rPr>
          <w:spacing w:val="-3"/>
        </w:rPr>
        <w:t xml:space="preserve"> </w:t>
      </w:r>
      <w:r>
        <w:t>and</w:t>
      </w:r>
      <w:r>
        <w:rPr>
          <w:spacing w:val="-5"/>
        </w:rPr>
        <w:t xml:space="preserve"> </w:t>
      </w:r>
      <w:r>
        <w:t>supervisors</w:t>
      </w:r>
      <w:r>
        <w:rPr>
          <w:spacing w:val="-3"/>
        </w:rPr>
        <w:t xml:space="preserve"> </w:t>
      </w:r>
      <w:r>
        <w:t>involved</w:t>
      </w:r>
      <w:r>
        <w:rPr>
          <w:spacing w:val="-3"/>
        </w:rPr>
        <w:t xml:space="preserve"> </w:t>
      </w:r>
      <w:r>
        <w:t>in</w:t>
      </w:r>
      <w:r>
        <w:rPr>
          <w:spacing w:val="-5"/>
        </w:rPr>
        <w:t xml:space="preserve"> </w:t>
      </w:r>
      <w:r>
        <w:t>the</w:t>
      </w:r>
      <w:r>
        <w:rPr>
          <w:spacing w:val="-5"/>
        </w:rPr>
        <w:t xml:space="preserve"> </w:t>
      </w:r>
      <w:r>
        <w:t>fabrication</w:t>
      </w:r>
      <w:r>
        <w:rPr>
          <w:spacing w:val="-3"/>
        </w:rPr>
        <w:t xml:space="preserve"> </w:t>
      </w:r>
      <w:r>
        <w:t>or</w:t>
      </w:r>
      <w:r>
        <w:rPr>
          <w:spacing w:val="-3"/>
        </w:rPr>
        <w:t xml:space="preserve"> </w:t>
      </w:r>
      <w:r>
        <w:t>installation</w:t>
      </w:r>
      <w:r>
        <w:rPr>
          <w:spacing w:val="-3"/>
        </w:rPr>
        <w:t xml:space="preserve"> </w:t>
      </w:r>
      <w:r>
        <w:t>of</w:t>
      </w:r>
      <w:r>
        <w:rPr>
          <w:spacing w:val="-3"/>
        </w:rPr>
        <w:t xml:space="preserve"> </w:t>
      </w:r>
      <w:r w:rsidR="00334904">
        <w:rPr>
          <w:spacing w:val="-2"/>
        </w:rPr>
        <w:t>crystalline silica material</w:t>
      </w:r>
      <w:r>
        <w:rPr>
          <w:spacing w:val="-2"/>
        </w:rPr>
        <w:t>.</w:t>
      </w:r>
    </w:p>
    <w:p w14:paraId="386FD516" w14:textId="77777777" w:rsidR="00193E71" w:rsidRPr="004B2331" w:rsidRDefault="00193E71" w:rsidP="00DF2B4E">
      <w:pPr>
        <w:pStyle w:val="BodyText"/>
        <w:ind w:left="720" w:right="453"/>
        <w:rPr>
          <w:rFonts w:ascii="Symbol" w:hAnsi="Symbol"/>
        </w:rPr>
      </w:pPr>
    </w:p>
    <w:p w14:paraId="6283958E" w14:textId="4EF3C749" w:rsidR="00C659EB" w:rsidRPr="00B34DF6" w:rsidRDefault="00D247E8" w:rsidP="005B3AB7">
      <w:pPr>
        <w:widowControl/>
        <w:autoSpaceDE/>
        <w:autoSpaceDN/>
        <w:spacing w:before="60" w:after="160" w:line="259" w:lineRule="auto"/>
        <w:ind w:right="544"/>
      </w:pPr>
      <w:r w:rsidRPr="00B34DF6">
        <w:t xml:space="preserve">In addition to when a PCBU must provide and pay for health monitoring, a PCBU should also consider providing health monitoring to other workers who might be exposed to silica dust. This includes workers who are exposed to dust while cleaning work areas or equipment, maintenance workers, salespeople, or those who perform administrative work in the vicinity of </w:t>
      </w:r>
      <w:r w:rsidR="005D5535" w:rsidRPr="00B34DF6">
        <w:lastRenderedPageBreak/>
        <w:t>work involving crystalline silica material</w:t>
      </w:r>
      <w:r w:rsidRPr="00B34DF6">
        <w:t>.</w:t>
      </w:r>
      <w:r w:rsidR="00C659EB" w:rsidRPr="00B34DF6">
        <w:t xml:space="preserve"> The health based recommended standard for respirable crystalline silica is 0.02 mg/m3 over an eight-hour time weighted average</w:t>
      </w:r>
      <w:r w:rsidR="00C659EB" w:rsidRPr="00B34DF6">
        <w:rPr>
          <w:vertAlign w:val="superscript"/>
        </w:rPr>
        <w:footnoteReference w:id="8"/>
      </w:r>
      <w:r w:rsidR="00C659EB" w:rsidRPr="00B34DF6">
        <w:t>. Unless a PCBU undertakes consistent and regular air monitoring to ensure that the health based recommended standard for respirable crystalline silica is not exceed for all workers it is likely that there is a significant risk to health.</w:t>
      </w:r>
    </w:p>
    <w:p w14:paraId="4BBD846B" w14:textId="77777777" w:rsidR="006E36BC" w:rsidRPr="00B34DF6" w:rsidRDefault="00D247E8" w:rsidP="00C82F22">
      <w:pPr>
        <w:widowControl/>
        <w:autoSpaceDE/>
        <w:autoSpaceDN/>
        <w:spacing w:after="160" w:line="259" w:lineRule="auto"/>
        <w:ind w:right="544"/>
      </w:pPr>
      <w:r w:rsidRPr="00B34DF6">
        <w:t>A PCBU should provide health monitoring before a worker starts work to establish a baseline from which changes can be detected (unless the worker has participated in health monitoring within the previous two years and the results of the tests are available). From the initial health monitoring date, a worker’s health should then be monitored at least annually.</w:t>
      </w:r>
    </w:p>
    <w:p w14:paraId="4FEBDD99" w14:textId="60E1B050" w:rsidR="00EE0688" w:rsidRPr="00B34DF6" w:rsidRDefault="00D247E8" w:rsidP="00C82F22">
      <w:pPr>
        <w:widowControl/>
        <w:autoSpaceDE/>
        <w:autoSpaceDN/>
        <w:spacing w:after="160" w:line="259" w:lineRule="auto"/>
        <w:ind w:right="544"/>
      </w:pPr>
      <w:r w:rsidRPr="00B34DF6">
        <w:t>At the end of a worker’s time working with material containing crystalline silica, for example, before retirement or before the worker’s duties change permanently, a final medical examination should be carried out by the registered medical practitioner carrying out or supervising the health monitoring.</w:t>
      </w:r>
    </w:p>
    <w:p w14:paraId="0D6A009D" w14:textId="3ADFB97C" w:rsidR="00EE0688" w:rsidRPr="00B34DF6" w:rsidRDefault="00EE0688" w:rsidP="00C82F22">
      <w:pPr>
        <w:widowControl/>
        <w:autoSpaceDE/>
        <w:autoSpaceDN/>
        <w:spacing w:after="160" w:line="259" w:lineRule="auto"/>
        <w:ind w:right="544"/>
      </w:pPr>
      <w:r w:rsidRPr="00B34DF6">
        <w:t>If two or more PCBUs have a duty to provide health monitoring for a worker</w:t>
      </w:r>
      <w:r w:rsidR="00943D62">
        <w:t>,</w:t>
      </w:r>
      <w:r w:rsidRPr="00B34DF6">
        <w:t xml:space="preserve"> they should consult with each other to ensure that arrangements are made to commission the health monitoring and agree on the costs of the health monitoring.</w:t>
      </w:r>
    </w:p>
    <w:p w14:paraId="5F0039F5" w14:textId="237FA42A" w:rsidR="006E36BC" w:rsidRPr="00995B70" w:rsidRDefault="0004578A" w:rsidP="00995B70">
      <w:pPr>
        <w:widowControl/>
        <w:autoSpaceDE/>
        <w:autoSpaceDN/>
        <w:spacing w:after="160" w:line="259" w:lineRule="auto"/>
        <w:ind w:right="544"/>
      </w:pPr>
      <w:r w:rsidRPr="0004578A">
        <w:rPr>
          <w:b/>
          <w:bCs/>
        </w:rPr>
        <w:t>Note</w:t>
      </w:r>
      <w:r w:rsidRPr="0004578A">
        <w:t>: As workers may work for multiple PCBUs it is important to consider when they last participated in workplace health monitoring and consult with a registered medical practitioner with experience in health monitoring to avoid them being exposed to excessive radiation.</w:t>
      </w:r>
    </w:p>
    <w:p w14:paraId="26BC591A" w14:textId="77777777" w:rsidR="006E36BC" w:rsidRDefault="00D247E8" w:rsidP="00DF2B4E">
      <w:pPr>
        <w:pStyle w:val="Heading3"/>
        <w:spacing w:before="64"/>
        <w:ind w:left="0"/>
      </w:pPr>
      <w:r>
        <w:rPr>
          <w:color w:val="7E7E7E"/>
        </w:rPr>
        <w:t>PARTICIPATION</w:t>
      </w:r>
      <w:r>
        <w:rPr>
          <w:color w:val="7E7E7E"/>
          <w:spacing w:val="-3"/>
        </w:rPr>
        <w:t xml:space="preserve"> </w:t>
      </w:r>
      <w:r>
        <w:rPr>
          <w:color w:val="7E7E7E"/>
        </w:rPr>
        <w:t>IN</w:t>
      </w:r>
      <w:r>
        <w:rPr>
          <w:color w:val="7E7E7E"/>
          <w:spacing w:val="-1"/>
        </w:rPr>
        <w:t xml:space="preserve"> </w:t>
      </w:r>
      <w:r>
        <w:rPr>
          <w:color w:val="7E7E7E"/>
        </w:rPr>
        <w:t>HEALTH</w:t>
      </w:r>
      <w:r>
        <w:rPr>
          <w:color w:val="7E7E7E"/>
          <w:spacing w:val="-2"/>
        </w:rPr>
        <w:t xml:space="preserve"> MONITORING</w:t>
      </w:r>
    </w:p>
    <w:p w14:paraId="22B2FFE8" w14:textId="77777777" w:rsidR="006E36BC" w:rsidRPr="00B34DF6" w:rsidRDefault="00D247E8" w:rsidP="007879D2">
      <w:pPr>
        <w:widowControl/>
        <w:autoSpaceDE/>
        <w:autoSpaceDN/>
        <w:spacing w:before="120" w:after="160" w:line="259" w:lineRule="auto"/>
        <w:ind w:right="544"/>
      </w:pPr>
      <w:r w:rsidRPr="00B34DF6">
        <w:t>Some workers may be reluctant to participate in health monitoring. This may be due to anxiety about the testing and medical results or the impact the results may have on their job, or both.</w:t>
      </w:r>
    </w:p>
    <w:p w14:paraId="4810295E" w14:textId="12EA2EBE" w:rsidR="006E36BC" w:rsidRPr="00B34DF6" w:rsidRDefault="00D247E8" w:rsidP="00C82F22">
      <w:pPr>
        <w:widowControl/>
        <w:autoSpaceDE/>
        <w:autoSpaceDN/>
        <w:spacing w:after="160" w:line="259" w:lineRule="auto"/>
        <w:ind w:right="544"/>
      </w:pPr>
      <w:r w:rsidRPr="00B34DF6">
        <w:t xml:space="preserve">Under the WHS Regulation, a PCBU has a duty to provide health monitoring to workers where they conduct ongoing work at a workplace generating silica dust and there is a significant risk to their health because of exposure to </w:t>
      </w:r>
      <w:r w:rsidR="00B75369" w:rsidRPr="00B34DF6">
        <w:t xml:space="preserve">that </w:t>
      </w:r>
      <w:r w:rsidRPr="00B34DF6">
        <w:t>dust. If a worker refuses to participate in health monitoring, a PCBU should first try the steps outlined below. If the worker still refuses health monitoring, a PCBU may take action to meet their duties under the WHS laws by removing the worker from the task or role that involves exposure to silica dust.</w:t>
      </w:r>
    </w:p>
    <w:p w14:paraId="2F0FDCEE" w14:textId="77777777" w:rsidR="006E36BC" w:rsidRPr="00B34DF6" w:rsidRDefault="00D247E8" w:rsidP="00C82F22">
      <w:pPr>
        <w:widowControl/>
        <w:autoSpaceDE/>
        <w:autoSpaceDN/>
        <w:spacing w:after="160" w:line="259" w:lineRule="auto"/>
        <w:ind w:right="544"/>
      </w:pPr>
      <w:r w:rsidRPr="00B34DF6">
        <w:t>When considering the removal of a worker from the task or role, the PCBU should seek appropriate advice to ensure any action taken is consistent with other workplace laws.</w:t>
      </w:r>
    </w:p>
    <w:p w14:paraId="0E9B71E0" w14:textId="77777777" w:rsidR="006E36BC" w:rsidRPr="00B34DF6" w:rsidRDefault="00D247E8" w:rsidP="00C82F22">
      <w:pPr>
        <w:widowControl/>
        <w:autoSpaceDE/>
        <w:autoSpaceDN/>
        <w:spacing w:after="160" w:line="259" w:lineRule="auto"/>
        <w:ind w:right="544"/>
      </w:pPr>
      <w:r w:rsidRPr="00B34DF6">
        <w:t>A PCBU should encourage workers to participate and provide them with information and training on the purpose of health monitoring. Early detection of health effects can lead to an early diagnosis or treatment and prevent more serious and life-threatening conditions from developing.</w:t>
      </w:r>
    </w:p>
    <w:p w14:paraId="7C6C68ED" w14:textId="77777777" w:rsidR="006E36BC" w:rsidRPr="005C7EC3" w:rsidRDefault="00D247E8" w:rsidP="00C82F22">
      <w:pPr>
        <w:widowControl/>
        <w:autoSpaceDE/>
        <w:autoSpaceDN/>
        <w:spacing w:after="160" w:line="259" w:lineRule="auto"/>
        <w:ind w:right="544"/>
        <w:rPr>
          <w:spacing w:val="-6"/>
        </w:rPr>
      </w:pPr>
      <w:r w:rsidRPr="00B34DF6">
        <w:t>Supporting a worker in these circumstances can be achieved</w:t>
      </w:r>
      <w:r w:rsidRPr="005C7EC3">
        <w:rPr>
          <w:spacing w:val="-6"/>
        </w:rPr>
        <w:t xml:space="preserve"> by:</w:t>
      </w:r>
    </w:p>
    <w:p w14:paraId="7FAC2982" w14:textId="77777777" w:rsidR="006E36BC" w:rsidRPr="00191299" w:rsidRDefault="00D247E8" w:rsidP="00B920FA">
      <w:pPr>
        <w:pStyle w:val="ListParagraph"/>
        <w:numPr>
          <w:ilvl w:val="0"/>
          <w:numId w:val="22"/>
        </w:numPr>
        <w:spacing w:before="240" w:line="240" w:lineRule="auto"/>
        <w:ind w:left="720" w:right="229"/>
        <w:contextualSpacing/>
        <w:rPr>
          <w:spacing w:val="-3"/>
        </w:rPr>
      </w:pPr>
      <w:r>
        <w:t>ensuring</w:t>
      </w:r>
      <w:r>
        <w:rPr>
          <w:spacing w:val="-4"/>
        </w:rPr>
        <w:t xml:space="preserve"> </w:t>
      </w:r>
      <w:r w:rsidRPr="00191299">
        <w:rPr>
          <w:spacing w:val="-3"/>
        </w:rPr>
        <w:t>they know how health</w:t>
      </w:r>
      <w:r>
        <w:rPr>
          <w:spacing w:val="-3"/>
        </w:rPr>
        <w:t xml:space="preserve"> </w:t>
      </w:r>
      <w:r w:rsidRPr="00191299">
        <w:rPr>
          <w:spacing w:val="-3"/>
        </w:rPr>
        <w:t>monitoring will benefit</w:t>
      </w:r>
      <w:r>
        <w:rPr>
          <w:spacing w:val="-3"/>
        </w:rPr>
        <w:t xml:space="preserve"> </w:t>
      </w:r>
      <w:r w:rsidRPr="00191299">
        <w:rPr>
          <w:spacing w:val="-3"/>
        </w:rPr>
        <w:t>them</w:t>
      </w:r>
    </w:p>
    <w:p w14:paraId="0AC1630E"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making the process easy for them to follow</w:t>
      </w:r>
    </w:p>
    <w:p w14:paraId="3801C942" w14:textId="3D0FF9CD"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 xml:space="preserve">providing interpreters for workers </w:t>
      </w:r>
      <w:r w:rsidRPr="00915F17">
        <w:rPr>
          <w:lang w:val="en-AU"/>
        </w:rPr>
        <w:t>where</w:t>
      </w:r>
      <w:r w:rsidRPr="00191299">
        <w:rPr>
          <w:spacing w:val="-3"/>
        </w:rPr>
        <w:t xml:space="preserve"> English</w:t>
      </w:r>
      <w:r>
        <w:rPr>
          <w:spacing w:val="-3"/>
        </w:rPr>
        <w:t xml:space="preserve"> </w:t>
      </w:r>
      <w:r w:rsidRPr="00191299">
        <w:rPr>
          <w:spacing w:val="-3"/>
        </w:rPr>
        <w:t>is not their</w:t>
      </w:r>
      <w:r>
        <w:rPr>
          <w:spacing w:val="-3"/>
        </w:rPr>
        <w:t xml:space="preserve"> </w:t>
      </w:r>
      <w:r w:rsidRPr="00191299">
        <w:rPr>
          <w:spacing w:val="-3"/>
        </w:rPr>
        <w:t>first</w:t>
      </w:r>
      <w:r>
        <w:rPr>
          <w:spacing w:val="-3"/>
        </w:rPr>
        <w:t xml:space="preserve"> </w:t>
      </w:r>
      <w:r w:rsidRPr="00191299">
        <w:rPr>
          <w:spacing w:val="-3"/>
        </w:rPr>
        <w:t>language</w:t>
      </w:r>
      <w:r w:rsidR="005D5535" w:rsidRPr="00191299">
        <w:rPr>
          <w:spacing w:val="-3"/>
        </w:rPr>
        <w:t>;</w:t>
      </w:r>
      <w:r w:rsidRPr="00191299">
        <w:rPr>
          <w:spacing w:val="-3"/>
        </w:rPr>
        <w:t xml:space="preserve"> and</w:t>
      </w:r>
    </w:p>
    <w:p w14:paraId="3792B328" w14:textId="77777777" w:rsidR="006E36BC" w:rsidRDefault="00D247E8" w:rsidP="005B3AB7">
      <w:pPr>
        <w:pStyle w:val="ListParagraph"/>
        <w:numPr>
          <w:ilvl w:val="0"/>
          <w:numId w:val="22"/>
        </w:numPr>
        <w:spacing w:before="240" w:after="120" w:line="240" w:lineRule="auto"/>
        <w:ind w:left="714" w:right="227" w:hanging="357"/>
        <w:contextualSpacing/>
        <w:rPr>
          <w:rFonts w:ascii="Symbol" w:hAnsi="Symbol"/>
        </w:rPr>
      </w:pPr>
      <w:r w:rsidRPr="00191299">
        <w:rPr>
          <w:spacing w:val="-3"/>
        </w:rPr>
        <w:t>reminding them</w:t>
      </w:r>
      <w:r>
        <w:rPr>
          <w:spacing w:val="-3"/>
        </w:rPr>
        <w:t xml:space="preserve"> </w:t>
      </w:r>
      <w:r w:rsidRPr="00191299">
        <w:rPr>
          <w:spacing w:val="-3"/>
        </w:rPr>
        <w:t>that their</w:t>
      </w:r>
      <w:r>
        <w:rPr>
          <w:spacing w:val="-3"/>
        </w:rPr>
        <w:t xml:space="preserve"> </w:t>
      </w:r>
      <w:r w:rsidRPr="00191299">
        <w:rPr>
          <w:spacing w:val="-3"/>
        </w:rPr>
        <w:t>workplace,</w:t>
      </w:r>
      <w:r>
        <w:rPr>
          <w:spacing w:val="-3"/>
        </w:rPr>
        <w:t xml:space="preserve"> </w:t>
      </w:r>
      <w:r w:rsidRPr="00191299">
        <w:rPr>
          <w:spacing w:val="-3"/>
        </w:rPr>
        <w:t>family</w:t>
      </w:r>
      <w:r>
        <w:rPr>
          <w:spacing w:val="-3"/>
        </w:rPr>
        <w:t xml:space="preserve"> </w:t>
      </w:r>
      <w:r w:rsidRPr="00191299">
        <w:rPr>
          <w:spacing w:val="-3"/>
        </w:rPr>
        <w:t>and community</w:t>
      </w:r>
      <w:r>
        <w:rPr>
          <w:spacing w:val="-3"/>
        </w:rPr>
        <w:t xml:space="preserve"> </w:t>
      </w:r>
      <w:r w:rsidRPr="00191299">
        <w:rPr>
          <w:spacing w:val="-3"/>
        </w:rPr>
        <w:t>want them</w:t>
      </w:r>
      <w:r>
        <w:rPr>
          <w:spacing w:val="-3"/>
        </w:rPr>
        <w:t xml:space="preserve"> </w:t>
      </w:r>
      <w:r w:rsidRPr="00191299">
        <w:rPr>
          <w:spacing w:val="-3"/>
        </w:rPr>
        <w:t>to be as</w:t>
      </w:r>
      <w:r>
        <w:rPr>
          <w:spacing w:val="-3"/>
        </w:rPr>
        <w:t xml:space="preserve"> </w:t>
      </w:r>
      <w:r w:rsidRPr="00191299">
        <w:rPr>
          <w:spacing w:val="-3"/>
        </w:rPr>
        <w:t>safe and healthy</w:t>
      </w:r>
      <w:r>
        <w:t xml:space="preserve"> as possible.</w:t>
      </w:r>
    </w:p>
    <w:p w14:paraId="11EFD8A1" w14:textId="77777777" w:rsidR="006E36BC" w:rsidRPr="00B34DF6" w:rsidRDefault="00D247E8" w:rsidP="00C82F22">
      <w:pPr>
        <w:widowControl/>
        <w:autoSpaceDE/>
        <w:autoSpaceDN/>
        <w:spacing w:after="160" w:line="259" w:lineRule="auto"/>
        <w:ind w:right="544"/>
      </w:pPr>
      <w:r w:rsidRPr="00B34DF6">
        <w:lastRenderedPageBreak/>
        <w:t>Conversations with workers about their individual health monitoring should be held privately to maintain confidentiality.</w:t>
      </w:r>
    </w:p>
    <w:p w14:paraId="39565CD3" w14:textId="6DAD6404" w:rsidR="006E36BC" w:rsidRPr="00B34DF6" w:rsidRDefault="00D247E8" w:rsidP="00C82F22">
      <w:pPr>
        <w:widowControl/>
        <w:autoSpaceDE/>
        <w:autoSpaceDN/>
        <w:spacing w:after="160" w:line="259" w:lineRule="auto"/>
        <w:ind w:right="544"/>
      </w:pPr>
      <w:r w:rsidRPr="00B34DF6">
        <w:t>A PCBU must also consult with their HSRs about health monitoring. They may also assist in this process and encourage workers to participate in health monitoring.</w:t>
      </w:r>
    </w:p>
    <w:p w14:paraId="4133D74E" w14:textId="77777777" w:rsidR="006E36BC" w:rsidRDefault="00D247E8" w:rsidP="00DF2B4E">
      <w:pPr>
        <w:pStyle w:val="Heading3"/>
        <w:spacing w:before="122"/>
        <w:ind w:left="0"/>
      </w:pPr>
      <w:r>
        <w:rPr>
          <w:color w:val="7E7E7E"/>
        </w:rPr>
        <w:t>PROVIDING</w:t>
      </w:r>
      <w:r>
        <w:rPr>
          <w:color w:val="7E7E7E"/>
          <w:spacing w:val="-6"/>
        </w:rPr>
        <w:t xml:space="preserve"> </w:t>
      </w:r>
      <w:r>
        <w:rPr>
          <w:color w:val="7E7E7E"/>
        </w:rPr>
        <w:t>A HEALTH MONITORING</w:t>
      </w:r>
      <w:r>
        <w:rPr>
          <w:color w:val="7E7E7E"/>
          <w:spacing w:val="-3"/>
        </w:rPr>
        <w:t xml:space="preserve"> </w:t>
      </w:r>
      <w:r>
        <w:rPr>
          <w:color w:val="7E7E7E"/>
          <w:spacing w:val="-2"/>
        </w:rPr>
        <w:t>PROGRAM</w:t>
      </w:r>
    </w:p>
    <w:p w14:paraId="7CD79E34" w14:textId="77777777" w:rsidR="006E36BC" w:rsidRPr="00B34DF6" w:rsidRDefault="00D247E8" w:rsidP="007879D2">
      <w:pPr>
        <w:widowControl/>
        <w:autoSpaceDE/>
        <w:autoSpaceDN/>
        <w:spacing w:before="120" w:after="160" w:line="259" w:lineRule="auto"/>
        <w:ind w:right="544"/>
      </w:pPr>
      <w:r w:rsidRPr="00B34DF6">
        <w:t>When providing health monitoring, a PCBU must:</w:t>
      </w:r>
    </w:p>
    <w:p w14:paraId="76DD2D0B" w14:textId="77777777" w:rsidR="006E36BC" w:rsidRDefault="00D247E8" w:rsidP="00B920FA">
      <w:pPr>
        <w:pStyle w:val="ListParagraph"/>
        <w:numPr>
          <w:ilvl w:val="0"/>
          <w:numId w:val="22"/>
        </w:numPr>
        <w:spacing w:before="240" w:line="240" w:lineRule="auto"/>
        <w:ind w:left="720" w:right="229"/>
        <w:contextualSpacing/>
        <w:rPr>
          <w:rFonts w:ascii="Symbol" w:hAnsi="Symbol"/>
        </w:rPr>
      </w:pPr>
      <w:r w:rsidRPr="00191299">
        <w:rPr>
          <w:spacing w:val="-3"/>
        </w:rPr>
        <w:t>give</w:t>
      </w:r>
      <w:r>
        <w:rPr>
          <w:spacing w:val="-4"/>
        </w:rPr>
        <w:t xml:space="preserve"> </w:t>
      </w:r>
      <w:r>
        <w:t>information</w:t>
      </w:r>
      <w:r>
        <w:rPr>
          <w:spacing w:val="-4"/>
        </w:rPr>
        <w:t xml:space="preserve"> </w:t>
      </w:r>
      <w:r>
        <w:t>to workers</w:t>
      </w:r>
      <w:r>
        <w:rPr>
          <w:spacing w:val="-2"/>
        </w:rPr>
        <w:t xml:space="preserve"> </w:t>
      </w:r>
      <w:r>
        <w:t>prior</w:t>
      </w:r>
      <w:r>
        <w:rPr>
          <w:spacing w:val="-2"/>
        </w:rPr>
        <w:t xml:space="preserve"> </w:t>
      </w:r>
      <w:r>
        <w:t>to</w:t>
      </w:r>
      <w:r>
        <w:rPr>
          <w:spacing w:val="-4"/>
        </w:rPr>
        <w:t xml:space="preserve"> </w:t>
      </w:r>
      <w:r>
        <w:t>the</w:t>
      </w:r>
      <w:r>
        <w:rPr>
          <w:spacing w:val="-4"/>
        </w:rPr>
        <w:t xml:space="preserve"> </w:t>
      </w:r>
      <w:r>
        <w:t>commencement</w:t>
      </w:r>
      <w:r>
        <w:rPr>
          <w:spacing w:val="-1"/>
        </w:rPr>
        <w:t xml:space="preserve"> </w:t>
      </w:r>
      <w:r>
        <w:t>of</w:t>
      </w:r>
      <w:r>
        <w:rPr>
          <w:spacing w:val="-1"/>
        </w:rPr>
        <w:t xml:space="preserve"> </w:t>
      </w:r>
      <w:r>
        <w:t>work</w:t>
      </w:r>
      <w:r>
        <w:rPr>
          <w:spacing w:val="-4"/>
        </w:rPr>
        <w:t xml:space="preserve"> </w:t>
      </w:r>
      <w:r>
        <w:t>and</w:t>
      </w:r>
      <w:r>
        <w:rPr>
          <w:spacing w:val="-4"/>
        </w:rPr>
        <w:t xml:space="preserve"> </w:t>
      </w:r>
      <w:r>
        <w:t>to</w:t>
      </w:r>
      <w:r>
        <w:rPr>
          <w:spacing w:val="-4"/>
        </w:rPr>
        <w:t xml:space="preserve"> </w:t>
      </w:r>
      <w:r>
        <w:t xml:space="preserve">prospective workers about </w:t>
      </w:r>
      <w:r w:rsidRPr="00915F17">
        <w:rPr>
          <w:lang w:val="en-AU"/>
        </w:rPr>
        <w:t>health</w:t>
      </w:r>
      <w:r>
        <w:t xml:space="preserve"> monitoring requirements</w:t>
      </w:r>
    </w:p>
    <w:p w14:paraId="1E15FE74" w14:textId="77777777" w:rsidR="006E36BC" w:rsidRDefault="00D247E8" w:rsidP="00740257">
      <w:pPr>
        <w:numPr>
          <w:ilvl w:val="3"/>
          <w:numId w:val="15"/>
        </w:numPr>
        <w:tabs>
          <w:tab w:val="left" w:pos="1292"/>
        </w:tabs>
        <w:spacing w:before="80"/>
        <w:ind w:left="1344" w:hanging="357"/>
      </w:pPr>
      <w:r>
        <w:t>ensuring</w:t>
      </w:r>
      <w:r>
        <w:rPr>
          <w:spacing w:val="-2"/>
        </w:rPr>
        <w:t xml:space="preserve"> </w:t>
      </w:r>
      <w:r>
        <w:t>that</w:t>
      </w:r>
      <w:r>
        <w:rPr>
          <w:spacing w:val="-2"/>
        </w:rPr>
        <w:t xml:space="preserve"> </w:t>
      </w:r>
      <w:r>
        <w:t>this</w:t>
      </w:r>
      <w:r>
        <w:rPr>
          <w:spacing w:val="-3"/>
        </w:rPr>
        <w:t xml:space="preserve"> </w:t>
      </w:r>
      <w:r>
        <w:t>information</w:t>
      </w:r>
      <w:r>
        <w:rPr>
          <w:spacing w:val="-3"/>
        </w:rPr>
        <w:t xml:space="preserve"> </w:t>
      </w:r>
      <w:r>
        <w:t>is</w:t>
      </w:r>
      <w:r>
        <w:rPr>
          <w:spacing w:val="-3"/>
        </w:rPr>
        <w:t xml:space="preserve"> </w:t>
      </w:r>
      <w:r>
        <w:t>understandable</w:t>
      </w:r>
      <w:r>
        <w:rPr>
          <w:spacing w:val="-9"/>
        </w:rPr>
        <w:t xml:space="preserve"> </w:t>
      </w:r>
      <w:r>
        <w:t>by</w:t>
      </w:r>
      <w:r>
        <w:rPr>
          <w:spacing w:val="-3"/>
        </w:rPr>
        <w:t xml:space="preserve"> </w:t>
      </w:r>
      <w:r>
        <w:t>the</w:t>
      </w:r>
      <w:r>
        <w:rPr>
          <w:spacing w:val="-5"/>
        </w:rPr>
        <w:t xml:space="preserve"> </w:t>
      </w:r>
      <w:r>
        <w:t>worker,</w:t>
      </w:r>
      <w:r>
        <w:rPr>
          <w:spacing w:val="-5"/>
        </w:rPr>
        <w:t xml:space="preserve"> </w:t>
      </w:r>
      <w:r>
        <w:t>for</w:t>
      </w:r>
      <w:r>
        <w:rPr>
          <w:spacing w:val="-2"/>
        </w:rPr>
        <w:t xml:space="preserve"> </w:t>
      </w:r>
      <w:r>
        <w:t>example, consider literacy needs and cultural or linguistically diverse backgrounds</w:t>
      </w:r>
    </w:p>
    <w:p w14:paraId="4CCF5A91"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 xml:space="preserve">ensure health </w:t>
      </w:r>
      <w:r w:rsidRPr="00915F17">
        <w:rPr>
          <w:lang w:val="en-AU"/>
        </w:rPr>
        <w:t>monitoring</w:t>
      </w:r>
      <w:r w:rsidRPr="00191299">
        <w:rPr>
          <w:spacing w:val="-3"/>
        </w:rPr>
        <w:t xml:space="preserve"> is carried out by or under the supervision of a registered medical practitioner with experience in health monitoring</w:t>
      </w:r>
    </w:p>
    <w:p w14:paraId="49D24FE1"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consult</w:t>
      </w:r>
      <w:r>
        <w:rPr>
          <w:spacing w:val="-3"/>
        </w:rPr>
        <w:t xml:space="preserve"> </w:t>
      </w:r>
      <w:r w:rsidRPr="00915F17">
        <w:rPr>
          <w:lang w:val="en-AU"/>
        </w:rPr>
        <w:t>workers</w:t>
      </w:r>
      <w:r w:rsidRPr="00191299">
        <w:rPr>
          <w:spacing w:val="-3"/>
        </w:rPr>
        <w:t xml:space="preserve"> about the</w:t>
      </w:r>
      <w:r>
        <w:rPr>
          <w:spacing w:val="-3"/>
        </w:rPr>
        <w:t xml:space="preserve"> </w:t>
      </w:r>
      <w:r w:rsidRPr="00191299">
        <w:rPr>
          <w:spacing w:val="-3"/>
        </w:rPr>
        <w:t>selection</w:t>
      </w:r>
      <w:r>
        <w:rPr>
          <w:spacing w:val="-3"/>
        </w:rPr>
        <w:t xml:space="preserve"> </w:t>
      </w:r>
      <w:r w:rsidRPr="00191299">
        <w:rPr>
          <w:spacing w:val="-3"/>
        </w:rPr>
        <w:t>of</w:t>
      </w:r>
      <w:r>
        <w:rPr>
          <w:spacing w:val="-3"/>
        </w:rPr>
        <w:t xml:space="preserve"> </w:t>
      </w:r>
      <w:r w:rsidRPr="00191299">
        <w:rPr>
          <w:spacing w:val="-3"/>
        </w:rPr>
        <w:t>the registered medical practitioner</w:t>
      </w:r>
    </w:p>
    <w:p w14:paraId="244F5776"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 xml:space="preserve">pay all </w:t>
      </w:r>
      <w:r w:rsidRPr="00915F17">
        <w:rPr>
          <w:lang w:val="en-AU"/>
        </w:rPr>
        <w:t>expenses</w:t>
      </w:r>
      <w:r w:rsidRPr="00191299">
        <w:rPr>
          <w:spacing w:val="-3"/>
        </w:rPr>
        <w:t xml:space="preserve"> relating to health monitoring including time</w:t>
      </w:r>
      <w:r>
        <w:rPr>
          <w:spacing w:val="-3"/>
        </w:rPr>
        <w:t xml:space="preserve"> </w:t>
      </w:r>
      <w:r w:rsidRPr="00191299">
        <w:rPr>
          <w:spacing w:val="-3"/>
        </w:rPr>
        <w:t>to attend appointments, tests and appointment fees</w:t>
      </w:r>
    </w:p>
    <w:p w14:paraId="12DB12DA"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provide</w:t>
      </w:r>
      <w:r>
        <w:rPr>
          <w:spacing w:val="-3"/>
        </w:rPr>
        <w:t xml:space="preserve"> </w:t>
      </w:r>
      <w:r w:rsidRPr="00915F17">
        <w:rPr>
          <w:lang w:val="en-AU"/>
        </w:rPr>
        <w:t>information</w:t>
      </w:r>
      <w:r w:rsidRPr="00191299">
        <w:rPr>
          <w:spacing w:val="-3"/>
        </w:rPr>
        <w:t xml:space="preserve"> about</w:t>
      </w:r>
      <w:r>
        <w:rPr>
          <w:spacing w:val="-3"/>
        </w:rPr>
        <w:t xml:space="preserve"> </w:t>
      </w:r>
      <w:r w:rsidRPr="00191299">
        <w:rPr>
          <w:spacing w:val="-3"/>
        </w:rPr>
        <w:t>a worker</w:t>
      </w:r>
      <w:r>
        <w:rPr>
          <w:spacing w:val="-3"/>
        </w:rPr>
        <w:t xml:space="preserve"> </w:t>
      </w:r>
      <w:r w:rsidRPr="00191299">
        <w:rPr>
          <w:spacing w:val="-3"/>
        </w:rPr>
        <w:t>to the</w:t>
      </w:r>
      <w:r>
        <w:rPr>
          <w:spacing w:val="-3"/>
        </w:rPr>
        <w:t xml:space="preserve"> </w:t>
      </w:r>
      <w:r w:rsidRPr="00191299">
        <w:rPr>
          <w:spacing w:val="-3"/>
        </w:rPr>
        <w:t>registered</w:t>
      </w:r>
      <w:r>
        <w:rPr>
          <w:spacing w:val="-3"/>
        </w:rPr>
        <w:t xml:space="preserve"> </w:t>
      </w:r>
      <w:r w:rsidRPr="00191299">
        <w:rPr>
          <w:spacing w:val="-3"/>
        </w:rPr>
        <w:t>medical</w:t>
      </w:r>
      <w:r>
        <w:rPr>
          <w:spacing w:val="-3"/>
        </w:rPr>
        <w:t xml:space="preserve"> </w:t>
      </w:r>
      <w:r w:rsidRPr="00191299">
        <w:rPr>
          <w:spacing w:val="-3"/>
        </w:rPr>
        <w:t>practitioner as</w:t>
      </w:r>
      <w:r>
        <w:rPr>
          <w:spacing w:val="-3"/>
        </w:rPr>
        <w:t xml:space="preserve"> </w:t>
      </w:r>
      <w:r w:rsidRPr="00191299">
        <w:rPr>
          <w:spacing w:val="-3"/>
        </w:rPr>
        <w:t>specified in the WHS Regulation</w:t>
      </w:r>
    </w:p>
    <w:p w14:paraId="796EE585"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 xml:space="preserve">take all reasonable </w:t>
      </w:r>
      <w:r w:rsidRPr="00915F17">
        <w:rPr>
          <w:lang w:val="en-AU"/>
        </w:rPr>
        <w:t>steps</w:t>
      </w:r>
      <w:r w:rsidRPr="00191299">
        <w:rPr>
          <w:spacing w:val="-3"/>
        </w:rPr>
        <w:t xml:space="preserve"> to obtain a report from the registered medical practitioner as soon as practicable after health monitoring has been carried out</w:t>
      </w:r>
    </w:p>
    <w:p w14:paraId="2E682597"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provide a copy of the</w:t>
      </w:r>
      <w:r>
        <w:rPr>
          <w:spacing w:val="-3"/>
        </w:rPr>
        <w:t xml:space="preserve"> </w:t>
      </w:r>
      <w:r w:rsidRPr="00191299">
        <w:rPr>
          <w:spacing w:val="-3"/>
        </w:rPr>
        <w:t>report</w:t>
      </w:r>
      <w:r>
        <w:rPr>
          <w:spacing w:val="-3"/>
        </w:rPr>
        <w:t xml:space="preserve"> </w:t>
      </w:r>
      <w:r w:rsidRPr="00191299">
        <w:rPr>
          <w:spacing w:val="-3"/>
        </w:rPr>
        <w:t>to the</w:t>
      </w:r>
      <w:r>
        <w:rPr>
          <w:spacing w:val="-3"/>
        </w:rPr>
        <w:t xml:space="preserve"> </w:t>
      </w:r>
      <w:r w:rsidRPr="00191299">
        <w:rPr>
          <w:spacing w:val="-3"/>
        </w:rPr>
        <w:t>worker and to all other PCBUs who</w:t>
      </w:r>
      <w:r>
        <w:rPr>
          <w:spacing w:val="-3"/>
        </w:rPr>
        <w:t xml:space="preserve"> </w:t>
      </w:r>
      <w:r w:rsidRPr="00191299">
        <w:rPr>
          <w:spacing w:val="-3"/>
        </w:rPr>
        <w:t>have</w:t>
      </w:r>
      <w:r>
        <w:rPr>
          <w:spacing w:val="-3"/>
        </w:rPr>
        <w:t xml:space="preserve"> </w:t>
      </w:r>
      <w:r w:rsidRPr="00191299">
        <w:rPr>
          <w:spacing w:val="-3"/>
        </w:rPr>
        <w:t>a duty</w:t>
      </w:r>
      <w:r>
        <w:rPr>
          <w:spacing w:val="-3"/>
        </w:rPr>
        <w:t xml:space="preserve"> </w:t>
      </w:r>
      <w:r w:rsidRPr="00191299">
        <w:rPr>
          <w:spacing w:val="-3"/>
        </w:rPr>
        <w:t xml:space="preserve">to provide health </w:t>
      </w:r>
      <w:r w:rsidRPr="00915F17">
        <w:rPr>
          <w:lang w:val="en-AU"/>
        </w:rPr>
        <w:t>monitoring</w:t>
      </w:r>
      <w:r w:rsidRPr="00191299">
        <w:rPr>
          <w:spacing w:val="-3"/>
        </w:rPr>
        <w:t xml:space="preserve"> for that worker, for example, where labour hire is used</w:t>
      </w:r>
    </w:p>
    <w:p w14:paraId="6C76D883"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 xml:space="preserve">provide the WHS </w:t>
      </w:r>
      <w:r w:rsidRPr="00915F17">
        <w:rPr>
          <w:lang w:val="en-AU"/>
        </w:rPr>
        <w:t>regulator</w:t>
      </w:r>
      <w:r w:rsidRPr="00191299">
        <w:rPr>
          <w:spacing w:val="-3"/>
        </w:rPr>
        <w:t xml:space="preserve"> with</w:t>
      </w:r>
      <w:r>
        <w:rPr>
          <w:spacing w:val="-3"/>
        </w:rPr>
        <w:t xml:space="preserve"> </w:t>
      </w:r>
      <w:r w:rsidRPr="00191299">
        <w:rPr>
          <w:spacing w:val="-3"/>
        </w:rPr>
        <w:t>a copy of the report if it contains adverse test results or recommendations that remedial measures should be taken</w:t>
      </w:r>
    </w:p>
    <w:p w14:paraId="265CFE72" w14:textId="28EF11F4"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 xml:space="preserve">keep reports as </w:t>
      </w:r>
      <w:r w:rsidRPr="00915F17">
        <w:rPr>
          <w:lang w:val="en-AU"/>
        </w:rPr>
        <w:t>confidential</w:t>
      </w:r>
      <w:r w:rsidRPr="00191299">
        <w:rPr>
          <w:spacing w:val="-3"/>
        </w:rPr>
        <w:t xml:space="preserve"> records for at least 30 years after the record</w:t>
      </w:r>
      <w:r>
        <w:rPr>
          <w:spacing w:val="-3"/>
        </w:rPr>
        <w:t xml:space="preserve"> </w:t>
      </w:r>
      <w:r w:rsidRPr="00191299">
        <w:rPr>
          <w:spacing w:val="-3"/>
        </w:rPr>
        <w:t>is made</w:t>
      </w:r>
      <w:r w:rsidR="005D5535" w:rsidRPr="00191299">
        <w:rPr>
          <w:spacing w:val="-3"/>
        </w:rPr>
        <w:t>;</w:t>
      </w:r>
      <w:r w:rsidRPr="00191299">
        <w:rPr>
          <w:spacing w:val="-3"/>
        </w:rPr>
        <w:t xml:space="preserve"> and</w:t>
      </w:r>
    </w:p>
    <w:p w14:paraId="589A21C5" w14:textId="6DBF1D0E" w:rsidR="006E36BC" w:rsidRDefault="00D247E8" w:rsidP="00B920FA">
      <w:pPr>
        <w:pStyle w:val="ListParagraph"/>
        <w:numPr>
          <w:ilvl w:val="0"/>
          <w:numId w:val="22"/>
        </w:numPr>
        <w:spacing w:before="240" w:line="240" w:lineRule="auto"/>
        <w:ind w:left="720" w:right="229"/>
        <w:contextualSpacing/>
        <w:rPr>
          <w:rFonts w:ascii="Symbol" w:hAnsi="Symbol"/>
        </w:rPr>
      </w:pPr>
      <w:r w:rsidRPr="00191299">
        <w:rPr>
          <w:spacing w:val="-3"/>
        </w:rPr>
        <w:t>not</w:t>
      </w:r>
      <w:r>
        <w:rPr>
          <w:spacing w:val="-1"/>
        </w:rPr>
        <w:t xml:space="preserve"> </w:t>
      </w:r>
      <w:r>
        <w:t>disclose</w:t>
      </w:r>
      <w:r>
        <w:rPr>
          <w:spacing w:val="-5"/>
        </w:rPr>
        <w:t xml:space="preserve"> </w:t>
      </w:r>
      <w:r>
        <w:t>the</w:t>
      </w:r>
      <w:r>
        <w:rPr>
          <w:spacing w:val="-5"/>
        </w:rPr>
        <w:t xml:space="preserve"> </w:t>
      </w:r>
      <w:r w:rsidRPr="00915F17">
        <w:rPr>
          <w:lang w:val="en-AU"/>
        </w:rPr>
        <w:t>report</w:t>
      </w:r>
      <w:r>
        <w:rPr>
          <w:spacing w:val="-5"/>
        </w:rPr>
        <w:t xml:space="preserve"> </w:t>
      </w:r>
      <w:r>
        <w:t>to</w:t>
      </w:r>
      <w:r>
        <w:rPr>
          <w:spacing w:val="-7"/>
        </w:rPr>
        <w:t xml:space="preserve"> </w:t>
      </w:r>
      <w:r>
        <w:t>anyone</w:t>
      </w:r>
      <w:r>
        <w:rPr>
          <w:spacing w:val="-2"/>
        </w:rPr>
        <w:t xml:space="preserve"> </w:t>
      </w:r>
      <w:r>
        <w:t>without</w:t>
      </w:r>
      <w:r>
        <w:rPr>
          <w:spacing w:val="-2"/>
        </w:rPr>
        <w:t xml:space="preserve"> </w:t>
      </w:r>
      <w:r>
        <w:t>the</w:t>
      </w:r>
      <w:r>
        <w:rPr>
          <w:spacing w:val="-2"/>
        </w:rPr>
        <w:t xml:space="preserve"> </w:t>
      </w:r>
      <w:r>
        <w:t>worker’s</w:t>
      </w:r>
      <w:r>
        <w:rPr>
          <w:spacing w:val="-3"/>
        </w:rPr>
        <w:t xml:space="preserve"> </w:t>
      </w:r>
      <w:r>
        <w:t>written</w:t>
      </w:r>
      <w:r>
        <w:rPr>
          <w:spacing w:val="-3"/>
        </w:rPr>
        <w:t xml:space="preserve"> </w:t>
      </w:r>
      <w:r>
        <w:t>consent</w:t>
      </w:r>
      <w:r>
        <w:rPr>
          <w:spacing w:val="-2"/>
        </w:rPr>
        <w:t xml:space="preserve"> </w:t>
      </w:r>
      <w:r>
        <w:t>unless</w:t>
      </w:r>
      <w:r>
        <w:rPr>
          <w:spacing w:val="-3"/>
        </w:rPr>
        <w:t xml:space="preserve"> </w:t>
      </w:r>
      <w:r>
        <w:t>required or permitted by law, for example, WHS laws.</w:t>
      </w:r>
      <w:r w:rsidR="0010522E">
        <w:br/>
      </w:r>
    </w:p>
    <w:p w14:paraId="2C0E71E9" w14:textId="77777777" w:rsidR="006E36BC" w:rsidRDefault="00D247E8" w:rsidP="00DF2B4E">
      <w:pPr>
        <w:pStyle w:val="Heading3"/>
        <w:spacing w:before="121"/>
        <w:ind w:left="0"/>
      </w:pPr>
      <w:r>
        <w:rPr>
          <w:color w:val="7E7E7E"/>
        </w:rPr>
        <w:t>REQUIREMENTS</w:t>
      </w:r>
      <w:r>
        <w:rPr>
          <w:color w:val="7E7E7E"/>
          <w:spacing w:val="-4"/>
        </w:rPr>
        <w:t xml:space="preserve"> </w:t>
      </w:r>
      <w:r>
        <w:rPr>
          <w:color w:val="7E7E7E"/>
        </w:rPr>
        <w:t>FOR</w:t>
      </w:r>
      <w:r>
        <w:rPr>
          <w:color w:val="7E7E7E"/>
          <w:spacing w:val="-2"/>
        </w:rPr>
        <w:t xml:space="preserve"> </w:t>
      </w:r>
      <w:r>
        <w:rPr>
          <w:color w:val="7E7E7E"/>
        </w:rPr>
        <w:t>HEALTH</w:t>
      </w:r>
      <w:r>
        <w:rPr>
          <w:color w:val="7E7E7E"/>
          <w:spacing w:val="-2"/>
        </w:rPr>
        <w:t xml:space="preserve"> MONITORING</w:t>
      </w:r>
    </w:p>
    <w:p w14:paraId="4134CE56" w14:textId="77777777" w:rsidR="006E36BC" w:rsidRPr="00B34DF6" w:rsidRDefault="00D247E8" w:rsidP="007879D2">
      <w:pPr>
        <w:widowControl/>
        <w:autoSpaceDE/>
        <w:autoSpaceDN/>
        <w:spacing w:before="120" w:after="160" w:line="259" w:lineRule="auto"/>
        <w:ind w:right="544"/>
      </w:pPr>
      <w:r w:rsidRPr="00B34DF6">
        <w:t>Under WHS laws, the minimum requirements for health monitoring for crystalline silica through exposure to silica dust are:</w:t>
      </w:r>
    </w:p>
    <w:p w14:paraId="21DC9927"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 xml:space="preserve">collection of demographic, </w:t>
      </w:r>
      <w:r w:rsidRPr="00915F17">
        <w:rPr>
          <w:lang w:val="en-AU"/>
        </w:rPr>
        <w:t>medical</w:t>
      </w:r>
      <w:r w:rsidRPr="00191299">
        <w:rPr>
          <w:spacing w:val="-3"/>
        </w:rPr>
        <w:t xml:space="preserve"> and occupational history</w:t>
      </w:r>
    </w:p>
    <w:p w14:paraId="26EC33D4"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records</w:t>
      </w:r>
      <w:r>
        <w:rPr>
          <w:spacing w:val="-3"/>
        </w:rPr>
        <w:t xml:space="preserve"> </w:t>
      </w:r>
      <w:r w:rsidRPr="00191299">
        <w:rPr>
          <w:spacing w:val="-3"/>
        </w:rPr>
        <w:t>of personal exposure</w:t>
      </w:r>
    </w:p>
    <w:p w14:paraId="4E8D0A81"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standardised respiratory questionnaire</w:t>
      </w:r>
    </w:p>
    <w:p w14:paraId="13D8E370" w14:textId="7690875E"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 xml:space="preserve">standardised respiratory function tests, for example, FEV1 (forced expiratory volume in one second), FVC (forced vital capacity) </w:t>
      </w:r>
      <w:r w:rsidRPr="00915F17">
        <w:rPr>
          <w:lang w:val="en-AU"/>
        </w:rPr>
        <w:t>and</w:t>
      </w:r>
      <w:r w:rsidRPr="00191299">
        <w:rPr>
          <w:spacing w:val="-3"/>
        </w:rPr>
        <w:t xml:space="preserve"> FEV1/FVC (respiratory ratio, or Tiffeneau index)</w:t>
      </w:r>
      <w:r w:rsidR="005D5535" w:rsidRPr="00191299">
        <w:rPr>
          <w:spacing w:val="-3"/>
        </w:rPr>
        <w:t>;</w:t>
      </w:r>
      <w:r w:rsidRPr="00191299">
        <w:rPr>
          <w:spacing w:val="-3"/>
        </w:rPr>
        <w:t xml:space="preserve"> and</w:t>
      </w:r>
    </w:p>
    <w:p w14:paraId="0299FABC" w14:textId="57CA8404" w:rsidR="006E36BC" w:rsidRDefault="00D247E8" w:rsidP="00B920FA">
      <w:pPr>
        <w:pStyle w:val="ListParagraph"/>
        <w:numPr>
          <w:ilvl w:val="0"/>
          <w:numId w:val="22"/>
        </w:numPr>
        <w:spacing w:before="240" w:line="240" w:lineRule="auto"/>
        <w:ind w:left="720" w:right="229"/>
        <w:contextualSpacing/>
        <w:rPr>
          <w:rFonts w:ascii="Symbol" w:hAnsi="Symbol"/>
        </w:rPr>
      </w:pPr>
      <w:r w:rsidRPr="00191299">
        <w:rPr>
          <w:spacing w:val="-3"/>
        </w:rPr>
        <w:t>chest</w:t>
      </w:r>
      <w:r>
        <w:rPr>
          <w:spacing w:val="-5"/>
        </w:rPr>
        <w:t xml:space="preserve"> </w:t>
      </w:r>
      <w:r>
        <w:t>X-Ray</w:t>
      </w:r>
      <w:r>
        <w:rPr>
          <w:spacing w:val="-6"/>
        </w:rPr>
        <w:t xml:space="preserve"> </w:t>
      </w:r>
      <w:r>
        <w:t>full</w:t>
      </w:r>
      <w:r>
        <w:rPr>
          <w:spacing w:val="-5"/>
        </w:rPr>
        <w:t xml:space="preserve"> </w:t>
      </w:r>
      <w:r>
        <w:t>posterior-anterior</w:t>
      </w:r>
      <w:r>
        <w:rPr>
          <w:spacing w:val="-4"/>
        </w:rPr>
        <w:t xml:space="preserve"> </w:t>
      </w:r>
      <w:r>
        <w:t>(PA)</w:t>
      </w:r>
      <w:r>
        <w:rPr>
          <w:spacing w:val="-4"/>
        </w:rPr>
        <w:t xml:space="preserve"> view.</w:t>
      </w:r>
      <w:r w:rsidR="0010522E">
        <w:rPr>
          <w:spacing w:val="-4"/>
        </w:rPr>
        <w:br/>
      </w:r>
    </w:p>
    <w:p w14:paraId="59E186E7" w14:textId="516D1928" w:rsidR="006E36BC" w:rsidRPr="00B34DF6" w:rsidRDefault="00D247E8" w:rsidP="00C82F22">
      <w:pPr>
        <w:widowControl/>
        <w:autoSpaceDE/>
        <w:autoSpaceDN/>
        <w:spacing w:after="160" w:line="259" w:lineRule="auto"/>
        <w:ind w:right="544"/>
      </w:pPr>
      <w:r w:rsidRPr="00B34DF6">
        <w:t>All full-size PA chest X-rays should be taken in a specialist radiology practice or hospital department. The X-rays should be read by a radiologist who meets the reporting requirements and competencies of the Royal Australian and New Zealand College of Radiologists or is qualified as a ‘B reader’. A B reader is a radiologist who has undertaken</w:t>
      </w:r>
      <w:r w:rsidR="00EE0688" w:rsidRPr="00B34DF6">
        <w:t xml:space="preserve"> </w:t>
      </w:r>
      <w:r w:rsidRPr="00B34DF6">
        <w:t>specialised training to detect dust</w:t>
      </w:r>
      <w:r w:rsidR="001A366A" w:rsidRPr="00B34DF6">
        <w:t xml:space="preserve"> linked</w:t>
      </w:r>
      <w:r w:rsidRPr="00B34DF6">
        <w:t xml:space="preserve"> lung diseases such as silicosis, coal workers pneumoconiosis, mixed dust pneumoconiosis and progressive massive fibrosis (PMF).</w:t>
      </w:r>
    </w:p>
    <w:p w14:paraId="3C012A8E" w14:textId="47E2A927" w:rsidR="006E36BC" w:rsidRPr="00B34DF6" w:rsidRDefault="00D247E8" w:rsidP="00C82F22">
      <w:pPr>
        <w:widowControl/>
        <w:autoSpaceDE/>
        <w:autoSpaceDN/>
        <w:spacing w:after="160" w:line="259" w:lineRule="auto"/>
        <w:ind w:right="544"/>
      </w:pPr>
      <w:r w:rsidRPr="00B34DF6">
        <w:t xml:space="preserve">High-resolution computed tomography (HRCT) is more sensitive and effective than X-rays in the early detection of silicosis. A low dose HRCT scan of the chest (non-contrast) may be </w:t>
      </w:r>
      <w:r w:rsidRPr="00B34DF6">
        <w:lastRenderedPageBreak/>
        <w:t>used by the registered medical practitioner supervising or carrying out the health monitoring, depending on the worker’s history and levels of silica exposure. Given the high risks posed by working with engineered stone, low dose HRCT may be used instead of, or as an adjunct to, X-ray. Alternative imaging methods are being developed and may also be considered.</w:t>
      </w:r>
    </w:p>
    <w:p w14:paraId="13CA4CE0" w14:textId="1077D9D9" w:rsidR="006E36BC" w:rsidRDefault="00D247E8" w:rsidP="00C82F22">
      <w:pPr>
        <w:widowControl/>
        <w:autoSpaceDE/>
        <w:autoSpaceDN/>
        <w:spacing w:after="160" w:line="259" w:lineRule="auto"/>
        <w:ind w:right="544"/>
      </w:pPr>
      <w:r w:rsidRPr="00B34DF6">
        <w:t>More information on health monitoring workers for exposure to crystalline silica</w:t>
      </w:r>
      <w:r w:rsidRPr="005C7EC3">
        <w:rPr>
          <w:spacing w:val="-6"/>
        </w:rPr>
        <w:t xml:space="preserve"> can be found in the</w:t>
      </w:r>
      <w:r>
        <w:t xml:space="preserve"> </w:t>
      </w:r>
      <w:hyperlink r:id="rId58" w:history="1">
        <w:r w:rsidRPr="00B32543">
          <w:rPr>
            <w:rStyle w:val="Hyperlink"/>
          </w:rPr>
          <w:t>Health monitoring guide – crystalline silica</w:t>
        </w:r>
      </w:hyperlink>
      <w:r>
        <w:t>.</w:t>
      </w:r>
    </w:p>
    <w:p w14:paraId="71AC955D" w14:textId="7F417718" w:rsidR="006E36BC" w:rsidRPr="00B34DF6" w:rsidRDefault="00D247E8" w:rsidP="00C82F22">
      <w:pPr>
        <w:widowControl/>
        <w:autoSpaceDE/>
        <w:autoSpaceDN/>
        <w:spacing w:after="160" w:line="259" w:lineRule="auto"/>
        <w:ind w:right="544"/>
      </w:pPr>
      <w:r w:rsidRPr="005C7EC3">
        <w:rPr>
          <w:spacing w:val="-6"/>
        </w:rPr>
        <w:t xml:space="preserve">A </w:t>
      </w:r>
      <w:r w:rsidRPr="00B34DF6">
        <w:t>registered medical practitioner with experience in health monitoring must undertake or supervise the</w:t>
      </w:r>
      <w:r w:rsidRPr="005C7EC3">
        <w:rPr>
          <w:spacing w:val="-6"/>
        </w:rPr>
        <w:t xml:space="preserve"> health monitoring.</w:t>
      </w:r>
      <w:r>
        <w:rPr>
          <w:spacing w:val="-1"/>
        </w:rPr>
        <w:t xml:space="preserve"> </w:t>
      </w:r>
      <w:hyperlink r:id="rId59" w:history="1">
        <w:r w:rsidRPr="00B32543">
          <w:rPr>
            <w:rStyle w:val="Hyperlink"/>
          </w:rPr>
          <w:t>The</w:t>
        </w:r>
        <w:r w:rsidRPr="00B32543">
          <w:rPr>
            <w:rStyle w:val="Hyperlink"/>
            <w:spacing w:val="-5"/>
          </w:rPr>
          <w:t xml:space="preserve"> </w:t>
        </w:r>
        <w:r w:rsidRPr="00B32543">
          <w:rPr>
            <w:rStyle w:val="Hyperlink"/>
          </w:rPr>
          <w:t>Royal</w:t>
        </w:r>
        <w:r w:rsidRPr="00B32543">
          <w:rPr>
            <w:rStyle w:val="Hyperlink"/>
            <w:spacing w:val="-3"/>
          </w:rPr>
          <w:t xml:space="preserve"> </w:t>
        </w:r>
        <w:r w:rsidRPr="00B32543">
          <w:rPr>
            <w:rStyle w:val="Hyperlink"/>
          </w:rPr>
          <w:t>Australasian</w:t>
        </w:r>
        <w:r w:rsidRPr="00B32543">
          <w:rPr>
            <w:rStyle w:val="Hyperlink"/>
            <w:spacing w:val="-2"/>
          </w:rPr>
          <w:t xml:space="preserve"> </w:t>
        </w:r>
        <w:r w:rsidRPr="00B32543">
          <w:rPr>
            <w:rStyle w:val="Hyperlink"/>
          </w:rPr>
          <w:t>College</w:t>
        </w:r>
        <w:r w:rsidRPr="00B32543">
          <w:rPr>
            <w:rStyle w:val="Hyperlink"/>
            <w:spacing w:val="-3"/>
          </w:rPr>
          <w:t xml:space="preserve"> </w:t>
        </w:r>
        <w:r w:rsidRPr="00B32543">
          <w:rPr>
            <w:rStyle w:val="Hyperlink"/>
          </w:rPr>
          <w:t>of</w:t>
        </w:r>
        <w:r w:rsidRPr="00B32543">
          <w:rPr>
            <w:rStyle w:val="Hyperlink"/>
            <w:spacing w:val="-1"/>
          </w:rPr>
          <w:t xml:space="preserve"> </w:t>
        </w:r>
        <w:r w:rsidRPr="00B32543">
          <w:rPr>
            <w:rStyle w:val="Hyperlink"/>
          </w:rPr>
          <w:t>Physicians</w:t>
        </w:r>
      </w:hyperlink>
      <w:r>
        <w:rPr>
          <w:color w:val="135B85"/>
          <w:spacing w:val="-3"/>
        </w:rPr>
        <w:t xml:space="preserve"> </w:t>
      </w:r>
      <w:r w:rsidRPr="005C7EC3">
        <w:rPr>
          <w:spacing w:val="-6"/>
        </w:rPr>
        <w:t xml:space="preserve">website has a list of suitable practitioners. </w:t>
      </w:r>
      <w:r w:rsidRPr="00C82F22">
        <w:t>However</w:t>
      </w:r>
      <w:r w:rsidRPr="005C7EC3">
        <w:rPr>
          <w:spacing w:val="-6"/>
        </w:rPr>
        <w:t xml:space="preserve">, a PCBU may decide other doctors may have the necessary </w:t>
      </w:r>
      <w:r w:rsidRPr="00B34DF6">
        <w:t>experience required to carry out or supervise health monitoring for their workers. A PCBU must consult their workers when selecting a registered medical practitioner and their preference should be considered if they request a particular doctor.</w:t>
      </w:r>
    </w:p>
    <w:p w14:paraId="04EB07B3" w14:textId="77777777" w:rsidR="006E36BC" w:rsidRPr="00B34DF6" w:rsidRDefault="00D247E8" w:rsidP="00C82F22">
      <w:pPr>
        <w:widowControl/>
        <w:autoSpaceDE/>
        <w:autoSpaceDN/>
        <w:spacing w:after="160" w:line="259" w:lineRule="auto"/>
        <w:ind w:right="544"/>
      </w:pPr>
      <w:r w:rsidRPr="00B34DF6">
        <w:t>The following information must be supplied by the PCBU to the registered medical practitioner carrying out or supervising the health monitoring:</w:t>
      </w:r>
    </w:p>
    <w:p w14:paraId="47931BB1"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the</w:t>
      </w:r>
      <w:r>
        <w:rPr>
          <w:spacing w:val="-3"/>
        </w:rPr>
        <w:t xml:space="preserve"> </w:t>
      </w:r>
      <w:r w:rsidRPr="00191299">
        <w:rPr>
          <w:spacing w:val="-3"/>
        </w:rPr>
        <w:t>name and address of the PCBU</w:t>
      </w:r>
    </w:p>
    <w:p w14:paraId="719A41F2"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the name and</w:t>
      </w:r>
      <w:r>
        <w:rPr>
          <w:spacing w:val="-3"/>
        </w:rPr>
        <w:t xml:space="preserve"> </w:t>
      </w:r>
      <w:r w:rsidRPr="00191299">
        <w:rPr>
          <w:spacing w:val="-3"/>
        </w:rPr>
        <w:t>date</w:t>
      </w:r>
      <w:r>
        <w:rPr>
          <w:spacing w:val="-3"/>
        </w:rPr>
        <w:t xml:space="preserve"> </w:t>
      </w:r>
      <w:r w:rsidRPr="00191299">
        <w:rPr>
          <w:spacing w:val="-3"/>
        </w:rPr>
        <w:t>of birth of the worker</w:t>
      </w:r>
    </w:p>
    <w:p w14:paraId="45E0C94A" w14:textId="4806383F"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a description of any</w:t>
      </w:r>
      <w:r>
        <w:rPr>
          <w:spacing w:val="-3"/>
        </w:rPr>
        <w:t xml:space="preserve"> </w:t>
      </w:r>
      <w:r w:rsidRPr="00191299">
        <w:rPr>
          <w:spacing w:val="-3"/>
        </w:rPr>
        <w:t>of the worker’s tasks that</w:t>
      </w:r>
      <w:r>
        <w:rPr>
          <w:spacing w:val="-3"/>
        </w:rPr>
        <w:t xml:space="preserve"> </w:t>
      </w:r>
      <w:r w:rsidRPr="00191299">
        <w:rPr>
          <w:spacing w:val="-3"/>
        </w:rPr>
        <w:t>relate</w:t>
      </w:r>
      <w:r>
        <w:rPr>
          <w:spacing w:val="-3"/>
        </w:rPr>
        <w:t xml:space="preserve"> </w:t>
      </w:r>
      <w:r w:rsidRPr="00191299">
        <w:rPr>
          <w:spacing w:val="-3"/>
        </w:rPr>
        <w:t>to</w:t>
      </w:r>
      <w:r>
        <w:rPr>
          <w:spacing w:val="-3"/>
        </w:rPr>
        <w:t xml:space="preserve"> </w:t>
      </w:r>
      <w:r w:rsidRPr="00191299">
        <w:rPr>
          <w:spacing w:val="-3"/>
        </w:rPr>
        <w:t>exposure to silica dust</w:t>
      </w:r>
      <w:r w:rsidR="005D5535" w:rsidRPr="00191299">
        <w:rPr>
          <w:spacing w:val="-3"/>
        </w:rPr>
        <w:t>;</w:t>
      </w:r>
      <w:r>
        <w:rPr>
          <w:spacing w:val="-3"/>
        </w:rPr>
        <w:t xml:space="preserve"> </w:t>
      </w:r>
      <w:r w:rsidRPr="00191299">
        <w:rPr>
          <w:spacing w:val="-3"/>
        </w:rPr>
        <w:t>and</w:t>
      </w:r>
    </w:p>
    <w:p w14:paraId="5B96F6C5" w14:textId="5DD85F04" w:rsidR="006E36BC" w:rsidRDefault="00D247E8" w:rsidP="00B920FA">
      <w:pPr>
        <w:pStyle w:val="ListParagraph"/>
        <w:numPr>
          <w:ilvl w:val="0"/>
          <w:numId w:val="22"/>
        </w:numPr>
        <w:spacing w:before="240" w:line="240" w:lineRule="auto"/>
        <w:ind w:left="720" w:right="229"/>
        <w:contextualSpacing/>
        <w:rPr>
          <w:rFonts w:ascii="Symbol" w:hAnsi="Symbol"/>
        </w:rPr>
      </w:pPr>
      <w:r w:rsidRPr="00191299">
        <w:rPr>
          <w:spacing w:val="-3"/>
        </w:rPr>
        <w:t>if the</w:t>
      </w:r>
      <w:r>
        <w:rPr>
          <w:spacing w:val="-4"/>
        </w:rPr>
        <w:t xml:space="preserve"> </w:t>
      </w:r>
      <w:r>
        <w:t>worker</w:t>
      </w:r>
      <w:r>
        <w:rPr>
          <w:spacing w:val="-1"/>
        </w:rPr>
        <w:t xml:space="preserve"> </w:t>
      </w:r>
      <w:r>
        <w:t>has</w:t>
      </w:r>
      <w:r>
        <w:rPr>
          <w:spacing w:val="-4"/>
        </w:rPr>
        <w:t xml:space="preserve"> </w:t>
      </w:r>
      <w:r>
        <w:t>started</w:t>
      </w:r>
      <w:r>
        <w:rPr>
          <w:spacing w:val="-4"/>
        </w:rPr>
        <w:t xml:space="preserve"> </w:t>
      </w:r>
      <w:r>
        <w:t>that</w:t>
      </w:r>
      <w:r>
        <w:rPr>
          <w:spacing w:val="-2"/>
        </w:rPr>
        <w:t xml:space="preserve"> </w:t>
      </w:r>
      <w:r>
        <w:t>work,</w:t>
      </w:r>
      <w:r>
        <w:rPr>
          <w:spacing w:val="-2"/>
        </w:rPr>
        <w:t xml:space="preserve"> </w:t>
      </w:r>
      <w:r>
        <w:t>how</w:t>
      </w:r>
      <w:r>
        <w:rPr>
          <w:spacing w:val="-2"/>
        </w:rPr>
        <w:t xml:space="preserve"> </w:t>
      </w:r>
      <w:r>
        <w:t>long</w:t>
      </w:r>
      <w:r>
        <w:rPr>
          <w:spacing w:val="-3"/>
        </w:rPr>
        <w:t xml:space="preserve"> </w:t>
      </w:r>
      <w:r>
        <w:t>the</w:t>
      </w:r>
      <w:r>
        <w:rPr>
          <w:spacing w:val="-6"/>
        </w:rPr>
        <w:t xml:space="preserve"> </w:t>
      </w:r>
      <w:r>
        <w:t>worker</w:t>
      </w:r>
      <w:r>
        <w:rPr>
          <w:spacing w:val="-1"/>
        </w:rPr>
        <w:t xml:space="preserve"> </w:t>
      </w:r>
      <w:r>
        <w:t xml:space="preserve">has </w:t>
      </w:r>
      <w:r w:rsidRPr="00915F17">
        <w:rPr>
          <w:lang w:val="en-AU"/>
        </w:rPr>
        <w:t>been</w:t>
      </w:r>
      <w:r>
        <w:rPr>
          <w:spacing w:val="-4"/>
        </w:rPr>
        <w:t xml:space="preserve"> </w:t>
      </w:r>
      <w:r>
        <w:t>carrying</w:t>
      </w:r>
      <w:r>
        <w:rPr>
          <w:spacing w:val="-1"/>
        </w:rPr>
        <w:t xml:space="preserve"> </w:t>
      </w:r>
      <w:r>
        <w:t>out</w:t>
      </w:r>
      <w:r>
        <w:rPr>
          <w:spacing w:val="-4"/>
        </w:rPr>
        <w:t xml:space="preserve"> </w:t>
      </w:r>
      <w:r>
        <w:t xml:space="preserve">that </w:t>
      </w:r>
      <w:r>
        <w:rPr>
          <w:spacing w:val="-2"/>
        </w:rPr>
        <w:t>work.</w:t>
      </w:r>
      <w:r w:rsidR="0010522E">
        <w:rPr>
          <w:spacing w:val="-2"/>
        </w:rPr>
        <w:br/>
      </w:r>
    </w:p>
    <w:p w14:paraId="4985CA11" w14:textId="768E0F5C" w:rsidR="006E36BC" w:rsidRPr="00B34DF6" w:rsidRDefault="00D247E8" w:rsidP="00C82F22">
      <w:pPr>
        <w:widowControl/>
        <w:autoSpaceDE/>
        <w:autoSpaceDN/>
        <w:spacing w:after="160" w:line="259" w:lineRule="auto"/>
        <w:ind w:right="544"/>
      </w:pPr>
      <w:r w:rsidRPr="00B34DF6">
        <w:t>A PCBU should also provide the registered medical practitioner with any available air monitoring reports and risk assessments to assist them with carrying out health monitoring.</w:t>
      </w:r>
    </w:p>
    <w:p w14:paraId="2CA5DA99" w14:textId="6AE88D9F" w:rsidR="006E36BC" w:rsidRPr="00AA364B" w:rsidRDefault="004D6F26" w:rsidP="00DF2B4E">
      <w:pPr>
        <w:pStyle w:val="Heading3"/>
        <w:spacing w:before="121"/>
        <w:ind w:left="0"/>
        <w:rPr>
          <w:color w:val="7E7E7E"/>
          <w:spacing w:val="-4"/>
        </w:rPr>
      </w:pPr>
      <w:r>
        <w:rPr>
          <w:color w:val="7E7E7E"/>
          <w:spacing w:val="-2"/>
        </w:rPr>
        <w:t>HEALTH MONITORING REPORT</w:t>
      </w:r>
    </w:p>
    <w:p w14:paraId="71BFF30D" w14:textId="77777777" w:rsidR="006E36BC" w:rsidRPr="00B34DF6" w:rsidRDefault="00D247E8" w:rsidP="00995B70">
      <w:pPr>
        <w:widowControl/>
        <w:autoSpaceDE/>
        <w:autoSpaceDN/>
        <w:spacing w:before="120" w:after="160" w:line="259" w:lineRule="auto"/>
        <w:ind w:right="544"/>
      </w:pPr>
      <w:r w:rsidRPr="00B34DF6">
        <w:t>A PCBU must take all reasonable steps to obtain a health monitoring report from the registered medical practitioner who carried out or supervised the health monitoring. The health monitoring report should only contain information relating to the health monitoring that was commissioned by the PCBU.</w:t>
      </w:r>
    </w:p>
    <w:p w14:paraId="6BDC20E6" w14:textId="77777777" w:rsidR="006E36BC" w:rsidRPr="00B34DF6" w:rsidRDefault="00D247E8" w:rsidP="00C82F22">
      <w:pPr>
        <w:widowControl/>
        <w:autoSpaceDE/>
        <w:autoSpaceDN/>
        <w:spacing w:after="160" w:line="259" w:lineRule="auto"/>
        <w:ind w:right="544"/>
      </w:pPr>
      <w:r w:rsidRPr="00B34DF6">
        <w:t>The health monitoring report must include:</w:t>
      </w:r>
    </w:p>
    <w:p w14:paraId="76E6F609"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the name and</w:t>
      </w:r>
      <w:r>
        <w:rPr>
          <w:spacing w:val="-3"/>
        </w:rPr>
        <w:t xml:space="preserve"> </w:t>
      </w:r>
      <w:r w:rsidRPr="00191299">
        <w:rPr>
          <w:spacing w:val="-3"/>
        </w:rPr>
        <w:t>date</w:t>
      </w:r>
      <w:r>
        <w:rPr>
          <w:spacing w:val="-3"/>
        </w:rPr>
        <w:t xml:space="preserve"> </w:t>
      </w:r>
      <w:r w:rsidRPr="00191299">
        <w:rPr>
          <w:spacing w:val="-3"/>
        </w:rPr>
        <w:t xml:space="preserve">of birth of </w:t>
      </w:r>
      <w:r w:rsidRPr="00915F17">
        <w:rPr>
          <w:lang w:val="en-AU"/>
        </w:rPr>
        <w:t>the</w:t>
      </w:r>
      <w:r w:rsidRPr="00191299">
        <w:rPr>
          <w:spacing w:val="-3"/>
        </w:rPr>
        <w:t xml:space="preserve"> worker</w:t>
      </w:r>
    </w:p>
    <w:p w14:paraId="1579B96C"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the name</w:t>
      </w:r>
      <w:r>
        <w:rPr>
          <w:spacing w:val="-3"/>
        </w:rPr>
        <w:t xml:space="preserve"> </w:t>
      </w:r>
      <w:r w:rsidRPr="00191299">
        <w:rPr>
          <w:spacing w:val="-3"/>
        </w:rPr>
        <w:t>and registration</w:t>
      </w:r>
      <w:r>
        <w:rPr>
          <w:spacing w:val="-3"/>
        </w:rPr>
        <w:t xml:space="preserve"> </w:t>
      </w:r>
      <w:r w:rsidRPr="00191299">
        <w:rPr>
          <w:spacing w:val="-3"/>
        </w:rPr>
        <w:t xml:space="preserve">number of the </w:t>
      </w:r>
      <w:r w:rsidRPr="00915F17">
        <w:rPr>
          <w:lang w:val="en-AU"/>
        </w:rPr>
        <w:t>registered</w:t>
      </w:r>
      <w:r w:rsidRPr="00191299">
        <w:rPr>
          <w:spacing w:val="-3"/>
        </w:rPr>
        <w:t xml:space="preserve"> medical</w:t>
      </w:r>
      <w:r>
        <w:rPr>
          <w:spacing w:val="-3"/>
        </w:rPr>
        <w:t xml:space="preserve"> </w:t>
      </w:r>
      <w:r w:rsidRPr="00191299">
        <w:rPr>
          <w:spacing w:val="-3"/>
        </w:rPr>
        <w:t>practitioner</w:t>
      </w:r>
    </w:p>
    <w:p w14:paraId="79CB2B57"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the name and address of the PCBU</w:t>
      </w:r>
      <w:r>
        <w:rPr>
          <w:spacing w:val="-3"/>
        </w:rPr>
        <w:t xml:space="preserve"> </w:t>
      </w:r>
      <w:r w:rsidRPr="00191299">
        <w:rPr>
          <w:spacing w:val="-3"/>
        </w:rPr>
        <w:t xml:space="preserve">who </w:t>
      </w:r>
      <w:r w:rsidRPr="00915F17">
        <w:rPr>
          <w:lang w:val="en-AU"/>
        </w:rPr>
        <w:t>commissioned</w:t>
      </w:r>
      <w:r w:rsidRPr="00191299">
        <w:rPr>
          <w:spacing w:val="-3"/>
        </w:rPr>
        <w:t xml:space="preserve"> the health monitoring</w:t>
      </w:r>
    </w:p>
    <w:p w14:paraId="024A90E9"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the date of the health</w:t>
      </w:r>
      <w:r>
        <w:rPr>
          <w:spacing w:val="-3"/>
        </w:rPr>
        <w:t xml:space="preserve"> </w:t>
      </w:r>
      <w:r w:rsidRPr="00191299">
        <w:rPr>
          <w:spacing w:val="-3"/>
        </w:rPr>
        <w:t>monitoring</w:t>
      </w:r>
    </w:p>
    <w:p w14:paraId="01A5E821" w14:textId="77777777"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any</w:t>
      </w:r>
      <w:r>
        <w:rPr>
          <w:spacing w:val="-3"/>
        </w:rPr>
        <w:t xml:space="preserve"> </w:t>
      </w:r>
      <w:r w:rsidRPr="00191299">
        <w:rPr>
          <w:spacing w:val="-3"/>
        </w:rPr>
        <w:t xml:space="preserve">test results that indicate whether </w:t>
      </w:r>
      <w:r w:rsidRPr="00915F17">
        <w:rPr>
          <w:lang w:val="en-AU"/>
        </w:rPr>
        <w:t>the</w:t>
      </w:r>
      <w:r w:rsidRPr="00191299">
        <w:rPr>
          <w:spacing w:val="-3"/>
        </w:rPr>
        <w:t xml:space="preserve"> worker has</w:t>
      </w:r>
      <w:r>
        <w:rPr>
          <w:spacing w:val="-3"/>
        </w:rPr>
        <w:t xml:space="preserve"> </w:t>
      </w:r>
      <w:r w:rsidRPr="00191299">
        <w:rPr>
          <w:spacing w:val="-3"/>
        </w:rPr>
        <w:t>been exposed to silica dust</w:t>
      </w:r>
    </w:p>
    <w:p w14:paraId="54C6F748" w14:textId="77777777" w:rsidR="006E36BC" w:rsidRDefault="00D247E8" w:rsidP="00B920FA">
      <w:pPr>
        <w:pStyle w:val="ListParagraph"/>
        <w:numPr>
          <w:ilvl w:val="0"/>
          <w:numId w:val="22"/>
        </w:numPr>
        <w:spacing w:before="240" w:line="240" w:lineRule="auto"/>
        <w:ind w:left="720" w:right="229"/>
        <w:contextualSpacing/>
        <w:rPr>
          <w:rFonts w:ascii="Symbol" w:hAnsi="Symbol"/>
        </w:rPr>
      </w:pPr>
      <w:r w:rsidRPr="00191299">
        <w:rPr>
          <w:spacing w:val="-3"/>
        </w:rPr>
        <w:t>any</w:t>
      </w:r>
      <w:r>
        <w:rPr>
          <w:spacing w:val="-2"/>
        </w:rPr>
        <w:t xml:space="preserve"> </w:t>
      </w:r>
      <w:r>
        <w:t>advice</w:t>
      </w:r>
      <w:r>
        <w:rPr>
          <w:spacing w:val="-5"/>
        </w:rPr>
        <w:t xml:space="preserve"> </w:t>
      </w:r>
      <w:r>
        <w:t>that</w:t>
      </w:r>
      <w:r>
        <w:rPr>
          <w:spacing w:val="-2"/>
        </w:rPr>
        <w:t xml:space="preserve"> </w:t>
      </w:r>
      <w:r>
        <w:t>test</w:t>
      </w:r>
      <w:r>
        <w:rPr>
          <w:spacing w:val="-4"/>
        </w:rPr>
        <w:t xml:space="preserve"> </w:t>
      </w:r>
      <w:r>
        <w:t>results indicate</w:t>
      </w:r>
      <w:r>
        <w:rPr>
          <w:spacing w:val="-6"/>
        </w:rPr>
        <w:t xml:space="preserve"> </w:t>
      </w:r>
      <w:r w:rsidRPr="00915F17">
        <w:rPr>
          <w:lang w:val="en-AU"/>
        </w:rPr>
        <w:t>that</w:t>
      </w:r>
      <w:r>
        <w:rPr>
          <w:spacing w:val="-4"/>
        </w:rPr>
        <w:t xml:space="preserve"> </w:t>
      </w:r>
      <w:r>
        <w:t>the worker</w:t>
      </w:r>
      <w:r>
        <w:rPr>
          <w:spacing w:val="-2"/>
        </w:rPr>
        <w:t xml:space="preserve"> </w:t>
      </w:r>
      <w:r>
        <w:t>may have</w:t>
      </w:r>
      <w:r>
        <w:rPr>
          <w:spacing w:val="-2"/>
        </w:rPr>
        <w:t xml:space="preserve"> </w:t>
      </w:r>
      <w:r>
        <w:t>contracted</w:t>
      </w:r>
      <w:r>
        <w:rPr>
          <w:spacing w:val="-4"/>
        </w:rPr>
        <w:t xml:space="preserve"> </w:t>
      </w:r>
      <w:r>
        <w:t>an</w:t>
      </w:r>
      <w:r>
        <w:rPr>
          <w:spacing w:val="-2"/>
        </w:rPr>
        <w:t xml:space="preserve"> </w:t>
      </w:r>
      <w:r>
        <w:t>injury, illness or disease as a result of carrying out the work with materials or products containing crystalline silica</w:t>
      </w:r>
    </w:p>
    <w:p w14:paraId="700965F5" w14:textId="31A8B59C" w:rsidR="006E36BC" w:rsidRDefault="00D247E8" w:rsidP="00B920FA">
      <w:pPr>
        <w:pStyle w:val="ListParagraph"/>
        <w:numPr>
          <w:ilvl w:val="0"/>
          <w:numId w:val="22"/>
        </w:numPr>
        <w:spacing w:before="240" w:line="240" w:lineRule="auto"/>
        <w:ind w:left="720" w:right="229"/>
        <w:contextualSpacing/>
        <w:rPr>
          <w:rFonts w:ascii="Symbol" w:hAnsi="Symbol"/>
        </w:rPr>
      </w:pPr>
      <w:r>
        <w:t>any</w:t>
      </w:r>
      <w:r>
        <w:rPr>
          <w:spacing w:val="-3"/>
        </w:rPr>
        <w:t xml:space="preserve"> </w:t>
      </w:r>
      <w:r w:rsidRPr="00191299">
        <w:rPr>
          <w:spacing w:val="-3"/>
        </w:rPr>
        <w:t>recommendation</w:t>
      </w:r>
      <w:r>
        <w:rPr>
          <w:spacing w:val="-5"/>
        </w:rPr>
        <w:t xml:space="preserve"> </w:t>
      </w:r>
      <w:r>
        <w:t>that</w:t>
      </w:r>
      <w:r>
        <w:rPr>
          <w:spacing w:val="-2"/>
        </w:rPr>
        <w:t xml:space="preserve"> </w:t>
      </w:r>
      <w:r>
        <w:t>the</w:t>
      </w:r>
      <w:r>
        <w:rPr>
          <w:spacing w:val="-3"/>
        </w:rPr>
        <w:t xml:space="preserve"> </w:t>
      </w:r>
      <w:r>
        <w:t>PCBU</w:t>
      </w:r>
      <w:r>
        <w:rPr>
          <w:spacing w:val="-5"/>
        </w:rPr>
        <w:t xml:space="preserve"> </w:t>
      </w:r>
      <w:r w:rsidRPr="00915F17">
        <w:rPr>
          <w:lang w:val="en-AU"/>
        </w:rPr>
        <w:t>takes</w:t>
      </w:r>
      <w:r>
        <w:rPr>
          <w:spacing w:val="-5"/>
        </w:rPr>
        <w:t xml:space="preserve"> </w:t>
      </w:r>
      <w:r>
        <w:t>remedial</w:t>
      </w:r>
      <w:r>
        <w:rPr>
          <w:spacing w:val="-3"/>
        </w:rPr>
        <w:t xml:space="preserve"> </w:t>
      </w:r>
      <w:r>
        <w:t>measures,</w:t>
      </w:r>
      <w:r>
        <w:rPr>
          <w:spacing w:val="-2"/>
        </w:rPr>
        <w:t xml:space="preserve"> </w:t>
      </w:r>
      <w:r>
        <w:t>including</w:t>
      </w:r>
      <w:r>
        <w:rPr>
          <w:spacing w:val="-2"/>
        </w:rPr>
        <w:t xml:space="preserve"> </w:t>
      </w:r>
      <w:r>
        <w:t>whether</w:t>
      </w:r>
      <w:r>
        <w:rPr>
          <w:spacing w:val="-3"/>
        </w:rPr>
        <w:t xml:space="preserve"> </w:t>
      </w:r>
      <w:r>
        <w:t>the worker can continue to carry out the work with materials or products containing crystalline silica</w:t>
      </w:r>
      <w:r w:rsidR="005D5535">
        <w:t>;</w:t>
      </w:r>
      <w:r>
        <w:t xml:space="preserve"> and</w:t>
      </w:r>
    </w:p>
    <w:p w14:paraId="1A8B211E" w14:textId="0897B88B" w:rsidR="006E36BC" w:rsidRDefault="00D247E8" w:rsidP="00B920FA">
      <w:pPr>
        <w:pStyle w:val="ListParagraph"/>
        <w:numPr>
          <w:ilvl w:val="0"/>
          <w:numId w:val="22"/>
        </w:numPr>
        <w:spacing w:before="240" w:line="240" w:lineRule="auto"/>
        <w:ind w:left="720" w:right="229"/>
        <w:contextualSpacing/>
        <w:rPr>
          <w:rFonts w:ascii="Symbol" w:hAnsi="Symbol"/>
        </w:rPr>
      </w:pPr>
      <w:r>
        <w:t>whether</w:t>
      </w:r>
      <w:r>
        <w:rPr>
          <w:spacing w:val="-4"/>
        </w:rPr>
        <w:t xml:space="preserve"> </w:t>
      </w:r>
      <w:r>
        <w:t>medical</w:t>
      </w:r>
      <w:r>
        <w:rPr>
          <w:spacing w:val="-3"/>
        </w:rPr>
        <w:t xml:space="preserve"> </w:t>
      </w:r>
      <w:r w:rsidRPr="00191299">
        <w:rPr>
          <w:spacing w:val="-3"/>
        </w:rPr>
        <w:t>counselling</w:t>
      </w:r>
      <w:r>
        <w:rPr>
          <w:spacing w:val="-1"/>
        </w:rPr>
        <w:t xml:space="preserve"> </w:t>
      </w:r>
      <w:r>
        <w:t>is</w:t>
      </w:r>
      <w:r>
        <w:rPr>
          <w:spacing w:val="-2"/>
        </w:rPr>
        <w:t xml:space="preserve"> </w:t>
      </w:r>
      <w:r w:rsidRPr="00915F17">
        <w:rPr>
          <w:lang w:val="en-AU"/>
        </w:rPr>
        <w:t>required</w:t>
      </w:r>
      <w:r>
        <w:rPr>
          <w:spacing w:val="-5"/>
        </w:rPr>
        <w:t xml:space="preserve"> </w:t>
      </w:r>
      <w:r>
        <w:t>for</w:t>
      </w:r>
      <w:r>
        <w:rPr>
          <w:spacing w:val="-3"/>
        </w:rPr>
        <w:t xml:space="preserve"> </w:t>
      </w:r>
      <w:r>
        <w:t>the</w:t>
      </w:r>
      <w:r>
        <w:rPr>
          <w:spacing w:val="-4"/>
        </w:rPr>
        <w:t xml:space="preserve"> </w:t>
      </w:r>
      <w:r>
        <w:rPr>
          <w:spacing w:val="-2"/>
        </w:rPr>
        <w:t>worker.</w:t>
      </w:r>
      <w:r w:rsidR="0010522E">
        <w:rPr>
          <w:spacing w:val="-2"/>
        </w:rPr>
        <w:br/>
      </w:r>
    </w:p>
    <w:p w14:paraId="66822F4C" w14:textId="77777777" w:rsidR="006E36BC" w:rsidRPr="00B34DF6" w:rsidRDefault="00D247E8" w:rsidP="00C82F22">
      <w:pPr>
        <w:widowControl/>
        <w:autoSpaceDE/>
        <w:autoSpaceDN/>
        <w:spacing w:after="160" w:line="259" w:lineRule="auto"/>
        <w:ind w:right="544"/>
      </w:pPr>
      <w:r w:rsidRPr="00B34DF6">
        <w:t>After a PCBU has received the health monitoring report from the registered medical practitioner, they should act on the results, recommendations and advice contained in it.</w:t>
      </w:r>
    </w:p>
    <w:p w14:paraId="7CA92ADF" w14:textId="77777777" w:rsidR="0010522E" w:rsidRDefault="0010522E">
      <w:r>
        <w:br w:type="page"/>
      </w:r>
    </w:p>
    <w:p w14:paraId="2B5D67AE" w14:textId="3F8F6F2F" w:rsidR="006E36BC" w:rsidRPr="00B34DF6" w:rsidRDefault="00D247E8" w:rsidP="00C82F22">
      <w:pPr>
        <w:widowControl/>
        <w:autoSpaceDE/>
        <w:autoSpaceDN/>
        <w:spacing w:after="160" w:line="259" w:lineRule="auto"/>
        <w:ind w:right="544"/>
      </w:pPr>
      <w:r w:rsidRPr="00B34DF6">
        <w:lastRenderedPageBreak/>
        <w:t>After receiving the report, a PCBU must provide copies as soon as practicable to:</w:t>
      </w:r>
    </w:p>
    <w:p w14:paraId="395F355C" w14:textId="77777777" w:rsidR="006E36BC" w:rsidRDefault="00D247E8" w:rsidP="00B920FA">
      <w:pPr>
        <w:pStyle w:val="ListParagraph"/>
        <w:numPr>
          <w:ilvl w:val="0"/>
          <w:numId w:val="22"/>
        </w:numPr>
        <w:spacing w:before="240" w:line="240" w:lineRule="auto"/>
        <w:ind w:left="720" w:right="229"/>
        <w:contextualSpacing/>
        <w:rPr>
          <w:rFonts w:ascii="Symbol" w:hAnsi="Symbol"/>
        </w:rPr>
      </w:pPr>
      <w:r>
        <w:t>the</w:t>
      </w:r>
      <w:r>
        <w:rPr>
          <w:spacing w:val="-3"/>
        </w:rPr>
        <w:t xml:space="preserve"> </w:t>
      </w:r>
      <w:r w:rsidRPr="00191299">
        <w:rPr>
          <w:spacing w:val="-3"/>
        </w:rPr>
        <w:t>worker</w:t>
      </w:r>
      <w:r>
        <w:t>,</w:t>
      </w:r>
      <w:r>
        <w:rPr>
          <w:spacing w:val="-2"/>
        </w:rPr>
        <w:t xml:space="preserve"> </w:t>
      </w:r>
      <w:r>
        <w:t>even</w:t>
      </w:r>
      <w:r>
        <w:rPr>
          <w:spacing w:val="-4"/>
        </w:rPr>
        <w:t xml:space="preserve"> </w:t>
      </w:r>
      <w:r>
        <w:t>if</w:t>
      </w:r>
      <w:r>
        <w:rPr>
          <w:spacing w:val="-1"/>
        </w:rPr>
        <w:t xml:space="preserve"> </w:t>
      </w:r>
      <w:r>
        <w:t>they</w:t>
      </w:r>
      <w:r>
        <w:rPr>
          <w:spacing w:val="-5"/>
        </w:rPr>
        <w:t xml:space="preserve"> </w:t>
      </w:r>
      <w:r>
        <w:t>have</w:t>
      </w:r>
      <w:r>
        <w:rPr>
          <w:spacing w:val="-1"/>
        </w:rPr>
        <w:t xml:space="preserve"> </w:t>
      </w:r>
      <w:r>
        <w:t>left</w:t>
      </w:r>
      <w:r>
        <w:rPr>
          <w:spacing w:val="-5"/>
        </w:rPr>
        <w:t xml:space="preserve"> </w:t>
      </w:r>
      <w:r w:rsidRPr="00915F17">
        <w:rPr>
          <w:lang w:val="en-AU"/>
        </w:rPr>
        <w:t>employment</w:t>
      </w:r>
      <w:r>
        <w:t xml:space="preserve"> at</w:t>
      </w:r>
      <w:r>
        <w:rPr>
          <w:spacing w:val="-3"/>
        </w:rPr>
        <w:t xml:space="preserve"> </w:t>
      </w:r>
      <w:r>
        <w:t>the</w:t>
      </w:r>
      <w:r>
        <w:rPr>
          <w:spacing w:val="-1"/>
        </w:rPr>
        <w:t xml:space="preserve"> </w:t>
      </w:r>
      <w:r>
        <w:rPr>
          <w:spacing w:val="-2"/>
        </w:rPr>
        <w:t>workplace</w:t>
      </w:r>
    </w:p>
    <w:p w14:paraId="148ED846" w14:textId="77777777" w:rsidR="006E36BC" w:rsidRDefault="00D247E8" w:rsidP="00B920FA">
      <w:pPr>
        <w:pStyle w:val="ListParagraph"/>
        <w:numPr>
          <w:ilvl w:val="0"/>
          <w:numId w:val="22"/>
        </w:numPr>
        <w:spacing w:before="240" w:line="240" w:lineRule="auto"/>
        <w:ind w:left="720" w:right="229"/>
        <w:contextualSpacing/>
        <w:rPr>
          <w:rFonts w:ascii="Symbol" w:hAnsi="Symbol"/>
        </w:rPr>
      </w:pPr>
      <w:r>
        <w:t>all</w:t>
      </w:r>
      <w:r>
        <w:rPr>
          <w:spacing w:val="-5"/>
        </w:rPr>
        <w:t xml:space="preserve"> </w:t>
      </w:r>
      <w:r>
        <w:t>other</w:t>
      </w:r>
      <w:r>
        <w:rPr>
          <w:spacing w:val="-2"/>
        </w:rPr>
        <w:t xml:space="preserve"> </w:t>
      </w:r>
      <w:r>
        <w:t>PCBUs</w:t>
      </w:r>
      <w:r>
        <w:rPr>
          <w:spacing w:val="-2"/>
        </w:rPr>
        <w:t xml:space="preserve"> </w:t>
      </w:r>
      <w:r>
        <w:t>who</w:t>
      </w:r>
      <w:r>
        <w:rPr>
          <w:spacing w:val="-5"/>
        </w:rPr>
        <w:t xml:space="preserve"> </w:t>
      </w:r>
      <w:r>
        <w:t>have</w:t>
      </w:r>
      <w:r>
        <w:rPr>
          <w:spacing w:val="-2"/>
        </w:rPr>
        <w:t xml:space="preserve"> </w:t>
      </w:r>
      <w:r>
        <w:t>a</w:t>
      </w:r>
      <w:r>
        <w:rPr>
          <w:spacing w:val="-1"/>
        </w:rPr>
        <w:t xml:space="preserve"> </w:t>
      </w:r>
      <w:r>
        <w:t>duty</w:t>
      </w:r>
      <w:r>
        <w:rPr>
          <w:spacing w:val="-4"/>
        </w:rPr>
        <w:t xml:space="preserve"> </w:t>
      </w:r>
      <w:r>
        <w:t>to</w:t>
      </w:r>
      <w:r>
        <w:rPr>
          <w:spacing w:val="-3"/>
        </w:rPr>
        <w:t xml:space="preserve"> </w:t>
      </w:r>
      <w:r w:rsidRPr="00915F17">
        <w:rPr>
          <w:lang w:val="en-AU"/>
        </w:rPr>
        <w:t>provide</w:t>
      </w:r>
      <w:r>
        <w:rPr>
          <w:spacing w:val="-1"/>
        </w:rPr>
        <w:t xml:space="preserve"> </w:t>
      </w:r>
      <w:r>
        <w:t>health</w:t>
      </w:r>
      <w:r>
        <w:rPr>
          <w:spacing w:val="-2"/>
        </w:rPr>
        <w:t xml:space="preserve"> </w:t>
      </w:r>
      <w:r>
        <w:t>monitoring</w:t>
      </w:r>
      <w:r>
        <w:rPr>
          <w:spacing w:val="-4"/>
        </w:rPr>
        <w:t xml:space="preserve"> </w:t>
      </w:r>
      <w:r>
        <w:t>for</w:t>
      </w:r>
      <w:r>
        <w:rPr>
          <w:spacing w:val="-3"/>
        </w:rPr>
        <w:t xml:space="preserve"> </w:t>
      </w:r>
      <w:r>
        <w:t>the</w:t>
      </w:r>
      <w:r>
        <w:rPr>
          <w:spacing w:val="-4"/>
        </w:rPr>
        <w:t xml:space="preserve"> </w:t>
      </w:r>
      <w:r>
        <w:rPr>
          <w:spacing w:val="-2"/>
        </w:rPr>
        <w:t>worker</w:t>
      </w:r>
    </w:p>
    <w:p w14:paraId="470BC4B4" w14:textId="304BEAA7" w:rsidR="006E36BC" w:rsidRDefault="00D247E8" w:rsidP="00740257">
      <w:pPr>
        <w:numPr>
          <w:ilvl w:val="3"/>
          <w:numId w:val="15"/>
        </w:numPr>
        <w:tabs>
          <w:tab w:val="left" w:pos="1292"/>
        </w:tabs>
        <w:spacing w:before="80"/>
        <w:ind w:left="1344" w:hanging="357"/>
      </w:pPr>
      <w:r>
        <w:t>for</w:t>
      </w:r>
      <w:r>
        <w:rPr>
          <w:spacing w:val="-4"/>
        </w:rPr>
        <w:t xml:space="preserve"> </w:t>
      </w:r>
      <w:r>
        <w:t>example,</w:t>
      </w:r>
      <w:r>
        <w:rPr>
          <w:spacing w:val="-1"/>
        </w:rPr>
        <w:t xml:space="preserve"> </w:t>
      </w:r>
      <w:r>
        <w:t>where</w:t>
      </w:r>
      <w:r>
        <w:rPr>
          <w:spacing w:val="-8"/>
        </w:rPr>
        <w:t xml:space="preserve"> </w:t>
      </w:r>
      <w:r>
        <w:t>labour</w:t>
      </w:r>
      <w:r>
        <w:rPr>
          <w:spacing w:val="-2"/>
        </w:rPr>
        <w:t xml:space="preserve"> </w:t>
      </w:r>
      <w:r>
        <w:t>hire</w:t>
      </w:r>
      <w:r>
        <w:rPr>
          <w:spacing w:val="-4"/>
        </w:rPr>
        <w:t xml:space="preserve"> </w:t>
      </w:r>
      <w:r>
        <w:t>is</w:t>
      </w:r>
      <w:r>
        <w:rPr>
          <w:spacing w:val="-2"/>
        </w:rPr>
        <w:t xml:space="preserve"> </w:t>
      </w:r>
      <w:r>
        <w:t>used</w:t>
      </w:r>
      <w:r w:rsidR="005D5535">
        <w:t>;</w:t>
      </w:r>
      <w:r>
        <w:rPr>
          <w:spacing w:val="-1"/>
        </w:rPr>
        <w:t xml:space="preserve"> </w:t>
      </w:r>
      <w:r>
        <w:rPr>
          <w:spacing w:val="-5"/>
        </w:rPr>
        <w:t>and</w:t>
      </w:r>
    </w:p>
    <w:p w14:paraId="29860DFA" w14:textId="6278CA3D" w:rsidR="006E36BC" w:rsidRDefault="00D247E8" w:rsidP="00B920FA">
      <w:pPr>
        <w:pStyle w:val="ListParagraph"/>
        <w:numPr>
          <w:ilvl w:val="0"/>
          <w:numId w:val="22"/>
        </w:numPr>
        <w:spacing w:before="240" w:line="240" w:lineRule="auto"/>
        <w:ind w:left="720" w:right="229"/>
        <w:contextualSpacing/>
        <w:rPr>
          <w:rFonts w:ascii="Symbol" w:hAnsi="Symbol"/>
        </w:rPr>
      </w:pPr>
      <w:r>
        <w:t>the</w:t>
      </w:r>
      <w:r>
        <w:rPr>
          <w:spacing w:val="-4"/>
        </w:rPr>
        <w:t xml:space="preserve"> </w:t>
      </w:r>
      <w:r>
        <w:t>WHS</w:t>
      </w:r>
      <w:r>
        <w:rPr>
          <w:spacing w:val="-2"/>
        </w:rPr>
        <w:t xml:space="preserve"> </w:t>
      </w:r>
      <w:r>
        <w:t>regulator,</w:t>
      </w:r>
      <w:r>
        <w:rPr>
          <w:spacing w:val="-4"/>
        </w:rPr>
        <w:t xml:space="preserve"> </w:t>
      </w:r>
      <w:r>
        <w:t>if</w:t>
      </w:r>
      <w:r>
        <w:rPr>
          <w:spacing w:val="-3"/>
        </w:rPr>
        <w:t xml:space="preserve"> </w:t>
      </w:r>
      <w:r>
        <w:t>the</w:t>
      </w:r>
      <w:r>
        <w:rPr>
          <w:spacing w:val="-4"/>
        </w:rPr>
        <w:t xml:space="preserve"> </w:t>
      </w:r>
      <w:r>
        <w:t>report</w:t>
      </w:r>
      <w:r>
        <w:rPr>
          <w:spacing w:val="-3"/>
        </w:rPr>
        <w:t xml:space="preserve"> </w:t>
      </w:r>
      <w:r w:rsidRPr="00915F17">
        <w:rPr>
          <w:lang w:val="en-AU"/>
        </w:rPr>
        <w:t>contains</w:t>
      </w:r>
      <w:r>
        <w:rPr>
          <w:spacing w:val="-2"/>
        </w:rPr>
        <w:t>:</w:t>
      </w:r>
    </w:p>
    <w:p w14:paraId="16D2E878" w14:textId="77777777" w:rsidR="006E36BC" w:rsidRDefault="00D247E8" w:rsidP="00740257">
      <w:pPr>
        <w:numPr>
          <w:ilvl w:val="3"/>
          <w:numId w:val="15"/>
        </w:numPr>
        <w:tabs>
          <w:tab w:val="left" w:pos="1292"/>
        </w:tabs>
        <w:spacing w:before="80"/>
        <w:ind w:left="1344" w:hanging="357"/>
      </w:pPr>
      <w:r>
        <w:t>any advice that test results indicate the worker may have contracted an injury, illness</w:t>
      </w:r>
      <w:r>
        <w:rPr>
          <w:spacing w:val="-3"/>
        </w:rPr>
        <w:t xml:space="preserve"> </w:t>
      </w:r>
      <w:r>
        <w:t>or</w:t>
      </w:r>
      <w:r>
        <w:rPr>
          <w:spacing w:val="-2"/>
        </w:rPr>
        <w:t xml:space="preserve"> </w:t>
      </w:r>
      <w:r>
        <w:t>disease</w:t>
      </w:r>
      <w:r>
        <w:rPr>
          <w:spacing w:val="-3"/>
        </w:rPr>
        <w:t xml:space="preserve"> </w:t>
      </w:r>
      <w:r>
        <w:t>as</w:t>
      </w:r>
      <w:r>
        <w:rPr>
          <w:spacing w:val="-3"/>
        </w:rPr>
        <w:t xml:space="preserve"> </w:t>
      </w:r>
      <w:r>
        <w:t>a</w:t>
      </w:r>
      <w:r>
        <w:rPr>
          <w:spacing w:val="-5"/>
        </w:rPr>
        <w:t xml:space="preserve"> </w:t>
      </w:r>
      <w:r>
        <w:t>result</w:t>
      </w:r>
      <w:r>
        <w:rPr>
          <w:spacing w:val="-3"/>
        </w:rPr>
        <w:t xml:space="preserve"> </w:t>
      </w:r>
      <w:r>
        <w:t>of</w:t>
      </w:r>
      <w:r>
        <w:rPr>
          <w:spacing w:val="-2"/>
        </w:rPr>
        <w:t xml:space="preserve"> </w:t>
      </w:r>
      <w:r>
        <w:t>carrying</w:t>
      </w:r>
      <w:r>
        <w:rPr>
          <w:spacing w:val="-2"/>
        </w:rPr>
        <w:t xml:space="preserve"> </w:t>
      </w:r>
      <w:r>
        <w:t>out</w:t>
      </w:r>
      <w:r>
        <w:rPr>
          <w:spacing w:val="-3"/>
        </w:rPr>
        <w:t xml:space="preserve"> </w:t>
      </w:r>
      <w:r>
        <w:t>the</w:t>
      </w:r>
      <w:r>
        <w:rPr>
          <w:spacing w:val="-4"/>
        </w:rPr>
        <w:t xml:space="preserve"> </w:t>
      </w:r>
      <w:r>
        <w:t>work</w:t>
      </w:r>
      <w:r>
        <w:rPr>
          <w:spacing w:val="-3"/>
        </w:rPr>
        <w:t xml:space="preserve"> </w:t>
      </w:r>
      <w:r>
        <w:t>using,</w:t>
      </w:r>
      <w:r>
        <w:rPr>
          <w:spacing w:val="-3"/>
        </w:rPr>
        <w:t xml:space="preserve"> </w:t>
      </w:r>
      <w:r>
        <w:t>handling,</w:t>
      </w:r>
      <w:r>
        <w:rPr>
          <w:spacing w:val="-2"/>
        </w:rPr>
        <w:t xml:space="preserve"> </w:t>
      </w:r>
      <w:r>
        <w:t>generating or storing material containing crystalline silica, or</w:t>
      </w:r>
    </w:p>
    <w:p w14:paraId="342D035C" w14:textId="00DEB430" w:rsidR="006E36BC" w:rsidRDefault="00D247E8" w:rsidP="00740257">
      <w:pPr>
        <w:numPr>
          <w:ilvl w:val="3"/>
          <w:numId w:val="15"/>
        </w:numPr>
        <w:tabs>
          <w:tab w:val="left" w:pos="1292"/>
        </w:tabs>
        <w:spacing w:before="80"/>
        <w:ind w:left="1344" w:hanging="357"/>
      </w:pPr>
      <w:r>
        <w:t>any</w:t>
      </w:r>
      <w:r>
        <w:rPr>
          <w:spacing w:val="-2"/>
        </w:rPr>
        <w:t xml:space="preserve"> </w:t>
      </w:r>
      <w:r>
        <w:t>recommendation</w:t>
      </w:r>
      <w:r>
        <w:rPr>
          <w:spacing w:val="-6"/>
        </w:rPr>
        <w:t xml:space="preserve"> </w:t>
      </w:r>
      <w:r>
        <w:t>that</w:t>
      </w:r>
      <w:r>
        <w:rPr>
          <w:spacing w:val="-2"/>
        </w:rPr>
        <w:t xml:space="preserve"> </w:t>
      </w:r>
      <w:r>
        <w:t>a</w:t>
      </w:r>
      <w:r>
        <w:rPr>
          <w:spacing w:val="-5"/>
        </w:rPr>
        <w:t xml:space="preserve"> </w:t>
      </w:r>
      <w:r>
        <w:t>PCBU</w:t>
      </w:r>
      <w:r>
        <w:rPr>
          <w:spacing w:val="-4"/>
        </w:rPr>
        <w:t xml:space="preserve"> </w:t>
      </w:r>
      <w:r>
        <w:t>takes</w:t>
      </w:r>
      <w:r>
        <w:rPr>
          <w:spacing w:val="-4"/>
        </w:rPr>
        <w:t xml:space="preserve"> </w:t>
      </w:r>
      <w:r>
        <w:t>remedial</w:t>
      </w:r>
      <w:r>
        <w:rPr>
          <w:spacing w:val="-4"/>
        </w:rPr>
        <w:t xml:space="preserve"> </w:t>
      </w:r>
      <w:r>
        <w:t>measures,</w:t>
      </w:r>
      <w:r>
        <w:rPr>
          <w:spacing w:val="-2"/>
        </w:rPr>
        <w:t xml:space="preserve"> </w:t>
      </w:r>
      <w:r>
        <w:t>including</w:t>
      </w:r>
      <w:r>
        <w:rPr>
          <w:spacing w:val="-4"/>
        </w:rPr>
        <w:t xml:space="preserve"> </w:t>
      </w:r>
      <w:r>
        <w:t>whether the worker can continue to carry out the work with engineered stone.</w:t>
      </w:r>
      <w:r w:rsidR="0010522E">
        <w:br/>
      </w:r>
    </w:p>
    <w:p w14:paraId="3DE6AA00" w14:textId="77777777" w:rsidR="006E36BC" w:rsidRDefault="00D247E8" w:rsidP="00C82F22">
      <w:pPr>
        <w:widowControl/>
        <w:autoSpaceDE/>
        <w:autoSpaceDN/>
        <w:spacing w:after="160" w:line="259" w:lineRule="auto"/>
        <w:ind w:right="544"/>
      </w:pPr>
      <w:r>
        <w:t>Workers should</w:t>
      </w:r>
      <w:r w:rsidRPr="00B34DF6">
        <w:t xml:space="preserve"> </w:t>
      </w:r>
      <w:r>
        <w:t>provide their personal</w:t>
      </w:r>
      <w:r w:rsidRPr="00B34DF6">
        <w:t xml:space="preserve"> </w:t>
      </w:r>
      <w:r>
        <w:t>general practitioner (GP) with</w:t>
      </w:r>
      <w:r w:rsidRPr="00B34DF6">
        <w:t xml:space="preserve"> </w:t>
      </w:r>
      <w:r>
        <w:t>a</w:t>
      </w:r>
      <w:r w:rsidRPr="00B34DF6">
        <w:t xml:space="preserve"> </w:t>
      </w:r>
      <w:r>
        <w:t>copy of the</w:t>
      </w:r>
      <w:r w:rsidRPr="00B34DF6">
        <w:t xml:space="preserve"> </w:t>
      </w:r>
      <w:r>
        <w:t>health monitoring</w:t>
      </w:r>
      <w:r w:rsidRPr="00B34DF6">
        <w:t xml:space="preserve"> </w:t>
      </w:r>
      <w:r>
        <w:t>report</w:t>
      </w:r>
      <w:r w:rsidRPr="00B34DF6">
        <w:t xml:space="preserve"> </w:t>
      </w:r>
      <w:r>
        <w:t>and</w:t>
      </w:r>
      <w:r w:rsidRPr="00B34DF6">
        <w:t xml:space="preserve"> </w:t>
      </w:r>
      <w:r>
        <w:t>retain</w:t>
      </w:r>
      <w:r w:rsidRPr="00B34DF6">
        <w:t xml:space="preserve"> </w:t>
      </w:r>
      <w:r>
        <w:t>a personal</w:t>
      </w:r>
      <w:r w:rsidRPr="00B34DF6">
        <w:t xml:space="preserve"> </w:t>
      </w:r>
      <w:r>
        <w:t>copy</w:t>
      </w:r>
      <w:r w:rsidRPr="00B34DF6">
        <w:t xml:space="preserve"> </w:t>
      </w:r>
      <w:r>
        <w:t>along</w:t>
      </w:r>
      <w:r w:rsidRPr="00B34DF6">
        <w:t xml:space="preserve"> </w:t>
      </w:r>
      <w:r>
        <w:t>with</w:t>
      </w:r>
      <w:r w:rsidRPr="00B34DF6">
        <w:t xml:space="preserve"> </w:t>
      </w:r>
      <w:r>
        <w:t>any</w:t>
      </w:r>
      <w:r w:rsidRPr="00B34DF6">
        <w:t xml:space="preserve"> </w:t>
      </w:r>
      <w:r>
        <w:t>exposure</w:t>
      </w:r>
      <w:r w:rsidRPr="00B34DF6">
        <w:t xml:space="preserve"> </w:t>
      </w:r>
      <w:r>
        <w:t>history,</w:t>
      </w:r>
      <w:r w:rsidRPr="00B34DF6">
        <w:t xml:space="preserve"> </w:t>
      </w:r>
      <w:r>
        <w:t>particularly when the worker moves to other employment. This will assist a registered medical practitioner carrying out or supervising any further health monitoring to compare any previous results with new test and examination results.</w:t>
      </w:r>
    </w:p>
    <w:p w14:paraId="5514AA13" w14:textId="77777777" w:rsidR="006E36BC" w:rsidRDefault="00D247E8" w:rsidP="00C82F22">
      <w:pPr>
        <w:widowControl/>
        <w:autoSpaceDE/>
        <w:autoSpaceDN/>
        <w:spacing w:after="160" w:line="259" w:lineRule="auto"/>
        <w:ind w:right="544"/>
      </w:pPr>
      <w:r>
        <w:t>The</w:t>
      </w:r>
      <w:r w:rsidRPr="00B34DF6">
        <w:t xml:space="preserve"> </w:t>
      </w:r>
      <w:r>
        <w:t>health</w:t>
      </w:r>
      <w:r w:rsidRPr="00B34DF6">
        <w:t xml:space="preserve"> </w:t>
      </w:r>
      <w:r>
        <w:t>monitoring</w:t>
      </w:r>
      <w:r w:rsidRPr="00B34DF6">
        <w:t xml:space="preserve"> </w:t>
      </w:r>
      <w:r>
        <w:t>report</w:t>
      </w:r>
      <w:r w:rsidRPr="00B34DF6">
        <w:t xml:space="preserve"> </w:t>
      </w:r>
      <w:r>
        <w:t>must not</w:t>
      </w:r>
      <w:r w:rsidRPr="00B34DF6">
        <w:t xml:space="preserve"> </w:t>
      </w:r>
      <w:r>
        <w:t>be</w:t>
      </w:r>
      <w:r w:rsidRPr="00B34DF6">
        <w:t xml:space="preserve"> </w:t>
      </w:r>
      <w:r>
        <w:t>disclosed</w:t>
      </w:r>
      <w:r w:rsidRPr="00B34DF6">
        <w:t xml:space="preserve"> </w:t>
      </w:r>
      <w:r>
        <w:t>to</w:t>
      </w:r>
      <w:r w:rsidRPr="00B34DF6">
        <w:t xml:space="preserve"> </w:t>
      </w:r>
      <w:r>
        <w:t>any person</w:t>
      </w:r>
      <w:r w:rsidRPr="00B34DF6">
        <w:t xml:space="preserve"> </w:t>
      </w:r>
      <w:r>
        <w:t>without</w:t>
      </w:r>
      <w:r w:rsidRPr="00B34DF6">
        <w:t xml:space="preserve"> </w:t>
      </w:r>
      <w:r>
        <w:t>the</w:t>
      </w:r>
      <w:r w:rsidRPr="00B34DF6">
        <w:t xml:space="preserve"> </w:t>
      </w:r>
      <w:r>
        <w:t>worker’s written consent, unless disclosure is required under the WHS laws.</w:t>
      </w:r>
    </w:p>
    <w:p w14:paraId="14CD8035" w14:textId="77777777" w:rsidR="006E36BC" w:rsidRDefault="00D247E8" w:rsidP="00C82F22">
      <w:pPr>
        <w:widowControl/>
        <w:autoSpaceDE/>
        <w:autoSpaceDN/>
        <w:spacing w:after="160" w:line="259" w:lineRule="auto"/>
        <w:ind w:right="544"/>
      </w:pPr>
      <w:r>
        <w:t>The control measures at the workplace must be reviewed and revised (if necessary) if the report</w:t>
      </w:r>
      <w:r w:rsidRPr="00B34DF6">
        <w:t xml:space="preserve"> </w:t>
      </w:r>
      <w:r>
        <w:t>indicates</w:t>
      </w:r>
      <w:r w:rsidRPr="00B34DF6">
        <w:t xml:space="preserve"> </w:t>
      </w:r>
      <w:r>
        <w:t>that a</w:t>
      </w:r>
      <w:r w:rsidRPr="00B34DF6">
        <w:t xml:space="preserve"> </w:t>
      </w:r>
      <w:r>
        <w:t>worker</w:t>
      </w:r>
      <w:r w:rsidRPr="00B34DF6">
        <w:t xml:space="preserve"> </w:t>
      </w:r>
      <w:r>
        <w:t>is</w:t>
      </w:r>
      <w:r w:rsidRPr="00B34DF6">
        <w:t xml:space="preserve"> </w:t>
      </w:r>
      <w:r>
        <w:t>experiencing</w:t>
      </w:r>
      <w:r w:rsidRPr="00B34DF6">
        <w:t xml:space="preserve"> </w:t>
      </w:r>
      <w:r>
        <w:t>adverse</w:t>
      </w:r>
      <w:r w:rsidRPr="00B34DF6">
        <w:t xml:space="preserve"> </w:t>
      </w:r>
      <w:r>
        <w:t>health</w:t>
      </w:r>
      <w:r w:rsidRPr="00B34DF6">
        <w:t xml:space="preserve"> </w:t>
      </w:r>
      <w:r>
        <w:t>effects or</w:t>
      </w:r>
      <w:r w:rsidRPr="00B34DF6">
        <w:t xml:space="preserve"> </w:t>
      </w:r>
      <w:r>
        <w:t>signs of</w:t>
      </w:r>
      <w:r w:rsidRPr="00B34DF6">
        <w:t xml:space="preserve"> </w:t>
      </w:r>
      <w:r>
        <w:t>illness</w:t>
      </w:r>
      <w:r w:rsidRPr="00B34DF6">
        <w:t xml:space="preserve"> </w:t>
      </w:r>
      <w:r>
        <w:t>as a result of exposure to silica dust.</w:t>
      </w:r>
    </w:p>
    <w:p w14:paraId="2ABC3AE9" w14:textId="77777777" w:rsidR="006E36BC" w:rsidRDefault="00D247E8" w:rsidP="00C82F22">
      <w:pPr>
        <w:widowControl/>
        <w:autoSpaceDE/>
        <w:autoSpaceDN/>
        <w:spacing w:after="160" w:line="259" w:lineRule="auto"/>
        <w:ind w:right="544"/>
      </w:pPr>
      <w:r>
        <w:t>A</w:t>
      </w:r>
      <w:r w:rsidRPr="00B34DF6">
        <w:t xml:space="preserve"> </w:t>
      </w:r>
      <w:r>
        <w:t>PCBU</w:t>
      </w:r>
      <w:r w:rsidRPr="00B34DF6">
        <w:t xml:space="preserve"> </w:t>
      </w:r>
      <w:r>
        <w:t>must</w:t>
      </w:r>
      <w:r w:rsidRPr="00B34DF6">
        <w:t xml:space="preserve"> </w:t>
      </w:r>
      <w:r>
        <w:t>ensure</w:t>
      </w:r>
      <w:r w:rsidRPr="00B34DF6">
        <w:t xml:space="preserve"> </w:t>
      </w:r>
      <w:r>
        <w:t>that</w:t>
      </w:r>
      <w:r w:rsidRPr="00B34DF6">
        <w:t xml:space="preserve"> </w:t>
      </w:r>
      <w:r>
        <w:t>health</w:t>
      </w:r>
      <w:r w:rsidRPr="00B34DF6">
        <w:t xml:space="preserve"> </w:t>
      </w:r>
      <w:r>
        <w:t>monitoring</w:t>
      </w:r>
      <w:r w:rsidRPr="00B34DF6">
        <w:t xml:space="preserve"> </w:t>
      </w:r>
      <w:r>
        <w:t>reports</w:t>
      </w:r>
      <w:r w:rsidRPr="00B34DF6">
        <w:t xml:space="preserve"> </w:t>
      </w:r>
      <w:r>
        <w:t>for</w:t>
      </w:r>
      <w:r w:rsidRPr="00B34DF6">
        <w:t xml:space="preserve"> </w:t>
      </w:r>
      <w:r>
        <w:t>a</w:t>
      </w:r>
      <w:r w:rsidRPr="00B34DF6">
        <w:t xml:space="preserve"> </w:t>
      </w:r>
      <w:r>
        <w:t>worker</w:t>
      </w:r>
      <w:r w:rsidRPr="00B34DF6">
        <w:t xml:space="preserve"> are:</w:t>
      </w:r>
    </w:p>
    <w:p w14:paraId="122CC554" w14:textId="77777777" w:rsidR="006E36BC" w:rsidRPr="00191299" w:rsidRDefault="00D247E8" w:rsidP="00B920FA">
      <w:pPr>
        <w:pStyle w:val="ListParagraph"/>
        <w:numPr>
          <w:ilvl w:val="0"/>
          <w:numId w:val="22"/>
        </w:numPr>
        <w:spacing w:before="240" w:line="240" w:lineRule="auto"/>
        <w:ind w:left="720" w:right="229"/>
        <w:contextualSpacing/>
        <w:rPr>
          <w:spacing w:val="-3"/>
        </w:rPr>
      </w:pPr>
      <w:r>
        <w:t>kept as</w:t>
      </w:r>
      <w:r>
        <w:rPr>
          <w:spacing w:val="-3"/>
        </w:rPr>
        <w:t xml:space="preserve"> </w:t>
      </w:r>
      <w:r>
        <w:t>a</w:t>
      </w:r>
      <w:r>
        <w:rPr>
          <w:spacing w:val="-3"/>
        </w:rPr>
        <w:t xml:space="preserve"> </w:t>
      </w:r>
      <w:r>
        <w:t>confidential</w:t>
      </w:r>
      <w:r>
        <w:rPr>
          <w:spacing w:val="-2"/>
        </w:rPr>
        <w:t xml:space="preserve"> </w:t>
      </w:r>
      <w:r w:rsidRPr="00915F17">
        <w:rPr>
          <w:lang w:val="en-AU"/>
        </w:rPr>
        <w:t>record</w:t>
      </w:r>
    </w:p>
    <w:p w14:paraId="5A9AE255" w14:textId="6B75DF5C" w:rsidR="006E36BC" w:rsidRPr="00191299" w:rsidRDefault="00D247E8" w:rsidP="00B920FA">
      <w:pPr>
        <w:pStyle w:val="ListParagraph"/>
        <w:numPr>
          <w:ilvl w:val="0"/>
          <w:numId w:val="22"/>
        </w:numPr>
        <w:spacing w:before="240" w:line="240" w:lineRule="auto"/>
        <w:ind w:left="720" w:right="229"/>
        <w:contextualSpacing/>
        <w:rPr>
          <w:spacing w:val="-3"/>
        </w:rPr>
      </w:pPr>
      <w:r w:rsidRPr="00191299">
        <w:rPr>
          <w:spacing w:val="-3"/>
        </w:rPr>
        <w:t>identified</w:t>
      </w:r>
      <w:r>
        <w:rPr>
          <w:spacing w:val="-3"/>
        </w:rPr>
        <w:t xml:space="preserve"> </w:t>
      </w:r>
      <w:r w:rsidRPr="00191299">
        <w:rPr>
          <w:spacing w:val="-3"/>
        </w:rPr>
        <w:t>as a</w:t>
      </w:r>
      <w:r>
        <w:rPr>
          <w:spacing w:val="-3"/>
        </w:rPr>
        <w:t xml:space="preserve"> </w:t>
      </w:r>
      <w:r w:rsidRPr="00915F17">
        <w:rPr>
          <w:lang w:val="en-AU"/>
        </w:rPr>
        <w:t>record</w:t>
      </w:r>
      <w:r w:rsidRPr="00191299">
        <w:rPr>
          <w:spacing w:val="-3"/>
        </w:rPr>
        <w:t xml:space="preserve"> for that worker</w:t>
      </w:r>
      <w:r w:rsidR="005D5535" w:rsidRPr="00191299">
        <w:rPr>
          <w:spacing w:val="-3"/>
        </w:rPr>
        <w:t>;</w:t>
      </w:r>
      <w:r w:rsidRPr="00191299">
        <w:rPr>
          <w:spacing w:val="-3"/>
        </w:rPr>
        <w:t xml:space="preserve"> and</w:t>
      </w:r>
    </w:p>
    <w:p w14:paraId="02E9C747" w14:textId="7AB33C9F" w:rsidR="006E36BC" w:rsidRDefault="00D247E8" w:rsidP="00B920FA">
      <w:pPr>
        <w:pStyle w:val="ListParagraph"/>
        <w:numPr>
          <w:ilvl w:val="0"/>
          <w:numId w:val="22"/>
        </w:numPr>
        <w:spacing w:before="240" w:line="240" w:lineRule="auto"/>
        <w:ind w:left="720" w:right="229"/>
        <w:contextualSpacing/>
        <w:rPr>
          <w:rFonts w:ascii="Symbol" w:hAnsi="Symbol"/>
        </w:rPr>
      </w:pPr>
      <w:r w:rsidRPr="00191299">
        <w:rPr>
          <w:spacing w:val="-3"/>
        </w:rPr>
        <w:t>retained for at least 30 years</w:t>
      </w:r>
      <w:r>
        <w:rPr>
          <w:spacing w:val="-3"/>
        </w:rPr>
        <w:t xml:space="preserve"> </w:t>
      </w:r>
      <w:r>
        <w:t>after</w:t>
      </w:r>
      <w:r>
        <w:rPr>
          <w:spacing w:val="-2"/>
        </w:rPr>
        <w:t xml:space="preserve"> </w:t>
      </w:r>
      <w:r>
        <w:t>the</w:t>
      </w:r>
      <w:r>
        <w:rPr>
          <w:spacing w:val="-5"/>
        </w:rPr>
        <w:t xml:space="preserve"> </w:t>
      </w:r>
      <w:r>
        <w:t>record</w:t>
      </w:r>
      <w:r>
        <w:rPr>
          <w:spacing w:val="-2"/>
        </w:rPr>
        <w:t xml:space="preserve"> </w:t>
      </w:r>
      <w:r>
        <w:t>is</w:t>
      </w:r>
      <w:r>
        <w:rPr>
          <w:spacing w:val="-4"/>
        </w:rPr>
        <w:t xml:space="preserve"> made.</w:t>
      </w:r>
      <w:r w:rsidR="0010522E">
        <w:rPr>
          <w:spacing w:val="-4"/>
        </w:rPr>
        <w:br/>
      </w:r>
    </w:p>
    <w:p w14:paraId="5D8E8D96" w14:textId="77777777" w:rsidR="006E36BC" w:rsidRDefault="00D247E8" w:rsidP="00C82F22">
      <w:pPr>
        <w:widowControl/>
        <w:autoSpaceDE/>
        <w:autoSpaceDN/>
        <w:spacing w:after="160" w:line="259" w:lineRule="auto"/>
        <w:ind w:right="544"/>
      </w:pPr>
      <w:r>
        <w:t>Treatment</w:t>
      </w:r>
      <w:r w:rsidRPr="00B34DF6">
        <w:t xml:space="preserve"> </w:t>
      </w:r>
      <w:r>
        <w:t>programs</w:t>
      </w:r>
      <w:r w:rsidRPr="00B34DF6">
        <w:t xml:space="preserve"> </w:t>
      </w:r>
      <w:r>
        <w:t>for</w:t>
      </w:r>
      <w:r w:rsidRPr="00B34DF6">
        <w:t xml:space="preserve"> </w:t>
      </w:r>
      <w:r>
        <w:t>adverse</w:t>
      </w:r>
      <w:r w:rsidRPr="00B34DF6">
        <w:t xml:space="preserve"> </w:t>
      </w:r>
      <w:r>
        <w:t>health</w:t>
      </w:r>
      <w:r w:rsidRPr="00B34DF6">
        <w:t xml:space="preserve"> </w:t>
      </w:r>
      <w:r>
        <w:t>effects</w:t>
      </w:r>
      <w:r w:rsidRPr="00B34DF6">
        <w:t xml:space="preserve"> </w:t>
      </w:r>
      <w:r>
        <w:t>should</w:t>
      </w:r>
      <w:r w:rsidRPr="00B34DF6">
        <w:t xml:space="preserve"> </w:t>
      </w:r>
      <w:r>
        <w:t>only</w:t>
      </w:r>
      <w:r w:rsidRPr="00B34DF6">
        <w:t xml:space="preserve"> </w:t>
      </w:r>
      <w:r>
        <w:t>be</w:t>
      </w:r>
      <w:r w:rsidRPr="00B34DF6">
        <w:t xml:space="preserve"> </w:t>
      </w:r>
      <w:r>
        <w:t>discussed</w:t>
      </w:r>
      <w:r w:rsidRPr="00B34DF6">
        <w:t xml:space="preserve"> </w:t>
      </w:r>
      <w:r>
        <w:t>between</w:t>
      </w:r>
      <w:r w:rsidRPr="00B34DF6">
        <w:t xml:space="preserve"> </w:t>
      </w:r>
      <w:r>
        <w:t>the</w:t>
      </w:r>
      <w:r w:rsidRPr="00B34DF6">
        <w:t xml:space="preserve"> </w:t>
      </w:r>
      <w:r>
        <w:t xml:space="preserve">worker and the registered medical practitioner and should not be included in the health monitoring report that is provided to the PCBU. </w:t>
      </w:r>
      <w:r w:rsidRPr="00B34DF6">
        <w:t>If the health monitoring report includes health information other than what is required to fulfil the duties, or for which consent has not been given by the worker, the PCBU should return the report to the registered medical practitioner, informing them of the error.</w:t>
      </w:r>
    </w:p>
    <w:p w14:paraId="40DAA66F" w14:textId="6F3C9427" w:rsidR="006E36BC" w:rsidRDefault="00D247E8" w:rsidP="00C82F22">
      <w:pPr>
        <w:widowControl/>
        <w:autoSpaceDE/>
        <w:autoSpaceDN/>
        <w:spacing w:after="160" w:line="259" w:lineRule="auto"/>
        <w:ind w:right="544"/>
      </w:pPr>
      <w:r>
        <w:t>More</w:t>
      </w:r>
      <w:r w:rsidRPr="00B34DF6">
        <w:t xml:space="preserve"> </w:t>
      </w:r>
      <w:r>
        <w:t>information</w:t>
      </w:r>
      <w:r w:rsidRPr="00B34DF6">
        <w:t xml:space="preserve"> </w:t>
      </w:r>
      <w:r>
        <w:t>about</w:t>
      </w:r>
      <w:r w:rsidRPr="00B34DF6">
        <w:t xml:space="preserve"> </w:t>
      </w:r>
      <w:r>
        <w:t>health</w:t>
      </w:r>
      <w:r w:rsidRPr="00B34DF6">
        <w:t xml:space="preserve"> </w:t>
      </w:r>
      <w:r>
        <w:t>monitoring</w:t>
      </w:r>
      <w:r w:rsidRPr="00B34DF6">
        <w:t xml:space="preserve"> </w:t>
      </w:r>
      <w:r>
        <w:t>reports</w:t>
      </w:r>
      <w:r w:rsidRPr="00B34DF6">
        <w:t xml:space="preserve"> </w:t>
      </w:r>
      <w:r>
        <w:t>can</w:t>
      </w:r>
      <w:r w:rsidRPr="00B34DF6">
        <w:t xml:space="preserve"> </w:t>
      </w:r>
      <w:r>
        <w:t>be</w:t>
      </w:r>
      <w:r w:rsidRPr="00B34DF6">
        <w:t xml:space="preserve"> </w:t>
      </w:r>
      <w:r>
        <w:t>found</w:t>
      </w:r>
      <w:r w:rsidRPr="00B34DF6">
        <w:t xml:space="preserve"> </w:t>
      </w:r>
      <w:r>
        <w:t>in</w:t>
      </w:r>
      <w:r w:rsidRPr="00B34DF6">
        <w:t xml:space="preserve"> </w:t>
      </w:r>
      <w:r>
        <w:t>the</w:t>
      </w:r>
      <w:r>
        <w:rPr>
          <w:spacing w:val="-4"/>
        </w:rPr>
        <w:t xml:space="preserve"> </w:t>
      </w:r>
      <w:hyperlink r:id="rId60" w:history="1">
        <w:r w:rsidRPr="006C0414">
          <w:rPr>
            <w:rStyle w:val="Hyperlink"/>
          </w:rPr>
          <w:t>Health</w:t>
        </w:r>
        <w:r w:rsidRPr="006C0414">
          <w:rPr>
            <w:rStyle w:val="Hyperlink"/>
            <w:spacing w:val="-2"/>
          </w:rPr>
          <w:t xml:space="preserve"> </w:t>
        </w:r>
        <w:r w:rsidRPr="006C0414">
          <w:rPr>
            <w:rStyle w:val="Hyperlink"/>
          </w:rPr>
          <w:t>monitoring</w:t>
        </w:r>
        <w:r w:rsidRPr="006C0414">
          <w:rPr>
            <w:rStyle w:val="Hyperlink"/>
            <w:spacing w:val="-4"/>
          </w:rPr>
          <w:t xml:space="preserve"> </w:t>
        </w:r>
        <w:r w:rsidRPr="006C0414">
          <w:rPr>
            <w:rStyle w:val="Hyperlink"/>
          </w:rPr>
          <w:t>for PCBUs guide</w:t>
        </w:r>
      </w:hyperlink>
      <w:r>
        <w:rPr>
          <w:color w:val="135B85"/>
          <w:u w:val="single" w:color="135B85"/>
        </w:rPr>
        <w:t>.</w:t>
      </w:r>
    </w:p>
    <w:p w14:paraId="1F2FD33B" w14:textId="77777777" w:rsidR="006E36BC" w:rsidRDefault="006E36BC">
      <w:pPr>
        <w:sectPr w:rsidR="006E36BC" w:rsidSect="005B3AB7">
          <w:footerReference w:type="default" r:id="rId61"/>
          <w:pgSz w:w="11910" w:h="16840"/>
          <w:pgMar w:top="1338" w:right="1219" w:bottom="1060" w:left="998" w:header="0" w:footer="510" w:gutter="0"/>
          <w:cols w:space="720"/>
          <w:docGrid w:linePitch="299"/>
        </w:sectPr>
      </w:pPr>
    </w:p>
    <w:p w14:paraId="08C74F49" w14:textId="2F0DFF8A" w:rsidR="006E36BC" w:rsidRDefault="00D247E8" w:rsidP="00B920FA">
      <w:pPr>
        <w:pStyle w:val="Style1"/>
        <w:ind w:left="721"/>
      </w:pPr>
      <w:bookmarkStart w:id="28" w:name="_TOC_250015"/>
      <w:bookmarkStart w:id="29" w:name="_Toc139030688"/>
      <w:r>
        <w:lastRenderedPageBreak/>
        <w:t>How to manage and control the risks</w:t>
      </w:r>
      <w:r w:rsidRPr="00B920FA">
        <w:t xml:space="preserve"> </w:t>
      </w:r>
      <w:r>
        <w:t>from</w:t>
      </w:r>
      <w:r w:rsidRPr="00B920FA">
        <w:t xml:space="preserve"> </w:t>
      </w:r>
      <w:r>
        <w:t>working</w:t>
      </w:r>
      <w:r w:rsidRPr="00B920FA">
        <w:t xml:space="preserve"> </w:t>
      </w:r>
      <w:r>
        <w:t>with</w:t>
      </w:r>
      <w:r w:rsidRPr="00B920FA">
        <w:t xml:space="preserve"> </w:t>
      </w:r>
      <w:bookmarkEnd w:id="28"/>
      <w:r>
        <w:t>crystalline silica</w:t>
      </w:r>
      <w:r w:rsidR="005D5535">
        <w:t xml:space="preserve"> material</w:t>
      </w:r>
      <w:bookmarkEnd w:id="29"/>
    </w:p>
    <w:p w14:paraId="71A7748B" w14:textId="15A64809" w:rsidR="006E36BC" w:rsidRDefault="007879D2" w:rsidP="007879D2">
      <w:pPr>
        <w:widowControl/>
        <w:autoSpaceDE/>
        <w:autoSpaceDN/>
        <w:spacing w:before="120" w:after="160" w:line="259" w:lineRule="auto"/>
        <w:ind w:right="544"/>
      </w:pPr>
      <w:r w:rsidRPr="00C9238B">
        <w:rPr>
          <w:noProof/>
          <w:color w:val="7030A0"/>
          <w:sz w:val="40"/>
          <w:szCs w:val="40"/>
          <w:lang w:val="en-AU"/>
        </w:rPr>
        <mc:AlternateContent>
          <mc:Choice Requires="wps">
            <w:drawing>
              <wp:anchor distT="45720" distB="45720" distL="114300" distR="114300" simplePos="0" relativeHeight="487749632" behindDoc="0" locked="0" layoutInCell="1" allowOverlap="1" wp14:anchorId="402EC613" wp14:editId="50D586CF">
                <wp:simplePos x="0" y="0"/>
                <wp:positionH relativeFrom="margin">
                  <wp:align>left</wp:align>
                </wp:positionH>
                <wp:positionV relativeFrom="paragraph">
                  <wp:posOffset>174661</wp:posOffset>
                </wp:positionV>
                <wp:extent cx="5925185" cy="61214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612140"/>
                        </a:xfrm>
                        <a:prstGeom prst="rect">
                          <a:avLst/>
                        </a:prstGeom>
                        <a:solidFill>
                          <a:schemeClr val="accent1">
                            <a:lumMod val="20000"/>
                            <a:lumOff val="80000"/>
                          </a:schemeClr>
                        </a:solidFill>
                        <a:ln w="9525">
                          <a:noFill/>
                          <a:miter lim="800000"/>
                          <a:headEnd/>
                          <a:tailEnd/>
                        </a:ln>
                      </wps:spPr>
                      <wps:txbx>
                        <w:txbxContent>
                          <w:p w14:paraId="165A2F23" w14:textId="19F10EE6" w:rsidR="007879D2" w:rsidRDefault="007879D2" w:rsidP="007879D2">
                            <w:pPr>
                              <w:pStyle w:val="Heading5"/>
                              <w:spacing w:before="93"/>
                              <w:ind w:left="0"/>
                            </w:pPr>
                            <w:r>
                              <w:t>WHS</w:t>
                            </w:r>
                            <w:r>
                              <w:rPr>
                                <w:spacing w:val="-5"/>
                              </w:rPr>
                              <w:t xml:space="preserve"> </w:t>
                            </w:r>
                            <w:r>
                              <w:t>Act</w:t>
                            </w:r>
                          </w:p>
                          <w:p w14:paraId="1CCF0857" w14:textId="42AFE0C4" w:rsidR="007879D2" w:rsidRDefault="007879D2" w:rsidP="007879D2">
                            <w:pPr>
                              <w:pStyle w:val="BodyText"/>
                              <w:spacing w:before="119"/>
                            </w:pPr>
                            <w:r>
                              <w:t>Management of risks</w:t>
                            </w:r>
                          </w:p>
                          <w:p w14:paraId="4D7FB50A" w14:textId="77777777" w:rsidR="007879D2" w:rsidRDefault="007879D2" w:rsidP="007879D2">
                            <w:pPr>
                              <w:shd w:val="clear" w:color="auto" w:fill="DBE5F1"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EC613" id="_x0000_s1045" type="#_x0000_t202" style="position:absolute;margin-left:0;margin-top:13.75pt;width:466.55pt;height:48.2pt;z-index:487749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" fillcolor="#dbe5f1 [660]" stroked="f">
                <v:textbox>
                  <w:txbxContent>
                    <w:p w14:paraId="165A2F23" w14:textId="19F10EE6" w:rsidR="007879D2" w:rsidRDefault="007879D2" w:rsidP="007879D2">
                      <w:pPr>
                        <w:pStyle w:val="Heading5"/>
                        <w:spacing w:before="93"/>
                        <w:ind w:left="0"/>
                      </w:pPr>
                      <w:r>
                        <w:t>WHS</w:t>
                      </w:r>
                      <w:r>
                        <w:rPr>
                          <w:spacing w:val="-5"/>
                        </w:rPr>
                        <w:t xml:space="preserve"> </w:t>
                      </w:r>
                      <w:r>
                        <w:t>Act</w:t>
                      </w:r>
                    </w:p>
                    <w:p w14:paraId="1CCF0857" w14:textId="42AFE0C4" w:rsidR="007879D2" w:rsidRDefault="007879D2" w:rsidP="007879D2">
                      <w:pPr>
                        <w:pStyle w:val="BodyText"/>
                        <w:spacing w:before="119"/>
                      </w:pPr>
                      <w:r>
                        <w:t>Management of risks</w:t>
                      </w:r>
                    </w:p>
                    <w:p w14:paraId="4D7FB50A" w14:textId="77777777" w:rsidR="007879D2" w:rsidRDefault="007879D2" w:rsidP="007879D2">
                      <w:pPr>
                        <w:shd w:val="clear" w:color="auto" w:fill="DBE5F1" w:themeFill="accent1" w:themeFillTint="33"/>
                      </w:pPr>
                    </w:p>
                  </w:txbxContent>
                </v:textbox>
                <w10:wrap type="square" anchorx="margin"/>
              </v:shape>
            </w:pict>
          </mc:Fallback>
        </mc:AlternateContent>
      </w:r>
      <w:r w:rsidR="00D247E8">
        <w:t>Risks</w:t>
      </w:r>
      <w:r w:rsidR="00D247E8" w:rsidRPr="00B34DF6">
        <w:t xml:space="preserve"> </w:t>
      </w:r>
      <w:r w:rsidR="00D247E8">
        <w:t>arising</w:t>
      </w:r>
      <w:r w:rsidR="00D247E8" w:rsidRPr="00B34DF6">
        <w:t xml:space="preserve"> </w:t>
      </w:r>
      <w:r w:rsidR="00D247E8">
        <w:t>from</w:t>
      </w:r>
      <w:r w:rsidR="00D247E8" w:rsidRPr="00B34DF6">
        <w:t xml:space="preserve"> </w:t>
      </w:r>
      <w:r w:rsidR="00D247E8">
        <w:t>working</w:t>
      </w:r>
      <w:r w:rsidR="00D247E8" w:rsidRPr="00B34DF6">
        <w:t xml:space="preserve"> </w:t>
      </w:r>
      <w:r w:rsidR="00D247E8">
        <w:t>with</w:t>
      </w:r>
      <w:r w:rsidR="00D247E8" w:rsidRPr="00B34DF6">
        <w:t xml:space="preserve"> </w:t>
      </w:r>
      <w:r w:rsidR="00763D5E">
        <w:t>crystalline silica material</w:t>
      </w:r>
      <w:r w:rsidR="00D247E8" w:rsidRPr="00B34DF6">
        <w:t xml:space="preserve"> </w:t>
      </w:r>
      <w:r w:rsidR="00D247E8">
        <w:t>must</w:t>
      </w:r>
      <w:r w:rsidR="00D247E8" w:rsidRPr="00B34DF6">
        <w:t xml:space="preserve"> </w:t>
      </w:r>
      <w:r w:rsidR="00D247E8">
        <w:t>be</w:t>
      </w:r>
      <w:r w:rsidR="00D247E8" w:rsidRPr="00B34DF6">
        <w:t xml:space="preserve"> </w:t>
      </w:r>
      <w:r w:rsidR="00D247E8">
        <w:t>eliminated</w:t>
      </w:r>
      <w:r w:rsidR="00D247E8" w:rsidRPr="00B34DF6">
        <w:t xml:space="preserve"> </w:t>
      </w:r>
      <w:r w:rsidR="00D247E8">
        <w:t>or</w:t>
      </w:r>
      <w:r w:rsidR="00D247E8" w:rsidRPr="00B34DF6">
        <w:t xml:space="preserve"> </w:t>
      </w:r>
      <w:r w:rsidR="00D247E8">
        <w:t>minimised so far as is reasonably practicable to protect workers and other persons against harm.</w:t>
      </w:r>
    </w:p>
    <w:p w14:paraId="402EF660" w14:textId="77777777" w:rsidR="006E36BC" w:rsidRDefault="00D247E8" w:rsidP="00C82F22">
      <w:pPr>
        <w:widowControl/>
        <w:autoSpaceDE/>
        <w:autoSpaceDN/>
        <w:spacing w:after="160" w:line="259" w:lineRule="auto"/>
        <w:ind w:right="544"/>
      </w:pPr>
      <w:r>
        <w:t>Risk</w:t>
      </w:r>
      <w:r w:rsidRPr="00B34DF6">
        <w:t xml:space="preserve"> </w:t>
      </w:r>
      <w:r>
        <w:t>management</w:t>
      </w:r>
      <w:r w:rsidRPr="00B34DF6">
        <w:t xml:space="preserve"> </w:t>
      </w:r>
      <w:r>
        <w:t>is</w:t>
      </w:r>
      <w:r w:rsidRPr="00B34DF6">
        <w:t xml:space="preserve"> </w:t>
      </w:r>
      <w:r>
        <w:t>a</w:t>
      </w:r>
      <w:r w:rsidRPr="00B34DF6">
        <w:t xml:space="preserve"> </w:t>
      </w:r>
      <w:r>
        <w:t>proactive,</w:t>
      </w:r>
      <w:r w:rsidRPr="00B34DF6">
        <w:t xml:space="preserve"> </w:t>
      </w:r>
      <w:r>
        <w:t>systematic</w:t>
      </w:r>
      <w:r w:rsidRPr="00B34DF6">
        <w:t xml:space="preserve"> </w:t>
      </w:r>
      <w:r>
        <w:t>process</w:t>
      </w:r>
      <w:r w:rsidRPr="00B34DF6">
        <w:t xml:space="preserve"> </w:t>
      </w:r>
      <w:r>
        <w:t>that</w:t>
      </w:r>
      <w:r w:rsidRPr="00B34DF6">
        <w:t xml:space="preserve"> </w:t>
      </w:r>
      <w:r>
        <w:t>helps</w:t>
      </w:r>
      <w:r w:rsidRPr="00B34DF6">
        <w:t xml:space="preserve"> </w:t>
      </w:r>
      <w:r>
        <w:t>a</w:t>
      </w:r>
      <w:r w:rsidRPr="00B34DF6">
        <w:t xml:space="preserve"> </w:t>
      </w:r>
      <w:r>
        <w:t>PCBU</w:t>
      </w:r>
      <w:r w:rsidRPr="00B34DF6">
        <w:t xml:space="preserve"> </w:t>
      </w:r>
      <w:r>
        <w:t>plan</w:t>
      </w:r>
      <w:r w:rsidRPr="00B34DF6">
        <w:t xml:space="preserve"> </w:t>
      </w:r>
      <w:r>
        <w:t>and</w:t>
      </w:r>
      <w:r w:rsidRPr="00B34DF6">
        <w:t xml:space="preserve"> </w:t>
      </w:r>
      <w:r>
        <w:t>respond</w:t>
      </w:r>
      <w:r w:rsidRPr="00B34DF6">
        <w:t xml:space="preserve"> </w:t>
      </w:r>
      <w:r>
        <w:t>to potential hazards and their associated risks in the workplace. It involves four steps:</w:t>
      </w:r>
    </w:p>
    <w:p w14:paraId="64AEA0B5"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identifying</w:t>
      </w:r>
      <w:r>
        <w:rPr>
          <w:spacing w:val="-3"/>
        </w:rPr>
        <w:t xml:space="preserve"> </w:t>
      </w:r>
      <w:r w:rsidRPr="00915F17">
        <w:rPr>
          <w:lang w:val="en-AU"/>
        </w:rPr>
        <w:t>the</w:t>
      </w:r>
      <w:r>
        <w:rPr>
          <w:spacing w:val="-3"/>
        </w:rPr>
        <w:t xml:space="preserve"> </w:t>
      </w:r>
      <w:r w:rsidRPr="00A22921">
        <w:rPr>
          <w:spacing w:val="-3"/>
        </w:rPr>
        <w:t>hazard</w:t>
      </w:r>
    </w:p>
    <w:p w14:paraId="1A5825CF"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assessing</w:t>
      </w:r>
      <w:r>
        <w:rPr>
          <w:spacing w:val="-3"/>
        </w:rPr>
        <w:t xml:space="preserve"> </w:t>
      </w:r>
      <w:r w:rsidRPr="00A22921">
        <w:rPr>
          <w:spacing w:val="-3"/>
        </w:rPr>
        <w:t>the risk</w:t>
      </w:r>
    </w:p>
    <w:p w14:paraId="42AF38D0" w14:textId="47110F9F"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controlling the risk</w:t>
      </w:r>
      <w:r w:rsidR="005D5535" w:rsidRPr="00A22921">
        <w:rPr>
          <w:spacing w:val="-3"/>
        </w:rPr>
        <w:t>;</w:t>
      </w:r>
      <w:r w:rsidRPr="00A22921">
        <w:rPr>
          <w:spacing w:val="-3"/>
        </w:rPr>
        <w:t xml:space="preserve"> and</w:t>
      </w:r>
    </w:p>
    <w:p w14:paraId="57234965" w14:textId="49299FE4" w:rsidR="006E36BC" w:rsidRDefault="00D247E8" w:rsidP="00B920FA">
      <w:pPr>
        <w:pStyle w:val="ListParagraph"/>
        <w:numPr>
          <w:ilvl w:val="0"/>
          <w:numId w:val="22"/>
        </w:numPr>
        <w:spacing w:before="240" w:line="240" w:lineRule="auto"/>
        <w:ind w:left="720" w:right="229"/>
        <w:contextualSpacing/>
      </w:pPr>
      <w:r w:rsidRPr="00A22921">
        <w:rPr>
          <w:spacing w:val="-3"/>
        </w:rPr>
        <w:t>reviewing</w:t>
      </w:r>
      <w:r>
        <w:rPr>
          <w:spacing w:val="-3"/>
        </w:rPr>
        <w:t xml:space="preserve"> </w:t>
      </w:r>
      <w:r>
        <w:t>control</w:t>
      </w:r>
      <w:r>
        <w:rPr>
          <w:spacing w:val="-5"/>
        </w:rPr>
        <w:t xml:space="preserve"> </w:t>
      </w:r>
      <w:r>
        <w:rPr>
          <w:spacing w:val="-2"/>
        </w:rPr>
        <w:t>measures.</w:t>
      </w:r>
      <w:r w:rsidR="0010522E">
        <w:rPr>
          <w:spacing w:val="-2"/>
        </w:rPr>
        <w:br/>
      </w:r>
    </w:p>
    <w:p w14:paraId="0BF67CF1" w14:textId="77777777" w:rsidR="006E36BC" w:rsidRPr="00B920FA" w:rsidRDefault="00D247E8" w:rsidP="007879D2">
      <w:pPr>
        <w:pStyle w:val="ListParagraph"/>
        <w:numPr>
          <w:ilvl w:val="1"/>
          <w:numId w:val="15"/>
        </w:numPr>
        <w:tabs>
          <w:tab w:val="left" w:pos="851"/>
        </w:tabs>
        <w:spacing w:before="482" w:line="240" w:lineRule="auto"/>
        <w:ind w:left="709" w:right="1168" w:hanging="709"/>
        <w:contextualSpacing/>
        <w:outlineLvl w:val="1"/>
        <w:rPr>
          <w:color w:val="7030A0"/>
          <w:sz w:val="40"/>
          <w:szCs w:val="40"/>
          <w:lang w:val="en-AU"/>
        </w:rPr>
      </w:pPr>
      <w:bookmarkStart w:id="30" w:name="_TOC_250014"/>
      <w:bookmarkStart w:id="31" w:name="_Toc139030689"/>
      <w:r w:rsidRPr="00B920FA">
        <w:rPr>
          <w:color w:val="7030A0"/>
          <w:sz w:val="40"/>
          <w:szCs w:val="40"/>
          <w:lang w:val="en-AU"/>
        </w:rPr>
        <w:t xml:space="preserve">Identifying the </w:t>
      </w:r>
      <w:bookmarkEnd w:id="30"/>
      <w:r w:rsidRPr="00B920FA">
        <w:rPr>
          <w:color w:val="7030A0"/>
          <w:sz w:val="40"/>
          <w:szCs w:val="40"/>
          <w:lang w:val="en-AU"/>
        </w:rPr>
        <w:t>hazard</w:t>
      </w:r>
      <w:bookmarkEnd w:id="31"/>
    </w:p>
    <w:p w14:paraId="0A23E0A0" w14:textId="77777777" w:rsidR="006E36BC" w:rsidRDefault="00D247E8" w:rsidP="007879D2">
      <w:pPr>
        <w:widowControl/>
        <w:autoSpaceDE/>
        <w:autoSpaceDN/>
        <w:spacing w:before="120" w:after="160" w:line="259" w:lineRule="auto"/>
        <w:ind w:right="544"/>
      </w:pPr>
      <w:r>
        <w:t>A</w:t>
      </w:r>
      <w:r w:rsidRPr="00B34DF6">
        <w:t xml:space="preserve"> </w:t>
      </w:r>
      <w:r>
        <w:t>hazard</w:t>
      </w:r>
      <w:r w:rsidRPr="00B34DF6">
        <w:t xml:space="preserve"> </w:t>
      </w:r>
      <w:r>
        <w:t>is a</w:t>
      </w:r>
      <w:r w:rsidRPr="00B34DF6">
        <w:t xml:space="preserve"> </w:t>
      </w:r>
      <w:r>
        <w:t>situation</w:t>
      </w:r>
      <w:r w:rsidRPr="00B34DF6">
        <w:t xml:space="preserve"> </w:t>
      </w:r>
      <w:r>
        <w:t>or</w:t>
      </w:r>
      <w:r w:rsidRPr="00B34DF6">
        <w:t xml:space="preserve"> </w:t>
      </w:r>
      <w:r>
        <w:t>thing</w:t>
      </w:r>
      <w:r w:rsidRPr="00B34DF6">
        <w:t xml:space="preserve"> </w:t>
      </w:r>
      <w:r>
        <w:t>that</w:t>
      </w:r>
      <w:r w:rsidRPr="00B34DF6">
        <w:t xml:space="preserve"> </w:t>
      </w:r>
      <w:r>
        <w:t>has</w:t>
      </w:r>
      <w:r w:rsidRPr="00B34DF6">
        <w:t xml:space="preserve"> </w:t>
      </w:r>
      <w:r>
        <w:t>the</w:t>
      </w:r>
      <w:r w:rsidRPr="00B34DF6">
        <w:t xml:space="preserve"> </w:t>
      </w:r>
      <w:r>
        <w:t>potential</w:t>
      </w:r>
      <w:r w:rsidRPr="00B34DF6">
        <w:t xml:space="preserve"> </w:t>
      </w:r>
      <w:r>
        <w:t>to</w:t>
      </w:r>
      <w:r w:rsidRPr="00B34DF6">
        <w:t xml:space="preserve"> </w:t>
      </w:r>
      <w:r>
        <w:t>harm</w:t>
      </w:r>
      <w:r w:rsidRPr="00B34DF6">
        <w:t xml:space="preserve"> </w:t>
      </w:r>
      <w:r>
        <w:t>a person.</w:t>
      </w:r>
      <w:r w:rsidRPr="00B34DF6">
        <w:t xml:space="preserve"> </w:t>
      </w:r>
      <w:r>
        <w:t>A</w:t>
      </w:r>
      <w:r w:rsidRPr="00B34DF6">
        <w:t xml:space="preserve"> </w:t>
      </w:r>
      <w:r>
        <w:t>duty</w:t>
      </w:r>
      <w:r w:rsidRPr="00B34DF6">
        <w:t xml:space="preserve"> </w:t>
      </w:r>
      <w:r>
        <w:t>holder,</w:t>
      </w:r>
      <w:r w:rsidRPr="00B34DF6">
        <w:t xml:space="preserve"> </w:t>
      </w:r>
      <w:r>
        <w:t>in managing risks to health and safety, must:</w:t>
      </w:r>
    </w:p>
    <w:p w14:paraId="1D6D2102" w14:textId="74913354" w:rsidR="006E36BC" w:rsidRDefault="00B75369" w:rsidP="00915F17">
      <w:pPr>
        <w:pStyle w:val="ListParagraph"/>
        <w:numPr>
          <w:ilvl w:val="2"/>
          <w:numId w:val="15"/>
        </w:numPr>
        <w:spacing w:before="240" w:line="240" w:lineRule="auto"/>
        <w:ind w:left="720" w:right="229"/>
        <w:contextualSpacing/>
        <w:rPr>
          <w:rFonts w:ascii="Symbol" w:hAnsi="Symbol"/>
        </w:rPr>
      </w:pPr>
      <w:r>
        <w:t>e</w:t>
      </w:r>
      <w:r w:rsidR="00D247E8">
        <w:t>liminate</w:t>
      </w:r>
      <w:r w:rsidR="00D247E8">
        <w:rPr>
          <w:spacing w:val="-4"/>
        </w:rPr>
        <w:t xml:space="preserve"> </w:t>
      </w:r>
      <w:r w:rsidR="00D247E8">
        <w:t>risks</w:t>
      </w:r>
      <w:r w:rsidR="00D247E8">
        <w:rPr>
          <w:spacing w:val="-4"/>
        </w:rPr>
        <w:t xml:space="preserve"> </w:t>
      </w:r>
      <w:r w:rsidR="00D247E8">
        <w:t>to</w:t>
      </w:r>
      <w:r w:rsidR="00D247E8">
        <w:rPr>
          <w:spacing w:val="-4"/>
        </w:rPr>
        <w:t xml:space="preserve"> </w:t>
      </w:r>
      <w:r w:rsidR="00D247E8">
        <w:t>health</w:t>
      </w:r>
      <w:r w:rsidR="00D247E8">
        <w:rPr>
          <w:spacing w:val="-4"/>
        </w:rPr>
        <w:t xml:space="preserve"> </w:t>
      </w:r>
      <w:r w:rsidR="00D247E8">
        <w:t>and</w:t>
      </w:r>
      <w:r w:rsidR="00D247E8">
        <w:rPr>
          <w:spacing w:val="-2"/>
        </w:rPr>
        <w:t xml:space="preserve"> </w:t>
      </w:r>
      <w:r w:rsidR="00D247E8">
        <w:t>safety</w:t>
      </w:r>
      <w:r w:rsidR="00D247E8">
        <w:rPr>
          <w:spacing w:val="-2"/>
        </w:rPr>
        <w:t xml:space="preserve"> </w:t>
      </w:r>
      <w:r w:rsidR="00D247E8">
        <w:t>so</w:t>
      </w:r>
      <w:r w:rsidR="00D247E8">
        <w:rPr>
          <w:spacing w:val="-5"/>
        </w:rPr>
        <w:t xml:space="preserve"> </w:t>
      </w:r>
      <w:r w:rsidR="00D247E8">
        <w:t>far</w:t>
      </w:r>
      <w:r w:rsidR="00D247E8">
        <w:rPr>
          <w:spacing w:val="-2"/>
        </w:rPr>
        <w:t xml:space="preserve"> </w:t>
      </w:r>
      <w:r w:rsidR="00D247E8">
        <w:t>as</w:t>
      </w:r>
      <w:r w:rsidR="00D247E8">
        <w:rPr>
          <w:spacing w:val="-2"/>
        </w:rPr>
        <w:t xml:space="preserve"> </w:t>
      </w:r>
      <w:r w:rsidR="00D247E8">
        <w:t>is</w:t>
      </w:r>
      <w:r w:rsidR="00D247E8">
        <w:rPr>
          <w:spacing w:val="-4"/>
        </w:rPr>
        <w:t xml:space="preserve"> </w:t>
      </w:r>
      <w:r w:rsidR="00D247E8">
        <w:t>reasonably</w:t>
      </w:r>
      <w:r w:rsidR="00D247E8">
        <w:rPr>
          <w:spacing w:val="-2"/>
        </w:rPr>
        <w:t xml:space="preserve"> </w:t>
      </w:r>
      <w:r w:rsidR="00D247E8" w:rsidRPr="00915F17">
        <w:rPr>
          <w:lang w:val="en-AU"/>
        </w:rPr>
        <w:t>practicable</w:t>
      </w:r>
      <w:r w:rsidR="00D247E8">
        <w:t xml:space="preserve">; </w:t>
      </w:r>
      <w:r w:rsidR="00D247E8">
        <w:rPr>
          <w:spacing w:val="-5"/>
        </w:rPr>
        <w:t>and</w:t>
      </w:r>
    </w:p>
    <w:p w14:paraId="7E981D1E" w14:textId="5CE7C412" w:rsidR="006E36BC" w:rsidRDefault="00B75369" w:rsidP="00915F17">
      <w:pPr>
        <w:pStyle w:val="ListParagraph"/>
        <w:numPr>
          <w:ilvl w:val="2"/>
          <w:numId w:val="15"/>
        </w:numPr>
        <w:spacing w:before="240" w:line="240" w:lineRule="auto"/>
        <w:ind w:left="720" w:right="229"/>
        <w:contextualSpacing/>
        <w:rPr>
          <w:rFonts w:ascii="Symbol" w:hAnsi="Symbol"/>
        </w:rPr>
      </w:pPr>
      <w:r>
        <w:t>i</w:t>
      </w:r>
      <w:r w:rsidR="00D247E8">
        <w:t>f</w:t>
      </w:r>
      <w:r w:rsidR="00D247E8">
        <w:rPr>
          <w:spacing w:val="-3"/>
        </w:rPr>
        <w:t xml:space="preserve"> </w:t>
      </w:r>
      <w:r w:rsidR="00D247E8">
        <w:t>it is</w:t>
      </w:r>
      <w:r w:rsidR="00D247E8">
        <w:rPr>
          <w:spacing w:val="-3"/>
        </w:rPr>
        <w:t xml:space="preserve"> </w:t>
      </w:r>
      <w:r w:rsidR="00D247E8">
        <w:t>not reasonably</w:t>
      </w:r>
      <w:r w:rsidR="00D247E8">
        <w:rPr>
          <w:spacing w:val="-3"/>
        </w:rPr>
        <w:t xml:space="preserve"> </w:t>
      </w:r>
      <w:r w:rsidR="00D247E8">
        <w:t>practical</w:t>
      </w:r>
      <w:r w:rsidR="00D247E8">
        <w:rPr>
          <w:spacing w:val="-1"/>
        </w:rPr>
        <w:t xml:space="preserve"> </w:t>
      </w:r>
      <w:r w:rsidR="00D247E8">
        <w:t>to</w:t>
      </w:r>
      <w:r w:rsidR="00D247E8">
        <w:rPr>
          <w:spacing w:val="-5"/>
        </w:rPr>
        <w:t xml:space="preserve"> </w:t>
      </w:r>
      <w:r w:rsidR="00D247E8">
        <w:t>eliminate</w:t>
      </w:r>
      <w:r w:rsidR="00D247E8">
        <w:rPr>
          <w:spacing w:val="-1"/>
        </w:rPr>
        <w:t xml:space="preserve"> </w:t>
      </w:r>
      <w:r w:rsidR="00D247E8">
        <w:t>risks</w:t>
      </w:r>
      <w:r w:rsidR="00D247E8">
        <w:rPr>
          <w:spacing w:val="-1"/>
        </w:rPr>
        <w:t xml:space="preserve"> </w:t>
      </w:r>
      <w:r w:rsidR="00D247E8">
        <w:t>to</w:t>
      </w:r>
      <w:r w:rsidR="00D247E8">
        <w:rPr>
          <w:spacing w:val="-2"/>
        </w:rPr>
        <w:t xml:space="preserve"> </w:t>
      </w:r>
      <w:r w:rsidR="00D247E8">
        <w:t>health</w:t>
      </w:r>
      <w:r w:rsidR="00D247E8">
        <w:rPr>
          <w:spacing w:val="-1"/>
        </w:rPr>
        <w:t xml:space="preserve"> </w:t>
      </w:r>
      <w:r w:rsidR="00D247E8">
        <w:t>and</w:t>
      </w:r>
      <w:r w:rsidR="00D247E8">
        <w:rPr>
          <w:spacing w:val="-3"/>
        </w:rPr>
        <w:t xml:space="preserve"> </w:t>
      </w:r>
      <w:r w:rsidR="00D247E8">
        <w:t>safety</w:t>
      </w:r>
      <w:r w:rsidR="00D247E8">
        <w:rPr>
          <w:spacing w:val="-1"/>
        </w:rPr>
        <w:t xml:space="preserve"> </w:t>
      </w:r>
      <w:r w:rsidR="00D247E8">
        <w:t>–</w:t>
      </w:r>
      <w:r w:rsidR="00D247E8">
        <w:rPr>
          <w:spacing w:val="-4"/>
        </w:rPr>
        <w:t xml:space="preserve"> </w:t>
      </w:r>
      <w:r w:rsidR="00D247E8">
        <w:t>minimise</w:t>
      </w:r>
      <w:r w:rsidR="00D247E8">
        <w:rPr>
          <w:spacing w:val="-3"/>
        </w:rPr>
        <w:t xml:space="preserve"> </w:t>
      </w:r>
      <w:r w:rsidR="00D247E8">
        <w:t>those risks so far as is reasonably practicable.</w:t>
      </w:r>
      <w:r w:rsidR="0010522E">
        <w:br/>
      </w:r>
    </w:p>
    <w:p w14:paraId="2CA20E79" w14:textId="53EAA05D" w:rsidR="006E36BC" w:rsidRDefault="00D247E8" w:rsidP="00C82F22">
      <w:pPr>
        <w:widowControl/>
        <w:autoSpaceDE/>
        <w:autoSpaceDN/>
        <w:spacing w:after="160" w:line="259" w:lineRule="auto"/>
        <w:ind w:right="544"/>
      </w:pPr>
      <w:r w:rsidRPr="00B00A0F">
        <w:t>For crystalline silica</w:t>
      </w:r>
      <w:r w:rsidR="006215BF" w:rsidRPr="00B00A0F">
        <w:t xml:space="preserve"> </w:t>
      </w:r>
      <w:r w:rsidRPr="00B00A0F">
        <w:t>material, the</w:t>
      </w:r>
      <w:r>
        <w:t xml:space="preserve"> hazard is the silica dust generated through work processes</w:t>
      </w:r>
      <w:r w:rsidRPr="00B34DF6">
        <w:t xml:space="preserve"> </w:t>
      </w:r>
      <w:r>
        <w:t>and</w:t>
      </w:r>
      <w:r w:rsidRPr="00B34DF6">
        <w:t xml:space="preserve"> </w:t>
      </w:r>
      <w:r>
        <w:t>activities</w:t>
      </w:r>
      <w:r w:rsidRPr="00B34DF6">
        <w:t xml:space="preserve"> </w:t>
      </w:r>
      <w:r>
        <w:t>including</w:t>
      </w:r>
      <w:r w:rsidRPr="00B34DF6">
        <w:t xml:space="preserve"> </w:t>
      </w:r>
      <w:r w:rsidR="0086111A" w:rsidRPr="00B34DF6">
        <w:t xml:space="preserve">the </w:t>
      </w:r>
      <w:r>
        <w:t>construction</w:t>
      </w:r>
      <w:r w:rsidRPr="00B34DF6">
        <w:t xml:space="preserve"> </w:t>
      </w:r>
      <w:r>
        <w:t>and</w:t>
      </w:r>
      <w:r w:rsidRPr="00B34DF6">
        <w:t xml:space="preserve"> </w:t>
      </w:r>
      <w:r>
        <w:t>manufacturing</w:t>
      </w:r>
      <w:r w:rsidRPr="00B34DF6">
        <w:t xml:space="preserve"> </w:t>
      </w:r>
      <w:r>
        <w:t>of</w:t>
      </w:r>
      <w:r w:rsidRPr="00B34DF6">
        <w:t xml:space="preserve"> </w:t>
      </w:r>
      <w:r>
        <w:t xml:space="preserve">construction </w:t>
      </w:r>
      <w:r w:rsidRPr="00B34DF6">
        <w:t>elements.</w:t>
      </w:r>
    </w:p>
    <w:p w14:paraId="6011F41F" w14:textId="77777777" w:rsidR="006E36BC" w:rsidRDefault="00D247E8" w:rsidP="00C82F22">
      <w:pPr>
        <w:widowControl/>
        <w:autoSpaceDE/>
        <w:autoSpaceDN/>
        <w:spacing w:after="160" w:line="259" w:lineRule="auto"/>
        <w:ind w:right="544"/>
      </w:pPr>
      <w:r>
        <w:t>To</w:t>
      </w:r>
      <w:r w:rsidRPr="00B34DF6">
        <w:t xml:space="preserve"> </w:t>
      </w:r>
      <w:r>
        <w:t>identify</w:t>
      </w:r>
      <w:r w:rsidRPr="00B34DF6">
        <w:t xml:space="preserve"> </w:t>
      </w:r>
      <w:r>
        <w:t>the</w:t>
      </w:r>
      <w:r w:rsidRPr="00B34DF6">
        <w:t xml:space="preserve"> </w:t>
      </w:r>
      <w:r>
        <w:t>likely</w:t>
      </w:r>
      <w:r w:rsidRPr="00B34DF6">
        <w:t xml:space="preserve"> </w:t>
      </w:r>
      <w:r>
        <w:t>sources</w:t>
      </w:r>
      <w:r w:rsidRPr="00B34DF6">
        <w:t xml:space="preserve"> </w:t>
      </w:r>
      <w:r>
        <w:t>of</w:t>
      </w:r>
      <w:r w:rsidRPr="00B34DF6">
        <w:t xml:space="preserve"> </w:t>
      </w:r>
      <w:r>
        <w:t>silica</w:t>
      </w:r>
      <w:r w:rsidRPr="00B34DF6">
        <w:t xml:space="preserve"> </w:t>
      </w:r>
      <w:r>
        <w:t>dust,</w:t>
      </w:r>
      <w:r w:rsidRPr="00B34DF6">
        <w:t xml:space="preserve"> </w:t>
      </w:r>
      <w:r>
        <w:t>it is</w:t>
      </w:r>
      <w:r w:rsidRPr="00B34DF6">
        <w:t xml:space="preserve"> </w:t>
      </w:r>
      <w:r>
        <w:t>important</w:t>
      </w:r>
      <w:r w:rsidRPr="00B34DF6">
        <w:t xml:space="preserve"> </w:t>
      </w:r>
      <w:r>
        <w:t>for</w:t>
      </w:r>
      <w:r w:rsidRPr="00B34DF6">
        <w:t xml:space="preserve"> </w:t>
      </w:r>
      <w:r>
        <w:t>a</w:t>
      </w:r>
      <w:r w:rsidRPr="00B34DF6">
        <w:t xml:space="preserve"> </w:t>
      </w:r>
      <w:r>
        <w:t>PCBU</w:t>
      </w:r>
      <w:r w:rsidRPr="00B34DF6">
        <w:t xml:space="preserve"> </w:t>
      </w:r>
      <w:r>
        <w:t>to</w:t>
      </w:r>
      <w:r w:rsidRPr="00B34DF6">
        <w:t xml:space="preserve"> </w:t>
      </w:r>
      <w:r>
        <w:t>consider</w:t>
      </w:r>
      <w:r w:rsidRPr="00B34DF6">
        <w:t xml:space="preserve"> </w:t>
      </w:r>
      <w:r>
        <w:t>the following aspects of the workplace and their interactions:</w:t>
      </w:r>
    </w:p>
    <w:p w14:paraId="2BCF43FF" w14:textId="51728526" w:rsidR="006E36BC" w:rsidRDefault="00D247E8" w:rsidP="00B920FA">
      <w:pPr>
        <w:pStyle w:val="ListParagraph"/>
        <w:numPr>
          <w:ilvl w:val="0"/>
          <w:numId w:val="22"/>
        </w:numPr>
        <w:spacing w:before="240" w:line="240" w:lineRule="auto"/>
        <w:ind w:left="720" w:right="229"/>
        <w:contextualSpacing/>
        <w:rPr>
          <w:rFonts w:ascii="Symbol" w:hAnsi="Symbol"/>
        </w:rPr>
      </w:pPr>
      <w:r>
        <w:t>the</w:t>
      </w:r>
      <w:r>
        <w:rPr>
          <w:spacing w:val="-3"/>
        </w:rPr>
        <w:t xml:space="preserve"> </w:t>
      </w:r>
      <w:r w:rsidRPr="00A22921">
        <w:rPr>
          <w:spacing w:val="-3"/>
        </w:rPr>
        <w:t>design</w:t>
      </w:r>
      <w:r>
        <w:rPr>
          <w:spacing w:val="-2"/>
        </w:rPr>
        <w:t xml:space="preserve"> </w:t>
      </w:r>
      <w:r>
        <w:t>and</w:t>
      </w:r>
      <w:r>
        <w:rPr>
          <w:spacing w:val="-5"/>
        </w:rPr>
        <w:t xml:space="preserve"> </w:t>
      </w:r>
      <w:r>
        <w:t>manufacture</w:t>
      </w:r>
      <w:r>
        <w:rPr>
          <w:spacing w:val="-2"/>
        </w:rPr>
        <w:t xml:space="preserve"> </w:t>
      </w:r>
      <w:r>
        <w:t>of</w:t>
      </w:r>
      <w:r>
        <w:rPr>
          <w:spacing w:val="-3"/>
        </w:rPr>
        <w:t xml:space="preserve"> </w:t>
      </w:r>
      <w:r>
        <w:t>the</w:t>
      </w:r>
      <w:r>
        <w:rPr>
          <w:spacing w:val="-3"/>
        </w:rPr>
        <w:t xml:space="preserve"> </w:t>
      </w:r>
      <w:r w:rsidR="00B75369">
        <w:rPr>
          <w:spacing w:val="-3"/>
        </w:rPr>
        <w:t>material</w:t>
      </w:r>
      <w:r>
        <w:rPr>
          <w:spacing w:val="-1"/>
        </w:rPr>
        <w:t xml:space="preserve"> </w:t>
      </w:r>
      <w:r w:rsidRPr="00915F17">
        <w:rPr>
          <w:lang w:val="en-AU"/>
        </w:rPr>
        <w:t>including</w:t>
      </w:r>
      <w:r>
        <w:rPr>
          <w:spacing w:val="-2"/>
        </w:rPr>
        <w:t xml:space="preserve"> </w:t>
      </w:r>
      <w:r>
        <w:t>the percentage of crystalline silica</w:t>
      </w:r>
    </w:p>
    <w:p w14:paraId="49705558" w14:textId="6BE3BC93" w:rsidR="006E36BC" w:rsidRDefault="00B75369" w:rsidP="00B920FA">
      <w:pPr>
        <w:pStyle w:val="ListParagraph"/>
        <w:numPr>
          <w:ilvl w:val="0"/>
          <w:numId w:val="22"/>
        </w:numPr>
        <w:spacing w:before="240" w:line="240" w:lineRule="auto"/>
        <w:ind w:left="720" w:right="229"/>
        <w:contextualSpacing/>
        <w:rPr>
          <w:rFonts w:ascii="Symbol" w:hAnsi="Symbol"/>
        </w:rPr>
      </w:pPr>
      <w:r>
        <w:t xml:space="preserve">the </w:t>
      </w:r>
      <w:r w:rsidR="00D247E8" w:rsidRPr="00A22921">
        <w:rPr>
          <w:spacing w:val="-3"/>
        </w:rPr>
        <w:t>physical</w:t>
      </w:r>
      <w:r w:rsidR="00D247E8">
        <w:rPr>
          <w:spacing w:val="-2"/>
        </w:rPr>
        <w:t xml:space="preserve"> </w:t>
      </w:r>
      <w:r w:rsidR="00D247E8">
        <w:t>work</w:t>
      </w:r>
      <w:r w:rsidR="00D247E8">
        <w:rPr>
          <w:spacing w:val="-1"/>
        </w:rPr>
        <w:t xml:space="preserve"> </w:t>
      </w:r>
      <w:r w:rsidR="00D247E8">
        <w:rPr>
          <w:spacing w:val="-2"/>
        </w:rPr>
        <w:t>environment</w:t>
      </w:r>
    </w:p>
    <w:p w14:paraId="7586E449" w14:textId="77777777" w:rsidR="006E36BC" w:rsidRDefault="00D247E8" w:rsidP="00740257">
      <w:pPr>
        <w:numPr>
          <w:ilvl w:val="3"/>
          <w:numId w:val="15"/>
        </w:numPr>
        <w:tabs>
          <w:tab w:val="left" w:pos="1292"/>
        </w:tabs>
        <w:spacing w:before="80"/>
        <w:ind w:left="1344" w:hanging="357"/>
      </w:pPr>
      <w:r>
        <w:t>for</w:t>
      </w:r>
      <w:r>
        <w:rPr>
          <w:spacing w:val="-3"/>
        </w:rPr>
        <w:t xml:space="preserve"> </w:t>
      </w:r>
      <w:r>
        <w:t>example,</w:t>
      </w:r>
      <w:r>
        <w:rPr>
          <w:spacing w:val="-2"/>
        </w:rPr>
        <w:t xml:space="preserve"> </w:t>
      </w:r>
      <w:r>
        <w:t>the</w:t>
      </w:r>
      <w:r>
        <w:rPr>
          <w:spacing w:val="-2"/>
        </w:rPr>
        <w:t xml:space="preserve"> </w:t>
      </w:r>
      <w:r>
        <w:t>layout</w:t>
      </w:r>
      <w:r>
        <w:rPr>
          <w:spacing w:val="-2"/>
        </w:rPr>
        <w:t xml:space="preserve"> </w:t>
      </w:r>
      <w:r>
        <w:t>of a</w:t>
      </w:r>
      <w:r>
        <w:rPr>
          <w:spacing w:val="-6"/>
        </w:rPr>
        <w:t xml:space="preserve"> </w:t>
      </w:r>
      <w:r>
        <w:rPr>
          <w:spacing w:val="-2"/>
        </w:rPr>
        <w:t>workshop</w:t>
      </w:r>
    </w:p>
    <w:p w14:paraId="52F0C41F" w14:textId="45856498" w:rsidR="006E36BC" w:rsidRDefault="00B75369" w:rsidP="007879D2">
      <w:pPr>
        <w:pStyle w:val="ListParagraph"/>
        <w:numPr>
          <w:ilvl w:val="0"/>
          <w:numId w:val="22"/>
        </w:numPr>
        <w:spacing w:before="240" w:line="240" w:lineRule="auto"/>
        <w:ind w:left="720" w:right="229"/>
        <w:contextualSpacing/>
        <w:rPr>
          <w:rFonts w:ascii="Symbol" w:hAnsi="Symbol"/>
        </w:rPr>
      </w:pPr>
      <w:r>
        <w:t xml:space="preserve">the </w:t>
      </w:r>
      <w:r w:rsidR="00D247E8" w:rsidRPr="00A22921">
        <w:rPr>
          <w:spacing w:val="-3"/>
        </w:rPr>
        <w:t>equipment</w:t>
      </w:r>
      <w:r w:rsidR="00D247E8">
        <w:t>,</w:t>
      </w:r>
      <w:r w:rsidR="00D247E8">
        <w:rPr>
          <w:spacing w:val="-9"/>
        </w:rPr>
        <w:t xml:space="preserve"> </w:t>
      </w:r>
      <w:r w:rsidR="00D247E8">
        <w:t>materials</w:t>
      </w:r>
      <w:r w:rsidR="00D247E8">
        <w:rPr>
          <w:spacing w:val="-4"/>
        </w:rPr>
        <w:t xml:space="preserve"> </w:t>
      </w:r>
      <w:r w:rsidR="00D247E8">
        <w:t>and</w:t>
      </w:r>
      <w:r w:rsidR="00D247E8">
        <w:rPr>
          <w:spacing w:val="-5"/>
        </w:rPr>
        <w:t xml:space="preserve"> </w:t>
      </w:r>
      <w:r w:rsidR="00D247E8">
        <w:t>substances</w:t>
      </w:r>
      <w:r w:rsidR="00D247E8">
        <w:rPr>
          <w:spacing w:val="-4"/>
        </w:rPr>
        <w:t xml:space="preserve"> used</w:t>
      </w:r>
    </w:p>
    <w:p w14:paraId="79A0BFFC" w14:textId="10A62FFB" w:rsidR="006E36BC" w:rsidRDefault="00D247E8" w:rsidP="00740257">
      <w:pPr>
        <w:numPr>
          <w:ilvl w:val="3"/>
          <w:numId w:val="15"/>
        </w:numPr>
        <w:tabs>
          <w:tab w:val="left" w:pos="1292"/>
        </w:tabs>
        <w:spacing w:before="80"/>
        <w:ind w:left="1344" w:hanging="357"/>
      </w:pPr>
      <w:r>
        <w:t>for</w:t>
      </w:r>
      <w:r>
        <w:rPr>
          <w:spacing w:val="-3"/>
        </w:rPr>
        <w:t xml:space="preserve"> </w:t>
      </w:r>
      <w:r>
        <w:t>example,</w:t>
      </w:r>
      <w:r>
        <w:rPr>
          <w:spacing w:val="-1"/>
        </w:rPr>
        <w:t xml:space="preserve"> </w:t>
      </w:r>
      <w:r>
        <w:t>using</w:t>
      </w:r>
      <w:r>
        <w:rPr>
          <w:spacing w:val="-3"/>
        </w:rPr>
        <w:t xml:space="preserve"> </w:t>
      </w:r>
      <w:r>
        <w:t>power</w:t>
      </w:r>
      <w:r>
        <w:rPr>
          <w:spacing w:val="-3"/>
        </w:rPr>
        <w:t xml:space="preserve"> </w:t>
      </w:r>
      <w:r>
        <w:t>tools</w:t>
      </w:r>
      <w:r>
        <w:rPr>
          <w:spacing w:val="-3"/>
        </w:rPr>
        <w:t xml:space="preserve"> </w:t>
      </w:r>
      <w:r>
        <w:t>or</w:t>
      </w:r>
      <w:r>
        <w:rPr>
          <w:spacing w:val="-3"/>
        </w:rPr>
        <w:t xml:space="preserve"> </w:t>
      </w:r>
      <w:r>
        <w:t>another</w:t>
      </w:r>
      <w:r>
        <w:rPr>
          <w:spacing w:val="-3"/>
        </w:rPr>
        <w:t xml:space="preserve"> </w:t>
      </w:r>
      <w:r>
        <w:t>mechanical</w:t>
      </w:r>
      <w:r>
        <w:rPr>
          <w:spacing w:val="-3"/>
        </w:rPr>
        <w:t xml:space="preserve"> </w:t>
      </w:r>
      <w:r>
        <w:t>process</w:t>
      </w:r>
      <w:r>
        <w:rPr>
          <w:spacing w:val="-5"/>
        </w:rPr>
        <w:t xml:space="preserve"> </w:t>
      </w:r>
      <w:r>
        <w:t>to</w:t>
      </w:r>
      <w:r>
        <w:rPr>
          <w:spacing w:val="-7"/>
        </w:rPr>
        <w:t xml:space="preserve"> </w:t>
      </w:r>
      <w:r>
        <w:t>cut</w:t>
      </w:r>
      <w:r>
        <w:rPr>
          <w:spacing w:val="-5"/>
        </w:rPr>
        <w:t xml:space="preserve"> </w:t>
      </w:r>
      <w:r w:rsidR="00763D5E">
        <w:t>crystalline silica material</w:t>
      </w:r>
    </w:p>
    <w:p w14:paraId="26F227E0" w14:textId="3C3A5D6C" w:rsidR="006E36BC" w:rsidRDefault="00B75369" w:rsidP="007879D2">
      <w:pPr>
        <w:pStyle w:val="ListParagraph"/>
        <w:numPr>
          <w:ilvl w:val="0"/>
          <w:numId w:val="22"/>
        </w:numPr>
        <w:spacing w:before="240" w:line="240" w:lineRule="auto"/>
        <w:ind w:left="720" w:right="229"/>
        <w:contextualSpacing/>
        <w:rPr>
          <w:rFonts w:ascii="Symbol" w:hAnsi="Symbol"/>
        </w:rPr>
      </w:pPr>
      <w:r>
        <w:t xml:space="preserve">the </w:t>
      </w:r>
      <w:r w:rsidR="00D247E8" w:rsidRPr="00A22921">
        <w:rPr>
          <w:spacing w:val="-3"/>
        </w:rPr>
        <w:t>work</w:t>
      </w:r>
      <w:r w:rsidR="00D247E8">
        <w:rPr>
          <w:spacing w:val="-3"/>
        </w:rPr>
        <w:t xml:space="preserve"> </w:t>
      </w:r>
      <w:r w:rsidR="00D247E8">
        <w:t>tasks</w:t>
      </w:r>
      <w:r w:rsidR="00D247E8">
        <w:rPr>
          <w:spacing w:val="-3"/>
        </w:rPr>
        <w:t xml:space="preserve"> </w:t>
      </w:r>
      <w:r w:rsidR="00D247E8">
        <w:t>and how</w:t>
      </w:r>
      <w:r w:rsidR="00D247E8">
        <w:rPr>
          <w:spacing w:val="-2"/>
        </w:rPr>
        <w:t xml:space="preserve"> </w:t>
      </w:r>
      <w:r w:rsidR="00D247E8" w:rsidRPr="00915F17">
        <w:rPr>
          <w:lang w:val="en-AU"/>
        </w:rPr>
        <w:t>they</w:t>
      </w:r>
      <w:r w:rsidR="00D247E8">
        <w:rPr>
          <w:spacing w:val="-3"/>
        </w:rPr>
        <w:t xml:space="preserve"> </w:t>
      </w:r>
      <w:r w:rsidR="00D247E8">
        <w:t>are</w:t>
      </w:r>
      <w:r w:rsidR="00D247E8">
        <w:rPr>
          <w:spacing w:val="-2"/>
        </w:rPr>
        <w:t xml:space="preserve"> performed</w:t>
      </w:r>
    </w:p>
    <w:p w14:paraId="32F083A2" w14:textId="77777777" w:rsidR="006E36BC" w:rsidRDefault="00D247E8" w:rsidP="00740257">
      <w:pPr>
        <w:numPr>
          <w:ilvl w:val="3"/>
          <w:numId w:val="15"/>
        </w:numPr>
        <w:tabs>
          <w:tab w:val="left" w:pos="1292"/>
        </w:tabs>
        <w:spacing w:before="80"/>
        <w:ind w:left="1344" w:hanging="357"/>
      </w:pPr>
      <w:r>
        <w:t>for</w:t>
      </w:r>
      <w:r>
        <w:rPr>
          <w:spacing w:val="-4"/>
        </w:rPr>
        <w:t xml:space="preserve"> </w:t>
      </w:r>
      <w:r>
        <w:t>example,</w:t>
      </w:r>
      <w:r>
        <w:rPr>
          <w:spacing w:val="-2"/>
        </w:rPr>
        <w:t xml:space="preserve"> </w:t>
      </w:r>
      <w:r>
        <w:t>grinding</w:t>
      </w:r>
      <w:r>
        <w:rPr>
          <w:spacing w:val="-4"/>
        </w:rPr>
        <w:t xml:space="preserve"> </w:t>
      </w:r>
      <w:r>
        <w:t>engineered</w:t>
      </w:r>
      <w:r>
        <w:rPr>
          <w:spacing w:val="-4"/>
        </w:rPr>
        <w:t xml:space="preserve"> </w:t>
      </w:r>
      <w:r>
        <w:t>stone</w:t>
      </w:r>
      <w:r>
        <w:rPr>
          <w:spacing w:val="-5"/>
        </w:rPr>
        <w:t xml:space="preserve"> </w:t>
      </w:r>
      <w:r>
        <w:t>or</w:t>
      </w:r>
      <w:r>
        <w:rPr>
          <w:spacing w:val="-4"/>
        </w:rPr>
        <w:t xml:space="preserve"> </w:t>
      </w:r>
      <w:r>
        <w:t>other</w:t>
      </w:r>
      <w:r>
        <w:rPr>
          <w:spacing w:val="-6"/>
        </w:rPr>
        <w:t xml:space="preserve"> </w:t>
      </w:r>
      <w:r>
        <w:t>material</w:t>
      </w:r>
      <w:r>
        <w:rPr>
          <w:spacing w:val="-4"/>
        </w:rPr>
        <w:t xml:space="preserve"> </w:t>
      </w:r>
      <w:r>
        <w:t>or</w:t>
      </w:r>
      <w:r>
        <w:rPr>
          <w:spacing w:val="-4"/>
        </w:rPr>
        <w:t xml:space="preserve"> </w:t>
      </w:r>
      <w:r>
        <w:t>products</w:t>
      </w:r>
      <w:r>
        <w:rPr>
          <w:spacing w:val="-4"/>
        </w:rPr>
        <w:t xml:space="preserve"> </w:t>
      </w:r>
      <w:r>
        <w:t>containing crystalline silica which generates silica dust</w:t>
      </w:r>
    </w:p>
    <w:p w14:paraId="4FF6ADB9" w14:textId="77777777" w:rsidR="006E36BC" w:rsidRDefault="00D247E8" w:rsidP="007879D2">
      <w:pPr>
        <w:pStyle w:val="ListParagraph"/>
        <w:numPr>
          <w:ilvl w:val="0"/>
          <w:numId w:val="22"/>
        </w:numPr>
        <w:spacing w:before="240" w:line="240" w:lineRule="auto"/>
        <w:ind w:left="720" w:right="229"/>
        <w:contextualSpacing/>
        <w:rPr>
          <w:rFonts w:ascii="Symbol" w:hAnsi="Symbol"/>
        </w:rPr>
      </w:pPr>
      <w:r>
        <w:t>work</w:t>
      </w:r>
      <w:r>
        <w:rPr>
          <w:spacing w:val="-2"/>
        </w:rPr>
        <w:t xml:space="preserve"> </w:t>
      </w:r>
      <w:r w:rsidRPr="00A22921">
        <w:rPr>
          <w:spacing w:val="-3"/>
        </w:rPr>
        <w:t>design</w:t>
      </w:r>
      <w:r>
        <w:rPr>
          <w:spacing w:val="-1"/>
        </w:rPr>
        <w:t xml:space="preserve"> </w:t>
      </w:r>
      <w:r>
        <w:t>and</w:t>
      </w:r>
      <w:r>
        <w:rPr>
          <w:spacing w:val="-4"/>
        </w:rPr>
        <w:t xml:space="preserve"> </w:t>
      </w:r>
      <w:r w:rsidRPr="007879D2">
        <w:t>management</w:t>
      </w:r>
    </w:p>
    <w:p w14:paraId="4573842C" w14:textId="6B18CA4F" w:rsidR="006E36BC" w:rsidRDefault="00D247E8" w:rsidP="005B3AB7">
      <w:pPr>
        <w:numPr>
          <w:ilvl w:val="3"/>
          <w:numId w:val="15"/>
        </w:numPr>
        <w:tabs>
          <w:tab w:val="left" w:pos="1292"/>
        </w:tabs>
        <w:spacing w:before="80" w:after="40"/>
        <w:ind w:left="1344" w:hanging="357"/>
      </w:pPr>
      <w:r>
        <w:t>for</w:t>
      </w:r>
      <w:r>
        <w:rPr>
          <w:spacing w:val="-3"/>
        </w:rPr>
        <w:t xml:space="preserve"> </w:t>
      </w:r>
      <w:r>
        <w:t>example,</w:t>
      </w:r>
      <w:r>
        <w:rPr>
          <w:spacing w:val="-1"/>
        </w:rPr>
        <w:t xml:space="preserve"> </w:t>
      </w:r>
      <w:r>
        <w:t>a</w:t>
      </w:r>
      <w:r>
        <w:rPr>
          <w:spacing w:val="-7"/>
        </w:rPr>
        <w:t xml:space="preserve"> </w:t>
      </w:r>
      <w:r>
        <w:t>lack</w:t>
      </w:r>
      <w:r>
        <w:rPr>
          <w:spacing w:val="-1"/>
        </w:rPr>
        <w:t xml:space="preserve"> </w:t>
      </w:r>
      <w:r>
        <w:t>of</w:t>
      </w:r>
      <w:r>
        <w:rPr>
          <w:spacing w:val="-1"/>
        </w:rPr>
        <w:t xml:space="preserve"> </w:t>
      </w:r>
      <w:r>
        <w:t>consideration</w:t>
      </w:r>
      <w:r>
        <w:rPr>
          <w:spacing w:val="-3"/>
        </w:rPr>
        <w:t xml:space="preserve"> </w:t>
      </w:r>
      <w:r>
        <w:t>of</w:t>
      </w:r>
      <w:r>
        <w:rPr>
          <w:spacing w:val="-3"/>
        </w:rPr>
        <w:t xml:space="preserve"> </w:t>
      </w:r>
      <w:r>
        <w:t>the</w:t>
      </w:r>
      <w:r>
        <w:rPr>
          <w:spacing w:val="-3"/>
        </w:rPr>
        <w:t xml:space="preserve"> </w:t>
      </w:r>
      <w:r>
        <w:t>product</w:t>
      </w:r>
      <w:r>
        <w:rPr>
          <w:spacing w:val="-1"/>
        </w:rPr>
        <w:t xml:space="preserve"> </w:t>
      </w:r>
      <w:r>
        <w:t>supply</w:t>
      </w:r>
      <w:r>
        <w:rPr>
          <w:spacing w:val="-5"/>
        </w:rPr>
        <w:t xml:space="preserve"> </w:t>
      </w:r>
      <w:r>
        <w:t>chain</w:t>
      </w:r>
      <w:r>
        <w:rPr>
          <w:spacing w:val="-5"/>
        </w:rPr>
        <w:t xml:space="preserve"> </w:t>
      </w:r>
      <w:r>
        <w:t>and</w:t>
      </w:r>
      <w:r>
        <w:rPr>
          <w:spacing w:val="-4"/>
        </w:rPr>
        <w:t xml:space="preserve"> </w:t>
      </w:r>
      <w:r>
        <w:t xml:space="preserve">lifecycle when </w:t>
      </w:r>
      <w:r>
        <w:lastRenderedPageBreak/>
        <w:t>designing good work practices and product risk management</w:t>
      </w:r>
      <w:r w:rsidR="004B2331">
        <w:t>;</w:t>
      </w:r>
      <w:r>
        <w:t xml:space="preserve"> and</w:t>
      </w:r>
    </w:p>
    <w:p w14:paraId="41DA1D2F" w14:textId="6C856D44" w:rsidR="006E36BC" w:rsidRDefault="00D247E8" w:rsidP="00B920FA">
      <w:pPr>
        <w:pStyle w:val="ListParagraph"/>
        <w:numPr>
          <w:ilvl w:val="0"/>
          <w:numId w:val="22"/>
        </w:numPr>
        <w:spacing w:before="240" w:line="240" w:lineRule="auto"/>
        <w:ind w:left="720" w:right="229"/>
        <w:contextualSpacing/>
      </w:pPr>
      <w:r>
        <w:t>worker</w:t>
      </w:r>
      <w:r>
        <w:rPr>
          <w:spacing w:val="-5"/>
        </w:rPr>
        <w:t xml:space="preserve"> </w:t>
      </w:r>
      <w:r w:rsidRPr="00915F17">
        <w:rPr>
          <w:lang w:val="en-AU"/>
        </w:rPr>
        <w:t>experience</w:t>
      </w:r>
      <w:r>
        <w:t>,</w:t>
      </w:r>
      <w:r>
        <w:rPr>
          <w:spacing w:val="-4"/>
        </w:rPr>
        <w:t xml:space="preserve"> </w:t>
      </w:r>
      <w:r>
        <w:t>knowledge</w:t>
      </w:r>
      <w:r>
        <w:rPr>
          <w:spacing w:val="-5"/>
        </w:rPr>
        <w:t xml:space="preserve"> </w:t>
      </w:r>
      <w:r>
        <w:t>and</w:t>
      </w:r>
      <w:r>
        <w:rPr>
          <w:spacing w:val="-5"/>
        </w:rPr>
        <w:t xml:space="preserve"> </w:t>
      </w:r>
      <w:r>
        <w:rPr>
          <w:spacing w:val="-2"/>
        </w:rPr>
        <w:t>behaviours.</w:t>
      </w:r>
    </w:p>
    <w:p w14:paraId="13083242" w14:textId="4259C300" w:rsidR="004D6F26" w:rsidRDefault="004D6F26" w:rsidP="00DF2B4E"/>
    <w:p w14:paraId="4184575B" w14:textId="42F02D57" w:rsidR="006E36BC" w:rsidRDefault="00D247E8" w:rsidP="00C82F22">
      <w:pPr>
        <w:widowControl/>
        <w:autoSpaceDE/>
        <w:autoSpaceDN/>
        <w:spacing w:after="160" w:line="259" w:lineRule="auto"/>
        <w:ind w:right="544"/>
      </w:pPr>
      <w:r>
        <w:t>This</w:t>
      </w:r>
      <w:r w:rsidRPr="00B34DF6">
        <w:t xml:space="preserve"> </w:t>
      </w:r>
      <w:r>
        <w:t>may</w:t>
      </w:r>
      <w:r w:rsidRPr="00B34DF6">
        <w:t xml:space="preserve"> </w:t>
      </w:r>
      <w:r>
        <w:t>be</w:t>
      </w:r>
      <w:r w:rsidRPr="00B34DF6">
        <w:t xml:space="preserve"> </w:t>
      </w:r>
      <w:r>
        <w:t>achieved</w:t>
      </w:r>
      <w:r w:rsidRPr="00B34DF6">
        <w:t xml:space="preserve"> by:</w:t>
      </w:r>
    </w:p>
    <w:p w14:paraId="0D181700"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conducting a walk-through</w:t>
      </w:r>
      <w:r>
        <w:rPr>
          <w:spacing w:val="-3"/>
        </w:rPr>
        <w:t xml:space="preserve"> </w:t>
      </w:r>
      <w:r w:rsidRPr="00915F17">
        <w:rPr>
          <w:lang w:val="en-AU"/>
        </w:rPr>
        <w:t>assessment</w:t>
      </w:r>
      <w:r w:rsidRPr="00A22921">
        <w:rPr>
          <w:spacing w:val="-3"/>
        </w:rPr>
        <w:t xml:space="preserve"> of the</w:t>
      </w:r>
      <w:r>
        <w:rPr>
          <w:spacing w:val="-3"/>
        </w:rPr>
        <w:t xml:space="preserve"> </w:t>
      </w:r>
      <w:r w:rsidRPr="00A22921">
        <w:rPr>
          <w:spacing w:val="-3"/>
        </w:rPr>
        <w:t>workplace</w:t>
      </w:r>
    </w:p>
    <w:p w14:paraId="703725C7"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 xml:space="preserve">observing the work and </w:t>
      </w:r>
      <w:r w:rsidRPr="00915F17">
        <w:rPr>
          <w:lang w:val="en-AU"/>
        </w:rPr>
        <w:t>talking</w:t>
      </w:r>
      <w:r w:rsidRPr="00A22921">
        <w:rPr>
          <w:spacing w:val="-3"/>
        </w:rPr>
        <w:t xml:space="preserve"> to workers and/or</w:t>
      </w:r>
      <w:r>
        <w:rPr>
          <w:spacing w:val="-3"/>
        </w:rPr>
        <w:t xml:space="preserve"> </w:t>
      </w:r>
      <w:r w:rsidRPr="00A22921">
        <w:rPr>
          <w:spacing w:val="-3"/>
        </w:rPr>
        <w:t>HSRs about how work is carried out</w:t>
      </w:r>
    </w:p>
    <w:p w14:paraId="0EB127C6" w14:textId="6A44C4A4" w:rsidR="006E36BC" w:rsidRDefault="00D247E8" w:rsidP="00B920FA">
      <w:pPr>
        <w:pStyle w:val="ListParagraph"/>
        <w:numPr>
          <w:ilvl w:val="0"/>
          <w:numId w:val="22"/>
        </w:numPr>
        <w:spacing w:before="240" w:line="240" w:lineRule="auto"/>
        <w:ind w:left="720" w:right="229"/>
        <w:contextualSpacing/>
        <w:rPr>
          <w:rFonts w:ascii="Symbol" w:hAnsi="Symbol"/>
        </w:rPr>
      </w:pPr>
      <w:r w:rsidRPr="00A22921">
        <w:rPr>
          <w:spacing w:val="-3"/>
        </w:rPr>
        <w:t>inspecting</w:t>
      </w:r>
      <w:r>
        <w:rPr>
          <w:spacing w:val="-3"/>
        </w:rPr>
        <w:t xml:space="preserve"> </w:t>
      </w:r>
      <w:r>
        <w:t>the</w:t>
      </w:r>
      <w:r>
        <w:rPr>
          <w:spacing w:val="-4"/>
        </w:rPr>
        <w:t xml:space="preserve"> </w:t>
      </w:r>
      <w:r>
        <w:t>plant</w:t>
      </w:r>
      <w:r>
        <w:rPr>
          <w:spacing w:val="-3"/>
        </w:rPr>
        <w:t xml:space="preserve"> </w:t>
      </w:r>
      <w:r>
        <w:t>and</w:t>
      </w:r>
      <w:r>
        <w:rPr>
          <w:spacing w:val="-4"/>
        </w:rPr>
        <w:t xml:space="preserve"> </w:t>
      </w:r>
      <w:r w:rsidRPr="00915F17">
        <w:rPr>
          <w:lang w:val="en-AU"/>
        </w:rPr>
        <w:t>equipment</w:t>
      </w:r>
      <w:r>
        <w:rPr>
          <w:spacing w:val="-2"/>
        </w:rPr>
        <w:t xml:space="preserve"> </w:t>
      </w:r>
      <w:r>
        <w:t>that</w:t>
      </w:r>
      <w:r>
        <w:rPr>
          <w:spacing w:val="-1"/>
        </w:rPr>
        <w:t xml:space="preserve"> </w:t>
      </w:r>
      <w:r>
        <w:t>is</w:t>
      </w:r>
      <w:r>
        <w:rPr>
          <w:spacing w:val="-3"/>
        </w:rPr>
        <w:t xml:space="preserve"> </w:t>
      </w:r>
      <w:r>
        <w:t>used</w:t>
      </w:r>
      <w:r>
        <w:rPr>
          <w:spacing w:val="-2"/>
        </w:rPr>
        <w:t xml:space="preserve"> </w:t>
      </w:r>
      <w:r>
        <w:t>as</w:t>
      </w:r>
      <w:r>
        <w:rPr>
          <w:spacing w:val="-3"/>
        </w:rPr>
        <w:t xml:space="preserve"> </w:t>
      </w:r>
      <w:r>
        <w:t>part</w:t>
      </w:r>
      <w:r>
        <w:rPr>
          <w:spacing w:val="-3"/>
        </w:rPr>
        <w:t xml:space="preserve"> </w:t>
      </w:r>
      <w:r>
        <w:t>of</w:t>
      </w:r>
      <w:r>
        <w:rPr>
          <w:spacing w:val="-4"/>
        </w:rPr>
        <w:t xml:space="preserve"> </w:t>
      </w:r>
      <w:r>
        <w:t>the</w:t>
      </w:r>
      <w:r>
        <w:rPr>
          <w:spacing w:val="-4"/>
        </w:rPr>
        <w:t xml:space="preserve"> </w:t>
      </w:r>
      <w:r>
        <w:t>fabrication</w:t>
      </w:r>
      <w:r>
        <w:rPr>
          <w:spacing w:val="-3"/>
        </w:rPr>
        <w:t xml:space="preserve"> </w:t>
      </w:r>
      <w:r>
        <w:t>and</w:t>
      </w:r>
      <w:r>
        <w:rPr>
          <w:spacing w:val="-3"/>
        </w:rPr>
        <w:t xml:space="preserve"> </w:t>
      </w:r>
      <w:r>
        <w:t>other relevant processes</w:t>
      </w:r>
    </w:p>
    <w:p w14:paraId="3D4FA0BC" w14:textId="77777777" w:rsidR="006E36BC" w:rsidRDefault="00D247E8" w:rsidP="00740257">
      <w:pPr>
        <w:numPr>
          <w:ilvl w:val="3"/>
          <w:numId w:val="15"/>
        </w:numPr>
        <w:tabs>
          <w:tab w:val="left" w:pos="1292"/>
        </w:tabs>
        <w:spacing w:before="80"/>
        <w:ind w:left="1344" w:hanging="357"/>
      </w:pPr>
      <w:r>
        <w:t>for</w:t>
      </w:r>
      <w:r>
        <w:rPr>
          <w:spacing w:val="-4"/>
        </w:rPr>
        <w:t xml:space="preserve"> </w:t>
      </w:r>
      <w:r>
        <w:t>example,</w:t>
      </w:r>
      <w:r>
        <w:rPr>
          <w:spacing w:val="-2"/>
        </w:rPr>
        <w:t xml:space="preserve"> </w:t>
      </w:r>
      <w:r>
        <w:t>hand-held</w:t>
      </w:r>
      <w:r>
        <w:rPr>
          <w:spacing w:val="-3"/>
        </w:rPr>
        <w:t xml:space="preserve"> </w:t>
      </w:r>
      <w:r>
        <w:t>tools</w:t>
      </w:r>
      <w:r>
        <w:rPr>
          <w:spacing w:val="-4"/>
        </w:rPr>
        <w:t xml:space="preserve"> </w:t>
      </w:r>
      <w:r>
        <w:t>may</w:t>
      </w:r>
      <w:r>
        <w:rPr>
          <w:spacing w:val="-6"/>
        </w:rPr>
        <w:t xml:space="preserve"> </w:t>
      </w:r>
      <w:r>
        <w:t>generate</w:t>
      </w:r>
      <w:r>
        <w:rPr>
          <w:spacing w:val="-6"/>
        </w:rPr>
        <w:t xml:space="preserve"> </w:t>
      </w:r>
      <w:r>
        <w:t>more</w:t>
      </w:r>
      <w:r>
        <w:rPr>
          <w:spacing w:val="-6"/>
        </w:rPr>
        <w:t xml:space="preserve"> </w:t>
      </w:r>
      <w:r>
        <w:t>silica</w:t>
      </w:r>
      <w:r>
        <w:rPr>
          <w:spacing w:val="-2"/>
        </w:rPr>
        <w:t xml:space="preserve"> </w:t>
      </w:r>
      <w:r>
        <w:t>dust</w:t>
      </w:r>
      <w:r>
        <w:rPr>
          <w:spacing w:val="-3"/>
        </w:rPr>
        <w:t xml:space="preserve"> </w:t>
      </w:r>
      <w:r>
        <w:t>than</w:t>
      </w:r>
      <w:r>
        <w:rPr>
          <w:spacing w:val="-3"/>
        </w:rPr>
        <w:t xml:space="preserve"> </w:t>
      </w:r>
      <w:r>
        <w:t xml:space="preserve">automated </w:t>
      </w:r>
      <w:r>
        <w:rPr>
          <w:spacing w:val="-2"/>
        </w:rPr>
        <w:t>machinery</w:t>
      </w:r>
    </w:p>
    <w:p w14:paraId="32D622EA" w14:textId="77777777" w:rsidR="006E36BC" w:rsidRPr="00A22921" w:rsidRDefault="00D247E8" w:rsidP="007879D2">
      <w:pPr>
        <w:pStyle w:val="ListParagraph"/>
        <w:numPr>
          <w:ilvl w:val="0"/>
          <w:numId w:val="22"/>
        </w:numPr>
        <w:spacing w:before="240" w:line="240" w:lineRule="auto"/>
        <w:ind w:left="720" w:right="229"/>
        <w:contextualSpacing/>
        <w:rPr>
          <w:spacing w:val="-3"/>
        </w:rPr>
      </w:pPr>
      <w:r w:rsidRPr="00A22921">
        <w:rPr>
          <w:spacing w:val="-3"/>
        </w:rPr>
        <w:t>undertaking</w:t>
      </w:r>
      <w:r>
        <w:rPr>
          <w:spacing w:val="-3"/>
        </w:rPr>
        <w:t xml:space="preserve"> </w:t>
      </w:r>
      <w:r w:rsidRPr="007879D2">
        <w:t>air</w:t>
      </w:r>
      <w:r w:rsidRPr="00A22921">
        <w:rPr>
          <w:spacing w:val="-3"/>
        </w:rPr>
        <w:t xml:space="preserve"> </w:t>
      </w:r>
      <w:r w:rsidRPr="007879D2">
        <w:t>monitoring</w:t>
      </w:r>
      <w:r w:rsidRPr="00A22921">
        <w:rPr>
          <w:spacing w:val="-3"/>
        </w:rPr>
        <w:t xml:space="preserve"> at the</w:t>
      </w:r>
      <w:r>
        <w:rPr>
          <w:spacing w:val="-3"/>
        </w:rPr>
        <w:t xml:space="preserve"> </w:t>
      </w:r>
      <w:r w:rsidRPr="00A22921">
        <w:rPr>
          <w:spacing w:val="-3"/>
        </w:rPr>
        <w:t>workplace</w:t>
      </w:r>
    </w:p>
    <w:p w14:paraId="5C0643F2" w14:textId="55BDB2AD"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 xml:space="preserve">inspecting workplace </w:t>
      </w:r>
      <w:r w:rsidRPr="00915F17">
        <w:rPr>
          <w:lang w:val="en-AU"/>
        </w:rPr>
        <w:t>surfaces</w:t>
      </w:r>
      <w:r w:rsidRPr="00A22921">
        <w:rPr>
          <w:spacing w:val="-3"/>
        </w:rPr>
        <w:t xml:space="preserve"> for</w:t>
      </w:r>
      <w:r>
        <w:rPr>
          <w:spacing w:val="-3"/>
        </w:rPr>
        <w:t xml:space="preserve"> </w:t>
      </w:r>
      <w:r w:rsidRPr="00A22921">
        <w:rPr>
          <w:spacing w:val="-3"/>
        </w:rPr>
        <w:t>build-up of</w:t>
      </w:r>
      <w:r>
        <w:rPr>
          <w:spacing w:val="-3"/>
        </w:rPr>
        <w:t xml:space="preserve"> </w:t>
      </w:r>
      <w:r w:rsidRPr="00A22921">
        <w:rPr>
          <w:spacing w:val="-3"/>
        </w:rPr>
        <w:t>settled</w:t>
      </w:r>
      <w:r>
        <w:rPr>
          <w:spacing w:val="-3"/>
        </w:rPr>
        <w:t xml:space="preserve"> </w:t>
      </w:r>
      <w:r w:rsidRPr="00A22921">
        <w:rPr>
          <w:spacing w:val="-3"/>
        </w:rPr>
        <w:t>dust</w:t>
      </w:r>
      <w:r w:rsidR="005D5535" w:rsidRPr="00A22921">
        <w:rPr>
          <w:spacing w:val="-3"/>
        </w:rPr>
        <w:t>;</w:t>
      </w:r>
      <w:r w:rsidRPr="00A22921">
        <w:rPr>
          <w:spacing w:val="-3"/>
        </w:rPr>
        <w:t xml:space="preserve"> and</w:t>
      </w:r>
    </w:p>
    <w:p w14:paraId="77698C0D" w14:textId="089AB663" w:rsidR="006E36BC" w:rsidRDefault="00D247E8" w:rsidP="00B920FA">
      <w:pPr>
        <w:pStyle w:val="ListParagraph"/>
        <w:numPr>
          <w:ilvl w:val="0"/>
          <w:numId w:val="22"/>
        </w:numPr>
        <w:spacing w:before="240" w:line="240" w:lineRule="auto"/>
        <w:ind w:left="720" w:right="229"/>
        <w:contextualSpacing/>
        <w:rPr>
          <w:rFonts w:ascii="Symbol" w:hAnsi="Symbol"/>
        </w:rPr>
      </w:pPr>
      <w:r w:rsidRPr="00A22921">
        <w:rPr>
          <w:spacing w:val="-3"/>
        </w:rPr>
        <w:t>reading</w:t>
      </w:r>
      <w:r>
        <w:rPr>
          <w:spacing w:val="-4"/>
        </w:rPr>
        <w:t xml:space="preserve"> </w:t>
      </w:r>
      <w:r>
        <w:t>product</w:t>
      </w:r>
      <w:r>
        <w:rPr>
          <w:spacing w:val="-2"/>
        </w:rPr>
        <w:t xml:space="preserve"> </w:t>
      </w:r>
      <w:r>
        <w:t>labels,</w:t>
      </w:r>
      <w:r>
        <w:rPr>
          <w:spacing w:val="-5"/>
        </w:rPr>
        <w:t xml:space="preserve"> </w:t>
      </w:r>
      <w:r>
        <w:t>safety</w:t>
      </w:r>
      <w:r>
        <w:rPr>
          <w:spacing w:val="-6"/>
        </w:rPr>
        <w:t xml:space="preserve"> </w:t>
      </w:r>
      <w:r>
        <w:t>data</w:t>
      </w:r>
      <w:r>
        <w:rPr>
          <w:spacing w:val="-5"/>
        </w:rPr>
        <w:t xml:space="preserve"> </w:t>
      </w:r>
      <w:r>
        <w:t>sheets</w:t>
      </w:r>
      <w:r>
        <w:rPr>
          <w:spacing w:val="-2"/>
        </w:rPr>
        <w:t xml:space="preserve"> </w:t>
      </w:r>
      <w:r>
        <w:t>and</w:t>
      </w:r>
      <w:r>
        <w:rPr>
          <w:spacing w:val="-6"/>
        </w:rPr>
        <w:t xml:space="preserve"> </w:t>
      </w:r>
      <w:r>
        <w:t>manufacturer</w:t>
      </w:r>
      <w:r w:rsidR="00B75369">
        <w:t>’</w:t>
      </w:r>
      <w:r>
        <w:t>s</w:t>
      </w:r>
      <w:r>
        <w:rPr>
          <w:spacing w:val="-6"/>
        </w:rPr>
        <w:t xml:space="preserve"> </w:t>
      </w:r>
      <w:r>
        <w:t>instruction</w:t>
      </w:r>
      <w:r>
        <w:rPr>
          <w:spacing w:val="-5"/>
        </w:rPr>
        <w:t xml:space="preserve"> </w:t>
      </w:r>
      <w:r>
        <w:rPr>
          <w:spacing w:val="-2"/>
        </w:rPr>
        <w:t>manuals.</w:t>
      </w:r>
      <w:r w:rsidR="0010522E">
        <w:rPr>
          <w:spacing w:val="-2"/>
        </w:rPr>
        <w:br/>
      </w:r>
    </w:p>
    <w:p w14:paraId="573E9A4D" w14:textId="77777777" w:rsidR="006E36BC" w:rsidRPr="00B920FA" w:rsidRDefault="00D247E8" w:rsidP="007879D2">
      <w:pPr>
        <w:pStyle w:val="ListParagraph"/>
        <w:numPr>
          <w:ilvl w:val="1"/>
          <w:numId w:val="15"/>
        </w:numPr>
        <w:tabs>
          <w:tab w:val="left" w:pos="851"/>
        </w:tabs>
        <w:spacing w:before="482" w:line="240" w:lineRule="auto"/>
        <w:ind w:left="709" w:right="1168" w:hanging="709"/>
        <w:contextualSpacing/>
        <w:outlineLvl w:val="1"/>
        <w:rPr>
          <w:color w:val="7030A0"/>
          <w:sz w:val="40"/>
          <w:szCs w:val="40"/>
          <w:lang w:val="en-AU"/>
        </w:rPr>
      </w:pPr>
      <w:bookmarkStart w:id="32" w:name="_TOC_250013"/>
      <w:bookmarkStart w:id="33" w:name="_Toc139030690"/>
      <w:r w:rsidRPr="00B920FA">
        <w:rPr>
          <w:color w:val="7030A0"/>
          <w:sz w:val="40"/>
          <w:szCs w:val="40"/>
          <w:lang w:val="en-AU"/>
        </w:rPr>
        <w:t xml:space="preserve">Assessing the </w:t>
      </w:r>
      <w:bookmarkEnd w:id="32"/>
      <w:r w:rsidRPr="00B920FA">
        <w:rPr>
          <w:color w:val="7030A0"/>
          <w:sz w:val="40"/>
          <w:szCs w:val="40"/>
          <w:lang w:val="en-AU"/>
        </w:rPr>
        <w:t>risks</w:t>
      </w:r>
      <w:bookmarkEnd w:id="33"/>
    </w:p>
    <w:p w14:paraId="17B254EA" w14:textId="77777777" w:rsidR="006E36BC" w:rsidRDefault="00D247E8" w:rsidP="007879D2">
      <w:pPr>
        <w:widowControl/>
        <w:autoSpaceDE/>
        <w:autoSpaceDN/>
        <w:spacing w:before="120" w:after="160" w:line="259" w:lineRule="auto"/>
        <w:ind w:right="544"/>
      </w:pPr>
      <w:r>
        <w:t>A</w:t>
      </w:r>
      <w:r w:rsidRPr="00B34DF6">
        <w:t xml:space="preserve"> </w:t>
      </w:r>
      <w:r>
        <w:t>risk</w:t>
      </w:r>
      <w:r w:rsidRPr="00B34DF6">
        <w:t xml:space="preserve"> </w:t>
      </w:r>
      <w:r>
        <w:t>assessment</w:t>
      </w:r>
      <w:r w:rsidRPr="00B34DF6">
        <w:t xml:space="preserve"> </w:t>
      </w:r>
      <w:r>
        <w:t>involves</w:t>
      </w:r>
      <w:r w:rsidRPr="00B34DF6">
        <w:t xml:space="preserve"> </w:t>
      </w:r>
      <w:r>
        <w:t>considering</w:t>
      </w:r>
      <w:r w:rsidRPr="00B34DF6">
        <w:t xml:space="preserve"> </w:t>
      </w:r>
      <w:r>
        <w:t>what</w:t>
      </w:r>
      <w:r w:rsidRPr="00B34DF6">
        <w:t xml:space="preserve"> </w:t>
      </w:r>
      <w:r>
        <w:t>could</w:t>
      </w:r>
      <w:r w:rsidRPr="00B34DF6">
        <w:t xml:space="preserve"> </w:t>
      </w:r>
      <w:r>
        <w:t>happen</w:t>
      </w:r>
      <w:r w:rsidRPr="00B34DF6">
        <w:t xml:space="preserve"> </w:t>
      </w:r>
      <w:r>
        <w:t>if</w:t>
      </w:r>
      <w:r w:rsidRPr="00B34DF6">
        <w:t xml:space="preserve"> </w:t>
      </w:r>
      <w:r>
        <w:t>a</w:t>
      </w:r>
      <w:r w:rsidRPr="00B34DF6">
        <w:t xml:space="preserve"> </w:t>
      </w:r>
      <w:r>
        <w:t>worker</w:t>
      </w:r>
      <w:r w:rsidRPr="00B34DF6">
        <w:t xml:space="preserve"> </w:t>
      </w:r>
      <w:r>
        <w:t>is</w:t>
      </w:r>
      <w:r w:rsidRPr="00B34DF6">
        <w:t xml:space="preserve"> </w:t>
      </w:r>
      <w:r>
        <w:t>exposed</w:t>
      </w:r>
      <w:r w:rsidRPr="00B34DF6">
        <w:t xml:space="preserve"> </w:t>
      </w:r>
      <w:r>
        <w:t>to</w:t>
      </w:r>
      <w:r w:rsidRPr="00B34DF6">
        <w:t xml:space="preserve"> </w:t>
      </w:r>
      <w:r>
        <w:t>a hazard and the likelihood of it happening.</w:t>
      </w:r>
    </w:p>
    <w:p w14:paraId="2F705FCA" w14:textId="77777777" w:rsidR="006E36BC" w:rsidRDefault="00D247E8" w:rsidP="00C82F22">
      <w:pPr>
        <w:widowControl/>
        <w:autoSpaceDE/>
        <w:autoSpaceDN/>
        <w:spacing w:after="160" w:line="259" w:lineRule="auto"/>
        <w:ind w:right="544"/>
      </w:pPr>
      <w:r>
        <w:t>Hazards have the potential to cause different types and severities of harm, ranging from minor</w:t>
      </w:r>
      <w:r w:rsidRPr="00B34DF6">
        <w:t xml:space="preserve"> </w:t>
      </w:r>
      <w:r>
        <w:t>discomfort</w:t>
      </w:r>
      <w:r w:rsidRPr="00B34DF6">
        <w:t xml:space="preserve"> </w:t>
      </w:r>
      <w:r>
        <w:t>to</w:t>
      </w:r>
      <w:r w:rsidRPr="00B34DF6">
        <w:t xml:space="preserve"> </w:t>
      </w:r>
      <w:r>
        <w:t>a</w:t>
      </w:r>
      <w:r w:rsidRPr="00B34DF6">
        <w:t xml:space="preserve"> </w:t>
      </w:r>
      <w:r>
        <w:t>serious</w:t>
      </w:r>
      <w:r w:rsidRPr="00B34DF6">
        <w:t xml:space="preserve"> </w:t>
      </w:r>
      <w:r>
        <w:t>injury,</w:t>
      </w:r>
      <w:r w:rsidRPr="00B34DF6">
        <w:t xml:space="preserve"> </w:t>
      </w:r>
      <w:r>
        <w:t>illness,</w:t>
      </w:r>
      <w:r w:rsidRPr="00B34DF6">
        <w:t xml:space="preserve"> </w:t>
      </w:r>
      <w:r>
        <w:t>disease</w:t>
      </w:r>
      <w:r w:rsidRPr="00B34DF6">
        <w:t xml:space="preserve"> </w:t>
      </w:r>
      <w:r>
        <w:t>or</w:t>
      </w:r>
      <w:r w:rsidRPr="00B34DF6">
        <w:t xml:space="preserve"> </w:t>
      </w:r>
      <w:r>
        <w:t>death. Exposure</w:t>
      </w:r>
      <w:r w:rsidRPr="00B34DF6">
        <w:t xml:space="preserve"> </w:t>
      </w:r>
      <w:r>
        <w:t>to</w:t>
      </w:r>
      <w:r w:rsidRPr="00B34DF6">
        <w:t xml:space="preserve"> </w:t>
      </w:r>
      <w:r>
        <w:t>silica dust</w:t>
      </w:r>
      <w:r w:rsidRPr="00B34DF6">
        <w:t xml:space="preserve"> </w:t>
      </w:r>
      <w:r>
        <w:t>can adversely affect a worker’s health, including developing silicosis, progressive massive fibrosis, chronic obstructive pulmonary disease, chronic bronchitis and lung cancer.</w:t>
      </w:r>
    </w:p>
    <w:p w14:paraId="05178681" w14:textId="77777777" w:rsidR="006E36BC" w:rsidRDefault="00D247E8" w:rsidP="00C82F22">
      <w:pPr>
        <w:widowControl/>
        <w:autoSpaceDE/>
        <w:autoSpaceDN/>
        <w:spacing w:after="160" w:line="259" w:lineRule="auto"/>
        <w:ind w:right="544"/>
      </w:pPr>
      <w:r>
        <w:t>Assessing</w:t>
      </w:r>
      <w:r w:rsidRPr="00B34DF6">
        <w:t xml:space="preserve"> </w:t>
      </w:r>
      <w:r>
        <w:t>the</w:t>
      </w:r>
      <w:r w:rsidRPr="00B34DF6">
        <w:t xml:space="preserve"> </w:t>
      </w:r>
      <w:r>
        <w:t>risks</w:t>
      </w:r>
      <w:r w:rsidRPr="00B34DF6">
        <w:t xml:space="preserve"> </w:t>
      </w:r>
      <w:r>
        <w:t>will</w:t>
      </w:r>
      <w:r w:rsidRPr="00B34DF6">
        <w:t xml:space="preserve"> </w:t>
      </w:r>
      <w:r>
        <w:t>help</w:t>
      </w:r>
      <w:r w:rsidRPr="00B34DF6">
        <w:t xml:space="preserve"> to:</w:t>
      </w:r>
    </w:p>
    <w:p w14:paraId="728FA63A"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identify which workers are at risk of exposure to silica dust</w:t>
      </w:r>
    </w:p>
    <w:p w14:paraId="0BE8F516"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determine</w:t>
      </w:r>
      <w:r>
        <w:rPr>
          <w:spacing w:val="-3"/>
        </w:rPr>
        <w:t xml:space="preserve"> </w:t>
      </w:r>
      <w:r w:rsidRPr="00A22921">
        <w:rPr>
          <w:spacing w:val="-3"/>
        </w:rPr>
        <w:t>what sources and processes are causing</w:t>
      </w:r>
      <w:r>
        <w:rPr>
          <w:spacing w:val="-3"/>
        </w:rPr>
        <w:t xml:space="preserve"> </w:t>
      </w:r>
      <w:r w:rsidRPr="00A22921">
        <w:rPr>
          <w:spacing w:val="-3"/>
        </w:rPr>
        <w:t>that risk</w:t>
      </w:r>
    </w:p>
    <w:p w14:paraId="030F03C5"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 xml:space="preserve">identify </w:t>
      </w:r>
      <w:r w:rsidRPr="00915F17">
        <w:rPr>
          <w:lang w:val="en-AU"/>
        </w:rPr>
        <w:t>what</w:t>
      </w:r>
      <w:r w:rsidRPr="00A22921">
        <w:rPr>
          <w:spacing w:val="-3"/>
        </w:rPr>
        <w:t xml:space="preserve"> kind</w:t>
      </w:r>
      <w:r>
        <w:rPr>
          <w:spacing w:val="-3"/>
        </w:rPr>
        <w:t xml:space="preserve"> </w:t>
      </w:r>
      <w:r w:rsidRPr="00A22921">
        <w:rPr>
          <w:spacing w:val="-3"/>
        </w:rPr>
        <w:t>of control</w:t>
      </w:r>
      <w:r>
        <w:rPr>
          <w:spacing w:val="-3"/>
        </w:rPr>
        <w:t xml:space="preserve"> </w:t>
      </w:r>
      <w:r w:rsidRPr="00A22921">
        <w:rPr>
          <w:spacing w:val="-3"/>
        </w:rPr>
        <w:t>measures</w:t>
      </w:r>
      <w:r>
        <w:rPr>
          <w:spacing w:val="-3"/>
        </w:rPr>
        <w:t xml:space="preserve"> </w:t>
      </w:r>
      <w:r w:rsidRPr="00A22921">
        <w:rPr>
          <w:spacing w:val="-3"/>
        </w:rPr>
        <w:t>should be implemented to control the risk</w:t>
      </w:r>
    </w:p>
    <w:p w14:paraId="72104793"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check the effectiveness of existing control measures</w:t>
      </w:r>
      <w:r>
        <w:rPr>
          <w:spacing w:val="-3"/>
        </w:rPr>
        <w:t xml:space="preserve"> </w:t>
      </w:r>
      <w:r w:rsidRPr="00A22921">
        <w:rPr>
          <w:spacing w:val="-3"/>
        </w:rPr>
        <w:t>to</w:t>
      </w:r>
      <w:r>
        <w:rPr>
          <w:spacing w:val="-3"/>
        </w:rPr>
        <w:t xml:space="preserve"> </w:t>
      </w:r>
      <w:r w:rsidRPr="00A22921">
        <w:rPr>
          <w:spacing w:val="-3"/>
        </w:rPr>
        <w:t>control the risk</w:t>
      </w:r>
    </w:p>
    <w:p w14:paraId="7596B648" w14:textId="68BF01CB"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determine the severity of the</w:t>
      </w:r>
      <w:r>
        <w:rPr>
          <w:spacing w:val="-3"/>
        </w:rPr>
        <w:t xml:space="preserve"> </w:t>
      </w:r>
      <w:r w:rsidRPr="00A22921">
        <w:rPr>
          <w:spacing w:val="-3"/>
        </w:rPr>
        <w:t>risk</w:t>
      </w:r>
      <w:r w:rsidR="005D5535" w:rsidRPr="00A22921">
        <w:rPr>
          <w:spacing w:val="-3"/>
        </w:rPr>
        <w:t>;</w:t>
      </w:r>
      <w:r w:rsidRPr="00A22921">
        <w:rPr>
          <w:spacing w:val="-3"/>
        </w:rPr>
        <w:t xml:space="preserve"> and</w:t>
      </w:r>
    </w:p>
    <w:p w14:paraId="31DBDDDF" w14:textId="3253B035" w:rsidR="006E36BC" w:rsidRDefault="00D247E8" w:rsidP="00B920FA">
      <w:pPr>
        <w:pStyle w:val="ListParagraph"/>
        <w:numPr>
          <w:ilvl w:val="0"/>
          <w:numId w:val="22"/>
        </w:numPr>
        <w:spacing w:before="240" w:line="240" w:lineRule="auto"/>
        <w:ind w:left="720" w:right="229"/>
        <w:contextualSpacing/>
        <w:rPr>
          <w:rFonts w:ascii="Symbol" w:hAnsi="Symbol"/>
        </w:rPr>
      </w:pPr>
      <w:r w:rsidRPr="00A22921">
        <w:rPr>
          <w:spacing w:val="-3"/>
        </w:rPr>
        <w:t>determine</w:t>
      </w:r>
      <w:r>
        <w:rPr>
          <w:spacing w:val="-1"/>
        </w:rPr>
        <w:t xml:space="preserve"> </w:t>
      </w:r>
      <w:r w:rsidRPr="00915F17">
        <w:rPr>
          <w:lang w:val="en-AU"/>
        </w:rPr>
        <w:t>how</w:t>
      </w:r>
      <w:r>
        <w:rPr>
          <w:spacing w:val="-2"/>
        </w:rPr>
        <w:t xml:space="preserve"> </w:t>
      </w:r>
      <w:r>
        <w:t>urgently</w:t>
      </w:r>
      <w:r>
        <w:rPr>
          <w:spacing w:val="-6"/>
        </w:rPr>
        <w:t xml:space="preserve"> </w:t>
      </w:r>
      <w:r>
        <w:t>action</w:t>
      </w:r>
      <w:r>
        <w:rPr>
          <w:spacing w:val="-4"/>
        </w:rPr>
        <w:t xml:space="preserve"> </w:t>
      </w:r>
      <w:r>
        <w:t>may</w:t>
      </w:r>
      <w:r>
        <w:rPr>
          <w:spacing w:val="1"/>
        </w:rPr>
        <w:t xml:space="preserve"> </w:t>
      </w:r>
      <w:r>
        <w:t>need</w:t>
      </w:r>
      <w:r>
        <w:rPr>
          <w:spacing w:val="-4"/>
        </w:rPr>
        <w:t xml:space="preserve"> </w:t>
      </w:r>
      <w:r>
        <w:t>to</w:t>
      </w:r>
      <w:r>
        <w:rPr>
          <w:spacing w:val="-6"/>
        </w:rPr>
        <w:t xml:space="preserve"> </w:t>
      </w:r>
      <w:r>
        <w:t>be</w:t>
      </w:r>
      <w:r>
        <w:rPr>
          <w:spacing w:val="-3"/>
        </w:rPr>
        <w:t xml:space="preserve"> </w:t>
      </w:r>
      <w:r>
        <w:rPr>
          <w:spacing w:val="-2"/>
        </w:rPr>
        <w:t>taken.</w:t>
      </w:r>
      <w:r w:rsidR="0010522E">
        <w:rPr>
          <w:spacing w:val="-2"/>
        </w:rPr>
        <w:br/>
      </w:r>
    </w:p>
    <w:p w14:paraId="5ADB7546" w14:textId="77777777" w:rsidR="006E36BC" w:rsidRDefault="00D247E8" w:rsidP="00C82F22">
      <w:pPr>
        <w:widowControl/>
        <w:autoSpaceDE/>
        <w:autoSpaceDN/>
        <w:spacing w:after="160" w:line="259" w:lineRule="auto"/>
        <w:ind w:right="544"/>
      </w:pPr>
      <w:r>
        <w:t>The</w:t>
      </w:r>
      <w:r w:rsidRPr="00B34DF6">
        <w:t xml:space="preserve"> </w:t>
      </w:r>
      <w:r>
        <w:t>nature</w:t>
      </w:r>
      <w:r w:rsidRPr="00B34DF6">
        <w:t xml:space="preserve"> </w:t>
      </w:r>
      <w:r>
        <w:t>and</w:t>
      </w:r>
      <w:r w:rsidRPr="00B34DF6">
        <w:t xml:space="preserve"> </w:t>
      </w:r>
      <w:r>
        <w:t>severity</w:t>
      </w:r>
      <w:r w:rsidRPr="00B34DF6">
        <w:t xml:space="preserve"> </w:t>
      </w:r>
      <w:r>
        <w:t>of</w:t>
      </w:r>
      <w:r w:rsidRPr="00B34DF6">
        <w:t xml:space="preserve"> </w:t>
      </w:r>
      <w:r>
        <w:t>risks</w:t>
      </w:r>
      <w:r w:rsidRPr="00B34DF6">
        <w:t xml:space="preserve"> </w:t>
      </w:r>
      <w:r>
        <w:t>will</w:t>
      </w:r>
      <w:r w:rsidRPr="00B34DF6">
        <w:t xml:space="preserve"> </w:t>
      </w:r>
      <w:r>
        <w:t>depend</w:t>
      </w:r>
      <w:r w:rsidRPr="00B34DF6">
        <w:t xml:space="preserve"> </w:t>
      </w:r>
      <w:r>
        <w:t>on</w:t>
      </w:r>
      <w:r w:rsidRPr="00B34DF6">
        <w:t xml:space="preserve"> </w:t>
      </w:r>
      <w:r>
        <w:t>various</w:t>
      </w:r>
      <w:r w:rsidRPr="00B34DF6">
        <w:t xml:space="preserve"> </w:t>
      </w:r>
      <w:r>
        <w:t>factors,</w:t>
      </w:r>
      <w:r w:rsidRPr="00B34DF6">
        <w:t xml:space="preserve"> </w:t>
      </w:r>
      <w:r>
        <w:t>including</w:t>
      </w:r>
      <w:r w:rsidRPr="00B34DF6">
        <w:t xml:space="preserve"> the:</w:t>
      </w:r>
    </w:p>
    <w:p w14:paraId="302EE04A" w14:textId="295C27BA" w:rsidR="006E36BC" w:rsidRDefault="00D247E8" w:rsidP="007879D2">
      <w:pPr>
        <w:pStyle w:val="ListParagraph"/>
        <w:numPr>
          <w:ilvl w:val="0"/>
          <w:numId w:val="22"/>
        </w:numPr>
        <w:spacing w:before="80" w:line="240" w:lineRule="auto"/>
        <w:ind w:left="714" w:right="227" w:hanging="357"/>
        <w:contextualSpacing/>
        <w:rPr>
          <w:rFonts w:ascii="Symbol" w:hAnsi="Symbol"/>
        </w:rPr>
      </w:pPr>
      <w:r w:rsidRPr="00A22921">
        <w:rPr>
          <w:spacing w:val="-3"/>
        </w:rPr>
        <w:t>percentage</w:t>
      </w:r>
      <w:r>
        <w:rPr>
          <w:spacing w:val="-5"/>
        </w:rPr>
        <w:t xml:space="preserve"> </w:t>
      </w:r>
      <w:r>
        <w:t>of</w:t>
      </w:r>
      <w:r>
        <w:rPr>
          <w:spacing w:val="-2"/>
        </w:rPr>
        <w:t xml:space="preserve"> </w:t>
      </w:r>
      <w:r w:rsidRPr="00915F17">
        <w:rPr>
          <w:lang w:val="en-AU"/>
        </w:rPr>
        <w:t>crystalline</w:t>
      </w:r>
      <w:r>
        <w:rPr>
          <w:spacing w:val="-5"/>
        </w:rPr>
        <w:t xml:space="preserve"> </w:t>
      </w:r>
      <w:r>
        <w:t>silica</w:t>
      </w:r>
      <w:r>
        <w:rPr>
          <w:spacing w:val="-5"/>
        </w:rPr>
        <w:t xml:space="preserve"> </w:t>
      </w:r>
      <w:r w:rsidRPr="00B00A0F">
        <w:t>in</w:t>
      </w:r>
      <w:r w:rsidRPr="00B00A0F">
        <w:rPr>
          <w:spacing w:val="-3"/>
        </w:rPr>
        <w:t xml:space="preserve"> </w:t>
      </w:r>
      <w:r w:rsidRPr="00B00A0F">
        <w:t>the</w:t>
      </w:r>
      <w:r w:rsidRPr="00B00A0F">
        <w:rPr>
          <w:spacing w:val="-6"/>
        </w:rPr>
        <w:t xml:space="preserve"> </w:t>
      </w:r>
      <w:r w:rsidRPr="00B00A0F">
        <w:t>material</w:t>
      </w:r>
      <w:r w:rsidRPr="00B00A0F">
        <w:rPr>
          <w:spacing w:val="-3"/>
        </w:rPr>
        <w:t xml:space="preserve"> </w:t>
      </w:r>
    </w:p>
    <w:p w14:paraId="115F32E7" w14:textId="5801ECDC" w:rsidR="006E36BC" w:rsidRDefault="00D247E8" w:rsidP="00740257">
      <w:pPr>
        <w:numPr>
          <w:ilvl w:val="3"/>
          <w:numId w:val="15"/>
        </w:numPr>
        <w:tabs>
          <w:tab w:val="left" w:pos="1292"/>
        </w:tabs>
        <w:spacing w:before="80"/>
        <w:ind w:left="1344" w:hanging="357"/>
      </w:pPr>
      <w:r>
        <w:t>for</w:t>
      </w:r>
      <w:r>
        <w:rPr>
          <w:spacing w:val="-3"/>
        </w:rPr>
        <w:t xml:space="preserve"> </w:t>
      </w:r>
      <w:r>
        <w:t>example,</w:t>
      </w:r>
      <w:r>
        <w:rPr>
          <w:spacing w:val="-1"/>
        </w:rPr>
        <w:t xml:space="preserve"> </w:t>
      </w:r>
      <w:r>
        <w:t>concrete</w:t>
      </w:r>
      <w:r>
        <w:rPr>
          <w:spacing w:val="-4"/>
        </w:rPr>
        <w:t xml:space="preserve"> </w:t>
      </w:r>
      <w:r>
        <w:t>on</w:t>
      </w:r>
      <w:r>
        <w:rPr>
          <w:spacing w:val="-4"/>
        </w:rPr>
        <w:t xml:space="preserve"> </w:t>
      </w:r>
      <w:r>
        <w:t>average</w:t>
      </w:r>
      <w:r>
        <w:rPr>
          <w:spacing w:val="-4"/>
        </w:rPr>
        <w:t xml:space="preserve"> </w:t>
      </w:r>
      <w:r>
        <w:t>has</w:t>
      </w:r>
      <w:r>
        <w:rPr>
          <w:spacing w:val="-2"/>
        </w:rPr>
        <w:t xml:space="preserve"> </w:t>
      </w:r>
      <w:r>
        <w:t>30</w:t>
      </w:r>
      <w:r>
        <w:rPr>
          <w:spacing w:val="-1"/>
        </w:rPr>
        <w:t xml:space="preserve"> </w:t>
      </w:r>
      <w:r>
        <w:t>per</w:t>
      </w:r>
      <w:r>
        <w:rPr>
          <w:spacing w:val="-1"/>
        </w:rPr>
        <w:t xml:space="preserve"> </w:t>
      </w:r>
      <w:r>
        <w:t>cent crystalline silica and bricks typically have between 5 and 15 per cent crystalline silica content</w:t>
      </w:r>
    </w:p>
    <w:p w14:paraId="0C308E5B" w14:textId="77777777" w:rsidR="006E36BC" w:rsidRDefault="00D247E8" w:rsidP="007879D2">
      <w:pPr>
        <w:pStyle w:val="ListParagraph"/>
        <w:numPr>
          <w:ilvl w:val="0"/>
          <w:numId w:val="22"/>
        </w:numPr>
        <w:spacing w:before="240" w:line="240" w:lineRule="auto"/>
        <w:ind w:left="720" w:right="229"/>
        <w:contextualSpacing/>
        <w:rPr>
          <w:rFonts w:ascii="Symbol" w:hAnsi="Symbol"/>
        </w:rPr>
      </w:pPr>
      <w:r w:rsidRPr="00915F17">
        <w:rPr>
          <w:lang w:val="en-AU"/>
        </w:rPr>
        <w:t>task</w:t>
      </w:r>
      <w:r>
        <w:t>(s)</w:t>
      </w:r>
      <w:r>
        <w:rPr>
          <w:spacing w:val="-4"/>
        </w:rPr>
        <w:t xml:space="preserve"> </w:t>
      </w:r>
      <w:r w:rsidRPr="00A22921">
        <w:rPr>
          <w:spacing w:val="-3"/>
        </w:rPr>
        <w:t>being</w:t>
      </w:r>
      <w:r>
        <w:rPr>
          <w:spacing w:val="-3"/>
        </w:rPr>
        <w:t xml:space="preserve"> </w:t>
      </w:r>
      <w:r>
        <w:rPr>
          <w:spacing w:val="-2"/>
        </w:rPr>
        <w:t>undertaken</w:t>
      </w:r>
    </w:p>
    <w:p w14:paraId="3DD1E2A5" w14:textId="77777777" w:rsidR="006E36BC" w:rsidRDefault="00D247E8" w:rsidP="00740257">
      <w:pPr>
        <w:numPr>
          <w:ilvl w:val="3"/>
          <w:numId w:val="15"/>
        </w:numPr>
        <w:tabs>
          <w:tab w:val="left" w:pos="1292"/>
        </w:tabs>
        <w:spacing w:before="80"/>
        <w:ind w:left="1344" w:hanging="357"/>
      </w:pPr>
      <w:r>
        <w:t>for</w:t>
      </w:r>
      <w:r>
        <w:rPr>
          <w:spacing w:val="-6"/>
        </w:rPr>
        <w:t xml:space="preserve"> </w:t>
      </w:r>
      <w:r>
        <w:t>example,</w:t>
      </w:r>
      <w:r>
        <w:rPr>
          <w:spacing w:val="-1"/>
        </w:rPr>
        <w:t xml:space="preserve"> </w:t>
      </w:r>
      <w:r>
        <w:t>angle</w:t>
      </w:r>
      <w:r>
        <w:rPr>
          <w:spacing w:val="-2"/>
        </w:rPr>
        <w:t xml:space="preserve"> </w:t>
      </w:r>
      <w:r>
        <w:t>grinding</w:t>
      </w:r>
      <w:r>
        <w:rPr>
          <w:spacing w:val="-2"/>
        </w:rPr>
        <w:t xml:space="preserve"> </w:t>
      </w:r>
      <w:r>
        <w:t>can</w:t>
      </w:r>
      <w:r>
        <w:rPr>
          <w:spacing w:val="-3"/>
        </w:rPr>
        <w:t xml:space="preserve"> </w:t>
      </w:r>
      <w:r>
        <w:t>generate</w:t>
      </w:r>
      <w:r>
        <w:rPr>
          <w:spacing w:val="-6"/>
        </w:rPr>
        <w:t xml:space="preserve"> </w:t>
      </w:r>
      <w:r>
        <w:t>more</w:t>
      </w:r>
      <w:r>
        <w:rPr>
          <w:spacing w:val="-7"/>
        </w:rPr>
        <w:t xml:space="preserve"> </w:t>
      </w:r>
      <w:r>
        <w:t>silica</w:t>
      </w:r>
      <w:r>
        <w:rPr>
          <w:spacing w:val="-3"/>
        </w:rPr>
        <w:t xml:space="preserve"> </w:t>
      </w:r>
      <w:r>
        <w:t>dust</w:t>
      </w:r>
      <w:r>
        <w:rPr>
          <w:spacing w:val="-2"/>
        </w:rPr>
        <w:t xml:space="preserve"> </w:t>
      </w:r>
      <w:r>
        <w:t>than</w:t>
      </w:r>
      <w:r>
        <w:rPr>
          <w:spacing w:val="-5"/>
        </w:rPr>
        <w:t xml:space="preserve"> </w:t>
      </w:r>
      <w:r>
        <w:t>other</w:t>
      </w:r>
      <w:r>
        <w:rPr>
          <w:spacing w:val="-5"/>
        </w:rPr>
        <w:t xml:space="preserve"> </w:t>
      </w:r>
      <w:r>
        <w:rPr>
          <w:spacing w:val="-2"/>
        </w:rPr>
        <w:t>tasks</w:t>
      </w:r>
    </w:p>
    <w:p w14:paraId="37F0A683" w14:textId="77777777" w:rsidR="006E36BC" w:rsidRDefault="00D247E8" w:rsidP="007879D2">
      <w:pPr>
        <w:pStyle w:val="ListParagraph"/>
        <w:numPr>
          <w:ilvl w:val="0"/>
          <w:numId w:val="22"/>
        </w:numPr>
        <w:spacing w:before="240" w:line="240" w:lineRule="auto"/>
        <w:ind w:left="720" w:right="229"/>
        <w:contextualSpacing/>
        <w:rPr>
          <w:rFonts w:ascii="Symbol" w:hAnsi="Symbol"/>
        </w:rPr>
      </w:pPr>
      <w:r w:rsidRPr="007879D2">
        <w:t>equipment</w:t>
      </w:r>
      <w:r>
        <w:rPr>
          <w:spacing w:val="-3"/>
        </w:rPr>
        <w:t xml:space="preserve"> </w:t>
      </w:r>
      <w:r>
        <w:t>being</w:t>
      </w:r>
      <w:r>
        <w:rPr>
          <w:spacing w:val="-6"/>
        </w:rPr>
        <w:t xml:space="preserve"> </w:t>
      </w:r>
      <w:r>
        <w:rPr>
          <w:spacing w:val="-4"/>
        </w:rPr>
        <w:t>used</w:t>
      </w:r>
    </w:p>
    <w:p w14:paraId="2630CFE0" w14:textId="77777777" w:rsidR="006E36BC" w:rsidRDefault="00D247E8" w:rsidP="00740257">
      <w:pPr>
        <w:numPr>
          <w:ilvl w:val="3"/>
          <w:numId w:val="15"/>
        </w:numPr>
        <w:tabs>
          <w:tab w:val="left" w:pos="1292"/>
        </w:tabs>
        <w:spacing w:before="80"/>
        <w:ind w:left="1344" w:hanging="357"/>
      </w:pPr>
      <w:r>
        <w:t>for</w:t>
      </w:r>
      <w:r>
        <w:rPr>
          <w:spacing w:val="-2"/>
        </w:rPr>
        <w:t xml:space="preserve"> </w:t>
      </w:r>
      <w:r>
        <w:t>example, hand-held</w:t>
      </w:r>
      <w:r>
        <w:rPr>
          <w:spacing w:val="-1"/>
        </w:rPr>
        <w:t xml:space="preserve"> </w:t>
      </w:r>
      <w:r>
        <w:t>tools</w:t>
      </w:r>
      <w:r>
        <w:rPr>
          <w:spacing w:val="-2"/>
        </w:rPr>
        <w:t xml:space="preserve"> </w:t>
      </w:r>
      <w:r>
        <w:t>may</w:t>
      </w:r>
      <w:r>
        <w:rPr>
          <w:spacing w:val="-4"/>
        </w:rPr>
        <w:t xml:space="preserve"> </w:t>
      </w:r>
      <w:r>
        <w:t>generate</w:t>
      </w:r>
      <w:r>
        <w:rPr>
          <w:spacing w:val="-5"/>
        </w:rPr>
        <w:t xml:space="preserve"> </w:t>
      </w:r>
      <w:r>
        <w:t>more</w:t>
      </w:r>
      <w:r>
        <w:rPr>
          <w:spacing w:val="-5"/>
        </w:rPr>
        <w:t xml:space="preserve"> </w:t>
      </w:r>
      <w:r>
        <w:t>silica dust closer</w:t>
      </w:r>
      <w:r>
        <w:rPr>
          <w:spacing w:val="-6"/>
        </w:rPr>
        <w:t xml:space="preserve"> </w:t>
      </w:r>
      <w:r>
        <w:t>to</w:t>
      </w:r>
      <w:r>
        <w:rPr>
          <w:spacing w:val="-5"/>
        </w:rPr>
        <w:t xml:space="preserve"> </w:t>
      </w:r>
      <w:r>
        <w:t>the</w:t>
      </w:r>
      <w:r>
        <w:rPr>
          <w:spacing w:val="-1"/>
        </w:rPr>
        <w:t xml:space="preserve"> </w:t>
      </w:r>
      <w:r>
        <w:t>worker’s breathing zone than automated machinery</w:t>
      </w:r>
    </w:p>
    <w:p w14:paraId="39A38783" w14:textId="77777777" w:rsidR="006E36BC" w:rsidRDefault="00D247E8" w:rsidP="007879D2">
      <w:pPr>
        <w:pStyle w:val="ListParagraph"/>
        <w:numPr>
          <w:ilvl w:val="0"/>
          <w:numId w:val="22"/>
        </w:numPr>
        <w:spacing w:before="240" w:line="240" w:lineRule="auto"/>
        <w:ind w:left="720" w:right="229"/>
        <w:contextualSpacing/>
        <w:rPr>
          <w:rFonts w:ascii="Symbol" w:hAnsi="Symbol"/>
        </w:rPr>
      </w:pPr>
      <w:r w:rsidRPr="00915F17">
        <w:rPr>
          <w:lang w:val="en-AU"/>
        </w:rPr>
        <w:t>conditions</w:t>
      </w:r>
      <w:r>
        <w:rPr>
          <w:spacing w:val="-3"/>
        </w:rPr>
        <w:t xml:space="preserve"> </w:t>
      </w:r>
      <w:r w:rsidRPr="007879D2">
        <w:t>under</w:t>
      </w:r>
      <w:r>
        <w:rPr>
          <w:spacing w:val="-3"/>
        </w:rPr>
        <w:t xml:space="preserve"> </w:t>
      </w:r>
      <w:r>
        <w:t>which</w:t>
      </w:r>
      <w:r>
        <w:rPr>
          <w:spacing w:val="-1"/>
        </w:rPr>
        <w:t xml:space="preserve"> </w:t>
      </w:r>
      <w:r>
        <w:t>the</w:t>
      </w:r>
      <w:r>
        <w:rPr>
          <w:spacing w:val="-3"/>
        </w:rPr>
        <w:t xml:space="preserve"> </w:t>
      </w:r>
      <w:r>
        <w:t>work</w:t>
      </w:r>
      <w:r>
        <w:rPr>
          <w:spacing w:val="-5"/>
        </w:rPr>
        <w:t xml:space="preserve"> </w:t>
      </w:r>
      <w:r>
        <w:t>with</w:t>
      </w:r>
      <w:r>
        <w:rPr>
          <w:spacing w:val="-5"/>
        </w:rPr>
        <w:t xml:space="preserve"> </w:t>
      </w:r>
      <w:r>
        <w:t>material</w:t>
      </w:r>
      <w:r>
        <w:rPr>
          <w:spacing w:val="-3"/>
        </w:rPr>
        <w:t xml:space="preserve"> </w:t>
      </w:r>
      <w:r>
        <w:t>containing</w:t>
      </w:r>
      <w:r>
        <w:rPr>
          <w:spacing w:val="-2"/>
        </w:rPr>
        <w:t xml:space="preserve"> </w:t>
      </w:r>
      <w:r>
        <w:t>crystalline</w:t>
      </w:r>
      <w:r>
        <w:rPr>
          <w:spacing w:val="-3"/>
        </w:rPr>
        <w:t xml:space="preserve"> </w:t>
      </w:r>
      <w:r>
        <w:t>silica</w:t>
      </w:r>
      <w:r>
        <w:rPr>
          <w:spacing w:val="-1"/>
        </w:rPr>
        <w:t xml:space="preserve"> </w:t>
      </w:r>
      <w:r>
        <w:t>is</w:t>
      </w:r>
      <w:r>
        <w:rPr>
          <w:spacing w:val="-1"/>
        </w:rPr>
        <w:t xml:space="preserve"> </w:t>
      </w:r>
      <w:r>
        <w:t xml:space="preserve">carried </w:t>
      </w:r>
      <w:r>
        <w:rPr>
          <w:spacing w:val="-4"/>
        </w:rPr>
        <w:t>out</w:t>
      </w:r>
    </w:p>
    <w:p w14:paraId="7BCC0C2F" w14:textId="4F6CE35C" w:rsidR="006E36BC" w:rsidRDefault="00D247E8" w:rsidP="00740257">
      <w:pPr>
        <w:numPr>
          <w:ilvl w:val="3"/>
          <w:numId w:val="15"/>
        </w:numPr>
        <w:tabs>
          <w:tab w:val="left" w:pos="1292"/>
        </w:tabs>
        <w:spacing w:before="80"/>
        <w:ind w:left="1344" w:hanging="357"/>
      </w:pPr>
      <w:r>
        <w:t>for</w:t>
      </w:r>
      <w:r>
        <w:rPr>
          <w:spacing w:val="-3"/>
        </w:rPr>
        <w:t xml:space="preserve"> </w:t>
      </w:r>
      <w:r>
        <w:t>example,</w:t>
      </w:r>
      <w:r>
        <w:rPr>
          <w:spacing w:val="-1"/>
        </w:rPr>
        <w:t xml:space="preserve"> </w:t>
      </w:r>
      <w:r>
        <w:t>work</w:t>
      </w:r>
      <w:r>
        <w:rPr>
          <w:spacing w:val="-3"/>
        </w:rPr>
        <w:t xml:space="preserve"> </w:t>
      </w:r>
      <w:r>
        <w:t>undertaken</w:t>
      </w:r>
      <w:r>
        <w:rPr>
          <w:spacing w:val="-2"/>
        </w:rPr>
        <w:t xml:space="preserve"> </w:t>
      </w:r>
      <w:r>
        <w:t>in</w:t>
      </w:r>
      <w:r>
        <w:rPr>
          <w:spacing w:val="-3"/>
        </w:rPr>
        <w:t xml:space="preserve"> </w:t>
      </w:r>
      <w:r>
        <w:t>an</w:t>
      </w:r>
      <w:r>
        <w:rPr>
          <w:spacing w:val="-1"/>
        </w:rPr>
        <w:t xml:space="preserve"> </w:t>
      </w:r>
      <w:r>
        <w:t>isolation</w:t>
      </w:r>
      <w:r>
        <w:rPr>
          <w:spacing w:val="-4"/>
        </w:rPr>
        <w:t xml:space="preserve"> </w:t>
      </w:r>
      <w:r>
        <w:t>booth</w:t>
      </w:r>
      <w:r>
        <w:rPr>
          <w:spacing w:val="-3"/>
        </w:rPr>
        <w:t xml:space="preserve"> </w:t>
      </w:r>
      <w:r>
        <w:t>or</w:t>
      </w:r>
      <w:r>
        <w:rPr>
          <w:spacing w:val="-3"/>
        </w:rPr>
        <w:t xml:space="preserve"> </w:t>
      </w:r>
      <w:r>
        <w:t>in</w:t>
      </w:r>
      <w:r>
        <w:rPr>
          <w:spacing w:val="-2"/>
        </w:rPr>
        <w:t xml:space="preserve"> </w:t>
      </w:r>
      <w:r>
        <w:t>an</w:t>
      </w:r>
      <w:r>
        <w:rPr>
          <w:spacing w:val="-2"/>
        </w:rPr>
        <w:t xml:space="preserve"> </w:t>
      </w:r>
      <w:r>
        <w:t>open</w:t>
      </w:r>
      <w:r>
        <w:rPr>
          <w:spacing w:val="-5"/>
        </w:rPr>
        <w:t xml:space="preserve"> </w:t>
      </w:r>
      <w:r>
        <w:t>plan</w:t>
      </w:r>
      <w:r>
        <w:rPr>
          <w:spacing w:val="-2"/>
        </w:rPr>
        <w:t xml:space="preserve"> </w:t>
      </w:r>
      <w:r>
        <w:t>workshop</w:t>
      </w:r>
      <w:r w:rsidR="005D5535">
        <w:t>;</w:t>
      </w:r>
      <w:r>
        <w:t xml:space="preserve"> </w:t>
      </w:r>
      <w:r>
        <w:rPr>
          <w:spacing w:val="-4"/>
        </w:rPr>
        <w:t>and</w:t>
      </w:r>
    </w:p>
    <w:p w14:paraId="5DFC5D3C" w14:textId="4F9BBC97" w:rsidR="006E36BC" w:rsidRDefault="00D247E8" w:rsidP="007879D2">
      <w:pPr>
        <w:pStyle w:val="ListParagraph"/>
        <w:numPr>
          <w:ilvl w:val="0"/>
          <w:numId w:val="22"/>
        </w:numPr>
        <w:spacing w:before="240" w:line="240" w:lineRule="auto"/>
        <w:ind w:left="720" w:right="229"/>
        <w:contextualSpacing/>
        <w:rPr>
          <w:rFonts w:ascii="Symbol" w:hAnsi="Symbol"/>
        </w:rPr>
      </w:pPr>
      <w:r w:rsidRPr="00915F17">
        <w:rPr>
          <w:lang w:val="en-AU"/>
        </w:rPr>
        <w:t>skills</w:t>
      </w:r>
      <w:r>
        <w:t>,</w:t>
      </w:r>
      <w:r>
        <w:rPr>
          <w:spacing w:val="-2"/>
        </w:rPr>
        <w:t xml:space="preserve"> </w:t>
      </w:r>
      <w:r w:rsidRPr="007879D2">
        <w:t>competence</w:t>
      </w:r>
      <w:r>
        <w:rPr>
          <w:spacing w:val="-6"/>
        </w:rPr>
        <w:t xml:space="preserve"> </w:t>
      </w:r>
      <w:r>
        <w:t>and</w:t>
      </w:r>
      <w:r>
        <w:rPr>
          <w:spacing w:val="-2"/>
        </w:rPr>
        <w:t xml:space="preserve"> </w:t>
      </w:r>
      <w:r>
        <w:t>experience</w:t>
      </w:r>
      <w:r>
        <w:rPr>
          <w:spacing w:val="-4"/>
        </w:rPr>
        <w:t xml:space="preserve"> </w:t>
      </w:r>
      <w:r>
        <w:t>of</w:t>
      </w:r>
      <w:r>
        <w:rPr>
          <w:spacing w:val="-6"/>
        </w:rPr>
        <w:t xml:space="preserve"> </w:t>
      </w:r>
      <w:r>
        <w:t>the</w:t>
      </w:r>
      <w:r>
        <w:rPr>
          <w:spacing w:val="-3"/>
        </w:rPr>
        <w:t xml:space="preserve"> </w:t>
      </w:r>
      <w:r>
        <w:rPr>
          <w:spacing w:val="-2"/>
        </w:rPr>
        <w:t>worker.</w:t>
      </w:r>
      <w:r w:rsidR="0010522E">
        <w:rPr>
          <w:spacing w:val="-2"/>
        </w:rPr>
        <w:br/>
      </w:r>
    </w:p>
    <w:p w14:paraId="04A426B6" w14:textId="77777777" w:rsidR="006E36BC" w:rsidRDefault="00D247E8" w:rsidP="00C82F22">
      <w:pPr>
        <w:widowControl/>
        <w:autoSpaceDE/>
        <w:autoSpaceDN/>
        <w:spacing w:after="160" w:line="259" w:lineRule="auto"/>
        <w:ind w:right="544"/>
      </w:pPr>
      <w:r>
        <w:lastRenderedPageBreak/>
        <w:t>The</w:t>
      </w:r>
      <w:r w:rsidRPr="00B34DF6">
        <w:t xml:space="preserve"> </w:t>
      </w:r>
      <w:r>
        <w:t>potential</w:t>
      </w:r>
      <w:r w:rsidRPr="00B34DF6">
        <w:t xml:space="preserve"> </w:t>
      </w:r>
      <w:r>
        <w:t>of</w:t>
      </w:r>
      <w:r w:rsidRPr="00B34DF6">
        <w:t xml:space="preserve"> </w:t>
      </w:r>
      <w:r>
        <w:t>exposure</w:t>
      </w:r>
      <w:r w:rsidRPr="00B34DF6">
        <w:t xml:space="preserve"> </w:t>
      </w:r>
      <w:r>
        <w:t>of</w:t>
      </w:r>
      <w:r w:rsidRPr="00B34DF6">
        <w:t xml:space="preserve"> </w:t>
      </w:r>
      <w:r>
        <w:t>administrative</w:t>
      </w:r>
      <w:r w:rsidRPr="00B34DF6">
        <w:t xml:space="preserve"> </w:t>
      </w:r>
      <w:r>
        <w:t>workers</w:t>
      </w:r>
      <w:r w:rsidRPr="00B34DF6">
        <w:t xml:space="preserve"> </w:t>
      </w:r>
      <w:r>
        <w:t>to</w:t>
      </w:r>
      <w:r w:rsidRPr="00B34DF6">
        <w:t xml:space="preserve"> </w:t>
      </w:r>
      <w:r>
        <w:t>silica</w:t>
      </w:r>
      <w:r w:rsidRPr="00B34DF6">
        <w:t xml:space="preserve"> </w:t>
      </w:r>
      <w:r>
        <w:t>dust</w:t>
      </w:r>
      <w:r w:rsidRPr="00B34DF6">
        <w:t xml:space="preserve"> </w:t>
      </w:r>
      <w:r>
        <w:t>at</w:t>
      </w:r>
      <w:r w:rsidRPr="00B34DF6">
        <w:t xml:space="preserve"> </w:t>
      </w:r>
      <w:r>
        <w:t>fabrication</w:t>
      </w:r>
      <w:r w:rsidRPr="00B34DF6">
        <w:t xml:space="preserve"> </w:t>
      </w:r>
      <w:r>
        <w:t>workplaces should also be considered. These workers may be exposed if:</w:t>
      </w:r>
    </w:p>
    <w:p w14:paraId="2DC535C6" w14:textId="0EF632F6" w:rsidR="0004578A" w:rsidRPr="004D6F26" w:rsidRDefault="00D247E8" w:rsidP="00B920FA">
      <w:pPr>
        <w:pStyle w:val="ListParagraph"/>
        <w:numPr>
          <w:ilvl w:val="0"/>
          <w:numId w:val="22"/>
        </w:numPr>
        <w:spacing w:before="240" w:line="240" w:lineRule="auto"/>
        <w:ind w:left="720" w:right="229"/>
        <w:contextualSpacing/>
        <w:rPr>
          <w:rFonts w:ascii="Symbol" w:hAnsi="Symbol"/>
        </w:rPr>
      </w:pPr>
      <w:r>
        <w:t>adequate</w:t>
      </w:r>
      <w:r>
        <w:rPr>
          <w:spacing w:val="-3"/>
        </w:rPr>
        <w:t xml:space="preserve"> </w:t>
      </w:r>
      <w:r w:rsidRPr="00A22921">
        <w:rPr>
          <w:spacing w:val="-3"/>
        </w:rPr>
        <w:t>controls</w:t>
      </w:r>
      <w:r>
        <w:rPr>
          <w:spacing w:val="-5"/>
        </w:rPr>
        <w:t xml:space="preserve"> </w:t>
      </w:r>
      <w:r>
        <w:t>are</w:t>
      </w:r>
      <w:r>
        <w:rPr>
          <w:spacing w:val="-7"/>
        </w:rPr>
        <w:t xml:space="preserve"> </w:t>
      </w:r>
      <w:r>
        <w:t>not</w:t>
      </w:r>
      <w:r>
        <w:rPr>
          <w:spacing w:val="-3"/>
        </w:rPr>
        <w:t xml:space="preserve"> </w:t>
      </w:r>
      <w:r>
        <w:t>implemented,</w:t>
      </w:r>
      <w:r>
        <w:rPr>
          <w:spacing w:val="-1"/>
        </w:rPr>
        <w:t xml:space="preserve"> </w:t>
      </w:r>
      <w:r>
        <w:t>and</w:t>
      </w:r>
      <w:r>
        <w:rPr>
          <w:spacing w:val="-5"/>
        </w:rPr>
        <w:t xml:space="preserve"> </w:t>
      </w:r>
      <w:r>
        <w:t>subsequent</w:t>
      </w:r>
      <w:r>
        <w:rPr>
          <w:spacing w:val="-1"/>
        </w:rPr>
        <w:t xml:space="preserve"> </w:t>
      </w:r>
      <w:r>
        <w:t>background</w:t>
      </w:r>
      <w:r>
        <w:rPr>
          <w:spacing w:val="-5"/>
        </w:rPr>
        <w:t xml:space="preserve"> </w:t>
      </w:r>
      <w:r>
        <w:t>levels</w:t>
      </w:r>
      <w:r>
        <w:rPr>
          <w:spacing w:val="-3"/>
        </w:rPr>
        <w:t xml:space="preserve"> </w:t>
      </w:r>
      <w:r>
        <w:t>of</w:t>
      </w:r>
      <w:r>
        <w:rPr>
          <w:spacing w:val="-2"/>
        </w:rPr>
        <w:t xml:space="preserve"> </w:t>
      </w:r>
      <w:r>
        <w:t>silica dust are high, or</w:t>
      </w:r>
    </w:p>
    <w:p w14:paraId="163B87A5" w14:textId="20BDD5F1" w:rsidR="006E36BC" w:rsidRDefault="00D247E8" w:rsidP="00B920FA">
      <w:pPr>
        <w:pStyle w:val="ListParagraph"/>
        <w:numPr>
          <w:ilvl w:val="0"/>
          <w:numId w:val="22"/>
        </w:numPr>
        <w:spacing w:before="240" w:line="240" w:lineRule="auto"/>
        <w:ind w:left="720" w:right="229"/>
        <w:contextualSpacing/>
        <w:rPr>
          <w:rFonts w:ascii="Symbol" w:hAnsi="Symbol"/>
        </w:rPr>
      </w:pPr>
      <w:r w:rsidRPr="00915F17">
        <w:rPr>
          <w:lang w:val="en-AU"/>
        </w:rPr>
        <w:t>their</w:t>
      </w:r>
      <w:r>
        <w:rPr>
          <w:spacing w:val="-6"/>
        </w:rPr>
        <w:t xml:space="preserve"> </w:t>
      </w:r>
      <w:r>
        <w:t>roles</w:t>
      </w:r>
      <w:r>
        <w:rPr>
          <w:spacing w:val="-5"/>
        </w:rPr>
        <w:t xml:space="preserve"> </w:t>
      </w:r>
      <w:r w:rsidRPr="00A22921">
        <w:rPr>
          <w:spacing w:val="-3"/>
        </w:rPr>
        <w:t>mean</w:t>
      </w:r>
      <w:r>
        <w:rPr>
          <w:spacing w:val="-5"/>
        </w:rPr>
        <w:t xml:space="preserve"> </w:t>
      </w:r>
      <w:r>
        <w:t>they</w:t>
      </w:r>
      <w:r>
        <w:rPr>
          <w:spacing w:val="-5"/>
        </w:rPr>
        <w:t xml:space="preserve"> </w:t>
      </w:r>
      <w:r>
        <w:t>frequently</w:t>
      </w:r>
      <w:r>
        <w:rPr>
          <w:spacing w:val="-3"/>
        </w:rPr>
        <w:t xml:space="preserve"> </w:t>
      </w:r>
      <w:r>
        <w:t>access</w:t>
      </w:r>
      <w:r>
        <w:rPr>
          <w:spacing w:val="-3"/>
        </w:rPr>
        <w:t xml:space="preserve"> </w:t>
      </w:r>
      <w:r>
        <w:t>processing</w:t>
      </w:r>
      <w:r>
        <w:rPr>
          <w:spacing w:val="-3"/>
        </w:rPr>
        <w:t xml:space="preserve"> </w:t>
      </w:r>
      <w:r>
        <w:rPr>
          <w:spacing w:val="-2"/>
        </w:rPr>
        <w:t>areas</w:t>
      </w:r>
    </w:p>
    <w:p w14:paraId="04CF7C64" w14:textId="7CA37087" w:rsidR="006E36BC" w:rsidRDefault="00D247E8" w:rsidP="00740257">
      <w:pPr>
        <w:numPr>
          <w:ilvl w:val="3"/>
          <w:numId w:val="15"/>
        </w:numPr>
        <w:tabs>
          <w:tab w:val="left" w:pos="1292"/>
        </w:tabs>
        <w:spacing w:before="80"/>
        <w:ind w:left="1344" w:hanging="357"/>
      </w:pPr>
      <w:r>
        <w:t>for</w:t>
      </w:r>
      <w:r>
        <w:rPr>
          <w:spacing w:val="-4"/>
        </w:rPr>
        <w:t xml:space="preserve"> </w:t>
      </w:r>
      <w:r>
        <w:t>example,</w:t>
      </w:r>
      <w:r>
        <w:rPr>
          <w:spacing w:val="-2"/>
        </w:rPr>
        <w:t xml:space="preserve"> </w:t>
      </w:r>
      <w:r>
        <w:t>administrative</w:t>
      </w:r>
      <w:r>
        <w:rPr>
          <w:spacing w:val="-4"/>
        </w:rPr>
        <w:t xml:space="preserve"> </w:t>
      </w:r>
      <w:r>
        <w:t>workers</w:t>
      </w:r>
      <w:r>
        <w:rPr>
          <w:spacing w:val="-5"/>
        </w:rPr>
        <w:t xml:space="preserve"> </w:t>
      </w:r>
      <w:r>
        <w:t>that</w:t>
      </w:r>
      <w:r>
        <w:rPr>
          <w:spacing w:val="-4"/>
        </w:rPr>
        <w:t xml:space="preserve"> </w:t>
      </w:r>
      <w:r>
        <w:t>frequently</w:t>
      </w:r>
      <w:r>
        <w:rPr>
          <w:spacing w:val="-2"/>
        </w:rPr>
        <w:t xml:space="preserve"> </w:t>
      </w:r>
      <w:r>
        <w:t>walk</w:t>
      </w:r>
      <w:r>
        <w:rPr>
          <w:spacing w:val="-4"/>
        </w:rPr>
        <w:t xml:space="preserve"> </w:t>
      </w:r>
      <w:r>
        <w:t>through</w:t>
      </w:r>
      <w:r>
        <w:rPr>
          <w:spacing w:val="-4"/>
        </w:rPr>
        <w:t xml:space="preserve"> </w:t>
      </w:r>
      <w:r>
        <w:t>or</w:t>
      </w:r>
      <w:r>
        <w:rPr>
          <w:spacing w:val="-3"/>
        </w:rPr>
        <w:t xml:space="preserve"> </w:t>
      </w:r>
      <w:r>
        <w:t>perform</w:t>
      </w:r>
      <w:r>
        <w:rPr>
          <w:spacing w:val="-5"/>
        </w:rPr>
        <w:t xml:space="preserve"> </w:t>
      </w:r>
      <w:r>
        <w:t>tasks in areas near where the processing of material containing crystalline silica is undertaken may be exposed to high levels of silica dust.</w:t>
      </w:r>
      <w:r w:rsidR="0010522E">
        <w:br/>
      </w:r>
    </w:p>
    <w:p w14:paraId="26E3CBB1" w14:textId="160DB766" w:rsidR="006E36BC" w:rsidRDefault="00D247E8" w:rsidP="00C82F22">
      <w:pPr>
        <w:widowControl/>
        <w:autoSpaceDE/>
        <w:autoSpaceDN/>
        <w:spacing w:after="160" w:line="259" w:lineRule="auto"/>
        <w:ind w:right="544"/>
      </w:pPr>
      <w:r>
        <w:t>A</w:t>
      </w:r>
      <w:r w:rsidRPr="00B34DF6">
        <w:t xml:space="preserve"> </w:t>
      </w:r>
      <w:r>
        <w:t>PCBU</w:t>
      </w:r>
      <w:r w:rsidRPr="00B34DF6">
        <w:t xml:space="preserve"> </w:t>
      </w:r>
      <w:r>
        <w:t>should</w:t>
      </w:r>
      <w:r w:rsidRPr="00B34DF6">
        <w:t xml:space="preserve"> </w:t>
      </w:r>
      <w:r>
        <w:t>review</w:t>
      </w:r>
      <w:r w:rsidRPr="00B34DF6">
        <w:t xml:space="preserve"> </w:t>
      </w:r>
      <w:r>
        <w:t>the</w:t>
      </w:r>
      <w:r w:rsidRPr="00B34DF6">
        <w:t xml:space="preserve"> </w:t>
      </w:r>
      <w:r>
        <w:t>information</w:t>
      </w:r>
      <w:r w:rsidRPr="00B34DF6">
        <w:t xml:space="preserve"> </w:t>
      </w:r>
      <w:r>
        <w:t>on</w:t>
      </w:r>
      <w:r w:rsidRPr="00B34DF6">
        <w:t xml:space="preserve"> </w:t>
      </w:r>
      <w:r>
        <w:t>the</w:t>
      </w:r>
      <w:r w:rsidRPr="00B34DF6">
        <w:t xml:space="preserve"> </w:t>
      </w:r>
      <w:r>
        <w:t>product labels,</w:t>
      </w:r>
      <w:r w:rsidRPr="00B34DF6">
        <w:t xml:space="preserve"> </w:t>
      </w:r>
      <w:r>
        <w:t>and</w:t>
      </w:r>
      <w:r w:rsidRPr="00B34DF6">
        <w:t xml:space="preserve"> </w:t>
      </w:r>
      <w:r>
        <w:t>any available</w:t>
      </w:r>
      <w:r w:rsidRPr="00B34DF6">
        <w:t xml:space="preserve"> </w:t>
      </w:r>
      <w:r>
        <w:t>safety</w:t>
      </w:r>
      <w:r w:rsidRPr="00B34DF6">
        <w:t xml:space="preserve"> </w:t>
      </w:r>
      <w:r>
        <w:t>data sheets, to assist in determining the type and severity of the harm. The following questions may help a PCBU to assess the risk:</w:t>
      </w:r>
    </w:p>
    <w:p w14:paraId="0C0A0418" w14:textId="77777777" w:rsidR="006E36BC" w:rsidRPr="00A22921" w:rsidRDefault="00D247E8" w:rsidP="00B920FA">
      <w:pPr>
        <w:pStyle w:val="ListParagraph"/>
        <w:numPr>
          <w:ilvl w:val="0"/>
          <w:numId w:val="22"/>
        </w:numPr>
        <w:spacing w:before="240" w:line="240" w:lineRule="auto"/>
        <w:ind w:left="720" w:right="229"/>
        <w:contextualSpacing/>
        <w:rPr>
          <w:spacing w:val="-3"/>
        </w:rPr>
      </w:pPr>
      <w:r>
        <w:t>How</w:t>
      </w:r>
      <w:r>
        <w:rPr>
          <w:spacing w:val="-2"/>
        </w:rPr>
        <w:t xml:space="preserve"> </w:t>
      </w:r>
      <w:r w:rsidRPr="00A22921">
        <w:rPr>
          <w:spacing w:val="-3"/>
        </w:rPr>
        <w:t>much silica is in the</w:t>
      </w:r>
      <w:r>
        <w:rPr>
          <w:spacing w:val="-3"/>
        </w:rPr>
        <w:t xml:space="preserve"> </w:t>
      </w:r>
      <w:r w:rsidRPr="00A22921">
        <w:rPr>
          <w:spacing w:val="-3"/>
        </w:rPr>
        <w:t>products at the workplace?</w:t>
      </w:r>
    </w:p>
    <w:p w14:paraId="774BC86F"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How</w:t>
      </w:r>
      <w:r>
        <w:rPr>
          <w:spacing w:val="-3"/>
        </w:rPr>
        <w:t xml:space="preserve"> </w:t>
      </w:r>
      <w:r w:rsidRPr="00A22921">
        <w:rPr>
          <w:spacing w:val="-3"/>
        </w:rPr>
        <w:t>often, and for how long, might a worker be exposed to</w:t>
      </w:r>
      <w:r>
        <w:rPr>
          <w:spacing w:val="-3"/>
        </w:rPr>
        <w:t xml:space="preserve"> </w:t>
      </w:r>
      <w:r w:rsidRPr="00A22921">
        <w:rPr>
          <w:spacing w:val="-3"/>
        </w:rPr>
        <w:t>silica dust?</w:t>
      </w:r>
    </w:p>
    <w:p w14:paraId="3155419C" w14:textId="77777777" w:rsidR="006E36BC" w:rsidRDefault="00D247E8" w:rsidP="00B920FA">
      <w:pPr>
        <w:pStyle w:val="ListParagraph"/>
        <w:numPr>
          <w:ilvl w:val="0"/>
          <w:numId w:val="22"/>
        </w:numPr>
        <w:spacing w:before="240" w:line="240" w:lineRule="auto"/>
        <w:ind w:left="720" w:right="229"/>
        <w:contextualSpacing/>
        <w:rPr>
          <w:rFonts w:ascii="Symbol" w:hAnsi="Symbol"/>
        </w:rPr>
      </w:pPr>
      <w:r w:rsidRPr="00915F17">
        <w:rPr>
          <w:lang w:val="en-AU"/>
        </w:rPr>
        <w:t>What</w:t>
      </w:r>
      <w:r w:rsidRPr="00A22921">
        <w:rPr>
          <w:spacing w:val="-3"/>
        </w:rPr>
        <w:t xml:space="preserve"> are the</w:t>
      </w:r>
      <w:r>
        <w:rPr>
          <w:spacing w:val="-4"/>
        </w:rPr>
        <w:t xml:space="preserve"> </w:t>
      </w:r>
      <w:r>
        <w:t>scenarios</w:t>
      </w:r>
      <w:r>
        <w:rPr>
          <w:spacing w:val="-2"/>
        </w:rPr>
        <w:t xml:space="preserve"> </w:t>
      </w:r>
      <w:r>
        <w:t>that</w:t>
      </w:r>
      <w:r>
        <w:rPr>
          <w:spacing w:val="-1"/>
        </w:rPr>
        <w:t xml:space="preserve"> </w:t>
      </w:r>
      <w:r>
        <w:t>may</w:t>
      </w:r>
      <w:r>
        <w:rPr>
          <w:spacing w:val="-4"/>
        </w:rPr>
        <w:t xml:space="preserve"> </w:t>
      </w:r>
      <w:r>
        <w:t>cause</w:t>
      </w:r>
      <w:r>
        <w:rPr>
          <w:spacing w:val="-1"/>
        </w:rPr>
        <w:t xml:space="preserve"> </w:t>
      </w:r>
      <w:r>
        <w:t>workers</w:t>
      </w:r>
      <w:r>
        <w:rPr>
          <w:spacing w:val="-4"/>
        </w:rPr>
        <w:t xml:space="preserve"> </w:t>
      </w:r>
      <w:r>
        <w:t>to</w:t>
      </w:r>
      <w:r>
        <w:rPr>
          <w:spacing w:val="-1"/>
        </w:rPr>
        <w:t xml:space="preserve"> </w:t>
      </w:r>
      <w:r>
        <w:t>be</w:t>
      </w:r>
      <w:r>
        <w:rPr>
          <w:spacing w:val="-2"/>
        </w:rPr>
        <w:t xml:space="preserve"> </w:t>
      </w:r>
      <w:r>
        <w:t>exposed</w:t>
      </w:r>
      <w:r>
        <w:rPr>
          <w:spacing w:val="-4"/>
        </w:rPr>
        <w:t xml:space="preserve"> </w:t>
      </w:r>
      <w:r>
        <w:t>to</w:t>
      </w:r>
      <w:r>
        <w:rPr>
          <w:spacing w:val="-4"/>
        </w:rPr>
        <w:t xml:space="preserve"> </w:t>
      </w:r>
      <w:r>
        <w:t>silica</w:t>
      </w:r>
      <w:r>
        <w:rPr>
          <w:spacing w:val="-1"/>
        </w:rPr>
        <w:t xml:space="preserve"> </w:t>
      </w:r>
      <w:r>
        <w:rPr>
          <w:spacing w:val="-2"/>
        </w:rPr>
        <w:t>dust?</w:t>
      </w:r>
    </w:p>
    <w:p w14:paraId="2EC2DE1B" w14:textId="77777777" w:rsidR="006E36BC" w:rsidRDefault="00D247E8" w:rsidP="00740257">
      <w:pPr>
        <w:numPr>
          <w:ilvl w:val="3"/>
          <w:numId w:val="15"/>
        </w:numPr>
        <w:tabs>
          <w:tab w:val="left" w:pos="1292"/>
        </w:tabs>
        <w:spacing w:before="80"/>
        <w:ind w:left="1344" w:hanging="357"/>
      </w:pPr>
      <w:r>
        <w:t>for</w:t>
      </w:r>
      <w:r>
        <w:rPr>
          <w:spacing w:val="-3"/>
        </w:rPr>
        <w:t xml:space="preserve"> </w:t>
      </w:r>
      <w:r>
        <w:t>example,</w:t>
      </w:r>
      <w:r>
        <w:rPr>
          <w:spacing w:val="-1"/>
        </w:rPr>
        <w:t xml:space="preserve"> </w:t>
      </w:r>
      <w:r>
        <w:t>are</w:t>
      </w:r>
      <w:r>
        <w:rPr>
          <w:spacing w:val="-6"/>
        </w:rPr>
        <w:t xml:space="preserve"> </w:t>
      </w:r>
      <w:r>
        <w:t>they</w:t>
      </w:r>
      <w:r>
        <w:rPr>
          <w:spacing w:val="-1"/>
        </w:rPr>
        <w:t xml:space="preserve"> </w:t>
      </w:r>
      <w:r>
        <w:t>exposed</w:t>
      </w:r>
      <w:r>
        <w:rPr>
          <w:spacing w:val="-3"/>
        </w:rPr>
        <w:t xml:space="preserve"> </w:t>
      </w:r>
      <w:r>
        <w:t>to</w:t>
      </w:r>
      <w:r>
        <w:rPr>
          <w:spacing w:val="-7"/>
        </w:rPr>
        <w:t xml:space="preserve"> </w:t>
      </w:r>
      <w:r>
        <w:t>silica</w:t>
      </w:r>
      <w:r>
        <w:rPr>
          <w:spacing w:val="-3"/>
        </w:rPr>
        <w:t xml:space="preserve"> </w:t>
      </w:r>
      <w:r>
        <w:t>dust</w:t>
      </w:r>
      <w:r>
        <w:rPr>
          <w:spacing w:val="-2"/>
        </w:rPr>
        <w:t xml:space="preserve"> </w:t>
      </w:r>
      <w:r>
        <w:t>when</w:t>
      </w:r>
      <w:r>
        <w:rPr>
          <w:spacing w:val="-5"/>
        </w:rPr>
        <w:t xml:space="preserve"> </w:t>
      </w:r>
      <w:r>
        <w:t>it</w:t>
      </w:r>
      <w:r>
        <w:rPr>
          <w:spacing w:val="-1"/>
        </w:rPr>
        <w:t xml:space="preserve"> </w:t>
      </w:r>
      <w:r>
        <w:t>is</w:t>
      </w:r>
      <w:r>
        <w:rPr>
          <w:spacing w:val="-3"/>
        </w:rPr>
        <w:t xml:space="preserve"> </w:t>
      </w:r>
      <w:r>
        <w:t>freshly</w:t>
      </w:r>
      <w:r>
        <w:rPr>
          <w:spacing w:val="-3"/>
        </w:rPr>
        <w:t xml:space="preserve"> </w:t>
      </w:r>
      <w:r>
        <w:t>generated</w:t>
      </w:r>
      <w:r>
        <w:rPr>
          <w:spacing w:val="-6"/>
        </w:rPr>
        <w:t xml:space="preserve"> </w:t>
      </w:r>
      <w:r>
        <w:t>or</w:t>
      </w:r>
      <w:r>
        <w:rPr>
          <w:spacing w:val="-2"/>
        </w:rPr>
        <w:t xml:space="preserve"> </w:t>
      </w:r>
      <w:r>
        <w:t>during housekeeping tasks after dust has accumulated?</w:t>
      </w:r>
    </w:p>
    <w:p w14:paraId="04CF82E3" w14:textId="77777777" w:rsidR="006E36BC" w:rsidRDefault="00D247E8" w:rsidP="00B920FA">
      <w:pPr>
        <w:pStyle w:val="ListParagraph"/>
        <w:numPr>
          <w:ilvl w:val="0"/>
          <w:numId w:val="22"/>
        </w:numPr>
        <w:spacing w:before="240" w:line="240" w:lineRule="auto"/>
        <w:ind w:left="720" w:right="229"/>
        <w:contextualSpacing/>
        <w:rPr>
          <w:rFonts w:ascii="Symbol" w:hAnsi="Symbol"/>
        </w:rPr>
      </w:pPr>
      <w:r>
        <w:t>Is</w:t>
      </w:r>
      <w:r>
        <w:rPr>
          <w:spacing w:val="-4"/>
        </w:rPr>
        <w:t xml:space="preserve"> </w:t>
      </w:r>
      <w:r>
        <w:t>there</w:t>
      </w:r>
      <w:r>
        <w:rPr>
          <w:spacing w:val="-6"/>
        </w:rPr>
        <w:t xml:space="preserve"> </w:t>
      </w:r>
      <w:r>
        <w:t>evidence of exposure</w:t>
      </w:r>
      <w:r>
        <w:rPr>
          <w:spacing w:val="-5"/>
        </w:rPr>
        <w:t xml:space="preserve"> </w:t>
      </w:r>
      <w:r>
        <w:t>to</w:t>
      </w:r>
      <w:r>
        <w:rPr>
          <w:spacing w:val="-4"/>
        </w:rPr>
        <w:t xml:space="preserve"> </w:t>
      </w:r>
      <w:r>
        <w:t>silica</w:t>
      </w:r>
      <w:r>
        <w:rPr>
          <w:spacing w:val="-1"/>
        </w:rPr>
        <w:t xml:space="preserve"> </w:t>
      </w:r>
      <w:r>
        <w:rPr>
          <w:spacing w:val="-4"/>
        </w:rPr>
        <w:t>dust?</w:t>
      </w:r>
    </w:p>
    <w:p w14:paraId="27DCE01C" w14:textId="77777777" w:rsidR="006E36BC" w:rsidRDefault="00D247E8" w:rsidP="00740257">
      <w:pPr>
        <w:numPr>
          <w:ilvl w:val="3"/>
          <w:numId w:val="15"/>
        </w:numPr>
        <w:tabs>
          <w:tab w:val="left" w:pos="1292"/>
        </w:tabs>
        <w:spacing w:before="80"/>
        <w:ind w:left="1344" w:hanging="357"/>
      </w:pPr>
      <w:r>
        <w:t>for</w:t>
      </w:r>
      <w:r>
        <w:rPr>
          <w:spacing w:val="-4"/>
        </w:rPr>
        <w:t xml:space="preserve"> </w:t>
      </w:r>
      <w:r>
        <w:t>example,</w:t>
      </w:r>
      <w:r>
        <w:rPr>
          <w:spacing w:val="-2"/>
        </w:rPr>
        <w:t xml:space="preserve"> </w:t>
      </w:r>
      <w:r>
        <w:t>are</w:t>
      </w:r>
      <w:r>
        <w:rPr>
          <w:spacing w:val="-6"/>
        </w:rPr>
        <w:t xml:space="preserve"> </w:t>
      </w:r>
      <w:r>
        <w:t>dust</w:t>
      </w:r>
      <w:r>
        <w:rPr>
          <w:spacing w:val="-4"/>
        </w:rPr>
        <w:t xml:space="preserve"> </w:t>
      </w:r>
      <w:r>
        <w:t>clouds</w:t>
      </w:r>
      <w:r>
        <w:rPr>
          <w:spacing w:val="-2"/>
        </w:rPr>
        <w:t xml:space="preserve"> </w:t>
      </w:r>
      <w:r>
        <w:t>evident</w:t>
      </w:r>
      <w:r>
        <w:rPr>
          <w:spacing w:val="-3"/>
        </w:rPr>
        <w:t xml:space="preserve"> </w:t>
      </w:r>
      <w:r>
        <w:t>near</w:t>
      </w:r>
      <w:r>
        <w:rPr>
          <w:spacing w:val="-4"/>
        </w:rPr>
        <w:t xml:space="preserve"> </w:t>
      </w:r>
      <w:r>
        <w:t>workers</w:t>
      </w:r>
      <w:r>
        <w:rPr>
          <w:spacing w:val="-4"/>
        </w:rPr>
        <w:t xml:space="preserve"> </w:t>
      </w:r>
      <w:r>
        <w:t>when</w:t>
      </w:r>
      <w:r>
        <w:rPr>
          <w:spacing w:val="-6"/>
        </w:rPr>
        <w:t xml:space="preserve"> </w:t>
      </w:r>
      <w:r>
        <w:t>material</w:t>
      </w:r>
      <w:r>
        <w:rPr>
          <w:spacing w:val="-4"/>
        </w:rPr>
        <w:t xml:space="preserve"> </w:t>
      </w:r>
      <w:r>
        <w:t>containing crystalline silica is cut?</w:t>
      </w:r>
    </w:p>
    <w:p w14:paraId="5F8E5B00" w14:textId="77777777" w:rsidR="006E36BC" w:rsidRDefault="00D247E8" w:rsidP="00B920FA">
      <w:pPr>
        <w:pStyle w:val="ListParagraph"/>
        <w:numPr>
          <w:ilvl w:val="0"/>
          <w:numId w:val="22"/>
        </w:numPr>
        <w:spacing w:before="240" w:line="240" w:lineRule="auto"/>
        <w:ind w:left="720" w:right="229"/>
        <w:contextualSpacing/>
        <w:rPr>
          <w:rFonts w:ascii="Symbol" w:hAnsi="Symbol"/>
        </w:rPr>
      </w:pPr>
      <w:r w:rsidRPr="00915F17">
        <w:rPr>
          <w:lang w:val="en-AU"/>
        </w:rPr>
        <w:t>What</w:t>
      </w:r>
      <w:r>
        <w:rPr>
          <w:spacing w:val="-1"/>
        </w:rPr>
        <w:t xml:space="preserve"> </w:t>
      </w:r>
      <w:r>
        <w:t>are</w:t>
      </w:r>
      <w:r>
        <w:rPr>
          <w:spacing w:val="-6"/>
        </w:rPr>
        <w:t xml:space="preserve"> </w:t>
      </w:r>
      <w:r>
        <w:t>the</w:t>
      </w:r>
      <w:r>
        <w:rPr>
          <w:spacing w:val="-3"/>
        </w:rPr>
        <w:t xml:space="preserve"> </w:t>
      </w:r>
      <w:r>
        <w:t>conditions</w:t>
      </w:r>
      <w:r>
        <w:rPr>
          <w:spacing w:val="-4"/>
        </w:rPr>
        <w:t xml:space="preserve"> </w:t>
      </w:r>
      <w:r>
        <w:t>under which</w:t>
      </w:r>
      <w:r>
        <w:rPr>
          <w:spacing w:val="-5"/>
        </w:rPr>
        <w:t xml:space="preserve"> </w:t>
      </w:r>
      <w:r>
        <w:t>the</w:t>
      </w:r>
      <w:r>
        <w:rPr>
          <w:spacing w:val="-1"/>
        </w:rPr>
        <w:t xml:space="preserve"> </w:t>
      </w:r>
      <w:r>
        <w:t>work</w:t>
      </w:r>
      <w:r>
        <w:rPr>
          <w:spacing w:val="-1"/>
        </w:rPr>
        <w:t xml:space="preserve"> </w:t>
      </w:r>
      <w:r>
        <w:t>is</w:t>
      </w:r>
      <w:r>
        <w:rPr>
          <w:spacing w:val="-6"/>
        </w:rPr>
        <w:t xml:space="preserve"> </w:t>
      </w:r>
      <w:r>
        <w:t>carried</w:t>
      </w:r>
      <w:r>
        <w:rPr>
          <w:spacing w:val="-1"/>
        </w:rPr>
        <w:t xml:space="preserve"> </w:t>
      </w:r>
      <w:r>
        <w:rPr>
          <w:spacing w:val="-4"/>
        </w:rPr>
        <w:t>out?</w:t>
      </w:r>
    </w:p>
    <w:p w14:paraId="7345FE1E" w14:textId="77777777" w:rsidR="006E36BC" w:rsidRDefault="00D247E8" w:rsidP="00740257">
      <w:pPr>
        <w:numPr>
          <w:ilvl w:val="3"/>
          <w:numId w:val="15"/>
        </w:numPr>
        <w:tabs>
          <w:tab w:val="left" w:pos="1292"/>
        </w:tabs>
        <w:spacing w:before="80"/>
        <w:ind w:left="1344" w:hanging="357"/>
      </w:pPr>
      <w:r>
        <w:t>for</w:t>
      </w:r>
      <w:r>
        <w:rPr>
          <w:spacing w:val="-3"/>
        </w:rPr>
        <w:t xml:space="preserve"> </w:t>
      </w:r>
      <w:r>
        <w:t>example,</w:t>
      </w:r>
      <w:r>
        <w:rPr>
          <w:spacing w:val="-1"/>
        </w:rPr>
        <w:t xml:space="preserve"> </w:t>
      </w:r>
      <w:r>
        <w:t>is</w:t>
      </w:r>
      <w:r>
        <w:rPr>
          <w:spacing w:val="-1"/>
        </w:rPr>
        <w:t xml:space="preserve"> </w:t>
      </w:r>
      <w:r>
        <w:t>work</w:t>
      </w:r>
      <w:r>
        <w:rPr>
          <w:spacing w:val="-3"/>
        </w:rPr>
        <w:t xml:space="preserve"> </w:t>
      </w:r>
      <w:r>
        <w:t>on</w:t>
      </w:r>
      <w:r>
        <w:rPr>
          <w:spacing w:val="-6"/>
        </w:rPr>
        <w:t xml:space="preserve"> </w:t>
      </w:r>
      <w:r>
        <w:t>material</w:t>
      </w:r>
      <w:r>
        <w:rPr>
          <w:spacing w:val="-3"/>
        </w:rPr>
        <w:t xml:space="preserve"> </w:t>
      </w:r>
      <w:r>
        <w:t>containing</w:t>
      </w:r>
      <w:r>
        <w:rPr>
          <w:spacing w:val="-2"/>
        </w:rPr>
        <w:t xml:space="preserve"> </w:t>
      </w:r>
      <w:r>
        <w:t>crystalline</w:t>
      </w:r>
      <w:r>
        <w:rPr>
          <w:spacing w:val="-3"/>
        </w:rPr>
        <w:t xml:space="preserve"> </w:t>
      </w:r>
      <w:r>
        <w:t>silica</w:t>
      </w:r>
      <w:r>
        <w:rPr>
          <w:spacing w:val="-3"/>
        </w:rPr>
        <w:t xml:space="preserve"> </w:t>
      </w:r>
      <w:r>
        <w:t>carried</w:t>
      </w:r>
      <w:r>
        <w:rPr>
          <w:spacing w:val="-2"/>
        </w:rPr>
        <w:t xml:space="preserve"> </w:t>
      </w:r>
      <w:r>
        <w:t>out</w:t>
      </w:r>
      <w:r>
        <w:rPr>
          <w:spacing w:val="-5"/>
        </w:rPr>
        <w:t xml:space="preserve"> </w:t>
      </w:r>
      <w:r>
        <w:t>in</w:t>
      </w:r>
      <w:r>
        <w:rPr>
          <w:spacing w:val="-3"/>
        </w:rPr>
        <w:t xml:space="preserve"> </w:t>
      </w:r>
      <w:r>
        <w:t>an enclosed space that is isolated from workers?</w:t>
      </w:r>
    </w:p>
    <w:p w14:paraId="5F32AD0C" w14:textId="2520E720" w:rsidR="006E36BC" w:rsidRDefault="00D247E8" w:rsidP="00B920FA">
      <w:pPr>
        <w:pStyle w:val="ListParagraph"/>
        <w:numPr>
          <w:ilvl w:val="0"/>
          <w:numId w:val="22"/>
        </w:numPr>
        <w:spacing w:before="240" w:line="240" w:lineRule="auto"/>
        <w:ind w:left="720" w:right="229"/>
        <w:contextualSpacing/>
        <w:rPr>
          <w:rFonts w:ascii="Symbol" w:hAnsi="Symbol"/>
        </w:rPr>
      </w:pPr>
      <w:r>
        <w:t>What</w:t>
      </w:r>
      <w:r>
        <w:rPr>
          <w:spacing w:val="-2"/>
        </w:rPr>
        <w:t xml:space="preserve"> </w:t>
      </w:r>
      <w:r>
        <w:t>are</w:t>
      </w:r>
      <w:r>
        <w:rPr>
          <w:spacing w:val="-6"/>
        </w:rPr>
        <w:t xml:space="preserve"> </w:t>
      </w:r>
      <w:r>
        <w:t>the</w:t>
      </w:r>
      <w:r>
        <w:rPr>
          <w:spacing w:val="-5"/>
        </w:rPr>
        <w:t xml:space="preserve"> </w:t>
      </w:r>
      <w:r>
        <w:t>skills, level</w:t>
      </w:r>
      <w:r>
        <w:rPr>
          <w:spacing w:val="-5"/>
        </w:rPr>
        <w:t xml:space="preserve"> </w:t>
      </w:r>
      <w:r>
        <w:t>of</w:t>
      </w:r>
      <w:r>
        <w:rPr>
          <w:spacing w:val="-1"/>
        </w:rPr>
        <w:t xml:space="preserve"> </w:t>
      </w:r>
      <w:r>
        <w:t>competence</w:t>
      </w:r>
      <w:r>
        <w:rPr>
          <w:spacing w:val="-4"/>
        </w:rPr>
        <w:t xml:space="preserve"> </w:t>
      </w:r>
      <w:r>
        <w:t>and</w:t>
      </w:r>
      <w:r>
        <w:rPr>
          <w:spacing w:val="-4"/>
        </w:rPr>
        <w:t xml:space="preserve"> </w:t>
      </w:r>
      <w:r>
        <w:t>experience</w:t>
      </w:r>
      <w:r>
        <w:rPr>
          <w:spacing w:val="-2"/>
        </w:rPr>
        <w:t xml:space="preserve"> </w:t>
      </w:r>
      <w:r>
        <w:t>of</w:t>
      </w:r>
      <w:r>
        <w:rPr>
          <w:spacing w:val="-4"/>
        </w:rPr>
        <w:t xml:space="preserve"> </w:t>
      </w:r>
      <w:r>
        <w:rPr>
          <w:spacing w:val="-2"/>
        </w:rPr>
        <w:t>workers?</w:t>
      </w:r>
      <w:r w:rsidR="0010522E">
        <w:rPr>
          <w:spacing w:val="-2"/>
        </w:rPr>
        <w:br/>
      </w:r>
    </w:p>
    <w:p w14:paraId="7BA64ACC" w14:textId="77777777" w:rsidR="006E36BC" w:rsidRPr="00B920FA" w:rsidRDefault="00D247E8" w:rsidP="007879D2">
      <w:pPr>
        <w:pStyle w:val="ListParagraph"/>
        <w:numPr>
          <w:ilvl w:val="1"/>
          <w:numId w:val="15"/>
        </w:numPr>
        <w:tabs>
          <w:tab w:val="left" w:pos="851"/>
        </w:tabs>
        <w:spacing w:before="482" w:line="240" w:lineRule="auto"/>
        <w:ind w:left="709" w:right="1168" w:hanging="709"/>
        <w:contextualSpacing/>
        <w:outlineLvl w:val="1"/>
        <w:rPr>
          <w:color w:val="7030A0"/>
          <w:sz w:val="40"/>
          <w:szCs w:val="40"/>
          <w:lang w:val="en-AU"/>
        </w:rPr>
      </w:pPr>
      <w:bookmarkStart w:id="34" w:name="_TOC_250011"/>
      <w:bookmarkStart w:id="35" w:name="_Toc139030691"/>
      <w:r w:rsidRPr="00B920FA">
        <w:rPr>
          <w:color w:val="7030A0"/>
          <w:sz w:val="40"/>
          <w:szCs w:val="40"/>
          <w:lang w:val="en-AU"/>
        </w:rPr>
        <w:t xml:space="preserve">Controlling the </w:t>
      </w:r>
      <w:bookmarkEnd w:id="34"/>
      <w:r w:rsidRPr="00B920FA">
        <w:rPr>
          <w:color w:val="7030A0"/>
          <w:sz w:val="40"/>
          <w:szCs w:val="40"/>
          <w:lang w:val="en-AU"/>
        </w:rPr>
        <w:t>risks</w:t>
      </w:r>
      <w:bookmarkEnd w:id="35"/>
    </w:p>
    <w:p w14:paraId="359079B5" w14:textId="4F1D0F13" w:rsidR="006E36BC" w:rsidRDefault="007879D2" w:rsidP="00DF2B4E">
      <w:pPr>
        <w:pStyle w:val="Heading3"/>
        <w:spacing w:before="311"/>
        <w:ind w:left="0"/>
      </w:pPr>
      <w:r w:rsidRPr="00C9238B">
        <w:rPr>
          <w:noProof/>
          <w:color w:val="7030A0"/>
          <w:sz w:val="40"/>
          <w:szCs w:val="40"/>
          <w:lang w:val="en-AU"/>
        </w:rPr>
        <mc:AlternateContent>
          <mc:Choice Requires="wps">
            <w:drawing>
              <wp:anchor distT="45720" distB="45720" distL="114300" distR="114300" simplePos="0" relativeHeight="487751680" behindDoc="0" locked="0" layoutInCell="1" allowOverlap="1" wp14:anchorId="3EF97C54" wp14:editId="28D82990">
                <wp:simplePos x="0" y="0"/>
                <wp:positionH relativeFrom="margin">
                  <wp:align>left</wp:align>
                </wp:positionH>
                <wp:positionV relativeFrom="paragraph">
                  <wp:posOffset>511594</wp:posOffset>
                </wp:positionV>
                <wp:extent cx="5925185" cy="61214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612140"/>
                        </a:xfrm>
                        <a:prstGeom prst="rect">
                          <a:avLst/>
                        </a:prstGeom>
                        <a:solidFill>
                          <a:schemeClr val="accent1">
                            <a:lumMod val="20000"/>
                            <a:lumOff val="80000"/>
                          </a:schemeClr>
                        </a:solidFill>
                        <a:ln w="9525">
                          <a:noFill/>
                          <a:miter lim="800000"/>
                          <a:headEnd/>
                          <a:tailEnd/>
                        </a:ln>
                      </wps:spPr>
                      <wps:txbx>
                        <w:txbxContent>
                          <w:p w14:paraId="51CF3F59" w14:textId="7AB8DDE0" w:rsidR="007879D2" w:rsidRDefault="007879D2" w:rsidP="007879D2">
                            <w:pPr>
                              <w:pStyle w:val="Heading5"/>
                              <w:spacing w:before="93"/>
                              <w:ind w:left="0"/>
                            </w:pPr>
                            <w:r>
                              <w:t>WHS</w:t>
                            </w:r>
                            <w:r>
                              <w:rPr>
                                <w:spacing w:val="-5"/>
                              </w:rPr>
                              <w:t xml:space="preserve"> </w:t>
                            </w:r>
                            <w:r>
                              <w:t>Regulation, section 36</w:t>
                            </w:r>
                          </w:p>
                          <w:p w14:paraId="16BE253B" w14:textId="2BCED3AD" w:rsidR="007879D2" w:rsidRDefault="007879D2" w:rsidP="007879D2">
                            <w:pPr>
                              <w:pStyle w:val="BodyText"/>
                              <w:spacing w:before="119"/>
                            </w:pPr>
                            <w:r w:rsidRPr="007879D2">
                              <w:t>Hierarchy of control measures</w:t>
                            </w:r>
                          </w:p>
                          <w:p w14:paraId="17A7117E" w14:textId="77777777" w:rsidR="007879D2" w:rsidRDefault="007879D2" w:rsidP="007879D2">
                            <w:pPr>
                              <w:shd w:val="clear" w:color="auto" w:fill="DBE5F1"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97C54" id="_x0000_s1046" type="#_x0000_t202" style="position:absolute;margin-left:0;margin-top:40.3pt;width:466.55pt;height:48.2pt;z-index:487751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" fillcolor="#dbe5f1 [660]" stroked="f">
                <v:textbox>
                  <w:txbxContent>
                    <w:p w14:paraId="51CF3F59" w14:textId="7AB8DDE0" w:rsidR="007879D2" w:rsidRDefault="007879D2" w:rsidP="007879D2">
                      <w:pPr>
                        <w:pStyle w:val="Heading5"/>
                        <w:spacing w:before="93"/>
                        <w:ind w:left="0"/>
                      </w:pPr>
                      <w:r>
                        <w:t>WHS</w:t>
                      </w:r>
                      <w:r>
                        <w:rPr>
                          <w:spacing w:val="-5"/>
                        </w:rPr>
                        <w:t xml:space="preserve"> </w:t>
                      </w:r>
                      <w:r>
                        <w:t>Regulation, section 36</w:t>
                      </w:r>
                    </w:p>
                    <w:p w14:paraId="16BE253B" w14:textId="2BCED3AD" w:rsidR="007879D2" w:rsidRDefault="007879D2" w:rsidP="007879D2">
                      <w:pPr>
                        <w:pStyle w:val="BodyText"/>
                        <w:spacing w:before="119"/>
                      </w:pPr>
                      <w:r w:rsidRPr="007879D2">
                        <w:t>Hierarchy of control measures</w:t>
                      </w:r>
                    </w:p>
                    <w:p w14:paraId="17A7117E" w14:textId="77777777" w:rsidR="007879D2" w:rsidRDefault="007879D2" w:rsidP="007879D2">
                      <w:pPr>
                        <w:shd w:val="clear" w:color="auto" w:fill="DBE5F1" w:themeFill="accent1" w:themeFillTint="33"/>
                      </w:pPr>
                    </w:p>
                  </w:txbxContent>
                </v:textbox>
                <w10:wrap type="square" anchorx="margin"/>
              </v:shape>
            </w:pict>
          </mc:Fallback>
        </mc:AlternateContent>
      </w:r>
      <w:r w:rsidR="00D247E8">
        <w:rPr>
          <w:color w:val="7E7E7E"/>
        </w:rPr>
        <w:t>HIERARCHY</w:t>
      </w:r>
      <w:r w:rsidR="00D247E8">
        <w:rPr>
          <w:color w:val="7E7E7E"/>
          <w:spacing w:val="-6"/>
        </w:rPr>
        <w:t xml:space="preserve"> </w:t>
      </w:r>
      <w:r w:rsidR="00D247E8">
        <w:rPr>
          <w:color w:val="7E7E7E"/>
        </w:rPr>
        <w:t xml:space="preserve">OF CONTROL </w:t>
      </w:r>
      <w:r w:rsidR="00D247E8">
        <w:rPr>
          <w:color w:val="7E7E7E"/>
          <w:spacing w:val="-2"/>
        </w:rPr>
        <w:t>MEASURES</w:t>
      </w:r>
    </w:p>
    <w:p w14:paraId="36C4DFAE" w14:textId="07BF551A" w:rsidR="00370890" w:rsidRPr="00191299" w:rsidRDefault="00370890" w:rsidP="007879D2">
      <w:pPr>
        <w:widowControl/>
        <w:autoSpaceDE/>
        <w:autoSpaceDN/>
        <w:spacing w:before="120" w:after="160" w:line="259" w:lineRule="auto"/>
        <w:ind w:right="544"/>
      </w:pPr>
      <w:r>
        <w:t>T</w:t>
      </w:r>
      <w:r w:rsidR="009C0DD3">
        <w:t xml:space="preserve">he WHS Regulation specify </w:t>
      </w:r>
      <w:r w:rsidR="009C0DD3" w:rsidRPr="004B2331">
        <w:rPr>
          <w:i/>
          <w:iCs/>
        </w:rPr>
        <w:t>crystalline silica control measures</w:t>
      </w:r>
      <w:r w:rsidR="009C0DD3">
        <w:t xml:space="preserve"> </w:t>
      </w:r>
      <w:r>
        <w:t xml:space="preserve">that must be used </w:t>
      </w:r>
      <w:r w:rsidR="009C0DD3">
        <w:t xml:space="preserve">when cutting crystalline silica </w:t>
      </w:r>
      <w:r w:rsidR="00286188">
        <w:t>material</w:t>
      </w:r>
      <w:r>
        <w:t>.</w:t>
      </w:r>
      <w:r w:rsidR="009C0DD3">
        <w:t xml:space="preserve"> </w:t>
      </w:r>
      <w:r w:rsidR="00D247E8" w:rsidRPr="00191299">
        <w:t xml:space="preserve"> </w:t>
      </w:r>
    </w:p>
    <w:p w14:paraId="659F97AF" w14:textId="0D5B04B5" w:rsidR="006E36BC" w:rsidRDefault="00370890" w:rsidP="00C82F22">
      <w:pPr>
        <w:widowControl/>
        <w:autoSpaceDE/>
        <w:autoSpaceDN/>
        <w:spacing w:after="160" w:line="259" w:lineRule="auto"/>
        <w:ind w:right="544"/>
      </w:pPr>
      <w:r>
        <w:t xml:space="preserve">However, </w:t>
      </w:r>
      <w:r w:rsidR="00D247E8">
        <w:t>PCBU</w:t>
      </w:r>
      <w:r w:rsidR="00286188">
        <w:t>s</w:t>
      </w:r>
      <w:r w:rsidR="00D247E8" w:rsidRPr="00191299">
        <w:t xml:space="preserve"> </w:t>
      </w:r>
      <w:r w:rsidR="00D247E8">
        <w:t>must</w:t>
      </w:r>
      <w:r w:rsidR="00D247E8" w:rsidRPr="00191299">
        <w:t xml:space="preserve"> </w:t>
      </w:r>
      <w:r w:rsidR="00286188" w:rsidRPr="00191299">
        <w:t xml:space="preserve">also </w:t>
      </w:r>
      <w:r w:rsidR="009C0DD3" w:rsidRPr="00191299">
        <w:t xml:space="preserve">consider the hierarchy of controls to </w:t>
      </w:r>
      <w:r w:rsidR="00D247E8" w:rsidRPr="00191299">
        <w:t xml:space="preserve">eliminate </w:t>
      </w:r>
      <w:r w:rsidR="00D247E8">
        <w:t>risks arising</w:t>
      </w:r>
      <w:r w:rsidR="00D247E8" w:rsidRPr="00191299">
        <w:t xml:space="preserve"> </w:t>
      </w:r>
      <w:r w:rsidR="00D247E8">
        <w:t>from</w:t>
      </w:r>
      <w:r w:rsidR="00D247E8" w:rsidRPr="00191299">
        <w:t xml:space="preserve"> </w:t>
      </w:r>
      <w:r w:rsidRPr="00191299">
        <w:t>any</w:t>
      </w:r>
      <w:r w:rsidR="009C0DD3" w:rsidRPr="00191299">
        <w:t xml:space="preserve"> </w:t>
      </w:r>
      <w:r w:rsidR="00D247E8">
        <w:t>exposure</w:t>
      </w:r>
      <w:r w:rsidR="00D247E8" w:rsidRPr="00191299">
        <w:t xml:space="preserve"> </w:t>
      </w:r>
      <w:r w:rsidR="00D247E8">
        <w:t>to silica dust</w:t>
      </w:r>
      <w:r w:rsidR="00286188">
        <w:t xml:space="preserve">.  Where it is not </w:t>
      </w:r>
      <w:r w:rsidR="00D247E8">
        <w:t>reasonably practicable</w:t>
      </w:r>
      <w:r w:rsidR="00286188">
        <w:t xml:space="preserve"> to eliminate risks arising from exposure to silica dust PCBUs must</w:t>
      </w:r>
      <w:r w:rsidR="00D247E8">
        <w:t xml:space="preserve"> minimise the risks so far as is reasonably practicable to workers and other persons at their workplace.</w:t>
      </w:r>
    </w:p>
    <w:p w14:paraId="1A73672A" w14:textId="583B045A" w:rsidR="00DC7C16" w:rsidRPr="00191299" w:rsidRDefault="00D247E8" w:rsidP="00C82F22">
      <w:pPr>
        <w:widowControl/>
        <w:autoSpaceDE/>
        <w:autoSpaceDN/>
        <w:spacing w:after="160" w:line="259" w:lineRule="auto"/>
        <w:ind w:right="544"/>
      </w:pPr>
      <w:r>
        <w:t>To meet this duty, a PCBU must apply the hierarchy of control measures (Figure 3). Some controls are more effective than others and can be ranked from the highest level of protection</w:t>
      </w:r>
      <w:r w:rsidRPr="00191299">
        <w:t xml:space="preserve"> </w:t>
      </w:r>
      <w:r>
        <w:t>and</w:t>
      </w:r>
      <w:r w:rsidRPr="00191299">
        <w:t xml:space="preserve"> </w:t>
      </w:r>
      <w:r>
        <w:t>reliability,</w:t>
      </w:r>
      <w:r w:rsidRPr="00191299">
        <w:t xml:space="preserve"> </w:t>
      </w:r>
      <w:r>
        <w:t>to</w:t>
      </w:r>
      <w:r w:rsidRPr="00191299">
        <w:t xml:space="preserve"> </w:t>
      </w:r>
      <w:r>
        <w:t>the</w:t>
      </w:r>
      <w:r w:rsidRPr="00191299">
        <w:t xml:space="preserve"> </w:t>
      </w:r>
      <w:r>
        <w:t>lowest.</w:t>
      </w:r>
      <w:r w:rsidRPr="00191299">
        <w:t xml:space="preserve"> </w:t>
      </w:r>
      <w:r>
        <w:t>Effectiveness</w:t>
      </w:r>
      <w:r w:rsidRPr="00191299">
        <w:t xml:space="preserve"> </w:t>
      </w:r>
      <w:r>
        <w:t>of</w:t>
      </w:r>
      <w:r w:rsidRPr="00191299">
        <w:t xml:space="preserve"> </w:t>
      </w:r>
      <w:r>
        <w:t>controls</w:t>
      </w:r>
      <w:r w:rsidRPr="00191299">
        <w:t xml:space="preserve"> </w:t>
      </w:r>
      <w:r>
        <w:t>can</w:t>
      </w:r>
      <w:r w:rsidRPr="00191299">
        <w:t xml:space="preserve"> </w:t>
      </w:r>
      <w:r>
        <w:t>be</w:t>
      </w:r>
      <w:r w:rsidRPr="00191299">
        <w:t xml:space="preserve"> </w:t>
      </w:r>
      <w:r>
        <w:t>increased</w:t>
      </w:r>
      <w:r w:rsidRPr="00191299">
        <w:t xml:space="preserve"> </w:t>
      </w:r>
      <w:r>
        <w:t>by</w:t>
      </w:r>
      <w:r w:rsidRPr="00191299">
        <w:t xml:space="preserve"> </w:t>
      </w:r>
      <w:r>
        <w:t xml:space="preserve">using a combination approach as outlined in this code and in applying the hierarchy of control </w:t>
      </w:r>
      <w:r w:rsidRPr="00191299">
        <w:t>measures.</w:t>
      </w:r>
      <w:r w:rsidR="008C077A" w:rsidRPr="00191299">
        <w:t xml:space="preserve"> </w:t>
      </w:r>
    </w:p>
    <w:p w14:paraId="368AF9A8" w14:textId="4430AD41" w:rsidR="006E36BC" w:rsidRDefault="008C077A" w:rsidP="00C82F22">
      <w:pPr>
        <w:widowControl/>
        <w:autoSpaceDE/>
        <w:autoSpaceDN/>
        <w:spacing w:after="160" w:line="259" w:lineRule="auto"/>
        <w:ind w:right="544"/>
      </w:pPr>
      <w:r>
        <w:lastRenderedPageBreak/>
        <w:t>Further information about the required combination of control measures when working with crystalline silica material is in Part 4.4 Use a Combination of Control Measures</w:t>
      </w:r>
    </w:p>
    <w:p w14:paraId="03A25944" w14:textId="77777777" w:rsidR="0004578A" w:rsidRDefault="00D247E8" w:rsidP="00C82F22">
      <w:pPr>
        <w:widowControl/>
        <w:autoSpaceDE/>
        <w:autoSpaceDN/>
        <w:spacing w:after="160" w:line="259" w:lineRule="auto"/>
        <w:ind w:right="544"/>
      </w:pPr>
      <w:r>
        <w:t>The</w:t>
      </w:r>
      <w:r w:rsidRPr="00191299">
        <w:t xml:space="preserve"> </w:t>
      </w:r>
      <w:r>
        <w:t>hierarchy</w:t>
      </w:r>
      <w:r w:rsidRPr="00191299">
        <w:t xml:space="preserve"> </w:t>
      </w:r>
      <w:r>
        <w:t>ranks</w:t>
      </w:r>
      <w:r w:rsidRPr="00191299">
        <w:t xml:space="preserve"> </w:t>
      </w:r>
      <w:r>
        <w:t>control</w:t>
      </w:r>
      <w:r w:rsidRPr="00191299">
        <w:t xml:space="preserve"> </w:t>
      </w:r>
      <w:r>
        <w:t>measures</w:t>
      </w:r>
      <w:r w:rsidRPr="00191299">
        <w:t xml:space="preserve"> </w:t>
      </w:r>
      <w:r>
        <w:t>from</w:t>
      </w:r>
      <w:r w:rsidRPr="00191299">
        <w:t xml:space="preserve"> </w:t>
      </w:r>
      <w:r>
        <w:t>the</w:t>
      </w:r>
      <w:r w:rsidRPr="00191299">
        <w:t xml:space="preserve"> </w:t>
      </w:r>
      <w:r>
        <w:t>highest</w:t>
      </w:r>
      <w:r w:rsidRPr="00191299">
        <w:t xml:space="preserve"> </w:t>
      </w:r>
      <w:r>
        <w:t>level</w:t>
      </w:r>
      <w:r w:rsidRPr="00191299">
        <w:t xml:space="preserve"> </w:t>
      </w:r>
      <w:r>
        <w:t>of</w:t>
      </w:r>
      <w:r w:rsidRPr="00191299">
        <w:t xml:space="preserve"> </w:t>
      </w:r>
      <w:r>
        <w:t>protection</w:t>
      </w:r>
      <w:r w:rsidRPr="00191299">
        <w:t xml:space="preserve"> </w:t>
      </w:r>
      <w:r>
        <w:t>and</w:t>
      </w:r>
      <w:r w:rsidRPr="00191299">
        <w:t xml:space="preserve"> </w:t>
      </w:r>
      <w:r>
        <w:t>reliability</w:t>
      </w:r>
      <w:r w:rsidRPr="00191299">
        <w:t xml:space="preserve"> </w:t>
      </w:r>
      <w:r>
        <w:t>to the lowest.</w:t>
      </w:r>
      <w:r w:rsidR="008C077A">
        <w:t xml:space="preserve"> </w:t>
      </w:r>
    </w:p>
    <w:p w14:paraId="26F7440B" w14:textId="0458A2FD" w:rsidR="006E36BC" w:rsidRPr="00E35D51" w:rsidRDefault="0004578A" w:rsidP="00C82F22">
      <w:pPr>
        <w:widowControl/>
        <w:autoSpaceDE/>
        <w:autoSpaceDN/>
        <w:spacing w:after="160" w:line="259" w:lineRule="auto"/>
        <w:ind w:right="544"/>
      </w:pPr>
      <w:r w:rsidRPr="00E35D51">
        <w:t>Dry cutting</w:t>
      </w:r>
      <w:r w:rsidR="004C5A20" w:rsidRPr="00E35D51">
        <w:t xml:space="preserve"> when using a power tool or another mechanical process</w:t>
      </w:r>
      <w:r w:rsidRPr="00E35D51">
        <w:t>, which includes trimming, drilling, sanding, crushing, grinding or polishing materials</w:t>
      </w:r>
      <w:r w:rsidRPr="00E35D51">
        <w:rPr>
          <w:spacing w:val="-4"/>
        </w:rPr>
        <w:t xml:space="preserve"> </w:t>
      </w:r>
      <w:r w:rsidRPr="00E35D51">
        <w:t>containing</w:t>
      </w:r>
      <w:r w:rsidRPr="00E35D51">
        <w:rPr>
          <w:spacing w:val="-3"/>
        </w:rPr>
        <w:t xml:space="preserve"> </w:t>
      </w:r>
      <w:r w:rsidRPr="00E35D51">
        <w:t>crystalline</w:t>
      </w:r>
      <w:r w:rsidRPr="00E35D51">
        <w:rPr>
          <w:spacing w:val="-4"/>
        </w:rPr>
        <w:t xml:space="preserve"> </w:t>
      </w:r>
      <w:r w:rsidRPr="00E35D51">
        <w:t>silica</w:t>
      </w:r>
      <w:r w:rsidRPr="00E35D51">
        <w:rPr>
          <w:spacing w:val="-4"/>
        </w:rPr>
        <w:t xml:space="preserve"> </w:t>
      </w:r>
      <w:r w:rsidRPr="00E35D51">
        <w:t>without</w:t>
      </w:r>
      <w:r w:rsidRPr="00E35D51">
        <w:rPr>
          <w:spacing w:val="-2"/>
        </w:rPr>
        <w:t xml:space="preserve"> </w:t>
      </w:r>
      <w:r w:rsidRPr="00E35D51">
        <w:t>effective</w:t>
      </w:r>
      <w:r w:rsidRPr="00E35D51">
        <w:rPr>
          <w:spacing w:val="-4"/>
        </w:rPr>
        <w:t xml:space="preserve"> </w:t>
      </w:r>
      <w:r w:rsidRPr="00E35D51">
        <w:t>controls</w:t>
      </w:r>
      <w:r w:rsidRPr="00E35D51">
        <w:rPr>
          <w:spacing w:val="-4"/>
        </w:rPr>
        <w:t xml:space="preserve"> </w:t>
      </w:r>
      <w:r w:rsidRPr="00E35D51">
        <w:t>generates</w:t>
      </w:r>
      <w:r w:rsidRPr="00E35D51">
        <w:rPr>
          <w:spacing w:val="-4"/>
        </w:rPr>
        <w:t xml:space="preserve"> </w:t>
      </w:r>
      <w:r w:rsidRPr="00E35D51">
        <w:t>high</w:t>
      </w:r>
      <w:r w:rsidRPr="00E35D51">
        <w:rPr>
          <w:spacing w:val="-3"/>
        </w:rPr>
        <w:t xml:space="preserve"> </w:t>
      </w:r>
      <w:r w:rsidRPr="00E35D51">
        <w:t>levels</w:t>
      </w:r>
      <w:r w:rsidRPr="00E35D51">
        <w:rPr>
          <w:spacing w:val="-4"/>
        </w:rPr>
        <w:t xml:space="preserve"> </w:t>
      </w:r>
      <w:r w:rsidRPr="00E35D51">
        <w:t>of silica dust.</w:t>
      </w:r>
      <w:r w:rsidR="004C5A20" w:rsidRPr="00E35D51">
        <w:t xml:space="preserve"> </w:t>
      </w:r>
      <w:r w:rsidR="00264C7F" w:rsidRPr="00E35D51">
        <w:t>I</w:t>
      </w:r>
      <w:r w:rsidR="004C5A20" w:rsidRPr="00E35D51">
        <w:t>t is highly likely that the workplace exposure standard for respirable crystalline silica would be exceeded</w:t>
      </w:r>
      <w:r w:rsidR="00264C7F" w:rsidRPr="00E35D51">
        <w:t xml:space="preserve"> when carrying out these activities </w:t>
      </w:r>
      <w:r w:rsidR="004C5A20" w:rsidRPr="00E35D51">
        <w:t xml:space="preserve">if no controls are in place to </w:t>
      </w:r>
      <w:r w:rsidR="00264C7F" w:rsidRPr="00E35D51">
        <w:t>manage the risks of respirable crystalline silica exposure</w:t>
      </w:r>
      <w:r w:rsidR="004C5A20" w:rsidRPr="00E35D51">
        <w:t>.</w:t>
      </w:r>
      <w:r w:rsidR="00264C7F" w:rsidRPr="00E35D51">
        <w:t xml:space="preserve"> For this reason, PCBUs must not allow workers to undertake uncontrolled dry cutting or processing of crystalline silica materials.</w:t>
      </w:r>
    </w:p>
    <w:p w14:paraId="698A0F42" w14:textId="48EC42B6" w:rsidR="006E36BC" w:rsidRDefault="00264C7F" w:rsidP="00DF2B4E">
      <w:pPr>
        <w:pStyle w:val="BodyText"/>
        <w:spacing w:before="94"/>
        <w:ind w:left="53"/>
      </w:pPr>
      <w:r w:rsidRPr="00E35D51">
        <w:rPr>
          <w:b/>
          <w:bCs/>
        </w:rPr>
        <w:t xml:space="preserve">Dry-cutting prohibition: </w:t>
      </w:r>
      <w:r w:rsidR="00D247E8" w:rsidRPr="00E35D51">
        <w:t>A</w:t>
      </w:r>
      <w:r w:rsidR="00D247E8" w:rsidRPr="00E35D51">
        <w:rPr>
          <w:spacing w:val="-2"/>
        </w:rPr>
        <w:t xml:space="preserve"> </w:t>
      </w:r>
      <w:r w:rsidR="00D247E8" w:rsidRPr="00E35D51">
        <w:t>PCBU</w:t>
      </w:r>
      <w:r w:rsidR="00D247E8" w:rsidRPr="00E35D51">
        <w:rPr>
          <w:spacing w:val="-3"/>
        </w:rPr>
        <w:t xml:space="preserve"> </w:t>
      </w:r>
      <w:r w:rsidR="00D247E8" w:rsidRPr="00E35D51">
        <w:t>must</w:t>
      </w:r>
      <w:r w:rsidR="00D247E8" w:rsidRPr="00E35D51">
        <w:rPr>
          <w:spacing w:val="-1"/>
        </w:rPr>
        <w:t xml:space="preserve"> </w:t>
      </w:r>
      <w:r w:rsidR="00D247E8" w:rsidRPr="00E35D51">
        <w:t>not</w:t>
      </w:r>
      <w:r w:rsidR="00D247E8" w:rsidRPr="00E35D51">
        <w:rPr>
          <w:spacing w:val="-1"/>
        </w:rPr>
        <w:t xml:space="preserve"> </w:t>
      </w:r>
      <w:r w:rsidR="00D247E8" w:rsidRPr="00E35D51">
        <w:t>direct</w:t>
      </w:r>
      <w:r w:rsidR="00D247E8" w:rsidRPr="00E35D51">
        <w:rPr>
          <w:spacing w:val="-7"/>
        </w:rPr>
        <w:t xml:space="preserve"> </w:t>
      </w:r>
      <w:r w:rsidR="00D247E8" w:rsidRPr="00E35D51">
        <w:t>or</w:t>
      </w:r>
      <w:r w:rsidR="00D247E8" w:rsidRPr="00E35D51">
        <w:rPr>
          <w:spacing w:val="-2"/>
        </w:rPr>
        <w:t xml:space="preserve"> </w:t>
      </w:r>
      <w:r w:rsidR="00D247E8" w:rsidRPr="00E35D51">
        <w:t>allow</w:t>
      </w:r>
      <w:r w:rsidR="00D247E8" w:rsidRPr="00E35D51">
        <w:rPr>
          <w:spacing w:val="-3"/>
        </w:rPr>
        <w:t xml:space="preserve"> </w:t>
      </w:r>
      <w:r w:rsidR="00D247E8" w:rsidRPr="00E35D51">
        <w:t>workers</w:t>
      </w:r>
      <w:r w:rsidR="00D247E8" w:rsidRPr="00E35D51">
        <w:rPr>
          <w:spacing w:val="-5"/>
        </w:rPr>
        <w:t xml:space="preserve"> </w:t>
      </w:r>
      <w:r w:rsidR="00D247E8" w:rsidRPr="00E35D51">
        <w:t xml:space="preserve">to </w:t>
      </w:r>
      <w:r w:rsidR="00D247E8" w:rsidRPr="00E35D51">
        <w:rPr>
          <w:spacing w:val="-2"/>
        </w:rPr>
        <w:t>undertake:</w:t>
      </w:r>
    </w:p>
    <w:p w14:paraId="33EE6667" w14:textId="607A20DC" w:rsidR="006E36BC" w:rsidRPr="0004578A" w:rsidRDefault="00D247E8" w:rsidP="00B920FA">
      <w:pPr>
        <w:pStyle w:val="ListParagraph"/>
        <w:numPr>
          <w:ilvl w:val="0"/>
          <w:numId w:val="22"/>
        </w:numPr>
        <w:spacing w:before="240" w:line="240" w:lineRule="auto"/>
        <w:ind w:left="720" w:right="229"/>
        <w:contextualSpacing/>
        <w:rPr>
          <w:spacing w:val="-3"/>
        </w:rPr>
      </w:pPr>
      <w:r w:rsidRPr="0004578A">
        <w:rPr>
          <w:spacing w:val="-3"/>
        </w:rPr>
        <w:t>dry cutting</w:t>
      </w:r>
      <w:r>
        <w:rPr>
          <w:spacing w:val="-3"/>
        </w:rPr>
        <w:t xml:space="preserve"> </w:t>
      </w:r>
      <w:r w:rsidRPr="0004578A">
        <w:rPr>
          <w:spacing w:val="-3"/>
        </w:rPr>
        <w:t xml:space="preserve">of engineered stone – this will expose workers and others to levels of silica dust that </w:t>
      </w:r>
      <w:r w:rsidRPr="00915F17">
        <w:rPr>
          <w:lang w:val="en-AU"/>
        </w:rPr>
        <w:t>pose</w:t>
      </w:r>
      <w:r w:rsidRPr="0004578A">
        <w:rPr>
          <w:spacing w:val="-3"/>
        </w:rPr>
        <w:t xml:space="preserve"> a significant risk to health</w:t>
      </w:r>
      <w:r w:rsidR="0004578A">
        <w:rPr>
          <w:spacing w:val="-3"/>
        </w:rPr>
        <w:t>; and</w:t>
      </w:r>
    </w:p>
    <w:p w14:paraId="098A1E9F" w14:textId="31B23094" w:rsidR="006E36BC" w:rsidRPr="0004578A" w:rsidRDefault="00D247E8" w:rsidP="00B920FA">
      <w:pPr>
        <w:pStyle w:val="ListParagraph"/>
        <w:numPr>
          <w:ilvl w:val="0"/>
          <w:numId w:val="22"/>
        </w:numPr>
        <w:spacing w:before="240" w:line="240" w:lineRule="auto"/>
        <w:ind w:left="720" w:right="229"/>
        <w:contextualSpacing/>
        <w:rPr>
          <w:spacing w:val="-3"/>
        </w:rPr>
      </w:pPr>
      <w:r w:rsidRPr="00915F17">
        <w:rPr>
          <w:lang w:val="en-AU"/>
        </w:rPr>
        <w:t>uncontrolled</w:t>
      </w:r>
      <w:r w:rsidRPr="0004578A">
        <w:rPr>
          <w:spacing w:val="-3"/>
        </w:rPr>
        <w:t xml:space="preserve"> dry cutting of </w:t>
      </w:r>
      <w:r w:rsidR="00763D5E" w:rsidRPr="0004578A">
        <w:rPr>
          <w:spacing w:val="-3"/>
        </w:rPr>
        <w:t>crystalline silica material</w:t>
      </w:r>
      <w:r w:rsidRPr="0004578A">
        <w:rPr>
          <w:spacing w:val="-3"/>
        </w:rPr>
        <w:t>, other than engineered stone.</w:t>
      </w:r>
      <w:r w:rsidR="0010522E">
        <w:rPr>
          <w:spacing w:val="-3"/>
        </w:rPr>
        <w:br/>
      </w:r>
    </w:p>
    <w:p w14:paraId="12C580B9" w14:textId="77777777" w:rsidR="006E36BC" w:rsidRDefault="00D247E8" w:rsidP="00C82F22">
      <w:pPr>
        <w:widowControl/>
        <w:autoSpaceDE/>
        <w:autoSpaceDN/>
        <w:spacing w:after="160" w:line="259" w:lineRule="auto"/>
        <w:ind w:right="544"/>
      </w:pPr>
      <w:r>
        <w:t>Effective control measures must be used when cutting, crushing, drilling, grinding, sanding or trimming engineered stone or other material containing crystalline silica using</w:t>
      </w:r>
      <w:r>
        <w:rPr>
          <w:spacing w:val="-3"/>
        </w:rPr>
        <w:t xml:space="preserve"> </w:t>
      </w:r>
      <w:r>
        <w:t>a</w:t>
      </w:r>
      <w:r>
        <w:rPr>
          <w:spacing w:val="-1"/>
        </w:rPr>
        <w:t xml:space="preserve"> </w:t>
      </w:r>
      <w:r>
        <w:t>power</w:t>
      </w:r>
      <w:r>
        <w:rPr>
          <w:spacing w:val="-3"/>
        </w:rPr>
        <w:t xml:space="preserve"> </w:t>
      </w:r>
      <w:r>
        <w:t>tool</w:t>
      </w:r>
      <w:r>
        <w:rPr>
          <w:spacing w:val="-5"/>
        </w:rPr>
        <w:t xml:space="preserve"> </w:t>
      </w:r>
      <w:r>
        <w:t>or</w:t>
      </w:r>
      <w:r>
        <w:rPr>
          <w:spacing w:val="-3"/>
        </w:rPr>
        <w:t xml:space="preserve"> </w:t>
      </w:r>
      <w:r>
        <w:t>mechanical</w:t>
      </w:r>
      <w:r>
        <w:rPr>
          <w:spacing w:val="-3"/>
        </w:rPr>
        <w:t xml:space="preserve"> </w:t>
      </w:r>
      <w:r>
        <w:t>process.</w:t>
      </w:r>
      <w:r>
        <w:rPr>
          <w:spacing w:val="-1"/>
        </w:rPr>
        <w:t xml:space="preserve"> </w:t>
      </w:r>
      <w:r>
        <w:t>For</w:t>
      </w:r>
      <w:r>
        <w:rPr>
          <w:spacing w:val="-3"/>
        </w:rPr>
        <w:t xml:space="preserve"> </w:t>
      </w:r>
      <w:r>
        <w:t>engineered</w:t>
      </w:r>
      <w:r>
        <w:rPr>
          <w:spacing w:val="-2"/>
        </w:rPr>
        <w:t xml:space="preserve"> </w:t>
      </w:r>
      <w:r>
        <w:t>stone,</w:t>
      </w:r>
      <w:r>
        <w:rPr>
          <w:spacing w:val="-5"/>
        </w:rPr>
        <w:t xml:space="preserve"> </w:t>
      </w:r>
      <w:r>
        <w:t>one</w:t>
      </w:r>
      <w:r>
        <w:rPr>
          <w:spacing w:val="-2"/>
        </w:rPr>
        <w:t xml:space="preserve"> </w:t>
      </w:r>
      <w:r>
        <w:t>of</w:t>
      </w:r>
      <w:r>
        <w:rPr>
          <w:spacing w:val="-3"/>
        </w:rPr>
        <w:t xml:space="preserve"> </w:t>
      </w:r>
      <w:r>
        <w:t>those</w:t>
      </w:r>
      <w:r>
        <w:rPr>
          <w:spacing w:val="-3"/>
        </w:rPr>
        <w:t xml:space="preserve"> </w:t>
      </w:r>
      <w:r>
        <w:t>control measures</w:t>
      </w:r>
      <w:r>
        <w:rPr>
          <w:spacing w:val="-1"/>
        </w:rPr>
        <w:t xml:space="preserve"> </w:t>
      </w:r>
      <w:r>
        <w:t>must be a</w:t>
      </w:r>
      <w:r>
        <w:rPr>
          <w:spacing w:val="-1"/>
        </w:rPr>
        <w:t xml:space="preserve"> </w:t>
      </w:r>
      <w:r>
        <w:t>water delivery system in addition to another specified crystalline silica control measure in chapter 7A of the WHS Regulation.</w:t>
      </w:r>
    </w:p>
    <w:p w14:paraId="0583E658" w14:textId="70FC7625" w:rsidR="006E36BC" w:rsidRDefault="00D247E8" w:rsidP="00C82F22">
      <w:pPr>
        <w:widowControl/>
        <w:autoSpaceDE/>
        <w:autoSpaceDN/>
        <w:spacing w:after="160" w:line="259" w:lineRule="auto"/>
        <w:ind w:right="544"/>
      </w:pPr>
      <w:r>
        <w:t>For</w:t>
      </w:r>
      <w:r>
        <w:rPr>
          <w:spacing w:val="-1"/>
        </w:rPr>
        <w:t xml:space="preserve"> </w:t>
      </w:r>
      <w:r>
        <w:t>other</w:t>
      </w:r>
      <w:r>
        <w:rPr>
          <w:spacing w:val="-2"/>
        </w:rPr>
        <w:t xml:space="preserve"> </w:t>
      </w:r>
      <w:r w:rsidR="00763D5E">
        <w:t>crystalline silica material</w:t>
      </w:r>
      <w:r>
        <w:t>,</w:t>
      </w:r>
      <w:r>
        <w:rPr>
          <w:spacing w:val="-4"/>
        </w:rPr>
        <w:t xml:space="preserve"> </w:t>
      </w:r>
      <w:r>
        <w:t>where</w:t>
      </w:r>
      <w:r>
        <w:rPr>
          <w:spacing w:val="-6"/>
        </w:rPr>
        <w:t xml:space="preserve"> </w:t>
      </w:r>
      <w:r>
        <w:t>it is</w:t>
      </w:r>
      <w:r>
        <w:rPr>
          <w:spacing w:val="-4"/>
        </w:rPr>
        <w:t xml:space="preserve"> </w:t>
      </w:r>
      <w:r>
        <w:t xml:space="preserve">not </w:t>
      </w:r>
      <w:r w:rsidR="00EE0688">
        <w:t>reasonably practicable</w:t>
      </w:r>
      <w:r>
        <w:rPr>
          <w:spacing w:val="-5"/>
        </w:rPr>
        <w:t xml:space="preserve"> </w:t>
      </w:r>
      <w:r>
        <w:t>to</w:t>
      </w:r>
      <w:r>
        <w:rPr>
          <w:spacing w:val="-4"/>
        </w:rPr>
        <w:t xml:space="preserve"> </w:t>
      </w:r>
      <w:r>
        <w:t>use</w:t>
      </w:r>
      <w:r>
        <w:rPr>
          <w:spacing w:val="-1"/>
        </w:rPr>
        <w:t xml:space="preserve"> </w:t>
      </w:r>
      <w:r>
        <w:t>a</w:t>
      </w:r>
      <w:r>
        <w:rPr>
          <w:spacing w:val="-6"/>
        </w:rPr>
        <w:t xml:space="preserve"> </w:t>
      </w:r>
      <w:r>
        <w:t>continuous</w:t>
      </w:r>
      <w:r>
        <w:rPr>
          <w:spacing w:val="-2"/>
        </w:rPr>
        <w:t xml:space="preserve"> </w:t>
      </w:r>
      <w:r>
        <w:t>feed</w:t>
      </w:r>
      <w:r>
        <w:rPr>
          <w:spacing w:val="-4"/>
        </w:rPr>
        <w:t xml:space="preserve"> </w:t>
      </w:r>
      <w:r>
        <w:t>of water PCBUs must use an alternative wet dust suppression method if it is reasonably practicable in combination with another specified crystalline silica control measure.</w:t>
      </w:r>
    </w:p>
    <w:p w14:paraId="1BF0C471" w14:textId="697F6C3F" w:rsidR="006E36BC" w:rsidRDefault="00D247E8" w:rsidP="00C82F22">
      <w:pPr>
        <w:widowControl/>
        <w:autoSpaceDE/>
        <w:autoSpaceDN/>
        <w:spacing w:after="160" w:line="259" w:lineRule="auto"/>
        <w:ind w:right="544"/>
        <w:rPr>
          <w:sz w:val="24"/>
        </w:rPr>
      </w:pPr>
      <w:r>
        <w:t>The most common form of wet dust suppression systems uses water spray technologies</w:t>
      </w:r>
      <w:r>
        <w:rPr>
          <w:spacing w:val="-2"/>
        </w:rPr>
        <w:t xml:space="preserve"> </w:t>
      </w:r>
      <w:r>
        <w:t>– such</w:t>
      </w:r>
      <w:r>
        <w:rPr>
          <w:spacing w:val="-1"/>
        </w:rPr>
        <w:t xml:space="preserve"> </w:t>
      </w:r>
      <w:r>
        <w:t>as</w:t>
      </w:r>
      <w:r>
        <w:rPr>
          <w:spacing w:val="-4"/>
        </w:rPr>
        <w:t xml:space="preserve"> </w:t>
      </w:r>
      <w:r>
        <w:t>‘misting’</w:t>
      </w:r>
      <w:r>
        <w:rPr>
          <w:spacing w:val="-2"/>
        </w:rPr>
        <w:t xml:space="preserve"> </w:t>
      </w:r>
      <w:r>
        <w:t>or</w:t>
      </w:r>
      <w:r>
        <w:rPr>
          <w:spacing w:val="-2"/>
        </w:rPr>
        <w:t xml:space="preserve"> </w:t>
      </w:r>
      <w:r>
        <w:t>fogging</w:t>
      </w:r>
      <w:r>
        <w:rPr>
          <w:spacing w:val="-3"/>
        </w:rPr>
        <w:t xml:space="preserve"> </w:t>
      </w:r>
      <w:r>
        <w:t>however,</w:t>
      </w:r>
      <w:r>
        <w:rPr>
          <w:spacing w:val="-4"/>
        </w:rPr>
        <w:t xml:space="preserve"> </w:t>
      </w:r>
      <w:r>
        <w:t>alternative</w:t>
      </w:r>
      <w:r>
        <w:rPr>
          <w:spacing w:val="-1"/>
        </w:rPr>
        <w:t xml:space="preserve"> </w:t>
      </w:r>
      <w:r>
        <w:t>products</w:t>
      </w:r>
      <w:r>
        <w:rPr>
          <w:spacing w:val="-2"/>
        </w:rPr>
        <w:t xml:space="preserve"> </w:t>
      </w:r>
      <w:r>
        <w:t>such</w:t>
      </w:r>
      <w:r>
        <w:rPr>
          <w:spacing w:val="-2"/>
        </w:rPr>
        <w:t xml:space="preserve"> </w:t>
      </w:r>
      <w:r>
        <w:t>as</w:t>
      </w:r>
      <w:r>
        <w:rPr>
          <w:spacing w:val="-2"/>
        </w:rPr>
        <w:t xml:space="preserve"> </w:t>
      </w:r>
      <w:r>
        <w:t>liquid polymers</w:t>
      </w:r>
      <w:r>
        <w:rPr>
          <w:spacing w:val="-3"/>
        </w:rPr>
        <w:t xml:space="preserve"> </w:t>
      </w:r>
      <w:r w:rsidR="00A0060E">
        <w:rPr>
          <w:spacing w:val="-3"/>
        </w:rPr>
        <w:t xml:space="preserve">(such as wallpaper paste) </w:t>
      </w:r>
      <w:r>
        <w:t>may</w:t>
      </w:r>
      <w:r>
        <w:rPr>
          <w:spacing w:val="-3"/>
        </w:rPr>
        <w:t xml:space="preserve"> </w:t>
      </w:r>
      <w:r>
        <w:t>be</w:t>
      </w:r>
      <w:r>
        <w:rPr>
          <w:spacing w:val="-3"/>
        </w:rPr>
        <w:t xml:space="preserve"> </w:t>
      </w:r>
      <w:r>
        <w:t>considered</w:t>
      </w:r>
      <w:r>
        <w:rPr>
          <w:spacing w:val="-1"/>
        </w:rPr>
        <w:t xml:space="preserve"> </w:t>
      </w:r>
      <w:r>
        <w:t>on</w:t>
      </w:r>
      <w:r>
        <w:rPr>
          <w:spacing w:val="-3"/>
        </w:rPr>
        <w:t xml:space="preserve"> </w:t>
      </w:r>
      <w:r>
        <w:t>the</w:t>
      </w:r>
      <w:r>
        <w:rPr>
          <w:spacing w:val="-3"/>
        </w:rPr>
        <w:t xml:space="preserve"> </w:t>
      </w:r>
      <w:r>
        <w:t>basis</w:t>
      </w:r>
      <w:r>
        <w:rPr>
          <w:spacing w:val="-3"/>
        </w:rPr>
        <w:t xml:space="preserve"> </w:t>
      </w:r>
      <w:r>
        <w:t>that</w:t>
      </w:r>
      <w:r>
        <w:rPr>
          <w:spacing w:val="-1"/>
        </w:rPr>
        <w:t xml:space="preserve"> </w:t>
      </w:r>
      <w:r>
        <w:t>the suppression</w:t>
      </w:r>
      <w:r>
        <w:rPr>
          <w:spacing w:val="-1"/>
        </w:rPr>
        <w:t xml:space="preserve"> </w:t>
      </w:r>
      <w:r>
        <w:t>is</w:t>
      </w:r>
      <w:r>
        <w:rPr>
          <w:spacing w:val="-1"/>
        </w:rPr>
        <w:t xml:space="preserve"> </w:t>
      </w:r>
      <w:r>
        <w:t>achieved</w:t>
      </w:r>
      <w:r>
        <w:rPr>
          <w:spacing w:val="-3"/>
        </w:rPr>
        <w:t xml:space="preserve"> </w:t>
      </w:r>
      <w:r>
        <w:t>to</w:t>
      </w:r>
      <w:r>
        <w:rPr>
          <w:spacing w:val="-5"/>
        </w:rPr>
        <w:t xml:space="preserve"> </w:t>
      </w:r>
      <w:r>
        <w:t>the</w:t>
      </w:r>
      <w:r>
        <w:rPr>
          <w:spacing w:val="-3"/>
        </w:rPr>
        <w:t xml:space="preserve"> </w:t>
      </w:r>
      <w:r>
        <w:t>same standard as that would be achieved with the use of water.</w:t>
      </w:r>
    </w:p>
    <w:p w14:paraId="49AF675A" w14:textId="0E2C4653" w:rsidR="0010522E" w:rsidRDefault="00D247E8" w:rsidP="00C82F22">
      <w:pPr>
        <w:widowControl/>
        <w:autoSpaceDE/>
        <w:autoSpaceDN/>
        <w:spacing w:after="160" w:line="259" w:lineRule="auto"/>
        <w:ind w:right="544"/>
      </w:pPr>
      <w:r>
        <w:t xml:space="preserve">Under the hierarchy of specified control measures when mechanically cutting </w:t>
      </w:r>
      <w:r w:rsidR="00763D5E">
        <w:t>crystalline silica material</w:t>
      </w:r>
      <w:r>
        <w:t xml:space="preserve"> (other than engineered stone), if a wet dust suppression method</w:t>
      </w:r>
      <w:r>
        <w:rPr>
          <w:spacing w:val="-5"/>
        </w:rPr>
        <w:t xml:space="preserve"> </w:t>
      </w:r>
      <w:r>
        <w:t>is</w:t>
      </w:r>
      <w:r>
        <w:rPr>
          <w:spacing w:val="-3"/>
        </w:rPr>
        <w:t xml:space="preserve"> </w:t>
      </w:r>
      <w:r>
        <w:t>not</w:t>
      </w:r>
      <w:r>
        <w:rPr>
          <w:spacing w:val="-5"/>
        </w:rPr>
        <w:t xml:space="preserve"> </w:t>
      </w:r>
      <w:r>
        <w:t>reasonably</w:t>
      </w:r>
      <w:r>
        <w:rPr>
          <w:spacing w:val="-3"/>
        </w:rPr>
        <w:t xml:space="preserve"> </w:t>
      </w:r>
      <w:r>
        <w:t>practicable</w:t>
      </w:r>
      <w:r>
        <w:rPr>
          <w:spacing w:val="-5"/>
        </w:rPr>
        <w:t xml:space="preserve"> </w:t>
      </w:r>
      <w:r>
        <w:t>then</w:t>
      </w:r>
      <w:r>
        <w:rPr>
          <w:spacing w:val="-4"/>
        </w:rPr>
        <w:t xml:space="preserve"> </w:t>
      </w:r>
      <w:r>
        <w:t>other</w:t>
      </w:r>
      <w:r>
        <w:rPr>
          <w:spacing w:val="-7"/>
        </w:rPr>
        <w:t xml:space="preserve"> </w:t>
      </w:r>
      <w:r>
        <w:t>specified</w:t>
      </w:r>
      <w:r>
        <w:rPr>
          <w:spacing w:val="-2"/>
        </w:rPr>
        <w:t xml:space="preserve"> </w:t>
      </w:r>
      <w:r>
        <w:t>effective</w:t>
      </w:r>
      <w:r>
        <w:rPr>
          <w:spacing w:val="-4"/>
        </w:rPr>
        <w:t xml:space="preserve"> </w:t>
      </w:r>
      <w:r>
        <w:t>control</w:t>
      </w:r>
      <w:r>
        <w:rPr>
          <w:spacing w:val="-3"/>
        </w:rPr>
        <w:t xml:space="preserve"> </w:t>
      </w:r>
      <w:r>
        <w:t>measures may be used as set out in the hierarchy. Refer above to section 3.1 in this Code.</w:t>
      </w:r>
    </w:p>
    <w:p w14:paraId="5392A662" w14:textId="77777777" w:rsidR="0010522E" w:rsidRDefault="0010522E">
      <w:r>
        <w:br w:type="page"/>
      </w:r>
    </w:p>
    <w:p w14:paraId="0C11490E" w14:textId="77777777" w:rsidR="0004578A" w:rsidRDefault="0004578A" w:rsidP="00C82F22">
      <w:pPr>
        <w:widowControl/>
        <w:autoSpaceDE/>
        <w:autoSpaceDN/>
        <w:spacing w:after="160" w:line="259" w:lineRule="auto"/>
        <w:ind w:right="544"/>
      </w:pPr>
    </w:p>
    <w:p w14:paraId="097B54CE" w14:textId="0F22A56D" w:rsidR="0021694B" w:rsidRDefault="0021694B" w:rsidP="0004578A">
      <w:pPr>
        <w:pStyle w:val="BodyText"/>
        <w:spacing w:before="94"/>
        <w:ind w:left="1052" w:right="896"/>
      </w:pPr>
      <w:r>
        <w:rPr>
          <w:noProof/>
          <w:sz w:val="20"/>
        </w:rPr>
        <w:drawing>
          <wp:anchor distT="0" distB="0" distL="114300" distR="114300" simplePos="0" relativeHeight="486011904" behindDoc="1" locked="0" layoutInCell="1" allowOverlap="1" wp14:anchorId="09613D51" wp14:editId="780B3485">
            <wp:simplePos x="0" y="0"/>
            <wp:positionH relativeFrom="margin">
              <wp:posOffset>661670</wp:posOffset>
            </wp:positionH>
            <wp:positionV relativeFrom="paragraph">
              <wp:posOffset>26914</wp:posOffset>
            </wp:positionV>
            <wp:extent cx="3538855" cy="3731260"/>
            <wp:effectExtent l="0" t="0" r="4445" b="2540"/>
            <wp:wrapNone/>
            <wp:docPr id="145" name="docshape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ocshape16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38855" cy="3731260"/>
                    </a:xfrm>
                    <a:prstGeom prst="rect">
                      <a:avLst/>
                    </a:prstGeom>
                    <a:noFill/>
                    <a:ln>
                      <a:noFill/>
                    </a:ln>
                  </pic:spPr>
                </pic:pic>
              </a:graphicData>
            </a:graphic>
          </wp:anchor>
        </w:drawing>
      </w:r>
    </w:p>
    <w:p w14:paraId="2280BEBB" w14:textId="4021D3F1" w:rsidR="0021694B" w:rsidRDefault="0021694B" w:rsidP="0004578A">
      <w:pPr>
        <w:pStyle w:val="BodyText"/>
        <w:spacing w:before="94"/>
        <w:ind w:left="1052" w:right="896"/>
      </w:pPr>
    </w:p>
    <w:p w14:paraId="6CCC8D61" w14:textId="34173661" w:rsidR="0021694B" w:rsidRDefault="0021694B" w:rsidP="0004578A">
      <w:pPr>
        <w:pStyle w:val="BodyText"/>
        <w:spacing w:before="94"/>
        <w:ind w:left="1052" w:right="896"/>
      </w:pPr>
    </w:p>
    <w:p w14:paraId="798DF4C9" w14:textId="55F4C325" w:rsidR="0021694B" w:rsidRDefault="0021694B" w:rsidP="0004578A">
      <w:pPr>
        <w:pStyle w:val="BodyText"/>
        <w:spacing w:before="94"/>
        <w:ind w:left="1052" w:right="896"/>
      </w:pPr>
    </w:p>
    <w:p w14:paraId="29EF53A9" w14:textId="5D693F7A" w:rsidR="0021694B" w:rsidRDefault="0021694B" w:rsidP="0004578A">
      <w:pPr>
        <w:pStyle w:val="BodyText"/>
        <w:spacing w:before="94"/>
        <w:ind w:left="1052" w:right="896"/>
      </w:pPr>
    </w:p>
    <w:p w14:paraId="29B5174B" w14:textId="234B6846" w:rsidR="0021694B" w:rsidRDefault="0021694B" w:rsidP="0004578A">
      <w:pPr>
        <w:pStyle w:val="BodyText"/>
        <w:spacing w:before="94"/>
        <w:ind w:left="1052" w:right="896"/>
      </w:pPr>
    </w:p>
    <w:p w14:paraId="1EEBF89C" w14:textId="5DAD2E78" w:rsidR="0021694B" w:rsidRDefault="0021694B" w:rsidP="0004578A">
      <w:pPr>
        <w:pStyle w:val="BodyText"/>
        <w:spacing w:before="94"/>
        <w:ind w:left="1052" w:right="896"/>
      </w:pPr>
    </w:p>
    <w:p w14:paraId="57DC9B77" w14:textId="45451752" w:rsidR="0021694B" w:rsidRDefault="0021694B" w:rsidP="0004578A">
      <w:pPr>
        <w:pStyle w:val="BodyText"/>
        <w:spacing w:before="94"/>
        <w:ind w:left="1052" w:right="896"/>
      </w:pPr>
    </w:p>
    <w:p w14:paraId="069C7EA2" w14:textId="3CB2B829" w:rsidR="0021694B" w:rsidRDefault="0021694B" w:rsidP="0004578A">
      <w:pPr>
        <w:pStyle w:val="BodyText"/>
        <w:spacing w:before="94"/>
        <w:ind w:left="1052" w:right="896"/>
      </w:pPr>
    </w:p>
    <w:p w14:paraId="2F4FD649" w14:textId="24DC7CBF" w:rsidR="0021694B" w:rsidRDefault="0021694B" w:rsidP="0004578A">
      <w:pPr>
        <w:pStyle w:val="BodyText"/>
        <w:spacing w:before="94"/>
        <w:ind w:left="1052" w:right="896"/>
      </w:pPr>
    </w:p>
    <w:p w14:paraId="39AA7724" w14:textId="5BA96C0E" w:rsidR="0021694B" w:rsidRDefault="0021694B" w:rsidP="0004578A">
      <w:pPr>
        <w:pStyle w:val="BodyText"/>
        <w:spacing w:before="94"/>
        <w:ind w:left="1052" w:right="896"/>
      </w:pPr>
    </w:p>
    <w:p w14:paraId="0DA335F9" w14:textId="495A3F9D" w:rsidR="0021694B" w:rsidRDefault="0021694B" w:rsidP="0004578A">
      <w:pPr>
        <w:pStyle w:val="BodyText"/>
        <w:spacing w:before="94"/>
        <w:ind w:left="1052" w:right="896"/>
      </w:pPr>
    </w:p>
    <w:p w14:paraId="26473FAE" w14:textId="1662C14B" w:rsidR="0021694B" w:rsidRDefault="0021694B" w:rsidP="0004578A">
      <w:pPr>
        <w:pStyle w:val="BodyText"/>
        <w:spacing w:before="94"/>
        <w:ind w:left="1052" w:right="896"/>
      </w:pPr>
    </w:p>
    <w:p w14:paraId="659E0DDF" w14:textId="7B87039E" w:rsidR="0021694B" w:rsidRDefault="0021694B" w:rsidP="0004578A">
      <w:pPr>
        <w:pStyle w:val="BodyText"/>
        <w:spacing w:before="94"/>
        <w:ind w:left="1052" w:right="896"/>
      </w:pPr>
    </w:p>
    <w:p w14:paraId="05A2BBEA" w14:textId="4F0FA8B1" w:rsidR="0021694B" w:rsidRDefault="0021694B" w:rsidP="0004578A">
      <w:pPr>
        <w:pStyle w:val="BodyText"/>
        <w:spacing w:before="94"/>
        <w:ind w:left="1052" w:right="896"/>
      </w:pPr>
    </w:p>
    <w:p w14:paraId="26C78058" w14:textId="4E9374FA" w:rsidR="0021694B" w:rsidRDefault="0021694B" w:rsidP="0004578A">
      <w:pPr>
        <w:pStyle w:val="BodyText"/>
        <w:spacing w:before="94"/>
        <w:ind w:left="1052" w:right="896"/>
      </w:pPr>
    </w:p>
    <w:p w14:paraId="09FB7FD4" w14:textId="106395CD" w:rsidR="0021694B" w:rsidRDefault="0021694B" w:rsidP="0004578A">
      <w:pPr>
        <w:pStyle w:val="BodyText"/>
        <w:spacing w:before="94"/>
        <w:ind w:left="1052" w:right="896"/>
      </w:pPr>
    </w:p>
    <w:p w14:paraId="79F0391C" w14:textId="77777777" w:rsidR="0021694B" w:rsidRDefault="0021694B" w:rsidP="00DF2B4E">
      <w:pPr>
        <w:spacing w:before="94"/>
        <w:ind w:left="146"/>
        <w:rPr>
          <w:b/>
          <w:sz w:val="18"/>
        </w:rPr>
      </w:pPr>
      <w:r>
        <w:rPr>
          <w:b/>
          <w:color w:val="3F3F3F"/>
          <w:sz w:val="18"/>
        </w:rPr>
        <w:t>Figure</w:t>
      </w:r>
      <w:r>
        <w:rPr>
          <w:b/>
          <w:color w:val="3F3F3F"/>
          <w:spacing w:val="-1"/>
          <w:sz w:val="18"/>
        </w:rPr>
        <w:t xml:space="preserve"> </w:t>
      </w:r>
      <w:r>
        <w:rPr>
          <w:b/>
          <w:color w:val="3F3F3F"/>
          <w:sz w:val="18"/>
        </w:rPr>
        <w:t>3:</w:t>
      </w:r>
      <w:r>
        <w:rPr>
          <w:b/>
          <w:color w:val="3F3F3F"/>
          <w:spacing w:val="-1"/>
          <w:sz w:val="18"/>
        </w:rPr>
        <w:t xml:space="preserve"> </w:t>
      </w:r>
      <w:r>
        <w:rPr>
          <w:b/>
          <w:color w:val="3F3F3F"/>
          <w:sz w:val="18"/>
        </w:rPr>
        <w:t>The</w:t>
      </w:r>
      <w:r>
        <w:rPr>
          <w:b/>
          <w:color w:val="3F3F3F"/>
          <w:spacing w:val="1"/>
          <w:sz w:val="18"/>
        </w:rPr>
        <w:t xml:space="preserve"> </w:t>
      </w:r>
      <w:r>
        <w:rPr>
          <w:b/>
          <w:color w:val="3F3F3F"/>
          <w:sz w:val="18"/>
        </w:rPr>
        <w:t>hierarchy</w:t>
      </w:r>
      <w:r>
        <w:rPr>
          <w:b/>
          <w:color w:val="3F3F3F"/>
          <w:spacing w:val="-2"/>
          <w:sz w:val="18"/>
        </w:rPr>
        <w:t xml:space="preserve"> </w:t>
      </w:r>
      <w:r>
        <w:rPr>
          <w:b/>
          <w:color w:val="3F3F3F"/>
          <w:sz w:val="18"/>
        </w:rPr>
        <w:t xml:space="preserve">of control </w:t>
      </w:r>
      <w:r>
        <w:rPr>
          <w:b/>
          <w:color w:val="3F3F3F"/>
          <w:spacing w:val="-2"/>
          <w:sz w:val="18"/>
        </w:rPr>
        <w:t>measures.</w:t>
      </w:r>
    </w:p>
    <w:p w14:paraId="57768C46" w14:textId="0FCBE5A7" w:rsidR="0021694B" w:rsidRDefault="0021694B" w:rsidP="00DF2B4E">
      <w:pPr>
        <w:pStyle w:val="BodyText"/>
        <w:spacing w:before="94"/>
        <w:ind w:left="64" w:right="896"/>
      </w:pPr>
    </w:p>
    <w:p w14:paraId="1C360286" w14:textId="2AF63DCE" w:rsidR="0021694B" w:rsidRDefault="0021694B" w:rsidP="00C82F22">
      <w:pPr>
        <w:widowControl/>
        <w:autoSpaceDE/>
        <w:autoSpaceDN/>
        <w:spacing w:after="160" w:line="259" w:lineRule="auto"/>
        <w:ind w:right="544"/>
      </w:pPr>
      <w:r w:rsidRPr="0021694B">
        <w:rPr>
          <w:b/>
          <w:bCs/>
        </w:rPr>
        <w:t xml:space="preserve">Note: </w:t>
      </w:r>
      <w:r>
        <w:t xml:space="preserve">It is also likely that </w:t>
      </w:r>
      <w:r w:rsidRPr="007A6623">
        <w:t>when using a power tool or another mechanical process t</w:t>
      </w:r>
      <w:r>
        <w:t>o cut materials that contain 1 per cent or more crystalline silica that there is a there is a risk to workers’ health from exposure to respirable crystalline silica and PCBUs should implement appropriate control measures when undertaking these activities.</w:t>
      </w:r>
    </w:p>
    <w:p w14:paraId="57384294" w14:textId="1C3E035B" w:rsidR="0021694B" w:rsidRPr="0010522E" w:rsidRDefault="00D247E8" w:rsidP="0010522E">
      <w:pPr>
        <w:widowControl/>
        <w:autoSpaceDE/>
        <w:autoSpaceDN/>
        <w:spacing w:after="160" w:line="259" w:lineRule="auto"/>
        <w:ind w:right="544"/>
      </w:pPr>
      <w:r>
        <w:t>In addition</w:t>
      </w:r>
      <w:r w:rsidRPr="00191299">
        <w:t xml:space="preserve"> </w:t>
      </w:r>
      <w:r>
        <w:t>to</w:t>
      </w:r>
      <w:r w:rsidRPr="00191299">
        <w:t xml:space="preserve"> </w:t>
      </w:r>
      <w:r>
        <w:t>ensuring</w:t>
      </w:r>
      <w:r w:rsidRPr="00191299">
        <w:t xml:space="preserve"> </w:t>
      </w:r>
      <w:r>
        <w:t>effective</w:t>
      </w:r>
      <w:r w:rsidRPr="00191299">
        <w:t xml:space="preserve"> </w:t>
      </w:r>
      <w:r>
        <w:t>control</w:t>
      </w:r>
      <w:r w:rsidRPr="00191299">
        <w:t xml:space="preserve"> </w:t>
      </w:r>
      <w:r>
        <w:t>measures</w:t>
      </w:r>
      <w:r w:rsidRPr="00191299">
        <w:t xml:space="preserve"> </w:t>
      </w:r>
      <w:r>
        <w:t>are used, a</w:t>
      </w:r>
      <w:r w:rsidRPr="00191299">
        <w:t xml:space="preserve"> </w:t>
      </w:r>
      <w:r>
        <w:t>PCBU</w:t>
      </w:r>
      <w:r w:rsidRPr="00191299">
        <w:t xml:space="preserve"> </w:t>
      </w:r>
      <w:r>
        <w:t>must</w:t>
      </w:r>
      <w:r w:rsidRPr="00191299">
        <w:t xml:space="preserve"> </w:t>
      </w:r>
      <w:r>
        <w:t>ensure</w:t>
      </w:r>
      <w:r w:rsidRPr="00191299">
        <w:t xml:space="preserve"> </w:t>
      </w:r>
      <w:r>
        <w:t>that</w:t>
      </w:r>
      <w:r w:rsidRPr="00191299">
        <w:t xml:space="preserve"> </w:t>
      </w:r>
      <w:r>
        <w:t xml:space="preserve">each worker at the workplace who may </w:t>
      </w:r>
      <w:r w:rsidR="00264C7F">
        <w:t xml:space="preserve">still </w:t>
      </w:r>
      <w:r>
        <w:t>be exposed to airborne contaminants produced by the cutting of material containing crystalline silica is wearing</w:t>
      </w:r>
      <w:r w:rsidR="00D03CDA">
        <w:t xml:space="preserve"> suitable</w:t>
      </w:r>
      <w:r>
        <w:t xml:space="preserve"> </w:t>
      </w:r>
      <w:r w:rsidR="00A0060E">
        <w:t>personal</w:t>
      </w:r>
      <w:r>
        <w:t xml:space="preserve"> protective equipment</w:t>
      </w:r>
      <w:r w:rsidR="00A0060E">
        <w:t xml:space="preserve"> – such as respiratory protective equipment. </w:t>
      </w:r>
    </w:p>
    <w:p w14:paraId="2A51F298" w14:textId="3F310922" w:rsidR="006E36BC" w:rsidRDefault="00D247E8" w:rsidP="00DF2B4E">
      <w:pPr>
        <w:pStyle w:val="Heading3"/>
        <w:ind w:left="0"/>
      </w:pPr>
      <w:r>
        <w:rPr>
          <w:color w:val="7E7E7E"/>
          <w:spacing w:val="-2"/>
        </w:rPr>
        <w:t>ELIMINATION</w:t>
      </w:r>
    </w:p>
    <w:p w14:paraId="24D473AF" w14:textId="3E74D913" w:rsidR="006E36BC" w:rsidRDefault="00D247E8" w:rsidP="007879D2">
      <w:pPr>
        <w:widowControl/>
        <w:autoSpaceDE/>
        <w:autoSpaceDN/>
        <w:spacing w:before="120" w:after="160" w:line="259" w:lineRule="auto"/>
        <w:ind w:right="544"/>
      </w:pPr>
      <w:r>
        <w:t>For</w:t>
      </w:r>
      <w:r w:rsidRPr="00191299">
        <w:t xml:space="preserve"> </w:t>
      </w:r>
      <w:r>
        <w:t>the</w:t>
      </w:r>
      <w:r w:rsidRPr="00191299">
        <w:t xml:space="preserve"> </w:t>
      </w:r>
      <w:r>
        <w:t>purposes</w:t>
      </w:r>
      <w:r w:rsidRPr="00191299">
        <w:t xml:space="preserve"> </w:t>
      </w:r>
      <w:r>
        <w:t>of</w:t>
      </w:r>
      <w:r w:rsidRPr="00191299">
        <w:t xml:space="preserve"> </w:t>
      </w:r>
      <w:r>
        <w:t>this</w:t>
      </w:r>
      <w:r w:rsidRPr="00191299">
        <w:t xml:space="preserve"> </w:t>
      </w:r>
      <w:r>
        <w:t>Code, elimination</w:t>
      </w:r>
      <w:r w:rsidRPr="00191299">
        <w:t xml:space="preserve"> </w:t>
      </w:r>
      <w:r>
        <w:t>means</w:t>
      </w:r>
      <w:r w:rsidRPr="00191299">
        <w:t xml:space="preserve"> </w:t>
      </w:r>
      <w:r>
        <w:t>completely</w:t>
      </w:r>
      <w:r w:rsidRPr="00191299">
        <w:t xml:space="preserve"> </w:t>
      </w:r>
      <w:r>
        <w:t>removing</w:t>
      </w:r>
      <w:r w:rsidRPr="00191299">
        <w:t xml:space="preserve"> </w:t>
      </w:r>
      <w:r>
        <w:t>all</w:t>
      </w:r>
      <w:r w:rsidR="00D03CDA">
        <w:t xml:space="preserve"> risks of</w:t>
      </w:r>
      <w:r w:rsidRPr="00191299">
        <w:t xml:space="preserve"> </w:t>
      </w:r>
      <w:r>
        <w:t>exposure</w:t>
      </w:r>
      <w:r w:rsidRPr="00191299">
        <w:t xml:space="preserve"> </w:t>
      </w:r>
      <w:r>
        <w:t>to</w:t>
      </w:r>
      <w:r w:rsidRPr="00191299">
        <w:t xml:space="preserve"> </w:t>
      </w:r>
      <w:r>
        <w:t>silica dust at the workplace.</w:t>
      </w:r>
    </w:p>
    <w:p w14:paraId="0566B87A" w14:textId="77777777" w:rsidR="006E36BC" w:rsidRDefault="00D247E8" w:rsidP="00C82F22">
      <w:pPr>
        <w:widowControl/>
        <w:autoSpaceDE/>
        <w:autoSpaceDN/>
        <w:spacing w:after="160" w:line="259" w:lineRule="auto"/>
        <w:ind w:right="544"/>
      </w:pPr>
      <w:r>
        <w:t>A</w:t>
      </w:r>
      <w:r w:rsidRPr="00191299">
        <w:t xml:space="preserve"> </w:t>
      </w:r>
      <w:r>
        <w:t>PCBU</w:t>
      </w:r>
      <w:r w:rsidRPr="00191299">
        <w:t xml:space="preserve"> can:</w:t>
      </w:r>
    </w:p>
    <w:p w14:paraId="50BFC0C3" w14:textId="5779191A" w:rsidR="006E36BC" w:rsidRPr="00A22921" w:rsidRDefault="00D247E8" w:rsidP="00B920FA">
      <w:pPr>
        <w:pStyle w:val="ListParagraph"/>
        <w:numPr>
          <w:ilvl w:val="0"/>
          <w:numId w:val="22"/>
        </w:numPr>
        <w:spacing w:before="240" w:line="240" w:lineRule="auto"/>
        <w:ind w:left="720" w:right="229"/>
        <w:contextualSpacing/>
        <w:rPr>
          <w:spacing w:val="-3"/>
        </w:rPr>
      </w:pPr>
      <w:r>
        <w:t>not</w:t>
      </w:r>
      <w:r>
        <w:rPr>
          <w:spacing w:val="-2"/>
        </w:rPr>
        <w:t xml:space="preserve"> </w:t>
      </w:r>
      <w:r w:rsidRPr="00A22921">
        <w:rPr>
          <w:spacing w:val="-3"/>
        </w:rPr>
        <w:t xml:space="preserve">use </w:t>
      </w:r>
      <w:r w:rsidRPr="00915F17">
        <w:rPr>
          <w:lang w:val="en-AU"/>
        </w:rPr>
        <w:t>engineered</w:t>
      </w:r>
      <w:r w:rsidRPr="00A22921">
        <w:rPr>
          <w:spacing w:val="-3"/>
        </w:rPr>
        <w:t xml:space="preserve"> stone</w:t>
      </w:r>
      <w:r>
        <w:rPr>
          <w:spacing w:val="-3"/>
        </w:rPr>
        <w:t xml:space="preserve"> </w:t>
      </w:r>
      <w:r w:rsidRPr="00A22921">
        <w:rPr>
          <w:spacing w:val="-3"/>
        </w:rPr>
        <w:t>or other crystalline</w:t>
      </w:r>
      <w:r>
        <w:rPr>
          <w:spacing w:val="-3"/>
        </w:rPr>
        <w:t xml:space="preserve"> </w:t>
      </w:r>
      <w:r w:rsidRPr="00A22921">
        <w:rPr>
          <w:spacing w:val="-3"/>
        </w:rPr>
        <w:t>silica</w:t>
      </w:r>
      <w:r w:rsidR="00AA43CE" w:rsidRPr="00A22921">
        <w:rPr>
          <w:spacing w:val="-3"/>
        </w:rPr>
        <w:t xml:space="preserve"> material</w:t>
      </w:r>
      <w:r w:rsidRPr="00A22921">
        <w:rPr>
          <w:spacing w:val="-3"/>
        </w:rPr>
        <w:t>, or</w:t>
      </w:r>
    </w:p>
    <w:p w14:paraId="6752EBA1" w14:textId="3DF51948" w:rsidR="006E36BC" w:rsidRDefault="00D247E8" w:rsidP="00B920FA">
      <w:pPr>
        <w:pStyle w:val="ListParagraph"/>
        <w:numPr>
          <w:ilvl w:val="0"/>
          <w:numId w:val="22"/>
        </w:numPr>
        <w:spacing w:before="240" w:line="240" w:lineRule="auto"/>
        <w:ind w:left="720" w:right="229"/>
        <w:contextualSpacing/>
        <w:rPr>
          <w:rFonts w:ascii="Symbol" w:hAnsi="Symbol"/>
        </w:rPr>
      </w:pPr>
      <w:r w:rsidRPr="00A22921">
        <w:rPr>
          <w:spacing w:val="-3"/>
        </w:rPr>
        <w:t xml:space="preserve">eliminate </w:t>
      </w:r>
      <w:r w:rsidRPr="00915F17">
        <w:rPr>
          <w:lang w:val="en-AU"/>
        </w:rPr>
        <w:t>the</w:t>
      </w:r>
      <w:r w:rsidRPr="00A22921">
        <w:rPr>
          <w:spacing w:val="-3"/>
        </w:rPr>
        <w:t xml:space="preserve"> need to</w:t>
      </w:r>
      <w:r>
        <w:rPr>
          <w:spacing w:val="-3"/>
        </w:rPr>
        <w:t xml:space="preserve"> </w:t>
      </w:r>
      <w:r w:rsidRPr="00A22921">
        <w:rPr>
          <w:spacing w:val="-3"/>
        </w:rPr>
        <w:t>cut, grind,</w:t>
      </w:r>
      <w:r>
        <w:rPr>
          <w:spacing w:val="-3"/>
        </w:rPr>
        <w:t xml:space="preserve"> </w:t>
      </w:r>
      <w:r w:rsidRPr="00A22921">
        <w:rPr>
          <w:spacing w:val="-3"/>
        </w:rPr>
        <w:t>trim, drill, sand or</w:t>
      </w:r>
      <w:r>
        <w:rPr>
          <w:spacing w:val="-3"/>
        </w:rPr>
        <w:t xml:space="preserve"> </w:t>
      </w:r>
      <w:r w:rsidRPr="00A22921">
        <w:rPr>
          <w:spacing w:val="-3"/>
        </w:rPr>
        <w:t>polish</w:t>
      </w:r>
      <w:r>
        <w:rPr>
          <w:spacing w:val="-3"/>
        </w:rPr>
        <w:t xml:space="preserve"> </w:t>
      </w:r>
      <w:r w:rsidRPr="00A22921">
        <w:rPr>
          <w:spacing w:val="-3"/>
        </w:rPr>
        <w:t xml:space="preserve">crystalline silica </w:t>
      </w:r>
      <w:r w:rsidR="00AA43CE" w:rsidRPr="00A22921">
        <w:rPr>
          <w:spacing w:val="-3"/>
        </w:rPr>
        <w:t>mater</w:t>
      </w:r>
      <w:r w:rsidR="00AA43CE">
        <w:t xml:space="preserve">ial </w:t>
      </w:r>
      <w:r>
        <w:t>during installation</w:t>
      </w:r>
      <w:r w:rsidR="00FB4E9B">
        <w:t xml:space="preserve"> or work</w:t>
      </w:r>
      <w:r>
        <w:t>.</w:t>
      </w:r>
    </w:p>
    <w:p w14:paraId="732663D1" w14:textId="688F7FF6" w:rsidR="006E36BC" w:rsidRDefault="00D247E8" w:rsidP="007879D2">
      <w:pPr>
        <w:widowControl/>
        <w:autoSpaceDE/>
        <w:autoSpaceDN/>
        <w:spacing w:before="240" w:after="160" w:line="259" w:lineRule="auto"/>
        <w:ind w:right="544"/>
      </w:pPr>
      <w:r>
        <w:t>For example, silica dust will not be generated on-site if an engineered stone installation is completed</w:t>
      </w:r>
      <w:r w:rsidRPr="00191299">
        <w:t xml:space="preserve"> </w:t>
      </w:r>
      <w:r>
        <w:t>without</w:t>
      </w:r>
      <w:r w:rsidRPr="00191299">
        <w:t xml:space="preserve"> </w:t>
      </w:r>
      <w:r>
        <w:t>further</w:t>
      </w:r>
      <w:r w:rsidRPr="00191299">
        <w:t xml:space="preserve"> </w:t>
      </w:r>
      <w:r>
        <w:t>cutting,</w:t>
      </w:r>
      <w:r w:rsidRPr="00191299">
        <w:t xml:space="preserve"> </w:t>
      </w:r>
      <w:r>
        <w:t>grinding,</w:t>
      </w:r>
      <w:r w:rsidRPr="00191299">
        <w:t xml:space="preserve"> </w:t>
      </w:r>
      <w:r>
        <w:t>trimming,</w:t>
      </w:r>
      <w:r w:rsidRPr="00191299">
        <w:t xml:space="preserve"> </w:t>
      </w:r>
      <w:r>
        <w:t>drilling,</w:t>
      </w:r>
      <w:r w:rsidRPr="00191299">
        <w:t xml:space="preserve"> </w:t>
      </w:r>
      <w:r>
        <w:t>sanding,</w:t>
      </w:r>
      <w:r w:rsidRPr="00191299">
        <w:t xml:space="preserve"> </w:t>
      </w:r>
      <w:r>
        <w:t>crushing</w:t>
      </w:r>
      <w:r w:rsidRPr="00191299">
        <w:t xml:space="preserve"> </w:t>
      </w:r>
      <w:r>
        <w:t>or</w:t>
      </w:r>
      <w:r w:rsidRPr="00191299">
        <w:t xml:space="preserve"> </w:t>
      </w:r>
      <w:r>
        <w:t xml:space="preserve">polishing </w:t>
      </w:r>
      <w:r w:rsidRPr="00191299">
        <w:t>on-site.</w:t>
      </w:r>
      <w:r w:rsidR="00FB4E9B" w:rsidRPr="00191299">
        <w:t xml:space="preserve"> </w:t>
      </w:r>
    </w:p>
    <w:p w14:paraId="0D8EFBC2" w14:textId="77777777" w:rsidR="0010522E" w:rsidRDefault="0010522E">
      <w:r>
        <w:br w:type="page"/>
      </w:r>
    </w:p>
    <w:p w14:paraId="777A5F29" w14:textId="12136825" w:rsidR="0068099A" w:rsidRDefault="00D247E8" w:rsidP="00C82F22">
      <w:pPr>
        <w:widowControl/>
        <w:autoSpaceDE/>
        <w:autoSpaceDN/>
        <w:spacing w:after="160" w:line="259" w:lineRule="auto"/>
        <w:ind w:right="544"/>
      </w:pPr>
      <w:r>
        <w:lastRenderedPageBreak/>
        <w:t>For assessment purposes, engineered stone that has been completely fabricated in a workshop,</w:t>
      </w:r>
      <w:r w:rsidRPr="00191299">
        <w:t xml:space="preserve"> </w:t>
      </w:r>
      <w:r>
        <w:t>with</w:t>
      </w:r>
      <w:r w:rsidRPr="00191299">
        <w:t xml:space="preserve"> </w:t>
      </w:r>
      <w:r>
        <w:t>no</w:t>
      </w:r>
      <w:r w:rsidRPr="00191299">
        <w:t xml:space="preserve"> </w:t>
      </w:r>
      <w:r>
        <w:t>additional</w:t>
      </w:r>
      <w:r w:rsidRPr="00191299">
        <w:t xml:space="preserve"> </w:t>
      </w:r>
      <w:r>
        <w:t>cutting</w:t>
      </w:r>
      <w:r w:rsidRPr="00191299">
        <w:t xml:space="preserve"> </w:t>
      </w:r>
      <w:r>
        <w:t>or</w:t>
      </w:r>
      <w:r w:rsidRPr="00191299">
        <w:t xml:space="preserve"> </w:t>
      </w:r>
      <w:r>
        <w:t>fabrication required</w:t>
      </w:r>
      <w:r w:rsidRPr="00191299">
        <w:t xml:space="preserve"> </w:t>
      </w:r>
      <w:r>
        <w:t>on-site,</w:t>
      </w:r>
      <w:r w:rsidRPr="00191299">
        <w:t xml:space="preserve"> </w:t>
      </w:r>
      <w:r>
        <w:t>poses</w:t>
      </w:r>
      <w:r w:rsidRPr="00191299">
        <w:t xml:space="preserve"> </w:t>
      </w:r>
      <w:r>
        <w:t>a</w:t>
      </w:r>
      <w:r w:rsidRPr="00191299">
        <w:t xml:space="preserve"> </w:t>
      </w:r>
      <w:r>
        <w:t>minimal</w:t>
      </w:r>
      <w:r w:rsidRPr="00191299">
        <w:t xml:space="preserve"> </w:t>
      </w:r>
      <w:r>
        <w:t>risk</w:t>
      </w:r>
      <w:r w:rsidRPr="00191299">
        <w:t xml:space="preserve"> </w:t>
      </w:r>
      <w:r>
        <w:t>of exposure to silica dust.</w:t>
      </w:r>
      <w:r w:rsidR="00FB4E9B">
        <w:t xml:space="preserve"> Similarly, the risk of exposure to silica dust is lessened where installation of fib</w:t>
      </w:r>
      <w:r w:rsidR="006635E2">
        <w:t>re</w:t>
      </w:r>
      <w:r w:rsidR="00FB4E9B">
        <w:t xml:space="preserve"> cement products, or cement composite products which contain crystalline silica, does not require any additional cutting, trimming, or drilling on site.</w:t>
      </w:r>
      <w:r w:rsidR="00C73150">
        <w:t xml:space="preserve"> </w:t>
      </w:r>
    </w:p>
    <w:p w14:paraId="4258419A" w14:textId="74C9A98C" w:rsidR="004530B5" w:rsidRDefault="00C73150" w:rsidP="00C82F22">
      <w:pPr>
        <w:widowControl/>
        <w:autoSpaceDE/>
        <w:autoSpaceDN/>
        <w:spacing w:after="160" w:line="259" w:lineRule="auto"/>
        <w:ind w:right="544"/>
      </w:pPr>
      <w:r>
        <w:t xml:space="preserve">Similarly, where brickwork does not require any additional cutting, trimming or drilling on-site, the risk of exposure to silica dust is likely to be lessened. </w:t>
      </w:r>
    </w:p>
    <w:p w14:paraId="27119CAC" w14:textId="69858550" w:rsidR="006E36BC" w:rsidRDefault="00D247E8" w:rsidP="00C82F22">
      <w:pPr>
        <w:widowControl/>
        <w:autoSpaceDE/>
        <w:autoSpaceDN/>
        <w:spacing w:after="160" w:line="259" w:lineRule="auto"/>
        <w:ind w:right="544"/>
      </w:pPr>
      <w:r>
        <w:t>Eliminate</w:t>
      </w:r>
      <w:r w:rsidRPr="00191299">
        <w:t xml:space="preserve"> </w:t>
      </w:r>
      <w:r>
        <w:t>the</w:t>
      </w:r>
      <w:r w:rsidRPr="00191299">
        <w:t xml:space="preserve"> </w:t>
      </w:r>
      <w:r>
        <w:t>need</w:t>
      </w:r>
      <w:r w:rsidRPr="00191299">
        <w:t xml:space="preserve"> </w:t>
      </w:r>
      <w:r>
        <w:t>for</w:t>
      </w:r>
      <w:r w:rsidRPr="00191299">
        <w:t xml:space="preserve"> </w:t>
      </w:r>
      <w:r>
        <w:t>cutting,</w:t>
      </w:r>
      <w:r w:rsidRPr="00191299">
        <w:t xml:space="preserve"> </w:t>
      </w:r>
      <w:r>
        <w:t>grinding,</w:t>
      </w:r>
      <w:r w:rsidRPr="00191299">
        <w:t xml:space="preserve"> </w:t>
      </w:r>
      <w:r>
        <w:t>trimming,</w:t>
      </w:r>
      <w:r w:rsidRPr="00191299">
        <w:t xml:space="preserve"> </w:t>
      </w:r>
      <w:r>
        <w:t>drilling,</w:t>
      </w:r>
      <w:r w:rsidRPr="00191299">
        <w:t xml:space="preserve"> </w:t>
      </w:r>
      <w:r>
        <w:t>sanding,</w:t>
      </w:r>
      <w:r w:rsidRPr="00191299">
        <w:t xml:space="preserve"> </w:t>
      </w:r>
      <w:r>
        <w:t>crushing</w:t>
      </w:r>
      <w:r w:rsidRPr="00191299">
        <w:t xml:space="preserve"> </w:t>
      </w:r>
      <w:r>
        <w:t>or</w:t>
      </w:r>
      <w:r w:rsidRPr="00191299">
        <w:t xml:space="preserve"> </w:t>
      </w:r>
      <w:r>
        <w:t xml:space="preserve">polishing </w:t>
      </w:r>
      <w:r w:rsidR="00FB4E9B">
        <w:t xml:space="preserve">of </w:t>
      </w:r>
      <w:r w:rsidR="00763D5E">
        <w:t>crystalline silica material</w:t>
      </w:r>
      <w:r w:rsidR="00FB4E9B">
        <w:t xml:space="preserve"> </w:t>
      </w:r>
      <w:r>
        <w:t>during installation by:</w:t>
      </w:r>
    </w:p>
    <w:p w14:paraId="69B4365E" w14:textId="77777777" w:rsidR="006E36BC" w:rsidRPr="00A22921" w:rsidRDefault="00D247E8" w:rsidP="00B920FA">
      <w:pPr>
        <w:pStyle w:val="ListParagraph"/>
        <w:numPr>
          <w:ilvl w:val="0"/>
          <w:numId w:val="22"/>
        </w:numPr>
        <w:spacing w:before="240" w:line="240" w:lineRule="auto"/>
        <w:ind w:left="720" w:right="229"/>
        <w:contextualSpacing/>
        <w:rPr>
          <w:spacing w:val="-3"/>
        </w:rPr>
      </w:pPr>
      <w:r>
        <w:t>accurately</w:t>
      </w:r>
      <w:r>
        <w:rPr>
          <w:spacing w:val="-4"/>
        </w:rPr>
        <w:t xml:space="preserve"> </w:t>
      </w:r>
      <w:r>
        <w:t>measuring</w:t>
      </w:r>
      <w:r>
        <w:rPr>
          <w:spacing w:val="-1"/>
        </w:rPr>
        <w:t xml:space="preserve"> </w:t>
      </w:r>
      <w:r>
        <w:t>–</w:t>
      </w:r>
      <w:r>
        <w:rPr>
          <w:spacing w:val="-8"/>
        </w:rPr>
        <w:t xml:space="preserve"> </w:t>
      </w:r>
      <w:r>
        <w:t>whether</w:t>
      </w:r>
      <w:r>
        <w:rPr>
          <w:spacing w:val="-1"/>
        </w:rPr>
        <w:t xml:space="preserve"> </w:t>
      </w:r>
      <w:r>
        <w:t>by</w:t>
      </w:r>
      <w:r>
        <w:rPr>
          <w:spacing w:val="-4"/>
        </w:rPr>
        <w:t xml:space="preserve"> </w:t>
      </w:r>
      <w:r>
        <w:t>templates,</w:t>
      </w:r>
      <w:r>
        <w:rPr>
          <w:spacing w:val="-4"/>
        </w:rPr>
        <w:t xml:space="preserve"> </w:t>
      </w:r>
      <w:r>
        <w:t>diagrams</w:t>
      </w:r>
      <w:r>
        <w:rPr>
          <w:spacing w:val="-4"/>
        </w:rPr>
        <w:t xml:space="preserve"> </w:t>
      </w:r>
      <w:r>
        <w:t>or</w:t>
      </w:r>
      <w:r>
        <w:rPr>
          <w:spacing w:val="-2"/>
        </w:rPr>
        <w:t xml:space="preserve"> </w:t>
      </w:r>
      <w:r>
        <w:t>infrared</w:t>
      </w:r>
      <w:r>
        <w:rPr>
          <w:spacing w:val="-4"/>
        </w:rPr>
        <w:t xml:space="preserve"> </w:t>
      </w:r>
      <w:r>
        <w:t xml:space="preserve">measuring </w:t>
      </w:r>
      <w:r w:rsidRPr="00A22921">
        <w:rPr>
          <w:spacing w:val="-3"/>
        </w:rPr>
        <w:t xml:space="preserve">devices, </w:t>
      </w:r>
      <w:r w:rsidRPr="00915F17">
        <w:rPr>
          <w:lang w:val="en-AU"/>
        </w:rPr>
        <w:t>eliminating</w:t>
      </w:r>
      <w:r w:rsidRPr="00A22921">
        <w:rPr>
          <w:spacing w:val="-3"/>
        </w:rPr>
        <w:t xml:space="preserve"> measuring errors will eliminate the need for alterations</w:t>
      </w:r>
    </w:p>
    <w:p w14:paraId="4196A3B8"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cutting sink, tap</w:t>
      </w:r>
      <w:r>
        <w:rPr>
          <w:spacing w:val="-3"/>
        </w:rPr>
        <w:t xml:space="preserve"> </w:t>
      </w:r>
      <w:r w:rsidRPr="00A22921">
        <w:rPr>
          <w:spacing w:val="-3"/>
        </w:rPr>
        <w:t>and stove top</w:t>
      </w:r>
      <w:r>
        <w:rPr>
          <w:spacing w:val="-3"/>
        </w:rPr>
        <w:t xml:space="preserve"> </w:t>
      </w:r>
      <w:r w:rsidRPr="00A22921">
        <w:rPr>
          <w:spacing w:val="-3"/>
        </w:rPr>
        <w:t xml:space="preserve">holes at the fabrication workshop – mark and cut the </w:t>
      </w:r>
      <w:r w:rsidRPr="00915F17">
        <w:rPr>
          <w:lang w:val="en-AU"/>
        </w:rPr>
        <w:t>location</w:t>
      </w:r>
      <w:r w:rsidRPr="00A22921">
        <w:rPr>
          <w:spacing w:val="-3"/>
        </w:rPr>
        <w:t xml:space="preserve"> and size of</w:t>
      </w:r>
      <w:r>
        <w:rPr>
          <w:spacing w:val="-3"/>
        </w:rPr>
        <w:t xml:space="preserve"> </w:t>
      </w:r>
      <w:r w:rsidRPr="00A22921">
        <w:rPr>
          <w:spacing w:val="-3"/>
        </w:rPr>
        <w:t>holes during</w:t>
      </w:r>
      <w:r>
        <w:rPr>
          <w:spacing w:val="-3"/>
        </w:rPr>
        <w:t xml:space="preserve"> </w:t>
      </w:r>
      <w:r w:rsidRPr="00A22921">
        <w:rPr>
          <w:spacing w:val="-3"/>
        </w:rPr>
        <w:t>the</w:t>
      </w:r>
      <w:r>
        <w:rPr>
          <w:spacing w:val="-3"/>
        </w:rPr>
        <w:t xml:space="preserve"> </w:t>
      </w:r>
      <w:r w:rsidRPr="00A22921">
        <w:rPr>
          <w:spacing w:val="-3"/>
        </w:rPr>
        <w:t>fabrication stage or obtain</w:t>
      </w:r>
      <w:r>
        <w:rPr>
          <w:spacing w:val="-3"/>
        </w:rPr>
        <w:t xml:space="preserve"> </w:t>
      </w:r>
      <w:r w:rsidRPr="00A22921">
        <w:rPr>
          <w:spacing w:val="-3"/>
        </w:rPr>
        <w:t>the sink</w:t>
      </w:r>
      <w:r>
        <w:rPr>
          <w:spacing w:val="-3"/>
        </w:rPr>
        <w:t xml:space="preserve"> </w:t>
      </w:r>
      <w:r w:rsidRPr="00A22921">
        <w:rPr>
          <w:spacing w:val="-3"/>
        </w:rPr>
        <w:t>to ensure it fits before installation</w:t>
      </w:r>
    </w:p>
    <w:p w14:paraId="4864C5CF" w14:textId="7971AB79" w:rsidR="006E36BC" w:rsidRPr="00A22921" w:rsidRDefault="00D247E8" w:rsidP="00B920FA">
      <w:pPr>
        <w:pStyle w:val="ListParagraph"/>
        <w:numPr>
          <w:ilvl w:val="0"/>
          <w:numId w:val="22"/>
        </w:numPr>
        <w:spacing w:before="240" w:line="240" w:lineRule="auto"/>
        <w:ind w:left="720" w:right="229"/>
        <w:contextualSpacing/>
        <w:rPr>
          <w:spacing w:val="-3"/>
        </w:rPr>
      </w:pPr>
      <w:r w:rsidRPr="00915F17">
        <w:rPr>
          <w:lang w:val="en-AU"/>
        </w:rPr>
        <w:t>returning</w:t>
      </w:r>
      <w:r w:rsidRPr="00A22921">
        <w:rPr>
          <w:spacing w:val="-3"/>
        </w:rPr>
        <w:t xml:space="preserve"> </w:t>
      </w:r>
      <w:r w:rsidR="00FB4E9B" w:rsidRPr="00A22921">
        <w:rPr>
          <w:spacing w:val="-3"/>
        </w:rPr>
        <w:t>solid materials</w:t>
      </w:r>
      <w:r w:rsidRPr="00A22921">
        <w:rPr>
          <w:spacing w:val="-3"/>
        </w:rPr>
        <w:t xml:space="preserve"> to the fabrication</w:t>
      </w:r>
      <w:r>
        <w:rPr>
          <w:spacing w:val="-3"/>
        </w:rPr>
        <w:t xml:space="preserve"> </w:t>
      </w:r>
      <w:r w:rsidRPr="00A22921">
        <w:rPr>
          <w:spacing w:val="-3"/>
        </w:rPr>
        <w:t>workshop</w:t>
      </w:r>
      <w:r>
        <w:rPr>
          <w:spacing w:val="-3"/>
        </w:rPr>
        <w:t xml:space="preserve"> </w:t>
      </w:r>
      <w:r w:rsidRPr="00A22921">
        <w:rPr>
          <w:spacing w:val="-3"/>
        </w:rPr>
        <w:t>when alterations, other than minor modifications, are required</w:t>
      </w:r>
      <w:r w:rsidR="00CD0B5A" w:rsidRPr="00A22921">
        <w:rPr>
          <w:spacing w:val="-3"/>
        </w:rPr>
        <w:t xml:space="preserve">; </w:t>
      </w:r>
      <w:r w:rsidRPr="00A22921">
        <w:rPr>
          <w:spacing w:val="-3"/>
        </w:rPr>
        <w:t>and</w:t>
      </w:r>
    </w:p>
    <w:p w14:paraId="5D058458" w14:textId="415CEA50" w:rsidR="006E36BC" w:rsidRDefault="00D247E8" w:rsidP="00B920FA">
      <w:pPr>
        <w:pStyle w:val="ListParagraph"/>
        <w:numPr>
          <w:ilvl w:val="0"/>
          <w:numId w:val="22"/>
        </w:numPr>
        <w:spacing w:before="240" w:line="240" w:lineRule="auto"/>
        <w:ind w:left="720" w:right="229"/>
        <w:contextualSpacing/>
        <w:rPr>
          <w:rFonts w:ascii="Symbol" w:hAnsi="Symbol"/>
        </w:rPr>
      </w:pPr>
      <w:r w:rsidRPr="00915F17">
        <w:rPr>
          <w:lang w:val="en-AU"/>
        </w:rPr>
        <w:t>consulting</w:t>
      </w:r>
      <w:r w:rsidRPr="00A22921">
        <w:rPr>
          <w:spacing w:val="-3"/>
        </w:rPr>
        <w:t xml:space="preserve"> and communicating with</w:t>
      </w:r>
      <w:r>
        <w:rPr>
          <w:spacing w:val="-3"/>
        </w:rPr>
        <w:t xml:space="preserve"> </w:t>
      </w:r>
      <w:r w:rsidRPr="00A22921">
        <w:rPr>
          <w:spacing w:val="-3"/>
        </w:rPr>
        <w:t>principal contractors and clients to prevent alterations</w:t>
      </w:r>
      <w:r>
        <w:t xml:space="preserve"> on-site.</w:t>
      </w:r>
      <w:r w:rsidR="0010522E">
        <w:br/>
      </w:r>
    </w:p>
    <w:p w14:paraId="37B2FE42" w14:textId="44358E0E" w:rsidR="006E36BC" w:rsidRDefault="00D247E8" w:rsidP="00C82F22">
      <w:pPr>
        <w:widowControl/>
        <w:autoSpaceDE/>
        <w:autoSpaceDN/>
        <w:spacing w:after="160" w:line="259" w:lineRule="auto"/>
        <w:ind w:right="544"/>
      </w:pPr>
      <w:r>
        <w:t>If</w:t>
      </w:r>
      <w:r w:rsidRPr="00191299">
        <w:t xml:space="preserve"> </w:t>
      </w:r>
      <w:r>
        <w:t>elimination</w:t>
      </w:r>
      <w:r w:rsidRPr="00191299">
        <w:t xml:space="preserve"> </w:t>
      </w:r>
      <w:r>
        <w:t>is</w:t>
      </w:r>
      <w:r w:rsidRPr="00191299">
        <w:t xml:space="preserve"> </w:t>
      </w:r>
      <w:r>
        <w:t>not</w:t>
      </w:r>
      <w:r w:rsidRPr="00191299">
        <w:t xml:space="preserve"> </w:t>
      </w:r>
      <w:r>
        <w:t>reasonably</w:t>
      </w:r>
      <w:r w:rsidRPr="00191299">
        <w:t xml:space="preserve"> </w:t>
      </w:r>
      <w:r>
        <w:t>practicable, a</w:t>
      </w:r>
      <w:r w:rsidRPr="00191299">
        <w:t xml:space="preserve"> </w:t>
      </w:r>
      <w:r>
        <w:t>PCBU</w:t>
      </w:r>
      <w:r w:rsidRPr="00191299">
        <w:t xml:space="preserve"> </w:t>
      </w:r>
      <w:r>
        <w:t>must consider</w:t>
      </w:r>
      <w:r w:rsidRPr="00191299">
        <w:t xml:space="preserve"> </w:t>
      </w:r>
      <w:r>
        <w:t>the</w:t>
      </w:r>
      <w:r w:rsidRPr="00191299">
        <w:t xml:space="preserve"> </w:t>
      </w:r>
      <w:r>
        <w:t>controls</w:t>
      </w:r>
      <w:r w:rsidRPr="00191299">
        <w:t xml:space="preserve"> </w:t>
      </w:r>
      <w:r>
        <w:t xml:space="preserve">set out </w:t>
      </w:r>
      <w:r w:rsidR="009C0DD3">
        <w:t>in the WHS Regulation</w:t>
      </w:r>
      <w:r w:rsidR="00FB4E9B">
        <w:t xml:space="preserve"> in conjunction with the hierarchy of controls as set out below:</w:t>
      </w:r>
    </w:p>
    <w:p w14:paraId="68D0FF18" w14:textId="5B84D90A" w:rsidR="006E36BC" w:rsidRDefault="00D247E8" w:rsidP="00B920FA">
      <w:pPr>
        <w:pStyle w:val="ListParagraph"/>
        <w:numPr>
          <w:ilvl w:val="0"/>
          <w:numId w:val="22"/>
        </w:numPr>
        <w:spacing w:before="240" w:line="240" w:lineRule="auto"/>
        <w:ind w:left="720" w:right="229"/>
        <w:contextualSpacing/>
        <w:rPr>
          <w:rFonts w:ascii="Symbol" w:hAnsi="Symbol"/>
        </w:rPr>
      </w:pPr>
      <w:r>
        <w:rPr>
          <w:b/>
        </w:rPr>
        <w:t>substitute</w:t>
      </w:r>
      <w:r>
        <w:rPr>
          <w:b/>
          <w:spacing w:val="-5"/>
        </w:rPr>
        <w:t xml:space="preserve"> </w:t>
      </w:r>
      <w:r>
        <w:t>(</w:t>
      </w:r>
      <w:r w:rsidRPr="00915F17">
        <w:rPr>
          <w:lang w:val="en-AU"/>
        </w:rPr>
        <w:t>wholly</w:t>
      </w:r>
      <w:r>
        <w:rPr>
          <w:spacing w:val="-2"/>
        </w:rPr>
        <w:t xml:space="preserve"> </w:t>
      </w:r>
      <w:r>
        <w:t>or</w:t>
      </w:r>
      <w:r>
        <w:rPr>
          <w:spacing w:val="-2"/>
        </w:rPr>
        <w:t xml:space="preserve"> </w:t>
      </w:r>
      <w:r>
        <w:t>partially)</w:t>
      </w:r>
      <w:r>
        <w:rPr>
          <w:spacing w:val="-1"/>
        </w:rPr>
        <w:t xml:space="preserve"> </w:t>
      </w:r>
      <w:r>
        <w:t>hazards</w:t>
      </w:r>
      <w:r>
        <w:rPr>
          <w:spacing w:val="-4"/>
        </w:rPr>
        <w:t xml:space="preserve"> </w:t>
      </w:r>
      <w:r>
        <w:t>with</w:t>
      </w:r>
      <w:r>
        <w:rPr>
          <w:spacing w:val="-4"/>
        </w:rPr>
        <w:t xml:space="preserve"> </w:t>
      </w:r>
      <w:r>
        <w:t>something</w:t>
      </w:r>
      <w:r>
        <w:rPr>
          <w:spacing w:val="-2"/>
        </w:rPr>
        <w:t xml:space="preserve"> </w:t>
      </w:r>
      <w:r>
        <w:t>safer,</w:t>
      </w:r>
      <w:r>
        <w:rPr>
          <w:spacing w:val="-6"/>
        </w:rPr>
        <w:t xml:space="preserve"> </w:t>
      </w:r>
      <w:r>
        <w:rPr>
          <w:b/>
        </w:rPr>
        <w:t>isolate</w:t>
      </w:r>
      <w:r>
        <w:rPr>
          <w:b/>
          <w:spacing w:val="-4"/>
        </w:rPr>
        <w:t xml:space="preserve"> </w:t>
      </w:r>
      <w:r>
        <w:t>hazards</w:t>
      </w:r>
      <w:r>
        <w:rPr>
          <w:spacing w:val="-4"/>
        </w:rPr>
        <w:t xml:space="preserve"> </w:t>
      </w:r>
      <w:r>
        <w:t xml:space="preserve">from people and/or use </w:t>
      </w:r>
      <w:r>
        <w:rPr>
          <w:b/>
        </w:rPr>
        <w:t xml:space="preserve">engineering controls </w:t>
      </w:r>
      <w:r>
        <w:t>to minimise any risks that have</w:t>
      </w:r>
      <w:r>
        <w:rPr>
          <w:spacing w:val="-1"/>
        </w:rPr>
        <w:t xml:space="preserve"> </w:t>
      </w:r>
      <w:r>
        <w:t xml:space="preserve">not been </w:t>
      </w:r>
      <w:r w:rsidRPr="00A22921">
        <w:rPr>
          <w:spacing w:val="-3"/>
        </w:rPr>
        <w:t>eliminated</w:t>
      </w:r>
    </w:p>
    <w:p w14:paraId="34D722BF" w14:textId="6F10399E" w:rsidR="006E36BC" w:rsidRDefault="00D247E8" w:rsidP="00B920FA">
      <w:pPr>
        <w:pStyle w:val="ListParagraph"/>
        <w:numPr>
          <w:ilvl w:val="0"/>
          <w:numId w:val="22"/>
        </w:numPr>
        <w:spacing w:before="240" w:line="240" w:lineRule="auto"/>
        <w:ind w:left="720" w:right="229"/>
        <w:contextualSpacing/>
        <w:rPr>
          <w:rFonts w:ascii="Symbol" w:hAnsi="Symbol"/>
        </w:rPr>
      </w:pPr>
      <w:r>
        <w:t>then,</w:t>
      </w:r>
      <w:r>
        <w:rPr>
          <w:spacing w:val="-4"/>
        </w:rPr>
        <w:t xml:space="preserve"> </w:t>
      </w:r>
      <w:r>
        <w:t>use</w:t>
      </w:r>
      <w:r>
        <w:rPr>
          <w:spacing w:val="-4"/>
        </w:rPr>
        <w:t xml:space="preserve"> </w:t>
      </w:r>
      <w:r>
        <w:rPr>
          <w:b/>
        </w:rPr>
        <w:t>administrative</w:t>
      </w:r>
      <w:r>
        <w:rPr>
          <w:b/>
          <w:spacing w:val="-4"/>
        </w:rPr>
        <w:t xml:space="preserve"> </w:t>
      </w:r>
      <w:r>
        <w:rPr>
          <w:b/>
        </w:rPr>
        <w:t>controls</w:t>
      </w:r>
      <w:r>
        <w:rPr>
          <w:b/>
          <w:spacing w:val="-6"/>
        </w:rPr>
        <w:t xml:space="preserve"> </w:t>
      </w:r>
      <w:r>
        <w:t>to</w:t>
      </w:r>
      <w:r>
        <w:rPr>
          <w:spacing w:val="-5"/>
        </w:rPr>
        <w:t xml:space="preserve"> </w:t>
      </w:r>
      <w:r>
        <w:t>minimise</w:t>
      </w:r>
      <w:r>
        <w:rPr>
          <w:spacing w:val="-6"/>
        </w:rPr>
        <w:t xml:space="preserve"> </w:t>
      </w:r>
      <w:r>
        <w:t>any</w:t>
      </w:r>
      <w:r>
        <w:rPr>
          <w:spacing w:val="-2"/>
        </w:rPr>
        <w:t xml:space="preserve"> </w:t>
      </w:r>
      <w:r>
        <w:t>remaining</w:t>
      </w:r>
      <w:r>
        <w:rPr>
          <w:spacing w:val="-4"/>
        </w:rPr>
        <w:t xml:space="preserve"> </w:t>
      </w:r>
      <w:r>
        <w:t>risks</w:t>
      </w:r>
      <w:r w:rsidR="002525F6">
        <w:t>;</w:t>
      </w:r>
      <w:r>
        <w:rPr>
          <w:spacing w:val="-3"/>
        </w:rPr>
        <w:t xml:space="preserve"> </w:t>
      </w:r>
      <w:r>
        <w:rPr>
          <w:spacing w:val="-5"/>
        </w:rPr>
        <w:t>and</w:t>
      </w:r>
    </w:p>
    <w:p w14:paraId="3C5CC9DC" w14:textId="2495D8AE" w:rsidR="006E36BC" w:rsidRDefault="00D247E8" w:rsidP="00B920FA">
      <w:pPr>
        <w:pStyle w:val="ListParagraph"/>
        <w:numPr>
          <w:ilvl w:val="0"/>
          <w:numId w:val="22"/>
        </w:numPr>
        <w:spacing w:before="240" w:line="240" w:lineRule="auto"/>
        <w:ind w:left="720" w:right="229"/>
        <w:contextualSpacing/>
        <w:rPr>
          <w:rFonts w:ascii="Symbol" w:hAnsi="Symbol"/>
        </w:rPr>
      </w:pPr>
      <w:r w:rsidRPr="00915F17">
        <w:rPr>
          <w:lang w:val="en-AU"/>
        </w:rPr>
        <w:t>then</w:t>
      </w:r>
      <w:r>
        <w:t>,</w:t>
      </w:r>
      <w:r>
        <w:rPr>
          <w:spacing w:val="-1"/>
        </w:rPr>
        <w:t xml:space="preserve"> </w:t>
      </w:r>
      <w:r>
        <w:t>use</w:t>
      </w:r>
      <w:r>
        <w:rPr>
          <w:spacing w:val="-1"/>
        </w:rPr>
        <w:t xml:space="preserve"> </w:t>
      </w:r>
      <w:r>
        <w:rPr>
          <w:b/>
        </w:rPr>
        <w:t>PPE</w:t>
      </w:r>
      <w:r>
        <w:rPr>
          <w:b/>
          <w:spacing w:val="-5"/>
        </w:rPr>
        <w:t xml:space="preserve"> </w:t>
      </w:r>
      <w:r>
        <w:t>to</w:t>
      </w:r>
      <w:r>
        <w:rPr>
          <w:spacing w:val="-3"/>
        </w:rPr>
        <w:t xml:space="preserve"> </w:t>
      </w:r>
      <w:r>
        <w:t>minimise</w:t>
      </w:r>
      <w:r>
        <w:rPr>
          <w:spacing w:val="-3"/>
        </w:rPr>
        <w:t xml:space="preserve"> </w:t>
      </w:r>
      <w:r>
        <w:t>any</w:t>
      </w:r>
      <w:r>
        <w:rPr>
          <w:spacing w:val="-3"/>
        </w:rPr>
        <w:t xml:space="preserve"> </w:t>
      </w:r>
      <w:r>
        <w:t>risks</w:t>
      </w:r>
      <w:r>
        <w:rPr>
          <w:spacing w:val="-4"/>
        </w:rPr>
        <w:t xml:space="preserve"> </w:t>
      </w:r>
      <w:r>
        <w:t>that</w:t>
      </w:r>
      <w:r>
        <w:rPr>
          <w:spacing w:val="-1"/>
        </w:rPr>
        <w:t xml:space="preserve"> </w:t>
      </w:r>
      <w:r>
        <w:t>still</w:t>
      </w:r>
      <w:r>
        <w:rPr>
          <w:spacing w:val="-1"/>
        </w:rPr>
        <w:t xml:space="preserve"> </w:t>
      </w:r>
      <w:r>
        <w:rPr>
          <w:spacing w:val="-2"/>
        </w:rPr>
        <w:t>remain.</w:t>
      </w:r>
      <w:r w:rsidR="0010522E">
        <w:rPr>
          <w:spacing w:val="-2"/>
        </w:rPr>
        <w:br/>
      </w:r>
    </w:p>
    <w:p w14:paraId="4EB8D9E8" w14:textId="77777777" w:rsidR="006E36BC" w:rsidRDefault="00D247E8" w:rsidP="00C82F22">
      <w:pPr>
        <w:widowControl/>
        <w:autoSpaceDE/>
        <w:autoSpaceDN/>
        <w:spacing w:after="160" w:line="259" w:lineRule="auto"/>
        <w:ind w:right="544"/>
      </w:pPr>
      <w:r>
        <w:t>The control measures a PCBU applies may change the way work is carried out. In these situations,</w:t>
      </w:r>
      <w:r w:rsidRPr="00191299">
        <w:t xml:space="preserve"> </w:t>
      </w:r>
      <w:r>
        <w:t>a PCBU</w:t>
      </w:r>
      <w:r w:rsidRPr="00191299">
        <w:t xml:space="preserve"> </w:t>
      </w:r>
      <w:r>
        <w:t>must</w:t>
      </w:r>
      <w:r w:rsidRPr="00191299">
        <w:t xml:space="preserve"> </w:t>
      </w:r>
      <w:r>
        <w:t>consult</w:t>
      </w:r>
      <w:r w:rsidRPr="00191299">
        <w:t xml:space="preserve"> </w:t>
      </w:r>
      <w:r>
        <w:t>the</w:t>
      </w:r>
      <w:r w:rsidRPr="00191299">
        <w:t xml:space="preserve"> </w:t>
      </w:r>
      <w:r>
        <w:t>workers</w:t>
      </w:r>
      <w:r w:rsidRPr="00191299">
        <w:t xml:space="preserve"> </w:t>
      </w:r>
      <w:r>
        <w:t>and,</w:t>
      </w:r>
      <w:r w:rsidRPr="00191299">
        <w:t xml:space="preserve"> </w:t>
      </w:r>
      <w:r>
        <w:t>where</w:t>
      </w:r>
      <w:r w:rsidRPr="00191299">
        <w:t xml:space="preserve"> </w:t>
      </w:r>
      <w:r>
        <w:t>applicable</w:t>
      </w:r>
      <w:r w:rsidRPr="00191299">
        <w:t xml:space="preserve"> </w:t>
      </w:r>
      <w:r>
        <w:t>their</w:t>
      </w:r>
      <w:r w:rsidRPr="00191299">
        <w:t xml:space="preserve"> </w:t>
      </w:r>
      <w:r>
        <w:t>HSR, to</w:t>
      </w:r>
      <w:r w:rsidRPr="00191299">
        <w:t xml:space="preserve"> </w:t>
      </w:r>
      <w:r>
        <w:t>develop safe work procedures and provide the workers with training, instruction, information and supervision on the changes.</w:t>
      </w:r>
    </w:p>
    <w:p w14:paraId="31B88947" w14:textId="3473CCC0" w:rsidR="004D6F26" w:rsidRPr="0010522E" w:rsidRDefault="00D247E8" w:rsidP="0010522E">
      <w:pPr>
        <w:widowControl/>
        <w:autoSpaceDE/>
        <w:autoSpaceDN/>
        <w:spacing w:after="160" w:line="259" w:lineRule="auto"/>
        <w:ind w:right="544"/>
      </w:pPr>
      <w:r>
        <w:t>Further</w:t>
      </w:r>
      <w:r w:rsidRPr="00191299">
        <w:t xml:space="preserve"> </w:t>
      </w:r>
      <w:r>
        <w:t>guidance</w:t>
      </w:r>
      <w:r w:rsidRPr="00191299">
        <w:t xml:space="preserve"> </w:t>
      </w:r>
      <w:r>
        <w:t>on</w:t>
      </w:r>
      <w:r w:rsidRPr="00191299">
        <w:t xml:space="preserve"> </w:t>
      </w:r>
      <w:r>
        <w:t>the</w:t>
      </w:r>
      <w:r w:rsidRPr="00191299">
        <w:t xml:space="preserve"> </w:t>
      </w:r>
      <w:r>
        <w:t>risk</w:t>
      </w:r>
      <w:r w:rsidRPr="00191299">
        <w:t xml:space="preserve"> </w:t>
      </w:r>
      <w:r>
        <w:t>management</w:t>
      </w:r>
      <w:r w:rsidRPr="00191299">
        <w:t xml:space="preserve"> </w:t>
      </w:r>
      <w:r>
        <w:t>process</w:t>
      </w:r>
      <w:r w:rsidRPr="00191299">
        <w:t xml:space="preserve"> </w:t>
      </w:r>
      <w:r>
        <w:t>and</w:t>
      </w:r>
      <w:r w:rsidRPr="00191299">
        <w:t xml:space="preserve"> </w:t>
      </w:r>
      <w:r>
        <w:t>the</w:t>
      </w:r>
      <w:r w:rsidRPr="00191299">
        <w:t xml:space="preserve"> </w:t>
      </w:r>
      <w:r>
        <w:t>hierarchy</w:t>
      </w:r>
      <w:r w:rsidRPr="00191299">
        <w:t xml:space="preserve"> </w:t>
      </w:r>
      <w:r>
        <w:t>of</w:t>
      </w:r>
      <w:r w:rsidRPr="00191299">
        <w:t xml:space="preserve"> </w:t>
      </w:r>
      <w:r>
        <w:t>control</w:t>
      </w:r>
      <w:r w:rsidRPr="00191299">
        <w:t xml:space="preserve"> </w:t>
      </w:r>
      <w:r>
        <w:t>measures</w:t>
      </w:r>
      <w:r w:rsidRPr="00191299">
        <w:t xml:space="preserve"> </w:t>
      </w:r>
      <w:r>
        <w:t xml:space="preserve">is in the </w:t>
      </w:r>
      <w:hyperlink r:id="rId63" w:history="1">
        <w:r w:rsidRPr="006C0414">
          <w:rPr>
            <w:rStyle w:val="Hyperlink"/>
          </w:rPr>
          <w:t>Code of Practice</w:t>
        </w:r>
        <w:r w:rsidRPr="006C0414">
          <w:rPr>
            <w:rStyle w:val="Hyperlink"/>
            <w:i/>
          </w:rPr>
          <w:t>: How to manage work health and safety risks</w:t>
        </w:r>
      </w:hyperlink>
      <w:r>
        <w:t>.</w:t>
      </w:r>
    </w:p>
    <w:p w14:paraId="3D8D8263" w14:textId="7DD00E10" w:rsidR="006E36BC" w:rsidRDefault="00D247E8" w:rsidP="00DF2B4E">
      <w:pPr>
        <w:pStyle w:val="Heading3"/>
        <w:spacing w:before="201"/>
        <w:ind w:left="0"/>
      </w:pPr>
      <w:r>
        <w:rPr>
          <w:color w:val="7E7E7E"/>
          <w:spacing w:val="-2"/>
        </w:rPr>
        <w:t>SUBSTITUTION</w:t>
      </w:r>
    </w:p>
    <w:p w14:paraId="78CFEDEC" w14:textId="0ED34110" w:rsidR="006E36BC" w:rsidRDefault="00D247E8" w:rsidP="007879D2">
      <w:pPr>
        <w:widowControl/>
        <w:autoSpaceDE/>
        <w:autoSpaceDN/>
        <w:spacing w:before="120" w:after="160" w:line="259" w:lineRule="auto"/>
        <w:ind w:right="544"/>
      </w:pPr>
      <w:r>
        <w:t>Substitution</w:t>
      </w:r>
      <w:r w:rsidRPr="00191299">
        <w:t xml:space="preserve"> </w:t>
      </w:r>
      <w:r>
        <w:t>is</w:t>
      </w:r>
      <w:r w:rsidRPr="00191299">
        <w:t xml:space="preserve"> </w:t>
      </w:r>
      <w:r>
        <w:t>where</w:t>
      </w:r>
      <w:r w:rsidRPr="00191299">
        <w:t xml:space="preserve"> </w:t>
      </w:r>
      <w:r>
        <w:t>a</w:t>
      </w:r>
      <w:r w:rsidRPr="00191299">
        <w:t xml:space="preserve"> </w:t>
      </w:r>
      <w:r>
        <w:t>different</w:t>
      </w:r>
      <w:r w:rsidRPr="00191299">
        <w:t xml:space="preserve"> </w:t>
      </w:r>
      <w:r>
        <w:t>product,</w:t>
      </w:r>
      <w:r w:rsidRPr="00191299">
        <w:t xml:space="preserve"> </w:t>
      </w:r>
      <w:r w:rsidR="00850EE9" w:rsidRPr="00191299">
        <w:t xml:space="preserve">material, </w:t>
      </w:r>
      <w:r>
        <w:t>chemical</w:t>
      </w:r>
      <w:r w:rsidRPr="00191299">
        <w:t xml:space="preserve"> </w:t>
      </w:r>
      <w:r>
        <w:t>or</w:t>
      </w:r>
      <w:r w:rsidRPr="00191299">
        <w:t xml:space="preserve"> </w:t>
      </w:r>
      <w:r>
        <w:t>work</w:t>
      </w:r>
      <w:r w:rsidRPr="00191299">
        <w:t xml:space="preserve"> </w:t>
      </w:r>
      <w:r>
        <w:t>process</w:t>
      </w:r>
      <w:r w:rsidRPr="00191299">
        <w:t xml:space="preserve"> </w:t>
      </w:r>
      <w:r>
        <w:t>is</w:t>
      </w:r>
      <w:r w:rsidRPr="00191299">
        <w:t xml:space="preserve"> </w:t>
      </w:r>
      <w:r>
        <w:t>used</w:t>
      </w:r>
      <w:r w:rsidRPr="00191299">
        <w:t xml:space="preserve"> </w:t>
      </w:r>
      <w:r>
        <w:t>that</w:t>
      </w:r>
      <w:r w:rsidRPr="00191299">
        <w:t xml:space="preserve"> </w:t>
      </w:r>
      <w:r>
        <w:t>is</w:t>
      </w:r>
      <w:r w:rsidRPr="00191299">
        <w:t xml:space="preserve"> </w:t>
      </w:r>
      <w:r>
        <w:t>less hazardous and therefore has a lower risk than the crystalline silica material that was previously used.</w:t>
      </w:r>
    </w:p>
    <w:p w14:paraId="41B1EC4F" w14:textId="1C7B920A" w:rsidR="00FB4E9B" w:rsidRDefault="00D247E8" w:rsidP="00C82F22">
      <w:pPr>
        <w:widowControl/>
        <w:autoSpaceDE/>
        <w:autoSpaceDN/>
        <w:spacing w:after="160" w:line="259" w:lineRule="auto"/>
        <w:ind w:right="544"/>
      </w:pPr>
      <w:r>
        <w:t>Substitution can be an effective way of managing the risk of silica dust. For example</w:t>
      </w:r>
      <w:r w:rsidR="00FB4E9B">
        <w:t>:</w:t>
      </w:r>
    </w:p>
    <w:p w14:paraId="110EB985" w14:textId="1613C44D" w:rsidR="00FB4E9B"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 xml:space="preserve">engineered stone could be substituted with a product that contains a lower percentage of crystalline </w:t>
      </w:r>
      <w:r w:rsidRPr="00915F17">
        <w:rPr>
          <w:lang w:val="en-AU"/>
        </w:rPr>
        <w:t>silica</w:t>
      </w:r>
      <w:r w:rsidRPr="00A22921">
        <w:rPr>
          <w:spacing w:val="-3"/>
        </w:rPr>
        <w:t xml:space="preserve"> such as, wood or laminate</w:t>
      </w:r>
    </w:p>
    <w:p w14:paraId="0F5E6D7B" w14:textId="23CA46D1" w:rsidR="00FB4E9B" w:rsidRDefault="00FB4E9B" w:rsidP="00B920FA">
      <w:pPr>
        <w:pStyle w:val="ListParagraph"/>
        <w:numPr>
          <w:ilvl w:val="0"/>
          <w:numId w:val="22"/>
        </w:numPr>
        <w:spacing w:before="240" w:line="240" w:lineRule="auto"/>
        <w:ind w:left="720" w:right="229"/>
        <w:contextualSpacing/>
      </w:pPr>
      <w:r w:rsidRPr="00A22921">
        <w:rPr>
          <w:spacing w:val="-3"/>
        </w:rPr>
        <w:t>fib</w:t>
      </w:r>
      <w:r w:rsidR="006635E2" w:rsidRPr="00A22921">
        <w:rPr>
          <w:spacing w:val="-3"/>
        </w:rPr>
        <w:t>re</w:t>
      </w:r>
      <w:r w:rsidRPr="00A22921">
        <w:rPr>
          <w:spacing w:val="-3"/>
        </w:rPr>
        <w:t xml:space="preserve"> </w:t>
      </w:r>
      <w:r w:rsidRPr="00915F17">
        <w:rPr>
          <w:lang w:val="en-AU"/>
        </w:rPr>
        <w:t>cement</w:t>
      </w:r>
      <w:r>
        <w:t xml:space="preserve"> products can be scored and snapped using a score and snap knife rather than a power tool which may generate higher levels of dust. </w:t>
      </w:r>
    </w:p>
    <w:p w14:paraId="5882F5AD" w14:textId="77777777" w:rsidR="006E36BC" w:rsidRDefault="00D247E8" w:rsidP="007879D2">
      <w:pPr>
        <w:widowControl/>
        <w:autoSpaceDE/>
        <w:autoSpaceDN/>
        <w:spacing w:before="240" w:after="160" w:line="259" w:lineRule="auto"/>
        <w:ind w:right="544"/>
      </w:pPr>
      <w:r>
        <w:t>Care</w:t>
      </w:r>
      <w:r w:rsidRPr="00191299">
        <w:t xml:space="preserve"> </w:t>
      </w:r>
      <w:r>
        <w:t>should</w:t>
      </w:r>
      <w:r w:rsidRPr="00191299">
        <w:t xml:space="preserve"> </w:t>
      </w:r>
      <w:r>
        <w:t>be</w:t>
      </w:r>
      <w:r w:rsidRPr="00191299">
        <w:t xml:space="preserve"> </w:t>
      </w:r>
      <w:r>
        <w:t>taken</w:t>
      </w:r>
      <w:r w:rsidRPr="00191299">
        <w:t xml:space="preserve"> </w:t>
      </w:r>
      <w:r>
        <w:t>to</w:t>
      </w:r>
      <w:r w:rsidRPr="00191299">
        <w:t xml:space="preserve"> </w:t>
      </w:r>
      <w:r>
        <w:t>ensure any</w:t>
      </w:r>
      <w:r w:rsidRPr="00191299">
        <w:t xml:space="preserve"> </w:t>
      </w:r>
      <w:r>
        <w:t>new</w:t>
      </w:r>
      <w:r w:rsidRPr="00191299">
        <w:t xml:space="preserve"> </w:t>
      </w:r>
      <w:r>
        <w:t>materials</w:t>
      </w:r>
      <w:r w:rsidRPr="00191299">
        <w:t xml:space="preserve"> </w:t>
      </w:r>
      <w:r>
        <w:t>that are</w:t>
      </w:r>
      <w:r w:rsidRPr="00191299">
        <w:t xml:space="preserve"> </w:t>
      </w:r>
      <w:r>
        <w:t>substituted</w:t>
      </w:r>
      <w:r w:rsidRPr="00191299">
        <w:t xml:space="preserve"> </w:t>
      </w:r>
      <w:r>
        <w:t>do</w:t>
      </w:r>
      <w:r w:rsidRPr="00191299">
        <w:t xml:space="preserve"> </w:t>
      </w:r>
      <w:r>
        <w:t>not introduce</w:t>
      </w:r>
      <w:r w:rsidRPr="00191299">
        <w:t xml:space="preserve"> </w:t>
      </w:r>
      <w:r>
        <w:t>new hazards such as other hazardous chemicals.</w:t>
      </w:r>
    </w:p>
    <w:p w14:paraId="6D6CCE2E" w14:textId="77777777" w:rsidR="0010522E" w:rsidRDefault="0010522E">
      <w:pPr>
        <w:rPr>
          <w:b/>
          <w:bCs/>
          <w:color w:val="7E7E7E"/>
          <w:spacing w:val="-2"/>
          <w:sz w:val="30"/>
          <w:szCs w:val="30"/>
        </w:rPr>
      </w:pPr>
      <w:r>
        <w:rPr>
          <w:color w:val="7E7E7E"/>
          <w:spacing w:val="-2"/>
        </w:rPr>
        <w:br w:type="page"/>
      </w:r>
    </w:p>
    <w:p w14:paraId="3317D7A6" w14:textId="2F0EFF81" w:rsidR="006E36BC" w:rsidRDefault="00D247E8" w:rsidP="00DF2B4E">
      <w:pPr>
        <w:pStyle w:val="Heading3"/>
        <w:spacing w:before="122"/>
        <w:ind w:left="0"/>
      </w:pPr>
      <w:r>
        <w:rPr>
          <w:color w:val="7E7E7E"/>
          <w:spacing w:val="-2"/>
        </w:rPr>
        <w:lastRenderedPageBreak/>
        <w:t>ISOLATION</w:t>
      </w:r>
    </w:p>
    <w:p w14:paraId="45E2A613" w14:textId="77777777" w:rsidR="00FB4E9B" w:rsidRDefault="00D247E8" w:rsidP="009D1B32">
      <w:pPr>
        <w:widowControl/>
        <w:autoSpaceDE/>
        <w:autoSpaceDN/>
        <w:spacing w:before="120" w:after="160" w:line="259" w:lineRule="auto"/>
        <w:ind w:right="544"/>
      </w:pPr>
      <w:r>
        <w:t>Isolation</w:t>
      </w:r>
      <w:r w:rsidRPr="00191299">
        <w:t xml:space="preserve"> </w:t>
      </w:r>
      <w:r>
        <w:t>is</w:t>
      </w:r>
      <w:r w:rsidRPr="00191299">
        <w:t xml:space="preserve"> </w:t>
      </w:r>
      <w:r>
        <w:t>a</w:t>
      </w:r>
      <w:r w:rsidRPr="00191299">
        <w:t xml:space="preserve"> </w:t>
      </w:r>
      <w:r>
        <w:t>way</w:t>
      </w:r>
      <w:r w:rsidRPr="00191299">
        <w:t xml:space="preserve"> </w:t>
      </w:r>
      <w:r>
        <w:t>to</w:t>
      </w:r>
      <w:r w:rsidRPr="00191299">
        <w:t xml:space="preserve"> </w:t>
      </w:r>
      <w:r>
        <w:t>separate</w:t>
      </w:r>
      <w:r w:rsidRPr="00191299">
        <w:t xml:space="preserve"> </w:t>
      </w:r>
      <w:r>
        <w:t>the</w:t>
      </w:r>
      <w:r w:rsidRPr="00191299">
        <w:t xml:space="preserve"> </w:t>
      </w:r>
      <w:r>
        <w:t>workers</w:t>
      </w:r>
      <w:r w:rsidRPr="00191299">
        <w:t xml:space="preserve"> </w:t>
      </w:r>
      <w:r>
        <w:t>from</w:t>
      </w:r>
      <w:r w:rsidRPr="00191299">
        <w:t xml:space="preserve"> </w:t>
      </w:r>
      <w:r>
        <w:t>silica dust.</w:t>
      </w:r>
      <w:r w:rsidRPr="00191299">
        <w:t xml:space="preserve"> </w:t>
      </w:r>
      <w:r>
        <w:t>It</w:t>
      </w:r>
      <w:r w:rsidRPr="00191299">
        <w:t xml:space="preserve"> </w:t>
      </w:r>
      <w:r>
        <w:t>is</w:t>
      </w:r>
      <w:r w:rsidRPr="00191299">
        <w:t xml:space="preserve"> </w:t>
      </w:r>
      <w:r>
        <w:t>an effective control</w:t>
      </w:r>
      <w:r w:rsidRPr="00191299">
        <w:t xml:space="preserve"> </w:t>
      </w:r>
      <w:r>
        <w:t xml:space="preserve">measure that can also be used in combination with engineering controls (see below) to reduce the number of workers potentially exposed to silica dust. </w:t>
      </w:r>
    </w:p>
    <w:p w14:paraId="5183935A" w14:textId="4ED98E3B" w:rsidR="00995508" w:rsidRDefault="00FB4E9B" w:rsidP="00C82F22">
      <w:pPr>
        <w:widowControl/>
        <w:autoSpaceDE/>
        <w:autoSpaceDN/>
        <w:spacing w:after="160" w:line="259" w:lineRule="auto"/>
        <w:ind w:right="544"/>
      </w:pPr>
      <w:r>
        <w:t>Isolation as a crystalline silica control measures must be used in combination with at least one other crystalline silica control measure such as using a water delivery system supplying a continuous feed of water over the cutting area.</w:t>
      </w:r>
      <w:r w:rsidR="008C077A">
        <w:t xml:space="preserve"> Further information about the required combination of control measures is in Part 4.4 Use a Combination of Control Measures</w:t>
      </w:r>
      <w:r w:rsidR="00995508">
        <w:t>.</w:t>
      </w:r>
    </w:p>
    <w:p w14:paraId="34B8C110" w14:textId="250B5449" w:rsidR="006E36BC" w:rsidRDefault="00D247E8" w:rsidP="00C82F22">
      <w:pPr>
        <w:widowControl/>
        <w:autoSpaceDE/>
        <w:autoSpaceDN/>
        <w:spacing w:after="160" w:line="259" w:lineRule="auto"/>
        <w:ind w:right="544"/>
      </w:pPr>
      <w:r>
        <w:t>For example, installing barriers between workers and machines that produce silica dust, both for workers generating the dust and workers nearby, such as those in adjacent offices.</w:t>
      </w:r>
    </w:p>
    <w:p w14:paraId="2ED360C6" w14:textId="77777777" w:rsidR="006E36BC" w:rsidRDefault="00D247E8" w:rsidP="00C82F22">
      <w:pPr>
        <w:widowControl/>
        <w:autoSpaceDE/>
        <w:autoSpaceDN/>
        <w:spacing w:after="160" w:line="259" w:lineRule="auto"/>
        <w:ind w:right="544"/>
      </w:pPr>
      <w:r>
        <w:t>Isolation</w:t>
      </w:r>
      <w:r w:rsidRPr="00191299">
        <w:t xml:space="preserve"> </w:t>
      </w:r>
      <w:r>
        <w:t>can</w:t>
      </w:r>
      <w:r w:rsidRPr="00191299">
        <w:t xml:space="preserve"> </w:t>
      </w:r>
      <w:r>
        <w:t>be</w:t>
      </w:r>
      <w:r w:rsidRPr="00191299">
        <w:t xml:space="preserve"> </w:t>
      </w:r>
      <w:r>
        <w:t>achieved</w:t>
      </w:r>
      <w:r w:rsidRPr="00191299">
        <w:t xml:space="preserve"> through:</w:t>
      </w:r>
    </w:p>
    <w:p w14:paraId="7E345D39" w14:textId="77777777" w:rsidR="006E36BC" w:rsidRPr="00A22921" w:rsidRDefault="00D247E8" w:rsidP="00B920FA">
      <w:pPr>
        <w:pStyle w:val="ListParagraph"/>
        <w:numPr>
          <w:ilvl w:val="0"/>
          <w:numId w:val="22"/>
        </w:numPr>
        <w:spacing w:before="240" w:line="240" w:lineRule="auto"/>
        <w:ind w:left="720" w:right="229"/>
        <w:contextualSpacing/>
        <w:rPr>
          <w:spacing w:val="-3"/>
        </w:rPr>
      </w:pPr>
      <w:r>
        <w:t>isolating</w:t>
      </w:r>
      <w:r>
        <w:rPr>
          <w:spacing w:val="-3"/>
        </w:rPr>
        <w:t xml:space="preserve"> </w:t>
      </w:r>
      <w:r>
        <w:t>high</w:t>
      </w:r>
      <w:r>
        <w:rPr>
          <w:spacing w:val="-3"/>
        </w:rPr>
        <w:t xml:space="preserve"> </w:t>
      </w:r>
      <w:r>
        <w:t>dust</w:t>
      </w:r>
      <w:r>
        <w:rPr>
          <w:spacing w:val="-2"/>
        </w:rPr>
        <w:t xml:space="preserve"> </w:t>
      </w:r>
      <w:r w:rsidRPr="00A22921">
        <w:rPr>
          <w:spacing w:val="-3"/>
        </w:rPr>
        <w:t>generation</w:t>
      </w:r>
      <w:r>
        <w:rPr>
          <w:spacing w:val="-3"/>
        </w:rPr>
        <w:t xml:space="preserve"> </w:t>
      </w:r>
      <w:r w:rsidRPr="00A22921">
        <w:rPr>
          <w:spacing w:val="-3"/>
        </w:rPr>
        <w:t>work processes</w:t>
      </w:r>
      <w:r>
        <w:rPr>
          <w:spacing w:val="-3"/>
        </w:rPr>
        <w:t xml:space="preserve"> </w:t>
      </w:r>
      <w:r w:rsidRPr="00A22921">
        <w:rPr>
          <w:spacing w:val="-3"/>
        </w:rPr>
        <w:t>within an enclosed room</w:t>
      </w:r>
      <w:r>
        <w:rPr>
          <w:spacing w:val="-3"/>
        </w:rPr>
        <w:t xml:space="preserve"> </w:t>
      </w:r>
      <w:r w:rsidRPr="00A22921">
        <w:rPr>
          <w:spacing w:val="-3"/>
        </w:rPr>
        <w:t>with</w:t>
      </w:r>
      <w:r>
        <w:rPr>
          <w:spacing w:val="-3"/>
        </w:rPr>
        <w:t xml:space="preserve"> </w:t>
      </w:r>
      <w:r w:rsidRPr="00A22921">
        <w:rPr>
          <w:spacing w:val="-3"/>
        </w:rPr>
        <w:t xml:space="preserve">restricted </w:t>
      </w:r>
      <w:r w:rsidRPr="00915F17">
        <w:rPr>
          <w:lang w:val="en-AU"/>
        </w:rPr>
        <w:t>access</w:t>
      </w:r>
      <w:r w:rsidRPr="00A22921">
        <w:rPr>
          <w:spacing w:val="-3"/>
        </w:rPr>
        <w:t xml:space="preserve"> or an isolation booth (Figure 4)</w:t>
      </w:r>
    </w:p>
    <w:p w14:paraId="39E956FB" w14:textId="77777777" w:rsidR="006E36BC" w:rsidRDefault="00D247E8" w:rsidP="00B920FA">
      <w:pPr>
        <w:pStyle w:val="ListParagraph"/>
        <w:numPr>
          <w:ilvl w:val="0"/>
          <w:numId w:val="22"/>
        </w:numPr>
        <w:spacing w:before="240" w:line="240" w:lineRule="auto"/>
        <w:ind w:left="720" w:right="229"/>
        <w:contextualSpacing/>
        <w:rPr>
          <w:rFonts w:ascii="Symbol" w:hAnsi="Symbol"/>
        </w:rPr>
      </w:pPr>
      <w:r w:rsidRPr="00915F17">
        <w:rPr>
          <w:lang w:val="en-AU"/>
        </w:rPr>
        <w:t>providing</w:t>
      </w:r>
      <w:r>
        <w:rPr>
          <w:spacing w:val="-3"/>
        </w:rPr>
        <w:t xml:space="preserve"> </w:t>
      </w:r>
      <w:r w:rsidRPr="00A22921">
        <w:rPr>
          <w:spacing w:val="-3"/>
        </w:rPr>
        <w:t>physical</w:t>
      </w:r>
      <w:r>
        <w:rPr>
          <w:spacing w:val="-3"/>
        </w:rPr>
        <w:t xml:space="preserve"> </w:t>
      </w:r>
      <w:r w:rsidRPr="00A22921">
        <w:rPr>
          <w:spacing w:val="-3"/>
        </w:rPr>
        <w:t>barriers</w:t>
      </w:r>
      <w:r>
        <w:rPr>
          <w:spacing w:val="-3"/>
        </w:rPr>
        <w:t xml:space="preserve"> </w:t>
      </w:r>
      <w:r w:rsidRPr="00A22921">
        <w:rPr>
          <w:spacing w:val="-3"/>
        </w:rPr>
        <w:t>between different workers</w:t>
      </w:r>
      <w:r>
        <w:rPr>
          <w:spacing w:val="-3"/>
        </w:rPr>
        <w:t xml:space="preserve"> </w:t>
      </w:r>
      <w:r w:rsidRPr="00A22921">
        <w:rPr>
          <w:spacing w:val="-3"/>
        </w:rPr>
        <w:t>and workstations to prevent dust or water mist from</w:t>
      </w:r>
      <w:r>
        <w:t xml:space="preserve"> </w:t>
      </w:r>
      <w:r w:rsidRPr="00A22921">
        <w:rPr>
          <w:spacing w:val="-3"/>
        </w:rPr>
        <w:t>moving</w:t>
      </w:r>
      <w:r>
        <w:t xml:space="preserve"> into other work areas or towards other workers</w:t>
      </w:r>
    </w:p>
    <w:p w14:paraId="47BABE04" w14:textId="77777777" w:rsidR="006E36BC" w:rsidRDefault="00D247E8" w:rsidP="00B920FA">
      <w:pPr>
        <w:pStyle w:val="ListParagraph"/>
        <w:numPr>
          <w:ilvl w:val="0"/>
          <w:numId w:val="22"/>
        </w:numPr>
        <w:spacing w:before="240" w:line="240" w:lineRule="auto"/>
        <w:ind w:left="720" w:right="229"/>
        <w:contextualSpacing/>
        <w:rPr>
          <w:rFonts w:ascii="Symbol" w:hAnsi="Symbol"/>
        </w:rPr>
      </w:pPr>
      <w:r w:rsidRPr="00915F17">
        <w:rPr>
          <w:lang w:val="en-AU"/>
        </w:rPr>
        <w:t>distancing</w:t>
      </w:r>
      <w:r>
        <w:rPr>
          <w:spacing w:val="-4"/>
        </w:rPr>
        <w:t xml:space="preserve"> </w:t>
      </w:r>
      <w:r>
        <w:t>a</w:t>
      </w:r>
      <w:r>
        <w:rPr>
          <w:spacing w:val="-2"/>
        </w:rPr>
        <w:t xml:space="preserve"> </w:t>
      </w:r>
      <w:r>
        <w:t>work</w:t>
      </w:r>
      <w:r>
        <w:rPr>
          <w:spacing w:val="-3"/>
        </w:rPr>
        <w:t xml:space="preserve"> </w:t>
      </w:r>
      <w:r>
        <w:t>process</w:t>
      </w:r>
      <w:r>
        <w:rPr>
          <w:spacing w:val="-2"/>
        </w:rPr>
        <w:t xml:space="preserve"> </w:t>
      </w:r>
      <w:r>
        <w:t>from</w:t>
      </w:r>
      <w:r>
        <w:rPr>
          <w:spacing w:val="-4"/>
        </w:rPr>
        <w:t xml:space="preserve"> </w:t>
      </w:r>
      <w:r>
        <w:t>other</w:t>
      </w:r>
      <w:r>
        <w:rPr>
          <w:spacing w:val="-2"/>
        </w:rPr>
        <w:t xml:space="preserve"> workers</w:t>
      </w:r>
    </w:p>
    <w:p w14:paraId="62186955" w14:textId="77777777" w:rsidR="006E36BC" w:rsidRDefault="00D247E8" w:rsidP="00740257">
      <w:pPr>
        <w:numPr>
          <w:ilvl w:val="3"/>
          <w:numId w:val="15"/>
        </w:numPr>
        <w:tabs>
          <w:tab w:val="left" w:pos="1292"/>
        </w:tabs>
        <w:spacing w:before="80"/>
        <w:ind w:left="1344" w:hanging="357"/>
      </w:pPr>
      <w:r>
        <w:t>for</w:t>
      </w:r>
      <w:r>
        <w:rPr>
          <w:spacing w:val="-3"/>
        </w:rPr>
        <w:t xml:space="preserve"> </w:t>
      </w:r>
      <w:r>
        <w:t>example,</w:t>
      </w:r>
      <w:r>
        <w:rPr>
          <w:spacing w:val="-1"/>
        </w:rPr>
        <w:t xml:space="preserve"> </w:t>
      </w:r>
      <w:r>
        <w:t>consider</w:t>
      </w:r>
      <w:r>
        <w:rPr>
          <w:spacing w:val="-2"/>
        </w:rPr>
        <w:t xml:space="preserve"> </w:t>
      </w:r>
      <w:r>
        <w:t>exclusion</w:t>
      </w:r>
      <w:r>
        <w:rPr>
          <w:spacing w:val="-3"/>
        </w:rPr>
        <w:t xml:space="preserve"> </w:t>
      </w:r>
      <w:r>
        <w:t>zones</w:t>
      </w:r>
      <w:r>
        <w:rPr>
          <w:spacing w:val="-1"/>
        </w:rPr>
        <w:t xml:space="preserve"> </w:t>
      </w:r>
      <w:r>
        <w:t>where</w:t>
      </w:r>
      <w:r>
        <w:rPr>
          <w:spacing w:val="-7"/>
        </w:rPr>
        <w:t xml:space="preserve"> </w:t>
      </w:r>
      <w:r>
        <w:t>other</w:t>
      </w:r>
      <w:r>
        <w:rPr>
          <w:spacing w:val="-2"/>
        </w:rPr>
        <w:t xml:space="preserve"> </w:t>
      </w:r>
      <w:r>
        <w:t>workers</w:t>
      </w:r>
      <w:r>
        <w:rPr>
          <w:spacing w:val="-5"/>
        </w:rPr>
        <w:t xml:space="preserve"> </w:t>
      </w:r>
      <w:r>
        <w:t>are</w:t>
      </w:r>
      <w:r>
        <w:rPr>
          <w:spacing w:val="-7"/>
        </w:rPr>
        <w:t xml:space="preserve"> </w:t>
      </w:r>
      <w:r>
        <w:t>working</w:t>
      </w:r>
      <w:r>
        <w:rPr>
          <w:spacing w:val="-2"/>
        </w:rPr>
        <w:t xml:space="preserve"> </w:t>
      </w:r>
      <w:r>
        <w:t>when powered hand tools are used</w:t>
      </w:r>
    </w:p>
    <w:p w14:paraId="5D8DBF76" w14:textId="77777777" w:rsidR="006E36BC" w:rsidRDefault="00D247E8" w:rsidP="00B920FA">
      <w:pPr>
        <w:pStyle w:val="ListParagraph"/>
        <w:numPr>
          <w:ilvl w:val="0"/>
          <w:numId w:val="22"/>
        </w:numPr>
        <w:spacing w:before="240" w:line="240" w:lineRule="auto"/>
        <w:ind w:left="720" w:right="229"/>
        <w:contextualSpacing/>
        <w:rPr>
          <w:rFonts w:ascii="Symbol" w:hAnsi="Symbol"/>
        </w:rPr>
      </w:pPr>
      <w:r w:rsidRPr="00915F17">
        <w:rPr>
          <w:lang w:val="en-AU"/>
        </w:rPr>
        <w:t>designating</w:t>
      </w:r>
      <w:r>
        <w:rPr>
          <w:spacing w:val="-1"/>
        </w:rPr>
        <w:t xml:space="preserve"> </w:t>
      </w:r>
      <w:r>
        <w:t>a</w:t>
      </w:r>
      <w:r>
        <w:rPr>
          <w:spacing w:val="-5"/>
        </w:rPr>
        <w:t xml:space="preserve"> </w:t>
      </w:r>
      <w:r>
        <w:t>room</w:t>
      </w:r>
      <w:r>
        <w:rPr>
          <w:spacing w:val="-2"/>
        </w:rPr>
        <w:t xml:space="preserve"> </w:t>
      </w:r>
      <w:r>
        <w:t>or</w:t>
      </w:r>
      <w:r>
        <w:rPr>
          <w:spacing w:val="-4"/>
        </w:rPr>
        <w:t xml:space="preserve"> </w:t>
      </w:r>
      <w:r>
        <w:t>area</w:t>
      </w:r>
      <w:r>
        <w:rPr>
          <w:spacing w:val="-1"/>
        </w:rPr>
        <w:t xml:space="preserve"> </w:t>
      </w:r>
      <w:r>
        <w:t>for</w:t>
      </w:r>
      <w:r>
        <w:rPr>
          <w:spacing w:val="-2"/>
        </w:rPr>
        <w:t xml:space="preserve"> </w:t>
      </w:r>
      <w:r>
        <w:t>other</w:t>
      </w:r>
      <w:r>
        <w:rPr>
          <w:spacing w:val="-2"/>
        </w:rPr>
        <w:t xml:space="preserve"> </w:t>
      </w:r>
      <w:r>
        <w:t>tasks</w:t>
      </w:r>
      <w:r>
        <w:rPr>
          <w:spacing w:val="-2"/>
        </w:rPr>
        <w:t xml:space="preserve"> </w:t>
      </w:r>
      <w:r>
        <w:t>such</w:t>
      </w:r>
      <w:r>
        <w:rPr>
          <w:spacing w:val="-4"/>
        </w:rPr>
        <w:t xml:space="preserve"> </w:t>
      </w:r>
      <w:r>
        <w:t>as</w:t>
      </w:r>
      <w:r>
        <w:rPr>
          <w:spacing w:val="-2"/>
        </w:rPr>
        <w:t xml:space="preserve"> </w:t>
      </w:r>
      <w:r>
        <w:t>changing</w:t>
      </w:r>
      <w:r>
        <w:rPr>
          <w:spacing w:val="-2"/>
        </w:rPr>
        <w:t xml:space="preserve"> </w:t>
      </w:r>
      <w:r>
        <w:t>or</w:t>
      </w:r>
      <w:r>
        <w:rPr>
          <w:spacing w:val="-1"/>
        </w:rPr>
        <w:t xml:space="preserve"> </w:t>
      </w:r>
      <w:r>
        <w:t>eating, away</w:t>
      </w:r>
      <w:r>
        <w:rPr>
          <w:spacing w:val="-2"/>
        </w:rPr>
        <w:t xml:space="preserve"> </w:t>
      </w:r>
      <w:r>
        <w:t>from</w:t>
      </w:r>
      <w:r>
        <w:rPr>
          <w:spacing w:val="-2"/>
        </w:rPr>
        <w:t xml:space="preserve"> </w:t>
      </w:r>
      <w:r>
        <w:t>the work area</w:t>
      </w:r>
    </w:p>
    <w:p w14:paraId="21F70D0D" w14:textId="07635DD3" w:rsidR="006E36BC" w:rsidRDefault="00D247E8" w:rsidP="00B920FA">
      <w:pPr>
        <w:pStyle w:val="ListParagraph"/>
        <w:numPr>
          <w:ilvl w:val="0"/>
          <w:numId w:val="22"/>
        </w:numPr>
        <w:spacing w:before="240" w:line="240" w:lineRule="auto"/>
        <w:ind w:left="720" w:right="229"/>
        <w:contextualSpacing/>
        <w:rPr>
          <w:rFonts w:ascii="Symbol" w:hAnsi="Symbol"/>
        </w:rPr>
      </w:pPr>
      <w:r w:rsidRPr="00915F17">
        <w:rPr>
          <w:lang w:val="en-AU"/>
        </w:rPr>
        <w:t>enclosing</w:t>
      </w:r>
      <w:r>
        <w:rPr>
          <w:spacing w:val="-5"/>
        </w:rPr>
        <w:t xml:space="preserve"> </w:t>
      </w:r>
      <w:r>
        <w:t>equipment</w:t>
      </w:r>
      <w:r>
        <w:rPr>
          <w:spacing w:val="-4"/>
        </w:rPr>
        <w:t xml:space="preserve"> </w:t>
      </w:r>
      <w:r>
        <w:t>that</w:t>
      </w:r>
      <w:r>
        <w:rPr>
          <w:spacing w:val="-4"/>
        </w:rPr>
        <w:t xml:space="preserve"> </w:t>
      </w:r>
      <w:r>
        <w:t>generates</w:t>
      </w:r>
      <w:r>
        <w:rPr>
          <w:spacing w:val="-5"/>
        </w:rPr>
        <w:t xml:space="preserve"> </w:t>
      </w:r>
      <w:r>
        <w:t>silica</w:t>
      </w:r>
      <w:r>
        <w:rPr>
          <w:spacing w:val="-4"/>
        </w:rPr>
        <w:t xml:space="preserve"> dust.</w:t>
      </w:r>
    </w:p>
    <w:p w14:paraId="62295055" w14:textId="0A132433" w:rsidR="006E36BC" w:rsidRDefault="00995508">
      <w:pPr>
        <w:pStyle w:val="BodyText"/>
        <w:rPr>
          <w:sz w:val="20"/>
        </w:rPr>
      </w:pPr>
      <w:r>
        <w:rPr>
          <w:noProof/>
        </w:rPr>
        <w:drawing>
          <wp:anchor distT="0" distB="0" distL="114300" distR="114300" simplePos="0" relativeHeight="486013952" behindDoc="1" locked="0" layoutInCell="1" allowOverlap="1" wp14:anchorId="11FF7F74" wp14:editId="60EAD969">
            <wp:simplePos x="0" y="0"/>
            <wp:positionH relativeFrom="margin">
              <wp:align>center</wp:align>
            </wp:positionH>
            <wp:positionV relativeFrom="paragraph">
              <wp:posOffset>68580</wp:posOffset>
            </wp:positionV>
            <wp:extent cx="2956560" cy="2341245"/>
            <wp:effectExtent l="0" t="0" r="0" b="1905"/>
            <wp:wrapNone/>
            <wp:docPr id="142" name="docshape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ocshape17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56560" cy="2341245"/>
                    </a:xfrm>
                    <a:prstGeom prst="rect">
                      <a:avLst/>
                    </a:prstGeom>
                    <a:noFill/>
                    <a:ln>
                      <a:noFill/>
                    </a:ln>
                  </pic:spPr>
                </pic:pic>
              </a:graphicData>
            </a:graphic>
          </wp:anchor>
        </w:drawing>
      </w:r>
    </w:p>
    <w:p w14:paraId="65FBA85D" w14:textId="77777777" w:rsidR="006E36BC" w:rsidRDefault="006E36BC">
      <w:pPr>
        <w:pStyle w:val="BodyText"/>
        <w:rPr>
          <w:sz w:val="20"/>
        </w:rPr>
      </w:pPr>
    </w:p>
    <w:p w14:paraId="0276EFAD" w14:textId="77777777" w:rsidR="006E36BC" w:rsidRDefault="006E36BC">
      <w:pPr>
        <w:pStyle w:val="BodyText"/>
        <w:rPr>
          <w:sz w:val="20"/>
        </w:rPr>
      </w:pPr>
    </w:p>
    <w:p w14:paraId="27D564F0" w14:textId="77777777" w:rsidR="006E36BC" w:rsidRDefault="006E36BC">
      <w:pPr>
        <w:pStyle w:val="BodyText"/>
        <w:rPr>
          <w:sz w:val="20"/>
        </w:rPr>
      </w:pPr>
    </w:p>
    <w:p w14:paraId="408E21A8" w14:textId="77777777" w:rsidR="006E36BC" w:rsidRDefault="006E36BC">
      <w:pPr>
        <w:pStyle w:val="BodyText"/>
        <w:rPr>
          <w:sz w:val="20"/>
        </w:rPr>
      </w:pPr>
    </w:p>
    <w:p w14:paraId="27AE0C0A" w14:textId="77777777" w:rsidR="006E36BC" w:rsidRDefault="006E36BC">
      <w:pPr>
        <w:pStyle w:val="BodyText"/>
        <w:rPr>
          <w:sz w:val="20"/>
        </w:rPr>
      </w:pPr>
    </w:p>
    <w:p w14:paraId="5B10A596" w14:textId="77777777" w:rsidR="006E36BC" w:rsidRDefault="006E36BC">
      <w:pPr>
        <w:pStyle w:val="BodyText"/>
        <w:rPr>
          <w:sz w:val="20"/>
        </w:rPr>
      </w:pPr>
    </w:p>
    <w:p w14:paraId="28AD500C" w14:textId="77777777" w:rsidR="006E36BC" w:rsidRDefault="006E36BC">
      <w:pPr>
        <w:pStyle w:val="BodyText"/>
        <w:rPr>
          <w:sz w:val="20"/>
        </w:rPr>
      </w:pPr>
    </w:p>
    <w:p w14:paraId="1BE4AD0F" w14:textId="77777777" w:rsidR="006E36BC" w:rsidRDefault="006E36BC">
      <w:pPr>
        <w:pStyle w:val="BodyText"/>
        <w:rPr>
          <w:sz w:val="20"/>
        </w:rPr>
      </w:pPr>
    </w:p>
    <w:p w14:paraId="2ECFE3FA" w14:textId="77777777" w:rsidR="006E36BC" w:rsidRDefault="006E36BC">
      <w:pPr>
        <w:pStyle w:val="BodyText"/>
        <w:rPr>
          <w:sz w:val="20"/>
        </w:rPr>
      </w:pPr>
    </w:p>
    <w:p w14:paraId="7869CB41" w14:textId="77777777" w:rsidR="006E36BC" w:rsidRDefault="006E36BC">
      <w:pPr>
        <w:pStyle w:val="BodyText"/>
        <w:rPr>
          <w:sz w:val="20"/>
        </w:rPr>
      </w:pPr>
    </w:p>
    <w:p w14:paraId="0DA769DD" w14:textId="77777777" w:rsidR="006E36BC" w:rsidRDefault="006E36BC">
      <w:pPr>
        <w:pStyle w:val="BodyText"/>
        <w:rPr>
          <w:sz w:val="20"/>
        </w:rPr>
      </w:pPr>
    </w:p>
    <w:p w14:paraId="6A94F077" w14:textId="77777777" w:rsidR="006E36BC" w:rsidRDefault="006E36BC">
      <w:pPr>
        <w:pStyle w:val="BodyText"/>
        <w:rPr>
          <w:sz w:val="20"/>
        </w:rPr>
      </w:pPr>
    </w:p>
    <w:p w14:paraId="6ED9F35F" w14:textId="77777777" w:rsidR="006E36BC" w:rsidRDefault="006E36BC">
      <w:pPr>
        <w:pStyle w:val="BodyText"/>
        <w:rPr>
          <w:sz w:val="20"/>
        </w:rPr>
      </w:pPr>
    </w:p>
    <w:p w14:paraId="3A5A842A" w14:textId="77777777" w:rsidR="006E36BC" w:rsidRDefault="006E36BC">
      <w:pPr>
        <w:pStyle w:val="BodyText"/>
        <w:rPr>
          <w:sz w:val="20"/>
        </w:rPr>
      </w:pPr>
    </w:p>
    <w:p w14:paraId="3D8D1474" w14:textId="77777777" w:rsidR="006E36BC" w:rsidRDefault="006E36BC">
      <w:pPr>
        <w:pStyle w:val="BodyText"/>
        <w:spacing w:before="5"/>
      </w:pPr>
    </w:p>
    <w:p w14:paraId="68566DC5" w14:textId="43A2DAB7" w:rsidR="006E36BC" w:rsidRDefault="00D247E8" w:rsidP="00DF2B4E">
      <w:pPr>
        <w:spacing w:before="94"/>
        <w:jc w:val="both"/>
        <w:rPr>
          <w:b/>
          <w:sz w:val="18"/>
        </w:rPr>
      </w:pPr>
      <w:r>
        <w:rPr>
          <w:b/>
          <w:sz w:val="18"/>
        </w:rPr>
        <w:t>Figure 4:</w:t>
      </w:r>
      <w:r>
        <w:rPr>
          <w:b/>
          <w:spacing w:val="1"/>
          <w:sz w:val="18"/>
        </w:rPr>
        <w:t xml:space="preserve"> </w:t>
      </w:r>
      <w:r>
        <w:rPr>
          <w:b/>
          <w:sz w:val="18"/>
        </w:rPr>
        <w:t>An</w:t>
      </w:r>
      <w:r>
        <w:rPr>
          <w:b/>
          <w:spacing w:val="-1"/>
          <w:sz w:val="18"/>
        </w:rPr>
        <w:t xml:space="preserve"> </w:t>
      </w:r>
      <w:r>
        <w:rPr>
          <w:b/>
          <w:sz w:val="18"/>
        </w:rPr>
        <w:t>example</w:t>
      </w:r>
      <w:r>
        <w:rPr>
          <w:b/>
          <w:spacing w:val="-2"/>
          <w:sz w:val="18"/>
        </w:rPr>
        <w:t xml:space="preserve"> </w:t>
      </w:r>
      <w:r>
        <w:rPr>
          <w:b/>
          <w:sz w:val="18"/>
        </w:rPr>
        <w:t>of</w:t>
      </w:r>
      <w:r>
        <w:rPr>
          <w:b/>
          <w:spacing w:val="2"/>
          <w:sz w:val="18"/>
        </w:rPr>
        <w:t xml:space="preserve"> </w:t>
      </w:r>
      <w:r>
        <w:rPr>
          <w:b/>
          <w:sz w:val="18"/>
        </w:rPr>
        <w:t>an</w:t>
      </w:r>
      <w:r>
        <w:rPr>
          <w:b/>
          <w:spacing w:val="-2"/>
          <w:sz w:val="18"/>
        </w:rPr>
        <w:t xml:space="preserve"> </w:t>
      </w:r>
      <w:r>
        <w:rPr>
          <w:b/>
          <w:sz w:val="18"/>
        </w:rPr>
        <w:t>isolation</w:t>
      </w:r>
      <w:r>
        <w:rPr>
          <w:b/>
          <w:spacing w:val="-2"/>
          <w:sz w:val="18"/>
        </w:rPr>
        <w:t xml:space="preserve"> </w:t>
      </w:r>
      <w:r>
        <w:rPr>
          <w:b/>
          <w:sz w:val="18"/>
        </w:rPr>
        <w:t>booth</w:t>
      </w:r>
      <w:r>
        <w:rPr>
          <w:b/>
          <w:spacing w:val="-1"/>
          <w:sz w:val="18"/>
        </w:rPr>
        <w:t xml:space="preserve"> </w:t>
      </w:r>
      <w:r>
        <w:rPr>
          <w:b/>
          <w:sz w:val="18"/>
        </w:rPr>
        <w:t>used for</w:t>
      </w:r>
      <w:r>
        <w:rPr>
          <w:b/>
          <w:spacing w:val="1"/>
          <w:sz w:val="18"/>
        </w:rPr>
        <w:t xml:space="preserve"> </w:t>
      </w:r>
      <w:r>
        <w:rPr>
          <w:b/>
          <w:sz w:val="18"/>
        </w:rPr>
        <w:t>automated</w:t>
      </w:r>
      <w:r>
        <w:rPr>
          <w:b/>
          <w:spacing w:val="-2"/>
          <w:sz w:val="18"/>
        </w:rPr>
        <w:t xml:space="preserve"> </w:t>
      </w:r>
      <w:r>
        <w:rPr>
          <w:b/>
          <w:sz w:val="18"/>
        </w:rPr>
        <w:t xml:space="preserve">wet </w:t>
      </w:r>
      <w:r>
        <w:rPr>
          <w:b/>
          <w:spacing w:val="-2"/>
          <w:sz w:val="18"/>
        </w:rPr>
        <w:t>cutting.</w:t>
      </w:r>
    </w:p>
    <w:p w14:paraId="56BE1148" w14:textId="77777777" w:rsidR="006E36BC" w:rsidRDefault="006E36BC" w:rsidP="00DF2B4E">
      <w:pPr>
        <w:pStyle w:val="BodyText"/>
        <w:rPr>
          <w:b/>
          <w:sz w:val="20"/>
        </w:rPr>
      </w:pPr>
    </w:p>
    <w:p w14:paraId="124AB23C" w14:textId="77777777" w:rsidR="006E36BC" w:rsidRPr="0010522E" w:rsidRDefault="00D247E8" w:rsidP="0010522E">
      <w:pPr>
        <w:pStyle w:val="Heading3"/>
        <w:spacing w:before="122"/>
        <w:ind w:left="0"/>
        <w:rPr>
          <w:color w:val="7E7E7E"/>
          <w:spacing w:val="-2"/>
        </w:rPr>
      </w:pPr>
      <w:r w:rsidRPr="0010522E">
        <w:rPr>
          <w:color w:val="7E7E7E"/>
          <w:spacing w:val="-2"/>
        </w:rPr>
        <w:t>Exclusion zones</w:t>
      </w:r>
    </w:p>
    <w:p w14:paraId="56A458F3" w14:textId="77777777" w:rsidR="006E36BC" w:rsidRDefault="00D247E8" w:rsidP="007879D2">
      <w:pPr>
        <w:widowControl/>
        <w:autoSpaceDE/>
        <w:autoSpaceDN/>
        <w:spacing w:before="120" w:after="160" w:line="259" w:lineRule="auto"/>
        <w:ind w:right="544"/>
      </w:pPr>
      <w:r>
        <w:t>There may be unique occasions when there is no alternative to use exclusion zones to protect workers and other persons in the area from exposure to respirable dust.</w:t>
      </w:r>
    </w:p>
    <w:p w14:paraId="79F5421B" w14:textId="0D2AE2CA" w:rsidR="006E36BC" w:rsidRDefault="00D247E8" w:rsidP="00C82F22">
      <w:pPr>
        <w:widowControl/>
        <w:autoSpaceDE/>
        <w:autoSpaceDN/>
        <w:spacing w:after="160" w:line="259" w:lineRule="auto"/>
        <w:ind w:right="544"/>
      </w:pPr>
      <w:r>
        <w:t>The size of the exclusion zone should be determined by a competent person after assessing the risk to all unprotected people. The prevailing conditions should be taken into account, for example, the exclusion zone may need to be extended down-wind.</w:t>
      </w:r>
    </w:p>
    <w:p w14:paraId="5175A66A" w14:textId="77777777" w:rsidR="0010522E" w:rsidRDefault="0010522E">
      <w:r>
        <w:br w:type="page"/>
      </w:r>
    </w:p>
    <w:p w14:paraId="50F61239" w14:textId="022E9E25" w:rsidR="006E36BC" w:rsidRDefault="00D247E8" w:rsidP="00C82F22">
      <w:pPr>
        <w:widowControl/>
        <w:autoSpaceDE/>
        <w:autoSpaceDN/>
        <w:spacing w:after="160" w:line="259" w:lineRule="auto"/>
        <w:ind w:right="544"/>
      </w:pPr>
      <w:r>
        <w:lastRenderedPageBreak/>
        <w:t>Exclusion zones should be used in combination with engineering controls and respiratory protective equipment (RPE), especially indoors for high-dust generating tasks such as grinding.</w:t>
      </w:r>
    </w:p>
    <w:p w14:paraId="0B25FDD6" w14:textId="77777777" w:rsidR="006E36BC" w:rsidRDefault="00D247E8" w:rsidP="00C82F22">
      <w:pPr>
        <w:widowControl/>
        <w:autoSpaceDE/>
        <w:autoSpaceDN/>
        <w:spacing w:after="160" w:line="259" w:lineRule="auto"/>
        <w:ind w:right="544"/>
      </w:pPr>
      <w:r>
        <w:t>An</w:t>
      </w:r>
      <w:r w:rsidRPr="00191299">
        <w:t xml:space="preserve"> </w:t>
      </w:r>
      <w:r>
        <w:t>exclusion</w:t>
      </w:r>
      <w:r w:rsidRPr="00191299">
        <w:t xml:space="preserve"> </w:t>
      </w:r>
      <w:r>
        <w:t>zone</w:t>
      </w:r>
      <w:r w:rsidRPr="00191299">
        <w:t xml:space="preserve"> </w:t>
      </w:r>
      <w:r>
        <w:t>should</w:t>
      </w:r>
      <w:r w:rsidRPr="00191299">
        <w:t xml:space="preserve"> </w:t>
      </w:r>
      <w:r>
        <w:t>be</w:t>
      </w:r>
      <w:r w:rsidRPr="00191299">
        <w:t xml:space="preserve"> </w:t>
      </w:r>
      <w:r>
        <w:t>set</w:t>
      </w:r>
      <w:r w:rsidRPr="00191299">
        <w:t xml:space="preserve"> </w:t>
      </w:r>
      <w:r>
        <w:t>up</w:t>
      </w:r>
      <w:r w:rsidRPr="00191299">
        <w:t xml:space="preserve"> </w:t>
      </w:r>
      <w:r>
        <w:t>and</w:t>
      </w:r>
      <w:r w:rsidRPr="00191299">
        <w:t xml:space="preserve"> </w:t>
      </w:r>
      <w:r>
        <w:t>maintained</w:t>
      </w:r>
      <w:r w:rsidRPr="00191299">
        <w:t xml:space="preserve"> </w:t>
      </w:r>
      <w:r>
        <w:t>to</w:t>
      </w:r>
      <w:r w:rsidRPr="00191299">
        <w:t xml:space="preserve"> </w:t>
      </w:r>
      <w:r>
        <w:t>exclude</w:t>
      </w:r>
      <w:r w:rsidRPr="00191299">
        <w:t xml:space="preserve"> </w:t>
      </w:r>
      <w:r>
        <w:t>workers</w:t>
      </w:r>
      <w:r w:rsidRPr="00191299">
        <w:t xml:space="preserve"> </w:t>
      </w:r>
      <w:r>
        <w:t>and</w:t>
      </w:r>
      <w:r w:rsidRPr="00191299">
        <w:t xml:space="preserve"> </w:t>
      </w:r>
      <w:r>
        <w:t>other</w:t>
      </w:r>
      <w:r w:rsidRPr="00191299">
        <w:t xml:space="preserve"> </w:t>
      </w:r>
      <w:r>
        <w:t>people who are not wearing RPE. Warning signs should be located so that they are clearly visible before entering the area.</w:t>
      </w:r>
    </w:p>
    <w:p w14:paraId="2E4A967E" w14:textId="3B2AA913" w:rsidR="006E36BC" w:rsidRPr="0010522E" w:rsidRDefault="00D247E8" w:rsidP="0010522E">
      <w:pPr>
        <w:widowControl/>
        <w:autoSpaceDE/>
        <w:autoSpaceDN/>
        <w:spacing w:after="160" w:line="259" w:lineRule="auto"/>
        <w:ind w:right="544"/>
      </w:pPr>
      <w:r>
        <w:t>Signs</w:t>
      </w:r>
      <w:r w:rsidRPr="00191299">
        <w:t xml:space="preserve"> </w:t>
      </w:r>
      <w:r>
        <w:t>should</w:t>
      </w:r>
      <w:r w:rsidRPr="00191299">
        <w:t xml:space="preserve"> </w:t>
      </w:r>
      <w:r>
        <w:t>warn</w:t>
      </w:r>
      <w:r w:rsidRPr="00191299">
        <w:t xml:space="preserve"> that:</w:t>
      </w:r>
    </w:p>
    <w:p w14:paraId="7E7C2DB2"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there is a dust hazard present</w:t>
      </w:r>
    </w:p>
    <w:p w14:paraId="7CF20244"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 xml:space="preserve">access to </w:t>
      </w:r>
      <w:r w:rsidRPr="00915F17">
        <w:rPr>
          <w:lang w:val="en-AU"/>
        </w:rPr>
        <w:t>the</w:t>
      </w:r>
      <w:r w:rsidRPr="00A22921">
        <w:rPr>
          <w:spacing w:val="-3"/>
        </w:rPr>
        <w:t xml:space="preserve"> area is restricted to authorised</w:t>
      </w:r>
      <w:r>
        <w:rPr>
          <w:spacing w:val="-3"/>
        </w:rPr>
        <w:t xml:space="preserve"> </w:t>
      </w:r>
      <w:r w:rsidRPr="00A22921">
        <w:rPr>
          <w:spacing w:val="-3"/>
        </w:rPr>
        <w:t>persons</w:t>
      </w:r>
    </w:p>
    <w:p w14:paraId="6B4DED9A" w14:textId="6EA5223B" w:rsidR="006E36BC" w:rsidRDefault="00D247E8" w:rsidP="00B920FA">
      <w:pPr>
        <w:pStyle w:val="ListParagraph"/>
        <w:numPr>
          <w:ilvl w:val="0"/>
          <w:numId w:val="22"/>
        </w:numPr>
        <w:spacing w:before="240" w:line="240" w:lineRule="auto"/>
        <w:ind w:left="720" w:right="229"/>
        <w:contextualSpacing/>
      </w:pPr>
      <w:r w:rsidRPr="00A22921">
        <w:rPr>
          <w:spacing w:val="-3"/>
        </w:rPr>
        <w:t>RPE</w:t>
      </w:r>
      <w:r>
        <w:t xml:space="preserve"> should be worn in the exclusion zone, when advised by the Code or where a risk assessment has determined RPE should be worn.</w:t>
      </w:r>
      <w:r w:rsidR="0010522E">
        <w:br/>
      </w:r>
    </w:p>
    <w:p w14:paraId="27A11360" w14:textId="77777777" w:rsidR="006E36BC" w:rsidRDefault="00D247E8" w:rsidP="00C82F22">
      <w:pPr>
        <w:widowControl/>
        <w:autoSpaceDE/>
        <w:autoSpaceDN/>
        <w:spacing w:after="160" w:line="259" w:lineRule="auto"/>
        <w:ind w:right="544"/>
      </w:pPr>
      <w:r>
        <w:t>Where an exclusion zone interferes with other activities at a workplace, other workers should only work within the exclusion zone after being provided with RPE.</w:t>
      </w:r>
    </w:p>
    <w:p w14:paraId="3074A332" w14:textId="77777777" w:rsidR="006E36BC" w:rsidRDefault="00D247E8" w:rsidP="00C82F22">
      <w:pPr>
        <w:widowControl/>
        <w:autoSpaceDE/>
        <w:autoSpaceDN/>
        <w:spacing w:after="160" w:line="259" w:lineRule="auto"/>
        <w:ind w:right="544"/>
      </w:pPr>
      <w:r>
        <w:rPr>
          <w:b/>
        </w:rPr>
        <w:t>Example:</w:t>
      </w:r>
      <w:r>
        <w:rPr>
          <w:b/>
          <w:spacing w:val="-4"/>
        </w:rPr>
        <w:t xml:space="preserve"> </w:t>
      </w:r>
      <w:r>
        <w:t>warning</w:t>
      </w:r>
      <w:r>
        <w:rPr>
          <w:spacing w:val="-4"/>
        </w:rPr>
        <w:t xml:space="preserve"> signs</w:t>
      </w:r>
    </w:p>
    <w:p w14:paraId="05A5717C" w14:textId="1B95653B" w:rsidR="006E36BC" w:rsidRDefault="006E36BC">
      <w:pPr>
        <w:pStyle w:val="BodyText"/>
        <w:rPr>
          <w:sz w:val="20"/>
        </w:rPr>
      </w:pPr>
    </w:p>
    <w:p w14:paraId="36FF5DFE" w14:textId="4D595C21" w:rsidR="006E36BC" w:rsidRDefault="004530B5">
      <w:pPr>
        <w:pStyle w:val="BodyText"/>
        <w:rPr>
          <w:sz w:val="20"/>
        </w:rPr>
      </w:pPr>
      <w:r>
        <w:rPr>
          <w:noProof/>
          <w:sz w:val="20"/>
        </w:rPr>
        <w:drawing>
          <wp:anchor distT="0" distB="0" distL="114300" distR="114300" simplePos="0" relativeHeight="486015488" behindDoc="1" locked="0" layoutInCell="1" allowOverlap="1" wp14:anchorId="4971330E" wp14:editId="2052DBDE">
            <wp:simplePos x="0" y="0"/>
            <wp:positionH relativeFrom="column">
              <wp:posOffset>1097793</wp:posOffset>
            </wp:positionH>
            <wp:positionV relativeFrom="paragraph">
              <wp:posOffset>24738</wp:posOffset>
            </wp:positionV>
            <wp:extent cx="4163439" cy="1883505"/>
            <wp:effectExtent l="0" t="0" r="8890" b="2540"/>
            <wp:wrapNone/>
            <wp:docPr id="139" name="docshape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ocshape1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69500" cy="18862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598BC" w14:textId="77777777" w:rsidR="006E36BC" w:rsidRDefault="006E36BC">
      <w:pPr>
        <w:pStyle w:val="BodyText"/>
        <w:rPr>
          <w:sz w:val="20"/>
        </w:rPr>
      </w:pPr>
    </w:p>
    <w:p w14:paraId="20815EBB" w14:textId="77777777" w:rsidR="006E36BC" w:rsidRDefault="006E36BC">
      <w:pPr>
        <w:pStyle w:val="BodyText"/>
        <w:rPr>
          <w:sz w:val="20"/>
        </w:rPr>
      </w:pPr>
    </w:p>
    <w:p w14:paraId="1E1BFE48" w14:textId="77777777" w:rsidR="006E36BC" w:rsidRDefault="006E36BC">
      <w:pPr>
        <w:pStyle w:val="BodyText"/>
        <w:rPr>
          <w:sz w:val="20"/>
        </w:rPr>
      </w:pPr>
    </w:p>
    <w:p w14:paraId="32F6DB89" w14:textId="77777777" w:rsidR="006E36BC" w:rsidRDefault="006E36BC">
      <w:pPr>
        <w:pStyle w:val="BodyText"/>
        <w:rPr>
          <w:sz w:val="20"/>
        </w:rPr>
      </w:pPr>
    </w:p>
    <w:p w14:paraId="4350E645" w14:textId="77777777" w:rsidR="006E36BC" w:rsidRDefault="006E36BC">
      <w:pPr>
        <w:pStyle w:val="BodyText"/>
        <w:rPr>
          <w:sz w:val="20"/>
        </w:rPr>
      </w:pPr>
    </w:p>
    <w:p w14:paraId="119EB432" w14:textId="77777777" w:rsidR="006E36BC" w:rsidRDefault="006E36BC">
      <w:pPr>
        <w:pStyle w:val="BodyText"/>
        <w:rPr>
          <w:sz w:val="20"/>
        </w:rPr>
      </w:pPr>
    </w:p>
    <w:p w14:paraId="10738E73" w14:textId="77777777" w:rsidR="006E36BC" w:rsidRDefault="006E36BC">
      <w:pPr>
        <w:pStyle w:val="BodyText"/>
        <w:rPr>
          <w:sz w:val="20"/>
        </w:rPr>
      </w:pPr>
    </w:p>
    <w:p w14:paraId="3C2C92AA" w14:textId="77777777" w:rsidR="006E36BC" w:rsidRDefault="006E36BC">
      <w:pPr>
        <w:pStyle w:val="BodyText"/>
        <w:rPr>
          <w:sz w:val="20"/>
        </w:rPr>
      </w:pPr>
    </w:p>
    <w:p w14:paraId="15036924" w14:textId="77777777" w:rsidR="006E36BC" w:rsidRDefault="006E36BC">
      <w:pPr>
        <w:pStyle w:val="BodyText"/>
        <w:rPr>
          <w:sz w:val="20"/>
        </w:rPr>
      </w:pPr>
    </w:p>
    <w:p w14:paraId="3EE53457" w14:textId="77777777" w:rsidR="006E36BC" w:rsidRDefault="006E36BC">
      <w:pPr>
        <w:pStyle w:val="BodyText"/>
        <w:rPr>
          <w:sz w:val="20"/>
        </w:rPr>
      </w:pPr>
    </w:p>
    <w:p w14:paraId="7A15B229" w14:textId="77777777" w:rsidR="006E36BC" w:rsidRDefault="006E36BC">
      <w:pPr>
        <w:pStyle w:val="BodyText"/>
        <w:rPr>
          <w:sz w:val="20"/>
        </w:rPr>
      </w:pPr>
    </w:p>
    <w:p w14:paraId="2D60D6D1" w14:textId="77777777" w:rsidR="006E36BC" w:rsidRDefault="006E36BC">
      <w:pPr>
        <w:pStyle w:val="BodyText"/>
        <w:rPr>
          <w:sz w:val="20"/>
        </w:rPr>
      </w:pPr>
    </w:p>
    <w:p w14:paraId="4EBDF6FB" w14:textId="77777777" w:rsidR="006E36BC" w:rsidRDefault="006E36BC">
      <w:pPr>
        <w:pStyle w:val="BodyText"/>
        <w:rPr>
          <w:sz w:val="20"/>
        </w:rPr>
      </w:pPr>
    </w:p>
    <w:p w14:paraId="18A57844" w14:textId="153AD183" w:rsidR="006E36BC" w:rsidRDefault="00D247E8" w:rsidP="00DF2B4E">
      <w:pPr>
        <w:pStyle w:val="Heading3"/>
        <w:spacing w:before="90"/>
        <w:ind w:left="0"/>
      </w:pPr>
      <w:r>
        <w:rPr>
          <w:color w:val="7E7E7E"/>
        </w:rPr>
        <w:t>ENGINEERING</w:t>
      </w:r>
      <w:r>
        <w:rPr>
          <w:color w:val="7E7E7E"/>
          <w:spacing w:val="-3"/>
        </w:rPr>
        <w:t xml:space="preserve"> </w:t>
      </w:r>
      <w:r>
        <w:rPr>
          <w:color w:val="7E7E7E"/>
          <w:spacing w:val="-2"/>
        </w:rPr>
        <w:t>CONTROLS</w:t>
      </w:r>
    </w:p>
    <w:p w14:paraId="1F037909" w14:textId="4AD5FE13" w:rsidR="006E36BC" w:rsidRDefault="00D247E8" w:rsidP="007879D2">
      <w:pPr>
        <w:widowControl/>
        <w:autoSpaceDE/>
        <w:autoSpaceDN/>
        <w:spacing w:before="120" w:after="160" w:line="259" w:lineRule="auto"/>
        <w:ind w:right="544"/>
      </w:pPr>
      <w:r>
        <w:t>Engineering controls use physical methods to</w:t>
      </w:r>
      <w:r w:rsidRPr="00191299">
        <w:t xml:space="preserve"> </w:t>
      </w:r>
      <w:r>
        <w:t>change the characteristics of a task, including mechanical devices or processes that eliminate or minimise the generation of dust and minimise</w:t>
      </w:r>
      <w:r w:rsidRPr="00191299">
        <w:t xml:space="preserve"> </w:t>
      </w:r>
      <w:r>
        <w:t>it</w:t>
      </w:r>
      <w:r w:rsidRPr="00191299">
        <w:t xml:space="preserve"> </w:t>
      </w:r>
      <w:r>
        <w:t>becoming</w:t>
      </w:r>
      <w:r w:rsidRPr="00191299">
        <w:t xml:space="preserve"> </w:t>
      </w:r>
      <w:r>
        <w:t>airborne.</w:t>
      </w:r>
      <w:r w:rsidRPr="00191299">
        <w:t xml:space="preserve"> </w:t>
      </w:r>
      <w:r>
        <w:t>For</w:t>
      </w:r>
      <w:r w:rsidRPr="00191299">
        <w:t xml:space="preserve"> </w:t>
      </w:r>
      <w:r>
        <w:t>example,</w:t>
      </w:r>
      <w:r w:rsidRPr="00191299">
        <w:t xml:space="preserve"> </w:t>
      </w:r>
      <w:r>
        <w:t>a</w:t>
      </w:r>
      <w:r w:rsidRPr="00191299">
        <w:t xml:space="preserve"> </w:t>
      </w:r>
      <w:r>
        <w:t>combination</w:t>
      </w:r>
      <w:r w:rsidRPr="00191299">
        <w:t xml:space="preserve"> </w:t>
      </w:r>
      <w:r>
        <w:t>of</w:t>
      </w:r>
      <w:r w:rsidRPr="00191299">
        <w:t xml:space="preserve"> </w:t>
      </w:r>
      <w:r>
        <w:t>engineering</w:t>
      </w:r>
      <w:r w:rsidRPr="00191299">
        <w:t xml:space="preserve"> </w:t>
      </w:r>
      <w:r>
        <w:t>controls</w:t>
      </w:r>
      <w:r w:rsidRPr="00191299">
        <w:t xml:space="preserve"> </w:t>
      </w:r>
      <w:r>
        <w:t>like</w:t>
      </w:r>
      <w:r w:rsidRPr="00191299">
        <w:t xml:space="preserve"> </w:t>
      </w:r>
      <w:r>
        <w:t>LEV, on-tool extraction and water suppression may be required to minimise exposure from each dust generating process.</w:t>
      </w:r>
      <w:r w:rsidR="008C077A">
        <w:t xml:space="preserve"> Further information about the required combination of control measures when working with crystalline silica material is in Part </w:t>
      </w:r>
      <w:r w:rsidR="00C73150">
        <w:t>3</w:t>
      </w:r>
      <w:r w:rsidR="008C077A">
        <w:t>.4 Use a Combination of Control Measures.</w:t>
      </w:r>
    </w:p>
    <w:p w14:paraId="634707D0" w14:textId="0755192E" w:rsidR="006E36BC" w:rsidRDefault="00D247E8" w:rsidP="00C82F22">
      <w:pPr>
        <w:widowControl/>
        <w:autoSpaceDE/>
        <w:autoSpaceDN/>
        <w:spacing w:after="160" w:line="259" w:lineRule="auto"/>
        <w:ind w:right="544"/>
      </w:pPr>
      <w:r>
        <w:t>When considering and using engineering controls, be aware of other hazards that may be introduced.</w:t>
      </w:r>
      <w:r w:rsidRPr="00191299">
        <w:t xml:space="preserve"> </w:t>
      </w:r>
      <w:r>
        <w:t>As</w:t>
      </w:r>
      <w:r w:rsidRPr="00191299">
        <w:t xml:space="preserve"> </w:t>
      </w:r>
      <w:r>
        <w:t>many</w:t>
      </w:r>
      <w:r w:rsidRPr="00191299">
        <w:t xml:space="preserve"> </w:t>
      </w:r>
      <w:r>
        <w:t>engineering</w:t>
      </w:r>
      <w:r w:rsidRPr="00191299">
        <w:t xml:space="preserve"> </w:t>
      </w:r>
      <w:r>
        <w:t>controls</w:t>
      </w:r>
      <w:r w:rsidRPr="00191299">
        <w:t xml:space="preserve"> </w:t>
      </w:r>
      <w:r>
        <w:t>are</w:t>
      </w:r>
      <w:r w:rsidRPr="00191299">
        <w:t xml:space="preserve"> </w:t>
      </w:r>
      <w:r>
        <w:t>motorised, a</w:t>
      </w:r>
      <w:r w:rsidRPr="00191299">
        <w:t xml:space="preserve"> </w:t>
      </w:r>
      <w:r>
        <w:t>PCBU</w:t>
      </w:r>
      <w:r w:rsidRPr="00191299">
        <w:t xml:space="preserve"> </w:t>
      </w:r>
      <w:r>
        <w:t>should</w:t>
      </w:r>
      <w:r w:rsidRPr="00191299">
        <w:t xml:space="preserve"> </w:t>
      </w:r>
      <w:r>
        <w:t>be</w:t>
      </w:r>
      <w:r w:rsidRPr="00191299">
        <w:t xml:space="preserve"> </w:t>
      </w:r>
      <w:r>
        <w:t>aware</w:t>
      </w:r>
      <w:r w:rsidRPr="00191299">
        <w:t xml:space="preserve"> </w:t>
      </w:r>
      <w:r>
        <w:t>of</w:t>
      </w:r>
      <w:r w:rsidRPr="00191299">
        <w:t xml:space="preserve"> </w:t>
      </w:r>
      <w:r>
        <w:t>noise and vibration levels at their workplace and issue personal hearing protection as needed.</w:t>
      </w:r>
      <w:r w:rsidR="00C73150">
        <w:t xml:space="preserve">  Further information can be found in the </w:t>
      </w:r>
      <w:hyperlink r:id="rId66" w:history="1">
        <w:r w:rsidR="00C73150" w:rsidRPr="00F9006D">
          <w:rPr>
            <w:rStyle w:val="Hyperlink"/>
          </w:rPr>
          <w:t>Managing noise and preventing hearing loss at work</w:t>
        </w:r>
      </w:hyperlink>
      <w:r w:rsidR="00C73150">
        <w:t xml:space="preserve"> Code of Practice.</w:t>
      </w:r>
    </w:p>
    <w:p w14:paraId="3703A396" w14:textId="19DBB33E" w:rsidR="006E36BC" w:rsidRDefault="00D247E8" w:rsidP="00C82F22">
      <w:pPr>
        <w:widowControl/>
        <w:autoSpaceDE/>
        <w:autoSpaceDN/>
        <w:spacing w:after="160" w:line="259" w:lineRule="auto"/>
        <w:ind w:right="544"/>
      </w:pPr>
      <w:r>
        <w:t xml:space="preserve">The PCBU must ensure that all engineering controls are inspected and maintained according to the manufacturer’s instructions. Where an engineering control fails, </w:t>
      </w:r>
      <w:r w:rsidR="00C73150">
        <w:t xml:space="preserve">and the incident results in the uncontrolled release of silica dust the </w:t>
      </w:r>
      <w:r>
        <w:t>regulator</w:t>
      </w:r>
      <w:r w:rsidRPr="00191299">
        <w:t xml:space="preserve"> </w:t>
      </w:r>
      <w:r>
        <w:t>must</w:t>
      </w:r>
      <w:r w:rsidRPr="00191299">
        <w:t xml:space="preserve"> </w:t>
      </w:r>
      <w:r>
        <w:t>be</w:t>
      </w:r>
      <w:r w:rsidRPr="00191299">
        <w:t xml:space="preserve"> </w:t>
      </w:r>
      <w:r>
        <w:t>notified</w:t>
      </w:r>
      <w:r w:rsidR="00C73150">
        <w:t xml:space="preserve">. The uncontrolled release of respirable crystalline silica is regarded as a dangerous incident to which incident notification requirements apply. </w:t>
      </w:r>
    </w:p>
    <w:p w14:paraId="2F7FDCC2" w14:textId="77777777" w:rsidR="006E36BC" w:rsidRPr="00B920FA" w:rsidRDefault="00D247E8" w:rsidP="007879D2">
      <w:pPr>
        <w:pStyle w:val="ListParagraph"/>
        <w:numPr>
          <w:ilvl w:val="1"/>
          <w:numId w:val="15"/>
        </w:numPr>
        <w:tabs>
          <w:tab w:val="left" w:pos="851"/>
        </w:tabs>
        <w:spacing w:before="482" w:line="240" w:lineRule="auto"/>
        <w:ind w:left="709" w:right="1168" w:hanging="709"/>
        <w:contextualSpacing/>
        <w:outlineLvl w:val="1"/>
        <w:rPr>
          <w:color w:val="7030A0"/>
          <w:sz w:val="40"/>
          <w:szCs w:val="40"/>
          <w:lang w:val="en-AU"/>
        </w:rPr>
      </w:pPr>
      <w:bookmarkStart w:id="36" w:name="_TOC_250010"/>
      <w:bookmarkStart w:id="37" w:name="_Toc139030692"/>
      <w:r w:rsidRPr="00B920FA">
        <w:rPr>
          <w:color w:val="7030A0"/>
          <w:sz w:val="40"/>
          <w:szCs w:val="40"/>
          <w:lang w:val="en-AU"/>
        </w:rPr>
        <w:lastRenderedPageBreak/>
        <w:t>Use a Combination of Control</w:t>
      </w:r>
      <w:bookmarkEnd w:id="36"/>
      <w:r w:rsidRPr="00B920FA">
        <w:rPr>
          <w:color w:val="7030A0"/>
          <w:sz w:val="40"/>
          <w:szCs w:val="40"/>
          <w:lang w:val="en-AU"/>
        </w:rPr>
        <w:t xml:space="preserve"> Measures</w:t>
      </w:r>
      <w:bookmarkEnd w:id="37"/>
    </w:p>
    <w:p w14:paraId="70892173" w14:textId="77777777" w:rsidR="0068099A" w:rsidRDefault="008C077A" w:rsidP="007879D2">
      <w:pPr>
        <w:widowControl/>
        <w:autoSpaceDE/>
        <w:autoSpaceDN/>
        <w:spacing w:before="120" w:after="160" w:line="259" w:lineRule="auto"/>
        <w:ind w:right="544"/>
      </w:pPr>
      <w:r>
        <w:t xml:space="preserve">The WHS Regulation sets out the required crystalline silica control measures when working with crystalline silica material including engineered stone.  </w:t>
      </w:r>
      <w:r w:rsidR="00D247E8">
        <w:t>A</w:t>
      </w:r>
      <w:r w:rsidR="00D247E8" w:rsidRPr="00191299">
        <w:t xml:space="preserve"> </w:t>
      </w:r>
      <w:r w:rsidR="00D247E8">
        <w:t>combination</w:t>
      </w:r>
      <w:r w:rsidR="00D247E8" w:rsidRPr="00191299">
        <w:t xml:space="preserve"> </w:t>
      </w:r>
      <w:r w:rsidR="00D247E8">
        <w:t>of</w:t>
      </w:r>
      <w:r w:rsidR="00D247E8" w:rsidRPr="00191299">
        <w:t xml:space="preserve"> </w:t>
      </w:r>
      <w:r w:rsidR="00D247E8">
        <w:t>control</w:t>
      </w:r>
      <w:r w:rsidR="00D247E8" w:rsidRPr="00191299">
        <w:t xml:space="preserve"> </w:t>
      </w:r>
      <w:r w:rsidR="00D247E8">
        <w:t>measures</w:t>
      </w:r>
      <w:r w:rsidR="00D247E8" w:rsidRPr="00191299">
        <w:t xml:space="preserve"> </w:t>
      </w:r>
      <w:r w:rsidR="00D247E8">
        <w:t>must</w:t>
      </w:r>
      <w:r w:rsidR="00D247E8" w:rsidRPr="00191299">
        <w:t xml:space="preserve"> </w:t>
      </w:r>
      <w:r w:rsidR="00D247E8">
        <w:t>always be</w:t>
      </w:r>
      <w:r w:rsidR="00D247E8" w:rsidRPr="00191299">
        <w:t xml:space="preserve"> </w:t>
      </w:r>
      <w:r w:rsidR="00D247E8">
        <w:t>used</w:t>
      </w:r>
      <w:r w:rsidR="00D247E8" w:rsidRPr="00191299">
        <w:t xml:space="preserve"> </w:t>
      </w:r>
      <w:r w:rsidR="00D247E8">
        <w:t>to</w:t>
      </w:r>
      <w:r w:rsidR="00D247E8" w:rsidRPr="00191299">
        <w:t xml:space="preserve"> </w:t>
      </w:r>
      <w:r w:rsidR="00D247E8">
        <w:t>control</w:t>
      </w:r>
      <w:r w:rsidR="00D247E8" w:rsidRPr="00191299">
        <w:t xml:space="preserve"> </w:t>
      </w:r>
      <w:r w:rsidR="00D247E8">
        <w:t>the</w:t>
      </w:r>
      <w:r w:rsidR="00D247E8" w:rsidRPr="00191299">
        <w:t xml:space="preserve"> </w:t>
      </w:r>
      <w:r w:rsidR="00D247E8">
        <w:t>risk</w:t>
      </w:r>
      <w:r w:rsidR="00D247E8" w:rsidRPr="00191299">
        <w:t xml:space="preserve"> </w:t>
      </w:r>
      <w:r w:rsidR="00D247E8">
        <w:t>of</w:t>
      </w:r>
      <w:r w:rsidR="00D247E8" w:rsidRPr="00191299">
        <w:t xml:space="preserve"> </w:t>
      </w:r>
      <w:r w:rsidR="00D247E8">
        <w:t>silica</w:t>
      </w:r>
      <w:r w:rsidR="00D247E8" w:rsidRPr="00191299">
        <w:t xml:space="preserve"> </w:t>
      </w:r>
      <w:r w:rsidR="00D247E8">
        <w:t>dust when working with crystalline silica material.</w:t>
      </w:r>
      <w:r>
        <w:t xml:space="preserve"> The greater number of higher order controls used at a workplace is likely to provide greater certainty for the control of silica dust.  The WHS Regulation sets out the minimum requirements that PCBUs must implement. </w:t>
      </w:r>
    </w:p>
    <w:p w14:paraId="028E0241" w14:textId="3B17DC33" w:rsidR="006E36BC" w:rsidRDefault="00D247E8" w:rsidP="00C82F22">
      <w:pPr>
        <w:widowControl/>
        <w:autoSpaceDE/>
        <w:autoSpaceDN/>
        <w:spacing w:after="160" w:line="259" w:lineRule="auto"/>
        <w:ind w:right="544"/>
      </w:pPr>
      <w:r>
        <w:t>For example, a PCBU could consider using a LEV system, shift rotation</w:t>
      </w:r>
      <w:r w:rsidRPr="00191299">
        <w:t xml:space="preserve"> </w:t>
      </w:r>
      <w:r>
        <w:t>and</w:t>
      </w:r>
      <w:r w:rsidRPr="00191299">
        <w:t xml:space="preserve"> </w:t>
      </w:r>
      <w:r>
        <w:t>RPE,</w:t>
      </w:r>
      <w:r w:rsidRPr="00191299">
        <w:t xml:space="preserve"> </w:t>
      </w:r>
      <w:r>
        <w:t>in</w:t>
      </w:r>
      <w:r w:rsidRPr="00191299">
        <w:t xml:space="preserve"> </w:t>
      </w:r>
      <w:r>
        <w:t>addition</w:t>
      </w:r>
      <w:r w:rsidRPr="00191299">
        <w:t xml:space="preserve"> </w:t>
      </w:r>
      <w:r>
        <w:t>to</w:t>
      </w:r>
      <w:r w:rsidRPr="00191299">
        <w:t xml:space="preserve"> </w:t>
      </w:r>
      <w:r>
        <w:t>water</w:t>
      </w:r>
      <w:r w:rsidRPr="00191299">
        <w:t xml:space="preserve"> </w:t>
      </w:r>
      <w:r>
        <w:t>suppression.</w:t>
      </w:r>
      <w:r w:rsidRPr="00191299">
        <w:t xml:space="preserve"> </w:t>
      </w:r>
      <w:r w:rsidR="007A6623">
        <w:t xml:space="preserve">Where RPE is provided, it must be </w:t>
      </w:r>
      <w:r>
        <w:t>worn correctly for the full duration of the task to manage any residual dust.</w:t>
      </w:r>
    </w:p>
    <w:p w14:paraId="1CF93069" w14:textId="551543D8" w:rsidR="006E36BC" w:rsidRDefault="00D247E8" w:rsidP="00C82F22">
      <w:pPr>
        <w:widowControl/>
        <w:autoSpaceDE/>
        <w:autoSpaceDN/>
        <w:spacing w:after="160" w:line="259" w:lineRule="auto"/>
        <w:ind w:right="544"/>
      </w:pPr>
      <w:r>
        <w:t>A</w:t>
      </w:r>
      <w:r w:rsidRPr="00191299">
        <w:t xml:space="preserve"> </w:t>
      </w:r>
      <w:r>
        <w:t>PCBU</w:t>
      </w:r>
      <w:r w:rsidRPr="00191299">
        <w:t xml:space="preserve"> </w:t>
      </w:r>
      <w:r>
        <w:t>must</w:t>
      </w:r>
      <w:r w:rsidRPr="00191299">
        <w:t xml:space="preserve"> </w:t>
      </w:r>
      <w:r>
        <w:t>not</w:t>
      </w:r>
      <w:r w:rsidRPr="00191299">
        <w:t xml:space="preserve"> </w:t>
      </w:r>
      <w:r>
        <w:t>rely</w:t>
      </w:r>
      <w:r w:rsidRPr="00191299">
        <w:t xml:space="preserve"> </w:t>
      </w:r>
      <w:r>
        <w:t>on</w:t>
      </w:r>
      <w:r w:rsidRPr="00191299">
        <w:t xml:space="preserve"> </w:t>
      </w:r>
      <w:r>
        <w:t>one</w:t>
      </w:r>
      <w:r w:rsidRPr="00191299">
        <w:t xml:space="preserve"> </w:t>
      </w:r>
      <w:r>
        <w:t>control</w:t>
      </w:r>
      <w:r w:rsidRPr="00191299">
        <w:t xml:space="preserve"> </w:t>
      </w:r>
      <w:r>
        <w:t>measure</w:t>
      </w:r>
      <w:r w:rsidRPr="00191299">
        <w:t xml:space="preserve"> </w:t>
      </w:r>
      <w:r>
        <w:t>such</w:t>
      </w:r>
      <w:r w:rsidRPr="00191299">
        <w:t xml:space="preserve"> </w:t>
      </w:r>
      <w:r>
        <w:t>as</w:t>
      </w:r>
      <w:r w:rsidRPr="00191299">
        <w:t xml:space="preserve"> </w:t>
      </w:r>
      <w:r>
        <w:t>PPE</w:t>
      </w:r>
      <w:r w:rsidRPr="00191299">
        <w:t xml:space="preserve"> </w:t>
      </w:r>
      <w:r>
        <w:t>or</w:t>
      </w:r>
      <w:r w:rsidRPr="00191299">
        <w:t xml:space="preserve"> </w:t>
      </w:r>
      <w:r>
        <w:t>water</w:t>
      </w:r>
      <w:r w:rsidRPr="00191299">
        <w:t xml:space="preserve"> </w:t>
      </w:r>
      <w:r>
        <w:t>suppression</w:t>
      </w:r>
      <w:r w:rsidRPr="00191299">
        <w:t xml:space="preserve"> </w:t>
      </w:r>
      <w:r>
        <w:t>alone</w:t>
      </w:r>
      <w:r w:rsidRPr="00191299">
        <w:t xml:space="preserve"> </w:t>
      </w:r>
      <w:r>
        <w:t>as there may be a significant risk to their workers’ health and they will be breaching the WHS laws. It has been shown that solely relying on PPE or water suppression does not adequately protect workers from the risks of silica dust.</w:t>
      </w:r>
    </w:p>
    <w:p w14:paraId="7F3920E8" w14:textId="09B8421D" w:rsidR="00191299" w:rsidRDefault="00191299" w:rsidP="00C82F22">
      <w:pPr>
        <w:widowControl/>
        <w:autoSpaceDE/>
        <w:autoSpaceDN/>
        <w:spacing w:after="160" w:line="259" w:lineRule="auto"/>
        <w:ind w:right="544"/>
      </w:pPr>
      <w:r w:rsidRPr="0068099A">
        <w:rPr>
          <w:b/>
          <w:bCs/>
        </w:rPr>
        <w:t>Note</w:t>
      </w:r>
      <w:r>
        <w:t>:</w:t>
      </w:r>
      <w:r w:rsidRPr="00191299">
        <w:t xml:space="preserve"> </w:t>
      </w:r>
      <w:r>
        <w:t>Specific</w:t>
      </w:r>
      <w:r w:rsidRPr="00191299">
        <w:t xml:space="preserve"> </w:t>
      </w:r>
      <w:r>
        <w:t>requirements</w:t>
      </w:r>
      <w:r w:rsidRPr="00191299">
        <w:t xml:space="preserve"> </w:t>
      </w:r>
      <w:r>
        <w:t>apply</w:t>
      </w:r>
      <w:r w:rsidRPr="00191299">
        <w:t xml:space="preserve"> </w:t>
      </w:r>
      <w:r>
        <w:t>when</w:t>
      </w:r>
      <w:r w:rsidRPr="00191299">
        <w:t xml:space="preserve"> </w:t>
      </w:r>
      <w:r>
        <w:t>choosing</w:t>
      </w:r>
      <w:r w:rsidRPr="00191299">
        <w:t xml:space="preserve"> </w:t>
      </w:r>
      <w:r>
        <w:t>a</w:t>
      </w:r>
      <w:r w:rsidRPr="00191299">
        <w:t xml:space="preserve"> </w:t>
      </w:r>
      <w:r>
        <w:t>combination</w:t>
      </w:r>
      <w:r w:rsidRPr="00191299">
        <w:t xml:space="preserve"> </w:t>
      </w:r>
      <w:r>
        <w:t>of</w:t>
      </w:r>
      <w:r w:rsidRPr="00191299">
        <w:t xml:space="preserve"> </w:t>
      </w:r>
      <w:r>
        <w:t>control</w:t>
      </w:r>
      <w:r w:rsidRPr="00191299">
        <w:t xml:space="preserve"> </w:t>
      </w:r>
      <w:r>
        <w:t>measures to PCBUs when cutting crystalline silica materials with a power tool or another mechanical process under chapter 7A of the WHS Regulation. Refer to section 3.1 above in this Code.</w:t>
      </w:r>
    </w:p>
    <w:p w14:paraId="7D28011B" w14:textId="6B00B8BF" w:rsidR="006E36BC" w:rsidRDefault="00D247E8" w:rsidP="00DF2B4E">
      <w:pPr>
        <w:pStyle w:val="Heading3"/>
        <w:spacing w:before="91"/>
        <w:ind w:left="0"/>
      </w:pPr>
      <w:r>
        <w:rPr>
          <w:color w:val="7E7E7E"/>
        </w:rPr>
        <w:t xml:space="preserve">WATER </w:t>
      </w:r>
      <w:r>
        <w:rPr>
          <w:color w:val="7E7E7E"/>
          <w:spacing w:val="-2"/>
        </w:rPr>
        <w:t>SUPPRESSION</w:t>
      </w:r>
    </w:p>
    <w:p w14:paraId="02BF70F5" w14:textId="77777777" w:rsidR="006E36BC" w:rsidRDefault="00D247E8" w:rsidP="007879D2">
      <w:pPr>
        <w:widowControl/>
        <w:autoSpaceDE/>
        <w:autoSpaceDN/>
        <w:spacing w:before="120" w:after="160" w:line="259" w:lineRule="auto"/>
        <w:ind w:right="544"/>
      </w:pPr>
      <w:r>
        <w:t>Water</w:t>
      </w:r>
      <w:r w:rsidRPr="00191299">
        <w:t xml:space="preserve"> </w:t>
      </w:r>
      <w:r>
        <w:t>suppression</w:t>
      </w:r>
      <w:r w:rsidRPr="00191299">
        <w:t xml:space="preserve"> </w:t>
      </w:r>
      <w:r>
        <w:t>uses</w:t>
      </w:r>
      <w:r w:rsidRPr="00191299">
        <w:t xml:space="preserve"> </w:t>
      </w:r>
      <w:r>
        <w:t>water</w:t>
      </w:r>
      <w:r w:rsidRPr="00191299">
        <w:t xml:space="preserve"> </w:t>
      </w:r>
      <w:r>
        <w:t>at</w:t>
      </w:r>
      <w:r w:rsidRPr="00191299">
        <w:t xml:space="preserve"> </w:t>
      </w:r>
      <w:r>
        <w:t>the</w:t>
      </w:r>
      <w:r w:rsidRPr="00191299">
        <w:t xml:space="preserve"> </w:t>
      </w:r>
      <w:r>
        <w:t>point</w:t>
      </w:r>
      <w:r w:rsidRPr="00191299">
        <w:t xml:space="preserve"> </w:t>
      </w:r>
      <w:r>
        <w:t>of</w:t>
      </w:r>
      <w:r w:rsidRPr="00191299">
        <w:t xml:space="preserve"> </w:t>
      </w:r>
      <w:r>
        <w:t>dust</w:t>
      </w:r>
      <w:r w:rsidRPr="00191299">
        <w:t xml:space="preserve"> </w:t>
      </w:r>
      <w:r>
        <w:t>generation</w:t>
      </w:r>
      <w:r w:rsidRPr="00191299">
        <w:t xml:space="preserve"> </w:t>
      </w:r>
      <w:r>
        <w:t>to</w:t>
      </w:r>
      <w:r w:rsidRPr="00191299">
        <w:t xml:space="preserve"> </w:t>
      </w:r>
      <w:r>
        <w:t>dampen</w:t>
      </w:r>
      <w:r w:rsidRPr="00191299">
        <w:t xml:space="preserve"> </w:t>
      </w:r>
      <w:r>
        <w:t>down</w:t>
      </w:r>
      <w:r w:rsidRPr="00191299">
        <w:t xml:space="preserve"> </w:t>
      </w:r>
      <w:r>
        <w:t>or</w:t>
      </w:r>
      <w:r w:rsidRPr="00191299">
        <w:t xml:space="preserve"> </w:t>
      </w:r>
      <w:r>
        <w:t>suppress dust before it is released into the air. Powered hand tools and equipment fitted with water feeds are available, including grinders and polishers, and large</w:t>
      </w:r>
      <w:r w:rsidRPr="00191299">
        <w:t xml:space="preserve"> </w:t>
      </w:r>
      <w:r>
        <w:t>machinery including bridge saws, routers or polishing machines.</w:t>
      </w:r>
    </w:p>
    <w:p w14:paraId="055D1C22" w14:textId="77777777" w:rsidR="006E36BC" w:rsidRDefault="00D247E8" w:rsidP="00C82F22">
      <w:pPr>
        <w:widowControl/>
        <w:autoSpaceDE/>
        <w:autoSpaceDN/>
        <w:spacing w:after="160" w:line="259" w:lineRule="auto"/>
        <w:ind w:right="544"/>
      </w:pPr>
      <w:r>
        <w:t>The</w:t>
      </w:r>
      <w:r w:rsidRPr="00191299">
        <w:t xml:space="preserve"> </w:t>
      </w:r>
      <w:r>
        <w:t>equipment</w:t>
      </w:r>
      <w:r w:rsidRPr="00191299">
        <w:t xml:space="preserve"> </w:t>
      </w:r>
      <w:r>
        <w:t>or</w:t>
      </w:r>
      <w:r w:rsidRPr="00191299">
        <w:t xml:space="preserve"> </w:t>
      </w:r>
      <w:r>
        <w:t>machinery</w:t>
      </w:r>
      <w:r w:rsidRPr="00191299">
        <w:t xml:space="preserve"> </w:t>
      </w:r>
      <w:r>
        <w:t>used</w:t>
      </w:r>
      <w:r w:rsidRPr="00191299">
        <w:t xml:space="preserve"> </w:t>
      </w:r>
      <w:r>
        <w:t>for</w:t>
      </w:r>
      <w:r w:rsidRPr="00191299">
        <w:t xml:space="preserve"> </w:t>
      </w:r>
      <w:r>
        <w:t>water</w:t>
      </w:r>
      <w:r w:rsidRPr="00191299">
        <w:t xml:space="preserve"> </w:t>
      </w:r>
      <w:r>
        <w:t>suppression</w:t>
      </w:r>
      <w:r w:rsidRPr="00191299">
        <w:t xml:space="preserve"> must:</w:t>
      </w:r>
    </w:p>
    <w:p w14:paraId="600CEF83"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have</w:t>
      </w:r>
      <w:r>
        <w:rPr>
          <w:spacing w:val="-3"/>
        </w:rPr>
        <w:t xml:space="preserve"> </w:t>
      </w:r>
      <w:r w:rsidRPr="00A22921">
        <w:rPr>
          <w:spacing w:val="-3"/>
        </w:rPr>
        <w:t>an</w:t>
      </w:r>
      <w:r>
        <w:rPr>
          <w:spacing w:val="-3"/>
        </w:rPr>
        <w:t xml:space="preserve"> </w:t>
      </w:r>
      <w:r w:rsidRPr="00A22921">
        <w:rPr>
          <w:spacing w:val="-3"/>
        </w:rPr>
        <w:t>appropriate</w:t>
      </w:r>
      <w:r>
        <w:rPr>
          <w:spacing w:val="-3"/>
        </w:rPr>
        <w:t xml:space="preserve"> </w:t>
      </w:r>
      <w:r w:rsidRPr="00A22921">
        <w:rPr>
          <w:spacing w:val="-3"/>
        </w:rPr>
        <w:t>ingress</w:t>
      </w:r>
      <w:r>
        <w:rPr>
          <w:spacing w:val="-3"/>
        </w:rPr>
        <w:t xml:space="preserve"> </w:t>
      </w:r>
      <w:r w:rsidRPr="00A22921">
        <w:rPr>
          <w:spacing w:val="-3"/>
        </w:rPr>
        <w:t>protection</w:t>
      </w:r>
      <w:r>
        <w:rPr>
          <w:spacing w:val="-3"/>
        </w:rPr>
        <w:t xml:space="preserve"> </w:t>
      </w:r>
      <w:r w:rsidRPr="00A22921">
        <w:rPr>
          <w:spacing w:val="-3"/>
        </w:rPr>
        <w:t>(IP)</w:t>
      </w:r>
      <w:r>
        <w:rPr>
          <w:spacing w:val="-3"/>
        </w:rPr>
        <w:t xml:space="preserve"> </w:t>
      </w:r>
      <w:r w:rsidRPr="00A22921">
        <w:rPr>
          <w:spacing w:val="-3"/>
        </w:rPr>
        <w:t>rating</w:t>
      </w:r>
      <w:r>
        <w:rPr>
          <w:spacing w:val="-3"/>
        </w:rPr>
        <w:t xml:space="preserve"> </w:t>
      </w:r>
      <w:r w:rsidRPr="00A22921">
        <w:rPr>
          <w:spacing w:val="-3"/>
        </w:rPr>
        <w:t>for use with water</w:t>
      </w:r>
      <w:r>
        <w:rPr>
          <w:spacing w:val="-3"/>
        </w:rPr>
        <w:t xml:space="preserve"> </w:t>
      </w:r>
      <w:r w:rsidRPr="00A22921">
        <w:rPr>
          <w:spacing w:val="-3"/>
        </w:rPr>
        <w:t>suppression</w:t>
      </w:r>
    </w:p>
    <w:p w14:paraId="6B4D5709"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915F17">
        <w:rPr>
          <w:lang w:val="en-AU"/>
        </w:rPr>
        <w:t>have</w:t>
      </w:r>
      <w:r w:rsidRPr="00A22921">
        <w:rPr>
          <w:spacing w:val="-3"/>
        </w:rPr>
        <w:t xml:space="preserve"> the</w:t>
      </w:r>
      <w:r>
        <w:rPr>
          <w:spacing w:val="-3"/>
        </w:rPr>
        <w:t xml:space="preserve"> </w:t>
      </w:r>
      <w:r w:rsidRPr="00A22921">
        <w:rPr>
          <w:spacing w:val="-3"/>
        </w:rPr>
        <w:t>water feed attached and an adequate number of water feeds directed at the material and/or tool to prevent dust being released during the process</w:t>
      </w:r>
    </w:p>
    <w:p w14:paraId="1110D8C0"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915F17">
        <w:rPr>
          <w:lang w:val="en-AU"/>
        </w:rPr>
        <w:t>have</w:t>
      </w:r>
      <w:r w:rsidRPr="00A22921">
        <w:rPr>
          <w:spacing w:val="-3"/>
        </w:rPr>
        <w:t xml:space="preserve"> a consistent</w:t>
      </w:r>
      <w:r>
        <w:rPr>
          <w:spacing w:val="-3"/>
        </w:rPr>
        <w:t xml:space="preserve"> </w:t>
      </w:r>
      <w:r w:rsidRPr="00A22921">
        <w:rPr>
          <w:spacing w:val="-3"/>
        </w:rPr>
        <w:t>water</w:t>
      </w:r>
      <w:r>
        <w:rPr>
          <w:spacing w:val="-3"/>
        </w:rPr>
        <w:t xml:space="preserve"> </w:t>
      </w:r>
      <w:r w:rsidRPr="00A22921">
        <w:rPr>
          <w:spacing w:val="-3"/>
        </w:rPr>
        <w:t>flow</w:t>
      </w:r>
      <w:r>
        <w:rPr>
          <w:spacing w:val="-3"/>
        </w:rPr>
        <w:t xml:space="preserve"> </w:t>
      </w:r>
      <w:r w:rsidRPr="00A22921">
        <w:rPr>
          <w:spacing w:val="-3"/>
        </w:rPr>
        <w:t>and</w:t>
      </w:r>
      <w:r>
        <w:rPr>
          <w:spacing w:val="-3"/>
        </w:rPr>
        <w:t xml:space="preserve"> </w:t>
      </w:r>
      <w:r w:rsidRPr="00A22921">
        <w:rPr>
          <w:spacing w:val="-3"/>
        </w:rPr>
        <w:t>adequate water</w:t>
      </w:r>
      <w:r>
        <w:rPr>
          <w:spacing w:val="-3"/>
        </w:rPr>
        <w:t xml:space="preserve"> </w:t>
      </w:r>
      <w:r w:rsidRPr="00A22921">
        <w:rPr>
          <w:spacing w:val="-3"/>
        </w:rPr>
        <w:t>pressure during operation</w:t>
      </w:r>
      <w:r>
        <w:rPr>
          <w:spacing w:val="-3"/>
        </w:rPr>
        <w:t xml:space="preserve"> </w:t>
      </w:r>
      <w:r w:rsidRPr="00A22921">
        <w:rPr>
          <w:spacing w:val="-3"/>
        </w:rPr>
        <w:t>(usually at least 0.5 L/min)</w:t>
      </w:r>
    </w:p>
    <w:p w14:paraId="4E58078E" w14:textId="460852F6"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be fitted with</w:t>
      </w:r>
      <w:r>
        <w:rPr>
          <w:spacing w:val="-3"/>
        </w:rPr>
        <w:t xml:space="preserve"> </w:t>
      </w:r>
      <w:r w:rsidRPr="00A22921">
        <w:rPr>
          <w:spacing w:val="-3"/>
        </w:rPr>
        <w:t xml:space="preserve">guards, plastic flaps or brush guards designed to manage the water spray or </w:t>
      </w:r>
      <w:r w:rsidRPr="00915F17">
        <w:rPr>
          <w:lang w:val="en-AU"/>
        </w:rPr>
        <w:t>mist</w:t>
      </w:r>
      <w:r w:rsidRPr="00A22921">
        <w:rPr>
          <w:spacing w:val="-3"/>
        </w:rPr>
        <w:t xml:space="preserve"> containing silica dust</w:t>
      </w:r>
      <w:r w:rsidR="002525F6" w:rsidRPr="00A22921">
        <w:rPr>
          <w:spacing w:val="-3"/>
        </w:rPr>
        <w:t>;</w:t>
      </w:r>
      <w:r w:rsidRPr="00A22921">
        <w:rPr>
          <w:spacing w:val="-3"/>
        </w:rPr>
        <w:t xml:space="preserve"> and</w:t>
      </w:r>
    </w:p>
    <w:p w14:paraId="2226A935" w14:textId="77777777" w:rsidR="006E36BC" w:rsidRDefault="00D247E8" w:rsidP="00B920FA">
      <w:pPr>
        <w:pStyle w:val="ListParagraph"/>
        <w:numPr>
          <w:ilvl w:val="0"/>
          <w:numId w:val="22"/>
        </w:numPr>
        <w:spacing w:before="240" w:line="240" w:lineRule="auto"/>
        <w:ind w:left="720" w:right="229"/>
        <w:contextualSpacing/>
      </w:pPr>
      <w:r w:rsidRPr="00A22921">
        <w:rPr>
          <w:spacing w:val="-3"/>
        </w:rPr>
        <w:t>be</w:t>
      </w:r>
      <w:r>
        <w:rPr>
          <w:spacing w:val="-4"/>
        </w:rPr>
        <w:t xml:space="preserve"> </w:t>
      </w:r>
      <w:r>
        <w:t>maintained</w:t>
      </w:r>
      <w:r>
        <w:rPr>
          <w:spacing w:val="-4"/>
        </w:rPr>
        <w:t xml:space="preserve"> </w:t>
      </w:r>
      <w:r>
        <w:t>according</w:t>
      </w:r>
      <w:r>
        <w:rPr>
          <w:spacing w:val="-4"/>
        </w:rPr>
        <w:t xml:space="preserve"> </w:t>
      </w:r>
      <w:r>
        <w:t>to</w:t>
      </w:r>
      <w:r>
        <w:rPr>
          <w:spacing w:val="-4"/>
        </w:rPr>
        <w:t xml:space="preserve"> </w:t>
      </w:r>
      <w:r>
        <w:t>manufacturer’s</w:t>
      </w:r>
      <w:r>
        <w:rPr>
          <w:spacing w:val="-4"/>
        </w:rPr>
        <w:t xml:space="preserve"> </w:t>
      </w:r>
      <w:r>
        <w:rPr>
          <w:spacing w:val="-2"/>
        </w:rPr>
        <w:t>instructions.</w:t>
      </w:r>
    </w:p>
    <w:p w14:paraId="403608D5" w14:textId="77777777" w:rsidR="006E36BC" w:rsidRDefault="006E36BC" w:rsidP="00DF2B4E">
      <w:pPr>
        <w:pStyle w:val="BodyText"/>
        <w:spacing w:before="11"/>
        <w:rPr>
          <w:sz w:val="21"/>
        </w:rPr>
      </w:pPr>
    </w:p>
    <w:p w14:paraId="73FD9E28" w14:textId="77777777" w:rsidR="006E36BC" w:rsidRDefault="00D247E8" w:rsidP="00C82F22">
      <w:pPr>
        <w:widowControl/>
        <w:autoSpaceDE/>
        <w:autoSpaceDN/>
        <w:spacing w:after="160" w:line="259" w:lineRule="auto"/>
        <w:ind w:right="544"/>
      </w:pPr>
      <w:r>
        <w:t>Water</w:t>
      </w:r>
      <w:r w:rsidRPr="00191299">
        <w:t xml:space="preserve"> </w:t>
      </w:r>
      <w:r>
        <w:t>jet</w:t>
      </w:r>
      <w:r w:rsidRPr="00191299">
        <w:t xml:space="preserve"> </w:t>
      </w:r>
      <w:r>
        <w:t>cutting</w:t>
      </w:r>
      <w:r w:rsidRPr="00191299">
        <w:t xml:space="preserve"> </w:t>
      </w:r>
      <w:r>
        <w:t>is</w:t>
      </w:r>
      <w:r w:rsidRPr="00191299">
        <w:t xml:space="preserve"> </w:t>
      </w:r>
      <w:r>
        <w:t>also</w:t>
      </w:r>
      <w:r w:rsidRPr="00191299">
        <w:t xml:space="preserve"> </w:t>
      </w:r>
      <w:r>
        <w:t>a</w:t>
      </w:r>
      <w:r w:rsidRPr="00191299">
        <w:t xml:space="preserve"> </w:t>
      </w:r>
      <w:r>
        <w:t>highly</w:t>
      </w:r>
      <w:r w:rsidRPr="00191299">
        <w:t xml:space="preserve"> </w:t>
      </w:r>
      <w:r>
        <w:t>effective</w:t>
      </w:r>
      <w:r w:rsidRPr="00191299">
        <w:t xml:space="preserve"> </w:t>
      </w:r>
      <w:r>
        <w:t>method</w:t>
      </w:r>
      <w:r w:rsidRPr="00191299">
        <w:t xml:space="preserve"> </w:t>
      </w:r>
      <w:r>
        <w:t>for</w:t>
      </w:r>
      <w:r w:rsidRPr="00191299">
        <w:t xml:space="preserve"> </w:t>
      </w:r>
      <w:r>
        <w:t>suppressing</w:t>
      </w:r>
      <w:r w:rsidRPr="00191299">
        <w:t xml:space="preserve"> </w:t>
      </w:r>
      <w:r>
        <w:t>the</w:t>
      </w:r>
      <w:r w:rsidRPr="00191299">
        <w:t xml:space="preserve"> </w:t>
      </w:r>
      <w:r>
        <w:t>generation</w:t>
      </w:r>
      <w:r w:rsidRPr="00191299">
        <w:t xml:space="preserve"> </w:t>
      </w:r>
      <w:r>
        <w:t>of</w:t>
      </w:r>
      <w:r w:rsidRPr="00191299">
        <w:t xml:space="preserve"> </w:t>
      </w:r>
      <w:r>
        <w:t>airborne silica dust.</w:t>
      </w:r>
    </w:p>
    <w:p w14:paraId="3D30C0D9" w14:textId="5EFFB417" w:rsidR="00191299" w:rsidRDefault="00191299" w:rsidP="00C82F22">
      <w:pPr>
        <w:widowControl/>
        <w:autoSpaceDE/>
        <w:autoSpaceDN/>
        <w:spacing w:after="160" w:line="259" w:lineRule="auto"/>
        <w:ind w:right="544"/>
      </w:pPr>
      <w:r w:rsidRPr="00191299">
        <w:rPr>
          <w:b/>
          <w:bCs/>
        </w:rPr>
        <w:t>Note</w:t>
      </w:r>
      <w:r>
        <w:t>: Only tools and machinery that have been designed for use with water attachments should be used with water suppression. Handheld spray bottles and sponges are inadequate at suppressing silica dust. They are also dangerous if used with</w:t>
      </w:r>
      <w:r w:rsidRPr="00191299">
        <w:t xml:space="preserve"> </w:t>
      </w:r>
      <w:r>
        <w:t>power</w:t>
      </w:r>
      <w:r w:rsidRPr="00191299">
        <w:t xml:space="preserve"> </w:t>
      </w:r>
      <w:r>
        <w:t>tools</w:t>
      </w:r>
      <w:r w:rsidRPr="00191299">
        <w:t xml:space="preserve"> </w:t>
      </w:r>
      <w:r>
        <w:t>that</w:t>
      </w:r>
      <w:r w:rsidRPr="00191299">
        <w:t xml:space="preserve"> </w:t>
      </w:r>
      <w:r>
        <w:t>are</w:t>
      </w:r>
      <w:r w:rsidRPr="00191299">
        <w:t xml:space="preserve"> </w:t>
      </w:r>
      <w:r>
        <w:t>not designed</w:t>
      </w:r>
      <w:r w:rsidRPr="00191299">
        <w:t xml:space="preserve"> </w:t>
      </w:r>
      <w:r>
        <w:t>for</w:t>
      </w:r>
      <w:r w:rsidRPr="00191299">
        <w:t xml:space="preserve"> </w:t>
      </w:r>
      <w:r>
        <w:t>use</w:t>
      </w:r>
      <w:r w:rsidRPr="00191299">
        <w:t xml:space="preserve"> </w:t>
      </w:r>
      <w:r>
        <w:t>with</w:t>
      </w:r>
      <w:r w:rsidRPr="00191299">
        <w:t xml:space="preserve"> </w:t>
      </w:r>
      <w:r>
        <w:t>water.</w:t>
      </w:r>
      <w:r w:rsidRPr="00191299">
        <w:t xml:space="preserve"> </w:t>
      </w:r>
      <w:r>
        <w:t>Garden</w:t>
      </w:r>
      <w:r w:rsidRPr="00191299">
        <w:t xml:space="preserve"> </w:t>
      </w:r>
      <w:r>
        <w:t>hoses should</w:t>
      </w:r>
      <w:r w:rsidRPr="00191299">
        <w:t xml:space="preserve"> </w:t>
      </w:r>
      <w:r>
        <w:t>not be used to</w:t>
      </w:r>
      <w:r w:rsidRPr="00191299">
        <w:t xml:space="preserve"> </w:t>
      </w:r>
      <w:r>
        <w:t>separately apply</w:t>
      </w:r>
      <w:r w:rsidRPr="00191299">
        <w:t xml:space="preserve"> </w:t>
      </w:r>
      <w:r>
        <w:t>water to power tools and is inadequate</w:t>
      </w:r>
      <w:r w:rsidRPr="00191299">
        <w:t xml:space="preserve"> </w:t>
      </w:r>
      <w:r>
        <w:t>to</w:t>
      </w:r>
      <w:r w:rsidRPr="00191299">
        <w:t xml:space="preserve"> </w:t>
      </w:r>
      <w:r>
        <w:t>suppress dust and dangerous if used with power tools that are not designed for use with water.</w:t>
      </w:r>
    </w:p>
    <w:p w14:paraId="7062C1E4" w14:textId="12630C9E" w:rsidR="006E36BC" w:rsidRDefault="006E36BC" w:rsidP="00DF2B4E">
      <w:pPr>
        <w:pStyle w:val="BodyText"/>
        <w:spacing w:before="5"/>
        <w:rPr>
          <w:sz w:val="10"/>
        </w:rPr>
      </w:pPr>
    </w:p>
    <w:p w14:paraId="17B544D0" w14:textId="77777777" w:rsidR="006E36BC" w:rsidRDefault="006E36BC" w:rsidP="00DF2B4E">
      <w:pPr>
        <w:rPr>
          <w:sz w:val="10"/>
        </w:rPr>
        <w:sectPr w:rsidR="006E36BC" w:rsidSect="005B3AB7">
          <w:footerReference w:type="default" r:id="rId67"/>
          <w:pgSz w:w="11910" w:h="16840"/>
          <w:pgMar w:top="1338" w:right="1219" w:bottom="1060" w:left="998" w:header="0" w:footer="567" w:gutter="0"/>
          <w:cols w:space="720"/>
          <w:docGrid w:linePitch="299"/>
        </w:sectPr>
      </w:pPr>
    </w:p>
    <w:p w14:paraId="201D9224" w14:textId="77777777" w:rsidR="006E36BC" w:rsidRDefault="00D247E8" w:rsidP="00DF2B4E">
      <w:pPr>
        <w:pStyle w:val="Heading3"/>
        <w:spacing w:before="63"/>
        <w:ind w:left="0"/>
      </w:pPr>
      <w:r>
        <w:rPr>
          <w:color w:val="7E7E7E"/>
        </w:rPr>
        <w:lastRenderedPageBreak/>
        <w:t>WET</w:t>
      </w:r>
      <w:r>
        <w:rPr>
          <w:color w:val="7E7E7E"/>
          <w:spacing w:val="1"/>
        </w:rPr>
        <w:t xml:space="preserve"> </w:t>
      </w:r>
      <w:r>
        <w:rPr>
          <w:color w:val="7E7E7E"/>
        </w:rPr>
        <w:t>DUST</w:t>
      </w:r>
      <w:r>
        <w:rPr>
          <w:color w:val="7E7E7E"/>
          <w:spacing w:val="2"/>
        </w:rPr>
        <w:t xml:space="preserve"> </w:t>
      </w:r>
      <w:r>
        <w:rPr>
          <w:color w:val="7E7E7E"/>
        </w:rPr>
        <w:t>SUPPRESSION – MISTING</w:t>
      </w:r>
      <w:r>
        <w:rPr>
          <w:color w:val="7E7E7E"/>
          <w:spacing w:val="-3"/>
        </w:rPr>
        <w:t xml:space="preserve"> </w:t>
      </w:r>
      <w:r>
        <w:rPr>
          <w:color w:val="7E7E7E"/>
        </w:rPr>
        <w:t>and</w:t>
      </w:r>
      <w:r>
        <w:rPr>
          <w:color w:val="7E7E7E"/>
          <w:spacing w:val="-4"/>
        </w:rPr>
        <w:t xml:space="preserve"> </w:t>
      </w:r>
      <w:r>
        <w:rPr>
          <w:color w:val="7E7E7E"/>
        </w:rPr>
        <w:t>other</w:t>
      </w:r>
      <w:r>
        <w:rPr>
          <w:color w:val="7E7E7E"/>
          <w:spacing w:val="-3"/>
        </w:rPr>
        <w:t xml:space="preserve"> </w:t>
      </w:r>
      <w:r>
        <w:rPr>
          <w:color w:val="7E7E7E"/>
          <w:spacing w:val="-2"/>
        </w:rPr>
        <w:t>systems</w:t>
      </w:r>
    </w:p>
    <w:p w14:paraId="297C39DC" w14:textId="664CF0B2" w:rsidR="006E36BC" w:rsidRDefault="00D247E8" w:rsidP="007879D2">
      <w:pPr>
        <w:widowControl/>
        <w:autoSpaceDE/>
        <w:autoSpaceDN/>
        <w:spacing w:before="120" w:after="160" w:line="259" w:lineRule="auto"/>
        <w:ind w:right="544"/>
      </w:pPr>
      <w:r>
        <w:t>Wet</w:t>
      </w:r>
      <w:r w:rsidRPr="00191299">
        <w:t xml:space="preserve"> </w:t>
      </w:r>
      <w:r>
        <w:t>dust</w:t>
      </w:r>
      <w:r w:rsidRPr="00191299">
        <w:t xml:space="preserve"> </w:t>
      </w:r>
      <w:r>
        <w:t>suppression</w:t>
      </w:r>
      <w:r w:rsidRPr="00191299">
        <w:t xml:space="preserve"> </w:t>
      </w:r>
      <w:r>
        <w:t>techniques and</w:t>
      </w:r>
      <w:r w:rsidRPr="00191299">
        <w:t xml:space="preserve"> </w:t>
      </w:r>
      <w:r>
        <w:t>technologies</w:t>
      </w:r>
      <w:r w:rsidRPr="00191299">
        <w:t xml:space="preserve"> </w:t>
      </w:r>
      <w:r>
        <w:t>–</w:t>
      </w:r>
      <w:r w:rsidRPr="00191299">
        <w:t xml:space="preserve"> </w:t>
      </w:r>
      <w:r>
        <w:t>such</w:t>
      </w:r>
      <w:r w:rsidRPr="00191299">
        <w:t xml:space="preserve"> </w:t>
      </w:r>
      <w:r>
        <w:t>as</w:t>
      </w:r>
      <w:r w:rsidRPr="00191299">
        <w:t xml:space="preserve"> </w:t>
      </w:r>
      <w:r>
        <w:t>misting</w:t>
      </w:r>
      <w:r w:rsidRPr="00191299">
        <w:t xml:space="preserve"> </w:t>
      </w:r>
      <w:r>
        <w:t>or</w:t>
      </w:r>
      <w:r w:rsidRPr="00191299">
        <w:t xml:space="preserve"> </w:t>
      </w:r>
      <w:r>
        <w:t>fogging</w:t>
      </w:r>
      <w:r w:rsidRPr="00191299">
        <w:t xml:space="preserve"> </w:t>
      </w:r>
      <w:r>
        <w:t>–</w:t>
      </w:r>
      <w:r w:rsidRPr="00191299">
        <w:t xml:space="preserve"> </w:t>
      </w:r>
      <w:r>
        <w:t>may</w:t>
      </w:r>
      <w:r w:rsidRPr="00191299">
        <w:t xml:space="preserve"> </w:t>
      </w:r>
      <w:r>
        <w:t>be used in certain circumstances where it is not possible or practicable to stop dust at the source, including using a water delivery systems supplying a continuous feed of water.</w:t>
      </w:r>
    </w:p>
    <w:p w14:paraId="1DC46B0A" w14:textId="6B4C5140" w:rsidR="006E36BC" w:rsidRDefault="00D247E8" w:rsidP="00C82F22">
      <w:pPr>
        <w:widowControl/>
        <w:autoSpaceDE/>
        <w:autoSpaceDN/>
        <w:spacing w:after="160" w:line="259" w:lineRule="auto"/>
        <w:ind w:right="544"/>
      </w:pPr>
      <w:r>
        <w:t>To</w:t>
      </w:r>
      <w:r w:rsidRPr="00191299">
        <w:t xml:space="preserve"> </w:t>
      </w:r>
      <w:r>
        <w:t>effectively</w:t>
      </w:r>
      <w:r w:rsidRPr="00191299">
        <w:t xml:space="preserve"> </w:t>
      </w:r>
      <w:r>
        <w:t>control</w:t>
      </w:r>
      <w:r w:rsidRPr="00191299">
        <w:t xml:space="preserve"> </w:t>
      </w:r>
      <w:r>
        <w:t>silica</w:t>
      </w:r>
      <w:r w:rsidRPr="00191299">
        <w:t xml:space="preserve"> </w:t>
      </w:r>
      <w:r>
        <w:t>dust</w:t>
      </w:r>
      <w:r w:rsidR="007557D5">
        <w:t>,</w:t>
      </w:r>
      <w:r w:rsidRPr="00191299">
        <w:t xml:space="preserve"> </w:t>
      </w:r>
      <w:r>
        <w:t>water</w:t>
      </w:r>
      <w:r w:rsidRPr="00191299">
        <w:t xml:space="preserve"> </w:t>
      </w:r>
      <w:r>
        <w:t>or</w:t>
      </w:r>
      <w:r w:rsidRPr="00191299">
        <w:t xml:space="preserve"> </w:t>
      </w:r>
      <w:r>
        <w:t>fine</w:t>
      </w:r>
      <w:r w:rsidRPr="00191299">
        <w:t xml:space="preserve"> </w:t>
      </w:r>
      <w:r>
        <w:t>mist</w:t>
      </w:r>
      <w:r w:rsidRPr="00191299">
        <w:t xml:space="preserve"> </w:t>
      </w:r>
      <w:r>
        <w:t>suppression</w:t>
      </w:r>
      <w:r w:rsidRPr="00191299">
        <w:t xml:space="preserve"> </w:t>
      </w:r>
      <w:r>
        <w:t>needs</w:t>
      </w:r>
      <w:r w:rsidRPr="00191299">
        <w:t xml:space="preserve"> </w:t>
      </w:r>
      <w:r>
        <w:t>to be</w:t>
      </w:r>
      <w:r w:rsidRPr="00191299">
        <w:t xml:space="preserve"> </w:t>
      </w:r>
      <w:r>
        <w:t>supplied</w:t>
      </w:r>
      <w:r w:rsidRPr="00191299">
        <w:t xml:space="preserve"> </w:t>
      </w:r>
      <w:r>
        <w:t>at</w:t>
      </w:r>
      <w:r w:rsidRPr="00191299">
        <w:t xml:space="preserve"> </w:t>
      </w:r>
      <w:r>
        <w:t>the right levels for the</w:t>
      </w:r>
      <w:r w:rsidRPr="00191299">
        <w:t xml:space="preserve"> </w:t>
      </w:r>
      <w:r>
        <w:t>full duration of time</w:t>
      </w:r>
      <w:r w:rsidRPr="00191299">
        <w:t xml:space="preserve"> </w:t>
      </w:r>
      <w:r>
        <w:t>that the work is being done.</w:t>
      </w:r>
      <w:r w:rsidRPr="00191299">
        <w:t xml:space="preserve"> </w:t>
      </w:r>
      <w:r>
        <w:t>This means supplying enough water throughout the tasks to prevent the generation of any visible airborne dust.</w:t>
      </w:r>
    </w:p>
    <w:p w14:paraId="4558476F" w14:textId="77777777" w:rsidR="006E36BC" w:rsidRDefault="00D247E8" w:rsidP="00C82F22">
      <w:pPr>
        <w:widowControl/>
        <w:autoSpaceDE/>
        <w:autoSpaceDN/>
        <w:spacing w:after="160" w:line="259" w:lineRule="auto"/>
        <w:ind w:right="544"/>
      </w:pPr>
      <w:r>
        <w:t>When</w:t>
      </w:r>
      <w:r w:rsidRPr="00191299">
        <w:t xml:space="preserve"> </w:t>
      </w:r>
      <w:r>
        <w:t>considering</w:t>
      </w:r>
      <w:r w:rsidRPr="00191299">
        <w:t xml:space="preserve"> </w:t>
      </w:r>
      <w:r>
        <w:t>or</w:t>
      </w:r>
      <w:r w:rsidRPr="00191299">
        <w:t xml:space="preserve"> </w:t>
      </w:r>
      <w:r>
        <w:t>designing</w:t>
      </w:r>
      <w:r w:rsidRPr="00191299">
        <w:t xml:space="preserve"> </w:t>
      </w:r>
      <w:r>
        <w:t>a</w:t>
      </w:r>
      <w:r w:rsidRPr="00191299">
        <w:t xml:space="preserve"> </w:t>
      </w:r>
      <w:r>
        <w:t>water</w:t>
      </w:r>
      <w:r w:rsidRPr="00191299">
        <w:t xml:space="preserve"> </w:t>
      </w:r>
      <w:r>
        <w:t>misting</w:t>
      </w:r>
      <w:r w:rsidRPr="00191299">
        <w:t xml:space="preserve"> </w:t>
      </w:r>
      <w:r>
        <w:t>system</w:t>
      </w:r>
      <w:r w:rsidRPr="00191299">
        <w:t xml:space="preserve"> </w:t>
      </w:r>
      <w:r>
        <w:t>PCBUs</w:t>
      </w:r>
      <w:r w:rsidRPr="00191299">
        <w:t xml:space="preserve"> </w:t>
      </w:r>
      <w:r>
        <w:t>should</w:t>
      </w:r>
      <w:r w:rsidRPr="00191299">
        <w:t xml:space="preserve"> consider:</w:t>
      </w:r>
    </w:p>
    <w:p w14:paraId="66B94A62" w14:textId="64AA845A" w:rsidR="006E36BC" w:rsidRDefault="00D247E8" w:rsidP="00915F17">
      <w:pPr>
        <w:pStyle w:val="ListParagraph"/>
        <w:numPr>
          <w:ilvl w:val="0"/>
          <w:numId w:val="8"/>
        </w:numPr>
        <w:spacing w:before="240" w:line="240" w:lineRule="auto"/>
        <w:ind w:left="720" w:right="229" w:hanging="360"/>
        <w:contextualSpacing/>
      </w:pPr>
      <w:r>
        <w:t>the</w:t>
      </w:r>
      <w:r>
        <w:rPr>
          <w:spacing w:val="-1"/>
        </w:rPr>
        <w:t xml:space="preserve"> </w:t>
      </w:r>
      <w:r w:rsidRPr="00915F17">
        <w:rPr>
          <w:lang w:val="en-AU"/>
        </w:rPr>
        <w:t>water</w:t>
      </w:r>
      <w:r>
        <w:rPr>
          <w:spacing w:val="-2"/>
        </w:rPr>
        <w:t xml:space="preserve"> </w:t>
      </w:r>
      <w:r>
        <w:t>droplet</w:t>
      </w:r>
      <w:r>
        <w:rPr>
          <w:spacing w:val="-2"/>
        </w:rPr>
        <w:t xml:space="preserve"> </w:t>
      </w:r>
      <w:r>
        <w:t>size</w:t>
      </w:r>
      <w:r>
        <w:rPr>
          <w:spacing w:val="-6"/>
        </w:rPr>
        <w:t xml:space="preserve"> </w:t>
      </w:r>
      <w:r>
        <w:t>range</w:t>
      </w:r>
      <w:r>
        <w:rPr>
          <w:spacing w:val="-2"/>
        </w:rPr>
        <w:t xml:space="preserve"> </w:t>
      </w:r>
      <w:r>
        <w:t>needs</w:t>
      </w:r>
      <w:r>
        <w:rPr>
          <w:spacing w:val="-4"/>
        </w:rPr>
        <w:t xml:space="preserve"> </w:t>
      </w:r>
      <w:r>
        <w:t>to</w:t>
      </w:r>
      <w:r>
        <w:rPr>
          <w:spacing w:val="-6"/>
        </w:rPr>
        <w:t xml:space="preserve"> </w:t>
      </w:r>
      <w:r>
        <w:t>match</w:t>
      </w:r>
      <w:r>
        <w:rPr>
          <w:spacing w:val="-5"/>
        </w:rPr>
        <w:t xml:space="preserve"> </w:t>
      </w:r>
      <w:r>
        <w:t>the</w:t>
      </w:r>
      <w:r>
        <w:rPr>
          <w:spacing w:val="-5"/>
        </w:rPr>
        <w:t xml:space="preserve"> </w:t>
      </w:r>
      <w:r>
        <w:t>airborne</w:t>
      </w:r>
      <w:r>
        <w:rPr>
          <w:spacing w:val="-1"/>
        </w:rPr>
        <w:t xml:space="preserve"> </w:t>
      </w:r>
      <w:r>
        <w:t>dust</w:t>
      </w:r>
      <w:r>
        <w:rPr>
          <w:spacing w:val="-1"/>
        </w:rPr>
        <w:t xml:space="preserve"> </w:t>
      </w:r>
      <w:r>
        <w:t>particle</w:t>
      </w:r>
      <w:r>
        <w:rPr>
          <w:spacing w:val="-5"/>
        </w:rPr>
        <w:t xml:space="preserve"> </w:t>
      </w:r>
      <w:r>
        <w:rPr>
          <w:spacing w:val="-4"/>
        </w:rPr>
        <w:t>size</w:t>
      </w:r>
      <w:r w:rsidR="0010522E">
        <w:rPr>
          <w:spacing w:val="-4"/>
        </w:rPr>
        <w:t>; and</w:t>
      </w:r>
    </w:p>
    <w:p w14:paraId="6D67825E" w14:textId="5925588A" w:rsidR="006E36BC" w:rsidRDefault="006E36BC">
      <w:pPr>
        <w:pStyle w:val="BodyText"/>
        <w:rPr>
          <w:sz w:val="20"/>
        </w:rPr>
      </w:pPr>
    </w:p>
    <w:p w14:paraId="37013826" w14:textId="08C295B4" w:rsidR="006E36BC" w:rsidRDefault="0010522E">
      <w:pPr>
        <w:pStyle w:val="BodyText"/>
        <w:rPr>
          <w:sz w:val="20"/>
        </w:rPr>
      </w:pPr>
      <w:r>
        <w:rPr>
          <w:noProof/>
          <w:sz w:val="20"/>
        </w:rPr>
        <w:drawing>
          <wp:anchor distT="0" distB="0" distL="114300" distR="114300" simplePos="0" relativeHeight="486019584" behindDoc="1" locked="0" layoutInCell="1" allowOverlap="1" wp14:anchorId="5EE304BF" wp14:editId="172BF61D">
            <wp:simplePos x="0" y="0"/>
            <wp:positionH relativeFrom="margin">
              <wp:align>center</wp:align>
            </wp:positionH>
            <wp:positionV relativeFrom="paragraph">
              <wp:posOffset>34925</wp:posOffset>
            </wp:positionV>
            <wp:extent cx="3810000" cy="2525395"/>
            <wp:effectExtent l="0" t="0" r="0" b="8255"/>
            <wp:wrapNone/>
            <wp:docPr id="128" name="docshape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ocshape18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0" cy="2525395"/>
                    </a:xfrm>
                    <a:prstGeom prst="rect">
                      <a:avLst/>
                    </a:prstGeom>
                    <a:noFill/>
                    <a:ln>
                      <a:noFill/>
                    </a:ln>
                  </pic:spPr>
                </pic:pic>
              </a:graphicData>
            </a:graphic>
          </wp:anchor>
        </w:drawing>
      </w:r>
    </w:p>
    <w:p w14:paraId="44D3E824" w14:textId="3BC6D5C0" w:rsidR="006E36BC" w:rsidRDefault="006E36BC">
      <w:pPr>
        <w:pStyle w:val="BodyText"/>
        <w:rPr>
          <w:sz w:val="20"/>
        </w:rPr>
      </w:pPr>
    </w:p>
    <w:p w14:paraId="107D7ADB" w14:textId="075FF470" w:rsidR="006E36BC" w:rsidRDefault="006E36BC">
      <w:pPr>
        <w:pStyle w:val="BodyText"/>
        <w:rPr>
          <w:sz w:val="20"/>
        </w:rPr>
      </w:pPr>
    </w:p>
    <w:p w14:paraId="38DEEBDD" w14:textId="2A467555" w:rsidR="006E36BC" w:rsidRDefault="006E36BC">
      <w:pPr>
        <w:pStyle w:val="BodyText"/>
        <w:rPr>
          <w:sz w:val="20"/>
        </w:rPr>
      </w:pPr>
    </w:p>
    <w:p w14:paraId="5B0B61FD" w14:textId="2646933F" w:rsidR="006E36BC" w:rsidRDefault="006E36BC">
      <w:pPr>
        <w:pStyle w:val="BodyText"/>
        <w:rPr>
          <w:sz w:val="20"/>
        </w:rPr>
      </w:pPr>
    </w:p>
    <w:p w14:paraId="5EBB058B" w14:textId="3A8764CB" w:rsidR="006E36BC" w:rsidRDefault="006E36BC">
      <w:pPr>
        <w:pStyle w:val="BodyText"/>
        <w:rPr>
          <w:sz w:val="20"/>
        </w:rPr>
      </w:pPr>
    </w:p>
    <w:p w14:paraId="47D08F25" w14:textId="77777777" w:rsidR="006E36BC" w:rsidRDefault="006E36BC">
      <w:pPr>
        <w:pStyle w:val="BodyText"/>
        <w:rPr>
          <w:sz w:val="20"/>
        </w:rPr>
      </w:pPr>
    </w:p>
    <w:p w14:paraId="27105CA1" w14:textId="77777777" w:rsidR="006E36BC" w:rsidRDefault="006E36BC">
      <w:pPr>
        <w:pStyle w:val="BodyText"/>
        <w:rPr>
          <w:sz w:val="20"/>
        </w:rPr>
      </w:pPr>
    </w:p>
    <w:p w14:paraId="39BE4C54" w14:textId="77777777" w:rsidR="006E36BC" w:rsidRDefault="006E36BC">
      <w:pPr>
        <w:pStyle w:val="BodyText"/>
        <w:rPr>
          <w:sz w:val="20"/>
        </w:rPr>
      </w:pPr>
    </w:p>
    <w:p w14:paraId="54830310" w14:textId="77777777" w:rsidR="006E36BC" w:rsidRDefault="006E36BC">
      <w:pPr>
        <w:pStyle w:val="BodyText"/>
        <w:rPr>
          <w:sz w:val="20"/>
        </w:rPr>
      </w:pPr>
    </w:p>
    <w:p w14:paraId="411960C4" w14:textId="77777777" w:rsidR="006E36BC" w:rsidRDefault="006E36BC">
      <w:pPr>
        <w:pStyle w:val="BodyText"/>
        <w:rPr>
          <w:sz w:val="20"/>
        </w:rPr>
      </w:pPr>
    </w:p>
    <w:p w14:paraId="05A224E2" w14:textId="77777777" w:rsidR="006E36BC" w:rsidRDefault="006E36BC">
      <w:pPr>
        <w:pStyle w:val="BodyText"/>
        <w:rPr>
          <w:sz w:val="20"/>
        </w:rPr>
      </w:pPr>
    </w:p>
    <w:p w14:paraId="386DB83C" w14:textId="77777777" w:rsidR="006E36BC" w:rsidRDefault="006E36BC">
      <w:pPr>
        <w:pStyle w:val="BodyText"/>
        <w:rPr>
          <w:sz w:val="20"/>
        </w:rPr>
      </w:pPr>
    </w:p>
    <w:p w14:paraId="6441B03C" w14:textId="77777777" w:rsidR="006E36BC" w:rsidRDefault="006E36BC">
      <w:pPr>
        <w:pStyle w:val="BodyText"/>
        <w:rPr>
          <w:sz w:val="20"/>
        </w:rPr>
      </w:pPr>
    </w:p>
    <w:p w14:paraId="4712D0DA" w14:textId="77777777" w:rsidR="006E36BC" w:rsidRDefault="006E36BC">
      <w:pPr>
        <w:pStyle w:val="BodyText"/>
        <w:rPr>
          <w:sz w:val="20"/>
        </w:rPr>
      </w:pPr>
    </w:p>
    <w:p w14:paraId="37E319FB" w14:textId="77777777" w:rsidR="006E36BC" w:rsidRDefault="006E36BC">
      <w:pPr>
        <w:pStyle w:val="BodyText"/>
        <w:rPr>
          <w:sz w:val="20"/>
        </w:rPr>
      </w:pPr>
    </w:p>
    <w:p w14:paraId="1E688369" w14:textId="77777777" w:rsidR="006E36BC" w:rsidRDefault="006E36BC">
      <w:pPr>
        <w:pStyle w:val="BodyText"/>
        <w:rPr>
          <w:sz w:val="20"/>
        </w:rPr>
      </w:pPr>
    </w:p>
    <w:p w14:paraId="2A8602BA" w14:textId="77777777" w:rsidR="006E36BC" w:rsidRDefault="006E36BC">
      <w:pPr>
        <w:pStyle w:val="BodyText"/>
        <w:spacing w:before="3"/>
        <w:rPr>
          <w:sz w:val="23"/>
        </w:rPr>
      </w:pPr>
    </w:p>
    <w:p w14:paraId="72235A28" w14:textId="414EBE71" w:rsidR="006E36BC" w:rsidRDefault="00D247E8" w:rsidP="00915F17">
      <w:pPr>
        <w:pStyle w:val="ListParagraph"/>
        <w:numPr>
          <w:ilvl w:val="0"/>
          <w:numId w:val="8"/>
        </w:numPr>
        <w:spacing w:before="240" w:line="240" w:lineRule="auto"/>
        <w:ind w:left="720" w:right="229" w:hanging="360"/>
        <w:contextualSpacing/>
      </w:pPr>
      <w:r w:rsidRPr="00915F17">
        <w:rPr>
          <w:lang w:val="en-AU"/>
        </w:rPr>
        <w:t>water</w:t>
      </w:r>
      <w:r>
        <w:rPr>
          <w:spacing w:val="-2"/>
        </w:rPr>
        <w:t xml:space="preserve"> </w:t>
      </w:r>
      <w:r>
        <w:t>additives</w:t>
      </w:r>
      <w:r>
        <w:rPr>
          <w:spacing w:val="-3"/>
        </w:rPr>
        <w:t xml:space="preserve"> </w:t>
      </w:r>
      <w:r>
        <w:t>should</w:t>
      </w:r>
      <w:r>
        <w:rPr>
          <w:spacing w:val="-2"/>
        </w:rPr>
        <w:t xml:space="preserve"> </w:t>
      </w:r>
      <w:r>
        <w:t>be</w:t>
      </w:r>
      <w:r>
        <w:rPr>
          <w:spacing w:val="-2"/>
        </w:rPr>
        <w:t xml:space="preserve"> </w:t>
      </w:r>
      <w:r>
        <w:t>used</w:t>
      </w:r>
      <w:r>
        <w:rPr>
          <w:spacing w:val="-5"/>
        </w:rPr>
        <w:t xml:space="preserve"> </w:t>
      </w:r>
      <w:r>
        <w:t>to</w:t>
      </w:r>
      <w:r>
        <w:rPr>
          <w:spacing w:val="-5"/>
        </w:rPr>
        <w:t xml:space="preserve"> </w:t>
      </w:r>
      <w:r>
        <w:t>ensure</w:t>
      </w:r>
      <w:r>
        <w:rPr>
          <w:spacing w:val="-7"/>
        </w:rPr>
        <w:t xml:space="preserve"> </w:t>
      </w:r>
      <w:r>
        <w:t>for</w:t>
      </w:r>
      <w:r>
        <w:rPr>
          <w:spacing w:val="-2"/>
        </w:rPr>
        <w:t xml:space="preserve"> </w:t>
      </w:r>
      <w:r>
        <w:t>hydrophobic</w:t>
      </w:r>
      <w:r>
        <w:rPr>
          <w:spacing w:val="-3"/>
        </w:rPr>
        <w:t xml:space="preserve"> </w:t>
      </w:r>
      <w:r>
        <w:t>(water</w:t>
      </w:r>
      <w:r>
        <w:rPr>
          <w:spacing w:val="-3"/>
        </w:rPr>
        <w:t xml:space="preserve"> </w:t>
      </w:r>
      <w:r>
        <w:t>repellent)</w:t>
      </w:r>
      <w:r>
        <w:rPr>
          <w:spacing w:val="-3"/>
        </w:rPr>
        <w:t xml:space="preserve"> </w:t>
      </w:r>
      <w:r>
        <w:t>dust</w:t>
      </w:r>
      <w:r>
        <w:rPr>
          <w:spacing w:val="-5"/>
        </w:rPr>
        <w:t xml:space="preserve"> </w:t>
      </w:r>
      <w:r>
        <w:t>is captured by the water.</w:t>
      </w:r>
      <w:r w:rsidR="0010522E">
        <w:br/>
      </w:r>
    </w:p>
    <w:p w14:paraId="1D844A3D" w14:textId="77777777" w:rsidR="006E36BC" w:rsidRDefault="00D247E8" w:rsidP="00C82F22">
      <w:pPr>
        <w:widowControl/>
        <w:autoSpaceDE/>
        <w:autoSpaceDN/>
        <w:spacing w:after="160" w:line="259" w:lineRule="auto"/>
        <w:ind w:right="544"/>
      </w:pPr>
      <w:r>
        <w:t>Misting</w:t>
      </w:r>
      <w:r>
        <w:rPr>
          <w:spacing w:val="-3"/>
        </w:rPr>
        <w:t xml:space="preserve"> </w:t>
      </w:r>
      <w:r>
        <w:t>and</w:t>
      </w:r>
      <w:r>
        <w:rPr>
          <w:spacing w:val="-4"/>
        </w:rPr>
        <w:t xml:space="preserve"> </w:t>
      </w:r>
      <w:r>
        <w:t>fogging</w:t>
      </w:r>
      <w:r>
        <w:rPr>
          <w:spacing w:val="-3"/>
        </w:rPr>
        <w:t xml:space="preserve"> </w:t>
      </w:r>
      <w:r>
        <w:t>systems</w:t>
      </w:r>
      <w:r>
        <w:rPr>
          <w:spacing w:val="-4"/>
        </w:rPr>
        <w:t xml:space="preserve"> </w:t>
      </w:r>
      <w:r>
        <w:t>can</w:t>
      </w:r>
      <w:r>
        <w:rPr>
          <w:spacing w:val="-1"/>
        </w:rPr>
        <w:t xml:space="preserve"> </w:t>
      </w:r>
      <w:r>
        <w:t>be</w:t>
      </w:r>
      <w:r>
        <w:rPr>
          <w:spacing w:val="-3"/>
        </w:rPr>
        <w:t xml:space="preserve"> </w:t>
      </w:r>
      <w:r>
        <w:rPr>
          <w:spacing w:val="-4"/>
        </w:rPr>
        <w:t>used:</w:t>
      </w:r>
    </w:p>
    <w:p w14:paraId="7720D030" w14:textId="533F5FE5" w:rsidR="006E36BC" w:rsidRPr="00A22921" w:rsidRDefault="00D247E8" w:rsidP="00B920FA">
      <w:pPr>
        <w:pStyle w:val="ListParagraph"/>
        <w:numPr>
          <w:ilvl w:val="0"/>
          <w:numId w:val="22"/>
        </w:numPr>
        <w:spacing w:before="240" w:line="240" w:lineRule="auto"/>
        <w:ind w:left="720" w:right="229"/>
        <w:contextualSpacing/>
        <w:rPr>
          <w:spacing w:val="-3"/>
        </w:rPr>
      </w:pPr>
      <w:r>
        <w:t>On</w:t>
      </w:r>
      <w:r>
        <w:rPr>
          <w:spacing w:val="-6"/>
        </w:rPr>
        <w:t xml:space="preserve"> </w:t>
      </w:r>
      <w:r>
        <w:t>a</w:t>
      </w:r>
      <w:r>
        <w:rPr>
          <w:spacing w:val="-4"/>
        </w:rPr>
        <w:t xml:space="preserve"> </w:t>
      </w:r>
      <w:r>
        <w:t>small</w:t>
      </w:r>
      <w:r>
        <w:rPr>
          <w:spacing w:val="-2"/>
        </w:rPr>
        <w:t xml:space="preserve"> </w:t>
      </w:r>
      <w:r w:rsidRPr="00A22921">
        <w:rPr>
          <w:spacing w:val="-3"/>
        </w:rPr>
        <w:t>scale – for use in enclosed spaces</w:t>
      </w:r>
      <w:r w:rsidR="0010522E">
        <w:rPr>
          <w:spacing w:val="-3"/>
        </w:rPr>
        <w:t>;</w:t>
      </w:r>
      <w:r w:rsidRPr="00A22921">
        <w:rPr>
          <w:spacing w:val="-3"/>
        </w:rPr>
        <w:t xml:space="preserve"> or</w:t>
      </w:r>
    </w:p>
    <w:p w14:paraId="40DFACF6" w14:textId="501F139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On</w:t>
      </w:r>
      <w:r>
        <w:rPr>
          <w:spacing w:val="-3"/>
        </w:rPr>
        <w:t xml:space="preserve"> </w:t>
      </w:r>
      <w:r w:rsidRPr="00A22921">
        <w:rPr>
          <w:spacing w:val="-3"/>
        </w:rPr>
        <w:t>a</w:t>
      </w:r>
      <w:r>
        <w:rPr>
          <w:spacing w:val="-3"/>
        </w:rPr>
        <w:t xml:space="preserve"> </w:t>
      </w:r>
      <w:r w:rsidRPr="00A22921">
        <w:rPr>
          <w:spacing w:val="-3"/>
        </w:rPr>
        <w:t>large</w:t>
      </w:r>
      <w:r>
        <w:rPr>
          <w:spacing w:val="-3"/>
        </w:rPr>
        <w:t xml:space="preserve"> </w:t>
      </w:r>
      <w:r w:rsidRPr="00A22921">
        <w:rPr>
          <w:spacing w:val="-3"/>
        </w:rPr>
        <w:t>scale</w:t>
      </w:r>
      <w:r>
        <w:rPr>
          <w:spacing w:val="-3"/>
        </w:rPr>
        <w:t xml:space="preserve"> </w:t>
      </w:r>
      <w:r w:rsidRPr="00A22921">
        <w:rPr>
          <w:spacing w:val="-3"/>
        </w:rPr>
        <w:t>–</w:t>
      </w:r>
      <w:r>
        <w:rPr>
          <w:spacing w:val="-3"/>
        </w:rPr>
        <w:t xml:space="preserve"> </w:t>
      </w:r>
      <w:r w:rsidRPr="00A22921">
        <w:rPr>
          <w:spacing w:val="-3"/>
        </w:rPr>
        <w:t>in open areas.</w:t>
      </w:r>
      <w:r w:rsidR="0010522E">
        <w:rPr>
          <w:spacing w:val="-3"/>
        </w:rPr>
        <w:br/>
      </w:r>
    </w:p>
    <w:p w14:paraId="40EE60B0" w14:textId="77777777" w:rsidR="006E36BC" w:rsidRDefault="00D247E8" w:rsidP="00C82F22">
      <w:pPr>
        <w:widowControl/>
        <w:autoSpaceDE/>
        <w:autoSpaceDN/>
        <w:spacing w:after="160" w:line="259" w:lineRule="auto"/>
        <w:ind w:right="544"/>
      </w:pPr>
      <w:r>
        <w:t>Large</w:t>
      </w:r>
      <w:r w:rsidRPr="00191299">
        <w:t xml:space="preserve"> </w:t>
      </w:r>
      <w:r>
        <w:t>amounts</w:t>
      </w:r>
      <w:r w:rsidRPr="00191299">
        <w:t xml:space="preserve"> </w:t>
      </w:r>
      <w:r>
        <w:t>of</w:t>
      </w:r>
      <w:r w:rsidRPr="00191299">
        <w:t xml:space="preserve"> </w:t>
      </w:r>
      <w:r>
        <w:t>mist</w:t>
      </w:r>
      <w:r w:rsidRPr="00191299">
        <w:t xml:space="preserve"> </w:t>
      </w:r>
      <w:r>
        <w:t>can</w:t>
      </w:r>
      <w:r w:rsidRPr="00191299">
        <w:t xml:space="preserve"> </w:t>
      </w:r>
      <w:r>
        <w:t>be</w:t>
      </w:r>
      <w:r w:rsidRPr="00191299">
        <w:t xml:space="preserve"> </w:t>
      </w:r>
      <w:r>
        <w:t>effective</w:t>
      </w:r>
      <w:r w:rsidRPr="00191299">
        <w:t xml:space="preserve"> </w:t>
      </w:r>
      <w:r>
        <w:t>in</w:t>
      </w:r>
      <w:r w:rsidRPr="00191299">
        <w:t xml:space="preserve"> </w:t>
      </w:r>
      <w:r>
        <w:t>suppressing</w:t>
      </w:r>
      <w:r w:rsidRPr="00191299">
        <w:t xml:space="preserve"> </w:t>
      </w:r>
      <w:r>
        <w:t>large</w:t>
      </w:r>
      <w:r w:rsidRPr="00191299">
        <w:t xml:space="preserve"> </w:t>
      </w:r>
      <w:r>
        <w:t>amounts</w:t>
      </w:r>
      <w:r w:rsidRPr="00191299">
        <w:t xml:space="preserve"> </w:t>
      </w:r>
      <w:r>
        <w:t>of</w:t>
      </w:r>
      <w:r w:rsidRPr="00191299">
        <w:t xml:space="preserve"> </w:t>
      </w:r>
      <w:r>
        <w:t>dust</w:t>
      </w:r>
      <w:r w:rsidRPr="00191299">
        <w:t xml:space="preserve"> </w:t>
      </w:r>
      <w:r>
        <w:t>near</w:t>
      </w:r>
      <w:r w:rsidRPr="00191299">
        <w:t xml:space="preserve"> </w:t>
      </w:r>
      <w:r>
        <w:t>the</w:t>
      </w:r>
      <w:r w:rsidRPr="00191299">
        <w:t xml:space="preserve"> </w:t>
      </w:r>
      <w:r>
        <w:t>source of generation –</w:t>
      </w:r>
      <w:r w:rsidRPr="00191299">
        <w:t xml:space="preserve"> </w:t>
      </w:r>
      <w:r>
        <w:t>in combination with other appropriate control</w:t>
      </w:r>
      <w:r w:rsidRPr="00191299">
        <w:t xml:space="preserve"> </w:t>
      </w:r>
      <w:r>
        <w:t>methods</w:t>
      </w:r>
      <w:r w:rsidRPr="00191299">
        <w:t xml:space="preserve"> </w:t>
      </w:r>
      <w:r>
        <w:t>such as isolation, LEV and RPE</w:t>
      </w:r>
    </w:p>
    <w:p w14:paraId="624E7FF2" w14:textId="0806C884" w:rsidR="006E36BC" w:rsidRDefault="00D247E8" w:rsidP="00C82F22">
      <w:pPr>
        <w:widowControl/>
        <w:autoSpaceDE/>
        <w:autoSpaceDN/>
        <w:spacing w:after="160" w:line="259" w:lineRule="auto"/>
        <w:ind w:right="544"/>
      </w:pPr>
      <w:r>
        <w:t>Wetting</w:t>
      </w:r>
      <w:r w:rsidRPr="00191299">
        <w:t xml:space="preserve"> </w:t>
      </w:r>
      <w:r>
        <w:t>crystalline</w:t>
      </w:r>
      <w:r w:rsidRPr="00191299">
        <w:t xml:space="preserve"> </w:t>
      </w:r>
      <w:r>
        <w:t>silica</w:t>
      </w:r>
      <w:r w:rsidRPr="00191299">
        <w:t xml:space="preserve"> </w:t>
      </w:r>
      <w:r>
        <w:t>material</w:t>
      </w:r>
      <w:r w:rsidRPr="00191299">
        <w:t xml:space="preserve"> </w:t>
      </w:r>
      <w:r>
        <w:t>be</w:t>
      </w:r>
      <w:r w:rsidR="00CF0332">
        <w:t>fore</w:t>
      </w:r>
      <w:r>
        <w:t>hand</w:t>
      </w:r>
      <w:r w:rsidRPr="00191299">
        <w:t xml:space="preserve"> </w:t>
      </w:r>
      <w:r>
        <w:t>is</w:t>
      </w:r>
      <w:r w:rsidRPr="00191299">
        <w:t xml:space="preserve"> </w:t>
      </w:r>
      <w:r w:rsidR="007557D5" w:rsidRPr="00191299">
        <w:t xml:space="preserve">not considered to be an adequate </w:t>
      </w:r>
      <w:r>
        <w:t>method</w:t>
      </w:r>
      <w:r w:rsidRPr="00191299">
        <w:t xml:space="preserve"> </w:t>
      </w:r>
      <w:r>
        <w:t>for</w:t>
      </w:r>
      <w:r w:rsidRPr="00191299">
        <w:t xml:space="preserve"> </w:t>
      </w:r>
      <w:r>
        <w:t>controlling</w:t>
      </w:r>
      <w:r w:rsidRPr="00191299">
        <w:t xml:space="preserve"> </w:t>
      </w:r>
      <w:r>
        <w:t>the</w:t>
      </w:r>
      <w:r w:rsidRPr="00191299">
        <w:t xml:space="preserve"> </w:t>
      </w:r>
      <w:r>
        <w:t>risk</w:t>
      </w:r>
      <w:r w:rsidRPr="00191299">
        <w:t xml:space="preserve"> </w:t>
      </w:r>
      <w:r>
        <w:t>of respirable crystalline silica</w:t>
      </w:r>
      <w:r w:rsidR="007557D5">
        <w:t xml:space="preserve"> in most cases, as to be effective the material needs to constantly monitored for any signs of drying which may in turn allow the generation of dust.</w:t>
      </w:r>
    </w:p>
    <w:p w14:paraId="2F3D498A" w14:textId="3F7E6293" w:rsidR="006E36BC" w:rsidRDefault="00D247E8" w:rsidP="00C82F22">
      <w:pPr>
        <w:widowControl/>
        <w:autoSpaceDE/>
        <w:autoSpaceDN/>
        <w:spacing w:after="160" w:line="259" w:lineRule="auto"/>
        <w:ind w:right="544"/>
      </w:pPr>
      <w:r>
        <w:t>Rock</w:t>
      </w:r>
      <w:r w:rsidRPr="00191299">
        <w:t xml:space="preserve"> </w:t>
      </w:r>
      <w:r>
        <w:t>drills,</w:t>
      </w:r>
      <w:r w:rsidRPr="00191299">
        <w:t xml:space="preserve"> </w:t>
      </w:r>
      <w:r>
        <w:t>piling</w:t>
      </w:r>
      <w:r w:rsidRPr="00191299">
        <w:t xml:space="preserve"> </w:t>
      </w:r>
      <w:r>
        <w:t>rigs,</w:t>
      </w:r>
      <w:r w:rsidRPr="00191299">
        <w:t xml:space="preserve"> </w:t>
      </w:r>
      <w:r>
        <w:t>concrete</w:t>
      </w:r>
      <w:r w:rsidRPr="00191299">
        <w:t xml:space="preserve"> </w:t>
      </w:r>
      <w:r>
        <w:t>pulverises,</w:t>
      </w:r>
      <w:r w:rsidRPr="00191299">
        <w:t xml:space="preserve"> </w:t>
      </w:r>
      <w:r>
        <w:t>crushing</w:t>
      </w:r>
      <w:r w:rsidRPr="00191299">
        <w:t xml:space="preserve"> </w:t>
      </w:r>
      <w:r>
        <w:t>and</w:t>
      </w:r>
      <w:r w:rsidRPr="00191299">
        <w:t xml:space="preserve"> </w:t>
      </w:r>
      <w:r>
        <w:t>screening</w:t>
      </w:r>
      <w:r w:rsidRPr="00191299">
        <w:t xml:space="preserve"> </w:t>
      </w:r>
      <w:r>
        <w:t>plants</w:t>
      </w:r>
      <w:r w:rsidRPr="00191299">
        <w:t xml:space="preserve"> </w:t>
      </w:r>
      <w:r>
        <w:t>and</w:t>
      </w:r>
      <w:r w:rsidRPr="00191299">
        <w:t xml:space="preserve"> </w:t>
      </w:r>
      <w:r>
        <w:t>other</w:t>
      </w:r>
      <w:r w:rsidRPr="00191299">
        <w:t xml:space="preserve"> </w:t>
      </w:r>
      <w:r>
        <w:t>similar heavy plant</w:t>
      </w:r>
      <w:r w:rsidR="00EF06E7">
        <w:t>s</w:t>
      </w:r>
      <w:r>
        <w:t xml:space="preserve"> should have integrated water or wet dust suppression systems.</w:t>
      </w:r>
    </w:p>
    <w:p w14:paraId="3B179907" w14:textId="1134CBB1" w:rsidR="006E36BC" w:rsidRDefault="00D247E8" w:rsidP="00C82F22">
      <w:pPr>
        <w:widowControl/>
        <w:autoSpaceDE/>
        <w:autoSpaceDN/>
        <w:spacing w:after="160" w:line="259" w:lineRule="auto"/>
        <w:ind w:right="544"/>
      </w:pPr>
      <w:r>
        <w:t>Integrated water suppression is more effective than using hand-held hoses to reduce exposure</w:t>
      </w:r>
      <w:r w:rsidRPr="00191299">
        <w:t xml:space="preserve"> </w:t>
      </w:r>
      <w:r>
        <w:t>to</w:t>
      </w:r>
      <w:r w:rsidRPr="00191299">
        <w:t xml:space="preserve"> </w:t>
      </w:r>
      <w:r>
        <w:t>silica</w:t>
      </w:r>
      <w:r w:rsidRPr="00191299">
        <w:t xml:space="preserve"> </w:t>
      </w:r>
      <w:r>
        <w:t>dust.</w:t>
      </w:r>
      <w:r w:rsidRPr="00191299">
        <w:t xml:space="preserve"> </w:t>
      </w:r>
      <w:r>
        <w:t>It is</w:t>
      </w:r>
      <w:r w:rsidRPr="00191299">
        <w:t xml:space="preserve"> </w:t>
      </w:r>
      <w:r>
        <w:t>also</w:t>
      </w:r>
      <w:r w:rsidRPr="00191299">
        <w:t xml:space="preserve"> </w:t>
      </w:r>
      <w:r>
        <w:t>important</w:t>
      </w:r>
      <w:r w:rsidRPr="00191299">
        <w:t xml:space="preserve"> </w:t>
      </w:r>
      <w:r>
        <w:t>to</w:t>
      </w:r>
      <w:r w:rsidRPr="00191299">
        <w:t xml:space="preserve"> </w:t>
      </w:r>
      <w:r>
        <w:t>remember</w:t>
      </w:r>
      <w:r w:rsidRPr="00191299">
        <w:t xml:space="preserve"> </w:t>
      </w:r>
      <w:r>
        <w:t>that no</w:t>
      </w:r>
      <w:r w:rsidRPr="00191299">
        <w:t xml:space="preserve"> </w:t>
      </w:r>
      <w:r w:rsidR="009B2146" w:rsidRPr="00191299">
        <w:t xml:space="preserve">single </w:t>
      </w:r>
      <w:r>
        <w:t>control</w:t>
      </w:r>
      <w:r w:rsidRPr="00191299">
        <w:t xml:space="preserve"> </w:t>
      </w:r>
      <w:r>
        <w:t>method</w:t>
      </w:r>
      <w:r w:rsidRPr="00191299">
        <w:t xml:space="preserve"> </w:t>
      </w:r>
      <w:r>
        <w:t>is</w:t>
      </w:r>
      <w:r w:rsidRPr="00191299">
        <w:t xml:space="preserve"> </w:t>
      </w:r>
      <w:r>
        <w:t>100</w:t>
      </w:r>
      <w:r w:rsidR="00A73328">
        <w:t xml:space="preserve"> per cent</w:t>
      </w:r>
      <w:r>
        <w:t xml:space="preserve"> effective on its own without the support of air monitoring data and other controls.</w:t>
      </w:r>
    </w:p>
    <w:p w14:paraId="1356881F" w14:textId="7CA46787" w:rsidR="006E36BC" w:rsidRDefault="00D247E8" w:rsidP="00CA0655">
      <w:pPr>
        <w:pStyle w:val="Heading4"/>
        <w:keepNext/>
        <w:spacing w:before="40"/>
        <w:ind w:left="0"/>
      </w:pPr>
      <w:r>
        <w:lastRenderedPageBreak/>
        <w:t>Additional</w:t>
      </w:r>
      <w:r>
        <w:rPr>
          <w:spacing w:val="-10"/>
        </w:rPr>
        <w:t xml:space="preserve"> </w:t>
      </w:r>
      <w:r>
        <w:t>hazards</w:t>
      </w:r>
      <w:r>
        <w:rPr>
          <w:spacing w:val="-6"/>
        </w:rPr>
        <w:t xml:space="preserve"> </w:t>
      </w:r>
      <w:r>
        <w:t>when</w:t>
      </w:r>
      <w:r>
        <w:rPr>
          <w:spacing w:val="-7"/>
        </w:rPr>
        <w:t xml:space="preserve"> </w:t>
      </w:r>
      <w:r>
        <w:t>using</w:t>
      </w:r>
      <w:r>
        <w:rPr>
          <w:spacing w:val="-8"/>
        </w:rPr>
        <w:t xml:space="preserve"> </w:t>
      </w:r>
      <w:r>
        <w:t>water</w:t>
      </w:r>
      <w:r>
        <w:rPr>
          <w:spacing w:val="-8"/>
        </w:rPr>
        <w:t xml:space="preserve"> </w:t>
      </w:r>
      <w:r>
        <w:rPr>
          <w:spacing w:val="-2"/>
        </w:rPr>
        <w:t>suppression</w:t>
      </w:r>
    </w:p>
    <w:p w14:paraId="79B0DA49" w14:textId="77777777" w:rsidR="006E36BC" w:rsidRDefault="00D247E8" w:rsidP="00C82F22">
      <w:pPr>
        <w:widowControl/>
        <w:autoSpaceDE/>
        <w:autoSpaceDN/>
        <w:spacing w:after="160" w:line="259" w:lineRule="auto"/>
        <w:ind w:right="544"/>
      </w:pPr>
      <w:r>
        <w:t>While water suppressed machinery and tools provide an effective means of reducing exposure to silica dust, their use needs to be controlled to ensure other hazards are not created.</w:t>
      </w:r>
      <w:r w:rsidRPr="00191299">
        <w:t xml:space="preserve"> </w:t>
      </w:r>
      <w:r>
        <w:t>Potential</w:t>
      </w:r>
      <w:r w:rsidRPr="00191299">
        <w:t xml:space="preserve"> </w:t>
      </w:r>
      <w:r>
        <w:t>hazards</w:t>
      </w:r>
      <w:r w:rsidRPr="00191299">
        <w:t xml:space="preserve"> </w:t>
      </w:r>
      <w:r>
        <w:t>arising</w:t>
      </w:r>
      <w:r w:rsidRPr="00191299">
        <w:t xml:space="preserve"> </w:t>
      </w:r>
      <w:r>
        <w:t>from</w:t>
      </w:r>
      <w:r w:rsidRPr="00191299">
        <w:t xml:space="preserve"> </w:t>
      </w:r>
      <w:r>
        <w:t>the</w:t>
      </w:r>
      <w:r w:rsidRPr="00191299">
        <w:t xml:space="preserve"> </w:t>
      </w:r>
      <w:r>
        <w:t>use</w:t>
      </w:r>
      <w:r w:rsidRPr="00191299">
        <w:t xml:space="preserve"> </w:t>
      </w:r>
      <w:r>
        <w:t>of</w:t>
      </w:r>
      <w:r w:rsidRPr="00191299">
        <w:t xml:space="preserve"> </w:t>
      </w:r>
      <w:r>
        <w:t>water</w:t>
      </w:r>
      <w:r w:rsidRPr="00191299">
        <w:t xml:space="preserve"> </w:t>
      </w:r>
      <w:r>
        <w:t>suppression</w:t>
      </w:r>
      <w:r w:rsidRPr="00191299">
        <w:t xml:space="preserve"> </w:t>
      </w:r>
      <w:r>
        <w:t>are</w:t>
      </w:r>
      <w:r w:rsidRPr="00191299">
        <w:t xml:space="preserve"> </w:t>
      </w:r>
      <w:r>
        <w:t>electrical</w:t>
      </w:r>
      <w:r w:rsidRPr="00191299">
        <w:t xml:space="preserve"> </w:t>
      </w:r>
      <w:r>
        <w:t>hazards, water mist hazards and recycled water hazards.</w:t>
      </w:r>
    </w:p>
    <w:p w14:paraId="10B3183C" w14:textId="69A05C1A" w:rsidR="006E36BC" w:rsidRDefault="00D247E8" w:rsidP="0010522E">
      <w:pPr>
        <w:pStyle w:val="Heading4"/>
        <w:spacing w:before="119"/>
        <w:ind w:left="0"/>
      </w:pPr>
      <w:r>
        <w:t>Electrical</w:t>
      </w:r>
      <w:r>
        <w:rPr>
          <w:spacing w:val="-14"/>
        </w:rPr>
        <w:t xml:space="preserve"> </w:t>
      </w:r>
      <w:r>
        <w:rPr>
          <w:spacing w:val="-2"/>
        </w:rPr>
        <w:t>hazards</w:t>
      </w:r>
    </w:p>
    <w:p w14:paraId="41B5770F" w14:textId="5C2A5FA0" w:rsidR="006E36BC" w:rsidRDefault="00D247E8" w:rsidP="00C82F22">
      <w:pPr>
        <w:widowControl/>
        <w:autoSpaceDE/>
        <w:autoSpaceDN/>
        <w:spacing w:after="160" w:line="259" w:lineRule="auto"/>
        <w:ind w:right="544"/>
      </w:pPr>
      <w:r>
        <w:t>A</w:t>
      </w:r>
      <w:r w:rsidRPr="00191299">
        <w:t xml:space="preserve"> </w:t>
      </w:r>
      <w:r>
        <w:t>PCBU</w:t>
      </w:r>
      <w:r w:rsidRPr="00191299">
        <w:t xml:space="preserve"> </w:t>
      </w:r>
      <w:r>
        <w:t>must eliminate</w:t>
      </w:r>
      <w:r w:rsidRPr="00191299">
        <w:t xml:space="preserve"> </w:t>
      </w:r>
      <w:r>
        <w:t>electrical</w:t>
      </w:r>
      <w:r w:rsidRPr="00191299">
        <w:t xml:space="preserve"> </w:t>
      </w:r>
      <w:r>
        <w:t>risks</w:t>
      </w:r>
      <w:r w:rsidRPr="00191299">
        <w:t xml:space="preserve"> </w:t>
      </w:r>
      <w:r>
        <w:t>or,</w:t>
      </w:r>
      <w:r w:rsidRPr="00191299">
        <w:t xml:space="preserve"> </w:t>
      </w:r>
      <w:r>
        <w:t>if</w:t>
      </w:r>
      <w:r w:rsidRPr="00191299">
        <w:t xml:space="preserve"> </w:t>
      </w:r>
      <w:r>
        <w:t>that</w:t>
      </w:r>
      <w:r w:rsidRPr="00191299">
        <w:t xml:space="preserve"> </w:t>
      </w:r>
      <w:r>
        <w:t>is</w:t>
      </w:r>
      <w:r w:rsidRPr="00191299">
        <w:t xml:space="preserve"> </w:t>
      </w:r>
      <w:r>
        <w:t>not</w:t>
      </w:r>
      <w:r w:rsidRPr="00191299">
        <w:t xml:space="preserve"> </w:t>
      </w:r>
      <w:r>
        <w:t>reasonably</w:t>
      </w:r>
      <w:r w:rsidRPr="00191299">
        <w:t xml:space="preserve"> </w:t>
      </w:r>
      <w:r>
        <w:t>practicable, minimise</w:t>
      </w:r>
      <w:r w:rsidRPr="00191299">
        <w:t xml:space="preserve"> </w:t>
      </w:r>
      <w:r>
        <w:t>the risks so far as is reasonably practicable. When working with water suppression machinery and tools, electrical hazards can be introduced. A PCBU should:</w:t>
      </w:r>
    </w:p>
    <w:p w14:paraId="69A55C4E" w14:textId="77777777" w:rsidR="006E36BC" w:rsidRPr="00A22921" w:rsidRDefault="00D247E8" w:rsidP="00B920FA">
      <w:pPr>
        <w:pStyle w:val="ListParagraph"/>
        <w:numPr>
          <w:ilvl w:val="0"/>
          <w:numId w:val="22"/>
        </w:numPr>
        <w:spacing w:before="240" w:line="240" w:lineRule="auto"/>
        <w:ind w:left="720" w:right="229"/>
        <w:contextualSpacing/>
        <w:rPr>
          <w:spacing w:val="-3"/>
        </w:rPr>
      </w:pPr>
      <w:r>
        <w:t>only</w:t>
      </w:r>
      <w:r>
        <w:rPr>
          <w:spacing w:val="-2"/>
        </w:rPr>
        <w:t xml:space="preserve"> </w:t>
      </w:r>
      <w:r w:rsidRPr="00915F17">
        <w:rPr>
          <w:lang w:val="en-AU"/>
        </w:rPr>
        <w:t>use</w:t>
      </w:r>
      <w:r>
        <w:rPr>
          <w:spacing w:val="-4"/>
        </w:rPr>
        <w:t xml:space="preserve"> </w:t>
      </w:r>
      <w:r>
        <w:t>tools</w:t>
      </w:r>
      <w:r>
        <w:rPr>
          <w:spacing w:val="-2"/>
        </w:rPr>
        <w:t xml:space="preserve"> </w:t>
      </w:r>
      <w:r>
        <w:t>and</w:t>
      </w:r>
      <w:r>
        <w:rPr>
          <w:spacing w:val="-3"/>
        </w:rPr>
        <w:t xml:space="preserve"> </w:t>
      </w:r>
      <w:r>
        <w:t>machinery</w:t>
      </w:r>
      <w:r>
        <w:rPr>
          <w:spacing w:val="-4"/>
        </w:rPr>
        <w:t xml:space="preserve"> </w:t>
      </w:r>
      <w:r>
        <w:t>that</w:t>
      </w:r>
      <w:r>
        <w:rPr>
          <w:spacing w:val="-1"/>
        </w:rPr>
        <w:t xml:space="preserve"> </w:t>
      </w:r>
      <w:r>
        <w:t>are</w:t>
      </w:r>
      <w:r>
        <w:rPr>
          <w:spacing w:val="-6"/>
        </w:rPr>
        <w:t xml:space="preserve"> </w:t>
      </w:r>
      <w:r>
        <w:t>specifically</w:t>
      </w:r>
      <w:r>
        <w:rPr>
          <w:spacing w:val="-4"/>
        </w:rPr>
        <w:t xml:space="preserve"> </w:t>
      </w:r>
      <w:r>
        <w:t>designed</w:t>
      </w:r>
      <w:r>
        <w:rPr>
          <w:spacing w:val="-2"/>
        </w:rPr>
        <w:t xml:space="preserve"> </w:t>
      </w:r>
      <w:r>
        <w:t>for</w:t>
      </w:r>
      <w:r>
        <w:rPr>
          <w:spacing w:val="-2"/>
        </w:rPr>
        <w:t xml:space="preserve"> </w:t>
      </w:r>
      <w:r>
        <w:t>use</w:t>
      </w:r>
      <w:r>
        <w:rPr>
          <w:spacing w:val="-4"/>
        </w:rPr>
        <w:t xml:space="preserve"> </w:t>
      </w:r>
      <w:r>
        <w:t>with</w:t>
      </w:r>
      <w:r>
        <w:rPr>
          <w:spacing w:val="-4"/>
        </w:rPr>
        <w:t xml:space="preserve"> </w:t>
      </w:r>
      <w:r>
        <w:t xml:space="preserve">water </w:t>
      </w:r>
      <w:r>
        <w:rPr>
          <w:spacing w:val="-2"/>
        </w:rPr>
        <w:t>attachments</w:t>
      </w:r>
    </w:p>
    <w:p w14:paraId="07D2FEB8" w14:textId="2B04CF93" w:rsidR="006E36BC" w:rsidRPr="00A22921" w:rsidRDefault="00D247E8" w:rsidP="00B920FA">
      <w:pPr>
        <w:pStyle w:val="ListParagraph"/>
        <w:numPr>
          <w:ilvl w:val="0"/>
          <w:numId w:val="22"/>
        </w:numPr>
        <w:spacing w:before="240" w:line="240" w:lineRule="auto"/>
        <w:ind w:left="720" w:right="229"/>
        <w:contextualSpacing/>
        <w:rPr>
          <w:spacing w:val="-3"/>
        </w:rPr>
      </w:pPr>
      <w:r w:rsidRPr="00915F17">
        <w:rPr>
          <w:lang w:val="en-AU"/>
        </w:rPr>
        <w:t>consider</w:t>
      </w:r>
      <w:r>
        <w:rPr>
          <w:spacing w:val="-3"/>
        </w:rPr>
        <w:t xml:space="preserve"> </w:t>
      </w:r>
      <w:r w:rsidRPr="00A22921">
        <w:rPr>
          <w:spacing w:val="-3"/>
        </w:rPr>
        <w:t>the current electrical</w:t>
      </w:r>
      <w:r>
        <w:rPr>
          <w:spacing w:val="-3"/>
        </w:rPr>
        <w:t xml:space="preserve"> </w:t>
      </w:r>
      <w:r w:rsidRPr="00A22921">
        <w:rPr>
          <w:spacing w:val="-3"/>
        </w:rPr>
        <w:t>equipment’s IP rating</w:t>
      </w:r>
      <w:r>
        <w:rPr>
          <w:spacing w:val="-3"/>
        </w:rPr>
        <w:t xml:space="preserve"> </w:t>
      </w:r>
      <w:r w:rsidRPr="00A22921">
        <w:rPr>
          <w:spacing w:val="-3"/>
        </w:rPr>
        <w:t>if</w:t>
      </w:r>
      <w:r>
        <w:rPr>
          <w:spacing w:val="-3"/>
        </w:rPr>
        <w:t xml:space="preserve"> </w:t>
      </w:r>
      <w:r w:rsidRPr="00A22921">
        <w:rPr>
          <w:spacing w:val="-3"/>
        </w:rPr>
        <w:t>retrofitting</w:t>
      </w:r>
      <w:r>
        <w:rPr>
          <w:spacing w:val="-3"/>
        </w:rPr>
        <w:t xml:space="preserve"> </w:t>
      </w:r>
      <w:r w:rsidRPr="00A22921">
        <w:rPr>
          <w:spacing w:val="-3"/>
        </w:rPr>
        <w:t>or introducing water suppression into an existing process as a new control</w:t>
      </w:r>
      <w:r w:rsidR="002525F6" w:rsidRPr="00A22921">
        <w:rPr>
          <w:spacing w:val="-3"/>
        </w:rPr>
        <w:t>;</w:t>
      </w:r>
      <w:r w:rsidRPr="00A22921">
        <w:rPr>
          <w:spacing w:val="-3"/>
        </w:rPr>
        <w:t xml:space="preserve"> and</w:t>
      </w:r>
    </w:p>
    <w:p w14:paraId="44829F47" w14:textId="43B2B0B4" w:rsidR="006E36BC" w:rsidRDefault="00D247E8" w:rsidP="00B920FA">
      <w:pPr>
        <w:pStyle w:val="ListParagraph"/>
        <w:numPr>
          <w:ilvl w:val="0"/>
          <w:numId w:val="22"/>
        </w:numPr>
        <w:spacing w:before="240" w:line="240" w:lineRule="auto"/>
        <w:ind w:left="720" w:right="229"/>
        <w:contextualSpacing/>
      </w:pPr>
      <w:r w:rsidRPr="00915F17">
        <w:rPr>
          <w:lang w:val="en-AU"/>
        </w:rPr>
        <w:t>thoroughly</w:t>
      </w:r>
      <w:r w:rsidRPr="00A22921">
        <w:rPr>
          <w:spacing w:val="-3"/>
        </w:rPr>
        <w:t xml:space="preserve"> check</w:t>
      </w:r>
      <w:r>
        <w:rPr>
          <w:spacing w:val="-4"/>
        </w:rPr>
        <w:t xml:space="preserve"> </w:t>
      </w:r>
      <w:r>
        <w:t>electrical</w:t>
      </w:r>
      <w:r>
        <w:rPr>
          <w:spacing w:val="-4"/>
        </w:rPr>
        <w:t xml:space="preserve"> </w:t>
      </w:r>
      <w:r>
        <w:t>equipment,</w:t>
      </w:r>
      <w:r>
        <w:rPr>
          <w:spacing w:val="-2"/>
        </w:rPr>
        <w:t xml:space="preserve"> </w:t>
      </w:r>
      <w:r>
        <w:t>including</w:t>
      </w:r>
      <w:r>
        <w:rPr>
          <w:spacing w:val="-2"/>
        </w:rPr>
        <w:t xml:space="preserve"> </w:t>
      </w:r>
      <w:r>
        <w:t>electrical</w:t>
      </w:r>
      <w:r>
        <w:rPr>
          <w:spacing w:val="-4"/>
        </w:rPr>
        <w:t xml:space="preserve"> </w:t>
      </w:r>
      <w:r>
        <w:t>cords,</w:t>
      </w:r>
      <w:r>
        <w:rPr>
          <w:spacing w:val="-3"/>
        </w:rPr>
        <w:t xml:space="preserve"> </w:t>
      </w:r>
      <w:r>
        <w:t>to</w:t>
      </w:r>
      <w:r>
        <w:rPr>
          <w:spacing w:val="-5"/>
        </w:rPr>
        <w:t xml:space="preserve"> </w:t>
      </w:r>
      <w:r>
        <w:t>ensure</w:t>
      </w:r>
      <w:r>
        <w:rPr>
          <w:spacing w:val="-7"/>
        </w:rPr>
        <w:t xml:space="preserve"> </w:t>
      </w:r>
      <w:r>
        <w:t>safety when undertaking wet cutting or other processing.</w:t>
      </w:r>
      <w:r w:rsidR="0010522E">
        <w:br/>
      </w:r>
    </w:p>
    <w:p w14:paraId="622536BD" w14:textId="77777777" w:rsidR="006E36BC" w:rsidRDefault="00D247E8" w:rsidP="0010522E">
      <w:pPr>
        <w:pStyle w:val="Heading4"/>
        <w:spacing w:before="3"/>
        <w:ind w:left="0"/>
      </w:pPr>
      <w:r>
        <w:t>Slips,</w:t>
      </w:r>
      <w:r>
        <w:rPr>
          <w:spacing w:val="-6"/>
        </w:rPr>
        <w:t xml:space="preserve"> </w:t>
      </w:r>
      <w:r>
        <w:t>trips</w:t>
      </w:r>
      <w:r>
        <w:rPr>
          <w:spacing w:val="-6"/>
        </w:rPr>
        <w:t xml:space="preserve"> </w:t>
      </w:r>
      <w:r>
        <w:t>and</w:t>
      </w:r>
      <w:r>
        <w:rPr>
          <w:spacing w:val="-5"/>
        </w:rPr>
        <w:t xml:space="preserve"> </w:t>
      </w:r>
      <w:r>
        <w:rPr>
          <w:spacing w:val="-2"/>
        </w:rPr>
        <w:t>falls</w:t>
      </w:r>
    </w:p>
    <w:p w14:paraId="48B1E998" w14:textId="77777777" w:rsidR="006E36BC" w:rsidRDefault="00D247E8" w:rsidP="00C82F22">
      <w:pPr>
        <w:widowControl/>
        <w:autoSpaceDE/>
        <w:autoSpaceDN/>
        <w:spacing w:after="160" w:line="259" w:lineRule="auto"/>
        <w:ind w:right="544"/>
      </w:pPr>
      <w:r>
        <w:t>Introducing</w:t>
      </w:r>
      <w:r w:rsidRPr="00191299">
        <w:t xml:space="preserve"> </w:t>
      </w:r>
      <w:r>
        <w:t>water</w:t>
      </w:r>
      <w:r w:rsidRPr="00191299">
        <w:t xml:space="preserve"> </w:t>
      </w:r>
      <w:r>
        <w:t>into</w:t>
      </w:r>
      <w:r w:rsidRPr="00191299">
        <w:t xml:space="preserve"> </w:t>
      </w:r>
      <w:r>
        <w:t>the</w:t>
      </w:r>
      <w:r w:rsidRPr="00191299">
        <w:t xml:space="preserve"> </w:t>
      </w:r>
      <w:r>
        <w:t>workplace</w:t>
      </w:r>
      <w:r w:rsidRPr="00191299">
        <w:t xml:space="preserve"> </w:t>
      </w:r>
      <w:r>
        <w:t>carries</w:t>
      </w:r>
      <w:r w:rsidRPr="00191299">
        <w:t xml:space="preserve"> </w:t>
      </w:r>
      <w:r>
        <w:t>with</w:t>
      </w:r>
      <w:r w:rsidRPr="00191299">
        <w:t xml:space="preserve"> </w:t>
      </w:r>
      <w:r>
        <w:t>it</w:t>
      </w:r>
      <w:r w:rsidRPr="00191299">
        <w:t xml:space="preserve"> </w:t>
      </w:r>
      <w:r>
        <w:t>the</w:t>
      </w:r>
      <w:r w:rsidRPr="00191299">
        <w:t xml:space="preserve"> </w:t>
      </w:r>
      <w:r>
        <w:t>risk</w:t>
      </w:r>
      <w:r w:rsidRPr="00191299">
        <w:t xml:space="preserve"> </w:t>
      </w:r>
      <w:r>
        <w:t>of</w:t>
      </w:r>
      <w:r w:rsidRPr="00191299">
        <w:t xml:space="preserve"> </w:t>
      </w:r>
      <w:r>
        <w:t>slips,</w:t>
      </w:r>
      <w:r w:rsidRPr="00191299">
        <w:t xml:space="preserve"> </w:t>
      </w:r>
      <w:r>
        <w:t>trips</w:t>
      </w:r>
      <w:r w:rsidRPr="00191299">
        <w:t xml:space="preserve"> </w:t>
      </w:r>
      <w:r>
        <w:t>and</w:t>
      </w:r>
      <w:r w:rsidRPr="00191299">
        <w:t xml:space="preserve"> </w:t>
      </w:r>
      <w:r>
        <w:t>falls.</w:t>
      </w:r>
      <w:r w:rsidRPr="00191299">
        <w:t xml:space="preserve"> </w:t>
      </w:r>
      <w:r>
        <w:t>The</w:t>
      </w:r>
      <w:r w:rsidRPr="00191299">
        <w:t xml:space="preserve"> </w:t>
      </w:r>
      <w:r>
        <w:t>PCBU must implement control measures to protect workers from this risk, for example:</w:t>
      </w:r>
    </w:p>
    <w:p w14:paraId="6C5B4C80"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915F17">
        <w:rPr>
          <w:lang w:val="en-AU"/>
        </w:rPr>
        <w:t>using</w:t>
      </w:r>
      <w:r>
        <w:rPr>
          <w:spacing w:val="-4"/>
        </w:rPr>
        <w:t xml:space="preserve"> </w:t>
      </w:r>
      <w:r w:rsidRPr="00A22921">
        <w:rPr>
          <w:spacing w:val="-3"/>
        </w:rPr>
        <w:t>non-slip coatings</w:t>
      </w:r>
      <w:r>
        <w:rPr>
          <w:spacing w:val="-3"/>
        </w:rPr>
        <w:t xml:space="preserve"> </w:t>
      </w:r>
      <w:r w:rsidRPr="00A22921">
        <w:rPr>
          <w:spacing w:val="-3"/>
        </w:rPr>
        <w:t>on floors</w:t>
      </w:r>
    </w:p>
    <w:p w14:paraId="0592B401" w14:textId="68AD4119" w:rsidR="006E36BC" w:rsidRPr="00A22921" w:rsidRDefault="00D247E8" w:rsidP="00B920FA">
      <w:pPr>
        <w:pStyle w:val="ListParagraph"/>
        <w:numPr>
          <w:ilvl w:val="0"/>
          <w:numId w:val="22"/>
        </w:numPr>
        <w:spacing w:before="240" w:line="240" w:lineRule="auto"/>
        <w:ind w:left="720" w:right="229"/>
        <w:contextualSpacing/>
        <w:rPr>
          <w:spacing w:val="-3"/>
        </w:rPr>
      </w:pPr>
      <w:r w:rsidRPr="00915F17">
        <w:rPr>
          <w:lang w:val="en-AU"/>
        </w:rPr>
        <w:t>constructing</w:t>
      </w:r>
      <w:r>
        <w:rPr>
          <w:spacing w:val="-3"/>
        </w:rPr>
        <w:t xml:space="preserve"> </w:t>
      </w:r>
      <w:r w:rsidRPr="00A22921">
        <w:rPr>
          <w:spacing w:val="-3"/>
        </w:rPr>
        <w:t>water drainage</w:t>
      </w:r>
      <w:r>
        <w:rPr>
          <w:spacing w:val="-3"/>
        </w:rPr>
        <w:t xml:space="preserve"> </w:t>
      </w:r>
      <w:r w:rsidRPr="00A22921">
        <w:rPr>
          <w:spacing w:val="-3"/>
        </w:rPr>
        <w:t>systems around wet areas</w:t>
      </w:r>
      <w:r w:rsidR="002525F6" w:rsidRPr="00A22921">
        <w:rPr>
          <w:spacing w:val="-3"/>
        </w:rPr>
        <w:t>;</w:t>
      </w:r>
      <w:r w:rsidRPr="00A22921">
        <w:rPr>
          <w:spacing w:val="-3"/>
        </w:rPr>
        <w:t xml:space="preserve"> and</w:t>
      </w:r>
    </w:p>
    <w:p w14:paraId="6810343F" w14:textId="77777777" w:rsidR="006E36BC" w:rsidRDefault="00D247E8" w:rsidP="00B920FA">
      <w:pPr>
        <w:pStyle w:val="ListParagraph"/>
        <w:numPr>
          <w:ilvl w:val="0"/>
          <w:numId w:val="22"/>
        </w:numPr>
        <w:spacing w:before="240" w:line="240" w:lineRule="auto"/>
        <w:ind w:left="720" w:right="229"/>
        <w:contextualSpacing/>
      </w:pPr>
      <w:r w:rsidRPr="00915F17">
        <w:rPr>
          <w:lang w:val="en-AU"/>
        </w:rPr>
        <w:t>providing</w:t>
      </w:r>
      <w:r>
        <w:rPr>
          <w:spacing w:val="-4"/>
        </w:rPr>
        <w:t xml:space="preserve"> </w:t>
      </w:r>
      <w:r>
        <w:t>suitable</w:t>
      </w:r>
      <w:r>
        <w:rPr>
          <w:spacing w:val="-6"/>
        </w:rPr>
        <w:t xml:space="preserve"> </w:t>
      </w:r>
      <w:r>
        <w:t>on-slip</w:t>
      </w:r>
      <w:r>
        <w:rPr>
          <w:spacing w:val="-5"/>
        </w:rPr>
        <w:t xml:space="preserve"> </w:t>
      </w:r>
      <w:r>
        <w:rPr>
          <w:spacing w:val="-2"/>
        </w:rPr>
        <w:t>footwear.</w:t>
      </w:r>
    </w:p>
    <w:p w14:paraId="50B14355" w14:textId="77777777" w:rsidR="006E36BC" w:rsidRDefault="00D247E8" w:rsidP="0010522E">
      <w:pPr>
        <w:pStyle w:val="Heading4"/>
        <w:spacing w:before="118"/>
        <w:ind w:left="0"/>
      </w:pPr>
      <w:r>
        <w:t>Water</w:t>
      </w:r>
      <w:r>
        <w:rPr>
          <w:spacing w:val="-8"/>
        </w:rPr>
        <w:t xml:space="preserve"> </w:t>
      </w:r>
      <w:r>
        <w:t>mist</w:t>
      </w:r>
      <w:r>
        <w:rPr>
          <w:spacing w:val="-7"/>
        </w:rPr>
        <w:t xml:space="preserve"> </w:t>
      </w:r>
      <w:r>
        <w:rPr>
          <w:spacing w:val="-2"/>
        </w:rPr>
        <w:t>hazards</w:t>
      </w:r>
    </w:p>
    <w:p w14:paraId="3B70E3AE" w14:textId="77777777" w:rsidR="006E36BC" w:rsidRDefault="00D247E8" w:rsidP="00C82F22">
      <w:pPr>
        <w:widowControl/>
        <w:autoSpaceDE/>
        <w:autoSpaceDN/>
        <w:spacing w:after="160" w:line="259" w:lineRule="auto"/>
        <w:ind w:right="544"/>
      </w:pPr>
      <w:r>
        <w:t>As</w:t>
      </w:r>
      <w:r w:rsidRPr="00191299">
        <w:t xml:space="preserve"> </w:t>
      </w:r>
      <w:r>
        <w:t>a</w:t>
      </w:r>
      <w:r w:rsidRPr="00191299">
        <w:t xml:space="preserve"> </w:t>
      </w:r>
      <w:r>
        <w:t>consequence</w:t>
      </w:r>
      <w:r w:rsidRPr="00191299">
        <w:t xml:space="preserve"> </w:t>
      </w:r>
      <w:r>
        <w:t>of</w:t>
      </w:r>
      <w:r w:rsidRPr="00191299">
        <w:t xml:space="preserve"> </w:t>
      </w:r>
      <w:r>
        <w:t>applying</w:t>
      </w:r>
      <w:r w:rsidRPr="00191299">
        <w:t xml:space="preserve"> </w:t>
      </w:r>
      <w:r>
        <w:t>water</w:t>
      </w:r>
      <w:r w:rsidRPr="00191299">
        <w:t xml:space="preserve"> </w:t>
      </w:r>
      <w:r>
        <w:t>to</w:t>
      </w:r>
      <w:r w:rsidRPr="00191299">
        <w:t xml:space="preserve"> </w:t>
      </w:r>
      <w:r>
        <w:t>power</w:t>
      </w:r>
      <w:r w:rsidRPr="00191299">
        <w:t xml:space="preserve"> </w:t>
      </w:r>
      <w:r>
        <w:t>tools</w:t>
      </w:r>
      <w:r w:rsidRPr="00191299">
        <w:t xml:space="preserve"> </w:t>
      </w:r>
      <w:r>
        <w:t>with</w:t>
      </w:r>
      <w:r w:rsidRPr="00191299">
        <w:t xml:space="preserve"> </w:t>
      </w:r>
      <w:r>
        <w:t>rotating</w:t>
      </w:r>
      <w:r w:rsidRPr="00191299">
        <w:t xml:space="preserve"> </w:t>
      </w:r>
      <w:r>
        <w:t>blades,</w:t>
      </w:r>
      <w:r w:rsidRPr="00191299">
        <w:t xml:space="preserve"> </w:t>
      </w:r>
      <w:r>
        <w:t>contaminated</w:t>
      </w:r>
      <w:r w:rsidRPr="00191299">
        <w:t xml:space="preserve"> </w:t>
      </w:r>
      <w:r>
        <w:t>water mist can be generated.</w:t>
      </w:r>
    </w:p>
    <w:p w14:paraId="74DB4ED8" w14:textId="77777777" w:rsidR="006E36BC" w:rsidRDefault="00D247E8" w:rsidP="00C82F22">
      <w:pPr>
        <w:widowControl/>
        <w:autoSpaceDE/>
        <w:autoSpaceDN/>
        <w:spacing w:after="160" w:line="259" w:lineRule="auto"/>
        <w:ind w:right="544"/>
      </w:pPr>
      <w:r>
        <w:t>This</w:t>
      </w:r>
      <w:r w:rsidRPr="00191299">
        <w:t xml:space="preserve"> </w:t>
      </w:r>
      <w:r>
        <w:t>water</w:t>
      </w:r>
      <w:r w:rsidRPr="00191299">
        <w:t xml:space="preserve"> </w:t>
      </w:r>
      <w:r>
        <w:t>mist can</w:t>
      </w:r>
      <w:r w:rsidRPr="00191299">
        <w:t xml:space="preserve"> </w:t>
      </w:r>
      <w:r>
        <w:t>expose</w:t>
      </w:r>
      <w:r w:rsidRPr="00191299">
        <w:t xml:space="preserve"> </w:t>
      </w:r>
      <w:r>
        <w:t>workers</w:t>
      </w:r>
      <w:r w:rsidRPr="00191299">
        <w:t xml:space="preserve"> </w:t>
      </w:r>
      <w:r>
        <w:t>to</w:t>
      </w:r>
      <w:r w:rsidRPr="00191299">
        <w:t xml:space="preserve"> </w:t>
      </w:r>
      <w:r>
        <w:t>silica</w:t>
      </w:r>
      <w:r w:rsidRPr="00191299">
        <w:t xml:space="preserve"> </w:t>
      </w:r>
      <w:r>
        <w:t>dust</w:t>
      </w:r>
      <w:r w:rsidRPr="00191299">
        <w:t xml:space="preserve"> by:</w:t>
      </w:r>
    </w:p>
    <w:p w14:paraId="1C6C9CFF" w14:textId="77777777"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breathing in contaminated water mist</w:t>
      </w:r>
    </w:p>
    <w:p w14:paraId="0DCFA51A" w14:textId="0310BF44" w:rsidR="006E36BC" w:rsidRPr="00915F17" w:rsidRDefault="00D247E8" w:rsidP="00B920FA">
      <w:pPr>
        <w:pStyle w:val="ListParagraph"/>
        <w:numPr>
          <w:ilvl w:val="0"/>
          <w:numId w:val="22"/>
        </w:numPr>
        <w:spacing w:before="240" w:line="240" w:lineRule="auto"/>
        <w:ind w:left="720" w:right="229"/>
        <w:contextualSpacing/>
        <w:rPr>
          <w:lang w:val="en-AU"/>
        </w:rPr>
      </w:pPr>
      <w:r w:rsidRPr="00915F17">
        <w:rPr>
          <w:lang w:val="en-AU"/>
        </w:rPr>
        <w:t>particle laden mist drying in the air and being breathed in</w:t>
      </w:r>
      <w:r w:rsidR="002525F6" w:rsidRPr="00915F17">
        <w:rPr>
          <w:lang w:val="en-AU"/>
        </w:rPr>
        <w:t>;</w:t>
      </w:r>
      <w:r w:rsidRPr="00915F17">
        <w:rPr>
          <w:lang w:val="en-AU"/>
        </w:rPr>
        <w:t xml:space="preserve"> and</w:t>
      </w:r>
    </w:p>
    <w:p w14:paraId="71FD8E57" w14:textId="77777777" w:rsidR="006E36BC" w:rsidRDefault="00D247E8" w:rsidP="00B920FA">
      <w:pPr>
        <w:pStyle w:val="ListParagraph"/>
        <w:numPr>
          <w:ilvl w:val="0"/>
          <w:numId w:val="22"/>
        </w:numPr>
        <w:spacing w:before="240" w:line="240" w:lineRule="auto"/>
        <w:ind w:left="720" w:right="229"/>
        <w:contextualSpacing/>
      </w:pPr>
      <w:r w:rsidRPr="00915F17">
        <w:rPr>
          <w:lang w:val="en-AU"/>
        </w:rPr>
        <w:t>particle</w:t>
      </w:r>
      <w:r w:rsidRPr="00A22921">
        <w:rPr>
          <w:spacing w:val="-3"/>
        </w:rPr>
        <w:t xml:space="preserve"> laden mist depositing</w:t>
      </w:r>
      <w:r>
        <w:rPr>
          <w:spacing w:val="-3"/>
        </w:rPr>
        <w:t xml:space="preserve"> </w:t>
      </w:r>
      <w:r w:rsidRPr="00A22921">
        <w:rPr>
          <w:spacing w:val="-3"/>
        </w:rPr>
        <w:t>on surfaces,</w:t>
      </w:r>
      <w:r>
        <w:rPr>
          <w:spacing w:val="-3"/>
        </w:rPr>
        <w:t xml:space="preserve"> </w:t>
      </w:r>
      <w:r w:rsidRPr="00A22921">
        <w:rPr>
          <w:spacing w:val="-3"/>
        </w:rPr>
        <w:t>including</w:t>
      </w:r>
      <w:r>
        <w:rPr>
          <w:spacing w:val="-3"/>
        </w:rPr>
        <w:t xml:space="preserve"> </w:t>
      </w:r>
      <w:r w:rsidRPr="00A22921">
        <w:rPr>
          <w:spacing w:val="-3"/>
        </w:rPr>
        <w:t>clothing,</w:t>
      </w:r>
      <w:r>
        <w:rPr>
          <w:spacing w:val="-3"/>
        </w:rPr>
        <w:t xml:space="preserve"> </w:t>
      </w:r>
      <w:r w:rsidRPr="00A22921">
        <w:rPr>
          <w:spacing w:val="-3"/>
        </w:rPr>
        <w:t>and</w:t>
      </w:r>
      <w:r>
        <w:rPr>
          <w:spacing w:val="-3"/>
        </w:rPr>
        <w:t xml:space="preserve"> </w:t>
      </w:r>
      <w:r w:rsidRPr="00A22921">
        <w:rPr>
          <w:spacing w:val="-3"/>
        </w:rPr>
        <w:t>later</w:t>
      </w:r>
      <w:r>
        <w:rPr>
          <w:spacing w:val="-3"/>
        </w:rPr>
        <w:t xml:space="preserve"> </w:t>
      </w:r>
      <w:r w:rsidRPr="00A22921">
        <w:rPr>
          <w:spacing w:val="-3"/>
        </w:rPr>
        <w:t>drying, then becoming</w:t>
      </w:r>
      <w:r>
        <w:t xml:space="preserve"> airborne again when disturbed.</w:t>
      </w:r>
    </w:p>
    <w:p w14:paraId="274A8CC7" w14:textId="77777777" w:rsidR="006E36BC" w:rsidRDefault="00D247E8" w:rsidP="0010522E">
      <w:pPr>
        <w:pStyle w:val="Heading4"/>
        <w:spacing w:before="123"/>
        <w:ind w:left="0"/>
      </w:pPr>
      <w:r>
        <w:t>Recycled</w:t>
      </w:r>
      <w:r>
        <w:rPr>
          <w:spacing w:val="-10"/>
        </w:rPr>
        <w:t xml:space="preserve"> </w:t>
      </w:r>
      <w:r>
        <w:t>water</w:t>
      </w:r>
      <w:r>
        <w:rPr>
          <w:spacing w:val="-9"/>
        </w:rPr>
        <w:t xml:space="preserve"> </w:t>
      </w:r>
      <w:r>
        <w:rPr>
          <w:spacing w:val="-2"/>
        </w:rPr>
        <w:t>hazards</w:t>
      </w:r>
    </w:p>
    <w:p w14:paraId="72077ACB" w14:textId="77777777" w:rsidR="006E36BC" w:rsidRDefault="00D247E8" w:rsidP="00C82F22">
      <w:pPr>
        <w:widowControl/>
        <w:autoSpaceDE/>
        <w:autoSpaceDN/>
        <w:spacing w:after="160" w:line="259" w:lineRule="auto"/>
        <w:ind w:right="544"/>
      </w:pPr>
      <w:r>
        <w:t>If recycled water is used for water suppression, this may introduce an additional risk for workers.</w:t>
      </w:r>
      <w:r w:rsidRPr="00191299">
        <w:t xml:space="preserve"> </w:t>
      </w:r>
      <w:r>
        <w:t>Without</w:t>
      </w:r>
      <w:r w:rsidRPr="00191299">
        <w:t xml:space="preserve"> </w:t>
      </w:r>
      <w:r>
        <w:t>an appropriate</w:t>
      </w:r>
      <w:r w:rsidRPr="00191299">
        <w:t xml:space="preserve"> </w:t>
      </w:r>
      <w:r>
        <w:t>filtration system,</w:t>
      </w:r>
      <w:r w:rsidRPr="00191299">
        <w:t xml:space="preserve"> </w:t>
      </w:r>
      <w:r>
        <w:t>there</w:t>
      </w:r>
      <w:r w:rsidRPr="00191299">
        <w:t xml:space="preserve"> </w:t>
      </w:r>
      <w:r>
        <w:t>is a</w:t>
      </w:r>
      <w:r w:rsidRPr="00191299">
        <w:t xml:space="preserve"> </w:t>
      </w:r>
      <w:r>
        <w:t>risk</w:t>
      </w:r>
      <w:r w:rsidRPr="00191299">
        <w:t xml:space="preserve"> </w:t>
      </w:r>
      <w:r>
        <w:t>that the</w:t>
      </w:r>
      <w:r w:rsidRPr="00191299">
        <w:t xml:space="preserve"> </w:t>
      </w:r>
      <w:r>
        <w:t>continual recycling of water will increase the concentration of silica dust in the water over time, and subsequently</w:t>
      </w:r>
      <w:r w:rsidRPr="00191299">
        <w:t xml:space="preserve"> </w:t>
      </w:r>
      <w:r>
        <w:t>the</w:t>
      </w:r>
      <w:r w:rsidRPr="00191299">
        <w:t xml:space="preserve"> </w:t>
      </w:r>
      <w:r>
        <w:t>level</w:t>
      </w:r>
      <w:r w:rsidRPr="00191299">
        <w:t xml:space="preserve"> </w:t>
      </w:r>
      <w:r>
        <w:t>of</w:t>
      </w:r>
      <w:r w:rsidRPr="00191299">
        <w:t xml:space="preserve"> </w:t>
      </w:r>
      <w:r>
        <w:t>silica</w:t>
      </w:r>
      <w:r w:rsidRPr="00191299">
        <w:t xml:space="preserve"> </w:t>
      </w:r>
      <w:r>
        <w:t>dust</w:t>
      </w:r>
      <w:r w:rsidRPr="00191299">
        <w:t xml:space="preserve"> </w:t>
      </w:r>
      <w:r>
        <w:t>in</w:t>
      </w:r>
      <w:r w:rsidRPr="00191299">
        <w:t xml:space="preserve"> </w:t>
      </w:r>
      <w:r>
        <w:t>the</w:t>
      </w:r>
      <w:r w:rsidRPr="00191299">
        <w:t xml:space="preserve"> </w:t>
      </w:r>
      <w:r>
        <w:t>mist</w:t>
      </w:r>
      <w:r w:rsidRPr="00191299">
        <w:t xml:space="preserve"> </w:t>
      </w:r>
      <w:r>
        <w:t>generated</w:t>
      </w:r>
      <w:r w:rsidRPr="00191299">
        <w:t xml:space="preserve"> </w:t>
      </w:r>
      <w:r>
        <w:t>from</w:t>
      </w:r>
      <w:r w:rsidRPr="00191299">
        <w:t xml:space="preserve"> </w:t>
      </w:r>
      <w:r>
        <w:t>water</w:t>
      </w:r>
      <w:r w:rsidRPr="00191299">
        <w:t xml:space="preserve"> </w:t>
      </w:r>
      <w:r>
        <w:t>suppressed</w:t>
      </w:r>
      <w:r w:rsidRPr="00191299">
        <w:t xml:space="preserve"> </w:t>
      </w:r>
      <w:r>
        <w:t>activities.</w:t>
      </w:r>
    </w:p>
    <w:p w14:paraId="23FEA90C" w14:textId="77777777" w:rsidR="006E36BC" w:rsidRDefault="00D247E8" w:rsidP="00C82F22">
      <w:pPr>
        <w:widowControl/>
        <w:autoSpaceDE/>
        <w:autoSpaceDN/>
        <w:spacing w:after="160" w:line="259" w:lineRule="auto"/>
        <w:ind w:right="544"/>
      </w:pPr>
      <w:r>
        <w:t>More</w:t>
      </w:r>
      <w:r w:rsidRPr="00191299">
        <w:t xml:space="preserve"> </w:t>
      </w:r>
      <w:r>
        <w:t>information</w:t>
      </w:r>
      <w:r w:rsidRPr="00191299">
        <w:t xml:space="preserve"> </w:t>
      </w:r>
      <w:r>
        <w:t>on</w:t>
      </w:r>
      <w:r w:rsidRPr="00191299">
        <w:t xml:space="preserve"> </w:t>
      </w:r>
      <w:r>
        <w:t>managing</w:t>
      </w:r>
      <w:r w:rsidRPr="00191299">
        <w:t xml:space="preserve"> </w:t>
      </w:r>
      <w:r>
        <w:t>the</w:t>
      </w:r>
      <w:r w:rsidRPr="00191299">
        <w:t xml:space="preserve"> </w:t>
      </w:r>
      <w:r>
        <w:t>risks</w:t>
      </w:r>
      <w:r w:rsidRPr="00191299">
        <w:t xml:space="preserve"> </w:t>
      </w:r>
      <w:r>
        <w:t>of</w:t>
      </w:r>
      <w:r w:rsidRPr="00191299">
        <w:t xml:space="preserve"> </w:t>
      </w:r>
      <w:r>
        <w:t>recycled</w:t>
      </w:r>
      <w:r w:rsidRPr="00191299">
        <w:t xml:space="preserve"> </w:t>
      </w:r>
      <w:r>
        <w:t>water</w:t>
      </w:r>
      <w:r w:rsidRPr="00191299">
        <w:t xml:space="preserve"> </w:t>
      </w:r>
      <w:r>
        <w:t>can</w:t>
      </w:r>
      <w:r w:rsidRPr="00191299">
        <w:t xml:space="preserve"> </w:t>
      </w:r>
      <w:r>
        <w:t>be</w:t>
      </w:r>
      <w:r w:rsidRPr="00191299">
        <w:t xml:space="preserve"> </w:t>
      </w:r>
      <w:r>
        <w:t>found</w:t>
      </w:r>
      <w:r w:rsidRPr="00191299">
        <w:t xml:space="preserve"> </w:t>
      </w:r>
      <w:r>
        <w:t>in</w:t>
      </w:r>
      <w:r w:rsidRPr="00191299">
        <w:t xml:space="preserve"> </w:t>
      </w:r>
      <w:r>
        <w:t>section</w:t>
      </w:r>
      <w:r w:rsidRPr="00191299">
        <w:t xml:space="preserve"> </w:t>
      </w:r>
      <w:r>
        <w:t>6.2 of</w:t>
      </w:r>
      <w:r w:rsidRPr="00191299">
        <w:t xml:space="preserve"> </w:t>
      </w:r>
      <w:r>
        <w:t>this model Code.</w:t>
      </w:r>
    </w:p>
    <w:p w14:paraId="7BA7E907" w14:textId="11F2D69E" w:rsidR="006E36BC" w:rsidRDefault="00E034CA" w:rsidP="0010522E">
      <w:pPr>
        <w:pStyle w:val="Heading3"/>
        <w:spacing w:before="122"/>
        <w:ind w:left="0"/>
      </w:pPr>
      <w:r>
        <w:rPr>
          <w:color w:val="7E7E7E"/>
        </w:rPr>
        <w:t xml:space="preserve">ADDITIONAL RISKS WHEN </w:t>
      </w:r>
      <w:r w:rsidR="00D247E8">
        <w:rPr>
          <w:color w:val="7E7E7E"/>
        </w:rPr>
        <w:t>COMBINING</w:t>
      </w:r>
      <w:r w:rsidR="00D247E8">
        <w:rPr>
          <w:color w:val="7E7E7E"/>
          <w:spacing w:val="-2"/>
        </w:rPr>
        <w:t xml:space="preserve"> </w:t>
      </w:r>
      <w:r w:rsidR="00D247E8">
        <w:rPr>
          <w:color w:val="7E7E7E"/>
        </w:rPr>
        <w:t>WATER</w:t>
      </w:r>
      <w:r w:rsidR="00D247E8">
        <w:rPr>
          <w:color w:val="7E7E7E"/>
          <w:spacing w:val="-2"/>
        </w:rPr>
        <w:t xml:space="preserve"> </w:t>
      </w:r>
      <w:r w:rsidR="00D247E8">
        <w:rPr>
          <w:color w:val="7E7E7E"/>
        </w:rPr>
        <w:t>SUPPRESSION</w:t>
      </w:r>
      <w:r w:rsidR="00D247E8">
        <w:rPr>
          <w:color w:val="7E7E7E"/>
          <w:spacing w:val="-1"/>
        </w:rPr>
        <w:t xml:space="preserve"> </w:t>
      </w:r>
      <w:r w:rsidR="00D247E8">
        <w:rPr>
          <w:color w:val="7E7E7E"/>
        </w:rPr>
        <w:t>WITH</w:t>
      </w:r>
      <w:r w:rsidR="00D247E8">
        <w:rPr>
          <w:color w:val="7E7E7E"/>
          <w:spacing w:val="-2"/>
        </w:rPr>
        <w:t xml:space="preserve"> </w:t>
      </w:r>
      <w:r w:rsidR="00D247E8">
        <w:rPr>
          <w:color w:val="7E7E7E"/>
        </w:rPr>
        <w:t>OTHER</w:t>
      </w:r>
      <w:r w:rsidR="00D247E8">
        <w:rPr>
          <w:color w:val="7E7E7E"/>
          <w:spacing w:val="-1"/>
        </w:rPr>
        <w:t xml:space="preserve"> </w:t>
      </w:r>
      <w:r w:rsidR="00D247E8">
        <w:rPr>
          <w:color w:val="7E7E7E"/>
          <w:spacing w:val="-2"/>
        </w:rPr>
        <w:t>CONTROLS</w:t>
      </w:r>
    </w:p>
    <w:p w14:paraId="73A3B02B" w14:textId="77777777" w:rsidR="006E36BC" w:rsidRDefault="00D247E8" w:rsidP="007879D2">
      <w:pPr>
        <w:widowControl/>
        <w:autoSpaceDE/>
        <w:autoSpaceDN/>
        <w:spacing w:before="120" w:after="160" w:line="259" w:lineRule="auto"/>
        <w:ind w:right="544"/>
      </w:pPr>
      <w:r>
        <w:t>Silica</w:t>
      </w:r>
      <w:r w:rsidRPr="00191299">
        <w:t xml:space="preserve"> </w:t>
      </w:r>
      <w:r>
        <w:t>dust carried</w:t>
      </w:r>
      <w:r w:rsidRPr="00191299">
        <w:t xml:space="preserve"> </w:t>
      </w:r>
      <w:r>
        <w:t>in</w:t>
      </w:r>
      <w:r w:rsidRPr="00191299">
        <w:t xml:space="preserve"> </w:t>
      </w:r>
      <w:r>
        <w:t>the</w:t>
      </w:r>
      <w:r w:rsidRPr="00191299">
        <w:t xml:space="preserve"> </w:t>
      </w:r>
      <w:r>
        <w:t>air</w:t>
      </w:r>
      <w:r w:rsidRPr="00191299">
        <w:t xml:space="preserve"> </w:t>
      </w:r>
      <w:r>
        <w:t>or</w:t>
      </w:r>
      <w:r w:rsidRPr="00191299">
        <w:t xml:space="preserve"> </w:t>
      </w:r>
      <w:r>
        <w:t>in</w:t>
      </w:r>
      <w:r w:rsidRPr="00191299">
        <w:t xml:space="preserve"> </w:t>
      </w:r>
      <w:r>
        <w:t>water</w:t>
      </w:r>
      <w:r w:rsidRPr="00191299">
        <w:t xml:space="preserve"> </w:t>
      </w:r>
      <w:r>
        <w:t>mist</w:t>
      </w:r>
      <w:r w:rsidRPr="00191299">
        <w:t xml:space="preserve"> </w:t>
      </w:r>
      <w:r>
        <w:t>generated</w:t>
      </w:r>
      <w:r w:rsidRPr="00191299">
        <w:t xml:space="preserve"> </w:t>
      </w:r>
      <w:r>
        <w:t>from</w:t>
      </w:r>
      <w:r w:rsidRPr="00191299">
        <w:t xml:space="preserve"> </w:t>
      </w:r>
      <w:r>
        <w:t>water</w:t>
      </w:r>
      <w:r w:rsidRPr="00191299">
        <w:t xml:space="preserve"> </w:t>
      </w:r>
      <w:r>
        <w:t>suppression</w:t>
      </w:r>
      <w:r w:rsidRPr="00191299">
        <w:t xml:space="preserve"> </w:t>
      </w:r>
      <w:r>
        <w:t>can</w:t>
      </w:r>
      <w:r w:rsidRPr="00191299">
        <w:t xml:space="preserve"> </w:t>
      </w:r>
      <w:r>
        <w:t>be</w:t>
      </w:r>
      <w:r w:rsidRPr="00191299">
        <w:t xml:space="preserve"> </w:t>
      </w:r>
      <w:r>
        <w:t>further controlled through isolation controls such as guards, enclosures and barriers. In addition to those controls, administrative controls and respiratory protective equipment (RPE) should also be used. These controls include:</w:t>
      </w:r>
    </w:p>
    <w:p w14:paraId="48552EF3"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using</w:t>
      </w:r>
      <w:r>
        <w:rPr>
          <w:spacing w:val="-3"/>
        </w:rPr>
        <w:t xml:space="preserve"> </w:t>
      </w:r>
      <w:r w:rsidRPr="00A22921">
        <w:rPr>
          <w:spacing w:val="-3"/>
        </w:rPr>
        <w:t>guards, plastic flaps</w:t>
      </w:r>
      <w:r>
        <w:rPr>
          <w:spacing w:val="-3"/>
        </w:rPr>
        <w:t xml:space="preserve"> </w:t>
      </w:r>
      <w:r w:rsidRPr="00A22921">
        <w:rPr>
          <w:spacing w:val="-3"/>
        </w:rPr>
        <w:t>or brush guards around</w:t>
      </w:r>
      <w:r>
        <w:rPr>
          <w:spacing w:val="-3"/>
        </w:rPr>
        <w:t xml:space="preserve"> </w:t>
      </w:r>
      <w:r w:rsidRPr="00A22921">
        <w:rPr>
          <w:spacing w:val="-3"/>
        </w:rPr>
        <w:t>the rotating</w:t>
      </w:r>
      <w:r>
        <w:rPr>
          <w:spacing w:val="-3"/>
        </w:rPr>
        <w:t xml:space="preserve"> </w:t>
      </w:r>
      <w:r w:rsidRPr="00A22921">
        <w:rPr>
          <w:spacing w:val="-3"/>
        </w:rPr>
        <w:t>blade, tool or equipment to enclose the water spray</w:t>
      </w:r>
    </w:p>
    <w:p w14:paraId="06F70BBA" w14:textId="77777777" w:rsidR="006E36BC" w:rsidRDefault="00D247E8" w:rsidP="00B920FA">
      <w:pPr>
        <w:pStyle w:val="ListParagraph"/>
        <w:numPr>
          <w:ilvl w:val="0"/>
          <w:numId w:val="22"/>
        </w:numPr>
        <w:spacing w:before="240" w:line="240" w:lineRule="auto"/>
        <w:ind w:left="720" w:right="229"/>
        <w:contextualSpacing/>
      </w:pPr>
      <w:r w:rsidRPr="00C41166">
        <w:rPr>
          <w:lang w:val="en-AU"/>
        </w:rPr>
        <w:lastRenderedPageBreak/>
        <w:t>providing</w:t>
      </w:r>
      <w:r>
        <w:rPr>
          <w:spacing w:val="-6"/>
        </w:rPr>
        <w:t xml:space="preserve"> </w:t>
      </w:r>
      <w:r>
        <w:t>distance</w:t>
      </w:r>
      <w:r>
        <w:rPr>
          <w:spacing w:val="-4"/>
        </w:rPr>
        <w:t xml:space="preserve"> </w:t>
      </w:r>
      <w:r>
        <w:t>between</w:t>
      </w:r>
      <w:r>
        <w:rPr>
          <w:spacing w:val="-3"/>
        </w:rPr>
        <w:t xml:space="preserve"> </w:t>
      </w:r>
      <w:r>
        <w:t>the</w:t>
      </w:r>
      <w:r>
        <w:rPr>
          <w:spacing w:val="-5"/>
        </w:rPr>
        <w:t xml:space="preserve"> </w:t>
      </w:r>
      <w:r>
        <w:t>work</w:t>
      </w:r>
      <w:r>
        <w:rPr>
          <w:spacing w:val="-5"/>
        </w:rPr>
        <w:t xml:space="preserve"> </w:t>
      </w:r>
      <w:r>
        <w:t>process</w:t>
      </w:r>
      <w:r>
        <w:rPr>
          <w:spacing w:val="-1"/>
        </w:rPr>
        <w:t xml:space="preserve"> </w:t>
      </w:r>
      <w:r>
        <w:t>and</w:t>
      </w:r>
      <w:r>
        <w:rPr>
          <w:spacing w:val="-4"/>
        </w:rPr>
        <w:t xml:space="preserve"> </w:t>
      </w:r>
      <w:r>
        <w:t>the</w:t>
      </w:r>
      <w:r>
        <w:rPr>
          <w:spacing w:val="-5"/>
        </w:rPr>
        <w:t xml:space="preserve"> </w:t>
      </w:r>
      <w:r>
        <w:rPr>
          <w:spacing w:val="-2"/>
        </w:rPr>
        <w:t>worker</w:t>
      </w:r>
    </w:p>
    <w:p w14:paraId="4E89A42E" w14:textId="77777777" w:rsidR="006E36BC" w:rsidRDefault="00D247E8" w:rsidP="00740257">
      <w:pPr>
        <w:numPr>
          <w:ilvl w:val="1"/>
          <w:numId w:val="9"/>
        </w:numPr>
        <w:tabs>
          <w:tab w:val="left" w:pos="1292"/>
        </w:tabs>
        <w:spacing w:before="80"/>
        <w:ind w:left="1344" w:hanging="357"/>
      </w:pPr>
      <w:r>
        <w:t>for</w:t>
      </w:r>
      <w:r>
        <w:rPr>
          <w:spacing w:val="-7"/>
        </w:rPr>
        <w:t xml:space="preserve"> </w:t>
      </w:r>
      <w:r>
        <w:t>example,</w:t>
      </w:r>
      <w:r>
        <w:rPr>
          <w:spacing w:val="-2"/>
        </w:rPr>
        <w:t xml:space="preserve"> </w:t>
      </w:r>
      <w:r>
        <w:t>operator</w:t>
      </w:r>
      <w:r>
        <w:rPr>
          <w:spacing w:val="-3"/>
        </w:rPr>
        <w:t xml:space="preserve"> </w:t>
      </w:r>
      <w:r>
        <w:t>positioning</w:t>
      </w:r>
      <w:r>
        <w:rPr>
          <w:spacing w:val="-4"/>
        </w:rPr>
        <w:t xml:space="preserve"> </w:t>
      </w:r>
      <w:r>
        <w:t>when</w:t>
      </w:r>
      <w:r>
        <w:rPr>
          <w:spacing w:val="-4"/>
        </w:rPr>
        <w:t xml:space="preserve"> </w:t>
      </w:r>
      <w:r>
        <w:t>using</w:t>
      </w:r>
      <w:r>
        <w:rPr>
          <w:spacing w:val="-4"/>
        </w:rPr>
        <w:t xml:space="preserve"> </w:t>
      </w:r>
      <w:r>
        <w:t>bridge</w:t>
      </w:r>
      <w:r>
        <w:rPr>
          <w:spacing w:val="-4"/>
        </w:rPr>
        <w:t xml:space="preserve"> </w:t>
      </w:r>
      <w:r>
        <w:t>saws</w:t>
      </w:r>
      <w:r>
        <w:rPr>
          <w:spacing w:val="-4"/>
        </w:rPr>
        <w:t xml:space="preserve"> </w:t>
      </w:r>
      <w:r>
        <w:t>or</w:t>
      </w:r>
      <w:r>
        <w:rPr>
          <w:spacing w:val="-4"/>
        </w:rPr>
        <w:t xml:space="preserve"> </w:t>
      </w:r>
      <w:r>
        <w:rPr>
          <w:spacing w:val="-2"/>
        </w:rPr>
        <w:t>routers</w:t>
      </w:r>
    </w:p>
    <w:p w14:paraId="116C48BD" w14:textId="31770B6F" w:rsidR="006E36BC" w:rsidRPr="00A22921" w:rsidRDefault="00D247E8" w:rsidP="00B920FA">
      <w:pPr>
        <w:pStyle w:val="ListParagraph"/>
        <w:numPr>
          <w:ilvl w:val="0"/>
          <w:numId w:val="22"/>
        </w:numPr>
        <w:spacing w:before="240" w:line="240" w:lineRule="auto"/>
        <w:ind w:left="720" w:right="229"/>
        <w:contextualSpacing/>
        <w:rPr>
          <w:spacing w:val="-3"/>
        </w:rPr>
      </w:pPr>
      <w:r>
        <w:t>providing</w:t>
      </w:r>
      <w:r>
        <w:rPr>
          <w:spacing w:val="-3"/>
        </w:rPr>
        <w:t xml:space="preserve"> </w:t>
      </w:r>
      <w:r>
        <w:t>distance</w:t>
      </w:r>
      <w:r>
        <w:rPr>
          <w:spacing w:val="-4"/>
        </w:rPr>
        <w:t xml:space="preserve"> </w:t>
      </w:r>
      <w:r>
        <w:t>between</w:t>
      </w:r>
      <w:r>
        <w:rPr>
          <w:spacing w:val="-3"/>
        </w:rPr>
        <w:t xml:space="preserve"> </w:t>
      </w:r>
      <w:r>
        <w:t>workers</w:t>
      </w:r>
      <w:r>
        <w:rPr>
          <w:spacing w:val="-3"/>
        </w:rPr>
        <w:t xml:space="preserve"> </w:t>
      </w:r>
      <w:r>
        <w:t>using</w:t>
      </w:r>
      <w:r>
        <w:rPr>
          <w:spacing w:val="-4"/>
        </w:rPr>
        <w:t xml:space="preserve"> </w:t>
      </w:r>
      <w:r>
        <w:t>powered</w:t>
      </w:r>
      <w:r>
        <w:rPr>
          <w:spacing w:val="-1"/>
        </w:rPr>
        <w:t xml:space="preserve"> </w:t>
      </w:r>
      <w:r>
        <w:t>hand</w:t>
      </w:r>
      <w:r>
        <w:rPr>
          <w:spacing w:val="-5"/>
        </w:rPr>
        <w:t xml:space="preserve"> </w:t>
      </w:r>
      <w:r>
        <w:t>tools</w:t>
      </w:r>
      <w:r>
        <w:rPr>
          <w:spacing w:val="-3"/>
        </w:rPr>
        <w:t xml:space="preserve"> </w:t>
      </w:r>
      <w:r>
        <w:t>and</w:t>
      </w:r>
      <w:r>
        <w:rPr>
          <w:spacing w:val="-4"/>
        </w:rPr>
        <w:t xml:space="preserve"> </w:t>
      </w:r>
      <w:r>
        <w:t>other</w:t>
      </w:r>
      <w:r>
        <w:rPr>
          <w:spacing w:val="-3"/>
        </w:rPr>
        <w:t xml:space="preserve"> </w:t>
      </w:r>
      <w:r>
        <w:t>workers</w:t>
      </w:r>
      <w:r>
        <w:rPr>
          <w:spacing w:val="-5"/>
        </w:rPr>
        <w:t xml:space="preserve"> </w:t>
      </w:r>
      <w:r>
        <w:t xml:space="preserve">in </w:t>
      </w:r>
      <w:r w:rsidRPr="00A22921">
        <w:rPr>
          <w:spacing w:val="-3"/>
        </w:rPr>
        <w:t>the workplace</w:t>
      </w:r>
      <w:r w:rsidR="00E034CA" w:rsidRPr="00A22921">
        <w:rPr>
          <w:spacing w:val="-3"/>
        </w:rPr>
        <w:t>;</w:t>
      </w:r>
      <w:r w:rsidRPr="00A22921">
        <w:rPr>
          <w:spacing w:val="-3"/>
        </w:rPr>
        <w:t xml:space="preserve"> and</w:t>
      </w:r>
    </w:p>
    <w:p w14:paraId="022F2DD7" w14:textId="7FB800E5" w:rsidR="006E36BC" w:rsidRDefault="00D247E8" w:rsidP="00B920FA">
      <w:pPr>
        <w:pStyle w:val="ListParagraph"/>
        <w:numPr>
          <w:ilvl w:val="0"/>
          <w:numId w:val="22"/>
        </w:numPr>
        <w:spacing w:before="240" w:line="240" w:lineRule="auto"/>
        <w:ind w:left="720" w:right="229"/>
        <w:contextualSpacing/>
      </w:pPr>
      <w:r w:rsidRPr="00A22921">
        <w:rPr>
          <w:spacing w:val="-3"/>
        </w:rPr>
        <w:t xml:space="preserve">providing physical barriers between different workers and workstations to prevent the </w:t>
      </w:r>
      <w:r w:rsidRPr="00C41166">
        <w:rPr>
          <w:lang w:val="en-AU"/>
        </w:rPr>
        <w:t>water</w:t>
      </w:r>
      <w:r>
        <w:t xml:space="preserve"> mist moving into other work areas or towards other workers, including office </w:t>
      </w:r>
      <w:r>
        <w:rPr>
          <w:spacing w:val="-2"/>
        </w:rPr>
        <w:t>workers.</w:t>
      </w:r>
    </w:p>
    <w:p w14:paraId="25F5952D" w14:textId="3931B1D9" w:rsidR="0068099A" w:rsidRDefault="0068099A"/>
    <w:p w14:paraId="66FE46E7" w14:textId="57D51E3B" w:rsidR="006E36BC" w:rsidRDefault="00D247E8" w:rsidP="00C82F22">
      <w:pPr>
        <w:widowControl/>
        <w:autoSpaceDE/>
        <w:autoSpaceDN/>
        <w:spacing w:after="160" w:line="259" w:lineRule="auto"/>
        <w:ind w:right="544"/>
      </w:pPr>
      <w:r>
        <w:t>Routine</w:t>
      </w:r>
      <w:r w:rsidRPr="00191299">
        <w:t xml:space="preserve"> </w:t>
      </w:r>
      <w:r>
        <w:t>maintenance</w:t>
      </w:r>
      <w:r w:rsidRPr="00191299">
        <w:t xml:space="preserve"> </w:t>
      </w:r>
      <w:r>
        <w:t>and</w:t>
      </w:r>
      <w:r w:rsidRPr="00191299">
        <w:t xml:space="preserve"> </w:t>
      </w:r>
      <w:r>
        <w:t>cleaning</w:t>
      </w:r>
      <w:r w:rsidRPr="00191299">
        <w:t xml:space="preserve"> </w:t>
      </w:r>
      <w:r>
        <w:t>will</w:t>
      </w:r>
      <w:r w:rsidRPr="00191299">
        <w:t xml:space="preserve"> </w:t>
      </w:r>
      <w:r>
        <w:t>help</w:t>
      </w:r>
      <w:r w:rsidRPr="00191299">
        <w:t xml:space="preserve"> </w:t>
      </w:r>
      <w:r>
        <w:t>to</w:t>
      </w:r>
      <w:r w:rsidRPr="00191299">
        <w:t xml:space="preserve"> </w:t>
      </w:r>
      <w:r>
        <w:t>ensure</w:t>
      </w:r>
      <w:r w:rsidRPr="00191299">
        <w:t xml:space="preserve"> </w:t>
      </w:r>
      <w:r>
        <w:t>guards</w:t>
      </w:r>
      <w:r w:rsidRPr="00191299">
        <w:t xml:space="preserve"> </w:t>
      </w:r>
      <w:r>
        <w:t>continue</w:t>
      </w:r>
      <w:r w:rsidRPr="00191299">
        <w:t xml:space="preserve"> </w:t>
      </w:r>
      <w:r>
        <w:t>to</w:t>
      </w:r>
      <w:r w:rsidRPr="00191299">
        <w:t xml:space="preserve"> </w:t>
      </w:r>
      <w:r>
        <w:t>work</w:t>
      </w:r>
      <w:r w:rsidRPr="00191299">
        <w:t xml:space="preserve"> effectively.</w:t>
      </w:r>
    </w:p>
    <w:p w14:paraId="43F2F5CB" w14:textId="42809E1C" w:rsidR="006E36BC" w:rsidRPr="00191299" w:rsidRDefault="00191299" w:rsidP="00C82F22">
      <w:pPr>
        <w:widowControl/>
        <w:autoSpaceDE/>
        <w:autoSpaceDN/>
        <w:spacing w:after="160" w:line="259" w:lineRule="auto"/>
        <w:ind w:right="544"/>
      </w:pPr>
      <w:r w:rsidRPr="002525F6">
        <w:t>When properly designed and used a combination of water suppression</w:t>
      </w:r>
      <w:r w:rsidRPr="00191299">
        <w:t xml:space="preserve"> </w:t>
      </w:r>
      <w:r w:rsidRPr="002525F6">
        <w:t>and local exhaust ventilation</w:t>
      </w:r>
      <w:r w:rsidRPr="00191299">
        <w:t xml:space="preserve"> </w:t>
      </w:r>
      <w:r w:rsidRPr="002525F6">
        <w:t>controls</w:t>
      </w:r>
      <w:r w:rsidRPr="00191299">
        <w:t xml:space="preserve"> </w:t>
      </w:r>
      <w:r w:rsidRPr="002525F6">
        <w:t>can</w:t>
      </w:r>
      <w:r w:rsidRPr="00191299">
        <w:t xml:space="preserve"> </w:t>
      </w:r>
      <w:r w:rsidRPr="002525F6">
        <w:t>be</w:t>
      </w:r>
      <w:r w:rsidRPr="00191299">
        <w:t xml:space="preserve"> </w:t>
      </w:r>
      <w:r w:rsidRPr="002525F6">
        <w:t>extremely</w:t>
      </w:r>
      <w:r w:rsidRPr="00191299">
        <w:t xml:space="preserve"> </w:t>
      </w:r>
      <w:r w:rsidRPr="002525F6">
        <w:t>effective</w:t>
      </w:r>
      <w:r w:rsidRPr="00191299">
        <w:t xml:space="preserve"> </w:t>
      </w:r>
      <w:r w:rsidRPr="002525F6">
        <w:t>at</w:t>
      </w:r>
      <w:r w:rsidRPr="00191299">
        <w:t xml:space="preserve"> </w:t>
      </w:r>
      <w:r w:rsidRPr="002525F6">
        <w:t>minimising</w:t>
      </w:r>
      <w:r w:rsidRPr="00191299">
        <w:t xml:space="preserve"> </w:t>
      </w:r>
      <w:r w:rsidRPr="002525F6">
        <w:t>airborne</w:t>
      </w:r>
      <w:r w:rsidRPr="00191299">
        <w:t xml:space="preserve"> </w:t>
      </w:r>
      <w:r w:rsidRPr="002525F6">
        <w:t>respirable</w:t>
      </w:r>
      <w:r w:rsidRPr="00191299">
        <w:t xml:space="preserve"> </w:t>
      </w:r>
      <w:r w:rsidRPr="002525F6">
        <w:t xml:space="preserve">crystalline </w:t>
      </w:r>
      <w:r w:rsidRPr="00191299">
        <w:t>silica</w:t>
      </w:r>
      <w:r w:rsidR="0010522E">
        <w:t>.</w:t>
      </w:r>
    </w:p>
    <w:p w14:paraId="6B382917" w14:textId="77777777" w:rsidR="006E36BC" w:rsidRDefault="00D247E8" w:rsidP="00DF2B4E">
      <w:pPr>
        <w:pStyle w:val="Heading3"/>
        <w:spacing w:before="113"/>
        <w:ind w:left="0"/>
      </w:pPr>
      <w:r>
        <w:rPr>
          <w:color w:val="7E7E7E"/>
        </w:rPr>
        <w:t>LOCAL</w:t>
      </w:r>
      <w:r>
        <w:rPr>
          <w:color w:val="7E7E7E"/>
          <w:spacing w:val="-2"/>
        </w:rPr>
        <w:t xml:space="preserve"> </w:t>
      </w:r>
      <w:r>
        <w:rPr>
          <w:color w:val="7E7E7E"/>
        </w:rPr>
        <w:t>EXHAUST</w:t>
      </w:r>
      <w:r>
        <w:rPr>
          <w:color w:val="7E7E7E"/>
          <w:spacing w:val="-1"/>
        </w:rPr>
        <w:t xml:space="preserve"> </w:t>
      </w:r>
      <w:r>
        <w:rPr>
          <w:color w:val="7E7E7E"/>
        </w:rPr>
        <w:t>VENTILATION</w:t>
      </w:r>
      <w:r>
        <w:rPr>
          <w:color w:val="7E7E7E"/>
          <w:spacing w:val="-1"/>
        </w:rPr>
        <w:t xml:space="preserve"> </w:t>
      </w:r>
      <w:r>
        <w:rPr>
          <w:color w:val="7E7E7E"/>
          <w:spacing w:val="-2"/>
        </w:rPr>
        <w:t>(LEV)</w:t>
      </w:r>
    </w:p>
    <w:p w14:paraId="648D5037" w14:textId="5B3E6E90" w:rsidR="006E36BC" w:rsidRDefault="00D247E8" w:rsidP="007879D2">
      <w:pPr>
        <w:widowControl/>
        <w:autoSpaceDE/>
        <w:autoSpaceDN/>
        <w:spacing w:before="120" w:after="160" w:line="259" w:lineRule="auto"/>
        <w:ind w:right="544"/>
      </w:pPr>
      <w:r>
        <w:t>LEV is designed to remove airborne contaminants from the air before they reach the breathing zone of workers. It is the most effective control for large quantities of silica dust when</w:t>
      </w:r>
      <w:r w:rsidRPr="00191299">
        <w:t xml:space="preserve"> </w:t>
      </w:r>
      <w:r>
        <w:t>it is</w:t>
      </w:r>
      <w:r w:rsidRPr="00191299">
        <w:t xml:space="preserve"> </w:t>
      </w:r>
      <w:r>
        <w:t>applied</w:t>
      </w:r>
      <w:r w:rsidRPr="00191299">
        <w:t xml:space="preserve"> </w:t>
      </w:r>
      <w:r>
        <w:t>close</w:t>
      </w:r>
      <w:r w:rsidRPr="00191299">
        <w:t xml:space="preserve"> </w:t>
      </w:r>
      <w:r>
        <w:t>to</w:t>
      </w:r>
      <w:r w:rsidRPr="00191299">
        <w:t xml:space="preserve"> </w:t>
      </w:r>
      <w:r>
        <w:t>the</w:t>
      </w:r>
      <w:r w:rsidRPr="00191299">
        <w:t xml:space="preserve"> </w:t>
      </w:r>
      <w:r>
        <w:t>source</w:t>
      </w:r>
      <w:r w:rsidRPr="00191299">
        <w:t xml:space="preserve"> </w:t>
      </w:r>
      <w:r>
        <w:t>of generation.</w:t>
      </w:r>
      <w:r w:rsidRPr="00191299">
        <w:t xml:space="preserve"> </w:t>
      </w:r>
      <w:r>
        <w:t>LEV</w:t>
      </w:r>
      <w:r w:rsidRPr="00191299">
        <w:t xml:space="preserve"> </w:t>
      </w:r>
      <w:r>
        <w:t>can</w:t>
      </w:r>
      <w:r w:rsidRPr="00191299">
        <w:t xml:space="preserve"> </w:t>
      </w:r>
      <w:r>
        <w:t>be</w:t>
      </w:r>
      <w:r w:rsidRPr="00191299">
        <w:t xml:space="preserve"> </w:t>
      </w:r>
      <w:r>
        <w:t>used</w:t>
      </w:r>
      <w:r w:rsidRPr="00191299">
        <w:t xml:space="preserve"> </w:t>
      </w:r>
      <w:r>
        <w:t>for</w:t>
      </w:r>
      <w:r w:rsidRPr="00191299">
        <w:t xml:space="preserve"> </w:t>
      </w:r>
      <w:r>
        <w:t>both</w:t>
      </w:r>
      <w:r w:rsidRPr="00191299">
        <w:t xml:space="preserve"> </w:t>
      </w:r>
      <w:r>
        <w:t>wet</w:t>
      </w:r>
      <w:r w:rsidRPr="00191299">
        <w:t xml:space="preserve"> </w:t>
      </w:r>
      <w:r>
        <w:t>and</w:t>
      </w:r>
      <w:r w:rsidRPr="00191299">
        <w:t xml:space="preserve"> </w:t>
      </w:r>
      <w:r>
        <w:t xml:space="preserve">dry </w:t>
      </w:r>
      <w:r w:rsidRPr="00191299">
        <w:t>activities</w:t>
      </w:r>
      <w:r w:rsidR="0010522E">
        <w:t>.</w:t>
      </w:r>
    </w:p>
    <w:p w14:paraId="1C4B275F" w14:textId="77777777" w:rsidR="006E36BC" w:rsidRDefault="00D247E8" w:rsidP="00C82F22">
      <w:pPr>
        <w:widowControl/>
        <w:autoSpaceDE/>
        <w:autoSpaceDN/>
        <w:spacing w:after="160" w:line="259" w:lineRule="auto"/>
        <w:ind w:right="544"/>
      </w:pPr>
      <w:r>
        <w:t>For drills, routers, saws and other equipment, an appropriately designed LEV should be fitted. The manufacturer of on-tool extraction and LEV equipment can provide information about</w:t>
      </w:r>
      <w:r w:rsidRPr="00191299">
        <w:t xml:space="preserve"> </w:t>
      </w:r>
      <w:r>
        <w:t>how</w:t>
      </w:r>
      <w:r w:rsidRPr="00191299">
        <w:t xml:space="preserve"> </w:t>
      </w:r>
      <w:r>
        <w:t>the</w:t>
      </w:r>
      <w:r w:rsidRPr="00191299">
        <w:t xml:space="preserve"> </w:t>
      </w:r>
      <w:r>
        <w:t>equipment</w:t>
      </w:r>
      <w:r w:rsidRPr="00191299">
        <w:t xml:space="preserve"> </w:t>
      </w:r>
      <w:r>
        <w:t>captures</w:t>
      </w:r>
      <w:r w:rsidRPr="00191299">
        <w:t xml:space="preserve"> </w:t>
      </w:r>
      <w:r>
        <w:t>dust</w:t>
      </w:r>
      <w:r w:rsidRPr="00191299">
        <w:t xml:space="preserve"> </w:t>
      </w:r>
      <w:r>
        <w:t>to</w:t>
      </w:r>
      <w:r w:rsidRPr="00191299">
        <w:t xml:space="preserve"> </w:t>
      </w:r>
      <w:r>
        <w:t>determine</w:t>
      </w:r>
      <w:r w:rsidRPr="00191299">
        <w:t xml:space="preserve"> </w:t>
      </w:r>
      <w:r>
        <w:t>its</w:t>
      </w:r>
      <w:r w:rsidRPr="00191299">
        <w:t xml:space="preserve"> </w:t>
      </w:r>
      <w:r>
        <w:t>suitability</w:t>
      </w:r>
      <w:r w:rsidRPr="00191299">
        <w:t xml:space="preserve"> </w:t>
      </w:r>
      <w:r>
        <w:t>for</w:t>
      </w:r>
      <w:r w:rsidRPr="00191299">
        <w:t xml:space="preserve"> </w:t>
      </w:r>
      <w:r>
        <w:t>a</w:t>
      </w:r>
      <w:r w:rsidRPr="00191299">
        <w:t xml:space="preserve"> </w:t>
      </w:r>
      <w:r>
        <w:t>particular</w:t>
      </w:r>
      <w:r w:rsidRPr="00191299">
        <w:t xml:space="preserve"> </w:t>
      </w:r>
      <w:r>
        <w:t>workplace.</w:t>
      </w:r>
    </w:p>
    <w:p w14:paraId="0A3235BE" w14:textId="639DB4C4" w:rsidR="006E36BC" w:rsidRDefault="00D247E8" w:rsidP="00C82F22">
      <w:pPr>
        <w:widowControl/>
        <w:autoSpaceDE/>
        <w:autoSpaceDN/>
        <w:spacing w:after="160" w:line="259" w:lineRule="auto"/>
        <w:ind w:right="544"/>
      </w:pPr>
      <w:r>
        <w:t>A</w:t>
      </w:r>
      <w:r w:rsidRPr="00191299">
        <w:t xml:space="preserve"> </w:t>
      </w:r>
      <w:r>
        <w:t>simple</w:t>
      </w:r>
      <w:r w:rsidRPr="00191299">
        <w:t xml:space="preserve"> </w:t>
      </w:r>
      <w:r>
        <w:t>LEV</w:t>
      </w:r>
      <w:r w:rsidRPr="00191299">
        <w:t xml:space="preserve"> </w:t>
      </w:r>
      <w:r>
        <w:t>system</w:t>
      </w:r>
      <w:r w:rsidRPr="00191299">
        <w:t xml:space="preserve"> </w:t>
      </w:r>
      <w:r>
        <w:t>most</w:t>
      </w:r>
      <w:r w:rsidRPr="00191299">
        <w:t xml:space="preserve"> </w:t>
      </w:r>
      <w:r>
        <w:t>commonly</w:t>
      </w:r>
      <w:r w:rsidRPr="00191299">
        <w:t xml:space="preserve"> </w:t>
      </w:r>
      <w:r>
        <w:t>comprises</w:t>
      </w:r>
      <w:r w:rsidRPr="00191299">
        <w:t xml:space="preserve"> of:</w:t>
      </w:r>
    </w:p>
    <w:p w14:paraId="43445F6A" w14:textId="77777777" w:rsidR="006E36BC" w:rsidRDefault="00D247E8" w:rsidP="00B920FA">
      <w:pPr>
        <w:pStyle w:val="ListParagraph"/>
        <w:numPr>
          <w:ilvl w:val="0"/>
          <w:numId w:val="22"/>
        </w:numPr>
        <w:spacing w:before="240" w:line="240" w:lineRule="auto"/>
        <w:ind w:left="720" w:right="229"/>
        <w:contextualSpacing/>
      </w:pPr>
      <w:r>
        <w:t>an</w:t>
      </w:r>
      <w:r>
        <w:rPr>
          <w:spacing w:val="-3"/>
        </w:rPr>
        <w:t xml:space="preserve"> </w:t>
      </w:r>
      <w:r>
        <w:t>extraction</w:t>
      </w:r>
      <w:r>
        <w:rPr>
          <w:spacing w:val="-5"/>
        </w:rPr>
        <w:t xml:space="preserve"> </w:t>
      </w:r>
      <w:r w:rsidRPr="00C41166">
        <w:rPr>
          <w:lang w:val="en-AU"/>
        </w:rPr>
        <w:t>hood</w:t>
      </w:r>
      <w:r>
        <w:rPr>
          <w:spacing w:val="-4"/>
        </w:rPr>
        <w:t xml:space="preserve"> </w:t>
      </w:r>
      <w:r>
        <w:t>to</w:t>
      </w:r>
      <w:r>
        <w:rPr>
          <w:spacing w:val="-5"/>
        </w:rPr>
        <w:t xml:space="preserve"> </w:t>
      </w:r>
      <w:r>
        <w:t>capture</w:t>
      </w:r>
      <w:r>
        <w:rPr>
          <w:spacing w:val="-7"/>
        </w:rPr>
        <w:t xml:space="preserve"> </w:t>
      </w:r>
      <w:r>
        <w:t>and</w:t>
      </w:r>
      <w:r>
        <w:rPr>
          <w:spacing w:val="-4"/>
        </w:rPr>
        <w:t xml:space="preserve"> </w:t>
      </w:r>
      <w:r>
        <w:t>remove</w:t>
      </w:r>
      <w:r>
        <w:rPr>
          <w:spacing w:val="-5"/>
        </w:rPr>
        <w:t xml:space="preserve"> </w:t>
      </w:r>
      <w:r>
        <w:t>contaminated</w:t>
      </w:r>
      <w:r>
        <w:rPr>
          <w:spacing w:val="-3"/>
        </w:rPr>
        <w:t xml:space="preserve"> </w:t>
      </w:r>
      <w:r>
        <w:t>air</w:t>
      </w:r>
      <w:r>
        <w:rPr>
          <w:spacing w:val="-1"/>
        </w:rPr>
        <w:t xml:space="preserve"> </w:t>
      </w:r>
      <w:r>
        <w:t>near</w:t>
      </w:r>
      <w:r>
        <w:rPr>
          <w:spacing w:val="-3"/>
        </w:rPr>
        <w:t xml:space="preserve"> </w:t>
      </w:r>
      <w:r>
        <w:t>the</w:t>
      </w:r>
      <w:r>
        <w:rPr>
          <w:spacing w:val="-1"/>
        </w:rPr>
        <w:t xml:space="preserve"> </w:t>
      </w:r>
      <w:r>
        <w:t>point</w:t>
      </w:r>
      <w:r>
        <w:rPr>
          <w:spacing w:val="-1"/>
        </w:rPr>
        <w:t xml:space="preserve"> </w:t>
      </w:r>
      <w:r>
        <w:t>of</w:t>
      </w:r>
      <w:r>
        <w:rPr>
          <w:spacing w:val="-1"/>
        </w:rPr>
        <w:t xml:space="preserve"> </w:t>
      </w:r>
      <w:r>
        <w:rPr>
          <w:spacing w:val="-2"/>
        </w:rPr>
        <w:t>release</w:t>
      </w:r>
    </w:p>
    <w:p w14:paraId="310D317D"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 xml:space="preserve">ducting to </w:t>
      </w:r>
      <w:r w:rsidRPr="00C41166">
        <w:rPr>
          <w:lang w:val="en-AU"/>
        </w:rPr>
        <w:t>connect</w:t>
      </w:r>
      <w:r>
        <w:rPr>
          <w:spacing w:val="-3"/>
        </w:rPr>
        <w:t xml:space="preserve"> </w:t>
      </w:r>
      <w:r w:rsidRPr="00A22921">
        <w:rPr>
          <w:spacing w:val="-3"/>
        </w:rPr>
        <w:t>to an air-cleaning system</w:t>
      </w:r>
    </w:p>
    <w:p w14:paraId="623042ED" w14:textId="3EFE7BC3"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a fan to</w:t>
      </w:r>
      <w:r>
        <w:rPr>
          <w:spacing w:val="-3"/>
        </w:rPr>
        <w:t xml:space="preserve"> </w:t>
      </w:r>
      <w:r w:rsidRPr="00A22921">
        <w:rPr>
          <w:spacing w:val="-3"/>
        </w:rPr>
        <w:t xml:space="preserve">move </w:t>
      </w:r>
      <w:r w:rsidRPr="00C41166">
        <w:rPr>
          <w:lang w:val="en-AU"/>
        </w:rPr>
        <w:t>the</w:t>
      </w:r>
      <w:r w:rsidRPr="00A22921">
        <w:rPr>
          <w:spacing w:val="-3"/>
        </w:rPr>
        <w:t xml:space="preserve"> air through the system</w:t>
      </w:r>
      <w:r w:rsidR="00E034CA" w:rsidRPr="00A22921">
        <w:rPr>
          <w:spacing w:val="-3"/>
        </w:rPr>
        <w:t>;</w:t>
      </w:r>
      <w:r w:rsidRPr="00A22921">
        <w:rPr>
          <w:spacing w:val="-3"/>
        </w:rPr>
        <w:t xml:space="preserve"> and</w:t>
      </w:r>
    </w:p>
    <w:p w14:paraId="708478FA" w14:textId="052474B7" w:rsidR="006E36BC" w:rsidRDefault="00D247E8" w:rsidP="00B920FA">
      <w:pPr>
        <w:pStyle w:val="ListParagraph"/>
        <w:numPr>
          <w:ilvl w:val="0"/>
          <w:numId w:val="22"/>
        </w:numPr>
        <w:spacing w:before="240" w:line="240" w:lineRule="auto"/>
        <w:ind w:left="720" w:right="229"/>
        <w:contextualSpacing/>
      </w:pPr>
      <w:r w:rsidRPr="00A22921">
        <w:rPr>
          <w:spacing w:val="-3"/>
        </w:rPr>
        <w:t>an</w:t>
      </w:r>
      <w:r>
        <w:rPr>
          <w:spacing w:val="-2"/>
        </w:rPr>
        <w:t xml:space="preserve"> </w:t>
      </w:r>
      <w:r>
        <w:t>exhaust</w:t>
      </w:r>
      <w:r>
        <w:rPr>
          <w:spacing w:val="-2"/>
        </w:rPr>
        <w:t xml:space="preserve"> </w:t>
      </w:r>
      <w:r>
        <w:t>stack</w:t>
      </w:r>
      <w:r>
        <w:rPr>
          <w:spacing w:val="-3"/>
        </w:rPr>
        <w:t xml:space="preserve"> </w:t>
      </w:r>
      <w:r w:rsidRPr="00C41166">
        <w:rPr>
          <w:lang w:val="en-AU"/>
        </w:rPr>
        <w:t>outside</w:t>
      </w:r>
      <w:r>
        <w:rPr>
          <w:spacing w:val="-5"/>
        </w:rPr>
        <w:t xml:space="preserve"> </w:t>
      </w:r>
      <w:r>
        <w:t>the</w:t>
      </w:r>
      <w:r>
        <w:rPr>
          <w:spacing w:val="-5"/>
        </w:rPr>
        <w:t xml:space="preserve"> </w:t>
      </w:r>
      <w:r>
        <w:t>building</w:t>
      </w:r>
      <w:r>
        <w:rPr>
          <w:spacing w:val="-2"/>
        </w:rPr>
        <w:t xml:space="preserve"> </w:t>
      </w:r>
      <w:r>
        <w:t>to</w:t>
      </w:r>
      <w:r>
        <w:rPr>
          <w:spacing w:val="-3"/>
        </w:rPr>
        <w:t xml:space="preserve"> </w:t>
      </w:r>
      <w:r>
        <w:t>disperse</w:t>
      </w:r>
      <w:r>
        <w:rPr>
          <w:spacing w:val="-5"/>
        </w:rPr>
        <w:t xml:space="preserve"> </w:t>
      </w:r>
      <w:r>
        <w:t>the</w:t>
      </w:r>
      <w:r>
        <w:rPr>
          <w:spacing w:val="-3"/>
        </w:rPr>
        <w:t xml:space="preserve"> </w:t>
      </w:r>
      <w:r>
        <w:t>cleaned</w:t>
      </w:r>
      <w:r>
        <w:rPr>
          <w:spacing w:val="-2"/>
        </w:rPr>
        <w:t xml:space="preserve"> </w:t>
      </w:r>
      <w:r>
        <w:rPr>
          <w:spacing w:val="-4"/>
        </w:rPr>
        <w:t>air.</w:t>
      </w:r>
      <w:r w:rsidR="0010522E">
        <w:rPr>
          <w:spacing w:val="-4"/>
        </w:rPr>
        <w:br/>
      </w:r>
    </w:p>
    <w:p w14:paraId="25220AD4" w14:textId="49ECAB9D" w:rsidR="006E36BC" w:rsidRDefault="00D247E8" w:rsidP="00C82F22">
      <w:pPr>
        <w:widowControl/>
        <w:autoSpaceDE/>
        <w:autoSpaceDN/>
        <w:spacing w:after="160" w:line="259" w:lineRule="auto"/>
        <w:ind w:right="544"/>
      </w:pPr>
      <w:r>
        <w:t>While</w:t>
      </w:r>
      <w:r w:rsidRPr="00191299">
        <w:t xml:space="preserve"> </w:t>
      </w:r>
      <w:r>
        <w:t>these</w:t>
      </w:r>
      <w:r w:rsidRPr="00191299">
        <w:t xml:space="preserve"> </w:t>
      </w:r>
      <w:r>
        <w:t>controls</w:t>
      </w:r>
      <w:r w:rsidRPr="00191299">
        <w:t xml:space="preserve"> </w:t>
      </w:r>
      <w:r>
        <w:t>may</w:t>
      </w:r>
      <w:r w:rsidRPr="00191299">
        <w:t xml:space="preserve"> </w:t>
      </w:r>
      <w:r>
        <w:t>reduce</w:t>
      </w:r>
      <w:r w:rsidRPr="00191299">
        <w:t xml:space="preserve"> </w:t>
      </w:r>
      <w:r>
        <w:t>background</w:t>
      </w:r>
      <w:r w:rsidRPr="00191299">
        <w:t xml:space="preserve"> </w:t>
      </w:r>
      <w:r>
        <w:t>levels</w:t>
      </w:r>
      <w:r w:rsidRPr="00191299">
        <w:t xml:space="preserve"> </w:t>
      </w:r>
      <w:r>
        <w:t>of</w:t>
      </w:r>
      <w:r w:rsidRPr="00191299">
        <w:t xml:space="preserve"> </w:t>
      </w:r>
      <w:r>
        <w:t>silica</w:t>
      </w:r>
      <w:r w:rsidRPr="00191299">
        <w:t xml:space="preserve"> </w:t>
      </w:r>
      <w:r>
        <w:t>dust,</w:t>
      </w:r>
      <w:r w:rsidRPr="00191299">
        <w:t xml:space="preserve"> </w:t>
      </w:r>
      <w:r>
        <w:t>they are not</w:t>
      </w:r>
      <w:r w:rsidRPr="00191299">
        <w:t xml:space="preserve"> </w:t>
      </w:r>
      <w:r>
        <w:t>as</w:t>
      </w:r>
      <w:r w:rsidRPr="00191299">
        <w:t xml:space="preserve"> </w:t>
      </w:r>
      <w:r>
        <w:t>effective</w:t>
      </w:r>
      <w:r w:rsidRPr="00191299">
        <w:t xml:space="preserve"> </w:t>
      </w:r>
      <w:r>
        <w:t xml:space="preserve">in reducing exposure to silica dust for workers performing high exposure tasks. When cutting </w:t>
      </w:r>
      <w:r w:rsidR="00874117">
        <w:t>crystalline silica material, other than engineered stone,</w:t>
      </w:r>
      <w:r>
        <w:t xml:space="preserve"> water suppression must be used</w:t>
      </w:r>
      <w:r w:rsidR="00874117">
        <w:t xml:space="preserve"> unless it is not reasonably practicable</w:t>
      </w:r>
      <w:r>
        <w:t>.</w:t>
      </w:r>
    </w:p>
    <w:p w14:paraId="56BF7C94" w14:textId="6C3A6454" w:rsidR="006E36BC" w:rsidRDefault="00D247E8" w:rsidP="0010522E">
      <w:pPr>
        <w:widowControl/>
        <w:autoSpaceDE/>
        <w:autoSpaceDN/>
        <w:spacing w:after="160" w:line="259" w:lineRule="auto"/>
        <w:ind w:right="544"/>
        <w:sectPr w:rsidR="006E36BC" w:rsidSect="005B3AB7">
          <w:footerReference w:type="default" r:id="rId69"/>
          <w:pgSz w:w="11910" w:h="16840"/>
          <w:pgMar w:top="1338" w:right="1219" w:bottom="1060" w:left="998" w:header="0" w:footer="510" w:gutter="0"/>
          <w:cols w:space="720"/>
          <w:docGrid w:linePitch="299"/>
        </w:sectPr>
      </w:pPr>
      <w:r>
        <w:t>If</w:t>
      </w:r>
      <w:r w:rsidRPr="00191299">
        <w:t xml:space="preserve"> </w:t>
      </w:r>
      <w:r>
        <w:t>there</w:t>
      </w:r>
      <w:r w:rsidRPr="00191299">
        <w:t xml:space="preserve"> </w:t>
      </w:r>
      <w:r>
        <w:t>is</w:t>
      </w:r>
      <w:r w:rsidRPr="00191299">
        <w:t xml:space="preserve"> </w:t>
      </w:r>
      <w:r>
        <w:t>too</w:t>
      </w:r>
      <w:r w:rsidRPr="00191299">
        <w:t xml:space="preserve"> </w:t>
      </w:r>
      <w:r>
        <w:t>much</w:t>
      </w:r>
      <w:r w:rsidRPr="00191299">
        <w:t xml:space="preserve"> </w:t>
      </w:r>
      <w:r>
        <w:t>distance</w:t>
      </w:r>
      <w:r w:rsidRPr="00191299">
        <w:t xml:space="preserve"> </w:t>
      </w:r>
      <w:r>
        <w:t>between</w:t>
      </w:r>
      <w:r w:rsidRPr="00191299">
        <w:t xml:space="preserve"> </w:t>
      </w:r>
      <w:r>
        <w:t>an</w:t>
      </w:r>
      <w:r w:rsidRPr="00191299">
        <w:t xml:space="preserve"> </w:t>
      </w:r>
      <w:r>
        <w:t>extraction</w:t>
      </w:r>
      <w:r w:rsidRPr="00191299">
        <w:t xml:space="preserve"> </w:t>
      </w:r>
      <w:r>
        <w:t>unit</w:t>
      </w:r>
      <w:r w:rsidRPr="00191299">
        <w:t xml:space="preserve"> </w:t>
      </w:r>
      <w:r>
        <w:t>and</w:t>
      </w:r>
      <w:r w:rsidRPr="00191299">
        <w:t xml:space="preserve"> </w:t>
      </w:r>
      <w:r>
        <w:t>the</w:t>
      </w:r>
      <w:r w:rsidRPr="00191299">
        <w:t xml:space="preserve"> </w:t>
      </w:r>
      <w:r>
        <w:t>dust generation</w:t>
      </w:r>
      <w:r w:rsidRPr="00191299">
        <w:t xml:space="preserve"> </w:t>
      </w:r>
      <w:r>
        <w:t>point,</w:t>
      </w:r>
      <w:r w:rsidRPr="00191299">
        <w:t xml:space="preserve"> </w:t>
      </w:r>
      <w:r>
        <w:t>the capture strength or velocity of extraction at the point of dust generation is too low to adequately capture the silica dust generated.</w:t>
      </w:r>
    </w:p>
    <w:p w14:paraId="290B3023" w14:textId="629E4142" w:rsidR="006E36BC" w:rsidRDefault="00995508">
      <w:pPr>
        <w:pStyle w:val="BodyText"/>
        <w:rPr>
          <w:sz w:val="20"/>
        </w:rPr>
      </w:pPr>
      <w:r>
        <w:rPr>
          <w:noProof/>
        </w:rPr>
        <w:lastRenderedPageBreak/>
        <mc:AlternateContent>
          <mc:Choice Requires="wpg">
            <w:drawing>
              <wp:anchor distT="0" distB="0" distL="114300" distR="114300" simplePos="0" relativeHeight="486021120" behindDoc="1" locked="0" layoutInCell="1" allowOverlap="1" wp14:anchorId="6BC8B679" wp14:editId="0C8D7CBF">
                <wp:simplePos x="0" y="0"/>
                <wp:positionH relativeFrom="page">
                  <wp:posOffset>914400</wp:posOffset>
                </wp:positionH>
                <wp:positionV relativeFrom="paragraph">
                  <wp:posOffset>0</wp:posOffset>
                </wp:positionV>
                <wp:extent cx="5600700" cy="7873365"/>
                <wp:effectExtent l="0" t="0" r="0" b="0"/>
                <wp:wrapNone/>
                <wp:docPr id="119" name="docshapegroup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7873365"/>
                          <a:chOff x="1440" y="-4592"/>
                          <a:chExt cx="8820" cy="12399"/>
                        </a:xfrm>
                      </wpg:grpSpPr>
                      <pic:pic xmlns:pic="http://schemas.openxmlformats.org/drawingml/2006/picture">
                        <pic:nvPicPr>
                          <pic:cNvPr id="121" name="docshape19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40" y="-4592"/>
                            <a:ext cx="8820" cy="4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docshape1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440" y="2347"/>
                            <a:ext cx="6106" cy="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D1128D" id="docshapegroup190" o:spid="_x0000_s1026" style="position:absolute;margin-left:1in;margin-top:0;width:441pt;height:619.95pt;z-index:-17295360;mso-position-horizontal-relative:page" coordorigin="1440,-4592" coordsize="8820,123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2" o:spid="_x0000_s1027" type="#_x0000_t75" style="position:absolute;left:1440;top:-4592;width:8820;height:4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">
                  <v:imagedata r:id="rId72" o:title=""/>
                </v:shape>
                <v:shape id="docshape193" o:spid="_x0000_s1028" type="#_x0000_t75" style="position:absolute;left:1440;top:2347;width:6106;height:5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">
                  <v:imagedata r:id="rId73" o:title=""/>
                </v:shape>
                <w10:wrap anchorx="page"/>
              </v:group>
            </w:pict>
          </mc:Fallback>
        </mc:AlternateContent>
      </w:r>
    </w:p>
    <w:p w14:paraId="2D427A2B" w14:textId="77777777" w:rsidR="006E36BC" w:rsidRDefault="006E36BC">
      <w:pPr>
        <w:pStyle w:val="BodyText"/>
        <w:rPr>
          <w:sz w:val="20"/>
        </w:rPr>
      </w:pPr>
    </w:p>
    <w:p w14:paraId="6A559A16" w14:textId="77777777" w:rsidR="006E36BC" w:rsidRDefault="006E36BC">
      <w:pPr>
        <w:pStyle w:val="BodyText"/>
        <w:rPr>
          <w:sz w:val="20"/>
        </w:rPr>
      </w:pPr>
    </w:p>
    <w:p w14:paraId="71052F5B" w14:textId="77777777" w:rsidR="006E36BC" w:rsidRDefault="006E36BC">
      <w:pPr>
        <w:pStyle w:val="BodyText"/>
        <w:rPr>
          <w:sz w:val="20"/>
        </w:rPr>
      </w:pPr>
    </w:p>
    <w:p w14:paraId="6EF6AF71" w14:textId="77777777" w:rsidR="006E36BC" w:rsidRDefault="006E36BC">
      <w:pPr>
        <w:pStyle w:val="BodyText"/>
        <w:rPr>
          <w:sz w:val="20"/>
        </w:rPr>
      </w:pPr>
    </w:p>
    <w:p w14:paraId="08B565C9" w14:textId="77777777" w:rsidR="006E36BC" w:rsidRDefault="006E36BC">
      <w:pPr>
        <w:pStyle w:val="BodyText"/>
        <w:rPr>
          <w:sz w:val="20"/>
        </w:rPr>
      </w:pPr>
    </w:p>
    <w:p w14:paraId="320E7A81" w14:textId="77777777" w:rsidR="006E36BC" w:rsidRDefault="006E36BC">
      <w:pPr>
        <w:pStyle w:val="BodyText"/>
        <w:rPr>
          <w:sz w:val="20"/>
        </w:rPr>
      </w:pPr>
    </w:p>
    <w:p w14:paraId="707E8053" w14:textId="77777777" w:rsidR="006E36BC" w:rsidRDefault="006E36BC">
      <w:pPr>
        <w:pStyle w:val="BodyText"/>
        <w:rPr>
          <w:sz w:val="20"/>
        </w:rPr>
      </w:pPr>
    </w:p>
    <w:p w14:paraId="400DEBB6" w14:textId="77777777" w:rsidR="006E36BC" w:rsidRDefault="006E36BC">
      <w:pPr>
        <w:pStyle w:val="BodyText"/>
        <w:rPr>
          <w:sz w:val="20"/>
        </w:rPr>
      </w:pPr>
    </w:p>
    <w:p w14:paraId="71186CD2" w14:textId="77777777" w:rsidR="006E36BC" w:rsidRDefault="006E36BC">
      <w:pPr>
        <w:pStyle w:val="BodyText"/>
        <w:rPr>
          <w:sz w:val="20"/>
        </w:rPr>
      </w:pPr>
    </w:p>
    <w:p w14:paraId="5113ADF9" w14:textId="77777777" w:rsidR="006E36BC" w:rsidRDefault="006E36BC">
      <w:pPr>
        <w:pStyle w:val="BodyText"/>
        <w:rPr>
          <w:sz w:val="20"/>
        </w:rPr>
      </w:pPr>
    </w:p>
    <w:p w14:paraId="7B0602B1" w14:textId="77777777" w:rsidR="006E36BC" w:rsidRDefault="006E36BC">
      <w:pPr>
        <w:pStyle w:val="BodyText"/>
        <w:rPr>
          <w:sz w:val="20"/>
        </w:rPr>
      </w:pPr>
    </w:p>
    <w:p w14:paraId="30A24D51" w14:textId="77777777" w:rsidR="006E36BC" w:rsidRDefault="006E36BC">
      <w:pPr>
        <w:pStyle w:val="BodyText"/>
        <w:rPr>
          <w:sz w:val="20"/>
        </w:rPr>
      </w:pPr>
    </w:p>
    <w:p w14:paraId="5D7CF092" w14:textId="77777777" w:rsidR="006E36BC" w:rsidRDefault="006E36BC">
      <w:pPr>
        <w:pStyle w:val="BodyText"/>
        <w:rPr>
          <w:sz w:val="20"/>
        </w:rPr>
      </w:pPr>
    </w:p>
    <w:p w14:paraId="1D25EA35" w14:textId="77777777" w:rsidR="006E36BC" w:rsidRDefault="006E36BC">
      <w:pPr>
        <w:pStyle w:val="BodyText"/>
        <w:rPr>
          <w:sz w:val="20"/>
        </w:rPr>
      </w:pPr>
    </w:p>
    <w:p w14:paraId="5296AC93" w14:textId="77777777" w:rsidR="006E36BC" w:rsidRDefault="006E36BC">
      <w:pPr>
        <w:pStyle w:val="BodyText"/>
        <w:rPr>
          <w:sz w:val="20"/>
        </w:rPr>
      </w:pPr>
    </w:p>
    <w:p w14:paraId="79675B84" w14:textId="77777777" w:rsidR="006E36BC" w:rsidRDefault="006E36BC">
      <w:pPr>
        <w:pStyle w:val="BodyText"/>
        <w:rPr>
          <w:sz w:val="20"/>
        </w:rPr>
      </w:pPr>
    </w:p>
    <w:p w14:paraId="0D2EC82C" w14:textId="77777777" w:rsidR="006E36BC" w:rsidRDefault="006E36BC">
      <w:pPr>
        <w:pStyle w:val="BodyText"/>
        <w:rPr>
          <w:sz w:val="20"/>
        </w:rPr>
      </w:pPr>
    </w:p>
    <w:p w14:paraId="56C20524" w14:textId="77777777" w:rsidR="006E36BC" w:rsidRDefault="006E36BC">
      <w:pPr>
        <w:pStyle w:val="BodyText"/>
        <w:spacing w:before="9"/>
        <w:rPr>
          <w:sz w:val="19"/>
        </w:rPr>
      </w:pPr>
    </w:p>
    <w:p w14:paraId="3DF83105" w14:textId="77777777" w:rsidR="0010522E" w:rsidRDefault="0010522E" w:rsidP="00C82F22">
      <w:pPr>
        <w:widowControl/>
        <w:autoSpaceDE/>
        <w:autoSpaceDN/>
        <w:spacing w:after="160" w:line="259" w:lineRule="auto"/>
        <w:ind w:right="544"/>
      </w:pPr>
    </w:p>
    <w:p w14:paraId="6C4C2904" w14:textId="0897ADEE" w:rsidR="006E36BC" w:rsidRDefault="00D247E8" w:rsidP="00C82F22">
      <w:pPr>
        <w:widowControl/>
        <w:autoSpaceDE/>
        <w:autoSpaceDN/>
        <w:spacing w:after="160" w:line="259" w:lineRule="auto"/>
        <w:ind w:right="544"/>
      </w:pPr>
      <w:r>
        <w:t>For</w:t>
      </w:r>
      <w:r w:rsidRPr="00191299">
        <w:t xml:space="preserve"> </w:t>
      </w:r>
      <w:r>
        <w:t>extraction</w:t>
      </w:r>
      <w:r w:rsidRPr="00191299">
        <w:t xml:space="preserve"> </w:t>
      </w:r>
      <w:r>
        <w:t>to</w:t>
      </w:r>
      <w:r w:rsidRPr="00191299">
        <w:t xml:space="preserve"> </w:t>
      </w:r>
      <w:r>
        <w:t>be</w:t>
      </w:r>
      <w:r w:rsidRPr="00191299">
        <w:t xml:space="preserve"> </w:t>
      </w:r>
      <w:r>
        <w:t>effective,</w:t>
      </w:r>
      <w:r w:rsidRPr="00191299">
        <w:t xml:space="preserve"> </w:t>
      </w:r>
      <w:r>
        <w:t>the</w:t>
      </w:r>
      <w:r w:rsidRPr="00191299">
        <w:t xml:space="preserve"> </w:t>
      </w:r>
      <w:r>
        <w:t>cutting</w:t>
      </w:r>
      <w:r w:rsidRPr="00191299">
        <w:t xml:space="preserve"> </w:t>
      </w:r>
      <w:r>
        <w:t>point</w:t>
      </w:r>
      <w:r w:rsidRPr="00191299">
        <w:t xml:space="preserve"> </w:t>
      </w:r>
      <w:r>
        <w:t>needs</w:t>
      </w:r>
      <w:r w:rsidRPr="00191299">
        <w:t xml:space="preserve"> </w:t>
      </w:r>
      <w:r>
        <w:t>to</w:t>
      </w:r>
      <w:r w:rsidRPr="00191299">
        <w:t xml:space="preserve"> </w:t>
      </w:r>
      <w:r>
        <w:t>be</w:t>
      </w:r>
      <w:r w:rsidRPr="00191299">
        <w:t xml:space="preserve"> </w:t>
      </w:r>
      <w:r>
        <w:t>close</w:t>
      </w:r>
      <w:r w:rsidRPr="00191299">
        <w:t xml:space="preserve"> </w:t>
      </w:r>
      <w:r>
        <w:t>to</w:t>
      </w:r>
      <w:r w:rsidRPr="00191299">
        <w:t xml:space="preserve"> </w:t>
      </w:r>
      <w:r>
        <w:t>the</w:t>
      </w:r>
      <w:r w:rsidRPr="00191299">
        <w:t xml:space="preserve"> </w:t>
      </w:r>
      <w:r>
        <w:t>extraction</w:t>
      </w:r>
      <w:r w:rsidRPr="00191299">
        <w:t xml:space="preserve"> </w:t>
      </w:r>
      <w:r>
        <w:t>hood.</w:t>
      </w:r>
      <w:r w:rsidRPr="00191299">
        <w:t xml:space="preserve"> </w:t>
      </w:r>
      <w:r>
        <w:t>The nature of the work may not allow this, or it may require the worker to constantly reposition the work piece or hood. For example, a stonemason cutting a sink hole into a stone benchtop is regularly moving and turning the tool, which generates dust in a range of directions and angles.</w:t>
      </w:r>
    </w:p>
    <w:p w14:paraId="40CE70B8" w14:textId="77777777" w:rsidR="006E36BC" w:rsidRDefault="006E36BC">
      <w:pPr>
        <w:pStyle w:val="BodyText"/>
        <w:rPr>
          <w:sz w:val="24"/>
        </w:rPr>
      </w:pPr>
    </w:p>
    <w:p w14:paraId="3A75190F" w14:textId="2AF95034" w:rsidR="006E36BC" w:rsidRDefault="006E36BC">
      <w:pPr>
        <w:pStyle w:val="BodyText"/>
        <w:rPr>
          <w:sz w:val="24"/>
        </w:rPr>
      </w:pPr>
    </w:p>
    <w:p w14:paraId="394F236D" w14:textId="3B9C717C" w:rsidR="006E36BC" w:rsidRDefault="006E36BC">
      <w:pPr>
        <w:pStyle w:val="BodyText"/>
        <w:rPr>
          <w:sz w:val="24"/>
        </w:rPr>
      </w:pPr>
    </w:p>
    <w:p w14:paraId="2C0ED14F" w14:textId="77777777" w:rsidR="006E36BC" w:rsidRDefault="006E36BC">
      <w:pPr>
        <w:pStyle w:val="BodyText"/>
        <w:rPr>
          <w:sz w:val="24"/>
        </w:rPr>
      </w:pPr>
    </w:p>
    <w:p w14:paraId="4F808CD4" w14:textId="43B063BE" w:rsidR="006E36BC" w:rsidRDefault="006E36BC">
      <w:pPr>
        <w:pStyle w:val="BodyText"/>
        <w:rPr>
          <w:sz w:val="24"/>
        </w:rPr>
      </w:pPr>
    </w:p>
    <w:p w14:paraId="11A785A6" w14:textId="77777777" w:rsidR="006E36BC" w:rsidRDefault="006E36BC">
      <w:pPr>
        <w:pStyle w:val="BodyText"/>
        <w:rPr>
          <w:sz w:val="24"/>
        </w:rPr>
      </w:pPr>
    </w:p>
    <w:p w14:paraId="62BEE29B" w14:textId="77777777" w:rsidR="006E36BC" w:rsidRDefault="006E36BC">
      <w:pPr>
        <w:pStyle w:val="BodyText"/>
        <w:rPr>
          <w:sz w:val="24"/>
        </w:rPr>
      </w:pPr>
    </w:p>
    <w:p w14:paraId="50084214" w14:textId="77777777" w:rsidR="006E36BC" w:rsidRDefault="006E36BC">
      <w:pPr>
        <w:pStyle w:val="BodyText"/>
        <w:rPr>
          <w:sz w:val="24"/>
        </w:rPr>
      </w:pPr>
    </w:p>
    <w:p w14:paraId="67DBD713" w14:textId="77777777" w:rsidR="006E36BC" w:rsidRDefault="006E36BC">
      <w:pPr>
        <w:pStyle w:val="BodyText"/>
        <w:rPr>
          <w:sz w:val="24"/>
        </w:rPr>
      </w:pPr>
    </w:p>
    <w:p w14:paraId="77D6DDA0" w14:textId="77777777" w:rsidR="006E36BC" w:rsidRDefault="006E36BC">
      <w:pPr>
        <w:pStyle w:val="BodyText"/>
        <w:rPr>
          <w:sz w:val="24"/>
        </w:rPr>
      </w:pPr>
    </w:p>
    <w:p w14:paraId="09012848" w14:textId="77777777" w:rsidR="006E36BC" w:rsidRDefault="006E36BC">
      <w:pPr>
        <w:pStyle w:val="BodyText"/>
        <w:rPr>
          <w:sz w:val="24"/>
        </w:rPr>
      </w:pPr>
    </w:p>
    <w:p w14:paraId="0C730E07" w14:textId="77777777" w:rsidR="006E36BC" w:rsidRDefault="006E36BC">
      <w:pPr>
        <w:pStyle w:val="BodyText"/>
        <w:rPr>
          <w:sz w:val="24"/>
        </w:rPr>
      </w:pPr>
    </w:p>
    <w:p w14:paraId="34EDDB0A" w14:textId="77777777" w:rsidR="006E36BC" w:rsidRDefault="006E36BC">
      <w:pPr>
        <w:pStyle w:val="BodyText"/>
        <w:rPr>
          <w:sz w:val="24"/>
        </w:rPr>
      </w:pPr>
    </w:p>
    <w:p w14:paraId="23F8E6D3" w14:textId="77777777" w:rsidR="006E36BC" w:rsidRDefault="006E36BC">
      <w:pPr>
        <w:pStyle w:val="BodyText"/>
        <w:rPr>
          <w:sz w:val="24"/>
        </w:rPr>
      </w:pPr>
    </w:p>
    <w:p w14:paraId="1EBBFE7A" w14:textId="77777777" w:rsidR="006E36BC" w:rsidRDefault="006E36BC">
      <w:pPr>
        <w:pStyle w:val="BodyText"/>
        <w:rPr>
          <w:sz w:val="24"/>
        </w:rPr>
      </w:pPr>
    </w:p>
    <w:p w14:paraId="2D1E4F49" w14:textId="77777777" w:rsidR="006E36BC" w:rsidRDefault="006E36BC">
      <w:pPr>
        <w:pStyle w:val="BodyText"/>
        <w:rPr>
          <w:sz w:val="24"/>
        </w:rPr>
      </w:pPr>
    </w:p>
    <w:p w14:paraId="7ED46980" w14:textId="77777777" w:rsidR="006E36BC" w:rsidRDefault="006E36BC">
      <w:pPr>
        <w:pStyle w:val="BodyText"/>
        <w:rPr>
          <w:sz w:val="24"/>
        </w:rPr>
      </w:pPr>
    </w:p>
    <w:p w14:paraId="35E0465E" w14:textId="77777777" w:rsidR="006E36BC" w:rsidRDefault="006E36BC">
      <w:pPr>
        <w:pStyle w:val="BodyText"/>
        <w:rPr>
          <w:sz w:val="24"/>
        </w:rPr>
      </w:pPr>
    </w:p>
    <w:p w14:paraId="77F84928" w14:textId="77777777" w:rsidR="006E36BC" w:rsidRDefault="006E36BC">
      <w:pPr>
        <w:pStyle w:val="BodyText"/>
        <w:rPr>
          <w:sz w:val="24"/>
        </w:rPr>
      </w:pPr>
    </w:p>
    <w:p w14:paraId="0B1B688A" w14:textId="77777777" w:rsidR="006E36BC" w:rsidRDefault="006E36BC">
      <w:pPr>
        <w:pStyle w:val="BodyText"/>
        <w:rPr>
          <w:sz w:val="24"/>
        </w:rPr>
      </w:pPr>
    </w:p>
    <w:p w14:paraId="358623EA" w14:textId="77777777" w:rsidR="006E36BC" w:rsidRDefault="006E36BC">
      <w:pPr>
        <w:pStyle w:val="BodyText"/>
        <w:rPr>
          <w:sz w:val="24"/>
        </w:rPr>
      </w:pPr>
    </w:p>
    <w:p w14:paraId="761CA12B" w14:textId="77777777" w:rsidR="006E36BC" w:rsidRDefault="006E36BC">
      <w:pPr>
        <w:pStyle w:val="BodyText"/>
        <w:spacing w:before="2"/>
        <w:rPr>
          <w:sz w:val="34"/>
        </w:rPr>
      </w:pPr>
    </w:p>
    <w:p w14:paraId="435FF4AB" w14:textId="77777777" w:rsidR="006E36BC" w:rsidRDefault="00D247E8">
      <w:pPr>
        <w:ind w:left="940"/>
        <w:rPr>
          <w:b/>
          <w:sz w:val="18"/>
        </w:rPr>
      </w:pPr>
      <w:r>
        <w:rPr>
          <w:b/>
          <w:sz w:val="18"/>
        </w:rPr>
        <w:t>Figure</w:t>
      </w:r>
      <w:r>
        <w:rPr>
          <w:b/>
          <w:spacing w:val="-1"/>
          <w:sz w:val="18"/>
        </w:rPr>
        <w:t xml:space="preserve"> </w:t>
      </w:r>
      <w:r>
        <w:rPr>
          <w:b/>
          <w:sz w:val="18"/>
        </w:rPr>
        <w:t xml:space="preserve">5: </w:t>
      </w:r>
      <w:r>
        <w:rPr>
          <w:b/>
          <w:color w:val="3F3F3F"/>
          <w:sz w:val="18"/>
        </w:rPr>
        <w:t>Operational</w:t>
      </w:r>
      <w:r>
        <w:rPr>
          <w:b/>
          <w:color w:val="3F3F3F"/>
          <w:spacing w:val="-1"/>
          <w:sz w:val="18"/>
        </w:rPr>
        <w:t xml:space="preserve"> </w:t>
      </w:r>
      <w:r>
        <w:rPr>
          <w:b/>
          <w:color w:val="3F3F3F"/>
          <w:sz w:val="18"/>
        </w:rPr>
        <w:t>view</w:t>
      </w:r>
      <w:r>
        <w:rPr>
          <w:b/>
          <w:color w:val="3F3F3F"/>
          <w:spacing w:val="-1"/>
          <w:sz w:val="18"/>
        </w:rPr>
        <w:t xml:space="preserve"> </w:t>
      </w:r>
      <w:r>
        <w:rPr>
          <w:b/>
          <w:color w:val="3F3F3F"/>
          <w:sz w:val="18"/>
        </w:rPr>
        <w:t>of</w:t>
      </w:r>
      <w:r>
        <w:rPr>
          <w:b/>
          <w:color w:val="3F3F3F"/>
          <w:spacing w:val="-1"/>
          <w:sz w:val="18"/>
        </w:rPr>
        <w:t xml:space="preserve"> </w:t>
      </w:r>
      <w:r>
        <w:rPr>
          <w:b/>
          <w:color w:val="3F3F3F"/>
          <w:sz w:val="18"/>
        </w:rPr>
        <w:t>local</w:t>
      </w:r>
      <w:r>
        <w:rPr>
          <w:b/>
          <w:color w:val="3F3F3F"/>
          <w:spacing w:val="-3"/>
          <w:sz w:val="18"/>
        </w:rPr>
        <w:t xml:space="preserve"> </w:t>
      </w:r>
      <w:r>
        <w:rPr>
          <w:b/>
          <w:color w:val="3F3F3F"/>
          <w:sz w:val="18"/>
        </w:rPr>
        <w:t>exhaust</w:t>
      </w:r>
      <w:r>
        <w:rPr>
          <w:b/>
          <w:color w:val="3F3F3F"/>
          <w:spacing w:val="1"/>
          <w:sz w:val="18"/>
        </w:rPr>
        <w:t xml:space="preserve"> </w:t>
      </w:r>
      <w:r>
        <w:rPr>
          <w:b/>
          <w:color w:val="3F3F3F"/>
          <w:spacing w:val="-2"/>
          <w:sz w:val="18"/>
        </w:rPr>
        <w:t>ventilation.</w:t>
      </w:r>
    </w:p>
    <w:p w14:paraId="533A1C50" w14:textId="77777777" w:rsidR="006E36BC" w:rsidRDefault="006E36BC">
      <w:pPr>
        <w:rPr>
          <w:sz w:val="18"/>
        </w:rPr>
        <w:sectPr w:rsidR="006E36BC" w:rsidSect="005B3AB7">
          <w:footerReference w:type="default" r:id="rId74"/>
          <w:pgSz w:w="11910" w:h="16840"/>
          <w:pgMar w:top="1338" w:right="1219" w:bottom="1060" w:left="998" w:header="0" w:footer="510" w:gutter="0"/>
          <w:cols w:space="720"/>
          <w:docGrid w:linePitch="299"/>
        </w:sectPr>
      </w:pPr>
    </w:p>
    <w:p w14:paraId="775CFAE2" w14:textId="77777777" w:rsidR="006E36BC" w:rsidRDefault="00D247E8" w:rsidP="00DF2B4E">
      <w:pPr>
        <w:pStyle w:val="Heading3"/>
        <w:spacing w:before="66"/>
        <w:ind w:left="0"/>
      </w:pPr>
      <w:r>
        <w:rPr>
          <w:color w:val="7E7E7E"/>
        </w:rPr>
        <w:lastRenderedPageBreak/>
        <w:t xml:space="preserve">ON-TOOL </w:t>
      </w:r>
      <w:r>
        <w:rPr>
          <w:color w:val="7E7E7E"/>
          <w:spacing w:val="-5"/>
        </w:rPr>
        <w:t>LEV</w:t>
      </w:r>
    </w:p>
    <w:p w14:paraId="4511976D" w14:textId="3148597E" w:rsidR="006E36BC" w:rsidRDefault="00D247E8" w:rsidP="006D75B5">
      <w:pPr>
        <w:widowControl/>
        <w:autoSpaceDE/>
        <w:autoSpaceDN/>
        <w:spacing w:before="120" w:after="160" w:line="259" w:lineRule="auto"/>
        <w:ind w:right="544"/>
      </w:pPr>
      <w:r>
        <w:t>On-tool LEV systems can include a shroud, an on-tool hose attachment and a vacuum extraction</w:t>
      </w:r>
      <w:r w:rsidRPr="00191299">
        <w:t xml:space="preserve"> </w:t>
      </w:r>
      <w:r>
        <w:t>system.</w:t>
      </w:r>
      <w:r w:rsidRPr="00191299">
        <w:t xml:space="preserve"> </w:t>
      </w:r>
      <w:r>
        <w:t>The</w:t>
      </w:r>
      <w:r w:rsidRPr="00191299">
        <w:t xml:space="preserve"> </w:t>
      </w:r>
      <w:r>
        <w:t>dust or</w:t>
      </w:r>
      <w:r w:rsidRPr="00191299">
        <w:t xml:space="preserve"> </w:t>
      </w:r>
      <w:r>
        <w:t>mist</w:t>
      </w:r>
      <w:r w:rsidRPr="00191299">
        <w:t xml:space="preserve"> </w:t>
      </w:r>
      <w:r>
        <w:t>is</w:t>
      </w:r>
      <w:r w:rsidRPr="00191299">
        <w:t xml:space="preserve"> </w:t>
      </w:r>
      <w:r>
        <w:t>collected</w:t>
      </w:r>
      <w:r w:rsidRPr="00191299">
        <w:t xml:space="preserve"> </w:t>
      </w:r>
      <w:r>
        <w:t>within</w:t>
      </w:r>
      <w:r w:rsidRPr="00191299">
        <w:t xml:space="preserve"> </w:t>
      </w:r>
      <w:r>
        <w:t>the</w:t>
      </w:r>
      <w:r w:rsidRPr="00191299">
        <w:t xml:space="preserve"> </w:t>
      </w:r>
      <w:r>
        <w:t>shroud and</w:t>
      </w:r>
      <w:r w:rsidRPr="00191299">
        <w:t xml:space="preserve"> </w:t>
      </w:r>
      <w:r>
        <w:t>is</w:t>
      </w:r>
      <w:r w:rsidRPr="00191299">
        <w:t xml:space="preserve"> </w:t>
      </w:r>
      <w:r>
        <w:t>then drawn</w:t>
      </w:r>
      <w:r w:rsidRPr="00191299">
        <w:t xml:space="preserve"> </w:t>
      </w:r>
      <w:r>
        <w:t>into</w:t>
      </w:r>
      <w:r w:rsidRPr="00191299">
        <w:t xml:space="preserve"> </w:t>
      </w:r>
      <w:r>
        <w:t>the hose attachment to the vacuum, where it is extracted, filtered and discharged. When correctly designed and used a LEV system can both capture and contain dust or mist generated from engineered stone (Figure 6).</w:t>
      </w:r>
    </w:p>
    <w:p w14:paraId="4EEB1D05" w14:textId="78A69039" w:rsidR="006E36BC" w:rsidRDefault="00995508">
      <w:pPr>
        <w:pStyle w:val="BodyText"/>
        <w:rPr>
          <w:sz w:val="24"/>
        </w:rPr>
      </w:pPr>
      <w:r>
        <w:rPr>
          <w:noProof/>
          <w:sz w:val="24"/>
        </w:rPr>
        <w:drawing>
          <wp:anchor distT="0" distB="0" distL="114300" distR="114300" simplePos="0" relativeHeight="486022656" behindDoc="1" locked="0" layoutInCell="1" allowOverlap="1" wp14:anchorId="28F7E241" wp14:editId="2AF7666F">
            <wp:simplePos x="0" y="0"/>
            <wp:positionH relativeFrom="column">
              <wp:posOffset>1818246</wp:posOffset>
            </wp:positionH>
            <wp:positionV relativeFrom="paragraph">
              <wp:posOffset>18744</wp:posOffset>
            </wp:positionV>
            <wp:extent cx="2926080" cy="3173095"/>
            <wp:effectExtent l="0" t="0" r="7620" b="8255"/>
            <wp:wrapNone/>
            <wp:docPr id="118" name="docshape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ocshape19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26080" cy="317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CC51C4A" w14:textId="77777777" w:rsidR="006E36BC" w:rsidRDefault="006E36BC">
      <w:pPr>
        <w:pStyle w:val="BodyText"/>
        <w:rPr>
          <w:sz w:val="24"/>
        </w:rPr>
      </w:pPr>
    </w:p>
    <w:p w14:paraId="20DB03B3" w14:textId="77777777" w:rsidR="006E36BC" w:rsidRDefault="006E36BC">
      <w:pPr>
        <w:pStyle w:val="BodyText"/>
        <w:rPr>
          <w:sz w:val="24"/>
        </w:rPr>
      </w:pPr>
    </w:p>
    <w:p w14:paraId="0D29A214" w14:textId="77777777" w:rsidR="006E36BC" w:rsidRDefault="006E36BC">
      <w:pPr>
        <w:pStyle w:val="BodyText"/>
        <w:rPr>
          <w:sz w:val="24"/>
        </w:rPr>
      </w:pPr>
    </w:p>
    <w:p w14:paraId="113B87A6" w14:textId="77777777" w:rsidR="006E36BC" w:rsidRDefault="006E36BC">
      <w:pPr>
        <w:pStyle w:val="BodyText"/>
        <w:rPr>
          <w:sz w:val="24"/>
        </w:rPr>
      </w:pPr>
    </w:p>
    <w:p w14:paraId="33CFAF7E" w14:textId="77777777" w:rsidR="006E36BC" w:rsidRDefault="006E36BC">
      <w:pPr>
        <w:pStyle w:val="BodyText"/>
        <w:rPr>
          <w:sz w:val="24"/>
        </w:rPr>
      </w:pPr>
    </w:p>
    <w:p w14:paraId="418C337D" w14:textId="77777777" w:rsidR="006E36BC" w:rsidRDefault="006E36BC">
      <w:pPr>
        <w:pStyle w:val="BodyText"/>
        <w:rPr>
          <w:sz w:val="24"/>
        </w:rPr>
      </w:pPr>
    </w:p>
    <w:p w14:paraId="3AA01D86" w14:textId="77777777" w:rsidR="006E36BC" w:rsidRDefault="006E36BC">
      <w:pPr>
        <w:pStyle w:val="BodyText"/>
        <w:rPr>
          <w:sz w:val="24"/>
        </w:rPr>
      </w:pPr>
    </w:p>
    <w:p w14:paraId="2B9972BA" w14:textId="77777777" w:rsidR="006E36BC" w:rsidRDefault="006E36BC">
      <w:pPr>
        <w:pStyle w:val="BodyText"/>
        <w:rPr>
          <w:sz w:val="24"/>
        </w:rPr>
      </w:pPr>
    </w:p>
    <w:p w14:paraId="38D30344" w14:textId="77777777" w:rsidR="006E36BC" w:rsidRDefault="006E36BC">
      <w:pPr>
        <w:pStyle w:val="BodyText"/>
        <w:rPr>
          <w:sz w:val="24"/>
        </w:rPr>
      </w:pPr>
    </w:p>
    <w:p w14:paraId="12311C4D" w14:textId="77777777" w:rsidR="006E36BC" w:rsidRDefault="006E36BC">
      <w:pPr>
        <w:pStyle w:val="BodyText"/>
        <w:rPr>
          <w:sz w:val="24"/>
        </w:rPr>
      </w:pPr>
    </w:p>
    <w:p w14:paraId="01176C3A" w14:textId="77777777" w:rsidR="006E36BC" w:rsidRDefault="006E36BC">
      <w:pPr>
        <w:pStyle w:val="BodyText"/>
        <w:rPr>
          <w:sz w:val="24"/>
        </w:rPr>
      </w:pPr>
    </w:p>
    <w:p w14:paraId="7A9F8DA9" w14:textId="77777777" w:rsidR="006E36BC" w:rsidRDefault="006E36BC">
      <w:pPr>
        <w:pStyle w:val="BodyText"/>
        <w:rPr>
          <w:sz w:val="24"/>
        </w:rPr>
      </w:pPr>
    </w:p>
    <w:p w14:paraId="560A8D1F" w14:textId="77777777" w:rsidR="006E36BC" w:rsidRDefault="006E36BC">
      <w:pPr>
        <w:pStyle w:val="BodyText"/>
        <w:rPr>
          <w:sz w:val="24"/>
        </w:rPr>
      </w:pPr>
    </w:p>
    <w:p w14:paraId="6DD4C5E3" w14:textId="77777777" w:rsidR="006E36BC" w:rsidRDefault="006E36BC">
      <w:pPr>
        <w:pStyle w:val="BodyText"/>
        <w:rPr>
          <w:sz w:val="24"/>
        </w:rPr>
      </w:pPr>
    </w:p>
    <w:p w14:paraId="16B87753" w14:textId="77777777" w:rsidR="006E36BC" w:rsidRDefault="006E36BC">
      <w:pPr>
        <w:pStyle w:val="BodyText"/>
        <w:rPr>
          <w:sz w:val="24"/>
        </w:rPr>
      </w:pPr>
    </w:p>
    <w:p w14:paraId="3DC66752" w14:textId="77777777" w:rsidR="006E36BC" w:rsidRDefault="006E36BC">
      <w:pPr>
        <w:pStyle w:val="BodyText"/>
        <w:rPr>
          <w:sz w:val="24"/>
        </w:rPr>
      </w:pPr>
    </w:p>
    <w:p w14:paraId="7F768928" w14:textId="77777777" w:rsidR="006E36BC" w:rsidRDefault="006E36BC">
      <w:pPr>
        <w:pStyle w:val="BodyText"/>
        <w:rPr>
          <w:sz w:val="24"/>
        </w:rPr>
      </w:pPr>
    </w:p>
    <w:p w14:paraId="0178B19B" w14:textId="77777777" w:rsidR="006E36BC" w:rsidRDefault="006E36BC">
      <w:pPr>
        <w:pStyle w:val="BodyText"/>
        <w:spacing w:before="6"/>
        <w:rPr>
          <w:sz w:val="29"/>
        </w:rPr>
      </w:pPr>
    </w:p>
    <w:p w14:paraId="0E423458" w14:textId="77777777" w:rsidR="006E36BC" w:rsidRDefault="00D247E8" w:rsidP="00DF2B4E">
      <w:pPr>
        <w:rPr>
          <w:b/>
          <w:sz w:val="18"/>
        </w:rPr>
      </w:pPr>
      <w:r>
        <w:rPr>
          <w:b/>
          <w:sz w:val="18"/>
        </w:rPr>
        <w:t xml:space="preserve">Figure </w:t>
      </w:r>
      <w:r>
        <w:rPr>
          <w:b/>
          <w:color w:val="3F3F3F"/>
          <w:sz w:val="18"/>
        </w:rPr>
        <w:t>6</w:t>
      </w:r>
      <w:r>
        <w:rPr>
          <w:b/>
          <w:sz w:val="18"/>
        </w:rPr>
        <w:t xml:space="preserve">: </w:t>
      </w:r>
      <w:r>
        <w:rPr>
          <w:b/>
          <w:color w:val="3F3F3F"/>
          <w:sz w:val="18"/>
        </w:rPr>
        <w:t>A</w:t>
      </w:r>
      <w:r>
        <w:rPr>
          <w:b/>
          <w:color w:val="3F3F3F"/>
          <w:spacing w:val="-3"/>
          <w:sz w:val="18"/>
        </w:rPr>
        <w:t xml:space="preserve"> </w:t>
      </w:r>
      <w:r>
        <w:rPr>
          <w:b/>
          <w:color w:val="3F3F3F"/>
          <w:sz w:val="18"/>
        </w:rPr>
        <w:t>worker cutting/grinding</w:t>
      </w:r>
      <w:r>
        <w:rPr>
          <w:b/>
          <w:color w:val="3F3F3F"/>
          <w:spacing w:val="-3"/>
          <w:sz w:val="18"/>
        </w:rPr>
        <w:t xml:space="preserve"> </w:t>
      </w:r>
      <w:r>
        <w:rPr>
          <w:b/>
          <w:color w:val="3F3F3F"/>
          <w:sz w:val="18"/>
        </w:rPr>
        <w:t>with on</w:t>
      </w:r>
      <w:r>
        <w:rPr>
          <w:b/>
          <w:color w:val="3F3F3F"/>
          <w:spacing w:val="1"/>
          <w:sz w:val="18"/>
        </w:rPr>
        <w:t xml:space="preserve"> </w:t>
      </w:r>
      <w:r>
        <w:rPr>
          <w:b/>
          <w:color w:val="3F3F3F"/>
          <w:sz w:val="18"/>
        </w:rPr>
        <w:t>tool</w:t>
      </w:r>
      <w:r>
        <w:rPr>
          <w:b/>
          <w:color w:val="3F3F3F"/>
          <w:spacing w:val="-2"/>
          <w:sz w:val="18"/>
        </w:rPr>
        <w:t xml:space="preserve"> </w:t>
      </w:r>
      <w:r>
        <w:rPr>
          <w:b/>
          <w:color w:val="3F3F3F"/>
          <w:sz w:val="18"/>
        </w:rPr>
        <w:t>dust</w:t>
      </w:r>
      <w:r>
        <w:rPr>
          <w:b/>
          <w:color w:val="3F3F3F"/>
          <w:spacing w:val="-1"/>
          <w:sz w:val="18"/>
        </w:rPr>
        <w:t xml:space="preserve"> </w:t>
      </w:r>
      <w:r>
        <w:rPr>
          <w:b/>
          <w:color w:val="3F3F3F"/>
          <w:spacing w:val="-2"/>
          <w:sz w:val="18"/>
        </w:rPr>
        <w:t>extraction.</w:t>
      </w:r>
    </w:p>
    <w:p w14:paraId="1CDECDD1" w14:textId="77777777" w:rsidR="006E36BC" w:rsidRDefault="006E36BC" w:rsidP="00DF2B4E">
      <w:pPr>
        <w:pStyle w:val="BodyText"/>
        <w:spacing w:before="4"/>
        <w:rPr>
          <w:b/>
          <w:sz w:val="17"/>
        </w:rPr>
      </w:pPr>
    </w:p>
    <w:p w14:paraId="2A8A9299" w14:textId="1A113045" w:rsidR="006E36BC" w:rsidRDefault="00D247E8" w:rsidP="00C82F22">
      <w:pPr>
        <w:widowControl/>
        <w:autoSpaceDE/>
        <w:autoSpaceDN/>
        <w:spacing w:after="160" w:line="259" w:lineRule="auto"/>
        <w:ind w:right="544"/>
      </w:pPr>
      <w:r>
        <w:t>For example, when working with engineered stone where the engineered stone slab can be lifted, a sacrificial backer-board or spoil-board should be placed under it during cutting or trimming.</w:t>
      </w:r>
      <w:r w:rsidRPr="00191299">
        <w:t xml:space="preserve"> </w:t>
      </w:r>
      <w:r>
        <w:t>This</w:t>
      </w:r>
      <w:r w:rsidRPr="00191299">
        <w:t xml:space="preserve"> </w:t>
      </w:r>
      <w:r>
        <w:t>prevents</w:t>
      </w:r>
      <w:r w:rsidRPr="00191299">
        <w:t xml:space="preserve"> </w:t>
      </w:r>
      <w:r>
        <w:t>the</w:t>
      </w:r>
      <w:r w:rsidRPr="00191299">
        <w:t xml:space="preserve"> </w:t>
      </w:r>
      <w:r>
        <w:t>release</w:t>
      </w:r>
      <w:r w:rsidRPr="00191299">
        <w:t xml:space="preserve"> </w:t>
      </w:r>
      <w:r>
        <w:t>of</w:t>
      </w:r>
      <w:r w:rsidRPr="00191299">
        <w:t xml:space="preserve"> </w:t>
      </w:r>
      <w:r>
        <w:t>dust</w:t>
      </w:r>
      <w:r w:rsidRPr="00191299">
        <w:t xml:space="preserve"> </w:t>
      </w:r>
      <w:r>
        <w:t>below</w:t>
      </w:r>
      <w:r w:rsidRPr="00191299">
        <w:t xml:space="preserve"> </w:t>
      </w:r>
      <w:r>
        <w:t>the</w:t>
      </w:r>
      <w:r w:rsidRPr="00191299">
        <w:t xml:space="preserve"> </w:t>
      </w:r>
      <w:r>
        <w:t>slab</w:t>
      </w:r>
      <w:r w:rsidRPr="00191299">
        <w:t xml:space="preserve"> </w:t>
      </w:r>
      <w:r>
        <w:t>and</w:t>
      </w:r>
      <w:r w:rsidRPr="00191299">
        <w:t xml:space="preserve"> </w:t>
      </w:r>
      <w:r>
        <w:t>increases</w:t>
      </w:r>
      <w:r w:rsidRPr="00191299">
        <w:t xml:space="preserve"> </w:t>
      </w:r>
      <w:r>
        <w:t>the</w:t>
      </w:r>
      <w:r w:rsidRPr="00191299">
        <w:t xml:space="preserve"> </w:t>
      </w:r>
      <w:r>
        <w:t>effectiveness</w:t>
      </w:r>
      <w:r w:rsidRPr="00191299">
        <w:t xml:space="preserve"> </w:t>
      </w:r>
      <w:r>
        <w:t xml:space="preserve">of on-tool dust extraction by LEV. Medium-density fibreboard or particleboard are suitable for this purpose for </w:t>
      </w:r>
      <w:r w:rsidR="00763D5E">
        <w:t>crystalline silica material</w:t>
      </w:r>
      <w:r>
        <w:t xml:space="preserve"> with a crystalline silica content of 25</w:t>
      </w:r>
      <w:r w:rsidR="00A73328">
        <w:t xml:space="preserve"> per cent</w:t>
      </w:r>
      <w:r>
        <w:t xml:space="preserve"> or less. If the crystalline silica content is </w:t>
      </w:r>
      <w:r w:rsidR="003C4220">
        <w:t>unknown</w:t>
      </w:r>
      <w:r>
        <w:t>, a H class vacuum</w:t>
      </w:r>
      <w:r w:rsidR="003C4220">
        <w:t xml:space="preserve"> should always be used</w:t>
      </w:r>
      <w:r>
        <w:t>.</w:t>
      </w:r>
    </w:p>
    <w:p w14:paraId="2126B43D" w14:textId="77777777" w:rsidR="006E36BC" w:rsidRDefault="00D247E8" w:rsidP="00C82F22">
      <w:pPr>
        <w:widowControl/>
        <w:autoSpaceDE/>
        <w:autoSpaceDN/>
        <w:spacing w:after="160" w:line="259" w:lineRule="auto"/>
        <w:ind w:right="544"/>
      </w:pPr>
      <w:r>
        <w:t>Silica dust is very abrasive to LEV equipment. Regularly inspecting LEV equipment for damage will help ensure it is effective and fit for purpose.</w:t>
      </w:r>
      <w:r w:rsidRPr="00191299">
        <w:t xml:space="preserve"> </w:t>
      </w:r>
      <w:r>
        <w:t>For all power tools (with the exception of power drills) the dust extractor or vacuum should meet the requirements of AS/NZS</w:t>
      </w:r>
      <w:r w:rsidRPr="00191299">
        <w:t xml:space="preserve"> </w:t>
      </w:r>
      <w:r>
        <w:t>60335.2.69:2017</w:t>
      </w:r>
      <w:r w:rsidRPr="00191299">
        <w:t xml:space="preserve"> </w:t>
      </w:r>
      <w:r>
        <w:t>Household</w:t>
      </w:r>
      <w:r w:rsidRPr="00191299">
        <w:t xml:space="preserve"> </w:t>
      </w:r>
      <w:r>
        <w:t>and</w:t>
      </w:r>
      <w:r w:rsidRPr="00191299">
        <w:t xml:space="preserve"> </w:t>
      </w:r>
      <w:r>
        <w:t>similar</w:t>
      </w:r>
      <w:r w:rsidRPr="00191299">
        <w:t xml:space="preserve"> </w:t>
      </w:r>
      <w:r>
        <w:t>electrical</w:t>
      </w:r>
      <w:r w:rsidRPr="00191299">
        <w:t xml:space="preserve"> </w:t>
      </w:r>
      <w:r>
        <w:t>appliances</w:t>
      </w:r>
      <w:r w:rsidRPr="00191299">
        <w:t xml:space="preserve"> </w:t>
      </w:r>
      <w:r>
        <w:t>–</w:t>
      </w:r>
      <w:r w:rsidRPr="00191299">
        <w:t xml:space="preserve"> </w:t>
      </w:r>
      <w:r>
        <w:t>Safety</w:t>
      </w:r>
      <w:r w:rsidRPr="00191299">
        <w:t xml:space="preserve"> </w:t>
      </w:r>
      <w:r>
        <w:t>–</w:t>
      </w:r>
      <w:r w:rsidRPr="00191299">
        <w:t xml:space="preserve"> </w:t>
      </w:r>
      <w:r>
        <w:t>Particular requirements for wet and dry vacuum cleanings, including power brush, for industrial and commercial use (IEC 60335.2.69 ED 5, MOD).</w:t>
      </w:r>
    </w:p>
    <w:p w14:paraId="64DD5047" w14:textId="77777777" w:rsidR="006E36BC" w:rsidRDefault="00D247E8" w:rsidP="00C82F22">
      <w:pPr>
        <w:widowControl/>
        <w:autoSpaceDE/>
        <w:autoSpaceDN/>
        <w:spacing w:after="160" w:line="259" w:lineRule="auto"/>
        <w:ind w:right="544"/>
      </w:pPr>
      <w:r>
        <w:t>For</w:t>
      </w:r>
      <w:r w:rsidRPr="00191299">
        <w:t xml:space="preserve"> </w:t>
      </w:r>
      <w:r>
        <w:t>power</w:t>
      </w:r>
      <w:r w:rsidRPr="00191299">
        <w:t xml:space="preserve"> </w:t>
      </w:r>
      <w:r>
        <w:t>drills,</w:t>
      </w:r>
      <w:r w:rsidRPr="00191299">
        <w:t xml:space="preserve"> </w:t>
      </w:r>
      <w:r>
        <w:t>the</w:t>
      </w:r>
      <w:r w:rsidRPr="00191299">
        <w:t xml:space="preserve"> </w:t>
      </w:r>
      <w:r>
        <w:t>dust</w:t>
      </w:r>
      <w:r w:rsidRPr="00191299">
        <w:t xml:space="preserve"> </w:t>
      </w:r>
      <w:r>
        <w:t>extractor</w:t>
      </w:r>
      <w:r w:rsidRPr="00191299">
        <w:t xml:space="preserve"> </w:t>
      </w:r>
      <w:r>
        <w:t>should</w:t>
      </w:r>
      <w:r w:rsidRPr="00191299">
        <w:t xml:space="preserve"> </w:t>
      </w:r>
      <w:r>
        <w:t>meet</w:t>
      </w:r>
      <w:r w:rsidRPr="00191299">
        <w:t xml:space="preserve"> </w:t>
      </w:r>
      <w:r>
        <w:t>the</w:t>
      </w:r>
      <w:r w:rsidRPr="00191299">
        <w:t xml:space="preserve"> </w:t>
      </w:r>
      <w:r>
        <w:t>requirements above</w:t>
      </w:r>
      <w:r w:rsidRPr="00191299">
        <w:t xml:space="preserve"> </w:t>
      </w:r>
      <w:r>
        <w:t>or</w:t>
      </w:r>
      <w:r w:rsidRPr="00191299">
        <w:t xml:space="preserve"> </w:t>
      </w:r>
      <w:r>
        <w:t>use</w:t>
      </w:r>
      <w:r w:rsidRPr="00191299">
        <w:t xml:space="preserve"> </w:t>
      </w:r>
      <w:r>
        <w:t>a HEPA fitting tool mounted dust collector.</w:t>
      </w:r>
    </w:p>
    <w:p w14:paraId="195D9A43" w14:textId="77777777" w:rsidR="006E36BC" w:rsidRDefault="00D247E8" w:rsidP="00C82F22">
      <w:pPr>
        <w:widowControl/>
        <w:autoSpaceDE/>
        <w:autoSpaceDN/>
        <w:spacing w:after="160" w:line="259" w:lineRule="auto"/>
        <w:ind w:right="544"/>
      </w:pPr>
      <w:r>
        <w:t>Where</w:t>
      </w:r>
      <w:r w:rsidRPr="00191299">
        <w:t xml:space="preserve"> </w:t>
      </w:r>
      <w:r>
        <w:t>the</w:t>
      </w:r>
      <w:r w:rsidRPr="00191299">
        <w:t xml:space="preserve"> </w:t>
      </w:r>
      <w:r>
        <w:t>material</w:t>
      </w:r>
      <w:r w:rsidRPr="00191299">
        <w:t xml:space="preserve"> </w:t>
      </w:r>
      <w:r>
        <w:t>can</w:t>
      </w:r>
      <w:r w:rsidRPr="00191299">
        <w:t xml:space="preserve"> </w:t>
      </w:r>
      <w:r>
        <w:t>be</w:t>
      </w:r>
      <w:r w:rsidRPr="00191299">
        <w:t xml:space="preserve"> </w:t>
      </w:r>
      <w:r>
        <w:t>lifted,</w:t>
      </w:r>
      <w:r w:rsidRPr="00191299">
        <w:t xml:space="preserve"> </w:t>
      </w:r>
      <w:r>
        <w:t>placing</w:t>
      </w:r>
      <w:r w:rsidRPr="00191299">
        <w:t xml:space="preserve"> </w:t>
      </w:r>
      <w:r>
        <w:t>a</w:t>
      </w:r>
      <w:r w:rsidRPr="00191299">
        <w:t xml:space="preserve"> </w:t>
      </w:r>
      <w:r>
        <w:t>sacrificial</w:t>
      </w:r>
      <w:r w:rsidRPr="00191299">
        <w:t xml:space="preserve"> </w:t>
      </w:r>
      <w:r>
        <w:t>backer-board</w:t>
      </w:r>
      <w:r w:rsidRPr="00191299">
        <w:t xml:space="preserve"> </w:t>
      </w:r>
      <w:r>
        <w:t>or</w:t>
      </w:r>
      <w:r w:rsidRPr="00191299">
        <w:t xml:space="preserve"> </w:t>
      </w:r>
      <w:r>
        <w:t>spoil-board</w:t>
      </w:r>
      <w:r w:rsidRPr="00191299">
        <w:t xml:space="preserve"> </w:t>
      </w:r>
      <w:r>
        <w:t>under</w:t>
      </w:r>
      <w:r w:rsidRPr="00191299">
        <w:t xml:space="preserve"> </w:t>
      </w:r>
      <w:r>
        <w:t>the material during cutting or trimming can prevent dust from being released below, thereby increasing the effectiveness of on-tool extraction.</w:t>
      </w:r>
    </w:p>
    <w:p w14:paraId="52F9275A" w14:textId="77777777" w:rsidR="006E36BC" w:rsidRDefault="006E36BC" w:rsidP="00DF2B4E">
      <w:pPr>
        <w:pStyle w:val="BodyText"/>
        <w:rPr>
          <w:sz w:val="20"/>
        </w:rPr>
      </w:pPr>
    </w:p>
    <w:p w14:paraId="3B679A7C" w14:textId="77777777" w:rsidR="006E36BC" w:rsidRDefault="006E36BC">
      <w:pPr>
        <w:pStyle w:val="BodyText"/>
        <w:rPr>
          <w:sz w:val="20"/>
        </w:rPr>
      </w:pPr>
    </w:p>
    <w:p w14:paraId="109E6B61" w14:textId="77777777" w:rsidR="006E36BC" w:rsidRDefault="006E36BC">
      <w:pPr>
        <w:pStyle w:val="BodyText"/>
        <w:rPr>
          <w:sz w:val="20"/>
        </w:rPr>
      </w:pPr>
    </w:p>
    <w:p w14:paraId="288A2408" w14:textId="77777777" w:rsidR="006E36BC" w:rsidRDefault="006E36BC">
      <w:pPr>
        <w:pStyle w:val="BodyText"/>
        <w:rPr>
          <w:sz w:val="20"/>
        </w:rPr>
      </w:pPr>
    </w:p>
    <w:p w14:paraId="56951ECC" w14:textId="77777777" w:rsidR="006E36BC" w:rsidRDefault="006E36BC">
      <w:pPr>
        <w:pStyle w:val="BodyText"/>
        <w:rPr>
          <w:sz w:val="20"/>
        </w:rPr>
      </w:pPr>
    </w:p>
    <w:p w14:paraId="607284AE" w14:textId="4D783CBD" w:rsidR="006E36BC" w:rsidRPr="0010522E" w:rsidRDefault="00D247E8" w:rsidP="0010522E">
      <w:pPr>
        <w:pStyle w:val="Heading4"/>
        <w:spacing w:before="123"/>
        <w:ind w:left="0"/>
        <w:rPr>
          <w:spacing w:val="-2"/>
        </w:rPr>
      </w:pPr>
      <w:r w:rsidRPr="0010522E">
        <w:rPr>
          <w:spacing w:val="-2"/>
        </w:rPr>
        <w:t>Design and testing of</w:t>
      </w:r>
      <w:r>
        <w:rPr>
          <w:spacing w:val="-2"/>
        </w:rPr>
        <w:t xml:space="preserve"> </w:t>
      </w:r>
      <w:r w:rsidRPr="0010522E">
        <w:rPr>
          <w:spacing w:val="-2"/>
        </w:rPr>
        <w:t xml:space="preserve">ventilation </w:t>
      </w:r>
      <w:r>
        <w:rPr>
          <w:spacing w:val="-2"/>
        </w:rPr>
        <w:t>systems</w:t>
      </w:r>
    </w:p>
    <w:p w14:paraId="034B040B" w14:textId="3524EA37" w:rsidR="006E36BC" w:rsidRDefault="00D247E8" w:rsidP="00C82F22">
      <w:pPr>
        <w:widowControl/>
        <w:autoSpaceDE/>
        <w:autoSpaceDN/>
        <w:spacing w:after="160" w:line="259" w:lineRule="auto"/>
        <w:ind w:right="544"/>
      </w:pPr>
      <w:r>
        <w:t>When using LEV to control RCS, the LEV should be designed to work well for the task. For example, capturing hoods generally work only over small distances. If you are thinking of using a capturing hood, you should</w:t>
      </w:r>
      <w:r w:rsidR="009B2146">
        <w:t xml:space="preserve"> </w:t>
      </w:r>
      <w:r w:rsidR="00EF06E7">
        <w:t>consider</w:t>
      </w:r>
      <w:r>
        <w:t>:</w:t>
      </w:r>
    </w:p>
    <w:p w14:paraId="6FE6BE42" w14:textId="758B7B1E" w:rsidR="006E36BC" w:rsidRPr="00A22921" w:rsidRDefault="00D247E8" w:rsidP="00B920FA">
      <w:pPr>
        <w:pStyle w:val="ListParagraph"/>
        <w:numPr>
          <w:ilvl w:val="0"/>
          <w:numId w:val="22"/>
        </w:numPr>
        <w:spacing w:before="240" w:line="240" w:lineRule="auto"/>
        <w:ind w:left="720" w:right="229"/>
        <w:contextualSpacing/>
        <w:rPr>
          <w:spacing w:val="-3"/>
        </w:rPr>
      </w:pPr>
      <w:r>
        <w:t>the</w:t>
      </w:r>
      <w:r>
        <w:rPr>
          <w:spacing w:val="-2"/>
        </w:rPr>
        <w:t xml:space="preserve"> </w:t>
      </w:r>
      <w:r>
        <w:t>capture</w:t>
      </w:r>
      <w:r>
        <w:rPr>
          <w:spacing w:val="-3"/>
        </w:rPr>
        <w:t xml:space="preserve"> </w:t>
      </w:r>
      <w:r w:rsidRPr="00A22921">
        <w:rPr>
          <w:spacing w:val="-3"/>
        </w:rPr>
        <w:t>distance at which</w:t>
      </w:r>
      <w:r>
        <w:rPr>
          <w:spacing w:val="-3"/>
        </w:rPr>
        <w:t xml:space="preserve"> </w:t>
      </w:r>
      <w:r w:rsidRPr="00A22921">
        <w:rPr>
          <w:spacing w:val="-3"/>
        </w:rPr>
        <w:t>a hood will work</w:t>
      </w:r>
      <w:r>
        <w:rPr>
          <w:spacing w:val="-3"/>
        </w:rPr>
        <w:t xml:space="preserve"> </w:t>
      </w:r>
      <w:r w:rsidRPr="00A22921">
        <w:rPr>
          <w:spacing w:val="-3"/>
        </w:rPr>
        <w:t>effectively</w:t>
      </w:r>
      <w:r w:rsidR="00E034CA" w:rsidRPr="00A22921">
        <w:rPr>
          <w:spacing w:val="-3"/>
        </w:rPr>
        <w:t>;</w:t>
      </w:r>
      <w:r w:rsidR="009B2146" w:rsidRPr="00A22921">
        <w:rPr>
          <w:spacing w:val="-3"/>
        </w:rPr>
        <w:t xml:space="preserve"> and</w:t>
      </w:r>
    </w:p>
    <w:p w14:paraId="0E6450F2" w14:textId="6E64C02B" w:rsidR="00A22921" w:rsidRDefault="00D247E8" w:rsidP="00B920FA">
      <w:pPr>
        <w:pStyle w:val="ListParagraph"/>
        <w:numPr>
          <w:ilvl w:val="0"/>
          <w:numId w:val="22"/>
        </w:numPr>
        <w:spacing w:before="240" w:line="240" w:lineRule="auto"/>
        <w:ind w:left="720" w:right="229"/>
        <w:contextualSpacing/>
      </w:pPr>
      <w:r w:rsidRPr="00A22921">
        <w:rPr>
          <w:spacing w:val="-3"/>
        </w:rPr>
        <w:t xml:space="preserve">the required </w:t>
      </w:r>
      <w:r w:rsidRPr="00C41166">
        <w:rPr>
          <w:lang w:val="en-AU"/>
        </w:rPr>
        <w:t>capture</w:t>
      </w:r>
      <w:r>
        <w:t xml:space="preserve"> velocity needed to capture different kinds of dusts. </w:t>
      </w:r>
      <w:r w:rsidR="0010522E">
        <w:br/>
      </w:r>
    </w:p>
    <w:p w14:paraId="021DE6E3" w14:textId="68D1F8FD" w:rsidR="006E36BC" w:rsidRPr="0068099A" w:rsidRDefault="00D247E8" w:rsidP="00C82F22">
      <w:pPr>
        <w:widowControl/>
        <w:autoSpaceDE/>
        <w:autoSpaceDN/>
        <w:spacing w:after="160" w:line="259" w:lineRule="auto"/>
        <w:ind w:right="544"/>
      </w:pPr>
      <w:r w:rsidRPr="0068099A">
        <w:t>Ventilation systems require regular testing to ensure correct operation, as they can:</w:t>
      </w:r>
    </w:p>
    <w:p w14:paraId="502F5513"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develop</w:t>
      </w:r>
      <w:r w:rsidRPr="00A22921">
        <w:rPr>
          <w:spacing w:val="-3"/>
        </w:rPr>
        <w:t xml:space="preserve"> leaks</w:t>
      </w:r>
    </w:p>
    <w:p w14:paraId="42DFA61A" w14:textId="3726EA30"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 xml:space="preserve">get </w:t>
      </w:r>
      <w:r w:rsidRPr="00C41166">
        <w:rPr>
          <w:lang w:val="en-AU"/>
        </w:rPr>
        <w:t>filter</w:t>
      </w:r>
      <w:r w:rsidRPr="00A22921">
        <w:rPr>
          <w:spacing w:val="-3"/>
        </w:rPr>
        <w:t xml:space="preserve"> blockages</w:t>
      </w:r>
      <w:r w:rsidR="00E034CA" w:rsidRPr="00A22921">
        <w:rPr>
          <w:spacing w:val="-3"/>
        </w:rPr>
        <w:t>;</w:t>
      </w:r>
      <w:r w:rsidR="009B2146" w:rsidRPr="00A22921">
        <w:rPr>
          <w:spacing w:val="-3"/>
        </w:rPr>
        <w:t xml:space="preserve"> and</w:t>
      </w:r>
    </w:p>
    <w:p w14:paraId="18F40904" w14:textId="2A2D1BA5"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have failing fan</w:t>
      </w:r>
      <w:r>
        <w:rPr>
          <w:spacing w:val="-3"/>
        </w:rPr>
        <w:t xml:space="preserve"> </w:t>
      </w:r>
      <w:r w:rsidRPr="00A22921">
        <w:rPr>
          <w:spacing w:val="-3"/>
        </w:rPr>
        <w:t>performance</w:t>
      </w:r>
      <w:r w:rsidR="009B2146" w:rsidRPr="00A22921">
        <w:rPr>
          <w:spacing w:val="-3"/>
        </w:rPr>
        <w:t>.</w:t>
      </w:r>
      <w:r w:rsidR="0010522E">
        <w:rPr>
          <w:spacing w:val="-3"/>
        </w:rPr>
        <w:br/>
      </w:r>
    </w:p>
    <w:p w14:paraId="650AA290" w14:textId="77777777" w:rsidR="006E36BC" w:rsidRDefault="00D247E8" w:rsidP="00C82F22">
      <w:pPr>
        <w:widowControl/>
        <w:autoSpaceDE/>
        <w:autoSpaceDN/>
        <w:spacing w:after="160" w:line="259" w:lineRule="auto"/>
        <w:ind w:right="544"/>
      </w:pPr>
      <w:r>
        <w:t>If the workplace uses a LEV system to control RCS, one of the two following simple devices can be</w:t>
      </w:r>
      <w:r w:rsidRPr="00191299">
        <w:t xml:space="preserve"> </w:t>
      </w:r>
      <w:r>
        <w:t>used</w:t>
      </w:r>
      <w:r w:rsidRPr="00191299">
        <w:t xml:space="preserve"> </w:t>
      </w:r>
      <w:r>
        <w:t>for</w:t>
      </w:r>
      <w:r w:rsidRPr="00191299">
        <w:t xml:space="preserve"> </w:t>
      </w:r>
      <w:r>
        <w:t>testing both</w:t>
      </w:r>
      <w:r w:rsidRPr="00191299">
        <w:t xml:space="preserve"> </w:t>
      </w:r>
      <w:r>
        <w:t>the air flow</w:t>
      </w:r>
      <w:r w:rsidRPr="00191299">
        <w:t xml:space="preserve"> </w:t>
      </w:r>
      <w:r>
        <w:t>of the</w:t>
      </w:r>
      <w:r w:rsidRPr="00191299">
        <w:t xml:space="preserve"> </w:t>
      </w:r>
      <w:r>
        <w:t>exhaust system and the</w:t>
      </w:r>
      <w:r w:rsidRPr="00191299">
        <w:t xml:space="preserve"> </w:t>
      </w:r>
      <w:r>
        <w:t>capture velocity actually being produced with exterior hood:</w:t>
      </w:r>
    </w:p>
    <w:p w14:paraId="640B4C6C" w14:textId="5BC2CF60"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 xml:space="preserve">Air current </w:t>
      </w:r>
      <w:r w:rsidRPr="00C41166">
        <w:rPr>
          <w:lang w:val="en-AU"/>
        </w:rPr>
        <w:t>tubes</w:t>
      </w:r>
      <w:r w:rsidRPr="00A22921">
        <w:rPr>
          <w:spacing w:val="-3"/>
        </w:rPr>
        <w:t xml:space="preserve"> – these tubes produce a white aerosol allowing visualisation of air flow</w:t>
      </w:r>
      <w:r w:rsidR="0010522E">
        <w:rPr>
          <w:spacing w:val="-3"/>
        </w:rPr>
        <w:t>; or</w:t>
      </w:r>
    </w:p>
    <w:p w14:paraId="207FAA78" w14:textId="5B9A7050"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 xml:space="preserve">Anemometer – </w:t>
      </w:r>
      <w:r w:rsidRPr="00C41166">
        <w:rPr>
          <w:lang w:val="en-AU"/>
        </w:rPr>
        <w:t>whirling</w:t>
      </w:r>
      <w:r w:rsidRPr="00A22921">
        <w:rPr>
          <w:spacing w:val="-3"/>
        </w:rPr>
        <w:t xml:space="preserve"> vane or a hot wire anemometer to measure actual air flow rates</w:t>
      </w:r>
      <w:r w:rsidR="0010522E">
        <w:rPr>
          <w:spacing w:val="-3"/>
        </w:rPr>
        <w:t>.</w:t>
      </w:r>
      <w:r w:rsidR="0010522E">
        <w:rPr>
          <w:spacing w:val="-3"/>
        </w:rPr>
        <w:br/>
      </w:r>
    </w:p>
    <w:p w14:paraId="5CBB9243" w14:textId="77777777" w:rsidR="006E36BC" w:rsidRDefault="00D247E8" w:rsidP="00C82F22">
      <w:pPr>
        <w:widowControl/>
        <w:autoSpaceDE/>
        <w:autoSpaceDN/>
        <w:spacing w:after="160" w:line="259" w:lineRule="auto"/>
        <w:ind w:right="544"/>
      </w:pPr>
      <w:r>
        <w:t>The</w:t>
      </w:r>
      <w:r w:rsidRPr="00191299">
        <w:t xml:space="preserve"> </w:t>
      </w:r>
      <w:r>
        <w:t>table</w:t>
      </w:r>
      <w:r w:rsidRPr="00191299">
        <w:t xml:space="preserve"> </w:t>
      </w:r>
      <w:r>
        <w:t>below</w:t>
      </w:r>
      <w:r w:rsidRPr="00191299">
        <w:t xml:space="preserve"> </w:t>
      </w:r>
      <w:r>
        <w:t>can</w:t>
      </w:r>
      <w:r w:rsidRPr="00191299">
        <w:t xml:space="preserve"> </w:t>
      </w:r>
      <w:r>
        <w:t>be</w:t>
      </w:r>
      <w:r w:rsidRPr="00191299">
        <w:t xml:space="preserve"> </w:t>
      </w:r>
      <w:r>
        <w:t>used</w:t>
      </w:r>
      <w:r w:rsidRPr="00191299">
        <w:t xml:space="preserve"> </w:t>
      </w:r>
      <w:r>
        <w:t>as a</w:t>
      </w:r>
      <w:r w:rsidRPr="00191299">
        <w:t xml:space="preserve"> </w:t>
      </w:r>
      <w:r>
        <w:t>guide</w:t>
      </w:r>
      <w:r w:rsidRPr="00191299">
        <w:t xml:space="preserve"> </w:t>
      </w:r>
      <w:r>
        <w:t>when</w:t>
      </w:r>
      <w:r w:rsidRPr="00191299">
        <w:t xml:space="preserve"> </w:t>
      </w:r>
      <w:r>
        <w:t>testing</w:t>
      </w:r>
      <w:r w:rsidRPr="00191299">
        <w:t xml:space="preserve"> </w:t>
      </w:r>
      <w:r>
        <w:t>the</w:t>
      </w:r>
      <w:r w:rsidRPr="00191299">
        <w:t xml:space="preserve"> </w:t>
      </w:r>
      <w:r>
        <w:t>velocity</w:t>
      </w:r>
      <w:r w:rsidRPr="00191299">
        <w:t xml:space="preserve"> </w:t>
      </w:r>
      <w:r>
        <w:t>at</w:t>
      </w:r>
      <w:r w:rsidRPr="00191299">
        <w:t xml:space="preserve"> </w:t>
      </w:r>
      <w:r>
        <w:t>the</w:t>
      </w:r>
      <w:r w:rsidRPr="00191299">
        <w:t xml:space="preserve"> </w:t>
      </w:r>
      <w:r>
        <w:t>capture</w:t>
      </w:r>
      <w:r w:rsidRPr="00191299">
        <w:t xml:space="preserve"> </w:t>
      </w:r>
      <w:r>
        <w:t>point outside</w:t>
      </w:r>
      <w:r w:rsidRPr="00191299">
        <w:t xml:space="preserve"> </w:t>
      </w:r>
      <w:r>
        <w:t>an</w:t>
      </w:r>
      <w:r w:rsidRPr="00191299">
        <w:t xml:space="preserve"> </w:t>
      </w:r>
      <w:r>
        <w:t>exterior</w:t>
      </w:r>
      <w:r w:rsidRPr="00191299">
        <w:t xml:space="preserve"> </w:t>
      </w:r>
      <w:r>
        <w:t>or</w:t>
      </w:r>
      <w:r w:rsidRPr="00191299">
        <w:t xml:space="preserve"> </w:t>
      </w:r>
      <w:r>
        <w:t>capturing</w:t>
      </w:r>
      <w:r w:rsidRPr="00191299">
        <w:t xml:space="preserve"> </w:t>
      </w:r>
      <w:r>
        <w:t>hood.</w:t>
      </w:r>
      <w:r w:rsidRPr="00191299">
        <w:t xml:space="preserve"> </w:t>
      </w:r>
      <w:r>
        <w:t>Minimum</w:t>
      </w:r>
      <w:r w:rsidRPr="00191299">
        <w:t xml:space="preserve"> </w:t>
      </w:r>
      <w:r>
        <w:t>air</w:t>
      </w:r>
      <w:r w:rsidRPr="00191299">
        <w:t xml:space="preserve"> </w:t>
      </w:r>
      <w:r>
        <w:t>velocity</w:t>
      </w:r>
      <w:r w:rsidRPr="00191299">
        <w:t xml:space="preserve"> </w:t>
      </w:r>
      <w:r>
        <w:t>(ventilation</w:t>
      </w:r>
      <w:r w:rsidRPr="00191299">
        <w:t xml:space="preserve"> </w:t>
      </w:r>
      <w:r>
        <w:t>rates)</w:t>
      </w:r>
      <w:r w:rsidRPr="00191299">
        <w:t xml:space="preserve"> </w:t>
      </w:r>
      <w:r>
        <w:t>will</w:t>
      </w:r>
      <w:r w:rsidRPr="00191299">
        <w:t xml:space="preserve"> </w:t>
      </w:r>
      <w:r>
        <w:t>vary depending on the method in which the dust is being generated. The (air movement) extraction rate has to be measured at or near to the point of dust generation.</w:t>
      </w:r>
    </w:p>
    <w:p w14:paraId="22E6F7EC" w14:textId="77777777" w:rsidR="006E36BC" w:rsidRDefault="006E36BC">
      <w:pPr>
        <w:pStyle w:val="BodyText"/>
        <w:rPr>
          <w:sz w:val="20"/>
        </w:rPr>
      </w:pPr>
    </w:p>
    <w:p w14:paraId="11C1DB93" w14:textId="77777777" w:rsidR="006E36BC" w:rsidRDefault="006E36BC">
      <w:pPr>
        <w:pStyle w:val="BodyText"/>
        <w:spacing w:before="9"/>
      </w:pPr>
    </w:p>
    <w:tbl>
      <w:tblPr>
        <w:tblW w:w="0" w:type="auto"/>
        <w:tblBorders>
          <w:insideH w:val="single" w:sz="4" w:space="0" w:color="7F7F7F" w:themeColor="text1" w:themeTint="80"/>
        </w:tblBorders>
        <w:tblLayout w:type="fixed"/>
        <w:tblCellMar>
          <w:left w:w="0" w:type="dxa"/>
          <w:right w:w="0" w:type="dxa"/>
        </w:tblCellMar>
        <w:tblLook w:val="01E0" w:firstRow="1" w:lastRow="1" w:firstColumn="1" w:lastColumn="1" w:noHBand="0" w:noVBand="0"/>
      </w:tblPr>
      <w:tblGrid>
        <w:gridCol w:w="2976"/>
        <w:gridCol w:w="2695"/>
        <w:gridCol w:w="3259"/>
      </w:tblGrid>
      <w:tr w:rsidR="006E36BC" w14:paraId="1942376E" w14:textId="77777777" w:rsidTr="0010522E">
        <w:trPr>
          <w:trHeight w:val="981"/>
        </w:trPr>
        <w:tc>
          <w:tcPr>
            <w:tcW w:w="2976" w:type="dxa"/>
            <w:shd w:val="clear" w:color="auto" w:fill="DBE5F1" w:themeFill="accent1" w:themeFillTint="33"/>
          </w:tcPr>
          <w:p w14:paraId="55114AC7" w14:textId="77777777" w:rsidR="006E36BC" w:rsidRDefault="00D247E8">
            <w:pPr>
              <w:pStyle w:val="TableParagraph"/>
              <w:spacing w:before="201" w:line="276" w:lineRule="auto"/>
              <w:ind w:left="107" w:right="172"/>
              <w:rPr>
                <w:b/>
              </w:rPr>
            </w:pPr>
            <w:r>
              <w:rPr>
                <w:b/>
              </w:rPr>
              <w:t>Type</w:t>
            </w:r>
            <w:r>
              <w:rPr>
                <w:b/>
                <w:spacing w:val="-16"/>
              </w:rPr>
              <w:t xml:space="preserve"> </w:t>
            </w:r>
            <w:r>
              <w:rPr>
                <w:b/>
              </w:rPr>
              <w:t>of</w:t>
            </w:r>
            <w:r>
              <w:rPr>
                <w:b/>
                <w:spacing w:val="-15"/>
              </w:rPr>
              <w:t xml:space="preserve"> </w:t>
            </w:r>
            <w:r>
              <w:rPr>
                <w:b/>
              </w:rPr>
              <w:t>contaminant being generated</w:t>
            </w:r>
          </w:p>
        </w:tc>
        <w:tc>
          <w:tcPr>
            <w:tcW w:w="2695" w:type="dxa"/>
            <w:shd w:val="clear" w:color="auto" w:fill="DBE5F1" w:themeFill="accent1" w:themeFillTint="33"/>
          </w:tcPr>
          <w:p w14:paraId="136E8CDC" w14:textId="77777777" w:rsidR="006E36BC" w:rsidRDefault="00D247E8">
            <w:pPr>
              <w:pStyle w:val="TableParagraph"/>
              <w:spacing w:line="429" w:lineRule="auto"/>
              <w:ind w:left="107" w:right="212"/>
              <w:rPr>
                <w:b/>
              </w:rPr>
            </w:pPr>
            <w:r>
              <w:rPr>
                <w:b/>
              </w:rPr>
              <w:t>Air speed required</w:t>
            </w:r>
            <w:r>
              <w:rPr>
                <w:b/>
                <w:spacing w:val="40"/>
              </w:rPr>
              <w:t xml:space="preserve"> </w:t>
            </w:r>
            <w:r>
              <w:rPr>
                <w:b/>
              </w:rPr>
              <w:t>m/s</w:t>
            </w:r>
            <w:r>
              <w:rPr>
                <w:b/>
                <w:spacing w:val="-11"/>
              </w:rPr>
              <w:t xml:space="preserve"> </w:t>
            </w:r>
            <w:r>
              <w:rPr>
                <w:b/>
              </w:rPr>
              <w:t>at</w:t>
            </w:r>
            <w:r>
              <w:rPr>
                <w:b/>
                <w:spacing w:val="-9"/>
              </w:rPr>
              <w:t xml:space="preserve"> </w:t>
            </w:r>
            <w:r>
              <w:rPr>
                <w:b/>
              </w:rPr>
              <w:t>point</w:t>
            </w:r>
            <w:r>
              <w:rPr>
                <w:b/>
                <w:spacing w:val="-8"/>
              </w:rPr>
              <w:t xml:space="preserve"> </w:t>
            </w:r>
            <w:r>
              <w:rPr>
                <w:b/>
              </w:rPr>
              <w:t>of</w:t>
            </w:r>
            <w:r>
              <w:rPr>
                <w:b/>
                <w:spacing w:val="-8"/>
              </w:rPr>
              <w:t xml:space="preserve"> </w:t>
            </w:r>
            <w:r>
              <w:rPr>
                <w:b/>
              </w:rPr>
              <w:t>capture</w:t>
            </w:r>
          </w:p>
        </w:tc>
        <w:tc>
          <w:tcPr>
            <w:tcW w:w="3259" w:type="dxa"/>
            <w:shd w:val="clear" w:color="auto" w:fill="DBE5F1" w:themeFill="accent1" w:themeFillTint="33"/>
          </w:tcPr>
          <w:p w14:paraId="131EA23A" w14:textId="77777777" w:rsidR="006E36BC" w:rsidRDefault="00D247E8">
            <w:pPr>
              <w:pStyle w:val="TableParagraph"/>
              <w:spacing w:line="278" w:lineRule="auto"/>
              <w:ind w:left="105" w:right="32"/>
              <w:rPr>
                <w:b/>
              </w:rPr>
            </w:pPr>
            <w:r>
              <w:rPr>
                <w:b/>
              </w:rPr>
              <w:t>Inlet</w:t>
            </w:r>
            <w:r>
              <w:rPr>
                <w:b/>
                <w:spacing w:val="-7"/>
              </w:rPr>
              <w:t xml:space="preserve"> </w:t>
            </w:r>
            <w:r>
              <w:rPr>
                <w:b/>
              </w:rPr>
              <w:t>velocity</w:t>
            </w:r>
            <w:r>
              <w:rPr>
                <w:b/>
                <w:spacing w:val="-10"/>
              </w:rPr>
              <w:t xml:space="preserve"> </w:t>
            </w:r>
            <w:r>
              <w:rPr>
                <w:b/>
              </w:rPr>
              <w:t>if</w:t>
            </w:r>
            <w:r>
              <w:rPr>
                <w:b/>
                <w:spacing w:val="-8"/>
              </w:rPr>
              <w:t xml:space="preserve"> </w:t>
            </w:r>
            <w:r>
              <w:rPr>
                <w:b/>
              </w:rPr>
              <w:t>capture</w:t>
            </w:r>
            <w:r>
              <w:rPr>
                <w:b/>
                <w:spacing w:val="-10"/>
              </w:rPr>
              <w:t xml:space="preserve"> </w:t>
            </w:r>
            <w:r>
              <w:rPr>
                <w:b/>
              </w:rPr>
              <w:t>point is 1</w:t>
            </w:r>
            <w:r>
              <w:rPr>
                <w:b/>
                <w:spacing w:val="-6"/>
              </w:rPr>
              <w:t xml:space="preserve"> </w:t>
            </w:r>
            <w:r>
              <w:rPr>
                <w:b/>
              </w:rPr>
              <w:t>hood</w:t>
            </w:r>
            <w:r>
              <w:rPr>
                <w:b/>
                <w:spacing w:val="-2"/>
              </w:rPr>
              <w:t xml:space="preserve"> </w:t>
            </w:r>
            <w:r>
              <w:rPr>
                <w:b/>
              </w:rPr>
              <w:t>diameter</w:t>
            </w:r>
            <w:r>
              <w:rPr>
                <w:b/>
                <w:spacing w:val="-2"/>
              </w:rPr>
              <w:t xml:space="preserve"> </w:t>
            </w:r>
            <w:r>
              <w:rPr>
                <w:b/>
              </w:rPr>
              <w:t>away</w:t>
            </w:r>
            <w:r>
              <w:rPr>
                <w:b/>
                <w:spacing w:val="-3"/>
              </w:rPr>
              <w:t xml:space="preserve"> </w:t>
            </w:r>
            <w:r>
              <w:rPr>
                <w:b/>
                <w:spacing w:val="-5"/>
              </w:rPr>
              <w:t>m/s</w:t>
            </w:r>
          </w:p>
        </w:tc>
      </w:tr>
      <w:tr w:rsidR="006E36BC" w14:paraId="2863C6F1" w14:textId="77777777" w:rsidTr="0010522E">
        <w:trPr>
          <w:trHeight w:val="782"/>
        </w:trPr>
        <w:tc>
          <w:tcPr>
            <w:tcW w:w="2976" w:type="dxa"/>
          </w:tcPr>
          <w:p w14:paraId="1C553ED2" w14:textId="77777777" w:rsidR="006E36BC" w:rsidRDefault="00D247E8">
            <w:pPr>
              <w:pStyle w:val="TableParagraph"/>
              <w:spacing w:before="164" w:line="290" w:lineRule="atLeast"/>
              <w:ind w:left="107" w:right="172"/>
            </w:pPr>
            <w:r>
              <w:t>Dusts</w:t>
            </w:r>
            <w:r>
              <w:rPr>
                <w:spacing w:val="-16"/>
              </w:rPr>
              <w:t xml:space="preserve"> </w:t>
            </w:r>
            <w:r>
              <w:t>from</w:t>
            </w:r>
            <w:r>
              <w:rPr>
                <w:spacing w:val="-15"/>
              </w:rPr>
              <w:t xml:space="preserve"> </w:t>
            </w:r>
            <w:r>
              <w:t xml:space="preserve">pouring </w:t>
            </w:r>
            <w:r>
              <w:rPr>
                <w:spacing w:val="-2"/>
              </w:rPr>
              <w:t>operations</w:t>
            </w:r>
          </w:p>
        </w:tc>
        <w:tc>
          <w:tcPr>
            <w:tcW w:w="2695" w:type="dxa"/>
          </w:tcPr>
          <w:p w14:paraId="0D57B930" w14:textId="77777777" w:rsidR="006E36BC" w:rsidRDefault="00D247E8">
            <w:pPr>
              <w:pStyle w:val="TableParagraph"/>
              <w:ind w:left="107"/>
            </w:pPr>
            <w:r>
              <w:t>0.5</w:t>
            </w:r>
            <w:r>
              <w:rPr>
                <w:spacing w:val="-2"/>
              </w:rPr>
              <w:t xml:space="preserve"> </w:t>
            </w:r>
            <w:r>
              <w:t>–</w:t>
            </w:r>
            <w:r>
              <w:rPr>
                <w:spacing w:val="-2"/>
              </w:rPr>
              <w:t xml:space="preserve"> </w:t>
            </w:r>
            <w:r>
              <w:rPr>
                <w:spacing w:val="-10"/>
              </w:rPr>
              <w:t>1</w:t>
            </w:r>
          </w:p>
        </w:tc>
        <w:tc>
          <w:tcPr>
            <w:tcW w:w="3259" w:type="dxa"/>
          </w:tcPr>
          <w:p w14:paraId="79681112" w14:textId="77777777" w:rsidR="006E36BC" w:rsidRDefault="00D247E8">
            <w:pPr>
              <w:pStyle w:val="TableParagraph"/>
              <w:spacing w:before="2"/>
              <w:ind w:left="105"/>
            </w:pPr>
            <w:r>
              <w:t>5</w:t>
            </w:r>
            <w:r>
              <w:rPr>
                <w:spacing w:val="1"/>
              </w:rPr>
              <w:t xml:space="preserve"> </w:t>
            </w:r>
            <w:r>
              <w:t>–</w:t>
            </w:r>
            <w:r>
              <w:rPr>
                <w:spacing w:val="-2"/>
              </w:rPr>
              <w:t xml:space="preserve"> </w:t>
            </w:r>
            <w:r>
              <w:rPr>
                <w:spacing w:val="-5"/>
              </w:rPr>
              <w:t>10</w:t>
            </w:r>
          </w:p>
        </w:tc>
      </w:tr>
      <w:tr w:rsidR="006E36BC" w14:paraId="5DACF3AD" w14:textId="77777777" w:rsidTr="0010522E">
        <w:trPr>
          <w:trHeight w:val="491"/>
        </w:trPr>
        <w:tc>
          <w:tcPr>
            <w:tcW w:w="2976" w:type="dxa"/>
          </w:tcPr>
          <w:p w14:paraId="16D3D881" w14:textId="77777777" w:rsidR="006E36BC" w:rsidRDefault="00D247E8" w:rsidP="00995508">
            <w:pPr>
              <w:pStyle w:val="TableParagraph"/>
              <w:spacing w:before="201" w:after="240"/>
              <w:ind w:left="107"/>
            </w:pPr>
            <w:r>
              <w:t>Crusher</w:t>
            </w:r>
            <w:r>
              <w:rPr>
                <w:spacing w:val="-3"/>
              </w:rPr>
              <w:t xml:space="preserve"> </w:t>
            </w:r>
            <w:r>
              <w:rPr>
                <w:spacing w:val="-2"/>
              </w:rPr>
              <w:t>dusts</w:t>
            </w:r>
          </w:p>
        </w:tc>
        <w:tc>
          <w:tcPr>
            <w:tcW w:w="2695" w:type="dxa"/>
          </w:tcPr>
          <w:p w14:paraId="5825953E" w14:textId="77777777" w:rsidR="006E36BC" w:rsidRDefault="00D247E8">
            <w:pPr>
              <w:pStyle w:val="TableParagraph"/>
              <w:ind w:left="107"/>
            </w:pPr>
            <w:r>
              <w:t>1</w:t>
            </w:r>
            <w:r>
              <w:rPr>
                <w:spacing w:val="1"/>
              </w:rPr>
              <w:t xml:space="preserve"> </w:t>
            </w:r>
            <w:r>
              <w:t>–</w:t>
            </w:r>
            <w:r>
              <w:rPr>
                <w:spacing w:val="-2"/>
              </w:rPr>
              <w:t xml:space="preserve"> </w:t>
            </w:r>
            <w:r>
              <w:rPr>
                <w:spacing w:val="-5"/>
              </w:rPr>
              <w:t>2.5</w:t>
            </w:r>
          </w:p>
        </w:tc>
        <w:tc>
          <w:tcPr>
            <w:tcW w:w="3259" w:type="dxa"/>
          </w:tcPr>
          <w:p w14:paraId="34DB5732" w14:textId="77777777" w:rsidR="006E36BC" w:rsidRDefault="00D247E8" w:rsidP="00995508">
            <w:pPr>
              <w:pStyle w:val="TableParagraph"/>
              <w:spacing w:before="2" w:after="240"/>
              <w:ind w:left="105"/>
            </w:pPr>
            <w:r>
              <w:t>10 –</w:t>
            </w:r>
            <w:r>
              <w:rPr>
                <w:spacing w:val="-2"/>
              </w:rPr>
              <w:t xml:space="preserve"> </w:t>
            </w:r>
            <w:r>
              <w:rPr>
                <w:spacing w:val="-5"/>
              </w:rPr>
              <w:t>25</w:t>
            </w:r>
          </w:p>
        </w:tc>
      </w:tr>
      <w:tr w:rsidR="00995508" w14:paraId="2608D51C" w14:textId="77777777" w:rsidTr="0010522E">
        <w:trPr>
          <w:trHeight w:val="491"/>
        </w:trPr>
        <w:tc>
          <w:tcPr>
            <w:tcW w:w="2976" w:type="dxa"/>
          </w:tcPr>
          <w:p w14:paraId="3BE46A9D" w14:textId="77777777" w:rsidR="00995508" w:rsidRDefault="00995508" w:rsidP="00995508">
            <w:pPr>
              <w:pStyle w:val="TableParagraph"/>
              <w:ind w:left="107" w:right="172"/>
            </w:pPr>
            <w:r>
              <w:t>Grinding, blasting, high speed</w:t>
            </w:r>
            <w:r>
              <w:rPr>
                <w:spacing w:val="-2"/>
              </w:rPr>
              <w:t xml:space="preserve"> </w:t>
            </w:r>
            <w:r>
              <w:t>wheel</w:t>
            </w:r>
            <w:r>
              <w:rPr>
                <w:spacing w:val="-2"/>
              </w:rPr>
              <w:t xml:space="preserve"> generated</w:t>
            </w:r>
          </w:p>
          <w:p w14:paraId="037F7F11" w14:textId="7954BC82" w:rsidR="00995508" w:rsidRDefault="00995508" w:rsidP="00995508">
            <w:pPr>
              <w:pStyle w:val="TableParagraph"/>
              <w:ind w:left="107"/>
              <w:jc w:val="both"/>
            </w:pPr>
            <w:r>
              <w:rPr>
                <w:spacing w:val="-2"/>
              </w:rPr>
              <w:t>Dusts</w:t>
            </w:r>
          </w:p>
        </w:tc>
        <w:tc>
          <w:tcPr>
            <w:tcW w:w="2695" w:type="dxa"/>
          </w:tcPr>
          <w:p w14:paraId="4D3A6C2B" w14:textId="2D6C5980" w:rsidR="00995508" w:rsidRDefault="00995508">
            <w:pPr>
              <w:pStyle w:val="TableParagraph"/>
              <w:ind w:left="107"/>
            </w:pPr>
            <w:r>
              <w:t>2.5</w:t>
            </w:r>
            <w:r>
              <w:rPr>
                <w:spacing w:val="-2"/>
              </w:rPr>
              <w:t xml:space="preserve"> </w:t>
            </w:r>
            <w:r>
              <w:t>–</w:t>
            </w:r>
            <w:r>
              <w:rPr>
                <w:spacing w:val="-2"/>
              </w:rPr>
              <w:t xml:space="preserve"> </w:t>
            </w:r>
            <w:r>
              <w:rPr>
                <w:spacing w:val="-5"/>
              </w:rPr>
              <w:t>10</w:t>
            </w:r>
          </w:p>
        </w:tc>
        <w:tc>
          <w:tcPr>
            <w:tcW w:w="3259" w:type="dxa"/>
          </w:tcPr>
          <w:p w14:paraId="555481EA" w14:textId="42D0BF90" w:rsidR="00995508" w:rsidRDefault="00995508">
            <w:pPr>
              <w:pStyle w:val="TableParagraph"/>
              <w:spacing w:before="2"/>
              <w:ind w:left="105"/>
            </w:pPr>
            <w:r>
              <w:t>25 –</w:t>
            </w:r>
            <w:r>
              <w:rPr>
                <w:spacing w:val="-2"/>
              </w:rPr>
              <w:t xml:space="preserve"> </w:t>
            </w:r>
            <w:r>
              <w:rPr>
                <w:spacing w:val="-5"/>
              </w:rPr>
              <w:t>100</w:t>
            </w:r>
          </w:p>
        </w:tc>
      </w:tr>
    </w:tbl>
    <w:p w14:paraId="3A75843C" w14:textId="4ED3901E" w:rsidR="006E36BC" w:rsidRDefault="0010522E" w:rsidP="00DF2B4E">
      <w:pPr>
        <w:pStyle w:val="Heading3"/>
        <w:spacing w:before="2"/>
        <w:ind w:left="0"/>
      </w:pPr>
      <w:r>
        <w:rPr>
          <w:color w:val="7E7E7E"/>
        </w:rPr>
        <w:br/>
      </w:r>
      <w:r w:rsidR="00D247E8">
        <w:rPr>
          <w:color w:val="7E7E7E"/>
        </w:rPr>
        <w:t>NATURAL</w:t>
      </w:r>
      <w:r w:rsidR="00D247E8">
        <w:rPr>
          <w:color w:val="7E7E7E"/>
          <w:spacing w:val="-4"/>
        </w:rPr>
        <w:t xml:space="preserve"> </w:t>
      </w:r>
      <w:r w:rsidR="00D247E8">
        <w:rPr>
          <w:color w:val="7E7E7E"/>
          <w:spacing w:val="-2"/>
        </w:rPr>
        <w:t>VENTILATION</w:t>
      </w:r>
    </w:p>
    <w:p w14:paraId="495EC471" w14:textId="63D7161D" w:rsidR="006E36BC" w:rsidRDefault="00D247E8" w:rsidP="009D1B32">
      <w:pPr>
        <w:widowControl/>
        <w:autoSpaceDE/>
        <w:autoSpaceDN/>
        <w:spacing w:before="120" w:after="160" w:line="259" w:lineRule="auto"/>
        <w:ind w:right="544"/>
      </w:pPr>
      <w:r>
        <w:t>Improving</w:t>
      </w:r>
      <w:r w:rsidRPr="00191299">
        <w:t xml:space="preserve"> </w:t>
      </w:r>
      <w:r>
        <w:t>the general ventilation to</w:t>
      </w:r>
      <w:r w:rsidRPr="00191299">
        <w:t xml:space="preserve"> </w:t>
      </w:r>
      <w:r>
        <w:t>a</w:t>
      </w:r>
      <w:r w:rsidRPr="00191299">
        <w:t xml:space="preserve"> </w:t>
      </w:r>
      <w:r>
        <w:t>room or building may help reduce</w:t>
      </w:r>
      <w:r w:rsidRPr="00191299">
        <w:t xml:space="preserve"> </w:t>
      </w:r>
      <w:r>
        <w:t>the</w:t>
      </w:r>
      <w:r w:rsidRPr="00191299">
        <w:t xml:space="preserve"> </w:t>
      </w:r>
      <w:r>
        <w:t>concentration</w:t>
      </w:r>
      <w:r w:rsidRPr="00191299">
        <w:t xml:space="preserve"> </w:t>
      </w:r>
      <w:r>
        <w:t>of contaminants in the air. However, ventilation should not be relied on to ensure silica dust exposure</w:t>
      </w:r>
      <w:r w:rsidRPr="00191299">
        <w:t xml:space="preserve"> </w:t>
      </w:r>
      <w:r>
        <w:t>is</w:t>
      </w:r>
      <w:r w:rsidRPr="00191299">
        <w:t xml:space="preserve"> </w:t>
      </w:r>
      <w:r>
        <w:t>controlled.</w:t>
      </w:r>
      <w:r w:rsidRPr="00191299">
        <w:t xml:space="preserve"> </w:t>
      </w:r>
      <w:r>
        <w:t>Other</w:t>
      </w:r>
      <w:r w:rsidRPr="00191299">
        <w:t xml:space="preserve"> </w:t>
      </w:r>
      <w:r>
        <w:t>controls</w:t>
      </w:r>
      <w:r w:rsidRPr="00191299">
        <w:t xml:space="preserve"> </w:t>
      </w:r>
      <w:r>
        <w:t>must</w:t>
      </w:r>
      <w:r w:rsidRPr="00191299">
        <w:t xml:space="preserve"> </w:t>
      </w:r>
      <w:r>
        <w:t>also</w:t>
      </w:r>
      <w:r w:rsidRPr="00191299">
        <w:t xml:space="preserve"> </w:t>
      </w:r>
      <w:r>
        <w:t>be</w:t>
      </w:r>
      <w:r w:rsidRPr="00191299">
        <w:t xml:space="preserve"> </w:t>
      </w:r>
      <w:r>
        <w:t>used</w:t>
      </w:r>
      <w:r w:rsidRPr="00191299">
        <w:t xml:space="preserve"> </w:t>
      </w:r>
      <w:r>
        <w:t>to</w:t>
      </w:r>
      <w:r w:rsidRPr="00191299">
        <w:t xml:space="preserve"> </w:t>
      </w:r>
      <w:r>
        <w:t>prevent</w:t>
      </w:r>
      <w:r w:rsidRPr="00191299">
        <w:t xml:space="preserve"> </w:t>
      </w:r>
      <w:r>
        <w:t>the</w:t>
      </w:r>
      <w:r w:rsidRPr="00191299">
        <w:t xml:space="preserve"> </w:t>
      </w:r>
      <w:r>
        <w:t>release</w:t>
      </w:r>
      <w:r w:rsidRPr="00191299">
        <w:t xml:space="preserve"> </w:t>
      </w:r>
      <w:r>
        <w:t>of</w:t>
      </w:r>
      <w:r w:rsidRPr="00191299">
        <w:t xml:space="preserve"> </w:t>
      </w:r>
      <w:r>
        <w:t>silica</w:t>
      </w:r>
      <w:r w:rsidRPr="00191299">
        <w:t xml:space="preserve"> </w:t>
      </w:r>
      <w:r>
        <w:t xml:space="preserve">dust into the air and adequately protect workers and others in the vicinity from exposure to silica </w:t>
      </w:r>
      <w:r w:rsidRPr="00191299">
        <w:t>dust.</w:t>
      </w:r>
    </w:p>
    <w:p w14:paraId="09AFE3CD" w14:textId="77777777" w:rsidR="0010522E" w:rsidRDefault="0010522E">
      <w:r>
        <w:br w:type="page"/>
      </w:r>
    </w:p>
    <w:p w14:paraId="53A30A4D" w14:textId="254CADAF" w:rsidR="006E36BC" w:rsidRDefault="00D247E8" w:rsidP="00C82F22">
      <w:pPr>
        <w:widowControl/>
        <w:autoSpaceDE/>
        <w:autoSpaceDN/>
        <w:spacing w:after="160" w:line="259" w:lineRule="auto"/>
        <w:ind w:right="544"/>
      </w:pPr>
      <w:r>
        <w:lastRenderedPageBreak/>
        <w:t>The workplace should have an adequate supply of fresh air. For on-site installation, processes that generate silica dust may be undertaken outside, provided the contaminated dust does not travel in the direction of other workers or premises. When working indoors, windows and doors within a room or building should be open to provide general ventilation. Fans may support the movement of air, but it is important that air streams are directed appropriately. Fans</w:t>
      </w:r>
      <w:r w:rsidRPr="00191299">
        <w:t xml:space="preserve"> </w:t>
      </w:r>
      <w:r>
        <w:t>should</w:t>
      </w:r>
      <w:r w:rsidRPr="00191299">
        <w:t xml:space="preserve"> </w:t>
      </w:r>
      <w:r>
        <w:t>be arranged so</w:t>
      </w:r>
      <w:r w:rsidRPr="00191299">
        <w:t xml:space="preserve"> </w:t>
      </w:r>
      <w:r>
        <w:t>that streams of</w:t>
      </w:r>
      <w:r w:rsidRPr="00191299">
        <w:t xml:space="preserve"> </w:t>
      </w:r>
      <w:r>
        <w:t>clean air are</w:t>
      </w:r>
      <w:r w:rsidRPr="00191299">
        <w:t xml:space="preserve"> </w:t>
      </w:r>
      <w:r>
        <w:t>drawn</w:t>
      </w:r>
      <w:r w:rsidRPr="00191299">
        <w:t xml:space="preserve"> </w:t>
      </w:r>
      <w:r>
        <w:t>past workers and</w:t>
      </w:r>
      <w:r w:rsidRPr="00191299">
        <w:t xml:space="preserve"> </w:t>
      </w:r>
      <w:r>
        <w:t>contaminated</w:t>
      </w:r>
      <w:r w:rsidRPr="00191299">
        <w:t xml:space="preserve"> </w:t>
      </w:r>
      <w:r>
        <w:t>air</w:t>
      </w:r>
      <w:r w:rsidRPr="00191299">
        <w:t xml:space="preserve"> </w:t>
      </w:r>
      <w:r>
        <w:t>streams</w:t>
      </w:r>
      <w:r w:rsidRPr="00191299">
        <w:t xml:space="preserve"> </w:t>
      </w:r>
      <w:r>
        <w:t>are</w:t>
      </w:r>
      <w:r w:rsidRPr="00191299">
        <w:t xml:space="preserve"> </w:t>
      </w:r>
      <w:r>
        <w:t>drawn</w:t>
      </w:r>
      <w:r w:rsidRPr="00191299">
        <w:t xml:space="preserve"> </w:t>
      </w:r>
      <w:r>
        <w:t>away</w:t>
      </w:r>
      <w:r w:rsidRPr="00191299">
        <w:t xml:space="preserve"> </w:t>
      </w:r>
      <w:r>
        <w:t>from</w:t>
      </w:r>
      <w:r w:rsidRPr="00191299">
        <w:t xml:space="preserve"> </w:t>
      </w:r>
      <w:r>
        <w:t>workers</w:t>
      </w:r>
      <w:r w:rsidRPr="00191299">
        <w:t xml:space="preserve"> </w:t>
      </w:r>
      <w:r>
        <w:t>and ensure</w:t>
      </w:r>
      <w:r w:rsidRPr="00191299">
        <w:t xml:space="preserve"> </w:t>
      </w:r>
      <w:r>
        <w:t>contaminated</w:t>
      </w:r>
      <w:r w:rsidRPr="00191299">
        <w:t xml:space="preserve"> </w:t>
      </w:r>
      <w:r>
        <w:t>air</w:t>
      </w:r>
      <w:r w:rsidRPr="00191299">
        <w:t xml:space="preserve"> </w:t>
      </w:r>
      <w:r>
        <w:t>is not directed towards others, for example, workers or adjacent businesses.</w:t>
      </w:r>
    </w:p>
    <w:p w14:paraId="30CF115A" w14:textId="77777777" w:rsidR="006E36BC" w:rsidRDefault="00D247E8" w:rsidP="00C82F22">
      <w:pPr>
        <w:widowControl/>
        <w:autoSpaceDE/>
        <w:autoSpaceDN/>
        <w:spacing w:after="160" w:line="259" w:lineRule="auto"/>
        <w:ind w:right="544"/>
      </w:pPr>
      <w:r>
        <w:t>Wet</w:t>
      </w:r>
      <w:r w:rsidRPr="00191299">
        <w:t xml:space="preserve"> </w:t>
      </w:r>
      <w:r>
        <w:t>slurries</w:t>
      </w:r>
      <w:r w:rsidRPr="00191299">
        <w:t xml:space="preserve"> </w:t>
      </w:r>
      <w:r>
        <w:t>should</w:t>
      </w:r>
      <w:r w:rsidRPr="00191299">
        <w:t xml:space="preserve"> </w:t>
      </w:r>
      <w:r>
        <w:t>be</w:t>
      </w:r>
      <w:r w:rsidRPr="00191299">
        <w:t xml:space="preserve"> </w:t>
      </w:r>
      <w:r>
        <w:t>cleaned</w:t>
      </w:r>
      <w:r w:rsidRPr="00191299">
        <w:t xml:space="preserve"> </w:t>
      </w:r>
      <w:r>
        <w:t>up before</w:t>
      </w:r>
      <w:r w:rsidRPr="00191299">
        <w:t xml:space="preserve"> </w:t>
      </w:r>
      <w:r>
        <w:t>fans</w:t>
      </w:r>
      <w:r w:rsidRPr="00191299">
        <w:t xml:space="preserve"> </w:t>
      </w:r>
      <w:r>
        <w:t>are</w:t>
      </w:r>
      <w:r w:rsidRPr="00191299">
        <w:t xml:space="preserve"> </w:t>
      </w:r>
      <w:r>
        <w:t>used</w:t>
      </w:r>
      <w:r w:rsidRPr="00191299">
        <w:t xml:space="preserve"> </w:t>
      </w:r>
      <w:r>
        <w:t>to</w:t>
      </w:r>
      <w:r w:rsidRPr="00191299">
        <w:t xml:space="preserve"> </w:t>
      </w:r>
      <w:r>
        <w:t>prevent</w:t>
      </w:r>
      <w:r w:rsidRPr="00191299">
        <w:t xml:space="preserve"> </w:t>
      </w:r>
      <w:r>
        <w:t>them</w:t>
      </w:r>
      <w:r w:rsidRPr="00191299">
        <w:t xml:space="preserve"> </w:t>
      </w:r>
      <w:r>
        <w:t>from</w:t>
      </w:r>
      <w:r w:rsidRPr="00191299">
        <w:t xml:space="preserve"> </w:t>
      </w:r>
      <w:r>
        <w:t>drying</w:t>
      </w:r>
      <w:r w:rsidRPr="00191299">
        <w:t xml:space="preserve"> </w:t>
      </w:r>
      <w:r>
        <w:t>and creating potential dust hazards.</w:t>
      </w:r>
    </w:p>
    <w:p w14:paraId="12D97A52" w14:textId="17B148F9" w:rsidR="006E36BC" w:rsidRDefault="00D247E8" w:rsidP="00C82F22">
      <w:pPr>
        <w:widowControl/>
        <w:autoSpaceDE/>
        <w:autoSpaceDN/>
        <w:spacing w:after="160" w:line="259" w:lineRule="auto"/>
        <w:ind w:right="544"/>
      </w:pPr>
      <w:r>
        <w:t>More</w:t>
      </w:r>
      <w:r w:rsidRPr="00191299">
        <w:t xml:space="preserve"> </w:t>
      </w:r>
      <w:r>
        <w:t>information</w:t>
      </w:r>
      <w:r w:rsidRPr="00191299">
        <w:t xml:space="preserve"> </w:t>
      </w:r>
      <w:r>
        <w:t>about</w:t>
      </w:r>
      <w:r w:rsidRPr="00191299">
        <w:t xml:space="preserve"> </w:t>
      </w:r>
      <w:r>
        <w:t>natural</w:t>
      </w:r>
      <w:r w:rsidRPr="00191299">
        <w:t xml:space="preserve"> </w:t>
      </w:r>
      <w:r>
        <w:t>ventilation</w:t>
      </w:r>
      <w:r w:rsidRPr="00191299">
        <w:t xml:space="preserve"> </w:t>
      </w:r>
      <w:r>
        <w:t>at</w:t>
      </w:r>
      <w:r w:rsidRPr="00191299">
        <w:t xml:space="preserve"> </w:t>
      </w:r>
      <w:r>
        <w:t>the</w:t>
      </w:r>
      <w:r w:rsidRPr="00191299">
        <w:t xml:space="preserve"> </w:t>
      </w:r>
      <w:r>
        <w:t>workplace</w:t>
      </w:r>
      <w:r w:rsidRPr="00191299">
        <w:t xml:space="preserve"> </w:t>
      </w:r>
      <w:r>
        <w:t>can</w:t>
      </w:r>
      <w:r w:rsidRPr="00191299">
        <w:t xml:space="preserve"> </w:t>
      </w:r>
      <w:r>
        <w:t>be</w:t>
      </w:r>
      <w:r w:rsidRPr="00191299">
        <w:t xml:space="preserve"> </w:t>
      </w:r>
      <w:r>
        <w:t>found</w:t>
      </w:r>
      <w:r w:rsidRPr="00191299">
        <w:t xml:space="preserve"> </w:t>
      </w:r>
      <w:r>
        <w:t>in</w:t>
      </w:r>
      <w:r w:rsidRPr="00191299">
        <w:t xml:space="preserve"> </w:t>
      </w:r>
      <w:r>
        <w:t>the</w:t>
      </w:r>
      <w:r>
        <w:rPr>
          <w:spacing w:val="-4"/>
        </w:rPr>
        <w:t xml:space="preserve"> </w:t>
      </w:r>
      <w:hyperlink r:id="rId76" w:history="1">
        <w:r w:rsidRPr="006C0414">
          <w:rPr>
            <w:rStyle w:val="Hyperlink"/>
          </w:rPr>
          <w:t>Code</w:t>
        </w:r>
      </w:hyperlink>
      <w:r w:rsidRPr="006D75B5">
        <w:rPr>
          <w:rStyle w:val="Hyperlink"/>
        </w:rPr>
        <w:t xml:space="preserve"> of Practice: Managing the work environment and facilities.</w:t>
      </w:r>
    </w:p>
    <w:p w14:paraId="3C366059" w14:textId="77777777" w:rsidR="006E36BC" w:rsidRDefault="00D247E8" w:rsidP="00DF2B4E">
      <w:pPr>
        <w:pStyle w:val="Heading3"/>
        <w:spacing w:before="120"/>
        <w:ind w:left="0"/>
      </w:pPr>
      <w:r>
        <w:rPr>
          <w:color w:val="7E7E7E"/>
        </w:rPr>
        <w:t>Tunnelling</w:t>
      </w:r>
      <w:r>
        <w:rPr>
          <w:color w:val="7E7E7E"/>
          <w:spacing w:val="-3"/>
        </w:rPr>
        <w:t xml:space="preserve"> </w:t>
      </w:r>
      <w:r>
        <w:rPr>
          <w:color w:val="7E7E7E"/>
          <w:spacing w:val="-2"/>
        </w:rPr>
        <w:t>ventilation</w:t>
      </w:r>
    </w:p>
    <w:p w14:paraId="0D1B17E4" w14:textId="77777777" w:rsidR="006E36BC" w:rsidRDefault="00D247E8" w:rsidP="006D75B5">
      <w:pPr>
        <w:widowControl/>
        <w:autoSpaceDE/>
        <w:autoSpaceDN/>
        <w:spacing w:before="120" w:after="160" w:line="259" w:lineRule="auto"/>
        <w:ind w:right="544"/>
      </w:pPr>
      <w:r>
        <w:t>Effective</w:t>
      </w:r>
      <w:r w:rsidRPr="00191299">
        <w:t xml:space="preserve"> </w:t>
      </w:r>
      <w:r>
        <w:t>control</w:t>
      </w:r>
      <w:r w:rsidRPr="00191299">
        <w:t xml:space="preserve"> </w:t>
      </w:r>
      <w:r>
        <w:t>of</w:t>
      </w:r>
      <w:r w:rsidRPr="00191299">
        <w:t xml:space="preserve"> </w:t>
      </w:r>
      <w:r>
        <w:t>exposure</w:t>
      </w:r>
      <w:r w:rsidRPr="00191299">
        <w:t xml:space="preserve"> </w:t>
      </w:r>
      <w:r>
        <w:t>to</w:t>
      </w:r>
      <w:r w:rsidRPr="00191299">
        <w:t xml:space="preserve"> </w:t>
      </w:r>
      <w:r>
        <w:t>respirable</w:t>
      </w:r>
      <w:r w:rsidRPr="00191299">
        <w:t xml:space="preserve"> </w:t>
      </w:r>
      <w:r>
        <w:t>crystalline</w:t>
      </w:r>
      <w:r w:rsidRPr="00191299">
        <w:t xml:space="preserve"> </w:t>
      </w:r>
      <w:r>
        <w:t>silica</w:t>
      </w:r>
      <w:r w:rsidRPr="00191299">
        <w:t xml:space="preserve"> </w:t>
      </w:r>
      <w:r>
        <w:t>in</w:t>
      </w:r>
      <w:r w:rsidRPr="00191299">
        <w:t xml:space="preserve"> </w:t>
      </w:r>
      <w:r>
        <w:t>the</w:t>
      </w:r>
      <w:r w:rsidRPr="00191299">
        <w:t xml:space="preserve"> </w:t>
      </w:r>
      <w:r>
        <w:t>underground</w:t>
      </w:r>
      <w:r w:rsidRPr="00191299">
        <w:t xml:space="preserve"> </w:t>
      </w:r>
      <w:r>
        <w:t>environment heavily relies on adequate ventilation.</w:t>
      </w:r>
    </w:p>
    <w:p w14:paraId="63704C55" w14:textId="77777777" w:rsidR="006E36BC" w:rsidRDefault="00D247E8" w:rsidP="00C82F22">
      <w:pPr>
        <w:widowControl/>
        <w:autoSpaceDE/>
        <w:autoSpaceDN/>
        <w:spacing w:after="160" w:line="259" w:lineRule="auto"/>
        <w:ind w:right="544"/>
      </w:pPr>
      <w:r>
        <w:t>In addition to meeting minimum quantities of air for people in tunnel environments, specific attention</w:t>
      </w:r>
      <w:r w:rsidRPr="00191299">
        <w:t xml:space="preserve"> </w:t>
      </w:r>
      <w:r>
        <w:t>is</w:t>
      </w:r>
      <w:r w:rsidRPr="00191299">
        <w:t xml:space="preserve"> </w:t>
      </w:r>
      <w:r>
        <w:t>needed</w:t>
      </w:r>
      <w:r w:rsidRPr="00191299">
        <w:t xml:space="preserve"> </w:t>
      </w:r>
      <w:r>
        <w:t>on</w:t>
      </w:r>
      <w:r w:rsidRPr="00191299">
        <w:t xml:space="preserve"> </w:t>
      </w:r>
      <w:r>
        <w:t>the</w:t>
      </w:r>
      <w:r w:rsidRPr="00191299">
        <w:t xml:space="preserve"> </w:t>
      </w:r>
      <w:r>
        <w:t>extraction</w:t>
      </w:r>
      <w:r w:rsidRPr="00191299">
        <w:t xml:space="preserve"> </w:t>
      </w:r>
      <w:r>
        <w:t>of</w:t>
      </w:r>
      <w:r w:rsidRPr="00191299">
        <w:t xml:space="preserve"> </w:t>
      </w:r>
      <w:r>
        <w:t>airborne</w:t>
      </w:r>
      <w:r w:rsidRPr="00191299">
        <w:t xml:space="preserve"> </w:t>
      </w:r>
      <w:r>
        <w:t>contaminants at</w:t>
      </w:r>
      <w:r w:rsidRPr="00191299">
        <w:t xml:space="preserve"> </w:t>
      </w:r>
      <w:r>
        <w:t>the</w:t>
      </w:r>
      <w:r w:rsidRPr="00191299">
        <w:t xml:space="preserve"> </w:t>
      </w:r>
      <w:r>
        <w:t>source. A</w:t>
      </w:r>
      <w:r w:rsidRPr="00191299">
        <w:t xml:space="preserve"> </w:t>
      </w:r>
      <w:r>
        <w:t>key</w:t>
      </w:r>
      <w:r w:rsidRPr="00191299">
        <w:t xml:space="preserve"> </w:t>
      </w:r>
      <w:r>
        <w:t>source</w:t>
      </w:r>
      <w:r w:rsidRPr="00191299">
        <w:t xml:space="preserve"> </w:t>
      </w:r>
      <w:r>
        <w:t>of exposure is during the maintenance of mechanical ventilations systems, and therefore engineering controls, coupled with safe systems of work and the use of personal protective equipment is necessary to reduce exposure to below the workplace exposure standard.</w:t>
      </w:r>
    </w:p>
    <w:p w14:paraId="744F3157" w14:textId="1DAB7B8D" w:rsidR="006E36BC" w:rsidRPr="0010522E" w:rsidRDefault="00D247E8" w:rsidP="0010522E">
      <w:pPr>
        <w:widowControl/>
        <w:autoSpaceDE/>
        <w:autoSpaceDN/>
        <w:spacing w:after="160" w:line="259" w:lineRule="auto"/>
        <w:ind w:right="544"/>
      </w:pPr>
      <w:r>
        <w:t>More</w:t>
      </w:r>
      <w:r w:rsidRPr="00191299">
        <w:t xml:space="preserve"> </w:t>
      </w:r>
      <w:r>
        <w:t>information</w:t>
      </w:r>
      <w:r w:rsidRPr="00191299">
        <w:t xml:space="preserve"> </w:t>
      </w:r>
      <w:r>
        <w:t>can</w:t>
      </w:r>
      <w:r w:rsidRPr="00191299">
        <w:t xml:space="preserve"> </w:t>
      </w:r>
      <w:r>
        <w:t>be</w:t>
      </w:r>
      <w:r w:rsidRPr="00191299">
        <w:t xml:space="preserve"> </w:t>
      </w:r>
      <w:r>
        <w:t>found in</w:t>
      </w:r>
      <w:r w:rsidRPr="00191299">
        <w:t xml:space="preserve"> </w:t>
      </w:r>
      <w:r>
        <w:t>the</w:t>
      </w:r>
      <w:r w:rsidRPr="00191299">
        <w:t xml:space="preserve"> </w:t>
      </w:r>
      <w:r>
        <w:t>Safe</w:t>
      </w:r>
      <w:r w:rsidRPr="00191299">
        <w:t xml:space="preserve"> </w:t>
      </w:r>
      <w:r>
        <w:t>Work</w:t>
      </w:r>
      <w:r w:rsidRPr="00191299">
        <w:t xml:space="preserve"> </w:t>
      </w:r>
      <w:r>
        <w:t>Australia</w:t>
      </w:r>
      <w:r>
        <w:rPr>
          <w:spacing w:val="-5"/>
        </w:rPr>
        <w:t xml:space="preserve"> </w:t>
      </w:r>
      <w:hyperlink r:id="rId77" w:history="1">
        <w:r w:rsidRPr="006C0414">
          <w:rPr>
            <w:rStyle w:val="Hyperlink"/>
          </w:rPr>
          <w:t>Guide</w:t>
        </w:r>
        <w:r w:rsidRPr="006C0414">
          <w:rPr>
            <w:rStyle w:val="Hyperlink"/>
            <w:spacing w:val="-3"/>
          </w:rPr>
          <w:t xml:space="preserve"> </w:t>
        </w:r>
        <w:r w:rsidRPr="006C0414">
          <w:rPr>
            <w:rStyle w:val="Hyperlink"/>
          </w:rPr>
          <w:t>for</w:t>
        </w:r>
        <w:r w:rsidRPr="006C0414">
          <w:rPr>
            <w:rStyle w:val="Hyperlink"/>
            <w:spacing w:val="-1"/>
          </w:rPr>
          <w:t xml:space="preserve"> </w:t>
        </w:r>
        <w:r w:rsidRPr="006C0414">
          <w:rPr>
            <w:rStyle w:val="Hyperlink"/>
          </w:rPr>
          <w:t>Tunnelling</w:t>
        </w:r>
        <w:r w:rsidRPr="006C0414">
          <w:rPr>
            <w:rStyle w:val="Hyperlink"/>
            <w:spacing w:val="-2"/>
          </w:rPr>
          <w:t xml:space="preserve"> Work</w:t>
        </w:r>
      </w:hyperlink>
      <w:r>
        <w:rPr>
          <w:spacing w:val="-2"/>
        </w:rPr>
        <w:t>.</w:t>
      </w:r>
    </w:p>
    <w:p w14:paraId="1D24DDA1" w14:textId="77777777" w:rsidR="006E36BC" w:rsidRDefault="00D247E8" w:rsidP="00DF2B4E">
      <w:pPr>
        <w:pStyle w:val="Heading3"/>
        <w:ind w:left="0"/>
      </w:pPr>
      <w:r>
        <w:rPr>
          <w:color w:val="7E7E7E"/>
        </w:rPr>
        <w:t>ADMINISTRATIVE</w:t>
      </w:r>
      <w:r>
        <w:rPr>
          <w:color w:val="7E7E7E"/>
          <w:spacing w:val="-4"/>
        </w:rPr>
        <w:t xml:space="preserve"> </w:t>
      </w:r>
      <w:r>
        <w:rPr>
          <w:color w:val="7E7E7E"/>
          <w:spacing w:val="-2"/>
        </w:rPr>
        <w:t>CONTROLS</w:t>
      </w:r>
    </w:p>
    <w:p w14:paraId="2A572941" w14:textId="77777777" w:rsidR="006E36BC" w:rsidRDefault="00D247E8" w:rsidP="006D75B5">
      <w:pPr>
        <w:widowControl/>
        <w:autoSpaceDE/>
        <w:autoSpaceDN/>
        <w:spacing w:before="120" w:after="160" w:line="259" w:lineRule="auto"/>
        <w:ind w:right="544"/>
      </w:pPr>
      <w:r>
        <w:t>Administrative</w:t>
      </w:r>
      <w:r w:rsidRPr="00191299">
        <w:t xml:space="preserve"> </w:t>
      </w:r>
      <w:r>
        <w:t>controls</w:t>
      </w:r>
      <w:r w:rsidRPr="00191299">
        <w:t xml:space="preserve"> </w:t>
      </w:r>
      <w:r>
        <w:t>are</w:t>
      </w:r>
      <w:r w:rsidRPr="00191299">
        <w:t xml:space="preserve"> </w:t>
      </w:r>
      <w:r>
        <w:t>used</w:t>
      </w:r>
      <w:r w:rsidRPr="00191299">
        <w:t xml:space="preserve"> </w:t>
      </w:r>
      <w:r>
        <w:t>to</w:t>
      </w:r>
      <w:r w:rsidRPr="00191299">
        <w:t xml:space="preserve"> </w:t>
      </w:r>
      <w:r>
        <w:t>provide</w:t>
      </w:r>
      <w:r w:rsidRPr="00191299">
        <w:t xml:space="preserve"> </w:t>
      </w:r>
      <w:r>
        <w:t>additional</w:t>
      </w:r>
      <w:r w:rsidRPr="00191299">
        <w:t xml:space="preserve"> </w:t>
      </w:r>
      <w:r>
        <w:t>protection</w:t>
      </w:r>
      <w:r w:rsidRPr="00191299">
        <w:t xml:space="preserve"> </w:t>
      </w:r>
      <w:r>
        <w:t>after</w:t>
      </w:r>
      <w:r w:rsidRPr="00191299">
        <w:t xml:space="preserve"> </w:t>
      </w:r>
      <w:r>
        <w:t>implementing</w:t>
      </w:r>
      <w:r w:rsidRPr="00191299">
        <w:t xml:space="preserve"> </w:t>
      </w:r>
      <w:r>
        <w:t>higher level controls such as substitution, isolation and engineering.</w:t>
      </w:r>
    </w:p>
    <w:p w14:paraId="6CD66C31" w14:textId="77777777" w:rsidR="006E36BC" w:rsidRDefault="00D247E8" w:rsidP="00C82F22">
      <w:pPr>
        <w:widowControl/>
        <w:autoSpaceDE/>
        <w:autoSpaceDN/>
        <w:spacing w:after="160" w:line="259" w:lineRule="auto"/>
        <w:ind w:right="544"/>
      </w:pPr>
      <w:r>
        <w:t>Administrative</w:t>
      </w:r>
      <w:r w:rsidRPr="00191299">
        <w:t xml:space="preserve"> </w:t>
      </w:r>
      <w:r>
        <w:t>controls</w:t>
      </w:r>
      <w:r w:rsidRPr="00191299">
        <w:t xml:space="preserve"> </w:t>
      </w:r>
      <w:r>
        <w:t>are</w:t>
      </w:r>
      <w:r w:rsidRPr="00191299">
        <w:t xml:space="preserve"> </w:t>
      </w:r>
      <w:r>
        <w:t>work</w:t>
      </w:r>
      <w:r w:rsidRPr="00191299">
        <w:t xml:space="preserve"> </w:t>
      </w:r>
      <w:r>
        <w:t>practices</w:t>
      </w:r>
      <w:r w:rsidRPr="00191299">
        <w:t xml:space="preserve"> </w:t>
      </w:r>
      <w:r>
        <w:t>or</w:t>
      </w:r>
      <w:r w:rsidRPr="00191299">
        <w:t xml:space="preserve"> </w:t>
      </w:r>
      <w:r>
        <w:t>procedures designed</w:t>
      </w:r>
      <w:r w:rsidRPr="00191299">
        <w:t xml:space="preserve"> </w:t>
      </w:r>
      <w:r>
        <w:t>to</w:t>
      </w:r>
      <w:r w:rsidRPr="00191299">
        <w:t xml:space="preserve"> </w:t>
      </w:r>
      <w:r>
        <w:t>minimise</w:t>
      </w:r>
      <w:r w:rsidRPr="00191299">
        <w:t xml:space="preserve"> </w:t>
      </w:r>
      <w:r>
        <w:t>exposure</w:t>
      </w:r>
      <w:r w:rsidRPr="00191299">
        <w:t xml:space="preserve"> </w:t>
      </w:r>
      <w:r>
        <w:t>to</w:t>
      </w:r>
      <w:r w:rsidRPr="00191299">
        <w:t xml:space="preserve"> </w:t>
      </w:r>
      <w:r>
        <w:t xml:space="preserve">a hazard. For example, routinely cleaning the work area and vacuuming residual dust from </w:t>
      </w:r>
      <w:r w:rsidRPr="00191299">
        <w:t>clothing.</w:t>
      </w:r>
    </w:p>
    <w:p w14:paraId="79017BDF" w14:textId="55529F05" w:rsidR="006E36BC" w:rsidRDefault="00D247E8" w:rsidP="00C82F22">
      <w:pPr>
        <w:widowControl/>
        <w:autoSpaceDE/>
        <w:autoSpaceDN/>
        <w:spacing w:after="160" w:line="259" w:lineRule="auto"/>
        <w:ind w:right="544"/>
      </w:pPr>
      <w:r>
        <w:t>Due to</w:t>
      </w:r>
      <w:r w:rsidRPr="00191299">
        <w:t xml:space="preserve"> </w:t>
      </w:r>
      <w:r>
        <w:t>the</w:t>
      </w:r>
      <w:r w:rsidRPr="00191299">
        <w:t xml:space="preserve"> </w:t>
      </w:r>
      <w:r>
        <w:t>risks of</w:t>
      </w:r>
      <w:r w:rsidRPr="00191299">
        <w:t xml:space="preserve"> </w:t>
      </w:r>
      <w:r>
        <w:t>silica dust when working</w:t>
      </w:r>
      <w:r w:rsidRPr="00191299">
        <w:t xml:space="preserve"> </w:t>
      </w:r>
      <w:r>
        <w:t>with</w:t>
      </w:r>
      <w:r w:rsidRPr="00191299">
        <w:t xml:space="preserve"> </w:t>
      </w:r>
      <w:r w:rsidR="00763D5E">
        <w:t>crystalline silica material</w:t>
      </w:r>
      <w:r>
        <w:t>,</w:t>
      </w:r>
      <w:r w:rsidRPr="00191299">
        <w:t xml:space="preserve"> </w:t>
      </w:r>
      <w:r>
        <w:t>administrative controls</w:t>
      </w:r>
      <w:r w:rsidRPr="00191299">
        <w:t xml:space="preserve"> </w:t>
      </w:r>
      <w:r>
        <w:t>on</w:t>
      </w:r>
      <w:r w:rsidRPr="00191299">
        <w:t xml:space="preserve"> </w:t>
      </w:r>
      <w:r>
        <w:t>their</w:t>
      </w:r>
      <w:r w:rsidRPr="00191299">
        <w:t xml:space="preserve"> </w:t>
      </w:r>
      <w:r>
        <w:t>own</w:t>
      </w:r>
      <w:r w:rsidRPr="00191299">
        <w:t xml:space="preserve"> </w:t>
      </w:r>
      <w:r>
        <w:t>will</w:t>
      </w:r>
      <w:r w:rsidRPr="00191299">
        <w:t xml:space="preserve"> </w:t>
      </w:r>
      <w:r>
        <w:t>not</w:t>
      </w:r>
      <w:r w:rsidRPr="00191299">
        <w:t xml:space="preserve"> </w:t>
      </w:r>
      <w:r>
        <w:t>provide</w:t>
      </w:r>
      <w:r w:rsidRPr="00191299">
        <w:t xml:space="preserve"> </w:t>
      </w:r>
      <w:r>
        <w:t>enough</w:t>
      </w:r>
      <w:r w:rsidRPr="00191299">
        <w:t xml:space="preserve"> </w:t>
      </w:r>
      <w:r>
        <w:t>protection from</w:t>
      </w:r>
      <w:r w:rsidRPr="00191299">
        <w:t xml:space="preserve"> </w:t>
      </w:r>
      <w:r>
        <w:t>exposure</w:t>
      </w:r>
      <w:r w:rsidRPr="00191299">
        <w:t xml:space="preserve"> </w:t>
      </w:r>
      <w:r>
        <w:t>to</w:t>
      </w:r>
      <w:r w:rsidRPr="00191299">
        <w:t xml:space="preserve"> </w:t>
      </w:r>
      <w:r>
        <w:t>silica</w:t>
      </w:r>
      <w:r w:rsidRPr="00191299">
        <w:t xml:space="preserve"> </w:t>
      </w:r>
      <w:r>
        <w:t>dust.</w:t>
      </w:r>
      <w:r w:rsidRPr="00191299">
        <w:t xml:space="preserve"> </w:t>
      </w:r>
      <w:r>
        <w:t>They should only be used in combination with and to support higher level control measures.</w:t>
      </w:r>
    </w:p>
    <w:p w14:paraId="48FA25C1" w14:textId="77777777" w:rsidR="006E36BC" w:rsidRDefault="00D247E8" w:rsidP="00C82F22">
      <w:pPr>
        <w:widowControl/>
        <w:autoSpaceDE/>
        <w:autoSpaceDN/>
        <w:spacing w:after="160" w:line="259" w:lineRule="auto"/>
        <w:ind w:right="544"/>
      </w:pPr>
      <w:r>
        <w:t>Administrative</w:t>
      </w:r>
      <w:r w:rsidRPr="00191299">
        <w:t xml:space="preserve"> </w:t>
      </w:r>
      <w:r>
        <w:t>control</w:t>
      </w:r>
      <w:r w:rsidRPr="00191299">
        <w:t xml:space="preserve"> </w:t>
      </w:r>
      <w:r>
        <w:t>measures</w:t>
      </w:r>
      <w:r w:rsidRPr="00191299">
        <w:t xml:space="preserve"> </w:t>
      </w:r>
      <w:r>
        <w:t>rely</w:t>
      </w:r>
      <w:r w:rsidRPr="00191299">
        <w:t xml:space="preserve"> </w:t>
      </w:r>
      <w:r>
        <w:t>on</w:t>
      </w:r>
      <w:r w:rsidRPr="00191299">
        <w:t xml:space="preserve"> </w:t>
      </w:r>
      <w:r>
        <w:t>human</w:t>
      </w:r>
      <w:r w:rsidRPr="00191299">
        <w:t xml:space="preserve"> </w:t>
      </w:r>
      <w:r>
        <w:t>behaviour</w:t>
      </w:r>
      <w:r w:rsidRPr="00191299">
        <w:t xml:space="preserve"> </w:t>
      </w:r>
      <w:r>
        <w:t>and</w:t>
      </w:r>
      <w:r w:rsidRPr="00191299">
        <w:t xml:space="preserve"> </w:t>
      </w:r>
      <w:r>
        <w:t>supervision</w:t>
      </w:r>
      <w:r w:rsidRPr="00191299">
        <w:t xml:space="preserve"> </w:t>
      </w:r>
      <w:r>
        <w:t>to</w:t>
      </w:r>
      <w:r w:rsidRPr="00191299">
        <w:t xml:space="preserve"> </w:t>
      </w:r>
      <w:r>
        <w:t>be</w:t>
      </w:r>
      <w:r w:rsidRPr="00191299">
        <w:t xml:space="preserve"> effective.</w:t>
      </w:r>
    </w:p>
    <w:p w14:paraId="3F872DD0" w14:textId="7787FA2B" w:rsidR="006E36BC" w:rsidRDefault="00D247E8" w:rsidP="00DF2B4E">
      <w:pPr>
        <w:pStyle w:val="Heading4"/>
        <w:spacing w:before="119"/>
        <w:ind w:left="0"/>
        <w:jc w:val="both"/>
      </w:pPr>
      <w:r>
        <w:t>Workshop</w:t>
      </w:r>
      <w:r>
        <w:rPr>
          <w:spacing w:val="-12"/>
        </w:rPr>
        <w:t xml:space="preserve"> </w:t>
      </w:r>
      <w:r>
        <w:rPr>
          <w:spacing w:val="-2"/>
        </w:rPr>
        <w:t>layout</w:t>
      </w:r>
    </w:p>
    <w:p w14:paraId="18F44226" w14:textId="4F65A25A" w:rsidR="0068099A" w:rsidRPr="0010522E" w:rsidRDefault="00D247E8" w:rsidP="0010522E">
      <w:pPr>
        <w:widowControl/>
        <w:autoSpaceDE/>
        <w:autoSpaceDN/>
        <w:spacing w:after="160" w:line="259" w:lineRule="auto"/>
        <w:ind w:right="544"/>
      </w:pPr>
      <w:r>
        <w:t xml:space="preserve">The layout of processing workshops for engineered stone and </w:t>
      </w:r>
      <w:r w:rsidR="00763D5E">
        <w:t>crystalline silica material</w:t>
      </w:r>
      <w:r>
        <w:t xml:space="preserve"> needs</w:t>
      </w:r>
      <w:r w:rsidRPr="00191299">
        <w:t xml:space="preserve"> </w:t>
      </w:r>
      <w:r>
        <w:t>to</w:t>
      </w:r>
      <w:r w:rsidRPr="00191299">
        <w:t xml:space="preserve"> </w:t>
      </w:r>
      <w:r>
        <w:t>be</w:t>
      </w:r>
      <w:r w:rsidRPr="00191299">
        <w:t xml:space="preserve"> </w:t>
      </w:r>
      <w:r>
        <w:t>designed</w:t>
      </w:r>
      <w:r w:rsidRPr="00191299">
        <w:t xml:space="preserve"> </w:t>
      </w:r>
      <w:r>
        <w:t>to</w:t>
      </w:r>
      <w:r w:rsidRPr="00191299">
        <w:t xml:space="preserve"> </w:t>
      </w:r>
      <w:r>
        <w:t>minimise</w:t>
      </w:r>
      <w:r w:rsidRPr="00191299">
        <w:t xml:space="preserve"> </w:t>
      </w:r>
      <w:r>
        <w:t>exposure</w:t>
      </w:r>
      <w:r w:rsidRPr="00191299">
        <w:t xml:space="preserve"> </w:t>
      </w:r>
      <w:r>
        <w:t>to</w:t>
      </w:r>
      <w:r w:rsidRPr="00191299">
        <w:t xml:space="preserve"> </w:t>
      </w:r>
      <w:r>
        <w:t>and</w:t>
      </w:r>
      <w:r w:rsidRPr="00191299">
        <w:t xml:space="preserve"> </w:t>
      </w:r>
      <w:r>
        <w:t>contamination</w:t>
      </w:r>
      <w:r w:rsidRPr="00191299">
        <w:t xml:space="preserve"> </w:t>
      </w:r>
      <w:r>
        <w:t>from</w:t>
      </w:r>
      <w:r w:rsidRPr="00191299">
        <w:t xml:space="preserve"> </w:t>
      </w:r>
      <w:r>
        <w:t>silica</w:t>
      </w:r>
      <w:r w:rsidRPr="00191299">
        <w:t xml:space="preserve"> </w:t>
      </w:r>
      <w:r>
        <w:t>dust</w:t>
      </w:r>
      <w:r w:rsidRPr="00191299">
        <w:t xml:space="preserve"> </w:t>
      </w:r>
      <w:r>
        <w:t xml:space="preserve">generated in </w:t>
      </w:r>
      <w:r w:rsidR="0011764D">
        <w:t xml:space="preserve">neighbouring </w:t>
      </w:r>
      <w:r>
        <w:t>work areas. For example, by including enough distance between workstations and positioning work areas for each stage of processing in sequence.</w:t>
      </w:r>
    </w:p>
    <w:p w14:paraId="1AF39CE6" w14:textId="77777777" w:rsidR="0010522E" w:rsidRDefault="0010522E">
      <w:pPr>
        <w:rPr>
          <w:b/>
          <w:bCs/>
          <w:sz w:val="26"/>
          <w:szCs w:val="26"/>
        </w:rPr>
      </w:pPr>
      <w:r>
        <w:br w:type="page"/>
      </w:r>
    </w:p>
    <w:p w14:paraId="74ADB4E1" w14:textId="091237CE" w:rsidR="006E36BC" w:rsidRDefault="00D247E8" w:rsidP="00DF2B4E">
      <w:pPr>
        <w:pStyle w:val="Heading4"/>
        <w:ind w:left="0"/>
      </w:pPr>
      <w:r>
        <w:lastRenderedPageBreak/>
        <w:t>Work</w:t>
      </w:r>
      <w:r>
        <w:rPr>
          <w:spacing w:val="-8"/>
        </w:rPr>
        <w:t xml:space="preserve"> </w:t>
      </w:r>
      <w:r>
        <w:rPr>
          <w:spacing w:val="-2"/>
        </w:rPr>
        <w:t>practices</w:t>
      </w:r>
    </w:p>
    <w:p w14:paraId="4701224F" w14:textId="0DFDFCC7" w:rsidR="006E36BC" w:rsidRDefault="00D247E8" w:rsidP="00C82F22">
      <w:pPr>
        <w:widowControl/>
        <w:autoSpaceDE/>
        <w:autoSpaceDN/>
        <w:spacing w:after="160" w:line="259" w:lineRule="auto"/>
        <w:ind w:right="544"/>
      </w:pPr>
      <w:r>
        <w:t>The way in which work is conducted can influence the generation of silica dust and worker exposure. While the use of higher order controls such as water suppression and LEV are critical</w:t>
      </w:r>
      <w:r w:rsidRPr="00191299">
        <w:t xml:space="preserve"> </w:t>
      </w:r>
      <w:r>
        <w:t>to</w:t>
      </w:r>
      <w:r w:rsidRPr="00191299">
        <w:t xml:space="preserve"> </w:t>
      </w:r>
      <w:r>
        <w:t>minimising</w:t>
      </w:r>
      <w:r w:rsidRPr="00191299">
        <w:t xml:space="preserve"> </w:t>
      </w:r>
      <w:r>
        <w:t>worker</w:t>
      </w:r>
      <w:r w:rsidRPr="00191299">
        <w:t xml:space="preserve"> </w:t>
      </w:r>
      <w:r>
        <w:t>exposure</w:t>
      </w:r>
      <w:r w:rsidRPr="00191299">
        <w:t xml:space="preserve"> </w:t>
      </w:r>
      <w:r>
        <w:t>to</w:t>
      </w:r>
      <w:r w:rsidRPr="00191299">
        <w:t xml:space="preserve"> </w:t>
      </w:r>
      <w:r>
        <w:t>silica</w:t>
      </w:r>
      <w:r w:rsidRPr="00191299">
        <w:t xml:space="preserve"> </w:t>
      </w:r>
      <w:r>
        <w:t>dust,</w:t>
      </w:r>
      <w:r w:rsidRPr="00191299">
        <w:t xml:space="preserve"> </w:t>
      </w:r>
      <w:r>
        <w:t>the</w:t>
      </w:r>
      <w:r w:rsidRPr="00191299">
        <w:t xml:space="preserve"> </w:t>
      </w:r>
      <w:r>
        <w:t>following</w:t>
      </w:r>
      <w:r w:rsidRPr="00191299">
        <w:t xml:space="preserve"> </w:t>
      </w:r>
      <w:r>
        <w:t>work</w:t>
      </w:r>
      <w:r w:rsidRPr="00191299">
        <w:t xml:space="preserve"> </w:t>
      </w:r>
      <w:r>
        <w:t>practices</w:t>
      </w:r>
      <w:r w:rsidRPr="00191299">
        <w:t xml:space="preserve"> </w:t>
      </w:r>
      <w:r>
        <w:t>may</w:t>
      </w:r>
      <w:r w:rsidRPr="00191299">
        <w:t xml:space="preserve"> </w:t>
      </w:r>
      <w:r>
        <w:t>assist in reducing exposure:</w:t>
      </w:r>
    </w:p>
    <w:p w14:paraId="118E133C"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organise for</w:t>
      </w:r>
      <w:r>
        <w:rPr>
          <w:spacing w:val="-3"/>
        </w:rPr>
        <w:t xml:space="preserve"> </w:t>
      </w:r>
      <w:r w:rsidRPr="00A22921">
        <w:rPr>
          <w:spacing w:val="-3"/>
        </w:rPr>
        <w:t>all cutting, grinding, trimming, drilling, sanding, or</w:t>
      </w:r>
      <w:r>
        <w:rPr>
          <w:spacing w:val="-3"/>
        </w:rPr>
        <w:t xml:space="preserve"> </w:t>
      </w:r>
      <w:r w:rsidRPr="00A22921">
        <w:rPr>
          <w:spacing w:val="-3"/>
        </w:rPr>
        <w:t>polishing of</w:t>
      </w:r>
      <w:r>
        <w:rPr>
          <w:spacing w:val="-3"/>
        </w:rPr>
        <w:t xml:space="preserve"> </w:t>
      </w:r>
      <w:r w:rsidRPr="00A22921">
        <w:rPr>
          <w:spacing w:val="-3"/>
        </w:rPr>
        <w:t xml:space="preserve">material or </w:t>
      </w:r>
      <w:r w:rsidRPr="00C41166">
        <w:rPr>
          <w:lang w:val="en-AU"/>
        </w:rPr>
        <w:t>products</w:t>
      </w:r>
      <w:r w:rsidRPr="00A22921">
        <w:rPr>
          <w:spacing w:val="-3"/>
        </w:rPr>
        <w:t xml:space="preserve"> containing crystalline silica to be completed at the fabrication workshop before on-site installation</w:t>
      </w:r>
    </w:p>
    <w:p w14:paraId="128492CE"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plan</w:t>
      </w:r>
      <w:r w:rsidRPr="00A22921">
        <w:rPr>
          <w:spacing w:val="-3"/>
        </w:rPr>
        <w:t xml:space="preserve"> cutting</w:t>
      </w:r>
      <w:r>
        <w:rPr>
          <w:spacing w:val="-3"/>
        </w:rPr>
        <w:t xml:space="preserve"> </w:t>
      </w:r>
      <w:r w:rsidRPr="00A22921">
        <w:rPr>
          <w:spacing w:val="-3"/>
        </w:rPr>
        <w:t>of material or products containing crystalline silica to make the</w:t>
      </w:r>
      <w:r>
        <w:rPr>
          <w:spacing w:val="-3"/>
        </w:rPr>
        <w:t xml:space="preserve"> </w:t>
      </w:r>
      <w:r w:rsidRPr="00A22921">
        <w:rPr>
          <w:spacing w:val="-3"/>
        </w:rPr>
        <w:t>minimum number of cuts for each job</w:t>
      </w:r>
    </w:p>
    <w:p w14:paraId="0300B08C"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implement</w:t>
      </w:r>
      <w:r w:rsidRPr="00A22921">
        <w:rPr>
          <w:spacing w:val="-3"/>
        </w:rPr>
        <w:t xml:space="preserve"> policies that describe actions to be taken when working with materials or products containing crystalline silica, for example:</w:t>
      </w:r>
    </w:p>
    <w:p w14:paraId="4C8197D1" w14:textId="1F5CB644" w:rsidR="006E36BC" w:rsidRDefault="00D247E8" w:rsidP="00740257">
      <w:pPr>
        <w:numPr>
          <w:ilvl w:val="1"/>
          <w:numId w:val="7"/>
        </w:numPr>
        <w:tabs>
          <w:tab w:val="left" w:pos="1292"/>
        </w:tabs>
        <w:spacing w:before="80"/>
        <w:ind w:left="1344" w:hanging="357"/>
        <w:rPr>
          <w:rFonts w:ascii="Courier New" w:hAnsi="Courier New"/>
        </w:rPr>
      </w:pPr>
      <w:r>
        <w:t>wetting</w:t>
      </w:r>
      <w:r>
        <w:rPr>
          <w:spacing w:val="-6"/>
        </w:rPr>
        <w:t xml:space="preserve"> </w:t>
      </w:r>
      <w:r>
        <w:t>the</w:t>
      </w:r>
      <w:r>
        <w:rPr>
          <w:spacing w:val="-3"/>
        </w:rPr>
        <w:t xml:space="preserve"> </w:t>
      </w:r>
      <w:r>
        <w:t>product</w:t>
      </w:r>
      <w:r>
        <w:rPr>
          <w:spacing w:val="-4"/>
        </w:rPr>
        <w:t xml:space="preserve"> </w:t>
      </w:r>
      <w:r>
        <w:t>before</w:t>
      </w:r>
      <w:r>
        <w:rPr>
          <w:spacing w:val="-4"/>
        </w:rPr>
        <w:t xml:space="preserve"> </w:t>
      </w:r>
      <w:r>
        <w:t>cutting,</w:t>
      </w:r>
      <w:r>
        <w:rPr>
          <w:spacing w:val="-6"/>
        </w:rPr>
        <w:t xml:space="preserve"> </w:t>
      </w:r>
      <w:r>
        <w:t>grinding,</w:t>
      </w:r>
      <w:r>
        <w:rPr>
          <w:spacing w:val="-3"/>
        </w:rPr>
        <w:t xml:space="preserve"> </w:t>
      </w:r>
      <w:r>
        <w:t>trimming,</w:t>
      </w:r>
      <w:r>
        <w:rPr>
          <w:spacing w:val="-2"/>
        </w:rPr>
        <w:t xml:space="preserve"> </w:t>
      </w:r>
      <w:r>
        <w:t>drilling,</w:t>
      </w:r>
      <w:r>
        <w:rPr>
          <w:spacing w:val="-2"/>
        </w:rPr>
        <w:t xml:space="preserve"> </w:t>
      </w:r>
      <w:r>
        <w:t>sanding,</w:t>
      </w:r>
      <w:r>
        <w:rPr>
          <w:spacing w:val="-4"/>
        </w:rPr>
        <w:t xml:space="preserve"> </w:t>
      </w:r>
      <w:r>
        <w:t>or polishing to remove dust and aid with water suppression</w:t>
      </w:r>
      <w:r w:rsidR="002525F6">
        <w:t>;</w:t>
      </w:r>
      <w:r>
        <w:t xml:space="preserve"> and</w:t>
      </w:r>
    </w:p>
    <w:p w14:paraId="22AA062B" w14:textId="77777777" w:rsidR="006E36BC" w:rsidRDefault="00D247E8" w:rsidP="00740257">
      <w:pPr>
        <w:numPr>
          <w:ilvl w:val="1"/>
          <w:numId w:val="7"/>
        </w:numPr>
        <w:tabs>
          <w:tab w:val="left" w:pos="1292"/>
        </w:tabs>
        <w:spacing w:before="80"/>
        <w:ind w:left="1344" w:hanging="357"/>
        <w:rPr>
          <w:rFonts w:ascii="Courier New" w:hAnsi="Courier New"/>
        </w:rPr>
      </w:pPr>
      <w:r>
        <w:t>washing</w:t>
      </w:r>
      <w:r>
        <w:rPr>
          <w:spacing w:val="-2"/>
        </w:rPr>
        <w:t xml:space="preserve"> </w:t>
      </w:r>
      <w:r>
        <w:t>products</w:t>
      </w:r>
      <w:r>
        <w:rPr>
          <w:spacing w:val="-3"/>
        </w:rPr>
        <w:t xml:space="preserve"> </w:t>
      </w:r>
      <w:r>
        <w:t>prior</w:t>
      </w:r>
      <w:r>
        <w:rPr>
          <w:spacing w:val="-3"/>
        </w:rPr>
        <w:t xml:space="preserve"> </w:t>
      </w:r>
      <w:r>
        <w:t>to</w:t>
      </w:r>
      <w:r>
        <w:rPr>
          <w:spacing w:val="-3"/>
        </w:rPr>
        <w:t xml:space="preserve"> </w:t>
      </w:r>
      <w:r>
        <w:t>and</w:t>
      </w:r>
      <w:r>
        <w:rPr>
          <w:spacing w:val="-1"/>
        </w:rPr>
        <w:t xml:space="preserve"> </w:t>
      </w:r>
      <w:r>
        <w:t>after</w:t>
      </w:r>
      <w:r>
        <w:rPr>
          <w:spacing w:val="-3"/>
        </w:rPr>
        <w:t xml:space="preserve"> </w:t>
      </w:r>
      <w:r>
        <w:t>fabrication</w:t>
      </w:r>
      <w:r>
        <w:rPr>
          <w:spacing w:val="-3"/>
        </w:rPr>
        <w:t xml:space="preserve"> </w:t>
      </w:r>
      <w:r>
        <w:t>to</w:t>
      </w:r>
      <w:r>
        <w:rPr>
          <w:spacing w:val="-8"/>
        </w:rPr>
        <w:t xml:space="preserve"> </w:t>
      </w:r>
      <w:r>
        <w:t>remove</w:t>
      </w:r>
      <w:r>
        <w:rPr>
          <w:spacing w:val="-5"/>
        </w:rPr>
        <w:t xml:space="preserve"> </w:t>
      </w:r>
      <w:r>
        <w:t>any</w:t>
      </w:r>
      <w:r>
        <w:rPr>
          <w:spacing w:val="-5"/>
        </w:rPr>
        <w:t xml:space="preserve"> </w:t>
      </w:r>
      <w:r>
        <w:t>residual</w:t>
      </w:r>
      <w:r>
        <w:rPr>
          <w:spacing w:val="-2"/>
        </w:rPr>
        <w:t xml:space="preserve"> dust.</w:t>
      </w:r>
    </w:p>
    <w:p w14:paraId="6FBB76E9"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implement</w:t>
      </w:r>
      <w:r w:rsidRPr="00A22921">
        <w:rPr>
          <w:spacing w:val="-3"/>
        </w:rPr>
        <w:t xml:space="preserve"> maintenance schedules</w:t>
      </w:r>
      <w:r>
        <w:rPr>
          <w:spacing w:val="-3"/>
        </w:rPr>
        <w:t xml:space="preserve"> </w:t>
      </w:r>
      <w:r w:rsidRPr="00A22921">
        <w:rPr>
          <w:spacing w:val="-3"/>
        </w:rPr>
        <w:t>to ensure routine, or</w:t>
      </w:r>
      <w:r>
        <w:rPr>
          <w:spacing w:val="-3"/>
        </w:rPr>
        <w:t xml:space="preserve"> </w:t>
      </w:r>
      <w:r w:rsidRPr="00A22921">
        <w:rPr>
          <w:spacing w:val="-3"/>
        </w:rPr>
        <w:t>daily</w:t>
      </w:r>
      <w:r>
        <w:rPr>
          <w:spacing w:val="-3"/>
        </w:rPr>
        <w:t xml:space="preserve"> </w:t>
      </w:r>
      <w:r w:rsidRPr="00A22921">
        <w:rPr>
          <w:spacing w:val="-3"/>
        </w:rPr>
        <w:t>checks of critical controls</w:t>
      </w:r>
    </w:p>
    <w:p w14:paraId="05CDB9F1" w14:textId="77777777" w:rsidR="006E36BC" w:rsidRDefault="00D247E8" w:rsidP="00740257">
      <w:pPr>
        <w:numPr>
          <w:ilvl w:val="1"/>
          <w:numId w:val="7"/>
        </w:numPr>
        <w:tabs>
          <w:tab w:val="left" w:pos="1292"/>
        </w:tabs>
        <w:spacing w:before="80"/>
        <w:ind w:left="1344" w:hanging="357"/>
        <w:rPr>
          <w:rFonts w:ascii="Courier New" w:hAnsi="Courier New"/>
        </w:rPr>
      </w:pPr>
      <w:r>
        <w:t>for</w:t>
      </w:r>
      <w:r>
        <w:rPr>
          <w:spacing w:val="-4"/>
        </w:rPr>
        <w:t xml:space="preserve"> </w:t>
      </w:r>
      <w:r>
        <w:t>example,</w:t>
      </w:r>
      <w:r>
        <w:rPr>
          <w:spacing w:val="-2"/>
        </w:rPr>
        <w:t xml:space="preserve"> </w:t>
      </w:r>
      <w:r>
        <w:t>guards,</w:t>
      </w:r>
      <w:r>
        <w:rPr>
          <w:spacing w:val="-3"/>
        </w:rPr>
        <w:t xml:space="preserve"> </w:t>
      </w:r>
      <w:r>
        <w:t>LEV</w:t>
      </w:r>
      <w:r>
        <w:rPr>
          <w:spacing w:val="-4"/>
        </w:rPr>
        <w:t xml:space="preserve"> </w:t>
      </w:r>
      <w:r>
        <w:t>and</w:t>
      </w:r>
      <w:r>
        <w:rPr>
          <w:spacing w:val="-2"/>
        </w:rPr>
        <w:t xml:space="preserve"> </w:t>
      </w:r>
      <w:r>
        <w:rPr>
          <w:spacing w:val="-5"/>
        </w:rPr>
        <w:t>PPE</w:t>
      </w:r>
    </w:p>
    <w:p w14:paraId="4062F83D"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implement</w:t>
      </w:r>
      <w:r w:rsidRPr="00A22921">
        <w:rPr>
          <w:spacing w:val="-3"/>
        </w:rPr>
        <w:t xml:space="preserve"> shift rotations to make sure workers are not exposed</w:t>
      </w:r>
      <w:r>
        <w:rPr>
          <w:spacing w:val="-3"/>
        </w:rPr>
        <w:t xml:space="preserve"> </w:t>
      </w:r>
      <w:r w:rsidRPr="00A22921">
        <w:rPr>
          <w:spacing w:val="-3"/>
        </w:rPr>
        <w:t>to</w:t>
      </w:r>
      <w:r>
        <w:rPr>
          <w:spacing w:val="-3"/>
        </w:rPr>
        <w:t xml:space="preserve"> </w:t>
      </w:r>
      <w:r w:rsidRPr="00A22921">
        <w:rPr>
          <w:spacing w:val="-3"/>
        </w:rPr>
        <w:t>dust for extended periods of time</w:t>
      </w:r>
    </w:p>
    <w:p w14:paraId="2FDA2403"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excluding</w:t>
      </w:r>
      <w:r>
        <w:rPr>
          <w:spacing w:val="-3"/>
        </w:rPr>
        <w:t xml:space="preserve"> </w:t>
      </w:r>
      <w:r w:rsidRPr="00A22921">
        <w:rPr>
          <w:spacing w:val="-3"/>
        </w:rPr>
        <w:t>workers and</w:t>
      </w:r>
      <w:r>
        <w:rPr>
          <w:spacing w:val="-3"/>
        </w:rPr>
        <w:t xml:space="preserve"> </w:t>
      </w:r>
      <w:r w:rsidRPr="00A22921">
        <w:rPr>
          <w:spacing w:val="-3"/>
        </w:rPr>
        <w:t>others not involved with the cutting, grinding, trimming, drilling, sanding, or polishing task</w:t>
      </w:r>
    </w:p>
    <w:p w14:paraId="5EA4577D" w14:textId="22960F21"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implement</w:t>
      </w:r>
      <w:r w:rsidRPr="00A22921">
        <w:rPr>
          <w:spacing w:val="-3"/>
        </w:rPr>
        <w:t xml:space="preserve"> good housekeeping policies</w:t>
      </w:r>
      <w:r>
        <w:rPr>
          <w:spacing w:val="-3"/>
        </w:rPr>
        <w:t xml:space="preserve"> </w:t>
      </w:r>
      <w:r w:rsidRPr="00A22921">
        <w:rPr>
          <w:spacing w:val="-3"/>
        </w:rPr>
        <w:t>including regular cleaning of work areas</w:t>
      </w:r>
      <w:r w:rsidR="00E034CA" w:rsidRPr="00A22921">
        <w:rPr>
          <w:spacing w:val="-3"/>
        </w:rPr>
        <w:t>;</w:t>
      </w:r>
      <w:r w:rsidRPr="00A22921">
        <w:rPr>
          <w:spacing w:val="-3"/>
        </w:rPr>
        <w:t xml:space="preserve"> and</w:t>
      </w:r>
    </w:p>
    <w:p w14:paraId="61BD2C6D"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ensure</w:t>
      </w:r>
      <w:r>
        <w:rPr>
          <w:spacing w:val="-3"/>
        </w:rPr>
        <w:t xml:space="preserve"> </w:t>
      </w:r>
      <w:r w:rsidRPr="00A22921">
        <w:rPr>
          <w:spacing w:val="-3"/>
        </w:rPr>
        <w:t>workers wash their hands and face thoroughly</w:t>
      </w:r>
      <w:r>
        <w:rPr>
          <w:spacing w:val="-3"/>
        </w:rPr>
        <w:t xml:space="preserve"> </w:t>
      </w:r>
      <w:r w:rsidRPr="00A22921">
        <w:rPr>
          <w:spacing w:val="-3"/>
        </w:rPr>
        <w:t>before eating, drinking or leaving the workplace.</w:t>
      </w:r>
    </w:p>
    <w:p w14:paraId="315E3F85" w14:textId="77777777" w:rsidR="006E36BC" w:rsidRDefault="00D247E8" w:rsidP="00DF2B4E">
      <w:pPr>
        <w:pStyle w:val="Heading4"/>
        <w:spacing w:before="75"/>
        <w:ind w:left="0"/>
      </w:pPr>
      <w:r>
        <w:t>Safe</w:t>
      </w:r>
      <w:r>
        <w:rPr>
          <w:spacing w:val="-8"/>
        </w:rPr>
        <w:t xml:space="preserve"> </w:t>
      </w:r>
      <w:r>
        <w:t>work</w:t>
      </w:r>
      <w:r>
        <w:rPr>
          <w:spacing w:val="-6"/>
        </w:rPr>
        <w:t xml:space="preserve"> </w:t>
      </w:r>
      <w:r>
        <w:rPr>
          <w:spacing w:val="-2"/>
        </w:rPr>
        <w:t>procedures</w:t>
      </w:r>
    </w:p>
    <w:p w14:paraId="07B796B4" w14:textId="77777777" w:rsidR="006E36BC" w:rsidRDefault="00D247E8" w:rsidP="00C82F22">
      <w:pPr>
        <w:widowControl/>
        <w:autoSpaceDE/>
        <w:autoSpaceDN/>
        <w:spacing w:after="160" w:line="259" w:lineRule="auto"/>
        <w:ind w:right="544"/>
      </w:pPr>
      <w:r>
        <w:t>Workers’</w:t>
      </w:r>
      <w:r w:rsidRPr="00191299">
        <w:t xml:space="preserve"> </w:t>
      </w:r>
      <w:r>
        <w:t>use</w:t>
      </w:r>
      <w:r w:rsidRPr="00191299">
        <w:t xml:space="preserve"> </w:t>
      </w:r>
      <w:r>
        <w:t>of</w:t>
      </w:r>
      <w:r w:rsidRPr="00191299">
        <w:t xml:space="preserve"> </w:t>
      </w:r>
      <w:r>
        <w:t>power</w:t>
      </w:r>
      <w:r w:rsidRPr="00191299">
        <w:t xml:space="preserve"> </w:t>
      </w:r>
      <w:r>
        <w:t>tools,</w:t>
      </w:r>
      <w:r w:rsidRPr="00191299">
        <w:t xml:space="preserve"> </w:t>
      </w:r>
      <w:r>
        <w:t>equipment</w:t>
      </w:r>
      <w:r w:rsidRPr="00191299">
        <w:t xml:space="preserve"> </w:t>
      </w:r>
      <w:r>
        <w:t>and</w:t>
      </w:r>
      <w:r w:rsidRPr="00191299">
        <w:t xml:space="preserve"> </w:t>
      </w:r>
      <w:r>
        <w:t>other</w:t>
      </w:r>
      <w:r w:rsidRPr="00191299">
        <w:t xml:space="preserve"> </w:t>
      </w:r>
      <w:r>
        <w:t>machinery</w:t>
      </w:r>
      <w:r w:rsidRPr="00191299">
        <w:t xml:space="preserve"> </w:t>
      </w:r>
      <w:r>
        <w:t>will</w:t>
      </w:r>
      <w:r w:rsidRPr="00191299">
        <w:t xml:space="preserve"> </w:t>
      </w:r>
      <w:r>
        <w:t>influence</w:t>
      </w:r>
      <w:r w:rsidRPr="00191299">
        <w:t xml:space="preserve"> </w:t>
      </w:r>
      <w:r>
        <w:t>the</w:t>
      </w:r>
      <w:r w:rsidRPr="00191299">
        <w:t xml:space="preserve"> </w:t>
      </w:r>
      <w:r>
        <w:t>amount</w:t>
      </w:r>
      <w:r w:rsidRPr="00191299">
        <w:t xml:space="preserve"> </w:t>
      </w:r>
      <w:r>
        <w:t>of silica dust that is generated.</w:t>
      </w:r>
    </w:p>
    <w:p w14:paraId="291D3283" w14:textId="77777777" w:rsidR="006E36BC" w:rsidRDefault="00D247E8" w:rsidP="00C82F22">
      <w:pPr>
        <w:widowControl/>
        <w:autoSpaceDE/>
        <w:autoSpaceDN/>
        <w:spacing w:after="160" w:line="259" w:lineRule="auto"/>
        <w:ind w:right="544"/>
      </w:pPr>
      <w:r>
        <w:t>Before plant or equipment is used in the workplace, workers and other persons who are to use</w:t>
      </w:r>
      <w:r w:rsidRPr="00191299">
        <w:t xml:space="preserve"> </w:t>
      </w:r>
      <w:r>
        <w:t>it</w:t>
      </w:r>
      <w:r w:rsidRPr="00191299">
        <w:t xml:space="preserve"> </w:t>
      </w:r>
      <w:r>
        <w:t>must</w:t>
      </w:r>
      <w:r w:rsidRPr="00191299">
        <w:t xml:space="preserve"> </w:t>
      </w:r>
      <w:r>
        <w:t>be</w:t>
      </w:r>
      <w:r w:rsidRPr="00191299">
        <w:t xml:space="preserve"> </w:t>
      </w:r>
      <w:r>
        <w:t>provided</w:t>
      </w:r>
      <w:r w:rsidRPr="00191299">
        <w:t xml:space="preserve"> </w:t>
      </w:r>
      <w:r>
        <w:t>with</w:t>
      </w:r>
      <w:r w:rsidRPr="00191299">
        <w:t xml:space="preserve"> </w:t>
      </w:r>
      <w:r>
        <w:t>the</w:t>
      </w:r>
      <w:r w:rsidRPr="00191299">
        <w:t xml:space="preserve"> </w:t>
      </w:r>
      <w:r>
        <w:t>information,</w:t>
      </w:r>
      <w:r w:rsidRPr="00191299">
        <w:t xml:space="preserve"> </w:t>
      </w:r>
      <w:r>
        <w:t>training,</w:t>
      </w:r>
      <w:r w:rsidRPr="00191299">
        <w:t xml:space="preserve"> </w:t>
      </w:r>
      <w:r>
        <w:t>instruction</w:t>
      </w:r>
      <w:r w:rsidRPr="00191299">
        <w:t xml:space="preserve"> </w:t>
      </w:r>
      <w:r>
        <w:t>and</w:t>
      </w:r>
      <w:r w:rsidRPr="00191299">
        <w:t xml:space="preserve"> </w:t>
      </w:r>
      <w:r>
        <w:t>supervision</w:t>
      </w:r>
      <w:r w:rsidRPr="00191299">
        <w:t xml:space="preserve"> </w:t>
      </w:r>
      <w:r>
        <w:t>necessary to protect them from silica dust and any other risks arising from its use.</w:t>
      </w:r>
    </w:p>
    <w:p w14:paraId="60278B21" w14:textId="77777777" w:rsidR="006E36BC" w:rsidRDefault="00D247E8" w:rsidP="00C82F22">
      <w:pPr>
        <w:widowControl/>
        <w:autoSpaceDE/>
        <w:autoSpaceDN/>
        <w:spacing w:after="160" w:line="259" w:lineRule="auto"/>
        <w:ind w:right="544"/>
      </w:pPr>
      <w:r>
        <w:t>Safe</w:t>
      </w:r>
      <w:r w:rsidRPr="00191299">
        <w:t xml:space="preserve"> </w:t>
      </w:r>
      <w:r>
        <w:t>work</w:t>
      </w:r>
      <w:r w:rsidRPr="00191299">
        <w:t xml:space="preserve"> </w:t>
      </w:r>
      <w:r>
        <w:t>procedures</w:t>
      </w:r>
      <w:r w:rsidRPr="00191299">
        <w:t xml:space="preserve"> </w:t>
      </w:r>
      <w:r>
        <w:t>should</w:t>
      </w:r>
      <w:r w:rsidRPr="00191299">
        <w:t xml:space="preserve"> </w:t>
      </w:r>
      <w:r>
        <w:t>be</w:t>
      </w:r>
      <w:r w:rsidRPr="00191299">
        <w:t xml:space="preserve"> </w:t>
      </w:r>
      <w:r>
        <w:t>developed</w:t>
      </w:r>
      <w:r w:rsidRPr="00191299">
        <w:t xml:space="preserve"> </w:t>
      </w:r>
      <w:r>
        <w:t>that</w:t>
      </w:r>
      <w:r w:rsidRPr="00191299">
        <w:t xml:space="preserve"> </w:t>
      </w:r>
      <w:r>
        <w:t>include</w:t>
      </w:r>
      <w:r w:rsidRPr="00191299">
        <w:t xml:space="preserve"> </w:t>
      </w:r>
      <w:r>
        <w:t>instructions</w:t>
      </w:r>
      <w:r w:rsidRPr="00191299">
        <w:t xml:space="preserve"> on:</w:t>
      </w:r>
    </w:p>
    <w:p w14:paraId="68114C06"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the correct use of silica dust control equipment</w:t>
      </w:r>
    </w:p>
    <w:p w14:paraId="7A9E769D"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how</w:t>
      </w:r>
      <w:r w:rsidRPr="00A22921">
        <w:rPr>
          <w:spacing w:val="-3"/>
        </w:rPr>
        <w:t xml:space="preserve"> to operate the plant and equipment in a manner that reduces the generation of silica dust</w:t>
      </w:r>
    </w:p>
    <w:p w14:paraId="2C396F94"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how</w:t>
      </w:r>
      <w:r>
        <w:rPr>
          <w:spacing w:val="-3"/>
        </w:rPr>
        <w:t xml:space="preserve"> </w:t>
      </w:r>
      <w:r w:rsidRPr="00A22921">
        <w:rPr>
          <w:spacing w:val="-3"/>
        </w:rPr>
        <w:t>to carry</w:t>
      </w:r>
      <w:r>
        <w:rPr>
          <w:spacing w:val="-3"/>
        </w:rPr>
        <w:t xml:space="preserve"> </w:t>
      </w:r>
      <w:r w:rsidRPr="00A22921">
        <w:rPr>
          <w:spacing w:val="-3"/>
        </w:rPr>
        <w:t>out</w:t>
      </w:r>
      <w:r>
        <w:rPr>
          <w:spacing w:val="-3"/>
        </w:rPr>
        <w:t xml:space="preserve"> </w:t>
      </w:r>
      <w:r w:rsidRPr="00A22921">
        <w:rPr>
          <w:spacing w:val="-3"/>
        </w:rPr>
        <w:t>inspections, shut-down,</w:t>
      </w:r>
      <w:r>
        <w:rPr>
          <w:spacing w:val="-3"/>
        </w:rPr>
        <w:t xml:space="preserve"> </w:t>
      </w:r>
      <w:r w:rsidRPr="00A22921">
        <w:rPr>
          <w:spacing w:val="-3"/>
        </w:rPr>
        <w:t>cleaning,</w:t>
      </w:r>
      <w:r>
        <w:rPr>
          <w:spacing w:val="-3"/>
        </w:rPr>
        <w:t xml:space="preserve"> </w:t>
      </w:r>
      <w:r w:rsidRPr="00A22921">
        <w:rPr>
          <w:spacing w:val="-3"/>
        </w:rPr>
        <w:t>repair</w:t>
      </w:r>
      <w:r>
        <w:rPr>
          <w:spacing w:val="-3"/>
        </w:rPr>
        <w:t xml:space="preserve"> </w:t>
      </w:r>
      <w:r w:rsidRPr="00A22921">
        <w:rPr>
          <w:spacing w:val="-3"/>
        </w:rPr>
        <w:t xml:space="preserve">and maintenance of plant and </w:t>
      </w:r>
      <w:r w:rsidRPr="00C41166">
        <w:rPr>
          <w:lang w:val="en-AU"/>
        </w:rPr>
        <w:t>silica</w:t>
      </w:r>
      <w:r w:rsidRPr="00A22921">
        <w:rPr>
          <w:spacing w:val="-3"/>
        </w:rPr>
        <w:t xml:space="preserve"> dust control equipment</w:t>
      </w:r>
    </w:p>
    <w:p w14:paraId="327A5510" w14:textId="71CF286C"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emergency</w:t>
      </w:r>
      <w:r w:rsidRPr="00A22921">
        <w:rPr>
          <w:spacing w:val="-3"/>
        </w:rPr>
        <w:t xml:space="preserve"> procedures</w:t>
      </w:r>
      <w:r w:rsidR="00E034CA" w:rsidRPr="00A22921">
        <w:rPr>
          <w:spacing w:val="-3"/>
        </w:rPr>
        <w:t>;</w:t>
      </w:r>
      <w:r w:rsidRPr="00A22921">
        <w:rPr>
          <w:spacing w:val="-3"/>
        </w:rPr>
        <w:t xml:space="preserve"> and</w:t>
      </w:r>
    </w:p>
    <w:p w14:paraId="1A1E078E"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the use</w:t>
      </w:r>
      <w:r>
        <w:rPr>
          <w:spacing w:val="-3"/>
        </w:rPr>
        <w:t xml:space="preserve"> </w:t>
      </w:r>
      <w:r w:rsidRPr="00A22921">
        <w:rPr>
          <w:spacing w:val="-3"/>
        </w:rPr>
        <w:t>of</w:t>
      </w:r>
      <w:r>
        <w:rPr>
          <w:spacing w:val="-3"/>
        </w:rPr>
        <w:t xml:space="preserve"> </w:t>
      </w:r>
      <w:r w:rsidRPr="00A22921">
        <w:rPr>
          <w:spacing w:val="-3"/>
        </w:rPr>
        <w:t>PPE,</w:t>
      </w:r>
      <w:r>
        <w:rPr>
          <w:spacing w:val="-3"/>
        </w:rPr>
        <w:t xml:space="preserve"> </w:t>
      </w:r>
      <w:r w:rsidRPr="00A22921">
        <w:rPr>
          <w:spacing w:val="-3"/>
        </w:rPr>
        <w:t>such</w:t>
      </w:r>
      <w:r>
        <w:rPr>
          <w:spacing w:val="-3"/>
        </w:rPr>
        <w:t xml:space="preserve"> </w:t>
      </w:r>
      <w:r w:rsidRPr="00A22921">
        <w:rPr>
          <w:spacing w:val="-3"/>
        </w:rPr>
        <w:t>as</w:t>
      </w:r>
      <w:r>
        <w:rPr>
          <w:spacing w:val="-3"/>
        </w:rPr>
        <w:t xml:space="preserve"> </w:t>
      </w:r>
      <w:r w:rsidRPr="00A22921">
        <w:rPr>
          <w:spacing w:val="-3"/>
        </w:rPr>
        <w:t>protective footwear, eye wear, RPE and</w:t>
      </w:r>
      <w:r>
        <w:rPr>
          <w:spacing w:val="-3"/>
        </w:rPr>
        <w:t xml:space="preserve"> </w:t>
      </w:r>
      <w:r w:rsidRPr="00A22921">
        <w:rPr>
          <w:spacing w:val="-3"/>
        </w:rPr>
        <w:t>aprons.</w:t>
      </w:r>
    </w:p>
    <w:p w14:paraId="0D1483AB" w14:textId="77777777" w:rsidR="006E36BC" w:rsidRDefault="00D247E8" w:rsidP="00C82F22">
      <w:pPr>
        <w:widowControl/>
        <w:autoSpaceDE/>
        <w:autoSpaceDN/>
        <w:spacing w:after="160" w:line="259" w:lineRule="auto"/>
        <w:ind w:right="544"/>
      </w:pPr>
      <w:r>
        <w:t>In addition to safe work procedures, warning signs (Figure 7) must be used to communicate silica</w:t>
      </w:r>
      <w:r w:rsidRPr="00191299">
        <w:t xml:space="preserve"> </w:t>
      </w:r>
      <w:r>
        <w:t>dust hazards or</w:t>
      </w:r>
      <w:r w:rsidRPr="00191299">
        <w:t xml:space="preserve"> </w:t>
      </w:r>
      <w:r>
        <w:t>the</w:t>
      </w:r>
      <w:r w:rsidRPr="00191299">
        <w:t xml:space="preserve"> </w:t>
      </w:r>
      <w:r>
        <w:t>required</w:t>
      </w:r>
      <w:r w:rsidRPr="00191299">
        <w:t xml:space="preserve"> </w:t>
      </w:r>
      <w:r>
        <w:t>PPE, if</w:t>
      </w:r>
      <w:r w:rsidRPr="00191299">
        <w:t xml:space="preserve"> </w:t>
      </w:r>
      <w:r>
        <w:t>such</w:t>
      </w:r>
      <w:r w:rsidRPr="00191299">
        <w:t xml:space="preserve"> </w:t>
      </w:r>
      <w:r>
        <w:t>signs</w:t>
      </w:r>
      <w:r w:rsidRPr="00191299">
        <w:t xml:space="preserve"> </w:t>
      </w:r>
      <w:r>
        <w:t>are</w:t>
      </w:r>
      <w:r w:rsidRPr="00191299">
        <w:t xml:space="preserve"> </w:t>
      </w:r>
      <w:r>
        <w:t>required</w:t>
      </w:r>
      <w:r w:rsidRPr="00191299">
        <w:t xml:space="preserve"> </w:t>
      </w:r>
      <w:r>
        <w:t>to</w:t>
      </w:r>
      <w:r w:rsidRPr="00191299">
        <w:t xml:space="preserve"> </w:t>
      </w:r>
      <w:r>
        <w:t>control</w:t>
      </w:r>
      <w:r w:rsidRPr="00191299">
        <w:t xml:space="preserve"> </w:t>
      </w:r>
      <w:r>
        <w:t>the</w:t>
      </w:r>
      <w:r w:rsidRPr="00191299">
        <w:t xml:space="preserve"> </w:t>
      </w:r>
      <w:r>
        <w:t>risks of</w:t>
      </w:r>
      <w:r w:rsidRPr="00191299">
        <w:t xml:space="preserve"> </w:t>
      </w:r>
      <w:r>
        <w:t xml:space="preserve">silica </w:t>
      </w:r>
      <w:r w:rsidRPr="00191299">
        <w:t>dust.</w:t>
      </w:r>
    </w:p>
    <w:p w14:paraId="670BE99F" w14:textId="77777777" w:rsidR="006E36BC" w:rsidRDefault="006E36BC">
      <w:pPr>
        <w:sectPr w:rsidR="006E36BC" w:rsidSect="005B3AB7">
          <w:footerReference w:type="default" r:id="rId78"/>
          <w:pgSz w:w="11910" w:h="16840"/>
          <w:pgMar w:top="1338" w:right="1219" w:bottom="1060" w:left="998" w:header="0" w:footer="510" w:gutter="0"/>
          <w:cols w:space="720"/>
          <w:docGrid w:linePitch="299"/>
        </w:sectPr>
      </w:pPr>
    </w:p>
    <w:p w14:paraId="4F0E62EF" w14:textId="2C0C9EE5" w:rsidR="006E36BC" w:rsidRDefault="009D1B32">
      <w:pPr>
        <w:pStyle w:val="BodyText"/>
        <w:rPr>
          <w:sz w:val="20"/>
        </w:rPr>
      </w:pPr>
      <w:r>
        <w:rPr>
          <w:noProof/>
          <w:sz w:val="20"/>
        </w:rPr>
        <w:lastRenderedPageBreak/>
        <w:drawing>
          <wp:anchor distT="0" distB="0" distL="114300" distR="114300" simplePos="0" relativeHeight="15761920" behindDoc="0" locked="0" layoutInCell="1" allowOverlap="1" wp14:anchorId="7B387155" wp14:editId="7E6DB3F9">
            <wp:simplePos x="0" y="0"/>
            <wp:positionH relativeFrom="column">
              <wp:posOffset>1001611</wp:posOffset>
            </wp:positionH>
            <wp:positionV relativeFrom="paragraph">
              <wp:posOffset>73396</wp:posOffset>
            </wp:positionV>
            <wp:extent cx="4587240" cy="8296910"/>
            <wp:effectExtent l="0" t="0" r="3810" b="8890"/>
            <wp:wrapNone/>
            <wp:docPr id="112" name="docshap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ocshape20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87240" cy="829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5F6536C" w14:textId="77777777" w:rsidR="006E36BC" w:rsidRDefault="006E36BC">
      <w:pPr>
        <w:pStyle w:val="BodyText"/>
        <w:rPr>
          <w:sz w:val="20"/>
        </w:rPr>
      </w:pPr>
    </w:p>
    <w:p w14:paraId="05EB45F5" w14:textId="77777777" w:rsidR="006E36BC" w:rsidRDefault="006E36BC">
      <w:pPr>
        <w:pStyle w:val="BodyText"/>
        <w:rPr>
          <w:sz w:val="20"/>
        </w:rPr>
      </w:pPr>
    </w:p>
    <w:p w14:paraId="2DE774E3" w14:textId="77777777" w:rsidR="006E36BC" w:rsidRDefault="006E36BC">
      <w:pPr>
        <w:pStyle w:val="BodyText"/>
        <w:rPr>
          <w:sz w:val="20"/>
        </w:rPr>
      </w:pPr>
    </w:p>
    <w:p w14:paraId="237BFABD" w14:textId="77777777" w:rsidR="006E36BC" w:rsidRDefault="006E36BC">
      <w:pPr>
        <w:pStyle w:val="BodyText"/>
        <w:rPr>
          <w:sz w:val="20"/>
        </w:rPr>
      </w:pPr>
    </w:p>
    <w:p w14:paraId="664EE911" w14:textId="77777777" w:rsidR="006E36BC" w:rsidRDefault="006E36BC">
      <w:pPr>
        <w:pStyle w:val="BodyText"/>
        <w:rPr>
          <w:sz w:val="20"/>
        </w:rPr>
      </w:pPr>
    </w:p>
    <w:p w14:paraId="7C502B28" w14:textId="77777777" w:rsidR="006E36BC" w:rsidRDefault="006E36BC">
      <w:pPr>
        <w:pStyle w:val="BodyText"/>
        <w:rPr>
          <w:sz w:val="20"/>
        </w:rPr>
      </w:pPr>
    </w:p>
    <w:p w14:paraId="2A9492A5" w14:textId="77777777" w:rsidR="006E36BC" w:rsidRDefault="006E36BC">
      <w:pPr>
        <w:pStyle w:val="BodyText"/>
        <w:rPr>
          <w:sz w:val="20"/>
        </w:rPr>
      </w:pPr>
    </w:p>
    <w:p w14:paraId="20CA9A30" w14:textId="77777777" w:rsidR="006E36BC" w:rsidRDefault="006E36BC">
      <w:pPr>
        <w:pStyle w:val="BodyText"/>
        <w:rPr>
          <w:sz w:val="20"/>
        </w:rPr>
      </w:pPr>
    </w:p>
    <w:p w14:paraId="1789D98A" w14:textId="77777777" w:rsidR="006E36BC" w:rsidRDefault="006E36BC">
      <w:pPr>
        <w:pStyle w:val="BodyText"/>
        <w:rPr>
          <w:sz w:val="20"/>
        </w:rPr>
      </w:pPr>
    </w:p>
    <w:p w14:paraId="1E6B3C28" w14:textId="77777777" w:rsidR="006E36BC" w:rsidRDefault="006E36BC">
      <w:pPr>
        <w:pStyle w:val="BodyText"/>
        <w:rPr>
          <w:sz w:val="20"/>
        </w:rPr>
      </w:pPr>
    </w:p>
    <w:p w14:paraId="12EF86C7" w14:textId="77777777" w:rsidR="006E36BC" w:rsidRDefault="006E36BC">
      <w:pPr>
        <w:pStyle w:val="BodyText"/>
        <w:rPr>
          <w:sz w:val="20"/>
        </w:rPr>
      </w:pPr>
    </w:p>
    <w:p w14:paraId="0A123545" w14:textId="77777777" w:rsidR="006E36BC" w:rsidRDefault="006E36BC">
      <w:pPr>
        <w:pStyle w:val="BodyText"/>
        <w:rPr>
          <w:sz w:val="20"/>
        </w:rPr>
      </w:pPr>
    </w:p>
    <w:p w14:paraId="77925BA6" w14:textId="77777777" w:rsidR="006E36BC" w:rsidRDefault="006E36BC">
      <w:pPr>
        <w:pStyle w:val="BodyText"/>
        <w:rPr>
          <w:sz w:val="20"/>
        </w:rPr>
      </w:pPr>
    </w:p>
    <w:p w14:paraId="44D2E95D" w14:textId="77777777" w:rsidR="006E36BC" w:rsidRDefault="006E36BC">
      <w:pPr>
        <w:pStyle w:val="BodyText"/>
        <w:rPr>
          <w:sz w:val="20"/>
        </w:rPr>
      </w:pPr>
    </w:p>
    <w:p w14:paraId="6A4F6A93" w14:textId="77777777" w:rsidR="006E36BC" w:rsidRDefault="006E36BC">
      <w:pPr>
        <w:pStyle w:val="BodyText"/>
        <w:rPr>
          <w:sz w:val="20"/>
        </w:rPr>
      </w:pPr>
    </w:p>
    <w:p w14:paraId="03B888C9" w14:textId="77777777" w:rsidR="006E36BC" w:rsidRDefault="006E36BC">
      <w:pPr>
        <w:pStyle w:val="BodyText"/>
        <w:rPr>
          <w:sz w:val="20"/>
        </w:rPr>
      </w:pPr>
    </w:p>
    <w:p w14:paraId="59643267" w14:textId="77777777" w:rsidR="006E36BC" w:rsidRDefault="006E36BC">
      <w:pPr>
        <w:pStyle w:val="BodyText"/>
        <w:rPr>
          <w:sz w:val="20"/>
        </w:rPr>
      </w:pPr>
    </w:p>
    <w:p w14:paraId="73EE79C6" w14:textId="77777777" w:rsidR="006E36BC" w:rsidRDefault="006E36BC">
      <w:pPr>
        <w:pStyle w:val="BodyText"/>
        <w:rPr>
          <w:sz w:val="20"/>
        </w:rPr>
      </w:pPr>
    </w:p>
    <w:p w14:paraId="1EC29166" w14:textId="77777777" w:rsidR="006E36BC" w:rsidRDefault="006E36BC">
      <w:pPr>
        <w:pStyle w:val="BodyText"/>
        <w:rPr>
          <w:sz w:val="20"/>
        </w:rPr>
      </w:pPr>
    </w:p>
    <w:p w14:paraId="2950C242" w14:textId="77777777" w:rsidR="006E36BC" w:rsidRDefault="006E36BC">
      <w:pPr>
        <w:pStyle w:val="BodyText"/>
        <w:rPr>
          <w:sz w:val="20"/>
        </w:rPr>
      </w:pPr>
    </w:p>
    <w:p w14:paraId="1A392D67" w14:textId="77777777" w:rsidR="006E36BC" w:rsidRDefault="006E36BC">
      <w:pPr>
        <w:pStyle w:val="BodyText"/>
        <w:rPr>
          <w:sz w:val="20"/>
        </w:rPr>
      </w:pPr>
    </w:p>
    <w:p w14:paraId="1E8F9094" w14:textId="77777777" w:rsidR="006E36BC" w:rsidRDefault="006E36BC">
      <w:pPr>
        <w:pStyle w:val="BodyText"/>
        <w:rPr>
          <w:sz w:val="20"/>
        </w:rPr>
      </w:pPr>
    </w:p>
    <w:p w14:paraId="04AA2E2C" w14:textId="77777777" w:rsidR="006E36BC" w:rsidRDefault="006E36BC">
      <w:pPr>
        <w:pStyle w:val="BodyText"/>
        <w:rPr>
          <w:sz w:val="20"/>
        </w:rPr>
      </w:pPr>
    </w:p>
    <w:p w14:paraId="0FBA0E80" w14:textId="77777777" w:rsidR="006E36BC" w:rsidRDefault="006E36BC">
      <w:pPr>
        <w:pStyle w:val="BodyText"/>
        <w:rPr>
          <w:sz w:val="20"/>
        </w:rPr>
      </w:pPr>
    </w:p>
    <w:p w14:paraId="6FCB0709" w14:textId="77777777" w:rsidR="006E36BC" w:rsidRDefault="006E36BC">
      <w:pPr>
        <w:pStyle w:val="BodyText"/>
        <w:rPr>
          <w:sz w:val="20"/>
        </w:rPr>
      </w:pPr>
    </w:p>
    <w:p w14:paraId="5AD9C97F" w14:textId="77777777" w:rsidR="006E36BC" w:rsidRDefault="006E36BC">
      <w:pPr>
        <w:pStyle w:val="BodyText"/>
        <w:rPr>
          <w:sz w:val="20"/>
        </w:rPr>
      </w:pPr>
    </w:p>
    <w:p w14:paraId="7013F642" w14:textId="77777777" w:rsidR="006E36BC" w:rsidRDefault="006E36BC">
      <w:pPr>
        <w:pStyle w:val="BodyText"/>
        <w:rPr>
          <w:sz w:val="20"/>
        </w:rPr>
      </w:pPr>
    </w:p>
    <w:p w14:paraId="48DB3C1C" w14:textId="77777777" w:rsidR="006E36BC" w:rsidRDefault="006E36BC">
      <w:pPr>
        <w:pStyle w:val="BodyText"/>
        <w:rPr>
          <w:sz w:val="20"/>
        </w:rPr>
      </w:pPr>
    </w:p>
    <w:p w14:paraId="1D9DDB03" w14:textId="77777777" w:rsidR="006E36BC" w:rsidRDefault="006E36BC">
      <w:pPr>
        <w:pStyle w:val="BodyText"/>
        <w:rPr>
          <w:sz w:val="20"/>
        </w:rPr>
      </w:pPr>
    </w:p>
    <w:p w14:paraId="4BE7B797" w14:textId="77777777" w:rsidR="006E36BC" w:rsidRDefault="006E36BC">
      <w:pPr>
        <w:pStyle w:val="BodyText"/>
        <w:rPr>
          <w:sz w:val="20"/>
        </w:rPr>
      </w:pPr>
    </w:p>
    <w:p w14:paraId="137AE9DC" w14:textId="77777777" w:rsidR="006E36BC" w:rsidRDefault="006E36BC">
      <w:pPr>
        <w:pStyle w:val="BodyText"/>
        <w:rPr>
          <w:sz w:val="20"/>
        </w:rPr>
      </w:pPr>
    </w:p>
    <w:p w14:paraId="6D6A53C4" w14:textId="77777777" w:rsidR="006E36BC" w:rsidRDefault="006E36BC">
      <w:pPr>
        <w:pStyle w:val="BodyText"/>
        <w:rPr>
          <w:sz w:val="20"/>
        </w:rPr>
      </w:pPr>
    </w:p>
    <w:p w14:paraId="231C84E9" w14:textId="77777777" w:rsidR="006E36BC" w:rsidRDefault="006E36BC">
      <w:pPr>
        <w:pStyle w:val="BodyText"/>
        <w:rPr>
          <w:sz w:val="20"/>
        </w:rPr>
      </w:pPr>
    </w:p>
    <w:p w14:paraId="1823981E" w14:textId="77777777" w:rsidR="006E36BC" w:rsidRDefault="006E36BC">
      <w:pPr>
        <w:pStyle w:val="BodyText"/>
        <w:rPr>
          <w:sz w:val="20"/>
        </w:rPr>
      </w:pPr>
    </w:p>
    <w:p w14:paraId="288F7697" w14:textId="77777777" w:rsidR="006E36BC" w:rsidRDefault="006E36BC">
      <w:pPr>
        <w:pStyle w:val="BodyText"/>
        <w:rPr>
          <w:sz w:val="20"/>
        </w:rPr>
      </w:pPr>
    </w:p>
    <w:p w14:paraId="22C54178" w14:textId="77777777" w:rsidR="006E36BC" w:rsidRDefault="006E36BC">
      <w:pPr>
        <w:pStyle w:val="BodyText"/>
        <w:rPr>
          <w:sz w:val="20"/>
        </w:rPr>
      </w:pPr>
    </w:p>
    <w:p w14:paraId="046D5E6E" w14:textId="77777777" w:rsidR="006E36BC" w:rsidRDefault="006E36BC">
      <w:pPr>
        <w:pStyle w:val="BodyText"/>
        <w:rPr>
          <w:sz w:val="20"/>
        </w:rPr>
      </w:pPr>
    </w:p>
    <w:p w14:paraId="72CC6086" w14:textId="77777777" w:rsidR="006E36BC" w:rsidRDefault="006E36BC">
      <w:pPr>
        <w:pStyle w:val="BodyText"/>
        <w:rPr>
          <w:sz w:val="20"/>
        </w:rPr>
      </w:pPr>
    </w:p>
    <w:p w14:paraId="259FE839" w14:textId="77777777" w:rsidR="006E36BC" w:rsidRDefault="006E36BC">
      <w:pPr>
        <w:pStyle w:val="BodyText"/>
        <w:rPr>
          <w:sz w:val="20"/>
        </w:rPr>
      </w:pPr>
    </w:p>
    <w:p w14:paraId="029C89C9" w14:textId="77777777" w:rsidR="006E36BC" w:rsidRDefault="006E36BC">
      <w:pPr>
        <w:pStyle w:val="BodyText"/>
        <w:rPr>
          <w:sz w:val="20"/>
        </w:rPr>
      </w:pPr>
    </w:p>
    <w:p w14:paraId="4A5E848A" w14:textId="77777777" w:rsidR="006E36BC" w:rsidRDefault="006E36BC">
      <w:pPr>
        <w:pStyle w:val="BodyText"/>
        <w:rPr>
          <w:sz w:val="20"/>
        </w:rPr>
      </w:pPr>
    </w:p>
    <w:p w14:paraId="270F7588" w14:textId="77777777" w:rsidR="006E36BC" w:rsidRDefault="006E36BC">
      <w:pPr>
        <w:pStyle w:val="BodyText"/>
        <w:rPr>
          <w:sz w:val="20"/>
        </w:rPr>
      </w:pPr>
    </w:p>
    <w:p w14:paraId="171CB342" w14:textId="77777777" w:rsidR="006E36BC" w:rsidRDefault="006E36BC">
      <w:pPr>
        <w:pStyle w:val="BodyText"/>
        <w:rPr>
          <w:sz w:val="20"/>
        </w:rPr>
      </w:pPr>
    </w:p>
    <w:p w14:paraId="43159E14" w14:textId="77777777" w:rsidR="006E36BC" w:rsidRDefault="006E36BC">
      <w:pPr>
        <w:pStyle w:val="BodyText"/>
        <w:rPr>
          <w:sz w:val="20"/>
        </w:rPr>
      </w:pPr>
    </w:p>
    <w:p w14:paraId="2F5E3A76" w14:textId="77777777" w:rsidR="006E36BC" w:rsidRDefault="006E36BC">
      <w:pPr>
        <w:pStyle w:val="BodyText"/>
        <w:rPr>
          <w:sz w:val="20"/>
        </w:rPr>
      </w:pPr>
    </w:p>
    <w:p w14:paraId="4CF58880" w14:textId="77777777" w:rsidR="006E36BC" w:rsidRDefault="006E36BC">
      <w:pPr>
        <w:pStyle w:val="BodyText"/>
        <w:rPr>
          <w:sz w:val="20"/>
        </w:rPr>
      </w:pPr>
    </w:p>
    <w:p w14:paraId="028262DB" w14:textId="77777777" w:rsidR="006E36BC" w:rsidRDefault="006E36BC">
      <w:pPr>
        <w:pStyle w:val="BodyText"/>
        <w:rPr>
          <w:sz w:val="20"/>
        </w:rPr>
      </w:pPr>
    </w:p>
    <w:p w14:paraId="5F17228E" w14:textId="77777777" w:rsidR="006E36BC" w:rsidRDefault="006E36BC">
      <w:pPr>
        <w:pStyle w:val="BodyText"/>
        <w:rPr>
          <w:sz w:val="20"/>
        </w:rPr>
      </w:pPr>
    </w:p>
    <w:p w14:paraId="159587DE" w14:textId="77777777" w:rsidR="006E36BC" w:rsidRDefault="006E36BC">
      <w:pPr>
        <w:pStyle w:val="BodyText"/>
        <w:rPr>
          <w:sz w:val="20"/>
        </w:rPr>
      </w:pPr>
    </w:p>
    <w:p w14:paraId="248A17CE" w14:textId="77777777" w:rsidR="006E36BC" w:rsidRDefault="006E36BC">
      <w:pPr>
        <w:pStyle w:val="BodyText"/>
        <w:rPr>
          <w:sz w:val="20"/>
        </w:rPr>
      </w:pPr>
    </w:p>
    <w:p w14:paraId="60C0109A" w14:textId="77777777" w:rsidR="006E36BC" w:rsidRDefault="006E36BC">
      <w:pPr>
        <w:pStyle w:val="BodyText"/>
        <w:rPr>
          <w:sz w:val="20"/>
        </w:rPr>
      </w:pPr>
    </w:p>
    <w:p w14:paraId="4349CAD2" w14:textId="77777777" w:rsidR="006E36BC" w:rsidRDefault="006E36BC">
      <w:pPr>
        <w:pStyle w:val="BodyText"/>
        <w:rPr>
          <w:sz w:val="20"/>
        </w:rPr>
      </w:pPr>
    </w:p>
    <w:p w14:paraId="00F6C331" w14:textId="77777777" w:rsidR="006E36BC" w:rsidRDefault="006E36BC">
      <w:pPr>
        <w:pStyle w:val="BodyText"/>
        <w:rPr>
          <w:sz w:val="20"/>
        </w:rPr>
      </w:pPr>
    </w:p>
    <w:p w14:paraId="15AAEDAB" w14:textId="77777777" w:rsidR="006E36BC" w:rsidRDefault="006E36BC">
      <w:pPr>
        <w:pStyle w:val="BodyText"/>
        <w:rPr>
          <w:sz w:val="20"/>
        </w:rPr>
      </w:pPr>
    </w:p>
    <w:p w14:paraId="596C7BCF" w14:textId="77777777" w:rsidR="006E36BC" w:rsidRDefault="006E36BC">
      <w:pPr>
        <w:pStyle w:val="BodyText"/>
        <w:rPr>
          <w:sz w:val="20"/>
        </w:rPr>
      </w:pPr>
    </w:p>
    <w:p w14:paraId="31D68C81" w14:textId="77777777" w:rsidR="006E36BC" w:rsidRDefault="006E36BC">
      <w:pPr>
        <w:pStyle w:val="BodyText"/>
        <w:spacing w:before="2"/>
        <w:rPr>
          <w:sz w:val="20"/>
        </w:rPr>
      </w:pPr>
    </w:p>
    <w:p w14:paraId="0ED8F9FF" w14:textId="77777777" w:rsidR="006E36BC" w:rsidRDefault="00D247E8">
      <w:pPr>
        <w:spacing w:before="94"/>
        <w:ind w:left="940"/>
        <w:rPr>
          <w:b/>
          <w:sz w:val="18"/>
        </w:rPr>
      </w:pPr>
      <w:r>
        <w:rPr>
          <w:b/>
          <w:color w:val="3F3F3F"/>
          <w:sz w:val="18"/>
        </w:rPr>
        <w:t>Figure 7:</w:t>
      </w:r>
      <w:r>
        <w:rPr>
          <w:b/>
          <w:color w:val="3F3F3F"/>
          <w:spacing w:val="2"/>
          <w:sz w:val="18"/>
        </w:rPr>
        <w:t xml:space="preserve"> </w:t>
      </w:r>
      <w:r>
        <w:rPr>
          <w:b/>
          <w:color w:val="3F3F3F"/>
          <w:sz w:val="18"/>
        </w:rPr>
        <w:t>Dust</w:t>
      </w:r>
      <w:r>
        <w:rPr>
          <w:b/>
          <w:color w:val="3F3F3F"/>
          <w:spacing w:val="-2"/>
          <w:sz w:val="18"/>
        </w:rPr>
        <w:t xml:space="preserve"> </w:t>
      </w:r>
      <w:r>
        <w:rPr>
          <w:b/>
          <w:color w:val="3F3F3F"/>
          <w:sz w:val="18"/>
        </w:rPr>
        <w:t>warning</w:t>
      </w:r>
      <w:r>
        <w:rPr>
          <w:b/>
          <w:color w:val="3F3F3F"/>
          <w:spacing w:val="-1"/>
          <w:sz w:val="18"/>
        </w:rPr>
        <w:t xml:space="preserve"> </w:t>
      </w:r>
      <w:r>
        <w:rPr>
          <w:b/>
          <w:color w:val="3F3F3F"/>
          <w:spacing w:val="-2"/>
          <w:sz w:val="18"/>
        </w:rPr>
        <w:t>signs.</w:t>
      </w:r>
    </w:p>
    <w:p w14:paraId="34FB69E7" w14:textId="77777777" w:rsidR="006E36BC" w:rsidRDefault="006E36BC">
      <w:pPr>
        <w:rPr>
          <w:sz w:val="18"/>
        </w:rPr>
        <w:sectPr w:rsidR="006E36BC" w:rsidSect="005B3AB7">
          <w:footerReference w:type="default" r:id="rId80"/>
          <w:pgSz w:w="11910" w:h="16840"/>
          <w:pgMar w:top="1338" w:right="1219" w:bottom="1060" w:left="998" w:header="0" w:footer="510" w:gutter="0"/>
          <w:cols w:space="720"/>
          <w:docGrid w:linePitch="299"/>
        </w:sectPr>
      </w:pPr>
    </w:p>
    <w:p w14:paraId="2C1A9A96" w14:textId="77777777" w:rsidR="006E36BC" w:rsidRDefault="00D247E8" w:rsidP="00DF2B4E">
      <w:pPr>
        <w:pStyle w:val="Heading3"/>
        <w:spacing w:before="68"/>
        <w:ind w:left="0"/>
      </w:pPr>
      <w:r>
        <w:rPr>
          <w:color w:val="7E7E7E"/>
        </w:rPr>
        <w:lastRenderedPageBreak/>
        <w:t>PERSONAL</w:t>
      </w:r>
      <w:r>
        <w:rPr>
          <w:color w:val="7E7E7E"/>
          <w:spacing w:val="-4"/>
        </w:rPr>
        <w:t xml:space="preserve"> </w:t>
      </w:r>
      <w:r>
        <w:rPr>
          <w:color w:val="7E7E7E"/>
        </w:rPr>
        <w:t>PROTECTIVE</w:t>
      </w:r>
      <w:r>
        <w:rPr>
          <w:color w:val="7E7E7E"/>
          <w:spacing w:val="-1"/>
        </w:rPr>
        <w:t xml:space="preserve"> </w:t>
      </w:r>
      <w:r>
        <w:rPr>
          <w:color w:val="7E7E7E"/>
        </w:rPr>
        <w:t>EQUIPMENT</w:t>
      </w:r>
      <w:r>
        <w:rPr>
          <w:color w:val="7E7E7E"/>
          <w:spacing w:val="1"/>
        </w:rPr>
        <w:t xml:space="preserve"> </w:t>
      </w:r>
      <w:r>
        <w:rPr>
          <w:color w:val="7E7E7E"/>
          <w:spacing w:val="-2"/>
        </w:rPr>
        <w:t>(PPE)</w:t>
      </w:r>
    </w:p>
    <w:p w14:paraId="13A933E7" w14:textId="77777777" w:rsidR="006E36BC" w:rsidRDefault="00D247E8" w:rsidP="006D75B5">
      <w:pPr>
        <w:widowControl/>
        <w:autoSpaceDE/>
        <w:autoSpaceDN/>
        <w:spacing w:before="120" w:after="160" w:line="259" w:lineRule="auto"/>
        <w:ind w:right="544"/>
      </w:pPr>
      <w:r>
        <w:t>PPE refers to anything used or worn to minimise risk to workers health and safety, for example,</w:t>
      </w:r>
      <w:r w:rsidRPr="00191299">
        <w:t xml:space="preserve"> </w:t>
      </w:r>
      <w:r>
        <w:t>protective</w:t>
      </w:r>
      <w:r w:rsidRPr="00191299">
        <w:t xml:space="preserve"> </w:t>
      </w:r>
      <w:r>
        <w:t>footwear,</w:t>
      </w:r>
      <w:r w:rsidRPr="00191299">
        <w:t xml:space="preserve"> </w:t>
      </w:r>
      <w:r>
        <w:t>eyewear</w:t>
      </w:r>
      <w:r w:rsidRPr="00191299">
        <w:t xml:space="preserve"> </w:t>
      </w:r>
      <w:r>
        <w:t>and</w:t>
      </w:r>
      <w:r w:rsidRPr="00191299">
        <w:t xml:space="preserve"> </w:t>
      </w:r>
      <w:r>
        <w:t>RPE</w:t>
      </w:r>
      <w:r w:rsidRPr="00191299">
        <w:t xml:space="preserve"> </w:t>
      </w:r>
      <w:r>
        <w:t>such</w:t>
      </w:r>
      <w:r w:rsidRPr="00191299">
        <w:t xml:space="preserve"> </w:t>
      </w:r>
      <w:r>
        <w:t>as</w:t>
      </w:r>
      <w:r w:rsidRPr="00191299">
        <w:t xml:space="preserve"> </w:t>
      </w:r>
      <w:r>
        <w:t>powered</w:t>
      </w:r>
      <w:r w:rsidRPr="00191299">
        <w:t xml:space="preserve"> </w:t>
      </w:r>
      <w:r>
        <w:t>air</w:t>
      </w:r>
      <w:r w:rsidRPr="00191299">
        <w:t xml:space="preserve"> </w:t>
      </w:r>
      <w:r>
        <w:t>purifying</w:t>
      </w:r>
      <w:r w:rsidRPr="00191299">
        <w:t xml:space="preserve"> </w:t>
      </w:r>
      <w:r>
        <w:t xml:space="preserve">respirators </w:t>
      </w:r>
      <w:r w:rsidRPr="00191299">
        <w:t>(PAPR).</w:t>
      </w:r>
    </w:p>
    <w:p w14:paraId="5D38DC5D" w14:textId="2EF05E2E" w:rsidR="006E36BC" w:rsidRDefault="00D247E8" w:rsidP="00C82F22">
      <w:pPr>
        <w:widowControl/>
        <w:autoSpaceDE/>
        <w:autoSpaceDN/>
        <w:spacing w:after="160" w:line="259" w:lineRule="auto"/>
        <w:ind w:right="544"/>
      </w:pPr>
      <w:r>
        <w:t>If</w:t>
      </w:r>
      <w:r w:rsidRPr="00191299">
        <w:t xml:space="preserve"> </w:t>
      </w:r>
      <w:r>
        <w:t>PPE</w:t>
      </w:r>
      <w:r w:rsidRPr="00191299">
        <w:t xml:space="preserve"> </w:t>
      </w:r>
      <w:r>
        <w:t>is</w:t>
      </w:r>
      <w:r w:rsidRPr="00191299">
        <w:t xml:space="preserve"> </w:t>
      </w:r>
      <w:r>
        <w:t>to be</w:t>
      </w:r>
      <w:r w:rsidRPr="00191299">
        <w:t xml:space="preserve"> </w:t>
      </w:r>
      <w:r>
        <w:t>used</w:t>
      </w:r>
      <w:r w:rsidRPr="00191299">
        <w:t xml:space="preserve"> </w:t>
      </w:r>
      <w:r>
        <w:t>to</w:t>
      </w:r>
      <w:r w:rsidRPr="00191299">
        <w:t xml:space="preserve"> </w:t>
      </w:r>
      <w:r>
        <w:t>minimise</w:t>
      </w:r>
      <w:r w:rsidRPr="00191299">
        <w:t xml:space="preserve"> </w:t>
      </w:r>
      <w:r>
        <w:t>the</w:t>
      </w:r>
      <w:r w:rsidRPr="00191299">
        <w:t xml:space="preserve"> </w:t>
      </w:r>
      <w:r>
        <w:t>risk of exposure</w:t>
      </w:r>
      <w:r w:rsidRPr="00191299">
        <w:t xml:space="preserve"> </w:t>
      </w:r>
      <w:r>
        <w:t>to</w:t>
      </w:r>
      <w:r w:rsidRPr="00191299">
        <w:t xml:space="preserve"> </w:t>
      </w:r>
      <w:r>
        <w:t>silica</w:t>
      </w:r>
      <w:r w:rsidRPr="00191299">
        <w:t xml:space="preserve"> </w:t>
      </w:r>
      <w:r>
        <w:t>dust,</w:t>
      </w:r>
      <w:r w:rsidRPr="00191299">
        <w:t xml:space="preserve"> </w:t>
      </w:r>
      <w:r>
        <w:t>the</w:t>
      </w:r>
      <w:r w:rsidRPr="00191299">
        <w:t xml:space="preserve"> </w:t>
      </w:r>
      <w:r>
        <w:t>PCBU</w:t>
      </w:r>
      <w:r w:rsidRPr="00191299">
        <w:t xml:space="preserve"> </w:t>
      </w:r>
      <w:r>
        <w:t>must provide the appropriate PPE</w:t>
      </w:r>
      <w:r w:rsidR="0011764D">
        <w:t>, and training,</w:t>
      </w:r>
      <w:r>
        <w:t xml:space="preserve"> to workers at the workplace, unless this PPE has been provided by another PCBU.</w:t>
      </w:r>
    </w:p>
    <w:p w14:paraId="696AC582" w14:textId="4D59EDA0" w:rsidR="006E36BC" w:rsidRDefault="00D247E8" w:rsidP="00C82F22">
      <w:pPr>
        <w:widowControl/>
        <w:autoSpaceDE/>
        <w:autoSpaceDN/>
        <w:spacing w:after="160" w:line="259" w:lineRule="auto"/>
        <w:ind w:right="544"/>
      </w:pPr>
      <w:r>
        <w:t>PPE</w:t>
      </w:r>
      <w:r w:rsidRPr="00191299">
        <w:t xml:space="preserve"> </w:t>
      </w:r>
      <w:r>
        <w:t>must</w:t>
      </w:r>
      <w:r w:rsidRPr="00191299">
        <w:t xml:space="preserve"> </w:t>
      </w:r>
      <w:r>
        <w:t>be</w:t>
      </w:r>
      <w:r w:rsidRPr="00191299">
        <w:t xml:space="preserve"> </w:t>
      </w:r>
      <w:r>
        <w:t>considered</w:t>
      </w:r>
      <w:r w:rsidRPr="00191299">
        <w:t xml:space="preserve"> </w:t>
      </w:r>
      <w:r>
        <w:t>in</w:t>
      </w:r>
      <w:r w:rsidRPr="00191299">
        <w:t xml:space="preserve"> </w:t>
      </w:r>
      <w:r>
        <w:t>addition</w:t>
      </w:r>
      <w:r w:rsidRPr="00191299">
        <w:t xml:space="preserve"> </w:t>
      </w:r>
      <w:r>
        <w:t>to</w:t>
      </w:r>
      <w:r w:rsidRPr="00191299">
        <w:t xml:space="preserve"> </w:t>
      </w:r>
      <w:r>
        <w:t>substitution,</w:t>
      </w:r>
      <w:r w:rsidRPr="00191299">
        <w:t xml:space="preserve"> </w:t>
      </w:r>
      <w:r>
        <w:t>isolation,</w:t>
      </w:r>
      <w:r w:rsidRPr="00191299">
        <w:t xml:space="preserve"> </w:t>
      </w:r>
      <w:r>
        <w:t>engineering</w:t>
      </w:r>
      <w:r w:rsidRPr="00191299">
        <w:t xml:space="preserve"> </w:t>
      </w:r>
      <w:r>
        <w:t>and</w:t>
      </w:r>
      <w:r w:rsidRPr="00191299">
        <w:t xml:space="preserve"> </w:t>
      </w:r>
      <w:r>
        <w:t xml:space="preserve">administrative controls. It must only be used in combination with, and to supplement higher level control </w:t>
      </w:r>
      <w:r w:rsidRPr="00191299">
        <w:t>measures.</w:t>
      </w:r>
    </w:p>
    <w:p w14:paraId="4027F161" w14:textId="77777777" w:rsidR="006E36BC" w:rsidRDefault="00D247E8" w:rsidP="00C82F22">
      <w:pPr>
        <w:widowControl/>
        <w:autoSpaceDE/>
        <w:autoSpaceDN/>
        <w:spacing w:after="160" w:line="259" w:lineRule="auto"/>
        <w:ind w:right="544"/>
      </w:pPr>
      <w:r>
        <w:t>PPE should never be relied on as the sole means to protect workers from silica dust, as it does</w:t>
      </w:r>
      <w:r w:rsidRPr="00191299">
        <w:t xml:space="preserve"> </w:t>
      </w:r>
      <w:r>
        <w:t>not</w:t>
      </w:r>
      <w:r w:rsidRPr="00191299">
        <w:t xml:space="preserve"> </w:t>
      </w:r>
      <w:r>
        <w:t>control</w:t>
      </w:r>
      <w:r w:rsidRPr="00191299">
        <w:t xml:space="preserve"> </w:t>
      </w:r>
      <w:r>
        <w:t>the hazard</w:t>
      </w:r>
      <w:r w:rsidRPr="00191299">
        <w:t xml:space="preserve"> </w:t>
      </w:r>
      <w:r>
        <w:t>at</w:t>
      </w:r>
      <w:r w:rsidRPr="00191299">
        <w:t xml:space="preserve"> </w:t>
      </w:r>
      <w:r>
        <w:t>the</w:t>
      </w:r>
      <w:r w:rsidRPr="00191299">
        <w:t xml:space="preserve"> </w:t>
      </w:r>
      <w:r>
        <w:t>source</w:t>
      </w:r>
      <w:r w:rsidRPr="00191299">
        <w:t xml:space="preserve"> </w:t>
      </w:r>
      <w:r>
        <w:t>and</w:t>
      </w:r>
      <w:r w:rsidRPr="00191299">
        <w:t xml:space="preserve"> </w:t>
      </w:r>
      <w:r>
        <w:t>is</w:t>
      </w:r>
      <w:r w:rsidRPr="00191299">
        <w:t xml:space="preserve"> </w:t>
      </w:r>
      <w:r>
        <w:t>the</w:t>
      </w:r>
      <w:r w:rsidRPr="00191299">
        <w:t xml:space="preserve"> </w:t>
      </w:r>
      <w:r>
        <w:t>least effective</w:t>
      </w:r>
      <w:r w:rsidRPr="00191299">
        <w:t xml:space="preserve"> </w:t>
      </w:r>
      <w:r>
        <w:t>at</w:t>
      </w:r>
      <w:r w:rsidRPr="00191299">
        <w:t xml:space="preserve"> </w:t>
      </w:r>
      <w:r>
        <w:t>minimising</w:t>
      </w:r>
      <w:r w:rsidRPr="00191299">
        <w:t xml:space="preserve"> </w:t>
      </w:r>
      <w:r>
        <w:t>risks</w:t>
      </w:r>
      <w:r w:rsidRPr="00191299">
        <w:t xml:space="preserve"> </w:t>
      </w:r>
      <w:r>
        <w:t>when used on its own.</w:t>
      </w:r>
    </w:p>
    <w:p w14:paraId="5763F851" w14:textId="77777777" w:rsidR="006E36BC" w:rsidRDefault="00D247E8" w:rsidP="00C82F22">
      <w:pPr>
        <w:widowControl/>
        <w:autoSpaceDE/>
        <w:autoSpaceDN/>
        <w:spacing w:after="160" w:line="259" w:lineRule="auto"/>
        <w:ind w:right="544"/>
      </w:pPr>
      <w:r>
        <w:t>Using</w:t>
      </w:r>
      <w:r w:rsidRPr="00191299">
        <w:t xml:space="preserve"> </w:t>
      </w:r>
      <w:r>
        <w:t>PPE</w:t>
      </w:r>
      <w:r w:rsidRPr="00191299">
        <w:t xml:space="preserve"> </w:t>
      </w:r>
      <w:r>
        <w:t>relies</w:t>
      </w:r>
      <w:r w:rsidRPr="00191299">
        <w:t xml:space="preserve"> </w:t>
      </w:r>
      <w:r>
        <w:t>on</w:t>
      </w:r>
      <w:r w:rsidRPr="00191299">
        <w:t xml:space="preserve"> </w:t>
      </w:r>
      <w:r>
        <w:t>human</w:t>
      </w:r>
      <w:r w:rsidRPr="00191299">
        <w:t xml:space="preserve"> </w:t>
      </w:r>
      <w:r>
        <w:t>behaviour</w:t>
      </w:r>
      <w:r w:rsidRPr="00191299">
        <w:t xml:space="preserve"> </w:t>
      </w:r>
      <w:r>
        <w:t>and</w:t>
      </w:r>
      <w:r w:rsidRPr="00191299">
        <w:t xml:space="preserve"> </w:t>
      </w:r>
      <w:r>
        <w:t>supervision</w:t>
      </w:r>
      <w:r w:rsidRPr="00191299">
        <w:t xml:space="preserve"> </w:t>
      </w:r>
      <w:r>
        <w:t>to</w:t>
      </w:r>
      <w:r w:rsidRPr="00191299">
        <w:t xml:space="preserve"> </w:t>
      </w:r>
      <w:r>
        <w:t>be</w:t>
      </w:r>
      <w:r w:rsidRPr="00191299">
        <w:t xml:space="preserve"> effective.</w:t>
      </w:r>
    </w:p>
    <w:p w14:paraId="313A32B6" w14:textId="77777777" w:rsidR="006E36BC" w:rsidRDefault="00D247E8" w:rsidP="00DF2B4E">
      <w:pPr>
        <w:pStyle w:val="Heading4"/>
        <w:spacing w:before="123"/>
        <w:ind w:left="0"/>
      </w:pPr>
      <w:r>
        <w:t>Respiratory</w:t>
      </w:r>
      <w:r>
        <w:rPr>
          <w:spacing w:val="-14"/>
        </w:rPr>
        <w:t xml:space="preserve"> </w:t>
      </w:r>
      <w:r>
        <w:t>protective</w:t>
      </w:r>
      <w:r>
        <w:rPr>
          <w:spacing w:val="-12"/>
        </w:rPr>
        <w:t xml:space="preserve"> </w:t>
      </w:r>
      <w:r>
        <w:t>equipment</w:t>
      </w:r>
      <w:r>
        <w:rPr>
          <w:spacing w:val="-11"/>
        </w:rPr>
        <w:t xml:space="preserve"> </w:t>
      </w:r>
      <w:r>
        <w:rPr>
          <w:spacing w:val="-2"/>
        </w:rPr>
        <w:t>(RPE)</w:t>
      </w:r>
    </w:p>
    <w:p w14:paraId="20B8508D" w14:textId="039203CF" w:rsidR="006E36BC" w:rsidRPr="00A60015" w:rsidRDefault="00D247E8" w:rsidP="00C82F22">
      <w:pPr>
        <w:widowControl/>
        <w:autoSpaceDE/>
        <w:autoSpaceDN/>
        <w:spacing w:after="160" w:line="259" w:lineRule="auto"/>
        <w:ind w:right="544"/>
      </w:pPr>
      <w:r>
        <w:t>RPE</w:t>
      </w:r>
      <w:r w:rsidRPr="00191299">
        <w:t xml:space="preserve"> </w:t>
      </w:r>
      <w:r>
        <w:t>is</w:t>
      </w:r>
      <w:r w:rsidRPr="00191299">
        <w:t xml:space="preserve"> </w:t>
      </w:r>
      <w:r>
        <w:t>used</w:t>
      </w:r>
      <w:r w:rsidRPr="00191299">
        <w:t xml:space="preserve"> </w:t>
      </w:r>
      <w:r>
        <w:t>to protect an</w:t>
      </w:r>
      <w:r w:rsidRPr="00191299">
        <w:t xml:space="preserve"> </w:t>
      </w:r>
      <w:r>
        <w:t>individual</w:t>
      </w:r>
      <w:r w:rsidRPr="00191299">
        <w:t xml:space="preserve"> </w:t>
      </w:r>
      <w:r w:rsidRPr="00A60015">
        <w:t>worker for airborne silica dust that may not be captured or removed by higher level controls</w:t>
      </w:r>
      <w:r w:rsidR="00EE2982" w:rsidRPr="00A60015">
        <w:t xml:space="preserve"> – it is used for controlling the residual risk that may be present from work activities involving crystalline silica material</w:t>
      </w:r>
      <w:r w:rsidRPr="00A60015">
        <w:t>. It is a good idea to establish a system to manage workers’ use of RPE. The system should include:</w:t>
      </w:r>
    </w:p>
    <w:p w14:paraId="59F7024B" w14:textId="77777777" w:rsidR="006E36BC" w:rsidRPr="00A60015" w:rsidRDefault="00D247E8" w:rsidP="00B920FA">
      <w:pPr>
        <w:pStyle w:val="ListParagraph"/>
        <w:numPr>
          <w:ilvl w:val="0"/>
          <w:numId w:val="22"/>
        </w:numPr>
        <w:spacing w:before="240" w:line="240" w:lineRule="auto"/>
        <w:ind w:left="720" w:right="229"/>
        <w:contextualSpacing/>
        <w:rPr>
          <w:spacing w:val="-3"/>
        </w:rPr>
      </w:pPr>
      <w:r w:rsidRPr="00A60015">
        <w:rPr>
          <w:lang w:val="en-AU"/>
        </w:rPr>
        <w:t>selecting</w:t>
      </w:r>
      <w:r w:rsidRPr="00A60015">
        <w:rPr>
          <w:spacing w:val="-3"/>
        </w:rPr>
        <w:t xml:space="preserve"> the most suitable RPE for the task</w:t>
      </w:r>
    </w:p>
    <w:p w14:paraId="741FE59D" w14:textId="77777777" w:rsidR="006E36BC" w:rsidRPr="00A60015" w:rsidRDefault="00D247E8" w:rsidP="00B920FA">
      <w:pPr>
        <w:pStyle w:val="ListParagraph"/>
        <w:numPr>
          <w:ilvl w:val="0"/>
          <w:numId w:val="22"/>
        </w:numPr>
        <w:spacing w:before="240" w:line="240" w:lineRule="auto"/>
        <w:ind w:left="720" w:right="229"/>
        <w:contextualSpacing/>
        <w:rPr>
          <w:spacing w:val="-3"/>
        </w:rPr>
      </w:pPr>
      <w:r w:rsidRPr="00A60015">
        <w:rPr>
          <w:spacing w:val="-3"/>
        </w:rPr>
        <w:t xml:space="preserve">fit </w:t>
      </w:r>
      <w:r w:rsidRPr="00A60015">
        <w:rPr>
          <w:lang w:val="en-AU"/>
        </w:rPr>
        <w:t>testing</w:t>
      </w:r>
    </w:p>
    <w:p w14:paraId="06B8A73C" w14:textId="77777777" w:rsidR="006E36BC" w:rsidRPr="00A60015" w:rsidRDefault="00D247E8" w:rsidP="00B920FA">
      <w:pPr>
        <w:pStyle w:val="ListParagraph"/>
        <w:numPr>
          <w:ilvl w:val="0"/>
          <w:numId w:val="22"/>
        </w:numPr>
        <w:spacing w:before="240" w:line="240" w:lineRule="auto"/>
        <w:ind w:left="720" w:right="229"/>
        <w:contextualSpacing/>
        <w:rPr>
          <w:spacing w:val="-3"/>
        </w:rPr>
      </w:pPr>
      <w:r w:rsidRPr="00A60015">
        <w:rPr>
          <w:spacing w:val="-3"/>
        </w:rPr>
        <w:t xml:space="preserve">a use, </w:t>
      </w:r>
      <w:r w:rsidRPr="00A60015">
        <w:rPr>
          <w:lang w:val="en-AU"/>
        </w:rPr>
        <w:t>maintenance</w:t>
      </w:r>
      <w:r w:rsidRPr="00A60015">
        <w:rPr>
          <w:spacing w:val="-3"/>
        </w:rPr>
        <w:t>, storage and repair program</w:t>
      </w:r>
    </w:p>
    <w:p w14:paraId="74F44B30" w14:textId="17D189FF" w:rsidR="006E36BC" w:rsidRPr="00A60015" w:rsidRDefault="00D247E8" w:rsidP="00B920FA">
      <w:pPr>
        <w:pStyle w:val="ListParagraph"/>
        <w:numPr>
          <w:ilvl w:val="0"/>
          <w:numId w:val="22"/>
        </w:numPr>
        <w:spacing w:before="240" w:line="240" w:lineRule="auto"/>
        <w:ind w:left="720" w:right="229"/>
        <w:contextualSpacing/>
        <w:rPr>
          <w:spacing w:val="-3"/>
        </w:rPr>
      </w:pPr>
      <w:r w:rsidRPr="00A60015">
        <w:rPr>
          <w:spacing w:val="-3"/>
        </w:rPr>
        <w:t>a facial hair policy for tight-fitting respirators</w:t>
      </w:r>
      <w:r w:rsidR="002525F6" w:rsidRPr="00A60015">
        <w:rPr>
          <w:spacing w:val="-3"/>
        </w:rPr>
        <w:t>;</w:t>
      </w:r>
      <w:r w:rsidRPr="00A60015">
        <w:rPr>
          <w:spacing w:val="-3"/>
        </w:rPr>
        <w:t xml:space="preserve"> and</w:t>
      </w:r>
    </w:p>
    <w:p w14:paraId="5AF55896" w14:textId="042B197E" w:rsidR="006E36BC" w:rsidRPr="00A60015" w:rsidRDefault="00D247E8" w:rsidP="00B920FA">
      <w:pPr>
        <w:pStyle w:val="ListParagraph"/>
        <w:numPr>
          <w:ilvl w:val="0"/>
          <w:numId w:val="22"/>
        </w:numPr>
        <w:spacing w:before="240" w:line="240" w:lineRule="auto"/>
        <w:ind w:left="720" w:right="229"/>
        <w:contextualSpacing/>
        <w:rPr>
          <w:spacing w:val="-3"/>
        </w:rPr>
      </w:pPr>
      <w:r w:rsidRPr="00A60015">
        <w:rPr>
          <w:lang w:val="en-AU"/>
        </w:rPr>
        <w:t>providing</w:t>
      </w:r>
      <w:r w:rsidRPr="00A60015">
        <w:rPr>
          <w:spacing w:val="-3"/>
        </w:rPr>
        <w:t xml:space="preserve"> information, training and supervision for workers.</w:t>
      </w:r>
      <w:r w:rsidR="00170C24" w:rsidRPr="00A60015">
        <w:rPr>
          <w:spacing w:val="-3"/>
        </w:rPr>
        <w:br/>
      </w:r>
    </w:p>
    <w:p w14:paraId="6CCA0A7A" w14:textId="6FB47254" w:rsidR="006E36BC" w:rsidRDefault="00D247E8" w:rsidP="00C82F22">
      <w:pPr>
        <w:widowControl/>
        <w:autoSpaceDE/>
        <w:autoSpaceDN/>
        <w:spacing w:after="160" w:line="259" w:lineRule="auto"/>
        <w:ind w:right="544"/>
      </w:pPr>
      <w:r w:rsidRPr="00A60015">
        <w:t xml:space="preserve">In the ACT, RPE </w:t>
      </w:r>
      <w:r w:rsidRPr="00A60015">
        <w:rPr>
          <w:b/>
          <w:bCs/>
        </w:rPr>
        <w:t>must</w:t>
      </w:r>
      <w:r w:rsidRPr="00A60015">
        <w:t xml:space="preserve"> be worn if only one specified control measure </w:t>
      </w:r>
      <w:r w:rsidR="00D231DC" w:rsidRPr="00A60015">
        <w:t>is implemented</w:t>
      </w:r>
      <w:r w:rsidRPr="00A60015">
        <w:t xml:space="preserve"> when cutting crystalline silica material with a power tool or using another mechanical process.</w:t>
      </w:r>
      <w:r w:rsidR="00EE2982" w:rsidRPr="00A60015">
        <w:t xml:space="preserve">  However, as outlined above in </w:t>
      </w:r>
      <w:r w:rsidR="008742F3" w:rsidRPr="00A60015">
        <w:t xml:space="preserve">Part 3.3 </w:t>
      </w:r>
      <w:r w:rsidR="00EE2982" w:rsidRPr="00A60015">
        <w:t>Hierarchy of Controls</w:t>
      </w:r>
      <w:r w:rsidR="008742F3" w:rsidRPr="00A60015">
        <w:t xml:space="preserve">, PCBUs must </w:t>
      </w:r>
      <w:r w:rsidR="00EE2982" w:rsidRPr="00A60015">
        <w:t>use</w:t>
      </w:r>
      <w:r w:rsidR="00EE2982" w:rsidRPr="00A60015">
        <w:rPr>
          <w:spacing w:val="-1"/>
        </w:rPr>
        <w:t xml:space="preserve"> </w:t>
      </w:r>
      <w:r w:rsidR="00EE2982" w:rsidRPr="00A60015">
        <w:rPr>
          <w:b/>
        </w:rPr>
        <w:t>PPE</w:t>
      </w:r>
      <w:r w:rsidR="00EE2982" w:rsidRPr="00A60015">
        <w:rPr>
          <w:b/>
          <w:spacing w:val="-5"/>
        </w:rPr>
        <w:t xml:space="preserve"> </w:t>
      </w:r>
      <w:r w:rsidR="00EE2982" w:rsidRPr="00A60015">
        <w:t>to</w:t>
      </w:r>
      <w:r w:rsidR="00EE2982" w:rsidRPr="00A60015">
        <w:rPr>
          <w:spacing w:val="-3"/>
        </w:rPr>
        <w:t xml:space="preserve"> </w:t>
      </w:r>
      <w:r w:rsidR="00EE2982" w:rsidRPr="00A60015">
        <w:t>minimise</w:t>
      </w:r>
      <w:r w:rsidR="00EE2982" w:rsidRPr="00A60015">
        <w:rPr>
          <w:spacing w:val="-3"/>
        </w:rPr>
        <w:t xml:space="preserve"> </w:t>
      </w:r>
      <w:r w:rsidR="00EE2982" w:rsidRPr="00A60015">
        <w:t>any</w:t>
      </w:r>
      <w:r w:rsidR="00EE2982" w:rsidRPr="00A60015">
        <w:rPr>
          <w:spacing w:val="-3"/>
        </w:rPr>
        <w:t xml:space="preserve"> </w:t>
      </w:r>
      <w:r w:rsidR="00EE2982" w:rsidRPr="00A60015">
        <w:t>risks</w:t>
      </w:r>
      <w:r w:rsidR="00EE2982" w:rsidRPr="00A60015">
        <w:rPr>
          <w:spacing w:val="-4"/>
        </w:rPr>
        <w:t xml:space="preserve"> </w:t>
      </w:r>
      <w:r w:rsidR="00EE2982" w:rsidRPr="00A60015">
        <w:t>that</w:t>
      </w:r>
      <w:r w:rsidR="00EE2982" w:rsidRPr="00A60015">
        <w:rPr>
          <w:spacing w:val="-1"/>
        </w:rPr>
        <w:t xml:space="preserve"> </w:t>
      </w:r>
      <w:r w:rsidR="00EE2982" w:rsidRPr="00A60015">
        <w:rPr>
          <w:spacing w:val="-2"/>
        </w:rPr>
        <w:t>remain</w:t>
      </w:r>
      <w:r w:rsidR="008742F3" w:rsidRPr="00A60015">
        <w:rPr>
          <w:spacing w:val="-2"/>
        </w:rPr>
        <w:t xml:space="preserve"> after higher order controls are implemented where the risk cannot be eliminated.</w:t>
      </w:r>
    </w:p>
    <w:p w14:paraId="2071D3A0" w14:textId="77777777" w:rsidR="006E36BC" w:rsidRDefault="00D247E8" w:rsidP="00DF2B4E">
      <w:pPr>
        <w:pStyle w:val="Heading4"/>
        <w:spacing w:before="178"/>
        <w:ind w:left="0"/>
      </w:pPr>
      <w:r>
        <w:t>Selecting</w:t>
      </w:r>
      <w:r>
        <w:rPr>
          <w:spacing w:val="-9"/>
        </w:rPr>
        <w:t xml:space="preserve"> </w:t>
      </w:r>
      <w:r>
        <w:t>suitable</w:t>
      </w:r>
      <w:r>
        <w:rPr>
          <w:spacing w:val="-5"/>
        </w:rPr>
        <w:t xml:space="preserve"> </w:t>
      </w:r>
      <w:r>
        <w:t>RPE</w:t>
      </w:r>
      <w:r>
        <w:rPr>
          <w:spacing w:val="-8"/>
        </w:rPr>
        <w:t xml:space="preserve"> </w:t>
      </w:r>
      <w:r>
        <w:t>for</w:t>
      </w:r>
      <w:r>
        <w:rPr>
          <w:spacing w:val="-9"/>
        </w:rPr>
        <w:t xml:space="preserve"> </w:t>
      </w:r>
      <w:r>
        <w:t>silica</w:t>
      </w:r>
      <w:r>
        <w:rPr>
          <w:spacing w:val="-4"/>
        </w:rPr>
        <w:t xml:space="preserve"> dust</w:t>
      </w:r>
    </w:p>
    <w:p w14:paraId="49D05679" w14:textId="77777777" w:rsidR="006E36BC" w:rsidRDefault="00D247E8" w:rsidP="00C82F22">
      <w:pPr>
        <w:widowControl/>
        <w:autoSpaceDE/>
        <w:autoSpaceDN/>
        <w:spacing w:after="160" w:line="259" w:lineRule="auto"/>
        <w:ind w:right="544"/>
      </w:pPr>
      <w:r>
        <w:t>A</w:t>
      </w:r>
      <w:r w:rsidRPr="00191299">
        <w:t xml:space="preserve"> </w:t>
      </w:r>
      <w:r>
        <w:t>PCBU</w:t>
      </w:r>
      <w:r w:rsidRPr="00191299">
        <w:t xml:space="preserve"> </w:t>
      </w:r>
      <w:r>
        <w:t>must</w:t>
      </w:r>
      <w:r w:rsidRPr="00191299">
        <w:t xml:space="preserve"> </w:t>
      </w:r>
      <w:r>
        <w:t>ensure</w:t>
      </w:r>
      <w:r w:rsidRPr="00191299">
        <w:t xml:space="preserve"> </w:t>
      </w:r>
      <w:r>
        <w:t>RPE</w:t>
      </w:r>
      <w:r w:rsidRPr="00191299">
        <w:t xml:space="preserve"> </w:t>
      </w:r>
      <w:r>
        <w:t>is</w:t>
      </w:r>
      <w:r w:rsidRPr="00191299">
        <w:t xml:space="preserve"> </w:t>
      </w:r>
      <w:r>
        <w:t>selected</w:t>
      </w:r>
      <w:r w:rsidRPr="00191299">
        <w:t xml:space="preserve"> </w:t>
      </w:r>
      <w:r>
        <w:t>to</w:t>
      </w:r>
      <w:r w:rsidRPr="00191299">
        <w:t xml:space="preserve"> </w:t>
      </w:r>
      <w:r>
        <w:t>minimise</w:t>
      </w:r>
      <w:r w:rsidRPr="00191299">
        <w:t xml:space="preserve"> </w:t>
      </w:r>
      <w:r>
        <w:t>health</w:t>
      </w:r>
      <w:r w:rsidRPr="00191299">
        <w:t xml:space="preserve"> </w:t>
      </w:r>
      <w:r>
        <w:t>and</w:t>
      </w:r>
      <w:r w:rsidRPr="00191299">
        <w:t xml:space="preserve"> </w:t>
      </w:r>
      <w:r>
        <w:t>safety</w:t>
      </w:r>
      <w:r w:rsidRPr="00191299">
        <w:t xml:space="preserve"> </w:t>
      </w:r>
      <w:r>
        <w:t>risks.</w:t>
      </w:r>
      <w:r w:rsidRPr="00191299">
        <w:t xml:space="preserve"> </w:t>
      </w:r>
      <w:r>
        <w:t>This</w:t>
      </w:r>
      <w:r w:rsidRPr="00191299">
        <w:t xml:space="preserve"> </w:t>
      </w:r>
      <w:r>
        <w:t>includes ensuring the RPE is:</w:t>
      </w:r>
    </w:p>
    <w:p w14:paraId="58924662"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suitable</w:t>
      </w:r>
      <w:r w:rsidRPr="00A22921">
        <w:rPr>
          <w:spacing w:val="-3"/>
        </w:rPr>
        <w:t xml:space="preserve"> having regard to the nature of the work and hazards associated with the work</w:t>
      </w:r>
    </w:p>
    <w:p w14:paraId="7EA3030D"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a</w:t>
      </w:r>
      <w:r>
        <w:rPr>
          <w:spacing w:val="-3"/>
        </w:rPr>
        <w:t xml:space="preserve"> </w:t>
      </w:r>
      <w:r w:rsidRPr="00C41166">
        <w:rPr>
          <w:lang w:val="en-AU"/>
        </w:rPr>
        <w:t>suitable</w:t>
      </w:r>
      <w:r w:rsidRPr="00A22921">
        <w:rPr>
          <w:spacing w:val="-3"/>
        </w:rPr>
        <w:t xml:space="preserve"> size and fit and</w:t>
      </w:r>
      <w:r>
        <w:rPr>
          <w:spacing w:val="-3"/>
        </w:rPr>
        <w:t xml:space="preserve"> </w:t>
      </w:r>
      <w:r w:rsidRPr="00A22921">
        <w:rPr>
          <w:spacing w:val="-3"/>
        </w:rPr>
        <w:t>reasonably comfortable for the worker</w:t>
      </w:r>
      <w:r>
        <w:rPr>
          <w:spacing w:val="-3"/>
        </w:rPr>
        <w:t xml:space="preserve"> </w:t>
      </w:r>
      <w:r w:rsidRPr="00A22921">
        <w:rPr>
          <w:spacing w:val="-3"/>
        </w:rPr>
        <w:t>who is</w:t>
      </w:r>
      <w:r>
        <w:rPr>
          <w:spacing w:val="-3"/>
        </w:rPr>
        <w:t xml:space="preserve"> </w:t>
      </w:r>
      <w:r w:rsidRPr="00A22921">
        <w:rPr>
          <w:spacing w:val="-3"/>
        </w:rPr>
        <w:t>to use and wear it</w:t>
      </w:r>
    </w:p>
    <w:p w14:paraId="4EB907AD" w14:textId="6231A7EA"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maintained</w:t>
      </w:r>
      <w:r w:rsidRPr="00A22921">
        <w:rPr>
          <w:spacing w:val="-3"/>
        </w:rPr>
        <w:t>, repaired or replaced so that it continues to minimise risk to the worker who uses</w:t>
      </w:r>
      <w:r>
        <w:rPr>
          <w:spacing w:val="-3"/>
        </w:rPr>
        <w:t xml:space="preserve"> </w:t>
      </w:r>
      <w:r w:rsidRPr="00A22921">
        <w:rPr>
          <w:spacing w:val="-3"/>
        </w:rPr>
        <w:t>it, including</w:t>
      </w:r>
      <w:r>
        <w:rPr>
          <w:spacing w:val="-3"/>
        </w:rPr>
        <w:t xml:space="preserve"> </w:t>
      </w:r>
      <w:r w:rsidRPr="00A22921">
        <w:rPr>
          <w:spacing w:val="-3"/>
        </w:rPr>
        <w:t>by ensuring it</w:t>
      </w:r>
      <w:r>
        <w:rPr>
          <w:spacing w:val="-3"/>
        </w:rPr>
        <w:t xml:space="preserve"> </w:t>
      </w:r>
      <w:r w:rsidRPr="00A22921">
        <w:rPr>
          <w:spacing w:val="-3"/>
        </w:rPr>
        <w:t>is</w:t>
      </w:r>
      <w:r>
        <w:rPr>
          <w:spacing w:val="-3"/>
        </w:rPr>
        <w:t xml:space="preserve"> </w:t>
      </w:r>
      <w:r w:rsidRPr="00A22921">
        <w:rPr>
          <w:spacing w:val="-3"/>
        </w:rPr>
        <w:t>clean</w:t>
      </w:r>
      <w:r>
        <w:rPr>
          <w:spacing w:val="-3"/>
        </w:rPr>
        <w:t xml:space="preserve"> </w:t>
      </w:r>
      <w:r w:rsidRPr="00A22921">
        <w:rPr>
          <w:spacing w:val="-3"/>
        </w:rPr>
        <w:t>and hygienic</w:t>
      </w:r>
      <w:r>
        <w:rPr>
          <w:spacing w:val="-3"/>
        </w:rPr>
        <w:t xml:space="preserve"> </w:t>
      </w:r>
      <w:r w:rsidRPr="00A22921">
        <w:rPr>
          <w:spacing w:val="-3"/>
        </w:rPr>
        <w:t>and in</w:t>
      </w:r>
      <w:r>
        <w:rPr>
          <w:spacing w:val="-3"/>
        </w:rPr>
        <w:t xml:space="preserve"> </w:t>
      </w:r>
      <w:r w:rsidRPr="00A22921">
        <w:rPr>
          <w:spacing w:val="-3"/>
        </w:rPr>
        <w:t>good working order</w:t>
      </w:r>
      <w:r w:rsidR="00E034CA" w:rsidRPr="00A22921">
        <w:rPr>
          <w:spacing w:val="-3"/>
        </w:rPr>
        <w:t>;</w:t>
      </w:r>
      <w:r w:rsidRPr="00A22921">
        <w:rPr>
          <w:spacing w:val="-3"/>
        </w:rPr>
        <w:t xml:space="preserve"> and</w:t>
      </w:r>
    </w:p>
    <w:p w14:paraId="2B685EBA" w14:textId="047D9D3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used</w:t>
      </w:r>
      <w:r>
        <w:rPr>
          <w:spacing w:val="-3"/>
        </w:rPr>
        <w:t xml:space="preserve"> </w:t>
      </w:r>
      <w:r w:rsidRPr="00A22921">
        <w:rPr>
          <w:spacing w:val="-3"/>
        </w:rPr>
        <w:t>or worn by</w:t>
      </w:r>
      <w:r>
        <w:rPr>
          <w:spacing w:val="-3"/>
        </w:rPr>
        <w:t xml:space="preserve"> </w:t>
      </w:r>
      <w:r w:rsidRPr="00A22921">
        <w:rPr>
          <w:spacing w:val="-3"/>
        </w:rPr>
        <w:t>the worker, so far as is reasonably practicable.</w:t>
      </w:r>
      <w:r w:rsidR="00170C24">
        <w:rPr>
          <w:spacing w:val="-3"/>
        </w:rPr>
        <w:br/>
      </w:r>
    </w:p>
    <w:p w14:paraId="5E06C81B" w14:textId="77777777" w:rsidR="006E36BC" w:rsidRDefault="00D247E8" w:rsidP="00C82F22">
      <w:pPr>
        <w:widowControl/>
        <w:autoSpaceDE/>
        <w:autoSpaceDN/>
        <w:spacing w:after="160" w:line="259" w:lineRule="auto"/>
        <w:ind w:right="544"/>
      </w:pPr>
      <w:r>
        <w:t>When determining</w:t>
      </w:r>
      <w:r w:rsidRPr="00191299">
        <w:t xml:space="preserve"> </w:t>
      </w:r>
      <w:r>
        <w:t>suitability,</w:t>
      </w:r>
      <w:r w:rsidRPr="00191299">
        <w:t xml:space="preserve"> </w:t>
      </w:r>
      <w:r>
        <w:t>the</w:t>
      </w:r>
      <w:r w:rsidRPr="00191299">
        <w:t xml:space="preserve"> </w:t>
      </w:r>
      <w:r>
        <w:t>protection</w:t>
      </w:r>
      <w:r w:rsidRPr="00191299">
        <w:t xml:space="preserve"> </w:t>
      </w:r>
      <w:r>
        <w:t>factor</w:t>
      </w:r>
      <w:r w:rsidRPr="00191299">
        <w:t xml:space="preserve"> </w:t>
      </w:r>
      <w:r>
        <w:t>assigned</w:t>
      </w:r>
      <w:r w:rsidRPr="00191299">
        <w:t xml:space="preserve"> </w:t>
      </w:r>
      <w:r>
        <w:t>to</w:t>
      </w:r>
      <w:r w:rsidRPr="00191299">
        <w:t xml:space="preserve"> </w:t>
      </w:r>
      <w:r>
        <w:t>the</w:t>
      </w:r>
      <w:r w:rsidRPr="00191299">
        <w:t xml:space="preserve"> </w:t>
      </w:r>
      <w:r>
        <w:t>RPE</w:t>
      </w:r>
      <w:r w:rsidRPr="00191299">
        <w:t xml:space="preserve"> </w:t>
      </w:r>
      <w:r>
        <w:t>must</w:t>
      </w:r>
      <w:r w:rsidRPr="00191299">
        <w:t xml:space="preserve"> </w:t>
      </w:r>
      <w:r>
        <w:t>be</w:t>
      </w:r>
      <w:r w:rsidRPr="00191299">
        <w:t xml:space="preserve"> </w:t>
      </w:r>
      <w:r>
        <w:t>sufficient</w:t>
      </w:r>
      <w:r w:rsidRPr="00191299">
        <w:t xml:space="preserve"> </w:t>
      </w:r>
      <w:r>
        <w:t>to provide protection. The RPE filter must also be suitable for silica dust.</w:t>
      </w:r>
    </w:p>
    <w:p w14:paraId="75148025" w14:textId="77777777" w:rsidR="00170C24" w:rsidRDefault="00170C24">
      <w:r>
        <w:br w:type="page"/>
      </w:r>
    </w:p>
    <w:p w14:paraId="140E4EAB" w14:textId="6205016C" w:rsidR="006E36BC" w:rsidRDefault="00D247E8" w:rsidP="00C82F22">
      <w:pPr>
        <w:widowControl/>
        <w:autoSpaceDE/>
        <w:autoSpaceDN/>
        <w:spacing w:after="160" w:line="259" w:lineRule="auto"/>
        <w:ind w:right="544"/>
      </w:pPr>
      <w:r>
        <w:lastRenderedPageBreak/>
        <w:t>When using a tight-fitting respirator, it must have an effective face seal to ensure contaminated air</w:t>
      </w:r>
      <w:r w:rsidRPr="00191299">
        <w:t xml:space="preserve"> </w:t>
      </w:r>
      <w:r>
        <w:t>does</w:t>
      </w:r>
      <w:r w:rsidRPr="00191299">
        <w:t xml:space="preserve"> </w:t>
      </w:r>
      <w:r>
        <w:t>not leak into</w:t>
      </w:r>
      <w:r w:rsidRPr="00191299">
        <w:t xml:space="preserve"> </w:t>
      </w:r>
      <w:r>
        <w:t>the</w:t>
      </w:r>
      <w:r w:rsidRPr="00191299">
        <w:t xml:space="preserve"> </w:t>
      </w:r>
      <w:r>
        <w:t>respirator</w:t>
      </w:r>
      <w:r w:rsidRPr="00191299">
        <w:t xml:space="preserve"> </w:t>
      </w:r>
      <w:r>
        <w:t>and</w:t>
      </w:r>
      <w:r w:rsidRPr="00191299">
        <w:t xml:space="preserve"> </w:t>
      </w:r>
      <w:r>
        <w:t>is</w:t>
      </w:r>
      <w:r w:rsidRPr="00191299">
        <w:t xml:space="preserve"> </w:t>
      </w:r>
      <w:r>
        <w:t>not</w:t>
      </w:r>
      <w:r w:rsidRPr="00191299">
        <w:t xml:space="preserve"> </w:t>
      </w:r>
      <w:r>
        <w:t>breathed</w:t>
      </w:r>
      <w:r w:rsidRPr="00191299">
        <w:t xml:space="preserve"> </w:t>
      </w:r>
      <w:r>
        <w:t>in</w:t>
      </w:r>
      <w:r w:rsidRPr="00191299">
        <w:t xml:space="preserve"> </w:t>
      </w:r>
      <w:r>
        <w:t>by</w:t>
      </w:r>
      <w:r w:rsidRPr="00191299">
        <w:t xml:space="preserve"> </w:t>
      </w:r>
      <w:r>
        <w:t>the</w:t>
      </w:r>
      <w:r w:rsidRPr="00191299">
        <w:t xml:space="preserve"> </w:t>
      </w:r>
      <w:r>
        <w:t>worker.</w:t>
      </w:r>
      <w:r w:rsidRPr="00191299">
        <w:t xml:space="preserve"> </w:t>
      </w:r>
      <w:r>
        <w:t xml:space="preserve">This means </w:t>
      </w:r>
      <w:r w:rsidR="0011764D">
        <w:t xml:space="preserve">the worker </w:t>
      </w:r>
      <w:r>
        <w:t>should be clean-shaven or only have facial hair that does not interfere</w:t>
      </w:r>
      <w:r w:rsidRPr="00191299">
        <w:t xml:space="preserve"> </w:t>
      </w:r>
      <w:r>
        <w:t>with the</w:t>
      </w:r>
      <w:r w:rsidR="0068099A">
        <w:t xml:space="preserve"> </w:t>
      </w:r>
      <w:r>
        <w:t>fitting</w:t>
      </w:r>
      <w:r w:rsidRPr="00191299">
        <w:t xml:space="preserve"> </w:t>
      </w:r>
      <w:r>
        <w:t>surfaces</w:t>
      </w:r>
      <w:r w:rsidRPr="00191299">
        <w:t xml:space="preserve"> </w:t>
      </w:r>
      <w:r>
        <w:t>or</w:t>
      </w:r>
      <w:r w:rsidRPr="00191299">
        <w:t xml:space="preserve"> </w:t>
      </w:r>
      <w:r>
        <w:t>the</w:t>
      </w:r>
      <w:r w:rsidRPr="00191299">
        <w:t xml:space="preserve"> </w:t>
      </w:r>
      <w:r>
        <w:t>respirator</w:t>
      </w:r>
      <w:r w:rsidRPr="00191299">
        <w:t xml:space="preserve"> </w:t>
      </w:r>
      <w:r>
        <w:t>valve.</w:t>
      </w:r>
      <w:r w:rsidRPr="00191299">
        <w:t xml:space="preserve"> </w:t>
      </w:r>
      <w:r>
        <w:t>As</w:t>
      </w:r>
      <w:r w:rsidRPr="00191299">
        <w:t xml:space="preserve"> </w:t>
      </w:r>
      <w:r>
        <w:t>everyone’s</w:t>
      </w:r>
      <w:r w:rsidRPr="00191299">
        <w:t xml:space="preserve"> </w:t>
      </w:r>
      <w:r>
        <w:t>face</w:t>
      </w:r>
      <w:r w:rsidRPr="00191299">
        <w:t xml:space="preserve"> </w:t>
      </w:r>
      <w:r>
        <w:t>is</w:t>
      </w:r>
      <w:r w:rsidRPr="00191299">
        <w:t xml:space="preserve"> </w:t>
      </w:r>
      <w:r>
        <w:t>a</w:t>
      </w:r>
      <w:r w:rsidRPr="00191299">
        <w:t xml:space="preserve"> </w:t>
      </w:r>
      <w:r>
        <w:t>different</w:t>
      </w:r>
      <w:r w:rsidRPr="00191299">
        <w:t xml:space="preserve"> </w:t>
      </w:r>
      <w:r>
        <w:t>size</w:t>
      </w:r>
      <w:r w:rsidRPr="00191299">
        <w:t xml:space="preserve"> </w:t>
      </w:r>
      <w:r>
        <w:t>and</w:t>
      </w:r>
      <w:r w:rsidRPr="00191299">
        <w:t xml:space="preserve"> </w:t>
      </w:r>
      <w:r>
        <w:t>shape,</w:t>
      </w:r>
      <w:r w:rsidRPr="00191299">
        <w:t xml:space="preserve"> </w:t>
      </w:r>
      <w:r>
        <w:t>there is no ‘one size fits all’ tight-fitting respirator. Fit testing each worker and their RPE before</w:t>
      </w:r>
      <w:r w:rsidRPr="00191299">
        <w:t xml:space="preserve"> </w:t>
      </w:r>
      <w:r>
        <w:t>they commence dust-generating work will help ensure RPE is effective.</w:t>
      </w:r>
    </w:p>
    <w:p w14:paraId="0D935FB8" w14:textId="4119AAE5" w:rsidR="0068099A" w:rsidRDefault="00D247E8" w:rsidP="00170C24">
      <w:pPr>
        <w:widowControl/>
        <w:autoSpaceDE/>
        <w:autoSpaceDN/>
        <w:spacing w:after="160" w:line="259" w:lineRule="auto"/>
        <w:ind w:right="544"/>
      </w:pPr>
      <w:r>
        <w:t>For</w:t>
      </w:r>
      <w:r w:rsidRPr="00191299">
        <w:t xml:space="preserve"> </w:t>
      </w:r>
      <w:r>
        <w:t>workers</w:t>
      </w:r>
      <w:r w:rsidRPr="00191299">
        <w:t xml:space="preserve"> </w:t>
      </w:r>
      <w:r>
        <w:t>who want</w:t>
      </w:r>
      <w:r w:rsidRPr="00191299">
        <w:t xml:space="preserve"> </w:t>
      </w:r>
      <w:r>
        <w:t>to</w:t>
      </w:r>
      <w:r w:rsidRPr="00191299">
        <w:t xml:space="preserve"> </w:t>
      </w:r>
      <w:r>
        <w:t>keep</w:t>
      </w:r>
      <w:r w:rsidRPr="00191299">
        <w:t xml:space="preserve"> </w:t>
      </w:r>
      <w:r>
        <w:t>facial</w:t>
      </w:r>
      <w:r w:rsidRPr="00191299">
        <w:t xml:space="preserve"> </w:t>
      </w:r>
      <w:r>
        <w:t>hair</w:t>
      </w:r>
      <w:r w:rsidRPr="00191299">
        <w:t xml:space="preserve"> </w:t>
      </w:r>
      <w:r>
        <w:t>that</w:t>
      </w:r>
      <w:r w:rsidRPr="00191299">
        <w:t xml:space="preserve"> </w:t>
      </w:r>
      <w:r>
        <w:t>may</w:t>
      </w:r>
      <w:r w:rsidRPr="00191299">
        <w:t xml:space="preserve"> </w:t>
      </w:r>
      <w:r>
        <w:t>interfere</w:t>
      </w:r>
      <w:r w:rsidRPr="00191299">
        <w:t xml:space="preserve"> </w:t>
      </w:r>
      <w:r>
        <w:t>with</w:t>
      </w:r>
      <w:r w:rsidRPr="00191299">
        <w:t xml:space="preserve"> </w:t>
      </w:r>
      <w:r>
        <w:t>the operation</w:t>
      </w:r>
      <w:r w:rsidRPr="00191299">
        <w:t xml:space="preserve"> </w:t>
      </w:r>
      <w:r>
        <w:t>or</w:t>
      </w:r>
      <w:r w:rsidRPr="00191299">
        <w:t xml:space="preserve"> </w:t>
      </w:r>
      <w:r>
        <w:t>proper</w:t>
      </w:r>
      <w:r w:rsidRPr="00191299">
        <w:t xml:space="preserve"> </w:t>
      </w:r>
      <w:r>
        <w:t>fit of a tight-fitting respirator (for example a closely trimmed beard), a PAPR with a loose hood or a positive pressure respirator may be suitable.</w:t>
      </w:r>
    </w:p>
    <w:p w14:paraId="2914F59D" w14:textId="2BE1B96D" w:rsidR="006E36BC" w:rsidRDefault="00D247E8" w:rsidP="00C82F22">
      <w:pPr>
        <w:widowControl/>
        <w:autoSpaceDE/>
        <w:autoSpaceDN/>
        <w:spacing w:after="160" w:line="259" w:lineRule="auto"/>
        <w:ind w:right="544"/>
      </w:pPr>
      <w:r>
        <w:t>Workers</w:t>
      </w:r>
      <w:r w:rsidRPr="00191299">
        <w:t xml:space="preserve"> </w:t>
      </w:r>
      <w:r>
        <w:t>using</w:t>
      </w:r>
      <w:r w:rsidRPr="00191299">
        <w:t xml:space="preserve"> </w:t>
      </w:r>
      <w:r>
        <w:t>handheld</w:t>
      </w:r>
      <w:r w:rsidRPr="00191299">
        <w:t xml:space="preserve"> </w:t>
      </w:r>
      <w:r>
        <w:t>equipment</w:t>
      </w:r>
      <w:r w:rsidRPr="00191299">
        <w:t xml:space="preserve"> </w:t>
      </w:r>
      <w:r>
        <w:t>for</w:t>
      </w:r>
      <w:r w:rsidRPr="00191299">
        <w:t xml:space="preserve"> </w:t>
      </w:r>
      <w:r>
        <w:t>grinding</w:t>
      </w:r>
      <w:r w:rsidRPr="00191299">
        <w:t xml:space="preserve"> </w:t>
      </w:r>
      <w:r>
        <w:t>and</w:t>
      </w:r>
      <w:r w:rsidRPr="00191299">
        <w:t xml:space="preserve"> </w:t>
      </w:r>
      <w:r>
        <w:t>polishing</w:t>
      </w:r>
      <w:r w:rsidRPr="00191299">
        <w:t xml:space="preserve"> </w:t>
      </w:r>
      <w:r>
        <w:t>tasks,</w:t>
      </w:r>
      <w:r w:rsidRPr="00191299">
        <w:t xml:space="preserve"> </w:t>
      </w:r>
      <w:r>
        <w:t>in</w:t>
      </w:r>
      <w:r w:rsidRPr="00191299">
        <w:t xml:space="preserve"> </w:t>
      </w:r>
      <w:r>
        <w:t>combination</w:t>
      </w:r>
      <w:r w:rsidRPr="00191299">
        <w:t xml:space="preserve"> </w:t>
      </w:r>
      <w:r>
        <w:t>with effective engineering controls, must wear respiratory protection.</w:t>
      </w:r>
    </w:p>
    <w:p w14:paraId="241F5327" w14:textId="77777777" w:rsidR="006E36BC" w:rsidRDefault="00D247E8" w:rsidP="00C82F22">
      <w:pPr>
        <w:widowControl/>
        <w:autoSpaceDE/>
        <w:autoSpaceDN/>
        <w:spacing w:after="160" w:line="259" w:lineRule="auto"/>
        <w:ind w:right="544"/>
      </w:pPr>
      <w:r>
        <w:t>The</w:t>
      </w:r>
      <w:r w:rsidRPr="00191299">
        <w:t xml:space="preserve"> </w:t>
      </w:r>
      <w:r>
        <w:t>following</w:t>
      </w:r>
      <w:r w:rsidRPr="00191299">
        <w:t xml:space="preserve"> </w:t>
      </w:r>
      <w:r>
        <w:t>questions</w:t>
      </w:r>
      <w:r w:rsidRPr="00191299">
        <w:t xml:space="preserve"> </w:t>
      </w:r>
      <w:r>
        <w:t>should</w:t>
      </w:r>
      <w:r w:rsidRPr="00191299">
        <w:t xml:space="preserve"> </w:t>
      </w:r>
      <w:r>
        <w:t>be</w:t>
      </w:r>
      <w:r w:rsidRPr="00191299">
        <w:t xml:space="preserve"> </w:t>
      </w:r>
      <w:r>
        <w:t>considered</w:t>
      </w:r>
      <w:r w:rsidRPr="00191299">
        <w:t xml:space="preserve"> </w:t>
      </w:r>
      <w:r>
        <w:t>when</w:t>
      </w:r>
      <w:r w:rsidRPr="00191299">
        <w:t xml:space="preserve"> </w:t>
      </w:r>
      <w:r>
        <w:t>choosing</w:t>
      </w:r>
      <w:r w:rsidRPr="00191299">
        <w:t xml:space="preserve"> RPE:</w:t>
      </w:r>
    </w:p>
    <w:p w14:paraId="60C5C975"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Does</w:t>
      </w:r>
      <w:r w:rsidRPr="00A22921">
        <w:rPr>
          <w:spacing w:val="-3"/>
        </w:rPr>
        <w:t xml:space="preserve"> the RPE provide the required minimum</w:t>
      </w:r>
      <w:r>
        <w:rPr>
          <w:spacing w:val="-3"/>
        </w:rPr>
        <w:t xml:space="preserve"> </w:t>
      </w:r>
      <w:r w:rsidRPr="00A22921">
        <w:rPr>
          <w:spacing w:val="-3"/>
        </w:rPr>
        <w:t>protection</w:t>
      </w:r>
      <w:r>
        <w:rPr>
          <w:spacing w:val="-3"/>
        </w:rPr>
        <w:t xml:space="preserve"> </w:t>
      </w:r>
      <w:r w:rsidRPr="00A22921">
        <w:rPr>
          <w:spacing w:val="-3"/>
        </w:rPr>
        <w:t>factor?</w:t>
      </w:r>
    </w:p>
    <w:p w14:paraId="1ECE7E3C"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Is it</w:t>
      </w:r>
      <w:r>
        <w:rPr>
          <w:spacing w:val="-3"/>
        </w:rPr>
        <w:t xml:space="preserve"> </w:t>
      </w:r>
      <w:r w:rsidRPr="00A22921">
        <w:rPr>
          <w:spacing w:val="-3"/>
        </w:rPr>
        <w:t>clean and well maintained?</w:t>
      </w:r>
    </w:p>
    <w:p w14:paraId="72CD952B"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Was</w:t>
      </w:r>
      <w:r w:rsidRPr="00A22921">
        <w:rPr>
          <w:spacing w:val="-3"/>
        </w:rPr>
        <w:t xml:space="preserve"> fit testing successful?</w:t>
      </w:r>
    </w:p>
    <w:p w14:paraId="53E07680"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Is it</w:t>
      </w:r>
      <w:r>
        <w:rPr>
          <w:spacing w:val="-3"/>
        </w:rPr>
        <w:t xml:space="preserve"> </w:t>
      </w:r>
      <w:r w:rsidRPr="00C41166">
        <w:rPr>
          <w:lang w:val="en-AU"/>
        </w:rPr>
        <w:t>comfortable</w:t>
      </w:r>
      <w:r w:rsidRPr="00A22921">
        <w:rPr>
          <w:spacing w:val="-3"/>
        </w:rPr>
        <w:t xml:space="preserve"> for the</w:t>
      </w:r>
      <w:r>
        <w:rPr>
          <w:spacing w:val="-3"/>
        </w:rPr>
        <w:t xml:space="preserve"> </w:t>
      </w:r>
      <w:r w:rsidRPr="00A22921">
        <w:rPr>
          <w:spacing w:val="-3"/>
        </w:rPr>
        <w:t>worker to</w:t>
      </w:r>
      <w:r>
        <w:rPr>
          <w:spacing w:val="-3"/>
        </w:rPr>
        <w:t xml:space="preserve"> </w:t>
      </w:r>
      <w:r w:rsidRPr="00A22921">
        <w:rPr>
          <w:spacing w:val="-3"/>
        </w:rPr>
        <w:t>wear?</w:t>
      </w:r>
    </w:p>
    <w:p w14:paraId="652EEB48" w14:textId="26A13899" w:rsidR="006E36BC" w:rsidRDefault="00D247E8" w:rsidP="00B920FA">
      <w:pPr>
        <w:pStyle w:val="ListParagraph"/>
        <w:numPr>
          <w:ilvl w:val="0"/>
          <w:numId w:val="22"/>
        </w:numPr>
        <w:spacing w:before="240" w:line="240" w:lineRule="auto"/>
        <w:ind w:left="720" w:right="229"/>
        <w:contextualSpacing/>
      </w:pPr>
      <w:r w:rsidRPr="00A22921">
        <w:rPr>
          <w:spacing w:val="-3"/>
        </w:rPr>
        <w:t>Does the RPE introduce additional hazards such as heat, or obscured vision?</w:t>
      </w:r>
      <w:r>
        <w:t xml:space="preserve"> More </w:t>
      </w:r>
      <w:r w:rsidRPr="00C41166">
        <w:rPr>
          <w:lang w:val="en-AU"/>
        </w:rPr>
        <w:t>information</w:t>
      </w:r>
      <w:r>
        <w:t xml:space="preserve"> about PPE can be found on the </w:t>
      </w:r>
      <w:hyperlink r:id="rId81" w:history="1">
        <w:r w:rsidRPr="006C0414">
          <w:rPr>
            <w:rStyle w:val="Hyperlink"/>
          </w:rPr>
          <w:t>Safe Work Australia website</w:t>
        </w:r>
      </w:hyperlink>
      <w:r>
        <w:t>.</w:t>
      </w:r>
    </w:p>
    <w:p w14:paraId="540520BE" w14:textId="77777777" w:rsidR="006E36BC" w:rsidRDefault="00D247E8" w:rsidP="00DF2B4E">
      <w:pPr>
        <w:pStyle w:val="Heading4"/>
        <w:spacing w:before="86"/>
        <w:ind w:left="0"/>
      </w:pPr>
      <w:r>
        <w:t>Fit</w:t>
      </w:r>
      <w:r>
        <w:rPr>
          <w:spacing w:val="-5"/>
        </w:rPr>
        <w:t xml:space="preserve"> </w:t>
      </w:r>
      <w:r>
        <w:rPr>
          <w:spacing w:val="-2"/>
        </w:rPr>
        <w:t>testing</w:t>
      </w:r>
    </w:p>
    <w:p w14:paraId="63C5EEF7" w14:textId="75EE3117" w:rsidR="006E36BC" w:rsidRDefault="00D247E8" w:rsidP="00C82F22">
      <w:pPr>
        <w:widowControl/>
        <w:autoSpaceDE/>
        <w:autoSpaceDN/>
        <w:spacing w:after="160" w:line="259" w:lineRule="auto"/>
        <w:ind w:right="544"/>
      </w:pPr>
      <w:r>
        <w:t>Fit</w:t>
      </w:r>
      <w:r w:rsidRPr="00191299">
        <w:t xml:space="preserve"> </w:t>
      </w:r>
      <w:r>
        <w:t>testing</w:t>
      </w:r>
      <w:r w:rsidRPr="00191299">
        <w:t xml:space="preserve"> </w:t>
      </w:r>
      <w:r>
        <w:t>is</w:t>
      </w:r>
      <w:r w:rsidRPr="00191299">
        <w:t xml:space="preserve"> </w:t>
      </w:r>
      <w:r>
        <w:t>essential</w:t>
      </w:r>
      <w:r w:rsidRPr="00191299">
        <w:t xml:space="preserve"> </w:t>
      </w:r>
      <w:r>
        <w:t>to</w:t>
      </w:r>
      <w:r w:rsidRPr="00191299">
        <w:t xml:space="preserve"> </w:t>
      </w:r>
      <w:r>
        <w:t>make</w:t>
      </w:r>
      <w:r w:rsidRPr="00191299">
        <w:t xml:space="preserve"> </w:t>
      </w:r>
      <w:r>
        <w:t>sure</w:t>
      </w:r>
      <w:r w:rsidRPr="00191299">
        <w:t xml:space="preserve"> </w:t>
      </w:r>
      <w:r>
        <w:t>the</w:t>
      </w:r>
      <w:r w:rsidRPr="00191299">
        <w:t xml:space="preserve"> </w:t>
      </w:r>
      <w:r>
        <w:t>RPE works</w:t>
      </w:r>
      <w:r w:rsidRPr="00191299">
        <w:t xml:space="preserve"> </w:t>
      </w:r>
      <w:r>
        <w:t>correctly</w:t>
      </w:r>
      <w:r w:rsidRPr="00191299">
        <w:t xml:space="preserve"> </w:t>
      </w:r>
      <w:r>
        <w:t>and</w:t>
      </w:r>
      <w:r w:rsidRPr="00191299">
        <w:t xml:space="preserve"> </w:t>
      </w:r>
      <w:r>
        <w:t>is</w:t>
      </w:r>
      <w:r w:rsidRPr="00191299">
        <w:t xml:space="preserve"> </w:t>
      </w:r>
      <w:r>
        <w:t>comfortable</w:t>
      </w:r>
      <w:r w:rsidRPr="00191299">
        <w:t xml:space="preserve"> </w:t>
      </w:r>
      <w:r>
        <w:t>to</w:t>
      </w:r>
      <w:r w:rsidRPr="00191299">
        <w:t xml:space="preserve"> </w:t>
      </w:r>
      <w:r>
        <w:t>wear with other PPE that may be needed for the task. Fit testing measures the effectiveness of the seal between the respirator and the worker’s face. If there is not a good seal contaminated air, potentially containing silica dust, could leak</w:t>
      </w:r>
      <w:r w:rsidRPr="00191299">
        <w:t xml:space="preserve"> </w:t>
      </w:r>
      <w:r>
        <w:t>into</w:t>
      </w:r>
      <w:r w:rsidRPr="00191299">
        <w:t xml:space="preserve"> </w:t>
      </w:r>
      <w:r>
        <w:t>the</w:t>
      </w:r>
      <w:r w:rsidRPr="00191299">
        <w:t xml:space="preserve"> </w:t>
      </w:r>
      <w:r>
        <w:t xml:space="preserve">respirator and be </w:t>
      </w:r>
      <w:r w:rsidR="0011764D">
        <w:t>inhaled</w:t>
      </w:r>
      <w:r>
        <w:t xml:space="preserve"> by the </w:t>
      </w:r>
      <w:r w:rsidRPr="00191299">
        <w:t>worker.</w:t>
      </w:r>
    </w:p>
    <w:p w14:paraId="3B6D60AF" w14:textId="77777777" w:rsidR="006E36BC" w:rsidRDefault="00D247E8" w:rsidP="00C82F22">
      <w:pPr>
        <w:widowControl/>
        <w:autoSpaceDE/>
        <w:autoSpaceDN/>
        <w:spacing w:after="160" w:line="259" w:lineRule="auto"/>
        <w:ind w:right="544"/>
      </w:pPr>
      <w:r>
        <w:t>There</w:t>
      </w:r>
      <w:r w:rsidRPr="00191299">
        <w:t xml:space="preserve"> </w:t>
      </w:r>
      <w:r>
        <w:t>are</w:t>
      </w:r>
      <w:r w:rsidRPr="00191299">
        <w:t xml:space="preserve"> </w:t>
      </w:r>
      <w:r>
        <w:t>two</w:t>
      </w:r>
      <w:r w:rsidRPr="00191299">
        <w:t xml:space="preserve"> </w:t>
      </w:r>
      <w:r>
        <w:t>types</w:t>
      </w:r>
      <w:r w:rsidRPr="00191299">
        <w:t xml:space="preserve"> </w:t>
      </w:r>
      <w:r>
        <w:t>of</w:t>
      </w:r>
      <w:r w:rsidRPr="00191299">
        <w:t xml:space="preserve"> </w:t>
      </w:r>
      <w:r>
        <w:t>fit</w:t>
      </w:r>
      <w:r w:rsidRPr="00191299">
        <w:t xml:space="preserve"> </w:t>
      </w:r>
      <w:r>
        <w:t>testing</w:t>
      </w:r>
      <w:r w:rsidRPr="00191299">
        <w:t xml:space="preserve"> </w:t>
      </w:r>
      <w:r>
        <w:t>that</w:t>
      </w:r>
      <w:r w:rsidRPr="00191299">
        <w:t xml:space="preserve"> </w:t>
      </w:r>
      <w:r>
        <w:t>can</w:t>
      </w:r>
      <w:r w:rsidRPr="00191299">
        <w:t xml:space="preserve"> </w:t>
      </w:r>
      <w:r>
        <w:t>be</w:t>
      </w:r>
      <w:r w:rsidRPr="00191299">
        <w:t xml:space="preserve"> </w:t>
      </w:r>
      <w:r>
        <w:t>carried</w:t>
      </w:r>
      <w:r w:rsidRPr="00191299">
        <w:t xml:space="preserve"> out:</w:t>
      </w:r>
    </w:p>
    <w:p w14:paraId="6E22E314" w14:textId="77777777" w:rsidR="006E36BC" w:rsidRDefault="00D247E8" w:rsidP="00B920FA">
      <w:pPr>
        <w:pStyle w:val="ListParagraph"/>
        <w:numPr>
          <w:ilvl w:val="0"/>
          <w:numId w:val="22"/>
        </w:numPr>
        <w:spacing w:before="240" w:line="240" w:lineRule="auto"/>
        <w:ind w:left="720" w:right="229"/>
        <w:contextualSpacing/>
      </w:pPr>
      <w:r w:rsidRPr="00C41166">
        <w:rPr>
          <w:lang w:val="en-AU"/>
        </w:rPr>
        <w:t>Qualitative</w:t>
      </w:r>
    </w:p>
    <w:p w14:paraId="4B6E575F" w14:textId="3667F93C" w:rsidR="006E36BC" w:rsidRDefault="00D247E8" w:rsidP="00740257">
      <w:pPr>
        <w:numPr>
          <w:ilvl w:val="1"/>
          <w:numId w:val="7"/>
        </w:numPr>
        <w:tabs>
          <w:tab w:val="left" w:pos="1292"/>
        </w:tabs>
        <w:spacing w:before="80"/>
        <w:ind w:left="1344" w:hanging="357"/>
        <w:rPr>
          <w:rFonts w:ascii="Courier New" w:hAnsi="Courier New"/>
        </w:rPr>
      </w:pPr>
      <w:r>
        <w:t>a</w:t>
      </w:r>
      <w:r>
        <w:rPr>
          <w:spacing w:val="-3"/>
        </w:rPr>
        <w:t xml:space="preserve"> </w:t>
      </w:r>
      <w:r>
        <w:t>pass/fail</w:t>
      </w:r>
      <w:r>
        <w:rPr>
          <w:spacing w:val="-3"/>
        </w:rPr>
        <w:t xml:space="preserve"> </w:t>
      </w:r>
      <w:r>
        <w:t>test</w:t>
      </w:r>
      <w:r>
        <w:rPr>
          <w:spacing w:val="-3"/>
        </w:rPr>
        <w:t xml:space="preserve"> </w:t>
      </w:r>
      <w:r>
        <w:t>that</w:t>
      </w:r>
      <w:r>
        <w:rPr>
          <w:spacing w:val="-2"/>
        </w:rPr>
        <w:t xml:space="preserve"> </w:t>
      </w:r>
      <w:r>
        <w:t>relies</w:t>
      </w:r>
      <w:r>
        <w:rPr>
          <w:spacing w:val="-2"/>
        </w:rPr>
        <w:t xml:space="preserve"> </w:t>
      </w:r>
      <w:r>
        <w:t>on</w:t>
      </w:r>
      <w:r>
        <w:rPr>
          <w:spacing w:val="-5"/>
        </w:rPr>
        <w:t xml:space="preserve"> </w:t>
      </w:r>
      <w:r>
        <w:t>the</w:t>
      </w:r>
      <w:r>
        <w:rPr>
          <w:spacing w:val="-2"/>
        </w:rPr>
        <w:t xml:space="preserve"> </w:t>
      </w:r>
      <w:r>
        <w:t>wearer’s</w:t>
      </w:r>
      <w:r>
        <w:rPr>
          <w:spacing w:val="-3"/>
        </w:rPr>
        <w:t xml:space="preserve"> </w:t>
      </w:r>
      <w:r>
        <w:t>ability</w:t>
      </w:r>
      <w:r>
        <w:rPr>
          <w:spacing w:val="-4"/>
        </w:rPr>
        <w:t xml:space="preserve"> </w:t>
      </w:r>
      <w:r>
        <w:t>to</w:t>
      </w:r>
      <w:r>
        <w:rPr>
          <w:spacing w:val="-5"/>
        </w:rPr>
        <w:t xml:space="preserve"> </w:t>
      </w:r>
      <w:r>
        <w:t>taste</w:t>
      </w:r>
      <w:r>
        <w:rPr>
          <w:spacing w:val="-1"/>
        </w:rPr>
        <w:t xml:space="preserve"> </w:t>
      </w:r>
      <w:r>
        <w:t>or</w:t>
      </w:r>
      <w:r>
        <w:rPr>
          <w:spacing w:val="-2"/>
        </w:rPr>
        <w:t xml:space="preserve"> </w:t>
      </w:r>
      <w:r>
        <w:t>smell</w:t>
      </w:r>
      <w:r>
        <w:rPr>
          <w:spacing w:val="-2"/>
        </w:rPr>
        <w:t xml:space="preserve"> </w:t>
      </w:r>
      <w:r>
        <w:t>a</w:t>
      </w:r>
      <w:r>
        <w:rPr>
          <w:spacing w:val="-6"/>
        </w:rPr>
        <w:t xml:space="preserve"> </w:t>
      </w:r>
      <w:r>
        <w:t>test</w:t>
      </w:r>
      <w:r>
        <w:rPr>
          <w:spacing w:val="-1"/>
        </w:rPr>
        <w:t xml:space="preserve"> </w:t>
      </w:r>
      <w:r>
        <w:t>agent</w:t>
      </w:r>
      <w:r w:rsidR="002525F6">
        <w:t>;</w:t>
      </w:r>
      <w:r>
        <w:rPr>
          <w:spacing w:val="-2"/>
        </w:rPr>
        <w:t xml:space="preserve"> </w:t>
      </w:r>
      <w:r>
        <w:rPr>
          <w:spacing w:val="-5"/>
        </w:rPr>
        <w:t>and</w:t>
      </w:r>
    </w:p>
    <w:p w14:paraId="631AC0EF" w14:textId="77777777" w:rsidR="006E36BC" w:rsidRDefault="00D247E8" w:rsidP="00740257">
      <w:pPr>
        <w:numPr>
          <w:ilvl w:val="1"/>
          <w:numId w:val="7"/>
        </w:numPr>
        <w:tabs>
          <w:tab w:val="left" w:pos="1292"/>
        </w:tabs>
        <w:spacing w:before="80"/>
        <w:ind w:left="1344" w:hanging="357"/>
        <w:rPr>
          <w:rFonts w:ascii="Courier New" w:hAnsi="Courier New"/>
        </w:rPr>
      </w:pPr>
      <w:r>
        <w:t>only</w:t>
      </w:r>
      <w:r>
        <w:rPr>
          <w:spacing w:val="-2"/>
        </w:rPr>
        <w:t xml:space="preserve"> </w:t>
      </w:r>
      <w:r>
        <w:t>used on</w:t>
      </w:r>
      <w:r>
        <w:rPr>
          <w:spacing w:val="-2"/>
        </w:rPr>
        <w:t xml:space="preserve"> </w:t>
      </w:r>
      <w:r>
        <w:t>half</w:t>
      </w:r>
      <w:r>
        <w:rPr>
          <w:spacing w:val="-3"/>
        </w:rPr>
        <w:t xml:space="preserve"> </w:t>
      </w:r>
      <w:r>
        <w:t>face</w:t>
      </w:r>
      <w:r>
        <w:rPr>
          <w:spacing w:val="-3"/>
        </w:rPr>
        <w:t xml:space="preserve"> </w:t>
      </w:r>
      <w:r>
        <w:rPr>
          <w:spacing w:val="-2"/>
        </w:rPr>
        <w:t>respirators.</w:t>
      </w:r>
    </w:p>
    <w:p w14:paraId="14688078" w14:textId="77777777" w:rsidR="006E36BC" w:rsidRDefault="00D247E8" w:rsidP="00B920FA">
      <w:pPr>
        <w:pStyle w:val="ListParagraph"/>
        <w:numPr>
          <w:ilvl w:val="0"/>
          <w:numId w:val="22"/>
        </w:numPr>
        <w:spacing w:before="240" w:line="240" w:lineRule="auto"/>
        <w:ind w:left="720" w:right="229"/>
        <w:contextualSpacing/>
      </w:pPr>
      <w:r w:rsidRPr="00C41166">
        <w:rPr>
          <w:lang w:val="en-AU"/>
        </w:rPr>
        <w:t>Quantitative</w:t>
      </w:r>
    </w:p>
    <w:p w14:paraId="081547CD" w14:textId="70144ACB" w:rsidR="006E36BC" w:rsidRDefault="00D247E8" w:rsidP="00740257">
      <w:pPr>
        <w:numPr>
          <w:ilvl w:val="1"/>
          <w:numId w:val="7"/>
        </w:numPr>
        <w:tabs>
          <w:tab w:val="left" w:pos="1292"/>
        </w:tabs>
        <w:spacing w:before="80"/>
        <w:ind w:left="1344" w:hanging="357"/>
        <w:rPr>
          <w:rFonts w:ascii="Courier New" w:hAnsi="Courier New"/>
        </w:rPr>
      </w:pPr>
      <w:r>
        <w:t>uses</w:t>
      </w:r>
      <w:r>
        <w:rPr>
          <w:spacing w:val="-2"/>
        </w:rPr>
        <w:t xml:space="preserve"> </w:t>
      </w:r>
      <w:r>
        <w:t>specialised</w:t>
      </w:r>
      <w:r>
        <w:rPr>
          <w:spacing w:val="-1"/>
        </w:rPr>
        <w:t xml:space="preserve"> </w:t>
      </w:r>
      <w:r>
        <w:t>equipment</w:t>
      </w:r>
      <w:r>
        <w:rPr>
          <w:spacing w:val="-2"/>
        </w:rPr>
        <w:t xml:space="preserve"> </w:t>
      </w:r>
      <w:r>
        <w:t>to</w:t>
      </w:r>
      <w:r>
        <w:rPr>
          <w:spacing w:val="-4"/>
        </w:rPr>
        <w:t xml:space="preserve"> </w:t>
      </w:r>
      <w:r>
        <w:t>measure</w:t>
      </w:r>
      <w:r>
        <w:rPr>
          <w:spacing w:val="-6"/>
        </w:rPr>
        <w:t xml:space="preserve"> </w:t>
      </w:r>
      <w:r>
        <w:t>how</w:t>
      </w:r>
      <w:r>
        <w:rPr>
          <w:spacing w:val="-4"/>
        </w:rPr>
        <w:t xml:space="preserve"> </w:t>
      </w:r>
      <w:r>
        <w:t>much</w:t>
      </w:r>
      <w:r>
        <w:rPr>
          <w:spacing w:val="-1"/>
        </w:rPr>
        <w:t xml:space="preserve"> </w:t>
      </w:r>
      <w:r>
        <w:t>air</w:t>
      </w:r>
      <w:r>
        <w:rPr>
          <w:spacing w:val="-2"/>
        </w:rPr>
        <w:t xml:space="preserve"> </w:t>
      </w:r>
      <w:r>
        <w:t>leaks</w:t>
      </w:r>
      <w:r>
        <w:rPr>
          <w:spacing w:val="-4"/>
        </w:rPr>
        <w:t xml:space="preserve"> </w:t>
      </w:r>
      <w:r>
        <w:t>into</w:t>
      </w:r>
      <w:r>
        <w:rPr>
          <w:spacing w:val="-4"/>
        </w:rPr>
        <w:t xml:space="preserve"> </w:t>
      </w:r>
      <w:r>
        <w:t>the</w:t>
      </w:r>
      <w:r>
        <w:rPr>
          <w:spacing w:val="-3"/>
        </w:rPr>
        <w:t xml:space="preserve"> </w:t>
      </w:r>
      <w:r>
        <w:t>respirator</w:t>
      </w:r>
      <w:r w:rsidR="002525F6">
        <w:t>;</w:t>
      </w:r>
      <w:r>
        <w:t xml:space="preserve"> </w:t>
      </w:r>
      <w:r>
        <w:rPr>
          <w:spacing w:val="-4"/>
        </w:rPr>
        <w:t>and</w:t>
      </w:r>
    </w:p>
    <w:p w14:paraId="33702C89" w14:textId="10BDD847" w:rsidR="006E36BC" w:rsidRDefault="00D247E8" w:rsidP="00740257">
      <w:pPr>
        <w:numPr>
          <w:ilvl w:val="1"/>
          <w:numId w:val="7"/>
        </w:numPr>
        <w:tabs>
          <w:tab w:val="left" w:pos="1292"/>
        </w:tabs>
        <w:spacing w:before="80"/>
        <w:ind w:left="1344" w:hanging="357"/>
        <w:rPr>
          <w:rFonts w:ascii="Courier New" w:hAnsi="Courier New"/>
        </w:rPr>
      </w:pPr>
      <w:r>
        <w:t>used</w:t>
      </w:r>
      <w:r>
        <w:rPr>
          <w:spacing w:val="-1"/>
        </w:rPr>
        <w:t xml:space="preserve"> </w:t>
      </w:r>
      <w:r>
        <w:t>on</w:t>
      </w:r>
      <w:r>
        <w:rPr>
          <w:spacing w:val="-2"/>
        </w:rPr>
        <w:t xml:space="preserve"> </w:t>
      </w:r>
      <w:r>
        <w:t>half</w:t>
      </w:r>
      <w:r>
        <w:rPr>
          <w:spacing w:val="-7"/>
        </w:rPr>
        <w:t xml:space="preserve"> </w:t>
      </w:r>
      <w:r>
        <w:t>face</w:t>
      </w:r>
      <w:r>
        <w:rPr>
          <w:spacing w:val="-4"/>
        </w:rPr>
        <w:t xml:space="preserve"> </w:t>
      </w:r>
      <w:r>
        <w:t>respirators,</w:t>
      </w:r>
      <w:r>
        <w:rPr>
          <w:spacing w:val="-3"/>
        </w:rPr>
        <w:t xml:space="preserve"> </w:t>
      </w:r>
      <w:r>
        <w:t>full</w:t>
      </w:r>
      <w:r>
        <w:rPr>
          <w:spacing w:val="-3"/>
        </w:rPr>
        <w:t xml:space="preserve"> </w:t>
      </w:r>
      <w:r>
        <w:t>face</w:t>
      </w:r>
      <w:r>
        <w:rPr>
          <w:spacing w:val="-4"/>
        </w:rPr>
        <w:t xml:space="preserve"> </w:t>
      </w:r>
      <w:r>
        <w:t>respirators</w:t>
      </w:r>
      <w:r>
        <w:rPr>
          <w:spacing w:val="-5"/>
        </w:rPr>
        <w:t xml:space="preserve"> </w:t>
      </w:r>
      <w:r>
        <w:t>and</w:t>
      </w:r>
      <w:r>
        <w:rPr>
          <w:spacing w:val="-1"/>
        </w:rPr>
        <w:t xml:space="preserve"> </w:t>
      </w:r>
      <w:r>
        <w:rPr>
          <w:spacing w:val="-2"/>
        </w:rPr>
        <w:t>PAPR.</w:t>
      </w:r>
      <w:r w:rsidR="00170C24">
        <w:rPr>
          <w:spacing w:val="-2"/>
        </w:rPr>
        <w:br/>
      </w:r>
    </w:p>
    <w:p w14:paraId="71694BEC" w14:textId="77777777" w:rsidR="006E36BC" w:rsidRDefault="00D247E8" w:rsidP="00C82F22">
      <w:pPr>
        <w:widowControl/>
        <w:autoSpaceDE/>
        <w:autoSpaceDN/>
        <w:spacing w:after="160" w:line="259" w:lineRule="auto"/>
        <w:ind w:right="544"/>
      </w:pPr>
      <w:r>
        <w:t>Quantitative fit testing results are more objective than qualitative testing because some workers</w:t>
      </w:r>
      <w:r w:rsidRPr="00191299">
        <w:t xml:space="preserve"> </w:t>
      </w:r>
      <w:r>
        <w:t>have</w:t>
      </w:r>
      <w:r w:rsidRPr="00191299">
        <w:t xml:space="preserve"> </w:t>
      </w:r>
      <w:r>
        <w:t>difficulty</w:t>
      </w:r>
      <w:r w:rsidRPr="00191299">
        <w:t xml:space="preserve"> </w:t>
      </w:r>
      <w:r>
        <w:t>with</w:t>
      </w:r>
      <w:r w:rsidRPr="00191299">
        <w:t xml:space="preserve"> </w:t>
      </w:r>
      <w:r>
        <w:t>their</w:t>
      </w:r>
      <w:r w:rsidRPr="00191299">
        <w:t xml:space="preserve"> </w:t>
      </w:r>
      <w:r>
        <w:t>ability</w:t>
      </w:r>
      <w:r w:rsidRPr="00191299">
        <w:t xml:space="preserve"> </w:t>
      </w:r>
      <w:r>
        <w:t>to</w:t>
      </w:r>
      <w:r w:rsidRPr="00191299">
        <w:t xml:space="preserve"> </w:t>
      </w:r>
      <w:r>
        <w:t>taste</w:t>
      </w:r>
      <w:r w:rsidRPr="00191299">
        <w:t xml:space="preserve"> </w:t>
      </w:r>
      <w:r>
        <w:t>or</w:t>
      </w:r>
      <w:r w:rsidRPr="00191299">
        <w:t xml:space="preserve"> </w:t>
      </w:r>
      <w:r>
        <w:t>smell. This</w:t>
      </w:r>
      <w:r w:rsidRPr="00191299">
        <w:t xml:space="preserve"> </w:t>
      </w:r>
      <w:r>
        <w:t>can</w:t>
      </w:r>
      <w:r w:rsidRPr="00191299">
        <w:t xml:space="preserve"> </w:t>
      </w:r>
      <w:r>
        <w:t>result</w:t>
      </w:r>
      <w:r w:rsidRPr="00191299">
        <w:t xml:space="preserve"> </w:t>
      </w:r>
      <w:r>
        <w:t>in</w:t>
      </w:r>
      <w:r w:rsidRPr="00191299">
        <w:t xml:space="preserve"> </w:t>
      </w:r>
      <w:r>
        <w:t>a</w:t>
      </w:r>
      <w:r w:rsidRPr="00191299">
        <w:t xml:space="preserve"> </w:t>
      </w:r>
      <w:r>
        <w:t>‘false pass’</w:t>
      </w:r>
      <w:r w:rsidRPr="00191299">
        <w:t xml:space="preserve"> </w:t>
      </w:r>
      <w:r>
        <w:t>and worker health not being adequately protected. Full face respirators and PAPR should be fit tested using the quantitative method.</w:t>
      </w:r>
    </w:p>
    <w:p w14:paraId="6F9299DD" w14:textId="77777777" w:rsidR="006E36BC" w:rsidRDefault="00D247E8" w:rsidP="00C82F22">
      <w:pPr>
        <w:widowControl/>
        <w:autoSpaceDE/>
        <w:autoSpaceDN/>
        <w:spacing w:after="160" w:line="259" w:lineRule="auto"/>
        <w:ind w:right="544"/>
      </w:pPr>
      <w:r>
        <w:t>Fit</w:t>
      </w:r>
      <w:r w:rsidRPr="00191299">
        <w:t xml:space="preserve"> </w:t>
      </w:r>
      <w:r>
        <w:t>testing,</w:t>
      </w:r>
      <w:r w:rsidRPr="00191299">
        <w:t xml:space="preserve"> </w:t>
      </w:r>
      <w:r>
        <w:t>including</w:t>
      </w:r>
      <w:r w:rsidRPr="00191299">
        <w:t xml:space="preserve"> </w:t>
      </w:r>
      <w:r>
        <w:t>frequency</w:t>
      </w:r>
      <w:r w:rsidRPr="00191299">
        <w:t xml:space="preserve"> </w:t>
      </w:r>
      <w:r>
        <w:t>requirements,</w:t>
      </w:r>
      <w:r w:rsidRPr="00191299">
        <w:t xml:space="preserve"> </w:t>
      </w:r>
      <w:r>
        <w:t>for</w:t>
      </w:r>
      <w:r w:rsidRPr="00191299">
        <w:t xml:space="preserve"> </w:t>
      </w:r>
      <w:r>
        <w:t>half-face</w:t>
      </w:r>
      <w:r w:rsidRPr="00191299">
        <w:t xml:space="preserve"> </w:t>
      </w:r>
      <w:r>
        <w:t>respirators</w:t>
      </w:r>
      <w:r w:rsidRPr="00191299">
        <w:t xml:space="preserve"> </w:t>
      </w:r>
      <w:r>
        <w:t>must</w:t>
      </w:r>
      <w:r w:rsidRPr="00191299">
        <w:t xml:space="preserve"> </w:t>
      </w:r>
      <w:r>
        <w:t>be</w:t>
      </w:r>
      <w:r w:rsidRPr="00191299">
        <w:t xml:space="preserve"> </w:t>
      </w:r>
      <w:r>
        <w:t>in</w:t>
      </w:r>
      <w:r w:rsidRPr="00191299">
        <w:t xml:space="preserve"> </w:t>
      </w:r>
      <w:r>
        <w:t xml:space="preserve">accordance with </w:t>
      </w:r>
      <w:r>
        <w:rPr>
          <w:i/>
        </w:rPr>
        <w:t xml:space="preserve">AS/NZS 1715:2009: Selection, use and maintenance of respiratory protective </w:t>
      </w:r>
      <w:r>
        <w:rPr>
          <w:i/>
          <w:spacing w:val="-2"/>
        </w:rPr>
        <w:t>equipment</w:t>
      </w:r>
      <w:r>
        <w:rPr>
          <w:spacing w:val="-2"/>
        </w:rPr>
        <w:t>.</w:t>
      </w:r>
    </w:p>
    <w:p w14:paraId="66259A4F" w14:textId="77777777" w:rsidR="006E36BC" w:rsidRDefault="00D247E8" w:rsidP="00C82F22">
      <w:pPr>
        <w:widowControl/>
        <w:autoSpaceDE/>
        <w:autoSpaceDN/>
        <w:spacing w:after="160" w:line="259" w:lineRule="auto"/>
        <w:ind w:right="544"/>
      </w:pPr>
      <w:r>
        <w:t>All</w:t>
      </w:r>
      <w:r w:rsidRPr="00191299">
        <w:t xml:space="preserve"> </w:t>
      </w:r>
      <w:r>
        <w:t>fit</w:t>
      </w:r>
      <w:r w:rsidRPr="00191299">
        <w:t xml:space="preserve"> </w:t>
      </w:r>
      <w:r>
        <w:t>testing</w:t>
      </w:r>
      <w:r w:rsidRPr="00191299">
        <w:t xml:space="preserve"> </w:t>
      </w:r>
      <w:r>
        <w:t>should</w:t>
      </w:r>
      <w:r w:rsidRPr="00191299">
        <w:t xml:space="preserve"> </w:t>
      </w:r>
      <w:r>
        <w:t>be</w:t>
      </w:r>
      <w:r w:rsidRPr="00191299">
        <w:t xml:space="preserve"> </w:t>
      </w:r>
      <w:r>
        <w:t>carried</w:t>
      </w:r>
      <w:r w:rsidRPr="00191299">
        <w:t xml:space="preserve"> </w:t>
      </w:r>
      <w:r>
        <w:t>out</w:t>
      </w:r>
      <w:r w:rsidRPr="00191299">
        <w:t xml:space="preserve"> </w:t>
      </w:r>
      <w:r>
        <w:t>by</w:t>
      </w:r>
      <w:r w:rsidRPr="00191299">
        <w:t xml:space="preserve"> </w:t>
      </w:r>
      <w:r>
        <w:t>a</w:t>
      </w:r>
      <w:r w:rsidRPr="00191299">
        <w:t xml:space="preserve"> </w:t>
      </w:r>
      <w:r>
        <w:t>competent</w:t>
      </w:r>
      <w:r w:rsidRPr="00191299">
        <w:t xml:space="preserve"> </w:t>
      </w:r>
      <w:r>
        <w:t>person,</w:t>
      </w:r>
      <w:r w:rsidRPr="00191299">
        <w:t xml:space="preserve"> </w:t>
      </w:r>
      <w:r>
        <w:t>manufacturer,</w:t>
      </w:r>
      <w:r w:rsidRPr="00191299">
        <w:t xml:space="preserve"> </w:t>
      </w:r>
      <w:r>
        <w:t>supplier</w:t>
      </w:r>
      <w:r w:rsidRPr="00191299">
        <w:t xml:space="preserve"> </w:t>
      </w:r>
      <w:r>
        <w:t xml:space="preserve">or </w:t>
      </w:r>
      <w:r w:rsidRPr="00191299">
        <w:t>consultant:</w:t>
      </w:r>
    </w:p>
    <w:p w14:paraId="4B9DBF9C"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before</w:t>
      </w:r>
      <w:r w:rsidRPr="00A22921">
        <w:rPr>
          <w:spacing w:val="-3"/>
        </w:rPr>
        <w:t xml:space="preserve"> a</w:t>
      </w:r>
      <w:r>
        <w:rPr>
          <w:spacing w:val="-3"/>
        </w:rPr>
        <w:t xml:space="preserve"> </w:t>
      </w:r>
      <w:r w:rsidRPr="00A22921">
        <w:rPr>
          <w:spacing w:val="-3"/>
        </w:rPr>
        <w:t>worker wears</w:t>
      </w:r>
      <w:r>
        <w:rPr>
          <w:spacing w:val="-3"/>
        </w:rPr>
        <w:t xml:space="preserve"> </w:t>
      </w:r>
      <w:r w:rsidRPr="00A22921">
        <w:rPr>
          <w:spacing w:val="-3"/>
        </w:rPr>
        <w:t>a respirator for the first</w:t>
      </w:r>
      <w:r>
        <w:rPr>
          <w:spacing w:val="-3"/>
        </w:rPr>
        <w:t xml:space="preserve"> </w:t>
      </w:r>
      <w:r w:rsidRPr="00A22921">
        <w:rPr>
          <w:spacing w:val="-3"/>
        </w:rPr>
        <w:t>time</w:t>
      </w:r>
    </w:p>
    <w:p w14:paraId="7DCCA79F"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each</w:t>
      </w:r>
      <w:r>
        <w:rPr>
          <w:spacing w:val="-3"/>
        </w:rPr>
        <w:t xml:space="preserve"> </w:t>
      </w:r>
      <w:r w:rsidRPr="00A22921">
        <w:rPr>
          <w:spacing w:val="-3"/>
        </w:rPr>
        <w:t>time a</w:t>
      </w:r>
      <w:r>
        <w:rPr>
          <w:spacing w:val="-3"/>
        </w:rPr>
        <w:t xml:space="preserve"> </w:t>
      </w:r>
      <w:r w:rsidRPr="00A22921">
        <w:rPr>
          <w:spacing w:val="-3"/>
        </w:rPr>
        <w:t>new make or model of respirator is provided to a</w:t>
      </w:r>
      <w:r>
        <w:rPr>
          <w:spacing w:val="-3"/>
        </w:rPr>
        <w:t xml:space="preserve"> </w:t>
      </w:r>
      <w:r w:rsidRPr="00A22921">
        <w:rPr>
          <w:spacing w:val="-3"/>
        </w:rPr>
        <w:t>worker</w:t>
      </w:r>
    </w:p>
    <w:p w14:paraId="2F478ACE"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whenever</w:t>
      </w:r>
      <w:r w:rsidRPr="00A22921">
        <w:rPr>
          <w:spacing w:val="-3"/>
        </w:rPr>
        <w:t xml:space="preserve"> there is a change in the wearer’s facial characteristics or features that may affect the seal</w:t>
      </w:r>
    </w:p>
    <w:p w14:paraId="66A4C70B" w14:textId="4DDE42C7" w:rsidR="006E36BC" w:rsidRDefault="00D247E8" w:rsidP="00740257">
      <w:pPr>
        <w:numPr>
          <w:ilvl w:val="1"/>
          <w:numId w:val="7"/>
        </w:numPr>
        <w:tabs>
          <w:tab w:val="left" w:pos="1292"/>
        </w:tabs>
        <w:spacing w:before="80"/>
        <w:ind w:left="1344" w:hanging="357"/>
        <w:rPr>
          <w:rFonts w:ascii="Courier New" w:hAnsi="Courier New"/>
          <w:color w:val="445469"/>
        </w:rPr>
      </w:pPr>
      <w:r>
        <w:lastRenderedPageBreak/>
        <w:t>for</w:t>
      </w:r>
      <w:r>
        <w:rPr>
          <w:spacing w:val="-3"/>
        </w:rPr>
        <w:t xml:space="preserve"> </w:t>
      </w:r>
      <w:r>
        <w:t>example,</w:t>
      </w:r>
      <w:r>
        <w:rPr>
          <w:spacing w:val="-2"/>
        </w:rPr>
        <w:t xml:space="preserve"> </w:t>
      </w:r>
      <w:r>
        <w:t>large</w:t>
      </w:r>
      <w:r>
        <w:rPr>
          <w:spacing w:val="-3"/>
        </w:rPr>
        <w:t xml:space="preserve"> </w:t>
      </w:r>
      <w:r>
        <w:t>weight</w:t>
      </w:r>
      <w:r>
        <w:rPr>
          <w:spacing w:val="-2"/>
        </w:rPr>
        <w:t xml:space="preserve"> </w:t>
      </w:r>
      <w:r>
        <w:t>loss</w:t>
      </w:r>
      <w:r>
        <w:rPr>
          <w:spacing w:val="-4"/>
        </w:rPr>
        <w:t xml:space="preserve"> </w:t>
      </w:r>
      <w:r>
        <w:t>or</w:t>
      </w:r>
      <w:r>
        <w:rPr>
          <w:spacing w:val="-3"/>
        </w:rPr>
        <w:t xml:space="preserve"> </w:t>
      </w:r>
      <w:r>
        <w:t>gain</w:t>
      </w:r>
      <w:r w:rsidR="00E034CA">
        <w:t>;</w:t>
      </w:r>
      <w:r>
        <w:rPr>
          <w:spacing w:val="-1"/>
        </w:rPr>
        <w:t xml:space="preserve"> </w:t>
      </w:r>
      <w:r>
        <w:rPr>
          <w:spacing w:val="-5"/>
        </w:rPr>
        <w:t>and</w:t>
      </w:r>
    </w:p>
    <w:p w14:paraId="5A74D267" w14:textId="5E1EE166"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be repeated annually.</w:t>
      </w:r>
      <w:r w:rsidR="00170C24">
        <w:rPr>
          <w:spacing w:val="-3"/>
        </w:rPr>
        <w:br/>
      </w:r>
    </w:p>
    <w:p w14:paraId="4EB8985A" w14:textId="77777777" w:rsidR="006E36BC" w:rsidRDefault="00D247E8" w:rsidP="00C82F22">
      <w:pPr>
        <w:widowControl/>
        <w:autoSpaceDE/>
        <w:autoSpaceDN/>
        <w:spacing w:after="160" w:line="259" w:lineRule="auto"/>
        <w:ind w:right="544"/>
      </w:pPr>
      <w:r>
        <w:t>More</w:t>
      </w:r>
      <w:r w:rsidRPr="00191299">
        <w:t xml:space="preserve"> </w:t>
      </w:r>
      <w:r>
        <w:t>information</w:t>
      </w:r>
      <w:r w:rsidRPr="00191299">
        <w:t xml:space="preserve"> </w:t>
      </w:r>
      <w:r>
        <w:t>about</w:t>
      </w:r>
      <w:r w:rsidRPr="00191299">
        <w:t xml:space="preserve"> </w:t>
      </w:r>
      <w:r>
        <w:t>who</w:t>
      </w:r>
      <w:r w:rsidRPr="00191299">
        <w:t xml:space="preserve"> </w:t>
      </w:r>
      <w:r>
        <w:t>a</w:t>
      </w:r>
      <w:r w:rsidRPr="00191299">
        <w:t xml:space="preserve"> </w:t>
      </w:r>
      <w:r>
        <w:t>competent person</w:t>
      </w:r>
      <w:r w:rsidRPr="00191299">
        <w:t xml:space="preserve"> </w:t>
      </w:r>
      <w:r>
        <w:t>is</w:t>
      </w:r>
      <w:r w:rsidRPr="00191299">
        <w:t xml:space="preserve"> </w:t>
      </w:r>
      <w:r>
        <w:t>can</w:t>
      </w:r>
      <w:r w:rsidRPr="00191299">
        <w:t xml:space="preserve"> </w:t>
      </w:r>
      <w:r>
        <w:t>be</w:t>
      </w:r>
      <w:r w:rsidRPr="00191299">
        <w:t xml:space="preserve"> </w:t>
      </w:r>
      <w:r>
        <w:t>found</w:t>
      </w:r>
      <w:r w:rsidRPr="00191299">
        <w:t xml:space="preserve"> below.</w:t>
      </w:r>
    </w:p>
    <w:p w14:paraId="5C6A0642" w14:textId="77777777" w:rsidR="006E36BC" w:rsidRDefault="00D247E8" w:rsidP="00C82F22">
      <w:pPr>
        <w:widowControl/>
        <w:autoSpaceDE/>
        <w:autoSpaceDN/>
        <w:spacing w:after="160" w:line="259" w:lineRule="auto"/>
        <w:ind w:right="544"/>
      </w:pPr>
      <w:r>
        <w:t>For</w:t>
      </w:r>
      <w:r w:rsidRPr="00191299">
        <w:t xml:space="preserve"> </w:t>
      </w:r>
      <w:r>
        <w:t>PPE</w:t>
      </w:r>
      <w:r w:rsidRPr="00191299">
        <w:t xml:space="preserve"> </w:t>
      </w:r>
      <w:r>
        <w:t>to be</w:t>
      </w:r>
      <w:r w:rsidRPr="00191299">
        <w:t xml:space="preserve"> </w:t>
      </w:r>
      <w:r>
        <w:t>effective,</w:t>
      </w:r>
      <w:r w:rsidRPr="00191299">
        <w:t xml:space="preserve"> </w:t>
      </w:r>
      <w:r>
        <w:t>workers</w:t>
      </w:r>
      <w:r w:rsidRPr="00191299">
        <w:t xml:space="preserve"> </w:t>
      </w:r>
      <w:r>
        <w:t>who are</w:t>
      </w:r>
      <w:r w:rsidRPr="00191299">
        <w:t xml:space="preserve"> </w:t>
      </w:r>
      <w:r>
        <w:t>required</w:t>
      </w:r>
      <w:r w:rsidRPr="00191299">
        <w:t xml:space="preserve"> </w:t>
      </w:r>
      <w:r>
        <w:t>to</w:t>
      </w:r>
      <w:r w:rsidRPr="00191299">
        <w:t xml:space="preserve"> </w:t>
      </w:r>
      <w:r>
        <w:t>wear</w:t>
      </w:r>
      <w:r w:rsidRPr="00191299">
        <w:t xml:space="preserve"> </w:t>
      </w:r>
      <w:r>
        <w:t>tight-fitting</w:t>
      </w:r>
      <w:r w:rsidRPr="00191299">
        <w:t xml:space="preserve"> </w:t>
      </w:r>
      <w:r>
        <w:t>respirators</w:t>
      </w:r>
      <w:r w:rsidRPr="00191299">
        <w:t xml:space="preserve"> </w:t>
      </w:r>
      <w:r>
        <w:t>should</w:t>
      </w:r>
      <w:r w:rsidRPr="00191299">
        <w:t xml:space="preserve"> </w:t>
      </w:r>
      <w:r>
        <w:t>be clean shaven. If they cannot be clean shaven, ensure:</w:t>
      </w:r>
    </w:p>
    <w:p w14:paraId="6A7EF9AD"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there is no hair between</w:t>
      </w:r>
      <w:r>
        <w:rPr>
          <w:spacing w:val="-3"/>
        </w:rPr>
        <w:t xml:space="preserve"> </w:t>
      </w:r>
      <w:r w:rsidRPr="00A22921">
        <w:rPr>
          <w:spacing w:val="-3"/>
        </w:rPr>
        <w:t>their</w:t>
      </w:r>
      <w:r>
        <w:rPr>
          <w:spacing w:val="-3"/>
        </w:rPr>
        <w:t xml:space="preserve"> </w:t>
      </w:r>
      <w:r w:rsidRPr="00A22921">
        <w:rPr>
          <w:spacing w:val="-3"/>
        </w:rPr>
        <w:t>face and the seal of the respirator face</w:t>
      </w:r>
      <w:r>
        <w:rPr>
          <w:spacing w:val="-3"/>
        </w:rPr>
        <w:t xml:space="preserve"> </w:t>
      </w:r>
      <w:r w:rsidRPr="00A22921">
        <w:rPr>
          <w:spacing w:val="-3"/>
        </w:rPr>
        <w:t>piece</w:t>
      </w:r>
      <w:r>
        <w:rPr>
          <w:spacing w:val="-3"/>
        </w:rPr>
        <w:t xml:space="preserve"> </w:t>
      </w:r>
      <w:r w:rsidRPr="00A22921">
        <w:rPr>
          <w:spacing w:val="-3"/>
        </w:rPr>
        <w:t xml:space="preserve">as it can interfere </w:t>
      </w:r>
      <w:r w:rsidRPr="00C41166">
        <w:rPr>
          <w:lang w:val="en-AU"/>
        </w:rPr>
        <w:t>with</w:t>
      </w:r>
      <w:r w:rsidRPr="00A22921">
        <w:rPr>
          <w:spacing w:val="-3"/>
        </w:rPr>
        <w:t xml:space="preserve"> a proper fit. This is important as silica dust is smaller than facial hair.</w:t>
      </w:r>
    </w:p>
    <w:p w14:paraId="243D4AAD" w14:textId="61B9FC71"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facial</w:t>
      </w:r>
      <w:r w:rsidRPr="00A22921">
        <w:rPr>
          <w:spacing w:val="-3"/>
        </w:rPr>
        <w:t xml:space="preserve"> hair does not interfere with the inhalation/exhalation</w:t>
      </w:r>
      <w:r>
        <w:rPr>
          <w:spacing w:val="-3"/>
        </w:rPr>
        <w:t xml:space="preserve"> </w:t>
      </w:r>
      <w:r w:rsidRPr="00A22921">
        <w:rPr>
          <w:spacing w:val="-3"/>
        </w:rPr>
        <w:t>valve operation.</w:t>
      </w:r>
      <w:r w:rsidR="00170C24">
        <w:rPr>
          <w:spacing w:val="-3"/>
        </w:rPr>
        <w:br/>
      </w:r>
    </w:p>
    <w:p w14:paraId="4BF109B3" w14:textId="6EB80104" w:rsidR="0068099A" w:rsidRDefault="00D247E8" w:rsidP="00170C24">
      <w:pPr>
        <w:widowControl/>
        <w:autoSpaceDE/>
        <w:autoSpaceDN/>
        <w:spacing w:after="160" w:line="259" w:lineRule="auto"/>
        <w:ind w:right="544"/>
      </w:pPr>
      <w:r>
        <w:t>It</w:t>
      </w:r>
      <w:r w:rsidRPr="00191299">
        <w:t xml:space="preserve"> </w:t>
      </w:r>
      <w:r>
        <w:t>is</w:t>
      </w:r>
      <w:r w:rsidRPr="00191299">
        <w:t xml:space="preserve"> </w:t>
      </w:r>
      <w:r>
        <w:t>also</w:t>
      </w:r>
      <w:r w:rsidRPr="00191299">
        <w:t xml:space="preserve"> </w:t>
      </w:r>
      <w:r>
        <w:t>important</w:t>
      </w:r>
      <w:r w:rsidRPr="00191299">
        <w:t xml:space="preserve"> </w:t>
      </w:r>
      <w:r>
        <w:t>to</w:t>
      </w:r>
      <w:r w:rsidRPr="00191299">
        <w:t xml:space="preserve"> </w:t>
      </w:r>
      <w:r>
        <w:t>ensure</w:t>
      </w:r>
      <w:r w:rsidRPr="00191299">
        <w:t xml:space="preserve"> </w:t>
      </w:r>
      <w:r>
        <w:t>clothing,</w:t>
      </w:r>
      <w:r w:rsidRPr="00191299">
        <w:t xml:space="preserve"> </w:t>
      </w:r>
      <w:r>
        <w:t>makeup,</w:t>
      </w:r>
      <w:r w:rsidRPr="00191299">
        <w:t xml:space="preserve"> </w:t>
      </w:r>
      <w:r>
        <w:t>dental</w:t>
      </w:r>
      <w:r w:rsidRPr="00191299">
        <w:t xml:space="preserve"> </w:t>
      </w:r>
      <w:r>
        <w:t>fixtures</w:t>
      </w:r>
      <w:r w:rsidRPr="00191299">
        <w:t xml:space="preserve"> </w:t>
      </w:r>
      <w:r>
        <w:t>and</w:t>
      </w:r>
      <w:r w:rsidRPr="00191299">
        <w:t xml:space="preserve"> </w:t>
      </w:r>
      <w:r>
        <w:t>jewellery</w:t>
      </w:r>
      <w:r w:rsidRPr="00191299">
        <w:t xml:space="preserve"> </w:t>
      </w:r>
      <w:r>
        <w:t>do</w:t>
      </w:r>
      <w:r w:rsidRPr="00191299">
        <w:t xml:space="preserve"> </w:t>
      </w:r>
      <w:r>
        <w:t>not</w:t>
      </w:r>
      <w:r w:rsidRPr="00191299">
        <w:t xml:space="preserve"> </w:t>
      </w:r>
      <w:r>
        <w:t>interfere with the respirator seal or inhalation/exhalation valve operation.</w:t>
      </w:r>
    </w:p>
    <w:p w14:paraId="1E4C1432" w14:textId="69CBD681" w:rsidR="006E36BC" w:rsidRDefault="00D247E8" w:rsidP="00C82F22">
      <w:pPr>
        <w:widowControl/>
        <w:autoSpaceDE/>
        <w:autoSpaceDN/>
        <w:spacing w:after="160" w:line="259" w:lineRule="auto"/>
        <w:ind w:right="544"/>
      </w:pPr>
      <w:r>
        <w:t>A written</w:t>
      </w:r>
      <w:r w:rsidRPr="00191299">
        <w:t xml:space="preserve"> </w:t>
      </w:r>
      <w:r>
        <w:t>record</w:t>
      </w:r>
      <w:r w:rsidRPr="00191299">
        <w:t xml:space="preserve"> </w:t>
      </w:r>
      <w:r>
        <w:t>of fit</w:t>
      </w:r>
      <w:r w:rsidRPr="00191299">
        <w:t xml:space="preserve"> </w:t>
      </w:r>
      <w:r>
        <w:t>tests</w:t>
      </w:r>
      <w:r w:rsidRPr="00191299">
        <w:t xml:space="preserve"> </w:t>
      </w:r>
      <w:r>
        <w:t>carried</w:t>
      </w:r>
      <w:r w:rsidRPr="00191299">
        <w:t xml:space="preserve"> </w:t>
      </w:r>
      <w:r>
        <w:t>out</w:t>
      </w:r>
      <w:r w:rsidRPr="00191299">
        <w:t xml:space="preserve"> </w:t>
      </w:r>
      <w:r>
        <w:t>for</w:t>
      </w:r>
      <w:r w:rsidRPr="00191299">
        <w:t xml:space="preserve"> </w:t>
      </w:r>
      <w:r>
        <w:t>each</w:t>
      </w:r>
      <w:r w:rsidRPr="00191299">
        <w:t xml:space="preserve"> </w:t>
      </w:r>
      <w:r>
        <w:t>worker</w:t>
      </w:r>
      <w:r w:rsidRPr="00191299">
        <w:t xml:space="preserve"> </w:t>
      </w:r>
      <w:r>
        <w:t>should be</w:t>
      </w:r>
      <w:r w:rsidRPr="00191299">
        <w:t xml:space="preserve"> </w:t>
      </w:r>
      <w:r>
        <w:t>kept</w:t>
      </w:r>
      <w:r w:rsidRPr="00191299">
        <w:t xml:space="preserve"> </w:t>
      </w:r>
      <w:r>
        <w:t>and</w:t>
      </w:r>
      <w:r w:rsidRPr="00191299">
        <w:t xml:space="preserve"> </w:t>
      </w:r>
      <w:r>
        <w:t>shared</w:t>
      </w:r>
      <w:r w:rsidRPr="00191299">
        <w:t xml:space="preserve"> </w:t>
      </w:r>
      <w:r>
        <w:t>with</w:t>
      </w:r>
      <w:r w:rsidRPr="00191299">
        <w:t xml:space="preserve"> </w:t>
      </w:r>
      <w:r>
        <w:t>the worker after fit testing is complete. The record should include the:</w:t>
      </w:r>
    </w:p>
    <w:p w14:paraId="67AF8E97"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type</w:t>
      </w:r>
      <w:r w:rsidRPr="00A22921">
        <w:rPr>
          <w:spacing w:val="-3"/>
        </w:rPr>
        <w:t xml:space="preserve"> of test performed</w:t>
      </w:r>
    </w:p>
    <w:p w14:paraId="54FE1B2F" w14:textId="62B4BD35"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make</w:t>
      </w:r>
      <w:r w:rsidRPr="00A22921">
        <w:rPr>
          <w:spacing w:val="-3"/>
        </w:rPr>
        <w:t>, model, style and size of</w:t>
      </w:r>
      <w:r>
        <w:rPr>
          <w:spacing w:val="-3"/>
        </w:rPr>
        <w:t xml:space="preserve"> </w:t>
      </w:r>
      <w:r w:rsidRPr="00A22921">
        <w:rPr>
          <w:spacing w:val="-3"/>
        </w:rPr>
        <w:t>respirator tested</w:t>
      </w:r>
      <w:r w:rsidR="00E034CA" w:rsidRPr="00A22921">
        <w:rPr>
          <w:spacing w:val="-3"/>
        </w:rPr>
        <w:t>;</w:t>
      </w:r>
      <w:r w:rsidRPr="00A22921">
        <w:rPr>
          <w:spacing w:val="-3"/>
        </w:rPr>
        <w:t xml:space="preserve"> and</w:t>
      </w:r>
    </w:p>
    <w:p w14:paraId="3365BC3B" w14:textId="240BE054"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date and</w:t>
      </w:r>
      <w:r>
        <w:rPr>
          <w:spacing w:val="-3"/>
        </w:rPr>
        <w:t xml:space="preserve"> </w:t>
      </w:r>
      <w:r w:rsidRPr="00A22921">
        <w:rPr>
          <w:spacing w:val="-3"/>
        </w:rPr>
        <w:t>result of the</w:t>
      </w:r>
      <w:r>
        <w:rPr>
          <w:spacing w:val="-3"/>
        </w:rPr>
        <w:t xml:space="preserve"> </w:t>
      </w:r>
      <w:r w:rsidRPr="00A22921">
        <w:rPr>
          <w:spacing w:val="-3"/>
        </w:rPr>
        <w:t>test.</w:t>
      </w:r>
      <w:r w:rsidR="00170C24">
        <w:rPr>
          <w:spacing w:val="-3"/>
        </w:rPr>
        <w:br/>
      </w:r>
    </w:p>
    <w:p w14:paraId="60F2FB53" w14:textId="77777777" w:rsidR="006E36BC" w:rsidRDefault="00D247E8" w:rsidP="00C82F22">
      <w:pPr>
        <w:widowControl/>
        <w:autoSpaceDE/>
        <w:autoSpaceDN/>
        <w:spacing w:after="160" w:line="259" w:lineRule="auto"/>
        <w:ind w:right="544"/>
      </w:pPr>
      <w:r>
        <w:t>Hood</w:t>
      </w:r>
      <w:r w:rsidRPr="00191299">
        <w:t xml:space="preserve"> </w:t>
      </w:r>
      <w:r>
        <w:t>and</w:t>
      </w:r>
      <w:r w:rsidRPr="00191299">
        <w:t xml:space="preserve"> </w:t>
      </w:r>
      <w:r>
        <w:t>head</w:t>
      </w:r>
      <w:r w:rsidRPr="00191299">
        <w:t xml:space="preserve"> </w:t>
      </w:r>
      <w:r>
        <w:t>top</w:t>
      </w:r>
      <w:r w:rsidRPr="00191299">
        <w:t xml:space="preserve"> </w:t>
      </w:r>
      <w:r>
        <w:t>type</w:t>
      </w:r>
      <w:r w:rsidRPr="00191299">
        <w:t xml:space="preserve"> </w:t>
      </w:r>
      <w:r>
        <w:t>PAPRs</w:t>
      </w:r>
      <w:r w:rsidRPr="00191299">
        <w:t xml:space="preserve"> </w:t>
      </w:r>
      <w:r>
        <w:t>and</w:t>
      </w:r>
      <w:r w:rsidRPr="00191299">
        <w:t xml:space="preserve"> </w:t>
      </w:r>
      <w:r>
        <w:t>positive</w:t>
      </w:r>
      <w:r w:rsidRPr="00191299">
        <w:t xml:space="preserve"> </w:t>
      </w:r>
      <w:r>
        <w:t>pressure</w:t>
      </w:r>
      <w:r w:rsidRPr="00191299">
        <w:t xml:space="preserve"> </w:t>
      </w:r>
      <w:r>
        <w:t>respirators</w:t>
      </w:r>
      <w:r w:rsidRPr="00191299">
        <w:t xml:space="preserve"> </w:t>
      </w:r>
      <w:r>
        <w:t>do</w:t>
      </w:r>
      <w:r w:rsidRPr="00191299">
        <w:t xml:space="preserve"> </w:t>
      </w:r>
      <w:r>
        <w:t>not</w:t>
      </w:r>
      <w:r w:rsidRPr="00191299">
        <w:t xml:space="preserve"> </w:t>
      </w:r>
      <w:r>
        <w:t>require</w:t>
      </w:r>
      <w:r w:rsidRPr="00191299">
        <w:t xml:space="preserve"> </w:t>
      </w:r>
      <w:r>
        <w:t>fit</w:t>
      </w:r>
      <w:r w:rsidRPr="00191299">
        <w:t xml:space="preserve"> </w:t>
      </w:r>
      <w:r>
        <w:t>testing</w:t>
      </w:r>
      <w:r w:rsidRPr="00191299">
        <w:t xml:space="preserve"> </w:t>
      </w:r>
      <w:r>
        <w:t>as they cover the whole head and do not rely on a tight seal.</w:t>
      </w:r>
    </w:p>
    <w:p w14:paraId="64A07B76" w14:textId="77777777" w:rsidR="006E36BC" w:rsidRDefault="00D247E8" w:rsidP="00DF2B4E">
      <w:pPr>
        <w:pStyle w:val="Heading4"/>
        <w:spacing w:before="200"/>
        <w:ind w:left="0"/>
      </w:pPr>
      <w:r>
        <w:t>Competency</w:t>
      </w:r>
      <w:r>
        <w:rPr>
          <w:spacing w:val="-7"/>
        </w:rPr>
        <w:t xml:space="preserve"> </w:t>
      </w:r>
      <w:r>
        <w:t>of</w:t>
      </w:r>
      <w:r>
        <w:rPr>
          <w:spacing w:val="-7"/>
        </w:rPr>
        <w:t xml:space="preserve"> </w:t>
      </w:r>
      <w:r>
        <w:t>fit</w:t>
      </w:r>
      <w:r>
        <w:rPr>
          <w:spacing w:val="-7"/>
        </w:rPr>
        <w:t xml:space="preserve"> </w:t>
      </w:r>
      <w:r>
        <w:rPr>
          <w:spacing w:val="-2"/>
        </w:rPr>
        <w:t>testers</w:t>
      </w:r>
    </w:p>
    <w:p w14:paraId="7BAD55AD" w14:textId="77777777" w:rsidR="006E36BC" w:rsidRDefault="00D247E8" w:rsidP="00C82F22">
      <w:pPr>
        <w:widowControl/>
        <w:autoSpaceDE/>
        <w:autoSpaceDN/>
        <w:spacing w:after="160" w:line="259" w:lineRule="auto"/>
        <w:ind w:right="544"/>
      </w:pPr>
      <w:r>
        <w:t>Fit</w:t>
      </w:r>
      <w:r w:rsidRPr="00191299">
        <w:t xml:space="preserve"> </w:t>
      </w:r>
      <w:r>
        <w:t>testers</w:t>
      </w:r>
      <w:r w:rsidRPr="00191299">
        <w:t xml:space="preserve"> </w:t>
      </w:r>
      <w:r>
        <w:t>should</w:t>
      </w:r>
      <w:r w:rsidRPr="00191299">
        <w:t xml:space="preserve"> </w:t>
      </w:r>
      <w:r>
        <w:t>be</w:t>
      </w:r>
      <w:r w:rsidRPr="00191299">
        <w:t xml:space="preserve"> </w:t>
      </w:r>
      <w:r>
        <w:t>properly</w:t>
      </w:r>
      <w:r w:rsidRPr="00191299">
        <w:t xml:space="preserve"> </w:t>
      </w:r>
      <w:r>
        <w:t>trained</w:t>
      </w:r>
      <w:r w:rsidRPr="00191299">
        <w:t xml:space="preserve"> </w:t>
      </w:r>
      <w:r>
        <w:t>and</w:t>
      </w:r>
      <w:r w:rsidRPr="00191299">
        <w:t xml:space="preserve"> </w:t>
      </w:r>
      <w:r>
        <w:t>proficient in</w:t>
      </w:r>
      <w:r w:rsidRPr="00191299">
        <w:t xml:space="preserve"> </w:t>
      </w:r>
      <w:r>
        <w:t>the</w:t>
      </w:r>
      <w:r w:rsidRPr="00191299">
        <w:t xml:space="preserve"> </w:t>
      </w:r>
      <w:r>
        <w:t>fit</w:t>
      </w:r>
      <w:r w:rsidRPr="00191299">
        <w:t xml:space="preserve"> </w:t>
      </w:r>
      <w:r>
        <w:t>test</w:t>
      </w:r>
      <w:r w:rsidRPr="00191299">
        <w:t xml:space="preserve"> </w:t>
      </w:r>
      <w:r>
        <w:t>method</w:t>
      </w:r>
      <w:r w:rsidRPr="00191299">
        <w:t xml:space="preserve"> </w:t>
      </w:r>
      <w:r>
        <w:t>being</w:t>
      </w:r>
      <w:r w:rsidRPr="00191299">
        <w:t xml:space="preserve"> </w:t>
      </w:r>
      <w:r>
        <w:t>used. Relevant competencies of a fit tester may include:</w:t>
      </w:r>
    </w:p>
    <w:p w14:paraId="43BCB8B2"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 xml:space="preserve">knowledge of </w:t>
      </w:r>
      <w:r w:rsidRPr="00C41166">
        <w:rPr>
          <w:lang w:val="en-AU"/>
        </w:rPr>
        <w:t>the</w:t>
      </w:r>
      <w:r w:rsidRPr="00A22921">
        <w:rPr>
          <w:spacing w:val="-3"/>
        </w:rPr>
        <w:t xml:space="preserve"> respirators being fit tested</w:t>
      </w:r>
    </w:p>
    <w:p w14:paraId="3A065F67"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knowledge of the fit test method</w:t>
      </w:r>
    </w:p>
    <w:p w14:paraId="2186CAFC"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ability to set up all applicable equipment and monitor its function</w:t>
      </w:r>
    </w:p>
    <w:p w14:paraId="4B25F3D9" w14:textId="4ACB9031"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ability to carry out the test and evaluate the results</w:t>
      </w:r>
      <w:r w:rsidR="00E034CA" w:rsidRPr="00C41166">
        <w:rPr>
          <w:lang w:val="en-AU"/>
        </w:rPr>
        <w:t>;</w:t>
      </w:r>
      <w:r w:rsidRPr="00C41166">
        <w:rPr>
          <w:lang w:val="en-AU"/>
        </w:rPr>
        <w:t xml:space="preserve"> and</w:t>
      </w:r>
    </w:p>
    <w:p w14:paraId="0A089E8E"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ability to identify likely</w:t>
      </w:r>
      <w:r w:rsidRPr="00A22921">
        <w:rPr>
          <w:spacing w:val="-3"/>
        </w:rPr>
        <w:t xml:space="preserve"> causes of</w:t>
      </w:r>
      <w:r>
        <w:rPr>
          <w:spacing w:val="-3"/>
        </w:rPr>
        <w:t xml:space="preserve"> </w:t>
      </w:r>
      <w:r w:rsidRPr="00A22921">
        <w:rPr>
          <w:spacing w:val="-3"/>
        </w:rPr>
        <w:t>fit test failure.</w:t>
      </w:r>
    </w:p>
    <w:p w14:paraId="07B77572" w14:textId="77777777" w:rsidR="006E36BC" w:rsidRDefault="00D247E8" w:rsidP="006D75B5">
      <w:pPr>
        <w:pStyle w:val="Heading4"/>
        <w:spacing w:before="200"/>
        <w:ind w:left="0"/>
      </w:pPr>
      <w:r>
        <w:t>Training</w:t>
      </w:r>
      <w:r>
        <w:rPr>
          <w:spacing w:val="-7"/>
        </w:rPr>
        <w:t xml:space="preserve"> </w:t>
      </w:r>
      <w:r>
        <w:t>workers</w:t>
      </w:r>
      <w:r>
        <w:rPr>
          <w:spacing w:val="-8"/>
        </w:rPr>
        <w:t xml:space="preserve"> </w:t>
      </w:r>
      <w:r>
        <w:t>on</w:t>
      </w:r>
      <w:r>
        <w:rPr>
          <w:spacing w:val="-7"/>
        </w:rPr>
        <w:t xml:space="preserve"> </w:t>
      </w:r>
      <w:r>
        <w:t>the</w:t>
      </w:r>
      <w:r>
        <w:rPr>
          <w:spacing w:val="-7"/>
        </w:rPr>
        <w:t xml:space="preserve"> </w:t>
      </w:r>
      <w:r>
        <w:t>correct</w:t>
      </w:r>
      <w:r>
        <w:rPr>
          <w:spacing w:val="-5"/>
        </w:rPr>
        <w:t xml:space="preserve"> </w:t>
      </w:r>
      <w:r>
        <w:t>use</w:t>
      </w:r>
      <w:r>
        <w:rPr>
          <w:spacing w:val="-7"/>
        </w:rPr>
        <w:t xml:space="preserve"> </w:t>
      </w:r>
      <w:r>
        <w:t>and</w:t>
      </w:r>
      <w:r>
        <w:rPr>
          <w:spacing w:val="-6"/>
        </w:rPr>
        <w:t xml:space="preserve"> </w:t>
      </w:r>
      <w:r>
        <w:t>maintenance</w:t>
      </w:r>
      <w:r>
        <w:rPr>
          <w:spacing w:val="-7"/>
        </w:rPr>
        <w:t xml:space="preserve"> </w:t>
      </w:r>
      <w:r>
        <w:t>of</w:t>
      </w:r>
      <w:r>
        <w:rPr>
          <w:spacing w:val="-4"/>
        </w:rPr>
        <w:t xml:space="preserve"> </w:t>
      </w:r>
      <w:r>
        <w:rPr>
          <w:spacing w:val="-5"/>
        </w:rPr>
        <w:t>RPE</w:t>
      </w:r>
    </w:p>
    <w:p w14:paraId="2421514F" w14:textId="77777777" w:rsidR="006E36BC" w:rsidRDefault="00D247E8" w:rsidP="00C82F22">
      <w:pPr>
        <w:widowControl/>
        <w:autoSpaceDE/>
        <w:autoSpaceDN/>
        <w:spacing w:after="160" w:line="259" w:lineRule="auto"/>
        <w:ind w:right="544"/>
      </w:pPr>
      <w:r>
        <w:t>When</w:t>
      </w:r>
      <w:r w:rsidRPr="00191299">
        <w:t xml:space="preserve"> </w:t>
      </w:r>
      <w:r>
        <w:t>issuing</w:t>
      </w:r>
      <w:r w:rsidRPr="00191299">
        <w:t xml:space="preserve"> </w:t>
      </w:r>
      <w:r>
        <w:t>RPE,</w:t>
      </w:r>
      <w:r w:rsidRPr="00191299">
        <w:t xml:space="preserve"> </w:t>
      </w:r>
      <w:r>
        <w:t>training</w:t>
      </w:r>
      <w:r w:rsidRPr="00191299">
        <w:t xml:space="preserve"> </w:t>
      </w:r>
      <w:r>
        <w:t>must</w:t>
      </w:r>
      <w:r w:rsidRPr="00191299">
        <w:t xml:space="preserve"> </w:t>
      </w:r>
      <w:r>
        <w:t>be</w:t>
      </w:r>
      <w:r w:rsidRPr="00191299">
        <w:t xml:space="preserve"> </w:t>
      </w:r>
      <w:r>
        <w:t>provided</w:t>
      </w:r>
      <w:r w:rsidRPr="00191299">
        <w:t xml:space="preserve"> </w:t>
      </w:r>
      <w:r>
        <w:t>to</w:t>
      </w:r>
      <w:r w:rsidRPr="00191299">
        <w:t xml:space="preserve"> </w:t>
      </w:r>
      <w:r>
        <w:t>ensure</w:t>
      </w:r>
      <w:r w:rsidRPr="00191299">
        <w:t xml:space="preserve"> </w:t>
      </w:r>
      <w:r>
        <w:t>that</w:t>
      </w:r>
      <w:r w:rsidRPr="00191299">
        <w:t xml:space="preserve"> </w:t>
      </w:r>
      <w:r>
        <w:t>workers</w:t>
      </w:r>
      <w:r w:rsidRPr="00191299">
        <w:t xml:space="preserve"> </w:t>
      </w:r>
      <w:r>
        <w:t>correctly</w:t>
      </w:r>
      <w:r w:rsidRPr="00191299">
        <w:t xml:space="preserve"> </w:t>
      </w:r>
      <w:r>
        <w:t>use,</w:t>
      </w:r>
      <w:r w:rsidRPr="00191299">
        <w:t xml:space="preserve"> </w:t>
      </w:r>
      <w:r>
        <w:t>maintain and store the RPE. Training can be carried out by:</w:t>
      </w:r>
    </w:p>
    <w:p w14:paraId="2D3914B3"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a health and safety consultant</w:t>
      </w:r>
    </w:p>
    <w:p w14:paraId="01DBD812"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a trained person in-house</w:t>
      </w:r>
    </w:p>
    <w:p w14:paraId="69FCD120"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a representative from an RPE manufacturer or supplier</w:t>
      </w:r>
    </w:p>
    <w:p w14:paraId="22EFA760"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an occupational hygienist, or</w:t>
      </w:r>
    </w:p>
    <w:p w14:paraId="5EF4C3D2" w14:textId="76A9C350"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the holder of recognised</w:t>
      </w:r>
      <w:r w:rsidRPr="00A22921">
        <w:rPr>
          <w:spacing w:val="-3"/>
        </w:rPr>
        <w:t xml:space="preserve"> qualifications</w:t>
      </w:r>
      <w:r>
        <w:rPr>
          <w:spacing w:val="-3"/>
        </w:rPr>
        <w:t xml:space="preserve"> </w:t>
      </w:r>
      <w:r w:rsidRPr="00A22921">
        <w:rPr>
          <w:spacing w:val="-3"/>
        </w:rPr>
        <w:t>in WHS with expertise or experience</w:t>
      </w:r>
      <w:r>
        <w:rPr>
          <w:spacing w:val="-3"/>
        </w:rPr>
        <w:t xml:space="preserve"> </w:t>
      </w:r>
      <w:r w:rsidRPr="00A22921">
        <w:rPr>
          <w:spacing w:val="-3"/>
        </w:rPr>
        <w:t>in</w:t>
      </w:r>
      <w:r>
        <w:rPr>
          <w:spacing w:val="-3"/>
        </w:rPr>
        <w:t xml:space="preserve"> </w:t>
      </w:r>
      <w:r w:rsidRPr="00A22921">
        <w:rPr>
          <w:spacing w:val="-3"/>
        </w:rPr>
        <w:t>this area.</w:t>
      </w:r>
      <w:r w:rsidR="00170C24">
        <w:rPr>
          <w:spacing w:val="-3"/>
        </w:rPr>
        <w:br/>
      </w:r>
    </w:p>
    <w:p w14:paraId="6F094719" w14:textId="77777777" w:rsidR="006E36BC" w:rsidRDefault="00D247E8" w:rsidP="00C82F22">
      <w:pPr>
        <w:widowControl/>
        <w:autoSpaceDE/>
        <w:autoSpaceDN/>
        <w:spacing w:after="160" w:line="259" w:lineRule="auto"/>
        <w:ind w:right="544"/>
      </w:pPr>
      <w:r>
        <w:t>Training</w:t>
      </w:r>
      <w:r w:rsidRPr="00191299">
        <w:t xml:space="preserve"> </w:t>
      </w:r>
      <w:r>
        <w:t>in</w:t>
      </w:r>
      <w:r w:rsidRPr="00191299">
        <w:t xml:space="preserve"> </w:t>
      </w:r>
      <w:r>
        <w:t>the</w:t>
      </w:r>
      <w:r w:rsidRPr="00191299">
        <w:t xml:space="preserve"> </w:t>
      </w:r>
      <w:r>
        <w:t>use</w:t>
      </w:r>
      <w:r w:rsidRPr="00191299">
        <w:t xml:space="preserve"> </w:t>
      </w:r>
      <w:r>
        <w:t>of RPE</w:t>
      </w:r>
      <w:r w:rsidRPr="00191299">
        <w:t xml:space="preserve"> </w:t>
      </w:r>
      <w:r>
        <w:t>should</w:t>
      </w:r>
      <w:r w:rsidRPr="00191299">
        <w:t xml:space="preserve"> </w:t>
      </w:r>
      <w:r>
        <w:t>cover</w:t>
      </w:r>
      <w:r w:rsidRPr="00191299">
        <w:t xml:space="preserve"> </w:t>
      </w:r>
      <w:r>
        <w:t>the</w:t>
      </w:r>
      <w:r w:rsidRPr="00191299">
        <w:t xml:space="preserve"> following:</w:t>
      </w:r>
    </w:p>
    <w:p w14:paraId="51F974EE"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why RPE is required</w:t>
      </w:r>
    </w:p>
    <w:p w14:paraId="6A07A932"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when RPE is required to be worn</w:t>
      </w:r>
    </w:p>
    <w:p w14:paraId="42F2E218"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how RPE works</w:t>
      </w:r>
    </w:p>
    <w:p w14:paraId="7AD88104"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the limitations of RPE</w:t>
      </w:r>
    </w:p>
    <w:p w14:paraId="5EDA6F89"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how to correctly put on and take off RPE</w:t>
      </w:r>
    </w:p>
    <w:p w14:paraId="7CF5C8FC"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how to conduct a fit check</w:t>
      </w:r>
    </w:p>
    <w:p w14:paraId="7C2C732A"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lastRenderedPageBreak/>
        <w:t>how to clean and maintain RPE</w:t>
      </w:r>
    </w:p>
    <w:p w14:paraId="504B09C5" w14:textId="7E677DE4"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when and how to replace filters and batteries (including rechargeable batteries)</w:t>
      </w:r>
      <w:r w:rsidR="00E034CA" w:rsidRPr="00C41166">
        <w:rPr>
          <w:lang w:val="en-AU"/>
        </w:rPr>
        <w:t>;</w:t>
      </w:r>
      <w:r w:rsidRPr="00C41166">
        <w:rPr>
          <w:lang w:val="en-AU"/>
        </w:rPr>
        <w:t xml:space="preserve"> and</w:t>
      </w:r>
    </w:p>
    <w:p w14:paraId="69C2999D" w14:textId="69B6DB3B"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how and where</w:t>
      </w:r>
      <w:r w:rsidRPr="00A22921">
        <w:rPr>
          <w:spacing w:val="-3"/>
        </w:rPr>
        <w:t xml:space="preserve"> to</w:t>
      </w:r>
      <w:r>
        <w:rPr>
          <w:spacing w:val="-3"/>
        </w:rPr>
        <w:t xml:space="preserve"> </w:t>
      </w:r>
      <w:r w:rsidRPr="00A22921">
        <w:rPr>
          <w:spacing w:val="-3"/>
        </w:rPr>
        <w:t>store RPE when not in</w:t>
      </w:r>
      <w:r>
        <w:rPr>
          <w:spacing w:val="-3"/>
        </w:rPr>
        <w:t xml:space="preserve"> </w:t>
      </w:r>
      <w:r w:rsidRPr="00A22921">
        <w:rPr>
          <w:spacing w:val="-3"/>
        </w:rPr>
        <w:t>use.</w:t>
      </w:r>
      <w:r w:rsidR="00170C24">
        <w:rPr>
          <w:spacing w:val="-3"/>
        </w:rPr>
        <w:br/>
      </w:r>
    </w:p>
    <w:p w14:paraId="7E36946E" w14:textId="277D5DE4" w:rsidR="006E36BC" w:rsidRDefault="00D247E8" w:rsidP="00C82F22">
      <w:pPr>
        <w:widowControl/>
        <w:autoSpaceDE/>
        <w:autoSpaceDN/>
        <w:spacing w:after="160" w:line="259" w:lineRule="auto"/>
        <w:ind w:right="544"/>
      </w:pPr>
      <w:r>
        <w:t>Ongoing training and supervision may be required to ensure workers correctly use RPE. Workers</w:t>
      </w:r>
      <w:r w:rsidRPr="00191299">
        <w:t xml:space="preserve"> </w:t>
      </w:r>
      <w:r>
        <w:t>must also</w:t>
      </w:r>
      <w:r w:rsidRPr="00191299">
        <w:t xml:space="preserve"> </w:t>
      </w:r>
      <w:r>
        <w:t>take</w:t>
      </w:r>
      <w:r w:rsidRPr="00191299">
        <w:t xml:space="preserve"> </w:t>
      </w:r>
      <w:r>
        <w:t>reasonable</w:t>
      </w:r>
      <w:r w:rsidRPr="00191299">
        <w:t xml:space="preserve"> </w:t>
      </w:r>
      <w:r>
        <w:t>care</w:t>
      </w:r>
      <w:r w:rsidRPr="00191299">
        <w:t xml:space="preserve"> </w:t>
      </w:r>
      <w:r>
        <w:t>for</w:t>
      </w:r>
      <w:r w:rsidRPr="00191299">
        <w:t xml:space="preserve"> </w:t>
      </w:r>
      <w:r>
        <w:t>their</w:t>
      </w:r>
      <w:r w:rsidRPr="00191299">
        <w:t xml:space="preserve"> </w:t>
      </w:r>
      <w:r>
        <w:t>own</w:t>
      </w:r>
      <w:r w:rsidRPr="00191299">
        <w:t xml:space="preserve"> </w:t>
      </w:r>
      <w:r>
        <w:t>health</w:t>
      </w:r>
      <w:r w:rsidRPr="00191299">
        <w:t xml:space="preserve"> </w:t>
      </w:r>
      <w:r>
        <w:t>and</w:t>
      </w:r>
      <w:r w:rsidRPr="00191299">
        <w:t xml:space="preserve"> </w:t>
      </w:r>
      <w:r>
        <w:t>safety, comply</w:t>
      </w:r>
      <w:r w:rsidRPr="00191299">
        <w:t xml:space="preserve"> </w:t>
      </w:r>
      <w:r>
        <w:t>with</w:t>
      </w:r>
      <w:r w:rsidRPr="00191299">
        <w:t xml:space="preserve"> </w:t>
      </w:r>
      <w:r>
        <w:t>any</w:t>
      </w:r>
      <w:r w:rsidR="0068099A">
        <w:t xml:space="preserve"> </w:t>
      </w:r>
      <w:r>
        <w:t>reasonable instruction, and cooperate with any reasonable policy or procedure of the PCBU relating</w:t>
      </w:r>
      <w:r w:rsidRPr="00191299">
        <w:t xml:space="preserve"> </w:t>
      </w:r>
      <w:r>
        <w:t>to</w:t>
      </w:r>
      <w:r w:rsidRPr="00191299">
        <w:t xml:space="preserve"> </w:t>
      </w:r>
      <w:r>
        <w:t>health</w:t>
      </w:r>
      <w:r w:rsidRPr="00191299">
        <w:t xml:space="preserve"> </w:t>
      </w:r>
      <w:r>
        <w:t>or</w:t>
      </w:r>
      <w:r w:rsidRPr="00191299">
        <w:t xml:space="preserve"> </w:t>
      </w:r>
      <w:r>
        <w:t>safety. This</w:t>
      </w:r>
      <w:r w:rsidRPr="00191299">
        <w:t xml:space="preserve"> </w:t>
      </w:r>
      <w:r>
        <w:t>means</w:t>
      </w:r>
      <w:r w:rsidRPr="00191299">
        <w:t xml:space="preserve"> </w:t>
      </w:r>
      <w:r>
        <w:t>a</w:t>
      </w:r>
      <w:r w:rsidRPr="00191299">
        <w:t xml:space="preserve"> </w:t>
      </w:r>
      <w:r>
        <w:t>worker</w:t>
      </w:r>
      <w:r w:rsidRPr="00191299">
        <w:t xml:space="preserve"> </w:t>
      </w:r>
      <w:r>
        <w:t>must</w:t>
      </w:r>
      <w:r w:rsidRPr="00191299">
        <w:t xml:space="preserve"> </w:t>
      </w:r>
      <w:r>
        <w:t>use</w:t>
      </w:r>
      <w:r w:rsidRPr="00191299">
        <w:t xml:space="preserve"> </w:t>
      </w:r>
      <w:r>
        <w:t>and wear</w:t>
      </w:r>
      <w:r w:rsidRPr="00191299">
        <w:t xml:space="preserve"> </w:t>
      </w:r>
      <w:r>
        <w:t>RPE</w:t>
      </w:r>
      <w:r w:rsidRPr="00191299">
        <w:t xml:space="preserve"> </w:t>
      </w:r>
      <w:r>
        <w:t>in</w:t>
      </w:r>
      <w:r w:rsidRPr="00191299">
        <w:t xml:space="preserve"> </w:t>
      </w:r>
      <w:r>
        <w:t>accordance</w:t>
      </w:r>
      <w:r w:rsidRPr="00191299">
        <w:t xml:space="preserve"> </w:t>
      </w:r>
      <w:r>
        <w:t>with any workplace policy and information, training or reasonable instruction given.</w:t>
      </w:r>
    </w:p>
    <w:p w14:paraId="0EE93A79" w14:textId="77777777" w:rsidR="006E36BC" w:rsidRDefault="00D247E8" w:rsidP="00DF2B4E">
      <w:pPr>
        <w:pStyle w:val="Heading4"/>
        <w:spacing w:before="202"/>
        <w:ind w:left="0"/>
      </w:pPr>
      <w:r>
        <w:t>Fit</w:t>
      </w:r>
      <w:r>
        <w:rPr>
          <w:spacing w:val="-5"/>
        </w:rPr>
        <w:t xml:space="preserve"> </w:t>
      </w:r>
      <w:r>
        <w:rPr>
          <w:spacing w:val="-2"/>
        </w:rPr>
        <w:t>checking</w:t>
      </w:r>
    </w:p>
    <w:p w14:paraId="2474E6D6" w14:textId="77777777" w:rsidR="006E36BC" w:rsidRDefault="00D247E8" w:rsidP="00C82F22">
      <w:pPr>
        <w:widowControl/>
        <w:autoSpaceDE/>
        <w:autoSpaceDN/>
        <w:spacing w:after="160" w:line="259" w:lineRule="auto"/>
        <w:ind w:right="544"/>
      </w:pPr>
      <w:r>
        <w:t>Fit checking enables workers to take reasonable</w:t>
      </w:r>
      <w:r w:rsidRPr="00191299">
        <w:t xml:space="preserve"> </w:t>
      </w:r>
      <w:r>
        <w:t>care of their own health and safety while working</w:t>
      </w:r>
      <w:r w:rsidRPr="00191299">
        <w:t xml:space="preserve"> </w:t>
      </w:r>
      <w:r>
        <w:t>with</w:t>
      </w:r>
      <w:r w:rsidRPr="00191299">
        <w:t xml:space="preserve"> </w:t>
      </w:r>
      <w:r>
        <w:t>engineered</w:t>
      </w:r>
      <w:r w:rsidRPr="00191299">
        <w:t xml:space="preserve"> </w:t>
      </w:r>
      <w:r>
        <w:t>stone</w:t>
      </w:r>
      <w:r w:rsidRPr="00191299">
        <w:t xml:space="preserve"> </w:t>
      </w:r>
      <w:r>
        <w:t>and</w:t>
      </w:r>
      <w:r w:rsidRPr="00191299">
        <w:t xml:space="preserve"> </w:t>
      </w:r>
      <w:r>
        <w:t>other</w:t>
      </w:r>
      <w:r w:rsidRPr="00191299">
        <w:t xml:space="preserve"> </w:t>
      </w:r>
      <w:r>
        <w:t>materials</w:t>
      </w:r>
      <w:r w:rsidRPr="00191299">
        <w:t xml:space="preserve"> </w:t>
      </w:r>
      <w:r>
        <w:t>or</w:t>
      </w:r>
      <w:r w:rsidRPr="00191299">
        <w:t xml:space="preserve"> </w:t>
      </w:r>
      <w:r>
        <w:t>products</w:t>
      </w:r>
      <w:r w:rsidRPr="00191299">
        <w:t xml:space="preserve"> </w:t>
      </w:r>
      <w:r>
        <w:t>containing</w:t>
      </w:r>
      <w:r w:rsidRPr="00191299">
        <w:t xml:space="preserve"> </w:t>
      </w:r>
      <w:r>
        <w:t>crystalline</w:t>
      </w:r>
      <w:r w:rsidRPr="00191299">
        <w:t xml:space="preserve"> silica.</w:t>
      </w:r>
    </w:p>
    <w:p w14:paraId="64E78D73" w14:textId="1367E219" w:rsidR="0068099A" w:rsidRDefault="00D247E8" w:rsidP="00170C24">
      <w:pPr>
        <w:widowControl/>
        <w:autoSpaceDE/>
        <w:autoSpaceDN/>
        <w:spacing w:after="160" w:line="259" w:lineRule="auto"/>
        <w:ind w:right="544"/>
      </w:pPr>
      <w:r>
        <w:t>A fit</w:t>
      </w:r>
      <w:r w:rsidRPr="00191299">
        <w:t xml:space="preserve"> </w:t>
      </w:r>
      <w:r>
        <w:t>check is a</w:t>
      </w:r>
      <w:r w:rsidRPr="00191299">
        <w:t xml:space="preserve"> </w:t>
      </w:r>
      <w:r>
        <w:t>quick check to</w:t>
      </w:r>
      <w:r w:rsidRPr="00191299">
        <w:t xml:space="preserve"> </w:t>
      </w:r>
      <w:r>
        <w:t>ensure</w:t>
      </w:r>
      <w:r w:rsidRPr="00191299">
        <w:t xml:space="preserve"> </w:t>
      </w:r>
      <w:r>
        <w:t>a</w:t>
      </w:r>
      <w:r w:rsidRPr="00191299">
        <w:t xml:space="preserve"> </w:t>
      </w:r>
      <w:r>
        <w:t>fit tested</w:t>
      </w:r>
      <w:r w:rsidRPr="00191299">
        <w:t xml:space="preserve"> </w:t>
      </w:r>
      <w:r>
        <w:t>respirator is properly</w:t>
      </w:r>
      <w:r w:rsidRPr="00191299">
        <w:t xml:space="preserve"> </w:t>
      </w:r>
      <w:r>
        <w:t>positioned on</w:t>
      </w:r>
      <w:r w:rsidRPr="00191299">
        <w:t xml:space="preserve"> </w:t>
      </w:r>
      <w:r>
        <w:t>the</w:t>
      </w:r>
      <w:r w:rsidRPr="00191299">
        <w:t xml:space="preserve"> </w:t>
      </w:r>
      <w:r>
        <w:t>face and</w:t>
      </w:r>
      <w:r w:rsidRPr="00191299">
        <w:t xml:space="preserve"> </w:t>
      </w:r>
      <w:r>
        <w:t>there</w:t>
      </w:r>
      <w:r w:rsidRPr="00191299">
        <w:t xml:space="preserve"> </w:t>
      </w:r>
      <w:r>
        <w:t>is a</w:t>
      </w:r>
      <w:r w:rsidRPr="00191299">
        <w:t xml:space="preserve"> </w:t>
      </w:r>
      <w:r>
        <w:t>good</w:t>
      </w:r>
      <w:r w:rsidRPr="00191299">
        <w:t xml:space="preserve"> </w:t>
      </w:r>
      <w:r>
        <w:t>seal</w:t>
      </w:r>
      <w:r w:rsidRPr="00191299">
        <w:t xml:space="preserve"> </w:t>
      </w:r>
      <w:r>
        <w:t>between</w:t>
      </w:r>
      <w:r w:rsidRPr="00191299">
        <w:t xml:space="preserve"> </w:t>
      </w:r>
      <w:r>
        <w:t>the</w:t>
      </w:r>
      <w:r w:rsidRPr="00191299">
        <w:t xml:space="preserve"> </w:t>
      </w:r>
      <w:r>
        <w:t>respirator</w:t>
      </w:r>
      <w:r w:rsidRPr="00191299">
        <w:t xml:space="preserve"> </w:t>
      </w:r>
      <w:r>
        <w:t>and</w:t>
      </w:r>
      <w:r w:rsidRPr="00191299">
        <w:t xml:space="preserve"> </w:t>
      </w:r>
      <w:r>
        <w:t>face.</w:t>
      </w:r>
      <w:r w:rsidRPr="00191299">
        <w:t xml:space="preserve"> </w:t>
      </w:r>
      <w:r>
        <w:t>Fit checks</w:t>
      </w:r>
      <w:r w:rsidRPr="00191299">
        <w:t xml:space="preserve"> </w:t>
      </w:r>
      <w:r>
        <w:t>do</w:t>
      </w:r>
      <w:r w:rsidRPr="00191299">
        <w:t xml:space="preserve"> </w:t>
      </w:r>
      <w:r>
        <w:t>not</w:t>
      </w:r>
      <w:r w:rsidRPr="00191299">
        <w:t xml:space="preserve"> </w:t>
      </w:r>
      <w:r>
        <w:t>replace</w:t>
      </w:r>
      <w:r w:rsidRPr="00191299">
        <w:t xml:space="preserve"> </w:t>
      </w:r>
      <w:r>
        <w:t>the</w:t>
      </w:r>
      <w:r w:rsidRPr="00191299">
        <w:t xml:space="preserve"> </w:t>
      </w:r>
      <w:r>
        <w:t>need for</w:t>
      </w:r>
      <w:r w:rsidRPr="00191299">
        <w:t xml:space="preserve"> </w:t>
      </w:r>
      <w:r>
        <w:t>a</w:t>
      </w:r>
      <w:r w:rsidRPr="00191299">
        <w:t xml:space="preserve"> </w:t>
      </w:r>
      <w:r>
        <w:t>fit</w:t>
      </w:r>
      <w:r w:rsidRPr="00191299">
        <w:t xml:space="preserve"> </w:t>
      </w:r>
      <w:r>
        <w:t>test.</w:t>
      </w:r>
      <w:r w:rsidRPr="00191299">
        <w:t xml:space="preserve"> </w:t>
      </w:r>
      <w:r>
        <w:t>Workers</w:t>
      </w:r>
      <w:r w:rsidRPr="00191299">
        <w:t xml:space="preserve"> </w:t>
      </w:r>
      <w:r>
        <w:t>should</w:t>
      </w:r>
      <w:r w:rsidRPr="00191299">
        <w:t xml:space="preserve"> </w:t>
      </w:r>
      <w:r>
        <w:t>follow</w:t>
      </w:r>
      <w:r w:rsidRPr="00191299">
        <w:t xml:space="preserve"> </w:t>
      </w:r>
      <w:r>
        <w:t>the</w:t>
      </w:r>
      <w:r w:rsidRPr="00191299">
        <w:t xml:space="preserve"> </w:t>
      </w:r>
      <w:r>
        <w:t>respirator</w:t>
      </w:r>
      <w:r w:rsidRPr="00191299">
        <w:t xml:space="preserve"> </w:t>
      </w:r>
      <w:r>
        <w:t>manufacturer’s</w:t>
      </w:r>
      <w:r w:rsidRPr="00191299">
        <w:t xml:space="preserve"> </w:t>
      </w:r>
      <w:r>
        <w:t>instructions on how</w:t>
      </w:r>
      <w:r w:rsidRPr="00191299">
        <w:t xml:space="preserve"> </w:t>
      </w:r>
      <w:r>
        <w:t>to</w:t>
      </w:r>
      <w:r w:rsidRPr="00191299">
        <w:t xml:space="preserve"> </w:t>
      </w:r>
      <w:r>
        <w:t>carry out a fit check.</w:t>
      </w:r>
    </w:p>
    <w:p w14:paraId="2918E6E7" w14:textId="0F87B997" w:rsidR="006E36BC" w:rsidRDefault="00D247E8" w:rsidP="00C82F22">
      <w:pPr>
        <w:widowControl/>
        <w:autoSpaceDE/>
        <w:autoSpaceDN/>
        <w:spacing w:after="160" w:line="259" w:lineRule="auto"/>
        <w:ind w:right="544"/>
      </w:pPr>
      <w:r>
        <w:t>Fit</w:t>
      </w:r>
      <w:r w:rsidRPr="00191299">
        <w:t xml:space="preserve"> </w:t>
      </w:r>
      <w:r>
        <w:t>checking</w:t>
      </w:r>
      <w:r w:rsidRPr="00191299">
        <w:t xml:space="preserve"> </w:t>
      </w:r>
      <w:r>
        <w:t>is</w:t>
      </w:r>
      <w:r w:rsidRPr="00191299">
        <w:t xml:space="preserve"> </w:t>
      </w:r>
      <w:r>
        <w:t>the</w:t>
      </w:r>
      <w:r w:rsidRPr="00191299">
        <w:t xml:space="preserve"> </w:t>
      </w:r>
      <w:r>
        <w:t>responsibility of</w:t>
      </w:r>
      <w:r w:rsidRPr="00191299">
        <w:t xml:space="preserve"> </w:t>
      </w:r>
      <w:r>
        <w:t>the</w:t>
      </w:r>
      <w:r w:rsidRPr="00191299">
        <w:t xml:space="preserve"> </w:t>
      </w:r>
      <w:r>
        <w:t>worker.</w:t>
      </w:r>
      <w:r w:rsidRPr="00191299">
        <w:t xml:space="preserve"> </w:t>
      </w:r>
      <w:r>
        <w:t>Workers</w:t>
      </w:r>
      <w:r w:rsidRPr="00191299">
        <w:t xml:space="preserve"> </w:t>
      </w:r>
      <w:r>
        <w:t>must</w:t>
      </w:r>
      <w:r w:rsidRPr="00191299">
        <w:t xml:space="preserve"> </w:t>
      </w:r>
      <w:r>
        <w:t>be</w:t>
      </w:r>
      <w:r w:rsidRPr="00191299">
        <w:t xml:space="preserve"> </w:t>
      </w:r>
      <w:r>
        <w:t>trained</w:t>
      </w:r>
      <w:r w:rsidRPr="00191299">
        <w:t xml:space="preserve"> </w:t>
      </w:r>
      <w:r>
        <w:t>on</w:t>
      </w:r>
      <w:r w:rsidRPr="00191299">
        <w:t xml:space="preserve"> </w:t>
      </w:r>
      <w:r>
        <w:t>how</w:t>
      </w:r>
      <w:r w:rsidRPr="00191299">
        <w:t xml:space="preserve"> </w:t>
      </w:r>
      <w:r>
        <w:t>to</w:t>
      </w:r>
      <w:r w:rsidRPr="00191299">
        <w:t xml:space="preserve"> </w:t>
      </w:r>
      <w:r>
        <w:t>carry</w:t>
      </w:r>
      <w:r w:rsidRPr="00191299">
        <w:t xml:space="preserve"> </w:t>
      </w:r>
      <w:r>
        <w:t>out a fit</w:t>
      </w:r>
      <w:r w:rsidRPr="00191299">
        <w:t xml:space="preserve"> </w:t>
      </w:r>
      <w:r>
        <w:t>check</w:t>
      </w:r>
      <w:r w:rsidRPr="00191299">
        <w:t xml:space="preserve"> </w:t>
      </w:r>
      <w:r>
        <w:t>for</w:t>
      </w:r>
      <w:r w:rsidRPr="00191299">
        <w:t xml:space="preserve"> </w:t>
      </w:r>
      <w:r>
        <w:t>their</w:t>
      </w:r>
      <w:r w:rsidRPr="00191299">
        <w:t xml:space="preserve"> </w:t>
      </w:r>
      <w:r>
        <w:t>RPE.</w:t>
      </w:r>
      <w:r w:rsidRPr="00191299">
        <w:t xml:space="preserve"> </w:t>
      </w:r>
      <w:r>
        <w:t>They</w:t>
      </w:r>
      <w:r w:rsidRPr="00191299">
        <w:t xml:space="preserve"> </w:t>
      </w:r>
      <w:r>
        <w:t>should undertake</w:t>
      </w:r>
      <w:r w:rsidRPr="00191299">
        <w:t xml:space="preserve"> </w:t>
      </w:r>
      <w:r>
        <w:t>a</w:t>
      </w:r>
      <w:r w:rsidRPr="00191299">
        <w:t xml:space="preserve"> </w:t>
      </w:r>
      <w:r>
        <w:t>fit</w:t>
      </w:r>
      <w:r w:rsidRPr="00191299">
        <w:t xml:space="preserve"> </w:t>
      </w:r>
      <w:r>
        <w:t>check</w:t>
      </w:r>
      <w:r w:rsidRPr="00191299">
        <w:t xml:space="preserve"> </w:t>
      </w:r>
      <w:r>
        <w:t>every</w:t>
      </w:r>
      <w:r w:rsidRPr="00191299">
        <w:t xml:space="preserve"> </w:t>
      </w:r>
      <w:r>
        <w:t>time</w:t>
      </w:r>
      <w:r w:rsidRPr="00191299">
        <w:t xml:space="preserve"> </w:t>
      </w:r>
      <w:r>
        <w:t>they</w:t>
      </w:r>
      <w:r w:rsidRPr="00191299">
        <w:t xml:space="preserve"> </w:t>
      </w:r>
      <w:r>
        <w:t>use</w:t>
      </w:r>
      <w:r w:rsidRPr="00191299">
        <w:t xml:space="preserve"> </w:t>
      </w:r>
      <w:r>
        <w:t>a</w:t>
      </w:r>
      <w:r w:rsidRPr="00191299">
        <w:t xml:space="preserve"> </w:t>
      </w:r>
      <w:r>
        <w:t>respirator to ensure</w:t>
      </w:r>
      <w:r w:rsidRPr="00191299">
        <w:t xml:space="preserve"> </w:t>
      </w:r>
      <w:r>
        <w:t>they</w:t>
      </w:r>
      <w:r w:rsidRPr="00191299">
        <w:t xml:space="preserve"> </w:t>
      </w:r>
      <w:r>
        <w:t>are</w:t>
      </w:r>
      <w:r w:rsidRPr="00191299">
        <w:t xml:space="preserve"> </w:t>
      </w:r>
      <w:r>
        <w:t>using</w:t>
      </w:r>
      <w:r w:rsidRPr="00191299">
        <w:t xml:space="preserve"> </w:t>
      </w:r>
      <w:r>
        <w:t>and wearing</w:t>
      </w:r>
      <w:r w:rsidRPr="00191299">
        <w:t xml:space="preserve"> </w:t>
      </w:r>
      <w:r>
        <w:t>RPE in a</w:t>
      </w:r>
      <w:r w:rsidRPr="00191299">
        <w:t xml:space="preserve"> </w:t>
      </w:r>
      <w:r>
        <w:t>way that will</w:t>
      </w:r>
      <w:r w:rsidRPr="00191299">
        <w:t xml:space="preserve"> </w:t>
      </w:r>
      <w:r>
        <w:t>protect their health and safety.</w:t>
      </w:r>
    </w:p>
    <w:p w14:paraId="3B5EF726" w14:textId="77777777" w:rsidR="006E36BC" w:rsidRDefault="00D247E8" w:rsidP="00DF2B4E">
      <w:pPr>
        <w:pStyle w:val="Heading3"/>
        <w:spacing w:before="200" w:line="344" w:lineRule="exact"/>
        <w:ind w:left="0"/>
      </w:pPr>
      <w:r>
        <w:rPr>
          <w:color w:val="7E7E7E"/>
        </w:rPr>
        <w:t xml:space="preserve">OTHER </w:t>
      </w:r>
      <w:r>
        <w:rPr>
          <w:color w:val="7E7E7E"/>
          <w:spacing w:val="-5"/>
        </w:rPr>
        <w:t>PPE</w:t>
      </w:r>
    </w:p>
    <w:p w14:paraId="453C2E5E" w14:textId="77777777" w:rsidR="006E36BC" w:rsidRDefault="00D247E8" w:rsidP="006D75B5">
      <w:pPr>
        <w:widowControl/>
        <w:autoSpaceDE/>
        <w:autoSpaceDN/>
        <w:spacing w:before="120" w:after="160" w:line="259" w:lineRule="auto"/>
        <w:ind w:right="544"/>
      </w:pPr>
      <w:r>
        <w:t>In addition</w:t>
      </w:r>
      <w:r w:rsidRPr="00191299">
        <w:t xml:space="preserve"> </w:t>
      </w:r>
      <w:r>
        <w:t>to</w:t>
      </w:r>
      <w:r w:rsidRPr="00191299">
        <w:t xml:space="preserve"> </w:t>
      </w:r>
      <w:r>
        <w:t>respirators,</w:t>
      </w:r>
      <w:r w:rsidRPr="00191299">
        <w:t xml:space="preserve"> </w:t>
      </w:r>
      <w:r>
        <w:t>workers</w:t>
      </w:r>
      <w:r w:rsidRPr="00191299">
        <w:t xml:space="preserve"> </w:t>
      </w:r>
      <w:r>
        <w:t>may</w:t>
      </w:r>
      <w:r w:rsidRPr="00191299">
        <w:t xml:space="preserve"> </w:t>
      </w:r>
      <w:r>
        <w:t>need</w:t>
      </w:r>
      <w:r w:rsidRPr="00191299">
        <w:t xml:space="preserve"> </w:t>
      </w:r>
      <w:r>
        <w:t>other</w:t>
      </w:r>
      <w:r w:rsidRPr="00191299">
        <w:t xml:space="preserve"> </w:t>
      </w:r>
      <w:r>
        <w:t>PPE</w:t>
      </w:r>
      <w:r w:rsidRPr="00191299">
        <w:t xml:space="preserve"> </w:t>
      </w:r>
      <w:r>
        <w:t>depending</w:t>
      </w:r>
      <w:r w:rsidRPr="00191299">
        <w:t xml:space="preserve"> </w:t>
      </w:r>
      <w:r>
        <w:t>on</w:t>
      </w:r>
      <w:r w:rsidRPr="00191299">
        <w:t xml:space="preserve"> </w:t>
      </w:r>
      <w:r>
        <w:t>the</w:t>
      </w:r>
      <w:r w:rsidRPr="00191299">
        <w:t xml:space="preserve"> </w:t>
      </w:r>
      <w:r>
        <w:t>work</w:t>
      </w:r>
      <w:r w:rsidRPr="00191299">
        <w:t xml:space="preserve"> </w:t>
      </w:r>
      <w:r>
        <w:t>task. A</w:t>
      </w:r>
      <w:r w:rsidRPr="00191299">
        <w:t xml:space="preserve"> </w:t>
      </w:r>
      <w:r>
        <w:t>risk assessment should be conducted to decide the PPE required for workers.</w:t>
      </w:r>
    </w:p>
    <w:p w14:paraId="30CBA384" w14:textId="77777777" w:rsidR="006E36BC" w:rsidRDefault="00D247E8" w:rsidP="00C82F22">
      <w:pPr>
        <w:widowControl/>
        <w:autoSpaceDE/>
        <w:autoSpaceDN/>
        <w:spacing w:after="160" w:line="259" w:lineRule="auto"/>
        <w:ind w:right="544"/>
      </w:pPr>
      <w:r>
        <w:t>The</w:t>
      </w:r>
      <w:r w:rsidRPr="00191299">
        <w:t xml:space="preserve"> </w:t>
      </w:r>
      <w:r>
        <w:t>PCBU</w:t>
      </w:r>
      <w:r w:rsidRPr="00191299">
        <w:t xml:space="preserve"> </w:t>
      </w:r>
      <w:r>
        <w:t>should</w:t>
      </w:r>
      <w:r w:rsidRPr="00191299">
        <w:t xml:space="preserve"> </w:t>
      </w:r>
      <w:r>
        <w:t>assess</w:t>
      </w:r>
      <w:r w:rsidRPr="00191299">
        <w:t xml:space="preserve"> </w:t>
      </w:r>
      <w:r>
        <w:t>the</w:t>
      </w:r>
      <w:r w:rsidRPr="00191299">
        <w:t xml:space="preserve"> </w:t>
      </w:r>
      <w:r>
        <w:t>conditions</w:t>
      </w:r>
      <w:r w:rsidRPr="00191299">
        <w:t xml:space="preserve"> </w:t>
      </w:r>
      <w:r>
        <w:t>likely</w:t>
      </w:r>
      <w:r w:rsidRPr="00191299">
        <w:t xml:space="preserve"> </w:t>
      </w:r>
      <w:r>
        <w:t>to</w:t>
      </w:r>
      <w:r w:rsidRPr="00191299">
        <w:t xml:space="preserve"> </w:t>
      </w:r>
      <w:r>
        <w:t>affect</w:t>
      </w:r>
      <w:r w:rsidRPr="00191299">
        <w:t xml:space="preserve"> </w:t>
      </w:r>
      <w:r>
        <w:t>the</w:t>
      </w:r>
      <w:r w:rsidRPr="00191299">
        <w:t xml:space="preserve"> </w:t>
      </w:r>
      <w:r>
        <w:t>health</w:t>
      </w:r>
      <w:r w:rsidRPr="00191299">
        <w:t xml:space="preserve"> </w:t>
      </w:r>
      <w:r>
        <w:t>and</w:t>
      </w:r>
      <w:r w:rsidRPr="00191299">
        <w:t xml:space="preserve"> </w:t>
      </w:r>
      <w:r>
        <w:t>safety of workers</w:t>
      </w:r>
      <w:r w:rsidRPr="00191299">
        <w:t xml:space="preserve"> </w:t>
      </w:r>
      <w:r>
        <w:t>and ensure suitable PPE and appropriate training is provided before any work generating silica dust commences.</w:t>
      </w:r>
    </w:p>
    <w:p w14:paraId="0F4CD0DA" w14:textId="77777777" w:rsidR="006E36BC" w:rsidRDefault="00D247E8" w:rsidP="00C82F22">
      <w:pPr>
        <w:widowControl/>
        <w:autoSpaceDE/>
        <w:autoSpaceDN/>
        <w:spacing w:after="160" w:line="259" w:lineRule="auto"/>
        <w:ind w:right="544"/>
      </w:pPr>
      <w:r>
        <w:t>Other</w:t>
      </w:r>
      <w:r w:rsidRPr="00191299">
        <w:t xml:space="preserve"> </w:t>
      </w:r>
      <w:r>
        <w:t>types</w:t>
      </w:r>
      <w:r w:rsidRPr="00191299">
        <w:t xml:space="preserve"> </w:t>
      </w:r>
      <w:r>
        <w:t>of</w:t>
      </w:r>
      <w:r w:rsidRPr="00191299">
        <w:t xml:space="preserve"> </w:t>
      </w:r>
      <w:r>
        <w:t>PPE</w:t>
      </w:r>
      <w:r w:rsidRPr="00191299">
        <w:t xml:space="preserve"> </w:t>
      </w:r>
      <w:r>
        <w:t>that</w:t>
      </w:r>
      <w:r w:rsidRPr="00191299">
        <w:t xml:space="preserve"> </w:t>
      </w:r>
      <w:r>
        <w:t>can</w:t>
      </w:r>
      <w:r w:rsidRPr="00191299">
        <w:t xml:space="preserve"> </w:t>
      </w:r>
      <w:r>
        <w:t>be</w:t>
      </w:r>
      <w:r w:rsidRPr="00191299">
        <w:t xml:space="preserve"> </w:t>
      </w:r>
      <w:r>
        <w:t>used</w:t>
      </w:r>
      <w:r w:rsidRPr="00191299">
        <w:t xml:space="preserve"> </w:t>
      </w:r>
      <w:r>
        <w:t>to</w:t>
      </w:r>
      <w:r w:rsidRPr="00191299">
        <w:t xml:space="preserve"> </w:t>
      </w:r>
      <w:r>
        <w:t>minimise</w:t>
      </w:r>
      <w:r w:rsidRPr="00191299">
        <w:t xml:space="preserve"> </w:t>
      </w:r>
      <w:r>
        <w:t>exposure</w:t>
      </w:r>
      <w:r w:rsidRPr="00191299">
        <w:t xml:space="preserve"> </w:t>
      </w:r>
      <w:r>
        <w:t>to</w:t>
      </w:r>
      <w:r w:rsidRPr="00191299">
        <w:t xml:space="preserve"> </w:t>
      </w:r>
      <w:r>
        <w:t>silica</w:t>
      </w:r>
      <w:r w:rsidRPr="00191299">
        <w:t xml:space="preserve"> </w:t>
      </w:r>
      <w:r>
        <w:t xml:space="preserve">dust </w:t>
      </w:r>
      <w:r w:rsidRPr="00191299">
        <w:t>include:</w:t>
      </w:r>
    </w:p>
    <w:p w14:paraId="10F50321"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eye protection</w:t>
      </w:r>
    </w:p>
    <w:p w14:paraId="2285CADA"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gloves</w:t>
      </w:r>
    </w:p>
    <w:p w14:paraId="01C3DA13" w14:textId="635588B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protective footwear such as rubber boots or gumboots</w:t>
      </w:r>
      <w:r w:rsidR="00E034CA" w:rsidRPr="00C41166">
        <w:rPr>
          <w:lang w:val="en-AU"/>
        </w:rPr>
        <w:t>;</w:t>
      </w:r>
      <w:r w:rsidRPr="00C41166">
        <w:rPr>
          <w:lang w:val="en-AU"/>
        </w:rPr>
        <w:t xml:space="preserve"> and</w:t>
      </w:r>
    </w:p>
    <w:p w14:paraId="5191CC50" w14:textId="1359A3CA"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protective</w:t>
      </w:r>
      <w:r w:rsidRPr="00A22921">
        <w:rPr>
          <w:spacing w:val="-3"/>
        </w:rPr>
        <w:t xml:space="preserve"> clothing such as waterproof</w:t>
      </w:r>
      <w:r>
        <w:rPr>
          <w:spacing w:val="-3"/>
        </w:rPr>
        <w:t xml:space="preserve"> </w:t>
      </w:r>
      <w:r w:rsidRPr="00A22921">
        <w:rPr>
          <w:spacing w:val="-3"/>
        </w:rPr>
        <w:t>overalls</w:t>
      </w:r>
      <w:r>
        <w:rPr>
          <w:spacing w:val="-3"/>
        </w:rPr>
        <w:t xml:space="preserve"> </w:t>
      </w:r>
      <w:r w:rsidRPr="00A22921">
        <w:rPr>
          <w:spacing w:val="-3"/>
        </w:rPr>
        <w:t>or an apron (Figure 9).</w:t>
      </w:r>
      <w:r w:rsidR="00170C24">
        <w:rPr>
          <w:spacing w:val="-3"/>
        </w:rPr>
        <w:br/>
      </w:r>
    </w:p>
    <w:p w14:paraId="615808DB" w14:textId="1E044A42" w:rsidR="006E36BC" w:rsidRDefault="00D247E8" w:rsidP="00C82F22">
      <w:pPr>
        <w:widowControl/>
        <w:autoSpaceDE/>
        <w:autoSpaceDN/>
        <w:spacing w:after="160" w:line="259" w:lineRule="auto"/>
        <w:ind w:right="544"/>
      </w:pPr>
      <w:r>
        <w:t>Appropriate</w:t>
      </w:r>
      <w:r w:rsidRPr="00191299">
        <w:t xml:space="preserve"> </w:t>
      </w:r>
      <w:r>
        <w:t>protective</w:t>
      </w:r>
      <w:r w:rsidRPr="00191299">
        <w:t xml:space="preserve"> </w:t>
      </w:r>
      <w:r>
        <w:t>footwear</w:t>
      </w:r>
      <w:r w:rsidRPr="00191299">
        <w:t xml:space="preserve"> </w:t>
      </w:r>
      <w:r>
        <w:t>and</w:t>
      </w:r>
      <w:r w:rsidRPr="00191299">
        <w:t xml:space="preserve"> </w:t>
      </w:r>
      <w:r>
        <w:t>clothing</w:t>
      </w:r>
      <w:r w:rsidRPr="00191299">
        <w:t xml:space="preserve"> </w:t>
      </w:r>
      <w:r>
        <w:t>will</w:t>
      </w:r>
      <w:r w:rsidRPr="00191299">
        <w:t xml:space="preserve"> </w:t>
      </w:r>
      <w:r>
        <w:t>protect</w:t>
      </w:r>
      <w:r w:rsidRPr="00191299">
        <w:t xml:space="preserve"> </w:t>
      </w:r>
      <w:r>
        <w:t>workers’</w:t>
      </w:r>
      <w:r w:rsidRPr="00191299">
        <w:t xml:space="preserve"> </w:t>
      </w:r>
      <w:r>
        <w:t>clothing</w:t>
      </w:r>
      <w:r w:rsidRPr="00191299">
        <w:t xml:space="preserve"> </w:t>
      </w:r>
      <w:r>
        <w:t>from</w:t>
      </w:r>
      <w:r w:rsidRPr="00191299">
        <w:t xml:space="preserve"> </w:t>
      </w:r>
      <w:r>
        <w:t>silica</w:t>
      </w:r>
      <w:r w:rsidRPr="00191299">
        <w:t xml:space="preserve"> </w:t>
      </w:r>
      <w:r>
        <w:t>dust, including water and mists containing dusts. Note that the use of gloves could be an entanglement hazard when using high-speed power tools.</w:t>
      </w:r>
    </w:p>
    <w:p w14:paraId="56DEB641" w14:textId="77777777" w:rsidR="00170C24" w:rsidRDefault="00170C24">
      <w:r>
        <w:br w:type="page"/>
      </w:r>
    </w:p>
    <w:p w14:paraId="46593A3D" w14:textId="70ED3387" w:rsidR="0068099A" w:rsidRDefault="0068099A" w:rsidP="00C82F22">
      <w:pPr>
        <w:widowControl/>
        <w:autoSpaceDE/>
        <w:autoSpaceDN/>
        <w:spacing w:after="160" w:line="259" w:lineRule="auto"/>
        <w:ind w:right="544"/>
      </w:pPr>
      <w:r>
        <w:rPr>
          <w:noProof/>
          <w:sz w:val="20"/>
        </w:rPr>
        <w:lastRenderedPageBreak/>
        <w:drawing>
          <wp:anchor distT="0" distB="0" distL="114300" distR="114300" simplePos="0" relativeHeight="486029312" behindDoc="1" locked="0" layoutInCell="1" allowOverlap="1" wp14:anchorId="2DC44A86" wp14:editId="702168E4">
            <wp:simplePos x="0" y="0"/>
            <wp:positionH relativeFrom="column">
              <wp:posOffset>1220251</wp:posOffset>
            </wp:positionH>
            <wp:positionV relativeFrom="paragraph">
              <wp:posOffset>766992</wp:posOffset>
            </wp:positionV>
            <wp:extent cx="3689622" cy="3918331"/>
            <wp:effectExtent l="0" t="0" r="6350" b="6350"/>
            <wp:wrapNone/>
            <wp:docPr id="109" name="docshape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ocshape20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89622" cy="39183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47E8">
        <w:t>A</w:t>
      </w:r>
      <w:r w:rsidR="00D247E8" w:rsidRPr="00191299">
        <w:t xml:space="preserve"> </w:t>
      </w:r>
      <w:r w:rsidR="00D247E8">
        <w:t>hard</w:t>
      </w:r>
      <w:r w:rsidR="00D247E8" w:rsidRPr="00191299">
        <w:t xml:space="preserve"> </w:t>
      </w:r>
      <w:r w:rsidR="00D247E8">
        <w:t>hat</w:t>
      </w:r>
      <w:r w:rsidR="00D247E8" w:rsidRPr="00191299">
        <w:t xml:space="preserve"> </w:t>
      </w:r>
      <w:r w:rsidR="00D247E8">
        <w:t>and</w:t>
      </w:r>
      <w:r w:rsidR="00D247E8" w:rsidRPr="00191299">
        <w:t xml:space="preserve"> </w:t>
      </w:r>
      <w:r w:rsidR="00D247E8">
        <w:t>hearing</w:t>
      </w:r>
      <w:r w:rsidR="00D247E8" w:rsidRPr="00191299">
        <w:t xml:space="preserve"> </w:t>
      </w:r>
      <w:r w:rsidR="00D247E8">
        <w:t>protection</w:t>
      </w:r>
      <w:r w:rsidR="00D247E8" w:rsidRPr="00191299">
        <w:t xml:space="preserve"> </w:t>
      </w:r>
      <w:r w:rsidR="00D247E8">
        <w:t>will</w:t>
      </w:r>
      <w:r w:rsidR="00D247E8" w:rsidRPr="00191299">
        <w:t xml:space="preserve"> </w:t>
      </w:r>
      <w:r w:rsidR="00D247E8">
        <w:t>provide</w:t>
      </w:r>
      <w:r w:rsidR="00D247E8" w:rsidRPr="00191299">
        <w:t xml:space="preserve"> </w:t>
      </w:r>
      <w:r w:rsidR="00D247E8">
        <w:t>protection</w:t>
      </w:r>
      <w:r w:rsidR="00D247E8" w:rsidRPr="00191299">
        <w:t xml:space="preserve"> </w:t>
      </w:r>
      <w:r w:rsidR="00D247E8">
        <w:t>and</w:t>
      </w:r>
      <w:r w:rsidR="00D247E8" w:rsidRPr="00191299">
        <w:t xml:space="preserve"> </w:t>
      </w:r>
      <w:r w:rsidR="00D247E8">
        <w:t>may</w:t>
      </w:r>
      <w:r w:rsidR="00D247E8" w:rsidRPr="00191299">
        <w:t xml:space="preserve"> </w:t>
      </w:r>
      <w:r w:rsidR="00D247E8">
        <w:t>be</w:t>
      </w:r>
      <w:r w:rsidR="00D247E8" w:rsidRPr="00191299">
        <w:t xml:space="preserve"> </w:t>
      </w:r>
      <w:r w:rsidR="00D247E8">
        <w:t>recommended</w:t>
      </w:r>
      <w:r w:rsidR="00D247E8" w:rsidRPr="00191299">
        <w:t xml:space="preserve"> </w:t>
      </w:r>
      <w:r w:rsidR="00D247E8">
        <w:t>to manage other risks associated with the fabrication process.</w:t>
      </w:r>
      <w:r w:rsidR="00995508">
        <w:t xml:space="preserve"> </w:t>
      </w:r>
      <w:r w:rsidR="00D247E8">
        <w:t>When</w:t>
      </w:r>
      <w:r w:rsidR="00D247E8" w:rsidRPr="00191299">
        <w:t xml:space="preserve"> </w:t>
      </w:r>
      <w:r w:rsidR="00D247E8">
        <w:t>selecting</w:t>
      </w:r>
      <w:r w:rsidR="00D247E8" w:rsidRPr="00191299">
        <w:t xml:space="preserve"> </w:t>
      </w:r>
      <w:r w:rsidR="00D247E8">
        <w:t>other</w:t>
      </w:r>
      <w:r w:rsidR="00D247E8" w:rsidRPr="00191299">
        <w:t xml:space="preserve"> </w:t>
      </w:r>
      <w:r w:rsidR="00D247E8">
        <w:t>types</w:t>
      </w:r>
      <w:r w:rsidR="00D247E8" w:rsidRPr="00191299">
        <w:t xml:space="preserve"> </w:t>
      </w:r>
      <w:r w:rsidR="00D247E8">
        <w:t>of</w:t>
      </w:r>
      <w:r w:rsidR="00D247E8" w:rsidRPr="00191299">
        <w:t xml:space="preserve"> </w:t>
      </w:r>
      <w:r w:rsidR="00D247E8">
        <w:t>PPE,</w:t>
      </w:r>
      <w:r w:rsidR="00D247E8" w:rsidRPr="00191299">
        <w:t xml:space="preserve"> </w:t>
      </w:r>
      <w:r w:rsidR="00D247E8">
        <w:t>it</w:t>
      </w:r>
      <w:r w:rsidR="00D247E8" w:rsidRPr="00191299">
        <w:t xml:space="preserve"> </w:t>
      </w:r>
      <w:r w:rsidR="00D247E8">
        <w:t>is</w:t>
      </w:r>
      <w:r w:rsidR="00D247E8" w:rsidRPr="00191299">
        <w:t xml:space="preserve"> </w:t>
      </w:r>
      <w:r w:rsidR="00D247E8">
        <w:t>important</w:t>
      </w:r>
      <w:r w:rsidR="00D247E8" w:rsidRPr="00191299">
        <w:t xml:space="preserve"> </w:t>
      </w:r>
      <w:r w:rsidR="00D247E8">
        <w:t>to</w:t>
      </w:r>
      <w:r w:rsidR="00D247E8" w:rsidRPr="00191299">
        <w:t xml:space="preserve"> </w:t>
      </w:r>
      <w:r w:rsidR="00D247E8">
        <w:t>ensure</w:t>
      </w:r>
      <w:r w:rsidR="00D247E8" w:rsidRPr="00191299">
        <w:t xml:space="preserve"> </w:t>
      </w:r>
      <w:r w:rsidR="00D247E8">
        <w:t>that</w:t>
      </w:r>
      <w:r w:rsidR="00D247E8" w:rsidRPr="00191299">
        <w:t xml:space="preserve"> </w:t>
      </w:r>
      <w:r w:rsidR="00D247E8">
        <w:t>the</w:t>
      </w:r>
      <w:r w:rsidR="00D247E8" w:rsidRPr="00191299">
        <w:t xml:space="preserve"> </w:t>
      </w:r>
      <w:r w:rsidR="00D247E8">
        <w:t>PPE</w:t>
      </w:r>
      <w:r w:rsidR="00D247E8" w:rsidRPr="00191299">
        <w:t xml:space="preserve"> </w:t>
      </w:r>
      <w:r w:rsidR="00D247E8">
        <w:t>does</w:t>
      </w:r>
      <w:r w:rsidR="00D247E8" w:rsidRPr="00191299">
        <w:t xml:space="preserve"> </w:t>
      </w:r>
      <w:r w:rsidR="00D247E8">
        <w:t>not</w:t>
      </w:r>
      <w:r w:rsidR="00D247E8" w:rsidRPr="00191299">
        <w:t xml:space="preserve"> </w:t>
      </w:r>
      <w:r w:rsidR="00D247E8">
        <w:t>interfere</w:t>
      </w:r>
      <w:r w:rsidR="00995508">
        <w:t xml:space="preserve"> </w:t>
      </w:r>
      <w:r w:rsidR="00D247E8">
        <w:t>with the effectiveness of RPE.</w:t>
      </w:r>
    </w:p>
    <w:p w14:paraId="1A67819A" w14:textId="77777777" w:rsidR="0068099A" w:rsidRDefault="0068099A" w:rsidP="0068099A">
      <w:pPr>
        <w:pStyle w:val="BodyText"/>
        <w:spacing w:before="120"/>
        <w:ind w:left="940" w:right="536"/>
      </w:pPr>
    </w:p>
    <w:p w14:paraId="2D273DE3" w14:textId="77777777" w:rsidR="0068099A" w:rsidRDefault="0068099A" w:rsidP="0068099A">
      <w:pPr>
        <w:pStyle w:val="BodyText"/>
        <w:spacing w:before="120"/>
        <w:ind w:left="940" w:right="536"/>
      </w:pPr>
    </w:p>
    <w:p w14:paraId="5E2795CD" w14:textId="77777777" w:rsidR="0068099A" w:rsidRDefault="0068099A" w:rsidP="0068099A">
      <w:pPr>
        <w:pStyle w:val="BodyText"/>
        <w:spacing w:before="120"/>
        <w:ind w:left="940" w:right="536"/>
      </w:pPr>
    </w:p>
    <w:p w14:paraId="445D0256" w14:textId="77777777" w:rsidR="0068099A" w:rsidRDefault="0068099A" w:rsidP="0068099A">
      <w:pPr>
        <w:pStyle w:val="BodyText"/>
        <w:spacing w:before="120"/>
        <w:ind w:left="940" w:right="536"/>
      </w:pPr>
    </w:p>
    <w:p w14:paraId="1A403A95" w14:textId="77777777" w:rsidR="0068099A" w:rsidRDefault="0068099A" w:rsidP="0068099A">
      <w:pPr>
        <w:pStyle w:val="BodyText"/>
        <w:spacing w:before="120"/>
        <w:ind w:left="940" w:right="536"/>
      </w:pPr>
    </w:p>
    <w:p w14:paraId="765DEA08" w14:textId="77777777" w:rsidR="0068099A" w:rsidRDefault="0068099A" w:rsidP="0068099A">
      <w:pPr>
        <w:pStyle w:val="BodyText"/>
        <w:spacing w:before="120"/>
        <w:ind w:left="940" w:right="536"/>
      </w:pPr>
    </w:p>
    <w:p w14:paraId="6375E582" w14:textId="77777777" w:rsidR="0068099A" w:rsidRDefault="0068099A" w:rsidP="0068099A">
      <w:pPr>
        <w:pStyle w:val="BodyText"/>
        <w:spacing w:before="120"/>
        <w:ind w:left="940" w:right="536"/>
      </w:pPr>
    </w:p>
    <w:p w14:paraId="406F9BF1" w14:textId="77777777" w:rsidR="0068099A" w:rsidRDefault="0068099A" w:rsidP="0068099A">
      <w:pPr>
        <w:pStyle w:val="BodyText"/>
        <w:spacing w:before="120"/>
        <w:ind w:left="940" w:right="536"/>
      </w:pPr>
    </w:p>
    <w:p w14:paraId="6154AADF" w14:textId="77777777" w:rsidR="0068099A" w:rsidRDefault="0068099A" w:rsidP="0068099A">
      <w:pPr>
        <w:pStyle w:val="BodyText"/>
        <w:spacing w:before="120"/>
        <w:ind w:left="940" w:right="536"/>
      </w:pPr>
    </w:p>
    <w:p w14:paraId="1E06B43D" w14:textId="77777777" w:rsidR="0068099A" w:rsidRDefault="0068099A" w:rsidP="0068099A">
      <w:pPr>
        <w:pStyle w:val="BodyText"/>
        <w:spacing w:before="120"/>
        <w:ind w:left="940" w:right="536"/>
      </w:pPr>
    </w:p>
    <w:p w14:paraId="033C8159" w14:textId="77777777" w:rsidR="0068099A" w:rsidRDefault="0068099A" w:rsidP="0068099A">
      <w:pPr>
        <w:pStyle w:val="BodyText"/>
        <w:spacing w:before="120"/>
        <w:ind w:left="940" w:right="536"/>
      </w:pPr>
    </w:p>
    <w:p w14:paraId="433A3873" w14:textId="77777777" w:rsidR="0068099A" w:rsidRDefault="0068099A" w:rsidP="0068099A">
      <w:pPr>
        <w:pStyle w:val="BodyText"/>
        <w:spacing w:before="120"/>
        <w:ind w:left="940" w:right="536"/>
      </w:pPr>
    </w:p>
    <w:p w14:paraId="79ED44AB" w14:textId="77777777" w:rsidR="0068099A" w:rsidRDefault="0068099A" w:rsidP="0068099A">
      <w:pPr>
        <w:pStyle w:val="BodyText"/>
        <w:spacing w:before="120"/>
        <w:ind w:left="940" w:right="536"/>
      </w:pPr>
    </w:p>
    <w:p w14:paraId="55A7CE2D" w14:textId="77777777" w:rsidR="0068099A" w:rsidRDefault="0068099A" w:rsidP="0068099A">
      <w:pPr>
        <w:pStyle w:val="BodyText"/>
        <w:spacing w:before="120"/>
        <w:ind w:left="940" w:right="536"/>
      </w:pPr>
    </w:p>
    <w:p w14:paraId="2FDB1623" w14:textId="77777777" w:rsidR="0068099A" w:rsidRDefault="0068099A" w:rsidP="0068099A">
      <w:pPr>
        <w:pStyle w:val="BodyText"/>
        <w:spacing w:before="120"/>
        <w:ind w:left="940" w:right="536"/>
      </w:pPr>
    </w:p>
    <w:p w14:paraId="59C11733" w14:textId="77777777" w:rsidR="0068099A" w:rsidRDefault="0068099A" w:rsidP="0068099A">
      <w:pPr>
        <w:pStyle w:val="BodyText"/>
        <w:spacing w:before="120"/>
        <w:ind w:left="940" w:right="536"/>
      </w:pPr>
    </w:p>
    <w:p w14:paraId="2ED6514B" w14:textId="77777777" w:rsidR="0068099A" w:rsidRDefault="0068099A" w:rsidP="0068099A">
      <w:pPr>
        <w:pStyle w:val="BodyText"/>
        <w:spacing w:before="120"/>
        <w:ind w:left="940" w:right="536"/>
      </w:pPr>
    </w:p>
    <w:p w14:paraId="75B48D01" w14:textId="77777777" w:rsidR="0068099A" w:rsidRDefault="0068099A" w:rsidP="0068099A">
      <w:pPr>
        <w:pStyle w:val="BodyText"/>
        <w:spacing w:before="120"/>
        <w:ind w:left="940" w:right="536"/>
      </w:pPr>
    </w:p>
    <w:p w14:paraId="10F9335F" w14:textId="6EF986C8" w:rsidR="006E36BC" w:rsidRDefault="00D247E8" w:rsidP="0068099A">
      <w:pPr>
        <w:pStyle w:val="BodyText"/>
        <w:spacing w:before="120"/>
        <w:ind w:left="940" w:right="536"/>
        <w:rPr>
          <w:b/>
          <w:sz w:val="18"/>
        </w:rPr>
      </w:pPr>
      <w:r>
        <w:rPr>
          <w:b/>
          <w:color w:val="3F3F3F"/>
          <w:sz w:val="18"/>
        </w:rPr>
        <w:t>Figure</w:t>
      </w:r>
      <w:r>
        <w:rPr>
          <w:b/>
          <w:color w:val="3F3F3F"/>
          <w:spacing w:val="-2"/>
          <w:sz w:val="18"/>
        </w:rPr>
        <w:t xml:space="preserve"> </w:t>
      </w:r>
      <w:r>
        <w:rPr>
          <w:b/>
          <w:color w:val="3F3F3F"/>
          <w:sz w:val="18"/>
        </w:rPr>
        <w:t>9:</w:t>
      </w:r>
      <w:r>
        <w:rPr>
          <w:b/>
          <w:color w:val="3F3F3F"/>
          <w:spacing w:val="-1"/>
          <w:sz w:val="18"/>
        </w:rPr>
        <w:t xml:space="preserve"> </w:t>
      </w:r>
      <w:r>
        <w:rPr>
          <w:b/>
          <w:color w:val="3F3F3F"/>
          <w:sz w:val="18"/>
        </w:rPr>
        <w:t>Personal protective</w:t>
      </w:r>
      <w:r>
        <w:rPr>
          <w:b/>
          <w:color w:val="3F3F3F"/>
          <w:spacing w:val="-1"/>
          <w:sz w:val="18"/>
        </w:rPr>
        <w:t xml:space="preserve"> </w:t>
      </w:r>
      <w:r>
        <w:rPr>
          <w:b/>
          <w:color w:val="3F3F3F"/>
          <w:spacing w:val="-2"/>
          <w:sz w:val="18"/>
        </w:rPr>
        <w:t>equipment.</w:t>
      </w:r>
    </w:p>
    <w:p w14:paraId="43348560" w14:textId="77777777" w:rsidR="006E36BC" w:rsidRDefault="006E36BC">
      <w:pPr>
        <w:rPr>
          <w:sz w:val="18"/>
        </w:rPr>
        <w:sectPr w:rsidR="006E36BC" w:rsidSect="005B3AB7">
          <w:footerReference w:type="default" r:id="rId83"/>
          <w:pgSz w:w="11910" w:h="16840"/>
          <w:pgMar w:top="1338" w:right="1219" w:bottom="1060" w:left="998" w:header="0" w:footer="510" w:gutter="0"/>
          <w:cols w:space="720"/>
          <w:docGrid w:linePitch="299"/>
        </w:sectPr>
      </w:pPr>
    </w:p>
    <w:p w14:paraId="50ED80C0" w14:textId="77777777" w:rsidR="006E36BC" w:rsidRDefault="00D247E8" w:rsidP="00B920FA">
      <w:pPr>
        <w:pStyle w:val="Style1"/>
        <w:ind w:left="721"/>
      </w:pPr>
      <w:bookmarkStart w:id="38" w:name="_TOC_250009"/>
      <w:bookmarkStart w:id="39" w:name="_Toc139030693"/>
      <w:r>
        <w:lastRenderedPageBreak/>
        <w:t>Maintaining</w:t>
      </w:r>
      <w:r w:rsidRPr="00B920FA">
        <w:t xml:space="preserve"> </w:t>
      </w:r>
      <w:r>
        <w:t>and</w:t>
      </w:r>
      <w:r w:rsidRPr="00B920FA">
        <w:t xml:space="preserve"> </w:t>
      </w:r>
      <w:r>
        <w:t>reviewing</w:t>
      </w:r>
      <w:r w:rsidRPr="00B920FA">
        <w:t xml:space="preserve"> </w:t>
      </w:r>
      <w:r>
        <w:t xml:space="preserve">control </w:t>
      </w:r>
      <w:bookmarkEnd w:id="38"/>
      <w:r>
        <w:t>measures</w:t>
      </w:r>
      <w:bookmarkEnd w:id="39"/>
    </w:p>
    <w:bookmarkStart w:id="40" w:name="_TOC_250008"/>
    <w:bookmarkStart w:id="41" w:name="_Toc139030694"/>
    <w:p w14:paraId="42712D87" w14:textId="63E9C160" w:rsidR="006E36BC" w:rsidRPr="00B920FA" w:rsidRDefault="006D75B5" w:rsidP="006D75B5">
      <w:pPr>
        <w:pStyle w:val="ListParagraph"/>
        <w:numPr>
          <w:ilvl w:val="1"/>
          <w:numId w:val="15"/>
        </w:numPr>
        <w:tabs>
          <w:tab w:val="left" w:pos="851"/>
        </w:tabs>
        <w:spacing w:before="482" w:line="240" w:lineRule="auto"/>
        <w:ind w:left="709" w:right="1168" w:hanging="709"/>
        <w:contextualSpacing/>
        <w:outlineLvl w:val="1"/>
        <w:rPr>
          <w:color w:val="7030A0"/>
          <w:sz w:val="40"/>
          <w:szCs w:val="40"/>
          <w:lang w:val="en-AU"/>
        </w:rPr>
      </w:pPr>
      <w:r w:rsidRPr="00C9238B">
        <w:rPr>
          <w:noProof/>
          <w:color w:val="7030A0"/>
          <w:sz w:val="40"/>
          <w:szCs w:val="40"/>
          <w:lang w:val="en-AU"/>
        </w:rPr>
        <mc:AlternateContent>
          <mc:Choice Requires="wps">
            <w:drawing>
              <wp:anchor distT="45720" distB="45720" distL="114300" distR="114300" simplePos="0" relativeHeight="487753728" behindDoc="0" locked="0" layoutInCell="1" allowOverlap="1" wp14:anchorId="50F4256C" wp14:editId="19AC7CA2">
                <wp:simplePos x="0" y="0"/>
                <wp:positionH relativeFrom="margin">
                  <wp:align>left</wp:align>
                </wp:positionH>
                <wp:positionV relativeFrom="paragraph">
                  <wp:posOffset>686567</wp:posOffset>
                </wp:positionV>
                <wp:extent cx="5925185" cy="61214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612140"/>
                        </a:xfrm>
                        <a:prstGeom prst="rect">
                          <a:avLst/>
                        </a:prstGeom>
                        <a:solidFill>
                          <a:schemeClr val="accent1">
                            <a:lumMod val="20000"/>
                            <a:lumOff val="80000"/>
                          </a:schemeClr>
                        </a:solidFill>
                        <a:ln w="9525">
                          <a:noFill/>
                          <a:miter lim="800000"/>
                          <a:headEnd/>
                          <a:tailEnd/>
                        </a:ln>
                      </wps:spPr>
                      <wps:txbx>
                        <w:txbxContent>
                          <w:p w14:paraId="6E775101" w14:textId="23730DA3" w:rsidR="006D75B5" w:rsidRDefault="006D75B5" w:rsidP="006D75B5">
                            <w:pPr>
                              <w:pStyle w:val="Heading5"/>
                              <w:spacing w:before="93"/>
                              <w:ind w:left="0"/>
                            </w:pPr>
                            <w:r>
                              <w:t>WHS</w:t>
                            </w:r>
                            <w:r>
                              <w:rPr>
                                <w:spacing w:val="-5"/>
                              </w:rPr>
                              <w:t xml:space="preserve"> </w:t>
                            </w:r>
                            <w:r>
                              <w:t>Regulation, section 39</w:t>
                            </w:r>
                          </w:p>
                          <w:p w14:paraId="726B8421" w14:textId="7E553D32" w:rsidR="006D75B5" w:rsidRDefault="006D75B5" w:rsidP="006D75B5">
                            <w:pPr>
                              <w:pStyle w:val="BodyText"/>
                              <w:spacing w:before="119"/>
                            </w:pPr>
                            <w:r>
                              <w:t>Maintenance</w:t>
                            </w:r>
                            <w:r w:rsidRPr="007879D2">
                              <w:t xml:space="preserve"> of control measures</w:t>
                            </w:r>
                          </w:p>
                          <w:p w14:paraId="21B8CE11" w14:textId="77777777" w:rsidR="006D75B5" w:rsidRDefault="006D75B5" w:rsidP="006D75B5">
                            <w:pPr>
                              <w:shd w:val="clear" w:color="auto" w:fill="DBE5F1"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4256C" id="_x0000_s1047" type="#_x0000_t202" style="position:absolute;left:0;text-align:left;margin-left:0;margin-top:54.05pt;width:466.55pt;height:48.2pt;z-index:487753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" fillcolor="#dbe5f1 [660]" stroked="f">
                <v:textbox>
                  <w:txbxContent>
                    <w:p w14:paraId="6E775101" w14:textId="23730DA3" w:rsidR="006D75B5" w:rsidRDefault="006D75B5" w:rsidP="006D75B5">
                      <w:pPr>
                        <w:pStyle w:val="Heading5"/>
                        <w:spacing w:before="93"/>
                        <w:ind w:left="0"/>
                      </w:pPr>
                      <w:r>
                        <w:t>WHS</w:t>
                      </w:r>
                      <w:r>
                        <w:rPr>
                          <w:spacing w:val="-5"/>
                        </w:rPr>
                        <w:t xml:space="preserve"> </w:t>
                      </w:r>
                      <w:r>
                        <w:t>Regulation, section 39</w:t>
                      </w:r>
                    </w:p>
                    <w:p w14:paraId="726B8421" w14:textId="7E553D32" w:rsidR="006D75B5" w:rsidRDefault="006D75B5" w:rsidP="006D75B5">
                      <w:pPr>
                        <w:pStyle w:val="BodyText"/>
                        <w:spacing w:before="119"/>
                      </w:pPr>
                      <w:r>
                        <w:t>Maintenance</w:t>
                      </w:r>
                      <w:r w:rsidRPr="007879D2">
                        <w:t xml:space="preserve"> of control measures</w:t>
                      </w:r>
                    </w:p>
                    <w:p w14:paraId="21B8CE11" w14:textId="77777777" w:rsidR="006D75B5" w:rsidRDefault="006D75B5" w:rsidP="006D75B5">
                      <w:pPr>
                        <w:shd w:val="clear" w:color="auto" w:fill="DBE5F1" w:themeFill="accent1" w:themeFillTint="33"/>
                      </w:pPr>
                    </w:p>
                  </w:txbxContent>
                </v:textbox>
                <w10:wrap type="square" anchorx="margin"/>
              </v:shape>
            </w:pict>
          </mc:Fallback>
        </mc:AlternateContent>
      </w:r>
      <w:r w:rsidR="00D247E8" w:rsidRPr="00B920FA">
        <w:rPr>
          <w:color w:val="7030A0"/>
          <w:sz w:val="40"/>
          <w:szCs w:val="40"/>
          <w:lang w:val="en-AU"/>
        </w:rPr>
        <w:t>Maintenance of control</w:t>
      </w:r>
      <w:bookmarkEnd w:id="40"/>
      <w:r w:rsidR="00D247E8" w:rsidRPr="00B920FA">
        <w:rPr>
          <w:color w:val="7030A0"/>
          <w:sz w:val="40"/>
          <w:szCs w:val="40"/>
          <w:lang w:val="en-AU"/>
        </w:rPr>
        <w:t xml:space="preserve"> measures</w:t>
      </w:r>
      <w:bookmarkEnd w:id="41"/>
    </w:p>
    <w:p w14:paraId="3D106AB9" w14:textId="73CF5F1E" w:rsidR="006E36BC" w:rsidRDefault="00D247E8" w:rsidP="006D75B5">
      <w:pPr>
        <w:widowControl/>
        <w:autoSpaceDE/>
        <w:autoSpaceDN/>
        <w:spacing w:before="120" w:after="160" w:line="259" w:lineRule="auto"/>
        <w:ind w:right="544"/>
      </w:pPr>
      <w:r>
        <w:t>All</w:t>
      </w:r>
      <w:r w:rsidRPr="00191299">
        <w:t xml:space="preserve"> </w:t>
      </w:r>
      <w:r>
        <w:t>control</w:t>
      </w:r>
      <w:r w:rsidRPr="00191299">
        <w:t xml:space="preserve"> </w:t>
      </w:r>
      <w:r>
        <w:t>measures</w:t>
      </w:r>
      <w:r w:rsidRPr="00191299">
        <w:t xml:space="preserve"> </w:t>
      </w:r>
      <w:r>
        <w:t>must</w:t>
      </w:r>
      <w:r w:rsidRPr="00191299">
        <w:t xml:space="preserve"> </w:t>
      </w:r>
      <w:r>
        <w:t>be</w:t>
      </w:r>
      <w:r w:rsidRPr="00191299">
        <w:t xml:space="preserve"> </w:t>
      </w:r>
      <w:r>
        <w:t>maintained</w:t>
      </w:r>
      <w:r w:rsidRPr="00191299">
        <w:t xml:space="preserve"> </w:t>
      </w:r>
      <w:r>
        <w:t>so</w:t>
      </w:r>
      <w:r w:rsidRPr="00191299">
        <w:t xml:space="preserve"> </w:t>
      </w:r>
      <w:r>
        <w:t>they</w:t>
      </w:r>
      <w:r w:rsidRPr="00191299">
        <w:t xml:space="preserve"> </w:t>
      </w:r>
      <w:r>
        <w:t>remain</w:t>
      </w:r>
      <w:r w:rsidRPr="00191299">
        <w:t xml:space="preserve"> </w:t>
      </w:r>
      <w:r>
        <w:t>effective.</w:t>
      </w:r>
      <w:r w:rsidRPr="00191299">
        <w:t xml:space="preserve"> </w:t>
      </w:r>
      <w:r>
        <w:t>This</w:t>
      </w:r>
      <w:r w:rsidRPr="00191299">
        <w:t xml:space="preserve"> </w:t>
      </w:r>
      <w:r>
        <w:t>includes</w:t>
      </w:r>
      <w:r w:rsidRPr="00191299">
        <w:t xml:space="preserve"> </w:t>
      </w:r>
      <w:r>
        <w:t>ensuring control</w:t>
      </w:r>
      <w:r w:rsidRPr="00191299">
        <w:t xml:space="preserve"> </w:t>
      </w:r>
      <w:r>
        <w:t>measures are</w:t>
      </w:r>
      <w:r w:rsidRPr="00191299">
        <w:t xml:space="preserve"> </w:t>
      </w:r>
      <w:r>
        <w:t>fit for purpose,</w:t>
      </w:r>
      <w:r w:rsidRPr="00191299">
        <w:t xml:space="preserve"> </w:t>
      </w:r>
      <w:r>
        <w:t>suitable</w:t>
      </w:r>
      <w:r w:rsidRPr="00191299">
        <w:t xml:space="preserve"> </w:t>
      </w:r>
      <w:r>
        <w:t>for the nature and</w:t>
      </w:r>
      <w:r w:rsidRPr="00191299">
        <w:t xml:space="preserve"> </w:t>
      </w:r>
      <w:r>
        <w:t>duration of the work,</w:t>
      </w:r>
      <w:r w:rsidRPr="00191299">
        <w:t xml:space="preserve"> </w:t>
      </w:r>
      <w:r>
        <w:t>and installed, set up and used correctly.</w:t>
      </w:r>
    </w:p>
    <w:p w14:paraId="21D500CA" w14:textId="77777777" w:rsidR="006E36BC" w:rsidRDefault="00D247E8" w:rsidP="00813E00">
      <w:pPr>
        <w:widowControl/>
        <w:autoSpaceDE/>
        <w:autoSpaceDN/>
        <w:spacing w:after="160" w:line="259" w:lineRule="auto"/>
        <w:ind w:right="544"/>
      </w:pPr>
      <w:r>
        <w:t>For</w:t>
      </w:r>
      <w:r w:rsidRPr="00191299">
        <w:t xml:space="preserve"> </w:t>
      </w:r>
      <w:r>
        <w:t>example,</w:t>
      </w:r>
      <w:r w:rsidRPr="00191299">
        <w:t xml:space="preserve"> </w:t>
      </w:r>
      <w:r>
        <w:t>a</w:t>
      </w:r>
      <w:r w:rsidRPr="00191299">
        <w:t xml:space="preserve"> </w:t>
      </w:r>
      <w:r>
        <w:t>PCBU</w:t>
      </w:r>
      <w:r w:rsidRPr="00191299">
        <w:t xml:space="preserve"> </w:t>
      </w:r>
      <w:r>
        <w:t>should</w:t>
      </w:r>
      <w:r w:rsidRPr="00191299">
        <w:t xml:space="preserve"> </w:t>
      </w:r>
      <w:r>
        <w:t>conduct</w:t>
      </w:r>
      <w:r w:rsidRPr="00191299">
        <w:t xml:space="preserve"> </w:t>
      </w:r>
      <w:r>
        <w:t>daily</w:t>
      </w:r>
      <w:r w:rsidRPr="00191299">
        <w:t xml:space="preserve"> </w:t>
      </w:r>
      <w:r>
        <w:t>start</w:t>
      </w:r>
      <w:r w:rsidRPr="00191299">
        <w:t xml:space="preserve"> </w:t>
      </w:r>
      <w:r>
        <w:t>up</w:t>
      </w:r>
      <w:r w:rsidRPr="00191299">
        <w:t xml:space="preserve"> </w:t>
      </w:r>
      <w:r>
        <w:t>checks</w:t>
      </w:r>
      <w:r w:rsidRPr="00191299">
        <w:t xml:space="preserve"> </w:t>
      </w:r>
      <w:r>
        <w:t>to</w:t>
      </w:r>
      <w:r w:rsidRPr="00191299">
        <w:t xml:space="preserve"> </w:t>
      </w:r>
      <w:r>
        <w:t>ensure</w:t>
      </w:r>
      <w:r w:rsidRPr="00191299">
        <w:t xml:space="preserve"> that:</w:t>
      </w:r>
    </w:p>
    <w:p w14:paraId="038BF9D6"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machine and water mist guards and LEV are fitted correctly and are working effectively</w:t>
      </w:r>
    </w:p>
    <w:p w14:paraId="2BFC3FEA"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LEV filters are clean and replaced according to the manufacturer’s instructions</w:t>
      </w:r>
    </w:p>
    <w:p w14:paraId="072CBE31" w14:textId="636ABC1B"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there is an adequate water supply for water suppression</w:t>
      </w:r>
      <w:r w:rsidR="00E034CA" w:rsidRPr="00C41166">
        <w:rPr>
          <w:lang w:val="en-AU"/>
        </w:rPr>
        <w:t>;</w:t>
      </w:r>
      <w:r w:rsidRPr="00C41166">
        <w:rPr>
          <w:lang w:val="en-AU"/>
        </w:rPr>
        <w:t xml:space="preserve"> and</w:t>
      </w:r>
    </w:p>
    <w:p w14:paraId="5A890A88" w14:textId="3902D154"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all RPE</w:t>
      </w:r>
      <w:r w:rsidRPr="00A22921">
        <w:rPr>
          <w:spacing w:val="-3"/>
        </w:rPr>
        <w:t xml:space="preserve"> is in</w:t>
      </w:r>
      <w:r>
        <w:rPr>
          <w:spacing w:val="-3"/>
        </w:rPr>
        <w:t xml:space="preserve"> </w:t>
      </w:r>
      <w:r w:rsidRPr="00A22921">
        <w:rPr>
          <w:spacing w:val="-3"/>
        </w:rPr>
        <w:t>good, working</w:t>
      </w:r>
      <w:r>
        <w:rPr>
          <w:spacing w:val="-3"/>
        </w:rPr>
        <w:t xml:space="preserve"> </w:t>
      </w:r>
      <w:r w:rsidRPr="00A22921">
        <w:rPr>
          <w:spacing w:val="-3"/>
        </w:rPr>
        <w:t>condition</w:t>
      </w:r>
      <w:r>
        <w:rPr>
          <w:spacing w:val="-3"/>
        </w:rPr>
        <w:t xml:space="preserve"> </w:t>
      </w:r>
      <w:r w:rsidRPr="00A22921">
        <w:rPr>
          <w:spacing w:val="-3"/>
        </w:rPr>
        <w:t>and</w:t>
      </w:r>
      <w:r>
        <w:rPr>
          <w:spacing w:val="-3"/>
        </w:rPr>
        <w:t xml:space="preserve"> </w:t>
      </w:r>
      <w:r w:rsidRPr="00A22921">
        <w:rPr>
          <w:spacing w:val="-3"/>
        </w:rPr>
        <w:t>fit checked.</w:t>
      </w:r>
      <w:r w:rsidR="00170C24">
        <w:rPr>
          <w:spacing w:val="-3"/>
        </w:rPr>
        <w:br/>
      </w:r>
    </w:p>
    <w:p w14:paraId="1F6C4E76" w14:textId="3C2544B4" w:rsidR="006E36BC" w:rsidRPr="00170C24" w:rsidRDefault="00D247E8" w:rsidP="00170C24">
      <w:pPr>
        <w:widowControl/>
        <w:autoSpaceDE/>
        <w:autoSpaceDN/>
        <w:spacing w:after="160" w:line="259" w:lineRule="auto"/>
        <w:ind w:right="544"/>
      </w:pPr>
      <w:r>
        <w:t>A</w:t>
      </w:r>
      <w:r w:rsidRPr="00191299">
        <w:t xml:space="preserve"> </w:t>
      </w:r>
      <w:r>
        <w:t>PCBU</w:t>
      </w:r>
      <w:r w:rsidRPr="00191299">
        <w:t xml:space="preserve"> </w:t>
      </w:r>
      <w:r>
        <w:t>should</w:t>
      </w:r>
      <w:r w:rsidRPr="00191299">
        <w:t xml:space="preserve"> </w:t>
      </w:r>
      <w:r>
        <w:t>routinely</w:t>
      </w:r>
      <w:r w:rsidRPr="00191299">
        <w:t xml:space="preserve"> </w:t>
      </w:r>
      <w:r>
        <w:t>monitor</w:t>
      </w:r>
      <w:r w:rsidRPr="00191299">
        <w:t xml:space="preserve"> </w:t>
      </w:r>
      <w:r>
        <w:t>the</w:t>
      </w:r>
      <w:r w:rsidRPr="00191299">
        <w:t xml:space="preserve"> </w:t>
      </w:r>
      <w:r>
        <w:t>workplace</w:t>
      </w:r>
      <w:r w:rsidRPr="00191299">
        <w:t xml:space="preserve"> </w:t>
      </w:r>
      <w:r>
        <w:t>for</w:t>
      </w:r>
      <w:r w:rsidRPr="00191299">
        <w:t xml:space="preserve"> </w:t>
      </w:r>
      <w:r>
        <w:t>signs</w:t>
      </w:r>
      <w:r w:rsidRPr="00191299">
        <w:t xml:space="preserve"> </w:t>
      </w:r>
      <w:r>
        <w:t>of</w:t>
      </w:r>
      <w:r w:rsidRPr="00191299">
        <w:t xml:space="preserve"> </w:t>
      </w:r>
      <w:r>
        <w:t>visible</w:t>
      </w:r>
      <w:r w:rsidRPr="00191299">
        <w:t xml:space="preserve"> </w:t>
      </w:r>
      <w:r>
        <w:t>dust</w:t>
      </w:r>
      <w:r w:rsidRPr="00191299">
        <w:t xml:space="preserve"> </w:t>
      </w:r>
      <w:r>
        <w:t>on</w:t>
      </w:r>
      <w:r w:rsidRPr="00191299">
        <w:t xml:space="preserve"> </w:t>
      </w:r>
      <w:r>
        <w:t>work</w:t>
      </w:r>
      <w:r w:rsidRPr="00191299">
        <w:t xml:space="preserve"> </w:t>
      </w:r>
      <w:r>
        <w:t>surfaces</w:t>
      </w:r>
      <w:r w:rsidRPr="00191299">
        <w:t xml:space="preserve"> </w:t>
      </w:r>
      <w:r>
        <w:t>or clothing as that may be an indication that some controls are not working effectively.</w:t>
      </w:r>
    </w:p>
    <w:p w14:paraId="190AD7BE" w14:textId="77777777" w:rsidR="006E36BC" w:rsidRDefault="00D247E8" w:rsidP="00DF2B4E">
      <w:pPr>
        <w:pStyle w:val="Heading3"/>
        <w:ind w:left="0"/>
      </w:pPr>
      <w:r>
        <w:rPr>
          <w:color w:val="7E7E7E"/>
        </w:rPr>
        <w:t>PLANT</w:t>
      </w:r>
      <w:r>
        <w:rPr>
          <w:color w:val="7E7E7E"/>
          <w:spacing w:val="-4"/>
        </w:rPr>
        <w:t xml:space="preserve"> </w:t>
      </w:r>
      <w:r>
        <w:rPr>
          <w:color w:val="7E7E7E"/>
        </w:rPr>
        <w:t>INSPECTION</w:t>
      </w:r>
      <w:r>
        <w:rPr>
          <w:color w:val="7E7E7E"/>
          <w:spacing w:val="-2"/>
        </w:rPr>
        <w:t xml:space="preserve"> </w:t>
      </w:r>
      <w:r>
        <w:rPr>
          <w:color w:val="7E7E7E"/>
        </w:rPr>
        <w:t>AND</w:t>
      </w:r>
      <w:r>
        <w:rPr>
          <w:color w:val="7E7E7E"/>
          <w:spacing w:val="-1"/>
        </w:rPr>
        <w:t xml:space="preserve"> </w:t>
      </w:r>
      <w:r>
        <w:rPr>
          <w:color w:val="7E7E7E"/>
          <w:spacing w:val="-2"/>
        </w:rPr>
        <w:t>MAINTENANCE</w:t>
      </w:r>
    </w:p>
    <w:p w14:paraId="50034374" w14:textId="77777777" w:rsidR="006E36BC" w:rsidRDefault="00D247E8" w:rsidP="006D75B5">
      <w:pPr>
        <w:widowControl/>
        <w:autoSpaceDE/>
        <w:autoSpaceDN/>
        <w:spacing w:before="120" w:after="160" w:line="259" w:lineRule="auto"/>
        <w:ind w:right="544"/>
      </w:pPr>
      <w:r>
        <w:t>Silica</w:t>
      </w:r>
      <w:r w:rsidRPr="00191299">
        <w:t xml:space="preserve"> </w:t>
      </w:r>
      <w:r>
        <w:t>dust</w:t>
      </w:r>
      <w:r w:rsidRPr="00191299">
        <w:t xml:space="preserve"> </w:t>
      </w:r>
      <w:r>
        <w:t>is</w:t>
      </w:r>
      <w:r w:rsidRPr="00191299">
        <w:t xml:space="preserve"> </w:t>
      </w:r>
      <w:r>
        <w:t>abrasive</w:t>
      </w:r>
      <w:r w:rsidRPr="00191299">
        <w:t xml:space="preserve"> </w:t>
      </w:r>
      <w:r>
        <w:t>and</w:t>
      </w:r>
      <w:r w:rsidRPr="00191299">
        <w:t xml:space="preserve"> </w:t>
      </w:r>
      <w:r>
        <w:t>can</w:t>
      </w:r>
      <w:r w:rsidRPr="00191299">
        <w:t xml:space="preserve"> </w:t>
      </w:r>
      <w:r>
        <w:t>damage</w:t>
      </w:r>
      <w:r w:rsidRPr="00191299">
        <w:t xml:space="preserve"> </w:t>
      </w:r>
      <w:r>
        <w:t>and</w:t>
      </w:r>
      <w:r w:rsidRPr="00191299">
        <w:t xml:space="preserve"> </w:t>
      </w:r>
      <w:r>
        <w:t>wear</w:t>
      </w:r>
      <w:r w:rsidRPr="00191299">
        <w:t xml:space="preserve"> </w:t>
      </w:r>
      <w:r>
        <w:t>plant,</w:t>
      </w:r>
      <w:r w:rsidRPr="00191299">
        <w:t xml:space="preserve"> </w:t>
      </w:r>
      <w:r>
        <w:t>including</w:t>
      </w:r>
      <w:r w:rsidRPr="00191299">
        <w:t xml:space="preserve"> </w:t>
      </w:r>
      <w:r>
        <w:t>engineering</w:t>
      </w:r>
      <w:r w:rsidRPr="00191299">
        <w:t xml:space="preserve"> controls.</w:t>
      </w:r>
    </w:p>
    <w:p w14:paraId="283F9228" w14:textId="77777777" w:rsidR="006E36BC" w:rsidRDefault="00D247E8" w:rsidP="00813E00">
      <w:pPr>
        <w:widowControl/>
        <w:autoSpaceDE/>
        <w:autoSpaceDN/>
        <w:spacing w:after="160" w:line="259" w:lineRule="auto"/>
        <w:ind w:right="544"/>
      </w:pPr>
      <w:r>
        <w:t>Plant</w:t>
      </w:r>
      <w:r w:rsidRPr="00191299">
        <w:t xml:space="preserve"> </w:t>
      </w:r>
      <w:r>
        <w:t>must</w:t>
      </w:r>
      <w:r w:rsidRPr="00191299">
        <w:t xml:space="preserve"> </w:t>
      </w:r>
      <w:r>
        <w:t>be</w:t>
      </w:r>
      <w:r w:rsidRPr="00191299">
        <w:t xml:space="preserve"> </w:t>
      </w:r>
      <w:r>
        <w:t>routinely</w:t>
      </w:r>
      <w:r w:rsidRPr="00191299">
        <w:t xml:space="preserve"> </w:t>
      </w:r>
      <w:r>
        <w:t>inspected,</w:t>
      </w:r>
      <w:r w:rsidRPr="00191299">
        <w:t xml:space="preserve"> </w:t>
      </w:r>
      <w:r>
        <w:t>maintained</w:t>
      </w:r>
      <w:r w:rsidRPr="00191299">
        <w:t xml:space="preserve"> </w:t>
      </w:r>
      <w:r>
        <w:t>and</w:t>
      </w:r>
      <w:r w:rsidRPr="00191299">
        <w:t xml:space="preserve"> </w:t>
      </w:r>
      <w:r>
        <w:t>repaired</w:t>
      </w:r>
      <w:r w:rsidRPr="00191299">
        <w:t xml:space="preserve"> </w:t>
      </w:r>
      <w:r>
        <w:t>according</w:t>
      </w:r>
      <w:r w:rsidRPr="00191299">
        <w:t xml:space="preserve"> </w:t>
      </w:r>
      <w:r>
        <w:t>to</w:t>
      </w:r>
      <w:r w:rsidRPr="00191299">
        <w:t xml:space="preserve"> </w:t>
      </w:r>
      <w:r>
        <w:t>the</w:t>
      </w:r>
      <w:r w:rsidRPr="00191299">
        <w:t xml:space="preserve"> </w:t>
      </w:r>
      <w:r>
        <w:t>manufacturer’s specifications or, in the absence of such specifications, in accordance with a competent person’s recommendations.</w:t>
      </w:r>
    </w:p>
    <w:p w14:paraId="29D6DA48" w14:textId="77777777" w:rsidR="006E36BC" w:rsidRDefault="00D247E8" w:rsidP="00813E00">
      <w:pPr>
        <w:widowControl/>
        <w:autoSpaceDE/>
        <w:autoSpaceDN/>
        <w:spacing w:after="160" w:line="259" w:lineRule="auto"/>
        <w:ind w:right="544"/>
      </w:pPr>
      <w:r>
        <w:t>Inspection</w:t>
      </w:r>
      <w:r w:rsidRPr="00191299">
        <w:t xml:space="preserve"> </w:t>
      </w:r>
      <w:r>
        <w:t>of</w:t>
      </w:r>
      <w:r w:rsidRPr="00191299">
        <w:t xml:space="preserve"> </w:t>
      </w:r>
      <w:r>
        <w:t>plant</w:t>
      </w:r>
      <w:r w:rsidRPr="00191299">
        <w:t xml:space="preserve"> </w:t>
      </w:r>
      <w:r>
        <w:t>should</w:t>
      </w:r>
      <w:r w:rsidRPr="00191299">
        <w:t xml:space="preserve"> </w:t>
      </w:r>
      <w:r>
        <w:t>identify</w:t>
      </w:r>
      <w:r w:rsidRPr="00191299">
        <w:t xml:space="preserve"> any:</w:t>
      </w:r>
    </w:p>
    <w:p w14:paraId="3280B627" w14:textId="5A7DF24B"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wear and tear, corrosion</w:t>
      </w:r>
      <w:r w:rsidR="00170C24">
        <w:rPr>
          <w:lang w:val="en-AU"/>
        </w:rPr>
        <w:t>,</w:t>
      </w:r>
      <w:r w:rsidRPr="00C41166">
        <w:rPr>
          <w:lang w:val="en-AU"/>
        </w:rPr>
        <w:t xml:space="preserve"> or damaged parts</w:t>
      </w:r>
    </w:p>
    <w:p w14:paraId="0ED8C046"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air leaks in pneumatic tools</w:t>
      </w:r>
    </w:p>
    <w:p w14:paraId="2C55098F"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kinks, holes or leaks in water suppression, exhaust ventilation or dust extraction equipment</w:t>
      </w:r>
    </w:p>
    <w:p w14:paraId="555C7B67" w14:textId="299C4A33"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filters in need of replacing</w:t>
      </w:r>
      <w:r w:rsidR="002525F6" w:rsidRPr="00C41166">
        <w:rPr>
          <w:lang w:val="en-AU"/>
        </w:rPr>
        <w:t>;</w:t>
      </w:r>
      <w:r w:rsidRPr="00C41166">
        <w:rPr>
          <w:lang w:val="en-AU"/>
        </w:rPr>
        <w:t xml:space="preserve"> and</w:t>
      </w:r>
    </w:p>
    <w:p w14:paraId="57F7110F" w14:textId="7CC98846"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damage</w:t>
      </w:r>
      <w:r w:rsidRPr="00A22921">
        <w:rPr>
          <w:spacing w:val="-3"/>
        </w:rPr>
        <w:t xml:space="preserve"> to guards and flaps</w:t>
      </w:r>
      <w:r>
        <w:rPr>
          <w:spacing w:val="-3"/>
        </w:rPr>
        <w:t xml:space="preserve"> </w:t>
      </w:r>
      <w:r w:rsidRPr="00A22921">
        <w:rPr>
          <w:spacing w:val="-3"/>
        </w:rPr>
        <w:t>that contain water spray.</w:t>
      </w:r>
      <w:r w:rsidR="00170C24">
        <w:rPr>
          <w:spacing w:val="-3"/>
        </w:rPr>
        <w:br/>
      </w:r>
    </w:p>
    <w:p w14:paraId="3C5642D8" w14:textId="10BF39AB" w:rsidR="006E36BC" w:rsidRDefault="00E034CA" w:rsidP="00813E00">
      <w:pPr>
        <w:widowControl/>
        <w:autoSpaceDE/>
        <w:autoSpaceDN/>
        <w:spacing w:after="160" w:line="259" w:lineRule="auto"/>
        <w:ind w:right="544"/>
      </w:pPr>
      <w:r>
        <w:t>For example, h</w:t>
      </w:r>
      <w:r w:rsidR="00D247E8">
        <w:t>and-held powered tools should be regularly inspected, repaired or replaced when necessary,</w:t>
      </w:r>
      <w:r w:rsidR="00D247E8" w:rsidRPr="00191299">
        <w:t xml:space="preserve"> </w:t>
      </w:r>
      <w:r w:rsidR="00D247E8">
        <w:t>and</w:t>
      </w:r>
      <w:r w:rsidR="00D247E8" w:rsidRPr="00191299">
        <w:t xml:space="preserve"> </w:t>
      </w:r>
      <w:r w:rsidR="00D247E8">
        <w:t>any</w:t>
      </w:r>
      <w:r w:rsidR="00D247E8" w:rsidRPr="00191299">
        <w:t xml:space="preserve"> </w:t>
      </w:r>
      <w:r w:rsidR="00D247E8">
        <w:t>damaged</w:t>
      </w:r>
      <w:r w:rsidR="00D247E8" w:rsidRPr="00191299">
        <w:t xml:space="preserve"> </w:t>
      </w:r>
      <w:r w:rsidR="00D247E8">
        <w:t>or</w:t>
      </w:r>
      <w:r w:rsidR="00D247E8" w:rsidRPr="00191299">
        <w:t xml:space="preserve"> </w:t>
      </w:r>
      <w:r w:rsidR="00D247E8">
        <w:t>worn</w:t>
      </w:r>
      <w:r w:rsidR="00D247E8" w:rsidRPr="00191299">
        <w:t xml:space="preserve"> </w:t>
      </w:r>
      <w:r w:rsidR="00D247E8">
        <w:t>parts</w:t>
      </w:r>
      <w:r w:rsidR="00D247E8" w:rsidRPr="00191299">
        <w:t xml:space="preserve"> </w:t>
      </w:r>
      <w:r w:rsidR="00D247E8">
        <w:t>(such</w:t>
      </w:r>
      <w:r w:rsidR="00D247E8" w:rsidRPr="00191299">
        <w:t xml:space="preserve"> </w:t>
      </w:r>
      <w:r w:rsidR="00D247E8">
        <w:t>as</w:t>
      </w:r>
      <w:r w:rsidR="00D247E8" w:rsidRPr="00191299">
        <w:t xml:space="preserve"> </w:t>
      </w:r>
      <w:r w:rsidR="00D247E8">
        <w:t>grinding</w:t>
      </w:r>
      <w:r w:rsidR="00D247E8" w:rsidRPr="00191299">
        <w:t xml:space="preserve"> </w:t>
      </w:r>
      <w:r w:rsidR="00D247E8">
        <w:t>wheels)</w:t>
      </w:r>
      <w:r w:rsidR="00D247E8" w:rsidRPr="00191299">
        <w:t xml:space="preserve"> </w:t>
      </w:r>
      <w:r w:rsidR="00D247E8">
        <w:t>identified</w:t>
      </w:r>
      <w:r w:rsidR="00D247E8" w:rsidRPr="00191299">
        <w:t xml:space="preserve"> </w:t>
      </w:r>
      <w:r w:rsidR="00D247E8">
        <w:t>should</w:t>
      </w:r>
      <w:r w:rsidR="00D247E8" w:rsidRPr="00191299">
        <w:t xml:space="preserve"> </w:t>
      </w:r>
      <w:r w:rsidR="00D247E8">
        <w:t xml:space="preserve">be </w:t>
      </w:r>
      <w:r w:rsidR="00D247E8" w:rsidRPr="00191299">
        <w:t>replaced.</w:t>
      </w:r>
      <w:r w:rsidRPr="00191299">
        <w:t xml:space="preserve"> </w:t>
      </w:r>
    </w:p>
    <w:p w14:paraId="544F1C81" w14:textId="77777777" w:rsidR="006E36BC" w:rsidRDefault="00D247E8" w:rsidP="00813E00">
      <w:pPr>
        <w:widowControl/>
        <w:autoSpaceDE/>
        <w:autoSpaceDN/>
        <w:spacing w:after="160" w:line="259" w:lineRule="auto"/>
        <w:ind w:right="544"/>
      </w:pPr>
      <w:r>
        <w:t>A</w:t>
      </w:r>
      <w:r w:rsidRPr="00191299">
        <w:t xml:space="preserve"> </w:t>
      </w:r>
      <w:r>
        <w:t>system</w:t>
      </w:r>
      <w:r w:rsidRPr="00191299">
        <w:t xml:space="preserve"> </w:t>
      </w:r>
      <w:r>
        <w:t>of</w:t>
      </w:r>
      <w:r w:rsidRPr="00191299">
        <w:t xml:space="preserve"> </w:t>
      </w:r>
      <w:r>
        <w:t>routine</w:t>
      </w:r>
      <w:r w:rsidRPr="00191299">
        <w:t xml:space="preserve"> </w:t>
      </w:r>
      <w:r>
        <w:t>daily</w:t>
      </w:r>
      <w:r w:rsidRPr="00191299">
        <w:t xml:space="preserve"> </w:t>
      </w:r>
      <w:r>
        <w:t>checks</w:t>
      </w:r>
      <w:r w:rsidRPr="00191299">
        <w:t xml:space="preserve"> </w:t>
      </w:r>
      <w:r>
        <w:t>on</w:t>
      </w:r>
      <w:r w:rsidRPr="00191299">
        <w:t xml:space="preserve"> </w:t>
      </w:r>
      <w:r>
        <w:t>plant</w:t>
      </w:r>
      <w:r w:rsidRPr="00191299">
        <w:t xml:space="preserve"> </w:t>
      </w:r>
      <w:r>
        <w:t>and</w:t>
      </w:r>
      <w:r w:rsidRPr="00191299">
        <w:t xml:space="preserve"> </w:t>
      </w:r>
      <w:r>
        <w:t>equipment</w:t>
      </w:r>
      <w:r w:rsidRPr="00191299">
        <w:t xml:space="preserve"> </w:t>
      </w:r>
      <w:r>
        <w:t>designed</w:t>
      </w:r>
      <w:r w:rsidRPr="00191299">
        <w:t xml:space="preserve"> </w:t>
      </w:r>
      <w:r>
        <w:t>to</w:t>
      </w:r>
      <w:r w:rsidRPr="00191299">
        <w:t xml:space="preserve"> </w:t>
      </w:r>
      <w:r>
        <w:t>control</w:t>
      </w:r>
      <w:r w:rsidRPr="00191299">
        <w:t xml:space="preserve"> </w:t>
      </w:r>
      <w:r>
        <w:t>dust</w:t>
      </w:r>
      <w:r w:rsidRPr="00191299">
        <w:t xml:space="preserve"> </w:t>
      </w:r>
      <w:r>
        <w:t>should</w:t>
      </w:r>
      <w:r w:rsidRPr="00191299">
        <w:t xml:space="preserve"> </w:t>
      </w:r>
      <w:r>
        <w:t>be implemented to ensure they are working effectively. Failures or problems identified should be rectified and workers should be encouraged to report concerns to the PCBU.</w:t>
      </w:r>
    </w:p>
    <w:p w14:paraId="3A0E01B8" w14:textId="662F2AF6" w:rsidR="006E36BC" w:rsidRDefault="00D247E8" w:rsidP="00813E00">
      <w:pPr>
        <w:widowControl/>
        <w:autoSpaceDE/>
        <w:autoSpaceDN/>
        <w:spacing w:after="160" w:line="259" w:lineRule="auto"/>
        <w:ind w:right="544"/>
      </w:pPr>
      <w:r>
        <w:t>More</w:t>
      </w:r>
      <w:r w:rsidRPr="00191299">
        <w:t xml:space="preserve"> </w:t>
      </w:r>
      <w:r>
        <w:t>information</w:t>
      </w:r>
      <w:r w:rsidRPr="00191299">
        <w:t xml:space="preserve"> </w:t>
      </w:r>
      <w:r>
        <w:t>on</w:t>
      </w:r>
      <w:r w:rsidRPr="00191299">
        <w:t xml:space="preserve"> </w:t>
      </w:r>
      <w:r>
        <w:t>plant</w:t>
      </w:r>
      <w:r w:rsidRPr="00191299">
        <w:t xml:space="preserve"> </w:t>
      </w:r>
      <w:r>
        <w:t>inspection</w:t>
      </w:r>
      <w:r w:rsidRPr="00191299">
        <w:t xml:space="preserve"> </w:t>
      </w:r>
      <w:r>
        <w:t>and</w:t>
      </w:r>
      <w:r w:rsidRPr="00191299">
        <w:t xml:space="preserve"> </w:t>
      </w:r>
      <w:r>
        <w:t>maintenance</w:t>
      </w:r>
      <w:r w:rsidRPr="00191299">
        <w:t xml:space="preserve"> </w:t>
      </w:r>
      <w:r>
        <w:t>can</w:t>
      </w:r>
      <w:r w:rsidRPr="00191299">
        <w:t xml:space="preserve"> </w:t>
      </w:r>
      <w:r>
        <w:t>be</w:t>
      </w:r>
      <w:r w:rsidRPr="00191299">
        <w:t xml:space="preserve"> </w:t>
      </w:r>
      <w:r>
        <w:t>found</w:t>
      </w:r>
      <w:r w:rsidRPr="00191299">
        <w:t xml:space="preserve"> </w:t>
      </w:r>
      <w:r>
        <w:t>in</w:t>
      </w:r>
      <w:r w:rsidRPr="00191299">
        <w:t xml:space="preserve"> </w:t>
      </w:r>
      <w:r>
        <w:t>the</w:t>
      </w:r>
      <w:r>
        <w:rPr>
          <w:spacing w:val="-3"/>
        </w:rPr>
        <w:t xml:space="preserve"> </w:t>
      </w:r>
      <w:hyperlink r:id="rId84" w:history="1">
        <w:r w:rsidRPr="006C0414">
          <w:rPr>
            <w:rStyle w:val="Hyperlink"/>
          </w:rPr>
          <w:t>Code</w:t>
        </w:r>
        <w:r w:rsidRPr="006C0414">
          <w:rPr>
            <w:rStyle w:val="Hyperlink"/>
            <w:spacing w:val="-2"/>
          </w:rPr>
          <w:t xml:space="preserve"> </w:t>
        </w:r>
        <w:r w:rsidRPr="006C0414">
          <w:rPr>
            <w:rStyle w:val="Hyperlink"/>
          </w:rPr>
          <w:t>of</w:t>
        </w:r>
        <w:r w:rsidRPr="006C0414">
          <w:rPr>
            <w:rStyle w:val="Hyperlink"/>
            <w:spacing w:val="-2"/>
          </w:rPr>
          <w:t xml:space="preserve"> Practice:</w:t>
        </w:r>
        <w:r w:rsidR="00C91143">
          <w:rPr>
            <w:rStyle w:val="Hyperlink"/>
            <w:spacing w:val="-2"/>
          </w:rPr>
          <w:t xml:space="preserve"> </w:t>
        </w:r>
        <w:r w:rsidRPr="006C0414">
          <w:rPr>
            <w:rStyle w:val="Hyperlink"/>
            <w:i/>
          </w:rPr>
          <w:t>Managing</w:t>
        </w:r>
        <w:r w:rsidRPr="006C0414">
          <w:rPr>
            <w:rStyle w:val="Hyperlink"/>
            <w:i/>
            <w:spacing w:val="-3"/>
          </w:rPr>
          <w:t xml:space="preserve"> </w:t>
        </w:r>
        <w:r w:rsidRPr="006C0414">
          <w:rPr>
            <w:rStyle w:val="Hyperlink"/>
            <w:i/>
          </w:rPr>
          <w:t>risks</w:t>
        </w:r>
        <w:r w:rsidRPr="006C0414">
          <w:rPr>
            <w:rStyle w:val="Hyperlink"/>
            <w:i/>
            <w:spacing w:val="-3"/>
          </w:rPr>
          <w:t xml:space="preserve"> </w:t>
        </w:r>
        <w:r w:rsidRPr="006C0414">
          <w:rPr>
            <w:rStyle w:val="Hyperlink"/>
            <w:i/>
          </w:rPr>
          <w:t>of</w:t>
        </w:r>
        <w:r w:rsidRPr="006C0414">
          <w:rPr>
            <w:rStyle w:val="Hyperlink"/>
            <w:i/>
            <w:spacing w:val="-2"/>
          </w:rPr>
          <w:t xml:space="preserve"> </w:t>
        </w:r>
        <w:r w:rsidRPr="006C0414">
          <w:rPr>
            <w:rStyle w:val="Hyperlink"/>
            <w:i/>
          </w:rPr>
          <w:t>plant</w:t>
        </w:r>
        <w:r w:rsidRPr="006C0414">
          <w:rPr>
            <w:rStyle w:val="Hyperlink"/>
            <w:i/>
            <w:spacing w:val="-2"/>
          </w:rPr>
          <w:t xml:space="preserve"> </w:t>
        </w:r>
        <w:r w:rsidRPr="006C0414">
          <w:rPr>
            <w:rStyle w:val="Hyperlink"/>
            <w:i/>
          </w:rPr>
          <w:t>in</w:t>
        </w:r>
        <w:r w:rsidRPr="006C0414">
          <w:rPr>
            <w:rStyle w:val="Hyperlink"/>
            <w:i/>
            <w:spacing w:val="-1"/>
          </w:rPr>
          <w:t xml:space="preserve"> </w:t>
        </w:r>
        <w:r w:rsidRPr="006C0414">
          <w:rPr>
            <w:rStyle w:val="Hyperlink"/>
            <w:i/>
          </w:rPr>
          <w:t>the</w:t>
        </w:r>
        <w:r w:rsidRPr="006C0414">
          <w:rPr>
            <w:rStyle w:val="Hyperlink"/>
            <w:i/>
            <w:spacing w:val="-4"/>
          </w:rPr>
          <w:t xml:space="preserve"> </w:t>
        </w:r>
        <w:r w:rsidRPr="006C0414">
          <w:rPr>
            <w:rStyle w:val="Hyperlink"/>
            <w:i/>
            <w:spacing w:val="-2"/>
          </w:rPr>
          <w:t>workplace</w:t>
        </w:r>
        <w:r w:rsidRPr="006C0414">
          <w:rPr>
            <w:rStyle w:val="Hyperlink"/>
            <w:spacing w:val="-2"/>
          </w:rPr>
          <w:t>.</w:t>
        </w:r>
      </w:hyperlink>
    </w:p>
    <w:p w14:paraId="4664C44A" w14:textId="77777777" w:rsidR="006E36BC" w:rsidRDefault="006E36BC" w:rsidP="00DF2B4E">
      <w:pPr>
        <w:spacing w:line="252" w:lineRule="exact"/>
        <w:sectPr w:rsidR="006E36BC" w:rsidSect="005B3AB7">
          <w:footerReference w:type="default" r:id="rId85"/>
          <w:pgSz w:w="11910" w:h="16840"/>
          <w:pgMar w:top="1338" w:right="1219" w:bottom="1060" w:left="998" w:header="0" w:footer="510" w:gutter="0"/>
          <w:cols w:space="720"/>
          <w:docGrid w:linePitch="299"/>
        </w:sectPr>
      </w:pPr>
    </w:p>
    <w:p w14:paraId="22CB198F" w14:textId="77777777" w:rsidR="006E36BC" w:rsidRDefault="00D247E8" w:rsidP="00DF2B4E">
      <w:pPr>
        <w:pStyle w:val="Heading3"/>
        <w:spacing w:before="68"/>
        <w:ind w:left="0"/>
      </w:pPr>
      <w:r>
        <w:rPr>
          <w:color w:val="7E7E7E"/>
        </w:rPr>
        <w:lastRenderedPageBreak/>
        <w:t>MAINTENANCE</w:t>
      </w:r>
      <w:r>
        <w:rPr>
          <w:color w:val="7E7E7E"/>
          <w:spacing w:val="-1"/>
        </w:rPr>
        <w:t xml:space="preserve"> </w:t>
      </w:r>
      <w:r>
        <w:rPr>
          <w:color w:val="7E7E7E"/>
        </w:rPr>
        <w:t>OF</w:t>
      </w:r>
      <w:r>
        <w:rPr>
          <w:color w:val="7E7E7E"/>
          <w:spacing w:val="-1"/>
        </w:rPr>
        <w:t xml:space="preserve"> </w:t>
      </w:r>
      <w:r>
        <w:rPr>
          <w:color w:val="7E7E7E"/>
          <w:spacing w:val="-5"/>
        </w:rPr>
        <w:t>RPE</w:t>
      </w:r>
    </w:p>
    <w:p w14:paraId="64A05226" w14:textId="77777777" w:rsidR="006E36BC" w:rsidRDefault="00D247E8" w:rsidP="006D75B5">
      <w:pPr>
        <w:widowControl/>
        <w:autoSpaceDE/>
        <w:autoSpaceDN/>
        <w:spacing w:before="120" w:after="160" w:line="259" w:lineRule="auto"/>
        <w:ind w:right="544"/>
      </w:pPr>
      <w:r>
        <w:t>A</w:t>
      </w:r>
      <w:r w:rsidRPr="00191299">
        <w:t xml:space="preserve"> </w:t>
      </w:r>
      <w:r>
        <w:t>PCBU</w:t>
      </w:r>
      <w:r w:rsidRPr="00191299">
        <w:t xml:space="preserve"> </w:t>
      </w:r>
      <w:r>
        <w:t>must ensure</w:t>
      </w:r>
      <w:r w:rsidRPr="00191299">
        <w:t xml:space="preserve"> </w:t>
      </w:r>
      <w:r>
        <w:t>that RPE</w:t>
      </w:r>
      <w:r w:rsidRPr="00191299">
        <w:t xml:space="preserve"> </w:t>
      </w:r>
      <w:r>
        <w:t>is</w:t>
      </w:r>
      <w:r w:rsidRPr="00191299">
        <w:t xml:space="preserve"> </w:t>
      </w:r>
      <w:r>
        <w:t>maintained,</w:t>
      </w:r>
      <w:r w:rsidRPr="00191299">
        <w:t xml:space="preserve"> </w:t>
      </w:r>
      <w:r>
        <w:t>repaired</w:t>
      </w:r>
      <w:r w:rsidRPr="00191299">
        <w:t xml:space="preserve"> </w:t>
      </w:r>
      <w:r>
        <w:t>or</w:t>
      </w:r>
      <w:r w:rsidRPr="00191299">
        <w:t xml:space="preserve"> </w:t>
      </w:r>
      <w:r>
        <w:t>replaced</w:t>
      </w:r>
      <w:r w:rsidRPr="00191299">
        <w:t xml:space="preserve"> </w:t>
      </w:r>
      <w:r>
        <w:t>so</w:t>
      </w:r>
      <w:r w:rsidRPr="00191299">
        <w:t xml:space="preserve"> </w:t>
      </w:r>
      <w:r>
        <w:t>that it</w:t>
      </w:r>
      <w:r w:rsidRPr="00191299">
        <w:t xml:space="preserve"> </w:t>
      </w:r>
      <w:r>
        <w:t>continues</w:t>
      </w:r>
      <w:r w:rsidRPr="00191299">
        <w:t xml:space="preserve"> </w:t>
      </w:r>
      <w:r>
        <w:t>to</w:t>
      </w:r>
      <w:r w:rsidRPr="00191299">
        <w:t xml:space="preserve"> </w:t>
      </w:r>
      <w:r>
        <w:t>be effective. A competent person should administer an RPE maintenance program in accordance with the manufacturer’s instructions.</w:t>
      </w:r>
    </w:p>
    <w:p w14:paraId="757C556A" w14:textId="77777777" w:rsidR="006E36BC" w:rsidRDefault="00D247E8" w:rsidP="00813E00">
      <w:pPr>
        <w:widowControl/>
        <w:autoSpaceDE/>
        <w:autoSpaceDN/>
        <w:spacing w:after="160" w:line="259" w:lineRule="auto"/>
        <w:ind w:right="544"/>
      </w:pPr>
      <w:r>
        <w:t>A</w:t>
      </w:r>
      <w:r w:rsidRPr="00191299">
        <w:t xml:space="preserve"> </w:t>
      </w:r>
      <w:r>
        <w:t>maintenance</w:t>
      </w:r>
      <w:r w:rsidRPr="00191299">
        <w:t xml:space="preserve"> </w:t>
      </w:r>
      <w:r>
        <w:t>program</w:t>
      </w:r>
      <w:r w:rsidRPr="00191299">
        <w:t xml:space="preserve"> </w:t>
      </w:r>
      <w:r>
        <w:t>should</w:t>
      </w:r>
      <w:r w:rsidRPr="00191299">
        <w:t xml:space="preserve"> </w:t>
      </w:r>
      <w:r>
        <w:t>include</w:t>
      </w:r>
      <w:r w:rsidRPr="00191299">
        <w:t xml:space="preserve"> </w:t>
      </w:r>
      <w:r>
        <w:t>procedures</w:t>
      </w:r>
      <w:r w:rsidRPr="00191299">
        <w:t xml:space="preserve"> for:</w:t>
      </w:r>
    </w:p>
    <w:p w14:paraId="3DE5CD00"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daily</w:t>
      </w:r>
      <w:r w:rsidRPr="00A22921">
        <w:rPr>
          <w:spacing w:val="-3"/>
        </w:rPr>
        <w:t xml:space="preserve"> cleaning</w:t>
      </w:r>
      <w:r>
        <w:rPr>
          <w:spacing w:val="-3"/>
        </w:rPr>
        <w:t xml:space="preserve"> </w:t>
      </w:r>
      <w:r w:rsidRPr="00A22921">
        <w:rPr>
          <w:spacing w:val="-3"/>
        </w:rPr>
        <w:t>and</w:t>
      </w:r>
      <w:r>
        <w:rPr>
          <w:spacing w:val="-3"/>
        </w:rPr>
        <w:t xml:space="preserve"> </w:t>
      </w:r>
      <w:r w:rsidRPr="00A22921">
        <w:rPr>
          <w:spacing w:val="-3"/>
        </w:rPr>
        <w:t>inspection of RPE by</w:t>
      </w:r>
      <w:r>
        <w:rPr>
          <w:spacing w:val="-3"/>
        </w:rPr>
        <w:t xml:space="preserve"> </w:t>
      </w:r>
      <w:r w:rsidRPr="00A22921">
        <w:rPr>
          <w:spacing w:val="-3"/>
        </w:rPr>
        <w:t>the worker</w:t>
      </w:r>
      <w:r>
        <w:rPr>
          <w:spacing w:val="-3"/>
        </w:rPr>
        <w:t xml:space="preserve"> </w:t>
      </w:r>
      <w:r w:rsidRPr="00A22921">
        <w:rPr>
          <w:spacing w:val="-3"/>
        </w:rPr>
        <w:t>for</w:t>
      </w:r>
      <w:r>
        <w:rPr>
          <w:spacing w:val="-3"/>
        </w:rPr>
        <w:t xml:space="preserve"> </w:t>
      </w:r>
      <w:r w:rsidRPr="00A22921">
        <w:rPr>
          <w:spacing w:val="-3"/>
        </w:rPr>
        <w:t>wear, damage</w:t>
      </w:r>
      <w:r>
        <w:rPr>
          <w:spacing w:val="-3"/>
        </w:rPr>
        <w:t xml:space="preserve"> </w:t>
      </w:r>
      <w:r w:rsidRPr="00A22921">
        <w:rPr>
          <w:spacing w:val="-3"/>
        </w:rPr>
        <w:t>and flat batteries</w:t>
      </w:r>
    </w:p>
    <w:p w14:paraId="33F65ED4" w14:textId="1DC23C1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appropriate</w:t>
      </w:r>
      <w:r w:rsidRPr="00A22921">
        <w:rPr>
          <w:spacing w:val="-3"/>
        </w:rPr>
        <w:t xml:space="preserve"> storage:</w:t>
      </w:r>
    </w:p>
    <w:p w14:paraId="0DA0BF17" w14:textId="77777777" w:rsidR="006E36BC" w:rsidRDefault="00D247E8" w:rsidP="00740257">
      <w:pPr>
        <w:numPr>
          <w:ilvl w:val="3"/>
          <w:numId w:val="15"/>
        </w:numPr>
        <w:tabs>
          <w:tab w:val="left" w:pos="1292"/>
        </w:tabs>
        <w:spacing w:before="80"/>
        <w:ind w:left="1344" w:hanging="357"/>
      </w:pPr>
      <w:r>
        <w:t>each</w:t>
      </w:r>
      <w:r>
        <w:rPr>
          <w:spacing w:val="-1"/>
        </w:rPr>
        <w:t xml:space="preserve"> </w:t>
      </w:r>
      <w:r>
        <w:t>worker</w:t>
      </w:r>
      <w:r>
        <w:rPr>
          <w:spacing w:val="-1"/>
        </w:rPr>
        <w:t xml:space="preserve"> </w:t>
      </w:r>
      <w:r>
        <w:t>should</w:t>
      </w:r>
      <w:r>
        <w:rPr>
          <w:spacing w:val="-3"/>
        </w:rPr>
        <w:t xml:space="preserve"> </w:t>
      </w:r>
      <w:r>
        <w:t>be</w:t>
      </w:r>
      <w:r>
        <w:rPr>
          <w:spacing w:val="-1"/>
        </w:rPr>
        <w:t xml:space="preserve"> </w:t>
      </w:r>
      <w:r>
        <w:t>provided</w:t>
      </w:r>
      <w:r>
        <w:rPr>
          <w:spacing w:val="-1"/>
        </w:rPr>
        <w:t xml:space="preserve"> </w:t>
      </w:r>
      <w:r>
        <w:t>with</w:t>
      </w:r>
      <w:r>
        <w:rPr>
          <w:spacing w:val="-2"/>
        </w:rPr>
        <w:t xml:space="preserve"> </w:t>
      </w:r>
      <w:r>
        <w:t>a</w:t>
      </w:r>
      <w:r>
        <w:rPr>
          <w:spacing w:val="-4"/>
        </w:rPr>
        <w:t xml:space="preserve"> </w:t>
      </w:r>
      <w:r>
        <w:t>dry,</w:t>
      </w:r>
      <w:r>
        <w:rPr>
          <w:spacing w:val="-4"/>
        </w:rPr>
        <w:t xml:space="preserve"> </w:t>
      </w:r>
      <w:r>
        <w:t>clean</w:t>
      </w:r>
      <w:r>
        <w:rPr>
          <w:spacing w:val="-4"/>
        </w:rPr>
        <w:t xml:space="preserve"> </w:t>
      </w:r>
      <w:r>
        <w:t>and</w:t>
      </w:r>
      <w:r>
        <w:rPr>
          <w:spacing w:val="-2"/>
        </w:rPr>
        <w:t xml:space="preserve"> </w:t>
      </w:r>
      <w:r>
        <w:t>sealed</w:t>
      </w:r>
      <w:r>
        <w:rPr>
          <w:spacing w:val="-1"/>
        </w:rPr>
        <w:t xml:space="preserve"> </w:t>
      </w:r>
      <w:r>
        <w:t>container</w:t>
      </w:r>
      <w:r>
        <w:rPr>
          <w:spacing w:val="-2"/>
        </w:rPr>
        <w:t xml:space="preserve"> </w:t>
      </w:r>
      <w:r>
        <w:t>to</w:t>
      </w:r>
      <w:r>
        <w:rPr>
          <w:spacing w:val="-4"/>
        </w:rPr>
        <w:t xml:space="preserve"> </w:t>
      </w:r>
      <w:r>
        <w:t>store their RPE</w:t>
      </w:r>
    </w:p>
    <w:p w14:paraId="6ACF8130" w14:textId="3A6B80CA" w:rsidR="006E36BC" w:rsidRDefault="00D247E8" w:rsidP="00740257">
      <w:pPr>
        <w:numPr>
          <w:ilvl w:val="3"/>
          <w:numId w:val="15"/>
        </w:numPr>
        <w:tabs>
          <w:tab w:val="left" w:pos="1292"/>
        </w:tabs>
        <w:spacing w:before="80"/>
        <w:ind w:left="1344" w:hanging="357"/>
      </w:pPr>
      <w:r>
        <w:t>clean,</w:t>
      </w:r>
      <w:r>
        <w:rPr>
          <w:spacing w:val="-2"/>
        </w:rPr>
        <w:t xml:space="preserve"> </w:t>
      </w:r>
      <w:r>
        <w:t>dry</w:t>
      </w:r>
      <w:r>
        <w:rPr>
          <w:spacing w:val="-3"/>
        </w:rPr>
        <w:t xml:space="preserve"> </w:t>
      </w:r>
      <w:r>
        <w:t>RPE</w:t>
      </w:r>
      <w:r>
        <w:rPr>
          <w:spacing w:val="-4"/>
        </w:rPr>
        <w:t xml:space="preserve"> </w:t>
      </w:r>
      <w:r>
        <w:t>should</w:t>
      </w:r>
      <w:r>
        <w:rPr>
          <w:spacing w:val="-4"/>
        </w:rPr>
        <w:t xml:space="preserve"> </w:t>
      </w:r>
      <w:r>
        <w:t>be</w:t>
      </w:r>
      <w:r>
        <w:rPr>
          <w:spacing w:val="-2"/>
        </w:rPr>
        <w:t xml:space="preserve"> </w:t>
      </w:r>
      <w:r>
        <w:t>stored</w:t>
      </w:r>
      <w:r>
        <w:rPr>
          <w:spacing w:val="-2"/>
        </w:rPr>
        <w:t xml:space="preserve"> </w:t>
      </w:r>
      <w:r>
        <w:t>away</w:t>
      </w:r>
      <w:r>
        <w:rPr>
          <w:spacing w:val="-5"/>
        </w:rPr>
        <w:t xml:space="preserve"> </w:t>
      </w:r>
      <w:r>
        <w:t>from</w:t>
      </w:r>
      <w:r>
        <w:rPr>
          <w:spacing w:val="-3"/>
        </w:rPr>
        <w:t xml:space="preserve"> </w:t>
      </w:r>
      <w:r>
        <w:t>dust</w:t>
      </w:r>
      <w:r>
        <w:rPr>
          <w:spacing w:val="-3"/>
        </w:rPr>
        <w:t xml:space="preserve"> </w:t>
      </w:r>
      <w:r>
        <w:t>and</w:t>
      </w:r>
      <w:r>
        <w:rPr>
          <w:spacing w:val="-2"/>
        </w:rPr>
        <w:t xml:space="preserve"> </w:t>
      </w:r>
      <w:r>
        <w:t>out</w:t>
      </w:r>
      <w:r>
        <w:rPr>
          <w:spacing w:val="-5"/>
        </w:rPr>
        <w:t xml:space="preserve"> </w:t>
      </w:r>
      <w:r>
        <w:t>of</w:t>
      </w:r>
      <w:r>
        <w:rPr>
          <w:spacing w:val="-3"/>
        </w:rPr>
        <w:t xml:space="preserve"> </w:t>
      </w:r>
      <w:r>
        <w:t>direct</w:t>
      </w:r>
      <w:r>
        <w:rPr>
          <w:spacing w:val="-1"/>
        </w:rPr>
        <w:t xml:space="preserve"> </w:t>
      </w:r>
      <w:r>
        <w:t>sunlight</w:t>
      </w:r>
      <w:r w:rsidR="002525F6">
        <w:t>;</w:t>
      </w:r>
      <w:r>
        <w:rPr>
          <w:spacing w:val="-1"/>
        </w:rPr>
        <w:t xml:space="preserve"> </w:t>
      </w:r>
      <w:r>
        <w:rPr>
          <w:spacing w:val="-5"/>
        </w:rPr>
        <w:t>and</w:t>
      </w:r>
    </w:p>
    <w:p w14:paraId="359BF23E" w14:textId="77777777" w:rsidR="006E36BC" w:rsidRDefault="00D247E8" w:rsidP="00740257">
      <w:pPr>
        <w:numPr>
          <w:ilvl w:val="3"/>
          <w:numId w:val="15"/>
        </w:numPr>
        <w:tabs>
          <w:tab w:val="left" w:pos="1292"/>
        </w:tabs>
        <w:spacing w:before="80"/>
        <w:ind w:left="1344" w:hanging="357"/>
      </w:pPr>
      <w:r>
        <w:t>face pieces</w:t>
      </w:r>
      <w:r>
        <w:rPr>
          <w:spacing w:val="-2"/>
        </w:rPr>
        <w:t xml:space="preserve"> </w:t>
      </w:r>
      <w:r>
        <w:t>should</w:t>
      </w:r>
      <w:r>
        <w:rPr>
          <w:spacing w:val="-3"/>
        </w:rPr>
        <w:t xml:space="preserve"> </w:t>
      </w:r>
      <w:r>
        <w:t>be</w:t>
      </w:r>
      <w:r>
        <w:rPr>
          <w:spacing w:val="-4"/>
        </w:rPr>
        <w:t xml:space="preserve"> </w:t>
      </w:r>
      <w:r>
        <w:t>stored</w:t>
      </w:r>
      <w:r>
        <w:rPr>
          <w:spacing w:val="-1"/>
        </w:rPr>
        <w:t xml:space="preserve"> </w:t>
      </w:r>
      <w:r>
        <w:t>so</w:t>
      </w:r>
      <w:r>
        <w:rPr>
          <w:spacing w:val="-6"/>
        </w:rPr>
        <w:t xml:space="preserve"> </w:t>
      </w:r>
      <w:r>
        <w:t>that</w:t>
      </w:r>
      <w:r>
        <w:rPr>
          <w:spacing w:val="-3"/>
        </w:rPr>
        <w:t xml:space="preserve"> </w:t>
      </w:r>
      <w:r>
        <w:t>they</w:t>
      </w:r>
      <w:r>
        <w:rPr>
          <w:spacing w:val="-2"/>
        </w:rPr>
        <w:t xml:space="preserve"> </w:t>
      </w:r>
      <w:r>
        <w:t>are</w:t>
      </w:r>
      <w:r>
        <w:rPr>
          <w:spacing w:val="-5"/>
        </w:rPr>
        <w:t xml:space="preserve"> </w:t>
      </w:r>
      <w:r>
        <w:t>not</w:t>
      </w:r>
      <w:r>
        <w:rPr>
          <w:spacing w:val="-5"/>
        </w:rPr>
        <w:t xml:space="preserve"> </w:t>
      </w:r>
      <w:r>
        <w:t>subject</w:t>
      </w:r>
      <w:r>
        <w:rPr>
          <w:spacing w:val="-1"/>
        </w:rPr>
        <w:t xml:space="preserve"> </w:t>
      </w:r>
      <w:r>
        <w:t>to</w:t>
      </w:r>
      <w:r>
        <w:rPr>
          <w:spacing w:val="-1"/>
        </w:rPr>
        <w:t xml:space="preserve"> </w:t>
      </w:r>
      <w:r>
        <w:rPr>
          <w:spacing w:val="-2"/>
        </w:rPr>
        <w:t>distortion</w:t>
      </w:r>
    </w:p>
    <w:p w14:paraId="3AA90C44"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identification</w:t>
      </w:r>
      <w:r>
        <w:rPr>
          <w:spacing w:val="-3"/>
        </w:rPr>
        <w:t xml:space="preserve"> </w:t>
      </w:r>
      <w:r w:rsidRPr="00A22921">
        <w:rPr>
          <w:spacing w:val="-3"/>
        </w:rPr>
        <w:t>and repair or replacement</w:t>
      </w:r>
      <w:r>
        <w:rPr>
          <w:spacing w:val="-3"/>
        </w:rPr>
        <w:t xml:space="preserve"> </w:t>
      </w:r>
      <w:r w:rsidRPr="00A22921">
        <w:rPr>
          <w:spacing w:val="-3"/>
        </w:rPr>
        <w:t>of any worn</w:t>
      </w:r>
      <w:r>
        <w:rPr>
          <w:spacing w:val="-3"/>
        </w:rPr>
        <w:t xml:space="preserve"> </w:t>
      </w:r>
      <w:r w:rsidRPr="00A22921">
        <w:rPr>
          <w:spacing w:val="-3"/>
        </w:rPr>
        <w:t>or</w:t>
      </w:r>
      <w:r>
        <w:rPr>
          <w:spacing w:val="-3"/>
        </w:rPr>
        <w:t xml:space="preserve"> </w:t>
      </w:r>
      <w:r w:rsidRPr="00A22921">
        <w:rPr>
          <w:spacing w:val="-3"/>
        </w:rPr>
        <w:t>defective components of</w:t>
      </w:r>
      <w:r>
        <w:rPr>
          <w:spacing w:val="-3"/>
        </w:rPr>
        <w:t xml:space="preserve"> </w:t>
      </w:r>
      <w:r w:rsidRPr="00A22921">
        <w:rPr>
          <w:spacing w:val="-3"/>
        </w:rPr>
        <w:t>the equipment including filters (including availability of replacement parts)</w:t>
      </w:r>
    </w:p>
    <w:p w14:paraId="02485B15"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regular</w:t>
      </w:r>
      <w:r w:rsidRPr="00A22921">
        <w:rPr>
          <w:spacing w:val="-3"/>
        </w:rPr>
        <w:t xml:space="preserve"> periodic</w:t>
      </w:r>
      <w:r>
        <w:rPr>
          <w:spacing w:val="-3"/>
        </w:rPr>
        <w:t xml:space="preserve"> </w:t>
      </w:r>
      <w:r w:rsidRPr="00A22921">
        <w:rPr>
          <w:spacing w:val="-3"/>
        </w:rPr>
        <w:t>inspection,</w:t>
      </w:r>
      <w:r>
        <w:rPr>
          <w:spacing w:val="-3"/>
        </w:rPr>
        <w:t xml:space="preserve"> </w:t>
      </w:r>
      <w:r w:rsidRPr="00A22921">
        <w:rPr>
          <w:spacing w:val="-3"/>
        </w:rPr>
        <w:t>maintenance and testing</w:t>
      </w:r>
      <w:r>
        <w:rPr>
          <w:spacing w:val="-3"/>
        </w:rPr>
        <w:t xml:space="preserve"> </w:t>
      </w:r>
      <w:r w:rsidRPr="00A22921">
        <w:rPr>
          <w:spacing w:val="-3"/>
        </w:rPr>
        <w:t>of RPE in</w:t>
      </w:r>
      <w:r>
        <w:rPr>
          <w:spacing w:val="-3"/>
        </w:rPr>
        <w:t xml:space="preserve"> </w:t>
      </w:r>
      <w:r w:rsidRPr="00A22921">
        <w:rPr>
          <w:spacing w:val="-3"/>
        </w:rPr>
        <w:t>accordance with the manufacturer’s instructions</w:t>
      </w:r>
    </w:p>
    <w:p w14:paraId="2CDAE7F5"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record</w:t>
      </w:r>
      <w:r w:rsidRPr="00A22921">
        <w:rPr>
          <w:spacing w:val="-3"/>
        </w:rPr>
        <w:t xml:space="preserve"> keeping, including:</w:t>
      </w:r>
    </w:p>
    <w:p w14:paraId="650165BD" w14:textId="77777777" w:rsidR="006E36BC" w:rsidRDefault="00D247E8" w:rsidP="00740257">
      <w:pPr>
        <w:numPr>
          <w:ilvl w:val="3"/>
          <w:numId w:val="15"/>
        </w:numPr>
        <w:tabs>
          <w:tab w:val="left" w:pos="1292"/>
        </w:tabs>
        <w:spacing w:before="80"/>
        <w:ind w:left="1344" w:hanging="357"/>
      </w:pPr>
      <w:r>
        <w:t>details</w:t>
      </w:r>
      <w:r>
        <w:rPr>
          <w:spacing w:val="-2"/>
        </w:rPr>
        <w:t xml:space="preserve"> </w:t>
      </w:r>
      <w:r>
        <w:t>of</w:t>
      </w:r>
      <w:r>
        <w:rPr>
          <w:spacing w:val="-3"/>
        </w:rPr>
        <w:t xml:space="preserve"> </w:t>
      </w:r>
      <w:r>
        <w:t>any</w:t>
      </w:r>
      <w:r>
        <w:rPr>
          <w:spacing w:val="-1"/>
        </w:rPr>
        <w:t xml:space="preserve"> </w:t>
      </w:r>
      <w:r>
        <w:t>issues,</w:t>
      </w:r>
      <w:r>
        <w:rPr>
          <w:spacing w:val="-6"/>
        </w:rPr>
        <w:t xml:space="preserve"> </w:t>
      </w:r>
      <w:r>
        <w:t>including</w:t>
      </w:r>
      <w:r>
        <w:rPr>
          <w:spacing w:val="-3"/>
        </w:rPr>
        <w:t xml:space="preserve"> </w:t>
      </w:r>
      <w:r>
        <w:t>the</w:t>
      </w:r>
      <w:r>
        <w:rPr>
          <w:spacing w:val="-3"/>
        </w:rPr>
        <w:t xml:space="preserve"> </w:t>
      </w:r>
      <w:r>
        <w:rPr>
          <w:spacing w:val="-4"/>
        </w:rPr>
        <w:t>date</w:t>
      </w:r>
    </w:p>
    <w:p w14:paraId="01A8FC4D" w14:textId="77777777" w:rsidR="006E36BC" w:rsidRDefault="00D247E8" w:rsidP="00740257">
      <w:pPr>
        <w:numPr>
          <w:ilvl w:val="3"/>
          <w:numId w:val="15"/>
        </w:numPr>
        <w:tabs>
          <w:tab w:val="left" w:pos="1292"/>
        </w:tabs>
        <w:spacing w:before="80"/>
        <w:ind w:left="1344" w:hanging="357"/>
      </w:pPr>
      <w:r>
        <w:t>user</w:t>
      </w:r>
      <w:r>
        <w:rPr>
          <w:spacing w:val="-6"/>
        </w:rPr>
        <w:t xml:space="preserve"> </w:t>
      </w:r>
      <w:r>
        <w:t>records</w:t>
      </w:r>
      <w:r>
        <w:rPr>
          <w:spacing w:val="-3"/>
        </w:rPr>
        <w:t xml:space="preserve"> </w:t>
      </w:r>
      <w:r>
        <w:t>including</w:t>
      </w:r>
      <w:r>
        <w:rPr>
          <w:spacing w:val="-4"/>
        </w:rPr>
        <w:t xml:space="preserve"> </w:t>
      </w:r>
      <w:r>
        <w:t>training</w:t>
      </w:r>
      <w:r>
        <w:rPr>
          <w:spacing w:val="-5"/>
        </w:rPr>
        <w:t xml:space="preserve"> </w:t>
      </w:r>
      <w:r>
        <w:rPr>
          <w:spacing w:val="-2"/>
        </w:rPr>
        <w:t>provided</w:t>
      </w:r>
    </w:p>
    <w:p w14:paraId="4AE3B405" w14:textId="77777777" w:rsidR="006E36BC" w:rsidRDefault="00D247E8" w:rsidP="00740257">
      <w:pPr>
        <w:numPr>
          <w:ilvl w:val="3"/>
          <w:numId w:val="15"/>
        </w:numPr>
        <w:tabs>
          <w:tab w:val="left" w:pos="1292"/>
        </w:tabs>
        <w:spacing w:before="80"/>
        <w:ind w:left="1344" w:hanging="357"/>
      </w:pPr>
      <w:r>
        <w:t>fit</w:t>
      </w:r>
      <w:r>
        <w:rPr>
          <w:spacing w:val="-2"/>
        </w:rPr>
        <w:t xml:space="preserve"> </w:t>
      </w:r>
      <w:r>
        <w:t>testing</w:t>
      </w:r>
      <w:r>
        <w:rPr>
          <w:spacing w:val="-4"/>
        </w:rPr>
        <w:t xml:space="preserve"> </w:t>
      </w:r>
      <w:r>
        <w:t>records</w:t>
      </w:r>
      <w:r>
        <w:rPr>
          <w:spacing w:val="-4"/>
        </w:rPr>
        <w:t xml:space="preserve"> </w:t>
      </w:r>
      <w:r>
        <w:t>for</w:t>
      </w:r>
      <w:r>
        <w:rPr>
          <w:spacing w:val="-2"/>
        </w:rPr>
        <w:t xml:space="preserve"> </w:t>
      </w:r>
      <w:r>
        <w:t>each</w:t>
      </w:r>
      <w:r>
        <w:rPr>
          <w:spacing w:val="-2"/>
        </w:rPr>
        <w:t xml:space="preserve"> </w:t>
      </w:r>
      <w:r>
        <w:t>worker</w:t>
      </w:r>
      <w:r>
        <w:rPr>
          <w:spacing w:val="-2"/>
        </w:rPr>
        <w:t xml:space="preserve"> including:</w:t>
      </w:r>
    </w:p>
    <w:p w14:paraId="1C7DF771" w14:textId="77777777" w:rsidR="006E36BC" w:rsidRDefault="00D247E8" w:rsidP="00DF2B4E">
      <w:pPr>
        <w:pStyle w:val="ListParagraph"/>
        <w:numPr>
          <w:ilvl w:val="4"/>
          <w:numId w:val="15"/>
        </w:numPr>
        <w:tabs>
          <w:tab w:val="left" w:pos="2739"/>
          <w:tab w:val="left" w:pos="2740"/>
        </w:tabs>
        <w:spacing w:line="243" w:lineRule="exact"/>
        <w:ind w:left="1799"/>
      </w:pPr>
      <w:r>
        <w:t>type</w:t>
      </w:r>
      <w:r>
        <w:rPr>
          <w:spacing w:val="-2"/>
        </w:rPr>
        <w:t xml:space="preserve"> </w:t>
      </w:r>
      <w:r>
        <w:t>of</w:t>
      </w:r>
      <w:r>
        <w:rPr>
          <w:spacing w:val="-4"/>
        </w:rPr>
        <w:t xml:space="preserve"> </w:t>
      </w:r>
      <w:r>
        <w:t>test</w:t>
      </w:r>
      <w:r>
        <w:rPr>
          <w:spacing w:val="1"/>
        </w:rPr>
        <w:t xml:space="preserve"> </w:t>
      </w:r>
      <w:r>
        <w:rPr>
          <w:spacing w:val="-2"/>
        </w:rPr>
        <w:t>performed</w:t>
      </w:r>
    </w:p>
    <w:p w14:paraId="278A5DE7" w14:textId="77777777" w:rsidR="006E36BC" w:rsidRDefault="00D247E8" w:rsidP="00DF2B4E">
      <w:pPr>
        <w:pStyle w:val="ListParagraph"/>
        <w:numPr>
          <w:ilvl w:val="4"/>
          <w:numId w:val="15"/>
        </w:numPr>
        <w:tabs>
          <w:tab w:val="left" w:pos="2739"/>
          <w:tab w:val="left" w:pos="2740"/>
        </w:tabs>
        <w:spacing w:line="252" w:lineRule="exact"/>
        <w:ind w:left="1799"/>
      </w:pPr>
      <w:r>
        <w:t>make,</w:t>
      </w:r>
      <w:r>
        <w:rPr>
          <w:spacing w:val="-6"/>
        </w:rPr>
        <w:t xml:space="preserve"> </w:t>
      </w:r>
      <w:r>
        <w:t>model,</w:t>
      </w:r>
      <w:r>
        <w:rPr>
          <w:spacing w:val="-1"/>
        </w:rPr>
        <w:t xml:space="preserve"> </w:t>
      </w:r>
      <w:r>
        <w:t>style</w:t>
      </w:r>
      <w:r>
        <w:rPr>
          <w:spacing w:val="-1"/>
        </w:rPr>
        <w:t xml:space="preserve"> </w:t>
      </w:r>
      <w:r>
        <w:t>and</w:t>
      </w:r>
      <w:r>
        <w:rPr>
          <w:spacing w:val="-5"/>
        </w:rPr>
        <w:t xml:space="preserve"> </w:t>
      </w:r>
      <w:r>
        <w:t>size</w:t>
      </w:r>
      <w:r>
        <w:rPr>
          <w:spacing w:val="-5"/>
        </w:rPr>
        <w:t xml:space="preserve"> </w:t>
      </w:r>
      <w:r>
        <w:t>of</w:t>
      </w:r>
      <w:r>
        <w:rPr>
          <w:spacing w:val="-2"/>
        </w:rPr>
        <w:t xml:space="preserve"> </w:t>
      </w:r>
      <w:r>
        <w:t>respirator</w:t>
      </w:r>
      <w:r>
        <w:rPr>
          <w:spacing w:val="-3"/>
        </w:rPr>
        <w:t xml:space="preserve"> </w:t>
      </w:r>
      <w:r>
        <w:rPr>
          <w:spacing w:val="-2"/>
        </w:rPr>
        <w:t>tested</w:t>
      </w:r>
    </w:p>
    <w:p w14:paraId="02413513" w14:textId="77777777" w:rsidR="006E36BC" w:rsidRDefault="00D247E8" w:rsidP="00DF2B4E">
      <w:pPr>
        <w:pStyle w:val="ListParagraph"/>
        <w:numPr>
          <w:ilvl w:val="4"/>
          <w:numId w:val="15"/>
        </w:numPr>
        <w:tabs>
          <w:tab w:val="left" w:pos="2739"/>
          <w:tab w:val="left" w:pos="2740"/>
        </w:tabs>
        <w:spacing w:line="252" w:lineRule="exact"/>
        <w:ind w:left="1799"/>
      </w:pPr>
      <w:r>
        <w:t>date of</w:t>
      </w:r>
      <w:r>
        <w:rPr>
          <w:spacing w:val="-1"/>
        </w:rPr>
        <w:t xml:space="preserve"> </w:t>
      </w:r>
      <w:r>
        <w:t>the</w:t>
      </w:r>
      <w:r>
        <w:rPr>
          <w:spacing w:val="-3"/>
        </w:rPr>
        <w:t xml:space="preserve"> </w:t>
      </w:r>
      <w:r>
        <w:rPr>
          <w:spacing w:val="-4"/>
        </w:rPr>
        <w:t>test</w:t>
      </w:r>
    </w:p>
    <w:p w14:paraId="1A9DB853" w14:textId="77777777" w:rsidR="006E36BC" w:rsidRDefault="00D247E8" w:rsidP="00DF2B4E">
      <w:pPr>
        <w:pStyle w:val="ListParagraph"/>
        <w:numPr>
          <w:ilvl w:val="4"/>
          <w:numId w:val="15"/>
        </w:numPr>
        <w:tabs>
          <w:tab w:val="left" w:pos="2739"/>
          <w:tab w:val="left" w:pos="2740"/>
        </w:tabs>
        <w:spacing w:line="252" w:lineRule="exact"/>
        <w:ind w:left="1799"/>
      </w:pPr>
      <w:r>
        <w:t>result of</w:t>
      </w:r>
      <w:r>
        <w:rPr>
          <w:spacing w:val="-2"/>
        </w:rPr>
        <w:t xml:space="preserve"> </w:t>
      </w:r>
      <w:r>
        <w:t>the</w:t>
      </w:r>
      <w:r>
        <w:rPr>
          <w:spacing w:val="-2"/>
        </w:rPr>
        <w:t xml:space="preserve"> </w:t>
      </w:r>
      <w:r>
        <w:rPr>
          <w:spacing w:val="-4"/>
        </w:rPr>
        <w:t>test</w:t>
      </w:r>
    </w:p>
    <w:p w14:paraId="2FB51841" w14:textId="13141124" w:rsidR="006E36BC" w:rsidRDefault="00D247E8" w:rsidP="00740257">
      <w:pPr>
        <w:numPr>
          <w:ilvl w:val="3"/>
          <w:numId w:val="15"/>
        </w:numPr>
        <w:tabs>
          <w:tab w:val="left" w:pos="1292"/>
        </w:tabs>
        <w:spacing w:before="80"/>
        <w:ind w:left="1344" w:hanging="357"/>
      </w:pPr>
      <w:r>
        <w:t>maintenance</w:t>
      </w:r>
      <w:r>
        <w:rPr>
          <w:spacing w:val="-6"/>
        </w:rPr>
        <w:t xml:space="preserve"> </w:t>
      </w:r>
      <w:r>
        <w:t>records</w:t>
      </w:r>
      <w:r>
        <w:rPr>
          <w:spacing w:val="-4"/>
        </w:rPr>
        <w:t xml:space="preserve"> </w:t>
      </w:r>
      <w:r>
        <w:t>including</w:t>
      </w:r>
      <w:r>
        <w:rPr>
          <w:spacing w:val="-5"/>
        </w:rPr>
        <w:t xml:space="preserve"> </w:t>
      </w:r>
      <w:r>
        <w:t>filter</w:t>
      </w:r>
      <w:r>
        <w:rPr>
          <w:spacing w:val="-5"/>
        </w:rPr>
        <w:t xml:space="preserve"> </w:t>
      </w:r>
      <w:r>
        <w:t>replacement</w:t>
      </w:r>
      <w:r>
        <w:rPr>
          <w:spacing w:val="-7"/>
        </w:rPr>
        <w:t xml:space="preserve"> </w:t>
      </w:r>
      <w:r>
        <w:t>and</w:t>
      </w:r>
      <w:r>
        <w:rPr>
          <w:spacing w:val="-4"/>
        </w:rPr>
        <w:t xml:space="preserve"> </w:t>
      </w:r>
      <w:r>
        <w:t>RPE</w:t>
      </w:r>
      <w:r>
        <w:rPr>
          <w:spacing w:val="-4"/>
        </w:rPr>
        <w:t xml:space="preserve"> </w:t>
      </w:r>
      <w:r>
        <w:t>maintenance schedules</w:t>
      </w:r>
      <w:r w:rsidR="00E034CA">
        <w:t>;</w:t>
      </w:r>
      <w:r>
        <w:t xml:space="preserve"> and</w:t>
      </w:r>
    </w:p>
    <w:p w14:paraId="517046C3" w14:textId="2CC513AB" w:rsidR="006E36BC" w:rsidRDefault="00D247E8" w:rsidP="00740257">
      <w:pPr>
        <w:numPr>
          <w:ilvl w:val="3"/>
          <w:numId w:val="15"/>
        </w:numPr>
        <w:tabs>
          <w:tab w:val="left" w:pos="1292"/>
        </w:tabs>
        <w:spacing w:before="80"/>
        <w:ind w:left="1344" w:hanging="357"/>
      </w:pPr>
      <w:r>
        <w:t>RPE</w:t>
      </w:r>
      <w:r>
        <w:rPr>
          <w:spacing w:val="-6"/>
        </w:rPr>
        <w:t xml:space="preserve"> </w:t>
      </w:r>
      <w:r>
        <w:t>program</w:t>
      </w:r>
      <w:r>
        <w:rPr>
          <w:spacing w:val="-4"/>
        </w:rPr>
        <w:t xml:space="preserve"> </w:t>
      </w:r>
      <w:r>
        <w:t>records,</w:t>
      </w:r>
      <w:r>
        <w:rPr>
          <w:spacing w:val="-4"/>
        </w:rPr>
        <w:t xml:space="preserve"> </w:t>
      </w:r>
      <w:r>
        <w:t>including</w:t>
      </w:r>
      <w:r>
        <w:rPr>
          <w:spacing w:val="-3"/>
        </w:rPr>
        <w:t xml:space="preserve"> </w:t>
      </w:r>
      <w:r>
        <w:t>procedures</w:t>
      </w:r>
      <w:r>
        <w:rPr>
          <w:spacing w:val="-4"/>
        </w:rPr>
        <w:t xml:space="preserve"> </w:t>
      </w:r>
      <w:r>
        <w:t>for</w:t>
      </w:r>
      <w:r>
        <w:rPr>
          <w:spacing w:val="-4"/>
        </w:rPr>
        <w:t xml:space="preserve"> </w:t>
      </w:r>
      <w:r>
        <w:t>use</w:t>
      </w:r>
      <w:r>
        <w:rPr>
          <w:spacing w:val="-3"/>
        </w:rPr>
        <w:t xml:space="preserve"> </w:t>
      </w:r>
      <w:r>
        <w:t>and</w:t>
      </w:r>
      <w:r>
        <w:rPr>
          <w:spacing w:val="-3"/>
        </w:rPr>
        <w:t xml:space="preserve"> </w:t>
      </w:r>
      <w:r>
        <w:t>audits</w:t>
      </w:r>
      <w:r>
        <w:rPr>
          <w:spacing w:val="-4"/>
        </w:rPr>
        <w:t xml:space="preserve"> </w:t>
      </w:r>
      <w:r>
        <w:t>or</w:t>
      </w:r>
      <w:r>
        <w:rPr>
          <w:spacing w:val="-4"/>
        </w:rPr>
        <w:t xml:space="preserve"> </w:t>
      </w:r>
      <w:r>
        <w:rPr>
          <w:spacing w:val="-2"/>
        </w:rPr>
        <w:t>evaluations.</w:t>
      </w:r>
      <w:r w:rsidR="00170C24">
        <w:rPr>
          <w:spacing w:val="-2"/>
        </w:rPr>
        <w:br/>
      </w:r>
    </w:p>
    <w:p w14:paraId="454F97A3" w14:textId="1F905A98" w:rsidR="006E36BC" w:rsidRPr="00170C24" w:rsidRDefault="00D247E8" w:rsidP="00170C24">
      <w:pPr>
        <w:widowControl/>
        <w:autoSpaceDE/>
        <w:autoSpaceDN/>
        <w:spacing w:after="160" w:line="259" w:lineRule="auto"/>
        <w:ind w:right="544"/>
      </w:pPr>
      <w:r>
        <w:t>An</w:t>
      </w:r>
      <w:r w:rsidRPr="00191299">
        <w:t xml:space="preserve"> </w:t>
      </w:r>
      <w:r>
        <w:t>RPE</w:t>
      </w:r>
      <w:r w:rsidRPr="00191299">
        <w:t xml:space="preserve"> </w:t>
      </w:r>
      <w:r>
        <w:t>maintenance</w:t>
      </w:r>
      <w:r w:rsidRPr="00191299">
        <w:t xml:space="preserve"> </w:t>
      </w:r>
      <w:r>
        <w:t>program</w:t>
      </w:r>
      <w:r w:rsidRPr="00191299">
        <w:t xml:space="preserve"> </w:t>
      </w:r>
      <w:r>
        <w:t>should</w:t>
      </w:r>
      <w:r w:rsidRPr="00191299">
        <w:t xml:space="preserve"> </w:t>
      </w:r>
      <w:r>
        <w:t>also</w:t>
      </w:r>
      <w:r w:rsidRPr="00191299">
        <w:t xml:space="preserve"> </w:t>
      </w:r>
      <w:r>
        <w:t>consider</w:t>
      </w:r>
      <w:r w:rsidRPr="00191299">
        <w:t xml:space="preserve"> </w:t>
      </w:r>
      <w:r>
        <w:t>the</w:t>
      </w:r>
      <w:r w:rsidRPr="00191299">
        <w:t xml:space="preserve"> </w:t>
      </w:r>
      <w:r>
        <w:t>environmental</w:t>
      </w:r>
      <w:r w:rsidRPr="00191299">
        <w:t xml:space="preserve"> </w:t>
      </w:r>
      <w:r>
        <w:t>conditions</w:t>
      </w:r>
      <w:r w:rsidRPr="00191299">
        <w:t xml:space="preserve"> </w:t>
      </w:r>
      <w:r>
        <w:t>the</w:t>
      </w:r>
      <w:r w:rsidRPr="00191299">
        <w:t xml:space="preserve"> </w:t>
      </w:r>
      <w:r>
        <w:t>RPE</w:t>
      </w:r>
      <w:r w:rsidRPr="00191299">
        <w:t xml:space="preserve"> </w:t>
      </w:r>
      <w:r>
        <w:t>is being used or stored in (for example, hot work vehicles) as the rubber seals may deteriorate and require replacing more frequently.</w:t>
      </w:r>
    </w:p>
    <w:p w14:paraId="19791159" w14:textId="77777777" w:rsidR="006E36BC" w:rsidRPr="00B920FA" w:rsidRDefault="00D247E8" w:rsidP="006D75B5">
      <w:pPr>
        <w:pStyle w:val="ListParagraph"/>
        <w:numPr>
          <w:ilvl w:val="1"/>
          <w:numId w:val="15"/>
        </w:numPr>
        <w:tabs>
          <w:tab w:val="left" w:pos="851"/>
        </w:tabs>
        <w:spacing w:before="482" w:line="240" w:lineRule="auto"/>
        <w:ind w:left="709" w:right="1168" w:hanging="709"/>
        <w:contextualSpacing/>
        <w:outlineLvl w:val="1"/>
        <w:rPr>
          <w:color w:val="7030A0"/>
          <w:sz w:val="40"/>
          <w:szCs w:val="40"/>
          <w:lang w:val="en-AU"/>
        </w:rPr>
      </w:pPr>
      <w:bookmarkStart w:id="42" w:name="_TOC_250007"/>
      <w:bookmarkStart w:id="43" w:name="_Toc139030695"/>
      <w:r w:rsidRPr="00B920FA">
        <w:rPr>
          <w:color w:val="7030A0"/>
          <w:sz w:val="40"/>
          <w:szCs w:val="40"/>
          <w:lang w:val="en-AU"/>
        </w:rPr>
        <w:t>Review of control</w:t>
      </w:r>
      <w:bookmarkEnd w:id="42"/>
      <w:r w:rsidRPr="00B920FA">
        <w:rPr>
          <w:color w:val="7030A0"/>
          <w:sz w:val="40"/>
          <w:szCs w:val="40"/>
          <w:lang w:val="en-AU"/>
        </w:rPr>
        <w:t xml:space="preserve"> measures</w:t>
      </w:r>
      <w:bookmarkEnd w:id="43"/>
    </w:p>
    <w:p w14:paraId="3685593F" w14:textId="24E294B4" w:rsidR="006E36BC" w:rsidRDefault="006D75B5" w:rsidP="006D75B5">
      <w:pPr>
        <w:widowControl/>
        <w:autoSpaceDE/>
        <w:autoSpaceDN/>
        <w:spacing w:before="120" w:after="160" w:line="259" w:lineRule="auto"/>
        <w:ind w:right="544"/>
      </w:pPr>
      <w:r w:rsidRPr="00C9238B">
        <w:rPr>
          <w:noProof/>
          <w:color w:val="7030A0"/>
          <w:sz w:val="40"/>
          <w:szCs w:val="40"/>
          <w:lang w:val="en-AU"/>
        </w:rPr>
        <mc:AlternateContent>
          <mc:Choice Requires="wps">
            <w:drawing>
              <wp:anchor distT="45720" distB="45720" distL="114300" distR="114300" simplePos="0" relativeHeight="487755776" behindDoc="0" locked="0" layoutInCell="1" allowOverlap="1" wp14:anchorId="387FCAB0" wp14:editId="53CD7497">
                <wp:simplePos x="0" y="0"/>
                <wp:positionH relativeFrom="margin">
                  <wp:align>left</wp:align>
                </wp:positionH>
                <wp:positionV relativeFrom="paragraph">
                  <wp:posOffset>114276</wp:posOffset>
                </wp:positionV>
                <wp:extent cx="5925185" cy="61214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612140"/>
                        </a:xfrm>
                        <a:prstGeom prst="rect">
                          <a:avLst/>
                        </a:prstGeom>
                        <a:solidFill>
                          <a:schemeClr val="accent1">
                            <a:lumMod val="20000"/>
                            <a:lumOff val="80000"/>
                          </a:schemeClr>
                        </a:solidFill>
                        <a:ln w="9525">
                          <a:noFill/>
                          <a:miter lim="800000"/>
                          <a:headEnd/>
                          <a:tailEnd/>
                        </a:ln>
                      </wps:spPr>
                      <wps:txbx>
                        <w:txbxContent>
                          <w:p w14:paraId="3D40C56A" w14:textId="61D9A391" w:rsidR="006D75B5" w:rsidRDefault="006D75B5" w:rsidP="006D75B5">
                            <w:pPr>
                              <w:pStyle w:val="Heading5"/>
                              <w:spacing w:before="93"/>
                              <w:ind w:left="0"/>
                            </w:pPr>
                            <w:r>
                              <w:t>WHS</w:t>
                            </w:r>
                            <w:r>
                              <w:rPr>
                                <w:spacing w:val="-5"/>
                              </w:rPr>
                              <w:t xml:space="preserve"> </w:t>
                            </w:r>
                            <w:r>
                              <w:t>Regulation, section 38</w:t>
                            </w:r>
                          </w:p>
                          <w:p w14:paraId="78E254E9" w14:textId="1BEBCB0C" w:rsidR="006D75B5" w:rsidRDefault="006D75B5" w:rsidP="006D75B5">
                            <w:pPr>
                              <w:pStyle w:val="BodyText"/>
                              <w:spacing w:before="119"/>
                            </w:pPr>
                            <w:r>
                              <w:t>Review</w:t>
                            </w:r>
                            <w:r w:rsidRPr="007879D2">
                              <w:t xml:space="preserve"> of control measures</w:t>
                            </w:r>
                          </w:p>
                          <w:p w14:paraId="1DE073F2" w14:textId="77777777" w:rsidR="006D75B5" w:rsidRDefault="006D75B5" w:rsidP="006D75B5">
                            <w:pPr>
                              <w:shd w:val="clear" w:color="auto" w:fill="DBE5F1"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FCAB0" id="_x0000_s1048" type="#_x0000_t202" style="position:absolute;margin-left:0;margin-top:9pt;width:466.55pt;height:48.2pt;z-index:487755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" fillcolor="#dbe5f1 [660]" stroked="f">
                <v:textbox>
                  <w:txbxContent>
                    <w:p w14:paraId="3D40C56A" w14:textId="61D9A391" w:rsidR="006D75B5" w:rsidRDefault="006D75B5" w:rsidP="006D75B5">
                      <w:pPr>
                        <w:pStyle w:val="Heading5"/>
                        <w:spacing w:before="93"/>
                        <w:ind w:left="0"/>
                      </w:pPr>
                      <w:r>
                        <w:t>WHS</w:t>
                      </w:r>
                      <w:r>
                        <w:rPr>
                          <w:spacing w:val="-5"/>
                        </w:rPr>
                        <w:t xml:space="preserve"> </w:t>
                      </w:r>
                      <w:r>
                        <w:t>Regulation, section 38</w:t>
                      </w:r>
                    </w:p>
                    <w:p w14:paraId="78E254E9" w14:textId="1BEBCB0C" w:rsidR="006D75B5" w:rsidRDefault="006D75B5" w:rsidP="006D75B5">
                      <w:pPr>
                        <w:pStyle w:val="BodyText"/>
                        <w:spacing w:before="119"/>
                      </w:pPr>
                      <w:r>
                        <w:t>Review</w:t>
                      </w:r>
                      <w:r w:rsidRPr="007879D2">
                        <w:t xml:space="preserve"> of control measures</w:t>
                      </w:r>
                    </w:p>
                    <w:p w14:paraId="1DE073F2" w14:textId="77777777" w:rsidR="006D75B5" w:rsidRDefault="006D75B5" w:rsidP="006D75B5">
                      <w:pPr>
                        <w:shd w:val="clear" w:color="auto" w:fill="DBE5F1" w:themeFill="accent1" w:themeFillTint="33"/>
                      </w:pPr>
                    </w:p>
                  </w:txbxContent>
                </v:textbox>
                <w10:wrap type="square" anchorx="margin"/>
              </v:shape>
            </w:pict>
          </mc:Fallback>
        </mc:AlternateContent>
      </w:r>
      <w:r w:rsidR="005115B5">
        <w:t>In order to ensure a work environment is without risks to health and safety a</w:t>
      </w:r>
      <w:r w:rsidR="00D247E8" w:rsidRPr="00191299">
        <w:t xml:space="preserve"> </w:t>
      </w:r>
      <w:r w:rsidR="00D247E8">
        <w:t>PCBU</w:t>
      </w:r>
      <w:r w:rsidR="00D247E8" w:rsidRPr="00191299">
        <w:t xml:space="preserve"> </w:t>
      </w:r>
      <w:r w:rsidR="00D247E8">
        <w:t>must</w:t>
      </w:r>
      <w:r w:rsidR="00D247E8" w:rsidRPr="00191299">
        <w:t xml:space="preserve"> </w:t>
      </w:r>
      <w:r w:rsidR="00D247E8">
        <w:t>review</w:t>
      </w:r>
      <w:r w:rsidR="00D247E8" w:rsidRPr="00191299">
        <w:t xml:space="preserve"> </w:t>
      </w:r>
      <w:r w:rsidR="005115B5" w:rsidRPr="00191299">
        <w:t xml:space="preserve">and revise, as necessary, </w:t>
      </w:r>
      <w:r w:rsidR="00D247E8">
        <w:t>the</w:t>
      </w:r>
      <w:r w:rsidR="00D247E8" w:rsidRPr="00191299">
        <w:t xml:space="preserve"> </w:t>
      </w:r>
      <w:r w:rsidR="00D247E8">
        <w:t>control</w:t>
      </w:r>
      <w:r w:rsidR="00D247E8" w:rsidRPr="00191299">
        <w:t xml:space="preserve"> </w:t>
      </w:r>
      <w:r w:rsidR="00D247E8">
        <w:t>measures</w:t>
      </w:r>
      <w:r w:rsidR="00D247E8" w:rsidRPr="00191299">
        <w:t xml:space="preserve"> </w:t>
      </w:r>
      <w:r w:rsidR="00D247E8">
        <w:t>they</w:t>
      </w:r>
      <w:r w:rsidR="00D247E8" w:rsidRPr="00191299">
        <w:t xml:space="preserve"> </w:t>
      </w:r>
      <w:r w:rsidR="00D247E8">
        <w:t>have</w:t>
      </w:r>
      <w:r w:rsidR="00D247E8" w:rsidRPr="00191299">
        <w:t xml:space="preserve"> </w:t>
      </w:r>
      <w:r w:rsidR="00D247E8">
        <w:t>put</w:t>
      </w:r>
      <w:r w:rsidR="00D247E8" w:rsidRPr="00191299">
        <w:t xml:space="preserve"> </w:t>
      </w:r>
      <w:r w:rsidR="00D247E8">
        <w:t>in</w:t>
      </w:r>
      <w:r w:rsidR="00D247E8" w:rsidRPr="00191299">
        <w:t xml:space="preserve"> </w:t>
      </w:r>
      <w:r w:rsidR="00D247E8">
        <w:t>place</w:t>
      </w:r>
      <w:r w:rsidR="00D247E8" w:rsidRPr="00191299">
        <w:t xml:space="preserve"> </w:t>
      </w:r>
      <w:r w:rsidR="00D247E8">
        <w:t>to</w:t>
      </w:r>
      <w:r w:rsidR="00D247E8" w:rsidRPr="00191299">
        <w:t xml:space="preserve"> </w:t>
      </w:r>
      <w:r w:rsidR="00D247E8">
        <w:t>ensure</w:t>
      </w:r>
      <w:r w:rsidR="00D247E8" w:rsidRPr="00191299">
        <w:t xml:space="preserve"> </w:t>
      </w:r>
      <w:r w:rsidR="00D247E8">
        <w:t>they are effective and protect the health and safety of their workers.</w:t>
      </w:r>
      <w:r w:rsidR="005115B5">
        <w:t xml:space="preserve"> Regular and routine review of control measures is likely to ensure that the PCBU is managing risks to health and safety appropriately. </w:t>
      </w:r>
    </w:p>
    <w:p w14:paraId="34BD8893" w14:textId="77777777" w:rsidR="006E36BC" w:rsidRDefault="00D247E8" w:rsidP="00813E00">
      <w:pPr>
        <w:widowControl/>
        <w:autoSpaceDE/>
        <w:autoSpaceDN/>
        <w:spacing w:after="160" w:line="259" w:lineRule="auto"/>
        <w:ind w:right="544"/>
      </w:pPr>
      <w:r>
        <w:t>Undertaking</w:t>
      </w:r>
      <w:r w:rsidRPr="00191299">
        <w:t xml:space="preserve"> </w:t>
      </w:r>
      <w:r>
        <w:t>air</w:t>
      </w:r>
      <w:r w:rsidRPr="00191299">
        <w:t xml:space="preserve"> </w:t>
      </w:r>
      <w:r>
        <w:t>monitoring</w:t>
      </w:r>
      <w:r w:rsidRPr="00191299">
        <w:t xml:space="preserve"> </w:t>
      </w:r>
      <w:r>
        <w:t>to</w:t>
      </w:r>
      <w:r w:rsidRPr="00191299">
        <w:t xml:space="preserve"> </w:t>
      </w:r>
      <w:r>
        <w:t>measure</w:t>
      </w:r>
      <w:r w:rsidRPr="00191299">
        <w:t xml:space="preserve"> </w:t>
      </w:r>
      <w:r>
        <w:t>the</w:t>
      </w:r>
      <w:r w:rsidRPr="00191299">
        <w:t xml:space="preserve"> </w:t>
      </w:r>
      <w:r>
        <w:t>airborne</w:t>
      </w:r>
      <w:r w:rsidRPr="00191299">
        <w:t xml:space="preserve"> </w:t>
      </w:r>
      <w:r>
        <w:t>concentration</w:t>
      </w:r>
      <w:r w:rsidRPr="00191299">
        <w:t xml:space="preserve"> </w:t>
      </w:r>
      <w:r>
        <w:t>of</w:t>
      </w:r>
      <w:r w:rsidRPr="00191299">
        <w:t xml:space="preserve"> </w:t>
      </w:r>
      <w:r>
        <w:t>silica dust</w:t>
      </w:r>
      <w:r w:rsidRPr="00191299">
        <w:t xml:space="preserve"> </w:t>
      </w:r>
      <w:r>
        <w:t>in</w:t>
      </w:r>
      <w:r w:rsidRPr="00191299">
        <w:t xml:space="preserve"> </w:t>
      </w:r>
      <w:r>
        <w:t>the workplace is one way to check the effectiveness of controls.</w:t>
      </w:r>
    </w:p>
    <w:p w14:paraId="662D3C34" w14:textId="77777777" w:rsidR="006E36BC" w:rsidRDefault="00D247E8" w:rsidP="00813E00">
      <w:pPr>
        <w:widowControl/>
        <w:autoSpaceDE/>
        <w:autoSpaceDN/>
        <w:spacing w:after="160" w:line="259" w:lineRule="auto"/>
        <w:ind w:right="544"/>
      </w:pPr>
      <w:r>
        <w:lastRenderedPageBreak/>
        <w:t>If</w:t>
      </w:r>
      <w:r w:rsidRPr="00191299">
        <w:t xml:space="preserve"> </w:t>
      </w:r>
      <w:r>
        <w:t>control</w:t>
      </w:r>
      <w:r w:rsidRPr="00191299">
        <w:t xml:space="preserve"> </w:t>
      </w:r>
      <w:r>
        <w:t>measures</w:t>
      </w:r>
      <w:r w:rsidRPr="00191299">
        <w:t xml:space="preserve"> </w:t>
      </w:r>
      <w:r>
        <w:t>are</w:t>
      </w:r>
      <w:r w:rsidRPr="00191299">
        <w:t xml:space="preserve"> </w:t>
      </w:r>
      <w:r>
        <w:t>not working</w:t>
      </w:r>
      <w:r w:rsidRPr="00191299">
        <w:t xml:space="preserve"> </w:t>
      </w:r>
      <w:r>
        <w:t>effectively, a</w:t>
      </w:r>
      <w:r w:rsidRPr="00191299">
        <w:t xml:space="preserve"> </w:t>
      </w:r>
      <w:r>
        <w:t>PCBU</w:t>
      </w:r>
      <w:r w:rsidRPr="00191299">
        <w:t xml:space="preserve"> </w:t>
      </w:r>
      <w:r>
        <w:t>must</w:t>
      </w:r>
      <w:r w:rsidRPr="00191299">
        <w:t xml:space="preserve"> </w:t>
      </w:r>
      <w:r>
        <w:t>revise</w:t>
      </w:r>
      <w:r w:rsidRPr="00191299">
        <w:t xml:space="preserve"> </w:t>
      </w:r>
      <w:r>
        <w:t>them</w:t>
      </w:r>
      <w:r w:rsidRPr="00191299">
        <w:t xml:space="preserve"> </w:t>
      </w:r>
      <w:r>
        <w:t>to</w:t>
      </w:r>
      <w:r w:rsidRPr="00191299">
        <w:t xml:space="preserve"> </w:t>
      </w:r>
      <w:r>
        <w:t>ensure</w:t>
      </w:r>
      <w:r w:rsidRPr="00191299">
        <w:t xml:space="preserve"> </w:t>
      </w:r>
      <w:r>
        <w:t>effective risk control measures are implemented. A PCBU can use the same steps that were taken during the initial hazard identification to check control measures.</w:t>
      </w:r>
    </w:p>
    <w:p w14:paraId="65DBDB93" w14:textId="77777777" w:rsidR="006E36BC" w:rsidRDefault="00D247E8" w:rsidP="00813E00">
      <w:pPr>
        <w:widowControl/>
        <w:autoSpaceDE/>
        <w:autoSpaceDN/>
        <w:spacing w:after="160" w:line="259" w:lineRule="auto"/>
        <w:ind w:right="544"/>
      </w:pPr>
      <w:r>
        <w:t>A</w:t>
      </w:r>
      <w:r w:rsidRPr="00191299">
        <w:t xml:space="preserve"> </w:t>
      </w:r>
      <w:r>
        <w:t>PCBU</w:t>
      </w:r>
      <w:r w:rsidRPr="00191299">
        <w:t xml:space="preserve"> </w:t>
      </w:r>
      <w:r>
        <w:t>must</w:t>
      </w:r>
      <w:r w:rsidRPr="00191299">
        <w:t xml:space="preserve"> </w:t>
      </w:r>
      <w:r>
        <w:t>consult</w:t>
      </w:r>
      <w:r w:rsidRPr="00191299">
        <w:t xml:space="preserve"> </w:t>
      </w:r>
      <w:r>
        <w:t>with</w:t>
      </w:r>
      <w:r w:rsidRPr="00191299">
        <w:t xml:space="preserve"> </w:t>
      </w:r>
      <w:r>
        <w:t>their</w:t>
      </w:r>
      <w:r w:rsidRPr="00191299">
        <w:t xml:space="preserve"> </w:t>
      </w:r>
      <w:r>
        <w:t>workers</w:t>
      </w:r>
      <w:r w:rsidRPr="00191299">
        <w:t xml:space="preserve"> </w:t>
      </w:r>
      <w:r>
        <w:t>and,</w:t>
      </w:r>
      <w:r w:rsidRPr="00191299">
        <w:t xml:space="preserve"> </w:t>
      </w:r>
      <w:r>
        <w:t>where</w:t>
      </w:r>
      <w:r w:rsidRPr="00191299">
        <w:t xml:space="preserve"> </w:t>
      </w:r>
      <w:r>
        <w:t>applicable,</w:t>
      </w:r>
      <w:r w:rsidRPr="00191299">
        <w:t xml:space="preserve"> </w:t>
      </w:r>
      <w:r>
        <w:t>their</w:t>
      </w:r>
      <w:r w:rsidRPr="00191299">
        <w:t xml:space="preserve"> </w:t>
      </w:r>
      <w:r>
        <w:t>HSRs.</w:t>
      </w:r>
      <w:r w:rsidRPr="00191299">
        <w:t xml:space="preserve"> </w:t>
      </w:r>
      <w:r>
        <w:t>They</w:t>
      </w:r>
      <w:r w:rsidRPr="00191299">
        <w:t xml:space="preserve"> </w:t>
      </w:r>
      <w:r>
        <w:t xml:space="preserve">should </w:t>
      </w:r>
      <w:r w:rsidRPr="00191299">
        <w:t>consider:</w:t>
      </w:r>
    </w:p>
    <w:p w14:paraId="3E83969B"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key triggers that may indicate when controls are not working to their designed specification or operation</w:t>
      </w:r>
    </w:p>
    <w:p w14:paraId="593589FB"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the results of air monitoring, in particular whether the workplace exposure standard is being exceeded (see section 3.1)</w:t>
      </w:r>
    </w:p>
    <w:p w14:paraId="75FB3B92" w14:textId="6BD74192"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any health monitoring reports that recommend reviewing the control measures (noting that health monitoring results must not be disclosed to any person without the worker’s consent)</w:t>
      </w:r>
    </w:p>
    <w:p w14:paraId="422944A1"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if and when workers have become or have reported feeling unwell</w:t>
      </w:r>
    </w:p>
    <w:p w14:paraId="443AA03E"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the outcomes of consultation with workers (or their representatives) and HSRs, or worker complaints</w:t>
      </w:r>
    </w:p>
    <w:p w14:paraId="18223681"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any new hazards the control measures have introduced</w:t>
      </w:r>
    </w:p>
    <w:p w14:paraId="7391AD61"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any new hazards proposed control measures could introduce</w:t>
      </w:r>
    </w:p>
    <w:p w14:paraId="36B55D1F"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any other respirable dust hazards</w:t>
      </w:r>
    </w:p>
    <w:p w14:paraId="66C243E7"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if new work methods or new equipment have made the job safer</w:t>
      </w:r>
    </w:p>
    <w:p w14:paraId="45B3E65C"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if safety procedures are being followed</w:t>
      </w:r>
    </w:p>
    <w:p w14:paraId="2199316A"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whether the training and instruction provided to workers on how to work safely has been successful</w:t>
      </w:r>
    </w:p>
    <w:p w14:paraId="0D0968C2"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whether workers are using the supplied PPE during relevant work tasks</w:t>
      </w:r>
    </w:p>
    <w:p w14:paraId="3D048543" w14:textId="03E25884"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whether there has been a reduction in the frequency and severity of incidents</w:t>
      </w:r>
      <w:r w:rsidR="00E034CA" w:rsidRPr="00C41166">
        <w:rPr>
          <w:lang w:val="en-AU"/>
        </w:rPr>
        <w:t>;</w:t>
      </w:r>
      <w:r w:rsidRPr="00C41166">
        <w:rPr>
          <w:lang w:val="en-AU"/>
        </w:rPr>
        <w:t xml:space="preserve"> and</w:t>
      </w:r>
    </w:p>
    <w:p w14:paraId="71792A50" w14:textId="7FF03A0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if new legislation or new information</w:t>
      </w:r>
      <w:r w:rsidRPr="00A22921">
        <w:rPr>
          <w:spacing w:val="-3"/>
        </w:rPr>
        <w:t xml:space="preserve"> has become available and whether it shows that the current controls may no longer be the most effective.</w:t>
      </w:r>
      <w:r w:rsidR="00170C24">
        <w:rPr>
          <w:spacing w:val="-3"/>
        </w:rPr>
        <w:br/>
      </w:r>
    </w:p>
    <w:p w14:paraId="50592A22" w14:textId="77777777" w:rsidR="006E36BC" w:rsidRDefault="00D247E8" w:rsidP="00813E00">
      <w:pPr>
        <w:widowControl/>
        <w:autoSpaceDE/>
        <w:autoSpaceDN/>
        <w:spacing w:after="160" w:line="259" w:lineRule="auto"/>
        <w:ind w:right="544"/>
      </w:pPr>
      <w:r>
        <w:t>If</w:t>
      </w:r>
      <w:r w:rsidRPr="00191299">
        <w:t xml:space="preserve"> </w:t>
      </w:r>
      <w:r>
        <w:t>problems</w:t>
      </w:r>
      <w:r w:rsidRPr="00191299">
        <w:t xml:space="preserve"> </w:t>
      </w:r>
      <w:r>
        <w:t>are</w:t>
      </w:r>
      <w:r w:rsidRPr="00191299">
        <w:t xml:space="preserve"> </w:t>
      </w:r>
      <w:r>
        <w:t>identified,</w:t>
      </w:r>
      <w:r w:rsidRPr="00191299">
        <w:t xml:space="preserve"> </w:t>
      </w:r>
      <w:r>
        <w:t>a</w:t>
      </w:r>
      <w:r w:rsidRPr="00191299">
        <w:t xml:space="preserve"> </w:t>
      </w:r>
      <w:r>
        <w:t>PCBU</w:t>
      </w:r>
      <w:r w:rsidRPr="00191299">
        <w:t xml:space="preserve"> </w:t>
      </w:r>
      <w:r>
        <w:t>should</w:t>
      </w:r>
      <w:r w:rsidRPr="00191299">
        <w:t xml:space="preserve"> </w:t>
      </w:r>
      <w:r>
        <w:t>go</w:t>
      </w:r>
      <w:r w:rsidRPr="00191299">
        <w:t xml:space="preserve"> </w:t>
      </w:r>
      <w:r>
        <w:t>back</w:t>
      </w:r>
      <w:r w:rsidRPr="00191299">
        <w:t xml:space="preserve"> </w:t>
      </w:r>
      <w:r>
        <w:t>through</w:t>
      </w:r>
      <w:r w:rsidRPr="00191299">
        <w:t xml:space="preserve"> </w:t>
      </w:r>
      <w:r>
        <w:t>the</w:t>
      </w:r>
      <w:r w:rsidRPr="00191299">
        <w:t xml:space="preserve"> </w:t>
      </w:r>
      <w:r>
        <w:t>risk</w:t>
      </w:r>
      <w:r w:rsidRPr="00191299">
        <w:t xml:space="preserve"> </w:t>
      </w:r>
      <w:r>
        <w:t>management</w:t>
      </w:r>
      <w:r w:rsidRPr="00191299">
        <w:t xml:space="preserve"> </w:t>
      </w:r>
      <w:r>
        <w:t>steps, review information and make further decisions about risk control.</w:t>
      </w:r>
    </w:p>
    <w:p w14:paraId="07B249EC" w14:textId="42D09B79" w:rsidR="006E36BC" w:rsidRDefault="00D247E8" w:rsidP="00813E00">
      <w:pPr>
        <w:widowControl/>
        <w:autoSpaceDE/>
        <w:autoSpaceDN/>
        <w:spacing w:after="160" w:line="259" w:lineRule="auto"/>
        <w:ind w:right="544"/>
      </w:pPr>
      <w:r>
        <w:t>More</w:t>
      </w:r>
      <w:r w:rsidRPr="00191299">
        <w:t xml:space="preserve"> </w:t>
      </w:r>
      <w:r>
        <w:t>information</w:t>
      </w:r>
      <w:r w:rsidRPr="00191299">
        <w:t xml:space="preserve"> </w:t>
      </w:r>
      <w:r>
        <w:t>on</w:t>
      </w:r>
      <w:r w:rsidRPr="00191299">
        <w:t xml:space="preserve"> </w:t>
      </w:r>
      <w:r>
        <w:t>the</w:t>
      </w:r>
      <w:r w:rsidRPr="00191299">
        <w:t xml:space="preserve"> </w:t>
      </w:r>
      <w:r>
        <w:t>risk</w:t>
      </w:r>
      <w:r w:rsidRPr="00191299">
        <w:t xml:space="preserve"> </w:t>
      </w:r>
      <w:r>
        <w:t>management process and</w:t>
      </w:r>
      <w:r w:rsidRPr="00191299">
        <w:t xml:space="preserve"> </w:t>
      </w:r>
      <w:r>
        <w:t>the</w:t>
      </w:r>
      <w:r w:rsidRPr="00191299">
        <w:t xml:space="preserve"> </w:t>
      </w:r>
      <w:r>
        <w:t>hierarchy</w:t>
      </w:r>
      <w:r w:rsidRPr="00191299">
        <w:t xml:space="preserve"> </w:t>
      </w:r>
      <w:r>
        <w:t>of</w:t>
      </w:r>
      <w:r w:rsidRPr="00191299">
        <w:t xml:space="preserve"> </w:t>
      </w:r>
      <w:r>
        <w:t>control</w:t>
      </w:r>
      <w:r w:rsidRPr="00191299">
        <w:t xml:space="preserve"> </w:t>
      </w:r>
      <w:r>
        <w:t xml:space="preserve">measures can be found in the </w:t>
      </w:r>
      <w:hyperlink r:id="rId86" w:history="1">
        <w:r w:rsidRPr="006C0414">
          <w:rPr>
            <w:rStyle w:val="Hyperlink"/>
          </w:rPr>
          <w:t xml:space="preserve">Code of Practice: </w:t>
        </w:r>
        <w:r w:rsidRPr="006C0414">
          <w:rPr>
            <w:rStyle w:val="Hyperlink"/>
            <w:i/>
          </w:rPr>
          <w:t>How to manage work health and safety risks</w:t>
        </w:r>
      </w:hyperlink>
      <w:r>
        <w:t>.</w:t>
      </w:r>
    </w:p>
    <w:p w14:paraId="5DCAA7F7" w14:textId="77777777" w:rsidR="006E36BC" w:rsidRDefault="006E36BC">
      <w:pPr>
        <w:sectPr w:rsidR="006E36BC" w:rsidSect="005B3AB7">
          <w:footerReference w:type="default" r:id="rId87"/>
          <w:pgSz w:w="11910" w:h="16840"/>
          <w:pgMar w:top="1338" w:right="1219" w:bottom="1060" w:left="998" w:header="0" w:footer="510" w:gutter="0"/>
          <w:cols w:space="720"/>
          <w:docGrid w:linePitch="299"/>
        </w:sectPr>
      </w:pPr>
    </w:p>
    <w:p w14:paraId="429AA8A4" w14:textId="77777777" w:rsidR="006E36BC" w:rsidRDefault="00D247E8" w:rsidP="00B920FA">
      <w:pPr>
        <w:pStyle w:val="Style1"/>
        <w:ind w:left="721"/>
      </w:pPr>
      <w:bookmarkStart w:id="44" w:name="_TOC_250006"/>
      <w:bookmarkStart w:id="45" w:name="_Toc139030696"/>
      <w:r>
        <w:lastRenderedPageBreak/>
        <w:t>Clean-up</w:t>
      </w:r>
      <w:r w:rsidRPr="00B920FA">
        <w:t xml:space="preserve"> </w:t>
      </w:r>
      <w:r>
        <w:t>and disposal of</w:t>
      </w:r>
      <w:r w:rsidRPr="00B920FA">
        <w:t xml:space="preserve"> </w:t>
      </w:r>
      <w:r>
        <w:t xml:space="preserve">silica </w:t>
      </w:r>
      <w:bookmarkEnd w:id="44"/>
      <w:r w:rsidRPr="00B920FA">
        <w:t>dust</w:t>
      </w:r>
      <w:bookmarkEnd w:id="45"/>
    </w:p>
    <w:p w14:paraId="54A49AB6" w14:textId="0E6A6A95" w:rsidR="006E36BC" w:rsidRPr="004D6F26" w:rsidRDefault="00D247E8" w:rsidP="009D1B32">
      <w:pPr>
        <w:widowControl/>
        <w:autoSpaceDE/>
        <w:autoSpaceDN/>
        <w:spacing w:before="120" w:after="160" w:line="259" w:lineRule="auto"/>
        <w:ind w:right="544"/>
      </w:pPr>
      <w:r>
        <w:t>The</w:t>
      </w:r>
      <w:r w:rsidRPr="00191299">
        <w:t xml:space="preserve"> </w:t>
      </w:r>
      <w:r>
        <w:t>proper</w:t>
      </w:r>
      <w:r w:rsidRPr="00191299">
        <w:t xml:space="preserve"> </w:t>
      </w:r>
      <w:r>
        <w:t>clean-up</w:t>
      </w:r>
      <w:r w:rsidRPr="00191299">
        <w:t xml:space="preserve"> </w:t>
      </w:r>
      <w:r>
        <w:t>of</w:t>
      </w:r>
      <w:r w:rsidRPr="00191299">
        <w:t xml:space="preserve"> </w:t>
      </w:r>
      <w:r>
        <w:t>the</w:t>
      </w:r>
      <w:r w:rsidRPr="00191299">
        <w:t xml:space="preserve"> </w:t>
      </w:r>
      <w:r>
        <w:t>workplace,</w:t>
      </w:r>
      <w:r w:rsidRPr="00191299">
        <w:t xml:space="preserve"> </w:t>
      </w:r>
      <w:r>
        <w:t>including</w:t>
      </w:r>
      <w:r w:rsidRPr="00191299">
        <w:t xml:space="preserve"> </w:t>
      </w:r>
      <w:r>
        <w:t>the</w:t>
      </w:r>
      <w:r w:rsidRPr="00191299">
        <w:t xml:space="preserve"> </w:t>
      </w:r>
      <w:r>
        <w:t>decontamination</w:t>
      </w:r>
      <w:r w:rsidRPr="00191299">
        <w:t xml:space="preserve"> </w:t>
      </w:r>
      <w:r>
        <w:t>of</w:t>
      </w:r>
      <w:r w:rsidRPr="00191299">
        <w:t xml:space="preserve"> </w:t>
      </w:r>
      <w:r>
        <w:t>clothing</w:t>
      </w:r>
      <w:r w:rsidRPr="00191299">
        <w:t xml:space="preserve"> </w:t>
      </w:r>
      <w:r>
        <w:t>and</w:t>
      </w:r>
      <w:r w:rsidRPr="00191299">
        <w:t xml:space="preserve"> </w:t>
      </w:r>
      <w:r>
        <w:t>PPE, and the correct disposal of</w:t>
      </w:r>
      <w:r w:rsidR="00E034CA">
        <w:t xml:space="preserve"> material that might be contaminated with silica dust</w:t>
      </w:r>
      <w:r>
        <w:t xml:space="preserve"> play an important role in further minimising exposure to silica dust for workers, or others in the vicinity of the workplace.</w:t>
      </w:r>
    </w:p>
    <w:p w14:paraId="49D00D3C" w14:textId="33F37452" w:rsidR="006E36BC" w:rsidRPr="00B920FA" w:rsidRDefault="00D247E8" w:rsidP="006D75B5">
      <w:pPr>
        <w:pStyle w:val="ListParagraph"/>
        <w:numPr>
          <w:ilvl w:val="1"/>
          <w:numId w:val="15"/>
        </w:numPr>
        <w:tabs>
          <w:tab w:val="left" w:pos="851"/>
        </w:tabs>
        <w:spacing w:before="482" w:line="240" w:lineRule="auto"/>
        <w:ind w:left="709" w:right="1168" w:hanging="709"/>
        <w:contextualSpacing/>
        <w:outlineLvl w:val="1"/>
        <w:rPr>
          <w:color w:val="7030A0"/>
          <w:sz w:val="40"/>
          <w:szCs w:val="40"/>
          <w:lang w:val="en-AU"/>
        </w:rPr>
      </w:pPr>
      <w:bookmarkStart w:id="46" w:name="_TOC_250005"/>
      <w:bookmarkStart w:id="47" w:name="_Toc139030697"/>
      <w:r w:rsidRPr="00B920FA">
        <w:rPr>
          <w:color w:val="7030A0"/>
          <w:sz w:val="40"/>
          <w:szCs w:val="40"/>
          <w:lang w:val="en-AU"/>
        </w:rPr>
        <w:t xml:space="preserve">Cleaning and </w:t>
      </w:r>
      <w:bookmarkEnd w:id="46"/>
      <w:r w:rsidRPr="00B920FA">
        <w:rPr>
          <w:color w:val="7030A0"/>
          <w:sz w:val="40"/>
          <w:szCs w:val="40"/>
          <w:lang w:val="en-AU"/>
        </w:rPr>
        <w:t>housekeeping</w:t>
      </w:r>
      <w:bookmarkEnd w:id="47"/>
    </w:p>
    <w:p w14:paraId="4D989DD3" w14:textId="77777777" w:rsidR="006E36BC" w:rsidRDefault="00D247E8" w:rsidP="00DF2B4E">
      <w:pPr>
        <w:pStyle w:val="Heading3"/>
        <w:spacing w:before="310"/>
        <w:ind w:left="0"/>
      </w:pPr>
      <w:r>
        <w:rPr>
          <w:color w:val="7E7E7E"/>
        </w:rPr>
        <w:t>GENERAL</w:t>
      </w:r>
      <w:r>
        <w:rPr>
          <w:color w:val="7E7E7E"/>
          <w:spacing w:val="-4"/>
        </w:rPr>
        <w:t xml:space="preserve"> </w:t>
      </w:r>
      <w:r>
        <w:rPr>
          <w:color w:val="7E7E7E"/>
        </w:rPr>
        <w:t>CLEANING</w:t>
      </w:r>
      <w:r>
        <w:rPr>
          <w:color w:val="7E7E7E"/>
          <w:spacing w:val="-2"/>
        </w:rPr>
        <w:t xml:space="preserve"> </w:t>
      </w:r>
      <w:r>
        <w:rPr>
          <w:color w:val="7E7E7E"/>
        </w:rPr>
        <w:t>AND</w:t>
      </w:r>
      <w:r>
        <w:rPr>
          <w:color w:val="7E7E7E"/>
          <w:spacing w:val="-1"/>
        </w:rPr>
        <w:t xml:space="preserve"> </w:t>
      </w:r>
      <w:r>
        <w:rPr>
          <w:color w:val="7E7E7E"/>
          <w:spacing w:val="-2"/>
        </w:rPr>
        <w:t>HOUSEKEEPING</w:t>
      </w:r>
    </w:p>
    <w:p w14:paraId="72EB781F" w14:textId="77777777" w:rsidR="006E36BC" w:rsidRDefault="00D247E8" w:rsidP="006D75B5">
      <w:pPr>
        <w:widowControl/>
        <w:autoSpaceDE/>
        <w:autoSpaceDN/>
        <w:spacing w:before="120" w:after="160" w:line="259" w:lineRule="auto"/>
        <w:ind w:right="544"/>
      </w:pPr>
      <w:r>
        <w:t>Regular</w:t>
      </w:r>
      <w:r w:rsidRPr="00191299">
        <w:t xml:space="preserve"> </w:t>
      </w:r>
      <w:r>
        <w:t>cleaning</w:t>
      </w:r>
      <w:r w:rsidRPr="00191299">
        <w:t xml:space="preserve"> </w:t>
      </w:r>
      <w:r>
        <w:t>should</w:t>
      </w:r>
      <w:r w:rsidRPr="00191299">
        <w:t xml:space="preserve"> </w:t>
      </w:r>
      <w:r>
        <w:t>be</w:t>
      </w:r>
      <w:r w:rsidRPr="00191299">
        <w:t xml:space="preserve"> </w:t>
      </w:r>
      <w:r>
        <w:t>undertaken</w:t>
      </w:r>
      <w:r w:rsidRPr="00191299">
        <w:t xml:space="preserve"> </w:t>
      </w:r>
      <w:r>
        <w:t>to</w:t>
      </w:r>
      <w:r w:rsidRPr="00191299">
        <w:t xml:space="preserve"> </w:t>
      </w:r>
      <w:r>
        <w:t>prevent</w:t>
      </w:r>
      <w:r w:rsidRPr="00191299">
        <w:t xml:space="preserve"> </w:t>
      </w:r>
      <w:r>
        <w:t>the</w:t>
      </w:r>
      <w:r w:rsidRPr="00191299">
        <w:t xml:space="preserve"> </w:t>
      </w:r>
      <w:r>
        <w:t>build-up</w:t>
      </w:r>
      <w:r w:rsidRPr="00191299">
        <w:t xml:space="preserve"> </w:t>
      </w:r>
      <w:r>
        <w:t>of</w:t>
      </w:r>
      <w:r w:rsidRPr="00191299">
        <w:t xml:space="preserve"> </w:t>
      </w:r>
      <w:r>
        <w:t>dust</w:t>
      </w:r>
      <w:r w:rsidRPr="00191299">
        <w:t xml:space="preserve"> </w:t>
      </w:r>
      <w:r>
        <w:t>on</w:t>
      </w:r>
      <w:r w:rsidRPr="00191299">
        <w:t xml:space="preserve"> </w:t>
      </w:r>
      <w:r>
        <w:t>floors,</w:t>
      </w:r>
      <w:r w:rsidRPr="00191299">
        <w:t xml:space="preserve"> </w:t>
      </w:r>
      <w:r>
        <w:t>walls,</w:t>
      </w:r>
      <w:r w:rsidRPr="00191299">
        <w:t xml:space="preserve"> </w:t>
      </w:r>
      <w:r>
        <w:t>other surfaces and equipment. Cleaning should be conducted at least daily, ideally at the end of the working day. Workers should wear RPE and use good housekeeping practices when cleaning. The wearing of RPE throughout the cleaning process will reduce the risk of workers being exposed to silica dust or contaminated water mist.</w:t>
      </w:r>
    </w:p>
    <w:p w14:paraId="4E6C409C" w14:textId="77777777" w:rsidR="006E36BC" w:rsidRDefault="00D247E8" w:rsidP="00813E00">
      <w:pPr>
        <w:widowControl/>
        <w:autoSpaceDE/>
        <w:autoSpaceDN/>
        <w:spacing w:after="160" w:line="259" w:lineRule="auto"/>
        <w:ind w:right="544"/>
      </w:pPr>
      <w:r>
        <w:t>To</w:t>
      </w:r>
      <w:r w:rsidRPr="00191299">
        <w:t xml:space="preserve"> </w:t>
      </w:r>
      <w:r>
        <w:t>ensure</w:t>
      </w:r>
      <w:r w:rsidRPr="00191299">
        <w:t xml:space="preserve"> </w:t>
      </w:r>
      <w:r>
        <w:t>good</w:t>
      </w:r>
      <w:r w:rsidRPr="00191299">
        <w:t xml:space="preserve"> </w:t>
      </w:r>
      <w:r>
        <w:t>housekeeping</w:t>
      </w:r>
      <w:r w:rsidRPr="00191299">
        <w:t xml:space="preserve"> practices:</w:t>
      </w:r>
    </w:p>
    <w:p w14:paraId="29F78A8C"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implement daily and thorough housekeeping</w:t>
      </w:r>
      <w:r>
        <w:rPr>
          <w:spacing w:val="-3"/>
        </w:rPr>
        <w:t xml:space="preserve"> </w:t>
      </w:r>
      <w:r w:rsidRPr="00A22921">
        <w:rPr>
          <w:spacing w:val="-3"/>
        </w:rPr>
        <w:t>and cleaning procedures</w:t>
      </w:r>
      <w:r>
        <w:rPr>
          <w:spacing w:val="-3"/>
        </w:rPr>
        <w:t xml:space="preserve"> </w:t>
      </w:r>
      <w:r w:rsidRPr="00A22921">
        <w:rPr>
          <w:spacing w:val="-3"/>
        </w:rPr>
        <w:t>for</w:t>
      </w:r>
      <w:r>
        <w:rPr>
          <w:spacing w:val="-3"/>
        </w:rPr>
        <w:t xml:space="preserve"> </w:t>
      </w:r>
      <w:r w:rsidRPr="00A22921">
        <w:rPr>
          <w:spacing w:val="-3"/>
        </w:rPr>
        <w:t xml:space="preserve">wet slurry and </w:t>
      </w:r>
      <w:r w:rsidRPr="00C41166">
        <w:rPr>
          <w:lang w:val="en-AU"/>
        </w:rPr>
        <w:t>settled</w:t>
      </w:r>
      <w:r w:rsidRPr="00A22921">
        <w:rPr>
          <w:spacing w:val="-3"/>
        </w:rPr>
        <w:t xml:space="preserve"> dust to prevent dust build up on surfaces, or it becoming airborne, in areas where the stone is processed, for example:</w:t>
      </w:r>
    </w:p>
    <w:p w14:paraId="188AE997" w14:textId="1B300BAB" w:rsidR="006E36BC" w:rsidRDefault="00D247E8" w:rsidP="00740257">
      <w:pPr>
        <w:numPr>
          <w:ilvl w:val="3"/>
          <w:numId w:val="15"/>
        </w:numPr>
        <w:tabs>
          <w:tab w:val="left" w:pos="1292"/>
        </w:tabs>
        <w:spacing w:before="80"/>
        <w:ind w:left="1344" w:hanging="357"/>
      </w:pPr>
      <w:r>
        <w:t>walls</w:t>
      </w:r>
      <w:r>
        <w:rPr>
          <w:spacing w:val="-2"/>
        </w:rPr>
        <w:t xml:space="preserve"> </w:t>
      </w:r>
      <w:r>
        <w:t>and</w:t>
      </w:r>
      <w:r>
        <w:rPr>
          <w:spacing w:val="-2"/>
        </w:rPr>
        <w:t xml:space="preserve"> </w:t>
      </w:r>
      <w:r>
        <w:t>building</w:t>
      </w:r>
      <w:r>
        <w:rPr>
          <w:spacing w:val="-2"/>
        </w:rPr>
        <w:t xml:space="preserve"> </w:t>
      </w:r>
      <w:r>
        <w:t>support</w:t>
      </w:r>
      <w:r>
        <w:rPr>
          <w:spacing w:val="-5"/>
        </w:rPr>
        <w:t xml:space="preserve"> </w:t>
      </w:r>
      <w:r>
        <w:t>structures</w:t>
      </w:r>
      <w:r>
        <w:rPr>
          <w:spacing w:val="-5"/>
        </w:rPr>
        <w:t xml:space="preserve"> </w:t>
      </w:r>
      <w:r>
        <w:t>such</w:t>
      </w:r>
      <w:r>
        <w:rPr>
          <w:spacing w:val="-5"/>
        </w:rPr>
        <w:t xml:space="preserve"> </w:t>
      </w:r>
      <w:r>
        <w:t>as</w:t>
      </w:r>
      <w:r>
        <w:rPr>
          <w:spacing w:val="-3"/>
        </w:rPr>
        <w:t xml:space="preserve"> </w:t>
      </w:r>
      <w:r>
        <w:t>girders</w:t>
      </w:r>
      <w:r>
        <w:rPr>
          <w:spacing w:val="-3"/>
        </w:rPr>
        <w:t xml:space="preserve"> </w:t>
      </w:r>
      <w:r>
        <w:t>and</w:t>
      </w:r>
      <w:r>
        <w:rPr>
          <w:spacing w:val="-5"/>
        </w:rPr>
        <w:t xml:space="preserve"> </w:t>
      </w:r>
      <w:r>
        <w:t>cross</w:t>
      </w:r>
      <w:r>
        <w:rPr>
          <w:spacing w:val="-4"/>
        </w:rPr>
        <w:t xml:space="preserve"> </w:t>
      </w:r>
      <w:r>
        <w:t>members</w:t>
      </w:r>
      <w:r w:rsidR="002525F6">
        <w:t>;</w:t>
      </w:r>
      <w:r>
        <w:rPr>
          <w:spacing w:val="-3"/>
        </w:rPr>
        <w:t xml:space="preserve"> </w:t>
      </w:r>
      <w:r>
        <w:rPr>
          <w:spacing w:val="-5"/>
        </w:rPr>
        <w:t>and</w:t>
      </w:r>
    </w:p>
    <w:p w14:paraId="242FF955" w14:textId="77777777" w:rsidR="006E36BC" w:rsidRDefault="00D247E8" w:rsidP="00740257">
      <w:pPr>
        <w:numPr>
          <w:ilvl w:val="3"/>
          <w:numId w:val="15"/>
        </w:numPr>
        <w:tabs>
          <w:tab w:val="left" w:pos="1292"/>
        </w:tabs>
        <w:spacing w:before="80"/>
        <w:ind w:left="1344" w:hanging="357"/>
      </w:pPr>
      <w:r>
        <w:t>wash</w:t>
      </w:r>
      <w:r>
        <w:rPr>
          <w:spacing w:val="-3"/>
        </w:rPr>
        <w:t xml:space="preserve"> </w:t>
      </w:r>
      <w:r>
        <w:t>engineered</w:t>
      </w:r>
      <w:r>
        <w:rPr>
          <w:spacing w:val="-3"/>
        </w:rPr>
        <w:t xml:space="preserve"> </w:t>
      </w:r>
      <w:r>
        <w:t>stone</w:t>
      </w:r>
      <w:r>
        <w:rPr>
          <w:spacing w:val="-4"/>
        </w:rPr>
        <w:t xml:space="preserve"> </w:t>
      </w:r>
      <w:r>
        <w:t>slabs</w:t>
      </w:r>
      <w:r>
        <w:rPr>
          <w:spacing w:val="-3"/>
        </w:rPr>
        <w:t xml:space="preserve"> </w:t>
      </w:r>
      <w:r>
        <w:t>prior</w:t>
      </w:r>
      <w:r>
        <w:rPr>
          <w:spacing w:val="-3"/>
        </w:rPr>
        <w:t xml:space="preserve"> </w:t>
      </w:r>
      <w:r>
        <w:t>to</w:t>
      </w:r>
      <w:r>
        <w:rPr>
          <w:spacing w:val="-5"/>
        </w:rPr>
        <w:t xml:space="preserve"> </w:t>
      </w:r>
      <w:r>
        <w:t>processing</w:t>
      </w:r>
      <w:r>
        <w:rPr>
          <w:spacing w:val="-5"/>
        </w:rPr>
        <w:t xml:space="preserve"> </w:t>
      </w:r>
      <w:r>
        <w:t>and</w:t>
      </w:r>
      <w:r>
        <w:rPr>
          <w:spacing w:val="-2"/>
        </w:rPr>
        <w:t xml:space="preserve"> </w:t>
      </w:r>
      <w:r>
        <w:t>again</w:t>
      </w:r>
      <w:r>
        <w:rPr>
          <w:spacing w:val="-2"/>
        </w:rPr>
        <w:t xml:space="preserve"> </w:t>
      </w:r>
      <w:r>
        <w:t>before</w:t>
      </w:r>
      <w:r>
        <w:rPr>
          <w:spacing w:val="-5"/>
        </w:rPr>
        <w:t xml:space="preserve"> </w:t>
      </w:r>
      <w:r>
        <w:t>sending</w:t>
      </w:r>
      <w:r>
        <w:rPr>
          <w:spacing w:val="-3"/>
        </w:rPr>
        <w:t xml:space="preserve"> </w:t>
      </w:r>
      <w:r>
        <w:t>out for installation</w:t>
      </w:r>
    </w:p>
    <w:p w14:paraId="5F7D038D"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A22921">
        <w:rPr>
          <w:spacing w:val="-3"/>
        </w:rPr>
        <w:t xml:space="preserve">use low pressure water, wet sweeping or an M- or H- class rated vacuum cleaner to clean, </w:t>
      </w:r>
      <w:r w:rsidRPr="00C41166">
        <w:rPr>
          <w:lang w:val="en-AU"/>
        </w:rPr>
        <w:t>tools, equipment, floors, walls and other surfaces</w:t>
      </w:r>
    </w:p>
    <w:p w14:paraId="59FE119C"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regularly clean vehicle track or high use areas and keep it wet during the day</w:t>
      </w:r>
    </w:p>
    <w:p w14:paraId="02F68244"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prohibit the use of dry sweeping or compressed air to clean surfaces or clothing</w:t>
      </w:r>
    </w:p>
    <w:p w14:paraId="45F01018" w14:textId="2BC011FC"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provide low pressure water from hoses for cleaning between tasks</w:t>
      </w:r>
      <w:r w:rsidR="00E034CA" w:rsidRPr="00C41166">
        <w:rPr>
          <w:lang w:val="en-AU"/>
        </w:rPr>
        <w:t>;</w:t>
      </w:r>
      <w:r w:rsidRPr="00C41166">
        <w:rPr>
          <w:lang w:val="en-AU"/>
        </w:rPr>
        <w:t xml:space="preserve"> and</w:t>
      </w:r>
    </w:p>
    <w:p w14:paraId="25A634B3" w14:textId="067263B2"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ensure all waste products are disposed of in a manner that minimises the risk of dust being</w:t>
      </w:r>
      <w:r w:rsidRPr="00A22921">
        <w:rPr>
          <w:spacing w:val="-3"/>
        </w:rPr>
        <w:t xml:space="preserve"> redistributed over the workplace (for example covered, kept wet or bagged).</w:t>
      </w:r>
    </w:p>
    <w:p w14:paraId="074936CA" w14:textId="77777777" w:rsidR="00191299" w:rsidRDefault="00191299" w:rsidP="00DF2B4E">
      <w:pPr>
        <w:pStyle w:val="BodyText"/>
      </w:pPr>
    </w:p>
    <w:p w14:paraId="7440888C" w14:textId="3C6845C4" w:rsidR="006E36BC" w:rsidRDefault="00191299" w:rsidP="00813E00">
      <w:pPr>
        <w:widowControl/>
        <w:autoSpaceDE/>
        <w:autoSpaceDN/>
        <w:spacing w:after="160" w:line="259" w:lineRule="auto"/>
        <w:ind w:right="544"/>
        <w:rPr>
          <w:sz w:val="20"/>
        </w:rPr>
      </w:pPr>
      <w:r w:rsidRPr="00191299">
        <w:rPr>
          <w:b/>
          <w:bCs/>
        </w:rPr>
        <w:t>Note</w:t>
      </w:r>
      <w:r w:rsidRPr="00E35513">
        <w:t>: Dry sweeping methods, such as using brooms, or using compressed air to clean up accumulated dust must not be used; these housekeeping methods are likely to increase the risk of exposure to respirable crystalline silica and recirculate silica dust into the air.  To avoid the risk of recirculated silica dust dry sweeping methods must not be used.  Household vacuum cleaners are not designed for use with hazardous dusts and should never be used where silica dust is or may be present, even if they have a HEPA filter.</w:t>
      </w:r>
    </w:p>
    <w:p w14:paraId="6AC354AC" w14:textId="5D90A71E" w:rsidR="006E36BC" w:rsidRDefault="006E36BC" w:rsidP="00DF2B4E">
      <w:pPr>
        <w:pStyle w:val="BodyText"/>
        <w:spacing w:before="4"/>
        <w:rPr>
          <w:sz w:val="14"/>
        </w:rPr>
      </w:pPr>
    </w:p>
    <w:p w14:paraId="62944763" w14:textId="41559550" w:rsidR="006E36BC" w:rsidRDefault="00D247E8" w:rsidP="00DF2B4E">
      <w:pPr>
        <w:pStyle w:val="Heading3"/>
        <w:spacing w:before="64"/>
        <w:ind w:left="0"/>
      </w:pPr>
      <w:r>
        <w:rPr>
          <w:color w:val="7E7E7E"/>
        </w:rPr>
        <w:t>DECONTAMINATION</w:t>
      </w:r>
      <w:r>
        <w:rPr>
          <w:color w:val="7E7E7E"/>
          <w:spacing w:val="-1"/>
        </w:rPr>
        <w:t xml:space="preserve"> </w:t>
      </w:r>
      <w:r>
        <w:rPr>
          <w:color w:val="7E7E7E"/>
        </w:rPr>
        <w:t>OF</w:t>
      </w:r>
      <w:r>
        <w:rPr>
          <w:color w:val="7E7E7E"/>
          <w:spacing w:val="-1"/>
        </w:rPr>
        <w:t xml:space="preserve"> </w:t>
      </w:r>
      <w:r>
        <w:rPr>
          <w:color w:val="7E7E7E"/>
        </w:rPr>
        <w:t>WORKERS’</w:t>
      </w:r>
      <w:r>
        <w:rPr>
          <w:color w:val="7E7E7E"/>
          <w:spacing w:val="-1"/>
        </w:rPr>
        <w:t xml:space="preserve"> </w:t>
      </w:r>
      <w:r>
        <w:rPr>
          <w:color w:val="7E7E7E"/>
        </w:rPr>
        <w:t>CLOTHING</w:t>
      </w:r>
      <w:r>
        <w:rPr>
          <w:color w:val="7E7E7E"/>
          <w:spacing w:val="-4"/>
        </w:rPr>
        <w:t xml:space="preserve"> </w:t>
      </w:r>
      <w:r>
        <w:rPr>
          <w:color w:val="7E7E7E"/>
        </w:rPr>
        <w:t xml:space="preserve">AND </w:t>
      </w:r>
      <w:r>
        <w:rPr>
          <w:color w:val="7E7E7E"/>
          <w:spacing w:val="-5"/>
        </w:rPr>
        <w:t>PPE</w:t>
      </w:r>
    </w:p>
    <w:p w14:paraId="6D83994C" w14:textId="77777777" w:rsidR="006E36BC" w:rsidRDefault="00D247E8" w:rsidP="006D75B5">
      <w:pPr>
        <w:widowControl/>
        <w:autoSpaceDE/>
        <w:autoSpaceDN/>
        <w:spacing w:before="120" w:after="160" w:line="259" w:lineRule="auto"/>
        <w:ind w:right="544"/>
      </w:pPr>
      <w:r>
        <w:t>Dusty clothing</w:t>
      </w:r>
      <w:r w:rsidRPr="00191299">
        <w:t xml:space="preserve"> </w:t>
      </w:r>
      <w:r>
        <w:t>and</w:t>
      </w:r>
      <w:r w:rsidRPr="00191299">
        <w:t xml:space="preserve"> </w:t>
      </w:r>
      <w:r>
        <w:t>PPE</w:t>
      </w:r>
      <w:r w:rsidRPr="00191299">
        <w:t xml:space="preserve"> </w:t>
      </w:r>
      <w:r>
        <w:t>can expose</w:t>
      </w:r>
      <w:r w:rsidRPr="00191299">
        <w:t xml:space="preserve"> </w:t>
      </w:r>
      <w:r>
        <w:t>workers</w:t>
      </w:r>
      <w:r w:rsidRPr="00191299">
        <w:t xml:space="preserve"> </w:t>
      </w:r>
      <w:r>
        <w:t>and</w:t>
      </w:r>
      <w:r w:rsidRPr="00191299">
        <w:t xml:space="preserve"> </w:t>
      </w:r>
      <w:r>
        <w:t>others</w:t>
      </w:r>
      <w:r w:rsidRPr="00191299">
        <w:t xml:space="preserve"> </w:t>
      </w:r>
      <w:r>
        <w:t>to</w:t>
      </w:r>
      <w:r w:rsidRPr="00191299">
        <w:t xml:space="preserve"> </w:t>
      </w:r>
      <w:r>
        <w:t>silica</w:t>
      </w:r>
      <w:r w:rsidRPr="00191299">
        <w:t xml:space="preserve"> </w:t>
      </w:r>
      <w:r>
        <w:t>dust. PPE</w:t>
      </w:r>
      <w:r w:rsidRPr="00191299">
        <w:t xml:space="preserve"> </w:t>
      </w:r>
      <w:r>
        <w:t>should</w:t>
      </w:r>
      <w:r w:rsidRPr="00191299">
        <w:t xml:space="preserve"> </w:t>
      </w:r>
      <w:r>
        <w:t>be cleaned after use to ensure that silica dust does not accumulate. Information about maintaining and cleaning PPE should be sourced from the manufacturer or supplier.</w:t>
      </w:r>
    </w:p>
    <w:p w14:paraId="1A2AAF2C" w14:textId="77777777" w:rsidR="00170C24" w:rsidRDefault="00170C24">
      <w:r>
        <w:br w:type="page"/>
      </w:r>
    </w:p>
    <w:p w14:paraId="6C9CEDDF" w14:textId="3DEF2351" w:rsidR="006E36BC" w:rsidRDefault="00D247E8" w:rsidP="00813E00">
      <w:pPr>
        <w:widowControl/>
        <w:autoSpaceDE/>
        <w:autoSpaceDN/>
        <w:spacing w:after="160" w:line="259" w:lineRule="auto"/>
        <w:ind w:right="544"/>
      </w:pPr>
      <w:r>
        <w:lastRenderedPageBreak/>
        <w:t>Examples</w:t>
      </w:r>
      <w:r w:rsidRPr="00191299">
        <w:t xml:space="preserve"> </w:t>
      </w:r>
      <w:r>
        <w:t>of</w:t>
      </w:r>
      <w:r w:rsidRPr="00191299">
        <w:t xml:space="preserve"> </w:t>
      </w:r>
      <w:r>
        <w:t>how</w:t>
      </w:r>
      <w:r w:rsidRPr="00191299">
        <w:t xml:space="preserve"> </w:t>
      </w:r>
      <w:r>
        <w:t>exposure</w:t>
      </w:r>
      <w:r w:rsidRPr="00191299">
        <w:t xml:space="preserve"> </w:t>
      </w:r>
      <w:r>
        <w:t>to</w:t>
      </w:r>
      <w:r w:rsidRPr="00191299">
        <w:t xml:space="preserve"> </w:t>
      </w:r>
      <w:r>
        <w:t>silica</w:t>
      </w:r>
      <w:r w:rsidRPr="00191299">
        <w:t xml:space="preserve"> </w:t>
      </w:r>
      <w:r>
        <w:t>dust</w:t>
      </w:r>
      <w:r w:rsidRPr="00191299">
        <w:t xml:space="preserve"> </w:t>
      </w:r>
      <w:r>
        <w:t>carried</w:t>
      </w:r>
      <w:r w:rsidRPr="00191299">
        <w:t xml:space="preserve"> </w:t>
      </w:r>
      <w:r>
        <w:t>on</w:t>
      </w:r>
      <w:r w:rsidRPr="00191299">
        <w:t xml:space="preserve"> </w:t>
      </w:r>
      <w:r>
        <w:t>PPE</w:t>
      </w:r>
      <w:r w:rsidRPr="00191299">
        <w:t xml:space="preserve"> </w:t>
      </w:r>
      <w:r>
        <w:t>and</w:t>
      </w:r>
      <w:r w:rsidRPr="00191299">
        <w:t xml:space="preserve"> </w:t>
      </w:r>
      <w:r>
        <w:t>work</w:t>
      </w:r>
      <w:r w:rsidRPr="00191299">
        <w:t xml:space="preserve"> </w:t>
      </w:r>
      <w:r>
        <w:t>clothes</w:t>
      </w:r>
      <w:r w:rsidRPr="00191299">
        <w:t xml:space="preserve"> </w:t>
      </w:r>
      <w:r>
        <w:t>can</w:t>
      </w:r>
      <w:r w:rsidRPr="00191299">
        <w:t xml:space="preserve"> </w:t>
      </w:r>
      <w:r>
        <w:t>be</w:t>
      </w:r>
      <w:r w:rsidRPr="00191299">
        <w:t xml:space="preserve"> </w:t>
      </w:r>
      <w:r>
        <w:t xml:space="preserve">minimised </w:t>
      </w:r>
      <w:r w:rsidRPr="00191299">
        <w:t>include:</w:t>
      </w:r>
    </w:p>
    <w:p w14:paraId="4FCFF418"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using an industrial M- or H- class rated vacuum cleaner to remove</w:t>
      </w:r>
      <w:r>
        <w:rPr>
          <w:spacing w:val="-3"/>
        </w:rPr>
        <w:t xml:space="preserve"> </w:t>
      </w:r>
      <w:r w:rsidRPr="00A22921">
        <w:rPr>
          <w:spacing w:val="-3"/>
        </w:rPr>
        <w:t xml:space="preserve">dust from clothes and </w:t>
      </w:r>
      <w:r w:rsidRPr="00C41166">
        <w:rPr>
          <w:lang w:val="en-AU"/>
        </w:rPr>
        <w:t>PPE</w:t>
      </w:r>
    </w:p>
    <w:p w14:paraId="77D423D1" w14:textId="77777777" w:rsidR="006E36BC" w:rsidRDefault="00D247E8" w:rsidP="00740257">
      <w:pPr>
        <w:numPr>
          <w:ilvl w:val="3"/>
          <w:numId w:val="15"/>
        </w:numPr>
        <w:tabs>
          <w:tab w:val="left" w:pos="1292"/>
        </w:tabs>
        <w:spacing w:before="80"/>
        <w:ind w:left="1344" w:hanging="357"/>
      </w:pPr>
      <w:r>
        <w:t>by positioning these</w:t>
      </w:r>
      <w:r>
        <w:rPr>
          <w:spacing w:val="-2"/>
        </w:rPr>
        <w:t xml:space="preserve"> </w:t>
      </w:r>
      <w:r>
        <w:t>units at the</w:t>
      </w:r>
      <w:r>
        <w:rPr>
          <w:spacing w:val="-1"/>
        </w:rPr>
        <w:t xml:space="preserve"> </w:t>
      </w:r>
      <w:r>
        <w:t>exits</w:t>
      </w:r>
      <w:r>
        <w:rPr>
          <w:spacing w:val="-2"/>
        </w:rPr>
        <w:t xml:space="preserve"> </w:t>
      </w:r>
      <w:r>
        <w:t>of engineered</w:t>
      </w:r>
      <w:r>
        <w:rPr>
          <w:spacing w:val="-2"/>
        </w:rPr>
        <w:t xml:space="preserve"> </w:t>
      </w:r>
      <w:r>
        <w:t>stone</w:t>
      </w:r>
      <w:r>
        <w:rPr>
          <w:spacing w:val="-2"/>
        </w:rPr>
        <w:t xml:space="preserve"> </w:t>
      </w:r>
      <w:r>
        <w:t>and other</w:t>
      </w:r>
      <w:r>
        <w:rPr>
          <w:spacing w:val="-4"/>
        </w:rPr>
        <w:t xml:space="preserve"> </w:t>
      </w:r>
      <w:r>
        <w:t>material or products</w:t>
      </w:r>
      <w:r>
        <w:rPr>
          <w:spacing w:val="-5"/>
        </w:rPr>
        <w:t xml:space="preserve"> </w:t>
      </w:r>
      <w:r>
        <w:t>containing</w:t>
      </w:r>
      <w:r>
        <w:rPr>
          <w:spacing w:val="-4"/>
        </w:rPr>
        <w:t xml:space="preserve"> </w:t>
      </w:r>
      <w:r>
        <w:t>crystalline</w:t>
      </w:r>
      <w:r>
        <w:rPr>
          <w:spacing w:val="-5"/>
        </w:rPr>
        <w:t xml:space="preserve"> </w:t>
      </w:r>
      <w:r>
        <w:t>silica</w:t>
      </w:r>
      <w:r>
        <w:rPr>
          <w:spacing w:val="-5"/>
        </w:rPr>
        <w:t xml:space="preserve"> </w:t>
      </w:r>
      <w:r>
        <w:t>processing</w:t>
      </w:r>
      <w:r>
        <w:rPr>
          <w:spacing w:val="-5"/>
        </w:rPr>
        <w:t xml:space="preserve"> </w:t>
      </w:r>
      <w:r>
        <w:t>areas,</w:t>
      </w:r>
      <w:r>
        <w:rPr>
          <w:spacing w:val="-3"/>
        </w:rPr>
        <w:t xml:space="preserve"> </w:t>
      </w:r>
      <w:r>
        <w:t>workers</w:t>
      </w:r>
      <w:r>
        <w:rPr>
          <w:spacing w:val="-7"/>
        </w:rPr>
        <w:t xml:space="preserve"> </w:t>
      </w:r>
      <w:r>
        <w:t>are</w:t>
      </w:r>
      <w:r>
        <w:rPr>
          <w:spacing w:val="-6"/>
        </w:rPr>
        <w:t xml:space="preserve"> </w:t>
      </w:r>
      <w:r>
        <w:t>encouraged to vacuum their clothes and PPE before leaving</w:t>
      </w:r>
    </w:p>
    <w:p w14:paraId="21CDCFF3" w14:textId="4CD52BDC" w:rsidR="004D6F26" w:rsidRPr="00170C24" w:rsidRDefault="00D247E8" w:rsidP="00DF2B4E">
      <w:pPr>
        <w:pStyle w:val="ListParagraph"/>
        <w:numPr>
          <w:ilvl w:val="0"/>
          <w:numId w:val="22"/>
        </w:numPr>
        <w:spacing w:before="240" w:line="240" w:lineRule="auto"/>
        <w:ind w:left="720" w:right="229"/>
        <w:contextualSpacing/>
        <w:rPr>
          <w:spacing w:val="-3"/>
        </w:rPr>
      </w:pPr>
      <w:r w:rsidRPr="00C41166">
        <w:rPr>
          <w:lang w:val="en-AU"/>
        </w:rPr>
        <w:t>providing</w:t>
      </w:r>
      <w:r w:rsidRPr="00A22921">
        <w:rPr>
          <w:spacing w:val="-3"/>
        </w:rPr>
        <w:t xml:space="preserve"> workers with</w:t>
      </w:r>
      <w:r>
        <w:rPr>
          <w:spacing w:val="-3"/>
        </w:rPr>
        <w:t xml:space="preserve"> </w:t>
      </w:r>
      <w:r w:rsidRPr="00A22921">
        <w:rPr>
          <w:spacing w:val="-3"/>
        </w:rPr>
        <w:t>access to</w:t>
      </w:r>
      <w:r>
        <w:rPr>
          <w:spacing w:val="-3"/>
        </w:rPr>
        <w:t xml:space="preserve"> </w:t>
      </w:r>
      <w:r w:rsidRPr="00A22921">
        <w:rPr>
          <w:spacing w:val="-3"/>
        </w:rPr>
        <w:t>an area</w:t>
      </w:r>
      <w:r>
        <w:rPr>
          <w:spacing w:val="-3"/>
        </w:rPr>
        <w:t xml:space="preserve"> </w:t>
      </w:r>
      <w:r w:rsidRPr="00A22921">
        <w:rPr>
          <w:spacing w:val="-3"/>
        </w:rPr>
        <w:t>to wash their arms, hands,</w:t>
      </w:r>
      <w:r>
        <w:rPr>
          <w:spacing w:val="-3"/>
        </w:rPr>
        <w:t xml:space="preserve"> </w:t>
      </w:r>
      <w:r w:rsidRPr="00A22921">
        <w:rPr>
          <w:spacing w:val="-3"/>
        </w:rPr>
        <w:t>faces and hair</w:t>
      </w:r>
    </w:p>
    <w:p w14:paraId="5E620CDF" w14:textId="23878A35"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a</w:t>
      </w:r>
      <w:r>
        <w:rPr>
          <w:spacing w:val="-3"/>
        </w:rPr>
        <w:t xml:space="preserve"> </w:t>
      </w:r>
      <w:r w:rsidRPr="00A22921">
        <w:rPr>
          <w:spacing w:val="-3"/>
        </w:rPr>
        <w:t>low-pressure hose</w:t>
      </w:r>
      <w:r>
        <w:rPr>
          <w:spacing w:val="-3"/>
        </w:rPr>
        <w:t xml:space="preserve"> </w:t>
      </w:r>
      <w:r w:rsidRPr="00A22921">
        <w:rPr>
          <w:spacing w:val="-3"/>
        </w:rPr>
        <w:t>or</w:t>
      </w:r>
      <w:r>
        <w:rPr>
          <w:spacing w:val="-3"/>
        </w:rPr>
        <w:t xml:space="preserve"> </w:t>
      </w:r>
      <w:r w:rsidRPr="00A22921">
        <w:rPr>
          <w:spacing w:val="-3"/>
        </w:rPr>
        <w:t>tray</w:t>
      </w:r>
      <w:r>
        <w:rPr>
          <w:spacing w:val="-3"/>
        </w:rPr>
        <w:t xml:space="preserve"> </w:t>
      </w:r>
      <w:r w:rsidRPr="00A22921">
        <w:rPr>
          <w:spacing w:val="-3"/>
        </w:rPr>
        <w:t>of</w:t>
      </w:r>
      <w:r>
        <w:rPr>
          <w:spacing w:val="-3"/>
        </w:rPr>
        <w:t xml:space="preserve"> </w:t>
      </w:r>
      <w:r w:rsidRPr="00A22921">
        <w:rPr>
          <w:spacing w:val="-3"/>
        </w:rPr>
        <w:t>water</w:t>
      </w:r>
      <w:r>
        <w:rPr>
          <w:spacing w:val="-3"/>
        </w:rPr>
        <w:t xml:space="preserve"> </w:t>
      </w:r>
      <w:r w:rsidRPr="00A22921">
        <w:rPr>
          <w:spacing w:val="-3"/>
        </w:rPr>
        <w:t>may also be useful</w:t>
      </w:r>
      <w:r>
        <w:rPr>
          <w:spacing w:val="-3"/>
        </w:rPr>
        <w:t xml:space="preserve"> </w:t>
      </w:r>
      <w:r w:rsidRPr="00A22921">
        <w:rPr>
          <w:spacing w:val="-3"/>
        </w:rPr>
        <w:t>for</w:t>
      </w:r>
      <w:r>
        <w:rPr>
          <w:spacing w:val="-3"/>
        </w:rPr>
        <w:t xml:space="preserve"> </w:t>
      </w:r>
      <w:r w:rsidRPr="00A22921">
        <w:rPr>
          <w:spacing w:val="-3"/>
        </w:rPr>
        <w:t xml:space="preserve">cleaning the bottom of </w:t>
      </w:r>
      <w:r w:rsidRPr="00C41166">
        <w:rPr>
          <w:lang w:val="en-AU"/>
        </w:rPr>
        <w:t>footwear</w:t>
      </w:r>
      <w:r w:rsidRPr="00A22921">
        <w:rPr>
          <w:spacing w:val="-3"/>
        </w:rPr>
        <w:t xml:space="preserve"> to prevent tracking dust into other areas</w:t>
      </w:r>
    </w:p>
    <w:p w14:paraId="7294B827" w14:textId="60C9ACB5"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providing</w:t>
      </w:r>
      <w:r w:rsidRPr="00A22921">
        <w:rPr>
          <w:spacing w:val="-3"/>
        </w:rPr>
        <w:t xml:space="preserve"> a laundry service for dusty work clothes and PPE so they are not taken home for washing</w:t>
      </w:r>
    </w:p>
    <w:p w14:paraId="4E6994A5" w14:textId="77777777" w:rsidR="006E36BC" w:rsidRDefault="00D247E8" w:rsidP="00740257">
      <w:pPr>
        <w:numPr>
          <w:ilvl w:val="3"/>
          <w:numId w:val="15"/>
        </w:numPr>
        <w:tabs>
          <w:tab w:val="left" w:pos="1292"/>
        </w:tabs>
        <w:spacing w:before="80"/>
        <w:ind w:left="1344" w:hanging="357"/>
      </w:pPr>
      <w:r>
        <w:t>if</w:t>
      </w:r>
      <w:r>
        <w:rPr>
          <w:spacing w:val="-3"/>
        </w:rPr>
        <w:t xml:space="preserve"> </w:t>
      </w:r>
      <w:r>
        <w:t>a</w:t>
      </w:r>
      <w:r>
        <w:rPr>
          <w:spacing w:val="-1"/>
        </w:rPr>
        <w:t xml:space="preserve"> </w:t>
      </w:r>
      <w:r>
        <w:t>commercial</w:t>
      </w:r>
      <w:r>
        <w:rPr>
          <w:spacing w:val="-3"/>
        </w:rPr>
        <w:t xml:space="preserve"> </w:t>
      </w:r>
      <w:r>
        <w:t>laundry</w:t>
      </w:r>
      <w:r>
        <w:rPr>
          <w:spacing w:val="-5"/>
        </w:rPr>
        <w:t xml:space="preserve"> </w:t>
      </w:r>
      <w:r>
        <w:t>is</w:t>
      </w:r>
      <w:r>
        <w:rPr>
          <w:spacing w:val="-3"/>
        </w:rPr>
        <w:t xml:space="preserve"> </w:t>
      </w:r>
      <w:r>
        <w:t>used,</w:t>
      </w:r>
      <w:r>
        <w:rPr>
          <w:spacing w:val="-3"/>
        </w:rPr>
        <w:t xml:space="preserve"> </w:t>
      </w:r>
      <w:r>
        <w:t>dampen</w:t>
      </w:r>
      <w:r>
        <w:rPr>
          <w:spacing w:val="-5"/>
        </w:rPr>
        <w:t xml:space="preserve"> </w:t>
      </w:r>
      <w:r>
        <w:t>the</w:t>
      </w:r>
      <w:r>
        <w:rPr>
          <w:spacing w:val="-2"/>
        </w:rPr>
        <w:t xml:space="preserve"> </w:t>
      </w:r>
      <w:r>
        <w:t>clothes</w:t>
      </w:r>
      <w:r>
        <w:rPr>
          <w:spacing w:val="-1"/>
        </w:rPr>
        <w:t xml:space="preserve"> </w:t>
      </w:r>
      <w:r>
        <w:t>and</w:t>
      </w:r>
      <w:r>
        <w:rPr>
          <w:spacing w:val="-3"/>
        </w:rPr>
        <w:t xml:space="preserve"> </w:t>
      </w:r>
      <w:r>
        <w:t>place</w:t>
      </w:r>
      <w:r>
        <w:rPr>
          <w:spacing w:val="-5"/>
        </w:rPr>
        <w:t xml:space="preserve"> </w:t>
      </w:r>
      <w:r>
        <w:t>them</w:t>
      </w:r>
      <w:r>
        <w:rPr>
          <w:spacing w:val="-2"/>
        </w:rPr>
        <w:t xml:space="preserve"> </w:t>
      </w:r>
      <w:r>
        <w:t>in</w:t>
      </w:r>
      <w:r>
        <w:rPr>
          <w:spacing w:val="-4"/>
        </w:rPr>
        <w:t xml:space="preserve"> </w:t>
      </w:r>
      <w:r>
        <w:t>a</w:t>
      </w:r>
      <w:r>
        <w:rPr>
          <w:spacing w:val="-6"/>
        </w:rPr>
        <w:t xml:space="preserve"> </w:t>
      </w:r>
      <w:r>
        <w:t>sealed, labelled plastic bag, and inform the laundry that the clothes are contaminated with crystalline silica</w:t>
      </w:r>
    </w:p>
    <w:p w14:paraId="5B561A5F" w14:textId="1F265EA7" w:rsidR="005115B5" w:rsidRPr="00A22921" w:rsidRDefault="005115B5" w:rsidP="00B920FA">
      <w:pPr>
        <w:pStyle w:val="ListParagraph"/>
        <w:numPr>
          <w:ilvl w:val="0"/>
          <w:numId w:val="22"/>
        </w:numPr>
        <w:spacing w:before="240" w:line="240" w:lineRule="auto"/>
        <w:ind w:left="720" w:right="229"/>
        <w:contextualSpacing/>
        <w:rPr>
          <w:spacing w:val="-3"/>
        </w:rPr>
      </w:pPr>
      <w:r w:rsidRPr="00C41166">
        <w:rPr>
          <w:lang w:val="en-AU"/>
        </w:rPr>
        <w:t>ensuing</w:t>
      </w:r>
      <w:r w:rsidRPr="00A22921">
        <w:rPr>
          <w:spacing w:val="-3"/>
        </w:rPr>
        <w:t xml:space="preserve"> that the te laundry service has the appropriate equipment and procedures to safely deal with contaminated clothing and disposal of resulting waste</w:t>
      </w:r>
    </w:p>
    <w:p w14:paraId="43786E1C" w14:textId="1BA67152"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 xml:space="preserve">requiring workers to change dusty clothing after each shift, or if they have just finished a </w:t>
      </w:r>
      <w:r w:rsidRPr="00C41166">
        <w:rPr>
          <w:lang w:val="en-AU"/>
        </w:rPr>
        <w:t>very</w:t>
      </w:r>
      <w:r w:rsidRPr="00A22921">
        <w:rPr>
          <w:spacing w:val="-3"/>
        </w:rPr>
        <w:t xml:space="preserve"> dusty task to change at their next break</w:t>
      </w:r>
      <w:r w:rsidR="00E034CA" w:rsidRPr="00A22921">
        <w:rPr>
          <w:spacing w:val="-3"/>
        </w:rPr>
        <w:t>;</w:t>
      </w:r>
      <w:r w:rsidRPr="00A22921">
        <w:rPr>
          <w:spacing w:val="-3"/>
        </w:rPr>
        <w:t xml:space="preserve"> and</w:t>
      </w:r>
    </w:p>
    <w:p w14:paraId="7E24FEC9" w14:textId="77777777" w:rsidR="006E36BC" w:rsidRPr="00A22921" w:rsidRDefault="00D247E8" w:rsidP="00B920FA">
      <w:pPr>
        <w:pStyle w:val="BodyText"/>
        <w:numPr>
          <w:ilvl w:val="0"/>
          <w:numId w:val="22"/>
        </w:numPr>
        <w:ind w:left="720" w:right="453"/>
        <w:rPr>
          <w:spacing w:val="-3"/>
        </w:rPr>
      </w:pPr>
      <w:r w:rsidRPr="00A22921">
        <w:rPr>
          <w:spacing w:val="-3"/>
        </w:rPr>
        <w:t>providing workers</w:t>
      </w:r>
      <w:r>
        <w:rPr>
          <w:spacing w:val="-3"/>
        </w:rPr>
        <w:t xml:space="preserve"> </w:t>
      </w:r>
      <w:r w:rsidRPr="00A22921">
        <w:rPr>
          <w:spacing w:val="-3"/>
        </w:rPr>
        <w:t>with rubber</w:t>
      </w:r>
      <w:r>
        <w:rPr>
          <w:spacing w:val="-3"/>
        </w:rPr>
        <w:t xml:space="preserve"> </w:t>
      </w:r>
      <w:r w:rsidRPr="00A22921">
        <w:rPr>
          <w:spacing w:val="-3"/>
        </w:rPr>
        <w:t>boots</w:t>
      </w:r>
      <w:r>
        <w:rPr>
          <w:spacing w:val="-3"/>
        </w:rPr>
        <w:t xml:space="preserve"> </w:t>
      </w:r>
      <w:r w:rsidRPr="00A22921">
        <w:rPr>
          <w:spacing w:val="-3"/>
        </w:rPr>
        <w:t>and aprons.</w:t>
      </w:r>
    </w:p>
    <w:p w14:paraId="6C4F6452" w14:textId="77777777" w:rsidR="006E36BC" w:rsidRDefault="00D247E8" w:rsidP="00C41166">
      <w:pPr>
        <w:pStyle w:val="ListParagraph"/>
        <w:spacing w:before="240" w:line="240" w:lineRule="auto"/>
        <w:ind w:left="720" w:right="229"/>
        <w:contextualSpacing/>
      </w:pPr>
      <w:r>
        <w:t>When working</w:t>
      </w:r>
      <w:r w:rsidRPr="00191299">
        <w:t xml:space="preserve"> </w:t>
      </w:r>
      <w:r>
        <w:t>outdoors,</w:t>
      </w:r>
      <w:r w:rsidRPr="00191299">
        <w:t xml:space="preserve"> </w:t>
      </w:r>
      <w:r>
        <w:t>the</w:t>
      </w:r>
      <w:r w:rsidRPr="00191299">
        <w:t xml:space="preserve"> </w:t>
      </w:r>
      <w:r>
        <w:t>ground</w:t>
      </w:r>
      <w:r w:rsidRPr="00191299">
        <w:t xml:space="preserve"> </w:t>
      </w:r>
      <w:r>
        <w:t>can</w:t>
      </w:r>
      <w:r w:rsidRPr="00191299">
        <w:t xml:space="preserve"> </w:t>
      </w:r>
      <w:r>
        <w:t>be</w:t>
      </w:r>
      <w:r w:rsidRPr="00191299">
        <w:t xml:space="preserve"> </w:t>
      </w:r>
      <w:r>
        <w:t>covered</w:t>
      </w:r>
      <w:r w:rsidRPr="00191299">
        <w:t xml:space="preserve"> </w:t>
      </w:r>
      <w:r>
        <w:t>with</w:t>
      </w:r>
      <w:r w:rsidRPr="00191299">
        <w:t xml:space="preserve"> </w:t>
      </w:r>
      <w:r>
        <w:t>plastic</w:t>
      </w:r>
      <w:r w:rsidRPr="00191299">
        <w:t xml:space="preserve"> </w:t>
      </w:r>
      <w:r>
        <w:t>sheeting</w:t>
      </w:r>
      <w:r w:rsidRPr="00191299">
        <w:t xml:space="preserve"> </w:t>
      </w:r>
      <w:r>
        <w:t>and</w:t>
      </w:r>
      <w:r w:rsidRPr="00191299">
        <w:t xml:space="preserve"> </w:t>
      </w:r>
      <w:r>
        <w:t>remaining</w:t>
      </w:r>
      <w:r w:rsidRPr="00191299">
        <w:t xml:space="preserve"> </w:t>
      </w:r>
      <w:r>
        <w:t>dust can be removed using the above methods.</w:t>
      </w:r>
    </w:p>
    <w:p w14:paraId="752304E2" w14:textId="2DF26E3F" w:rsidR="006E36BC" w:rsidRPr="00170C24" w:rsidRDefault="00D247E8" w:rsidP="00170C24">
      <w:pPr>
        <w:widowControl/>
        <w:autoSpaceDE/>
        <w:autoSpaceDN/>
        <w:spacing w:after="160" w:line="259" w:lineRule="auto"/>
        <w:ind w:right="544"/>
      </w:pPr>
      <w:r>
        <w:t>More</w:t>
      </w:r>
      <w:r w:rsidRPr="00191299">
        <w:t xml:space="preserve"> </w:t>
      </w:r>
      <w:r>
        <w:t>information</w:t>
      </w:r>
      <w:r w:rsidRPr="00191299">
        <w:t xml:space="preserve"> </w:t>
      </w:r>
      <w:r>
        <w:t>about</w:t>
      </w:r>
      <w:r w:rsidRPr="00191299">
        <w:t xml:space="preserve"> </w:t>
      </w:r>
      <w:r>
        <w:t>managing</w:t>
      </w:r>
      <w:r w:rsidRPr="00191299">
        <w:t xml:space="preserve"> </w:t>
      </w:r>
      <w:r>
        <w:t>facilities</w:t>
      </w:r>
      <w:r w:rsidRPr="00191299">
        <w:t xml:space="preserve"> </w:t>
      </w:r>
      <w:r>
        <w:t>at</w:t>
      </w:r>
      <w:r w:rsidRPr="00191299">
        <w:t xml:space="preserve"> </w:t>
      </w:r>
      <w:r>
        <w:t>the</w:t>
      </w:r>
      <w:r w:rsidRPr="00191299">
        <w:t xml:space="preserve"> </w:t>
      </w:r>
      <w:r>
        <w:t>workplace</w:t>
      </w:r>
      <w:r w:rsidRPr="00191299">
        <w:t xml:space="preserve"> </w:t>
      </w:r>
      <w:r>
        <w:t>can</w:t>
      </w:r>
      <w:r w:rsidRPr="00191299">
        <w:t xml:space="preserve"> </w:t>
      </w:r>
      <w:r>
        <w:t>be</w:t>
      </w:r>
      <w:r w:rsidRPr="00191299">
        <w:t xml:space="preserve"> </w:t>
      </w:r>
      <w:r>
        <w:t>found</w:t>
      </w:r>
      <w:r w:rsidRPr="00191299">
        <w:t xml:space="preserve"> </w:t>
      </w:r>
      <w:r>
        <w:t>in the</w:t>
      </w:r>
      <w:r>
        <w:rPr>
          <w:spacing w:val="-1"/>
        </w:rPr>
        <w:t xml:space="preserve"> </w:t>
      </w:r>
      <w:hyperlink r:id="rId88" w:history="1">
        <w:r w:rsidRPr="006C0414">
          <w:rPr>
            <w:rStyle w:val="Hyperlink"/>
          </w:rPr>
          <w:t>Code</w:t>
        </w:r>
        <w:r w:rsidRPr="006C0414">
          <w:rPr>
            <w:rStyle w:val="Hyperlink"/>
            <w:spacing w:val="-4"/>
          </w:rPr>
          <w:t xml:space="preserve"> </w:t>
        </w:r>
        <w:r w:rsidRPr="006C0414">
          <w:rPr>
            <w:rStyle w:val="Hyperlink"/>
          </w:rPr>
          <w:t xml:space="preserve">of Practice: </w:t>
        </w:r>
        <w:r w:rsidRPr="006C0414">
          <w:rPr>
            <w:rStyle w:val="Hyperlink"/>
            <w:i/>
          </w:rPr>
          <w:t>Managing the work environment and facilities</w:t>
        </w:r>
      </w:hyperlink>
      <w:r>
        <w:t>.</w:t>
      </w:r>
    </w:p>
    <w:p w14:paraId="5B7F450A" w14:textId="77777777" w:rsidR="006E36BC" w:rsidRPr="00B920FA" w:rsidRDefault="00D247E8" w:rsidP="006D75B5">
      <w:pPr>
        <w:pStyle w:val="ListParagraph"/>
        <w:numPr>
          <w:ilvl w:val="1"/>
          <w:numId w:val="15"/>
        </w:numPr>
        <w:tabs>
          <w:tab w:val="left" w:pos="851"/>
        </w:tabs>
        <w:spacing w:before="482" w:line="240" w:lineRule="auto"/>
        <w:ind w:left="709" w:right="1168" w:hanging="709"/>
        <w:contextualSpacing/>
        <w:outlineLvl w:val="1"/>
        <w:rPr>
          <w:color w:val="7030A0"/>
          <w:sz w:val="40"/>
          <w:szCs w:val="40"/>
          <w:lang w:val="en-AU"/>
        </w:rPr>
      </w:pPr>
      <w:bookmarkStart w:id="48" w:name="_TOC_250004"/>
      <w:bookmarkStart w:id="49" w:name="_Toc139030698"/>
      <w:r w:rsidRPr="00B920FA">
        <w:rPr>
          <w:color w:val="7030A0"/>
          <w:sz w:val="40"/>
          <w:szCs w:val="40"/>
          <w:lang w:val="en-AU"/>
        </w:rPr>
        <w:t>Management of water and</w:t>
      </w:r>
      <w:bookmarkEnd w:id="48"/>
      <w:r w:rsidRPr="00B920FA">
        <w:rPr>
          <w:color w:val="7030A0"/>
          <w:sz w:val="40"/>
          <w:szCs w:val="40"/>
          <w:lang w:val="en-AU"/>
        </w:rPr>
        <w:t xml:space="preserve"> waste</w:t>
      </w:r>
      <w:bookmarkEnd w:id="49"/>
    </w:p>
    <w:p w14:paraId="3C88830D" w14:textId="77777777" w:rsidR="006E36BC" w:rsidRDefault="00D247E8" w:rsidP="00DF2B4E">
      <w:pPr>
        <w:pStyle w:val="Heading3"/>
        <w:spacing w:before="313"/>
        <w:ind w:left="0"/>
      </w:pPr>
      <w:r>
        <w:rPr>
          <w:color w:val="7E7E7E"/>
        </w:rPr>
        <w:t>MANAGEMENT</w:t>
      </w:r>
      <w:r>
        <w:rPr>
          <w:color w:val="7E7E7E"/>
          <w:spacing w:val="-2"/>
        </w:rPr>
        <w:t xml:space="preserve"> </w:t>
      </w:r>
      <w:r>
        <w:rPr>
          <w:color w:val="7E7E7E"/>
        </w:rPr>
        <w:t>OF</w:t>
      </w:r>
      <w:r>
        <w:rPr>
          <w:color w:val="7E7E7E"/>
          <w:spacing w:val="-2"/>
        </w:rPr>
        <w:t xml:space="preserve"> </w:t>
      </w:r>
      <w:r>
        <w:rPr>
          <w:color w:val="7E7E7E"/>
        </w:rPr>
        <w:t xml:space="preserve">WET </w:t>
      </w:r>
      <w:r>
        <w:rPr>
          <w:color w:val="7E7E7E"/>
          <w:spacing w:val="-2"/>
        </w:rPr>
        <w:t>SLURRY</w:t>
      </w:r>
    </w:p>
    <w:p w14:paraId="5C184B35" w14:textId="77777777" w:rsidR="006E36BC" w:rsidRDefault="00D247E8" w:rsidP="006D75B5">
      <w:pPr>
        <w:widowControl/>
        <w:autoSpaceDE/>
        <w:autoSpaceDN/>
        <w:spacing w:before="120" w:after="160" w:line="259" w:lineRule="auto"/>
        <w:ind w:right="544"/>
      </w:pPr>
      <w:r>
        <w:t>Wet slurry is the resultant waste from water suppression. This slurry has the potential to build</w:t>
      </w:r>
      <w:r w:rsidRPr="00191299">
        <w:t xml:space="preserve"> </w:t>
      </w:r>
      <w:r>
        <w:t>up</w:t>
      </w:r>
      <w:r w:rsidRPr="00191299">
        <w:t xml:space="preserve"> </w:t>
      </w:r>
      <w:r>
        <w:t>from</w:t>
      </w:r>
      <w:r w:rsidRPr="00191299">
        <w:t xml:space="preserve"> </w:t>
      </w:r>
      <w:r>
        <w:t>continuous</w:t>
      </w:r>
      <w:r w:rsidRPr="00191299">
        <w:t xml:space="preserve"> </w:t>
      </w:r>
      <w:r>
        <w:t>processing</w:t>
      </w:r>
      <w:r w:rsidRPr="00191299">
        <w:t xml:space="preserve"> </w:t>
      </w:r>
      <w:r>
        <w:t>using</w:t>
      </w:r>
      <w:r w:rsidRPr="00191299">
        <w:t xml:space="preserve"> </w:t>
      </w:r>
      <w:r>
        <w:t>water</w:t>
      </w:r>
      <w:r w:rsidRPr="00191299">
        <w:t xml:space="preserve"> </w:t>
      </w:r>
      <w:r>
        <w:t>suppression</w:t>
      </w:r>
      <w:r w:rsidRPr="00191299">
        <w:t xml:space="preserve"> </w:t>
      </w:r>
      <w:r>
        <w:t>on</w:t>
      </w:r>
      <w:r w:rsidRPr="00191299">
        <w:t xml:space="preserve"> </w:t>
      </w:r>
      <w:r>
        <w:t>equipment</w:t>
      </w:r>
      <w:r w:rsidRPr="00191299">
        <w:t xml:space="preserve"> </w:t>
      </w:r>
      <w:r>
        <w:t>and</w:t>
      </w:r>
      <w:r w:rsidRPr="00191299">
        <w:t xml:space="preserve"> </w:t>
      </w:r>
      <w:r>
        <w:t>machinery. The slurry is not hazardous while wet. However, if it dries, the dust can become airborne when disturbed and expose workers and others.</w:t>
      </w:r>
    </w:p>
    <w:p w14:paraId="2B0A2704" w14:textId="77777777" w:rsidR="006E36BC" w:rsidRDefault="00D247E8" w:rsidP="00813E00">
      <w:pPr>
        <w:widowControl/>
        <w:autoSpaceDE/>
        <w:autoSpaceDN/>
        <w:spacing w:after="160" w:line="259" w:lineRule="auto"/>
        <w:ind w:right="544"/>
      </w:pPr>
      <w:r>
        <w:t>Wet</w:t>
      </w:r>
      <w:r w:rsidRPr="00191299">
        <w:t xml:space="preserve"> </w:t>
      </w:r>
      <w:r>
        <w:t>slurry</w:t>
      </w:r>
      <w:r w:rsidRPr="00191299">
        <w:t xml:space="preserve"> </w:t>
      </w:r>
      <w:r>
        <w:t>can</w:t>
      </w:r>
      <w:r w:rsidRPr="00191299">
        <w:t xml:space="preserve"> </w:t>
      </w:r>
      <w:r>
        <w:t>be</w:t>
      </w:r>
      <w:r w:rsidRPr="00191299">
        <w:t xml:space="preserve"> </w:t>
      </w:r>
      <w:r>
        <w:t xml:space="preserve">managed </w:t>
      </w:r>
      <w:r w:rsidRPr="00191299">
        <w:t>by:</w:t>
      </w:r>
    </w:p>
    <w:p w14:paraId="3F879A79"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capturing</w:t>
      </w:r>
      <w:r w:rsidRPr="00A22921">
        <w:rPr>
          <w:spacing w:val="-3"/>
        </w:rPr>
        <w:t xml:space="preserve"> or containing</w:t>
      </w:r>
      <w:r>
        <w:rPr>
          <w:spacing w:val="-3"/>
        </w:rPr>
        <w:t xml:space="preserve"> </w:t>
      </w:r>
      <w:r w:rsidRPr="00A22921">
        <w:rPr>
          <w:spacing w:val="-3"/>
        </w:rPr>
        <w:t>it</w:t>
      </w:r>
      <w:r>
        <w:rPr>
          <w:spacing w:val="-3"/>
        </w:rPr>
        <w:t xml:space="preserve"> </w:t>
      </w:r>
      <w:r w:rsidRPr="00A22921">
        <w:rPr>
          <w:spacing w:val="-3"/>
        </w:rPr>
        <w:t>through floor</w:t>
      </w:r>
      <w:r>
        <w:rPr>
          <w:spacing w:val="-3"/>
        </w:rPr>
        <w:t xml:space="preserve"> </w:t>
      </w:r>
      <w:r w:rsidRPr="00A22921">
        <w:rPr>
          <w:spacing w:val="-3"/>
        </w:rPr>
        <w:t>grading,</w:t>
      </w:r>
      <w:r>
        <w:rPr>
          <w:spacing w:val="-3"/>
        </w:rPr>
        <w:t xml:space="preserve"> </w:t>
      </w:r>
      <w:r w:rsidRPr="00A22921">
        <w:rPr>
          <w:spacing w:val="-3"/>
        </w:rPr>
        <w:t>grates, curbing and channelling</w:t>
      </w:r>
    </w:p>
    <w:p w14:paraId="503DDB83" w14:textId="2F561C74"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keeping</w:t>
      </w:r>
      <w:r>
        <w:rPr>
          <w:spacing w:val="-3"/>
        </w:rPr>
        <w:t xml:space="preserve"> </w:t>
      </w:r>
      <w:r w:rsidRPr="00C41166">
        <w:rPr>
          <w:lang w:val="en-AU"/>
        </w:rPr>
        <w:t>floors</w:t>
      </w:r>
      <w:r w:rsidRPr="00A22921">
        <w:rPr>
          <w:spacing w:val="-3"/>
        </w:rPr>
        <w:t xml:space="preserve"> and surfaces wet</w:t>
      </w:r>
      <w:r w:rsidR="002525F6" w:rsidRPr="00A22921">
        <w:rPr>
          <w:spacing w:val="-3"/>
        </w:rPr>
        <w:t>;</w:t>
      </w:r>
      <w:r w:rsidRPr="00A22921">
        <w:rPr>
          <w:spacing w:val="-3"/>
        </w:rPr>
        <w:t xml:space="preserve"> and</w:t>
      </w:r>
    </w:p>
    <w:p w14:paraId="701B1C56" w14:textId="41A6F0D2" w:rsidR="006E36BC" w:rsidRPr="00A22921" w:rsidRDefault="00D247E8" w:rsidP="00B920FA">
      <w:pPr>
        <w:pStyle w:val="ListParagraph"/>
        <w:numPr>
          <w:ilvl w:val="0"/>
          <w:numId w:val="22"/>
        </w:numPr>
        <w:spacing w:before="240" w:line="240" w:lineRule="auto"/>
        <w:ind w:left="720" w:right="229"/>
        <w:contextualSpacing/>
        <w:rPr>
          <w:spacing w:val="-3"/>
        </w:rPr>
      </w:pPr>
      <w:r w:rsidRPr="00A22921">
        <w:rPr>
          <w:spacing w:val="-3"/>
        </w:rPr>
        <w:t>regularly</w:t>
      </w:r>
      <w:r>
        <w:rPr>
          <w:spacing w:val="-3"/>
        </w:rPr>
        <w:t xml:space="preserve"> </w:t>
      </w:r>
      <w:r w:rsidRPr="00A22921">
        <w:rPr>
          <w:spacing w:val="-3"/>
        </w:rPr>
        <w:t>cleaning, including at</w:t>
      </w:r>
      <w:r>
        <w:rPr>
          <w:spacing w:val="-3"/>
        </w:rPr>
        <w:t xml:space="preserve"> </w:t>
      </w:r>
      <w:r w:rsidRPr="00A22921">
        <w:rPr>
          <w:spacing w:val="-3"/>
        </w:rPr>
        <w:t>the</w:t>
      </w:r>
      <w:r>
        <w:rPr>
          <w:spacing w:val="-3"/>
        </w:rPr>
        <w:t xml:space="preserve"> </w:t>
      </w:r>
      <w:r w:rsidRPr="00A22921">
        <w:rPr>
          <w:spacing w:val="-3"/>
        </w:rPr>
        <w:t>end of each day, to</w:t>
      </w:r>
      <w:r>
        <w:rPr>
          <w:spacing w:val="-3"/>
        </w:rPr>
        <w:t xml:space="preserve"> </w:t>
      </w:r>
      <w:r w:rsidRPr="00A22921">
        <w:rPr>
          <w:spacing w:val="-3"/>
        </w:rPr>
        <w:t>prevent wet slurry</w:t>
      </w:r>
      <w:r>
        <w:rPr>
          <w:spacing w:val="-3"/>
        </w:rPr>
        <w:t xml:space="preserve"> </w:t>
      </w:r>
      <w:r w:rsidRPr="00A22921">
        <w:rPr>
          <w:spacing w:val="-3"/>
        </w:rPr>
        <w:t>drying overnight.</w:t>
      </w:r>
      <w:r w:rsidR="00170C24">
        <w:rPr>
          <w:spacing w:val="-3"/>
        </w:rPr>
        <w:br/>
      </w:r>
    </w:p>
    <w:p w14:paraId="5B1AF0B9" w14:textId="77777777" w:rsidR="006E36BC" w:rsidRDefault="00D247E8" w:rsidP="00813E00">
      <w:pPr>
        <w:widowControl/>
        <w:autoSpaceDE/>
        <w:autoSpaceDN/>
        <w:spacing w:after="160" w:line="259" w:lineRule="auto"/>
        <w:ind w:right="544"/>
      </w:pPr>
      <w:r>
        <w:t>Any</w:t>
      </w:r>
      <w:r w:rsidRPr="00191299">
        <w:t xml:space="preserve"> </w:t>
      </w:r>
      <w:r>
        <w:t>wet</w:t>
      </w:r>
      <w:r w:rsidRPr="00191299">
        <w:t xml:space="preserve"> </w:t>
      </w:r>
      <w:r>
        <w:t>slurry</w:t>
      </w:r>
      <w:r w:rsidRPr="00191299">
        <w:t xml:space="preserve"> </w:t>
      </w:r>
      <w:r>
        <w:t>that</w:t>
      </w:r>
      <w:r w:rsidRPr="00191299">
        <w:t xml:space="preserve"> </w:t>
      </w:r>
      <w:r>
        <w:t>is de-watered</w:t>
      </w:r>
      <w:r w:rsidRPr="00191299">
        <w:t xml:space="preserve"> </w:t>
      </w:r>
      <w:r>
        <w:t>so</w:t>
      </w:r>
      <w:r w:rsidRPr="00191299">
        <w:t xml:space="preserve"> </w:t>
      </w:r>
      <w:r>
        <w:t>that</w:t>
      </w:r>
      <w:r w:rsidRPr="00191299">
        <w:t xml:space="preserve"> </w:t>
      </w:r>
      <w:r>
        <w:t>it</w:t>
      </w:r>
      <w:r w:rsidRPr="00191299">
        <w:t xml:space="preserve"> </w:t>
      </w:r>
      <w:r>
        <w:t>is</w:t>
      </w:r>
      <w:r w:rsidRPr="00191299">
        <w:t xml:space="preserve"> </w:t>
      </w:r>
      <w:r>
        <w:t>still</w:t>
      </w:r>
      <w:r w:rsidRPr="00191299">
        <w:t xml:space="preserve"> </w:t>
      </w:r>
      <w:r>
        <w:t>wet, but</w:t>
      </w:r>
      <w:r w:rsidRPr="00191299">
        <w:t xml:space="preserve"> </w:t>
      </w:r>
      <w:r>
        <w:t>of</w:t>
      </w:r>
      <w:r w:rsidRPr="00191299">
        <w:t xml:space="preserve"> </w:t>
      </w:r>
      <w:r>
        <w:t>cake-like</w:t>
      </w:r>
      <w:r w:rsidRPr="00191299">
        <w:t xml:space="preserve"> </w:t>
      </w:r>
      <w:r>
        <w:t>consistency,</w:t>
      </w:r>
      <w:r w:rsidRPr="00191299">
        <w:t xml:space="preserve"> </w:t>
      </w:r>
      <w:r>
        <w:t>should</w:t>
      </w:r>
      <w:r w:rsidRPr="00191299">
        <w:t xml:space="preserve"> </w:t>
      </w:r>
      <w:r>
        <w:t>be disposed of in a way that minimises the risk of dust being redistributed over the workplace. This may include covering the slurry, keeping it wet or bagging it before disposal.</w:t>
      </w:r>
    </w:p>
    <w:p w14:paraId="6988BE6F" w14:textId="77777777" w:rsidR="00170C24" w:rsidRDefault="00170C24">
      <w:pPr>
        <w:rPr>
          <w:b/>
          <w:bCs/>
          <w:color w:val="7E7E7E"/>
          <w:sz w:val="30"/>
          <w:szCs w:val="30"/>
        </w:rPr>
      </w:pPr>
      <w:r>
        <w:rPr>
          <w:color w:val="7E7E7E"/>
        </w:rPr>
        <w:br w:type="page"/>
      </w:r>
    </w:p>
    <w:p w14:paraId="7BC62014" w14:textId="3C7181AE" w:rsidR="006E36BC" w:rsidRDefault="00D247E8" w:rsidP="00DF2B4E">
      <w:pPr>
        <w:pStyle w:val="Heading3"/>
        <w:ind w:left="0"/>
      </w:pPr>
      <w:r>
        <w:rPr>
          <w:color w:val="7E7E7E"/>
        </w:rPr>
        <w:lastRenderedPageBreak/>
        <w:t>RECYCLED</w:t>
      </w:r>
      <w:r>
        <w:rPr>
          <w:color w:val="7E7E7E"/>
          <w:spacing w:val="-3"/>
        </w:rPr>
        <w:t xml:space="preserve"> </w:t>
      </w:r>
      <w:r>
        <w:rPr>
          <w:color w:val="7E7E7E"/>
          <w:spacing w:val="-2"/>
        </w:rPr>
        <w:t>WATER</w:t>
      </w:r>
    </w:p>
    <w:p w14:paraId="7AC98F94" w14:textId="77777777" w:rsidR="006E36BC" w:rsidRDefault="00D247E8" w:rsidP="006D75B5">
      <w:pPr>
        <w:widowControl/>
        <w:autoSpaceDE/>
        <w:autoSpaceDN/>
        <w:spacing w:before="120" w:after="160" w:line="259" w:lineRule="auto"/>
        <w:ind w:right="544"/>
      </w:pPr>
      <w:r>
        <w:t>Water that is recycled on-site for use in water suppression should be effectively filtered to remove</w:t>
      </w:r>
      <w:r w:rsidRPr="00191299">
        <w:t xml:space="preserve"> </w:t>
      </w:r>
      <w:r>
        <w:t>silica dust and prevent contaminated water continually passing through the</w:t>
      </w:r>
      <w:r w:rsidRPr="00191299">
        <w:t xml:space="preserve"> </w:t>
      </w:r>
      <w:r>
        <w:t>system. Without an appropriate filtration system there is a risk that continual recycling of water will increase</w:t>
      </w:r>
      <w:r w:rsidRPr="00191299">
        <w:t xml:space="preserve"> </w:t>
      </w:r>
      <w:r>
        <w:t>the</w:t>
      </w:r>
      <w:r w:rsidRPr="00191299">
        <w:t xml:space="preserve"> </w:t>
      </w:r>
      <w:r>
        <w:t>concentration</w:t>
      </w:r>
      <w:r w:rsidRPr="00191299">
        <w:t xml:space="preserve"> </w:t>
      </w:r>
      <w:r>
        <w:t>of</w:t>
      </w:r>
      <w:r w:rsidRPr="00191299">
        <w:t xml:space="preserve"> </w:t>
      </w:r>
      <w:r>
        <w:t>silica</w:t>
      </w:r>
      <w:r w:rsidRPr="00191299">
        <w:t xml:space="preserve"> </w:t>
      </w:r>
      <w:r>
        <w:t>dust</w:t>
      </w:r>
      <w:r w:rsidRPr="00191299">
        <w:t xml:space="preserve"> </w:t>
      </w:r>
      <w:r>
        <w:t>in</w:t>
      </w:r>
      <w:r w:rsidRPr="00191299">
        <w:t xml:space="preserve"> </w:t>
      </w:r>
      <w:r>
        <w:t>the</w:t>
      </w:r>
      <w:r w:rsidRPr="00191299">
        <w:t xml:space="preserve"> </w:t>
      </w:r>
      <w:r>
        <w:t>water</w:t>
      </w:r>
      <w:r w:rsidRPr="00191299">
        <w:t xml:space="preserve"> </w:t>
      </w:r>
      <w:r>
        <w:t>over</w:t>
      </w:r>
      <w:r w:rsidRPr="00191299">
        <w:t xml:space="preserve"> </w:t>
      </w:r>
      <w:r>
        <w:t>time</w:t>
      </w:r>
      <w:r w:rsidRPr="00191299">
        <w:t xml:space="preserve"> </w:t>
      </w:r>
      <w:r>
        <w:t>and</w:t>
      </w:r>
      <w:r w:rsidRPr="00191299">
        <w:t xml:space="preserve"> </w:t>
      </w:r>
      <w:r>
        <w:t>subsequently</w:t>
      </w:r>
      <w:r w:rsidRPr="00191299">
        <w:t xml:space="preserve"> </w:t>
      </w:r>
      <w:r>
        <w:t>the</w:t>
      </w:r>
      <w:r w:rsidRPr="00191299">
        <w:t xml:space="preserve"> </w:t>
      </w:r>
      <w:r>
        <w:t>level</w:t>
      </w:r>
      <w:r w:rsidRPr="00191299">
        <w:t xml:space="preserve"> </w:t>
      </w:r>
      <w:r>
        <w:t>of silica dust in the mist arising from the water suppression activities.</w:t>
      </w:r>
    </w:p>
    <w:p w14:paraId="21962BC3" w14:textId="77777777" w:rsidR="006E36BC" w:rsidRDefault="00D247E8" w:rsidP="00813E00">
      <w:pPr>
        <w:widowControl/>
        <w:autoSpaceDE/>
        <w:autoSpaceDN/>
        <w:spacing w:after="160" w:line="259" w:lineRule="auto"/>
        <w:ind w:right="544"/>
      </w:pPr>
      <w:r>
        <w:t>Water</w:t>
      </w:r>
      <w:r w:rsidRPr="00191299">
        <w:t xml:space="preserve"> </w:t>
      </w:r>
      <w:r>
        <w:t>recycling</w:t>
      </w:r>
      <w:r w:rsidRPr="00191299">
        <w:t xml:space="preserve"> </w:t>
      </w:r>
      <w:r>
        <w:t>systems</w:t>
      </w:r>
      <w:r w:rsidRPr="00191299">
        <w:t xml:space="preserve"> </w:t>
      </w:r>
      <w:r>
        <w:t>can</w:t>
      </w:r>
      <w:r w:rsidRPr="00191299">
        <w:t xml:space="preserve"> </w:t>
      </w:r>
      <w:r>
        <w:t>filter</w:t>
      </w:r>
      <w:r w:rsidRPr="00191299">
        <w:t xml:space="preserve"> </w:t>
      </w:r>
      <w:r>
        <w:t>slurry</w:t>
      </w:r>
      <w:r w:rsidRPr="00191299">
        <w:t xml:space="preserve"> </w:t>
      </w:r>
      <w:r>
        <w:t>so</w:t>
      </w:r>
      <w:r w:rsidRPr="00191299">
        <w:t xml:space="preserve"> </w:t>
      </w:r>
      <w:r>
        <w:t>that</w:t>
      </w:r>
      <w:r w:rsidRPr="00191299">
        <w:t xml:space="preserve"> </w:t>
      </w:r>
      <w:r>
        <w:t>silica</w:t>
      </w:r>
      <w:r w:rsidRPr="00191299">
        <w:t xml:space="preserve"> </w:t>
      </w:r>
      <w:r>
        <w:t>and</w:t>
      </w:r>
      <w:r w:rsidRPr="00191299">
        <w:t xml:space="preserve"> </w:t>
      </w:r>
      <w:r>
        <w:t>other</w:t>
      </w:r>
      <w:r w:rsidRPr="00191299">
        <w:t xml:space="preserve"> </w:t>
      </w:r>
      <w:r>
        <w:t>dust</w:t>
      </w:r>
      <w:r w:rsidRPr="00191299">
        <w:t xml:space="preserve"> </w:t>
      </w:r>
      <w:r>
        <w:t>particles</w:t>
      </w:r>
      <w:r w:rsidRPr="00191299">
        <w:t xml:space="preserve"> </w:t>
      </w:r>
      <w:r>
        <w:t>are</w:t>
      </w:r>
      <w:r w:rsidRPr="00191299">
        <w:t xml:space="preserve"> </w:t>
      </w:r>
      <w:r>
        <w:t>removed from the water before it is re-used. These systems can include:</w:t>
      </w:r>
    </w:p>
    <w:p w14:paraId="03B1F7B9"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a pit that collects slurry from drains</w:t>
      </w:r>
    </w:p>
    <w:p w14:paraId="5D792788" w14:textId="77777777"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a slurry collection tank and filter press that compacts silica and other particles into a solid block for disposal</w:t>
      </w:r>
    </w:p>
    <w:p w14:paraId="0BEE7682" w14:textId="53B71A31" w:rsidR="006E36BC" w:rsidRPr="00C41166" w:rsidRDefault="00D247E8" w:rsidP="00B920FA">
      <w:pPr>
        <w:pStyle w:val="ListParagraph"/>
        <w:numPr>
          <w:ilvl w:val="0"/>
          <w:numId w:val="22"/>
        </w:numPr>
        <w:spacing w:before="240" w:line="240" w:lineRule="auto"/>
        <w:ind w:left="720" w:right="229"/>
        <w:contextualSpacing/>
        <w:rPr>
          <w:lang w:val="en-AU"/>
        </w:rPr>
      </w:pPr>
      <w:r w:rsidRPr="00C41166">
        <w:rPr>
          <w:lang w:val="en-AU"/>
        </w:rPr>
        <w:t>a slurry settlement tank and waste bag, where waste forms into a solid block</w:t>
      </w:r>
      <w:r w:rsidR="00E034CA" w:rsidRPr="00C41166">
        <w:rPr>
          <w:lang w:val="en-AU"/>
        </w:rPr>
        <w:t>;</w:t>
      </w:r>
      <w:r w:rsidRPr="00C41166">
        <w:rPr>
          <w:lang w:val="en-AU"/>
        </w:rPr>
        <w:t xml:space="preserve"> and</w:t>
      </w:r>
    </w:p>
    <w:p w14:paraId="5645147E" w14:textId="77777777" w:rsidR="006E36BC" w:rsidRPr="00A22921" w:rsidRDefault="00D247E8" w:rsidP="00B920FA">
      <w:pPr>
        <w:pStyle w:val="ListParagraph"/>
        <w:numPr>
          <w:ilvl w:val="0"/>
          <w:numId w:val="22"/>
        </w:numPr>
        <w:spacing w:before="240" w:line="240" w:lineRule="auto"/>
        <w:ind w:left="720" w:right="229"/>
        <w:contextualSpacing/>
        <w:rPr>
          <w:spacing w:val="-3"/>
        </w:rPr>
      </w:pPr>
      <w:r w:rsidRPr="00C41166">
        <w:rPr>
          <w:lang w:val="en-AU"/>
        </w:rPr>
        <w:t>a filtered</w:t>
      </w:r>
      <w:r w:rsidRPr="00A22921">
        <w:rPr>
          <w:spacing w:val="-3"/>
        </w:rPr>
        <w:t xml:space="preserve"> water</w:t>
      </w:r>
      <w:r>
        <w:rPr>
          <w:spacing w:val="-3"/>
        </w:rPr>
        <w:t xml:space="preserve"> </w:t>
      </w:r>
      <w:r w:rsidRPr="00A22921">
        <w:rPr>
          <w:spacing w:val="-3"/>
        </w:rPr>
        <w:t>tank that recirculates clean</w:t>
      </w:r>
      <w:r>
        <w:rPr>
          <w:spacing w:val="-3"/>
        </w:rPr>
        <w:t xml:space="preserve"> </w:t>
      </w:r>
      <w:r w:rsidRPr="00A22921">
        <w:rPr>
          <w:spacing w:val="-3"/>
        </w:rPr>
        <w:t>water back into the water supply.</w:t>
      </w:r>
    </w:p>
    <w:p w14:paraId="34778540" w14:textId="3DFE9A71" w:rsidR="004D6F26" w:rsidRDefault="004D6F26" w:rsidP="00DF2B4E"/>
    <w:p w14:paraId="3330199D" w14:textId="6FAF55B2" w:rsidR="006E36BC" w:rsidRDefault="00D247E8" w:rsidP="00813E00">
      <w:pPr>
        <w:widowControl/>
        <w:autoSpaceDE/>
        <w:autoSpaceDN/>
        <w:spacing w:after="160" w:line="259" w:lineRule="auto"/>
        <w:ind w:right="544"/>
      </w:pPr>
      <w:r>
        <w:t>Some products, such as commercially available flocculants, promote the clumping of particles, and will consolidate silica dust in recycled water more effectively. Water that is recycled needs to be visually assessed to ensure it is clear. If the water has a cloudy or</w:t>
      </w:r>
      <w:r w:rsidRPr="00191299">
        <w:t xml:space="preserve"> </w:t>
      </w:r>
      <w:r>
        <w:t>milky</w:t>
      </w:r>
      <w:r w:rsidRPr="00191299">
        <w:t xml:space="preserve"> </w:t>
      </w:r>
      <w:r>
        <w:t>appearance</w:t>
      </w:r>
      <w:r w:rsidRPr="00191299">
        <w:t xml:space="preserve"> </w:t>
      </w:r>
      <w:r>
        <w:t>this</w:t>
      </w:r>
      <w:r w:rsidRPr="00191299">
        <w:t xml:space="preserve"> </w:t>
      </w:r>
      <w:r>
        <w:t>means it is</w:t>
      </w:r>
      <w:r w:rsidRPr="00191299">
        <w:t xml:space="preserve"> </w:t>
      </w:r>
      <w:r>
        <w:t>likely</w:t>
      </w:r>
      <w:r w:rsidRPr="00191299">
        <w:t xml:space="preserve"> </w:t>
      </w:r>
      <w:r>
        <w:t>to</w:t>
      </w:r>
      <w:r w:rsidRPr="00191299">
        <w:t xml:space="preserve"> </w:t>
      </w:r>
      <w:r>
        <w:t>contain</w:t>
      </w:r>
      <w:r w:rsidRPr="00191299">
        <w:t xml:space="preserve"> </w:t>
      </w:r>
      <w:r>
        <w:t>a high</w:t>
      </w:r>
      <w:r w:rsidRPr="00191299">
        <w:t xml:space="preserve"> </w:t>
      </w:r>
      <w:r>
        <w:t>concentration</w:t>
      </w:r>
      <w:r w:rsidRPr="00191299">
        <w:t xml:space="preserve"> </w:t>
      </w:r>
      <w:r>
        <w:t>of</w:t>
      </w:r>
      <w:r w:rsidRPr="00191299">
        <w:t xml:space="preserve"> </w:t>
      </w:r>
      <w:r>
        <w:t>silica</w:t>
      </w:r>
      <w:r w:rsidRPr="00191299">
        <w:t xml:space="preserve"> </w:t>
      </w:r>
      <w:r>
        <w:t>dust and</w:t>
      </w:r>
      <w:r w:rsidRPr="00191299">
        <w:t xml:space="preserve"> </w:t>
      </w:r>
      <w:r>
        <w:t xml:space="preserve">may increase the risk that airborne particles or contaminated mist will be released in the </w:t>
      </w:r>
      <w:r w:rsidRPr="00191299">
        <w:t>workplace.</w:t>
      </w:r>
    </w:p>
    <w:p w14:paraId="36CFB034" w14:textId="6B77AD07" w:rsidR="006E36BC" w:rsidRPr="00170C24" w:rsidRDefault="00D247E8" w:rsidP="00170C24">
      <w:pPr>
        <w:widowControl/>
        <w:autoSpaceDE/>
        <w:autoSpaceDN/>
        <w:spacing w:after="160" w:line="259" w:lineRule="auto"/>
        <w:ind w:right="544"/>
      </w:pPr>
      <w:r>
        <w:t>For</w:t>
      </w:r>
      <w:r w:rsidRPr="00191299">
        <w:t xml:space="preserve"> </w:t>
      </w:r>
      <w:r>
        <w:t>further</w:t>
      </w:r>
      <w:r w:rsidRPr="00191299">
        <w:t xml:space="preserve"> </w:t>
      </w:r>
      <w:r>
        <w:t>information</w:t>
      </w:r>
      <w:r w:rsidRPr="00191299">
        <w:t xml:space="preserve"> </w:t>
      </w:r>
      <w:r>
        <w:t>on</w:t>
      </w:r>
      <w:r w:rsidRPr="00191299">
        <w:t xml:space="preserve"> </w:t>
      </w:r>
      <w:r>
        <w:t>the</w:t>
      </w:r>
      <w:r w:rsidRPr="00191299">
        <w:t xml:space="preserve"> </w:t>
      </w:r>
      <w:r>
        <w:t>management</w:t>
      </w:r>
      <w:r w:rsidRPr="00191299">
        <w:t xml:space="preserve"> </w:t>
      </w:r>
      <w:r>
        <w:t>of</w:t>
      </w:r>
      <w:r w:rsidRPr="00191299">
        <w:t xml:space="preserve"> </w:t>
      </w:r>
      <w:r>
        <w:t>recycled</w:t>
      </w:r>
      <w:r w:rsidRPr="00191299">
        <w:t xml:space="preserve"> </w:t>
      </w:r>
      <w:r>
        <w:t>water,</w:t>
      </w:r>
      <w:r w:rsidRPr="00191299">
        <w:t xml:space="preserve"> </w:t>
      </w:r>
      <w:r>
        <w:t>please</w:t>
      </w:r>
      <w:r w:rsidRPr="00191299">
        <w:t xml:space="preserve"> </w:t>
      </w:r>
      <w:r>
        <w:t>refer</w:t>
      </w:r>
      <w:r w:rsidRPr="00191299">
        <w:t xml:space="preserve"> </w:t>
      </w:r>
      <w:r>
        <w:t>to</w:t>
      </w:r>
      <w:r w:rsidRPr="00191299">
        <w:t xml:space="preserve"> </w:t>
      </w:r>
      <w:r>
        <w:t>guidelines</w:t>
      </w:r>
      <w:r w:rsidRPr="00191299">
        <w:t xml:space="preserve"> </w:t>
      </w:r>
      <w:r>
        <w:t>in your state or territory.</w:t>
      </w:r>
    </w:p>
    <w:p w14:paraId="58A79806" w14:textId="77777777" w:rsidR="006E36BC" w:rsidRDefault="00D247E8" w:rsidP="00DF2B4E">
      <w:pPr>
        <w:pStyle w:val="Heading3"/>
        <w:ind w:left="0"/>
      </w:pPr>
      <w:r>
        <w:rPr>
          <w:color w:val="7E7E7E"/>
        </w:rPr>
        <w:t>DISPOSAL</w:t>
      </w:r>
      <w:r>
        <w:rPr>
          <w:color w:val="7E7E7E"/>
          <w:spacing w:val="-4"/>
        </w:rPr>
        <w:t xml:space="preserve"> </w:t>
      </w:r>
      <w:r>
        <w:rPr>
          <w:color w:val="7E7E7E"/>
        </w:rPr>
        <w:t>OF</w:t>
      </w:r>
      <w:r>
        <w:rPr>
          <w:color w:val="7E7E7E"/>
          <w:spacing w:val="-2"/>
        </w:rPr>
        <w:t xml:space="preserve"> </w:t>
      </w:r>
      <w:r>
        <w:rPr>
          <w:color w:val="7E7E7E"/>
        </w:rPr>
        <w:t>CONTAMINATED</w:t>
      </w:r>
      <w:r>
        <w:rPr>
          <w:color w:val="7E7E7E"/>
          <w:spacing w:val="-2"/>
        </w:rPr>
        <w:t xml:space="preserve"> </w:t>
      </w:r>
      <w:r>
        <w:rPr>
          <w:color w:val="7E7E7E"/>
        </w:rPr>
        <w:t>MATERIAL</w:t>
      </w:r>
      <w:r>
        <w:rPr>
          <w:color w:val="7E7E7E"/>
          <w:spacing w:val="-2"/>
        </w:rPr>
        <w:t xml:space="preserve"> </w:t>
      </w:r>
      <w:r>
        <w:rPr>
          <w:color w:val="7E7E7E"/>
        </w:rPr>
        <w:t>AND</w:t>
      </w:r>
      <w:r>
        <w:rPr>
          <w:color w:val="7E7E7E"/>
          <w:spacing w:val="-1"/>
        </w:rPr>
        <w:t xml:space="preserve"> </w:t>
      </w:r>
      <w:r>
        <w:rPr>
          <w:color w:val="7E7E7E"/>
          <w:spacing w:val="-2"/>
        </w:rPr>
        <w:t>OFFCUTS</w:t>
      </w:r>
    </w:p>
    <w:p w14:paraId="211CF413" w14:textId="77777777" w:rsidR="005115B5" w:rsidRDefault="005115B5" w:rsidP="006D75B5">
      <w:pPr>
        <w:widowControl/>
        <w:autoSpaceDE/>
        <w:autoSpaceDN/>
        <w:spacing w:before="120" w:after="160" w:line="259" w:lineRule="auto"/>
        <w:ind w:right="544"/>
      </w:pPr>
      <w:r>
        <w:t>The</w:t>
      </w:r>
      <w:r w:rsidRPr="00191299">
        <w:t xml:space="preserve"> </w:t>
      </w:r>
      <w:r>
        <w:t>PCBU</w:t>
      </w:r>
      <w:r w:rsidRPr="00191299">
        <w:t xml:space="preserve"> </w:t>
      </w:r>
      <w:r>
        <w:t>should</w:t>
      </w:r>
      <w:r w:rsidRPr="00191299">
        <w:t xml:space="preserve"> </w:t>
      </w:r>
      <w:r>
        <w:t>have</w:t>
      </w:r>
      <w:r w:rsidRPr="00191299">
        <w:t xml:space="preserve"> </w:t>
      </w:r>
      <w:r>
        <w:t>a</w:t>
      </w:r>
      <w:r w:rsidRPr="00191299">
        <w:t xml:space="preserve"> </w:t>
      </w:r>
      <w:r>
        <w:t>waste</w:t>
      </w:r>
      <w:r w:rsidRPr="00191299">
        <w:t xml:space="preserve"> </w:t>
      </w:r>
      <w:r>
        <w:t>management system</w:t>
      </w:r>
      <w:r w:rsidRPr="00191299">
        <w:t xml:space="preserve"> </w:t>
      </w:r>
      <w:r>
        <w:t>in</w:t>
      </w:r>
      <w:r w:rsidRPr="00191299">
        <w:t xml:space="preserve"> </w:t>
      </w:r>
      <w:r>
        <w:t>place</w:t>
      </w:r>
      <w:r w:rsidRPr="00191299">
        <w:t xml:space="preserve"> </w:t>
      </w:r>
      <w:r>
        <w:t>that</w:t>
      </w:r>
      <w:r w:rsidRPr="00191299">
        <w:t xml:space="preserve"> </w:t>
      </w:r>
      <w:r>
        <w:t>eliminates</w:t>
      </w:r>
      <w:r w:rsidRPr="00191299">
        <w:t xml:space="preserve"> </w:t>
      </w:r>
      <w:r>
        <w:t>the</w:t>
      </w:r>
      <w:r w:rsidRPr="00191299">
        <w:t xml:space="preserve"> </w:t>
      </w:r>
      <w:r>
        <w:t>risk</w:t>
      </w:r>
      <w:r w:rsidRPr="00191299">
        <w:t xml:space="preserve"> </w:t>
      </w:r>
      <w:r>
        <w:t>of silica dust being released and becoming airborne.</w:t>
      </w:r>
    </w:p>
    <w:p w14:paraId="3CD595E3" w14:textId="77777777" w:rsidR="006E36BC" w:rsidRDefault="00D247E8" w:rsidP="00813E00">
      <w:pPr>
        <w:widowControl/>
        <w:autoSpaceDE/>
        <w:autoSpaceDN/>
        <w:spacing w:after="160" w:line="259" w:lineRule="auto"/>
        <w:ind w:right="544"/>
      </w:pPr>
      <w:r>
        <w:t>The</w:t>
      </w:r>
      <w:r w:rsidRPr="00191299">
        <w:t xml:space="preserve"> </w:t>
      </w:r>
      <w:r>
        <w:t>PCBU</w:t>
      </w:r>
      <w:r w:rsidRPr="00191299">
        <w:t xml:space="preserve"> </w:t>
      </w:r>
      <w:r>
        <w:t>must</w:t>
      </w:r>
      <w:r w:rsidRPr="00191299">
        <w:t xml:space="preserve"> </w:t>
      </w:r>
      <w:r>
        <w:t>ensure</w:t>
      </w:r>
      <w:r w:rsidRPr="00191299">
        <w:t xml:space="preserve"> </w:t>
      </w:r>
      <w:r>
        <w:t>that</w:t>
      </w:r>
      <w:r w:rsidRPr="00191299">
        <w:t xml:space="preserve"> </w:t>
      </w:r>
      <w:r>
        <w:t>containers</w:t>
      </w:r>
      <w:r w:rsidRPr="00191299">
        <w:t xml:space="preserve"> </w:t>
      </w:r>
      <w:r>
        <w:t>of</w:t>
      </w:r>
      <w:r w:rsidRPr="00191299">
        <w:t xml:space="preserve"> </w:t>
      </w:r>
      <w:r>
        <w:t>waste</w:t>
      </w:r>
      <w:r w:rsidRPr="00191299">
        <w:t xml:space="preserve"> </w:t>
      </w:r>
      <w:r>
        <w:t>produced</w:t>
      </w:r>
      <w:r w:rsidRPr="00191299">
        <w:t xml:space="preserve"> </w:t>
      </w:r>
      <w:r>
        <w:t>or</w:t>
      </w:r>
      <w:r w:rsidRPr="00191299">
        <w:t xml:space="preserve"> </w:t>
      </w:r>
      <w:r>
        <w:t>generated</w:t>
      </w:r>
      <w:r w:rsidRPr="00191299">
        <w:t xml:space="preserve"> </w:t>
      </w:r>
      <w:r>
        <w:t>at</w:t>
      </w:r>
      <w:r w:rsidRPr="00191299">
        <w:t xml:space="preserve"> </w:t>
      </w:r>
      <w:r>
        <w:t>a</w:t>
      </w:r>
      <w:r w:rsidRPr="00191299">
        <w:t xml:space="preserve"> </w:t>
      </w:r>
      <w:r>
        <w:t>workplace</w:t>
      </w:r>
      <w:r w:rsidRPr="00191299">
        <w:t xml:space="preserve"> </w:t>
      </w:r>
      <w:r>
        <w:t>from a hazardous substance, including silica dust, are labelled. The label needs to reflect the nature of the waste as closely as possible, for example the label should identify the substance as ‘Silica dust hazard’.</w:t>
      </w:r>
    </w:p>
    <w:p w14:paraId="68E4042C" w14:textId="77777777" w:rsidR="006E36BC" w:rsidRDefault="00D247E8" w:rsidP="00813E00">
      <w:pPr>
        <w:widowControl/>
        <w:autoSpaceDE/>
        <w:autoSpaceDN/>
        <w:spacing w:after="160" w:line="259" w:lineRule="auto"/>
        <w:ind w:right="544"/>
      </w:pPr>
      <w:r>
        <w:t>Waste</w:t>
      </w:r>
      <w:r w:rsidRPr="00191299">
        <w:t xml:space="preserve"> </w:t>
      </w:r>
      <w:r>
        <w:t>contaminated</w:t>
      </w:r>
      <w:r w:rsidRPr="00191299">
        <w:t xml:space="preserve"> </w:t>
      </w:r>
      <w:r>
        <w:t>by</w:t>
      </w:r>
      <w:r w:rsidRPr="00191299">
        <w:t xml:space="preserve"> </w:t>
      </w:r>
      <w:r>
        <w:t>silica</w:t>
      </w:r>
      <w:r w:rsidRPr="00191299">
        <w:t xml:space="preserve"> </w:t>
      </w:r>
      <w:r>
        <w:t>dust can</w:t>
      </w:r>
      <w:r w:rsidRPr="00191299">
        <w:t xml:space="preserve"> </w:t>
      </w:r>
      <w:r>
        <w:t>include any disposable</w:t>
      </w:r>
      <w:r w:rsidRPr="00191299">
        <w:t xml:space="preserve"> </w:t>
      </w:r>
      <w:r>
        <w:t>clothing</w:t>
      </w:r>
      <w:r w:rsidRPr="00191299">
        <w:t xml:space="preserve"> </w:t>
      </w:r>
      <w:r>
        <w:t>or</w:t>
      </w:r>
      <w:r w:rsidRPr="00191299">
        <w:t xml:space="preserve"> </w:t>
      </w:r>
      <w:r>
        <w:t>PPE, rags</w:t>
      </w:r>
      <w:r w:rsidRPr="00191299">
        <w:t xml:space="preserve"> </w:t>
      </w:r>
      <w:r>
        <w:t>used</w:t>
      </w:r>
      <w:r w:rsidRPr="00191299">
        <w:t xml:space="preserve"> </w:t>
      </w:r>
      <w:r>
        <w:t xml:space="preserve">to clean the work area or tools or equipment that cannot be decontaminated or are no longer </w:t>
      </w:r>
      <w:r w:rsidRPr="00191299">
        <w:t>required.</w:t>
      </w:r>
    </w:p>
    <w:p w14:paraId="0E80FC9B" w14:textId="77777777" w:rsidR="006E36BC" w:rsidRDefault="00D247E8" w:rsidP="00813E00">
      <w:pPr>
        <w:widowControl/>
        <w:autoSpaceDE/>
        <w:autoSpaceDN/>
        <w:spacing w:after="160" w:line="259" w:lineRule="auto"/>
        <w:ind w:right="544"/>
      </w:pPr>
      <w:r>
        <w:t>Bags used for containing waste need to be strong enough to ensure they will not tear and release</w:t>
      </w:r>
      <w:r w:rsidRPr="00191299">
        <w:t xml:space="preserve"> </w:t>
      </w:r>
      <w:r>
        <w:t>dust.</w:t>
      </w:r>
      <w:r w:rsidRPr="00191299">
        <w:t xml:space="preserve"> </w:t>
      </w:r>
      <w:r>
        <w:t>To</w:t>
      </w:r>
      <w:r w:rsidRPr="00191299">
        <w:t xml:space="preserve"> </w:t>
      </w:r>
      <w:r>
        <w:t>minimise the</w:t>
      </w:r>
      <w:r w:rsidRPr="00191299">
        <w:t xml:space="preserve"> </w:t>
      </w:r>
      <w:r>
        <w:t>risk</w:t>
      </w:r>
      <w:r w:rsidRPr="00191299">
        <w:t xml:space="preserve"> </w:t>
      </w:r>
      <w:r>
        <w:t>of</w:t>
      </w:r>
      <w:r w:rsidRPr="00191299">
        <w:t xml:space="preserve"> </w:t>
      </w:r>
      <w:r>
        <w:t>a</w:t>
      </w:r>
      <w:r w:rsidRPr="00191299">
        <w:t xml:space="preserve"> </w:t>
      </w:r>
      <w:r>
        <w:t>bag</w:t>
      </w:r>
      <w:r w:rsidRPr="00191299">
        <w:t xml:space="preserve"> </w:t>
      </w:r>
      <w:r>
        <w:t>tearing</w:t>
      </w:r>
      <w:r w:rsidRPr="00191299">
        <w:t xml:space="preserve"> </w:t>
      </w:r>
      <w:r>
        <w:t>or</w:t>
      </w:r>
      <w:r w:rsidRPr="00191299">
        <w:t xml:space="preserve"> </w:t>
      </w:r>
      <w:r>
        <w:t>splitting,</w:t>
      </w:r>
      <w:r w:rsidRPr="00191299">
        <w:t xml:space="preserve"> </w:t>
      </w:r>
      <w:r>
        <w:t>bags</w:t>
      </w:r>
      <w:r w:rsidRPr="00191299">
        <w:t xml:space="preserve"> </w:t>
      </w:r>
      <w:r>
        <w:t>should</w:t>
      </w:r>
      <w:r w:rsidRPr="00191299">
        <w:t xml:space="preserve"> </w:t>
      </w:r>
      <w:r>
        <w:t>not</w:t>
      </w:r>
      <w:r w:rsidRPr="00191299">
        <w:t xml:space="preserve"> </w:t>
      </w:r>
      <w:r>
        <w:t>be</w:t>
      </w:r>
      <w:r w:rsidRPr="00191299">
        <w:t xml:space="preserve"> </w:t>
      </w:r>
      <w:r>
        <w:t>filled</w:t>
      </w:r>
      <w:r w:rsidRPr="00191299">
        <w:t xml:space="preserve"> </w:t>
      </w:r>
      <w:r>
        <w:t>more than half-full and excess</w:t>
      </w:r>
      <w:r w:rsidRPr="00191299">
        <w:t xml:space="preserve"> </w:t>
      </w:r>
      <w:r>
        <w:t>air gently evacuated from the bag in a way that</w:t>
      </w:r>
      <w:r w:rsidRPr="00191299">
        <w:t xml:space="preserve"> </w:t>
      </w:r>
      <w:r>
        <w:t>does not cause the release of dust.</w:t>
      </w:r>
    </w:p>
    <w:p w14:paraId="05677A03" w14:textId="152B1E20" w:rsidR="006E36BC" w:rsidRDefault="00D247E8" w:rsidP="00813E00">
      <w:pPr>
        <w:widowControl/>
        <w:autoSpaceDE/>
        <w:autoSpaceDN/>
        <w:spacing w:after="160" w:line="259" w:lineRule="auto"/>
        <w:ind w:right="544"/>
      </w:pPr>
      <w:r>
        <w:t>Offcuts</w:t>
      </w:r>
      <w:r w:rsidRPr="00191299">
        <w:t xml:space="preserve"> </w:t>
      </w:r>
      <w:r>
        <w:t>of</w:t>
      </w:r>
      <w:r w:rsidRPr="00191299">
        <w:t xml:space="preserve"> </w:t>
      </w:r>
      <w:r>
        <w:t>engineered</w:t>
      </w:r>
      <w:r w:rsidRPr="00191299">
        <w:t xml:space="preserve"> </w:t>
      </w:r>
      <w:r>
        <w:t>stone</w:t>
      </w:r>
      <w:r w:rsidRPr="00191299">
        <w:t xml:space="preserve"> </w:t>
      </w:r>
      <w:r>
        <w:t>and</w:t>
      </w:r>
      <w:r w:rsidRPr="00191299">
        <w:t xml:space="preserve"> </w:t>
      </w:r>
      <w:r>
        <w:t>other</w:t>
      </w:r>
      <w:r w:rsidRPr="00191299">
        <w:t xml:space="preserve"> </w:t>
      </w:r>
      <w:r w:rsidR="00E034CA" w:rsidRPr="00191299">
        <w:t xml:space="preserve">crystalline silica </w:t>
      </w:r>
      <w:r>
        <w:t>material</w:t>
      </w:r>
      <w:r w:rsidRPr="00191299">
        <w:t xml:space="preserve"> </w:t>
      </w:r>
      <w:r>
        <w:t>may be covered with silica dust. Transferring offcuts can result in accumulated dust becoming airborne. Control measures must be put in place to ensure that this dust is controlled, for example</w:t>
      </w:r>
      <w:r w:rsidRPr="00191299">
        <w:t xml:space="preserve"> </w:t>
      </w:r>
      <w:r>
        <w:t>wetting</w:t>
      </w:r>
      <w:r w:rsidRPr="00191299">
        <w:t xml:space="preserve"> </w:t>
      </w:r>
      <w:r>
        <w:t>down</w:t>
      </w:r>
      <w:r w:rsidRPr="00191299">
        <w:t xml:space="preserve"> </w:t>
      </w:r>
      <w:r>
        <w:t>the</w:t>
      </w:r>
      <w:r w:rsidRPr="00191299">
        <w:t xml:space="preserve"> </w:t>
      </w:r>
      <w:r>
        <w:t>offcuts</w:t>
      </w:r>
      <w:r w:rsidRPr="00191299">
        <w:t xml:space="preserve"> </w:t>
      </w:r>
      <w:r>
        <w:t>before</w:t>
      </w:r>
      <w:r w:rsidRPr="00191299">
        <w:t xml:space="preserve"> </w:t>
      </w:r>
      <w:r>
        <w:t>transferring</w:t>
      </w:r>
      <w:r w:rsidRPr="00191299">
        <w:t xml:space="preserve"> </w:t>
      </w:r>
      <w:r>
        <w:t>into</w:t>
      </w:r>
      <w:r w:rsidRPr="00191299">
        <w:t xml:space="preserve"> </w:t>
      </w:r>
      <w:r>
        <w:t>larger</w:t>
      </w:r>
      <w:r w:rsidRPr="00191299">
        <w:t xml:space="preserve"> </w:t>
      </w:r>
      <w:r>
        <w:t>waste</w:t>
      </w:r>
      <w:r w:rsidRPr="00191299">
        <w:t xml:space="preserve"> </w:t>
      </w:r>
      <w:r>
        <w:t>disposal</w:t>
      </w:r>
      <w:r w:rsidRPr="00191299">
        <w:t xml:space="preserve"> </w:t>
      </w:r>
      <w:r>
        <w:t>bins</w:t>
      </w:r>
      <w:r w:rsidRPr="00191299">
        <w:t xml:space="preserve"> </w:t>
      </w:r>
      <w:r>
        <w:t>or</w:t>
      </w:r>
      <w:r w:rsidRPr="00191299">
        <w:t xml:space="preserve"> </w:t>
      </w:r>
      <w:r>
        <w:t>skips</w:t>
      </w:r>
      <w:r w:rsidR="004D0513">
        <w:t>.</w:t>
      </w:r>
    </w:p>
    <w:p w14:paraId="1FDE3722" w14:textId="77777777" w:rsidR="00B920FA" w:rsidRDefault="00B920FA">
      <w:pPr>
        <w:rPr>
          <w:spacing w:val="-2"/>
          <w:sz w:val="52"/>
          <w:szCs w:val="52"/>
        </w:rPr>
      </w:pPr>
      <w:bookmarkStart w:id="50" w:name="_TOC_250003"/>
      <w:bookmarkEnd w:id="50"/>
      <w:r>
        <w:br w:type="page"/>
      </w:r>
    </w:p>
    <w:p w14:paraId="1EE79523" w14:textId="0280BCF8" w:rsidR="006E36BC" w:rsidRDefault="00D247E8" w:rsidP="00B920FA">
      <w:pPr>
        <w:pStyle w:val="Style1"/>
        <w:ind w:left="721"/>
      </w:pPr>
      <w:bookmarkStart w:id="51" w:name="_Toc139030699"/>
      <w:r>
        <w:lastRenderedPageBreak/>
        <w:t>Post-installation</w:t>
      </w:r>
      <w:bookmarkEnd w:id="51"/>
    </w:p>
    <w:p w14:paraId="355120E7" w14:textId="322F62A1" w:rsidR="006E36BC" w:rsidRPr="00B920FA" w:rsidRDefault="00D247E8" w:rsidP="006D75B5">
      <w:pPr>
        <w:pStyle w:val="ListParagraph"/>
        <w:numPr>
          <w:ilvl w:val="1"/>
          <w:numId w:val="15"/>
        </w:numPr>
        <w:tabs>
          <w:tab w:val="left" w:pos="851"/>
        </w:tabs>
        <w:spacing w:before="482" w:line="240" w:lineRule="auto"/>
        <w:ind w:left="709" w:right="1168" w:hanging="709"/>
        <w:contextualSpacing/>
        <w:outlineLvl w:val="1"/>
        <w:rPr>
          <w:color w:val="7030A0"/>
          <w:sz w:val="40"/>
          <w:szCs w:val="40"/>
          <w:lang w:val="en-AU"/>
        </w:rPr>
      </w:pPr>
      <w:bookmarkStart w:id="52" w:name="_Toc139030700"/>
      <w:r w:rsidRPr="00B920FA">
        <w:rPr>
          <w:color w:val="7030A0"/>
          <w:sz w:val="40"/>
          <w:szCs w:val="40"/>
          <w:lang w:val="en-AU"/>
        </w:rPr>
        <w:t>Maintenance or refurbishment of crystalline silica material, such as engineered stone</w:t>
      </w:r>
      <w:bookmarkEnd w:id="52"/>
    </w:p>
    <w:p w14:paraId="046818CF" w14:textId="0CF3F447" w:rsidR="006E36BC" w:rsidRDefault="00E034CA" w:rsidP="006D75B5">
      <w:pPr>
        <w:widowControl/>
        <w:autoSpaceDE/>
        <w:autoSpaceDN/>
        <w:spacing w:before="120" w:after="160" w:line="259" w:lineRule="auto"/>
        <w:ind w:right="544"/>
      </w:pPr>
      <w:r>
        <w:t>Crystalline silica material</w:t>
      </w:r>
      <w:r w:rsidR="00D247E8">
        <w:t xml:space="preserve"> that is</w:t>
      </w:r>
      <w:r w:rsidR="00D247E8" w:rsidRPr="00191299">
        <w:t xml:space="preserve"> </w:t>
      </w:r>
      <w:r w:rsidR="00D247E8">
        <w:t>already</w:t>
      </w:r>
      <w:r w:rsidR="00D247E8" w:rsidRPr="00191299">
        <w:t xml:space="preserve"> </w:t>
      </w:r>
      <w:r w:rsidR="00D247E8">
        <w:t>installed</w:t>
      </w:r>
      <w:r w:rsidR="00D247E8" w:rsidRPr="00191299">
        <w:t xml:space="preserve"> </w:t>
      </w:r>
      <w:r w:rsidR="00D247E8">
        <w:t>in</w:t>
      </w:r>
      <w:r w:rsidR="00D247E8" w:rsidRPr="00191299">
        <w:t xml:space="preserve"> </w:t>
      </w:r>
      <w:r w:rsidR="00D247E8">
        <w:t>the</w:t>
      </w:r>
      <w:r w:rsidR="00D247E8" w:rsidRPr="00191299">
        <w:t xml:space="preserve"> </w:t>
      </w:r>
      <w:r w:rsidR="00D247E8">
        <w:t>home</w:t>
      </w:r>
      <w:r w:rsidR="00D247E8" w:rsidRPr="00191299">
        <w:t xml:space="preserve"> </w:t>
      </w:r>
      <w:r w:rsidR="00D247E8">
        <w:t xml:space="preserve">or workplace or other area </w:t>
      </w:r>
      <w:r w:rsidR="004D0513">
        <w:t xml:space="preserve">are </w:t>
      </w:r>
      <w:r w:rsidR="00D247E8">
        <w:t xml:space="preserve">not a risk to health unless </w:t>
      </w:r>
      <w:r w:rsidR="004D0513">
        <w:t>they are</w:t>
      </w:r>
      <w:r w:rsidR="00D247E8">
        <w:t xml:space="preserve"> disturbed through mechanical processes such as cutting, sanding, grinding, drilling or polishing.</w:t>
      </w:r>
    </w:p>
    <w:p w14:paraId="3D1EACBF" w14:textId="560FB765" w:rsidR="00FE3FC9" w:rsidRDefault="00FE3FC9" w:rsidP="00813E00">
      <w:pPr>
        <w:widowControl/>
        <w:autoSpaceDE/>
        <w:autoSpaceDN/>
        <w:spacing w:after="160" w:line="259" w:lineRule="auto"/>
        <w:ind w:right="544"/>
      </w:pPr>
      <w:r w:rsidRPr="00191299">
        <w:t>Work activities that might include removing crystalline silica material could include: removing or patching exiting fibre cement sheeting, repairing or refurbishing brick work, or re-polishing concrete flooring.</w:t>
      </w:r>
    </w:p>
    <w:p w14:paraId="288C7D57" w14:textId="095D6E1D" w:rsidR="006E36BC" w:rsidRDefault="00D247E8" w:rsidP="00813E00">
      <w:pPr>
        <w:widowControl/>
        <w:autoSpaceDE/>
        <w:autoSpaceDN/>
        <w:spacing w:after="160" w:line="259" w:lineRule="auto"/>
        <w:ind w:right="544"/>
      </w:pPr>
      <w:r>
        <w:t>Workers</w:t>
      </w:r>
      <w:r w:rsidRPr="00191299">
        <w:t xml:space="preserve"> </w:t>
      </w:r>
      <w:r>
        <w:t>undertaking</w:t>
      </w:r>
      <w:r w:rsidRPr="00191299">
        <w:t xml:space="preserve"> </w:t>
      </w:r>
      <w:r>
        <w:t>maintenance</w:t>
      </w:r>
      <w:r w:rsidRPr="00191299">
        <w:t xml:space="preserve"> </w:t>
      </w:r>
      <w:r>
        <w:t>or</w:t>
      </w:r>
      <w:r w:rsidRPr="00191299">
        <w:t xml:space="preserve"> </w:t>
      </w:r>
      <w:r>
        <w:t>refurbishment</w:t>
      </w:r>
      <w:r w:rsidR="00E35513">
        <w:t xml:space="preserve"> </w:t>
      </w:r>
      <w:r>
        <w:t>crystalline</w:t>
      </w:r>
      <w:r w:rsidRPr="00191299">
        <w:t xml:space="preserve"> </w:t>
      </w:r>
      <w:r>
        <w:t>silica</w:t>
      </w:r>
      <w:r w:rsidRPr="00191299">
        <w:t xml:space="preserve"> </w:t>
      </w:r>
      <w:r w:rsidR="000A298D" w:rsidRPr="00191299">
        <w:t xml:space="preserve">material </w:t>
      </w:r>
      <w:r>
        <w:t>using</w:t>
      </w:r>
      <w:r w:rsidRPr="00191299">
        <w:t xml:space="preserve"> </w:t>
      </w:r>
      <w:r>
        <w:t>mechanical processes</w:t>
      </w:r>
      <w:r w:rsidRPr="00191299">
        <w:t xml:space="preserve"> </w:t>
      </w:r>
      <w:r>
        <w:t>may</w:t>
      </w:r>
      <w:r w:rsidRPr="00191299">
        <w:t xml:space="preserve"> </w:t>
      </w:r>
      <w:r>
        <w:t>be</w:t>
      </w:r>
      <w:r w:rsidRPr="00191299">
        <w:t xml:space="preserve"> </w:t>
      </w:r>
      <w:r>
        <w:t>exposed</w:t>
      </w:r>
      <w:r w:rsidRPr="00191299">
        <w:t xml:space="preserve"> </w:t>
      </w:r>
      <w:r>
        <w:t>to</w:t>
      </w:r>
      <w:r w:rsidRPr="00191299">
        <w:t xml:space="preserve"> </w:t>
      </w:r>
      <w:r>
        <w:t>silica</w:t>
      </w:r>
      <w:r w:rsidRPr="00191299">
        <w:t xml:space="preserve"> </w:t>
      </w:r>
      <w:r>
        <w:t>dust. This</w:t>
      </w:r>
      <w:r w:rsidRPr="00191299">
        <w:t xml:space="preserve"> </w:t>
      </w:r>
      <w:r>
        <w:t>type</w:t>
      </w:r>
      <w:r w:rsidRPr="00191299">
        <w:t xml:space="preserve"> </w:t>
      </w:r>
      <w:r>
        <w:t>of</w:t>
      </w:r>
      <w:r w:rsidRPr="00191299">
        <w:t xml:space="preserve"> </w:t>
      </w:r>
      <w:r>
        <w:t>work</w:t>
      </w:r>
      <w:r w:rsidRPr="00191299">
        <w:t xml:space="preserve"> </w:t>
      </w:r>
      <w:r>
        <w:t>should</w:t>
      </w:r>
      <w:r w:rsidRPr="00191299">
        <w:t xml:space="preserve"> </w:t>
      </w:r>
      <w:r>
        <w:t>only</w:t>
      </w:r>
      <w:r w:rsidRPr="00191299">
        <w:t xml:space="preserve"> </w:t>
      </w:r>
      <w:r>
        <w:t>be</w:t>
      </w:r>
      <w:r w:rsidRPr="00191299">
        <w:t xml:space="preserve"> </w:t>
      </w:r>
      <w:r>
        <w:t>carried</w:t>
      </w:r>
      <w:r w:rsidRPr="00191299">
        <w:t xml:space="preserve"> </w:t>
      </w:r>
      <w:r>
        <w:t>out</w:t>
      </w:r>
      <w:r w:rsidRPr="00191299">
        <w:t xml:space="preserve"> </w:t>
      </w:r>
      <w:r>
        <w:t>by workers who have had suitable training and should occur off-site where possible.</w:t>
      </w:r>
    </w:p>
    <w:p w14:paraId="3014CBA6" w14:textId="28D56C68" w:rsidR="00A06DF6" w:rsidRPr="00191299" w:rsidRDefault="00D247E8" w:rsidP="00813E00">
      <w:pPr>
        <w:widowControl/>
        <w:autoSpaceDE/>
        <w:autoSpaceDN/>
        <w:spacing w:after="160" w:line="259" w:lineRule="auto"/>
        <w:ind w:right="544"/>
      </w:pPr>
      <w:r>
        <w:t>PCBU</w:t>
      </w:r>
      <w:r w:rsidR="00E034CA">
        <w:t xml:space="preserve">s </w:t>
      </w:r>
      <w:r>
        <w:t>must manage risks to health and safety associated with the maintenance or refurbishment</w:t>
      </w:r>
      <w:r w:rsidRPr="00191299">
        <w:t xml:space="preserve"> </w:t>
      </w:r>
      <w:r>
        <w:t>of</w:t>
      </w:r>
      <w:r w:rsidRPr="00191299">
        <w:t xml:space="preserve"> </w:t>
      </w:r>
      <w:r>
        <w:t>crystalline</w:t>
      </w:r>
      <w:r w:rsidRPr="00191299">
        <w:t xml:space="preserve"> </w:t>
      </w:r>
      <w:r>
        <w:t>silica</w:t>
      </w:r>
      <w:r w:rsidRPr="00191299">
        <w:t xml:space="preserve"> </w:t>
      </w:r>
      <w:r>
        <w:t>material,</w:t>
      </w:r>
      <w:r w:rsidRPr="00191299">
        <w:t xml:space="preserve"> </w:t>
      </w:r>
      <w:r>
        <w:t>including</w:t>
      </w:r>
      <w:r w:rsidRPr="00191299">
        <w:t xml:space="preserve"> </w:t>
      </w:r>
      <w:r>
        <w:t>engineered</w:t>
      </w:r>
      <w:r w:rsidRPr="00191299">
        <w:t xml:space="preserve"> </w:t>
      </w:r>
      <w:r>
        <w:t>stone.</w:t>
      </w:r>
      <w:r w:rsidRPr="00191299">
        <w:t xml:space="preserve"> </w:t>
      </w:r>
    </w:p>
    <w:p w14:paraId="19D7A53B" w14:textId="1E0A699F" w:rsidR="006E36BC" w:rsidRPr="004D6F26" w:rsidRDefault="00D247E8" w:rsidP="00813E00">
      <w:pPr>
        <w:widowControl/>
        <w:autoSpaceDE/>
        <w:autoSpaceDN/>
        <w:spacing w:after="160" w:line="259" w:lineRule="auto"/>
        <w:ind w:right="544"/>
      </w:pPr>
      <w:r>
        <w:t>One</w:t>
      </w:r>
      <w:r w:rsidRPr="00191299">
        <w:t xml:space="preserve"> </w:t>
      </w:r>
      <w:r>
        <w:t>effective</w:t>
      </w:r>
      <w:r w:rsidRPr="00191299">
        <w:t xml:space="preserve"> </w:t>
      </w:r>
      <w:r>
        <w:t>way</w:t>
      </w:r>
      <w:r w:rsidRPr="00191299">
        <w:t xml:space="preserve"> </w:t>
      </w:r>
      <w:r>
        <w:t xml:space="preserve">to manage the risk is to conduct this work in a controlled exclusion zone with additional controls, </w:t>
      </w:r>
      <w:r w:rsidR="000A298D">
        <w:t xml:space="preserve">such as wet dust suppression </w:t>
      </w:r>
      <w:r>
        <w:t xml:space="preserve">as outlined in Part </w:t>
      </w:r>
      <w:r w:rsidR="000A298D">
        <w:t>3</w:t>
      </w:r>
      <w:r>
        <w:t xml:space="preserve"> of this Code.</w:t>
      </w:r>
      <w:r w:rsidR="000A298D">
        <w:t xml:space="preserve">  </w:t>
      </w:r>
    </w:p>
    <w:p w14:paraId="00EA8940" w14:textId="77777777" w:rsidR="006E36BC" w:rsidRPr="00B920FA" w:rsidRDefault="00D247E8" w:rsidP="006D75B5">
      <w:pPr>
        <w:pStyle w:val="ListParagraph"/>
        <w:numPr>
          <w:ilvl w:val="1"/>
          <w:numId w:val="15"/>
        </w:numPr>
        <w:tabs>
          <w:tab w:val="left" w:pos="851"/>
        </w:tabs>
        <w:spacing w:before="482" w:line="240" w:lineRule="auto"/>
        <w:ind w:left="709" w:right="1168" w:hanging="709"/>
        <w:contextualSpacing/>
        <w:outlineLvl w:val="1"/>
        <w:rPr>
          <w:color w:val="7030A0"/>
          <w:sz w:val="40"/>
          <w:szCs w:val="40"/>
          <w:lang w:val="en-AU"/>
        </w:rPr>
      </w:pPr>
      <w:bookmarkStart w:id="53" w:name="_TOC_250002"/>
      <w:bookmarkStart w:id="54" w:name="_Toc139030701"/>
      <w:bookmarkEnd w:id="53"/>
      <w:r w:rsidRPr="00B920FA">
        <w:rPr>
          <w:color w:val="7030A0"/>
          <w:sz w:val="40"/>
          <w:szCs w:val="40"/>
          <w:lang w:val="en-AU"/>
        </w:rPr>
        <w:t>Removal</w:t>
      </w:r>
      <w:bookmarkEnd w:id="54"/>
    </w:p>
    <w:p w14:paraId="40A0144C" w14:textId="42EEAE65" w:rsidR="006E36BC" w:rsidRPr="002F732E" w:rsidRDefault="00D247E8" w:rsidP="006D75B5">
      <w:pPr>
        <w:widowControl/>
        <w:autoSpaceDE/>
        <w:autoSpaceDN/>
        <w:spacing w:before="120" w:after="160" w:line="259" w:lineRule="auto"/>
        <w:ind w:right="544"/>
      </w:pPr>
      <w:r>
        <w:t>When</w:t>
      </w:r>
      <w:r w:rsidRPr="00191299">
        <w:t xml:space="preserve"> </w:t>
      </w:r>
      <w:r>
        <w:t>removing</w:t>
      </w:r>
      <w:r w:rsidRPr="00191299">
        <w:t xml:space="preserve"> </w:t>
      </w:r>
      <w:r w:rsidRPr="002F732E">
        <w:t>crystalline</w:t>
      </w:r>
      <w:r w:rsidRPr="00191299">
        <w:t xml:space="preserve"> </w:t>
      </w:r>
      <w:r w:rsidRPr="002F732E">
        <w:t>silica</w:t>
      </w:r>
      <w:r w:rsidRPr="00191299">
        <w:t xml:space="preserve"> </w:t>
      </w:r>
      <w:r w:rsidR="00A06DF6" w:rsidRPr="00191299">
        <w:t xml:space="preserve">material </w:t>
      </w:r>
      <w:r w:rsidRPr="002F732E">
        <w:t>that</w:t>
      </w:r>
      <w:r w:rsidRPr="00191299">
        <w:t xml:space="preserve"> </w:t>
      </w:r>
      <w:r w:rsidR="00A06DF6" w:rsidRPr="002F732E">
        <w:t>has</w:t>
      </w:r>
      <w:r w:rsidRPr="00191299">
        <w:t xml:space="preserve"> </w:t>
      </w:r>
      <w:r w:rsidRPr="002F732E">
        <w:t>been</w:t>
      </w:r>
      <w:r w:rsidRPr="00191299">
        <w:t xml:space="preserve"> </w:t>
      </w:r>
      <w:r w:rsidRPr="002F732E">
        <w:t>installed in the home or workplace or other area, the PCBU should carefully plan before work commences</w:t>
      </w:r>
      <w:r w:rsidRPr="00191299">
        <w:t xml:space="preserve"> </w:t>
      </w:r>
      <w:r w:rsidRPr="002F732E">
        <w:t>so</w:t>
      </w:r>
      <w:r w:rsidRPr="00191299">
        <w:t xml:space="preserve"> </w:t>
      </w:r>
      <w:r w:rsidRPr="002F732E">
        <w:t>it</w:t>
      </w:r>
      <w:r w:rsidRPr="00191299">
        <w:t xml:space="preserve"> </w:t>
      </w:r>
      <w:r w:rsidRPr="002F732E">
        <w:t>can</w:t>
      </w:r>
      <w:r w:rsidRPr="00191299">
        <w:t xml:space="preserve"> </w:t>
      </w:r>
      <w:r w:rsidRPr="002F732E">
        <w:t>be</w:t>
      </w:r>
      <w:r w:rsidRPr="00191299">
        <w:t xml:space="preserve"> </w:t>
      </w:r>
      <w:r w:rsidRPr="002F732E">
        <w:t>carried</w:t>
      </w:r>
      <w:r w:rsidRPr="00191299">
        <w:t xml:space="preserve"> </w:t>
      </w:r>
      <w:r w:rsidRPr="002F732E">
        <w:t>out</w:t>
      </w:r>
      <w:r w:rsidRPr="00191299">
        <w:t xml:space="preserve"> </w:t>
      </w:r>
      <w:r w:rsidRPr="002F732E">
        <w:t>safely.</w:t>
      </w:r>
      <w:r w:rsidRPr="00191299">
        <w:t xml:space="preserve"> </w:t>
      </w:r>
      <w:r w:rsidRPr="002F732E">
        <w:t>Planning</w:t>
      </w:r>
      <w:r w:rsidRPr="00191299">
        <w:t xml:space="preserve"> </w:t>
      </w:r>
      <w:r w:rsidRPr="002F732E">
        <w:t>involves identifying</w:t>
      </w:r>
      <w:r w:rsidRPr="00191299">
        <w:t xml:space="preserve"> </w:t>
      </w:r>
      <w:r w:rsidRPr="002F732E">
        <w:t>hazards,</w:t>
      </w:r>
      <w:r w:rsidRPr="00191299">
        <w:t xml:space="preserve"> </w:t>
      </w:r>
      <w:r w:rsidRPr="002F732E">
        <w:t>assessing risks and</w:t>
      </w:r>
      <w:r w:rsidRPr="00191299">
        <w:t xml:space="preserve"> </w:t>
      </w:r>
      <w:r w:rsidRPr="002F732E">
        <w:t>determining</w:t>
      </w:r>
      <w:r w:rsidRPr="00191299">
        <w:t xml:space="preserve"> </w:t>
      </w:r>
      <w:r w:rsidRPr="002F732E">
        <w:t>appropriate</w:t>
      </w:r>
      <w:r w:rsidRPr="00191299">
        <w:t xml:space="preserve"> </w:t>
      </w:r>
      <w:r w:rsidRPr="002F732E">
        <w:t>control</w:t>
      </w:r>
      <w:r w:rsidRPr="00191299">
        <w:t xml:space="preserve"> </w:t>
      </w:r>
      <w:r w:rsidRPr="002F732E">
        <w:t>measures</w:t>
      </w:r>
      <w:r w:rsidRPr="00191299">
        <w:t xml:space="preserve"> </w:t>
      </w:r>
      <w:r w:rsidRPr="002F732E">
        <w:t>in</w:t>
      </w:r>
      <w:r w:rsidRPr="00191299">
        <w:t xml:space="preserve"> </w:t>
      </w:r>
      <w:r w:rsidRPr="002F732E">
        <w:t>consultation</w:t>
      </w:r>
      <w:r w:rsidRPr="00191299">
        <w:t xml:space="preserve"> </w:t>
      </w:r>
      <w:r w:rsidRPr="002F732E">
        <w:t>with</w:t>
      </w:r>
      <w:r w:rsidRPr="00191299">
        <w:t xml:space="preserve"> </w:t>
      </w:r>
      <w:r w:rsidRPr="002F732E">
        <w:t>all</w:t>
      </w:r>
      <w:r w:rsidRPr="00191299">
        <w:t xml:space="preserve"> </w:t>
      </w:r>
      <w:r w:rsidRPr="002F732E">
        <w:t>persons</w:t>
      </w:r>
      <w:r w:rsidRPr="00191299">
        <w:t xml:space="preserve"> </w:t>
      </w:r>
      <w:r w:rsidRPr="002F732E">
        <w:t>involved in the work.</w:t>
      </w:r>
    </w:p>
    <w:p w14:paraId="58377C5A" w14:textId="77777777" w:rsidR="006E36BC" w:rsidRPr="002F732E" w:rsidRDefault="00D247E8" w:rsidP="00813E00">
      <w:pPr>
        <w:widowControl/>
        <w:autoSpaceDE/>
        <w:autoSpaceDN/>
        <w:spacing w:after="160" w:line="259" w:lineRule="auto"/>
        <w:ind w:right="544"/>
      </w:pPr>
      <w:r w:rsidRPr="002F732E">
        <w:t>The</w:t>
      </w:r>
      <w:r w:rsidRPr="00191299">
        <w:t xml:space="preserve"> </w:t>
      </w:r>
      <w:r w:rsidRPr="002F732E">
        <w:t>PCBU</w:t>
      </w:r>
      <w:r w:rsidRPr="00191299">
        <w:t xml:space="preserve"> </w:t>
      </w:r>
      <w:r w:rsidRPr="002F732E">
        <w:t>must consider</w:t>
      </w:r>
      <w:r w:rsidRPr="00191299">
        <w:t xml:space="preserve"> </w:t>
      </w:r>
      <w:r w:rsidRPr="002F732E">
        <w:t>not</w:t>
      </w:r>
      <w:r w:rsidRPr="00191299">
        <w:t xml:space="preserve"> </w:t>
      </w:r>
      <w:r w:rsidRPr="002F732E">
        <w:t>only</w:t>
      </w:r>
      <w:r w:rsidRPr="00191299">
        <w:t xml:space="preserve"> </w:t>
      </w:r>
      <w:r w:rsidRPr="002F732E">
        <w:t>the</w:t>
      </w:r>
      <w:r w:rsidRPr="00191299">
        <w:t xml:space="preserve"> </w:t>
      </w:r>
      <w:r w:rsidRPr="002F732E">
        <w:t>direct</w:t>
      </w:r>
      <w:r w:rsidRPr="00191299">
        <w:t xml:space="preserve"> </w:t>
      </w:r>
      <w:r w:rsidRPr="002F732E">
        <w:t>hazards</w:t>
      </w:r>
      <w:r w:rsidRPr="00191299">
        <w:t xml:space="preserve"> </w:t>
      </w:r>
      <w:r w:rsidRPr="002F732E">
        <w:t>that</w:t>
      </w:r>
      <w:r w:rsidRPr="00191299">
        <w:t xml:space="preserve"> </w:t>
      </w:r>
      <w:r w:rsidRPr="002F732E">
        <w:t>are</w:t>
      </w:r>
      <w:r w:rsidRPr="00191299">
        <w:t xml:space="preserve"> </w:t>
      </w:r>
      <w:r w:rsidRPr="002F732E">
        <w:t>associated with</w:t>
      </w:r>
      <w:r w:rsidRPr="00191299">
        <w:t xml:space="preserve"> </w:t>
      </w:r>
      <w:r w:rsidRPr="002F732E">
        <w:t>this</w:t>
      </w:r>
      <w:r w:rsidRPr="00191299">
        <w:t xml:space="preserve"> </w:t>
      </w:r>
      <w:r w:rsidRPr="002F732E">
        <w:t>work,</w:t>
      </w:r>
      <w:r w:rsidRPr="00191299">
        <w:t xml:space="preserve"> </w:t>
      </w:r>
      <w:r w:rsidRPr="002F732E">
        <w:t>but also those hazards related to the work activity and work environment.</w:t>
      </w:r>
    </w:p>
    <w:p w14:paraId="63AA7EB5" w14:textId="66F7CE22" w:rsidR="006E36BC" w:rsidRPr="00191299" w:rsidRDefault="00D247E8" w:rsidP="00813E00">
      <w:pPr>
        <w:widowControl/>
        <w:autoSpaceDE/>
        <w:autoSpaceDN/>
        <w:spacing w:after="160" w:line="259" w:lineRule="auto"/>
        <w:ind w:right="544"/>
      </w:pPr>
      <w:r w:rsidRPr="002F732E">
        <w:t>When</w:t>
      </w:r>
      <w:r w:rsidRPr="00191299">
        <w:t xml:space="preserve"> </w:t>
      </w:r>
      <w:r w:rsidRPr="002F732E">
        <w:t>undertaking</w:t>
      </w:r>
      <w:r w:rsidRPr="00191299">
        <w:t xml:space="preserve"> </w:t>
      </w:r>
      <w:r w:rsidRPr="002F732E">
        <w:t>removal</w:t>
      </w:r>
      <w:r w:rsidRPr="00191299">
        <w:t xml:space="preserve"> </w:t>
      </w:r>
      <w:r w:rsidRPr="002F732E">
        <w:t>work,</w:t>
      </w:r>
      <w:r w:rsidRPr="00191299">
        <w:t xml:space="preserve"> </w:t>
      </w:r>
      <w:r w:rsidRPr="002F732E">
        <w:t>a</w:t>
      </w:r>
      <w:r w:rsidRPr="00191299">
        <w:t xml:space="preserve"> </w:t>
      </w:r>
      <w:r w:rsidRPr="002F732E">
        <w:t>risk</w:t>
      </w:r>
      <w:r w:rsidRPr="00191299">
        <w:t xml:space="preserve"> </w:t>
      </w:r>
      <w:r w:rsidRPr="002F732E">
        <w:t>assessment</w:t>
      </w:r>
      <w:r w:rsidRPr="00191299">
        <w:t xml:space="preserve"> </w:t>
      </w:r>
      <w:r w:rsidRPr="002F732E">
        <w:t>is</w:t>
      </w:r>
      <w:r w:rsidRPr="00191299">
        <w:t xml:space="preserve"> </w:t>
      </w:r>
      <w:r w:rsidRPr="002F732E">
        <w:t>often</w:t>
      </w:r>
      <w:r w:rsidRPr="00191299">
        <w:t xml:space="preserve"> </w:t>
      </w:r>
      <w:r w:rsidRPr="002F732E">
        <w:t>the</w:t>
      </w:r>
      <w:r w:rsidRPr="00191299">
        <w:t xml:space="preserve"> </w:t>
      </w:r>
      <w:r w:rsidRPr="002F732E">
        <w:t>best</w:t>
      </w:r>
      <w:r w:rsidRPr="00191299">
        <w:t xml:space="preserve"> </w:t>
      </w:r>
      <w:r w:rsidRPr="002F732E">
        <w:t>way</w:t>
      </w:r>
      <w:r w:rsidRPr="00191299">
        <w:t xml:space="preserve"> </w:t>
      </w:r>
      <w:r w:rsidRPr="002F732E">
        <w:t>to</w:t>
      </w:r>
      <w:r w:rsidRPr="00191299">
        <w:t xml:space="preserve"> </w:t>
      </w:r>
      <w:r w:rsidRPr="002F732E">
        <w:t>determine</w:t>
      </w:r>
      <w:r w:rsidRPr="00191299">
        <w:t xml:space="preserve"> </w:t>
      </w:r>
      <w:r w:rsidRPr="002F732E">
        <w:t xml:space="preserve">the measures that should be implemented to control risks. Refer to Part </w:t>
      </w:r>
      <w:r w:rsidR="00A06DF6" w:rsidRPr="002F732E">
        <w:t>3</w:t>
      </w:r>
      <w:r w:rsidRPr="002F732E">
        <w:t xml:space="preserve"> of this Code for information on how to manage and control the risks from working with crystalline silica </w:t>
      </w:r>
      <w:r w:rsidRPr="00191299">
        <w:t>material.</w:t>
      </w:r>
    </w:p>
    <w:p w14:paraId="60B9AA83" w14:textId="77777777" w:rsidR="006E36BC" w:rsidRDefault="006E36BC">
      <w:pPr>
        <w:spacing w:line="259" w:lineRule="auto"/>
      </w:pPr>
    </w:p>
    <w:p w14:paraId="1ECBC2D1" w14:textId="4B2BB627" w:rsidR="00A06DF6" w:rsidRDefault="00A06DF6">
      <w:pPr>
        <w:spacing w:line="259" w:lineRule="auto"/>
        <w:sectPr w:rsidR="00A06DF6" w:rsidSect="005B3AB7">
          <w:footerReference w:type="default" r:id="rId89"/>
          <w:pgSz w:w="11910" w:h="16840"/>
          <w:pgMar w:top="1338" w:right="1219" w:bottom="1060" w:left="998" w:header="0" w:footer="510" w:gutter="0"/>
          <w:cols w:space="720"/>
          <w:docGrid w:linePitch="299"/>
        </w:sectPr>
      </w:pPr>
      <w:r>
        <w:tab/>
      </w:r>
    </w:p>
    <w:p w14:paraId="5DFFA59D" w14:textId="77777777" w:rsidR="00E35513" w:rsidRDefault="00E35513">
      <w:pPr>
        <w:rPr>
          <w:sz w:val="52"/>
          <w:szCs w:val="52"/>
        </w:rPr>
      </w:pPr>
      <w:bookmarkStart w:id="55" w:name="_TOC_250001"/>
      <w:r>
        <w:br w:type="page"/>
      </w:r>
    </w:p>
    <w:p w14:paraId="09FD9655" w14:textId="4B4918E2" w:rsidR="006E36BC" w:rsidRDefault="00D247E8" w:rsidP="00B920FA">
      <w:pPr>
        <w:pStyle w:val="Style1"/>
        <w:numPr>
          <w:ilvl w:val="0"/>
          <w:numId w:val="0"/>
        </w:numPr>
        <w:ind w:left="939"/>
      </w:pPr>
      <w:bookmarkStart w:id="56" w:name="_Toc139030702"/>
      <w:r>
        <w:lastRenderedPageBreak/>
        <w:t>Appendix</w:t>
      </w:r>
      <w:r w:rsidRPr="00B920FA">
        <w:t xml:space="preserve"> </w:t>
      </w:r>
      <w:r>
        <w:t>A</w:t>
      </w:r>
      <w:r w:rsidR="00DC7A6A">
        <w:t xml:space="preserve"> </w:t>
      </w:r>
      <w:r w:rsidR="00DF2B4E">
        <w:t>–</w:t>
      </w:r>
      <w:r w:rsidR="00DC7A6A">
        <w:t xml:space="preserve"> </w:t>
      </w:r>
      <w:bookmarkEnd w:id="55"/>
      <w:r>
        <w:t>Glossary</w:t>
      </w:r>
      <w:bookmarkEnd w:id="56"/>
      <w:r w:rsidR="00DF2B4E">
        <w:br/>
      </w:r>
    </w:p>
    <w:tbl>
      <w:tblPr>
        <w:tblStyle w:val="TableGrid"/>
        <w:tblW w:w="10065"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94"/>
        <w:gridCol w:w="7371"/>
      </w:tblGrid>
      <w:tr w:rsidR="00632EAA" w:rsidRPr="00E10CA3" w14:paraId="6EBA5689" w14:textId="77777777" w:rsidTr="000601BC">
        <w:trPr>
          <w:tblHeader/>
        </w:trPr>
        <w:tc>
          <w:tcPr>
            <w:tcW w:w="2694" w:type="dxa"/>
            <w:shd w:val="clear" w:color="auto" w:fill="DBE5F1" w:themeFill="accent1" w:themeFillTint="33"/>
          </w:tcPr>
          <w:p w14:paraId="78834345" w14:textId="7368ABA9" w:rsidR="00632EAA" w:rsidRPr="00E10CA3" w:rsidRDefault="00632EAA" w:rsidP="00E35513">
            <w:pPr>
              <w:pStyle w:val="BodyText"/>
              <w:spacing w:after="240"/>
              <w:rPr>
                <w:b/>
                <w:bCs/>
              </w:rPr>
            </w:pPr>
            <w:r w:rsidRPr="00E10CA3">
              <w:rPr>
                <w:b/>
                <w:bCs/>
              </w:rPr>
              <w:t>Key terms</w:t>
            </w:r>
          </w:p>
        </w:tc>
        <w:tc>
          <w:tcPr>
            <w:tcW w:w="7371" w:type="dxa"/>
            <w:shd w:val="clear" w:color="auto" w:fill="DBE5F1" w:themeFill="accent1" w:themeFillTint="33"/>
          </w:tcPr>
          <w:p w14:paraId="5EB8B310" w14:textId="7C3D528A" w:rsidR="00632EAA" w:rsidRPr="00E10CA3" w:rsidRDefault="00632EAA" w:rsidP="00E35513">
            <w:pPr>
              <w:pStyle w:val="BodyText"/>
              <w:spacing w:after="240"/>
              <w:jc w:val="both"/>
              <w:rPr>
                <w:b/>
                <w:bCs/>
              </w:rPr>
            </w:pPr>
            <w:r w:rsidRPr="00E10CA3">
              <w:rPr>
                <w:b/>
                <w:bCs/>
              </w:rPr>
              <w:t>Meaning</w:t>
            </w:r>
          </w:p>
        </w:tc>
      </w:tr>
      <w:tr w:rsidR="00632EAA" w:rsidRPr="00E10CA3" w14:paraId="24E0B608" w14:textId="77777777" w:rsidTr="000601BC">
        <w:tc>
          <w:tcPr>
            <w:tcW w:w="2694" w:type="dxa"/>
          </w:tcPr>
          <w:p w14:paraId="4A79FF70" w14:textId="6869236E" w:rsidR="00632EAA" w:rsidRPr="00E10CA3" w:rsidRDefault="00632EAA" w:rsidP="00E35513">
            <w:pPr>
              <w:pStyle w:val="BodyText"/>
              <w:spacing w:after="240"/>
            </w:pPr>
            <w:r w:rsidRPr="00E10CA3">
              <w:t>Airborne crystalline silica</w:t>
            </w:r>
          </w:p>
        </w:tc>
        <w:tc>
          <w:tcPr>
            <w:tcW w:w="7371" w:type="dxa"/>
          </w:tcPr>
          <w:p w14:paraId="45493771" w14:textId="314BB1BA" w:rsidR="00632EAA" w:rsidRPr="00E10CA3" w:rsidRDefault="00632EAA" w:rsidP="00E35513">
            <w:pPr>
              <w:pStyle w:val="BodyText"/>
              <w:spacing w:after="240"/>
              <w:jc w:val="both"/>
            </w:pPr>
            <w:r w:rsidRPr="00E10CA3">
              <w:t>Airborne crystalline silica is an airborne contaminant containing respirable crystalline silica</w:t>
            </w:r>
          </w:p>
        </w:tc>
      </w:tr>
      <w:tr w:rsidR="00632EAA" w:rsidRPr="00E10CA3" w14:paraId="332EB3C8" w14:textId="77777777" w:rsidTr="000601BC">
        <w:tc>
          <w:tcPr>
            <w:tcW w:w="2694" w:type="dxa"/>
          </w:tcPr>
          <w:p w14:paraId="0BEE4575" w14:textId="26C59F7B" w:rsidR="00632EAA" w:rsidRPr="00E10CA3" w:rsidRDefault="00632EAA" w:rsidP="00E35513">
            <w:pPr>
              <w:pStyle w:val="BodyText"/>
              <w:spacing w:after="240"/>
            </w:pPr>
            <w:r w:rsidRPr="00E10CA3">
              <w:t>Cut</w:t>
            </w:r>
          </w:p>
        </w:tc>
        <w:tc>
          <w:tcPr>
            <w:tcW w:w="7371" w:type="dxa"/>
          </w:tcPr>
          <w:p w14:paraId="4EEB47CF" w14:textId="6AE808FC" w:rsidR="00632EAA" w:rsidRPr="00E10CA3" w:rsidRDefault="00632EAA" w:rsidP="00E35513">
            <w:pPr>
              <w:pStyle w:val="BodyText"/>
              <w:spacing w:after="240"/>
              <w:jc w:val="both"/>
            </w:pPr>
            <w:r w:rsidRPr="00E10CA3">
              <w:t>Cut includes crush, drill, grind, polish, sand and trim</w:t>
            </w:r>
          </w:p>
        </w:tc>
      </w:tr>
      <w:tr w:rsidR="00632EAA" w:rsidRPr="00E10CA3" w14:paraId="33A77FC0" w14:textId="77777777" w:rsidTr="000601BC">
        <w:tc>
          <w:tcPr>
            <w:tcW w:w="2694" w:type="dxa"/>
          </w:tcPr>
          <w:p w14:paraId="4302CB7A" w14:textId="1595084A" w:rsidR="00632EAA" w:rsidRPr="00E10CA3" w:rsidRDefault="00632EAA" w:rsidP="00E35513">
            <w:pPr>
              <w:pStyle w:val="BodyText"/>
              <w:spacing w:after="240"/>
            </w:pPr>
            <w:r w:rsidRPr="00E10CA3">
              <w:t xml:space="preserve">Crystalline silica </w:t>
            </w:r>
          </w:p>
        </w:tc>
        <w:tc>
          <w:tcPr>
            <w:tcW w:w="7371" w:type="dxa"/>
          </w:tcPr>
          <w:p w14:paraId="5D44CE34" w14:textId="3F3B3909" w:rsidR="00632EAA" w:rsidRPr="00E10CA3" w:rsidRDefault="00632EAA" w:rsidP="00E35513">
            <w:pPr>
              <w:pStyle w:val="BodyText"/>
              <w:spacing w:after="240"/>
              <w:jc w:val="both"/>
            </w:pPr>
            <w:r w:rsidRPr="00E10CA3">
              <w:t>The crystalline form of the abundant naturally occurring mineral silica or silicon dioxide (SiO</w:t>
            </w:r>
            <w:r w:rsidRPr="00E10CA3">
              <w:rPr>
                <w:vertAlign w:val="subscript"/>
              </w:rPr>
              <w:t>2</w:t>
            </w:r>
            <w:r w:rsidRPr="00E10CA3">
              <w:t>). It is present in almost all types of rocks, sand, clays, shales and gravel and in construction materials such as concrete, tiles and bricks</w:t>
            </w:r>
          </w:p>
        </w:tc>
      </w:tr>
      <w:tr w:rsidR="00632EAA" w:rsidRPr="00E10CA3" w14:paraId="5BDD18B3" w14:textId="77777777" w:rsidTr="000601BC">
        <w:tc>
          <w:tcPr>
            <w:tcW w:w="2694" w:type="dxa"/>
          </w:tcPr>
          <w:p w14:paraId="267A2B71" w14:textId="75214815" w:rsidR="00632EAA" w:rsidRPr="00E10CA3" w:rsidRDefault="00632EAA" w:rsidP="00E35513">
            <w:pPr>
              <w:pStyle w:val="BodyText"/>
              <w:spacing w:after="240"/>
            </w:pPr>
            <w:r w:rsidRPr="00E10CA3">
              <w:t xml:space="preserve">Crystalline silica control measure </w:t>
            </w:r>
          </w:p>
        </w:tc>
        <w:tc>
          <w:tcPr>
            <w:tcW w:w="7371" w:type="dxa"/>
          </w:tcPr>
          <w:p w14:paraId="486ECD38" w14:textId="41827313" w:rsidR="00632EAA" w:rsidRPr="00E10CA3" w:rsidRDefault="00632EAA" w:rsidP="00E35513">
            <w:pPr>
              <w:pStyle w:val="BodyText"/>
              <w:spacing w:after="240"/>
              <w:jc w:val="both"/>
            </w:pPr>
            <w:r w:rsidRPr="00E10CA3">
              <w:t>Each of the following control measures is a crystalline silica control measure in relation to the cutting of engineered stone or other crystalline silica material:</w:t>
            </w:r>
          </w:p>
          <w:p w14:paraId="3CB451C2" w14:textId="77777777" w:rsidR="00632EAA" w:rsidRPr="00E10CA3" w:rsidRDefault="00632EAA" w:rsidP="00B920FA">
            <w:pPr>
              <w:pStyle w:val="BodyText"/>
              <w:numPr>
                <w:ilvl w:val="0"/>
                <w:numId w:val="16"/>
              </w:numPr>
              <w:spacing w:after="240"/>
              <w:jc w:val="both"/>
            </w:pPr>
            <w:r w:rsidRPr="00E10CA3">
              <w:t>a water delivery system supplying a continuous feed of water over the cutting area is used to suppress airborne crystalline silica produced by the cutting</w:t>
            </w:r>
          </w:p>
          <w:p w14:paraId="31115732" w14:textId="77777777" w:rsidR="00632EAA" w:rsidRPr="00E10CA3" w:rsidRDefault="00632EAA" w:rsidP="00B920FA">
            <w:pPr>
              <w:pStyle w:val="BodyText"/>
              <w:numPr>
                <w:ilvl w:val="0"/>
                <w:numId w:val="16"/>
              </w:numPr>
              <w:spacing w:after="240"/>
              <w:jc w:val="both"/>
            </w:pPr>
            <w:r w:rsidRPr="00E10CA3">
              <w:t>a wet dust suppression method</w:t>
            </w:r>
          </w:p>
          <w:p w14:paraId="4158FCF1" w14:textId="77777777" w:rsidR="00632EAA" w:rsidRPr="00E10CA3" w:rsidRDefault="00632EAA" w:rsidP="00B920FA">
            <w:pPr>
              <w:pStyle w:val="BodyText"/>
              <w:numPr>
                <w:ilvl w:val="0"/>
                <w:numId w:val="16"/>
              </w:numPr>
              <w:spacing w:after="240"/>
              <w:jc w:val="both"/>
            </w:pPr>
            <w:r w:rsidRPr="00E10CA3">
              <w:t>the attachment of a Class H vacuum to the tool used for cutting</w:t>
            </w:r>
          </w:p>
          <w:p w14:paraId="2F077CA7" w14:textId="5C47B77A" w:rsidR="00632EAA" w:rsidRPr="00E10CA3" w:rsidRDefault="00632EAA" w:rsidP="00B920FA">
            <w:pPr>
              <w:pStyle w:val="BodyText"/>
              <w:numPr>
                <w:ilvl w:val="0"/>
                <w:numId w:val="16"/>
              </w:numPr>
              <w:spacing w:after="240"/>
              <w:jc w:val="both"/>
            </w:pPr>
            <w:r w:rsidRPr="00E10CA3">
              <w:t>for other crystalline silica material containing less than 25 per cent crystalline silica – the attachment of a Class M vacuum to the tool used for cutting</w:t>
            </w:r>
          </w:p>
          <w:p w14:paraId="33AB99BD" w14:textId="77777777" w:rsidR="00632EAA" w:rsidRPr="00E10CA3" w:rsidRDefault="00632EAA" w:rsidP="00B920FA">
            <w:pPr>
              <w:pStyle w:val="BodyText"/>
              <w:numPr>
                <w:ilvl w:val="0"/>
                <w:numId w:val="16"/>
              </w:numPr>
              <w:spacing w:after="240"/>
              <w:jc w:val="both"/>
            </w:pPr>
            <w:r w:rsidRPr="00E10CA3">
              <w:t>the use of a local exhaust ventilation system</w:t>
            </w:r>
          </w:p>
          <w:p w14:paraId="37E15DED" w14:textId="2DE10B18" w:rsidR="00632EAA" w:rsidRPr="00E10CA3" w:rsidRDefault="00632EAA" w:rsidP="00B920FA">
            <w:pPr>
              <w:pStyle w:val="BodyText"/>
              <w:numPr>
                <w:ilvl w:val="0"/>
                <w:numId w:val="16"/>
              </w:numPr>
              <w:spacing w:after="240"/>
              <w:jc w:val="both"/>
            </w:pPr>
            <w:r w:rsidRPr="00E10CA3">
              <w:t>the isolation of the place where the cutting occurs from other workers.</w:t>
            </w:r>
          </w:p>
        </w:tc>
      </w:tr>
      <w:tr w:rsidR="00632EAA" w:rsidRPr="00E10CA3" w14:paraId="74D3B379" w14:textId="77777777" w:rsidTr="000601BC">
        <w:tc>
          <w:tcPr>
            <w:tcW w:w="2694" w:type="dxa"/>
          </w:tcPr>
          <w:p w14:paraId="22D3CD58" w14:textId="53522F92" w:rsidR="00632EAA" w:rsidRPr="00E10CA3" w:rsidRDefault="00632EAA" w:rsidP="00E35513">
            <w:pPr>
              <w:pStyle w:val="BodyText"/>
              <w:spacing w:after="240"/>
            </w:pPr>
            <w:r w:rsidRPr="00E10CA3">
              <w:t>Crystalline silica material</w:t>
            </w:r>
          </w:p>
        </w:tc>
        <w:tc>
          <w:tcPr>
            <w:tcW w:w="7371" w:type="dxa"/>
          </w:tcPr>
          <w:p w14:paraId="66C1B571" w14:textId="77777777" w:rsidR="00632EAA" w:rsidRPr="00E10CA3" w:rsidRDefault="00632EAA" w:rsidP="00E35513">
            <w:pPr>
              <w:pStyle w:val="BodyText"/>
              <w:spacing w:after="240"/>
              <w:jc w:val="both"/>
            </w:pPr>
            <w:r w:rsidRPr="00E10CA3">
              <w:t>Means:</w:t>
            </w:r>
          </w:p>
          <w:p w14:paraId="4CB01088" w14:textId="77777777" w:rsidR="00632EAA" w:rsidRPr="00E10CA3" w:rsidRDefault="00632EAA" w:rsidP="00B920FA">
            <w:pPr>
              <w:pStyle w:val="BodyText"/>
              <w:numPr>
                <w:ilvl w:val="0"/>
                <w:numId w:val="17"/>
              </w:numPr>
              <w:spacing w:after="240"/>
              <w:jc w:val="both"/>
            </w:pPr>
            <w:r w:rsidRPr="00E10CA3">
              <w:t>engineered stone, or</w:t>
            </w:r>
          </w:p>
          <w:p w14:paraId="60D36402" w14:textId="5FC2E084" w:rsidR="00632EAA" w:rsidRPr="00E10CA3" w:rsidRDefault="00632EAA" w:rsidP="00B920FA">
            <w:pPr>
              <w:pStyle w:val="BodyText"/>
              <w:numPr>
                <w:ilvl w:val="0"/>
                <w:numId w:val="17"/>
              </w:numPr>
              <w:spacing w:after="240"/>
              <w:jc w:val="both"/>
            </w:pPr>
            <w:r w:rsidRPr="00E10CA3">
              <w:t>any cement, concrete, masonry, mortar or brick product containing crystalline silica, or</w:t>
            </w:r>
          </w:p>
          <w:p w14:paraId="32795C39" w14:textId="6111519C" w:rsidR="00632EAA" w:rsidRPr="00E10CA3" w:rsidRDefault="00632EAA" w:rsidP="00B920FA">
            <w:pPr>
              <w:pStyle w:val="BodyText"/>
              <w:numPr>
                <w:ilvl w:val="0"/>
                <w:numId w:val="17"/>
              </w:numPr>
              <w:spacing w:after="240"/>
              <w:jc w:val="both"/>
            </w:pPr>
            <w:r w:rsidRPr="00E10CA3">
              <w:t>natural stone containing crystalline silica</w:t>
            </w:r>
          </w:p>
        </w:tc>
      </w:tr>
      <w:tr w:rsidR="00632EAA" w:rsidRPr="00E10CA3" w14:paraId="3BBB4F30" w14:textId="77777777" w:rsidTr="000601BC">
        <w:tc>
          <w:tcPr>
            <w:tcW w:w="2694" w:type="dxa"/>
          </w:tcPr>
          <w:p w14:paraId="1C284B31" w14:textId="43B1D410" w:rsidR="00632EAA" w:rsidRPr="00E10CA3" w:rsidRDefault="00632EAA" w:rsidP="00E35513">
            <w:pPr>
              <w:pStyle w:val="BodyText"/>
              <w:spacing w:after="240"/>
            </w:pPr>
            <w:r w:rsidRPr="00E10CA3">
              <w:t>Duty holder</w:t>
            </w:r>
          </w:p>
        </w:tc>
        <w:tc>
          <w:tcPr>
            <w:tcW w:w="7371" w:type="dxa"/>
          </w:tcPr>
          <w:p w14:paraId="50D94F12" w14:textId="77777777" w:rsidR="00632EAA" w:rsidRPr="00E10CA3" w:rsidRDefault="00632EAA" w:rsidP="00E35513">
            <w:pPr>
              <w:pStyle w:val="BodyText"/>
              <w:spacing w:after="240"/>
              <w:jc w:val="both"/>
            </w:pPr>
            <w:r w:rsidRPr="00E10CA3">
              <w:t xml:space="preserve">Any </w:t>
            </w:r>
            <w:r w:rsidR="00F63DC5" w:rsidRPr="00E10CA3">
              <w:t>person who owes a work health and safety duty under the WHS Act including a person conducting a business or undertaking, a designer, manufacturer, importer, supplier, installer of products or plant used at work (upstream duty holder), officer or a worker</w:t>
            </w:r>
          </w:p>
        </w:tc>
      </w:tr>
      <w:tr w:rsidR="00F63DC5" w:rsidRPr="00E10CA3" w14:paraId="3D32D059" w14:textId="77777777" w:rsidTr="000601BC">
        <w:tc>
          <w:tcPr>
            <w:tcW w:w="2694" w:type="dxa"/>
          </w:tcPr>
          <w:p w14:paraId="5B282051" w14:textId="2C1F94B2" w:rsidR="00F63DC5" w:rsidRPr="00E10CA3" w:rsidRDefault="00F63DC5" w:rsidP="00E35513">
            <w:pPr>
              <w:pStyle w:val="BodyText"/>
              <w:spacing w:after="240"/>
            </w:pPr>
            <w:r w:rsidRPr="00E10CA3">
              <w:t>Engineered stone</w:t>
            </w:r>
          </w:p>
        </w:tc>
        <w:tc>
          <w:tcPr>
            <w:tcW w:w="7371" w:type="dxa"/>
          </w:tcPr>
          <w:p w14:paraId="5429CDA7" w14:textId="77777777" w:rsidR="00F63DC5" w:rsidRPr="00E10CA3" w:rsidRDefault="00F63DC5" w:rsidP="00E35513">
            <w:pPr>
              <w:pStyle w:val="BodyText"/>
              <w:spacing w:before="11" w:after="240"/>
              <w:jc w:val="both"/>
            </w:pPr>
            <w:r w:rsidRPr="00E10CA3">
              <w:t>Engineered</w:t>
            </w:r>
            <w:r w:rsidRPr="00E10CA3">
              <w:rPr>
                <w:spacing w:val="-7"/>
              </w:rPr>
              <w:t xml:space="preserve"> </w:t>
            </w:r>
            <w:r w:rsidRPr="00E10CA3">
              <w:t>stone</w:t>
            </w:r>
            <w:r w:rsidRPr="00E10CA3">
              <w:rPr>
                <w:position w:val="6"/>
              </w:rPr>
              <w:t>2</w:t>
            </w:r>
            <w:r w:rsidRPr="00E10CA3">
              <w:rPr>
                <w:spacing w:val="16"/>
                <w:position w:val="6"/>
              </w:rPr>
              <w:t xml:space="preserve"> </w:t>
            </w:r>
            <w:r w:rsidRPr="00E10CA3">
              <w:t>is</w:t>
            </w:r>
            <w:r w:rsidRPr="00E10CA3">
              <w:rPr>
                <w:spacing w:val="-6"/>
              </w:rPr>
              <w:t xml:space="preserve"> </w:t>
            </w:r>
            <w:r w:rsidRPr="00E10CA3">
              <w:t>an</w:t>
            </w:r>
            <w:r w:rsidRPr="00E10CA3">
              <w:rPr>
                <w:spacing w:val="-7"/>
              </w:rPr>
              <w:t xml:space="preserve"> </w:t>
            </w:r>
            <w:r w:rsidRPr="00E10CA3">
              <w:t>artificial</w:t>
            </w:r>
            <w:r w:rsidRPr="00E10CA3">
              <w:rPr>
                <w:spacing w:val="-6"/>
              </w:rPr>
              <w:t xml:space="preserve"> </w:t>
            </w:r>
            <w:r w:rsidRPr="00E10CA3">
              <w:t>product</w:t>
            </w:r>
            <w:r w:rsidRPr="00E10CA3">
              <w:rPr>
                <w:spacing w:val="-7"/>
              </w:rPr>
              <w:t xml:space="preserve"> </w:t>
            </w:r>
            <w:r w:rsidRPr="00E10CA3">
              <w:rPr>
                <w:spacing w:val="-2"/>
              </w:rPr>
              <w:t>that:</w:t>
            </w:r>
          </w:p>
          <w:p w14:paraId="62C361E6" w14:textId="352A9BB1" w:rsidR="00F63DC5" w:rsidRPr="00E10CA3" w:rsidRDefault="00F63DC5" w:rsidP="001A01AF">
            <w:pPr>
              <w:pStyle w:val="ListParagraph"/>
              <w:numPr>
                <w:ilvl w:val="0"/>
                <w:numId w:val="6"/>
              </w:numPr>
              <w:tabs>
                <w:tab w:val="left" w:pos="3751"/>
              </w:tabs>
              <w:spacing w:before="118" w:after="240" w:line="240" w:lineRule="auto"/>
              <w:ind w:right="633" w:hanging="360"/>
              <w:jc w:val="both"/>
            </w:pPr>
            <w:r w:rsidRPr="00E10CA3">
              <w:t>is</w:t>
            </w:r>
            <w:r w:rsidRPr="00E10CA3">
              <w:rPr>
                <w:spacing w:val="-3"/>
              </w:rPr>
              <w:t xml:space="preserve"> </w:t>
            </w:r>
            <w:r w:rsidRPr="00E10CA3">
              <w:t>created</w:t>
            </w:r>
            <w:r w:rsidRPr="00E10CA3">
              <w:rPr>
                <w:spacing w:val="-4"/>
              </w:rPr>
              <w:t xml:space="preserve"> </w:t>
            </w:r>
            <w:r w:rsidRPr="00E10CA3">
              <w:t>by</w:t>
            </w:r>
            <w:r w:rsidRPr="00E10CA3">
              <w:rPr>
                <w:spacing w:val="-4"/>
              </w:rPr>
              <w:t xml:space="preserve"> </w:t>
            </w:r>
            <w:r w:rsidRPr="00E10CA3">
              <w:t>combining</w:t>
            </w:r>
            <w:r w:rsidRPr="00E10CA3">
              <w:rPr>
                <w:spacing w:val="-6"/>
              </w:rPr>
              <w:t xml:space="preserve"> </w:t>
            </w:r>
            <w:r w:rsidRPr="00E10CA3">
              <w:t>and</w:t>
            </w:r>
            <w:r w:rsidRPr="00E10CA3">
              <w:rPr>
                <w:spacing w:val="-6"/>
              </w:rPr>
              <w:t xml:space="preserve"> </w:t>
            </w:r>
            <w:r w:rsidRPr="00E10CA3">
              <w:t>heat</w:t>
            </w:r>
            <w:r w:rsidRPr="00E10CA3">
              <w:rPr>
                <w:spacing w:val="-5"/>
              </w:rPr>
              <w:t xml:space="preserve"> </w:t>
            </w:r>
            <w:r w:rsidRPr="00E10CA3">
              <w:t>curing</w:t>
            </w:r>
            <w:r w:rsidRPr="00E10CA3">
              <w:rPr>
                <w:spacing w:val="-5"/>
              </w:rPr>
              <w:t xml:space="preserve"> </w:t>
            </w:r>
            <w:r w:rsidRPr="00E10CA3">
              <w:t>natural</w:t>
            </w:r>
            <w:r w:rsidRPr="00E10CA3">
              <w:rPr>
                <w:spacing w:val="-5"/>
              </w:rPr>
              <w:t xml:space="preserve"> </w:t>
            </w:r>
            <w:r w:rsidRPr="00E10CA3">
              <w:t>stone</w:t>
            </w:r>
            <w:r w:rsidRPr="00E10CA3">
              <w:rPr>
                <w:spacing w:val="-2"/>
              </w:rPr>
              <w:t xml:space="preserve"> </w:t>
            </w:r>
            <w:r w:rsidRPr="00E10CA3">
              <w:t>materials</w:t>
            </w:r>
            <w:r w:rsidRPr="00E10CA3">
              <w:rPr>
                <w:spacing w:val="-5"/>
              </w:rPr>
              <w:t xml:space="preserve"> </w:t>
            </w:r>
            <w:r w:rsidRPr="00E10CA3">
              <w:t xml:space="preserve">that contain crystalline silica (such as quartz or </w:t>
            </w:r>
            <w:r w:rsidRPr="00E10CA3">
              <w:lastRenderedPageBreak/>
              <w:t>stone aggregate) with chemical constituents (such as water, resins or pigments)</w:t>
            </w:r>
            <w:r w:rsidR="002525F6">
              <w:t>;</w:t>
            </w:r>
            <w:r w:rsidRPr="00E10CA3">
              <w:t xml:space="preserve"> and</w:t>
            </w:r>
          </w:p>
          <w:p w14:paraId="7C8F9369" w14:textId="77777777" w:rsidR="00F63DC5" w:rsidRPr="00E10CA3" w:rsidRDefault="00F63DC5" w:rsidP="001A01AF">
            <w:pPr>
              <w:pStyle w:val="ListParagraph"/>
              <w:numPr>
                <w:ilvl w:val="0"/>
                <w:numId w:val="6"/>
              </w:numPr>
              <w:tabs>
                <w:tab w:val="left" w:pos="3751"/>
              </w:tabs>
              <w:spacing w:before="2" w:after="240" w:line="240" w:lineRule="auto"/>
              <w:ind w:right="731" w:hanging="360"/>
              <w:jc w:val="both"/>
            </w:pPr>
            <w:r w:rsidRPr="00E10CA3">
              <w:t>can</w:t>
            </w:r>
            <w:r w:rsidRPr="00E10CA3">
              <w:rPr>
                <w:spacing w:val="-7"/>
              </w:rPr>
              <w:t xml:space="preserve"> </w:t>
            </w:r>
            <w:r w:rsidRPr="00E10CA3">
              <w:t>be</w:t>
            </w:r>
            <w:r w:rsidRPr="00E10CA3">
              <w:rPr>
                <w:spacing w:val="-4"/>
              </w:rPr>
              <w:t xml:space="preserve"> </w:t>
            </w:r>
            <w:r w:rsidRPr="00E10CA3">
              <w:t>manipulated</w:t>
            </w:r>
            <w:r w:rsidRPr="00E10CA3">
              <w:rPr>
                <w:spacing w:val="-4"/>
              </w:rPr>
              <w:t xml:space="preserve"> </w:t>
            </w:r>
            <w:r w:rsidRPr="00E10CA3">
              <w:t>through</w:t>
            </w:r>
            <w:r w:rsidRPr="00E10CA3">
              <w:rPr>
                <w:spacing w:val="-8"/>
              </w:rPr>
              <w:t xml:space="preserve"> </w:t>
            </w:r>
            <w:r w:rsidRPr="00E10CA3">
              <w:t>mechanical</w:t>
            </w:r>
            <w:r w:rsidRPr="00E10CA3">
              <w:rPr>
                <w:spacing w:val="-4"/>
              </w:rPr>
              <w:t xml:space="preserve"> </w:t>
            </w:r>
            <w:r w:rsidRPr="00E10CA3">
              <w:t>processes</w:t>
            </w:r>
            <w:r w:rsidRPr="00E10CA3">
              <w:rPr>
                <w:spacing w:val="-5"/>
              </w:rPr>
              <w:t xml:space="preserve"> </w:t>
            </w:r>
            <w:r w:rsidRPr="00E10CA3">
              <w:t>to</w:t>
            </w:r>
            <w:r w:rsidRPr="00E10CA3">
              <w:rPr>
                <w:spacing w:val="-4"/>
              </w:rPr>
              <w:t xml:space="preserve"> </w:t>
            </w:r>
            <w:r w:rsidRPr="00E10CA3">
              <w:t>manufacture other products (such as kitchen benchtops).</w:t>
            </w:r>
          </w:p>
          <w:p w14:paraId="3C3B5CCA" w14:textId="447D6D25" w:rsidR="00F63DC5" w:rsidRPr="00E10CA3" w:rsidRDefault="00F63DC5" w:rsidP="00E35513">
            <w:pPr>
              <w:spacing w:after="240"/>
              <w:ind w:right="607"/>
              <w:jc w:val="both"/>
              <w:rPr>
                <w:vertAlign w:val="superscript"/>
              </w:rPr>
            </w:pPr>
            <w:r w:rsidRPr="00E10CA3">
              <w:t>Engineered stone does not include natural stone that has not been combined</w:t>
            </w:r>
            <w:r w:rsidRPr="00E10CA3">
              <w:rPr>
                <w:spacing w:val="-2"/>
              </w:rPr>
              <w:t xml:space="preserve"> </w:t>
            </w:r>
            <w:r w:rsidRPr="00E10CA3">
              <w:t>with</w:t>
            </w:r>
            <w:r w:rsidRPr="00E10CA3">
              <w:rPr>
                <w:spacing w:val="-5"/>
              </w:rPr>
              <w:t xml:space="preserve"> </w:t>
            </w:r>
            <w:r w:rsidRPr="00E10CA3">
              <w:t>other</w:t>
            </w:r>
            <w:r w:rsidRPr="00E10CA3">
              <w:rPr>
                <w:spacing w:val="-3"/>
              </w:rPr>
              <w:t xml:space="preserve"> </w:t>
            </w:r>
            <w:r w:rsidRPr="00E10CA3">
              <w:t>products</w:t>
            </w:r>
            <w:r w:rsidRPr="00E10CA3">
              <w:rPr>
                <w:spacing w:val="-3"/>
              </w:rPr>
              <w:t xml:space="preserve"> </w:t>
            </w:r>
            <w:r w:rsidRPr="00E10CA3">
              <w:t>or</w:t>
            </w:r>
            <w:r w:rsidRPr="00E10CA3">
              <w:rPr>
                <w:spacing w:val="-3"/>
              </w:rPr>
              <w:t xml:space="preserve"> </w:t>
            </w:r>
            <w:r w:rsidRPr="00E10CA3">
              <w:t>heat</w:t>
            </w:r>
            <w:r w:rsidRPr="00E10CA3">
              <w:rPr>
                <w:spacing w:val="-5"/>
              </w:rPr>
              <w:t xml:space="preserve"> </w:t>
            </w:r>
            <w:r w:rsidRPr="00E10CA3">
              <w:t>cured</w:t>
            </w:r>
            <w:r w:rsidRPr="00E10CA3">
              <w:rPr>
                <w:spacing w:val="-6"/>
              </w:rPr>
              <w:t xml:space="preserve"> </w:t>
            </w:r>
            <w:r w:rsidRPr="00E10CA3">
              <w:t>(for</w:t>
            </w:r>
            <w:r w:rsidRPr="00E10CA3">
              <w:rPr>
                <w:spacing w:val="-3"/>
              </w:rPr>
              <w:t xml:space="preserve"> </w:t>
            </w:r>
            <w:r w:rsidRPr="00E10CA3">
              <w:t>example</w:t>
            </w:r>
            <w:r w:rsidRPr="00E10CA3">
              <w:rPr>
                <w:spacing w:val="-4"/>
              </w:rPr>
              <w:t xml:space="preserve"> </w:t>
            </w:r>
            <w:r w:rsidRPr="00E10CA3">
              <w:t>granite</w:t>
            </w:r>
            <w:r w:rsidRPr="00E10CA3">
              <w:rPr>
                <w:spacing w:val="-2"/>
              </w:rPr>
              <w:t xml:space="preserve"> </w:t>
            </w:r>
            <w:r w:rsidRPr="00E10CA3">
              <w:t>and</w:t>
            </w:r>
            <w:r w:rsidRPr="00E10CA3">
              <w:rPr>
                <w:spacing w:val="-4"/>
              </w:rPr>
              <w:t xml:space="preserve"> </w:t>
            </w:r>
            <w:r w:rsidRPr="00E10CA3">
              <w:t>quartz in their natural state).</w:t>
            </w:r>
          </w:p>
          <w:p w14:paraId="17903F43" w14:textId="3EE4AD5B" w:rsidR="00F63DC5" w:rsidRPr="00E10CA3" w:rsidRDefault="00F63DC5" w:rsidP="00E35513">
            <w:pPr>
              <w:spacing w:after="240"/>
              <w:ind w:right="607"/>
              <w:jc w:val="both"/>
            </w:pPr>
            <w:r w:rsidRPr="00E10CA3">
              <w:rPr>
                <w:vertAlign w:val="superscript"/>
              </w:rPr>
              <w:t>2</w:t>
            </w:r>
            <w:r w:rsidRPr="00E10CA3">
              <w:t xml:space="preserve"> </w:t>
            </w:r>
            <w:r w:rsidRPr="00E35513">
              <w:rPr>
                <w:sz w:val="18"/>
                <w:szCs w:val="18"/>
              </w:rPr>
              <w:t>Engineered stone does not include concrete, concrete products, cement products, fibre cement,</w:t>
            </w:r>
            <w:r w:rsidRPr="00E35513">
              <w:rPr>
                <w:spacing w:val="-1"/>
                <w:sz w:val="18"/>
                <w:szCs w:val="18"/>
              </w:rPr>
              <w:t xml:space="preserve"> </w:t>
            </w:r>
            <w:r w:rsidRPr="00E35513">
              <w:rPr>
                <w:sz w:val="18"/>
                <w:szCs w:val="18"/>
              </w:rPr>
              <w:t>bricks,</w:t>
            </w:r>
            <w:r w:rsidRPr="00E35513">
              <w:rPr>
                <w:spacing w:val="-1"/>
                <w:sz w:val="18"/>
                <w:szCs w:val="18"/>
              </w:rPr>
              <w:t xml:space="preserve"> </w:t>
            </w:r>
            <w:r w:rsidRPr="00E35513">
              <w:rPr>
                <w:sz w:val="18"/>
                <w:szCs w:val="18"/>
              </w:rPr>
              <w:t>blocks,</w:t>
            </w:r>
            <w:r w:rsidRPr="00E35513">
              <w:rPr>
                <w:spacing w:val="-1"/>
                <w:sz w:val="18"/>
                <w:szCs w:val="18"/>
              </w:rPr>
              <w:t xml:space="preserve"> </w:t>
            </w:r>
            <w:r w:rsidRPr="00E35513">
              <w:rPr>
                <w:sz w:val="18"/>
                <w:szCs w:val="18"/>
              </w:rPr>
              <w:t>pavers,</w:t>
            </w:r>
            <w:r w:rsidRPr="00E35513">
              <w:rPr>
                <w:spacing w:val="-1"/>
                <w:sz w:val="18"/>
                <w:szCs w:val="18"/>
              </w:rPr>
              <w:t xml:space="preserve"> </w:t>
            </w:r>
            <w:r w:rsidRPr="00E35513">
              <w:rPr>
                <w:sz w:val="18"/>
                <w:szCs w:val="18"/>
              </w:rPr>
              <w:t>autoclaved</w:t>
            </w:r>
            <w:r w:rsidRPr="00E35513">
              <w:rPr>
                <w:spacing w:val="-6"/>
                <w:sz w:val="18"/>
                <w:szCs w:val="18"/>
              </w:rPr>
              <w:t xml:space="preserve"> </w:t>
            </w:r>
            <w:r w:rsidRPr="00E35513">
              <w:rPr>
                <w:sz w:val="18"/>
                <w:szCs w:val="18"/>
              </w:rPr>
              <w:t>aerated</w:t>
            </w:r>
            <w:r w:rsidRPr="00E35513">
              <w:rPr>
                <w:spacing w:val="-6"/>
                <w:sz w:val="18"/>
                <w:szCs w:val="18"/>
              </w:rPr>
              <w:t xml:space="preserve"> </w:t>
            </w:r>
            <w:r w:rsidRPr="00E35513">
              <w:rPr>
                <w:sz w:val="18"/>
                <w:szCs w:val="18"/>
              </w:rPr>
              <w:t>concrete,</w:t>
            </w:r>
            <w:r w:rsidRPr="00E35513">
              <w:rPr>
                <w:spacing w:val="-3"/>
                <w:sz w:val="18"/>
                <w:szCs w:val="18"/>
              </w:rPr>
              <w:t xml:space="preserve"> </w:t>
            </w:r>
            <w:r w:rsidRPr="00E35513">
              <w:rPr>
                <w:sz w:val="18"/>
                <w:szCs w:val="18"/>
              </w:rPr>
              <w:t>roof</w:t>
            </w:r>
            <w:r w:rsidRPr="00E35513">
              <w:rPr>
                <w:spacing w:val="-5"/>
                <w:sz w:val="18"/>
                <w:szCs w:val="18"/>
              </w:rPr>
              <w:t xml:space="preserve"> </w:t>
            </w:r>
            <w:r w:rsidRPr="00E35513">
              <w:rPr>
                <w:sz w:val="18"/>
                <w:szCs w:val="18"/>
              </w:rPr>
              <w:t>tiles,</w:t>
            </w:r>
            <w:r w:rsidRPr="00E35513">
              <w:rPr>
                <w:spacing w:val="-3"/>
                <w:sz w:val="18"/>
                <w:szCs w:val="18"/>
              </w:rPr>
              <w:t xml:space="preserve"> </w:t>
            </w:r>
            <w:r w:rsidRPr="00E35513">
              <w:rPr>
                <w:sz w:val="18"/>
                <w:szCs w:val="18"/>
              </w:rPr>
              <w:t>wall</w:t>
            </w:r>
            <w:r w:rsidRPr="00E35513">
              <w:rPr>
                <w:spacing w:val="-3"/>
                <w:sz w:val="18"/>
                <w:szCs w:val="18"/>
              </w:rPr>
              <w:t xml:space="preserve"> </w:t>
            </w:r>
            <w:r w:rsidRPr="00E35513">
              <w:rPr>
                <w:sz w:val="18"/>
                <w:szCs w:val="18"/>
              </w:rPr>
              <w:t>and</w:t>
            </w:r>
            <w:r w:rsidRPr="00E35513">
              <w:rPr>
                <w:spacing w:val="-5"/>
                <w:sz w:val="18"/>
                <w:szCs w:val="18"/>
              </w:rPr>
              <w:t xml:space="preserve"> </w:t>
            </w:r>
            <w:r w:rsidRPr="00E35513">
              <w:rPr>
                <w:sz w:val="18"/>
                <w:szCs w:val="18"/>
              </w:rPr>
              <w:t>floor</w:t>
            </w:r>
            <w:r w:rsidRPr="00E35513">
              <w:rPr>
                <w:spacing w:val="-5"/>
                <w:sz w:val="18"/>
                <w:szCs w:val="18"/>
              </w:rPr>
              <w:t xml:space="preserve"> </w:t>
            </w:r>
            <w:r w:rsidRPr="00E35513">
              <w:rPr>
                <w:sz w:val="18"/>
                <w:szCs w:val="18"/>
              </w:rPr>
              <w:t>tiles</w:t>
            </w:r>
            <w:r w:rsidRPr="00E35513">
              <w:rPr>
                <w:spacing w:val="-3"/>
                <w:sz w:val="18"/>
                <w:szCs w:val="18"/>
              </w:rPr>
              <w:t xml:space="preserve"> </w:t>
            </w:r>
            <w:r w:rsidRPr="00E35513">
              <w:rPr>
                <w:sz w:val="18"/>
                <w:szCs w:val="18"/>
              </w:rPr>
              <w:t>that are ceramic or porcelain, grout, mortar, render and plasterboard.</w:t>
            </w:r>
          </w:p>
          <w:p w14:paraId="2D6CACED" w14:textId="77777777" w:rsidR="00F63DC5" w:rsidRPr="00E10CA3" w:rsidRDefault="00F63DC5" w:rsidP="00E35513">
            <w:pPr>
              <w:pStyle w:val="BodyText"/>
              <w:spacing w:after="240"/>
              <w:jc w:val="both"/>
            </w:pPr>
          </w:p>
        </w:tc>
      </w:tr>
      <w:tr w:rsidR="008A1EBD" w:rsidRPr="00E10CA3" w14:paraId="1FC053C6" w14:textId="77777777" w:rsidTr="000601BC">
        <w:tc>
          <w:tcPr>
            <w:tcW w:w="2694" w:type="dxa"/>
          </w:tcPr>
          <w:p w14:paraId="2E466CC3" w14:textId="08E2B624" w:rsidR="008A1EBD" w:rsidRPr="00E10CA3" w:rsidRDefault="007C1264" w:rsidP="00E35513">
            <w:pPr>
              <w:pStyle w:val="BodyText"/>
              <w:spacing w:after="240"/>
            </w:pPr>
            <w:r>
              <w:lastRenderedPageBreak/>
              <w:t>H Class vacuum</w:t>
            </w:r>
          </w:p>
        </w:tc>
        <w:tc>
          <w:tcPr>
            <w:tcW w:w="7371" w:type="dxa"/>
          </w:tcPr>
          <w:p w14:paraId="5EC752CC" w14:textId="5A52DF9C" w:rsidR="008A1EBD" w:rsidRPr="00E10CA3" w:rsidRDefault="007C1264" w:rsidP="00E35513">
            <w:pPr>
              <w:pStyle w:val="BodyText"/>
              <w:spacing w:before="11" w:after="240"/>
              <w:jc w:val="both"/>
            </w:pPr>
            <w:r w:rsidRPr="007C1264">
              <w:t>Class H vacuum means a vacuum that complies with the requirements of Class H of AS/NZS 60335.2.69:2017 (Household and similar electrical appliances – Safety, Part 2.69: Particular requirements for wet and dry vacuum cleaners, including power brush, for commercial use), or requirements equivalent to the standard</w:t>
            </w:r>
          </w:p>
        </w:tc>
      </w:tr>
      <w:tr w:rsidR="00F63DC5" w:rsidRPr="00E10CA3" w14:paraId="4748674A" w14:textId="77777777" w:rsidTr="000601BC">
        <w:tc>
          <w:tcPr>
            <w:tcW w:w="2694" w:type="dxa"/>
          </w:tcPr>
          <w:p w14:paraId="46D1057C" w14:textId="4E65FE45" w:rsidR="00F63DC5" w:rsidRPr="00E10CA3" w:rsidRDefault="00F63DC5" w:rsidP="00E35513">
            <w:pPr>
              <w:pStyle w:val="BodyText"/>
              <w:spacing w:after="240"/>
            </w:pPr>
            <w:r w:rsidRPr="00E10CA3">
              <w:t>Hazard</w:t>
            </w:r>
          </w:p>
        </w:tc>
        <w:tc>
          <w:tcPr>
            <w:tcW w:w="7371" w:type="dxa"/>
          </w:tcPr>
          <w:p w14:paraId="5BCC4A3A" w14:textId="209E6DFF" w:rsidR="00F63DC5" w:rsidRPr="00E10CA3" w:rsidRDefault="00F63DC5" w:rsidP="00E35513">
            <w:pPr>
              <w:pStyle w:val="BodyText"/>
              <w:spacing w:before="11" w:after="240"/>
              <w:jc w:val="both"/>
            </w:pPr>
            <w:r w:rsidRPr="00E10CA3">
              <w:t>A</w:t>
            </w:r>
            <w:r w:rsidRPr="00E10CA3">
              <w:rPr>
                <w:spacing w:val="-5"/>
              </w:rPr>
              <w:t xml:space="preserve"> </w:t>
            </w:r>
            <w:r w:rsidRPr="00E10CA3">
              <w:t>situation</w:t>
            </w:r>
            <w:r w:rsidRPr="00E10CA3">
              <w:rPr>
                <w:spacing w:val="-2"/>
              </w:rPr>
              <w:t xml:space="preserve"> </w:t>
            </w:r>
            <w:r w:rsidRPr="00E10CA3">
              <w:t>or</w:t>
            </w:r>
            <w:r w:rsidRPr="00E10CA3">
              <w:rPr>
                <w:spacing w:val="-4"/>
              </w:rPr>
              <w:t xml:space="preserve"> </w:t>
            </w:r>
            <w:r w:rsidRPr="00E10CA3">
              <w:t>thing</w:t>
            </w:r>
            <w:r w:rsidRPr="00E10CA3">
              <w:rPr>
                <w:spacing w:val="-4"/>
              </w:rPr>
              <w:t xml:space="preserve"> </w:t>
            </w:r>
            <w:r w:rsidRPr="00E10CA3">
              <w:t>that</w:t>
            </w:r>
            <w:r w:rsidRPr="00E10CA3">
              <w:rPr>
                <w:spacing w:val="-2"/>
              </w:rPr>
              <w:t xml:space="preserve"> </w:t>
            </w:r>
            <w:r w:rsidRPr="00E10CA3">
              <w:t>has</w:t>
            </w:r>
            <w:r w:rsidRPr="00E10CA3">
              <w:rPr>
                <w:spacing w:val="-1"/>
              </w:rPr>
              <w:t xml:space="preserve"> </w:t>
            </w:r>
            <w:r w:rsidRPr="00E10CA3">
              <w:t>the</w:t>
            </w:r>
            <w:r w:rsidRPr="00E10CA3">
              <w:rPr>
                <w:spacing w:val="-2"/>
              </w:rPr>
              <w:t xml:space="preserve"> </w:t>
            </w:r>
            <w:r w:rsidRPr="00E10CA3">
              <w:t>potential</w:t>
            </w:r>
            <w:r w:rsidRPr="00E10CA3">
              <w:rPr>
                <w:spacing w:val="-4"/>
              </w:rPr>
              <w:t xml:space="preserve"> </w:t>
            </w:r>
            <w:r w:rsidRPr="00E10CA3">
              <w:t>to</w:t>
            </w:r>
            <w:r w:rsidRPr="00E10CA3">
              <w:rPr>
                <w:spacing w:val="-4"/>
              </w:rPr>
              <w:t xml:space="preserve"> </w:t>
            </w:r>
            <w:r w:rsidRPr="00E10CA3">
              <w:t>harm</w:t>
            </w:r>
            <w:r w:rsidRPr="00E10CA3">
              <w:rPr>
                <w:spacing w:val="-4"/>
              </w:rPr>
              <w:t xml:space="preserve"> </w:t>
            </w:r>
            <w:r w:rsidRPr="00E10CA3">
              <w:t>a</w:t>
            </w:r>
            <w:r w:rsidRPr="00E10CA3">
              <w:rPr>
                <w:spacing w:val="-2"/>
              </w:rPr>
              <w:t xml:space="preserve"> </w:t>
            </w:r>
            <w:r w:rsidRPr="00E10CA3">
              <w:t>person.</w:t>
            </w:r>
            <w:r w:rsidRPr="00E10CA3">
              <w:rPr>
                <w:spacing w:val="-4"/>
              </w:rPr>
              <w:t xml:space="preserve"> </w:t>
            </w:r>
            <w:r w:rsidRPr="00E10CA3">
              <w:t>Hazards at</w:t>
            </w:r>
            <w:r w:rsidRPr="00E10CA3">
              <w:rPr>
                <w:spacing w:val="-4"/>
              </w:rPr>
              <w:t xml:space="preserve"> </w:t>
            </w:r>
            <w:r w:rsidRPr="00E10CA3">
              <w:t>work may include, noisy machinery, a moving forklift, chemicals, electricity, working at heights, a repetitive job, bullying and violence at the workplace.</w:t>
            </w:r>
          </w:p>
        </w:tc>
      </w:tr>
      <w:tr w:rsidR="00F63DC5" w:rsidRPr="00E10CA3" w14:paraId="7F4C47E2" w14:textId="77777777" w:rsidTr="000601BC">
        <w:tc>
          <w:tcPr>
            <w:tcW w:w="2694" w:type="dxa"/>
          </w:tcPr>
          <w:p w14:paraId="3712760B" w14:textId="6FA50C4D" w:rsidR="00F63DC5" w:rsidRPr="00E10CA3" w:rsidRDefault="00F63DC5" w:rsidP="00E35513">
            <w:pPr>
              <w:pStyle w:val="BodyText"/>
              <w:spacing w:after="240"/>
            </w:pPr>
            <w:r w:rsidRPr="00E10CA3">
              <w:t>Health and Safety Representative (HSR)</w:t>
            </w:r>
          </w:p>
        </w:tc>
        <w:tc>
          <w:tcPr>
            <w:tcW w:w="7371" w:type="dxa"/>
          </w:tcPr>
          <w:p w14:paraId="5A476075" w14:textId="65D6B9B5" w:rsidR="00F63DC5" w:rsidRPr="00E10CA3" w:rsidRDefault="00F63DC5" w:rsidP="00E35513">
            <w:pPr>
              <w:spacing w:before="93" w:after="240"/>
              <w:ind w:right="35"/>
              <w:jc w:val="both"/>
            </w:pPr>
            <w:r w:rsidRPr="00E10CA3">
              <w:t>A</w:t>
            </w:r>
            <w:r w:rsidRPr="00E10CA3">
              <w:rPr>
                <w:spacing w:val="-5"/>
              </w:rPr>
              <w:t xml:space="preserve"> </w:t>
            </w:r>
            <w:r w:rsidRPr="00E10CA3">
              <w:t>worker</w:t>
            </w:r>
            <w:r w:rsidRPr="00E10CA3">
              <w:rPr>
                <w:spacing w:val="-2"/>
              </w:rPr>
              <w:t xml:space="preserve"> </w:t>
            </w:r>
            <w:r w:rsidRPr="00E10CA3">
              <w:t>who</w:t>
            </w:r>
            <w:r w:rsidRPr="00E10CA3">
              <w:rPr>
                <w:spacing w:val="-5"/>
              </w:rPr>
              <w:t xml:space="preserve"> </w:t>
            </w:r>
            <w:r w:rsidRPr="00E10CA3">
              <w:t>has</w:t>
            </w:r>
            <w:r w:rsidRPr="00E10CA3">
              <w:rPr>
                <w:spacing w:val="-3"/>
              </w:rPr>
              <w:t xml:space="preserve"> </w:t>
            </w:r>
            <w:r w:rsidRPr="00E10CA3">
              <w:t>been</w:t>
            </w:r>
            <w:r w:rsidRPr="00E10CA3">
              <w:rPr>
                <w:spacing w:val="-4"/>
              </w:rPr>
              <w:t xml:space="preserve"> </w:t>
            </w:r>
            <w:r w:rsidRPr="00E10CA3">
              <w:t>elected</w:t>
            </w:r>
            <w:r w:rsidRPr="00E10CA3">
              <w:rPr>
                <w:spacing w:val="-5"/>
              </w:rPr>
              <w:t xml:space="preserve"> </w:t>
            </w:r>
            <w:r w:rsidRPr="00E10CA3">
              <w:t>by</w:t>
            </w:r>
            <w:r w:rsidRPr="00E10CA3">
              <w:rPr>
                <w:spacing w:val="-3"/>
              </w:rPr>
              <w:t xml:space="preserve"> </w:t>
            </w:r>
            <w:r w:rsidRPr="00E10CA3">
              <w:t>their</w:t>
            </w:r>
            <w:r w:rsidRPr="00E10CA3">
              <w:rPr>
                <w:spacing w:val="-4"/>
              </w:rPr>
              <w:t xml:space="preserve"> </w:t>
            </w:r>
            <w:r w:rsidRPr="00E10CA3">
              <w:t>work</w:t>
            </w:r>
            <w:r w:rsidRPr="00E10CA3">
              <w:rPr>
                <w:spacing w:val="-4"/>
              </w:rPr>
              <w:t xml:space="preserve"> </w:t>
            </w:r>
            <w:r w:rsidRPr="00E10CA3">
              <w:t>group</w:t>
            </w:r>
            <w:r w:rsidRPr="00E10CA3">
              <w:rPr>
                <w:spacing w:val="-1"/>
              </w:rPr>
              <w:t xml:space="preserve"> </w:t>
            </w:r>
            <w:r w:rsidRPr="00E10CA3">
              <w:t>under</w:t>
            </w:r>
            <w:r w:rsidRPr="00E10CA3">
              <w:rPr>
                <w:spacing w:val="-4"/>
              </w:rPr>
              <w:t xml:space="preserve"> </w:t>
            </w:r>
            <w:r w:rsidRPr="00E10CA3">
              <w:t>the</w:t>
            </w:r>
            <w:r w:rsidRPr="00E10CA3">
              <w:rPr>
                <w:spacing w:val="-1"/>
              </w:rPr>
              <w:t xml:space="preserve"> </w:t>
            </w:r>
            <w:r w:rsidRPr="00E10CA3">
              <w:t>WHS</w:t>
            </w:r>
            <w:r w:rsidRPr="00E10CA3">
              <w:rPr>
                <w:spacing w:val="-3"/>
              </w:rPr>
              <w:t xml:space="preserve"> </w:t>
            </w:r>
            <w:r w:rsidRPr="00E10CA3">
              <w:t>Act</w:t>
            </w:r>
            <w:r w:rsidRPr="00E10CA3">
              <w:rPr>
                <w:spacing w:val="-5"/>
              </w:rPr>
              <w:t xml:space="preserve"> </w:t>
            </w:r>
            <w:r w:rsidRPr="00E10CA3">
              <w:t>to represent them on health and safety matters.</w:t>
            </w:r>
          </w:p>
        </w:tc>
      </w:tr>
      <w:tr w:rsidR="00EB2A7A" w:rsidRPr="00E10CA3" w14:paraId="763E4CDD" w14:textId="77777777" w:rsidTr="000601BC">
        <w:tc>
          <w:tcPr>
            <w:tcW w:w="2694" w:type="dxa"/>
          </w:tcPr>
          <w:p w14:paraId="306FD6AC" w14:textId="19CC4386" w:rsidR="00EB2A7A" w:rsidRPr="00E10CA3" w:rsidRDefault="00EB2A7A" w:rsidP="00E35513">
            <w:pPr>
              <w:pStyle w:val="BodyText"/>
              <w:spacing w:after="240"/>
            </w:pPr>
            <w:r w:rsidRPr="00E10CA3">
              <w:t>Ingress Protection (IP)</w:t>
            </w:r>
          </w:p>
        </w:tc>
        <w:tc>
          <w:tcPr>
            <w:tcW w:w="7371" w:type="dxa"/>
          </w:tcPr>
          <w:p w14:paraId="07136CEC" w14:textId="77777777" w:rsidR="00EB2A7A" w:rsidRPr="00E10CA3" w:rsidRDefault="00EB2A7A" w:rsidP="00E35513">
            <w:pPr>
              <w:spacing w:before="179" w:after="240"/>
              <w:ind w:right="607"/>
              <w:jc w:val="both"/>
            </w:pPr>
            <w:r w:rsidRPr="00E10CA3">
              <w:t>The</w:t>
            </w:r>
            <w:r w:rsidRPr="00E10CA3">
              <w:rPr>
                <w:spacing w:val="-4"/>
              </w:rPr>
              <w:t xml:space="preserve"> </w:t>
            </w:r>
            <w:r w:rsidRPr="00E10CA3">
              <w:t>level</w:t>
            </w:r>
            <w:r w:rsidRPr="00E10CA3">
              <w:rPr>
                <w:spacing w:val="-1"/>
              </w:rPr>
              <w:t xml:space="preserve"> </w:t>
            </w:r>
            <w:r w:rsidRPr="00E10CA3">
              <w:t>of</w:t>
            </w:r>
            <w:r w:rsidRPr="00E10CA3">
              <w:rPr>
                <w:spacing w:val="-4"/>
              </w:rPr>
              <w:t xml:space="preserve"> </w:t>
            </w:r>
            <w:r w:rsidRPr="00E10CA3">
              <w:t>protection</w:t>
            </w:r>
            <w:r w:rsidRPr="00E10CA3">
              <w:rPr>
                <w:spacing w:val="-4"/>
              </w:rPr>
              <w:t xml:space="preserve"> </w:t>
            </w:r>
            <w:r w:rsidRPr="00E10CA3">
              <w:t>offered</w:t>
            </w:r>
            <w:r w:rsidRPr="00E10CA3">
              <w:rPr>
                <w:spacing w:val="-4"/>
              </w:rPr>
              <w:t xml:space="preserve"> </w:t>
            </w:r>
            <w:r w:rsidRPr="00E10CA3">
              <w:t>by</w:t>
            </w:r>
            <w:r w:rsidRPr="00E10CA3">
              <w:rPr>
                <w:spacing w:val="-4"/>
              </w:rPr>
              <w:t xml:space="preserve"> </w:t>
            </w:r>
            <w:r w:rsidRPr="00E10CA3">
              <w:t>an</w:t>
            </w:r>
            <w:r w:rsidRPr="00E10CA3">
              <w:rPr>
                <w:spacing w:val="-5"/>
              </w:rPr>
              <w:t xml:space="preserve"> </w:t>
            </w:r>
            <w:r w:rsidRPr="00E10CA3">
              <w:t>electrical</w:t>
            </w:r>
            <w:r w:rsidRPr="00E10CA3">
              <w:rPr>
                <w:spacing w:val="-6"/>
              </w:rPr>
              <w:t xml:space="preserve"> </w:t>
            </w:r>
            <w:r w:rsidRPr="00E10CA3">
              <w:t>enclosure</w:t>
            </w:r>
            <w:r w:rsidRPr="00E10CA3">
              <w:rPr>
                <w:spacing w:val="-4"/>
              </w:rPr>
              <w:t xml:space="preserve"> </w:t>
            </w:r>
            <w:r w:rsidRPr="00E10CA3">
              <w:t>or</w:t>
            </w:r>
            <w:r w:rsidRPr="00E10CA3">
              <w:rPr>
                <w:spacing w:val="-2"/>
              </w:rPr>
              <w:t xml:space="preserve"> </w:t>
            </w:r>
            <w:r w:rsidRPr="00E10CA3">
              <w:t>casing</w:t>
            </w:r>
            <w:r w:rsidRPr="00E10CA3">
              <w:rPr>
                <w:spacing w:val="-5"/>
              </w:rPr>
              <w:t xml:space="preserve"> </w:t>
            </w:r>
            <w:r w:rsidRPr="00E10CA3">
              <w:t>against the intrusion or accidental contact of solids and/or liquids.</w:t>
            </w:r>
          </w:p>
          <w:p w14:paraId="4D8B5B67" w14:textId="77777777" w:rsidR="00EB2A7A" w:rsidRPr="00E10CA3" w:rsidRDefault="00EB2A7A" w:rsidP="00E35513">
            <w:pPr>
              <w:spacing w:before="93" w:after="240"/>
              <w:ind w:right="35"/>
              <w:jc w:val="both"/>
            </w:pPr>
          </w:p>
        </w:tc>
      </w:tr>
      <w:tr w:rsidR="007C1264" w:rsidRPr="00E10CA3" w14:paraId="30FB301F" w14:textId="77777777" w:rsidTr="000601BC">
        <w:tc>
          <w:tcPr>
            <w:tcW w:w="2694" w:type="dxa"/>
          </w:tcPr>
          <w:p w14:paraId="04EE1346" w14:textId="2CBEBC4E" w:rsidR="007C1264" w:rsidRPr="00E10CA3" w:rsidRDefault="007C1264" w:rsidP="00E35513">
            <w:pPr>
              <w:pStyle w:val="BodyText"/>
              <w:spacing w:after="240"/>
            </w:pPr>
            <w:r>
              <w:t xml:space="preserve">M Class vacuum </w:t>
            </w:r>
          </w:p>
        </w:tc>
        <w:tc>
          <w:tcPr>
            <w:tcW w:w="7371" w:type="dxa"/>
          </w:tcPr>
          <w:p w14:paraId="3C6605D9" w14:textId="5149D729" w:rsidR="007C1264" w:rsidRPr="00E10CA3" w:rsidRDefault="007C1264" w:rsidP="00E35513">
            <w:pPr>
              <w:pStyle w:val="BodyText"/>
              <w:spacing w:before="11" w:after="240"/>
              <w:jc w:val="both"/>
              <w:rPr>
                <w:b/>
              </w:rPr>
            </w:pPr>
            <w:r w:rsidRPr="007C1264">
              <w:rPr>
                <w:rStyle w:val="charbolditals"/>
                <w:color w:val="000000"/>
                <w:shd w:val="clear" w:color="auto" w:fill="FFFFFF"/>
              </w:rPr>
              <w:t>Class M vacuum</w:t>
            </w:r>
            <w:r>
              <w:rPr>
                <w:color w:val="000000"/>
                <w:shd w:val="clear" w:color="auto" w:fill="FFFFFF"/>
              </w:rPr>
              <w:t> means a vacuum that complies with the requirements of Class M of AS/NZS 60335.2.69:2017 (Household and similar electrical appliances – Safety, Part 2.69: Particular requirements for wet and dry vacuum cleaners, including power brush, for commercial use), or requirements equivalent to the standard.</w:t>
            </w:r>
          </w:p>
        </w:tc>
      </w:tr>
      <w:tr w:rsidR="00EB2A7A" w:rsidRPr="00E10CA3" w14:paraId="4A881D80" w14:textId="77777777" w:rsidTr="000601BC">
        <w:tc>
          <w:tcPr>
            <w:tcW w:w="2694" w:type="dxa"/>
          </w:tcPr>
          <w:p w14:paraId="4E64BA4E" w14:textId="0DF9CBDF" w:rsidR="00EB2A7A" w:rsidRPr="00E10CA3" w:rsidRDefault="00EB2A7A" w:rsidP="00E35513">
            <w:pPr>
              <w:pStyle w:val="BodyText"/>
              <w:spacing w:after="240"/>
            </w:pPr>
            <w:r w:rsidRPr="00E10CA3">
              <w:t>May</w:t>
            </w:r>
          </w:p>
        </w:tc>
        <w:tc>
          <w:tcPr>
            <w:tcW w:w="7371" w:type="dxa"/>
          </w:tcPr>
          <w:p w14:paraId="094C2DDD" w14:textId="3EABCED7" w:rsidR="00EB2A7A" w:rsidRPr="00E10CA3" w:rsidRDefault="00EB2A7A" w:rsidP="00E35513">
            <w:pPr>
              <w:pStyle w:val="BodyText"/>
              <w:spacing w:before="11" w:after="240"/>
              <w:jc w:val="both"/>
              <w:rPr>
                <w:u w:val="single"/>
              </w:rPr>
            </w:pPr>
            <w:r w:rsidRPr="00E10CA3">
              <w:rPr>
                <w:b/>
              </w:rPr>
              <w:t>‘May’</w:t>
            </w:r>
            <w:r w:rsidRPr="00E10CA3">
              <w:rPr>
                <w:b/>
                <w:spacing w:val="-4"/>
              </w:rPr>
              <w:t xml:space="preserve"> </w:t>
            </w:r>
            <w:r w:rsidRPr="00E10CA3">
              <w:rPr>
                <w:b/>
              </w:rPr>
              <w:t>indicates</w:t>
            </w:r>
            <w:r w:rsidRPr="00E10CA3">
              <w:rPr>
                <w:b/>
                <w:spacing w:val="-8"/>
              </w:rPr>
              <w:t xml:space="preserve"> </w:t>
            </w:r>
            <w:r w:rsidRPr="00E10CA3">
              <w:rPr>
                <w:b/>
              </w:rPr>
              <w:t>an</w:t>
            </w:r>
            <w:r w:rsidRPr="00E10CA3">
              <w:rPr>
                <w:b/>
                <w:spacing w:val="-5"/>
              </w:rPr>
              <w:t xml:space="preserve"> </w:t>
            </w:r>
            <w:r w:rsidRPr="00E10CA3">
              <w:rPr>
                <w:b/>
              </w:rPr>
              <w:t>optional</w:t>
            </w:r>
            <w:r w:rsidRPr="00E10CA3">
              <w:rPr>
                <w:b/>
                <w:spacing w:val="-7"/>
              </w:rPr>
              <w:t xml:space="preserve"> </w:t>
            </w:r>
            <w:r w:rsidRPr="00E10CA3">
              <w:rPr>
                <w:b/>
              </w:rPr>
              <w:t>course</w:t>
            </w:r>
            <w:r w:rsidRPr="00E10CA3">
              <w:rPr>
                <w:b/>
                <w:spacing w:val="-6"/>
              </w:rPr>
              <w:t xml:space="preserve"> </w:t>
            </w:r>
            <w:r w:rsidRPr="00E10CA3">
              <w:rPr>
                <w:b/>
              </w:rPr>
              <w:t>of</w:t>
            </w:r>
            <w:r w:rsidRPr="00E10CA3">
              <w:rPr>
                <w:b/>
                <w:spacing w:val="-5"/>
              </w:rPr>
              <w:t xml:space="preserve"> </w:t>
            </w:r>
            <w:r w:rsidRPr="00E10CA3">
              <w:rPr>
                <w:b/>
                <w:spacing w:val="-2"/>
              </w:rPr>
              <w:t>action</w:t>
            </w:r>
          </w:p>
        </w:tc>
      </w:tr>
      <w:tr w:rsidR="00F63DC5" w:rsidRPr="00E10CA3" w14:paraId="755EB8B5" w14:textId="77777777" w:rsidTr="000601BC">
        <w:tc>
          <w:tcPr>
            <w:tcW w:w="2694" w:type="dxa"/>
          </w:tcPr>
          <w:p w14:paraId="7B8226FD" w14:textId="65E97959" w:rsidR="00F63DC5" w:rsidRPr="00E10CA3" w:rsidRDefault="00F63DC5" w:rsidP="00E35513">
            <w:pPr>
              <w:pStyle w:val="BodyText"/>
              <w:spacing w:after="240"/>
            </w:pPr>
            <w:r w:rsidRPr="00E10CA3">
              <w:t>Mechanical process</w:t>
            </w:r>
          </w:p>
        </w:tc>
        <w:tc>
          <w:tcPr>
            <w:tcW w:w="7371" w:type="dxa"/>
          </w:tcPr>
          <w:p w14:paraId="62643E93" w14:textId="77777777" w:rsidR="00F63DC5" w:rsidRPr="00E10CA3" w:rsidRDefault="00F63DC5" w:rsidP="00E35513">
            <w:pPr>
              <w:pStyle w:val="BodyText"/>
              <w:spacing w:before="11" w:after="240"/>
              <w:jc w:val="both"/>
            </w:pPr>
            <w:r w:rsidRPr="00E10CA3">
              <w:t>Does not include a process that involves plant or a tool that:</w:t>
            </w:r>
          </w:p>
          <w:p w14:paraId="72278EE6" w14:textId="77777777" w:rsidR="00F63DC5" w:rsidRPr="00E10CA3" w:rsidRDefault="00F63DC5" w:rsidP="00B920FA">
            <w:pPr>
              <w:pStyle w:val="BodyText"/>
              <w:numPr>
                <w:ilvl w:val="0"/>
                <w:numId w:val="18"/>
              </w:numPr>
              <w:spacing w:before="11" w:after="240"/>
              <w:jc w:val="both"/>
            </w:pPr>
            <w:r w:rsidRPr="00E10CA3">
              <w:t>relies exclusively on manual power for its operation; and</w:t>
            </w:r>
          </w:p>
          <w:p w14:paraId="4B1EBDA8" w14:textId="395CECD5" w:rsidR="00F63DC5" w:rsidRPr="00E10CA3" w:rsidRDefault="00F63DC5" w:rsidP="00B920FA">
            <w:pPr>
              <w:pStyle w:val="BodyText"/>
              <w:numPr>
                <w:ilvl w:val="0"/>
                <w:numId w:val="18"/>
              </w:numPr>
              <w:spacing w:before="11" w:after="240"/>
              <w:jc w:val="both"/>
            </w:pPr>
            <w:r w:rsidRPr="00E10CA3">
              <w:t>is designed to be primarily supported by hand</w:t>
            </w:r>
          </w:p>
        </w:tc>
      </w:tr>
      <w:tr w:rsidR="00F63DC5" w:rsidRPr="00E10CA3" w14:paraId="778796FD" w14:textId="77777777" w:rsidTr="000601BC">
        <w:tc>
          <w:tcPr>
            <w:tcW w:w="2694" w:type="dxa"/>
          </w:tcPr>
          <w:p w14:paraId="5F9C1976" w14:textId="51711E5C" w:rsidR="00F63DC5" w:rsidRPr="00E10CA3" w:rsidRDefault="00EB2A7A" w:rsidP="00E35513">
            <w:pPr>
              <w:pStyle w:val="BodyText"/>
              <w:spacing w:after="240"/>
            </w:pPr>
            <w:r w:rsidRPr="00E10CA3">
              <w:t>Must</w:t>
            </w:r>
          </w:p>
        </w:tc>
        <w:tc>
          <w:tcPr>
            <w:tcW w:w="7371" w:type="dxa"/>
          </w:tcPr>
          <w:p w14:paraId="0289B23E" w14:textId="03C6C5C5" w:rsidR="00F63DC5" w:rsidRPr="00E10CA3" w:rsidRDefault="00EB2A7A" w:rsidP="00E35513">
            <w:pPr>
              <w:pStyle w:val="BodyText"/>
              <w:spacing w:before="11" w:after="240"/>
              <w:jc w:val="both"/>
            </w:pPr>
            <w:r w:rsidRPr="00E10CA3">
              <w:t>‘Must’</w:t>
            </w:r>
            <w:r w:rsidRPr="00E10CA3">
              <w:rPr>
                <w:spacing w:val="-8"/>
              </w:rPr>
              <w:t xml:space="preserve"> </w:t>
            </w:r>
            <w:r w:rsidRPr="00E10CA3">
              <w:t>indicates</w:t>
            </w:r>
            <w:r w:rsidRPr="00E10CA3">
              <w:rPr>
                <w:spacing w:val="-5"/>
              </w:rPr>
              <w:t xml:space="preserve"> </w:t>
            </w:r>
            <w:r w:rsidRPr="00E10CA3">
              <w:t>a</w:t>
            </w:r>
            <w:r w:rsidRPr="00E10CA3">
              <w:rPr>
                <w:spacing w:val="-2"/>
              </w:rPr>
              <w:t xml:space="preserve"> </w:t>
            </w:r>
            <w:r w:rsidRPr="00E10CA3">
              <w:t>legal</w:t>
            </w:r>
            <w:r w:rsidRPr="00E10CA3">
              <w:rPr>
                <w:spacing w:val="-4"/>
              </w:rPr>
              <w:t xml:space="preserve"> </w:t>
            </w:r>
            <w:r w:rsidRPr="00E10CA3">
              <w:t>requirement</w:t>
            </w:r>
            <w:r w:rsidRPr="00E10CA3">
              <w:rPr>
                <w:spacing w:val="-3"/>
              </w:rPr>
              <w:t xml:space="preserve"> </w:t>
            </w:r>
            <w:r w:rsidRPr="00E10CA3">
              <w:t>exists</w:t>
            </w:r>
            <w:r w:rsidRPr="00E10CA3">
              <w:rPr>
                <w:spacing w:val="-5"/>
              </w:rPr>
              <w:t xml:space="preserve"> </w:t>
            </w:r>
            <w:r w:rsidRPr="00E10CA3">
              <w:t>that</w:t>
            </w:r>
            <w:r w:rsidRPr="00E10CA3">
              <w:rPr>
                <w:spacing w:val="-6"/>
              </w:rPr>
              <w:t xml:space="preserve"> </w:t>
            </w:r>
            <w:r w:rsidRPr="00E10CA3">
              <w:t>must</w:t>
            </w:r>
            <w:r w:rsidRPr="00E10CA3">
              <w:rPr>
                <w:spacing w:val="-7"/>
              </w:rPr>
              <w:t xml:space="preserve"> </w:t>
            </w:r>
            <w:r w:rsidRPr="00E10CA3">
              <w:t>be</w:t>
            </w:r>
            <w:r w:rsidRPr="00E10CA3">
              <w:rPr>
                <w:spacing w:val="-6"/>
              </w:rPr>
              <w:t xml:space="preserve"> </w:t>
            </w:r>
            <w:r w:rsidRPr="00E10CA3">
              <w:t>complied</w:t>
            </w:r>
            <w:r w:rsidRPr="00E10CA3">
              <w:rPr>
                <w:spacing w:val="-7"/>
              </w:rPr>
              <w:t xml:space="preserve"> </w:t>
            </w:r>
            <w:r w:rsidRPr="00E10CA3">
              <w:rPr>
                <w:spacing w:val="-2"/>
              </w:rPr>
              <w:t>with.</w:t>
            </w:r>
          </w:p>
        </w:tc>
      </w:tr>
      <w:tr w:rsidR="00F63DC5" w:rsidRPr="00E10CA3" w14:paraId="119D1EE2" w14:textId="77777777" w:rsidTr="000601BC">
        <w:tc>
          <w:tcPr>
            <w:tcW w:w="2694" w:type="dxa"/>
          </w:tcPr>
          <w:p w14:paraId="0A1B0ADA" w14:textId="49364A1A" w:rsidR="00F63DC5" w:rsidRPr="00E10CA3" w:rsidRDefault="00EB2A7A" w:rsidP="00E35513">
            <w:pPr>
              <w:pStyle w:val="BodyText"/>
              <w:spacing w:after="240"/>
            </w:pPr>
            <w:r w:rsidRPr="00E10CA3">
              <w:t>Officer</w:t>
            </w:r>
          </w:p>
        </w:tc>
        <w:tc>
          <w:tcPr>
            <w:tcW w:w="7371" w:type="dxa"/>
          </w:tcPr>
          <w:p w14:paraId="5ADCD397" w14:textId="77777777" w:rsidR="00EB2A7A" w:rsidRPr="00E10CA3" w:rsidRDefault="00EB2A7A" w:rsidP="00E35513">
            <w:pPr>
              <w:tabs>
                <w:tab w:val="left" w:pos="3042"/>
              </w:tabs>
              <w:spacing w:before="107" w:after="240" w:line="261" w:lineRule="exact"/>
              <w:jc w:val="both"/>
            </w:pPr>
            <w:r w:rsidRPr="00E10CA3">
              <w:t>An</w:t>
            </w:r>
            <w:r w:rsidRPr="00E10CA3">
              <w:rPr>
                <w:spacing w:val="-6"/>
              </w:rPr>
              <w:t xml:space="preserve"> </w:t>
            </w:r>
            <w:r w:rsidRPr="00E10CA3">
              <w:t>officer</w:t>
            </w:r>
            <w:r w:rsidRPr="00E10CA3">
              <w:rPr>
                <w:spacing w:val="-1"/>
              </w:rPr>
              <w:t xml:space="preserve"> </w:t>
            </w:r>
            <w:r w:rsidRPr="00E10CA3">
              <w:t>under</w:t>
            </w:r>
            <w:r w:rsidRPr="00E10CA3">
              <w:rPr>
                <w:spacing w:val="-6"/>
              </w:rPr>
              <w:t xml:space="preserve"> </w:t>
            </w:r>
            <w:r w:rsidRPr="00E10CA3">
              <w:t>the</w:t>
            </w:r>
            <w:r w:rsidRPr="00E10CA3">
              <w:rPr>
                <w:spacing w:val="-2"/>
              </w:rPr>
              <w:t xml:space="preserve"> </w:t>
            </w:r>
            <w:r w:rsidRPr="00E10CA3">
              <w:t>WHS</w:t>
            </w:r>
            <w:r w:rsidRPr="00E10CA3">
              <w:rPr>
                <w:spacing w:val="-5"/>
              </w:rPr>
              <w:t xml:space="preserve"> </w:t>
            </w:r>
            <w:r w:rsidRPr="00E10CA3">
              <w:t>Act</w:t>
            </w:r>
            <w:r w:rsidRPr="00E10CA3">
              <w:rPr>
                <w:spacing w:val="-5"/>
              </w:rPr>
              <w:t xml:space="preserve"> </w:t>
            </w:r>
            <w:r w:rsidRPr="00E10CA3">
              <w:rPr>
                <w:spacing w:val="-2"/>
              </w:rPr>
              <w:t>includes:</w:t>
            </w:r>
          </w:p>
          <w:p w14:paraId="082151E6" w14:textId="2462B997" w:rsidR="00EB2A7A" w:rsidRPr="00E10CA3" w:rsidRDefault="00EB2A7A" w:rsidP="00B920FA">
            <w:pPr>
              <w:pStyle w:val="ListParagraph"/>
              <w:numPr>
                <w:ilvl w:val="0"/>
                <w:numId w:val="19"/>
              </w:numPr>
              <w:tabs>
                <w:tab w:val="left" w:pos="3788"/>
                <w:tab w:val="left" w:pos="3789"/>
              </w:tabs>
              <w:spacing w:after="240" w:line="214" w:lineRule="exact"/>
              <w:jc w:val="both"/>
            </w:pPr>
            <w:r w:rsidRPr="00E10CA3">
              <w:lastRenderedPageBreak/>
              <w:t>an</w:t>
            </w:r>
            <w:r w:rsidRPr="00E10CA3">
              <w:rPr>
                <w:spacing w:val="-6"/>
              </w:rPr>
              <w:t xml:space="preserve"> </w:t>
            </w:r>
            <w:r w:rsidRPr="00E10CA3">
              <w:t>officer</w:t>
            </w:r>
            <w:r w:rsidRPr="00E10CA3">
              <w:rPr>
                <w:spacing w:val="-5"/>
              </w:rPr>
              <w:t xml:space="preserve"> </w:t>
            </w:r>
            <w:r w:rsidRPr="00E10CA3">
              <w:t>within</w:t>
            </w:r>
            <w:r w:rsidRPr="00E10CA3">
              <w:rPr>
                <w:spacing w:val="-6"/>
              </w:rPr>
              <w:t xml:space="preserve"> </w:t>
            </w:r>
            <w:r w:rsidRPr="00E10CA3">
              <w:t>the</w:t>
            </w:r>
            <w:r w:rsidRPr="00E10CA3">
              <w:rPr>
                <w:spacing w:val="-3"/>
              </w:rPr>
              <w:t xml:space="preserve"> </w:t>
            </w:r>
            <w:r w:rsidRPr="00E10CA3">
              <w:t>meaning</w:t>
            </w:r>
            <w:r w:rsidRPr="00E10CA3">
              <w:rPr>
                <w:spacing w:val="-6"/>
              </w:rPr>
              <w:t xml:space="preserve"> </w:t>
            </w:r>
            <w:r w:rsidRPr="00E10CA3">
              <w:t>of</w:t>
            </w:r>
            <w:r w:rsidRPr="00E10CA3">
              <w:rPr>
                <w:spacing w:val="-6"/>
              </w:rPr>
              <w:t xml:space="preserve"> </w:t>
            </w:r>
            <w:r w:rsidRPr="00E10CA3">
              <w:t>section</w:t>
            </w:r>
            <w:r w:rsidRPr="00E10CA3">
              <w:rPr>
                <w:spacing w:val="-4"/>
              </w:rPr>
              <w:t xml:space="preserve"> </w:t>
            </w:r>
            <w:r w:rsidRPr="00E10CA3">
              <w:t>9</w:t>
            </w:r>
            <w:r w:rsidRPr="00E10CA3">
              <w:rPr>
                <w:spacing w:val="-6"/>
              </w:rPr>
              <w:t xml:space="preserve"> </w:t>
            </w:r>
            <w:r w:rsidRPr="00E10CA3">
              <w:t>of</w:t>
            </w:r>
            <w:r w:rsidRPr="00E10CA3">
              <w:rPr>
                <w:spacing w:val="-2"/>
              </w:rPr>
              <w:t xml:space="preserve"> </w:t>
            </w:r>
            <w:r w:rsidRPr="00E10CA3">
              <w:t>the</w:t>
            </w:r>
            <w:r w:rsidRPr="00E10CA3">
              <w:rPr>
                <w:spacing w:val="-3"/>
              </w:rPr>
              <w:t xml:space="preserve"> </w:t>
            </w:r>
            <w:r w:rsidRPr="00E10CA3">
              <w:rPr>
                <w:i/>
                <w:iCs/>
              </w:rPr>
              <w:t>Corporations</w:t>
            </w:r>
            <w:r w:rsidRPr="00E10CA3">
              <w:rPr>
                <w:i/>
                <w:iCs/>
                <w:spacing w:val="-4"/>
              </w:rPr>
              <w:t xml:space="preserve"> </w:t>
            </w:r>
            <w:r w:rsidRPr="00E10CA3">
              <w:rPr>
                <w:i/>
                <w:iCs/>
                <w:spacing w:val="-5"/>
              </w:rPr>
              <w:t xml:space="preserve">Act </w:t>
            </w:r>
            <w:r w:rsidRPr="00E10CA3">
              <w:rPr>
                <w:i/>
                <w:iCs/>
              </w:rPr>
              <w:t>2001</w:t>
            </w:r>
            <w:r w:rsidRPr="00E10CA3">
              <w:rPr>
                <w:i/>
                <w:iCs/>
                <w:spacing w:val="-7"/>
              </w:rPr>
              <w:t xml:space="preserve"> </w:t>
            </w:r>
            <w:r w:rsidRPr="00E10CA3">
              <w:rPr>
                <w:spacing w:val="-2"/>
              </w:rPr>
              <w:t>(Commonwealth)</w:t>
            </w:r>
          </w:p>
          <w:p w14:paraId="014F9DA7" w14:textId="0F8064AA" w:rsidR="00EB2A7A" w:rsidRPr="00E10CA3" w:rsidRDefault="00EB2A7A" w:rsidP="00B920FA">
            <w:pPr>
              <w:pStyle w:val="ListParagraph"/>
              <w:numPr>
                <w:ilvl w:val="0"/>
                <w:numId w:val="19"/>
              </w:numPr>
              <w:tabs>
                <w:tab w:val="left" w:pos="3788"/>
                <w:tab w:val="left" w:pos="3789"/>
              </w:tabs>
              <w:spacing w:before="2" w:after="240" w:line="240" w:lineRule="auto"/>
              <w:ind w:right="1006"/>
              <w:jc w:val="both"/>
            </w:pPr>
            <w:r w:rsidRPr="00E10CA3">
              <w:t>an</w:t>
            </w:r>
            <w:r w:rsidRPr="00E10CA3">
              <w:rPr>
                <w:spacing w:val="-4"/>
              </w:rPr>
              <w:t xml:space="preserve"> </w:t>
            </w:r>
            <w:r w:rsidRPr="00E10CA3">
              <w:t>officer</w:t>
            </w:r>
            <w:r w:rsidRPr="00E10CA3">
              <w:rPr>
                <w:spacing w:val="-4"/>
              </w:rPr>
              <w:t xml:space="preserve"> </w:t>
            </w:r>
            <w:r w:rsidRPr="00E10CA3">
              <w:t>of</w:t>
            </w:r>
            <w:r w:rsidRPr="00E10CA3">
              <w:rPr>
                <w:spacing w:val="-2"/>
              </w:rPr>
              <w:t xml:space="preserve"> </w:t>
            </w:r>
            <w:r w:rsidRPr="00E10CA3">
              <w:t>the</w:t>
            </w:r>
            <w:r w:rsidRPr="00E10CA3">
              <w:rPr>
                <w:spacing w:val="-2"/>
              </w:rPr>
              <w:t xml:space="preserve"> </w:t>
            </w:r>
            <w:r w:rsidRPr="00E10CA3">
              <w:t>Crown</w:t>
            </w:r>
            <w:r w:rsidRPr="00E10CA3">
              <w:rPr>
                <w:spacing w:val="-2"/>
              </w:rPr>
              <w:t xml:space="preserve"> </w:t>
            </w:r>
            <w:r w:rsidRPr="00E10CA3">
              <w:t>within</w:t>
            </w:r>
            <w:r w:rsidRPr="00E10CA3">
              <w:rPr>
                <w:spacing w:val="-5"/>
              </w:rPr>
              <w:t xml:space="preserve"> </w:t>
            </w:r>
            <w:r w:rsidRPr="00E10CA3">
              <w:t>the</w:t>
            </w:r>
            <w:r w:rsidRPr="00E10CA3">
              <w:rPr>
                <w:spacing w:val="-4"/>
              </w:rPr>
              <w:t xml:space="preserve"> </w:t>
            </w:r>
            <w:r w:rsidRPr="00E10CA3">
              <w:t>meaning</w:t>
            </w:r>
            <w:r w:rsidRPr="00E10CA3">
              <w:rPr>
                <w:spacing w:val="-5"/>
              </w:rPr>
              <w:t xml:space="preserve"> </w:t>
            </w:r>
            <w:r w:rsidRPr="00E10CA3">
              <w:t>of</w:t>
            </w:r>
            <w:r w:rsidRPr="00E10CA3">
              <w:rPr>
                <w:spacing w:val="-2"/>
              </w:rPr>
              <w:t xml:space="preserve"> </w:t>
            </w:r>
            <w:r w:rsidRPr="00E10CA3">
              <w:t>section</w:t>
            </w:r>
            <w:r w:rsidRPr="00E10CA3">
              <w:rPr>
                <w:spacing w:val="-4"/>
              </w:rPr>
              <w:t xml:space="preserve"> </w:t>
            </w:r>
            <w:r w:rsidRPr="00E10CA3">
              <w:t>247</w:t>
            </w:r>
            <w:r w:rsidRPr="00E10CA3">
              <w:rPr>
                <w:spacing w:val="-5"/>
              </w:rPr>
              <w:t xml:space="preserve"> </w:t>
            </w:r>
            <w:r w:rsidRPr="00E10CA3">
              <w:t>of</w:t>
            </w:r>
            <w:r w:rsidRPr="00E10CA3">
              <w:rPr>
                <w:spacing w:val="-2"/>
              </w:rPr>
              <w:t xml:space="preserve"> </w:t>
            </w:r>
            <w:r w:rsidRPr="00E10CA3">
              <w:t>the WHS Act</w:t>
            </w:r>
            <w:r w:rsidR="002525F6">
              <w:t>;</w:t>
            </w:r>
            <w:r w:rsidRPr="00E10CA3">
              <w:t xml:space="preserve"> and</w:t>
            </w:r>
          </w:p>
          <w:p w14:paraId="665FD2E0" w14:textId="77777777" w:rsidR="00EB2A7A" w:rsidRPr="00E10CA3" w:rsidRDefault="00EB2A7A" w:rsidP="00B920FA">
            <w:pPr>
              <w:pStyle w:val="ListParagraph"/>
              <w:numPr>
                <w:ilvl w:val="0"/>
                <w:numId w:val="19"/>
              </w:numPr>
              <w:tabs>
                <w:tab w:val="left" w:pos="3788"/>
                <w:tab w:val="left" w:pos="3789"/>
              </w:tabs>
              <w:spacing w:before="4" w:after="240" w:line="235" w:lineRule="auto"/>
              <w:ind w:right="739"/>
              <w:jc w:val="both"/>
            </w:pPr>
            <w:r w:rsidRPr="00E10CA3">
              <w:t>an</w:t>
            </w:r>
            <w:r w:rsidRPr="00E10CA3">
              <w:rPr>
                <w:spacing w:val="-4"/>
              </w:rPr>
              <w:t xml:space="preserve"> </w:t>
            </w:r>
            <w:r w:rsidRPr="00E10CA3">
              <w:t>officer</w:t>
            </w:r>
            <w:r w:rsidRPr="00E10CA3">
              <w:rPr>
                <w:spacing w:val="-4"/>
              </w:rPr>
              <w:t xml:space="preserve"> </w:t>
            </w:r>
            <w:r w:rsidRPr="00E10CA3">
              <w:t>of</w:t>
            </w:r>
            <w:r w:rsidRPr="00E10CA3">
              <w:rPr>
                <w:spacing w:val="-2"/>
              </w:rPr>
              <w:t xml:space="preserve"> </w:t>
            </w:r>
            <w:r w:rsidRPr="00E10CA3">
              <w:t>a</w:t>
            </w:r>
            <w:r w:rsidRPr="00E10CA3">
              <w:rPr>
                <w:spacing w:val="-5"/>
              </w:rPr>
              <w:t xml:space="preserve"> </w:t>
            </w:r>
            <w:r w:rsidRPr="00E10CA3">
              <w:t>public</w:t>
            </w:r>
            <w:r w:rsidRPr="00E10CA3">
              <w:rPr>
                <w:spacing w:val="-2"/>
              </w:rPr>
              <w:t xml:space="preserve"> </w:t>
            </w:r>
            <w:r w:rsidRPr="00E10CA3">
              <w:t>authority</w:t>
            </w:r>
            <w:r w:rsidRPr="00E10CA3">
              <w:rPr>
                <w:spacing w:val="-2"/>
              </w:rPr>
              <w:t xml:space="preserve"> </w:t>
            </w:r>
            <w:r w:rsidRPr="00E10CA3">
              <w:t>within</w:t>
            </w:r>
            <w:r w:rsidRPr="00E10CA3">
              <w:rPr>
                <w:spacing w:val="-4"/>
              </w:rPr>
              <w:t xml:space="preserve"> </w:t>
            </w:r>
            <w:r w:rsidRPr="00E10CA3">
              <w:t>the</w:t>
            </w:r>
            <w:r w:rsidRPr="00E10CA3">
              <w:rPr>
                <w:spacing w:val="-4"/>
              </w:rPr>
              <w:t xml:space="preserve"> </w:t>
            </w:r>
            <w:r w:rsidRPr="00E10CA3">
              <w:t>meaning</w:t>
            </w:r>
            <w:r w:rsidRPr="00E10CA3">
              <w:rPr>
                <w:spacing w:val="-3"/>
              </w:rPr>
              <w:t xml:space="preserve"> </w:t>
            </w:r>
            <w:r w:rsidRPr="00E10CA3">
              <w:t>of</w:t>
            </w:r>
            <w:r w:rsidRPr="00E10CA3">
              <w:rPr>
                <w:spacing w:val="-4"/>
              </w:rPr>
              <w:t xml:space="preserve"> </w:t>
            </w:r>
            <w:r w:rsidRPr="00E10CA3">
              <w:t>section</w:t>
            </w:r>
            <w:r w:rsidRPr="00E10CA3">
              <w:rPr>
                <w:spacing w:val="-2"/>
              </w:rPr>
              <w:t xml:space="preserve"> </w:t>
            </w:r>
            <w:r w:rsidRPr="00E10CA3">
              <w:t>252</w:t>
            </w:r>
            <w:r w:rsidRPr="00E10CA3">
              <w:rPr>
                <w:spacing w:val="-3"/>
              </w:rPr>
              <w:t xml:space="preserve"> </w:t>
            </w:r>
            <w:r w:rsidRPr="00E10CA3">
              <w:t>of the WHS Act.</w:t>
            </w:r>
          </w:p>
          <w:p w14:paraId="0529D8F6" w14:textId="77777777" w:rsidR="00EB2A7A" w:rsidRPr="00E10CA3" w:rsidRDefault="00EB2A7A" w:rsidP="00E35513">
            <w:pPr>
              <w:spacing w:before="2" w:after="240"/>
              <w:ind w:right="453"/>
              <w:jc w:val="both"/>
            </w:pPr>
            <w:r w:rsidRPr="00E10CA3">
              <w:t>A</w:t>
            </w:r>
            <w:r w:rsidRPr="00E10CA3">
              <w:rPr>
                <w:spacing w:val="-5"/>
              </w:rPr>
              <w:t xml:space="preserve"> </w:t>
            </w:r>
            <w:r w:rsidRPr="00E10CA3">
              <w:t>partner</w:t>
            </w:r>
            <w:r w:rsidRPr="00E10CA3">
              <w:rPr>
                <w:spacing w:val="-2"/>
              </w:rPr>
              <w:t xml:space="preserve"> </w:t>
            </w:r>
            <w:r w:rsidRPr="00E10CA3">
              <w:t>in</w:t>
            </w:r>
            <w:r w:rsidRPr="00E10CA3">
              <w:rPr>
                <w:spacing w:val="-5"/>
              </w:rPr>
              <w:t xml:space="preserve"> </w:t>
            </w:r>
            <w:r w:rsidRPr="00E10CA3">
              <w:t>a</w:t>
            </w:r>
            <w:r w:rsidRPr="00E10CA3">
              <w:rPr>
                <w:spacing w:val="-1"/>
              </w:rPr>
              <w:t xml:space="preserve"> </w:t>
            </w:r>
            <w:r w:rsidRPr="00E10CA3">
              <w:t>partnership</w:t>
            </w:r>
            <w:r w:rsidRPr="00E10CA3">
              <w:rPr>
                <w:spacing w:val="-1"/>
              </w:rPr>
              <w:t xml:space="preserve"> </w:t>
            </w:r>
            <w:r w:rsidRPr="00E10CA3">
              <w:t>or</w:t>
            </w:r>
            <w:r w:rsidRPr="00E10CA3">
              <w:rPr>
                <w:spacing w:val="-2"/>
              </w:rPr>
              <w:t xml:space="preserve"> </w:t>
            </w:r>
            <w:r w:rsidRPr="00E10CA3">
              <w:t>an</w:t>
            </w:r>
            <w:r w:rsidRPr="00E10CA3">
              <w:rPr>
                <w:spacing w:val="-5"/>
              </w:rPr>
              <w:t xml:space="preserve"> </w:t>
            </w:r>
            <w:r w:rsidRPr="00E10CA3">
              <w:t>elected</w:t>
            </w:r>
            <w:r w:rsidRPr="00E10CA3">
              <w:rPr>
                <w:spacing w:val="-3"/>
              </w:rPr>
              <w:t xml:space="preserve"> </w:t>
            </w:r>
            <w:r w:rsidRPr="00E10CA3">
              <w:t>member</w:t>
            </w:r>
            <w:r w:rsidRPr="00E10CA3">
              <w:rPr>
                <w:spacing w:val="-2"/>
              </w:rPr>
              <w:t xml:space="preserve"> </w:t>
            </w:r>
            <w:r w:rsidRPr="00E10CA3">
              <w:t>of</w:t>
            </w:r>
            <w:r w:rsidRPr="00E10CA3">
              <w:rPr>
                <w:spacing w:val="-4"/>
              </w:rPr>
              <w:t xml:space="preserve"> </w:t>
            </w:r>
            <w:r w:rsidRPr="00E10CA3">
              <w:t>a</w:t>
            </w:r>
            <w:r w:rsidRPr="00E10CA3">
              <w:rPr>
                <w:spacing w:val="-1"/>
              </w:rPr>
              <w:t xml:space="preserve"> </w:t>
            </w:r>
            <w:r w:rsidRPr="00E10CA3">
              <w:t>local</w:t>
            </w:r>
            <w:r w:rsidRPr="00E10CA3">
              <w:rPr>
                <w:spacing w:val="-5"/>
              </w:rPr>
              <w:t xml:space="preserve"> </w:t>
            </w:r>
            <w:r w:rsidRPr="00E10CA3">
              <w:t>authority</w:t>
            </w:r>
            <w:r w:rsidRPr="00E10CA3">
              <w:rPr>
                <w:spacing w:val="-3"/>
              </w:rPr>
              <w:t xml:space="preserve"> </w:t>
            </w:r>
            <w:r w:rsidRPr="00E10CA3">
              <w:t>is</w:t>
            </w:r>
            <w:r w:rsidRPr="00E10CA3">
              <w:rPr>
                <w:spacing w:val="-4"/>
              </w:rPr>
              <w:t xml:space="preserve"> </w:t>
            </w:r>
            <w:r w:rsidRPr="00E10CA3">
              <w:t>not</w:t>
            </w:r>
            <w:r w:rsidRPr="00E10CA3">
              <w:rPr>
                <w:spacing w:val="-4"/>
              </w:rPr>
              <w:t xml:space="preserve"> </w:t>
            </w:r>
            <w:r w:rsidRPr="00E10CA3">
              <w:t>an officer while acting in that capacity.</w:t>
            </w:r>
          </w:p>
          <w:p w14:paraId="4A7BFCC6" w14:textId="77777777" w:rsidR="00F63DC5" w:rsidRPr="00E10CA3" w:rsidRDefault="00F63DC5" w:rsidP="00E35513">
            <w:pPr>
              <w:pStyle w:val="BodyText"/>
              <w:spacing w:before="11" w:after="240"/>
              <w:jc w:val="both"/>
            </w:pPr>
          </w:p>
        </w:tc>
      </w:tr>
      <w:tr w:rsidR="00F63DC5" w:rsidRPr="00E10CA3" w14:paraId="40F103C5" w14:textId="77777777" w:rsidTr="000601BC">
        <w:tc>
          <w:tcPr>
            <w:tcW w:w="2694" w:type="dxa"/>
          </w:tcPr>
          <w:p w14:paraId="0142CD1E" w14:textId="604261CD" w:rsidR="00F63DC5" w:rsidRPr="00E10CA3" w:rsidRDefault="00EB2A7A" w:rsidP="00E35513">
            <w:pPr>
              <w:pStyle w:val="BodyText"/>
              <w:spacing w:after="240"/>
            </w:pPr>
            <w:r w:rsidRPr="00E10CA3">
              <w:lastRenderedPageBreak/>
              <w:t xml:space="preserve">Person </w:t>
            </w:r>
            <w:r w:rsidR="00E10CA3" w:rsidRPr="00E10CA3">
              <w:t>conducting a</w:t>
            </w:r>
            <w:r w:rsidRPr="00E10CA3">
              <w:t xml:space="preserve"> business or undertaking (PCBU)</w:t>
            </w:r>
          </w:p>
        </w:tc>
        <w:tc>
          <w:tcPr>
            <w:tcW w:w="7371" w:type="dxa"/>
          </w:tcPr>
          <w:p w14:paraId="3C7C3153" w14:textId="6B7DDE16" w:rsidR="00EB2A7A" w:rsidRPr="00E10CA3" w:rsidRDefault="00EB2A7A" w:rsidP="00E35513">
            <w:pPr>
              <w:spacing w:before="93" w:after="240"/>
              <w:jc w:val="both"/>
            </w:pPr>
            <w:r w:rsidRPr="00E10CA3">
              <w:t>A</w:t>
            </w:r>
            <w:r w:rsidRPr="00E10CA3">
              <w:rPr>
                <w:spacing w:val="-4"/>
              </w:rPr>
              <w:t xml:space="preserve"> </w:t>
            </w:r>
            <w:r w:rsidRPr="00E10CA3">
              <w:t>PCBU</w:t>
            </w:r>
            <w:r w:rsidRPr="00E10CA3">
              <w:rPr>
                <w:spacing w:val="-1"/>
              </w:rPr>
              <w:t xml:space="preserve"> </w:t>
            </w:r>
            <w:r w:rsidRPr="00E10CA3">
              <w:t>is</w:t>
            </w:r>
            <w:r w:rsidRPr="00E10CA3">
              <w:rPr>
                <w:spacing w:val="-3"/>
              </w:rPr>
              <w:t xml:space="preserve"> </w:t>
            </w:r>
            <w:r w:rsidRPr="00E10CA3">
              <w:t>an</w:t>
            </w:r>
            <w:r w:rsidRPr="00E10CA3">
              <w:rPr>
                <w:spacing w:val="-1"/>
              </w:rPr>
              <w:t xml:space="preserve"> </w:t>
            </w:r>
            <w:r w:rsidRPr="00E10CA3">
              <w:t>umbrella</w:t>
            </w:r>
            <w:r w:rsidRPr="00E10CA3">
              <w:rPr>
                <w:spacing w:val="-4"/>
              </w:rPr>
              <w:t xml:space="preserve"> </w:t>
            </w:r>
            <w:r w:rsidRPr="00E10CA3">
              <w:t>concept</w:t>
            </w:r>
            <w:r w:rsidRPr="00E10CA3">
              <w:rPr>
                <w:spacing w:val="-3"/>
              </w:rPr>
              <w:t xml:space="preserve"> </w:t>
            </w:r>
            <w:r w:rsidRPr="00E10CA3">
              <w:t>which</w:t>
            </w:r>
            <w:r w:rsidRPr="00E10CA3">
              <w:rPr>
                <w:spacing w:val="-4"/>
              </w:rPr>
              <w:t xml:space="preserve"> </w:t>
            </w:r>
            <w:r w:rsidRPr="00E10CA3">
              <w:t>intends</w:t>
            </w:r>
            <w:r w:rsidRPr="00E10CA3">
              <w:rPr>
                <w:spacing w:val="-2"/>
              </w:rPr>
              <w:t xml:space="preserve"> </w:t>
            </w:r>
            <w:r w:rsidRPr="00E10CA3">
              <w:t>to</w:t>
            </w:r>
            <w:r w:rsidRPr="00E10CA3">
              <w:rPr>
                <w:spacing w:val="-4"/>
              </w:rPr>
              <w:t xml:space="preserve"> </w:t>
            </w:r>
            <w:r w:rsidRPr="00E10CA3">
              <w:t>capture</w:t>
            </w:r>
            <w:r w:rsidRPr="00E10CA3">
              <w:rPr>
                <w:spacing w:val="-4"/>
              </w:rPr>
              <w:t xml:space="preserve"> </w:t>
            </w:r>
            <w:r w:rsidRPr="00E10CA3">
              <w:t>all</w:t>
            </w:r>
            <w:r w:rsidRPr="00E10CA3">
              <w:rPr>
                <w:spacing w:val="-4"/>
              </w:rPr>
              <w:t xml:space="preserve"> </w:t>
            </w:r>
            <w:r w:rsidRPr="00E10CA3">
              <w:t>types</w:t>
            </w:r>
            <w:r w:rsidRPr="00E10CA3">
              <w:rPr>
                <w:spacing w:val="-2"/>
              </w:rPr>
              <w:t xml:space="preserve"> </w:t>
            </w:r>
            <w:r w:rsidRPr="00E10CA3">
              <w:t>of working arrangements or relationships.</w:t>
            </w:r>
          </w:p>
          <w:p w14:paraId="037D0BC2" w14:textId="77777777" w:rsidR="00EB2A7A" w:rsidRPr="00E10CA3" w:rsidRDefault="00EB2A7A" w:rsidP="00E35513">
            <w:pPr>
              <w:spacing w:before="121" w:after="240"/>
              <w:jc w:val="both"/>
            </w:pPr>
            <w:r w:rsidRPr="00E10CA3">
              <w:t>A</w:t>
            </w:r>
            <w:r w:rsidRPr="00E10CA3">
              <w:rPr>
                <w:spacing w:val="-7"/>
              </w:rPr>
              <w:t xml:space="preserve"> </w:t>
            </w:r>
            <w:r w:rsidRPr="00E10CA3">
              <w:t>PCBU</w:t>
            </w:r>
            <w:r w:rsidRPr="00E10CA3">
              <w:rPr>
                <w:spacing w:val="-4"/>
              </w:rPr>
              <w:t xml:space="preserve"> </w:t>
            </w:r>
            <w:r w:rsidRPr="00E10CA3">
              <w:t>includes</w:t>
            </w:r>
            <w:r w:rsidRPr="00E10CA3">
              <w:rPr>
                <w:spacing w:val="-4"/>
              </w:rPr>
              <w:t xml:space="preserve"> </w:t>
            </w:r>
            <w:r w:rsidRPr="00E10CA3">
              <w:rPr>
                <w:spacing w:val="-5"/>
              </w:rPr>
              <w:t>a:</w:t>
            </w:r>
          </w:p>
          <w:p w14:paraId="6F38B357" w14:textId="77777777" w:rsidR="00EB2A7A" w:rsidRPr="00E10CA3" w:rsidRDefault="00EB2A7A" w:rsidP="001A01AF">
            <w:pPr>
              <w:pStyle w:val="ListParagraph"/>
              <w:numPr>
                <w:ilvl w:val="0"/>
                <w:numId w:val="5"/>
              </w:numPr>
              <w:tabs>
                <w:tab w:val="left" w:pos="1004"/>
              </w:tabs>
              <w:spacing w:before="120" w:after="240" w:line="240" w:lineRule="auto"/>
              <w:ind w:hanging="362"/>
              <w:jc w:val="both"/>
            </w:pPr>
            <w:r w:rsidRPr="00E10CA3">
              <w:rPr>
                <w:spacing w:val="-2"/>
              </w:rPr>
              <w:t>company</w:t>
            </w:r>
          </w:p>
          <w:p w14:paraId="6D4514B4" w14:textId="27BC72AD" w:rsidR="00EB2A7A" w:rsidRPr="00E10CA3" w:rsidRDefault="00EB2A7A" w:rsidP="001A01AF">
            <w:pPr>
              <w:pStyle w:val="ListParagraph"/>
              <w:numPr>
                <w:ilvl w:val="0"/>
                <w:numId w:val="5"/>
              </w:numPr>
              <w:tabs>
                <w:tab w:val="left" w:pos="1004"/>
              </w:tabs>
              <w:spacing w:before="1" w:after="240" w:line="240" w:lineRule="auto"/>
              <w:ind w:hanging="362"/>
              <w:jc w:val="both"/>
            </w:pPr>
            <w:r w:rsidRPr="00E10CA3">
              <w:t>unincorporated</w:t>
            </w:r>
            <w:r w:rsidRPr="00E10CA3">
              <w:rPr>
                <w:spacing w:val="-11"/>
              </w:rPr>
              <w:t xml:space="preserve"> </w:t>
            </w:r>
            <w:r w:rsidRPr="00E10CA3">
              <w:t>body</w:t>
            </w:r>
            <w:r w:rsidRPr="00E10CA3">
              <w:rPr>
                <w:spacing w:val="-8"/>
              </w:rPr>
              <w:t xml:space="preserve"> </w:t>
            </w:r>
            <w:r w:rsidRPr="00E10CA3">
              <w:t>or</w:t>
            </w:r>
            <w:r w:rsidRPr="00E10CA3">
              <w:rPr>
                <w:spacing w:val="-7"/>
              </w:rPr>
              <w:t xml:space="preserve"> </w:t>
            </w:r>
            <w:r w:rsidRPr="00E10CA3">
              <w:t>association</w:t>
            </w:r>
            <w:r w:rsidR="002525F6">
              <w:t>;</w:t>
            </w:r>
            <w:r w:rsidRPr="00E10CA3">
              <w:rPr>
                <w:spacing w:val="-8"/>
              </w:rPr>
              <w:t xml:space="preserve"> </w:t>
            </w:r>
            <w:r w:rsidRPr="00E10CA3">
              <w:rPr>
                <w:spacing w:val="-5"/>
              </w:rPr>
              <w:t>and</w:t>
            </w:r>
          </w:p>
          <w:p w14:paraId="0E382039" w14:textId="77777777" w:rsidR="00EB2A7A" w:rsidRPr="00E10CA3" w:rsidRDefault="00EB2A7A" w:rsidP="001A01AF">
            <w:pPr>
              <w:pStyle w:val="ListParagraph"/>
              <w:numPr>
                <w:ilvl w:val="0"/>
                <w:numId w:val="5"/>
              </w:numPr>
              <w:tabs>
                <w:tab w:val="left" w:pos="1004"/>
              </w:tabs>
              <w:spacing w:after="240" w:line="229" w:lineRule="exact"/>
              <w:ind w:hanging="362"/>
              <w:jc w:val="both"/>
            </w:pPr>
            <w:r w:rsidRPr="00E10CA3">
              <w:t>sole</w:t>
            </w:r>
            <w:r w:rsidRPr="00E10CA3">
              <w:rPr>
                <w:spacing w:val="-7"/>
              </w:rPr>
              <w:t xml:space="preserve"> </w:t>
            </w:r>
            <w:r w:rsidRPr="00E10CA3">
              <w:t>trader</w:t>
            </w:r>
            <w:r w:rsidRPr="00E10CA3">
              <w:rPr>
                <w:spacing w:val="-4"/>
              </w:rPr>
              <w:t xml:space="preserve"> </w:t>
            </w:r>
            <w:r w:rsidRPr="00E10CA3">
              <w:t>or</w:t>
            </w:r>
            <w:r w:rsidRPr="00E10CA3">
              <w:rPr>
                <w:spacing w:val="-4"/>
              </w:rPr>
              <w:t xml:space="preserve"> </w:t>
            </w:r>
            <w:r w:rsidRPr="00E10CA3">
              <w:t>self-employed</w:t>
            </w:r>
            <w:r w:rsidRPr="00E10CA3">
              <w:rPr>
                <w:spacing w:val="-6"/>
              </w:rPr>
              <w:t xml:space="preserve"> </w:t>
            </w:r>
            <w:r w:rsidRPr="00E10CA3">
              <w:rPr>
                <w:spacing w:val="-2"/>
              </w:rPr>
              <w:t>person.</w:t>
            </w:r>
          </w:p>
          <w:p w14:paraId="3AE3B430" w14:textId="77777777" w:rsidR="00EB2A7A" w:rsidRPr="00E10CA3" w:rsidRDefault="00EB2A7A" w:rsidP="00E35513">
            <w:pPr>
              <w:spacing w:after="240"/>
              <w:ind w:right="326"/>
              <w:jc w:val="both"/>
            </w:pPr>
          </w:p>
          <w:p w14:paraId="1A38F4AA" w14:textId="5684ACBD" w:rsidR="00EB2A7A" w:rsidRPr="00E10CA3" w:rsidRDefault="00EB2A7A" w:rsidP="00E35513">
            <w:pPr>
              <w:spacing w:after="240"/>
              <w:ind w:right="326"/>
              <w:jc w:val="both"/>
            </w:pPr>
            <w:r w:rsidRPr="00E10CA3">
              <w:t>Individuals</w:t>
            </w:r>
            <w:r w:rsidRPr="00E10CA3">
              <w:rPr>
                <w:spacing w:val="-4"/>
              </w:rPr>
              <w:t xml:space="preserve"> </w:t>
            </w:r>
            <w:r w:rsidRPr="00E10CA3">
              <w:t>who</w:t>
            </w:r>
            <w:r w:rsidRPr="00E10CA3">
              <w:rPr>
                <w:spacing w:val="-4"/>
              </w:rPr>
              <w:t xml:space="preserve"> </w:t>
            </w:r>
            <w:r w:rsidRPr="00E10CA3">
              <w:t>are</w:t>
            </w:r>
            <w:r w:rsidRPr="00E10CA3">
              <w:rPr>
                <w:spacing w:val="-3"/>
              </w:rPr>
              <w:t xml:space="preserve"> </w:t>
            </w:r>
            <w:r w:rsidRPr="00E10CA3">
              <w:t>in</w:t>
            </w:r>
            <w:r w:rsidRPr="00E10CA3">
              <w:rPr>
                <w:spacing w:val="-4"/>
              </w:rPr>
              <w:t xml:space="preserve"> </w:t>
            </w:r>
            <w:r w:rsidRPr="00E10CA3">
              <w:t>a</w:t>
            </w:r>
            <w:r w:rsidRPr="00E10CA3">
              <w:rPr>
                <w:spacing w:val="-4"/>
              </w:rPr>
              <w:t xml:space="preserve"> </w:t>
            </w:r>
            <w:r w:rsidRPr="00E10CA3">
              <w:t>partnership</w:t>
            </w:r>
            <w:r w:rsidRPr="00E10CA3">
              <w:rPr>
                <w:spacing w:val="-4"/>
              </w:rPr>
              <w:t xml:space="preserve"> </w:t>
            </w:r>
            <w:r w:rsidRPr="00E10CA3">
              <w:t>that</w:t>
            </w:r>
            <w:r w:rsidRPr="00E10CA3">
              <w:rPr>
                <w:spacing w:val="-5"/>
              </w:rPr>
              <w:t xml:space="preserve"> </w:t>
            </w:r>
            <w:r w:rsidRPr="00E10CA3">
              <w:t>is</w:t>
            </w:r>
            <w:r w:rsidRPr="00E10CA3">
              <w:rPr>
                <w:spacing w:val="-3"/>
              </w:rPr>
              <w:t xml:space="preserve"> </w:t>
            </w:r>
            <w:r w:rsidRPr="00E10CA3">
              <w:t>conducting</w:t>
            </w:r>
            <w:r w:rsidRPr="00E10CA3">
              <w:rPr>
                <w:spacing w:val="-1"/>
              </w:rPr>
              <w:t xml:space="preserve"> </w:t>
            </w:r>
            <w:r w:rsidRPr="00E10CA3">
              <w:t>a</w:t>
            </w:r>
            <w:r w:rsidRPr="00E10CA3">
              <w:rPr>
                <w:spacing w:val="-5"/>
              </w:rPr>
              <w:t xml:space="preserve"> </w:t>
            </w:r>
            <w:r w:rsidRPr="00E10CA3">
              <w:t>business</w:t>
            </w:r>
            <w:r w:rsidRPr="00E10CA3">
              <w:rPr>
                <w:spacing w:val="-3"/>
              </w:rPr>
              <w:t xml:space="preserve"> </w:t>
            </w:r>
            <w:r w:rsidRPr="00E10CA3">
              <w:t>will individually and collectively be a PCBU.</w:t>
            </w:r>
          </w:p>
          <w:p w14:paraId="160EDBF4" w14:textId="77777777" w:rsidR="00EB2A7A" w:rsidRPr="00E10CA3" w:rsidRDefault="00EB2A7A" w:rsidP="00E35513">
            <w:pPr>
              <w:spacing w:before="120" w:after="240"/>
              <w:ind w:right="326"/>
              <w:jc w:val="both"/>
            </w:pPr>
            <w:r w:rsidRPr="00E10CA3">
              <w:t>A</w:t>
            </w:r>
            <w:r w:rsidRPr="00E10CA3">
              <w:rPr>
                <w:spacing w:val="-5"/>
              </w:rPr>
              <w:t xml:space="preserve"> </w:t>
            </w:r>
            <w:r w:rsidRPr="00E10CA3">
              <w:t>volunteer</w:t>
            </w:r>
            <w:r w:rsidRPr="00E10CA3">
              <w:rPr>
                <w:spacing w:val="-2"/>
              </w:rPr>
              <w:t xml:space="preserve"> </w:t>
            </w:r>
            <w:r w:rsidRPr="00E10CA3">
              <w:t>association</w:t>
            </w:r>
            <w:r w:rsidRPr="00E10CA3">
              <w:rPr>
                <w:spacing w:val="-4"/>
              </w:rPr>
              <w:t xml:space="preserve"> </w:t>
            </w:r>
            <w:r w:rsidRPr="00E10CA3">
              <w:t>or elected</w:t>
            </w:r>
            <w:r w:rsidRPr="00E10CA3">
              <w:rPr>
                <w:spacing w:val="-5"/>
              </w:rPr>
              <w:t xml:space="preserve"> </w:t>
            </w:r>
            <w:r w:rsidRPr="00E10CA3">
              <w:t>members</w:t>
            </w:r>
            <w:r w:rsidRPr="00E10CA3">
              <w:rPr>
                <w:spacing w:val="-2"/>
              </w:rPr>
              <w:t xml:space="preserve"> </w:t>
            </w:r>
            <w:r w:rsidRPr="00E10CA3">
              <w:t>of</w:t>
            </w:r>
            <w:r w:rsidRPr="00E10CA3">
              <w:rPr>
                <w:spacing w:val="-4"/>
              </w:rPr>
              <w:t xml:space="preserve"> </w:t>
            </w:r>
            <w:r w:rsidRPr="00E10CA3">
              <w:t>a</w:t>
            </w:r>
            <w:r w:rsidRPr="00E10CA3">
              <w:rPr>
                <w:spacing w:val="-1"/>
              </w:rPr>
              <w:t xml:space="preserve"> </w:t>
            </w:r>
            <w:r w:rsidRPr="00E10CA3">
              <w:t>local</w:t>
            </w:r>
            <w:r w:rsidRPr="00E10CA3">
              <w:rPr>
                <w:spacing w:val="-2"/>
              </w:rPr>
              <w:t xml:space="preserve"> </w:t>
            </w:r>
            <w:r w:rsidRPr="00E10CA3">
              <w:t>authority</w:t>
            </w:r>
            <w:r w:rsidRPr="00E10CA3">
              <w:rPr>
                <w:spacing w:val="-3"/>
              </w:rPr>
              <w:t xml:space="preserve"> </w:t>
            </w:r>
            <w:r w:rsidRPr="00E10CA3">
              <w:t>will</w:t>
            </w:r>
            <w:r w:rsidRPr="00E10CA3">
              <w:rPr>
                <w:spacing w:val="-5"/>
              </w:rPr>
              <w:t xml:space="preserve"> </w:t>
            </w:r>
            <w:r w:rsidRPr="00E10CA3">
              <w:t>not</w:t>
            </w:r>
            <w:r w:rsidRPr="00E10CA3">
              <w:rPr>
                <w:spacing w:val="-5"/>
              </w:rPr>
              <w:t xml:space="preserve"> </w:t>
            </w:r>
            <w:r w:rsidRPr="00E10CA3">
              <w:t>be</w:t>
            </w:r>
            <w:r w:rsidRPr="00E10CA3">
              <w:rPr>
                <w:spacing w:val="-1"/>
              </w:rPr>
              <w:t xml:space="preserve"> </w:t>
            </w:r>
            <w:r w:rsidRPr="00E10CA3">
              <w:t xml:space="preserve">a </w:t>
            </w:r>
            <w:r w:rsidRPr="00E10CA3">
              <w:rPr>
                <w:spacing w:val="-2"/>
              </w:rPr>
              <w:t>PCBU.</w:t>
            </w:r>
          </w:p>
          <w:p w14:paraId="7AC3B483" w14:textId="77777777" w:rsidR="00F63DC5" w:rsidRPr="00E10CA3" w:rsidRDefault="00F63DC5" w:rsidP="00E35513">
            <w:pPr>
              <w:pStyle w:val="BodyText"/>
              <w:spacing w:before="11" w:after="240"/>
              <w:jc w:val="both"/>
            </w:pPr>
          </w:p>
        </w:tc>
      </w:tr>
      <w:tr w:rsidR="00F63DC5" w:rsidRPr="00E10CA3" w14:paraId="7B202EFA" w14:textId="77777777" w:rsidTr="000601BC">
        <w:tc>
          <w:tcPr>
            <w:tcW w:w="2694" w:type="dxa"/>
          </w:tcPr>
          <w:p w14:paraId="672BA6B7" w14:textId="77777777" w:rsidR="00E10CA3" w:rsidRPr="00E10CA3" w:rsidRDefault="00E10CA3" w:rsidP="00E35513">
            <w:pPr>
              <w:spacing w:before="82" w:after="240"/>
              <w:ind w:right="-7"/>
            </w:pPr>
            <w:r w:rsidRPr="00E10CA3">
              <w:t>Personal</w:t>
            </w:r>
            <w:r w:rsidRPr="00E10CA3">
              <w:rPr>
                <w:spacing w:val="-14"/>
              </w:rPr>
              <w:t xml:space="preserve"> </w:t>
            </w:r>
            <w:r w:rsidRPr="00E10CA3">
              <w:t>protective equipment (PPE)</w:t>
            </w:r>
          </w:p>
          <w:p w14:paraId="021A2F32" w14:textId="77777777" w:rsidR="00F63DC5" w:rsidRPr="00E10CA3" w:rsidRDefault="00F63DC5" w:rsidP="00E35513">
            <w:pPr>
              <w:pStyle w:val="BodyText"/>
              <w:spacing w:after="240"/>
            </w:pPr>
          </w:p>
        </w:tc>
        <w:tc>
          <w:tcPr>
            <w:tcW w:w="7371" w:type="dxa"/>
          </w:tcPr>
          <w:p w14:paraId="2BB83373" w14:textId="77777777" w:rsidR="00E10CA3" w:rsidRPr="00E10CA3" w:rsidRDefault="00E10CA3" w:rsidP="00E35513">
            <w:pPr>
              <w:spacing w:before="82" w:after="240"/>
              <w:ind w:right="585"/>
              <w:jc w:val="both"/>
            </w:pPr>
            <w:r w:rsidRPr="00E10CA3">
              <w:t>Anything</w:t>
            </w:r>
            <w:r w:rsidRPr="00E10CA3">
              <w:rPr>
                <w:spacing w:val="-3"/>
              </w:rPr>
              <w:t xml:space="preserve"> </w:t>
            </w:r>
            <w:r w:rsidRPr="00E10CA3">
              <w:t>used</w:t>
            </w:r>
            <w:r w:rsidRPr="00E10CA3">
              <w:rPr>
                <w:spacing w:val="-3"/>
              </w:rPr>
              <w:t xml:space="preserve"> </w:t>
            </w:r>
            <w:r w:rsidRPr="00E10CA3">
              <w:t>or</w:t>
            </w:r>
            <w:r w:rsidRPr="00E10CA3">
              <w:rPr>
                <w:spacing w:val="-2"/>
              </w:rPr>
              <w:t xml:space="preserve"> </w:t>
            </w:r>
            <w:r w:rsidRPr="00E10CA3">
              <w:t>worn</w:t>
            </w:r>
            <w:r w:rsidRPr="00E10CA3">
              <w:rPr>
                <w:spacing w:val="-1"/>
              </w:rPr>
              <w:t xml:space="preserve"> </w:t>
            </w:r>
            <w:r w:rsidRPr="00E10CA3">
              <w:t>by</w:t>
            </w:r>
            <w:r w:rsidRPr="00E10CA3">
              <w:rPr>
                <w:spacing w:val="-2"/>
              </w:rPr>
              <w:t xml:space="preserve"> </w:t>
            </w:r>
            <w:r w:rsidRPr="00E10CA3">
              <w:t>a</w:t>
            </w:r>
            <w:r w:rsidRPr="00E10CA3">
              <w:rPr>
                <w:spacing w:val="-4"/>
              </w:rPr>
              <w:t xml:space="preserve"> </w:t>
            </w:r>
            <w:r w:rsidRPr="00E10CA3">
              <w:t>person</w:t>
            </w:r>
            <w:r w:rsidRPr="00E10CA3">
              <w:rPr>
                <w:spacing w:val="-5"/>
              </w:rPr>
              <w:t xml:space="preserve"> </w:t>
            </w:r>
            <w:r w:rsidRPr="00E10CA3">
              <w:t>to</w:t>
            </w:r>
            <w:r w:rsidRPr="00E10CA3">
              <w:rPr>
                <w:spacing w:val="-4"/>
              </w:rPr>
              <w:t xml:space="preserve"> </w:t>
            </w:r>
            <w:r w:rsidRPr="00E10CA3">
              <w:t>minimise</w:t>
            </w:r>
            <w:r w:rsidRPr="00E10CA3">
              <w:rPr>
                <w:spacing w:val="-5"/>
              </w:rPr>
              <w:t xml:space="preserve"> </w:t>
            </w:r>
            <w:r w:rsidRPr="00E10CA3">
              <w:t>risk</w:t>
            </w:r>
            <w:r w:rsidRPr="00E10CA3">
              <w:rPr>
                <w:spacing w:val="-3"/>
              </w:rPr>
              <w:t xml:space="preserve"> </w:t>
            </w:r>
            <w:r w:rsidRPr="00E10CA3">
              <w:t>to</w:t>
            </w:r>
            <w:r w:rsidRPr="00E10CA3">
              <w:rPr>
                <w:spacing w:val="-4"/>
              </w:rPr>
              <w:t xml:space="preserve"> </w:t>
            </w:r>
            <w:r w:rsidRPr="00E10CA3">
              <w:t>the</w:t>
            </w:r>
            <w:r w:rsidRPr="00E10CA3">
              <w:rPr>
                <w:spacing w:val="-4"/>
              </w:rPr>
              <w:t xml:space="preserve"> </w:t>
            </w:r>
            <w:r w:rsidRPr="00E10CA3">
              <w:t>person’s</w:t>
            </w:r>
            <w:r w:rsidRPr="00E10CA3">
              <w:rPr>
                <w:spacing w:val="-4"/>
              </w:rPr>
              <w:t xml:space="preserve"> </w:t>
            </w:r>
            <w:r w:rsidRPr="00E10CA3">
              <w:t>health and safety.</w:t>
            </w:r>
          </w:p>
          <w:p w14:paraId="4191380D" w14:textId="77777777" w:rsidR="00F63DC5" w:rsidRPr="00E10CA3" w:rsidRDefault="00F63DC5" w:rsidP="00E35513">
            <w:pPr>
              <w:pStyle w:val="BodyText"/>
              <w:spacing w:before="11" w:after="240"/>
              <w:jc w:val="both"/>
              <w:rPr>
                <w:b/>
                <w:bCs/>
              </w:rPr>
            </w:pPr>
          </w:p>
        </w:tc>
      </w:tr>
      <w:tr w:rsidR="00E10CA3" w:rsidRPr="00E10CA3" w14:paraId="6697EB3C" w14:textId="77777777" w:rsidTr="000601BC">
        <w:tc>
          <w:tcPr>
            <w:tcW w:w="2694" w:type="dxa"/>
          </w:tcPr>
          <w:p w14:paraId="47DE9CE4" w14:textId="77777777" w:rsidR="00E10CA3" w:rsidRPr="00E10CA3" w:rsidRDefault="00E10CA3" w:rsidP="00E35513">
            <w:pPr>
              <w:spacing w:before="82" w:after="240"/>
              <w:ind w:right="-8"/>
            </w:pPr>
            <w:r w:rsidRPr="00E10CA3">
              <w:t>Required</w:t>
            </w:r>
            <w:r w:rsidRPr="00E10CA3">
              <w:rPr>
                <w:spacing w:val="-14"/>
              </w:rPr>
              <w:t xml:space="preserve"> </w:t>
            </w:r>
            <w:r w:rsidRPr="00E10CA3">
              <w:t>minimum protection factor</w:t>
            </w:r>
          </w:p>
          <w:p w14:paraId="5A00D195" w14:textId="77777777" w:rsidR="00E10CA3" w:rsidRPr="00E10CA3" w:rsidRDefault="00E10CA3" w:rsidP="00E35513">
            <w:pPr>
              <w:spacing w:before="82" w:after="240"/>
              <w:ind w:right="-7"/>
            </w:pPr>
          </w:p>
        </w:tc>
        <w:tc>
          <w:tcPr>
            <w:tcW w:w="7371" w:type="dxa"/>
          </w:tcPr>
          <w:p w14:paraId="5161E9FD" w14:textId="77777777" w:rsidR="00E10CA3" w:rsidRPr="00E10CA3" w:rsidRDefault="00E10CA3" w:rsidP="00E35513">
            <w:pPr>
              <w:spacing w:before="82" w:after="240"/>
              <w:ind w:right="403"/>
              <w:jc w:val="both"/>
            </w:pPr>
            <w:r w:rsidRPr="00E10CA3">
              <w:t>Minimum</w:t>
            </w:r>
            <w:r w:rsidRPr="00E10CA3">
              <w:rPr>
                <w:spacing w:val="-5"/>
              </w:rPr>
              <w:t xml:space="preserve"> </w:t>
            </w:r>
            <w:r w:rsidRPr="00E10CA3">
              <w:t>reduction</w:t>
            </w:r>
            <w:r w:rsidRPr="00E10CA3">
              <w:rPr>
                <w:spacing w:val="-4"/>
              </w:rPr>
              <w:t xml:space="preserve"> </w:t>
            </w:r>
            <w:r w:rsidRPr="00E10CA3">
              <w:t>in</w:t>
            </w:r>
            <w:r w:rsidRPr="00E10CA3">
              <w:rPr>
                <w:spacing w:val="-4"/>
              </w:rPr>
              <w:t xml:space="preserve"> </w:t>
            </w:r>
            <w:r w:rsidRPr="00E10CA3">
              <w:t>exposure</w:t>
            </w:r>
            <w:r w:rsidRPr="00E10CA3">
              <w:rPr>
                <w:spacing w:val="-5"/>
              </w:rPr>
              <w:t xml:space="preserve"> </w:t>
            </w:r>
            <w:r w:rsidRPr="00E10CA3">
              <w:t>required</w:t>
            </w:r>
            <w:r w:rsidRPr="00E10CA3">
              <w:rPr>
                <w:spacing w:val="-5"/>
              </w:rPr>
              <w:t xml:space="preserve"> </w:t>
            </w:r>
            <w:r w:rsidRPr="00E10CA3">
              <w:t>to</w:t>
            </w:r>
            <w:r w:rsidRPr="00E10CA3">
              <w:rPr>
                <w:spacing w:val="-5"/>
              </w:rPr>
              <w:t xml:space="preserve"> </w:t>
            </w:r>
            <w:r w:rsidRPr="00E10CA3">
              <w:t>reduce</w:t>
            </w:r>
            <w:r w:rsidRPr="00E10CA3">
              <w:rPr>
                <w:spacing w:val="-5"/>
              </w:rPr>
              <w:t xml:space="preserve"> </w:t>
            </w:r>
            <w:r w:rsidRPr="00E10CA3">
              <w:t>the</w:t>
            </w:r>
            <w:r w:rsidRPr="00E10CA3">
              <w:rPr>
                <w:spacing w:val="-5"/>
              </w:rPr>
              <w:t xml:space="preserve"> </w:t>
            </w:r>
            <w:r w:rsidRPr="00E10CA3">
              <w:t>wearer’s</w:t>
            </w:r>
            <w:r w:rsidRPr="00E10CA3">
              <w:rPr>
                <w:spacing w:val="-2"/>
              </w:rPr>
              <w:t xml:space="preserve"> </w:t>
            </w:r>
            <w:r w:rsidRPr="00E10CA3">
              <w:t>exposure below the workplace exposure standard.</w:t>
            </w:r>
          </w:p>
          <w:p w14:paraId="6C752EF9" w14:textId="77777777" w:rsidR="00E10CA3" w:rsidRPr="00E10CA3" w:rsidRDefault="00E10CA3" w:rsidP="00E35513">
            <w:pPr>
              <w:spacing w:before="82" w:after="240"/>
              <w:ind w:right="585"/>
              <w:jc w:val="both"/>
            </w:pPr>
          </w:p>
        </w:tc>
      </w:tr>
      <w:tr w:rsidR="00E10CA3" w:rsidRPr="00E10CA3" w14:paraId="4F4BDE34" w14:textId="77777777" w:rsidTr="000601BC">
        <w:tc>
          <w:tcPr>
            <w:tcW w:w="2694" w:type="dxa"/>
          </w:tcPr>
          <w:p w14:paraId="618233D2" w14:textId="3C7C2DC0" w:rsidR="00E10CA3" w:rsidRPr="00E10CA3" w:rsidRDefault="00E10CA3" w:rsidP="00E35513">
            <w:pPr>
              <w:spacing w:before="82" w:after="240"/>
              <w:ind w:right="-8"/>
            </w:pPr>
            <w:r w:rsidRPr="00E10CA3">
              <w:t>Respirable crystalline silica</w:t>
            </w:r>
          </w:p>
        </w:tc>
        <w:tc>
          <w:tcPr>
            <w:tcW w:w="7371" w:type="dxa"/>
          </w:tcPr>
          <w:p w14:paraId="71749BB2" w14:textId="77777777" w:rsidR="00E10CA3" w:rsidRPr="00E10CA3" w:rsidRDefault="00E10CA3" w:rsidP="00E35513">
            <w:pPr>
              <w:spacing w:before="82" w:after="240"/>
              <w:ind w:right="416"/>
              <w:jc w:val="both"/>
            </w:pPr>
            <w:r w:rsidRPr="00E10CA3">
              <w:t>Respirable</w:t>
            </w:r>
            <w:r w:rsidRPr="00E10CA3">
              <w:rPr>
                <w:spacing w:val="-2"/>
              </w:rPr>
              <w:t xml:space="preserve"> </w:t>
            </w:r>
            <w:r w:rsidRPr="00E10CA3">
              <w:t>dust</w:t>
            </w:r>
            <w:r w:rsidRPr="00E10CA3">
              <w:rPr>
                <w:spacing w:val="-4"/>
              </w:rPr>
              <w:t xml:space="preserve"> </w:t>
            </w:r>
            <w:r w:rsidRPr="00E10CA3">
              <w:t>(less</w:t>
            </w:r>
            <w:r w:rsidRPr="00E10CA3">
              <w:rPr>
                <w:spacing w:val="-2"/>
              </w:rPr>
              <w:t xml:space="preserve"> </w:t>
            </w:r>
            <w:r w:rsidRPr="00E10CA3">
              <w:t>than</w:t>
            </w:r>
            <w:r w:rsidRPr="00E10CA3">
              <w:rPr>
                <w:spacing w:val="-2"/>
              </w:rPr>
              <w:t xml:space="preserve"> </w:t>
            </w:r>
            <w:r w:rsidRPr="00E10CA3">
              <w:t>and</w:t>
            </w:r>
            <w:r w:rsidRPr="00E10CA3">
              <w:rPr>
                <w:spacing w:val="-1"/>
              </w:rPr>
              <w:t xml:space="preserve"> </w:t>
            </w:r>
            <w:r w:rsidRPr="00E10CA3">
              <w:t>equal</w:t>
            </w:r>
            <w:r w:rsidRPr="00E10CA3">
              <w:rPr>
                <w:spacing w:val="-4"/>
              </w:rPr>
              <w:t xml:space="preserve"> </w:t>
            </w:r>
            <w:r w:rsidRPr="00E10CA3">
              <w:t>to</w:t>
            </w:r>
            <w:r w:rsidRPr="00E10CA3">
              <w:rPr>
                <w:spacing w:val="-3"/>
              </w:rPr>
              <w:t xml:space="preserve"> </w:t>
            </w:r>
            <w:r w:rsidRPr="00E10CA3">
              <w:t>10</w:t>
            </w:r>
            <w:r w:rsidRPr="00E10CA3">
              <w:rPr>
                <w:spacing w:val="-4"/>
              </w:rPr>
              <w:t xml:space="preserve"> </w:t>
            </w:r>
            <w:r w:rsidRPr="00E10CA3">
              <w:t>micrometres</w:t>
            </w:r>
            <w:r w:rsidRPr="00E10CA3">
              <w:rPr>
                <w:spacing w:val="-3"/>
              </w:rPr>
              <w:t xml:space="preserve"> </w:t>
            </w:r>
            <w:r w:rsidRPr="00E10CA3">
              <w:t>(µm))</w:t>
            </w:r>
            <w:r w:rsidRPr="00E10CA3">
              <w:rPr>
                <w:spacing w:val="-3"/>
              </w:rPr>
              <w:t xml:space="preserve"> </w:t>
            </w:r>
            <w:r w:rsidRPr="00E10CA3">
              <w:t>in</w:t>
            </w:r>
            <w:r w:rsidRPr="00E10CA3">
              <w:rPr>
                <w:spacing w:val="-4"/>
              </w:rPr>
              <w:t xml:space="preserve"> </w:t>
            </w:r>
            <w:r w:rsidRPr="00E10CA3">
              <w:t>diameter</w:t>
            </w:r>
            <w:r w:rsidRPr="00E10CA3">
              <w:rPr>
                <w:spacing w:val="-3"/>
              </w:rPr>
              <w:t xml:space="preserve"> </w:t>
            </w:r>
            <w:r w:rsidRPr="00E10CA3">
              <w:t>of the following CAS numbers:</w:t>
            </w:r>
          </w:p>
          <w:p w14:paraId="218600D0" w14:textId="77777777" w:rsidR="00E10CA3" w:rsidRPr="00E10CA3" w:rsidRDefault="00E10CA3" w:rsidP="00B920FA">
            <w:pPr>
              <w:pStyle w:val="ListParagraph"/>
              <w:numPr>
                <w:ilvl w:val="0"/>
                <w:numId w:val="20"/>
              </w:numPr>
              <w:tabs>
                <w:tab w:val="left" w:pos="1312"/>
                <w:tab w:val="left" w:pos="1313"/>
              </w:tabs>
              <w:spacing w:before="122" w:after="240" w:line="245" w:lineRule="exact"/>
              <w:jc w:val="both"/>
            </w:pPr>
            <w:r w:rsidRPr="00E10CA3">
              <w:t>Cristobalite</w:t>
            </w:r>
            <w:r w:rsidRPr="00E10CA3">
              <w:rPr>
                <w:spacing w:val="35"/>
              </w:rPr>
              <w:t xml:space="preserve"> </w:t>
            </w:r>
            <w:r w:rsidRPr="00E10CA3">
              <w:t>14464-46-</w:t>
            </w:r>
            <w:r w:rsidRPr="00E10CA3">
              <w:rPr>
                <w:spacing w:val="-10"/>
              </w:rPr>
              <w:t>1</w:t>
            </w:r>
          </w:p>
          <w:p w14:paraId="2CD9FCDC" w14:textId="77777777" w:rsidR="00E10CA3" w:rsidRPr="00E10CA3" w:rsidRDefault="00E10CA3" w:rsidP="00B920FA">
            <w:pPr>
              <w:pStyle w:val="ListParagraph"/>
              <w:numPr>
                <w:ilvl w:val="0"/>
                <w:numId w:val="20"/>
              </w:numPr>
              <w:tabs>
                <w:tab w:val="left" w:pos="952"/>
              </w:tabs>
              <w:spacing w:after="240" w:line="244" w:lineRule="exact"/>
              <w:jc w:val="both"/>
            </w:pPr>
            <w:r w:rsidRPr="00E10CA3">
              <w:t>Quartz</w:t>
            </w:r>
            <w:r w:rsidRPr="00E10CA3">
              <w:rPr>
                <w:spacing w:val="39"/>
              </w:rPr>
              <w:t xml:space="preserve"> </w:t>
            </w:r>
            <w:r w:rsidRPr="00E10CA3">
              <w:t>14808-60-</w:t>
            </w:r>
            <w:r w:rsidRPr="00E10CA3">
              <w:rPr>
                <w:spacing w:val="-10"/>
              </w:rPr>
              <w:t>7</w:t>
            </w:r>
          </w:p>
          <w:p w14:paraId="41C660D5" w14:textId="174E2951" w:rsidR="00E10CA3" w:rsidRPr="00E10CA3" w:rsidRDefault="00E10CA3" w:rsidP="00B920FA">
            <w:pPr>
              <w:pStyle w:val="ListParagraph"/>
              <w:numPr>
                <w:ilvl w:val="0"/>
                <w:numId w:val="20"/>
              </w:numPr>
              <w:tabs>
                <w:tab w:val="left" w:pos="952"/>
              </w:tabs>
              <w:spacing w:after="240" w:line="242" w:lineRule="exact"/>
              <w:jc w:val="both"/>
            </w:pPr>
            <w:r w:rsidRPr="00E10CA3">
              <w:lastRenderedPageBreak/>
              <w:t>Tridymite</w:t>
            </w:r>
            <w:r w:rsidRPr="00E10CA3">
              <w:rPr>
                <w:spacing w:val="39"/>
              </w:rPr>
              <w:t xml:space="preserve"> </w:t>
            </w:r>
            <w:r w:rsidRPr="00E10CA3">
              <w:t>15468-32-3</w:t>
            </w:r>
            <w:r w:rsidR="002525F6">
              <w:t>;</w:t>
            </w:r>
            <w:r w:rsidRPr="00E10CA3">
              <w:rPr>
                <w:spacing w:val="-4"/>
              </w:rPr>
              <w:t xml:space="preserve"> </w:t>
            </w:r>
            <w:r w:rsidRPr="00E10CA3">
              <w:rPr>
                <w:spacing w:val="-5"/>
              </w:rPr>
              <w:t>and</w:t>
            </w:r>
          </w:p>
          <w:p w14:paraId="56E9C9F8" w14:textId="77777777" w:rsidR="00E10CA3" w:rsidRPr="00E10CA3" w:rsidRDefault="00E10CA3" w:rsidP="00B920FA">
            <w:pPr>
              <w:pStyle w:val="ListParagraph"/>
              <w:numPr>
                <w:ilvl w:val="0"/>
                <w:numId w:val="20"/>
              </w:numPr>
              <w:tabs>
                <w:tab w:val="left" w:pos="952"/>
              </w:tabs>
              <w:spacing w:after="240" w:line="240" w:lineRule="auto"/>
              <w:ind w:right="2265"/>
              <w:jc w:val="both"/>
            </w:pPr>
            <w:r w:rsidRPr="00E10CA3">
              <w:t>Tripoli</w:t>
            </w:r>
            <w:r w:rsidRPr="00E10CA3">
              <w:rPr>
                <w:spacing w:val="19"/>
              </w:rPr>
              <w:t xml:space="preserve"> </w:t>
            </w:r>
            <w:r w:rsidRPr="00E10CA3">
              <w:t>1317-5-9.</w:t>
            </w:r>
          </w:p>
          <w:p w14:paraId="727DAE35" w14:textId="6AF0B48B" w:rsidR="00E10CA3" w:rsidRPr="00E10CA3" w:rsidRDefault="00E10CA3" w:rsidP="00E35513">
            <w:pPr>
              <w:tabs>
                <w:tab w:val="left" w:pos="952"/>
              </w:tabs>
              <w:spacing w:after="240"/>
              <w:ind w:right="2265"/>
              <w:jc w:val="both"/>
            </w:pPr>
            <w:r w:rsidRPr="00E10CA3">
              <w:rPr>
                <w:spacing w:val="-2"/>
              </w:rPr>
              <w:t>Synonyms:</w:t>
            </w:r>
          </w:p>
          <w:p w14:paraId="5B0AFAFF" w14:textId="1AD0F943" w:rsidR="00E10CA3" w:rsidRPr="00E10CA3" w:rsidRDefault="00E10CA3" w:rsidP="00E35513">
            <w:pPr>
              <w:spacing w:before="118" w:after="240"/>
              <w:ind w:left="567"/>
              <w:jc w:val="both"/>
            </w:pPr>
            <w:r w:rsidRPr="00E10CA3">
              <w:t>α quartz,</w:t>
            </w:r>
            <w:r w:rsidRPr="00E10CA3">
              <w:rPr>
                <w:spacing w:val="-8"/>
              </w:rPr>
              <w:t xml:space="preserve"> </w:t>
            </w:r>
            <w:r w:rsidRPr="00E10CA3">
              <w:t>crystallized</w:t>
            </w:r>
            <w:r w:rsidRPr="00E10CA3">
              <w:rPr>
                <w:spacing w:val="-6"/>
              </w:rPr>
              <w:t xml:space="preserve"> </w:t>
            </w:r>
            <w:r w:rsidRPr="00E10CA3">
              <w:t>silicon</w:t>
            </w:r>
            <w:r w:rsidRPr="00E10CA3">
              <w:rPr>
                <w:spacing w:val="-6"/>
              </w:rPr>
              <w:t xml:space="preserve"> </w:t>
            </w:r>
            <w:r w:rsidRPr="00E10CA3">
              <w:t>dioxide,</w:t>
            </w:r>
            <w:r w:rsidRPr="00E10CA3">
              <w:rPr>
                <w:spacing w:val="-6"/>
              </w:rPr>
              <w:t xml:space="preserve"> </w:t>
            </w:r>
            <w:r w:rsidRPr="00E10CA3">
              <w:t>silica,</w:t>
            </w:r>
            <w:r w:rsidRPr="00E10CA3">
              <w:rPr>
                <w:spacing w:val="-9"/>
              </w:rPr>
              <w:t xml:space="preserve"> </w:t>
            </w:r>
            <w:r w:rsidRPr="00E10CA3">
              <w:t>calcined</w:t>
            </w:r>
            <w:r w:rsidRPr="00E10CA3">
              <w:rPr>
                <w:spacing w:val="-8"/>
              </w:rPr>
              <w:t xml:space="preserve"> </w:t>
            </w:r>
            <w:r w:rsidRPr="00E10CA3">
              <w:t>diatomaceous</w:t>
            </w:r>
            <w:r w:rsidRPr="00E10CA3">
              <w:rPr>
                <w:spacing w:val="-7"/>
              </w:rPr>
              <w:t xml:space="preserve"> </w:t>
            </w:r>
            <w:r w:rsidRPr="00E10CA3">
              <w:rPr>
                <w:spacing w:val="-2"/>
              </w:rPr>
              <w:t>earth.</w:t>
            </w:r>
          </w:p>
        </w:tc>
      </w:tr>
      <w:tr w:rsidR="00E10CA3" w:rsidRPr="00E10CA3" w14:paraId="0D21AF6A" w14:textId="77777777" w:rsidTr="000601BC">
        <w:tc>
          <w:tcPr>
            <w:tcW w:w="2694" w:type="dxa"/>
          </w:tcPr>
          <w:p w14:paraId="0CF9C552" w14:textId="3E759440" w:rsidR="00E10CA3" w:rsidRPr="00E10CA3" w:rsidRDefault="00E10CA3" w:rsidP="00E35513">
            <w:pPr>
              <w:spacing w:before="179" w:after="240"/>
              <w:ind w:right="-9"/>
            </w:pPr>
            <w:r w:rsidRPr="00E10CA3">
              <w:lastRenderedPageBreak/>
              <w:t xml:space="preserve">Respiratory </w:t>
            </w:r>
            <w:r w:rsidRPr="00E10CA3">
              <w:rPr>
                <w:spacing w:val="-2"/>
              </w:rPr>
              <w:t xml:space="preserve">protective </w:t>
            </w:r>
            <w:r w:rsidRPr="00E10CA3">
              <w:t>equipment</w:t>
            </w:r>
            <w:r w:rsidRPr="00E10CA3">
              <w:rPr>
                <w:spacing w:val="-14"/>
              </w:rPr>
              <w:t xml:space="preserve"> </w:t>
            </w:r>
            <w:r w:rsidRPr="00E10CA3">
              <w:t>(RPE)</w:t>
            </w:r>
          </w:p>
          <w:p w14:paraId="10C3596D" w14:textId="6513A5CA" w:rsidR="00E10CA3" w:rsidRPr="00E10CA3" w:rsidRDefault="00E10CA3" w:rsidP="00E35513">
            <w:pPr>
              <w:spacing w:before="82" w:after="240"/>
              <w:ind w:right="-8"/>
            </w:pPr>
          </w:p>
        </w:tc>
        <w:tc>
          <w:tcPr>
            <w:tcW w:w="7371" w:type="dxa"/>
          </w:tcPr>
          <w:p w14:paraId="314A5EC0" w14:textId="5DF74A7E" w:rsidR="00E10CA3" w:rsidRPr="00E10CA3" w:rsidRDefault="00E10CA3" w:rsidP="00E35513">
            <w:pPr>
              <w:spacing w:before="179" w:after="240"/>
              <w:ind w:right="216"/>
              <w:jc w:val="both"/>
            </w:pPr>
            <w:r w:rsidRPr="00E10CA3">
              <w:t>A</w:t>
            </w:r>
            <w:r w:rsidRPr="00E10CA3">
              <w:rPr>
                <w:spacing w:val="-5"/>
              </w:rPr>
              <w:t xml:space="preserve"> </w:t>
            </w:r>
            <w:r w:rsidRPr="00E10CA3">
              <w:t>type</w:t>
            </w:r>
            <w:r w:rsidRPr="00E10CA3">
              <w:rPr>
                <w:spacing w:val="-2"/>
              </w:rPr>
              <w:t xml:space="preserve"> </w:t>
            </w:r>
            <w:r w:rsidRPr="00E10CA3">
              <w:t>of</w:t>
            </w:r>
            <w:r w:rsidRPr="00E10CA3">
              <w:rPr>
                <w:spacing w:val="-2"/>
              </w:rPr>
              <w:t xml:space="preserve"> </w:t>
            </w:r>
            <w:r w:rsidRPr="00E10CA3">
              <w:t>PPE</w:t>
            </w:r>
            <w:r w:rsidRPr="00E10CA3">
              <w:rPr>
                <w:spacing w:val="-5"/>
              </w:rPr>
              <w:t xml:space="preserve"> </w:t>
            </w:r>
            <w:r w:rsidRPr="00E10CA3">
              <w:t>designed</w:t>
            </w:r>
            <w:r w:rsidRPr="00E10CA3">
              <w:rPr>
                <w:spacing w:val="-2"/>
              </w:rPr>
              <w:t xml:space="preserve"> </w:t>
            </w:r>
            <w:r w:rsidRPr="00E10CA3">
              <w:t>to</w:t>
            </w:r>
            <w:r w:rsidRPr="00E10CA3">
              <w:rPr>
                <w:spacing w:val="-4"/>
              </w:rPr>
              <w:t xml:space="preserve"> </w:t>
            </w:r>
            <w:r w:rsidRPr="00E10CA3">
              <w:t>protect</w:t>
            </w:r>
            <w:r w:rsidRPr="00E10CA3">
              <w:rPr>
                <w:spacing w:val="-4"/>
              </w:rPr>
              <w:t xml:space="preserve"> </w:t>
            </w:r>
            <w:r w:rsidRPr="00E10CA3">
              <w:t>the</w:t>
            </w:r>
            <w:r w:rsidRPr="00E10CA3">
              <w:rPr>
                <w:spacing w:val="-5"/>
              </w:rPr>
              <w:t xml:space="preserve"> </w:t>
            </w:r>
            <w:r w:rsidRPr="00E10CA3">
              <w:t>worker</w:t>
            </w:r>
            <w:r w:rsidRPr="00E10CA3">
              <w:rPr>
                <w:spacing w:val="-3"/>
              </w:rPr>
              <w:t xml:space="preserve"> </w:t>
            </w:r>
            <w:r w:rsidRPr="00E10CA3">
              <w:t>from</w:t>
            </w:r>
            <w:r w:rsidRPr="00E10CA3">
              <w:rPr>
                <w:spacing w:val="-2"/>
              </w:rPr>
              <w:t xml:space="preserve"> </w:t>
            </w:r>
            <w:r w:rsidRPr="00E10CA3">
              <w:t>inhaling</w:t>
            </w:r>
            <w:r w:rsidRPr="00E10CA3">
              <w:rPr>
                <w:spacing w:val="-4"/>
              </w:rPr>
              <w:t xml:space="preserve"> </w:t>
            </w:r>
            <w:r w:rsidRPr="00E10CA3">
              <w:t>an</w:t>
            </w:r>
            <w:r w:rsidRPr="00E10CA3">
              <w:rPr>
                <w:spacing w:val="-4"/>
              </w:rPr>
              <w:t xml:space="preserve"> </w:t>
            </w:r>
            <w:r w:rsidRPr="00E10CA3">
              <w:t>airborne hazardous substance. RPE includes masks and respirators.</w:t>
            </w:r>
          </w:p>
        </w:tc>
      </w:tr>
      <w:tr w:rsidR="00E10CA3" w:rsidRPr="00E10CA3" w14:paraId="3ECC3ED0" w14:textId="77777777" w:rsidTr="000601BC">
        <w:tc>
          <w:tcPr>
            <w:tcW w:w="2694" w:type="dxa"/>
          </w:tcPr>
          <w:p w14:paraId="300A8299" w14:textId="2CACCBCB" w:rsidR="00E10CA3" w:rsidRPr="00E10CA3" w:rsidRDefault="00E10CA3" w:rsidP="00E35513">
            <w:pPr>
              <w:spacing w:before="179" w:after="240"/>
              <w:ind w:right="-9"/>
            </w:pPr>
            <w:r w:rsidRPr="00E10CA3">
              <w:t>Risk</w:t>
            </w:r>
          </w:p>
        </w:tc>
        <w:tc>
          <w:tcPr>
            <w:tcW w:w="7371" w:type="dxa"/>
          </w:tcPr>
          <w:p w14:paraId="1E4100E6" w14:textId="2DB7C49A" w:rsidR="00E10CA3" w:rsidRPr="00E10CA3" w:rsidRDefault="00E10CA3" w:rsidP="00E35513">
            <w:pPr>
              <w:spacing w:before="179" w:after="240"/>
              <w:ind w:right="216"/>
              <w:jc w:val="both"/>
            </w:pPr>
            <w:r w:rsidRPr="00E10CA3">
              <w:t>The possibility of harm (death, injury or illness) might occur when exposed to a hazard</w:t>
            </w:r>
          </w:p>
        </w:tc>
      </w:tr>
      <w:tr w:rsidR="00E10CA3" w:rsidRPr="00E10CA3" w14:paraId="1BE54C06" w14:textId="77777777" w:rsidTr="000601BC">
        <w:tc>
          <w:tcPr>
            <w:tcW w:w="2694" w:type="dxa"/>
          </w:tcPr>
          <w:p w14:paraId="17377324" w14:textId="30673BAE" w:rsidR="00E10CA3" w:rsidRPr="00E10CA3" w:rsidRDefault="00E10CA3" w:rsidP="00E35513">
            <w:pPr>
              <w:spacing w:before="179" w:after="240"/>
              <w:ind w:right="-9"/>
            </w:pPr>
            <w:r w:rsidRPr="00E10CA3">
              <w:t>Should</w:t>
            </w:r>
          </w:p>
        </w:tc>
        <w:tc>
          <w:tcPr>
            <w:tcW w:w="7371" w:type="dxa"/>
          </w:tcPr>
          <w:p w14:paraId="4548FB81" w14:textId="253C40F9" w:rsidR="00E10CA3" w:rsidRPr="00E10CA3" w:rsidRDefault="00E10CA3" w:rsidP="00E35513">
            <w:pPr>
              <w:spacing w:before="179" w:after="240"/>
              <w:ind w:right="216"/>
              <w:jc w:val="both"/>
            </w:pPr>
            <w:r w:rsidRPr="00E10CA3">
              <w:t xml:space="preserve">‘Should’ indicates a recommended course of action </w:t>
            </w:r>
          </w:p>
        </w:tc>
      </w:tr>
      <w:tr w:rsidR="00F63DC5" w:rsidRPr="00E10CA3" w14:paraId="44846CE3" w14:textId="77777777" w:rsidTr="000601BC">
        <w:tc>
          <w:tcPr>
            <w:tcW w:w="2694" w:type="dxa"/>
          </w:tcPr>
          <w:p w14:paraId="75641EDC" w14:textId="4FFA4575" w:rsidR="00F63DC5" w:rsidRPr="00E10CA3" w:rsidRDefault="00F63DC5" w:rsidP="00E35513">
            <w:pPr>
              <w:pStyle w:val="BodyText"/>
              <w:spacing w:after="240"/>
            </w:pPr>
            <w:r w:rsidRPr="00E10CA3">
              <w:t>Wet dust suppression method</w:t>
            </w:r>
          </w:p>
        </w:tc>
        <w:tc>
          <w:tcPr>
            <w:tcW w:w="7371" w:type="dxa"/>
          </w:tcPr>
          <w:p w14:paraId="2E7D0EAB" w14:textId="772A2CFF" w:rsidR="00F63DC5" w:rsidRPr="00E10CA3" w:rsidRDefault="00F63DC5" w:rsidP="00E35513">
            <w:pPr>
              <w:pStyle w:val="BodyText"/>
              <w:spacing w:before="11" w:after="240"/>
              <w:jc w:val="both"/>
            </w:pPr>
            <w:r w:rsidRPr="00E10CA3">
              <w:t>Means a method of suppressing airborne crystalline silica that involves the use of water or other suitable liquid, or a wetting agent; and</w:t>
            </w:r>
          </w:p>
          <w:p w14:paraId="1D00D8A8" w14:textId="05C7E06B" w:rsidR="00F63DC5" w:rsidRPr="00E10CA3" w:rsidRDefault="00F63DC5" w:rsidP="00E35513">
            <w:pPr>
              <w:pStyle w:val="BodyText"/>
              <w:spacing w:before="11" w:after="240"/>
              <w:jc w:val="both"/>
            </w:pPr>
            <w:r w:rsidRPr="00E10CA3">
              <w:t xml:space="preserve">Includes using a continuous feed of water, or an emulsion, spray, curtain, mist or foam of water or other suitable liquid over the place where airborne crystalline silica </w:t>
            </w:r>
            <w:r w:rsidR="00E10CA3" w:rsidRPr="00E10CA3">
              <w:t>i</w:t>
            </w:r>
            <w:r w:rsidRPr="00E10CA3">
              <w:t>s produced</w:t>
            </w:r>
          </w:p>
        </w:tc>
      </w:tr>
      <w:tr w:rsidR="00E10CA3" w:rsidRPr="00E10CA3" w14:paraId="6DD31CAD" w14:textId="77777777" w:rsidTr="000601BC">
        <w:tc>
          <w:tcPr>
            <w:tcW w:w="2694" w:type="dxa"/>
          </w:tcPr>
          <w:p w14:paraId="41A4E5DD" w14:textId="480138AA" w:rsidR="00E10CA3" w:rsidRPr="00E10CA3" w:rsidRDefault="00E10CA3" w:rsidP="00E35513">
            <w:pPr>
              <w:pStyle w:val="BodyText"/>
              <w:spacing w:after="240"/>
            </w:pPr>
            <w:r w:rsidRPr="00E10CA3">
              <w:t>Worker</w:t>
            </w:r>
          </w:p>
        </w:tc>
        <w:tc>
          <w:tcPr>
            <w:tcW w:w="7371" w:type="dxa"/>
          </w:tcPr>
          <w:p w14:paraId="6E1319D6" w14:textId="0042BE8F" w:rsidR="00E10CA3" w:rsidRPr="00E10CA3" w:rsidRDefault="00E10CA3" w:rsidP="00E35513">
            <w:pPr>
              <w:pStyle w:val="BodyText"/>
              <w:spacing w:before="11" w:after="240"/>
              <w:jc w:val="both"/>
            </w:pPr>
            <w:r w:rsidRPr="00E10CA3">
              <w:t>Any person who carries out work for a person conducting a business or undertaking,</w:t>
            </w:r>
            <w:r w:rsidRPr="00E10CA3">
              <w:rPr>
                <w:spacing w:val="-6"/>
              </w:rPr>
              <w:t xml:space="preserve"> </w:t>
            </w:r>
            <w:r w:rsidRPr="00E10CA3">
              <w:t>including</w:t>
            </w:r>
            <w:r w:rsidRPr="00E10CA3">
              <w:rPr>
                <w:spacing w:val="-6"/>
              </w:rPr>
              <w:t xml:space="preserve"> </w:t>
            </w:r>
            <w:r w:rsidRPr="00E10CA3">
              <w:t>work</w:t>
            </w:r>
            <w:r w:rsidRPr="00E10CA3">
              <w:rPr>
                <w:spacing w:val="-5"/>
              </w:rPr>
              <w:t xml:space="preserve"> </w:t>
            </w:r>
            <w:r w:rsidRPr="00E10CA3">
              <w:t>as</w:t>
            </w:r>
            <w:r w:rsidRPr="00E10CA3">
              <w:rPr>
                <w:spacing w:val="-4"/>
              </w:rPr>
              <w:t xml:space="preserve"> </w:t>
            </w:r>
            <w:r w:rsidRPr="00E10CA3">
              <w:t>an</w:t>
            </w:r>
            <w:r w:rsidRPr="00E10CA3">
              <w:rPr>
                <w:spacing w:val="-3"/>
              </w:rPr>
              <w:t xml:space="preserve"> </w:t>
            </w:r>
            <w:r w:rsidRPr="00E10CA3">
              <w:t>employee,</w:t>
            </w:r>
            <w:r w:rsidRPr="00E10CA3">
              <w:rPr>
                <w:spacing w:val="-6"/>
              </w:rPr>
              <w:t xml:space="preserve"> </w:t>
            </w:r>
            <w:r w:rsidRPr="00E10CA3">
              <w:t>contractor</w:t>
            </w:r>
            <w:r w:rsidRPr="00E10CA3">
              <w:rPr>
                <w:spacing w:val="-4"/>
              </w:rPr>
              <w:t xml:space="preserve"> </w:t>
            </w:r>
            <w:r w:rsidRPr="00E10CA3">
              <w:t>or</w:t>
            </w:r>
            <w:r w:rsidRPr="00E10CA3">
              <w:rPr>
                <w:spacing w:val="-4"/>
              </w:rPr>
              <w:t xml:space="preserve"> </w:t>
            </w:r>
            <w:r w:rsidRPr="00E10CA3">
              <w:t>subcontractor</w:t>
            </w:r>
            <w:r w:rsidRPr="00E10CA3">
              <w:rPr>
                <w:spacing w:val="-4"/>
              </w:rPr>
              <w:t xml:space="preserve"> </w:t>
            </w:r>
            <w:r w:rsidRPr="00E10CA3">
              <w:t>(or their employee), self-employed person, outworker, apprentice or trainee, work experience student, employee of a labour hire company placed with a 'host employer' or a volunteer</w:t>
            </w:r>
          </w:p>
        </w:tc>
      </w:tr>
      <w:tr w:rsidR="00E10CA3" w:rsidRPr="00E10CA3" w14:paraId="042B280B" w14:textId="77777777" w:rsidTr="000601BC">
        <w:tc>
          <w:tcPr>
            <w:tcW w:w="2694" w:type="dxa"/>
          </w:tcPr>
          <w:p w14:paraId="63CC0DF3" w14:textId="5291EB41" w:rsidR="00E10CA3" w:rsidRPr="00E10CA3" w:rsidRDefault="00E10CA3" w:rsidP="00E35513">
            <w:pPr>
              <w:pStyle w:val="BodyText"/>
              <w:spacing w:after="240"/>
            </w:pPr>
            <w:r w:rsidRPr="00E10CA3">
              <w:t>Workplace</w:t>
            </w:r>
          </w:p>
        </w:tc>
        <w:tc>
          <w:tcPr>
            <w:tcW w:w="7371" w:type="dxa"/>
          </w:tcPr>
          <w:p w14:paraId="264019D1" w14:textId="2F7D2248" w:rsidR="00E10CA3" w:rsidRPr="00E10CA3" w:rsidRDefault="00E10CA3" w:rsidP="00E35513">
            <w:pPr>
              <w:pStyle w:val="BodyText"/>
              <w:spacing w:before="11" w:after="240"/>
              <w:jc w:val="both"/>
            </w:pPr>
            <w:r w:rsidRPr="00E10CA3">
              <w:t>Any place where work is carried out for a business or undertaking and includes</w:t>
            </w:r>
            <w:r w:rsidRPr="00E10CA3">
              <w:rPr>
                <w:spacing w:val="-2"/>
              </w:rPr>
              <w:t xml:space="preserve"> </w:t>
            </w:r>
            <w:r w:rsidRPr="00E10CA3">
              <w:t>any</w:t>
            </w:r>
            <w:r w:rsidRPr="00E10CA3">
              <w:rPr>
                <w:spacing w:val="-3"/>
              </w:rPr>
              <w:t xml:space="preserve"> </w:t>
            </w:r>
            <w:r w:rsidRPr="00E10CA3">
              <w:t>place</w:t>
            </w:r>
            <w:r w:rsidRPr="00E10CA3">
              <w:rPr>
                <w:spacing w:val="-5"/>
              </w:rPr>
              <w:t xml:space="preserve"> </w:t>
            </w:r>
            <w:r w:rsidRPr="00E10CA3">
              <w:t>where</w:t>
            </w:r>
            <w:r w:rsidRPr="00E10CA3">
              <w:rPr>
                <w:spacing w:val="-4"/>
              </w:rPr>
              <w:t xml:space="preserve"> </w:t>
            </w:r>
            <w:r w:rsidRPr="00E10CA3">
              <w:t>a</w:t>
            </w:r>
            <w:r w:rsidRPr="00E10CA3">
              <w:rPr>
                <w:spacing w:val="-3"/>
              </w:rPr>
              <w:t xml:space="preserve"> </w:t>
            </w:r>
            <w:r w:rsidRPr="00E10CA3">
              <w:t>worker</w:t>
            </w:r>
            <w:r w:rsidRPr="00E10CA3">
              <w:rPr>
                <w:spacing w:val="-2"/>
              </w:rPr>
              <w:t xml:space="preserve"> </w:t>
            </w:r>
            <w:r w:rsidRPr="00E10CA3">
              <w:t>goes,</w:t>
            </w:r>
            <w:r w:rsidRPr="00E10CA3">
              <w:rPr>
                <w:spacing w:val="-1"/>
              </w:rPr>
              <w:t xml:space="preserve"> </w:t>
            </w:r>
            <w:r w:rsidRPr="00E10CA3">
              <w:t>or</w:t>
            </w:r>
            <w:r w:rsidRPr="00E10CA3">
              <w:rPr>
                <w:spacing w:val="-2"/>
              </w:rPr>
              <w:t xml:space="preserve"> </w:t>
            </w:r>
            <w:r w:rsidRPr="00E10CA3">
              <w:t>is</w:t>
            </w:r>
            <w:r w:rsidRPr="00E10CA3">
              <w:rPr>
                <w:spacing w:val="-1"/>
              </w:rPr>
              <w:t xml:space="preserve"> </w:t>
            </w:r>
            <w:r w:rsidRPr="00E10CA3">
              <w:t>likely</w:t>
            </w:r>
            <w:r w:rsidRPr="00E10CA3">
              <w:rPr>
                <w:spacing w:val="-3"/>
              </w:rPr>
              <w:t xml:space="preserve"> </w:t>
            </w:r>
            <w:r w:rsidRPr="00E10CA3">
              <w:t>to</w:t>
            </w:r>
            <w:r w:rsidRPr="00E10CA3">
              <w:rPr>
                <w:spacing w:val="-1"/>
              </w:rPr>
              <w:t xml:space="preserve"> </w:t>
            </w:r>
            <w:r w:rsidRPr="00E10CA3">
              <w:t>be,</w:t>
            </w:r>
            <w:r w:rsidRPr="00E10CA3">
              <w:rPr>
                <w:spacing w:val="-4"/>
              </w:rPr>
              <w:t xml:space="preserve"> </w:t>
            </w:r>
            <w:r w:rsidRPr="00E10CA3">
              <w:t>while</w:t>
            </w:r>
            <w:r w:rsidRPr="00E10CA3">
              <w:rPr>
                <w:spacing w:val="-5"/>
              </w:rPr>
              <w:t xml:space="preserve"> </w:t>
            </w:r>
            <w:r w:rsidRPr="00E10CA3">
              <w:t>at</w:t>
            </w:r>
            <w:r w:rsidRPr="00E10CA3">
              <w:rPr>
                <w:spacing w:val="-3"/>
              </w:rPr>
              <w:t xml:space="preserve"> </w:t>
            </w:r>
            <w:r w:rsidRPr="00E10CA3">
              <w:t>work.</w:t>
            </w:r>
            <w:r w:rsidRPr="00E10CA3">
              <w:rPr>
                <w:spacing w:val="-4"/>
              </w:rPr>
              <w:t xml:space="preserve"> </w:t>
            </w:r>
            <w:r w:rsidRPr="00E10CA3">
              <w:t>This may include offices, factories, shops, construction sites, vehicles, ships, aircraft or other mobile structures on land or water</w:t>
            </w:r>
          </w:p>
        </w:tc>
      </w:tr>
      <w:tr w:rsidR="00F63DC5" w:rsidRPr="00E10CA3" w14:paraId="290C07D9" w14:textId="77777777" w:rsidTr="000601BC">
        <w:tc>
          <w:tcPr>
            <w:tcW w:w="2694" w:type="dxa"/>
          </w:tcPr>
          <w:p w14:paraId="0DEE8894" w14:textId="5D22B1A1" w:rsidR="00F63DC5" w:rsidRPr="00E10CA3" w:rsidRDefault="00F63DC5" w:rsidP="00E35513">
            <w:pPr>
              <w:pStyle w:val="BodyText"/>
              <w:spacing w:after="240"/>
            </w:pPr>
            <w:r w:rsidRPr="00E10CA3">
              <w:t>Workplace exposure standard</w:t>
            </w:r>
          </w:p>
        </w:tc>
        <w:tc>
          <w:tcPr>
            <w:tcW w:w="7371" w:type="dxa"/>
          </w:tcPr>
          <w:p w14:paraId="2145B4A7" w14:textId="3B49756C" w:rsidR="00F63DC5" w:rsidRPr="00E10CA3" w:rsidRDefault="00F63DC5" w:rsidP="00E35513">
            <w:pPr>
              <w:spacing w:before="93" w:after="240"/>
              <w:jc w:val="both"/>
            </w:pPr>
            <w:r w:rsidRPr="00E10CA3">
              <w:t>A</w:t>
            </w:r>
            <w:r w:rsidRPr="00E10CA3">
              <w:rPr>
                <w:spacing w:val="-7"/>
              </w:rPr>
              <w:t xml:space="preserve"> </w:t>
            </w:r>
            <w:r w:rsidRPr="00E10CA3">
              <w:t>workplace</w:t>
            </w:r>
            <w:r w:rsidRPr="00E10CA3">
              <w:rPr>
                <w:spacing w:val="-6"/>
              </w:rPr>
              <w:t xml:space="preserve"> </w:t>
            </w:r>
            <w:r w:rsidRPr="00E10CA3">
              <w:t>exposure</w:t>
            </w:r>
            <w:r w:rsidRPr="00E10CA3">
              <w:rPr>
                <w:spacing w:val="-6"/>
              </w:rPr>
              <w:t xml:space="preserve"> </w:t>
            </w:r>
            <w:r w:rsidRPr="00E10CA3">
              <w:t>standard</w:t>
            </w:r>
            <w:r w:rsidRPr="00E10CA3">
              <w:rPr>
                <w:spacing w:val="-6"/>
              </w:rPr>
              <w:t xml:space="preserve"> </w:t>
            </w:r>
            <w:r w:rsidRPr="00E10CA3">
              <w:t>published</w:t>
            </w:r>
            <w:r w:rsidRPr="00E10CA3">
              <w:rPr>
                <w:spacing w:val="-6"/>
              </w:rPr>
              <w:t xml:space="preserve"> </w:t>
            </w:r>
            <w:r w:rsidRPr="00E10CA3">
              <w:t>by</w:t>
            </w:r>
            <w:r w:rsidRPr="00E10CA3">
              <w:rPr>
                <w:spacing w:val="-3"/>
              </w:rPr>
              <w:t xml:space="preserve"> </w:t>
            </w:r>
            <w:r w:rsidRPr="00E10CA3">
              <w:t>Safe</w:t>
            </w:r>
            <w:r w:rsidRPr="00E10CA3">
              <w:rPr>
                <w:spacing w:val="-7"/>
              </w:rPr>
              <w:t xml:space="preserve"> </w:t>
            </w:r>
            <w:r w:rsidRPr="00E10CA3">
              <w:t>Work</w:t>
            </w:r>
            <w:r w:rsidRPr="00E10CA3">
              <w:rPr>
                <w:spacing w:val="-5"/>
              </w:rPr>
              <w:t xml:space="preserve"> </w:t>
            </w:r>
            <w:r w:rsidRPr="00E10CA3">
              <w:t>Australia</w:t>
            </w:r>
            <w:r w:rsidRPr="00E10CA3">
              <w:rPr>
                <w:spacing w:val="-5"/>
              </w:rPr>
              <w:t xml:space="preserve"> </w:t>
            </w:r>
            <w:r w:rsidRPr="00E10CA3">
              <w:t>in</w:t>
            </w:r>
            <w:r w:rsidRPr="00E10CA3">
              <w:rPr>
                <w:spacing w:val="-7"/>
              </w:rPr>
              <w:t xml:space="preserve"> </w:t>
            </w:r>
            <w:r w:rsidRPr="00E10CA3">
              <w:rPr>
                <w:spacing w:val="-5"/>
              </w:rPr>
              <w:t>the</w:t>
            </w:r>
            <w:r w:rsidR="00E35513">
              <w:rPr>
                <w:spacing w:val="-5"/>
              </w:rPr>
              <w:t xml:space="preserve"> </w:t>
            </w:r>
            <w:r w:rsidRPr="00E10CA3">
              <w:rPr>
                <w:i/>
              </w:rPr>
              <w:t>Workplace</w:t>
            </w:r>
            <w:r w:rsidRPr="00E10CA3">
              <w:rPr>
                <w:i/>
                <w:spacing w:val="-10"/>
              </w:rPr>
              <w:t xml:space="preserve"> </w:t>
            </w:r>
            <w:r w:rsidRPr="00E10CA3">
              <w:rPr>
                <w:i/>
              </w:rPr>
              <w:t>Exposure</w:t>
            </w:r>
            <w:r w:rsidRPr="00E10CA3">
              <w:rPr>
                <w:i/>
                <w:spacing w:val="-6"/>
              </w:rPr>
              <w:t xml:space="preserve"> </w:t>
            </w:r>
            <w:r w:rsidRPr="00E10CA3">
              <w:rPr>
                <w:i/>
              </w:rPr>
              <w:t>Standards</w:t>
            </w:r>
            <w:r w:rsidRPr="00E10CA3">
              <w:rPr>
                <w:i/>
                <w:spacing w:val="-7"/>
              </w:rPr>
              <w:t xml:space="preserve"> </w:t>
            </w:r>
            <w:r w:rsidRPr="00E10CA3">
              <w:rPr>
                <w:i/>
              </w:rPr>
              <w:t>for</w:t>
            </w:r>
            <w:r w:rsidRPr="00E10CA3">
              <w:rPr>
                <w:i/>
                <w:spacing w:val="-7"/>
              </w:rPr>
              <w:t xml:space="preserve"> </w:t>
            </w:r>
            <w:r w:rsidRPr="00E10CA3">
              <w:rPr>
                <w:i/>
              </w:rPr>
              <w:t>Airborne</w:t>
            </w:r>
            <w:r w:rsidRPr="00E10CA3">
              <w:rPr>
                <w:i/>
                <w:spacing w:val="-8"/>
              </w:rPr>
              <w:t xml:space="preserve"> </w:t>
            </w:r>
            <w:r w:rsidRPr="00E10CA3">
              <w:rPr>
                <w:i/>
                <w:spacing w:val="-2"/>
              </w:rPr>
              <w:t>Contaminants</w:t>
            </w:r>
            <w:r w:rsidRPr="00E10CA3">
              <w:rPr>
                <w:spacing w:val="-2"/>
              </w:rPr>
              <w:t>.</w:t>
            </w:r>
          </w:p>
          <w:p w14:paraId="12FA57EE" w14:textId="77777777" w:rsidR="00F63DC5" w:rsidRPr="00E10CA3" w:rsidRDefault="00F63DC5" w:rsidP="00E35513">
            <w:pPr>
              <w:pStyle w:val="BodyText"/>
              <w:spacing w:before="11" w:after="240"/>
              <w:jc w:val="both"/>
            </w:pPr>
          </w:p>
        </w:tc>
      </w:tr>
    </w:tbl>
    <w:p w14:paraId="4D2E83E6" w14:textId="77777777" w:rsidR="00632EAA" w:rsidRPr="00632EAA" w:rsidRDefault="00632EAA" w:rsidP="00632EAA">
      <w:pPr>
        <w:pStyle w:val="BodyText"/>
      </w:pPr>
    </w:p>
    <w:p w14:paraId="1736098B" w14:textId="46C4B963" w:rsidR="006E36BC" w:rsidRDefault="006E36BC" w:rsidP="00EB2A7A">
      <w:pPr>
        <w:pStyle w:val="BodyText"/>
        <w:spacing w:before="5"/>
        <w:rPr>
          <w:sz w:val="2"/>
        </w:rPr>
        <w:sectPr w:rsidR="006E36BC" w:rsidSect="005B3AB7">
          <w:footerReference w:type="default" r:id="rId90"/>
          <w:type w:val="continuous"/>
          <w:pgSz w:w="11910" w:h="16840"/>
          <w:pgMar w:top="1338" w:right="1219" w:bottom="1060" w:left="998" w:header="0" w:footer="567" w:gutter="0"/>
          <w:cols w:space="720"/>
          <w:docGrid w:linePitch="299"/>
        </w:sectPr>
      </w:pPr>
    </w:p>
    <w:p w14:paraId="37E70D98" w14:textId="6907F866" w:rsidR="006E36BC" w:rsidRDefault="006E36BC">
      <w:pPr>
        <w:pStyle w:val="BodyText"/>
        <w:spacing w:line="20" w:lineRule="exact"/>
        <w:ind w:left="925"/>
        <w:rPr>
          <w:sz w:val="2"/>
        </w:rPr>
      </w:pPr>
    </w:p>
    <w:p w14:paraId="3601617A" w14:textId="0B2A18D9" w:rsidR="00C91143" w:rsidRPr="00C91143" w:rsidRDefault="00C91143" w:rsidP="00C91143">
      <w:pPr>
        <w:tabs>
          <w:tab w:val="left" w:pos="9310"/>
        </w:tabs>
        <w:spacing w:line="20" w:lineRule="exact"/>
        <w:rPr>
          <w:sz w:val="2"/>
        </w:rPr>
        <w:sectPr w:rsidR="00C91143" w:rsidRPr="00C91143" w:rsidSect="003C7FC9">
          <w:type w:val="continuous"/>
          <w:pgSz w:w="11910" w:h="16840"/>
          <w:pgMar w:top="1338" w:right="1219" w:bottom="1060" w:left="998" w:header="0" w:footer="1370" w:gutter="0"/>
          <w:cols w:space="720"/>
        </w:sectPr>
      </w:pPr>
      <w:r>
        <w:rPr>
          <w:noProof/>
          <w:sz w:val="2"/>
        </w:rPr>
        <w:tab/>
      </w:r>
      <w:r>
        <w:rPr>
          <w:sz w:val="2"/>
        </w:rPr>
        <w:tab/>
      </w:r>
    </w:p>
    <w:p w14:paraId="2670E399" w14:textId="7637F9C1" w:rsidR="006E36BC" w:rsidRDefault="00D247E8" w:rsidP="00B920FA">
      <w:pPr>
        <w:pStyle w:val="Style1"/>
        <w:numPr>
          <w:ilvl w:val="0"/>
          <w:numId w:val="0"/>
        </w:numPr>
        <w:ind w:left="939"/>
      </w:pPr>
      <w:bookmarkStart w:id="57" w:name="_TOC_250000"/>
      <w:bookmarkStart w:id="58" w:name="_Toc139030703"/>
      <w:r>
        <w:lastRenderedPageBreak/>
        <w:t>Appendix</w:t>
      </w:r>
      <w:r w:rsidRPr="00B920FA">
        <w:t xml:space="preserve"> </w:t>
      </w:r>
      <w:r>
        <w:t>B</w:t>
      </w:r>
      <w:r w:rsidR="00DC7A6A">
        <w:t xml:space="preserve"> - E</w:t>
      </w:r>
      <w:r w:rsidR="00E10CA3">
        <w:t>xample of matters for inclusion in a SWMS for s</w:t>
      </w:r>
      <w:r>
        <w:t>ilica</w:t>
      </w:r>
      <w:r w:rsidRPr="00B920FA">
        <w:t xml:space="preserve"> </w:t>
      </w:r>
      <w:r>
        <w:t xml:space="preserve">dust </w:t>
      </w:r>
      <w:bookmarkEnd w:id="57"/>
      <w:r w:rsidR="00E10CA3">
        <w:t>control</w:t>
      </w:r>
      <w:bookmarkEnd w:id="58"/>
    </w:p>
    <w:p w14:paraId="53D836ED" w14:textId="495B3A23" w:rsidR="006E36BC" w:rsidRDefault="00D247E8" w:rsidP="00813E00">
      <w:pPr>
        <w:widowControl/>
        <w:autoSpaceDE/>
        <w:autoSpaceDN/>
        <w:spacing w:after="160" w:line="259" w:lineRule="auto"/>
        <w:ind w:right="544"/>
        <w:rPr>
          <w:i/>
        </w:rPr>
      </w:pPr>
      <w:r>
        <w:rPr>
          <w:i/>
        </w:rPr>
        <w:t>This template will help you to document the control measures used to manage the risks of exposure</w:t>
      </w:r>
      <w:r>
        <w:rPr>
          <w:i/>
          <w:spacing w:val="-6"/>
        </w:rPr>
        <w:t xml:space="preserve"> </w:t>
      </w:r>
      <w:r>
        <w:rPr>
          <w:i/>
        </w:rPr>
        <w:t>to</w:t>
      </w:r>
      <w:r>
        <w:rPr>
          <w:i/>
          <w:spacing w:val="-3"/>
        </w:rPr>
        <w:t xml:space="preserve"> </w:t>
      </w:r>
      <w:r>
        <w:rPr>
          <w:i/>
        </w:rPr>
        <w:t>respirable</w:t>
      </w:r>
      <w:r>
        <w:rPr>
          <w:i/>
          <w:spacing w:val="-6"/>
        </w:rPr>
        <w:t xml:space="preserve"> </w:t>
      </w:r>
      <w:r>
        <w:rPr>
          <w:i/>
        </w:rPr>
        <w:t>crystalline</w:t>
      </w:r>
      <w:r>
        <w:rPr>
          <w:i/>
          <w:spacing w:val="-3"/>
        </w:rPr>
        <w:t xml:space="preserve"> </w:t>
      </w:r>
      <w:r>
        <w:rPr>
          <w:i/>
        </w:rPr>
        <w:t>silica</w:t>
      </w:r>
      <w:r>
        <w:rPr>
          <w:i/>
          <w:spacing w:val="-3"/>
        </w:rPr>
        <w:t xml:space="preserve"> </w:t>
      </w:r>
      <w:r>
        <w:rPr>
          <w:i/>
        </w:rPr>
        <w:t>(silica</w:t>
      </w:r>
      <w:r>
        <w:rPr>
          <w:i/>
          <w:spacing w:val="-3"/>
        </w:rPr>
        <w:t xml:space="preserve"> </w:t>
      </w:r>
      <w:r>
        <w:rPr>
          <w:i/>
        </w:rPr>
        <w:t>dust)</w:t>
      </w:r>
      <w:r>
        <w:rPr>
          <w:i/>
          <w:spacing w:val="-2"/>
        </w:rPr>
        <w:t xml:space="preserve"> </w:t>
      </w:r>
      <w:r w:rsidR="007C1264">
        <w:rPr>
          <w:i/>
        </w:rPr>
        <w:t>when working with</w:t>
      </w:r>
      <w:r>
        <w:rPr>
          <w:i/>
          <w:spacing w:val="-2"/>
        </w:rPr>
        <w:t xml:space="preserve"> </w:t>
      </w:r>
      <w:r>
        <w:rPr>
          <w:i/>
        </w:rPr>
        <w:t>crystalline silic</w:t>
      </w:r>
      <w:r w:rsidR="007C1264">
        <w:rPr>
          <w:i/>
        </w:rPr>
        <w:t>a material</w:t>
      </w:r>
      <w:r>
        <w:rPr>
          <w:i/>
        </w:rPr>
        <w:t>.</w:t>
      </w:r>
      <w:r w:rsidR="00E10CA3">
        <w:rPr>
          <w:i/>
        </w:rPr>
        <w:t xml:space="preserve">  This information should be considered an</w:t>
      </w:r>
      <w:r w:rsidR="007C1264">
        <w:rPr>
          <w:i/>
        </w:rPr>
        <w:t>d</w:t>
      </w:r>
      <w:r w:rsidR="00E10CA3">
        <w:rPr>
          <w:i/>
        </w:rPr>
        <w:t xml:space="preserve"> included in a SWMS and form part of your WHS management and compliance framework.</w:t>
      </w:r>
    </w:p>
    <w:p w14:paraId="28C013D7" w14:textId="77777777" w:rsidR="006E36BC" w:rsidRDefault="00D247E8" w:rsidP="00813E00">
      <w:pPr>
        <w:widowControl/>
        <w:autoSpaceDE/>
        <w:autoSpaceDN/>
        <w:spacing w:after="160" w:line="259" w:lineRule="auto"/>
        <w:ind w:right="544"/>
        <w:rPr>
          <w:i/>
        </w:rPr>
      </w:pPr>
      <w:r>
        <w:rPr>
          <w:i/>
        </w:rPr>
        <w:t>You will need to add details regarding the safe systems of work and practices specific to your workplace.</w:t>
      </w:r>
      <w:r>
        <w:rPr>
          <w:i/>
          <w:spacing w:val="-1"/>
        </w:rPr>
        <w:t xml:space="preserve"> </w:t>
      </w:r>
      <w:r>
        <w:rPr>
          <w:i/>
        </w:rPr>
        <w:t>The</w:t>
      </w:r>
      <w:r>
        <w:rPr>
          <w:i/>
          <w:spacing w:val="-5"/>
        </w:rPr>
        <w:t xml:space="preserve"> </w:t>
      </w:r>
      <w:r>
        <w:rPr>
          <w:i/>
        </w:rPr>
        <w:t>plan</w:t>
      </w:r>
      <w:r>
        <w:rPr>
          <w:i/>
          <w:spacing w:val="-2"/>
        </w:rPr>
        <w:t xml:space="preserve"> </w:t>
      </w:r>
      <w:r>
        <w:rPr>
          <w:i/>
        </w:rPr>
        <w:t>should</w:t>
      </w:r>
      <w:r>
        <w:rPr>
          <w:i/>
          <w:spacing w:val="-2"/>
        </w:rPr>
        <w:t xml:space="preserve"> </w:t>
      </w:r>
      <w:r>
        <w:rPr>
          <w:i/>
        </w:rPr>
        <w:t>be</w:t>
      </w:r>
      <w:r>
        <w:rPr>
          <w:i/>
          <w:spacing w:val="-2"/>
        </w:rPr>
        <w:t xml:space="preserve"> </w:t>
      </w:r>
      <w:r w:rsidRPr="00813E00">
        <w:t>developed</w:t>
      </w:r>
      <w:r>
        <w:rPr>
          <w:i/>
          <w:spacing w:val="-2"/>
        </w:rPr>
        <w:t xml:space="preserve"> </w:t>
      </w:r>
      <w:r>
        <w:rPr>
          <w:i/>
        </w:rPr>
        <w:t>in</w:t>
      </w:r>
      <w:r>
        <w:rPr>
          <w:i/>
          <w:spacing w:val="-5"/>
        </w:rPr>
        <w:t xml:space="preserve"> </w:t>
      </w:r>
      <w:r>
        <w:rPr>
          <w:i/>
        </w:rPr>
        <w:t>consultation</w:t>
      </w:r>
      <w:r>
        <w:rPr>
          <w:i/>
          <w:spacing w:val="-2"/>
        </w:rPr>
        <w:t xml:space="preserve"> </w:t>
      </w:r>
      <w:r>
        <w:rPr>
          <w:i/>
        </w:rPr>
        <w:t>with</w:t>
      </w:r>
      <w:r>
        <w:rPr>
          <w:i/>
          <w:spacing w:val="-3"/>
        </w:rPr>
        <w:t xml:space="preserve"> </w:t>
      </w:r>
      <w:r>
        <w:rPr>
          <w:i/>
        </w:rPr>
        <w:t>workers</w:t>
      </w:r>
      <w:r>
        <w:rPr>
          <w:i/>
          <w:spacing w:val="-5"/>
        </w:rPr>
        <w:t xml:space="preserve"> </w:t>
      </w:r>
      <w:r>
        <w:rPr>
          <w:i/>
        </w:rPr>
        <w:t>responsible</w:t>
      </w:r>
      <w:r>
        <w:rPr>
          <w:i/>
          <w:spacing w:val="-5"/>
        </w:rPr>
        <w:t xml:space="preserve"> </w:t>
      </w:r>
      <w:r>
        <w:rPr>
          <w:i/>
        </w:rPr>
        <w:t>for</w:t>
      </w:r>
      <w:r>
        <w:rPr>
          <w:i/>
          <w:spacing w:val="-3"/>
        </w:rPr>
        <w:t xml:space="preserve"> </w:t>
      </w:r>
      <w:r>
        <w:rPr>
          <w:i/>
        </w:rPr>
        <w:t>carrying</w:t>
      </w:r>
      <w:r>
        <w:rPr>
          <w:i/>
          <w:spacing w:val="-2"/>
        </w:rPr>
        <w:t xml:space="preserve"> </w:t>
      </w:r>
      <w:r>
        <w:rPr>
          <w:i/>
        </w:rPr>
        <w:t>out the tasks and the relevant Health and Safety Representative of the work group and be readily available. It should also be provided to the registered medical practitioner carrying out or supervising health monitoring.</w:t>
      </w:r>
    </w:p>
    <w:p w14:paraId="6BC5EE9A" w14:textId="4BD221C9" w:rsidR="006E36BC" w:rsidRDefault="00D247E8" w:rsidP="00813E00">
      <w:pPr>
        <w:widowControl/>
        <w:autoSpaceDE/>
        <w:autoSpaceDN/>
        <w:spacing w:after="160" w:line="259" w:lineRule="auto"/>
        <w:ind w:right="544"/>
      </w:pPr>
      <w:r>
        <w:t>This</w:t>
      </w:r>
      <w:r>
        <w:rPr>
          <w:spacing w:val="-2"/>
        </w:rPr>
        <w:t xml:space="preserve"> </w:t>
      </w:r>
      <w:r>
        <w:t>plan</w:t>
      </w:r>
      <w:r>
        <w:rPr>
          <w:spacing w:val="-2"/>
        </w:rPr>
        <w:t xml:space="preserve"> </w:t>
      </w:r>
      <w:r>
        <w:t>was prepared</w:t>
      </w:r>
      <w:r>
        <w:rPr>
          <w:spacing w:val="-5"/>
        </w:rPr>
        <w:t xml:space="preserve"> </w:t>
      </w:r>
      <w:r>
        <w:t>on</w:t>
      </w:r>
      <w:r>
        <w:rPr>
          <w:spacing w:val="-2"/>
        </w:rPr>
        <w:t xml:space="preserve"> </w:t>
      </w:r>
      <w:r>
        <w:t>[</w:t>
      </w:r>
      <w:r>
        <w:rPr>
          <w:rFonts w:ascii="Times New Roman"/>
          <w:spacing w:val="63"/>
          <w:u w:val="single"/>
        </w:rPr>
        <w:t xml:space="preserve">  </w:t>
      </w:r>
      <w:r>
        <w:rPr>
          <w:spacing w:val="-10"/>
          <w:u w:val="single"/>
        </w:rPr>
        <w:t>/</w:t>
      </w:r>
      <w:r>
        <w:rPr>
          <w:u w:val="single"/>
        </w:rPr>
        <w:tab/>
      </w:r>
      <w:r>
        <w:rPr>
          <w:spacing w:val="-10"/>
          <w:u w:val="single"/>
        </w:rPr>
        <w:t>/</w:t>
      </w:r>
      <w:r>
        <w:rPr>
          <w:u w:val="single"/>
        </w:rPr>
        <w:tab/>
      </w:r>
      <w:r>
        <w:t>]</w:t>
      </w:r>
      <w:r>
        <w:rPr>
          <w:spacing w:val="-1"/>
        </w:rPr>
        <w:t xml:space="preserve"> </w:t>
      </w:r>
      <w:r>
        <w:t>and will</w:t>
      </w:r>
      <w:r>
        <w:rPr>
          <w:spacing w:val="-5"/>
        </w:rPr>
        <w:t xml:space="preserve"> </w:t>
      </w:r>
      <w:r>
        <w:t>be</w:t>
      </w:r>
      <w:r>
        <w:rPr>
          <w:spacing w:val="1"/>
        </w:rPr>
        <w:t xml:space="preserve"> </w:t>
      </w:r>
      <w:r>
        <w:t>reviewed</w:t>
      </w:r>
      <w:r>
        <w:rPr>
          <w:spacing w:val="-1"/>
        </w:rPr>
        <w:t xml:space="preserve"> </w:t>
      </w:r>
      <w:r>
        <w:t>on</w:t>
      </w:r>
      <w:r>
        <w:rPr>
          <w:spacing w:val="-3"/>
        </w:rPr>
        <w:t xml:space="preserve"> </w:t>
      </w:r>
      <w:r>
        <w:t>[</w:t>
      </w:r>
      <w:r>
        <w:rPr>
          <w:rFonts w:ascii="Times New Roman"/>
          <w:spacing w:val="65"/>
          <w:u w:val="single"/>
        </w:rPr>
        <w:t xml:space="preserve">  </w:t>
      </w:r>
      <w:r>
        <w:rPr>
          <w:spacing w:val="-10"/>
          <w:u w:val="single"/>
        </w:rPr>
        <w:t>/</w:t>
      </w:r>
      <w:r>
        <w:rPr>
          <w:u w:val="single"/>
        </w:rPr>
        <w:tab/>
      </w:r>
      <w:r>
        <w:rPr>
          <w:spacing w:val="-10"/>
          <w:u w:val="single"/>
        </w:rPr>
        <w:t>/</w:t>
      </w:r>
      <w:r>
        <w:rPr>
          <w:u w:val="single"/>
        </w:rPr>
        <w:tab/>
      </w:r>
      <w:r>
        <w:rPr>
          <w:spacing w:val="-5"/>
        </w:rPr>
        <w:t>].</w:t>
      </w:r>
    </w:p>
    <w:p w14:paraId="235F7F6F" w14:textId="77777777" w:rsidR="006E36BC" w:rsidRDefault="006E36BC" w:rsidP="00C57DF4">
      <w:pPr>
        <w:pStyle w:val="BodyText"/>
        <w:spacing w:before="4"/>
        <w:rPr>
          <w:sz w:val="25"/>
        </w:rPr>
      </w:pPr>
    </w:p>
    <w:p w14:paraId="21A897F9" w14:textId="77777777" w:rsidR="006E36BC" w:rsidRDefault="00D247E8" w:rsidP="00C57DF4">
      <w:pPr>
        <w:pStyle w:val="Heading5"/>
        <w:spacing w:before="0"/>
        <w:ind w:left="0"/>
      </w:pPr>
      <w:r>
        <w:t>Business</w:t>
      </w:r>
      <w:r>
        <w:rPr>
          <w:spacing w:val="-5"/>
        </w:rPr>
        <w:t xml:space="preserve"> </w:t>
      </w:r>
      <w:r>
        <w:rPr>
          <w:spacing w:val="-4"/>
        </w:rPr>
        <w:t>Name</w:t>
      </w:r>
    </w:p>
    <w:p w14:paraId="5BDAEC58" w14:textId="77777777" w:rsidR="006E36BC" w:rsidRDefault="00D247E8" w:rsidP="00C57DF4">
      <w:pPr>
        <w:spacing w:before="20"/>
        <w:rPr>
          <w:sz w:val="18"/>
        </w:rPr>
      </w:pPr>
      <w:r>
        <w:rPr>
          <w:sz w:val="18"/>
        </w:rPr>
        <w:t>Click</w:t>
      </w:r>
      <w:r>
        <w:rPr>
          <w:spacing w:val="-3"/>
          <w:sz w:val="18"/>
        </w:rPr>
        <w:t xml:space="preserve"> </w:t>
      </w:r>
      <w:r>
        <w:rPr>
          <w:sz w:val="18"/>
        </w:rPr>
        <w:t>here</w:t>
      </w:r>
      <w:r>
        <w:rPr>
          <w:spacing w:val="1"/>
          <w:sz w:val="18"/>
        </w:rPr>
        <w:t xml:space="preserve"> </w:t>
      </w:r>
      <w:r>
        <w:rPr>
          <w:sz w:val="18"/>
        </w:rPr>
        <w:t>to</w:t>
      </w:r>
      <w:r>
        <w:rPr>
          <w:spacing w:val="-1"/>
          <w:sz w:val="18"/>
        </w:rPr>
        <w:t xml:space="preserve"> </w:t>
      </w:r>
      <w:r>
        <w:rPr>
          <w:sz w:val="18"/>
        </w:rPr>
        <w:t>enter</w:t>
      </w:r>
      <w:r>
        <w:rPr>
          <w:spacing w:val="-2"/>
          <w:sz w:val="18"/>
        </w:rPr>
        <w:t xml:space="preserve"> </w:t>
      </w:r>
      <w:r>
        <w:rPr>
          <w:spacing w:val="-4"/>
          <w:sz w:val="18"/>
        </w:rPr>
        <w:t>text.</w:t>
      </w:r>
    </w:p>
    <w:p w14:paraId="78A9D158" w14:textId="77777777" w:rsidR="006E36BC" w:rsidRDefault="00D247E8" w:rsidP="00C57DF4">
      <w:pPr>
        <w:pStyle w:val="Heading5"/>
        <w:spacing w:before="178"/>
        <w:ind w:left="0"/>
      </w:pPr>
      <w:r>
        <w:rPr>
          <w:spacing w:val="-2"/>
        </w:rPr>
        <w:t>Address</w:t>
      </w:r>
    </w:p>
    <w:p w14:paraId="25D113F5" w14:textId="77777777" w:rsidR="006E36BC" w:rsidRDefault="00D247E8" w:rsidP="00C57DF4">
      <w:pPr>
        <w:spacing w:before="17"/>
        <w:rPr>
          <w:sz w:val="18"/>
        </w:rPr>
      </w:pPr>
      <w:r>
        <w:rPr>
          <w:sz w:val="18"/>
        </w:rPr>
        <w:t>Click</w:t>
      </w:r>
      <w:r>
        <w:rPr>
          <w:spacing w:val="-3"/>
          <w:sz w:val="18"/>
        </w:rPr>
        <w:t xml:space="preserve"> </w:t>
      </w:r>
      <w:r>
        <w:rPr>
          <w:sz w:val="18"/>
        </w:rPr>
        <w:t>here</w:t>
      </w:r>
      <w:r>
        <w:rPr>
          <w:spacing w:val="1"/>
          <w:sz w:val="18"/>
        </w:rPr>
        <w:t xml:space="preserve"> </w:t>
      </w:r>
      <w:r>
        <w:rPr>
          <w:sz w:val="18"/>
        </w:rPr>
        <w:t>to</w:t>
      </w:r>
      <w:r>
        <w:rPr>
          <w:spacing w:val="-1"/>
          <w:sz w:val="18"/>
        </w:rPr>
        <w:t xml:space="preserve"> </w:t>
      </w:r>
      <w:r>
        <w:rPr>
          <w:sz w:val="18"/>
        </w:rPr>
        <w:t>enter</w:t>
      </w:r>
      <w:r>
        <w:rPr>
          <w:spacing w:val="-2"/>
          <w:sz w:val="18"/>
        </w:rPr>
        <w:t xml:space="preserve"> </w:t>
      </w:r>
      <w:r>
        <w:rPr>
          <w:spacing w:val="-4"/>
          <w:sz w:val="18"/>
        </w:rPr>
        <w:t>text.</w:t>
      </w:r>
    </w:p>
    <w:p w14:paraId="60F76290" w14:textId="77777777" w:rsidR="006E36BC" w:rsidRDefault="00D247E8" w:rsidP="00C57DF4">
      <w:pPr>
        <w:pStyle w:val="Heading5"/>
        <w:spacing w:before="178"/>
        <w:ind w:left="0"/>
      </w:pPr>
      <w:r>
        <w:t>Person</w:t>
      </w:r>
      <w:r>
        <w:rPr>
          <w:spacing w:val="-3"/>
        </w:rPr>
        <w:t xml:space="preserve"> </w:t>
      </w:r>
      <w:r>
        <w:t>conducting</w:t>
      </w:r>
      <w:r>
        <w:rPr>
          <w:spacing w:val="-3"/>
        </w:rPr>
        <w:t xml:space="preserve"> </w:t>
      </w:r>
      <w:r>
        <w:t>a</w:t>
      </w:r>
      <w:r>
        <w:rPr>
          <w:spacing w:val="-4"/>
        </w:rPr>
        <w:t xml:space="preserve"> </w:t>
      </w:r>
      <w:r>
        <w:t>business</w:t>
      </w:r>
      <w:r>
        <w:rPr>
          <w:spacing w:val="-2"/>
        </w:rPr>
        <w:t xml:space="preserve"> </w:t>
      </w:r>
      <w:r>
        <w:t>or</w:t>
      </w:r>
      <w:r>
        <w:rPr>
          <w:spacing w:val="-5"/>
        </w:rPr>
        <w:t xml:space="preserve"> </w:t>
      </w:r>
      <w:r>
        <w:t>undertaking</w:t>
      </w:r>
      <w:r>
        <w:rPr>
          <w:spacing w:val="-4"/>
        </w:rPr>
        <w:t xml:space="preserve"> </w:t>
      </w:r>
      <w:r>
        <w:rPr>
          <w:spacing w:val="-2"/>
        </w:rPr>
        <w:t>(PCBU)</w:t>
      </w:r>
    </w:p>
    <w:p w14:paraId="0D8D0FDF" w14:textId="77777777" w:rsidR="006E36BC" w:rsidRDefault="00D247E8" w:rsidP="00C57DF4">
      <w:pPr>
        <w:spacing w:before="20"/>
        <w:rPr>
          <w:sz w:val="18"/>
        </w:rPr>
      </w:pPr>
      <w:r>
        <w:rPr>
          <w:sz w:val="18"/>
        </w:rPr>
        <w:t>Click</w:t>
      </w:r>
      <w:r>
        <w:rPr>
          <w:spacing w:val="-3"/>
          <w:sz w:val="18"/>
        </w:rPr>
        <w:t xml:space="preserve"> </w:t>
      </w:r>
      <w:r>
        <w:rPr>
          <w:sz w:val="18"/>
        </w:rPr>
        <w:t>here</w:t>
      </w:r>
      <w:r>
        <w:rPr>
          <w:spacing w:val="1"/>
          <w:sz w:val="18"/>
        </w:rPr>
        <w:t xml:space="preserve"> </w:t>
      </w:r>
      <w:r>
        <w:rPr>
          <w:sz w:val="18"/>
        </w:rPr>
        <w:t>to</w:t>
      </w:r>
      <w:r>
        <w:rPr>
          <w:spacing w:val="-1"/>
          <w:sz w:val="18"/>
        </w:rPr>
        <w:t xml:space="preserve"> </w:t>
      </w:r>
      <w:r>
        <w:rPr>
          <w:sz w:val="18"/>
        </w:rPr>
        <w:t>enter</w:t>
      </w:r>
      <w:r>
        <w:rPr>
          <w:spacing w:val="-2"/>
          <w:sz w:val="18"/>
        </w:rPr>
        <w:t xml:space="preserve"> </w:t>
      </w:r>
      <w:r>
        <w:rPr>
          <w:spacing w:val="-4"/>
          <w:sz w:val="18"/>
        </w:rPr>
        <w:t>text.</w:t>
      </w:r>
    </w:p>
    <w:p w14:paraId="77A6A484" w14:textId="77777777" w:rsidR="006E36BC" w:rsidRDefault="00D247E8" w:rsidP="00C57DF4">
      <w:pPr>
        <w:pStyle w:val="Heading5"/>
        <w:spacing w:before="178"/>
        <w:ind w:left="0"/>
      </w:pPr>
      <w:r>
        <w:t>Contact</w:t>
      </w:r>
      <w:r>
        <w:rPr>
          <w:spacing w:val="-6"/>
        </w:rPr>
        <w:t xml:space="preserve"> </w:t>
      </w:r>
      <w:r>
        <w:t>details</w:t>
      </w:r>
      <w:r>
        <w:rPr>
          <w:spacing w:val="-3"/>
        </w:rPr>
        <w:t xml:space="preserve"> </w:t>
      </w:r>
      <w:r>
        <w:t>of</w:t>
      </w:r>
      <w:r>
        <w:rPr>
          <w:spacing w:val="-3"/>
        </w:rPr>
        <w:t xml:space="preserve"> </w:t>
      </w:r>
      <w:r>
        <w:rPr>
          <w:spacing w:val="-4"/>
        </w:rPr>
        <w:t>PCBU</w:t>
      </w:r>
    </w:p>
    <w:p w14:paraId="4F02593C" w14:textId="77777777" w:rsidR="006E36BC" w:rsidRDefault="00D247E8" w:rsidP="00C57DF4">
      <w:pPr>
        <w:spacing w:before="17"/>
        <w:ind w:left="63"/>
        <w:rPr>
          <w:sz w:val="18"/>
        </w:rPr>
      </w:pPr>
      <w:r>
        <w:rPr>
          <w:sz w:val="18"/>
        </w:rPr>
        <w:t>Click</w:t>
      </w:r>
      <w:r>
        <w:rPr>
          <w:spacing w:val="-3"/>
          <w:sz w:val="18"/>
        </w:rPr>
        <w:t xml:space="preserve"> </w:t>
      </w:r>
      <w:r>
        <w:rPr>
          <w:sz w:val="18"/>
        </w:rPr>
        <w:t>here</w:t>
      </w:r>
      <w:r>
        <w:rPr>
          <w:spacing w:val="-1"/>
          <w:sz w:val="18"/>
        </w:rPr>
        <w:t xml:space="preserve"> </w:t>
      </w:r>
      <w:r>
        <w:rPr>
          <w:sz w:val="18"/>
        </w:rPr>
        <w:t xml:space="preserve">to enter </w:t>
      </w:r>
      <w:r>
        <w:rPr>
          <w:spacing w:val="-4"/>
          <w:sz w:val="18"/>
        </w:rPr>
        <w:t>text.</w:t>
      </w:r>
    </w:p>
    <w:p w14:paraId="28262140" w14:textId="49F50E69" w:rsidR="006E36BC" w:rsidRDefault="00946028" w:rsidP="00C57DF4">
      <w:pPr>
        <w:spacing w:before="175"/>
        <w:rPr>
          <w:b/>
        </w:rPr>
      </w:pPr>
      <w:r>
        <w:rPr>
          <w:noProof/>
        </w:rPr>
        <mc:AlternateContent>
          <mc:Choice Requires="wps">
            <w:drawing>
              <wp:anchor distT="0" distB="0" distL="114300" distR="114300" simplePos="0" relativeHeight="486051328" behindDoc="1" locked="0" layoutInCell="1" allowOverlap="1" wp14:anchorId="24D59800" wp14:editId="4CC1F85A">
                <wp:simplePos x="0" y="0"/>
                <wp:positionH relativeFrom="page">
                  <wp:posOffset>727075</wp:posOffset>
                </wp:positionH>
                <wp:positionV relativeFrom="paragraph">
                  <wp:posOffset>1092835</wp:posOffset>
                </wp:positionV>
                <wp:extent cx="2967355" cy="1449705"/>
                <wp:effectExtent l="0" t="0" r="0" b="0"/>
                <wp:wrapNone/>
                <wp:docPr id="8"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7355" cy="1449705"/>
                        </a:xfrm>
                        <a:custGeom>
                          <a:avLst/>
                          <a:gdLst>
                            <a:gd name="T0" fmla="+- 0 3247 1145"/>
                            <a:gd name="T1" fmla="*/ T0 w 4673"/>
                            <a:gd name="T2" fmla="+- 0 2407 1721"/>
                            <a:gd name="T3" fmla="*/ 2407 h 2283"/>
                            <a:gd name="T4" fmla="+- 0 1145 1145"/>
                            <a:gd name="T5" fmla="*/ T4 w 4673"/>
                            <a:gd name="T6" fmla="+- 0 2407 1721"/>
                            <a:gd name="T7" fmla="*/ 2407 h 2283"/>
                            <a:gd name="T8" fmla="+- 0 1145 1145"/>
                            <a:gd name="T9" fmla="*/ T8 w 4673"/>
                            <a:gd name="T10" fmla="+- 0 4003 1721"/>
                            <a:gd name="T11" fmla="*/ 4003 h 2283"/>
                            <a:gd name="T12" fmla="+- 0 3247 1145"/>
                            <a:gd name="T13" fmla="*/ T12 w 4673"/>
                            <a:gd name="T14" fmla="+- 0 4003 1721"/>
                            <a:gd name="T15" fmla="*/ 4003 h 2283"/>
                            <a:gd name="T16" fmla="+- 0 3247 1145"/>
                            <a:gd name="T17" fmla="*/ T16 w 4673"/>
                            <a:gd name="T18" fmla="+- 0 2407 1721"/>
                            <a:gd name="T19" fmla="*/ 2407 h 2283"/>
                            <a:gd name="T20" fmla="+- 0 3247 1145"/>
                            <a:gd name="T21" fmla="*/ T20 w 4673"/>
                            <a:gd name="T22" fmla="+- 0 2064 1721"/>
                            <a:gd name="T23" fmla="*/ 2064 h 2283"/>
                            <a:gd name="T24" fmla="+- 0 1145 1145"/>
                            <a:gd name="T25" fmla="*/ T24 w 4673"/>
                            <a:gd name="T26" fmla="+- 0 2064 1721"/>
                            <a:gd name="T27" fmla="*/ 2064 h 2283"/>
                            <a:gd name="T28" fmla="+- 0 1145 1145"/>
                            <a:gd name="T29" fmla="*/ T28 w 4673"/>
                            <a:gd name="T30" fmla="+- 0 2397 1721"/>
                            <a:gd name="T31" fmla="*/ 2397 h 2283"/>
                            <a:gd name="T32" fmla="+- 0 3247 1145"/>
                            <a:gd name="T33" fmla="*/ T32 w 4673"/>
                            <a:gd name="T34" fmla="+- 0 2397 1721"/>
                            <a:gd name="T35" fmla="*/ 2397 h 2283"/>
                            <a:gd name="T36" fmla="+- 0 3247 1145"/>
                            <a:gd name="T37" fmla="*/ T36 w 4673"/>
                            <a:gd name="T38" fmla="+- 0 2064 1721"/>
                            <a:gd name="T39" fmla="*/ 2064 h 2283"/>
                            <a:gd name="T40" fmla="+- 0 3247 1145"/>
                            <a:gd name="T41" fmla="*/ T40 w 4673"/>
                            <a:gd name="T42" fmla="+- 0 1721 1721"/>
                            <a:gd name="T43" fmla="*/ 1721 h 2283"/>
                            <a:gd name="T44" fmla="+- 0 1145 1145"/>
                            <a:gd name="T45" fmla="*/ T44 w 4673"/>
                            <a:gd name="T46" fmla="+- 0 1721 1721"/>
                            <a:gd name="T47" fmla="*/ 1721 h 2283"/>
                            <a:gd name="T48" fmla="+- 0 1145 1145"/>
                            <a:gd name="T49" fmla="*/ T48 w 4673"/>
                            <a:gd name="T50" fmla="+- 0 2054 1721"/>
                            <a:gd name="T51" fmla="*/ 2054 h 2283"/>
                            <a:gd name="T52" fmla="+- 0 3247 1145"/>
                            <a:gd name="T53" fmla="*/ T52 w 4673"/>
                            <a:gd name="T54" fmla="+- 0 2054 1721"/>
                            <a:gd name="T55" fmla="*/ 2054 h 2283"/>
                            <a:gd name="T56" fmla="+- 0 3247 1145"/>
                            <a:gd name="T57" fmla="*/ T56 w 4673"/>
                            <a:gd name="T58" fmla="+- 0 1721 1721"/>
                            <a:gd name="T59" fmla="*/ 1721 h 2283"/>
                            <a:gd name="T60" fmla="+- 0 5818 1145"/>
                            <a:gd name="T61" fmla="*/ T60 w 4673"/>
                            <a:gd name="T62" fmla="+- 0 2407 1721"/>
                            <a:gd name="T63" fmla="*/ 2407 h 2283"/>
                            <a:gd name="T64" fmla="+- 0 3257 1145"/>
                            <a:gd name="T65" fmla="*/ T64 w 4673"/>
                            <a:gd name="T66" fmla="+- 0 2407 1721"/>
                            <a:gd name="T67" fmla="*/ 2407 h 2283"/>
                            <a:gd name="T68" fmla="+- 0 3257 1145"/>
                            <a:gd name="T69" fmla="*/ T68 w 4673"/>
                            <a:gd name="T70" fmla="+- 0 4003 1721"/>
                            <a:gd name="T71" fmla="*/ 4003 h 2283"/>
                            <a:gd name="T72" fmla="+- 0 5818 1145"/>
                            <a:gd name="T73" fmla="*/ T72 w 4673"/>
                            <a:gd name="T74" fmla="+- 0 4003 1721"/>
                            <a:gd name="T75" fmla="*/ 4003 h 2283"/>
                            <a:gd name="T76" fmla="+- 0 5818 1145"/>
                            <a:gd name="T77" fmla="*/ T76 w 4673"/>
                            <a:gd name="T78" fmla="+- 0 2407 1721"/>
                            <a:gd name="T79" fmla="*/ 2407 h 2283"/>
                            <a:gd name="T80" fmla="+- 0 5818 1145"/>
                            <a:gd name="T81" fmla="*/ T80 w 4673"/>
                            <a:gd name="T82" fmla="+- 0 2064 1721"/>
                            <a:gd name="T83" fmla="*/ 2064 h 2283"/>
                            <a:gd name="T84" fmla="+- 0 3257 1145"/>
                            <a:gd name="T85" fmla="*/ T84 w 4673"/>
                            <a:gd name="T86" fmla="+- 0 2064 1721"/>
                            <a:gd name="T87" fmla="*/ 2064 h 2283"/>
                            <a:gd name="T88" fmla="+- 0 3257 1145"/>
                            <a:gd name="T89" fmla="*/ T88 w 4673"/>
                            <a:gd name="T90" fmla="+- 0 2397 1721"/>
                            <a:gd name="T91" fmla="*/ 2397 h 2283"/>
                            <a:gd name="T92" fmla="+- 0 5818 1145"/>
                            <a:gd name="T93" fmla="*/ T92 w 4673"/>
                            <a:gd name="T94" fmla="+- 0 2397 1721"/>
                            <a:gd name="T95" fmla="*/ 2397 h 2283"/>
                            <a:gd name="T96" fmla="+- 0 5818 1145"/>
                            <a:gd name="T97" fmla="*/ T96 w 4673"/>
                            <a:gd name="T98" fmla="+- 0 2064 1721"/>
                            <a:gd name="T99" fmla="*/ 2064 h 2283"/>
                            <a:gd name="T100" fmla="+- 0 5818 1145"/>
                            <a:gd name="T101" fmla="*/ T100 w 4673"/>
                            <a:gd name="T102" fmla="+- 0 1721 1721"/>
                            <a:gd name="T103" fmla="*/ 1721 h 2283"/>
                            <a:gd name="T104" fmla="+- 0 3257 1145"/>
                            <a:gd name="T105" fmla="*/ T104 w 4673"/>
                            <a:gd name="T106" fmla="+- 0 1721 1721"/>
                            <a:gd name="T107" fmla="*/ 1721 h 2283"/>
                            <a:gd name="T108" fmla="+- 0 3257 1145"/>
                            <a:gd name="T109" fmla="*/ T108 w 4673"/>
                            <a:gd name="T110" fmla="+- 0 2054 1721"/>
                            <a:gd name="T111" fmla="*/ 2054 h 2283"/>
                            <a:gd name="T112" fmla="+- 0 5818 1145"/>
                            <a:gd name="T113" fmla="*/ T112 w 4673"/>
                            <a:gd name="T114" fmla="+- 0 2054 1721"/>
                            <a:gd name="T115" fmla="*/ 2054 h 2283"/>
                            <a:gd name="T116" fmla="+- 0 5818 1145"/>
                            <a:gd name="T117" fmla="*/ T116 w 4673"/>
                            <a:gd name="T118" fmla="+- 0 1721 1721"/>
                            <a:gd name="T119" fmla="*/ 1721 h 2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673" h="2283">
                              <a:moveTo>
                                <a:pt x="2102" y="686"/>
                              </a:moveTo>
                              <a:lnTo>
                                <a:pt x="0" y="686"/>
                              </a:lnTo>
                              <a:lnTo>
                                <a:pt x="0" y="2282"/>
                              </a:lnTo>
                              <a:lnTo>
                                <a:pt x="2102" y="2282"/>
                              </a:lnTo>
                              <a:lnTo>
                                <a:pt x="2102" y="686"/>
                              </a:lnTo>
                              <a:close/>
                              <a:moveTo>
                                <a:pt x="2102" y="343"/>
                              </a:moveTo>
                              <a:lnTo>
                                <a:pt x="0" y="343"/>
                              </a:lnTo>
                              <a:lnTo>
                                <a:pt x="0" y="676"/>
                              </a:lnTo>
                              <a:lnTo>
                                <a:pt x="2102" y="676"/>
                              </a:lnTo>
                              <a:lnTo>
                                <a:pt x="2102" y="343"/>
                              </a:lnTo>
                              <a:close/>
                              <a:moveTo>
                                <a:pt x="2102" y="0"/>
                              </a:moveTo>
                              <a:lnTo>
                                <a:pt x="0" y="0"/>
                              </a:lnTo>
                              <a:lnTo>
                                <a:pt x="0" y="333"/>
                              </a:lnTo>
                              <a:lnTo>
                                <a:pt x="2102" y="333"/>
                              </a:lnTo>
                              <a:lnTo>
                                <a:pt x="2102" y="0"/>
                              </a:lnTo>
                              <a:close/>
                              <a:moveTo>
                                <a:pt x="4673" y="686"/>
                              </a:moveTo>
                              <a:lnTo>
                                <a:pt x="2112" y="686"/>
                              </a:lnTo>
                              <a:lnTo>
                                <a:pt x="2112" y="2282"/>
                              </a:lnTo>
                              <a:lnTo>
                                <a:pt x="4673" y="2282"/>
                              </a:lnTo>
                              <a:lnTo>
                                <a:pt x="4673" y="686"/>
                              </a:lnTo>
                              <a:close/>
                              <a:moveTo>
                                <a:pt x="4673" y="343"/>
                              </a:moveTo>
                              <a:lnTo>
                                <a:pt x="2112" y="343"/>
                              </a:lnTo>
                              <a:lnTo>
                                <a:pt x="2112" y="676"/>
                              </a:lnTo>
                              <a:lnTo>
                                <a:pt x="4673" y="676"/>
                              </a:lnTo>
                              <a:lnTo>
                                <a:pt x="4673" y="343"/>
                              </a:lnTo>
                              <a:close/>
                              <a:moveTo>
                                <a:pt x="4673" y="0"/>
                              </a:moveTo>
                              <a:lnTo>
                                <a:pt x="2112" y="0"/>
                              </a:lnTo>
                              <a:lnTo>
                                <a:pt x="2112" y="333"/>
                              </a:lnTo>
                              <a:lnTo>
                                <a:pt x="4673" y="333"/>
                              </a:lnTo>
                              <a:lnTo>
                                <a:pt x="46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CA322" id="docshape268" o:spid="_x0000_s1026" style="position:absolute;margin-left:57.25pt;margin-top:86.05pt;width:233.65pt;height:114.15pt;z-index:-1726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73,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" path="m2102,686l,686,,2282r2102,l2102,686xm2102,343l,343,,676r2102,l2102,343xm2102,l,,,333r2102,l2102,xm4673,686r-2561,l2112,2282r2561,l4673,686xm4673,343r-2561,l2112,676r2561,l4673,343xm4673,l2112,r,333l4673,333,4673,xe" stroked="f">
                <v:path arrowok="t" o:connecttype="custom" o:connectlocs="1334770,1528445;0,1528445;0,2541905;1334770,2541905;1334770,1528445;1334770,1310640;0,1310640;0,1522095;1334770,1522095;1334770,1310640;1334770,1092835;0,1092835;0,1304290;1334770,1304290;1334770,1092835;2967355,1528445;1341120,1528445;1341120,2541905;2967355,2541905;2967355,1528445;2967355,1310640;1341120,1310640;1341120,1522095;2967355,1522095;2967355,1310640;2967355,1092835;1341120,1092835;1341120,1304290;2967355,1304290;2967355,1092835" o:connectangles="0,0,0,0,0,0,0,0,0,0,0,0,0,0,0,0,0,0,0,0,0,0,0,0,0,0,0,0,0,0"/>
                <w10:wrap anchorx="page"/>
              </v:shape>
            </w:pict>
          </mc:Fallback>
        </mc:AlternateContent>
      </w:r>
      <w:r w:rsidR="00D247E8">
        <w:rPr>
          <w:b/>
        </w:rPr>
        <w:t>Details</w:t>
      </w:r>
      <w:r w:rsidR="00D247E8">
        <w:rPr>
          <w:b/>
          <w:spacing w:val="-7"/>
        </w:rPr>
        <w:t xml:space="preserve"> </w:t>
      </w:r>
      <w:r w:rsidR="00D247E8">
        <w:rPr>
          <w:b/>
        </w:rPr>
        <w:t>of</w:t>
      </w:r>
      <w:r w:rsidR="00D247E8">
        <w:rPr>
          <w:b/>
          <w:spacing w:val="-6"/>
        </w:rPr>
        <w:t xml:space="preserve"> </w:t>
      </w:r>
      <w:r w:rsidR="00D247E8">
        <w:rPr>
          <w:b/>
        </w:rPr>
        <w:t>the</w:t>
      </w:r>
      <w:r w:rsidR="00D247E8">
        <w:rPr>
          <w:b/>
          <w:spacing w:val="-4"/>
        </w:rPr>
        <w:t xml:space="preserve"> </w:t>
      </w:r>
      <w:r w:rsidR="00D247E8">
        <w:rPr>
          <w:b/>
        </w:rPr>
        <w:t>crystalline</w:t>
      </w:r>
      <w:r w:rsidR="00D247E8">
        <w:rPr>
          <w:b/>
          <w:spacing w:val="-3"/>
        </w:rPr>
        <w:t xml:space="preserve"> </w:t>
      </w:r>
      <w:r w:rsidR="00D247E8">
        <w:rPr>
          <w:b/>
        </w:rPr>
        <w:t>silica</w:t>
      </w:r>
      <w:r w:rsidR="00D247E8">
        <w:rPr>
          <w:b/>
          <w:spacing w:val="-3"/>
        </w:rPr>
        <w:t xml:space="preserve"> </w:t>
      </w:r>
      <w:r w:rsidR="007C1264">
        <w:rPr>
          <w:b/>
        </w:rPr>
        <w:t>material</w:t>
      </w:r>
      <w:r w:rsidR="007C1264">
        <w:rPr>
          <w:b/>
          <w:spacing w:val="-6"/>
        </w:rPr>
        <w:t xml:space="preserve"> </w:t>
      </w:r>
      <w:r w:rsidR="00D247E8">
        <w:rPr>
          <w:b/>
        </w:rPr>
        <w:t>being</w:t>
      </w:r>
      <w:r w:rsidR="00D247E8">
        <w:rPr>
          <w:b/>
          <w:spacing w:val="-2"/>
        </w:rPr>
        <w:t xml:space="preserve"> </w:t>
      </w:r>
      <w:r w:rsidR="00D247E8">
        <w:rPr>
          <w:b/>
          <w:spacing w:val="-4"/>
        </w:rPr>
        <w:t>used</w:t>
      </w:r>
    </w:p>
    <w:p w14:paraId="59D64E8B" w14:textId="77777777" w:rsidR="006E36BC" w:rsidRDefault="006E36BC">
      <w:pPr>
        <w:pStyle w:val="BodyText"/>
        <w:spacing w:before="9"/>
        <w:rPr>
          <w:b/>
          <w:sz w:val="15"/>
        </w:rPr>
      </w:pP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2"/>
        <w:gridCol w:w="2570"/>
        <w:gridCol w:w="2419"/>
        <w:gridCol w:w="2964"/>
      </w:tblGrid>
      <w:tr w:rsidR="006E36BC" w14:paraId="34F7B62B" w14:textId="77777777" w:rsidTr="000601BC">
        <w:trPr>
          <w:trHeight w:val="1091"/>
        </w:trPr>
        <w:tc>
          <w:tcPr>
            <w:tcW w:w="2112" w:type="dxa"/>
          </w:tcPr>
          <w:p w14:paraId="0D90107A" w14:textId="77777777" w:rsidR="006E36BC" w:rsidRDefault="006E36BC">
            <w:pPr>
              <w:pStyle w:val="TableParagraph"/>
              <w:rPr>
                <w:b/>
                <w:sz w:val="24"/>
              </w:rPr>
            </w:pPr>
          </w:p>
          <w:p w14:paraId="6AD4D3F6" w14:textId="77777777" w:rsidR="006E36BC" w:rsidRDefault="00D247E8">
            <w:pPr>
              <w:pStyle w:val="TableParagraph"/>
              <w:spacing w:before="144"/>
              <w:ind w:left="110"/>
              <w:rPr>
                <w:b/>
              </w:rPr>
            </w:pPr>
            <w:r>
              <w:rPr>
                <w:b/>
              </w:rPr>
              <w:t>Product</w:t>
            </w:r>
            <w:r>
              <w:rPr>
                <w:b/>
                <w:spacing w:val="-5"/>
              </w:rPr>
              <w:t xml:space="preserve"> </w:t>
            </w:r>
            <w:r>
              <w:rPr>
                <w:b/>
                <w:spacing w:val="-4"/>
              </w:rPr>
              <w:t>name</w:t>
            </w:r>
          </w:p>
        </w:tc>
        <w:tc>
          <w:tcPr>
            <w:tcW w:w="2570" w:type="dxa"/>
          </w:tcPr>
          <w:p w14:paraId="01D474B0" w14:textId="77777777" w:rsidR="006E36BC" w:rsidRDefault="006E36BC">
            <w:pPr>
              <w:pStyle w:val="TableParagraph"/>
              <w:rPr>
                <w:b/>
                <w:sz w:val="24"/>
              </w:rPr>
            </w:pPr>
          </w:p>
          <w:p w14:paraId="4E8D4234" w14:textId="77777777" w:rsidR="006E36BC" w:rsidRDefault="00D247E8">
            <w:pPr>
              <w:pStyle w:val="TableParagraph"/>
              <w:spacing w:before="144"/>
              <w:ind w:left="110"/>
              <w:rPr>
                <w:b/>
              </w:rPr>
            </w:pPr>
            <w:r>
              <w:rPr>
                <w:b/>
              </w:rPr>
              <w:t>Product</w:t>
            </w:r>
            <w:r>
              <w:rPr>
                <w:b/>
                <w:spacing w:val="-3"/>
              </w:rPr>
              <w:t xml:space="preserve"> </w:t>
            </w:r>
            <w:r>
              <w:rPr>
                <w:b/>
                <w:spacing w:val="-2"/>
              </w:rPr>
              <w:t>supplier</w:t>
            </w:r>
          </w:p>
        </w:tc>
        <w:tc>
          <w:tcPr>
            <w:tcW w:w="2419" w:type="dxa"/>
          </w:tcPr>
          <w:p w14:paraId="1C319C90" w14:textId="77777777" w:rsidR="006E36BC" w:rsidRDefault="00D247E8">
            <w:pPr>
              <w:pStyle w:val="TableParagraph"/>
              <w:spacing w:before="40"/>
              <w:ind w:left="110" w:right="137"/>
              <w:rPr>
                <w:b/>
              </w:rPr>
            </w:pPr>
            <w:r>
              <w:rPr>
                <w:b/>
              </w:rPr>
              <w:t>Silica content (sourced</w:t>
            </w:r>
            <w:r>
              <w:rPr>
                <w:b/>
                <w:spacing w:val="-16"/>
              </w:rPr>
              <w:t xml:space="preserve"> </w:t>
            </w:r>
            <w:r>
              <w:rPr>
                <w:b/>
              </w:rPr>
              <w:t>from</w:t>
            </w:r>
            <w:r>
              <w:rPr>
                <w:b/>
                <w:spacing w:val="-15"/>
              </w:rPr>
              <w:t xml:space="preserve"> </w:t>
            </w:r>
            <w:r>
              <w:rPr>
                <w:b/>
              </w:rPr>
              <w:t xml:space="preserve">SDS or product </w:t>
            </w:r>
            <w:r>
              <w:rPr>
                <w:b/>
                <w:spacing w:val="-2"/>
              </w:rPr>
              <w:t>information)</w:t>
            </w:r>
          </w:p>
        </w:tc>
        <w:tc>
          <w:tcPr>
            <w:tcW w:w="2964" w:type="dxa"/>
          </w:tcPr>
          <w:p w14:paraId="364FF85C" w14:textId="77777777" w:rsidR="006E36BC" w:rsidRDefault="00D247E8">
            <w:pPr>
              <w:pStyle w:val="TableParagraph"/>
              <w:spacing w:before="165"/>
              <w:ind w:left="110"/>
              <w:rPr>
                <w:b/>
              </w:rPr>
            </w:pPr>
            <w:r>
              <w:rPr>
                <w:b/>
              </w:rPr>
              <w:t>SDS or product information</w:t>
            </w:r>
            <w:r>
              <w:rPr>
                <w:b/>
                <w:spacing w:val="-16"/>
              </w:rPr>
              <w:t xml:space="preserve"> </w:t>
            </w:r>
            <w:r>
              <w:rPr>
                <w:b/>
              </w:rPr>
              <w:t xml:space="preserve">reference </w:t>
            </w:r>
            <w:r>
              <w:rPr>
                <w:b/>
                <w:spacing w:val="-2"/>
              </w:rPr>
              <w:t>details</w:t>
            </w:r>
          </w:p>
        </w:tc>
      </w:tr>
      <w:tr w:rsidR="006E36BC" w14:paraId="6399C064" w14:textId="77777777" w:rsidTr="000601BC">
        <w:trPr>
          <w:trHeight w:val="333"/>
        </w:trPr>
        <w:tc>
          <w:tcPr>
            <w:tcW w:w="2112" w:type="dxa"/>
          </w:tcPr>
          <w:p w14:paraId="1E1453CF" w14:textId="77777777" w:rsidR="006E36BC" w:rsidRDefault="006E36BC">
            <w:pPr>
              <w:pStyle w:val="TableParagraph"/>
              <w:rPr>
                <w:rFonts w:ascii="Times New Roman"/>
              </w:rPr>
            </w:pPr>
          </w:p>
        </w:tc>
        <w:tc>
          <w:tcPr>
            <w:tcW w:w="2570" w:type="dxa"/>
          </w:tcPr>
          <w:p w14:paraId="0CDFEAEB" w14:textId="77777777" w:rsidR="006E36BC" w:rsidRDefault="006E36BC">
            <w:pPr>
              <w:pStyle w:val="TableParagraph"/>
              <w:rPr>
                <w:rFonts w:ascii="Times New Roman"/>
              </w:rPr>
            </w:pPr>
          </w:p>
        </w:tc>
        <w:tc>
          <w:tcPr>
            <w:tcW w:w="2419" w:type="dxa"/>
          </w:tcPr>
          <w:p w14:paraId="0543EE20" w14:textId="77777777" w:rsidR="006E36BC" w:rsidRDefault="006E36BC">
            <w:pPr>
              <w:pStyle w:val="TableParagraph"/>
              <w:rPr>
                <w:rFonts w:ascii="Times New Roman"/>
              </w:rPr>
            </w:pPr>
          </w:p>
        </w:tc>
        <w:tc>
          <w:tcPr>
            <w:tcW w:w="2964" w:type="dxa"/>
          </w:tcPr>
          <w:p w14:paraId="1A12F04F" w14:textId="77777777" w:rsidR="006E36BC" w:rsidRDefault="006E36BC">
            <w:pPr>
              <w:pStyle w:val="TableParagraph"/>
              <w:rPr>
                <w:rFonts w:ascii="Times New Roman"/>
              </w:rPr>
            </w:pPr>
          </w:p>
        </w:tc>
      </w:tr>
      <w:tr w:rsidR="006E36BC" w14:paraId="68240DE6" w14:textId="77777777" w:rsidTr="000601BC">
        <w:trPr>
          <w:trHeight w:val="333"/>
        </w:trPr>
        <w:tc>
          <w:tcPr>
            <w:tcW w:w="2112" w:type="dxa"/>
          </w:tcPr>
          <w:p w14:paraId="1C76B74A" w14:textId="77777777" w:rsidR="006E36BC" w:rsidRDefault="006E36BC">
            <w:pPr>
              <w:pStyle w:val="TableParagraph"/>
              <w:rPr>
                <w:rFonts w:ascii="Times New Roman"/>
              </w:rPr>
            </w:pPr>
          </w:p>
        </w:tc>
        <w:tc>
          <w:tcPr>
            <w:tcW w:w="2570" w:type="dxa"/>
          </w:tcPr>
          <w:p w14:paraId="11624822" w14:textId="77777777" w:rsidR="006E36BC" w:rsidRDefault="006E36BC">
            <w:pPr>
              <w:pStyle w:val="TableParagraph"/>
              <w:rPr>
                <w:rFonts w:ascii="Times New Roman"/>
              </w:rPr>
            </w:pPr>
          </w:p>
        </w:tc>
        <w:tc>
          <w:tcPr>
            <w:tcW w:w="2419" w:type="dxa"/>
          </w:tcPr>
          <w:p w14:paraId="02760750" w14:textId="77777777" w:rsidR="006E36BC" w:rsidRDefault="006E36BC">
            <w:pPr>
              <w:pStyle w:val="TableParagraph"/>
              <w:rPr>
                <w:rFonts w:ascii="Times New Roman"/>
              </w:rPr>
            </w:pPr>
          </w:p>
        </w:tc>
        <w:tc>
          <w:tcPr>
            <w:tcW w:w="2964" w:type="dxa"/>
          </w:tcPr>
          <w:p w14:paraId="05033C11" w14:textId="77777777" w:rsidR="006E36BC" w:rsidRDefault="006E36BC">
            <w:pPr>
              <w:pStyle w:val="TableParagraph"/>
              <w:rPr>
                <w:rFonts w:ascii="Times New Roman"/>
              </w:rPr>
            </w:pPr>
          </w:p>
        </w:tc>
      </w:tr>
      <w:tr w:rsidR="006E36BC" w14:paraId="2E98C717" w14:textId="77777777" w:rsidTr="000601BC">
        <w:trPr>
          <w:trHeight w:val="1598"/>
        </w:trPr>
        <w:tc>
          <w:tcPr>
            <w:tcW w:w="2112" w:type="dxa"/>
          </w:tcPr>
          <w:p w14:paraId="4A362A74" w14:textId="77777777" w:rsidR="006E36BC" w:rsidRDefault="006E36BC">
            <w:pPr>
              <w:pStyle w:val="TableParagraph"/>
              <w:rPr>
                <w:rFonts w:ascii="Times New Roman"/>
              </w:rPr>
            </w:pPr>
          </w:p>
        </w:tc>
        <w:tc>
          <w:tcPr>
            <w:tcW w:w="2570" w:type="dxa"/>
          </w:tcPr>
          <w:p w14:paraId="1B078301" w14:textId="77777777" w:rsidR="006E36BC" w:rsidRDefault="006E36BC">
            <w:pPr>
              <w:pStyle w:val="TableParagraph"/>
              <w:rPr>
                <w:rFonts w:ascii="Times New Roman"/>
              </w:rPr>
            </w:pPr>
          </w:p>
        </w:tc>
        <w:tc>
          <w:tcPr>
            <w:tcW w:w="2419" w:type="dxa"/>
          </w:tcPr>
          <w:p w14:paraId="0A396F32" w14:textId="77777777" w:rsidR="006E36BC" w:rsidRDefault="006E36BC">
            <w:pPr>
              <w:pStyle w:val="TableParagraph"/>
              <w:rPr>
                <w:rFonts w:ascii="Times New Roman"/>
              </w:rPr>
            </w:pPr>
          </w:p>
        </w:tc>
        <w:tc>
          <w:tcPr>
            <w:tcW w:w="2964" w:type="dxa"/>
          </w:tcPr>
          <w:p w14:paraId="586B7C9F" w14:textId="77777777" w:rsidR="006E36BC" w:rsidRDefault="006E36BC">
            <w:pPr>
              <w:pStyle w:val="TableParagraph"/>
              <w:rPr>
                <w:rFonts w:ascii="Times New Roman"/>
              </w:rPr>
            </w:pPr>
          </w:p>
        </w:tc>
      </w:tr>
    </w:tbl>
    <w:p w14:paraId="55C39ACD" w14:textId="77777777" w:rsidR="00E35513" w:rsidRDefault="00E35513" w:rsidP="00C57DF4">
      <w:pPr>
        <w:ind w:left="95"/>
        <w:rPr>
          <w:b/>
        </w:rPr>
      </w:pPr>
    </w:p>
    <w:p w14:paraId="15BF4FAB" w14:textId="77777777" w:rsidR="00E35513" w:rsidRDefault="00E35513">
      <w:pPr>
        <w:ind w:left="632"/>
        <w:rPr>
          <w:b/>
        </w:rPr>
      </w:pPr>
    </w:p>
    <w:p w14:paraId="6E1CFCE2" w14:textId="77777777" w:rsidR="00E35513" w:rsidRDefault="00E35513">
      <w:pPr>
        <w:ind w:left="632"/>
        <w:rPr>
          <w:b/>
        </w:rPr>
      </w:pPr>
    </w:p>
    <w:p w14:paraId="4DCD107F" w14:textId="77777777" w:rsidR="00E35513" w:rsidRDefault="00E35513">
      <w:pPr>
        <w:ind w:left="632"/>
        <w:rPr>
          <w:b/>
        </w:rPr>
      </w:pPr>
    </w:p>
    <w:p w14:paraId="1EC4958D" w14:textId="77777777" w:rsidR="00E35513" w:rsidRDefault="00E35513">
      <w:pPr>
        <w:ind w:left="632"/>
        <w:rPr>
          <w:b/>
        </w:rPr>
      </w:pPr>
    </w:p>
    <w:p w14:paraId="73E16790" w14:textId="1AACDD0C" w:rsidR="00E35513" w:rsidRDefault="00E35513">
      <w:pPr>
        <w:ind w:left="632"/>
        <w:rPr>
          <w:b/>
        </w:rPr>
      </w:pPr>
    </w:p>
    <w:p w14:paraId="5673BF49" w14:textId="7455406D" w:rsidR="00E35513" w:rsidRDefault="00E35513">
      <w:pPr>
        <w:ind w:left="632"/>
        <w:rPr>
          <w:b/>
        </w:rPr>
      </w:pPr>
    </w:p>
    <w:p w14:paraId="52737F03" w14:textId="38F8E9B6" w:rsidR="00E35513" w:rsidRDefault="00E35513">
      <w:pPr>
        <w:ind w:left="632"/>
        <w:rPr>
          <w:b/>
        </w:rPr>
      </w:pPr>
    </w:p>
    <w:p w14:paraId="361A8357" w14:textId="7E807BF3" w:rsidR="006E36BC" w:rsidRDefault="00D247E8" w:rsidP="00C57DF4">
      <w:pPr>
        <w:rPr>
          <w:b/>
        </w:rPr>
      </w:pPr>
      <w:r>
        <w:rPr>
          <w:b/>
        </w:rPr>
        <w:lastRenderedPageBreak/>
        <w:t>Controlling</w:t>
      </w:r>
      <w:r>
        <w:rPr>
          <w:b/>
          <w:spacing w:val="-4"/>
        </w:rPr>
        <w:t xml:space="preserve"> </w:t>
      </w:r>
      <w:r>
        <w:rPr>
          <w:b/>
        </w:rPr>
        <w:t>the</w:t>
      </w:r>
      <w:r>
        <w:rPr>
          <w:b/>
          <w:spacing w:val="-5"/>
        </w:rPr>
        <w:t xml:space="preserve"> </w:t>
      </w:r>
      <w:r>
        <w:rPr>
          <w:b/>
        </w:rPr>
        <w:t>risk</w:t>
      </w:r>
      <w:r>
        <w:rPr>
          <w:b/>
          <w:spacing w:val="-1"/>
        </w:rPr>
        <w:t xml:space="preserve"> </w:t>
      </w:r>
      <w:r>
        <w:rPr>
          <w:b/>
        </w:rPr>
        <w:t>of</w:t>
      </w:r>
      <w:r>
        <w:rPr>
          <w:b/>
          <w:spacing w:val="-3"/>
        </w:rPr>
        <w:t xml:space="preserve"> </w:t>
      </w:r>
      <w:r>
        <w:rPr>
          <w:b/>
        </w:rPr>
        <w:t>exposure</w:t>
      </w:r>
      <w:r>
        <w:rPr>
          <w:b/>
          <w:spacing w:val="-2"/>
        </w:rPr>
        <w:t xml:space="preserve"> </w:t>
      </w:r>
      <w:r>
        <w:rPr>
          <w:b/>
        </w:rPr>
        <w:t>to</w:t>
      </w:r>
      <w:r>
        <w:rPr>
          <w:b/>
          <w:spacing w:val="-4"/>
        </w:rPr>
        <w:t xml:space="preserve"> </w:t>
      </w:r>
      <w:r>
        <w:rPr>
          <w:b/>
        </w:rPr>
        <w:t>silica</w:t>
      </w:r>
      <w:r>
        <w:rPr>
          <w:b/>
          <w:spacing w:val="-1"/>
        </w:rPr>
        <w:t xml:space="preserve"> </w:t>
      </w:r>
      <w:r>
        <w:rPr>
          <w:b/>
          <w:spacing w:val="-4"/>
        </w:rPr>
        <w:t>dust</w:t>
      </w:r>
    </w:p>
    <w:p w14:paraId="322D6D1C" w14:textId="77777777" w:rsidR="006E36BC" w:rsidRDefault="006E36BC" w:rsidP="00C57DF4">
      <w:pPr>
        <w:pStyle w:val="BodyText"/>
        <w:spacing w:before="7"/>
        <w:rPr>
          <w:b/>
          <w:sz w:val="15"/>
        </w:rPr>
      </w:pPr>
    </w:p>
    <w:tbl>
      <w:tblPr>
        <w:tblW w:w="1005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1536"/>
        <w:gridCol w:w="1536"/>
        <w:gridCol w:w="1538"/>
        <w:gridCol w:w="1536"/>
        <w:gridCol w:w="2555"/>
      </w:tblGrid>
      <w:tr w:rsidR="006E36BC" w14:paraId="51B95644" w14:textId="77777777" w:rsidTr="000601BC">
        <w:trPr>
          <w:trHeight w:val="1091"/>
        </w:trPr>
        <w:tc>
          <w:tcPr>
            <w:tcW w:w="1349" w:type="dxa"/>
            <w:shd w:val="clear" w:color="auto" w:fill="BFBFBF"/>
          </w:tcPr>
          <w:p w14:paraId="13BF901C" w14:textId="77777777" w:rsidR="006E36BC" w:rsidRDefault="006E36BC">
            <w:pPr>
              <w:pStyle w:val="TableParagraph"/>
              <w:rPr>
                <w:b/>
                <w:sz w:val="24"/>
              </w:rPr>
            </w:pPr>
          </w:p>
          <w:p w14:paraId="370839D8" w14:textId="77777777" w:rsidR="006E36BC" w:rsidRDefault="00D247E8">
            <w:pPr>
              <w:pStyle w:val="TableParagraph"/>
              <w:spacing w:before="144"/>
              <w:ind w:left="110"/>
              <w:rPr>
                <w:b/>
              </w:rPr>
            </w:pPr>
            <w:r>
              <w:rPr>
                <w:b/>
                <w:spacing w:val="-2"/>
              </w:rPr>
              <w:t>Location</w:t>
            </w:r>
          </w:p>
        </w:tc>
        <w:tc>
          <w:tcPr>
            <w:tcW w:w="1536" w:type="dxa"/>
            <w:shd w:val="clear" w:color="auto" w:fill="BFBFBF"/>
          </w:tcPr>
          <w:p w14:paraId="519FEBBC" w14:textId="77777777" w:rsidR="006E36BC" w:rsidRDefault="006E36BC">
            <w:pPr>
              <w:pStyle w:val="TableParagraph"/>
              <w:rPr>
                <w:b/>
                <w:sz w:val="24"/>
              </w:rPr>
            </w:pPr>
          </w:p>
          <w:p w14:paraId="7F236415" w14:textId="77777777" w:rsidR="006E36BC" w:rsidRDefault="00D247E8">
            <w:pPr>
              <w:pStyle w:val="TableParagraph"/>
              <w:spacing w:before="144"/>
              <w:ind w:left="107"/>
              <w:rPr>
                <w:b/>
              </w:rPr>
            </w:pPr>
            <w:r>
              <w:rPr>
                <w:b/>
                <w:spacing w:val="-4"/>
              </w:rPr>
              <w:t>Task</w:t>
            </w:r>
          </w:p>
        </w:tc>
        <w:tc>
          <w:tcPr>
            <w:tcW w:w="1536" w:type="dxa"/>
            <w:shd w:val="clear" w:color="auto" w:fill="BFBFBF"/>
          </w:tcPr>
          <w:p w14:paraId="0BC38333" w14:textId="77777777" w:rsidR="006E36BC" w:rsidRDefault="006E36BC">
            <w:pPr>
              <w:pStyle w:val="TableParagraph"/>
              <w:spacing w:before="7"/>
              <w:rPr>
                <w:b/>
                <w:sz w:val="25"/>
              </w:rPr>
            </w:pPr>
          </w:p>
          <w:p w14:paraId="668D01E2" w14:textId="77777777" w:rsidR="006E36BC" w:rsidRDefault="00D247E8">
            <w:pPr>
              <w:pStyle w:val="TableParagraph"/>
              <w:ind w:left="107"/>
              <w:rPr>
                <w:b/>
              </w:rPr>
            </w:pPr>
            <w:r>
              <w:rPr>
                <w:b/>
                <w:spacing w:val="-2"/>
              </w:rPr>
              <w:t>Control measures</w:t>
            </w:r>
          </w:p>
        </w:tc>
        <w:tc>
          <w:tcPr>
            <w:tcW w:w="1538" w:type="dxa"/>
            <w:shd w:val="clear" w:color="auto" w:fill="BFBFBF"/>
          </w:tcPr>
          <w:p w14:paraId="4A8E2A72" w14:textId="77777777" w:rsidR="006E36BC" w:rsidRDefault="006E36BC">
            <w:pPr>
              <w:pStyle w:val="TableParagraph"/>
              <w:spacing w:before="7"/>
              <w:rPr>
                <w:b/>
                <w:sz w:val="25"/>
              </w:rPr>
            </w:pPr>
          </w:p>
          <w:p w14:paraId="4AFF2E1B" w14:textId="77777777" w:rsidR="006E36BC" w:rsidRDefault="00D247E8">
            <w:pPr>
              <w:pStyle w:val="TableParagraph"/>
              <w:ind w:left="110"/>
              <w:rPr>
                <w:b/>
              </w:rPr>
            </w:pPr>
            <w:r>
              <w:rPr>
                <w:b/>
                <w:spacing w:val="-4"/>
              </w:rPr>
              <w:t xml:space="preserve">Work </w:t>
            </w:r>
            <w:r>
              <w:rPr>
                <w:b/>
                <w:spacing w:val="-2"/>
              </w:rPr>
              <w:t>practices</w:t>
            </w:r>
          </w:p>
        </w:tc>
        <w:tc>
          <w:tcPr>
            <w:tcW w:w="1536" w:type="dxa"/>
            <w:shd w:val="clear" w:color="auto" w:fill="BFBFBF"/>
          </w:tcPr>
          <w:p w14:paraId="3A98A1B8" w14:textId="77777777" w:rsidR="006E36BC" w:rsidRDefault="006E36BC">
            <w:pPr>
              <w:pStyle w:val="TableParagraph"/>
              <w:spacing w:before="7"/>
              <w:rPr>
                <w:b/>
                <w:sz w:val="25"/>
              </w:rPr>
            </w:pPr>
          </w:p>
          <w:p w14:paraId="0C80D681" w14:textId="77777777" w:rsidR="006E36BC" w:rsidRDefault="00D247E8">
            <w:pPr>
              <w:pStyle w:val="TableParagraph"/>
              <w:ind w:left="108"/>
              <w:rPr>
                <w:b/>
              </w:rPr>
            </w:pPr>
            <w:r>
              <w:rPr>
                <w:b/>
                <w:spacing w:val="-2"/>
              </w:rPr>
              <w:t>Respiratory protection</w:t>
            </w:r>
          </w:p>
        </w:tc>
        <w:tc>
          <w:tcPr>
            <w:tcW w:w="2555" w:type="dxa"/>
            <w:shd w:val="clear" w:color="auto" w:fill="BFBFBF"/>
          </w:tcPr>
          <w:p w14:paraId="45B1D15A" w14:textId="77777777" w:rsidR="006E36BC" w:rsidRDefault="00D247E8">
            <w:pPr>
              <w:pStyle w:val="TableParagraph"/>
              <w:spacing w:before="40"/>
              <w:ind w:left="107" w:right="155"/>
              <w:rPr>
                <w:b/>
              </w:rPr>
            </w:pPr>
            <w:r>
              <w:rPr>
                <w:b/>
              </w:rPr>
              <w:t>How controls are</w:t>
            </w:r>
            <w:r>
              <w:rPr>
                <w:b/>
                <w:spacing w:val="-16"/>
              </w:rPr>
              <w:t xml:space="preserve"> </w:t>
            </w:r>
            <w:r>
              <w:rPr>
                <w:b/>
              </w:rPr>
              <w:t xml:space="preserve">integrated into daily </w:t>
            </w:r>
            <w:r>
              <w:rPr>
                <w:b/>
                <w:spacing w:val="-2"/>
              </w:rPr>
              <w:t>activities</w:t>
            </w:r>
          </w:p>
        </w:tc>
      </w:tr>
      <w:tr w:rsidR="00C57DF4" w14:paraId="7EE56827" w14:textId="77777777" w:rsidTr="000601BC">
        <w:trPr>
          <w:trHeight w:val="6426"/>
        </w:trPr>
        <w:tc>
          <w:tcPr>
            <w:tcW w:w="1349" w:type="dxa"/>
            <w:shd w:val="clear" w:color="auto" w:fill="F2F2F2"/>
          </w:tcPr>
          <w:p w14:paraId="377F86F6" w14:textId="77777777" w:rsidR="00C57DF4" w:rsidRPr="007C1264" w:rsidRDefault="00C57DF4">
            <w:pPr>
              <w:pStyle w:val="TableParagraph"/>
              <w:spacing w:before="1"/>
              <w:ind w:left="110" w:right="151"/>
              <w:rPr>
                <w:b/>
                <w:bCs/>
                <w:spacing w:val="-2"/>
                <w:sz w:val="18"/>
              </w:rPr>
            </w:pPr>
            <w:r w:rsidRPr="007C1264">
              <w:rPr>
                <w:b/>
                <w:bCs/>
                <w:spacing w:val="-2"/>
                <w:sz w:val="18"/>
              </w:rPr>
              <w:t>EXAMPLE ONLY</w:t>
            </w:r>
          </w:p>
          <w:p w14:paraId="326964D5" w14:textId="77777777" w:rsidR="00C57DF4" w:rsidRDefault="00C57DF4">
            <w:pPr>
              <w:pStyle w:val="TableParagraph"/>
              <w:spacing w:before="1"/>
              <w:ind w:left="110" w:right="151"/>
              <w:rPr>
                <w:spacing w:val="-2"/>
                <w:sz w:val="18"/>
              </w:rPr>
            </w:pPr>
          </w:p>
          <w:p w14:paraId="4E2F501C" w14:textId="104E1493" w:rsidR="00C57DF4" w:rsidRDefault="00C57DF4" w:rsidP="00D223A9">
            <w:pPr>
              <w:pStyle w:val="TableParagraph"/>
              <w:spacing w:before="1"/>
              <w:ind w:left="110" w:right="151"/>
              <w:rPr>
                <w:b/>
                <w:i/>
                <w:sz w:val="18"/>
              </w:rPr>
            </w:pPr>
            <w:r>
              <w:rPr>
                <w:spacing w:val="-2"/>
                <w:sz w:val="18"/>
              </w:rPr>
              <w:t xml:space="preserve">Fabrication </w:t>
            </w:r>
            <w:r>
              <w:rPr>
                <w:sz w:val="18"/>
              </w:rPr>
              <w:t>workshop – cutting</w:t>
            </w:r>
            <w:r>
              <w:rPr>
                <w:spacing w:val="-13"/>
                <w:sz w:val="18"/>
              </w:rPr>
              <w:t xml:space="preserve"> </w:t>
            </w:r>
            <w:r>
              <w:rPr>
                <w:sz w:val="18"/>
              </w:rPr>
              <w:t>bench</w:t>
            </w:r>
          </w:p>
        </w:tc>
        <w:tc>
          <w:tcPr>
            <w:tcW w:w="1536" w:type="dxa"/>
            <w:shd w:val="clear" w:color="auto" w:fill="F2F2F2"/>
          </w:tcPr>
          <w:p w14:paraId="0821211C" w14:textId="77777777" w:rsidR="00C57DF4" w:rsidRDefault="00C57DF4">
            <w:pPr>
              <w:pStyle w:val="TableParagraph"/>
              <w:rPr>
                <w:b/>
                <w:sz w:val="18"/>
              </w:rPr>
            </w:pPr>
          </w:p>
          <w:p w14:paraId="22752AEF" w14:textId="77777777" w:rsidR="00C57DF4" w:rsidRDefault="00C57DF4">
            <w:pPr>
              <w:pStyle w:val="TableParagraph"/>
              <w:ind w:left="107" w:right="357"/>
              <w:rPr>
                <w:sz w:val="18"/>
              </w:rPr>
            </w:pPr>
            <w:r>
              <w:rPr>
                <w:spacing w:val="-2"/>
                <w:sz w:val="18"/>
              </w:rPr>
              <w:t>Cutting engineered</w:t>
            </w:r>
          </w:p>
          <w:p w14:paraId="79FFE7F7" w14:textId="03FCE89F" w:rsidR="00C57DF4" w:rsidRDefault="00C57DF4" w:rsidP="006F6411">
            <w:pPr>
              <w:pStyle w:val="TableParagraph"/>
              <w:spacing w:before="1"/>
              <w:ind w:left="107" w:right="357"/>
              <w:rPr>
                <w:sz w:val="18"/>
              </w:rPr>
            </w:pPr>
            <w:r>
              <w:rPr>
                <w:sz w:val="18"/>
              </w:rPr>
              <w:t>stone</w:t>
            </w:r>
            <w:r>
              <w:rPr>
                <w:spacing w:val="-15"/>
                <w:sz w:val="18"/>
              </w:rPr>
              <w:t xml:space="preserve"> </w:t>
            </w:r>
            <w:r>
              <w:rPr>
                <w:sz w:val="18"/>
              </w:rPr>
              <w:t>with</w:t>
            </w:r>
            <w:r>
              <w:rPr>
                <w:spacing w:val="-12"/>
                <w:sz w:val="18"/>
              </w:rPr>
              <w:t xml:space="preserve"> </w:t>
            </w:r>
            <w:r>
              <w:rPr>
                <w:sz w:val="18"/>
              </w:rPr>
              <w:t>a bridge saw</w:t>
            </w:r>
          </w:p>
        </w:tc>
        <w:tc>
          <w:tcPr>
            <w:tcW w:w="1536" w:type="dxa"/>
            <w:shd w:val="clear" w:color="auto" w:fill="F2F2F2"/>
          </w:tcPr>
          <w:p w14:paraId="6972E2CB" w14:textId="77777777" w:rsidR="00C57DF4" w:rsidRDefault="00C57DF4">
            <w:pPr>
              <w:pStyle w:val="TableParagraph"/>
              <w:spacing w:before="5"/>
              <w:rPr>
                <w:b/>
                <w:sz w:val="16"/>
              </w:rPr>
            </w:pPr>
          </w:p>
          <w:p w14:paraId="0EC19007" w14:textId="77777777" w:rsidR="00C57DF4" w:rsidRDefault="00C57DF4">
            <w:pPr>
              <w:pStyle w:val="TableParagraph"/>
              <w:spacing w:line="206" w:lineRule="exact"/>
              <w:ind w:left="107" w:right="357"/>
              <w:rPr>
                <w:sz w:val="18"/>
              </w:rPr>
            </w:pPr>
            <w:r>
              <w:rPr>
                <w:spacing w:val="-4"/>
                <w:sz w:val="18"/>
              </w:rPr>
              <w:t xml:space="preserve">Wet </w:t>
            </w:r>
            <w:r>
              <w:rPr>
                <w:spacing w:val="-2"/>
                <w:sz w:val="18"/>
              </w:rPr>
              <w:t xml:space="preserve">suppression </w:t>
            </w:r>
            <w:r>
              <w:rPr>
                <w:sz w:val="18"/>
              </w:rPr>
              <w:t>system</w:t>
            </w:r>
            <w:r>
              <w:rPr>
                <w:spacing w:val="1"/>
                <w:sz w:val="18"/>
              </w:rPr>
              <w:t xml:space="preserve"> </w:t>
            </w:r>
            <w:r>
              <w:rPr>
                <w:spacing w:val="-2"/>
                <w:sz w:val="18"/>
              </w:rPr>
              <w:t>using</w:t>
            </w:r>
          </w:p>
          <w:p w14:paraId="32BF06A7" w14:textId="77777777" w:rsidR="00C57DF4" w:rsidRDefault="00C57DF4">
            <w:pPr>
              <w:pStyle w:val="TableParagraph"/>
              <w:spacing w:before="1"/>
              <w:ind w:left="107" w:right="357"/>
              <w:rPr>
                <w:sz w:val="18"/>
              </w:rPr>
            </w:pPr>
            <w:r>
              <w:rPr>
                <w:sz w:val="18"/>
              </w:rPr>
              <w:t>built</w:t>
            </w:r>
            <w:r>
              <w:rPr>
                <w:spacing w:val="-15"/>
                <w:sz w:val="18"/>
              </w:rPr>
              <w:t xml:space="preserve"> </w:t>
            </w:r>
            <w:r>
              <w:rPr>
                <w:sz w:val="18"/>
              </w:rPr>
              <w:t>in</w:t>
            </w:r>
            <w:r>
              <w:rPr>
                <w:spacing w:val="-12"/>
                <w:sz w:val="18"/>
              </w:rPr>
              <w:t xml:space="preserve"> </w:t>
            </w:r>
            <w:r>
              <w:rPr>
                <w:sz w:val="18"/>
              </w:rPr>
              <w:t xml:space="preserve">blade water feed </w:t>
            </w:r>
            <w:r>
              <w:rPr>
                <w:spacing w:val="-2"/>
                <w:sz w:val="18"/>
              </w:rPr>
              <w:t>nozzle</w:t>
            </w:r>
          </w:p>
          <w:p w14:paraId="656F11A7" w14:textId="77777777" w:rsidR="00C57DF4" w:rsidRDefault="00C57DF4">
            <w:pPr>
              <w:pStyle w:val="TableParagraph"/>
              <w:rPr>
                <w:b/>
                <w:sz w:val="18"/>
              </w:rPr>
            </w:pPr>
          </w:p>
          <w:p w14:paraId="77736D85" w14:textId="71051D77" w:rsidR="00C57DF4" w:rsidRDefault="00C57DF4" w:rsidP="00B27EAE">
            <w:pPr>
              <w:pStyle w:val="TableParagraph"/>
              <w:ind w:left="107" w:right="357"/>
              <w:rPr>
                <w:sz w:val="18"/>
              </w:rPr>
            </w:pPr>
            <w:r>
              <w:rPr>
                <w:spacing w:val="-2"/>
                <w:sz w:val="18"/>
              </w:rPr>
              <w:t>Water spray/mist guards</w:t>
            </w:r>
          </w:p>
        </w:tc>
        <w:tc>
          <w:tcPr>
            <w:tcW w:w="1538" w:type="dxa"/>
            <w:shd w:val="clear" w:color="auto" w:fill="F2F2F2"/>
          </w:tcPr>
          <w:p w14:paraId="223D771D" w14:textId="77777777" w:rsidR="00C57DF4" w:rsidRDefault="00C57DF4">
            <w:pPr>
              <w:pStyle w:val="TableParagraph"/>
              <w:rPr>
                <w:b/>
                <w:sz w:val="18"/>
              </w:rPr>
            </w:pPr>
          </w:p>
          <w:p w14:paraId="2B0F4750" w14:textId="77777777" w:rsidR="00C57DF4" w:rsidRDefault="00C57DF4">
            <w:pPr>
              <w:pStyle w:val="TableParagraph"/>
              <w:spacing w:line="207" w:lineRule="exact"/>
              <w:ind w:left="110"/>
              <w:rPr>
                <w:sz w:val="18"/>
              </w:rPr>
            </w:pPr>
            <w:r>
              <w:rPr>
                <w:spacing w:val="-2"/>
                <w:sz w:val="18"/>
              </w:rPr>
              <w:t>Ensure:</w:t>
            </w:r>
          </w:p>
          <w:p w14:paraId="41A03501" w14:textId="77777777" w:rsidR="00C57DF4" w:rsidRDefault="00C57DF4">
            <w:pPr>
              <w:pStyle w:val="TableParagraph"/>
              <w:numPr>
                <w:ilvl w:val="0"/>
                <w:numId w:val="4"/>
              </w:numPr>
              <w:tabs>
                <w:tab w:val="left" w:pos="224"/>
              </w:tabs>
              <w:spacing w:line="206" w:lineRule="exact"/>
              <w:ind w:right="181"/>
              <w:rPr>
                <w:sz w:val="18"/>
              </w:rPr>
            </w:pPr>
            <w:r>
              <w:rPr>
                <w:sz w:val="18"/>
              </w:rPr>
              <w:t>cutting</w:t>
            </w:r>
            <w:r>
              <w:rPr>
                <w:spacing w:val="-15"/>
                <w:sz w:val="18"/>
              </w:rPr>
              <w:t xml:space="preserve"> </w:t>
            </w:r>
            <w:r>
              <w:rPr>
                <w:sz w:val="18"/>
              </w:rPr>
              <w:t>area</w:t>
            </w:r>
            <w:r>
              <w:rPr>
                <w:spacing w:val="-12"/>
                <w:sz w:val="18"/>
              </w:rPr>
              <w:t xml:space="preserve"> </w:t>
            </w:r>
            <w:r>
              <w:rPr>
                <w:sz w:val="18"/>
              </w:rPr>
              <w:t>is clearly marked</w:t>
            </w:r>
          </w:p>
          <w:p w14:paraId="3A1E4A92" w14:textId="77777777" w:rsidR="00C57DF4" w:rsidRDefault="00C57DF4">
            <w:pPr>
              <w:pStyle w:val="TableParagraph"/>
              <w:spacing w:before="1"/>
              <w:ind w:left="110" w:right="390"/>
              <w:rPr>
                <w:sz w:val="18"/>
              </w:rPr>
            </w:pPr>
            <w:r>
              <w:rPr>
                <w:sz w:val="18"/>
              </w:rPr>
              <w:t>on</w:t>
            </w:r>
            <w:r>
              <w:rPr>
                <w:spacing w:val="-13"/>
                <w:sz w:val="18"/>
              </w:rPr>
              <w:t xml:space="preserve"> </w:t>
            </w:r>
            <w:r>
              <w:rPr>
                <w:sz w:val="18"/>
              </w:rPr>
              <w:t xml:space="preserve">workshop </w:t>
            </w:r>
            <w:r>
              <w:rPr>
                <w:spacing w:val="-2"/>
                <w:sz w:val="18"/>
              </w:rPr>
              <w:t>floor</w:t>
            </w:r>
          </w:p>
          <w:p w14:paraId="371FA067" w14:textId="77777777" w:rsidR="00C57DF4" w:rsidRDefault="00C57DF4">
            <w:pPr>
              <w:pStyle w:val="TableParagraph"/>
              <w:numPr>
                <w:ilvl w:val="0"/>
                <w:numId w:val="3"/>
              </w:numPr>
              <w:tabs>
                <w:tab w:val="left" w:pos="224"/>
              </w:tabs>
              <w:ind w:right="263" w:firstLine="0"/>
              <w:rPr>
                <w:sz w:val="18"/>
              </w:rPr>
            </w:pPr>
            <w:r>
              <w:rPr>
                <w:sz w:val="18"/>
              </w:rPr>
              <w:t>water</w:t>
            </w:r>
            <w:r>
              <w:rPr>
                <w:spacing w:val="-10"/>
                <w:sz w:val="18"/>
              </w:rPr>
              <w:t xml:space="preserve"> </w:t>
            </w:r>
            <w:r>
              <w:rPr>
                <w:sz w:val="18"/>
              </w:rPr>
              <w:t xml:space="preserve">supply to the saw is turned on and </w:t>
            </w:r>
            <w:r>
              <w:rPr>
                <w:spacing w:val="-2"/>
                <w:sz w:val="18"/>
              </w:rPr>
              <w:t xml:space="preserve">operational </w:t>
            </w:r>
            <w:r>
              <w:rPr>
                <w:sz w:val="18"/>
              </w:rPr>
              <w:t>before</w:t>
            </w:r>
            <w:r>
              <w:rPr>
                <w:spacing w:val="-13"/>
                <w:sz w:val="18"/>
              </w:rPr>
              <w:t xml:space="preserve"> </w:t>
            </w:r>
            <w:r>
              <w:rPr>
                <w:sz w:val="18"/>
              </w:rPr>
              <w:t>starting the saw</w:t>
            </w:r>
          </w:p>
          <w:p w14:paraId="53594F55" w14:textId="77777777" w:rsidR="00C57DF4" w:rsidRDefault="00C57DF4">
            <w:pPr>
              <w:pStyle w:val="TableParagraph"/>
              <w:numPr>
                <w:ilvl w:val="0"/>
                <w:numId w:val="3"/>
              </w:numPr>
              <w:tabs>
                <w:tab w:val="left" w:pos="224"/>
              </w:tabs>
              <w:ind w:right="142" w:firstLine="0"/>
              <w:rPr>
                <w:sz w:val="18"/>
              </w:rPr>
            </w:pPr>
            <w:r>
              <w:rPr>
                <w:sz w:val="18"/>
              </w:rPr>
              <w:t>water is flowing to the cutting area prior to blade making contact with</w:t>
            </w:r>
            <w:r>
              <w:rPr>
                <w:spacing w:val="-15"/>
                <w:sz w:val="18"/>
              </w:rPr>
              <w:t xml:space="preserve"> </w:t>
            </w:r>
            <w:r>
              <w:rPr>
                <w:sz w:val="18"/>
              </w:rPr>
              <w:t>the</w:t>
            </w:r>
            <w:r>
              <w:rPr>
                <w:spacing w:val="-12"/>
                <w:sz w:val="18"/>
              </w:rPr>
              <w:t xml:space="preserve"> </w:t>
            </w:r>
            <w:r>
              <w:rPr>
                <w:sz w:val="18"/>
              </w:rPr>
              <w:t>product</w:t>
            </w:r>
          </w:p>
          <w:p w14:paraId="24454766" w14:textId="77777777" w:rsidR="00C57DF4" w:rsidRDefault="00C57DF4">
            <w:pPr>
              <w:pStyle w:val="TableParagraph"/>
              <w:numPr>
                <w:ilvl w:val="0"/>
                <w:numId w:val="3"/>
              </w:numPr>
              <w:tabs>
                <w:tab w:val="left" w:pos="224"/>
              </w:tabs>
              <w:ind w:right="260" w:firstLine="0"/>
              <w:rPr>
                <w:sz w:val="18"/>
              </w:rPr>
            </w:pPr>
            <w:r>
              <w:rPr>
                <w:sz w:val="18"/>
              </w:rPr>
              <w:t>spray</w:t>
            </w:r>
            <w:r>
              <w:rPr>
                <w:spacing w:val="-13"/>
                <w:sz w:val="18"/>
              </w:rPr>
              <w:t xml:space="preserve"> </w:t>
            </w:r>
            <w:r>
              <w:rPr>
                <w:sz w:val="18"/>
              </w:rPr>
              <w:t xml:space="preserve">guards are in place </w:t>
            </w:r>
            <w:r>
              <w:rPr>
                <w:spacing w:val="-2"/>
                <w:sz w:val="18"/>
              </w:rPr>
              <w:t xml:space="preserve">before commencing </w:t>
            </w:r>
            <w:r>
              <w:rPr>
                <w:sz w:val="18"/>
              </w:rPr>
              <w:t>work, and</w:t>
            </w:r>
          </w:p>
          <w:p w14:paraId="042F8F40" w14:textId="10D0CD87" w:rsidR="00C57DF4" w:rsidRDefault="00C57DF4" w:rsidP="003E216F">
            <w:pPr>
              <w:pStyle w:val="TableParagraph"/>
              <w:numPr>
                <w:ilvl w:val="0"/>
                <w:numId w:val="3"/>
              </w:numPr>
              <w:tabs>
                <w:tab w:val="left" w:pos="224"/>
              </w:tabs>
              <w:ind w:right="173" w:firstLine="0"/>
              <w:rPr>
                <w:sz w:val="18"/>
              </w:rPr>
            </w:pPr>
            <w:r>
              <w:rPr>
                <w:spacing w:val="-2"/>
                <w:sz w:val="18"/>
              </w:rPr>
              <w:t xml:space="preserve">regular </w:t>
            </w:r>
            <w:r>
              <w:rPr>
                <w:sz w:val="18"/>
              </w:rPr>
              <w:t>cleaning</w:t>
            </w:r>
            <w:r>
              <w:rPr>
                <w:spacing w:val="-15"/>
                <w:sz w:val="18"/>
              </w:rPr>
              <w:t xml:space="preserve"> </w:t>
            </w:r>
            <w:r>
              <w:rPr>
                <w:sz w:val="18"/>
              </w:rPr>
              <w:t>of</w:t>
            </w:r>
            <w:r>
              <w:rPr>
                <w:spacing w:val="-12"/>
                <w:sz w:val="18"/>
              </w:rPr>
              <w:t xml:space="preserve"> </w:t>
            </w:r>
            <w:r>
              <w:rPr>
                <w:sz w:val="18"/>
              </w:rPr>
              <w:t xml:space="preserve">saw table and </w:t>
            </w:r>
            <w:r>
              <w:rPr>
                <w:spacing w:val="-2"/>
                <w:sz w:val="18"/>
              </w:rPr>
              <w:t>surrounding areas</w:t>
            </w:r>
          </w:p>
        </w:tc>
        <w:tc>
          <w:tcPr>
            <w:tcW w:w="1536" w:type="dxa"/>
            <w:shd w:val="clear" w:color="auto" w:fill="F2F2F2"/>
          </w:tcPr>
          <w:p w14:paraId="2F972CCB" w14:textId="77777777" w:rsidR="00C57DF4" w:rsidRDefault="00C57DF4">
            <w:pPr>
              <w:pStyle w:val="TableParagraph"/>
              <w:spacing w:before="5"/>
              <w:rPr>
                <w:b/>
                <w:sz w:val="16"/>
              </w:rPr>
            </w:pPr>
          </w:p>
          <w:p w14:paraId="7D48CEAD" w14:textId="77777777" w:rsidR="00C57DF4" w:rsidRDefault="00C57DF4">
            <w:pPr>
              <w:pStyle w:val="TableParagraph"/>
              <w:spacing w:line="206" w:lineRule="exact"/>
              <w:ind w:left="108" w:right="470"/>
              <w:rPr>
                <w:sz w:val="18"/>
              </w:rPr>
            </w:pPr>
            <w:r>
              <w:rPr>
                <w:sz w:val="18"/>
              </w:rPr>
              <w:t>Full face powered</w:t>
            </w:r>
            <w:r>
              <w:rPr>
                <w:spacing w:val="-13"/>
                <w:sz w:val="18"/>
              </w:rPr>
              <w:t xml:space="preserve"> </w:t>
            </w:r>
            <w:r>
              <w:rPr>
                <w:sz w:val="18"/>
              </w:rPr>
              <w:t xml:space="preserve">air </w:t>
            </w:r>
            <w:r>
              <w:rPr>
                <w:spacing w:val="-2"/>
                <w:sz w:val="18"/>
              </w:rPr>
              <w:t>purifying</w:t>
            </w:r>
          </w:p>
          <w:p w14:paraId="559E3778" w14:textId="6D2DBD94" w:rsidR="00C57DF4" w:rsidRDefault="00C57DF4" w:rsidP="004907BC">
            <w:pPr>
              <w:pStyle w:val="TableParagraph"/>
              <w:spacing w:before="1"/>
              <w:ind w:left="108" w:right="114"/>
              <w:rPr>
                <w:sz w:val="18"/>
              </w:rPr>
            </w:pPr>
            <w:r>
              <w:rPr>
                <w:spacing w:val="-2"/>
                <w:sz w:val="18"/>
              </w:rPr>
              <w:t xml:space="preserve">respirators </w:t>
            </w:r>
            <w:r>
              <w:rPr>
                <w:sz w:val="18"/>
              </w:rPr>
              <w:t>(PAPR)</w:t>
            </w:r>
            <w:r>
              <w:rPr>
                <w:spacing w:val="-15"/>
                <w:sz w:val="18"/>
              </w:rPr>
              <w:t xml:space="preserve"> </w:t>
            </w:r>
            <w:r>
              <w:rPr>
                <w:sz w:val="18"/>
              </w:rPr>
              <w:t>with</w:t>
            </w:r>
            <w:r>
              <w:rPr>
                <w:spacing w:val="-12"/>
                <w:sz w:val="18"/>
              </w:rPr>
              <w:t xml:space="preserve"> </w:t>
            </w:r>
            <w:r>
              <w:rPr>
                <w:sz w:val="18"/>
              </w:rPr>
              <w:t>a P2 class filter</w:t>
            </w:r>
          </w:p>
        </w:tc>
        <w:tc>
          <w:tcPr>
            <w:tcW w:w="2555" w:type="dxa"/>
            <w:shd w:val="clear" w:color="auto" w:fill="F2F2F2"/>
          </w:tcPr>
          <w:p w14:paraId="31C2DAA0" w14:textId="77777777" w:rsidR="00C57DF4" w:rsidRDefault="00C57DF4">
            <w:pPr>
              <w:pStyle w:val="TableParagraph"/>
              <w:rPr>
                <w:b/>
                <w:sz w:val="18"/>
              </w:rPr>
            </w:pPr>
          </w:p>
          <w:p w14:paraId="3C30F80E" w14:textId="77777777" w:rsidR="00C57DF4" w:rsidRDefault="00C57DF4">
            <w:pPr>
              <w:pStyle w:val="TableParagraph"/>
              <w:ind w:left="107" w:right="155"/>
              <w:rPr>
                <w:sz w:val="18"/>
              </w:rPr>
            </w:pPr>
            <w:r>
              <w:rPr>
                <w:sz w:val="18"/>
              </w:rPr>
              <w:t>Tool</w:t>
            </w:r>
            <w:r>
              <w:rPr>
                <w:spacing w:val="-13"/>
                <w:sz w:val="18"/>
              </w:rPr>
              <w:t xml:space="preserve"> </w:t>
            </w:r>
            <w:r>
              <w:rPr>
                <w:sz w:val="18"/>
              </w:rPr>
              <w:t>box</w:t>
            </w:r>
            <w:r>
              <w:rPr>
                <w:spacing w:val="-11"/>
                <w:sz w:val="18"/>
              </w:rPr>
              <w:t xml:space="preserve"> </w:t>
            </w:r>
            <w:r>
              <w:rPr>
                <w:sz w:val="18"/>
              </w:rPr>
              <w:t>talks,</w:t>
            </w:r>
            <w:r>
              <w:rPr>
                <w:spacing w:val="-13"/>
                <w:sz w:val="18"/>
              </w:rPr>
              <w:t xml:space="preserve"> </w:t>
            </w:r>
            <w:r>
              <w:rPr>
                <w:sz w:val="18"/>
              </w:rPr>
              <w:t>pre- start checks and</w:t>
            </w:r>
          </w:p>
          <w:p w14:paraId="3DA9012F" w14:textId="77777777" w:rsidR="00C57DF4" w:rsidRDefault="00C57DF4">
            <w:pPr>
              <w:pStyle w:val="TableParagraph"/>
              <w:spacing w:before="1"/>
              <w:ind w:left="107" w:right="155"/>
              <w:rPr>
                <w:sz w:val="18"/>
              </w:rPr>
            </w:pPr>
            <w:r>
              <w:rPr>
                <w:sz w:val="18"/>
              </w:rPr>
              <w:t>daily</w:t>
            </w:r>
            <w:r>
              <w:rPr>
                <w:spacing w:val="-15"/>
                <w:sz w:val="18"/>
              </w:rPr>
              <w:t xml:space="preserve"> </w:t>
            </w:r>
            <w:r>
              <w:rPr>
                <w:sz w:val="18"/>
              </w:rPr>
              <w:t>cleaning</w:t>
            </w:r>
            <w:r>
              <w:rPr>
                <w:spacing w:val="-12"/>
                <w:sz w:val="18"/>
              </w:rPr>
              <w:t xml:space="preserve"> </w:t>
            </w:r>
            <w:r>
              <w:rPr>
                <w:sz w:val="18"/>
              </w:rPr>
              <w:t>of work areas.</w:t>
            </w:r>
          </w:p>
          <w:p w14:paraId="179F4896" w14:textId="77777777" w:rsidR="00C57DF4" w:rsidRDefault="00C57DF4">
            <w:pPr>
              <w:pStyle w:val="TableParagraph"/>
              <w:spacing w:before="10"/>
              <w:rPr>
                <w:b/>
                <w:sz w:val="17"/>
              </w:rPr>
            </w:pPr>
          </w:p>
          <w:p w14:paraId="54B0542B" w14:textId="77777777" w:rsidR="00C57DF4" w:rsidRDefault="00C57DF4">
            <w:pPr>
              <w:pStyle w:val="TableParagraph"/>
              <w:ind w:left="107" w:right="155"/>
              <w:rPr>
                <w:sz w:val="18"/>
              </w:rPr>
            </w:pPr>
            <w:r>
              <w:rPr>
                <w:sz w:val="18"/>
              </w:rPr>
              <w:t>For</w:t>
            </w:r>
            <w:r>
              <w:rPr>
                <w:spacing w:val="-15"/>
                <w:sz w:val="18"/>
              </w:rPr>
              <w:t xml:space="preserve"> </w:t>
            </w:r>
            <w:r>
              <w:rPr>
                <w:sz w:val="18"/>
              </w:rPr>
              <w:t>example,</w:t>
            </w:r>
            <w:r>
              <w:rPr>
                <w:spacing w:val="-12"/>
                <w:sz w:val="18"/>
              </w:rPr>
              <w:t xml:space="preserve"> </w:t>
            </w:r>
            <w:r>
              <w:rPr>
                <w:sz w:val="18"/>
              </w:rPr>
              <w:t>daily checks of:</w:t>
            </w:r>
          </w:p>
          <w:p w14:paraId="0B99DFDF" w14:textId="77777777" w:rsidR="00C57DF4" w:rsidRDefault="00C57DF4">
            <w:pPr>
              <w:pStyle w:val="TableParagraph"/>
              <w:numPr>
                <w:ilvl w:val="0"/>
                <w:numId w:val="2"/>
              </w:numPr>
              <w:tabs>
                <w:tab w:val="left" w:pos="222"/>
              </w:tabs>
              <w:spacing w:before="1" w:line="207" w:lineRule="exact"/>
              <w:ind w:left="221" w:hanging="115"/>
              <w:rPr>
                <w:sz w:val="18"/>
              </w:rPr>
            </w:pPr>
            <w:r>
              <w:rPr>
                <w:sz w:val="18"/>
              </w:rPr>
              <w:t>water</w:t>
            </w:r>
            <w:r>
              <w:rPr>
                <w:spacing w:val="-2"/>
                <w:sz w:val="18"/>
              </w:rPr>
              <w:t xml:space="preserve"> </w:t>
            </w:r>
            <w:r>
              <w:rPr>
                <w:sz w:val="18"/>
              </w:rPr>
              <w:t xml:space="preserve">supply &amp; </w:t>
            </w:r>
            <w:r>
              <w:rPr>
                <w:spacing w:val="-4"/>
                <w:sz w:val="18"/>
              </w:rPr>
              <w:t>flow</w:t>
            </w:r>
          </w:p>
          <w:p w14:paraId="292E3738" w14:textId="77777777" w:rsidR="00C57DF4" w:rsidRDefault="00C57DF4">
            <w:pPr>
              <w:pStyle w:val="TableParagraph"/>
              <w:numPr>
                <w:ilvl w:val="0"/>
                <w:numId w:val="2"/>
              </w:numPr>
              <w:tabs>
                <w:tab w:val="left" w:pos="222"/>
              </w:tabs>
              <w:ind w:left="107" w:right="243" w:firstLine="0"/>
              <w:rPr>
                <w:sz w:val="18"/>
              </w:rPr>
            </w:pPr>
            <w:r>
              <w:rPr>
                <w:sz w:val="18"/>
              </w:rPr>
              <w:t>safety and spray guards</w:t>
            </w:r>
            <w:r>
              <w:rPr>
                <w:spacing w:val="-11"/>
                <w:sz w:val="18"/>
              </w:rPr>
              <w:t xml:space="preserve"> </w:t>
            </w:r>
            <w:r>
              <w:rPr>
                <w:sz w:val="18"/>
              </w:rPr>
              <w:t>are</w:t>
            </w:r>
            <w:r>
              <w:rPr>
                <w:spacing w:val="-13"/>
                <w:sz w:val="18"/>
              </w:rPr>
              <w:t xml:space="preserve"> </w:t>
            </w:r>
            <w:r>
              <w:rPr>
                <w:sz w:val="18"/>
              </w:rPr>
              <w:t>in</w:t>
            </w:r>
            <w:r>
              <w:rPr>
                <w:spacing w:val="-12"/>
                <w:sz w:val="18"/>
              </w:rPr>
              <w:t xml:space="preserve"> </w:t>
            </w:r>
            <w:r>
              <w:rPr>
                <w:sz w:val="18"/>
              </w:rPr>
              <w:t>place</w:t>
            </w:r>
          </w:p>
          <w:p w14:paraId="6D092493" w14:textId="77777777" w:rsidR="00C57DF4" w:rsidRDefault="00C57DF4">
            <w:pPr>
              <w:pStyle w:val="TableParagraph"/>
              <w:numPr>
                <w:ilvl w:val="0"/>
                <w:numId w:val="2"/>
              </w:numPr>
              <w:tabs>
                <w:tab w:val="left" w:pos="222"/>
              </w:tabs>
              <w:spacing w:before="1"/>
              <w:ind w:left="107" w:right="224" w:firstLine="0"/>
              <w:rPr>
                <w:sz w:val="18"/>
              </w:rPr>
            </w:pPr>
            <w:r>
              <w:rPr>
                <w:spacing w:val="-2"/>
                <w:sz w:val="18"/>
              </w:rPr>
              <w:t xml:space="preserve">equipment </w:t>
            </w:r>
            <w:r>
              <w:rPr>
                <w:sz w:val="18"/>
              </w:rPr>
              <w:t>(including guards) have no visible damage</w:t>
            </w:r>
            <w:r>
              <w:rPr>
                <w:spacing w:val="-15"/>
                <w:sz w:val="18"/>
              </w:rPr>
              <w:t xml:space="preserve"> </w:t>
            </w:r>
            <w:r>
              <w:rPr>
                <w:sz w:val="18"/>
              </w:rPr>
              <w:t>or</w:t>
            </w:r>
            <w:r>
              <w:rPr>
                <w:spacing w:val="-12"/>
                <w:sz w:val="18"/>
              </w:rPr>
              <w:t xml:space="preserve"> </w:t>
            </w:r>
            <w:r>
              <w:rPr>
                <w:sz w:val="18"/>
              </w:rPr>
              <w:t xml:space="preserve">build-up of residue, no </w:t>
            </w:r>
            <w:r>
              <w:rPr>
                <w:spacing w:val="-2"/>
                <w:sz w:val="18"/>
              </w:rPr>
              <w:t>blockages</w:t>
            </w:r>
          </w:p>
          <w:p w14:paraId="12CD1550" w14:textId="77777777" w:rsidR="00C57DF4" w:rsidRDefault="00C57DF4">
            <w:pPr>
              <w:pStyle w:val="TableParagraph"/>
              <w:numPr>
                <w:ilvl w:val="0"/>
                <w:numId w:val="2"/>
              </w:numPr>
              <w:tabs>
                <w:tab w:val="left" w:pos="222"/>
              </w:tabs>
              <w:ind w:left="107" w:right="174" w:firstLine="0"/>
              <w:rPr>
                <w:sz w:val="18"/>
              </w:rPr>
            </w:pPr>
            <w:r>
              <w:rPr>
                <w:sz w:val="18"/>
              </w:rPr>
              <w:t>work area is kept clean &amp; slurry managed</w:t>
            </w:r>
            <w:r>
              <w:rPr>
                <w:spacing w:val="-15"/>
                <w:sz w:val="18"/>
              </w:rPr>
              <w:t xml:space="preserve"> </w:t>
            </w:r>
            <w:r>
              <w:rPr>
                <w:sz w:val="18"/>
              </w:rPr>
              <w:t>to</w:t>
            </w:r>
            <w:r>
              <w:rPr>
                <w:spacing w:val="-12"/>
                <w:sz w:val="18"/>
              </w:rPr>
              <w:t xml:space="preserve"> </w:t>
            </w:r>
            <w:r>
              <w:rPr>
                <w:sz w:val="18"/>
              </w:rPr>
              <w:t>prevent drying out</w:t>
            </w:r>
          </w:p>
          <w:p w14:paraId="60B765EB" w14:textId="77777777" w:rsidR="00C57DF4" w:rsidRDefault="00C57DF4">
            <w:pPr>
              <w:pStyle w:val="TableParagraph"/>
              <w:numPr>
                <w:ilvl w:val="0"/>
                <w:numId w:val="2"/>
              </w:numPr>
              <w:tabs>
                <w:tab w:val="left" w:pos="222"/>
              </w:tabs>
              <w:ind w:left="107" w:right="146" w:firstLine="0"/>
              <w:rPr>
                <w:sz w:val="18"/>
              </w:rPr>
            </w:pPr>
            <w:r>
              <w:rPr>
                <w:sz w:val="18"/>
              </w:rPr>
              <w:t>PAPR</w:t>
            </w:r>
            <w:r>
              <w:rPr>
                <w:spacing w:val="-3"/>
                <w:sz w:val="18"/>
              </w:rPr>
              <w:t xml:space="preserve"> </w:t>
            </w:r>
            <w:r>
              <w:rPr>
                <w:sz w:val="18"/>
              </w:rPr>
              <w:t>(tight</w:t>
            </w:r>
            <w:r>
              <w:rPr>
                <w:spacing w:val="-1"/>
                <w:sz w:val="18"/>
              </w:rPr>
              <w:t xml:space="preserve"> </w:t>
            </w:r>
            <w:r>
              <w:rPr>
                <w:sz w:val="18"/>
              </w:rPr>
              <w:t>fitting) fit checked each time</w:t>
            </w:r>
            <w:r>
              <w:rPr>
                <w:spacing w:val="-13"/>
                <w:sz w:val="18"/>
              </w:rPr>
              <w:t xml:space="preserve"> </w:t>
            </w:r>
            <w:r>
              <w:rPr>
                <w:sz w:val="18"/>
              </w:rPr>
              <w:t>the</w:t>
            </w:r>
            <w:r>
              <w:rPr>
                <w:spacing w:val="-12"/>
                <w:sz w:val="18"/>
              </w:rPr>
              <w:t xml:space="preserve"> </w:t>
            </w:r>
            <w:r>
              <w:rPr>
                <w:sz w:val="18"/>
              </w:rPr>
              <w:t>respirator</w:t>
            </w:r>
            <w:r>
              <w:rPr>
                <w:spacing w:val="-13"/>
                <w:sz w:val="18"/>
              </w:rPr>
              <w:t xml:space="preserve"> </w:t>
            </w:r>
            <w:r>
              <w:rPr>
                <w:sz w:val="18"/>
              </w:rPr>
              <w:t xml:space="preserve">is </w:t>
            </w:r>
            <w:r>
              <w:rPr>
                <w:spacing w:val="-4"/>
                <w:sz w:val="18"/>
              </w:rPr>
              <w:t>worn</w:t>
            </w:r>
          </w:p>
          <w:p w14:paraId="76CDC9A0" w14:textId="77777777" w:rsidR="00C57DF4" w:rsidRDefault="00C57DF4">
            <w:pPr>
              <w:pStyle w:val="TableParagraph"/>
              <w:numPr>
                <w:ilvl w:val="0"/>
                <w:numId w:val="2"/>
              </w:numPr>
              <w:tabs>
                <w:tab w:val="left" w:pos="222"/>
              </w:tabs>
              <w:ind w:left="107" w:right="663" w:firstLine="0"/>
              <w:rPr>
                <w:sz w:val="18"/>
              </w:rPr>
            </w:pPr>
            <w:r>
              <w:rPr>
                <w:sz w:val="18"/>
              </w:rPr>
              <w:t xml:space="preserve">PAPR filter </w:t>
            </w:r>
            <w:r>
              <w:rPr>
                <w:spacing w:val="-2"/>
                <w:sz w:val="18"/>
              </w:rPr>
              <w:t>check/replace</w:t>
            </w:r>
          </w:p>
          <w:p w14:paraId="1B49F269" w14:textId="4FBCF67C" w:rsidR="00C57DF4" w:rsidRDefault="00C57DF4" w:rsidP="00773801">
            <w:pPr>
              <w:pStyle w:val="TableParagraph"/>
              <w:numPr>
                <w:ilvl w:val="0"/>
                <w:numId w:val="2"/>
              </w:numPr>
              <w:tabs>
                <w:tab w:val="left" w:pos="222"/>
              </w:tabs>
              <w:ind w:left="107" w:right="111" w:firstLine="0"/>
              <w:rPr>
                <w:sz w:val="18"/>
              </w:rPr>
            </w:pPr>
            <w:r>
              <w:rPr>
                <w:sz w:val="18"/>
              </w:rPr>
              <w:t>PAPR</w:t>
            </w:r>
            <w:r>
              <w:rPr>
                <w:spacing w:val="-13"/>
                <w:sz w:val="18"/>
              </w:rPr>
              <w:t xml:space="preserve"> </w:t>
            </w:r>
            <w:r>
              <w:rPr>
                <w:sz w:val="18"/>
              </w:rPr>
              <w:t xml:space="preserve">performance </w:t>
            </w:r>
            <w:r>
              <w:rPr>
                <w:spacing w:val="-2"/>
                <w:sz w:val="18"/>
              </w:rPr>
              <w:t>check</w:t>
            </w:r>
          </w:p>
        </w:tc>
      </w:tr>
      <w:tr w:rsidR="006E36BC" w14:paraId="6A1C1BC9" w14:textId="77777777" w:rsidTr="000601BC">
        <w:trPr>
          <w:trHeight w:val="414"/>
        </w:trPr>
        <w:tc>
          <w:tcPr>
            <w:tcW w:w="1349" w:type="dxa"/>
          </w:tcPr>
          <w:p w14:paraId="7AA1ABF5" w14:textId="77777777" w:rsidR="006E36BC" w:rsidRDefault="006E36BC">
            <w:pPr>
              <w:pStyle w:val="TableParagraph"/>
              <w:rPr>
                <w:rFonts w:ascii="Times New Roman"/>
                <w:sz w:val="18"/>
              </w:rPr>
            </w:pPr>
          </w:p>
        </w:tc>
        <w:tc>
          <w:tcPr>
            <w:tcW w:w="1536" w:type="dxa"/>
          </w:tcPr>
          <w:p w14:paraId="274ED96E" w14:textId="77777777" w:rsidR="006E36BC" w:rsidRDefault="006E36BC">
            <w:pPr>
              <w:pStyle w:val="TableParagraph"/>
              <w:rPr>
                <w:rFonts w:ascii="Times New Roman"/>
                <w:sz w:val="18"/>
              </w:rPr>
            </w:pPr>
          </w:p>
        </w:tc>
        <w:tc>
          <w:tcPr>
            <w:tcW w:w="1536" w:type="dxa"/>
          </w:tcPr>
          <w:p w14:paraId="16F81B84" w14:textId="77777777" w:rsidR="006E36BC" w:rsidRDefault="006E36BC">
            <w:pPr>
              <w:pStyle w:val="TableParagraph"/>
              <w:rPr>
                <w:rFonts w:ascii="Times New Roman"/>
                <w:sz w:val="18"/>
              </w:rPr>
            </w:pPr>
          </w:p>
        </w:tc>
        <w:tc>
          <w:tcPr>
            <w:tcW w:w="1538" w:type="dxa"/>
          </w:tcPr>
          <w:p w14:paraId="47446687" w14:textId="77777777" w:rsidR="006E36BC" w:rsidRDefault="006E36BC">
            <w:pPr>
              <w:pStyle w:val="TableParagraph"/>
              <w:rPr>
                <w:rFonts w:ascii="Times New Roman"/>
                <w:sz w:val="18"/>
              </w:rPr>
            </w:pPr>
          </w:p>
        </w:tc>
        <w:tc>
          <w:tcPr>
            <w:tcW w:w="1536" w:type="dxa"/>
          </w:tcPr>
          <w:p w14:paraId="261E1F23" w14:textId="77777777" w:rsidR="006E36BC" w:rsidRDefault="006E36BC">
            <w:pPr>
              <w:pStyle w:val="TableParagraph"/>
              <w:rPr>
                <w:rFonts w:ascii="Times New Roman"/>
                <w:sz w:val="18"/>
              </w:rPr>
            </w:pPr>
          </w:p>
        </w:tc>
        <w:tc>
          <w:tcPr>
            <w:tcW w:w="2555" w:type="dxa"/>
          </w:tcPr>
          <w:p w14:paraId="6C9D503D" w14:textId="77777777" w:rsidR="006E36BC" w:rsidRDefault="006E36BC">
            <w:pPr>
              <w:pStyle w:val="TableParagraph"/>
              <w:rPr>
                <w:rFonts w:ascii="Times New Roman"/>
                <w:sz w:val="18"/>
              </w:rPr>
            </w:pPr>
          </w:p>
        </w:tc>
      </w:tr>
      <w:tr w:rsidR="006E36BC" w14:paraId="24E85D6A" w14:textId="77777777" w:rsidTr="000601BC">
        <w:trPr>
          <w:trHeight w:val="412"/>
        </w:trPr>
        <w:tc>
          <w:tcPr>
            <w:tcW w:w="1349" w:type="dxa"/>
          </w:tcPr>
          <w:p w14:paraId="5362CFF3" w14:textId="77777777" w:rsidR="006E36BC" w:rsidRDefault="006E36BC">
            <w:pPr>
              <w:pStyle w:val="TableParagraph"/>
              <w:rPr>
                <w:rFonts w:ascii="Times New Roman"/>
                <w:sz w:val="18"/>
              </w:rPr>
            </w:pPr>
          </w:p>
        </w:tc>
        <w:tc>
          <w:tcPr>
            <w:tcW w:w="1536" w:type="dxa"/>
          </w:tcPr>
          <w:p w14:paraId="10D086A1" w14:textId="77777777" w:rsidR="006E36BC" w:rsidRDefault="006E36BC">
            <w:pPr>
              <w:pStyle w:val="TableParagraph"/>
              <w:rPr>
                <w:rFonts w:ascii="Times New Roman"/>
                <w:sz w:val="18"/>
              </w:rPr>
            </w:pPr>
          </w:p>
        </w:tc>
        <w:tc>
          <w:tcPr>
            <w:tcW w:w="1536" w:type="dxa"/>
          </w:tcPr>
          <w:p w14:paraId="2AC990CD" w14:textId="77777777" w:rsidR="006E36BC" w:rsidRDefault="006E36BC">
            <w:pPr>
              <w:pStyle w:val="TableParagraph"/>
              <w:rPr>
                <w:rFonts w:ascii="Times New Roman"/>
                <w:sz w:val="18"/>
              </w:rPr>
            </w:pPr>
          </w:p>
        </w:tc>
        <w:tc>
          <w:tcPr>
            <w:tcW w:w="1538" w:type="dxa"/>
          </w:tcPr>
          <w:p w14:paraId="11C4D8CD" w14:textId="77777777" w:rsidR="006E36BC" w:rsidRDefault="006E36BC">
            <w:pPr>
              <w:pStyle w:val="TableParagraph"/>
              <w:rPr>
                <w:rFonts w:ascii="Times New Roman"/>
                <w:sz w:val="18"/>
              </w:rPr>
            </w:pPr>
          </w:p>
        </w:tc>
        <w:tc>
          <w:tcPr>
            <w:tcW w:w="1536" w:type="dxa"/>
          </w:tcPr>
          <w:p w14:paraId="47BDD929" w14:textId="77777777" w:rsidR="006E36BC" w:rsidRDefault="006E36BC">
            <w:pPr>
              <w:pStyle w:val="TableParagraph"/>
              <w:rPr>
                <w:rFonts w:ascii="Times New Roman"/>
                <w:sz w:val="18"/>
              </w:rPr>
            </w:pPr>
          </w:p>
        </w:tc>
        <w:tc>
          <w:tcPr>
            <w:tcW w:w="2555" w:type="dxa"/>
          </w:tcPr>
          <w:p w14:paraId="5940C592" w14:textId="77777777" w:rsidR="006E36BC" w:rsidRDefault="006E36BC">
            <w:pPr>
              <w:pStyle w:val="TableParagraph"/>
              <w:rPr>
                <w:rFonts w:ascii="Times New Roman"/>
                <w:sz w:val="18"/>
              </w:rPr>
            </w:pPr>
          </w:p>
        </w:tc>
      </w:tr>
      <w:tr w:rsidR="006E36BC" w14:paraId="607D8D0F" w14:textId="77777777" w:rsidTr="000601BC">
        <w:trPr>
          <w:trHeight w:val="414"/>
        </w:trPr>
        <w:tc>
          <w:tcPr>
            <w:tcW w:w="1349" w:type="dxa"/>
          </w:tcPr>
          <w:p w14:paraId="01546A27" w14:textId="77777777" w:rsidR="006E36BC" w:rsidRDefault="006E36BC">
            <w:pPr>
              <w:pStyle w:val="TableParagraph"/>
              <w:rPr>
                <w:rFonts w:ascii="Times New Roman"/>
                <w:sz w:val="18"/>
              </w:rPr>
            </w:pPr>
          </w:p>
        </w:tc>
        <w:tc>
          <w:tcPr>
            <w:tcW w:w="1536" w:type="dxa"/>
          </w:tcPr>
          <w:p w14:paraId="1E7907F4" w14:textId="77777777" w:rsidR="006E36BC" w:rsidRDefault="006E36BC">
            <w:pPr>
              <w:pStyle w:val="TableParagraph"/>
              <w:rPr>
                <w:rFonts w:ascii="Times New Roman"/>
                <w:sz w:val="18"/>
              </w:rPr>
            </w:pPr>
          </w:p>
        </w:tc>
        <w:tc>
          <w:tcPr>
            <w:tcW w:w="1536" w:type="dxa"/>
          </w:tcPr>
          <w:p w14:paraId="2432CE72" w14:textId="77777777" w:rsidR="006E36BC" w:rsidRDefault="006E36BC">
            <w:pPr>
              <w:pStyle w:val="TableParagraph"/>
              <w:rPr>
                <w:rFonts w:ascii="Times New Roman"/>
                <w:sz w:val="18"/>
              </w:rPr>
            </w:pPr>
          </w:p>
        </w:tc>
        <w:tc>
          <w:tcPr>
            <w:tcW w:w="1538" w:type="dxa"/>
          </w:tcPr>
          <w:p w14:paraId="4C26B03C" w14:textId="77777777" w:rsidR="006E36BC" w:rsidRDefault="006E36BC">
            <w:pPr>
              <w:pStyle w:val="TableParagraph"/>
              <w:rPr>
                <w:rFonts w:ascii="Times New Roman"/>
                <w:sz w:val="18"/>
              </w:rPr>
            </w:pPr>
          </w:p>
        </w:tc>
        <w:tc>
          <w:tcPr>
            <w:tcW w:w="1536" w:type="dxa"/>
          </w:tcPr>
          <w:p w14:paraId="0343D491" w14:textId="77777777" w:rsidR="006E36BC" w:rsidRDefault="006E36BC">
            <w:pPr>
              <w:pStyle w:val="TableParagraph"/>
              <w:rPr>
                <w:rFonts w:ascii="Times New Roman"/>
                <w:sz w:val="18"/>
              </w:rPr>
            </w:pPr>
          </w:p>
        </w:tc>
        <w:tc>
          <w:tcPr>
            <w:tcW w:w="2555" w:type="dxa"/>
          </w:tcPr>
          <w:p w14:paraId="5C3E638A" w14:textId="77777777" w:rsidR="006E36BC" w:rsidRDefault="006E36BC">
            <w:pPr>
              <w:pStyle w:val="TableParagraph"/>
              <w:rPr>
                <w:rFonts w:ascii="Times New Roman"/>
                <w:sz w:val="18"/>
              </w:rPr>
            </w:pPr>
          </w:p>
        </w:tc>
      </w:tr>
      <w:tr w:rsidR="006E36BC" w14:paraId="1552BBBE" w14:textId="77777777" w:rsidTr="000601BC">
        <w:trPr>
          <w:trHeight w:val="414"/>
        </w:trPr>
        <w:tc>
          <w:tcPr>
            <w:tcW w:w="1349" w:type="dxa"/>
          </w:tcPr>
          <w:p w14:paraId="4B9966D1" w14:textId="77777777" w:rsidR="006E36BC" w:rsidRDefault="006E36BC">
            <w:pPr>
              <w:pStyle w:val="TableParagraph"/>
              <w:rPr>
                <w:rFonts w:ascii="Times New Roman"/>
                <w:sz w:val="18"/>
              </w:rPr>
            </w:pPr>
          </w:p>
        </w:tc>
        <w:tc>
          <w:tcPr>
            <w:tcW w:w="1536" w:type="dxa"/>
          </w:tcPr>
          <w:p w14:paraId="570A4F1E" w14:textId="77777777" w:rsidR="006E36BC" w:rsidRDefault="006E36BC">
            <w:pPr>
              <w:pStyle w:val="TableParagraph"/>
              <w:rPr>
                <w:rFonts w:ascii="Times New Roman"/>
                <w:sz w:val="18"/>
              </w:rPr>
            </w:pPr>
          </w:p>
        </w:tc>
        <w:tc>
          <w:tcPr>
            <w:tcW w:w="1536" w:type="dxa"/>
          </w:tcPr>
          <w:p w14:paraId="418A2104" w14:textId="77777777" w:rsidR="006E36BC" w:rsidRDefault="006E36BC">
            <w:pPr>
              <w:pStyle w:val="TableParagraph"/>
              <w:rPr>
                <w:rFonts w:ascii="Times New Roman"/>
                <w:sz w:val="18"/>
              </w:rPr>
            </w:pPr>
          </w:p>
        </w:tc>
        <w:tc>
          <w:tcPr>
            <w:tcW w:w="1538" w:type="dxa"/>
          </w:tcPr>
          <w:p w14:paraId="6B217E9A" w14:textId="77777777" w:rsidR="006E36BC" w:rsidRDefault="006E36BC">
            <w:pPr>
              <w:pStyle w:val="TableParagraph"/>
              <w:rPr>
                <w:rFonts w:ascii="Times New Roman"/>
                <w:sz w:val="18"/>
              </w:rPr>
            </w:pPr>
          </w:p>
        </w:tc>
        <w:tc>
          <w:tcPr>
            <w:tcW w:w="1536" w:type="dxa"/>
          </w:tcPr>
          <w:p w14:paraId="7F02C637" w14:textId="77777777" w:rsidR="006E36BC" w:rsidRDefault="006E36BC">
            <w:pPr>
              <w:pStyle w:val="TableParagraph"/>
              <w:rPr>
                <w:rFonts w:ascii="Times New Roman"/>
                <w:sz w:val="18"/>
              </w:rPr>
            </w:pPr>
          </w:p>
        </w:tc>
        <w:tc>
          <w:tcPr>
            <w:tcW w:w="2555" w:type="dxa"/>
          </w:tcPr>
          <w:p w14:paraId="287B17F4" w14:textId="77777777" w:rsidR="006E36BC" w:rsidRDefault="006E36BC">
            <w:pPr>
              <w:pStyle w:val="TableParagraph"/>
              <w:rPr>
                <w:rFonts w:ascii="Times New Roman"/>
                <w:sz w:val="18"/>
              </w:rPr>
            </w:pPr>
          </w:p>
        </w:tc>
      </w:tr>
      <w:tr w:rsidR="006E36BC" w14:paraId="7DD3E5A3" w14:textId="77777777" w:rsidTr="000601BC">
        <w:trPr>
          <w:trHeight w:val="414"/>
        </w:trPr>
        <w:tc>
          <w:tcPr>
            <w:tcW w:w="1349" w:type="dxa"/>
          </w:tcPr>
          <w:p w14:paraId="21F9222C" w14:textId="77777777" w:rsidR="006E36BC" w:rsidRDefault="006E36BC">
            <w:pPr>
              <w:pStyle w:val="TableParagraph"/>
              <w:rPr>
                <w:rFonts w:ascii="Times New Roman"/>
                <w:sz w:val="18"/>
              </w:rPr>
            </w:pPr>
          </w:p>
        </w:tc>
        <w:tc>
          <w:tcPr>
            <w:tcW w:w="1536" w:type="dxa"/>
          </w:tcPr>
          <w:p w14:paraId="6DA0A3A9" w14:textId="77777777" w:rsidR="006E36BC" w:rsidRDefault="006E36BC">
            <w:pPr>
              <w:pStyle w:val="TableParagraph"/>
              <w:rPr>
                <w:rFonts w:ascii="Times New Roman"/>
                <w:sz w:val="18"/>
              </w:rPr>
            </w:pPr>
          </w:p>
        </w:tc>
        <w:tc>
          <w:tcPr>
            <w:tcW w:w="1536" w:type="dxa"/>
          </w:tcPr>
          <w:p w14:paraId="46B374A5" w14:textId="77777777" w:rsidR="006E36BC" w:rsidRDefault="006E36BC">
            <w:pPr>
              <w:pStyle w:val="TableParagraph"/>
              <w:rPr>
                <w:rFonts w:ascii="Times New Roman"/>
                <w:sz w:val="18"/>
              </w:rPr>
            </w:pPr>
          </w:p>
        </w:tc>
        <w:tc>
          <w:tcPr>
            <w:tcW w:w="1538" w:type="dxa"/>
          </w:tcPr>
          <w:p w14:paraId="6D8EA74B" w14:textId="77777777" w:rsidR="006E36BC" w:rsidRDefault="006E36BC">
            <w:pPr>
              <w:pStyle w:val="TableParagraph"/>
              <w:rPr>
                <w:rFonts w:ascii="Times New Roman"/>
                <w:sz w:val="18"/>
              </w:rPr>
            </w:pPr>
          </w:p>
        </w:tc>
        <w:tc>
          <w:tcPr>
            <w:tcW w:w="1536" w:type="dxa"/>
          </w:tcPr>
          <w:p w14:paraId="14B4E1C8" w14:textId="77777777" w:rsidR="006E36BC" w:rsidRDefault="006E36BC">
            <w:pPr>
              <w:pStyle w:val="TableParagraph"/>
              <w:rPr>
                <w:rFonts w:ascii="Times New Roman"/>
                <w:sz w:val="18"/>
              </w:rPr>
            </w:pPr>
          </w:p>
        </w:tc>
        <w:tc>
          <w:tcPr>
            <w:tcW w:w="2555" w:type="dxa"/>
          </w:tcPr>
          <w:p w14:paraId="7A46811B" w14:textId="77777777" w:rsidR="006E36BC" w:rsidRDefault="006E36BC">
            <w:pPr>
              <w:pStyle w:val="TableParagraph"/>
              <w:rPr>
                <w:rFonts w:ascii="Times New Roman"/>
                <w:sz w:val="18"/>
              </w:rPr>
            </w:pPr>
          </w:p>
        </w:tc>
      </w:tr>
    </w:tbl>
    <w:p w14:paraId="451D8FBB" w14:textId="77777777" w:rsidR="006E36BC" w:rsidRDefault="006E36BC" w:rsidP="00C57DF4">
      <w:pPr>
        <w:rPr>
          <w:rFonts w:ascii="Times New Roman"/>
          <w:sz w:val="18"/>
        </w:rPr>
        <w:sectPr w:rsidR="006E36BC" w:rsidSect="003C7FC9">
          <w:headerReference w:type="even" r:id="rId91"/>
          <w:headerReference w:type="default" r:id="rId92"/>
          <w:headerReference w:type="first" r:id="rId93"/>
          <w:pgSz w:w="11910" w:h="16840"/>
          <w:pgMar w:top="1338" w:right="1219" w:bottom="1060" w:left="998" w:header="0" w:footer="834" w:gutter="0"/>
          <w:cols w:space="720"/>
        </w:sectPr>
      </w:pPr>
    </w:p>
    <w:p w14:paraId="1A1FD9F8" w14:textId="77777777" w:rsidR="006E36BC" w:rsidRDefault="00D247E8" w:rsidP="00C57DF4">
      <w:pPr>
        <w:spacing w:before="65"/>
        <w:rPr>
          <w:b/>
        </w:rPr>
      </w:pPr>
      <w:r>
        <w:rPr>
          <w:b/>
        </w:rPr>
        <w:lastRenderedPageBreak/>
        <w:t>Respiratory</w:t>
      </w:r>
      <w:r>
        <w:rPr>
          <w:b/>
          <w:spacing w:val="-10"/>
        </w:rPr>
        <w:t xml:space="preserve"> </w:t>
      </w:r>
      <w:r>
        <w:rPr>
          <w:b/>
        </w:rPr>
        <w:t>Protective</w:t>
      </w:r>
      <w:r>
        <w:rPr>
          <w:b/>
          <w:spacing w:val="-7"/>
        </w:rPr>
        <w:t xml:space="preserve"> </w:t>
      </w:r>
      <w:r>
        <w:rPr>
          <w:b/>
        </w:rPr>
        <w:t>Equipment</w:t>
      </w:r>
      <w:r>
        <w:rPr>
          <w:b/>
          <w:spacing w:val="-5"/>
        </w:rPr>
        <w:t xml:space="preserve"> </w:t>
      </w:r>
      <w:r>
        <w:rPr>
          <w:b/>
        </w:rPr>
        <w:t>(RPE)</w:t>
      </w:r>
      <w:r>
        <w:rPr>
          <w:b/>
          <w:spacing w:val="-5"/>
        </w:rPr>
        <w:t xml:space="preserve"> </w:t>
      </w:r>
      <w:r>
        <w:rPr>
          <w:b/>
        </w:rPr>
        <w:t>maintenance</w:t>
      </w:r>
      <w:r>
        <w:rPr>
          <w:b/>
          <w:spacing w:val="-5"/>
        </w:rPr>
        <w:t xml:space="preserve"> </w:t>
      </w:r>
      <w:r>
        <w:rPr>
          <w:b/>
          <w:spacing w:val="-2"/>
        </w:rPr>
        <w:t>program</w:t>
      </w:r>
    </w:p>
    <w:p w14:paraId="52F9BB2F" w14:textId="1BB31706" w:rsidR="006E36BC" w:rsidRDefault="007C1264" w:rsidP="00813E00">
      <w:pPr>
        <w:widowControl/>
        <w:autoSpaceDE/>
        <w:autoSpaceDN/>
        <w:spacing w:after="160" w:line="259" w:lineRule="auto"/>
        <w:ind w:right="544"/>
        <w:rPr>
          <w:i/>
        </w:rPr>
      </w:pPr>
      <w:r>
        <w:rPr>
          <w:i/>
        </w:rPr>
        <w:t>So RPE continues to be effective t</w:t>
      </w:r>
      <w:r w:rsidR="00D247E8">
        <w:rPr>
          <w:i/>
        </w:rPr>
        <w:t xml:space="preserve">he PCBU must ensure that </w:t>
      </w:r>
      <w:r w:rsidR="001926B1">
        <w:rPr>
          <w:i/>
        </w:rPr>
        <w:t>it</w:t>
      </w:r>
      <w:r w:rsidR="00D247E8">
        <w:rPr>
          <w:i/>
        </w:rPr>
        <w:t xml:space="preserve"> is maintained, repaired or replaced</w:t>
      </w:r>
      <w:r w:rsidR="001926B1">
        <w:rPr>
          <w:i/>
        </w:rPr>
        <w:t xml:space="preserve">. </w:t>
      </w:r>
      <w:r w:rsidR="00D247E8">
        <w:rPr>
          <w:i/>
        </w:rPr>
        <w:t>A</w:t>
      </w:r>
      <w:r w:rsidR="00D247E8">
        <w:rPr>
          <w:i/>
          <w:spacing w:val="-3"/>
        </w:rPr>
        <w:t xml:space="preserve"> </w:t>
      </w:r>
      <w:r w:rsidR="00D247E8" w:rsidRPr="00813E00">
        <w:t>competent</w:t>
      </w:r>
      <w:r w:rsidR="00D247E8">
        <w:rPr>
          <w:i/>
          <w:spacing w:val="-2"/>
        </w:rPr>
        <w:t xml:space="preserve"> </w:t>
      </w:r>
      <w:r w:rsidR="00D247E8">
        <w:rPr>
          <w:i/>
        </w:rPr>
        <w:t>person</w:t>
      </w:r>
      <w:r w:rsidR="00D247E8">
        <w:rPr>
          <w:i/>
          <w:spacing w:val="-2"/>
        </w:rPr>
        <w:t xml:space="preserve"> </w:t>
      </w:r>
      <w:r w:rsidR="00D247E8">
        <w:rPr>
          <w:i/>
        </w:rPr>
        <w:t>should</w:t>
      </w:r>
      <w:r w:rsidR="00D247E8">
        <w:rPr>
          <w:i/>
          <w:spacing w:val="-4"/>
        </w:rPr>
        <w:t xml:space="preserve"> </w:t>
      </w:r>
      <w:r w:rsidR="00D247E8">
        <w:rPr>
          <w:i/>
        </w:rPr>
        <w:t>administer</w:t>
      </w:r>
      <w:r w:rsidR="00D247E8">
        <w:rPr>
          <w:i/>
          <w:spacing w:val="-3"/>
        </w:rPr>
        <w:t xml:space="preserve"> </w:t>
      </w:r>
      <w:r w:rsidR="00D247E8">
        <w:rPr>
          <w:i/>
        </w:rPr>
        <w:t>an</w:t>
      </w:r>
      <w:r w:rsidR="00D247E8">
        <w:rPr>
          <w:i/>
          <w:spacing w:val="-3"/>
        </w:rPr>
        <w:t xml:space="preserve"> </w:t>
      </w:r>
      <w:r w:rsidR="00D247E8">
        <w:rPr>
          <w:i/>
        </w:rPr>
        <w:t>RPE</w:t>
      </w:r>
      <w:r w:rsidR="00D247E8">
        <w:rPr>
          <w:i/>
          <w:spacing w:val="-3"/>
        </w:rPr>
        <w:t xml:space="preserve"> </w:t>
      </w:r>
      <w:r w:rsidR="00D247E8">
        <w:rPr>
          <w:i/>
        </w:rPr>
        <w:t>maintenance</w:t>
      </w:r>
      <w:r w:rsidR="00D247E8">
        <w:rPr>
          <w:i/>
          <w:spacing w:val="-5"/>
        </w:rPr>
        <w:t xml:space="preserve"> </w:t>
      </w:r>
      <w:r w:rsidR="00D247E8">
        <w:rPr>
          <w:i/>
        </w:rPr>
        <w:t>program</w:t>
      </w:r>
      <w:r w:rsidR="00D247E8">
        <w:rPr>
          <w:i/>
          <w:spacing w:val="-3"/>
        </w:rPr>
        <w:t xml:space="preserve"> </w:t>
      </w:r>
      <w:r w:rsidR="00D247E8">
        <w:rPr>
          <w:i/>
        </w:rPr>
        <w:t>in</w:t>
      </w:r>
      <w:r w:rsidR="00D247E8">
        <w:rPr>
          <w:i/>
          <w:spacing w:val="-5"/>
        </w:rPr>
        <w:t xml:space="preserve"> </w:t>
      </w:r>
      <w:r w:rsidR="00D247E8">
        <w:rPr>
          <w:i/>
        </w:rPr>
        <w:t>accordance</w:t>
      </w:r>
      <w:r w:rsidR="00D247E8">
        <w:rPr>
          <w:i/>
          <w:spacing w:val="-3"/>
        </w:rPr>
        <w:t xml:space="preserve"> </w:t>
      </w:r>
      <w:r w:rsidR="00D247E8">
        <w:rPr>
          <w:i/>
        </w:rPr>
        <w:t>with the manufacturer’s instructions.</w:t>
      </w:r>
    </w:p>
    <w:p w14:paraId="518EEDD6" w14:textId="45028F7B" w:rsidR="006E36BC" w:rsidRDefault="00D247E8" w:rsidP="00813E00">
      <w:pPr>
        <w:widowControl/>
        <w:autoSpaceDE/>
        <w:autoSpaceDN/>
        <w:spacing w:after="160" w:line="259" w:lineRule="auto"/>
        <w:ind w:right="544"/>
      </w:pPr>
      <w:r>
        <w:t>Supporting</w:t>
      </w:r>
      <w:r>
        <w:rPr>
          <w:spacing w:val="-5"/>
        </w:rPr>
        <w:t xml:space="preserve"> </w:t>
      </w:r>
      <w:r>
        <w:t>documents:</w:t>
      </w:r>
      <w:r>
        <w:rPr>
          <w:spacing w:val="-5"/>
        </w:rPr>
        <w:t xml:space="preserve"> </w:t>
      </w:r>
      <w:r>
        <w:t>[for</w:t>
      </w:r>
      <w:r>
        <w:rPr>
          <w:spacing w:val="-4"/>
        </w:rPr>
        <w:t xml:space="preserve"> </w:t>
      </w:r>
      <w:r>
        <w:t>example</w:t>
      </w:r>
      <w:r>
        <w:rPr>
          <w:spacing w:val="-6"/>
        </w:rPr>
        <w:t xml:space="preserve"> </w:t>
      </w:r>
      <w:r>
        <w:t>clean-shaven</w:t>
      </w:r>
      <w:r>
        <w:rPr>
          <w:spacing w:val="-5"/>
        </w:rPr>
        <w:t xml:space="preserve"> </w:t>
      </w:r>
      <w:r>
        <w:t>policy,</w:t>
      </w:r>
      <w:r>
        <w:rPr>
          <w:spacing w:val="-4"/>
        </w:rPr>
        <w:t xml:space="preserve"> </w:t>
      </w:r>
      <w:r>
        <w:t>user</w:t>
      </w:r>
      <w:r>
        <w:rPr>
          <w:spacing w:val="-4"/>
        </w:rPr>
        <w:t xml:space="preserve"> </w:t>
      </w:r>
      <w:r>
        <w:rPr>
          <w:spacing w:val="-2"/>
        </w:rPr>
        <w:t>manuals]</w:t>
      </w:r>
    </w:p>
    <w:p w14:paraId="73471CEE" w14:textId="77777777" w:rsidR="006E36BC" w:rsidRDefault="006E36BC" w:rsidP="00C57DF4">
      <w:pPr>
        <w:pStyle w:val="BodyText"/>
        <w:spacing w:before="6" w:after="1"/>
        <w:rPr>
          <w:sz w:val="15"/>
        </w:rPr>
      </w:pPr>
    </w:p>
    <w:tbl>
      <w:tblPr>
        <w:tblW w:w="1005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5"/>
        <w:gridCol w:w="1318"/>
        <w:gridCol w:w="1253"/>
        <w:gridCol w:w="1330"/>
        <w:gridCol w:w="1330"/>
        <w:gridCol w:w="1330"/>
        <w:gridCol w:w="2224"/>
      </w:tblGrid>
      <w:tr w:rsidR="006E36BC" w14:paraId="347EC072" w14:textId="77777777" w:rsidTr="000601BC">
        <w:trPr>
          <w:trHeight w:val="1384"/>
        </w:trPr>
        <w:tc>
          <w:tcPr>
            <w:tcW w:w="1265" w:type="dxa"/>
          </w:tcPr>
          <w:p w14:paraId="0A2DCFC6" w14:textId="77777777" w:rsidR="006E36BC" w:rsidRDefault="006E36BC">
            <w:pPr>
              <w:pStyle w:val="TableParagraph"/>
              <w:rPr>
                <w:sz w:val="24"/>
              </w:rPr>
            </w:pPr>
          </w:p>
          <w:p w14:paraId="1A889568" w14:textId="77777777" w:rsidR="006E36BC" w:rsidRDefault="00D247E8">
            <w:pPr>
              <w:pStyle w:val="TableParagraph"/>
              <w:spacing w:before="165"/>
              <w:ind w:left="110" w:right="379"/>
              <w:rPr>
                <w:b/>
              </w:rPr>
            </w:pPr>
            <w:r>
              <w:rPr>
                <w:b/>
                <w:spacing w:val="-2"/>
              </w:rPr>
              <w:t xml:space="preserve">Worker </w:t>
            </w:r>
            <w:r>
              <w:rPr>
                <w:b/>
                <w:spacing w:val="-4"/>
              </w:rPr>
              <w:t>name</w:t>
            </w:r>
          </w:p>
        </w:tc>
        <w:tc>
          <w:tcPr>
            <w:tcW w:w="1318" w:type="dxa"/>
          </w:tcPr>
          <w:p w14:paraId="04D86C49" w14:textId="77777777" w:rsidR="006E36BC" w:rsidRDefault="00D247E8">
            <w:pPr>
              <w:pStyle w:val="TableParagraph"/>
              <w:spacing w:before="62"/>
              <w:ind w:left="110" w:right="41"/>
              <w:rPr>
                <w:b/>
              </w:rPr>
            </w:pPr>
            <w:r>
              <w:rPr>
                <w:b/>
                <w:spacing w:val="-2"/>
              </w:rPr>
              <w:t>Respirator details (make, model, size)</w:t>
            </w:r>
          </w:p>
        </w:tc>
        <w:tc>
          <w:tcPr>
            <w:tcW w:w="1253" w:type="dxa"/>
          </w:tcPr>
          <w:p w14:paraId="7DBED427" w14:textId="77777777" w:rsidR="006E36BC" w:rsidRDefault="00D247E8">
            <w:pPr>
              <w:pStyle w:val="TableParagraph"/>
              <w:spacing w:before="168" w:line="252" w:lineRule="exact"/>
              <w:ind w:left="107"/>
              <w:rPr>
                <w:b/>
              </w:rPr>
            </w:pPr>
            <w:r>
              <w:rPr>
                <w:b/>
                <w:spacing w:val="-5"/>
              </w:rPr>
              <w:t>RPE</w:t>
            </w:r>
          </w:p>
          <w:p w14:paraId="1CDDDFBF" w14:textId="77777777" w:rsidR="006E36BC" w:rsidRDefault="00D247E8">
            <w:pPr>
              <w:pStyle w:val="TableParagraph"/>
              <w:ind w:left="107" w:right="419"/>
              <w:rPr>
                <w:b/>
              </w:rPr>
            </w:pPr>
            <w:r>
              <w:rPr>
                <w:b/>
                <w:spacing w:val="-2"/>
              </w:rPr>
              <w:t xml:space="preserve">supply </w:t>
            </w:r>
            <w:r>
              <w:rPr>
                <w:b/>
                <w:spacing w:val="-4"/>
              </w:rPr>
              <w:t>date</w:t>
            </w:r>
          </w:p>
        </w:tc>
        <w:tc>
          <w:tcPr>
            <w:tcW w:w="1330" w:type="dxa"/>
          </w:tcPr>
          <w:p w14:paraId="06DD545E" w14:textId="77777777" w:rsidR="006E36BC" w:rsidRDefault="00D247E8">
            <w:pPr>
              <w:pStyle w:val="TableParagraph"/>
              <w:spacing w:before="187"/>
              <w:ind w:left="109"/>
              <w:rPr>
                <w:b/>
              </w:rPr>
            </w:pPr>
            <w:r>
              <w:rPr>
                <w:b/>
              </w:rPr>
              <w:t xml:space="preserve">Fit test </w:t>
            </w:r>
            <w:r>
              <w:rPr>
                <w:b/>
                <w:spacing w:val="-2"/>
              </w:rPr>
              <w:t xml:space="preserve">conducted </w:t>
            </w:r>
            <w:r>
              <w:rPr>
                <w:b/>
              </w:rPr>
              <w:t xml:space="preserve">[name &amp; </w:t>
            </w:r>
            <w:r>
              <w:rPr>
                <w:b/>
                <w:spacing w:val="-2"/>
              </w:rPr>
              <w:t>date]</w:t>
            </w:r>
          </w:p>
        </w:tc>
        <w:tc>
          <w:tcPr>
            <w:tcW w:w="1330" w:type="dxa"/>
          </w:tcPr>
          <w:p w14:paraId="73FA538A" w14:textId="77777777" w:rsidR="006E36BC" w:rsidRDefault="006E36BC">
            <w:pPr>
              <w:pStyle w:val="TableParagraph"/>
              <w:rPr>
                <w:sz w:val="24"/>
              </w:rPr>
            </w:pPr>
          </w:p>
          <w:p w14:paraId="6563DA94" w14:textId="77777777" w:rsidR="006E36BC" w:rsidRDefault="00D247E8">
            <w:pPr>
              <w:pStyle w:val="TableParagraph"/>
              <w:spacing w:before="165"/>
              <w:ind w:left="108"/>
              <w:rPr>
                <w:b/>
              </w:rPr>
            </w:pPr>
            <w:r>
              <w:rPr>
                <w:b/>
                <w:spacing w:val="-2"/>
              </w:rPr>
              <w:t xml:space="preserve">Scheduled </w:t>
            </w:r>
            <w:r>
              <w:rPr>
                <w:b/>
              </w:rPr>
              <w:t>retest</w:t>
            </w:r>
            <w:r>
              <w:rPr>
                <w:b/>
                <w:spacing w:val="-3"/>
              </w:rPr>
              <w:t xml:space="preserve"> </w:t>
            </w:r>
            <w:r>
              <w:rPr>
                <w:b/>
                <w:spacing w:val="-4"/>
              </w:rPr>
              <w:t>date</w:t>
            </w:r>
          </w:p>
        </w:tc>
        <w:tc>
          <w:tcPr>
            <w:tcW w:w="1330" w:type="dxa"/>
          </w:tcPr>
          <w:p w14:paraId="42C54CF0" w14:textId="77777777" w:rsidR="006E36BC" w:rsidRDefault="00D247E8">
            <w:pPr>
              <w:pStyle w:val="TableParagraph"/>
              <w:spacing w:before="187"/>
              <w:ind w:left="106" w:right="99"/>
              <w:rPr>
                <w:b/>
              </w:rPr>
            </w:pPr>
            <w:r>
              <w:rPr>
                <w:b/>
                <w:spacing w:val="-2"/>
              </w:rPr>
              <w:t xml:space="preserve">Training conducted </w:t>
            </w:r>
            <w:r>
              <w:rPr>
                <w:b/>
              </w:rPr>
              <w:t>by [name &amp; date]</w:t>
            </w:r>
          </w:p>
        </w:tc>
        <w:tc>
          <w:tcPr>
            <w:tcW w:w="2224" w:type="dxa"/>
          </w:tcPr>
          <w:p w14:paraId="26255F9E" w14:textId="77777777" w:rsidR="006E36BC" w:rsidRDefault="00D247E8">
            <w:pPr>
              <w:pStyle w:val="TableParagraph"/>
              <w:spacing w:before="40" w:line="259" w:lineRule="auto"/>
              <w:ind w:left="105" w:right="359"/>
              <w:rPr>
                <w:b/>
              </w:rPr>
            </w:pPr>
            <w:r>
              <w:rPr>
                <w:b/>
                <w:spacing w:val="-2"/>
              </w:rPr>
              <w:t>Maintenance schedule</w:t>
            </w:r>
            <w:r>
              <w:rPr>
                <w:b/>
                <w:spacing w:val="80"/>
              </w:rPr>
              <w:t xml:space="preserve"> </w:t>
            </w:r>
            <w:r>
              <w:rPr>
                <w:b/>
              </w:rPr>
              <w:t>(as per</w:t>
            </w:r>
          </w:p>
          <w:p w14:paraId="02D1EE5E" w14:textId="77777777" w:rsidR="006E36BC" w:rsidRDefault="00D247E8">
            <w:pPr>
              <w:pStyle w:val="TableParagraph"/>
              <w:spacing w:line="232" w:lineRule="exact"/>
              <w:ind w:left="105"/>
              <w:rPr>
                <w:b/>
              </w:rPr>
            </w:pPr>
            <w:r>
              <w:rPr>
                <w:b/>
                <w:spacing w:val="-2"/>
              </w:rPr>
              <w:t>manufacturer’s</w:t>
            </w:r>
          </w:p>
          <w:p w14:paraId="4AB247F1" w14:textId="77777777" w:rsidR="006E36BC" w:rsidRDefault="00D247E8">
            <w:pPr>
              <w:pStyle w:val="TableParagraph"/>
              <w:spacing w:line="252" w:lineRule="exact"/>
              <w:ind w:left="105"/>
              <w:rPr>
                <w:b/>
              </w:rPr>
            </w:pPr>
            <w:r>
              <w:rPr>
                <w:b/>
                <w:spacing w:val="-2"/>
              </w:rPr>
              <w:t>instructions)</w:t>
            </w:r>
          </w:p>
        </w:tc>
      </w:tr>
      <w:tr w:rsidR="006E36BC" w14:paraId="3855CB26" w14:textId="77777777" w:rsidTr="000601BC">
        <w:trPr>
          <w:trHeight w:val="333"/>
        </w:trPr>
        <w:tc>
          <w:tcPr>
            <w:tcW w:w="1265" w:type="dxa"/>
          </w:tcPr>
          <w:p w14:paraId="7DA9A25D" w14:textId="77777777" w:rsidR="006E36BC" w:rsidRDefault="006E36BC">
            <w:pPr>
              <w:pStyle w:val="TableParagraph"/>
              <w:rPr>
                <w:rFonts w:ascii="Times New Roman"/>
                <w:sz w:val="20"/>
              </w:rPr>
            </w:pPr>
          </w:p>
        </w:tc>
        <w:tc>
          <w:tcPr>
            <w:tcW w:w="1318" w:type="dxa"/>
          </w:tcPr>
          <w:p w14:paraId="6FC6B887" w14:textId="77777777" w:rsidR="006E36BC" w:rsidRDefault="006E36BC">
            <w:pPr>
              <w:pStyle w:val="TableParagraph"/>
              <w:rPr>
                <w:rFonts w:ascii="Times New Roman"/>
                <w:sz w:val="20"/>
              </w:rPr>
            </w:pPr>
          </w:p>
        </w:tc>
        <w:tc>
          <w:tcPr>
            <w:tcW w:w="1253" w:type="dxa"/>
          </w:tcPr>
          <w:p w14:paraId="35A1FEDE" w14:textId="77777777" w:rsidR="006E36BC" w:rsidRDefault="006E36BC">
            <w:pPr>
              <w:pStyle w:val="TableParagraph"/>
              <w:rPr>
                <w:rFonts w:ascii="Times New Roman"/>
                <w:sz w:val="20"/>
              </w:rPr>
            </w:pPr>
          </w:p>
        </w:tc>
        <w:tc>
          <w:tcPr>
            <w:tcW w:w="1330" w:type="dxa"/>
          </w:tcPr>
          <w:p w14:paraId="22BB4CD0" w14:textId="77777777" w:rsidR="006E36BC" w:rsidRDefault="006E36BC">
            <w:pPr>
              <w:pStyle w:val="TableParagraph"/>
              <w:rPr>
                <w:rFonts w:ascii="Times New Roman"/>
                <w:sz w:val="20"/>
              </w:rPr>
            </w:pPr>
          </w:p>
        </w:tc>
        <w:tc>
          <w:tcPr>
            <w:tcW w:w="1330" w:type="dxa"/>
          </w:tcPr>
          <w:p w14:paraId="067E89F4" w14:textId="77777777" w:rsidR="006E36BC" w:rsidRDefault="006E36BC">
            <w:pPr>
              <w:pStyle w:val="TableParagraph"/>
              <w:rPr>
                <w:rFonts w:ascii="Times New Roman"/>
                <w:sz w:val="20"/>
              </w:rPr>
            </w:pPr>
          </w:p>
        </w:tc>
        <w:tc>
          <w:tcPr>
            <w:tcW w:w="1330" w:type="dxa"/>
          </w:tcPr>
          <w:p w14:paraId="3F7F0692" w14:textId="77777777" w:rsidR="006E36BC" w:rsidRDefault="006E36BC">
            <w:pPr>
              <w:pStyle w:val="TableParagraph"/>
              <w:rPr>
                <w:rFonts w:ascii="Times New Roman"/>
                <w:sz w:val="20"/>
              </w:rPr>
            </w:pPr>
          </w:p>
        </w:tc>
        <w:tc>
          <w:tcPr>
            <w:tcW w:w="2224" w:type="dxa"/>
          </w:tcPr>
          <w:p w14:paraId="072BD9F9" w14:textId="77777777" w:rsidR="006E36BC" w:rsidRDefault="006E36BC">
            <w:pPr>
              <w:pStyle w:val="TableParagraph"/>
              <w:rPr>
                <w:rFonts w:ascii="Times New Roman"/>
                <w:sz w:val="20"/>
              </w:rPr>
            </w:pPr>
          </w:p>
        </w:tc>
      </w:tr>
      <w:tr w:rsidR="006E36BC" w14:paraId="2463AFEF" w14:textId="77777777" w:rsidTr="000601BC">
        <w:trPr>
          <w:trHeight w:val="333"/>
        </w:trPr>
        <w:tc>
          <w:tcPr>
            <w:tcW w:w="1265" w:type="dxa"/>
          </w:tcPr>
          <w:p w14:paraId="4E5F324B" w14:textId="77777777" w:rsidR="006E36BC" w:rsidRDefault="006E36BC">
            <w:pPr>
              <w:pStyle w:val="TableParagraph"/>
              <w:rPr>
                <w:rFonts w:ascii="Times New Roman"/>
                <w:sz w:val="20"/>
              </w:rPr>
            </w:pPr>
          </w:p>
        </w:tc>
        <w:tc>
          <w:tcPr>
            <w:tcW w:w="1318" w:type="dxa"/>
          </w:tcPr>
          <w:p w14:paraId="351937A5" w14:textId="77777777" w:rsidR="006E36BC" w:rsidRDefault="006E36BC">
            <w:pPr>
              <w:pStyle w:val="TableParagraph"/>
              <w:rPr>
                <w:rFonts w:ascii="Times New Roman"/>
                <w:sz w:val="20"/>
              </w:rPr>
            </w:pPr>
          </w:p>
        </w:tc>
        <w:tc>
          <w:tcPr>
            <w:tcW w:w="1253" w:type="dxa"/>
          </w:tcPr>
          <w:p w14:paraId="23788AF6" w14:textId="77777777" w:rsidR="006E36BC" w:rsidRDefault="006E36BC">
            <w:pPr>
              <w:pStyle w:val="TableParagraph"/>
              <w:rPr>
                <w:rFonts w:ascii="Times New Roman"/>
                <w:sz w:val="20"/>
              </w:rPr>
            </w:pPr>
          </w:p>
        </w:tc>
        <w:tc>
          <w:tcPr>
            <w:tcW w:w="1330" w:type="dxa"/>
          </w:tcPr>
          <w:p w14:paraId="6277C6EC" w14:textId="77777777" w:rsidR="006E36BC" w:rsidRDefault="006E36BC">
            <w:pPr>
              <w:pStyle w:val="TableParagraph"/>
              <w:rPr>
                <w:rFonts w:ascii="Times New Roman"/>
                <w:sz w:val="20"/>
              </w:rPr>
            </w:pPr>
          </w:p>
        </w:tc>
        <w:tc>
          <w:tcPr>
            <w:tcW w:w="1330" w:type="dxa"/>
          </w:tcPr>
          <w:p w14:paraId="2817377C" w14:textId="77777777" w:rsidR="006E36BC" w:rsidRDefault="006E36BC">
            <w:pPr>
              <w:pStyle w:val="TableParagraph"/>
              <w:rPr>
                <w:rFonts w:ascii="Times New Roman"/>
                <w:sz w:val="20"/>
              </w:rPr>
            </w:pPr>
          </w:p>
        </w:tc>
        <w:tc>
          <w:tcPr>
            <w:tcW w:w="1330" w:type="dxa"/>
          </w:tcPr>
          <w:p w14:paraId="1DB84B2B" w14:textId="77777777" w:rsidR="006E36BC" w:rsidRDefault="006E36BC">
            <w:pPr>
              <w:pStyle w:val="TableParagraph"/>
              <w:rPr>
                <w:rFonts w:ascii="Times New Roman"/>
                <w:sz w:val="20"/>
              </w:rPr>
            </w:pPr>
          </w:p>
        </w:tc>
        <w:tc>
          <w:tcPr>
            <w:tcW w:w="2224" w:type="dxa"/>
          </w:tcPr>
          <w:p w14:paraId="42287029" w14:textId="77777777" w:rsidR="006E36BC" w:rsidRDefault="006E36BC">
            <w:pPr>
              <w:pStyle w:val="TableParagraph"/>
              <w:rPr>
                <w:rFonts w:ascii="Times New Roman"/>
                <w:sz w:val="20"/>
              </w:rPr>
            </w:pPr>
          </w:p>
        </w:tc>
      </w:tr>
    </w:tbl>
    <w:p w14:paraId="1F6131E7" w14:textId="77777777" w:rsidR="006E36BC" w:rsidRDefault="006E36BC" w:rsidP="00C57DF4">
      <w:pPr>
        <w:pStyle w:val="BodyText"/>
        <w:spacing w:before="6"/>
        <w:rPr>
          <w:sz w:val="26"/>
        </w:rPr>
      </w:pPr>
    </w:p>
    <w:p w14:paraId="6EC428BB" w14:textId="77777777" w:rsidR="006E36BC" w:rsidRDefault="00D247E8" w:rsidP="00C57DF4">
      <w:pPr>
        <w:pStyle w:val="Heading5"/>
        <w:spacing w:before="0"/>
        <w:ind w:left="0"/>
      </w:pPr>
      <w:r>
        <w:t>Air</w:t>
      </w:r>
      <w:r>
        <w:rPr>
          <w:spacing w:val="-3"/>
        </w:rPr>
        <w:t xml:space="preserve"> </w:t>
      </w:r>
      <w:r>
        <w:rPr>
          <w:spacing w:val="-2"/>
        </w:rPr>
        <w:t>monitoring</w:t>
      </w:r>
    </w:p>
    <w:p w14:paraId="765B8883" w14:textId="77777777" w:rsidR="006E36BC" w:rsidRDefault="00D247E8" w:rsidP="00813E00">
      <w:pPr>
        <w:widowControl/>
        <w:autoSpaceDE/>
        <w:autoSpaceDN/>
        <w:spacing w:after="160" w:line="259" w:lineRule="auto"/>
        <w:ind w:right="544"/>
        <w:rPr>
          <w:i/>
        </w:rPr>
      </w:pPr>
      <w:r>
        <w:rPr>
          <w:i/>
        </w:rPr>
        <w:t>The</w:t>
      </w:r>
      <w:r>
        <w:rPr>
          <w:i/>
          <w:spacing w:val="-3"/>
        </w:rPr>
        <w:t xml:space="preserve"> </w:t>
      </w:r>
      <w:r>
        <w:rPr>
          <w:i/>
        </w:rPr>
        <w:t>PCBU</w:t>
      </w:r>
      <w:r>
        <w:rPr>
          <w:i/>
          <w:spacing w:val="-3"/>
        </w:rPr>
        <w:t xml:space="preserve"> </w:t>
      </w:r>
      <w:r w:rsidRPr="00813E00">
        <w:t>should</w:t>
      </w:r>
      <w:r>
        <w:rPr>
          <w:i/>
          <w:spacing w:val="-4"/>
        </w:rPr>
        <w:t xml:space="preserve"> </w:t>
      </w:r>
      <w:r>
        <w:rPr>
          <w:i/>
        </w:rPr>
        <w:t>undertake</w:t>
      </w:r>
      <w:r>
        <w:rPr>
          <w:i/>
          <w:spacing w:val="-3"/>
        </w:rPr>
        <w:t xml:space="preserve"> </w:t>
      </w:r>
      <w:r>
        <w:rPr>
          <w:i/>
        </w:rPr>
        <w:t>air</w:t>
      </w:r>
      <w:r>
        <w:rPr>
          <w:i/>
          <w:spacing w:val="-2"/>
        </w:rPr>
        <w:t xml:space="preserve"> </w:t>
      </w:r>
      <w:r>
        <w:rPr>
          <w:i/>
        </w:rPr>
        <w:t>monitoring</w:t>
      </w:r>
      <w:r>
        <w:rPr>
          <w:i/>
          <w:spacing w:val="-3"/>
        </w:rPr>
        <w:t xml:space="preserve"> </w:t>
      </w:r>
      <w:r>
        <w:rPr>
          <w:i/>
        </w:rPr>
        <w:t>at</w:t>
      </w:r>
      <w:r>
        <w:rPr>
          <w:i/>
          <w:spacing w:val="-1"/>
        </w:rPr>
        <w:t xml:space="preserve"> </w:t>
      </w:r>
      <w:r>
        <w:rPr>
          <w:i/>
        </w:rPr>
        <w:t>least</w:t>
      </w:r>
      <w:r>
        <w:rPr>
          <w:i/>
          <w:spacing w:val="-3"/>
        </w:rPr>
        <w:t xml:space="preserve"> </w:t>
      </w:r>
      <w:r>
        <w:rPr>
          <w:i/>
        </w:rPr>
        <w:t>every</w:t>
      </w:r>
      <w:r>
        <w:rPr>
          <w:i/>
          <w:spacing w:val="-4"/>
        </w:rPr>
        <w:t xml:space="preserve"> </w:t>
      </w:r>
      <w:r>
        <w:rPr>
          <w:i/>
        </w:rPr>
        <w:t>12</w:t>
      </w:r>
      <w:r>
        <w:rPr>
          <w:i/>
          <w:spacing w:val="-5"/>
        </w:rPr>
        <w:t xml:space="preserve"> </w:t>
      </w:r>
      <w:r>
        <w:rPr>
          <w:i/>
        </w:rPr>
        <w:t>months</w:t>
      </w:r>
      <w:r>
        <w:rPr>
          <w:i/>
          <w:spacing w:val="-2"/>
        </w:rPr>
        <w:t xml:space="preserve"> </w:t>
      </w:r>
      <w:r>
        <w:rPr>
          <w:i/>
          <w:spacing w:val="-5"/>
        </w:rPr>
        <w:t>if:</w:t>
      </w:r>
    </w:p>
    <w:p w14:paraId="30911016" w14:textId="77777777" w:rsidR="006E36BC" w:rsidRDefault="00D247E8" w:rsidP="00C41166">
      <w:pPr>
        <w:pStyle w:val="ListParagraph"/>
        <w:numPr>
          <w:ilvl w:val="0"/>
          <w:numId w:val="1"/>
        </w:numPr>
        <w:spacing w:before="240" w:line="240" w:lineRule="auto"/>
        <w:ind w:left="720" w:right="229"/>
        <w:contextualSpacing/>
        <w:rPr>
          <w:i/>
        </w:rPr>
      </w:pPr>
      <w:r>
        <w:rPr>
          <w:i/>
        </w:rPr>
        <w:t>they</w:t>
      </w:r>
      <w:r>
        <w:rPr>
          <w:i/>
          <w:spacing w:val="-3"/>
        </w:rPr>
        <w:t xml:space="preserve"> </w:t>
      </w:r>
      <w:r>
        <w:rPr>
          <w:i/>
        </w:rPr>
        <w:t>are</w:t>
      </w:r>
      <w:r>
        <w:rPr>
          <w:i/>
          <w:spacing w:val="-5"/>
        </w:rPr>
        <w:t xml:space="preserve"> </w:t>
      </w:r>
      <w:r>
        <w:rPr>
          <w:i/>
        </w:rPr>
        <w:t>uncertain</w:t>
      </w:r>
      <w:r>
        <w:rPr>
          <w:i/>
          <w:spacing w:val="-5"/>
        </w:rPr>
        <w:t xml:space="preserve"> </w:t>
      </w:r>
      <w:r>
        <w:rPr>
          <w:i/>
        </w:rPr>
        <w:t>whether</w:t>
      </w:r>
      <w:r>
        <w:rPr>
          <w:i/>
          <w:spacing w:val="-3"/>
        </w:rPr>
        <w:t xml:space="preserve"> </w:t>
      </w:r>
      <w:r>
        <w:rPr>
          <w:i/>
        </w:rPr>
        <w:t>the</w:t>
      </w:r>
      <w:r>
        <w:rPr>
          <w:i/>
          <w:spacing w:val="-2"/>
        </w:rPr>
        <w:t xml:space="preserve"> </w:t>
      </w:r>
      <w:r>
        <w:rPr>
          <w:i/>
        </w:rPr>
        <w:t>airborne</w:t>
      </w:r>
      <w:r>
        <w:rPr>
          <w:i/>
          <w:spacing w:val="-2"/>
        </w:rPr>
        <w:t xml:space="preserve"> </w:t>
      </w:r>
      <w:r>
        <w:rPr>
          <w:i/>
        </w:rPr>
        <w:t>concentration</w:t>
      </w:r>
      <w:r>
        <w:rPr>
          <w:i/>
          <w:spacing w:val="-1"/>
        </w:rPr>
        <w:t xml:space="preserve"> </w:t>
      </w:r>
      <w:r>
        <w:rPr>
          <w:i/>
        </w:rPr>
        <w:t>of</w:t>
      </w:r>
      <w:r>
        <w:rPr>
          <w:i/>
          <w:spacing w:val="-5"/>
        </w:rPr>
        <w:t xml:space="preserve"> </w:t>
      </w:r>
      <w:r>
        <w:rPr>
          <w:i/>
        </w:rPr>
        <w:t>silica</w:t>
      </w:r>
      <w:r>
        <w:rPr>
          <w:i/>
          <w:spacing w:val="-3"/>
        </w:rPr>
        <w:t xml:space="preserve"> </w:t>
      </w:r>
      <w:r>
        <w:rPr>
          <w:i/>
        </w:rPr>
        <w:t>dust</w:t>
      </w:r>
      <w:r>
        <w:rPr>
          <w:i/>
          <w:spacing w:val="-2"/>
        </w:rPr>
        <w:t xml:space="preserve"> </w:t>
      </w:r>
      <w:r>
        <w:rPr>
          <w:i/>
        </w:rPr>
        <w:t>exceeds</w:t>
      </w:r>
      <w:r>
        <w:rPr>
          <w:i/>
          <w:spacing w:val="-3"/>
        </w:rPr>
        <w:t xml:space="preserve"> </w:t>
      </w:r>
      <w:r>
        <w:rPr>
          <w:i/>
        </w:rPr>
        <w:t>the</w:t>
      </w:r>
      <w:r>
        <w:rPr>
          <w:i/>
          <w:spacing w:val="-5"/>
        </w:rPr>
        <w:t xml:space="preserve"> </w:t>
      </w:r>
      <w:r>
        <w:rPr>
          <w:i/>
        </w:rPr>
        <w:t xml:space="preserve">workplace exposure </w:t>
      </w:r>
      <w:r w:rsidRPr="00C41166">
        <w:rPr>
          <w:lang w:val="en-AU"/>
        </w:rPr>
        <w:t>standard</w:t>
      </w:r>
      <w:r>
        <w:rPr>
          <w:i/>
        </w:rPr>
        <w:t>, or</w:t>
      </w:r>
    </w:p>
    <w:p w14:paraId="4822F7A1" w14:textId="77777777" w:rsidR="006E36BC" w:rsidRDefault="00D247E8" w:rsidP="00C41166">
      <w:pPr>
        <w:pStyle w:val="ListParagraph"/>
        <w:numPr>
          <w:ilvl w:val="0"/>
          <w:numId w:val="1"/>
        </w:numPr>
        <w:spacing w:before="240" w:line="240" w:lineRule="auto"/>
        <w:ind w:left="720" w:right="229"/>
        <w:contextualSpacing/>
        <w:rPr>
          <w:i/>
        </w:rPr>
      </w:pPr>
      <w:r>
        <w:rPr>
          <w:i/>
        </w:rPr>
        <w:t>monitoring</w:t>
      </w:r>
      <w:r>
        <w:rPr>
          <w:i/>
          <w:spacing w:val="-6"/>
        </w:rPr>
        <w:t xml:space="preserve"> </w:t>
      </w:r>
      <w:r>
        <w:rPr>
          <w:i/>
        </w:rPr>
        <w:t>is</w:t>
      </w:r>
      <w:r>
        <w:rPr>
          <w:i/>
          <w:spacing w:val="-1"/>
        </w:rPr>
        <w:t xml:space="preserve"> </w:t>
      </w:r>
      <w:r w:rsidRPr="00C41166">
        <w:rPr>
          <w:lang w:val="en-AU"/>
        </w:rPr>
        <w:t>necessary</w:t>
      </w:r>
      <w:r>
        <w:rPr>
          <w:i/>
          <w:spacing w:val="-5"/>
        </w:rPr>
        <w:t xml:space="preserve"> </w:t>
      </w:r>
      <w:r>
        <w:rPr>
          <w:i/>
        </w:rPr>
        <w:t>to</w:t>
      </w:r>
      <w:r>
        <w:rPr>
          <w:i/>
          <w:spacing w:val="-1"/>
        </w:rPr>
        <w:t xml:space="preserve"> </w:t>
      </w:r>
      <w:r>
        <w:rPr>
          <w:i/>
        </w:rPr>
        <w:t>determine</w:t>
      </w:r>
      <w:r>
        <w:rPr>
          <w:i/>
          <w:spacing w:val="-2"/>
        </w:rPr>
        <w:t xml:space="preserve"> </w:t>
      </w:r>
      <w:r>
        <w:rPr>
          <w:i/>
        </w:rPr>
        <w:t>whether</w:t>
      </w:r>
      <w:r>
        <w:rPr>
          <w:i/>
          <w:spacing w:val="-3"/>
        </w:rPr>
        <w:t xml:space="preserve"> </w:t>
      </w:r>
      <w:r>
        <w:rPr>
          <w:i/>
        </w:rPr>
        <w:t>there</w:t>
      </w:r>
      <w:r>
        <w:rPr>
          <w:i/>
          <w:spacing w:val="-3"/>
        </w:rPr>
        <w:t xml:space="preserve"> </w:t>
      </w:r>
      <w:r>
        <w:rPr>
          <w:i/>
        </w:rPr>
        <w:t>is</w:t>
      </w:r>
      <w:r>
        <w:rPr>
          <w:i/>
          <w:spacing w:val="-2"/>
        </w:rPr>
        <w:t xml:space="preserve"> </w:t>
      </w:r>
      <w:r>
        <w:rPr>
          <w:i/>
        </w:rPr>
        <w:t>a</w:t>
      </w:r>
      <w:r>
        <w:rPr>
          <w:i/>
          <w:spacing w:val="-3"/>
        </w:rPr>
        <w:t xml:space="preserve"> </w:t>
      </w:r>
      <w:r>
        <w:rPr>
          <w:i/>
        </w:rPr>
        <w:t>risk</w:t>
      </w:r>
      <w:r>
        <w:rPr>
          <w:i/>
          <w:spacing w:val="-3"/>
        </w:rPr>
        <w:t xml:space="preserve"> </w:t>
      </w:r>
      <w:r>
        <w:rPr>
          <w:i/>
        </w:rPr>
        <w:t>to</w:t>
      </w:r>
      <w:r>
        <w:rPr>
          <w:i/>
          <w:spacing w:val="-4"/>
        </w:rPr>
        <w:t xml:space="preserve"> </w:t>
      </w:r>
      <w:r>
        <w:rPr>
          <w:i/>
        </w:rPr>
        <w:t>the</w:t>
      </w:r>
      <w:r>
        <w:rPr>
          <w:i/>
          <w:spacing w:val="-5"/>
        </w:rPr>
        <w:t xml:space="preserve"> </w:t>
      </w:r>
      <w:r>
        <w:rPr>
          <w:i/>
        </w:rPr>
        <w:t>health</w:t>
      </w:r>
      <w:r>
        <w:rPr>
          <w:i/>
          <w:spacing w:val="-3"/>
        </w:rPr>
        <w:t xml:space="preserve"> </w:t>
      </w:r>
      <w:r>
        <w:rPr>
          <w:i/>
        </w:rPr>
        <w:t>of</w:t>
      </w:r>
      <w:r>
        <w:rPr>
          <w:i/>
          <w:spacing w:val="-4"/>
        </w:rPr>
        <w:t xml:space="preserve"> </w:t>
      </w:r>
      <w:r>
        <w:rPr>
          <w:i/>
          <w:spacing w:val="-2"/>
        </w:rPr>
        <w:t>workers.</w:t>
      </w:r>
    </w:p>
    <w:p w14:paraId="0082BAF3" w14:textId="77777777" w:rsidR="006E36BC" w:rsidRDefault="00D247E8" w:rsidP="00813E00">
      <w:pPr>
        <w:widowControl/>
        <w:autoSpaceDE/>
        <w:autoSpaceDN/>
        <w:spacing w:after="160" w:line="259" w:lineRule="auto"/>
        <w:ind w:right="544"/>
        <w:rPr>
          <w:i/>
        </w:rPr>
      </w:pPr>
      <w:r>
        <w:rPr>
          <w:i/>
        </w:rPr>
        <w:t>Air</w:t>
      </w:r>
      <w:r>
        <w:rPr>
          <w:i/>
          <w:spacing w:val="-2"/>
        </w:rPr>
        <w:t xml:space="preserve"> </w:t>
      </w:r>
      <w:r>
        <w:rPr>
          <w:i/>
        </w:rPr>
        <w:t>monitoring</w:t>
      </w:r>
      <w:r>
        <w:rPr>
          <w:i/>
          <w:spacing w:val="-2"/>
        </w:rPr>
        <w:t xml:space="preserve"> </w:t>
      </w:r>
      <w:r>
        <w:rPr>
          <w:i/>
        </w:rPr>
        <w:t>should</w:t>
      </w:r>
      <w:r>
        <w:rPr>
          <w:i/>
          <w:spacing w:val="-2"/>
        </w:rPr>
        <w:t xml:space="preserve"> </w:t>
      </w:r>
      <w:r>
        <w:rPr>
          <w:i/>
        </w:rPr>
        <w:t>be</w:t>
      </w:r>
      <w:r>
        <w:rPr>
          <w:i/>
          <w:spacing w:val="-9"/>
        </w:rPr>
        <w:t xml:space="preserve"> </w:t>
      </w:r>
      <w:r>
        <w:rPr>
          <w:i/>
        </w:rPr>
        <w:t>conducted</w:t>
      </w:r>
      <w:r>
        <w:rPr>
          <w:i/>
          <w:spacing w:val="-2"/>
        </w:rPr>
        <w:t xml:space="preserve"> </w:t>
      </w:r>
      <w:r>
        <w:rPr>
          <w:i/>
        </w:rPr>
        <w:t>by</w:t>
      </w:r>
      <w:r>
        <w:rPr>
          <w:i/>
          <w:spacing w:val="-3"/>
        </w:rPr>
        <w:t xml:space="preserve"> </w:t>
      </w:r>
      <w:r>
        <w:rPr>
          <w:i/>
        </w:rPr>
        <w:t>an</w:t>
      </w:r>
      <w:r>
        <w:rPr>
          <w:i/>
          <w:spacing w:val="-5"/>
        </w:rPr>
        <w:t xml:space="preserve"> </w:t>
      </w:r>
      <w:r>
        <w:rPr>
          <w:i/>
        </w:rPr>
        <w:t>independent,</w:t>
      </w:r>
      <w:r>
        <w:rPr>
          <w:i/>
          <w:spacing w:val="-3"/>
        </w:rPr>
        <w:t xml:space="preserve"> </w:t>
      </w:r>
      <w:r>
        <w:rPr>
          <w:i/>
        </w:rPr>
        <w:t>competent</w:t>
      </w:r>
      <w:r>
        <w:rPr>
          <w:i/>
          <w:spacing w:val="-1"/>
        </w:rPr>
        <w:t xml:space="preserve"> </w:t>
      </w:r>
      <w:r>
        <w:rPr>
          <w:i/>
        </w:rPr>
        <w:t>person.</w:t>
      </w:r>
      <w:r>
        <w:rPr>
          <w:i/>
          <w:spacing w:val="-1"/>
        </w:rPr>
        <w:t xml:space="preserve"> </w:t>
      </w:r>
      <w:r>
        <w:rPr>
          <w:i/>
        </w:rPr>
        <w:t>For</w:t>
      </w:r>
      <w:r>
        <w:rPr>
          <w:i/>
          <w:spacing w:val="-2"/>
        </w:rPr>
        <w:t xml:space="preserve"> </w:t>
      </w:r>
      <w:r>
        <w:rPr>
          <w:i/>
        </w:rPr>
        <w:t>example,</w:t>
      </w:r>
      <w:r>
        <w:rPr>
          <w:i/>
          <w:spacing w:val="-2"/>
        </w:rPr>
        <w:t xml:space="preserve"> </w:t>
      </w:r>
      <w:r>
        <w:rPr>
          <w:i/>
        </w:rPr>
        <w:t>a</w:t>
      </w:r>
      <w:r>
        <w:rPr>
          <w:i/>
          <w:spacing w:val="-5"/>
        </w:rPr>
        <w:t xml:space="preserve"> </w:t>
      </w:r>
      <w:r>
        <w:rPr>
          <w:i/>
        </w:rPr>
        <w:t xml:space="preserve">certified </w:t>
      </w:r>
      <w:r w:rsidRPr="00813E00">
        <w:t>occupational</w:t>
      </w:r>
      <w:r>
        <w:rPr>
          <w:i/>
        </w:rPr>
        <w:t xml:space="preserve"> hygienist, or a person with recognised equivalent competency under an international certification scheme.</w:t>
      </w:r>
    </w:p>
    <w:p w14:paraId="324ABF7D" w14:textId="77777777" w:rsidR="006E36BC" w:rsidRDefault="006E36BC" w:rsidP="00C57DF4">
      <w:pPr>
        <w:pStyle w:val="BodyText"/>
        <w:spacing w:before="7"/>
        <w:rPr>
          <w:i/>
          <w:sz w:val="13"/>
        </w:rPr>
      </w:pPr>
    </w:p>
    <w:tbl>
      <w:tblPr>
        <w:tblW w:w="1005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7"/>
        <w:gridCol w:w="2616"/>
        <w:gridCol w:w="4307"/>
      </w:tblGrid>
      <w:tr w:rsidR="006E36BC" w14:paraId="14993DFA" w14:textId="77777777" w:rsidTr="000601BC">
        <w:trPr>
          <w:trHeight w:val="839"/>
        </w:trPr>
        <w:tc>
          <w:tcPr>
            <w:tcW w:w="3127" w:type="dxa"/>
            <w:shd w:val="clear" w:color="auto" w:fill="BFBFBF"/>
          </w:tcPr>
          <w:p w14:paraId="78A0F5A0" w14:textId="77777777" w:rsidR="006E36BC" w:rsidRDefault="006E36BC">
            <w:pPr>
              <w:pStyle w:val="TableParagraph"/>
              <w:spacing w:before="7"/>
              <w:rPr>
                <w:i/>
                <w:sz w:val="25"/>
              </w:rPr>
            </w:pPr>
          </w:p>
          <w:p w14:paraId="51FBF0F3" w14:textId="77777777" w:rsidR="006E36BC" w:rsidRDefault="00D247E8">
            <w:pPr>
              <w:pStyle w:val="TableParagraph"/>
              <w:ind w:left="171"/>
              <w:rPr>
                <w:b/>
              </w:rPr>
            </w:pPr>
            <w:r>
              <w:rPr>
                <w:b/>
                <w:spacing w:val="-2"/>
              </w:rPr>
              <w:t>Details</w:t>
            </w:r>
          </w:p>
        </w:tc>
        <w:tc>
          <w:tcPr>
            <w:tcW w:w="2616" w:type="dxa"/>
            <w:shd w:val="clear" w:color="auto" w:fill="BFBFBF"/>
          </w:tcPr>
          <w:p w14:paraId="49577936" w14:textId="77777777" w:rsidR="006E36BC" w:rsidRDefault="006E36BC">
            <w:pPr>
              <w:pStyle w:val="TableParagraph"/>
              <w:spacing w:before="7"/>
              <w:rPr>
                <w:i/>
                <w:sz w:val="25"/>
              </w:rPr>
            </w:pPr>
          </w:p>
          <w:p w14:paraId="3BD1EBC7" w14:textId="77777777" w:rsidR="006E36BC" w:rsidRDefault="00D247E8">
            <w:pPr>
              <w:pStyle w:val="TableParagraph"/>
              <w:ind w:left="110"/>
              <w:rPr>
                <w:b/>
              </w:rPr>
            </w:pPr>
            <w:r>
              <w:rPr>
                <w:b/>
              </w:rPr>
              <w:t>Task</w:t>
            </w:r>
            <w:r>
              <w:rPr>
                <w:b/>
                <w:spacing w:val="-2"/>
              </w:rPr>
              <w:t xml:space="preserve"> details</w:t>
            </w:r>
          </w:p>
        </w:tc>
        <w:tc>
          <w:tcPr>
            <w:tcW w:w="4307" w:type="dxa"/>
            <w:shd w:val="clear" w:color="auto" w:fill="BFBFBF"/>
          </w:tcPr>
          <w:p w14:paraId="7F4EFEFD" w14:textId="77777777" w:rsidR="006E36BC" w:rsidRDefault="00D247E8">
            <w:pPr>
              <w:pStyle w:val="TableParagraph"/>
              <w:spacing w:before="40"/>
              <w:ind w:left="108" w:right="209"/>
              <w:rPr>
                <w:b/>
              </w:rPr>
            </w:pPr>
            <w:r>
              <w:rPr>
                <w:b/>
              </w:rPr>
              <w:t>Actions</w:t>
            </w:r>
            <w:r>
              <w:rPr>
                <w:b/>
                <w:spacing w:val="-14"/>
              </w:rPr>
              <w:t xml:space="preserve"> </w:t>
            </w:r>
            <w:r>
              <w:rPr>
                <w:b/>
              </w:rPr>
              <w:t>arising</w:t>
            </w:r>
            <w:r>
              <w:rPr>
                <w:b/>
                <w:spacing w:val="-14"/>
              </w:rPr>
              <w:t xml:space="preserve"> </w:t>
            </w:r>
            <w:r>
              <w:rPr>
                <w:b/>
              </w:rPr>
              <w:t>from</w:t>
            </w:r>
            <w:r>
              <w:rPr>
                <w:b/>
                <w:spacing w:val="-12"/>
              </w:rPr>
              <w:t xml:space="preserve"> </w:t>
            </w:r>
            <w:r>
              <w:rPr>
                <w:b/>
              </w:rPr>
              <w:t xml:space="preserve">air monitoring report </w:t>
            </w:r>
            <w:r>
              <w:rPr>
                <w:b/>
                <w:spacing w:val="-2"/>
              </w:rPr>
              <w:t>recommendations</w:t>
            </w:r>
          </w:p>
        </w:tc>
      </w:tr>
      <w:tr w:rsidR="006E36BC" w14:paraId="32F027A7" w14:textId="77777777" w:rsidTr="000601BC">
        <w:trPr>
          <w:trHeight w:val="1677"/>
        </w:trPr>
        <w:tc>
          <w:tcPr>
            <w:tcW w:w="3127" w:type="dxa"/>
          </w:tcPr>
          <w:p w14:paraId="55EB6248" w14:textId="77777777" w:rsidR="006E36BC" w:rsidRDefault="00D247E8">
            <w:pPr>
              <w:pStyle w:val="TableParagraph"/>
              <w:spacing w:before="40"/>
              <w:ind w:left="110" w:right="165"/>
            </w:pPr>
            <w:r>
              <w:t>Carried</w:t>
            </w:r>
            <w:r>
              <w:rPr>
                <w:spacing w:val="-9"/>
              </w:rPr>
              <w:t xml:space="preserve"> </w:t>
            </w:r>
            <w:r>
              <w:t>out</w:t>
            </w:r>
            <w:r>
              <w:rPr>
                <w:spacing w:val="-8"/>
              </w:rPr>
              <w:t xml:space="preserve"> </w:t>
            </w:r>
            <w:r>
              <w:t>by:</w:t>
            </w:r>
            <w:r>
              <w:rPr>
                <w:spacing w:val="-10"/>
              </w:rPr>
              <w:t xml:space="preserve"> </w:t>
            </w:r>
            <w:r>
              <w:t>[</w:t>
            </w:r>
            <w:r>
              <w:rPr>
                <w:i/>
              </w:rPr>
              <w:t>insert</w:t>
            </w:r>
            <w:r>
              <w:rPr>
                <w:i/>
                <w:spacing w:val="-10"/>
              </w:rPr>
              <w:t xml:space="preserve"> </w:t>
            </w:r>
            <w:r>
              <w:rPr>
                <w:i/>
              </w:rPr>
              <w:t xml:space="preserve">name of independent competent </w:t>
            </w:r>
            <w:r>
              <w:rPr>
                <w:i/>
                <w:spacing w:val="-2"/>
              </w:rPr>
              <w:t>person</w:t>
            </w:r>
            <w:r>
              <w:rPr>
                <w:spacing w:val="-2"/>
              </w:rPr>
              <w:t>]</w:t>
            </w:r>
          </w:p>
          <w:p w14:paraId="4226426B" w14:textId="77777777" w:rsidR="006E36BC" w:rsidRDefault="00D247E8">
            <w:pPr>
              <w:pStyle w:val="TableParagraph"/>
              <w:spacing w:before="38"/>
              <w:ind w:left="110"/>
            </w:pPr>
            <w:r>
              <w:t>On:</w:t>
            </w:r>
            <w:r>
              <w:rPr>
                <w:spacing w:val="-2"/>
              </w:rPr>
              <w:t xml:space="preserve"> </w:t>
            </w:r>
            <w:r>
              <w:t>[</w:t>
            </w:r>
            <w:r>
              <w:rPr>
                <w:i/>
              </w:rPr>
              <w:t>insert</w:t>
            </w:r>
            <w:r>
              <w:rPr>
                <w:i/>
                <w:spacing w:val="-4"/>
              </w:rPr>
              <w:t xml:space="preserve"> date</w:t>
            </w:r>
            <w:r>
              <w:rPr>
                <w:spacing w:val="-4"/>
              </w:rPr>
              <w:t>]</w:t>
            </w:r>
          </w:p>
          <w:p w14:paraId="50CEC9AD" w14:textId="77777777" w:rsidR="006E36BC" w:rsidRDefault="00D247E8">
            <w:pPr>
              <w:pStyle w:val="TableParagraph"/>
              <w:spacing w:before="42"/>
              <w:ind w:left="110"/>
            </w:pPr>
            <w:r>
              <w:t>In</w:t>
            </w:r>
            <w:r>
              <w:rPr>
                <w:spacing w:val="-10"/>
              </w:rPr>
              <w:t xml:space="preserve"> </w:t>
            </w:r>
            <w:r>
              <w:t>response</w:t>
            </w:r>
            <w:r>
              <w:rPr>
                <w:spacing w:val="-10"/>
              </w:rPr>
              <w:t xml:space="preserve"> </w:t>
            </w:r>
            <w:r>
              <w:t>to</w:t>
            </w:r>
            <w:r>
              <w:rPr>
                <w:spacing w:val="-10"/>
              </w:rPr>
              <w:t xml:space="preserve"> </w:t>
            </w:r>
            <w:r>
              <w:t>[</w:t>
            </w:r>
            <w:r>
              <w:rPr>
                <w:i/>
              </w:rPr>
              <w:t>insert</w:t>
            </w:r>
            <w:r>
              <w:rPr>
                <w:i/>
                <w:spacing w:val="-10"/>
              </w:rPr>
              <w:t xml:space="preserve"> </w:t>
            </w:r>
            <w:r>
              <w:rPr>
                <w:i/>
              </w:rPr>
              <w:t xml:space="preserve">specific </w:t>
            </w:r>
            <w:r>
              <w:rPr>
                <w:i/>
                <w:spacing w:val="-2"/>
              </w:rPr>
              <w:t>trigger</w:t>
            </w:r>
            <w:r>
              <w:rPr>
                <w:spacing w:val="-2"/>
              </w:rPr>
              <w:t>]</w:t>
            </w:r>
          </w:p>
        </w:tc>
        <w:tc>
          <w:tcPr>
            <w:tcW w:w="2616" w:type="dxa"/>
          </w:tcPr>
          <w:p w14:paraId="281BE4A4" w14:textId="77777777" w:rsidR="006E36BC" w:rsidRDefault="006E36BC">
            <w:pPr>
              <w:pStyle w:val="TableParagraph"/>
              <w:rPr>
                <w:rFonts w:ascii="Times New Roman"/>
                <w:sz w:val="20"/>
              </w:rPr>
            </w:pPr>
          </w:p>
        </w:tc>
        <w:tc>
          <w:tcPr>
            <w:tcW w:w="4307" w:type="dxa"/>
          </w:tcPr>
          <w:p w14:paraId="511F258B" w14:textId="77777777" w:rsidR="006E36BC" w:rsidRDefault="006E36BC">
            <w:pPr>
              <w:pStyle w:val="TableParagraph"/>
              <w:rPr>
                <w:rFonts w:ascii="Times New Roman"/>
                <w:sz w:val="20"/>
              </w:rPr>
            </w:pPr>
          </w:p>
        </w:tc>
      </w:tr>
      <w:tr w:rsidR="006E36BC" w14:paraId="5876DFF1" w14:textId="77777777" w:rsidTr="000601BC">
        <w:trPr>
          <w:trHeight w:val="333"/>
        </w:trPr>
        <w:tc>
          <w:tcPr>
            <w:tcW w:w="3127" w:type="dxa"/>
          </w:tcPr>
          <w:p w14:paraId="422E098F" w14:textId="77777777" w:rsidR="006E36BC" w:rsidRDefault="006E36BC">
            <w:pPr>
              <w:pStyle w:val="TableParagraph"/>
              <w:rPr>
                <w:rFonts w:ascii="Times New Roman"/>
                <w:sz w:val="20"/>
              </w:rPr>
            </w:pPr>
          </w:p>
        </w:tc>
        <w:tc>
          <w:tcPr>
            <w:tcW w:w="2616" w:type="dxa"/>
          </w:tcPr>
          <w:p w14:paraId="7B318F42" w14:textId="77777777" w:rsidR="006E36BC" w:rsidRDefault="006E36BC">
            <w:pPr>
              <w:pStyle w:val="TableParagraph"/>
              <w:rPr>
                <w:rFonts w:ascii="Times New Roman"/>
                <w:sz w:val="20"/>
              </w:rPr>
            </w:pPr>
          </w:p>
        </w:tc>
        <w:tc>
          <w:tcPr>
            <w:tcW w:w="4307" w:type="dxa"/>
          </w:tcPr>
          <w:p w14:paraId="3751CECA" w14:textId="77777777" w:rsidR="006E36BC" w:rsidRDefault="006E36BC">
            <w:pPr>
              <w:pStyle w:val="TableParagraph"/>
              <w:rPr>
                <w:rFonts w:ascii="Times New Roman"/>
                <w:sz w:val="20"/>
              </w:rPr>
            </w:pPr>
          </w:p>
        </w:tc>
      </w:tr>
      <w:tr w:rsidR="006E36BC" w14:paraId="774D846F" w14:textId="77777777" w:rsidTr="000601BC">
        <w:trPr>
          <w:trHeight w:val="333"/>
        </w:trPr>
        <w:tc>
          <w:tcPr>
            <w:tcW w:w="3127" w:type="dxa"/>
          </w:tcPr>
          <w:p w14:paraId="637A021B" w14:textId="77777777" w:rsidR="006E36BC" w:rsidRDefault="006E36BC">
            <w:pPr>
              <w:pStyle w:val="TableParagraph"/>
              <w:rPr>
                <w:rFonts w:ascii="Times New Roman"/>
                <w:sz w:val="20"/>
              </w:rPr>
            </w:pPr>
          </w:p>
        </w:tc>
        <w:tc>
          <w:tcPr>
            <w:tcW w:w="2616" w:type="dxa"/>
          </w:tcPr>
          <w:p w14:paraId="5AAFB2AE" w14:textId="77777777" w:rsidR="006E36BC" w:rsidRDefault="006E36BC">
            <w:pPr>
              <w:pStyle w:val="TableParagraph"/>
              <w:rPr>
                <w:rFonts w:ascii="Times New Roman"/>
                <w:sz w:val="20"/>
              </w:rPr>
            </w:pPr>
          </w:p>
        </w:tc>
        <w:tc>
          <w:tcPr>
            <w:tcW w:w="4307" w:type="dxa"/>
          </w:tcPr>
          <w:p w14:paraId="21669421" w14:textId="77777777" w:rsidR="006E36BC" w:rsidRDefault="006E36BC">
            <w:pPr>
              <w:pStyle w:val="TableParagraph"/>
              <w:rPr>
                <w:rFonts w:ascii="Times New Roman"/>
                <w:sz w:val="20"/>
              </w:rPr>
            </w:pPr>
          </w:p>
        </w:tc>
      </w:tr>
    </w:tbl>
    <w:p w14:paraId="73DE9D58" w14:textId="77777777" w:rsidR="006E36BC" w:rsidRDefault="006E36BC" w:rsidP="00C57DF4">
      <w:pPr>
        <w:pStyle w:val="BodyText"/>
        <w:rPr>
          <w:i/>
          <w:sz w:val="24"/>
        </w:rPr>
      </w:pPr>
    </w:p>
    <w:p w14:paraId="3E471F19" w14:textId="77777777" w:rsidR="006E36BC" w:rsidRDefault="00D247E8" w:rsidP="00C57DF4">
      <w:pPr>
        <w:pStyle w:val="Heading5"/>
        <w:spacing w:before="157"/>
        <w:ind w:left="0"/>
      </w:pPr>
      <w:r>
        <w:t>Review</w:t>
      </w:r>
      <w:r>
        <w:rPr>
          <w:spacing w:val="-3"/>
        </w:rPr>
        <w:t xml:space="preserve"> </w:t>
      </w:r>
      <w:r>
        <w:t>of</w:t>
      </w:r>
      <w:r>
        <w:rPr>
          <w:spacing w:val="-3"/>
        </w:rPr>
        <w:t xml:space="preserve"> </w:t>
      </w:r>
      <w:r>
        <w:t>control</w:t>
      </w:r>
      <w:r>
        <w:rPr>
          <w:spacing w:val="-3"/>
        </w:rPr>
        <w:t xml:space="preserve"> </w:t>
      </w:r>
      <w:r>
        <w:rPr>
          <w:spacing w:val="-2"/>
        </w:rPr>
        <w:t>measures</w:t>
      </w:r>
    </w:p>
    <w:p w14:paraId="4980CBBC" w14:textId="1B2CF0AC" w:rsidR="006E36BC" w:rsidRDefault="00D247E8" w:rsidP="00813E00">
      <w:pPr>
        <w:widowControl/>
        <w:autoSpaceDE/>
        <w:autoSpaceDN/>
        <w:spacing w:after="160" w:line="259" w:lineRule="auto"/>
        <w:ind w:right="544"/>
        <w:rPr>
          <w:i/>
        </w:rPr>
      </w:pPr>
      <w:r>
        <w:rPr>
          <w:i/>
        </w:rPr>
        <w:t>The</w:t>
      </w:r>
      <w:r>
        <w:rPr>
          <w:i/>
          <w:spacing w:val="-1"/>
        </w:rPr>
        <w:t xml:space="preserve"> </w:t>
      </w:r>
      <w:r w:rsidRPr="00813E00">
        <w:t>PCBU</w:t>
      </w:r>
      <w:r>
        <w:rPr>
          <w:i/>
          <w:spacing w:val="-1"/>
        </w:rPr>
        <w:t xml:space="preserve"> </w:t>
      </w:r>
      <w:r w:rsidR="001926B1">
        <w:rPr>
          <w:i/>
        </w:rPr>
        <w:t>should</w:t>
      </w:r>
      <w:r>
        <w:rPr>
          <w:i/>
          <w:spacing w:val="-1"/>
        </w:rPr>
        <w:t xml:space="preserve"> </w:t>
      </w:r>
      <w:r>
        <w:rPr>
          <w:i/>
        </w:rPr>
        <w:t>routinely</w:t>
      </w:r>
      <w:r>
        <w:rPr>
          <w:i/>
          <w:spacing w:val="-1"/>
        </w:rPr>
        <w:t xml:space="preserve"> </w:t>
      </w:r>
      <w:r>
        <w:rPr>
          <w:i/>
        </w:rPr>
        <w:t>review</w:t>
      </w:r>
      <w:r>
        <w:rPr>
          <w:i/>
          <w:spacing w:val="-3"/>
        </w:rPr>
        <w:t xml:space="preserve"> </w:t>
      </w:r>
      <w:r>
        <w:rPr>
          <w:i/>
        </w:rPr>
        <w:t>the</w:t>
      </w:r>
      <w:r>
        <w:rPr>
          <w:i/>
          <w:spacing w:val="-3"/>
        </w:rPr>
        <w:t xml:space="preserve"> </w:t>
      </w:r>
      <w:r>
        <w:rPr>
          <w:i/>
        </w:rPr>
        <w:t>control</w:t>
      </w:r>
      <w:r>
        <w:rPr>
          <w:i/>
          <w:spacing w:val="-1"/>
        </w:rPr>
        <w:t xml:space="preserve"> </w:t>
      </w:r>
      <w:r>
        <w:rPr>
          <w:i/>
        </w:rPr>
        <w:t>measures</w:t>
      </w:r>
      <w:r>
        <w:rPr>
          <w:i/>
          <w:spacing w:val="-1"/>
        </w:rPr>
        <w:t xml:space="preserve"> </w:t>
      </w:r>
      <w:r>
        <w:rPr>
          <w:i/>
        </w:rPr>
        <w:t>that</w:t>
      </w:r>
      <w:r>
        <w:rPr>
          <w:i/>
          <w:spacing w:val="-3"/>
        </w:rPr>
        <w:t xml:space="preserve"> </w:t>
      </w:r>
      <w:r>
        <w:rPr>
          <w:i/>
        </w:rPr>
        <w:t>have</w:t>
      </w:r>
      <w:r>
        <w:rPr>
          <w:i/>
          <w:spacing w:val="-3"/>
        </w:rPr>
        <w:t xml:space="preserve"> </w:t>
      </w:r>
      <w:r>
        <w:rPr>
          <w:i/>
        </w:rPr>
        <w:t>been</w:t>
      </w:r>
      <w:r>
        <w:rPr>
          <w:i/>
          <w:spacing w:val="-1"/>
        </w:rPr>
        <w:t xml:space="preserve"> </w:t>
      </w:r>
      <w:r>
        <w:rPr>
          <w:i/>
        </w:rPr>
        <w:t>put</w:t>
      </w:r>
      <w:r>
        <w:rPr>
          <w:i/>
          <w:spacing w:val="-3"/>
        </w:rPr>
        <w:t xml:space="preserve"> </w:t>
      </w:r>
      <w:r>
        <w:rPr>
          <w:i/>
        </w:rPr>
        <w:t>in</w:t>
      </w:r>
      <w:r>
        <w:rPr>
          <w:i/>
          <w:spacing w:val="-3"/>
        </w:rPr>
        <w:t xml:space="preserve"> </w:t>
      </w:r>
      <w:r>
        <w:rPr>
          <w:i/>
        </w:rPr>
        <w:t>place</w:t>
      </w:r>
      <w:r>
        <w:rPr>
          <w:i/>
          <w:spacing w:val="-3"/>
        </w:rPr>
        <w:t xml:space="preserve"> </w:t>
      </w:r>
      <w:r>
        <w:rPr>
          <w:i/>
        </w:rPr>
        <w:t>to</w:t>
      </w:r>
      <w:r>
        <w:rPr>
          <w:i/>
          <w:spacing w:val="-3"/>
        </w:rPr>
        <w:t xml:space="preserve"> </w:t>
      </w:r>
      <w:r>
        <w:rPr>
          <w:i/>
        </w:rPr>
        <w:t>ensure</w:t>
      </w:r>
      <w:r>
        <w:rPr>
          <w:i/>
          <w:spacing w:val="-3"/>
        </w:rPr>
        <w:t xml:space="preserve"> </w:t>
      </w:r>
      <w:r>
        <w:rPr>
          <w:i/>
        </w:rPr>
        <w:t>they are effective and protect the health and safety of workers.</w:t>
      </w:r>
    </w:p>
    <w:p w14:paraId="6D14DA57" w14:textId="77777777" w:rsidR="006E36BC" w:rsidRDefault="006E36BC" w:rsidP="00C57DF4">
      <w:pPr>
        <w:pStyle w:val="BodyText"/>
        <w:spacing w:before="1"/>
        <w:rPr>
          <w:i/>
          <w:sz w:val="14"/>
        </w:rPr>
      </w:pPr>
    </w:p>
    <w:tbl>
      <w:tblPr>
        <w:tblW w:w="1005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4"/>
        <w:gridCol w:w="1329"/>
        <w:gridCol w:w="1353"/>
        <w:gridCol w:w="4114"/>
      </w:tblGrid>
      <w:tr w:rsidR="006E36BC" w14:paraId="41AE6094" w14:textId="77777777" w:rsidTr="000601BC">
        <w:trPr>
          <w:trHeight w:val="419"/>
        </w:trPr>
        <w:tc>
          <w:tcPr>
            <w:tcW w:w="3254" w:type="dxa"/>
            <w:vMerge w:val="restart"/>
            <w:shd w:val="clear" w:color="auto" w:fill="BFBFBF"/>
          </w:tcPr>
          <w:p w14:paraId="54091CC9" w14:textId="77777777" w:rsidR="006E36BC" w:rsidRDefault="006E36BC">
            <w:pPr>
              <w:pStyle w:val="TableParagraph"/>
              <w:rPr>
                <w:i/>
                <w:sz w:val="24"/>
              </w:rPr>
            </w:pPr>
          </w:p>
          <w:p w14:paraId="7CA23B7C" w14:textId="77777777" w:rsidR="006E36BC" w:rsidRDefault="006E36BC">
            <w:pPr>
              <w:pStyle w:val="TableParagraph"/>
              <w:spacing w:before="1"/>
              <w:rPr>
                <w:i/>
                <w:sz w:val="27"/>
              </w:rPr>
            </w:pPr>
          </w:p>
          <w:p w14:paraId="76D0F689" w14:textId="77777777" w:rsidR="006E36BC" w:rsidRDefault="00D247E8">
            <w:pPr>
              <w:pStyle w:val="TableParagraph"/>
              <w:ind w:left="110"/>
              <w:rPr>
                <w:b/>
              </w:rPr>
            </w:pPr>
            <w:r>
              <w:rPr>
                <w:b/>
              </w:rPr>
              <w:t>Engineering</w:t>
            </w:r>
            <w:r>
              <w:rPr>
                <w:b/>
                <w:spacing w:val="-5"/>
              </w:rPr>
              <w:t xml:space="preserve"> </w:t>
            </w:r>
            <w:r>
              <w:rPr>
                <w:b/>
                <w:spacing w:val="-2"/>
              </w:rPr>
              <w:t>control</w:t>
            </w:r>
          </w:p>
        </w:tc>
        <w:tc>
          <w:tcPr>
            <w:tcW w:w="2682" w:type="dxa"/>
            <w:gridSpan w:val="2"/>
            <w:shd w:val="clear" w:color="auto" w:fill="BFBFBF"/>
          </w:tcPr>
          <w:p w14:paraId="498ED497" w14:textId="77777777" w:rsidR="006E36BC" w:rsidRDefault="00D247E8">
            <w:pPr>
              <w:pStyle w:val="TableParagraph"/>
              <w:spacing w:before="84"/>
              <w:ind w:left="595"/>
              <w:rPr>
                <w:b/>
              </w:rPr>
            </w:pPr>
            <w:r>
              <w:rPr>
                <w:b/>
              </w:rPr>
              <w:t>Date</w:t>
            </w:r>
            <w:r>
              <w:rPr>
                <w:b/>
                <w:spacing w:val="-5"/>
              </w:rPr>
              <w:t xml:space="preserve"> </w:t>
            </w:r>
            <w:r>
              <w:rPr>
                <w:b/>
              </w:rPr>
              <w:t xml:space="preserve">of </w:t>
            </w:r>
            <w:r>
              <w:rPr>
                <w:b/>
                <w:spacing w:val="-2"/>
              </w:rPr>
              <w:t>review</w:t>
            </w:r>
          </w:p>
        </w:tc>
        <w:tc>
          <w:tcPr>
            <w:tcW w:w="4114" w:type="dxa"/>
            <w:vMerge w:val="restart"/>
            <w:shd w:val="clear" w:color="auto" w:fill="BFBFBF"/>
          </w:tcPr>
          <w:p w14:paraId="077E7136" w14:textId="77777777" w:rsidR="006E36BC" w:rsidRDefault="006E36BC">
            <w:pPr>
              <w:pStyle w:val="TableParagraph"/>
              <w:spacing w:before="11"/>
              <w:rPr>
                <w:i/>
                <w:sz w:val="28"/>
              </w:rPr>
            </w:pPr>
          </w:p>
          <w:p w14:paraId="18C9DB9E" w14:textId="77777777" w:rsidR="006E36BC" w:rsidRDefault="00D247E8">
            <w:pPr>
              <w:pStyle w:val="TableParagraph"/>
              <w:ind w:left="109"/>
              <w:rPr>
                <w:b/>
              </w:rPr>
            </w:pPr>
            <w:r>
              <w:rPr>
                <w:b/>
                <w:spacing w:val="-2"/>
              </w:rPr>
              <w:t>Comments</w:t>
            </w:r>
          </w:p>
          <w:p w14:paraId="12FAFC51" w14:textId="77777777" w:rsidR="006E36BC" w:rsidRDefault="00D247E8">
            <w:pPr>
              <w:pStyle w:val="TableParagraph"/>
              <w:spacing w:before="40"/>
              <w:ind w:left="109" w:right="571"/>
              <w:jc w:val="both"/>
              <w:rPr>
                <w:b/>
                <w:i/>
              </w:rPr>
            </w:pPr>
            <w:r>
              <w:rPr>
                <w:b/>
                <w:i/>
              </w:rPr>
              <w:t>For</w:t>
            </w:r>
            <w:r>
              <w:rPr>
                <w:b/>
                <w:i/>
                <w:spacing w:val="-6"/>
              </w:rPr>
              <w:t xml:space="preserve"> </w:t>
            </w:r>
            <w:r>
              <w:rPr>
                <w:b/>
                <w:i/>
              </w:rPr>
              <w:t>example:</w:t>
            </w:r>
            <w:r>
              <w:rPr>
                <w:b/>
                <w:i/>
                <w:spacing w:val="-6"/>
              </w:rPr>
              <w:t xml:space="preserve"> </w:t>
            </w:r>
            <w:r>
              <w:rPr>
                <w:b/>
                <w:i/>
              </w:rPr>
              <w:t>the</w:t>
            </w:r>
            <w:r>
              <w:rPr>
                <w:b/>
                <w:i/>
                <w:spacing w:val="-8"/>
              </w:rPr>
              <w:t xml:space="preserve"> </w:t>
            </w:r>
            <w:r>
              <w:rPr>
                <w:b/>
                <w:i/>
              </w:rPr>
              <w:t>review</w:t>
            </w:r>
            <w:r>
              <w:rPr>
                <w:b/>
                <w:i/>
                <w:spacing w:val="-5"/>
              </w:rPr>
              <w:t xml:space="preserve"> </w:t>
            </w:r>
            <w:r>
              <w:rPr>
                <w:b/>
                <w:i/>
              </w:rPr>
              <w:t>was scheduled,</w:t>
            </w:r>
            <w:r>
              <w:rPr>
                <w:b/>
                <w:i/>
                <w:spacing w:val="-8"/>
              </w:rPr>
              <w:t xml:space="preserve"> </w:t>
            </w:r>
            <w:r>
              <w:rPr>
                <w:b/>
                <w:i/>
              </w:rPr>
              <w:t>or</w:t>
            </w:r>
            <w:r>
              <w:rPr>
                <w:b/>
                <w:i/>
                <w:spacing w:val="-9"/>
              </w:rPr>
              <w:t xml:space="preserve"> </w:t>
            </w:r>
            <w:r>
              <w:rPr>
                <w:b/>
                <w:i/>
              </w:rPr>
              <w:t>in</w:t>
            </w:r>
            <w:r>
              <w:rPr>
                <w:b/>
                <w:i/>
                <w:spacing w:val="-11"/>
              </w:rPr>
              <w:t xml:space="preserve"> </w:t>
            </w:r>
            <w:r>
              <w:rPr>
                <w:b/>
                <w:i/>
              </w:rPr>
              <w:t>response</w:t>
            </w:r>
            <w:r>
              <w:rPr>
                <w:b/>
                <w:i/>
                <w:spacing w:val="-9"/>
              </w:rPr>
              <w:t xml:space="preserve"> </w:t>
            </w:r>
            <w:r>
              <w:rPr>
                <w:b/>
                <w:i/>
              </w:rPr>
              <w:t>to [insert specific trigger].</w:t>
            </w:r>
          </w:p>
        </w:tc>
      </w:tr>
      <w:tr w:rsidR="006E36BC" w14:paraId="695DA2BD" w14:textId="77777777" w:rsidTr="000601BC">
        <w:trPr>
          <w:trHeight w:val="995"/>
        </w:trPr>
        <w:tc>
          <w:tcPr>
            <w:tcW w:w="3254" w:type="dxa"/>
            <w:vMerge/>
            <w:tcBorders>
              <w:top w:val="nil"/>
            </w:tcBorders>
            <w:shd w:val="clear" w:color="auto" w:fill="BFBFBF"/>
          </w:tcPr>
          <w:p w14:paraId="59BBED99" w14:textId="77777777" w:rsidR="006E36BC" w:rsidRDefault="006E36BC">
            <w:pPr>
              <w:rPr>
                <w:sz w:val="2"/>
                <w:szCs w:val="2"/>
              </w:rPr>
            </w:pPr>
          </w:p>
        </w:tc>
        <w:tc>
          <w:tcPr>
            <w:tcW w:w="1329" w:type="dxa"/>
          </w:tcPr>
          <w:p w14:paraId="1996ECA3" w14:textId="77777777" w:rsidR="006E36BC" w:rsidRDefault="006E36BC">
            <w:pPr>
              <w:pStyle w:val="TableParagraph"/>
              <w:spacing w:before="3"/>
              <w:rPr>
                <w:i/>
                <w:sz w:val="32"/>
              </w:rPr>
            </w:pPr>
          </w:p>
          <w:p w14:paraId="4E00EBD3" w14:textId="77777777" w:rsidR="006E36BC" w:rsidRDefault="00D247E8">
            <w:pPr>
              <w:pStyle w:val="TableParagraph"/>
              <w:spacing w:before="1"/>
              <w:ind w:left="108"/>
              <w:rPr>
                <w:b/>
              </w:rPr>
            </w:pPr>
            <w:r>
              <w:rPr>
                <w:b/>
                <w:spacing w:val="-2"/>
              </w:rPr>
              <w:t>Scheduled</w:t>
            </w:r>
          </w:p>
        </w:tc>
        <w:tc>
          <w:tcPr>
            <w:tcW w:w="1353" w:type="dxa"/>
          </w:tcPr>
          <w:p w14:paraId="1463E9DA" w14:textId="77777777" w:rsidR="006E36BC" w:rsidRDefault="006E36BC">
            <w:pPr>
              <w:pStyle w:val="TableParagraph"/>
              <w:spacing w:before="3"/>
              <w:rPr>
                <w:i/>
                <w:sz w:val="32"/>
              </w:rPr>
            </w:pPr>
          </w:p>
          <w:p w14:paraId="580F0EC2" w14:textId="77777777" w:rsidR="006E36BC" w:rsidRDefault="00D247E8">
            <w:pPr>
              <w:pStyle w:val="TableParagraph"/>
              <w:spacing w:before="1"/>
              <w:ind w:left="108"/>
              <w:rPr>
                <w:b/>
              </w:rPr>
            </w:pPr>
            <w:r>
              <w:rPr>
                <w:b/>
                <w:spacing w:val="-2"/>
              </w:rPr>
              <w:t>Completed</w:t>
            </w:r>
          </w:p>
        </w:tc>
        <w:tc>
          <w:tcPr>
            <w:tcW w:w="4114" w:type="dxa"/>
            <w:vMerge/>
            <w:tcBorders>
              <w:top w:val="nil"/>
            </w:tcBorders>
            <w:shd w:val="clear" w:color="auto" w:fill="BFBFBF"/>
          </w:tcPr>
          <w:p w14:paraId="54B61C04" w14:textId="77777777" w:rsidR="006E36BC" w:rsidRDefault="006E36BC">
            <w:pPr>
              <w:rPr>
                <w:sz w:val="2"/>
                <w:szCs w:val="2"/>
              </w:rPr>
            </w:pPr>
          </w:p>
        </w:tc>
      </w:tr>
      <w:tr w:rsidR="006E36BC" w14:paraId="7C5D8735" w14:textId="77777777" w:rsidTr="000601BC">
        <w:trPr>
          <w:trHeight w:val="333"/>
        </w:trPr>
        <w:tc>
          <w:tcPr>
            <w:tcW w:w="3254" w:type="dxa"/>
          </w:tcPr>
          <w:p w14:paraId="48390BF8" w14:textId="77777777" w:rsidR="006E36BC" w:rsidRDefault="006E36BC">
            <w:pPr>
              <w:pStyle w:val="TableParagraph"/>
              <w:rPr>
                <w:rFonts w:ascii="Times New Roman"/>
                <w:sz w:val="20"/>
              </w:rPr>
            </w:pPr>
          </w:p>
        </w:tc>
        <w:tc>
          <w:tcPr>
            <w:tcW w:w="1329" w:type="dxa"/>
          </w:tcPr>
          <w:p w14:paraId="4F8D04BB" w14:textId="77777777" w:rsidR="006E36BC" w:rsidRDefault="006E36BC">
            <w:pPr>
              <w:pStyle w:val="TableParagraph"/>
              <w:rPr>
                <w:rFonts w:ascii="Times New Roman"/>
                <w:sz w:val="20"/>
              </w:rPr>
            </w:pPr>
          </w:p>
        </w:tc>
        <w:tc>
          <w:tcPr>
            <w:tcW w:w="1353" w:type="dxa"/>
          </w:tcPr>
          <w:p w14:paraId="6FFB5964" w14:textId="77777777" w:rsidR="006E36BC" w:rsidRDefault="006E36BC">
            <w:pPr>
              <w:pStyle w:val="TableParagraph"/>
              <w:rPr>
                <w:rFonts w:ascii="Times New Roman"/>
                <w:sz w:val="20"/>
              </w:rPr>
            </w:pPr>
          </w:p>
        </w:tc>
        <w:tc>
          <w:tcPr>
            <w:tcW w:w="4114" w:type="dxa"/>
          </w:tcPr>
          <w:p w14:paraId="18A13AE8" w14:textId="77777777" w:rsidR="006E36BC" w:rsidRDefault="006E36BC">
            <w:pPr>
              <w:pStyle w:val="TableParagraph"/>
              <w:rPr>
                <w:rFonts w:ascii="Times New Roman"/>
                <w:sz w:val="20"/>
              </w:rPr>
            </w:pPr>
          </w:p>
        </w:tc>
      </w:tr>
    </w:tbl>
    <w:p w14:paraId="2B18ED8C" w14:textId="1CDADF94" w:rsidR="00A44EAD" w:rsidRDefault="00A44EAD" w:rsidP="00C57DF4"/>
    <w:p w14:paraId="13BFE43F" w14:textId="43DAACD1" w:rsidR="004A4AED" w:rsidRDefault="004A4AED" w:rsidP="00C57DF4"/>
    <w:p w14:paraId="3724A5E4" w14:textId="13FCFF1C" w:rsidR="00CA0655" w:rsidRDefault="00CA0655" w:rsidP="00C57DF4"/>
    <w:p w14:paraId="6BD3A27F" w14:textId="77777777" w:rsidR="00CA0655" w:rsidRPr="00CA0655" w:rsidRDefault="00CA0655" w:rsidP="00C57DF4">
      <w:pPr>
        <w:rPr>
          <w:sz w:val="16"/>
          <w:szCs w:val="16"/>
        </w:rPr>
      </w:pPr>
    </w:p>
    <w:p w14:paraId="00A9176F" w14:textId="097972E5" w:rsidR="004A4AED" w:rsidRPr="004A4AED" w:rsidRDefault="004A4AED" w:rsidP="00B920FA">
      <w:pPr>
        <w:pStyle w:val="Style1"/>
        <w:numPr>
          <w:ilvl w:val="0"/>
          <w:numId w:val="0"/>
        </w:numPr>
        <w:ind w:left="939"/>
      </w:pPr>
      <w:bookmarkStart w:id="59" w:name="_Toc139030704"/>
      <w:r w:rsidRPr="004A4AED">
        <w:t>Appendix C</w:t>
      </w:r>
      <w:r w:rsidR="00DC7A6A">
        <w:t xml:space="preserve"> - </w:t>
      </w:r>
      <w:r w:rsidRPr="004B0D7A">
        <w:t>E</w:t>
      </w:r>
      <w:r w:rsidR="004B0D7A">
        <w:t>xample Task Risk Assessment</w:t>
      </w:r>
      <w:r w:rsidR="00DC7A6A">
        <w:t>:</w:t>
      </w:r>
      <w:r w:rsidR="004B0D7A">
        <w:t xml:space="preserve"> Crystalline Silica Material</w:t>
      </w:r>
      <w:bookmarkEnd w:id="59"/>
    </w:p>
    <w:p w14:paraId="71F4AE66" w14:textId="77777777" w:rsidR="004A4AED" w:rsidRDefault="004A4AED" w:rsidP="004A4AED">
      <w:pPr>
        <w:pStyle w:val="BodyText"/>
        <w:spacing w:before="2" w:after="1"/>
        <w:rPr>
          <w:b/>
          <w:sz w:val="23"/>
        </w:rPr>
      </w:pP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3263"/>
        <w:gridCol w:w="1417"/>
        <w:gridCol w:w="2987"/>
      </w:tblGrid>
      <w:tr w:rsidR="004A4AED" w14:paraId="36301103" w14:textId="77777777" w:rsidTr="000601BC">
        <w:trPr>
          <w:trHeight w:val="383"/>
        </w:trPr>
        <w:tc>
          <w:tcPr>
            <w:tcW w:w="2398" w:type="dxa"/>
            <w:shd w:val="clear" w:color="auto" w:fill="D0CECE"/>
          </w:tcPr>
          <w:p w14:paraId="52D37E49" w14:textId="77777777" w:rsidR="004A4AED" w:rsidRDefault="004A4AED" w:rsidP="00B75803">
            <w:pPr>
              <w:pStyle w:val="TableParagraph"/>
              <w:spacing w:before="99"/>
              <w:rPr>
                <w:b/>
                <w:sz w:val="16"/>
              </w:rPr>
            </w:pPr>
            <w:r>
              <w:rPr>
                <w:b/>
                <w:spacing w:val="-2"/>
                <w:sz w:val="16"/>
              </w:rPr>
              <w:t>Project</w:t>
            </w:r>
          </w:p>
        </w:tc>
        <w:tc>
          <w:tcPr>
            <w:tcW w:w="3263" w:type="dxa"/>
          </w:tcPr>
          <w:p w14:paraId="16A085DF" w14:textId="77777777" w:rsidR="004A4AED" w:rsidRDefault="004A4AED" w:rsidP="00B75803">
            <w:pPr>
              <w:pStyle w:val="TableParagraph"/>
              <w:rPr>
                <w:rFonts w:ascii="Times New Roman"/>
                <w:sz w:val="16"/>
              </w:rPr>
            </w:pPr>
          </w:p>
        </w:tc>
        <w:tc>
          <w:tcPr>
            <w:tcW w:w="1417" w:type="dxa"/>
            <w:shd w:val="clear" w:color="auto" w:fill="D0CECE"/>
          </w:tcPr>
          <w:p w14:paraId="273C7D34" w14:textId="77777777" w:rsidR="004A4AED" w:rsidRDefault="004A4AED" w:rsidP="00B75803">
            <w:pPr>
              <w:pStyle w:val="TableParagraph"/>
              <w:spacing w:before="99"/>
              <w:rPr>
                <w:b/>
                <w:sz w:val="16"/>
              </w:rPr>
            </w:pPr>
            <w:r>
              <w:rPr>
                <w:b/>
                <w:spacing w:val="-2"/>
                <w:sz w:val="16"/>
              </w:rPr>
              <w:t>Address</w:t>
            </w:r>
          </w:p>
        </w:tc>
        <w:tc>
          <w:tcPr>
            <w:tcW w:w="2987" w:type="dxa"/>
          </w:tcPr>
          <w:p w14:paraId="569BE86A" w14:textId="77777777" w:rsidR="004A4AED" w:rsidRDefault="004A4AED" w:rsidP="00B75803">
            <w:pPr>
              <w:pStyle w:val="TableParagraph"/>
              <w:rPr>
                <w:rFonts w:ascii="Times New Roman"/>
                <w:sz w:val="16"/>
              </w:rPr>
            </w:pPr>
          </w:p>
        </w:tc>
      </w:tr>
      <w:tr w:rsidR="004A4AED" w14:paraId="008E5660" w14:textId="77777777" w:rsidTr="000601BC">
        <w:trPr>
          <w:trHeight w:val="381"/>
        </w:trPr>
        <w:tc>
          <w:tcPr>
            <w:tcW w:w="2398" w:type="dxa"/>
            <w:shd w:val="clear" w:color="auto" w:fill="D0CECE"/>
          </w:tcPr>
          <w:p w14:paraId="6D096625" w14:textId="77777777" w:rsidR="004A4AED" w:rsidRDefault="004A4AED" w:rsidP="00B75803">
            <w:pPr>
              <w:pStyle w:val="TableParagraph"/>
              <w:spacing w:before="99"/>
              <w:rPr>
                <w:b/>
                <w:sz w:val="16"/>
              </w:rPr>
            </w:pPr>
            <w:r>
              <w:rPr>
                <w:b/>
                <w:sz w:val="16"/>
              </w:rPr>
              <w:t>Principal</w:t>
            </w:r>
            <w:r>
              <w:rPr>
                <w:b/>
                <w:spacing w:val="-5"/>
                <w:sz w:val="16"/>
              </w:rPr>
              <w:t xml:space="preserve"> </w:t>
            </w:r>
            <w:r>
              <w:rPr>
                <w:b/>
                <w:spacing w:val="-2"/>
                <w:sz w:val="16"/>
              </w:rPr>
              <w:t>Contractor</w:t>
            </w:r>
          </w:p>
        </w:tc>
        <w:tc>
          <w:tcPr>
            <w:tcW w:w="3263" w:type="dxa"/>
          </w:tcPr>
          <w:p w14:paraId="1CA09347" w14:textId="77777777" w:rsidR="004A4AED" w:rsidRDefault="004A4AED" w:rsidP="00B75803">
            <w:pPr>
              <w:pStyle w:val="TableParagraph"/>
              <w:rPr>
                <w:rFonts w:ascii="Times New Roman"/>
                <w:sz w:val="16"/>
              </w:rPr>
            </w:pPr>
          </w:p>
        </w:tc>
        <w:tc>
          <w:tcPr>
            <w:tcW w:w="1417" w:type="dxa"/>
            <w:shd w:val="clear" w:color="auto" w:fill="D0CECE"/>
          </w:tcPr>
          <w:p w14:paraId="573ECBC1" w14:textId="77777777" w:rsidR="004A4AED" w:rsidRDefault="004A4AED" w:rsidP="00B75803">
            <w:pPr>
              <w:pStyle w:val="TableParagraph"/>
              <w:spacing w:before="99"/>
              <w:rPr>
                <w:b/>
                <w:sz w:val="16"/>
              </w:rPr>
            </w:pPr>
            <w:r>
              <w:rPr>
                <w:b/>
                <w:spacing w:val="-2"/>
                <w:sz w:val="16"/>
              </w:rPr>
              <w:t>Subcontractor</w:t>
            </w:r>
          </w:p>
        </w:tc>
        <w:tc>
          <w:tcPr>
            <w:tcW w:w="2987" w:type="dxa"/>
          </w:tcPr>
          <w:p w14:paraId="1F1B9776" w14:textId="77777777" w:rsidR="004A4AED" w:rsidRDefault="004A4AED" w:rsidP="00B75803">
            <w:pPr>
              <w:pStyle w:val="TableParagraph"/>
              <w:rPr>
                <w:rFonts w:ascii="Times New Roman"/>
                <w:sz w:val="16"/>
              </w:rPr>
            </w:pPr>
          </w:p>
        </w:tc>
      </w:tr>
      <w:tr w:rsidR="004A4AED" w14:paraId="19F4C748" w14:textId="77777777" w:rsidTr="000601BC">
        <w:trPr>
          <w:trHeight w:val="383"/>
        </w:trPr>
        <w:tc>
          <w:tcPr>
            <w:tcW w:w="2398" w:type="dxa"/>
            <w:shd w:val="clear" w:color="auto" w:fill="D0CECE"/>
          </w:tcPr>
          <w:p w14:paraId="6F943F71" w14:textId="77777777" w:rsidR="004A4AED" w:rsidRDefault="004A4AED" w:rsidP="00B75803">
            <w:pPr>
              <w:pStyle w:val="TableParagraph"/>
              <w:spacing w:before="101"/>
              <w:rPr>
                <w:b/>
                <w:sz w:val="16"/>
              </w:rPr>
            </w:pPr>
            <w:r>
              <w:rPr>
                <w:b/>
                <w:spacing w:val="-2"/>
                <w:sz w:val="16"/>
              </w:rPr>
              <w:t>Trade</w:t>
            </w:r>
          </w:p>
        </w:tc>
        <w:tc>
          <w:tcPr>
            <w:tcW w:w="3263" w:type="dxa"/>
          </w:tcPr>
          <w:p w14:paraId="2552D674" w14:textId="77777777" w:rsidR="004A4AED" w:rsidRDefault="004A4AED" w:rsidP="00B75803">
            <w:pPr>
              <w:pStyle w:val="TableParagraph"/>
              <w:rPr>
                <w:rFonts w:ascii="Times New Roman"/>
                <w:sz w:val="16"/>
              </w:rPr>
            </w:pPr>
          </w:p>
        </w:tc>
        <w:tc>
          <w:tcPr>
            <w:tcW w:w="1417" w:type="dxa"/>
            <w:shd w:val="clear" w:color="auto" w:fill="D0CECE"/>
          </w:tcPr>
          <w:p w14:paraId="75F9DDA7" w14:textId="77777777" w:rsidR="004A4AED" w:rsidRDefault="004A4AED" w:rsidP="00B75803">
            <w:pPr>
              <w:pStyle w:val="TableParagraph"/>
              <w:spacing w:before="101"/>
              <w:rPr>
                <w:b/>
                <w:sz w:val="16"/>
              </w:rPr>
            </w:pPr>
            <w:r>
              <w:rPr>
                <w:b/>
                <w:spacing w:val="-2"/>
                <w:sz w:val="16"/>
              </w:rPr>
              <w:t>Date:</w:t>
            </w:r>
          </w:p>
        </w:tc>
        <w:tc>
          <w:tcPr>
            <w:tcW w:w="2987" w:type="dxa"/>
          </w:tcPr>
          <w:p w14:paraId="0DB954BE" w14:textId="77777777" w:rsidR="004A4AED" w:rsidRDefault="004A4AED" w:rsidP="00B75803">
            <w:pPr>
              <w:pStyle w:val="TableParagraph"/>
              <w:rPr>
                <w:rFonts w:ascii="Times New Roman"/>
                <w:sz w:val="16"/>
              </w:rPr>
            </w:pPr>
          </w:p>
        </w:tc>
      </w:tr>
      <w:tr w:rsidR="004A4AED" w14:paraId="65F7EBBD" w14:textId="77777777" w:rsidTr="000601BC">
        <w:trPr>
          <w:trHeight w:val="383"/>
        </w:trPr>
        <w:tc>
          <w:tcPr>
            <w:tcW w:w="2398" w:type="dxa"/>
            <w:shd w:val="clear" w:color="auto" w:fill="404040"/>
          </w:tcPr>
          <w:p w14:paraId="5E8DC8DB" w14:textId="77777777" w:rsidR="004A4AED" w:rsidRDefault="004A4AED" w:rsidP="00B75803">
            <w:pPr>
              <w:pStyle w:val="TableParagraph"/>
              <w:spacing w:before="99"/>
              <w:rPr>
                <w:b/>
                <w:sz w:val="16"/>
              </w:rPr>
            </w:pPr>
            <w:r>
              <w:rPr>
                <w:b/>
                <w:color w:val="FFFFFF"/>
                <w:sz w:val="16"/>
              </w:rPr>
              <w:t>SILICA</w:t>
            </w:r>
            <w:r>
              <w:rPr>
                <w:b/>
                <w:color w:val="FFFFFF"/>
                <w:spacing w:val="-6"/>
                <w:sz w:val="16"/>
              </w:rPr>
              <w:t xml:space="preserve"> </w:t>
            </w:r>
            <w:r>
              <w:rPr>
                <w:b/>
                <w:color w:val="FFFFFF"/>
                <w:spacing w:val="-2"/>
                <w:sz w:val="16"/>
              </w:rPr>
              <w:t>ACTIVITY</w:t>
            </w:r>
          </w:p>
        </w:tc>
        <w:tc>
          <w:tcPr>
            <w:tcW w:w="7667" w:type="dxa"/>
            <w:gridSpan w:val="3"/>
          </w:tcPr>
          <w:p w14:paraId="005F6024" w14:textId="77777777" w:rsidR="004A4AED" w:rsidRDefault="004A4AED" w:rsidP="00B75803">
            <w:pPr>
              <w:pStyle w:val="TableParagraph"/>
              <w:rPr>
                <w:rFonts w:ascii="Times New Roman"/>
                <w:sz w:val="16"/>
              </w:rPr>
            </w:pPr>
          </w:p>
        </w:tc>
      </w:tr>
    </w:tbl>
    <w:p w14:paraId="731BA75F" w14:textId="77777777" w:rsidR="004A4AED" w:rsidRPr="00111DB4" w:rsidRDefault="004A4AED" w:rsidP="00813E00">
      <w:pPr>
        <w:widowControl/>
        <w:autoSpaceDE/>
        <w:autoSpaceDN/>
        <w:spacing w:after="160" w:line="259" w:lineRule="auto"/>
        <w:ind w:right="544"/>
      </w:pPr>
      <w:r w:rsidRPr="00111DB4">
        <w:t>This Task Risk Assessment must be completed by those undertaking the cutting crystalline silica material activity and in consultation with others who may be adversely affected by the activity. Once completed, this task risk assessment is to be provided to the PC representative and reviewed prior to the commencement of the activity on site. This Task Risk Assessment has been developed as a guide on managing Respirable Crystalline Silica (RCS) on site in accordance with the legislation and relevant codes. This risk assessment can also assist in the development of a Silica Dust Control Plan that explains how you control exposure to silica dust</w:t>
      </w:r>
    </w:p>
    <w:p w14:paraId="06F0DD74" w14:textId="77777777" w:rsidR="004A4AED" w:rsidRPr="00111DB4" w:rsidRDefault="004A4AED" w:rsidP="00111DB4">
      <w:pPr>
        <w:pStyle w:val="BodyText"/>
        <w:spacing w:before="120"/>
        <w:ind w:right="536"/>
      </w:pPr>
    </w:p>
    <w:p w14:paraId="616C5B05" w14:textId="77777777" w:rsidR="004A4AED" w:rsidRPr="00111DB4" w:rsidRDefault="004A4AED" w:rsidP="00813E00">
      <w:pPr>
        <w:widowControl/>
        <w:autoSpaceDE/>
        <w:autoSpaceDN/>
        <w:spacing w:after="160" w:line="259" w:lineRule="auto"/>
        <w:ind w:right="544"/>
      </w:pPr>
      <w:r w:rsidRPr="00111DB4">
        <w:t>Cutting of crystalline silica material includes crushing, drilling, grinding, polishing, sanding, and trimming with a power tool or use of another mechanical process. The cutting of crystalline silica material is expressly defined as ‘high risk construction work’ and therefore a Safe Work Method Statement (SWMS) must be provided and approved prior to commencement of works onsite. This risk assessment can be used to assist in the review and/or inclusion of site- specific risk controls within the submitted SWMS.</w:t>
      </w:r>
    </w:p>
    <w:p w14:paraId="14ECAB48" w14:textId="77777777" w:rsidR="004A4AED" w:rsidRDefault="004A4AED" w:rsidP="004A4AED">
      <w:pPr>
        <w:pStyle w:val="BodyText"/>
        <w:spacing w:before="1"/>
        <w:rPr>
          <w:sz w:val="16"/>
        </w:rPr>
      </w:pP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2015"/>
        <w:gridCol w:w="108"/>
        <w:gridCol w:w="2003"/>
        <w:gridCol w:w="378"/>
        <w:gridCol w:w="10"/>
        <w:gridCol w:w="2242"/>
        <w:gridCol w:w="257"/>
        <w:gridCol w:w="2422"/>
      </w:tblGrid>
      <w:tr w:rsidR="004A4AED" w14:paraId="2D217AF4" w14:textId="77777777" w:rsidTr="00111DB4">
        <w:trPr>
          <w:trHeight w:val="398"/>
        </w:trPr>
        <w:tc>
          <w:tcPr>
            <w:tcW w:w="10065" w:type="dxa"/>
            <w:gridSpan w:val="9"/>
            <w:shd w:val="clear" w:color="auto" w:fill="3A3838"/>
          </w:tcPr>
          <w:p w14:paraId="5673A22D" w14:textId="77777777" w:rsidR="004A4AED" w:rsidRDefault="004A4AED" w:rsidP="00B75803">
            <w:pPr>
              <w:pStyle w:val="TableParagraph"/>
              <w:spacing w:before="106"/>
              <w:rPr>
                <w:b/>
                <w:sz w:val="16"/>
              </w:rPr>
            </w:pPr>
            <w:r>
              <w:rPr>
                <w:b/>
                <w:color w:val="FFFFFF"/>
                <w:sz w:val="16"/>
              </w:rPr>
              <w:t>Section</w:t>
            </w:r>
            <w:r>
              <w:rPr>
                <w:b/>
                <w:color w:val="FFFFFF"/>
                <w:spacing w:val="-7"/>
                <w:sz w:val="16"/>
              </w:rPr>
              <w:t xml:space="preserve"> </w:t>
            </w:r>
            <w:r>
              <w:rPr>
                <w:b/>
                <w:color w:val="FFFFFF"/>
                <w:sz w:val="16"/>
              </w:rPr>
              <w:t>1</w:t>
            </w:r>
            <w:r>
              <w:rPr>
                <w:b/>
                <w:color w:val="FFFFFF"/>
                <w:spacing w:val="-3"/>
                <w:sz w:val="16"/>
              </w:rPr>
              <w:t xml:space="preserve"> </w:t>
            </w:r>
            <w:r>
              <w:rPr>
                <w:b/>
                <w:color w:val="FFFFFF"/>
                <w:sz w:val="16"/>
              </w:rPr>
              <w:t>–</w:t>
            </w:r>
            <w:r>
              <w:rPr>
                <w:b/>
                <w:color w:val="FFFFFF"/>
                <w:spacing w:val="-5"/>
                <w:sz w:val="16"/>
              </w:rPr>
              <w:t xml:space="preserve"> </w:t>
            </w:r>
            <w:r>
              <w:rPr>
                <w:b/>
                <w:color w:val="FFFFFF"/>
                <w:sz w:val="16"/>
              </w:rPr>
              <w:t>ENGINEERED</w:t>
            </w:r>
            <w:r>
              <w:rPr>
                <w:b/>
                <w:color w:val="FFFFFF"/>
                <w:spacing w:val="-5"/>
                <w:sz w:val="16"/>
              </w:rPr>
              <w:t xml:space="preserve"> </w:t>
            </w:r>
            <w:r>
              <w:rPr>
                <w:b/>
                <w:color w:val="FFFFFF"/>
                <w:spacing w:val="-4"/>
                <w:sz w:val="16"/>
              </w:rPr>
              <w:t>STONE</w:t>
            </w:r>
          </w:p>
        </w:tc>
      </w:tr>
      <w:tr w:rsidR="004A4AED" w14:paraId="09290B4E" w14:textId="77777777" w:rsidTr="00111DB4">
        <w:trPr>
          <w:trHeight w:val="395"/>
        </w:trPr>
        <w:tc>
          <w:tcPr>
            <w:tcW w:w="630" w:type="dxa"/>
            <w:shd w:val="clear" w:color="auto" w:fill="E7E6E6"/>
          </w:tcPr>
          <w:p w14:paraId="7876BDFA" w14:textId="77777777" w:rsidR="004A4AED" w:rsidRDefault="004A4AED" w:rsidP="00B75803">
            <w:pPr>
              <w:pStyle w:val="TableParagraph"/>
              <w:spacing w:before="106"/>
              <w:rPr>
                <w:b/>
                <w:sz w:val="16"/>
              </w:rPr>
            </w:pPr>
            <w:r>
              <w:rPr>
                <w:b/>
                <w:spacing w:val="-4"/>
                <w:sz w:val="16"/>
              </w:rPr>
              <w:t>Step</w:t>
            </w:r>
          </w:p>
        </w:tc>
        <w:tc>
          <w:tcPr>
            <w:tcW w:w="2015" w:type="dxa"/>
            <w:shd w:val="clear" w:color="auto" w:fill="E7E6E6"/>
          </w:tcPr>
          <w:p w14:paraId="7E6309C4" w14:textId="77777777" w:rsidR="004A4AED" w:rsidRDefault="004A4AED" w:rsidP="00B75803">
            <w:pPr>
              <w:pStyle w:val="TableParagraph"/>
              <w:spacing w:before="106"/>
              <w:ind w:left="139" w:right="127"/>
              <w:jc w:val="center"/>
              <w:rPr>
                <w:b/>
                <w:sz w:val="16"/>
              </w:rPr>
            </w:pPr>
            <w:r>
              <w:rPr>
                <w:b/>
                <w:sz w:val="16"/>
              </w:rPr>
              <w:t>Risk</w:t>
            </w:r>
            <w:r>
              <w:rPr>
                <w:b/>
                <w:spacing w:val="-5"/>
                <w:sz w:val="16"/>
              </w:rPr>
              <w:t xml:space="preserve"> </w:t>
            </w:r>
            <w:r>
              <w:rPr>
                <w:b/>
                <w:sz w:val="16"/>
              </w:rPr>
              <w:t>Assessment</w:t>
            </w:r>
            <w:r>
              <w:rPr>
                <w:b/>
                <w:spacing w:val="-6"/>
                <w:sz w:val="16"/>
              </w:rPr>
              <w:t xml:space="preserve"> </w:t>
            </w:r>
            <w:r>
              <w:rPr>
                <w:b/>
                <w:spacing w:val="-2"/>
                <w:sz w:val="16"/>
              </w:rPr>
              <w:t>Process</w:t>
            </w:r>
          </w:p>
        </w:tc>
        <w:tc>
          <w:tcPr>
            <w:tcW w:w="2499" w:type="dxa"/>
            <w:gridSpan w:val="4"/>
            <w:shd w:val="clear" w:color="auto" w:fill="E7E6E6"/>
          </w:tcPr>
          <w:p w14:paraId="387A9E69" w14:textId="77777777" w:rsidR="004A4AED" w:rsidRDefault="004A4AED" w:rsidP="00B75803">
            <w:pPr>
              <w:pStyle w:val="TableParagraph"/>
              <w:spacing w:before="106"/>
              <w:ind w:left="1050" w:right="1037"/>
              <w:jc w:val="center"/>
              <w:rPr>
                <w:b/>
                <w:sz w:val="16"/>
              </w:rPr>
            </w:pPr>
            <w:r>
              <w:rPr>
                <w:b/>
                <w:sz w:val="16"/>
              </w:rPr>
              <w:t xml:space="preserve">If </w:t>
            </w:r>
            <w:r>
              <w:rPr>
                <w:b/>
                <w:spacing w:val="-5"/>
                <w:sz w:val="16"/>
              </w:rPr>
              <w:t>Yes</w:t>
            </w:r>
          </w:p>
        </w:tc>
        <w:tc>
          <w:tcPr>
            <w:tcW w:w="2499" w:type="dxa"/>
            <w:gridSpan w:val="2"/>
            <w:shd w:val="clear" w:color="auto" w:fill="E7E6E6"/>
          </w:tcPr>
          <w:p w14:paraId="531C05E0" w14:textId="77777777" w:rsidR="004A4AED" w:rsidRDefault="004A4AED" w:rsidP="00B813CB">
            <w:pPr>
              <w:pStyle w:val="TableParagraph"/>
              <w:spacing w:before="106"/>
              <w:ind w:left="787"/>
              <w:rPr>
                <w:b/>
                <w:sz w:val="16"/>
              </w:rPr>
            </w:pPr>
            <w:r w:rsidRPr="00B813CB">
              <w:rPr>
                <w:b/>
                <w:spacing w:val="-2"/>
                <w:sz w:val="16"/>
              </w:rPr>
              <w:t>If No</w:t>
            </w:r>
          </w:p>
        </w:tc>
        <w:tc>
          <w:tcPr>
            <w:tcW w:w="2422" w:type="dxa"/>
            <w:shd w:val="clear" w:color="auto" w:fill="E7E6E6"/>
          </w:tcPr>
          <w:p w14:paraId="751A3325" w14:textId="77777777" w:rsidR="004A4AED" w:rsidRDefault="004A4AED" w:rsidP="00B75803">
            <w:pPr>
              <w:pStyle w:val="TableParagraph"/>
              <w:spacing w:before="106"/>
              <w:ind w:left="787"/>
              <w:rPr>
                <w:b/>
                <w:sz w:val="16"/>
              </w:rPr>
            </w:pPr>
            <w:r>
              <w:rPr>
                <w:b/>
                <w:spacing w:val="-2"/>
                <w:sz w:val="16"/>
              </w:rPr>
              <w:t>Comments</w:t>
            </w:r>
          </w:p>
        </w:tc>
      </w:tr>
      <w:tr w:rsidR="004A4AED" w14:paraId="46AF2382" w14:textId="77777777" w:rsidTr="00111DB4">
        <w:trPr>
          <w:trHeight w:val="1473"/>
        </w:trPr>
        <w:tc>
          <w:tcPr>
            <w:tcW w:w="630" w:type="dxa"/>
          </w:tcPr>
          <w:p w14:paraId="06A3625E" w14:textId="77777777" w:rsidR="004A4AED" w:rsidRDefault="004A4AED" w:rsidP="00B75803">
            <w:pPr>
              <w:pStyle w:val="TableParagraph"/>
              <w:rPr>
                <w:sz w:val="18"/>
              </w:rPr>
            </w:pPr>
          </w:p>
          <w:p w14:paraId="45015803" w14:textId="77777777" w:rsidR="004A4AED" w:rsidRDefault="004A4AED" w:rsidP="00B75803">
            <w:pPr>
              <w:pStyle w:val="TableParagraph"/>
              <w:rPr>
                <w:sz w:val="18"/>
              </w:rPr>
            </w:pPr>
          </w:p>
          <w:p w14:paraId="5F9A36D7" w14:textId="77777777" w:rsidR="004A4AED" w:rsidRDefault="004A4AED" w:rsidP="00B75803">
            <w:pPr>
              <w:pStyle w:val="TableParagraph"/>
              <w:rPr>
                <w:sz w:val="20"/>
              </w:rPr>
            </w:pPr>
          </w:p>
          <w:p w14:paraId="3A36C872" w14:textId="77777777" w:rsidR="004A4AED" w:rsidRDefault="004A4AED" w:rsidP="00B75803">
            <w:pPr>
              <w:pStyle w:val="TableParagraph"/>
              <w:rPr>
                <w:sz w:val="16"/>
              </w:rPr>
            </w:pPr>
            <w:r>
              <w:rPr>
                <w:spacing w:val="-5"/>
                <w:sz w:val="16"/>
              </w:rPr>
              <w:t>1.</w:t>
            </w:r>
          </w:p>
        </w:tc>
        <w:tc>
          <w:tcPr>
            <w:tcW w:w="2015" w:type="dxa"/>
          </w:tcPr>
          <w:p w14:paraId="62B49E4B" w14:textId="77777777" w:rsidR="004A4AED" w:rsidRDefault="004A4AED" w:rsidP="00B75803">
            <w:pPr>
              <w:pStyle w:val="TableParagraph"/>
              <w:spacing w:before="61"/>
              <w:ind w:left="108" w:right="406"/>
              <w:rPr>
                <w:sz w:val="16"/>
              </w:rPr>
            </w:pPr>
            <w:r>
              <w:rPr>
                <w:sz w:val="16"/>
              </w:rPr>
              <w:t>Is the product to be cut engineered</w:t>
            </w:r>
            <w:r>
              <w:rPr>
                <w:spacing w:val="-9"/>
                <w:sz w:val="16"/>
              </w:rPr>
              <w:t xml:space="preserve"> </w:t>
            </w:r>
            <w:r>
              <w:rPr>
                <w:sz w:val="16"/>
              </w:rPr>
              <w:t>stone?</w:t>
            </w:r>
            <w:r>
              <w:rPr>
                <w:spacing w:val="-9"/>
                <w:sz w:val="16"/>
              </w:rPr>
              <w:t xml:space="preserve"> </w:t>
            </w:r>
            <w:r>
              <w:rPr>
                <w:sz w:val="16"/>
              </w:rPr>
              <w:t>(e.g., manufactured</w:t>
            </w:r>
            <w:r>
              <w:rPr>
                <w:spacing w:val="-12"/>
                <w:sz w:val="16"/>
              </w:rPr>
              <w:t xml:space="preserve"> </w:t>
            </w:r>
            <w:r>
              <w:rPr>
                <w:sz w:val="16"/>
              </w:rPr>
              <w:t>composite stone bench top)</w:t>
            </w:r>
          </w:p>
          <w:p w14:paraId="46299E21" w14:textId="77777777" w:rsidR="004A4AED" w:rsidRDefault="004A4AED" w:rsidP="00B920FA">
            <w:pPr>
              <w:pStyle w:val="TableParagraph"/>
              <w:numPr>
                <w:ilvl w:val="0"/>
                <w:numId w:val="39"/>
              </w:numPr>
              <w:tabs>
                <w:tab w:val="left" w:pos="315"/>
              </w:tabs>
              <w:spacing w:before="60"/>
              <w:rPr>
                <w:sz w:val="16"/>
              </w:rPr>
            </w:pPr>
            <w:r>
              <w:rPr>
                <w:sz w:val="16"/>
              </w:rPr>
              <w:t>Yes</w:t>
            </w:r>
            <w:r>
              <w:rPr>
                <w:spacing w:val="41"/>
                <w:sz w:val="16"/>
              </w:rPr>
              <w:t xml:space="preserve"> </w:t>
            </w:r>
            <w:r>
              <w:rPr>
                <w:rFonts w:ascii="MS Gothic" w:hAnsi="MS Gothic"/>
                <w:sz w:val="16"/>
              </w:rPr>
              <w:t>☐</w:t>
            </w:r>
            <w:r>
              <w:rPr>
                <w:rFonts w:ascii="MS Gothic" w:hAnsi="MS Gothic"/>
                <w:spacing w:val="-37"/>
                <w:sz w:val="16"/>
              </w:rPr>
              <w:t xml:space="preserve"> </w:t>
            </w:r>
            <w:r>
              <w:rPr>
                <w:spacing w:val="-5"/>
                <w:sz w:val="16"/>
              </w:rPr>
              <w:t>No</w:t>
            </w:r>
          </w:p>
        </w:tc>
        <w:tc>
          <w:tcPr>
            <w:tcW w:w="2499" w:type="dxa"/>
            <w:gridSpan w:val="4"/>
          </w:tcPr>
          <w:p w14:paraId="45A42DA2" w14:textId="77777777" w:rsidR="004A4AED" w:rsidRDefault="004A4AED" w:rsidP="00B75803">
            <w:pPr>
              <w:pStyle w:val="TableParagraph"/>
              <w:spacing w:before="1"/>
              <w:ind w:right="34"/>
              <w:rPr>
                <w:sz w:val="16"/>
              </w:rPr>
            </w:pPr>
            <w:r>
              <w:rPr>
                <w:color w:val="FF0000"/>
                <w:sz w:val="16"/>
              </w:rPr>
              <w:t>DRY CUTTING OF ENGINEERED STONE IS PROHIBITED</w:t>
            </w:r>
            <w:r>
              <w:rPr>
                <w:color w:val="FF0000"/>
                <w:spacing w:val="-12"/>
                <w:sz w:val="16"/>
              </w:rPr>
              <w:t xml:space="preserve"> </w:t>
            </w:r>
            <w:r>
              <w:rPr>
                <w:color w:val="FF0000"/>
                <w:sz w:val="16"/>
              </w:rPr>
              <w:t>IN</w:t>
            </w:r>
            <w:r>
              <w:rPr>
                <w:color w:val="FF0000"/>
                <w:spacing w:val="-11"/>
                <w:sz w:val="16"/>
              </w:rPr>
              <w:t xml:space="preserve"> </w:t>
            </w:r>
            <w:r>
              <w:rPr>
                <w:color w:val="FF0000"/>
                <w:sz w:val="16"/>
              </w:rPr>
              <w:t>THE</w:t>
            </w:r>
            <w:r>
              <w:rPr>
                <w:color w:val="FF0000"/>
                <w:spacing w:val="-11"/>
                <w:sz w:val="16"/>
              </w:rPr>
              <w:t xml:space="preserve"> </w:t>
            </w:r>
            <w:r>
              <w:rPr>
                <w:color w:val="FF0000"/>
                <w:sz w:val="16"/>
              </w:rPr>
              <w:t>ACT</w:t>
            </w:r>
          </w:p>
          <w:p w14:paraId="46776AEE" w14:textId="77777777" w:rsidR="004A4AED" w:rsidRDefault="004A4AED" w:rsidP="00B75803">
            <w:pPr>
              <w:pStyle w:val="TableParagraph"/>
              <w:ind w:right="68"/>
              <w:rPr>
                <w:sz w:val="16"/>
              </w:rPr>
            </w:pPr>
            <w:r>
              <w:rPr>
                <w:sz w:val="16"/>
              </w:rPr>
              <w:t>A permit to work must be obtained from Principal Contractor</w:t>
            </w:r>
            <w:r>
              <w:rPr>
                <w:spacing w:val="-9"/>
                <w:sz w:val="16"/>
              </w:rPr>
              <w:t xml:space="preserve"> </w:t>
            </w:r>
            <w:r>
              <w:rPr>
                <w:sz w:val="16"/>
              </w:rPr>
              <w:t>(PC)</w:t>
            </w:r>
            <w:r>
              <w:rPr>
                <w:spacing w:val="-9"/>
                <w:sz w:val="16"/>
              </w:rPr>
              <w:t xml:space="preserve"> </w:t>
            </w:r>
            <w:r>
              <w:rPr>
                <w:sz w:val="16"/>
              </w:rPr>
              <w:t>and</w:t>
            </w:r>
            <w:r>
              <w:rPr>
                <w:spacing w:val="-9"/>
                <w:sz w:val="16"/>
              </w:rPr>
              <w:t xml:space="preserve"> </w:t>
            </w:r>
            <w:r>
              <w:rPr>
                <w:sz w:val="16"/>
              </w:rPr>
              <w:t>this</w:t>
            </w:r>
            <w:r>
              <w:rPr>
                <w:spacing w:val="-9"/>
                <w:sz w:val="16"/>
              </w:rPr>
              <w:t xml:space="preserve"> </w:t>
            </w:r>
            <w:r>
              <w:rPr>
                <w:sz w:val="16"/>
              </w:rPr>
              <w:t>risk assessment</w:t>
            </w:r>
            <w:r>
              <w:rPr>
                <w:spacing w:val="-7"/>
                <w:sz w:val="16"/>
              </w:rPr>
              <w:t xml:space="preserve"> </w:t>
            </w:r>
            <w:r>
              <w:rPr>
                <w:sz w:val="16"/>
              </w:rPr>
              <w:t>undertaken</w:t>
            </w:r>
            <w:r>
              <w:rPr>
                <w:spacing w:val="-10"/>
                <w:sz w:val="16"/>
              </w:rPr>
              <w:t xml:space="preserve"> </w:t>
            </w:r>
            <w:r>
              <w:rPr>
                <w:spacing w:val="-5"/>
                <w:sz w:val="16"/>
              </w:rPr>
              <w:t>and</w:t>
            </w:r>
          </w:p>
          <w:p w14:paraId="6E4E0673" w14:textId="77777777" w:rsidR="004A4AED" w:rsidRDefault="004A4AED" w:rsidP="00B75803">
            <w:pPr>
              <w:pStyle w:val="TableParagraph"/>
              <w:spacing w:before="1" w:line="163" w:lineRule="exact"/>
              <w:rPr>
                <w:sz w:val="16"/>
              </w:rPr>
            </w:pPr>
            <w:r>
              <w:rPr>
                <w:spacing w:val="-2"/>
                <w:sz w:val="16"/>
              </w:rPr>
              <w:t>supplied.</w:t>
            </w:r>
          </w:p>
        </w:tc>
        <w:tc>
          <w:tcPr>
            <w:tcW w:w="2499" w:type="dxa"/>
            <w:gridSpan w:val="2"/>
          </w:tcPr>
          <w:p w14:paraId="425A4963" w14:textId="77777777" w:rsidR="004A4AED" w:rsidRDefault="004A4AED" w:rsidP="00B75803">
            <w:pPr>
              <w:pStyle w:val="TableParagraph"/>
              <w:spacing w:before="61"/>
              <w:ind w:left="108" w:right="116"/>
              <w:rPr>
                <w:sz w:val="16"/>
              </w:rPr>
            </w:pPr>
            <w:r>
              <w:rPr>
                <w:sz w:val="16"/>
              </w:rPr>
              <w:t>Proceed</w:t>
            </w:r>
            <w:r>
              <w:rPr>
                <w:spacing w:val="-7"/>
                <w:sz w:val="16"/>
              </w:rPr>
              <w:t xml:space="preserve"> </w:t>
            </w:r>
            <w:r>
              <w:rPr>
                <w:sz w:val="16"/>
              </w:rPr>
              <w:t>to</w:t>
            </w:r>
            <w:r>
              <w:rPr>
                <w:spacing w:val="-6"/>
                <w:sz w:val="16"/>
              </w:rPr>
              <w:t xml:space="preserve"> </w:t>
            </w:r>
            <w:r>
              <w:rPr>
                <w:sz w:val="16"/>
              </w:rPr>
              <w:t>Section</w:t>
            </w:r>
            <w:r>
              <w:rPr>
                <w:spacing w:val="-5"/>
                <w:sz w:val="16"/>
              </w:rPr>
              <w:t xml:space="preserve"> </w:t>
            </w:r>
            <w:r>
              <w:rPr>
                <w:sz w:val="16"/>
              </w:rPr>
              <w:t>2</w:t>
            </w:r>
            <w:r>
              <w:rPr>
                <w:spacing w:val="-7"/>
                <w:sz w:val="16"/>
              </w:rPr>
              <w:t xml:space="preserve"> </w:t>
            </w:r>
            <w:r>
              <w:rPr>
                <w:sz w:val="16"/>
              </w:rPr>
              <w:t>-</w:t>
            </w:r>
            <w:r>
              <w:rPr>
                <w:spacing w:val="-5"/>
                <w:sz w:val="16"/>
              </w:rPr>
              <w:t xml:space="preserve"> </w:t>
            </w:r>
            <w:r>
              <w:rPr>
                <w:sz w:val="16"/>
              </w:rPr>
              <w:t>Other</w:t>
            </w:r>
            <w:r>
              <w:rPr>
                <w:spacing w:val="-7"/>
                <w:sz w:val="16"/>
              </w:rPr>
              <w:t xml:space="preserve"> Crystalline </w:t>
            </w:r>
            <w:r>
              <w:rPr>
                <w:sz w:val="16"/>
              </w:rPr>
              <w:t>Silica Material</w:t>
            </w:r>
          </w:p>
        </w:tc>
        <w:tc>
          <w:tcPr>
            <w:tcW w:w="2422" w:type="dxa"/>
          </w:tcPr>
          <w:p w14:paraId="1CBE2C1D" w14:textId="77777777" w:rsidR="004A4AED" w:rsidRDefault="004A4AED" w:rsidP="00B75803">
            <w:pPr>
              <w:pStyle w:val="TableParagraph"/>
              <w:rPr>
                <w:rFonts w:ascii="Times New Roman"/>
                <w:sz w:val="16"/>
              </w:rPr>
            </w:pPr>
          </w:p>
        </w:tc>
      </w:tr>
      <w:tr w:rsidR="004A4AED" w14:paraId="6392C689" w14:textId="77777777" w:rsidTr="00111DB4">
        <w:trPr>
          <w:trHeight w:val="2755"/>
        </w:trPr>
        <w:tc>
          <w:tcPr>
            <w:tcW w:w="630" w:type="dxa"/>
          </w:tcPr>
          <w:p w14:paraId="47F21D4D" w14:textId="77777777" w:rsidR="004A4AED" w:rsidRDefault="004A4AED" w:rsidP="00B75803">
            <w:pPr>
              <w:pStyle w:val="TableParagraph"/>
              <w:rPr>
                <w:sz w:val="18"/>
              </w:rPr>
            </w:pPr>
          </w:p>
          <w:p w14:paraId="2E5ADC1B" w14:textId="77777777" w:rsidR="004A4AED" w:rsidRDefault="004A4AED" w:rsidP="00B75803">
            <w:pPr>
              <w:pStyle w:val="TableParagraph"/>
              <w:rPr>
                <w:sz w:val="18"/>
              </w:rPr>
            </w:pPr>
          </w:p>
          <w:p w14:paraId="6EBAB612" w14:textId="77777777" w:rsidR="004A4AED" w:rsidRDefault="004A4AED" w:rsidP="00B75803">
            <w:pPr>
              <w:pStyle w:val="TableParagraph"/>
              <w:rPr>
                <w:sz w:val="18"/>
              </w:rPr>
            </w:pPr>
          </w:p>
          <w:p w14:paraId="0BE7CE92" w14:textId="77777777" w:rsidR="004A4AED" w:rsidRDefault="004A4AED" w:rsidP="00B75803">
            <w:pPr>
              <w:pStyle w:val="TableParagraph"/>
              <w:rPr>
                <w:sz w:val="18"/>
              </w:rPr>
            </w:pPr>
          </w:p>
          <w:p w14:paraId="56EC7E98" w14:textId="77777777" w:rsidR="004A4AED" w:rsidRDefault="004A4AED" w:rsidP="00B75803">
            <w:pPr>
              <w:pStyle w:val="TableParagraph"/>
              <w:rPr>
                <w:sz w:val="18"/>
              </w:rPr>
            </w:pPr>
          </w:p>
          <w:p w14:paraId="49C178F7" w14:textId="77777777" w:rsidR="004A4AED" w:rsidRDefault="004A4AED" w:rsidP="00B75803">
            <w:pPr>
              <w:pStyle w:val="TableParagraph"/>
              <w:spacing w:before="8"/>
              <w:rPr>
                <w:sz w:val="21"/>
              </w:rPr>
            </w:pPr>
          </w:p>
          <w:p w14:paraId="1E4A7D37" w14:textId="77777777" w:rsidR="004A4AED" w:rsidRDefault="004A4AED" w:rsidP="00B75803">
            <w:pPr>
              <w:pStyle w:val="TableParagraph"/>
              <w:rPr>
                <w:sz w:val="16"/>
              </w:rPr>
            </w:pPr>
            <w:r>
              <w:rPr>
                <w:spacing w:val="-5"/>
                <w:sz w:val="16"/>
              </w:rPr>
              <w:t>2.</w:t>
            </w:r>
          </w:p>
        </w:tc>
        <w:tc>
          <w:tcPr>
            <w:tcW w:w="2015" w:type="dxa"/>
          </w:tcPr>
          <w:p w14:paraId="2AB26685" w14:textId="77777777" w:rsidR="004A4AED" w:rsidRDefault="004A4AED" w:rsidP="00B75803">
            <w:pPr>
              <w:pStyle w:val="TableParagraph"/>
              <w:spacing w:before="58"/>
              <w:ind w:left="108" w:right="193"/>
              <w:rPr>
                <w:sz w:val="16"/>
              </w:rPr>
            </w:pPr>
            <w:r>
              <w:rPr>
                <w:sz w:val="16"/>
              </w:rPr>
              <w:t>Is</w:t>
            </w:r>
            <w:r>
              <w:rPr>
                <w:spacing w:val="-12"/>
                <w:sz w:val="16"/>
              </w:rPr>
              <w:t xml:space="preserve"> </w:t>
            </w:r>
            <w:r>
              <w:rPr>
                <w:sz w:val="16"/>
              </w:rPr>
              <w:t>it</w:t>
            </w:r>
            <w:r>
              <w:rPr>
                <w:spacing w:val="-11"/>
                <w:sz w:val="16"/>
              </w:rPr>
              <w:t xml:space="preserve"> </w:t>
            </w:r>
            <w:r>
              <w:rPr>
                <w:sz w:val="16"/>
              </w:rPr>
              <w:t>reasonably</w:t>
            </w:r>
            <w:r>
              <w:rPr>
                <w:spacing w:val="-11"/>
                <w:sz w:val="16"/>
              </w:rPr>
              <w:t xml:space="preserve"> </w:t>
            </w:r>
            <w:r>
              <w:rPr>
                <w:sz w:val="16"/>
              </w:rPr>
              <w:t>practicable to eliminate the use of engineered stone?</w:t>
            </w:r>
          </w:p>
          <w:p w14:paraId="1913D75B" w14:textId="77777777" w:rsidR="004A4AED" w:rsidRDefault="004A4AED" w:rsidP="00B920FA">
            <w:pPr>
              <w:pStyle w:val="TableParagraph"/>
              <w:numPr>
                <w:ilvl w:val="0"/>
                <w:numId w:val="38"/>
              </w:numPr>
              <w:tabs>
                <w:tab w:val="left" w:pos="315"/>
              </w:tabs>
              <w:spacing w:before="62"/>
              <w:rPr>
                <w:sz w:val="16"/>
              </w:rPr>
            </w:pPr>
            <w:r>
              <w:rPr>
                <w:sz w:val="16"/>
              </w:rPr>
              <w:t>Yes</w:t>
            </w:r>
            <w:r>
              <w:rPr>
                <w:spacing w:val="41"/>
                <w:sz w:val="16"/>
              </w:rPr>
              <w:t xml:space="preserve"> </w:t>
            </w:r>
            <w:r>
              <w:rPr>
                <w:rFonts w:ascii="MS Gothic" w:hAnsi="MS Gothic"/>
                <w:sz w:val="16"/>
              </w:rPr>
              <w:t>☐</w:t>
            </w:r>
            <w:r>
              <w:rPr>
                <w:rFonts w:ascii="MS Gothic" w:hAnsi="MS Gothic"/>
                <w:spacing w:val="-37"/>
                <w:sz w:val="16"/>
              </w:rPr>
              <w:t xml:space="preserve"> </w:t>
            </w:r>
            <w:r>
              <w:rPr>
                <w:spacing w:val="-5"/>
                <w:sz w:val="16"/>
              </w:rPr>
              <w:t>No</w:t>
            </w:r>
          </w:p>
        </w:tc>
        <w:tc>
          <w:tcPr>
            <w:tcW w:w="2499" w:type="dxa"/>
            <w:gridSpan w:val="4"/>
          </w:tcPr>
          <w:p w14:paraId="29398C23" w14:textId="77777777" w:rsidR="004A4AED" w:rsidRDefault="004A4AED" w:rsidP="00B75803">
            <w:pPr>
              <w:pStyle w:val="TableParagraph"/>
              <w:spacing w:before="58"/>
              <w:ind w:right="68"/>
              <w:rPr>
                <w:sz w:val="16"/>
              </w:rPr>
            </w:pPr>
            <w:r>
              <w:rPr>
                <w:sz w:val="16"/>
              </w:rPr>
              <w:t>No</w:t>
            </w:r>
            <w:r>
              <w:rPr>
                <w:spacing w:val="-12"/>
                <w:sz w:val="16"/>
              </w:rPr>
              <w:t xml:space="preserve"> </w:t>
            </w:r>
            <w:r>
              <w:rPr>
                <w:sz w:val="16"/>
              </w:rPr>
              <w:t>further</w:t>
            </w:r>
            <w:r>
              <w:rPr>
                <w:spacing w:val="-11"/>
                <w:sz w:val="16"/>
              </w:rPr>
              <w:t xml:space="preserve"> </w:t>
            </w:r>
            <w:r>
              <w:rPr>
                <w:sz w:val="16"/>
              </w:rPr>
              <w:t>risk</w:t>
            </w:r>
            <w:r>
              <w:rPr>
                <w:spacing w:val="-11"/>
                <w:sz w:val="16"/>
              </w:rPr>
              <w:t xml:space="preserve"> </w:t>
            </w:r>
            <w:r>
              <w:rPr>
                <w:sz w:val="16"/>
              </w:rPr>
              <w:t xml:space="preserve">assessment </w:t>
            </w:r>
            <w:r>
              <w:rPr>
                <w:spacing w:val="-2"/>
                <w:sz w:val="16"/>
              </w:rPr>
              <w:t>required.</w:t>
            </w:r>
          </w:p>
        </w:tc>
        <w:tc>
          <w:tcPr>
            <w:tcW w:w="2499" w:type="dxa"/>
            <w:gridSpan w:val="2"/>
          </w:tcPr>
          <w:p w14:paraId="1FC1D888" w14:textId="77777777" w:rsidR="004A4AED" w:rsidRDefault="004A4AED" w:rsidP="00B75803">
            <w:pPr>
              <w:pStyle w:val="TableParagraph"/>
              <w:spacing w:before="58"/>
              <w:ind w:left="108" w:right="114"/>
              <w:rPr>
                <w:sz w:val="16"/>
              </w:rPr>
            </w:pPr>
            <w:r>
              <w:rPr>
                <w:sz w:val="16"/>
              </w:rPr>
              <w:t>Effective control measures for cutting engineered stone is a water delivery system</w:t>
            </w:r>
            <w:r>
              <w:rPr>
                <w:spacing w:val="-3"/>
                <w:sz w:val="16"/>
              </w:rPr>
              <w:t xml:space="preserve"> </w:t>
            </w:r>
            <w:r>
              <w:rPr>
                <w:sz w:val="16"/>
              </w:rPr>
              <w:t>supplying</w:t>
            </w:r>
            <w:r>
              <w:rPr>
                <w:spacing w:val="-2"/>
                <w:sz w:val="16"/>
              </w:rPr>
              <w:t xml:space="preserve"> </w:t>
            </w:r>
            <w:r>
              <w:rPr>
                <w:sz w:val="16"/>
              </w:rPr>
              <w:t>a</w:t>
            </w:r>
            <w:r>
              <w:rPr>
                <w:spacing w:val="-3"/>
                <w:sz w:val="16"/>
              </w:rPr>
              <w:t xml:space="preserve"> </w:t>
            </w:r>
            <w:r>
              <w:rPr>
                <w:sz w:val="16"/>
              </w:rPr>
              <w:t>continuous</w:t>
            </w:r>
            <w:r>
              <w:rPr>
                <w:spacing w:val="-3"/>
                <w:sz w:val="16"/>
              </w:rPr>
              <w:t xml:space="preserve"> </w:t>
            </w:r>
            <w:r>
              <w:rPr>
                <w:sz w:val="16"/>
              </w:rPr>
              <w:t>feed</w:t>
            </w:r>
            <w:r>
              <w:rPr>
                <w:spacing w:val="-2"/>
                <w:sz w:val="16"/>
              </w:rPr>
              <w:t xml:space="preserve"> </w:t>
            </w:r>
            <w:r>
              <w:rPr>
                <w:sz w:val="16"/>
              </w:rPr>
              <w:t>of water over the cutting area is to be used to suppress airborne silica and mandatory RPE is provided and worn each worker at the workplace who</w:t>
            </w:r>
            <w:r>
              <w:rPr>
                <w:spacing w:val="40"/>
                <w:sz w:val="16"/>
              </w:rPr>
              <w:t xml:space="preserve"> </w:t>
            </w:r>
            <w:r>
              <w:rPr>
                <w:sz w:val="16"/>
              </w:rPr>
              <w:t>may</w:t>
            </w:r>
            <w:r>
              <w:rPr>
                <w:spacing w:val="-8"/>
                <w:sz w:val="16"/>
              </w:rPr>
              <w:t xml:space="preserve"> </w:t>
            </w:r>
            <w:r>
              <w:rPr>
                <w:sz w:val="16"/>
              </w:rPr>
              <w:t>be</w:t>
            </w:r>
            <w:r>
              <w:rPr>
                <w:spacing w:val="-7"/>
                <w:sz w:val="16"/>
              </w:rPr>
              <w:t xml:space="preserve"> </w:t>
            </w:r>
            <w:r>
              <w:rPr>
                <w:sz w:val="16"/>
              </w:rPr>
              <w:t>exposed</w:t>
            </w:r>
            <w:r>
              <w:rPr>
                <w:spacing w:val="-9"/>
                <w:sz w:val="16"/>
              </w:rPr>
              <w:t xml:space="preserve"> </w:t>
            </w:r>
            <w:r>
              <w:rPr>
                <w:sz w:val="16"/>
              </w:rPr>
              <w:t>to</w:t>
            </w:r>
            <w:r>
              <w:rPr>
                <w:spacing w:val="-7"/>
                <w:sz w:val="16"/>
              </w:rPr>
              <w:t xml:space="preserve"> </w:t>
            </w:r>
            <w:r>
              <w:rPr>
                <w:sz w:val="16"/>
              </w:rPr>
              <w:t>airborne</w:t>
            </w:r>
            <w:r>
              <w:rPr>
                <w:spacing w:val="-9"/>
                <w:sz w:val="16"/>
              </w:rPr>
              <w:t xml:space="preserve"> </w:t>
            </w:r>
            <w:r>
              <w:rPr>
                <w:sz w:val="16"/>
              </w:rPr>
              <w:t>crystalline silica and;</w:t>
            </w:r>
          </w:p>
          <w:p w14:paraId="6A9CADA0" w14:textId="77777777" w:rsidR="004A4AED" w:rsidRDefault="004A4AED" w:rsidP="00B75803">
            <w:pPr>
              <w:pStyle w:val="TableParagraph"/>
              <w:spacing w:before="61"/>
              <w:ind w:left="108" w:right="116"/>
              <w:rPr>
                <w:sz w:val="16"/>
              </w:rPr>
            </w:pPr>
            <w:r>
              <w:rPr>
                <w:sz w:val="16"/>
              </w:rPr>
              <w:t>In</w:t>
            </w:r>
            <w:r>
              <w:rPr>
                <w:spacing w:val="-8"/>
                <w:sz w:val="16"/>
              </w:rPr>
              <w:t xml:space="preserve"> </w:t>
            </w:r>
            <w:r>
              <w:rPr>
                <w:sz w:val="16"/>
              </w:rPr>
              <w:t>comments</w:t>
            </w:r>
            <w:r>
              <w:rPr>
                <w:spacing w:val="-8"/>
                <w:sz w:val="16"/>
              </w:rPr>
              <w:t xml:space="preserve"> </w:t>
            </w:r>
            <w:r>
              <w:rPr>
                <w:sz w:val="16"/>
              </w:rPr>
              <w:t>section</w:t>
            </w:r>
            <w:r>
              <w:rPr>
                <w:spacing w:val="-6"/>
                <w:sz w:val="16"/>
              </w:rPr>
              <w:t xml:space="preserve"> </w:t>
            </w:r>
            <w:r>
              <w:rPr>
                <w:sz w:val="16"/>
              </w:rPr>
              <w:t>identify</w:t>
            </w:r>
            <w:r>
              <w:rPr>
                <w:spacing w:val="-4"/>
                <w:sz w:val="16"/>
              </w:rPr>
              <w:t xml:space="preserve"> </w:t>
            </w:r>
            <w:r>
              <w:rPr>
                <w:sz w:val="16"/>
              </w:rPr>
              <w:t>at</w:t>
            </w:r>
            <w:r>
              <w:rPr>
                <w:spacing w:val="-5"/>
                <w:sz w:val="16"/>
              </w:rPr>
              <w:t xml:space="preserve"> </w:t>
            </w:r>
            <w:r>
              <w:rPr>
                <w:sz w:val="16"/>
              </w:rPr>
              <w:t>least</w:t>
            </w:r>
            <w:r>
              <w:rPr>
                <w:spacing w:val="-7"/>
                <w:sz w:val="16"/>
              </w:rPr>
              <w:t xml:space="preserve"> </w:t>
            </w:r>
            <w:r>
              <w:rPr>
                <w:sz w:val="16"/>
              </w:rPr>
              <w:t>1 other specified control measure (e.g. Isolation of area, Use of a local exhaust ventilation system or other approved dust extraction devices)</w:t>
            </w:r>
          </w:p>
        </w:tc>
        <w:tc>
          <w:tcPr>
            <w:tcW w:w="2422" w:type="dxa"/>
          </w:tcPr>
          <w:p w14:paraId="17BDB343" w14:textId="77777777" w:rsidR="004A4AED" w:rsidRDefault="004A4AED" w:rsidP="00B75803">
            <w:pPr>
              <w:pStyle w:val="TableParagraph"/>
              <w:rPr>
                <w:rFonts w:ascii="Times New Roman"/>
                <w:sz w:val="16"/>
              </w:rPr>
            </w:pPr>
          </w:p>
        </w:tc>
      </w:tr>
      <w:tr w:rsidR="004A4AED" w14:paraId="34A1E575" w14:textId="77777777" w:rsidTr="00111DB4">
        <w:trPr>
          <w:trHeight w:val="407"/>
        </w:trPr>
        <w:tc>
          <w:tcPr>
            <w:tcW w:w="10065" w:type="dxa"/>
            <w:gridSpan w:val="9"/>
            <w:shd w:val="clear" w:color="auto" w:fill="404040"/>
          </w:tcPr>
          <w:p w14:paraId="10D774A0" w14:textId="77777777" w:rsidR="004A4AED" w:rsidRDefault="004A4AED" w:rsidP="00B75803">
            <w:pPr>
              <w:pStyle w:val="TableParagraph"/>
              <w:spacing w:before="113"/>
              <w:rPr>
                <w:b/>
                <w:sz w:val="16"/>
              </w:rPr>
            </w:pPr>
            <w:r>
              <w:rPr>
                <w:b/>
                <w:color w:val="FFFFFF"/>
                <w:sz w:val="16"/>
              </w:rPr>
              <w:lastRenderedPageBreak/>
              <w:t>Section</w:t>
            </w:r>
            <w:r>
              <w:rPr>
                <w:b/>
                <w:color w:val="FFFFFF"/>
                <w:spacing w:val="-5"/>
                <w:sz w:val="16"/>
              </w:rPr>
              <w:t xml:space="preserve"> </w:t>
            </w:r>
            <w:r>
              <w:rPr>
                <w:b/>
                <w:color w:val="FFFFFF"/>
                <w:sz w:val="16"/>
              </w:rPr>
              <w:t>2</w:t>
            </w:r>
            <w:r>
              <w:rPr>
                <w:b/>
                <w:color w:val="FFFFFF"/>
                <w:spacing w:val="-2"/>
                <w:sz w:val="16"/>
              </w:rPr>
              <w:t xml:space="preserve"> </w:t>
            </w:r>
            <w:r>
              <w:rPr>
                <w:b/>
                <w:color w:val="FFFFFF"/>
                <w:sz w:val="16"/>
              </w:rPr>
              <w:t>–</w:t>
            </w:r>
            <w:r>
              <w:rPr>
                <w:b/>
                <w:color w:val="FFFFFF"/>
                <w:spacing w:val="-4"/>
                <w:sz w:val="16"/>
              </w:rPr>
              <w:t xml:space="preserve"> </w:t>
            </w:r>
            <w:r>
              <w:rPr>
                <w:b/>
                <w:color w:val="FFFFFF"/>
                <w:sz w:val="16"/>
              </w:rPr>
              <w:t>OTHER</w:t>
            </w:r>
            <w:r>
              <w:rPr>
                <w:b/>
                <w:color w:val="FFFFFF"/>
                <w:spacing w:val="-6"/>
                <w:sz w:val="16"/>
              </w:rPr>
              <w:t xml:space="preserve"> </w:t>
            </w:r>
            <w:r>
              <w:rPr>
                <w:b/>
                <w:color w:val="FFFFFF"/>
                <w:sz w:val="16"/>
              </w:rPr>
              <w:t>SILICA</w:t>
            </w:r>
            <w:r>
              <w:rPr>
                <w:b/>
                <w:color w:val="FFFFFF"/>
                <w:spacing w:val="-5"/>
                <w:sz w:val="16"/>
              </w:rPr>
              <w:t xml:space="preserve"> </w:t>
            </w:r>
            <w:r>
              <w:rPr>
                <w:b/>
                <w:color w:val="FFFFFF"/>
                <w:sz w:val="16"/>
              </w:rPr>
              <w:t>CONTAINING</w:t>
            </w:r>
            <w:r>
              <w:rPr>
                <w:b/>
                <w:color w:val="FFFFFF"/>
                <w:spacing w:val="-4"/>
                <w:sz w:val="16"/>
              </w:rPr>
              <w:t xml:space="preserve"> </w:t>
            </w:r>
            <w:r>
              <w:rPr>
                <w:b/>
                <w:color w:val="FFFFFF"/>
                <w:spacing w:val="-2"/>
                <w:sz w:val="16"/>
              </w:rPr>
              <w:t>MATERIALS</w:t>
            </w:r>
          </w:p>
        </w:tc>
      </w:tr>
      <w:tr w:rsidR="004A4AED" w14:paraId="4F6A8937" w14:textId="77777777" w:rsidTr="00111DB4">
        <w:trPr>
          <w:trHeight w:val="397"/>
        </w:trPr>
        <w:tc>
          <w:tcPr>
            <w:tcW w:w="630" w:type="dxa"/>
            <w:shd w:val="clear" w:color="auto" w:fill="E7E6E6"/>
          </w:tcPr>
          <w:p w14:paraId="41EC9059" w14:textId="77777777" w:rsidR="004A4AED" w:rsidRDefault="004A4AED" w:rsidP="00B75803">
            <w:pPr>
              <w:pStyle w:val="TableParagraph"/>
              <w:spacing w:before="106"/>
              <w:rPr>
                <w:b/>
                <w:sz w:val="16"/>
              </w:rPr>
            </w:pPr>
            <w:r>
              <w:rPr>
                <w:b/>
                <w:spacing w:val="-4"/>
                <w:sz w:val="16"/>
              </w:rPr>
              <w:t>Step</w:t>
            </w:r>
          </w:p>
        </w:tc>
        <w:tc>
          <w:tcPr>
            <w:tcW w:w="2015" w:type="dxa"/>
            <w:shd w:val="clear" w:color="auto" w:fill="E7E6E6"/>
          </w:tcPr>
          <w:p w14:paraId="2B6A6DD1" w14:textId="77777777" w:rsidR="004A4AED" w:rsidRDefault="004A4AED" w:rsidP="00B75803">
            <w:pPr>
              <w:pStyle w:val="TableParagraph"/>
              <w:spacing w:before="106"/>
              <w:ind w:left="139" w:right="127"/>
              <w:jc w:val="center"/>
              <w:rPr>
                <w:b/>
                <w:sz w:val="16"/>
              </w:rPr>
            </w:pPr>
            <w:r>
              <w:rPr>
                <w:b/>
                <w:sz w:val="16"/>
              </w:rPr>
              <w:t>Risk</w:t>
            </w:r>
            <w:r>
              <w:rPr>
                <w:b/>
                <w:spacing w:val="-5"/>
                <w:sz w:val="16"/>
              </w:rPr>
              <w:t xml:space="preserve"> </w:t>
            </w:r>
            <w:r>
              <w:rPr>
                <w:b/>
                <w:sz w:val="16"/>
              </w:rPr>
              <w:t>Assessment</w:t>
            </w:r>
            <w:r>
              <w:rPr>
                <w:b/>
                <w:spacing w:val="-6"/>
                <w:sz w:val="16"/>
              </w:rPr>
              <w:t xml:space="preserve"> </w:t>
            </w:r>
            <w:r>
              <w:rPr>
                <w:b/>
                <w:spacing w:val="-2"/>
                <w:sz w:val="16"/>
              </w:rPr>
              <w:t>Process</w:t>
            </w:r>
          </w:p>
        </w:tc>
        <w:tc>
          <w:tcPr>
            <w:tcW w:w="2499" w:type="dxa"/>
            <w:gridSpan w:val="4"/>
            <w:shd w:val="clear" w:color="auto" w:fill="E7E6E6"/>
          </w:tcPr>
          <w:p w14:paraId="2D03A958" w14:textId="77777777" w:rsidR="004A4AED" w:rsidRDefault="004A4AED" w:rsidP="00B75803">
            <w:pPr>
              <w:pStyle w:val="TableParagraph"/>
              <w:spacing w:before="106"/>
              <w:ind w:left="1050" w:right="1037"/>
              <w:jc w:val="center"/>
              <w:rPr>
                <w:b/>
                <w:sz w:val="16"/>
              </w:rPr>
            </w:pPr>
            <w:r>
              <w:rPr>
                <w:b/>
                <w:sz w:val="16"/>
              </w:rPr>
              <w:t xml:space="preserve">If </w:t>
            </w:r>
            <w:r>
              <w:rPr>
                <w:b/>
                <w:spacing w:val="-5"/>
                <w:sz w:val="16"/>
              </w:rPr>
              <w:t>Yes</w:t>
            </w:r>
          </w:p>
        </w:tc>
        <w:tc>
          <w:tcPr>
            <w:tcW w:w="2499" w:type="dxa"/>
            <w:gridSpan w:val="2"/>
            <w:shd w:val="clear" w:color="auto" w:fill="E7E6E6"/>
          </w:tcPr>
          <w:p w14:paraId="00845436" w14:textId="77777777" w:rsidR="004A4AED" w:rsidRDefault="004A4AED" w:rsidP="00B813CB">
            <w:pPr>
              <w:pStyle w:val="TableParagraph"/>
              <w:spacing w:before="106"/>
              <w:ind w:left="787"/>
              <w:rPr>
                <w:b/>
                <w:sz w:val="16"/>
              </w:rPr>
            </w:pPr>
            <w:r w:rsidRPr="00B813CB">
              <w:rPr>
                <w:b/>
                <w:spacing w:val="-2"/>
                <w:sz w:val="16"/>
              </w:rPr>
              <w:t>If No</w:t>
            </w:r>
          </w:p>
        </w:tc>
        <w:tc>
          <w:tcPr>
            <w:tcW w:w="2422" w:type="dxa"/>
            <w:shd w:val="clear" w:color="auto" w:fill="E7E6E6"/>
          </w:tcPr>
          <w:p w14:paraId="6F9F5AC7" w14:textId="77777777" w:rsidR="004A4AED" w:rsidRDefault="004A4AED" w:rsidP="00B75803">
            <w:pPr>
              <w:pStyle w:val="TableParagraph"/>
              <w:spacing w:before="106"/>
              <w:ind w:left="787"/>
              <w:rPr>
                <w:b/>
                <w:sz w:val="16"/>
              </w:rPr>
            </w:pPr>
            <w:r>
              <w:rPr>
                <w:b/>
                <w:spacing w:val="-2"/>
                <w:sz w:val="16"/>
              </w:rPr>
              <w:t>Comments</w:t>
            </w:r>
          </w:p>
        </w:tc>
      </w:tr>
      <w:tr w:rsidR="004A4AED" w14:paraId="067AFD82" w14:textId="77777777" w:rsidTr="00111DB4">
        <w:trPr>
          <w:trHeight w:val="1127"/>
        </w:trPr>
        <w:tc>
          <w:tcPr>
            <w:tcW w:w="630" w:type="dxa"/>
          </w:tcPr>
          <w:p w14:paraId="451EF133" w14:textId="77777777" w:rsidR="004A4AED" w:rsidRDefault="004A4AED" w:rsidP="00B75803">
            <w:pPr>
              <w:pStyle w:val="TableParagraph"/>
              <w:rPr>
                <w:sz w:val="18"/>
              </w:rPr>
            </w:pPr>
          </w:p>
          <w:p w14:paraId="4F1812C9" w14:textId="77777777" w:rsidR="004A4AED" w:rsidRDefault="004A4AED" w:rsidP="00B75803">
            <w:pPr>
              <w:pStyle w:val="TableParagraph"/>
              <w:spacing w:before="2"/>
              <w:rPr>
                <w:sz w:val="23"/>
              </w:rPr>
            </w:pPr>
          </w:p>
          <w:p w14:paraId="69957A04" w14:textId="77777777" w:rsidR="004A4AED" w:rsidRDefault="004A4AED" w:rsidP="00B75803">
            <w:pPr>
              <w:pStyle w:val="TableParagraph"/>
              <w:rPr>
                <w:sz w:val="16"/>
              </w:rPr>
            </w:pPr>
            <w:r>
              <w:rPr>
                <w:spacing w:val="-5"/>
                <w:sz w:val="16"/>
              </w:rPr>
              <w:t>1.</w:t>
            </w:r>
          </w:p>
        </w:tc>
        <w:tc>
          <w:tcPr>
            <w:tcW w:w="2015" w:type="dxa"/>
          </w:tcPr>
          <w:p w14:paraId="2676D2DB" w14:textId="77777777" w:rsidR="004A4AED" w:rsidRDefault="004A4AED" w:rsidP="00B75803">
            <w:pPr>
              <w:pStyle w:val="TableParagraph"/>
              <w:spacing w:before="61"/>
              <w:ind w:left="108" w:right="193"/>
              <w:rPr>
                <w:sz w:val="16"/>
              </w:rPr>
            </w:pPr>
            <w:r>
              <w:rPr>
                <w:sz w:val="16"/>
              </w:rPr>
              <w:t>Does</w:t>
            </w:r>
            <w:r>
              <w:rPr>
                <w:spacing w:val="-5"/>
                <w:sz w:val="16"/>
              </w:rPr>
              <w:t xml:space="preserve"> </w:t>
            </w:r>
            <w:r>
              <w:rPr>
                <w:sz w:val="16"/>
              </w:rPr>
              <w:t>the</w:t>
            </w:r>
            <w:r>
              <w:rPr>
                <w:spacing w:val="-9"/>
                <w:sz w:val="16"/>
              </w:rPr>
              <w:t xml:space="preserve"> </w:t>
            </w:r>
            <w:r>
              <w:rPr>
                <w:sz w:val="16"/>
              </w:rPr>
              <w:t>product</w:t>
            </w:r>
            <w:r>
              <w:rPr>
                <w:spacing w:val="-8"/>
                <w:sz w:val="16"/>
              </w:rPr>
              <w:t xml:space="preserve"> </w:t>
            </w:r>
            <w:r>
              <w:rPr>
                <w:sz w:val="16"/>
              </w:rPr>
              <w:t>to</w:t>
            </w:r>
            <w:r>
              <w:rPr>
                <w:spacing w:val="-9"/>
                <w:sz w:val="16"/>
              </w:rPr>
              <w:t xml:space="preserve"> </w:t>
            </w:r>
            <w:r>
              <w:rPr>
                <w:sz w:val="16"/>
              </w:rPr>
              <w:t>be</w:t>
            </w:r>
            <w:r>
              <w:rPr>
                <w:spacing w:val="-9"/>
                <w:sz w:val="16"/>
              </w:rPr>
              <w:t xml:space="preserve"> </w:t>
            </w:r>
            <w:r>
              <w:rPr>
                <w:sz w:val="16"/>
              </w:rPr>
              <w:t>cut contain crystalline silica greater than 1%</w:t>
            </w:r>
            <w:r>
              <w:rPr>
                <w:spacing w:val="-1"/>
                <w:sz w:val="16"/>
              </w:rPr>
              <w:t xml:space="preserve"> </w:t>
            </w:r>
            <w:r>
              <w:rPr>
                <w:sz w:val="16"/>
              </w:rPr>
              <w:t>(as</w:t>
            </w:r>
            <w:r>
              <w:rPr>
                <w:spacing w:val="-4"/>
                <w:sz w:val="16"/>
              </w:rPr>
              <w:t xml:space="preserve"> </w:t>
            </w:r>
            <w:r>
              <w:rPr>
                <w:sz w:val="16"/>
              </w:rPr>
              <w:t>indicated</w:t>
            </w:r>
            <w:r>
              <w:rPr>
                <w:spacing w:val="-5"/>
                <w:sz w:val="16"/>
              </w:rPr>
              <w:t xml:space="preserve"> </w:t>
            </w:r>
            <w:r>
              <w:rPr>
                <w:sz w:val="16"/>
              </w:rPr>
              <w:t>in</w:t>
            </w:r>
            <w:r>
              <w:rPr>
                <w:spacing w:val="-4"/>
                <w:sz w:val="16"/>
              </w:rPr>
              <w:t xml:space="preserve"> </w:t>
            </w:r>
            <w:r>
              <w:rPr>
                <w:sz w:val="16"/>
              </w:rPr>
              <w:t>Safety Data Sheet) (SDS)?</w:t>
            </w:r>
          </w:p>
          <w:p w14:paraId="3783E883" w14:textId="77777777" w:rsidR="004A4AED" w:rsidRDefault="004A4AED" w:rsidP="00B920FA">
            <w:pPr>
              <w:pStyle w:val="TableParagraph"/>
              <w:numPr>
                <w:ilvl w:val="0"/>
                <w:numId w:val="37"/>
              </w:numPr>
              <w:tabs>
                <w:tab w:val="left" w:pos="291"/>
              </w:tabs>
              <w:spacing w:before="60"/>
              <w:rPr>
                <w:sz w:val="16"/>
              </w:rPr>
            </w:pPr>
            <w:r>
              <w:rPr>
                <w:sz w:val="16"/>
              </w:rPr>
              <w:t>Yes</w:t>
            </w:r>
            <w:r>
              <w:rPr>
                <w:spacing w:val="41"/>
                <w:sz w:val="16"/>
              </w:rPr>
              <w:t xml:space="preserve"> </w:t>
            </w:r>
            <w:r>
              <w:rPr>
                <w:rFonts w:ascii="Segoe UI Symbol" w:hAnsi="Segoe UI Symbol"/>
                <w:sz w:val="16"/>
              </w:rPr>
              <w:t>☐</w:t>
            </w:r>
            <w:r>
              <w:rPr>
                <w:rFonts w:ascii="Segoe UI Symbol" w:hAnsi="Segoe UI Symbol"/>
                <w:spacing w:val="2"/>
                <w:sz w:val="16"/>
              </w:rPr>
              <w:t xml:space="preserve"> </w:t>
            </w:r>
            <w:r>
              <w:rPr>
                <w:spacing w:val="-7"/>
                <w:sz w:val="16"/>
              </w:rPr>
              <w:t>No</w:t>
            </w:r>
          </w:p>
        </w:tc>
        <w:tc>
          <w:tcPr>
            <w:tcW w:w="2499" w:type="dxa"/>
            <w:gridSpan w:val="4"/>
          </w:tcPr>
          <w:p w14:paraId="5A7BB1F8" w14:textId="77777777" w:rsidR="004A4AED" w:rsidRDefault="004A4AED" w:rsidP="00B75803">
            <w:pPr>
              <w:pStyle w:val="TableParagraph"/>
              <w:spacing w:before="61"/>
              <w:rPr>
                <w:sz w:val="16"/>
              </w:rPr>
            </w:pPr>
            <w:r>
              <w:rPr>
                <w:sz w:val="16"/>
              </w:rPr>
              <w:t>Proceed</w:t>
            </w:r>
            <w:r>
              <w:rPr>
                <w:spacing w:val="-5"/>
                <w:sz w:val="16"/>
              </w:rPr>
              <w:t xml:space="preserve"> </w:t>
            </w:r>
            <w:r>
              <w:rPr>
                <w:sz w:val="16"/>
              </w:rPr>
              <w:t>to</w:t>
            </w:r>
            <w:r>
              <w:rPr>
                <w:spacing w:val="-3"/>
                <w:sz w:val="16"/>
              </w:rPr>
              <w:t xml:space="preserve"> </w:t>
            </w:r>
            <w:r>
              <w:rPr>
                <w:sz w:val="16"/>
              </w:rPr>
              <w:t>next</w:t>
            </w:r>
            <w:r>
              <w:rPr>
                <w:spacing w:val="-4"/>
                <w:sz w:val="16"/>
              </w:rPr>
              <w:t xml:space="preserve"> </w:t>
            </w:r>
            <w:r>
              <w:rPr>
                <w:spacing w:val="-2"/>
                <w:sz w:val="16"/>
              </w:rPr>
              <w:t>step.</w:t>
            </w:r>
          </w:p>
        </w:tc>
        <w:tc>
          <w:tcPr>
            <w:tcW w:w="2499" w:type="dxa"/>
            <w:gridSpan w:val="2"/>
          </w:tcPr>
          <w:p w14:paraId="566762C4" w14:textId="77777777" w:rsidR="004A4AED" w:rsidRDefault="004A4AED" w:rsidP="00B75803">
            <w:pPr>
              <w:pStyle w:val="TableParagraph"/>
              <w:spacing w:before="61"/>
              <w:ind w:left="108"/>
              <w:rPr>
                <w:sz w:val="16"/>
              </w:rPr>
            </w:pPr>
            <w:r>
              <w:rPr>
                <w:sz w:val="16"/>
              </w:rPr>
              <w:t>No</w:t>
            </w:r>
            <w:r>
              <w:rPr>
                <w:spacing w:val="-5"/>
                <w:sz w:val="16"/>
              </w:rPr>
              <w:t xml:space="preserve"> </w:t>
            </w:r>
            <w:r>
              <w:rPr>
                <w:sz w:val="16"/>
              </w:rPr>
              <w:t>further</w:t>
            </w:r>
            <w:r>
              <w:rPr>
                <w:spacing w:val="-5"/>
                <w:sz w:val="16"/>
              </w:rPr>
              <w:t xml:space="preserve"> </w:t>
            </w:r>
            <w:r>
              <w:rPr>
                <w:sz w:val="16"/>
              </w:rPr>
              <w:t>risk</w:t>
            </w:r>
            <w:r>
              <w:rPr>
                <w:spacing w:val="-6"/>
                <w:sz w:val="16"/>
              </w:rPr>
              <w:t xml:space="preserve"> </w:t>
            </w:r>
            <w:r>
              <w:rPr>
                <w:sz w:val="16"/>
              </w:rPr>
              <w:t>assessment</w:t>
            </w:r>
            <w:r>
              <w:rPr>
                <w:spacing w:val="-5"/>
                <w:sz w:val="16"/>
              </w:rPr>
              <w:t xml:space="preserve"> </w:t>
            </w:r>
            <w:r>
              <w:rPr>
                <w:spacing w:val="-2"/>
                <w:sz w:val="16"/>
              </w:rPr>
              <w:t>required</w:t>
            </w:r>
          </w:p>
        </w:tc>
        <w:tc>
          <w:tcPr>
            <w:tcW w:w="2422" w:type="dxa"/>
          </w:tcPr>
          <w:p w14:paraId="5744D3B7" w14:textId="77777777" w:rsidR="004A4AED" w:rsidRDefault="004A4AED" w:rsidP="00B75803">
            <w:pPr>
              <w:pStyle w:val="TableParagraph"/>
              <w:rPr>
                <w:rFonts w:ascii="Times New Roman"/>
                <w:sz w:val="16"/>
              </w:rPr>
            </w:pPr>
          </w:p>
        </w:tc>
      </w:tr>
      <w:tr w:rsidR="004A4AED" w14:paraId="1407ED1C" w14:textId="77777777" w:rsidTr="00111DB4">
        <w:trPr>
          <w:trHeight w:val="856"/>
        </w:trPr>
        <w:tc>
          <w:tcPr>
            <w:tcW w:w="630" w:type="dxa"/>
          </w:tcPr>
          <w:p w14:paraId="375C1887" w14:textId="77777777" w:rsidR="004A4AED" w:rsidRDefault="004A4AED" w:rsidP="00B75803">
            <w:pPr>
              <w:pStyle w:val="TableParagraph"/>
              <w:rPr>
                <w:sz w:val="18"/>
              </w:rPr>
            </w:pPr>
          </w:p>
          <w:p w14:paraId="6325C4A3" w14:textId="77777777" w:rsidR="004A4AED" w:rsidRDefault="004A4AED" w:rsidP="00B75803">
            <w:pPr>
              <w:pStyle w:val="TableParagraph"/>
              <w:spacing w:before="130"/>
              <w:rPr>
                <w:sz w:val="16"/>
              </w:rPr>
            </w:pPr>
            <w:r>
              <w:rPr>
                <w:spacing w:val="-5"/>
                <w:sz w:val="16"/>
              </w:rPr>
              <w:t>2.</w:t>
            </w:r>
          </w:p>
        </w:tc>
        <w:tc>
          <w:tcPr>
            <w:tcW w:w="2015" w:type="dxa"/>
          </w:tcPr>
          <w:p w14:paraId="3AF59A00" w14:textId="77777777" w:rsidR="004A4AED" w:rsidRDefault="004A4AED" w:rsidP="00B75803">
            <w:pPr>
              <w:pStyle w:val="TableParagraph"/>
              <w:spacing w:before="61"/>
              <w:ind w:left="108" w:right="119"/>
              <w:rPr>
                <w:sz w:val="16"/>
              </w:rPr>
            </w:pPr>
            <w:r>
              <w:rPr>
                <w:sz w:val="16"/>
              </w:rPr>
              <w:t>Is it reasonably practicable</w:t>
            </w:r>
            <w:r>
              <w:rPr>
                <w:spacing w:val="40"/>
                <w:sz w:val="16"/>
              </w:rPr>
              <w:t xml:space="preserve"> </w:t>
            </w:r>
            <w:r>
              <w:rPr>
                <w:sz w:val="16"/>
              </w:rPr>
              <w:t>to</w:t>
            </w:r>
            <w:r>
              <w:rPr>
                <w:spacing w:val="-7"/>
                <w:sz w:val="16"/>
              </w:rPr>
              <w:t xml:space="preserve"> </w:t>
            </w:r>
            <w:r>
              <w:rPr>
                <w:sz w:val="16"/>
              </w:rPr>
              <w:t>eliminate</w:t>
            </w:r>
            <w:r>
              <w:rPr>
                <w:spacing w:val="-9"/>
                <w:sz w:val="16"/>
              </w:rPr>
              <w:t xml:space="preserve"> </w:t>
            </w:r>
            <w:r>
              <w:rPr>
                <w:sz w:val="16"/>
              </w:rPr>
              <w:t>the</w:t>
            </w:r>
            <w:r>
              <w:rPr>
                <w:spacing w:val="-7"/>
                <w:sz w:val="16"/>
              </w:rPr>
              <w:t xml:space="preserve"> </w:t>
            </w:r>
            <w:r>
              <w:rPr>
                <w:sz w:val="16"/>
              </w:rPr>
              <w:t>use</w:t>
            </w:r>
            <w:r>
              <w:rPr>
                <w:spacing w:val="-7"/>
                <w:sz w:val="16"/>
              </w:rPr>
              <w:t xml:space="preserve"> </w:t>
            </w:r>
            <w:r>
              <w:rPr>
                <w:sz w:val="16"/>
              </w:rPr>
              <w:t>of</w:t>
            </w:r>
            <w:r>
              <w:rPr>
                <w:spacing w:val="-7"/>
                <w:sz w:val="16"/>
              </w:rPr>
              <w:t xml:space="preserve"> </w:t>
            </w:r>
            <w:r>
              <w:rPr>
                <w:sz w:val="16"/>
              </w:rPr>
              <w:t>crystalline silica material?</w:t>
            </w:r>
          </w:p>
          <w:p w14:paraId="7B21C458" w14:textId="77777777" w:rsidR="004A4AED" w:rsidRDefault="004A4AED" w:rsidP="00B920FA">
            <w:pPr>
              <w:pStyle w:val="TableParagraph"/>
              <w:numPr>
                <w:ilvl w:val="0"/>
                <w:numId w:val="36"/>
              </w:numPr>
              <w:tabs>
                <w:tab w:val="left" w:pos="291"/>
              </w:tabs>
              <w:spacing w:before="61"/>
              <w:rPr>
                <w:sz w:val="16"/>
              </w:rPr>
            </w:pPr>
            <w:r>
              <w:rPr>
                <w:sz w:val="16"/>
              </w:rPr>
              <w:t>Yes</w:t>
            </w:r>
            <w:r>
              <w:rPr>
                <w:spacing w:val="41"/>
                <w:sz w:val="16"/>
              </w:rPr>
              <w:t xml:space="preserve"> </w:t>
            </w:r>
            <w:r>
              <w:rPr>
                <w:rFonts w:ascii="Segoe UI Symbol" w:hAnsi="Segoe UI Symbol"/>
                <w:sz w:val="16"/>
              </w:rPr>
              <w:t>☐</w:t>
            </w:r>
            <w:r>
              <w:rPr>
                <w:rFonts w:ascii="Segoe UI Symbol" w:hAnsi="Segoe UI Symbol"/>
                <w:spacing w:val="2"/>
                <w:sz w:val="16"/>
              </w:rPr>
              <w:t xml:space="preserve"> </w:t>
            </w:r>
            <w:r>
              <w:rPr>
                <w:spacing w:val="-7"/>
                <w:sz w:val="16"/>
              </w:rPr>
              <w:t>No</w:t>
            </w:r>
          </w:p>
        </w:tc>
        <w:tc>
          <w:tcPr>
            <w:tcW w:w="2499" w:type="dxa"/>
            <w:gridSpan w:val="4"/>
          </w:tcPr>
          <w:p w14:paraId="597655B5" w14:textId="77777777" w:rsidR="004A4AED" w:rsidRDefault="004A4AED" w:rsidP="00B75803">
            <w:pPr>
              <w:pStyle w:val="TableParagraph"/>
              <w:spacing w:before="61"/>
              <w:ind w:right="68"/>
              <w:rPr>
                <w:sz w:val="16"/>
              </w:rPr>
            </w:pPr>
            <w:r>
              <w:rPr>
                <w:sz w:val="16"/>
              </w:rPr>
              <w:t>Eliminate</w:t>
            </w:r>
            <w:r>
              <w:rPr>
                <w:spacing w:val="-5"/>
                <w:sz w:val="16"/>
              </w:rPr>
              <w:t xml:space="preserve"> </w:t>
            </w:r>
            <w:r>
              <w:rPr>
                <w:sz w:val="16"/>
              </w:rPr>
              <w:t>material</w:t>
            </w:r>
            <w:r>
              <w:rPr>
                <w:spacing w:val="-5"/>
                <w:sz w:val="16"/>
              </w:rPr>
              <w:t xml:space="preserve"> </w:t>
            </w:r>
            <w:r>
              <w:rPr>
                <w:sz w:val="16"/>
              </w:rPr>
              <w:t>and</w:t>
            </w:r>
            <w:r>
              <w:rPr>
                <w:spacing w:val="-3"/>
                <w:sz w:val="16"/>
              </w:rPr>
              <w:t xml:space="preserve"> </w:t>
            </w:r>
            <w:r>
              <w:rPr>
                <w:sz w:val="16"/>
              </w:rPr>
              <w:t>use</w:t>
            </w:r>
            <w:r>
              <w:rPr>
                <w:spacing w:val="-6"/>
                <w:sz w:val="16"/>
              </w:rPr>
              <w:t xml:space="preserve"> </w:t>
            </w:r>
            <w:r>
              <w:rPr>
                <w:sz w:val="16"/>
              </w:rPr>
              <w:t>safer alternative</w:t>
            </w:r>
            <w:r>
              <w:rPr>
                <w:spacing w:val="-10"/>
                <w:sz w:val="16"/>
              </w:rPr>
              <w:t xml:space="preserve"> </w:t>
            </w:r>
            <w:r>
              <w:rPr>
                <w:sz w:val="16"/>
              </w:rPr>
              <w:t>and</w:t>
            </w:r>
            <w:r>
              <w:rPr>
                <w:spacing w:val="-9"/>
                <w:sz w:val="16"/>
              </w:rPr>
              <w:t xml:space="preserve"> </w:t>
            </w:r>
            <w:r>
              <w:rPr>
                <w:sz w:val="16"/>
              </w:rPr>
              <w:t>provide</w:t>
            </w:r>
            <w:r>
              <w:rPr>
                <w:spacing w:val="-9"/>
                <w:sz w:val="16"/>
              </w:rPr>
              <w:t xml:space="preserve"> </w:t>
            </w:r>
            <w:r>
              <w:rPr>
                <w:sz w:val="16"/>
              </w:rPr>
              <w:t>details</w:t>
            </w:r>
            <w:r>
              <w:rPr>
                <w:spacing w:val="-9"/>
                <w:sz w:val="16"/>
              </w:rPr>
              <w:t xml:space="preserve"> </w:t>
            </w:r>
            <w:r>
              <w:rPr>
                <w:sz w:val="16"/>
              </w:rPr>
              <w:t xml:space="preserve">of the alternative in the comments </w:t>
            </w:r>
            <w:r>
              <w:rPr>
                <w:spacing w:val="-2"/>
                <w:sz w:val="16"/>
              </w:rPr>
              <w:t>section.</w:t>
            </w:r>
          </w:p>
        </w:tc>
        <w:tc>
          <w:tcPr>
            <w:tcW w:w="2499" w:type="dxa"/>
            <w:gridSpan w:val="2"/>
          </w:tcPr>
          <w:p w14:paraId="2BC2F6C4" w14:textId="77777777" w:rsidR="004A4AED" w:rsidRDefault="004A4AED" w:rsidP="00B75803">
            <w:pPr>
              <w:pStyle w:val="TableParagraph"/>
              <w:spacing w:before="61"/>
              <w:ind w:left="108"/>
              <w:rPr>
                <w:sz w:val="16"/>
              </w:rPr>
            </w:pPr>
            <w:r>
              <w:rPr>
                <w:sz w:val="16"/>
              </w:rPr>
              <w:t>Proceed</w:t>
            </w:r>
            <w:r>
              <w:rPr>
                <w:spacing w:val="-7"/>
                <w:sz w:val="16"/>
              </w:rPr>
              <w:t xml:space="preserve"> </w:t>
            </w:r>
            <w:r>
              <w:rPr>
                <w:sz w:val="16"/>
              </w:rPr>
              <w:t>with</w:t>
            </w:r>
            <w:r>
              <w:rPr>
                <w:spacing w:val="-4"/>
                <w:sz w:val="16"/>
              </w:rPr>
              <w:t xml:space="preserve"> </w:t>
            </w:r>
            <w:r>
              <w:rPr>
                <w:sz w:val="16"/>
              </w:rPr>
              <w:t>next</w:t>
            </w:r>
            <w:r>
              <w:rPr>
                <w:spacing w:val="-5"/>
                <w:sz w:val="16"/>
              </w:rPr>
              <w:t xml:space="preserve"> </w:t>
            </w:r>
            <w:r>
              <w:rPr>
                <w:spacing w:val="-4"/>
                <w:sz w:val="16"/>
              </w:rPr>
              <w:t>step</w:t>
            </w:r>
          </w:p>
        </w:tc>
        <w:tc>
          <w:tcPr>
            <w:tcW w:w="2422" w:type="dxa"/>
          </w:tcPr>
          <w:p w14:paraId="71819A43" w14:textId="77777777" w:rsidR="004A4AED" w:rsidRDefault="004A4AED" w:rsidP="00B75803">
            <w:pPr>
              <w:pStyle w:val="TableParagraph"/>
              <w:rPr>
                <w:rFonts w:ascii="Times New Roman"/>
                <w:sz w:val="16"/>
              </w:rPr>
            </w:pPr>
          </w:p>
        </w:tc>
      </w:tr>
      <w:tr w:rsidR="004A4AED" w14:paraId="10B3FE10" w14:textId="77777777" w:rsidTr="00111DB4">
        <w:trPr>
          <w:trHeight w:val="945"/>
        </w:trPr>
        <w:tc>
          <w:tcPr>
            <w:tcW w:w="630" w:type="dxa"/>
          </w:tcPr>
          <w:p w14:paraId="0F200CE3" w14:textId="77777777" w:rsidR="004A4AED" w:rsidRDefault="004A4AED" w:rsidP="00B75803">
            <w:pPr>
              <w:pStyle w:val="TableParagraph"/>
              <w:rPr>
                <w:sz w:val="18"/>
              </w:rPr>
            </w:pPr>
          </w:p>
          <w:p w14:paraId="5B9B1F67" w14:textId="77777777" w:rsidR="004A4AED" w:rsidRDefault="004A4AED" w:rsidP="00B75803">
            <w:pPr>
              <w:pStyle w:val="TableParagraph"/>
              <w:spacing w:before="3"/>
              <w:rPr>
                <w:sz w:val="15"/>
              </w:rPr>
            </w:pPr>
          </w:p>
          <w:p w14:paraId="6910A26F" w14:textId="77777777" w:rsidR="004A4AED" w:rsidRDefault="004A4AED" w:rsidP="00B75803">
            <w:pPr>
              <w:pStyle w:val="TableParagraph"/>
              <w:rPr>
                <w:sz w:val="16"/>
              </w:rPr>
            </w:pPr>
            <w:r>
              <w:rPr>
                <w:spacing w:val="-5"/>
                <w:sz w:val="16"/>
              </w:rPr>
              <w:t>3.</w:t>
            </w:r>
          </w:p>
        </w:tc>
        <w:tc>
          <w:tcPr>
            <w:tcW w:w="2015" w:type="dxa"/>
          </w:tcPr>
          <w:p w14:paraId="3E346B5E" w14:textId="77777777" w:rsidR="004A4AED" w:rsidRDefault="004A4AED" w:rsidP="00B75803">
            <w:pPr>
              <w:pStyle w:val="TableParagraph"/>
              <w:spacing w:before="61"/>
              <w:ind w:left="108" w:right="193"/>
              <w:rPr>
                <w:sz w:val="16"/>
              </w:rPr>
            </w:pPr>
            <w:r>
              <w:rPr>
                <w:sz w:val="16"/>
              </w:rPr>
              <w:t>Will the crystalline silica material be cut with a power</w:t>
            </w:r>
            <w:r>
              <w:rPr>
                <w:spacing w:val="-10"/>
                <w:sz w:val="16"/>
              </w:rPr>
              <w:t xml:space="preserve"> </w:t>
            </w:r>
            <w:r>
              <w:rPr>
                <w:sz w:val="16"/>
              </w:rPr>
              <w:t>tool</w:t>
            </w:r>
            <w:r>
              <w:rPr>
                <w:spacing w:val="-9"/>
                <w:sz w:val="16"/>
              </w:rPr>
              <w:t xml:space="preserve"> </w:t>
            </w:r>
            <w:r>
              <w:rPr>
                <w:sz w:val="16"/>
              </w:rPr>
              <w:t>or</w:t>
            </w:r>
            <w:r>
              <w:rPr>
                <w:spacing w:val="-9"/>
                <w:sz w:val="16"/>
              </w:rPr>
              <w:t xml:space="preserve"> </w:t>
            </w:r>
            <w:r>
              <w:rPr>
                <w:sz w:val="16"/>
              </w:rPr>
              <w:t>using</w:t>
            </w:r>
            <w:r>
              <w:rPr>
                <w:spacing w:val="-10"/>
                <w:sz w:val="16"/>
              </w:rPr>
              <w:t xml:space="preserve"> </w:t>
            </w:r>
            <w:r>
              <w:rPr>
                <w:sz w:val="16"/>
              </w:rPr>
              <w:t>another mechanical process?</w:t>
            </w:r>
          </w:p>
          <w:p w14:paraId="7C07D654" w14:textId="77777777" w:rsidR="004A4AED" w:rsidRDefault="004A4AED" w:rsidP="00B920FA">
            <w:pPr>
              <w:pStyle w:val="TableParagraph"/>
              <w:numPr>
                <w:ilvl w:val="0"/>
                <w:numId w:val="35"/>
              </w:numPr>
              <w:tabs>
                <w:tab w:val="left" w:pos="291"/>
              </w:tabs>
              <w:spacing w:before="59"/>
              <w:rPr>
                <w:sz w:val="16"/>
              </w:rPr>
            </w:pPr>
            <w:r>
              <w:rPr>
                <w:sz w:val="16"/>
              </w:rPr>
              <w:t>Yes</w:t>
            </w:r>
            <w:r>
              <w:rPr>
                <w:spacing w:val="41"/>
                <w:sz w:val="16"/>
              </w:rPr>
              <w:t xml:space="preserve"> </w:t>
            </w:r>
            <w:r>
              <w:rPr>
                <w:rFonts w:ascii="Segoe UI Symbol" w:hAnsi="Segoe UI Symbol"/>
                <w:sz w:val="16"/>
              </w:rPr>
              <w:t>☐</w:t>
            </w:r>
            <w:r>
              <w:rPr>
                <w:rFonts w:ascii="Segoe UI Symbol" w:hAnsi="Segoe UI Symbol"/>
                <w:spacing w:val="2"/>
                <w:sz w:val="16"/>
              </w:rPr>
              <w:t xml:space="preserve"> </w:t>
            </w:r>
            <w:r>
              <w:rPr>
                <w:spacing w:val="-7"/>
                <w:sz w:val="16"/>
              </w:rPr>
              <w:t>No</w:t>
            </w:r>
          </w:p>
        </w:tc>
        <w:tc>
          <w:tcPr>
            <w:tcW w:w="2499" w:type="dxa"/>
            <w:gridSpan w:val="4"/>
          </w:tcPr>
          <w:p w14:paraId="53B644E8" w14:textId="77777777" w:rsidR="004A4AED" w:rsidRDefault="004A4AED" w:rsidP="00B75803">
            <w:pPr>
              <w:pStyle w:val="TableParagraph"/>
              <w:spacing w:before="61"/>
              <w:ind w:right="157"/>
              <w:rPr>
                <w:sz w:val="16"/>
              </w:rPr>
            </w:pPr>
            <w:r>
              <w:rPr>
                <w:sz w:val="16"/>
              </w:rPr>
              <w:t>Identify power tool or mechanical process in comments</w:t>
            </w:r>
            <w:r>
              <w:rPr>
                <w:spacing w:val="-12"/>
                <w:sz w:val="16"/>
              </w:rPr>
              <w:t xml:space="preserve"> </w:t>
            </w:r>
            <w:r>
              <w:rPr>
                <w:sz w:val="16"/>
              </w:rPr>
              <w:t>section</w:t>
            </w:r>
            <w:r>
              <w:rPr>
                <w:spacing w:val="-11"/>
                <w:sz w:val="16"/>
              </w:rPr>
              <w:t xml:space="preserve"> </w:t>
            </w:r>
            <w:r>
              <w:rPr>
                <w:sz w:val="16"/>
              </w:rPr>
              <w:t>and</w:t>
            </w:r>
            <w:r>
              <w:rPr>
                <w:spacing w:val="-11"/>
                <w:sz w:val="16"/>
              </w:rPr>
              <w:t xml:space="preserve"> </w:t>
            </w:r>
            <w:r>
              <w:rPr>
                <w:sz w:val="16"/>
              </w:rPr>
              <w:t>proceed to next step.</w:t>
            </w:r>
          </w:p>
        </w:tc>
        <w:tc>
          <w:tcPr>
            <w:tcW w:w="2499" w:type="dxa"/>
            <w:gridSpan w:val="2"/>
          </w:tcPr>
          <w:p w14:paraId="127E63CE" w14:textId="77777777" w:rsidR="004A4AED" w:rsidRDefault="004A4AED" w:rsidP="00B75803">
            <w:pPr>
              <w:pStyle w:val="TableParagraph"/>
              <w:spacing w:before="61"/>
              <w:ind w:left="108" w:right="203"/>
              <w:rPr>
                <w:sz w:val="16"/>
              </w:rPr>
            </w:pPr>
            <w:r>
              <w:rPr>
                <w:sz w:val="16"/>
              </w:rPr>
              <w:t>Nominate</w:t>
            </w:r>
            <w:r>
              <w:rPr>
                <w:spacing w:val="-6"/>
                <w:sz w:val="16"/>
              </w:rPr>
              <w:t xml:space="preserve"> </w:t>
            </w:r>
            <w:r>
              <w:rPr>
                <w:sz w:val="16"/>
              </w:rPr>
              <w:t>hand</w:t>
            </w:r>
            <w:r>
              <w:rPr>
                <w:spacing w:val="-8"/>
                <w:sz w:val="16"/>
              </w:rPr>
              <w:t xml:space="preserve"> </w:t>
            </w:r>
            <w:r>
              <w:rPr>
                <w:sz w:val="16"/>
              </w:rPr>
              <w:t>tools</w:t>
            </w:r>
            <w:r>
              <w:rPr>
                <w:spacing w:val="-6"/>
                <w:sz w:val="16"/>
              </w:rPr>
              <w:t xml:space="preserve"> </w:t>
            </w:r>
            <w:r>
              <w:rPr>
                <w:sz w:val="16"/>
              </w:rPr>
              <w:t>to</w:t>
            </w:r>
            <w:r>
              <w:rPr>
                <w:spacing w:val="-8"/>
                <w:sz w:val="16"/>
              </w:rPr>
              <w:t xml:space="preserve"> </w:t>
            </w:r>
            <w:r>
              <w:rPr>
                <w:sz w:val="16"/>
              </w:rPr>
              <w:t>be</w:t>
            </w:r>
            <w:r>
              <w:rPr>
                <w:spacing w:val="-6"/>
                <w:sz w:val="16"/>
              </w:rPr>
              <w:t xml:space="preserve"> </w:t>
            </w:r>
            <w:r>
              <w:rPr>
                <w:sz w:val="16"/>
              </w:rPr>
              <w:t>used</w:t>
            </w:r>
            <w:r>
              <w:rPr>
                <w:spacing w:val="-8"/>
                <w:sz w:val="16"/>
              </w:rPr>
              <w:t xml:space="preserve"> </w:t>
            </w:r>
            <w:r>
              <w:rPr>
                <w:sz w:val="16"/>
              </w:rPr>
              <w:t>for the task in the comments section.</w:t>
            </w:r>
          </w:p>
          <w:p w14:paraId="15C7A26A" w14:textId="77777777" w:rsidR="004A4AED" w:rsidRDefault="004A4AED" w:rsidP="00B75803">
            <w:pPr>
              <w:pStyle w:val="TableParagraph"/>
              <w:spacing w:before="61"/>
              <w:ind w:left="108"/>
              <w:rPr>
                <w:sz w:val="16"/>
              </w:rPr>
            </w:pPr>
            <w:r>
              <w:rPr>
                <w:sz w:val="16"/>
              </w:rPr>
              <w:t>No</w:t>
            </w:r>
            <w:r>
              <w:rPr>
                <w:spacing w:val="-5"/>
                <w:sz w:val="16"/>
              </w:rPr>
              <w:t xml:space="preserve"> </w:t>
            </w:r>
            <w:r>
              <w:rPr>
                <w:sz w:val="16"/>
              </w:rPr>
              <w:t>further</w:t>
            </w:r>
            <w:r>
              <w:rPr>
                <w:spacing w:val="-5"/>
                <w:sz w:val="16"/>
              </w:rPr>
              <w:t xml:space="preserve"> </w:t>
            </w:r>
            <w:r>
              <w:rPr>
                <w:sz w:val="16"/>
              </w:rPr>
              <w:t>risk</w:t>
            </w:r>
            <w:r>
              <w:rPr>
                <w:spacing w:val="-6"/>
                <w:sz w:val="16"/>
              </w:rPr>
              <w:t xml:space="preserve"> </w:t>
            </w:r>
            <w:r>
              <w:rPr>
                <w:sz w:val="16"/>
              </w:rPr>
              <w:t>assessment</w:t>
            </w:r>
            <w:r>
              <w:rPr>
                <w:spacing w:val="-5"/>
                <w:sz w:val="16"/>
              </w:rPr>
              <w:t xml:space="preserve"> </w:t>
            </w:r>
            <w:r>
              <w:rPr>
                <w:spacing w:val="-2"/>
                <w:sz w:val="16"/>
              </w:rPr>
              <w:t>required</w:t>
            </w:r>
          </w:p>
        </w:tc>
        <w:tc>
          <w:tcPr>
            <w:tcW w:w="2422" w:type="dxa"/>
          </w:tcPr>
          <w:p w14:paraId="26AE8869" w14:textId="77777777" w:rsidR="004A4AED" w:rsidRDefault="004A4AED" w:rsidP="00B75803">
            <w:pPr>
              <w:pStyle w:val="TableParagraph"/>
              <w:rPr>
                <w:rFonts w:ascii="Times New Roman"/>
                <w:sz w:val="16"/>
              </w:rPr>
            </w:pPr>
          </w:p>
        </w:tc>
      </w:tr>
      <w:tr w:rsidR="004A4AED" w14:paraId="5BBF61F8" w14:textId="77777777" w:rsidTr="00111DB4">
        <w:trPr>
          <w:trHeight w:val="1960"/>
        </w:trPr>
        <w:tc>
          <w:tcPr>
            <w:tcW w:w="630" w:type="dxa"/>
          </w:tcPr>
          <w:p w14:paraId="64265E16" w14:textId="77777777" w:rsidR="004A4AED" w:rsidRDefault="004A4AED" w:rsidP="00B75803">
            <w:pPr>
              <w:pStyle w:val="TableParagraph"/>
              <w:rPr>
                <w:sz w:val="18"/>
              </w:rPr>
            </w:pPr>
          </w:p>
          <w:p w14:paraId="2EF46DA0" w14:textId="77777777" w:rsidR="004A4AED" w:rsidRDefault="004A4AED" w:rsidP="00B75803">
            <w:pPr>
              <w:pStyle w:val="TableParagraph"/>
              <w:rPr>
                <w:sz w:val="18"/>
              </w:rPr>
            </w:pPr>
          </w:p>
          <w:p w14:paraId="721E61B9" w14:textId="77777777" w:rsidR="004A4AED" w:rsidRDefault="004A4AED" w:rsidP="00B75803">
            <w:pPr>
              <w:pStyle w:val="TableParagraph"/>
              <w:rPr>
                <w:sz w:val="18"/>
              </w:rPr>
            </w:pPr>
          </w:p>
          <w:p w14:paraId="1297E4CE" w14:textId="77777777" w:rsidR="004A4AED" w:rsidRDefault="004A4AED" w:rsidP="00B75803">
            <w:pPr>
              <w:pStyle w:val="TableParagraph"/>
              <w:spacing w:before="3"/>
              <w:rPr>
                <w:sz w:val="23"/>
              </w:rPr>
            </w:pPr>
          </w:p>
          <w:p w14:paraId="68316A35" w14:textId="77777777" w:rsidR="004A4AED" w:rsidRDefault="004A4AED" w:rsidP="00B75803">
            <w:pPr>
              <w:pStyle w:val="TableParagraph"/>
              <w:rPr>
                <w:sz w:val="16"/>
              </w:rPr>
            </w:pPr>
            <w:r>
              <w:rPr>
                <w:spacing w:val="-5"/>
                <w:sz w:val="16"/>
              </w:rPr>
              <w:t>4.</w:t>
            </w:r>
          </w:p>
        </w:tc>
        <w:tc>
          <w:tcPr>
            <w:tcW w:w="2015" w:type="dxa"/>
          </w:tcPr>
          <w:p w14:paraId="4AC45602" w14:textId="77777777" w:rsidR="004A4AED" w:rsidRDefault="004A4AED" w:rsidP="00B75803">
            <w:pPr>
              <w:pStyle w:val="TableParagraph"/>
              <w:spacing w:before="61"/>
              <w:ind w:left="108" w:right="101"/>
              <w:rPr>
                <w:sz w:val="16"/>
              </w:rPr>
            </w:pPr>
            <w:r>
              <w:rPr>
                <w:sz w:val="16"/>
              </w:rPr>
              <w:t>Can a continuous feed of water over the cutting area be</w:t>
            </w:r>
            <w:r>
              <w:rPr>
                <w:spacing w:val="-5"/>
                <w:sz w:val="16"/>
              </w:rPr>
              <w:t xml:space="preserve"> </w:t>
            </w:r>
            <w:r>
              <w:rPr>
                <w:sz w:val="16"/>
              </w:rPr>
              <w:t>used</w:t>
            </w:r>
            <w:r>
              <w:rPr>
                <w:spacing w:val="-7"/>
                <w:sz w:val="16"/>
              </w:rPr>
              <w:t xml:space="preserve"> </w:t>
            </w:r>
            <w:r>
              <w:rPr>
                <w:sz w:val="16"/>
              </w:rPr>
              <w:t>for</w:t>
            </w:r>
            <w:r>
              <w:rPr>
                <w:spacing w:val="-5"/>
                <w:sz w:val="16"/>
              </w:rPr>
              <w:t xml:space="preserve"> </w:t>
            </w:r>
            <w:r>
              <w:rPr>
                <w:sz w:val="16"/>
              </w:rPr>
              <w:t>the</w:t>
            </w:r>
            <w:r>
              <w:rPr>
                <w:spacing w:val="-7"/>
                <w:sz w:val="16"/>
              </w:rPr>
              <w:t xml:space="preserve"> </w:t>
            </w:r>
            <w:r>
              <w:rPr>
                <w:sz w:val="16"/>
              </w:rPr>
              <w:t>task</w:t>
            </w:r>
            <w:r>
              <w:rPr>
                <w:spacing w:val="-5"/>
                <w:sz w:val="16"/>
              </w:rPr>
              <w:t xml:space="preserve"> </w:t>
            </w:r>
            <w:r>
              <w:rPr>
                <w:sz w:val="16"/>
              </w:rPr>
              <w:t>as</w:t>
            </w:r>
            <w:r>
              <w:rPr>
                <w:spacing w:val="-6"/>
                <w:sz w:val="16"/>
              </w:rPr>
              <w:t xml:space="preserve"> </w:t>
            </w:r>
            <w:r>
              <w:rPr>
                <w:sz w:val="16"/>
              </w:rPr>
              <w:t>far</w:t>
            </w:r>
            <w:r>
              <w:rPr>
                <w:spacing w:val="-7"/>
                <w:sz w:val="16"/>
              </w:rPr>
              <w:t xml:space="preserve"> </w:t>
            </w:r>
            <w:r>
              <w:rPr>
                <w:sz w:val="16"/>
              </w:rPr>
              <w:t>as reasonably practical?</w:t>
            </w:r>
          </w:p>
          <w:p w14:paraId="69247400" w14:textId="77777777" w:rsidR="004A4AED" w:rsidRDefault="004A4AED" w:rsidP="00B920FA">
            <w:pPr>
              <w:pStyle w:val="TableParagraph"/>
              <w:numPr>
                <w:ilvl w:val="0"/>
                <w:numId w:val="34"/>
              </w:numPr>
              <w:tabs>
                <w:tab w:val="left" w:pos="291"/>
              </w:tabs>
              <w:spacing w:before="60"/>
              <w:rPr>
                <w:sz w:val="16"/>
              </w:rPr>
            </w:pPr>
            <w:r>
              <w:rPr>
                <w:sz w:val="16"/>
              </w:rPr>
              <w:t>Yes</w:t>
            </w:r>
            <w:r>
              <w:rPr>
                <w:spacing w:val="44"/>
                <w:sz w:val="16"/>
              </w:rPr>
              <w:t xml:space="preserve"> </w:t>
            </w:r>
            <w:r>
              <w:rPr>
                <w:rFonts w:ascii="MS Gothic" w:hAnsi="MS Gothic"/>
                <w:sz w:val="16"/>
              </w:rPr>
              <w:t>☐</w:t>
            </w:r>
            <w:r>
              <w:rPr>
                <w:rFonts w:ascii="MS Gothic" w:hAnsi="MS Gothic"/>
                <w:spacing w:val="-37"/>
                <w:sz w:val="16"/>
              </w:rPr>
              <w:t xml:space="preserve"> </w:t>
            </w:r>
            <w:r>
              <w:rPr>
                <w:spacing w:val="-5"/>
                <w:sz w:val="16"/>
              </w:rPr>
              <w:t>No</w:t>
            </w:r>
          </w:p>
        </w:tc>
        <w:tc>
          <w:tcPr>
            <w:tcW w:w="2499" w:type="dxa"/>
            <w:gridSpan w:val="4"/>
          </w:tcPr>
          <w:p w14:paraId="368305B5" w14:textId="77777777" w:rsidR="004A4AED" w:rsidRDefault="004A4AED" w:rsidP="00B75803">
            <w:pPr>
              <w:pStyle w:val="TableParagraph"/>
              <w:spacing w:before="61"/>
              <w:ind w:right="157"/>
              <w:rPr>
                <w:sz w:val="16"/>
              </w:rPr>
            </w:pPr>
            <w:r>
              <w:rPr>
                <w:sz w:val="16"/>
              </w:rPr>
              <w:t>Identify the water delivery system</w:t>
            </w:r>
            <w:r>
              <w:rPr>
                <w:spacing w:val="-9"/>
                <w:sz w:val="16"/>
              </w:rPr>
              <w:t xml:space="preserve"> </w:t>
            </w:r>
            <w:r>
              <w:rPr>
                <w:sz w:val="16"/>
              </w:rPr>
              <w:t>supplying</w:t>
            </w:r>
            <w:r>
              <w:rPr>
                <w:spacing w:val="-8"/>
                <w:sz w:val="16"/>
              </w:rPr>
              <w:t xml:space="preserve"> </w:t>
            </w:r>
            <w:r>
              <w:rPr>
                <w:sz w:val="16"/>
              </w:rPr>
              <w:t>a</w:t>
            </w:r>
            <w:r>
              <w:rPr>
                <w:spacing w:val="-10"/>
                <w:sz w:val="16"/>
              </w:rPr>
              <w:t xml:space="preserve"> </w:t>
            </w:r>
            <w:r>
              <w:rPr>
                <w:sz w:val="16"/>
              </w:rPr>
              <w:t>continuous feed of water over the cutting area and at least 1 other specified</w:t>
            </w:r>
            <w:r>
              <w:rPr>
                <w:spacing w:val="-12"/>
                <w:sz w:val="16"/>
              </w:rPr>
              <w:t xml:space="preserve"> </w:t>
            </w:r>
            <w:r>
              <w:rPr>
                <w:sz w:val="16"/>
              </w:rPr>
              <w:t>control</w:t>
            </w:r>
            <w:r>
              <w:rPr>
                <w:spacing w:val="-11"/>
                <w:sz w:val="16"/>
              </w:rPr>
              <w:t xml:space="preserve"> </w:t>
            </w:r>
            <w:r>
              <w:rPr>
                <w:sz w:val="16"/>
              </w:rPr>
              <w:t>measure</w:t>
            </w:r>
            <w:r>
              <w:rPr>
                <w:spacing w:val="-11"/>
                <w:sz w:val="16"/>
              </w:rPr>
              <w:t xml:space="preserve"> </w:t>
            </w:r>
            <w:r>
              <w:rPr>
                <w:sz w:val="16"/>
              </w:rPr>
              <w:t>(e.g. Isolation</w:t>
            </w:r>
            <w:r>
              <w:rPr>
                <w:spacing w:val="-3"/>
                <w:sz w:val="16"/>
              </w:rPr>
              <w:t xml:space="preserve"> </w:t>
            </w:r>
            <w:r>
              <w:rPr>
                <w:sz w:val="16"/>
              </w:rPr>
              <w:t>of</w:t>
            </w:r>
            <w:r>
              <w:rPr>
                <w:spacing w:val="-2"/>
                <w:sz w:val="16"/>
              </w:rPr>
              <w:t xml:space="preserve"> </w:t>
            </w:r>
            <w:r>
              <w:rPr>
                <w:sz w:val="16"/>
              </w:rPr>
              <w:t>area,</w:t>
            </w:r>
            <w:r>
              <w:rPr>
                <w:spacing w:val="-2"/>
                <w:sz w:val="16"/>
              </w:rPr>
              <w:t xml:space="preserve"> </w:t>
            </w:r>
            <w:r>
              <w:rPr>
                <w:sz w:val="16"/>
              </w:rPr>
              <w:t>use</w:t>
            </w:r>
            <w:r>
              <w:rPr>
                <w:spacing w:val="-6"/>
                <w:sz w:val="16"/>
              </w:rPr>
              <w:t xml:space="preserve"> </w:t>
            </w:r>
            <w:r>
              <w:rPr>
                <w:sz w:val="16"/>
              </w:rPr>
              <w:t>of</w:t>
            </w:r>
            <w:r>
              <w:rPr>
                <w:spacing w:val="-2"/>
                <w:sz w:val="16"/>
              </w:rPr>
              <w:t xml:space="preserve"> </w:t>
            </w:r>
            <w:r>
              <w:rPr>
                <w:sz w:val="16"/>
              </w:rPr>
              <w:t>a</w:t>
            </w:r>
            <w:r>
              <w:rPr>
                <w:spacing w:val="-6"/>
                <w:sz w:val="16"/>
              </w:rPr>
              <w:t xml:space="preserve"> </w:t>
            </w:r>
            <w:r>
              <w:rPr>
                <w:sz w:val="16"/>
              </w:rPr>
              <w:t>local exhaust ventilation system or other</w:t>
            </w:r>
            <w:r>
              <w:rPr>
                <w:spacing w:val="-3"/>
                <w:sz w:val="16"/>
              </w:rPr>
              <w:t xml:space="preserve"> </w:t>
            </w:r>
            <w:r>
              <w:rPr>
                <w:sz w:val="16"/>
              </w:rPr>
              <w:t>approved</w:t>
            </w:r>
            <w:r>
              <w:rPr>
                <w:spacing w:val="-3"/>
                <w:sz w:val="16"/>
              </w:rPr>
              <w:t xml:space="preserve"> </w:t>
            </w:r>
            <w:r>
              <w:rPr>
                <w:sz w:val="16"/>
              </w:rPr>
              <w:t>dust</w:t>
            </w:r>
            <w:r>
              <w:rPr>
                <w:spacing w:val="-2"/>
                <w:sz w:val="16"/>
              </w:rPr>
              <w:t xml:space="preserve"> </w:t>
            </w:r>
            <w:r>
              <w:rPr>
                <w:sz w:val="16"/>
              </w:rPr>
              <w:t xml:space="preserve">extraction devices) within the comments </w:t>
            </w:r>
            <w:r>
              <w:rPr>
                <w:spacing w:val="-2"/>
                <w:sz w:val="16"/>
              </w:rPr>
              <w:t>section.</w:t>
            </w:r>
          </w:p>
        </w:tc>
        <w:tc>
          <w:tcPr>
            <w:tcW w:w="2499" w:type="dxa"/>
            <w:gridSpan w:val="2"/>
          </w:tcPr>
          <w:p w14:paraId="5B7EC532" w14:textId="77777777" w:rsidR="004A4AED" w:rsidRDefault="004A4AED" w:rsidP="00B75803">
            <w:pPr>
              <w:pStyle w:val="TableParagraph"/>
              <w:spacing w:before="61"/>
              <w:ind w:left="108" w:right="203"/>
              <w:rPr>
                <w:sz w:val="16"/>
              </w:rPr>
            </w:pPr>
            <w:r>
              <w:rPr>
                <w:sz w:val="16"/>
              </w:rPr>
              <w:t>Detail justification why water cannot be</w:t>
            </w:r>
            <w:r>
              <w:rPr>
                <w:spacing w:val="-5"/>
                <w:sz w:val="16"/>
              </w:rPr>
              <w:t xml:space="preserve"> </w:t>
            </w:r>
            <w:r>
              <w:rPr>
                <w:sz w:val="16"/>
              </w:rPr>
              <w:t>used</w:t>
            </w:r>
            <w:r>
              <w:rPr>
                <w:spacing w:val="-5"/>
                <w:sz w:val="16"/>
              </w:rPr>
              <w:t xml:space="preserve"> </w:t>
            </w:r>
            <w:r>
              <w:rPr>
                <w:sz w:val="16"/>
              </w:rPr>
              <w:t>within</w:t>
            </w:r>
            <w:r>
              <w:rPr>
                <w:spacing w:val="-7"/>
                <w:sz w:val="16"/>
              </w:rPr>
              <w:t xml:space="preserve"> </w:t>
            </w:r>
            <w:r>
              <w:rPr>
                <w:sz w:val="16"/>
              </w:rPr>
              <w:t>the</w:t>
            </w:r>
            <w:r>
              <w:rPr>
                <w:spacing w:val="-7"/>
                <w:sz w:val="16"/>
              </w:rPr>
              <w:t xml:space="preserve"> </w:t>
            </w:r>
            <w:r>
              <w:rPr>
                <w:sz w:val="16"/>
              </w:rPr>
              <w:t>comments</w:t>
            </w:r>
            <w:r>
              <w:rPr>
                <w:spacing w:val="-6"/>
                <w:sz w:val="16"/>
              </w:rPr>
              <w:t xml:space="preserve"> </w:t>
            </w:r>
            <w:r>
              <w:rPr>
                <w:sz w:val="16"/>
              </w:rPr>
              <w:t>section (e.g.</w:t>
            </w:r>
            <w:r>
              <w:rPr>
                <w:spacing w:val="-9"/>
                <w:sz w:val="16"/>
              </w:rPr>
              <w:t xml:space="preserve"> </w:t>
            </w:r>
            <w:r>
              <w:rPr>
                <w:sz w:val="16"/>
              </w:rPr>
              <w:t>electrical</w:t>
            </w:r>
            <w:r>
              <w:rPr>
                <w:spacing w:val="-10"/>
                <w:sz w:val="16"/>
              </w:rPr>
              <w:t xml:space="preserve"> </w:t>
            </w:r>
            <w:r>
              <w:rPr>
                <w:sz w:val="16"/>
              </w:rPr>
              <w:t>hazard,</w:t>
            </w:r>
            <w:r>
              <w:rPr>
                <w:spacing w:val="-11"/>
                <w:sz w:val="16"/>
              </w:rPr>
              <w:t xml:space="preserve"> </w:t>
            </w:r>
            <w:r>
              <w:rPr>
                <w:sz w:val="16"/>
              </w:rPr>
              <w:t>water</w:t>
            </w:r>
            <w:r>
              <w:rPr>
                <w:spacing w:val="-10"/>
                <w:sz w:val="16"/>
              </w:rPr>
              <w:t xml:space="preserve"> </w:t>
            </w:r>
            <w:r>
              <w:rPr>
                <w:sz w:val="16"/>
              </w:rPr>
              <w:t>damage to product etc) and:</w:t>
            </w:r>
          </w:p>
          <w:p w14:paraId="29600434" w14:textId="77777777" w:rsidR="004A4AED" w:rsidRDefault="004A4AED" w:rsidP="00B75803">
            <w:pPr>
              <w:pStyle w:val="TableParagraph"/>
              <w:spacing w:before="60"/>
              <w:ind w:left="108"/>
              <w:rPr>
                <w:sz w:val="16"/>
              </w:rPr>
            </w:pPr>
            <w:r>
              <w:rPr>
                <w:sz w:val="16"/>
              </w:rPr>
              <w:t>Proceed</w:t>
            </w:r>
            <w:r>
              <w:rPr>
                <w:spacing w:val="-7"/>
                <w:sz w:val="16"/>
              </w:rPr>
              <w:t xml:space="preserve"> </w:t>
            </w:r>
            <w:r>
              <w:rPr>
                <w:sz w:val="16"/>
              </w:rPr>
              <w:t>with</w:t>
            </w:r>
            <w:r>
              <w:rPr>
                <w:spacing w:val="-4"/>
                <w:sz w:val="16"/>
              </w:rPr>
              <w:t xml:space="preserve"> </w:t>
            </w:r>
            <w:r>
              <w:rPr>
                <w:sz w:val="16"/>
              </w:rPr>
              <w:t>next</w:t>
            </w:r>
            <w:r>
              <w:rPr>
                <w:spacing w:val="-5"/>
                <w:sz w:val="16"/>
              </w:rPr>
              <w:t xml:space="preserve"> </w:t>
            </w:r>
            <w:r>
              <w:rPr>
                <w:spacing w:val="-4"/>
                <w:sz w:val="16"/>
              </w:rPr>
              <w:t>step</w:t>
            </w:r>
          </w:p>
        </w:tc>
        <w:tc>
          <w:tcPr>
            <w:tcW w:w="2422" w:type="dxa"/>
          </w:tcPr>
          <w:p w14:paraId="638E0E17" w14:textId="77777777" w:rsidR="004A4AED" w:rsidRDefault="004A4AED" w:rsidP="00B75803">
            <w:pPr>
              <w:pStyle w:val="TableParagraph"/>
              <w:rPr>
                <w:rFonts w:ascii="Times New Roman"/>
                <w:sz w:val="16"/>
              </w:rPr>
            </w:pPr>
          </w:p>
        </w:tc>
      </w:tr>
      <w:tr w:rsidR="004A4AED" w14:paraId="34459DA3" w14:textId="77777777" w:rsidTr="00111DB4">
        <w:trPr>
          <w:trHeight w:val="1406"/>
        </w:trPr>
        <w:tc>
          <w:tcPr>
            <w:tcW w:w="630" w:type="dxa"/>
          </w:tcPr>
          <w:p w14:paraId="45069CBB" w14:textId="77777777" w:rsidR="004A4AED" w:rsidRDefault="004A4AED" w:rsidP="00B75803">
            <w:pPr>
              <w:pStyle w:val="TableParagraph"/>
              <w:rPr>
                <w:b/>
                <w:sz w:val="18"/>
              </w:rPr>
            </w:pPr>
          </w:p>
          <w:p w14:paraId="29B7955D" w14:textId="77777777" w:rsidR="004A4AED" w:rsidRDefault="004A4AED" w:rsidP="00B75803">
            <w:pPr>
              <w:pStyle w:val="TableParagraph"/>
              <w:rPr>
                <w:b/>
                <w:sz w:val="18"/>
              </w:rPr>
            </w:pPr>
          </w:p>
          <w:p w14:paraId="02E9EC0D" w14:textId="77777777" w:rsidR="004A4AED" w:rsidRDefault="004A4AED" w:rsidP="00B75803">
            <w:pPr>
              <w:pStyle w:val="TableParagraph"/>
              <w:spacing w:before="3"/>
              <w:rPr>
                <w:b/>
                <w:sz w:val="17"/>
              </w:rPr>
            </w:pPr>
          </w:p>
          <w:p w14:paraId="63116B56" w14:textId="77777777" w:rsidR="004A4AED" w:rsidRDefault="004A4AED" w:rsidP="00B75803">
            <w:pPr>
              <w:pStyle w:val="TableParagraph"/>
              <w:spacing w:before="1"/>
              <w:rPr>
                <w:sz w:val="16"/>
              </w:rPr>
            </w:pPr>
            <w:r>
              <w:rPr>
                <w:spacing w:val="-5"/>
                <w:sz w:val="16"/>
              </w:rPr>
              <w:t>5.</w:t>
            </w:r>
          </w:p>
        </w:tc>
        <w:tc>
          <w:tcPr>
            <w:tcW w:w="2015" w:type="dxa"/>
          </w:tcPr>
          <w:p w14:paraId="2E4FC06D" w14:textId="77777777" w:rsidR="004A4AED" w:rsidRDefault="004A4AED" w:rsidP="00B75803">
            <w:pPr>
              <w:pStyle w:val="TableParagraph"/>
              <w:spacing w:before="58"/>
              <w:ind w:left="108" w:right="101"/>
              <w:rPr>
                <w:sz w:val="16"/>
              </w:rPr>
            </w:pPr>
            <w:r>
              <w:rPr>
                <w:sz w:val="16"/>
              </w:rPr>
              <w:t>Can</w:t>
            </w:r>
            <w:r>
              <w:rPr>
                <w:spacing w:val="-7"/>
                <w:sz w:val="16"/>
              </w:rPr>
              <w:t xml:space="preserve"> </w:t>
            </w:r>
            <w:r>
              <w:rPr>
                <w:sz w:val="16"/>
              </w:rPr>
              <w:t>a</w:t>
            </w:r>
            <w:r>
              <w:rPr>
                <w:spacing w:val="-7"/>
                <w:sz w:val="16"/>
              </w:rPr>
              <w:t xml:space="preserve"> </w:t>
            </w:r>
            <w:r>
              <w:rPr>
                <w:sz w:val="16"/>
              </w:rPr>
              <w:t>wet</w:t>
            </w:r>
            <w:r>
              <w:rPr>
                <w:spacing w:val="-6"/>
                <w:sz w:val="16"/>
              </w:rPr>
              <w:t xml:space="preserve"> </w:t>
            </w:r>
            <w:r>
              <w:rPr>
                <w:sz w:val="16"/>
              </w:rPr>
              <w:t>dust</w:t>
            </w:r>
            <w:r>
              <w:rPr>
                <w:spacing w:val="-8"/>
                <w:sz w:val="16"/>
              </w:rPr>
              <w:t xml:space="preserve"> </w:t>
            </w:r>
            <w:r>
              <w:rPr>
                <w:sz w:val="16"/>
              </w:rPr>
              <w:t>suppression method (oil, foam, water spray)</w:t>
            </w:r>
            <w:r>
              <w:rPr>
                <w:spacing w:val="-7"/>
                <w:sz w:val="16"/>
              </w:rPr>
              <w:t xml:space="preserve"> </w:t>
            </w:r>
            <w:r>
              <w:rPr>
                <w:sz w:val="16"/>
              </w:rPr>
              <w:t>be</w:t>
            </w:r>
            <w:r>
              <w:rPr>
                <w:spacing w:val="-9"/>
                <w:sz w:val="16"/>
              </w:rPr>
              <w:t xml:space="preserve"> </w:t>
            </w:r>
            <w:r>
              <w:rPr>
                <w:sz w:val="16"/>
              </w:rPr>
              <w:t>used</w:t>
            </w:r>
            <w:r>
              <w:rPr>
                <w:spacing w:val="-7"/>
                <w:sz w:val="16"/>
              </w:rPr>
              <w:t xml:space="preserve"> </w:t>
            </w:r>
            <w:r>
              <w:rPr>
                <w:sz w:val="16"/>
              </w:rPr>
              <w:t>for</w:t>
            </w:r>
            <w:r>
              <w:rPr>
                <w:spacing w:val="-8"/>
                <w:sz w:val="16"/>
              </w:rPr>
              <w:t xml:space="preserve"> </w:t>
            </w:r>
            <w:r>
              <w:rPr>
                <w:sz w:val="16"/>
              </w:rPr>
              <w:t>the</w:t>
            </w:r>
            <w:r>
              <w:rPr>
                <w:spacing w:val="-7"/>
                <w:sz w:val="16"/>
              </w:rPr>
              <w:t xml:space="preserve"> </w:t>
            </w:r>
            <w:r>
              <w:rPr>
                <w:sz w:val="16"/>
              </w:rPr>
              <w:t>task?</w:t>
            </w:r>
          </w:p>
          <w:p w14:paraId="4495DB95" w14:textId="77777777" w:rsidR="004A4AED" w:rsidRDefault="004A4AED" w:rsidP="00B920FA">
            <w:pPr>
              <w:pStyle w:val="TableParagraph"/>
              <w:numPr>
                <w:ilvl w:val="0"/>
                <w:numId w:val="33"/>
              </w:numPr>
              <w:tabs>
                <w:tab w:val="left" w:pos="315"/>
              </w:tabs>
              <w:spacing w:before="63"/>
              <w:rPr>
                <w:sz w:val="16"/>
              </w:rPr>
            </w:pPr>
            <w:r>
              <w:rPr>
                <w:sz w:val="16"/>
              </w:rPr>
              <w:t>Yes</w:t>
            </w:r>
            <w:r>
              <w:rPr>
                <w:spacing w:val="41"/>
                <w:sz w:val="16"/>
              </w:rPr>
              <w:t xml:space="preserve"> </w:t>
            </w:r>
            <w:r>
              <w:rPr>
                <w:rFonts w:ascii="MS Gothic" w:hAnsi="MS Gothic"/>
                <w:sz w:val="16"/>
              </w:rPr>
              <w:t>☐</w:t>
            </w:r>
            <w:r>
              <w:rPr>
                <w:rFonts w:ascii="MS Gothic" w:hAnsi="MS Gothic"/>
                <w:spacing w:val="-37"/>
                <w:sz w:val="16"/>
              </w:rPr>
              <w:t xml:space="preserve"> </w:t>
            </w:r>
            <w:r>
              <w:rPr>
                <w:spacing w:val="-5"/>
                <w:sz w:val="16"/>
              </w:rPr>
              <w:t>No</w:t>
            </w:r>
          </w:p>
        </w:tc>
        <w:tc>
          <w:tcPr>
            <w:tcW w:w="2489" w:type="dxa"/>
            <w:gridSpan w:val="3"/>
          </w:tcPr>
          <w:p w14:paraId="4415AFA1" w14:textId="77777777" w:rsidR="004A4AED" w:rsidRDefault="004A4AED" w:rsidP="00B75803">
            <w:pPr>
              <w:pStyle w:val="TableParagraph"/>
              <w:spacing w:before="58"/>
              <w:ind w:left="108" w:right="176"/>
              <w:rPr>
                <w:sz w:val="16"/>
              </w:rPr>
            </w:pPr>
            <w:r>
              <w:rPr>
                <w:sz w:val="16"/>
              </w:rPr>
              <w:t>Identify the wet dust suppression method and at least 1 other specified control measure (e.g., Isolation of area, use of a local exhaust</w:t>
            </w:r>
            <w:r>
              <w:rPr>
                <w:spacing w:val="-11"/>
                <w:sz w:val="16"/>
              </w:rPr>
              <w:t xml:space="preserve"> </w:t>
            </w:r>
            <w:r>
              <w:rPr>
                <w:sz w:val="16"/>
              </w:rPr>
              <w:t>ventilation</w:t>
            </w:r>
            <w:r>
              <w:rPr>
                <w:spacing w:val="-11"/>
                <w:sz w:val="16"/>
              </w:rPr>
              <w:t xml:space="preserve"> </w:t>
            </w:r>
            <w:r>
              <w:rPr>
                <w:sz w:val="16"/>
              </w:rPr>
              <w:t>system</w:t>
            </w:r>
            <w:r>
              <w:rPr>
                <w:spacing w:val="-10"/>
                <w:sz w:val="16"/>
              </w:rPr>
              <w:t xml:space="preserve"> </w:t>
            </w:r>
            <w:r>
              <w:rPr>
                <w:sz w:val="16"/>
              </w:rPr>
              <w:t>or</w:t>
            </w:r>
            <w:r>
              <w:rPr>
                <w:spacing w:val="-9"/>
                <w:sz w:val="16"/>
              </w:rPr>
              <w:t xml:space="preserve"> </w:t>
            </w:r>
            <w:r>
              <w:rPr>
                <w:sz w:val="16"/>
              </w:rPr>
              <w:t>other approved dust extraction devices) within the comments section.</w:t>
            </w:r>
          </w:p>
        </w:tc>
        <w:tc>
          <w:tcPr>
            <w:tcW w:w="2509" w:type="dxa"/>
            <w:gridSpan w:val="3"/>
          </w:tcPr>
          <w:p w14:paraId="0EFF9ECA" w14:textId="77777777" w:rsidR="004A4AED" w:rsidRDefault="004A4AED" w:rsidP="00B75803">
            <w:pPr>
              <w:pStyle w:val="TableParagraph"/>
              <w:spacing w:before="58"/>
              <w:ind w:left="108"/>
              <w:rPr>
                <w:sz w:val="16"/>
              </w:rPr>
            </w:pPr>
            <w:r>
              <w:rPr>
                <w:sz w:val="16"/>
              </w:rPr>
              <w:t>Detail justification why wet dust suppression</w:t>
            </w:r>
            <w:r>
              <w:rPr>
                <w:spacing w:val="-9"/>
                <w:sz w:val="16"/>
              </w:rPr>
              <w:t xml:space="preserve"> </w:t>
            </w:r>
            <w:r>
              <w:rPr>
                <w:sz w:val="16"/>
              </w:rPr>
              <w:t>method</w:t>
            </w:r>
            <w:r>
              <w:rPr>
                <w:spacing w:val="-10"/>
                <w:sz w:val="16"/>
              </w:rPr>
              <w:t xml:space="preserve"> </w:t>
            </w:r>
            <w:r>
              <w:rPr>
                <w:sz w:val="16"/>
              </w:rPr>
              <w:t>cannot</w:t>
            </w:r>
            <w:r>
              <w:rPr>
                <w:spacing w:val="-8"/>
                <w:sz w:val="16"/>
              </w:rPr>
              <w:t xml:space="preserve"> </w:t>
            </w:r>
            <w:r>
              <w:rPr>
                <w:sz w:val="16"/>
              </w:rPr>
              <w:t>be</w:t>
            </w:r>
            <w:r>
              <w:rPr>
                <w:spacing w:val="-11"/>
                <w:sz w:val="16"/>
              </w:rPr>
              <w:t xml:space="preserve"> </w:t>
            </w:r>
            <w:r>
              <w:rPr>
                <w:sz w:val="16"/>
              </w:rPr>
              <w:t>used within the comments section (e.g., electrical hazard, water damage to product etc) and:</w:t>
            </w:r>
          </w:p>
          <w:p w14:paraId="7F7B630D" w14:textId="77777777" w:rsidR="004A4AED" w:rsidRDefault="004A4AED" w:rsidP="00B75803">
            <w:pPr>
              <w:pStyle w:val="TableParagraph"/>
              <w:spacing w:before="62"/>
              <w:ind w:left="108"/>
              <w:rPr>
                <w:sz w:val="16"/>
              </w:rPr>
            </w:pPr>
            <w:r>
              <w:rPr>
                <w:sz w:val="16"/>
              </w:rPr>
              <w:t>Proceed</w:t>
            </w:r>
            <w:r>
              <w:rPr>
                <w:spacing w:val="-7"/>
                <w:sz w:val="16"/>
              </w:rPr>
              <w:t xml:space="preserve"> </w:t>
            </w:r>
            <w:r>
              <w:rPr>
                <w:sz w:val="16"/>
              </w:rPr>
              <w:t>with</w:t>
            </w:r>
            <w:r>
              <w:rPr>
                <w:spacing w:val="-4"/>
                <w:sz w:val="16"/>
              </w:rPr>
              <w:t xml:space="preserve"> </w:t>
            </w:r>
            <w:r>
              <w:rPr>
                <w:sz w:val="16"/>
              </w:rPr>
              <w:t>next</w:t>
            </w:r>
            <w:r>
              <w:rPr>
                <w:spacing w:val="-5"/>
                <w:sz w:val="16"/>
              </w:rPr>
              <w:t xml:space="preserve"> </w:t>
            </w:r>
            <w:r>
              <w:rPr>
                <w:spacing w:val="-4"/>
                <w:sz w:val="16"/>
              </w:rPr>
              <w:t>step</w:t>
            </w:r>
          </w:p>
        </w:tc>
        <w:tc>
          <w:tcPr>
            <w:tcW w:w="2422" w:type="dxa"/>
          </w:tcPr>
          <w:p w14:paraId="3B93E85A" w14:textId="77777777" w:rsidR="004A4AED" w:rsidRDefault="004A4AED" w:rsidP="00B75803">
            <w:pPr>
              <w:pStyle w:val="TableParagraph"/>
              <w:rPr>
                <w:rFonts w:ascii="Times New Roman"/>
                <w:sz w:val="16"/>
              </w:rPr>
            </w:pPr>
          </w:p>
        </w:tc>
      </w:tr>
      <w:tr w:rsidR="004A4AED" w14:paraId="3C8B2D57" w14:textId="77777777" w:rsidTr="00111DB4">
        <w:trPr>
          <w:trHeight w:val="2205"/>
        </w:trPr>
        <w:tc>
          <w:tcPr>
            <w:tcW w:w="630" w:type="dxa"/>
          </w:tcPr>
          <w:p w14:paraId="6DBD40FE" w14:textId="77777777" w:rsidR="004A4AED" w:rsidRDefault="004A4AED" w:rsidP="00B75803">
            <w:pPr>
              <w:pStyle w:val="TableParagraph"/>
              <w:rPr>
                <w:b/>
                <w:sz w:val="18"/>
              </w:rPr>
            </w:pPr>
          </w:p>
          <w:p w14:paraId="107334C1" w14:textId="77777777" w:rsidR="004A4AED" w:rsidRDefault="004A4AED" w:rsidP="00B75803">
            <w:pPr>
              <w:pStyle w:val="TableParagraph"/>
              <w:rPr>
                <w:b/>
                <w:sz w:val="18"/>
              </w:rPr>
            </w:pPr>
          </w:p>
          <w:p w14:paraId="2EBB99EB" w14:textId="77777777" w:rsidR="004A4AED" w:rsidRDefault="004A4AED" w:rsidP="00B75803">
            <w:pPr>
              <w:pStyle w:val="TableParagraph"/>
              <w:rPr>
                <w:b/>
                <w:sz w:val="18"/>
              </w:rPr>
            </w:pPr>
          </w:p>
          <w:p w14:paraId="6E0CA2FC" w14:textId="77777777" w:rsidR="004A4AED" w:rsidRDefault="004A4AED" w:rsidP="00B75803">
            <w:pPr>
              <w:pStyle w:val="TableParagraph"/>
              <w:rPr>
                <w:b/>
                <w:sz w:val="18"/>
              </w:rPr>
            </w:pPr>
          </w:p>
          <w:p w14:paraId="75D59CD9" w14:textId="77777777" w:rsidR="004A4AED" w:rsidRDefault="004A4AED" w:rsidP="00B75803">
            <w:pPr>
              <w:pStyle w:val="TableParagraph"/>
              <w:spacing w:before="10"/>
              <w:rPr>
                <w:b/>
                <w:sz w:val="15"/>
              </w:rPr>
            </w:pPr>
          </w:p>
          <w:p w14:paraId="1EEF220D" w14:textId="77777777" w:rsidR="004A4AED" w:rsidRDefault="004A4AED" w:rsidP="00B75803">
            <w:pPr>
              <w:pStyle w:val="TableParagraph"/>
              <w:spacing w:before="1"/>
              <w:rPr>
                <w:sz w:val="16"/>
              </w:rPr>
            </w:pPr>
            <w:r>
              <w:rPr>
                <w:spacing w:val="-5"/>
                <w:sz w:val="16"/>
              </w:rPr>
              <w:t>6.</w:t>
            </w:r>
          </w:p>
        </w:tc>
        <w:tc>
          <w:tcPr>
            <w:tcW w:w="2015" w:type="dxa"/>
          </w:tcPr>
          <w:p w14:paraId="56FA11E1" w14:textId="77777777" w:rsidR="004A4AED" w:rsidRDefault="004A4AED" w:rsidP="00B75803">
            <w:pPr>
              <w:pStyle w:val="TableParagraph"/>
              <w:spacing w:before="61"/>
              <w:ind w:left="108" w:right="132"/>
              <w:rPr>
                <w:sz w:val="16"/>
              </w:rPr>
            </w:pPr>
            <w:r>
              <w:rPr>
                <w:sz w:val="16"/>
              </w:rPr>
              <w:t>Can</w:t>
            </w:r>
            <w:r>
              <w:rPr>
                <w:spacing w:val="-9"/>
                <w:sz w:val="16"/>
              </w:rPr>
              <w:t xml:space="preserve"> </w:t>
            </w:r>
            <w:r>
              <w:rPr>
                <w:sz w:val="16"/>
              </w:rPr>
              <w:t>you</w:t>
            </w:r>
            <w:r>
              <w:rPr>
                <w:spacing w:val="-9"/>
                <w:sz w:val="16"/>
              </w:rPr>
              <w:t xml:space="preserve"> </w:t>
            </w:r>
            <w:r>
              <w:rPr>
                <w:sz w:val="16"/>
              </w:rPr>
              <w:t>attach</w:t>
            </w:r>
            <w:r>
              <w:rPr>
                <w:spacing w:val="-9"/>
                <w:sz w:val="16"/>
              </w:rPr>
              <w:t xml:space="preserve"> </w:t>
            </w:r>
            <w:r>
              <w:rPr>
                <w:sz w:val="16"/>
              </w:rPr>
              <w:t>an</w:t>
            </w:r>
            <w:r>
              <w:rPr>
                <w:spacing w:val="-9"/>
                <w:sz w:val="16"/>
              </w:rPr>
              <w:t xml:space="preserve"> </w:t>
            </w:r>
            <w:r>
              <w:rPr>
                <w:sz w:val="16"/>
              </w:rPr>
              <w:t>approved vacuum to the tool to be used for the task?</w:t>
            </w:r>
          </w:p>
          <w:p w14:paraId="528CD7AD" w14:textId="77777777" w:rsidR="004A4AED" w:rsidRDefault="004A4AED" w:rsidP="00B920FA">
            <w:pPr>
              <w:pStyle w:val="TableParagraph"/>
              <w:numPr>
                <w:ilvl w:val="0"/>
                <w:numId w:val="32"/>
              </w:numPr>
              <w:tabs>
                <w:tab w:val="left" w:pos="291"/>
              </w:tabs>
              <w:spacing w:before="59"/>
              <w:rPr>
                <w:sz w:val="16"/>
              </w:rPr>
            </w:pPr>
            <w:r>
              <w:rPr>
                <w:sz w:val="16"/>
              </w:rPr>
              <w:t>Yes</w:t>
            </w:r>
            <w:r>
              <w:rPr>
                <w:spacing w:val="44"/>
                <w:sz w:val="16"/>
              </w:rPr>
              <w:t xml:space="preserve"> </w:t>
            </w:r>
            <w:r>
              <w:rPr>
                <w:rFonts w:ascii="MS Gothic" w:hAnsi="MS Gothic"/>
                <w:sz w:val="16"/>
              </w:rPr>
              <w:t>☐</w:t>
            </w:r>
            <w:r>
              <w:rPr>
                <w:rFonts w:ascii="MS Gothic" w:hAnsi="MS Gothic"/>
                <w:spacing w:val="-37"/>
                <w:sz w:val="16"/>
              </w:rPr>
              <w:t xml:space="preserve"> </w:t>
            </w:r>
            <w:r>
              <w:rPr>
                <w:spacing w:val="-5"/>
                <w:sz w:val="16"/>
              </w:rPr>
              <w:t>No</w:t>
            </w:r>
          </w:p>
        </w:tc>
        <w:tc>
          <w:tcPr>
            <w:tcW w:w="2489" w:type="dxa"/>
            <w:gridSpan w:val="3"/>
          </w:tcPr>
          <w:p w14:paraId="003AFA1E" w14:textId="77777777" w:rsidR="004A4AED" w:rsidRDefault="004A4AED" w:rsidP="00B75803">
            <w:pPr>
              <w:pStyle w:val="TableParagraph"/>
              <w:spacing w:before="61"/>
              <w:ind w:left="108" w:right="176"/>
              <w:rPr>
                <w:sz w:val="16"/>
              </w:rPr>
            </w:pPr>
            <w:r>
              <w:rPr>
                <w:sz w:val="16"/>
              </w:rPr>
              <w:t>Identify</w:t>
            </w:r>
            <w:r>
              <w:rPr>
                <w:spacing w:val="-6"/>
                <w:sz w:val="16"/>
              </w:rPr>
              <w:t xml:space="preserve"> </w:t>
            </w:r>
            <w:r>
              <w:rPr>
                <w:sz w:val="16"/>
              </w:rPr>
              <w:t>the</w:t>
            </w:r>
            <w:r>
              <w:rPr>
                <w:spacing w:val="-6"/>
                <w:sz w:val="16"/>
              </w:rPr>
              <w:t xml:space="preserve"> </w:t>
            </w:r>
            <w:r>
              <w:rPr>
                <w:sz w:val="16"/>
              </w:rPr>
              <w:t>vacuum</w:t>
            </w:r>
            <w:r>
              <w:rPr>
                <w:spacing w:val="-6"/>
                <w:sz w:val="16"/>
              </w:rPr>
              <w:t xml:space="preserve"> </w:t>
            </w:r>
            <w:r>
              <w:rPr>
                <w:sz w:val="16"/>
              </w:rPr>
              <w:t>to</w:t>
            </w:r>
            <w:r>
              <w:rPr>
                <w:spacing w:val="-7"/>
                <w:sz w:val="16"/>
              </w:rPr>
              <w:t xml:space="preserve"> </w:t>
            </w:r>
            <w:r>
              <w:rPr>
                <w:sz w:val="16"/>
              </w:rPr>
              <w:t>tool</w:t>
            </w:r>
            <w:r>
              <w:rPr>
                <w:spacing w:val="-6"/>
                <w:sz w:val="16"/>
              </w:rPr>
              <w:t xml:space="preserve"> </w:t>
            </w:r>
            <w:r>
              <w:rPr>
                <w:sz w:val="16"/>
              </w:rPr>
              <w:t>type</w:t>
            </w:r>
            <w:r>
              <w:rPr>
                <w:spacing w:val="-7"/>
                <w:sz w:val="16"/>
              </w:rPr>
              <w:t xml:space="preserve"> </w:t>
            </w:r>
            <w:r>
              <w:rPr>
                <w:sz w:val="16"/>
              </w:rPr>
              <w:t>and at least 1 other specified control measure</w:t>
            </w:r>
            <w:r>
              <w:rPr>
                <w:spacing w:val="-5"/>
                <w:sz w:val="16"/>
              </w:rPr>
              <w:t xml:space="preserve"> </w:t>
            </w:r>
            <w:r>
              <w:rPr>
                <w:sz w:val="16"/>
              </w:rPr>
              <w:t>(e.g.</w:t>
            </w:r>
            <w:r>
              <w:rPr>
                <w:spacing w:val="-7"/>
                <w:sz w:val="16"/>
              </w:rPr>
              <w:t xml:space="preserve"> </w:t>
            </w:r>
            <w:r>
              <w:rPr>
                <w:sz w:val="16"/>
              </w:rPr>
              <w:t>Isolation</w:t>
            </w:r>
            <w:r>
              <w:rPr>
                <w:spacing w:val="-6"/>
                <w:sz w:val="16"/>
              </w:rPr>
              <w:t xml:space="preserve"> </w:t>
            </w:r>
            <w:r>
              <w:rPr>
                <w:sz w:val="16"/>
              </w:rPr>
              <w:t>of</w:t>
            </w:r>
            <w:r>
              <w:rPr>
                <w:spacing w:val="-5"/>
                <w:sz w:val="16"/>
              </w:rPr>
              <w:t xml:space="preserve"> </w:t>
            </w:r>
            <w:r>
              <w:rPr>
                <w:sz w:val="16"/>
              </w:rPr>
              <w:t>area,</w:t>
            </w:r>
            <w:r>
              <w:rPr>
                <w:spacing w:val="-7"/>
                <w:sz w:val="16"/>
              </w:rPr>
              <w:t xml:space="preserve"> </w:t>
            </w:r>
            <w:r>
              <w:rPr>
                <w:sz w:val="16"/>
              </w:rPr>
              <w:t xml:space="preserve">use of a local exhaust ventilation system) within the comments </w:t>
            </w:r>
            <w:r>
              <w:rPr>
                <w:spacing w:val="-2"/>
                <w:sz w:val="16"/>
              </w:rPr>
              <w:t>section:</w:t>
            </w:r>
          </w:p>
          <w:p w14:paraId="719A0472" w14:textId="77777777" w:rsidR="004A4AED" w:rsidRDefault="004A4AED" w:rsidP="00B75803">
            <w:pPr>
              <w:pStyle w:val="TableParagraph"/>
              <w:spacing w:before="60"/>
              <w:ind w:left="108" w:right="176"/>
              <w:rPr>
                <w:sz w:val="16"/>
              </w:rPr>
            </w:pPr>
            <w:r>
              <w:rPr>
                <w:sz w:val="16"/>
              </w:rPr>
              <w:t>NOTE: Class H Vacuum is to be used</w:t>
            </w:r>
            <w:r>
              <w:rPr>
                <w:spacing w:val="-5"/>
                <w:sz w:val="16"/>
              </w:rPr>
              <w:t xml:space="preserve"> </w:t>
            </w:r>
            <w:r>
              <w:rPr>
                <w:sz w:val="16"/>
              </w:rPr>
              <w:t>for</w:t>
            </w:r>
            <w:r>
              <w:rPr>
                <w:spacing w:val="-6"/>
                <w:sz w:val="16"/>
              </w:rPr>
              <w:t xml:space="preserve"> </w:t>
            </w:r>
            <w:r>
              <w:rPr>
                <w:sz w:val="16"/>
              </w:rPr>
              <w:t>SCM</w:t>
            </w:r>
            <w:r>
              <w:rPr>
                <w:spacing w:val="-6"/>
                <w:sz w:val="16"/>
              </w:rPr>
              <w:t xml:space="preserve"> </w:t>
            </w:r>
            <w:r>
              <w:rPr>
                <w:sz w:val="16"/>
              </w:rPr>
              <w:t>&gt;</w:t>
            </w:r>
            <w:r>
              <w:rPr>
                <w:spacing w:val="-5"/>
                <w:sz w:val="16"/>
              </w:rPr>
              <w:t xml:space="preserve"> </w:t>
            </w:r>
            <w:r>
              <w:rPr>
                <w:sz w:val="16"/>
              </w:rPr>
              <w:t>25%</w:t>
            </w:r>
            <w:r>
              <w:rPr>
                <w:spacing w:val="-3"/>
                <w:sz w:val="16"/>
              </w:rPr>
              <w:t xml:space="preserve"> </w:t>
            </w:r>
            <w:r>
              <w:rPr>
                <w:sz w:val="16"/>
              </w:rPr>
              <w:t>and</w:t>
            </w:r>
            <w:r>
              <w:rPr>
                <w:spacing w:val="-7"/>
                <w:sz w:val="16"/>
              </w:rPr>
              <w:t xml:space="preserve"> </w:t>
            </w:r>
            <w:r>
              <w:rPr>
                <w:sz w:val="16"/>
              </w:rPr>
              <w:t>Class</w:t>
            </w:r>
            <w:r>
              <w:rPr>
                <w:spacing w:val="-6"/>
                <w:sz w:val="16"/>
              </w:rPr>
              <w:t xml:space="preserve"> </w:t>
            </w:r>
            <w:r>
              <w:rPr>
                <w:sz w:val="16"/>
              </w:rPr>
              <w:t>M for &lt; 25% (content % is defined within the SDS) (if in doubt use Class H).</w:t>
            </w:r>
          </w:p>
        </w:tc>
        <w:tc>
          <w:tcPr>
            <w:tcW w:w="2509" w:type="dxa"/>
            <w:gridSpan w:val="3"/>
          </w:tcPr>
          <w:p w14:paraId="3CA9886B" w14:textId="77777777" w:rsidR="004A4AED" w:rsidRDefault="004A4AED" w:rsidP="00B75803">
            <w:pPr>
              <w:pStyle w:val="TableParagraph"/>
              <w:spacing w:before="61"/>
              <w:ind w:left="108" w:right="152"/>
              <w:rPr>
                <w:sz w:val="16"/>
              </w:rPr>
            </w:pPr>
            <w:r>
              <w:rPr>
                <w:sz w:val="16"/>
              </w:rPr>
              <w:t>Detail justification why Class H or M vacuum</w:t>
            </w:r>
            <w:r>
              <w:rPr>
                <w:spacing w:val="-7"/>
                <w:sz w:val="16"/>
              </w:rPr>
              <w:t xml:space="preserve"> </w:t>
            </w:r>
            <w:r>
              <w:rPr>
                <w:sz w:val="16"/>
              </w:rPr>
              <w:t>to</w:t>
            </w:r>
            <w:r>
              <w:rPr>
                <w:spacing w:val="-6"/>
                <w:sz w:val="16"/>
              </w:rPr>
              <w:t xml:space="preserve"> </w:t>
            </w:r>
            <w:r>
              <w:rPr>
                <w:sz w:val="16"/>
              </w:rPr>
              <w:t>tool</w:t>
            </w:r>
            <w:r>
              <w:rPr>
                <w:spacing w:val="-10"/>
                <w:sz w:val="16"/>
              </w:rPr>
              <w:t xml:space="preserve"> </w:t>
            </w:r>
            <w:r>
              <w:rPr>
                <w:sz w:val="16"/>
              </w:rPr>
              <w:t>cannot</w:t>
            </w:r>
            <w:r>
              <w:rPr>
                <w:spacing w:val="-5"/>
                <w:sz w:val="16"/>
              </w:rPr>
              <w:t xml:space="preserve"> </w:t>
            </w:r>
            <w:r>
              <w:rPr>
                <w:sz w:val="16"/>
              </w:rPr>
              <w:t>be</w:t>
            </w:r>
            <w:r>
              <w:rPr>
                <w:spacing w:val="-7"/>
                <w:sz w:val="16"/>
              </w:rPr>
              <w:t xml:space="preserve"> </w:t>
            </w:r>
            <w:r>
              <w:rPr>
                <w:sz w:val="16"/>
              </w:rPr>
              <w:t>used</w:t>
            </w:r>
            <w:r>
              <w:rPr>
                <w:spacing w:val="-7"/>
                <w:sz w:val="16"/>
              </w:rPr>
              <w:t xml:space="preserve"> </w:t>
            </w:r>
            <w:r>
              <w:rPr>
                <w:sz w:val="16"/>
              </w:rPr>
              <w:t>within the comments section and:</w:t>
            </w:r>
          </w:p>
          <w:p w14:paraId="4EE3549A" w14:textId="77777777" w:rsidR="004A4AED" w:rsidRDefault="004A4AED" w:rsidP="00B75803">
            <w:pPr>
              <w:pStyle w:val="TableParagraph"/>
              <w:spacing w:before="60"/>
              <w:ind w:left="108"/>
              <w:rPr>
                <w:sz w:val="16"/>
              </w:rPr>
            </w:pPr>
            <w:r>
              <w:rPr>
                <w:sz w:val="16"/>
              </w:rPr>
              <w:t>Proceed</w:t>
            </w:r>
            <w:r>
              <w:rPr>
                <w:spacing w:val="-7"/>
                <w:sz w:val="16"/>
              </w:rPr>
              <w:t xml:space="preserve"> </w:t>
            </w:r>
            <w:r>
              <w:rPr>
                <w:sz w:val="16"/>
              </w:rPr>
              <w:t>with</w:t>
            </w:r>
            <w:r>
              <w:rPr>
                <w:spacing w:val="-4"/>
                <w:sz w:val="16"/>
              </w:rPr>
              <w:t xml:space="preserve"> </w:t>
            </w:r>
            <w:r>
              <w:rPr>
                <w:sz w:val="16"/>
              </w:rPr>
              <w:t>next</w:t>
            </w:r>
            <w:r>
              <w:rPr>
                <w:spacing w:val="-5"/>
                <w:sz w:val="16"/>
              </w:rPr>
              <w:t xml:space="preserve"> </w:t>
            </w:r>
            <w:r>
              <w:rPr>
                <w:spacing w:val="-4"/>
                <w:sz w:val="16"/>
              </w:rPr>
              <w:t>step</w:t>
            </w:r>
          </w:p>
        </w:tc>
        <w:tc>
          <w:tcPr>
            <w:tcW w:w="2422" w:type="dxa"/>
          </w:tcPr>
          <w:p w14:paraId="023168B9" w14:textId="77777777" w:rsidR="004A4AED" w:rsidRDefault="004A4AED" w:rsidP="00B75803">
            <w:pPr>
              <w:pStyle w:val="TableParagraph"/>
              <w:rPr>
                <w:rFonts w:ascii="Times New Roman"/>
                <w:sz w:val="16"/>
              </w:rPr>
            </w:pPr>
          </w:p>
        </w:tc>
      </w:tr>
      <w:tr w:rsidR="004A4AED" w14:paraId="6B6584F1" w14:textId="77777777" w:rsidTr="00111DB4">
        <w:trPr>
          <w:trHeight w:val="1135"/>
        </w:trPr>
        <w:tc>
          <w:tcPr>
            <w:tcW w:w="630" w:type="dxa"/>
          </w:tcPr>
          <w:p w14:paraId="42573BEC" w14:textId="77777777" w:rsidR="004A4AED" w:rsidRDefault="004A4AED" w:rsidP="00B75803">
            <w:pPr>
              <w:pStyle w:val="TableParagraph"/>
              <w:rPr>
                <w:b/>
                <w:sz w:val="18"/>
              </w:rPr>
            </w:pPr>
          </w:p>
          <w:p w14:paraId="27A2AAFF" w14:textId="77777777" w:rsidR="004A4AED" w:rsidRDefault="004A4AED" w:rsidP="00B75803">
            <w:pPr>
              <w:pStyle w:val="TableParagraph"/>
              <w:spacing w:before="5"/>
              <w:rPr>
                <w:b/>
                <w:sz w:val="23"/>
              </w:rPr>
            </w:pPr>
          </w:p>
          <w:p w14:paraId="2686BF72" w14:textId="77777777" w:rsidR="004A4AED" w:rsidRDefault="004A4AED" w:rsidP="00B75803">
            <w:pPr>
              <w:pStyle w:val="TableParagraph"/>
              <w:rPr>
                <w:sz w:val="16"/>
              </w:rPr>
            </w:pPr>
            <w:r>
              <w:rPr>
                <w:spacing w:val="-5"/>
                <w:sz w:val="16"/>
              </w:rPr>
              <w:t>7.</w:t>
            </w:r>
          </w:p>
        </w:tc>
        <w:tc>
          <w:tcPr>
            <w:tcW w:w="2015" w:type="dxa"/>
          </w:tcPr>
          <w:p w14:paraId="1A6B44D8" w14:textId="77777777" w:rsidR="004A4AED" w:rsidRDefault="004A4AED" w:rsidP="00B75803">
            <w:pPr>
              <w:pStyle w:val="TableParagraph"/>
              <w:spacing w:before="61"/>
              <w:ind w:left="108" w:right="193"/>
              <w:rPr>
                <w:sz w:val="16"/>
              </w:rPr>
            </w:pPr>
            <w:r>
              <w:rPr>
                <w:sz w:val="16"/>
              </w:rPr>
              <w:t>Can</w:t>
            </w:r>
            <w:r>
              <w:rPr>
                <w:spacing w:val="-10"/>
                <w:sz w:val="16"/>
              </w:rPr>
              <w:t xml:space="preserve"> </w:t>
            </w:r>
            <w:r>
              <w:rPr>
                <w:sz w:val="16"/>
              </w:rPr>
              <w:t>a</w:t>
            </w:r>
            <w:r>
              <w:rPr>
                <w:spacing w:val="-10"/>
                <w:sz w:val="16"/>
              </w:rPr>
              <w:t xml:space="preserve"> </w:t>
            </w:r>
            <w:r>
              <w:rPr>
                <w:sz w:val="16"/>
              </w:rPr>
              <w:t>fully</w:t>
            </w:r>
            <w:r>
              <w:rPr>
                <w:spacing w:val="-8"/>
                <w:sz w:val="16"/>
              </w:rPr>
              <w:t xml:space="preserve"> </w:t>
            </w:r>
            <w:r>
              <w:rPr>
                <w:sz w:val="16"/>
              </w:rPr>
              <w:t>enclosed</w:t>
            </w:r>
            <w:r>
              <w:rPr>
                <w:spacing w:val="-9"/>
                <w:sz w:val="16"/>
              </w:rPr>
              <w:t xml:space="preserve"> </w:t>
            </w:r>
            <w:r>
              <w:rPr>
                <w:sz w:val="16"/>
              </w:rPr>
              <w:t>area with a high efficiency air filtration system be used during this task?</w:t>
            </w:r>
          </w:p>
          <w:p w14:paraId="203CD070" w14:textId="77777777" w:rsidR="004A4AED" w:rsidRDefault="004A4AED" w:rsidP="00B920FA">
            <w:pPr>
              <w:pStyle w:val="TableParagraph"/>
              <w:numPr>
                <w:ilvl w:val="0"/>
                <w:numId w:val="31"/>
              </w:numPr>
              <w:tabs>
                <w:tab w:val="left" w:pos="337"/>
              </w:tabs>
              <w:spacing w:before="60"/>
              <w:ind w:hanging="184"/>
              <w:rPr>
                <w:sz w:val="16"/>
              </w:rPr>
            </w:pPr>
            <w:r>
              <w:rPr>
                <w:sz w:val="16"/>
              </w:rPr>
              <w:t>Yes</w:t>
            </w:r>
            <w:r>
              <w:rPr>
                <w:spacing w:val="41"/>
                <w:sz w:val="16"/>
              </w:rPr>
              <w:t xml:space="preserve"> </w:t>
            </w:r>
            <w:r>
              <w:rPr>
                <w:rFonts w:ascii="MS Gothic" w:hAnsi="MS Gothic"/>
                <w:sz w:val="16"/>
              </w:rPr>
              <w:t>☐</w:t>
            </w:r>
            <w:r>
              <w:rPr>
                <w:rFonts w:ascii="MS Gothic" w:hAnsi="MS Gothic"/>
                <w:spacing w:val="-35"/>
                <w:sz w:val="16"/>
              </w:rPr>
              <w:t xml:space="preserve"> </w:t>
            </w:r>
            <w:r>
              <w:rPr>
                <w:spacing w:val="-5"/>
                <w:sz w:val="16"/>
              </w:rPr>
              <w:t>No</w:t>
            </w:r>
          </w:p>
        </w:tc>
        <w:tc>
          <w:tcPr>
            <w:tcW w:w="2489" w:type="dxa"/>
            <w:gridSpan w:val="3"/>
          </w:tcPr>
          <w:p w14:paraId="5815147B" w14:textId="77777777" w:rsidR="004A4AED" w:rsidRDefault="004A4AED" w:rsidP="00B75803">
            <w:pPr>
              <w:pStyle w:val="TableParagraph"/>
              <w:spacing w:before="61"/>
              <w:ind w:left="108" w:right="176"/>
              <w:rPr>
                <w:sz w:val="16"/>
              </w:rPr>
            </w:pPr>
            <w:r>
              <w:rPr>
                <w:sz w:val="16"/>
              </w:rPr>
              <w:t>Identify the filtration system including the filter type and maintenance</w:t>
            </w:r>
            <w:r>
              <w:rPr>
                <w:spacing w:val="-12"/>
                <w:sz w:val="16"/>
              </w:rPr>
              <w:t xml:space="preserve"> </w:t>
            </w:r>
            <w:r>
              <w:rPr>
                <w:sz w:val="16"/>
              </w:rPr>
              <w:t>requirements</w:t>
            </w:r>
            <w:r>
              <w:rPr>
                <w:spacing w:val="-11"/>
                <w:sz w:val="16"/>
              </w:rPr>
              <w:t xml:space="preserve"> </w:t>
            </w:r>
            <w:r>
              <w:rPr>
                <w:sz w:val="16"/>
              </w:rPr>
              <w:t>in</w:t>
            </w:r>
            <w:r>
              <w:rPr>
                <w:spacing w:val="-11"/>
                <w:sz w:val="16"/>
              </w:rPr>
              <w:t xml:space="preserve"> </w:t>
            </w:r>
            <w:r>
              <w:rPr>
                <w:sz w:val="16"/>
              </w:rPr>
              <w:t>the comments</w:t>
            </w:r>
            <w:r>
              <w:rPr>
                <w:spacing w:val="-2"/>
                <w:sz w:val="16"/>
              </w:rPr>
              <w:t xml:space="preserve"> </w:t>
            </w:r>
            <w:r>
              <w:rPr>
                <w:sz w:val="16"/>
              </w:rPr>
              <w:t>section.</w:t>
            </w:r>
          </w:p>
        </w:tc>
        <w:tc>
          <w:tcPr>
            <w:tcW w:w="2509" w:type="dxa"/>
            <w:gridSpan w:val="3"/>
          </w:tcPr>
          <w:p w14:paraId="3BBF8A93" w14:textId="77777777" w:rsidR="004A4AED" w:rsidRDefault="004A4AED" w:rsidP="00B75803">
            <w:pPr>
              <w:pStyle w:val="TableParagraph"/>
              <w:spacing w:before="61"/>
              <w:ind w:left="108" w:right="152"/>
              <w:rPr>
                <w:sz w:val="16"/>
              </w:rPr>
            </w:pPr>
            <w:r>
              <w:rPr>
                <w:sz w:val="16"/>
              </w:rPr>
              <w:t>Detail</w:t>
            </w:r>
            <w:r>
              <w:rPr>
                <w:spacing w:val="-7"/>
                <w:sz w:val="16"/>
              </w:rPr>
              <w:t xml:space="preserve"> </w:t>
            </w:r>
            <w:r>
              <w:rPr>
                <w:sz w:val="16"/>
              </w:rPr>
              <w:t>justification</w:t>
            </w:r>
            <w:r>
              <w:rPr>
                <w:spacing w:val="-11"/>
                <w:sz w:val="16"/>
              </w:rPr>
              <w:t xml:space="preserve"> </w:t>
            </w:r>
            <w:r>
              <w:rPr>
                <w:sz w:val="16"/>
              </w:rPr>
              <w:t>why</w:t>
            </w:r>
            <w:r>
              <w:rPr>
                <w:spacing w:val="-9"/>
                <w:sz w:val="16"/>
              </w:rPr>
              <w:t xml:space="preserve"> </w:t>
            </w:r>
            <w:r>
              <w:rPr>
                <w:sz w:val="16"/>
              </w:rPr>
              <w:t>high</w:t>
            </w:r>
            <w:r>
              <w:rPr>
                <w:spacing w:val="-8"/>
                <w:sz w:val="16"/>
              </w:rPr>
              <w:t xml:space="preserve"> </w:t>
            </w:r>
            <w:r>
              <w:rPr>
                <w:sz w:val="16"/>
              </w:rPr>
              <w:t>efficiency air filtration system cannot be used within the comments section and:</w:t>
            </w:r>
          </w:p>
          <w:p w14:paraId="3E3405B7" w14:textId="77777777" w:rsidR="004A4AED" w:rsidRDefault="004A4AED" w:rsidP="00B75803">
            <w:pPr>
              <w:pStyle w:val="TableParagraph"/>
              <w:spacing w:before="60"/>
              <w:ind w:left="108"/>
              <w:rPr>
                <w:sz w:val="16"/>
              </w:rPr>
            </w:pPr>
            <w:r>
              <w:rPr>
                <w:sz w:val="16"/>
              </w:rPr>
              <w:t>Proceed</w:t>
            </w:r>
            <w:r>
              <w:rPr>
                <w:spacing w:val="-7"/>
                <w:sz w:val="16"/>
              </w:rPr>
              <w:t xml:space="preserve"> </w:t>
            </w:r>
            <w:r>
              <w:rPr>
                <w:sz w:val="16"/>
              </w:rPr>
              <w:t>with</w:t>
            </w:r>
            <w:r>
              <w:rPr>
                <w:spacing w:val="-4"/>
                <w:sz w:val="16"/>
              </w:rPr>
              <w:t xml:space="preserve"> </w:t>
            </w:r>
            <w:r>
              <w:rPr>
                <w:sz w:val="16"/>
              </w:rPr>
              <w:t>next</w:t>
            </w:r>
            <w:r>
              <w:rPr>
                <w:spacing w:val="-5"/>
                <w:sz w:val="16"/>
              </w:rPr>
              <w:t xml:space="preserve"> </w:t>
            </w:r>
            <w:r>
              <w:rPr>
                <w:spacing w:val="-4"/>
                <w:sz w:val="16"/>
              </w:rPr>
              <w:t>step</w:t>
            </w:r>
          </w:p>
        </w:tc>
        <w:tc>
          <w:tcPr>
            <w:tcW w:w="2422" w:type="dxa"/>
          </w:tcPr>
          <w:p w14:paraId="6CCC0EED" w14:textId="77777777" w:rsidR="004A4AED" w:rsidRDefault="004A4AED" w:rsidP="00B75803">
            <w:pPr>
              <w:pStyle w:val="TableParagraph"/>
              <w:rPr>
                <w:rFonts w:ascii="Times New Roman"/>
                <w:sz w:val="16"/>
              </w:rPr>
            </w:pPr>
          </w:p>
        </w:tc>
      </w:tr>
      <w:tr w:rsidR="004A4AED" w14:paraId="460CE710" w14:textId="77777777" w:rsidTr="00111DB4">
        <w:trPr>
          <w:trHeight w:val="1650"/>
        </w:trPr>
        <w:tc>
          <w:tcPr>
            <w:tcW w:w="630" w:type="dxa"/>
          </w:tcPr>
          <w:p w14:paraId="30AA12A7" w14:textId="77777777" w:rsidR="004A4AED" w:rsidRDefault="004A4AED" w:rsidP="00B75803">
            <w:pPr>
              <w:pStyle w:val="TableParagraph"/>
              <w:rPr>
                <w:b/>
                <w:sz w:val="18"/>
              </w:rPr>
            </w:pPr>
          </w:p>
          <w:p w14:paraId="079A6950" w14:textId="77777777" w:rsidR="004A4AED" w:rsidRDefault="004A4AED" w:rsidP="00B75803">
            <w:pPr>
              <w:pStyle w:val="TableParagraph"/>
              <w:rPr>
                <w:b/>
                <w:sz w:val="18"/>
              </w:rPr>
            </w:pPr>
          </w:p>
          <w:p w14:paraId="49C6D0F8" w14:textId="77777777" w:rsidR="004A4AED" w:rsidRDefault="004A4AED" w:rsidP="00B75803">
            <w:pPr>
              <w:pStyle w:val="TableParagraph"/>
              <w:rPr>
                <w:b/>
                <w:sz w:val="18"/>
              </w:rPr>
            </w:pPr>
          </w:p>
          <w:p w14:paraId="6B4B88B1" w14:textId="77777777" w:rsidR="004A4AED" w:rsidRDefault="004A4AED" w:rsidP="00B75803">
            <w:pPr>
              <w:pStyle w:val="TableParagraph"/>
              <w:spacing w:before="114"/>
              <w:rPr>
                <w:sz w:val="16"/>
              </w:rPr>
            </w:pPr>
            <w:r>
              <w:rPr>
                <w:spacing w:val="-5"/>
                <w:sz w:val="16"/>
              </w:rPr>
              <w:t>8.</w:t>
            </w:r>
          </w:p>
        </w:tc>
        <w:tc>
          <w:tcPr>
            <w:tcW w:w="2015" w:type="dxa"/>
          </w:tcPr>
          <w:p w14:paraId="4BC7DCE5" w14:textId="77777777" w:rsidR="004A4AED" w:rsidRDefault="004A4AED" w:rsidP="00B75803">
            <w:pPr>
              <w:pStyle w:val="TableParagraph"/>
              <w:spacing w:before="61"/>
              <w:ind w:left="108" w:right="193"/>
              <w:rPr>
                <w:sz w:val="16"/>
              </w:rPr>
            </w:pPr>
            <w:r>
              <w:rPr>
                <w:sz w:val="16"/>
              </w:rPr>
              <w:t>Can a local exhaust ventilation</w:t>
            </w:r>
            <w:r>
              <w:rPr>
                <w:spacing w:val="-12"/>
                <w:sz w:val="16"/>
              </w:rPr>
              <w:t xml:space="preserve"> </w:t>
            </w:r>
            <w:r>
              <w:rPr>
                <w:sz w:val="16"/>
              </w:rPr>
              <w:t>system</w:t>
            </w:r>
            <w:r>
              <w:rPr>
                <w:spacing w:val="-11"/>
                <w:sz w:val="16"/>
              </w:rPr>
              <w:t xml:space="preserve"> </w:t>
            </w:r>
            <w:r>
              <w:rPr>
                <w:sz w:val="16"/>
              </w:rPr>
              <w:t>be</w:t>
            </w:r>
            <w:r>
              <w:rPr>
                <w:spacing w:val="-11"/>
                <w:sz w:val="16"/>
              </w:rPr>
              <w:t xml:space="preserve"> </w:t>
            </w:r>
            <w:r>
              <w:rPr>
                <w:sz w:val="16"/>
              </w:rPr>
              <w:t>used for the task?</w:t>
            </w:r>
          </w:p>
          <w:p w14:paraId="4D721AED" w14:textId="77777777" w:rsidR="004A4AED" w:rsidRDefault="004A4AED" w:rsidP="00B920FA">
            <w:pPr>
              <w:pStyle w:val="TableParagraph"/>
              <w:numPr>
                <w:ilvl w:val="0"/>
                <w:numId w:val="30"/>
              </w:numPr>
              <w:tabs>
                <w:tab w:val="left" w:pos="291"/>
              </w:tabs>
              <w:spacing w:before="59"/>
              <w:rPr>
                <w:sz w:val="16"/>
              </w:rPr>
            </w:pPr>
            <w:r>
              <w:rPr>
                <w:sz w:val="16"/>
              </w:rPr>
              <w:t>Yes</w:t>
            </w:r>
            <w:r>
              <w:rPr>
                <w:spacing w:val="44"/>
                <w:sz w:val="16"/>
              </w:rPr>
              <w:t xml:space="preserve"> </w:t>
            </w:r>
            <w:r>
              <w:rPr>
                <w:rFonts w:ascii="MS Gothic" w:hAnsi="MS Gothic"/>
                <w:sz w:val="16"/>
              </w:rPr>
              <w:t>☐</w:t>
            </w:r>
            <w:r>
              <w:rPr>
                <w:rFonts w:ascii="MS Gothic" w:hAnsi="MS Gothic"/>
                <w:spacing w:val="-37"/>
                <w:sz w:val="16"/>
              </w:rPr>
              <w:t xml:space="preserve"> </w:t>
            </w:r>
            <w:r>
              <w:rPr>
                <w:spacing w:val="-5"/>
                <w:sz w:val="16"/>
              </w:rPr>
              <w:t>No</w:t>
            </w:r>
          </w:p>
        </w:tc>
        <w:tc>
          <w:tcPr>
            <w:tcW w:w="2489" w:type="dxa"/>
            <w:gridSpan w:val="3"/>
          </w:tcPr>
          <w:p w14:paraId="2D7FD8DB" w14:textId="77777777" w:rsidR="004A4AED" w:rsidRDefault="004A4AED" w:rsidP="00B75803">
            <w:pPr>
              <w:pStyle w:val="TableParagraph"/>
              <w:spacing w:before="61"/>
              <w:ind w:left="108" w:right="176"/>
              <w:rPr>
                <w:sz w:val="16"/>
              </w:rPr>
            </w:pPr>
            <w:r>
              <w:rPr>
                <w:sz w:val="16"/>
              </w:rPr>
              <w:t>Identify the exhaust ventilation system,</w:t>
            </w:r>
            <w:r>
              <w:rPr>
                <w:spacing w:val="-8"/>
                <w:sz w:val="16"/>
              </w:rPr>
              <w:t xml:space="preserve"> </w:t>
            </w:r>
            <w:r>
              <w:rPr>
                <w:sz w:val="16"/>
              </w:rPr>
              <w:t>including</w:t>
            </w:r>
            <w:r>
              <w:rPr>
                <w:spacing w:val="-10"/>
                <w:sz w:val="16"/>
              </w:rPr>
              <w:t xml:space="preserve"> </w:t>
            </w:r>
            <w:r>
              <w:rPr>
                <w:sz w:val="16"/>
              </w:rPr>
              <w:t>the</w:t>
            </w:r>
            <w:r>
              <w:rPr>
                <w:spacing w:val="-7"/>
                <w:sz w:val="16"/>
              </w:rPr>
              <w:t xml:space="preserve"> </w:t>
            </w:r>
            <w:r>
              <w:rPr>
                <w:sz w:val="16"/>
              </w:rPr>
              <w:t>filter</w:t>
            </w:r>
            <w:r>
              <w:rPr>
                <w:spacing w:val="-9"/>
                <w:sz w:val="16"/>
              </w:rPr>
              <w:t xml:space="preserve"> </w:t>
            </w:r>
            <w:r>
              <w:rPr>
                <w:sz w:val="16"/>
              </w:rPr>
              <w:t>type</w:t>
            </w:r>
            <w:r>
              <w:rPr>
                <w:spacing w:val="-7"/>
                <w:sz w:val="16"/>
              </w:rPr>
              <w:t xml:space="preserve"> </w:t>
            </w:r>
            <w:r>
              <w:rPr>
                <w:sz w:val="16"/>
              </w:rPr>
              <w:t>and maintenance requirements in the comments</w:t>
            </w:r>
            <w:r>
              <w:rPr>
                <w:spacing w:val="-2"/>
                <w:sz w:val="16"/>
              </w:rPr>
              <w:t xml:space="preserve"> </w:t>
            </w:r>
            <w:r>
              <w:rPr>
                <w:sz w:val="16"/>
              </w:rPr>
              <w:t>section.</w:t>
            </w:r>
          </w:p>
          <w:p w14:paraId="1CAF0C79" w14:textId="77777777" w:rsidR="004A4AED" w:rsidRDefault="004A4AED" w:rsidP="00B75803">
            <w:pPr>
              <w:pStyle w:val="TableParagraph"/>
              <w:spacing w:before="58"/>
              <w:ind w:left="108" w:right="176"/>
              <w:rPr>
                <w:sz w:val="16"/>
              </w:rPr>
            </w:pPr>
            <w:r>
              <w:rPr>
                <w:sz w:val="16"/>
              </w:rPr>
              <w:t>NOTE: Mandatory Respiratory Protective</w:t>
            </w:r>
            <w:r>
              <w:rPr>
                <w:spacing w:val="-12"/>
                <w:sz w:val="16"/>
              </w:rPr>
              <w:t xml:space="preserve"> </w:t>
            </w:r>
            <w:r>
              <w:rPr>
                <w:sz w:val="16"/>
              </w:rPr>
              <w:t>Equipment</w:t>
            </w:r>
            <w:r>
              <w:rPr>
                <w:spacing w:val="-11"/>
                <w:sz w:val="16"/>
              </w:rPr>
              <w:t xml:space="preserve"> </w:t>
            </w:r>
            <w:r>
              <w:rPr>
                <w:sz w:val="16"/>
              </w:rPr>
              <w:t>(RPE)</w:t>
            </w:r>
            <w:r>
              <w:rPr>
                <w:spacing w:val="-11"/>
                <w:sz w:val="16"/>
              </w:rPr>
              <w:t xml:space="preserve"> </w:t>
            </w:r>
            <w:r>
              <w:rPr>
                <w:sz w:val="16"/>
              </w:rPr>
              <w:t>and type is required to</w:t>
            </w:r>
            <w:r>
              <w:rPr>
                <w:spacing w:val="-1"/>
                <w:sz w:val="16"/>
              </w:rPr>
              <w:t xml:space="preserve"> </w:t>
            </w:r>
            <w:r>
              <w:rPr>
                <w:sz w:val="16"/>
              </w:rPr>
              <w:t>be detailed</w:t>
            </w:r>
            <w:r>
              <w:rPr>
                <w:spacing w:val="-1"/>
                <w:sz w:val="16"/>
              </w:rPr>
              <w:t xml:space="preserve"> </w:t>
            </w:r>
            <w:r>
              <w:rPr>
                <w:sz w:val="16"/>
              </w:rPr>
              <w:t>in comments</w:t>
            </w:r>
            <w:r>
              <w:rPr>
                <w:spacing w:val="-2"/>
                <w:sz w:val="16"/>
              </w:rPr>
              <w:t xml:space="preserve"> </w:t>
            </w:r>
            <w:r>
              <w:rPr>
                <w:sz w:val="16"/>
              </w:rPr>
              <w:t>section.</w:t>
            </w:r>
          </w:p>
        </w:tc>
        <w:tc>
          <w:tcPr>
            <w:tcW w:w="2509" w:type="dxa"/>
            <w:gridSpan w:val="3"/>
          </w:tcPr>
          <w:p w14:paraId="027E394E" w14:textId="77777777" w:rsidR="004A4AED" w:rsidRDefault="004A4AED" w:rsidP="00B75803">
            <w:pPr>
              <w:pStyle w:val="TableParagraph"/>
              <w:spacing w:before="61"/>
              <w:ind w:left="108" w:right="152"/>
              <w:rPr>
                <w:sz w:val="16"/>
              </w:rPr>
            </w:pPr>
            <w:r>
              <w:rPr>
                <w:sz w:val="16"/>
              </w:rPr>
              <w:t>Detail justification why exhaust ventilation</w:t>
            </w:r>
            <w:r>
              <w:rPr>
                <w:spacing w:val="-10"/>
                <w:sz w:val="16"/>
              </w:rPr>
              <w:t xml:space="preserve"> </w:t>
            </w:r>
            <w:r>
              <w:rPr>
                <w:sz w:val="16"/>
              </w:rPr>
              <w:t>system</w:t>
            </w:r>
            <w:r>
              <w:rPr>
                <w:spacing w:val="-10"/>
                <w:sz w:val="16"/>
              </w:rPr>
              <w:t xml:space="preserve"> </w:t>
            </w:r>
            <w:r>
              <w:rPr>
                <w:sz w:val="16"/>
              </w:rPr>
              <w:t>cannot</w:t>
            </w:r>
            <w:r>
              <w:rPr>
                <w:spacing w:val="-9"/>
                <w:sz w:val="16"/>
              </w:rPr>
              <w:t xml:space="preserve"> </w:t>
            </w:r>
            <w:r>
              <w:rPr>
                <w:sz w:val="16"/>
              </w:rPr>
              <w:t>be</w:t>
            </w:r>
            <w:r>
              <w:rPr>
                <w:spacing w:val="-9"/>
                <w:sz w:val="16"/>
              </w:rPr>
              <w:t xml:space="preserve"> </w:t>
            </w:r>
            <w:r>
              <w:rPr>
                <w:sz w:val="16"/>
              </w:rPr>
              <w:t>used within the comments section and:</w:t>
            </w:r>
          </w:p>
          <w:p w14:paraId="3F69136B" w14:textId="77777777" w:rsidR="004A4AED" w:rsidRDefault="004A4AED" w:rsidP="00B75803">
            <w:pPr>
              <w:pStyle w:val="TableParagraph"/>
              <w:spacing w:before="60"/>
              <w:ind w:left="108"/>
              <w:rPr>
                <w:sz w:val="16"/>
              </w:rPr>
            </w:pPr>
            <w:r>
              <w:rPr>
                <w:sz w:val="16"/>
              </w:rPr>
              <w:t>Proceed</w:t>
            </w:r>
            <w:r>
              <w:rPr>
                <w:spacing w:val="-7"/>
                <w:sz w:val="16"/>
              </w:rPr>
              <w:t xml:space="preserve"> </w:t>
            </w:r>
            <w:r>
              <w:rPr>
                <w:sz w:val="16"/>
              </w:rPr>
              <w:t>with</w:t>
            </w:r>
            <w:r>
              <w:rPr>
                <w:spacing w:val="-4"/>
                <w:sz w:val="16"/>
              </w:rPr>
              <w:t xml:space="preserve"> </w:t>
            </w:r>
            <w:r>
              <w:rPr>
                <w:sz w:val="16"/>
              </w:rPr>
              <w:t>next</w:t>
            </w:r>
            <w:r>
              <w:rPr>
                <w:spacing w:val="-5"/>
                <w:sz w:val="16"/>
              </w:rPr>
              <w:t xml:space="preserve"> </w:t>
            </w:r>
            <w:r>
              <w:rPr>
                <w:spacing w:val="-4"/>
                <w:sz w:val="16"/>
              </w:rPr>
              <w:t>step</w:t>
            </w:r>
          </w:p>
        </w:tc>
        <w:tc>
          <w:tcPr>
            <w:tcW w:w="2422" w:type="dxa"/>
          </w:tcPr>
          <w:p w14:paraId="3D1ABE8C" w14:textId="77777777" w:rsidR="004A4AED" w:rsidRDefault="004A4AED" w:rsidP="00B75803">
            <w:pPr>
              <w:pStyle w:val="TableParagraph"/>
              <w:rPr>
                <w:rFonts w:ascii="Times New Roman"/>
                <w:sz w:val="16"/>
              </w:rPr>
            </w:pPr>
          </w:p>
        </w:tc>
      </w:tr>
      <w:tr w:rsidR="004A4AED" w14:paraId="72D1282B" w14:textId="77777777" w:rsidTr="00111DB4">
        <w:trPr>
          <w:trHeight w:val="1468"/>
        </w:trPr>
        <w:tc>
          <w:tcPr>
            <w:tcW w:w="630" w:type="dxa"/>
          </w:tcPr>
          <w:p w14:paraId="7809215B" w14:textId="77777777" w:rsidR="004A4AED" w:rsidRDefault="004A4AED" w:rsidP="00B75803">
            <w:pPr>
              <w:pStyle w:val="TableParagraph"/>
              <w:rPr>
                <w:b/>
                <w:sz w:val="18"/>
              </w:rPr>
            </w:pPr>
          </w:p>
          <w:p w14:paraId="1151AA61" w14:textId="77777777" w:rsidR="004A4AED" w:rsidRDefault="004A4AED" w:rsidP="00B75803">
            <w:pPr>
              <w:pStyle w:val="TableParagraph"/>
              <w:rPr>
                <w:b/>
                <w:sz w:val="18"/>
              </w:rPr>
            </w:pPr>
          </w:p>
          <w:p w14:paraId="05020AB5" w14:textId="77777777" w:rsidR="004A4AED" w:rsidRDefault="004A4AED" w:rsidP="00B75803">
            <w:pPr>
              <w:pStyle w:val="TableParagraph"/>
              <w:rPr>
                <w:b/>
                <w:sz w:val="20"/>
              </w:rPr>
            </w:pPr>
          </w:p>
          <w:p w14:paraId="3A616F76" w14:textId="77777777" w:rsidR="004A4AED" w:rsidRDefault="004A4AED" w:rsidP="00B75803">
            <w:pPr>
              <w:pStyle w:val="TableParagraph"/>
              <w:rPr>
                <w:sz w:val="16"/>
              </w:rPr>
            </w:pPr>
            <w:r>
              <w:rPr>
                <w:spacing w:val="-5"/>
                <w:sz w:val="16"/>
              </w:rPr>
              <w:t>9.</w:t>
            </w:r>
          </w:p>
        </w:tc>
        <w:tc>
          <w:tcPr>
            <w:tcW w:w="2015" w:type="dxa"/>
          </w:tcPr>
          <w:p w14:paraId="46FDD410" w14:textId="77777777" w:rsidR="004A4AED" w:rsidRDefault="004A4AED" w:rsidP="00B75803">
            <w:pPr>
              <w:pStyle w:val="TableParagraph"/>
              <w:spacing w:before="61"/>
              <w:ind w:left="108" w:right="132"/>
              <w:rPr>
                <w:sz w:val="16"/>
              </w:rPr>
            </w:pPr>
            <w:r>
              <w:rPr>
                <w:sz w:val="16"/>
              </w:rPr>
              <w:t>Can isolation of the place where the cutting occurs from the rest of the workplace</w:t>
            </w:r>
            <w:r>
              <w:rPr>
                <w:spacing w:val="-12"/>
                <w:sz w:val="16"/>
              </w:rPr>
              <w:t xml:space="preserve"> </w:t>
            </w:r>
            <w:r>
              <w:rPr>
                <w:sz w:val="16"/>
              </w:rPr>
              <w:t>or</w:t>
            </w:r>
            <w:r>
              <w:rPr>
                <w:spacing w:val="-11"/>
                <w:sz w:val="16"/>
              </w:rPr>
              <w:t xml:space="preserve"> </w:t>
            </w:r>
            <w:r>
              <w:rPr>
                <w:sz w:val="16"/>
              </w:rPr>
              <w:t>other</w:t>
            </w:r>
            <w:r>
              <w:rPr>
                <w:spacing w:val="-11"/>
                <w:sz w:val="16"/>
              </w:rPr>
              <w:t xml:space="preserve"> </w:t>
            </w:r>
            <w:r>
              <w:rPr>
                <w:sz w:val="16"/>
              </w:rPr>
              <w:t>workers?</w:t>
            </w:r>
          </w:p>
          <w:p w14:paraId="12BD4D9F" w14:textId="77777777" w:rsidR="004A4AED" w:rsidRDefault="004A4AED" w:rsidP="00B920FA">
            <w:pPr>
              <w:pStyle w:val="TableParagraph"/>
              <w:numPr>
                <w:ilvl w:val="0"/>
                <w:numId w:val="29"/>
              </w:numPr>
              <w:tabs>
                <w:tab w:val="left" w:pos="291"/>
              </w:tabs>
              <w:spacing w:before="60"/>
              <w:rPr>
                <w:sz w:val="16"/>
              </w:rPr>
            </w:pPr>
            <w:r>
              <w:rPr>
                <w:sz w:val="16"/>
              </w:rPr>
              <w:t>Yes</w:t>
            </w:r>
            <w:r>
              <w:rPr>
                <w:spacing w:val="44"/>
                <w:sz w:val="16"/>
              </w:rPr>
              <w:t xml:space="preserve"> </w:t>
            </w:r>
            <w:r>
              <w:rPr>
                <w:rFonts w:ascii="MS Gothic" w:hAnsi="MS Gothic"/>
                <w:sz w:val="16"/>
              </w:rPr>
              <w:t>☐</w:t>
            </w:r>
            <w:r>
              <w:rPr>
                <w:rFonts w:ascii="MS Gothic" w:hAnsi="MS Gothic"/>
                <w:spacing w:val="-37"/>
                <w:sz w:val="16"/>
              </w:rPr>
              <w:t xml:space="preserve"> </w:t>
            </w:r>
            <w:r>
              <w:rPr>
                <w:spacing w:val="-5"/>
                <w:sz w:val="16"/>
              </w:rPr>
              <w:t>No</w:t>
            </w:r>
          </w:p>
        </w:tc>
        <w:tc>
          <w:tcPr>
            <w:tcW w:w="2489" w:type="dxa"/>
            <w:gridSpan w:val="3"/>
          </w:tcPr>
          <w:p w14:paraId="03577E25" w14:textId="77777777" w:rsidR="004A4AED" w:rsidRDefault="004A4AED" w:rsidP="00B75803">
            <w:pPr>
              <w:pStyle w:val="TableParagraph"/>
              <w:spacing w:before="61"/>
              <w:ind w:left="108" w:right="176"/>
              <w:rPr>
                <w:sz w:val="16"/>
              </w:rPr>
            </w:pPr>
            <w:r>
              <w:rPr>
                <w:sz w:val="16"/>
              </w:rPr>
              <w:t>Identify</w:t>
            </w:r>
            <w:r>
              <w:rPr>
                <w:spacing w:val="-7"/>
                <w:sz w:val="16"/>
              </w:rPr>
              <w:t xml:space="preserve"> </w:t>
            </w:r>
            <w:r>
              <w:rPr>
                <w:sz w:val="16"/>
              </w:rPr>
              <w:t>the</w:t>
            </w:r>
            <w:r>
              <w:rPr>
                <w:spacing w:val="-6"/>
                <w:sz w:val="16"/>
              </w:rPr>
              <w:t xml:space="preserve"> </w:t>
            </w:r>
            <w:r>
              <w:rPr>
                <w:sz w:val="16"/>
              </w:rPr>
              <w:t>isolation</w:t>
            </w:r>
            <w:r>
              <w:rPr>
                <w:spacing w:val="-7"/>
                <w:sz w:val="16"/>
              </w:rPr>
              <w:t xml:space="preserve"> </w:t>
            </w:r>
            <w:r>
              <w:rPr>
                <w:sz w:val="16"/>
              </w:rPr>
              <w:t>type</w:t>
            </w:r>
            <w:r>
              <w:rPr>
                <w:spacing w:val="-8"/>
                <w:sz w:val="16"/>
              </w:rPr>
              <w:t xml:space="preserve"> </w:t>
            </w:r>
            <w:r>
              <w:rPr>
                <w:sz w:val="16"/>
              </w:rPr>
              <w:t>in</w:t>
            </w:r>
            <w:r>
              <w:rPr>
                <w:spacing w:val="-8"/>
                <w:sz w:val="16"/>
              </w:rPr>
              <w:t xml:space="preserve"> </w:t>
            </w:r>
            <w:r>
              <w:rPr>
                <w:sz w:val="16"/>
              </w:rPr>
              <w:t>the comments</w:t>
            </w:r>
            <w:r>
              <w:rPr>
                <w:spacing w:val="-2"/>
                <w:sz w:val="16"/>
              </w:rPr>
              <w:t xml:space="preserve"> </w:t>
            </w:r>
            <w:r>
              <w:rPr>
                <w:sz w:val="16"/>
              </w:rPr>
              <w:t>section.</w:t>
            </w:r>
          </w:p>
          <w:p w14:paraId="4E8EF974" w14:textId="77777777" w:rsidR="004A4AED" w:rsidRDefault="004A4AED" w:rsidP="00B75803">
            <w:pPr>
              <w:pStyle w:val="TableParagraph"/>
              <w:spacing w:before="59"/>
              <w:ind w:left="108" w:right="110"/>
              <w:rPr>
                <w:sz w:val="16"/>
              </w:rPr>
            </w:pPr>
            <w:r>
              <w:rPr>
                <w:sz w:val="16"/>
              </w:rPr>
              <w:t>NOTE: Mandatory RPE and type is required to be detailed in</w:t>
            </w:r>
            <w:r>
              <w:rPr>
                <w:spacing w:val="-2"/>
                <w:sz w:val="16"/>
              </w:rPr>
              <w:t xml:space="preserve"> </w:t>
            </w:r>
            <w:r>
              <w:rPr>
                <w:sz w:val="16"/>
              </w:rPr>
              <w:t>comments section</w:t>
            </w:r>
            <w:r>
              <w:rPr>
                <w:spacing w:val="-6"/>
                <w:sz w:val="16"/>
              </w:rPr>
              <w:t xml:space="preserve"> </w:t>
            </w:r>
            <w:r>
              <w:rPr>
                <w:sz w:val="16"/>
              </w:rPr>
              <w:t>and</w:t>
            </w:r>
            <w:r>
              <w:rPr>
                <w:spacing w:val="-7"/>
                <w:sz w:val="16"/>
              </w:rPr>
              <w:t xml:space="preserve"> </w:t>
            </w:r>
            <w:r>
              <w:rPr>
                <w:sz w:val="16"/>
              </w:rPr>
              <w:t>warning</w:t>
            </w:r>
            <w:r>
              <w:rPr>
                <w:spacing w:val="-10"/>
                <w:sz w:val="16"/>
              </w:rPr>
              <w:t xml:space="preserve"> </w:t>
            </w:r>
            <w:r>
              <w:rPr>
                <w:sz w:val="16"/>
              </w:rPr>
              <w:t>signs</w:t>
            </w:r>
            <w:r>
              <w:rPr>
                <w:spacing w:val="-8"/>
                <w:sz w:val="16"/>
              </w:rPr>
              <w:t xml:space="preserve"> </w:t>
            </w:r>
            <w:r>
              <w:rPr>
                <w:sz w:val="16"/>
              </w:rPr>
              <w:t>should</w:t>
            </w:r>
            <w:r>
              <w:rPr>
                <w:spacing w:val="-9"/>
                <w:sz w:val="16"/>
              </w:rPr>
              <w:t xml:space="preserve"> </w:t>
            </w:r>
            <w:r>
              <w:rPr>
                <w:sz w:val="16"/>
              </w:rPr>
              <w:t>be located so that they are clearly visible before entering the area</w:t>
            </w:r>
          </w:p>
        </w:tc>
        <w:tc>
          <w:tcPr>
            <w:tcW w:w="2509" w:type="dxa"/>
            <w:gridSpan w:val="3"/>
          </w:tcPr>
          <w:p w14:paraId="5E04B0D4" w14:textId="77777777" w:rsidR="004A4AED" w:rsidRDefault="004A4AED" w:rsidP="00B75803">
            <w:pPr>
              <w:pStyle w:val="TableParagraph"/>
              <w:spacing w:before="61"/>
              <w:ind w:left="108" w:right="152"/>
              <w:rPr>
                <w:sz w:val="16"/>
              </w:rPr>
            </w:pPr>
            <w:r>
              <w:rPr>
                <w:sz w:val="16"/>
              </w:rPr>
              <w:t>Detail justification why exhaust ventilation</w:t>
            </w:r>
            <w:r>
              <w:rPr>
                <w:spacing w:val="-11"/>
                <w:sz w:val="16"/>
              </w:rPr>
              <w:t xml:space="preserve"> </w:t>
            </w:r>
            <w:r>
              <w:rPr>
                <w:sz w:val="16"/>
              </w:rPr>
              <w:t>system</w:t>
            </w:r>
            <w:r>
              <w:rPr>
                <w:spacing w:val="-9"/>
                <w:sz w:val="16"/>
              </w:rPr>
              <w:t xml:space="preserve"> </w:t>
            </w:r>
            <w:r>
              <w:rPr>
                <w:sz w:val="16"/>
              </w:rPr>
              <w:t>cannot</w:t>
            </w:r>
            <w:r>
              <w:rPr>
                <w:spacing w:val="-9"/>
                <w:sz w:val="16"/>
              </w:rPr>
              <w:t xml:space="preserve"> </w:t>
            </w:r>
            <w:r>
              <w:rPr>
                <w:sz w:val="16"/>
              </w:rPr>
              <w:t>be</w:t>
            </w:r>
            <w:r>
              <w:rPr>
                <w:spacing w:val="-9"/>
                <w:sz w:val="16"/>
              </w:rPr>
              <w:t xml:space="preserve"> </w:t>
            </w:r>
            <w:r>
              <w:rPr>
                <w:sz w:val="16"/>
              </w:rPr>
              <w:t>used within the comments section and:</w:t>
            </w:r>
          </w:p>
          <w:p w14:paraId="75009F1C" w14:textId="77777777" w:rsidR="004A4AED" w:rsidRDefault="004A4AED" w:rsidP="00B75803">
            <w:pPr>
              <w:pStyle w:val="TableParagraph"/>
              <w:spacing w:before="60"/>
              <w:ind w:left="108"/>
              <w:rPr>
                <w:sz w:val="16"/>
              </w:rPr>
            </w:pPr>
            <w:r>
              <w:rPr>
                <w:sz w:val="16"/>
              </w:rPr>
              <w:t>Proceed</w:t>
            </w:r>
            <w:r>
              <w:rPr>
                <w:spacing w:val="-5"/>
                <w:sz w:val="16"/>
              </w:rPr>
              <w:t xml:space="preserve"> </w:t>
            </w:r>
            <w:r>
              <w:rPr>
                <w:sz w:val="16"/>
              </w:rPr>
              <w:t>with</w:t>
            </w:r>
            <w:r>
              <w:rPr>
                <w:spacing w:val="-4"/>
                <w:sz w:val="16"/>
              </w:rPr>
              <w:t xml:space="preserve"> </w:t>
            </w:r>
            <w:r>
              <w:rPr>
                <w:sz w:val="16"/>
              </w:rPr>
              <w:t>next</w:t>
            </w:r>
            <w:r>
              <w:rPr>
                <w:spacing w:val="-4"/>
                <w:sz w:val="16"/>
              </w:rPr>
              <w:t xml:space="preserve"> </w:t>
            </w:r>
            <w:r>
              <w:rPr>
                <w:spacing w:val="-2"/>
                <w:sz w:val="16"/>
              </w:rPr>
              <w:t>section</w:t>
            </w:r>
          </w:p>
        </w:tc>
        <w:tc>
          <w:tcPr>
            <w:tcW w:w="2422" w:type="dxa"/>
          </w:tcPr>
          <w:p w14:paraId="33E4FD2B" w14:textId="77777777" w:rsidR="004A4AED" w:rsidRDefault="004A4AED" w:rsidP="00B75803">
            <w:pPr>
              <w:pStyle w:val="TableParagraph"/>
              <w:rPr>
                <w:rFonts w:ascii="Times New Roman"/>
                <w:sz w:val="16"/>
              </w:rPr>
            </w:pPr>
          </w:p>
        </w:tc>
      </w:tr>
      <w:tr w:rsidR="004A4AED" w14:paraId="3CC0059B" w14:textId="77777777" w:rsidTr="00111DB4">
        <w:trPr>
          <w:trHeight w:val="397"/>
        </w:trPr>
        <w:tc>
          <w:tcPr>
            <w:tcW w:w="10065" w:type="dxa"/>
            <w:gridSpan w:val="9"/>
            <w:shd w:val="clear" w:color="auto" w:fill="3A3838"/>
          </w:tcPr>
          <w:p w14:paraId="5CFEF9BF" w14:textId="77777777" w:rsidR="004A4AED" w:rsidRDefault="004A4AED" w:rsidP="00B75803">
            <w:pPr>
              <w:pStyle w:val="TableParagraph"/>
              <w:spacing w:before="106"/>
              <w:rPr>
                <w:b/>
                <w:sz w:val="16"/>
              </w:rPr>
            </w:pPr>
            <w:r>
              <w:rPr>
                <w:b/>
                <w:color w:val="FFFFFF"/>
                <w:sz w:val="16"/>
              </w:rPr>
              <w:t>Section</w:t>
            </w:r>
            <w:r>
              <w:rPr>
                <w:b/>
                <w:color w:val="FFFFFF"/>
                <w:spacing w:val="-6"/>
                <w:sz w:val="16"/>
              </w:rPr>
              <w:t xml:space="preserve"> </w:t>
            </w:r>
            <w:r>
              <w:rPr>
                <w:b/>
                <w:color w:val="FFFFFF"/>
                <w:sz w:val="16"/>
              </w:rPr>
              <w:t>3</w:t>
            </w:r>
            <w:r>
              <w:rPr>
                <w:b/>
                <w:color w:val="FFFFFF"/>
                <w:spacing w:val="-2"/>
                <w:sz w:val="16"/>
              </w:rPr>
              <w:t xml:space="preserve"> </w:t>
            </w:r>
            <w:r>
              <w:rPr>
                <w:b/>
                <w:color w:val="FFFFFF"/>
                <w:sz w:val="16"/>
              </w:rPr>
              <w:t>–</w:t>
            </w:r>
            <w:r>
              <w:rPr>
                <w:b/>
                <w:color w:val="FFFFFF"/>
                <w:spacing w:val="-6"/>
                <w:sz w:val="16"/>
              </w:rPr>
              <w:t xml:space="preserve"> </w:t>
            </w:r>
            <w:r>
              <w:rPr>
                <w:b/>
                <w:color w:val="FFFFFF"/>
                <w:sz w:val="16"/>
              </w:rPr>
              <w:t>FURTHER</w:t>
            </w:r>
            <w:r>
              <w:rPr>
                <w:b/>
                <w:color w:val="FFFFFF"/>
                <w:spacing w:val="-3"/>
                <w:sz w:val="16"/>
              </w:rPr>
              <w:t xml:space="preserve"> </w:t>
            </w:r>
            <w:r>
              <w:rPr>
                <w:b/>
                <w:color w:val="FFFFFF"/>
                <w:sz w:val="16"/>
              </w:rPr>
              <w:t>CONTROL</w:t>
            </w:r>
            <w:r>
              <w:rPr>
                <w:b/>
                <w:color w:val="FFFFFF"/>
                <w:spacing w:val="-2"/>
                <w:sz w:val="16"/>
              </w:rPr>
              <w:t xml:space="preserve"> MEASURES</w:t>
            </w:r>
          </w:p>
        </w:tc>
      </w:tr>
      <w:tr w:rsidR="004A4AED" w14:paraId="0B45D837" w14:textId="77777777" w:rsidTr="00111DB4">
        <w:trPr>
          <w:trHeight w:val="395"/>
        </w:trPr>
        <w:tc>
          <w:tcPr>
            <w:tcW w:w="630" w:type="dxa"/>
            <w:shd w:val="clear" w:color="auto" w:fill="E7E6E6"/>
          </w:tcPr>
          <w:p w14:paraId="2DA3D065" w14:textId="77777777" w:rsidR="004A4AED" w:rsidRDefault="004A4AED" w:rsidP="00B75803">
            <w:pPr>
              <w:pStyle w:val="TableParagraph"/>
              <w:spacing w:before="106"/>
              <w:rPr>
                <w:b/>
                <w:sz w:val="16"/>
              </w:rPr>
            </w:pPr>
            <w:r>
              <w:rPr>
                <w:b/>
                <w:spacing w:val="-4"/>
                <w:sz w:val="16"/>
              </w:rPr>
              <w:t>Step</w:t>
            </w:r>
          </w:p>
        </w:tc>
        <w:tc>
          <w:tcPr>
            <w:tcW w:w="2015" w:type="dxa"/>
            <w:shd w:val="clear" w:color="auto" w:fill="E7E6E6"/>
          </w:tcPr>
          <w:p w14:paraId="007E784E" w14:textId="77777777" w:rsidR="004A4AED" w:rsidRDefault="004A4AED" w:rsidP="00B75803">
            <w:pPr>
              <w:pStyle w:val="TableParagraph"/>
              <w:spacing w:before="106"/>
              <w:ind w:left="146"/>
              <w:rPr>
                <w:b/>
                <w:sz w:val="16"/>
              </w:rPr>
            </w:pPr>
            <w:r>
              <w:rPr>
                <w:b/>
                <w:sz w:val="16"/>
              </w:rPr>
              <w:t>Risk</w:t>
            </w:r>
            <w:r>
              <w:rPr>
                <w:b/>
                <w:spacing w:val="-5"/>
                <w:sz w:val="16"/>
              </w:rPr>
              <w:t xml:space="preserve"> </w:t>
            </w:r>
            <w:r>
              <w:rPr>
                <w:b/>
                <w:sz w:val="16"/>
              </w:rPr>
              <w:t>Assessment</w:t>
            </w:r>
            <w:r>
              <w:rPr>
                <w:b/>
                <w:spacing w:val="-6"/>
                <w:sz w:val="16"/>
              </w:rPr>
              <w:t xml:space="preserve"> </w:t>
            </w:r>
            <w:r>
              <w:rPr>
                <w:b/>
                <w:spacing w:val="-2"/>
                <w:sz w:val="16"/>
              </w:rPr>
              <w:t>Process</w:t>
            </w:r>
          </w:p>
        </w:tc>
        <w:tc>
          <w:tcPr>
            <w:tcW w:w="2489" w:type="dxa"/>
            <w:gridSpan w:val="3"/>
            <w:shd w:val="clear" w:color="auto" w:fill="E7E6E6"/>
          </w:tcPr>
          <w:p w14:paraId="0ED9F200" w14:textId="5C1042D2" w:rsidR="004A4AED" w:rsidRDefault="004A4AED" w:rsidP="008C0E7D">
            <w:pPr>
              <w:pStyle w:val="TableParagraph"/>
              <w:spacing w:before="106"/>
              <w:ind w:left="754" w:right="1176"/>
              <w:jc w:val="center"/>
              <w:rPr>
                <w:b/>
                <w:sz w:val="16"/>
              </w:rPr>
            </w:pPr>
            <w:r>
              <w:rPr>
                <w:b/>
                <w:sz w:val="16"/>
              </w:rPr>
              <w:t xml:space="preserve">If </w:t>
            </w:r>
            <w:r w:rsidR="008C0E7D">
              <w:rPr>
                <w:b/>
                <w:sz w:val="16"/>
              </w:rPr>
              <w:t>y</w:t>
            </w:r>
            <w:r>
              <w:rPr>
                <w:b/>
                <w:spacing w:val="-5"/>
                <w:sz w:val="16"/>
              </w:rPr>
              <w:t>es</w:t>
            </w:r>
          </w:p>
        </w:tc>
        <w:tc>
          <w:tcPr>
            <w:tcW w:w="2509" w:type="dxa"/>
            <w:gridSpan w:val="3"/>
            <w:shd w:val="clear" w:color="auto" w:fill="E7E6E6"/>
          </w:tcPr>
          <w:p w14:paraId="5A259D2D" w14:textId="77777777" w:rsidR="004A4AED" w:rsidRDefault="004A4AED" w:rsidP="008C0E7D">
            <w:pPr>
              <w:pStyle w:val="TableParagraph"/>
              <w:spacing w:before="106"/>
              <w:ind w:right="1284"/>
              <w:jc w:val="center"/>
              <w:rPr>
                <w:b/>
                <w:sz w:val="16"/>
              </w:rPr>
            </w:pPr>
            <w:r>
              <w:rPr>
                <w:b/>
                <w:sz w:val="16"/>
              </w:rPr>
              <w:t xml:space="preserve">If </w:t>
            </w:r>
            <w:r>
              <w:rPr>
                <w:b/>
                <w:spacing w:val="-5"/>
                <w:sz w:val="16"/>
              </w:rPr>
              <w:t>No</w:t>
            </w:r>
          </w:p>
        </w:tc>
        <w:tc>
          <w:tcPr>
            <w:tcW w:w="2422" w:type="dxa"/>
            <w:shd w:val="clear" w:color="auto" w:fill="E7E6E6"/>
          </w:tcPr>
          <w:p w14:paraId="700BAF02" w14:textId="77777777" w:rsidR="004A4AED" w:rsidRDefault="004A4AED" w:rsidP="00B75803">
            <w:pPr>
              <w:pStyle w:val="TableParagraph"/>
              <w:spacing w:before="106"/>
              <w:ind w:left="709" w:right="697"/>
              <w:jc w:val="center"/>
              <w:rPr>
                <w:b/>
                <w:sz w:val="16"/>
              </w:rPr>
            </w:pPr>
            <w:r>
              <w:rPr>
                <w:b/>
                <w:spacing w:val="-2"/>
                <w:sz w:val="16"/>
              </w:rPr>
              <w:t>Comments</w:t>
            </w:r>
          </w:p>
        </w:tc>
      </w:tr>
      <w:tr w:rsidR="004A4AED" w14:paraId="08D324F5" w14:textId="77777777" w:rsidTr="00111DB4">
        <w:trPr>
          <w:trHeight w:val="1468"/>
        </w:trPr>
        <w:tc>
          <w:tcPr>
            <w:tcW w:w="630" w:type="dxa"/>
          </w:tcPr>
          <w:p w14:paraId="11846C75" w14:textId="77777777" w:rsidR="004A4AED" w:rsidRDefault="004A4AED" w:rsidP="00B75803">
            <w:pPr>
              <w:pStyle w:val="TableParagraph"/>
              <w:rPr>
                <w:b/>
                <w:sz w:val="18"/>
              </w:rPr>
            </w:pPr>
          </w:p>
          <w:p w14:paraId="20417A01" w14:textId="77777777" w:rsidR="004A4AED" w:rsidRDefault="004A4AED" w:rsidP="00B75803">
            <w:pPr>
              <w:pStyle w:val="TableParagraph"/>
              <w:rPr>
                <w:b/>
                <w:sz w:val="18"/>
              </w:rPr>
            </w:pPr>
          </w:p>
          <w:p w14:paraId="0AF2465E" w14:textId="77777777" w:rsidR="004A4AED" w:rsidRDefault="004A4AED" w:rsidP="00B75803">
            <w:pPr>
              <w:pStyle w:val="TableParagraph"/>
              <w:rPr>
                <w:b/>
                <w:sz w:val="20"/>
              </w:rPr>
            </w:pPr>
          </w:p>
          <w:p w14:paraId="0B823B00" w14:textId="77777777" w:rsidR="004A4AED" w:rsidRDefault="004A4AED" w:rsidP="00B75803">
            <w:pPr>
              <w:pStyle w:val="TableParagraph"/>
              <w:rPr>
                <w:sz w:val="16"/>
              </w:rPr>
            </w:pPr>
            <w:r>
              <w:rPr>
                <w:spacing w:val="-5"/>
                <w:sz w:val="16"/>
              </w:rPr>
              <w:t>1.</w:t>
            </w:r>
          </w:p>
        </w:tc>
        <w:tc>
          <w:tcPr>
            <w:tcW w:w="2015" w:type="dxa"/>
          </w:tcPr>
          <w:p w14:paraId="1E1E20FB" w14:textId="77777777" w:rsidR="004A4AED" w:rsidRDefault="004A4AED" w:rsidP="00B75803">
            <w:pPr>
              <w:pStyle w:val="TableParagraph"/>
              <w:spacing w:before="61"/>
              <w:ind w:left="108" w:right="193"/>
              <w:rPr>
                <w:sz w:val="16"/>
              </w:rPr>
            </w:pPr>
            <w:r>
              <w:rPr>
                <w:sz w:val="16"/>
              </w:rPr>
              <w:t>Is RPE being used as a proposed</w:t>
            </w:r>
            <w:r>
              <w:rPr>
                <w:spacing w:val="-12"/>
                <w:sz w:val="16"/>
              </w:rPr>
              <w:t xml:space="preserve"> </w:t>
            </w:r>
            <w:r>
              <w:rPr>
                <w:sz w:val="16"/>
              </w:rPr>
              <w:t>control</w:t>
            </w:r>
            <w:r>
              <w:rPr>
                <w:spacing w:val="-11"/>
                <w:sz w:val="16"/>
              </w:rPr>
              <w:t xml:space="preserve"> </w:t>
            </w:r>
            <w:r>
              <w:rPr>
                <w:sz w:val="16"/>
              </w:rPr>
              <w:t>measure?</w:t>
            </w:r>
          </w:p>
          <w:p w14:paraId="04E3F695" w14:textId="77777777" w:rsidR="004A4AED" w:rsidRDefault="004A4AED" w:rsidP="00B920FA">
            <w:pPr>
              <w:pStyle w:val="TableParagraph"/>
              <w:numPr>
                <w:ilvl w:val="0"/>
                <w:numId w:val="28"/>
              </w:numPr>
              <w:tabs>
                <w:tab w:val="left" w:pos="291"/>
              </w:tabs>
              <w:spacing w:before="60"/>
              <w:rPr>
                <w:sz w:val="16"/>
              </w:rPr>
            </w:pPr>
            <w:r>
              <w:rPr>
                <w:sz w:val="16"/>
              </w:rPr>
              <w:t>Yes</w:t>
            </w:r>
            <w:r>
              <w:rPr>
                <w:spacing w:val="41"/>
                <w:sz w:val="16"/>
              </w:rPr>
              <w:t xml:space="preserve"> </w:t>
            </w:r>
            <w:r>
              <w:rPr>
                <w:rFonts w:ascii="Segoe UI Symbol" w:hAnsi="Segoe UI Symbol"/>
                <w:sz w:val="16"/>
              </w:rPr>
              <w:t>☐</w:t>
            </w:r>
            <w:r>
              <w:rPr>
                <w:rFonts w:ascii="Segoe UI Symbol" w:hAnsi="Segoe UI Symbol"/>
                <w:spacing w:val="2"/>
                <w:sz w:val="16"/>
              </w:rPr>
              <w:t xml:space="preserve"> </w:t>
            </w:r>
            <w:r>
              <w:rPr>
                <w:spacing w:val="-7"/>
                <w:sz w:val="16"/>
              </w:rPr>
              <w:t>No</w:t>
            </w:r>
          </w:p>
        </w:tc>
        <w:tc>
          <w:tcPr>
            <w:tcW w:w="2489" w:type="dxa"/>
            <w:gridSpan w:val="3"/>
          </w:tcPr>
          <w:p w14:paraId="38776ADA" w14:textId="77777777" w:rsidR="004A4AED" w:rsidRDefault="004A4AED" w:rsidP="00B75803">
            <w:pPr>
              <w:pStyle w:val="TableParagraph"/>
              <w:spacing w:before="61"/>
              <w:ind w:left="108" w:right="110"/>
              <w:rPr>
                <w:sz w:val="16"/>
              </w:rPr>
            </w:pPr>
            <w:r>
              <w:rPr>
                <w:sz w:val="16"/>
              </w:rPr>
              <w:t>Details</w:t>
            </w:r>
            <w:r>
              <w:rPr>
                <w:spacing w:val="-8"/>
                <w:sz w:val="16"/>
              </w:rPr>
              <w:t xml:space="preserve"> </w:t>
            </w:r>
            <w:r>
              <w:rPr>
                <w:sz w:val="16"/>
              </w:rPr>
              <w:t>in</w:t>
            </w:r>
            <w:r>
              <w:rPr>
                <w:spacing w:val="-9"/>
                <w:sz w:val="16"/>
              </w:rPr>
              <w:t xml:space="preserve"> </w:t>
            </w:r>
            <w:r>
              <w:rPr>
                <w:sz w:val="16"/>
              </w:rPr>
              <w:t>comments</w:t>
            </w:r>
            <w:r>
              <w:rPr>
                <w:spacing w:val="-8"/>
                <w:sz w:val="16"/>
              </w:rPr>
              <w:t xml:space="preserve"> </w:t>
            </w:r>
            <w:r>
              <w:rPr>
                <w:sz w:val="16"/>
              </w:rPr>
              <w:t>section</w:t>
            </w:r>
            <w:r>
              <w:rPr>
                <w:spacing w:val="-8"/>
                <w:sz w:val="16"/>
              </w:rPr>
              <w:t xml:space="preserve"> </w:t>
            </w:r>
            <w:r>
              <w:rPr>
                <w:sz w:val="16"/>
              </w:rPr>
              <w:t>of</w:t>
            </w:r>
            <w:r>
              <w:rPr>
                <w:spacing w:val="-7"/>
                <w:sz w:val="16"/>
              </w:rPr>
              <w:t xml:space="preserve"> </w:t>
            </w:r>
            <w:r>
              <w:rPr>
                <w:sz w:val="16"/>
              </w:rPr>
              <w:t>RPE to be used including filter type and respirator type (e.g.P2 / P3 Filters - Disposable</w:t>
            </w:r>
            <w:r>
              <w:rPr>
                <w:spacing w:val="-5"/>
                <w:sz w:val="16"/>
              </w:rPr>
              <w:t xml:space="preserve"> </w:t>
            </w:r>
            <w:r>
              <w:rPr>
                <w:sz w:val="16"/>
              </w:rPr>
              <w:t>/</w:t>
            </w:r>
            <w:r>
              <w:rPr>
                <w:spacing w:val="-5"/>
                <w:sz w:val="16"/>
              </w:rPr>
              <w:t xml:space="preserve"> </w:t>
            </w:r>
            <w:r>
              <w:rPr>
                <w:sz w:val="16"/>
              </w:rPr>
              <w:t>Half</w:t>
            </w:r>
            <w:r>
              <w:rPr>
                <w:spacing w:val="-5"/>
                <w:sz w:val="16"/>
              </w:rPr>
              <w:t xml:space="preserve"> </w:t>
            </w:r>
            <w:r>
              <w:rPr>
                <w:sz w:val="16"/>
              </w:rPr>
              <w:t>Face</w:t>
            </w:r>
            <w:r>
              <w:rPr>
                <w:spacing w:val="-6"/>
                <w:sz w:val="16"/>
              </w:rPr>
              <w:t xml:space="preserve"> </w:t>
            </w:r>
            <w:r>
              <w:rPr>
                <w:sz w:val="16"/>
              </w:rPr>
              <w:t>Respirators) and evidence of fit testing of individual provided.</w:t>
            </w:r>
          </w:p>
          <w:p w14:paraId="584AF3ED" w14:textId="77777777" w:rsidR="004A4AED" w:rsidRDefault="004A4AED" w:rsidP="00B75803">
            <w:pPr>
              <w:pStyle w:val="TableParagraph"/>
              <w:spacing w:before="60"/>
              <w:ind w:left="108"/>
              <w:rPr>
                <w:sz w:val="16"/>
              </w:rPr>
            </w:pPr>
            <w:r>
              <w:rPr>
                <w:sz w:val="16"/>
              </w:rPr>
              <w:t>Proceed</w:t>
            </w:r>
            <w:r>
              <w:rPr>
                <w:spacing w:val="-7"/>
                <w:sz w:val="16"/>
              </w:rPr>
              <w:t xml:space="preserve"> </w:t>
            </w:r>
            <w:r>
              <w:rPr>
                <w:sz w:val="16"/>
              </w:rPr>
              <w:t>with</w:t>
            </w:r>
            <w:r>
              <w:rPr>
                <w:spacing w:val="-4"/>
                <w:sz w:val="16"/>
              </w:rPr>
              <w:t xml:space="preserve"> </w:t>
            </w:r>
            <w:r>
              <w:rPr>
                <w:sz w:val="16"/>
              </w:rPr>
              <w:t>next</w:t>
            </w:r>
            <w:r>
              <w:rPr>
                <w:spacing w:val="-5"/>
                <w:sz w:val="16"/>
              </w:rPr>
              <w:t xml:space="preserve"> </w:t>
            </w:r>
            <w:r>
              <w:rPr>
                <w:spacing w:val="-4"/>
                <w:sz w:val="16"/>
              </w:rPr>
              <w:t>step</w:t>
            </w:r>
          </w:p>
        </w:tc>
        <w:tc>
          <w:tcPr>
            <w:tcW w:w="2509" w:type="dxa"/>
            <w:gridSpan w:val="3"/>
          </w:tcPr>
          <w:p w14:paraId="4E7CB6EB" w14:textId="77777777" w:rsidR="004A4AED" w:rsidRDefault="004A4AED" w:rsidP="00B75803">
            <w:pPr>
              <w:pStyle w:val="TableParagraph"/>
              <w:spacing w:before="61"/>
              <w:ind w:left="108" w:right="152"/>
              <w:rPr>
                <w:sz w:val="16"/>
              </w:rPr>
            </w:pPr>
            <w:r>
              <w:rPr>
                <w:sz w:val="16"/>
              </w:rPr>
              <w:t>Detail</w:t>
            </w:r>
            <w:r>
              <w:rPr>
                <w:spacing w:val="-7"/>
                <w:sz w:val="16"/>
              </w:rPr>
              <w:t xml:space="preserve"> </w:t>
            </w:r>
            <w:r>
              <w:rPr>
                <w:sz w:val="16"/>
              </w:rPr>
              <w:t>justification</w:t>
            </w:r>
            <w:r>
              <w:rPr>
                <w:spacing w:val="-11"/>
                <w:sz w:val="16"/>
              </w:rPr>
              <w:t xml:space="preserve"> </w:t>
            </w:r>
            <w:r>
              <w:rPr>
                <w:sz w:val="16"/>
              </w:rPr>
              <w:t>why</w:t>
            </w:r>
            <w:r>
              <w:rPr>
                <w:spacing w:val="-7"/>
                <w:sz w:val="16"/>
              </w:rPr>
              <w:t xml:space="preserve"> </w:t>
            </w:r>
            <w:r>
              <w:rPr>
                <w:sz w:val="16"/>
              </w:rPr>
              <w:t>RPE</w:t>
            </w:r>
            <w:r>
              <w:rPr>
                <w:spacing w:val="-8"/>
                <w:sz w:val="16"/>
              </w:rPr>
              <w:t xml:space="preserve"> </w:t>
            </w:r>
            <w:r>
              <w:rPr>
                <w:sz w:val="16"/>
              </w:rPr>
              <w:t>is</w:t>
            </w:r>
            <w:r>
              <w:rPr>
                <w:spacing w:val="-7"/>
                <w:sz w:val="16"/>
              </w:rPr>
              <w:t xml:space="preserve"> </w:t>
            </w:r>
            <w:r>
              <w:rPr>
                <w:sz w:val="16"/>
              </w:rPr>
              <w:t>not being used within the comments section and:</w:t>
            </w:r>
          </w:p>
          <w:p w14:paraId="21823DD3" w14:textId="77777777" w:rsidR="004A4AED" w:rsidRDefault="004A4AED" w:rsidP="00B75803">
            <w:pPr>
              <w:pStyle w:val="TableParagraph"/>
              <w:spacing w:before="60"/>
              <w:ind w:left="108"/>
              <w:rPr>
                <w:sz w:val="16"/>
              </w:rPr>
            </w:pPr>
            <w:r>
              <w:rPr>
                <w:sz w:val="16"/>
              </w:rPr>
              <w:t>Proceed</w:t>
            </w:r>
            <w:r>
              <w:rPr>
                <w:spacing w:val="-7"/>
                <w:sz w:val="16"/>
              </w:rPr>
              <w:t xml:space="preserve"> </w:t>
            </w:r>
            <w:r>
              <w:rPr>
                <w:sz w:val="16"/>
              </w:rPr>
              <w:t>with</w:t>
            </w:r>
            <w:r>
              <w:rPr>
                <w:spacing w:val="-4"/>
                <w:sz w:val="16"/>
              </w:rPr>
              <w:t xml:space="preserve"> </w:t>
            </w:r>
            <w:r>
              <w:rPr>
                <w:sz w:val="16"/>
              </w:rPr>
              <w:t>next</w:t>
            </w:r>
            <w:r>
              <w:rPr>
                <w:spacing w:val="-5"/>
                <w:sz w:val="16"/>
              </w:rPr>
              <w:t xml:space="preserve"> </w:t>
            </w:r>
            <w:r>
              <w:rPr>
                <w:spacing w:val="-4"/>
                <w:sz w:val="16"/>
              </w:rPr>
              <w:t>step</w:t>
            </w:r>
          </w:p>
        </w:tc>
        <w:tc>
          <w:tcPr>
            <w:tcW w:w="2422" w:type="dxa"/>
          </w:tcPr>
          <w:p w14:paraId="1C8A8313" w14:textId="77777777" w:rsidR="004A4AED" w:rsidRDefault="004A4AED" w:rsidP="00B75803">
            <w:pPr>
              <w:pStyle w:val="TableParagraph"/>
              <w:rPr>
                <w:rFonts w:ascii="Times New Roman"/>
                <w:sz w:val="16"/>
              </w:rPr>
            </w:pPr>
          </w:p>
        </w:tc>
      </w:tr>
      <w:tr w:rsidR="004A4AED" w14:paraId="37277B4E" w14:textId="77777777" w:rsidTr="00111DB4">
        <w:trPr>
          <w:trHeight w:val="1651"/>
        </w:trPr>
        <w:tc>
          <w:tcPr>
            <w:tcW w:w="630" w:type="dxa"/>
          </w:tcPr>
          <w:p w14:paraId="273D6F32" w14:textId="77777777" w:rsidR="004A4AED" w:rsidRDefault="004A4AED" w:rsidP="00B75803">
            <w:pPr>
              <w:pStyle w:val="TableParagraph"/>
              <w:rPr>
                <w:b/>
                <w:sz w:val="18"/>
              </w:rPr>
            </w:pPr>
          </w:p>
          <w:p w14:paraId="7ADFA0BC" w14:textId="77777777" w:rsidR="004A4AED" w:rsidRDefault="004A4AED" w:rsidP="00B75803">
            <w:pPr>
              <w:pStyle w:val="TableParagraph"/>
              <w:rPr>
                <w:b/>
                <w:sz w:val="18"/>
              </w:rPr>
            </w:pPr>
          </w:p>
          <w:p w14:paraId="702648C0" w14:textId="77777777" w:rsidR="004A4AED" w:rsidRDefault="004A4AED" w:rsidP="00B75803">
            <w:pPr>
              <w:pStyle w:val="TableParagraph"/>
              <w:rPr>
                <w:b/>
                <w:sz w:val="18"/>
              </w:rPr>
            </w:pPr>
          </w:p>
          <w:p w14:paraId="07C1E2B8" w14:textId="77777777" w:rsidR="004A4AED" w:rsidRDefault="004A4AED" w:rsidP="00B75803">
            <w:pPr>
              <w:pStyle w:val="TableParagraph"/>
              <w:spacing w:before="115"/>
              <w:rPr>
                <w:sz w:val="16"/>
              </w:rPr>
            </w:pPr>
            <w:r>
              <w:rPr>
                <w:spacing w:val="-5"/>
                <w:sz w:val="16"/>
              </w:rPr>
              <w:t>2.</w:t>
            </w:r>
          </w:p>
        </w:tc>
        <w:tc>
          <w:tcPr>
            <w:tcW w:w="2015" w:type="dxa"/>
          </w:tcPr>
          <w:p w14:paraId="34234ECA" w14:textId="77777777" w:rsidR="004A4AED" w:rsidRDefault="004A4AED" w:rsidP="00B75803">
            <w:pPr>
              <w:pStyle w:val="TableParagraph"/>
              <w:spacing w:before="61"/>
              <w:ind w:left="108" w:right="193"/>
              <w:rPr>
                <w:sz w:val="16"/>
              </w:rPr>
            </w:pPr>
            <w:r>
              <w:rPr>
                <w:sz w:val="16"/>
              </w:rPr>
              <w:t>Has previous RCS air monitoring</w:t>
            </w:r>
            <w:r>
              <w:rPr>
                <w:spacing w:val="-12"/>
                <w:sz w:val="16"/>
              </w:rPr>
              <w:t xml:space="preserve"> </w:t>
            </w:r>
            <w:r>
              <w:rPr>
                <w:sz w:val="16"/>
              </w:rPr>
              <w:t>been</w:t>
            </w:r>
            <w:r>
              <w:rPr>
                <w:spacing w:val="-11"/>
                <w:sz w:val="16"/>
              </w:rPr>
              <w:t xml:space="preserve"> </w:t>
            </w:r>
            <w:r>
              <w:rPr>
                <w:sz w:val="16"/>
              </w:rPr>
              <w:t>carried</w:t>
            </w:r>
            <w:r>
              <w:rPr>
                <w:spacing w:val="-11"/>
                <w:sz w:val="16"/>
              </w:rPr>
              <w:t xml:space="preserve"> </w:t>
            </w:r>
            <w:r>
              <w:rPr>
                <w:sz w:val="16"/>
              </w:rPr>
              <w:t>out for this task?</w:t>
            </w:r>
          </w:p>
          <w:p w14:paraId="499259B9" w14:textId="77777777" w:rsidR="004A4AED" w:rsidRDefault="004A4AED" w:rsidP="00B920FA">
            <w:pPr>
              <w:pStyle w:val="TableParagraph"/>
              <w:numPr>
                <w:ilvl w:val="0"/>
                <w:numId w:val="27"/>
              </w:numPr>
              <w:tabs>
                <w:tab w:val="left" w:pos="291"/>
              </w:tabs>
              <w:spacing w:before="59"/>
              <w:rPr>
                <w:sz w:val="16"/>
              </w:rPr>
            </w:pPr>
            <w:r>
              <w:rPr>
                <w:sz w:val="16"/>
              </w:rPr>
              <w:t>Yes</w:t>
            </w:r>
            <w:r>
              <w:rPr>
                <w:spacing w:val="41"/>
                <w:sz w:val="16"/>
              </w:rPr>
              <w:t xml:space="preserve"> </w:t>
            </w:r>
            <w:r>
              <w:rPr>
                <w:rFonts w:ascii="Segoe UI Symbol" w:hAnsi="Segoe UI Symbol"/>
                <w:sz w:val="16"/>
              </w:rPr>
              <w:t>☐</w:t>
            </w:r>
            <w:r>
              <w:rPr>
                <w:rFonts w:ascii="Segoe UI Symbol" w:hAnsi="Segoe UI Symbol"/>
                <w:spacing w:val="2"/>
                <w:sz w:val="16"/>
              </w:rPr>
              <w:t xml:space="preserve"> </w:t>
            </w:r>
            <w:r>
              <w:rPr>
                <w:spacing w:val="-7"/>
                <w:sz w:val="16"/>
              </w:rPr>
              <w:t>No</w:t>
            </w:r>
          </w:p>
        </w:tc>
        <w:tc>
          <w:tcPr>
            <w:tcW w:w="2489" w:type="dxa"/>
            <w:gridSpan w:val="3"/>
          </w:tcPr>
          <w:p w14:paraId="0E88ECD8" w14:textId="77777777" w:rsidR="004A4AED" w:rsidRDefault="004A4AED" w:rsidP="00B75803">
            <w:pPr>
              <w:pStyle w:val="TableParagraph"/>
              <w:spacing w:before="61"/>
              <w:ind w:left="108" w:right="176"/>
              <w:rPr>
                <w:sz w:val="16"/>
              </w:rPr>
            </w:pPr>
            <w:r>
              <w:rPr>
                <w:sz w:val="16"/>
              </w:rPr>
              <w:t>Provide</w:t>
            </w:r>
            <w:r>
              <w:rPr>
                <w:spacing w:val="-7"/>
                <w:sz w:val="16"/>
              </w:rPr>
              <w:t xml:space="preserve"> </w:t>
            </w:r>
            <w:r>
              <w:rPr>
                <w:sz w:val="16"/>
              </w:rPr>
              <w:t>records</w:t>
            </w:r>
            <w:r>
              <w:rPr>
                <w:spacing w:val="-9"/>
                <w:sz w:val="16"/>
              </w:rPr>
              <w:t xml:space="preserve"> </w:t>
            </w:r>
            <w:r>
              <w:rPr>
                <w:sz w:val="16"/>
              </w:rPr>
              <w:t>of</w:t>
            </w:r>
            <w:r>
              <w:rPr>
                <w:spacing w:val="-7"/>
                <w:sz w:val="16"/>
              </w:rPr>
              <w:t xml:space="preserve"> </w:t>
            </w:r>
            <w:r>
              <w:rPr>
                <w:sz w:val="16"/>
              </w:rPr>
              <w:t>air</w:t>
            </w:r>
            <w:r>
              <w:rPr>
                <w:spacing w:val="-8"/>
                <w:sz w:val="16"/>
              </w:rPr>
              <w:t xml:space="preserve"> </w:t>
            </w:r>
            <w:r>
              <w:rPr>
                <w:sz w:val="16"/>
              </w:rPr>
              <w:t>monitoring</w:t>
            </w:r>
            <w:r>
              <w:rPr>
                <w:spacing w:val="-8"/>
                <w:sz w:val="16"/>
              </w:rPr>
              <w:t xml:space="preserve"> </w:t>
            </w:r>
            <w:r>
              <w:rPr>
                <w:sz w:val="16"/>
              </w:rPr>
              <w:t>of RCS to the PC representative.</w:t>
            </w:r>
          </w:p>
          <w:p w14:paraId="35F2DDC1" w14:textId="77777777" w:rsidR="004A4AED" w:rsidRDefault="004A4AED" w:rsidP="00B75803">
            <w:pPr>
              <w:pStyle w:val="TableParagraph"/>
              <w:spacing w:before="59"/>
              <w:ind w:left="108" w:right="176"/>
              <w:rPr>
                <w:sz w:val="16"/>
              </w:rPr>
            </w:pPr>
            <w:r>
              <w:rPr>
                <w:sz w:val="16"/>
              </w:rPr>
              <w:t>NOTE:</w:t>
            </w:r>
            <w:r>
              <w:rPr>
                <w:spacing w:val="-10"/>
                <w:sz w:val="16"/>
              </w:rPr>
              <w:t xml:space="preserve"> </w:t>
            </w:r>
            <w:r>
              <w:rPr>
                <w:sz w:val="16"/>
              </w:rPr>
              <w:t>Further</w:t>
            </w:r>
            <w:r>
              <w:rPr>
                <w:spacing w:val="-9"/>
                <w:sz w:val="16"/>
              </w:rPr>
              <w:t xml:space="preserve"> </w:t>
            </w:r>
            <w:r>
              <w:rPr>
                <w:sz w:val="16"/>
              </w:rPr>
              <w:t>air</w:t>
            </w:r>
            <w:r>
              <w:rPr>
                <w:spacing w:val="-11"/>
                <w:sz w:val="16"/>
              </w:rPr>
              <w:t xml:space="preserve"> </w:t>
            </w:r>
            <w:r>
              <w:rPr>
                <w:sz w:val="16"/>
              </w:rPr>
              <w:t>monitoring</w:t>
            </w:r>
            <w:r>
              <w:rPr>
                <w:spacing w:val="-9"/>
                <w:sz w:val="16"/>
              </w:rPr>
              <w:t xml:space="preserve"> </w:t>
            </w:r>
            <w:r>
              <w:rPr>
                <w:sz w:val="16"/>
              </w:rPr>
              <w:t>may be required.</w:t>
            </w:r>
          </w:p>
          <w:p w14:paraId="4132134C" w14:textId="77777777" w:rsidR="004A4AED" w:rsidRDefault="004A4AED" w:rsidP="00B75803">
            <w:pPr>
              <w:pStyle w:val="TableParagraph"/>
              <w:spacing w:before="62"/>
              <w:ind w:left="108"/>
              <w:rPr>
                <w:sz w:val="16"/>
              </w:rPr>
            </w:pPr>
            <w:r>
              <w:rPr>
                <w:sz w:val="16"/>
              </w:rPr>
              <w:t>Proceed</w:t>
            </w:r>
            <w:r>
              <w:rPr>
                <w:spacing w:val="-7"/>
                <w:sz w:val="16"/>
              </w:rPr>
              <w:t xml:space="preserve"> </w:t>
            </w:r>
            <w:r>
              <w:rPr>
                <w:sz w:val="16"/>
              </w:rPr>
              <w:t>with</w:t>
            </w:r>
            <w:r>
              <w:rPr>
                <w:spacing w:val="-4"/>
                <w:sz w:val="16"/>
              </w:rPr>
              <w:t xml:space="preserve"> </w:t>
            </w:r>
            <w:r>
              <w:rPr>
                <w:sz w:val="16"/>
              </w:rPr>
              <w:t>next</w:t>
            </w:r>
            <w:r>
              <w:rPr>
                <w:spacing w:val="-5"/>
                <w:sz w:val="16"/>
              </w:rPr>
              <w:t xml:space="preserve"> </w:t>
            </w:r>
            <w:r>
              <w:rPr>
                <w:spacing w:val="-4"/>
                <w:sz w:val="16"/>
              </w:rPr>
              <w:t>step</w:t>
            </w:r>
          </w:p>
        </w:tc>
        <w:tc>
          <w:tcPr>
            <w:tcW w:w="2509" w:type="dxa"/>
            <w:gridSpan w:val="3"/>
          </w:tcPr>
          <w:p w14:paraId="391B30D0" w14:textId="77777777" w:rsidR="004A4AED" w:rsidRDefault="004A4AED" w:rsidP="00B75803">
            <w:pPr>
              <w:pStyle w:val="TableParagraph"/>
              <w:spacing w:before="61"/>
              <w:ind w:left="108" w:right="117"/>
              <w:rPr>
                <w:sz w:val="16"/>
              </w:rPr>
            </w:pPr>
            <w:r>
              <w:rPr>
                <w:sz w:val="16"/>
              </w:rPr>
              <w:t>Detail justification why air-monitoring has</w:t>
            </w:r>
            <w:r>
              <w:rPr>
                <w:spacing w:val="-4"/>
                <w:sz w:val="16"/>
              </w:rPr>
              <w:t xml:space="preserve"> </w:t>
            </w:r>
            <w:r>
              <w:rPr>
                <w:sz w:val="16"/>
              </w:rPr>
              <w:t>not</w:t>
            </w:r>
            <w:r>
              <w:rPr>
                <w:spacing w:val="-6"/>
                <w:sz w:val="16"/>
              </w:rPr>
              <w:t xml:space="preserve"> </w:t>
            </w:r>
            <w:r>
              <w:rPr>
                <w:sz w:val="16"/>
              </w:rPr>
              <w:t>been</w:t>
            </w:r>
            <w:r>
              <w:rPr>
                <w:spacing w:val="-5"/>
                <w:sz w:val="16"/>
              </w:rPr>
              <w:t xml:space="preserve"> </w:t>
            </w:r>
            <w:r>
              <w:rPr>
                <w:sz w:val="16"/>
              </w:rPr>
              <w:t>undertaken,</w:t>
            </w:r>
            <w:r>
              <w:rPr>
                <w:spacing w:val="-4"/>
                <w:sz w:val="16"/>
              </w:rPr>
              <w:t xml:space="preserve"> </w:t>
            </w:r>
            <w:r>
              <w:rPr>
                <w:sz w:val="16"/>
              </w:rPr>
              <w:t>and</w:t>
            </w:r>
            <w:r>
              <w:rPr>
                <w:spacing w:val="-8"/>
                <w:sz w:val="16"/>
              </w:rPr>
              <w:t xml:space="preserve"> </w:t>
            </w:r>
            <w:r>
              <w:rPr>
                <w:sz w:val="16"/>
              </w:rPr>
              <w:t>why</w:t>
            </w:r>
            <w:r>
              <w:rPr>
                <w:spacing w:val="-6"/>
                <w:sz w:val="16"/>
              </w:rPr>
              <w:t xml:space="preserve"> </w:t>
            </w:r>
            <w:r>
              <w:rPr>
                <w:sz w:val="16"/>
              </w:rPr>
              <w:t>it</w:t>
            </w:r>
            <w:r>
              <w:rPr>
                <w:spacing w:val="-6"/>
                <w:sz w:val="16"/>
              </w:rPr>
              <w:t xml:space="preserve"> </w:t>
            </w:r>
            <w:r>
              <w:rPr>
                <w:sz w:val="16"/>
              </w:rPr>
              <w:t>is believed the task is not likely to</w:t>
            </w:r>
            <w:r>
              <w:rPr>
                <w:spacing w:val="40"/>
                <w:sz w:val="16"/>
              </w:rPr>
              <w:t xml:space="preserve"> </w:t>
            </w:r>
            <w:r>
              <w:rPr>
                <w:sz w:val="16"/>
              </w:rPr>
              <w:t>exceed the Workplace Exposure Standard</w:t>
            </w:r>
            <w:r>
              <w:rPr>
                <w:spacing w:val="-6"/>
                <w:sz w:val="16"/>
              </w:rPr>
              <w:t xml:space="preserve"> </w:t>
            </w:r>
            <w:r>
              <w:rPr>
                <w:sz w:val="16"/>
              </w:rPr>
              <w:t>(WES)</w:t>
            </w:r>
            <w:r>
              <w:rPr>
                <w:spacing w:val="-6"/>
                <w:sz w:val="16"/>
              </w:rPr>
              <w:t xml:space="preserve"> </w:t>
            </w:r>
            <w:r>
              <w:rPr>
                <w:sz w:val="16"/>
              </w:rPr>
              <w:t>of</w:t>
            </w:r>
            <w:r>
              <w:rPr>
                <w:spacing w:val="-7"/>
                <w:sz w:val="16"/>
              </w:rPr>
              <w:t xml:space="preserve"> </w:t>
            </w:r>
            <w:r>
              <w:rPr>
                <w:sz w:val="16"/>
              </w:rPr>
              <w:t>0.05mg/m3</w:t>
            </w:r>
            <w:r>
              <w:rPr>
                <w:spacing w:val="-6"/>
                <w:sz w:val="16"/>
              </w:rPr>
              <w:t xml:space="preserve"> </w:t>
            </w:r>
            <w:r>
              <w:rPr>
                <w:sz w:val="16"/>
              </w:rPr>
              <w:t>over</w:t>
            </w:r>
            <w:r>
              <w:rPr>
                <w:spacing w:val="-6"/>
                <w:sz w:val="16"/>
              </w:rPr>
              <w:t xml:space="preserve"> </w:t>
            </w:r>
            <w:r>
              <w:rPr>
                <w:sz w:val="16"/>
              </w:rPr>
              <w:t>8- hour Time Weighted Average (TWA)? in the comments section.</w:t>
            </w:r>
          </w:p>
          <w:p w14:paraId="632C6C1C" w14:textId="77777777" w:rsidR="004A4AED" w:rsidRDefault="004A4AED" w:rsidP="00B75803">
            <w:pPr>
              <w:pStyle w:val="TableParagraph"/>
              <w:spacing w:before="61"/>
              <w:ind w:left="108"/>
              <w:rPr>
                <w:sz w:val="16"/>
              </w:rPr>
            </w:pPr>
            <w:r>
              <w:rPr>
                <w:sz w:val="16"/>
              </w:rPr>
              <w:t>Proceed</w:t>
            </w:r>
            <w:r>
              <w:rPr>
                <w:spacing w:val="-7"/>
                <w:sz w:val="16"/>
              </w:rPr>
              <w:t xml:space="preserve"> </w:t>
            </w:r>
            <w:r>
              <w:rPr>
                <w:sz w:val="16"/>
              </w:rPr>
              <w:t>with</w:t>
            </w:r>
            <w:r>
              <w:rPr>
                <w:spacing w:val="-4"/>
                <w:sz w:val="16"/>
              </w:rPr>
              <w:t xml:space="preserve"> </w:t>
            </w:r>
            <w:r>
              <w:rPr>
                <w:sz w:val="16"/>
              </w:rPr>
              <w:t>next</w:t>
            </w:r>
            <w:r>
              <w:rPr>
                <w:spacing w:val="-5"/>
                <w:sz w:val="16"/>
              </w:rPr>
              <w:t xml:space="preserve"> </w:t>
            </w:r>
            <w:r>
              <w:rPr>
                <w:spacing w:val="-4"/>
                <w:sz w:val="16"/>
              </w:rPr>
              <w:t>step</w:t>
            </w:r>
          </w:p>
        </w:tc>
        <w:tc>
          <w:tcPr>
            <w:tcW w:w="2422" w:type="dxa"/>
          </w:tcPr>
          <w:p w14:paraId="3A3C5220" w14:textId="77777777" w:rsidR="004A4AED" w:rsidRDefault="004A4AED" w:rsidP="00B75803">
            <w:pPr>
              <w:pStyle w:val="TableParagraph"/>
              <w:rPr>
                <w:rFonts w:ascii="Times New Roman"/>
                <w:sz w:val="16"/>
              </w:rPr>
            </w:pPr>
          </w:p>
        </w:tc>
      </w:tr>
      <w:tr w:rsidR="004A4AED" w14:paraId="4EC4608F" w14:textId="77777777" w:rsidTr="00111DB4">
        <w:trPr>
          <w:trHeight w:val="1130"/>
        </w:trPr>
        <w:tc>
          <w:tcPr>
            <w:tcW w:w="630" w:type="dxa"/>
          </w:tcPr>
          <w:p w14:paraId="00B22579" w14:textId="77777777" w:rsidR="004A4AED" w:rsidRDefault="004A4AED" w:rsidP="00B75803">
            <w:pPr>
              <w:pStyle w:val="TableParagraph"/>
              <w:rPr>
                <w:b/>
                <w:sz w:val="18"/>
              </w:rPr>
            </w:pPr>
          </w:p>
          <w:p w14:paraId="4D544708" w14:textId="77777777" w:rsidR="004A4AED" w:rsidRDefault="004A4AED" w:rsidP="00B75803">
            <w:pPr>
              <w:pStyle w:val="TableParagraph"/>
              <w:spacing w:before="2"/>
              <w:rPr>
                <w:b/>
                <w:sz w:val="23"/>
              </w:rPr>
            </w:pPr>
          </w:p>
          <w:p w14:paraId="3535E0F7" w14:textId="77777777" w:rsidR="004A4AED" w:rsidRDefault="004A4AED" w:rsidP="00B75803">
            <w:pPr>
              <w:pStyle w:val="TableParagraph"/>
              <w:rPr>
                <w:sz w:val="16"/>
              </w:rPr>
            </w:pPr>
            <w:r>
              <w:rPr>
                <w:spacing w:val="-5"/>
                <w:sz w:val="16"/>
              </w:rPr>
              <w:t>3.</w:t>
            </w:r>
          </w:p>
        </w:tc>
        <w:tc>
          <w:tcPr>
            <w:tcW w:w="2015" w:type="dxa"/>
          </w:tcPr>
          <w:p w14:paraId="6F04279D" w14:textId="77777777" w:rsidR="004A4AED" w:rsidRDefault="004A4AED" w:rsidP="00B75803">
            <w:pPr>
              <w:pStyle w:val="TableParagraph"/>
              <w:spacing w:before="61"/>
              <w:ind w:left="108" w:right="101"/>
              <w:rPr>
                <w:sz w:val="16"/>
              </w:rPr>
            </w:pPr>
            <w:r>
              <w:rPr>
                <w:sz w:val="16"/>
              </w:rPr>
              <w:t>Has 10830NAT Course in Crystalline Silica Exposure Prevention</w:t>
            </w:r>
            <w:r>
              <w:rPr>
                <w:spacing w:val="-12"/>
                <w:sz w:val="16"/>
              </w:rPr>
              <w:t xml:space="preserve"> </w:t>
            </w:r>
            <w:r>
              <w:rPr>
                <w:sz w:val="16"/>
              </w:rPr>
              <w:t>been</w:t>
            </w:r>
            <w:r>
              <w:rPr>
                <w:spacing w:val="-11"/>
                <w:sz w:val="16"/>
              </w:rPr>
              <w:t xml:space="preserve"> </w:t>
            </w:r>
            <w:r>
              <w:rPr>
                <w:sz w:val="16"/>
              </w:rPr>
              <w:t>undertaken for each of the workers?</w:t>
            </w:r>
          </w:p>
          <w:p w14:paraId="0D70A19B" w14:textId="77777777" w:rsidR="004A4AED" w:rsidRDefault="004A4AED" w:rsidP="00B920FA">
            <w:pPr>
              <w:pStyle w:val="TableParagraph"/>
              <w:numPr>
                <w:ilvl w:val="0"/>
                <w:numId w:val="26"/>
              </w:numPr>
              <w:tabs>
                <w:tab w:val="left" w:pos="291"/>
              </w:tabs>
              <w:spacing w:before="60"/>
              <w:rPr>
                <w:sz w:val="16"/>
              </w:rPr>
            </w:pPr>
            <w:r>
              <w:rPr>
                <w:sz w:val="16"/>
              </w:rPr>
              <w:t>Yes</w:t>
            </w:r>
            <w:r>
              <w:rPr>
                <w:spacing w:val="41"/>
                <w:sz w:val="16"/>
              </w:rPr>
              <w:t xml:space="preserve"> </w:t>
            </w:r>
            <w:r>
              <w:rPr>
                <w:rFonts w:ascii="Segoe UI Symbol" w:hAnsi="Segoe UI Symbol"/>
                <w:sz w:val="16"/>
              </w:rPr>
              <w:t>☐</w:t>
            </w:r>
            <w:r>
              <w:rPr>
                <w:rFonts w:ascii="Segoe UI Symbol" w:hAnsi="Segoe UI Symbol"/>
                <w:spacing w:val="2"/>
                <w:sz w:val="16"/>
              </w:rPr>
              <w:t xml:space="preserve"> </w:t>
            </w:r>
            <w:r>
              <w:rPr>
                <w:spacing w:val="-7"/>
                <w:sz w:val="16"/>
              </w:rPr>
              <w:t>No</w:t>
            </w:r>
          </w:p>
        </w:tc>
        <w:tc>
          <w:tcPr>
            <w:tcW w:w="2489" w:type="dxa"/>
            <w:gridSpan w:val="3"/>
          </w:tcPr>
          <w:p w14:paraId="34F47C9E" w14:textId="77777777" w:rsidR="004A4AED" w:rsidRDefault="004A4AED" w:rsidP="00B75803">
            <w:pPr>
              <w:pStyle w:val="TableParagraph"/>
              <w:spacing w:before="61"/>
              <w:ind w:left="108" w:right="176"/>
              <w:rPr>
                <w:sz w:val="16"/>
              </w:rPr>
            </w:pPr>
            <w:r>
              <w:rPr>
                <w:sz w:val="16"/>
              </w:rPr>
              <w:t>Attach</w:t>
            </w:r>
            <w:r>
              <w:rPr>
                <w:spacing w:val="-7"/>
                <w:sz w:val="16"/>
              </w:rPr>
              <w:t xml:space="preserve"> </w:t>
            </w:r>
            <w:r>
              <w:rPr>
                <w:sz w:val="16"/>
              </w:rPr>
              <w:t>evidence</w:t>
            </w:r>
            <w:r>
              <w:rPr>
                <w:spacing w:val="-7"/>
                <w:sz w:val="16"/>
              </w:rPr>
              <w:t xml:space="preserve"> </w:t>
            </w:r>
            <w:r>
              <w:rPr>
                <w:sz w:val="16"/>
              </w:rPr>
              <w:t>of</w:t>
            </w:r>
            <w:r>
              <w:rPr>
                <w:spacing w:val="-8"/>
                <w:sz w:val="16"/>
              </w:rPr>
              <w:t xml:space="preserve"> </w:t>
            </w:r>
            <w:r>
              <w:rPr>
                <w:sz w:val="16"/>
              </w:rPr>
              <w:t>this</w:t>
            </w:r>
            <w:r>
              <w:rPr>
                <w:spacing w:val="-7"/>
                <w:sz w:val="16"/>
              </w:rPr>
              <w:t xml:space="preserve"> </w:t>
            </w:r>
            <w:r>
              <w:rPr>
                <w:sz w:val="16"/>
              </w:rPr>
              <w:t>to</w:t>
            </w:r>
            <w:r>
              <w:rPr>
                <w:spacing w:val="-9"/>
                <w:sz w:val="16"/>
              </w:rPr>
              <w:t xml:space="preserve"> </w:t>
            </w:r>
            <w:r>
              <w:rPr>
                <w:sz w:val="16"/>
              </w:rPr>
              <w:t>this</w:t>
            </w:r>
            <w:r>
              <w:rPr>
                <w:spacing w:val="-5"/>
                <w:sz w:val="16"/>
              </w:rPr>
              <w:t xml:space="preserve"> </w:t>
            </w:r>
            <w:r>
              <w:rPr>
                <w:sz w:val="16"/>
              </w:rPr>
              <w:t xml:space="preserve">risk </w:t>
            </w:r>
            <w:r>
              <w:rPr>
                <w:spacing w:val="-2"/>
                <w:sz w:val="16"/>
              </w:rPr>
              <w:t>assessment</w:t>
            </w:r>
          </w:p>
          <w:p w14:paraId="225D93EA" w14:textId="77777777" w:rsidR="004A4AED" w:rsidRDefault="004A4AED" w:rsidP="00B75803">
            <w:pPr>
              <w:pStyle w:val="TableParagraph"/>
              <w:spacing w:before="61"/>
              <w:ind w:left="108"/>
              <w:rPr>
                <w:sz w:val="16"/>
              </w:rPr>
            </w:pPr>
            <w:r>
              <w:rPr>
                <w:sz w:val="16"/>
              </w:rPr>
              <w:t>Proceed</w:t>
            </w:r>
            <w:r>
              <w:rPr>
                <w:spacing w:val="-7"/>
                <w:sz w:val="16"/>
              </w:rPr>
              <w:t xml:space="preserve"> </w:t>
            </w:r>
            <w:r>
              <w:rPr>
                <w:sz w:val="16"/>
              </w:rPr>
              <w:t>with</w:t>
            </w:r>
            <w:r>
              <w:rPr>
                <w:spacing w:val="-4"/>
                <w:sz w:val="16"/>
              </w:rPr>
              <w:t xml:space="preserve"> </w:t>
            </w:r>
            <w:r>
              <w:rPr>
                <w:sz w:val="16"/>
              </w:rPr>
              <w:t>next</w:t>
            </w:r>
            <w:r>
              <w:rPr>
                <w:spacing w:val="-5"/>
                <w:sz w:val="16"/>
              </w:rPr>
              <w:t xml:space="preserve"> </w:t>
            </w:r>
            <w:r>
              <w:rPr>
                <w:spacing w:val="-4"/>
                <w:sz w:val="16"/>
              </w:rPr>
              <w:t>step</w:t>
            </w:r>
          </w:p>
        </w:tc>
        <w:tc>
          <w:tcPr>
            <w:tcW w:w="2509" w:type="dxa"/>
            <w:gridSpan w:val="3"/>
          </w:tcPr>
          <w:p w14:paraId="7B003BAA" w14:textId="0C017786" w:rsidR="004A4AED" w:rsidRDefault="004A4AED" w:rsidP="00B75803">
            <w:pPr>
              <w:pStyle w:val="TableParagraph"/>
              <w:spacing w:before="61"/>
              <w:ind w:left="108" w:right="59"/>
              <w:rPr>
                <w:sz w:val="16"/>
              </w:rPr>
            </w:pPr>
            <w:r>
              <w:rPr>
                <w:sz w:val="16"/>
              </w:rPr>
              <w:t>NOTE: This training will be mandatory in</w:t>
            </w:r>
            <w:r>
              <w:rPr>
                <w:spacing w:val="-3"/>
                <w:sz w:val="16"/>
              </w:rPr>
              <w:t xml:space="preserve"> </w:t>
            </w:r>
            <w:r>
              <w:rPr>
                <w:sz w:val="16"/>
              </w:rPr>
              <w:t>the</w:t>
            </w:r>
            <w:r>
              <w:rPr>
                <w:spacing w:val="-5"/>
                <w:sz w:val="16"/>
              </w:rPr>
              <w:t xml:space="preserve"> </w:t>
            </w:r>
            <w:r>
              <w:rPr>
                <w:sz w:val="16"/>
              </w:rPr>
              <w:t>ACT</w:t>
            </w:r>
            <w:r>
              <w:rPr>
                <w:spacing w:val="-5"/>
                <w:sz w:val="16"/>
              </w:rPr>
              <w:t xml:space="preserve"> </w:t>
            </w:r>
            <w:r>
              <w:rPr>
                <w:sz w:val="16"/>
              </w:rPr>
              <w:t>by</w:t>
            </w:r>
            <w:r>
              <w:rPr>
                <w:spacing w:val="-4"/>
                <w:sz w:val="16"/>
              </w:rPr>
              <w:t xml:space="preserve"> </w:t>
            </w:r>
            <w:r>
              <w:rPr>
                <w:sz w:val="16"/>
              </w:rPr>
              <w:t>1</w:t>
            </w:r>
            <w:r>
              <w:rPr>
                <w:spacing w:val="-5"/>
                <w:sz w:val="16"/>
              </w:rPr>
              <w:t xml:space="preserve"> </w:t>
            </w:r>
            <w:r w:rsidR="00952A9C">
              <w:rPr>
                <w:sz w:val="16"/>
              </w:rPr>
              <w:t>October</w:t>
            </w:r>
            <w:r>
              <w:rPr>
                <w:spacing w:val="-3"/>
                <w:sz w:val="16"/>
              </w:rPr>
              <w:t xml:space="preserve"> </w:t>
            </w:r>
            <w:r>
              <w:rPr>
                <w:sz w:val="16"/>
              </w:rPr>
              <w:t>2023</w:t>
            </w:r>
            <w:r>
              <w:rPr>
                <w:spacing w:val="-5"/>
                <w:sz w:val="16"/>
              </w:rPr>
              <w:t xml:space="preserve"> </w:t>
            </w:r>
            <w:r>
              <w:rPr>
                <w:sz w:val="16"/>
              </w:rPr>
              <w:t>for</w:t>
            </w:r>
            <w:r>
              <w:rPr>
                <w:spacing w:val="-3"/>
                <w:sz w:val="16"/>
              </w:rPr>
              <w:t xml:space="preserve"> </w:t>
            </w:r>
            <w:r>
              <w:rPr>
                <w:sz w:val="16"/>
              </w:rPr>
              <w:t>all</w:t>
            </w:r>
            <w:r>
              <w:rPr>
                <w:spacing w:val="-3"/>
                <w:sz w:val="16"/>
              </w:rPr>
              <w:t xml:space="preserve"> </w:t>
            </w:r>
            <w:r>
              <w:rPr>
                <w:sz w:val="16"/>
              </w:rPr>
              <w:t>at</w:t>
            </w:r>
            <w:r>
              <w:rPr>
                <w:spacing w:val="-4"/>
                <w:sz w:val="16"/>
              </w:rPr>
              <w:t xml:space="preserve"> </w:t>
            </w:r>
            <w:r>
              <w:rPr>
                <w:sz w:val="16"/>
              </w:rPr>
              <w:t>risk workers. Further information can be found on the WorkSafe ACT website.</w:t>
            </w:r>
          </w:p>
          <w:p w14:paraId="52FDE9C9" w14:textId="77777777" w:rsidR="004A4AED" w:rsidRDefault="004A4AED" w:rsidP="00B75803">
            <w:pPr>
              <w:pStyle w:val="TableParagraph"/>
              <w:spacing w:before="60"/>
              <w:ind w:left="108"/>
              <w:rPr>
                <w:sz w:val="16"/>
              </w:rPr>
            </w:pPr>
            <w:r>
              <w:rPr>
                <w:sz w:val="16"/>
              </w:rPr>
              <w:t>Proceed</w:t>
            </w:r>
            <w:r>
              <w:rPr>
                <w:spacing w:val="-7"/>
                <w:sz w:val="16"/>
              </w:rPr>
              <w:t xml:space="preserve"> </w:t>
            </w:r>
            <w:r>
              <w:rPr>
                <w:sz w:val="16"/>
              </w:rPr>
              <w:t>with</w:t>
            </w:r>
            <w:r>
              <w:rPr>
                <w:spacing w:val="-4"/>
                <w:sz w:val="16"/>
              </w:rPr>
              <w:t xml:space="preserve"> </w:t>
            </w:r>
            <w:r>
              <w:rPr>
                <w:sz w:val="16"/>
              </w:rPr>
              <w:t>next</w:t>
            </w:r>
            <w:r>
              <w:rPr>
                <w:spacing w:val="-5"/>
                <w:sz w:val="16"/>
              </w:rPr>
              <w:t xml:space="preserve"> </w:t>
            </w:r>
            <w:r>
              <w:rPr>
                <w:spacing w:val="-4"/>
                <w:sz w:val="16"/>
              </w:rPr>
              <w:t>step</w:t>
            </w:r>
          </w:p>
        </w:tc>
        <w:tc>
          <w:tcPr>
            <w:tcW w:w="2422" w:type="dxa"/>
          </w:tcPr>
          <w:p w14:paraId="71FE95C3" w14:textId="77777777" w:rsidR="004A4AED" w:rsidRDefault="004A4AED" w:rsidP="00B75803">
            <w:pPr>
              <w:pStyle w:val="TableParagraph"/>
              <w:rPr>
                <w:rFonts w:ascii="Times New Roman"/>
                <w:sz w:val="16"/>
              </w:rPr>
            </w:pPr>
          </w:p>
        </w:tc>
      </w:tr>
      <w:tr w:rsidR="004A4AED" w14:paraId="494B41D0" w14:textId="77777777" w:rsidTr="00111DB4">
        <w:trPr>
          <w:trHeight w:val="1680"/>
        </w:trPr>
        <w:tc>
          <w:tcPr>
            <w:tcW w:w="630" w:type="dxa"/>
          </w:tcPr>
          <w:p w14:paraId="5EB93E91" w14:textId="77777777" w:rsidR="004A4AED" w:rsidRDefault="004A4AED" w:rsidP="00B75803">
            <w:pPr>
              <w:pStyle w:val="TableParagraph"/>
              <w:rPr>
                <w:b/>
                <w:sz w:val="18"/>
              </w:rPr>
            </w:pPr>
          </w:p>
          <w:p w14:paraId="03A21ABE" w14:textId="77777777" w:rsidR="004A4AED" w:rsidRDefault="004A4AED" w:rsidP="00B75803">
            <w:pPr>
              <w:pStyle w:val="TableParagraph"/>
              <w:rPr>
                <w:b/>
                <w:sz w:val="18"/>
              </w:rPr>
            </w:pPr>
          </w:p>
          <w:p w14:paraId="7CE8AB3C" w14:textId="77777777" w:rsidR="004A4AED" w:rsidRDefault="004A4AED" w:rsidP="00B75803">
            <w:pPr>
              <w:pStyle w:val="TableParagraph"/>
              <w:rPr>
                <w:b/>
                <w:sz w:val="18"/>
              </w:rPr>
            </w:pPr>
          </w:p>
          <w:p w14:paraId="04FE1031" w14:textId="77777777" w:rsidR="004A4AED" w:rsidRDefault="004A4AED" w:rsidP="00B75803">
            <w:pPr>
              <w:pStyle w:val="TableParagraph"/>
              <w:spacing w:before="128"/>
              <w:rPr>
                <w:sz w:val="16"/>
              </w:rPr>
            </w:pPr>
            <w:r>
              <w:rPr>
                <w:spacing w:val="-5"/>
                <w:sz w:val="16"/>
              </w:rPr>
              <w:t>4.</w:t>
            </w:r>
          </w:p>
        </w:tc>
        <w:tc>
          <w:tcPr>
            <w:tcW w:w="2015" w:type="dxa"/>
          </w:tcPr>
          <w:p w14:paraId="21BFD0CA" w14:textId="77777777" w:rsidR="004A4AED" w:rsidRDefault="004A4AED" w:rsidP="00B75803">
            <w:pPr>
              <w:pStyle w:val="TableParagraph"/>
              <w:spacing w:before="61"/>
              <w:ind w:left="108" w:right="101"/>
              <w:rPr>
                <w:sz w:val="16"/>
              </w:rPr>
            </w:pPr>
            <w:r>
              <w:rPr>
                <w:sz w:val="16"/>
              </w:rPr>
              <w:t>Has</w:t>
            </w:r>
            <w:r>
              <w:rPr>
                <w:spacing w:val="-4"/>
                <w:sz w:val="16"/>
              </w:rPr>
              <w:t xml:space="preserve"> </w:t>
            </w:r>
            <w:r>
              <w:rPr>
                <w:sz w:val="16"/>
              </w:rPr>
              <w:t>health</w:t>
            </w:r>
            <w:r>
              <w:rPr>
                <w:spacing w:val="-9"/>
                <w:sz w:val="16"/>
              </w:rPr>
              <w:t xml:space="preserve"> </w:t>
            </w:r>
            <w:r>
              <w:rPr>
                <w:sz w:val="16"/>
              </w:rPr>
              <w:t>monitoring</w:t>
            </w:r>
            <w:r>
              <w:rPr>
                <w:spacing w:val="-6"/>
                <w:sz w:val="16"/>
              </w:rPr>
              <w:t xml:space="preserve"> </w:t>
            </w:r>
            <w:r>
              <w:rPr>
                <w:sz w:val="16"/>
              </w:rPr>
              <w:t>been undertaken for all workers who</w:t>
            </w:r>
            <w:r>
              <w:rPr>
                <w:spacing w:val="-8"/>
                <w:sz w:val="16"/>
              </w:rPr>
              <w:t xml:space="preserve"> </w:t>
            </w:r>
            <w:r>
              <w:rPr>
                <w:sz w:val="16"/>
              </w:rPr>
              <w:t>are</w:t>
            </w:r>
            <w:r>
              <w:rPr>
                <w:spacing w:val="-8"/>
                <w:sz w:val="16"/>
              </w:rPr>
              <w:t xml:space="preserve"> </w:t>
            </w:r>
            <w:r>
              <w:rPr>
                <w:sz w:val="16"/>
              </w:rPr>
              <w:t>at</w:t>
            </w:r>
            <w:r>
              <w:rPr>
                <w:spacing w:val="-8"/>
                <w:sz w:val="16"/>
              </w:rPr>
              <w:t xml:space="preserve"> </w:t>
            </w:r>
            <w:r>
              <w:rPr>
                <w:sz w:val="16"/>
              </w:rPr>
              <w:t>significant</w:t>
            </w:r>
            <w:r>
              <w:rPr>
                <w:spacing w:val="-6"/>
                <w:sz w:val="16"/>
              </w:rPr>
              <w:t xml:space="preserve"> </w:t>
            </w:r>
            <w:r>
              <w:rPr>
                <w:sz w:val="16"/>
              </w:rPr>
              <w:t>risk</w:t>
            </w:r>
            <w:r>
              <w:rPr>
                <w:spacing w:val="-8"/>
                <w:sz w:val="16"/>
              </w:rPr>
              <w:t xml:space="preserve"> </w:t>
            </w:r>
            <w:r>
              <w:rPr>
                <w:sz w:val="16"/>
              </w:rPr>
              <w:t>of exposure to RCS?</w:t>
            </w:r>
          </w:p>
          <w:p w14:paraId="56B99692" w14:textId="77777777" w:rsidR="004A4AED" w:rsidRDefault="004A4AED" w:rsidP="00B920FA">
            <w:pPr>
              <w:pStyle w:val="TableParagraph"/>
              <w:numPr>
                <w:ilvl w:val="0"/>
                <w:numId w:val="25"/>
              </w:numPr>
              <w:tabs>
                <w:tab w:val="left" w:pos="291"/>
              </w:tabs>
              <w:spacing w:before="59"/>
              <w:rPr>
                <w:sz w:val="16"/>
              </w:rPr>
            </w:pPr>
            <w:r>
              <w:rPr>
                <w:sz w:val="16"/>
              </w:rPr>
              <w:t>Yes</w:t>
            </w:r>
            <w:r>
              <w:rPr>
                <w:spacing w:val="41"/>
                <w:sz w:val="16"/>
              </w:rPr>
              <w:t xml:space="preserve"> </w:t>
            </w:r>
            <w:r>
              <w:rPr>
                <w:rFonts w:ascii="Segoe UI Symbol" w:hAnsi="Segoe UI Symbol"/>
                <w:sz w:val="16"/>
              </w:rPr>
              <w:t>☐</w:t>
            </w:r>
            <w:r>
              <w:rPr>
                <w:rFonts w:ascii="Segoe UI Symbol" w:hAnsi="Segoe UI Symbol"/>
                <w:spacing w:val="2"/>
                <w:sz w:val="16"/>
              </w:rPr>
              <w:t xml:space="preserve"> </w:t>
            </w:r>
            <w:r>
              <w:rPr>
                <w:spacing w:val="-7"/>
                <w:sz w:val="16"/>
              </w:rPr>
              <w:t>No</w:t>
            </w:r>
          </w:p>
        </w:tc>
        <w:tc>
          <w:tcPr>
            <w:tcW w:w="2489" w:type="dxa"/>
            <w:gridSpan w:val="3"/>
          </w:tcPr>
          <w:p w14:paraId="28D239EE" w14:textId="77777777" w:rsidR="004A4AED" w:rsidRDefault="004A4AED" w:rsidP="00B75803">
            <w:pPr>
              <w:pStyle w:val="TableParagraph"/>
              <w:spacing w:before="61"/>
              <w:ind w:left="108" w:right="299"/>
              <w:jc w:val="both"/>
              <w:rPr>
                <w:sz w:val="16"/>
              </w:rPr>
            </w:pPr>
            <w:r>
              <w:rPr>
                <w:sz w:val="16"/>
              </w:rPr>
              <w:t>Provide</w:t>
            </w:r>
            <w:r>
              <w:rPr>
                <w:spacing w:val="-2"/>
                <w:sz w:val="16"/>
              </w:rPr>
              <w:t xml:space="preserve"> </w:t>
            </w:r>
            <w:r>
              <w:rPr>
                <w:sz w:val="16"/>
              </w:rPr>
              <w:t>a</w:t>
            </w:r>
            <w:r>
              <w:rPr>
                <w:spacing w:val="-5"/>
                <w:sz w:val="16"/>
              </w:rPr>
              <w:t xml:space="preserve"> </w:t>
            </w:r>
            <w:r>
              <w:rPr>
                <w:sz w:val="16"/>
              </w:rPr>
              <w:t>register</w:t>
            </w:r>
            <w:r>
              <w:rPr>
                <w:spacing w:val="-2"/>
                <w:sz w:val="16"/>
              </w:rPr>
              <w:t xml:space="preserve"> </w:t>
            </w:r>
            <w:r>
              <w:rPr>
                <w:sz w:val="16"/>
              </w:rPr>
              <w:t>outlining</w:t>
            </w:r>
            <w:r>
              <w:rPr>
                <w:spacing w:val="-2"/>
                <w:sz w:val="16"/>
              </w:rPr>
              <w:t xml:space="preserve"> </w:t>
            </w:r>
            <w:r>
              <w:rPr>
                <w:sz w:val="16"/>
              </w:rPr>
              <w:t>health monitoring</w:t>
            </w:r>
            <w:r>
              <w:rPr>
                <w:spacing w:val="-8"/>
                <w:sz w:val="16"/>
              </w:rPr>
              <w:t xml:space="preserve"> </w:t>
            </w:r>
            <w:r>
              <w:rPr>
                <w:sz w:val="16"/>
              </w:rPr>
              <w:t>program</w:t>
            </w:r>
            <w:r>
              <w:rPr>
                <w:spacing w:val="-11"/>
                <w:sz w:val="16"/>
              </w:rPr>
              <w:t xml:space="preserve"> </w:t>
            </w:r>
            <w:r>
              <w:rPr>
                <w:sz w:val="16"/>
              </w:rPr>
              <w:t>for</w:t>
            </w:r>
            <w:r>
              <w:rPr>
                <w:spacing w:val="-9"/>
                <w:sz w:val="16"/>
              </w:rPr>
              <w:t xml:space="preserve"> </w:t>
            </w:r>
            <w:r>
              <w:rPr>
                <w:sz w:val="16"/>
              </w:rPr>
              <w:t>workers</w:t>
            </w:r>
            <w:r>
              <w:rPr>
                <w:spacing w:val="-9"/>
                <w:sz w:val="16"/>
              </w:rPr>
              <w:t xml:space="preserve"> </w:t>
            </w:r>
            <w:r>
              <w:rPr>
                <w:sz w:val="16"/>
              </w:rPr>
              <w:t>to the PC Representative.</w:t>
            </w:r>
          </w:p>
          <w:p w14:paraId="24051F9A" w14:textId="77777777" w:rsidR="004A4AED" w:rsidRDefault="004A4AED" w:rsidP="00B75803">
            <w:pPr>
              <w:pStyle w:val="TableParagraph"/>
              <w:spacing w:before="60"/>
              <w:ind w:left="108"/>
              <w:jc w:val="both"/>
              <w:rPr>
                <w:sz w:val="16"/>
              </w:rPr>
            </w:pPr>
            <w:r>
              <w:rPr>
                <w:sz w:val="16"/>
              </w:rPr>
              <w:t>Proceed</w:t>
            </w:r>
            <w:r>
              <w:rPr>
                <w:spacing w:val="-7"/>
                <w:sz w:val="16"/>
              </w:rPr>
              <w:t xml:space="preserve"> </w:t>
            </w:r>
            <w:r>
              <w:rPr>
                <w:sz w:val="16"/>
              </w:rPr>
              <w:t>with</w:t>
            </w:r>
            <w:r>
              <w:rPr>
                <w:spacing w:val="-4"/>
                <w:sz w:val="16"/>
              </w:rPr>
              <w:t xml:space="preserve"> </w:t>
            </w:r>
            <w:r>
              <w:rPr>
                <w:sz w:val="16"/>
              </w:rPr>
              <w:t>next</w:t>
            </w:r>
            <w:r>
              <w:rPr>
                <w:spacing w:val="-5"/>
                <w:sz w:val="16"/>
              </w:rPr>
              <w:t xml:space="preserve"> </w:t>
            </w:r>
            <w:r>
              <w:rPr>
                <w:spacing w:val="-4"/>
                <w:sz w:val="16"/>
              </w:rPr>
              <w:t>step</w:t>
            </w:r>
          </w:p>
        </w:tc>
        <w:tc>
          <w:tcPr>
            <w:tcW w:w="2509" w:type="dxa"/>
            <w:gridSpan w:val="3"/>
          </w:tcPr>
          <w:p w14:paraId="739A1D00" w14:textId="77777777" w:rsidR="004A4AED" w:rsidRDefault="004A4AED" w:rsidP="00B75803">
            <w:pPr>
              <w:pStyle w:val="TableParagraph"/>
              <w:spacing w:before="61"/>
              <w:ind w:left="108" w:right="152"/>
              <w:rPr>
                <w:sz w:val="16"/>
              </w:rPr>
            </w:pPr>
            <w:r>
              <w:rPr>
                <w:sz w:val="16"/>
              </w:rPr>
              <w:t>NOTE:</w:t>
            </w:r>
            <w:r>
              <w:rPr>
                <w:spacing w:val="-9"/>
                <w:sz w:val="16"/>
              </w:rPr>
              <w:t xml:space="preserve"> </w:t>
            </w:r>
            <w:r>
              <w:rPr>
                <w:sz w:val="16"/>
              </w:rPr>
              <w:t>Baseline</w:t>
            </w:r>
            <w:r>
              <w:rPr>
                <w:spacing w:val="-9"/>
                <w:sz w:val="16"/>
              </w:rPr>
              <w:t xml:space="preserve"> </w:t>
            </w:r>
            <w:r>
              <w:rPr>
                <w:sz w:val="16"/>
              </w:rPr>
              <w:t>health</w:t>
            </w:r>
            <w:r>
              <w:rPr>
                <w:spacing w:val="-10"/>
                <w:sz w:val="16"/>
              </w:rPr>
              <w:t xml:space="preserve"> </w:t>
            </w:r>
            <w:r>
              <w:rPr>
                <w:sz w:val="16"/>
              </w:rPr>
              <w:t>monitoring</w:t>
            </w:r>
            <w:r>
              <w:rPr>
                <w:spacing w:val="-11"/>
                <w:sz w:val="16"/>
              </w:rPr>
              <w:t xml:space="preserve"> </w:t>
            </w:r>
            <w:r>
              <w:rPr>
                <w:sz w:val="16"/>
              </w:rPr>
              <w:t>is required for all workers who</w:t>
            </w:r>
            <w:r>
              <w:rPr>
                <w:spacing w:val="-3"/>
                <w:sz w:val="16"/>
              </w:rPr>
              <w:t xml:space="preserve"> </w:t>
            </w:r>
            <w:r>
              <w:rPr>
                <w:sz w:val="16"/>
              </w:rPr>
              <w:t>may be exposed to RCS and where RPE is required to be worn for 30 or more shifts per year. Further health monitoring should be undertaken annually thereafter.</w:t>
            </w:r>
          </w:p>
          <w:p w14:paraId="7A5782D5" w14:textId="77777777" w:rsidR="004A4AED" w:rsidRDefault="004A4AED" w:rsidP="00B75803">
            <w:pPr>
              <w:pStyle w:val="TableParagraph"/>
              <w:spacing w:before="61"/>
              <w:ind w:left="108"/>
              <w:rPr>
                <w:sz w:val="16"/>
              </w:rPr>
            </w:pPr>
            <w:r>
              <w:rPr>
                <w:sz w:val="16"/>
              </w:rPr>
              <w:t>Proceed</w:t>
            </w:r>
            <w:r>
              <w:rPr>
                <w:spacing w:val="-4"/>
                <w:sz w:val="16"/>
              </w:rPr>
              <w:t xml:space="preserve"> </w:t>
            </w:r>
            <w:r>
              <w:rPr>
                <w:sz w:val="16"/>
              </w:rPr>
              <w:t>with</w:t>
            </w:r>
            <w:r>
              <w:rPr>
                <w:spacing w:val="-4"/>
                <w:sz w:val="16"/>
              </w:rPr>
              <w:t xml:space="preserve"> </w:t>
            </w:r>
            <w:r>
              <w:rPr>
                <w:sz w:val="16"/>
              </w:rPr>
              <w:t>next</w:t>
            </w:r>
            <w:r>
              <w:rPr>
                <w:spacing w:val="-4"/>
                <w:sz w:val="16"/>
              </w:rPr>
              <w:t xml:space="preserve"> </w:t>
            </w:r>
            <w:r>
              <w:rPr>
                <w:spacing w:val="-2"/>
                <w:sz w:val="16"/>
              </w:rPr>
              <w:t>section</w:t>
            </w:r>
          </w:p>
        </w:tc>
        <w:tc>
          <w:tcPr>
            <w:tcW w:w="2422" w:type="dxa"/>
          </w:tcPr>
          <w:p w14:paraId="0A430CB5" w14:textId="77777777" w:rsidR="004A4AED" w:rsidRDefault="004A4AED" w:rsidP="00B75803">
            <w:pPr>
              <w:pStyle w:val="TableParagraph"/>
              <w:rPr>
                <w:rFonts w:ascii="Times New Roman"/>
                <w:sz w:val="16"/>
              </w:rPr>
            </w:pPr>
          </w:p>
        </w:tc>
      </w:tr>
      <w:tr w:rsidR="004A4AED" w14:paraId="26D0D36D" w14:textId="77777777" w:rsidTr="00111DB4">
        <w:trPr>
          <w:trHeight w:val="397"/>
        </w:trPr>
        <w:tc>
          <w:tcPr>
            <w:tcW w:w="10065" w:type="dxa"/>
            <w:gridSpan w:val="9"/>
            <w:shd w:val="clear" w:color="auto" w:fill="404040"/>
          </w:tcPr>
          <w:p w14:paraId="2F673E61" w14:textId="77777777" w:rsidR="004A4AED" w:rsidRDefault="004A4AED" w:rsidP="00B75803">
            <w:pPr>
              <w:pStyle w:val="TableParagraph"/>
              <w:spacing w:before="106"/>
              <w:rPr>
                <w:b/>
                <w:sz w:val="16"/>
              </w:rPr>
            </w:pPr>
            <w:r>
              <w:rPr>
                <w:b/>
                <w:color w:val="FFFFFF"/>
                <w:sz w:val="16"/>
              </w:rPr>
              <w:t>Section</w:t>
            </w:r>
            <w:r>
              <w:rPr>
                <w:b/>
                <w:color w:val="FFFFFF"/>
                <w:spacing w:val="-4"/>
                <w:sz w:val="16"/>
              </w:rPr>
              <w:t xml:space="preserve"> </w:t>
            </w:r>
            <w:r>
              <w:rPr>
                <w:b/>
                <w:color w:val="FFFFFF"/>
                <w:sz w:val="16"/>
              </w:rPr>
              <w:t>4</w:t>
            </w:r>
            <w:r>
              <w:rPr>
                <w:b/>
                <w:color w:val="FFFFFF"/>
                <w:spacing w:val="-2"/>
                <w:sz w:val="16"/>
              </w:rPr>
              <w:t xml:space="preserve"> </w:t>
            </w:r>
            <w:r>
              <w:rPr>
                <w:b/>
                <w:color w:val="FFFFFF"/>
                <w:sz w:val="16"/>
              </w:rPr>
              <w:t>–</w:t>
            </w:r>
            <w:r>
              <w:rPr>
                <w:b/>
                <w:color w:val="FFFFFF"/>
                <w:spacing w:val="-2"/>
                <w:sz w:val="16"/>
              </w:rPr>
              <w:t xml:space="preserve"> </w:t>
            </w:r>
            <w:r>
              <w:rPr>
                <w:b/>
                <w:color w:val="FFFFFF"/>
                <w:sz w:val="16"/>
              </w:rPr>
              <w:t>REVIEW</w:t>
            </w:r>
            <w:r>
              <w:rPr>
                <w:b/>
                <w:color w:val="FFFFFF"/>
                <w:spacing w:val="-4"/>
                <w:sz w:val="16"/>
              </w:rPr>
              <w:t xml:space="preserve"> </w:t>
            </w:r>
            <w:r>
              <w:rPr>
                <w:b/>
                <w:color w:val="FFFFFF"/>
                <w:sz w:val="16"/>
              </w:rPr>
              <w:t>AND</w:t>
            </w:r>
            <w:r>
              <w:rPr>
                <w:b/>
                <w:color w:val="FFFFFF"/>
                <w:spacing w:val="-2"/>
                <w:sz w:val="16"/>
              </w:rPr>
              <w:t xml:space="preserve"> MONITOR</w:t>
            </w:r>
          </w:p>
        </w:tc>
      </w:tr>
      <w:tr w:rsidR="004A4AED" w14:paraId="7C14E48E" w14:textId="77777777" w:rsidTr="00111DB4">
        <w:trPr>
          <w:trHeight w:val="290"/>
        </w:trPr>
        <w:tc>
          <w:tcPr>
            <w:tcW w:w="2753" w:type="dxa"/>
            <w:gridSpan w:val="3"/>
            <w:shd w:val="clear" w:color="auto" w:fill="E7E6E6"/>
          </w:tcPr>
          <w:p w14:paraId="344BBB50" w14:textId="77777777" w:rsidR="004A4AED" w:rsidRDefault="004A4AED" w:rsidP="00B75803">
            <w:pPr>
              <w:pStyle w:val="TableParagraph"/>
              <w:spacing w:before="53"/>
              <w:rPr>
                <w:b/>
                <w:sz w:val="16"/>
              </w:rPr>
            </w:pPr>
            <w:r>
              <w:rPr>
                <w:b/>
                <w:sz w:val="16"/>
              </w:rPr>
              <w:t>Name</w:t>
            </w:r>
            <w:r>
              <w:rPr>
                <w:b/>
                <w:spacing w:val="-2"/>
                <w:sz w:val="16"/>
              </w:rPr>
              <w:t xml:space="preserve"> </w:t>
            </w:r>
            <w:r>
              <w:rPr>
                <w:b/>
                <w:sz w:val="16"/>
              </w:rPr>
              <w:t>of</w:t>
            </w:r>
            <w:r>
              <w:rPr>
                <w:b/>
                <w:spacing w:val="-4"/>
                <w:sz w:val="16"/>
              </w:rPr>
              <w:t xml:space="preserve"> </w:t>
            </w:r>
            <w:r>
              <w:rPr>
                <w:b/>
                <w:sz w:val="16"/>
              </w:rPr>
              <w:t>worker</w:t>
            </w:r>
            <w:r>
              <w:rPr>
                <w:b/>
                <w:spacing w:val="-4"/>
                <w:sz w:val="16"/>
              </w:rPr>
              <w:t xml:space="preserve"> </w:t>
            </w:r>
            <w:r>
              <w:rPr>
                <w:b/>
                <w:sz w:val="16"/>
              </w:rPr>
              <w:t>involved</w:t>
            </w:r>
            <w:r>
              <w:rPr>
                <w:b/>
                <w:spacing w:val="-3"/>
                <w:sz w:val="16"/>
              </w:rPr>
              <w:t xml:space="preserve"> </w:t>
            </w:r>
            <w:r>
              <w:rPr>
                <w:b/>
                <w:sz w:val="16"/>
              </w:rPr>
              <w:t>in</w:t>
            </w:r>
            <w:r>
              <w:rPr>
                <w:b/>
                <w:spacing w:val="-3"/>
                <w:sz w:val="16"/>
              </w:rPr>
              <w:t xml:space="preserve"> </w:t>
            </w:r>
            <w:r>
              <w:rPr>
                <w:b/>
                <w:spacing w:val="-2"/>
                <w:sz w:val="16"/>
              </w:rPr>
              <w:t>activity</w:t>
            </w:r>
          </w:p>
        </w:tc>
        <w:tc>
          <w:tcPr>
            <w:tcW w:w="2003" w:type="dxa"/>
            <w:shd w:val="clear" w:color="auto" w:fill="E7E6E6"/>
          </w:tcPr>
          <w:p w14:paraId="585DC72D" w14:textId="77777777" w:rsidR="004A4AED" w:rsidRDefault="004A4AED" w:rsidP="00B75803">
            <w:pPr>
              <w:pStyle w:val="TableParagraph"/>
              <w:spacing w:before="53"/>
              <w:ind w:left="109"/>
              <w:rPr>
                <w:b/>
                <w:sz w:val="16"/>
              </w:rPr>
            </w:pPr>
            <w:r>
              <w:rPr>
                <w:b/>
                <w:spacing w:val="-2"/>
                <w:sz w:val="16"/>
              </w:rPr>
              <w:t>Company</w:t>
            </w:r>
          </w:p>
        </w:tc>
        <w:tc>
          <w:tcPr>
            <w:tcW w:w="2630" w:type="dxa"/>
            <w:gridSpan w:val="3"/>
            <w:shd w:val="clear" w:color="auto" w:fill="E7E6E6"/>
          </w:tcPr>
          <w:p w14:paraId="20AEDE65" w14:textId="77777777" w:rsidR="004A4AED" w:rsidRDefault="004A4AED" w:rsidP="00B75803">
            <w:pPr>
              <w:pStyle w:val="TableParagraph"/>
              <w:spacing w:before="53"/>
              <w:ind w:left="109"/>
              <w:rPr>
                <w:b/>
                <w:sz w:val="16"/>
              </w:rPr>
            </w:pPr>
            <w:r>
              <w:rPr>
                <w:b/>
                <w:sz w:val="16"/>
              </w:rPr>
              <w:t>Name</w:t>
            </w:r>
            <w:r>
              <w:rPr>
                <w:b/>
                <w:spacing w:val="-2"/>
                <w:sz w:val="16"/>
              </w:rPr>
              <w:t xml:space="preserve"> </w:t>
            </w:r>
            <w:r>
              <w:rPr>
                <w:b/>
                <w:sz w:val="16"/>
              </w:rPr>
              <w:t>of</w:t>
            </w:r>
            <w:r>
              <w:rPr>
                <w:b/>
                <w:spacing w:val="-4"/>
                <w:sz w:val="16"/>
              </w:rPr>
              <w:t xml:space="preserve"> </w:t>
            </w:r>
            <w:r>
              <w:rPr>
                <w:b/>
                <w:sz w:val="16"/>
              </w:rPr>
              <w:t>worker</w:t>
            </w:r>
            <w:r>
              <w:rPr>
                <w:b/>
                <w:spacing w:val="-4"/>
                <w:sz w:val="16"/>
              </w:rPr>
              <w:t xml:space="preserve"> </w:t>
            </w:r>
            <w:r>
              <w:rPr>
                <w:b/>
                <w:sz w:val="16"/>
              </w:rPr>
              <w:t>involved</w:t>
            </w:r>
            <w:r>
              <w:rPr>
                <w:b/>
                <w:spacing w:val="-3"/>
                <w:sz w:val="16"/>
              </w:rPr>
              <w:t xml:space="preserve"> </w:t>
            </w:r>
            <w:r>
              <w:rPr>
                <w:b/>
                <w:sz w:val="16"/>
              </w:rPr>
              <w:t>in</w:t>
            </w:r>
            <w:r>
              <w:rPr>
                <w:b/>
                <w:spacing w:val="-3"/>
                <w:sz w:val="16"/>
              </w:rPr>
              <w:t xml:space="preserve"> </w:t>
            </w:r>
            <w:r>
              <w:rPr>
                <w:b/>
                <w:spacing w:val="-2"/>
                <w:sz w:val="16"/>
              </w:rPr>
              <w:t>activity</w:t>
            </w:r>
          </w:p>
        </w:tc>
        <w:tc>
          <w:tcPr>
            <w:tcW w:w="2679" w:type="dxa"/>
            <w:gridSpan w:val="2"/>
            <w:shd w:val="clear" w:color="auto" w:fill="E7E6E6"/>
          </w:tcPr>
          <w:p w14:paraId="6F968262" w14:textId="77777777" w:rsidR="004A4AED" w:rsidRDefault="004A4AED" w:rsidP="00B75803">
            <w:pPr>
              <w:pStyle w:val="TableParagraph"/>
              <w:spacing w:before="53"/>
              <w:ind w:left="106"/>
              <w:rPr>
                <w:b/>
                <w:sz w:val="16"/>
              </w:rPr>
            </w:pPr>
            <w:r>
              <w:rPr>
                <w:b/>
                <w:spacing w:val="-2"/>
                <w:sz w:val="16"/>
              </w:rPr>
              <w:t>Company</w:t>
            </w:r>
          </w:p>
        </w:tc>
      </w:tr>
      <w:tr w:rsidR="004A4AED" w14:paraId="4AB8C677" w14:textId="77777777" w:rsidTr="00111DB4">
        <w:trPr>
          <w:trHeight w:val="385"/>
        </w:trPr>
        <w:tc>
          <w:tcPr>
            <w:tcW w:w="2753" w:type="dxa"/>
            <w:gridSpan w:val="3"/>
          </w:tcPr>
          <w:p w14:paraId="52D5E0D0" w14:textId="77777777" w:rsidR="004A4AED" w:rsidRDefault="004A4AED" w:rsidP="00B75803">
            <w:pPr>
              <w:pStyle w:val="TableParagraph"/>
              <w:rPr>
                <w:rFonts w:ascii="Times New Roman"/>
                <w:sz w:val="16"/>
              </w:rPr>
            </w:pPr>
          </w:p>
        </w:tc>
        <w:tc>
          <w:tcPr>
            <w:tcW w:w="2003" w:type="dxa"/>
          </w:tcPr>
          <w:p w14:paraId="721E8000" w14:textId="77777777" w:rsidR="004A4AED" w:rsidRDefault="004A4AED" w:rsidP="00B75803">
            <w:pPr>
              <w:pStyle w:val="TableParagraph"/>
              <w:rPr>
                <w:rFonts w:ascii="Times New Roman"/>
                <w:sz w:val="16"/>
              </w:rPr>
            </w:pPr>
          </w:p>
        </w:tc>
        <w:tc>
          <w:tcPr>
            <w:tcW w:w="2630" w:type="dxa"/>
            <w:gridSpan w:val="3"/>
          </w:tcPr>
          <w:p w14:paraId="1721642F" w14:textId="77777777" w:rsidR="004A4AED" w:rsidRDefault="004A4AED" w:rsidP="00B75803">
            <w:pPr>
              <w:pStyle w:val="TableParagraph"/>
              <w:rPr>
                <w:rFonts w:ascii="Times New Roman"/>
                <w:sz w:val="16"/>
              </w:rPr>
            </w:pPr>
          </w:p>
        </w:tc>
        <w:tc>
          <w:tcPr>
            <w:tcW w:w="2679" w:type="dxa"/>
            <w:gridSpan w:val="2"/>
          </w:tcPr>
          <w:p w14:paraId="770D0D01" w14:textId="77777777" w:rsidR="004A4AED" w:rsidRDefault="004A4AED" w:rsidP="00B75803">
            <w:pPr>
              <w:pStyle w:val="TableParagraph"/>
              <w:rPr>
                <w:rFonts w:ascii="Times New Roman"/>
                <w:sz w:val="16"/>
              </w:rPr>
            </w:pPr>
          </w:p>
        </w:tc>
      </w:tr>
      <w:tr w:rsidR="004A4AED" w14:paraId="566DDC96" w14:textId="77777777" w:rsidTr="00111DB4">
        <w:trPr>
          <w:trHeight w:val="388"/>
        </w:trPr>
        <w:tc>
          <w:tcPr>
            <w:tcW w:w="2753" w:type="dxa"/>
            <w:gridSpan w:val="3"/>
          </w:tcPr>
          <w:p w14:paraId="2DA29AAC" w14:textId="77777777" w:rsidR="004A4AED" w:rsidRDefault="004A4AED" w:rsidP="00B75803">
            <w:pPr>
              <w:pStyle w:val="TableParagraph"/>
              <w:rPr>
                <w:rFonts w:ascii="Times New Roman"/>
                <w:sz w:val="16"/>
              </w:rPr>
            </w:pPr>
          </w:p>
        </w:tc>
        <w:tc>
          <w:tcPr>
            <w:tcW w:w="2003" w:type="dxa"/>
          </w:tcPr>
          <w:p w14:paraId="52149159" w14:textId="77777777" w:rsidR="004A4AED" w:rsidRDefault="004A4AED" w:rsidP="00B75803">
            <w:pPr>
              <w:pStyle w:val="TableParagraph"/>
              <w:rPr>
                <w:rFonts w:ascii="Times New Roman"/>
                <w:sz w:val="16"/>
              </w:rPr>
            </w:pPr>
          </w:p>
        </w:tc>
        <w:tc>
          <w:tcPr>
            <w:tcW w:w="2630" w:type="dxa"/>
            <w:gridSpan w:val="3"/>
          </w:tcPr>
          <w:p w14:paraId="7A18ED81" w14:textId="77777777" w:rsidR="004A4AED" w:rsidRDefault="004A4AED" w:rsidP="00B75803">
            <w:pPr>
              <w:pStyle w:val="TableParagraph"/>
              <w:rPr>
                <w:rFonts w:ascii="Times New Roman"/>
                <w:sz w:val="16"/>
              </w:rPr>
            </w:pPr>
          </w:p>
        </w:tc>
        <w:tc>
          <w:tcPr>
            <w:tcW w:w="2679" w:type="dxa"/>
            <w:gridSpan w:val="2"/>
          </w:tcPr>
          <w:p w14:paraId="295C5677" w14:textId="77777777" w:rsidR="004A4AED" w:rsidRDefault="004A4AED" w:rsidP="00B75803">
            <w:pPr>
              <w:pStyle w:val="TableParagraph"/>
              <w:rPr>
                <w:rFonts w:ascii="Times New Roman"/>
                <w:sz w:val="16"/>
              </w:rPr>
            </w:pPr>
          </w:p>
        </w:tc>
      </w:tr>
      <w:tr w:rsidR="004A4AED" w14:paraId="17942741" w14:textId="77777777" w:rsidTr="00111DB4">
        <w:trPr>
          <w:trHeight w:val="385"/>
        </w:trPr>
        <w:tc>
          <w:tcPr>
            <w:tcW w:w="2753" w:type="dxa"/>
            <w:gridSpan w:val="3"/>
          </w:tcPr>
          <w:p w14:paraId="4FB439A9" w14:textId="77777777" w:rsidR="004A4AED" w:rsidRDefault="004A4AED" w:rsidP="00B75803">
            <w:pPr>
              <w:pStyle w:val="TableParagraph"/>
              <w:rPr>
                <w:rFonts w:ascii="Times New Roman"/>
                <w:sz w:val="16"/>
              </w:rPr>
            </w:pPr>
          </w:p>
        </w:tc>
        <w:tc>
          <w:tcPr>
            <w:tcW w:w="2003" w:type="dxa"/>
          </w:tcPr>
          <w:p w14:paraId="5014FA0F" w14:textId="77777777" w:rsidR="004A4AED" w:rsidRDefault="004A4AED" w:rsidP="00B75803">
            <w:pPr>
              <w:pStyle w:val="TableParagraph"/>
              <w:rPr>
                <w:rFonts w:ascii="Times New Roman"/>
                <w:sz w:val="16"/>
              </w:rPr>
            </w:pPr>
          </w:p>
        </w:tc>
        <w:tc>
          <w:tcPr>
            <w:tcW w:w="2630" w:type="dxa"/>
            <w:gridSpan w:val="3"/>
          </w:tcPr>
          <w:p w14:paraId="4FCA0058" w14:textId="77777777" w:rsidR="004A4AED" w:rsidRDefault="004A4AED" w:rsidP="00B75803">
            <w:pPr>
              <w:pStyle w:val="TableParagraph"/>
              <w:rPr>
                <w:rFonts w:ascii="Times New Roman"/>
                <w:sz w:val="16"/>
              </w:rPr>
            </w:pPr>
          </w:p>
        </w:tc>
        <w:tc>
          <w:tcPr>
            <w:tcW w:w="2679" w:type="dxa"/>
            <w:gridSpan w:val="2"/>
          </w:tcPr>
          <w:p w14:paraId="137C0338" w14:textId="77777777" w:rsidR="004A4AED" w:rsidRDefault="004A4AED" w:rsidP="00B75803">
            <w:pPr>
              <w:pStyle w:val="TableParagraph"/>
              <w:rPr>
                <w:rFonts w:ascii="Times New Roman"/>
                <w:sz w:val="16"/>
              </w:rPr>
            </w:pPr>
          </w:p>
        </w:tc>
      </w:tr>
      <w:tr w:rsidR="004A4AED" w14:paraId="18511FDF" w14:textId="77777777" w:rsidTr="00111DB4">
        <w:trPr>
          <w:trHeight w:val="386"/>
        </w:trPr>
        <w:tc>
          <w:tcPr>
            <w:tcW w:w="2753" w:type="dxa"/>
            <w:gridSpan w:val="3"/>
          </w:tcPr>
          <w:p w14:paraId="29B2AD06" w14:textId="77777777" w:rsidR="004A4AED" w:rsidRDefault="004A4AED" w:rsidP="00B75803">
            <w:pPr>
              <w:pStyle w:val="TableParagraph"/>
              <w:rPr>
                <w:rFonts w:ascii="Times New Roman"/>
                <w:sz w:val="16"/>
              </w:rPr>
            </w:pPr>
          </w:p>
        </w:tc>
        <w:tc>
          <w:tcPr>
            <w:tcW w:w="2003" w:type="dxa"/>
          </w:tcPr>
          <w:p w14:paraId="46A492CD" w14:textId="77777777" w:rsidR="004A4AED" w:rsidRDefault="004A4AED" w:rsidP="00B75803">
            <w:pPr>
              <w:pStyle w:val="TableParagraph"/>
              <w:rPr>
                <w:rFonts w:ascii="Times New Roman"/>
                <w:sz w:val="16"/>
              </w:rPr>
            </w:pPr>
          </w:p>
        </w:tc>
        <w:tc>
          <w:tcPr>
            <w:tcW w:w="2630" w:type="dxa"/>
            <w:gridSpan w:val="3"/>
          </w:tcPr>
          <w:p w14:paraId="32A09139" w14:textId="77777777" w:rsidR="004A4AED" w:rsidRDefault="004A4AED" w:rsidP="00B75803">
            <w:pPr>
              <w:pStyle w:val="TableParagraph"/>
              <w:rPr>
                <w:rFonts w:ascii="Times New Roman"/>
                <w:sz w:val="16"/>
              </w:rPr>
            </w:pPr>
          </w:p>
        </w:tc>
        <w:tc>
          <w:tcPr>
            <w:tcW w:w="2679" w:type="dxa"/>
            <w:gridSpan w:val="2"/>
          </w:tcPr>
          <w:p w14:paraId="54F00DE0" w14:textId="77777777" w:rsidR="004A4AED" w:rsidRDefault="004A4AED" w:rsidP="00B75803">
            <w:pPr>
              <w:pStyle w:val="TableParagraph"/>
              <w:rPr>
                <w:rFonts w:ascii="Times New Roman"/>
                <w:sz w:val="16"/>
              </w:rPr>
            </w:pPr>
          </w:p>
        </w:tc>
      </w:tr>
      <w:tr w:rsidR="004A4AED" w14:paraId="1293011D" w14:textId="77777777" w:rsidTr="00111DB4">
        <w:trPr>
          <w:trHeight w:val="388"/>
        </w:trPr>
        <w:tc>
          <w:tcPr>
            <w:tcW w:w="2753" w:type="dxa"/>
            <w:gridSpan w:val="3"/>
          </w:tcPr>
          <w:p w14:paraId="7B406B26" w14:textId="77777777" w:rsidR="004A4AED" w:rsidRDefault="004A4AED" w:rsidP="00B75803">
            <w:pPr>
              <w:pStyle w:val="TableParagraph"/>
              <w:rPr>
                <w:rFonts w:ascii="Times New Roman"/>
                <w:sz w:val="16"/>
              </w:rPr>
            </w:pPr>
          </w:p>
        </w:tc>
        <w:tc>
          <w:tcPr>
            <w:tcW w:w="2003" w:type="dxa"/>
          </w:tcPr>
          <w:p w14:paraId="715B9965" w14:textId="77777777" w:rsidR="004A4AED" w:rsidRDefault="004A4AED" w:rsidP="00B75803">
            <w:pPr>
              <w:pStyle w:val="TableParagraph"/>
              <w:rPr>
                <w:rFonts w:ascii="Times New Roman"/>
                <w:sz w:val="16"/>
              </w:rPr>
            </w:pPr>
          </w:p>
        </w:tc>
        <w:tc>
          <w:tcPr>
            <w:tcW w:w="2630" w:type="dxa"/>
            <w:gridSpan w:val="3"/>
          </w:tcPr>
          <w:p w14:paraId="6218BCFD" w14:textId="77777777" w:rsidR="004A4AED" w:rsidRDefault="004A4AED" w:rsidP="00B75803">
            <w:pPr>
              <w:pStyle w:val="TableParagraph"/>
              <w:rPr>
                <w:rFonts w:ascii="Times New Roman"/>
                <w:sz w:val="16"/>
              </w:rPr>
            </w:pPr>
          </w:p>
        </w:tc>
        <w:tc>
          <w:tcPr>
            <w:tcW w:w="2679" w:type="dxa"/>
            <w:gridSpan w:val="2"/>
          </w:tcPr>
          <w:p w14:paraId="6A171524" w14:textId="77777777" w:rsidR="004A4AED" w:rsidRDefault="004A4AED" w:rsidP="00B75803">
            <w:pPr>
              <w:pStyle w:val="TableParagraph"/>
              <w:rPr>
                <w:rFonts w:ascii="Times New Roman"/>
                <w:sz w:val="16"/>
              </w:rPr>
            </w:pPr>
          </w:p>
        </w:tc>
      </w:tr>
    </w:tbl>
    <w:p w14:paraId="3C5DD121" w14:textId="77777777" w:rsidR="004A4AED" w:rsidRPr="00111DB4" w:rsidRDefault="004A4AED" w:rsidP="00813E00">
      <w:pPr>
        <w:widowControl/>
        <w:autoSpaceDE/>
        <w:autoSpaceDN/>
        <w:spacing w:after="160" w:line="259" w:lineRule="auto"/>
        <w:ind w:right="544"/>
      </w:pPr>
      <w:r w:rsidRPr="00111DB4">
        <w:t>The purpose of identifying each worker in the activity is to enable fit-test and health monitoring is reviewed for each provided and reviewed for each applicable worker.</w:t>
      </w:r>
    </w:p>
    <w:p w14:paraId="762CC1D1" w14:textId="77777777" w:rsidR="004A4AED" w:rsidRDefault="004A4AED" w:rsidP="004A4AED">
      <w:pPr>
        <w:pStyle w:val="BodyText"/>
        <w:spacing w:before="10"/>
        <w:rPr>
          <w:sz w:val="15"/>
        </w:rPr>
      </w:pP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9"/>
        <w:gridCol w:w="2153"/>
        <w:gridCol w:w="506"/>
        <w:gridCol w:w="1851"/>
        <w:gridCol w:w="843"/>
        <w:gridCol w:w="1380"/>
        <w:gridCol w:w="644"/>
        <w:gridCol w:w="1669"/>
      </w:tblGrid>
      <w:tr w:rsidR="004A4AED" w14:paraId="5E93D25B" w14:textId="77777777" w:rsidTr="00111DB4">
        <w:trPr>
          <w:trHeight w:val="378"/>
        </w:trPr>
        <w:tc>
          <w:tcPr>
            <w:tcW w:w="10065" w:type="dxa"/>
            <w:gridSpan w:val="8"/>
            <w:shd w:val="clear" w:color="auto" w:fill="404040"/>
          </w:tcPr>
          <w:p w14:paraId="2E145F2B" w14:textId="77777777" w:rsidR="004A4AED" w:rsidRDefault="004A4AED" w:rsidP="00B75803">
            <w:pPr>
              <w:pStyle w:val="TableParagraph"/>
              <w:spacing w:before="99"/>
              <w:rPr>
                <w:b/>
                <w:sz w:val="16"/>
              </w:rPr>
            </w:pPr>
            <w:r>
              <w:rPr>
                <w:b/>
                <w:color w:val="FFFFFF"/>
                <w:sz w:val="16"/>
              </w:rPr>
              <w:t>RISK</w:t>
            </w:r>
            <w:r>
              <w:rPr>
                <w:b/>
                <w:color w:val="FFFFFF"/>
                <w:spacing w:val="-11"/>
                <w:sz w:val="16"/>
              </w:rPr>
              <w:t xml:space="preserve"> </w:t>
            </w:r>
            <w:r>
              <w:rPr>
                <w:b/>
                <w:color w:val="FFFFFF"/>
                <w:sz w:val="16"/>
              </w:rPr>
              <w:t>ASSESSMENT</w:t>
            </w:r>
            <w:r>
              <w:rPr>
                <w:b/>
                <w:color w:val="FFFFFF"/>
                <w:spacing w:val="-5"/>
                <w:sz w:val="16"/>
              </w:rPr>
              <w:t xml:space="preserve"> </w:t>
            </w:r>
            <w:r>
              <w:rPr>
                <w:b/>
                <w:color w:val="FFFFFF"/>
                <w:sz w:val="16"/>
              </w:rPr>
              <w:t>UNDERTAKEN</w:t>
            </w:r>
            <w:r>
              <w:rPr>
                <w:b/>
                <w:color w:val="FFFFFF"/>
                <w:spacing w:val="-8"/>
                <w:sz w:val="16"/>
              </w:rPr>
              <w:t xml:space="preserve"> </w:t>
            </w:r>
            <w:r>
              <w:rPr>
                <w:b/>
                <w:color w:val="FFFFFF"/>
                <w:spacing w:val="-5"/>
                <w:sz w:val="16"/>
              </w:rPr>
              <w:t>BY</w:t>
            </w:r>
          </w:p>
        </w:tc>
      </w:tr>
      <w:tr w:rsidR="004A4AED" w14:paraId="573A1441" w14:textId="77777777" w:rsidTr="008C0E7D">
        <w:trPr>
          <w:trHeight w:val="450"/>
        </w:trPr>
        <w:tc>
          <w:tcPr>
            <w:tcW w:w="1019" w:type="dxa"/>
            <w:shd w:val="clear" w:color="auto" w:fill="D9D9D9"/>
          </w:tcPr>
          <w:p w14:paraId="67F9CFD0" w14:textId="77777777" w:rsidR="004A4AED" w:rsidRDefault="004A4AED" w:rsidP="00B75803">
            <w:pPr>
              <w:pStyle w:val="TableParagraph"/>
              <w:spacing w:before="43" w:line="194" w:lineRule="exact"/>
              <w:ind w:right="384"/>
              <w:rPr>
                <w:sz w:val="16"/>
              </w:rPr>
            </w:pPr>
            <w:r>
              <w:rPr>
                <w:sz w:val="16"/>
              </w:rPr>
              <w:t>PC</w:t>
            </w:r>
            <w:r>
              <w:rPr>
                <w:spacing w:val="-6"/>
                <w:sz w:val="16"/>
              </w:rPr>
              <w:t xml:space="preserve"> </w:t>
            </w:r>
            <w:r>
              <w:rPr>
                <w:sz w:val="16"/>
              </w:rPr>
              <w:t>Rep</w:t>
            </w:r>
            <w:r>
              <w:rPr>
                <w:spacing w:val="40"/>
                <w:sz w:val="16"/>
              </w:rPr>
              <w:t xml:space="preserve"> </w:t>
            </w:r>
            <w:r>
              <w:rPr>
                <w:spacing w:val="-2"/>
                <w:sz w:val="16"/>
              </w:rPr>
              <w:t>(Name)</w:t>
            </w:r>
          </w:p>
        </w:tc>
        <w:tc>
          <w:tcPr>
            <w:tcW w:w="2153" w:type="dxa"/>
          </w:tcPr>
          <w:p w14:paraId="75A647D5" w14:textId="77777777" w:rsidR="004A4AED" w:rsidRDefault="004A4AED" w:rsidP="00B75803">
            <w:pPr>
              <w:pStyle w:val="TableParagraph"/>
              <w:rPr>
                <w:rFonts w:ascii="Times New Roman"/>
                <w:sz w:val="16"/>
              </w:rPr>
            </w:pPr>
          </w:p>
        </w:tc>
        <w:tc>
          <w:tcPr>
            <w:tcW w:w="506" w:type="dxa"/>
            <w:shd w:val="clear" w:color="auto" w:fill="D9D9D9"/>
          </w:tcPr>
          <w:p w14:paraId="071EBE74" w14:textId="77777777" w:rsidR="004A4AED" w:rsidRDefault="004A4AED" w:rsidP="00B75803">
            <w:pPr>
              <w:pStyle w:val="TableParagraph"/>
              <w:spacing w:before="7"/>
              <w:rPr>
                <w:sz w:val="13"/>
              </w:rPr>
            </w:pPr>
          </w:p>
          <w:p w14:paraId="417D1639" w14:textId="77777777" w:rsidR="004A4AED" w:rsidRDefault="004A4AED" w:rsidP="00B75803">
            <w:pPr>
              <w:pStyle w:val="TableParagraph"/>
              <w:rPr>
                <w:sz w:val="16"/>
              </w:rPr>
            </w:pPr>
            <w:r>
              <w:rPr>
                <w:spacing w:val="-4"/>
                <w:sz w:val="16"/>
              </w:rPr>
              <w:t>Sign</w:t>
            </w:r>
          </w:p>
        </w:tc>
        <w:tc>
          <w:tcPr>
            <w:tcW w:w="1851" w:type="dxa"/>
          </w:tcPr>
          <w:p w14:paraId="76CA5761" w14:textId="77777777" w:rsidR="004A4AED" w:rsidRDefault="004A4AED" w:rsidP="00B75803">
            <w:pPr>
              <w:pStyle w:val="TableParagraph"/>
              <w:rPr>
                <w:rFonts w:ascii="Times New Roman"/>
                <w:sz w:val="16"/>
              </w:rPr>
            </w:pPr>
          </w:p>
        </w:tc>
        <w:tc>
          <w:tcPr>
            <w:tcW w:w="843" w:type="dxa"/>
            <w:shd w:val="clear" w:color="auto" w:fill="D9D9D9"/>
          </w:tcPr>
          <w:p w14:paraId="4B8719CD" w14:textId="77777777" w:rsidR="004A4AED" w:rsidRDefault="004A4AED" w:rsidP="00B75803">
            <w:pPr>
              <w:pStyle w:val="TableParagraph"/>
              <w:spacing w:before="7"/>
              <w:rPr>
                <w:sz w:val="13"/>
              </w:rPr>
            </w:pPr>
          </w:p>
          <w:p w14:paraId="18F5A72A" w14:textId="77777777" w:rsidR="004A4AED" w:rsidRDefault="004A4AED" w:rsidP="00B75803">
            <w:pPr>
              <w:pStyle w:val="TableParagraph"/>
              <w:ind w:left="94" w:right="88"/>
              <w:jc w:val="center"/>
              <w:rPr>
                <w:sz w:val="16"/>
              </w:rPr>
            </w:pPr>
            <w:r>
              <w:rPr>
                <w:spacing w:val="-2"/>
                <w:sz w:val="16"/>
              </w:rPr>
              <w:t>Position</w:t>
            </w:r>
          </w:p>
        </w:tc>
        <w:tc>
          <w:tcPr>
            <w:tcW w:w="1380" w:type="dxa"/>
          </w:tcPr>
          <w:p w14:paraId="231AB9FF" w14:textId="77777777" w:rsidR="004A4AED" w:rsidRDefault="004A4AED" w:rsidP="00B75803">
            <w:pPr>
              <w:pStyle w:val="TableParagraph"/>
              <w:rPr>
                <w:rFonts w:ascii="Times New Roman"/>
                <w:sz w:val="16"/>
              </w:rPr>
            </w:pPr>
          </w:p>
        </w:tc>
        <w:tc>
          <w:tcPr>
            <w:tcW w:w="644" w:type="dxa"/>
            <w:shd w:val="clear" w:color="auto" w:fill="D9D9D9"/>
          </w:tcPr>
          <w:p w14:paraId="535E26E7" w14:textId="77777777" w:rsidR="004A4AED" w:rsidRDefault="004A4AED" w:rsidP="00B75803">
            <w:pPr>
              <w:pStyle w:val="TableParagraph"/>
              <w:spacing w:before="7"/>
              <w:rPr>
                <w:sz w:val="13"/>
              </w:rPr>
            </w:pPr>
          </w:p>
          <w:p w14:paraId="5E075FC1" w14:textId="77777777" w:rsidR="004A4AED" w:rsidRDefault="004A4AED" w:rsidP="00B75803">
            <w:pPr>
              <w:pStyle w:val="TableParagraph"/>
              <w:rPr>
                <w:sz w:val="16"/>
              </w:rPr>
            </w:pPr>
            <w:r>
              <w:rPr>
                <w:spacing w:val="-4"/>
                <w:sz w:val="16"/>
              </w:rPr>
              <w:t>Date</w:t>
            </w:r>
          </w:p>
        </w:tc>
        <w:tc>
          <w:tcPr>
            <w:tcW w:w="1669" w:type="dxa"/>
          </w:tcPr>
          <w:p w14:paraId="5BF16845" w14:textId="77777777" w:rsidR="004A4AED" w:rsidRDefault="004A4AED" w:rsidP="00B75803">
            <w:pPr>
              <w:pStyle w:val="TableParagraph"/>
              <w:rPr>
                <w:rFonts w:ascii="Times New Roman"/>
                <w:sz w:val="16"/>
              </w:rPr>
            </w:pPr>
          </w:p>
        </w:tc>
      </w:tr>
      <w:tr w:rsidR="004A4AED" w14:paraId="0743283B" w14:textId="77777777" w:rsidTr="008C0E7D">
        <w:trPr>
          <w:trHeight w:val="450"/>
        </w:trPr>
        <w:tc>
          <w:tcPr>
            <w:tcW w:w="1019" w:type="dxa"/>
            <w:shd w:val="clear" w:color="auto" w:fill="D9D9D9"/>
          </w:tcPr>
          <w:p w14:paraId="6A27DEBF" w14:textId="77777777" w:rsidR="004A4AED" w:rsidRDefault="004A4AED" w:rsidP="00B75803">
            <w:pPr>
              <w:pStyle w:val="TableParagraph"/>
              <w:spacing w:before="40" w:line="190" w:lineRule="atLeast"/>
              <w:rPr>
                <w:sz w:val="16"/>
              </w:rPr>
            </w:pPr>
            <w:r>
              <w:rPr>
                <w:spacing w:val="-2"/>
                <w:sz w:val="16"/>
              </w:rPr>
              <w:t>Contractor</w:t>
            </w:r>
            <w:r>
              <w:rPr>
                <w:spacing w:val="40"/>
                <w:sz w:val="16"/>
              </w:rPr>
              <w:t xml:space="preserve"> </w:t>
            </w:r>
            <w:r>
              <w:rPr>
                <w:spacing w:val="-2"/>
                <w:sz w:val="16"/>
              </w:rPr>
              <w:t>(Name)</w:t>
            </w:r>
          </w:p>
        </w:tc>
        <w:tc>
          <w:tcPr>
            <w:tcW w:w="2153" w:type="dxa"/>
          </w:tcPr>
          <w:p w14:paraId="16993D20" w14:textId="77777777" w:rsidR="004A4AED" w:rsidRDefault="004A4AED" w:rsidP="00B75803">
            <w:pPr>
              <w:pStyle w:val="TableParagraph"/>
              <w:rPr>
                <w:rFonts w:ascii="Times New Roman"/>
                <w:sz w:val="16"/>
              </w:rPr>
            </w:pPr>
          </w:p>
        </w:tc>
        <w:tc>
          <w:tcPr>
            <w:tcW w:w="506" w:type="dxa"/>
            <w:shd w:val="clear" w:color="auto" w:fill="D9D9D9"/>
          </w:tcPr>
          <w:p w14:paraId="0FCAB225" w14:textId="77777777" w:rsidR="004A4AED" w:rsidRDefault="004A4AED" w:rsidP="00B75803">
            <w:pPr>
              <w:pStyle w:val="TableParagraph"/>
              <w:spacing w:before="7"/>
              <w:rPr>
                <w:sz w:val="13"/>
              </w:rPr>
            </w:pPr>
          </w:p>
          <w:p w14:paraId="6E20EDC9" w14:textId="77777777" w:rsidR="004A4AED" w:rsidRDefault="004A4AED" w:rsidP="00B75803">
            <w:pPr>
              <w:pStyle w:val="TableParagraph"/>
              <w:rPr>
                <w:sz w:val="16"/>
              </w:rPr>
            </w:pPr>
            <w:r>
              <w:rPr>
                <w:spacing w:val="-4"/>
                <w:sz w:val="16"/>
              </w:rPr>
              <w:t>Sign</w:t>
            </w:r>
          </w:p>
        </w:tc>
        <w:tc>
          <w:tcPr>
            <w:tcW w:w="1851" w:type="dxa"/>
          </w:tcPr>
          <w:p w14:paraId="004F28A4" w14:textId="77777777" w:rsidR="004A4AED" w:rsidRDefault="004A4AED" w:rsidP="00B75803">
            <w:pPr>
              <w:pStyle w:val="TableParagraph"/>
              <w:rPr>
                <w:rFonts w:ascii="Times New Roman"/>
                <w:sz w:val="16"/>
              </w:rPr>
            </w:pPr>
          </w:p>
        </w:tc>
        <w:tc>
          <w:tcPr>
            <w:tcW w:w="843" w:type="dxa"/>
            <w:shd w:val="clear" w:color="auto" w:fill="D9D9D9"/>
          </w:tcPr>
          <w:p w14:paraId="77D6CF5A" w14:textId="77777777" w:rsidR="004A4AED" w:rsidRDefault="004A4AED" w:rsidP="00B75803">
            <w:pPr>
              <w:pStyle w:val="TableParagraph"/>
              <w:spacing w:before="7"/>
              <w:rPr>
                <w:sz w:val="13"/>
              </w:rPr>
            </w:pPr>
          </w:p>
          <w:p w14:paraId="06DD9D3F" w14:textId="77777777" w:rsidR="004A4AED" w:rsidRDefault="004A4AED" w:rsidP="00B75803">
            <w:pPr>
              <w:pStyle w:val="TableParagraph"/>
              <w:ind w:left="94" w:right="88"/>
              <w:jc w:val="center"/>
              <w:rPr>
                <w:sz w:val="16"/>
              </w:rPr>
            </w:pPr>
            <w:r>
              <w:rPr>
                <w:spacing w:val="-2"/>
                <w:sz w:val="16"/>
              </w:rPr>
              <w:t>Position</w:t>
            </w:r>
          </w:p>
        </w:tc>
        <w:tc>
          <w:tcPr>
            <w:tcW w:w="1380" w:type="dxa"/>
          </w:tcPr>
          <w:p w14:paraId="7EE62AD0" w14:textId="77777777" w:rsidR="004A4AED" w:rsidRDefault="004A4AED" w:rsidP="00B75803">
            <w:pPr>
              <w:pStyle w:val="TableParagraph"/>
              <w:rPr>
                <w:rFonts w:ascii="Times New Roman"/>
                <w:sz w:val="16"/>
              </w:rPr>
            </w:pPr>
          </w:p>
        </w:tc>
        <w:tc>
          <w:tcPr>
            <w:tcW w:w="644" w:type="dxa"/>
            <w:shd w:val="clear" w:color="auto" w:fill="D9D9D9"/>
          </w:tcPr>
          <w:p w14:paraId="5F055EDA" w14:textId="77777777" w:rsidR="004A4AED" w:rsidRDefault="004A4AED" w:rsidP="00B75803">
            <w:pPr>
              <w:pStyle w:val="TableParagraph"/>
              <w:spacing w:before="7"/>
              <w:rPr>
                <w:sz w:val="13"/>
              </w:rPr>
            </w:pPr>
          </w:p>
          <w:p w14:paraId="6C14C39C" w14:textId="77777777" w:rsidR="004A4AED" w:rsidRDefault="004A4AED" w:rsidP="00B75803">
            <w:pPr>
              <w:pStyle w:val="TableParagraph"/>
              <w:rPr>
                <w:sz w:val="16"/>
              </w:rPr>
            </w:pPr>
            <w:r>
              <w:rPr>
                <w:spacing w:val="-4"/>
                <w:sz w:val="16"/>
              </w:rPr>
              <w:t>Date</w:t>
            </w:r>
          </w:p>
        </w:tc>
        <w:tc>
          <w:tcPr>
            <w:tcW w:w="1669" w:type="dxa"/>
          </w:tcPr>
          <w:p w14:paraId="73A11F85" w14:textId="77777777" w:rsidR="004A4AED" w:rsidRDefault="004A4AED" w:rsidP="00B75803">
            <w:pPr>
              <w:pStyle w:val="TableParagraph"/>
              <w:rPr>
                <w:rFonts w:ascii="Times New Roman"/>
                <w:sz w:val="16"/>
              </w:rPr>
            </w:pPr>
          </w:p>
        </w:tc>
      </w:tr>
    </w:tbl>
    <w:p w14:paraId="366B1D1A" w14:textId="77777777" w:rsidR="004A4AED" w:rsidRPr="00111DB4" w:rsidRDefault="004A4AED" w:rsidP="00813E00">
      <w:pPr>
        <w:widowControl/>
        <w:autoSpaceDE/>
        <w:autoSpaceDN/>
        <w:spacing w:after="160" w:line="259" w:lineRule="auto"/>
        <w:ind w:right="544"/>
      </w:pPr>
      <w:r w:rsidRPr="00111DB4">
        <w:lastRenderedPageBreak/>
        <w:t>This risk assessment is valid for the duration of the specified activity. If the process or activity changes then a review of this task risk assessment must be completed.</w:t>
      </w:r>
    </w:p>
    <w:p w14:paraId="464834BA" w14:textId="77777777" w:rsidR="004A4AED" w:rsidRDefault="004A4AED" w:rsidP="004A4AED">
      <w:pPr>
        <w:pStyle w:val="BodyText"/>
        <w:spacing w:before="10"/>
        <w:rPr>
          <w:sz w:val="15"/>
        </w:rPr>
      </w:pP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0"/>
        <w:gridCol w:w="2404"/>
        <w:gridCol w:w="2401"/>
        <w:gridCol w:w="2190"/>
      </w:tblGrid>
      <w:tr w:rsidR="004A4AED" w14:paraId="4FA03DBA" w14:textId="77777777" w:rsidTr="00111DB4">
        <w:trPr>
          <w:trHeight w:val="421"/>
        </w:trPr>
        <w:tc>
          <w:tcPr>
            <w:tcW w:w="10065" w:type="dxa"/>
            <w:gridSpan w:val="4"/>
            <w:shd w:val="clear" w:color="auto" w:fill="404040"/>
          </w:tcPr>
          <w:p w14:paraId="5B1BABF2" w14:textId="77777777" w:rsidR="004A4AED" w:rsidRDefault="004A4AED" w:rsidP="00B75803">
            <w:pPr>
              <w:pStyle w:val="TableParagraph"/>
              <w:spacing w:before="104"/>
              <w:rPr>
                <w:b/>
                <w:sz w:val="16"/>
              </w:rPr>
            </w:pPr>
            <w:r>
              <w:rPr>
                <w:b/>
                <w:color w:val="FFFFFF"/>
                <w:sz w:val="16"/>
              </w:rPr>
              <w:t>MONITORING</w:t>
            </w:r>
            <w:r>
              <w:rPr>
                <w:b/>
                <w:color w:val="FFFFFF"/>
                <w:spacing w:val="-5"/>
                <w:sz w:val="16"/>
              </w:rPr>
              <w:t xml:space="preserve"> </w:t>
            </w:r>
            <w:r>
              <w:rPr>
                <w:b/>
                <w:color w:val="FFFFFF"/>
                <w:sz w:val="16"/>
              </w:rPr>
              <w:t>OF</w:t>
            </w:r>
            <w:r>
              <w:rPr>
                <w:b/>
                <w:color w:val="FFFFFF"/>
                <w:spacing w:val="-3"/>
                <w:sz w:val="16"/>
              </w:rPr>
              <w:t xml:space="preserve"> </w:t>
            </w:r>
            <w:r>
              <w:rPr>
                <w:b/>
                <w:color w:val="FFFFFF"/>
                <w:spacing w:val="-2"/>
                <w:sz w:val="16"/>
              </w:rPr>
              <w:t>ACTIVITY</w:t>
            </w:r>
          </w:p>
        </w:tc>
      </w:tr>
      <w:tr w:rsidR="004A4AED" w14:paraId="5DB84601" w14:textId="77777777" w:rsidTr="00111DB4">
        <w:trPr>
          <w:trHeight w:val="276"/>
        </w:trPr>
        <w:tc>
          <w:tcPr>
            <w:tcW w:w="3070" w:type="dxa"/>
            <w:shd w:val="clear" w:color="auto" w:fill="D0CECE"/>
          </w:tcPr>
          <w:p w14:paraId="516CE81A" w14:textId="77777777" w:rsidR="004A4AED" w:rsidRDefault="004A4AED" w:rsidP="00B75803">
            <w:pPr>
              <w:pStyle w:val="TableParagraph"/>
              <w:spacing w:before="1" w:line="242" w:lineRule="exact"/>
              <w:rPr>
                <w:sz w:val="20"/>
              </w:rPr>
            </w:pPr>
            <w:r>
              <w:rPr>
                <w:sz w:val="20"/>
              </w:rPr>
              <w:t>Name</w:t>
            </w:r>
            <w:r>
              <w:rPr>
                <w:spacing w:val="-6"/>
                <w:sz w:val="20"/>
              </w:rPr>
              <w:t xml:space="preserve"> </w:t>
            </w:r>
            <w:r>
              <w:rPr>
                <w:sz w:val="20"/>
              </w:rPr>
              <w:t>of</w:t>
            </w:r>
            <w:r>
              <w:rPr>
                <w:spacing w:val="-5"/>
                <w:sz w:val="20"/>
              </w:rPr>
              <w:t xml:space="preserve"> </w:t>
            </w:r>
            <w:r>
              <w:rPr>
                <w:spacing w:val="-2"/>
                <w:sz w:val="20"/>
              </w:rPr>
              <w:t>reviewer</w:t>
            </w:r>
          </w:p>
        </w:tc>
        <w:tc>
          <w:tcPr>
            <w:tcW w:w="6995" w:type="dxa"/>
            <w:gridSpan w:val="3"/>
          </w:tcPr>
          <w:p w14:paraId="5A111DFD" w14:textId="77777777" w:rsidR="004A4AED" w:rsidRDefault="004A4AED" w:rsidP="00B75803">
            <w:pPr>
              <w:pStyle w:val="TableParagraph"/>
              <w:rPr>
                <w:rFonts w:ascii="Times New Roman"/>
                <w:sz w:val="16"/>
              </w:rPr>
            </w:pPr>
          </w:p>
        </w:tc>
      </w:tr>
      <w:tr w:rsidR="004A4AED" w14:paraId="719C4963" w14:textId="77777777" w:rsidTr="00111DB4">
        <w:trPr>
          <w:trHeight w:val="276"/>
        </w:trPr>
        <w:tc>
          <w:tcPr>
            <w:tcW w:w="3070" w:type="dxa"/>
            <w:shd w:val="clear" w:color="auto" w:fill="D0CECE"/>
          </w:tcPr>
          <w:p w14:paraId="01627F11" w14:textId="77777777" w:rsidR="004A4AED" w:rsidRDefault="004A4AED" w:rsidP="00B75803">
            <w:pPr>
              <w:pStyle w:val="TableParagraph"/>
              <w:spacing w:before="1" w:line="242" w:lineRule="exact"/>
              <w:rPr>
                <w:sz w:val="20"/>
              </w:rPr>
            </w:pPr>
            <w:r>
              <w:rPr>
                <w:spacing w:val="-4"/>
                <w:sz w:val="20"/>
              </w:rPr>
              <w:t>Date</w:t>
            </w:r>
          </w:p>
        </w:tc>
        <w:tc>
          <w:tcPr>
            <w:tcW w:w="2404" w:type="dxa"/>
          </w:tcPr>
          <w:p w14:paraId="3AB15577" w14:textId="77777777" w:rsidR="004A4AED" w:rsidRDefault="004A4AED" w:rsidP="00B75803">
            <w:pPr>
              <w:pStyle w:val="TableParagraph"/>
              <w:rPr>
                <w:rFonts w:ascii="Times New Roman"/>
                <w:sz w:val="16"/>
              </w:rPr>
            </w:pPr>
          </w:p>
        </w:tc>
        <w:tc>
          <w:tcPr>
            <w:tcW w:w="2401" w:type="dxa"/>
            <w:shd w:val="clear" w:color="auto" w:fill="D0CECE"/>
          </w:tcPr>
          <w:p w14:paraId="4028891A" w14:textId="77777777" w:rsidR="004A4AED" w:rsidRDefault="004A4AED" w:rsidP="00B75803">
            <w:pPr>
              <w:pStyle w:val="TableParagraph"/>
              <w:spacing w:before="1" w:line="242" w:lineRule="exact"/>
              <w:rPr>
                <w:sz w:val="20"/>
              </w:rPr>
            </w:pPr>
            <w:r>
              <w:rPr>
                <w:spacing w:val="-4"/>
                <w:sz w:val="20"/>
              </w:rPr>
              <w:t>Time</w:t>
            </w:r>
          </w:p>
        </w:tc>
        <w:tc>
          <w:tcPr>
            <w:tcW w:w="2190" w:type="dxa"/>
          </w:tcPr>
          <w:p w14:paraId="6E208BB3" w14:textId="77777777" w:rsidR="004A4AED" w:rsidRDefault="004A4AED" w:rsidP="00B75803">
            <w:pPr>
              <w:pStyle w:val="TableParagraph"/>
              <w:rPr>
                <w:rFonts w:ascii="Times New Roman"/>
                <w:sz w:val="16"/>
              </w:rPr>
            </w:pPr>
          </w:p>
        </w:tc>
      </w:tr>
      <w:tr w:rsidR="004A4AED" w14:paraId="22364097" w14:textId="77777777" w:rsidTr="00111DB4">
        <w:trPr>
          <w:trHeight w:val="1108"/>
        </w:trPr>
        <w:tc>
          <w:tcPr>
            <w:tcW w:w="3070" w:type="dxa"/>
            <w:shd w:val="clear" w:color="auto" w:fill="D0CECE"/>
          </w:tcPr>
          <w:p w14:paraId="13B84272" w14:textId="77777777" w:rsidR="004A4AED" w:rsidRDefault="004A4AED" w:rsidP="00B75803">
            <w:pPr>
              <w:pStyle w:val="TableParagraph"/>
              <w:spacing w:before="1"/>
              <w:rPr>
                <w:b/>
                <w:sz w:val="20"/>
              </w:rPr>
            </w:pPr>
            <w:r>
              <w:rPr>
                <w:b/>
                <w:spacing w:val="-2"/>
                <w:sz w:val="20"/>
              </w:rPr>
              <w:t>Observations</w:t>
            </w:r>
          </w:p>
        </w:tc>
        <w:tc>
          <w:tcPr>
            <w:tcW w:w="6995" w:type="dxa"/>
            <w:gridSpan w:val="3"/>
          </w:tcPr>
          <w:p w14:paraId="1ED9BD0C" w14:textId="77777777" w:rsidR="004A4AED" w:rsidRDefault="004A4AED" w:rsidP="00B75803">
            <w:pPr>
              <w:pStyle w:val="TableParagraph"/>
              <w:rPr>
                <w:rFonts w:ascii="Times New Roman"/>
                <w:sz w:val="16"/>
              </w:rPr>
            </w:pPr>
          </w:p>
        </w:tc>
      </w:tr>
      <w:tr w:rsidR="004A4AED" w14:paraId="1704880F" w14:textId="77777777" w:rsidTr="00111DB4">
        <w:trPr>
          <w:trHeight w:val="276"/>
        </w:trPr>
        <w:tc>
          <w:tcPr>
            <w:tcW w:w="3070" w:type="dxa"/>
            <w:shd w:val="clear" w:color="auto" w:fill="D0CECE"/>
          </w:tcPr>
          <w:p w14:paraId="1658A26C" w14:textId="77777777" w:rsidR="004A4AED" w:rsidRDefault="004A4AED" w:rsidP="00B75803">
            <w:pPr>
              <w:pStyle w:val="TableParagraph"/>
              <w:spacing w:before="3" w:line="240" w:lineRule="exact"/>
              <w:rPr>
                <w:sz w:val="20"/>
              </w:rPr>
            </w:pPr>
            <w:r>
              <w:rPr>
                <w:sz w:val="20"/>
              </w:rPr>
              <w:t>Name</w:t>
            </w:r>
            <w:r>
              <w:rPr>
                <w:spacing w:val="-5"/>
                <w:sz w:val="20"/>
              </w:rPr>
              <w:t xml:space="preserve"> </w:t>
            </w:r>
            <w:r>
              <w:rPr>
                <w:sz w:val="20"/>
              </w:rPr>
              <w:t>of</w:t>
            </w:r>
            <w:r>
              <w:rPr>
                <w:spacing w:val="-5"/>
                <w:sz w:val="20"/>
              </w:rPr>
              <w:t xml:space="preserve"> </w:t>
            </w:r>
            <w:r>
              <w:rPr>
                <w:sz w:val="20"/>
              </w:rPr>
              <w:t>PC</w:t>
            </w:r>
            <w:r>
              <w:rPr>
                <w:spacing w:val="-4"/>
                <w:sz w:val="20"/>
              </w:rPr>
              <w:t xml:space="preserve"> </w:t>
            </w:r>
            <w:r>
              <w:rPr>
                <w:spacing w:val="-2"/>
                <w:sz w:val="20"/>
              </w:rPr>
              <w:t>reviewer</w:t>
            </w:r>
          </w:p>
        </w:tc>
        <w:tc>
          <w:tcPr>
            <w:tcW w:w="6995" w:type="dxa"/>
            <w:gridSpan w:val="3"/>
          </w:tcPr>
          <w:p w14:paraId="615BBA3C" w14:textId="77777777" w:rsidR="004A4AED" w:rsidRDefault="004A4AED" w:rsidP="00B75803">
            <w:pPr>
              <w:pStyle w:val="TableParagraph"/>
              <w:rPr>
                <w:rFonts w:ascii="Times New Roman"/>
                <w:sz w:val="16"/>
              </w:rPr>
            </w:pPr>
          </w:p>
        </w:tc>
      </w:tr>
      <w:tr w:rsidR="004A4AED" w14:paraId="6BFD90EB" w14:textId="77777777" w:rsidTr="00111DB4">
        <w:trPr>
          <w:trHeight w:val="276"/>
        </w:trPr>
        <w:tc>
          <w:tcPr>
            <w:tcW w:w="3070" w:type="dxa"/>
            <w:shd w:val="clear" w:color="auto" w:fill="D0CECE"/>
          </w:tcPr>
          <w:p w14:paraId="23E46F62" w14:textId="77777777" w:rsidR="004A4AED" w:rsidRDefault="004A4AED" w:rsidP="00B75803">
            <w:pPr>
              <w:pStyle w:val="TableParagraph"/>
              <w:spacing w:before="3" w:line="240" w:lineRule="exact"/>
              <w:rPr>
                <w:sz w:val="20"/>
              </w:rPr>
            </w:pPr>
            <w:r>
              <w:rPr>
                <w:spacing w:val="-4"/>
                <w:sz w:val="20"/>
              </w:rPr>
              <w:t>Date</w:t>
            </w:r>
          </w:p>
        </w:tc>
        <w:tc>
          <w:tcPr>
            <w:tcW w:w="2404" w:type="dxa"/>
          </w:tcPr>
          <w:p w14:paraId="0D91C478" w14:textId="77777777" w:rsidR="004A4AED" w:rsidRDefault="004A4AED" w:rsidP="00B75803">
            <w:pPr>
              <w:pStyle w:val="TableParagraph"/>
              <w:rPr>
                <w:rFonts w:ascii="Times New Roman"/>
                <w:sz w:val="16"/>
              </w:rPr>
            </w:pPr>
          </w:p>
        </w:tc>
        <w:tc>
          <w:tcPr>
            <w:tcW w:w="2401" w:type="dxa"/>
            <w:shd w:val="clear" w:color="auto" w:fill="D0CECE"/>
          </w:tcPr>
          <w:p w14:paraId="2C2AD61C" w14:textId="77777777" w:rsidR="004A4AED" w:rsidRDefault="004A4AED" w:rsidP="00B75803">
            <w:pPr>
              <w:pStyle w:val="TableParagraph"/>
              <w:spacing w:before="3" w:line="240" w:lineRule="exact"/>
              <w:rPr>
                <w:sz w:val="20"/>
              </w:rPr>
            </w:pPr>
            <w:r>
              <w:rPr>
                <w:spacing w:val="-4"/>
                <w:sz w:val="20"/>
              </w:rPr>
              <w:t>Time</w:t>
            </w:r>
          </w:p>
        </w:tc>
        <w:tc>
          <w:tcPr>
            <w:tcW w:w="2190" w:type="dxa"/>
          </w:tcPr>
          <w:p w14:paraId="0264B197" w14:textId="77777777" w:rsidR="004A4AED" w:rsidRDefault="004A4AED" w:rsidP="00B75803">
            <w:pPr>
              <w:pStyle w:val="TableParagraph"/>
              <w:rPr>
                <w:rFonts w:ascii="Times New Roman"/>
                <w:sz w:val="16"/>
              </w:rPr>
            </w:pPr>
          </w:p>
        </w:tc>
      </w:tr>
      <w:tr w:rsidR="004A4AED" w14:paraId="3E64A63A" w14:textId="77777777" w:rsidTr="00111DB4">
        <w:trPr>
          <w:trHeight w:val="1110"/>
        </w:trPr>
        <w:tc>
          <w:tcPr>
            <w:tcW w:w="3070" w:type="dxa"/>
            <w:shd w:val="clear" w:color="auto" w:fill="D0CECE"/>
          </w:tcPr>
          <w:p w14:paraId="79AD87DF" w14:textId="77777777" w:rsidR="004A4AED" w:rsidRDefault="004A4AED" w:rsidP="00B75803">
            <w:pPr>
              <w:pStyle w:val="TableParagraph"/>
              <w:spacing w:before="3"/>
              <w:rPr>
                <w:b/>
                <w:sz w:val="20"/>
              </w:rPr>
            </w:pPr>
            <w:r>
              <w:rPr>
                <w:b/>
                <w:spacing w:val="-2"/>
                <w:sz w:val="20"/>
              </w:rPr>
              <w:t>Observations</w:t>
            </w:r>
          </w:p>
        </w:tc>
        <w:tc>
          <w:tcPr>
            <w:tcW w:w="6995" w:type="dxa"/>
            <w:gridSpan w:val="3"/>
          </w:tcPr>
          <w:p w14:paraId="11427A90" w14:textId="77777777" w:rsidR="004A4AED" w:rsidRDefault="004A4AED" w:rsidP="00B75803">
            <w:pPr>
              <w:pStyle w:val="TableParagraph"/>
              <w:rPr>
                <w:rFonts w:ascii="Times New Roman"/>
                <w:sz w:val="16"/>
              </w:rPr>
            </w:pPr>
          </w:p>
        </w:tc>
      </w:tr>
      <w:tr w:rsidR="004A4AED" w14:paraId="03440E35" w14:textId="77777777" w:rsidTr="00111DB4">
        <w:trPr>
          <w:trHeight w:val="277"/>
        </w:trPr>
        <w:tc>
          <w:tcPr>
            <w:tcW w:w="3070" w:type="dxa"/>
            <w:shd w:val="clear" w:color="auto" w:fill="D0CECE"/>
          </w:tcPr>
          <w:p w14:paraId="3649D696" w14:textId="77777777" w:rsidR="004A4AED" w:rsidRDefault="004A4AED" w:rsidP="00B75803">
            <w:pPr>
              <w:pStyle w:val="TableParagraph"/>
              <w:spacing w:before="1" w:line="243" w:lineRule="exact"/>
              <w:rPr>
                <w:sz w:val="20"/>
              </w:rPr>
            </w:pPr>
            <w:r>
              <w:rPr>
                <w:sz w:val="20"/>
              </w:rPr>
              <w:t>Name</w:t>
            </w:r>
            <w:r>
              <w:rPr>
                <w:spacing w:val="-5"/>
                <w:sz w:val="20"/>
              </w:rPr>
              <w:t xml:space="preserve"> </w:t>
            </w:r>
            <w:r>
              <w:rPr>
                <w:sz w:val="20"/>
              </w:rPr>
              <w:t>of</w:t>
            </w:r>
            <w:r>
              <w:rPr>
                <w:spacing w:val="-5"/>
                <w:sz w:val="20"/>
              </w:rPr>
              <w:t xml:space="preserve"> </w:t>
            </w:r>
            <w:r>
              <w:rPr>
                <w:sz w:val="20"/>
              </w:rPr>
              <w:t>PC</w:t>
            </w:r>
            <w:r>
              <w:rPr>
                <w:spacing w:val="-4"/>
                <w:sz w:val="20"/>
              </w:rPr>
              <w:t xml:space="preserve"> </w:t>
            </w:r>
            <w:r>
              <w:rPr>
                <w:spacing w:val="-2"/>
                <w:sz w:val="20"/>
              </w:rPr>
              <w:t>reviewer</w:t>
            </w:r>
          </w:p>
        </w:tc>
        <w:tc>
          <w:tcPr>
            <w:tcW w:w="6995" w:type="dxa"/>
            <w:gridSpan w:val="3"/>
          </w:tcPr>
          <w:p w14:paraId="49BA1853" w14:textId="77777777" w:rsidR="004A4AED" w:rsidRDefault="004A4AED" w:rsidP="00B75803">
            <w:pPr>
              <w:pStyle w:val="TableParagraph"/>
              <w:rPr>
                <w:rFonts w:ascii="Times New Roman"/>
                <w:sz w:val="16"/>
              </w:rPr>
            </w:pPr>
          </w:p>
        </w:tc>
      </w:tr>
      <w:tr w:rsidR="004A4AED" w14:paraId="04F9EB57" w14:textId="77777777" w:rsidTr="00111DB4">
        <w:trPr>
          <w:trHeight w:val="276"/>
        </w:trPr>
        <w:tc>
          <w:tcPr>
            <w:tcW w:w="3070" w:type="dxa"/>
            <w:shd w:val="clear" w:color="auto" w:fill="D0CECE"/>
          </w:tcPr>
          <w:p w14:paraId="64E1C9DD" w14:textId="77777777" w:rsidR="004A4AED" w:rsidRDefault="004A4AED" w:rsidP="00B75803">
            <w:pPr>
              <w:pStyle w:val="TableParagraph"/>
              <w:spacing w:before="1" w:line="242" w:lineRule="exact"/>
              <w:rPr>
                <w:sz w:val="20"/>
              </w:rPr>
            </w:pPr>
            <w:r>
              <w:rPr>
                <w:spacing w:val="-4"/>
                <w:sz w:val="20"/>
              </w:rPr>
              <w:t>Date</w:t>
            </w:r>
          </w:p>
        </w:tc>
        <w:tc>
          <w:tcPr>
            <w:tcW w:w="2404" w:type="dxa"/>
          </w:tcPr>
          <w:p w14:paraId="450A0F7C" w14:textId="77777777" w:rsidR="004A4AED" w:rsidRDefault="004A4AED" w:rsidP="00B75803">
            <w:pPr>
              <w:pStyle w:val="TableParagraph"/>
              <w:rPr>
                <w:rFonts w:ascii="Times New Roman"/>
                <w:sz w:val="16"/>
              </w:rPr>
            </w:pPr>
          </w:p>
        </w:tc>
        <w:tc>
          <w:tcPr>
            <w:tcW w:w="2401" w:type="dxa"/>
            <w:shd w:val="clear" w:color="auto" w:fill="D0CECE"/>
          </w:tcPr>
          <w:p w14:paraId="2E00DD9E" w14:textId="77777777" w:rsidR="004A4AED" w:rsidRDefault="004A4AED" w:rsidP="00B75803">
            <w:pPr>
              <w:pStyle w:val="TableParagraph"/>
              <w:spacing w:before="1" w:line="242" w:lineRule="exact"/>
              <w:rPr>
                <w:sz w:val="20"/>
              </w:rPr>
            </w:pPr>
            <w:r>
              <w:rPr>
                <w:spacing w:val="-4"/>
                <w:sz w:val="20"/>
              </w:rPr>
              <w:t>Time</w:t>
            </w:r>
          </w:p>
        </w:tc>
        <w:tc>
          <w:tcPr>
            <w:tcW w:w="2190" w:type="dxa"/>
          </w:tcPr>
          <w:p w14:paraId="7242BA81" w14:textId="77777777" w:rsidR="004A4AED" w:rsidRDefault="004A4AED" w:rsidP="00B75803">
            <w:pPr>
              <w:pStyle w:val="TableParagraph"/>
              <w:rPr>
                <w:rFonts w:ascii="Times New Roman"/>
                <w:sz w:val="16"/>
              </w:rPr>
            </w:pPr>
          </w:p>
        </w:tc>
      </w:tr>
      <w:tr w:rsidR="004A4AED" w14:paraId="2694E27E" w14:textId="77777777" w:rsidTr="00111DB4">
        <w:trPr>
          <w:trHeight w:val="1108"/>
        </w:trPr>
        <w:tc>
          <w:tcPr>
            <w:tcW w:w="3070" w:type="dxa"/>
            <w:shd w:val="clear" w:color="auto" w:fill="D0CECE"/>
          </w:tcPr>
          <w:p w14:paraId="02C6217B" w14:textId="77777777" w:rsidR="004A4AED" w:rsidRDefault="004A4AED" w:rsidP="00B75803">
            <w:pPr>
              <w:pStyle w:val="TableParagraph"/>
              <w:spacing w:before="1"/>
              <w:rPr>
                <w:b/>
                <w:sz w:val="20"/>
              </w:rPr>
            </w:pPr>
            <w:r>
              <w:rPr>
                <w:b/>
                <w:spacing w:val="-2"/>
                <w:sz w:val="20"/>
              </w:rPr>
              <w:t>Observations</w:t>
            </w:r>
          </w:p>
        </w:tc>
        <w:tc>
          <w:tcPr>
            <w:tcW w:w="6995" w:type="dxa"/>
            <w:gridSpan w:val="3"/>
          </w:tcPr>
          <w:p w14:paraId="05FF19FE" w14:textId="77777777" w:rsidR="004A4AED" w:rsidRDefault="004A4AED" w:rsidP="00B75803">
            <w:pPr>
              <w:pStyle w:val="TableParagraph"/>
              <w:rPr>
                <w:rFonts w:ascii="Times New Roman"/>
                <w:sz w:val="16"/>
              </w:rPr>
            </w:pPr>
          </w:p>
        </w:tc>
      </w:tr>
      <w:tr w:rsidR="004A4AED" w14:paraId="6414BCED" w14:textId="77777777" w:rsidTr="00111DB4">
        <w:trPr>
          <w:trHeight w:val="276"/>
        </w:trPr>
        <w:tc>
          <w:tcPr>
            <w:tcW w:w="3070" w:type="dxa"/>
            <w:shd w:val="clear" w:color="auto" w:fill="D0CECE"/>
          </w:tcPr>
          <w:p w14:paraId="38C1D59B" w14:textId="77777777" w:rsidR="004A4AED" w:rsidRDefault="004A4AED" w:rsidP="00B75803">
            <w:pPr>
              <w:pStyle w:val="TableParagraph"/>
              <w:spacing w:before="1" w:line="242" w:lineRule="exact"/>
              <w:rPr>
                <w:sz w:val="20"/>
              </w:rPr>
            </w:pPr>
            <w:r>
              <w:rPr>
                <w:sz w:val="20"/>
              </w:rPr>
              <w:t>Name</w:t>
            </w:r>
            <w:r>
              <w:rPr>
                <w:spacing w:val="-5"/>
                <w:sz w:val="20"/>
              </w:rPr>
              <w:t xml:space="preserve"> </w:t>
            </w:r>
            <w:r>
              <w:rPr>
                <w:sz w:val="20"/>
              </w:rPr>
              <w:t>of</w:t>
            </w:r>
            <w:r>
              <w:rPr>
                <w:spacing w:val="-5"/>
                <w:sz w:val="20"/>
              </w:rPr>
              <w:t xml:space="preserve"> </w:t>
            </w:r>
            <w:r>
              <w:rPr>
                <w:sz w:val="20"/>
              </w:rPr>
              <w:t>PC</w:t>
            </w:r>
            <w:r>
              <w:rPr>
                <w:spacing w:val="-4"/>
                <w:sz w:val="20"/>
              </w:rPr>
              <w:t xml:space="preserve"> </w:t>
            </w:r>
            <w:r>
              <w:rPr>
                <w:spacing w:val="-2"/>
                <w:sz w:val="20"/>
              </w:rPr>
              <w:t>reviewer</w:t>
            </w:r>
          </w:p>
        </w:tc>
        <w:tc>
          <w:tcPr>
            <w:tcW w:w="6995" w:type="dxa"/>
            <w:gridSpan w:val="3"/>
          </w:tcPr>
          <w:p w14:paraId="7F2C5DBB" w14:textId="77777777" w:rsidR="004A4AED" w:rsidRDefault="004A4AED" w:rsidP="00B75803">
            <w:pPr>
              <w:pStyle w:val="TableParagraph"/>
              <w:rPr>
                <w:rFonts w:ascii="Times New Roman"/>
                <w:sz w:val="16"/>
              </w:rPr>
            </w:pPr>
          </w:p>
        </w:tc>
      </w:tr>
      <w:tr w:rsidR="004A4AED" w14:paraId="4075EA24" w14:textId="77777777" w:rsidTr="00111DB4">
        <w:trPr>
          <w:trHeight w:val="276"/>
        </w:trPr>
        <w:tc>
          <w:tcPr>
            <w:tcW w:w="3070" w:type="dxa"/>
            <w:shd w:val="clear" w:color="auto" w:fill="D0CECE"/>
          </w:tcPr>
          <w:p w14:paraId="0AA0C2D1" w14:textId="77777777" w:rsidR="004A4AED" w:rsidRDefault="004A4AED" w:rsidP="00B75803">
            <w:pPr>
              <w:pStyle w:val="TableParagraph"/>
              <w:spacing w:before="1" w:line="242" w:lineRule="exact"/>
              <w:rPr>
                <w:sz w:val="20"/>
              </w:rPr>
            </w:pPr>
            <w:r>
              <w:rPr>
                <w:spacing w:val="-4"/>
                <w:sz w:val="20"/>
              </w:rPr>
              <w:t>Date</w:t>
            </w:r>
          </w:p>
        </w:tc>
        <w:tc>
          <w:tcPr>
            <w:tcW w:w="2404" w:type="dxa"/>
          </w:tcPr>
          <w:p w14:paraId="545E82EC" w14:textId="77777777" w:rsidR="004A4AED" w:rsidRDefault="004A4AED" w:rsidP="00B75803">
            <w:pPr>
              <w:pStyle w:val="TableParagraph"/>
              <w:rPr>
                <w:rFonts w:ascii="Times New Roman"/>
                <w:sz w:val="16"/>
              </w:rPr>
            </w:pPr>
          </w:p>
        </w:tc>
        <w:tc>
          <w:tcPr>
            <w:tcW w:w="2401" w:type="dxa"/>
            <w:shd w:val="clear" w:color="auto" w:fill="D0CECE"/>
          </w:tcPr>
          <w:p w14:paraId="48D17E03" w14:textId="77777777" w:rsidR="004A4AED" w:rsidRDefault="004A4AED" w:rsidP="00B75803">
            <w:pPr>
              <w:pStyle w:val="TableParagraph"/>
              <w:spacing w:before="1" w:line="242" w:lineRule="exact"/>
              <w:rPr>
                <w:sz w:val="20"/>
              </w:rPr>
            </w:pPr>
            <w:r>
              <w:rPr>
                <w:spacing w:val="-4"/>
                <w:sz w:val="20"/>
              </w:rPr>
              <w:t>Time</w:t>
            </w:r>
          </w:p>
        </w:tc>
        <w:tc>
          <w:tcPr>
            <w:tcW w:w="2190" w:type="dxa"/>
          </w:tcPr>
          <w:p w14:paraId="27DC109C" w14:textId="77777777" w:rsidR="004A4AED" w:rsidRDefault="004A4AED" w:rsidP="00B75803">
            <w:pPr>
              <w:pStyle w:val="TableParagraph"/>
              <w:rPr>
                <w:rFonts w:ascii="Times New Roman"/>
                <w:sz w:val="16"/>
              </w:rPr>
            </w:pPr>
          </w:p>
        </w:tc>
      </w:tr>
      <w:tr w:rsidR="004A4AED" w14:paraId="0DE37091" w14:textId="77777777" w:rsidTr="00111DB4">
        <w:trPr>
          <w:trHeight w:val="1108"/>
        </w:trPr>
        <w:tc>
          <w:tcPr>
            <w:tcW w:w="3070" w:type="dxa"/>
            <w:shd w:val="clear" w:color="auto" w:fill="D0CECE"/>
          </w:tcPr>
          <w:p w14:paraId="06A44D22" w14:textId="77777777" w:rsidR="004A4AED" w:rsidRDefault="004A4AED" w:rsidP="00B75803">
            <w:pPr>
              <w:pStyle w:val="TableParagraph"/>
              <w:spacing w:before="1"/>
              <w:rPr>
                <w:b/>
                <w:sz w:val="20"/>
              </w:rPr>
            </w:pPr>
            <w:r>
              <w:rPr>
                <w:b/>
                <w:spacing w:val="-2"/>
                <w:sz w:val="20"/>
              </w:rPr>
              <w:t>Observations</w:t>
            </w:r>
          </w:p>
        </w:tc>
        <w:tc>
          <w:tcPr>
            <w:tcW w:w="6995" w:type="dxa"/>
            <w:gridSpan w:val="3"/>
          </w:tcPr>
          <w:p w14:paraId="682FD3F6" w14:textId="77777777" w:rsidR="004A4AED" w:rsidRDefault="004A4AED" w:rsidP="00B75803">
            <w:pPr>
              <w:pStyle w:val="TableParagraph"/>
              <w:rPr>
                <w:rFonts w:ascii="Times New Roman"/>
                <w:sz w:val="16"/>
              </w:rPr>
            </w:pPr>
          </w:p>
        </w:tc>
      </w:tr>
    </w:tbl>
    <w:p w14:paraId="6962293D" w14:textId="77777777" w:rsidR="004A4AED" w:rsidRDefault="004A4AED" w:rsidP="004A4AED"/>
    <w:p w14:paraId="02AB2AAD" w14:textId="77777777" w:rsidR="004A4AED" w:rsidRDefault="004A4AED"/>
    <w:sectPr w:rsidR="004A4AED" w:rsidSect="005B3AB7">
      <w:footerReference w:type="default" r:id="rId94"/>
      <w:pgSz w:w="11910" w:h="16840"/>
      <w:pgMar w:top="1338" w:right="1219" w:bottom="1060" w:left="998" w:header="0"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BDFC4" w14:textId="77777777" w:rsidR="00D205C2" w:rsidRDefault="00D205C2">
      <w:r>
        <w:separator/>
      </w:r>
    </w:p>
  </w:endnote>
  <w:endnote w:type="continuationSeparator" w:id="0">
    <w:p w14:paraId="02A95983" w14:textId="77777777" w:rsidR="00D205C2" w:rsidRDefault="00D20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4AC90" w14:textId="77777777" w:rsidR="00FA1965" w:rsidRDefault="00FA196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B2ECD" w14:textId="77777777" w:rsidR="005B3AB7" w:rsidRDefault="005B3AB7" w:rsidP="008D6E93">
    <w:pPr>
      <w:jc w:val="center"/>
      <w:rPr>
        <w:sz w:val="14"/>
        <w:szCs w:val="14"/>
      </w:rPr>
    </w:pPr>
    <w:r>
      <w:rPr>
        <w:noProof/>
      </w:rPr>
      <w:drawing>
        <wp:anchor distT="0" distB="0" distL="0" distR="0" simplePos="0" relativeHeight="486006784" behindDoc="1" locked="0" layoutInCell="1" allowOverlap="1" wp14:anchorId="55DB13B6" wp14:editId="50901D36">
          <wp:simplePos x="0" y="0"/>
          <wp:positionH relativeFrom="page">
            <wp:posOffset>339090</wp:posOffset>
          </wp:positionH>
          <wp:positionV relativeFrom="bottomMargin">
            <wp:posOffset>83820</wp:posOffset>
          </wp:positionV>
          <wp:extent cx="6875780" cy="255905"/>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6875780" cy="255905"/>
                  </a:xfrm>
                  <a:prstGeom prst="rect">
                    <a:avLst/>
                  </a:prstGeom>
                </pic:spPr>
              </pic:pic>
            </a:graphicData>
          </a:graphic>
        </wp:anchor>
      </w:drawing>
    </w:r>
    <w:r>
      <w:rPr>
        <w:noProof/>
      </w:rPr>
      <mc:AlternateContent>
        <mc:Choice Requires="wps">
          <w:drawing>
            <wp:anchor distT="0" distB="0" distL="114300" distR="114300" simplePos="0" relativeHeight="486007808" behindDoc="1" locked="0" layoutInCell="1" allowOverlap="1" wp14:anchorId="43BD7044" wp14:editId="5588BDC3">
              <wp:simplePos x="0" y="0"/>
              <wp:positionH relativeFrom="page">
                <wp:posOffset>1053465</wp:posOffset>
              </wp:positionH>
              <wp:positionV relativeFrom="bottomMargin">
                <wp:posOffset>144145</wp:posOffset>
              </wp:positionV>
              <wp:extent cx="6393180" cy="252095"/>
              <wp:effectExtent l="0" t="0" r="7620" b="14605"/>
              <wp:wrapNone/>
              <wp:docPr id="14"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E31B4"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D7044" id="_x0000_t202" coordsize="21600,21600" o:spt="202" path="m,l,21600r21600,l21600,xe">
              <v:stroke joinstyle="miter"/>
              <v:path gradientshapeok="t" o:connecttype="rect"/>
            </v:shapetype>
            <v:shape id="_x0000_s1054" type="#_x0000_t202" style="position:absolute;left:0;text-align:left;margin-left:82.95pt;margin-top:11.35pt;width:503.4pt;height:19.85pt;z-index:-1730867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" filled="f" stroked="f">
              <v:textbox inset="0,0,0,0">
                <w:txbxContent>
                  <w:p w14:paraId="7C2E31B4"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v:textbox>
              <w10:wrap anchorx="page" anchory="margin"/>
            </v:shape>
          </w:pict>
        </mc:Fallback>
      </mc:AlternateContent>
    </w:r>
  </w:p>
  <w:p w14:paraId="155F2BC4" w14:textId="77777777" w:rsidR="005B3AB7" w:rsidRDefault="005B3AB7" w:rsidP="008D6E93">
    <w:pPr>
      <w:jc w:val="center"/>
      <w:rPr>
        <w:sz w:val="14"/>
        <w:szCs w:val="14"/>
      </w:rPr>
    </w:pPr>
  </w:p>
  <w:p w14:paraId="7F1EC801" w14:textId="77777777" w:rsidR="005B3AB7" w:rsidRDefault="005B3AB7" w:rsidP="008D6E93">
    <w:pPr>
      <w:jc w:val="center"/>
      <w:rPr>
        <w:sz w:val="14"/>
        <w:szCs w:val="14"/>
      </w:rPr>
    </w:pPr>
  </w:p>
  <w:p w14:paraId="5AEBCB58" w14:textId="77777777" w:rsidR="005B3AB7" w:rsidRDefault="005B3AB7" w:rsidP="008D6E93">
    <w:pPr>
      <w:jc w:val="center"/>
      <w:rPr>
        <w:sz w:val="14"/>
        <w:szCs w:val="14"/>
      </w:rPr>
    </w:pPr>
  </w:p>
  <w:p w14:paraId="3DD6006C" w14:textId="55092972" w:rsidR="005B3AB7" w:rsidRPr="00FA1965" w:rsidRDefault="00FA1965" w:rsidP="00FA1965">
    <w:pPr>
      <w:jc w:val="center"/>
      <w:rPr>
        <w:sz w:val="14"/>
        <w:szCs w:val="14"/>
      </w:rPr>
    </w:pPr>
    <w:r w:rsidRPr="00FA1965">
      <w:rPr>
        <w:sz w:val="14"/>
        <w:szCs w:val="14"/>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71C98" w14:textId="77777777" w:rsidR="005B3AB7" w:rsidRDefault="005B3AB7" w:rsidP="008D6E93">
    <w:pPr>
      <w:jc w:val="center"/>
      <w:rPr>
        <w:sz w:val="14"/>
        <w:szCs w:val="14"/>
      </w:rPr>
    </w:pPr>
    <w:r>
      <w:rPr>
        <w:noProof/>
      </w:rPr>
      <w:drawing>
        <wp:anchor distT="0" distB="0" distL="0" distR="0" simplePos="0" relativeHeight="486009856" behindDoc="1" locked="0" layoutInCell="1" allowOverlap="1" wp14:anchorId="50DB0521" wp14:editId="7D609914">
          <wp:simplePos x="0" y="0"/>
          <wp:positionH relativeFrom="page">
            <wp:posOffset>339090</wp:posOffset>
          </wp:positionH>
          <wp:positionV relativeFrom="bottomMargin">
            <wp:posOffset>83820</wp:posOffset>
          </wp:positionV>
          <wp:extent cx="6875780" cy="255905"/>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6875780" cy="255905"/>
                  </a:xfrm>
                  <a:prstGeom prst="rect">
                    <a:avLst/>
                  </a:prstGeom>
                </pic:spPr>
              </pic:pic>
            </a:graphicData>
          </a:graphic>
        </wp:anchor>
      </w:drawing>
    </w:r>
    <w:r>
      <w:rPr>
        <w:noProof/>
      </w:rPr>
      <mc:AlternateContent>
        <mc:Choice Requires="wps">
          <w:drawing>
            <wp:anchor distT="0" distB="0" distL="114300" distR="114300" simplePos="0" relativeHeight="486010880" behindDoc="1" locked="0" layoutInCell="1" allowOverlap="1" wp14:anchorId="7DDD8926" wp14:editId="36E384CB">
              <wp:simplePos x="0" y="0"/>
              <wp:positionH relativeFrom="page">
                <wp:posOffset>1053465</wp:posOffset>
              </wp:positionH>
              <wp:positionV relativeFrom="bottomMargin">
                <wp:posOffset>144145</wp:posOffset>
              </wp:positionV>
              <wp:extent cx="6393180" cy="252095"/>
              <wp:effectExtent l="0" t="0" r="7620" b="14605"/>
              <wp:wrapNone/>
              <wp:docPr id="1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41DAE"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D8926" id="_x0000_t202" coordsize="21600,21600" o:spt="202" path="m,l,21600r21600,l21600,xe">
              <v:stroke joinstyle="miter"/>
              <v:path gradientshapeok="t" o:connecttype="rect"/>
            </v:shapetype>
            <v:shape id="_x0000_s1055" type="#_x0000_t202" style="position:absolute;left:0;text-align:left;margin-left:82.95pt;margin-top:11.35pt;width:503.4pt;height:19.85pt;z-index:-1730560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" filled="f" stroked="f">
              <v:textbox inset="0,0,0,0">
                <w:txbxContent>
                  <w:p w14:paraId="24F41DAE"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v:textbox>
              <w10:wrap anchorx="page" anchory="margin"/>
            </v:shape>
          </w:pict>
        </mc:Fallback>
      </mc:AlternateContent>
    </w:r>
  </w:p>
  <w:p w14:paraId="00C0B349" w14:textId="77777777" w:rsidR="005B3AB7" w:rsidRDefault="005B3AB7" w:rsidP="008D6E93">
    <w:pPr>
      <w:jc w:val="center"/>
      <w:rPr>
        <w:sz w:val="14"/>
        <w:szCs w:val="14"/>
      </w:rPr>
    </w:pPr>
  </w:p>
  <w:p w14:paraId="7BAAB69B" w14:textId="77777777" w:rsidR="005B3AB7" w:rsidRDefault="005B3AB7" w:rsidP="008D6E93">
    <w:pPr>
      <w:jc w:val="center"/>
      <w:rPr>
        <w:sz w:val="14"/>
        <w:szCs w:val="14"/>
      </w:rPr>
    </w:pPr>
  </w:p>
  <w:p w14:paraId="42F63AC1" w14:textId="77777777" w:rsidR="005B3AB7" w:rsidRPr="00CA0655" w:rsidRDefault="005B3AB7" w:rsidP="00CA0655">
    <w:pPr>
      <w:jc w:val="center"/>
      <w:rPr>
        <w:sz w:val="14"/>
        <w:szCs w:val="14"/>
      </w:rPr>
    </w:pPr>
  </w:p>
  <w:p w14:paraId="7B38E5F6" w14:textId="5B87D381" w:rsidR="005B3AB7" w:rsidRPr="00FA1965" w:rsidRDefault="00FA1965" w:rsidP="00FA1965">
    <w:pPr>
      <w:jc w:val="center"/>
      <w:rPr>
        <w:sz w:val="14"/>
        <w:szCs w:val="14"/>
      </w:rPr>
    </w:pPr>
    <w:r w:rsidRPr="00FA1965">
      <w:rPr>
        <w:sz w:val="14"/>
        <w:szCs w:val="14"/>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E1D2" w14:textId="77777777" w:rsidR="005B3AB7" w:rsidRDefault="005B3AB7" w:rsidP="008D6E93">
    <w:pPr>
      <w:jc w:val="center"/>
      <w:rPr>
        <w:sz w:val="14"/>
        <w:szCs w:val="14"/>
      </w:rPr>
    </w:pPr>
    <w:r>
      <w:rPr>
        <w:noProof/>
      </w:rPr>
      <w:drawing>
        <wp:anchor distT="0" distB="0" distL="0" distR="0" simplePos="0" relativeHeight="486012928" behindDoc="1" locked="0" layoutInCell="1" allowOverlap="1" wp14:anchorId="0BD497B8" wp14:editId="75CD23B7">
          <wp:simplePos x="0" y="0"/>
          <wp:positionH relativeFrom="page">
            <wp:posOffset>339090</wp:posOffset>
          </wp:positionH>
          <wp:positionV relativeFrom="bottomMargin">
            <wp:posOffset>83820</wp:posOffset>
          </wp:positionV>
          <wp:extent cx="6875780" cy="255905"/>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6875780" cy="255905"/>
                  </a:xfrm>
                  <a:prstGeom prst="rect">
                    <a:avLst/>
                  </a:prstGeom>
                </pic:spPr>
              </pic:pic>
            </a:graphicData>
          </a:graphic>
        </wp:anchor>
      </w:drawing>
    </w:r>
    <w:r>
      <w:rPr>
        <w:noProof/>
      </w:rPr>
      <mc:AlternateContent>
        <mc:Choice Requires="wps">
          <w:drawing>
            <wp:anchor distT="0" distB="0" distL="114300" distR="114300" simplePos="0" relativeHeight="486013952" behindDoc="1" locked="0" layoutInCell="1" allowOverlap="1" wp14:anchorId="59E01452" wp14:editId="04787CE9">
              <wp:simplePos x="0" y="0"/>
              <wp:positionH relativeFrom="page">
                <wp:posOffset>1053465</wp:posOffset>
              </wp:positionH>
              <wp:positionV relativeFrom="bottomMargin">
                <wp:posOffset>144145</wp:posOffset>
              </wp:positionV>
              <wp:extent cx="6393180" cy="252095"/>
              <wp:effectExtent l="0" t="0" r="7620" b="14605"/>
              <wp:wrapNone/>
              <wp:docPr id="1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74DF9"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01452" id="_x0000_t202" coordsize="21600,21600" o:spt="202" path="m,l,21600r21600,l21600,xe">
              <v:stroke joinstyle="miter"/>
              <v:path gradientshapeok="t" o:connecttype="rect"/>
            </v:shapetype>
            <v:shape id="_x0000_s1056" type="#_x0000_t202" style="position:absolute;left:0;text-align:left;margin-left:82.95pt;margin-top:11.35pt;width:503.4pt;height:19.85pt;z-index:-173025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" filled="f" stroked="f">
              <v:textbox inset="0,0,0,0">
                <w:txbxContent>
                  <w:p w14:paraId="27E74DF9"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v:textbox>
              <w10:wrap anchorx="page" anchory="margin"/>
            </v:shape>
          </w:pict>
        </mc:Fallback>
      </mc:AlternateContent>
    </w:r>
  </w:p>
  <w:p w14:paraId="60F320CF" w14:textId="77777777" w:rsidR="005B3AB7" w:rsidRDefault="005B3AB7" w:rsidP="008D6E93">
    <w:pPr>
      <w:jc w:val="center"/>
      <w:rPr>
        <w:sz w:val="14"/>
        <w:szCs w:val="14"/>
      </w:rPr>
    </w:pPr>
  </w:p>
  <w:p w14:paraId="6A3E9836" w14:textId="77777777" w:rsidR="005B3AB7" w:rsidRDefault="005B3AB7" w:rsidP="008D6E93">
    <w:pPr>
      <w:jc w:val="center"/>
      <w:rPr>
        <w:sz w:val="14"/>
        <w:szCs w:val="14"/>
      </w:rPr>
    </w:pPr>
  </w:p>
  <w:p w14:paraId="7E6248D9" w14:textId="77777777" w:rsidR="005B3AB7" w:rsidRDefault="005B3AB7" w:rsidP="008D6E93">
    <w:pPr>
      <w:jc w:val="center"/>
      <w:rPr>
        <w:sz w:val="14"/>
        <w:szCs w:val="14"/>
      </w:rPr>
    </w:pPr>
  </w:p>
  <w:p w14:paraId="3E0CCB00" w14:textId="04C9D495" w:rsidR="005B3AB7" w:rsidRPr="00FA1965" w:rsidRDefault="00FA1965" w:rsidP="00FA1965">
    <w:pPr>
      <w:jc w:val="center"/>
      <w:rPr>
        <w:sz w:val="14"/>
        <w:szCs w:val="14"/>
      </w:rPr>
    </w:pPr>
    <w:r w:rsidRPr="00FA1965">
      <w:rPr>
        <w:sz w:val="14"/>
        <w:szCs w:val="14"/>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518AF" w14:textId="77777777" w:rsidR="005B3AB7" w:rsidRDefault="005B3AB7" w:rsidP="008D6E93">
    <w:pPr>
      <w:jc w:val="center"/>
      <w:rPr>
        <w:sz w:val="14"/>
        <w:szCs w:val="14"/>
      </w:rPr>
    </w:pPr>
    <w:r>
      <w:rPr>
        <w:noProof/>
      </w:rPr>
      <w:drawing>
        <wp:anchor distT="0" distB="0" distL="0" distR="0" simplePos="0" relativeHeight="486016000" behindDoc="1" locked="0" layoutInCell="1" allowOverlap="1" wp14:anchorId="3EF08162" wp14:editId="2BA05655">
          <wp:simplePos x="0" y="0"/>
          <wp:positionH relativeFrom="page">
            <wp:posOffset>339090</wp:posOffset>
          </wp:positionH>
          <wp:positionV relativeFrom="bottomMargin">
            <wp:posOffset>83820</wp:posOffset>
          </wp:positionV>
          <wp:extent cx="6875780" cy="255905"/>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6875780" cy="255905"/>
                  </a:xfrm>
                  <a:prstGeom prst="rect">
                    <a:avLst/>
                  </a:prstGeom>
                </pic:spPr>
              </pic:pic>
            </a:graphicData>
          </a:graphic>
        </wp:anchor>
      </w:drawing>
    </w:r>
    <w:r>
      <w:rPr>
        <w:noProof/>
      </w:rPr>
      <mc:AlternateContent>
        <mc:Choice Requires="wps">
          <w:drawing>
            <wp:anchor distT="0" distB="0" distL="114300" distR="114300" simplePos="0" relativeHeight="486017024" behindDoc="1" locked="0" layoutInCell="1" allowOverlap="1" wp14:anchorId="411CCA87" wp14:editId="08927A1C">
              <wp:simplePos x="0" y="0"/>
              <wp:positionH relativeFrom="page">
                <wp:posOffset>1053465</wp:posOffset>
              </wp:positionH>
              <wp:positionV relativeFrom="bottomMargin">
                <wp:posOffset>144145</wp:posOffset>
              </wp:positionV>
              <wp:extent cx="6393180" cy="252095"/>
              <wp:effectExtent l="0" t="0" r="7620" b="14605"/>
              <wp:wrapNone/>
              <wp:docPr id="2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5682A"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CCA87" id="_x0000_t202" coordsize="21600,21600" o:spt="202" path="m,l,21600r21600,l21600,xe">
              <v:stroke joinstyle="miter"/>
              <v:path gradientshapeok="t" o:connecttype="rect"/>
            </v:shapetype>
            <v:shape id="_x0000_s1057" type="#_x0000_t202" style="position:absolute;left:0;text-align:left;margin-left:82.95pt;margin-top:11.35pt;width:503.4pt;height:19.85pt;z-index:-1729945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" filled="f" stroked="f">
              <v:textbox inset="0,0,0,0">
                <w:txbxContent>
                  <w:p w14:paraId="3F45682A"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v:textbox>
              <w10:wrap anchorx="page" anchory="margin"/>
            </v:shape>
          </w:pict>
        </mc:Fallback>
      </mc:AlternateContent>
    </w:r>
  </w:p>
  <w:p w14:paraId="6ED0C411" w14:textId="77777777" w:rsidR="005B3AB7" w:rsidRDefault="005B3AB7" w:rsidP="008D6E93">
    <w:pPr>
      <w:jc w:val="center"/>
      <w:rPr>
        <w:sz w:val="14"/>
        <w:szCs w:val="14"/>
      </w:rPr>
    </w:pPr>
  </w:p>
  <w:p w14:paraId="59FEBFDA" w14:textId="77777777" w:rsidR="005B3AB7" w:rsidRDefault="005B3AB7" w:rsidP="008D6E93">
    <w:pPr>
      <w:jc w:val="center"/>
      <w:rPr>
        <w:sz w:val="14"/>
        <w:szCs w:val="14"/>
      </w:rPr>
    </w:pPr>
  </w:p>
  <w:p w14:paraId="7C5350CC" w14:textId="77777777" w:rsidR="005B3AB7" w:rsidRPr="00CA0655" w:rsidRDefault="005B3AB7" w:rsidP="00CA0655">
    <w:pPr>
      <w:jc w:val="center"/>
      <w:rPr>
        <w:sz w:val="14"/>
        <w:szCs w:val="14"/>
      </w:rPr>
    </w:pPr>
  </w:p>
  <w:p w14:paraId="234F9414" w14:textId="4DED0E00" w:rsidR="005B3AB7" w:rsidRPr="00FA1965" w:rsidRDefault="00FA1965" w:rsidP="00FA1965">
    <w:pPr>
      <w:jc w:val="center"/>
      <w:rPr>
        <w:sz w:val="14"/>
        <w:szCs w:val="14"/>
      </w:rPr>
    </w:pPr>
    <w:r w:rsidRPr="00FA1965">
      <w:rPr>
        <w:sz w:val="14"/>
        <w:szCs w:val="14"/>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8E126" w14:textId="77777777" w:rsidR="005B3AB7" w:rsidRDefault="005B3AB7" w:rsidP="008D6E93">
    <w:pPr>
      <w:jc w:val="center"/>
      <w:rPr>
        <w:sz w:val="14"/>
        <w:szCs w:val="14"/>
      </w:rPr>
    </w:pPr>
    <w:r>
      <w:rPr>
        <w:noProof/>
      </w:rPr>
      <w:drawing>
        <wp:anchor distT="0" distB="0" distL="0" distR="0" simplePos="0" relativeHeight="486019072" behindDoc="1" locked="0" layoutInCell="1" allowOverlap="1" wp14:anchorId="4276F3CC" wp14:editId="6873B0B3">
          <wp:simplePos x="0" y="0"/>
          <wp:positionH relativeFrom="page">
            <wp:posOffset>339090</wp:posOffset>
          </wp:positionH>
          <wp:positionV relativeFrom="bottomMargin">
            <wp:posOffset>83820</wp:posOffset>
          </wp:positionV>
          <wp:extent cx="6875780" cy="255905"/>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6875780" cy="255905"/>
                  </a:xfrm>
                  <a:prstGeom prst="rect">
                    <a:avLst/>
                  </a:prstGeom>
                </pic:spPr>
              </pic:pic>
            </a:graphicData>
          </a:graphic>
        </wp:anchor>
      </w:drawing>
    </w:r>
    <w:r>
      <w:rPr>
        <w:noProof/>
      </w:rPr>
      <mc:AlternateContent>
        <mc:Choice Requires="wps">
          <w:drawing>
            <wp:anchor distT="0" distB="0" distL="114300" distR="114300" simplePos="0" relativeHeight="486020096" behindDoc="1" locked="0" layoutInCell="1" allowOverlap="1" wp14:anchorId="394EA9D4" wp14:editId="19D60BF3">
              <wp:simplePos x="0" y="0"/>
              <wp:positionH relativeFrom="page">
                <wp:posOffset>1053465</wp:posOffset>
              </wp:positionH>
              <wp:positionV relativeFrom="bottomMargin">
                <wp:posOffset>144145</wp:posOffset>
              </wp:positionV>
              <wp:extent cx="6393180" cy="252095"/>
              <wp:effectExtent l="0" t="0" r="7620" b="14605"/>
              <wp:wrapNone/>
              <wp:docPr id="2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35E6E"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EA9D4" id="_x0000_t202" coordsize="21600,21600" o:spt="202" path="m,l,21600r21600,l21600,xe">
              <v:stroke joinstyle="miter"/>
              <v:path gradientshapeok="t" o:connecttype="rect"/>
            </v:shapetype>
            <v:shape id="_x0000_s1058" type="#_x0000_t202" style="position:absolute;left:0;text-align:left;margin-left:82.95pt;margin-top:11.35pt;width:503.4pt;height:19.85pt;z-index:-1729638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" filled="f" stroked="f">
              <v:textbox inset="0,0,0,0">
                <w:txbxContent>
                  <w:p w14:paraId="6B335E6E"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v:textbox>
              <w10:wrap anchorx="page" anchory="margin"/>
            </v:shape>
          </w:pict>
        </mc:Fallback>
      </mc:AlternateContent>
    </w:r>
  </w:p>
  <w:p w14:paraId="05B2347E" w14:textId="77777777" w:rsidR="005B3AB7" w:rsidRDefault="005B3AB7" w:rsidP="008D6E93">
    <w:pPr>
      <w:jc w:val="center"/>
      <w:rPr>
        <w:sz w:val="14"/>
        <w:szCs w:val="14"/>
      </w:rPr>
    </w:pPr>
  </w:p>
  <w:p w14:paraId="20947667" w14:textId="77777777" w:rsidR="005B3AB7" w:rsidRDefault="005B3AB7" w:rsidP="008D6E93">
    <w:pPr>
      <w:jc w:val="center"/>
      <w:rPr>
        <w:sz w:val="14"/>
        <w:szCs w:val="14"/>
      </w:rPr>
    </w:pPr>
  </w:p>
  <w:p w14:paraId="7A8F22D5" w14:textId="77777777" w:rsidR="005B3AB7" w:rsidRDefault="005B3AB7" w:rsidP="008D6E93">
    <w:pPr>
      <w:jc w:val="center"/>
      <w:rPr>
        <w:sz w:val="14"/>
        <w:szCs w:val="14"/>
      </w:rPr>
    </w:pPr>
  </w:p>
  <w:p w14:paraId="6A39B238" w14:textId="1A3F06D8" w:rsidR="005B3AB7" w:rsidRPr="00FA1965" w:rsidRDefault="00FA1965" w:rsidP="00FA1965">
    <w:pPr>
      <w:jc w:val="center"/>
      <w:rPr>
        <w:sz w:val="14"/>
        <w:szCs w:val="14"/>
      </w:rPr>
    </w:pPr>
    <w:r w:rsidRPr="00FA1965">
      <w:rPr>
        <w:sz w:val="14"/>
        <w:szCs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621E7" w14:textId="77777777" w:rsidR="005B3AB7" w:rsidRDefault="005B3AB7" w:rsidP="008D6E93">
    <w:pPr>
      <w:jc w:val="center"/>
      <w:rPr>
        <w:sz w:val="14"/>
        <w:szCs w:val="14"/>
      </w:rPr>
    </w:pPr>
    <w:r>
      <w:rPr>
        <w:noProof/>
      </w:rPr>
      <w:drawing>
        <wp:anchor distT="0" distB="0" distL="0" distR="0" simplePos="0" relativeHeight="486022144" behindDoc="1" locked="0" layoutInCell="1" allowOverlap="1" wp14:anchorId="16D78143" wp14:editId="6486B75D">
          <wp:simplePos x="0" y="0"/>
          <wp:positionH relativeFrom="page">
            <wp:posOffset>339090</wp:posOffset>
          </wp:positionH>
          <wp:positionV relativeFrom="bottomMargin">
            <wp:posOffset>83820</wp:posOffset>
          </wp:positionV>
          <wp:extent cx="6875780" cy="255905"/>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6875780" cy="255905"/>
                  </a:xfrm>
                  <a:prstGeom prst="rect">
                    <a:avLst/>
                  </a:prstGeom>
                </pic:spPr>
              </pic:pic>
            </a:graphicData>
          </a:graphic>
        </wp:anchor>
      </w:drawing>
    </w:r>
    <w:r>
      <w:rPr>
        <w:noProof/>
      </w:rPr>
      <mc:AlternateContent>
        <mc:Choice Requires="wps">
          <w:drawing>
            <wp:anchor distT="0" distB="0" distL="114300" distR="114300" simplePos="0" relativeHeight="486023168" behindDoc="1" locked="0" layoutInCell="1" allowOverlap="1" wp14:anchorId="1F354454" wp14:editId="598B0050">
              <wp:simplePos x="0" y="0"/>
              <wp:positionH relativeFrom="page">
                <wp:posOffset>1053465</wp:posOffset>
              </wp:positionH>
              <wp:positionV relativeFrom="bottomMargin">
                <wp:posOffset>144145</wp:posOffset>
              </wp:positionV>
              <wp:extent cx="6393180" cy="252095"/>
              <wp:effectExtent l="0" t="0" r="7620" b="14605"/>
              <wp:wrapNone/>
              <wp:docPr id="2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0FFC9"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54454" id="_x0000_t202" coordsize="21600,21600" o:spt="202" path="m,l,21600r21600,l21600,xe">
              <v:stroke joinstyle="miter"/>
              <v:path gradientshapeok="t" o:connecttype="rect"/>
            </v:shapetype>
            <v:shape id="_x0000_s1059" type="#_x0000_t202" style="position:absolute;left:0;text-align:left;margin-left:82.95pt;margin-top:11.35pt;width:503.4pt;height:19.85pt;z-index:-1729331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" filled="f" stroked="f">
              <v:textbox inset="0,0,0,0">
                <w:txbxContent>
                  <w:p w14:paraId="5720FFC9"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v:textbox>
              <w10:wrap anchorx="page" anchory="margin"/>
            </v:shape>
          </w:pict>
        </mc:Fallback>
      </mc:AlternateContent>
    </w:r>
  </w:p>
  <w:p w14:paraId="007F907C" w14:textId="77777777" w:rsidR="005B3AB7" w:rsidRDefault="005B3AB7" w:rsidP="008D6E93">
    <w:pPr>
      <w:jc w:val="center"/>
      <w:rPr>
        <w:sz w:val="14"/>
        <w:szCs w:val="14"/>
      </w:rPr>
    </w:pPr>
  </w:p>
  <w:p w14:paraId="38D6984C" w14:textId="77777777" w:rsidR="005B3AB7" w:rsidRDefault="005B3AB7" w:rsidP="008D6E93">
    <w:pPr>
      <w:jc w:val="center"/>
      <w:rPr>
        <w:sz w:val="14"/>
        <w:szCs w:val="14"/>
      </w:rPr>
    </w:pPr>
  </w:p>
  <w:p w14:paraId="041409E1" w14:textId="77777777" w:rsidR="005B3AB7" w:rsidRPr="00CA0655" w:rsidRDefault="005B3AB7" w:rsidP="00CA0655">
    <w:pPr>
      <w:jc w:val="center"/>
      <w:rPr>
        <w:sz w:val="14"/>
        <w:szCs w:val="14"/>
      </w:rPr>
    </w:pPr>
  </w:p>
  <w:p w14:paraId="0FCBC1D3" w14:textId="7EF65512" w:rsidR="005B3AB7" w:rsidRPr="00FA1965" w:rsidRDefault="00FA1965" w:rsidP="00FA1965">
    <w:pPr>
      <w:jc w:val="center"/>
      <w:rPr>
        <w:sz w:val="14"/>
        <w:szCs w:val="14"/>
      </w:rPr>
    </w:pPr>
    <w:r w:rsidRPr="00FA1965">
      <w:rPr>
        <w:sz w:val="14"/>
        <w:szCs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A2DB8" w14:textId="77777777" w:rsidR="005B3AB7" w:rsidRDefault="005B3AB7" w:rsidP="008D6E93">
    <w:pPr>
      <w:jc w:val="center"/>
      <w:rPr>
        <w:sz w:val="14"/>
        <w:szCs w:val="14"/>
      </w:rPr>
    </w:pPr>
    <w:r>
      <w:rPr>
        <w:noProof/>
      </w:rPr>
      <w:drawing>
        <wp:anchor distT="0" distB="0" distL="0" distR="0" simplePos="0" relativeHeight="486025216" behindDoc="1" locked="0" layoutInCell="1" allowOverlap="1" wp14:anchorId="36022ABB" wp14:editId="0C2E109E">
          <wp:simplePos x="0" y="0"/>
          <wp:positionH relativeFrom="page">
            <wp:posOffset>339090</wp:posOffset>
          </wp:positionH>
          <wp:positionV relativeFrom="bottomMargin">
            <wp:posOffset>83820</wp:posOffset>
          </wp:positionV>
          <wp:extent cx="6875780" cy="255905"/>
          <wp:effectExtent l="0" t="0" r="127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6875780" cy="255905"/>
                  </a:xfrm>
                  <a:prstGeom prst="rect">
                    <a:avLst/>
                  </a:prstGeom>
                </pic:spPr>
              </pic:pic>
            </a:graphicData>
          </a:graphic>
        </wp:anchor>
      </w:drawing>
    </w:r>
    <w:r>
      <w:rPr>
        <w:noProof/>
      </w:rPr>
      <mc:AlternateContent>
        <mc:Choice Requires="wps">
          <w:drawing>
            <wp:anchor distT="0" distB="0" distL="114300" distR="114300" simplePos="0" relativeHeight="486026240" behindDoc="1" locked="0" layoutInCell="1" allowOverlap="1" wp14:anchorId="5E403837" wp14:editId="60B9865F">
              <wp:simplePos x="0" y="0"/>
              <wp:positionH relativeFrom="page">
                <wp:posOffset>1053465</wp:posOffset>
              </wp:positionH>
              <wp:positionV relativeFrom="bottomMargin">
                <wp:posOffset>144145</wp:posOffset>
              </wp:positionV>
              <wp:extent cx="6393180" cy="252095"/>
              <wp:effectExtent l="0" t="0" r="7620" b="14605"/>
              <wp:wrapNone/>
              <wp:docPr id="2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B04E2"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03837" id="_x0000_t202" coordsize="21600,21600" o:spt="202" path="m,l,21600r21600,l21600,xe">
              <v:stroke joinstyle="miter"/>
              <v:path gradientshapeok="t" o:connecttype="rect"/>
            </v:shapetype>
            <v:shape id="_x0000_s1060" type="#_x0000_t202" style="position:absolute;left:0;text-align:left;margin-left:82.95pt;margin-top:11.35pt;width:503.4pt;height:19.85pt;z-index:-1729024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" filled="f" stroked="f">
              <v:textbox inset="0,0,0,0">
                <w:txbxContent>
                  <w:p w14:paraId="051B04E2"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v:textbox>
              <w10:wrap anchorx="page" anchory="margin"/>
            </v:shape>
          </w:pict>
        </mc:Fallback>
      </mc:AlternateContent>
    </w:r>
  </w:p>
  <w:p w14:paraId="1CB8E1DC" w14:textId="77777777" w:rsidR="005B3AB7" w:rsidRDefault="005B3AB7" w:rsidP="008D6E93">
    <w:pPr>
      <w:jc w:val="center"/>
      <w:rPr>
        <w:sz w:val="14"/>
        <w:szCs w:val="14"/>
      </w:rPr>
    </w:pPr>
  </w:p>
  <w:p w14:paraId="7BBD6B9E" w14:textId="77777777" w:rsidR="005B3AB7" w:rsidRDefault="005B3AB7" w:rsidP="008D6E93">
    <w:pPr>
      <w:jc w:val="center"/>
      <w:rPr>
        <w:sz w:val="14"/>
        <w:szCs w:val="14"/>
      </w:rPr>
    </w:pPr>
  </w:p>
  <w:p w14:paraId="2CD67D2B" w14:textId="77777777" w:rsidR="005B3AB7" w:rsidRDefault="005B3AB7" w:rsidP="008D6E93">
    <w:pPr>
      <w:jc w:val="center"/>
      <w:rPr>
        <w:sz w:val="14"/>
        <w:szCs w:val="14"/>
      </w:rPr>
    </w:pPr>
  </w:p>
  <w:p w14:paraId="1C564E2F" w14:textId="4B2A941E" w:rsidR="005B3AB7" w:rsidRPr="00FA1965" w:rsidRDefault="00FA1965" w:rsidP="00FA1965">
    <w:pPr>
      <w:jc w:val="center"/>
      <w:rPr>
        <w:sz w:val="14"/>
        <w:szCs w:val="14"/>
      </w:rPr>
    </w:pPr>
    <w:r w:rsidRPr="00FA1965">
      <w:rPr>
        <w:sz w:val="14"/>
        <w:szCs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450CE" w14:textId="77777777" w:rsidR="005B3AB7" w:rsidRDefault="005B3AB7" w:rsidP="008D6E93">
    <w:pPr>
      <w:jc w:val="center"/>
      <w:rPr>
        <w:sz w:val="14"/>
        <w:szCs w:val="14"/>
      </w:rPr>
    </w:pPr>
    <w:r>
      <w:rPr>
        <w:noProof/>
      </w:rPr>
      <w:drawing>
        <wp:anchor distT="0" distB="0" distL="0" distR="0" simplePos="0" relativeHeight="486028288" behindDoc="1" locked="0" layoutInCell="1" allowOverlap="1" wp14:anchorId="61B9B571" wp14:editId="2C728C4A">
          <wp:simplePos x="0" y="0"/>
          <wp:positionH relativeFrom="page">
            <wp:posOffset>339090</wp:posOffset>
          </wp:positionH>
          <wp:positionV relativeFrom="bottomMargin">
            <wp:posOffset>83820</wp:posOffset>
          </wp:positionV>
          <wp:extent cx="6875780" cy="255905"/>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6875780" cy="255905"/>
                  </a:xfrm>
                  <a:prstGeom prst="rect">
                    <a:avLst/>
                  </a:prstGeom>
                </pic:spPr>
              </pic:pic>
            </a:graphicData>
          </a:graphic>
        </wp:anchor>
      </w:drawing>
    </w:r>
    <w:r>
      <w:rPr>
        <w:noProof/>
      </w:rPr>
      <mc:AlternateContent>
        <mc:Choice Requires="wps">
          <w:drawing>
            <wp:anchor distT="0" distB="0" distL="114300" distR="114300" simplePos="0" relativeHeight="486029312" behindDoc="1" locked="0" layoutInCell="1" allowOverlap="1" wp14:anchorId="417CBD5D" wp14:editId="69796163">
              <wp:simplePos x="0" y="0"/>
              <wp:positionH relativeFrom="page">
                <wp:posOffset>1053465</wp:posOffset>
              </wp:positionH>
              <wp:positionV relativeFrom="bottomMargin">
                <wp:posOffset>144145</wp:posOffset>
              </wp:positionV>
              <wp:extent cx="6393180" cy="252095"/>
              <wp:effectExtent l="0" t="0" r="7620" b="14605"/>
              <wp:wrapNone/>
              <wp:docPr id="2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2A523"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CBD5D" id="_x0000_t202" coordsize="21600,21600" o:spt="202" path="m,l,21600r21600,l21600,xe">
              <v:stroke joinstyle="miter"/>
              <v:path gradientshapeok="t" o:connecttype="rect"/>
            </v:shapetype>
            <v:shape id="_x0000_s1061" type="#_x0000_t202" style="position:absolute;left:0;text-align:left;margin-left:82.95pt;margin-top:11.35pt;width:503.4pt;height:19.85pt;z-index:-1728716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" filled="f" stroked="f">
              <v:textbox inset="0,0,0,0">
                <w:txbxContent>
                  <w:p w14:paraId="69C2A523"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v:textbox>
              <w10:wrap anchorx="page" anchory="margin"/>
            </v:shape>
          </w:pict>
        </mc:Fallback>
      </mc:AlternateContent>
    </w:r>
  </w:p>
  <w:p w14:paraId="786CE824" w14:textId="77777777" w:rsidR="005B3AB7" w:rsidRDefault="005B3AB7" w:rsidP="008D6E93">
    <w:pPr>
      <w:jc w:val="center"/>
      <w:rPr>
        <w:sz w:val="14"/>
        <w:szCs w:val="14"/>
      </w:rPr>
    </w:pPr>
  </w:p>
  <w:p w14:paraId="0512B048" w14:textId="77777777" w:rsidR="005B3AB7" w:rsidRDefault="005B3AB7" w:rsidP="008D6E93">
    <w:pPr>
      <w:jc w:val="center"/>
      <w:rPr>
        <w:sz w:val="14"/>
        <w:szCs w:val="14"/>
      </w:rPr>
    </w:pPr>
  </w:p>
  <w:p w14:paraId="39016FBB" w14:textId="77777777" w:rsidR="005B3AB7" w:rsidRDefault="005B3AB7" w:rsidP="008D6E93">
    <w:pPr>
      <w:jc w:val="center"/>
      <w:rPr>
        <w:sz w:val="14"/>
        <w:szCs w:val="14"/>
      </w:rPr>
    </w:pPr>
  </w:p>
  <w:p w14:paraId="2B75D002" w14:textId="3B81110D" w:rsidR="005B3AB7" w:rsidRPr="00FA1965" w:rsidRDefault="00FA1965" w:rsidP="00FA1965">
    <w:pPr>
      <w:jc w:val="center"/>
      <w:rPr>
        <w:sz w:val="14"/>
        <w:szCs w:val="14"/>
      </w:rPr>
    </w:pPr>
    <w:r w:rsidRPr="00FA1965">
      <w:rPr>
        <w:sz w:val="14"/>
        <w:szCs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D5D92" w14:textId="77777777" w:rsidR="005B3AB7" w:rsidRDefault="005B3AB7" w:rsidP="008D6E93">
    <w:pPr>
      <w:jc w:val="center"/>
      <w:rPr>
        <w:sz w:val="14"/>
        <w:szCs w:val="14"/>
      </w:rPr>
    </w:pPr>
    <w:r>
      <w:rPr>
        <w:noProof/>
      </w:rPr>
      <w:drawing>
        <wp:anchor distT="0" distB="0" distL="0" distR="0" simplePos="0" relativeHeight="486031360" behindDoc="1" locked="0" layoutInCell="1" allowOverlap="1" wp14:anchorId="71C33638" wp14:editId="6903F5E2">
          <wp:simplePos x="0" y="0"/>
          <wp:positionH relativeFrom="page">
            <wp:posOffset>339090</wp:posOffset>
          </wp:positionH>
          <wp:positionV relativeFrom="bottomMargin">
            <wp:posOffset>83820</wp:posOffset>
          </wp:positionV>
          <wp:extent cx="6875780" cy="255905"/>
          <wp:effectExtent l="0" t="0" r="127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6875780" cy="255905"/>
                  </a:xfrm>
                  <a:prstGeom prst="rect">
                    <a:avLst/>
                  </a:prstGeom>
                </pic:spPr>
              </pic:pic>
            </a:graphicData>
          </a:graphic>
        </wp:anchor>
      </w:drawing>
    </w:r>
    <w:r>
      <w:rPr>
        <w:noProof/>
      </w:rPr>
      <mc:AlternateContent>
        <mc:Choice Requires="wps">
          <w:drawing>
            <wp:anchor distT="0" distB="0" distL="114300" distR="114300" simplePos="0" relativeHeight="486032384" behindDoc="1" locked="0" layoutInCell="1" allowOverlap="1" wp14:anchorId="57FCBC89" wp14:editId="15D9C105">
              <wp:simplePos x="0" y="0"/>
              <wp:positionH relativeFrom="page">
                <wp:posOffset>1053465</wp:posOffset>
              </wp:positionH>
              <wp:positionV relativeFrom="bottomMargin">
                <wp:posOffset>144145</wp:posOffset>
              </wp:positionV>
              <wp:extent cx="6393180" cy="252095"/>
              <wp:effectExtent l="0" t="0" r="7620" b="14605"/>
              <wp:wrapNone/>
              <wp:docPr id="3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39D9D"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CBC89" id="_x0000_t202" coordsize="21600,21600" o:spt="202" path="m,l,21600r21600,l21600,xe">
              <v:stroke joinstyle="miter"/>
              <v:path gradientshapeok="t" o:connecttype="rect"/>
            </v:shapetype>
            <v:shape id="_x0000_s1062" type="#_x0000_t202" style="position:absolute;left:0;text-align:left;margin-left:82.95pt;margin-top:11.35pt;width:503.4pt;height:19.85pt;z-index:-17284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" filled="f" stroked="f">
              <v:textbox inset="0,0,0,0">
                <w:txbxContent>
                  <w:p w14:paraId="40739D9D"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v:textbox>
              <w10:wrap anchorx="page" anchory="margin"/>
            </v:shape>
          </w:pict>
        </mc:Fallback>
      </mc:AlternateContent>
    </w:r>
  </w:p>
  <w:p w14:paraId="083B8EE5" w14:textId="77777777" w:rsidR="005B3AB7" w:rsidRDefault="005B3AB7" w:rsidP="008D6E93">
    <w:pPr>
      <w:jc w:val="center"/>
      <w:rPr>
        <w:sz w:val="14"/>
        <w:szCs w:val="14"/>
      </w:rPr>
    </w:pPr>
  </w:p>
  <w:p w14:paraId="6FE5AD8C" w14:textId="77777777" w:rsidR="005B3AB7" w:rsidRDefault="005B3AB7" w:rsidP="008D6E93">
    <w:pPr>
      <w:jc w:val="center"/>
      <w:rPr>
        <w:sz w:val="14"/>
        <w:szCs w:val="14"/>
      </w:rPr>
    </w:pPr>
  </w:p>
  <w:p w14:paraId="593FC334" w14:textId="77777777" w:rsidR="005B3AB7" w:rsidRDefault="005B3AB7" w:rsidP="008D6E93">
    <w:pPr>
      <w:jc w:val="center"/>
      <w:rPr>
        <w:sz w:val="14"/>
        <w:szCs w:val="14"/>
      </w:rPr>
    </w:pPr>
  </w:p>
  <w:p w14:paraId="24948BC8" w14:textId="6177E481" w:rsidR="005B3AB7" w:rsidRPr="00FA1965" w:rsidRDefault="00FA1965" w:rsidP="00FA1965">
    <w:pPr>
      <w:jc w:val="center"/>
      <w:rPr>
        <w:sz w:val="14"/>
        <w:szCs w:val="14"/>
      </w:rPr>
    </w:pPr>
    <w:r w:rsidRPr="00FA1965">
      <w:rPr>
        <w:sz w:val="14"/>
        <w:szCs w:val="14"/>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AA5F4" w14:textId="77777777" w:rsidR="005B3AB7" w:rsidRDefault="005B3AB7" w:rsidP="008D6E93">
    <w:pPr>
      <w:jc w:val="center"/>
      <w:rPr>
        <w:sz w:val="14"/>
        <w:szCs w:val="14"/>
      </w:rPr>
    </w:pPr>
    <w:r>
      <w:rPr>
        <w:noProof/>
      </w:rPr>
      <w:drawing>
        <wp:anchor distT="0" distB="0" distL="0" distR="0" simplePos="0" relativeHeight="486034432" behindDoc="1" locked="0" layoutInCell="1" allowOverlap="1" wp14:anchorId="30F84CFC" wp14:editId="40AE1B0A">
          <wp:simplePos x="0" y="0"/>
          <wp:positionH relativeFrom="page">
            <wp:posOffset>339090</wp:posOffset>
          </wp:positionH>
          <wp:positionV relativeFrom="bottomMargin">
            <wp:posOffset>83820</wp:posOffset>
          </wp:positionV>
          <wp:extent cx="6875780" cy="255905"/>
          <wp:effectExtent l="0" t="0" r="127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6875780" cy="255905"/>
                  </a:xfrm>
                  <a:prstGeom prst="rect">
                    <a:avLst/>
                  </a:prstGeom>
                </pic:spPr>
              </pic:pic>
            </a:graphicData>
          </a:graphic>
        </wp:anchor>
      </w:drawing>
    </w:r>
    <w:r>
      <w:rPr>
        <w:noProof/>
      </w:rPr>
      <mc:AlternateContent>
        <mc:Choice Requires="wps">
          <w:drawing>
            <wp:anchor distT="0" distB="0" distL="114300" distR="114300" simplePos="0" relativeHeight="486035456" behindDoc="1" locked="0" layoutInCell="1" allowOverlap="1" wp14:anchorId="72503103" wp14:editId="09752CE4">
              <wp:simplePos x="0" y="0"/>
              <wp:positionH relativeFrom="page">
                <wp:posOffset>1053465</wp:posOffset>
              </wp:positionH>
              <wp:positionV relativeFrom="bottomMargin">
                <wp:posOffset>144145</wp:posOffset>
              </wp:positionV>
              <wp:extent cx="6393180" cy="252095"/>
              <wp:effectExtent l="0" t="0" r="7620" b="14605"/>
              <wp:wrapNone/>
              <wp:docPr id="3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1440F"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03103" id="_x0000_t202" coordsize="21600,21600" o:spt="202" path="m,l,21600r21600,l21600,xe">
              <v:stroke joinstyle="miter"/>
              <v:path gradientshapeok="t" o:connecttype="rect"/>
            </v:shapetype>
            <v:shape id="_x0000_s1063" type="#_x0000_t202" style="position:absolute;left:0;text-align:left;margin-left:82.95pt;margin-top:11.35pt;width:503.4pt;height:19.85pt;z-index:-1728102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" filled="f" stroked="f">
              <v:textbox inset="0,0,0,0">
                <w:txbxContent>
                  <w:p w14:paraId="26A1440F"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v:textbox>
              <w10:wrap anchorx="page" anchory="margin"/>
            </v:shape>
          </w:pict>
        </mc:Fallback>
      </mc:AlternateContent>
    </w:r>
  </w:p>
  <w:p w14:paraId="2F7D4DB2" w14:textId="77777777" w:rsidR="005B3AB7" w:rsidRDefault="005B3AB7" w:rsidP="008D6E93">
    <w:pPr>
      <w:jc w:val="center"/>
      <w:rPr>
        <w:sz w:val="14"/>
        <w:szCs w:val="14"/>
      </w:rPr>
    </w:pPr>
  </w:p>
  <w:p w14:paraId="751A6726" w14:textId="77777777" w:rsidR="005B3AB7" w:rsidRDefault="005B3AB7" w:rsidP="008D6E93">
    <w:pPr>
      <w:jc w:val="center"/>
      <w:rPr>
        <w:sz w:val="14"/>
        <w:szCs w:val="14"/>
      </w:rPr>
    </w:pPr>
  </w:p>
  <w:p w14:paraId="10F41392" w14:textId="77777777" w:rsidR="005B3AB7" w:rsidRDefault="005B3AB7" w:rsidP="008D6E93">
    <w:pPr>
      <w:jc w:val="center"/>
      <w:rPr>
        <w:sz w:val="14"/>
        <w:szCs w:val="14"/>
      </w:rPr>
    </w:pPr>
  </w:p>
  <w:p w14:paraId="46C28F17" w14:textId="4F861F53" w:rsidR="005B3AB7" w:rsidRPr="00FA1965" w:rsidRDefault="00FA1965" w:rsidP="00FA1965">
    <w:pPr>
      <w:jc w:val="center"/>
      <w:rPr>
        <w:sz w:val="14"/>
        <w:szCs w:val="14"/>
      </w:rPr>
    </w:pPr>
    <w:r w:rsidRPr="00FA1965">
      <w:rPr>
        <w:sz w:val="14"/>
        <w:szCs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D7BE0" w14:textId="45BF8319" w:rsidR="00F13E76" w:rsidRPr="00FA1965" w:rsidRDefault="00FA1965" w:rsidP="00FA1965">
    <w:pPr>
      <w:pStyle w:val="Footer"/>
      <w:jc w:val="center"/>
      <w:rPr>
        <w:sz w:val="14"/>
        <w:szCs w:val="14"/>
      </w:rPr>
    </w:pPr>
    <w:r w:rsidRPr="00FA1965">
      <w:rPr>
        <w:sz w:val="14"/>
        <w:szCs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83417" w14:textId="77777777" w:rsidR="00E34258" w:rsidRDefault="00E34258" w:rsidP="00E34258">
    <w:pPr>
      <w:pStyle w:val="Footer"/>
      <w:rPr>
        <w:sz w:val="18"/>
        <w:szCs w:val="18"/>
      </w:rPr>
    </w:pPr>
    <w:r>
      <w:rPr>
        <w:sz w:val="18"/>
        <w:szCs w:val="18"/>
      </w:rPr>
      <w:t>*Name amended under Legislation Act, s 60</w:t>
    </w:r>
  </w:p>
  <w:p w14:paraId="04494712" w14:textId="179EE4E2" w:rsidR="00E34258" w:rsidRPr="00FA1965" w:rsidRDefault="00FA1965" w:rsidP="00FA1965">
    <w:pPr>
      <w:pStyle w:val="Footer"/>
      <w:spacing w:before="120"/>
      <w:jc w:val="center"/>
      <w:rPr>
        <w:sz w:val="14"/>
        <w:szCs w:val="14"/>
      </w:rPr>
    </w:pPr>
    <w:r w:rsidRPr="00FA1965">
      <w:rPr>
        <w:sz w:val="14"/>
        <w:szCs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9475533"/>
      <w:docPartObj>
        <w:docPartGallery w:val="Page Numbers (Bottom of Page)"/>
        <w:docPartUnique/>
      </w:docPartObj>
    </w:sdtPr>
    <w:sdtEndPr>
      <w:rPr>
        <w:rFonts w:asciiTheme="minorHAnsi" w:hAnsiTheme="minorHAnsi" w:cstheme="minorHAnsi"/>
        <w:noProof/>
        <w:sz w:val="20"/>
        <w:szCs w:val="20"/>
      </w:rPr>
    </w:sdtEndPr>
    <w:sdtContent>
      <w:p w14:paraId="241C10D3" w14:textId="72563E54" w:rsidR="00F13E76" w:rsidRDefault="00F13E76" w:rsidP="00F13E76">
        <w:pPr>
          <w:pStyle w:val="Footer"/>
          <w:jc w:val="right"/>
          <w:rPr>
            <w:rFonts w:asciiTheme="minorHAnsi" w:hAnsiTheme="minorHAnsi" w:cstheme="minorHAnsi"/>
            <w:noProof/>
            <w:sz w:val="20"/>
            <w:szCs w:val="20"/>
          </w:rPr>
        </w:pPr>
        <w:r w:rsidRPr="00F13E76">
          <w:rPr>
            <w:rFonts w:asciiTheme="minorHAnsi" w:hAnsiTheme="minorHAnsi" w:cstheme="minorHAnsi"/>
            <w:sz w:val="20"/>
            <w:szCs w:val="20"/>
          </w:rPr>
          <w:fldChar w:fldCharType="begin"/>
        </w:r>
        <w:r w:rsidRPr="00F13E76">
          <w:rPr>
            <w:rFonts w:asciiTheme="minorHAnsi" w:hAnsiTheme="minorHAnsi" w:cstheme="minorHAnsi"/>
            <w:sz w:val="20"/>
            <w:szCs w:val="20"/>
          </w:rPr>
          <w:instrText xml:space="preserve"> PAGE   \* MERGEFORMAT </w:instrText>
        </w:r>
        <w:r w:rsidRPr="00F13E76">
          <w:rPr>
            <w:rFonts w:asciiTheme="minorHAnsi" w:hAnsiTheme="minorHAnsi" w:cstheme="minorHAnsi"/>
            <w:sz w:val="20"/>
            <w:szCs w:val="20"/>
          </w:rPr>
          <w:fldChar w:fldCharType="separate"/>
        </w:r>
        <w:r w:rsidRPr="00F13E76">
          <w:rPr>
            <w:rFonts w:asciiTheme="minorHAnsi" w:hAnsiTheme="minorHAnsi" w:cstheme="minorHAnsi"/>
            <w:noProof/>
            <w:sz w:val="20"/>
            <w:szCs w:val="20"/>
          </w:rPr>
          <w:t>2</w:t>
        </w:r>
        <w:r w:rsidRPr="00F13E76">
          <w:rPr>
            <w:rFonts w:asciiTheme="minorHAnsi" w:hAnsiTheme="minorHAnsi" w:cstheme="minorHAnsi"/>
            <w:noProof/>
            <w:sz w:val="20"/>
            <w:szCs w:val="20"/>
          </w:rPr>
          <w:fldChar w:fldCharType="end"/>
        </w:r>
      </w:p>
    </w:sdtContent>
  </w:sdt>
  <w:p w14:paraId="71A2179F" w14:textId="5F153D7B" w:rsidR="006D6DD3" w:rsidRPr="00FA1965" w:rsidRDefault="00FA1965" w:rsidP="00FA1965">
    <w:pPr>
      <w:pStyle w:val="Footer"/>
      <w:jc w:val="center"/>
      <w:rPr>
        <w:sz w:val="14"/>
        <w:szCs w:val="20"/>
      </w:rPr>
    </w:pPr>
    <w:r w:rsidRPr="00FA1965">
      <w:rPr>
        <w:sz w:val="14"/>
        <w:szCs w:val="20"/>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B045F" w14:textId="0EFA7557" w:rsidR="006343A8" w:rsidRPr="006343A8" w:rsidRDefault="006343A8" w:rsidP="006343A8">
    <w:pPr>
      <w:jc w:val="center"/>
      <w:rPr>
        <w:sz w:val="14"/>
        <w:szCs w:val="14"/>
      </w:rPr>
    </w:pPr>
  </w:p>
  <w:p w14:paraId="7346343D" w14:textId="5EDCAFDD" w:rsidR="006E36BC" w:rsidRPr="00FA1965" w:rsidRDefault="006343A8" w:rsidP="00FA1965">
    <w:pPr>
      <w:jc w:val="center"/>
      <w:rPr>
        <w:sz w:val="14"/>
        <w:szCs w:val="14"/>
      </w:rPr>
    </w:pPr>
    <w:r w:rsidRPr="00FA1965">
      <w:rPr>
        <w:noProof/>
        <w:sz w:val="14"/>
        <w:szCs w:val="14"/>
      </w:rPr>
      <w:drawing>
        <wp:anchor distT="0" distB="0" distL="0" distR="0" simplePos="0" relativeHeight="485991424" behindDoc="1" locked="0" layoutInCell="1" allowOverlap="1" wp14:anchorId="0CED7474" wp14:editId="1458F509">
          <wp:simplePos x="0" y="0"/>
          <wp:positionH relativeFrom="page">
            <wp:posOffset>421977</wp:posOffset>
          </wp:positionH>
          <wp:positionV relativeFrom="bottomMargin">
            <wp:posOffset>-16510</wp:posOffset>
          </wp:positionV>
          <wp:extent cx="6876287" cy="256031"/>
          <wp:effectExtent l="0" t="0" r="127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6876287" cy="256031"/>
                  </a:xfrm>
                  <a:prstGeom prst="rect">
                    <a:avLst/>
                  </a:prstGeom>
                </pic:spPr>
              </pic:pic>
            </a:graphicData>
          </a:graphic>
        </wp:anchor>
      </w:drawing>
    </w:r>
    <w:r w:rsidRPr="00FA1965">
      <w:rPr>
        <w:noProof/>
        <w:sz w:val="14"/>
        <w:szCs w:val="14"/>
      </w:rPr>
      <mc:AlternateContent>
        <mc:Choice Requires="wps">
          <w:drawing>
            <wp:anchor distT="0" distB="0" distL="114300" distR="114300" simplePos="0" relativeHeight="485992448" behindDoc="1" locked="0" layoutInCell="1" allowOverlap="1" wp14:anchorId="70497147" wp14:editId="33BD26FF">
              <wp:simplePos x="0" y="0"/>
              <wp:positionH relativeFrom="page">
                <wp:posOffset>1136015</wp:posOffset>
              </wp:positionH>
              <wp:positionV relativeFrom="bottomMargin">
                <wp:posOffset>43815</wp:posOffset>
              </wp:positionV>
              <wp:extent cx="6393180" cy="252095"/>
              <wp:effectExtent l="0" t="0" r="7620" b="14605"/>
              <wp:wrapNone/>
              <wp:docPr id="34"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55DEE" w14:textId="12D75961" w:rsidR="00CD6EA1" w:rsidRDefault="00CD6EA1">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workplace</w:t>
                          </w:r>
                          <w:r w:rsidR="009D3A5C">
                            <w:rPr>
                              <w:rFonts w:ascii="Calibri"/>
                              <w:color w:val="FFFFFF"/>
                              <w:spacing w:val="-2"/>
                              <w:sz w:val="20"/>
                            </w:rPr>
                            <w:t xml:space="preserve"> </w:t>
                          </w:r>
                          <w:r w:rsidR="009D3A5C">
                            <w:rPr>
                              <w:rFonts w:ascii="Calibri"/>
                              <w:color w:val="FFFFFF"/>
                              <w:spacing w:val="-2"/>
                              <w:sz w:val="20"/>
                            </w:rPr>
                            <w:tab/>
                          </w:r>
                          <w:r w:rsidR="009D3A5C">
                            <w:rPr>
                              <w:rFonts w:ascii="Calibri"/>
                              <w:color w:val="FFFFFF"/>
                              <w:spacing w:val="-2"/>
                              <w:sz w:val="20"/>
                            </w:rPr>
                            <w:tab/>
                          </w:r>
                          <w:r w:rsidR="009D3A5C">
                            <w:rPr>
                              <w:rFonts w:ascii="Calibri"/>
                              <w:color w:val="FFFFFF"/>
                              <w:spacing w:val="-2"/>
                              <w:sz w:val="20"/>
                            </w:rPr>
                            <w:tab/>
                          </w:r>
                          <w:r w:rsidR="009D3A5C">
                            <w:rPr>
                              <w:rFonts w:ascii="Calibri"/>
                              <w:color w:val="FFFFFF"/>
                              <w:spacing w:val="-2"/>
                              <w:sz w:val="20"/>
                            </w:rPr>
                            <w:tab/>
                          </w:r>
                          <w:r w:rsidR="009D3A5C">
                            <w:rPr>
                              <w:rFonts w:ascii="Calibri"/>
                              <w:color w:val="FFFFFF"/>
                              <w:spacing w:val="-2"/>
                              <w:sz w:val="20"/>
                            </w:rPr>
                            <w:tab/>
                          </w:r>
                          <w:r w:rsidR="009D3A5C" w:rsidRPr="009D3A5C">
                            <w:rPr>
                              <w:rFonts w:ascii="Calibri"/>
                              <w:color w:val="FFFFFF"/>
                              <w:spacing w:val="-2"/>
                              <w:sz w:val="20"/>
                            </w:rPr>
                            <w:fldChar w:fldCharType="begin"/>
                          </w:r>
                          <w:r w:rsidR="009D3A5C" w:rsidRPr="009D3A5C">
                            <w:rPr>
                              <w:rFonts w:ascii="Calibri"/>
                              <w:color w:val="FFFFFF"/>
                              <w:spacing w:val="-2"/>
                              <w:sz w:val="20"/>
                            </w:rPr>
                            <w:instrText xml:space="preserve"> PAGE   \* MERGEFORMAT </w:instrText>
                          </w:r>
                          <w:r w:rsidR="009D3A5C" w:rsidRPr="009D3A5C">
                            <w:rPr>
                              <w:rFonts w:ascii="Calibri"/>
                              <w:color w:val="FFFFFF"/>
                              <w:spacing w:val="-2"/>
                              <w:sz w:val="20"/>
                            </w:rPr>
                            <w:fldChar w:fldCharType="separate"/>
                          </w:r>
                          <w:r w:rsidR="009D3A5C" w:rsidRPr="009D3A5C">
                            <w:rPr>
                              <w:rFonts w:ascii="Calibri"/>
                              <w:noProof/>
                              <w:color w:val="FFFFFF"/>
                              <w:spacing w:val="-2"/>
                              <w:sz w:val="20"/>
                            </w:rPr>
                            <w:t>1</w:t>
                          </w:r>
                          <w:r w:rsidR="009D3A5C" w:rsidRPr="009D3A5C">
                            <w:rPr>
                              <w:rFonts w:ascii="Calibri"/>
                              <w:noProof/>
                              <w:color w:val="FFFFFF"/>
                              <w:spacing w:val="-2"/>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97147" id="_x0000_t202" coordsize="21600,21600" o:spt="202" path="m,l,21600r21600,l21600,xe">
              <v:stroke joinstyle="miter"/>
              <v:path gradientshapeok="t" o:connecttype="rect"/>
            </v:shapetype>
            <v:shape id="docshape10" o:spid="_x0000_s1049" type="#_x0000_t202" style="position:absolute;margin-left:89.45pt;margin-top:3.45pt;width:503.4pt;height:19.85pt;z-index:-1732403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" filled="f" stroked="f">
              <v:textbox inset="0,0,0,0">
                <w:txbxContent>
                  <w:p w14:paraId="3CA55DEE" w14:textId="12D75961" w:rsidR="00CD6EA1" w:rsidRDefault="00CD6EA1">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workplace</w:t>
                    </w:r>
                    <w:r w:rsidR="009D3A5C">
                      <w:rPr>
                        <w:rFonts w:ascii="Calibri"/>
                        <w:color w:val="FFFFFF"/>
                        <w:spacing w:val="-2"/>
                        <w:sz w:val="20"/>
                      </w:rPr>
                      <w:t xml:space="preserve"> </w:t>
                    </w:r>
                    <w:r w:rsidR="009D3A5C">
                      <w:rPr>
                        <w:rFonts w:ascii="Calibri"/>
                        <w:color w:val="FFFFFF"/>
                        <w:spacing w:val="-2"/>
                        <w:sz w:val="20"/>
                      </w:rPr>
                      <w:tab/>
                    </w:r>
                    <w:r w:rsidR="009D3A5C">
                      <w:rPr>
                        <w:rFonts w:ascii="Calibri"/>
                        <w:color w:val="FFFFFF"/>
                        <w:spacing w:val="-2"/>
                        <w:sz w:val="20"/>
                      </w:rPr>
                      <w:tab/>
                    </w:r>
                    <w:r w:rsidR="009D3A5C">
                      <w:rPr>
                        <w:rFonts w:ascii="Calibri"/>
                        <w:color w:val="FFFFFF"/>
                        <w:spacing w:val="-2"/>
                        <w:sz w:val="20"/>
                      </w:rPr>
                      <w:tab/>
                    </w:r>
                    <w:r w:rsidR="009D3A5C">
                      <w:rPr>
                        <w:rFonts w:ascii="Calibri"/>
                        <w:color w:val="FFFFFF"/>
                        <w:spacing w:val="-2"/>
                        <w:sz w:val="20"/>
                      </w:rPr>
                      <w:tab/>
                    </w:r>
                    <w:r w:rsidR="009D3A5C">
                      <w:rPr>
                        <w:rFonts w:ascii="Calibri"/>
                        <w:color w:val="FFFFFF"/>
                        <w:spacing w:val="-2"/>
                        <w:sz w:val="20"/>
                      </w:rPr>
                      <w:tab/>
                    </w:r>
                    <w:r w:rsidR="009D3A5C" w:rsidRPr="009D3A5C">
                      <w:rPr>
                        <w:rFonts w:ascii="Calibri"/>
                        <w:color w:val="FFFFFF"/>
                        <w:spacing w:val="-2"/>
                        <w:sz w:val="20"/>
                      </w:rPr>
                      <w:fldChar w:fldCharType="begin"/>
                    </w:r>
                    <w:r w:rsidR="009D3A5C" w:rsidRPr="009D3A5C">
                      <w:rPr>
                        <w:rFonts w:ascii="Calibri"/>
                        <w:color w:val="FFFFFF"/>
                        <w:spacing w:val="-2"/>
                        <w:sz w:val="20"/>
                      </w:rPr>
                      <w:instrText xml:space="preserve"> PAGE   \* MERGEFORMAT </w:instrText>
                    </w:r>
                    <w:r w:rsidR="009D3A5C" w:rsidRPr="009D3A5C">
                      <w:rPr>
                        <w:rFonts w:ascii="Calibri"/>
                        <w:color w:val="FFFFFF"/>
                        <w:spacing w:val="-2"/>
                        <w:sz w:val="20"/>
                      </w:rPr>
                      <w:fldChar w:fldCharType="separate"/>
                    </w:r>
                    <w:r w:rsidR="009D3A5C" w:rsidRPr="009D3A5C">
                      <w:rPr>
                        <w:rFonts w:ascii="Calibri"/>
                        <w:noProof/>
                        <w:color w:val="FFFFFF"/>
                        <w:spacing w:val="-2"/>
                        <w:sz w:val="20"/>
                      </w:rPr>
                      <w:t>1</w:t>
                    </w:r>
                    <w:r w:rsidR="009D3A5C" w:rsidRPr="009D3A5C">
                      <w:rPr>
                        <w:rFonts w:ascii="Calibri"/>
                        <w:noProof/>
                        <w:color w:val="FFFFFF"/>
                        <w:spacing w:val="-2"/>
                        <w:sz w:val="20"/>
                      </w:rPr>
                      <w:fldChar w:fldCharType="end"/>
                    </w:r>
                  </w:p>
                </w:txbxContent>
              </v:textbox>
              <w10:wrap anchorx="page" anchory="margin"/>
            </v:shape>
          </w:pict>
        </mc:Fallback>
      </mc:AlternateContent>
    </w:r>
    <w:r w:rsidR="00FA1965" w:rsidRPr="00FA1965">
      <w:rPr>
        <w:sz w:val="14"/>
        <w:szCs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F1B17" w14:textId="5806A4A9" w:rsidR="005B3AB7" w:rsidRDefault="005B3AB7" w:rsidP="00EA2851">
    <w:pPr>
      <w:spacing w:before="120"/>
      <w:jc w:val="center"/>
      <w:rPr>
        <w:sz w:val="14"/>
        <w:szCs w:val="14"/>
      </w:rPr>
    </w:pPr>
    <w:r>
      <w:rPr>
        <w:noProof/>
      </w:rPr>
      <w:drawing>
        <wp:anchor distT="0" distB="0" distL="0" distR="0" simplePos="0" relativeHeight="485994496" behindDoc="1" locked="0" layoutInCell="1" allowOverlap="1" wp14:anchorId="28246472" wp14:editId="7A8DDE79">
          <wp:simplePos x="0" y="0"/>
          <wp:positionH relativeFrom="page">
            <wp:posOffset>407670</wp:posOffset>
          </wp:positionH>
          <wp:positionV relativeFrom="bottomMargin">
            <wp:posOffset>166370</wp:posOffset>
          </wp:positionV>
          <wp:extent cx="6875780" cy="25590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6875780" cy="255905"/>
                  </a:xfrm>
                  <a:prstGeom prst="rect">
                    <a:avLst/>
                  </a:prstGeom>
                </pic:spPr>
              </pic:pic>
            </a:graphicData>
          </a:graphic>
        </wp:anchor>
      </w:drawing>
    </w:r>
  </w:p>
  <w:p w14:paraId="1110A24B" w14:textId="11E7DEAF" w:rsidR="005B3AB7" w:rsidRDefault="005B3AB7" w:rsidP="00EA2851">
    <w:pPr>
      <w:spacing w:before="120"/>
      <w:jc w:val="center"/>
      <w:rPr>
        <w:sz w:val="14"/>
        <w:szCs w:val="14"/>
      </w:rPr>
    </w:pPr>
    <w:r>
      <w:rPr>
        <w:noProof/>
      </w:rPr>
      <mc:AlternateContent>
        <mc:Choice Requires="wps">
          <w:drawing>
            <wp:anchor distT="0" distB="0" distL="114300" distR="114300" simplePos="0" relativeHeight="485995520" behindDoc="1" locked="0" layoutInCell="1" allowOverlap="1" wp14:anchorId="5F8D0332" wp14:editId="2F9CBFFE">
              <wp:simplePos x="0" y="0"/>
              <wp:positionH relativeFrom="page">
                <wp:posOffset>1122045</wp:posOffset>
              </wp:positionH>
              <wp:positionV relativeFrom="bottomMargin">
                <wp:posOffset>226695</wp:posOffset>
              </wp:positionV>
              <wp:extent cx="6393180" cy="252095"/>
              <wp:effectExtent l="0" t="0" r="7620" b="14605"/>
              <wp:wrapNone/>
              <wp:docPr id="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ABAB1" w14:textId="77777777" w:rsidR="00EA2851" w:rsidRDefault="00EA2851">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D0332" id="_x0000_t202" coordsize="21600,21600" o:spt="202" path="m,l,21600r21600,l21600,xe">
              <v:stroke joinstyle="miter"/>
              <v:path gradientshapeok="t" o:connecttype="rect"/>
            </v:shapetype>
            <v:shape id="_x0000_s1050" type="#_x0000_t202" style="position:absolute;left:0;text-align:left;margin-left:88.35pt;margin-top:17.85pt;width:503.4pt;height:19.85pt;z-index:-1732096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" filled="f" stroked="f">
              <v:textbox inset="0,0,0,0">
                <w:txbxContent>
                  <w:p w14:paraId="26CABAB1" w14:textId="77777777" w:rsidR="00EA2851" w:rsidRDefault="00EA2851">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v:textbox>
              <w10:wrap anchorx="page" anchory="margin"/>
            </v:shape>
          </w:pict>
        </mc:Fallback>
      </mc:AlternateContent>
    </w:r>
  </w:p>
  <w:p w14:paraId="4A68DE0F" w14:textId="35CC27AA" w:rsidR="00EA2851" w:rsidRPr="00CA0655" w:rsidRDefault="00EA2851" w:rsidP="00CA0655">
    <w:pPr>
      <w:jc w:val="center"/>
      <w:rPr>
        <w:sz w:val="14"/>
        <w:szCs w:val="14"/>
      </w:rPr>
    </w:pPr>
  </w:p>
  <w:p w14:paraId="341BC369" w14:textId="4AE9EFCF" w:rsidR="00EA2851" w:rsidRPr="00FA1965" w:rsidRDefault="00FA1965" w:rsidP="00FA1965">
    <w:pPr>
      <w:jc w:val="center"/>
      <w:rPr>
        <w:sz w:val="14"/>
        <w:szCs w:val="14"/>
      </w:rPr>
    </w:pPr>
    <w:r w:rsidRPr="00FA1965">
      <w:rPr>
        <w:sz w:val="14"/>
        <w:szCs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CBAFE" w14:textId="0CEABE08" w:rsidR="008D6E93" w:rsidRDefault="005B3AB7" w:rsidP="008D6E93">
    <w:pPr>
      <w:jc w:val="center"/>
      <w:rPr>
        <w:sz w:val="14"/>
        <w:szCs w:val="14"/>
      </w:rPr>
    </w:pPr>
    <w:r>
      <w:rPr>
        <w:noProof/>
      </w:rPr>
      <w:drawing>
        <wp:anchor distT="0" distB="0" distL="0" distR="0" simplePos="0" relativeHeight="485997568" behindDoc="1" locked="0" layoutInCell="1" allowOverlap="1" wp14:anchorId="67020BD0" wp14:editId="411A6F45">
          <wp:simplePos x="0" y="0"/>
          <wp:positionH relativeFrom="page">
            <wp:posOffset>339090</wp:posOffset>
          </wp:positionH>
          <wp:positionV relativeFrom="bottomMargin">
            <wp:posOffset>83820</wp:posOffset>
          </wp:positionV>
          <wp:extent cx="6875780" cy="255905"/>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6875780" cy="255905"/>
                  </a:xfrm>
                  <a:prstGeom prst="rect">
                    <a:avLst/>
                  </a:prstGeom>
                </pic:spPr>
              </pic:pic>
            </a:graphicData>
          </a:graphic>
        </wp:anchor>
      </w:drawing>
    </w:r>
    <w:r>
      <w:rPr>
        <w:noProof/>
      </w:rPr>
      <mc:AlternateContent>
        <mc:Choice Requires="wps">
          <w:drawing>
            <wp:anchor distT="0" distB="0" distL="114300" distR="114300" simplePos="0" relativeHeight="485998592" behindDoc="1" locked="0" layoutInCell="1" allowOverlap="1" wp14:anchorId="1E298BB5" wp14:editId="6DB7D95B">
              <wp:simplePos x="0" y="0"/>
              <wp:positionH relativeFrom="page">
                <wp:posOffset>1053465</wp:posOffset>
              </wp:positionH>
              <wp:positionV relativeFrom="bottomMargin">
                <wp:posOffset>144145</wp:posOffset>
              </wp:positionV>
              <wp:extent cx="6393180" cy="252095"/>
              <wp:effectExtent l="0" t="0" r="7620" b="14605"/>
              <wp:wrapNone/>
              <wp:docPr id="1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3C8D8" w14:textId="77777777" w:rsidR="008D6E93" w:rsidRDefault="008D6E93"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98BB5" id="_x0000_t202" coordsize="21600,21600" o:spt="202" path="m,l,21600r21600,l21600,xe">
              <v:stroke joinstyle="miter"/>
              <v:path gradientshapeok="t" o:connecttype="rect"/>
            </v:shapetype>
            <v:shape id="_x0000_s1051" type="#_x0000_t202" style="position:absolute;left:0;text-align:left;margin-left:82.95pt;margin-top:11.35pt;width:503.4pt;height:19.85pt;z-index:-1731788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" filled="f" stroked="f">
              <v:textbox inset="0,0,0,0">
                <w:txbxContent>
                  <w:p w14:paraId="0093C8D8" w14:textId="77777777" w:rsidR="008D6E93" w:rsidRDefault="008D6E93"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v:textbox>
              <w10:wrap anchorx="page" anchory="margin"/>
            </v:shape>
          </w:pict>
        </mc:Fallback>
      </mc:AlternateContent>
    </w:r>
  </w:p>
  <w:p w14:paraId="0909F047" w14:textId="06D09B42" w:rsidR="005B3AB7" w:rsidRDefault="005B3AB7" w:rsidP="008D6E93">
    <w:pPr>
      <w:jc w:val="center"/>
      <w:rPr>
        <w:sz w:val="14"/>
        <w:szCs w:val="14"/>
      </w:rPr>
    </w:pPr>
  </w:p>
  <w:p w14:paraId="6C59C017" w14:textId="642D35D7" w:rsidR="005B3AB7" w:rsidRDefault="005B3AB7" w:rsidP="008D6E93">
    <w:pPr>
      <w:jc w:val="center"/>
      <w:rPr>
        <w:sz w:val="14"/>
        <w:szCs w:val="14"/>
      </w:rPr>
    </w:pPr>
  </w:p>
  <w:p w14:paraId="7D9A3B51" w14:textId="77777777" w:rsidR="005B3AB7" w:rsidRDefault="005B3AB7" w:rsidP="008D6E93">
    <w:pPr>
      <w:jc w:val="center"/>
      <w:rPr>
        <w:sz w:val="14"/>
        <w:szCs w:val="14"/>
      </w:rPr>
    </w:pPr>
  </w:p>
  <w:p w14:paraId="095E1904" w14:textId="0BA1B364" w:rsidR="008D6E93" w:rsidRPr="00FA1965" w:rsidRDefault="00FA1965" w:rsidP="00FA1965">
    <w:pPr>
      <w:jc w:val="center"/>
      <w:rPr>
        <w:sz w:val="14"/>
        <w:szCs w:val="14"/>
      </w:rPr>
    </w:pPr>
    <w:r w:rsidRPr="00FA1965">
      <w:rPr>
        <w:sz w:val="14"/>
        <w:szCs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DB56" w14:textId="77777777" w:rsidR="005B3AB7" w:rsidRDefault="005B3AB7" w:rsidP="008D6E93">
    <w:pPr>
      <w:jc w:val="center"/>
      <w:rPr>
        <w:sz w:val="14"/>
        <w:szCs w:val="14"/>
      </w:rPr>
    </w:pPr>
    <w:r>
      <w:rPr>
        <w:noProof/>
      </w:rPr>
      <w:drawing>
        <wp:anchor distT="0" distB="0" distL="0" distR="0" simplePos="0" relativeHeight="486000640" behindDoc="1" locked="0" layoutInCell="1" allowOverlap="1" wp14:anchorId="6635DBE9" wp14:editId="3B427461">
          <wp:simplePos x="0" y="0"/>
          <wp:positionH relativeFrom="page">
            <wp:posOffset>339090</wp:posOffset>
          </wp:positionH>
          <wp:positionV relativeFrom="bottomMargin">
            <wp:posOffset>83820</wp:posOffset>
          </wp:positionV>
          <wp:extent cx="6875780" cy="255905"/>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6875780" cy="255905"/>
                  </a:xfrm>
                  <a:prstGeom prst="rect">
                    <a:avLst/>
                  </a:prstGeom>
                </pic:spPr>
              </pic:pic>
            </a:graphicData>
          </a:graphic>
        </wp:anchor>
      </w:drawing>
    </w:r>
    <w:r>
      <w:rPr>
        <w:noProof/>
      </w:rPr>
      <mc:AlternateContent>
        <mc:Choice Requires="wps">
          <w:drawing>
            <wp:anchor distT="0" distB="0" distL="114300" distR="114300" simplePos="0" relativeHeight="486001664" behindDoc="1" locked="0" layoutInCell="1" allowOverlap="1" wp14:anchorId="7F7774F1" wp14:editId="24CE3B3C">
              <wp:simplePos x="0" y="0"/>
              <wp:positionH relativeFrom="page">
                <wp:posOffset>1053465</wp:posOffset>
              </wp:positionH>
              <wp:positionV relativeFrom="bottomMargin">
                <wp:posOffset>144145</wp:posOffset>
              </wp:positionV>
              <wp:extent cx="6393180" cy="252095"/>
              <wp:effectExtent l="0" t="0" r="7620" b="14605"/>
              <wp:wrapNone/>
              <wp:docPr id="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73FED"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774F1" id="_x0000_t202" coordsize="21600,21600" o:spt="202" path="m,l,21600r21600,l21600,xe">
              <v:stroke joinstyle="miter"/>
              <v:path gradientshapeok="t" o:connecttype="rect"/>
            </v:shapetype>
            <v:shape id="_x0000_s1052" type="#_x0000_t202" style="position:absolute;left:0;text-align:left;margin-left:82.95pt;margin-top:11.35pt;width:503.4pt;height:19.85pt;z-index:-173148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" filled="f" stroked="f">
              <v:textbox inset="0,0,0,0">
                <w:txbxContent>
                  <w:p w14:paraId="65473FED"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v:textbox>
              <w10:wrap anchorx="page" anchory="margin"/>
            </v:shape>
          </w:pict>
        </mc:Fallback>
      </mc:AlternateContent>
    </w:r>
  </w:p>
  <w:p w14:paraId="5BA652F9" w14:textId="77777777" w:rsidR="005B3AB7" w:rsidRDefault="005B3AB7" w:rsidP="008D6E93">
    <w:pPr>
      <w:jc w:val="center"/>
      <w:rPr>
        <w:sz w:val="14"/>
        <w:szCs w:val="14"/>
      </w:rPr>
    </w:pPr>
  </w:p>
  <w:p w14:paraId="16CA0768" w14:textId="77777777" w:rsidR="005B3AB7" w:rsidRDefault="005B3AB7" w:rsidP="008D6E93">
    <w:pPr>
      <w:jc w:val="center"/>
      <w:rPr>
        <w:sz w:val="14"/>
        <w:szCs w:val="14"/>
      </w:rPr>
    </w:pPr>
  </w:p>
  <w:p w14:paraId="5F8AD84D" w14:textId="77777777" w:rsidR="005B3AB7" w:rsidRDefault="005B3AB7" w:rsidP="008D6E93">
    <w:pPr>
      <w:jc w:val="center"/>
      <w:rPr>
        <w:sz w:val="14"/>
        <w:szCs w:val="14"/>
      </w:rPr>
    </w:pPr>
  </w:p>
  <w:p w14:paraId="42A244CA" w14:textId="556BB8FA" w:rsidR="005B3AB7" w:rsidRPr="00FA1965" w:rsidRDefault="00FA1965" w:rsidP="00FA1965">
    <w:pPr>
      <w:jc w:val="center"/>
      <w:rPr>
        <w:sz w:val="14"/>
        <w:szCs w:val="14"/>
      </w:rPr>
    </w:pPr>
    <w:r w:rsidRPr="00FA1965">
      <w:rPr>
        <w:sz w:val="14"/>
        <w:szCs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EBE94" w14:textId="77777777" w:rsidR="005B3AB7" w:rsidRDefault="005B3AB7" w:rsidP="008D6E93">
    <w:pPr>
      <w:jc w:val="center"/>
      <w:rPr>
        <w:sz w:val="14"/>
        <w:szCs w:val="14"/>
      </w:rPr>
    </w:pPr>
    <w:r>
      <w:rPr>
        <w:noProof/>
      </w:rPr>
      <w:drawing>
        <wp:anchor distT="0" distB="0" distL="0" distR="0" simplePos="0" relativeHeight="486003712" behindDoc="1" locked="0" layoutInCell="1" allowOverlap="1" wp14:anchorId="45CFA63A" wp14:editId="4A28CA99">
          <wp:simplePos x="0" y="0"/>
          <wp:positionH relativeFrom="page">
            <wp:posOffset>339090</wp:posOffset>
          </wp:positionH>
          <wp:positionV relativeFrom="bottomMargin">
            <wp:posOffset>83820</wp:posOffset>
          </wp:positionV>
          <wp:extent cx="6875780" cy="255905"/>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6875780" cy="255905"/>
                  </a:xfrm>
                  <a:prstGeom prst="rect">
                    <a:avLst/>
                  </a:prstGeom>
                </pic:spPr>
              </pic:pic>
            </a:graphicData>
          </a:graphic>
        </wp:anchor>
      </w:drawing>
    </w:r>
    <w:r>
      <w:rPr>
        <w:noProof/>
      </w:rPr>
      <mc:AlternateContent>
        <mc:Choice Requires="wps">
          <w:drawing>
            <wp:anchor distT="0" distB="0" distL="114300" distR="114300" simplePos="0" relativeHeight="486004736" behindDoc="1" locked="0" layoutInCell="1" allowOverlap="1" wp14:anchorId="19F12D05" wp14:editId="5458DFB3">
              <wp:simplePos x="0" y="0"/>
              <wp:positionH relativeFrom="page">
                <wp:posOffset>1053465</wp:posOffset>
              </wp:positionH>
              <wp:positionV relativeFrom="bottomMargin">
                <wp:posOffset>144145</wp:posOffset>
              </wp:positionV>
              <wp:extent cx="6393180" cy="252095"/>
              <wp:effectExtent l="0" t="0" r="7620" b="14605"/>
              <wp:wrapNone/>
              <wp:docPr id="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FBACF"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12D05" id="_x0000_t202" coordsize="21600,21600" o:spt="202" path="m,l,21600r21600,l21600,xe">
              <v:stroke joinstyle="miter"/>
              <v:path gradientshapeok="t" o:connecttype="rect"/>
            </v:shapetype>
            <v:shape id="_x0000_s1053" type="#_x0000_t202" style="position:absolute;left:0;text-align:left;margin-left:82.95pt;margin-top:11.35pt;width:503.4pt;height:19.85pt;z-index:-1731174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" filled="f" stroked="f">
              <v:textbox inset="0,0,0,0">
                <w:txbxContent>
                  <w:p w14:paraId="1C8FBACF" w14:textId="77777777" w:rsidR="005B3AB7" w:rsidRDefault="005B3AB7" w:rsidP="008D6E93">
                    <w:pPr>
                      <w:spacing w:line="223" w:lineRule="exact"/>
                      <w:ind w:left="20"/>
                      <w:rPr>
                        <w:rFonts w:ascii="Calibri"/>
                        <w:sz w:val="20"/>
                      </w:rPr>
                    </w:pPr>
                    <w:r>
                      <w:rPr>
                        <w:rFonts w:ascii="Calibri"/>
                        <w:color w:val="FFFFFF"/>
                        <w:sz w:val="20"/>
                      </w:rPr>
                      <w:t>Managing</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risks</w:t>
                    </w:r>
                    <w:r>
                      <w:rPr>
                        <w:rFonts w:ascii="Calibri"/>
                        <w:color w:val="FFFFFF"/>
                        <w:spacing w:val="-2"/>
                        <w:sz w:val="20"/>
                      </w:rPr>
                      <w:t xml:space="preserve"> </w:t>
                    </w:r>
                    <w:r>
                      <w:rPr>
                        <w:rFonts w:ascii="Calibri"/>
                        <w:color w:val="FFFFFF"/>
                        <w:sz w:val="20"/>
                      </w:rPr>
                      <w:t>of</w:t>
                    </w:r>
                    <w:r>
                      <w:rPr>
                        <w:rFonts w:ascii="Calibri"/>
                        <w:color w:val="FFFFFF"/>
                        <w:spacing w:val="-5"/>
                        <w:sz w:val="20"/>
                      </w:rPr>
                      <w:t xml:space="preserve"> airborne </w:t>
                    </w:r>
                    <w:r>
                      <w:rPr>
                        <w:rFonts w:ascii="Calibri"/>
                        <w:color w:val="FFFFFF"/>
                        <w:sz w:val="20"/>
                      </w:rPr>
                      <w:t>crystalline</w:t>
                    </w:r>
                    <w:r>
                      <w:rPr>
                        <w:rFonts w:ascii="Calibri"/>
                        <w:color w:val="FFFFFF"/>
                        <w:spacing w:val="-4"/>
                        <w:sz w:val="20"/>
                      </w:rPr>
                      <w:t xml:space="preserve"> </w:t>
                    </w:r>
                    <w:r>
                      <w:rPr>
                        <w:rFonts w:ascii="Calibri"/>
                        <w:color w:val="FFFFFF"/>
                        <w:sz w:val="20"/>
                      </w:rPr>
                      <w:t>silica</w:t>
                    </w:r>
                    <w:r>
                      <w:rPr>
                        <w:rFonts w:ascii="Calibri"/>
                        <w:color w:val="FFFFFF"/>
                        <w:spacing w:val="-4"/>
                        <w:sz w:val="20"/>
                      </w:rPr>
                      <w:t xml:space="preserve"> (silica </w:t>
                    </w:r>
                    <w:r>
                      <w:rPr>
                        <w:rFonts w:ascii="Calibri"/>
                        <w:color w:val="FFFFFF"/>
                        <w:sz w:val="20"/>
                      </w:rPr>
                      <w:t>dust)</w:t>
                    </w:r>
                    <w:r>
                      <w:rPr>
                        <w:rFonts w:ascii="Calibri"/>
                        <w:color w:val="FFFFFF"/>
                        <w:spacing w:val="-4"/>
                        <w:sz w:val="20"/>
                      </w:rPr>
                      <w:t xml:space="preserve"> </w:t>
                    </w:r>
                    <w:r>
                      <w:rPr>
                        <w:rFonts w:ascii="Calibri"/>
                        <w:color w:val="FFFFFF"/>
                        <w:sz w:val="20"/>
                      </w:rPr>
                      <w:t>in</w:t>
                    </w:r>
                    <w:r>
                      <w:rPr>
                        <w:rFonts w:ascii="Calibri"/>
                        <w:color w:val="FFFFFF"/>
                        <w:spacing w:val="-4"/>
                        <w:sz w:val="20"/>
                      </w:rPr>
                      <w:t xml:space="preserve"> </w:t>
                    </w:r>
                    <w:r>
                      <w:rPr>
                        <w:rFonts w:ascii="Calibri"/>
                        <w:color w:val="FFFFFF"/>
                        <w:sz w:val="20"/>
                      </w:rPr>
                      <w:t>the</w:t>
                    </w:r>
                    <w:r>
                      <w:rPr>
                        <w:rFonts w:ascii="Calibri"/>
                        <w:color w:val="FFFFFF"/>
                        <w:spacing w:val="-5"/>
                        <w:sz w:val="20"/>
                      </w:rPr>
                      <w:t xml:space="preserve"> </w:t>
                    </w:r>
                    <w:r>
                      <w:rPr>
                        <w:rFonts w:ascii="Calibri"/>
                        <w:color w:val="FFFFFF"/>
                        <w:spacing w:val="-2"/>
                        <w:sz w:val="20"/>
                      </w:rPr>
                      <w:t xml:space="preserve">workplace </w:t>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Pr>
                        <w:rFonts w:ascii="Calibri"/>
                        <w:color w:val="FFFFFF"/>
                        <w:spacing w:val="-2"/>
                        <w:sz w:val="20"/>
                      </w:rPr>
                      <w:tab/>
                    </w:r>
                    <w:r w:rsidRPr="009D3A5C">
                      <w:rPr>
                        <w:rFonts w:ascii="Calibri"/>
                        <w:color w:val="FFFFFF"/>
                        <w:spacing w:val="-2"/>
                        <w:sz w:val="20"/>
                      </w:rPr>
                      <w:fldChar w:fldCharType="begin"/>
                    </w:r>
                    <w:r w:rsidRPr="009D3A5C">
                      <w:rPr>
                        <w:rFonts w:ascii="Calibri"/>
                        <w:color w:val="FFFFFF"/>
                        <w:spacing w:val="-2"/>
                        <w:sz w:val="20"/>
                      </w:rPr>
                      <w:instrText xml:space="preserve"> PAGE   \* MERGEFORMAT </w:instrText>
                    </w:r>
                    <w:r w:rsidRPr="009D3A5C">
                      <w:rPr>
                        <w:rFonts w:ascii="Calibri"/>
                        <w:color w:val="FFFFFF"/>
                        <w:spacing w:val="-2"/>
                        <w:sz w:val="20"/>
                      </w:rPr>
                      <w:fldChar w:fldCharType="separate"/>
                    </w:r>
                    <w:r w:rsidRPr="009D3A5C">
                      <w:rPr>
                        <w:rFonts w:ascii="Calibri"/>
                        <w:noProof/>
                        <w:color w:val="FFFFFF"/>
                        <w:spacing w:val="-2"/>
                        <w:sz w:val="20"/>
                      </w:rPr>
                      <w:t>1</w:t>
                    </w:r>
                    <w:r w:rsidRPr="009D3A5C">
                      <w:rPr>
                        <w:rFonts w:ascii="Calibri"/>
                        <w:noProof/>
                        <w:color w:val="FFFFFF"/>
                        <w:spacing w:val="-2"/>
                        <w:sz w:val="20"/>
                      </w:rPr>
                      <w:fldChar w:fldCharType="end"/>
                    </w:r>
                  </w:p>
                </w:txbxContent>
              </v:textbox>
              <w10:wrap anchorx="page" anchory="margin"/>
            </v:shape>
          </w:pict>
        </mc:Fallback>
      </mc:AlternateContent>
    </w:r>
  </w:p>
  <w:p w14:paraId="38D21C11" w14:textId="77777777" w:rsidR="005B3AB7" w:rsidRDefault="005B3AB7" w:rsidP="008D6E93">
    <w:pPr>
      <w:jc w:val="center"/>
      <w:rPr>
        <w:sz w:val="14"/>
        <w:szCs w:val="14"/>
      </w:rPr>
    </w:pPr>
  </w:p>
  <w:p w14:paraId="6F8B8C05" w14:textId="77777777" w:rsidR="005B3AB7" w:rsidRDefault="005B3AB7" w:rsidP="008D6E93">
    <w:pPr>
      <w:jc w:val="center"/>
      <w:rPr>
        <w:sz w:val="14"/>
        <w:szCs w:val="14"/>
      </w:rPr>
    </w:pPr>
  </w:p>
  <w:p w14:paraId="57877F78" w14:textId="77777777" w:rsidR="005B3AB7" w:rsidRDefault="005B3AB7" w:rsidP="008D6E93">
    <w:pPr>
      <w:jc w:val="center"/>
      <w:rPr>
        <w:sz w:val="14"/>
        <w:szCs w:val="14"/>
      </w:rPr>
    </w:pPr>
  </w:p>
  <w:p w14:paraId="0F72E534" w14:textId="20A42AC2" w:rsidR="005B3AB7" w:rsidRPr="00FA1965" w:rsidRDefault="00FA1965" w:rsidP="00FA1965">
    <w:pPr>
      <w:jc w:val="center"/>
      <w:rPr>
        <w:sz w:val="14"/>
        <w:szCs w:val="14"/>
      </w:rPr>
    </w:pPr>
    <w:r w:rsidRPr="00FA1965">
      <w:rPr>
        <w:sz w:val="14"/>
        <w:szCs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EF4CA" w14:textId="77777777" w:rsidR="00D205C2" w:rsidRDefault="00D205C2">
      <w:r>
        <w:separator/>
      </w:r>
    </w:p>
  </w:footnote>
  <w:footnote w:type="continuationSeparator" w:id="0">
    <w:p w14:paraId="4AF528EB" w14:textId="77777777" w:rsidR="00D205C2" w:rsidRDefault="00D205C2">
      <w:r>
        <w:continuationSeparator/>
      </w:r>
    </w:p>
  </w:footnote>
  <w:footnote w:id="1">
    <w:p w14:paraId="59BA4893" w14:textId="77777777" w:rsidR="00C17182" w:rsidRPr="00C17182" w:rsidRDefault="00C17182" w:rsidP="00C17182">
      <w:pPr>
        <w:pStyle w:val="FootnoteText"/>
        <w:rPr>
          <w:lang w:val="en-AU"/>
        </w:rPr>
      </w:pPr>
      <w:r>
        <w:rPr>
          <w:rStyle w:val="FootnoteReference"/>
        </w:rPr>
        <w:footnoteRef/>
      </w:r>
      <w:r>
        <w:t xml:space="preserve"> </w:t>
      </w:r>
      <w:r>
        <w:rPr>
          <w:rFonts w:ascii="Calibri"/>
          <w:spacing w:val="12"/>
          <w:position w:val="5"/>
          <w:sz w:val="12"/>
        </w:rPr>
        <w:t xml:space="preserve"> </w:t>
      </w:r>
      <w:r>
        <w:rPr>
          <w:rFonts w:ascii="Calibri"/>
          <w:sz w:val="18"/>
        </w:rPr>
        <w:t>it</w:t>
      </w:r>
      <w:r>
        <w:rPr>
          <w:rFonts w:ascii="Calibri"/>
          <w:spacing w:val="-2"/>
          <w:sz w:val="18"/>
        </w:rPr>
        <w:t xml:space="preserve"> </w:t>
      </w:r>
      <w:r>
        <w:rPr>
          <w:rFonts w:ascii="Calibri"/>
          <w:sz w:val="18"/>
        </w:rPr>
        <w:t>is</w:t>
      </w:r>
      <w:r>
        <w:rPr>
          <w:rFonts w:ascii="Calibri"/>
          <w:spacing w:val="-2"/>
          <w:sz w:val="18"/>
        </w:rPr>
        <w:t xml:space="preserve"> </w:t>
      </w:r>
      <w:r>
        <w:rPr>
          <w:rFonts w:ascii="Calibri"/>
          <w:sz w:val="18"/>
        </w:rPr>
        <w:t>noted</w:t>
      </w:r>
      <w:r>
        <w:rPr>
          <w:rFonts w:ascii="Calibri"/>
          <w:spacing w:val="-1"/>
          <w:sz w:val="18"/>
        </w:rPr>
        <w:t xml:space="preserve"> </w:t>
      </w:r>
      <w:r>
        <w:rPr>
          <w:rFonts w:ascii="Calibri"/>
          <w:sz w:val="18"/>
        </w:rPr>
        <w:t>that</w:t>
      </w:r>
      <w:r>
        <w:rPr>
          <w:rFonts w:ascii="Calibri"/>
          <w:spacing w:val="-2"/>
          <w:sz w:val="18"/>
        </w:rPr>
        <w:t xml:space="preserve"> </w:t>
      </w:r>
      <w:r>
        <w:rPr>
          <w:rFonts w:ascii="Calibri"/>
          <w:sz w:val="18"/>
        </w:rPr>
        <w:t>bricks</w:t>
      </w:r>
      <w:r>
        <w:rPr>
          <w:rFonts w:ascii="Calibri"/>
          <w:spacing w:val="-2"/>
          <w:sz w:val="18"/>
        </w:rPr>
        <w:t xml:space="preserve"> </w:t>
      </w:r>
      <w:r>
        <w:rPr>
          <w:rFonts w:ascii="Calibri"/>
          <w:sz w:val="18"/>
        </w:rPr>
        <w:t>generally</w:t>
      </w:r>
      <w:r>
        <w:rPr>
          <w:rFonts w:ascii="Calibri"/>
          <w:spacing w:val="-2"/>
          <w:sz w:val="18"/>
        </w:rPr>
        <w:t xml:space="preserve"> </w:t>
      </w:r>
      <w:r>
        <w:rPr>
          <w:rFonts w:ascii="Calibri"/>
          <w:sz w:val="18"/>
        </w:rPr>
        <w:t>contain</w:t>
      </w:r>
      <w:r>
        <w:rPr>
          <w:rFonts w:ascii="Calibri"/>
          <w:spacing w:val="-1"/>
          <w:sz w:val="18"/>
        </w:rPr>
        <w:t xml:space="preserve"> </w:t>
      </w:r>
      <w:r>
        <w:rPr>
          <w:rFonts w:ascii="Calibri"/>
          <w:sz w:val="18"/>
        </w:rPr>
        <w:t>between</w:t>
      </w:r>
      <w:r>
        <w:rPr>
          <w:rFonts w:ascii="Calibri"/>
          <w:spacing w:val="-1"/>
          <w:sz w:val="18"/>
        </w:rPr>
        <w:t xml:space="preserve"> </w:t>
      </w:r>
      <w:r>
        <w:rPr>
          <w:rFonts w:ascii="Calibri"/>
          <w:sz w:val="18"/>
        </w:rPr>
        <w:t>5 and</w:t>
      </w:r>
      <w:r>
        <w:rPr>
          <w:rFonts w:ascii="Calibri"/>
          <w:spacing w:val="-3"/>
          <w:sz w:val="18"/>
        </w:rPr>
        <w:t xml:space="preserve"> </w:t>
      </w:r>
      <w:r>
        <w:rPr>
          <w:rFonts w:ascii="Calibri"/>
          <w:sz w:val="18"/>
        </w:rPr>
        <w:t xml:space="preserve">15 </w:t>
      </w:r>
      <w:r>
        <w:rPr>
          <w:rFonts w:ascii="Calibri"/>
          <w:spacing w:val="-2"/>
          <w:sz w:val="18"/>
        </w:rPr>
        <w:t>percent</w:t>
      </w:r>
    </w:p>
  </w:footnote>
  <w:footnote w:id="2">
    <w:p w14:paraId="4F0D3CA1" w14:textId="68DBCF68" w:rsidR="00AB0C5C" w:rsidRPr="004B2331" w:rsidRDefault="00AB0C5C">
      <w:pPr>
        <w:pStyle w:val="FootnoteText"/>
        <w:rPr>
          <w:lang w:val="en-AU"/>
        </w:rPr>
      </w:pPr>
      <w:r>
        <w:rPr>
          <w:rStyle w:val="FootnoteReference"/>
        </w:rPr>
        <w:footnoteRef/>
      </w:r>
      <w:r>
        <w:t xml:space="preserve"> </w:t>
      </w:r>
      <w:r w:rsidRPr="0047498A">
        <w:rPr>
          <w:sz w:val="18"/>
          <w:szCs w:val="18"/>
          <w:lang w:val="en-AU"/>
        </w:rPr>
        <w:t>WHS duties apply to a range of materials, products and work processes including when working with crystalline silica materials in solid form – PCBUs and workers should refer guidance material, codes of practices, and WHS laws when undertaking work with these materials to ensure they meet their WHS duties</w:t>
      </w:r>
      <w:r>
        <w:rPr>
          <w:lang w:val="en-AU"/>
        </w:rPr>
        <w:t xml:space="preserve"> </w:t>
      </w:r>
    </w:p>
  </w:footnote>
  <w:footnote w:id="3">
    <w:p w14:paraId="2A9CCA54" w14:textId="289393D9" w:rsidR="00D76D24" w:rsidRPr="004B2331" w:rsidRDefault="00D76D24">
      <w:pPr>
        <w:pStyle w:val="FootnoteText"/>
        <w:rPr>
          <w:lang w:val="en-AU"/>
        </w:rPr>
      </w:pPr>
      <w:r>
        <w:rPr>
          <w:rStyle w:val="FootnoteReference"/>
        </w:rPr>
        <w:footnoteRef/>
      </w:r>
      <w:r>
        <w:t xml:space="preserve"> </w:t>
      </w:r>
      <w:r>
        <w:rPr>
          <w:lang w:val="en-AU"/>
        </w:rPr>
        <w:t xml:space="preserve">In the ACT, mandatory training in a course in crystalline silica awareness commences on 1 </w:t>
      </w:r>
      <w:r w:rsidR="00952A9C">
        <w:rPr>
          <w:lang w:val="en-AU"/>
        </w:rPr>
        <w:t>October</w:t>
      </w:r>
      <w:r>
        <w:rPr>
          <w:lang w:val="en-AU"/>
        </w:rPr>
        <w:t xml:space="preserve"> 2023</w:t>
      </w:r>
    </w:p>
  </w:footnote>
  <w:footnote w:id="4">
    <w:p w14:paraId="193EB4F9" w14:textId="4988D277" w:rsidR="00DC6D51" w:rsidRPr="004B2331" w:rsidRDefault="00DC6D51">
      <w:pPr>
        <w:pStyle w:val="FootnoteText"/>
        <w:rPr>
          <w:lang w:val="en-AU"/>
        </w:rPr>
      </w:pPr>
      <w:r>
        <w:rPr>
          <w:rStyle w:val="FootnoteReference"/>
        </w:rPr>
        <w:footnoteRef/>
      </w:r>
      <w:r>
        <w:t xml:space="preserve"> </w:t>
      </w:r>
      <w:r>
        <w:rPr>
          <w:lang w:val="en-AU"/>
        </w:rPr>
        <w:t>Health monitoring is required as per schedule 14, table 14.1, item 7 for the purposes of crystalline silica of the WHS Regulation</w:t>
      </w:r>
    </w:p>
  </w:footnote>
  <w:footnote w:id="5">
    <w:p w14:paraId="2808DEA2" w14:textId="46104843" w:rsidR="00927315" w:rsidRPr="00927315" w:rsidRDefault="00927315" w:rsidP="00927315">
      <w:pPr>
        <w:spacing w:before="160"/>
        <w:ind w:left="940"/>
        <w:rPr>
          <w:lang w:val="en-AU"/>
        </w:rPr>
      </w:pPr>
      <w:r>
        <w:rPr>
          <w:rStyle w:val="FootnoteReference"/>
        </w:rPr>
        <w:footnoteRef/>
      </w:r>
      <w:r>
        <w:t xml:space="preserve"> </w:t>
      </w:r>
      <w:r>
        <w:rPr>
          <w:rFonts w:ascii="Calibri"/>
          <w:sz w:val="18"/>
        </w:rPr>
        <w:t>The</w:t>
      </w:r>
      <w:r>
        <w:rPr>
          <w:rFonts w:ascii="Calibri"/>
          <w:spacing w:val="-2"/>
          <w:sz w:val="18"/>
        </w:rPr>
        <w:t xml:space="preserve"> </w:t>
      </w:r>
      <w:r>
        <w:rPr>
          <w:rFonts w:ascii="Calibri"/>
          <w:sz w:val="18"/>
        </w:rPr>
        <w:t>mandatory silica dust</w:t>
      </w:r>
      <w:r>
        <w:rPr>
          <w:rFonts w:ascii="Calibri"/>
          <w:spacing w:val="-1"/>
          <w:sz w:val="18"/>
        </w:rPr>
        <w:t xml:space="preserve"> </w:t>
      </w:r>
      <w:r>
        <w:rPr>
          <w:rFonts w:ascii="Calibri"/>
          <w:sz w:val="18"/>
        </w:rPr>
        <w:t>awareness</w:t>
      </w:r>
      <w:r>
        <w:rPr>
          <w:rFonts w:ascii="Calibri"/>
          <w:spacing w:val="-2"/>
          <w:sz w:val="18"/>
        </w:rPr>
        <w:t xml:space="preserve"> </w:t>
      </w:r>
      <w:r>
        <w:rPr>
          <w:rFonts w:ascii="Calibri"/>
          <w:sz w:val="18"/>
        </w:rPr>
        <w:t>training</w:t>
      </w:r>
      <w:r>
        <w:rPr>
          <w:rFonts w:ascii="Calibri"/>
          <w:spacing w:val="-2"/>
          <w:sz w:val="18"/>
        </w:rPr>
        <w:t xml:space="preserve"> </w:t>
      </w:r>
      <w:r>
        <w:rPr>
          <w:rFonts w:ascii="Calibri"/>
          <w:sz w:val="18"/>
        </w:rPr>
        <w:t>requirement</w:t>
      </w:r>
      <w:r>
        <w:rPr>
          <w:rFonts w:ascii="Calibri"/>
          <w:spacing w:val="-2"/>
          <w:sz w:val="18"/>
        </w:rPr>
        <w:t xml:space="preserve"> </w:t>
      </w:r>
      <w:r>
        <w:rPr>
          <w:rFonts w:ascii="Calibri"/>
          <w:sz w:val="18"/>
        </w:rPr>
        <w:t>comes</w:t>
      </w:r>
      <w:r>
        <w:rPr>
          <w:rFonts w:ascii="Calibri"/>
          <w:spacing w:val="2"/>
          <w:sz w:val="18"/>
        </w:rPr>
        <w:t xml:space="preserve"> </w:t>
      </w:r>
      <w:r>
        <w:rPr>
          <w:rFonts w:ascii="Calibri"/>
          <w:sz w:val="18"/>
        </w:rPr>
        <w:t>into effect</w:t>
      </w:r>
      <w:r>
        <w:rPr>
          <w:rFonts w:ascii="Calibri"/>
          <w:spacing w:val="-2"/>
          <w:sz w:val="18"/>
        </w:rPr>
        <w:t xml:space="preserve"> </w:t>
      </w:r>
      <w:r>
        <w:rPr>
          <w:rFonts w:ascii="Calibri"/>
          <w:sz w:val="18"/>
        </w:rPr>
        <w:t>from</w:t>
      </w:r>
      <w:r>
        <w:rPr>
          <w:rFonts w:ascii="Calibri"/>
          <w:spacing w:val="-1"/>
          <w:sz w:val="18"/>
        </w:rPr>
        <w:t xml:space="preserve"> </w:t>
      </w:r>
      <w:r>
        <w:rPr>
          <w:rFonts w:ascii="Calibri"/>
          <w:sz w:val="18"/>
        </w:rPr>
        <w:t xml:space="preserve">1 </w:t>
      </w:r>
      <w:r w:rsidR="00952A9C">
        <w:rPr>
          <w:rFonts w:ascii="Calibri"/>
          <w:sz w:val="18"/>
        </w:rPr>
        <w:t>October</w:t>
      </w:r>
      <w:r>
        <w:rPr>
          <w:rFonts w:ascii="Calibri"/>
          <w:sz w:val="18"/>
        </w:rPr>
        <w:t xml:space="preserve"> </w:t>
      </w:r>
      <w:r>
        <w:rPr>
          <w:rFonts w:ascii="Calibri"/>
          <w:spacing w:val="-2"/>
          <w:sz w:val="18"/>
        </w:rPr>
        <w:t>2023.</w:t>
      </w:r>
    </w:p>
  </w:footnote>
  <w:footnote w:id="6">
    <w:p w14:paraId="4D751D2C" w14:textId="392E39E1" w:rsidR="00927315" w:rsidRPr="0082050A" w:rsidRDefault="00927315" w:rsidP="0082050A">
      <w:pPr>
        <w:spacing w:before="25" w:line="242" w:lineRule="auto"/>
        <w:ind w:left="940" w:right="453"/>
        <w:rPr>
          <w:rFonts w:ascii="Calibri" w:hAnsi="Calibri"/>
          <w:sz w:val="18"/>
        </w:rPr>
      </w:pPr>
      <w:r>
        <w:rPr>
          <w:rStyle w:val="FootnoteReference"/>
        </w:rPr>
        <w:footnoteRef/>
      </w:r>
      <w:r>
        <w:t xml:space="preserve"> </w:t>
      </w:r>
      <w:r>
        <w:rPr>
          <w:rFonts w:ascii="Calibri" w:hAnsi="Calibri"/>
          <w:sz w:val="18"/>
        </w:rPr>
        <w:t>These</w:t>
      </w:r>
      <w:r>
        <w:rPr>
          <w:rFonts w:ascii="Calibri" w:hAnsi="Calibri"/>
          <w:spacing w:val="-3"/>
          <w:sz w:val="18"/>
        </w:rPr>
        <w:t xml:space="preserve"> </w:t>
      </w:r>
      <w:r>
        <w:rPr>
          <w:rFonts w:ascii="Calibri" w:hAnsi="Calibri"/>
          <w:sz w:val="18"/>
        </w:rPr>
        <w:t>occupations</w:t>
      </w:r>
      <w:r>
        <w:rPr>
          <w:rFonts w:ascii="Calibri" w:hAnsi="Calibri"/>
          <w:spacing w:val="-3"/>
          <w:sz w:val="18"/>
        </w:rPr>
        <w:t xml:space="preserve"> </w:t>
      </w:r>
      <w:r>
        <w:rPr>
          <w:rFonts w:ascii="Calibri" w:hAnsi="Calibri"/>
          <w:sz w:val="18"/>
        </w:rPr>
        <w:t>are</w:t>
      </w:r>
      <w:r>
        <w:rPr>
          <w:rFonts w:ascii="Calibri" w:hAnsi="Calibri"/>
          <w:spacing w:val="-3"/>
          <w:sz w:val="18"/>
        </w:rPr>
        <w:t xml:space="preserve"> </w:t>
      </w:r>
      <w:r>
        <w:rPr>
          <w:rFonts w:ascii="Calibri" w:hAnsi="Calibri"/>
          <w:sz w:val="18"/>
        </w:rPr>
        <w:t>provided</w:t>
      </w:r>
      <w:r>
        <w:rPr>
          <w:rFonts w:ascii="Calibri" w:hAnsi="Calibri"/>
          <w:spacing w:val="-2"/>
          <w:sz w:val="18"/>
        </w:rPr>
        <w:t xml:space="preserve"> </w:t>
      </w:r>
      <w:r>
        <w:rPr>
          <w:rFonts w:ascii="Calibri" w:hAnsi="Calibri"/>
          <w:sz w:val="18"/>
        </w:rPr>
        <w:t>for</w:t>
      </w:r>
      <w:r>
        <w:rPr>
          <w:rFonts w:ascii="Calibri" w:hAnsi="Calibri"/>
          <w:spacing w:val="-1"/>
          <w:sz w:val="18"/>
        </w:rPr>
        <w:t xml:space="preserve"> </w:t>
      </w:r>
      <w:r>
        <w:rPr>
          <w:rFonts w:ascii="Calibri" w:hAnsi="Calibri"/>
          <w:sz w:val="18"/>
        </w:rPr>
        <w:t>information</w:t>
      </w:r>
      <w:r>
        <w:rPr>
          <w:rFonts w:ascii="Calibri" w:hAnsi="Calibri"/>
          <w:spacing w:val="-1"/>
          <w:sz w:val="18"/>
        </w:rPr>
        <w:t xml:space="preserve"> </w:t>
      </w:r>
      <w:r>
        <w:rPr>
          <w:rFonts w:ascii="Calibri" w:hAnsi="Calibri"/>
          <w:sz w:val="18"/>
        </w:rPr>
        <w:t>purposes</w:t>
      </w:r>
      <w:r>
        <w:rPr>
          <w:rFonts w:ascii="Calibri" w:hAnsi="Calibri"/>
          <w:spacing w:val="-3"/>
          <w:sz w:val="18"/>
        </w:rPr>
        <w:t xml:space="preserve"> </w:t>
      </w:r>
      <w:r>
        <w:rPr>
          <w:rFonts w:ascii="Calibri" w:hAnsi="Calibri"/>
          <w:sz w:val="18"/>
        </w:rPr>
        <w:t>only</w:t>
      </w:r>
      <w:r>
        <w:rPr>
          <w:rFonts w:ascii="Calibri" w:hAnsi="Calibri"/>
          <w:spacing w:val="-1"/>
          <w:sz w:val="18"/>
        </w:rPr>
        <w:t xml:space="preserve"> </w:t>
      </w:r>
      <w:r>
        <w:rPr>
          <w:rFonts w:ascii="Calibri" w:hAnsi="Calibri"/>
          <w:sz w:val="18"/>
        </w:rPr>
        <w:t>and are</w:t>
      </w:r>
      <w:r>
        <w:rPr>
          <w:rFonts w:ascii="Calibri" w:hAnsi="Calibri"/>
          <w:spacing w:val="-3"/>
          <w:sz w:val="18"/>
        </w:rPr>
        <w:t xml:space="preserve"> </w:t>
      </w:r>
      <w:r>
        <w:rPr>
          <w:rFonts w:ascii="Calibri" w:hAnsi="Calibri"/>
          <w:sz w:val="18"/>
        </w:rPr>
        <w:t>indicative</w:t>
      </w:r>
      <w:r>
        <w:rPr>
          <w:rFonts w:ascii="Calibri" w:hAnsi="Calibri"/>
          <w:spacing w:val="-3"/>
          <w:sz w:val="18"/>
        </w:rPr>
        <w:t xml:space="preserve"> </w:t>
      </w:r>
      <w:r>
        <w:rPr>
          <w:rFonts w:ascii="Calibri" w:hAnsi="Calibri"/>
          <w:sz w:val="18"/>
        </w:rPr>
        <w:t>of</w:t>
      </w:r>
      <w:r>
        <w:rPr>
          <w:rFonts w:ascii="Calibri" w:hAnsi="Calibri"/>
          <w:spacing w:val="-2"/>
          <w:sz w:val="18"/>
        </w:rPr>
        <w:t xml:space="preserve"> </w:t>
      </w:r>
      <w:r>
        <w:rPr>
          <w:rFonts w:ascii="Calibri" w:hAnsi="Calibri"/>
          <w:sz w:val="18"/>
        </w:rPr>
        <w:t>the</w:t>
      </w:r>
      <w:r>
        <w:rPr>
          <w:rFonts w:ascii="Calibri" w:hAnsi="Calibri"/>
          <w:spacing w:val="-3"/>
          <w:sz w:val="18"/>
        </w:rPr>
        <w:t xml:space="preserve"> </w:t>
      </w:r>
      <w:r>
        <w:rPr>
          <w:rFonts w:ascii="Calibri" w:hAnsi="Calibri"/>
          <w:sz w:val="18"/>
        </w:rPr>
        <w:t>occupations that</w:t>
      </w:r>
      <w:r>
        <w:rPr>
          <w:rFonts w:ascii="Calibri" w:hAnsi="Calibri"/>
          <w:spacing w:val="-3"/>
          <w:sz w:val="18"/>
        </w:rPr>
        <w:t xml:space="preserve"> </w:t>
      </w:r>
      <w:r>
        <w:rPr>
          <w:rFonts w:ascii="Calibri" w:hAnsi="Calibri"/>
          <w:sz w:val="18"/>
        </w:rPr>
        <w:t>may</w:t>
      </w:r>
      <w:r>
        <w:rPr>
          <w:rFonts w:ascii="Calibri" w:hAnsi="Calibri"/>
          <w:spacing w:val="-1"/>
          <w:sz w:val="18"/>
        </w:rPr>
        <w:t xml:space="preserve"> </w:t>
      </w:r>
      <w:r>
        <w:rPr>
          <w:rFonts w:ascii="Calibri" w:hAnsi="Calibri"/>
          <w:sz w:val="18"/>
        </w:rPr>
        <w:t>be</w:t>
      </w:r>
      <w:r>
        <w:rPr>
          <w:rFonts w:ascii="Calibri" w:hAnsi="Calibri"/>
          <w:spacing w:val="-1"/>
          <w:sz w:val="18"/>
        </w:rPr>
        <w:t xml:space="preserve"> </w:t>
      </w:r>
      <w:r>
        <w:rPr>
          <w:rFonts w:ascii="Calibri" w:hAnsi="Calibri"/>
          <w:sz w:val="18"/>
        </w:rPr>
        <w:t>included in a declaration for the purposes of the WHS Regulation. PCBUs must ensure that they consider any declared occupations for the purposes of mandatory training. Information about declared occupations is available through the ACT’s Legislation Register</w:t>
      </w:r>
      <w:r>
        <w:rPr>
          <w:rFonts w:ascii="Calibri" w:hAnsi="Calibri"/>
          <w:spacing w:val="-2"/>
          <w:sz w:val="18"/>
        </w:rPr>
        <w:t xml:space="preserve"> </w:t>
      </w:r>
      <w:hyperlink r:id="rId1">
        <w:r>
          <w:rPr>
            <w:rFonts w:ascii="Calibri" w:hAnsi="Calibri"/>
            <w:color w:val="0562C1"/>
            <w:sz w:val="18"/>
            <w:u w:val="single" w:color="0562C1"/>
          </w:rPr>
          <w:t>www.legislation.act.gov.au</w:t>
        </w:r>
      </w:hyperlink>
    </w:p>
  </w:footnote>
  <w:footnote w:id="7">
    <w:p w14:paraId="6551FA50" w14:textId="77777777" w:rsidR="005D75F8" w:rsidRPr="00C659EB" w:rsidRDefault="005D75F8" w:rsidP="005D75F8">
      <w:pPr>
        <w:pStyle w:val="FootnoteText"/>
        <w:rPr>
          <w:lang w:val="en-AU"/>
        </w:rPr>
      </w:pPr>
      <w:r>
        <w:rPr>
          <w:rStyle w:val="FootnoteReference"/>
        </w:rPr>
        <w:footnoteRef/>
      </w:r>
      <w:r>
        <w:t xml:space="preserve"> </w:t>
      </w:r>
      <w:r>
        <w:rPr>
          <w:lang w:val="en-AU"/>
        </w:rPr>
        <w:t xml:space="preserve">SafeWork Australia provides further information about the health based standard for respirable crystalline silica, including its 2020 report </w:t>
      </w:r>
      <w:hyperlink r:id="rId2" w:history="1">
        <w:r w:rsidRPr="00C659EB">
          <w:rPr>
            <w:rStyle w:val="Hyperlink"/>
            <w:lang w:val="en-AU"/>
          </w:rPr>
          <w:t>Measuring respirable crystalline silica</w:t>
        </w:r>
      </w:hyperlink>
      <w:r>
        <w:rPr>
          <w:lang w:val="en-AU"/>
        </w:rPr>
        <w:t xml:space="preserve">. </w:t>
      </w:r>
    </w:p>
  </w:footnote>
  <w:footnote w:id="8">
    <w:p w14:paraId="33E4BCCD" w14:textId="77777777" w:rsidR="00C659EB" w:rsidRPr="00C659EB" w:rsidRDefault="00C659EB" w:rsidP="00C659EB">
      <w:pPr>
        <w:pStyle w:val="FootnoteText"/>
        <w:rPr>
          <w:lang w:val="en-AU"/>
        </w:rPr>
      </w:pPr>
      <w:r>
        <w:rPr>
          <w:rStyle w:val="FootnoteReference"/>
        </w:rPr>
        <w:footnoteRef/>
      </w:r>
      <w:r>
        <w:t xml:space="preserve"> </w:t>
      </w:r>
      <w:r>
        <w:rPr>
          <w:lang w:val="en-AU"/>
        </w:rPr>
        <w:t xml:space="preserve">SafeWork Australia provides further information about the health based standard for respirable crystalline silica, including its 2020 report </w:t>
      </w:r>
      <w:hyperlink r:id="rId3" w:history="1">
        <w:r w:rsidRPr="00C659EB">
          <w:rPr>
            <w:rStyle w:val="Hyperlink"/>
            <w:lang w:val="en-AU"/>
          </w:rPr>
          <w:t>Measuring respirable crystalline silica</w:t>
        </w:r>
      </w:hyperlink>
      <w:r>
        <w:rPr>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97992" w14:textId="77777777" w:rsidR="00FA1965" w:rsidRDefault="00FA19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A61E7" w14:textId="77777777" w:rsidR="00FA1965" w:rsidRDefault="00FA19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E9820" w14:textId="77777777" w:rsidR="00FA1965" w:rsidRDefault="00FA19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7870" w14:textId="14931139" w:rsidR="00B00A0F" w:rsidRDefault="00B00A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69DD" w14:textId="7D1AD703" w:rsidR="00B00A0F" w:rsidRDefault="00B00A0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2566" w14:textId="1BC5F6A0" w:rsidR="00B00A0F" w:rsidRDefault="00B00A0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B21CF" w14:textId="5D6644D0" w:rsidR="00B00A0F" w:rsidRDefault="00B00A0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5D858" w14:textId="376AD61A" w:rsidR="00B00A0F" w:rsidRDefault="00B00A0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F4C2C" w14:textId="05606097" w:rsidR="00B00A0F" w:rsidRDefault="00B00A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7DC9"/>
    <w:multiLevelType w:val="hybridMultilevel"/>
    <w:tmpl w:val="B6102A16"/>
    <w:lvl w:ilvl="0" w:tplc="DF5EA820">
      <w:numFmt w:val="bullet"/>
      <w:lvlText w:val=""/>
      <w:lvlJc w:val="left"/>
      <w:pPr>
        <w:ind w:left="1412" w:hanging="360"/>
      </w:pPr>
      <w:rPr>
        <w:rFonts w:ascii="Symbol" w:eastAsia="Symbol" w:hAnsi="Symbol" w:cs="Symbol" w:hint="default"/>
        <w:b w:val="0"/>
        <w:bCs w:val="0"/>
        <w:i w:val="0"/>
        <w:iCs w:val="0"/>
        <w:w w:val="100"/>
        <w:sz w:val="22"/>
        <w:szCs w:val="22"/>
        <w:lang w:val="en-US" w:eastAsia="en-US" w:bidi="ar-SA"/>
      </w:rPr>
    </w:lvl>
    <w:lvl w:ilvl="1" w:tplc="463E4168">
      <w:numFmt w:val="bullet"/>
      <w:lvlText w:val="•"/>
      <w:lvlJc w:val="left"/>
      <w:pPr>
        <w:ind w:left="2316" w:hanging="360"/>
      </w:pPr>
      <w:rPr>
        <w:rFonts w:hint="default"/>
        <w:lang w:val="en-US" w:eastAsia="en-US" w:bidi="ar-SA"/>
      </w:rPr>
    </w:lvl>
    <w:lvl w:ilvl="2" w:tplc="8AB4A464">
      <w:numFmt w:val="bullet"/>
      <w:lvlText w:val="•"/>
      <w:lvlJc w:val="left"/>
      <w:pPr>
        <w:ind w:left="3213" w:hanging="360"/>
      </w:pPr>
      <w:rPr>
        <w:rFonts w:hint="default"/>
        <w:lang w:val="en-US" w:eastAsia="en-US" w:bidi="ar-SA"/>
      </w:rPr>
    </w:lvl>
    <w:lvl w:ilvl="3" w:tplc="0C927CA0">
      <w:numFmt w:val="bullet"/>
      <w:lvlText w:val="•"/>
      <w:lvlJc w:val="left"/>
      <w:pPr>
        <w:ind w:left="4109" w:hanging="360"/>
      </w:pPr>
      <w:rPr>
        <w:rFonts w:hint="default"/>
        <w:lang w:val="en-US" w:eastAsia="en-US" w:bidi="ar-SA"/>
      </w:rPr>
    </w:lvl>
    <w:lvl w:ilvl="4" w:tplc="957C1BD6">
      <w:numFmt w:val="bullet"/>
      <w:lvlText w:val="•"/>
      <w:lvlJc w:val="left"/>
      <w:pPr>
        <w:ind w:left="5006" w:hanging="360"/>
      </w:pPr>
      <w:rPr>
        <w:rFonts w:hint="default"/>
        <w:lang w:val="en-US" w:eastAsia="en-US" w:bidi="ar-SA"/>
      </w:rPr>
    </w:lvl>
    <w:lvl w:ilvl="5" w:tplc="408C89D6">
      <w:numFmt w:val="bullet"/>
      <w:lvlText w:val="•"/>
      <w:lvlJc w:val="left"/>
      <w:pPr>
        <w:ind w:left="5903" w:hanging="360"/>
      </w:pPr>
      <w:rPr>
        <w:rFonts w:hint="default"/>
        <w:lang w:val="en-US" w:eastAsia="en-US" w:bidi="ar-SA"/>
      </w:rPr>
    </w:lvl>
    <w:lvl w:ilvl="6" w:tplc="54F847A2">
      <w:numFmt w:val="bullet"/>
      <w:lvlText w:val="•"/>
      <w:lvlJc w:val="left"/>
      <w:pPr>
        <w:ind w:left="6799" w:hanging="360"/>
      </w:pPr>
      <w:rPr>
        <w:rFonts w:hint="default"/>
        <w:lang w:val="en-US" w:eastAsia="en-US" w:bidi="ar-SA"/>
      </w:rPr>
    </w:lvl>
    <w:lvl w:ilvl="7" w:tplc="93AE0216">
      <w:numFmt w:val="bullet"/>
      <w:lvlText w:val="•"/>
      <w:lvlJc w:val="left"/>
      <w:pPr>
        <w:ind w:left="7696" w:hanging="360"/>
      </w:pPr>
      <w:rPr>
        <w:rFonts w:hint="default"/>
        <w:lang w:val="en-US" w:eastAsia="en-US" w:bidi="ar-SA"/>
      </w:rPr>
    </w:lvl>
    <w:lvl w:ilvl="8" w:tplc="5EAA333C">
      <w:numFmt w:val="bullet"/>
      <w:lvlText w:val="•"/>
      <w:lvlJc w:val="left"/>
      <w:pPr>
        <w:ind w:left="8593" w:hanging="360"/>
      </w:pPr>
      <w:rPr>
        <w:rFonts w:hint="default"/>
        <w:lang w:val="en-US" w:eastAsia="en-US" w:bidi="ar-SA"/>
      </w:rPr>
    </w:lvl>
  </w:abstractNum>
  <w:abstractNum w:abstractNumId="1" w15:restartNumberingAfterBreak="0">
    <w:nsid w:val="03DF2276"/>
    <w:multiLevelType w:val="hybridMultilevel"/>
    <w:tmpl w:val="80AA906E"/>
    <w:lvl w:ilvl="0" w:tplc="6F6AC1E4">
      <w:start w:val="1"/>
      <w:numFmt w:val="lowerLetter"/>
      <w:lvlText w:val="%1)"/>
      <w:lvlJc w:val="left"/>
      <w:pPr>
        <w:ind w:left="1648" w:hanging="356"/>
      </w:pPr>
      <w:rPr>
        <w:rFonts w:ascii="Arial" w:eastAsia="Arial" w:hAnsi="Arial" w:cs="Arial" w:hint="default"/>
        <w:b w:val="0"/>
        <w:bCs w:val="0"/>
        <w:i w:val="0"/>
        <w:iCs w:val="0"/>
        <w:spacing w:val="-2"/>
        <w:w w:val="100"/>
        <w:sz w:val="22"/>
        <w:szCs w:val="22"/>
        <w:lang w:val="en-US" w:eastAsia="en-US" w:bidi="ar-SA"/>
      </w:rPr>
    </w:lvl>
    <w:lvl w:ilvl="1" w:tplc="F418FDDA">
      <w:numFmt w:val="bullet"/>
      <w:lvlText w:val="•"/>
      <w:lvlJc w:val="left"/>
      <w:pPr>
        <w:ind w:left="2514" w:hanging="356"/>
      </w:pPr>
      <w:rPr>
        <w:rFonts w:hint="default"/>
        <w:lang w:val="en-US" w:eastAsia="en-US" w:bidi="ar-SA"/>
      </w:rPr>
    </w:lvl>
    <w:lvl w:ilvl="2" w:tplc="24E8227E">
      <w:numFmt w:val="bullet"/>
      <w:lvlText w:val="•"/>
      <w:lvlJc w:val="left"/>
      <w:pPr>
        <w:ind w:left="3389" w:hanging="356"/>
      </w:pPr>
      <w:rPr>
        <w:rFonts w:hint="default"/>
        <w:lang w:val="en-US" w:eastAsia="en-US" w:bidi="ar-SA"/>
      </w:rPr>
    </w:lvl>
    <w:lvl w:ilvl="3" w:tplc="C3BA6450">
      <w:numFmt w:val="bullet"/>
      <w:lvlText w:val="•"/>
      <w:lvlJc w:val="left"/>
      <w:pPr>
        <w:ind w:left="4263" w:hanging="356"/>
      </w:pPr>
      <w:rPr>
        <w:rFonts w:hint="default"/>
        <w:lang w:val="en-US" w:eastAsia="en-US" w:bidi="ar-SA"/>
      </w:rPr>
    </w:lvl>
    <w:lvl w:ilvl="4" w:tplc="C40817DA">
      <w:numFmt w:val="bullet"/>
      <w:lvlText w:val="•"/>
      <w:lvlJc w:val="left"/>
      <w:pPr>
        <w:ind w:left="5138" w:hanging="356"/>
      </w:pPr>
      <w:rPr>
        <w:rFonts w:hint="default"/>
        <w:lang w:val="en-US" w:eastAsia="en-US" w:bidi="ar-SA"/>
      </w:rPr>
    </w:lvl>
    <w:lvl w:ilvl="5" w:tplc="624210CA">
      <w:numFmt w:val="bullet"/>
      <w:lvlText w:val="•"/>
      <w:lvlJc w:val="left"/>
      <w:pPr>
        <w:ind w:left="6013" w:hanging="356"/>
      </w:pPr>
      <w:rPr>
        <w:rFonts w:hint="default"/>
        <w:lang w:val="en-US" w:eastAsia="en-US" w:bidi="ar-SA"/>
      </w:rPr>
    </w:lvl>
    <w:lvl w:ilvl="6" w:tplc="74FC6DA6">
      <w:numFmt w:val="bullet"/>
      <w:lvlText w:val="•"/>
      <w:lvlJc w:val="left"/>
      <w:pPr>
        <w:ind w:left="6887" w:hanging="356"/>
      </w:pPr>
      <w:rPr>
        <w:rFonts w:hint="default"/>
        <w:lang w:val="en-US" w:eastAsia="en-US" w:bidi="ar-SA"/>
      </w:rPr>
    </w:lvl>
    <w:lvl w:ilvl="7" w:tplc="E52ECF12">
      <w:numFmt w:val="bullet"/>
      <w:lvlText w:val="•"/>
      <w:lvlJc w:val="left"/>
      <w:pPr>
        <w:ind w:left="7762" w:hanging="356"/>
      </w:pPr>
      <w:rPr>
        <w:rFonts w:hint="default"/>
        <w:lang w:val="en-US" w:eastAsia="en-US" w:bidi="ar-SA"/>
      </w:rPr>
    </w:lvl>
    <w:lvl w:ilvl="8" w:tplc="A29A8DE4">
      <w:numFmt w:val="bullet"/>
      <w:lvlText w:val="•"/>
      <w:lvlJc w:val="left"/>
      <w:pPr>
        <w:ind w:left="8637" w:hanging="356"/>
      </w:pPr>
      <w:rPr>
        <w:rFonts w:hint="default"/>
        <w:lang w:val="en-US" w:eastAsia="en-US" w:bidi="ar-SA"/>
      </w:rPr>
    </w:lvl>
  </w:abstractNum>
  <w:abstractNum w:abstractNumId="2" w15:restartNumberingAfterBreak="0">
    <w:nsid w:val="06B63099"/>
    <w:multiLevelType w:val="hybridMultilevel"/>
    <w:tmpl w:val="4208C136"/>
    <w:lvl w:ilvl="0" w:tplc="CCD6DEE6">
      <w:start w:val="1"/>
      <w:numFmt w:val="decimal"/>
      <w:lvlText w:val="%1."/>
      <w:lvlJc w:val="left"/>
      <w:pPr>
        <w:ind w:left="1792" w:hanging="287"/>
      </w:pPr>
      <w:rPr>
        <w:rFonts w:ascii="Arial" w:eastAsia="Arial" w:hAnsi="Arial" w:cs="Arial" w:hint="default"/>
        <w:b w:val="0"/>
        <w:bCs w:val="0"/>
        <w:i w:val="0"/>
        <w:iCs w:val="0"/>
        <w:spacing w:val="-2"/>
        <w:w w:val="100"/>
        <w:sz w:val="22"/>
        <w:szCs w:val="22"/>
        <w:lang w:val="en-US" w:eastAsia="en-US" w:bidi="ar-SA"/>
      </w:rPr>
    </w:lvl>
    <w:lvl w:ilvl="1" w:tplc="9C1C5400">
      <w:numFmt w:val="bullet"/>
      <w:lvlText w:val="•"/>
      <w:lvlJc w:val="left"/>
      <w:pPr>
        <w:ind w:left="2658" w:hanging="287"/>
      </w:pPr>
      <w:rPr>
        <w:rFonts w:hint="default"/>
        <w:lang w:val="en-US" w:eastAsia="en-US" w:bidi="ar-SA"/>
      </w:rPr>
    </w:lvl>
    <w:lvl w:ilvl="2" w:tplc="01020BDC">
      <w:numFmt w:val="bullet"/>
      <w:lvlText w:val="•"/>
      <w:lvlJc w:val="left"/>
      <w:pPr>
        <w:ind w:left="3517" w:hanging="287"/>
      </w:pPr>
      <w:rPr>
        <w:rFonts w:hint="default"/>
        <w:lang w:val="en-US" w:eastAsia="en-US" w:bidi="ar-SA"/>
      </w:rPr>
    </w:lvl>
    <w:lvl w:ilvl="3" w:tplc="5C1C2832">
      <w:numFmt w:val="bullet"/>
      <w:lvlText w:val="•"/>
      <w:lvlJc w:val="left"/>
      <w:pPr>
        <w:ind w:left="4375" w:hanging="287"/>
      </w:pPr>
      <w:rPr>
        <w:rFonts w:hint="default"/>
        <w:lang w:val="en-US" w:eastAsia="en-US" w:bidi="ar-SA"/>
      </w:rPr>
    </w:lvl>
    <w:lvl w:ilvl="4" w:tplc="8E6EA860">
      <w:numFmt w:val="bullet"/>
      <w:lvlText w:val="•"/>
      <w:lvlJc w:val="left"/>
      <w:pPr>
        <w:ind w:left="5234" w:hanging="287"/>
      </w:pPr>
      <w:rPr>
        <w:rFonts w:hint="default"/>
        <w:lang w:val="en-US" w:eastAsia="en-US" w:bidi="ar-SA"/>
      </w:rPr>
    </w:lvl>
    <w:lvl w:ilvl="5" w:tplc="1B08406A">
      <w:numFmt w:val="bullet"/>
      <w:lvlText w:val="•"/>
      <w:lvlJc w:val="left"/>
      <w:pPr>
        <w:ind w:left="6093" w:hanging="287"/>
      </w:pPr>
      <w:rPr>
        <w:rFonts w:hint="default"/>
        <w:lang w:val="en-US" w:eastAsia="en-US" w:bidi="ar-SA"/>
      </w:rPr>
    </w:lvl>
    <w:lvl w:ilvl="6" w:tplc="7174FC26">
      <w:numFmt w:val="bullet"/>
      <w:lvlText w:val="•"/>
      <w:lvlJc w:val="left"/>
      <w:pPr>
        <w:ind w:left="6951" w:hanging="287"/>
      </w:pPr>
      <w:rPr>
        <w:rFonts w:hint="default"/>
        <w:lang w:val="en-US" w:eastAsia="en-US" w:bidi="ar-SA"/>
      </w:rPr>
    </w:lvl>
    <w:lvl w:ilvl="7" w:tplc="03309E96">
      <w:numFmt w:val="bullet"/>
      <w:lvlText w:val="•"/>
      <w:lvlJc w:val="left"/>
      <w:pPr>
        <w:ind w:left="7810" w:hanging="287"/>
      </w:pPr>
      <w:rPr>
        <w:rFonts w:hint="default"/>
        <w:lang w:val="en-US" w:eastAsia="en-US" w:bidi="ar-SA"/>
      </w:rPr>
    </w:lvl>
    <w:lvl w:ilvl="8" w:tplc="5128DC22">
      <w:numFmt w:val="bullet"/>
      <w:lvlText w:val="•"/>
      <w:lvlJc w:val="left"/>
      <w:pPr>
        <w:ind w:left="8669" w:hanging="287"/>
      </w:pPr>
      <w:rPr>
        <w:rFonts w:hint="default"/>
        <w:lang w:val="en-US" w:eastAsia="en-US" w:bidi="ar-SA"/>
      </w:rPr>
    </w:lvl>
  </w:abstractNum>
  <w:abstractNum w:abstractNumId="3" w15:restartNumberingAfterBreak="0">
    <w:nsid w:val="0EA34886"/>
    <w:multiLevelType w:val="hybridMultilevel"/>
    <w:tmpl w:val="EAD46D1E"/>
    <w:lvl w:ilvl="0" w:tplc="91805C76">
      <w:numFmt w:val="bullet"/>
      <w:lvlText w:val="☐"/>
      <w:lvlJc w:val="left"/>
      <w:pPr>
        <w:ind w:left="290" w:hanging="183"/>
      </w:pPr>
      <w:rPr>
        <w:rFonts w:ascii="Segoe UI Symbol" w:eastAsia="Segoe UI Symbol" w:hAnsi="Segoe UI Symbol" w:cs="Segoe UI Symbol" w:hint="default"/>
        <w:b w:val="0"/>
        <w:bCs w:val="0"/>
        <w:i w:val="0"/>
        <w:iCs w:val="0"/>
        <w:w w:val="100"/>
        <w:sz w:val="16"/>
        <w:szCs w:val="16"/>
        <w:lang w:val="en-US" w:eastAsia="en-US" w:bidi="ar-SA"/>
      </w:rPr>
    </w:lvl>
    <w:lvl w:ilvl="1" w:tplc="7D6881AC">
      <w:numFmt w:val="bullet"/>
      <w:lvlText w:val="•"/>
      <w:lvlJc w:val="left"/>
      <w:pPr>
        <w:ind w:left="497" w:hanging="183"/>
      </w:pPr>
      <w:rPr>
        <w:rFonts w:hint="default"/>
        <w:lang w:val="en-US" w:eastAsia="en-US" w:bidi="ar-SA"/>
      </w:rPr>
    </w:lvl>
    <w:lvl w:ilvl="2" w:tplc="46D4B3B6">
      <w:numFmt w:val="bullet"/>
      <w:lvlText w:val="•"/>
      <w:lvlJc w:val="left"/>
      <w:pPr>
        <w:ind w:left="695" w:hanging="183"/>
      </w:pPr>
      <w:rPr>
        <w:rFonts w:hint="default"/>
        <w:lang w:val="en-US" w:eastAsia="en-US" w:bidi="ar-SA"/>
      </w:rPr>
    </w:lvl>
    <w:lvl w:ilvl="3" w:tplc="D7020188">
      <w:numFmt w:val="bullet"/>
      <w:lvlText w:val="•"/>
      <w:lvlJc w:val="left"/>
      <w:pPr>
        <w:ind w:left="892" w:hanging="183"/>
      </w:pPr>
      <w:rPr>
        <w:rFonts w:hint="default"/>
        <w:lang w:val="en-US" w:eastAsia="en-US" w:bidi="ar-SA"/>
      </w:rPr>
    </w:lvl>
    <w:lvl w:ilvl="4" w:tplc="20409B8C">
      <w:numFmt w:val="bullet"/>
      <w:lvlText w:val="•"/>
      <w:lvlJc w:val="left"/>
      <w:pPr>
        <w:ind w:left="1090" w:hanging="183"/>
      </w:pPr>
      <w:rPr>
        <w:rFonts w:hint="default"/>
        <w:lang w:val="en-US" w:eastAsia="en-US" w:bidi="ar-SA"/>
      </w:rPr>
    </w:lvl>
    <w:lvl w:ilvl="5" w:tplc="B7A4A242">
      <w:numFmt w:val="bullet"/>
      <w:lvlText w:val="•"/>
      <w:lvlJc w:val="left"/>
      <w:pPr>
        <w:ind w:left="1287" w:hanging="183"/>
      </w:pPr>
      <w:rPr>
        <w:rFonts w:hint="default"/>
        <w:lang w:val="en-US" w:eastAsia="en-US" w:bidi="ar-SA"/>
      </w:rPr>
    </w:lvl>
    <w:lvl w:ilvl="6" w:tplc="5F9C6DEC">
      <w:numFmt w:val="bullet"/>
      <w:lvlText w:val="•"/>
      <w:lvlJc w:val="left"/>
      <w:pPr>
        <w:ind w:left="1485" w:hanging="183"/>
      </w:pPr>
      <w:rPr>
        <w:rFonts w:hint="default"/>
        <w:lang w:val="en-US" w:eastAsia="en-US" w:bidi="ar-SA"/>
      </w:rPr>
    </w:lvl>
    <w:lvl w:ilvl="7" w:tplc="82C89778">
      <w:numFmt w:val="bullet"/>
      <w:lvlText w:val="•"/>
      <w:lvlJc w:val="left"/>
      <w:pPr>
        <w:ind w:left="1682" w:hanging="183"/>
      </w:pPr>
      <w:rPr>
        <w:rFonts w:hint="default"/>
        <w:lang w:val="en-US" w:eastAsia="en-US" w:bidi="ar-SA"/>
      </w:rPr>
    </w:lvl>
    <w:lvl w:ilvl="8" w:tplc="3D9ACC28">
      <w:numFmt w:val="bullet"/>
      <w:lvlText w:val="•"/>
      <w:lvlJc w:val="left"/>
      <w:pPr>
        <w:ind w:left="1880" w:hanging="183"/>
      </w:pPr>
      <w:rPr>
        <w:rFonts w:hint="default"/>
        <w:lang w:val="en-US" w:eastAsia="en-US" w:bidi="ar-SA"/>
      </w:rPr>
    </w:lvl>
  </w:abstractNum>
  <w:abstractNum w:abstractNumId="4" w15:restartNumberingAfterBreak="0">
    <w:nsid w:val="0EB55C9E"/>
    <w:multiLevelType w:val="hybridMultilevel"/>
    <w:tmpl w:val="A2844D92"/>
    <w:lvl w:ilvl="0" w:tplc="36CA4EF2">
      <w:start w:val="1"/>
      <w:numFmt w:val="decimal"/>
      <w:lvlText w:val="%1)"/>
      <w:lvlJc w:val="left"/>
      <w:pPr>
        <w:ind w:left="1660" w:hanging="360"/>
      </w:pPr>
      <w:rPr>
        <w:rFonts w:ascii="Arial" w:eastAsia="Arial" w:hAnsi="Arial" w:cs="Arial" w:hint="default"/>
        <w:b w:val="0"/>
        <w:bCs w:val="0"/>
        <w:i w:val="0"/>
        <w:iCs w:val="0"/>
        <w:spacing w:val="-2"/>
        <w:w w:val="100"/>
        <w:sz w:val="22"/>
        <w:szCs w:val="22"/>
        <w:lang w:val="en-US" w:eastAsia="en-US" w:bidi="ar-SA"/>
      </w:rPr>
    </w:lvl>
    <w:lvl w:ilvl="1" w:tplc="EF923A14">
      <w:numFmt w:val="bullet"/>
      <w:lvlText w:val=""/>
      <w:lvlJc w:val="left"/>
      <w:pPr>
        <w:ind w:left="1660" w:hanging="360"/>
      </w:pPr>
      <w:rPr>
        <w:rFonts w:ascii="Symbol" w:eastAsia="Symbol" w:hAnsi="Symbol" w:cs="Symbol" w:hint="default"/>
        <w:b w:val="0"/>
        <w:bCs w:val="0"/>
        <w:i w:val="0"/>
        <w:iCs w:val="0"/>
        <w:w w:val="100"/>
        <w:sz w:val="22"/>
        <w:szCs w:val="22"/>
        <w:lang w:val="en-US" w:eastAsia="en-US" w:bidi="ar-SA"/>
      </w:rPr>
    </w:lvl>
    <w:lvl w:ilvl="2" w:tplc="8266F4AA">
      <w:numFmt w:val="bullet"/>
      <w:lvlText w:val="o"/>
      <w:lvlJc w:val="left"/>
      <w:pPr>
        <w:ind w:left="2020" w:hanging="360"/>
      </w:pPr>
      <w:rPr>
        <w:rFonts w:ascii="Courier New" w:eastAsia="Courier New" w:hAnsi="Courier New" w:cs="Courier New" w:hint="default"/>
        <w:b w:val="0"/>
        <w:bCs w:val="0"/>
        <w:i w:val="0"/>
        <w:iCs w:val="0"/>
        <w:w w:val="100"/>
        <w:sz w:val="22"/>
        <w:szCs w:val="22"/>
        <w:lang w:val="en-US" w:eastAsia="en-US" w:bidi="ar-SA"/>
      </w:rPr>
    </w:lvl>
    <w:lvl w:ilvl="3" w:tplc="D2B4EAE0">
      <w:numFmt w:val="bullet"/>
      <w:lvlText w:val="•"/>
      <w:lvlJc w:val="left"/>
      <w:pPr>
        <w:ind w:left="3879" w:hanging="360"/>
      </w:pPr>
      <w:rPr>
        <w:rFonts w:hint="default"/>
        <w:lang w:val="en-US" w:eastAsia="en-US" w:bidi="ar-SA"/>
      </w:rPr>
    </w:lvl>
    <w:lvl w:ilvl="4" w:tplc="4094E246">
      <w:numFmt w:val="bullet"/>
      <w:lvlText w:val="•"/>
      <w:lvlJc w:val="left"/>
      <w:pPr>
        <w:ind w:left="4808" w:hanging="360"/>
      </w:pPr>
      <w:rPr>
        <w:rFonts w:hint="default"/>
        <w:lang w:val="en-US" w:eastAsia="en-US" w:bidi="ar-SA"/>
      </w:rPr>
    </w:lvl>
    <w:lvl w:ilvl="5" w:tplc="3022163A">
      <w:numFmt w:val="bullet"/>
      <w:lvlText w:val="•"/>
      <w:lvlJc w:val="left"/>
      <w:pPr>
        <w:ind w:left="5738" w:hanging="360"/>
      </w:pPr>
      <w:rPr>
        <w:rFonts w:hint="default"/>
        <w:lang w:val="en-US" w:eastAsia="en-US" w:bidi="ar-SA"/>
      </w:rPr>
    </w:lvl>
    <w:lvl w:ilvl="6" w:tplc="09C4127A">
      <w:numFmt w:val="bullet"/>
      <w:lvlText w:val="•"/>
      <w:lvlJc w:val="left"/>
      <w:pPr>
        <w:ind w:left="6668" w:hanging="360"/>
      </w:pPr>
      <w:rPr>
        <w:rFonts w:hint="default"/>
        <w:lang w:val="en-US" w:eastAsia="en-US" w:bidi="ar-SA"/>
      </w:rPr>
    </w:lvl>
    <w:lvl w:ilvl="7" w:tplc="4E66F27C">
      <w:numFmt w:val="bullet"/>
      <w:lvlText w:val="•"/>
      <w:lvlJc w:val="left"/>
      <w:pPr>
        <w:ind w:left="7597" w:hanging="360"/>
      </w:pPr>
      <w:rPr>
        <w:rFonts w:hint="default"/>
        <w:lang w:val="en-US" w:eastAsia="en-US" w:bidi="ar-SA"/>
      </w:rPr>
    </w:lvl>
    <w:lvl w:ilvl="8" w:tplc="089EE640">
      <w:numFmt w:val="bullet"/>
      <w:lvlText w:val="•"/>
      <w:lvlJc w:val="left"/>
      <w:pPr>
        <w:ind w:left="8527" w:hanging="360"/>
      </w:pPr>
      <w:rPr>
        <w:rFonts w:hint="default"/>
        <w:lang w:val="en-US" w:eastAsia="en-US" w:bidi="ar-SA"/>
      </w:rPr>
    </w:lvl>
  </w:abstractNum>
  <w:abstractNum w:abstractNumId="5" w15:restartNumberingAfterBreak="0">
    <w:nsid w:val="17B3542D"/>
    <w:multiLevelType w:val="hybridMultilevel"/>
    <w:tmpl w:val="07324FE0"/>
    <w:lvl w:ilvl="0" w:tplc="B28C4ED4">
      <w:numFmt w:val="bullet"/>
      <w:lvlText w:val="☐"/>
      <w:lvlJc w:val="left"/>
      <w:pPr>
        <w:ind w:left="290" w:hanging="183"/>
      </w:pPr>
      <w:rPr>
        <w:rFonts w:ascii="Segoe UI Symbol" w:eastAsia="Segoe UI Symbol" w:hAnsi="Segoe UI Symbol" w:cs="Segoe UI Symbol" w:hint="default"/>
        <w:b w:val="0"/>
        <w:bCs w:val="0"/>
        <w:i w:val="0"/>
        <w:iCs w:val="0"/>
        <w:w w:val="100"/>
        <w:sz w:val="16"/>
        <w:szCs w:val="16"/>
        <w:lang w:val="en-US" w:eastAsia="en-US" w:bidi="ar-SA"/>
      </w:rPr>
    </w:lvl>
    <w:lvl w:ilvl="1" w:tplc="B3EAC362">
      <w:numFmt w:val="bullet"/>
      <w:lvlText w:val="•"/>
      <w:lvlJc w:val="left"/>
      <w:pPr>
        <w:ind w:left="497" w:hanging="183"/>
      </w:pPr>
      <w:rPr>
        <w:rFonts w:hint="default"/>
        <w:lang w:val="en-US" w:eastAsia="en-US" w:bidi="ar-SA"/>
      </w:rPr>
    </w:lvl>
    <w:lvl w:ilvl="2" w:tplc="32AECCEC">
      <w:numFmt w:val="bullet"/>
      <w:lvlText w:val="•"/>
      <w:lvlJc w:val="left"/>
      <w:pPr>
        <w:ind w:left="695" w:hanging="183"/>
      </w:pPr>
      <w:rPr>
        <w:rFonts w:hint="default"/>
        <w:lang w:val="en-US" w:eastAsia="en-US" w:bidi="ar-SA"/>
      </w:rPr>
    </w:lvl>
    <w:lvl w:ilvl="3" w:tplc="29F28B18">
      <w:numFmt w:val="bullet"/>
      <w:lvlText w:val="•"/>
      <w:lvlJc w:val="left"/>
      <w:pPr>
        <w:ind w:left="892" w:hanging="183"/>
      </w:pPr>
      <w:rPr>
        <w:rFonts w:hint="default"/>
        <w:lang w:val="en-US" w:eastAsia="en-US" w:bidi="ar-SA"/>
      </w:rPr>
    </w:lvl>
    <w:lvl w:ilvl="4" w:tplc="B2A8527A">
      <w:numFmt w:val="bullet"/>
      <w:lvlText w:val="•"/>
      <w:lvlJc w:val="left"/>
      <w:pPr>
        <w:ind w:left="1090" w:hanging="183"/>
      </w:pPr>
      <w:rPr>
        <w:rFonts w:hint="default"/>
        <w:lang w:val="en-US" w:eastAsia="en-US" w:bidi="ar-SA"/>
      </w:rPr>
    </w:lvl>
    <w:lvl w:ilvl="5" w:tplc="65AC18A2">
      <w:numFmt w:val="bullet"/>
      <w:lvlText w:val="•"/>
      <w:lvlJc w:val="left"/>
      <w:pPr>
        <w:ind w:left="1287" w:hanging="183"/>
      </w:pPr>
      <w:rPr>
        <w:rFonts w:hint="default"/>
        <w:lang w:val="en-US" w:eastAsia="en-US" w:bidi="ar-SA"/>
      </w:rPr>
    </w:lvl>
    <w:lvl w:ilvl="6" w:tplc="6150C88A">
      <w:numFmt w:val="bullet"/>
      <w:lvlText w:val="•"/>
      <w:lvlJc w:val="left"/>
      <w:pPr>
        <w:ind w:left="1485" w:hanging="183"/>
      </w:pPr>
      <w:rPr>
        <w:rFonts w:hint="default"/>
        <w:lang w:val="en-US" w:eastAsia="en-US" w:bidi="ar-SA"/>
      </w:rPr>
    </w:lvl>
    <w:lvl w:ilvl="7" w:tplc="0C9CFD94">
      <w:numFmt w:val="bullet"/>
      <w:lvlText w:val="•"/>
      <w:lvlJc w:val="left"/>
      <w:pPr>
        <w:ind w:left="1682" w:hanging="183"/>
      </w:pPr>
      <w:rPr>
        <w:rFonts w:hint="default"/>
        <w:lang w:val="en-US" w:eastAsia="en-US" w:bidi="ar-SA"/>
      </w:rPr>
    </w:lvl>
    <w:lvl w:ilvl="8" w:tplc="D814FE46">
      <w:numFmt w:val="bullet"/>
      <w:lvlText w:val="•"/>
      <w:lvlJc w:val="left"/>
      <w:pPr>
        <w:ind w:left="1880" w:hanging="183"/>
      </w:pPr>
      <w:rPr>
        <w:rFonts w:hint="default"/>
        <w:lang w:val="en-US" w:eastAsia="en-US" w:bidi="ar-SA"/>
      </w:rPr>
    </w:lvl>
  </w:abstractNum>
  <w:abstractNum w:abstractNumId="6" w15:restartNumberingAfterBreak="0">
    <w:nsid w:val="186A406C"/>
    <w:multiLevelType w:val="hybridMultilevel"/>
    <w:tmpl w:val="80AA906E"/>
    <w:lvl w:ilvl="0" w:tplc="FFFFFFFF">
      <w:start w:val="1"/>
      <w:numFmt w:val="lowerLetter"/>
      <w:lvlText w:val="%1)"/>
      <w:lvlJc w:val="left"/>
      <w:pPr>
        <w:ind w:left="1648" w:hanging="356"/>
      </w:pPr>
      <w:rPr>
        <w:rFonts w:ascii="Arial" w:eastAsia="Arial" w:hAnsi="Arial" w:cs="Arial" w:hint="default"/>
        <w:b w:val="0"/>
        <w:bCs w:val="0"/>
        <w:i w:val="0"/>
        <w:iCs w:val="0"/>
        <w:spacing w:val="-2"/>
        <w:w w:val="100"/>
        <w:sz w:val="22"/>
        <w:szCs w:val="22"/>
        <w:lang w:val="en-US" w:eastAsia="en-US" w:bidi="ar-SA"/>
      </w:rPr>
    </w:lvl>
    <w:lvl w:ilvl="1" w:tplc="FFFFFFFF">
      <w:numFmt w:val="bullet"/>
      <w:lvlText w:val="•"/>
      <w:lvlJc w:val="left"/>
      <w:pPr>
        <w:ind w:left="2514" w:hanging="356"/>
      </w:pPr>
      <w:rPr>
        <w:rFonts w:hint="default"/>
        <w:lang w:val="en-US" w:eastAsia="en-US" w:bidi="ar-SA"/>
      </w:rPr>
    </w:lvl>
    <w:lvl w:ilvl="2" w:tplc="FFFFFFFF">
      <w:numFmt w:val="bullet"/>
      <w:lvlText w:val="•"/>
      <w:lvlJc w:val="left"/>
      <w:pPr>
        <w:ind w:left="3389" w:hanging="356"/>
      </w:pPr>
      <w:rPr>
        <w:rFonts w:hint="default"/>
        <w:lang w:val="en-US" w:eastAsia="en-US" w:bidi="ar-SA"/>
      </w:rPr>
    </w:lvl>
    <w:lvl w:ilvl="3" w:tplc="FFFFFFFF">
      <w:numFmt w:val="bullet"/>
      <w:lvlText w:val="•"/>
      <w:lvlJc w:val="left"/>
      <w:pPr>
        <w:ind w:left="4263" w:hanging="356"/>
      </w:pPr>
      <w:rPr>
        <w:rFonts w:hint="default"/>
        <w:lang w:val="en-US" w:eastAsia="en-US" w:bidi="ar-SA"/>
      </w:rPr>
    </w:lvl>
    <w:lvl w:ilvl="4" w:tplc="FFFFFFFF">
      <w:numFmt w:val="bullet"/>
      <w:lvlText w:val="•"/>
      <w:lvlJc w:val="left"/>
      <w:pPr>
        <w:ind w:left="5138" w:hanging="356"/>
      </w:pPr>
      <w:rPr>
        <w:rFonts w:hint="default"/>
        <w:lang w:val="en-US" w:eastAsia="en-US" w:bidi="ar-SA"/>
      </w:rPr>
    </w:lvl>
    <w:lvl w:ilvl="5" w:tplc="FFFFFFFF">
      <w:numFmt w:val="bullet"/>
      <w:lvlText w:val="•"/>
      <w:lvlJc w:val="left"/>
      <w:pPr>
        <w:ind w:left="6013" w:hanging="356"/>
      </w:pPr>
      <w:rPr>
        <w:rFonts w:hint="default"/>
        <w:lang w:val="en-US" w:eastAsia="en-US" w:bidi="ar-SA"/>
      </w:rPr>
    </w:lvl>
    <w:lvl w:ilvl="6" w:tplc="FFFFFFFF">
      <w:numFmt w:val="bullet"/>
      <w:lvlText w:val="•"/>
      <w:lvlJc w:val="left"/>
      <w:pPr>
        <w:ind w:left="6887" w:hanging="356"/>
      </w:pPr>
      <w:rPr>
        <w:rFonts w:hint="default"/>
        <w:lang w:val="en-US" w:eastAsia="en-US" w:bidi="ar-SA"/>
      </w:rPr>
    </w:lvl>
    <w:lvl w:ilvl="7" w:tplc="FFFFFFFF">
      <w:numFmt w:val="bullet"/>
      <w:lvlText w:val="•"/>
      <w:lvlJc w:val="left"/>
      <w:pPr>
        <w:ind w:left="7762" w:hanging="356"/>
      </w:pPr>
      <w:rPr>
        <w:rFonts w:hint="default"/>
        <w:lang w:val="en-US" w:eastAsia="en-US" w:bidi="ar-SA"/>
      </w:rPr>
    </w:lvl>
    <w:lvl w:ilvl="8" w:tplc="FFFFFFFF">
      <w:numFmt w:val="bullet"/>
      <w:lvlText w:val="•"/>
      <w:lvlJc w:val="left"/>
      <w:pPr>
        <w:ind w:left="8637" w:hanging="356"/>
      </w:pPr>
      <w:rPr>
        <w:rFonts w:hint="default"/>
        <w:lang w:val="en-US" w:eastAsia="en-US" w:bidi="ar-SA"/>
      </w:rPr>
    </w:lvl>
  </w:abstractNum>
  <w:abstractNum w:abstractNumId="7" w15:restartNumberingAfterBreak="0">
    <w:nsid w:val="1B2B7D20"/>
    <w:multiLevelType w:val="hybridMultilevel"/>
    <w:tmpl w:val="1F2E7F70"/>
    <w:lvl w:ilvl="0" w:tplc="8AFC8056">
      <w:numFmt w:val="bullet"/>
      <w:lvlText w:val="☐"/>
      <w:lvlJc w:val="left"/>
      <w:pPr>
        <w:ind w:left="290" w:hanging="183"/>
      </w:pPr>
      <w:rPr>
        <w:rFonts w:ascii="Segoe UI Symbol" w:eastAsia="Segoe UI Symbol" w:hAnsi="Segoe UI Symbol" w:cs="Segoe UI Symbol" w:hint="default"/>
        <w:b w:val="0"/>
        <w:bCs w:val="0"/>
        <w:i w:val="0"/>
        <w:iCs w:val="0"/>
        <w:w w:val="100"/>
        <w:sz w:val="16"/>
        <w:szCs w:val="16"/>
        <w:lang w:val="en-US" w:eastAsia="en-US" w:bidi="ar-SA"/>
      </w:rPr>
    </w:lvl>
    <w:lvl w:ilvl="1" w:tplc="F514A36C">
      <w:numFmt w:val="bullet"/>
      <w:lvlText w:val="•"/>
      <w:lvlJc w:val="left"/>
      <w:pPr>
        <w:ind w:left="497" w:hanging="183"/>
      </w:pPr>
      <w:rPr>
        <w:rFonts w:hint="default"/>
        <w:lang w:val="en-US" w:eastAsia="en-US" w:bidi="ar-SA"/>
      </w:rPr>
    </w:lvl>
    <w:lvl w:ilvl="2" w:tplc="CE02D1CE">
      <w:numFmt w:val="bullet"/>
      <w:lvlText w:val="•"/>
      <w:lvlJc w:val="left"/>
      <w:pPr>
        <w:ind w:left="695" w:hanging="183"/>
      </w:pPr>
      <w:rPr>
        <w:rFonts w:hint="default"/>
        <w:lang w:val="en-US" w:eastAsia="en-US" w:bidi="ar-SA"/>
      </w:rPr>
    </w:lvl>
    <w:lvl w:ilvl="3" w:tplc="8932BEE4">
      <w:numFmt w:val="bullet"/>
      <w:lvlText w:val="•"/>
      <w:lvlJc w:val="left"/>
      <w:pPr>
        <w:ind w:left="892" w:hanging="183"/>
      </w:pPr>
      <w:rPr>
        <w:rFonts w:hint="default"/>
        <w:lang w:val="en-US" w:eastAsia="en-US" w:bidi="ar-SA"/>
      </w:rPr>
    </w:lvl>
    <w:lvl w:ilvl="4" w:tplc="D188E5E4">
      <w:numFmt w:val="bullet"/>
      <w:lvlText w:val="•"/>
      <w:lvlJc w:val="left"/>
      <w:pPr>
        <w:ind w:left="1090" w:hanging="183"/>
      </w:pPr>
      <w:rPr>
        <w:rFonts w:hint="default"/>
        <w:lang w:val="en-US" w:eastAsia="en-US" w:bidi="ar-SA"/>
      </w:rPr>
    </w:lvl>
    <w:lvl w:ilvl="5" w:tplc="026659DA">
      <w:numFmt w:val="bullet"/>
      <w:lvlText w:val="•"/>
      <w:lvlJc w:val="left"/>
      <w:pPr>
        <w:ind w:left="1287" w:hanging="183"/>
      </w:pPr>
      <w:rPr>
        <w:rFonts w:hint="default"/>
        <w:lang w:val="en-US" w:eastAsia="en-US" w:bidi="ar-SA"/>
      </w:rPr>
    </w:lvl>
    <w:lvl w:ilvl="6" w:tplc="58BEF77C">
      <w:numFmt w:val="bullet"/>
      <w:lvlText w:val="•"/>
      <w:lvlJc w:val="left"/>
      <w:pPr>
        <w:ind w:left="1485" w:hanging="183"/>
      </w:pPr>
      <w:rPr>
        <w:rFonts w:hint="default"/>
        <w:lang w:val="en-US" w:eastAsia="en-US" w:bidi="ar-SA"/>
      </w:rPr>
    </w:lvl>
    <w:lvl w:ilvl="7" w:tplc="D7965244">
      <w:numFmt w:val="bullet"/>
      <w:lvlText w:val="•"/>
      <w:lvlJc w:val="left"/>
      <w:pPr>
        <w:ind w:left="1682" w:hanging="183"/>
      </w:pPr>
      <w:rPr>
        <w:rFonts w:hint="default"/>
        <w:lang w:val="en-US" w:eastAsia="en-US" w:bidi="ar-SA"/>
      </w:rPr>
    </w:lvl>
    <w:lvl w:ilvl="8" w:tplc="6A049434">
      <w:numFmt w:val="bullet"/>
      <w:lvlText w:val="•"/>
      <w:lvlJc w:val="left"/>
      <w:pPr>
        <w:ind w:left="1880" w:hanging="183"/>
      </w:pPr>
      <w:rPr>
        <w:rFonts w:hint="default"/>
        <w:lang w:val="en-US" w:eastAsia="en-US" w:bidi="ar-SA"/>
      </w:rPr>
    </w:lvl>
  </w:abstractNum>
  <w:abstractNum w:abstractNumId="8" w15:restartNumberingAfterBreak="0">
    <w:nsid w:val="1C6F12C0"/>
    <w:multiLevelType w:val="hybridMultilevel"/>
    <w:tmpl w:val="FF169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F14CA4"/>
    <w:multiLevelType w:val="hybridMultilevel"/>
    <w:tmpl w:val="FEE8C2AC"/>
    <w:lvl w:ilvl="0" w:tplc="DA188CDA">
      <w:numFmt w:val="bullet"/>
      <w:lvlText w:val="☐"/>
      <w:lvlJc w:val="left"/>
      <w:pPr>
        <w:ind w:left="290" w:hanging="183"/>
      </w:pPr>
      <w:rPr>
        <w:rFonts w:ascii="Segoe UI Symbol" w:eastAsia="Segoe UI Symbol" w:hAnsi="Segoe UI Symbol" w:cs="Segoe UI Symbol" w:hint="default"/>
        <w:b w:val="0"/>
        <w:bCs w:val="0"/>
        <w:i w:val="0"/>
        <w:iCs w:val="0"/>
        <w:w w:val="100"/>
        <w:sz w:val="16"/>
        <w:szCs w:val="16"/>
        <w:lang w:val="en-US" w:eastAsia="en-US" w:bidi="ar-SA"/>
      </w:rPr>
    </w:lvl>
    <w:lvl w:ilvl="1" w:tplc="2D5470A8">
      <w:numFmt w:val="bullet"/>
      <w:lvlText w:val="•"/>
      <w:lvlJc w:val="left"/>
      <w:pPr>
        <w:ind w:left="497" w:hanging="183"/>
      </w:pPr>
      <w:rPr>
        <w:rFonts w:hint="default"/>
        <w:lang w:val="en-US" w:eastAsia="en-US" w:bidi="ar-SA"/>
      </w:rPr>
    </w:lvl>
    <w:lvl w:ilvl="2" w:tplc="452619B8">
      <w:numFmt w:val="bullet"/>
      <w:lvlText w:val="•"/>
      <w:lvlJc w:val="left"/>
      <w:pPr>
        <w:ind w:left="695" w:hanging="183"/>
      </w:pPr>
      <w:rPr>
        <w:rFonts w:hint="default"/>
        <w:lang w:val="en-US" w:eastAsia="en-US" w:bidi="ar-SA"/>
      </w:rPr>
    </w:lvl>
    <w:lvl w:ilvl="3" w:tplc="F528BE96">
      <w:numFmt w:val="bullet"/>
      <w:lvlText w:val="•"/>
      <w:lvlJc w:val="left"/>
      <w:pPr>
        <w:ind w:left="892" w:hanging="183"/>
      </w:pPr>
      <w:rPr>
        <w:rFonts w:hint="default"/>
        <w:lang w:val="en-US" w:eastAsia="en-US" w:bidi="ar-SA"/>
      </w:rPr>
    </w:lvl>
    <w:lvl w:ilvl="4" w:tplc="3154D56A">
      <w:numFmt w:val="bullet"/>
      <w:lvlText w:val="•"/>
      <w:lvlJc w:val="left"/>
      <w:pPr>
        <w:ind w:left="1090" w:hanging="183"/>
      </w:pPr>
      <w:rPr>
        <w:rFonts w:hint="default"/>
        <w:lang w:val="en-US" w:eastAsia="en-US" w:bidi="ar-SA"/>
      </w:rPr>
    </w:lvl>
    <w:lvl w:ilvl="5" w:tplc="E390BB18">
      <w:numFmt w:val="bullet"/>
      <w:lvlText w:val="•"/>
      <w:lvlJc w:val="left"/>
      <w:pPr>
        <w:ind w:left="1287" w:hanging="183"/>
      </w:pPr>
      <w:rPr>
        <w:rFonts w:hint="default"/>
        <w:lang w:val="en-US" w:eastAsia="en-US" w:bidi="ar-SA"/>
      </w:rPr>
    </w:lvl>
    <w:lvl w:ilvl="6" w:tplc="181EBFCE">
      <w:numFmt w:val="bullet"/>
      <w:lvlText w:val="•"/>
      <w:lvlJc w:val="left"/>
      <w:pPr>
        <w:ind w:left="1485" w:hanging="183"/>
      </w:pPr>
      <w:rPr>
        <w:rFonts w:hint="default"/>
        <w:lang w:val="en-US" w:eastAsia="en-US" w:bidi="ar-SA"/>
      </w:rPr>
    </w:lvl>
    <w:lvl w:ilvl="7" w:tplc="FA0E9336">
      <w:numFmt w:val="bullet"/>
      <w:lvlText w:val="•"/>
      <w:lvlJc w:val="left"/>
      <w:pPr>
        <w:ind w:left="1682" w:hanging="183"/>
      </w:pPr>
      <w:rPr>
        <w:rFonts w:hint="default"/>
        <w:lang w:val="en-US" w:eastAsia="en-US" w:bidi="ar-SA"/>
      </w:rPr>
    </w:lvl>
    <w:lvl w:ilvl="8" w:tplc="1BF61D0E">
      <w:numFmt w:val="bullet"/>
      <w:lvlText w:val="•"/>
      <w:lvlJc w:val="left"/>
      <w:pPr>
        <w:ind w:left="1880" w:hanging="183"/>
      </w:pPr>
      <w:rPr>
        <w:rFonts w:hint="default"/>
        <w:lang w:val="en-US" w:eastAsia="en-US" w:bidi="ar-SA"/>
      </w:rPr>
    </w:lvl>
  </w:abstractNum>
  <w:abstractNum w:abstractNumId="10" w15:restartNumberingAfterBreak="0">
    <w:nsid w:val="1ED7563B"/>
    <w:multiLevelType w:val="hybridMultilevel"/>
    <w:tmpl w:val="AFBEB5C6"/>
    <w:lvl w:ilvl="0" w:tplc="2390BFC4">
      <w:numFmt w:val="bullet"/>
      <w:lvlText w:val="☐"/>
      <w:lvlJc w:val="left"/>
      <w:pPr>
        <w:ind w:left="290" w:hanging="183"/>
      </w:pPr>
      <w:rPr>
        <w:rFonts w:ascii="Segoe UI Symbol" w:eastAsia="Segoe UI Symbol" w:hAnsi="Segoe UI Symbol" w:cs="Segoe UI Symbol" w:hint="default"/>
        <w:b w:val="0"/>
        <w:bCs w:val="0"/>
        <w:i w:val="0"/>
        <w:iCs w:val="0"/>
        <w:w w:val="100"/>
        <w:sz w:val="16"/>
        <w:szCs w:val="16"/>
        <w:lang w:val="en-US" w:eastAsia="en-US" w:bidi="ar-SA"/>
      </w:rPr>
    </w:lvl>
    <w:lvl w:ilvl="1" w:tplc="32A09DE8">
      <w:numFmt w:val="bullet"/>
      <w:lvlText w:val="•"/>
      <w:lvlJc w:val="left"/>
      <w:pPr>
        <w:ind w:left="497" w:hanging="183"/>
      </w:pPr>
      <w:rPr>
        <w:rFonts w:hint="default"/>
        <w:lang w:val="en-US" w:eastAsia="en-US" w:bidi="ar-SA"/>
      </w:rPr>
    </w:lvl>
    <w:lvl w:ilvl="2" w:tplc="49363232">
      <w:numFmt w:val="bullet"/>
      <w:lvlText w:val="•"/>
      <w:lvlJc w:val="left"/>
      <w:pPr>
        <w:ind w:left="695" w:hanging="183"/>
      </w:pPr>
      <w:rPr>
        <w:rFonts w:hint="default"/>
        <w:lang w:val="en-US" w:eastAsia="en-US" w:bidi="ar-SA"/>
      </w:rPr>
    </w:lvl>
    <w:lvl w:ilvl="3" w:tplc="0FAA3EB2">
      <w:numFmt w:val="bullet"/>
      <w:lvlText w:val="•"/>
      <w:lvlJc w:val="left"/>
      <w:pPr>
        <w:ind w:left="892" w:hanging="183"/>
      </w:pPr>
      <w:rPr>
        <w:rFonts w:hint="default"/>
        <w:lang w:val="en-US" w:eastAsia="en-US" w:bidi="ar-SA"/>
      </w:rPr>
    </w:lvl>
    <w:lvl w:ilvl="4" w:tplc="86EEEB9C">
      <w:numFmt w:val="bullet"/>
      <w:lvlText w:val="•"/>
      <w:lvlJc w:val="left"/>
      <w:pPr>
        <w:ind w:left="1090" w:hanging="183"/>
      </w:pPr>
      <w:rPr>
        <w:rFonts w:hint="default"/>
        <w:lang w:val="en-US" w:eastAsia="en-US" w:bidi="ar-SA"/>
      </w:rPr>
    </w:lvl>
    <w:lvl w:ilvl="5" w:tplc="4860060E">
      <w:numFmt w:val="bullet"/>
      <w:lvlText w:val="•"/>
      <w:lvlJc w:val="left"/>
      <w:pPr>
        <w:ind w:left="1287" w:hanging="183"/>
      </w:pPr>
      <w:rPr>
        <w:rFonts w:hint="default"/>
        <w:lang w:val="en-US" w:eastAsia="en-US" w:bidi="ar-SA"/>
      </w:rPr>
    </w:lvl>
    <w:lvl w:ilvl="6" w:tplc="A26C8DF0">
      <w:numFmt w:val="bullet"/>
      <w:lvlText w:val="•"/>
      <w:lvlJc w:val="left"/>
      <w:pPr>
        <w:ind w:left="1485" w:hanging="183"/>
      </w:pPr>
      <w:rPr>
        <w:rFonts w:hint="default"/>
        <w:lang w:val="en-US" w:eastAsia="en-US" w:bidi="ar-SA"/>
      </w:rPr>
    </w:lvl>
    <w:lvl w:ilvl="7" w:tplc="A97C8C60">
      <w:numFmt w:val="bullet"/>
      <w:lvlText w:val="•"/>
      <w:lvlJc w:val="left"/>
      <w:pPr>
        <w:ind w:left="1682" w:hanging="183"/>
      </w:pPr>
      <w:rPr>
        <w:rFonts w:hint="default"/>
        <w:lang w:val="en-US" w:eastAsia="en-US" w:bidi="ar-SA"/>
      </w:rPr>
    </w:lvl>
    <w:lvl w:ilvl="8" w:tplc="AEB26A70">
      <w:numFmt w:val="bullet"/>
      <w:lvlText w:val="•"/>
      <w:lvlJc w:val="left"/>
      <w:pPr>
        <w:ind w:left="1880" w:hanging="183"/>
      </w:pPr>
      <w:rPr>
        <w:rFonts w:hint="default"/>
        <w:lang w:val="en-US" w:eastAsia="en-US" w:bidi="ar-SA"/>
      </w:rPr>
    </w:lvl>
  </w:abstractNum>
  <w:abstractNum w:abstractNumId="11" w15:restartNumberingAfterBreak="0">
    <w:nsid w:val="1FDE4567"/>
    <w:multiLevelType w:val="multilevel"/>
    <w:tmpl w:val="670EEBC4"/>
    <w:lvl w:ilvl="0">
      <w:start w:val="1"/>
      <w:numFmt w:val="decimal"/>
      <w:pStyle w:val="Style1"/>
      <w:lvlText w:val="%1."/>
      <w:lvlJc w:val="left"/>
      <w:pPr>
        <w:ind w:left="1660" w:hanging="721"/>
      </w:pPr>
      <w:rPr>
        <w:rFonts w:ascii="Arial" w:eastAsia="Arial" w:hAnsi="Arial" w:cs="Arial" w:hint="default"/>
        <w:b w:val="0"/>
        <w:bCs w:val="0"/>
        <w:i w:val="0"/>
        <w:iCs w:val="0"/>
        <w:w w:val="100"/>
        <w:sz w:val="52"/>
        <w:szCs w:val="52"/>
        <w:lang w:val="en-US" w:eastAsia="en-US" w:bidi="ar-SA"/>
      </w:rPr>
    </w:lvl>
    <w:lvl w:ilvl="1">
      <w:start w:val="1"/>
      <w:numFmt w:val="decimal"/>
      <w:pStyle w:val="Style2"/>
      <w:lvlText w:val="%1.%2"/>
      <w:lvlJc w:val="left"/>
      <w:pPr>
        <w:ind w:left="722" w:hanging="722"/>
      </w:pPr>
      <w:rPr>
        <w:rFonts w:ascii="Arial" w:eastAsia="Arial" w:hAnsi="Arial" w:cs="Arial" w:hint="default"/>
        <w:b w:val="0"/>
        <w:bCs w:val="0"/>
        <w:i w:val="0"/>
        <w:iCs w:val="0"/>
        <w:color w:val="702FA0"/>
        <w:w w:val="100"/>
        <w:sz w:val="40"/>
        <w:szCs w:val="40"/>
        <w:lang w:val="en-US" w:eastAsia="en-US" w:bidi="ar-SA"/>
      </w:rPr>
    </w:lvl>
    <w:lvl w:ilvl="2">
      <w:numFmt w:val="bullet"/>
      <w:lvlText w:val=""/>
      <w:lvlJc w:val="left"/>
      <w:pPr>
        <w:ind w:left="1660" w:hanging="360"/>
      </w:pPr>
      <w:rPr>
        <w:rFonts w:ascii="Symbol" w:eastAsia="Symbol" w:hAnsi="Symbol" w:cs="Symbol" w:hint="default"/>
        <w:w w:val="100"/>
        <w:lang w:val="en-US" w:eastAsia="en-US" w:bidi="ar-SA"/>
      </w:rPr>
    </w:lvl>
    <w:lvl w:ilvl="3">
      <w:numFmt w:val="bullet"/>
      <w:lvlText w:val="o"/>
      <w:lvlJc w:val="left"/>
      <w:pPr>
        <w:ind w:left="2380" w:hanging="360"/>
      </w:pPr>
      <w:rPr>
        <w:rFonts w:ascii="Courier New" w:eastAsia="Courier New" w:hAnsi="Courier New" w:cs="Courier New" w:hint="default"/>
        <w:b w:val="0"/>
        <w:bCs w:val="0"/>
        <w:i w:val="0"/>
        <w:iCs w:val="0"/>
        <w:w w:val="100"/>
        <w:sz w:val="22"/>
        <w:szCs w:val="22"/>
        <w:lang w:val="en-US" w:eastAsia="en-US" w:bidi="ar-SA"/>
      </w:rPr>
    </w:lvl>
    <w:lvl w:ilvl="4">
      <w:numFmt w:val="bullet"/>
      <w:lvlText w:val=""/>
      <w:lvlJc w:val="left"/>
      <w:pPr>
        <w:ind w:left="2739" w:hanging="360"/>
      </w:pPr>
      <w:rPr>
        <w:rFonts w:ascii="Wingdings" w:eastAsia="Wingdings" w:hAnsi="Wingdings" w:cs="Wingdings" w:hint="default"/>
        <w:b w:val="0"/>
        <w:bCs w:val="0"/>
        <w:i w:val="0"/>
        <w:iCs w:val="0"/>
        <w:w w:val="100"/>
        <w:sz w:val="22"/>
        <w:szCs w:val="22"/>
        <w:lang w:val="en-US" w:eastAsia="en-US" w:bidi="ar-SA"/>
      </w:rPr>
    </w:lvl>
    <w:lvl w:ilvl="5">
      <w:numFmt w:val="bullet"/>
      <w:lvlText w:val="•"/>
      <w:lvlJc w:val="left"/>
      <w:pPr>
        <w:ind w:left="2740" w:hanging="360"/>
      </w:pPr>
      <w:rPr>
        <w:rFonts w:hint="default"/>
        <w:lang w:val="en-US" w:eastAsia="en-US" w:bidi="ar-SA"/>
      </w:rPr>
    </w:lvl>
    <w:lvl w:ilvl="6">
      <w:numFmt w:val="bullet"/>
      <w:lvlText w:val="•"/>
      <w:lvlJc w:val="left"/>
      <w:pPr>
        <w:ind w:left="4269" w:hanging="360"/>
      </w:pPr>
      <w:rPr>
        <w:rFonts w:hint="default"/>
        <w:lang w:val="en-US" w:eastAsia="en-US" w:bidi="ar-SA"/>
      </w:rPr>
    </w:lvl>
    <w:lvl w:ilvl="7">
      <w:numFmt w:val="bullet"/>
      <w:lvlText w:val="•"/>
      <w:lvlJc w:val="left"/>
      <w:pPr>
        <w:ind w:left="5798" w:hanging="360"/>
      </w:pPr>
      <w:rPr>
        <w:rFonts w:hint="default"/>
        <w:lang w:val="en-US" w:eastAsia="en-US" w:bidi="ar-SA"/>
      </w:rPr>
    </w:lvl>
    <w:lvl w:ilvl="8">
      <w:numFmt w:val="bullet"/>
      <w:lvlText w:val="•"/>
      <w:lvlJc w:val="left"/>
      <w:pPr>
        <w:ind w:left="7327" w:hanging="360"/>
      </w:pPr>
      <w:rPr>
        <w:rFonts w:hint="default"/>
        <w:lang w:val="en-US" w:eastAsia="en-US" w:bidi="ar-SA"/>
      </w:rPr>
    </w:lvl>
  </w:abstractNum>
  <w:abstractNum w:abstractNumId="12" w15:restartNumberingAfterBreak="0">
    <w:nsid w:val="22B233A9"/>
    <w:multiLevelType w:val="hybridMultilevel"/>
    <w:tmpl w:val="0CF20CCC"/>
    <w:lvl w:ilvl="0" w:tplc="7238554A">
      <w:numFmt w:val="bullet"/>
      <w:lvlText w:val="☐"/>
      <w:lvlJc w:val="left"/>
      <w:pPr>
        <w:ind w:left="290" w:hanging="183"/>
      </w:pPr>
      <w:rPr>
        <w:rFonts w:ascii="Segoe UI Symbol" w:eastAsia="Segoe UI Symbol" w:hAnsi="Segoe UI Symbol" w:cs="Segoe UI Symbol" w:hint="default"/>
        <w:b w:val="0"/>
        <w:bCs w:val="0"/>
        <w:i w:val="0"/>
        <w:iCs w:val="0"/>
        <w:w w:val="100"/>
        <w:sz w:val="16"/>
        <w:szCs w:val="16"/>
        <w:lang w:val="en-US" w:eastAsia="en-US" w:bidi="ar-SA"/>
      </w:rPr>
    </w:lvl>
    <w:lvl w:ilvl="1" w:tplc="660EC6D0">
      <w:numFmt w:val="bullet"/>
      <w:lvlText w:val="•"/>
      <w:lvlJc w:val="left"/>
      <w:pPr>
        <w:ind w:left="497" w:hanging="183"/>
      </w:pPr>
      <w:rPr>
        <w:rFonts w:hint="default"/>
        <w:lang w:val="en-US" w:eastAsia="en-US" w:bidi="ar-SA"/>
      </w:rPr>
    </w:lvl>
    <w:lvl w:ilvl="2" w:tplc="C4241510">
      <w:numFmt w:val="bullet"/>
      <w:lvlText w:val="•"/>
      <w:lvlJc w:val="left"/>
      <w:pPr>
        <w:ind w:left="695" w:hanging="183"/>
      </w:pPr>
      <w:rPr>
        <w:rFonts w:hint="default"/>
        <w:lang w:val="en-US" w:eastAsia="en-US" w:bidi="ar-SA"/>
      </w:rPr>
    </w:lvl>
    <w:lvl w:ilvl="3" w:tplc="70D287F8">
      <w:numFmt w:val="bullet"/>
      <w:lvlText w:val="•"/>
      <w:lvlJc w:val="left"/>
      <w:pPr>
        <w:ind w:left="892" w:hanging="183"/>
      </w:pPr>
      <w:rPr>
        <w:rFonts w:hint="default"/>
        <w:lang w:val="en-US" w:eastAsia="en-US" w:bidi="ar-SA"/>
      </w:rPr>
    </w:lvl>
    <w:lvl w:ilvl="4" w:tplc="D7B6FAEA">
      <w:numFmt w:val="bullet"/>
      <w:lvlText w:val="•"/>
      <w:lvlJc w:val="left"/>
      <w:pPr>
        <w:ind w:left="1090" w:hanging="183"/>
      </w:pPr>
      <w:rPr>
        <w:rFonts w:hint="default"/>
        <w:lang w:val="en-US" w:eastAsia="en-US" w:bidi="ar-SA"/>
      </w:rPr>
    </w:lvl>
    <w:lvl w:ilvl="5" w:tplc="7C7869F6">
      <w:numFmt w:val="bullet"/>
      <w:lvlText w:val="•"/>
      <w:lvlJc w:val="left"/>
      <w:pPr>
        <w:ind w:left="1287" w:hanging="183"/>
      </w:pPr>
      <w:rPr>
        <w:rFonts w:hint="default"/>
        <w:lang w:val="en-US" w:eastAsia="en-US" w:bidi="ar-SA"/>
      </w:rPr>
    </w:lvl>
    <w:lvl w:ilvl="6" w:tplc="7E32A4D4">
      <w:numFmt w:val="bullet"/>
      <w:lvlText w:val="•"/>
      <w:lvlJc w:val="left"/>
      <w:pPr>
        <w:ind w:left="1485" w:hanging="183"/>
      </w:pPr>
      <w:rPr>
        <w:rFonts w:hint="default"/>
        <w:lang w:val="en-US" w:eastAsia="en-US" w:bidi="ar-SA"/>
      </w:rPr>
    </w:lvl>
    <w:lvl w:ilvl="7" w:tplc="CA5A52C4">
      <w:numFmt w:val="bullet"/>
      <w:lvlText w:val="•"/>
      <w:lvlJc w:val="left"/>
      <w:pPr>
        <w:ind w:left="1682" w:hanging="183"/>
      </w:pPr>
      <w:rPr>
        <w:rFonts w:hint="default"/>
        <w:lang w:val="en-US" w:eastAsia="en-US" w:bidi="ar-SA"/>
      </w:rPr>
    </w:lvl>
    <w:lvl w:ilvl="8" w:tplc="B37A020C">
      <w:numFmt w:val="bullet"/>
      <w:lvlText w:val="•"/>
      <w:lvlJc w:val="left"/>
      <w:pPr>
        <w:ind w:left="1880" w:hanging="183"/>
      </w:pPr>
      <w:rPr>
        <w:rFonts w:hint="default"/>
        <w:lang w:val="en-US" w:eastAsia="en-US" w:bidi="ar-SA"/>
      </w:rPr>
    </w:lvl>
  </w:abstractNum>
  <w:abstractNum w:abstractNumId="13" w15:restartNumberingAfterBreak="0">
    <w:nsid w:val="279C5096"/>
    <w:multiLevelType w:val="hybridMultilevel"/>
    <w:tmpl w:val="8F24F2F4"/>
    <w:lvl w:ilvl="0" w:tplc="3C64403C">
      <w:numFmt w:val="bullet"/>
      <w:lvlText w:val=""/>
      <w:lvlJc w:val="left"/>
      <w:pPr>
        <w:ind w:left="1660" w:hanging="360"/>
      </w:pPr>
      <w:rPr>
        <w:rFonts w:ascii="Symbol" w:eastAsia="Symbol" w:hAnsi="Symbol" w:cs="Symbol" w:hint="default"/>
        <w:b w:val="0"/>
        <w:bCs w:val="0"/>
        <w:i w:val="0"/>
        <w:iCs w:val="0"/>
        <w:color w:val="auto"/>
        <w:w w:val="100"/>
        <w:sz w:val="22"/>
        <w:szCs w:val="22"/>
        <w:lang w:val="en-US" w:eastAsia="en-US" w:bidi="ar-SA"/>
      </w:rPr>
    </w:lvl>
    <w:lvl w:ilvl="1" w:tplc="0C090003" w:tentative="1">
      <w:start w:val="1"/>
      <w:numFmt w:val="bullet"/>
      <w:lvlText w:val="o"/>
      <w:lvlJc w:val="left"/>
      <w:pPr>
        <w:ind w:left="2380" w:hanging="360"/>
      </w:pPr>
      <w:rPr>
        <w:rFonts w:ascii="Courier New" w:hAnsi="Courier New" w:cs="Courier New" w:hint="default"/>
      </w:rPr>
    </w:lvl>
    <w:lvl w:ilvl="2" w:tplc="0C090005" w:tentative="1">
      <w:start w:val="1"/>
      <w:numFmt w:val="bullet"/>
      <w:lvlText w:val=""/>
      <w:lvlJc w:val="left"/>
      <w:pPr>
        <w:ind w:left="3100" w:hanging="360"/>
      </w:pPr>
      <w:rPr>
        <w:rFonts w:ascii="Wingdings" w:hAnsi="Wingdings" w:hint="default"/>
      </w:rPr>
    </w:lvl>
    <w:lvl w:ilvl="3" w:tplc="0C090001" w:tentative="1">
      <w:start w:val="1"/>
      <w:numFmt w:val="bullet"/>
      <w:lvlText w:val=""/>
      <w:lvlJc w:val="left"/>
      <w:pPr>
        <w:ind w:left="3820" w:hanging="360"/>
      </w:pPr>
      <w:rPr>
        <w:rFonts w:ascii="Symbol" w:hAnsi="Symbol" w:hint="default"/>
      </w:rPr>
    </w:lvl>
    <w:lvl w:ilvl="4" w:tplc="0C090003" w:tentative="1">
      <w:start w:val="1"/>
      <w:numFmt w:val="bullet"/>
      <w:lvlText w:val="o"/>
      <w:lvlJc w:val="left"/>
      <w:pPr>
        <w:ind w:left="4540" w:hanging="360"/>
      </w:pPr>
      <w:rPr>
        <w:rFonts w:ascii="Courier New" w:hAnsi="Courier New" w:cs="Courier New" w:hint="default"/>
      </w:rPr>
    </w:lvl>
    <w:lvl w:ilvl="5" w:tplc="0C090005" w:tentative="1">
      <w:start w:val="1"/>
      <w:numFmt w:val="bullet"/>
      <w:lvlText w:val=""/>
      <w:lvlJc w:val="left"/>
      <w:pPr>
        <w:ind w:left="5260" w:hanging="360"/>
      </w:pPr>
      <w:rPr>
        <w:rFonts w:ascii="Wingdings" w:hAnsi="Wingdings" w:hint="default"/>
      </w:rPr>
    </w:lvl>
    <w:lvl w:ilvl="6" w:tplc="0C090001" w:tentative="1">
      <w:start w:val="1"/>
      <w:numFmt w:val="bullet"/>
      <w:lvlText w:val=""/>
      <w:lvlJc w:val="left"/>
      <w:pPr>
        <w:ind w:left="5980" w:hanging="360"/>
      </w:pPr>
      <w:rPr>
        <w:rFonts w:ascii="Symbol" w:hAnsi="Symbol" w:hint="default"/>
      </w:rPr>
    </w:lvl>
    <w:lvl w:ilvl="7" w:tplc="0C090003" w:tentative="1">
      <w:start w:val="1"/>
      <w:numFmt w:val="bullet"/>
      <w:lvlText w:val="o"/>
      <w:lvlJc w:val="left"/>
      <w:pPr>
        <w:ind w:left="6700" w:hanging="360"/>
      </w:pPr>
      <w:rPr>
        <w:rFonts w:ascii="Courier New" w:hAnsi="Courier New" w:cs="Courier New" w:hint="default"/>
      </w:rPr>
    </w:lvl>
    <w:lvl w:ilvl="8" w:tplc="0C090005" w:tentative="1">
      <w:start w:val="1"/>
      <w:numFmt w:val="bullet"/>
      <w:lvlText w:val=""/>
      <w:lvlJc w:val="left"/>
      <w:pPr>
        <w:ind w:left="7420" w:hanging="360"/>
      </w:pPr>
      <w:rPr>
        <w:rFonts w:ascii="Wingdings" w:hAnsi="Wingdings" w:hint="default"/>
      </w:rPr>
    </w:lvl>
  </w:abstractNum>
  <w:abstractNum w:abstractNumId="14" w15:restartNumberingAfterBreak="0">
    <w:nsid w:val="2B59297F"/>
    <w:multiLevelType w:val="hybridMultilevel"/>
    <w:tmpl w:val="3B325AEE"/>
    <w:lvl w:ilvl="0" w:tplc="F6B08552">
      <w:numFmt w:val="bullet"/>
      <w:lvlText w:val="☐"/>
      <w:lvlJc w:val="left"/>
      <w:pPr>
        <w:ind w:left="290" w:hanging="183"/>
      </w:pPr>
      <w:rPr>
        <w:rFonts w:ascii="Segoe UI Symbol" w:eastAsia="Segoe UI Symbol" w:hAnsi="Segoe UI Symbol" w:cs="Segoe UI Symbol" w:hint="default"/>
        <w:b w:val="0"/>
        <w:bCs w:val="0"/>
        <w:i w:val="0"/>
        <w:iCs w:val="0"/>
        <w:w w:val="100"/>
        <w:sz w:val="16"/>
        <w:szCs w:val="16"/>
        <w:lang w:val="en-US" w:eastAsia="en-US" w:bidi="ar-SA"/>
      </w:rPr>
    </w:lvl>
    <w:lvl w:ilvl="1" w:tplc="1326F650">
      <w:numFmt w:val="bullet"/>
      <w:lvlText w:val="•"/>
      <w:lvlJc w:val="left"/>
      <w:pPr>
        <w:ind w:left="497" w:hanging="183"/>
      </w:pPr>
      <w:rPr>
        <w:rFonts w:hint="default"/>
        <w:lang w:val="en-US" w:eastAsia="en-US" w:bidi="ar-SA"/>
      </w:rPr>
    </w:lvl>
    <w:lvl w:ilvl="2" w:tplc="E27C30F4">
      <w:numFmt w:val="bullet"/>
      <w:lvlText w:val="•"/>
      <w:lvlJc w:val="left"/>
      <w:pPr>
        <w:ind w:left="695" w:hanging="183"/>
      </w:pPr>
      <w:rPr>
        <w:rFonts w:hint="default"/>
        <w:lang w:val="en-US" w:eastAsia="en-US" w:bidi="ar-SA"/>
      </w:rPr>
    </w:lvl>
    <w:lvl w:ilvl="3" w:tplc="4BA8CD18">
      <w:numFmt w:val="bullet"/>
      <w:lvlText w:val="•"/>
      <w:lvlJc w:val="left"/>
      <w:pPr>
        <w:ind w:left="892" w:hanging="183"/>
      </w:pPr>
      <w:rPr>
        <w:rFonts w:hint="default"/>
        <w:lang w:val="en-US" w:eastAsia="en-US" w:bidi="ar-SA"/>
      </w:rPr>
    </w:lvl>
    <w:lvl w:ilvl="4" w:tplc="B3C0411E">
      <w:numFmt w:val="bullet"/>
      <w:lvlText w:val="•"/>
      <w:lvlJc w:val="left"/>
      <w:pPr>
        <w:ind w:left="1090" w:hanging="183"/>
      </w:pPr>
      <w:rPr>
        <w:rFonts w:hint="default"/>
        <w:lang w:val="en-US" w:eastAsia="en-US" w:bidi="ar-SA"/>
      </w:rPr>
    </w:lvl>
    <w:lvl w:ilvl="5" w:tplc="7F044288">
      <w:numFmt w:val="bullet"/>
      <w:lvlText w:val="•"/>
      <w:lvlJc w:val="left"/>
      <w:pPr>
        <w:ind w:left="1287" w:hanging="183"/>
      </w:pPr>
      <w:rPr>
        <w:rFonts w:hint="default"/>
        <w:lang w:val="en-US" w:eastAsia="en-US" w:bidi="ar-SA"/>
      </w:rPr>
    </w:lvl>
    <w:lvl w:ilvl="6" w:tplc="AE8E18FA">
      <w:numFmt w:val="bullet"/>
      <w:lvlText w:val="•"/>
      <w:lvlJc w:val="left"/>
      <w:pPr>
        <w:ind w:left="1485" w:hanging="183"/>
      </w:pPr>
      <w:rPr>
        <w:rFonts w:hint="default"/>
        <w:lang w:val="en-US" w:eastAsia="en-US" w:bidi="ar-SA"/>
      </w:rPr>
    </w:lvl>
    <w:lvl w:ilvl="7" w:tplc="91B2EBEC">
      <w:numFmt w:val="bullet"/>
      <w:lvlText w:val="•"/>
      <w:lvlJc w:val="left"/>
      <w:pPr>
        <w:ind w:left="1682" w:hanging="183"/>
      </w:pPr>
      <w:rPr>
        <w:rFonts w:hint="default"/>
        <w:lang w:val="en-US" w:eastAsia="en-US" w:bidi="ar-SA"/>
      </w:rPr>
    </w:lvl>
    <w:lvl w:ilvl="8" w:tplc="4808C90C">
      <w:numFmt w:val="bullet"/>
      <w:lvlText w:val="•"/>
      <w:lvlJc w:val="left"/>
      <w:pPr>
        <w:ind w:left="1880" w:hanging="183"/>
      </w:pPr>
      <w:rPr>
        <w:rFonts w:hint="default"/>
        <w:lang w:val="en-US" w:eastAsia="en-US" w:bidi="ar-SA"/>
      </w:rPr>
    </w:lvl>
  </w:abstractNum>
  <w:abstractNum w:abstractNumId="15" w15:restartNumberingAfterBreak="0">
    <w:nsid w:val="364A655E"/>
    <w:multiLevelType w:val="hybridMultilevel"/>
    <w:tmpl w:val="194CB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3D33C6"/>
    <w:multiLevelType w:val="hybridMultilevel"/>
    <w:tmpl w:val="EE7A69B4"/>
    <w:lvl w:ilvl="0" w:tplc="98883E0A">
      <w:numFmt w:val="bullet"/>
      <w:lvlText w:val="☐"/>
      <w:lvlJc w:val="left"/>
      <w:pPr>
        <w:ind w:left="290" w:hanging="183"/>
      </w:pPr>
      <w:rPr>
        <w:rFonts w:ascii="Segoe UI Symbol" w:eastAsia="Segoe UI Symbol" w:hAnsi="Segoe UI Symbol" w:cs="Segoe UI Symbol" w:hint="default"/>
        <w:b w:val="0"/>
        <w:bCs w:val="0"/>
        <w:i w:val="0"/>
        <w:iCs w:val="0"/>
        <w:w w:val="100"/>
        <w:sz w:val="16"/>
        <w:szCs w:val="16"/>
        <w:lang w:val="en-US" w:eastAsia="en-US" w:bidi="ar-SA"/>
      </w:rPr>
    </w:lvl>
    <w:lvl w:ilvl="1" w:tplc="83525018">
      <w:numFmt w:val="bullet"/>
      <w:lvlText w:val="•"/>
      <w:lvlJc w:val="left"/>
      <w:pPr>
        <w:ind w:left="497" w:hanging="183"/>
      </w:pPr>
      <w:rPr>
        <w:rFonts w:hint="default"/>
        <w:lang w:val="en-US" w:eastAsia="en-US" w:bidi="ar-SA"/>
      </w:rPr>
    </w:lvl>
    <w:lvl w:ilvl="2" w:tplc="4116487C">
      <w:numFmt w:val="bullet"/>
      <w:lvlText w:val="•"/>
      <w:lvlJc w:val="left"/>
      <w:pPr>
        <w:ind w:left="695" w:hanging="183"/>
      </w:pPr>
      <w:rPr>
        <w:rFonts w:hint="default"/>
        <w:lang w:val="en-US" w:eastAsia="en-US" w:bidi="ar-SA"/>
      </w:rPr>
    </w:lvl>
    <w:lvl w:ilvl="3" w:tplc="4880D8E6">
      <w:numFmt w:val="bullet"/>
      <w:lvlText w:val="•"/>
      <w:lvlJc w:val="left"/>
      <w:pPr>
        <w:ind w:left="892" w:hanging="183"/>
      </w:pPr>
      <w:rPr>
        <w:rFonts w:hint="default"/>
        <w:lang w:val="en-US" w:eastAsia="en-US" w:bidi="ar-SA"/>
      </w:rPr>
    </w:lvl>
    <w:lvl w:ilvl="4" w:tplc="7DB293A6">
      <w:numFmt w:val="bullet"/>
      <w:lvlText w:val="•"/>
      <w:lvlJc w:val="left"/>
      <w:pPr>
        <w:ind w:left="1090" w:hanging="183"/>
      </w:pPr>
      <w:rPr>
        <w:rFonts w:hint="default"/>
        <w:lang w:val="en-US" w:eastAsia="en-US" w:bidi="ar-SA"/>
      </w:rPr>
    </w:lvl>
    <w:lvl w:ilvl="5" w:tplc="DDAA70E2">
      <w:numFmt w:val="bullet"/>
      <w:lvlText w:val="•"/>
      <w:lvlJc w:val="left"/>
      <w:pPr>
        <w:ind w:left="1287" w:hanging="183"/>
      </w:pPr>
      <w:rPr>
        <w:rFonts w:hint="default"/>
        <w:lang w:val="en-US" w:eastAsia="en-US" w:bidi="ar-SA"/>
      </w:rPr>
    </w:lvl>
    <w:lvl w:ilvl="6" w:tplc="EE5CBE4E">
      <w:numFmt w:val="bullet"/>
      <w:lvlText w:val="•"/>
      <w:lvlJc w:val="left"/>
      <w:pPr>
        <w:ind w:left="1485" w:hanging="183"/>
      </w:pPr>
      <w:rPr>
        <w:rFonts w:hint="default"/>
        <w:lang w:val="en-US" w:eastAsia="en-US" w:bidi="ar-SA"/>
      </w:rPr>
    </w:lvl>
    <w:lvl w:ilvl="7" w:tplc="2658726C">
      <w:numFmt w:val="bullet"/>
      <w:lvlText w:val="•"/>
      <w:lvlJc w:val="left"/>
      <w:pPr>
        <w:ind w:left="1682" w:hanging="183"/>
      </w:pPr>
      <w:rPr>
        <w:rFonts w:hint="default"/>
        <w:lang w:val="en-US" w:eastAsia="en-US" w:bidi="ar-SA"/>
      </w:rPr>
    </w:lvl>
    <w:lvl w:ilvl="8" w:tplc="263EA418">
      <w:numFmt w:val="bullet"/>
      <w:lvlText w:val="•"/>
      <w:lvlJc w:val="left"/>
      <w:pPr>
        <w:ind w:left="1880" w:hanging="183"/>
      </w:pPr>
      <w:rPr>
        <w:rFonts w:hint="default"/>
        <w:lang w:val="en-US" w:eastAsia="en-US" w:bidi="ar-SA"/>
      </w:rPr>
    </w:lvl>
  </w:abstractNum>
  <w:abstractNum w:abstractNumId="17" w15:restartNumberingAfterBreak="0">
    <w:nsid w:val="3C2932EB"/>
    <w:multiLevelType w:val="hybridMultilevel"/>
    <w:tmpl w:val="40429532"/>
    <w:lvl w:ilvl="0" w:tplc="3E78DF2C">
      <w:start w:val="1"/>
      <w:numFmt w:val="lowerLetter"/>
      <w:lvlText w:val="%1)"/>
      <w:lvlJc w:val="left"/>
      <w:pPr>
        <w:ind w:left="720" w:hanging="361"/>
      </w:pPr>
      <w:rPr>
        <w:rFonts w:ascii="Arial" w:eastAsia="Arial" w:hAnsi="Arial" w:cs="Arial" w:hint="default"/>
        <w:b w:val="0"/>
        <w:bCs w:val="0"/>
        <w:i w:val="0"/>
        <w:iCs w:val="0"/>
        <w:spacing w:val="-2"/>
        <w:w w:val="99"/>
        <w:sz w:val="22"/>
        <w:szCs w:val="22"/>
        <w:lang w:val="en-US" w:eastAsia="en-US" w:bidi="ar-SA"/>
      </w:rPr>
    </w:lvl>
    <w:lvl w:ilvl="1" w:tplc="CE620DCE">
      <w:numFmt w:val="bullet"/>
      <w:lvlText w:val="•"/>
      <w:lvlJc w:val="left"/>
      <w:pPr>
        <w:ind w:left="1392" w:hanging="361"/>
      </w:pPr>
      <w:rPr>
        <w:rFonts w:hint="default"/>
        <w:lang w:val="en-US" w:eastAsia="en-US" w:bidi="ar-SA"/>
      </w:rPr>
    </w:lvl>
    <w:lvl w:ilvl="2" w:tplc="0ADAA0A8">
      <w:numFmt w:val="bullet"/>
      <w:lvlText w:val="•"/>
      <w:lvlJc w:val="left"/>
      <w:pPr>
        <w:ind w:left="2055" w:hanging="361"/>
      </w:pPr>
      <w:rPr>
        <w:rFonts w:hint="default"/>
        <w:lang w:val="en-US" w:eastAsia="en-US" w:bidi="ar-SA"/>
      </w:rPr>
    </w:lvl>
    <w:lvl w:ilvl="3" w:tplc="D8CE14BC">
      <w:numFmt w:val="bullet"/>
      <w:lvlText w:val="•"/>
      <w:lvlJc w:val="left"/>
      <w:pPr>
        <w:ind w:left="2717" w:hanging="361"/>
      </w:pPr>
      <w:rPr>
        <w:rFonts w:hint="default"/>
        <w:lang w:val="en-US" w:eastAsia="en-US" w:bidi="ar-SA"/>
      </w:rPr>
    </w:lvl>
    <w:lvl w:ilvl="4" w:tplc="E342E6E6">
      <w:numFmt w:val="bullet"/>
      <w:lvlText w:val="•"/>
      <w:lvlJc w:val="left"/>
      <w:pPr>
        <w:ind w:left="3380" w:hanging="361"/>
      </w:pPr>
      <w:rPr>
        <w:rFonts w:hint="default"/>
        <w:lang w:val="en-US" w:eastAsia="en-US" w:bidi="ar-SA"/>
      </w:rPr>
    </w:lvl>
    <w:lvl w:ilvl="5" w:tplc="96140B44">
      <w:numFmt w:val="bullet"/>
      <w:lvlText w:val="•"/>
      <w:lvlJc w:val="left"/>
      <w:pPr>
        <w:ind w:left="4043" w:hanging="361"/>
      </w:pPr>
      <w:rPr>
        <w:rFonts w:hint="default"/>
        <w:lang w:val="en-US" w:eastAsia="en-US" w:bidi="ar-SA"/>
      </w:rPr>
    </w:lvl>
    <w:lvl w:ilvl="6" w:tplc="898E736C">
      <w:numFmt w:val="bullet"/>
      <w:lvlText w:val="•"/>
      <w:lvlJc w:val="left"/>
      <w:pPr>
        <w:ind w:left="4705" w:hanging="361"/>
      </w:pPr>
      <w:rPr>
        <w:rFonts w:hint="default"/>
        <w:lang w:val="en-US" w:eastAsia="en-US" w:bidi="ar-SA"/>
      </w:rPr>
    </w:lvl>
    <w:lvl w:ilvl="7" w:tplc="780CDF90">
      <w:numFmt w:val="bullet"/>
      <w:lvlText w:val="•"/>
      <w:lvlJc w:val="left"/>
      <w:pPr>
        <w:ind w:left="5368" w:hanging="361"/>
      </w:pPr>
      <w:rPr>
        <w:rFonts w:hint="default"/>
        <w:lang w:val="en-US" w:eastAsia="en-US" w:bidi="ar-SA"/>
      </w:rPr>
    </w:lvl>
    <w:lvl w:ilvl="8" w:tplc="587AA112">
      <w:numFmt w:val="bullet"/>
      <w:lvlText w:val="•"/>
      <w:lvlJc w:val="left"/>
      <w:pPr>
        <w:ind w:left="6031" w:hanging="361"/>
      </w:pPr>
      <w:rPr>
        <w:rFonts w:hint="default"/>
        <w:lang w:val="en-US" w:eastAsia="en-US" w:bidi="ar-SA"/>
      </w:rPr>
    </w:lvl>
  </w:abstractNum>
  <w:abstractNum w:abstractNumId="18" w15:restartNumberingAfterBreak="0">
    <w:nsid w:val="3C8A2CE5"/>
    <w:multiLevelType w:val="hybridMultilevel"/>
    <w:tmpl w:val="07988AE2"/>
    <w:lvl w:ilvl="0" w:tplc="0C090003">
      <w:start w:val="1"/>
      <w:numFmt w:val="bullet"/>
      <w:lvlText w:val="o"/>
      <w:lvlJc w:val="left"/>
      <w:pPr>
        <w:ind w:left="1660" w:hanging="360"/>
      </w:pPr>
      <w:rPr>
        <w:rFonts w:ascii="Courier New" w:hAnsi="Courier New" w:cs="Courier New" w:hint="default"/>
      </w:rPr>
    </w:lvl>
    <w:lvl w:ilvl="1" w:tplc="FFFFFFFF">
      <w:start w:val="1"/>
      <w:numFmt w:val="bullet"/>
      <w:lvlText w:val="o"/>
      <w:lvlJc w:val="left"/>
      <w:pPr>
        <w:ind w:left="2380" w:hanging="360"/>
      </w:pPr>
      <w:rPr>
        <w:rFonts w:ascii="Courier New" w:hAnsi="Courier New" w:cs="Courier New" w:hint="default"/>
      </w:rPr>
    </w:lvl>
    <w:lvl w:ilvl="2" w:tplc="FFFFFFFF" w:tentative="1">
      <w:start w:val="1"/>
      <w:numFmt w:val="bullet"/>
      <w:lvlText w:val=""/>
      <w:lvlJc w:val="left"/>
      <w:pPr>
        <w:ind w:left="3100" w:hanging="360"/>
      </w:pPr>
      <w:rPr>
        <w:rFonts w:ascii="Wingdings" w:hAnsi="Wingdings" w:hint="default"/>
      </w:rPr>
    </w:lvl>
    <w:lvl w:ilvl="3" w:tplc="FFFFFFFF" w:tentative="1">
      <w:start w:val="1"/>
      <w:numFmt w:val="bullet"/>
      <w:lvlText w:val=""/>
      <w:lvlJc w:val="left"/>
      <w:pPr>
        <w:ind w:left="3820" w:hanging="360"/>
      </w:pPr>
      <w:rPr>
        <w:rFonts w:ascii="Symbol" w:hAnsi="Symbol" w:hint="default"/>
      </w:rPr>
    </w:lvl>
    <w:lvl w:ilvl="4" w:tplc="FFFFFFFF" w:tentative="1">
      <w:start w:val="1"/>
      <w:numFmt w:val="bullet"/>
      <w:lvlText w:val="o"/>
      <w:lvlJc w:val="left"/>
      <w:pPr>
        <w:ind w:left="4540" w:hanging="360"/>
      </w:pPr>
      <w:rPr>
        <w:rFonts w:ascii="Courier New" w:hAnsi="Courier New" w:cs="Courier New" w:hint="default"/>
      </w:rPr>
    </w:lvl>
    <w:lvl w:ilvl="5" w:tplc="FFFFFFFF" w:tentative="1">
      <w:start w:val="1"/>
      <w:numFmt w:val="bullet"/>
      <w:lvlText w:val=""/>
      <w:lvlJc w:val="left"/>
      <w:pPr>
        <w:ind w:left="5260" w:hanging="360"/>
      </w:pPr>
      <w:rPr>
        <w:rFonts w:ascii="Wingdings" w:hAnsi="Wingdings" w:hint="default"/>
      </w:rPr>
    </w:lvl>
    <w:lvl w:ilvl="6" w:tplc="FFFFFFFF" w:tentative="1">
      <w:start w:val="1"/>
      <w:numFmt w:val="bullet"/>
      <w:lvlText w:val=""/>
      <w:lvlJc w:val="left"/>
      <w:pPr>
        <w:ind w:left="5980" w:hanging="360"/>
      </w:pPr>
      <w:rPr>
        <w:rFonts w:ascii="Symbol" w:hAnsi="Symbol" w:hint="default"/>
      </w:rPr>
    </w:lvl>
    <w:lvl w:ilvl="7" w:tplc="FFFFFFFF" w:tentative="1">
      <w:start w:val="1"/>
      <w:numFmt w:val="bullet"/>
      <w:lvlText w:val="o"/>
      <w:lvlJc w:val="left"/>
      <w:pPr>
        <w:ind w:left="6700" w:hanging="360"/>
      </w:pPr>
      <w:rPr>
        <w:rFonts w:ascii="Courier New" w:hAnsi="Courier New" w:cs="Courier New" w:hint="default"/>
      </w:rPr>
    </w:lvl>
    <w:lvl w:ilvl="8" w:tplc="FFFFFFFF" w:tentative="1">
      <w:start w:val="1"/>
      <w:numFmt w:val="bullet"/>
      <w:lvlText w:val=""/>
      <w:lvlJc w:val="left"/>
      <w:pPr>
        <w:ind w:left="7420" w:hanging="360"/>
      </w:pPr>
      <w:rPr>
        <w:rFonts w:ascii="Wingdings" w:hAnsi="Wingdings" w:hint="default"/>
      </w:rPr>
    </w:lvl>
  </w:abstractNum>
  <w:abstractNum w:abstractNumId="19" w15:restartNumberingAfterBreak="0">
    <w:nsid w:val="3EE64550"/>
    <w:multiLevelType w:val="hybridMultilevel"/>
    <w:tmpl w:val="7C069426"/>
    <w:lvl w:ilvl="0" w:tplc="1DEEA198">
      <w:start w:val="1"/>
      <w:numFmt w:val="lowerLetter"/>
      <w:lvlText w:val="%1)"/>
      <w:lvlJc w:val="left"/>
      <w:pPr>
        <w:ind w:left="1660" w:hanging="360"/>
      </w:pPr>
      <w:rPr>
        <w:rFonts w:ascii="Arial" w:eastAsia="Arial" w:hAnsi="Arial" w:cs="Arial" w:hint="default"/>
        <w:b w:val="0"/>
        <w:bCs w:val="0"/>
        <w:i w:val="0"/>
        <w:iCs w:val="0"/>
        <w:spacing w:val="-2"/>
        <w:w w:val="100"/>
        <w:sz w:val="22"/>
        <w:szCs w:val="22"/>
        <w:lang w:val="en-US" w:eastAsia="en-US" w:bidi="ar-SA"/>
      </w:rPr>
    </w:lvl>
    <w:lvl w:ilvl="1" w:tplc="F3325F66">
      <w:numFmt w:val="bullet"/>
      <w:lvlText w:val="•"/>
      <w:lvlJc w:val="left"/>
      <w:pPr>
        <w:ind w:left="2532" w:hanging="360"/>
      </w:pPr>
      <w:rPr>
        <w:rFonts w:hint="default"/>
        <w:lang w:val="en-US" w:eastAsia="en-US" w:bidi="ar-SA"/>
      </w:rPr>
    </w:lvl>
    <w:lvl w:ilvl="2" w:tplc="32EE2BDA">
      <w:numFmt w:val="bullet"/>
      <w:lvlText w:val="•"/>
      <w:lvlJc w:val="left"/>
      <w:pPr>
        <w:ind w:left="3405" w:hanging="360"/>
      </w:pPr>
      <w:rPr>
        <w:rFonts w:hint="default"/>
        <w:lang w:val="en-US" w:eastAsia="en-US" w:bidi="ar-SA"/>
      </w:rPr>
    </w:lvl>
    <w:lvl w:ilvl="3" w:tplc="CB1A5472">
      <w:numFmt w:val="bullet"/>
      <w:lvlText w:val="•"/>
      <w:lvlJc w:val="left"/>
      <w:pPr>
        <w:ind w:left="4277" w:hanging="360"/>
      </w:pPr>
      <w:rPr>
        <w:rFonts w:hint="default"/>
        <w:lang w:val="en-US" w:eastAsia="en-US" w:bidi="ar-SA"/>
      </w:rPr>
    </w:lvl>
    <w:lvl w:ilvl="4" w:tplc="066823EE">
      <w:numFmt w:val="bullet"/>
      <w:lvlText w:val="•"/>
      <w:lvlJc w:val="left"/>
      <w:pPr>
        <w:ind w:left="5150" w:hanging="360"/>
      </w:pPr>
      <w:rPr>
        <w:rFonts w:hint="default"/>
        <w:lang w:val="en-US" w:eastAsia="en-US" w:bidi="ar-SA"/>
      </w:rPr>
    </w:lvl>
    <w:lvl w:ilvl="5" w:tplc="D6C27A5E">
      <w:numFmt w:val="bullet"/>
      <w:lvlText w:val="•"/>
      <w:lvlJc w:val="left"/>
      <w:pPr>
        <w:ind w:left="6023" w:hanging="360"/>
      </w:pPr>
      <w:rPr>
        <w:rFonts w:hint="default"/>
        <w:lang w:val="en-US" w:eastAsia="en-US" w:bidi="ar-SA"/>
      </w:rPr>
    </w:lvl>
    <w:lvl w:ilvl="6" w:tplc="FFD07344">
      <w:numFmt w:val="bullet"/>
      <w:lvlText w:val="•"/>
      <w:lvlJc w:val="left"/>
      <w:pPr>
        <w:ind w:left="6895" w:hanging="360"/>
      </w:pPr>
      <w:rPr>
        <w:rFonts w:hint="default"/>
        <w:lang w:val="en-US" w:eastAsia="en-US" w:bidi="ar-SA"/>
      </w:rPr>
    </w:lvl>
    <w:lvl w:ilvl="7" w:tplc="98D6EC64">
      <w:numFmt w:val="bullet"/>
      <w:lvlText w:val="•"/>
      <w:lvlJc w:val="left"/>
      <w:pPr>
        <w:ind w:left="7768" w:hanging="360"/>
      </w:pPr>
      <w:rPr>
        <w:rFonts w:hint="default"/>
        <w:lang w:val="en-US" w:eastAsia="en-US" w:bidi="ar-SA"/>
      </w:rPr>
    </w:lvl>
    <w:lvl w:ilvl="8" w:tplc="3DD8E1CE">
      <w:numFmt w:val="bullet"/>
      <w:lvlText w:val="•"/>
      <w:lvlJc w:val="left"/>
      <w:pPr>
        <w:ind w:left="8641" w:hanging="360"/>
      </w:pPr>
      <w:rPr>
        <w:rFonts w:hint="default"/>
        <w:lang w:val="en-US" w:eastAsia="en-US" w:bidi="ar-SA"/>
      </w:rPr>
    </w:lvl>
  </w:abstractNum>
  <w:abstractNum w:abstractNumId="20" w15:restartNumberingAfterBreak="0">
    <w:nsid w:val="47670DAD"/>
    <w:multiLevelType w:val="hybridMultilevel"/>
    <w:tmpl w:val="CA2C90FA"/>
    <w:lvl w:ilvl="0" w:tplc="74CC125C">
      <w:numFmt w:val="bullet"/>
      <w:lvlText w:val="☐"/>
      <w:lvlJc w:val="left"/>
      <w:pPr>
        <w:ind w:left="290" w:hanging="183"/>
      </w:pPr>
      <w:rPr>
        <w:rFonts w:ascii="Segoe UI Symbol" w:eastAsia="Segoe UI Symbol" w:hAnsi="Segoe UI Symbol" w:cs="Segoe UI Symbol" w:hint="default"/>
        <w:b w:val="0"/>
        <w:bCs w:val="0"/>
        <w:i w:val="0"/>
        <w:iCs w:val="0"/>
        <w:w w:val="100"/>
        <w:sz w:val="16"/>
        <w:szCs w:val="16"/>
        <w:lang w:val="en-US" w:eastAsia="en-US" w:bidi="ar-SA"/>
      </w:rPr>
    </w:lvl>
    <w:lvl w:ilvl="1" w:tplc="B634A138">
      <w:numFmt w:val="bullet"/>
      <w:lvlText w:val="•"/>
      <w:lvlJc w:val="left"/>
      <w:pPr>
        <w:ind w:left="497" w:hanging="183"/>
      </w:pPr>
      <w:rPr>
        <w:rFonts w:hint="default"/>
        <w:lang w:val="en-US" w:eastAsia="en-US" w:bidi="ar-SA"/>
      </w:rPr>
    </w:lvl>
    <w:lvl w:ilvl="2" w:tplc="618E171C">
      <w:numFmt w:val="bullet"/>
      <w:lvlText w:val="•"/>
      <w:lvlJc w:val="left"/>
      <w:pPr>
        <w:ind w:left="695" w:hanging="183"/>
      </w:pPr>
      <w:rPr>
        <w:rFonts w:hint="default"/>
        <w:lang w:val="en-US" w:eastAsia="en-US" w:bidi="ar-SA"/>
      </w:rPr>
    </w:lvl>
    <w:lvl w:ilvl="3" w:tplc="FC34FAE2">
      <w:numFmt w:val="bullet"/>
      <w:lvlText w:val="•"/>
      <w:lvlJc w:val="left"/>
      <w:pPr>
        <w:ind w:left="892" w:hanging="183"/>
      </w:pPr>
      <w:rPr>
        <w:rFonts w:hint="default"/>
        <w:lang w:val="en-US" w:eastAsia="en-US" w:bidi="ar-SA"/>
      </w:rPr>
    </w:lvl>
    <w:lvl w:ilvl="4" w:tplc="5E1A6358">
      <w:numFmt w:val="bullet"/>
      <w:lvlText w:val="•"/>
      <w:lvlJc w:val="left"/>
      <w:pPr>
        <w:ind w:left="1090" w:hanging="183"/>
      </w:pPr>
      <w:rPr>
        <w:rFonts w:hint="default"/>
        <w:lang w:val="en-US" w:eastAsia="en-US" w:bidi="ar-SA"/>
      </w:rPr>
    </w:lvl>
    <w:lvl w:ilvl="5" w:tplc="83A2678A">
      <w:numFmt w:val="bullet"/>
      <w:lvlText w:val="•"/>
      <w:lvlJc w:val="left"/>
      <w:pPr>
        <w:ind w:left="1287" w:hanging="183"/>
      </w:pPr>
      <w:rPr>
        <w:rFonts w:hint="default"/>
        <w:lang w:val="en-US" w:eastAsia="en-US" w:bidi="ar-SA"/>
      </w:rPr>
    </w:lvl>
    <w:lvl w:ilvl="6" w:tplc="9006DDEC">
      <w:numFmt w:val="bullet"/>
      <w:lvlText w:val="•"/>
      <w:lvlJc w:val="left"/>
      <w:pPr>
        <w:ind w:left="1485" w:hanging="183"/>
      </w:pPr>
      <w:rPr>
        <w:rFonts w:hint="default"/>
        <w:lang w:val="en-US" w:eastAsia="en-US" w:bidi="ar-SA"/>
      </w:rPr>
    </w:lvl>
    <w:lvl w:ilvl="7" w:tplc="63424B76">
      <w:numFmt w:val="bullet"/>
      <w:lvlText w:val="•"/>
      <w:lvlJc w:val="left"/>
      <w:pPr>
        <w:ind w:left="1682" w:hanging="183"/>
      </w:pPr>
      <w:rPr>
        <w:rFonts w:hint="default"/>
        <w:lang w:val="en-US" w:eastAsia="en-US" w:bidi="ar-SA"/>
      </w:rPr>
    </w:lvl>
    <w:lvl w:ilvl="8" w:tplc="6CD21944">
      <w:numFmt w:val="bullet"/>
      <w:lvlText w:val="•"/>
      <w:lvlJc w:val="left"/>
      <w:pPr>
        <w:ind w:left="1880" w:hanging="183"/>
      </w:pPr>
      <w:rPr>
        <w:rFonts w:hint="default"/>
        <w:lang w:val="en-US" w:eastAsia="en-US" w:bidi="ar-SA"/>
      </w:rPr>
    </w:lvl>
  </w:abstractNum>
  <w:abstractNum w:abstractNumId="21" w15:restartNumberingAfterBreak="0">
    <w:nsid w:val="4993613D"/>
    <w:multiLevelType w:val="hybridMultilevel"/>
    <w:tmpl w:val="6930D3AE"/>
    <w:lvl w:ilvl="0" w:tplc="4650EF04">
      <w:numFmt w:val="bullet"/>
      <w:lvlText w:val="☐"/>
      <w:lvlJc w:val="left"/>
      <w:pPr>
        <w:ind w:left="290" w:hanging="183"/>
      </w:pPr>
      <w:rPr>
        <w:rFonts w:ascii="Segoe UI Symbol" w:eastAsia="Segoe UI Symbol" w:hAnsi="Segoe UI Symbol" w:cs="Segoe UI Symbol" w:hint="default"/>
        <w:b w:val="0"/>
        <w:bCs w:val="0"/>
        <w:i w:val="0"/>
        <w:iCs w:val="0"/>
        <w:w w:val="100"/>
        <w:sz w:val="16"/>
        <w:szCs w:val="16"/>
        <w:lang w:val="en-US" w:eastAsia="en-US" w:bidi="ar-SA"/>
      </w:rPr>
    </w:lvl>
    <w:lvl w:ilvl="1" w:tplc="EDBCE520">
      <w:numFmt w:val="bullet"/>
      <w:lvlText w:val="•"/>
      <w:lvlJc w:val="left"/>
      <w:pPr>
        <w:ind w:left="497" w:hanging="183"/>
      </w:pPr>
      <w:rPr>
        <w:rFonts w:hint="default"/>
        <w:lang w:val="en-US" w:eastAsia="en-US" w:bidi="ar-SA"/>
      </w:rPr>
    </w:lvl>
    <w:lvl w:ilvl="2" w:tplc="AE0227B2">
      <w:numFmt w:val="bullet"/>
      <w:lvlText w:val="•"/>
      <w:lvlJc w:val="left"/>
      <w:pPr>
        <w:ind w:left="695" w:hanging="183"/>
      </w:pPr>
      <w:rPr>
        <w:rFonts w:hint="default"/>
        <w:lang w:val="en-US" w:eastAsia="en-US" w:bidi="ar-SA"/>
      </w:rPr>
    </w:lvl>
    <w:lvl w:ilvl="3" w:tplc="53CE83E0">
      <w:numFmt w:val="bullet"/>
      <w:lvlText w:val="•"/>
      <w:lvlJc w:val="left"/>
      <w:pPr>
        <w:ind w:left="892" w:hanging="183"/>
      </w:pPr>
      <w:rPr>
        <w:rFonts w:hint="default"/>
        <w:lang w:val="en-US" w:eastAsia="en-US" w:bidi="ar-SA"/>
      </w:rPr>
    </w:lvl>
    <w:lvl w:ilvl="4" w:tplc="8A52E7D2">
      <w:numFmt w:val="bullet"/>
      <w:lvlText w:val="•"/>
      <w:lvlJc w:val="left"/>
      <w:pPr>
        <w:ind w:left="1090" w:hanging="183"/>
      </w:pPr>
      <w:rPr>
        <w:rFonts w:hint="default"/>
        <w:lang w:val="en-US" w:eastAsia="en-US" w:bidi="ar-SA"/>
      </w:rPr>
    </w:lvl>
    <w:lvl w:ilvl="5" w:tplc="165C1D8E">
      <w:numFmt w:val="bullet"/>
      <w:lvlText w:val="•"/>
      <w:lvlJc w:val="left"/>
      <w:pPr>
        <w:ind w:left="1287" w:hanging="183"/>
      </w:pPr>
      <w:rPr>
        <w:rFonts w:hint="default"/>
        <w:lang w:val="en-US" w:eastAsia="en-US" w:bidi="ar-SA"/>
      </w:rPr>
    </w:lvl>
    <w:lvl w:ilvl="6" w:tplc="2CCCF7F8">
      <w:numFmt w:val="bullet"/>
      <w:lvlText w:val="•"/>
      <w:lvlJc w:val="left"/>
      <w:pPr>
        <w:ind w:left="1485" w:hanging="183"/>
      </w:pPr>
      <w:rPr>
        <w:rFonts w:hint="default"/>
        <w:lang w:val="en-US" w:eastAsia="en-US" w:bidi="ar-SA"/>
      </w:rPr>
    </w:lvl>
    <w:lvl w:ilvl="7" w:tplc="74D228E6">
      <w:numFmt w:val="bullet"/>
      <w:lvlText w:val="•"/>
      <w:lvlJc w:val="left"/>
      <w:pPr>
        <w:ind w:left="1682" w:hanging="183"/>
      </w:pPr>
      <w:rPr>
        <w:rFonts w:hint="default"/>
        <w:lang w:val="en-US" w:eastAsia="en-US" w:bidi="ar-SA"/>
      </w:rPr>
    </w:lvl>
    <w:lvl w:ilvl="8" w:tplc="7C80C2EA">
      <w:numFmt w:val="bullet"/>
      <w:lvlText w:val="•"/>
      <w:lvlJc w:val="left"/>
      <w:pPr>
        <w:ind w:left="1880" w:hanging="183"/>
      </w:pPr>
      <w:rPr>
        <w:rFonts w:hint="default"/>
        <w:lang w:val="en-US" w:eastAsia="en-US" w:bidi="ar-SA"/>
      </w:rPr>
    </w:lvl>
  </w:abstractNum>
  <w:abstractNum w:abstractNumId="22" w15:restartNumberingAfterBreak="0">
    <w:nsid w:val="51BA093F"/>
    <w:multiLevelType w:val="hybridMultilevel"/>
    <w:tmpl w:val="80AA906E"/>
    <w:lvl w:ilvl="0" w:tplc="FFFFFFFF">
      <w:start w:val="1"/>
      <w:numFmt w:val="lowerLetter"/>
      <w:lvlText w:val="%1)"/>
      <w:lvlJc w:val="left"/>
      <w:pPr>
        <w:ind w:left="1648" w:hanging="356"/>
      </w:pPr>
      <w:rPr>
        <w:rFonts w:ascii="Arial" w:eastAsia="Arial" w:hAnsi="Arial" w:cs="Arial" w:hint="default"/>
        <w:b w:val="0"/>
        <w:bCs w:val="0"/>
        <w:i w:val="0"/>
        <w:iCs w:val="0"/>
        <w:spacing w:val="-2"/>
        <w:w w:val="100"/>
        <w:sz w:val="22"/>
        <w:szCs w:val="22"/>
        <w:lang w:val="en-US" w:eastAsia="en-US" w:bidi="ar-SA"/>
      </w:rPr>
    </w:lvl>
    <w:lvl w:ilvl="1" w:tplc="FFFFFFFF">
      <w:numFmt w:val="bullet"/>
      <w:lvlText w:val="•"/>
      <w:lvlJc w:val="left"/>
      <w:pPr>
        <w:ind w:left="2514" w:hanging="356"/>
      </w:pPr>
      <w:rPr>
        <w:rFonts w:hint="default"/>
        <w:lang w:val="en-US" w:eastAsia="en-US" w:bidi="ar-SA"/>
      </w:rPr>
    </w:lvl>
    <w:lvl w:ilvl="2" w:tplc="FFFFFFFF">
      <w:numFmt w:val="bullet"/>
      <w:lvlText w:val="•"/>
      <w:lvlJc w:val="left"/>
      <w:pPr>
        <w:ind w:left="3389" w:hanging="356"/>
      </w:pPr>
      <w:rPr>
        <w:rFonts w:hint="default"/>
        <w:lang w:val="en-US" w:eastAsia="en-US" w:bidi="ar-SA"/>
      </w:rPr>
    </w:lvl>
    <w:lvl w:ilvl="3" w:tplc="FFFFFFFF">
      <w:numFmt w:val="bullet"/>
      <w:lvlText w:val="•"/>
      <w:lvlJc w:val="left"/>
      <w:pPr>
        <w:ind w:left="4263" w:hanging="356"/>
      </w:pPr>
      <w:rPr>
        <w:rFonts w:hint="default"/>
        <w:lang w:val="en-US" w:eastAsia="en-US" w:bidi="ar-SA"/>
      </w:rPr>
    </w:lvl>
    <w:lvl w:ilvl="4" w:tplc="FFFFFFFF">
      <w:numFmt w:val="bullet"/>
      <w:lvlText w:val="•"/>
      <w:lvlJc w:val="left"/>
      <w:pPr>
        <w:ind w:left="5138" w:hanging="356"/>
      </w:pPr>
      <w:rPr>
        <w:rFonts w:hint="default"/>
        <w:lang w:val="en-US" w:eastAsia="en-US" w:bidi="ar-SA"/>
      </w:rPr>
    </w:lvl>
    <w:lvl w:ilvl="5" w:tplc="FFFFFFFF">
      <w:numFmt w:val="bullet"/>
      <w:lvlText w:val="•"/>
      <w:lvlJc w:val="left"/>
      <w:pPr>
        <w:ind w:left="6013" w:hanging="356"/>
      </w:pPr>
      <w:rPr>
        <w:rFonts w:hint="default"/>
        <w:lang w:val="en-US" w:eastAsia="en-US" w:bidi="ar-SA"/>
      </w:rPr>
    </w:lvl>
    <w:lvl w:ilvl="6" w:tplc="FFFFFFFF">
      <w:numFmt w:val="bullet"/>
      <w:lvlText w:val="•"/>
      <w:lvlJc w:val="left"/>
      <w:pPr>
        <w:ind w:left="6887" w:hanging="356"/>
      </w:pPr>
      <w:rPr>
        <w:rFonts w:hint="default"/>
        <w:lang w:val="en-US" w:eastAsia="en-US" w:bidi="ar-SA"/>
      </w:rPr>
    </w:lvl>
    <w:lvl w:ilvl="7" w:tplc="FFFFFFFF">
      <w:numFmt w:val="bullet"/>
      <w:lvlText w:val="•"/>
      <w:lvlJc w:val="left"/>
      <w:pPr>
        <w:ind w:left="7762" w:hanging="356"/>
      </w:pPr>
      <w:rPr>
        <w:rFonts w:hint="default"/>
        <w:lang w:val="en-US" w:eastAsia="en-US" w:bidi="ar-SA"/>
      </w:rPr>
    </w:lvl>
    <w:lvl w:ilvl="8" w:tplc="FFFFFFFF">
      <w:numFmt w:val="bullet"/>
      <w:lvlText w:val="•"/>
      <w:lvlJc w:val="left"/>
      <w:pPr>
        <w:ind w:left="8637" w:hanging="356"/>
      </w:pPr>
      <w:rPr>
        <w:rFonts w:hint="default"/>
        <w:lang w:val="en-US" w:eastAsia="en-US" w:bidi="ar-SA"/>
      </w:rPr>
    </w:lvl>
  </w:abstractNum>
  <w:abstractNum w:abstractNumId="23" w15:restartNumberingAfterBreak="0">
    <w:nsid w:val="52A82E76"/>
    <w:multiLevelType w:val="hybridMultilevel"/>
    <w:tmpl w:val="2FA43750"/>
    <w:lvl w:ilvl="0" w:tplc="6E1EDD0E">
      <w:numFmt w:val="bullet"/>
      <w:lvlText w:val="•"/>
      <w:lvlJc w:val="left"/>
      <w:pPr>
        <w:ind w:left="110" w:hanging="114"/>
      </w:pPr>
      <w:rPr>
        <w:rFonts w:ascii="Arial" w:eastAsia="Arial" w:hAnsi="Arial" w:cs="Arial" w:hint="default"/>
        <w:b w:val="0"/>
        <w:bCs w:val="0"/>
        <w:i w:val="0"/>
        <w:iCs w:val="0"/>
        <w:w w:val="100"/>
        <w:sz w:val="18"/>
        <w:szCs w:val="18"/>
        <w:lang w:val="en-US" w:eastAsia="en-US" w:bidi="ar-SA"/>
      </w:rPr>
    </w:lvl>
    <w:lvl w:ilvl="1" w:tplc="DA7A0A26">
      <w:numFmt w:val="bullet"/>
      <w:lvlText w:val="•"/>
      <w:lvlJc w:val="left"/>
      <w:pPr>
        <w:ind w:left="260" w:hanging="114"/>
      </w:pPr>
      <w:rPr>
        <w:rFonts w:hint="default"/>
        <w:lang w:val="en-US" w:eastAsia="en-US" w:bidi="ar-SA"/>
      </w:rPr>
    </w:lvl>
    <w:lvl w:ilvl="2" w:tplc="BBBE0C46">
      <w:numFmt w:val="bullet"/>
      <w:lvlText w:val="•"/>
      <w:lvlJc w:val="left"/>
      <w:pPr>
        <w:ind w:left="401" w:hanging="114"/>
      </w:pPr>
      <w:rPr>
        <w:rFonts w:hint="default"/>
        <w:lang w:val="en-US" w:eastAsia="en-US" w:bidi="ar-SA"/>
      </w:rPr>
    </w:lvl>
    <w:lvl w:ilvl="3" w:tplc="36B8B75C">
      <w:numFmt w:val="bullet"/>
      <w:lvlText w:val="•"/>
      <w:lvlJc w:val="left"/>
      <w:pPr>
        <w:ind w:left="542" w:hanging="114"/>
      </w:pPr>
      <w:rPr>
        <w:rFonts w:hint="default"/>
        <w:lang w:val="en-US" w:eastAsia="en-US" w:bidi="ar-SA"/>
      </w:rPr>
    </w:lvl>
    <w:lvl w:ilvl="4" w:tplc="EAA095AA">
      <w:numFmt w:val="bullet"/>
      <w:lvlText w:val="•"/>
      <w:lvlJc w:val="left"/>
      <w:pPr>
        <w:ind w:left="683" w:hanging="114"/>
      </w:pPr>
      <w:rPr>
        <w:rFonts w:hint="default"/>
        <w:lang w:val="en-US" w:eastAsia="en-US" w:bidi="ar-SA"/>
      </w:rPr>
    </w:lvl>
    <w:lvl w:ilvl="5" w:tplc="22E06870">
      <w:numFmt w:val="bullet"/>
      <w:lvlText w:val="•"/>
      <w:lvlJc w:val="left"/>
      <w:pPr>
        <w:ind w:left="824" w:hanging="114"/>
      </w:pPr>
      <w:rPr>
        <w:rFonts w:hint="default"/>
        <w:lang w:val="en-US" w:eastAsia="en-US" w:bidi="ar-SA"/>
      </w:rPr>
    </w:lvl>
    <w:lvl w:ilvl="6" w:tplc="14DCACCA">
      <w:numFmt w:val="bullet"/>
      <w:lvlText w:val="•"/>
      <w:lvlJc w:val="left"/>
      <w:pPr>
        <w:ind w:left="964" w:hanging="114"/>
      </w:pPr>
      <w:rPr>
        <w:rFonts w:hint="default"/>
        <w:lang w:val="en-US" w:eastAsia="en-US" w:bidi="ar-SA"/>
      </w:rPr>
    </w:lvl>
    <w:lvl w:ilvl="7" w:tplc="77928584">
      <w:numFmt w:val="bullet"/>
      <w:lvlText w:val="•"/>
      <w:lvlJc w:val="left"/>
      <w:pPr>
        <w:ind w:left="1105" w:hanging="114"/>
      </w:pPr>
      <w:rPr>
        <w:rFonts w:hint="default"/>
        <w:lang w:val="en-US" w:eastAsia="en-US" w:bidi="ar-SA"/>
      </w:rPr>
    </w:lvl>
    <w:lvl w:ilvl="8" w:tplc="89A86388">
      <w:numFmt w:val="bullet"/>
      <w:lvlText w:val="•"/>
      <w:lvlJc w:val="left"/>
      <w:pPr>
        <w:ind w:left="1246" w:hanging="114"/>
      </w:pPr>
      <w:rPr>
        <w:rFonts w:hint="default"/>
        <w:lang w:val="en-US" w:eastAsia="en-US" w:bidi="ar-SA"/>
      </w:rPr>
    </w:lvl>
  </w:abstractNum>
  <w:abstractNum w:abstractNumId="24" w15:restartNumberingAfterBreak="0">
    <w:nsid w:val="534659D5"/>
    <w:multiLevelType w:val="hybridMultilevel"/>
    <w:tmpl w:val="EE5ABC7A"/>
    <w:lvl w:ilvl="0" w:tplc="077C8612">
      <w:numFmt w:val="bullet"/>
      <w:lvlText w:val="•"/>
      <w:lvlJc w:val="left"/>
      <w:pPr>
        <w:ind w:left="110" w:hanging="114"/>
      </w:pPr>
      <w:rPr>
        <w:rFonts w:ascii="Arial" w:eastAsia="Arial" w:hAnsi="Arial" w:cs="Arial" w:hint="default"/>
        <w:b w:val="0"/>
        <w:bCs w:val="0"/>
        <w:i w:val="0"/>
        <w:iCs w:val="0"/>
        <w:w w:val="100"/>
        <w:sz w:val="18"/>
        <w:szCs w:val="18"/>
        <w:lang w:val="en-US" w:eastAsia="en-US" w:bidi="ar-SA"/>
      </w:rPr>
    </w:lvl>
    <w:lvl w:ilvl="1" w:tplc="EF46D260">
      <w:numFmt w:val="bullet"/>
      <w:lvlText w:val="•"/>
      <w:lvlJc w:val="left"/>
      <w:pPr>
        <w:ind w:left="260" w:hanging="114"/>
      </w:pPr>
      <w:rPr>
        <w:rFonts w:hint="default"/>
        <w:lang w:val="en-US" w:eastAsia="en-US" w:bidi="ar-SA"/>
      </w:rPr>
    </w:lvl>
    <w:lvl w:ilvl="2" w:tplc="4216C00A">
      <w:numFmt w:val="bullet"/>
      <w:lvlText w:val="•"/>
      <w:lvlJc w:val="left"/>
      <w:pPr>
        <w:ind w:left="401" w:hanging="114"/>
      </w:pPr>
      <w:rPr>
        <w:rFonts w:hint="default"/>
        <w:lang w:val="en-US" w:eastAsia="en-US" w:bidi="ar-SA"/>
      </w:rPr>
    </w:lvl>
    <w:lvl w:ilvl="3" w:tplc="DACA1F46">
      <w:numFmt w:val="bullet"/>
      <w:lvlText w:val="•"/>
      <w:lvlJc w:val="left"/>
      <w:pPr>
        <w:ind w:left="542" w:hanging="114"/>
      </w:pPr>
      <w:rPr>
        <w:rFonts w:hint="default"/>
        <w:lang w:val="en-US" w:eastAsia="en-US" w:bidi="ar-SA"/>
      </w:rPr>
    </w:lvl>
    <w:lvl w:ilvl="4" w:tplc="21029F52">
      <w:numFmt w:val="bullet"/>
      <w:lvlText w:val="•"/>
      <w:lvlJc w:val="left"/>
      <w:pPr>
        <w:ind w:left="683" w:hanging="114"/>
      </w:pPr>
      <w:rPr>
        <w:rFonts w:hint="default"/>
        <w:lang w:val="en-US" w:eastAsia="en-US" w:bidi="ar-SA"/>
      </w:rPr>
    </w:lvl>
    <w:lvl w:ilvl="5" w:tplc="76200D9E">
      <w:numFmt w:val="bullet"/>
      <w:lvlText w:val="•"/>
      <w:lvlJc w:val="left"/>
      <w:pPr>
        <w:ind w:left="824" w:hanging="114"/>
      </w:pPr>
      <w:rPr>
        <w:rFonts w:hint="default"/>
        <w:lang w:val="en-US" w:eastAsia="en-US" w:bidi="ar-SA"/>
      </w:rPr>
    </w:lvl>
    <w:lvl w:ilvl="6" w:tplc="AFEC77BA">
      <w:numFmt w:val="bullet"/>
      <w:lvlText w:val="•"/>
      <w:lvlJc w:val="left"/>
      <w:pPr>
        <w:ind w:left="964" w:hanging="114"/>
      </w:pPr>
      <w:rPr>
        <w:rFonts w:hint="default"/>
        <w:lang w:val="en-US" w:eastAsia="en-US" w:bidi="ar-SA"/>
      </w:rPr>
    </w:lvl>
    <w:lvl w:ilvl="7" w:tplc="74A2EB9E">
      <w:numFmt w:val="bullet"/>
      <w:lvlText w:val="•"/>
      <w:lvlJc w:val="left"/>
      <w:pPr>
        <w:ind w:left="1105" w:hanging="114"/>
      </w:pPr>
      <w:rPr>
        <w:rFonts w:hint="default"/>
        <w:lang w:val="en-US" w:eastAsia="en-US" w:bidi="ar-SA"/>
      </w:rPr>
    </w:lvl>
    <w:lvl w:ilvl="8" w:tplc="AFF48E8C">
      <w:numFmt w:val="bullet"/>
      <w:lvlText w:val="•"/>
      <w:lvlJc w:val="left"/>
      <w:pPr>
        <w:ind w:left="1246" w:hanging="114"/>
      </w:pPr>
      <w:rPr>
        <w:rFonts w:hint="default"/>
        <w:lang w:val="en-US" w:eastAsia="en-US" w:bidi="ar-SA"/>
      </w:rPr>
    </w:lvl>
  </w:abstractNum>
  <w:abstractNum w:abstractNumId="25" w15:restartNumberingAfterBreak="0">
    <w:nsid w:val="536F0D9F"/>
    <w:multiLevelType w:val="hybridMultilevel"/>
    <w:tmpl w:val="59BC1C56"/>
    <w:lvl w:ilvl="0" w:tplc="5AC4827C">
      <w:numFmt w:val="bullet"/>
      <w:lvlText w:val="☐"/>
      <w:lvlJc w:val="left"/>
      <w:pPr>
        <w:ind w:left="314" w:hanging="207"/>
      </w:pPr>
      <w:rPr>
        <w:rFonts w:ascii="MS Gothic" w:eastAsia="MS Gothic" w:hAnsi="MS Gothic" w:cs="MS Gothic" w:hint="default"/>
        <w:b w:val="0"/>
        <w:bCs w:val="0"/>
        <w:i w:val="0"/>
        <w:iCs w:val="0"/>
        <w:w w:val="100"/>
        <w:sz w:val="16"/>
        <w:szCs w:val="16"/>
        <w:lang w:val="en-US" w:eastAsia="en-US" w:bidi="ar-SA"/>
      </w:rPr>
    </w:lvl>
    <w:lvl w:ilvl="1" w:tplc="3CF2A18A">
      <w:numFmt w:val="bullet"/>
      <w:lvlText w:val="•"/>
      <w:lvlJc w:val="left"/>
      <w:pPr>
        <w:ind w:left="515" w:hanging="207"/>
      </w:pPr>
      <w:rPr>
        <w:rFonts w:hint="default"/>
        <w:lang w:val="en-US" w:eastAsia="en-US" w:bidi="ar-SA"/>
      </w:rPr>
    </w:lvl>
    <w:lvl w:ilvl="2" w:tplc="CA5CBE90">
      <w:numFmt w:val="bullet"/>
      <w:lvlText w:val="•"/>
      <w:lvlJc w:val="left"/>
      <w:pPr>
        <w:ind w:left="711" w:hanging="207"/>
      </w:pPr>
      <w:rPr>
        <w:rFonts w:hint="default"/>
        <w:lang w:val="en-US" w:eastAsia="en-US" w:bidi="ar-SA"/>
      </w:rPr>
    </w:lvl>
    <w:lvl w:ilvl="3" w:tplc="28C8DCDC">
      <w:numFmt w:val="bullet"/>
      <w:lvlText w:val="•"/>
      <w:lvlJc w:val="left"/>
      <w:pPr>
        <w:ind w:left="906" w:hanging="207"/>
      </w:pPr>
      <w:rPr>
        <w:rFonts w:hint="default"/>
        <w:lang w:val="en-US" w:eastAsia="en-US" w:bidi="ar-SA"/>
      </w:rPr>
    </w:lvl>
    <w:lvl w:ilvl="4" w:tplc="853E2002">
      <w:numFmt w:val="bullet"/>
      <w:lvlText w:val="•"/>
      <w:lvlJc w:val="left"/>
      <w:pPr>
        <w:ind w:left="1102" w:hanging="207"/>
      </w:pPr>
      <w:rPr>
        <w:rFonts w:hint="default"/>
        <w:lang w:val="en-US" w:eastAsia="en-US" w:bidi="ar-SA"/>
      </w:rPr>
    </w:lvl>
    <w:lvl w:ilvl="5" w:tplc="42B22854">
      <w:numFmt w:val="bullet"/>
      <w:lvlText w:val="•"/>
      <w:lvlJc w:val="left"/>
      <w:pPr>
        <w:ind w:left="1297" w:hanging="207"/>
      </w:pPr>
      <w:rPr>
        <w:rFonts w:hint="default"/>
        <w:lang w:val="en-US" w:eastAsia="en-US" w:bidi="ar-SA"/>
      </w:rPr>
    </w:lvl>
    <w:lvl w:ilvl="6" w:tplc="64326338">
      <w:numFmt w:val="bullet"/>
      <w:lvlText w:val="•"/>
      <w:lvlJc w:val="left"/>
      <w:pPr>
        <w:ind w:left="1493" w:hanging="207"/>
      </w:pPr>
      <w:rPr>
        <w:rFonts w:hint="default"/>
        <w:lang w:val="en-US" w:eastAsia="en-US" w:bidi="ar-SA"/>
      </w:rPr>
    </w:lvl>
    <w:lvl w:ilvl="7" w:tplc="F5B608D4">
      <w:numFmt w:val="bullet"/>
      <w:lvlText w:val="•"/>
      <w:lvlJc w:val="left"/>
      <w:pPr>
        <w:ind w:left="1688" w:hanging="207"/>
      </w:pPr>
      <w:rPr>
        <w:rFonts w:hint="default"/>
        <w:lang w:val="en-US" w:eastAsia="en-US" w:bidi="ar-SA"/>
      </w:rPr>
    </w:lvl>
    <w:lvl w:ilvl="8" w:tplc="F06A9772">
      <w:numFmt w:val="bullet"/>
      <w:lvlText w:val="•"/>
      <w:lvlJc w:val="left"/>
      <w:pPr>
        <w:ind w:left="1884" w:hanging="207"/>
      </w:pPr>
      <w:rPr>
        <w:rFonts w:hint="default"/>
        <w:lang w:val="en-US" w:eastAsia="en-US" w:bidi="ar-SA"/>
      </w:rPr>
    </w:lvl>
  </w:abstractNum>
  <w:abstractNum w:abstractNumId="26" w15:restartNumberingAfterBreak="0">
    <w:nsid w:val="5457491C"/>
    <w:multiLevelType w:val="hybridMultilevel"/>
    <w:tmpl w:val="37949354"/>
    <w:lvl w:ilvl="0" w:tplc="29AE6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4AB67D4"/>
    <w:multiLevelType w:val="hybridMultilevel"/>
    <w:tmpl w:val="D72AFB88"/>
    <w:lvl w:ilvl="0" w:tplc="1FA43594">
      <w:numFmt w:val="bullet"/>
      <w:lvlText w:val="☐"/>
      <w:lvlJc w:val="left"/>
      <w:pPr>
        <w:ind w:left="314" w:hanging="207"/>
      </w:pPr>
      <w:rPr>
        <w:rFonts w:ascii="MS Gothic" w:eastAsia="MS Gothic" w:hAnsi="MS Gothic" w:cs="MS Gothic" w:hint="default"/>
        <w:b w:val="0"/>
        <w:bCs w:val="0"/>
        <w:i w:val="0"/>
        <w:iCs w:val="0"/>
        <w:w w:val="100"/>
        <w:sz w:val="16"/>
        <w:szCs w:val="16"/>
        <w:lang w:val="en-US" w:eastAsia="en-US" w:bidi="ar-SA"/>
      </w:rPr>
    </w:lvl>
    <w:lvl w:ilvl="1" w:tplc="BCD60602">
      <w:numFmt w:val="bullet"/>
      <w:lvlText w:val="•"/>
      <w:lvlJc w:val="left"/>
      <w:pPr>
        <w:ind w:left="515" w:hanging="207"/>
      </w:pPr>
      <w:rPr>
        <w:rFonts w:hint="default"/>
        <w:lang w:val="en-US" w:eastAsia="en-US" w:bidi="ar-SA"/>
      </w:rPr>
    </w:lvl>
    <w:lvl w:ilvl="2" w:tplc="C9122EB0">
      <w:numFmt w:val="bullet"/>
      <w:lvlText w:val="•"/>
      <w:lvlJc w:val="left"/>
      <w:pPr>
        <w:ind w:left="711" w:hanging="207"/>
      </w:pPr>
      <w:rPr>
        <w:rFonts w:hint="default"/>
        <w:lang w:val="en-US" w:eastAsia="en-US" w:bidi="ar-SA"/>
      </w:rPr>
    </w:lvl>
    <w:lvl w:ilvl="3" w:tplc="866C7368">
      <w:numFmt w:val="bullet"/>
      <w:lvlText w:val="•"/>
      <w:lvlJc w:val="left"/>
      <w:pPr>
        <w:ind w:left="906" w:hanging="207"/>
      </w:pPr>
      <w:rPr>
        <w:rFonts w:hint="default"/>
        <w:lang w:val="en-US" w:eastAsia="en-US" w:bidi="ar-SA"/>
      </w:rPr>
    </w:lvl>
    <w:lvl w:ilvl="4" w:tplc="D3388C54">
      <w:numFmt w:val="bullet"/>
      <w:lvlText w:val="•"/>
      <w:lvlJc w:val="left"/>
      <w:pPr>
        <w:ind w:left="1102" w:hanging="207"/>
      </w:pPr>
      <w:rPr>
        <w:rFonts w:hint="default"/>
        <w:lang w:val="en-US" w:eastAsia="en-US" w:bidi="ar-SA"/>
      </w:rPr>
    </w:lvl>
    <w:lvl w:ilvl="5" w:tplc="EA58E25C">
      <w:numFmt w:val="bullet"/>
      <w:lvlText w:val="•"/>
      <w:lvlJc w:val="left"/>
      <w:pPr>
        <w:ind w:left="1297" w:hanging="207"/>
      </w:pPr>
      <w:rPr>
        <w:rFonts w:hint="default"/>
        <w:lang w:val="en-US" w:eastAsia="en-US" w:bidi="ar-SA"/>
      </w:rPr>
    </w:lvl>
    <w:lvl w:ilvl="6" w:tplc="7E448A28">
      <w:numFmt w:val="bullet"/>
      <w:lvlText w:val="•"/>
      <w:lvlJc w:val="left"/>
      <w:pPr>
        <w:ind w:left="1493" w:hanging="207"/>
      </w:pPr>
      <w:rPr>
        <w:rFonts w:hint="default"/>
        <w:lang w:val="en-US" w:eastAsia="en-US" w:bidi="ar-SA"/>
      </w:rPr>
    </w:lvl>
    <w:lvl w:ilvl="7" w:tplc="9446B586">
      <w:numFmt w:val="bullet"/>
      <w:lvlText w:val="•"/>
      <w:lvlJc w:val="left"/>
      <w:pPr>
        <w:ind w:left="1688" w:hanging="207"/>
      </w:pPr>
      <w:rPr>
        <w:rFonts w:hint="default"/>
        <w:lang w:val="en-US" w:eastAsia="en-US" w:bidi="ar-SA"/>
      </w:rPr>
    </w:lvl>
    <w:lvl w:ilvl="8" w:tplc="6AEC5EB2">
      <w:numFmt w:val="bullet"/>
      <w:lvlText w:val="•"/>
      <w:lvlJc w:val="left"/>
      <w:pPr>
        <w:ind w:left="1884" w:hanging="207"/>
      </w:pPr>
      <w:rPr>
        <w:rFonts w:hint="default"/>
        <w:lang w:val="en-US" w:eastAsia="en-US" w:bidi="ar-SA"/>
      </w:rPr>
    </w:lvl>
  </w:abstractNum>
  <w:abstractNum w:abstractNumId="28" w15:restartNumberingAfterBreak="0">
    <w:nsid w:val="596B3988"/>
    <w:multiLevelType w:val="hybridMultilevel"/>
    <w:tmpl w:val="A8868932"/>
    <w:lvl w:ilvl="0" w:tplc="EDE65142">
      <w:numFmt w:val="bullet"/>
      <w:lvlText w:val="☐"/>
      <w:lvlJc w:val="left"/>
      <w:pPr>
        <w:ind w:left="290" w:hanging="183"/>
      </w:pPr>
      <w:rPr>
        <w:rFonts w:ascii="Segoe UI Symbol" w:eastAsia="Segoe UI Symbol" w:hAnsi="Segoe UI Symbol" w:cs="Segoe UI Symbol" w:hint="default"/>
        <w:b w:val="0"/>
        <w:bCs w:val="0"/>
        <w:i w:val="0"/>
        <w:iCs w:val="0"/>
        <w:w w:val="100"/>
        <w:sz w:val="16"/>
        <w:szCs w:val="16"/>
        <w:lang w:val="en-US" w:eastAsia="en-US" w:bidi="ar-SA"/>
      </w:rPr>
    </w:lvl>
    <w:lvl w:ilvl="1" w:tplc="B5F02BC4">
      <w:numFmt w:val="bullet"/>
      <w:lvlText w:val="•"/>
      <w:lvlJc w:val="left"/>
      <w:pPr>
        <w:ind w:left="497" w:hanging="183"/>
      </w:pPr>
      <w:rPr>
        <w:rFonts w:hint="default"/>
        <w:lang w:val="en-US" w:eastAsia="en-US" w:bidi="ar-SA"/>
      </w:rPr>
    </w:lvl>
    <w:lvl w:ilvl="2" w:tplc="6AC46FF4">
      <w:numFmt w:val="bullet"/>
      <w:lvlText w:val="•"/>
      <w:lvlJc w:val="left"/>
      <w:pPr>
        <w:ind w:left="695" w:hanging="183"/>
      </w:pPr>
      <w:rPr>
        <w:rFonts w:hint="default"/>
        <w:lang w:val="en-US" w:eastAsia="en-US" w:bidi="ar-SA"/>
      </w:rPr>
    </w:lvl>
    <w:lvl w:ilvl="3" w:tplc="3CACE224">
      <w:numFmt w:val="bullet"/>
      <w:lvlText w:val="•"/>
      <w:lvlJc w:val="left"/>
      <w:pPr>
        <w:ind w:left="892" w:hanging="183"/>
      </w:pPr>
      <w:rPr>
        <w:rFonts w:hint="default"/>
        <w:lang w:val="en-US" w:eastAsia="en-US" w:bidi="ar-SA"/>
      </w:rPr>
    </w:lvl>
    <w:lvl w:ilvl="4" w:tplc="30EAC844">
      <w:numFmt w:val="bullet"/>
      <w:lvlText w:val="•"/>
      <w:lvlJc w:val="left"/>
      <w:pPr>
        <w:ind w:left="1090" w:hanging="183"/>
      </w:pPr>
      <w:rPr>
        <w:rFonts w:hint="default"/>
        <w:lang w:val="en-US" w:eastAsia="en-US" w:bidi="ar-SA"/>
      </w:rPr>
    </w:lvl>
    <w:lvl w:ilvl="5" w:tplc="680C1C82">
      <w:numFmt w:val="bullet"/>
      <w:lvlText w:val="•"/>
      <w:lvlJc w:val="left"/>
      <w:pPr>
        <w:ind w:left="1287" w:hanging="183"/>
      </w:pPr>
      <w:rPr>
        <w:rFonts w:hint="default"/>
        <w:lang w:val="en-US" w:eastAsia="en-US" w:bidi="ar-SA"/>
      </w:rPr>
    </w:lvl>
    <w:lvl w:ilvl="6" w:tplc="3188A316">
      <w:numFmt w:val="bullet"/>
      <w:lvlText w:val="•"/>
      <w:lvlJc w:val="left"/>
      <w:pPr>
        <w:ind w:left="1485" w:hanging="183"/>
      </w:pPr>
      <w:rPr>
        <w:rFonts w:hint="default"/>
        <w:lang w:val="en-US" w:eastAsia="en-US" w:bidi="ar-SA"/>
      </w:rPr>
    </w:lvl>
    <w:lvl w:ilvl="7" w:tplc="30326DFE">
      <w:numFmt w:val="bullet"/>
      <w:lvlText w:val="•"/>
      <w:lvlJc w:val="left"/>
      <w:pPr>
        <w:ind w:left="1682" w:hanging="183"/>
      </w:pPr>
      <w:rPr>
        <w:rFonts w:hint="default"/>
        <w:lang w:val="en-US" w:eastAsia="en-US" w:bidi="ar-SA"/>
      </w:rPr>
    </w:lvl>
    <w:lvl w:ilvl="8" w:tplc="2E7230CC">
      <w:numFmt w:val="bullet"/>
      <w:lvlText w:val="•"/>
      <w:lvlJc w:val="left"/>
      <w:pPr>
        <w:ind w:left="1880" w:hanging="183"/>
      </w:pPr>
      <w:rPr>
        <w:rFonts w:hint="default"/>
        <w:lang w:val="en-US" w:eastAsia="en-US" w:bidi="ar-SA"/>
      </w:rPr>
    </w:lvl>
  </w:abstractNum>
  <w:abstractNum w:abstractNumId="29" w15:restartNumberingAfterBreak="0">
    <w:nsid w:val="60D219C0"/>
    <w:multiLevelType w:val="hybridMultilevel"/>
    <w:tmpl w:val="28C2F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123AB3"/>
    <w:multiLevelType w:val="hybridMultilevel"/>
    <w:tmpl w:val="E95E4C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5454C4F"/>
    <w:multiLevelType w:val="hybridMultilevel"/>
    <w:tmpl w:val="6F58211A"/>
    <w:lvl w:ilvl="0" w:tplc="534C08A4">
      <w:numFmt w:val="bullet"/>
      <w:lvlText w:val="☐"/>
      <w:lvlJc w:val="left"/>
      <w:pPr>
        <w:ind w:left="314" w:hanging="207"/>
      </w:pPr>
      <w:rPr>
        <w:rFonts w:ascii="MS Gothic" w:eastAsia="MS Gothic" w:hAnsi="MS Gothic" w:cs="MS Gothic" w:hint="default"/>
        <w:b w:val="0"/>
        <w:bCs w:val="0"/>
        <w:i w:val="0"/>
        <w:iCs w:val="0"/>
        <w:w w:val="100"/>
        <w:sz w:val="16"/>
        <w:szCs w:val="16"/>
        <w:lang w:val="en-US" w:eastAsia="en-US" w:bidi="ar-SA"/>
      </w:rPr>
    </w:lvl>
    <w:lvl w:ilvl="1" w:tplc="BC08F95C">
      <w:numFmt w:val="bullet"/>
      <w:lvlText w:val="•"/>
      <w:lvlJc w:val="left"/>
      <w:pPr>
        <w:ind w:left="515" w:hanging="207"/>
      </w:pPr>
      <w:rPr>
        <w:rFonts w:hint="default"/>
        <w:lang w:val="en-US" w:eastAsia="en-US" w:bidi="ar-SA"/>
      </w:rPr>
    </w:lvl>
    <w:lvl w:ilvl="2" w:tplc="E81405F2">
      <w:numFmt w:val="bullet"/>
      <w:lvlText w:val="•"/>
      <w:lvlJc w:val="left"/>
      <w:pPr>
        <w:ind w:left="711" w:hanging="207"/>
      </w:pPr>
      <w:rPr>
        <w:rFonts w:hint="default"/>
        <w:lang w:val="en-US" w:eastAsia="en-US" w:bidi="ar-SA"/>
      </w:rPr>
    </w:lvl>
    <w:lvl w:ilvl="3" w:tplc="6F046BAC">
      <w:numFmt w:val="bullet"/>
      <w:lvlText w:val="•"/>
      <w:lvlJc w:val="left"/>
      <w:pPr>
        <w:ind w:left="906" w:hanging="207"/>
      </w:pPr>
      <w:rPr>
        <w:rFonts w:hint="default"/>
        <w:lang w:val="en-US" w:eastAsia="en-US" w:bidi="ar-SA"/>
      </w:rPr>
    </w:lvl>
    <w:lvl w:ilvl="4" w:tplc="2E909CDE">
      <w:numFmt w:val="bullet"/>
      <w:lvlText w:val="•"/>
      <w:lvlJc w:val="left"/>
      <w:pPr>
        <w:ind w:left="1102" w:hanging="207"/>
      </w:pPr>
      <w:rPr>
        <w:rFonts w:hint="default"/>
        <w:lang w:val="en-US" w:eastAsia="en-US" w:bidi="ar-SA"/>
      </w:rPr>
    </w:lvl>
    <w:lvl w:ilvl="5" w:tplc="776A8B18">
      <w:numFmt w:val="bullet"/>
      <w:lvlText w:val="•"/>
      <w:lvlJc w:val="left"/>
      <w:pPr>
        <w:ind w:left="1297" w:hanging="207"/>
      </w:pPr>
      <w:rPr>
        <w:rFonts w:hint="default"/>
        <w:lang w:val="en-US" w:eastAsia="en-US" w:bidi="ar-SA"/>
      </w:rPr>
    </w:lvl>
    <w:lvl w:ilvl="6" w:tplc="A148EDC2">
      <w:numFmt w:val="bullet"/>
      <w:lvlText w:val="•"/>
      <w:lvlJc w:val="left"/>
      <w:pPr>
        <w:ind w:left="1493" w:hanging="207"/>
      </w:pPr>
      <w:rPr>
        <w:rFonts w:hint="default"/>
        <w:lang w:val="en-US" w:eastAsia="en-US" w:bidi="ar-SA"/>
      </w:rPr>
    </w:lvl>
    <w:lvl w:ilvl="7" w:tplc="E01629C6">
      <w:numFmt w:val="bullet"/>
      <w:lvlText w:val="•"/>
      <w:lvlJc w:val="left"/>
      <w:pPr>
        <w:ind w:left="1688" w:hanging="207"/>
      </w:pPr>
      <w:rPr>
        <w:rFonts w:hint="default"/>
        <w:lang w:val="en-US" w:eastAsia="en-US" w:bidi="ar-SA"/>
      </w:rPr>
    </w:lvl>
    <w:lvl w:ilvl="8" w:tplc="1A2C7888">
      <w:numFmt w:val="bullet"/>
      <w:lvlText w:val="•"/>
      <w:lvlJc w:val="left"/>
      <w:pPr>
        <w:ind w:left="1884" w:hanging="207"/>
      </w:pPr>
      <w:rPr>
        <w:rFonts w:hint="default"/>
        <w:lang w:val="en-US" w:eastAsia="en-US" w:bidi="ar-SA"/>
      </w:rPr>
    </w:lvl>
  </w:abstractNum>
  <w:abstractNum w:abstractNumId="32" w15:restartNumberingAfterBreak="0">
    <w:nsid w:val="656946C9"/>
    <w:multiLevelType w:val="hybridMultilevel"/>
    <w:tmpl w:val="A9F805F4"/>
    <w:lvl w:ilvl="0" w:tplc="CA84C55A">
      <w:numFmt w:val="bullet"/>
      <w:lvlText w:val="•"/>
      <w:lvlJc w:val="left"/>
      <w:pPr>
        <w:ind w:left="108" w:hanging="114"/>
      </w:pPr>
      <w:rPr>
        <w:rFonts w:ascii="Arial" w:eastAsia="Arial" w:hAnsi="Arial" w:cs="Arial" w:hint="default"/>
        <w:b w:val="0"/>
        <w:bCs w:val="0"/>
        <w:i w:val="0"/>
        <w:iCs w:val="0"/>
        <w:w w:val="100"/>
        <w:sz w:val="18"/>
        <w:szCs w:val="18"/>
        <w:lang w:val="en-US" w:eastAsia="en-US" w:bidi="ar-SA"/>
      </w:rPr>
    </w:lvl>
    <w:lvl w:ilvl="1" w:tplc="844610C8">
      <w:numFmt w:val="bullet"/>
      <w:lvlText w:val="•"/>
      <w:lvlJc w:val="left"/>
      <w:pPr>
        <w:ind w:left="278" w:hanging="114"/>
      </w:pPr>
      <w:rPr>
        <w:rFonts w:hint="default"/>
        <w:lang w:val="en-US" w:eastAsia="en-US" w:bidi="ar-SA"/>
      </w:rPr>
    </w:lvl>
    <w:lvl w:ilvl="2" w:tplc="36D2988C">
      <w:numFmt w:val="bullet"/>
      <w:lvlText w:val="•"/>
      <w:lvlJc w:val="left"/>
      <w:pPr>
        <w:ind w:left="457" w:hanging="114"/>
      </w:pPr>
      <w:rPr>
        <w:rFonts w:hint="default"/>
        <w:lang w:val="en-US" w:eastAsia="en-US" w:bidi="ar-SA"/>
      </w:rPr>
    </w:lvl>
    <w:lvl w:ilvl="3" w:tplc="B826FF82">
      <w:numFmt w:val="bullet"/>
      <w:lvlText w:val="•"/>
      <w:lvlJc w:val="left"/>
      <w:pPr>
        <w:ind w:left="635" w:hanging="114"/>
      </w:pPr>
      <w:rPr>
        <w:rFonts w:hint="default"/>
        <w:lang w:val="en-US" w:eastAsia="en-US" w:bidi="ar-SA"/>
      </w:rPr>
    </w:lvl>
    <w:lvl w:ilvl="4" w:tplc="AA226534">
      <w:numFmt w:val="bullet"/>
      <w:lvlText w:val="•"/>
      <w:lvlJc w:val="left"/>
      <w:pPr>
        <w:ind w:left="814" w:hanging="114"/>
      </w:pPr>
      <w:rPr>
        <w:rFonts w:hint="default"/>
        <w:lang w:val="en-US" w:eastAsia="en-US" w:bidi="ar-SA"/>
      </w:rPr>
    </w:lvl>
    <w:lvl w:ilvl="5" w:tplc="D6680C06">
      <w:numFmt w:val="bullet"/>
      <w:lvlText w:val="•"/>
      <w:lvlJc w:val="left"/>
      <w:pPr>
        <w:ind w:left="993" w:hanging="114"/>
      </w:pPr>
      <w:rPr>
        <w:rFonts w:hint="default"/>
        <w:lang w:val="en-US" w:eastAsia="en-US" w:bidi="ar-SA"/>
      </w:rPr>
    </w:lvl>
    <w:lvl w:ilvl="6" w:tplc="C0DA1C16">
      <w:numFmt w:val="bullet"/>
      <w:lvlText w:val="•"/>
      <w:lvlJc w:val="left"/>
      <w:pPr>
        <w:ind w:left="1171" w:hanging="114"/>
      </w:pPr>
      <w:rPr>
        <w:rFonts w:hint="default"/>
        <w:lang w:val="en-US" w:eastAsia="en-US" w:bidi="ar-SA"/>
      </w:rPr>
    </w:lvl>
    <w:lvl w:ilvl="7" w:tplc="EDC64E6A">
      <w:numFmt w:val="bullet"/>
      <w:lvlText w:val="•"/>
      <w:lvlJc w:val="left"/>
      <w:pPr>
        <w:ind w:left="1350" w:hanging="114"/>
      </w:pPr>
      <w:rPr>
        <w:rFonts w:hint="default"/>
        <w:lang w:val="en-US" w:eastAsia="en-US" w:bidi="ar-SA"/>
      </w:rPr>
    </w:lvl>
    <w:lvl w:ilvl="8" w:tplc="A06A8AB2">
      <w:numFmt w:val="bullet"/>
      <w:lvlText w:val="•"/>
      <w:lvlJc w:val="left"/>
      <w:pPr>
        <w:ind w:left="1528" w:hanging="114"/>
      </w:pPr>
      <w:rPr>
        <w:rFonts w:hint="default"/>
        <w:lang w:val="en-US" w:eastAsia="en-US" w:bidi="ar-SA"/>
      </w:rPr>
    </w:lvl>
  </w:abstractNum>
  <w:abstractNum w:abstractNumId="33" w15:restartNumberingAfterBreak="0">
    <w:nsid w:val="65F710E3"/>
    <w:multiLevelType w:val="hybridMultilevel"/>
    <w:tmpl w:val="0D5A77D4"/>
    <w:lvl w:ilvl="0" w:tplc="9926BE48">
      <w:numFmt w:val="bullet"/>
      <w:lvlText w:val=""/>
      <w:lvlJc w:val="left"/>
      <w:pPr>
        <w:ind w:left="1659" w:hanging="360"/>
      </w:pPr>
      <w:rPr>
        <w:rFonts w:ascii="Symbol" w:eastAsia="Symbol" w:hAnsi="Symbol" w:cs="Symbol" w:hint="default"/>
        <w:b w:val="0"/>
        <w:bCs w:val="0"/>
        <w:i w:val="0"/>
        <w:iCs w:val="0"/>
        <w:w w:val="100"/>
        <w:sz w:val="22"/>
        <w:szCs w:val="22"/>
        <w:lang w:val="en-US" w:eastAsia="en-US" w:bidi="ar-SA"/>
      </w:rPr>
    </w:lvl>
    <w:lvl w:ilvl="1" w:tplc="7D34BB2C">
      <w:numFmt w:val="bullet"/>
      <w:lvlText w:val="o"/>
      <w:lvlJc w:val="left"/>
      <w:pPr>
        <w:ind w:left="2017" w:hanging="358"/>
      </w:pPr>
      <w:rPr>
        <w:rFonts w:ascii="Courier New" w:eastAsia="Courier New" w:hAnsi="Courier New" w:cs="Courier New" w:hint="default"/>
        <w:b w:val="0"/>
        <w:bCs w:val="0"/>
        <w:i w:val="0"/>
        <w:iCs w:val="0"/>
        <w:w w:val="100"/>
        <w:sz w:val="22"/>
        <w:szCs w:val="22"/>
        <w:lang w:val="en-US" w:eastAsia="en-US" w:bidi="ar-SA"/>
      </w:rPr>
    </w:lvl>
    <w:lvl w:ilvl="2" w:tplc="272E652E">
      <w:numFmt w:val="bullet"/>
      <w:lvlText w:val="•"/>
      <w:lvlJc w:val="left"/>
      <w:pPr>
        <w:ind w:left="2949" w:hanging="358"/>
      </w:pPr>
      <w:rPr>
        <w:rFonts w:hint="default"/>
        <w:lang w:val="en-US" w:eastAsia="en-US" w:bidi="ar-SA"/>
      </w:rPr>
    </w:lvl>
    <w:lvl w:ilvl="3" w:tplc="F3605AD8">
      <w:numFmt w:val="bullet"/>
      <w:lvlText w:val="•"/>
      <w:lvlJc w:val="left"/>
      <w:pPr>
        <w:ind w:left="3879" w:hanging="358"/>
      </w:pPr>
      <w:rPr>
        <w:rFonts w:hint="default"/>
        <w:lang w:val="en-US" w:eastAsia="en-US" w:bidi="ar-SA"/>
      </w:rPr>
    </w:lvl>
    <w:lvl w:ilvl="4" w:tplc="82AED286">
      <w:numFmt w:val="bullet"/>
      <w:lvlText w:val="•"/>
      <w:lvlJc w:val="left"/>
      <w:pPr>
        <w:ind w:left="4808" w:hanging="358"/>
      </w:pPr>
      <w:rPr>
        <w:rFonts w:hint="default"/>
        <w:lang w:val="en-US" w:eastAsia="en-US" w:bidi="ar-SA"/>
      </w:rPr>
    </w:lvl>
    <w:lvl w:ilvl="5" w:tplc="E340BF8E">
      <w:numFmt w:val="bullet"/>
      <w:lvlText w:val="•"/>
      <w:lvlJc w:val="left"/>
      <w:pPr>
        <w:ind w:left="5738" w:hanging="358"/>
      </w:pPr>
      <w:rPr>
        <w:rFonts w:hint="default"/>
        <w:lang w:val="en-US" w:eastAsia="en-US" w:bidi="ar-SA"/>
      </w:rPr>
    </w:lvl>
    <w:lvl w:ilvl="6" w:tplc="62AA9F9C">
      <w:numFmt w:val="bullet"/>
      <w:lvlText w:val="•"/>
      <w:lvlJc w:val="left"/>
      <w:pPr>
        <w:ind w:left="6668" w:hanging="358"/>
      </w:pPr>
      <w:rPr>
        <w:rFonts w:hint="default"/>
        <w:lang w:val="en-US" w:eastAsia="en-US" w:bidi="ar-SA"/>
      </w:rPr>
    </w:lvl>
    <w:lvl w:ilvl="7" w:tplc="97201CA4">
      <w:numFmt w:val="bullet"/>
      <w:lvlText w:val="•"/>
      <w:lvlJc w:val="left"/>
      <w:pPr>
        <w:ind w:left="7597" w:hanging="358"/>
      </w:pPr>
      <w:rPr>
        <w:rFonts w:hint="default"/>
        <w:lang w:val="en-US" w:eastAsia="en-US" w:bidi="ar-SA"/>
      </w:rPr>
    </w:lvl>
    <w:lvl w:ilvl="8" w:tplc="03C8835A">
      <w:numFmt w:val="bullet"/>
      <w:lvlText w:val="•"/>
      <w:lvlJc w:val="left"/>
      <w:pPr>
        <w:ind w:left="8527" w:hanging="358"/>
      </w:pPr>
      <w:rPr>
        <w:rFonts w:hint="default"/>
        <w:lang w:val="en-US" w:eastAsia="en-US" w:bidi="ar-SA"/>
      </w:rPr>
    </w:lvl>
  </w:abstractNum>
  <w:abstractNum w:abstractNumId="34" w15:restartNumberingAfterBreak="0">
    <w:nsid w:val="6F1B22BC"/>
    <w:multiLevelType w:val="hybridMultilevel"/>
    <w:tmpl w:val="889C532A"/>
    <w:lvl w:ilvl="0" w:tplc="E45EA1A0">
      <w:numFmt w:val="bullet"/>
      <w:lvlText w:val="☐"/>
      <w:lvlJc w:val="left"/>
      <w:pPr>
        <w:ind w:left="336" w:hanging="183"/>
      </w:pPr>
      <w:rPr>
        <w:rFonts w:ascii="Segoe UI Symbol" w:eastAsia="Segoe UI Symbol" w:hAnsi="Segoe UI Symbol" w:cs="Segoe UI Symbol" w:hint="default"/>
        <w:b w:val="0"/>
        <w:bCs w:val="0"/>
        <w:i w:val="0"/>
        <w:iCs w:val="0"/>
        <w:w w:val="100"/>
        <w:sz w:val="16"/>
        <w:szCs w:val="16"/>
        <w:lang w:val="en-US" w:eastAsia="en-US" w:bidi="ar-SA"/>
      </w:rPr>
    </w:lvl>
    <w:lvl w:ilvl="1" w:tplc="004497B2">
      <w:numFmt w:val="bullet"/>
      <w:lvlText w:val="•"/>
      <w:lvlJc w:val="left"/>
      <w:pPr>
        <w:ind w:left="533" w:hanging="183"/>
      </w:pPr>
      <w:rPr>
        <w:rFonts w:hint="default"/>
        <w:lang w:val="en-US" w:eastAsia="en-US" w:bidi="ar-SA"/>
      </w:rPr>
    </w:lvl>
    <w:lvl w:ilvl="2" w:tplc="29D67BB4">
      <w:numFmt w:val="bullet"/>
      <w:lvlText w:val="•"/>
      <w:lvlJc w:val="left"/>
      <w:pPr>
        <w:ind w:left="727" w:hanging="183"/>
      </w:pPr>
      <w:rPr>
        <w:rFonts w:hint="default"/>
        <w:lang w:val="en-US" w:eastAsia="en-US" w:bidi="ar-SA"/>
      </w:rPr>
    </w:lvl>
    <w:lvl w:ilvl="3" w:tplc="4DDEB004">
      <w:numFmt w:val="bullet"/>
      <w:lvlText w:val="•"/>
      <w:lvlJc w:val="left"/>
      <w:pPr>
        <w:ind w:left="920" w:hanging="183"/>
      </w:pPr>
      <w:rPr>
        <w:rFonts w:hint="default"/>
        <w:lang w:val="en-US" w:eastAsia="en-US" w:bidi="ar-SA"/>
      </w:rPr>
    </w:lvl>
    <w:lvl w:ilvl="4" w:tplc="302A0E44">
      <w:numFmt w:val="bullet"/>
      <w:lvlText w:val="•"/>
      <w:lvlJc w:val="left"/>
      <w:pPr>
        <w:ind w:left="1114" w:hanging="183"/>
      </w:pPr>
      <w:rPr>
        <w:rFonts w:hint="default"/>
        <w:lang w:val="en-US" w:eastAsia="en-US" w:bidi="ar-SA"/>
      </w:rPr>
    </w:lvl>
    <w:lvl w:ilvl="5" w:tplc="8D603FDC">
      <w:numFmt w:val="bullet"/>
      <w:lvlText w:val="•"/>
      <w:lvlJc w:val="left"/>
      <w:pPr>
        <w:ind w:left="1307" w:hanging="183"/>
      </w:pPr>
      <w:rPr>
        <w:rFonts w:hint="default"/>
        <w:lang w:val="en-US" w:eastAsia="en-US" w:bidi="ar-SA"/>
      </w:rPr>
    </w:lvl>
    <w:lvl w:ilvl="6" w:tplc="4EC44942">
      <w:numFmt w:val="bullet"/>
      <w:lvlText w:val="•"/>
      <w:lvlJc w:val="left"/>
      <w:pPr>
        <w:ind w:left="1501" w:hanging="183"/>
      </w:pPr>
      <w:rPr>
        <w:rFonts w:hint="default"/>
        <w:lang w:val="en-US" w:eastAsia="en-US" w:bidi="ar-SA"/>
      </w:rPr>
    </w:lvl>
    <w:lvl w:ilvl="7" w:tplc="FBC43DC0">
      <w:numFmt w:val="bullet"/>
      <w:lvlText w:val="•"/>
      <w:lvlJc w:val="left"/>
      <w:pPr>
        <w:ind w:left="1694" w:hanging="183"/>
      </w:pPr>
      <w:rPr>
        <w:rFonts w:hint="default"/>
        <w:lang w:val="en-US" w:eastAsia="en-US" w:bidi="ar-SA"/>
      </w:rPr>
    </w:lvl>
    <w:lvl w:ilvl="8" w:tplc="58701BAC">
      <w:numFmt w:val="bullet"/>
      <w:lvlText w:val="•"/>
      <w:lvlJc w:val="left"/>
      <w:pPr>
        <w:ind w:left="1888" w:hanging="183"/>
      </w:pPr>
      <w:rPr>
        <w:rFonts w:hint="default"/>
        <w:lang w:val="en-US" w:eastAsia="en-US" w:bidi="ar-SA"/>
      </w:rPr>
    </w:lvl>
  </w:abstractNum>
  <w:abstractNum w:abstractNumId="35" w15:restartNumberingAfterBreak="0">
    <w:nsid w:val="783B458D"/>
    <w:multiLevelType w:val="hybridMultilevel"/>
    <w:tmpl w:val="C7A6C6EC"/>
    <w:lvl w:ilvl="0" w:tplc="DAAEFA5A">
      <w:numFmt w:val="bullet"/>
      <w:lvlText w:val=""/>
      <w:lvlJc w:val="left"/>
      <w:pPr>
        <w:ind w:left="1660" w:hanging="360"/>
      </w:pPr>
      <w:rPr>
        <w:rFonts w:ascii="Symbol" w:eastAsia="Symbol" w:hAnsi="Symbol" w:cs="Symbol" w:hint="default"/>
        <w:b w:val="0"/>
        <w:bCs w:val="0"/>
        <w:i w:val="0"/>
        <w:iCs w:val="0"/>
        <w:w w:val="100"/>
        <w:sz w:val="22"/>
        <w:szCs w:val="22"/>
        <w:lang w:val="en-US" w:eastAsia="en-US" w:bidi="ar-SA"/>
      </w:rPr>
    </w:lvl>
    <w:lvl w:ilvl="1" w:tplc="F6D00D64">
      <w:numFmt w:val="bullet"/>
      <w:lvlText w:val="o"/>
      <w:lvlJc w:val="left"/>
      <w:pPr>
        <w:ind w:left="2020" w:hanging="360"/>
      </w:pPr>
      <w:rPr>
        <w:rFonts w:ascii="Courier New" w:eastAsia="Courier New" w:hAnsi="Courier New" w:cs="Courier New" w:hint="default"/>
        <w:w w:val="100"/>
        <w:lang w:val="en-US" w:eastAsia="en-US" w:bidi="ar-SA"/>
      </w:rPr>
    </w:lvl>
    <w:lvl w:ilvl="2" w:tplc="F9EC7124">
      <w:numFmt w:val="bullet"/>
      <w:lvlText w:val="•"/>
      <w:lvlJc w:val="left"/>
      <w:pPr>
        <w:ind w:left="2949" w:hanging="360"/>
      </w:pPr>
      <w:rPr>
        <w:rFonts w:hint="default"/>
        <w:lang w:val="en-US" w:eastAsia="en-US" w:bidi="ar-SA"/>
      </w:rPr>
    </w:lvl>
    <w:lvl w:ilvl="3" w:tplc="F85A24AA">
      <w:numFmt w:val="bullet"/>
      <w:lvlText w:val="•"/>
      <w:lvlJc w:val="left"/>
      <w:pPr>
        <w:ind w:left="3879" w:hanging="360"/>
      </w:pPr>
      <w:rPr>
        <w:rFonts w:hint="default"/>
        <w:lang w:val="en-US" w:eastAsia="en-US" w:bidi="ar-SA"/>
      </w:rPr>
    </w:lvl>
    <w:lvl w:ilvl="4" w:tplc="E4A2BA96">
      <w:numFmt w:val="bullet"/>
      <w:lvlText w:val="•"/>
      <w:lvlJc w:val="left"/>
      <w:pPr>
        <w:ind w:left="4808" w:hanging="360"/>
      </w:pPr>
      <w:rPr>
        <w:rFonts w:hint="default"/>
        <w:lang w:val="en-US" w:eastAsia="en-US" w:bidi="ar-SA"/>
      </w:rPr>
    </w:lvl>
    <w:lvl w:ilvl="5" w:tplc="9D962D58">
      <w:numFmt w:val="bullet"/>
      <w:lvlText w:val="•"/>
      <w:lvlJc w:val="left"/>
      <w:pPr>
        <w:ind w:left="5738" w:hanging="360"/>
      </w:pPr>
      <w:rPr>
        <w:rFonts w:hint="default"/>
        <w:lang w:val="en-US" w:eastAsia="en-US" w:bidi="ar-SA"/>
      </w:rPr>
    </w:lvl>
    <w:lvl w:ilvl="6" w:tplc="D9449FAE">
      <w:numFmt w:val="bullet"/>
      <w:lvlText w:val="•"/>
      <w:lvlJc w:val="left"/>
      <w:pPr>
        <w:ind w:left="6668" w:hanging="360"/>
      </w:pPr>
      <w:rPr>
        <w:rFonts w:hint="default"/>
        <w:lang w:val="en-US" w:eastAsia="en-US" w:bidi="ar-SA"/>
      </w:rPr>
    </w:lvl>
    <w:lvl w:ilvl="7" w:tplc="4DD0789A">
      <w:numFmt w:val="bullet"/>
      <w:lvlText w:val="•"/>
      <w:lvlJc w:val="left"/>
      <w:pPr>
        <w:ind w:left="7597" w:hanging="360"/>
      </w:pPr>
      <w:rPr>
        <w:rFonts w:hint="default"/>
        <w:lang w:val="en-US" w:eastAsia="en-US" w:bidi="ar-SA"/>
      </w:rPr>
    </w:lvl>
    <w:lvl w:ilvl="8" w:tplc="17569C9E">
      <w:numFmt w:val="bullet"/>
      <w:lvlText w:val="•"/>
      <w:lvlJc w:val="left"/>
      <w:pPr>
        <w:ind w:left="8527" w:hanging="360"/>
      </w:pPr>
      <w:rPr>
        <w:rFonts w:hint="default"/>
        <w:lang w:val="en-US" w:eastAsia="en-US" w:bidi="ar-SA"/>
      </w:rPr>
    </w:lvl>
  </w:abstractNum>
  <w:abstractNum w:abstractNumId="36" w15:restartNumberingAfterBreak="0">
    <w:nsid w:val="7BCA4FD3"/>
    <w:multiLevelType w:val="hybridMultilevel"/>
    <w:tmpl w:val="4072C428"/>
    <w:lvl w:ilvl="0" w:tplc="D6D2E2C2">
      <w:numFmt w:val="bullet"/>
      <w:lvlText w:val=""/>
      <w:lvlJc w:val="left"/>
      <w:pPr>
        <w:ind w:left="1660" w:hanging="360"/>
      </w:pPr>
      <w:rPr>
        <w:rFonts w:ascii="Symbol" w:eastAsia="Symbol" w:hAnsi="Symbol" w:cs="Symbol" w:hint="default"/>
        <w:b w:val="0"/>
        <w:bCs w:val="0"/>
        <w:i w:val="0"/>
        <w:iCs w:val="0"/>
        <w:w w:val="100"/>
        <w:sz w:val="22"/>
        <w:szCs w:val="22"/>
        <w:lang w:val="en-US" w:eastAsia="en-US" w:bidi="ar-SA"/>
      </w:rPr>
    </w:lvl>
    <w:lvl w:ilvl="1" w:tplc="D6947440">
      <w:numFmt w:val="bullet"/>
      <w:lvlText w:val="o"/>
      <w:lvlJc w:val="left"/>
      <w:pPr>
        <w:ind w:left="2020" w:hanging="360"/>
      </w:pPr>
      <w:rPr>
        <w:rFonts w:ascii="Courier New" w:eastAsia="Courier New" w:hAnsi="Courier New" w:cs="Courier New" w:hint="default"/>
        <w:b w:val="0"/>
        <w:bCs w:val="0"/>
        <w:i w:val="0"/>
        <w:iCs w:val="0"/>
        <w:w w:val="100"/>
        <w:sz w:val="22"/>
        <w:szCs w:val="22"/>
        <w:lang w:val="en-US" w:eastAsia="en-US" w:bidi="ar-SA"/>
      </w:rPr>
    </w:lvl>
    <w:lvl w:ilvl="2" w:tplc="25A0DFDE">
      <w:numFmt w:val="bullet"/>
      <w:lvlText w:val="•"/>
      <w:lvlJc w:val="left"/>
      <w:pPr>
        <w:ind w:left="2949" w:hanging="360"/>
      </w:pPr>
      <w:rPr>
        <w:rFonts w:hint="default"/>
        <w:lang w:val="en-US" w:eastAsia="en-US" w:bidi="ar-SA"/>
      </w:rPr>
    </w:lvl>
    <w:lvl w:ilvl="3" w:tplc="CFC2BDBE">
      <w:numFmt w:val="bullet"/>
      <w:lvlText w:val="•"/>
      <w:lvlJc w:val="left"/>
      <w:pPr>
        <w:ind w:left="3879" w:hanging="360"/>
      </w:pPr>
      <w:rPr>
        <w:rFonts w:hint="default"/>
        <w:lang w:val="en-US" w:eastAsia="en-US" w:bidi="ar-SA"/>
      </w:rPr>
    </w:lvl>
    <w:lvl w:ilvl="4" w:tplc="D302819A">
      <w:numFmt w:val="bullet"/>
      <w:lvlText w:val="•"/>
      <w:lvlJc w:val="left"/>
      <w:pPr>
        <w:ind w:left="4808" w:hanging="360"/>
      </w:pPr>
      <w:rPr>
        <w:rFonts w:hint="default"/>
        <w:lang w:val="en-US" w:eastAsia="en-US" w:bidi="ar-SA"/>
      </w:rPr>
    </w:lvl>
    <w:lvl w:ilvl="5" w:tplc="66F2DDC8">
      <w:numFmt w:val="bullet"/>
      <w:lvlText w:val="•"/>
      <w:lvlJc w:val="left"/>
      <w:pPr>
        <w:ind w:left="5738" w:hanging="360"/>
      </w:pPr>
      <w:rPr>
        <w:rFonts w:hint="default"/>
        <w:lang w:val="en-US" w:eastAsia="en-US" w:bidi="ar-SA"/>
      </w:rPr>
    </w:lvl>
    <w:lvl w:ilvl="6" w:tplc="BC3E33DA">
      <w:numFmt w:val="bullet"/>
      <w:lvlText w:val="•"/>
      <w:lvlJc w:val="left"/>
      <w:pPr>
        <w:ind w:left="6668" w:hanging="360"/>
      </w:pPr>
      <w:rPr>
        <w:rFonts w:hint="default"/>
        <w:lang w:val="en-US" w:eastAsia="en-US" w:bidi="ar-SA"/>
      </w:rPr>
    </w:lvl>
    <w:lvl w:ilvl="7" w:tplc="BBF8A7C2">
      <w:numFmt w:val="bullet"/>
      <w:lvlText w:val="•"/>
      <w:lvlJc w:val="left"/>
      <w:pPr>
        <w:ind w:left="7597" w:hanging="360"/>
      </w:pPr>
      <w:rPr>
        <w:rFonts w:hint="default"/>
        <w:lang w:val="en-US" w:eastAsia="en-US" w:bidi="ar-SA"/>
      </w:rPr>
    </w:lvl>
    <w:lvl w:ilvl="8" w:tplc="33B06CA6">
      <w:numFmt w:val="bullet"/>
      <w:lvlText w:val="•"/>
      <w:lvlJc w:val="left"/>
      <w:pPr>
        <w:ind w:left="8527" w:hanging="360"/>
      </w:pPr>
      <w:rPr>
        <w:rFonts w:hint="default"/>
        <w:lang w:val="en-US" w:eastAsia="en-US" w:bidi="ar-SA"/>
      </w:rPr>
    </w:lvl>
  </w:abstractNum>
  <w:abstractNum w:abstractNumId="37" w15:restartNumberingAfterBreak="0">
    <w:nsid w:val="7CA06643"/>
    <w:multiLevelType w:val="hybridMultilevel"/>
    <w:tmpl w:val="A900CE86"/>
    <w:lvl w:ilvl="0" w:tplc="6756DC86">
      <w:numFmt w:val="bullet"/>
      <w:lvlText w:val=""/>
      <w:lvlJc w:val="left"/>
      <w:pPr>
        <w:ind w:left="1660" w:hanging="360"/>
      </w:pPr>
      <w:rPr>
        <w:rFonts w:ascii="Symbol" w:eastAsia="Symbol" w:hAnsi="Symbol" w:cs="Symbol" w:hint="default"/>
        <w:b w:val="0"/>
        <w:bCs w:val="0"/>
        <w:i w:val="0"/>
        <w:iCs w:val="0"/>
        <w:w w:val="100"/>
        <w:sz w:val="22"/>
        <w:szCs w:val="22"/>
        <w:lang w:val="en-US" w:eastAsia="en-US" w:bidi="ar-SA"/>
      </w:rPr>
    </w:lvl>
    <w:lvl w:ilvl="1" w:tplc="7D024020">
      <w:numFmt w:val="bullet"/>
      <w:lvlText w:val="o"/>
      <w:lvlJc w:val="left"/>
      <w:pPr>
        <w:ind w:left="2019" w:hanging="360"/>
      </w:pPr>
      <w:rPr>
        <w:rFonts w:ascii="Courier New" w:eastAsia="Courier New" w:hAnsi="Courier New" w:cs="Courier New" w:hint="default"/>
        <w:b w:val="0"/>
        <w:bCs w:val="0"/>
        <w:i w:val="0"/>
        <w:iCs w:val="0"/>
        <w:w w:val="100"/>
        <w:sz w:val="22"/>
        <w:szCs w:val="22"/>
        <w:lang w:val="en-US" w:eastAsia="en-US" w:bidi="ar-SA"/>
      </w:rPr>
    </w:lvl>
    <w:lvl w:ilvl="2" w:tplc="A13AAEF8">
      <w:numFmt w:val="bullet"/>
      <w:lvlText w:val="•"/>
      <w:lvlJc w:val="left"/>
      <w:pPr>
        <w:ind w:left="2949" w:hanging="360"/>
      </w:pPr>
      <w:rPr>
        <w:rFonts w:hint="default"/>
        <w:lang w:val="en-US" w:eastAsia="en-US" w:bidi="ar-SA"/>
      </w:rPr>
    </w:lvl>
    <w:lvl w:ilvl="3" w:tplc="E206814C">
      <w:numFmt w:val="bullet"/>
      <w:lvlText w:val="•"/>
      <w:lvlJc w:val="left"/>
      <w:pPr>
        <w:ind w:left="3879" w:hanging="360"/>
      </w:pPr>
      <w:rPr>
        <w:rFonts w:hint="default"/>
        <w:lang w:val="en-US" w:eastAsia="en-US" w:bidi="ar-SA"/>
      </w:rPr>
    </w:lvl>
    <w:lvl w:ilvl="4" w:tplc="B34CD9B8">
      <w:numFmt w:val="bullet"/>
      <w:lvlText w:val="•"/>
      <w:lvlJc w:val="left"/>
      <w:pPr>
        <w:ind w:left="4808" w:hanging="360"/>
      </w:pPr>
      <w:rPr>
        <w:rFonts w:hint="default"/>
        <w:lang w:val="en-US" w:eastAsia="en-US" w:bidi="ar-SA"/>
      </w:rPr>
    </w:lvl>
    <w:lvl w:ilvl="5" w:tplc="FCD061F4">
      <w:numFmt w:val="bullet"/>
      <w:lvlText w:val="•"/>
      <w:lvlJc w:val="left"/>
      <w:pPr>
        <w:ind w:left="5738" w:hanging="360"/>
      </w:pPr>
      <w:rPr>
        <w:rFonts w:hint="default"/>
        <w:lang w:val="en-US" w:eastAsia="en-US" w:bidi="ar-SA"/>
      </w:rPr>
    </w:lvl>
    <w:lvl w:ilvl="6" w:tplc="4F62D008">
      <w:numFmt w:val="bullet"/>
      <w:lvlText w:val="•"/>
      <w:lvlJc w:val="left"/>
      <w:pPr>
        <w:ind w:left="6668" w:hanging="360"/>
      </w:pPr>
      <w:rPr>
        <w:rFonts w:hint="default"/>
        <w:lang w:val="en-US" w:eastAsia="en-US" w:bidi="ar-SA"/>
      </w:rPr>
    </w:lvl>
    <w:lvl w:ilvl="7" w:tplc="4824F98E">
      <w:numFmt w:val="bullet"/>
      <w:lvlText w:val="•"/>
      <w:lvlJc w:val="left"/>
      <w:pPr>
        <w:ind w:left="7597" w:hanging="360"/>
      </w:pPr>
      <w:rPr>
        <w:rFonts w:hint="default"/>
        <w:lang w:val="en-US" w:eastAsia="en-US" w:bidi="ar-SA"/>
      </w:rPr>
    </w:lvl>
    <w:lvl w:ilvl="8" w:tplc="551EC3BC">
      <w:numFmt w:val="bullet"/>
      <w:lvlText w:val="•"/>
      <w:lvlJc w:val="left"/>
      <w:pPr>
        <w:ind w:left="8527" w:hanging="360"/>
      </w:pPr>
      <w:rPr>
        <w:rFonts w:hint="default"/>
        <w:lang w:val="en-US" w:eastAsia="en-US" w:bidi="ar-SA"/>
      </w:rPr>
    </w:lvl>
  </w:abstractNum>
  <w:abstractNum w:abstractNumId="38" w15:restartNumberingAfterBreak="0">
    <w:nsid w:val="7D6320F3"/>
    <w:multiLevelType w:val="hybridMultilevel"/>
    <w:tmpl w:val="8828F35E"/>
    <w:lvl w:ilvl="0" w:tplc="FCD89C44">
      <w:start w:val="1"/>
      <w:numFmt w:val="lowerLetter"/>
      <w:lvlText w:val="%1)"/>
      <w:lvlJc w:val="left"/>
      <w:pPr>
        <w:ind w:left="1003" w:hanging="361"/>
      </w:pPr>
      <w:rPr>
        <w:rFonts w:ascii="Arial" w:eastAsia="Arial" w:hAnsi="Arial" w:cs="Arial" w:hint="default"/>
        <w:b w:val="0"/>
        <w:bCs w:val="0"/>
        <w:i w:val="0"/>
        <w:iCs w:val="0"/>
        <w:spacing w:val="-2"/>
        <w:w w:val="99"/>
        <w:sz w:val="20"/>
        <w:szCs w:val="20"/>
        <w:lang w:val="en-US" w:eastAsia="en-US" w:bidi="ar-SA"/>
      </w:rPr>
    </w:lvl>
    <w:lvl w:ilvl="1" w:tplc="4E7A0172">
      <w:numFmt w:val="bullet"/>
      <w:lvlText w:val="•"/>
      <w:lvlJc w:val="left"/>
      <w:pPr>
        <w:ind w:left="1660" w:hanging="361"/>
      </w:pPr>
      <w:rPr>
        <w:rFonts w:hint="default"/>
        <w:lang w:val="en-US" w:eastAsia="en-US" w:bidi="ar-SA"/>
      </w:rPr>
    </w:lvl>
    <w:lvl w:ilvl="2" w:tplc="F13882D6">
      <w:numFmt w:val="bullet"/>
      <w:lvlText w:val="•"/>
      <w:lvlJc w:val="left"/>
      <w:pPr>
        <w:ind w:left="2320" w:hanging="361"/>
      </w:pPr>
      <w:rPr>
        <w:rFonts w:hint="default"/>
        <w:lang w:val="en-US" w:eastAsia="en-US" w:bidi="ar-SA"/>
      </w:rPr>
    </w:lvl>
    <w:lvl w:ilvl="3" w:tplc="B71EADE8">
      <w:numFmt w:val="bullet"/>
      <w:lvlText w:val="•"/>
      <w:lvlJc w:val="left"/>
      <w:pPr>
        <w:ind w:left="2980" w:hanging="361"/>
      </w:pPr>
      <w:rPr>
        <w:rFonts w:hint="default"/>
        <w:lang w:val="en-US" w:eastAsia="en-US" w:bidi="ar-SA"/>
      </w:rPr>
    </w:lvl>
    <w:lvl w:ilvl="4" w:tplc="1DAEDFCE">
      <w:numFmt w:val="bullet"/>
      <w:lvlText w:val="•"/>
      <w:lvlJc w:val="left"/>
      <w:pPr>
        <w:ind w:left="3640" w:hanging="361"/>
      </w:pPr>
      <w:rPr>
        <w:rFonts w:hint="default"/>
        <w:lang w:val="en-US" w:eastAsia="en-US" w:bidi="ar-SA"/>
      </w:rPr>
    </w:lvl>
    <w:lvl w:ilvl="5" w:tplc="9234668C">
      <w:numFmt w:val="bullet"/>
      <w:lvlText w:val="•"/>
      <w:lvlJc w:val="left"/>
      <w:pPr>
        <w:ind w:left="4300" w:hanging="361"/>
      </w:pPr>
      <w:rPr>
        <w:rFonts w:hint="default"/>
        <w:lang w:val="en-US" w:eastAsia="en-US" w:bidi="ar-SA"/>
      </w:rPr>
    </w:lvl>
    <w:lvl w:ilvl="6" w:tplc="89E6AB44">
      <w:numFmt w:val="bullet"/>
      <w:lvlText w:val="•"/>
      <w:lvlJc w:val="left"/>
      <w:pPr>
        <w:ind w:left="4960" w:hanging="361"/>
      </w:pPr>
      <w:rPr>
        <w:rFonts w:hint="default"/>
        <w:lang w:val="en-US" w:eastAsia="en-US" w:bidi="ar-SA"/>
      </w:rPr>
    </w:lvl>
    <w:lvl w:ilvl="7" w:tplc="D0025674">
      <w:numFmt w:val="bullet"/>
      <w:lvlText w:val="•"/>
      <w:lvlJc w:val="left"/>
      <w:pPr>
        <w:ind w:left="5620" w:hanging="361"/>
      </w:pPr>
      <w:rPr>
        <w:rFonts w:hint="default"/>
        <w:lang w:val="en-US" w:eastAsia="en-US" w:bidi="ar-SA"/>
      </w:rPr>
    </w:lvl>
    <w:lvl w:ilvl="8" w:tplc="0CF2F5FC">
      <w:numFmt w:val="bullet"/>
      <w:lvlText w:val="•"/>
      <w:lvlJc w:val="left"/>
      <w:pPr>
        <w:ind w:left="6280" w:hanging="361"/>
      </w:pPr>
      <w:rPr>
        <w:rFonts w:hint="default"/>
        <w:lang w:val="en-US" w:eastAsia="en-US" w:bidi="ar-SA"/>
      </w:rPr>
    </w:lvl>
  </w:abstractNum>
  <w:abstractNum w:abstractNumId="39" w15:restartNumberingAfterBreak="0">
    <w:nsid w:val="7E6E2939"/>
    <w:multiLevelType w:val="hybridMultilevel"/>
    <w:tmpl w:val="5D4ED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21485614">
    <w:abstractNumId w:val="0"/>
  </w:num>
  <w:num w:numId="2" w16cid:durableId="356590786">
    <w:abstractNumId w:val="32"/>
  </w:num>
  <w:num w:numId="3" w16cid:durableId="1634670802">
    <w:abstractNumId w:val="24"/>
  </w:num>
  <w:num w:numId="4" w16cid:durableId="486438173">
    <w:abstractNumId w:val="23"/>
  </w:num>
  <w:num w:numId="5" w16cid:durableId="1862741313">
    <w:abstractNumId w:val="38"/>
  </w:num>
  <w:num w:numId="6" w16cid:durableId="728311879">
    <w:abstractNumId w:val="17"/>
  </w:num>
  <w:num w:numId="7" w16cid:durableId="1999767074">
    <w:abstractNumId w:val="35"/>
  </w:num>
  <w:num w:numId="8" w16cid:durableId="1764913293">
    <w:abstractNumId w:val="2"/>
  </w:num>
  <w:num w:numId="9" w16cid:durableId="200559896">
    <w:abstractNumId w:val="37"/>
  </w:num>
  <w:num w:numId="10" w16cid:durableId="578297805">
    <w:abstractNumId w:val="4"/>
  </w:num>
  <w:num w:numId="11" w16cid:durableId="1374232958">
    <w:abstractNumId w:val="19"/>
  </w:num>
  <w:num w:numId="12" w16cid:durableId="1291008860">
    <w:abstractNumId w:val="33"/>
  </w:num>
  <w:num w:numId="13" w16cid:durableId="1404447618">
    <w:abstractNumId w:val="36"/>
  </w:num>
  <w:num w:numId="14" w16cid:durableId="1689256560">
    <w:abstractNumId w:val="1"/>
  </w:num>
  <w:num w:numId="15" w16cid:durableId="729621103">
    <w:abstractNumId w:val="11"/>
  </w:num>
  <w:num w:numId="16" w16cid:durableId="1683429339">
    <w:abstractNumId w:val="30"/>
  </w:num>
  <w:num w:numId="17" w16cid:durableId="870264718">
    <w:abstractNumId w:val="8"/>
  </w:num>
  <w:num w:numId="18" w16cid:durableId="1780876507">
    <w:abstractNumId w:val="39"/>
  </w:num>
  <w:num w:numId="19" w16cid:durableId="180242972">
    <w:abstractNumId w:val="29"/>
  </w:num>
  <w:num w:numId="20" w16cid:durableId="1154838786">
    <w:abstractNumId w:val="15"/>
  </w:num>
  <w:num w:numId="21" w16cid:durableId="515769264">
    <w:abstractNumId w:val="26"/>
  </w:num>
  <w:num w:numId="22" w16cid:durableId="1816068466">
    <w:abstractNumId w:val="13"/>
  </w:num>
  <w:num w:numId="23" w16cid:durableId="1485705326">
    <w:abstractNumId w:val="22"/>
  </w:num>
  <w:num w:numId="24" w16cid:durableId="791172668">
    <w:abstractNumId w:val="6"/>
  </w:num>
  <w:num w:numId="25" w16cid:durableId="95831474">
    <w:abstractNumId w:val="10"/>
  </w:num>
  <w:num w:numId="26" w16cid:durableId="149715809">
    <w:abstractNumId w:val="7"/>
  </w:num>
  <w:num w:numId="27" w16cid:durableId="2062170046">
    <w:abstractNumId w:val="5"/>
  </w:num>
  <w:num w:numId="28" w16cid:durableId="1151293876">
    <w:abstractNumId w:val="3"/>
  </w:num>
  <w:num w:numId="29" w16cid:durableId="715129369">
    <w:abstractNumId w:val="21"/>
  </w:num>
  <w:num w:numId="30" w16cid:durableId="497309495">
    <w:abstractNumId w:val="16"/>
  </w:num>
  <w:num w:numId="31" w16cid:durableId="519396952">
    <w:abstractNumId w:val="34"/>
  </w:num>
  <w:num w:numId="32" w16cid:durableId="586961373">
    <w:abstractNumId w:val="28"/>
  </w:num>
  <w:num w:numId="33" w16cid:durableId="1540891661">
    <w:abstractNumId w:val="27"/>
  </w:num>
  <w:num w:numId="34" w16cid:durableId="930430488">
    <w:abstractNumId w:val="14"/>
  </w:num>
  <w:num w:numId="35" w16cid:durableId="1496145630">
    <w:abstractNumId w:val="12"/>
  </w:num>
  <w:num w:numId="36" w16cid:durableId="613557787">
    <w:abstractNumId w:val="9"/>
  </w:num>
  <w:num w:numId="37" w16cid:durableId="589393187">
    <w:abstractNumId w:val="20"/>
  </w:num>
  <w:num w:numId="38" w16cid:durableId="565838657">
    <w:abstractNumId w:val="31"/>
  </w:num>
  <w:num w:numId="39" w16cid:durableId="240336075">
    <w:abstractNumId w:val="25"/>
  </w:num>
  <w:num w:numId="40" w16cid:durableId="396250186">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removePersonalInformation/>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6BC"/>
    <w:rsid w:val="0004578A"/>
    <w:rsid w:val="00053644"/>
    <w:rsid w:val="000601BC"/>
    <w:rsid w:val="000664B2"/>
    <w:rsid w:val="00072780"/>
    <w:rsid w:val="000954CE"/>
    <w:rsid w:val="000A24EF"/>
    <w:rsid w:val="000A298D"/>
    <w:rsid w:val="000B0CA3"/>
    <w:rsid w:val="000B774C"/>
    <w:rsid w:val="0010522E"/>
    <w:rsid w:val="00107734"/>
    <w:rsid w:val="00111DB4"/>
    <w:rsid w:val="0011764D"/>
    <w:rsid w:val="00120835"/>
    <w:rsid w:val="0012215D"/>
    <w:rsid w:val="0013101A"/>
    <w:rsid w:val="0014535A"/>
    <w:rsid w:val="001502D5"/>
    <w:rsid w:val="001679D7"/>
    <w:rsid w:val="00170C24"/>
    <w:rsid w:val="001710E5"/>
    <w:rsid w:val="00176250"/>
    <w:rsid w:val="00191299"/>
    <w:rsid w:val="001926B1"/>
    <w:rsid w:val="00193E71"/>
    <w:rsid w:val="001946F6"/>
    <w:rsid w:val="0019574D"/>
    <w:rsid w:val="001976EF"/>
    <w:rsid w:val="001A01AF"/>
    <w:rsid w:val="001A366A"/>
    <w:rsid w:val="001B21C8"/>
    <w:rsid w:val="001C0247"/>
    <w:rsid w:val="001C18C3"/>
    <w:rsid w:val="001C5BB3"/>
    <w:rsid w:val="001D1C01"/>
    <w:rsid w:val="001E2B83"/>
    <w:rsid w:val="001E7349"/>
    <w:rsid w:val="001E7492"/>
    <w:rsid w:val="001F3245"/>
    <w:rsid w:val="001F5068"/>
    <w:rsid w:val="001F6199"/>
    <w:rsid w:val="00200D17"/>
    <w:rsid w:val="00206682"/>
    <w:rsid w:val="00214870"/>
    <w:rsid w:val="0021694B"/>
    <w:rsid w:val="002241C8"/>
    <w:rsid w:val="002262B2"/>
    <w:rsid w:val="002419A9"/>
    <w:rsid w:val="00244819"/>
    <w:rsid w:val="002525F6"/>
    <w:rsid w:val="00263DC4"/>
    <w:rsid w:val="00264C7F"/>
    <w:rsid w:val="00280258"/>
    <w:rsid w:val="0028160A"/>
    <w:rsid w:val="00286188"/>
    <w:rsid w:val="00294886"/>
    <w:rsid w:val="002A2045"/>
    <w:rsid w:val="002A42D2"/>
    <w:rsid w:val="002F2B02"/>
    <w:rsid w:val="002F732E"/>
    <w:rsid w:val="0032184E"/>
    <w:rsid w:val="00334904"/>
    <w:rsid w:val="00341106"/>
    <w:rsid w:val="0035418C"/>
    <w:rsid w:val="00370890"/>
    <w:rsid w:val="00373CBB"/>
    <w:rsid w:val="00375C05"/>
    <w:rsid w:val="003838BA"/>
    <w:rsid w:val="003860CF"/>
    <w:rsid w:val="00394DC3"/>
    <w:rsid w:val="003C1B52"/>
    <w:rsid w:val="003C36D9"/>
    <w:rsid w:val="003C4220"/>
    <w:rsid w:val="003C7753"/>
    <w:rsid w:val="003C7FC9"/>
    <w:rsid w:val="003E263C"/>
    <w:rsid w:val="00416FDF"/>
    <w:rsid w:val="00417AD3"/>
    <w:rsid w:val="00417DE6"/>
    <w:rsid w:val="0042154B"/>
    <w:rsid w:val="00426DFE"/>
    <w:rsid w:val="00436E67"/>
    <w:rsid w:val="00441013"/>
    <w:rsid w:val="00442E02"/>
    <w:rsid w:val="00452AB4"/>
    <w:rsid w:val="00452D5F"/>
    <w:rsid w:val="004530B5"/>
    <w:rsid w:val="00454690"/>
    <w:rsid w:val="00455477"/>
    <w:rsid w:val="0047498A"/>
    <w:rsid w:val="00474EA9"/>
    <w:rsid w:val="00481D0F"/>
    <w:rsid w:val="004A3413"/>
    <w:rsid w:val="004A4AED"/>
    <w:rsid w:val="004B0D7A"/>
    <w:rsid w:val="004B2331"/>
    <w:rsid w:val="004C44C2"/>
    <w:rsid w:val="004C5A20"/>
    <w:rsid w:val="004D0513"/>
    <w:rsid w:val="004D6F26"/>
    <w:rsid w:val="004F0C1D"/>
    <w:rsid w:val="005100C5"/>
    <w:rsid w:val="005115B5"/>
    <w:rsid w:val="00530E86"/>
    <w:rsid w:val="00567042"/>
    <w:rsid w:val="00581458"/>
    <w:rsid w:val="005824E8"/>
    <w:rsid w:val="005848C1"/>
    <w:rsid w:val="005A5FE9"/>
    <w:rsid w:val="005A79A5"/>
    <w:rsid w:val="005B3AB7"/>
    <w:rsid w:val="005B6E8D"/>
    <w:rsid w:val="005C28D8"/>
    <w:rsid w:val="005C7EC3"/>
    <w:rsid w:val="005D22DF"/>
    <w:rsid w:val="005D5535"/>
    <w:rsid w:val="005D75F8"/>
    <w:rsid w:val="005E123C"/>
    <w:rsid w:val="006030A2"/>
    <w:rsid w:val="00606D96"/>
    <w:rsid w:val="00610435"/>
    <w:rsid w:val="006215BF"/>
    <w:rsid w:val="00632EAA"/>
    <w:rsid w:val="006343A8"/>
    <w:rsid w:val="006545CF"/>
    <w:rsid w:val="00655E0E"/>
    <w:rsid w:val="00662B32"/>
    <w:rsid w:val="006635E2"/>
    <w:rsid w:val="006676EE"/>
    <w:rsid w:val="006679B9"/>
    <w:rsid w:val="0068099A"/>
    <w:rsid w:val="006A7FC1"/>
    <w:rsid w:val="006B52C9"/>
    <w:rsid w:val="006C01AA"/>
    <w:rsid w:val="006C0414"/>
    <w:rsid w:val="006C2A8D"/>
    <w:rsid w:val="006C370E"/>
    <w:rsid w:val="006D6DD3"/>
    <w:rsid w:val="006D75B5"/>
    <w:rsid w:val="006E36BC"/>
    <w:rsid w:val="006E61F4"/>
    <w:rsid w:val="00704111"/>
    <w:rsid w:val="00711B79"/>
    <w:rsid w:val="00716D12"/>
    <w:rsid w:val="007231CD"/>
    <w:rsid w:val="007249B8"/>
    <w:rsid w:val="00740257"/>
    <w:rsid w:val="00750C51"/>
    <w:rsid w:val="007557D5"/>
    <w:rsid w:val="00755E29"/>
    <w:rsid w:val="007579D9"/>
    <w:rsid w:val="00763D5E"/>
    <w:rsid w:val="007879D2"/>
    <w:rsid w:val="007A1D36"/>
    <w:rsid w:val="007A6623"/>
    <w:rsid w:val="007B6196"/>
    <w:rsid w:val="007B6EF6"/>
    <w:rsid w:val="007B6F1D"/>
    <w:rsid w:val="007C1264"/>
    <w:rsid w:val="007C32AE"/>
    <w:rsid w:val="007C45A6"/>
    <w:rsid w:val="007F3BDC"/>
    <w:rsid w:val="00813E00"/>
    <w:rsid w:val="0082050A"/>
    <w:rsid w:val="00827DCC"/>
    <w:rsid w:val="0083732D"/>
    <w:rsid w:val="00850EE9"/>
    <w:rsid w:val="0086111A"/>
    <w:rsid w:val="00874117"/>
    <w:rsid w:val="008742F3"/>
    <w:rsid w:val="00876C09"/>
    <w:rsid w:val="00891D89"/>
    <w:rsid w:val="0089566F"/>
    <w:rsid w:val="008A1EBD"/>
    <w:rsid w:val="008B222F"/>
    <w:rsid w:val="008B75DD"/>
    <w:rsid w:val="008C077A"/>
    <w:rsid w:val="008C0E7D"/>
    <w:rsid w:val="008C6EA1"/>
    <w:rsid w:val="008D323D"/>
    <w:rsid w:val="008D4AA0"/>
    <w:rsid w:val="008D6E93"/>
    <w:rsid w:val="008E64D7"/>
    <w:rsid w:val="009010A8"/>
    <w:rsid w:val="0090123E"/>
    <w:rsid w:val="009126BA"/>
    <w:rsid w:val="00915F17"/>
    <w:rsid w:val="00916460"/>
    <w:rsid w:val="00927315"/>
    <w:rsid w:val="00932362"/>
    <w:rsid w:val="009341E0"/>
    <w:rsid w:val="00943D62"/>
    <w:rsid w:val="00946028"/>
    <w:rsid w:val="00952A9C"/>
    <w:rsid w:val="00954CE1"/>
    <w:rsid w:val="009643C1"/>
    <w:rsid w:val="00966AF4"/>
    <w:rsid w:val="00995508"/>
    <w:rsid w:val="00995B70"/>
    <w:rsid w:val="009B2146"/>
    <w:rsid w:val="009B5809"/>
    <w:rsid w:val="009C0DD3"/>
    <w:rsid w:val="009D1B32"/>
    <w:rsid w:val="009D3A5C"/>
    <w:rsid w:val="009D4B55"/>
    <w:rsid w:val="009E4E68"/>
    <w:rsid w:val="009F6C79"/>
    <w:rsid w:val="00A0060E"/>
    <w:rsid w:val="00A05F41"/>
    <w:rsid w:val="00A06DF6"/>
    <w:rsid w:val="00A22921"/>
    <w:rsid w:val="00A22FD2"/>
    <w:rsid w:val="00A24517"/>
    <w:rsid w:val="00A33B11"/>
    <w:rsid w:val="00A439C3"/>
    <w:rsid w:val="00A44EAD"/>
    <w:rsid w:val="00A60015"/>
    <w:rsid w:val="00A62B60"/>
    <w:rsid w:val="00A71939"/>
    <w:rsid w:val="00A73328"/>
    <w:rsid w:val="00A9760A"/>
    <w:rsid w:val="00AA364B"/>
    <w:rsid w:val="00AA39EF"/>
    <w:rsid w:val="00AA43CE"/>
    <w:rsid w:val="00AB0C5C"/>
    <w:rsid w:val="00AB2C13"/>
    <w:rsid w:val="00AC0AAA"/>
    <w:rsid w:val="00AD1C9E"/>
    <w:rsid w:val="00B00A0F"/>
    <w:rsid w:val="00B02F3D"/>
    <w:rsid w:val="00B32543"/>
    <w:rsid w:val="00B34DF6"/>
    <w:rsid w:val="00B35602"/>
    <w:rsid w:val="00B37E3A"/>
    <w:rsid w:val="00B41D7E"/>
    <w:rsid w:val="00B75369"/>
    <w:rsid w:val="00B813CB"/>
    <w:rsid w:val="00B9179E"/>
    <w:rsid w:val="00B920FA"/>
    <w:rsid w:val="00BA148D"/>
    <w:rsid w:val="00BA7BDF"/>
    <w:rsid w:val="00BB2680"/>
    <w:rsid w:val="00BC202C"/>
    <w:rsid w:val="00BC6E06"/>
    <w:rsid w:val="00BD12A6"/>
    <w:rsid w:val="00BD7E26"/>
    <w:rsid w:val="00C17182"/>
    <w:rsid w:val="00C2114C"/>
    <w:rsid w:val="00C335B2"/>
    <w:rsid w:val="00C41166"/>
    <w:rsid w:val="00C5750B"/>
    <w:rsid w:val="00C57DF4"/>
    <w:rsid w:val="00C601B0"/>
    <w:rsid w:val="00C659EB"/>
    <w:rsid w:val="00C70A96"/>
    <w:rsid w:val="00C73150"/>
    <w:rsid w:val="00C74A7C"/>
    <w:rsid w:val="00C82F22"/>
    <w:rsid w:val="00C91143"/>
    <w:rsid w:val="00C9238B"/>
    <w:rsid w:val="00C94BEB"/>
    <w:rsid w:val="00CA0655"/>
    <w:rsid w:val="00CA2C12"/>
    <w:rsid w:val="00CD0B5A"/>
    <w:rsid w:val="00CD6EA1"/>
    <w:rsid w:val="00CF0332"/>
    <w:rsid w:val="00CF6D76"/>
    <w:rsid w:val="00D023D4"/>
    <w:rsid w:val="00D03CDA"/>
    <w:rsid w:val="00D13DA5"/>
    <w:rsid w:val="00D15DC4"/>
    <w:rsid w:val="00D205C2"/>
    <w:rsid w:val="00D231DC"/>
    <w:rsid w:val="00D247E8"/>
    <w:rsid w:val="00D27E0D"/>
    <w:rsid w:val="00D76D24"/>
    <w:rsid w:val="00D818F5"/>
    <w:rsid w:val="00DA1A19"/>
    <w:rsid w:val="00DC55C9"/>
    <w:rsid w:val="00DC5B68"/>
    <w:rsid w:val="00DC6D51"/>
    <w:rsid w:val="00DC7A6A"/>
    <w:rsid w:val="00DC7C16"/>
    <w:rsid w:val="00DD49A1"/>
    <w:rsid w:val="00DD630F"/>
    <w:rsid w:val="00DE0CDC"/>
    <w:rsid w:val="00DE38B7"/>
    <w:rsid w:val="00DF2B4E"/>
    <w:rsid w:val="00E034CA"/>
    <w:rsid w:val="00E057AF"/>
    <w:rsid w:val="00E10CA3"/>
    <w:rsid w:val="00E1492A"/>
    <w:rsid w:val="00E268AC"/>
    <w:rsid w:val="00E32618"/>
    <w:rsid w:val="00E33681"/>
    <w:rsid w:val="00E34258"/>
    <w:rsid w:val="00E35513"/>
    <w:rsid w:val="00E35D51"/>
    <w:rsid w:val="00E773C0"/>
    <w:rsid w:val="00E8509A"/>
    <w:rsid w:val="00E85DC7"/>
    <w:rsid w:val="00E92DA6"/>
    <w:rsid w:val="00E972E6"/>
    <w:rsid w:val="00EA2851"/>
    <w:rsid w:val="00EA2FB6"/>
    <w:rsid w:val="00EB2A7A"/>
    <w:rsid w:val="00EB3E4A"/>
    <w:rsid w:val="00ED0BF9"/>
    <w:rsid w:val="00EE0688"/>
    <w:rsid w:val="00EE2982"/>
    <w:rsid w:val="00EF06E7"/>
    <w:rsid w:val="00EF0D1B"/>
    <w:rsid w:val="00EF5FA0"/>
    <w:rsid w:val="00EF6201"/>
    <w:rsid w:val="00F1351F"/>
    <w:rsid w:val="00F13E22"/>
    <w:rsid w:val="00F13E76"/>
    <w:rsid w:val="00F519AB"/>
    <w:rsid w:val="00F63DC5"/>
    <w:rsid w:val="00F80BA0"/>
    <w:rsid w:val="00F85445"/>
    <w:rsid w:val="00F9006D"/>
    <w:rsid w:val="00FA1965"/>
    <w:rsid w:val="00FB4E9B"/>
    <w:rsid w:val="00FB5596"/>
    <w:rsid w:val="00FD2797"/>
    <w:rsid w:val="00FE3FC9"/>
    <w:rsid w:val="00FE5BAD"/>
    <w:rsid w:val="00FF6E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EC3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66"/>
      <w:ind w:left="1660" w:hanging="720"/>
      <w:outlineLvl w:val="0"/>
    </w:pPr>
    <w:rPr>
      <w:sz w:val="52"/>
      <w:szCs w:val="52"/>
    </w:rPr>
  </w:style>
  <w:style w:type="paragraph" w:styleId="Heading2">
    <w:name w:val="heading 2"/>
    <w:basedOn w:val="Normal"/>
    <w:link w:val="Heading2Char"/>
    <w:uiPriority w:val="9"/>
    <w:unhideWhenUsed/>
    <w:qFormat/>
    <w:pPr>
      <w:spacing w:before="202"/>
      <w:ind w:left="1661" w:hanging="722"/>
      <w:outlineLvl w:val="1"/>
    </w:pPr>
    <w:rPr>
      <w:sz w:val="40"/>
      <w:szCs w:val="40"/>
    </w:rPr>
  </w:style>
  <w:style w:type="paragraph" w:styleId="Heading3">
    <w:name w:val="heading 3"/>
    <w:basedOn w:val="Normal"/>
    <w:uiPriority w:val="9"/>
    <w:unhideWhenUsed/>
    <w:qFormat/>
    <w:pPr>
      <w:ind w:left="940"/>
      <w:outlineLvl w:val="2"/>
    </w:pPr>
    <w:rPr>
      <w:b/>
      <w:bCs/>
      <w:sz w:val="30"/>
      <w:szCs w:val="30"/>
    </w:rPr>
  </w:style>
  <w:style w:type="paragraph" w:styleId="Heading4">
    <w:name w:val="heading 4"/>
    <w:basedOn w:val="Normal"/>
    <w:uiPriority w:val="9"/>
    <w:unhideWhenUsed/>
    <w:qFormat/>
    <w:pPr>
      <w:ind w:left="940"/>
      <w:outlineLvl w:val="3"/>
    </w:pPr>
    <w:rPr>
      <w:b/>
      <w:bCs/>
      <w:sz w:val="26"/>
      <w:szCs w:val="26"/>
    </w:rPr>
  </w:style>
  <w:style w:type="paragraph" w:styleId="Heading5">
    <w:name w:val="heading 5"/>
    <w:basedOn w:val="Normal"/>
    <w:link w:val="Heading5Char"/>
    <w:uiPriority w:val="9"/>
    <w:unhideWhenUsed/>
    <w:qFormat/>
    <w:pPr>
      <w:spacing w:before="94"/>
      <w:ind w:left="1223"/>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9"/>
      <w:ind w:left="1378" w:hanging="439"/>
    </w:pPr>
    <w:rPr>
      <w:b/>
      <w:bCs/>
    </w:rPr>
  </w:style>
  <w:style w:type="paragraph" w:styleId="TOC2">
    <w:name w:val="toc 2"/>
    <w:basedOn w:val="Normal"/>
    <w:uiPriority w:val="39"/>
    <w:qFormat/>
    <w:pPr>
      <w:spacing w:before="237"/>
      <w:ind w:left="940"/>
    </w:pPr>
    <w:rPr>
      <w:b/>
      <w:bCs/>
    </w:rPr>
  </w:style>
  <w:style w:type="paragraph" w:styleId="TOC3">
    <w:name w:val="toc 3"/>
    <w:basedOn w:val="Normal"/>
    <w:uiPriority w:val="39"/>
    <w:qFormat/>
    <w:pPr>
      <w:spacing w:before="236"/>
      <w:ind w:left="1160"/>
    </w:pPr>
    <w:rPr>
      <w:b/>
      <w:bCs/>
    </w:rPr>
  </w:style>
  <w:style w:type="paragraph" w:styleId="TOC4">
    <w:name w:val="toc 4"/>
    <w:basedOn w:val="Normal"/>
    <w:uiPriority w:val="39"/>
    <w:qFormat/>
    <w:pPr>
      <w:spacing w:before="236"/>
      <w:ind w:left="1821" w:hanging="662"/>
    </w:pPr>
  </w:style>
  <w:style w:type="paragraph" w:styleId="BodyText">
    <w:name w:val="Body Text"/>
    <w:basedOn w:val="Normal"/>
    <w:link w:val="BodyTextChar"/>
    <w:uiPriority w:val="1"/>
    <w:qFormat/>
  </w:style>
  <w:style w:type="paragraph" w:styleId="Title">
    <w:name w:val="Title"/>
    <w:basedOn w:val="Normal"/>
    <w:uiPriority w:val="10"/>
    <w:qFormat/>
    <w:pPr>
      <w:spacing w:before="78"/>
      <w:ind w:left="2276"/>
    </w:pPr>
    <w:rPr>
      <w:b/>
      <w:bCs/>
      <w:sz w:val="70"/>
      <w:szCs w:val="70"/>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34"/>
    <w:qFormat/>
    <w:pPr>
      <w:spacing w:line="268" w:lineRule="exact"/>
      <w:ind w:left="1659" w:hanging="360"/>
    </w:pPr>
  </w:style>
  <w:style w:type="paragraph" w:customStyle="1" w:styleId="TableParagraph">
    <w:name w:val="Table Paragraph"/>
    <w:basedOn w:val="Normal"/>
    <w:uiPriority w:val="1"/>
    <w:qFormat/>
  </w:style>
  <w:style w:type="paragraph" w:styleId="Revision">
    <w:name w:val="Revision"/>
    <w:hidden/>
    <w:uiPriority w:val="99"/>
    <w:semiHidden/>
    <w:rsid w:val="00C2114C"/>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946028"/>
    <w:rPr>
      <w:sz w:val="16"/>
      <w:szCs w:val="16"/>
    </w:rPr>
  </w:style>
  <w:style w:type="paragraph" w:styleId="CommentText">
    <w:name w:val="annotation text"/>
    <w:basedOn w:val="Normal"/>
    <w:link w:val="CommentTextChar"/>
    <w:uiPriority w:val="99"/>
    <w:semiHidden/>
    <w:unhideWhenUsed/>
    <w:rsid w:val="00946028"/>
    <w:rPr>
      <w:sz w:val="20"/>
      <w:szCs w:val="20"/>
    </w:rPr>
  </w:style>
  <w:style w:type="character" w:customStyle="1" w:styleId="CommentTextChar">
    <w:name w:val="Comment Text Char"/>
    <w:basedOn w:val="DefaultParagraphFont"/>
    <w:link w:val="CommentText"/>
    <w:uiPriority w:val="99"/>
    <w:semiHidden/>
    <w:rsid w:val="0094602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46028"/>
    <w:rPr>
      <w:b/>
      <w:bCs/>
    </w:rPr>
  </w:style>
  <w:style w:type="character" w:customStyle="1" w:styleId="CommentSubjectChar">
    <w:name w:val="Comment Subject Char"/>
    <w:basedOn w:val="CommentTextChar"/>
    <w:link w:val="CommentSubject"/>
    <w:uiPriority w:val="99"/>
    <w:semiHidden/>
    <w:rsid w:val="00946028"/>
    <w:rPr>
      <w:rFonts w:ascii="Arial" w:eastAsia="Arial" w:hAnsi="Arial" w:cs="Arial"/>
      <w:b/>
      <w:bCs/>
      <w:sz w:val="20"/>
      <w:szCs w:val="20"/>
    </w:rPr>
  </w:style>
  <w:style w:type="character" w:styleId="Hyperlink">
    <w:name w:val="Hyperlink"/>
    <w:basedOn w:val="DefaultParagraphFont"/>
    <w:uiPriority w:val="99"/>
    <w:unhideWhenUsed/>
    <w:rsid w:val="00F9006D"/>
    <w:rPr>
      <w:color w:val="0000FF" w:themeColor="hyperlink"/>
      <w:u w:val="single"/>
    </w:rPr>
  </w:style>
  <w:style w:type="character" w:styleId="UnresolvedMention">
    <w:name w:val="Unresolved Mention"/>
    <w:basedOn w:val="DefaultParagraphFont"/>
    <w:uiPriority w:val="99"/>
    <w:semiHidden/>
    <w:unhideWhenUsed/>
    <w:rsid w:val="00F9006D"/>
    <w:rPr>
      <w:color w:val="605E5C"/>
      <w:shd w:val="clear" w:color="auto" w:fill="E1DFDD"/>
    </w:rPr>
  </w:style>
  <w:style w:type="paragraph" w:styleId="FootnoteText">
    <w:name w:val="footnote text"/>
    <w:basedOn w:val="Normal"/>
    <w:link w:val="FootnoteTextChar"/>
    <w:uiPriority w:val="99"/>
    <w:semiHidden/>
    <w:unhideWhenUsed/>
    <w:rsid w:val="00AB0C5C"/>
    <w:rPr>
      <w:sz w:val="20"/>
      <w:szCs w:val="20"/>
    </w:rPr>
  </w:style>
  <w:style w:type="character" w:customStyle="1" w:styleId="FootnoteTextChar">
    <w:name w:val="Footnote Text Char"/>
    <w:basedOn w:val="DefaultParagraphFont"/>
    <w:link w:val="FootnoteText"/>
    <w:uiPriority w:val="99"/>
    <w:semiHidden/>
    <w:rsid w:val="00AB0C5C"/>
    <w:rPr>
      <w:rFonts w:ascii="Arial" w:eastAsia="Arial" w:hAnsi="Arial" w:cs="Arial"/>
      <w:sz w:val="20"/>
      <w:szCs w:val="20"/>
    </w:rPr>
  </w:style>
  <w:style w:type="character" w:styleId="FootnoteReference">
    <w:name w:val="footnote reference"/>
    <w:basedOn w:val="DefaultParagraphFont"/>
    <w:uiPriority w:val="99"/>
    <w:semiHidden/>
    <w:unhideWhenUsed/>
    <w:rsid w:val="00AB0C5C"/>
    <w:rPr>
      <w:vertAlign w:val="superscript"/>
    </w:rPr>
  </w:style>
  <w:style w:type="table" w:styleId="TableGrid">
    <w:name w:val="Table Grid"/>
    <w:basedOn w:val="TableNormal"/>
    <w:uiPriority w:val="39"/>
    <w:rsid w:val="001710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73C0"/>
    <w:pPr>
      <w:tabs>
        <w:tab w:val="center" w:pos="4513"/>
        <w:tab w:val="right" w:pos="9026"/>
      </w:tabs>
    </w:pPr>
  </w:style>
  <w:style w:type="character" w:customStyle="1" w:styleId="HeaderChar">
    <w:name w:val="Header Char"/>
    <w:basedOn w:val="DefaultParagraphFont"/>
    <w:link w:val="Header"/>
    <w:uiPriority w:val="99"/>
    <w:rsid w:val="00E773C0"/>
    <w:rPr>
      <w:rFonts w:ascii="Arial" w:eastAsia="Arial" w:hAnsi="Arial" w:cs="Arial"/>
    </w:rPr>
  </w:style>
  <w:style w:type="paragraph" w:styleId="Footer">
    <w:name w:val="footer"/>
    <w:basedOn w:val="Normal"/>
    <w:link w:val="FooterChar"/>
    <w:uiPriority w:val="99"/>
    <w:unhideWhenUsed/>
    <w:rsid w:val="00E773C0"/>
    <w:pPr>
      <w:tabs>
        <w:tab w:val="center" w:pos="4513"/>
        <w:tab w:val="right" w:pos="9026"/>
      </w:tabs>
    </w:pPr>
  </w:style>
  <w:style w:type="character" w:customStyle="1" w:styleId="FooterChar">
    <w:name w:val="Footer Char"/>
    <w:basedOn w:val="DefaultParagraphFont"/>
    <w:link w:val="Footer"/>
    <w:uiPriority w:val="99"/>
    <w:rsid w:val="00E773C0"/>
    <w:rPr>
      <w:rFonts w:ascii="Arial" w:eastAsia="Arial" w:hAnsi="Arial" w:cs="Arial"/>
    </w:rPr>
  </w:style>
  <w:style w:type="paragraph" w:customStyle="1" w:styleId="Style1">
    <w:name w:val="Style1"/>
    <w:basedOn w:val="Heading1"/>
    <w:link w:val="Style1Char"/>
    <w:qFormat/>
    <w:rsid w:val="008A1EBD"/>
    <w:pPr>
      <w:numPr>
        <w:numId w:val="15"/>
      </w:numPr>
      <w:tabs>
        <w:tab w:val="left" w:pos="1661"/>
      </w:tabs>
    </w:pPr>
    <w:rPr>
      <w:spacing w:val="-2"/>
    </w:rPr>
  </w:style>
  <w:style w:type="paragraph" w:customStyle="1" w:styleId="Style2">
    <w:name w:val="Style2"/>
    <w:basedOn w:val="Heading2"/>
    <w:link w:val="Style2Char"/>
    <w:qFormat/>
    <w:rsid w:val="008A1EBD"/>
    <w:pPr>
      <w:numPr>
        <w:ilvl w:val="1"/>
        <w:numId w:val="15"/>
      </w:numPr>
      <w:tabs>
        <w:tab w:val="left" w:pos="1662"/>
      </w:tabs>
      <w:spacing w:before="205"/>
    </w:pPr>
    <w:rPr>
      <w:color w:val="702FA0"/>
    </w:rPr>
  </w:style>
  <w:style w:type="character" w:customStyle="1" w:styleId="Heading1Char">
    <w:name w:val="Heading 1 Char"/>
    <w:basedOn w:val="DefaultParagraphFont"/>
    <w:link w:val="Heading1"/>
    <w:uiPriority w:val="9"/>
    <w:rsid w:val="008A1EBD"/>
    <w:rPr>
      <w:rFonts w:ascii="Arial" w:eastAsia="Arial" w:hAnsi="Arial" w:cs="Arial"/>
      <w:sz w:val="52"/>
      <w:szCs w:val="52"/>
    </w:rPr>
  </w:style>
  <w:style w:type="character" w:customStyle="1" w:styleId="Style1Char">
    <w:name w:val="Style1 Char"/>
    <w:basedOn w:val="Heading1Char"/>
    <w:link w:val="Style1"/>
    <w:rsid w:val="008A1EBD"/>
    <w:rPr>
      <w:rFonts w:ascii="Arial" w:eastAsia="Arial" w:hAnsi="Arial" w:cs="Arial"/>
      <w:spacing w:val="-2"/>
      <w:sz w:val="52"/>
      <w:szCs w:val="52"/>
    </w:rPr>
  </w:style>
  <w:style w:type="paragraph" w:customStyle="1" w:styleId="Style3">
    <w:name w:val="Style3"/>
    <w:basedOn w:val="Heading1"/>
    <w:link w:val="Style3Char"/>
    <w:qFormat/>
    <w:rsid w:val="008A1EBD"/>
    <w:pPr>
      <w:spacing w:before="68"/>
      <w:ind w:left="940" w:firstLine="0"/>
    </w:pPr>
    <w:rPr>
      <w:spacing w:val="-2"/>
    </w:rPr>
  </w:style>
  <w:style w:type="character" w:customStyle="1" w:styleId="Heading2Char">
    <w:name w:val="Heading 2 Char"/>
    <w:basedOn w:val="DefaultParagraphFont"/>
    <w:link w:val="Heading2"/>
    <w:uiPriority w:val="9"/>
    <w:rsid w:val="008A1EBD"/>
    <w:rPr>
      <w:rFonts w:ascii="Arial" w:eastAsia="Arial" w:hAnsi="Arial" w:cs="Arial"/>
      <w:sz w:val="40"/>
      <w:szCs w:val="40"/>
    </w:rPr>
  </w:style>
  <w:style w:type="character" w:customStyle="1" w:styleId="Style2Char">
    <w:name w:val="Style2 Char"/>
    <w:basedOn w:val="Heading2Char"/>
    <w:link w:val="Style2"/>
    <w:rsid w:val="008A1EBD"/>
    <w:rPr>
      <w:rFonts w:ascii="Arial" w:eastAsia="Arial" w:hAnsi="Arial" w:cs="Arial"/>
      <w:color w:val="702FA0"/>
      <w:sz w:val="40"/>
      <w:szCs w:val="40"/>
    </w:rPr>
  </w:style>
  <w:style w:type="character" w:customStyle="1" w:styleId="charbolditals">
    <w:name w:val="charbolditals"/>
    <w:basedOn w:val="DefaultParagraphFont"/>
    <w:rsid w:val="007C1264"/>
  </w:style>
  <w:style w:type="character" w:customStyle="1" w:styleId="Style3Char">
    <w:name w:val="Style3 Char"/>
    <w:basedOn w:val="Heading1Char"/>
    <w:link w:val="Style3"/>
    <w:rsid w:val="008A1EBD"/>
    <w:rPr>
      <w:rFonts w:ascii="Arial" w:eastAsia="Arial" w:hAnsi="Arial" w:cs="Arial"/>
      <w:spacing w:val="-2"/>
      <w:sz w:val="52"/>
      <w:szCs w:val="52"/>
    </w:rPr>
  </w:style>
  <w:style w:type="paragraph" w:styleId="TOCHeading">
    <w:name w:val="TOC Heading"/>
    <w:basedOn w:val="Heading1"/>
    <w:next w:val="Normal"/>
    <w:uiPriority w:val="39"/>
    <w:unhideWhenUsed/>
    <w:qFormat/>
    <w:rsid w:val="001926B1"/>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paragraph" w:styleId="TOC5">
    <w:name w:val="toc 5"/>
    <w:basedOn w:val="Normal"/>
    <w:next w:val="Normal"/>
    <w:autoRedefine/>
    <w:uiPriority w:val="39"/>
    <w:unhideWhenUsed/>
    <w:rsid w:val="001926B1"/>
    <w:pPr>
      <w:widowControl/>
      <w:autoSpaceDE/>
      <w:autoSpaceDN/>
      <w:spacing w:after="100" w:line="259" w:lineRule="auto"/>
      <w:ind w:left="880"/>
    </w:pPr>
    <w:rPr>
      <w:rFonts w:asciiTheme="minorHAnsi" w:eastAsiaTheme="minorEastAsia" w:hAnsiTheme="minorHAnsi" w:cstheme="minorBidi"/>
      <w:lang w:val="en-AU" w:eastAsia="en-AU"/>
    </w:rPr>
  </w:style>
  <w:style w:type="paragraph" w:styleId="TOC6">
    <w:name w:val="toc 6"/>
    <w:basedOn w:val="Normal"/>
    <w:next w:val="Normal"/>
    <w:autoRedefine/>
    <w:uiPriority w:val="39"/>
    <w:unhideWhenUsed/>
    <w:rsid w:val="001926B1"/>
    <w:pPr>
      <w:widowControl/>
      <w:autoSpaceDE/>
      <w:autoSpaceDN/>
      <w:spacing w:after="100" w:line="259" w:lineRule="auto"/>
      <w:ind w:left="1100"/>
    </w:pPr>
    <w:rPr>
      <w:rFonts w:asciiTheme="minorHAnsi" w:eastAsiaTheme="minorEastAsia" w:hAnsiTheme="minorHAnsi" w:cstheme="minorBidi"/>
      <w:lang w:val="en-AU" w:eastAsia="en-AU"/>
    </w:rPr>
  </w:style>
  <w:style w:type="paragraph" w:styleId="TOC7">
    <w:name w:val="toc 7"/>
    <w:basedOn w:val="Normal"/>
    <w:next w:val="Normal"/>
    <w:autoRedefine/>
    <w:uiPriority w:val="39"/>
    <w:unhideWhenUsed/>
    <w:rsid w:val="001926B1"/>
    <w:pPr>
      <w:widowControl/>
      <w:autoSpaceDE/>
      <w:autoSpaceDN/>
      <w:spacing w:after="100" w:line="259" w:lineRule="auto"/>
      <w:ind w:left="1320"/>
    </w:pPr>
    <w:rPr>
      <w:rFonts w:asciiTheme="minorHAnsi" w:eastAsiaTheme="minorEastAsia" w:hAnsiTheme="minorHAnsi" w:cstheme="minorBidi"/>
      <w:lang w:val="en-AU" w:eastAsia="en-AU"/>
    </w:rPr>
  </w:style>
  <w:style w:type="paragraph" w:styleId="TOC8">
    <w:name w:val="toc 8"/>
    <w:basedOn w:val="Normal"/>
    <w:next w:val="Normal"/>
    <w:autoRedefine/>
    <w:uiPriority w:val="39"/>
    <w:unhideWhenUsed/>
    <w:rsid w:val="001926B1"/>
    <w:pPr>
      <w:widowControl/>
      <w:autoSpaceDE/>
      <w:autoSpaceDN/>
      <w:spacing w:after="100" w:line="259" w:lineRule="auto"/>
      <w:ind w:left="1540"/>
    </w:pPr>
    <w:rPr>
      <w:rFonts w:asciiTheme="minorHAnsi" w:eastAsiaTheme="minorEastAsia" w:hAnsiTheme="minorHAnsi" w:cstheme="minorBidi"/>
      <w:lang w:val="en-AU" w:eastAsia="en-AU"/>
    </w:rPr>
  </w:style>
  <w:style w:type="paragraph" w:styleId="TOC9">
    <w:name w:val="toc 9"/>
    <w:basedOn w:val="Normal"/>
    <w:next w:val="Normal"/>
    <w:autoRedefine/>
    <w:uiPriority w:val="39"/>
    <w:unhideWhenUsed/>
    <w:rsid w:val="001926B1"/>
    <w:pPr>
      <w:widowControl/>
      <w:autoSpaceDE/>
      <w:autoSpaceDN/>
      <w:spacing w:after="100" w:line="259" w:lineRule="auto"/>
      <w:ind w:left="1760"/>
    </w:pPr>
    <w:rPr>
      <w:rFonts w:asciiTheme="minorHAnsi" w:eastAsiaTheme="minorEastAsia" w:hAnsiTheme="minorHAnsi" w:cstheme="minorBidi"/>
      <w:lang w:val="en-AU" w:eastAsia="en-AU"/>
    </w:rPr>
  </w:style>
  <w:style w:type="character" w:styleId="FollowedHyperlink">
    <w:name w:val="FollowedHyperlink"/>
    <w:basedOn w:val="DefaultParagraphFont"/>
    <w:uiPriority w:val="99"/>
    <w:semiHidden/>
    <w:unhideWhenUsed/>
    <w:rsid w:val="005C28D8"/>
    <w:rPr>
      <w:color w:val="800080" w:themeColor="followedHyperlink"/>
      <w:u w:val="single"/>
    </w:rPr>
  </w:style>
  <w:style w:type="character" w:customStyle="1" w:styleId="BodyTextChar">
    <w:name w:val="Body Text Char"/>
    <w:basedOn w:val="DefaultParagraphFont"/>
    <w:link w:val="BodyText"/>
    <w:uiPriority w:val="1"/>
    <w:rsid w:val="004A4AED"/>
    <w:rPr>
      <w:rFonts w:ascii="Arial" w:eastAsia="Arial" w:hAnsi="Arial" w:cs="Arial"/>
    </w:r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qFormat/>
    <w:rsid w:val="00813E00"/>
    <w:rPr>
      <w:rFonts w:ascii="Arial" w:eastAsia="Arial" w:hAnsi="Arial" w:cs="Arial"/>
    </w:rPr>
  </w:style>
  <w:style w:type="character" w:customStyle="1" w:styleId="Heading5Char">
    <w:name w:val="Heading 5 Char"/>
    <w:basedOn w:val="DefaultParagraphFont"/>
    <w:link w:val="Heading5"/>
    <w:uiPriority w:val="9"/>
    <w:rsid w:val="00DE38B7"/>
    <w:rPr>
      <w:rFonts w:ascii="Arial" w:eastAsia="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727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act.gov.au/ni/2020-556/" TargetMode="External"/><Relationship Id="rId21" Type="http://schemas.openxmlformats.org/officeDocument/2006/relationships/hyperlink" Target="https://www.legislation.act.gov.au/ni/2020-551/" TargetMode="External"/><Relationship Id="rId42" Type="http://schemas.openxmlformats.org/officeDocument/2006/relationships/hyperlink" Target="https://www.legislation.act.gov.au/View/ni/2022-686/current/html/2022-686.html" TargetMode="External"/><Relationship Id="rId47" Type="http://schemas.openxmlformats.org/officeDocument/2006/relationships/hyperlink" Target="https://www.legislation.act.gov.au/ni/2018-733/" TargetMode="External"/><Relationship Id="rId63" Type="http://schemas.openxmlformats.org/officeDocument/2006/relationships/hyperlink" Target="https://www.legislation.act.gov.au/ni/2020-547/" TargetMode="External"/><Relationship Id="rId68" Type="http://schemas.openxmlformats.org/officeDocument/2006/relationships/image" Target="media/image10.png"/><Relationship Id="rId84" Type="http://schemas.openxmlformats.org/officeDocument/2006/relationships/hyperlink" Target="https://www.legislation.act.gov.au/ni/2022-356/" TargetMode="External"/><Relationship Id="rId89" Type="http://schemas.openxmlformats.org/officeDocument/2006/relationships/footer" Target="footer17.xml"/><Relationship Id="rId16" Type="http://schemas.openxmlformats.org/officeDocument/2006/relationships/hyperlink" Target="mailto:info@swa.gov.au" TargetMode="External"/><Relationship Id="rId11" Type="http://schemas.openxmlformats.org/officeDocument/2006/relationships/footer" Target="footer1.xml"/><Relationship Id="rId32" Type="http://schemas.openxmlformats.org/officeDocument/2006/relationships/header" Target="header6.xml"/><Relationship Id="rId37" Type="http://schemas.openxmlformats.org/officeDocument/2006/relationships/hyperlink" Target="https://www.bing.com/ck/a?!&amp;&amp;p=ebb92aebd18a8da5JmltdHM9MTY3NzcxNTIwMCZpZ3VpZD0zODA4ZmJmYS1mYzFmLTY3MmMtMDc0Mi1mNDQ2ZmQ5NjY2ZWUmaW5zaWQ9NTE3OA&amp;ptn=3&amp;hsh=3&amp;fclid=3808fbfa-fc1f-672c-0742-f446fd9666ee&amp;psq=the+Interpretive+Guideline%3a+The+meaning+of+%e2%80%98reasonably+practicable%e2%80%99.&amp;u=a1aHR0cHM6Ly93d3cuc2FmZXdvcmthdXN0cmFsaWEuZ292LmF1L2RvYy9pbnRlcnByZXRpdmUtZ3VpZGVsaW5lLW1vZGVsLXdvcmstaGVhbHRoLWFuZC1zYWZldHktYWN0LW1lYW5pbmctcmVhc29uYWJseS1wcmFjdGljYWJsZQ&amp;ntb=1" TargetMode="External"/><Relationship Id="rId53" Type="http://schemas.openxmlformats.org/officeDocument/2006/relationships/image" Target="media/image6.png"/><Relationship Id="rId58" Type="http://schemas.openxmlformats.org/officeDocument/2006/relationships/hyperlink" Target="https://www.safeworkaustralia.gov.au/sites/default/files/2021-09/health-monitoring-guidance-crystalline-silica.pdf/" TargetMode="External"/><Relationship Id="rId74" Type="http://schemas.openxmlformats.org/officeDocument/2006/relationships/footer" Target="footer11.xml"/><Relationship Id="rId79" Type="http://schemas.openxmlformats.org/officeDocument/2006/relationships/image" Target="media/image15.jpeg"/><Relationship Id="rId5" Type="http://schemas.openxmlformats.org/officeDocument/2006/relationships/webSettings" Target="webSettings.xml"/><Relationship Id="rId90" Type="http://schemas.openxmlformats.org/officeDocument/2006/relationships/footer" Target="footer18.xml"/><Relationship Id="rId95" Type="http://schemas.openxmlformats.org/officeDocument/2006/relationships/fontTable" Target="fontTable.xml"/><Relationship Id="rId22" Type="http://schemas.openxmlformats.org/officeDocument/2006/relationships/hyperlink" Target="https://www.legislation.act.gov.au/ni/2018-733/" TargetMode="External"/><Relationship Id="rId27" Type="http://schemas.openxmlformats.org/officeDocument/2006/relationships/hyperlink" Target="https://www.legislation.act.gov.au/ni/2022-688/" TargetMode="External"/><Relationship Id="rId43" Type="http://schemas.openxmlformats.org/officeDocument/2006/relationships/hyperlink" Target="https://www.legislation.act.gov.au/ni/2022-355/" TargetMode="External"/><Relationship Id="rId48" Type="http://schemas.openxmlformats.org/officeDocument/2006/relationships/footer" Target="footer7.xml"/><Relationship Id="rId64" Type="http://schemas.openxmlformats.org/officeDocument/2006/relationships/image" Target="media/image8.jpeg"/><Relationship Id="rId69"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hyperlink" Target="https://www.safeworkaustralia.gov.au/system/files/documents/1705/guidance-interpretation-workplace-exposure-standards-airborne-contaminants-v2.pdf" TargetMode="External"/><Relationship Id="rId72" Type="http://schemas.openxmlformats.org/officeDocument/2006/relationships/image" Target="media/image13.png"/><Relationship Id="rId80" Type="http://schemas.openxmlformats.org/officeDocument/2006/relationships/footer" Target="footer13.xml"/><Relationship Id="rId85" Type="http://schemas.openxmlformats.org/officeDocument/2006/relationships/footer" Target="footer15.xml"/><Relationship Id="rId93"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swa.gov.au/" TargetMode="External"/><Relationship Id="rId25" Type="http://schemas.openxmlformats.org/officeDocument/2006/relationships/hyperlink" Target="https://www.legislation.act.gov.au/ni/2020-542/" TargetMode="External"/><Relationship Id="rId33" Type="http://schemas.openxmlformats.org/officeDocument/2006/relationships/image" Target="media/image3.jpeg"/><Relationship Id="rId38" Type="http://schemas.openxmlformats.org/officeDocument/2006/relationships/hyperlink" Target="https://www.bing.com/ck/a?!&amp;&amp;p=d86b699f013410cbJmltdHM9MTY3NzcxNTIwMCZpZ3VpZD0zODA4ZmJmYS1mYzFmLTY3MmMtMDc0Mi1mNDQ2ZmQ5NjY2ZWUmaW5zaWQ9NTIwMw&amp;ptn=3&amp;hsh=3&amp;fclid=3808fbfa-fc1f-672c-0742-f446fd9666ee&amp;psq=Interpretive+Guideline%3a+The+health+and+safety+duty+of+an+officer+under+section+27.&amp;u=a1aHR0cHM6Ly93d3cuc2FmZXdvcmthdXN0cmFsaWEuZ292LmF1L3N5c3RlbS9maWxlcy9kb2N1bWVudHMvMTgxMi9vZmZpY2VyLWR1dHktaW50ZXJwcmV0aXZlLWd1aWRlLmRvY3g&amp;ntb=1" TargetMode="External"/><Relationship Id="rId46" Type="http://schemas.openxmlformats.org/officeDocument/2006/relationships/hyperlink" Target="https://www.worksafe.act.gov.au/health-and-safety-portal/managing-safety/safe-work-method-statements" TargetMode="External"/><Relationship Id="rId59" Type="http://schemas.openxmlformats.org/officeDocument/2006/relationships/hyperlink" Target="https://www.racp.edu.au/" TargetMode="External"/><Relationship Id="rId67" Type="http://schemas.openxmlformats.org/officeDocument/2006/relationships/footer" Target="footer9.xml"/><Relationship Id="rId20" Type="http://schemas.openxmlformats.org/officeDocument/2006/relationships/hyperlink" Target="https://www.legislation.act.gov.au/View/sl/2011-36/current/html/2011-36.html" TargetMode="External"/><Relationship Id="rId41" Type="http://schemas.openxmlformats.org/officeDocument/2006/relationships/hyperlink" Target="https://www.legislation.act.gov.au/View/sl/2011-36/current/html/2011-36.html" TargetMode="External"/><Relationship Id="rId54" Type="http://schemas.openxmlformats.org/officeDocument/2006/relationships/image" Target="cid:image001.png@01D98403.81E001D0" TargetMode="External"/><Relationship Id="rId62" Type="http://schemas.openxmlformats.org/officeDocument/2006/relationships/image" Target="media/image7.jpeg"/><Relationship Id="rId70" Type="http://schemas.openxmlformats.org/officeDocument/2006/relationships/image" Target="media/image11.png"/><Relationship Id="rId75" Type="http://schemas.openxmlformats.org/officeDocument/2006/relationships/image" Target="media/image13.jpeg"/><Relationship Id="rId83" Type="http://schemas.openxmlformats.org/officeDocument/2006/relationships/footer" Target="footer14.xml"/><Relationship Id="rId88" Type="http://schemas.openxmlformats.org/officeDocument/2006/relationships/hyperlink" Target="https://www.legislation.act.gov.au/ni/2020-551/" TargetMode="External"/><Relationship Id="rId91" Type="http://schemas.openxmlformats.org/officeDocument/2006/relationships/header" Target="header7.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orksafe.qld.gov.au/__data/assets/pdf_file/0025/106486/rcs-construction-manufacturing-construction-elements-cop-2022.pdf" TargetMode="External"/><Relationship Id="rId23" Type="http://schemas.openxmlformats.org/officeDocument/2006/relationships/hyperlink" Target="https://www.legislation.act.gov.au/ni/2020-544/" TargetMode="External"/><Relationship Id="rId28" Type="http://schemas.openxmlformats.org/officeDocument/2006/relationships/hyperlink" Target="https://www.legislation.act.gov.au/ni/2022-356/" TargetMode="External"/><Relationship Id="rId36" Type="http://schemas.openxmlformats.org/officeDocument/2006/relationships/hyperlink" Target="https://www.bing.com/ck/a?!&amp;&amp;p=2b07e37eda7d7d4cJmltdHM9MTY3NzcxNTIwMCZpZ3VpZD0zODA4ZmJmYS1mYzFmLTY3MmMtMDc0Mi1mNDQ2ZmQ5NjY2ZWUmaW5zaWQ9NTE3Ng&amp;ptn=3&amp;hsh=3&amp;fclid=3808fbfa-fc1f-672c-0742-f446fd9666ee&amp;psq=Hazardous+Chemicals+Information+System+(HCIS&amp;u=a1aHR0cDovL2hjaXMuc2FmZXdvcmthdXN0cmFsaWEuZ292LmF1Lw&amp;ntb=1" TargetMode="External"/><Relationship Id="rId49" Type="http://schemas.openxmlformats.org/officeDocument/2006/relationships/hyperlink" Target="https://www.legislation.act.gov.au/View/sl/2011-36/current/html/2011-36.html" TargetMode="External"/><Relationship Id="rId57" Type="http://schemas.openxmlformats.org/officeDocument/2006/relationships/hyperlink" Target="https://view.officeapps.live.com/op/view.aspx?src=https%3A%2F%2Fwww.safeworkaustralia.gov.au%2Fsites%2Fdefault%2Ffiles%2F2020-10%2FHealth%2520Monitoring%2520Guidance%2520-%2520PCBUs%2520-%2520Final.docx&amp;wdOrigin=BROWSELINK" TargetMode="External"/><Relationship Id="rId10" Type="http://schemas.openxmlformats.org/officeDocument/2006/relationships/header" Target="header2.xml"/><Relationship Id="rId31" Type="http://schemas.openxmlformats.org/officeDocument/2006/relationships/footer" Target="footer5.xml"/><Relationship Id="rId44" Type="http://schemas.openxmlformats.org/officeDocument/2006/relationships/hyperlink" Target="https://www.legislation.act.gov.au/ni/2022-355/" TargetMode="External"/><Relationship Id="rId52" Type="http://schemas.openxmlformats.org/officeDocument/2006/relationships/image" Target="media/image5.jpeg"/><Relationship Id="rId60" Type="http://schemas.openxmlformats.org/officeDocument/2006/relationships/hyperlink" Target="file:///C:\Users\RebeccaJ%20Sullivan\AppData\Local\Hewlett-Packard\HP%20TRIM\TEMP\HPTRIM.11532\Health%20monitoring%20for%20PCBUs%20guide" TargetMode="External"/><Relationship Id="rId65" Type="http://schemas.openxmlformats.org/officeDocument/2006/relationships/image" Target="media/image9.png"/><Relationship Id="rId73" Type="http://schemas.openxmlformats.org/officeDocument/2006/relationships/image" Target="media/image14.jpeg"/><Relationship Id="rId78" Type="http://schemas.openxmlformats.org/officeDocument/2006/relationships/footer" Target="footer12.xml"/><Relationship Id="rId81" Type="http://schemas.openxmlformats.org/officeDocument/2006/relationships/hyperlink" Target="https://www.safeworkaustralia.gov.au/sites/default/files/2021-09/health-monitoring-guidance-crystalline-silica.pdf/" TargetMode="External"/><Relationship Id="rId86" Type="http://schemas.openxmlformats.org/officeDocument/2006/relationships/hyperlink" Target="https://www.legislation.act.gov.au/ni/2020-547/" TargetMode="External"/><Relationship Id="rId94"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yperlink" Target="https://www.safeworkaustralia.gov.au/doc/whs-duties-contractual-chain-factsheet" TargetMode="External"/><Relationship Id="rId34" Type="http://schemas.openxmlformats.org/officeDocument/2006/relationships/footer" Target="footer6.xml"/><Relationship Id="rId50" Type="http://schemas.openxmlformats.org/officeDocument/2006/relationships/image" Target="media/image4.png"/><Relationship Id="rId55" Type="http://schemas.openxmlformats.org/officeDocument/2006/relationships/hyperlink" Target="https://www.aioh.org.au/" TargetMode="External"/><Relationship Id="rId76" Type="http://schemas.openxmlformats.org/officeDocument/2006/relationships/hyperlink" Target="https://www.legislation.act.gov.au/ni/2020-551/" TargetMode="External"/><Relationship Id="rId7" Type="http://schemas.openxmlformats.org/officeDocument/2006/relationships/endnotes" Target="endnotes.xml"/><Relationship Id="rId71" Type="http://schemas.openxmlformats.org/officeDocument/2006/relationships/image" Target="media/image12.jpeg"/><Relationship Id="rId92"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hyperlink" Target="https://www.legislation.act.gov.au/ni/2020-541/" TargetMode="External"/><Relationship Id="rId40" Type="http://schemas.openxmlformats.org/officeDocument/2006/relationships/hyperlink" Target="https://www.safeworkaustralia.gov.au/safety-topic/hazards/chemicals/safety-data-sheets/preparing-safety-data-sheets" TargetMode="External"/><Relationship Id="rId45" Type="http://schemas.openxmlformats.org/officeDocument/2006/relationships/hyperlink" Target="https://www.legislation.act.gov.au/ni/2018-733/" TargetMode="External"/><Relationship Id="rId66" Type="http://schemas.openxmlformats.org/officeDocument/2006/relationships/hyperlink" Target="https://www.legislation.act.gov.au/ni/2022-688/" TargetMode="External"/><Relationship Id="rId87" Type="http://schemas.openxmlformats.org/officeDocument/2006/relationships/footer" Target="footer16.xml"/><Relationship Id="rId61" Type="http://schemas.openxmlformats.org/officeDocument/2006/relationships/footer" Target="footer8.xml"/><Relationship Id="rId82" Type="http://schemas.openxmlformats.org/officeDocument/2006/relationships/image" Target="media/image16.jpeg"/><Relationship Id="rId19" Type="http://schemas.openxmlformats.org/officeDocument/2006/relationships/hyperlink" Target="https://www.bing.com/ck/a?!&amp;&amp;p=fa3d2d9c1cef8ae9JmltdHM9MTY3NzcxNTIwMCZpZ3VpZD0zODA4ZmJmYS1mYzFmLTY3MmMtMDc0Mi1mNDQ2ZmQ5NjY2ZWUmaW5zaWQ9NTE3OA&amp;ptn=3&amp;hsh=3&amp;fclid=3808fbfa-fc1f-672c-0742-f446fd9666ee&amp;psq=Interpretive+Guideline%3a+The+meaning+of+%e2%80%98reasonably+practicable%e2%80%99&amp;u=a1aHR0cHM6Ly93d3cuc2FmZXdvcmthdXN0cmFsaWEuZ292LmF1L2RvYy9pbnRlcnByZXRpdmUtZ3VpZGVsaW5lLW1vZGVsLXdvcmstaGVhbHRoLWFuZC1zYWZldHktYWN0LW1lYW5pbmctcmVhc29uYWJseS1wcmFjdGljYWJsZQ&amp;ntb=1" TargetMode="External"/><Relationship Id="rId14" Type="http://schemas.openxmlformats.org/officeDocument/2006/relationships/footer" Target="footer3.xml"/><Relationship Id="rId30" Type="http://schemas.openxmlformats.org/officeDocument/2006/relationships/header" Target="header5.xml"/><Relationship Id="rId35" Type="http://schemas.openxmlformats.org/officeDocument/2006/relationships/hyperlink" Target="https://www.safeworkaustralia.gov.au/doc/whs-duties-contractual-chain-factsheet" TargetMode="External"/><Relationship Id="rId56" Type="http://schemas.openxmlformats.org/officeDocument/2006/relationships/hyperlink" Target="https://uk-air.defra.gov.uk/networks/monitoring-methods?view=eu-standards" TargetMode="External"/><Relationship Id="rId77" Type="http://schemas.openxmlformats.org/officeDocument/2006/relationships/hyperlink" Target="https://www.bing.com/ck/a?!&amp;&amp;p=9ae4c942af23c89bJmltdHM9MTY3NzcxNTIwMCZpZ3VpZD0zODA4ZmJmYS1mYzFmLTY3MmMtMDc0Mi1mNDQ2ZmQ5NjY2ZWUmaW5zaWQ9NTE3Ng&amp;ptn=3&amp;hsh=3&amp;fclid=3808fbfa-fc1f-672c-0742-f446fd9666ee&amp;psq=Guide+for+Tunnelling+Work&amp;u=a1aHR0cHM6Ly93d3cuc2FmZXdvcmthdXN0cmFsaWEuZ292LmF1L2RvYy9ndWlkZS10dW5uZWxsaW5nLXdvcms&amp;ntb=1"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safeworkaustralia.gov.au/sites/default/files/2022-06/report_measuring_respirable_crystalline_silica.pdf" TargetMode="External"/><Relationship Id="rId2" Type="http://schemas.openxmlformats.org/officeDocument/2006/relationships/hyperlink" Target="https://www.safeworkaustralia.gov.au/sites/default/files/2022-06/report_measuring_respirable_crystalline_silica.pdf" TargetMode="External"/><Relationship Id="rId1" Type="http://schemas.openxmlformats.org/officeDocument/2006/relationships/hyperlink" Target="http://www.legislation.act.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9DD73-DA3D-44FF-BB84-631BEA90B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26014</Words>
  <Characters>139445</Characters>
  <Application>Microsoft Office Word</Application>
  <DocSecurity>0</DocSecurity>
  <Lines>3656</Lines>
  <Paragraphs>1476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2</cp:keywords>
  <cp:lastModifiedBy/>
  <cp:revision>1</cp:revision>
  <dcterms:created xsi:type="dcterms:W3CDTF">2023-09-19T03:18:00Z</dcterms:created>
  <dcterms:modified xsi:type="dcterms:W3CDTF">2023-09-19T03:18:00Z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OUTFROMJMS">
    <vt:lpwstr/>
  </property>
  <property fmtid="{D5CDD505-2E9C-101B-9397-08002B2CF9AE}" pid="3" name="DMSID">
    <vt:lpwstr>11011043</vt:lpwstr>
  </property>
  <property fmtid="{D5CDD505-2E9C-101B-9397-08002B2CF9AE}" pid="4" name="JMSREQUIREDCHECKIN">
    <vt:lpwstr/>
  </property>
</Properties>
</file>