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3645F4F9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E12BC6">
        <w:t>City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EF42C3">
        <w:t>3*</w:t>
      </w:r>
    </w:p>
    <w:p w14:paraId="2D9C8F36" w14:textId="3D267DB0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8D0AF6" w:rsidRPr="00D54B22">
        <w:rPr>
          <w:rFonts w:ascii="Arial" w:hAnsi="Arial"/>
          <w:b/>
        </w:rPr>
        <w:t>1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675243">
        <w:rPr>
          <w:rFonts w:ascii="Arial" w:hAnsi="Arial"/>
          <w:b/>
        </w:rPr>
        <w:t>3</w:t>
      </w:r>
    </w:p>
    <w:p w14:paraId="6A2EC6DB" w14:textId="736B2252" w:rsidR="00807847" w:rsidRPr="0038656B" w:rsidRDefault="00807847" w:rsidP="00E46546">
      <w:pPr>
        <w:spacing w:before="34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NI20</w:t>
      </w:r>
      <w:r w:rsidR="00675243">
        <w:rPr>
          <w:rFonts w:ascii="Arial" w:hAnsi="Arial"/>
          <w:b/>
        </w:rPr>
        <w:t>23</w:t>
      </w:r>
      <w:r w:rsidRPr="0038656B">
        <w:rPr>
          <w:rFonts w:ascii="Arial" w:hAnsi="Arial"/>
          <w:b/>
        </w:rPr>
        <w:t>-</w:t>
      </w:r>
      <w:r w:rsidR="00662BD3">
        <w:rPr>
          <w:rFonts w:ascii="Arial" w:hAnsi="Arial"/>
          <w:b/>
        </w:rPr>
        <w:t>6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108D0636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E12BC6">
        <w:rPr>
          <w:i/>
        </w:rPr>
        <w:t>City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675243">
        <w:rPr>
          <w:i/>
        </w:rPr>
        <w:t>3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3C15BD96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 </w:t>
      </w:r>
      <w:r w:rsidR="0011230A">
        <w:rPr>
          <w:bCs/>
        </w:rPr>
        <w:t xml:space="preserve">the </w:t>
      </w:r>
      <w:r w:rsidR="00E12BC6">
        <w:rPr>
          <w:bCs/>
        </w:rPr>
        <w:t>Commonwealth Avenue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>A person who wishes to object to this closure must, within one month after the notification of this instrument, give the objection to the delegate of the Minister:</w:t>
      </w:r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0C7B4730" w14:textId="77777777" w:rsidR="00C357BE" w:rsidRDefault="00BB5FC6" w:rsidP="00A744F6">
      <w:pPr>
        <w:spacing w:before="140"/>
        <w:ind w:left="1077"/>
        <w:rPr>
          <w:bCs/>
        </w:rPr>
      </w:pPr>
      <w:r>
        <w:rPr>
          <w:bCs/>
        </w:rPr>
        <w:t>or</w:t>
      </w:r>
    </w:p>
    <w:p w14:paraId="7066C20B" w14:textId="77777777" w:rsidR="00C357BE" w:rsidRDefault="00C357BE" w:rsidP="00A744F6">
      <w:pPr>
        <w:spacing w:before="140"/>
        <w:ind w:left="1077"/>
        <w:rPr>
          <w:bCs/>
        </w:rPr>
      </w:pPr>
      <w:r>
        <w:rPr>
          <w:bCs/>
        </w:rPr>
        <w:t>Email:</w:t>
      </w:r>
      <w:r w:rsidRPr="0049456E">
        <w:rPr>
          <w:bCs/>
        </w:rPr>
        <w:t xml:space="preserve"> </w:t>
      </w:r>
      <w:hyperlink r:id="rId8" w:history="1">
        <w:r w:rsidR="002139BE" w:rsidRPr="007D741D">
          <w:rPr>
            <w:rStyle w:val="Hyperlink"/>
            <w:bCs/>
          </w:rPr>
          <w:t>digitaldata@act.gov.au</w:t>
        </w:r>
      </w:hyperlink>
    </w:p>
    <w:p w14:paraId="767A8723" w14:textId="77777777" w:rsidR="003700B2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Attention: Caroline Oshyer</w:t>
      </w:r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679C066" w14:textId="05873085" w:rsidR="003700B2" w:rsidRPr="00EF6CB9" w:rsidRDefault="0011230A" w:rsidP="00252FD0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E46546">
        <w:rPr>
          <w:b/>
          <w:i/>
        </w:rPr>
        <w:t xml:space="preserve">the </w:t>
      </w:r>
      <w:r w:rsidR="00E12BC6">
        <w:rPr>
          <w:b/>
          <w:i/>
        </w:rPr>
        <w:t>Commonwealth Avenue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Commonwealth Avenue</w:t>
      </w:r>
      <w:r w:rsidRPr="0011230A">
        <w:rPr>
          <w:bCs/>
          <w:iCs/>
        </w:rPr>
        <w:t xml:space="preserve"> 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A744F6">
        <w:rPr>
          <w:bCs/>
        </w:rPr>
        <w:t xml:space="preserve">division of </w:t>
      </w:r>
      <w:r w:rsidR="00A744F6">
        <w:rPr>
          <w:bCs/>
        </w:rPr>
        <w:lastRenderedPageBreak/>
        <w:t xml:space="preserve">City, section 119, </w:t>
      </w:r>
      <w:r w:rsidR="00E46546">
        <w:rPr>
          <w:bCs/>
        </w:rPr>
        <w:t>b</w:t>
      </w:r>
      <w:r w:rsidR="00FE0F2D">
        <w:rPr>
          <w:bCs/>
        </w:rPr>
        <w:t xml:space="preserve">lock </w:t>
      </w:r>
      <w:r w:rsidR="00E12BC6">
        <w:rPr>
          <w:bCs/>
        </w:rPr>
        <w:t>2</w:t>
      </w:r>
      <w:r w:rsidR="00A744F6">
        <w:rPr>
          <w:bCs/>
        </w:rPr>
        <w:t>,</w:t>
      </w:r>
      <w:r w:rsidR="00E12BC6">
        <w:rPr>
          <w:bCs/>
        </w:rPr>
        <w:t xml:space="preserve"> </w:t>
      </w:r>
      <w:r w:rsidR="00A744F6">
        <w:rPr>
          <w:bCs/>
        </w:rPr>
        <w:t>and division of City, section 120, block 1</w:t>
      </w:r>
      <w:r w:rsidR="00BC03C0">
        <w:rPr>
          <w:bCs/>
        </w:rPr>
        <w:t>,</w:t>
      </w:r>
      <w:r w:rsidR="002139BE">
        <w:rPr>
          <w:bCs/>
        </w:rPr>
        <w:t xml:space="preserve"> </w:t>
      </w:r>
      <w:r w:rsidR="00A744F6">
        <w:rPr>
          <w:bCs/>
        </w:rPr>
        <w:t>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17D6FACC" w14:textId="77777777" w:rsidR="003700B2" w:rsidRDefault="003700B2" w:rsidP="00252FD0">
      <w:pPr>
        <w:keepNext/>
        <w:spacing w:before="140"/>
      </w:pPr>
    </w:p>
    <w:p w14:paraId="2D60339C" w14:textId="77777777" w:rsidR="009209A1" w:rsidRDefault="009209A1" w:rsidP="00252FD0">
      <w:pPr>
        <w:keepNext/>
        <w:spacing w:before="140"/>
      </w:pPr>
    </w:p>
    <w:p w14:paraId="5EA8B6CB" w14:textId="77777777" w:rsidR="003700B2" w:rsidRDefault="003700B2" w:rsidP="00252FD0">
      <w:pPr>
        <w:keepNext/>
        <w:spacing w:before="140"/>
        <w:ind w:left="720"/>
      </w:pPr>
    </w:p>
    <w:p w14:paraId="097982C2" w14:textId="776A46EF" w:rsidR="003700B2" w:rsidRDefault="00D54B22" w:rsidP="00252FD0">
      <w:pPr>
        <w:keepNext/>
        <w:tabs>
          <w:tab w:val="left" w:pos="4320"/>
        </w:tabs>
        <w:rPr>
          <w:lang w:val="en-US"/>
        </w:rPr>
      </w:pPr>
      <w:r>
        <w:rPr>
          <w:lang w:val="en-US"/>
        </w:rPr>
        <w:t>Greg Ledwidge</w:t>
      </w:r>
    </w:p>
    <w:p w14:paraId="159A0D5E" w14:textId="77777777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 and Land Management</w:t>
      </w:r>
    </w:p>
    <w:p w14:paraId="64C4A22F" w14:textId="77777777" w:rsidR="00662BD3" w:rsidRDefault="00662BD3" w:rsidP="00F8721F">
      <w:pPr>
        <w:tabs>
          <w:tab w:val="left" w:pos="426"/>
          <w:tab w:val="left" w:pos="4320"/>
        </w:tabs>
      </w:pPr>
    </w:p>
    <w:p w14:paraId="340007F4" w14:textId="290CA28C" w:rsidR="003700B2" w:rsidRDefault="00662BD3" w:rsidP="00F8721F">
      <w:pPr>
        <w:tabs>
          <w:tab w:val="left" w:pos="426"/>
          <w:tab w:val="left" w:pos="4320"/>
        </w:tabs>
        <w:sectPr w:rsidR="003700B2" w:rsidSect="00EF42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26"/>
        </w:sectPr>
      </w:pPr>
      <w:r>
        <w:t>5 January 2023</w:t>
      </w: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2A619D65">
            <wp:extent cx="7254875" cy="91821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3" b="5248"/>
                    <a:stretch/>
                  </pic:blipFill>
                  <pic:spPr bwMode="auto">
                    <a:xfrm>
                      <a:off x="0" y="0"/>
                      <a:ext cx="7254875" cy="918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EF42C3">
      <w:footerReference w:type="default" r:id="rId16"/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9856" w14:textId="77777777" w:rsidR="00BA0412" w:rsidRDefault="00BA0412" w:rsidP="001440B3">
      <w:r>
        <w:separator/>
      </w:r>
    </w:p>
  </w:endnote>
  <w:endnote w:type="continuationSeparator" w:id="0">
    <w:p w14:paraId="2B5A4E9B" w14:textId="77777777" w:rsidR="00BA0412" w:rsidRDefault="00BA041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E0FE" w14:textId="4AB92058" w:rsidR="00EF42C3" w:rsidRPr="00C5644A" w:rsidRDefault="00C5644A" w:rsidP="00C5644A">
    <w:pPr>
      <w:pStyle w:val="Footer"/>
      <w:spacing w:after="0"/>
      <w:jc w:val="center"/>
      <w:rPr>
        <w:rFonts w:cs="Arial"/>
        <w:sz w:val="14"/>
        <w:szCs w:val="16"/>
      </w:rPr>
    </w:pPr>
    <w:r w:rsidRPr="00C5644A">
      <w:rPr>
        <w:rFonts w:cs="Arial"/>
        <w:sz w:val="14"/>
        <w:szCs w:val="16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C689" w14:textId="77777777" w:rsidR="00EF42C3" w:rsidRDefault="00EF42C3" w:rsidP="00EF42C3">
    <w:pPr>
      <w:pStyle w:val="Footer"/>
      <w:spacing w:before="0" w:line="240" w:lineRule="auto"/>
      <w:rPr>
        <w:rFonts w:cs="Arial"/>
      </w:rPr>
    </w:pPr>
    <w:r w:rsidRPr="00BE34E8">
      <w:rPr>
        <w:rFonts w:cs="Arial"/>
      </w:rPr>
      <w:t>*Name amended under Legislation Act, s 60</w:t>
    </w:r>
  </w:p>
  <w:p w14:paraId="4A97BAA7" w14:textId="0DC7F2C5" w:rsidR="00EF42C3" w:rsidRPr="00C5644A" w:rsidRDefault="00C5644A" w:rsidP="00C5644A">
    <w:pPr>
      <w:pStyle w:val="Footer"/>
      <w:spacing w:after="0"/>
      <w:jc w:val="center"/>
      <w:rPr>
        <w:rFonts w:cs="Arial"/>
        <w:sz w:val="14"/>
        <w:szCs w:val="16"/>
      </w:rPr>
    </w:pPr>
    <w:r w:rsidRPr="00C5644A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3707" w14:textId="77777777" w:rsidR="00C5644A" w:rsidRDefault="00C564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052E" w14:textId="3B1AB353" w:rsidR="00EF42C3" w:rsidRPr="00C5644A" w:rsidRDefault="00C5644A" w:rsidP="00C5644A">
    <w:pPr>
      <w:pStyle w:val="Footer"/>
      <w:spacing w:after="0"/>
      <w:jc w:val="center"/>
      <w:rPr>
        <w:rFonts w:cs="Arial"/>
        <w:sz w:val="14"/>
        <w:szCs w:val="16"/>
      </w:rPr>
    </w:pPr>
    <w:r w:rsidRPr="00C5644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9115" w14:textId="77777777" w:rsidR="00BA0412" w:rsidRDefault="00BA0412" w:rsidP="001440B3">
      <w:r>
        <w:separator/>
      </w:r>
    </w:p>
  </w:footnote>
  <w:footnote w:type="continuationSeparator" w:id="0">
    <w:p w14:paraId="4E5B6015" w14:textId="77777777" w:rsidR="00BA0412" w:rsidRDefault="00BA041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E6F1" w14:textId="77777777" w:rsidR="00C5644A" w:rsidRDefault="00C56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D033" w14:textId="77777777" w:rsidR="00C5644A" w:rsidRDefault="00C56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4B96" w14:textId="77777777" w:rsidR="00C5644A" w:rsidRDefault="00C56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106352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A19C6"/>
    <w:rsid w:val="001A5344"/>
    <w:rsid w:val="001D2A98"/>
    <w:rsid w:val="001D52F0"/>
    <w:rsid w:val="002135D8"/>
    <w:rsid w:val="002139BE"/>
    <w:rsid w:val="00221A1C"/>
    <w:rsid w:val="002356D0"/>
    <w:rsid w:val="00252FD0"/>
    <w:rsid w:val="002721D5"/>
    <w:rsid w:val="00281445"/>
    <w:rsid w:val="00283719"/>
    <w:rsid w:val="0029763A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A0B0B"/>
    <w:rsid w:val="005F4F57"/>
    <w:rsid w:val="00634BF2"/>
    <w:rsid w:val="00640FCF"/>
    <w:rsid w:val="00650C4A"/>
    <w:rsid w:val="00662BD3"/>
    <w:rsid w:val="00667C2A"/>
    <w:rsid w:val="00675243"/>
    <w:rsid w:val="007011B6"/>
    <w:rsid w:val="00702DAD"/>
    <w:rsid w:val="0073591B"/>
    <w:rsid w:val="007367A8"/>
    <w:rsid w:val="00737292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0AF6"/>
    <w:rsid w:val="008D6A4E"/>
    <w:rsid w:val="008F7EB9"/>
    <w:rsid w:val="009209A1"/>
    <w:rsid w:val="009309D9"/>
    <w:rsid w:val="00945E95"/>
    <w:rsid w:val="00953C7D"/>
    <w:rsid w:val="00970E2E"/>
    <w:rsid w:val="009726E4"/>
    <w:rsid w:val="009A3561"/>
    <w:rsid w:val="009A5BA9"/>
    <w:rsid w:val="009C7F1B"/>
    <w:rsid w:val="009E1759"/>
    <w:rsid w:val="009E72EE"/>
    <w:rsid w:val="00A064C6"/>
    <w:rsid w:val="00A131C8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25D3D"/>
    <w:rsid w:val="00B3566C"/>
    <w:rsid w:val="00B4174F"/>
    <w:rsid w:val="00B51E3B"/>
    <w:rsid w:val="00B56FAC"/>
    <w:rsid w:val="00B61E5E"/>
    <w:rsid w:val="00B76E5C"/>
    <w:rsid w:val="00B862B9"/>
    <w:rsid w:val="00B93A56"/>
    <w:rsid w:val="00B94933"/>
    <w:rsid w:val="00BA0412"/>
    <w:rsid w:val="00BA3648"/>
    <w:rsid w:val="00BB5FC6"/>
    <w:rsid w:val="00BC03C0"/>
    <w:rsid w:val="00BD4F54"/>
    <w:rsid w:val="00BD5EB1"/>
    <w:rsid w:val="00BE7759"/>
    <w:rsid w:val="00C122B2"/>
    <w:rsid w:val="00C357BE"/>
    <w:rsid w:val="00C454DF"/>
    <w:rsid w:val="00C5644A"/>
    <w:rsid w:val="00C72E25"/>
    <w:rsid w:val="00C801B3"/>
    <w:rsid w:val="00CC10EF"/>
    <w:rsid w:val="00CD1AFA"/>
    <w:rsid w:val="00CE6B92"/>
    <w:rsid w:val="00D00523"/>
    <w:rsid w:val="00D54B22"/>
    <w:rsid w:val="00D62148"/>
    <w:rsid w:val="00D62432"/>
    <w:rsid w:val="00D72CB3"/>
    <w:rsid w:val="00D8363E"/>
    <w:rsid w:val="00D9230B"/>
    <w:rsid w:val="00D94C01"/>
    <w:rsid w:val="00DA16D3"/>
    <w:rsid w:val="00DD00B8"/>
    <w:rsid w:val="00DD4638"/>
    <w:rsid w:val="00DD57F1"/>
    <w:rsid w:val="00DE3714"/>
    <w:rsid w:val="00DF7BAA"/>
    <w:rsid w:val="00E0455E"/>
    <w:rsid w:val="00E12BC6"/>
    <w:rsid w:val="00E21AFE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42C3"/>
    <w:rsid w:val="00EF6CB9"/>
    <w:rsid w:val="00F35399"/>
    <w:rsid w:val="00F5289A"/>
    <w:rsid w:val="00F5557A"/>
    <w:rsid w:val="00F85E17"/>
    <w:rsid w:val="00F8721F"/>
    <w:rsid w:val="00F94C1C"/>
    <w:rsid w:val="00F9664D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data@act.gov.a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1103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2023-01-09T00:35:00Z</dcterms:created>
  <dcterms:modified xsi:type="dcterms:W3CDTF">2023-01-09T00:35:00Z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A40049504</vt:lpwstr>
  </property>
  <property fmtid="{D5CDD505-2E9C-101B-9397-08002B2CF9AE}" pid="3" name="Objective-Title">
    <vt:lpwstr>R11-22 Instrument - Intention to Close City</vt:lpwstr>
  </property>
  <property fmtid="{D5CDD505-2E9C-101B-9397-08002B2CF9AE}" pid="4" name="Objective-Comment">
    <vt:lpwstr/>
  </property>
  <property fmtid="{D5CDD505-2E9C-101B-9397-08002B2CF9AE}" pid="5" name="Objective-CreationStamp">
    <vt:filetime>2022-12-15T00:31:23Z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2023-01-04T05:04:14Z</vt:filetime>
  </property>
  <property fmtid="{D5CDD505-2E9C-101B-9397-08002B2CF9AE}" pid="9" name="Objective-ModificationStamp">
    <vt:filetime>2023-01-04T05:04:14Z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Regulator:2012 - 2021 Director General Briefs and Correspondence:2015 - Director-General Correspondence:Office of the Surveyor-General:Road Gazettal Briefs:2022:22/163221 - Public Roads (City - Intention to Close) Notice 2023:</vt:lpwstr>
  </property>
  <property fmtid="{D5CDD505-2E9C-101B-9397-08002B2CF9AE}" pid="12" name="Objective-Parent">
    <vt:lpwstr>22/163221 - Public Roads (City - Intention to Close) Notice 2023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1-2022/163221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