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B871" w14:textId="77777777" w:rsidR="00191473" w:rsidRPr="009C3FCD" w:rsidRDefault="00B61EDB" w:rsidP="009C3FCD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  <w:lang w:val="en-AU"/>
        </w:rPr>
      </w:pPr>
      <w:r w:rsidRPr="009C3FCD">
        <w:rPr>
          <w:rFonts w:ascii="Arial" w:hAnsi="Arial" w:cs="Arial"/>
          <w:sz w:val="24"/>
          <w:szCs w:val="20"/>
          <w:lang w:val="en-AU"/>
        </w:rPr>
        <w:t>Australian Capital Territory</w:t>
      </w:r>
    </w:p>
    <w:p w14:paraId="124DD7F1" w14:textId="77777777" w:rsidR="00191473" w:rsidRDefault="000E5A4C" w:rsidP="009C3FCD">
      <w:pPr>
        <w:pStyle w:val="Billname"/>
        <w:spacing w:before="700"/>
      </w:pPr>
      <w:hyperlink r:id="rId7" w:anchor="nowhere">
        <w:r w:rsidR="00B61EDB">
          <w:t>Health</w:t>
        </w:r>
        <w:r w:rsidR="00B61EDB" w:rsidRPr="009C3FCD">
          <w:t xml:space="preserve"> </w:t>
        </w:r>
        <w:r w:rsidR="00B61EDB">
          <w:t>Infrastructure</w:t>
        </w:r>
        <w:r w:rsidR="00B61EDB" w:rsidRPr="009C3FCD">
          <w:t xml:space="preserve"> </w:t>
        </w:r>
        <w:r w:rsidR="00B61EDB">
          <w:t>Enabling</w:t>
        </w:r>
      </w:hyperlink>
      <w:r w:rsidR="00B61EDB" w:rsidRPr="009C3FCD">
        <w:t xml:space="preserve"> </w:t>
      </w:r>
      <w:r w:rsidR="00B61EDB">
        <w:t>(Director- General) Delegation 2023 (No 2)</w:t>
      </w:r>
    </w:p>
    <w:p w14:paraId="4F620281" w14:textId="0E312699" w:rsidR="00191473" w:rsidRPr="009C3FCD" w:rsidRDefault="00B61EDB" w:rsidP="009C3FCD">
      <w:pPr>
        <w:widowControl/>
        <w:autoSpaceDE/>
        <w:autoSpaceDN/>
        <w:spacing w:before="340"/>
        <w:rPr>
          <w:rFonts w:ascii="Arial" w:hAnsi="Arial" w:cs="Arial"/>
          <w:b/>
          <w:bCs/>
          <w:sz w:val="24"/>
          <w:szCs w:val="20"/>
          <w:lang w:val="en-AU"/>
        </w:rPr>
      </w:pPr>
      <w:r w:rsidRPr="009C3FCD">
        <w:rPr>
          <w:rFonts w:ascii="Arial" w:hAnsi="Arial" w:cs="Arial"/>
          <w:b/>
          <w:bCs/>
          <w:sz w:val="24"/>
          <w:szCs w:val="20"/>
          <w:lang w:val="en-AU"/>
        </w:rPr>
        <w:t>Notifiable instrument NI2023–768</w:t>
      </w:r>
    </w:p>
    <w:p w14:paraId="6BB52091" w14:textId="77777777" w:rsidR="00191473" w:rsidRDefault="00B61EDB" w:rsidP="009C3FCD">
      <w:pPr>
        <w:pStyle w:val="madeunder"/>
        <w:spacing w:before="300" w:after="0"/>
      </w:pPr>
      <w:r>
        <w:t>made</w:t>
      </w:r>
      <w:r w:rsidRPr="009C3FCD">
        <w:t xml:space="preserve"> </w:t>
      </w:r>
      <w:r>
        <w:t>under</w:t>
      </w:r>
      <w:r w:rsidRPr="009C3FCD">
        <w:t xml:space="preserve"> the</w:t>
      </w:r>
    </w:p>
    <w:p w14:paraId="58EFAF84" w14:textId="77777777" w:rsidR="009C3FCD" w:rsidRDefault="00B61EDB" w:rsidP="009C3FCD">
      <w:pPr>
        <w:pStyle w:val="CoverActName"/>
        <w:spacing w:before="320" w:after="0"/>
        <w:jc w:val="left"/>
        <w:rPr>
          <w:rFonts w:cs="Arial"/>
          <w:sz w:val="20"/>
        </w:rPr>
      </w:pPr>
      <w:r w:rsidRPr="009C3FCD">
        <w:rPr>
          <w:rFonts w:cs="Arial"/>
          <w:sz w:val="20"/>
        </w:rPr>
        <w:t xml:space="preserve">Health Infrastructure Enabling Act 2023, s 23(2) (References to director-general etc) </w:t>
      </w:r>
    </w:p>
    <w:p w14:paraId="461C140F" w14:textId="14AA00DC" w:rsidR="00191473" w:rsidRPr="009C3FCD" w:rsidRDefault="00B61EDB" w:rsidP="009C1805">
      <w:pPr>
        <w:pStyle w:val="CoverActName"/>
        <w:spacing w:before="240" w:after="0"/>
        <w:jc w:val="left"/>
        <w:rPr>
          <w:rFonts w:cs="Arial"/>
          <w:sz w:val="20"/>
        </w:rPr>
      </w:pPr>
      <w:r w:rsidRPr="009C3FCD">
        <w:rPr>
          <w:rFonts w:cs="Arial"/>
          <w:sz w:val="20"/>
        </w:rPr>
        <w:t>and the</w:t>
      </w:r>
    </w:p>
    <w:p w14:paraId="3E3A4D2E" w14:textId="77777777" w:rsidR="00191473" w:rsidRPr="009C3FCD" w:rsidRDefault="00B61EDB" w:rsidP="009C1805">
      <w:pPr>
        <w:pStyle w:val="CoverActName"/>
        <w:spacing w:before="240" w:after="0"/>
        <w:jc w:val="left"/>
        <w:rPr>
          <w:rFonts w:cs="Arial"/>
          <w:sz w:val="20"/>
        </w:rPr>
      </w:pPr>
      <w:r w:rsidRPr="009C3FCD">
        <w:rPr>
          <w:rFonts w:cs="Arial"/>
          <w:sz w:val="20"/>
        </w:rPr>
        <w:t>Legislation Act 2001, s 104(1) (References to laws include references to instruments under laws)</w:t>
      </w:r>
    </w:p>
    <w:p w14:paraId="42CD1A2E" w14:textId="77777777" w:rsidR="009C3FCD" w:rsidRDefault="009C3FCD" w:rsidP="009C3FCD">
      <w:pPr>
        <w:pStyle w:val="N-line3"/>
        <w:pBdr>
          <w:bottom w:val="none" w:sz="0" w:space="0" w:color="auto"/>
        </w:pBdr>
        <w:spacing w:before="60"/>
      </w:pPr>
    </w:p>
    <w:p w14:paraId="517234E5" w14:textId="77777777" w:rsidR="009C3FCD" w:rsidRDefault="009C3FCD" w:rsidP="009C3FCD">
      <w:pPr>
        <w:pStyle w:val="N-line3"/>
        <w:pBdr>
          <w:top w:val="single" w:sz="12" w:space="1" w:color="auto"/>
          <w:bottom w:val="none" w:sz="0" w:space="0" w:color="auto"/>
        </w:pBdr>
      </w:pPr>
    </w:p>
    <w:p w14:paraId="3D198274" w14:textId="77777777" w:rsidR="00191473" w:rsidRPr="009C3FCD" w:rsidRDefault="00B61EDB" w:rsidP="009C3FCD">
      <w:pPr>
        <w:widowControl/>
        <w:numPr>
          <w:ilvl w:val="0"/>
          <w:numId w:val="1"/>
        </w:numPr>
        <w:autoSpaceDE/>
        <w:autoSpaceDN/>
        <w:spacing w:before="60" w:after="60"/>
        <w:ind w:left="720"/>
        <w:rPr>
          <w:rFonts w:ascii="Arial" w:hAnsi="Arial" w:cs="Arial"/>
          <w:b/>
          <w:bCs/>
          <w:sz w:val="24"/>
          <w:szCs w:val="20"/>
          <w:lang w:val="en-AU"/>
        </w:rPr>
      </w:pPr>
      <w:r w:rsidRPr="009C3FCD">
        <w:rPr>
          <w:rFonts w:ascii="Arial" w:hAnsi="Arial" w:cs="Arial"/>
          <w:b/>
          <w:bCs/>
          <w:sz w:val="24"/>
          <w:szCs w:val="20"/>
          <w:lang w:val="en-AU"/>
        </w:rPr>
        <w:t>Name of instrument</w:t>
      </w:r>
    </w:p>
    <w:p w14:paraId="16AE5DC8" w14:textId="77777777" w:rsidR="00191473" w:rsidRDefault="00B61EDB" w:rsidP="009C3FCD">
      <w:pPr>
        <w:spacing w:before="140"/>
        <w:ind w:left="720"/>
        <w:rPr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instrument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Infrastructure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Enabling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(Director-General) Delegation 2023 (No 2)</w:t>
      </w:r>
      <w:r>
        <w:rPr>
          <w:sz w:val="24"/>
        </w:rPr>
        <w:t>.</w:t>
      </w:r>
    </w:p>
    <w:p w14:paraId="3C56E344" w14:textId="77777777" w:rsidR="00191473" w:rsidRPr="009C3FCD" w:rsidRDefault="00B61EDB" w:rsidP="009C3FCD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ascii="Arial" w:hAnsi="Arial" w:cs="Arial"/>
          <w:b/>
          <w:bCs/>
          <w:sz w:val="24"/>
          <w:szCs w:val="20"/>
          <w:lang w:val="en-AU"/>
        </w:rPr>
      </w:pPr>
      <w:r w:rsidRPr="009C3FCD">
        <w:rPr>
          <w:rFonts w:ascii="Arial" w:hAnsi="Arial" w:cs="Arial"/>
          <w:b/>
          <w:bCs/>
          <w:sz w:val="24"/>
          <w:szCs w:val="20"/>
          <w:lang w:val="en-AU"/>
        </w:rPr>
        <w:t>Commencement</w:t>
      </w:r>
    </w:p>
    <w:p w14:paraId="6C597002" w14:textId="77777777" w:rsidR="00191473" w:rsidRDefault="00B61EDB" w:rsidP="009C3FCD">
      <w:pPr>
        <w:pStyle w:val="BodyText"/>
        <w:spacing w:before="140"/>
        <w:ind w:left="720"/>
      </w:pPr>
      <w:r>
        <w:t>This</w:t>
      </w:r>
      <w:r>
        <w:rPr>
          <w:spacing w:val="-4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commences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made.</w:t>
      </w:r>
    </w:p>
    <w:p w14:paraId="0E171799" w14:textId="77777777" w:rsidR="00191473" w:rsidRPr="009C3FCD" w:rsidRDefault="00B61EDB" w:rsidP="009C3FCD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ascii="Arial" w:hAnsi="Arial" w:cs="Arial"/>
          <w:b/>
          <w:bCs/>
          <w:sz w:val="24"/>
          <w:szCs w:val="20"/>
          <w:lang w:val="en-AU"/>
        </w:rPr>
      </w:pPr>
      <w:r w:rsidRPr="009C3FCD">
        <w:rPr>
          <w:rFonts w:ascii="Arial" w:hAnsi="Arial" w:cs="Arial"/>
          <w:b/>
          <w:bCs/>
          <w:sz w:val="24"/>
          <w:szCs w:val="20"/>
          <w:lang w:val="en-AU"/>
        </w:rPr>
        <w:t>Delegation</w:t>
      </w:r>
    </w:p>
    <w:p w14:paraId="26F10BDF" w14:textId="77777777" w:rsidR="00191473" w:rsidRDefault="00B61EDB" w:rsidP="009C3FCD">
      <w:pPr>
        <w:spacing w:before="140"/>
        <w:ind w:left="720"/>
        <w:rPr>
          <w:sz w:val="24"/>
        </w:rPr>
      </w:pP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delegate</w:t>
      </w:r>
      <w:r>
        <w:rPr>
          <w:spacing w:val="-4"/>
          <w:sz w:val="24"/>
        </w:rPr>
        <w:t xml:space="preserve"> </w:t>
      </w: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function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22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Infrastructure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Enabling Regulation 2023 </w:t>
      </w:r>
      <w:r>
        <w:rPr>
          <w:sz w:val="24"/>
        </w:rPr>
        <w:t>to the person who from time to time occupies the following public service position:</w:t>
      </w:r>
    </w:p>
    <w:p w14:paraId="086121D6" w14:textId="77777777" w:rsidR="00191473" w:rsidRDefault="00191473">
      <w:pPr>
        <w:pStyle w:val="BodyText"/>
        <w:spacing w:before="10"/>
        <w:rPr>
          <w:sz w:val="20"/>
        </w:rPr>
      </w:pPr>
    </w:p>
    <w:p w14:paraId="115BCE96" w14:textId="77777777" w:rsidR="00191473" w:rsidRDefault="00B61EDB" w:rsidP="009C3FCD">
      <w:pPr>
        <w:pStyle w:val="ListParagraph"/>
        <w:numPr>
          <w:ilvl w:val="1"/>
          <w:numId w:val="1"/>
        </w:numPr>
        <w:tabs>
          <w:tab w:val="left" w:pos="1272"/>
        </w:tabs>
        <w:ind w:left="1174" w:hanging="454"/>
        <w:rPr>
          <w:sz w:val="24"/>
        </w:rPr>
      </w:pPr>
      <w:r>
        <w:rPr>
          <w:sz w:val="24"/>
        </w:rPr>
        <w:t>Deputy</w:t>
      </w:r>
      <w:r>
        <w:rPr>
          <w:spacing w:val="-6"/>
          <w:sz w:val="24"/>
        </w:rPr>
        <w:t xml:space="preserve"> </w:t>
      </w:r>
      <w:r>
        <w:rPr>
          <w:sz w:val="24"/>
        </w:rPr>
        <w:t>Director-General,</w:t>
      </w:r>
      <w:r>
        <w:rPr>
          <w:spacing w:val="-6"/>
          <w:sz w:val="24"/>
        </w:rPr>
        <w:t xml:space="preserve"> </w:t>
      </w:r>
      <w:r>
        <w:rPr>
          <w:sz w:val="24"/>
        </w:rPr>
        <w:t>Corporate,</w:t>
      </w:r>
      <w:r>
        <w:rPr>
          <w:spacing w:val="-6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Delivery,</w:t>
      </w:r>
      <w:r>
        <w:rPr>
          <w:spacing w:val="-6"/>
          <w:sz w:val="24"/>
        </w:rPr>
        <w:t xml:space="preserve"> </w:t>
      </w:r>
      <w:r>
        <w:rPr>
          <w:sz w:val="24"/>
        </w:rPr>
        <w:t>ACT Health Directorate (E3100).</w:t>
      </w:r>
    </w:p>
    <w:p w14:paraId="0A10FAAE" w14:textId="77777777" w:rsidR="00191473" w:rsidRDefault="00191473" w:rsidP="009C3FCD">
      <w:pPr>
        <w:pStyle w:val="BodyText"/>
        <w:rPr>
          <w:sz w:val="20"/>
        </w:rPr>
      </w:pPr>
    </w:p>
    <w:p w14:paraId="486DA2CD" w14:textId="77777777" w:rsidR="00191473" w:rsidRDefault="00B61EDB" w:rsidP="009C3FCD">
      <w:pPr>
        <w:ind w:left="720"/>
        <w:rPr>
          <w:sz w:val="24"/>
        </w:rPr>
      </w:pPr>
      <w:r>
        <w:rPr>
          <w:sz w:val="20"/>
        </w:rPr>
        <w:t>Note: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Legislation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2001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defines</w:t>
      </w:r>
      <w:r>
        <w:rPr>
          <w:spacing w:val="-4"/>
          <w:sz w:val="20"/>
        </w:rPr>
        <w:t xml:space="preserve"> </w:t>
      </w:r>
      <w:r>
        <w:rPr>
          <w:b/>
          <w:i/>
          <w:sz w:val="20"/>
        </w:rPr>
        <w:t>occupy</w:t>
      </w:r>
      <w:r>
        <w:rPr>
          <w:b/>
          <w:i/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relation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position,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including: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hold the position, act in the position or exercise functions of the position</w:t>
      </w:r>
      <w:r>
        <w:rPr>
          <w:sz w:val="24"/>
        </w:rPr>
        <w:t>.</w:t>
      </w:r>
    </w:p>
    <w:p w14:paraId="310B7827" w14:textId="77777777" w:rsidR="00191473" w:rsidRPr="009C3FCD" w:rsidRDefault="00191473">
      <w:pPr>
        <w:pStyle w:val="BodyText"/>
      </w:pPr>
    </w:p>
    <w:p w14:paraId="200D364E" w14:textId="77777777" w:rsidR="00191473" w:rsidRPr="009C3FCD" w:rsidRDefault="00191473">
      <w:pPr>
        <w:pStyle w:val="BodyText"/>
      </w:pPr>
    </w:p>
    <w:p w14:paraId="35E90269" w14:textId="26C03B50" w:rsidR="00191473" w:rsidRPr="009C3FCD" w:rsidRDefault="00191473">
      <w:pPr>
        <w:pStyle w:val="BodyText"/>
      </w:pPr>
    </w:p>
    <w:p w14:paraId="470E5933" w14:textId="77777777" w:rsidR="00191473" w:rsidRPr="009C3FCD" w:rsidRDefault="00191473">
      <w:pPr>
        <w:pStyle w:val="BodyText"/>
      </w:pPr>
    </w:p>
    <w:p w14:paraId="45083B2F" w14:textId="77777777" w:rsidR="009C1805" w:rsidRDefault="00B61EDB" w:rsidP="009C3FCD">
      <w:pPr>
        <w:pStyle w:val="BodyText"/>
        <w:spacing w:before="120"/>
      </w:pPr>
      <w:r>
        <w:t xml:space="preserve">Rebecca Cross </w:t>
      </w:r>
    </w:p>
    <w:p w14:paraId="0C80D851" w14:textId="6170F231" w:rsidR="00191473" w:rsidRDefault="00B61EDB" w:rsidP="009C1805">
      <w:pPr>
        <w:pStyle w:val="BodyText"/>
      </w:pPr>
      <w:r>
        <w:rPr>
          <w:spacing w:val="-2"/>
        </w:rPr>
        <w:t>Director-General</w:t>
      </w:r>
    </w:p>
    <w:p w14:paraId="73E669D4" w14:textId="0AE96E7D" w:rsidR="009C3FCD" w:rsidRDefault="00B61EDB" w:rsidP="009C3FCD">
      <w:pPr>
        <w:pStyle w:val="BodyText"/>
        <w:spacing w:line="480" w:lineRule="auto"/>
      </w:pPr>
      <w:r>
        <w:t>ACT</w:t>
      </w:r>
      <w:r>
        <w:rPr>
          <w:spacing w:val="-15"/>
        </w:rPr>
        <w:t xml:space="preserve"> </w:t>
      </w:r>
      <w:r>
        <w:t>Health</w:t>
      </w:r>
      <w:r>
        <w:rPr>
          <w:spacing w:val="-15"/>
        </w:rPr>
        <w:t xml:space="preserve"> </w:t>
      </w:r>
      <w:r>
        <w:t>Directorate</w:t>
      </w:r>
    </w:p>
    <w:p w14:paraId="45F74649" w14:textId="17D2251C" w:rsidR="00191473" w:rsidRDefault="00B61EDB" w:rsidP="009C3FCD">
      <w:pPr>
        <w:pStyle w:val="BodyText"/>
        <w:spacing w:line="480" w:lineRule="auto"/>
      </w:pPr>
      <w:r>
        <w:t>20 November 2023</w:t>
      </w:r>
    </w:p>
    <w:sectPr w:rsidR="00191473" w:rsidSect="009C3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71F4" w14:textId="77777777" w:rsidR="0086458B" w:rsidRDefault="0086458B" w:rsidP="004A0885">
      <w:r>
        <w:separator/>
      </w:r>
    </w:p>
  </w:endnote>
  <w:endnote w:type="continuationSeparator" w:id="0">
    <w:p w14:paraId="313F900C" w14:textId="77777777" w:rsidR="0086458B" w:rsidRDefault="0086458B" w:rsidP="004A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233C" w14:textId="77777777" w:rsidR="000E5A4C" w:rsidRDefault="000E5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1B7B" w14:textId="2ABC045A" w:rsidR="004A0885" w:rsidRPr="000E5A4C" w:rsidRDefault="000E5A4C" w:rsidP="000E5A4C">
    <w:pPr>
      <w:pStyle w:val="Footer"/>
      <w:jc w:val="center"/>
      <w:rPr>
        <w:rFonts w:ascii="Arial" w:hAnsi="Arial" w:cs="Arial"/>
        <w:sz w:val="14"/>
      </w:rPr>
    </w:pPr>
    <w:proofErr w:type="spellStart"/>
    <w:r w:rsidRPr="000E5A4C">
      <w:rPr>
        <w:rFonts w:ascii="Arial" w:hAnsi="Arial" w:cs="Arial"/>
        <w:sz w:val="14"/>
      </w:rPr>
      <w:t>Unauthorised</w:t>
    </w:r>
    <w:proofErr w:type="spellEnd"/>
    <w:r w:rsidRPr="000E5A4C">
      <w:rPr>
        <w:rFonts w:ascii="Arial" w:hAnsi="Arial" w:cs="Arial"/>
        <w:sz w:val="14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4D52" w14:textId="77777777" w:rsidR="000E5A4C" w:rsidRDefault="000E5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367B" w14:textId="77777777" w:rsidR="0086458B" w:rsidRDefault="0086458B" w:rsidP="004A0885">
      <w:r>
        <w:separator/>
      </w:r>
    </w:p>
  </w:footnote>
  <w:footnote w:type="continuationSeparator" w:id="0">
    <w:p w14:paraId="791383D0" w14:textId="77777777" w:rsidR="0086458B" w:rsidRDefault="0086458B" w:rsidP="004A0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0F49" w14:textId="77777777" w:rsidR="000E5A4C" w:rsidRDefault="000E5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B0A4" w14:textId="77777777" w:rsidR="000E5A4C" w:rsidRDefault="000E5A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1D5E" w14:textId="77777777" w:rsidR="000E5A4C" w:rsidRDefault="000E5A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672DF"/>
    <w:multiLevelType w:val="hybridMultilevel"/>
    <w:tmpl w:val="3C8A012C"/>
    <w:lvl w:ilvl="0" w:tplc="3438D282">
      <w:start w:val="1"/>
      <w:numFmt w:val="decimal"/>
      <w:lvlText w:val="%1"/>
      <w:lvlJc w:val="left"/>
      <w:pPr>
        <w:ind w:left="86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A8A7668">
      <w:numFmt w:val="bullet"/>
      <w:lvlText w:val=""/>
      <w:lvlJc w:val="left"/>
      <w:pPr>
        <w:ind w:left="1272" w:hanging="41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CE4E36A4">
      <w:numFmt w:val="bullet"/>
      <w:lvlText w:val="•"/>
      <w:lvlJc w:val="left"/>
      <w:pPr>
        <w:ind w:left="2091" w:hanging="413"/>
      </w:pPr>
      <w:rPr>
        <w:rFonts w:hint="default"/>
        <w:lang w:val="en-US" w:eastAsia="en-US" w:bidi="ar-SA"/>
      </w:rPr>
    </w:lvl>
    <w:lvl w:ilvl="3" w:tplc="8FDAFFAA">
      <w:numFmt w:val="bullet"/>
      <w:lvlText w:val="•"/>
      <w:lvlJc w:val="left"/>
      <w:pPr>
        <w:ind w:left="2903" w:hanging="413"/>
      </w:pPr>
      <w:rPr>
        <w:rFonts w:hint="default"/>
        <w:lang w:val="en-US" w:eastAsia="en-US" w:bidi="ar-SA"/>
      </w:rPr>
    </w:lvl>
    <w:lvl w:ilvl="4" w:tplc="CB3EB4FA">
      <w:numFmt w:val="bullet"/>
      <w:lvlText w:val="•"/>
      <w:lvlJc w:val="left"/>
      <w:pPr>
        <w:ind w:left="3715" w:hanging="413"/>
      </w:pPr>
      <w:rPr>
        <w:rFonts w:hint="default"/>
        <w:lang w:val="en-US" w:eastAsia="en-US" w:bidi="ar-SA"/>
      </w:rPr>
    </w:lvl>
    <w:lvl w:ilvl="5" w:tplc="5300B936">
      <w:numFmt w:val="bullet"/>
      <w:lvlText w:val="•"/>
      <w:lvlJc w:val="left"/>
      <w:pPr>
        <w:ind w:left="4527" w:hanging="413"/>
      </w:pPr>
      <w:rPr>
        <w:rFonts w:hint="default"/>
        <w:lang w:val="en-US" w:eastAsia="en-US" w:bidi="ar-SA"/>
      </w:rPr>
    </w:lvl>
    <w:lvl w:ilvl="6" w:tplc="CB6463FC">
      <w:numFmt w:val="bullet"/>
      <w:lvlText w:val="•"/>
      <w:lvlJc w:val="left"/>
      <w:pPr>
        <w:ind w:left="5339" w:hanging="413"/>
      </w:pPr>
      <w:rPr>
        <w:rFonts w:hint="default"/>
        <w:lang w:val="en-US" w:eastAsia="en-US" w:bidi="ar-SA"/>
      </w:rPr>
    </w:lvl>
    <w:lvl w:ilvl="7" w:tplc="135CFE80">
      <w:numFmt w:val="bullet"/>
      <w:lvlText w:val="•"/>
      <w:lvlJc w:val="left"/>
      <w:pPr>
        <w:ind w:left="6150" w:hanging="413"/>
      </w:pPr>
      <w:rPr>
        <w:rFonts w:hint="default"/>
        <w:lang w:val="en-US" w:eastAsia="en-US" w:bidi="ar-SA"/>
      </w:rPr>
    </w:lvl>
    <w:lvl w:ilvl="8" w:tplc="389E7BD2">
      <w:numFmt w:val="bullet"/>
      <w:lvlText w:val="•"/>
      <w:lvlJc w:val="left"/>
      <w:pPr>
        <w:ind w:left="6962" w:hanging="413"/>
      </w:pPr>
      <w:rPr>
        <w:rFonts w:hint="default"/>
        <w:lang w:val="en-US" w:eastAsia="en-US" w:bidi="ar-SA"/>
      </w:rPr>
    </w:lvl>
  </w:abstractNum>
  <w:num w:numId="1" w16cid:durableId="156691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1473"/>
    <w:rsid w:val="000E5A4C"/>
    <w:rsid w:val="00191473"/>
    <w:rsid w:val="004A0885"/>
    <w:rsid w:val="005D61C2"/>
    <w:rsid w:val="0060724A"/>
    <w:rsid w:val="006F592F"/>
    <w:rsid w:val="00770035"/>
    <w:rsid w:val="0086458B"/>
    <w:rsid w:val="009C1805"/>
    <w:rsid w:val="009C3FCD"/>
    <w:rsid w:val="00A515C2"/>
    <w:rsid w:val="00AA57D1"/>
    <w:rsid w:val="00B6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61B0B"/>
  <w15:docId w15:val="{174636BF-039D-4413-BE79-28AC00CE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59" w:hanging="71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0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59" w:hanging="7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08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8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A08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885"/>
    <w:rPr>
      <w:rFonts w:ascii="Times New Roman" w:eastAsia="Times New Roman" w:hAnsi="Times New Roman" w:cs="Times New Roman"/>
    </w:rPr>
  </w:style>
  <w:style w:type="paragraph" w:customStyle="1" w:styleId="Billname">
    <w:name w:val="Billname"/>
    <w:basedOn w:val="Normal"/>
    <w:rsid w:val="009C3FCD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madeunder">
    <w:name w:val="made under"/>
    <w:basedOn w:val="Normal"/>
    <w:rsid w:val="009C3FCD"/>
    <w:pPr>
      <w:widowControl/>
      <w:autoSpaceDE/>
      <w:autoSpaceDN/>
      <w:spacing w:before="180" w:after="60"/>
      <w:jc w:val="both"/>
    </w:pPr>
    <w:rPr>
      <w:sz w:val="24"/>
      <w:szCs w:val="20"/>
      <w:lang w:val="en-AU"/>
    </w:rPr>
  </w:style>
  <w:style w:type="paragraph" w:customStyle="1" w:styleId="CoverActName">
    <w:name w:val="CoverActName"/>
    <w:basedOn w:val="Normal"/>
    <w:rsid w:val="009C3FCD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9C3FCD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egislation.act.gov.au/View/GetHTMLFile/b/db_67631/current/html/db_67631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0</DocSecurity>
  <Lines>34</Lines>
  <Paragraphs>19</Paragraphs>
  <ScaleCrop>false</ScaleCrop>
  <Company>InTACT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dc:description/>
  <cp:lastModifiedBy>PCODCS</cp:lastModifiedBy>
  <cp:revision>4</cp:revision>
  <dcterms:created xsi:type="dcterms:W3CDTF">2023-11-30T22:14:00Z</dcterms:created>
  <dcterms:modified xsi:type="dcterms:W3CDTF">2023-11-30T22:14:00Z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reated">
    <vt:filetime>2023-11-23T00:00:00Z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2023-11-30T00:00:00Z</vt:filetime>
  </property>
  <property fmtid="{D5CDD505-2E9C-101B-9397-08002B2CF9AE}" pid="6" name="Objective-Caveats">
    <vt:lpwstr/>
  </property>
  <property fmtid="{D5CDD505-2E9C-101B-9397-08002B2CF9AE}" pid="7" name="Objective-Classification">
    <vt:lpwstr>Unclassified (beige file cover)</vt:lpwstr>
  </property>
  <property fmtid="{D5CDD505-2E9C-101B-9397-08002B2CF9AE}" pid="8" name="Objective-Comment">
    <vt:lpwstr/>
  </property>
  <property fmtid="{D5CDD505-2E9C-101B-9397-08002B2CF9AE}" pid="9" name="Objective-Covers Period From">
    <vt:lpwstr/>
  </property>
  <property fmtid="{D5CDD505-2E9C-101B-9397-08002B2CF9AE}" pid="10" name="Objective-Covers Period To">
    <vt:lpwstr/>
  </property>
  <property fmtid="{D5CDD505-2E9C-101B-9397-08002B2CF9AE}" pid="11" name="Objective-CreationStamp">
    <vt:lpwstr>D:20231110</vt:lpwstr>
  </property>
  <property fmtid="{D5CDD505-2E9C-101B-9397-08002B2CF9AE}" pid="12" name="Objective-Customers">
    <vt:lpwstr/>
  </property>
  <property fmtid="{D5CDD505-2E9C-101B-9397-08002B2CF9AE}" pid="13" name="Objective-DatePublished">
    <vt:lpwstr/>
  </property>
  <property fmtid="{D5CDD505-2E9C-101B-9397-08002B2CF9AE}" pid="14" name="Objective-Description">
    <vt:lpwstr/>
  </property>
  <property fmtid="{D5CDD505-2E9C-101B-9397-08002B2CF9AE}" pid="15" name="Objective-Document Created By">
    <vt:lpwstr/>
  </property>
  <property fmtid="{D5CDD505-2E9C-101B-9397-08002B2CF9AE}" pid="16" name="Objective-Document Created On">
    <vt:lpwstr/>
  </property>
  <property fmtid="{D5CDD505-2E9C-101B-9397-08002B2CF9AE}" pid="17" name="Objective-Document Type">
    <vt:lpwstr>0-Document</vt:lpwstr>
  </property>
  <property fmtid="{D5CDD505-2E9C-101B-9397-08002B2CF9AE}" pid="18" name="Objective-FileNumber">
    <vt:lpwstr/>
  </property>
  <property fmtid="{D5CDD505-2E9C-101B-9397-08002B2CF9AE}" pid="19" name="Objective-Id">
    <vt:lpwstr>A44384339</vt:lpwstr>
  </property>
  <property fmtid="{D5CDD505-2E9C-101B-9397-08002B2CF9AE}" pid="20" name="Objective-IsApproved">
    <vt:lpwstr>0</vt:lpwstr>
  </property>
  <property fmtid="{D5CDD505-2E9C-101B-9397-08002B2CF9AE}" pid="21" name="Objective-IsPublished">
    <vt:lpwstr>0</vt:lpwstr>
  </property>
  <property fmtid="{D5CDD505-2E9C-101B-9397-08002B2CF9AE}" pid="22" name="Objective-Jurisdiction">
    <vt:lpwstr>ACT</vt:lpwstr>
  </property>
  <property fmtid="{D5CDD505-2E9C-101B-9397-08002B2CF9AE}" pid="23" name="Objective-Language">
    <vt:lpwstr>English (en)</vt:lpwstr>
  </property>
  <property fmtid="{D5CDD505-2E9C-101B-9397-08002B2CF9AE}" pid="24" name="Objective-ModificationStamp">
    <vt:lpwstr>D:20231113</vt:lpwstr>
  </property>
  <property fmtid="{D5CDD505-2E9C-101B-9397-08002B2CF9AE}" pid="25" name="Objective-Owner">
    <vt:lpwstr>Theodore Lim</vt:lpwstr>
  </property>
  <property fmtid="{D5CDD505-2E9C-101B-9397-08002B2CF9AE}" pid="26" name="Objective-Owner Agency">
    <vt:lpwstr>ACTHD - ACT Health Directorate</vt:lpwstr>
  </property>
  <property fmtid="{D5CDD505-2E9C-101B-9397-08002B2CF9AE}" pid="27" name="Objective-Parent">
    <vt:lpwstr>DGC23/729 - Requests for Information Under Section 22 HIEA - Claims 1,7, 8, 11,12 - November 2023</vt:lpwstr>
  </property>
  <property fmtid="{D5CDD505-2E9C-101B-9397-08002B2CF9AE}" pid="28" name="Objective-Path">
    <vt:lpwstr>Whole of ACT Government:ACTHD - ACT Health:DIVISION: Infrastructure Communication and Engagement (ICE):BRANCH: Strategic Infrastructure (SI):05. Projects:Northside Hospital:05. Government Business:7. BriefsDG:2023:DGC23/729 - Requests for Information Under Section 22 HIEA - Claims 1,7, 8, 11,12 - November 2023:</vt:lpwstr>
  </property>
  <property fmtid="{D5CDD505-2E9C-101B-9397-08002B2CF9AE}" pid="29" name="Objective-Places">
    <vt:lpwstr/>
  </property>
  <property fmtid="{D5CDD505-2E9C-101B-9397-08002B2CF9AE}" pid="30" name="Objective-State">
    <vt:lpwstr>Being Drafted</vt:lpwstr>
  </property>
  <property fmtid="{D5CDD505-2E9C-101B-9397-08002B2CF9AE}" pid="31" name="Objective-Title">
    <vt:lpwstr>Attachment H - Delegation of Director-General function - Health Infrastructure Enabling Regulation - section 22</vt:lpwstr>
  </property>
  <property fmtid="{D5CDD505-2E9C-101B-9397-08002B2CF9AE}" pid="32" name="Objective-Transaction Reference">
    <vt:lpwstr/>
  </property>
  <property fmtid="{D5CDD505-2E9C-101B-9397-08002B2CF9AE}" pid="33" name="Objective-Version">
    <vt:lpwstr>1.1</vt:lpwstr>
  </property>
  <property fmtid="{D5CDD505-2E9C-101B-9397-08002B2CF9AE}" pid="34" name="Objective-VersionComment">
    <vt:lpwstr/>
  </property>
  <property fmtid="{D5CDD505-2E9C-101B-9397-08002B2CF9AE}" pid="35" name="Objective-VersionId">
    <vt:lpwstr>vA55437256</vt:lpwstr>
  </property>
  <property fmtid="{D5CDD505-2E9C-101B-9397-08002B2CF9AE}" pid="36" name="Objective-VersionNumber">
    <vt:lpwstr>2.000000</vt:lpwstr>
  </property>
  <property fmtid="{D5CDD505-2E9C-101B-9397-08002B2CF9AE}" pid="37" name="Producer">
    <vt:lpwstr>Adobe PDF Library 23.6.156</vt:lpwstr>
  </property>
  <property fmtid="{D5CDD505-2E9C-101B-9397-08002B2CF9AE}" pid="38" name="SourceModified">
    <vt:lpwstr/>
  </property>
</Properties>
</file>