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5A58" w14:textId="77777777" w:rsidR="00383159" w:rsidRPr="002F2464" w:rsidRDefault="00383159" w:rsidP="00383159">
      <w:pPr>
        <w:spacing w:before="120"/>
        <w:rPr>
          <w:rFonts w:asciiTheme="minorHAnsi" w:hAnsiTheme="minorHAnsi" w:cstheme="minorHAnsi"/>
        </w:rPr>
      </w:pPr>
      <w:bookmarkStart w:id="0" w:name="_Toc44738651"/>
      <w:r w:rsidRPr="002F2464">
        <w:rPr>
          <w:rFonts w:asciiTheme="minorHAnsi" w:hAnsiTheme="minorHAnsi" w:cstheme="minorHAnsi"/>
        </w:rPr>
        <w:t>Australian Capital Territory</w:t>
      </w:r>
    </w:p>
    <w:p w14:paraId="4D8DA9E6" w14:textId="18E4FD75" w:rsidR="00383159" w:rsidRPr="002F2464" w:rsidRDefault="00251687" w:rsidP="002F2464">
      <w:pPr>
        <w:pStyle w:val="Billname"/>
        <w:spacing w:before="480"/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>Housing Assistance (Authority to Represent) Delegation 202</w:t>
      </w:r>
      <w:r w:rsidR="000E59C0" w:rsidRPr="002F2464">
        <w:rPr>
          <w:rFonts w:asciiTheme="minorHAnsi" w:hAnsiTheme="minorHAnsi" w:cstheme="minorHAnsi"/>
        </w:rPr>
        <w:t>3</w:t>
      </w:r>
      <w:r w:rsidR="005D4316" w:rsidRPr="002F2464">
        <w:rPr>
          <w:rFonts w:asciiTheme="minorHAnsi" w:hAnsiTheme="minorHAnsi" w:cstheme="minorHAnsi"/>
        </w:rPr>
        <w:t xml:space="preserve"> (No 1)</w:t>
      </w:r>
    </w:p>
    <w:p w14:paraId="526E2C44" w14:textId="473EE18E" w:rsidR="00251687" w:rsidRPr="002F2464" w:rsidRDefault="00251687" w:rsidP="00251687">
      <w:pPr>
        <w:pStyle w:val="CoverActName"/>
        <w:spacing w:before="320" w:after="0"/>
        <w:rPr>
          <w:rFonts w:asciiTheme="minorHAnsi" w:hAnsiTheme="minorHAnsi" w:cstheme="minorHAnsi"/>
          <w:szCs w:val="24"/>
        </w:rPr>
      </w:pPr>
      <w:r w:rsidRPr="002F2464">
        <w:rPr>
          <w:rFonts w:asciiTheme="minorHAnsi" w:hAnsiTheme="minorHAnsi" w:cstheme="minorHAnsi"/>
          <w:szCs w:val="24"/>
        </w:rPr>
        <w:t>Notifiable Instrument NI202</w:t>
      </w:r>
      <w:r w:rsidR="000E59C0" w:rsidRPr="002F2464">
        <w:rPr>
          <w:rFonts w:asciiTheme="minorHAnsi" w:hAnsiTheme="minorHAnsi" w:cstheme="minorHAnsi"/>
          <w:szCs w:val="24"/>
        </w:rPr>
        <w:t>3</w:t>
      </w:r>
      <w:r w:rsidRPr="002F2464">
        <w:rPr>
          <w:rFonts w:asciiTheme="minorHAnsi" w:hAnsiTheme="minorHAnsi" w:cstheme="minorHAnsi"/>
          <w:szCs w:val="24"/>
        </w:rPr>
        <w:t>-</w:t>
      </w:r>
      <w:r w:rsidR="00921219">
        <w:rPr>
          <w:rFonts w:asciiTheme="minorHAnsi" w:hAnsiTheme="minorHAnsi" w:cstheme="minorHAnsi"/>
          <w:szCs w:val="24"/>
        </w:rPr>
        <w:t>782</w:t>
      </w:r>
    </w:p>
    <w:p w14:paraId="4EBBC4C8" w14:textId="71B546E8" w:rsidR="00383159" w:rsidRPr="002F2464" w:rsidRDefault="00383159" w:rsidP="00383159">
      <w:pPr>
        <w:pStyle w:val="madeunder"/>
        <w:spacing w:before="300" w:after="0"/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 xml:space="preserve">made under the  </w:t>
      </w:r>
    </w:p>
    <w:p w14:paraId="1478F989" w14:textId="0F7F1F26" w:rsidR="00383159" w:rsidRPr="002F2464" w:rsidRDefault="00251687" w:rsidP="00383159">
      <w:pPr>
        <w:pStyle w:val="CoverActName"/>
        <w:spacing w:before="320" w:after="0"/>
        <w:rPr>
          <w:rFonts w:asciiTheme="minorHAnsi" w:hAnsiTheme="minorHAnsi" w:cstheme="minorHAnsi"/>
          <w:sz w:val="20"/>
        </w:rPr>
      </w:pPr>
      <w:r w:rsidRPr="002F2464">
        <w:rPr>
          <w:rFonts w:asciiTheme="minorHAnsi" w:hAnsiTheme="minorHAnsi" w:cstheme="minorHAnsi"/>
          <w:sz w:val="20"/>
        </w:rPr>
        <w:t>Housing Assistance Act 2007, s 17</w:t>
      </w:r>
      <w:r w:rsidR="005D4316" w:rsidRPr="002F2464">
        <w:rPr>
          <w:rFonts w:asciiTheme="minorHAnsi" w:hAnsiTheme="minorHAnsi" w:cstheme="minorHAnsi"/>
          <w:sz w:val="20"/>
        </w:rPr>
        <w:t xml:space="preserve"> (Housing commissioner – delegation)</w:t>
      </w:r>
    </w:p>
    <w:p w14:paraId="0009BE30" w14:textId="77777777" w:rsidR="00383159" w:rsidRPr="002F2464" w:rsidRDefault="00383159" w:rsidP="00383159">
      <w:pPr>
        <w:pStyle w:val="N-line3"/>
        <w:pBdr>
          <w:bottom w:val="none" w:sz="0" w:space="0" w:color="auto"/>
        </w:pBdr>
        <w:spacing w:before="60"/>
        <w:rPr>
          <w:rFonts w:asciiTheme="minorHAnsi" w:hAnsiTheme="minorHAnsi" w:cstheme="minorHAnsi"/>
          <w:sz w:val="16"/>
          <w:szCs w:val="16"/>
        </w:rPr>
      </w:pPr>
    </w:p>
    <w:p w14:paraId="10D1DA82" w14:textId="77777777" w:rsidR="00383159" w:rsidRPr="002F2464" w:rsidRDefault="00383159" w:rsidP="00383159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5DB86100" w14:textId="77777777" w:rsidR="00383159" w:rsidRPr="002F2464" w:rsidRDefault="00383159" w:rsidP="00383159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2F2464">
        <w:rPr>
          <w:rFonts w:asciiTheme="minorHAnsi" w:hAnsiTheme="minorHAnsi" w:cstheme="minorHAnsi"/>
          <w:b/>
          <w:bCs/>
        </w:rPr>
        <w:t>1</w:t>
      </w:r>
      <w:r w:rsidRPr="002F2464">
        <w:rPr>
          <w:rFonts w:asciiTheme="minorHAnsi" w:hAnsiTheme="minorHAnsi" w:cstheme="minorHAnsi"/>
          <w:b/>
          <w:bCs/>
        </w:rPr>
        <w:tab/>
        <w:t>Name of instrument</w:t>
      </w:r>
    </w:p>
    <w:p w14:paraId="056E3834" w14:textId="08F49125" w:rsidR="00383159" w:rsidRPr="002F2464" w:rsidRDefault="00383159" w:rsidP="00383159">
      <w:pPr>
        <w:spacing w:before="140"/>
        <w:ind w:left="720"/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 xml:space="preserve">This instrument is the </w:t>
      </w:r>
      <w:r w:rsidR="00251687" w:rsidRPr="002F2464">
        <w:rPr>
          <w:rFonts w:asciiTheme="minorHAnsi" w:hAnsiTheme="minorHAnsi" w:cstheme="minorHAnsi"/>
          <w:i/>
        </w:rPr>
        <w:t xml:space="preserve">Housing Assistance (Authority to Represent) </w:t>
      </w:r>
      <w:r w:rsidR="002D463E" w:rsidRPr="002F2464">
        <w:rPr>
          <w:rFonts w:asciiTheme="minorHAnsi" w:hAnsiTheme="minorHAnsi" w:cstheme="minorHAnsi"/>
          <w:i/>
        </w:rPr>
        <w:br/>
      </w:r>
      <w:r w:rsidR="00251687" w:rsidRPr="002F2464">
        <w:rPr>
          <w:rFonts w:asciiTheme="minorHAnsi" w:hAnsiTheme="minorHAnsi" w:cstheme="minorHAnsi"/>
          <w:i/>
        </w:rPr>
        <w:t>Delegation 202</w:t>
      </w:r>
      <w:r w:rsidR="000E59C0" w:rsidRPr="002F2464">
        <w:rPr>
          <w:rFonts w:asciiTheme="minorHAnsi" w:hAnsiTheme="minorHAnsi" w:cstheme="minorHAnsi"/>
          <w:i/>
        </w:rPr>
        <w:t>3</w:t>
      </w:r>
      <w:r w:rsidR="005D4316" w:rsidRPr="002F2464">
        <w:rPr>
          <w:rFonts w:asciiTheme="minorHAnsi" w:hAnsiTheme="minorHAnsi" w:cstheme="minorHAnsi"/>
          <w:i/>
        </w:rPr>
        <w:t xml:space="preserve"> (No 1</w:t>
      </w:r>
      <w:r w:rsidR="002D463E" w:rsidRPr="002F2464">
        <w:rPr>
          <w:rFonts w:asciiTheme="minorHAnsi" w:hAnsiTheme="minorHAnsi" w:cstheme="minorHAnsi"/>
          <w:i/>
        </w:rPr>
        <w:t>)</w:t>
      </w:r>
      <w:r w:rsidR="004D7749" w:rsidRPr="002F2464">
        <w:rPr>
          <w:rFonts w:asciiTheme="minorHAnsi" w:hAnsiTheme="minorHAnsi" w:cstheme="minorHAnsi"/>
          <w:i/>
        </w:rPr>
        <w:t>.</w:t>
      </w:r>
    </w:p>
    <w:p w14:paraId="706EE62C" w14:textId="77777777" w:rsidR="00383159" w:rsidRPr="002F2464" w:rsidRDefault="00383159" w:rsidP="00383159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2F2464">
        <w:rPr>
          <w:rFonts w:asciiTheme="minorHAnsi" w:hAnsiTheme="minorHAnsi" w:cstheme="minorHAnsi"/>
          <w:b/>
          <w:bCs/>
        </w:rPr>
        <w:t>2</w:t>
      </w:r>
      <w:r w:rsidRPr="002F2464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69812A88" w14:textId="77777777" w:rsidR="00383159" w:rsidRPr="002F2464" w:rsidRDefault="00383159" w:rsidP="00383159">
      <w:pPr>
        <w:spacing w:before="140"/>
        <w:ind w:left="720"/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>This instrument commences on the day after it is made.</w:t>
      </w:r>
    </w:p>
    <w:p w14:paraId="1B4989B0" w14:textId="266972B1" w:rsidR="00383159" w:rsidRPr="002F2464" w:rsidRDefault="007F1B3F" w:rsidP="007F1B3F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2F2464">
        <w:rPr>
          <w:rFonts w:asciiTheme="minorHAnsi" w:hAnsiTheme="minorHAnsi" w:cstheme="minorHAnsi"/>
          <w:b/>
          <w:bCs/>
        </w:rPr>
        <w:t>3</w:t>
      </w:r>
      <w:r w:rsidRPr="002F2464">
        <w:rPr>
          <w:rFonts w:asciiTheme="minorHAnsi" w:hAnsiTheme="minorHAnsi" w:cstheme="minorHAnsi"/>
          <w:b/>
          <w:bCs/>
        </w:rPr>
        <w:tab/>
      </w:r>
      <w:r w:rsidR="00383159" w:rsidRPr="002F2464">
        <w:rPr>
          <w:rFonts w:asciiTheme="minorHAnsi" w:hAnsiTheme="minorHAnsi" w:cstheme="minorHAnsi"/>
          <w:b/>
          <w:bCs/>
        </w:rPr>
        <w:t>Authorisation</w:t>
      </w:r>
      <w:r w:rsidRPr="002F2464">
        <w:rPr>
          <w:rFonts w:asciiTheme="minorHAnsi" w:hAnsiTheme="minorHAnsi" w:cstheme="minorHAnsi"/>
          <w:b/>
          <w:bCs/>
        </w:rPr>
        <w:t xml:space="preserve"> </w:t>
      </w:r>
      <w:r w:rsidR="00AA4411" w:rsidRPr="002F2464">
        <w:rPr>
          <w:rFonts w:asciiTheme="minorHAnsi" w:hAnsiTheme="minorHAnsi" w:cstheme="minorHAnsi"/>
          <w:b/>
          <w:bCs/>
        </w:rPr>
        <w:t>–</w:t>
      </w:r>
      <w:r w:rsidRPr="002F2464">
        <w:rPr>
          <w:rFonts w:asciiTheme="minorHAnsi" w:hAnsiTheme="minorHAnsi" w:cstheme="minorHAnsi"/>
          <w:b/>
          <w:bCs/>
        </w:rPr>
        <w:t xml:space="preserve"> AC</w:t>
      </w:r>
      <w:r w:rsidR="00AA4411" w:rsidRPr="002F2464">
        <w:rPr>
          <w:rFonts w:asciiTheme="minorHAnsi" w:hAnsiTheme="minorHAnsi" w:cstheme="minorHAnsi"/>
          <w:b/>
          <w:bCs/>
        </w:rPr>
        <w:t>T Civil and Administrative Tribunal</w:t>
      </w:r>
    </w:p>
    <w:p w14:paraId="6F33D617" w14:textId="2970E267" w:rsidR="00383159" w:rsidRPr="002F2464" w:rsidRDefault="00383159" w:rsidP="007F1B3F">
      <w:pPr>
        <w:spacing w:before="140"/>
        <w:ind w:left="720"/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>I authorise the person occupying the position of Executive Branch Manager, Client Services, Housing A</w:t>
      </w:r>
      <w:r w:rsidR="00C768A1" w:rsidRPr="002F2464">
        <w:rPr>
          <w:rFonts w:asciiTheme="minorHAnsi" w:hAnsiTheme="minorHAnsi" w:cstheme="minorHAnsi"/>
        </w:rPr>
        <w:t>ssistance</w:t>
      </w:r>
      <w:r w:rsidRPr="002F2464">
        <w:rPr>
          <w:rFonts w:asciiTheme="minorHAnsi" w:hAnsiTheme="minorHAnsi" w:cstheme="minorHAnsi"/>
        </w:rPr>
        <w:t xml:space="preserve"> to</w:t>
      </w:r>
      <w:r w:rsidR="002F5761" w:rsidRPr="002F2464">
        <w:rPr>
          <w:rFonts w:asciiTheme="minorHAnsi" w:hAnsiTheme="minorHAnsi" w:cstheme="minorHAnsi"/>
        </w:rPr>
        <w:t xml:space="preserve"> </w:t>
      </w:r>
      <w:r w:rsidR="007F1B3F" w:rsidRPr="002F2464">
        <w:rPr>
          <w:rFonts w:asciiTheme="minorHAnsi" w:hAnsiTheme="minorHAnsi" w:cstheme="minorHAnsi"/>
        </w:rPr>
        <w:t xml:space="preserve">exercise the function under Rule 41 of the </w:t>
      </w:r>
      <w:r w:rsidR="007F1B3F" w:rsidRPr="002F2464">
        <w:rPr>
          <w:rFonts w:asciiTheme="minorHAnsi" w:hAnsiTheme="minorHAnsi" w:cstheme="minorHAnsi"/>
          <w:i/>
          <w:iCs/>
        </w:rPr>
        <w:t>ACT Civil and Administrative Tribunal Procedures Rules 2020</w:t>
      </w:r>
      <w:r w:rsidR="007F1B3F" w:rsidRPr="002F2464">
        <w:rPr>
          <w:rFonts w:asciiTheme="minorHAnsi" w:hAnsiTheme="minorHAnsi" w:cstheme="minorHAnsi"/>
        </w:rPr>
        <w:t xml:space="preserve"> to authorise a person or people to </w:t>
      </w:r>
      <w:r w:rsidRPr="002F2464">
        <w:rPr>
          <w:rFonts w:asciiTheme="minorHAnsi" w:hAnsiTheme="minorHAnsi" w:cstheme="minorHAnsi"/>
        </w:rPr>
        <w:t xml:space="preserve">represent the Commissioner </w:t>
      </w:r>
      <w:r w:rsidR="00251687" w:rsidRPr="002F2464">
        <w:rPr>
          <w:rFonts w:asciiTheme="minorHAnsi" w:hAnsiTheme="minorHAnsi" w:cstheme="minorHAnsi"/>
        </w:rPr>
        <w:t>for</w:t>
      </w:r>
      <w:r w:rsidRPr="002F2464">
        <w:rPr>
          <w:rFonts w:asciiTheme="minorHAnsi" w:hAnsiTheme="minorHAnsi" w:cstheme="minorHAnsi"/>
        </w:rPr>
        <w:t xml:space="preserve"> Social Housing</w:t>
      </w:r>
      <w:r w:rsidR="007F1B3F" w:rsidRPr="002F2464">
        <w:rPr>
          <w:rFonts w:asciiTheme="minorHAnsi" w:hAnsiTheme="minorHAnsi" w:cstheme="minorHAnsi"/>
        </w:rPr>
        <w:t xml:space="preserve"> in proceedings </w:t>
      </w:r>
      <w:r w:rsidRPr="002F2464">
        <w:rPr>
          <w:rFonts w:asciiTheme="minorHAnsi" w:hAnsiTheme="minorHAnsi" w:cstheme="minorHAnsi"/>
        </w:rPr>
        <w:t>before the ACT Civil and Administrative Tribunal.</w:t>
      </w:r>
    </w:p>
    <w:p w14:paraId="2962206B" w14:textId="4977DF52" w:rsidR="007F1B3F" w:rsidRPr="002F2464" w:rsidRDefault="007F1B3F" w:rsidP="007F1B3F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2F2464">
        <w:rPr>
          <w:rFonts w:asciiTheme="minorHAnsi" w:hAnsiTheme="minorHAnsi" w:cstheme="minorHAnsi"/>
          <w:b/>
          <w:bCs/>
        </w:rPr>
        <w:t>4</w:t>
      </w:r>
      <w:r w:rsidRPr="002F2464">
        <w:rPr>
          <w:rFonts w:asciiTheme="minorHAnsi" w:hAnsiTheme="minorHAnsi" w:cstheme="minorHAnsi"/>
          <w:b/>
          <w:bCs/>
        </w:rPr>
        <w:tab/>
        <w:t>Authorisation – Magistrates Court and Supreme Court</w:t>
      </w:r>
    </w:p>
    <w:p w14:paraId="34827154" w14:textId="6AAA5877" w:rsidR="007F1B3F" w:rsidRPr="002F2464" w:rsidRDefault="007F1B3F" w:rsidP="007F1B3F">
      <w:pPr>
        <w:spacing w:before="140"/>
        <w:ind w:left="720"/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>I authorise the person occupying the position of Executive Branch Manager, Client Services, Housing A</w:t>
      </w:r>
      <w:r w:rsidR="00C768A1" w:rsidRPr="002F2464">
        <w:rPr>
          <w:rFonts w:asciiTheme="minorHAnsi" w:hAnsiTheme="minorHAnsi" w:cstheme="minorHAnsi"/>
        </w:rPr>
        <w:t>ssistance</w:t>
      </w:r>
      <w:r w:rsidRPr="002F2464">
        <w:rPr>
          <w:rFonts w:asciiTheme="minorHAnsi" w:hAnsiTheme="minorHAnsi" w:cstheme="minorHAnsi"/>
        </w:rPr>
        <w:t xml:space="preserve"> to exercise the function under Rule 30 of the </w:t>
      </w:r>
      <w:r w:rsidRPr="002F2464">
        <w:rPr>
          <w:rFonts w:asciiTheme="minorHAnsi" w:hAnsiTheme="minorHAnsi" w:cstheme="minorHAnsi"/>
          <w:i/>
          <w:iCs/>
        </w:rPr>
        <w:t>Court Procedures Rules 2006</w:t>
      </w:r>
      <w:r w:rsidRPr="002F2464">
        <w:rPr>
          <w:rFonts w:asciiTheme="minorHAnsi" w:hAnsiTheme="minorHAnsi" w:cstheme="minorHAnsi"/>
        </w:rPr>
        <w:t xml:space="preserve"> to authorise a person or people to represent the Commissioner for Social Housing in proceedings before the ACT Magistrates Court</w:t>
      </w:r>
      <w:r w:rsidR="002A2C93" w:rsidRPr="002F2464">
        <w:rPr>
          <w:rFonts w:asciiTheme="minorHAnsi" w:hAnsiTheme="minorHAnsi" w:cstheme="minorHAnsi"/>
        </w:rPr>
        <w:t xml:space="preserve"> and the ACT Supreme Court</w:t>
      </w:r>
      <w:r w:rsidRPr="002F2464">
        <w:rPr>
          <w:rFonts w:asciiTheme="minorHAnsi" w:hAnsiTheme="minorHAnsi" w:cstheme="minorHAnsi"/>
        </w:rPr>
        <w:t>.</w:t>
      </w:r>
    </w:p>
    <w:p w14:paraId="339BF846" w14:textId="3239999D" w:rsidR="000E59C0" w:rsidRPr="002F2464" w:rsidRDefault="000E59C0" w:rsidP="000E59C0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2F2464">
        <w:rPr>
          <w:rFonts w:asciiTheme="minorHAnsi" w:hAnsiTheme="minorHAnsi" w:cstheme="minorHAnsi"/>
          <w:b/>
          <w:bCs/>
        </w:rPr>
        <w:t>4</w:t>
      </w:r>
      <w:r w:rsidRPr="002F2464">
        <w:rPr>
          <w:rFonts w:asciiTheme="minorHAnsi" w:hAnsiTheme="minorHAnsi" w:cstheme="minorHAnsi"/>
          <w:b/>
          <w:bCs/>
        </w:rPr>
        <w:tab/>
        <w:t>Revocation</w:t>
      </w:r>
    </w:p>
    <w:p w14:paraId="01905ECA" w14:textId="1A6C4294" w:rsidR="000E59C0" w:rsidRPr="002F2464" w:rsidRDefault="000E59C0" w:rsidP="000E59C0">
      <w:pPr>
        <w:spacing w:before="140"/>
        <w:ind w:left="720"/>
        <w:rPr>
          <w:rFonts w:asciiTheme="minorHAnsi" w:hAnsiTheme="minorHAnsi" w:cstheme="minorHAnsi"/>
          <w:i/>
        </w:rPr>
      </w:pPr>
      <w:r w:rsidRPr="002F2464">
        <w:rPr>
          <w:rFonts w:asciiTheme="minorHAnsi" w:hAnsiTheme="minorHAnsi" w:cstheme="minorHAnsi"/>
        </w:rPr>
        <w:t xml:space="preserve">This instrument revokes the </w:t>
      </w:r>
      <w:r w:rsidRPr="002F2464">
        <w:rPr>
          <w:rFonts w:asciiTheme="minorHAnsi" w:hAnsiTheme="minorHAnsi" w:cstheme="minorHAnsi"/>
          <w:i/>
        </w:rPr>
        <w:t>Housing Assistance (Authority to Represent) Delegation 2021 (No 1)</w:t>
      </w:r>
      <w:r w:rsidRPr="002F2464">
        <w:rPr>
          <w:rFonts w:asciiTheme="minorHAnsi" w:hAnsiTheme="minorHAnsi" w:cstheme="minorHAnsi"/>
        </w:rPr>
        <w:t xml:space="preserve"> NI2021–364</w:t>
      </w:r>
      <w:r w:rsidR="001A394A" w:rsidRPr="002F2464">
        <w:rPr>
          <w:rFonts w:asciiTheme="minorHAnsi" w:hAnsiTheme="minorHAnsi" w:cstheme="minorHAnsi"/>
        </w:rPr>
        <w:t>.</w:t>
      </w:r>
    </w:p>
    <w:p w14:paraId="18C6F8B1" w14:textId="2410BF46" w:rsidR="00383159" w:rsidRPr="002F2464" w:rsidRDefault="001A394A" w:rsidP="00383159">
      <w:pPr>
        <w:tabs>
          <w:tab w:val="left" w:pos="4320"/>
        </w:tabs>
        <w:spacing w:before="720"/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 xml:space="preserve">Catherine Rule </w:t>
      </w:r>
    </w:p>
    <w:p w14:paraId="243F5D51" w14:textId="73BF5A7A" w:rsidR="00383159" w:rsidRPr="002F2464" w:rsidRDefault="00251687" w:rsidP="00383159">
      <w:pPr>
        <w:tabs>
          <w:tab w:val="left" w:pos="4320"/>
        </w:tabs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>Director-General and Commissioner for Social Housing</w:t>
      </w:r>
      <w:r w:rsidR="00B457BD" w:rsidRPr="002F2464">
        <w:rPr>
          <w:rFonts w:asciiTheme="minorHAnsi" w:hAnsiTheme="minorHAnsi" w:cstheme="minorHAnsi"/>
        </w:rPr>
        <w:t xml:space="preserve"> </w:t>
      </w:r>
    </w:p>
    <w:p w14:paraId="3A3A8BB7" w14:textId="46FCA009" w:rsidR="001440B3" w:rsidRPr="002F2464" w:rsidRDefault="00B457BD" w:rsidP="002A2C93">
      <w:pPr>
        <w:tabs>
          <w:tab w:val="left" w:pos="4320"/>
        </w:tabs>
        <w:rPr>
          <w:rFonts w:asciiTheme="minorHAnsi" w:hAnsiTheme="minorHAnsi" w:cstheme="minorHAnsi"/>
        </w:rPr>
      </w:pPr>
      <w:r w:rsidRPr="002F2464">
        <w:rPr>
          <w:rFonts w:asciiTheme="minorHAnsi" w:hAnsiTheme="minorHAnsi" w:cstheme="minorHAnsi"/>
        </w:rPr>
        <w:t>Community Services Directorate</w:t>
      </w:r>
      <w:bookmarkEnd w:id="0"/>
    </w:p>
    <w:p w14:paraId="64944B50" w14:textId="45D676C9" w:rsidR="002A2C93" w:rsidRPr="002F2464" w:rsidRDefault="00921219" w:rsidP="002A2C93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30 </w:t>
      </w:r>
      <w:r w:rsidR="0048258D">
        <w:rPr>
          <w:rFonts w:asciiTheme="minorHAnsi" w:hAnsiTheme="minorHAnsi" w:cstheme="minorHAnsi"/>
        </w:rPr>
        <w:t>November 2023</w:t>
      </w:r>
    </w:p>
    <w:sectPr w:rsidR="002A2C93" w:rsidRPr="002F2464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5771" w14:textId="77777777" w:rsidR="001440B3" w:rsidRDefault="001440B3" w:rsidP="001440B3">
      <w:r>
        <w:separator/>
      </w:r>
    </w:p>
  </w:endnote>
  <w:endnote w:type="continuationSeparator" w:id="0">
    <w:p w14:paraId="39474567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7AAD" w14:textId="77777777" w:rsidR="008C4F42" w:rsidRDefault="008C4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C9D7" w14:textId="617193E7" w:rsidR="002C7EB9" w:rsidRPr="008C4F42" w:rsidRDefault="008C4F42" w:rsidP="008C4F42">
    <w:pPr>
      <w:pStyle w:val="Footer"/>
      <w:jc w:val="center"/>
      <w:rPr>
        <w:rFonts w:cs="Arial"/>
        <w:sz w:val="14"/>
      </w:rPr>
    </w:pPr>
    <w:r w:rsidRPr="008C4F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4743" w14:textId="77777777" w:rsidR="008C4F42" w:rsidRDefault="008C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B1FC" w14:textId="77777777" w:rsidR="001440B3" w:rsidRDefault="001440B3" w:rsidP="001440B3">
      <w:r>
        <w:separator/>
      </w:r>
    </w:p>
  </w:footnote>
  <w:footnote w:type="continuationSeparator" w:id="0">
    <w:p w14:paraId="43524C77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2EE9" w14:textId="77777777" w:rsidR="008C4F42" w:rsidRDefault="008C4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3D6E" w14:textId="77777777" w:rsidR="008C4F42" w:rsidRDefault="008C4F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DF44" w14:textId="77777777" w:rsidR="008C4F42" w:rsidRDefault="008C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7736FA"/>
    <w:multiLevelType w:val="hybridMultilevel"/>
    <w:tmpl w:val="E99EE3E4"/>
    <w:lvl w:ilvl="0" w:tplc="A65497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6462DBF"/>
    <w:multiLevelType w:val="hybridMultilevel"/>
    <w:tmpl w:val="A1FE0F10"/>
    <w:lvl w:ilvl="0" w:tplc="302A2D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82CE0"/>
    <w:multiLevelType w:val="hybridMultilevel"/>
    <w:tmpl w:val="3340AB4A"/>
    <w:lvl w:ilvl="0" w:tplc="9BFA68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959768">
    <w:abstractNumId w:val="2"/>
  </w:num>
  <w:num w:numId="2" w16cid:durableId="897667779">
    <w:abstractNumId w:val="0"/>
  </w:num>
  <w:num w:numId="3" w16cid:durableId="723678893">
    <w:abstractNumId w:val="3"/>
  </w:num>
  <w:num w:numId="4" w16cid:durableId="966277260">
    <w:abstractNumId w:val="7"/>
  </w:num>
  <w:num w:numId="5" w16cid:durableId="1856453597">
    <w:abstractNumId w:val="10"/>
  </w:num>
  <w:num w:numId="6" w16cid:durableId="1030490273">
    <w:abstractNumId w:val="1"/>
  </w:num>
  <w:num w:numId="7" w16cid:durableId="826752593">
    <w:abstractNumId w:val="5"/>
  </w:num>
  <w:num w:numId="8" w16cid:durableId="794833260">
    <w:abstractNumId w:val="6"/>
  </w:num>
  <w:num w:numId="9" w16cid:durableId="1058473">
    <w:abstractNumId w:val="11"/>
  </w:num>
  <w:num w:numId="10" w16cid:durableId="1036196003">
    <w:abstractNumId w:val="8"/>
  </w:num>
  <w:num w:numId="11" w16cid:durableId="1586258162">
    <w:abstractNumId w:val="9"/>
  </w:num>
  <w:num w:numId="12" w16cid:durableId="1989631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7C0E"/>
    <w:rsid w:val="000E59C0"/>
    <w:rsid w:val="001440B3"/>
    <w:rsid w:val="001458F0"/>
    <w:rsid w:val="001A394A"/>
    <w:rsid w:val="00222933"/>
    <w:rsid w:val="00251687"/>
    <w:rsid w:val="00283719"/>
    <w:rsid w:val="002A2C93"/>
    <w:rsid w:val="002C7EB9"/>
    <w:rsid w:val="002D463E"/>
    <w:rsid w:val="002F2464"/>
    <w:rsid w:val="002F5761"/>
    <w:rsid w:val="00383159"/>
    <w:rsid w:val="003D4927"/>
    <w:rsid w:val="004141F2"/>
    <w:rsid w:val="0042011A"/>
    <w:rsid w:val="0048258D"/>
    <w:rsid w:val="004D7749"/>
    <w:rsid w:val="00525963"/>
    <w:rsid w:val="005D4316"/>
    <w:rsid w:val="005D7FFD"/>
    <w:rsid w:val="00634811"/>
    <w:rsid w:val="00752AAA"/>
    <w:rsid w:val="007F1B3F"/>
    <w:rsid w:val="008239BD"/>
    <w:rsid w:val="008C4F42"/>
    <w:rsid w:val="00921219"/>
    <w:rsid w:val="00993137"/>
    <w:rsid w:val="00AA1A7C"/>
    <w:rsid w:val="00AA35F7"/>
    <w:rsid w:val="00AA4411"/>
    <w:rsid w:val="00B457BD"/>
    <w:rsid w:val="00B506EF"/>
    <w:rsid w:val="00C768A1"/>
    <w:rsid w:val="00C82B7E"/>
    <w:rsid w:val="00C90026"/>
    <w:rsid w:val="00DD30CC"/>
    <w:rsid w:val="00E00AF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23BC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F5761"/>
    <w:pPr>
      <w:ind w:left="720"/>
      <w:contextualSpacing/>
    </w:pPr>
  </w:style>
  <w:style w:type="paragraph" w:styleId="Revision">
    <w:name w:val="Revision"/>
    <w:hidden/>
    <w:uiPriority w:val="99"/>
    <w:semiHidden/>
    <w:rsid w:val="00C768A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1236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2023-12-05T01:23:00Z</dcterms:created>
  <dcterms:modified xsi:type="dcterms:W3CDTF">2023-12-05T01:23:00Z</dcterms:modified>
</cp:coreProperties>
</file>