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0065EB" w14:textId="77777777" w:rsidR="006D07CC" w:rsidRDefault="006D07CC" w:rsidP="006D07CC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552A596" w14:textId="61A78467" w:rsidR="006D07CC" w:rsidRDefault="00A86974" w:rsidP="006D07CC">
      <w:pPr>
        <w:pStyle w:val="Billname"/>
        <w:spacing w:before="700"/>
      </w:pPr>
      <w:r w:rsidRPr="00A86974">
        <w:rPr>
          <w:bCs/>
        </w:rPr>
        <w:t>Legal Aid (Review Committee Panels) Approval</w:t>
      </w:r>
      <w:r>
        <w:rPr>
          <w:bCs/>
        </w:rPr>
        <w:t> </w:t>
      </w:r>
      <w:r w:rsidRPr="00A86974">
        <w:rPr>
          <w:bCs/>
        </w:rPr>
        <w:t>2024 (No 2)</w:t>
      </w:r>
      <w:r>
        <w:rPr>
          <w:bCs/>
        </w:rPr>
        <w:t>*</w:t>
      </w:r>
    </w:p>
    <w:p w14:paraId="478BBD94" w14:textId="214A1B70" w:rsidR="00687140" w:rsidRPr="005366FD" w:rsidRDefault="00687140" w:rsidP="005366FD">
      <w:pPr>
        <w:spacing w:before="340"/>
        <w:rPr>
          <w:rFonts w:ascii="Arial" w:hAnsi="Arial" w:cs="Arial"/>
          <w:b/>
          <w:bCs/>
        </w:rPr>
      </w:pPr>
      <w:r w:rsidRPr="005366FD">
        <w:rPr>
          <w:rFonts w:ascii="Arial" w:hAnsi="Arial" w:cs="Arial"/>
          <w:b/>
          <w:bCs/>
        </w:rPr>
        <w:t>Notifiable instrument NI20</w:t>
      </w:r>
      <w:r w:rsidR="00D45ED7">
        <w:rPr>
          <w:rFonts w:ascii="Arial" w:hAnsi="Arial" w:cs="Arial"/>
          <w:b/>
          <w:bCs/>
        </w:rPr>
        <w:t>2</w:t>
      </w:r>
      <w:r w:rsidR="00072E47">
        <w:rPr>
          <w:rFonts w:ascii="Arial" w:hAnsi="Arial" w:cs="Arial"/>
          <w:b/>
          <w:bCs/>
        </w:rPr>
        <w:t>4</w:t>
      </w:r>
      <w:r w:rsidR="00894282">
        <w:rPr>
          <w:rFonts w:ascii="Arial" w:hAnsi="Arial" w:cs="Arial"/>
          <w:b/>
          <w:bCs/>
        </w:rPr>
        <w:t>-</w:t>
      </w:r>
      <w:r w:rsidR="00630626">
        <w:rPr>
          <w:rFonts w:ascii="Arial" w:hAnsi="Arial" w:cs="Arial"/>
          <w:b/>
          <w:bCs/>
        </w:rPr>
        <w:t>266</w:t>
      </w:r>
    </w:p>
    <w:p w14:paraId="5468E50A" w14:textId="77777777" w:rsidR="006D07CC" w:rsidRDefault="006D07CC" w:rsidP="006D07CC">
      <w:pPr>
        <w:pStyle w:val="madeunder"/>
        <w:spacing w:before="300" w:after="0"/>
      </w:pPr>
      <w:r>
        <w:t xml:space="preserve">made under the  </w:t>
      </w:r>
    </w:p>
    <w:p w14:paraId="57278932" w14:textId="77777777" w:rsidR="006D07CC" w:rsidRDefault="006D07CC" w:rsidP="006D07CC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Legal Aid Act 1977</w:t>
      </w:r>
      <w:r>
        <w:rPr>
          <w:rFonts w:cs="Arial"/>
          <w:i/>
          <w:sz w:val="20"/>
        </w:rPr>
        <w:t xml:space="preserve">, </w:t>
      </w:r>
      <w:r>
        <w:rPr>
          <w:rFonts w:cs="Arial"/>
          <w:sz w:val="20"/>
        </w:rPr>
        <w:t>s 37 (Establishment and constitution of review committees)</w:t>
      </w:r>
    </w:p>
    <w:p w14:paraId="22C737D4" w14:textId="77777777" w:rsidR="006D07CC" w:rsidRDefault="006D07CC" w:rsidP="006D07CC">
      <w:pPr>
        <w:pStyle w:val="N-line3"/>
        <w:pBdr>
          <w:bottom w:val="none" w:sz="0" w:space="0" w:color="auto"/>
        </w:pBdr>
        <w:spacing w:before="60"/>
      </w:pPr>
    </w:p>
    <w:p w14:paraId="4FB592BC" w14:textId="77777777" w:rsidR="006D07CC" w:rsidRDefault="006D07CC" w:rsidP="006D07CC">
      <w:pPr>
        <w:pStyle w:val="N-line3"/>
        <w:pBdr>
          <w:top w:val="single" w:sz="12" w:space="1" w:color="auto"/>
          <w:bottom w:val="none" w:sz="0" w:space="0" w:color="auto"/>
        </w:pBdr>
      </w:pPr>
    </w:p>
    <w:p w14:paraId="03CB2485" w14:textId="77777777" w:rsidR="006D07CC" w:rsidRDefault="006D07CC" w:rsidP="006D07C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344BD36" w14:textId="1AE73412" w:rsidR="006D07CC" w:rsidRDefault="006D07CC" w:rsidP="006D07CC">
      <w:pPr>
        <w:spacing w:before="140"/>
        <w:ind w:left="720"/>
      </w:pPr>
      <w:r>
        <w:t xml:space="preserve">This instrument is the </w:t>
      </w:r>
      <w:r w:rsidR="00A86974" w:rsidRPr="00A86974">
        <w:rPr>
          <w:i/>
          <w:iCs/>
        </w:rPr>
        <w:t>Legal Aid (Review Committee Panels) Approval 2024 (No 2)</w:t>
      </w:r>
      <w:r w:rsidR="004D0448">
        <w:t>.</w:t>
      </w:r>
    </w:p>
    <w:p w14:paraId="1F1B919E" w14:textId="77777777" w:rsidR="006D07CC" w:rsidRDefault="006D07CC" w:rsidP="006D07C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FAE1B6F" w14:textId="4E0964D0" w:rsidR="006D07CC" w:rsidRDefault="006D07CC" w:rsidP="006D07CC">
      <w:pPr>
        <w:spacing w:before="140"/>
        <w:ind w:left="720"/>
      </w:pPr>
      <w:r>
        <w:t xml:space="preserve">This instrument commences on </w:t>
      </w:r>
      <w:r w:rsidR="00A40734">
        <w:t xml:space="preserve">the day after </w:t>
      </w:r>
      <w:r w:rsidR="000202A1">
        <w:t xml:space="preserve">it is signed. </w:t>
      </w:r>
      <w:r w:rsidR="00CC5BFA">
        <w:t xml:space="preserve"> </w:t>
      </w:r>
    </w:p>
    <w:p w14:paraId="50C51672" w14:textId="420EA738" w:rsidR="00070B33" w:rsidRDefault="001C50E3" w:rsidP="00070B3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070B33">
        <w:rPr>
          <w:rFonts w:ascii="Arial" w:hAnsi="Arial" w:cs="Arial"/>
          <w:b/>
          <w:bCs/>
        </w:rPr>
        <w:tab/>
      </w:r>
      <w:r w:rsidR="00F12305">
        <w:rPr>
          <w:rFonts w:ascii="Arial" w:hAnsi="Arial" w:cs="Arial"/>
          <w:b/>
          <w:bCs/>
        </w:rPr>
        <w:t>Approval of members to Australian</w:t>
      </w:r>
      <w:r w:rsidR="00F12305" w:rsidRPr="00F12305">
        <w:rPr>
          <w:rFonts w:ascii="Arial" w:hAnsi="Arial" w:cs="Arial"/>
          <w:b/>
          <w:bCs/>
        </w:rPr>
        <w:t xml:space="preserve"> legal practitioners panel</w:t>
      </w:r>
    </w:p>
    <w:p w14:paraId="33FAF6C5" w14:textId="52F924EC" w:rsidR="0043340D" w:rsidRDefault="0043340D" w:rsidP="0043340D">
      <w:pPr>
        <w:spacing w:before="140"/>
        <w:ind w:left="720"/>
      </w:pPr>
      <w:r>
        <w:t xml:space="preserve">I approve the following people </w:t>
      </w:r>
      <w:r w:rsidR="00634C0D">
        <w:t xml:space="preserve">nominated by the </w:t>
      </w:r>
      <w:r w:rsidR="002E62AD">
        <w:t>C</w:t>
      </w:r>
      <w:r w:rsidR="00634C0D">
        <w:t>ouncil of the</w:t>
      </w:r>
      <w:r w:rsidR="002E62AD">
        <w:t xml:space="preserve"> ACT</w:t>
      </w:r>
      <w:r w:rsidR="00634C0D">
        <w:t xml:space="preserve"> </w:t>
      </w:r>
      <w:r w:rsidR="002E62AD">
        <w:t>L</w:t>
      </w:r>
      <w:r w:rsidR="00634C0D">
        <w:t xml:space="preserve">aw </w:t>
      </w:r>
      <w:r w:rsidR="002E62AD">
        <w:t>S</w:t>
      </w:r>
      <w:r w:rsidR="00634C0D">
        <w:t xml:space="preserve">ociety </w:t>
      </w:r>
      <w:r>
        <w:t>as part</w:t>
      </w:r>
      <w:r w:rsidR="00634C0D">
        <w:noBreakHyphen/>
      </w:r>
      <w:r>
        <w:t>time members of the Australian</w:t>
      </w:r>
      <w:r w:rsidR="00A30B12">
        <w:t xml:space="preserve"> legal</w:t>
      </w:r>
      <w:r>
        <w:t xml:space="preserve"> practitioners panel mentioned in the Act, section 37 (7) for </w:t>
      </w:r>
      <w:r w:rsidR="00C35728">
        <w:t xml:space="preserve">a </w:t>
      </w:r>
      <w:r>
        <w:t xml:space="preserve">period of three years: </w:t>
      </w:r>
    </w:p>
    <w:p w14:paraId="602635FE" w14:textId="3946D511" w:rsidR="00334E0B" w:rsidRDefault="00334E0B" w:rsidP="0043340D">
      <w:pPr>
        <w:spacing w:before="140"/>
        <w:ind w:left="720"/>
        <w:rPr>
          <w:b/>
          <w:bCs/>
        </w:rPr>
      </w:pPr>
      <w:r w:rsidRPr="00334E0B">
        <w:rPr>
          <w:b/>
          <w:bCs/>
        </w:rPr>
        <w:t>Vik Sundar</w:t>
      </w:r>
    </w:p>
    <w:p w14:paraId="695EE6FF" w14:textId="297B24A7" w:rsidR="001D7538" w:rsidRDefault="001D7538" w:rsidP="0043340D">
      <w:pPr>
        <w:spacing w:before="140"/>
        <w:ind w:left="720"/>
        <w:rPr>
          <w:b/>
          <w:bCs/>
        </w:rPr>
      </w:pPr>
      <w:r w:rsidRPr="001D7538">
        <w:rPr>
          <w:b/>
          <w:bCs/>
        </w:rPr>
        <w:t>Phillip Hansen</w:t>
      </w:r>
    </w:p>
    <w:p w14:paraId="6E1E1421" w14:textId="043CBE8E" w:rsidR="001D7538" w:rsidRDefault="003B3A97" w:rsidP="0043340D">
      <w:pPr>
        <w:spacing w:before="140"/>
        <w:ind w:left="720"/>
        <w:rPr>
          <w:b/>
          <w:bCs/>
        </w:rPr>
      </w:pPr>
      <w:r w:rsidRPr="003B3A97">
        <w:rPr>
          <w:b/>
          <w:bCs/>
        </w:rPr>
        <w:t>Shu Lam</w:t>
      </w:r>
    </w:p>
    <w:p w14:paraId="6F83D5C6" w14:textId="344EA00E" w:rsidR="003B3A97" w:rsidRPr="00334E0B" w:rsidRDefault="00710F17" w:rsidP="0043340D">
      <w:pPr>
        <w:spacing w:before="140"/>
        <w:ind w:left="720"/>
        <w:rPr>
          <w:b/>
          <w:bCs/>
        </w:rPr>
      </w:pPr>
      <w:r w:rsidRPr="00710F17">
        <w:rPr>
          <w:b/>
          <w:bCs/>
        </w:rPr>
        <w:t>Debra Parker</w:t>
      </w:r>
    </w:p>
    <w:p w14:paraId="63F4AB1D" w14:textId="200505C5" w:rsidR="003A2DEA" w:rsidRDefault="003A2DEA" w:rsidP="003A2DE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Approval of members to </w:t>
      </w:r>
      <w:r w:rsidR="005648E7">
        <w:rPr>
          <w:rFonts w:ascii="Arial" w:hAnsi="Arial" w:cs="Arial"/>
          <w:b/>
          <w:bCs/>
        </w:rPr>
        <w:t>p</w:t>
      </w:r>
      <w:r w:rsidR="00940774" w:rsidRPr="00940774">
        <w:rPr>
          <w:rFonts w:ascii="Arial" w:hAnsi="Arial" w:cs="Arial"/>
          <w:b/>
          <w:bCs/>
        </w:rPr>
        <w:t xml:space="preserve">rivate </w:t>
      </w:r>
      <w:r w:rsidR="005648E7">
        <w:rPr>
          <w:rFonts w:ascii="Arial" w:hAnsi="Arial" w:cs="Arial"/>
          <w:b/>
          <w:bCs/>
        </w:rPr>
        <w:t>l</w:t>
      </w:r>
      <w:r w:rsidR="00940774" w:rsidRPr="00940774">
        <w:rPr>
          <w:rFonts w:ascii="Arial" w:hAnsi="Arial" w:cs="Arial"/>
          <w:b/>
          <w:bCs/>
        </w:rPr>
        <w:t xml:space="preserve">egal </w:t>
      </w:r>
      <w:r w:rsidR="005648E7">
        <w:rPr>
          <w:rFonts w:ascii="Arial" w:hAnsi="Arial" w:cs="Arial"/>
          <w:b/>
          <w:bCs/>
        </w:rPr>
        <w:t>p</w:t>
      </w:r>
      <w:r w:rsidR="00940774" w:rsidRPr="00940774">
        <w:rPr>
          <w:rFonts w:ascii="Arial" w:hAnsi="Arial" w:cs="Arial"/>
          <w:b/>
          <w:bCs/>
        </w:rPr>
        <w:t xml:space="preserve">ractitioners </w:t>
      </w:r>
      <w:r w:rsidR="005648E7">
        <w:rPr>
          <w:rFonts w:ascii="Arial" w:hAnsi="Arial" w:cs="Arial"/>
          <w:b/>
          <w:bCs/>
        </w:rPr>
        <w:t>p</w:t>
      </w:r>
      <w:r w:rsidR="00940774" w:rsidRPr="00940774">
        <w:rPr>
          <w:rFonts w:ascii="Arial" w:hAnsi="Arial" w:cs="Arial"/>
          <w:b/>
          <w:bCs/>
        </w:rPr>
        <w:t>anel</w:t>
      </w:r>
    </w:p>
    <w:p w14:paraId="3C5569CD" w14:textId="6934F4BF" w:rsidR="003A2DEA" w:rsidRDefault="003A2DEA" w:rsidP="003A2DEA">
      <w:pPr>
        <w:spacing w:before="140"/>
        <w:ind w:left="720"/>
      </w:pPr>
      <w:r>
        <w:t xml:space="preserve">I approve </w:t>
      </w:r>
      <w:r w:rsidR="00B76997" w:rsidRPr="00B76997">
        <w:rPr>
          <w:b/>
          <w:bCs/>
        </w:rPr>
        <w:t>Mr Josh Nottle</w:t>
      </w:r>
      <w:r w:rsidR="00B76997" w:rsidRPr="00B76997">
        <w:t xml:space="preserve"> </w:t>
      </w:r>
      <w:r>
        <w:t xml:space="preserve">nominated by the </w:t>
      </w:r>
      <w:r w:rsidR="00192395">
        <w:t>C</w:t>
      </w:r>
      <w:r w:rsidR="00192395" w:rsidRPr="005D3EB0">
        <w:t xml:space="preserve">ouncil of the </w:t>
      </w:r>
      <w:r w:rsidR="00192395">
        <w:t>B</w:t>
      </w:r>
      <w:r w:rsidR="00192395" w:rsidRPr="005D3EB0">
        <w:t xml:space="preserve">ar </w:t>
      </w:r>
      <w:r w:rsidR="00192395">
        <w:t>A</w:t>
      </w:r>
      <w:r w:rsidR="00192395" w:rsidRPr="005D3EB0">
        <w:t xml:space="preserve">ssociation </w:t>
      </w:r>
      <w:r>
        <w:t xml:space="preserve">as </w:t>
      </w:r>
      <w:r w:rsidR="008E1D17">
        <w:t xml:space="preserve">a </w:t>
      </w:r>
      <w:r>
        <w:t>part</w:t>
      </w:r>
      <w:r>
        <w:noBreakHyphen/>
        <w:t xml:space="preserve">time member of the </w:t>
      </w:r>
      <w:r w:rsidR="00D64688" w:rsidRPr="000A3F57">
        <w:t>private legal practitioners panel</w:t>
      </w:r>
      <w:r>
        <w:t xml:space="preserve"> mentioned in the Act, section 37</w:t>
      </w:r>
      <w:r w:rsidR="00D64688">
        <w:t>(</w:t>
      </w:r>
      <w:r w:rsidR="00CF2915">
        <w:t>6</w:t>
      </w:r>
      <w:r>
        <w:t>) for a period of three years</w:t>
      </w:r>
      <w:r w:rsidR="008E1D17">
        <w:t>.</w:t>
      </w:r>
    </w:p>
    <w:p w14:paraId="62A3F809" w14:textId="2EF140FF" w:rsidR="009F4785" w:rsidRPr="008E1D17" w:rsidRDefault="0066490F" w:rsidP="008E1D17">
      <w:pPr>
        <w:spacing w:before="140"/>
        <w:ind w:left="720"/>
        <w:rPr>
          <w:b/>
        </w:rPr>
      </w:pPr>
      <w:r>
        <w:t xml:space="preserve">I approve the </w:t>
      </w:r>
      <w:r w:rsidRPr="0066490F">
        <w:t xml:space="preserve">reappointment of </w:t>
      </w:r>
      <w:r w:rsidR="00123C9E" w:rsidRPr="003A5FED">
        <w:rPr>
          <w:b/>
        </w:rPr>
        <w:t>Mr Ian Bradfield</w:t>
      </w:r>
      <w:r w:rsidR="00123C9E" w:rsidRPr="0066490F">
        <w:t xml:space="preserve"> </w:t>
      </w:r>
      <w:r>
        <w:t xml:space="preserve">nominated by the </w:t>
      </w:r>
      <w:r w:rsidR="00192395">
        <w:t>C</w:t>
      </w:r>
      <w:r w:rsidR="00192395" w:rsidRPr="005D3EB0">
        <w:t xml:space="preserve">ouncil of the </w:t>
      </w:r>
      <w:r w:rsidR="00192395">
        <w:t>B</w:t>
      </w:r>
      <w:r w:rsidR="00192395" w:rsidRPr="005D3EB0">
        <w:t xml:space="preserve">ar </w:t>
      </w:r>
      <w:r w:rsidR="00192395">
        <w:t>A</w:t>
      </w:r>
      <w:r w:rsidR="00192395" w:rsidRPr="005D3EB0">
        <w:t>ssociation</w:t>
      </w:r>
      <w:r>
        <w:t xml:space="preserve"> as </w:t>
      </w:r>
      <w:r w:rsidR="00123C9E">
        <w:t xml:space="preserve">a </w:t>
      </w:r>
      <w:r>
        <w:t>part</w:t>
      </w:r>
      <w:r>
        <w:noBreakHyphen/>
        <w:t xml:space="preserve">time member of the </w:t>
      </w:r>
      <w:r w:rsidR="000A3F57" w:rsidRPr="000A3F57">
        <w:t xml:space="preserve">private legal practitioners panel </w:t>
      </w:r>
      <w:r>
        <w:t>mentioned in the Act, section 37(</w:t>
      </w:r>
      <w:r w:rsidR="00643248">
        <w:t>6</w:t>
      </w:r>
      <w:r>
        <w:t>) for a period of three years</w:t>
      </w:r>
      <w:r w:rsidR="008E1D17">
        <w:t>.</w:t>
      </w:r>
    </w:p>
    <w:p w14:paraId="476F69E7" w14:textId="77777777" w:rsidR="004D0448" w:rsidRDefault="004D0448" w:rsidP="006D07CC">
      <w:pPr>
        <w:tabs>
          <w:tab w:val="left" w:pos="4320"/>
        </w:tabs>
      </w:pPr>
    </w:p>
    <w:p w14:paraId="592430C5" w14:textId="77777777" w:rsidR="008E1D17" w:rsidRDefault="008E1D17" w:rsidP="006D07CC">
      <w:pPr>
        <w:tabs>
          <w:tab w:val="left" w:pos="4320"/>
        </w:tabs>
      </w:pPr>
    </w:p>
    <w:p w14:paraId="4C74036A" w14:textId="77777777" w:rsidR="008E1D17" w:rsidRDefault="008E1D17" w:rsidP="006D07CC">
      <w:pPr>
        <w:tabs>
          <w:tab w:val="left" w:pos="4320"/>
        </w:tabs>
      </w:pPr>
    </w:p>
    <w:p w14:paraId="183EADB2" w14:textId="77777777" w:rsidR="00493797" w:rsidRDefault="00493797" w:rsidP="006D07CC">
      <w:pPr>
        <w:tabs>
          <w:tab w:val="left" w:pos="4320"/>
        </w:tabs>
      </w:pPr>
    </w:p>
    <w:bookmarkEnd w:id="0"/>
    <w:p w14:paraId="379A32EC" w14:textId="6F68F5B5" w:rsidR="00C55A84" w:rsidRDefault="00491EF0" w:rsidP="00C55A84">
      <w:pPr>
        <w:tabs>
          <w:tab w:val="left" w:pos="4320"/>
        </w:tabs>
      </w:pPr>
      <w:r>
        <w:t>Shane Rattenbury</w:t>
      </w:r>
      <w:r w:rsidR="00C55A84">
        <w:t xml:space="preserve"> MLA</w:t>
      </w:r>
    </w:p>
    <w:p w14:paraId="31A0567C" w14:textId="77777777" w:rsidR="006D07CC" w:rsidRDefault="00C55A84" w:rsidP="00C55A84">
      <w:pPr>
        <w:tabs>
          <w:tab w:val="left" w:pos="4320"/>
        </w:tabs>
      </w:pPr>
      <w:r>
        <w:t>Attorney-General</w:t>
      </w:r>
    </w:p>
    <w:p w14:paraId="1FC2787A" w14:textId="313C69A8" w:rsidR="00612E12" w:rsidRDefault="000C4437" w:rsidP="00A16CD7">
      <w:pPr>
        <w:tabs>
          <w:tab w:val="left" w:pos="4320"/>
        </w:tabs>
      </w:pPr>
      <w:r>
        <w:t>23 May 2024</w:t>
      </w:r>
    </w:p>
    <w:sectPr w:rsidR="00612E12" w:rsidSect="00A8697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440" w:bottom="1135" w:left="1440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1A039" w14:textId="77777777" w:rsidR="00595955" w:rsidRDefault="00595955" w:rsidP="00237E23">
      <w:r>
        <w:separator/>
      </w:r>
    </w:p>
  </w:endnote>
  <w:endnote w:type="continuationSeparator" w:id="0">
    <w:p w14:paraId="3E93ADE9" w14:textId="77777777" w:rsidR="00595955" w:rsidRDefault="00595955" w:rsidP="00237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1AE0" w14:textId="77777777" w:rsidR="005F26AF" w:rsidRDefault="005F26A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E9BF1" w14:textId="3504AF34" w:rsidR="00976646" w:rsidRPr="00CD4243" w:rsidRDefault="00CD4243" w:rsidP="00CD4243">
    <w:pPr>
      <w:pStyle w:val="Footer"/>
      <w:jc w:val="center"/>
      <w:rPr>
        <w:rFonts w:ascii="Arial" w:hAnsi="Arial" w:cs="Arial"/>
        <w:sz w:val="14"/>
      </w:rPr>
    </w:pPr>
    <w:r w:rsidRPr="00CD424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E3BB26" w14:textId="558A2F10" w:rsidR="0004273C" w:rsidRDefault="00A86974" w:rsidP="00A86974">
    <w:pPr>
      <w:pStyle w:val="Footer"/>
      <w:rPr>
        <w:rFonts w:ascii="Arial" w:hAnsi="Arial" w:cs="Arial"/>
        <w:sz w:val="18"/>
      </w:rPr>
    </w:pPr>
    <w:r w:rsidRPr="00A86974">
      <w:rPr>
        <w:rFonts w:ascii="Arial" w:hAnsi="Arial" w:cs="Arial"/>
        <w:sz w:val="18"/>
      </w:rPr>
      <w:t>*Name amended under Legislation Act, s 60</w:t>
    </w:r>
  </w:p>
  <w:p w14:paraId="3340B96E" w14:textId="7CF4641E" w:rsidR="00A86974" w:rsidRPr="005F26AF" w:rsidRDefault="005F26AF" w:rsidP="005F26AF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5F26AF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00A251" w14:textId="77777777" w:rsidR="00595955" w:rsidRDefault="00595955" w:rsidP="00237E23">
      <w:r>
        <w:separator/>
      </w:r>
    </w:p>
  </w:footnote>
  <w:footnote w:type="continuationSeparator" w:id="0">
    <w:p w14:paraId="50446A29" w14:textId="77777777" w:rsidR="00595955" w:rsidRDefault="00595955" w:rsidP="00237E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F7B442" w14:textId="77777777" w:rsidR="005F26AF" w:rsidRDefault="005F26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6578B" w14:textId="77777777" w:rsidR="005F26AF" w:rsidRDefault="005F26A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9CAC2" w14:textId="77777777" w:rsidR="005F26AF" w:rsidRDefault="005F26A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1EB64981-65F0-429F-9CC5-E6002D8967D8}"/>
    <w:docVar w:name="dgnword-eventsink" w:val="496899112"/>
  </w:docVars>
  <w:rsids>
    <w:rsidRoot w:val="006D07CC"/>
    <w:rsid w:val="00017234"/>
    <w:rsid w:val="000202A1"/>
    <w:rsid w:val="00026E6A"/>
    <w:rsid w:val="0003215D"/>
    <w:rsid w:val="0004273C"/>
    <w:rsid w:val="00043028"/>
    <w:rsid w:val="00047ED0"/>
    <w:rsid w:val="000575A9"/>
    <w:rsid w:val="00070B33"/>
    <w:rsid w:val="00072E47"/>
    <w:rsid w:val="00093F34"/>
    <w:rsid w:val="000A3F57"/>
    <w:rsid w:val="000B1B22"/>
    <w:rsid w:val="000C10F2"/>
    <w:rsid w:val="000C13B5"/>
    <w:rsid w:val="000C4437"/>
    <w:rsid w:val="000F3E30"/>
    <w:rsid w:val="00113FF4"/>
    <w:rsid w:val="00123C9E"/>
    <w:rsid w:val="00134838"/>
    <w:rsid w:val="00192395"/>
    <w:rsid w:val="001C50E3"/>
    <w:rsid w:val="001D27BD"/>
    <w:rsid w:val="001D4EF7"/>
    <w:rsid w:val="001D7538"/>
    <w:rsid w:val="001E082D"/>
    <w:rsid w:val="001F6011"/>
    <w:rsid w:val="00206310"/>
    <w:rsid w:val="00237E23"/>
    <w:rsid w:val="00280006"/>
    <w:rsid w:val="00290AFF"/>
    <w:rsid w:val="002917E5"/>
    <w:rsid w:val="00294FA6"/>
    <w:rsid w:val="002A409F"/>
    <w:rsid w:val="002B77F6"/>
    <w:rsid w:val="002E62AD"/>
    <w:rsid w:val="00312609"/>
    <w:rsid w:val="00323439"/>
    <w:rsid w:val="00334E0B"/>
    <w:rsid w:val="00357753"/>
    <w:rsid w:val="003A2DEA"/>
    <w:rsid w:val="003A5FED"/>
    <w:rsid w:val="003A7DF3"/>
    <w:rsid w:val="003B3A97"/>
    <w:rsid w:val="003E5660"/>
    <w:rsid w:val="004131AF"/>
    <w:rsid w:val="0043340D"/>
    <w:rsid w:val="004367C8"/>
    <w:rsid w:val="004505D1"/>
    <w:rsid w:val="00465149"/>
    <w:rsid w:val="00491EF0"/>
    <w:rsid w:val="00493797"/>
    <w:rsid w:val="004A1082"/>
    <w:rsid w:val="004A368C"/>
    <w:rsid w:val="004B1076"/>
    <w:rsid w:val="004D0448"/>
    <w:rsid w:val="004F3E28"/>
    <w:rsid w:val="00527949"/>
    <w:rsid w:val="005366FD"/>
    <w:rsid w:val="00551520"/>
    <w:rsid w:val="005648E7"/>
    <w:rsid w:val="00595955"/>
    <w:rsid w:val="005E5D3C"/>
    <w:rsid w:val="005E66B3"/>
    <w:rsid w:val="005F26AF"/>
    <w:rsid w:val="005F77EB"/>
    <w:rsid w:val="00612E12"/>
    <w:rsid w:val="00630626"/>
    <w:rsid w:val="00631663"/>
    <w:rsid w:val="00634C0D"/>
    <w:rsid w:val="00643248"/>
    <w:rsid w:val="00643321"/>
    <w:rsid w:val="006507AE"/>
    <w:rsid w:val="0066490F"/>
    <w:rsid w:val="00671B29"/>
    <w:rsid w:val="00687140"/>
    <w:rsid w:val="006925A6"/>
    <w:rsid w:val="006D07CC"/>
    <w:rsid w:val="006D0BCD"/>
    <w:rsid w:val="006D5DE1"/>
    <w:rsid w:val="00710F17"/>
    <w:rsid w:val="00713ED7"/>
    <w:rsid w:val="00716D23"/>
    <w:rsid w:val="007751B6"/>
    <w:rsid w:val="00792248"/>
    <w:rsid w:val="007D3E0B"/>
    <w:rsid w:val="007D4D17"/>
    <w:rsid w:val="007E1A73"/>
    <w:rsid w:val="007F05EA"/>
    <w:rsid w:val="00801D0B"/>
    <w:rsid w:val="008047B9"/>
    <w:rsid w:val="00894282"/>
    <w:rsid w:val="00895F21"/>
    <w:rsid w:val="008A33F5"/>
    <w:rsid w:val="008C0779"/>
    <w:rsid w:val="008C4454"/>
    <w:rsid w:val="008E1D17"/>
    <w:rsid w:val="009002F8"/>
    <w:rsid w:val="00907CA5"/>
    <w:rsid w:val="00916581"/>
    <w:rsid w:val="00940774"/>
    <w:rsid w:val="009527B7"/>
    <w:rsid w:val="00976646"/>
    <w:rsid w:val="009843FC"/>
    <w:rsid w:val="009C21C1"/>
    <w:rsid w:val="009F4785"/>
    <w:rsid w:val="00A16CD7"/>
    <w:rsid w:val="00A30B12"/>
    <w:rsid w:val="00A36858"/>
    <w:rsid w:val="00A40734"/>
    <w:rsid w:val="00A649DB"/>
    <w:rsid w:val="00A82935"/>
    <w:rsid w:val="00A86974"/>
    <w:rsid w:val="00B76997"/>
    <w:rsid w:val="00B85945"/>
    <w:rsid w:val="00B8706D"/>
    <w:rsid w:val="00B93A8D"/>
    <w:rsid w:val="00BA40E1"/>
    <w:rsid w:val="00BD5CC5"/>
    <w:rsid w:val="00BF0D43"/>
    <w:rsid w:val="00BF705B"/>
    <w:rsid w:val="00C35728"/>
    <w:rsid w:val="00C556A5"/>
    <w:rsid w:val="00C55A84"/>
    <w:rsid w:val="00C55D53"/>
    <w:rsid w:val="00C57386"/>
    <w:rsid w:val="00C747CB"/>
    <w:rsid w:val="00C766F1"/>
    <w:rsid w:val="00CC2117"/>
    <w:rsid w:val="00CC5BFA"/>
    <w:rsid w:val="00CC6651"/>
    <w:rsid w:val="00CD13DC"/>
    <w:rsid w:val="00CD4243"/>
    <w:rsid w:val="00CD68B2"/>
    <w:rsid w:val="00CE57F2"/>
    <w:rsid w:val="00CF2915"/>
    <w:rsid w:val="00D15ACB"/>
    <w:rsid w:val="00D36677"/>
    <w:rsid w:val="00D4397A"/>
    <w:rsid w:val="00D45ED7"/>
    <w:rsid w:val="00D64688"/>
    <w:rsid w:val="00DD005E"/>
    <w:rsid w:val="00DE5B21"/>
    <w:rsid w:val="00E26CB4"/>
    <w:rsid w:val="00E367CD"/>
    <w:rsid w:val="00E54E7D"/>
    <w:rsid w:val="00E61726"/>
    <w:rsid w:val="00E77264"/>
    <w:rsid w:val="00E84DFD"/>
    <w:rsid w:val="00E8779A"/>
    <w:rsid w:val="00E961BD"/>
    <w:rsid w:val="00EF6D5B"/>
    <w:rsid w:val="00F12305"/>
    <w:rsid w:val="00F21157"/>
    <w:rsid w:val="00F5670F"/>
    <w:rsid w:val="00F72FEE"/>
    <w:rsid w:val="00F840C3"/>
    <w:rsid w:val="00FB2010"/>
    <w:rsid w:val="00FE4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08E939B"/>
  <w14:defaultImageDpi w14:val="0"/>
  <w15:docId w15:val="{FA252367-5009-41B5-9DD5-4D25AF5B6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07CC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6D07C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6D07C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6D07CC"/>
    <w:pPr>
      <w:spacing w:before="180" w:after="60"/>
      <w:jc w:val="both"/>
    </w:pPr>
  </w:style>
  <w:style w:type="paragraph" w:customStyle="1" w:styleId="CoverActName">
    <w:name w:val="CoverActName"/>
    <w:basedOn w:val="Normal"/>
    <w:rsid w:val="006D07C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CommentReference">
    <w:name w:val="annotation reference"/>
    <w:basedOn w:val="DefaultParagraphFont"/>
    <w:uiPriority w:val="99"/>
    <w:semiHidden/>
    <w:unhideWhenUsed/>
    <w:rsid w:val="001E082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082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1E082D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08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1E082D"/>
    <w:rPr>
      <w:rFonts w:ascii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08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E082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37E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37E23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237E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37E23"/>
    <w:rPr>
      <w:rFonts w:ascii="Times New Roman" w:hAnsi="Times New Roman" w:cs="Times New Roman"/>
      <w:sz w:val="20"/>
      <w:szCs w:val="20"/>
    </w:rPr>
  </w:style>
  <w:style w:type="character" w:customStyle="1" w:styleId="Calibri12">
    <w:name w:val="Calibri 12"/>
    <w:basedOn w:val="DefaultParagraphFont"/>
    <w:uiPriority w:val="1"/>
    <w:qFormat/>
    <w:rsid w:val="0043340D"/>
    <w:rPr>
      <w:rFonts w:ascii="Calibri" w:hAnsi="Calibri"/>
      <w:sz w:val="24"/>
    </w:rPr>
  </w:style>
  <w:style w:type="paragraph" w:styleId="Revision">
    <w:name w:val="Revision"/>
    <w:hidden/>
    <w:uiPriority w:val="99"/>
    <w:semiHidden/>
    <w:rsid w:val="00E61726"/>
    <w:pPr>
      <w:spacing w:after="0" w:line="240" w:lineRule="auto"/>
    </w:pPr>
    <w:rPr>
      <w:rFonts w:ascii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927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1040</Characters>
  <Application>Microsoft Office Word</Application>
  <DocSecurity>0</DocSecurity>
  <Lines>34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2020-01-24T04:59:00Z</cp:lastPrinted>
  <dcterms:created xsi:type="dcterms:W3CDTF">2024-05-29T07:19:00Z</dcterms:created>
  <dcterms:modified xsi:type="dcterms:W3CDTF">2024-05-29T07:19:00Z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12758583</vt:lpwstr>
  </property>
  <property fmtid="{D5CDD505-2E9C-101B-9397-08002B2CF9AE}" pid="4" name="JMSREQUIREDCHECKIN">
    <vt:lpwstr/>
  </property>
  <property fmtid="{D5CDD505-2E9C-101B-9397-08002B2CF9AE}" pid="5" name="MSIP_Label_69af8531-eb46-4968-8cb3-105d2f5ea87e_Enabled">
    <vt:lpwstr>true</vt:lpwstr>
  </property>
  <property fmtid="{D5CDD505-2E9C-101B-9397-08002B2CF9AE}" pid="6" name="MSIP_Label_69af8531-eb46-4968-8cb3-105d2f5ea87e_SetDate">
    <vt:lpwstr>2024-05-24T00:42:13Z</vt:lpwstr>
  </property>
  <property fmtid="{D5CDD505-2E9C-101B-9397-08002B2CF9AE}" pid="7" name="MSIP_Label_69af8531-eb46-4968-8cb3-105d2f5ea87e_Method">
    <vt:lpwstr>Standard</vt:lpwstr>
  </property>
  <property fmtid="{D5CDD505-2E9C-101B-9397-08002B2CF9AE}" pid="8" name="MSIP_Label_69af8531-eb46-4968-8cb3-105d2f5ea87e_Name">
    <vt:lpwstr>Official - No Marking</vt:lpwstr>
  </property>
  <property fmtid="{D5CDD505-2E9C-101B-9397-08002B2CF9AE}" pid="9" name="MSIP_Label_69af8531-eb46-4968-8cb3-105d2f5ea87e_SiteId">
    <vt:lpwstr>b46c1908-0334-4236-b978-585ee88e4199</vt:lpwstr>
  </property>
  <property fmtid="{D5CDD505-2E9C-101B-9397-08002B2CF9AE}" pid="10" name="MSIP_Label_69af8531-eb46-4968-8cb3-105d2f5ea87e_ActionId">
    <vt:lpwstr>6c45c4b4-0aa9-4588-8685-63cea2cd1ad9</vt:lpwstr>
  </property>
  <property fmtid="{D5CDD505-2E9C-101B-9397-08002B2CF9AE}" pid="11" name="MSIP_Label_69af8531-eb46-4968-8cb3-105d2f5ea87e_ContentBits">
    <vt:lpwstr>0</vt:lpwstr>
  </property>
</Properties>
</file>