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0B80EB" w14:textId="77777777" w:rsidR="00A7491B" w:rsidRPr="00F000F2" w:rsidRDefault="00A7491B" w:rsidP="00A7491B">
      <w:pPr>
        <w:pStyle w:val="Header"/>
        <w:rPr>
          <w:rFonts w:ascii="Arial" w:hAnsi="Arial" w:cs="Arial"/>
          <w:sz w:val="24"/>
          <w:szCs w:val="24"/>
        </w:rPr>
      </w:pPr>
      <w:r w:rsidRPr="00F000F2">
        <w:rPr>
          <w:rFonts w:ascii="Arial" w:hAnsi="Arial" w:cs="Arial"/>
          <w:sz w:val="24"/>
          <w:szCs w:val="24"/>
        </w:rPr>
        <w:t>Australian Capital Territory</w:t>
      </w:r>
    </w:p>
    <w:p w14:paraId="335DB16E" w14:textId="67353BC0" w:rsidR="00A7491B" w:rsidRPr="00442935" w:rsidRDefault="00A7491B" w:rsidP="00A7491B">
      <w:pPr>
        <w:pStyle w:val="Billname"/>
        <w:spacing w:before="700" w:after="0"/>
        <w:rPr>
          <w:szCs w:val="36"/>
        </w:rPr>
      </w:pPr>
      <w:r w:rsidRPr="00442935">
        <w:rPr>
          <w:szCs w:val="36"/>
        </w:rPr>
        <w:t>Planning (</w:t>
      </w:r>
      <w:r w:rsidR="00DC03E6">
        <w:rPr>
          <w:szCs w:val="36"/>
        </w:rPr>
        <w:t>Strathnairn</w:t>
      </w:r>
      <w:r>
        <w:rPr>
          <w:szCs w:val="36"/>
        </w:rPr>
        <w:t xml:space="preserve"> FUA </w:t>
      </w:r>
      <w:r w:rsidR="00F10586">
        <w:rPr>
          <w:szCs w:val="36"/>
        </w:rPr>
        <w:t>U</w:t>
      </w:r>
      <w:r>
        <w:rPr>
          <w:szCs w:val="36"/>
        </w:rPr>
        <w:t xml:space="preserve">plift) </w:t>
      </w:r>
      <w:r w:rsidR="00F10586">
        <w:rPr>
          <w:szCs w:val="36"/>
        </w:rPr>
        <w:t xml:space="preserve">Minor Plan </w:t>
      </w:r>
      <w:r>
        <w:rPr>
          <w:szCs w:val="36"/>
        </w:rPr>
        <w:t xml:space="preserve">Amendment </w:t>
      </w:r>
      <w:r w:rsidRPr="00442935">
        <w:rPr>
          <w:szCs w:val="36"/>
        </w:rPr>
        <w:t>20</w:t>
      </w:r>
      <w:r>
        <w:rPr>
          <w:szCs w:val="36"/>
        </w:rPr>
        <w:t>24</w:t>
      </w:r>
      <w:r w:rsidR="00A4653C">
        <w:rPr>
          <w:szCs w:val="36"/>
        </w:rPr>
        <w:t xml:space="preserve"> </w:t>
      </w:r>
    </w:p>
    <w:p w14:paraId="2C6C9EC1" w14:textId="2110E673" w:rsidR="00A7491B" w:rsidRPr="00F000F2" w:rsidRDefault="00A7491B" w:rsidP="00A7491B">
      <w:pPr>
        <w:spacing w:before="240"/>
        <w:rPr>
          <w:rFonts w:ascii="Arial" w:eastAsia="Times New Roman" w:hAnsi="Arial" w:cs="Arial"/>
          <w:b/>
          <w:bCs/>
          <w:sz w:val="24"/>
          <w:szCs w:val="24"/>
        </w:rPr>
      </w:pPr>
      <w:bookmarkStart w:id="0" w:name="Citation"/>
      <w:r w:rsidRPr="00F000F2">
        <w:rPr>
          <w:rFonts w:ascii="Arial" w:hAnsi="Arial" w:cs="Arial"/>
          <w:b/>
          <w:bCs/>
          <w:sz w:val="24"/>
          <w:szCs w:val="24"/>
        </w:rPr>
        <w:t>Notifiable</w:t>
      </w:r>
      <w:r w:rsidRPr="00F000F2">
        <w:rPr>
          <w:rFonts w:ascii="Arial" w:eastAsia="Times New Roman" w:hAnsi="Arial" w:cs="Arial"/>
          <w:b/>
          <w:bCs/>
          <w:sz w:val="24"/>
          <w:szCs w:val="24"/>
        </w:rPr>
        <w:t xml:space="preserve"> instrument NI20</w:t>
      </w:r>
      <w:r>
        <w:rPr>
          <w:rFonts w:ascii="Arial" w:eastAsia="Times New Roman" w:hAnsi="Arial" w:cs="Arial"/>
          <w:b/>
          <w:bCs/>
          <w:sz w:val="24"/>
          <w:szCs w:val="24"/>
        </w:rPr>
        <w:t>24</w:t>
      </w:r>
      <w:r w:rsidRPr="00F000F2">
        <w:rPr>
          <w:rFonts w:ascii="Arial" w:eastAsia="Times New Roman" w:hAnsi="Arial" w:cs="Arial"/>
          <w:b/>
          <w:bCs/>
          <w:sz w:val="24"/>
          <w:szCs w:val="24"/>
        </w:rPr>
        <w:t>-</w:t>
      </w:r>
      <w:r w:rsidR="003C3ACB">
        <w:rPr>
          <w:rFonts w:ascii="Arial" w:eastAsia="Times New Roman" w:hAnsi="Arial" w:cs="Arial"/>
          <w:b/>
          <w:bCs/>
          <w:sz w:val="24"/>
          <w:szCs w:val="24"/>
        </w:rPr>
        <w:t>30</w:t>
      </w:r>
      <w:r w:rsidR="006B55AC">
        <w:rPr>
          <w:rFonts w:ascii="Arial" w:eastAsia="Times New Roman" w:hAnsi="Arial" w:cs="Arial"/>
          <w:b/>
          <w:bCs/>
          <w:sz w:val="24"/>
          <w:szCs w:val="24"/>
        </w:rPr>
        <w:t>9</w:t>
      </w:r>
    </w:p>
    <w:p w14:paraId="5E132B20" w14:textId="77777777" w:rsidR="00A7491B" w:rsidRPr="004B2EAF" w:rsidRDefault="00A7491B" w:rsidP="00A7491B">
      <w:pPr>
        <w:pStyle w:val="madeunder"/>
        <w:spacing w:before="300" w:after="0"/>
        <w:rPr>
          <w:rFonts w:ascii="Times New Roman" w:hAnsi="Times New Roman"/>
        </w:rPr>
      </w:pPr>
      <w:r w:rsidRPr="004B2EAF">
        <w:rPr>
          <w:rFonts w:ascii="Times New Roman" w:hAnsi="Times New Roman"/>
        </w:rPr>
        <w:t>made under the</w:t>
      </w:r>
    </w:p>
    <w:p w14:paraId="206A62BD" w14:textId="77777777" w:rsidR="00A7491B" w:rsidRDefault="00A7491B" w:rsidP="00A7491B">
      <w:pPr>
        <w:pStyle w:val="CoverActName"/>
        <w:spacing w:before="320" w:after="0"/>
        <w:jc w:val="left"/>
        <w:rPr>
          <w:bCs/>
          <w:sz w:val="20"/>
        </w:rPr>
      </w:pPr>
      <w:r w:rsidRPr="004B2EAF">
        <w:rPr>
          <w:sz w:val="20"/>
        </w:rPr>
        <w:t>Planning Act 20</w:t>
      </w:r>
      <w:r>
        <w:rPr>
          <w:sz w:val="20"/>
        </w:rPr>
        <w:t>23</w:t>
      </w:r>
      <w:r w:rsidRPr="004B2EAF">
        <w:rPr>
          <w:sz w:val="20"/>
        </w:rPr>
        <w:t xml:space="preserve">, s </w:t>
      </w:r>
      <w:r>
        <w:rPr>
          <w:sz w:val="20"/>
        </w:rPr>
        <w:t>85</w:t>
      </w:r>
      <w:r w:rsidRPr="004B2EAF">
        <w:rPr>
          <w:sz w:val="20"/>
        </w:rPr>
        <w:t xml:space="preserve"> (</w:t>
      </w:r>
      <w:r>
        <w:rPr>
          <w:sz w:val="20"/>
        </w:rPr>
        <w:t>Making minor plan amendments</w:t>
      </w:r>
      <w:r w:rsidRPr="004B2EAF">
        <w:rPr>
          <w:sz w:val="20"/>
        </w:rPr>
        <w:t>)</w:t>
      </w:r>
    </w:p>
    <w:p w14:paraId="2C5AA6A8" w14:textId="77777777" w:rsidR="00A7491B" w:rsidRDefault="00A7491B" w:rsidP="00A7491B">
      <w:pPr>
        <w:pStyle w:val="CoverActName"/>
        <w:spacing w:before="60" w:after="0"/>
        <w:jc w:val="left"/>
        <w:rPr>
          <w:bCs/>
          <w:sz w:val="20"/>
        </w:rPr>
      </w:pPr>
    </w:p>
    <w:bookmarkEnd w:id="0"/>
    <w:p w14:paraId="2CB84523" w14:textId="77777777" w:rsidR="00A7491B" w:rsidRPr="00A13376" w:rsidRDefault="00A7491B" w:rsidP="00A7491B">
      <w:pPr>
        <w:pStyle w:val="N-line3"/>
        <w:pBdr>
          <w:top w:val="single" w:sz="12" w:space="1" w:color="auto"/>
          <w:bottom w:val="none" w:sz="0" w:space="0" w:color="auto"/>
        </w:pBdr>
        <w:jc w:val="left"/>
      </w:pPr>
    </w:p>
    <w:p w14:paraId="34411BD8" w14:textId="77777777" w:rsidR="00A7491B" w:rsidRPr="00227454" w:rsidRDefault="00A7491B" w:rsidP="00A7491B">
      <w:pPr>
        <w:autoSpaceDE w:val="0"/>
        <w:autoSpaceDN w:val="0"/>
        <w:adjustRightInd w:val="0"/>
        <w:spacing w:before="60" w:after="0" w:line="240" w:lineRule="auto"/>
        <w:rPr>
          <w:rFonts w:ascii="Arial" w:eastAsia="Times New Roman" w:hAnsi="Arial" w:cs="Arial"/>
          <w:b/>
          <w:sz w:val="24"/>
          <w:szCs w:val="20"/>
          <w:lang w:eastAsia="en-AU"/>
        </w:rPr>
      </w:pPr>
      <w:r>
        <w:rPr>
          <w:rFonts w:ascii="Arial" w:eastAsia="Times New Roman" w:hAnsi="Arial" w:cs="Arial"/>
          <w:b/>
          <w:sz w:val="24"/>
          <w:szCs w:val="20"/>
          <w:lang w:eastAsia="en-AU"/>
        </w:rPr>
        <w:t>1</w:t>
      </w:r>
      <w:r>
        <w:rPr>
          <w:rFonts w:ascii="Arial" w:eastAsia="Times New Roman" w:hAnsi="Arial" w:cs="Arial"/>
          <w:b/>
          <w:sz w:val="24"/>
          <w:szCs w:val="20"/>
          <w:lang w:eastAsia="en-AU"/>
        </w:rPr>
        <w:tab/>
      </w:r>
      <w:r w:rsidRPr="00227454">
        <w:rPr>
          <w:rFonts w:ascii="Arial" w:eastAsia="Times New Roman" w:hAnsi="Arial" w:cs="Arial"/>
          <w:b/>
          <w:sz w:val="24"/>
          <w:szCs w:val="20"/>
          <w:lang w:eastAsia="en-AU"/>
        </w:rPr>
        <w:t xml:space="preserve">Name of instrument </w:t>
      </w:r>
    </w:p>
    <w:p w14:paraId="40D5F5ED" w14:textId="78BA17E1" w:rsidR="00A7491B" w:rsidRDefault="00A7491B" w:rsidP="00A7491B">
      <w:pPr>
        <w:autoSpaceDE w:val="0"/>
        <w:autoSpaceDN w:val="0"/>
        <w:adjustRightInd w:val="0"/>
        <w:spacing w:before="140" w:after="0" w:line="240" w:lineRule="auto"/>
        <w:ind w:left="720"/>
        <w:rPr>
          <w:rFonts w:ascii="Times New Roman" w:eastAsia="Times New Roman" w:hAnsi="Times New Roman"/>
          <w:sz w:val="24"/>
          <w:szCs w:val="20"/>
          <w:lang w:eastAsia="en-AU"/>
        </w:rPr>
      </w:pPr>
      <w:r w:rsidRPr="00785870">
        <w:rPr>
          <w:rFonts w:ascii="Times New Roman" w:eastAsia="Times New Roman" w:hAnsi="Times New Roman"/>
          <w:sz w:val="24"/>
          <w:szCs w:val="20"/>
          <w:lang w:eastAsia="en-AU"/>
        </w:rPr>
        <w:t xml:space="preserve">This instrument is the </w:t>
      </w:r>
      <w:r w:rsidRPr="00785870">
        <w:rPr>
          <w:rFonts w:ascii="Times New Roman" w:eastAsia="Times New Roman" w:hAnsi="Times New Roman"/>
          <w:i/>
          <w:sz w:val="24"/>
          <w:szCs w:val="20"/>
          <w:lang w:eastAsia="en-AU"/>
        </w:rPr>
        <w:t>Planning (</w:t>
      </w:r>
      <w:r w:rsidR="00DC03E6">
        <w:rPr>
          <w:rFonts w:ascii="Times New Roman" w:eastAsia="Times New Roman" w:hAnsi="Times New Roman"/>
          <w:i/>
          <w:sz w:val="24"/>
          <w:szCs w:val="20"/>
          <w:lang w:eastAsia="en-AU"/>
        </w:rPr>
        <w:t>Strathnairn</w:t>
      </w:r>
      <w:r>
        <w:rPr>
          <w:rFonts w:ascii="Times New Roman" w:eastAsia="Times New Roman" w:hAnsi="Times New Roman"/>
          <w:i/>
          <w:sz w:val="24"/>
          <w:szCs w:val="20"/>
          <w:lang w:eastAsia="en-AU"/>
        </w:rPr>
        <w:t xml:space="preserve"> FUA </w:t>
      </w:r>
      <w:r w:rsidR="00F10586">
        <w:rPr>
          <w:rFonts w:ascii="Times New Roman" w:eastAsia="Times New Roman" w:hAnsi="Times New Roman"/>
          <w:i/>
          <w:sz w:val="24"/>
          <w:szCs w:val="20"/>
          <w:lang w:eastAsia="en-AU"/>
        </w:rPr>
        <w:t>U</w:t>
      </w:r>
      <w:r>
        <w:rPr>
          <w:rFonts w:ascii="Times New Roman" w:eastAsia="Times New Roman" w:hAnsi="Times New Roman"/>
          <w:i/>
          <w:sz w:val="24"/>
          <w:szCs w:val="20"/>
          <w:lang w:eastAsia="en-AU"/>
        </w:rPr>
        <w:t>plift</w:t>
      </w:r>
      <w:r w:rsidRPr="00785870">
        <w:rPr>
          <w:rFonts w:ascii="Times New Roman" w:eastAsia="Times New Roman" w:hAnsi="Times New Roman"/>
          <w:i/>
          <w:sz w:val="24"/>
          <w:szCs w:val="20"/>
          <w:lang w:eastAsia="en-AU"/>
        </w:rPr>
        <w:t xml:space="preserve">) </w:t>
      </w:r>
      <w:r w:rsidR="00F10586">
        <w:rPr>
          <w:rFonts w:ascii="Times New Roman" w:eastAsia="Times New Roman" w:hAnsi="Times New Roman"/>
          <w:i/>
          <w:sz w:val="24"/>
          <w:szCs w:val="20"/>
          <w:lang w:eastAsia="en-AU"/>
        </w:rPr>
        <w:t xml:space="preserve">Minor Plan </w:t>
      </w:r>
      <w:r w:rsidRPr="007A4EBE">
        <w:rPr>
          <w:rFonts w:ascii="Times New Roman" w:eastAsia="Times New Roman" w:hAnsi="Times New Roman"/>
          <w:i/>
          <w:sz w:val="24"/>
          <w:szCs w:val="20"/>
          <w:lang w:eastAsia="en-AU"/>
        </w:rPr>
        <w:t>Amendment</w:t>
      </w:r>
      <w:r w:rsidRPr="00785870">
        <w:rPr>
          <w:rFonts w:ascii="Times New Roman" w:eastAsia="Times New Roman" w:hAnsi="Times New Roman"/>
          <w:i/>
          <w:sz w:val="24"/>
          <w:szCs w:val="20"/>
          <w:lang w:eastAsia="en-AU"/>
        </w:rPr>
        <w:t xml:space="preserve"> 20</w:t>
      </w:r>
      <w:r>
        <w:rPr>
          <w:rFonts w:ascii="Times New Roman" w:eastAsia="Times New Roman" w:hAnsi="Times New Roman"/>
          <w:i/>
          <w:sz w:val="24"/>
          <w:szCs w:val="20"/>
          <w:lang w:eastAsia="en-AU"/>
        </w:rPr>
        <w:t>24</w:t>
      </w:r>
      <w:r w:rsidRPr="00785870">
        <w:rPr>
          <w:rFonts w:ascii="Times New Roman" w:eastAsia="Times New Roman" w:hAnsi="Times New Roman"/>
          <w:sz w:val="24"/>
          <w:szCs w:val="20"/>
          <w:lang w:eastAsia="en-AU"/>
        </w:rPr>
        <w:t>.</w:t>
      </w:r>
    </w:p>
    <w:p w14:paraId="6B48515F" w14:textId="77777777" w:rsidR="00A7491B" w:rsidRPr="00227454" w:rsidRDefault="00A7491B" w:rsidP="00A7491B">
      <w:pPr>
        <w:autoSpaceDE w:val="0"/>
        <w:autoSpaceDN w:val="0"/>
        <w:adjustRightInd w:val="0"/>
        <w:spacing w:before="300" w:after="0" w:line="240" w:lineRule="auto"/>
        <w:rPr>
          <w:rFonts w:ascii="Arial" w:eastAsia="Times New Roman" w:hAnsi="Arial" w:cs="Arial"/>
          <w:b/>
          <w:sz w:val="24"/>
          <w:szCs w:val="20"/>
          <w:lang w:eastAsia="en-AU"/>
        </w:rPr>
      </w:pPr>
      <w:r w:rsidRPr="00227454">
        <w:rPr>
          <w:rFonts w:ascii="Arial" w:eastAsia="Times New Roman" w:hAnsi="Arial" w:cs="Arial"/>
          <w:b/>
          <w:sz w:val="24"/>
          <w:szCs w:val="20"/>
          <w:lang w:eastAsia="en-AU"/>
        </w:rPr>
        <w:t>2</w:t>
      </w:r>
      <w:r>
        <w:rPr>
          <w:rFonts w:ascii="Arial" w:eastAsia="Times New Roman" w:hAnsi="Arial" w:cs="Arial"/>
          <w:b/>
          <w:sz w:val="24"/>
          <w:szCs w:val="20"/>
          <w:lang w:eastAsia="en-AU"/>
        </w:rPr>
        <w:tab/>
        <w:t>Commencement</w:t>
      </w:r>
    </w:p>
    <w:p w14:paraId="5066A644" w14:textId="00FDAD46" w:rsidR="00A7491B" w:rsidRPr="00564A4F" w:rsidRDefault="00A7491B" w:rsidP="00A7491B">
      <w:pPr>
        <w:autoSpaceDE w:val="0"/>
        <w:autoSpaceDN w:val="0"/>
        <w:adjustRightInd w:val="0"/>
        <w:spacing w:before="140" w:after="0" w:line="240" w:lineRule="auto"/>
        <w:ind w:left="720"/>
        <w:rPr>
          <w:rFonts w:ascii="Times New Roman" w:eastAsia="Times New Roman" w:hAnsi="Times New Roman"/>
          <w:sz w:val="24"/>
          <w:szCs w:val="20"/>
          <w:lang w:eastAsia="en-AU"/>
        </w:rPr>
      </w:pPr>
      <w:r>
        <w:rPr>
          <w:rFonts w:ascii="Times New Roman" w:eastAsia="Times New Roman" w:hAnsi="Times New Roman"/>
          <w:sz w:val="24"/>
          <w:szCs w:val="20"/>
          <w:lang w:eastAsia="en-AU"/>
        </w:rPr>
        <w:t xml:space="preserve">This instrument commences on </w:t>
      </w:r>
      <w:r w:rsidR="00B01996" w:rsidRPr="00B01996">
        <w:rPr>
          <w:rFonts w:ascii="Times New Roman" w:eastAsia="Times New Roman" w:hAnsi="Times New Roman"/>
          <w:sz w:val="24"/>
          <w:szCs w:val="20"/>
          <w:lang w:eastAsia="en-AU"/>
        </w:rPr>
        <w:t xml:space="preserve">21 </w:t>
      </w:r>
      <w:r w:rsidR="005A398F" w:rsidRPr="00B01996">
        <w:rPr>
          <w:rFonts w:ascii="Times New Roman" w:eastAsia="Times New Roman" w:hAnsi="Times New Roman"/>
          <w:sz w:val="24"/>
          <w:szCs w:val="20"/>
          <w:lang w:eastAsia="en-AU"/>
        </w:rPr>
        <w:t xml:space="preserve">June </w:t>
      </w:r>
      <w:r w:rsidRPr="00B01996">
        <w:rPr>
          <w:rFonts w:ascii="Times New Roman" w:eastAsia="Times New Roman" w:hAnsi="Times New Roman"/>
          <w:sz w:val="24"/>
          <w:szCs w:val="20"/>
          <w:lang w:eastAsia="en-AU"/>
        </w:rPr>
        <w:t>2024.</w:t>
      </w:r>
      <w:r>
        <w:rPr>
          <w:rFonts w:ascii="Times New Roman" w:eastAsia="Times New Roman" w:hAnsi="Times New Roman"/>
          <w:sz w:val="24"/>
          <w:szCs w:val="20"/>
          <w:lang w:eastAsia="en-AU"/>
        </w:rPr>
        <w:t xml:space="preserve">  </w:t>
      </w:r>
    </w:p>
    <w:p w14:paraId="0D05692E" w14:textId="77777777" w:rsidR="00A7491B" w:rsidRPr="00227454" w:rsidRDefault="00A7491B" w:rsidP="00A7491B">
      <w:pPr>
        <w:autoSpaceDE w:val="0"/>
        <w:autoSpaceDN w:val="0"/>
        <w:adjustRightInd w:val="0"/>
        <w:spacing w:before="300" w:after="0" w:line="240" w:lineRule="auto"/>
        <w:rPr>
          <w:rFonts w:ascii="Arial" w:eastAsia="Times New Roman" w:hAnsi="Arial" w:cs="Arial"/>
          <w:b/>
          <w:sz w:val="24"/>
          <w:szCs w:val="20"/>
          <w:lang w:eastAsia="en-AU"/>
        </w:rPr>
      </w:pPr>
      <w:r>
        <w:rPr>
          <w:rFonts w:ascii="Arial" w:eastAsia="Times New Roman" w:hAnsi="Arial" w:cs="Arial"/>
          <w:b/>
          <w:sz w:val="24"/>
          <w:szCs w:val="20"/>
          <w:lang w:eastAsia="en-AU"/>
        </w:rPr>
        <w:t>3</w:t>
      </w:r>
      <w:r>
        <w:rPr>
          <w:rFonts w:ascii="Arial" w:eastAsia="Times New Roman" w:hAnsi="Arial" w:cs="Arial"/>
          <w:b/>
          <w:sz w:val="24"/>
          <w:szCs w:val="20"/>
          <w:lang w:eastAsia="en-AU"/>
        </w:rPr>
        <w:tab/>
        <w:t>Minor plan amendment</w:t>
      </w:r>
    </w:p>
    <w:p w14:paraId="23A0C176" w14:textId="3CDC0A07" w:rsidR="00A7491B" w:rsidRPr="00312231" w:rsidRDefault="00A7491B" w:rsidP="00A7491B">
      <w:pPr>
        <w:tabs>
          <w:tab w:val="left" w:pos="-720"/>
        </w:tabs>
        <w:spacing w:before="140" w:after="0" w:line="240" w:lineRule="auto"/>
        <w:ind w:left="720"/>
        <w:rPr>
          <w:rFonts w:ascii="Times New Roman" w:eastAsia="Times New Roman" w:hAnsi="Times New Roman"/>
          <w:sz w:val="24"/>
          <w:szCs w:val="20"/>
          <w:lang w:eastAsia="en-AU"/>
        </w:rPr>
      </w:pP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I </w:t>
      </w:r>
      <w:r>
        <w:rPr>
          <w:rFonts w:ascii="Times New Roman" w:eastAsia="Times New Roman" w:hAnsi="Times New Roman"/>
          <w:sz w:val="24"/>
          <w:szCs w:val="20"/>
          <w:lang w:eastAsia="en-AU"/>
        </w:rPr>
        <w:t>am satisfied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 under the </w:t>
      </w:r>
      <w:r w:rsidRPr="00564A4F">
        <w:rPr>
          <w:rFonts w:ascii="Times New Roman" w:eastAsia="Times New Roman" w:hAnsi="Times New Roman"/>
          <w:i/>
          <w:sz w:val="24"/>
          <w:szCs w:val="20"/>
          <w:lang w:eastAsia="en-AU"/>
        </w:rPr>
        <w:t>Planning Act 20</w:t>
      </w:r>
      <w:r>
        <w:rPr>
          <w:rFonts w:ascii="Times New Roman" w:eastAsia="Times New Roman" w:hAnsi="Times New Roman"/>
          <w:i/>
          <w:sz w:val="24"/>
          <w:szCs w:val="20"/>
          <w:lang w:eastAsia="en-AU"/>
        </w:rPr>
        <w:t>23</w:t>
      </w:r>
      <w:r>
        <w:rPr>
          <w:rFonts w:ascii="Times New Roman" w:eastAsia="Times New Roman" w:hAnsi="Times New Roman"/>
          <w:iCs/>
          <w:sz w:val="24"/>
          <w:szCs w:val="20"/>
          <w:lang w:eastAsia="en-AU"/>
        </w:rPr>
        <w:t>,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 section </w:t>
      </w:r>
      <w:r>
        <w:rPr>
          <w:rFonts w:ascii="Times New Roman" w:eastAsia="Times New Roman" w:hAnsi="Times New Roman"/>
          <w:sz w:val="24"/>
          <w:szCs w:val="20"/>
          <w:lang w:eastAsia="en-AU"/>
        </w:rPr>
        <w:t xml:space="preserve">85 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>(</w:t>
      </w:r>
      <w:r>
        <w:rPr>
          <w:rFonts w:ascii="Times New Roman" w:eastAsia="Times New Roman" w:hAnsi="Times New Roman"/>
          <w:sz w:val="24"/>
          <w:szCs w:val="20"/>
          <w:lang w:eastAsia="en-AU"/>
        </w:rPr>
        <w:t>1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>)</w:t>
      </w:r>
      <w:r>
        <w:rPr>
          <w:rFonts w:ascii="Times New Roman" w:eastAsia="Times New Roman" w:hAnsi="Times New Roman"/>
          <w:sz w:val="24"/>
          <w:szCs w:val="20"/>
          <w:lang w:eastAsia="en-AU"/>
        </w:rPr>
        <w:t xml:space="preserve"> 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(a) </w:t>
      </w:r>
      <w:r>
        <w:rPr>
          <w:rFonts w:ascii="Times New Roman" w:eastAsia="Times New Roman" w:hAnsi="Times New Roman"/>
          <w:sz w:val="24"/>
          <w:szCs w:val="20"/>
          <w:lang w:eastAsia="en-AU"/>
        </w:rPr>
        <w:t>that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 </w:t>
      </w:r>
      <w:r>
        <w:rPr>
          <w:rFonts w:ascii="Times New Roman" w:eastAsia="Times New Roman" w:hAnsi="Times New Roman"/>
          <w:sz w:val="24"/>
          <w:szCs w:val="20"/>
          <w:lang w:eastAsia="en-AU"/>
        </w:rPr>
        <w:t>Minor Plan Amendment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 </w:t>
      </w:r>
      <w:r>
        <w:rPr>
          <w:rFonts w:ascii="Times New Roman" w:eastAsia="Times New Roman" w:hAnsi="Times New Roman"/>
          <w:sz w:val="24"/>
          <w:szCs w:val="20"/>
          <w:lang w:eastAsia="en-AU"/>
        </w:rPr>
        <w:t>2024-</w:t>
      </w:r>
      <w:r w:rsidR="00B109FF">
        <w:rPr>
          <w:rFonts w:ascii="Times New Roman" w:eastAsia="Times New Roman" w:hAnsi="Times New Roman"/>
          <w:sz w:val="24"/>
          <w:szCs w:val="20"/>
          <w:lang w:eastAsia="en-AU"/>
        </w:rPr>
        <w:t>k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 </w:t>
      </w:r>
      <w:r>
        <w:rPr>
          <w:rFonts w:ascii="Times New Roman" w:eastAsia="Times New Roman" w:hAnsi="Times New Roman"/>
          <w:sz w:val="24"/>
          <w:szCs w:val="20"/>
          <w:lang w:eastAsia="en-AU"/>
        </w:rPr>
        <w:t xml:space="preserve">is a minor plan amendment 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to the </w:t>
      </w:r>
      <w:r w:rsidR="001C5271">
        <w:rPr>
          <w:rFonts w:ascii="Times New Roman" w:eastAsia="Times New Roman" w:hAnsi="Times New Roman"/>
          <w:sz w:val="24"/>
          <w:szCs w:val="20"/>
          <w:lang w:eastAsia="en-AU"/>
        </w:rPr>
        <w:t>T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erritory </w:t>
      </w:r>
      <w:r w:rsidR="001C5271">
        <w:rPr>
          <w:rFonts w:ascii="Times New Roman" w:eastAsia="Times New Roman" w:hAnsi="Times New Roman"/>
          <w:sz w:val="24"/>
          <w:szCs w:val="20"/>
          <w:lang w:eastAsia="en-AU"/>
        </w:rPr>
        <w:t>P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>lan.</w:t>
      </w:r>
    </w:p>
    <w:p w14:paraId="692A84BC" w14:textId="77777777" w:rsidR="00A7491B" w:rsidRPr="00227454" w:rsidRDefault="00A7491B" w:rsidP="00A7491B">
      <w:pPr>
        <w:autoSpaceDE w:val="0"/>
        <w:autoSpaceDN w:val="0"/>
        <w:adjustRightInd w:val="0"/>
        <w:spacing w:before="300" w:after="0" w:line="240" w:lineRule="auto"/>
        <w:rPr>
          <w:rFonts w:ascii="Arial" w:eastAsia="Times New Roman" w:hAnsi="Arial" w:cs="Arial"/>
          <w:b/>
          <w:sz w:val="24"/>
          <w:szCs w:val="20"/>
          <w:lang w:eastAsia="en-AU"/>
        </w:rPr>
      </w:pPr>
      <w:r>
        <w:rPr>
          <w:rFonts w:ascii="Arial" w:eastAsia="Times New Roman" w:hAnsi="Arial" w:cs="Arial"/>
          <w:b/>
          <w:sz w:val="24"/>
          <w:szCs w:val="20"/>
          <w:lang w:eastAsia="en-AU"/>
        </w:rPr>
        <w:t>4</w:t>
      </w:r>
      <w:r>
        <w:rPr>
          <w:rFonts w:ascii="Arial" w:eastAsia="Times New Roman" w:hAnsi="Arial" w:cs="Arial"/>
          <w:b/>
          <w:sz w:val="24"/>
          <w:szCs w:val="20"/>
          <w:lang w:eastAsia="en-AU"/>
        </w:rPr>
        <w:tab/>
        <w:t>Dictionary</w:t>
      </w:r>
    </w:p>
    <w:p w14:paraId="1F331B55" w14:textId="6079890E" w:rsidR="00A7491B" w:rsidRPr="00564A4F" w:rsidRDefault="00A7491B" w:rsidP="00491082">
      <w:pPr>
        <w:autoSpaceDE w:val="0"/>
        <w:autoSpaceDN w:val="0"/>
        <w:adjustRightInd w:val="0"/>
        <w:spacing w:before="140" w:after="0" w:line="240" w:lineRule="auto"/>
        <w:ind w:left="720"/>
        <w:rPr>
          <w:rFonts w:ascii="Times New Roman" w:eastAsia="Times New Roman" w:hAnsi="Times New Roman"/>
          <w:sz w:val="24"/>
          <w:szCs w:val="20"/>
          <w:lang w:eastAsia="en-AU"/>
        </w:rPr>
      </w:pP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In this </w:t>
      </w:r>
      <w:r>
        <w:rPr>
          <w:rFonts w:ascii="Times New Roman" w:eastAsia="Times New Roman" w:hAnsi="Times New Roman"/>
          <w:sz w:val="24"/>
          <w:szCs w:val="20"/>
          <w:lang w:eastAsia="en-AU"/>
        </w:rPr>
        <w:t>instrument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>:</w:t>
      </w:r>
    </w:p>
    <w:p w14:paraId="06AC4919" w14:textId="4002FDF4" w:rsidR="00A7491B" w:rsidRPr="00564A4F" w:rsidRDefault="00A7491B" w:rsidP="00A7491B">
      <w:pPr>
        <w:tabs>
          <w:tab w:val="left" w:pos="-720"/>
        </w:tabs>
        <w:spacing w:before="140" w:after="0" w:line="240" w:lineRule="auto"/>
        <w:ind w:left="720"/>
        <w:rPr>
          <w:rFonts w:ascii="Times New Roman" w:eastAsia="Times New Roman" w:hAnsi="Times New Roman"/>
          <w:i/>
          <w:sz w:val="24"/>
          <w:szCs w:val="20"/>
          <w:lang w:eastAsia="en-AU"/>
        </w:rPr>
      </w:pPr>
      <w:r>
        <w:rPr>
          <w:rFonts w:ascii="Times New Roman" w:eastAsia="Times New Roman" w:hAnsi="Times New Roman"/>
          <w:b/>
          <w:i/>
          <w:sz w:val="24"/>
          <w:szCs w:val="20"/>
          <w:lang w:eastAsia="en-AU"/>
        </w:rPr>
        <w:t xml:space="preserve">Minor Plan </w:t>
      </w:r>
      <w:r w:rsidRPr="00470B57">
        <w:rPr>
          <w:rFonts w:ascii="Times New Roman" w:eastAsia="Times New Roman" w:hAnsi="Times New Roman"/>
          <w:b/>
          <w:i/>
          <w:sz w:val="24"/>
          <w:szCs w:val="20"/>
          <w:lang w:eastAsia="en-AU"/>
        </w:rPr>
        <w:t xml:space="preserve">Amendment </w:t>
      </w:r>
      <w:r w:rsidRPr="00F000F2">
        <w:rPr>
          <w:rFonts w:ascii="Times New Roman" w:eastAsia="Times New Roman" w:hAnsi="Times New Roman"/>
          <w:b/>
          <w:i/>
          <w:sz w:val="24"/>
          <w:szCs w:val="20"/>
          <w:lang w:eastAsia="en-AU"/>
        </w:rPr>
        <w:t>202</w:t>
      </w:r>
      <w:r>
        <w:rPr>
          <w:rFonts w:ascii="Times New Roman" w:eastAsia="Times New Roman" w:hAnsi="Times New Roman"/>
          <w:b/>
          <w:i/>
          <w:sz w:val="24"/>
          <w:szCs w:val="20"/>
          <w:lang w:eastAsia="en-AU"/>
        </w:rPr>
        <w:t>4</w:t>
      </w:r>
      <w:r w:rsidRPr="00F000F2">
        <w:rPr>
          <w:rFonts w:ascii="Times New Roman" w:eastAsia="Times New Roman" w:hAnsi="Times New Roman"/>
          <w:b/>
          <w:i/>
          <w:sz w:val="24"/>
          <w:szCs w:val="20"/>
          <w:lang w:eastAsia="en-AU"/>
        </w:rPr>
        <w:t>-</w:t>
      </w:r>
      <w:r w:rsidR="00DC03E6">
        <w:rPr>
          <w:rFonts w:ascii="Times New Roman" w:eastAsia="Times New Roman" w:hAnsi="Times New Roman"/>
          <w:b/>
          <w:i/>
          <w:sz w:val="24"/>
          <w:szCs w:val="20"/>
          <w:lang w:eastAsia="en-AU"/>
        </w:rPr>
        <w:t>k</w:t>
      </w:r>
      <w:r w:rsidRPr="00470B57">
        <w:rPr>
          <w:rFonts w:ascii="Times New Roman" w:eastAsia="Times New Roman" w:hAnsi="Times New Roman"/>
          <w:b/>
          <w:i/>
          <w:sz w:val="24"/>
          <w:szCs w:val="20"/>
          <w:lang w:eastAsia="en-AU"/>
        </w:rPr>
        <w:t xml:space="preserve"> 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means the </w:t>
      </w:r>
      <w:r>
        <w:rPr>
          <w:rFonts w:ascii="Times New Roman" w:eastAsia="Times New Roman" w:hAnsi="Times New Roman"/>
          <w:sz w:val="24"/>
          <w:szCs w:val="20"/>
          <w:lang w:eastAsia="en-AU"/>
        </w:rPr>
        <w:t>minor plan amendment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 in schedule</w:t>
      </w:r>
      <w:r>
        <w:rPr>
          <w:rFonts w:ascii="Times New Roman" w:eastAsia="Times New Roman" w:hAnsi="Times New Roman"/>
          <w:sz w:val="24"/>
          <w:szCs w:val="20"/>
          <w:lang w:eastAsia="en-AU"/>
        </w:rPr>
        <w:t xml:space="preserve"> 1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. </w:t>
      </w:r>
    </w:p>
    <w:p w14:paraId="497F401C" w14:textId="3912037A" w:rsidR="00A7491B" w:rsidRPr="00491082" w:rsidRDefault="00A7491B" w:rsidP="00491082">
      <w:pPr>
        <w:tabs>
          <w:tab w:val="left" w:pos="4320"/>
        </w:tabs>
        <w:spacing w:before="720"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491082">
        <w:rPr>
          <w:rFonts w:ascii="Times New Roman" w:eastAsia="Times New Roman" w:hAnsi="Times New Roman" w:cs="Times New Roman"/>
          <w:sz w:val="24"/>
          <w:szCs w:val="20"/>
        </w:rPr>
        <w:t>Freya O’Brien</w:t>
      </w:r>
    </w:p>
    <w:p w14:paraId="31CB4ABD" w14:textId="77777777" w:rsidR="00A7491B" w:rsidRPr="00785870" w:rsidRDefault="00A7491B" w:rsidP="00A7491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0"/>
          <w:lang w:eastAsia="en-AU"/>
        </w:rPr>
      </w:pPr>
      <w:r>
        <w:rPr>
          <w:rFonts w:ascii="Times New Roman" w:eastAsia="Times New Roman" w:hAnsi="Times New Roman"/>
          <w:sz w:val="24"/>
          <w:szCs w:val="20"/>
          <w:lang w:eastAsia="en-AU"/>
        </w:rPr>
        <w:t>Delegate of the territory planning authority</w:t>
      </w:r>
    </w:p>
    <w:p w14:paraId="5EFF02F5" w14:textId="42B943C1" w:rsidR="00A7491B" w:rsidRPr="00785870" w:rsidRDefault="003C3ACB" w:rsidP="00A7491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0"/>
          <w:lang w:eastAsia="en-AU"/>
        </w:rPr>
      </w:pPr>
      <w:r>
        <w:rPr>
          <w:rFonts w:ascii="Times New Roman" w:eastAsia="Times New Roman" w:hAnsi="Times New Roman"/>
          <w:sz w:val="24"/>
          <w:szCs w:val="20"/>
          <w:lang w:eastAsia="en-AU"/>
        </w:rPr>
        <w:t>14</w:t>
      </w:r>
      <w:r w:rsidR="00A7491B">
        <w:rPr>
          <w:rFonts w:ascii="Times New Roman" w:eastAsia="Times New Roman" w:hAnsi="Times New Roman"/>
          <w:sz w:val="24"/>
          <w:szCs w:val="20"/>
          <w:lang w:eastAsia="en-AU"/>
        </w:rPr>
        <w:t xml:space="preserve"> </w:t>
      </w:r>
      <w:r w:rsidR="001C5271" w:rsidRPr="001C5271">
        <w:rPr>
          <w:rFonts w:ascii="Times New Roman" w:eastAsia="Times New Roman" w:hAnsi="Times New Roman"/>
          <w:sz w:val="24"/>
          <w:szCs w:val="20"/>
          <w:lang w:eastAsia="en-AU"/>
        </w:rPr>
        <w:t xml:space="preserve">June </w:t>
      </w:r>
      <w:r w:rsidR="00A7491B" w:rsidRPr="00B01996">
        <w:rPr>
          <w:rFonts w:ascii="Times New Roman" w:eastAsia="Times New Roman" w:hAnsi="Times New Roman"/>
          <w:sz w:val="24"/>
          <w:szCs w:val="20"/>
          <w:lang w:eastAsia="en-AU"/>
        </w:rPr>
        <w:t>2024</w:t>
      </w:r>
    </w:p>
    <w:p w14:paraId="78216A16" w14:textId="77777777" w:rsidR="00A7491B" w:rsidRDefault="00A7491B" w:rsidP="00A7491B">
      <w:pPr>
        <w:spacing w:after="600"/>
        <w:jc w:val="center"/>
      </w:pPr>
    </w:p>
    <w:p w14:paraId="1CD50FFA" w14:textId="77777777" w:rsidR="00A7491B" w:rsidRDefault="00A7491B">
      <w:r>
        <w:br w:type="page"/>
      </w:r>
    </w:p>
    <w:p w14:paraId="3B2DBCD3" w14:textId="3A2CB4E1" w:rsidR="00A7491B" w:rsidRPr="00A7491B" w:rsidRDefault="00A7491B" w:rsidP="00A7491B">
      <w:pPr>
        <w:jc w:val="center"/>
        <w:rPr>
          <w:b/>
          <w:bCs/>
        </w:rPr>
      </w:pPr>
      <w:r w:rsidRPr="00A7491B">
        <w:rPr>
          <w:b/>
          <w:bCs/>
        </w:rPr>
        <w:lastRenderedPageBreak/>
        <w:t>Schedule 1</w:t>
      </w:r>
    </w:p>
    <w:p w14:paraId="39425742" w14:textId="1E3BF114" w:rsidR="00E8021E" w:rsidRDefault="000B41DC" w:rsidP="00DC5A5E">
      <w:pPr>
        <w:spacing w:after="600"/>
        <w:jc w:val="center"/>
      </w:pPr>
      <w:r>
        <w:rPr>
          <w:noProof/>
        </w:rPr>
        <w:drawing>
          <wp:inline distT="0" distB="0" distL="0" distR="0" wp14:anchorId="5BE7F545" wp14:editId="0176B3C2">
            <wp:extent cx="1749515" cy="2473452"/>
            <wp:effectExtent l="0" t="0" r="3175" b="317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49515" cy="24734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09A99A9" w14:textId="77777777" w:rsidR="00597955" w:rsidRPr="00342B96" w:rsidRDefault="00597955" w:rsidP="00DC5A5E">
      <w:pPr>
        <w:spacing w:after="600"/>
        <w:jc w:val="center"/>
        <w:rPr>
          <w:rFonts w:ascii="Montserrat SemiBold" w:hAnsi="Montserrat SemiBold"/>
          <w:sz w:val="36"/>
          <w:szCs w:val="36"/>
        </w:rPr>
      </w:pPr>
    </w:p>
    <w:p w14:paraId="615D83C3" w14:textId="1E96CF17" w:rsidR="003B24BD" w:rsidRDefault="00597955" w:rsidP="003B24BD">
      <w:pPr>
        <w:jc w:val="center"/>
        <w:rPr>
          <w:rFonts w:ascii="Montserrat ExtraBold" w:hAnsi="Montserrat ExtraBold"/>
          <w:sz w:val="60"/>
          <w:szCs w:val="60"/>
        </w:rPr>
      </w:pPr>
      <w:r>
        <w:rPr>
          <w:rFonts w:ascii="Montserrat ExtraBold" w:hAnsi="Montserrat ExtraBold"/>
          <w:sz w:val="60"/>
          <w:szCs w:val="60"/>
        </w:rPr>
        <w:t>MINOR</w:t>
      </w:r>
      <w:r w:rsidR="000B41DC" w:rsidRPr="000B41DC">
        <w:rPr>
          <w:rFonts w:ascii="Montserrat ExtraBold" w:hAnsi="Montserrat ExtraBold"/>
          <w:sz w:val="60"/>
          <w:szCs w:val="60"/>
        </w:rPr>
        <w:t xml:space="preserve"> PLAN</w:t>
      </w:r>
      <w:r w:rsidR="000B41DC">
        <w:rPr>
          <w:rFonts w:ascii="Montserrat ExtraBold" w:hAnsi="Montserrat ExtraBold"/>
          <w:sz w:val="60"/>
          <w:szCs w:val="60"/>
        </w:rPr>
        <w:t xml:space="preserve"> </w:t>
      </w:r>
      <w:r w:rsidR="000B41DC" w:rsidRPr="000B41DC">
        <w:rPr>
          <w:rFonts w:ascii="Montserrat ExtraBold" w:hAnsi="Montserrat ExtraBold"/>
          <w:sz w:val="60"/>
          <w:szCs w:val="60"/>
        </w:rPr>
        <w:t>AMENDMENT</w:t>
      </w:r>
      <w:r w:rsidR="000B41DC">
        <w:rPr>
          <w:rFonts w:ascii="Montserrat ExtraBold" w:hAnsi="Montserrat ExtraBold"/>
          <w:sz w:val="60"/>
          <w:szCs w:val="60"/>
        </w:rPr>
        <w:t xml:space="preserve"> </w:t>
      </w:r>
      <w:r w:rsidR="000B41DC" w:rsidRPr="000B41DC">
        <w:rPr>
          <w:rFonts w:ascii="Montserrat ExtraBold" w:hAnsi="Montserrat ExtraBold"/>
          <w:sz w:val="60"/>
          <w:szCs w:val="60"/>
        </w:rPr>
        <w:t>TO THE TERRITORY PLAN</w:t>
      </w:r>
      <w:r w:rsidR="003B24BD">
        <w:rPr>
          <w:rFonts w:ascii="Montserrat ExtraBold" w:hAnsi="Montserrat ExtraBold"/>
          <w:sz w:val="60"/>
          <w:szCs w:val="60"/>
        </w:rPr>
        <w:t xml:space="preserve"> </w:t>
      </w:r>
    </w:p>
    <w:p w14:paraId="7A01B17C" w14:textId="504D2052" w:rsidR="000B41DC" w:rsidRDefault="00597955" w:rsidP="003B24BD">
      <w:pPr>
        <w:jc w:val="center"/>
        <w:rPr>
          <w:rFonts w:ascii="Montserrat ExtraBold" w:hAnsi="Montserrat ExtraBold"/>
          <w:sz w:val="60"/>
          <w:szCs w:val="60"/>
        </w:rPr>
      </w:pPr>
      <w:r w:rsidRPr="0022156B">
        <w:rPr>
          <w:rFonts w:ascii="Montserrat ExtraBold" w:hAnsi="Montserrat ExtraBold"/>
          <w:sz w:val="60"/>
          <w:szCs w:val="60"/>
        </w:rPr>
        <w:t>20</w:t>
      </w:r>
      <w:r w:rsidR="0022156B" w:rsidRPr="0022156B">
        <w:rPr>
          <w:rFonts w:ascii="Montserrat ExtraBold" w:hAnsi="Montserrat ExtraBold"/>
          <w:sz w:val="60"/>
          <w:szCs w:val="60"/>
        </w:rPr>
        <w:t>2</w:t>
      </w:r>
      <w:r w:rsidR="00C02FFB">
        <w:rPr>
          <w:rFonts w:ascii="Montserrat ExtraBold" w:hAnsi="Montserrat ExtraBold"/>
          <w:sz w:val="60"/>
          <w:szCs w:val="60"/>
        </w:rPr>
        <w:t>4</w:t>
      </w:r>
      <w:r w:rsidRPr="0022156B">
        <w:rPr>
          <w:rFonts w:ascii="Montserrat ExtraBold" w:hAnsi="Montserrat ExtraBold"/>
          <w:sz w:val="60"/>
          <w:szCs w:val="60"/>
        </w:rPr>
        <w:t>–</w:t>
      </w:r>
      <w:r w:rsidR="00DC03E6">
        <w:rPr>
          <w:rFonts w:ascii="Montserrat ExtraBold" w:hAnsi="Montserrat ExtraBold"/>
          <w:sz w:val="60"/>
          <w:szCs w:val="60"/>
        </w:rPr>
        <w:t>k</w:t>
      </w:r>
    </w:p>
    <w:p w14:paraId="7FD6EFB1" w14:textId="508BBD19" w:rsidR="000B41DC" w:rsidRPr="00DC5A5E" w:rsidRDefault="00DC03E6" w:rsidP="000B41DC">
      <w:pPr>
        <w:jc w:val="center"/>
        <w:rPr>
          <w:rFonts w:ascii="Montserrat ExtraBold" w:hAnsi="Montserrat ExtraBold"/>
          <w:sz w:val="44"/>
          <w:szCs w:val="44"/>
        </w:rPr>
      </w:pPr>
      <w:r>
        <w:rPr>
          <w:rFonts w:ascii="Montserrat ExtraBold" w:hAnsi="Montserrat ExtraBold"/>
          <w:sz w:val="44"/>
          <w:szCs w:val="44"/>
        </w:rPr>
        <w:t>Strathnairn</w:t>
      </w:r>
      <w:r w:rsidR="0022156B">
        <w:rPr>
          <w:rFonts w:ascii="Montserrat ExtraBold" w:hAnsi="Montserrat ExtraBold"/>
          <w:sz w:val="44"/>
          <w:szCs w:val="44"/>
        </w:rPr>
        <w:t xml:space="preserve"> FUA uplift</w:t>
      </w:r>
      <w:r w:rsidR="00CA42B5">
        <w:rPr>
          <w:rFonts w:ascii="Montserrat ExtraBold" w:hAnsi="Montserrat ExtraBold"/>
          <w:sz w:val="44"/>
          <w:szCs w:val="44"/>
        </w:rPr>
        <w:t xml:space="preserve"> </w:t>
      </w:r>
    </w:p>
    <w:p w14:paraId="0BDB54A4" w14:textId="6A9083EA" w:rsidR="000B41DC" w:rsidRDefault="000B41DC" w:rsidP="00DC5A5E">
      <w:pPr>
        <w:spacing w:after="600"/>
        <w:jc w:val="center"/>
        <w:rPr>
          <w:rFonts w:ascii="Montserrat SemiBold" w:hAnsi="Montserrat SemiBold"/>
          <w:sz w:val="32"/>
          <w:szCs w:val="32"/>
        </w:rPr>
      </w:pPr>
    </w:p>
    <w:p w14:paraId="07BA4A0C" w14:textId="37503084" w:rsidR="000B41DC" w:rsidRDefault="000B41DC" w:rsidP="00DC5A5E">
      <w:pPr>
        <w:spacing w:after="840"/>
        <w:jc w:val="center"/>
        <w:rPr>
          <w:rFonts w:ascii="Montserrat SemiBold" w:hAnsi="Montserrat SemiBold"/>
          <w:sz w:val="36"/>
          <w:szCs w:val="36"/>
        </w:rPr>
      </w:pPr>
    </w:p>
    <w:p w14:paraId="4116F8B2" w14:textId="4A3D3FBB" w:rsidR="00EE5829" w:rsidRPr="00EE5829" w:rsidRDefault="00DC5A5E" w:rsidP="00EE5829">
      <w:pPr>
        <w:spacing w:after="0"/>
        <w:jc w:val="center"/>
        <w:rPr>
          <w:rFonts w:ascii="Montserrat SemiBold" w:hAnsi="Montserrat SemiBold"/>
          <w:sz w:val="20"/>
          <w:szCs w:val="20"/>
        </w:rPr>
      </w:pPr>
      <w:r w:rsidRPr="00EE5829">
        <w:rPr>
          <w:rFonts w:ascii="Montserrat SemiBold" w:hAnsi="Montserrat SemiBold"/>
          <w:sz w:val="20"/>
          <w:szCs w:val="20"/>
        </w:rPr>
        <w:t xml:space="preserve">This </w:t>
      </w:r>
      <w:r w:rsidR="00597955">
        <w:rPr>
          <w:rFonts w:ascii="Montserrat SemiBold" w:hAnsi="Montserrat SemiBold"/>
          <w:sz w:val="20"/>
          <w:szCs w:val="20"/>
        </w:rPr>
        <w:t>minor</w:t>
      </w:r>
      <w:r w:rsidRPr="00EE5829">
        <w:rPr>
          <w:rFonts w:ascii="Montserrat SemiBold" w:hAnsi="Montserrat SemiBold"/>
          <w:sz w:val="20"/>
          <w:szCs w:val="20"/>
        </w:rPr>
        <w:t xml:space="preserve"> plan amendment was </w:t>
      </w:r>
      <w:proofErr w:type="gramStart"/>
      <w:r w:rsidRPr="00EE5829">
        <w:rPr>
          <w:rFonts w:ascii="Montserrat SemiBold" w:hAnsi="Montserrat SemiBold"/>
          <w:sz w:val="20"/>
          <w:szCs w:val="20"/>
        </w:rPr>
        <w:t>prepared</w:t>
      </w:r>
      <w:proofErr w:type="gramEnd"/>
    </w:p>
    <w:p w14:paraId="2637DD32" w14:textId="7D419257" w:rsidR="00E64A79" w:rsidRPr="000F48F5" w:rsidRDefault="00DC5A5E" w:rsidP="00E64A79">
      <w:pPr>
        <w:jc w:val="center"/>
        <w:rPr>
          <w:rFonts w:ascii="Montserrat SemiBold" w:hAnsi="Montserrat SemiBold"/>
          <w:i/>
          <w:iCs/>
        </w:rPr>
      </w:pPr>
      <w:r w:rsidRPr="00EE5829">
        <w:rPr>
          <w:rFonts w:ascii="Montserrat SemiBold" w:hAnsi="Montserrat SemiBold"/>
          <w:sz w:val="20"/>
          <w:szCs w:val="20"/>
        </w:rPr>
        <w:t xml:space="preserve">under </w:t>
      </w:r>
      <w:r w:rsidR="00597955">
        <w:rPr>
          <w:rFonts w:ascii="Montserrat SemiBold" w:hAnsi="Montserrat SemiBold"/>
          <w:sz w:val="20"/>
          <w:szCs w:val="20"/>
        </w:rPr>
        <w:t>part 5</w:t>
      </w:r>
      <w:r w:rsidRPr="00EE5829">
        <w:rPr>
          <w:rFonts w:ascii="Montserrat SemiBold" w:hAnsi="Montserrat SemiBold"/>
          <w:sz w:val="20"/>
          <w:szCs w:val="20"/>
        </w:rPr>
        <w:t>.3 of the</w:t>
      </w:r>
      <w:r w:rsidR="00E64A79" w:rsidRPr="00EE5829">
        <w:rPr>
          <w:rFonts w:ascii="Montserrat SemiBold" w:hAnsi="Montserrat SemiBold"/>
          <w:sz w:val="20"/>
          <w:szCs w:val="20"/>
        </w:rPr>
        <w:t xml:space="preserve"> </w:t>
      </w:r>
      <w:r w:rsidRPr="00EE5829">
        <w:rPr>
          <w:rFonts w:ascii="Montserrat SemiBold" w:hAnsi="Montserrat SemiBold"/>
          <w:i/>
          <w:iCs/>
          <w:sz w:val="20"/>
          <w:szCs w:val="20"/>
        </w:rPr>
        <w:t>Planning Act 2023</w:t>
      </w:r>
      <w:r w:rsidR="00E64A79" w:rsidRPr="000F48F5">
        <w:rPr>
          <w:rFonts w:ascii="Montserrat SemiBold" w:hAnsi="Montserrat SemiBold"/>
          <w:i/>
          <w:iCs/>
        </w:rPr>
        <w:br w:type="page"/>
      </w:r>
    </w:p>
    <w:p w14:paraId="72F9E465" w14:textId="1DC40798" w:rsidR="00E64A79" w:rsidRPr="009F619A" w:rsidRDefault="007514BF" w:rsidP="009F619A">
      <w:pPr>
        <w:spacing w:before="3200" w:after="0"/>
        <w:rPr>
          <w:rFonts w:ascii="Montserrat SemiBold" w:hAnsi="Montserrat SemiBold"/>
          <w:i/>
          <w:iCs/>
        </w:rPr>
      </w:pPr>
      <w:r w:rsidRPr="0057441C">
        <w:rPr>
          <w:rFonts w:ascii="Montserrat ExtraBold" w:hAnsi="Montserrat ExtraBold"/>
          <w:sz w:val="24"/>
          <w:szCs w:val="24"/>
        </w:rPr>
        <w:lastRenderedPageBreak/>
        <w:t>Contents</w:t>
      </w:r>
    </w:p>
    <w:p w14:paraId="61D78752" w14:textId="37D1B8B2" w:rsidR="00090A2A" w:rsidRDefault="000F48F5" w:rsidP="00090A2A">
      <w:pPr>
        <w:pStyle w:val="TOC1"/>
        <w:rPr>
          <w:rFonts w:asciiTheme="minorHAnsi" w:eastAsiaTheme="minorEastAsia" w:hAnsiTheme="minorHAnsi"/>
          <w:kern w:val="2"/>
          <w:sz w:val="22"/>
          <w:szCs w:val="22"/>
          <w:lang w:eastAsia="en-AU"/>
          <w14:ligatures w14:val="standardContextual"/>
        </w:rPr>
      </w:pPr>
      <w:r>
        <w:fldChar w:fldCharType="begin"/>
      </w:r>
      <w:r>
        <w:instrText xml:space="preserve"> TOC \h \z \t "Highest Level Heading,1,Mid-Level Heading,2,Low level heading,3" </w:instrText>
      </w:r>
      <w:r>
        <w:fldChar w:fldCharType="separate"/>
      </w:r>
      <w:hyperlink w:anchor="_Toc168658420" w:history="1">
        <w:r w:rsidR="00090A2A" w:rsidRPr="00C30FFF">
          <w:rPr>
            <w:rStyle w:val="Hyperlink"/>
          </w:rPr>
          <w:t>1.0</w:t>
        </w:r>
        <w:r w:rsidR="00090A2A">
          <w:rPr>
            <w:rFonts w:asciiTheme="minorHAnsi" w:eastAsiaTheme="minorEastAsia" w:hAnsiTheme="minorHAnsi"/>
            <w:kern w:val="2"/>
            <w:sz w:val="22"/>
            <w:szCs w:val="22"/>
            <w:lang w:eastAsia="en-AU"/>
            <w14:ligatures w14:val="standardContextual"/>
          </w:rPr>
          <w:tab/>
        </w:r>
        <w:r w:rsidR="00090A2A" w:rsidRPr="00C30FFF">
          <w:rPr>
            <w:rStyle w:val="Hyperlink"/>
          </w:rPr>
          <w:t>INTRODUCTION</w:t>
        </w:r>
        <w:r w:rsidR="00090A2A">
          <w:rPr>
            <w:webHidden/>
          </w:rPr>
          <w:tab/>
        </w:r>
        <w:r w:rsidR="00090A2A">
          <w:rPr>
            <w:webHidden/>
          </w:rPr>
          <w:fldChar w:fldCharType="begin"/>
        </w:r>
        <w:r w:rsidR="00090A2A">
          <w:rPr>
            <w:webHidden/>
          </w:rPr>
          <w:instrText xml:space="preserve"> PAGEREF _Toc168658420 \h </w:instrText>
        </w:r>
        <w:r w:rsidR="00090A2A">
          <w:rPr>
            <w:webHidden/>
          </w:rPr>
        </w:r>
        <w:r w:rsidR="00090A2A">
          <w:rPr>
            <w:webHidden/>
          </w:rPr>
          <w:fldChar w:fldCharType="separate"/>
        </w:r>
        <w:r w:rsidR="00AB26E9">
          <w:rPr>
            <w:webHidden/>
          </w:rPr>
          <w:t>1</w:t>
        </w:r>
        <w:r w:rsidR="00090A2A">
          <w:rPr>
            <w:webHidden/>
          </w:rPr>
          <w:fldChar w:fldCharType="end"/>
        </w:r>
      </w:hyperlink>
    </w:p>
    <w:p w14:paraId="246F2EA1" w14:textId="5EC73939" w:rsidR="00090A2A" w:rsidRDefault="00000000">
      <w:pPr>
        <w:pStyle w:val="TOC2"/>
        <w:rPr>
          <w:rFonts w:asciiTheme="minorHAnsi" w:eastAsiaTheme="minorEastAsia" w:hAnsiTheme="minorHAnsi"/>
          <w:kern w:val="2"/>
          <w:sz w:val="22"/>
          <w:szCs w:val="22"/>
          <w:lang w:eastAsia="en-AU"/>
          <w14:ligatures w14:val="standardContextual"/>
        </w:rPr>
      </w:pPr>
      <w:hyperlink w:anchor="_Toc168658421" w:history="1">
        <w:r w:rsidR="00090A2A" w:rsidRPr="00C30FFF">
          <w:rPr>
            <w:rStyle w:val="Hyperlink"/>
          </w:rPr>
          <w:t>1.1</w:t>
        </w:r>
        <w:r w:rsidR="00090A2A">
          <w:rPr>
            <w:rFonts w:asciiTheme="minorHAnsi" w:eastAsiaTheme="minorEastAsia" w:hAnsiTheme="minorHAnsi"/>
            <w:kern w:val="2"/>
            <w:sz w:val="22"/>
            <w:szCs w:val="22"/>
            <w:lang w:eastAsia="en-AU"/>
            <w14:ligatures w14:val="standardContextual"/>
          </w:rPr>
          <w:tab/>
        </w:r>
        <w:r w:rsidR="00090A2A" w:rsidRPr="00C30FFF">
          <w:rPr>
            <w:rStyle w:val="Hyperlink"/>
          </w:rPr>
          <w:t>Outline of the process</w:t>
        </w:r>
        <w:r w:rsidR="00090A2A">
          <w:rPr>
            <w:webHidden/>
          </w:rPr>
          <w:tab/>
        </w:r>
        <w:r w:rsidR="00090A2A">
          <w:rPr>
            <w:webHidden/>
          </w:rPr>
          <w:fldChar w:fldCharType="begin"/>
        </w:r>
        <w:r w:rsidR="00090A2A">
          <w:rPr>
            <w:webHidden/>
          </w:rPr>
          <w:instrText xml:space="preserve"> PAGEREF _Toc168658421 \h </w:instrText>
        </w:r>
        <w:r w:rsidR="00090A2A">
          <w:rPr>
            <w:webHidden/>
          </w:rPr>
        </w:r>
        <w:r w:rsidR="00090A2A">
          <w:rPr>
            <w:webHidden/>
          </w:rPr>
          <w:fldChar w:fldCharType="separate"/>
        </w:r>
        <w:r w:rsidR="00AB26E9">
          <w:rPr>
            <w:webHidden/>
          </w:rPr>
          <w:t>1</w:t>
        </w:r>
        <w:r w:rsidR="00090A2A">
          <w:rPr>
            <w:webHidden/>
          </w:rPr>
          <w:fldChar w:fldCharType="end"/>
        </w:r>
      </w:hyperlink>
    </w:p>
    <w:p w14:paraId="585CA829" w14:textId="291F94EA" w:rsidR="00090A2A" w:rsidRDefault="00000000">
      <w:pPr>
        <w:pStyle w:val="TOC2"/>
        <w:rPr>
          <w:rFonts w:asciiTheme="minorHAnsi" w:eastAsiaTheme="minorEastAsia" w:hAnsiTheme="minorHAnsi"/>
          <w:kern w:val="2"/>
          <w:sz w:val="22"/>
          <w:szCs w:val="22"/>
          <w:lang w:eastAsia="en-AU"/>
          <w14:ligatures w14:val="standardContextual"/>
        </w:rPr>
      </w:pPr>
      <w:hyperlink w:anchor="_Toc168658422" w:history="1">
        <w:r w:rsidR="00090A2A" w:rsidRPr="00C30FFF">
          <w:rPr>
            <w:rStyle w:val="Hyperlink"/>
          </w:rPr>
          <w:t>1.2</w:t>
        </w:r>
        <w:r w:rsidR="00090A2A">
          <w:rPr>
            <w:rFonts w:asciiTheme="minorHAnsi" w:eastAsiaTheme="minorEastAsia" w:hAnsiTheme="minorHAnsi"/>
            <w:kern w:val="2"/>
            <w:sz w:val="22"/>
            <w:szCs w:val="22"/>
            <w:lang w:eastAsia="en-AU"/>
            <w14:ligatures w14:val="standardContextual"/>
          </w:rPr>
          <w:tab/>
        </w:r>
        <w:r w:rsidR="00090A2A" w:rsidRPr="00C30FFF">
          <w:rPr>
            <w:rStyle w:val="Hyperlink"/>
          </w:rPr>
          <w:t>Summary of the proposal</w:t>
        </w:r>
        <w:r w:rsidR="00090A2A">
          <w:rPr>
            <w:webHidden/>
          </w:rPr>
          <w:tab/>
        </w:r>
        <w:r w:rsidR="00090A2A">
          <w:rPr>
            <w:webHidden/>
          </w:rPr>
          <w:fldChar w:fldCharType="begin"/>
        </w:r>
        <w:r w:rsidR="00090A2A">
          <w:rPr>
            <w:webHidden/>
          </w:rPr>
          <w:instrText xml:space="preserve"> PAGEREF _Toc168658422 \h </w:instrText>
        </w:r>
        <w:r w:rsidR="00090A2A">
          <w:rPr>
            <w:webHidden/>
          </w:rPr>
        </w:r>
        <w:r w:rsidR="00090A2A">
          <w:rPr>
            <w:webHidden/>
          </w:rPr>
          <w:fldChar w:fldCharType="separate"/>
        </w:r>
        <w:r w:rsidR="00AB26E9">
          <w:rPr>
            <w:webHidden/>
          </w:rPr>
          <w:t>1</w:t>
        </w:r>
        <w:r w:rsidR="00090A2A">
          <w:rPr>
            <w:webHidden/>
          </w:rPr>
          <w:fldChar w:fldCharType="end"/>
        </w:r>
      </w:hyperlink>
    </w:p>
    <w:p w14:paraId="75AC0648" w14:textId="1DF6314B" w:rsidR="00090A2A" w:rsidRDefault="00000000" w:rsidP="00090A2A">
      <w:pPr>
        <w:pStyle w:val="TOC1"/>
        <w:rPr>
          <w:rFonts w:asciiTheme="minorHAnsi" w:eastAsiaTheme="minorEastAsia" w:hAnsiTheme="minorHAnsi"/>
          <w:kern w:val="2"/>
          <w:sz w:val="22"/>
          <w:szCs w:val="22"/>
          <w:lang w:eastAsia="en-AU"/>
          <w14:ligatures w14:val="standardContextual"/>
        </w:rPr>
      </w:pPr>
      <w:hyperlink w:anchor="_Toc168658423" w:history="1">
        <w:r w:rsidR="00090A2A" w:rsidRPr="00C30FFF">
          <w:rPr>
            <w:rStyle w:val="Hyperlink"/>
          </w:rPr>
          <w:t>2.0</w:t>
        </w:r>
        <w:r w:rsidR="00090A2A">
          <w:rPr>
            <w:rFonts w:asciiTheme="minorHAnsi" w:eastAsiaTheme="minorEastAsia" w:hAnsiTheme="minorHAnsi"/>
            <w:kern w:val="2"/>
            <w:sz w:val="22"/>
            <w:szCs w:val="22"/>
            <w:lang w:eastAsia="en-AU"/>
            <w14:ligatures w14:val="standardContextual"/>
          </w:rPr>
          <w:tab/>
        </w:r>
        <w:r w:rsidR="00090A2A" w:rsidRPr="00C30FFF">
          <w:rPr>
            <w:rStyle w:val="Hyperlink"/>
          </w:rPr>
          <w:t>PROPOSED TERRITORY PLAN CHANGES</w:t>
        </w:r>
        <w:r w:rsidR="00090A2A">
          <w:rPr>
            <w:webHidden/>
          </w:rPr>
          <w:tab/>
        </w:r>
        <w:r w:rsidR="00090A2A">
          <w:rPr>
            <w:webHidden/>
          </w:rPr>
          <w:fldChar w:fldCharType="begin"/>
        </w:r>
        <w:r w:rsidR="00090A2A">
          <w:rPr>
            <w:webHidden/>
          </w:rPr>
          <w:instrText xml:space="preserve"> PAGEREF _Toc168658423 \h </w:instrText>
        </w:r>
        <w:r w:rsidR="00090A2A">
          <w:rPr>
            <w:webHidden/>
          </w:rPr>
        </w:r>
        <w:r w:rsidR="00090A2A">
          <w:rPr>
            <w:webHidden/>
          </w:rPr>
          <w:fldChar w:fldCharType="separate"/>
        </w:r>
        <w:r w:rsidR="00AB26E9">
          <w:rPr>
            <w:webHidden/>
          </w:rPr>
          <w:t>2</w:t>
        </w:r>
        <w:r w:rsidR="00090A2A">
          <w:rPr>
            <w:webHidden/>
          </w:rPr>
          <w:fldChar w:fldCharType="end"/>
        </w:r>
      </w:hyperlink>
    </w:p>
    <w:p w14:paraId="6379ECBE" w14:textId="57BD9656" w:rsidR="00090A2A" w:rsidRDefault="00000000">
      <w:pPr>
        <w:pStyle w:val="TOC2"/>
        <w:rPr>
          <w:rFonts w:asciiTheme="minorHAnsi" w:eastAsiaTheme="minorEastAsia" w:hAnsiTheme="minorHAnsi"/>
          <w:kern w:val="2"/>
          <w:sz w:val="22"/>
          <w:szCs w:val="22"/>
          <w:lang w:eastAsia="en-AU"/>
          <w14:ligatures w14:val="standardContextual"/>
        </w:rPr>
      </w:pPr>
      <w:hyperlink w:anchor="_Toc168658424" w:history="1">
        <w:r w:rsidR="00090A2A" w:rsidRPr="00C30FFF">
          <w:rPr>
            <w:rStyle w:val="Hyperlink"/>
          </w:rPr>
          <w:t>2.1</w:t>
        </w:r>
        <w:r w:rsidR="00090A2A">
          <w:rPr>
            <w:rFonts w:asciiTheme="minorHAnsi" w:eastAsiaTheme="minorEastAsia" w:hAnsiTheme="minorHAnsi"/>
            <w:kern w:val="2"/>
            <w:sz w:val="22"/>
            <w:szCs w:val="22"/>
            <w:lang w:eastAsia="en-AU"/>
            <w14:ligatures w14:val="standardContextual"/>
          </w:rPr>
          <w:tab/>
        </w:r>
        <w:r w:rsidR="00090A2A" w:rsidRPr="00C30FFF">
          <w:rPr>
            <w:rStyle w:val="Hyperlink"/>
          </w:rPr>
          <w:t>Part B – Territory Plan Maps</w:t>
        </w:r>
        <w:r w:rsidR="00090A2A">
          <w:rPr>
            <w:webHidden/>
          </w:rPr>
          <w:tab/>
        </w:r>
        <w:r w:rsidR="00090A2A">
          <w:rPr>
            <w:webHidden/>
          </w:rPr>
          <w:fldChar w:fldCharType="begin"/>
        </w:r>
        <w:r w:rsidR="00090A2A">
          <w:rPr>
            <w:webHidden/>
          </w:rPr>
          <w:instrText xml:space="preserve"> PAGEREF _Toc168658424 \h </w:instrText>
        </w:r>
        <w:r w:rsidR="00090A2A">
          <w:rPr>
            <w:webHidden/>
          </w:rPr>
        </w:r>
        <w:r w:rsidR="00090A2A">
          <w:rPr>
            <w:webHidden/>
          </w:rPr>
          <w:fldChar w:fldCharType="separate"/>
        </w:r>
        <w:r w:rsidR="00AB26E9">
          <w:rPr>
            <w:webHidden/>
          </w:rPr>
          <w:t>2</w:t>
        </w:r>
        <w:r w:rsidR="00090A2A">
          <w:rPr>
            <w:webHidden/>
          </w:rPr>
          <w:fldChar w:fldCharType="end"/>
        </w:r>
      </w:hyperlink>
    </w:p>
    <w:p w14:paraId="577C2723" w14:textId="0B3B845D" w:rsidR="00090A2A" w:rsidRDefault="00000000">
      <w:pPr>
        <w:pStyle w:val="TOC2"/>
        <w:rPr>
          <w:rFonts w:asciiTheme="minorHAnsi" w:eastAsiaTheme="minorEastAsia" w:hAnsiTheme="minorHAnsi"/>
          <w:kern w:val="2"/>
          <w:sz w:val="22"/>
          <w:szCs w:val="22"/>
          <w:lang w:eastAsia="en-AU"/>
          <w14:ligatures w14:val="standardContextual"/>
        </w:rPr>
      </w:pPr>
      <w:hyperlink w:anchor="_Toc168658425" w:history="1">
        <w:r w:rsidR="00090A2A" w:rsidRPr="00C30FFF">
          <w:rPr>
            <w:rStyle w:val="Hyperlink"/>
          </w:rPr>
          <w:t>2.2</w:t>
        </w:r>
        <w:r w:rsidR="00090A2A">
          <w:rPr>
            <w:rFonts w:asciiTheme="minorHAnsi" w:eastAsiaTheme="minorEastAsia" w:hAnsiTheme="minorHAnsi"/>
            <w:kern w:val="2"/>
            <w:sz w:val="22"/>
            <w:szCs w:val="22"/>
            <w:lang w:eastAsia="en-AU"/>
            <w14:ligatures w14:val="standardContextual"/>
          </w:rPr>
          <w:tab/>
        </w:r>
        <w:r w:rsidR="00090A2A" w:rsidRPr="00C30FFF">
          <w:rPr>
            <w:rStyle w:val="Hyperlink"/>
          </w:rPr>
          <w:t>Part D – District Policies</w:t>
        </w:r>
        <w:r w:rsidR="00090A2A">
          <w:rPr>
            <w:webHidden/>
          </w:rPr>
          <w:tab/>
        </w:r>
        <w:r w:rsidR="00090A2A">
          <w:rPr>
            <w:webHidden/>
          </w:rPr>
          <w:fldChar w:fldCharType="begin"/>
        </w:r>
        <w:r w:rsidR="00090A2A">
          <w:rPr>
            <w:webHidden/>
          </w:rPr>
          <w:instrText xml:space="preserve"> PAGEREF _Toc168658425 \h </w:instrText>
        </w:r>
        <w:r w:rsidR="00090A2A">
          <w:rPr>
            <w:webHidden/>
          </w:rPr>
        </w:r>
        <w:r w:rsidR="00090A2A">
          <w:rPr>
            <w:webHidden/>
          </w:rPr>
          <w:fldChar w:fldCharType="separate"/>
        </w:r>
        <w:r w:rsidR="00AB26E9">
          <w:rPr>
            <w:webHidden/>
          </w:rPr>
          <w:t>4</w:t>
        </w:r>
        <w:r w:rsidR="00090A2A">
          <w:rPr>
            <w:webHidden/>
          </w:rPr>
          <w:fldChar w:fldCharType="end"/>
        </w:r>
      </w:hyperlink>
    </w:p>
    <w:p w14:paraId="50F65C0E" w14:textId="284F7E0E" w:rsidR="00090A2A" w:rsidRDefault="00000000" w:rsidP="00090A2A">
      <w:pPr>
        <w:pStyle w:val="TOC1"/>
        <w:rPr>
          <w:rFonts w:asciiTheme="minorHAnsi" w:eastAsiaTheme="minorEastAsia" w:hAnsiTheme="minorHAnsi"/>
          <w:kern w:val="2"/>
          <w:sz w:val="22"/>
          <w:szCs w:val="22"/>
          <w:lang w:eastAsia="en-AU"/>
          <w14:ligatures w14:val="standardContextual"/>
        </w:rPr>
      </w:pPr>
      <w:hyperlink w:anchor="_Toc168658426" w:history="1">
        <w:r w:rsidR="00090A2A" w:rsidRPr="00C30FFF">
          <w:rPr>
            <w:rStyle w:val="Hyperlink"/>
          </w:rPr>
          <w:t>3.0</w:t>
        </w:r>
        <w:r w:rsidR="00090A2A">
          <w:rPr>
            <w:rFonts w:asciiTheme="minorHAnsi" w:eastAsiaTheme="minorEastAsia" w:hAnsiTheme="minorHAnsi"/>
            <w:kern w:val="2"/>
            <w:sz w:val="22"/>
            <w:szCs w:val="22"/>
            <w:lang w:eastAsia="en-AU"/>
            <w14:ligatures w14:val="standardContextual"/>
          </w:rPr>
          <w:tab/>
        </w:r>
        <w:r w:rsidR="00090A2A" w:rsidRPr="00C30FFF">
          <w:rPr>
            <w:rStyle w:val="Hyperlink"/>
          </w:rPr>
          <w:t>TERRITORY PLAN AMENDMENT INSTRUCTIONS</w:t>
        </w:r>
        <w:r w:rsidR="00090A2A">
          <w:rPr>
            <w:webHidden/>
          </w:rPr>
          <w:tab/>
        </w:r>
        <w:r w:rsidR="00090A2A">
          <w:rPr>
            <w:webHidden/>
          </w:rPr>
          <w:fldChar w:fldCharType="begin"/>
        </w:r>
        <w:r w:rsidR="00090A2A">
          <w:rPr>
            <w:webHidden/>
          </w:rPr>
          <w:instrText xml:space="preserve"> PAGEREF _Toc168658426 \h </w:instrText>
        </w:r>
        <w:r w:rsidR="00090A2A">
          <w:rPr>
            <w:webHidden/>
          </w:rPr>
        </w:r>
        <w:r w:rsidR="00090A2A">
          <w:rPr>
            <w:webHidden/>
          </w:rPr>
          <w:fldChar w:fldCharType="separate"/>
        </w:r>
        <w:r w:rsidR="00AB26E9">
          <w:rPr>
            <w:webHidden/>
          </w:rPr>
          <w:t>5</w:t>
        </w:r>
        <w:r w:rsidR="00090A2A">
          <w:rPr>
            <w:webHidden/>
          </w:rPr>
          <w:fldChar w:fldCharType="end"/>
        </w:r>
      </w:hyperlink>
    </w:p>
    <w:p w14:paraId="163665F9" w14:textId="7BB2FF0A" w:rsidR="00090A2A" w:rsidRDefault="00000000">
      <w:pPr>
        <w:pStyle w:val="TOC2"/>
        <w:rPr>
          <w:rFonts w:asciiTheme="minorHAnsi" w:eastAsiaTheme="minorEastAsia" w:hAnsiTheme="minorHAnsi"/>
          <w:kern w:val="2"/>
          <w:sz w:val="22"/>
          <w:szCs w:val="22"/>
          <w:lang w:eastAsia="en-AU"/>
          <w14:ligatures w14:val="standardContextual"/>
        </w:rPr>
      </w:pPr>
      <w:hyperlink w:anchor="_Toc168658427" w:history="1">
        <w:r w:rsidR="00090A2A" w:rsidRPr="00C30FFF">
          <w:rPr>
            <w:rStyle w:val="Hyperlink"/>
          </w:rPr>
          <w:t>3.1</w:t>
        </w:r>
        <w:r w:rsidR="00090A2A">
          <w:rPr>
            <w:rFonts w:asciiTheme="minorHAnsi" w:eastAsiaTheme="minorEastAsia" w:hAnsiTheme="minorHAnsi"/>
            <w:kern w:val="2"/>
            <w:sz w:val="22"/>
            <w:szCs w:val="22"/>
            <w:lang w:eastAsia="en-AU"/>
            <w14:ligatures w14:val="standardContextual"/>
          </w:rPr>
          <w:tab/>
        </w:r>
        <w:r w:rsidR="00090A2A" w:rsidRPr="00C30FFF">
          <w:rPr>
            <w:rStyle w:val="Hyperlink"/>
          </w:rPr>
          <w:t>Part B – Territory Plan Maps</w:t>
        </w:r>
        <w:r w:rsidR="00090A2A">
          <w:rPr>
            <w:webHidden/>
          </w:rPr>
          <w:tab/>
        </w:r>
        <w:r w:rsidR="00090A2A">
          <w:rPr>
            <w:webHidden/>
          </w:rPr>
          <w:fldChar w:fldCharType="begin"/>
        </w:r>
        <w:r w:rsidR="00090A2A">
          <w:rPr>
            <w:webHidden/>
          </w:rPr>
          <w:instrText xml:space="preserve"> PAGEREF _Toc168658427 \h </w:instrText>
        </w:r>
        <w:r w:rsidR="00090A2A">
          <w:rPr>
            <w:webHidden/>
          </w:rPr>
        </w:r>
        <w:r w:rsidR="00090A2A">
          <w:rPr>
            <w:webHidden/>
          </w:rPr>
          <w:fldChar w:fldCharType="separate"/>
        </w:r>
        <w:r w:rsidR="00AB26E9">
          <w:rPr>
            <w:webHidden/>
          </w:rPr>
          <w:t>5</w:t>
        </w:r>
        <w:r w:rsidR="00090A2A">
          <w:rPr>
            <w:webHidden/>
          </w:rPr>
          <w:fldChar w:fldCharType="end"/>
        </w:r>
      </w:hyperlink>
    </w:p>
    <w:p w14:paraId="3FF2AF9D" w14:textId="1C9CA2FA" w:rsidR="00090A2A" w:rsidRDefault="00000000">
      <w:pPr>
        <w:pStyle w:val="TOC2"/>
        <w:rPr>
          <w:rFonts w:asciiTheme="minorHAnsi" w:eastAsiaTheme="minorEastAsia" w:hAnsiTheme="minorHAnsi"/>
          <w:kern w:val="2"/>
          <w:sz w:val="22"/>
          <w:szCs w:val="22"/>
          <w:lang w:eastAsia="en-AU"/>
          <w14:ligatures w14:val="standardContextual"/>
        </w:rPr>
      </w:pPr>
      <w:hyperlink w:anchor="_Toc168658428" w:history="1">
        <w:r w:rsidR="00090A2A" w:rsidRPr="00C30FFF">
          <w:rPr>
            <w:rStyle w:val="Hyperlink"/>
          </w:rPr>
          <w:t>3.2</w:t>
        </w:r>
        <w:r w:rsidR="00090A2A">
          <w:rPr>
            <w:rFonts w:asciiTheme="minorHAnsi" w:eastAsiaTheme="minorEastAsia" w:hAnsiTheme="minorHAnsi"/>
            <w:kern w:val="2"/>
            <w:sz w:val="22"/>
            <w:szCs w:val="22"/>
            <w:lang w:eastAsia="en-AU"/>
            <w14:ligatures w14:val="standardContextual"/>
          </w:rPr>
          <w:tab/>
        </w:r>
        <w:r w:rsidR="00090A2A" w:rsidRPr="00C30FFF">
          <w:rPr>
            <w:rStyle w:val="Hyperlink"/>
          </w:rPr>
          <w:t>Part D – District Policies</w:t>
        </w:r>
        <w:r w:rsidR="00090A2A">
          <w:rPr>
            <w:webHidden/>
          </w:rPr>
          <w:tab/>
        </w:r>
        <w:r w:rsidR="00090A2A">
          <w:rPr>
            <w:webHidden/>
          </w:rPr>
          <w:fldChar w:fldCharType="begin"/>
        </w:r>
        <w:r w:rsidR="00090A2A">
          <w:rPr>
            <w:webHidden/>
          </w:rPr>
          <w:instrText xml:space="preserve"> PAGEREF _Toc168658428 \h </w:instrText>
        </w:r>
        <w:r w:rsidR="00090A2A">
          <w:rPr>
            <w:webHidden/>
          </w:rPr>
        </w:r>
        <w:r w:rsidR="00090A2A">
          <w:rPr>
            <w:webHidden/>
          </w:rPr>
          <w:fldChar w:fldCharType="separate"/>
        </w:r>
        <w:r w:rsidR="00AB26E9">
          <w:rPr>
            <w:webHidden/>
          </w:rPr>
          <w:t>6</w:t>
        </w:r>
        <w:r w:rsidR="00090A2A">
          <w:rPr>
            <w:webHidden/>
          </w:rPr>
          <w:fldChar w:fldCharType="end"/>
        </w:r>
      </w:hyperlink>
    </w:p>
    <w:p w14:paraId="5C47EFAD" w14:textId="6AA0A10F" w:rsidR="00090A2A" w:rsidRDefault="00000000" w:rsidP="00090A2A">
      <w:pPr>
        <w:pStyle w:val="TOC1"/>
        <w:rPr>
          <w:rFonts w:asciiTheme="minorHAnsi" w:eastAsiaTheme="minorEastAsia" w:hAnsiTheme="minorHAnsi"/>
          <w:kern w:val="2"/>
          <w:sz w:val="22"/>
          <w:szCs w:val="22"/>
          <w:lang w:eastAsia="en-AU"/>
          <w14:ligatures w14:val="standardContextual"/>
        </w:rPr>
      </w:pPr>
      <w:hyperlink w:anchor="_Toc168658429" w:history="1">
        <w:r w:rsidR="00090A2A" w:rsidRPr="00C30FFF">
          <w:rPr>
            <w:rStyle w:val="Hyperlink"/>
          </w:rPr>
          <w:t>INTERPRETATION SERVICE</w:t>
        </w:r>
        <w:r w:rsidR="00090A2A">
          <w:rPr>
            <w:webHidden/>
          </w:rPr>
          <w:tab/>
        </w:r>
        <w:r w:rsidR="00090A2A">
          <w:rPr>
            <w:webHidden/>
          </w:rPr>
          <w:fldChar w:fldCharType="begin"/>
        </w:r>
        <w:r w:rsidR="00090A2A">
          <w:rPr>
            <w:webHidden/>
          </w:rPr>
          <w:instrText xml:space="preserve"> PAGEREF _Toc168658429 \h </w:instrText>
        </w:r>
        <w:r w:rsidR="00090A2A">
          <w:rPr>
            <w:webHidden/>
          </w:rPr>
        </w:r>
        <w:r w:rsidR="00090A2A">
          <w:rPr>
            <w:webHidden/>
          </w:rPr>
          <w:fldChar w:fldCharType="separate"/>
        </w:r>
        <w:r w:rsidR="00AB26E9">
          <w:rPr>
            <w:webHidden/>
          </w:rPr>
          <w:t>8</w:t>
        </w:r>
        <w:r w:rsidR="00090A2A">
          <w:rPr>
            <w:webHidden/>
          </w:rPr>
          <w:fldChar w:fldCharType="end"/>
        </w:r>
      </w:hyperlink>
    </w:p>
    <w:p w14:paraId="0CB9345D" w14:textId="0C41775B" w:rsidR="005C1FAC" w:rsidRDefault="000F48F5">
      <w:pPr>
        <w:rPr>
          <w:rFonts w:ascii="Montserrat ExtraBold" w:hAnsi="Montserrat ExtraBold"/>
          <w:sz w:val="24"/>
          <w:szCs w:val="24"/>
        </w:rPr>
        <w:sectPr w:rsidR="005C1FAC" w:rsidSect="00E953A0">
          <w:footerReference w:type="default" r:id="rId10"/>
          <w:pgSz w:w="11906" w:h="16838"/>
          <w:pgMar w:top="1440" w:right="1797" w:bottom="1440" w:left="1797" w:header="709" w:footer="709" w:gutter="0"/>
          <w:cols w:space="708"/>
          <w:docGrid w:linePitch="360"/>
        </w:sectPr>
      </w:pPr>
      <w:r>
        <w:rPr>
          <w:rFonts w:ascii="Montserrat ExtraBold" w:hAnsi="Montserrat ExtraBold"/>
          <w:sz w:val="24"/>
          <w:szCs w:val="24"/>
        </w:rPr>
        <w:fldChar w:fldCharType="end"/>
      </w:r>
    </w:p>
    <w:p w14:paraId="2EDF8974" w14:textId="06EC8790" w:rsidR="00926F2D" w:rsidRPr="00EE5829" w:rsidRDefault="00926F2D" w:rsidP="00E324BA">
      <w:pPr>
        <w:pStyle w:val="HighestLevelHeading"/>
        <w:numPr>
          <w:ilvl w:val="0"/>
          <w:numId w:val="25"/>
        </w:numPr>
        <w:ind w:left="567" w:hanging="567"/>
      </w:pPr>
      <w:bookmarkStart w:id="1" w:name="_Toc168658420"/>
      <w:r w:rsidRPr="00EE5829">
        <w:lastRenderedPageBreak/>
        <w:t>INTRODUCTION</w:t>
      </w:r>
      <w:bookmarkEnd w:id="1"/>
    </w:p>
    <w:p w14:paraId="0FD37F72" w14:textId="2FDA2453" w:rsidR="00487A4D" w:rsidRPr="00A97D94" w:rsidRDefault="00487A4D" w:rsidP="00E324BA">
      <w:pPr>
        <w:pStyle w:val="Mid-LevelHeading"/>
        <w:numPr>
          <w:ilvl w:val="1"/>
          <w:numId w:val="25"/>
        </w:numPr>
        <w:ind w:left="567" w:hanging="567"/>
      </w:pPr>
      <w:bookmarkStart w:id="2" w:name="_Toc168658421"/>
      <w:r>
        <w:t>Outline of the process</w:t>
      </w:r>
      <w:bookmarkEnd w:id="2"/>
    </w:p>
    <w:p w14:paraId="1DEBEF7C" w14:textId="03200CE7" w:rsidR="00E17248" w:rsidRDefault="00E17248" w:rsidP="004A4DC6">
      <w:pPr>
        <w:pStyle w:val="BodyText-MPATemplate"/>
      </w:pPr>
      <w:r>
        <w:t>Minor plan amendment 20</w:t>
      </w:r>
      <w:r w:rsidR="0022156B">
        <w:t>2</w:t>
      </w:r>
      <w:r w:rsidR="00C02FFB">
        <w:t>4</w:t>
      </w:r>
      <w:r w:rsidR="0022156B">
        <w:t>-</w:t>
      </w:r>
      <w:r w:rsidR="00DC03E6">
        <w:t>k</w:t>
      </w:r>
      <w:r>
        <w:t xml:space="preserve"> (</w:t>
      </w:r>
      <w:r w:rsidR="00CA42B5">
        <w:t>MA2024-</w:t>
      </w:r>
      <w:r w:rsidR="00DC03E6">
        <w:t>k</w:t>
      </w:r>
      <w:r w:rsidR="0022156B">
        <w:t>)</w:t>
      </w:r>
      <w:r>
        <w:t xml:space="preserve"> to the Territory Plan is minor plan amendment (MA) prepared under section</w:t>
      </w:r>
      <w:r w:rsidR="0022156B">
        <w:t xml:space="preserve"> </w:t>
      </w:r>
      <w:r>
        <w:t xml:space="preserve">84 </w:t>
      </w:r>
      <w:r w:rsidR="0022156B">
        <w:t>1</w:t>
      </w:r>
      <w:r>
        <w:t xml:space="preserve">) </w:t>
      </w:r>
      <w:r w:rsidR="00877580">
        <w:t>c</w:t>
      </w:r>
      <w:r>
        <w:t xml:space="preserve">) of the </w:t>
      </w:r>
      <w:r w:rsidRPr="00E76BD3">
        <w:rPr>
          <w:i/>
          <w:iCs/>
        </w:rPr>
        <w:t>Planning Act 2023</w:t>
      </w:r>
      <w:r>
        <w:t xml:space="preserve"> (the Planning Act).</w:t>
      </w:r>
    </w:p>
    <w:p w14:paraId="7F4F22CA" w14:textId="77777777" w:rsidR="00E17248" w:rsidRDefault="00E17248" w:rsidP="004A4DC6">
      <w:pPr>
        <w:pStyle w:val="BodyText-MPATemplate"/>
      </w:pPr>
    </w:p>
    <w:p w14:paraId="1C67F8A2" w14:textId="77777777" w:rsidR="00AA3982" w:rsidRDefault="00AA3982" w:rsidP="004A4DC6">
      <w:pPr>
        <w:pStyle w:val="BodyText-MPATemplate"/>
      </w:pPr>
      <w:r>
        <w:t>Section 84 of the Planning Act outlines the different types of MAs, some which require limited consultation to be undertaken and some which require no consultation to be undertaken.</w:t>
      </w:r>
    </w:p>
    <w:p w14:paraId="21EB368E" w14:textId="77777777" w:rsidR="00E17248" w:rsidRDefault="00E17248" w:rsidP="004A4DC6">
      <w:pPr>
        <w:pStyle w:val="BodyText-MPATemplate"/>
      </w:pPr>
    </w:p>
    <w:p w14:paraId="5798B8C1" w14:textId="77777777" w:rsidR="00E17248" w:rsidRDefault="00E17248" w:rsidP="004A4DC6">
      <w:pPr>
        <w:pStyle w:val="BodyText-MPATemplate"/>
      </w:pPr>
      <w:r>
        <w:t>Under Section 85 of the Planning Act a MA can only be made where:</w:t>
      </w:r>
    </w:p>
    <w:p w14:paraId="18F4B5C8" w14:textId="77777777" w:rsidR="00E17248" w:rsidRDefault="00E17248" w:rsidP="004A4DC6">
      <w:pPr>
        <w:pStyle w:val="BodyText-MPATemplate"/>
      </w:pPr>
      <w:r>
        <w:t xml:space="preserve">any required limited consultation has taken </w:t>
      </w:r>
      <w:proofErr w:type="gramStart"/>
      <w:r>
        <w:t>place</w:t>
      </w:r>
      <w:proofErr w:type="gramEnd"/>
      <w:r>
        <w:t xml:space="preserve"> and the authority is satisfied that the content of the MA meets the requirements of the Planning Act</w:t>
      </w:r>
    </w:p>
    <w:p w14:paraId="7EEE822F" w14:textId="77777777" w:rsidR="00E17248" w:rsidRDefault="00E17248" w:rsidP="004A4DC6">
      <w:pPr>
        <w:pStyle w:val="BodyText-MPATemplate"/>
        <w:numPr>
          <w:ilvl w:val="0"/>
          <w:numId w:val="37"/>
        </w:numPr>
      </w:pPr>
      <w:r>
        <w:t>if the MA is not inconsistent with the planning strategy or any relevant district strategy</w:t>
      </w:r>
    </w:p>
    <w:p w14:paraId="1F053EAF" w14:textId="77777777" w:rsidR="00E17248" w:rsidRDefault="00E17248" w:rsidP="004A4DC6">
      <w:pPr>
        <w:pStyle w:val="BodyText-MPATemplate"/>
        <w:numPr>
          <w:ilvl w:val="0"/>
          <w:numId w:val="37"/>
        </w:numPr>
      </w:pPr>
      <w:r>
        <w:t>any comments received during the consultation period and from the National Capital Authority have been considered.</w:t>
      </w:r>
    </w:p>
    <w:p w14:paraId="274291EC" w14:textId="77777777" w:rsidR="00E17248" w:rsidRDefault="00E17248" w:rsidP="004A4DC6">
      <w:pPr>
        <w:pStyle w:val="BodyText-MPATemplate"/>
      </w:pPr>
    </w:p>
    <w:p w14:paraId="3FE4D61D" w14:textId="4C0AEA5D" w:rsidR="00E17248" w:rsidRDefault="00E17248" w:rsidP="004A4DC6">
      <w:pPr>
        <w:pStyle w:val="BodyText-MPATemplate"/>
      </w:pPr>
      <w:r>
        <w:t>This MA</w:t>
      </w:r>
      <w:r w:rsidR="00AA3982">
        <w:t xml:space="preserve"> does not require limited consultation to be undertaken under the </w:t>
      </w:r>
      <w:r w:rsidRPr="00E17248">
        <w:rPr>
          <w:i/>
          <w:iCs/>
        </w:rPr>
        <w:t>Planning Act 2023</w:t>
      </w:r>
      <w:r w:rsidR="00AA3982">
        <w:t>.</w:t>
      </w:r>
    </w:p>
    <w:p w14:paraId="48F6E609" w14:textId="77777777" w:rsidR="00E17248" w:rsidRDefault="00E17248" w:rsidP="004A4DC6">
      <w:pPr>
        <w:pStyle w:val="BodyText-MPATemplate"/>
      </w:pPr>
    </w:p>
    <w:p w14:paraId="42E3B665" w14:textId="3F5B17E8" w:rsidR="00E17248" w:rsidRDefault="00E17248" w:rsidP="004A4DC6">
      <w:pPr>
        <w:pStyle w:val="BodyText-MPATemplate"/>
      </w:pPr>
      <w:r>
        <w:t xml:space="preserve">The MA is not inconsistent with the planning strategy or any relevant district strategy. Further details of the changes are contained in section </w:t>
      </w:r>
      <w:r w:rsidR="000A784F">
        <w:t>2</w:t>
      </w:r>
      <w:r>
        <w:t xml:space="preserve"> of this document.</w:t>
      </w:r>
    </w:p>
    <w:p w14:paraId="34D91357" w14:textId="77777777" w:rsidR="00E17248" w:rsidRDefault="00E17248" w:rsidP="004A4DC6">
      <w:pPr>
        <w:pStyle w:val="BodyText-MPATemplate"/>
      </w:pPr>
    </w:p>
    <w:p w14:paraId="06C7B17F" w14:textId="77777777" w:rsidR="00E17248" w:rsidRDefault="00E17248" w:rsidP="004A4DC6">
      <w:pPr>
        <w:pStyle w:val="BodyText-MPATemplate"/>
      </w:pPr>
      <w:r>
        <w:t>The National Capital Authority has received a copy of this MA.</w:t>
      </w:r>
    </w:p>
    <w:p w14:paraId="35F11427" w14:textId="77777777" w:rsidR="00E17248" w:rsidRDefault="00E17248" w:rsidP="004A4DC6">
      <w:pPr>
        <w:pStyle w:val="BodyText-MPATemplate"/>
      </w:pPr>
    </w:p>
    <w:p w14:paraId="7C9EECCA" w14:textId="6C9CF0AE" w:rsidR="00E17248" w:rsidRDefault="00E17248" w:rsidP="004A4DC6">
      <w:pPr>
        <w:pStyle w:val="BodyText-MPATemplate"/>
      </w:pPr>
      <w:r>
        <w:t xml:space="preserve">For more information on the content of the Territory Plan and minor plan amendment processes please refer to the Environment, Planning and Sustainable Development (EPSDD) website </w:t>
      </w:r>
      <w:hyperlink r:id="rId11" w:history="1">
        <w:r w:rsidR="002D4BF9" w:rsidRPr="00B21767">
          <w:rPr>
            <w:rStyle w:val="Hyperlink"/>
          </w:rPr>
          <w:t>https://www.planning.act.gov.au/professionals/our-planning-system/the-territory-plan/amendments-to-the-territory-plan</w:t>
        </w:r>
      </w:hyperlink>
      <w:r w:rsidR="009424AB">
        <w:t>.</w:t>
      </w:r>
    </w:p>
    <w:p w14:paraId="7F51ADE5" w14:textId="77777777" w:rsidR="002D4BF9" w:rsidRDefault="002D4BF9" w:rsidP="004A4DC6">
      <w:pPr>
        <w:pStyle w:val="BodyText-MPATemplate"/>
      </w:pPr>
    </w:p>
    <w:p w14:paraId="7609559A" w14:textId="77777777" w:rsidR="002D4BF9" w:rsidRDefault="002D4BF9" w:rsidP="004A4DC6">
      <w:pPr>
        <w:pStyle w:val="BodyText-MPATemplate"/>
      </w:pPr>
    </w:p>
    <w:p w14:paraId="48325A8F" w14:textId="59C02E28" w:rsidR="003825BB" w:rsidRPr="00A97D94" w:rsidRDefault="003C362E" w:rsidP="00E324BA">
      <w:pPr>
        <w:pStyle w:val="Mid-LevelHeading"/>
        <w:numPr>
          <w:ilvl w:val="1"/>
          <w:numId w:val="25"/>
        </w:numPr>
        <w:ind w:left="567" w:hanging="567"/>
      </w:pPr>
      <w:bookmarkStart w:id="3" w:name="_Toc168658422"/>
      <w:r>
        <w:t>Summary of the proposal</w:t>
      </w:r>
      <w:bookmarkEnd w:id="3"/>
    </w:p>
    <w:p w14:paraId="73943FDC" w14:textId="1069639D" w:rsidR="00487A4D" w:rsidRPr="00CB2B5F" w:rsidRDefault="00CA42B5" w:rsidP="004A4DC6">
      <w:pPr>
        <w:pStyle w:val="BodyText-MPATemplate"/>
      </w:pPr>
      <w:r>
        <w:t>MA2024-</w:t>
      </w:r>
      <w:r w:rsidR="00DC03E6">
        <w:t>k</w:t>
      </w:r>
      <w:r w:rsidR="00487A4D" w:rsidRPr="00CB2B5F">
        <w:t xml:space="preserve"> proposes to:</w:t>
      </w:r>
    </w:p>
    <w:p w14:paraId="7CD9D645" w14:textId="0C3A693C" w:rsidR="00487A4D" w:rsidRPr="00CB2B5F" w:rsidRDefault="00CB2B5F" w:rsidP="004A4DC6">
      <w:pPr>
        <w:pStyle w:val="BodyText-MPATemplate"/>
        <w:numPr>
          <w:ilvl w:val="0"/>
          <w:numId w:val="5"/>
        </w:numPr>
      </w:pPr>
      <w:r w:rsidRPr="00CB2B5F">
        <w:t xml:space="preserve">remove </w:t>
      </w:r>
      <w:r w:rsidR="003F3DCD">
        <w:t xml:space="preserve">part of </w:t>
      </w:r>
      <w:r w:rsidRPr="00CB2B5F">
        <w:t xml:space="preserve">the future urban area overlay from land in the division of </w:t>
      </w:r>
      <w:r w:rsidR="00DC03E6">
        <w:t>Strathnairn</w:t>
      </w:r>
      <w:r w:rsidRPr="00CB2B5F">
        <w:t xml:space="preserve"> and add </w:t>
      </w:r>
      <w:r w:rsidR="0008338A">
        <w:t>assessment requirements</w:t>
      </w:r>
      <w:r w:rsidRPr="00CB2B5F">
        <w:t xml:space="preserve"> consistent with the approved estate development plan.</w:t>
      </w:r>
    </w:p>
    <w:p w14:paraId="13709675" w14:textId="4F82BF52" w:rsidR="00487A4D" w:rsidRDefault="00487A4D" w:rsidP="004A4DC6">
      <w:pPr>
        <w:pStyle w:val="BodyText-MPATemplate"/>
        <w:rPr>
          <w:highlight w:val="yellow"/>
        </w:rPr>
      </w:pPr>
      <w:r>
        <w:rPr>
          <w:highlight w:val="yellow"/>
        </w:rPr>
        <w:br w:type="page"/>
      </w:r>
    </w:p>
    <w:p w14:paraId="19651FF2" w14:textId="01AC1436" w:rsidR="0058372B" w:rsidRDefault="0058372B" w:rsidP="00E324BA">
      <w:pPr>
        <w:pStyle w:val="HighestLevelHeading"/>
        <w:numPr>
          <w:ilvl w:val="0"/>
          <w:numId w:val="25"/>
        </w:numPr>
        <w:ind w:left="567" w:hanging="567"/>
      </w:pPr>
      <w:bookmarkStart w:id="4" w:name="_Toc151398843"/>
      <w:bookmarkStart w:id="5" w:name="_Toc168658423"/>
      <w:r>
        <w:lastRenderedPageBreak/>
        <w:t>PROPOSED TERRITORY PLAN CHANGES</w:t>
      </w:r>
      <w:bookmarkEnd w:id="4"/>
      <w:bookmarkEnd w:id="5"/>
    </w:p>
    <w:p w14:paraId="34DCCD61" w14:textId="63F179FD" w:rsidR="0058372B" w:rsidRDefault="0058372B" w:rsidP="004A4DC6">
      <w:pPr>
        <w:pStyle w:val="BodyText-MPATemplate"/>
      </w:pPr>
      <w:r>
        <w:t xml:space="preserve">This section contains details of the proposed changes to be made to the Territory Plan. </w:t>
      </w:r>
    </w:p>
    <w:p w14:paraId="1DE71F3F" w14:textId="77777777" w:rsidR="00CB2B5F" w:rsidRDefault="00CB2B5F" w:rsidP="004A4DC6">
      <w:pPr>
        <w:pStyle w:val="BodyText-MPATemplate"/>
      </w:pPr>
    </w:p>
    <w:p w14:paraId="78B88DE0" w14:textId="6BB5C04C" w:rsidR="00CB2B5F" w:rsidRDefault="00DC03E6" w:rsidP="004A4DC6">
      <w:pPr>
        <w:pStyle w:val="BodyText-MPATemplate"/>
      </w:pPr>
      <w:r>
        <w:t>MA2024-k</w:t>
      </w:r>
      <w:r w:rsidR="00CB2B5F">
        <w:t xml:space="preserve"> </w:t>
      </w:r>
      <w:r w:rsidR="00090A2A">
        <w:t xml:space="preserve">makes changes </w:t>
      </w:r>
      <w:r w:rsidR="00CB2B5F">
        <w:t>to</w:t>
      </w:r>
      <w:r w:rsidR="00991500">
        <w:t xml:space="preserve"> the following Territory Plan documents:</w:t>
      </w:r>
    </w:p>
    <w:p w14:paraId="320305CE" w14:textId="3452F476" w:rsidR="00991500" w:rsidRDefault="00991500" w:rsidP="004A4DC6">
      <w:pPr>
        <w:pStyle w:val="BodyText-MPATemplate"/>
        <w:numPr>
          <w:ilvl w:val="0"/>
          <w:numId w:val="5"/>
        </w:numPr>
      </w:pPr>
      <w:r w:rsidRPr="00991500">
        <w:t>Part B - Territory Plan Maps</w:t>
      </w:r>
    </w:p>
    <w:p w14:paraId="3846EE58" w14:textId="77777777" w:rsidR="0008338A" w:rsidRDefault="0008338A" w:rsidP="004A4DC6">
      <w:pPr>
        <w:pStyle w:val="BodyText-MPATemplate"/>
        <w:numPr>
          <w:ilvl w:val="0"/>
          <w:numId w:val="5"/>
        </w:numPr>
      </w:pPr>
      <w:r>
        <w:t xml:space="preserve">Part D - District Policies </w:t>
      </w:r>
    </w:p>
    <w:p w14:paraId="3C57D951" w14:textId="1AFEB3DD" w:rsidR="0008338A" w:rsidRDefault="0008338A" w:rsidP="004A4DC6">
      <w:pPr>
        <w:pStyle w:val="BodyText-MPATemplate"/>
        <w:numPr>
          <w:ilvl w:val="1"/>
          <w:numId w:val="5"/>
        </w:numPr>
      </w:pPr>
      <w:r>
        <w:t>D02 - Belconnen District Policy</w:t>
      </w:r>
    </w:p>
    <w:p w14:paraId="3E02CD0B" w14:textId="77777777" w:rsidR="002D4BF9" w:rsidRPr="00991500" w:rsidRDefault="002D4BF9" w:rsidP="004A4DC6">
      <w:pPr>
        <w:pStyle w:val="BodyText-MPATemplate"/>
      </w:pPr>
    </w:p>
    <w:p w14:paraId="15BFDB08" w14:textId="2E5EBAF8" w:rsidR="0058372B" w:rsidRPr="00C3597E" w:rsidRDefault="00991500" w:rsidP="00E324BA">
      <w:pPr>
        <w:pStyle w:val="Mid-LevelHeading"/>
        <w:numPr>
          <w:ilvl w:val="1"/>
          <w:numId w:val="25"/>
        </w:numPr>
        <w:ind w:left="567" w:hanging="567"/>
      </w:pPr>
      <w:bookmarkStart w:id="6" w:name="_Toc168658424"/>
      <w:r w:rsidRPr="00C3597E">
        <w:t>Part B – Territory Plan Maps</w:t>
      </w:r>
      <w:bookmarkEnd w:id="6"/>
    </w:p>
    <w:p w14:paraId="6786068C" w14:textId="3998CCDE" w:rsidR="00C3597E" w:rsidRPr="00C23E62" w:rsidRDefault="00C3597E" w:rsidP="004A4DC6">
      <w:pPr>
        <w:pStyle w:val="BodyText-MPATemplate"/>
      </w:pPr>
      <w:bookmarkStart w:id="7" w:name="_Hlk149119263"/>
      <w:r w:rsidRPr="00C23E62">
        <w:t xml:space="preserve">The Territory Plan map is varied to identify the zones and overlays that apply to land ceasing to be in a future urban area. </w:t>
      </w:r>
    </w:p>
    <w:p w14:paraId="30DD1B57" w14:textId="2CED9E03" w:rsidR="00C3597E" w:rsidRDefault="00C3597E" w:rsidP="004A4DC6">
      <w:pPr>
        <w:pStyle w:val="BodyText-MPATemplate"/>
      </w:pPr>
    </w:p>
    <w:p w14:paraId="153DD5EA" w14:textId="31294FAB" w:rsidR="00C3597E" w:rsidRDefault="00DC03E6" w:rsidP="004A4DC6">
      <w:pPr>
        <w:pStyle w:val="BodyText-MPATemplate"/>
      </w:pPr>
      <w:r w:rsidRPr="00DC03E6">
        <w:rPr>
          <w:b/>
          <w:bCs/>
          <w:noProof/>
        </w:rPr>
        <w:t>Strathnairn</w:t>
      </w:r>
      <w:r w:rsidR="00C3597E" w:rsidRPr="006A3401">
        <w:t xml:space="preserve"> – Existing Territory Plan map</w:t>
      </w:r>
    </w:p>
    <w:p w14:paraId="34D5CE37" w14:textId="0FED292C" w:rsidR="00C76CA3" w:rsidRDefault="00C76CA3" w:rsidP="004A4DC6">
      <w:pPr>
        <w:pStyle w:val="BodyText-MPATemplate"/>
        <w:rPr>
          <w:noProof/>
        </w:rPr>
      </w:pPr>
      <w:r>
        <w:rPr>
          <w:noProof/>
        </w:rPr>
        <w:drawing>
          <wp:inline distT="0" distB="0" distL="0" distR="0" wp14:anchorId="18512633" wp14:editId="7C332241">
            <wp:extent cx="4648835" cy="5360035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4648835" cy="53600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2AE48CC" w14:textId="77777777" w:rsidR="0008338A" w:rsidRDefault="0008338A">
      <w:pPr>
        <w:rPr>
          <w:rFonts w:ascii="Montserrat Light" w:hAnsi="Montserrat Light"/>
          <w:b/>
          <w:bCs/>
          <w:noProof/>
        </w:rPr>
      </w:pPr>
      <w:r>
        <w:rPr>
          <w:b/>
          <w:bCs/>
          <w:noProof/>
        </w:rPr>
        <w:br w:type="page"/>
      </w:r>
    </w:p>
    <w:p w14:paraId="05F19466" w14:textId="653BAECB" w:rsidR="00C3597E" w:rsidRPr="006A3401" w:rsidRDefault="00DC03E6" w:rsidP="004A4DC6">
      <w:pPr>
        <w:pStyle w:val="BodyText-MPATemplate"/>
      </w:pPr>
      <w:r w:rsidRPr="00DC03E6">
        <w:rPr>
          <w:b/>
          <w:bCs/>
          <w:noProof/>
        </w:rPr>
        <w:lastRenderedPageBreak/>
        <w:t>Strathnairn</w:t>
      </w:r>
      <w:r w:rsidR="00C3597E" w:rsidRPr="006A3401">
        <w:t xml:space="preserve"> – Proposed Territory Plan map</w:t>
      </w:r>
    </w:p>
    <w:bookmarkEnd w:id="7"/>
    <w:p w14:paraId="15FB5F19" w14:textId="77777777" w:rsidR="00C76CA3" w:rsidRDefault="0008338A" w:rsidP="004A4DC6">
      <w:pPr>
        <w:pStyle w:val="BodyText-MPATemplate"/>
      </w:pPr>
      <w:r>
        <w:rPr>
          <w:noProof/>
        </w:rPr>
        <w:drawing>
          <wp:inline distT="0" distB="0" distL="0" distR="0" wp14:anchorId="3136FB87" wp14:editId="16AD78B0">
            <wp:extent cx="5749290" cy="6637020"/>
            <wp:effectExtent l="0" t="0" r="3810" b="0"/>
            <wp:docPr id="6" name="Picture 6" descr="A map of land with yellow and green area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 descr="A map of land with yellow and green areas&#10;&#10;Description automatically generated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749290" cy="66370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830E344" w14:textId="22E067D0" w:rsidR="00C0153F" w:rsidRPr="00491017" w:rsidRDefault="00C0153F" w:rsidP="004A4DC6">
      <w:pPr>
        <w:pStyle w:val="BodyText-MPATemplate"/>
      </w:pPr>
      <w:r>
        <w:br w:type="page"/>
      </w:r>
    </w:p>
    <w:p w14:paraId="102DFE8F" w14:textId="395BF608" w:rsidR="00C0153F" w:rsidRPr="00C3597E" w:rsidRDefault="00C0153F" w:rsidP="00C0153F">
      <w:pPr>
        <w:pStyle w:val="Mid-LevelHeading"/>
        <w:numPr>
          <w:ilvl w:val="1"/>
          <w:numId w:val="25"/>
        </w:numPr>
        <w:ind w:left="567" w:hanging="567"/>
      </w:pPr>
      <w:bookmarkStart w:id="8" w:name="_Toc168658425"/>
      <w:r w:rsidRPr="00C3597E">
        <w:lastRenderedPageBreak/>
        <w:t xml:space="preserve">Part </w:t>
      </w:r>
      <w:r w:rsidR="002B2FBD">
        <w:t>D</w:t>
      </w:r>
      <w:r w:rsidRPr="00C3597E">
        <w:t xml:space="preserve"> – </w:t>
      </w:r>
      <w:r>
        <w:t>District Policies</w:t>
      </w:r>
      <w:bookmarkEnd w:id="8"/>
    </w:p>
    <w:p w14:paraId="3ED1430F" w14:textId="3E691A25" w:rsidR="00C0153F" w:rsidRDefault="0071584A" w:rsidP="004A4DC6">
      <w:pPr>
        <w:pStyle w:val="BodyText-MPATemplate"/>
      </w:pPr>
      <w:r>
        <w:t xml:space="preserve">The Belconnen </w:t>
      </w:r>
      <w:r w:rsidR="00C0153F">
        <w:t>District Policy</w:t>
      </w:r>
      <w:r w:rsidR="00C0153F" w:rsidRPr="00C23E62">
        <w:t xml:space="preserve"> </w:t>
      </w:r>
      <w:r w:rsidR="00C0153F">
        <w:t xml:space="preserve">will be </w:t>
      </w:r>
      <w:r w:rsidR="00C0153F" w:rsidRPr="00C23E62">
        <w:t xml:space="preserve">varied to identify </w:t>
      </w:r>
      <w:r w:rsidR="00C0153F">
        <w:t xml:space="preserve">new </w:t>
      </w:r>
      <w:r>
        <w:t xml:space="preserve">provisions </w:t>
      </w:r>
      <w:r w:rsidR="00C0153F">
        <w:t>that</w:t>
      </w:r>
      <w:r w:rsidR="00C0153F" w:rsidRPr="00C23E62">
        <w:t xml:space="preserve"> apply to land ceasing to be in a future urban area. </w:t>
      </w:r>
    </w:p>
    <w:p w14:paraId="466D7286" w14:textId="77777777" w:rsidR="00C0153F" w:rsidRDefault="00C0153F" w:rsidP="004A4DC6">
      <w:pPr>
        <w:pStyle w:val="BodyText-MPATemplate"/>
      </w:pPr>
    </w:p>
    <w:p w14:paraId="2C9F61F3" w14:textId="369F10DB" w:rsidR="00C0153F" w:rsidRDefault="00C0153F" w:rsidP="004A4DC6">
      <w:pPr>
        <w:pStyle w:val="BodyText-MPATemplate"/>
      </w:pPr>
      <w:r>
        <w:t>Proposed new assessment requirement</w:t>
      </w:r>
      <w:r w:rsidR="00090A2A">
        <w:t>:</w:t>
      </w:r>
    </w:p>
    <w:p w14:paraId="01CE491F" w14:textId="77777777" w:rsidR="00C0153F" w:rsidRPr="00C23E62" w:rsidRDefault="00C0153F" w:rsidP="004A4DC6">
      <w:pPr>
        <w:pStyle w:val="BodyText-MPATemplate"/>
      </w:pPr>
    </w:p>
    <w:tbl>
      <w:tblPr>
        <w:tblStyle w:val="NewTerritoryPlan"/>
        <w:tblW w:w="9026" w:type="dxa"/>
        <w:tblLook w:val="04A0" w:firstRow="1" w:lastRow="0" w:firstColumn="1" w:lastColumn="0" w:noHBand="0" w:noVBand="1"/>
      </w:tblPr>
      <w:tblGrid>
        <w:gridCol w:w="1298"/>
        <w:gridCol w:w="6499"/>
        <w:gridCol w:w="1229"/>
      </w:tblGrid>
      <w:tr w:rsidR="00C0153F" w:rsidRPr="00470A69" w14:paraId="703A1C18" w14:textId="77777777" w:rsidTr="008653C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09"/>
        </w:trPr>
        <w:tc>
          <w:tcPr>
            <w:tcW w:w="1298" w:type="dxa"/>
            <w:vAlign w:val="center"/>
          </w:tcPr>
          <w:p w14:paraId="5341D6FC" w14:textId="77777777" w:rsidR="00C0153F" w:rsidRPr="00470A69" w:rsidRDefault="00C0153F" w:rsidP="008653CE">
            <w:bookmarkStart w:id="9" w:name="_Hlk168386421"/>
            <w:r>
              <w:rPr>
                <w:rFonts w:cs="Calibri"/>
              </w:rPr>
              <w:t>Locality</w:t>
            </w:r>
          </w:p>
        </w:tc>
        <w:tc>
          <w:tcPr>
            <w:tcW w:w="6499" w:type="dxa"/>
            <w:vAlign w:val="center"/>
          </w:tcPr>
          <w:p w14:paraId="1FE15193" w14:textId="77777777" w:rsidR="00C0153F" w:rsidRPr="00470A69" w:rsidRDefault="00C0153F" w:rsidP="008653CE">
            <w:pPr>
              <w:rPr>
                <w:rFonts w:cs="Calibri"/>
              </w:rPr>
            </w:pPr>
            <w:r w:rsidRPr="00470A69">
              <w:rPr>
                <w:rFonts w:cs="Calibri"/>
              </w:rPr>
              <w:t>Assessment requirement</w:t>
            </w:r>
          </w:p>
        </w:tc>
        <w:tc>
          <w:tcPr>
            <w:tcW w:w="1229" w:type="dxa"/>
          </w:tcPr>
          <w:p w14:paraId="220335F7" w14:textId="77777777" w:rsidR="00C0153F" w:rsidRPr="00470A69" w:rsidRDefault="00C0153F" w:rsidP="008653CE">
            <w:pPr>
              <w:rPr>
                <w:rFonts w:cs="Calibri"/>
              </w:rPr>
            </w:pPr>
            <w:r>
              <w:rPr>
                <w:rFonts w:cs="Calibri"/>
              </w:rPr>
              <w:t>Reference</w:t>
            </w:r>
          </w:p>
        </w:tc>
      </w:tr>
      <w:tr w:rsidR="00C0153F" w:rsidRPr="00470A69" w14:paraId="71F421C8" w14:textId="77777777" w:rsidTr="008653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60"/>
        </w:trPr>
        <w:tc>
          <w:tcPr>
            <w:tcW w:w="1298" w:type="dxa"/>
          </w:tcPr>
          <w:p w14:paraId="0054BCFC" w14:textId="77777777" w:rsidR="00C0153F" w:rsidRPr="00470A69" w:rsidRDefault="00C0153F" w:rsidP="008653CE">
            <w:pPr>
              <w:spacing w:before="40" w:line="276" w:lineRule="auto"/>
              <w:outlineLvl w:val="4"/>
              <w:rPr>
                <w:b/>
              </w:rPr>
            </w:pPr>
            <w:r>
              <w:rPr>
                <w:b/>
              </w:rPr>
              <w:t>Strathnairn</w:t>
            </w:r>
          </w:p>
        </w:tc>
        <w:tc>
          <w:tcPr>
            <w:tcW w:w="6499" w:type="dxa"/>
          </w:tcPr>
          <w:p w14:paraId="4DE2B130" w14:textId="0E5C1E1E" w:rsidR="00C0153F" w:rsidRDefault="00C0153F" w:rsidP="00BC12FC">
            <w:pPr>
              <w:pStyle w:val="Tabletext"/>
            </w:pPr>
            <w:r w:rsidRPr="00E8718A">
              <w:t>In</w:t>
            </w:r>
            <w:r>
              <w:t xml:space="preserve"> accordance with Figure 18A, development on </w:t>
            </w:r>
            <w:r w:rsidR="00E61673">
              <w:t xml:space="preserve">section 87 </w:t>
            </w:r>
            <w:r>
              <w:t>block 1 must comply with the following:</w:t>
            </w:r>
          </w:p>
          <w:p w14:paraId="0CB46DA3" w14:textId="77777777" w:rsidR="00C0153F" w:rsidRDefault="00C0153F" w:rsidP="00BC12FC">
            <w:pPr>
              <w:pStyle w:val="Tabletext"/>
              <w:numPr>
                <w:ilvl w:val="0"/>
                <w:numId w:val="29"/>
              </w:numPr>
              <w:ind w:left="714" w:hanging="357"/>
            </w:pPr>
            <w:r>
              <w:t>Buildings must have a minimum setback of 6m from the western boundary of the block.</w:t>
            </w:r>
          </w:p>
          <w:p w14:paraId="00DEB6FF" w14:textId="3FBAB883" w:rsidR="00C0153F" w:rsidRPr="00E8718A" w:rsidRDefault="00C0153F" w:rsidP="00BC12FC">
            <w:pPr>
              <w:pStyle w:val="Tabletext"/>
              <w:numPr>
                <w:ilvl w:val="0"/>
                <w:numId w:val="29"/>
              </w:numPr>
              <w:ind w:left="714" w:hanging="357"/>
            </w:pPr>
            <w:r>
              <w:t>B</w:t>
            </w:r>
            <w:r w:rsidRPr="00E8718A">
              <w:t xml:space="preserve">uildings within 30m of the </w:t>
            </w:r>
            <w:r w:rsidR="00165A5D">
              <w:t xml:space="preserve">blocks </w:t>
            </w:r>
            <w:r w:rsidRPr="00E8718A">
              <w:t>western boundary must not exceed two storeys</w:t>
            </w:r>
            <w:r>
              <w:t xml:space="preserve"> in height.</w:t>
            </w:r>
          </w:p>
        </w:tc>
        <w:tc>
          <w:tcPr>
            <w:tcW w:w="1229" w:type="dxa"/>
          </w:tcPr>
          <w:p w14:paraId="7B1F11A0" w14:textId="77777777" w:rsidR="00C0153F" w:rsidRPr="00E8718A" w:rsidRDefault="00C0153F" w:rsidP="002E71AC">
            <w:pPr>
              <w:pStyle w:val="Tabletext"/>
              <w:numPr>
                <w:ilvl w:val="0"/>
                <w:numId w:val="0"/>
              </w:numPr>
              <w:ind w:left="360" w:hanging="360"/>
            </w:pPr>
            <w:r>
              <w:t>Figure 18A</w:t>
            </w:r>
          </w:p>
        </w:tc>
      </w:tr>
      <w:bookmarkEnd w:id="9"/>
    </w:tbl>
    <w:p w14:paraId="5AE9AA53" w14:textId="175774B6" w:rsidR="005125AE" w:rsidRPr="007232A0" w:rsidRDefault="007232A0" w:rsidP="007232A0">
      <w:pPr>
        <w:rPr>
          <w:rFonts w:ascii="Montserrat Light" w:hAnsi="Montserrat Light"/>
        </w:rPr>
      </w:pPr>
      <w:r>
        <w:br w:type="page"/>
      </w:r>
    </w:p>
    <w:p w14:paraId="3E0013E8" w14:textId="4F915755" w:rsidR="0058372B" w:rsidRPr="00101B28" w:rsidRDefault="0058372B" w:rsidP="00E324BA">
      <w:pPr>
        <w:pStyle w:val="HighestLevelHeading"/>
        <w:numPr>
          <w:ilvl w:val="0"/>
          <w:numId w:val="25"/>
        </w:numPr>
        <w:ind w:left="567" w:hanging="567"/>
      </w:pPr>
      <w:bookmarkStart w:id="10" w:name="_Toc151397800"/>
      <w:bookmarkStart w:id="11" w:name="_Toc151398849"/>
      <w:bookmarkStart w:id="12" w:name="_Toc168658426"/>
      <w:r w:rsidRPr="00101B28">
        <w:lastRenderedPageBreak/>
        <w:t>TERRITORY PLAN AMENDMENT INSTRUCTIONS</w:t>
      </w:r>
      <w:bookmarkEnd w:id="10"/>
      <w:bookmarkEnd w:id="11"/>
      <w:bookmarkEnd w:id="12"/>
    </w:p>
    <w:p w14:paraId="240883EC" w14:textId="3A15B0D7" w:rsidR="0058372B" w:rsidRDefault="0058372B" w:rsidP="004A4DC6">
      <w:pPr>
        <w:pStyle w:val="BodyText-MPATemplate"/>
      </w:pPr>
      <w:r w:rsidRPr="00324462">
        <w:t xml:space="preserve">This section </w:t>
      </w:r>
      <w:r>
        <w:t xml:space="preserve">provides the legal instructions for </w:t>
      </w:r>
      <w:r w:rsidRPr="00324462">
        <w:t xml:space="preserve">how </w:t>
      </w:r>
      <w:r w:rsidR="00DC03E6">
        <w:t>MA2024-k</w:t>
      </w:r>
      <w:r w:rsidRPr="00324462">
        <w:t xml:space="preserve"> amend</w:t>
      </w:r>
      <w:r w:rsidR="003F3DCD">
        <w:t>s</w:t>
      </w:r>
      <w:r w:rsidRPr="00324462">
        <w:t xml:space="preserve"> the </w:t>
      </w:r>
      <w:r>
        <w:t>T</w:t>
      </w:r>
      <w:r w:rsidRPr="00324462">
        <w:t xml:space="preserve">erritory </w:t>
      </w:r>
      <w:r>
        <w:t>P</w:t>
      </w:r>
      <w:r w:rsidRPr="00324462">
        <w:t>lan.</w:t>
      </w:r>
    </w:p>
    <w:p w14:paraId="225262FF" w14:textId="77777777" w:rsidR="00A4653C" w:rsidRDefault="00A4653C" w:rsidP="004A4DC6">
      <w:pPr>
        <w:pStyle w:val="BodyText-MPATemplate"/>
      </w:pPr>
    </w:p>
    <w:p w14:paraId="75B9CA00" w14:textId="3239D33C" w:rsidR="0058372B" w:rsidRPr="00C3597E" w:rsidRDefault="00C3597E" w:rsidP="00E324BA">
      <w:pPr>
        <w:pStyle w:val="Mid-LevelHeading"/>
        <w:numPr>
          <w:ilvl w:val="1"/>
          <w:numId w:val="25"/>
        </w:numPr>
        <w:ind w:left="567" w:hanging="567"/>
      </w:pPr>
      <w:bookmarkStart w:id="13" w:name="_Toc168658427"/>
      <w:bookmarkStart w:id="14" w:name="_Hlk168317512"/>
      <w:r w:rsidRPr="00C3597E">
        <w:t>Part B – Territory Plan</w:t>
      </w:r>
      <w:bookmarkStart w:id="15" w:name="_Hlk155095266"/>
      <w:r w:rsidRPr="00C3597E">
        <w:t xml:space="preserve"> Maps</w:t>
      </w:r>
      <w:bookmarkEnd w:id="13"/>
      <w:bookmarkEnd w:id="15"/>
    </w:p>
    <w:p w14:paraId="7A835413" w14:textId="7B9F9CBF" w:rsidR="00C3597E" w:rsidRPr="003F6375" w:rsidRDefault="00DC03E6" w:rsidP="00C3597E">
      <w:pPr>
        <w:pStyle w:val="TAeditorialitemgeneralheading"/>
        <w:numPr>
          <w:ilvl w:val="0"/>
          <w:numId w:val="28"/>
        </w:numPr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t>Strathnairn</w:t>
      </w:r>
    </w:p>
    <w:bookmarkEnd w:id="14"/>
    <w:p w14:paraId="49519912" w14:textId="7FDD223B" w:rsidR="003F6375" w:rsidRDefault="003F6375" w:rsidP="004A4DC6">
      <w:pPr>
        <w:pStyle w:val="BodyText-MPATemplate"/>
      </w:pPr>
    </w:p>
    <w:p w14:paraId="7781F69D" w14:textId="5819FE42" w:rsidR="00C3597E" w:rsidRDefault="00C3597E" w:rsidP="004A4DC6">
      <w:pPr>
        <w:pStyle w:val="BodyText-MPATemplate"/>
      </w:pPr>
      <w:r w:rsidRPr="00603F85">
        <w:t xml:space="preserve">The Territory Plan </w:t>
      </w:r>
      <w:r>
        <w:t>m</w:t>
      </w:r>
      <w:r w:rsidRPr="00603F85">
        <w:t>ap is varied as indicated below</w:t>
      </w:r>
      <w:r>
        <w:t>.</w:t>
      </w:r>
    </w:p>
    <w:p w14:paraId="35310F25" w14:textId="79240316" w:rsidR="00C76CA3" w:rsidRPr="00603F85" w:rsidRDefault="00C76CA3" w:rsidP="004A4DC6">
      <w:pPr>
        <w:pStyle w:val="BodyText-MPATemplate"/>
        <w:spacing w:before="120"/>
        <w:ind w:left="42"/>
        <w:contextualSpacing w:val="0"/>
      </w:pPr>
      <w:r>
        <w:rPr>
          <w:noProof/>
        </w:rPr>
        <w:drawing>
          <wp:inline distT="0" distB="0" distL="0" distR="0" wp14:anchorId="75976A76" wp14:editId="1DDFBC8B">
            <wp:extent cx="5731510" cy="6616305"/>
            <wp:effectExtent l="0" t="0" r="2540" b="0"/>
            <wp:docPr id="8" name="Picture 8" descr="A map of land with yellow and green area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 descr="A map of land with yellow and green areas&#10;&#10;Description automatically generated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66163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5A43AEF" w14:textId="77777777" w:rsidR="00A9654C" w:rsidRDefault="00A9654C" w:rsidP="004A4DC6">
      <w:pPr>
        <w:pStyle w:val="HighlightText"/>
        <w:numPr>
          <w:ilvl w:val="0"/>
          <w:numId w:val="0"/>
        </w:numPr>
        <w:ind w:left="360"/>
      </w:pPr>
    </w:p>
    <w:p w14:paraId="7678DC11" w14:textId="07157E0F" w:rsidR="00DB4744" w:rsidRDefault="00DB4744" w:rsidP="004A4DC6">
      <w:pPr>
        <w:pStyle w:val="HighlightText"/>
        <w:sectPr w:rsidR="00DB4744" w:rsidSect="00E953A0">
          <w:headerReference w:type="even" r:id="rId14"/>
          <w:headerReference w:type="default" r:id="rId15"/>
          <w:footerReference w:type="default" r:id="rId16"/>
          <w:headerReference w:type="first" r:id="rId17"/>
          <w:pgSz w:w="11906" w:h="16838"/>
          <w:pgMar w:top="1440" w:right="1440" w:bottom="1440" w:left="1440" w:header="708" w:footer="708" w:gutter="0"/>
          <w:pgNumType w:start="1"/>
          <w:cols w:space="708"/>
          <w:docGrid w:linePitch="360"/>
        </w:sectPr>
      </w:pPr>
    </w:p>
    <w:p w14:paraId="29E3D417" w14:textId="77E48958" w:rsidR="00090A2A" w:rsidRPr="00C3597E" w:rsidRDefault="00E04299" w:rsidP="00090A2A">
      <w:pPr>
        <w:pStyle w:val="Mid-LevelHeading"/>
        <w:numPr>
          <w:ilvl w:val="1"/>
          <w:numId w:val="25"/>
        </w:numPr>
        <w:ind w:left="567" w:hanging="567"/>
      </w:pPr>
      <w:bookmarkStart w:id="16" w:name="_Toc168658428"/>
      <w:r w:rsidRPr="00C3597E">
        <w:lastRenderedPageBreak/>
        <w:t xml:space="preserve">Part </w:t>
      </w:r>
      <w:r>
        <w:t>D</w:t>
      </w:r>
      <w:r w:rsidRPr="00C3597E">
        <w:t xml:space="preserve"> – </w:t>
      </w:r>
      <w:r>
        <w:t>District Policies</w:t>
      </w:r>
      <w:bookmarkEnd w:id="16"/>
    </w:p>
    <w:p w14:paraId="01381E26" w14:textId="724B82E6" w:rsidR="00E04299" w:rsidRPr="00E04299" w:rsidRDefault="00E04299" w:rsidP="00E04299">
      <w:pPr>
        <w:pStyle w:val="TAeditorialitemgeneralheading"/>
        <w:numPr>
          <w:ilvl w:val="0"/>
          <w:numId w:val="28"/>
        </w:numPr>
        <w:rPr>
          <w:rFonts w:ascii="Montserrat Light" w:hAnsi="Montserrat Light"/>
          <w:sz w:val="22"/>
          <w:szCs w:val="22"/>
        </w:rPr>
      </w:pPr>
      <w:bookmarkStart w:id="17" w:name="_Hlk168318008"/>
      <w:r>
        <w:rPr>
          <w:rFonts w:ascii="Montserrat Light" w:hAnsi="Montserrat Light"/>
          <w:sz w:val="22"/>
          <w:szCs w:val="22"/>
        </w:rPr>
        <w:t>Belconnen District Policy, 5. Assessment Requirements</w:t>
      </w:r>
    </w:p>
    <w:bookmarkEnd w:id="17"/>
    <w:p w14:paraId="32005C97" w14:textId="77777777" w:rsidR="001D60EB" w:rsidRDefault="001D60EB">
      <w:pPr>
        <w:rPr>
          <w:i/>
          <w:iCs/>
          <w:sz w:val="28"/>
          <w:szCs w:val="28"/>
        </w:rPr>
      </w:pPr>
    </w:p>
    <w:p w14:paraId="442BF5AD" w14:textId="70CD43F5" w:rsidR="00E04299" w:rsidRPr="00530AFF" w:rsidRDefault="00E04299">
      <w:pPr>
        <w:rPr>
          <w:rFonts w:ascii="Montserrat Light" w:hAnsi="Montserrat Light"/>
        </w:rPr>
      </w:pPr>
      <w:r w:rsidRPr="00530AFF">
        <w:rPr>
          <w:rFonts w:ascii="Montserrat Light" w:hAnsi="Montserrat Light"/>
        </w:rPr>
        <w:t xml:space="preserve">Insert </w:t>
      </w:r>
    </w:p>
    <w:tbl>
      <w:tblPr>
        <w:tblStyle w:val="NewTerritoryPlan"/>
        <w:tblW w:w="9026" w:type="dxa"/>
        <w:tblLook w:val="04A0" w:firstRow="1" w:lastRow="0" w:firstColumn="1" w:lastColumn="0" w:noHBand="0" w:noVBand="1"/>
      </w:tblPr>
      <w:tblGrid>
        <w:gridCol w:w="1298"/>
        <w:gridCol w:w="6499"/>
        <w:gridCol w:w="1229"/>
      </w:tblGrid>
      <w:tr w:rsidR="00BC12FC" w:rsidRPr="00470A69" w14:paraId="639501F1" w14:textId="77777777" w:rsidTr="0095295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09"/>
        </w:trPr>
        <w:tc>
          <w:tcPr>
            <w:tcW w:w="1298" w:type="dxa"/>
            <w:vAlign w:val="center"/>
          </w:tcPr>
          <w:p w14:paraId="74C4958B" w14:textId="77777777" w:rsidR="00BC12FC" w:rsidRPr="00470A69" w:rsidRDefault="00BC12FC" w:rsidP="0095295D">
            <w:r>
              <w:rPr>
                <w:rFonts w:cs="Calibri"/>
              </w:rPr>
              <w:t>Locality</w:t>
            </w:r>
          </w:p>
        </w:tc>
        <w:tc>
          <w:tcPr>
            <w:tcW w:w="6499" w:type="dxa"/>
            <w:vAlign w:val="center"/>
          </w:tcPr>
          <w:p w14:paraId="34A9F540" w14:textId="77777777" w:rsidR="00BC12FC" w:rsidRPr="00470A69" w:rsidRDefault="00BC12FC" w:rsidP="0095295D">
            <w:pPr>
              <w:rPr>
                <w:rFonts w:cs="Calibri"/>
              </w:rPr>
            </w:pPr>
            <w:r w:rsidRPr="00470A69">
              <w:rPr>
                <w:rFonts w:cs="Calibri"/>
              </w:rPr>
              <w:t>Assessment requirement</w:t>
            </w:r>
          </w:p>
        </w:tc>
        <w:tc>
          <w:tcPr>
            <w:tcW w:w="1229" w:type="dxa"/>
          </w:tcPr>
          <w:p w14:paraId="7732668C" w14:textId="77777777" w:rsidR="00BC12FC" w:rsidRPr="00470A69" w:rsidRDefault="00BC12FC" w:rsidP="0095295D">
            <w:pPr>
              <w:rPr>
                <w:rFonts w:cs="Calibri"/>
              </w:rPr>
            </w:pPr>
            <w:r>
              <w:rPr>
                <w:rFonts w:cs="Calibri"/>
              </w:rPr>
              <w:t>Reference</w:t>
            </w:r>
          </w:p>
        </w:tc>
      </w:tr>
      <w:tr w:rsidR="00BC12FC" w:rsidRPr="00470A69" w14:paraId="455A9C22" w14:textId="77777777" w:rsidTr="0095295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60"/>
        </w:trPr>
        <w:tc>
          <w:tcPr>
            <w:tcW w:w="1298" w:type="dxa"/>
          </w:tcPr>
          <w:p w14:paraId="667868C5" w14:textId="77777777" w:rsidR="00BC12FC" w:rsidRPr="00470A69" w:rsidRDefault="00BC12FC" w:rsidP="0095295D">
            <w:pPr>
              <w:spacing w:before="40" w:line="276" w:lineRule="auto"/>
              <w:outlineLvl w:val="4"/>
              <w:rPr>
                <w:b/>
              </w:rPr>
            </w:pPr>
            <w:r>
              <w:rPr>
                <w:b/>
              </w:rPr>
              <w:t>Strathnairn</w:t>
            </w:r>
          </w:p>
        </w:tc>
        <w:tc>
          <w:tcPr>
            <w:tcW w:w="6499" w:type="dxa"/>
          </w:tcPr>
          <w:p w14:paraId="34582ED3" w14:textId="0E7B4884" w:rsidR="00BC12FC" w:rsidRDefault="00BC12FC" w:rsidP="00BC12FC">
            <w:pPr>
              <w:pStyle w:val="Tabletext"/>
              <w:numPr>
                <w:ilvl w:val="0"/>
                <w:numId w:val="33"/>
              </w:numPr>
            </w:pPr>
            <w:r w:rsidRPr="00E8718A">
              <w:t>In</w:t>
            </w:r>
            <w:r>
              <w:t xml:space="preserve"> accordance with Figure 18A, development on </w:t>
            </w:r>
            <w:r w:rsidR="00E61673">
              <w:t xml:space="preserve">section 87 </w:t>
            </w:r>
            <w:r>
              <w:t>block 1 must comply with the following:</w:t>
            </w:r>
          </w:p>
          <w:p w14:paraId="360925A7" w14:textId="77777777" w:rsidR="00BC12FC" w:rsidRDefault="00BC12FC" w:rsidP="00BC12FC">
            <w:pPr>
              <w:pStyle w:val="Tabletext"/>
              <w:numPr>
                <w:ilvl w:val="0"/>
                <w:numId w:val="32"/>
              </w:numPr>
              <w:ind w:left="714" w:hanging="357"/>
            </w:pPr>
            <w:r>
              <w:t>Buildings must have a minimum setback of 6m from the western boundary of the block.</w:t>
            </w:r>
          </w:p>
          <w:p w14:paraId="17F638B5" w14:textId="77777777" w:rsidR="00BC12FC" w:rsidRPr="00E8718A" w:rsidRDefault="00BC12FC" w:rsidP="00BC12FC">
            <w:pPr>
              <w:pStyle w:val="Tabletext"/>
              <w:numPr>
                <w:ilvl w:val="0"/>
                <w:numId w:val="32"/>
              </w:numPr>
              <w:ind w:left="714" w:hanging="357"/>
            </w:pPr>
            <w:r>
              <w:t>B</w:t>
            </w:r>
            <w:r w:rsidRPr="00E8718A">
              <w:t xml:space="preserve">uildings within 30m of the </w:t>
            </w:r>
            <w:r>
              <w:t xml:space="preserve">blocks </w:t>
            </w:r>
            <w:r w:rsidRPr="00E8718A">
              <w:t>western boundary must not exceed two storeys</w:t>
            </w:r>
            <w:r>
              <w:t xml:space="preserve"> in height.</w:t>
            </w:r>
          </w:p>
        </w:tc>
        <w:tc>
          <w:tcPr>
            <w:tcW w:w="1229" w:type="dxa"/>
          </w:tcPr>
          <w:p w14:paraId="5BEA44B4" w14:textId="77777777" w:rsidR="00BC12FC" w:rsidRPr="00E8718A" w:rsidRDefault="00BC12FC" w:rsidP="002E71AC">
            <w:pPr>
              <w:pStyle w:val="Tabletext"/>
              <w:numPr>
                <w:ilvl w:val="0"/>
                <w:numId w:val="0"/>
              </w:numPr>
              <w:ind w:left="360" w:hanging="360"/>
            </w:pPr>
            <w:r>
              <w:t>Figure 18A</w:t>
            </w:r>
          </w:p>
        </w:tc>
      </w:tr>
    </w:tbl>
    <w:p w14:paraId="03E28AD4" w14:textId="77777777" w:rsidR="001D60EB" w:rsidRDefault="001D60EB">
      <w:pPr>
        <w:rPr>
          <w:i/>
          <w:iCs/>
        </w:rPr>
      </w:pPr>
    </w:p>
    <w:p w14:paraId="1423592E" w14:textId="36F75AE5" w:rsidR="003423C0" w:rsidRPr="00B01996" w:rsidRDefault="003423C0">
      <w:pPr>
        <w:rPr>
          <w:rFonts w:ascii="Montserrat Light" w:hAnsi="Montserrat Light"/>
        </w:rPr>
      </w:pPr>
      <w:r w:rsidRPr="00B01996">
        <w:rPr>
          <w:rFonts w:ascii="Montserrat Light" w:hAnsi="Montserrat Light"/>
        </w:rPr>
        <w:t>Renumber West Belconnen 52. to 53.</w:t>
      </w:r>
    </w:p>
    <w:p w14:paraId="3EE70A1F" w14:textId="3077CBF2" w:rsidR="001D60EB" w:rsidRDefault="001D60EB">
      <w:pPr>
        <w:rPr>
          <w:i/>
          <w:iCs/>
        </w:rPr>
      </w:pPr>
    </w:p>
    <w:p w14:paraId="6D24FCDD" w14:textId="77777777" w:rsidR="00F13D14" w:rsidRDefault="00F13D14">
      <w:pPr>
        <w:rPr>
          <w:i/>
          <w:iCs/>
        </w:rPr>
        <w:sectPr w:rsidR="00F13D14" w:rsidSect="00E953A0">
          <w:headerReference w:type="even" r:id="rId18"/>
          <w:headerReference w:type="default" r:id="rId19"/>
          <w:headerReference w:type="first" r:id="rId20"/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14:paraId="407C205A" w14:textId="25F9D74B" w:rsidR="00E04299" w:rsidRPr="00E04299" w:rsidRDefault="00E04299" w:rsidP="00E04299">
      <w:pPr>
        <w:pStyle w:val="TAeditorialitemgeneralheading"/>
        <w:numPr>
          <w:ilvl w:val="0"/>
          <w:numId w:val="28"/>
        </w:numPr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lastRenderedPageBreak/>
        <w:t xml:space="preserve">Belconnen District Policy, </w:t>
      </w:r>
      <w:r w:rsidR="00D90147">
        <w:rPr>
          <w:rFonts w:ascii="Montserrat Light" w:hAnsi="Montserrat Light"/>
          <w:sz w:val="22"/>
          <w:szCs w:val="22"/>
        </w:rPr>
        <w:t>7</w:t>
      </w:r>
      <w:r>
        <w:rPr>
          <w:rFonts w:ascii="Montserrat Light" w:hAnsi="Montserrat Light"/>
          <w:sz w:val="22"/>
          <w:szCs w:val="22"/>
        </w:rPr>
        <w:t>. Figures –</w:t>
      </w:r>
      <w:r w:rsidR="00D90147">
        <w:rPr>
          <w:rFonts w:ascii="Montserrat Light" w:hAnsi="Montserrat Light"/>
          <w:sz w:val="22"/>
          <w:szCs w:val="22"/>
        </w:rPr>
        <w:t xml:space="preserve"> </w:t>
      </w:r>
      <w:r>
        <w:rPr>
          <w:rFonts w:ascii="Montserrat Light" w:hAnsi="Montserrat Light"/>
          <w:sz w:val="22"/>
          <w:szCs w:val="22"/>
        </w:rPr>
        <w:t>Development</w:t>
      </w:r>
      <w:r w:rsidR="00D90147">
        <w:rPr>
          <w:rFonts w:ascii="Montserrat Light" w:hAnsi="Montserrat Light"/>
          <w:sz w:val="22"/>
          <w:szCs w:val="22"/>
        </w:rPr>
        <w:t xml:space="preserve"> Requirements</w:t>
      </w:r>
    </w:p>
    <w:p w14:paraId="7AE08F9E" w14:textId="4D6030D2" w:rsidR="001D60EB" w:rsidRPr="00A40AC5" w:rsidRDefault="001D60EB" w:rsidP="00B01996">
      <w:pPr>
        <w:spacing w:before="240"/>
        <w:rPr>
          <w:rFonts w:ascii="Montserrat Light" w:hAnsi="Montserrat Light"/>
        </w:rPr>
      </w:pPr>
      <w:r w:rsidRPr="00A40AC5">
        <w:rPr>
          <w:rFonts w:ascii="Montserrat Light" w:hAnsi="Montserrat Light"/>
        </w:rPr>
        <w:t xml:space="preserve">Insert </w:t>
      </w:r>
    </w:p>
    <w:p w14:paraId="4BBF099C" w14:textId="77F4C7EB" w:rsidR="001D60EB" w:rsidRDefault="001D60EB">
      <w:pPr>
        <w:rPr>
          <w:b/>
          <w:bCs/>
          <w:sz w:val="24"/>
          <w:szCs w:val="24"/>
        </w:rPr>
      </w:pPr>
      <w:r w:rsidRPr="001D60EB">
        <w:rPr>
          <w:b/>
          <w:bCs/>
          <w:sz w:val="24"/>
          <w:szCs w:val="24"/>
        </w:rPr>
        <w:t xml:space="preserve">Figure 18A – Strathnairn </w:t>
      </w:r>
      <w:r w:rsidR="00D90147">
        <w:rPr>
          <w:b/>
          <w:bCs/>
          <w:sz w:val="24"/>
          <w:szCs w:val="24"/>
        </w:rPr>
        <w:t>section 87</w:t>
      </w:r>
      <w:r w:rsidR="00E61673" w:rsidRPr="00E61673">
        <w:rPr>
          <w:b/>
          <w:bCs/>
          <w:sz w:val="24"/>
          <w:szCs w:val="24"/>
        </w:rPr>
        <w:t xml:space="preserve"> </w:t>
      </w:r>
      <w:r w:rsidR="00E61673">
        <w:rPr>
          <w:b/>
          <w:bCs/>
          <w:sz w:val="24"/>
          <w:szCs w:val="24"/>
        </w:rPr>
        <w:t xml:space="preserve">block </w:t>
      </w:r>
      <w:proofErr w:type="gramStart"/>
      <w:r w:rsidR="00E61673">
        <w:rPr>
          <w:b/>
          <w:bCs/>
          <w:sz w:val="24"/>
          <w:szCs w:val="24"/>
        </w:rPr>
        <w:t>1</w:t>
      </w:r>
      <w:proofErr w:type="gramEnd"/>
    </w:p>
    <w:p w14:paraId="02C6B4E9" w14:textId="567964F3" w:rsidR="00C76CA3" w:rsidRDefault="00C76CA3">
      <w:r>
        <w:rPr>
          <w:noProof/>
        </w:rPr>
        <w:drawing>
          <wp:inline distT="0" distB="0" distL="0" distR="0" wp14:anchorId="3846619F" wp14:editId="7F1BD551">
            <wp:extent cx="5664200" cy="6962775"/>
            <wp:effectExtent l="0" t="0" r="0" b="9525"/>
            <wp:docPr id="4" name="Picture 4" descr="A map of a neighborhoo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A map of a neighborhood&#10;&#10;Description automatically generated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664200" cy="6962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65626FC" w14:textId="04A6819A" w:rsidR="001D60EB" w:rsidRDefault="001D60EB">
      <w:pPr>
        <w:rPr>
          <w:rFonts w:ascii="Montserrat ExtraBold" w:hAnsi="Montserrat ExtraBold"/>
          <w:sz w:val="28"/>
          <w:szCs w:val="24"/>
        </w:rPr>
      </w:pPr>
      <w:r>
        <w:br w:type="page"/>
      </w:r>
    </w:p>
    <w:p w14:paraId="05B072D4" w14:textId="44B59D08" w:rsidR="00B00A27" w:rsidRDefault="00B00A27" w:rsidP="00B00A27">
      <w:pPr>
        <w:pStyle w:val="HighestLevelHeading"/>
      </w:pPr>
      <w:bookmarkStart w:id="18" w:name="_Toc168658429"/>
      <w:r>
        <w:lastRenderedPageBreak/>
        <w:t>INTERPRETATION SERVICE</w:t>
      </w:r>
      <w:bookmarkEnd w:id="18"/>
    </w:p>
    <w:p w14:paraId="70E2CA19" w14:textId="77777777" w:rsidR="00617264" w:rsidRPr="00EE5829" w:rsidRDefault="00617264" w:rsidP="004A4DC6">
      <w:pPr>
        <w:pStyle w:val="BodyText-MPATemplate"/>
      </w:pPr>
    </w:p>
    <w:p w14:paraId="38111E27" w14:textId="2C8952FC" w:rsidR="00DC2CFF" w:rsidRDefault="005C3AC0" w:rsidP="004A4DC6">
      <w:pPr>
        <w:pStyle w:val="BodyText-MPATemplate"/>
      </w:pPr>
      <w:r>
        <w:rPr>
          <w:noProof/>
        </w:rPr>
        <w:drawing>
          <wp:inline distT="0" distB="0" distL="0" distR="0" wp14:anchorId="79E808CE" wp14:editId="4CD8B385">
            <wp:extent cx="5769980" cy="3238500"/>
            <wp:effectExtent l="0" t="0" r="254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5826709" cy="32703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0A902C5" w14:textId="77777777" w:rsidR="00C76CA3" w:rsidRDefault="00C76CA3" w:rsidP="004A4DC6">
      <w:pPr>
        <w:pStyle w:val="BodyText-MPATemplate"/>
      </w:pPr>
    </w:p>
    <w:sectPr w:rsidR="00C76CA3" w:rsidSect="00E953A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9D1BB8" w14:textId="77777777" w:rsidR="00E953A0" w:rsidRDefault="00E953A0" w:rsidP="000B41DC">
      <w:pPr>
        <w:spacing w:after="0" w:line="240" w:lineRule="auto"/>
      </w:pPr>
      <w:r>
        <w:separator/>
      </w:r>
    </w:p>
  </w:endnote>
  <w:endnote w:type="continuationSeparator" w:id="0">
    <w:p w14:paraId="66BCC802" w14:textId="77777777" w:rsidR="00E953A0" w:rsidRDefault="00E953A0" w:rsidP="000B41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ontserrat ExtraBold">
    <w:panose1 w:val="00000900000000000000"/>
    <w:charset w:val="00"/>
    <w:family w:val="auto"/>
    <w:pitch w:val="variable"/>
    <w:sig w:usb0="2000020F" w:usb1="00000003" w:usb2="00000000" w:usb3="00000000" w:csb0="00000197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Source Sans Pro">
    <w:panose1 w:val="020B0503030403020204"/>
    <w:charset w:val="00"/>
    <w:family w:val="swiss"/>
    <w:pitch w:val="variable"/>
    <w:sig w:usb0="600002F7" w:usb1="02000001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5E79CA" w14:textId="16F82241" w:rsidR="002B6C5A" w:rsidRPr="002B6C5A" w:rsidRDefault="002B6C5A" w:rsidP="002B6C5A">
    <w:pPr>
      <w:pStyle w:val="Footer"/>
      <w:jc w:val="center"/>
      <w:rPr>
        <w:rFonts w:ascii="Arial" w:hAnsi="Arial" w:cs="Arial"/>
        <w:sz w:val="14"/>
      </w:rPr>
    </w:pPr>
    <w:r w:rsidRPr="002B6C5A">
      <w:rPr>
        <w:rFonts w:ascii="Arial" w:hAnsi="Arial" w:cs="Arial"/>
        <w:sz w:val="14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F0E666" w14:textId="7788F421" w:rsidR="005C1FAC" w:rsidRDefault="00B50AAC" w:rsidP="00B50AAC">
    <w:pPr>
      <w:pStyle w:val="Footer"/>
      <w:jc w:val="right"/>
      <w:rPr>
        <w:rFonts w:ascii="Montserrat SemiBold" w:hAnsi="Montserrat SemiBold"/>
        <w:noProof/>
        <w:sz w:val="20"/>
      </w:rPr>
    </w:pPr>
    <w:r w:rsidRPr="00B50AAC">
      <w:rPr>
        <w:rFonts w:ascii="Montserrat SemiBold" w:hAnsi="Montserrat SemiBold"/>
        <w:sz w:val="20"/>
      </w:rPr>
      <w:ptab w:relativeTo="margin" w:alignment="center" w:leader="none"/>
    </w:r>
    <w:r w:rsidR="005C2F1D">
      <w:rPr>
        <w:rFonts w:ascii="Montserrat SemiBold" w:hAnsi="Montserrat SemiBold"/>
        <w:sz w:val="20"/>
      </w:rPr>
      <w:t>June</w:t>
    </w:r>
    <w:r w:rsidR="0022156B">
      <w:rPr>
        <w:rFonts w:ascii="Montserrat SemiBold" w:hAnsi="Montserrat SemiBold"/>
        <w:sz w:val="20"/>
      </w:rPr>
      <w:t xml:space="preserve"> 2024</w:t>
    </w:r>
    <w:r w:rsidRPr="00B50AAC">
      <w:rPr>
        <w:rFonts w:ascii="Montserrat SemiBold" w:hAnsi="Montserrat SemiBold"/>
        <w:sz w:val="20"/>
      </w:rPr>
      <w:ptab w:relativeTo="margin" w:alignment="right" w:leader="none"/>
    </w:r>
    <w:r w:rsidRPr="00B50AAC">
      <w:rPr>
        <w:rFonts w:ascii="Montserrat SemiBold" w:hAnsi="Montserrat SemiBold"/>
        <w:sz w:val="20"/>
      </w:rPr>
      <w:t xml:space="preserve">Page | </w:t>
    </w:r>
    <w:r w:rsidRPr="00B50AAC">
      <w:rPr>
        <w:rFonts w:ascii="Montserrat SemiBold" w:hAnsi="Montserrat SemiBold"/>
        <w:sz w:val="20"/>
      </w:rPr>
      <w:fldChar w:fldCharType="begin"/>
    </w:r>
    <w:r w:rsidRPr="00B50AAC">
      <w:rPr>
        <w:rFonts w:ascii="Montserrat SemiBold" w:hAnsi="Montserrat SemiBold"/>
        <w:sz w:val="20"/>
      </w:rPr>
      <w:instrText xml:space="preserve"> PAGE   \* MERGEFORMAT </w:instrText>
    </w:r>
    <w:r w:rsidRPr="00B50AAC">
      <w:rPr>
        <w:rFonts w:ascii="Montserrat SemiBold" w:hAnsi="Montserrat SemiBold"/>
        <w:sz w:val="20"/>
      </w:rPr>
      <w:fldChar w:fldCharType="separate"/>
    </w:r>
    <w:r w:rsidRPr="00B50AAC">
      <w:rPr>
        <w:rFonts w:ascii="Montserrat SemiBold" w:hAnsi="Montserrat SemiBold"/>
        <w:noProof/>
        <w:sz w:val="20"/>
      </w:rPr>
      <w:t>1</w:t>
    </w:r>
    <w:r w:rsidRPr="00B50AAC">
      <w:rPr>
        <w:rFonts w:ascii="Montserrat SemiBold" w:hAnsi="Montserrat SemiBold"/>
        <w:noProof/>
        <w:sz w:val="20"/>
      </w:rPr>
      <w:fldChar w:fldCharType="end"/>
    </w:r>
  </w:p>
  <w:p w14:paraId="7DEF8E2B" w14:textId="4846DAD3" w:rsidR="00C76CA3" w:rsidRPr="002B6C5A" w:rsidRDefault="002B6C5A" w:rsidP="002B6C5A">
    <w:pPr>
      <w:pStyle w:val="Footer"/>
      <w:spacing w:before="60"/>
      <w:jc w:val="center"/>
      <w:rPr>
        <w:rFonts w:ascii="Arial" w:hAnsi="Arial" w:cs="Arial"/>
        <w:color w:val="000000" w:themeColor="text1"/>
        <w:sz w:val="14"/>
        <w:szCs w:val="14"/>
      </w:rPr>
    </w:pPr>
    <w:r w:rsidRPr="002B6C5A">
      <w:rPr>
        <w:rFonts w:ascii="Arial" w:hAnsi="Arial" w:cs="Arial"/>
        <w:color w:val="000000" w:themeColor="text1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2E0DC8" w14:textId="77777777" w:rsidR="00E953A0" w:rsidRDefault="00E953A0" w:rsidP="000B41DC">
      <w:pPr>
        <w:spacing w:after="0" w:line="240" w:lineRule="auto"/>
      </w:pPr>
      <w:r>
        <w:separator/>
      </w:r>
    </w:p>
  </w:footnote>
  <w:footnote w:type="continuationSeparator" w:id="0">
    <w:p w14:paraId="588634CD" w14:textId="77777777" w:rsidR="00E953A0" w:rsidRDefault="00E953A0" w:rsidP="000B41D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8AF3D7" w14:textId="5D9C2101" w:rsidR="00720BCA" w:rsidRDefault="00720BC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33AF0E" w14:textId="44088338" w:rsidR="005C1FAC" w:rsidRPr="005C1FAC" w:rsidRDefault="00597955" w:rsidP="005C1FAC">
    <w:pPr>
      <w:pStyle w:val="Header"/>
      <w:jc w:val="center"/>
      <w:rPr>
        <w:rFonts w:ascii="Montserrat SemiBold" w:hAnsi="Montserrat SemiBold"/>
        <w:sz w:val="20"/>
        <w:szCs w:val="20"/>
      </w:rPr>
    </w:pPr>
    <w:r>
      <w:rPr>
        <w:rFonts w:ascii="Montserrat SemiBold" w:hAnsi="Montserrat SemiBold"/>
        <w:sz w:val="20"/>
        <w:szCs w:val="20"/>
      </w:rPr>
      <w:t>MINOR</w:t>
    </w:r>
    <w:r w:rsidR="006A1E60">
      <w:rPr>
        <w:rFonts w:ascii="Montserrat SemiBold" w:hAnsi="Montserrat SemiBold"/>
        <w:sz w:val="20"/>
        <w:szCs w:val="20"/>
      </w:rPr>
      <w:t xml:space="preserve"> PLAN AMENDME</w:t>
    </w:r>
    <w:r w:rsidR="006A1E60" w:rsidRPr="0022156B">
      <w:rPr>
        <w:rFonts w:ascii="Montserrat SemiBold" w:hAnsi="Montserrat SemiBold"/>
        <w:sz w:val="20"/>
        <w:szCs w:val="20"/>
      </w:rPr>
      <w:t>NT</w:t>
    </w:r>
    <w:r w:rsidR="005C1FAC" w:rsidRPr="0022156B">
      <w:rPr>
        <w:rFonts w:ascii="Montserrat SemiBold" w:hAnsi="Montserrat SemiBold"/>
        <w:sz w:val="20"/>
        <w:szCs w:val="20"/>
      </w:rPr>
      <w:t xml:space="preserve"> </w:t>
    </w:r>
    <w:r w:rsidR="009777B6" w:rsidRPr="0022156B">
      <w:rPr>
        <w:rFonts w:ascii="Montserrat SemiBold" w:hAnsi="Montserrat SemiBold"/>
        <w:sz w:val="20"/>
        <w:szCs w:val="20"/>
      </w:rPr>
      <w:t>20</w:t>
    </w:r>
    <w:r w:rsidR="0022156B" w:rsidRPr="0022156B">
      <w:rPr>
        <w:rFonts w:ascii="Montserrat SemiBold" w:hAnsi="Montserrat SemiBold"/>
        <w:sz w:val="20"/>
        <w:szCs w:val="20"/>
      </w:rPr>
      <w:t>2</w:t>
    </w:r>
    <w:r w:rsidR="00C02FFB">
      <w:rPr>
        <w:rFonts w:ascii="Montserrat SemiBold" w:hAnsi="Montserrat SemiBold"/>
        <w:sz w:val="20"/>
        <w:szCs w:val="20"/>
      </w:rPr>
      <w:t>4</w:t>
    </w:r>
    <w:r w:rsidR="0022156B" w:rsidRPr="0022156B">
      <w:rPr>
        <w:rFonts w:ascii="Montserrat SemiBold" w:hAnsi="Montserrat SemiBold"/>
        <w:sz w:val="20"/>
        <w:szCs w:val="20"/>
      </w:rPr>
      <w:t>-</w:t>
    </w:r>
    <w:r w:rsidR="00C9228F">
      <w:rPr>
        <w:rFonts w:ascii="Montserrat SemiBold" w:hAnsi="Montserrat SemiBold"/>
        <w:sz w:val="20"/>
        <w:szCs w:val="20"/>
      </w:rPr>
      <w:t>k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826A43" w14:textId="0B913B49" w:rsidR="00720BCA" w:rsidRDefault="00720BCA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653012" w14:textId="1DFC6880" w:rsidR="00720BCA" w:rsidRDefault="00720BCA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4010F4" w14:textId="7741BBE1" w:rsidR="00617264" w:rsidRPr="005C1FAC" w:rsidRDefault="00617264" w:rsidP="005C1FAC">
    <w:pPr>
      <w:pStyle w:val="Header"/>
      <w:jc w:val="center"/>
      <w:rPr>
        <w:rFonts w:ascii="Montserrat SemiBold" w:hAnsi="Montserrat SemiBold"/>
        <w:sz w:val="20"/>
        <w:szCs w:val="20"/>
      </w:rPr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0AD6C1" w14:textId="441613A5" w:rsidR="00720BCA" w:rsidRDefault="00720BC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0B6C53"/>
    <w:multiLevelType w:val="hybridMultilevel"/>
    <w:tmpl w:val="DBE6B79E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76C5DEE"/>
    <w:multiLevelType w:val="hybridMultilevel"/>
    <w:tmpl w:val="9598643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CF213A"/>
    <w:multiLevelType w:val="hybridMultilevel"/>
    <w:tmpl w:val="8A101CA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C6086A"/>
    <w:multiLevelType w:val="hybridMultilevel"/>
    <w:tmpl w:val="1A28B9D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AEB7A52"/>
    <w:multiLevelType w:val="hybridMultilevel"/>
    <w:tmpl w:val="73E82AE6"/>
    <w:lvl w:ilvl="0" w:tplc="12E066CA">
      <w:start w:val="1"/>
      <w:numFmt w:val="decimal"/>
      <w:pStyle w:val="TAeditorialitemgeneralheading"/>
      <w:lvlText w:val="%1."/>
      <w:lvlJc w:val="left"/>
      <w:pPr>
        <w:tabs>
          <w:tab w:val="num" w:pos="360"/>
        </w:tabs>
        <w:ind w:left="360" w:hanging="360"/>
      </w:pPr>
      <w:rPr>
        <w:b/>
        <w:bCs w:val="0"/>
      </w:rPr>
    </w:lvl>
    <w:lvl w:ilvl="1" w:tplc="0A605892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6F7C7478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A7EA2AF4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5BEE2164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79C01A7E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CF80F6D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2E062BC4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796ECDFC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 w15:restartNumberingAfterBreak="0">
    <w:nsid w:val="1EF54216"/>
    <w:multiLevelType w:val="hybridMultilevel"/>
    <w:tmpl w:val="EE9C59E4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21894F71"/>
    <w:multiLevelType w:val="hybridMultilevel"/>
    <w:tmpl w:val="928CAF9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3B92CDB"/>
    <w:multiLevelType w:val="multilevel"/>
    <w:tmpl w:val="4BAA447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57E0C8F"/>
    <w:multiLevelType w:val="hybridMultilevel"/>
    <w:tmpl w:val="F3627D4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F336B57"/>
    <w:multiLevelType w:val="hybridMultilevel"/>
    <w:tmpl w:val="4BAA4476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568218C"/>
    <w:multiLevelType w:val="hybridMultilevel"/>
    <w:tmpl w:val="7F3A35C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BC62885"/>
    <w:multiLevelType w:val="hybridMultilevel"/>
    <w:tmpl w:val="476E979C"/>
    <w:lvl w:ilvl="0" w:tplc="D8FE137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CC86136"/>
    <w:multiLevelType w:val="hybridMultilevel"/>
    <w:tmpl w:val="1532814E"/>
    <w:lvl w:ilvl="0" w:tplc="FFFFFFFF">
      <w:start w:val="1"/>
      <w:numFmt w:val="decimal"/>
      <w:lvlText w:val="%1."/>
      <w:lvlJc w:val="left"/>
      <w:pPr>
        <w:ind w:left="780" w:hanging="360"/>
      </w:pPr>
    </w:lvl>
    <w:lvl w:ilvl="1" w:tplc="FFFFFFFF" w:tentative="1">
      <w:start w:val="1"/>
      <w:numFmt w:val="lowerLetter"/>
      <w:lvlText w:val="%2."/>
      <w:lvlJc w:val="left"/>
      <w:pPr>
        <w:ind w:left="1500" w:hanging="360"/>
      </w:pPr>
    </w:lvl>
    <w:lvl w:ilvl="2" w:tplc="FFFFFFFF" w:tentative="1">
      <w:start w:val="1"/>
      <w:numFmt w:val="lowerRoman"/>
      <w:lvlText w:val="%3."/>
      <w:lvlJc w:val="right"/>
      <w:pPr>
        <w:ind w:left="2220" w:hanging="180"/>
      </w:pPr>
    </w:lvl>
    <w:lvl w:ilvl="3" w:tplc="FFFFFFFF" w:tentative="1">
      <w:start w:val="1"/>
      <w:numFmt w:val="decimal"/>
      <w:lvlText w:val="%4."/>
      <w:lvlJc w:val="left"/>
      <w:pPr>
        <w:ind w:left="2940" w:hanging="360"/>
      </w:pPr>
    </w:lvl>
    <w:lvl w:ilvl="4" w:tplc="FFFFFFFF" w:tentative="1">
      <w:start w:val="1"/>
      <w:numFmt w:val="lowerLetter"/>
      <w:lvlText w:val="%5."/>
      <w:lvlJc w:val="left"/>
      <w:pPr>
        <w:ind w:left="3660" w:hanging="360"/>
      </w:pPr>
    </w:lvl>
    <w:lvl w:ilvl="5" w:tplc="FFFFFFFF" w:tentative="1">
      <w:start w:val="1"/>
      <w:numFmt w:val="lowerRoman"/>
      <w:lvlText w:val="%6."/>
      <w:lvlJc w:val="right"/>
      <w:pPr>
        <w:ind w:left="4380" w:hanging="180"/>
      </w:pPr>
    </w:lvl>
    <w:lvl w:ilvl="6" w:tplc="FFFFFFFF" w:tentative="1">
      <w:start w:val="1"/>
      <w:numFmt w:val="decimal"/>
      <w:lvlText w:val="%7."/>
      <w:lvlJc w:val="left"/>
      <w:pPr>
        <w:ind w:left="5100" w:hanging="360"/>
      </w:pPr>
    </w:lvl>
    <w:lvl w:ilvl="7" w:tplc="FFFFFFFF" w:tentative="1">
      <w:start w:val="1"/>
      <w:numFmt w:val="lowerLetter"/>
      <w:lvlText w:val="%8."/>
      <w:lvlJc w:val="left"/>
      <w:pPr>
        <w:ind w:left="5820" w:hanging="360"/>
      </w:pPr>
    </w:lvl>
    <w:lvl w:ilvl="8" w:tplc="FFFFFFFF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3" w15:restartNumberingAfterBreak="0">
    <w:nsid w:val="4D2D737E"/>
    <w:multiLevelType w:val="hybridMultilevel"/>
    <w:tmpl w:val="1532814E"/>
    <w:lvl w:ilvl="0" w:tplc="FFFFFFFF">
      <w:start w:val="1"/>
      <w:numFmt w:val="decimal"/>
      <w:lvlText w:val="%1."/>
      <w:lvlJc w:val="left"/>
      <w:pPr>
        <w:ind w:left="780" w:hanging="360"/>
      </w:pPr>
    </w:lvl>
    <w:lvl w:ilvl="1" w:tplc="FFFFFFFF" w:tentative="1">
      <w:start w:val="1"/>
      <w:numFmt w:val="lowerLetter"/>
      <w:lvlText w:val="%2."/>
      <w:lvlJc w:val="left"/>
      <w:pPr>
        <w:ind w:left="1500" w:hanging="360"/>
      </w:pPr>
    </w:lvl>
    <w:lvl w:ilvl="2" w:tplc="FFFFFFFF" w:tentative="1">
      <w:start w:val="1"/>
      <w:numFmt w:val="lowerRoman"/>
      <w:lvlText w:val="%3."/>
      <w:lvlJc w:val="right"/>
      <w:pPr>
        <w:ind w:left="2220" w:hanging="180"/>
      </w:pPr>
    </w:lvl>
    <w:lvl w:ilvl="3" w:tplc="FFFFFFFF" w:tentative="1">
      <w:start w:val="1"/>
      <w:numFmt w:val="decimal"/>
      <w:lvlText w:val="%4."/>
      <w:lvlJc w:val="left"/>
      <w:pPr>
        <w:ind w:left="2940" w:hanging="360"/>
      </w:pPr>
    </w:lvl>
    <w:lvl w:ilvl="4" w:tplc="FFFFFFFF" w:tentative="1">
      <w:start w:val="1"/>
      <w:numFmt w:val="lowerLetter"/>
      <w:lvlText w:val="%5."/>
      <w:lvlJc w:val="left"/>
      <w:pPr>
        <w:ind w:left="3660" w:hanging="360"/>
      </w:pPr>
    </w:lvl>
    <w:lvl w:ilvl="5" w:tplc="FFFFFFFF" w:tentative="1">
      <w:start w:val="1"/>
      <w:numFmt w:val="lowerRoman"/>
      <w:lvlText w:val="%6."/>
      <w:lvlJc w:val="right"/>
      <w:pPr>
        <w:ind w:left="4380" w:hanging="180"/>
      </w:pPr>
    </w:lvl>
    <w:lvl w:ilvl="6" w:tplc="FFFFFFFF" w:tentative="1">
      <w:start w:val="1"/>
      <w:numFmt w:val="decimal"/>
      <w:lvlText w:val="%7."/>
      <w:lvlJc w:val="left"/>
      <w:pPr>
        <w:ind w:left="5100" w:hanging="360"/>
      </w:pPr>
    </w:lvl>
    <w:lvl w:ilvl="7" w:tplc="FFFFFFFF" w:tentative="1">
      <w:start w:val="1"/>
      <w:numFmt w:val="lowerLetter"/>
      <w:lvlText w:val="%8."/>
      <w:lvlJc w:val="left"/>
      <w:pPr>
        <w:ind w:left="5820" w:hanging="360"/>
      </w:pPr>
    </w:lvl>
    <w:lvl w:ilvl="8" w:tplc="FFFFFFFF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4" w15:restartNumberingAfterBreak="0">
    <w:nsid w:val="4E3F165C"/>
    <w:multiLevelType w:val="hybridMultilevel"/>
    <w:tmpl w:val="C2106826"/>
    <w:lvl w:ilvl="0" w:tplc="FFFFFFFF">
      <w:start w:val="1"/>
      <w:numFmt w:val="lowerLetter"/>
      <w:lvlText w:val="%1)"/>
      <w:lvlJc w:val="left"/>
      <w:pPr>
        <w:ind w:left="613" w:hanging="360"/>
      </w:pPr>
    </w:lvl>
    <w:lvl w:ilvl="1" w:tplc="FFFFFFFF" w:tentative="1">
      <w:start w:val="1"/>
      <w:numFmt w:val="lowerLetter"/>
      <w:lvlText w:val="%2."/>
      <w:lvlJc w:val="left"/>
      <w:pPr>
        <w:ind w:left="1333" w:hanging="360"/>
      </w:pPr>
    </w:lvl>
    <w:lvl w:ilvl="2" w:tplc="FFFFFFFF" w:tentative="1">
      <w:start w:val="1"/>
      <w:numFmt w:val="lowerRoman"/>
      <w:lvlText w:val="%3."/>
      <w:lvlJc w:val="right"/>
      <w:pPr>
        <w:ind w:left="2053" w:hanging="180"/>
      </w:pPr>
    </w:lvl>
    <w:lvl w:ilvl="3" w:tplc="FFFFFFFF" w:tentative="1">
      <w:start w:val="1"/>
      <w:numFmt w:val="decimal"/>
      <w:lvlText w:val="%4."/>
      <w:lvlJc w:val="left"/>
      <w:pPr>
        <w:ind w:left="2773" w:hanging="360"/>
      </w:pPr>
    </w:lvl>
    <w:lvl w:ilvl="4" w:tplc="FFFFFFFF" w:tentative="1">
      <w:start w:val="1"/>
      <w:numFmt w:val="lowerLetter"/>
      <w:lvlText w:val="%5."/>
      <w:lvlJc w:val="left"/>
      <w:pPr>
        <w:ind w:left="3493" w:hanging="360"/>
      </w:pPr>
    </w:lvl>
    <w:lvl w:ilvl="5" w:tplc="FFFFFFFF" w:tentative="1">
      <w:start w:val="1"/>
      <w:numFmt w:val="lowerRoman"/>
      <w:lvlText w:val="%6."/>
      <w:lvlJc w:val="right"/>
      <w:pPr>
        <w:ind w:left="4213" w:hanging="180"/>
      </w:pPr>
    </w:lvl>
    <w:lvl w:ilvl="6" w:tplc="FFFFFFFF" w:tentative="1">
      <w:start w:val="1"/>
      <w:numFmt w:val="decimal"/>
      <w:lvlText w:val="%7."/>
      <w:lvlJc w:val="left"/>
      <w:pPr>
        <w:ind w:left="4933" w:hanging="360"/>
      </w:pPr>
    </w:lvl>
    <w:lvl w:ilvl="7" w:tplc="FFFFFFFF" w:tentative="1">
      <w:start w:val="1"/>
      <w:numFmt w:val="lowerLetter"/>
      <w:lvlText w:val="%8."/>
      <w:lvlJc w:val="left"/>
      <w:pPr>
        <w:ind w:left="5653" w:hanging="360"/>
      </w:pPr>
    </w:lvl>
    <w:lvl w:ilvl="8" w:tplc="FFFFFFFF" w:tentative="1">
      <w:start w:val="1"/>
      <w:numFmt w:val="lowerRoman"/>
      <w:lvlText w:val="%9."/>
      <w:lvlJc w:val="right"/>
      <w:pPr>
        <w:ind w:left="6373" w:hanging="180"/>
      </w:pPr>
    </w:lvl>
  </w:abstractNum>
  <w:abstractNum w:abstractNumId="15" w15:restartNumberingAfterBreak="0">
    <w:nsid w:val="56221495"/>
    <w:multiLevelType w:val="multilevel"/>
    <w:tmpl w:val="876827D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6" w15:restartNumberingAfterBreak="0">
    <w:nsid w:val="574A7325"/>
    <w:multiLevelType w:val="multilevel"/>
    <w:tmpl w:val="31D2BC74"/>
    <w:lvl w:ilvl="0">
      <w:start w:val="1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2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32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400" w:hanging="18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480" w:hanging="216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560" w:hanging="252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280" w:hanging="2520"/>
      </w:pPr>
      <w:rPr>
        <w:rFonts w:hint="default"/>
      </w:rPr>
    </w:lvl>
  </w:abstractNum>
  <w:abstractNum w:abstractNumId="17" w15:restartNumberingAfterBreak="0">
    <w:nsid w:val="59E32F27"/>
    <w:multiLevelType w:val="hybridMultilevel"/>
    <w:tmpl w:val="32D8E1DC"/>
    <w:lvl w:ilvl="0" w:tplc="3E408B02">
      <w:start w:val="1"/>
      <w:numFmt w:val="decimal"/>
      <w:pStyle w:val="HighlightText"/>
      <w:lvlText w:val="%1)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18C11DC"/>
    <w:multiLevelType w:val="multilevel"/>
    <w:tmpl w:val="31D2BC74"/>
    <w:lvl w:ilvl="0">
      <w:start w:val="1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2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32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400" w:hanging="18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480" w:hanging="216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560" w:hanging="252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280" w:hanging="2520"/>
      </w:pPr>
      <w:rPr>
        <w:rFonts w:hint="default"/>
      </w:rPr>
    </w:lvl>
  </w:abstractNum>
  <w:abstractNum w:abstractNumId="19" w15:restartNumberingAfterBreak="0">
    <w:nsid w:val="63906298"/>
    <w:multiLevelType w:val="hybridMultilevel"/>
    <w:tmpl w:val="4C7A6128"/>
    <w:lvl w:ilvl="0" w:tplc="CCE4DE9C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50C5291"/>
    <w:multiLevelType w:val="hybridMultilevel"/>
    <w:tmpl w:val="717AB15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8A55FA2"/>
    <w:multiLevelType w:val="hybridMultilevel"/>
    <w:tmpl w:val="9788B0A0"/>
    <w:lvl w:ilvl="0" w:tplc="79B8F47A">
      <w:start w:val="52"/>
      <w:numFmt w:val="decimal"/>
      <w:pStyle w:val="Tabletext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6D331620"/>
    <w:multiLevelType w:val="multilevel"/>
    <w:tmpl w:val="4BAA447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707D3629"/>
    <w:multiLevelType w:val="hybridMultilevel"/>
    <w:tmpl w:val="EDE8A20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65A1DC6"/>
    <w:multiLevelType w:val="hybridMultilevel"/>
    <w:tmpl w:val="C2106826"/>
    <w:lvl w:ilvl="0" w:tplc="0C090017">
      <w:start w:val="1"/>
      <w:numFmt w:val="lowerLetter"/>
      <w:lvlText w:val="%1)"/>
      <w:lvlJc w:val="left"/>
      <w:pPr>
        <w:ind w:left="613" w:hanging="360"/>
      </w:pPr>
    </w:lvl>
    <w:lvl w:ilvl="1" w:tplc="0C090019" w:tentative="1">
      <w:start w:val="1"/>
      <w:numFmt w:val="lowerLetter"/>
      <w:lvlText w:val="%2."/>
      <w:lvlJc w:val="left"/>
      <w:pPr>
        <w:ind w:left="1333" w:hanging="360"/>
      </w:pPr>
    </w:lvl>
    <w:lvl w:ilvl="2" w:tplc="0C09001B" w:tentative="1">
      <w:start w:val="1"/>
      <w:numFmt w:val="lowerRoman"/>
      <w:lvlText w:val="%3."/>
      <w:lvlJc w:val="right"/>
      <w:pPr>
        <w:ind w:left="2053" w:hanging="180"/>
      </w:pPr>
    </w:lvl>
    <w:lvl w:ilvl="3" w:tplc="0C09000F" w:tentative="1">
      <w:start w:val="1"/>
      <w:numFmt w:val="decimal"/>
      <w:lvlText w:val="%4."/>
      <w:lvlJc w:val="left"/>
      <w:pPr>
        <w:ind w:left="2773" w:hanging="360"/>
      </w:pPr>
    </w:lvl>
    <w:lvl w:ilvl="4" w:tplc="0C090019" w:tentative="1">
      <w:start w:val="1"/>
      <w:numFmt w:val="lowerLetter"/>
      <w:lvlText w:val="%5."/>
      <w:lvlJc w:val="left"/>
      <w:pPr>
        <w:ind w:left="3493" w:hanging="360"/>
      </w:pPr>
    </w:lvl>
    <w:lvl w:ilvl="5" w:tplc="0C09001B" w:tentative="1">
      <w:start w:val="1"/>
      <w:numFmt w:val="lowerRoman"/>
      <w:lvlText w:val="%6."/>
      <w:lvlJc w:val="right"/>
      <w:pPr>
        <w:ind w:left="4213" w:hanging="180"/>
      </w:pPr>
    </w:lvl>
    <w:lvl w:ilvl="6" w:tplc="0C09000F" w:tentative="1">
      <w:start w:val="1"/>
      <w:numFmt w:val="decimal"/>
      <w:lvlText w:val="%7."/>
      <w:lvlJc w:val="left"/>
      <w:pPr>
        <w:ind w:left="4933" w:hanging="360"/>
      </w:pPr>
    </w:lvl>
    <w:lvl w:ilvl="7" w:tplc="0C090019" w:tentative="1">
      <w:start w:val="1"/>
      <w:numFmt w:val="lowerLetter"/>
      <w:lvlText w:val="%8."/>
      <w:lvlJc w:val="left"/>
      <w:pPr>
        <w:ind w:left="5653" w:hanging="360"/>
      </w:pPr>
    </w:lvl>
    <w:lvl w:ilvl="8" w:tplc="0C09001B" w:tentative="1">
      <w:start w:val="1"/>
      <w:numFmt w:val="lowerRoman"/>
      <w:lvlText w:val="%9."/>
      <w:lvlJc w:val="right"/>
      <w:pPr>
        <w:ind w:left="6373" w:hanging="180"/>
      </w:pPr>
    </w:lvl>
  </w:abstractNum>
  <w:abstractNum w:abstractNumId="25" w15:restartNumberingAfterBreak="0">
    <w:nsid w:val="77D16188"/>
    <w:multiLevelType w:val="hybridMultilevel"/>
    <w:tmpl w:val="D476474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45125918">
    <w:abstractNumId w:val="9"/>
  </w:num>
  <w:num w:numId="2" w16cid:durableId="369846885">
    <w:abstractNumId w:val="22"/>
  </w:num>
  <w:num w:numId="3" w16cid:durableId="1361976714">
    <w:abstractNumId w:val="15"/>
  </w:num>
  <w:num w:numId="4" w16cid:durableId="909578139">
    <w:abstractNumId w:val="7"/>
  </w:num>
  <w:num w:numId="5" w16cid:durableId="1928071932">
    <w:abstractNumId w:val="2"/>
  </w:num>
  <w:num w:numId="6" w16cid:durableId="726992835">
    <w:abstractNumId w:val="1"/>
  </w:num>
  <w:num w:numId="7" w16cid:durableId="212617646">
    <w:abstractNumId w:val="19"/>
  </w:num>
  <w:num w:numId="8" w16cid:durableId="1038748821">
    <w:abstractNumId w:val="17"/>
  </w:num>
  <w:num w:numId="9" w16cid:durableId="1943343700">
    <w:abstractNumId w:val="20"/>
  </w:num>
  <w:num w:numId="10" w16cid:durableId="682896056">
    <w:abstractNumId w:val="6"/>
  </w:num>
  <w:num w:numId="11" w16cid:durableId="58678452">
    <w:abstractNumId w:val="8"/>
  </w:num>
  <w:num w:numId="12" w16cid:durableId="1194608518">
    <w:abstractNumId w:val="10"/>
  </w:num>
  <w:num w:numId="13" w16cid:durableId="61104467">
    <w:abstractNumId w:val="23"/>
  </w:num>
  <w:num w:numId="14" w16cid:durableId="1354721440">
    <w:abstractNumId w:val="3"/>
  </w:num>
  <w:num w:numId="15" w16cid:durableId="1317295724">
    <w:abstractNumId w:val="17"/>
  </w:num>
  <w:num w:numId="16" w16cid:durableId="1307591550">
    <w:abstractNumId w:val="17"/>
  </w:num>
  <w:num w:numId="17" w16cid:durableId="2139103476">
    <w:abstractNumId w:val="17"/>
  </w:num>
  <w:num w:numId="18" w16cid:durableId="1665623932">
    <w:abstractNumId w:val="17"/>
  </w:num>
  <w:num w:numId="19" w16cid:durableId="275599024">
    <w:abstractNumId w:val="17"/>
  </w:num>
  <w:num w:numId="20" w16cid:durableId="1372269129">
    <w:abstractNumId w:val="17"/>
  </w:num>
  <w:num w:numId="21" w16cid:durableId="1148667949">
    <w:abstractNumId w:val="17"/>
  </w:num>
  <w:num w:numId="22" w16cid:durableId="1111433414">
    <w:abstractNumId w:val="12"/>
  </w:num>
  <w:num w:numId="23" w16cid:durableId="1954706790">
    <w:abstractNumId w:val="13"/>
  </w:num>
  <w:num w:numId="24" w16cid:durableId="598876935">
    <w:abstractNumId w:val="25"/>
  </w:num>
  <w:num w:numId="25" w16cid:durableId="868569259">
    <w:abstractNumId w:val="16"/>
  </w:num>
  <w:num w:numId="26" w16cid:durableId="1085036401">
    <w:abstractNumId w:val="11"/>
  </w:num>
  <w:num w:numId="27" w16cid:durableId="1817409672">
    <w:abstractNumId w:val="4"/>
  </w:num>
  <w:num w:numId="28" w16cid:durableId="1784571062">
    <w:abstractNumId w:val="18"/>
  </w:num>
  <w:num w:numId="29" w16cid:durableId="1272544420">
    <w:abstractNumId w:val="24"/>
  </w:num>
  <w:num w:numId="30" w16cid:durableId="1464688338">
    <w:abstractNumId w:val="21"/>
  </w:num>
  <w:num w:numId="31" w16cid:durableId="315956607">
    <w:abstractNumId w:val="21"/>
    <w:lvlOverride w:ilvl="0">
      <w:startOverride w:val="52"/>
    </w:lvlOverride>
  </w:num>
  <w:num w:numId="32" w16cid:durableId="243803785">
    <w:abstractNumId w:val="14"/>
  </w:num>
  <w:num w:numId="33" w16cid:durableId="580674428">
    <w:abstractNumId w:val="21"/>
    <w:lvlOverride w:ilvl="0">
      <w:startOverride w:val="52"/>
    </w:lvlOverride>
  </w:num>
  <w:num w:numId="34" w16cid:durableId="846793853">
    <w:abstractNumId w:val="21"/>
  </w:num>
  <w:num w:numId="35" w16cid:durableId="1547333573">
    <w:abstractNumId w:val="21"/>
  </w:num>
  <w:num w:numId="36" w16cid:durableId="1675185136">
    <w:abstractNumId w:val="0"/>
  </w:num>
  <w:num w:numId="37" w16cid:durableId="80998033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41DC"/>
    <w:rsid w:val="00001518"/>
    <w:rsid w:val="00004492"/>
    <w:rsid w:val="00026DBB"/>
    <w:rsid w:val="00033D59"/>
    <w:rsid w:val="00037D2C"/>
    <w:rsid w:val="00044B1F"/>
    <w:rsid w:val="00073D2A"/>
    <w:rsid w:val="0008338A"/>
    <w:rsid w:val="00090A2A"/>
    <w:rsid w:val="00091AFE"/>
    <w:rsid w:val="000A784F"/>
    <w:rsid w:val="000B41DC"/>
    <w:rsid w:val="000B4BA5"/>
    <w:rsid w:val="000D4AFA"/>
    <w:rsid w:val="000F377C"/>
    <w:rsid w:val="000F48F5"/>
    <w:rsid w:val="0010707C"/>
    <w:rsid w:val="00111453"/>
    <w:rsid w:val="001157DE"/>
    <w:rsid w:val="00121697"/>
    <w:rsid w:val="0012783D"/>
    <w:rsid w:val="00132D76"/>
    <w:rsid w:val="001453B4"/>
    <w:rsid w:val="00145A67"/>
    <w:rsid w:val="00165A5D"/>
    <w:rsid w:val="00171194"/>
    <w:rsid w:val="001A1352"/>
    <w:rsid w:val="001C5271"/>
    <w:rsid w:val="001D60EB"/>
    <w:rsid w:val="001D6897"/>
    <w:rsid w:val="001D6E43"/>
    <w:rsid w:val="00201C64"/>
    <w:rsid w:val="00205D55"/>
    <w:rsid w:val="0022156B"/>
    <w:rsid w:val="00262A1C"/>
    <w:rsid w:val="0026692F"/>
    <w:rsid w:val="002B2FBD"/>
    <w:rsid w:val="002B6C5A"/>
    <w:rsid w:val="002C0C48"/>
    <w:rsid w:val="002C38E7"/>
    <w:rsid w:val="002D4BF9"/>
    <w:rsid w:val="002D61FF"/>
    <w:rsid w:val="002E71AC"/>
    <w:rsid w:val="00317933"/>
    <w:rsid w:val="00321D68"/>
    <w:rsid w:val="0032377C"/>
    <w:rsid w:val="00333C5D"/>
    <w:rsid w:val="003421B2"/>
    <w:rsid w:val="003423C0"/>
    <w:rsid w:val="00342B96"/>
    <w:rsid w:val="003673EA"/>
    <w:rsid w:val="003825BB"/>
    <w:rsid w:val="003B24BD"/>
    <w:rsid w:val="003B40E5"/>
    <w:rsid w:val="003B4EE6"/>
    <w:rsid w:val="003C362E"/>
    <w:rsid w:val="003C3ACB"/>
    <w:rsid w:val="003F3DCD"/>
    <w:rsid w:val="003F6375"/>
    <w:rsid w:val="0040597B"/>
    <w:rsid w:val="00430A76"/>
    <w:rsid w:val="00484371"/>
    <w:rsid w:val="00487A4D"/>
    <w:rsid w:val="00491017"/>
    <w:rsid w:val="00491082"/>
    <w:rsid w:val="004A4DC6"/>
    <w:rsid w:val="004B7576"/>
    <w:rsid w:val="004C744F"/>
    <w:rsid w:val="004E7EC1"/>
    <w:rsid w:val="0051093D"/>
    <w:rsid w:val="005125AE"/>
    <w:rsid w:val="00530AFF"/>
    <w:rsid w:val="00540FE7"/>
    <w:rsid w:val="00551042"/>
    <w:rsid w:val="00553D31"/>
    <w:rsid w:val="00556598"/>
    <w:rsid w:val="0057441C"/>
    <w:rsid w:val="00576200"/>
    <w:rsid w:val="0058372B"/>
    <w:rsid w:val="00585D67"/>
    <w:rsid w:val="00597955"/>
    <w:rsid w:val="005A3822"/>
    <w:rsid w:val="005A398F"/>
    <w:rsid w:val="005C1FAC"/>
    <w:rsid w:val="005C2F1D"/>
    <w:rsid w:val="005C3AC0"/>
    <w:rsid w:val="005C766F"/>
    <w:rsid w:val="005D34E1"/>
    <w:rsid w:val="005F02AF"/>
    <w:rsid w:val="00607183"/>
    <w:rsid w:val="00617264"/>
    <w:rsid w:val="0061795C"/>
    <w:rsid w:val="0062259F"/>
    <w:rsid w:val="00627CDC"/>
    <w:rsid w:val="00631C04"/>
    <w:rsid w:val="00690F81"/>
    <w:rsid w:val="006A1E60"/>
    <w:rsid w:val="006A3401"/>
    <w:rsid w:val="006B55AC"/>
    <w:rsid w:val="006C56B5"/>
    <w:rsid w:val="006C5B49"/>
    <w:rsid w:val="006D5E8C"/>
    <w:rsid w:val="006D7638"/>
    <w:rsid w:val="0071584A"/>
    <w:rsid w:val="00720654"/>
    <w:rsid w:val="00720BCA"/>
    <w:rsid w:val="007232A0"/>
    <w:rsid w:val="0072684C"/>
    <w:rsid w:val="00746CB0"/>
    <w:rsid w:val="007514BF"/>
    <w:rsid w:val="007B218B"/>
    <w:rsid w:val="007C11F8"/>
    <w:rsid w:val="007F0B10"/>
    <w:rsid w:val="007F35AD"/>
    <w:rsid w:val="00800B46"/>
    <w:rsid w:val="00806755"/>
    <w:rsid w:val="00854A78"/>
    <w:rsid w:val="00877580"/>
    <w:rsid w:val="008A348C"/>
    <w:rsid w:val="008A73FC"/>
    <w:rsid w:val="008F6BC0"/>
    <w:rsid w:val="008F766F"/>
    <w:rsid w:val="00912516"/>
    <w:rsid w:val="00916E03"/>
    <w:rsid w:val="00926F2D"/>
    <w:rsid w:val="009424AB"/>
    <w:rsid w:val="009452E9"/>
    <w:rsid w:val="009504ED"/>
    <w:rsid w:val="00971DBE"/>
    <w:rsid w:val="009777B6"/>
    <w:rsid w:val="00991500"/>
    <w:rsid w:val="009A0973"/>
    <w:rsid w:val="009A620B"/>
    <w:rsid w:val="009A6C49"/>
    <w:rsid w:val="009B69DE"/>
    <w:rsid w:val="009C15AB"/>
    <w:rsid w:val="009D3871"/>
    <w:rsid w:val="009E5C22"/>
    <w:rsid w:val="009F5E5A"/>
    <w:rsid w:val="009F619A"/>
    <w:rsid w:val="00A40AC5"/>
    <w:rsid w:val="00A4653C"/>
    <w:rsid w:val="00A5013F"/>
    <w:rsid w:val="00A67D22"/>
    <w:rsid w:val="00A7491B"/>
    <w:rsid w:val="00A91EBA"/>
    <w:rsid w:val="00A9654C"/>
    <w:rsid w:val="00A97D94"/>
    <w:rsid w:val="00AA3982"/>
    <w:rsid w:val="00AA3FBB"/>
    <w:rsid w:val="00AA565E"/>
    <w:rsid w:val="00AB26E9"/>
    <w:rsid w:val="00AD0A3F"/>
    <w:rsid w:val="00AD40F5"/>
    <w:rsid w:val="00AE19D1"/>
    <w:rsid w:val="00B00A27"/>
    <w:rsid w:val="00B01996"/>
    <w:rsid w:val="00B109FF"/>
    <w:rsid w:val="00B30864"/>
    <w:rsid w:val="00B46E05"/>
    <w:rsid w:val="00B50AAC"/>
    <w:rsid w:val="00B530D1"/>
    <w:rsid w:val="00B719B0"/>
    <w:rsid w:val="00BB52FE"/>
    <w:rsid w:val="00BB6CD7"/>
    <w:rsid w:val="00BC12FC"/>
    <w:rsid w:val="00BE6890"/>
    <w:rsid w:val="00C0153F"/>
    <w:rsid w:val="00C02FFB"/>
    <w:rsid w:val="00C04387"/>
    <w:rsid w:val="00C15C5E"/>
    <w:rsid w:val="00C23E62"/>
    <w:rsid w:val="00C27368"/>
    <w:rsid w:val="00C3597E"/>
    <w:rsid w:val="00C36DDE"/>
    <w:rsid w:val="00C434C8"/>
    <w:rsid w:val="00C5261E"/>
    <w:rsid w:val="00C5500D"/>
    <w:rsid w:val="00C5633A"/>
    <w:rsid w:val="00C747C8"/>
    <w:rsid w:val="00C76CA3"/>
    <w:rsid w:val="00C82E38"/>
    <w:rsid w:val="00C84079"/>
    <w:rsid w:val="00C9228F"/>
    <w:rsid w:val="00C931D3"/>
    <w:rsid w:val="00CA42B5"/>
    <w:rsid w:val="00CB2B5F"/>
    <w:rsid w:val="00CB4179"/>
    <w:rsid w:val="00D23B26"/>
    <w:rsid w:val="00D30376"/>
    <w:rsid w:val="00D43141"/>
    <w:rsid w:val="00D62FA9"/>
    <w:rsid w:val="00D81E6D"/>
    <w:rsid w:val="00D90147"/>
    <w:rsid w:val="00DA5715"/>
    <w:rsid w:val="00DB4744"/>
    <w:rsid w:val="00DC03E6"/>
    <w:rsid w:val="00DC2CFF"/>
    <w:rsid w:val="00DC5A5E"/>
    <w:rsid w:val="00DD71D0"/>
    <w:rsid w:val="00DE171B"/>
    <w:rsid w:val="00DE5518"/>
    <w:rsid w:val="00E011AE"/>
    <w:rsid w:val="00E04299"/>
    <w:rsid w:val="00E12F0C"/>
    <w:rsid w:val="00E168EE"/>
    <w:rsid w:val="00E17248"/>
    <w:rsid w:val="00E27C70"/>
    <w:rsid w:val="00E324BA"/>
    <w:rsid w:val="00E37B8E"/>
    <w:rsid w:val="00E4246D"/>
    <w:rsid w:val="00E509F3"/>
    <w:rsid w:val="00E61673"/>
    <w:rsid w:val="00E64A79"/>
    <w:rsid w:val="00E73AE4"/>
    <w:rsid w:val="00E8021E"/>
    <w:rsid w:val="00E812A2"/>
    <w:rsid w:val="00E93232"/>
    <w:rsid w:val="00E953A0"/>
    <w:rsid w:val="00EB6C56"/>
    <w:rsid w:val="00ED06C3"/>
    <w:rsid w:val="00ED68C5"/>
    <w:rsid w:val="00EE2DE5"/>
    <w:rsid w:val="00EE5829"/>
    <w:rsid w:val="00EE7FD5"/>
    <w:rsid w:val="00F10586"/>
    <w:rsid w:val="00F13D14"/>
    <w:rsid w:val="00F30E53"/>
    <w:rsid w:val="00F40FCB"/>
    <w:rsid w:val="00F922FE"/>
    <w:rsid w:val="00FB237B"/>
    <w:rsid w:val="00FD44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276442EA"/>
  <w14:defaultImageDpi w14:val="330"/>
  <w15:chartTrackingRefBased/>
  <w15:docId w15:val="{0F314EFC-C6FD-494A-B700-860E9B6087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12FC"/>
  </w:style>
  <w:style w:type="paragraph" w:styleId="Heading1">
    <w:name w:val="heading 1"/>
    <w:basedOn w:val="Normal"/>
    <w:next w:val="Normal"/>
    <w:link w:val="Heading1Char"/>
    <w:uiPriority w:val="9"/>
    <w:qFormat/>
    <w:rsid w:val="000F48F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F48F5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F48F5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0B41D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B41DC"/>
  </w:style>
  <w:style w:type="paragraph" w:styleId="Footer">
    <w:name w:val="footer"/>
    <w:basedOn w:val="Normal"/>
    <w:link w:val="FooterChar"/>
    <w:uiPriority w:val="99"/>
    <w:unhideWhenUsed/>
    <w:rsid w:val="000B41D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B41DC"/>
  </w:style>
  <w:style w:type="character" w:styleId="CommentReference">
    <w:name w:val="annotation reference"/>
    <w:basedOn w:val="DefaultParagraphFont"/>
    <w:uiPriority w:val="99"/>
    <w:semiHidden/>
    <w:unhideWhenUsed/>
    <w:rsid w:val="000B41D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B41D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B41D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B41D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B41DC"/>
    <w:rPr>
      <w:b/>
      <w:bCs/>
      <w:sz w:val="20"/>
      <w:szCs w:val="20"/>
    </w:rPr>
  </w:style>
  <w:style w:type="paragraph" w:customStyle="1" w:styleId="HighestLevelHeading">
    <w:name w:val="Highest Level Heading"/>
    <w:basedOn w:val="Normal"/>
    <w:link w:val="HighestLevelHeadingChar"/>
    <w:qFormat/>
    <w:rsid w:val="007B218B"/>
    <w:pPr>
      <w:spacing w:after="240"/>
    </w:pPr>
    <w:rPr>
      <w:rFonts w:ascii="Montserrat ExtraBold" w:hAnsi="Montserrat ExtraBold"/>
      <w:sz w:val="28"/>
      <w:szCs w:val="24"/>
    </w:rPr>
  </w:style>
  <w:style w:type="paragraph" w:styleId="TOC1">
    <w:name w:val="toc 1"/>
    <w:aliases w:val="Highest Level Heading (TOC1)"/>
    <w:basedOn w:val="Normal"/>
    <w:next w:val="Normal"/>
    <w:autoRedefine/>
    <w:uiPriority w:val="39"/>
    <w:unhideWhenUsed/>
    <w:qFormat/>
    <w:rsid w:val="00090A2A"/>
    <w:pPr>
      <w:tabs>
        <w:tab w:val="left" w:pos="660"/>
        <w:tab w:val="right" w:leader="dot" w:pos="9016"/>
      </w:tabs>
      <w:spacing w:after="100"/>
    </w:pPr>
    <w:rPr>
      <w:rFonts w:ascii="Montserrat ExtraBold" w:hAnsi="Montserrat ExtraBold"/>
      <w:noProof/>
      <w:sz w:val="20"/>
      <w:szCs w:val="20"/>
    </w:rPr>
  </w:style>
  <w:style w:type="paragraph" w:styleId="TOC2">
    <w:name w:val="toc 2"/>
    <w:aliases w:val="Mid-level Heading (TOC2)"/>
    <w:basedOn w:val="Normal"/>
    <w:next w:val="Normal"/>
    <w:autoRedefine/>
    <w:uiPriority w:val="39"/>
    <w:unhideWhenUsed/>
    <w:qFormat/>
    <w:rsid w:val="00090A2A"/>
    <w:pPr>
      <w:tabs>
        <w:tab w:val="left" w:pos="660"/>
        <w:tab w:val="right" w:leader="dot" w:pos="9016"/>
      </w:tabs>
      <w:spacing w:after="100"/>
      <w:ind w:left="220"/>
    </w:pPr>
    <w:rPr>
      <w:rFonts w:ascii="Montserrat SemiBold" w:hAnsi="Montserrat SemiBold"/>
      <w:noProof/>
      <w:sz w:val="18"/>
      <w:szCs w:val="18"/>
    </w:rPr>
  </w:style>
  <w:style w:type="paragraph" w:styleId="TOC3">
    <w:name w:val="toc 3"/>
    <w:aliases w:val="Lowest level Heading (TOC3)"/>
    <w:basedOn w:val="Normal"/>
    <w:next w:val="Normal"/>
    <w:autoRedefine/>
    <w:uiPriority w:val="39"/>
    <w:unhideWhenUsed/>
    <w:qFormat/>
    <w:rsid w:val="00617264"/>
    <w:pPr>
      <w:tabs>
        <w:tab w:val="right" w:leader="dot" w:pos="9016"/>
      </w:tabs>
      <w:spacing w:after="100"/>
      <w:ind w:left="440"/>
    </w:pPr>
    <w:rPr>
      <w:rFonts w:ascii="Montserrat Medium" w:hAnsi="Montserrat Medium"/>
      <w:noProof/>
      <w:sz w:val="18"/>
      <w:szCs w:val="20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E64A79"/>
    <w:pPr>
      <w:spacing w:after="100"/>
      <w:ind w:left="66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E64A79"/>
    <w:pPr>
      <w:spacing w:after="100"/>
      <w:ind w:left="1540"/>
    </w:pPr>
  </w:style>
  <w:style w:type="paragraph" w:customStyle="1" w:styleId="Mid-LevelHeading">
    <w:name w:val="Mid-Level Heading"/>
    <w:basedOn w:val="HighestLevelHeading"/>
    <w:link w:val="Mid-LevelHeadingChar"/>
    <w:qFormat/>
    <w:rsid w:val="00A97D94"/>
    <w:pPr>
      <w:spacing w:after="120"/>
    </w:pPr>
    <w:rPr>
      <w:rFonts w:ascii="Montserrat SemiBold" w:hAnsi="Montserrat SemiBold"/>
      <w:sz w:val="24"/>
    </w:rPr>
  </w:style>
  <w:style w:type="character" w:customStyle="1" w:styleId="HighestLevelHeadingChar">
    <w:name w:val="Highest Level Heading Char"/>
    <w:basedOn w:val="DefaultParagraphFont"/>
    <w:link w:val="HighestLevelHeading"/>
    <w:rsid w:val="007B218B"/>
    <w:rPr>
      <w:rFonts w:ascii="Montserrat ExtraBold" w:hAnsi="Montserrat ExtraBold"/>
      <w:sz w:val="28"/>
      <w:szCs w:val="24"/>
    </w:rPr>
  </w:style>
  <w:style w:type="paragraph" w:customStyle="1" w:styleId="Lowlevelheading">
    <w:name w:val="Low level heading"/>
    <w:basedOn w:val="HighestLevelHeading"/>
    <w:link w:val="LowlevelheadingChar"/>
    <w:autoRedefine/>
    <w:qFormat/>
    <w:rsid w:val="00B30864"/>
    <w:pPr>
      <w:spacing w:after="120"/>
    </w:pPr>
    <w:rPr>
      <w:rFonts w:ascii="Montserrat Medium" w:hAnsi="Montserrat Medium"/>
      <w:sz w:val="22"/>
    </w:rPr>
  </w:style>
  <w:style w:type="character" w:customStyle="1" w:styleId="Mid-LevelHeadingChar">
    <w:name w:val="Mid-Level Heading Char"/>
    <w:basedOn w:val="HighestLevelHeadingChar"/>
    <w:link w:val="Mid-LevelHeading"/>
    <w:rsid w:val="00A97D94"/>
    <w:rPr>
      <w:rFonts w:ascii="Montserrat SemiBold" w:hAnsi="Montserrat SemiBold"/>
      <w:sz w:val="24"/>
      <w:szCs w:val="24"/>
    </w:rPr>
  </w:style>
  <w:style w:type="paragraph" w:customStyle="1" w:styleId="BodyText-MPATemplate">
    <w:name w:val="Body Text - MPA Template"/>
    <w:basedOn w:val="Lowlevelheading"/>
    <w:link w:val="BodyText-MPATemplateChar"/>
    <w:autoRedefine/>
    <w:qFormat/>
    <w:rsid w:val="004A4DC6"/>
    <w:pPr>
      <w:spacing w:after="0" w:line="240" w:lineRule="auto"/>
      <w:ind w:left="357"/>
      <w:contextualSpacing/>
    </w:pPr>
    <w:rPr>
      <w:rFonts w:ascii="Montserrat Light" w:hAnsi="Montserrat Light"/>
      <w:szCs w:val="22"/>
    </w:rPr>
  </w:style>
  <w:style w:type="character" w:customStyle="1" w:styleId="LowlevelheadingChar">
    <w:name w:val="Low level heading Char"/>
    <w:basedOn w:val="HighestLevelHeadingChar"/>
    <w:link w:val="Lowlevelheading"/>
    <w:rsid w:val="00B30864"/>
    <w:rPr>
      <w:rFonts w:ascii="Montserrat Medium" w:hAnsi="Montserrat Medium"/>
      <w:sz w:val="28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0F48F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BodyText-MPATemplateChar">
    <w:name w:val="Body Text - MPA Template Char"/>
    <w:basedOn w:val="LowlevelheadingChar"/>
    <w:link w:val="BodyText-MPATemplate"/>
    <w:rsid w:val="004A4DC6"/>
    <w:rPr>
      <w:rFonts w:ascii="Montserrat Light" w:hAnsi="Montserrat Light"/>
      <w:sz w:val="28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F48F5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F48F5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0F48F5"/>
    <w:rPr>
      <w:color w:val="0563C1" w:themeColor="hyperlink"/>
      <w:u w:val="single"/>
    </w:rPr>
  </w:style>
  <w:style w:type="paragraph" w:customStyle="1" w:styleId="HighlightText">
    <w:name w:val="Highlight Text"/>
    <w:basedOn w:val="BodyText-MPATemplate"/>
    <w:link w:val="HighlightTextChar"/>
    <w:qFormat/>
    <w:rsid w:val="00111453"/>
    <w:pPr>
      <w:numPr>
        <w:numId w:val="8"/>
      </w:numPr>
      <w:ind w:right="663"/>
      <w:jc w:val="both"/>
    </w:pPr>
    <w:rPr>
      <w:rFonts w:ascii="Source Sans Pro" w:hAnsi="Source Sans Pro"/>
      <w:sz w:val="20"/>
    </w:rPr>
  </w:style>
  <w:style w:type="character" w:customStyle="1" w:styleId="HighlightTextChar">
    <w:name w:val="Highlight Text Char"/>
    <w:basedOn w:val="BodyText-MPATemplateChar"/>
    <w:link w:val="HighlightText"/>
    <w:rsid w:val="00111453"/>
    <w:rPr>
      <w:rFonts w:ascii="Source Sans Pro" w:hAnsi="Source Sans Pro"/>
      <w:sz w:val="20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26692F"/>
    <w:rPr>
      <w:color w:val="605E5C"/>
      <w:shd w:val="clear" w:color="auto" w:fill="E1DFDD"/>
    </w:rPr>
  </w:style>
  <w:style w:type="paragraph" w:customStyle="1" w:styleId="pf0">
    <w:name w:val="pf0"/>
    <w:basedOn w:val="Normal"/>
    <w:rsid w:val="009777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customStyle="1" w:styleId="cf01">
    <w:name w:val="cf01"/>
    <w:basedOn w:val="DefaultParagraphFont"/>
    <w:rsid w:val="009777B6"/>
    <w:rPr>
      <w:rFonts w:ascii="Segoe UI" w:hAnsi="Segoe UI" w:cs="Segoe UI" w:hint="default"/>
      <w:sz w:val="18"/>
      <w:szCs w:val="18"/>
    </w:rPr>
  </w:style>
  <w:style w:type="character" w:customStyle="1" w:styleId="AmainChar">
    <w:name w:val="A main Char"/>
    <w:basedOn w:val="DefaultParagraphFont"/>
    <w:link w:val="Amain"/>
    <w:locked/>
    <w:rsid w:val="009777B6"/>
    <w:rPr>
      <w:sz w:val="24"/>
    </w:rPr>
  </w:style>
  <w:style w:type="paragraph" w:customStyle="1" w:styleId="Amain">
    <w:name w:val="A main"/>
    <w:basedOn w:val="Normal"/>
    <w:link w:val="AmainChar"/>
    <w:rsid w:val="009777B6"/>
    <w:pPr>
      <w:tabs>
        <w:tab w:val="right" w:pos="900"/>
        <w:tab w:val="left" w:pos="1100"/>
      </w:tabs>
      <w:spacing w:before="140" w:after="0" w:line="240" w:lineRule="auto"/>
      <w:ind w:left="1100" w:hanging="1100"/>
      <w:jc w:val="both"/>
      <w:outlineLvl w:val="5"/>
    </w:pPr>
    <w:rPr>
      <w:sz w:val="24"/>
    </w:rPr>
  </w:style>
  <w:style w:type="character" w:customStyle="1" w:styleId="AparaChar">
    <w:name w:val="A para Char"/>
    <w:basedOn w:val="DefaultParagraphFont"/>
    <w:link w:val="Apara"/>
    <w:locked/>
    <w:rsid w:val="009777B6"/>
    <w:rPr>
      <w:sz w:val="24"/>
    </w:rPr>
  </w:style>
  <w:style w:type="paragraph" w:customStyle="1" w:styleId="Apara">
    <w:name w:val="A para"/>
    <w:basedOn w:val="Normal"/>
    <w:link w:val="AparaChar"/>
    <w:rsid w:val="009777B6"/>
    <w:pPr>
      <w:tabs>
        <w:tab w:val="right" w:pos="1400"/>
        <w:tab w:val="left" w:pos="1600"/>
      </w:tabs>
      <w:spacing w:before="140" w:after="0" w:line="240" w:lineRule="auto"/>
      <w:ind w:left="1600" w:hanging="1600"/>
      <w:jc w:val="both"/>
      <w:outlineLvl w:val="6"/>
    </w:pPr>
    <w:rPr>
      <w:sz w:val="24"/>
    </w:rPr>
  </w:style>
  <w:style w:type="character" w:customStyle="1" w:styleId="AsubparaChar">
    <w:name w:val="A subpara Char"/>
    <w:basedOn w:val="DefaultParagraphFont"/>
    <w:link w:val="Asubpara"/>
    <w:locked/>
    <w:rsid w:val="009777B6"/>
    <w:rPr>
      <w:sz w:val="24"/>
    </w:rPr>
  </w:style>
  <w:style w:type="paragraph" w:customStyle="1" w:styleId="Asubpara">
    <w:name w:val="A subpara"/>
    <w:basedOn w:val="Normal"/>
    <w:link w:val="AsubparaChar"/>
    <w:rsid w:val="009777B6"/>
    <w:pPr>
      <w:tabs>
        <w:tab w:val="right" w:pos="1900"/>
        <w:tab w:val="left" w:pos="2100"/>
      </w:tabs>
      <w:spacing w:before="140" w:after="0" w:line="240" w:lineRule="auto"/>
      <w:ind w:left="2100" w:hanging="2100"/>
      <w:jc w:val="both"/>
      <w:outlineLvl w:val="7"/>
    </w:pPr>
    <w:rPr>
      <w:sz w:val="24"/>
    </w:rPr>
  </w:style>
  <w:style w:type="character" w:customStyle="1" w:styleId="aNoteChar">
    <w:name w:val="aNote Char"/>
    <w:basedOn w:val="DefaultParagraphFont"/>
    <w:link w:val="aNote"/>
    <w:locked/>
    <w:rsid w:val="009777B6"/>
  </w:style>
  <w:style w:type="paragraph" w:customStyle="1" w:styleId="aNote">
    <w:name w:val="aNote"/>
    <w:basedOn w:val="Normal"/>
    <w:link w:val="aNoteChar"/>
    <w:rsid w:val="009777B6"/>
    <w:pPr>
      <w:spacing w:before="140" w:after="0" w:line="240" w:lineRule="auto"/>
      <w:ind w:left="1900" w:hanging="800"/>
      <w:jc w:val="both"/>
    </w:pPr>
  </w:style>
  <w:style w:type="paragraph" w:customStyle="1" w:styleId="aExamHdgpar">
    <w:name w:val="aExamHdgpar"/>
    <w:basedOn w:val="Normal"/>
    <w:next w:val="Normal"/>
    <w:rsid w:val="009777B6"/>
    <w:pPr>
      <w:keepNext/>
      <w:spacing w:before="140" w:after="0" w:line="240" w:lineRule="auto"/>
      <w:ind w:left="1600"/>
    </w:pPr>
    <w:rPr>
      <w:rFonts w:ascii="Arial" w:eastAsia="Times New Roman" w:hAnsi="Arial" w:cs="Times New Roman"/>
      <w:b/>
      <w:sz w:val="18"/>
      <w:szCs w:val="20"/>
    </w:rPr>
  </w:style>
  <w:style w:type="paragraph" w:customStyle="1" w:styleId="aExampar">
    <w:name w:val="aExampar"/>
    <w:basedOn w:val="Normal"/>
    <w:rsid w:val="009777B6"/>
    <w:pPr>
      <w:tabs>
        <w:tab w:val="left" w:pos="1100"/>
        <w:tab w:val="left" w:pos="2381"/>
      </w:tabs>
      <w:spacing w:before="60" w:after="0" w:line="240" w:lineRule="auto"/>
      <w:ind w:left="1600"/>
      <w:jc w:val="both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charBoldItals">
    <w:name w:val="charBoldItals"/>
    <w:basedOn w:val="DefaultParagraphFont"/>
    <w:rsid w:val="009777B6"/>
    <w:rPr>
      <w:b/>
      <w:bCs w:val="0"/>
      <w:i/>
      <w:iCs w:val="0"/>
    </w:rPr>
  </w:style>
  <w:style w:type="character" w:customStyle="1" w:styleId="charItals">
    <w:name w:val="charItals"/>
    <w:basedOn w:val="DefaultParagraphFont"/>
    <w:rsid w:val="009777B6"/>
    <w:rPr>
      <w:i/>
      <w:iCs w:val="0"/>
    </w:rPr>
  </w:style>
  <w:style w:type="paragraph" w:customStyle="1" w:styleId="TAeditorialitemgeneralheading">
    <w:name w:val="TA editorial item general heading"/>
    <w:basedOn w:val="Normal"/>
    <w:rsid w:val="00C3597E"/>
    <w:pPr>
      <w:numPr>
        <w:numId w:val="27"/>
      </w:num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clear" w:color="auto" w:fill="D9D9D9"/>
      <w:spacing w:after="0" w:line="240" w:lineRule="auto"/>
    </w:pPr>
    <w:rPr>
      <w:rFonts w:ascii="Arial" w:eastAsia="Times New Roman" w:hAnsi="Arial" w:cs="Times New Roman"/>
      <w:b/>
      <w:sz w:val="24"/>
      <w:szCs w:val="24"/>
      <w:lang w:eastAsia="en-AU"/>
    </w:rPr>
  </w:style>
  <w:style w:type="paragraph" w:styleId="NormalWeb">
    <w:name w:val="Normal (Web)"/>
    <w:basedOn w:val="Normal"/>
    <w:uiPriority w:val="99"/>
    <w:semiHidden/>
    <w:unhideWhenUsed/>
    <w:rsid w:val="00C359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Billname">
    <w:name w:val="Billname"/>
    <w:basedOn w:val="Normal"/>
    <w:rsid w:val="00A7491B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</w:rPr>
  </w:style>
  <w:style w:type="paragraph" w:customStyle="1" w:styleId="N-line3">
    <w:name w:val="N-line3"/>
    <w:basedOn w:val="Normal"/>
    <w:next w:val="Normal"/>
    <w:rsid w:val="00A7491B"/>
    <w:pPr>
      <w:pBdr>
        <w:bottom w:val="single" w:sz="12" w:space="1" w:color="auto"/>
      </w:pBdr>
      <w:spacing w:after="0" w:line="240" w:lineRule="auto"/>
      <w:jc w:val="both"/>
    </w:pPr>
    <w:rPr>
      <w:rFonts w:ascii="Arial" w:eastAsia="Times New Roman" w:hAnsi="Arial" w:cs="Times New Roman"/>
      <w:sz w:val="24"/>
      <w:szCs w:val="20"/>
    </w:rPr>
  </w:style>
  <w:style w:type="paragraph" w:customStyle="1" w:styleId="madeunder">
    <w:name w:val="made under"/>
    <w:basedOn w:val="Normal"/>
    <w:rsid w:val="00A7491B"/>
    <w:pPr>
      <w:spacing w:before="180" w:after="60" w:line="240" w:lineRule="auto"/>
      <w:jc w:val="both"/>
    </w:pPr>
    <w:rPr>
      <w:rFonts w:ascii="Arial" w:eastAsia="Times New Roman" w:hAnsi="Arial" w:cs="Times New Roman"/>
      <w:sz w:val="24"/>
      <w:szCs w:val="20"/>
    </w:rPr>
  </w:style>
  <w:style w:type="paragraph" w:customStyle="1" w:styleId="CoverActName">
    <w:name w:val="CoverActName"/>
    <w:basedOn w:val="Normal"/>
    <w:rsid w:val="00A7491B"/>
    <w:pPr>
      <w:tabs>
        <w:tab w:val="left" w:pos="2600"/>
      </w:tabs>
      <w:spacing w:before="200" w:after="60" w:line="240" w:lineRule="auto"/>
      <w:jc w:val="both"/>
    </w:pPr>
    <w:rPr>
      <w:rFonts w:ascii="Arial" w:eastAsia="Times New Roman" w:hAnsi="Arial" w:cs="Times New Roman"/>
      <w:b/>
      <w:sz w:val="24"/>
      <w:szCs w:val="20"/>
    </w:rPr>
  </w:style>
  <w:style w:type="paragraph" w:styleId="Revision">
    <w:name w:val="Revision"/>
    <w:hidden/>
    <w:uiPriority w:val="99"/>
    <w:semiHidden/>
    <w:rsid w:val="00F10586"/>
    <w:pPr>
      <w:spacing w:after="0" w:line="240" w:lineRule="auto"/>
    </w:pPr>
  </w:style>
  <w:style w:type="table" w:customStyle="1" w:styleId="NewTerritoryPlan">
    <w:name w:val="New Territory Plan"/>
    <w:basedOn w:val="TableNormal"/>
    <w:uiPriority w:val="99"/>
    <w:rsid w:val="00E04299"/>
    <w:pPr>
      <w:spacing w:after="0" w:line="240" w:lineRule="auto"/>
    </w:pPr>
    <w:rPr>
      <w:rFonts w:ascii="Calibri" w:eastAsia="Calibri" w:hAnsi="Calibri" w:cs="Times New Roman"/>
    </w:rPr>
    <w:tblPr>
      <w:tblStyleRowBandSize w:val="1"/>
    </w:tblPr>
    <w:tblStylePr w:type="firstRow">
      <w:rPr>
        <w:rFonts w:ascii="Calibri" w:hAnsi="Calibri"/>
        <w:b/>
        <w:color w:val="FFFFFF"/>
        <w:sz w:val="22"/>
      </w:rPr>
      <w:tblPr/>
      <w:tcPr>
        <w:shd w:val="clear" w:color="auto" w:fill="1787C0"/>
      </w:tcPr>
    </w:tblStylePr>
    <w:tblStylePr w:type="band1Horz">
      <w:rPr>
        <w:rFonts w:ascii="Calibri" w:hAnsi="Calibri"/>
        <w:sz w:val="20"/>
      </w:rPr>
      <w:tblPr/>
      <w:tcPr>
        <w:shd w:val="clear" w:color="auto" w:fill="FFFFFF"/>
      </w:tcPr>
    </w:tblStylePr>
    <w:tblStylePr w:type="band2Horz">
      <w:rPr>
        <w:rFonts w:ascii="Calibri" w:hAnsi="Calibri"/>
        <w:sz w:val="2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D9D9D9"/>
      </w:tcPr>
    </w:tblStylePr>
  </w:style>
  <w:style w:type="paragraph" w:customStyle="1" w:styleId="Tabletext">
    <w:name w:val="Table text"/>
    <w:basedOn w:val="Normal"/>
    <w:link w:val="TabletextChar"/>
    <w:autoRedefine/>
    <w:qFormat/>
    <w:rsid w:val="00BC12FC"/>
    <w:pPr>
      <w:widowControl w:val="0"/>
      <w:numPr>
        <w:numId w:val="30"/>
      </w:numPr>
      <w:autoSpaceDE w:val="0"/>
      <w:autoSpaceDN w:val="0"/>
      <w:spacing w:after="0" w:line="240" w:lineRule="auto"/>
    </w:pPr>
    <w:rPr>
      <w:rFonts w:ascii="Calibri" w:eastAsia="Times New Roman" w:hAnsi="Calibri" w:cs="Times New Roman"/>
      <w:iCs/>
      <w:sz w:val="20"/>
      <w:szCs w:val="20"/>
      <w:lang w:val="en-US" w:eastAsia="en-AU"/>
    </w:rPr>
  </w:style>
  <w:style w:type="character" w:customStyle="1" w:styleId="TabletextChar">
    <w:name w:val="Table text Char"/>
    <w:aliases w:val="List Paragraph Char,List Paragraph1 Char,Recommendation Char,List Paragraph11 Char,List Paragraph111 Char,L Char,F5 List Paragraph Char,Dot pt Char,CV text Char,Medium Grid 1 - Accent 21 Char,Numbered Paragraph Char,List Paragraph2 Char"/>
    <w:basedOn w:val="DefaultParagraphFont"/>
    <w:link w:val="Tabletext"/>
    <w:rsid w:val="00BC12FC"/>
    <w:rPr>
      <w:rFonts w:ascii="Calibri" w:eastAsia="Times New Roman" w:hAnsi="Calibri" w:cs="Times New Roman"/>
      <w:iCs/>
      <w:sz w:val="20"/>
      <w:szCs w:val="20"/>
      <w:lang w:val="en-US"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38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680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73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45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305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750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45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79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3.jpg"/><Relationship Id="rId18" Type="http://schemas.openxmlformats.org/officeDocument/2006/relationships/header" Target="header4.xml"/><Relationship Id="rId3" Type="http://schemas.openxmlformats.org/officeDocument/2006/relationships/numbering" Target="numbering.xml"/><Relationship Id="rId21" Type="http://schemas.openxmlformats.org/officeDocument/2006/relationships/image" Target="media/image4.jpg"/><Relationship Id="rId7" Type="http://schemas.openxmlformats.org/officeDocument/2006/relationships/footnotes" Target="footnotes.xml"/><Relationship Id="rId12" Type="http://schemas.openxmlformats.org/officeDocument/2006/relationships/image" Target="media/image2.jpg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header" Target="header6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planning.act.gov.au/professionals/our-planning-system/the-territory-plan/amendments-to-the-territory-plan" TargetMode="External"/><Relationship Id="rId24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header" Target="header2.xml"/><Relationship Id="rId23" Type="http://schemas.openxmlformats.org/officeDocument/2006/relationships/fontTable" Target="fontTable.xml"/><Relationship Id="rId10" Type="http://schemas.openxmlformats.org/officeDocument/2006/relationships/footer" Target="footer1.xml"/><Relationship Id="rId19" Type="http://schemas.openxmlformats.org/officeDocument/2006/relationships/header" Target="header5.xm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header" Target="header1.xml"/><Relationship Id="rId22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metadata xmlns="http://www.objective.com/ecm/document/metadata/4FEB93B0D38B3BDFE05400144FFB2061" version="1.0.0">
  <systemFields>
    <field name="Objective-Id">
      <value order="0">A46671124</value>
    </field>
    <field name="Objective-Title">
      <value order="0">2. Attachment A - NI2024-xxx Planning (Strathnairn FUA uplift) Minor Plan Amendment 2024</value>
    </field>
    <field name="Objective-Description">
      <value order="0"/>
    </field>
    <field name="Objective-CreationStamp">
      <value order="0">2024-05-20T04:49:53Z</value>
    </field>
    <field name="Objective-IsApproved">
      <value order="0">false</value>
    </field>
    <field name="Objective-IsPublished">
      <value order="0">true</value>
    </field>
    <field name="Objective-DatePublished">
      <value order="0">2024-06-17T05:10:08Z</value>
    </field>
    <field name="Objective-ModificationStamp">
      <value order="0">2024-06-17T05:10:08Z</value>
    </field>
    <field name="Objective-Owner">
      <value order="0">Peter Collier</value>
    </field>
    <field name="Objective-Path">
      <value order="0">Whole of ACT Government:EPSDD - Environment Planning and Sustainable Development Directorate:DIVISION - Planning and Urban Policy:Branch - Territory Plan and Coordination:02. Minor Plan Amendments (MAs):Active MAs:MA2024-k Strathnairn FUA:3. Notifiable Instrument</value>
    </field>
    <field name="Objective-Parent">
      <value order="0">3. Notifiable Instrument</value>
    </field>
    <field name="Objective-State">
      <value order="0">Published</value>
    </field>
    <field name="Objective-VersionId">
      <value order="0">vA59081363</value>
    </field>
    <field name="Objective-Version">
      <value order="0">22.0</value>
    </field>
    <field name="Objective-VersionNumber">
      <value order="0">23</value>
    </field>
    <field name="Objective-VersionComment">
      <value order="0">FOB</value>
    </field>
    <field name="Objective-FileNumber">
      <value order="0">1-2024/52964</value>
    </field>
    <field name="Objective-Classification">
      <value order="0"/>
    </field>
    <field name="Objective-Caveats">
      <value order="0"/>
    </field>
  </systemFields>
  <catalogues>
    <catalogue name="Document Type Catalogue" type="type" ori="id:cA11">
      <field name="Objective-Owner Agency">
        <value order="0">WhoG Inactive and Unallocated Users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customXml/itemProps2.xml><?xml version="1.0" encoding="utf-8"?>
<ds:datastoreItem xmlns:ds="http://schemas.openxmlformats.org/officeDocument/2006/customXml" ds:itemID="{6F1A7310-A0C7-418D-BADF-E7F48F92F2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11</Pages>
  <Words>876</Words>
  <Characters>4733</Characters>
  <Application>Microsoft Office Word</Application>
  <DocSecurity>0</DocSecurity>
  <Lines>189</Lines>
  <Paragraphs>124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Radice, David</dc:creator>
  <cp:keywords/>
  <dc:description/>
  <cp:lastModifiedBy>Moxon, KarenL</cp:lastModifiedBy>
  <cp:revision>6</cp:revision>
  <dcterms:created xsi:type="dcterms:W3CDTF">2024-06-17T06:46:00Z</dcterms:created>
  <dcterms:modified xsi:type="dcterms:W3CDTF">2024-06-18T04:11:00Z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A46671124</vt:lpwstr>
  </property>
  <property fmtid="{D5CDD505-2E9C-101B-9397-08002B2CF9AE}" pid="4" name="Objective-Title">
    <vt:lpwstr>2. Attachment A - NI2024-xxx Planning (Strathnairn FUA uplift) Minor Plan Amendment 2024</vt:lpwstr>
  </property>
  <property fmtid="{D5CDD505-2E9C-101B-9397-08002B2CF9AE}" pid="5" name="Objective-Comment">
    <vt:lpwstr/>
  </property>
  <property fmtid="{D5CDD505-2E9C-101B-9397-08002B2CF9AE}" pid="6" name="Objective-CreationStamp">
    <vt:filetime>2024-05-20T04:49:53Z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2024-06-17T05:10:08Z</vt:filetime>
  </property>
  <property fmtid="{D5CDD505-2E9C-101B-9397-08002B2CF9AE}" pid="10" name="Objective-ModificationStamp">
    <vt:filetime>2024-06-17T05:10:08Z</vt:filetime>
  </property>
  <property fmtid="{D5CDD505-2E9C-101B-9397-08002B2CF9AE}" pid="11" name="Objective-Owner">
    <vt:lpwstr>Peter Collier</vt:lpwstr>
  </property>
  <property fmtid="{D5CDD505-2E9C-101B-9397-08002B2CF9AE}" pid="12" name="Objective-Path">
    <vt:lpwstr>Whole of ACT Government:EPSDD - Environment Planning and Sustainable Development Directorate:DIVISION - Planning and Urban Policy:Branch - Territory Plan and Coordination:02. Minor Plan Amendments (MAs):Active MAs:MA2024-k Strathnairn FUA:3. Notifiable Instrument:</vt:lpwstr>
  </property>
  <property fmtid="{D5CDD505-2E9C-101B-9397-08002B2CF9AE}" pid="13" name="Objective-Parent">
    <vt:lpwstr>3. Notifiable Instrument</vt:lpwstr>
  </property>
  <property fmtid="{D5CDD505-2E9C-101B-9397-08002B2CF9AE}" pid="14" name="Objective-State">
    <vt:lpwstr>Published</vt:lpwstr>
  </property>
  <property fmtid="{D5CDD505-2E9C-101B-9397-08002B2CF9AE}" pid="15" name="Objective-Version">
    <vt:lpwstr>22.0</vt:lpwstr>
  </property>
  <property fmtid="{D5CDD505-2E9C-101B-9397-08002B2CF9AE}" pid="16" name="Objective-VersionNumber">
    <vt:r8>23</vt:r8>
  </property>
  <property fmtid="{D5CDD505-2E9C-101B-9397-08002B2CF9AE}" pid="17" name="Objective-VersionComment">
    <vt:lpwstr>FOB</vt:lpwstr>
  </property>
  <property fmtid="{D5CDD505-2E9C-101B-9397-08002B2CF9AE}" pid="18" name="Objective-FileNumber">
    <vt:lpwstr>1-2024/52964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">
    <vt:lpwstr>WhoG Inactive and Unallocated Users</vt:lpwstr>
  </property>
  <property fmtid="{D5CDD505-2E9C-101B-9397-08002B2CF9AE}" pid="22" name="Objective-Document Type">
    <vt:lpwstr>0-Document</vt:lpwstr>
  </property>
  <property fmtid="{D5CDD505-2E9C-101B-9397-08002B2CF9AE}" pid="23" name="Objective-Language">
    <vt:lpwstr>English (en)</vt:lpwstr>
  </property>
  <property fmtid="{D5CDD505-2E9C-101B-9397-08002B2CF9AE}" pid="24" name="Objective-Jurisdiction">
    <vt:lpwstr>ACT</vt:lpwstr>
  </property>
  <property fmtid="{D5CDD505-2E9C-101B-9397-08002B2CF9AE}" pid="25" name="Objective-Customers">
    <vt:lpwstr/>
  </property>
  <property fmtid="{D5CDD505-2E9C-101B-9397-08002B2CF9AE}" pid="26" name="Objective-Places">
    <vt:lpwstr/>
  </property>
  <property fmtid="{D5CDD505-2E9C-101B-9397-08002B2CF9AE}" pid="27" name="Objective-Transaction Reference">
    <vt:lpwstr/>
  </property>
  <property fmtid="{D5CDD505-2E9C-101B-9397-08002B2CF9AE}" pid="28" name="Objective-Document Created By">
    <vt:lpwstr/>
  </property>
  <property fmtid="{D5CDD505-2E9C-101B-9397-08002B2CF9AE}" pid="29" name="Objective-Document Created On">
    <vt:lpwstr/>
  </property>
  <property fmtid="{D5CDD505-2E9C-101B-9397-08002B2CF9AE}" pid="30" name="Objective-Covers Period From">
    <vt:lpwstr/>
  </property>
  <property fmtid="{D5CDD505-2E9C-101B-9397-08002B2CF9AE}" pid="31" name="Objective-Covers Period To">
    <vt:lpwstr/>
  </property>
  <property fmtid="{D5CDD505-2E9C-101B-9397-08002B2CF9AE}" pid="32" name="Objective-Description">
    <vt:lpwstr/>
  </property>
  <property fmtid="{D5CDD505-2E9C-101B-9397-08002B2CF9AE}" pid="33" name="Objective-VersionId">
    <vt:lpwstr>vA59081363</vt:lpwstr>
  </property>
  <property fmtid="{D5CDD505-2E9C-101B-9397-08002B2CF9AE}" pid="34" name="MSIP_Label_69af8531-eb46-4968-8cb3-105d2f5ea87e_Enabled">
    <vt:lpwstr>true</vt:lpwstr>
  </property>
  <property fmtid="{D5CDD505-2E9C-101B-9397-08002B2CF9AE}" pid="35" name="MSIP_Label_69af8531-eb46-4968-8cb3-105d2f5ea87e_SetDate">
    <vt:lpwstr>2024-04-16T04:58:07Z</vt:lpwstr>
  </property>
  <property fmtid="{D5CDD505-2E9C-101B-9397-08002B2CF9AE}" pid="36" name="MSIP_Label_69af8531-eb46-4968-8cb3-105d2f5ea87e_Method">
    <vt:lpwstr>Standard</vt:lpwstr>
  </property>
  <property fmtid="{D5CDD505-2E9C-101B-9397-08002B2CF9AE}" pid="37" name="MSIP_Label_69af8531-eb46-4968-8cb3-105d2f5ea87e_Name">
    <vt:lpwstr>Official - No Marking</vt:lpwstr>
  </property>
  <property fmtid="{D5CDD505-2E9C-101B-9397-08002B2CF9AE}" pid="38" name="MSIP_Label_69af8531-eb46-4968-8cb3-105d2f5ea87e_SiteId">
    <vt:lpwstr>b46c1908-0334-4236-b978-585ee88e4199</vt:lpwstr>
  </property>
  <property fmtid="{D5CDD505-2E9C-101B-9397-08002B2CF9AE}" pid="39" name="MSIP_Label_69af8531-eb46-4968-8cb3-105d2f5ea87e_ActionId">
    <vt:lpwstr>42331391-ef6a-4193-a0d4-d6219bec155e</vt:lpwstr>
  </property>
  <property fmtid="{D5CDD505-2E9C-101B-9397-08002B2CF9AE}" pid="40" name="MSIP_Label_69af8531-eb46-4968-8cb3-105d2f5ea87e_ContentBits">
    <vt:lpwstr>0</vt:lpwstr>
  </property>
</Properties>
</file>