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13610" w14:textId="77777777" w:rsidR="00A60015" w:rsidRPr="00F10CEA" w:rsidRDefault="00A60015" w:rsidP="00A60015">
      <w:pPr>
        <w:spacing w:before="120"/>
        <w:rPr>
          <w:sz w:val="24"/>
        </w:rPr>
      </w:pPr>
      <w:r w:rsidRPr="00F10CEA">
        <w:rPr>
          <w:sz w:val="24"/>
        </w:rPr>
        <w:t>Australian Capital Territory</w:t>
      </w:r>
    </w:p>
    <w:p w14:paraId="47A3D93B" w14:textId="3DFCF409" w:rsidR="00A60015" w:rsidRPr="00F10CEA" w:rsidRDefault="00966AF4" w:rsidP="00A60015">
      <w:pPr>
        <w:tabs>
          <w:tab w:val="left" w:pos="2400"/>
          <w:tab w:val="left" w:pos="2880"/>
        </w:tabs>
        <w:spacing w:before="700" w:after="100"/>
        <w:rPr>
          <w:b/>
          <w:sz w:val="40"/>
        </w:rPr>
      </w:pPr>
      <w:r w:rsidRPr="00F10CEA">
        <w:rPr>
          <w:b/>
          <w:sz w:val="40"/>
        </w:rPr>
        <w:t>Work Health and Safety (Managing the Risks of Airborne Crystalline Silica (Silica Dust) in the Workplace Code of Practice) Approval 202</w:t>
      </w:r>
      <w:r w:rsidR="00F10CEA">
        <w:rPr>
          <w:b/>
          <w:sz w:val="40"/>
        </w:rPr>
        <w:t>4</w:t>
      </w:r>
    </w:p>
    <w:p w14:paraId="73D188F8" w14:textId="61BAAB39" w:rsidR="00A60015" w:rsidRPr="00F10CEA" w:rsidRDefault="00A60015" w:rsidP="00A60015">
      <w:pPr>
        <w:spacing w:before="340"/>
        <w:rPr>
          <w:b/>
          <w:bCs/>
          <w:sz w:val="24"/>
        </w:rPr>
      </w:pPr>
      <w:r w:rsidRPr="00F10CEA">
        <w:rPr>
          <w:b/>
          <w:bCs/>
          <w:sz w:val="24"/>
        </w:rPr>
        <w:t>Notifiable instrument NI202</w:t>
      </w:r>
      <w:r w:rsidR="00C14595">
        <w:rPr>
          <w:b/>
          <w:bCs/>
          <w:sz w:val="24"/>
        </w:rPr>
        <w:t>4</w:t>
      </w:r>
      <w:r w:rsidRPr="00F10CEA">
        <w:rPr>
          <w:b/>
          <w:bCs/>
          <w:sz w:val="24"/>
        </w:rPr>
        <w:t>–</w:t>
      </w:r>
      <w:r w:rsidR="00443F52">
        <w:rPr>
          <w:b/>
          <w:bCs/>
          <w:sz w:val="24"/>
        </w:rPr>
        <w:t>339</w:t>
      </w:r>
    </w:p>
    <w:p w14:paraId="48807872" w14:textId="77777777" w:rsidR="00A60015" w:rsidRPr="00F10CEA" w:rsidRDefault="00A60015" w:rsidP="00A60015">
      <w:pPr>
        <w:spacing w:before="300"/>
        <w:jc w:val="both"/>
        <w:rPr>
          <w:rFonts w:ascii="Times New Roman" w:hAnsi="Times New Roman"/>
          <w:sz w:val="24"/>
        </w:rPr>
      </w:pPr>
      <w:r w:rsidRPr="00F10CEA">
        <w:rPr>
          <w:rFonts w:ascii="Times New Roman" w:hAnsi="Times New Roman"/>
          <w:sz w:val="24"/>
        </w:rPr>
        <w:t xml:space="preserve">made under the  </w:t>
      </w:r>
    </w:p>
    <w:p w14:paraId="03998C0D" w14:textId="77777777" w:rsidR="00A60015" w:rsidRPr="00F10CEA" w:rsidRDefault="00A60015" w:rsidP="00A60015">
      <w:pPr>
        <w:tabs>
          <w:tab w:val="left" w:pos="2600"/>
        </w:tabs>
        <w:spacing w:before="320"/>
        <w:jc w:val="both"/>
        <w:rPr>
          <w:b/>
          <w:sz w:val="20"/>
        </w:rPr>
      </w:pPr>
      <w:r w:rsidRPr="00F10CEA">
        <w:rPr>
          <w:b/>
          <w:i/>
          <w:sz w:val="20"/>
        </w:rPr>
        <w:t>Work Health and Safety Act 2011</w:t>
      </w:r>
      <w:r w:rsidRPr="00F10CEA">
        <w:rPr>
          <w:b/>
          <w:sz w:val="20"/>
        </w:rPr>
        <w:t xml:space="preserve">, section 274 (Approved Codes of Practice) </w:t>
      </w:r>
    </w:p>
    <w:p w14:paraId="349E9202" w14:textId="77777777" w:rsidR="00A60015" w:rsidRPr="00F10CEA" w:rsidRDefault="00A60015" w:rsidP="00A60015">
      <w:pPr>
        <w:spacing w:before="60"/>
        <w:jc w:val="both"/>
        <w:rPr>
          <w:rFonts w:ascii="Times New Roman" w:hAnsi="Times New Roman"/>
          <w:sz w:val="24"/>
        </w:rPr>
      </w:pPr>
    </w:p>
    <w:p w14:paraId="425434E9" w14:textId="77777777" w:rsidR="00A60015" w:rsidRPr="00F10CEA" w:rsidRDefault="00A60015" w:rsidP="00A60015">
      <w:pPr>
        <w:pBdr>
          <w:top w:val="single" w:sz="12" w:space="1" w:color="auto"/>
        </w:pBdr>
        <w:jc w:val="both"/>
        <w:rPr>
          <w:rFonts w:ascii="Times New Roman" w:hAnsi="Times New Roman"/>
          <w:sz w:val="24"/>
        </w:rPr>
      </w:pPr>
    </w:p>
    <w:p w14:paraId="337EB4D9" w14:textId="77777777" w:rsidR="00A60015" w:rsidRPr="00F10CEA" w:rsidRDefault="00A60015" w:rsidP="00A60015">
      <w:pPr>
        <w:spacing w:before="60" w:after="60"/>
        <w:ind w:left="720" w:hanging="720"/>
        <w:rPr>
          <w:b/>
          <w:bCs/>
          <w:sz w:val="24"/>
        </w:rPr>
      </w:pPr>
      <w:r w:rsidRPr="00F10CEA">
        <w:rPr>
          <w:b/>
          <w:bCs/>
          <w:sz w:val="24"/>
        </w:rPr>
        <w:t>1</w:t>
      </w:r>
      <w:r w:rsidRPr="00F10CEA">
        <w:rPr>
          <w:b/>
          <w:bCs/>
          <w:sz w:val="24"/>
        </w:rPr>
        <w:tab/>
        <w:t>Name of instrument</w:t>
      </w:r>
    </w:p>
    <w:p w14:paraId="1EECB962" w14:textId="64E54F1B" w:rsidR="00A60015" w:rsidRPr="00F10CEA" w:rsidRDefault="00A60015" w:rsidP="00A60015">
      <w:pPr>
        <w:spacing w:before="140"/>
        <w:ind w:left="720"/>
        <w:rPr>
          <w:rFonts w:ascii="Times New Roman" w:hAnsi="Times New Roman"/>
          <w:sz w:val="24"/>
        </w:rPr>
      </w:pPr>
      <w:r w:rsidRPr="00F10CEA">
        <w:rPr>
          <w:rFonts w:ascii="Times New Roman" w:hAnsi="Times New Roman"/>
          <w:sz w:val="24"/>
        </w:rPr>
        <w:t xml:space="preserve">This instrument is the </w:t>
      </w:r>
      <w:r w:rsidR="00966AF4" w:rsidRPr="00F10CEA">
        <w:rPr>
          <w:rFonts w:ascii="Times New Roman" w:hAnsi="Times New Roman"/>
          <w:i/>
          <w:iCs/>
          <w:sz w:val="24"/>
        </w:rPr>
        <w:t>Work Health and Safety (Managing the Risks of Airborne Crystalline Silica (Silica Dust) in the Workplace Code of Practice) Approval 202</w:t>
      </w:r>
      <w:r w:rsidR="00F10CEA">
        <w:rPr>
          <w:rFonts w:ascii="Times New Roman" w:hAnsi="Times New Roman"/>
          <w:i/>
          <w:iCs/>
          <w:sz w:val="24"/>
        </w:rPr>
        <w:t>4</w:t>
      </w:r>
      <w:r w:rsidRPr="00F10CEA">
        <w:rPr>
          <w:rFonts w:ascii="Times New Roman" w:hAnsi="Times New Roman"/>
          <w:i/>
          <w:iCs/>
          <w:sz w:val="24"/>
        </w:rPr>
        <w:t>.</w:t>
      </w:r>
    </w:p>
    <w:p w14:paraId="7A90A230" w14:textId="77777777" w:rsidR="00A60015" w:rsidRPr="00F10CEA" w:rsidRDefault="00A60015" w:rsidP="00A60015">
      <w:pPr>
        <w:spacing w:before="300"/>
        <w:ind w:left="720" w:hanging="720"/>
        <w:rPr>
          <w:b/>
          <w:bCs/>
          <w:sz w:val="24"/>
        </w:rPr>
      </w:pPr>
      <w:r w:rsidRPr="00F10CEA">
        <w:rPr>
          <w:b/>
          <w:bCs/>
          <w:sz w:val="24"/>
        </w:rPr>
        <w:t>2</w:t>
      </w:r>
      <w:r w:rsidRPr="00F10CEA">
        <w:rPr>
          <w:b/>
          <w:bCs/>
          <w:sz w:val="24"/>
        </w:rPr>
        <w:tab/>
        <w:t xml:space="preserve">Commencement </w:t>
      </w:r>
    </w:p>
    <w:p w14:paraId="19AB177B" w14:textId="6E3A22B1" w:rsidR="00A60015" w:rsidRPr="00F10CEA" w:rsidRDefault="00A60015" w:rsidP="00A60015">
      <w:pPr>
        <w:spacing w:before="140"/>
        <w:ind w:left="720"/>
        <w:rPr>
          <w:rFonts w:ascii="Times New Roman" w:hAnsi="Times New Roman"/>
          <w:sz w:val="24"/>
        </w:rPr>
      </w:pPr>
      <w:r w:rsidRPr="00F10CEA">
        <w:rPr>
          <w:rFonts w:ascii="Times New Roman" w:hAnsi="Times New Roman"/>
          <w:sz w:val="24"/>
        </w:rPr>
        <w:t xml:space="preserve">This instrument commences on </w:t>
      </w:r>
      <w:r w:rsidR="00C14595">
        <w:rPr>
          <w:rFonts w:ascii="Times New Roman" w:hAnsi="Times New Roman"/>
          <w:sz w:val="24"/>
        </w:rPr>
        <w:t>1 July 2024</w:t>
      </w:r>
      <w:r w:rsidRPr="00F10CEA">
        <w:rPr>
          <w:rFonts w:ascii="Times New Roman" w:hAnsi="Times New Roman"/>
          <w:sz w:val="24"/>
        </w:rPr>
        <w:t xml:space="preserve">. </w:t>
      </w:r>
    </w:p>
    <w:p w14:paraId="53B08FE4" w14:textId="77777777" w:rsidR="00A60015" w:rsidRPr="00F10CEA" w:rsidRDefault="00A60015" w:rsidP="00A60015">
      <w:pPr>
        <w:spacing w:before="300"/>
        <w:ind w:left="720" w:hanging="720"/>
        <w:rPr>
          <w:b/>
          <w:bCs/>
          <w:sz w:val="24"/>
        </w:rPr>
      </w:pPr>
      <w:r w:rsidRPr="00F10CEA">
        <w:rPr>
          <w:b/>
          <w:bCs/>
          <w:sz w:val="24"/>
        </w:rPr>
        <w:t>3</w:t>
      </w:r>
      <w:r w:rsidRPr="00F10CEA">
        <w:rPr>
          <w:b/>
          <w:bCs/>
          <w:sz w:val="24"/>
        </w:rPr>
        <w:tab/>
        <w:t>Code of Practice Approval</w:t>
      </w:r>
    </w:p>
    <w:p w14:paraId="378CFF3C" w14:textId="77777777" w:rsidR="00A60015" w:rsidRPr="00F10CEA" w:rsidRDefault="00A60015" w:rsidP="00A60015">
      <w:pPr>
        <w:adjustRightInd w:val="0"/>
        <w:spacing w:before="120"/>
        <w:ind w:left="709"/>
        <w:rPr>
          <w:rFonts w:ascii="Times New Roman" w:hAnsi="Times New Roman"/>
          <w:sz w:val="24"/>
        </w:rPr>
      </w:pPr>
      <w:r w:rsidRPr="00F10CEA">
        <w:rPr>
          <w:rFonts w:ascii="TimesNewRomanPSMT" w:hAnsi="TimesNewRomanPSMT" w:cs="TimesNewRomanPSMT"/>
          <w:sz w:val="24"/>
          <w:szCs w:val="24"/>
          <w:lang w:eastAsia="en-AU"/>
        </w:rPr>
        <w:t xml:space="preserve">Under section 274 of the </w:t>
      </w:r>
      <w:r w:rsidRPr="00F10CEA">
        <w:rPr>
          <w:rFonts w:ascii="TimesNewRomanPS-ItalicMT" w:hAnsi="TimesNewRomanPS-ItalicMT" w:cs="TimesNewRomanPS-ItalicMT"/>
          <w:i/>
          <w:iCs/>
          <w:sz w:val="24"/>
          <w:szCs w:val="24"/>
          <w:lang w:eastAsia="en-AU"/>
        </w:rPr>
        <w:t xml:space="preserve">Work Health and Safety Act 2011 </w:t>
      </w:r>
      <w:r w:rsidRPr="00F10CEA">
        <w:rPr>
          <w:rFonts w:ascii="TimesNewRomanPSMT" w:hAnsi="TimesNewRomanPSMT" w:cs="TimesNewRomanPSMT"/>
          <w:sz w:val="24"/>
          <w:szCs w:val="24"/>
          <w:lang w:eastAsia="en-AU"/>
        </w:rPr>
        <w:t>(the Act) and being satisfied that this code of practice was developed by a process described in s274 (2) of the Act, I approve the attached Managing the risks of airborne crystalline silica (silica dust) at the workplace.</w:t>
      </w:r>
    </w:p>
    <w:p w14:paraId="7C6BD4F5" w14:textId="48BFA5C4" w:rsidR="00481CFF" w:rsidRPr="00F10CEA" w:rsidRDefault="00481CFF" w:rsidP="00481CFF">
      <w:pPr>
        <w:spacing w:before="300"/>
        <w:ind w:left="720" w:hanging="720"/>
        <w:rPr>
          <w:b/>
          <w:bCs/>
          <w:sz w:val="24"/>
        </w:rPr>
      </w:pPr>
      <w:r>
        <w:rPr>
          <w:b/>
          <w:bCs/>
          <w:sz w:val="24"/>
        </w:rPr>
        <w:t>4</w:t>
      </w:r>
      <w:r w:rsidRPr="00F10CEA">
        <w:rPr>
          <w:b/>
          <w:bCs/>
          <w:sz w:val="24"/>
        </w:rPr>
        <w:tab/>
      </w:r>
      <w:r>
        <w:rPr>
          <w:b/>
          <w:bCs/>
          <w:sz w:val="24"/>
        </w:rPr>
        <w:t>Revocation</w:t>
      </w:r>
    </w:p>
    <w:p w14:paraId="4FD5A4A7" w14:textId="4F4B60DF" w:rsidR="00481CFF" w:rsidRPr="00F10CEA" w:rsidRDefault="00481CFF" w:rsidP="00481CFF">
      <w:pPr>
        <w:adjustRightInd w:val="0"/>
        <w:spacing w:before="120"/>
        <w:ind w:left="709"/>
        <w:rPr>
          <w:rFonts w:ascii="Times New Roman" w:hAnsi="Times New Roman"/>
          <w:sz w:val="24"/>
        </w:rPr>
      </w:pPr>
      <w:r>
        <w:rPr>
          <w:rFonts w:ascii="TimesNewRomanPSMT" w:hAnsi="TimesNewRomanPSMT" w:cs="TimesNewRomanPSMT"/>
          <w:sz w:val="24"/>
          <w:szCs w:val="24"/>
          <w:lang w:eastAsia="en-AU"/>
        </w:rPr>
        <w:t xml:space="preserve">This instrument revokes the </w:t>
      </w:r>
      <w:r w:rsidRPr="00327D96">
        <w:rPr>
          <w:rFonts w:ascii="TimesNewRomanPSMT" w:hAnsi="TimesNewRomanPSMT" w:cs="TimesNewRomanPSMT"/>
          <w:i/>
          <w:iCs/>
          <w:sz w:val="24"/>
          <w:szCs w:val="24"/>
          <w:lang w:eastAsia="en-AU"/>
        </w:rPr>
        <w:t>Work Health and Safety (Managing the Risks of Airborne Crystalline Silica (Silica Dust) in the Workplace Code of Practice) Approval 2023</w:t>
      </w:r>
      <w:r>
        <w:rPr>
          <w:rFonts w:ascii="TimesNewRomanPSMT" w:hAnsi="TimesNewRomanPSMT" w:cs="TimesNewRomanPSMT"/>
          <w:sz w:val="24"/>
          <w:szCs w:val="24"/>
          <w:lang w:eastAsia="en-AU"/>
        </w:rPr>
        <w:t xml:space="preserve"> [NI2023</w:t>
      </w:r>
      <w:r>
        <w:rPr>
          <w:rFonts w:ascii="TimesNewRomanPSMT" w:hAnsi="TimesNewRomanPSMT" w:cs="TimesNewRomanPSMT"/>
          <w:sz w:val="24"/>
          <w:szCs w:val="24"/>
          <w:lang w:eastAsia="en-AU"/>
        </w:rPr>
        <w:noBreakHyphen/>
        <w:t>589]</w:t>
      </w:r>
      <w:r w:rsidRPr="00F10CEA">
        <w:rPr>
          <w:rFonts w:ascii="TimesNewRomanPSMT" w:hAnsi="TimesNewRomanPSMT" w:cs="TimesNewRomanPSMT"/>
          <w:sz w:val="24"/>
          <w:szCs w:val="24"/>
          <w:lang w:eastAsia="en-AU"/>
        </w:rPr>
        <w:t>.</w:t>
      </w:r>
    </w:p>
    <w:p w14:paraId="37287FBB" w14:textId="77777777" w:rsidR="00A60015" w:rsidRPr="00F10CEA" w:rsidRDefault="00A60015" w:rsidP="00A60015">
      <w:pPr>
        <w:spacing w:before="300"/>
        <w:ind w:left="720" w:hanging="720"/>
        <w:rPr>
          <w:rFonts w:ascii="Times New Roman" w:hAnsi="Times New Roman"/>
          <w:sz w:val="24"/>
        </w:rPr>
      </w:pPr>
    </w:p>
    <w:p w14:paraId="27B90818" w14:textId="77777777" w:rsidR="00A60015" w:rsidRPr="00F10CEA" w:rsidRDefault="00A60015" w:rsidP="00214870">
      <w:pPr>
        <w:tabs>
          <w:tab w:val="left" w:pos="4320"/>
        </w:tabs>
        <w:spacing w:before="720"/>
        <w:rPr>
          <w:rFonts w:ascii="Times New Roman" w:hAnsi="Times New Roman"/>
          <w:sz w:val="24"/>
        </w:rPr>
      </w:pPr>
      <w:r w:rsidRPr="00F10CEA">
        <w:rPr>
          <w:rFonts w:ascii="Times New Roman" w:hAnsi="Times New Roman"/>
          <w:sz w:val="24"/>
        </w:rPr>
        <w:t>Mick Gentleman</w:t>
      </w:r>
    </w:p>
    <w:p w14:paraId="00784E6C" w14:textId="76B26FF4" w:rsidR="00A60015" w:rsidRPr="00F10CEA" w:rsidRDefault="00A60015" w:rsidP="00A60015">
      <w:pPr>
        <w:tabs>
          <w:tab w:val="left" w:pos="4320"/>
        </w:tabs>
        <w:rPr>
          <w:rFonts w:ascii="Times New Roman" w:hAnsi="Times New Roman"/>
          <w:sz w:val="24"/>
        </w:rPr>
      </w:pPr>
      <w:r w:rsidRPr="00F10CEA">
        <w:rPr>
          <w:rFonts w:ascii="Times New Roman" w:hAnsi="Times New Roman"/>
          <w:sz w:val="24"/>
        </w:rPr>
        <w:t>Minister for Industrial Relations and Workplace Safety</w:t>
      </w:r>
    </w:p>
    <w:p w14:paraId="58BF8E46" w14:textId="4BE3D2D4" w:rsidR="00A60015" w:rsidRPr="00F10CEA" w:rsidRDefault="00B86538">
      <w:pPr>
        <w:pStyle w:val="BodyText"/>
        <w:rPr>
          <w:rFonts w:ascii="Times New Roman"/>
          <w:sz w:val="20"/>
        </w:rPr>
      </w:pPr>
      <w:r>
        <w:rPr>
          <w:rFonts w:ascii="TimesNewRomanPSMT" w:eastAsiaTheme="minorHAnsi" w:hAnsi="TimesNewRomanPSMT" w:cs="TimesNewRomanPSMT"/>
          <w:sz w:val="24"/>
          <w:szCs w:val="24"/>
          <w:lang w:val="en-AU"/>
        </w:rPr>
        <w:t>26 June 2024</w:t>
      </w:r>
    </w:p>
    <w:p w14:paraId="0D030253" w14:textId="77777777" w:rsidR="00A60015" w:rsidRPr="00F10CEA" w:rsidRDefault="00A60015">
      <w:pPr>
        <w:rPr>
          <w:rFonts w:ascii="Times New Roman"/>
          <w:sz w:val="20"/>
        </w:rPr>
      </w:pPr>
      <w:r w:rsidRPr="00F10CEA">
        <w:rPr>
          <w:rFonts w:ascii="Times New Roman"/>
          <w:sz w:val="20"/>
        </w:rPr>
        <w:br w:type="page"/>
      </w:r>
    </w:p>
    <w:p w14:paraId="7D5BE80E" w14:textId="324B5A52" w:rsidR="00A60015" w:rsidRDefault="005B3AB7">
      <w:pPr>
        <w:pStyle w:val="BodyText"/>
        <w:rPr>
          <w:rFonts w:ascii="Times New Roman"/>
          <w:sz w:val="20"/>
        </w:rPr>
      </w:pPr>
      <w:r>
        <w:rPr>
          <w:rFonts w:ascii="Times New Roman"/>
          <w:noProof/>
          <w:sz w:val="20"/>
        </w:rPr>
        <w:lastRenderedPageBreak/>
        <w:drawing>
          <wp:anchor distT="0" distB="0" distL="114300" distR="114300" simplePos="0" relativeHeight="487756800" behindDoc="1" locked="0" layoutInCell="1" allowOverlap="1" wp14:anchorId="0FD4B99C" wp14:editId="3C76FD97">
            <wp:simplePos x="0" y="0"/>
            <wp:positionH relativeFrom="page">
              <wp:align>right</wp:align>
            </wp:positionH>
            <wp:positionV relativeFrom="paragraph">
              <wp:posOffset>-1276350</wp:posOffset>
            </wp:positionV>
            <wp:extent cx="7581900" cy="11072413"/>
            <wp:effectExtent l="0" t="0" r="0" b="0"/>
            <wp:wrapNone/>
            <wp:docPr id="4" name="Picture 4" descr="A purpl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urple and black background&#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7581900" cy="11072413"/>
                    </a:xfrm>
                    <a:prstGeom prst="rect">
                      <a:avLst/>
                    </a:prstGeom>
                  </pic:spPr>
                </pic:pic>
              </a:graphicData>
            </a:graphic>
            <wp14:sizeRelH relativeFrom="margin">
              <wp14:pctWidth>0</wp14:pctWidth>
            </wp14:sizeRelH>
            <wp14:sizeRelV relativeFrom="margin">
              <wp14:pctHeight>0</wp14:pctHeight>
            </wp14:sizeRelV>
          </wp:anchor>
        </w:drawing>
      </w:r>
    </w:p>
    <w:p w14:paraId="3D812A91" w14:textId="61E93D56" w:rsidR="006E36BC" w:rsidRDefault="006E36BC">
      <w:pPr>
        <w:pStyle w:val="BodyText"/>
        <w:rPr>
          <w:rFonts w:ascii="Times New Roman"/>
          <w:sz w:val="20"/>
        </w:rPr>
      </w:pPr>
    </w:p>
    <w:p w14:paraId="1F4AD2FF" w14:textId="77777777" w:rsidR="006E36BC" w:rsidRDefault="006E36BC">
      <w:pPr>
        <w:pStyle w:val="BodyText"/>
        <w:rPr>
          <w:rFonts w:ascii="Times New Roman"/>
          <w:sz w:val="20"/>
        </w:rPr>
      </w:pPr>
    </w:p>
    <w:p w14:paraId="148D3DB5" w14:textId="2472ED4C" w:rsidR="006E36BC" w:rsidRDefault="006E36BC">
      <w:pPr>
        <w:pStyle w:val="BodyText"/>
        <w:rPr>
          <w:rFonts w:ascii="Times New Roman"/>
          <w:sz w:val="20"/>
        </w:rPr>
      </w:pPr>
    </w:p>
    <w:p w14:paraId="0984FDA8" w14:textId="77777777" w:rsidR="006E36BC" w:rsidRDefault="006E36BC">
      <w:pPr>
        <w:pStyle w:val="BodyText"/>
        <w:rPr>
          <w:rFonts w:ascii="Times New Roman"/>
          <w:sz w:val="20"/>
        </w:rPr>
      </w:pPr>
    </w:p>
    <w:p w14:paraId="4E03D2A6" w14:textId="77777777" w:rsidR="006E36BC" w:rsidRDefault="006E36BC">
      <w:pPr>
        <w:pStyle w:val="BodyText"/>
        <w:rPr>
          <w:rFonts w:ascii="Times New Roman"/>
          <w:sz w:val="20"/>
        </w:rPr>
      </w:pPr>
    </w:p>
    <w:p w14:paraId="03B50220" w14:textId="77777777" w:rsidR="006E36BC" w:rsidRDefault="006E36BC">
      <w:pPr>
        <w:pStyle w:val="BodyText"/>
        <w:rPr>
          <w:rFonts w:ascii="Times New Roman"/>
          <w:sz w:val="20"/>
        </w:rPr>
      </w:pPr>
    </w:p>
    <w:p w14:paraId="521F349B" w14:textId="77777777" w:rsidR="006E36BC" w:rsidRDefault="006E36BC">
      <w:pPr>
        <w:pStyle w:val="BodyText"/>
        <w:rPr>
          <w:rFonts w:ascii="Times New Roman"/>
          <w:sz w:val="20"/>
        </w:rPr>
      </w:pPr>
    </w:p>
    <w:p w14:paraId="1231F3E1" w14:textId="77777777" w:rsidR="006E36BC" w:rsidRDefault="006E36BC">
      <w:pPr>
        <w:pStyle w:val="BodyText"/>
        <w:rPr>
          <w:rFonts w:ascii="Times New Roman"/>
          <w:sz w:val="20"/>
        </w:rPr>
      </w:pPr>
    </w:p>
    <w:p w14:paraId="2165C2DA" w14:textId="77777777" w:rsidR="006E36BC" w:rsidRDefault="006E36BC">
      <w:pPr>
        <w:pStyle w:val="BodyText"/>
        <w:rPr>
          <w:rFonts w:ascii="Times New Roman"/>
          <w:sz w:val="20"/>
        </w:rPr>
      </w:pPr>
    </w:p>
    <w:p w14:paraId="57F0DCF1" w14:textId="77777777" w:rsidR="006E36BC" w:rsidRDefault="006E36BC">
      <w:pPr>
        <w:pStyle w:val="BodyText"/>
        <w:spacing w:before="9"/>
        <w:rPr>
          <w:rFonts w:ascii="Times New Roman"/>
          <w:sz w:val="19"/>
        </w:rPr>
      </w:pPr>
    </w:p>
    <w:p w14:paraId="4E58E8C9" w14:textId="4915EFDE" w:rsidR="006E36BC" w:rsidRDefault="00D247E8">
      <w:pPr>
        <w:pStyle w:val="Title"/>
        <w:spacing w:line="276" w:lineRule="auto"/>
      </w:pPr>
      <w:r>
        <w:rPr>
          <w:color w:val="FFFFFF"/>
        </w:rPr>
        <w:t xml:space="preserve">Managing the risks of </w:t>
      </w:r>
      <w:r w:rsidR="00E773C0">
        <w:rPr>
          <w:color w:val="FFFFFF"/>
        </w:rPr>
        <w:t xml:space="preserve">airborne </w:t>
      </w:r>
      <w:r>
        <w:rPr>
          <w:color w:val="FFFFFF"/>
        </w:rPr>
        <w:t>crystalline silica</w:t>
      </w:r>
      <w:r>
        <w:rPr>
          <w:color w:val="FFFFFF"/>
          <w:spacing w:val="-2"/>
        </w:rPr>
        <w:t xml:space="preserve"> </w:t>
      </w:r>
      <w:r w:rsidR="00E773C0">
        <w:rPr>
          <w:color w:val="FFFFFF"/>
          <w:spacing w:val="-2"/>
        </w:rPr>
        <w:t xml:space="preserve">(silica dust) </w:t>
      </w:r>
      <w:r>
        <w:rPr>
          <w:color w:val="FFFFFF"/>
        </w:rPr>
        <w:t xml:space="preserve">in the </w:t>
      </w:r>
      <w:r>
        <w:rPr>
          <w:color w:val="FFFFFF"/>
          <w:spacing w:val="-2"/>
        </w:rPr>
        <w:t>workplace</w:t>
      </w:r>
    </w:p>
    <w:p w14:paraId="43E73BB0" w14:textId="77777777" w:rsidR="006E36BC" w:rsidRDefault="00D247E8">
      <w:pPr>
        <w:spacing w:before="505"/>
        <w:ind w:left="2276"/>
        <w:rPr>
          <w:rFonts w:ascii="Calibri"/>
          <w:sz w:val="50"/>
        </w:rPr>
      </w:pPr>
      <w:r>
        <w:rPr>
          <w:rFonts w:ascii="Calibri"/>
          <w:color w:val="FFFFFF"/>
          <w:sz w:val="50"/>
        </w:rPr>
        <w:t>Code</w:t>
      </w:r>
      <w:r>
        <w:rPr>
          <w:rFonts w:ascii="Calibri"/>
          <w:color w:val="FFFFFF"/>
          <w:spacing w:val="-9"/>
          <w:sz w:val="50"/>
        </w:rPr>
        <w:t xml:space="preserve"> </w:t>
      </w:r>
      <w:r>
        <w:rPr>
          <w:rFonts w:ascii="Calibri"/>
          <w:color w:val="FFFFFF"/>
          <w:sz w:val="50"/>
        </w:rPr>
        <w:t>of</w:t>
      </w:r>
      <w:r>
        <w:rPr>
          <w:rFonts w:ascii="Calibri"/>
          <w:color w:val="FFFFFF"/>
          <w:spacing w:val="-8"/>
          <w:sz w:val="50"/>
        </w:rPr>
        <w:t xml:space="preserve"> </w:t>
      </w:r>
      <w:r>
        <w:rPr>
          <w:rFonts w:ascii="Calibri"/>
          <w:color w:val="FFFFFF"/>
          <w:spacing w:val="-2"/>
          <w:sz w:val="50"/>
        </w:rPr>
        <w:t>Practice</w:t>
      </w:r>
    </w:p>
    <w:p w14:paraId="18E9B285" w14:textId="77777777" w:rsidR="006E36BC" w:rsidRDefault="006E36BC">
      <w:pPr>
        <w:pStyle w:val="BodyText"/>
        <w:spacing w:before="6"/>
        <w:rPr>
          <w:rFonts w:ascii="Calibri"/>
          <w:sz w:val="39"/>
        </w:rPr>
      </w:pPr>
    </w:p>
    <w:p w14:paraId="58725B27" w14:textId="4B8DE709" w:rsidR="006E36BC" w:rsidRDefault="000A7A55">
      <w:pPr>
        <w:ind w:left="2276"/>
        <w:rPr>
          <w:rFonts w:ascii="Calibri"/>
          <w:sz w:val="26"/>
        </w:rPr>
      </w:pPr>
      <w:r>
        <w:rPr>
          <w:rFonts w:ascii="Calibri"/>
          <w:color w:val="FFFFFF"/>
          <w:spacing w:val="-9"/>
          <w:sz w:val="26"/>
        </w:rPr>
        <w:t xml:space="preserve">June </w:t>
      </w:r>
      <w:r w:rsidR="00D247E8">
        <w:rPr>
          <w:rFonts w:ascii="Calibri"/>
          <w:color w:val="FFFFFF"/>
          <w:spacing w:val="-4"/>
          <w:sz w:val="26"/>
        </w:rPr>
        <w:t>202</w:t>
      </w:r>
      <w:r>
        <w:rPr>
          <w:rFonts w:ascii="Calibri"/>
          <w:color w:val="FFFFFF"/>
          <w:spacing w:val="-4"/>
          <w:sz w:val="26"/>
        </w:rPr>
        <w:t>4</w:t>
      </w:r>
    </w:p>
    <w:p w14:paraId="361FC1E8" w14:textId="77777777" w:rsidR="006E36BC" w:rsidRDefault="006E36BC">
      <w:pPr>
        <w:pStyle w:val="BodyText"/>
        <w:rPr>
          <w:rFonts w:ascii="Calibri"/>
          <w:sz w:val="26"/>
        </w:rPr>
      </w:pPr>
    </w:p>
    <w:p w14:paraId="7C0C8821" w14:textId="63F729FD" w:rsidR="006E36BC" w:rsidRDefault="006E36BC" w:rsidP="00373CBB">
      <w:pPr>
        <w:pStyle w:val="BodyText"/>
        <w:tabs>
          <w:tab w:val="left" w:pos="2860"/>
        </w:tabs>
        <w:rPr>
          <w:rFonts w:ascii="Calibri"/>
          <w:sz w:val="26"/>
        </w:rPr>
      </w:pPr>
    </w:p>
    <w:p w14:paraId="07CF5327" w14:textId="77777777" w:rsidR="006E36BC" w:rsidRDefault="006E36BC">
      <w:pPr>
        <w:pStyle w:val="BodyText"/>
        <w:rPr>
          <w:rFonts w:ascii="Calibri"/>
          <w:sz w:val="26"/>
        </w:rPr>
      </w:pPr>
    </w:p>
    <w:p w14:paraId="37B5A7B4" w14:textId="77777777" w:rsidR="006E36BC" w:rsidRDefault="006E36BC">
      <w:pPr>
        <w:pStyle w:val="BodyText"/>
        <w:rPr>
          <w:rFonts w:ascii="Calibri"/>
          <w:sz w:val="26"/>
        </w:rPr>
      </w:pPr>
    </w:p>
    <w:p w14:paraId="56543D63" w14:textId="77777777" w:rsidR="006E36BC" w:rsidRDefault="006E36BC">
      <w:pPr>
        <w:pStyle w:val="BodyText"/>
        <w:rPr>
          <w:rFonts w:ascii="Calibri"/>
          <w:sz w:val="26"/>
        </w:rPr>
      </w:pPr>
    </w:p>
    <w:p w14:paraId="78C3E337" w14:textId="2919B1BC" w:rsidR="006E36BC" w:rsidRDefault="00711B79" w:rsidP="00711B79">
      <w:pPr>
        <w:pStyle w:val="BodyText"/>
        <w:tabs>
          <w:tab w:val="left" w:pos="1189"/>
        </w:tabs>
        <w:rPr>
          <w:rFonts w:ascii="Calibri"/>
          <w:sz w:val="26"/>
        </w:rPr>
      </w:pPr>
      <w:r>
        <w:rPr>
          <w:rFonts w:ascii="Calibri"/>
          <w:sz w:val="26"/>
        </w:rPr>
        <w:tab/>
      </w:r>
    </w:p>
    <w:p w14:paraId="66975B7E" w14:textId="77777777" w:rsidR="006E36BC" w:rsidRDefault="006E36BC">
      <w:pPr>
        <w:pStyle w:val="BodyText"/>
        <w:rPr>
          <w:rFonts w:ascii="Calibri"/>
          <w:sz w:val="26"/>
        </w:rPr>
      </w:pPr>
    </w:p>
    <w:p w14:paraId="579DD3AD" w14:textId="77777777" w:rsidR="006E36BC" w:rsidRDefault="006E36BC">
      <w:pPr>
        <w:pStyle w:val="BodyText"/>
        <w:rPr>
          <w:rFonts w:ascii="Calibri"/>
          <w:sz w:val="26"/>
        </w:rPr>
      </w:pPr>
    </w:p>
    <w:p w14:paraId="5CCE8B0F" w14:textId="77777777" w:rsidR="006E36BC" w:rsidRDefault="006E36BC">
      <w:pPr>
        <w:pStyle w:val="BodyText"/>
        <w:rPr>
          <w:rFonts w:ascii="Calibri"/>
          <w:sz w:val="26"/>
        </w:rPr>
      </w:pPr>
    </w:p>
    <w:p w14:paraId="7AB997E9" w14:textId="77777777" w:rsidR="006E36BC" w:rsidRDefault="006E36BC">
      <w:pPr>
        <w:pStyle w:val="BodyText"/>
        <w:rPr>
          <w:rFonts w:ascii="Calibri"/>
          <w:sz w:val="26"/>
        </w:rPr>
      </w:pPr>
    </w:p>
    <w:p w14:paraId="3D05C134" w14:textId="77777777" w:rsidR="006E36BC" w:rsidRDefault="006E36BC">
      <w:pPr>
        <w:pStyle w:val="BodyText"/>
        <w:rPr>
          <w:rFonts w:ascii="Calibri"/>
          <w:sz w:val="26"/>
        </w:rPr>
      </w:pPr>
    </w:p>
    <w:p w14:paraId="20D1AF99" w14:textId="77777777" w:rsidR="006E36BC" w:rsidRDefault="006E36BC">
      <w:pPr>
        <w:pStyle w:val="BodyText"/>
        <w:rPr>
          <w:rFonts w:ascii="Calibri"/>
          <w:sz w:val="26"/>
        </w:rPr>
      </w:pPr>
    </w:p>
    <w:p w14:paraId="274A53E7" w14:textId="77777777" w:rsidR="006E36BC" w:rsidRDefault="006E36BC">
      <w:pPr>
        <w:pStyle w:val="BodyText"/>
        <w:rPr>
          <w:rFonts w:ascii="Calibri"/>
          <w:sz w:val="26"/>
        </w:rPr>
      </w:pPr>
    </w:p>
    <w:p w14:paraId="69819E28" w14:textId="77777777" w:rsidR="006E36BC" w:rsidRDefault="006E36BC">
      <w:pPr>
        <w:pStyle w:val="BodyText"/>
        <w:rPr>
          <w:rFonts w:ascii="Calibri"/>
          <w:sz w:val="26"/>
        </w:rPr>
      </w:pPr>
    </w:p>
    <w:p w14:paraId="2C9D4B2F" w14:textId="77777777" w:rsidR="006E36BC" w:rsidRDefault="006E36BC">
      <w:pPr>
        <w:pStyle w:val="BodyText"/>
        <w:rPr>
          <w:rFonts w:ascii="Calibri"/>
          <w:sz w:val="23"/>
        </w:rPr>
      </w:pPr>
    </w:p>
    <w:p w14:paraId="014063C5" w14:textId="77777777" w:rsidR="006E36BC" w:rsidRDefault="006E36BC">
      <w:pPr>
        <w:rPr>
          <w:sz w:val="56"/>
        </w:rPr>
        <w:sectPr w:rsidR="006E36BC" w:rsidSect="00BE1638">
          <w:headerReference w:type="even" r:id="rId9"/>
          <w:headerReference w:type="default" r:id="rId10"/>
          <w:footerReference w:type="even" r:id="rId11"/>
          <w:footerReference w:type="default" r:id="rId12"/>
          <w:headerReference w:type="first" r:id="rId13"/>
          <w:footerReference w:type="first" r:id="rId14"/>
          <w:type w:val="continuous"/>
          <w:pgSz w:w="11910" w:h="16840"/>
          <w:pgMar w:top="1920" w:right="1020" w:bottom="280" w:left="993" w:header="720" w:footer="610" w:gutter="0"/>
          <w:pgNumType w:start="0"/>
          <w:cols w:space="720"/>
          <w:titlePg/>
          <w:docGrid w:linePitch="299"/>
        </w:sectPr>
      </w:pPr>
    </w:p>
    <w:p w14:paraId="1E403E22" w14:textId="4C38AF78" w:rsidR="006E36BC" w:rsidRDefault="006E36BC">
      <w:pPr>
        <w:pStyle w:val="BodyText"/>
        <w:rPr>
          <w:b/>
          <w:sz w:val="20"/>
        </w:rPr>
      </w:pPr>
    </w:p>
    <w:p w14:paraId="219C4F5C" w14:textId="77777777" w:rsidR="006E36BC" w:rsidRDefault="006E36BC">
      <w:pPr>
        <w:pStyle w:val="BodyText"/>
        <w:rPr>
          <w:b/>
          <w:sz w:val="20"/>
        </w:rPr>
      </w:pPr>
    </w:p>
    <w:p w14:paraId="049D3376" w14:textId="77777777" w:rsidR="006E36BC" w:rsidRDefault="006E36BC">
      <w:pPr>
        <w:pStyle w:val="BodyText"/>
        <w:rPr>
          <w:b/>
          <w:sz w:val="20"/>
        </w:rPr>
      </w:pPr>
    </w:p>
    <w:p w14:paraId="1DCBE616" w14:textId="77777777" w:rsidR="006E36BC" w:rsidRDefault="006E36BC">
      <w:pPr>
        <w:pStyle w:val="BodyText"/>
        <w:rPr>
          <w:b/>
          <w:sz w:val="20"/>
        </w:rPr>
      </w:pPr>
    </w:p>
    <w:p w14:paraId="32469C44" w14:textId="77777777" w:rsidR="006E36BC" w:rsidRDefault="006E36BC">
      <w:pPr>
        <w:pStyle w:val="BodyText"/>
        <w:rPr>
          <w:b/>
          <w:sz w:val="20"/>
        </w:rPr>
      </w:pPr>
    </w:p>
    <w:p w14:paraId="59E5BCB9" w14:textId="77777777" w:rsidR="006E36BC" w:rsidRDefault="006E36BC">
      <w:pPr>
        <w:pStyle w:val="BodyText"/>
        <w:rPr>
          <w:b/>
          <w:sz w:val="20"/>
        </w:rPr>
      </w:pPr>
    </w:p>
    <w:p w14:paraId="5D85E97F" w14:textId="77777777" w:rsidR="006E36BC" w:rsidRDefault="006E36BC">
      <w:pPr>
        <w:pStyle w:val="BodyText"/>
        <w:rPr>
          <w:b/>
          <w:sz w:val="20"/>
        </w:rPr>
      </w:pPr>
    </w:p>
    <w:p w14:paraId="755B9F06" w14:textId="77777777" w:rsidR="006E36BC" w:rsidRDefault="006E36BC">
      <w:pPr>
        <w:pStyle w:val="BodyText"/>
        <w:rPr>
          <w:b/>
          <w:sz w:val="20"/>
        </w:rPr>
      </w:pPr>
    </w:p>
    <w:p w14:paraId="56F0ACFA" w14:textId="77777777" w:rsidR="006E36BC" w:rsidRDefault="006E36BC">
      <w:pPr>
        <w:pStyle w:val="BodyText"/>
        <w:rPr>
          <w:b/>
          <w:sz w:val="20"/>
        </w:rPr>
      </w:pPr>
    </w:p>
    <w:p w14:paraId="6A28E023" w14:textId="77777777" w:rsidR="006E36BC" w:rsidRDefault="006E36BC">
      <w:pPr>
        <w:pStyle w:val="BodyText"/>
        <w:rPr>
          <w:b/>
          <w:sz w:val="20"/>
        </w:rPr>
      </w:pPr>
    </w:p>
    <w:p w14:paraId="3D2B9F71" w14:textId="77777777" w:rsidR="006E36BC" w:rsidRPr="00191299" w:rsidRDefault="006E36BC" w:rsidP="00191299">
      <w:pPr>
        <w:pStyle w:val="BodyText"/>
        <w:spacing w:before="120"/>
        <w:ind w:left="940" w:right="536"/>
      </w:pPr>
    </w:p>
    <w:p w14:paraId="4D908E23" w14:textId="77777777" w:rsidR="006E36BC" w:rsidRDefault="006E36BC">
      <w:pPr>
        <w:pStyle w:val="BodyText"/>
        <w:rPr>
          <w:b/>
          <w:sz w:val="20"/>
        </w:rPr>
      </w:pPr>
    </w:p>
    <w:p w14:paraId="3DA9B79F" w14:textId="77777777" w:rsidR="006E36BC" w:rsidRDefault="006E36BC">
      <w:pPr>
        <w:pStyle w:val="BodyText"/>
        <w:rPr>
          <w:b/>
          <w:sz w:val="20"/>
        </w:rPr>
      </w:pPr>
    </w:p>
    <w:p w14:paraId="32F61F9C" w14:textId="77777777" w:rsidR="006E36BC" w:rsidRDefault="006E36BC">
      <w:pPr>
        <w:pStyle w:val="BodyText"/>
        <w:rPr>
          <w:b/>
          <w:sz w:val="20"/>
        </w:rPr>
      </w:pPr>
    </w:p>
    <w:p w14:paraId="27277D23" w14:textId="77777777" w:rsidR="006E36BC" w:rsidRDefault="006E36BC">
      <w:pPr>
        <w:pStyle w:val="BodyText"/>
        <w:rPr>
          <w:b/>
          <w:sz w:val="20"/>
        </w:rPr>
      </w:pPr>
    </w:p>
    <w:p w14:paraId="30F87CE9" w14:textId="77777777" w:rsidR="006E36BC" w:rsidRDefault="006E36BC">
      <w:pPr>
        <w:pStyle w:val="BodyText"/>
        <w:rPr>
          <w:b/>
          <w:sz w:val="20"/>
        </w:rPr>
      </w:pPr>
    </w:p>
    <w:p w14:paraId="47DCBE47" w14:textId="77777777" w:rsidR="006E36BC" w:rsidRDefault="006E36BC">
      <w:pPr>
        <w:pStyle w:val="BodyText"/>
        <w:rPr>
          <w:b/>
          <w:sz w:val="20"/>
        </w:rPr>
      </w:pPr>
    </w:p>
    <w:p w14:paraId="7A7C7624" w14:textId="77777777" w:rsidR="006E36BC" w:rsidRDefault="006E36BC">
      <w:pPr>
        <w:pStyle w:val="BodyText"/>
        <w:rPr>
          <w:b/>
          <w:sz w:val="20"/>
        </w:rPr>
      </w:pPr>
    </w:p>
    <w:p w14:paraId="13CD46CE" w14:textId="77777777" w:rsidR="006E36BC" w:rsidRDefault="006E36BC">
      <w:pPr>
        <w:pStyle w:val="BodyText"/>
        <w:rPr>
          <w:b/>
          <w:sz w:val="20"/>
        </w:rPr>
      </w:pPr>
    </w:p>
    <w:p w14:paraId="45220CE6" w14:textId="77777777" w:rsidR="006E36BC" w:rsidRDefault="006E36BC">
      <w:pPr>
        <w:pStyle w:val="BodyText"/>
        <w:rPr>
          <w:b/>
          <w:sz w:val="20"/>
        </w:rPr>
      </w:pPr>
    </w:p>
    <w:p w14:paraId="4655B902" w14:textId="77777777" w:rsidR="006E36BC" w:rsidRDefault="006E36BC">
      <w:pPr>
        <w:pStyle w:val="BodyText"/>
        <w:rPr>
          <w:b/>
          <w:sz w:val="20"/>
        </w:rPr>
      </w:pPr>
    </w:p>
    <w:p w14:paraId="61A75951" w14:textId="77777777" w:rsidR="006E36BC" w:rsidRDefault="006E36BC">
      <w:pPr>
        <w:pStyle w:val="BodyText"/>
        <w:rPr>
          <w:b/>
          <w:sz w:val="20"/>
        </w:rPr>
      </w:pPr>
    </w:p>
    <w:p w14:paraId="6C1A5F3A" w14:textId="77777777" w:rsidR="006E36BC" w:rsidRDefault="006E36BC">
      <w:pPr>
        <w:pStyle w:val="BodyText"/>
        <w:rPr>
          <w:b/>
          <w:sz w:val="20"/>
        </w:rPr>
      </w:pPr>
    </w:p>
    <w:p w14:paraId="4AC41600" w14:textId="77777777" w:rsidR="006E36BC" w:rsidRDefault="006E36BC">
      <w:pPr>
        <w:pStyle w:val="BodyText"/>
        <w:rPr>
          <w:b/>
          <w:sz w:val="20"/>
        </w:rPr>
      </w:pPr>
    </w:p>
    <w:p w14:paraId="5F8CE76C" w14:textId="77777777" w:rsidR="006E36BC" w:rsidRDefault="006E36BC">
      <w:pPr>
        <w:pStyle w:val="BodyText"/>
        <w:rPr>
          <w:b/>
          <w:sz w:val="20"/>
        </w:rPr>
      </w:pPr>
    </w:p>
    <w:p w14:paraId="3B9709E1" w14:textId="77777777" w:rsidR="006E36BC" w:rsidRDefault="006E36BC">
      <w:pPr>
        <w:pStyle w:val="BodyText"/>
        <w:rPr>
          <w:b/>
          <w:sz w:val="20"/>
        </w:rPr>
      </w:pPr>
    </w:p>
    <w:p w14:paraId="2C62C8F1" w14:textId="77777777" w:rsidR="006E36BC" w:rsidRDefault="006E36BC">
      <w:pPr>
        <w:pStyle w:val="BodyText"/>
        <w:rPr>
          <w:b/>
          <w:sz w:val="20"/>
        </w:rPr>
      </w:pPr>
    </w:p>
    <w:p w14:paraId="64C394F9" w14:textId="77777777" w:rsidR="006E36BC" w:rsidRDefault="006E36BC">
      <w:pPr>
        <w:pStyle w:val="BodyText"/>
        <w:rPr>
          <w:b/>
          <w:sz w:val="25"/>
        </w:rPr>
      </w:pPr>
    </w:p>
    <w:p w14:paraId="3E3702FA" w14:textId="77777777" w:rsidR="006E36BC" w:rsidRDefault="00D247E8">
      <w:pPr>
        <w:spacing w:before="69"/>
        <w:ind w:left="853"/>
        <w:rPr>
          <w:rFonts w:ascii="Calibri"/>
          <w:b/>
          <w:sz w:val="16"/>
        </w:rPr>
      </w:pPr>
      <w:r>
        <w:rPr>
          <w:rFonts w:ascii="Calibri"/>
          <w:b/>
          <w:spacing w:val="-2"/>
          <w:sz w:val="16"/>
        </w:rPr>
        <w:t>Disclaimer</w:t>
      </w:r>
    </w:p>
    <w:p w14:paraId="5F7A0796" w14:textId="77777777" w:rsidR="006E36BC" w:rsidRDefault="006E36BC">
      <w:pPr>
        <w:pStyle w:val="BodyText"/>
        <w:rPr>
          <w:rFonts w:ascii="Calibri"/>
          <w:b/>
          <w:sz w:val="19"/>
        </w:rPr>
      </w:pPr>
    </w:p>
    <w:p w14:paraId="6781EC5E" w14:textId="451F06E0" w:rsidR="006E36BC" w:rsidRDefault="00D247E8">
      <w:pPr>
        <w:spacing w:line="276" w:lineRule="auto"/>
        <w:ind w:left="853" w:right="1151"/>
        <w:rPr>
          <w:rFonts w:ascii="Calibri"/>
          <w:sz w:val="16"/>
        </w:rPr>
      </w:pPr>
      <w:r>
        <w:rPr>
          <w:rFonts w:ascii="Calibri"/>
          <w:sz w:val="16"/>
        </w:rPr>
        <w:t xml:space="preserve">This code is based on a national model code of practice </w:t>
      </w:r>
      <w:r w:rsidR="00A12889">
        <w:rPr>
          <w:rFonts w:ascii="Calibri"/>
          <w:sz w:val="16"/>
        </w:rPr>
        <w:t xml:space="preserve">and guidance material </w:t>
      </w:r>
      <w:r>
        <w:rPr>
          <w:rFonts w:ascii="Calibri"/>
          <w:sz w:val="16"/>
        </w:rPr>
        <w:t>developed by Safe Work Australia under the national harmonisation of</w:t>
      </w:r>
      <w:r>
        <w:rPr>
          <w:rFonts w:ascii="Calibri"/>
          <w:spacing w:val="40"/>
          <w:sz w:val="16"/>
        </w:rPr>
        <w:t xml:space="preserve"> </w:t>
      </w:r>
      <w:r>
        <w:rPr>
          <w:rFonts w:ascii="Calibri"/>
          <w:sz w:val="16"/>
        </w:rPr>
        <w:t xml:space="preserve">work health and safety legislation and material developed by WorkSafe QLD including the </w:t>
      </w:r>
      <w:r w:rsidRPr="009D1B32">
        <w:rPr>
          <w:rFonts w:ascii="Calibri"/>
          <w:color w:val="0000FF"/>
          <w:sz w:val="16"/>
        </w:rPr>
        <w:t>Managing respirable crystalline silica</w:t>
      </w:r>
      <w:r w:rsidRPr="009D1B32">
        <w:rPr>
          <w:rFonts w:ascii="Calibri"/>
          <w:color w:val="0000FF"/>
          <w:spacing w:val="40"/>
          <w:sz w:val="16"/>
        </w:rPr>
        <w:t xml:space="preserve"> </w:t>
      </w:r>
      <w:r w:rsidRPr="009D1B32">
        <w:rPr>
          <w:rFonts w:ascii="Calibri"/>
          <w:color w:val="0000FF"/>
          <w:sz w:val="16"/>
          <w:u w:val="single" w:color="0562C1"/>
        </w:rPr>
        <w:t>dust</w:t>
      </w:r>
      <w:r w:rsidRPr="009D1B32">
        <w:rPr>
          <w:rFonts w:ascii="Calibri"/>
          <w:color w:val="0000FF"/>
          <w:spacing w:val="-3"/>
          <w:sz w:val="16"/>
          <w:u w:val="single" w:color="0562C1"/>
        </w:rPr>
        <w:t xml:space="preserve"> </w:t>
      </w:r>
      <w:r w:rsidRPr="009D1B32">
        <w:rPr>
          <w:rFonts w:ascii="Calibri"/>
          <w:color w:val="0000FF"/>
          <w:sz w:val="16"/>
          <w:u w:val="single" w:color="0562C1"/>
        </w:rPr>
        <w:t>exposure</w:t>
      </w:r>
      <w:r w:rsidRPr="009D1B32">
        <w:rPr>
          <w:rFonts w:ascii="Calibri"/>
          <w:color w:val="0000FF"/>
          <w:spacing w:val="-1"/>
          <w:sz w:val="16"/>
          <w:u w:val="single" w:color="0562C1"/>
        </w:rPr>
        <w:t xml:space="preserve"> </w:t>
      </w:r>
      <w:r w:rsidRPr="009D1B32">
        <w:rPr>
          <w:rFonts w:ascii="Calibri"/>
          <w:color w:val="0000FF"/>
          <w:sz w:val="16"/>
          <w:u w:val="single" w:color="0562C1"/>
        </w:rPr>
        <w:t>in</w:t>
      </w:r>
      <w:r w:rsidRPr="009D1B32">
        <w:rPr>
          <w:rFonts w:ascii="Calibri"/>
          <w:color w:val="0000FF"/>
          <w:spacing w:val="-4"/>
          <w:sz w:val="16"/>
          <w:u w:val="single" w:color="0562C1"/>
        </w:rPr>
        <w:t xml:space="preserve"> </w:t>
      </w:r>
      <w:r w:rsidRPr="009D1B32">
        <w:rPr>
          <w:rFonts w:ascii="Calibri"/>
          <w:color w:val="0000FF"/>
          <w:sz w:val="16"/>
          <w:u w:val="single" w:color="0562C1"/>
        </w:rPr>
        <w:t>construction</w:t>
      </w:r>
      <w:r w:rsidRPr="009D1B32">
        <w:rPr>
          <w:rFonts w:ascii="Calibri"/>
          <w:color w:val="0000FF"/>
          <w:spacing w:val="-4"/>
          <w:sz w:val="16"/>
          <w:u w:val="single" w:color="0562C1"/>
        </w:rPr>
        <w:t xml:space="preserve"> </w:t>
      </w:r>
      <w:r w:rsidRPr="009D1B32">
        <w:rPr>
          <w:rFonts w:ascii="Calibri"/>
          <w:color w:val="0000FF"/>
          <w:sz w:val="16"/>
          <w:u w:val="single" w:color="0562C1"/>
        </w:rPr>
        <w:t>and</w:t>
      </w:r>
      <w:r w:rsidRPr="009D1B32">
        <w:rPr>
          <w:rFonts w:ascii="Calibri"/>
          <w:color w:val="0000FF"/>
          <w:spacing w:val="-3"/>
          <w:sz w:val="16"/>
          <w:u w:val="single" w:color="0562C1"/>
        </w:rPr>
        <w:t xml:space="preserve"> </w:t>
      </w:r>
      <w:r w:rsidRPr="009D1B32">
        <w:rPr>
          <w:rFonts w:ascii="Calibri"/>
          <w:color w:val="0000FF"/>
          <w:sz w:val="16"/>
          <w:u w:val="single" w:color="0562C1"/>
        </w:rPr>
        <w:t>manufacturing</w:t>
      </w:r>
      <w:r w:rsidRPr="009D1B32">
        <w:rPr>
          <w:rFonts w:ascii="Calibri"/>
          <w:color w:val="0000FF"/>
          <w:spacing w:val="-2"/>
          <w:sz w:val="16"/>
          <w:u w:val="single" w:color="0562C1"/>
        </w:rPr>
        <w:t xml:space="preserve"> </w:t>
      </w:r>
      <w:r w:rsidRPr="009D1B32">
        <w:rPr>
          <w:rFonts w:ascii="Calibri"/>
          <w:color w:val="0000FF"/>
          <w:sz w:val="16"/>
          <w:u w:val="single" w:color="0562C1"/>
        </w:rPr>
        <w:t>of</w:t>
      </w:r>
      <w:r w:rsidRPr="009D1B32">
        <w:rPr>
          <w:rFonts w:ascii="Calibri"/>
          <w:color w:val="0000FF"/>
          <w:spacing w:val="-1"/>
          <w:sz w:val="16"/>
          <w:u w:val="single" w:color="0562C1"/>
        </w:rPr>
        <w:t xml:space="preserve"> </w:t>
      </w:r>
      <w:r w:rsidRPr="009D1B32">
        <w:rPr>
          <w:rFonts w:ascii="Calibri"/>
          <w:color w:val="0000FF"/>
          <w:sz w:val="16"/>
          <w:u w:val="single" w:color="0562C1"/>
        </w:rPr>
        <w:t>construction</w:t>
      </w:r>
      <w:r w:rsidRPr="009D1B32">
        <w:rPr>
          <w:rFonts w:ascii="Calibri"/>
          <w:color w:val="0000FF"/>
          <w:spacing w:val="-3"/>
          <w:sz w:val="16"/>
          <w:u w:val="single" w:color="0562C1"/>
        </w:rPr>
        <w:t xml:space="preserve"> </w:t>
      </w:r>
      <w:hyperlink r:id="rId15" w:history="1">
        <w:r w:rsidRPr="009D1B32">
          <w:rPr>
            <w:rStyle w:val="Hyperlink"/>
            <w:rFonts w:ascii="Calibri"/>
            <w:color w:val="0000FF"/>
            <w:sz w:val="16"/>
          </w:rPr>
          <w:t>elements</w:t>
        </w:r>
      </w:hyperlink>
      <w:r w:rsidRPr="009D1B32">
        <w:rPr>
          <w:rFonts w:ascii="Calibri"/>
          <w:color w:val="0000FF"/>
          <w:spacing w:val="-2"/>
          <w:sz w:val="16"/>
          <w:u w:val="single" w:color="0562C1"/>
        </w:rPr>
        <w:t xml:space="preserve"> </w:t>
      </w:r>
      <w:r w:rsidRPr="009D1B32">
        <w:rPr>
          <w:rFonts w:ascii="Calibri"/>
          <w:color w:val="0000FF"/>
          <w:sz w:val="16"/>
          <w:u w:val="single" w:color="0562C1"/>
        </w:rPr>
        <w:t>Code</w:t>
      </w:r>
      <w:r w:rsidRPr="009D1B32">
        <w:rPr>
          <w:rFonts w:ascii="Calibri"/>
          <w:color w:val="0000FF"/>
          <w:spacing w:val="-4"/>
          <w:sz w:val="16"/>
          <w:u w:val="single" w:color="0562C1"/>
        </w:rPr>
        <w:t xml:space="preserve"> </w:t>
      </w:r>
      <w:r w:rsidRPr="009D1B32">
        <w:rPr>
          <w:rFonts w:ascii="Calibri"/>
          <w:color w:val="0000FF"/>
          <w:sz w:val="16"/>
          <w:u w:val="single" w:color="0562C1"/>
        </w:rPr>
        <w:t>of</w:t>
      </w:r>
      <w:r w:rsidRPr="009D1B32">
        <w:rPr>
          <w:rFonts w:ascii="Calibri"/>
          <w:color w:val="0000FF"/>
          <w:spacing w:val="-4"/>
          <w:sz w:val="16"/>
          <w:u w:val="single" w:color="0562C1"/>
        </w:rPr>
        <w:t xml:space="preserve"> </w:t>
      </w:r>
      <w:r w:rsidRPr="009D1B32">
        <w:rPr>
          <w:rFonts w:ascii="Calibri"/>
          <w:color w:val="0000FF"/>
          <w:sz w:val="16"/>
          <w:u w:val="single" w:color="0562C1"/>
        </w:rPr>
        <w:t>Practice</w:t>
      </w:r>
      <w:r w:rsidRPr="009D1B32">
        <w:rPr>
          <w:rFonts w:ascii="Calibri"/>
          <w:color w:val="0000FF"/>
          <w:spacing w:val="-3"/>
          <w:sz w:val="16"/>
          <w:u w:val="single" w:color="0562C1"/>
        </w:rPr>
        <w:t xml:space="preserve"> </w:t>
      </w:r>
      <w:r w:rsidRPr="009D1B32">
        <w:rPr>
          <w:rFonts w:ascii="Calibri"/>
          <w:color w:val="0000FF"/>
          <w:sz w:val="16"/>
          <w:u w:val="single" w:color="0562C1"/>
        </w:rPr>
        <w:t>2022</w:t>
      </w:r>
      <w:r>
        <w:rPr>
          <w:rFonts w:ascii="Calibri"/>
          <w:sz w:val="16"/>
        </w:rPr>
        <w:t>,</w:t>
      </w:r>
      <w:r>
        <w:rPr>
          <w:rFonts w:ascii="Calibri"/>
          <w:spacing w:val="-2"/>
          <w:sz w:val="16"/>
        </w:rPr>
        <w:t xml:space="preserve"> </w:t>
      </w:r>
      <w:r>
        <w:rPr>
          <w:rFonts w:ascii="Calibri"/>
          <w:sz w:val="16"/>
        </w:rPr>
        <w:t>and</w:t>
      </w:r>
      <w:r>
        <w:rPr>
          <w:rFonts w:ascii="Calibri"/>
          <w:spacing w:val="-3"/>
          <w:sz w:val="16"/>
        </w:rPr>
        <w:t xml:space="preserve"> </w:t>
      </w:r>
      <w:r>
        <w:rPr>
          <w:rFonts w:ascii="Calibri"/>
          <w:sz w:val="16"/>
        </w:rPr>
        <w:t>has</w:t>
      </w:r>
      <w:r>
        <w:rPr>
          <w:rFonts w:ascii="Calibri"/>
          <w:spacing w:val="-3"/>
          <w:sz w:val="16"/>
        </w:rPr>
        <w:t xml:space="preserve"> </w:t>
      </w:r>
      <w:r>
        <w:rPr>
          <w:rFonts w:ascii="Calibri"/>
          <w:sz w:val="16"/>
        </w:rPr>
        <w:t>been</w:t>
      </w:r>
      <w:r>
        <w:rPr>
          <w:rFonts w:ascii="Calibri"/>
          <w:spacing w:val="-1"/>
          <w:sz w:val="16"/>
        </w:rPr>
        <w:t xml:space="preserve"> </w:t>
      </w:r>
      <w:r>
        <w:rPr>
          <w:rFonts w:ascii="Calibri"/>
          <w:sz w:val="16"/>
        </w:rPr>
        <w:t>approved</w:t>
      </w:r>
      <w:r>
        <w:rPr>
          <w:rFonts w:ascii="Calibri"/>
          <w:spacing w:val="-3"/>
          <w:sz w:val="16"/>
        </w:rPr>
        <w:t xml:space="preserve"> </w:t>
      </w:r>
      <w:r>
        <w:rPr>
          <w:rFonts w:ascii="Calibri"/>
          <w:sz w:val="16"/>
        </w:rPr>
        <w:t>under</w:t>
      </w:r>
      <w:r>
        <w:rPr>
          <w:rFonts w:ascii="Calibri"/>
          <w:spacing w:val="40"/>
          <w:sz w:val="16"/>
        </w:rPr>
        <w:t xml:space="preserve"> </w:t>
      </w:r>
      <w:r>
        <w:rPr>
          <w:rFonts w:ascii="Calibri"/>
          <w:sz w:val="16"/>
        </w:rPr>
        <w:t xml:space="preserve">section 274 of the </w:t>
      </w:r>
      <w:r>
        <w:rPr>
          <w:rFonts w:ascii="Calibri"/>
          <w:i/>
          <w:sz w:val="16"/>
        </w:rPr>
        <w:t xml:space="preserve">Work Health and Safety Act 2011 </w:t>
      </w:r>
      <w:r>
        <w:rPr>
          <w:rFonts w:ascii="Calibri"/>
          <w:sz w:val="16"/>
        </w:rPr>
        <w:t>(ACT), following the legislated consultation.</w:t>
      </w:r>
    </w:p>
    <w:p w14:paraId="7E55BB0B" w14:textId="77777777" w:rsidR="006E36BC" w:rsidRDefault="006E36BC">
      <w:pPr>
        <w:pStyle w:val="BodyText"/>
        <w:spacing w:before="3"/>
        <w:rPr>
          <w:rFonts w:ascii="Calibri"/>
          <w:sz w:val="16"/>
        </w:rPr>
      </w:pPr>
    </w:p>
    <w:p w14:paraId="39F5A097" w14:textId="77777777" w:rsidR="006E36BC" w:rsidRDefault="00D247E8">
      <w:pPr>
        <w:ind w:left="853"/>
        <w:rPr>
          <w:rFonts w:ascii="Calibri"/>
          <w:sz w:val="16"/>
        </w:rPr>
      </w:pPr>
      <w:r>
        <w:rPr>
          <w:rFonts w:ascii="Calibri"/>
          <w:sz w:val="16"/>
        </w:rPr>
        <w:t>This</w:t>
      </w:r>
      <w:r>
        <w:rPr>
          <w:rFonts w:ascii="Calibri"/>
          <w:spacing w:val="-7"/>
          <w:sz w:val="16"/>
        </w:rPr>
        <w:t xml:space="preserve"> </w:t>
      </w:r>
      <w:r>
        <w:rPr>
          <w:rFonts w:ascii="Calibri"/>
          <w:sz w:val="16"/>
        </w:rPr>
        <w:t>code</w:t>
      </w:r>
      <w:r>
        <w:rPr>
          <w:rFonts w:ascii="Calibri"/>
          <w:spacing w:val="-4"/>
          <w:sz w:val="16"/>
        </w:rPr>
        <w:t xml:space="preserve"> </w:t>
      </w:r>
      <w:r>
        <w:rPr>
          <w:rFonts w:ascii="Calibri"/>
          <w:sz w:val="16"/>
        </w:rPr>
        <w:t>of</w:t>
      </w:r>
      <w:r>
        <w:rPr>
          <w:rFonts w:ascii="Calibri"/>
          <w:spacing w:val="-4"/>
          <w:sz w:val="16"/>
        </w:rPr>
        <w:t xml:space="preserve"> </w:t>
      </w:r>
      <w:r>
        <w:rPr>
          <w:rFonts w:ascii="Calibri"/>
          <w:sz w:val="16"/>
        </w:rPr>
        <w:t>practice</w:t>
      </w:r>
      <w:r>
        <w:rPr>
          <w:rFonts w:ascii="Calibri"/>
          <w:spacing w:val="-4"/>
          <w:sz w:val="16"/>
        </w:rPr>
        <w:t xml:space="preserve"> </w:t>
      </w:r>
      <w:r>
        <w:rPr>
          <w:rFonts w:ascii="Calibri"/>
          <w:sz w:val="16"/>
        </w:rPr>
        <w:t>commenced</w:t>
      </w:r>
      <w:r>
        <w:rPr>
          <w:rFonts w:ascii="Calibri"/>
          <w:spacing w:val="-3"/>
          <w:sz w:val="16"/>
        </w:rPr>
        <w:t xml:space="preserve"> </w:t>
      </w:r>
      <w:r>
        <w:rPr>
          <w:rFonts w:ascii="Calibri"/>
          <w:sz w:val="16"/>
        </w:rPr>
        <w:t>in</w:t>
      </w:r>
      <w:r>
        <w:rPr>
          <w:rFonts w:ascii="Calibri"/>
          <w:spacing w:val="-4"/>
          <w:sz w:val="16"/>
        </w:rPr>
        <w:t xml:space="preserve"> </w:t>
      </w:r>
      <w:r>
        <w:rPr>
          <w:rFonts w:ascii="Calibri"/>
          <w:sz w:val="16"/>
        </w:rPr>
        <w:t>the</w:t>
      </w:r>
      <w:r>
        <w:rPr>
          <w:rFonts w:ascii="Calibri"/>
          <w:spacing w:val="-4"/>
          <w:sz w:val="16"/>
        </w:rPr>
        <w:t xml:space="preserve"> </w:t>
      </w:r>
      <w:r>
        <w:rPr>
          <w:rFonts w:ascii="Calibri"/>
          <w:sz w:val="16"/>
        </w:rPr>
        <w:t>Australian</w:t>
      </w:r>
      <w:r>
        <w:rPr>
          <w:rFonts w:ascii="Calibri"/>
          <w:spacing w:val="-4"/>
          <w:sz w:val="16"/>
        </w:rPr>
        <w:t xml:space="preserve"> </w:t>
      </w:r>
      <w:r>
        <w:rPr>
          <w:rFonts w:ascii="Calibri"/>
          <w:sz w:val="16"/>
        </w:rPr>
        <w:t>Capital</w:t>
      </w:r>
      <w:r>
        <w:rPr>
          <w:rFonts w:ascii="Calibri"/>
          <w:spacing w:val="-1"/>
          <w:sz w:val="16"/>
        </w:rPr>
        <w:t xml:space="preserve"> </w:t>
      </w:r>
      <w:r>
        <w:rPr>
          <w:rFonts w:ascii="Calibri"/>
          <w:sz w:val="16"/>
        </w:rPr>
        <w:t>Territory</w:t>
      </w:r>
      <w:r>
        <w:rPr>
          <w:rFonts w:ascii="Calibri"/>
          <w:spacing w:val="-4"/>
          <w:sz w:val="16"/>
        </w:rPr>
        <w:t xml:space="preserve"> </w:t>
      </w:r>
      <w:r>
        <w:rPr>
          <w:rFonts w:ascii="Calibri"/>
          <w:sz w:val="16"/>
        </w:rPr>
        <w:t>on</w:t>
      </w:r>
      <w:r>
        <w:rPr>
          <w:rFonts w:ascii="Calibri"/>
          <w:spacing w:val="-1"/>
          <w:sz w:val="16"/>
        </w:rPr>
        <w:t xml:space="preserve"> </w:t>
      </w:r>
      <w:r>
        <w:rPr>
          <w:rFonts w:ascii="Calibri"/>
          <w:sz w:val="16"/>
        </w:rPr>
        <w:t>the</w:t>
      </w:r>
      <w:r>
        <w:rPr>
          <w:rFonts w:ascii="Calibri"/>
          <w:spacing w:val="-2"/>
          <w:sz w:val="16"/>
        </w:rPr>
        <w:t xml:space="preserve"> </w:t>
      </w:r>
      <w:r>
        <w:rPr>
          <w:rFonts w:ascii="Calibri"/>
          <w:sz w:val="16"/>
        </w:rPr>
        <w:t>date</w:t>
      </w:r>
      <w:r>
        <w:rPr>
          <w:rFonts w:ascii="Calibri"/>
          <w:spacing w:val="-5"/>
          <w:sz w:val="16"/>
        </w:rPr>
        <w:t xml:space="preserve"> </w:t>
      </w:r>
      <w:r>
        <w:rPr>
          <w:rFonts w:ascii="Calibri"/>
          <w:sz w:val="16"/>
        </w:rPr>
        <w:t>it</w:t>
      </w:r>
      <w:r>
        <w:rPr>
          <w:rFonts w:ascii="Calibri"/>
          <w:spacing w:val="-4"/>
          <w:sz w:val="16"/>
        </w:rPr>
        <w:t xml:space="preserve"> </w:t>
      </w:r>
      <w:r>
        <w:rPr>
          <w:rFonts w:ascii="Calibri"/>
          <w:sz w:val="16"/>
        </w:rPr>
        <w:t>was</w:t>
      </w:r>
      <w:r>
        <w:rPr>
          <w:rFonts w:ascii="Calibri"/>
          <w:spacing w:val="-3"/>
          <w:sz w:val="16"/>
        </w:rPr>
        <w:t xml:space="preserve"> </w:t>
      </w:r>
      <w:r>
        <w:rPr>
          <w:rFonts w:ascii="Calibri"/>
          <w:sz w:val="16"/>
        </w:rPr>
        <w:t>published</w:t>
      </w:r>
      <w:r>
        <w:rPr>
          <w:rFonts w:ascii="Calibri"/>
          <w:spacing w:val="-3"/>
          <w:sz w:val="16"/>
        </w:rPr>
        <w:t xml:space="preserve"> </w:t>
      </w:r>
      <w:r>
        <w:rPr>
          <w:rFonts w:ascii="Calibri"/>
          <w:sz w:val="16"/>
        </w:rPr>
        <w:t>on</w:t>
      </w:r>
      <w:r>
        <w:rPr>
          <w:rFonts w:ascii="Calibri"/>
          <w:spacing w:val="-1"/>
          <w:sz w:val="16"/>
        </w:rPr>
        <w:t xml:space="preserve"> </w:t>
      </w:r>
      <w:r>
        <w:rPr>
          <w:rFonts w:ascii="Calibri"/>
          <w:sz w:val="16"/>
        </w:rPr>
        <w:t>the</w:t>
      </w:r>
      <w:r>
        <w:rPr>
          <w:rFonts w:ascii="Calibri"/>
          <w:spacing w:val="-6"/>
          <w:sz w:val="16"/>
        </w:rPr>
        <w:t xml:space="preserve"> </w:t>
      </w:r>
      <w:r>
        <w:rPr>
          <w:rFonts w:ascii="Calibri"/>
          <w:sz w:val="16"/>
        </w:rPr>
        <w:t>ACT</w:t>
      </w:r>
      <w:r>
        <w:rPr>
          <w:rFonts w:ascii="Calibri"/>
          <w:spacing w:val="-2"/>
          <w:sz w:val="16"/>
        </w:rPr>
        <w:t xml:space="preserve"> </w:t>
      </w:r>
      <w:r>
        <w:rPr>
          <w:rFonts w:ascii="Calibri"/>
          <w:sz w:val="16"/>
        </w:rPr>
        <w:t>Legislation</w:t>
      </w:r>
      <w:r>
        <w:rPr>
          <w:rFonts w:ascii="Calibri"/>
          <w:spacing w:val="-3"/>
          <w:sz w:val="16"/>
        </w:rPr>
        <w:t xml:space="preserve"> </w:t>
      </w:r>
      <w:r>
        <w:rPr>
          <w:rFonts w:ascii="Calibri"/>
          <w:spacing w:val="-2"/>
          <w:sz w:val="16"/>
        </w:rPr>
        <w:t>Register.</w:t>
      </w:r>
    </w:p>
    <w:p w14:paraId="1F1E839E" w14:textId="77777777" w:rsidR="006E36BC" w:rsidRDefault="006E36BC">
      <w:pPr>
        <w:pStyle w:val="BodyText"/>
        <w:rPr>
          <w:rFonts w:ascii="Calibri"/>
          <w:sz w:val="19"/>
        </w:rPr>
      </w:pPr>
    </w:p>
    <w:p w14:paraId="70AC182A" w14:textId="77777777" w:rsidR="006E36BC" w:rsidRDefault="00D247E8">
      <w:pPr>
        <w:spacing w:line="273" w:lineRule="auto"/>
        <w:ind w:left="853" w:right="1151"/>
        <w:rPr>
          <w:rFonts w:ascii="Calibri"/>
          <w:sz w:val="16"/>
        </w:rPr>
      </w:pPr>
      <w:r>
        <w:rPr>
          <w:rFonts w:ascii="Calibri"/>
          <w:sz w:val="16"/>
        </w:rPr>
        <w:t>Safe</w:t>
      </w:r>
      <w:r>
        <w:rPr>
          <w:rFonts w:ascii="Calibri"/>
          <w:spacing w:val="-6"/>
          <w:sz w:val="16"/>
        </w:rPr>
        <w:t xml:space="preserve"> </w:t>
      </w:r>
      <w:r>
        <w:rPr>
          <w:rFonts w:ascii="Calibri"/>
          <w:sz w:val="16"/>
        </w:rPr>
        <w:t>Work</w:t>
      </w:r>
      <w:r>
        <w:rPr>
          <w:rFonts w:ascii="Calibri"/>
          <w:spacing w:val="-5"/>
          <w:sz w:val="16"/>
        </w:rPr>
        <w:t xml:space="preserve"> </w:t>
      </w:r>
      <w:r>
        <w:rPr>
          <w:rFonts w:ascii="Calibri"/>
          <w:sz w:val="16"/>
        </w:rPr>
        <w:t>Australia</w:t>
      </w:r>
      <w:r>
        <w:rPr>
          <w:rFonts w:ascii="Calibri"/>
          <w:spacing w:val="-8"/>
          <w:sz w:val="16"/>
        </w:rPr>
        <w:t xml:space="preserve"> </w:t>
      </w:r>
      <w:r>
        <w:rPr>
          <w:rFonts w:ascii="Calibri"/>
          <w:sz w:val="16"/>
        </w:rPr>
        <w:t>is</w:t>
      </w:r>
      <w:r>
        <w:rPr>
          <w:rFonts w:ascii="Calibri"/>
          <w:spacing w:val="-3"/>
          <w:sz w:val="16"/>
        </w:rPr>
        <w:t xml:space="preserve"> </w:t>
      </w:r>
      <w:r>
        <w:rPr>
          <w:rFonts w:ascii="Calibri"/>
          <w:sz w:val="16"/>
        </w:rPr>
        <w:t>an</w:t>
      </w:r>
      <w:r>
        <w:rPr>
          <w:rFonts w:ascii="Calibri"/>
          <w:spacing w:val="-7"/>
          <w:sz w:val="16"/>
        </w:rPr>
        <w:t xml:space="preserve"> </w:t>
      </w:r>
      <w:r>
        <w:rPr>
          <w:rFonts w:ascii="Calibri"/>
          <w:sz w:val="16"/>
        </w:rPr>
        <w:t>Australian</w:t>
      </w:r>
      <w:r>
        <w:rPr>
          <w:rFonts w:ascii="Calibri"/>
          <w:spacing w:val="-5"/>
          <w:sz w:val="16"/>
        </w:rPr>
        <w:t xml:space="preserve"> </w:t>
      </w:r>
      <w:r>
        <w:rPr>
          <w:rFonts w:ascii="Calibri"/>
          <w:sz w:val="16"/>
        </w:rPr>
        <w:t>Government</w:t>
      </w:r>
      <w:r>
        <w:rPr>
          <w:rFonts w:ascii="Calibri"/>
          <w:spacing w:val="-8"/>
          <w:sz w:val="16"/>
        </w:rPr>
        <w:t xml:space="preserve"> </w:t>
      </w:r>
      <w:r>
        <w:rPr>
          <w:rFonts w:ascii="Calibri"/>
          <w:sz w:val="16"/>
        </w:rPr>
        <w:t>statutory</w:t>
      </w:r>
      <w:r>
        <w:rPr>
          <w:rFonts w:ascii="Calibri"/>
          <w:spacing w:val="-5"/>
          <w:sz w:val="16"/>
        </w:rPr>
        <w:t xml:space="preserve"> </w:t>
      </w:r>
      <w:r>
        <w:rPr>
          <w:rFonts w:ascii="Calibri"/>
          <w:sz w:val="16"/>
        </w:rPr>
        <w:t>agency</w:t>
      </w:r>
      <w:r>
        <w:rPr>
          <w:rFonts w:ascii="Calibri"/>
          <w:spacing w:val="-4"/>
          <w:sz w:val="16"/>
        </w:rPr>
        <w:t xml:space="preserve"> </w:t>
      </w:r>
      <w:r>
        <w:rPr>
          <w:rFonts w:ascii="Calibri"/>
          <w:sz w:val="16"/>
        </w:rPr>
        <w:t>established</w:t>
      </w:r>
      <w:r>
        <w:rPr>
          <w:rFonts w:ascii="Calibri"/>
          <w:spacing w:val="-5"/>
          <w:sz w:val="16"/>
        </w:rPr>
        <w:t xml:space="preserve"> </w:t>
      </w:r>
      <w:r>
        <w:rPr>
          <w:rFonts w:ascii="Calibri"/>
          <w:sz w:val="16"/>
        </w:rPr>
        <w:t>in</w:t>
      </w:r>
      <w:r>
        <w:rPr>
          <w:rFonts w:ascii="Calibri"/>
          <w:spacing w:val="-7"/>
          <w:sz w:val="16"/>
        </w:rPr>
        <w:t xml:space="preserve"> </w:t>
      </w:r>
      <w:r>
        <w:rPr>
          <w:rFonts w:ascii="Calibri"/>
          <w:sz w:val="16"/>
        </w:rPr>
        <w:t>2009.</w:t>
      </w:r>
      <w:r>
        <w:rPr>
          <w:rFonts w:ascii="Calibri"/>
          <w:spacing w:val="-4"/>
          <w:sz w:val="16"/>
        </w:rPr>
        <w:t xml:space="preserve"> </w:t>
      </w:r>
      <w:r>
        <w:rPr>
          <w:rFonts w:ascii="Calibri"/>
          <w:sz w:val="16"/>
        </w:rPr>
        <w:t>Safe</w:t>
      </w:r>
      <w:r>
        <w:rPr>
          <w:rFonts w:ascii="Calibri"/>
          <w:spacing w:val="-9"/>
          <w:sz w:val="16"/>
        </w:rPr>
        <w:t xml:space="preserve"> </w:t>
      </w:r>
      <w:r>
        <w:rPr>
          <w:rFonts w:ascii="Calibri"/>
          <w:sz w:val="16"/>
        </w:rPr>
        <w:t>Work</w:t>
      </w:r>
      <w:r>
        <w:rPr>
          <w:rFonts w:ascii="Calibri"/>
          <w:spacing w:val="-7"/>
          <w:sz w:val="16"/>
        </w:rPr>
        <w:t xml:space="preserve"> </w:t>
      </w:r>
      <w:r>
        <w:rPr>
          <w:rFonts w:ascii="Calibri"/>
          <w:sz w:val="16"/>
        </w:rPr>
        <w:t>Australia</w:t>
      </w:r>
      <w:r>
        <w:rPr>
          <w:rFonts w:ascii="Calibri"/>
          <w:spacing w:val="-2"/>
          <w:sz w:val="16"/>
        </w:rPr>
        <w:t xml:space="preserve"> </w:t>
      </w:r>
      <w:r>
        <w:rPr>
          <w:rFonts w:ascii="Calibri"/>
          <w:sz w:val="16"/>
        </w:rPr>
        <w:t>includes</w:t>
      </w:r>
      <w:r>
        <w:rPr>
          <w:rFonts w:ascii="Calibri"/>
          <w:spacing w:val="-5"/>
          <w:sz w:val="16"/>
        </w:rPr>
        <w:t xml:space="preserve"> </w:t>
      </w:r>
      <w:r>
        <w:rPr>
          <w:rFonts w:ascii="Calibri"/>
          <w:sz w:val="16"/>
        </w:rPr>
        <w:t>Members</w:t>
      </w:r>
      <w:r>
        <w:rPr>
          <w:rFonts w:ascii="Calibri"/>
          <w:spacing w:val="40"/>
          <w:sz w:val="16"/>
        </w:rPr>
        <w:t xml:space="preserve"> </w:t>
      </w:r>
      <w:r>
        <w:rPr>
          <w:rFonts w:ascii="Calibri"/>
          <w:sz w:val="16"/>
        </w:rPr>
        <w:t>from the Commonwealth, and each state and territory, Members representing the interests of workers and Members</w:t>
      </w:r>
      <w:r>
        <w:rPr>
          <w:rFonts w:ascii="Calibri"/>
          <w:spacing w:val="40"/>
          <w:sz w:val="16"/>
        </w:rPr>
        <w:t xml:space="preserve"> </w:t>
      </w:r>
      <w:r>
        <w:rPr>
          <w:rFonts w:ascii="Calibri"/>
          <w:sz w:val="16"/>
        </w:rPr>
        <w:t>representing the interests of employers.</w:t>
      </w:r>
    </w:p>
    <w:p w14:paraId="1528064F" w14:textId="77777777" w:rsidR="006E36BC" w:rsidRDefault="006E36BC">
      <w:pPr>
        <w:pStyle w:val="BodyText"/>
        <w:spacing w:before="10"/>
        <w:rPr>
          <w:rFonts w:ascii="Calibri"/>
          <w:sz w:val="16"/>
        </w:rPr>
      </w:pPr>
    </w:p>
    <w:p w14:paraId="3B86D2B3" w14:textId="77777777" w:rsidR="006E36BC" w:rsidRDefault="00D247E8">
      <w:pPr>
        <w:spacing w:line="276" w:lineRule="auto"/>
        <w:ind w:left="853" w:right="1155"/>
        <w:rPr>
          <w:rFonts w:ascii="Calibri" w:hAnsi="Calibri"/>
          <w:sz w:val="16"/>
        </w:rPr>
      </w:pPr>
      <w:r>
        <w:rPr>
          <w:rFonts w:ascii="Calibri" w:hAnsi="Calibri"/>
          <w:sz w:val="16"/>
        </w:rPr>
        <w:t>Safe Work Australia works with the Commonwealth, state and territory governments to improve work health and safety and</w:t>
      </w:r>
      <w:r>
        <w:rPr>
          <w:rFonts w:ascii="Calibri" w:hAnsi="Calibri"/>
          <w:spacing w:val="40"/>
          <w:sz w:val="16"/>
        </w:rPr>
        <w:t xml:space="preserve"> </w:t>
      </w:r>
      <w:r>
        <w:rPr>
          <w:rFonts w:ascii="Calibri" w:hAnsi="Calibri"/>
          <w:sz w:val="16"/>
        </w:rPr>
        <w:t>workers’</w:t>
      </w:r>
      <w:r>
        <w:rPr>
          <w:rFonts w:ascii="Calibri" w:hAnsi="Calibri"/>
          <w:spacing w:val="-1"/>
          <w:sz w:val="16"/>
        </w:rPr>
        <w:t xml:space="preserve"> </w:t>
      </w:r>
      <w:r>
        <w:rPr>
          <w:rFonts w:ascii="Calibri" w:hAnsi="Calibri"/>
          <w:sz w:val="16"/>
        </w:rPr>
        <w:t>compensation</w:t>
      </w:r>
      <w:r>
        <w:rPr>
          <w:rFonts w:ascii="Calibri" w:hAnsi="Calibri"/>
          <w:spacing w:val="-2"/>
          <w:sz w:val="16"/>
        </w:rPr>
        <w:t xml:space="preserve"> </w:t>
      </w:r>
      <w:r>
        <w:rPr>
          <w:rFonts w:ascii="Calibri" w:hAnsi="Calibri"/>
          <w:sz w:val="16"/>
        </w:rPr>
        <w:t>arrangements.</w:t>
      </w:r>
      <w:r>
        <w:rPr>
          <w:rFonts w:ascii="Calibri" w:hAnsi="Calibri"/>
          <w:spacing w:val="-2"/>
          <w:sz w:val="16"/>
        </w:rPr>
        <w:t xml:space="preserve"> </w:t>
      </w:r>
      <w:r>
        <w:rPr>
          <w:rFonts w:ascii="Calibri" w:hAnsi="Calibri"/>
          <w:sz w:val="16"/>
        </w:rPr>
        <w:t>Safe</w:t>
      </w:r>
      <w:r>
        <w:rPr>
          <w:rFonts w:ascii="Calibri" w:hAnsi="Calibri"/>
          <w:spacing w:val="-3"/>
          <w:sz w:val="16"/>
        </w:rPr>
        <w:t xml:space="preserve"> </w:t>
      </w:r>
      <w:r>
        <w:rPr>
          <w:rFonts w:ascii="Calibri" w:hAnsi="Calibri"/>
          <w:sz w:val="16"/>
        </w:rPr>
        <w:t>Work</w:t>
      </w:r>
      <w:r>
        <w:rPr>
          <w:rFonts w:ascii="Calibri" w:hAnsi="Calibri"/>
          <w:spacing w:val="-2"/>
          <w:sz w:val="16"/>
        </w:rPr>
        <w:t xml:space="preserve"> </w:t>
      </w:r>
      <w:r>
        <w:rPr>
          <w:rFonts w:ascii="Calibri" w:hAnsi="Calibri"/>
          <w:sz w:val="16"/>
        </w:rPr>
        <w:t>Australia</w:t>
      </w:r>
      <w:r>
        <w:rPr>
          <w:rFonts w:ascii="Calibri" w:hAnsi="Calibri"/>
          <w:spacing w:val="-1"/>
          <w:sz w:val="16"/>
        </w:rPr>
        <w:t xml:space="preserve"> </w:t>
      </w:r>
      <w:r>
        <w:rPr>
          <w:rFonts w:ascii="Calibri" w:hAnsi="Calibri"/>
          <w:sz w:val="16"/>
        </w:rPr>
        <w:t>is</w:t>
      </w:r>
      <w:r>
        <w:rPr>
          <w:rFonts w:ascii="Calibri" w:hAnsi="Calibri"/>
          <w:spacing w:val="-1"/>
          <w:sz w:val="16"/>
        </w:rPr>
        <w:t xml:space="preserve"> </w:t>
      </w:r>
      <w:r>
        <w:rPr>
          <w:rFonts w:ascii="Calibri" w:hAnsi="Calibri"/>
          <w:sz w:val="16"/>
        </w:rPr>
        <w:t>a national</w:t>
      </w:r>
      <w:r>
        <w:rPr>
          <w:rFonts w:ascii="Calibri" w:hAnsi="Calibri"/>
          <w:spacing w:val="-4"/>
          <w:sz w:val="16"/>
        </w:rPr>
        <w:t xml:space="preserve"> </w:t>
      </w:r>
      <w:r>
        <w:rPr>
          <w:rFonts w:ascii="Calibri" w:hAnsi="Calibri"/>
          <w:sz w:val="16"/>
        </w:rPr>
        <w:t>policy</w:t>
      </w:r>
      <w:r>
        <w:rPr>
          <w:rFonts w:ascii="Calibri" w:hAnsi="Calibri"/>
          <w:spacing w:val="-2"/>
          <w:sz w:val="16"/>
        </w:rPr>
        <w:t xml:space="preserve"> </w:t>
      </w:r>
      <w:r>
        <w:rPr>
          <w:rFonts w:ascii="Calibri" w:hAnsi="Calibri"/>
          <w:sz w:val="16"/>
        </w:rPr>
        <w:t>body,</w:t>
      </w:r>
      <w:r>
        <w:rPr>
          <w:rFonts w:ascii="Calibri" w:hAnsi="Calibri"/>
          <w:spacing w:val="-2"/>
          <w:sz w:val="16"/>
        </w:rPr>
        <w:t xml:space="preserve"> </w:t>
      </w:r>
      <w:r>
        <w:rPr>
          <w:rFonts w:ascii="Calibri" w:hAnsi="Calibri"/>
          <w:sz w:val="16"/>
        </w:rPr>
        <w:t>not</w:t>
      </w:r>
      <w:r>
        <w:rPr>
          <w:rFonts w:ascii="Calibri" w:hAnsi="Calibri"/>
          <w:spacing w:val="-2"/>
          <w:sz w:val="16"/>
        </w:rPr>
        <w:t xml:space="preserve"> </w:t>
      </w:r>
      <w:r>
        <w:rPr>
          <w:rFonts w:ascii="Calibri" w:hAnsi="Calibri"/>
          <w:sz w:val="16"/>
        </w:rPr>
        <w:t>a</w:t>
      </w:r>
      <w:r>
        <w:rPr>
          <w:rFonts w:ascii="Calibri" w:hAnsi="Calibri"/>
          <w:spacing w:val="-3"/>
          <w:sz w:val="16"/>
        </w:rPr>
        <w:t xml:space="preserve"> </w:t>
      </w:r>
      <w:r>
        <w:rPr>
          <w:rFonts w:ascii="Calibri" w:hAnsi="Calibri"/>
          <w:sz w:val="16"/>
        </w:rPr>
        <w:t>regulator</w:t>
      </w:r>
      <w:r>
        <w:rPr>
          <w:rFonts w:ascii="Calibri" w:hAnsi="Calibri"/>
          <w:spacing w:val="-2"/>
          <w:sz w:val="16"/>
        </w:rPr>
        <w:t xml:space="preserve"> </w:t>
      </w:r>
      <w:r>
        <w:rPr>
          <w:rFonts w:ascii="Calibri" w:hAnsi="Calibri"/>
          <w:sz w:val="16"/>
        </w:rPr>
        <w:t>of</w:t>
      </w:r>
      <w:r>
        <w:rPr>
          <w:rFonts w:ascii="Calibri" w:hAnsi="Calibri"/>
          <w:spacing w:val="-3"/>
          <w:sz w:val="16"/>
        </w:rPr>
        <w:t xml:space="preserve"> </w:t>
      </w:r>
      <w:r>
        <w:rPr>
          <w:rFonts w:ascii="Calibri" w:hAnsi="Calibri"/>
          <w:sz w:val="16"/>
        </w:rPr>
        <w:t>work</w:t>
      </w:r>
      <w:r>
        <w:rPr>
          <w:rFonts w:ascii="Calibri" w:hAnsi="Calibri"/>
          <w:spacing w:val="-4"/>
          <w:sz w:val="16"/>
        </w:rPr>
        <w:t xml:space="preserve"> </w:t>
      </w:r>
      <w:r>
        <w:rPr>
          <w:rFonts w:ascii="Calibri" w:hAnsi="Calibri"/>
          <w:sz w:val="16"/>
        </w:rPr>
        <w:t>health</w:t>
      </w:r>
      <w:r>
        <w:rPr>
          <w:rFonts w:ascii="Calibri" w:hAnsi="Calibri"/>
          <w:spacing w:val="-3"/>
          <w:sz w:val="16"/>
        </w:rPr>
        <w:t xml:space="preserve"> </w:t>
      </w:r>
      <w:r>
        <w:rPr>
          <w:rFonts w:ascii="Calibri" w:hAnsi="Calibri"/>
          <w:sz w:val="16"/>
        </w:rPr>
        <w:t>and</w:t>
      </w:r>
      <w:r>
        <w:rPr>
          <w:rFonts w:ascii="Calibri" w:hAnsi="Calibri"/>
          <w:spacing w:val="-2"/>
          <w:sz w:val="16"/>
        </w:rPr>
        <w:t xml:space="preserve"> </w:t>
      </w:r>
      <w:r>
        <w:rPr>
          <w:rFonts w:ascii="Calibri" w:hAnsi="Calibri"/>
          <w:sz w:val="16"/>
        </w:rPr>
        <w:t>safety.</w:t>
      </w:r>
      <w:r>
        <w:rPr>
          <w:rFonts w:ascii="Calibri" w:hAnsi="Calibri"/>
          <w:spacing w:val="40"/>
          <w:sz w:val="16"/>
        </w:rPr>
        <w:t xml:space="preserve"> </w:t>
      </w:r>
      <w:r>
        <w:rPr>
          <w:rFonts w:ascii="Calibri" w:hAnsi="Calibri"/>
          <w:sz w:val="16"/>
        </w:rPr>
        <w:t>The</w:t>
      </w:r>
      <w:r>
        <w:rPr>
          <w:rFonts w:ascii="Calibri" w:hAnsi="Calibri"/>
          <w:spacing w:val="-4"/>
          <w:sz w:val="16"/>
        </w:rPr>
        <w:t xml:space="preserve"> </w:t>
      </w:r>
      <w:r>
        <w:rPr>
          <w:rFonts w:ascii="Calibri" w:hAnsi="Calibri"/>
          <w:sz w:val="16"/>
        </w:rPr>
        <w:t>Commonwealth,</w:t>
      </w:r>
      <w:r>
        <w:rPr>
          <w:rFonts w:ascii="Calibri" w:hAnsi="Calibri"/>
          <w:spacing w:val="-2"/>
          <w:sz w:val="16"/>
        </w:rPr>
        <w:t xml:space="preserve"> </w:t>
      </w:r>
      <w:r>
        <w:rPr>
          <w:rFonts w:ascii="Calibri" w:hAnsi="Calibri"/>
          <w:sz w:val="16"/>
        </w:rPr>
        <w:t>states</w:t>
      </w:r>
      <w:r>
        <w:rPr>
          <w:rFonts w:ascii="Calibri" w:hAnsi="Calibri"/>
          <w:spacing w:val="-3"/>
          <w:sz w:val="16"/>
        </w:rPr>
        <w:t xml:space="preserve"> </w:t>
      </w:r>
      <w:r>
        <w:rPr>
          <w:rFonts w:ascii="Calibri" w:hAnsi="Calibri"/>
          <w:sz w:val="16"/>
        </w:rPr>
        <w:t>and</w:t>
      </w:r>
      <w:r>
        <w:rPr>
          <w:rFonts w:ascii="Calibri" w:hAnsi="Calibri"/>
          <w:spacing w:val="-3"/>
          <w:sz w:val="16"/>
        </w:rPr>
        <w:t xml:space="preserve"> </w:t>
      </w:r>
      <w:r>
        <w:rPr>
          <w:rFonts w:ascii="Calibri" w:hAnsi="Calibri"/>
          <w:sz w:val="16"/>
        </w:rPr>
        <w:t>territories</w:t>
      </w:r>
      <w:r>
        <w:rPr>
          <w:rFonts w:ascii="Calibri" w:hAnsi="Calibri"/>
          <w:spacing w:val="-3"/>
          <w:sz w:val="16"/>
        </w:rPr>
        <w:t xml:space="preserve"> </w:t>
      </w:r>
      <w:r>
        <w:rPr>
          <w:rFonts w:ascii="Calibri" w:hAnsi="Calibri"/>
          <w:sz w:val="16"/>
        </w:rPr>
        <w:t>have</w:t>
      </w:r>
      <w:r>
        <w:rPr>
          <w:rFonts w:ascii="Calibri" w:hAnsi="Calibri"/>
          <w:spacing w:val="-1"/>
          <w:sz w:val="16"/>
        </w:rPr>
        <w:t xml:space="preserve"> </w:t>
      </w:r>
      <w:r>
        <w:rPr>
          <w:rFonts w:ascii="Calibri" w:hAnsi="Calibri"/>
          <w:sz w:val="16"/>
        </w:rPr>
        <w:t>responsibility</w:t>
      </w:r>
      <w:r>
        <w:rPr>
          <w:rFonts w:ascii="Calibri" w:hAnsi="Calibri"/>
          <w:spacing w:val="-4"/>
          <w:sz w:val="16"/>
        </w:rPr>
        <w:t xml:space="preserve"> </w:t>
      </w:r>
      <w:r>
        <w:rPr>
          <w:rFonts w:ascii="Calibri" w:hAnsi="Calibri"/>
          <w:sz w:val="16"/>
        </w:rPr>
        <w:t>for</w:t>
      </w:r>
      <w:r>
        <w:rPr>
          <w:rFonts w:ascii="Calibri" w:hAnsi="Calibri"/>
          <w:spacing w:val="-4"/>
          <w:sz w:val="16"/>
        </w:rPr>
        <w:t xml:space="preserve"> </w:t>
      </w:r>
      <w:r>
        <w:rPr>
          <w:rFonts w:ascii="Calibri" w:hAnsi="Calibri"/>
          <w:sz w:val="16"/>
        </w:rPr>
        <w:t>regulating and</w:t>
      </w:r>
      <w:r>
        <w:rPr>
          <w:rFonts w:ascii="Calibri" w:hAnsi="Calibri"/>
          <w:spacing w:val="-3"/>
          <w:sz w:val="16"/>
        </w:rPr>
        <w:t xml:space="preserve"> </w:t>
      </w:r>
      <w:r>
        <w:rPr>
          <w:rFonts w:ascii="Calibri" w:hAnsi="Calibri"/>
          <w:sz w:val="16"/>
        </w:rPr>
        <w:t>enforcing</w:t>
      </w:r>
      <w:r>
        <w:rPr>
          <w:rFonts w:ascii="Calibri" w:hAnsi="Calibri"/>
          <w:spacing w:val="-2"/>
          <w:sz w:val="16"/>
        </w:rPr>
        <w:t xml:space="preserve"> </w:t>
      </w:r>
      <w:r>
        <w:rPr>
          <w:rFonts w:ascii="Calibri" w:hAnsi="Calibri"/>
          <w:sz w:val="16"/>
        </w:rPr>
        <w:t>work</w:t>
      </w:r>
      <w:r>
        <w:rPr>
          <w:rFonts w:ascii="Calibri" w:hAnsi="Calibri"/>
          <w:spacing w:val="-3"/>
          <w:sz w:val="16"/>
        </w:rPr>
        <w:t xml:space="preserve"> </w:t>
      </w:r>
      <w:r>
        <w:rPr>
          <w:rFonts w:ascii="Calibri" w:hAnsi="Calibri"/>
          <w:sz w:val="16"/>
        </w:rPr>
        <w:t>health</w:t>
      </w:r>
      <w:r>
        <w:rPr>
          <w:rFonts w:ascii="Calibri" w:hAnsi="Calibri"/>
          <w:spacing w:val="-3"/>
          <w:sz w:val="16"/>
        </w:rPr>
        <w:t xml:space="preserve"> </w:t>
      </w:r>
      <w:r>
        <w:rPr>
          <w:rFonts w:ascii="Calibri" w:hAnsi="Calibri"/>
          <w:sz w:val="16"/>
        </w:rPr>
        <w:t>and</w:t>
      </w:r>
      <w:r>
        <w:rPr>
          <w:rFonts w:ascii="Calibri" w:hAnsi="Calibri"/>
          <w:spacing w:val="-3"/>
          <w:sz w:val="16"/>
        </w:rPr>
        <w:t xml:space="preserve"> </w:t>
      </w:r>
      <w:r>
        <w:rPr>
          <w:rFonts w:ascii="Calibri" w:hAnsi="Calibri"/>
          <w:sz w:val="16"/>
        </w:rPr>
        <w:t>safety</w:t>
      </w:r>
      <w:r>
        <w:rPr>
          <w:rFonts w:ascii="Calibri" w:hAnsi="Calibri"/>
          <w:spacing w:val="-4"/>
          <w:sz w:val="16"/>
        </w:rPr>
        <w:t xml:space="preserve"> </w:t>
      </w:r>
      <w:r>
        <w:rPr>
          <w:rFonts w:ascii="Calibri" w:hAnsi="Calibri"/>
          <w:sz w:val="16"/>
        </w:rPr>
        <w:t>laws</w:t>
      </w:r>
      <w:r>
        <w:rPr>
          <w:rFonts w:ascii="Calibri" w:hAnsi="Calibri"/>
          <w:spacing w:val="-3"/>
          <w:sz w:val="16"/>
        </w:rPr>
        <w:t xml:space="preserve"> </w:t>
      </w:r>
      <w:r>
        <w:rPr>
          <w:rFonts w:ascii="Calibri" w:hAnsi="Calibri"/>
          <w:sz w:val="16"/>
        </w:rPr>
        <w:t>in</w:t>
      </w:r>
      <w:r>
        <w:rPr>
          <w:rFonts w:ascii="Calibri" w:hAnsi="Calibri"/>
          <w:spacing w:val="-3"/>
          <w:sz w:val="16"/>
        </w:rPr>
        <w:t xml:space="preserve"> </w:t>
      </w:r>
      <w:r>
        <w:rPr>
          <w:rFonts w:ascii="Calibri" w:hAnsi="Calibri"/>
          <w:sz w:val="16"/>
        </w:rPr>
        <w:t>their</w:t>
      </w:r>
      <w:r>
        <w:rPr>
          <w:rFonts w:ascii="Calibri" w:hAnsi="Calibri"/>
          <w:spacing w:val="40"/>
          <w:sz w:val="16"/>
        </w:rPr>
        <w:t xml:space="preserve"> </w:t>
      </w:r>
      <w:r>
        <w:rPr>
          <w:rFonts w:ascii="Calibri" w:hAnsi="Calibri"/>
          <w:spacing w:val="-2"/>
          <w:sz w:val="16"/>
        </w:rPr>
        <w:t>jurisdiction.</w:t>
      </w:r>
    </w:p>
    <w:p w14:paraId="3E4DFA3D" w14:textId="77777777" w:rsidR="006E36BC" w:rsidRDefault="006E36BC">
      <w:pPr>
        <w:pStyle w:val="BodyText"/>
        <w:spacing w:before="1"/>
        <w:rPr>
          <w:rFonts w:ascii="Calibri"/>
          <w:sz w:val="16"/>
        </w:rPr>
      </w:pPr>
    </w:p>
    <w:p w14:paraId="5085CE80" w14:textId="77777777" w:rsidR="006E36BC" w:rsidRDefault="00D247E8">
      <w:pPr>
        <w:ind w:left="853"/>
        <w:rPr>
          <w:rFonts w:ascii="Calibri"/>
          <w:sz w:val="16"/>
        </w:rPr>
      </w:pPr>
      <w:r>
        <w:rPr>
          <w:rFonts w:ascii="Calibri"/>
          <w:sz w:val="16"/>
        </w:rPr>
        <w:t>ISBN</w:t>
      </w:r>
      <w:r>
        <w:rPr>
          <w:rFonts w:ascii="Calibri"/>
          <w:spacing w:val="-9"/>
          <w:sz w:val="16"/>
        </w:rPr>
        <w:t xml:space="preserve"> </w:t>
      </w:r>
      <w:r>
        <w:rPr>
          <w:rFonts w:ascii="Calibri"/>
          <w:sz w:val="16"/>
        </w:rPr>
        <w:t>978-0-642-33299-8</w:t>
      </w:r>
      <w:r>
        <w:rPr>
          <w:rFonts w:ascii="Calibri"/>
          <w:spacing w:val="-8"/>
          <w:sz w:val="16"/>
        </w:rPr>
        <w:t xml:space="preserve"> </w:t>
      </w:r>
      <w:r>
        <w:rPr>
          <w:rFonts w:ascii="Calibri"/>
          <w:spacing w:val="-2"/>
          <w:sz w:val="16"/>
        </w:rPr>
        <w:t>(PDF)</w:t>
      </w:r>
    </w:p>
    <w:p w14:paraId="384FE442" w14:textId="77777777" w:rsidR="006E36BC" w:rsidRDefault="006E36BC">
      <w:pPr>
        <w:pStyle w:val="BodyText"/>
        <w:spacing w:before="9"/>
        <w:rPr>
          <w:rFonts w:ascii="Calibri"/>
          <w:sz w:val="18"/>
        </w:rPr>
      </w:pPr>
    </w:p>
    <w:p w14:paraId="6BF4970F" w14:textId="77777777" w:rsidR="006E36BC" w:rsidRDefault="00D247E8">
      <w:pPr>
        <w:ind w:left="853"/>
        <w:rPr>
          <w:rFonts w:ascii="Calibri"/>
          <w:sz w:val="16"/>
        </w:rPr>
      </w:pPr>
      <w:r>
        <w:rPr>
          <w:rFonts w:ascii="Calibri"/>
          <w:spacing w:val="-2"/>
          <w:sz w:val="16"/>
        </w:rPr>
        <w:t>ISBN</w:t>
      </w:r>
      <w:r>
        <w:rPr>
          <w:rFonts w:ascii="Calibri"/>
          <w:spacing w:val="8"/>
          <w:sz w:val="16"/>
        </w:rPr>
        <w:t xml:space="preserve"> </w:t>
      </w:r>
      <w:r>
        <w:rPr>
          <w:rFonts w:ascii="Calibri"/>
          <w:spacing w:val="-2"/>
          <w:sz w:val="16"/>
        </w:rPr>
        <w:t>978-0-642-33300-1</w:t>
      </w:r>
      <w:r>
        <w:rPr>
          <w:rFonts w:ascii="Calibri"/>
          <w:spacing w:val="15"/>
          <w:sz w:val="16"/>
        </w:rPr>
        <w:t xml:space="preserve"> </w:t>
      </w:r>
      <w:r>
        <w:rPr>
          <w:rFonts w:ascii="Calibri"/>
          <w:spacing w:val="-2"/>
          <w:sz w:val="16"/>
        </w:rPr>
        <w:t>(DOCX)</w:t>
      </w:r>
    </w:p>
    <w:p w14:paraId="2154078C" w14:textId="77777777" w:rsidR="006E36BC" w:rsidRDefault="006E36BC">
      <w:pPr>
        <w:pStyle w:val="BodyText"/>
        <w:spacing w:before="10"/>
        <w:rPr>
          <w:rFonts w:ascii="Calibri"/>
          <w:sz w:val="18"/>
        </w:rPr>
      </w:pPr>
    </w:p>
    <w:p w14:paraId="2FB24B52" w14:textId="77777777" w:rsidR="006E36BC" w:rsidRDefault="00D247E8">
      <w:pPr>
        <w:ind w:left="853"/>
        <w:rPr>
          <w:rFonts w:ascii="Calibri"/>
          <w:b/>
          <w:sz w:val="16"/>
        </w:rPr>
      </w:pPr>
      <w:r>
        <w:rPr>
          <w:rFonts w:ascii="Calibri"/>
          <w:b/>
          <w:sz w:val="16"/>
        </w:rPr>
        <w:t>Creative</w:t>
      </w:r>
      <w:r>
        <w:rPr>
          <w:rFonts w:ascii="Calibri"/>
          <w:b/>
          <w:spacing w:val="-6"/>
          <w:sz w:val="16"/>
        </w:rPr>
        <w:t xml:space="preserve"> </w:t>
      </w:r>
      <w:r>
        <w:rPr>
          <w:rFonts w:ascii="Calibri"/>
          <w:b/>
          <w:spacing w:val="-2"/>
          <w:sz w:val="16"/>
        </w:rPr>
        <w:t>Commons</w:t>
      </w:r>
    </w:p>
    <w:p w14:paraId="66004AE0" w14:textId="77777777" w:rsidR="006E36BC" w:rsidRDefault="006E36BC">
      <w:pPr>
        <w:pStyle w:val="BodyText"/>
        <w:rPr>
          <w:rFonts w:ascii="Calibri"/>
          <w:b/>
          <w:sz w:val="19"/>
        </w:rPr>
      </w:pPr>
    </w:p>
    <w:p w14:paraId="34455528" w14:textId="762403F1" w:rsidR="006E36BC" w:rsidRDefault="00D247E8">
      <w:pPr>
        <w:spacing w:line="273" w:lineRule="auto"/>
        <w:ind w:left="853" w:right="1155"/>
        <w:rPr>
          <w:rFonts w:ascii="Calibri"/>
          <w:sz w:val="16"/>
        </w:rPr>
      </w:pPr>
      <w:r>
        <w:rPr>
          <w:rFonts w:ascii="Calibri"/>
          <w:sz w:val="16"/>
        </w:rPr>
        <w:t>This</w:t>
      </w:r>
      <w:r>
        <w:rPr>
          <w:rFonts w:ascii="Calibri"/>
          <w:spacing w:val="-4"/>
          <w:sz w:val="16"/>
        </w:rPr>
        <w:t xml:space="preserve"> </w:t>
      </w:r>
      <w:r>
        <w:rPr>
          <w:rFonts w:ascii="Calibri"/>
          <w:sz w:val="16"/>
        </w:rPr>
        <w:t>copyright</w:t>
      </w:r>
      <w:r>
        <w:rPr>
          <w:rFonts w:ascii="Calibri"/>
          <w:spacing w:val="-3"/>
          <w:sz w:val="16"/>
        </w:rPr>
        <w:t xml:space="preserve"> </w:t>
      </w:r>
      <w:r>
        <w:rPr>
          <w:rFonts w:ascii="Calibri"/>
          <w:sz w:val="16"/>
        </w:rPr>
        <w:t>work is</w:t>
      </w:r>
      <w:r>
        <w:rPr>
          <w:rFonts w:ascii="Calibri"/>
          <w:spacing w:val="-3"/>
          <w:sz w:val="16"/>
        </w:rPr>
        <w:t xml:space="preserve"> </w:t>
      </w:r>
      <w:r>
        <w:rPr>
          <w:rFonts w:ascii="Calibri"/>
          <w:sz w:val="16"/>
        </w:rPr>
        <w:t>licensed</w:t>
      </w:r>
      <w:r>
        <w:rPr>
          <w:rFonts w:ascii="Calibri"/>
          <w:spacing w:val="-3"/>
          <w:sz w:val="16"/>
        </w:rPr>
        <w:t xml:space="preserve"> </w:t>
      </w:r>
      <w:r>
        <w:rPr>
          <w:rFonts w:ascii="Calibri"/>
          <w:sz w:val="16"/>
        </w:rPr>
        <w:t>under a</w:t>
      </w:r>
      <w:r>
        <w:rPr>
          <w:rFonts w:ascii="Calibri"/>
          <w:spacing w:val="-4"/>
          <w:sz w:val="16"/>
        </w:rPr>
        <w:t xml:space="preserve"> </w:t>
      </w:r>
      <w:r>
        <w:rPr>
          <w:rFonts w:ascii="Calibri"/>
          <w:sz w:val="16"/>
        </w:rPr>
        <w:t>Creative</w:t>
      </w:r>
      <w:r>
        <w:rPr>
          <w:rFonts w:ascii="Calibri"/>
          <w:spacing w:val="-5"/>
          <w:sz w:val="16"/>
        </w:rPr>
        <w:t xml:space="preserve"> </w:t>
      </w:r>
      <w:r>
        <w:rPr>
          <w:rFonts w:ascii="Calibri"/>
          <w:sz w:val="16"/>
        </w:rPr>
        <w:t>Commons</w:t>
      </w:r>
      <w:r>
        <w:rPr>
          <w:rFonts w:ascii="Calibri"/>
          <w:spacing w:val="-3"/>
          <w:sz w:val="16"/>
        </w:rPr>
        <w:t xml:space="preserve"> </w:t>
      </w:r>
      <w:r>
        <w:rPr>
          <w:rFonts w:ascii="Calibri"/>
          <w:sz w:val="16"/>
        </w:rPr>
        <w:t>Attribution-Non-commercial</w:t>
      </w:r>
      <w:r>
        <w:rPr>
          <w:rFonts w:ascii="Calibri"/>
          <w:spacing w:val="-4"/>
          <w:sz w:val="16"/>
        </w:rPr>
        <w:t xml:space="preserve"> </w:t>
      </w:r>
      <w:r>
        <w:rPr>
          <w:rFonts w:ascii="Calibri"/>
          <w:sz w:val="16"/>
        </w:rPr>
        <w:t>4.0</w:t>
      </w:r>
      <w:r>
        <w:rPr>
          <w:rFonts w:ascii="Calibri"/>
          <w:spacing w:val="-3"/>
          <w:sz w:val="16"/>
        </w:rPr>
        <w:t xml:space="preserve"> </w:t>
      </w:r>
      <w:r>
        <w:rPr>
          <w:rFonts w:ascii="Calibri"/>
          <w:sz w:val="16"/>
        </w:rPr>
        <w:t>International</w:t>
      </w:r>
      <w:r>
        <w:rPr>
          <w:rFonts w:ascii="Calibri"/>
          <w:spacing w:val="-3"/>
          <w:sz w:val="16"/>
        </w:rPr>
        <w:t xml:space="preserve"> </w:t>
      </w:r>
      <w:r>
        <w:rPr>
          <w:rFonts w:ascii="Calibri"/>
          <w:sz w:val="16"/>
        </w:rPr>
        <w:t>licence.</w:t>
      </w:r>
      <w:r>
        <w:rPr>
          <w:rFonts w:ascii="Calibri"/>
          <w:spacing w:val="-2"/>
          <w:sz w:val="16"/>
        </w:rPr>
        <w:t xml:space="preserve"> </w:t>
      </w:r>
      <w:r>
        <w:rPr>
          <w:rFonts w:ascii="Calibri"/>
          <w:sz w:val="16"/>
        </w:rPr>
        <w:t>To</w:t>
      </w:r>
      <w:r>
        <w:rPr>
          <w:rFonts w:ascii="Calibri"/>
          <w:spacing w:val="-4"/>
          <w:sz w:val="16"/>
        </w:rPr>
        <w:t xml:space="preserve"> </w:t>
      </w:r>
      <w:r>
        <w:rPr>
          <w:rFonts w:ascii="Calibri"/>
          <w:sz w:val="16"/>
        </w:rPr>
        <w:t>view</w:t>
      </w:r>
      <w:r>
        <w:rPr>
          <w:rFonts w:ascii="Calibri"/>
          <w:spacing w:val="-1"/>
          <w:sz w:val="16"/>
        </w:rPr>
        <w:t xml:space="preserve"> </w:t>
      </w:r>
      <w:r>
        <w:rPr>
          <w:rFonts w:ascii="Calibri"/>
          <w:sz w:val="16"/>
        </w:rPr>
        <w:t>a</w:t>
      </w:r>
      <w:r>
        <w:rPr>
          <w:rFonts w:ascii="Calibri"/>
          <w:spacing w:val="-3"/>
          <w:sz w:val="16"/>
        </w:rPr>
        <w:t xml:space="preserve"> </w:t>
      </w:r>
      <w:r>
        <w:rPr>
          <w:rFonts w:ascii="Calibri"/>
          <w:sz w:val="16"/>
        </w:rPr>
        <w:t>copy</w:t>
      </w:r>
      <w:r>
        <w:rPr>
          <w:rFonts w:ascii="Calibri"/>
          <w:spacing w:val="40"/>
          <w:sz w:val="16"/>
        </w:rPr>
        <w:t xml:space="preserve"> </w:t>
      </w:r>
      <w:r>
        <w:rPr>
          <w:rFonts w:ascii="Calibri"/>
          <w:sz w:val="16"/>
        </w:rPr>
        <w:t>of this licence, visit creativecommons.org/licenses</w:t>
      </w:r>
      <w:r w:rsidR="00272BD0">
        <w:rPr>
          <w:rFonts w:ascii="Calibri"/>
          <w:sz w:val="16"/>
        </w:rPr>
        <w:t>.</w:t>
      </w:r>
      <w:r>
        <w:rPr>
          <w:rFonts w:ascii="Calibri"/>
          <w:sz w:val="16"/>
        </w:rPr>
        <w:t xml:space="preserve"> In essence, you are free to copy, communicate and adapt the work for non-</w:t>
      </w:r>
      <w:r>
        <w:rPr>
          <w:rFonts w:ascii="Calibri"/>
          <w:spacing w:val="40"/>
          <w:sz w:val="16"/>
        </w:rPr>
        <w:t xml:space="preserve"> </w:t>
      </w:r>
      <w:r>
        <w:rPr>
          <w:rFonts w:ascii="Calibri"/>
          <w:sz w:val="16"/>
        </w:rPr>
        <w:t>commercial purposes, as long as you attribute the work to Safe Work Australia and abide by the other licence terms.</w:t>
      </w:r>
    </w:p>
    <w:p w14:paraId="62E0BAF1" w14:textId="77777777" w:rsidR="006E36BC" w:rsidRDefault="006E36BC">
      <w:pPr>
        <w:pStyle w:val="BodyText"/>
        <w:spacing w:before="8"/>
        <w:rPr>
          <w:rFonts w:ascii="Calibri"/>
          <w:sz w:val="16"/>
        </w:rPr>
      </w:pPr>
    </w:p>
    <w:p w14:paraId="6270A077" w14:textId="5E1AE321" w:rsidR="006E36BC" w:rsidRDefault="00D247E8">
      <w:pPr>
        <w:ind w:left="853"/>
        <w:rPr>
          <w:rFonts w:ascii="Calibri"/>
          <w:sz w:val="16"/>
        </w:rPr>
      </w:pPr>
      <w:r>
        <w:rPr>
          <w:rFonts w:ascii="Calibri"/>
          <w:b/>
          <w:sz w:val="16"/>
        </w:rPr>
        <w:t>Contact</w:t>
      </w:r>
      <w:r>
        <w:rPr>
          <w:rFonts w:ascii="Calibri"/>
          <w:b/>
          <w:spacing w:val="-9"/>
          <w:sz w:val="16"/>
        </w:rPr>
        <w:t xml:space="preserve"> </w:t>
      </w:r>
      <w:r>
        <w:rPr>
          <w:rFonts w:ascii="Calibri"/>
          <w:b/>
          <w:sz w:val="16"/>
        </w:rPr>
        <w:t>information</w:t>
      </w:r>
      <w:r>
        <w:rPr>
          <w:rFonts w:ascii="Calibri"/>
          <w:b/>
          <w:spacing w:val="-4"/>
          <w:sz w:val="16"/>
        </w:rPr>
        <w:t xml:space="preserve"> </w:t>
      </w:r>
      <w:r>
        <w:rPr>
          <w:rFonts w:ascii="Calibri"/>
          <w:sz w:val="16"/>
        </w:rPr>
        <w:t>Safe</w:t>
      </w:r>
      <w:r>
        <w:rPr>
          <w:rFonts w:ascii="Calibri"/>
          <w:spacing w:val="-6"/>
          <w:sz w:val="16"/>
        </w:rPr>
        <w:t xml:space="preserve"> </w:t>
      </w:r>
      <w:r>
        <w:rPr>
          <w:rFonts w:ascii="Calibri"/>
          <w:sz w:val="16"/>
        </w:rPr>
        <w:t>Work</w:t>
      </w:r>
      <w:r>
        <w:rPr>
          <w:rFonts w:ascii="Calibri"/>
          <w:spacing w:val="-7"/>
          <w:sz w:val="16"/>
        </w:rPr>
        <w:t xml:space="preserve"> </w:t>
      </w:r>
      <w:r>
        <w:rPr>
          <w:rFonts w:ascii="Calibri"/>
          <w:sz w:val="16"/>
        </w:rPr>
        <w:t>Australia</w:t>
      </w:r>
      <w:r>
        <w:rPr>
          <w:rFonts w:ascii="Calibri"/>
          <w:spacing w:val="-6"/>
          <w:sz w:val="16"/>
        </w:rPr>
        <w:t xml:space="preserve"> </w:t>
      </w:r>
      <w:r>
        <w:rPr>
          <w:rFonts w:ascii="Calibri"/>
          <w:sz w:val="16"/>
        </w:rPr>
        <w:t>|</w:t>
      </w:r>
      <w:r>
        <w:rPr>
          <w:rFonts w:ascii="Calibri"/>
          <w:spacing w:val="-8"/>
          <w:sz w:val="16"/>
        </w:rPr>
        <w:t xml:space="preserve"> </w:t>
      </w:r>
      <w:hyperlink r:id="rId16">
        <w:r w:rsidRPr="009D1B32">
          <w:rPr>
            <w:rFonts w:ascii="Calibri"/>
            <w:color w:val="0000FF"/>
            <w:sz w:val="16"/>
          </w:rPr>
          <w:t>info@swa.gov.au</w:t>
        </w:r>
      </w:hyperlink>
      <w:r w:rsidRPr="009D1B32">
        <w:rPr>
          <w:rFonts w:ascii="Calibri"/>
          <w:color w:val="0000FF"/>
          <w:spacing w:val="-4"/>
          <w:sz w:val="16"/>
        </w:rPr>
        <w:t xml:space="preserve"> </w:t>
      </w:r>
      <w:r>
        <w:rPr>
          <w:rFonts w:ascii="Calibri"/>
          <w:sz w:val="16"/>
        </w:rPr>
        <w:t>|</w:t>
      </w:r>
      <w:r w:rsidRPr="009D1B32">
        <w:rPr>
          <w:rFonts w:ascii="Calibri"/>
          <w:color w:val="0000FF"/>
          <w:spacing w:val="-9"/>
          <w:sz w:val="16"/>
        </w:rPr>
        <w:t xml:space="preserve"> </w:t>
      </w:r>
      <w:hyperlink r:id="rId17">
        <w:r w:rsidRPr="009D1B32">
          <w:rPr>
            <w:rFonts w:ascii="Calibri"/>
            <w:color w:val="0000FF"/>
            <w:spacing w:val="-2"/>
            <w:sz w:val="16"/>
            <w:u w:val="single" w:color="135B85"/>
          </w:rPr>
          <w:t>www.swa.gov.au</w:t>
        </w:r>
      </w:hyperlink>
    </w:p>
    <w:p w14:paraId="15C8EB2C" w14:textId="77777777" w:rsidR="006E36BC" w:rsidRDefault="006E36BC">
      <w:pPr>
        <w:pStyle w:val="BodyText"/>
        <w:rPr>
          <w:rFonts w:ascii="Calibri"/>
          <w:sz w:val="20"/>
        </w:rPr>
      </w:pPr>
    </w:p>
    <w:p w14:paraId="57F2A6B6" w14:textId="77777777" w:rsidR="006E36BC" w:rsidRDefault="006E36BC">
      <w:pPr>
        <w:pStyle w:val="BodyText"/>
        <w:rPr>
          <w:rFonts w:ascii="Calibri"/>
          <w:sz w:val="20"/>
        </w:rPr>
      </w:pPr>
    </w:p>
    <w:p w14:paraId="12F28902" w14:textId="77777777" w:rsidR="006E36BC" w:rsidRDefault="006E36BC">
      <w:pPr>
        <w:pStyle w:val="BodyText"/>
        <w:rPr>
          <w:rFonts w:ascii="Calibri"/>
          <w:sz w:val="20"/>
        </w:rPr>
      </w:pPr>
    </w:p>
    <w:p w14:paraId="5E5CE2BB" w14:textId="77777777" w:rsidR="006E36BC" w:rsidRDefault="006E36BC">
      <w:pPr>
        <w:rPr>
          <w:rFonts w:ascii="Calibri"/>
          <w:sz w:val="20"/>
        </w:rPr>
        <w:sectPr w:rsidR="006E36BC" w:rsidSect="00BE1638">
          <w:footerReference w:type="default" r:id="rId18"/>
          <w:pgSz w:w="11910" w:h="16840"/>
          <w:pgMar w:top="1920" w:right="1020" w:bottom="280" w:left="500" w:header="720" w:footer="720" w:gutter="0"/>
          <w:pgNumType w:start="1"/>
          <w:cols w:space="720"/>
        </w:sectPr>
      </w:pPr>
    </w:p>
    <w:p w14:paraId="2C731AAB" w14:textId="77777777" w:rsidR="006E36BC" w:rsidRDefault="00D247E8" w:rsidP="003C7FC9">
      <w:pPr>
        <w:spacing w:before="65"/>
        <w:ind w:left="939"/>
        <w:rPr>
          <w:b/>
          <w:sz w:val="52"/>
        </w:rPr>
      </w:pPr>
      <w:r>
        <w:rPr>
          <w:b/>
          <w:color w:val="702FA0"/>
          <w:spacing w:val="-2"/>
          <w:sz w:val="52"/>
        </w:rPr>
        <w:lastRenderedPageBreak/>
        <w:t>Contents</w:t>
      </w:r>
    </w:p>
    <w:p w14:paraId="56D2D9D4" w14:textId="77777777" w:rsidR="006E36BC" w:rsidRDefault="006E36BC" w:rsidP="003C7FC9">
      <w:pPr>
        <w:rPr>
          <w:sz w:val="52"/>
        </w:rPr>
        <w:sectPr w:rsidR="006E36BC" w:rsidSect="00BE1638">
          <w:pgSz w:w="11910" w:h="16840"/>
          <w:pgMar w:top="1680" w:right="1020" w:bottom="1166" w:left="500" w:header="720" w:footer="720" w:gutter="0"/>
          <w:cols w:space="720"/>
        </w:sectPr>
      </w:pPr>
    </w:p>
    <w:sdt>
      <w:sdtPr>
        <w:id w:val="-21248743"/>
        <w:docPartObj>
          <w:docPartGallery w:val="Table of Contents"/>
          <w:docPartUnique/>
        </w:docPartObj>
      </w:sdtPr>
      <w:sdtEndPr/>
      <w:sdtContent>
        <w:p w14:paraId="4A09C188" w14:textId="4167A4A8" w:rsidR="00272BD0" w:rsidRDefault="001926B1">
          <w:pPr>
            <w:pStyle w:val="TOC1"/>
            <w:tabs>
              <w:tab w:val="right" w:leader="dot" w:pos="10380"/>
            </w:tabs>
            <w:rPr>
              <w:rFonts w:asciiTheme="minorHAnsi" w:eastAsiaTheme="minorEastAsia" w:hAnsiTheme="minorHAnsi" w:cstheme="minorBidi"/>
              <w:b w:val="0"/>
              <w:bCs w:val="0"/>
              <w:noProof/>
              <w:kern w:val="2"/>
              <w:lang w:val="en-AU" w:eastAsia="en-AU"/>
              <w14:ligatures w14:val="standardContextual"/>
            </w:rPr>
          </w:pPr>
          <w:r>
            <w:rPr>
              <w:b w:val="0"/>
              <w:bCs w:val="0"/>
            </w:rPr>
            <w:fldChar w:fldCharType="begin"/>
          </w:r>
          <w:r w:rsidRPr="004A4AED">
            <w:rPr>
              <w:b w:val="0"/>
              <w:bCs w:val="0"/>
            </w:rPr>
            <w:instrText xml:space="preserve"> TOC \o "1-2" \h \z \u </w:instrText>
          </w:r>
          <w:r>
            <w:rPr>
              <w:b w:val="0"/>
              <w:bCs w:val="0"/>
            </w:rPr>
            <w:fldChar w:fldCharType="separate"/>
          </w:r>
          <w:hyperlink w:anchor="_Toc169788660" w:history="1">
            <w:r w:rsidR="00272BD0" w:rsidRPr="00DE2A1F">
              <w:rPr>
                <w:rStyle w:val="Hyperlink"/>
                <w:noProof/>
                <w:spacing w:val="-2"/>
              </w:rPr>
              <w:t>Foreword</w:t>
            </w:r>
            <w:r w:rsidR="00272BD0">
              <w:rPr>
                <w:noProof/>
                <w:webHidden/>
              </w:rPr>
              <w:tab/>
            </w:r>
            <w:r w:rsidR="00272BD0">
              <w:rPr>
                <w:noProof/>
                <w:webHidden/>
              </w:rPr>
              <w:fldChar w:fldCharType="begin"/>
            </w:r>
            <w:r w:rsidR="00272BD0">
              <w:rPr>
                <w:noProof/>
                <w:webHidden/>
              </w:rPr>
              <w:instrText xml:space="preserve"> PAGEREF _Toc169788660 \h </w:instrText>
            </w:r>
            <w:r w:rsidR="00272BD0">
              <w:rPr>
                <w:noProof/>
                <w:webHidden/>
              </w:rPr>
            </w:r>
            <w:r w:rsidR="00272BD0">
              <w:rPr>
                <w:noProof/>
                <w:webHidden/>
              </w:rPr>
              <w:fldChar w:fldCharType="separate"/>
            </w:r>
            <w:r w:rsidR="005C48FE">
              <w:rPr>
                <w:noProof/>
                <w:webHidden/>
              </w:rPr>
              <w:t>4</w:t>
            </w:r>
            <w:r w:rsidR="00272BD0">
              <w:rPr>
                <w:noProof/>
                <w:webHidden/>
              </w:rPr>
              <w:fldChar w:fldCharType="end"/>
            </w:r>
          </w:hyperlink>
        </w:p>
        <w:p w14:paraId="73525D0A" w14:textId="1E2F2F6A" w:rsidR="00272BD0" w:rsidRDefault="00C77ACD">
          <w:pPr>
            <w:pStyle w:val="TOC1"/>
            <w:tabs>
              <w:tab w:val="left" w:pos="1378"/>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1" w:history="1">
            <w:r w:rsidR="00272BD0" w:rsidRPr="00DE2A1F">
              <w:rPr>
                <w:rStyle w:val="Hyperlink"/>
                <w:noProof/>
              </w:rPr>
              <w:t>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Introduction</w:t>
            </w:r>
            <w:r w:rsidR="00272BD0">
              <w:rPr>
                <w:noProof/>
                <w:webHidden/>
              </w:rPr>
              <w:tab/>
            </w:r>
            <w:r w:rsidR="00272BD0">
              <w:rPr>
                <w:noProof/>
                <w:webHidden/>
              </w:rPr>
              <w:fldChar w:fldCharType="begin"/>
            </w:r>
            <w:r w:rsidR="00272BD0">
              <w:rPr>
                <w:noProof/>
                <w:webHidden/>
              </w:rPr>
              <w:instrText xml:space="preserve"> PAGEREF _Toc169788661 \h </w:instrText>
            </w:r>
            <w:r w:rsidR="00272BD0">
              <w:rPr>
                <w:noProof/>
                <w:webHidden/>
              </w:rPr>
            </w:r>
            <w:r w:rsidR="00272BD0">
              <w:rPr>
                <w:noProof/>
                <w:webHidden/>
              </w:rPr>
              <w:fldChar w:fldCharType="separate"/>
            </w:r>
            <w:r w:rsidR="005C48FE">
              <w:rPr>
                <w:noProof/>
                <w:webHidden/>
              </w:rPr>
              <w:t>8</w:t>
            </w:r>
            <w:r w:rsidR="00272BD0">
              <w:rPr>
                <w:noProof/>
                <w:webHidden/>
              </w:rPr>
              <w:fldChar w:fldCharType="end"/>
            </w:r>
          </w:hyperlink>
        </w:p>
        <w:p w14:paraId="39C83248" w14:textId="500C92B2"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2" w:history="1">
            <w:r w:rsidR="00272BD0" w:rsidRPr="00DE2A1F">
              <w:rPr>
                <w:rStyle w:val="Hyperlink"/>
                <w:noProof/>
              </w:rPr>
              <w:t>1.1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What is crystalline silica material?</w:t>
            </w:r>
            <w:r w:rsidR="00272BD0">
              <w:rPr>
                <w:noProof/>
                <w:webHidden/>
              </w:rPr>
              <w:tab/>
            </w:r>
            <w:r w:rsidR="00272BD0">
              <w:rPr>
                <w:noProof/>
                <w:webHidden/>
              </w:rPr>
              <w:fldChar w:fldCharType="begin"/>
            </w:r>
            <w:r w:rsidR="00272BD0">
              <w:rPr>
                <w:noProof/>
                <w:webHidden/>
              </w:rPr>
              <w:instrText xml:space="preserve"> PAGEREF _Toc169788662 \h </w:instrText>
            </w:r>
            <w:r w:rsidR="00272BD0">
              <w:rPr>
                <w:noProof/>
                <w:webHidden/>
              </w:rPr>
            </w:r>
            <w:r w:rsidR="00272BD0">
              <w:rPr>
                <w:noProof/>
                <w:webHidden/>
              </w:rPr>
              <w:fldChar w:fldCharType="separate"/>
            </w:r>
            <w:r w:rsidR="005C48FE">
              <w:rPr>
                <w:noProof/>
                <w:webHidden/>
              </w:rPr>
              <w:t>8</w:t>
            </w:r>
            <w:r w:rsidR="00272BD0">
              <w:rPr>
                <w:noProof/>
                <w:webHidden/>
              </w:rPr>
              <w:fldChar w:fldCharType="end"/>
            </w:r>
          </w:hyperlink>
        </w:p>
        <w:p w14:paraId="503DD27E" w14:textId="5EA24E15"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3" w:history="1">
            <w:r w:rsidR="00272BD0" w:rsidRPr="00DE2A1F">
              <w:rPr>
                <w:rStyle w:val="Hyperlink"/>
                <w:noProof/>
              </w:rPr>
              <w:t>1.2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What is airborne crystalline silica?</w:t>
            </w:r>
            <w:r w:rsidR="00272BD0">
              <w:rPr>
                <w:noProof/>
                <w:webHidden/>
              </w:rPr>
              <w:tab/>
            </w:r>
            <w:r w:rsidR="00272BD0">
              <w:rPr>
                <w:noProof/>
                <w:webHidden/>
              </w:rPr>
              <w:fldChar w:fldCharType="begin"/>
            </w:r>
            <w:r w:rsidR="00272BD0">
              <w:rPr>
                <w:noProof/>
                <w:webHidden/>
              </w:rPr>
              <w:instrText xml:space="preserve"> PAGEREF _Toc169788663 \h </w:instrText>
            </w:r>
            <w:r w:rsidR="00272BD0">
              <w:rPr>
                <w:noProof/>
                <w:webHidden/>
              </w:rPr>
            </w:r>
            <w:r w:rsidR="00272BD0">
              <w:rPr>
                <w:noProof/>
                <w:webHidden/>
              </w:rPr>
              <w:fldChar w:fldCharType="separate"/>
            </w:r>
            <w:r w:rsidR="005C48FE">
              <w:rPr>
                <w:noProof/>
                <w:webHidden/>
              </w:rPr>
              <w:t>10</w:t>
            </w:r>
            <w:r w:rsidR="00272BD0">
              <w:rPr>
                <w:noProof/>
                <w:webHidden/>
              </w:rPr>
              <w:fldChar w:fldCharType="end"/>
            </w:r>
          </w:hyperlink>
        </w:p>
        <w:p w14:paraId="6EC0F98C" w14:textId="522E45C3"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4" w:history="1">
            <w:r w:rsidR="00272BD0" w:rsidRPr="00DE2A1F">
              <w:rPr>
                <w:rStyle w:val="Hyperlink"/>
                <w:noProof/>
              </w:rPr>
              <w:t>1.3</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Health effects of airborne crystalline silica (silica dust)</w:t>
            </w:r>
            <w:r w:rsidR="00272BD0">
              <w:rPr>
                <w:noProof/>
                <w:webHidden/>
              </w:rPr>
              <w:tab/>
            </w:r>
            <w:r w:rsidR="00272BD0">
              <w:rPr>
                <w:noProof/>
                <w:webHidden/>
              </w:rPr>
              <w:fldChar w:fldCharType="begin"/>
            </w:r>
            <w:r w:rsidR="00272BD0">
              <w:rPr>
                <w:noProof/>
                <w:webHidden/>
              </w:rPr>
              <w:instrText xml:space="preserve"> PAGEREF _Toc169788664 \h </w:instrText>
            </w:r>
            <w:r w:rsidR="00272BD0">
              <w:rPr>
                <w:noProof/>
                <w:webHidden/>
              </w:rPr>
            </w:r>
            <w:r w:rsidR="00272BD0">
              <w:rPr>
                <w:noProof/>
                <w:webHidden/>
              </w:rPr>
              <w:fldChar w:fldCharType="separate"/>
            </w:r>
            <w:r w:rsidR="005C48FE">
              <w:rPr>
                <w:noProof/>
                <w:webHidden/>
              </w:rPr>
              <w:t>12</w:t>
            </w:r>
            <w:r w:rsidR="00272BD0">
              <w:rPr>
                <w:noProof/>
                <w:webHidden/>
              </w:rPr>
              <w:fldChar w:fldCharType="end"/>
            </w:r>
          </w:hyperlink>
        </w:p>
        <w:p w14:paraId="7C325E86" w14:textId="1B47E490"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5" w:history="1">
            <w:r w:rsidR="00272BD0" w:rsidRPr="00DE2A1F">
              <w:rPr>
                <w:rStyle w:val="Hyperlink"/>
                <w:noProof/>
              </w:rPr>
              <w:t>1.4</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Who has health and safety duties in relation to working with crystalline silica material?</w:t>
            </w:r>
            <w:r w:rsidR="00272BD0">
              <w:rPr>
                <w:noProof/>
                <w:webHidden/>
              </w:rPr>
              <w:tab/>
            </w:r>
            <w:r w:rsidR="00272BD0">
              <w:rPr>
                <w:noProof/>
                <w:webHidden/>
              </w:rPr>
              <w:fldChar w:fldCharType="begin"/>
            </w:r>
            <w:r w:rsidR="00272BD0">
              <w:rPr>
                <w:noProof/>
                <w:webHidden/>
              </w:rPr>
              <w:instrText xml:space="preserve"> PAGEREF _Toc169788665 \h </w:instrText>
            </w:r>
            <w:r w:rsidR="00272BD0">
              <w:rPr>
                <w:noProof/>
                <w:webHidden/>
              </w:rPr>
            </w:r>
            <w:r w:rsidR="00272BD0">
              <w:rPr>
                <w:noProof/>
                <w:webHidden/>
              </w:rPr>
              <w:fldChar w:fldCharType="separate"/>
            </w:r>
            <w:r w:rsidR="005C48FE">
              <w:rPr>
                <w:noProof/>
                <w:webHidden/>
              </w:rPr>
              <w:t>14</w:t>
            </w:r>
            <w:r w:rsidR="00272BD0">
              <w:rPr>
                <w:noProof/>
                <w:webHidden/>
              </w:rPr>
              <w:fldChar w:fldCharType="end"/>
            </w:r>
          </w:hyperlink>
        </w:p>
        <w:p w14:paraId="336145D3" w14:textId="04C7DDEC"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6" w:history="1">
            <w:r w:rsidR="00272BD0" w:rsidRPr="00DE2A1F">
              <w:rPr>
                <w:rStyle w:val="Hyperlink"/>
                <w:noProof/>
              </w:rPr>
              <w:t>1.5</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Other relevant duties</w:t>
            </w:r>
            <w:r w:rsidR="00272BD0">
              <w:rPr>
                <w:noProof/>
                <w:webHidden/>
              </w:rPr>
              <w:tab/>
            </w:r>
            <w:r w:rsidR="00272BD0">
              <w:rPr>
                <w:noProof/>
                <w:webHidden/>
              </w:rPr>
              <w:fldChar w:fldCharType="begin"/>
            </w:r>
            <w:r w:rsidR="00272BD0">
              <w:rPr>
                <w:noProof/>
                <w:webHidden/>
              </w:rPr>
              <w:instrText xml:space="preserve"> PAGEREF _Toc169788666 \h </w:instrText>
            </w:r>
            <w:r w:rsidR="00272BD0">
              <w:rPr>
                <w:noProof/>
                <w:webHidden/>
              </w:rPr>
            </w:r>
            <w:r w:rsidR="00272BD0">
              <w:rPr>
                <w:noProof/>
                <w:webHidden/>
              </w:rPr>
              <w:fldChar w:fldCharType="separate"/>
            </w:r>
            <w:r w:rsidR="005C48FE">
              <w:rPr>
                <w:noProof/>
                <w:webHidden/>
              </w:rPr>
              <w:t>20</w:t>
            </w:r>
            <w:r w:rsidR="00272BD0">
              <w:rPr>
                <w:noProof/>
                <w:webHidden/>
              </w:rPr>
              <w:fldChar w:fldCharType="end"/>
            </w:r>
          </w:hyperlink>
        </w:p>
        <w:p w14:paraId="35C06EF8" w14:textId="310BA6EA"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7" w:history="1">
            <w:r w:rsidR="00272BD0" w:rsidRPr="00DE2A1F">
              <w:rPr>
                <w:rStyle w:val="Hyperlink"/>
                <w:noProof/>
              </w:rPr>
              <w:t>1.6</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Safe Work Method Statements (SWMS)</w:t>
            </w:r>
            <w:r w:rsidR="00272BD0">
              <w:rPr>
                <w:noProof/>
                <w:webHidden/>
              </w:rPr>
              <w:tab/>
            </w:r>
            <w:r w:rsidR="00272BD0">
              <w:rPr>
                <w:noProof/>
                <w:webHidden/>
              </w:rPr>
              <w:fldChar w:fldCharType="begin"/>
            </w:r>
            <w:r w:rsidR="00272BD0">
              <w:rPr>
                <w:noProof/>
                <w:webHidden/>
              </w:rPr>
              <w:instrText xml:space="preserve"> PAGEREF _Toc169788667 \h </w:instrText>
            </w:r>
            <w:r w:rsidR="00272BD0">
              <w:rPr>
                <w:noProof/>
                <w:webHidden/>
              </w:rPr>
            </w:r>
            <w:r w:rsidR="00272BD0">
              <w:rPr>
                <w:noProof/>
                <w:webHidden/>
              </w:rPr>
              <w:fldChar w:fldCharType="separate"/>
            </w:r>
            <w:r w:rsidR="005C48FE">
              <w:rPr>
                <w:noProof/>
                <w:webHidden/>
              </w:rPr>
              <w:t>24</w:t>
            </w:r>
            <w:r w:rsidR="00272BD0">
              <w:rPr>
                <w:noProof/>
                <w:webHidden/>
              </w:rPr>
              <w:fldChar w:fldCharType="end"/>
            </w:r>
          </w:hyperlink>
        </w:p>
        <w:p w14:paraId="326DE63A" w14:textId="2D484B82" w:rsidR="00272BD0" w:rsidRDefault="00C77ACD">
          <w:pPr>
            <w:pStyle w:val="TOC1"/>
            <w:tabs>
              <w:tab w:val="left" w:pos="1378"/>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8" w:history="1">
            <w:r w:rsidR="00272BD0" w:rsidRPr="00DE2A1F">
              <w:rPr>
                <w:rStyle w:val="Hyperlink"/>
                <w:noProof/>
              </w:rPr>
              <w:t>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Specific duties for working with crystalline silica material</w:t>
            </w:r>
            <w:r w:rsidR="00272BD0">
              <w:rPr>
                <w:noProof/>
                <w:webHidden/>
              </w:rPr>
              <w:tab/>
            </w:r>
            <w:r w:rsidR="00272BD0">
              <w:rPr>
                <w:noProof/>
                <w:webHidden/>
              </w:rPr>
              <w:fldChar w:fldCharType="begin"/>
            </w:r>
            <w:r w:rsidR="00272BD0">
              <w:rPr>
                <w:noProof/>
                <w:webHidden/>
              </w:rPr>
              <w:instrText xml:space="preserve"> PAGEREF _Toc169788668 \h </w:instrText>
            </w:r>
            <w:r w:rsidR="00272BD0">
              <w:rPr>
                <w:noProof/>
                <w:webHidden/>
              </w:rPr>
            </w:r>
            <w:r w:rsidR="00272BD0">
              <w:rPr>
                <w:noProof/>
                <w:webHidden/>
              </w:rPr>
              <w:fldChar w:fldCharType="separate"/>
            </w:r>
            <w:r w:rsidR="005C48FE">
              <w:rPr>
                <w:noProof/>
                <w:webHidden/>
              </w:rPr>
              <w:t>28</w:t>
            </w:r>
            <w:r w:rsidR="00272BD0">
              <w:rPr>
                <w:noProof/>
                <w:webHidden/>
              </w:rPr>
              <w:fldChar w:fldCharType="end"/>
            </w:r>
          </w:hyperlink>
        </w:p>
        <w:p w14:paraId="3D261982" w14:textId="1E982B20"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69" w:history="1">
            <w:r w:rsidR="00272BD0" w:rsidRPr="00DE2A1F">
              <w:rPr>
                <w:rStyle w:val="Hyperlink"/>
                <w:noProof/>
              </w:rPr>
              <w:t>2.1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Choosing controls when processing crystalline silica material</w:t>
            </w:r>
            <w:r w:rsidR="00272BD0">
              <w:rPr>
                <w:noProof/>
                <w:webHidden/>
              </w:rPr>
              <w:tab/>
            </w:r>
            <w:r w:rsidR="00272BD0">
              <w:rPr>
                <w:noProof/>
                <w:webHidden/>
              </w:rPr>
              <w:fldChar w:fldCharType="begin"/>
            </w:r>
            <w:r w:rsidR="00272BD0">
              <w:rPr>
                <w:noProof/>
                <w:webHidden/>
              </w:rPr>
              <w:instrText xml:space="preserve"> PAGEREF _Toc169788669 \h </w:instrText>
            </w:r>
            <w:r w:rsidR="00272BD0">
              <w:rPr>
                <w:noProof/>
                <w:webHidden/>
              </w:rPr>
            </w:r>
            <w:r w:rsidR="00272BD0">
              <w:rPr>
                <w:noProof/>
                <w:webHidden/>
              </w:rPr>
              <w:fldChar w:fldCharType="separate"/>
            </w:r>
            <w:r w:rsidR="005C48FE">
              <w:rPr>
                <w:noProof/>
                <w:webHidden/>
              </w:rPr>
              <w:t>28</w:t>
            </w:r>
            <w:r w:rsidR="00272BD0">
              <w:rPr>
                <w:noProof/>
                <w:webHidden/>
              </w:rPr>
              <w:fldChar w:fldCharType="end"/>
            </w:r>
          </w:hyperlink>
        </w:p>
        <w:p w14:paraId="79AD7347" w14:textId="0F8E49CC"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0" w:history="1">
            <w:r w:rsidR="00272BD0" w:rsidRPr="00DE2A1F">
              <w:rPr>
                <w:rStyle w:val="Hyperlink"/>
                <w:noProof/>
              </w:rPr>
              <w:t>2.2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Workplace exposure standard for respirable crystalline silica</w:t>
            </w:r>
            <w:r w:rsidR="00272BD0">
              <w:rPr>
                <w:noProof/>
                <w:webHidden/>
              </w:rPr>
              <w:tab/>
            </w:r>
            <w:r w:rsidR="00272BD0">
              <w:rPr>
                <w:noProof/>
                <w:webHidden/>
              </w:rPr>
              <w:fldChar w:fldCharType="begin"/>
            </w:r>
            <w:r w:rsidR="00272BD0">
              <w:rPr>
                <w:noProof/>
                <w:webHidden/>
              </w:rPr>
              <w:instrText xml:space="preserve"> PAGEREF _Toc169788670 \h </w:instrText>
            </w:r>
            <w:r w:rsidR="00272BD0">
              <w:rPr>
                <w:noProof/>
                <w:webHidden/>
              </w:rPr>
            </w:r>
            <w:r w:rsidR="00272BD0">
              <w:rPr>
                <w:noProof/>
                <w:webHidden/>
              </w:rPr>
              <w:fldChar w:fldCharType="separate"/>
            </w:r>
            <w:r w:rsidR="005C48FE">
              <w:rPr>
                <w:noProof/>
                <w:webHidden/>
              </w:rPr>
              <w:t>32</w:t>
            </w:r>
            <w:r w:rsidR="00272BD0">
              <w:rPr>
                <w:noProof/>
                <w:webHidden/>
              </w:rPr>
              <w:fldChar w:fldCharType="end"/>
            </w:r>
          </w:hyperlink>
        </w:p>
        <w:p w14:paraId="0E2C6FF2" w14:textId="3F10F9B1"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1" w:history="1">
            <w:r w:rsidR="00272BD0" w:rsidRPr="00DE2A1F">
              <w:rPr>
                <w:rStyle w:val="Hyperlink"/>
                <w:noProof/>
              </w:rPr>
              <w:t>2.3</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Air monitoring</w:t>
            </w:r>
            <w:r w:rsidR="00272BD0">
              <w:rPr>
                <w:noProof/>
                <w:webHidden/>
              </w:rPr>
              <w:tab/>
            </w:r>
            <w:r w:rsidR="00272BD0">
              <w:rPr>
                <w:noProof/>
                <w:webHidden/>
              </w:rPr>
              <w:fldChar w:fldCharType="begin"/>
            </w:r>
            <w:r w:rsidR="00272BD0">
              <w:rPr>
                <w:noProof/>
                <w:webHidden/>
              </w:rPr>
              <w:instrText xml:space="preserve"> PAGEREF _Toc169788671 \h </w:instrText>
            </w:r>
            <w:r w:rsidR="00272BD0">
              <w:rPr>
                <w:noProof/>
                <w:webHidden/>
              </w:rPr>
            </w:r>
            <w:r w:rsidR="00272BD0">
              <w:rPr>
                <w:noProof/>
                <w:webHidden/>
              </w:rPr>
              <w:fldChar w:fldCharType="separate"/>
            </w:r>
            <w:r w:rsidR="005C48FE">
              <w:rPr>
                <w:noProof/>
                <w:webHidden/>
              </w:rPr>
              <w:t>33</w:t>
            </w:r>
            <w:r w:rsidR="00272BD0">
              <w:rPr>
                <w:noProof/>
                <w:webHidden/>
              </w:rPr>
              <w:fldChar w:fldCharType="end"/>
            </w:r>
          </w:hyperlink>
        </w:p>
        <w:p w14:paraId="59CF41D9" w14:textId="7C783519"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2" w:history="1">
            <w:r w:rsidR="00272BD0" w:rsidRPr="00DE2A1F">
              <w:rPr>
                <w:rStyle w:val="Hyperlink"/>
                <w:noProof/>
              </w:rPr>
              <w:t>2.4</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Health monitoring</w:t>
            </w:r>
            <w:r w:rsidR="00272BD0">
              <w:rPr>
                <w:noProof/>
                <w:webHidden/>
              </w:rPr>
              <w:tab/>
            </w:r>
            <w:r w:rsidR="00272BD0">
              <w:rPr>
                <w:noProof/>
                <w:webHidden/>
              </w:rPr>
              <w:fldChar w:fldCharType="begin"/>
            </w:r>
            <w:r w:rsidR="00272BD0">
              <w:rPr>
                <w:noProof/>
                <w:webHidden/>
              </w:rPr>
              <w:instrText xml:space="preserve"> PAGEREF _Toc169788672 \h </w:instrText>
            </w:r>
            <w:r w:rsidR="00272BD0">
              <w:rPr>
                <w:noProof/>
                <w:webHidden/>
              </w:rPr>
            </w:r>
            <w:r w:rsidR="00272BD0">
              <w:rPr>
                <w:noProof/>
                <w:webHidden/>
              </w:rPr>
              <w:fldChar w:fldCharType="separate"/>
            </w:r>
            <w:r w:rsidR="005C48FE">
              <w:rPr>
                <w:noProof/>
                <w:webHidden/>
              </w:rPr>
              <w:t>38</w:t>
            </w:r>
            <w:r w:rsidR="00272BD0">
              <w:rPr>
                <w:noProof/>
                <w:webHidden/>
              </w:rPr>
              <w:fldChar w:fldCharType="end"/>
            </w:r>
          </w:hyperlink>
        </w:p>
        <w:p w14:paraId="7F1DFEBD" w14:textId="441DD2AE" w:rsidR="00272BD0" w:rsidRDefault="00C77ACD">
          <w:pPr>
            <w:pStyle w:val="TOC1"/>
            <w:tabs>
              <w:tab w:val="left" w:pos="1378"/>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3" w:history="1">
            <w:r w:rsidR="00272BD0" w:rsidRPr="00DE2A1F">
              <w:rPr>
                <w:rStyle w:val="Hyperlink"/>
                <w:noProof/>
              </w:rPr>
              <w:t>3.</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How to manage and control the risks from working with crystalline silica material</w:t>
            </w:r>
            <w:r w:rsidR="00272BD0">
              <w:rPr>
                <w:noProof/>
                <w:webHidden/>
              </w:rPr>
              <w:tab/>
            </w:r>
            <w:r w:rsidR="00272BD0">
              <w:rPr>
                <w:noProof/>
                <w:webHidden/>
              </w:rPr>
              <w:fldChar w:fldCharType="begin"/>
            </w:r>
            <w:r w:rsidR="00272BD0">
              <w:rPr>
                <w:noProof/>
                <w:webHidden/>
              </w:rPr>
              <w:instrText xml:space="preserve"> PAGEREF _Toc169788673 \h </w:instrText>
            </w:r>
            <w:r w:rsidR="00272BD0">
              <w:rPr>
                <w:noProof/>
                <w:webHidden/>
              </w:rPr>
            </w:r>
            <w:r w:rsidR="00272BD0">
              <w:rPr>
                <w:noProof/>
                <w:webHidden/>
              </w:rPr>
              <w:fldChar w:fldCharType="separate"/>
            </w:r>
            <w:r w:rsidR="005C48FE">
              <w:rPr>
                <w:noProof/>
                <w:webHidden/>
              </w:rPr>
              <w:t>43</w:t>
            </w:r>
            <w:r w:rsidR="00272BD0">
              <w:rPr>
                <w:noProof/>
                <w:webHidden/>
              </w:rPr>
              <w:fldChar w:fldCharType="end"/>
            </w:r>
          </w:hyperlink>
        </w:p>
        <w:p w14:paraId="3CC2A1DB" w14:textId="2FEC980E"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4" w:history="1">
            <w:r w:rsidR="00272BD0" w:rsidRPr="00DE2A1F">
              <w:rPr>
                <w:rStyle w:val="Hyperlink"/>
                <w:noProof/>
              </w:rPr>
              <w:t>3.1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Identifying the hazard</w:t>
            </w:r>
            <w:r w:rsidR="00272BD0">
              <w:rPr>
                <w:noProof/>
                <w:webHidden/>
              </w:rPr>
              <w:tab/>
            </w:r>
            <w:r w:rsidR="00272BD0">
              <w:rPr>
                <w:noProof/>
                <w:webHidden/>
              </w:rPr>
              <w:fldChar w:fldCharType="begin"/>
            </w:r>
            <w:r w:rsidR="00272BD0">
              <w:rPr>
                <w:noProof/>
                <w:webHidden/>
              </w:rPr>
              <w:instrText xml:space="preserve"> PAGEREF _Toc169788674 \h </w:instrText>
            </w:r>
            <w:r w:rsidR="00272BD0">
              <w:rPr>
                <w:noProof/>
                <w:webHidden/>
              </w:rPr>
            </w:r>
            <w:r w:rsidR="00272BD0">
              <w:rPr>
                <w:noProof/>
                <w:webHidden/>
              </w:rPr>
              <w:fldChar w:fldCharType="separate"/>
            </w:r>
            <w:r w:rsidR="005C48FE">
              <w:rPr>
                <w:noProof/>
                <w:webHidden/>
              </w:rPr>
              <w:t>43</w:t>
            </w:r>
            <w:r w:rsidR="00272BD0">
              <w:rPr>
                <w:noProof/>
                <w:webHidden/>
              </w:rPr>
              <w:fldChar w:fldCharType="end"/>
            </w:r>
          </w:hyperlink>
        </w:p>
        <w:p w14:paraId="11C81884" w14:textId="4D416516"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5" w:history="1">
            <w:r w:rsidR="00272BD0" w:rsidRPr="00DE2A1F">
              <w:rPr>
                <w:rStyle w:val="Hyperlink"/>
                <w:noProof/>
              </w:rPr>
              <w:t>3.2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Assessing the risks</w:t>
            </w:r>
            <w:r w:rsidR="00272BD0">
              <w:rPr>
                <w:noProof/>
                <w:webHidden/>
              </w:rPr>
              <w:tab/>
            </w:r>
            <w:r w:rsidR="00272BD0">
              <w:rPr>
                <w:noProof/>
                <w:webHidden/>
              </w:rPr>
              <w:fldChar w:fldCharType="begin"/>
            </w:r>
            <w:r w:rsidR="00272BD0">
              <w:rPr>
                <w:noProof/>
                <w:webHidden/>
              </w:rPr>
              <w:instrText xml:space="preserve"> PAGEREF _Toc169788675 \h </w:instrText>
            </w:r>
            <w:r w:rsidR="00272BD0">
              <w:rPr>
                <w:noProof/>
                <w:webHidden/>
              </w:rPr>
            </w:r>
            <w:r w:rsidR="00272BD0">
              <w:rPr>
                <w:noProof/>
                <w:webHidden/>
              </w:rPr>
              <w:fldChar w:fldCharType="separate"/>
            </w:r>
            <w:r w:rsidR="005C48FE">
              <w:rPr>
                <w:noProof/>
                <w:webHidden/>
              </w:rPr>
              <w:t>44</w:t>
            </w:r>
            <w:r w:rsidR="00272BD0">
              <w:rPr>
                <w:noProof/>
                <w:webHidden/>
              </w:rPr>
              <w:fldChar w:fldCharType="end"/>
            </w:r>
          </w:hyperlink>
        </w:p>
        <w:p w14:paraId="44613E25" w14:textId="3ACB7F12"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6" w:history="1">
            <w:r w:rsidR="00272BD0" w:rsidRPr="00DE2A1F">
              <w:rPr>
                <w:rStyle w:val="Hyperlink"/>
                <w:noProof/>
              </w:rPr>
              <w:t>3.3</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Controlling the risks</w:t>
            </w:r>
            <w:r w:rsidR="00272BD0">
              <w:rPr>
                <w:noProof/>
                <w:webHidden/>
              </w:rPr>
              <w:tab/>
            </w:r>
            <w:r w:rsidR="00272BD0">
              <w:rPr>
                <w:noProof/>
                <w:webHidden/>
              </w:rPr>
              <w:fldChar w:fldCharType="begin"/>
            </w:r>
            <w:r w:rsidR="00272BD0">
              <w:rPr>
                <w:noProof/>
                <w:webHidden/>
              </w:rPr>
              <w:instrText xml:space="preserve"> PAGEREF _Toc169788676 \h </w:instrText>
            </w:r>
            <w:r w:rsidR="00272BD0">
              <w:rPr>
                <w:noProof/>
                <w:webHidden/>
              </w:rPr>
            </w:r>
            <w:r w:rsidR="00272BD0">
              <w:rPr>
                <w:noProof/>
                <w:webHidden/>
              </w:rPr>
              <w:fldChar w:fldCharType="separate"/>
            </w:r>
            <w:r w:rsidR="005C48FE">
              <w:rPr>
                <w:noProof/>
                <w:webHidden/>
              </w:rPr>
              <w:t>45</w:t>
            </w:r>
            <w:r w:rsidR="00272BD0">
              <w:rPr>
                <w:noProof/>
                <w:webHidden/>
              </w:rPr>
              <w:fldChar w:fldCharType="end"/>
            </w:r>
          </w:hyperlink>
        </w:p>
        <w:p w14:paraId="6199E223" w14:textId="48C33D6A"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7" w:history="1">
            <w:r w:rsidR="00272BD0" w:rsidRPr="00DE2A1F">
              <w:rPr>
                <w:rStyle w:val="Hyperlink"/>
                <w:noProof/>
              </w:rPr>
              <w:t>3.4</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Use a Combination of Control Measures</w:t>
            </w:r>
            <w:r w:rsidR="00272BD0">
              <w:rPr>
                <w:noProof/>
                <w:webHidden/>
              </w:rPr>
              <w:tab/>
            </w:r>
            <w:r w:rsidR="00272BD0">
              <w:rPr>
                <w:noProof/>
                <w:webHidden/>
              </w:rPr>
              <w:fldChar w:fldCharType="begin"/>
            </w:r>
            <w:r w:rsidR="00272BD0">
              <w:rPr>
                <w:noProof/>
                <w:webHidden/>
              </w:rPr>
              <w:instrText xml:space="preserve"> PAGEREF _Toc169788677 \h </w:instrText>
            </w:r>
            <w:r w:rsidR="00272BD0">
              <w:rPr>
                <w:noProof/>
                <w:webHidden/>
              </w:rPr>
            </w:r>
            <w:r w:rsidR="00272BD0">
              <w:rPr>
                <w:noProof/>
                <w:webHidden/>
              </w:rPr>
              <w:fldChar w:fldCharType="separate"/>
            </w:r>
            <w:r w:rsidR="005C48FE">
              <w:rPr>
                <w:noProof/>
                <w:webHidden/>
              </w:rPr>
              <w:t>51</w:t>
            </w:r>
            <w:r w:rsidR="00272BD0">
              <w:rPr>
                <w:noProof/>
                <w:webHidden/>
              </w:rPr>
              <w:fldChar w:fldCharType="end"/>
            </w:r>
          </w:hyperlink>
        </w:p>
        <w:p w14:paraId="67854A9B" w14:textId="35DFF3DF" w:rsidR="00272BD0" w:rsidRDefault="00C77ACD">
          <w:pPr>
            <w:pStyle w:val="TOC1"/>
            <w:tabs>
              <w:tab w:val="left" w:pos="1378"/>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8" w:history="1">
            <w:r w:rsidR="00272BD0" w:rsidRPr="00DE2A1F">
              <w:rPr>
                <w:rStyle w:val="Hyperlink"/>
                <w:noProof/>
              </w:rPr>
              <w:t>4.</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Maintaining and reviewing control measures</w:t>
            </w:r>
            <w:r w:rsidR="00272BD0">
              <w:rPr>
                <w:noProof/>
                <w:webHidden/>
              </w:rPr>
              <w:tab/>
            </w:r>
            <w:r w:rsidR="00272BD0">
              <w:rPr>
                <w:noProof/>
                <w:webHidden/>
              </w:rPr>
              <w:fldChar w:fldCharType="begin"/>
            </w:r>
            <w:r w:rsidR="00272BD0">
              <w:rPr>
                <w:noProof/>
                <w:webHidden/>
              </w:rPr>
              <w:instrText xml:space="preserve"> PAGEREF _Toc169788678 \h </w:instrText>
            </w:r>
            <w:r w:rsidR="00272BD0">
              <w:rPr>
                <w:noProof/>
                <w:webHidden/>
              </w:rPr>
            </w:r>
            <w:r w:rsidR="00272BD0">
              <w:rPr>
                <w:noProof/>
                <w:webHidden/>
              </w:rPr>
              <w:fldChar w:fldCharType="separate"/>
            </w:r>
            <w:r w:rsidR="005C48FE">
              <w:rPr>
                <w:noProof/>
                <w:webHidden/>
              </w:rPr>
              <w:t>66</w:t>
            </w:r>
            <w:r w:rsidR="00272BD0">
              <w:rPr>
                <w:noProof/>
                <w:webHidden/>
              </w:rPr>
              <w:fldChar w:fldCharType="end"/>
            </w:r>
          </w:hyperlink>
        </w:p>
        <w:p w14:paraId="7F8BF9BE" w14:textId="7A5C8825"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79" w:history="1">
            <w:r w:rsidR="00272BD0" w:rsidRPr="00DE2A1F">
              <w:rPr>
                <w:rStyle w:val="Hyperlink"/>
                <w:noProof/>
              </w:rPr>
              <w:t>4.1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Maintenance of control measures</w:t>
            </w:r>
            <w:r w:rsidR="00272BD0">
              <w:rPr>
                <w:noProof/>
                <w:webHidden/>
              </w:rPr>
              <w:tab/>
            </w:r>
            <w:r w:rsidR="00272BD0">
              <w:rPr>
                <w:noProof/>
                <w:webHidden/>
              </w:rPr>
              <w:fldChar w:fldCharType="begin"/>
            </w:r>
            <w:r w:rsidR="00272BD0">
              <w:rPr>
                <w:noProof/>
                <w:webHidden/>
              </w:rPr>
              <w:instrText xml:space="preserve"> PAGEREF _Toc169788679 \h </w:instrText>
            </w:r>
            <w:r w:rsidR="00272BD0">
              <w:rPr>
                <w:noProof/>
                <w:webHidden/>
              </w:rPr>
            </w:r>
            <w:r w:rsidR="00272BD0">
              <w:rPr>
                <w:noProof/>
                <w:webHidden/>
              </w:rPr>
              <w:fldChar w:fldCharType="separate"/>
            </w:r>
            <w:r w:rsidR="005C48FE">
              <w:rPr>
                <w:noProof/>
                <w:webHidden/>
              </w:rPr>
              <w:t>66</w:t>
            </w:r>
            <w:r w:rsidR="00272BD0">
              <w:rPr>
                <w:noProof/>
                <w:webHidden/>
              </w:rPr>
              <w:fldChar w:fldCharType="end"/>
            </w:r>
          </w:hyperlink>
        </w:p>
        <w:p w14:paraId="37F8DB45" w14:textId="3511CFAD"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0" w:history="1">
            <w:r w:rsidR="00272BD0" w:rsidRPr="00DE2A1F">
              <w:rPr>
                <w:rStyle w:val="Hyperlink"/>
                <w:noProof/>
              </w:rPr>
              <w:t>4.2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Review of control measures</w:t>
            </w:r>
            <w:r w:rsidR="00272BD0">
              <w:rPr>
                <w:noProof/>
                <w:webHidden/>
              </w:rPr>
              <w:tab/>
            </w:r>
            <w:r w:rsidR="00272BD0">
              <w:rPr>
                <w:noProof/>
                <w:webHidden/>
              </w:rPr>
              <w:fldChar w:fldCharType="begin"/>
            </w:r>
            <w:r w:rsidR="00272BD0">
              <w:rPr>
                <w:noProof/>
                <w:webHidden/>
              </w:rPr>
              <w:instrText xml:space="preserve"> PAGEREF _Toc169788680 \h </w:instrText>
            </w:r>
            <w:r w:rsidR="00272BD0">
              <w:rPr>
                <w:noProof/>
                <w:webHidden/>
              </w:rPr>
            </w:r>
            <w:r w:rsidR="00272BD0">
              <w:rPr>
                <w:noProof/>
                <w:webHidden/>
              </w:rPr>
              <w:fldChar w:fldCharType="separate"/>
            </w:r>
            <w:r w:rsidR="005C48FE">
              <w:rPr>
                <w:noProof/>
                <w:webHidden/>
              </w:rPr>
              <w:t>67</w:t>
            </w:r>
            <w:r w:rsidR="00272BD0">
              <w:rPr>
                <w:noProof/>
                <w:webHidden/>
              </w:rPr>
              <w:fldChar w:fldCharType="end"/>
            </w:r>
          </w:hyperlink>
        </w:p>
        <w:p w14:paraId="6100B99C" w14:textId="01671B40" w:rsidR="00272BD0" w:rsidRDefault="00C77ACD">
          <w:pPr>
            <w:pStyle w:val="TOC1"/>
            <w:tabs>
              <w:tab w:val="left" w:pos="1378"/>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1" w:history="1">
            <w:r w:rsidR="00272BD0" w:rsidRPr="00DE2A1F">
              <w:rPr>
                <w:rStyle w:val="Hyperlink"/>
                <w:noProof/>
              </w:rPr>
              <w:t>5.</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Clean-up and disposal of silica dust</w:t>
            </w:r>
            <w:r w:rsidR="00272BD0">
              <w:rPr>
                <w:noProof/>
                <w:webHidden/>
              </w:rPr>
              <w:tab/>
            </w:r>
            <w:r w:rsidR="00272BD0">
              <w:rPr>
                <w:noProof/>
                <w:webHidden/>
              </w:rPr>
              <w:fldChar w:fldCharType="begin"/>
            </w:r>
            <w:r w:rsidR="00272BD0">
              <w:rPr>
                <w:noProof/>
                <w:webHidden/>
              </w:rPr>
              <w:instrText xml:space="preserve"> PAGEREF _Toc169788681 \h </w:instrText>
            </w:r>
            <w:r w:rsidR="00272BD0">
              <w:rPr>
                <w:noProof/>
                <w:webHidden/>
              </w:rPr>
            </w:r>
            <w:r w:rsidR="00272BD0">
              <w:rPr>
                <w:noProof/>
                <w:webHidden/>
              </w:rPr>
              <w:fldChar w:fldCharType="separate"/>
            </w:r>
            <w:r w:rsidR="005C48FE">
              <w:rPr>
                <w:noProof/>
                <w:webHidden/>
              </w:rPr>
              <w:t>68</w:t>
            </w:r>
            <w:r w:rsidR="00272BD0">
              <w:rPr>
                <w:noProof/>
                <w:webHidden/>
              </w:rPr>
              <w:fldChar w:fldCharType="end"/>
            </w:r>
          </w:hyperlink>
        </w:p>
        <w:p w14:paraId="73DD83D0" w14:textId="709F2E07"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2" w:history="1">
            <w:r w:rsidR="00272BD0" w:rsidRPr="00DE2A1F">
              <w:rPr>
                <w:rStyle w:val="Hyperlink"/>
                <w:noProof/>
              </w:rPr>
              <w:t>5.1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Cleaning and housekeeping</w:t>
            </w:r>
            <w:r w:rsidR="00272BD0">
              <w:rPr>
                <w:noProof/>
                <w:webHidden/>
              </w:rPr>
              <w:tab/>
            </w:r>
            <w:r w:rsidR="00272BD0">
              <w:rPr>
                <w:noProof/>
                <w:webHidden/>
              </w:rPr>
              <w:fldChar w:fldCharType="begin"/>
            </w:r>
            <w:r w:rsidR="00272BD0">
              <w:rPr>
                <w:noProof/>
                <w:webHidden/>
              </w:rPr>
              <w:instrText xml:space="preserve"> PAGEREF _Toc169788682 \h </w:instrText>
            </w:r>
            <w:r w:rsidR="00272BD0">
              <w:rPr>
                <w:noProof/>
                <w:webHidden/>
              </w:rPr>
            </w:r>
            <w:r w:rsidR="00272BD0">
              <w:rPr>
                <w:noProof/>
                <w:webHidden/>
              </w:rPr>
              <w:fldChar w:fldCharType="separate"/>
            </w:r>
            <w:r w:rsidR="005C48FE">
              <w:rPr>
                <w:noProof/>
                <w:webHidden/>
              </w:rPr>
              <w:t>68</w:t>
            </w:r>
            <w:r w:rsidR="00272BD0">
              <w:rPr>
                <w:noProof/>
                <w:webHidden/>
              </w:rPr>
              <w:fldChar w:fldCharType="end"/>
            </w:r>
          </w:hyperlink>
        </w:p>
        <w:p w14:paraId="1416C338" w14:textId="4FBE78F9"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3" w:history="1">
            <w:r w:rsidR="00272BD0" w:rsidRPr="00DE2A1F">
              <w:rPr>
                <w:rStyle w:val="Hyperlink"/>
                <w:noProof/>
              </w:rPr>
              <w:t>5.2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Management of water and waste</w:t>
            </w:r>
            <w:r w:rsidR="00272BD0">
              <w:rPr>
                <w:noProof/>
                <w:webHidden/>
              </w:rPr>
              <w:tab/>
            </w:r>
            <w:r w:rsidR="00272BD0">
              <w:rPr>
                <w:noProof/>
                <w:webHidden/>
              </w:rPr>
              <w:fldChar w:fldCharType="begin"/>
            </w:r>
            <w:r w:rsidR="00272BD0">
              <w:rPr>
                <w:noProof/>
                <w:webHidden/>
              </w:rPr>
              <w:instrText xml:space="preserve"> PAGEREF _Toc169788683 \h </w:instrText>
            </w:r>
            <w:r w:rsidR="00272BD0">
              <w:rPr>
                <w:noProof/>
                <w:webHidden/>
              </w:rPr>
            </w:r>
            <w:r w:rsidR="00272BD0">
              <w:rPr>
                <w:noProof/>
                <w:webHidden/>
              </w:rPr>
              <w:fldChar w:fldCharType="separate"/>
            </w:r>
            <w:r w:rsidR="005C48FE">
              <w:rPr>
                <w:noProof/>
                <w:webHidden/>
              </w:rPr>
              <w:t>70</w:t>
            </w:r>
            <w:r w:rsidR="00272BD0">
              <w:rPr>
                <w:noProof/>
                <w:webHidden/>
              </w:rPr>
              <w:fldChar w:fldCharType="end"/>
            </w:r>
          </w:hyperlink>
        </w:p>
        <w:p w14:paraId="484BEA2C" w14:textId="17040D27" w:rsidR="00272BD0" w:rsidRDefault="00C77ACD">
          <w:pPr>
            <w:pStyle w:val="TOC1"/>
            <w:tabs>
              <w:tab w:val="left" w:pos="1378"/>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4" w:history="1">
            <w:r w:rsidR="00272BD0" w:rsidRPr="00DE2A1F">
              <w:rPr>
                <w:rStyle w:val="Hyperlink"/>
                <w:noProof/>
              </w:rPr>
              <w:t>6.</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Post-installation</w:t>
            </w:r>
            <w:r w:rsidR="00272BD0">
              <w:rPr>
                <w:noProof/>
                <w:webHidden/>
              </w:rPr>
              <w:tab/>
            </w:r>
            <w:r w:rsidR="00272BD0">
              <w:rPr>
                <w:noProof/>
                <w:webHidden/>
              </w:rPr>
              <w:fldChar w:fldCharType="begin"/>
            </w:r>
            <w:r w:rsidR="00272BD0">
              <w:rPr>
                <w:noProof/>
                <w:webHidden/>
              </w:rPr>
              <w:instrText xml:space="preserve"> PAGEREF _Toc169788684 \h </w:instrText>
            </w:r>
            <w:r w:rsidR="00272BD0">
              <w:rPr>
                <w:noProof/>
                <w:webHidden/>
              </w:rPr>
            </w:r>
            <w:r w:rsidR="00272BD0">
              <w:rPr>
                <w:noProof/>
                <w:webHidden/>
              </w:rPr>
              <w:fldChar w:fldCharType="separate"/>
            </w:r>
            <w:r w:rsidR="005C48FE">
              <w:rPr>
                <w:noProof/>
                <w:webHidden/>
              </w:rPr>
              <w:t>72</w:t>
            </w:r>
            <w:r w:rsidR="00272BD0">
              <w:rPr>
                <w:noProof/>
                <w:webHidden/>
              </w:rPr>
              <w:fldChar w:fldCharType="end"/>
            </w:r>
          </w:hyperlink>
        </w:p>
        <w:p w14:paraId="236387FB" w14:textId="1B70C8B0"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5" w:history="1">
            <w:r w:rsidR="00272BD0" w:rsidRPr="00DE2A1F">
              <w:rPr>
                <w:rStyle w:val="Hyperlink"/>
                <w:noProof/>
              </w:rPr>
              <w:t>6.1</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Maintenance or refurbishment of crystalline silica material, such as engineered stone</w:t>
            </w:r>
            <w:r w:rsidR="00272BD0">
              <w:rPr>
                <w:noProof/>
                <w:webHidden/>
              </w:rPr>
              <w:tab/>
            </w:r>
            <w:r w:rsidR="00272BD0">
              <w:rPr>
                <w:noProof/>
                <w:webHidden/>
              </w:rPr>
              <w:fldChar w:fldCharType="begin"/>
            </w:r>
            <w:r w:rsidR="00272BD0">
              <w:rPr>
                <w:noProof/>
                <w:webHidden/>
              </w:rPr>
              <w:instrText xml:space="preserve"> PAGEREF _Toc169788685 \h </w:instrText>
            </w:r>
            <w:r w:rsidR="00272BD0">
              <w:rPr>
                <w:noProof/>
                <w:webHidden/>
              </w:rPr>
            </w:r>
            <w:r w:rsidR="00272BD0">
              <w:rPr>
                <w:noProof/>
                <w:webHidden/>
              </w:rPr>
              <w:fldChar w:fldCharType="separate"/>
            </w:r>
            <w:r w:rsidR="005C48FE">
              <w:rPr>
                <w:noProof/>
                <w:webHidden/>
              </w:rPr>
              <w:t>72</w:t>
            </w:r>
            <w:r w:rsidR="00272BD0">
              <w:rPr>
                <w:noProof/>
                <w:webHidden/>
              </w:rPr>
              <w:fldChar w:fldCharType="end"/>
            </w:r>
          </w:hyperlink>
        </w:p>
        <w:p w14:paraId="3C647489" w14:textId="6B5C8014"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6" w:history="1">
            <w:r w:rsidR="00272BD0" w:rsidRPr="00DE2A1F">
              <w:rPr>
                <w:rStyle w:val="Hyperlink"/>
                <w:noProof/>
              </w:rPr>
              <w:t>6.2</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lang w:val="en-AU"/>
              </w:rPr>
              <w:t>Removal</w:t>
            </w:r>
            <w:r w:rsidR="00272BD0">
              <w:rPr>
                <w:noProof/>
                <w:webHidden/>
              </w:rPr>
              <w:tab/>
            </w:r>
            <w:r w:rsidR="00272BD0">
              <w:rPr>
                <w:noProof/>
                <w:webHidden/>
              </w:rPr>
              <w:fldChar w:fldCharType="begin"/>
            </w:r>
            <w:r w:rsidR="00272BD0">
              <w:rPr>
                <w:noProof/>
                <w:webHidden/>
              </w:rPr>
              <w:instrText xml:space="preserve"> PAGEREF _Toc169788686 \h </w:instrText>
            </w:r>
            <w:r w:rsidR="00272BD0">
              <w:rPr>
                <w:noProof/>
                <w:webHidden/>
              </w:rPr>
            </w:r>
            <w:r w:rsidR="00272BD0">
              <w:rPr>
                <w:noProof/>
                <w:webHidden/>
              </w:rPr>
              <w:fldChar w:fldCharType="separate"/>
            </w:r>
            <w:r w:rsidR="005C48FE">
              <w:rPr>
                <w:noProof/>
                <w:webHidden/>
              </w:rPr>
              <w:t>72</w:t>
            </w:r>
            <w:r w:rsidR="00272BD0">
              <w:rPr>
                <w:noProof/>
                <w:webHidden/>
              </w:rPr>
              <w:fldChar w:fldCharType="end"/>
            </w:r>
          </w:hyperlink>
        </w:p>
        <w:p w14:paraId="74D78921" w14:textId="2DC12D92" w:rsidR="00272BD0" w:rsidRDefault="00C77ACD">
          <w:pPr>
            <w:pStyle w:val="TOC2"/>
            <w:tabs>
              <w:tab w:val="left" w:pos="1821"/>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7" w:history="1">
            <w:r w:rsidR="00272BD0" w:rsidRPr="00DE2A1F">
              <w:rPr>
                <w:rStyle w:val="Hyperlink"/>
                <w:noProof/>
              </w:rPr>
              <w:t>6.3</w:t>
            </w:r>
            <w:r w:rsidR="00272BD0">
              <w:rPr>
                <w:rFonts w:asciiTheme="minorHAnsi" w:eastAsiaTheme="minorEastAsia" w:hAnsiTheme="minorHAnsi" w:cstheme="minorBidi"/>
                <w:b w:val="0"/>
                <w:bCs w:val="0"/>
                <w:noProof/>
                <w:kern w:val="2"/>
                <w:lang w:val="en-AU" w:eastAsia="en-AU"/>
                <w14:ligatures w14:val="standardContextual"/>
              </w:rPr>
              <w:tab/>
            </w:r>
            <w:r w:rsidR="00272BD0" w:rsidRPr="00DE2A1F">
              <w:rPr>
                <w:rStyle w:val="Hyperlink"/>
                <w:noProof/>
              </w:rPr>
              <w:t>Removal of legacy engineered stone benchtops, panels or slabs</w:t>
            </w:r>
            <w:r w:rsidR="00272BD0">
              <w:rPr>
                <w:noProof/>
                <w:webHidden/>
              </w:rPr>
              <w:tab/>
            </w:r>
            <w:r w:rsidR="00272BD0">
              <w:rPr>
                <w:noProof/>
                <w:webHidden/>
              </w:rPr>
              <w:fldChar w:fldCharType="begin"/>
            </w:r>
            <w:r w:rsidR="00272BD0">
              <w:rPr>
                <w:noProof/>
                <w:webHidden/>
              </w:rPr>
              <w:instrText xml:space="preserve"> PAGEREF _Toc169788687 \h </w:instrText>
            </w:r>
            <w:r w:rsidR="00272BD0">
              <w:rPr>
                <w:noProof/>
                <w:webHidden/>
              </w:rPr>
            </w:r>
            <w:r w:rsidR="00272BD0">
              <w:rPr>
                <w:noProof/>
                <w:webHidden/>
              </w:rPr>
              <w:fldChar w:fldCharType="separate"/>
            </w:r>
            <w:r w:rsidR="005C48FE">
              <w:rPr>
                <w:noProof/>
                <w:webHidden/>
              </w:rPr>
              <w:t>72</w:t>
            </w:r>
            <w:r w:rsidR="00272BD0">
              <w:rPr>
                <w:noProof/>
                <w:webHidden/>
              </w:rPr>
              <w:fldChar w:fldCharType="end"/>
            </w:r>
          </w:hyperlink>
        </w:p>
        <w:p w14:paraId="0BB49D45" w14:textId="71FE79A1" w:rsidR="00272BD0" w:rsidRDefault="00C77ACD">
          <w:pPr>
            <w:pStyle w:val="TOC1"/>
            <w:tabs>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8" w:history="1">
            <w:r w:rsidR="00272BD0" w:rsidRPr="00DE2A1F">
              <w:rPr>
                <w:rStyle w:val="Hyperlink"/>
                <w:noProof/>
              </w:rPr>
              <w:t>Appendix A – Glossary</w:t>
            </w:r>
            <w:r w:rsidR="00272BD0">
              <w:rPr>
                <w:noProof/>
                <w:webHidden/>
              </w:rPr>
              <w:tab/>
            </w:r>
            <w:r w:rsidR="00272BD0">
              <w:rPr>
                <w:noProof/>
                <w:webHidden/>
              </w:rPr>
              <w:fldChar w:fldCharType="begin"/>
            </w:r>
            <w:r w:rsidR="00272BD0">
              <w:rPr>
                <w:noProof/>
                <w:webHidden/>
              </w:rPr>
              <w:instrText xml:space="preserve"> PAGEREF _Toc169788688 \h </w:instrText>
            </w:r>
            <w:r w:rsidR="00272BD0">
              <w:rPr>
                <w:noProof/>
                <w:webHidden/>
              </w:rPr>
            </w:r>
            <w:r w:rsidR="00272BD0">
              <w:rPr>
                <w:noProof/>
                <w:webHidden/>
              </w:rPr>
              <w:fldChar w:fldCharType="separate"/>
            </w:r>
            <w:r w:rsidR="005C48FE">
              <w:rPr>
                <w:noProof/>
                <w:webHidden/>
              </w:rPr>
              <w:t>73</w:t>
            </w:r>
            <w:r w:rsidR="00272BD0">
              <w:rPr>
                <w:noProof/>
                <w:webHidden/>
              </w:rPr>
              <w:fldChar w:fldCharType="end"/>
            </w:r>
          </w:hyperlink>
        </w:p>
        <w:p w14:paraId="2B02114C" w14:textId="7E3605DC" w:rsidR="00272BD0" w:rsidRDefault="00C77ACD">
          <w:pPr>
            <w:pStyle w:val="TOC1"/>
            <w:tabs>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89" w:history="1">
            <w:r w:rsidR="00272BD0" w:rsidRPr="00DE2A1F">
              <w:rPr>
                <w:rStyle w:val="Hyperlink"/>
                <w:noProof/>
              </w:rPr>
              <w:t>Appendix B - Example of matters for inclusion in a SWMS for silica dust control</w:t>
            </w:r>
            <w:r w:rsidR="00272BD0">
              <w:rPr>
                <w:noProof/>
                <w:webHidden/>
              </w:rPr>
              <w:tab/>
            </w:r>
            <w:r w:rsidR="00272BD0">
              <w:rPr>
                <w:noProof/>
                <w:webHidden/>
              </w:rPr>
              <w:fldChar w:fldCharType="begin"/>
            </w:r>
            <w:r w:rsidR="00272BD0">
              <w:rPr>
                <w:noProof/>
                <w:webHidden/>
              </w:rPr>
              <w:instrText xml:space="preserve"> PAGEREF _Toc169788689 \h </w:instrText>
            </w:r>
            <w:r w:rsidR="00272BD0">
              <w:rPr>
                <w:noProof/>
                <w:webHidden/>
              </w:rPr>
            </w:r>
            <w:r w:rsidR="00272BD0">
              <w:rPr>
                <w:noProof/>
                <w:webHidden/>
              </w:rPr>
              <w:fldChar w:fldCharType="separate"/>
            </w:r>
            <w:r w:rsidR="005C48FE">
              <w:rPr>
                <w:noProof/>
                <w:webHidden/>
              </w:rPr>
              <w:t>78</w:t>
            </w:r>
            <w:r w:rsidR="00272BD0">
              <w:rPr>
                <w:noProof/>
                <w:webHidden/>
              </w:rPr>
              <w:fldChar w:fldCharType="end"/>
            </w:r>
          </w:hyperlink>
        </w:p>
        <w:p w14:paraId="095E510D" w14:textId="0C2496DF" w:rsidR="00272BD0" w:rsidRDefault="00C77ACD">
          <w:pPr>
            <w:pStyle w:val="TOC1"/>
            <w:tabs>
              <w:tab w:val="right" w:leader="dot" w:pos="10380"/>
            </w:tabs>
            <w:rPr>
              <w:rFonts w:asciiTheme="minorHAnsi" w:eastAsiaTheme="minorEastAsia" w:hAnsiTheme="minorHAnsi" w:cstheme="minorBidi"/>
              <w:b w:val="0"/>
              <w:bCs w:val="0"/>
              <w:noProof/>
              <w:kern w:val="2"/>
              <w:lang w:val="en-AU" w:eastAsia="en-AU"/>
              <w14:ligatures w14:val="standardContextual"/>
            </w:rPr>
          </w:pPr>
          <w:hyperlink w:anchor="_Toc169788690" w:history="1">
            <w:r w:rsidR="00272BD0" w:rsidRPr="00DE2A1F">
              <w:rPr>
                <w:rStyle w:val="Hyperlink"/>
                <w:noProof/>
              </w:rPr>
              <w:t>Appendix C - Example Task Risk Assessment: Crystalline Silica Material</w:t>
            </w:r>
            <w:r w:rsidR="00272BD0">
              <w:rPr>
                <w:noProof/>
                <w:webHidden/>
              </w:rPr>
              <w:tab/>
            </w:r>
            <w:r w:rsidR="00272BD0">
              <w:rPr>
                <w:noProof/>
                <w:webHidden/>
              </w:rPr>
              <w:fldChar w:fldCharType="begin"/>
            </w:r>
            <w:r w:rsidR="00272BD0">
              <w:rPr>
                <w:noProof/>
                <w:webHidden/>
              </w:rPr>
              <w:instrText xml:space="preserve"> PAGEREF _Toc169788690 \h </w:instrText>
            </w:r>
            <w:r w:rsidR="00272BD0">
              <w:rPr>
                <w:noProof/>
                <w:webHidden/>
              </w:rPr>
            </w:r>
            <w:r w:rsidR="00272BD0">
              <w:rPr>
                <w:noProof/>
                <w:webHidden/>
              </w:rPr>
              <w:fldChar w:fldCharType="separate"/>
            </w:r>
            <w:r w:rsidR="005C48FE">
              <w:rPr>
                <w:noProof/>
                <w:webHidden/>
              </w:rPr>
              <w:t>81</w:t>
            </w:r>
            <w:r w:rsidR="00272BD0">
              <w:rPr>
                <w:noProof/>
                <w:webHidden/>
              </w:rPr>
              <w:fldChar w:fldCharType="end"/>
            </w:r>
          </w:hyperlink>
        </w:p>
        <w:p w14:paraId="04BAAF7B" w14:textId="02581B4B" w:rsidR="001926B1" w:rsidRDefault="001926B1" w:rsidP="003C7FC9">
          <w:pPr>
            <w:pStyle w:val="TOC1"/>
            <w:tabs>
              <w:tab w:val="right" w:leader="dot" w:pos="10380"/>
            </w:tabs>
            <w:ind w:left="1377"/>
          </w:pPr>
          <w:r>
            <w:fldChar w:fldCharType="end"/>
          </w:r>
          <w:r>
            <w:rPr>
              <w:b w:val="0"/>
              <w:bCs w:val="0"/>
            </w:rPr>
            <w:t xml:space="preserve"> </w:t>
          </w:r>
        </w:p>
      </w:sdtContent>
    </w:sdt>
    <w:p w14:paraId="592B5728" w14:textId="77777777" w:rsidR="006E36BC" w:rsidRDefault="006E36BC">
      <w:pPr>
        <w:sectPr w:rsidR="006E36BC" w:rsidSect="00BE1638">
          <w:type w:val="continuous"/>
          <w:pgSz w:w="11910" w:h="16840"/>
          <w:pgMar w:top="1380" w:right="1020" w:bottom="1166" w:left="500" w:header="720" w:footer="720" w:gutter="0"/>
          <w:cols w:space="720"/>
        </w:sectPr>
      </w:pPr>
    </w:p>
    <w:p w14:paraId="6EBB6CC6" w14:textId="77777777" w:rsidR="006E36BC" w:rsidRPr="00FB5596" w:rsidRDefault="00D247E8" w:rsidP="003C7FC9">
      <w:pPr>
        <w:pStyle w:val="Heading1"/>
        <w:ind w:left="0" w:firstLine="0"/>
        <w:rPr>
          <w:sz w:val="44"/>
          <w:szCs w:val="44"/>
        </w:rPr>
      </w:pPr>
      <w:bookmarkStart w:id="0" w:name="_TOC_250030"/>
      <w:bookmarkStart w:id="1" w:name="_Toc169788660"/>
      <w:bookmarkEnd w:id="0"/>
      <w:r w:rsidRPr="00FB5596">
        <w:rPr>
          <w:color w:val="702FA0"/>
          <w:spacing w:val="-2"/>
          <w:sz w:val="44"/>
          <w:szCs w:val="44"/>
        </w:rPr>
        <w:lastRenderedPageBreak/>
        <w:t>Foreword</w:t>
      </w:r>
      <w:bookmarkEnd w:id="1"/>
    </w:p>
    <w:p w14:paraId="301CC9BC" w14:textId="77777777" w:rsidR="006D0511" w:rsidRDefault="006D0511" w:rsidP="000601BC">
      <w:pPr>
        <w:widowControl/>
        <w:autoSpaceDE/>
        <w:autoSpaceDN/>
        <w:spacing w:after="160" w:line="259" w:lineRule="auto"/>
        <w:ind w:right="544"/>
      </w:pPr>
    </w:p>
    <w:p w14:paraId="4B9A0285" w14:textId="7CEC4CF1" w:rsidR="006D0511" w:rsidRDefault="00B64338" w:rsidP="00C14595">
      <w:pPr>
        <w:widowControl/>
        <w:shd w:val="clear" w:color="auto" w:fill="FDE9D9" w:themeFill="accent6" w:themeFillTint="33"/>
        <w:autoSpaceDE/>
        <w:autoSpaceDN/>
        <w:spacing w:after="160" w:line="259" w:lineRule="auto"/>
        <w:ind w:right="544"/>
      </w:pPr>
      <w:r>
        <w:rPr>
          <w:noProof/>
        </w:rPr>
        <mc:AlternateContent>
          <mc:Choice Requires="wps">
            <w:drawing>
              <wp:inline distT="0" distB="0" distL="0" distR="0" wp14:anchorId="08F26B33" wp14:editId="6993627A">
                <wp:extent cx="5913120" cy="4962525"/>
                <wp:effectExtent l="0" t="0" r="11430" b="28575"/>
                <wp:docPr id="25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4962525"/>
                        </a:xfrm>
                        <a:prstGeom prst="rect">
                          <a:avLst/>
                        </a:prstGeom>
                        <a:solidFill>
                          <a:schemeClr val="accent4">
                            <a:lumMod val="20000"/>
                            <a:lumOff val="80000"/>
                          </a:schemeClr>
                        </a:solidFill>
                        <a:ln w="6350">
                          <a:solidFill>
                            <a:srgbClr val="000000"/>
                          </a:solidFill>
                          <a:miter lim="800000"/>
                          <a:headEnd/>
                          <a:tailEnd/>
                        </a:ln>
                      </wps:spPr>
                      <wps:txbx>
                        <w:txbxContent>
                          <w:p w14:paraId="5376E452" w14:textId="52484408" w:rsidR="006D0511" w:rsidRPr="00327D96" w:rsidRDefault="00C711C6" w:rsidP="00C14595">
                            <w:pPr>
                              <w:shd w:val="clear" w:color="auto" w:fill="E5DFEC" w:themeFill="accent4" w:themeFillTint="33"/>
                              <w:rPr>
                                <w:b/>
                                <w:bCs/>
                              </w:rPr>
                            </w:pPr>
                            <w:r>
                              <w:rPr>
                                <w:noProof/>
                              </w:rPr>
                              <w:drawing>
                                <wp:inline distT="0" distB="0" distL="0" distR="0" wp14:anchorId="24A5E9FE" wp14:editId="7B2DB7D7">
                                  <wp:extent cx="914400" cy="914400"/>
                                  <wp:effectExtent l="0" t="0" r="0" b="0"/>
                                  <wp:docPr id="12" name="Graphic 12" descr="Exclam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Exclamation mark with solid fill"/>
                                          <pic:cNvPicPr/>
                                        </pic:nvPicPr>
                                        <pic:blipFill>
                                          <a:blip r:embed="rId19">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914400" cy="914400"/>
                                          </a:xfrm>
                                          <a:prstGeom prst="rect">
                                            <a:avLst/>
                                          </a:prstGeom>
                                        </pic:spPr>
                                      </pic:pic>
                                    </a:graphicData>
                                  </a:graphic>
                                </wp:inline>
                              </w:drawing>
                            </w:r>
                            <w:r w:rsidR="006D0511" w:rsidRPr="00327D96">
                              <w:rPr>
                                <w:b/>
                                <w:bCs/>
                              </w:rPr>
                              <w:t>PLEASE NOTE:</w:t>
                            </w:r>
                          </w:p>
                          <w:p w14:paraId="4F8F0A36" w14:textId="77777777" w:rsidR="00C711C6" w:rsidRDefault="00C711C6"/>
                          <w:p w14:paraId="63F3AB8E" w14:textId="38B166BC" w:rsidR="006D0511" w:rsidRDefault="006D0511">
                            <w:r w:rsidRPr="00C14595">
                              <w:t xml:space="preserve">Responsive to the nationally agreed decision of Work Health and Safety Ministers representing the Commonwealth, states and territories, the ACT </w:t>
                            </w:r>
                            <w:r w:rsidR="00E458DF">
                              <w:t>has</w:t>
                            </w:r>
                            <w:r w:rsidRPr="00C14595">
                              <w:t xml:space="preserve"> implement</w:t>
                            </w:r>
                            <w:r w:rsidR="00E458DF">
                              <w:t>ed</w:t>
                            </w:r>
                            <w:r w:rsidRPr="00C14595">
                              <w:t xml:space="preserve"> model </w:t>
                            </w:r>
                            <w:r w:rsidR="00524DA3" w:rsidRPr="00C14595">
                              <w:t xml:space="preserve">law </w:t>
                            </w:r>
                            <w:r w:rsidRPr="00C14595">
                              <w:t>provisions t</w:t>
                            </w:r>
                            <w:r w:rsidR="00E458DF">
                              <w:t>hat</w:t>
                            </w:r>
                            <w:r w:rsidRPr="00C14595">
                              <w:t xml:space="preserve"> give effect to the </w:t>
                            </w:r>
                            <w:r w:rsidR="00E458DF">
                              <w:t xml:space="preserve">national </w:t>
                            </w:r>
                            <w:r w:rsidRPr="00C14595">
                              <w:t>prohibition on the use, installation, processing, supply and manufacture of engineered stone benchtops, slabs and panels</w:t>
                            </w:r>
                            <w:r w:rsidR="00E458DF">
                              <w:t>,</w:t>
                            </w:r>
                            <w:r w:rsidRPr="00C14595">
                              <w:t xml:space="preserve"> commencing </w:t>
                            </w:r>
                            <w:r w:rsidR="00E458DF">
                              <w:t xml:space="preserve">on </w:t>
                            </w:r>
                            <w:r w:rsidRPr="00C14595">
                              <w:t>1 July 2024.</w:t>
                            </w:r>
                          </w:p>
                          <w:p w14:paraId="26490AD2" w14:textId="77777777" w:rsidR="00E458DF" w:rsidRDefault="00E458DF"/>
                          <w:p w14:paraId="4CE61532" w14:textId="75AE8709" w:rsidR="00794B14" w:rsidRDefault="00794B14">
                            <w:pPr>
                              <w:rPr>
                                <w:b/>
                                <w:bCs/>
                              </w:rPr>
                            </w:pPr>
                            <w:r w:rsidRPr="00E458DF">
                              <w:rPr>
                                <w:b/>
                                <w:bCs/>
                              </w:rPr>
                              <w:t xml:space="preserve">In reading this code, users are reminded to ensure that any references to </w:t>
                            </w:r>
                            <w:r w:rsidR="00524DA3" w:rsidRPr="00E458DF">
                              <w:rPr>
                                <w:b/>
                                <w:bCs/>
                              </w:rPr>
                              <w:t xml:space="preserve">work involving </w:t>
                            </w:r>
                            <w:r w:rsidRPr="00E458DF">
                              <w:rPr>
                                <w:b/>
                                <w:bCs/>
                              </w:rPr>
                              <w:t xml:space="preserve">engineered stone that may be subject to the prohibition </w:t>
                            </w:r>
                            <w:r w:rsidR="00524DA3" w:rsidRPr="00E458DF">
                              <w:rPr>
                                <w:b/>
                                <w:bCs/>
                              </w:rPr>
                              <w:t xml:space="preserve">must be read in conjunction with the regulatory requirements as provided by the </w:t>
                            </w:r>
                            <w:r w:rsidR="00524DA3" w:rsidRPr="00E458DF">
                              <w:rPr>
                                <w:b/>
                                <w:bCs/>
                                <w:i/>
                                <w:iCs/>
                              </w:rPr>
                              <w:t>Work Health and Safety Act 2011</w:t>
                            </w:r>
                            <w:r w:rsidR="00524DA3" w:rsidRPr="00E458DF">
                              <w:rPr>
                                <w:b/>
                                <w:bCs/>
                              </w:rPr>
                              <w:t xml:space="preserve"> and the </w:t>
                            </w:r>
                            <w:r w:rsidR="00524DA3" w:rsidRPr="00E458DF">
                              <w:rPr>
                                <w:b/>
                                <w:bCs/>
                                <w:i/>
                                <w:iCs/>
                              </w:rPr>
                              <w:t>Work Health and Safety Regulation 2011</w:t>
                            </w:r>
                            <w:r w:rsidR="008C0E8E" w:rsidRPr="00E458DF">
                              <w:rPr>
                                <w:b/>
                                <w:bCs/>
                                <w:i/>
                                <w:iCs/>
                              </w:rPr>
                              <w:t xml:space="preserve"> </w:t>
                            </w:r>
                            <w:r w:rsidR="008C0E8E" w:rsidRPr="00E458DF">
                              <w:rPr>
                                <w:b/>
                                <w:bCs/>
                              </w:rPr>
                              <w:t xml:space="preserve">as well as information published by WorkSafe ACT </w:t>
                            </w:r>
                            <w:r w:rsidR="008C0E8E" w:rsidRPr="00E458DF">
                              <w:rPr>
                                <w:b/>
                                <w:bCs/>
                                <w:i/>
                                <w:iCs/>
                              </w:rPr>
                              <w:t>Engineered stone prohibition: Guidance for PCBUs</w:t>
                            </w:r>
                            <w:r w:rsidR="008C0E8E" w:rsidRPr="00E458DF">
                              <w:rPr>
                                <w:b/>
                                <w:bCs/>
                              </w:rPr>
                              <w:t>.</w:t>
                            </w:r>
                          </w:p>
                          <w:p w14:paraId="7A8C2749" w14:textId="77777777" w:rsidR="00E458DF" w:rsidRPr="00E458DF" w:rsidRDefault="00E458DF">
                            <w:pPr>
                              <w:rPr>
                                <w:b/>
                                <w:bCs/>
                              </w:rPr>
                            </w:pPr>
                          </w:p>
                          <w:p w14:paraId="0C4E8D35" w14:textId="5A57CEA3" w:rsidR="008C0E8E" w:rsidRDefault="008C0E8E">
                            <w:r>
                              <w:t xml:space="preserve">This Code is not intended to provide detailed coverage or guidance for prohibited engineered stone.  Any references </w:t>
                            </w:r>
                            <w:r w:rsidR="002D0D8B">
                              <w:t>in this code to prohibited engineered stone is for technical convenience or where necessary for usability</w:t>
                            </w:r>
                            <w:r w:rsidR="00E458DF" w:rsidRPr="00E458DF">
                              <w:t xml:space="preserve"> </w:t>
                            </w:r>
                            <w:r w:rsidR="00E458DF">
                              <w:t>and</w:t>
                            </w:r>
                            <w:r w:rsidR="00E458DF">
                              <w:rPr>
                                <w:spacing w:val="-2"/>
                              </w:rPr>
                              <w:t xml:space="preserve"> </w:t>
                            </w:r>
                            <w:r w:rsidR="00E458DF">
                              <w:t>should</w:t>
                            </w:r>
                            <w:r w:rsidR="00E458DF">
                              <w:rPr>
                                <w:spacing w:val="-2"/>
                              </w:rPr>
                              <w:t xml:space="preserve"> </w:t>
                            </w:r>
                            <w:r w:rsidR="00E458DF">
                              <w:t>not</w:t>
                            </w:r>
                            <w:r w:rsidR="00E458DF">
                              <w:rPr>
                                <w:spacing w:val="-1"/>
                              </w:rPr>
                              <w:t xml:space="preserve"> </w:t>
                            </w:r>
                            <w:r w:rsidR="00E458DF">
                              <w:t>be</w:t>
                            </w:r>
                            <w:r w:rsidR="00E458DF">
                              <w:rPr>
                                <w:spacing w:val="-5"/>
                              </w:rPr>
                              <w:t xml:space="preserve"> </w:t>
                            </w:r>
                            <w:r w:rsidR="00E458DF">
                              <w:t>relied</w:t>
                            </w:r>
                            <w:r w:rsidR="00E458DF">
                              <w:rPr>
                                <w:spacing w:val="-2"/>
                              </w:rPr>
                              <w:t xml:space="preserve"> </w:t>
                            </w:r>
                            <w:r w:rsidR="00E458DF">
                              <w:t>upon</w:t>
                            </w:r>
                            <w:r w:rsidR="00E458DF">
                              <w:rPr>
                                <w:spacing w:val="-3"/>
                              </w:rPr>
                              <w:t xml:space="preserve"> </w:t>
                            </w:r>
                            <w:r w:rsidR="00E458DF">
                              <w:t>in</w:t>
                            </w:r>
                            <w:r w:rsidR="00E458DF">
                              <w:rPr>
                                <w:spacing w:val="-3"/>
                              </w:rPr>
                              <w:t xml:space="preserve"> </w:t>
                            </w:r>
                            <w:r w:rsidR="00E458DF">
                              <w:t>place of the full text of the WHS Act or WHS Regulation</w:t>
                            </w:r>
                            <w:r w:rsidR="002D0D8B">
                              <w:t xml:space="preserve">. </w:t>
                            </w:r>
                            <w:r w:rsidR="00E458DF">
                              <w:t>Any inconsistencies with this Code and the WHS Act or WHS Regulation are unintentional and no advice within this Code allow for or permit any action that would otherwise be in contrary to the WHS Act or WHS Regulation.</w:t>
                            </w:r>
                          </w:p>
                          <w:p w14:paraId="37E08710" w14:textId="77777777" w:rsidR="00E458DF" w:rsidRDefault="00E458DF"/>
                          <w:p w14:paraId="09CE6DC2" w14:textId="21D2FAFB" w:rsidR="00C711C6" w:rsidRDefault="008C0E8E">
                            <w:r>
                              <w:t>Further i</w:t>
                            </w:r>
                            <w:r w:rsidR="00C711C6">
                              <w:t xml:space="preserve">nformation about the prohibition of engineered stone benchtops, slabs and panels is </w:t>
                            </w:r>
                            <w:r w:rsidR="00E458DF">
                              <w:t xml:space="preserve">also </w:t>
                            </w:r>
                            <w:r w:rsidR="00C711C6">
                              <w:t xml:space="preserve">available from </w:t>
                            </w:r>
                            <w:hyperlink r:id="rId21" w:history="1">
                              <w:r w:rsidR="00C711C6">
                                <w:rPr>
                                  <w:rStyle w:val="Hyperlink"/>
                                </w:rPr>
                                <w:t>s</w:t>
                              </w:r>
                              <w:r w:rsidR="00C711C6" w:rsidRPr="00C711C6">
                                <w:rPr>
                                  <w:rStyle w:val="Hyperlink"/>
                                </w:rPr>
                                <w:t>afeworkaustralia.gov.au</w:t>
                              </w:r>
                            </w:hyperlink>
                            <w:r w:rsidR="00C711C6">
                              <w:t xml:space="preserve">. </w:t>
                            </w:r>
                          </w:p>
                          <w:p w14:paraId="1C6CD633" w14:textId="4E0FECF8" w:rsidR="00A523AC" w:rsidRDefault="00A523AC"/>
                        </w:txbxContent>
                      </wps:txbx>
                      <wps:bodyPr rot="0" vert="horz" wrap="square" lIns="91440" tIns="45720" rIns="91440" bIns="45720" anchor="t" anchorCtr="0" upright="1">
                        <a:noAutofit/>
                      </wps:bodyPr>
                    </wps:wsp>
                  </a:graphicData>
                </a:graphic>
              </wp:inline>
            </w:drawing>
          </mc:Choice>
          <mc:Fallback>
            <w:pict>
              <v:shapetype w14:anchorId="08F26B33" id="_x0000_t202" coordsize="21600,21600" o:spt="202" path="m,l,21600r21600,l21600,xe">
                <v:stroke joinstyle="miter"/>
                <v:path gradientshapeok="t" o:connecttype="rect"/>
              </v:shapetype>
              <v:shape id="Text Box 7" o:spid="_x0000_s1026" type="#_x0000_t202" style="width:465.6pt;height:39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GGMOgIAAGoEAAAOAAAAZHJzL2Uyb0RvYy54bWysVNuO2yAQfa/Uf0C8N3aySbqx4qy22W5V&#10;aXuRtv0AjLGNCgwFEnv79R2wk822b1VfEMyYc2bmHLy9GbQiR+G8BFPS+SynRBgOtTRtSb9/u39z&#10;TYkPzNRMgRElfRKe3uxev9r2thAL6EDVwhEEMb7obUm7EGyRZZ53QjM/AysMJhtwmgU8ujarHesR&#10;XatskefrrAdXWwdceI/RuzFJdwm/aQQPX5rGi0BUSbG2kFaX1iqu2W7LitYx20k+lcH+oQrNpEHS&#10;M9QdC4wcnPwLSkvuwEMTZhx0Bk0juUg9YDfz/I9uHjtmReoFh+PteUz+/8Hyz8dH+9WRMLyDAQVM&#10;TXj7APyHJwb2HTOtuHUO+k6wGonncWRZb30xXY2j9oWPIFX/CWoUmR0CJKChcTpOBfskiI4CPJ2H&#10;LoZAOAZXm/nVfIEpjrnlZr1YLVaJgxWn69b58EGAJnFTUoeqJnh2fPAhlsOK0yeRzYOS9b1UKh2i&#10;k8ReOXJk6AHGuTBhma6rg8Z6xzh6KZ/cgGH0zBi+PoWRInkyIiXCFyTKkL6k66tVnoBf5LxrqzN9&#10;hBt5IuBlnVoGfAhK6pIm0qmYOPX3pk42DUyqcY+XlZlkiJMfNQhDNeCHUY4K6icUxMFoeHyguOnA&#10;/aKkR7OX1P88MCcoUR8NirqZL5fxdaTDcvU2yuEuM9VlhhmOUCUNlIzbfRhf1ME62XbINNrIwC0a&#10;oZFJoueqprrR0GmQ0+OLL+bynL56/kXsfgMAAP//AwBQSwMEFAAGAAgAAAAhAKybUzDeAAAABQEA&#10;AA8AAABkcnMvZG93bnJldi54bWxMj1FPwjAUhd9N+A/NJfHFQDeMimMdMSJvJgRGfC7rZR1rb5e1&#10;wPTXW33Rl5ucnJNzvpsvB2vYBXvfOBKQThNgSJVTDdUC9uV6MgfmgyQljSMU8IkelsXoJpeZclfa&#10;4mUXahZLyGdSgA6hyzj3lUYr/dR1SNE7ut7KEGVfc9XLayy3hs+S5JFb2VBc0LLDV41VuztbAWW7&#10;1pvVW3k3bM1Xaz70qn4/noS4HQ8vC2ABh/AXhh/8iA5FZDq4MynPjID4SPi90Xu+T2fADgKe5ukD&#10;8CLn/+mLbwAAAP//AwBQSwECLQAUAAYACAAAACEAtoM4kv4AAADhAQAAEwAAAAAAAAAAAAAAAAAA&#10;AAAAW0NvbnRlbnRfVHlwZXNdLnhtbFBLAQItABQABgAIAAAAIQA4/SH/1gAAAJQBAAALAAAAAAAA&#10;AAAAAAAAAC8BAABfcmVscy8ucmVsc1BLAQItABQABgAIAAAAIQC8EGGMOgIAAGoEAAAOAAAAAAAA&#10;AAAAAAAAAC4CAABkcnMvZTJvRG9jLnhtbFBLAQItABQABgAIAAAAIQCsm1Mw3gAAAAUBAAAPAAAA&#10;AAAAAAAAAAAAAJQEAABkcnMvZG93bnJldi54bWxQSwUGAAAAAAQABADzAAAAnwUAAAAA&#10;" fillcolor="#e5dfec [663]" strokeweight=".5pt">
                <v:textbox>
                  <w:txbxContent>
                    <w:p w14:paraId="5376E452" w14:textId="52484408" w:rsidR="006D0511" w:rsidRPr="00327D96" w:rsidRDefault="00C711C6" w:rsidP="00C14595">
                      <w:pPr>
                        <w:shd w:val="clear" w:color="auto" w:fill="E5DFEC" w:themeFill="accent4" w:themeFillTint="33"/>
                        <w:rPr>
                          <w:b/>
                          <w:bCs/>
                        </w:rPr>
                      </w:pPr>
                      <w:r>
                        <w:rPr>
                          <w:noProof/>
                        </w:rPr>
                        <w:drawing>
                          <wp:inline distT="0" distB="0" distL="0" distR="0" wp14:anchorId="24A5E9FE" wp14:editId="7B2DB7D7">
                            <wp:extent cx="914400" cy="914400"/>
                            <wp:effectExtent l="0" t="0" r="0" b="0"/>
                            <wp:docPr id="12" name="Graphic 12" descr="Exclam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Exclamation mark with solid fill"/>
                                    <pic:cNvPicPr/>
                                  </pic:nvPicPr>
                                  <pic:blipFill>
                                    <a:blip r:embed="rId22">
                                      <a:extLst>
                                        <a:ext uri="{28A0092B-C50C-407E-A947-70E740481C1C}">
                                          <a14:useLocalDpi xmlns:a14="http://schemas.microsoft.com/office/drawing/2010/main" val="0"/>
                                        </a:ext>
                                        <a:ext uri="{96DAC541-7B7A-43D3-8B79-37D633B846F1}">
                                          <asvg:svgBlip xmlns:asvg="http://schemas.microsoft.com/office/drawing/2016/SVG/main" r:embed="rId23"/>
                                        </a:ext>
                                      </a:extLst>
                                    </a:blip>
                                    <a:stretch>
                                      <a:fillRect/>
                                    </a:stretch>
                                  </pic:blipFill>
                                  <pic:spPr>
                                    <a:xfrm>
                                      <a:off x="0" y="0"/>
                                      <a:ext cx="914400" cy="914400"/>
                                    </a:xfrm>
                                    <a:prstGeom prst="rect">
                                      <a:avLst/>
                                    </a:prstGeom>
                                  </pic:spPr>
                                </pic:pic>
                              </a:graphicData>
                            </a:graphic>
                          </wp:inline>
                        </w:drawing>
                      </w:r>
                      <w:r w:rsidR="006D0511" w:rsidRPr="00327D96">
                        <w:rPr>
                          <w:b/>
                          <w:bCs/>
                        </w:rPr>
                        <w:t>PLEASE NOTE:</w:t>
                      </w:r>
                    </w:p>
                    <w:p w14:paraId="4F8F0A36" w14:textId="77777777" w:rsidR="00C711C6" w:rsidRDefault="00C711C6"/>
                    <w:p w14:paraId="63F3AB8E" w14:textId="38B166BC" w:rsidR="006D0511" w:rsidRDefault="006D0511">
                      <w:r w:rsidRPr="00C14595">
                        <w:t xml:space="preserve">Responsive to the nationally agreed decision of Work Health and Safety Ministers representing the Commonwealth, states and territories, the ACT </w:t>
                      </w:r>
                      <w:r w:rsidR="00E458DF">
                        <w:t>has</w:t>
                      </w:r>
                      <w:r w:rsidRPr="00C14595">
                        <w:t xml:space="preserve"> implement</w:t>
                      </w:r>
                      <w:r w:rsidR="00E458DF">
                        <w:t>ed</w:t>
                      </w:r>
                      <w:r w:rsidRPr="00C14595">
                        <w:t xml:space="preserve"> model </w:t>
                      </w:r>
                      <w:r w:rsidR="00524DA3" w:rsidRPr="00C14595">
                        <w:t xml:space="preserve">law </w:t>
                      </w:r>
                      <w:r w:rsidRPr="00C14595">
                        <w:t>provisions t</w:t>
                      </w:r>
                      <w:r w:rsidR="00E458DF">
                        <w:t>hat</w:t>
                      </w:r>
                      <w:r w:rsidRPr="00C14595">
                        <w:t xml:space="preserve"> give effect to the </w:t>
                      </w:r>
                      <w:r w:rsidR="00E458DF">
                        <w:t xml:space="preserve">national </w:t>
                      </w:r>
                      <w:r w:rsidRPr="00C14595">
                        <w:t>prohibition on the use, installation, processing, supply and manufacture of engineered stone benchtops, slabs and panels</w:t>
                      </w:r>
                      <w:r w:rsidR="00E458DF">
                        <w:t>,</w:t>
                      </w:r>
                      <w:r w:rsidRPr="00C14595">
                        <w:t xml:space="preserve"> commencing </w:t>
                      </w:r>
                      <w:r w:rsidR="00E458DF">
                        <w:t xml:space="preserve">on </w:t>
                      </w:r>
                      <w:r w:rsidRPr="00C14595">
                        <w:t>1 July 2024.</w:t>
                      </w:r>
                    </w:p>
                    <w:p w14:paraId="26490AD2" w14:textId="77777777" w:rsidR="00E458DF" w:rsidRDefault="00E458DF"/>
                    <w:p w14:paraId="4CE61532" w14:textId="75AE8709" w:rsidR="00794B14" w:rsidRDefault="00794B14">
                      <w:pPr>
                        <w:rPr>
                          <w:b/>
                          <w:bCs/>
                        </w:rPr>
                      </w:pPr>
                      <w:r w:rsidRPr="00E458DF">
                        <w:rPr>
                          <w:b/>
                          <w:bCs/>
                        </w:rPr>
                        <w:t xml:space="preserve">In reading this code, users are reminded to ensure that any references to </w:t>
                      </w:r>
                      <w:r w:rsidR="00524DA3" w:rsidRPr="00E458DF">
                        <w:rPr>
                          <w:b/>
                          <w:bCs/>
                        </w:rPr>
                        <w:t xml:space="preserve">work involving </w:t>
                      </w:r>
                      <w:r w:rsidRPr="00E458DF">
                        <w:rPr>
                          <w:b/>
                          <w:bCs/>
                        </w:rPr>
                        <w:t xml:space="preserve">engineered stone that may be subject to the prohibition </w:t>
                      </w:r>
                      <w:r w:rsidR="00524DA3" w:rsidRPr="00E458DF">
                        <w:rPr>
                          <w:b/>
                          <w:bCs/>
                        </w:rPr>
                        <w:t xml:space="preserve">must be read in conjunction with the regulatory requirements as provided by the </w:t>
                      </w:r>
                      <w:r w:rsidR="00524DA3" w:rsidRPr="00E458DF">
                        <w:rPr>
                          <w:b/>
                          <w:bCs/>
                          <w:i/>
                          <w:iCs/>
                        </w:rPr>
                        <w:t>Work Health and Safety Act 2011</w:t>
                      </w:r>
                      <w:r w:rsidR="00524DA3" w:rsidRPr="00E458DF">
                        <w:rPr>
                          <w:b/>
                          <w:bCs/>
                        </w:rPr>
                        <w:t xml:space="preserve"> and the </w:t>
                      </w:r>
                      <w:r w:rsidR="00524DA3" w:rsidRPr="00E458DF">
                        <w:rPr>
                          <w:b/>
                          <w:bCs/>
                          <w:i/>
                          <w:iCs/>
                        </w:rPr>
                        <w:t>Work Health and Safety Regulation 2011</w:t>
                      </w:r>
                      <w:r w:rsidR="008C0E8E" w:rsidRPr="00E458DF">
                        <w:rPr>
                          <w:b/>
                          <w:bCs/>
                          <w:i/>
                          <w:iCs/>
                        </w:rPr>
                        <w:t xml:space="preserve"> </w:t>
                      </w:r>
                      <w:r w:rsidR="008C0E8E" w:rsidRPr="00E458DF">
                        <w:rPr>
                          <w:b/>
                          <w:bCs/>
                        </w:rPr>
                        <w:t xml:space="preserve">as well as information published by WorkSafe ACT </w:t>
                      </w:r>
                      <w:r w:rsidR="008C0E8E" w:rsidRPr="00E458DF">
                        <w:rPr>
                          <w:b/>
                          <w:bCs/>
                          <w:i/>
                          <w:iCs/>
                        </w:rPr>
                        <w:t>Engineered stone prohibition: Guidance for PCBUs</w:t>
                      </w:r>
                      <w:r w:rsidR="008C0E8E" w:rsidRPr="00E458DF">
                        <w:rPr>
                          <w:b/>
                          <w:bCs/>
                        </w:rPr>
                        <w:t>.</w:t>
                      </w:r>
                    </w:p>
                    <w:p w14:paraId="7A8C2749" w14:textId="77777777" w:rsidR="00E458DF" w:rsidRPr="00E458DF" w:rsidRDefault="00E458DF">
                      <w:pPr>
                        <w:rPr>
                          <w:b/>
                          <w:bCs/>
                        </w:rPr>
                      </w:pPr>
                    </w:p>
                    <w:p w14:paraId="0C4E8D35" w14:textId="5A57CEA3" w:rsidR="008C0E8E" w:rsidRDefault="008C0E8E">
                      <w:r>
                        <w:t xml:space="preserve">This Code is not intended to provide detailed coverage or guidance for prohibited engineered stone.  Any references </w:t>
                      </w:r>
                      <w:r w:rsidR="002D0D8B">
                        <w:t>in this code to prohibited engineered stone is for technical convenience or where necessary for usability</w:t>
                      </w:r>
                      <w:r w:rsidR="00E458DF" w:rsidRPr="00E458DF">
                        <w:t xml:space="preserve"> </w:t>
                      </w:r>
                      <w:r w:rsidR="00E458DF">
                        <w:t>and</w:t>
                      </w:r>
                      <w:r w:rsidR="00E458DF">
                        <w:rPr>
                          <w:spacing w:val="-2"/>
                        </w:rPr>
                        <w:t xml:space="preserve"> </w:t>
                      </w:r>
                      <w:r w:rsidR="00E458DF">
                        <w:t>should</w:t>
                      </w:r>
                      <w:r w:rsidR="00E458DF">
                        <w:rPr>
                          <w:spacing w:val="-2"/>
                        </w:rPr>
                        <w:t xml:space="preserve"> </w:t>
                      </w:r>
                      <w:r w:rsidR="00E458DF">
                        <w:t>not</w:t>
                      </w:r>
                      <w:r w:rsidR="00E458DF">
                        <w:rPr>
                          <w:spacing w:val="-1"/>
                        </w:rPr>
                        <w:t xml:space="preserve"> </w:t>
                      </w:r>
                      <w:r w:rsidR="00E458DF">
                        <w:t>be</w:t>
                      </w:r>
                      <w:r w:rsidR="00E458DF">
                        <w:rPr>
                          <w:spacing w:val="-5"/>
                        </w:rPr>
                        <w:t xml:space="preserve"> </w:t>
                      </w:r>
                      <w:r w:rsidR="00E458DF">
                        <w:t>relied</w:t>
                      </w:r>
                      <w:r w:rsidR="00E458DF">
                        <w:rPr>
                          <w:spacing w:val="-2"/>
                        </w:rPr>
                        <w:t xml:space="preserve"> </w:t>
                      </w:r>
                      <w:r w:rsidR="00E458DF">
                        <w:t>upon</w:t>
                      </w:r>
                      <w:r w:rsidR="00E458DF">
                        <w:rPr>
                          <w:spacing w:val="-3"/>
                        </w:rPr>
                        <w:t xml:space="preserve"> </w:t>
                      </w:r>
                      <w:r w:rsidR="00E458DF">
                        <w:t>in</w:t>
                      </w:r>
                      <w:r w:rsidR="00E458DF">
                        <w:rPr>
                          <w:spacing w:val="-3"/>
                        </w:rPr>
                        <w:t xml:space="preserve"> </w:t>
                      </w:r>
                      <w:r w:rsidR="00E458DF">
                        <w:t>place of the full text of the WHS Act or WHS Regulation</w:t>
                      </w:r>
                      <w:r w:rsidR="002D0D8B">
                        <w:t xml:space="preserve">. </w:t>
                      </w:r>
                      <w:r w:rsidR="00E458DF">
                        <w:t>Any inconsistencies with this Code and the WHS Act or WHS Regulation are unintentional and no advice within this Code allow for or permit any action that would otherwise be in contrary to the WHS Act or WHS Regulation.</w:t>
                      </w:r>
                    </w:p>
                    <w:p w14:paraId="37E08710" w14:textId="77777777" w:rsidR="00E458DF" w:rsidRDefault="00E458DF"/>
                    <w:p w14:paraId="09CE6DC2" w14:textId="21D2FAFB" w:rsidR="00C711C6" w:rsidRDefault="008C0E8E">
                      <w:r>
                        <w:t>Further i</w:t>
                      </w:r>
                      <w:r w:rsidR="00C711C6">
                        <w:t xml:space="preserve">nformation about the prohibition of engineered stone benchtops, slabs and panels is </w:t>
                      </w:r>
                      <w:r w:rsidR="00E458DF">
                        <w:t xml:space="preserve">also </w:t>
                      </w:r>
                      <w:r w:rsidR="00C711C6">
                        <w:t xml:space="preserve">available from </w:t>
                      </w:r>
                      <w:hyperlink r:id="rId24" w:history="1">
                        <w:r w:rsidR="00C711C6">
                          <w:rPr>
                            <w:rStyle w:val="Hyperlink"/>
                          </w:rPr>
                          <w:t>s</w:t>
                        </w:r>
                        <w:r w:rsidR="00C711C6" w:rsidRPr="00C711C6">
                          <w:rPr>
                            <w:rStyle w:val="Hyperlink"/>
                          </w:rPr>
                          <w:t>afeworkaustralia.gov.au</w:t>
                        </w:r>
                      </w:hyperlink>
                      <w:r w:rsidR="00C711C6">
                        <w:t xml:space="preserve">. </w:t>
                      </w:r>
                    </w:p>
                    <w:p w14:paraId="1C6CD633" w14:textId="4E0FECF8" w:rsidR="00A523AC" w:rsidRDefault="00A523AC"/>
                  </w:txbxContent>
                </v:textbox>
                <w10:anchorlock/>
              </v:shape>
            </w:pict>
          </mc:Fallback>
        </mc:AlternateContent>
      </w:r>
    </w:p>
    <w:p w14:paraId="28FBCDE5" w14:textId="77777777" w:rsidR="006D0511" w:rsidRDefault="006D0511" w:rsidP="000601BC">
      <w:pPr>
        <w:widowControl/>
        <w:autoSpaceDE/>
        <w:autoSpaceDN/>
        <w:spacing w:after="160" w:line="259" w:lineRule="auto"/>
        <w:ind w:right="544"/>
      </w:pPr>
    </w:p>
    <w:p w14:paraId="2748E091" w14:textId="4AC2A9E0" w:rsidR="006E36BC" w:rsidRDefault="00D247E8" w:rsidP="000601BC">
      <w:pPr>
        <w:widowControl/>
        <w:autoSpaceDE/>
        <w:autoSpaceDN/>
        <w:spacing w:after="160" w:line="259" w:lineRule="auto"/>
        <w:ind w:right="544"/>
      </w:pPr>
      <w:r>
        <w:t>This</w:t>
      </w:r>
      <w:r>
        <w:rPr>
          <w:spacing w:val="-2"/>
        </w:rPr>
        <w:t xml:space="preserve"> </w:t>
      </w:r>
      <w:r w:rsidR="003C7FC9">
        <w:t>c</w:t>
      </w:r>
      <w:r>
        <w:t>ode</w:t>
      </w:r>
      <w:r>
        <w:rPr>
          <w:spacing w:val="-1"/>
        </w:rPr>
        <w:t xml:space="preserve"> </w:t>
      </w:r>
      <w:r>
        <w:t>of</w:t>
      </w:r>
      <w:r>
        <w:rPr>
          <w:spacing w:val="-1"/>
        </w:rPr>
        <w:t xml:space="preserve"> </w:t>
      </w:r>
      <w:r w:rsidR="003C7FC9">
        <w:t>p</w:t>
      </w:r>
      <w:r>
        <w:t>ractice</w:t>
      </w:r>
      <w:r>
        <w:rPr>
          <w:spacing w:val="-1"/>
        </w:rPr>
        <w:t xml:space="preserve"> </w:t>
      </w:r>
      <w:r>
        <w:t>on</w:t>
      </w:r>
      <w:r>
        <w:rPr>
          <w:spacing w:val="-3"/>
        </w:rPr>
        <w:t xml:space="preserve"> </w:t>
      </w:r>
      <w:r>
        <w:t>managing</w:t>
      </w:r>
      <w:r>
        <w:rPr>
          <w:spacing w:val="-5"/>
        </w:rPr>
        <w:t xml:space="preserve"> </w:t>
      </w:r>
      <w:r>
        <w:t>the</w:t>
      </w:r>
      <w:r>
        <w:rPr>
          <w:spacing w:val="-4"/>
        </w:rPr>
        <w:t xml:space="preserve"> </w:t>
      </w:r>
      <w:r>
        <w:t>risks</w:t>
      </w:r>
      <w:r>
        <w:rPr>
          <w:spacing w:val="-2"/>
        </w:rPr>
        <w:t xml:space="preserve"> </w:t>
      </w:r>
      <w:r>
        <w:t>of</w:t>
      </w:r>
      <w:r>
        <w:rPr>
          <w:spacing w:val="-4"/>
        </w:rPr>
        <w:t xml:space="preserve"> </w:t>
      </w:r>
      <w:r w:rsidR="00E773C0">
        <w:t>airborne</w:t>
      </w:r>
      <w:r>
        <w:rPr>
          <w:spacing w:val="-2"/>
        </w:rPr>
        <w:t xml:space="preserve"> </w:t>
      </w:r>
      <w:r>
        <w:t>crystalline silica</w:t>
      </w:r>
      <w:r>
        <w:rPr>
          <w:spacing w:val="-2"/>
        </w:rPr>
        <w:t xml:space="preserve"> </w:t>
      </w:r>
      <w:r w:rsidR="00E773C0">
        <w:rPr>
          <w:spacing w:val="-2"/>
        </w:rPr>
        <w:t xml:space="preserve">(silica dust) </w:t>
      </w:r>
      <w:r>
        <w:t>in</w:t>
      </w:r>
      <w:r>
        <w:rPr>
          <w:spacing w:val="-2"/>
        </w:rPr>
        <w:t xml:space="preserve"> </w:t>
      </w:r>
      <w:r>
        <w:t xml:space="preserve">the workplace (hereafter referred to as the Code) is an approved code of practice under section 274 of the </w:t>
      </w:r>
      <w:r>
        <w:rPr>
          <w:i/>
        </w:rPr>
        <w:t xml:space="preserve">Work Health and Safety Act 2011 </w:t>
      </w:r>
      <w:r>
        <w:t>(the WHS Act).</w:t>
      </w:r>
    </w:p>
    <w:p w14:paraId="31DBDF3D" w14:textId="7DC044C6" w:rsidR="006E36BC" w:rsidRDefault="00D247E8" w:rsidP="000601BC">
      <w:pPr>
        <w:widowControl/>
        <w:autoSpaceDE/>
        <w:autoSpaceDN/>
        <w:spacing w:after="160" w:line="259" w:lineRule="auto"/>
        <w:ind w:right="544"/>
      </w:pPr>
      <w:r>
        <w:t>An</w:t>
      </w:r>
      <w:r>
        <w:rPr>
          <w:spacing w:val="-3"/>
        </w:rPr>
        <w:t xml:space="preserve"> </w:t>
      </w:r>
      <w:r>
        <w:t>approved</w:t>
      </w:r>
      <w:r>
        <w:rPr>
          <w:spacing w:val="-4"/>
        </w:rPr>
        <w:t xml:space="preserve"> </w:t>
      </w:r>
      <w:r>
        <w:t>code</w:t>
      </w:r>
      <w:r>
        <w:rPr>
          <w:spacing w:val="-1"/>
        </w:rPr>
        <w:t xml:space="preserve"> </w:t>
      </w:r>
      <w:r>
        <w:t>of</w:t>
      </w:r>
      <w:r>
        <w:rPr>
          <w:spacing w:val="-1"/>
        </w:rPr>
        <w:t xml:space="preserve"> </w:t>
      </w:r>
      <w:r>
        <w:t>practice</w:t>
      </w:r>
      <w:r>
        <w:rPr>
          <w:spacing w:val="-2"/>
        </w:rPr>
        <w:t xml:space="preserve"> </w:t>
      </w:r>
      <w:r>
        <w:t>provides</w:t>
      </w:r>
      <w:r>
        <w:rPr>
          <w:spacing w:val="-3"/>
        </w:rPr>
        <w:t xml:space="preserve"> </w:t>
      </w:r>
      <w:r>
        <w:t>practical</w:t>
      </w:r>
      <w:r>
        <w:rPr>
          <w:spacing w:val="-3"/>
        </w:rPr>
        <w:t xml:space="preserve"> </w:t>
      </w:r>
      <w:r>
        <w:t>guidance</w:t>
      </w:r>
      <w:r>
        <w:rPr>
          <w:spacing w:val="-3"/>
        </w:rPr>
        <w:t xml:space="preserve"> </w:t>
      </w:r>
      <w:r>
        <w:t>on</w:t>
      </w:r>
      <w:r>
        <w:rPr>
          <w:spacing w:val="-1"/>
        </w:rPr>
        <w:t xml:space="preserve"> </w:t>
      </w:r>
      <w:r>
        <w:t>how</w:t>
      </w:r>
      <w:r>
        <w:rPr>
          <w:spacing w:val="-5"/>
        </w:rPr>
        <w:t xml:space="preserve"> </w:t>
      </w:r>
      <w:r>
        <w:t>to</w:t>
      </w:r>
      <w:r>
        <w:rPr>
          <w:spacing w:val="-1"/>
        </w:rPr>
        <w:t xml:space="preserve"> </w:t>
      </w:r>
      <w:r>
        <w:t>achieve</w:t>
      </w:r>
      <w:r>
        <w:rPr>
          <w:spacing w:val="-2"/>
        </w:rPr>
        <w:t xml:space="preserve"> </w:t>
      </w:r>
      <w:r>
        <w:t>the</w:t>
      </w:r>
      <w:r>
        <w:rPr>
          <w:spacing w:val="-5"/>
        </w:rPr>
        <w:t xml:space="preserve"> </w:t>
      </w:r>
      <w:r>
        <w:t xml:space="preserve">standards of work health and safety required under the WHS Act and the </w:t>
      </w:r>
      <w:r>
        <w:rPr>
          <w:i/>
        </w:rPr>
        <w:t xml:space="preserve">Work Health and Safety Regulation 2011 </w:t>
      </w:r>
      <w:r>
        <w:t>(the WHS Regulation) and effective ways to identify and manage risks.</w:t>
      </w:r>
    </w:p>
    <w:p w14:paraId="5B0FE25A" w14:textId="77777777" w:rsidR="006E36BC" w:rsidRDefault="00D247E8" w:rsidP="000601BC">
      <w:pPr>
        <w:widowControl/>
        <w:autoSpaceDE/>
        <w:autoSpaceDN/>
        <w:spacing w:after="160" w:line="259" w:lineRule="auto"/>
        <w:ind w:right="544"/>
      </w:pPr>
      <w:r>
        <w:t>A</w:t>
      </w:r>
      <w:r>
        <w:rPr>
          <w:spacing w:val="-1"/>
        </w:rPr>
        <w:t xml:space="preserve"> </w:t>
      </w:r>
      <w:r>
        <w:t>code of practice</w:t>
      </w:r>
      <w:r>
        <w:rPr>
          <w:spacing w:val="-3"/>
        </w:rPr>
        <w:t xml:space="preserve"> </w:t>
      </w:r>
      <w:r>
        <w:t>can</w:t>
      </w:r>
      <w:r>
        <w:rPr>
          <w:spacing w:val="-2"/>
        </w:rPr>
        <w:t xml:space="preserve"> </w:t>
      </w:r>
      <w:r>
        <w:t>assist anyone</w:t>
      </w:r>
      <w:r>
        <w:rPr>
          <w:spacing w:val="-3"/>
        </w:rPr>
        <w:t xml:space="preserve"> </w:t>
      </w:r>
      <w:r>
        <w:t>who</w:t>
      </w:r>
      <w:r>
        <w:rPr>
          <w:spacing w:val="-2"/>
        </w:rPr>
        <w:t xml:space="preserve"> </w:t>
      </w:r>
      <w:r>
        <w:t>has</w:t>
      </w:r>
      <w:r>
        <w:rPr>
          <w:spacing w:val="-2"/>
        </w:rPr>
        <w:t xml:space="preserve"> </w:t>
      </w:r>
      <w:r>
        <w:t>a</w:t>
      </w:r>
      <w:r>
        <w:rPr>
          <w:spacing w:val="-5"/>
        </w:rPr>
        <w:t xml:space="preserve"> </w:t>
      </w:r>
      <w:r>
        <w:t>duty of care</w:t>
      </w:r>
      <w:r>
        <w:rPr>
          <w:spacing w:val="-6"/>
        </w:rPr>
        <w:t xml:space="preserve"> </w:t>
      </w:r>
      <w:r>
        <w:t>in</w:t>
      </w:r>
      <w:r>
        <w:rPr>
          <w:spacing w:val="-2"/>
        </w:rPr>
        <w:t xml:space="preserve"> </w:t>
      </w:r>
      <w:r>
        <w:t>the</w:t>
      </w:r>
      <w:r>
        <w:rPr>
          <w:spacing w:val="-4"/>
        </w:rPr>
        <w:t xml:space="preserve"> </w:t>
      </w:r>
      <w:r>
        <w:t>circumstances</w:t>
      </w:r>
      <w:r>
        <w:rPr>
          <w:spacing w:val="-2"/>
        </w:rPr>
        <w:t xml:space="preserve"> </w:t>
      </w:r>
      <w:r>
        <w:t>described in the code of practice to achieve compliance with the health and safety duties in the WHS Act and WHS Regulation, in relation to the subject matter of the code of practice. Like regulations, codes of practice deal with particular issues and may not cover all hazards or risks in</w:t>
      </w:r>
      <w:r>
        <w:rPr>
          <w:spacing w:val="-3"/>
        </w:rPr>
        <w:t xml:space="preserve"> </w:t>
      </w:r>
      <w:r>
        <w:t>the</w:t>
      </w:r>
      <w:r>
        <w:rPr>
          <w:spacing w:val="-1"/>
        </w:rPr>
        <w:t xml:space="preserve"> </w:t>
      </w:r>
      <w:r>
        <w:t>workplace. The</w:t>
      </w:r>
      <w:r>
        <w:rPr>
          <w:spacing w:val="-1"/>
        </w:rPr>
        <w:t xml:space="preserve"> </w:t>
      </w:r>
      <w:r>
        <w:t>health</w:t>
      </w:r>
      <w:r>
        <w:rPr>
          <w:spacing w:val="-1"/>
        </w:rPr>
        <w:t xml:space="preserve"> </w:t>
      </w:r>
      <w:r>
        <w:t>and</w:t>
      </w:r>
      <w:r>
        <w:rPr>
          <w:spacing w:val="-2"/>
        </w:rPr>
        <w:t xml:space="preserve"> </w:t>
      </w:r>
      <w:r>
        <w:t>safety</w:t>
      </w:r>
      <w:r>
        <w:rPr>
          <w:spacing w:val="-1"/>
        </w:rPr>
        <w:t xml:space="preserve"> </w:t>
      </w:r>
      <w:r>
        <w:t>duties</w:t>
      </w:r>
      <w:r>
        <w:rPr>
          <w:spacing w:val="-1"/>
        </w:rPr>
        <w:t xml:space="preserve"> </w:t>
      </w:r>
      <w:r>
        <w:t>require</w:t>
      </w:r>
      <w:r>
        <w:rPr>
          <w:spacing w:val="-3"/>
        </w:rPr>
        <w:t xml:space="preserve"> </w:t>
      </w:r>
      <w:r>
        <w:t>duty holders</w:t>
      </w:r>
      <w:r>
        <w:rPr>
          <w:spacing w:val="-5"/>
        </w:rPr>
        <w:t xml:space="preserve"> </w:t>
      </w:r>
      <w:r>
        <w:t>to</w:t>
      </w:r>
      <w:r>
        <w:rPr>
          <w:spacing w:val="-1"/>
        </w:rPr>
        <w:t xml:space="preserve"> </w:t>
      </w:r>
      <w:r>
        <w:t>consider</w:t>
      </w:r>
      <w:r>
        <w:rPr>
          <w:spacing w:val="-1"/>
        </w:rPr>
        <w:t xml:space="preserve"> </w:t>
      </w:r>
      <w:r>
        <w:t>all</w:t>
      </w:r>
      <w:r>
        <w:rPr>
          <w:spacing w:val="-1"/>
        </w:rPr>
        <w:t xml:space="preserve"> </w:t>
      </w:r>
      <w:r>
        <w:t>risks associated with work, not only those for which regulations and codes of practice exist.</w:t>
      </w:r>
    </w:p>
    <w:p w14:paraId="0B6B8392" w14:textId="3B8D827B" w:rsidR="006E36BC" w:rsidRDefault="00D247E8" w:rsidP="000601BC">
      <w:pPr>
        <w:widowControl/>
        <w:autoSpaceDE/>
        <w:autoSpaceDN/>
        <w:spacing w:after="160" w:line="259" w:lineRule="auto"/>
        <w:ind w:right="544"/>
      </w:pPr>
      <w:r>
        <w:t>Codes of practice are admissible in court proceedings under the WHS Act and WHS Regulation. Courts may regard a code of practice as evidence of what is known about a hazard, risk, risk assessment or risk</w:t>
      </w:r>
      <w:r>
        <w:rPr>
          <w:spacing w:val="-1"/>
        </w:rPr>
        <w:t xml:space="preserve"> </w:t>
      </w:r>
      <w:r>
        <w:t>control and</w:t>
      </w:r>
      <w:r>
        <w:rPr>
          <w:spacing w:val="-2"/>
        </w:rPr>
        <w:t xml:space="preserve"> </w:t>
      </w:r>
      <w:r>
        <w:t>may</w:t>
      </w:r>
      <w:r>
        <w:rPr>
          <w:spacing w:val="-1"/>
        </w:rPr>
        <w:t xml:space="preserve"> </w:t>
      </w:r>
      <w:r>
        <w:t>rely on</w:t>
      </w:r>
      <w:r>
        <w:rPr>
          <w:spacing w:val="-1"/>
        </w:rPr>
        <w:t xml:space="preserve"> </w:t>
      </w:r>
      <w:r>
        <w:t>the</w:t>
      </w:r>
      <w:r>
        <w:rPr>
          <w:spacing w:val="-1"/>
        </w:rPr>
        <w:t xml:space="preserve"> </w:t>
      </w:r>
      <w:r>
        <w:t>code</w:t>
      </w:r>
      <w:r>
        <w:rPr>
          <w:spacing w:val="-1"/>
        </w:rPr>
        <w:t xml:space="preserve"> </w:t>
      </w:r>
      <w:r>
        <w:t>in</w:t>
      </w:r>
      <w:r>
        <w:rPr>
          <w:spacing w:val="-2"/>
        </w:rPr>
        <w:t xml:space="preserve"> </w:t>
      </w:r>
      <w:r>
        <w:t xml:space="preserve">determining what is </w:t>
      </w:r>
      <w:r>
        <w:lastRenderedPageBreak/>
        <w:t>reasonably</w:t>
      </w:r>
      <w:r>
        <w:rPr>
          <w:spacing w:val="-2"/>
        </w:rPr>
        <w:t xml:space="preserve"> </w:t>
      </w:r>
      <w:r>
        <w:t>practicable</w:t>
      </w:r>
      <w:r>
        <w:rPr>
          <w:spacing w:val="-4"/>
        </w:rPr>
        <w:t xml:space="preserve"> </w:t>
      </w:r>
      <w:r>
        <w:t>in</w:t>
      </w:r>
      <w:r>
        <w:rPr>
          <w:spacing w:val="-4"/>
        </w:rPr>
        <w:t xml:space="preserve"> </w:t>
      </w:r>
      <w:r>
        <w:t>the</w:t>
      </w:r>
      <w:r>
        <w:rPr>
          <w:spacing w:val="-4"/>
        </w:rPr>
        <w:t xml:space="preserve"> </w:t>
      </w:r>
      <w:r>
        <w:t>circumstances</w:t>
      </w:r>
      <w:r>
        <w:rPr>
          <w:spacing w:val="-4"/>
        </w:rPr>
        <w:t xml:space="preserve"> </w:t>
      </w:r>
      <w:r>
        <w:t>to</w:t>
      </w:r>
      <w:r>
        <w:rPr>
          <w:spacing w:val="-4"/>
        </w:rPr>
        <w:t xml:space="preserve"> </w:t>
      </w:r>
      <w:r>
        <w:t>which</w:t>
      </w:r>
      <w:r>
        <w:rPr>
          <w:spacing w:val="-1"/>
        </w:rPr>
        <w:t xml:space="preserve"> </w:t>
      </w:r>
      <w:r>
        <w:t>the</w:t>
      </w:r>
      <w:r>
        <w:rPr>
          <w:spacing w:val="-4"/>
        </w:rPr>
        <w:t xml:space="preserve"> </w:t>
      </w:r>
      <w:r>
        <w:t>code</w:t>
      </w:r>
      <w:r>
        <w:rPr>
          <w:spacing w:val="-1"/>
        </w:rPr>
        <w:t xml:space="preserve"> </w:t>
      </w:r>
      <w:r>
        <w:t>of practice</w:t>
      </w:r>
      <w:r>
        <w:rPr>
          <w:spacing w:val="-4"/>
        </w:rPr>
        <w:t xml:space="preserve"> </w:t>
      </w:r>
      <w:r>
        <w:t>relates. For</w:t>
      </w:r>
      <w:r>
        <w:rPr>
          <w:spacing w:val="-2"/>
        </w:rPr>
        <w:t xml:space="preserve"> </w:t>
      </w:r>
      <w:r>
        <w:t xml:space="preserve">further information see the </w:t>
      </w:r>
      <w:hyperlink r:id="rId25" w:history="1">
        <w:r w:rsidRPr="00B32543">
          <w:rPr>
            <w:rStyle w:val="Hyperlink"/>
          </w:rPr>
          <w:t>Interpretive Guideline: The meaning of ‘reasonably practicable’</w:t>
        </w:r>
      </w:hyperlink>
      <w:r>
        <w:rPr>
          <w:color w:val="135B85"/>
          <w:u w:val="single" w:color="135B85"/>
        </w:rPr>
        <w:t>.</w:t>
      </w:r>
    </w:p>
    <w:p w14:paraId="36A32898" w14:textId="77777777" w:rsidR="006E36BC" w:rsidRDefault="00D247E8" w:rsidP="000601BC">
      <w:pPr>
        <w:widowControl/>
        <w:autoSpaceDE/>
        <w:autoSpaceDN/>
        <w:spacing w:after="160" w:line="259" w:lineRule="auto"/>
        <w:ind w:right="544"/>
      </w:pPr>
      <w:r>
        <w:t>Compliance</w:t>
      </w:r>
      <w:r>
        <w:rPr>
          <w:spacing w:val="-2"/>
        </w:rPr>
        <w:t xml:space="preserve"> </w:t>
      </w:r>
      <w:r>
        <w:t>with</w:t>
      </w:r>
      <w:r>
        <w:rPr>
          <w:spacing w:val="-5"/>
        </w:rPr>
        <w:t xml:space="preserve"> </w:t>
      </w:r>
      <w:r>
        <w:t>the</w:t>
      </w:r>
      <w:r>
        <w:rPr>
          <w:spacing w:val="-5"/>
        </w:rPr>
        <w:t xml:space="preserve"> </w:t>
      </w:r>
      <w:r>
        <w:t>WHS</w:t>
      </w:r>
      <w:r>
        <w:rPr>
          <w:spacing w:val="-3"/>
        </w:rPr>
        <w:t xml:space="preserve"> </w:t>
      </w:r>
      <w:r>
        <w:t>Act</w:t>
      </w:r>
      <w:r>
        <w:rPr>
          <w:spacing w:val="-1"/>
        </w:rPr>
        <w:t xml:space="preserve"> </w:t>
      </w:r>
      <w:r>
        <w:t>and</w:t>
      </w:r>
      <w:r>
        <w:rPr>
          <w:spacing w:val="-6"/>
        </w:rPr>
        <w:t xml:space="preserve"> </w:t>
      </w:r>
      <w:r>
        <w:t>WHS</w:t>
      </w:r>
      <w:r>
        <w:rPr>
          <w:spacing w:val="-3"/>
        </w:rPr>
        <w:t xml:space="preserve"> </w:t>
      </w:r>
      <w:r>
        <w:t>Regulation</w:t>
      </w:r>
      <w:r>
        <w:rPr>
          <w:spacing w:val="-2"/>
        </w:rPr>
        <w:t xml:space="preserve"> </w:t>
      </w:r>
      <w:r>
        <w:t>may</w:t>
      </w:r>
      <w:r>
        <w:rPr>
          <w:spacing w:val="-3"/>
        </w:rPr>
        <w:t xml:space="preserve"> </w:t>
      </w:r>
      <w:r>
        <w:t>be</w:t>
      </w:r>
      <w:r>
        <w:rPr>
          <w:spacing w:val="-2"/>
        </w:rPr>
        <w:t xml:space="preserve"> </w:t>
      </w:r>
      <w:r>
        <w:t>achieved</w:t>
      </w:r>
      <w:r>
        <w:rPr>
          <w:spacing w:val="-3"/>
        </w:rPr>
        <w:t xml:space="preserve"> </w:t>
      </w:r>
      <w:r>
        <w:t>by</w:t>
      </w:r>
      <w:r>
        <w:rPr>
          <w:spacing w:val="-3"/>
        </w:rPr>
        <w:t xml:space="preserve"> </w:t>
      </w:r>
      <w:r>
        <w:t>following</w:t>
      </w:r>
      <w:r>
        <w:rPr>
          <w:spacing w:val="-5"/>
        </w:rPr>
        <w:t xml:space="preserve"> </w:t>
      </w:r>
      <w:r>
        <w:t>another method if it provides an equivalent or higher standard of work health and safety than the code of practice.</w:t>
      </w:r>
    </w:p>
    <w:p w14:paraId="2C591DAC" w14:textId="77777777" w:rsidR="006E36BC" w:rsidRDefault="00D247E8" w:rsidP="000601BC">
      <w:pPr>
        <w:widowControl/>
        <w:autoSpaceDE/>
        <w:autoSpaceDN/>
        <w:spacing w:after="160" w:line="259" w:lineRule="auto"/>
        <w:ind w:right="544"/>
      </w:pPr>
      <w:r>
        <w:t>An</w:t>
      </w:r>
      <w:r>
        <w:rPr>
          <w:spacing w:val="-3"/>
        </w:rPr>
        <w:t xml:space="preserve"> </w:t>
      </w:r>
      <w:r>
        <w:t>inspector</w:t>
      </w:r>
      <w:r>
        <w:rPr>
          <w:spacing w:val="-5"/>
        </w:rPr>
        <w:t xml:space="preserve"> </w:t>
      </w:r>
      <w:r>
        <w:t>may</w:t>
      </w:r>
      <w:r>
        <w:rPr>
          <w:spacing w:val="-5"/>
        </w:rPr>
        <w:t xml:space="preserve"> </w:t>
      </w:r>
      <w:r>
        <w:t>refer</w:t>
      </w:r>
      <w:r>
        <w:rPr>
          <w:spacing w:val="-3"/>
        </w:rPr>
        <w:t xml:space="preserve"> </w:t>
      </w:r>
      <w:r>
        <w:t>to</w:t>
      </w:r>
      <w:r>
        <w:rPr>
          <w:spacing w:val="-2"/>
        </w:rPr>
        <w:t xml:space="preserve"> </w:t>
      </w:r>
      <w:r>
        <w:t>an</w:t>
      </w:r>
      <w:r>
        <w:rPr>
          <w:spacing w:val="-3"/>
        </w:rPr>
        <w:t xml:space="preserve"> </w:t>
      </w:r>
      <w:r>
        <w:t>approved</w:t>
      </w:r>
      <w:r>
        <w:rPr>
          <w:spacing w:val="-5"/>
        </w:rPr>
        <w:t xml:space="preserve"> </w:t>
      </w:r>
      <w:r>
        <w:t>code</w:t>
      </w:r>
      <w:r>
        <w:rPr>
          <w:spacing w:val="-2"/>
        </w:rPr>
        <w:t xml:space="preserve"> </w:t>
      </w:r>
      <w:r>
        <w:t>of</w:t>
      </w:r>
      <w:r>
        <w:rPr>
          <w:spacing w:val="-1"/>
        </w:rPr>
        <w:t xml:space="preserve"> </w:t>
      </w:r>
      <w:r>
        <w:t>practice</w:t>
      </w:r>
      <w:r>
        <w:rPr>
          <w:spacing w:val="-2"/>
        </w:rPr>
        <w:t xml:space="preserve"> </w:t>
      </w:r>
      <w:r>
        <w:t>when</w:t>
      </w:r>
      <w:r>
        <w:rPr>
          <w:spacing w:val="-2"/>
        </w:rPr>
        <w:t xml:space="preserve"> </w:t>
      </w:r>
      <w:r>
        <w:t>issuing</w:t>
      </w:r>
      <w:r>
        <w:rPr>
          <w:spacing w:val="-5"/>
        </w:rPr>
        <w:t xml:space="preserve"> </w:t>
      </w:r>
      <w:r>
        <w:t>an</w:t>
      </w:r>
      <w:r>
        <w:rPr>
          <w:spacing w:val="-3"/>
        </w:rPr>
        <w:t xml:space="preserve"> </w:t>
      </w:r>
      <w:r>
        <w:t>improvement</w:t>
      </w:r>
      <w:r>
        <w:rPr>
          <w:spacing w:val="-1"/>
        </w:rPr>
        <w:t xml:space="preserve"> </w:t>
      </w:r>
      <w:r>
        <w:t>or prohibition notice.</w:t>
      </w:r>
    </w:p>
    <w:p w14:paraId="71D409C7" w14:textId="77777777" w:rsidR="006E36BC" w:rsidRDefault="00D247E8" w:rsidP="000601BC">
      <w:pPr>
        <w:widowControl/>
        <w:autoSpaceDE/>
        <w:autoSpaceDN/>
        <w:spacing w:after="160" w:line="259" w:lineRule="auto"/>
        <w:ind w:right="544"/>
      </w:pPr>
      <w:r>
        <w:t>In circumstances</w:t>
      </w:r>
      <w:r>
        <w:rPr>
          <w:spacing w:val="-4"/>
        </w:rPr>
        <w:t xml:space="preserve"> </w:t>
      </w:r>
      <w:r>
        <w:t>where</w:t>
      </w:r>
      <w:r>
        <w:rPr>
          <w:spacing w:val="-6"/>
        </w:rPr>
        <w:t xml:space="preserve"> </w:t>
      </w:r>
      <w:r>
        <w:t>equipment,</w:t>
      </w:r>
      <w:r>
        <w:rPr>
          <w:spacing w:val="-4"/>
        </w:rPr>
        <w:t xml:space="preserve"> </w:t>
      </w:r>
      <w:r>
        <w:t>or</w:t>
      </w:r>
      <w:r>
        <w:rPr>
          <w:spacing w:val="-4"/>
        </w:rPr>
        <w:t xml:space="preserve"> </w:t>
      </w:r>
      <w:r>
        <w:t>methods,</w:t>
      </w:r>
      <w:r>
        <w:rPr>
          <w:spacing w:val="-1"/>
        </w:rPr>
        <w:t xml:space="preserve"> </w:t>
      </w:r>
      <w:r>
        <w:t>for</w:t>
      </w:r>
      <w:r>
        <w:rPr>
          <w:spacing w:val="-2"/>
        </w:rPr>
        <w:t xml:space="preserve"> </w:t>
      </w:r>
      <w:r>
        <w:t>managing</w:t>
      </w:r>
      <w:r>
        <w:rPr>
          <w:spacing w:val="-2"/>
        </w:rPr>
        <w:t xml:space="preserve"> </w:t>
      </w:r>
      <w:r>
        <w:t>work</w:t>
      </w:r>
      <w:r>
        <w:rPr>
          <w:spacing w:val="-4"/>
        </w:rPr>
        <w:t xml:space="preserve"> </w:t>
      </w:r>
      <w:r>
        <w:t>health</w:t>
      </w:r>
      <w:r>
        <w:rPr>
          <w:spacing w:val="-3"/>
        </w:rPr>
        <w:t xml:space="preserve"> </w:t>
      </w:r>
      <w:r>
        <w:t>and</w:t>
      </w:r>
      <w:r>
        <w:rPr>
          <w:spacing w:val="-1"/>
        </w:rPr>
        <w:t xml:space="preserve"> </w:t>
      </w:r>
      <w:r>
        <w:t>safety</w:t>
      </w:r>
      <w:r>
        <w:rPr>
          <w:spacing w:val="-2"/>
        </w:rPr>
        <w:t xml:space="preserve"> </w:t>
      </w:r>
      <w:r>
        <w:t>(WHS) risks are used in the workplace, it is recommended that current Australian standards or recognised international standards are applied, where available.</w:t>
      </w:r>
    </w:p>
    <w:p w14:paraId="600F92F2" w14:textId="5AC7302D" w:rsidR="00C711C6" w:rsidRPr="00C14595" w:rsidRDefault="00C711C6" w:rsidP="000601BC">
      <w:pPr>
        <w:widowControl/>
        <w:autoSpaceDE/>
        <w:autoSpaceDN/>
        <w:spacing w:after="160" w:line="259" w:lineRule="auto"/>
        <w:ind w:right="544"/>
        <w:rPr>
          <w:b/>
          <w:bCs/>
        </w:rPr>
      </w:pPr>
      <w:r w:rsidRPr="00C14595">
        <w:rPr>
          <w:b/>
          <w:bCs/>
        </w:rPr>
        <w:t>Prohibition on engineered stone</w:t>
      </w:r>
    </w:p>
    <w:p w14:paraId="17C7BF3C" w14:textId="187B0B8D" w:rsidR="00C711C6" w:rsidRDefault="00C711C6" w:rsidP="00C711C6">
      <w:pPr>
        <w:widowControl/>
        <w:autoSpaceDE/>
        <w:autoSpaceDN/>
        <w:spacing w:after="160" w:line="259" w:lineRule="auto"/>
        <w:ind w:right="544"/>
      </w:pPr>
      <w:r>
        <w:t xml:space="preserve">Commonwealth, state and territory Work Health and Safety ministers </w:t>
      </w:r>
      <w:r w:rsidR="00E458DF">
        <w:t>decided in December 2023</w:t>
      </w:r>
      <w:r>
        <w:t xml:space="preserve"> to ban the use, supply and manufacture of all engineered stone, with jurisdictions to commence the ban from 1 July 2024. </w:t>
      </w:r>
    </w:p>
    <w:p w14:paraId="727B7499" w14:textId="50A34141" w:rsidR="00C711C6" w:rsidRDefault="00C711C6" w:rsidP="00C711C6">
      <w:pPr>
        <w:widowControl/>
        <w:autoSpaceDE/>
        <w:autoSpaceDN/>
        <w:spacing w:after="160" w:line="259" w:lineRule="auto"/>
        <w:ind w:right="544"/>
      </w:pPr>
      <w:r>
        <w:t>The ban prevents a PCBU from carrying out work, or directing or allowing a worker to carry out work, involving the manufacture, supply, processing or installation of engineered stone benchtops, panels and slabs.</w:t>
      </w:r>
    </w:p>
    <w:p w14:paraId="02887FF5" w14:textId="759F16E8" w:rsidR="00677375" w:rsidRDefault="007A71A3" w:rsidP="00677375">
      <w:pPr>
        <w:widowControl/>
        <w:autoSpaceDE/>
        <w:autoSpaceDN/>
        <w:spacing w:after="160" w:line="259" w:lineRule="auto"/>
        <w:ind w:right="544"/>
      </w:pPr>
      <w:r w:rsidRPr="00E458DF">
        <w:rPr>
          <w:u w:val="single"/>
        </w:rPr>
        <w:t>NOTE:</w:t>
      </w:r>
      <w:r>
        <w:t xml:space="preserve"> </w:t>
      </w:r>
      <w:r w:rsidR="00677375">
        <w:t xml:space="preserve">This Code </w:t>
      </w:r>
      <w:r w:rsidR="006618D8">
        <w:t>may</w:t>
      </w:r>
      <w:r w:rsidR="00677375">
        <w:t xml:space="preserve"> be amended</w:t>
      </w:r>
      <w:r>
        <w:t xml:space="preserve"> from time to time</w:t>
      </w:r>
      <w:r w:rsidR="00677375">
        <w:t xml:space="preserve"> to reflect changes made to the model WHS regulation to support the national agreed approach to managing the risks of crystalline silica </w:t>
      </w:r>
      <w:r w:rsidR="00583E2A">
        <w:t>material</w:t>
      </w:r>
      <w:r w:rsidR="00677375">
        <w:t xml:space="preserve"> including engineered stone.</w:t>
      </w:r>
      <w:r>
        <w:t xml:space="preserve"> PCBUs must read this code in conjunction with the ACT’s WHS Act and WHS Regulation to ensure compliance with WHS duties. </w:t>
      </w:r>
    </w:p>
    <w:p w14:paraId="6E87FD45" w14:textId="77777777" w:rsidR="006E36BC" w:rsidRDefault="00D247E8" w:rsidP="003C7FC9">
      <w:pPr>
        <w:spacing w:before="120"/>
        <w:rPr>
          <w:b/>
          <w:sz w:val="24"/>
        </w:rPr>
      </w:pPr>
      <w:r>
        <w:rPr>
          <w:b/>
          <w:color w:val="702FA0"/>
          <w:sz w:val="24"/>
        </w:rPr>
        <w:t>Scope</w:t>
      </w:r>
      <w:r>
        <w:rPr>
          <w:b/>
          <w:color w:val="702FA0"/>
          <w:spacing w:val="2"/>
          <w:sz w:val="24"/>
        </w:rPr>
        <w:t xml:space="preserve"> </w:t>
      </w:r>
      <w:r>
        <w:rPr>
          <w:b/>
          <w:color w:val="702FA0"/>
          <w:sz w:val="24"/>
        </w:rPr>
        <w:t>and</w:t>
      </w:r>
      <w:r>
        <w:rPr>
          <w:b/>
          <w:color w:val="702FA0"/>
          <w:spacing w:val="-1"/>
          <w:sz w:val="24"/>
        </w:rPr>
        <w:t xml:space="preserve"> </w:t>
      </w:r>
      <w:r>
        <w:rPr>
          <w:b/>
          <w:color w:val="702FA0"/>
          <w:spacing w:val="-2"/>
          <w:sz w:val="24"/>
        </w:rPr>
        <w:t>application</w:t>
      </w:r>
    </w:p>
    <w:p w14:paraId="720C2225" w14:textId="108C4866" w:rsidR="006E36BC" w:rsidRDefault="00D247E8" w:rsidP="000601BC">
      <w:pPr>
        <w:widowControl/>
        <w:autoSpaceDE/>
        <w:autoSpaceDN/>
        <w:spacing w:after="160" w:line="259" w:lineRule="auto"/>
        <w:ind w:right="544"/>
      </w:pPr>
      <w:r>
        <w:t>This</w:t>
      </w:r>
      <w:r>
        <w:rPr>
          <w:spacing w:val="-1"/>
        </w:rPr>
        <w:t xml:space="preserve"> </w:t>
      </w:r>
      <w:r>
        <w:t>Code is intended</w:t>
      </w:r>
      <w:r>
        <w:rPr>
          <w:spacing w:val="-2"/>
        </w:rPr>
        <w:t xml:space="preserve"> </w:t>
      </w:r>
      <w:r>
        <w:t>to</w:t>
      </w:r>
      <w:r>
        <w:rPr>
          <w:spacing w:val="-5"/>
        </w:rPr>
        <w:t xml:space="preserve"> </w:t>
      </w:r>
      <w:r>
        <w:t>be</w:t>
      </w:r>
      <w:r>
        <w:rPr>
          <w:spacing w:val="-1"/>
        </w:rPr>
        <w:t xml:space="preserve"> </w:t>
      </w:r>
      <w:r>
        <w:t>used</w:t>
      </w:r>
      <w:r>
        <w:rPr>
          <w:spacing w:val="-1"/>
        </w:rPr>
        <w:t xml:space="preserve"> </w:t>
      </w:r>
      <w:r>
        <w:t>by</w:t>
      </w:r>
      <w:r>
        <w:rPr>
          <w:spacing w:val="-3"/>
        </w:rPr>
        <w:t xml:space="preserve"> </w:t>
      </w:r>
      <w:r>
        <w:t>a</w:t>
      </w:r>
      <w:r>
        <w:rPr>
          <w:spacing w:val="-3"/>
        </w:rPr>
        <w:t xml:space="preserve"> </w:t>
      </w:r>
      <w:r>
        <w:t>range</w:t>
      </w:r>
      <w:r>
        <w:rPr>
          <w:spacing w:val="-3"/>
        </w:rPr>
        <w:t xml:space="preserve"> </w:t>
      </w:r>
      <w:r>
        <w:t>of</w:t>
      </w:r>
      <w:r>
        <w:rPr>
          <w:spacing w:val="-3"/>
        </w:rPr>
        <w:t xml:space="preserve"> </w:t>
      </w:r>
      <w:r>
        <w:t>duty</w:t>
      </w:r>
      <w:r>
        <w:rPr>
          <w:spacing w:val="-1"/>
        </w:rPr>
        <w:t xml:space="preserve"> </w:t>
      </w:r>
      <w:r>
        <w:t>holders</w:t>
      </w:r>
      <w:r>
        <w:rPr>
          <w:spacing w:val="-3"/>
        </w:rPr>
        <w:t xml:space="preserve"> </w:t>
      </w:r>
      <w:r>
        <w:t>to</w:t>
      </w:r>
      <w:r>
        <w:rPr>
          <w:spacing w:val="-1"/>
        </w:rPr>
        <w:t xml:space="preserve"> </w:t>
      </w:r>
      <w:r>
        <w:t>assist</w:t>
      </w:r>
      <w:r>
        <w:rPr>
          <w:spacing w:val="-3"/>
        </w:rPr>
        <w:t xml:space="preserve"> </w:t>
      </w:r>
      <w:r>
        <w:t>them</w:t>
      </w:r>
      <w:r>
        <w:rPr>
          <w:spacing w:val="-3"/>
        </w:rPr>
        <w:t xml:space="preserve"> </w:t>
      </w:r>
      <w:r>
        <w:t>in</w:t>
      </w:r>
      <w:r>
        <w:rPr>
          <w:spacing w:val="-3"/>
        </w:rPr>
        <w:t xml:space="preserve"> </w:t>
      </w:r>
      <w:r>
        <w:t>complying</w:t>
      </w:r>
      <w:r>
        <w:rPr>
          <w:spacing w:val="-1"/>
        </w:rPr>
        <w:t xml:space="preserve"> </w:t>
      </w:r>
      <w:r>
        <w:t>with the WHS Act and WHS Regulation. Duty holders include persons conducting a business or undertaking (PCBUs), workers and their health and safety representatives (HSR</w:t>
      </w:r>
      <w:r w:rsidR="00EF6201">
        <w:t>s</w:t>
      </w:r>
      <w:r>
        <w:t>), manufacturers, importers and suppliers.</w:t>
      </w:r>
    </w:p>
    <w:p w14:paraId="703ECE7C" w14:textId="7460BCF9" w:rsidR="001C18C3" w:rsidRDefault="00D247E8" w:rsidP="000601BC">
      <w:pPr>
        <w:widowControl/>
        <w:autoSpaceDE/>
        <w:autoSpaceDN/>
        <w:spacing w:after="160" w:line="259" w:lineRule="auto"/>
        <w:ind w:right="544"/>
      </w:pPr>
      <w:r>
        <w:t xml:space="preserve">In the ACT, this Code provides practical guidance on how to effectively manage risks of exposure to any airborne contaminant containing respirable crystalline silica (airborne crystalline silica) </w:t>
      </w:r>
      <w:r w:rsidR="00053644">
        <w:t>which can be generated when</w:t>
      </w:r>
      <w:r>
        <w:t xml:space="preserve"> with working with materials or products that contain crystalline silica</w:t>
      </w:r>
      <w:r w:rsidR="001C18C3">
        <w:t>.</w:t>
      </w:r>
    </w:p>
    <w:p w14:paraId="118DABDD" w14:textId="6A2DD9D9" w:rsidR="001C18C3" w:rsidRDefault="00D247E8" w:rsidP="000601BC">
      <w:pPr>
        <w:widowControl/>
        <w:autoSpaceDE/>
        <w:autoSpaceDN/>
        <w:spacing w:after="160" w:line="259" w:lineRule="auto"/>
        <w:ind w:right="544"/>
      </w:pPr>
      <w:r>
        <w:t>It provides information</w:t>
      </w:r>
      <w:r>
        <w:rPr>
          <w:spacing w:val="-3"/>
        </w:rPr>
        <w:t xml:space="preserve"> </w:t>
      </w:r>
      <w:r>
        <w:t>on</w:t>
      </w:r>
      <w:r>
        <w:rPr>
          <w:spacing w:val="-4"/>
        </w:rPr>
        <w:t xml:space="preserve"> </w:t>
      </w:r>
      <w:r>
        <w:t>how</w:t>
      </w:r>
      <w:r>
        <w:rPr>
          <w:spacing w:val="-3"/>
        </w:rPr>
        <w:t xml:space="preserve"> </w:t>
      </w:r>
      <w:r>
        <w:t>to</w:t>
      </w:r>
      <w:r>
        <w:rPr>
          <w:spacing w:val="-3"/>
        </w:rPr>
        <w:t xml:space="preserve"> </w:t>
      </w:r>
      <w:r>
        <w:t>implement</w:t>
      </w:r>
      <w:r>
        <w:rPr>
          <w:spacing w:val="-1"/>
        </w:rPr>
        <w:t xml:space="preserve"> </w:t>
      </w:r>
      <w:r>
        <w:t>a</w:t>
      </w:r>
      <w:r>
        <w:rPr>
          <w:spacing w:val="-3"/>
        </w:rPr>
        <w:t xml:space="preserve"> </w:t>
      </w:r>
      <w:r>
        <w:t>combination</w:t>
      </w:r>
      <w:r>
        <w:rPr>
          <w:spacing w:val="-3"/>
        </w:rPr>
        <w:t xml:space="preserve"> </w:t>
      </w:r>
      <w:r>
        <w:t>of</w:t>
      </w:r>
      <w:r>
        <w:rPr>
          <w:spacing w:val="-1"/>
        </w:rPr>
        <w:t xml:space="preserve"> </w:t>
      </w:r>
      <w:r>
        <w:t>control</w:t>
      </w:r>
      <w:r>
        <w:rPr>
          <w:spacing w:val="-4"/>
        </w:rPr>
        <w:t xml:space="preserve"> </w:t>
      </w:r>
      <w:r>
        <w:t>measures</w:t>
      </w:r>
      <w:r>
        <w:rPr>
          <w:spacing w:val="-4"/>
        </w:rPr>
        <w:t xml:space="preserve"> </w:t>
      </w:r>
      <w:r>
        <w:t>to</w:t>
      </w:r>
      <w:r>
        <w:rPr>
          <w:spacing w:val="-4"/>
        </w:rPr>
        <w:t xml:space="preserve"> </w:t>
      </w:r>
      <w:r>
        <w:t>eliminate</w:t>
      </w:r>
      <w:r>
        <w:rPr>
          <w:spacing w:val="-1"/>
        </w:rPr>
        <w:t xml:space="preserve"> </w:t>
      </w:r>
      <w:r>
        <w:t>or</w:t>
      </w:r>
      <w:r>
        <w:rPr>
          <w:spacing w:val="-3"/>
        </w:rPr>
        <w:t xml:space="preserve"> </w:t>
      </w:r>
      <w:r>
        <w:t xml:space="preserve">minimise as far as is reasonably practicable the risks of exposure to </w:t>
      </w:r>
      <w:r w:rsidR="00EF6201">
        <w:t>airborne crystalline silica</w:t>
      </w:r>
      <w:r>
        <w:t xml:space="preserve">, and </w:t>
      </w:r>
      <w:r w:rsidR="00EF6201">
        <w:t xml:space="preserve">its </w:t>
      </w:r>
      <w:r>
        <w:t>related diseases, such as silicosis.</w:t>
      </w:r>
    </w:p>
    <w:p w14:paraId="5F4CF248" w14:textId="5146573E" w:rsidR="001C18C3" w:rsidRDefault="001C18C3" w:rsidP="000601BC">
      <w:pPr>
        <w:widowControl/>
        <w:autoSpaceDE/>
        <w:autoSpaceDN/>
        <w:spacing w:after="160" w:line="259" w:lineRule="auto"/>
        <w:ind w:right="544"/>
      </w:pPr>
      <w:r>
        <w:t>This Code supports PC</w:t>
      </w:r>
      <w:r w:rsidR="00BC3B62">
        <w:t>BU</w:t>
      </w:r>
      <w:r>
        <w:t xml:space="preserve">s implement the regulatory arrangements set out by the </w:t>
      </w:r>
      <w:hyperlink r:id="rId26" w:history="1">
        <w:r w:rsidRPr="001C18C3">
          <w:rPr>
            <w:rStyle w:val="Hyperlink"/>
          </w:rPr>
          <w:t>WHS Regulation</w:t>
        </w:r>
      </w:hyperlink>
      <w:r>
        <w:t xml:space="preserve"> </w:t>
      </w:r>
      <w:r w:rsidR="00FE3FC9">
        <w:t>and applies to crystalline silica material defined as</w:t>
      </w:r>
      <w:r>
        <w:t>:</w:t>
      </w:r>
    </w:p>
    <w:p w14:paraId="60EF4F17" w14:textId="6652E3E4" w:rsidR="001C18C3" w:rsidRPr="008C0E8E" w:rsidRDefault="001C18C3" w:rsidP="00B920FA">
      <w:pPr>
        <w:pStyle w:val="ListParagraph"/>
        <w:numPr>
          <w:ilvl w:val="0"/>
          <w:numId w:val="22"/>
        </w:numPr>
        <w:spacing w:before="240" w:line="240" w:lineRule="auto"/>
        <w:ind w:left="720" w:right="229"/>
        <w:contextualSpacing/>
      </w:pPr>
      <w:r w:rsidRPr="008C0E8E">
        <w:rPr>
          <w:lang w:val="en-AU"/>
        </w:rPr>
        <w:t>Crystalline</w:t>
      </w:r>
      <w:r w:rsidRPr="008C0E8E">
        <w:rPr>
          <w:i/>
          <w:iCs/>
        </w:rPr>
        <w:t xml:space="preserve"> silica material</w:t>
      </w:r>
      <w:r w:rsidRPr="008C0E8E">
        <w:t xml:space="preserve"> – </w:t>
      </w:r>
    </w:p>
    <w:p w14:paraId="0C590DA6" w14:textId="7DDEA7F5" w:rsidR="0013101A" w:rsidRPr="008C0E8E" w:rsidRDefault="00FB5596" w:rsidP="00612842">
      <w:pPr>
        <w:numPr>
          <w:ilvl w:val="0"/>
          <w:numId w:val="40"/>
        </w:numPr>
        <w:tabs>
          <w:tab w:val="left" w:pos="1292"/>
        </w:tabs>
        <w:spacing w:before="80"/>
        <w:ind w:left="1344" w:hanging="357"/>
      </w:pPr>
      <w:r w:rsidRPr="008C0E8E">
        <w:t>e</w:t>
      </w:r>
      <w:r w:rsidR="001C18C3" w:rsidRPr="008C0E8E">
        <w:t>ngineered stone</w:t>
      </w:r>
      <w:r w:rsidR="007A71A3" w:rsidRPr="00C14595">
        <w:t xml:space="preserve"> </w:t>
      </w:r>
    </w:p>
    <w:p w14:paraId="33C684EF" w14:textId="7282C939" w:rsidR="001C18C3" w:rsidRPr="008C0E8E" w:rsidRDefault="00FB5596" w:rsidP="00B920FA">
      <w:pPr>
        <w:numPr>
          <w:ilvl w:val="0"/>
          <w:numId w:val="40"/>
        </w:numPr>
        <w:tabs>
          <w:tab w:val="left" w:pos="1292"/>
        </w:tabs>
        <w:spacing w:before="80"/>
        <w:ind w:left="1344" w:hanging="357"/>
      </w:pPr>
      <w:r w:rsidRPr="008C0E8E">
        <w:t>a</w:t>
      </w:r>
      <w:r w:rsidR="001C18C3" w:rsidRPr="008C0E8E">
        <w:t xml:space="preserve">ny </w:t>
      </w:r>
      <w:r w:rsidR="00F35A56">
        <w:t xml:space="preserve">of the following </w:t>
      </w:r>
      <w:r w:rsidR="001C18C3" w:rsidRPr="008C0E8E">
        <w:t>product</w:t>
      </w:r>
      <w:r w:rsidR="00F35A56">
        <w:t>s</w:t>
      </w:r>
      <w:r w:rsidR="001C18C3" w:rsidRPr="008C0E8E">
        <w:t xml:space="preserve"> containing crystalline silica</w:t>
      </w:r>
      <w:r w:rsidR="00F35A56">
        <w:t xml:space="preserve">: </w:t>
      </w:r>
      <w:r w:rsidR="00D1729B" w:rsidRPr="00C14595">
        <w:t>cement, concrete, masonry, mortar or brick, roof tiles, ceramic wall and floor tiles, porcelain products</w:t>
      </w:r>
      <w:r w:rsidR="00F35A56">
        <w:t xml:space="preserve"> (not containing resin)</w:t>
      </w:r>
      <w:r w:rsidR="00D1729B" w:rsidRPr="00C14595">
        <w:t>, sintered stone</w:t>
      </w:r>
      <w:r w:rsidR="00F35A56">
        <w:t xml:space="preserve"> (not containing resin)</w:t>
      </w:r>
      <w:r w:rsidR="00D1729B" w:rsidRPr="00C14595">
        <w:t xml:space="preserve"> and plasterboard</w:t>
      </w:r>
      <w:r w:rsidRPr="008C0E8E">
        <w:t>; and</w:t>
      </w:r>
    </w:p>
    <w:p w14:paraId="3469FDAB" w14:textId="09345C83" w:rsidR="00677375" w:rsidRDefault="00FB5596" w:rsidP="00D1729B">
      <w:pPr>
        <w:numPr>
          <w:ilvl w:val="0"/>
          <w:numId w:val="40"/>
        </w:numPr>
        <w:tabs>
          <w:tab w:val="left" w:pos="1292"/>
        </w:tabs>
        <w:spacing w:before="80"/>
        <w:ind w:left="1344" w:hanging="357"/>
      </w:pPr>
      <w:r w:rsidRPr="008C0E8E">
        <w:t>n</w:t>
      </w:r>
      <w:r w:rsidR="001C18C3" w:rsidRPr="008C0E8E">
        <w:t>atural stone containing crystalline silica</w:t>
      </w:r>
      <w:r>
        <w:t>.</w:t>
      </w:r>
    </w:p>
    <w:p w14:paraId="19C321F1" w14:textId="7C8855D7" w:rsidR="00F35A56" w:rsidRDefault="00D1729B" w:rsidP="00F35A56">
      <w:pPr>
        <w:tabs>
          <w:tab w:val="left" w:pos="1292"/>
        </w:tabs>
        <w:spacing w:before="80"/>
      </w:pPr>
      <w:r w:rsidRPr="00F35A56">
        <w:rPr>
          <w:u w:val="single"/>
        </w:rPr>
        <w:t>NOTE:</w:t>
      </w:r>
      <w:r>
        <w:t xml:space="preserve"> References in this code to </w:t>
      </w:r>
      <w:r w:rsidR="00F35A56">
        <w:rPr>
          <w:i/>
          <w:iCs/>
        </w:rPr>
        <w:t>c</w:t>
      </w:r>
      <w:r>
        <w:rPr>
          <w:i/>
          <w:iCs/>
        </w:rPr>
        <w:t xml:space="preserve">rystalline silica material </w:t>
      </w:r>
      <w:r w:rsidR="00F35A56">
        <w:t xml:space="preserve">should be read as including stone-substitute products. Stone-substitute products specifically </w:t>
      </w:r>
      <w:r w:rsidR="00481CFF">
        <w:t>covers</w:t>
      </w:r>
      <w:r w:rsidR="00F35A56">
        <w:t xml:space="preserve"> engineered stone, porcelain and </w:t>
      </w:r>
      <w:r w:rsidR="00481CFF">
        <w:t>sintered stone.</w:t>
      </w:r>
      <w:r w:rsidR="00F35A56">
        <w:t xml:space="preserve"> </w:t>
      </w:r>
      <w:r w:rsidR="00481CFF">
        <w:t>R</w:t>
      </w:r>
      <w:r w:rsidR="00F35A56">
        <w:t>eferences to stone-substitute products in this Code must not be read as a reference to crystalline silica material.</w:t>
      </w:r>
    </w:p>
    <w:p w14:paraId="11F6E2CB" w14:textId="5A05560D" w:rsidR="00562BE1" w:rsidRPr="00D1729B" w:rsidRDefault="00045BCE" w:rsidP="00F35A56">
      <w:pPr>
        <w:tabs>
          <w:tab w:val="left" w:pos="1292"/>
        </w:tabs>
        <w:spacing w:before="80"/>
      </w:pPr>
      <w:r>
        <w:lastRenderedPageBreak/>
        <w:t xml:space="preserve"> </w:t>
      </w:r>
    </w:p>
    <w:p w14:paraId="3447FB37" w14:textId="6251F28F" w:rsidR="007A71A3" w:rsidRDefault="00B64338" w:rsidP="000601BC">
      <w:pPr>
        <w:widowControl/>
        <w:autoSpaceDE/>
        <w:autoSpaceDN/>
        <w:spacing w:after="160" w:line="259" w:lineRule="auto"/>
        <w:ind w:right="544"/>
        <w:rPr>
          <w:highlight w:val="yellow"/>
        </w:rPr>
      </w:pPr>
      <w:r>
        <w:rPr>
          <w:noProof/>
        </w:rPr>
        <mc:AlternateContent>
          <mc:Choice Requires="wps">
            <w:drawing>
              <wp:anchor distT="0" distB="0" distL="114300" distR="114300" simplePos="0" relativeHeight="487757824" behindDoc="0" locked="0" layoutInCell="1" allowOverlap="1" wp14:anchorId="35E02290" wp14:editId="71B03BA6">
                <wp:simplePos x="0" y="0"/>
                <wp:positionH relativeFrom="margin">
                  <wp:align>left</wp:align>
                </wp:positionH>
                <wp:positionV relativeFrom="paragraph">
                  <wp:posOffset>53340</wp:posOffset>
                </wp:positionV>
                <wp:extent cx="6057900" cy="3838575"/>
                <wp:effectExtent l="0" t="0" r="19050" b="28575"/>
                <wp:wrapNone/>
                <wp:docPr id="24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838575"/>
                        </a:xfrm>
                        <a:prstGeom prst="rect">
                          <a:avLst/>
                        </a:prstGeom>
                        <a:solidFill>
                          <a:schemeClr val="accent1">
                            <a:lumMod val="20000"/>
                            <a:lumOff val="80000"/>
                          </a:schemeClr>
                        </a:solidFill>
                        <a:ln w="9525">
                          <a:solidFill>
                            <a:srgbClr val="000000"/>
                          </a:solidFill>
                          <a:miter lim="800000"/>
                          <a:headEnd/>
                          <a:tailEnd/>
                        </a:ln>
                      </wps:spPr>
                      <wps:txbx>
                        <w:txbxContent>
                          <w:p w14:paraId="44AA296A" w14:textId="2AD75D04" w:rsidR="007A71A3" w:rsidRPr="00C14595" w:rsidRDefault="007A71A3" w:rsidP="001917EE">
                            <w:pPr>
                              <w:pStyle w:val="BodyText"/>
                              <w:spacing w:before="162"/>
                              <w:ind w:right="1107"/>
                              <w:rPr>
                                <w:b/>
                                <w:bCs/>
                              </w:rPr>
                            </w:pPr>
                            <w:r w:rsidRPr="00C14595">
                              <w:rPr>
                                <w:b/>
                                <w:bCs/>
                              </w:rPr>
                              <w:t xml:space="preserve">Engineered </w:t>
                            </w:r>
                            <w:r w:rsidR="00C42B64">
                              <w:rPr>
                                <w:b/>
                                <w:bCs/>
                              </w:rPr>
                              <w:t>s</w:t>
                            </w:r>
                            <w:r w:rsidRPr="00C14595">
                              <w:rPr>
                                <w:b/>
                                <w:bCs/>
                              </w:rPr>
                              <w:t>tone</w:t>
                            </w:r>
                            <w:r w:rsidR="00C42B64">
                              <w:rPr>
                                <w:b/>
                                <w:bCs/>
                              </w:rPr>
                              <w:t xml:space="preserve"> prohibition</w:t>
                            </w:r>
                          </w:p>
                          <w:p w14:paraId="536F7393" w14:textId="1177EFAE" w:rsidR="007A71A3" w:rsidRDefault="00BE6A94" w:rsidP="001917EE">
                            <w:pPr>
                              <w:pStyle w:val="BodyText"/>
                              <w:spacing w:before="162"/>
                              <w:ind w:right="1107"/>
                            </w:pPr>
                            <w:r>
                              <w:t xml:space="preserve">Under </w:t>
                            </w:r>
                            <w:r w:rsidR="007A71A3">
                              <w:t>the WHS Regulation, engi</w:t>
                            </w:r>
                            <w:bookmarkStart w:id="2" w:name="_bookmark9"/>
                            <w:bookmarkEnd w:id="2"/>
                            <w:r w:rsidR="007A71A3">
                              <w:t>neered stone means:</w:t>
                            </w:r>
                          </w:p>
                          <w:p w14:paraId="6A0A2E48" w14:textId="77777777" w:rsidR="00F35A56" w:rsidRPr="00F35A56" w:rsidRDefault="007A71A3" w:rsidP="007A71A3">
                            <w:pPr>
                              <w:pStyle w:val="BodyText"/>
                              <w:numPr>
                                <w:ilvl w:val="0"/>
                                <w:numId w:val="44"/>
                              </w:numPr>
                              <w:spacing w:before="162"/>
                              <w:ind w:right="1107"/>
                            </w:pPr>
                            <w:r>
                              <w:t>an artificial product</w:t>
                            </w:r>
                            <w:r>
                              <w:rPr>
                                <w:spacing w:val="-3"/>
                              </w:rPr>
                              <w:t xml:space="preserve"> </w:t>
                            </w:r>
                            <w:r>
                              <w:t>that</w:t>
                            </w:r>
                            <w:r>
                              <w:rPr>
                                <w:spacing w:val="-4"/>
                              </w:rPr>
                              <w:t xml:space="preserve"> </w:t>
                            </w:r>
                            <w:r>
                              <w:t>contains</w:t>
                            </w:r>
                            <w:r>
                              <w:rPr>
                                <w:spacing w:val="-2"/>
                              </w:rPr>
                              <w:t xml:space="preserve"> </w:t>
                            </w:r>
                            <w:r>
                              <w:t>1%</w:t>
                            </w:r>
                            <w:r>
                              <w:rPr>
                                <w:spacing w:val="-4"/>
                              </w:rPr>
                              <w:t xml:space="preserve"> </w:t>
                            </w:r>
                            <w:r>
                              <w:t>or</w:t>
                            </w:r>
                            <w:r>
                              <w:rPr>
                                <w:spacing w:val="-4"/>
                              </w:rPr>
                              <w:t xml:space="preserve"> </w:t>
                            </w:r>
                            <w:r>
                              <w:t>more</w:t>
                            </w:r>
                            <w:r>
                              <w:rPr>
                                <w:spacing w:val="-3"/>
                              </w:rPr>
                              <w:t xml:space="preserve"> </w:t>
                            </w:r>
                            <w:r>
                              <w:t>crystalline</w:t>
                            </w:r>
                            <w:r>
                              <w:rPr>
                                <w:spacing w:val="-3"/>
                              </w:rPr>
                              <w:t xml:space="preserve"> </w:t>
                            </w:r>
                            <w:r>
                              <w:t>silica</w:t>
                            </w:r>
                            <w:hyperlink w:anchor="_bookmark10" w:history="1">
                              <w:r>
                                <w:rPr>
                                  <w:vertAlign w:val="superscript"/>
                                </w:rPr>
                                <w:t>2</w:t>
                              </w:r>
                            </w:hyperlink>
                            <w:r>
                              <w:rPr>
                                <w:spacing w:val="-3"/>
                              </w:rPr>
                              <w:t xml:space="preserve"> </w:t>
                            </w:r>
                            <w:r>
                              <w:t>(as</w:t>
                            </w:r>
                            <w:r>
                              <w:rPr>
                                <w:spacing w:val="-5"/>
                              </w:rPr>
                              <w:t xml:space="preserve"> </w:t>
                            </w:r>
                            <w:r>
                              <w:t>a</w:t>
                            </w:r>
                            <w:r>
                              <w:rPr>
                                <w:spacing w:val="-2"/>
                              </w:rPr>
                              <w:t xml:space="preserve"> </w:t>
                            </w:r>
                            <w:r>
                              <w:t>weight/weight</w:t>
                            </w:r>
                            <w:r>
                              <w:rPr>
                                <w:spacing w:val="-1"/>
                              </w:rPr>
                              <w:t xml:space="preserve"> </w:t>
                            </w:r>
                            <w:r>
                              <w:t>concentration)</w:t>
                            </w:r>
                          </w:p>
                          <w:p w14:paraId="2F18C0CE" w14:textId="77777777" w:rsidR="00F35A56" w:rsidRDefault="007A71A3" w:rsidP="007A71A3">
                            <w:pPr>
                              <w:pStyle w:val="BodyText"/>
                              <w:numPr>
                                <w:ilvl w:val="0"/>
                                <w:numId w:val="44"/>
                              </w:numPr>
                              <w:spacing w:before="162"/>
                              <w:ind w:right="1107"/>
                            </w:pPr>
                            <w:r>
                              <w:t>that</w:t>
                            </w:r>
                            <w:r>
                              <w:rPr>
                                <w:spacing w:val="-4"/>
                              </w:rPr>
                              <w:t xml:space="preserve"> </w:t>
                            </w:r>
                            <w:r>
                              <w:t xml:space="preserve">is created by combining </w:t>
                            </w:r>
                            <w:r w:rsidR="00F35A56">
                              <w:t xml:space="preserve">natural stone with other </w:t>
                            </w:r>
                            <w:r>
                              <w:t>materials</w:t>
                            </w:r>
                            <w:r w:rsidR="00F35A56">
                              <w:t>,</w:t>
                            </w:r>
                            <w:r w:rsidR="00C14595">
                              <w:t xml:space="preserve"> for example</w:t>
                            </w:r>
                            <w:r>
                              <w:t>, water, resins, pigments</w:t>
                            </w:r>
                            <w:r w:rsidR="00F35A56">
                              <w:t>;</w:t>
                            </w:r>
                            <w:r>
                              <w:t xml:space="preserve"> and </w:t>
                            </w:r>
                          </w:p>
                          <w:p w14:paraId="75B1AB9C" w14:textId="425E1A03" w:rsidR="007A71A3" w:rsidRDefault="007A71A3" w:rsidP="007A71A3">
                            <w:pPr>
                              <w:pStyle w:val="BodyText"/>
                              <w:numPr>
                                <w:ilvl w:val="0"/>
                                <w:numId w:val="44"/>
                              </w:numPr>
                              <w:spacing w:before="162"/>
                              <w:ind w:right="1107"/>
                            </w:pPr>
                            <w:r>
                              <w:t>becomes hardened.</w:t>
                            </w:r>
                          </w:p>
                          <w:p w14:paraId="3C117E60" w14:textId="22C830F0" w:rsidR="007A71A3" w:rsidRDefault="00C42B64" w:rsidP="007A71A3">
                            <w:pPr>
                              <w:pStyle w:val="BodyText"/>
                              <w:spacing w:before="118"/>
                            </w:pPr>
                            <w:r>
                              <w:t xml:space="preserve">From 1 July 2024, a prohibition applies to the manufacture, supply, processing or installation of </w:t>
                            </w:r>
                            <w:r w:rsidR="007A71A3">
                              <w:t>engineered</w:t>
                            </w:r>
                            <w:r w:rsidR="007A71A3">
                              <w:rPr>
                                <w:spacing w:val="-4"/>
                              </w:rPr>
                              <w:t xml:space="preserve"> </w:t>
                            </w:r>
                            <w:r w:rsidR="007A71A3">
                              <w:t>stone</w:t>
                            </w:r>
                            <w:r w:rsidR="007A71A3">
                              <w:rPr>
                                <w:spacing w:val="-7"/>
                              </w:rPr>
                              <w:t xml:space="preserve"> </w:t>
                            </w:r>
                            <w:r w:rsidR="007A71A3">
                              <w:t>(as</w:t>
                            </w:r>
                            <w:r w:rsidR="007A71A3">
                              <w:rPr>
                                <w:spacing w:val="-7"/>
                              </w:rPr>
                              <w:t xml:space="preserve"> </w:t>
                            </w:r>
                            <w:r w:rsidR="007A71A3">
                              <w:t>described</w:t>
                            </w:r>
                            <w:r w:rsidR="007A71A3">
                              <w:rPr>
                                <w:spacing w:val="-4"/>
                              </w:rPr>
                              <w:t xml:space="preserve"> </w:t>
                            </w:r>
                            <w:r w:rsidR="007A71A3">
                              <w:rPr>
                                <w:spacing w:val="-2"/>
                              </w:rPr>
                              <w:t>above)</w:t>
                            </w:r>
                            <w:r w:rsidR="00F35A56">
                              <w:rPr>
                                <w:spacing w:val="-2"/>
                              </w:rPr>
                              <w:t xml:space="preserve"> benchtops, panels and slabs.</w:t>
                            </w:r>
                          </w:p>
                          <w:p w14:paraId="1FCC5166" w14:textId="5F02BB77" w:rsidR="007A71A3" w:rsidRPr="00F35A56" w:rsidRDefault="007A71A3" w:rsidP="007A71A3">
                            <w:pPr>
                              <w:pStyle w:val="Heading9"/>
                              <w:spacing w:before="156"/>
                              <w:rPr>
                                <w:rFonts w:ascii="Arial" w:eastAsia="Arial" w:hAnsi="Arial" w:cs="Arial"/>
                                <w:color w:val="auto"/>
                                <w:sz w:val="22"/>
                                <w:szCs w:val="22"/>
                              </w:rPr>
                            </w:pPr>
                            <w:r w:rsidRPr="00F35A56">
                              <w:rPr>
                                <w:rFonts w:ascii="Arial" w:eastAsia="Arial" w:hAnsi="Arial" w:cs="Arial"/>
                                <w:color w:val="auto"/>
                                <w:sz w:val="22"/>
                                <w:szCs w:val="22"/>
                              </w:rPr>
                              <w:t>Exclusions</w:t>
                            </w:r>
                            <w:r w:rsidR="00F35A56">
                              <w:rPr>
                                <w:rFonts w:ascii="Arial" w:eastAsia="Arial" w:hAnsi="Arial" w:cs="Arial"/>
                                <w:color w:val="auto"/>
                                <w:sz w:val="22"/>
                                <w:szCs w:val="22"/>
                              </w:rPr>
                              <w:t>:</w:t>
                            </w:r>
                          </w:p>
                          <w:p w14:paraId="5B95C4F0" w14:textId="77777777" w:rsidR="007A71A3" w:rsidRDefault="007A71A3" w:rsidP="007A71A3">
                            <w:pPr>
                              <w:pStyle w:val="BodyText"/>
                              <w:spacing w:before="121"/>
                              <w:ind w:right="1076"/>
                            </w:pPr>
                            <w:r>
                              <w:t>The</w:t>
                            </w:r>
                            <w:r>
                              <w:rPr>
                                <w:spacing w:val="-3"/>
                              </w:rPr>
                              <w:t xml:space="preserve"> </w:t>
                            </w:r>
                            <w:r>
                              <w:t>prohibition</w:t>
                            </w:r>
                            <w:r>
                              <w:rPr>
                                <w:spacing w:val="-2"/>
                              </w:rPr>
                              <w:t xml:space="preserve"> </w:t>
                            </w:r>
                            <w:r>
                              <w:t>does</w:t>
                            </w:r>
                            <w:r>
                              <w:rPr>
                                <w:spacing w:val="-5"/>
                              </w:rPr>
                              <w:t xml:space="preserve"> </w:t>
                            </w:r>
                            <w:r>
                              <w:t>not</w:t>
                            </w:r>
                            <w:r>
                              <w:rPr>
                                <w:spacing w:val="-6"/>
                              </w:rPr>
                              <w:t xml:space="preserve"> </w:t>
                            </w:r>
                            <w:r>
                              <w:t>apply</w:t>
                            </w:r>
                            <w:r>
                              <w:rPr>
                                <w:spacing w:val="-2"/>
                              </w:rPr>
                              <w:t xml:space="preserve"> </w:t>
                            </w:r>
                            <w:r>
                              <w:t>to</w:t>
                            </w:r>
                            <w:r>
                              <w:rPr>
                                <w:spacing w:val="-3"/>
                              </w:rPr>
                              <w:t xml:space="preserve"> </w:t>
                            </w:r>
                            <w:r>
                              <w:t>porcelain</w:t>
                            </w:r>
                            <w:r>
                              <w:rPr>
                                <w:spacing w:val="-2"/>
                              </w:rPr>
                              <w:t xml:space="preserve"> </w:t>
                            </w:r>
                            <w:r>
                              <w:t>or</w:t>
                            </w:r>
                            <w:r>
                              <w:rPr>
                                <w:spacing w:val="-4"/>
                              </w:rPr>
                              <w:t xml:space="preserve"> </w:t>
                            </w:r>
                            <w:r>
                              <w:t>sintered</w:t>
                            </w:r>
                            <w:r>
                              <w:rPr>
                                <w:spacing w:val="-3"/>
                              </w:rPr>
                              <w:t xml:space="preserve"> </w:t>
                            </w:r>
                            <w:r>
                              <w:t>stone</w:t>
                            </w:r>
                            <w:r>
                              <w:rPr>
                                <w:spacing w:val="-3"/>
                              </w:rPr>
                              <w:t xml:space="preserve"> </w:t>
                            </w:r>
                            <w:r>
                              <w:t>benchtops,</w:t>
                            </w:r>
                            <w:r>
                              <w:rPr>
                                <w:spacing w:val="-1"/>
                              </w:rPr>
                              <w:t xml:space="preserve"> </w:t>
                            </w:r>
                            <w:r>
                              <w:t>panels</w:t>
                            </w:r>
                            <w:r>
                              <w:rPr>
                                <w:spacing w:val="-2"/>
                              </w:rPr>
                              <w:t xml:space="preserve"> </w:t>
                            </w:r>
                            <w:r>
                              <w:t>or</w:t>
                            </w:r>
                            <w:r>
                              <w:rPr>
                                <w:spacing w:val="-4"/>
                              </w:rPr>
                              <w:t xml:space="preserve"> </w:t>
                            </w:r>
                            <w:r>
                              <w:t>slabs, provided they do not contain resin.</w:t>
                            </w:r>
                          </w:p>
                          <w:p w14:paraId="545602BA" w14:textId="2462A21A" w:rsidR="00BC3B62" w:rsidRDefault="00BC3B62" w:rsidP="007A71A3">
                            <w:pPr>
                              <w:pStyle w:val="BodyText"/>
                              <w:spacing w:before="121"/>
                              <w:ind w:right="1076"/>
                            </w:pPr>
                            <w:r>
                              <w:t xml:space="preserve">This Code is not intended to provide </w:t>
                            </w:r>
                            <w:r w:rsidR="00C42B64">
                              <w:t>guidance on the</w:t>
                            </w:r>
                            <w:r>
                              <w:t xml:space="preserve"> engineered stone </w:t>
                            </w:r>
                            <w:r w:rsidR="00C42B64">
                              <w:t>prohibition –</w:t>
                            </w:r>
                            <w:r>
                              <w:t xml:space="preserve"> PCBUs should refer to the </w:t>
                            </w:r>
                            <w:r w:rsidR="00481CFF">
                              <w:t>e</w:t>
                            </w:r>
                            <w:r>
                              <w:t xml:space="preserve">ngineered stone prohibition </w:t>
                            </w:r>
                            <w:r w:rsidR="00481CFF">
                              <w:t>g</w:t>
                            </w:r>
                            <w:r>
                              <w:t xml:space="preserve">uidance material published by WorkSafe ACT. Where references are made to prohibited forms of </w:t>
                            </w:r>
                            <w:r w:rsidR="008C0E8E">
                              <w:t>engineered</w:t>
                            </w:r>
                            <w:r>
                              <w:t xml:space="preserve"> stone these are made for </w:t>
                            </w:r>
                            <w:r w:rsidR="008C0E8E">
                              <w:t>technical convenience</w:t>
                            </w:r>
                            <w:r>
                              <w:t xml:space="preserve">, or to provide </w:t>
                            </w:r>
                            <w:r w:rsidR="008C0E8E">
                              <w:t xml:space="preserve">general </w:t>
                            </w:r>
                            <w:r>
                              <w:t>guidance</w:t>
                            </w:r>
                            <w:r w:rsidR="008C0E8E">
                              <w:t>, such as when removing installed products at Chapter 6</w:t>
                            </w:r>
                            <w:r w:rsidR="00D8757C">
                              <w:t xml:space="preserve"> of this Code</w:t>
                            </w:r>
                            <w:r w:rsidR="008C0E8E">
                              <w:t>.</w:t>
                            </w:r>
                          </w:p>
                          <w:p w14:paraId="335CDB9D" w14:textId="77777777" w:rsidR="007A71A3" w:rsidRDefault="007A71A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E02290" id="Text Box 31" o:spid="_x0000_s1027" type="#_x0000_t202" style="position:absolute;margin-left:0;margin-top:4.2pt;width:477pt;height:302.25pt;z-index:4877578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0WPAIAAHEEAAAOAAAAZHJzL2Uyb0RvYy54bWysVMtu2zAQvBfoPxC815IdK7EFy0HqNEWB&#10;9AGk/QCKoiSiFJclaUvu12dJyY7T3opeCO4uNTP70uZ26BQ5COsk6ILOZyklQnOopG4K+uP7w7sV&#10;Jc4zXTEFWhT0KBy93b59s+lNLhbQgqqEJQiiXd6bgrbemzxJHG9Fx9wMjNAYrMF2zKNpm6SyrEf0&#10;TiWLNL1OerCVscCFc+i9H4N0G/HrWnD/ta6d8EQVFLX5eNp4luFMthuWN5aZVvJJBvsHFR2TGknP&#10;UPfMM7K38i+oTnILDmo/49AlUNeSi5gDZjNP/8jmqWVGxFywOM6cy+T+Hyz/cngy3yzxw3sYsIEx&#10;CWcegf90RMOuZboRd9ZC3wpWIfE8lCzpjcunT0OpXe4CSNl/hgqbzPYeItBQ2y5UBfMkiI4NOJ6L&#10;LgZPODqv0+xmnWKIY+xqdbXKbrLIwfLT58Y6/1FAR8KloBa7GuHZ4dH5IIflpyeBzYGS1YNUKhph&#10;ksROWXJgOAOMc6H9mKbad6h39OMsoYY4DejGmRndq5MbKeJMBqRI+IpEadIXdJ0tsrF+rwTYpjzT&#10;B7iRJwBePuukx0VQsitoJJ3EhKp/0FUU5plU4x0/VnpqQ6j82AM/lAOR1dSj0JUSqiP2xcI497in&#10;eGnB/qakx5kvqPu1Z1ZQoj5p7O16vlyGJYnGMrtZoGEvI+VlhGmOUAX1lIzXnR8Xa2+sbFpkGsus&#10;4Q7noZaxUy+qJvk417Ge0w6Gxbm046uXP8X2GQAA//8DAFBLAwQUAAYACAAAACEAyanFC9wAAAAG&#10;AQAADwAAAGRycy9kb3ducmV2LnhtbEyPwU7DMBBE70j8g7VI3KjTUkobsqkQUiouCEi4cHPjbRIR&#10;r6PYbcPfs5zgOJrRzJtsO7lenWgMnWeE+SwBRVx723GD8FEVN2tQIRq2pvdMCN8UYJtfXmQmtf7M&#10;73QqY6OkhENqENoYh1TrULfkTJj5gVi8gx+diSLHRtvRnKXc9XqRJCvtTMey0JqBnlqqv8qjQ9i9&#10;FS/+9rO878OOY1MM1evhuUK8vpoeH0BFmuJfGH7xBR1yYdr7I9ugegQ5EhHWS1Bibu6WovcIq/li&#10;AzrP9H/8/AcAAP//AwBQSwECLQAUAAYACAAAACEAtoM4kv4AAADhAQAAEwAAAAAAAAAAAAAAAAAA&#10;AAAAW0NvbnRlbnRfVHlwZXNdLnhtbFBLAQItABQABgAIAAAAIQA4/SH/1gAAAJQBAAALAAAAAAAA&#10;AAAAAAAAAC8BAABfcmVscy8ucmVsc1BLAQItABQABgAIAAAAIQD+570WPAIAAHEEAAAOAAAAAAAA&#10;AAAAAAAAAC4CAABkcnMvZTJvRG9jLnhtbFBLAQItABQABgAIAAAAIQDJqcUL3AAAAAYBAAAPAAAA&#10;AAAAAAAAAAAAAJYEAABkcnMvZG93bnJldi54bWxQSwUGAAAAAAQABADzAAAAnwUAAAAA&#10;" fillcolor="#dbe5f1 [660]">
                <v:textbox>
                  <w:txbxContent>
                    <w:p w14:paraId="44AA296A" w14:textId="2AD75D04" w:rsidR="007A71A3" w:rsidRPr="00C14595" w:rsidRDefault="007A71A3" w:rsidP="001917EE">
                      <w:pPr>
                        <w:pStyle w:val="BodyText"/>
                        <w:spacing w:before="162"/>
                        <w:ind w:right="1107"/>
                        <w:rPr>
                          <w:b/>
                          <w:bCs/>
                        </w:rPr>
                      </w:pPr>
                      <w:r w:rsidRPr="00C14595">
                        <w:rPr>
                          <w:b/>
                          <w:bCs/>
                        </w:rPr>
                        <w:t xml:space="preserve">Engineered </w:t>
                      </w:r>
                      <w:r w:rsidR="00C42B64">
                        <w:rPr>
                          <w:b/>
                          <w:bCs/>
                        </w:rPr>
                        <w:t>s</w:t>
                      </w:r>
                      <w:r w:rsidRPr="00C14595">
                        <w:rPr>
                          <w:b/>
                          <w:bCs/>
                        </w:rPr>
                        <w:t>tone</w:t>
                      </w:r>
                      <w:r w:rsidR="00C42B64">
                        <w:rPr>
                          <w:b/>
                          <w:bCs/>
                        </w:rPr>
                        <w:t xml:space="preserve"> prohibition</w:t>
                      </w:r>
                    </w:p>
                    <w:p w14:paraId="536F7393" w14:textId="1177EFAE" w:rsidR="007A71A3" w:rsidRDefault="00BE6A94" w:rsidP="001917EE">
                      <w:pPr>
                        <w:pStyle w:val="BodyText"/>
                        <w:spacing w:before="162"/>
                        <w:ind w:right="1107"/>
                      </w:pPr>
                      <w:r>
                        <w:t xml:space="preserve">Under </w:t>
                      </w:r>
                      <w:r w:rsidR="007A71A3">
                        <w:t>the WHS Regulation, engi</w:t>
                      </w:r>
                      <w:bookmarkStart w:id="3" w:name="_bookmark9"/>
                      <w:bookmarkEnd w:id="3"/>
                      <w:r w:rsidR="007A71A3">
                        <w:t>neered stone means:</w:t>
                      </w:r>
                    </w:p>
                    <w:p w14:paraId="6A0A2E48" w14:textId="77777777" w:rsidR="00F35A56" w:rsidRPr="00F35A56" w:rsidRDefault="007A71A3" w:rsidP="007A71A3">
                      <w:pPr>
                        <w:pStyle w:val="BodyText"/>
                        <w:numPr>
                          <w:ilvl w:val="0"/>
                          <w:numId w:val="44"/>
                        </w:numPr>
                        <w:spacing w:before="162"/>
                        <w:ind w:right="1107"/>
                      </w:pPr>
                      <w:r>
                        <w:t>an artificial product</w:t>
                      </w:r>
                      <w:r>
                        <w:rPr>
                          <w:spacing w:val="-3"/>
                        </w:rPr>
                        <w:t xml:space="preserve"> </w:t>
                      </w:r>
                      <w:r>
                        <w:t>that</w:t>
                      </w:r>
                      <w:r>
                        <w:rPr>
                          <w:spacing w:val="-4"/>
                        </w:rPr>
                        <w:t xml:space="preserve"> </w:t>
                      </w:r>
                      <w:r>
                        <w:t>contains</w:t>
                      </w:r>
                      <w:r>
                        <w:rPr>
                          <w:spacing w:val="-2"/>
                        </w:rPr>
                        <w:t xml:space="preserve"> </w:t>
                      </w:r>
                      <w:r>
                        <w:t>1%</w:t>
                      </w:r>
                      <w:r>
                        <w:rPr>
                          <w:spacing w:val="-4"/>
                        </w:rPr>
                        <w:t xml:space="preserve"> </w:t>
                      </w:r>
                      <w:r>
                        <w:t>or</w:t>
                      </w:r>
                      <w:r>
                        <w:rPr>
                          <w:spacing w:val="-4"/>
                        </w:rPr>
                        <w:t xml:space="preserve"> </w:t>
                      </w:r>
                      <w:r>
                        <w:t>more</w:t>
                      </w:r>
                      <w:r>
                        <w:rPr>
                          <w:spacing w:val="-3"/>
                        </w:rPr>
                        <w:t xml:space="preserve"> </w:t>
                      </w:r>
                      <w:r>
                        <w:t>crystalline</w:t>
                      </w:r>
                      <w:r>
                        <w:rPr>
                          <w:spacing w:val="-3"/>
                        </w:rPr>
                        <w:t xml:space="preserve"> </w:t>
                      </w:r>
                      <w:r>
                        <w:t>silica</w:t>
                      </w:r>
                      <w:hyperlink w:anchor="_bookmark10" w:history="1">
                        <w:r>
                          <w:rPr>
                            <w:vertAlign w:val="superscript"/>
                          </w:rPr>
                          <w:t>2</w:t>
                        </w:r>
                      </w:hyperlink>
                      <w:r>
                        <w:rPr>
                          <w:spacing w:val="-3"/>
                        </w:rPr>
                        <w:t xml:space="preserve"> </w:t>
                      </w:r>
                      <w:r>
                        <w:t>(as</w:t>
                      </w:r>
                      <w:r>
                        <w:rPr>
                          <w:spacing w:val="-5"/>
                        </w:rPr>
                        <w:t xml:space="preserve"> </w:t>
                      </w:r>
                      <w:r>
                        <w:t>a</w:t>
                      </w:r>
                      <w:r>
                        <w:rPr>
                          <w:spacing w:val="-2"/>
                        </w:rPr>
                        <w:t xml:space="preserve"> </w:t>
                      </w:r>
                      <w:r>
                        <w:t>weight/weight</w:t>
                      </w:r>
                      <w:r>
                        <w:rPr>
                          <w:spacing w:val="-1"/>
                        </w:rPr>
                        <w:t xml:space="preserve"> </w:t>
                      </w:r>
                      <w:r>
                        <w:t>concentration)</w:t>
                      </w:r>
                    </w:p>
                    <w:p w14:paraId="2F18C0CE" w14:textId="77777777" w:rsidR="00F35A56" w:rsidRDefault="007A71A3" w:rsidP="007A71A3">
                      <w:pPr>
                        <w:pStyle w:val="BodyText"/>
                        <w:numPr>
                          <w:ilvl w:val="0"/>
                          <w:numId w:val="44"/>
                        </w:numPr>
                        <w:spacing w:before="162"/>
                        <w:ind w:right="1107"/>
                      </w:pPr>
                      <w:r>
                        <w:t>that</w:t>
                      </w:r>
                      <w:r>
                        <w:rPr>
                          <w:spacing w:val="-4"/>
                        </w:rPr>
                        <w:t xml:space="preserve"> </w:t>
                      </w:r>
                      <w:r>
                        <w:t xml:space="preserve">is created by combining </w:t>
                      </w:r>
                      <w:r w:rsidR="00F35A56">
                        <w:t xml:space="preserve">natural stone with other </w:t>
                      </w:r>
                      <w:r>
                        <w:t>materials</w:t>
                      </w:r>
                      <w:r w:rsidR="00F35A56">
                        <w:t>,</w:t>
                      </w:r>
                      <w:r w:rsidR="00C14595">
                        <w:t xml:space="preserve"> for example</w:t>
                      </w:r>
                      <w:r>
                        <w:t>, water, resins, pigments</w:t>
                      </w:r>
                      <w:r w:rsidR="00F35A56">
                        <w:t>;</w:t>
                      </w:r>
                      <w:r>
                        <w:t xml:space="preserve"> and </w:t>
                      </w:r>
                    </w:p>
                    <w:p w14:paraId="75B1AB9C" w14:textId="425E1A03" w:rsidR="007A71A3" w:rsidRDefault="007A71A3" w:rsidP="007A71A3">
                      <w:pPr>
                        <w:pStyle w:val="BodyText"/>
                        <w:numPr>
                          <w:ilvl w:val="0"/>
                          <w:numId w:val="44"/>
                        </w:numPr>
                        <w:spacing w:before="162"/>
                        <w:ind w:right="1107"/>
                      </w:pPr>
                      <w:r>
                        <w:t>becomes hardened.</w:t>
                      </w:r>
                    </w:p>
                    <w:p w14:paraId="3C117E60" w14:textId="22C830F0" w:rsidR="007A71A3" w:rsidRDefault="00C42B64" w:rsidP="007A71A3">
                      <w:pPr>
                        <w:pStyle w:val="BodyText"/>
                        <w:spacing w:before="118"/>
                      </w:pPr>
                      <w:r>
                        <w:t xml:space="preserve">From 1 July 2024, a prohibition applies to the manufacture, supply, processing or installation of </w:t>
                      </w:r>
                      <w:r w:rsidR="007A71A3">
                        <w:t>engineered</w:t>
                      </w:r>
                      <w:r w:rsidR="007A71A3">
                        <w:rPr>
                          <w:spacing w:val="-4"/>
                        </w:rPr>
                        <w:t xml:space="preserve"> </w:t>
                      </w:r>
                      <w:r w:rsidR="007A71A3">
                        <w:t>stone</w:t>
                      </w:r>
                      <w:r w:rsidR="007A71A3">
                        <w:rPr>
                          <w:spacing w:val="-7"/>
                        </w:rPr>
                        <w:t xml:space="preserve"> </w:t>
                      </w:r>
                      <w:r w:rsidR="007A71A3">
                        <w:t>(as</w:t>
                      </w:r>
                      <w:r w:rsidR="007A71A3">
                        <w:rPr>
                          <w:spacing w:val="-7"/>
                        </w:rPr>
                        <w:t xml:space="preserve"> </w:t>
                      </w:r>
                      <w:r w:rsidR="007A71A3">
                        <w:t>described</w:t>
                      </w:r>
                      <w:r w:rsidR="007A71A3">
                        <w:rPr>
                          <w:spacing w:val="-4"/>
                        </w:rPr>
                        <w:t xml:space="preserve"> </w:t>
                      </w:r>
                      <w:r w:rsidR="007A71A3">
                        <w:rPr>
                          <w:spacing w:val="-2"/>
                        </w:rPr>
                        <w:t>above)</w:t>
                      </w:r>
                      <w:r w:rsidR="00F35A56">
                        <w:rPr>
                          <w:spacing w:val="-2"/>
                        </w:rPr>
                        <w:t xml:space="preserve"> benchtops, panels and slabs.</w:t>
                      </w:r>
                    </w:p>
                    <w:p w14:paraId="1FCC5166" w14:textId="5F02BB77" w:rsidR="007A71A3" w:rsidRPr="00F35A56" w:rsidRDefault="007A71A3" w:rsidP="007A71A3">
                      <w:pPr>
                        <w:pStyle w:val="Heading9"/>
                        <w:spacing w:before="156"/>
                        <w:rPr>
                          <w:rFonts w:ascii="Arial" w:eastAsia="Arial" w:hAnsi="Arial" w:cs="Arial"/>
                          <w:color w:val="auto"/>
                          <w:sz w:val="22"/>
                          <w:szCs w:val="22"/>
                        </w:rPr>
                      </w:pPr>
                      <w:r w:rsidRPr="00F35A56">
                        <w:rPr>
                          <w:rFonts w:ascii="Arial" w:eastAsia="Arial" w:hAnsi="Arial" w:cs="Arial"/>
                          <w:color w:val="auto"/>
                          <w:sz w:val="22"/>
                          <w:szCs w:val="22"/>
                        </w:rPr>
                        <w:t>Exclusions</w:t>
                      </w:r>
                      <w:r w:rsidR="00F35A56">
                        <w:rPr>
                          <w:rFonts w:ascii="Arial" w:eastAsia="Arial" w:hAnsi="Arial" w:cs="Arial"/>
                          <w:color w:val="auto"/>
                          <w:sz w:val="22"/>
                          <w:szCs w:val="22"/>
                        </w:rPr>
                        <w:t>:</w:t>
                      </w:r>
                    </w:p>
                    <w:p w14:paraId="5B95C4F0" w14:textId="77777777" w:rsidR="007A71A3" w:rsidRDefault="007A71A3" w:rsidP="007A71A3">
                      <w:pPr>
                        <w:pStyle w:val="BodyText"/>
                        <w:spacing w:before="121"/>
                        <w:ind w:right="1076"/>
                      </w:pPr>
                      <w:r>
                        <w:t>The</w:t>
                      </w:r>
                      <w:r>
                        <w:rPr>
                          <w:spacing w:val="-3"/>
                        </w:rPr>
                        <w:t xml:space="preserve"> </w:t>
                      </w:r>
                      <w:r>
                        <w:t>prohibition</w:t>
                      </w:r>
                      <w:r>
                        <w:rPr>
                          <w:spacing w:val="-2"/>
                        </w:rPr>
                        <w:t xml:space="preserve"> </w:t>
                      </w:r>
                      <w:r>
                        <w:t>does</w:t>
                      </w:r>
                      <w:r>
                        <w:rPr>
                          <w:spacing w:val="-5"/>
                        </w:rPr>
                        <w:t xml:space="preserve"> </w:t>
                      </w:r>
                      <w:r>
                        <w:t>not</w:t>
                      </w:r>
                      <w:r>
                        <w:rPr>
                          <w:spacing w:val="-6"/>
                        </w:rPr>
                        <w:t xml:space="preserve"> </w:t>
                      </w:r>
                      <w:r>
                        <w:t>apply</w:t>
                      </w:r>
                      <w:r>
                        <w:rPr>
                          <w:spacing w:val="-2"/>
                        </w:rPr>
                        <w:t xml:space="preserve"> </w:t>
                      </w:r>
                      <w:r>
                        <w:t>to</w:t>
                      </w:r>
                      <w:r>
                        <w:rPr>
                          <w:spacing w:val="-3"/>
                        </w:rPr>
                        <w:t xml:space="preserve"> </w:t>
                      </w:r>
                      <w:r>
                        <w:t>porcelain</w:t>
                      </w:r>
                      <w:r>
                        <w:rPr>
                          <w:spacing w:val="-2"/>
                        </w:rPr>
                        <w:t xml:space="preserve"> </w:t>
                      </w:r>
                      <w:r>
                        <w:t>or</w:t>
                      </w:r>
                      <w:r>
                        <w:rPr>
                          <w:spacing w:val="-4"/>
                        </w:rPr>
                        <w:t xml:space="preserve"> </w:t>
                      </w:r>
                      <w:r>
                        <w:t>sintered</w:t>
                      </w:r>
                      <w:r>
                        <w:rPr>
                          <w:spacing w:val="-3"/>
                        </w:rPr>
                        <w:t xml:space="preserve"> </w:t>
                      </w:r>
                      <w:r>
                        <w:t>stone</w:t>
                      </w:r>
                      <w:r>
                        <w:rPr>
                          <w:spacing w:val="-3"/>
                        </w:rPr>
                        <w:t xml:space="preserve"> </w:t>
                      </w:r>
                      <w:r>
                        <w:t>benchtops,</w:t>
                      </w:r>
                      <w:r>
                        <w:rPr>
                          <w:spacing w:val="-1"/>
                        </w:rPr>
                        <w:t xml:space="preserve"> </w:t>
                      </w:r>
                      <w:r>
                        <w:t>panels</w:t>
                      </w:r>
                      <w:r>
                        <w:rPr>
                          <w:spacing w:val="-2"/>
                        </w:rPr>
                        <w:t xml:space="preserve"> </w:t>
                      </w:r>
                      <w:r>
                        <w:t>or</w:t>
                      </w:r>
                      <w:r>
                        <w:rPr>
                          <w:spacing w:val="-4"/>
                        </w:rPr>
                        <w:t xml:space="preserve"> </w:t>
                      </w:r>
                      <w:r>
                        <w:t>slabs, provided they do not contain resin.</w:t>
                      </w:r>
                    </w:p>
                    <w:p w14:paraId="545602BA" w14:textId="2462A21A" w:rsidR="00BC3B62" w:rsidRDefault="00BC3B62" w:rsidP="007A71A3">
                      <w:pPr>
                        <w:pStyle w:val="BodyText"/>
                        <w:spacing w:before="121"/>
                        <w:ind w:right="1076"/>
                      </w:pPr>
                      <w:r>
                        <w:t xml:space="preserve">This Code is not intended to provide </w:t>
                      </w:r>
                      <w:r w:rsidR="00C42B64">
                        <w:t>guidance on the</w:t>
                      </w:r>
                      <w:r>
                        <w:t xml:space="preserve"> engineered stone </w:t>
                      </w:r>
                      <w:r w:rsidR="00C42B64">
                        <w:t>prohibition –</w:t>
                      </w:r>
                      <w:r>
                        <w:t xml:space="preserve"> PCBUs should refer to the </w:t>
                      </w:r>
                      <w:r w:rsidR="00481CFF">
                        <w:t>e</w:t>
                      </w:r>
                      <w:r>
                        <w:t xml:space="preserve">ngineered stone prohibition </w:t>
                      </w:r>
                      <w:r w:rsidR="00481CFF">
                        <w:t>g</w:t>
                      </w:r>
                      <w:r>
                        <w:t xml:space="preserve">uidance material published by WorkSafe ACT. Where references are made to prohibited forms of </w:t>
                      </w:r>
                      <w:r w:rsidR="008C0E8E">
                        <w:t>engineered</w:t>
                      </w:r>
                      <w:r>
                        <w:t xml:space="preserve"> stone these are made for </w:t>
                      </w:r>
                      <w:r w:rsidR="008C0E8E">
                        <w:t>technical convenience</w:t>
                      </w:r>
                      <w:r>
                        <w:t xml:space="preserve">, or to provide </w:t>
                      </w:r>
                      <w:r w:rsidR="008C0E8E">
                        <w:t xml:space="preserve">general </w:t>
                      </w:r>
                      <w:r>
                        <w:t>guidance</w:t>
                      </w:r>
                      <w:r w:rsidR="008C0E8E">
                        <w:t>, such as when removing installed products at Chapter 6</w:t>
                      </w:r>
                      <w:r w:rsidR="00D8757C">
                        <w:t xml:space="preserve"> of this Code</w:t>
                      </w:r>
                      <w:r w:rsidR="008C0E8E">
                        <w:t>.</w:t>
                      </w:r>
                    </w:p>
                    <w:p w14:paraId="335CDB9D" w14:textId="77777777" w:rsidR="007A71A3" w:rsidRDefault="007A71A3"/>
                  </w:txbxContent>
                </v:textbox>
                <w10:wrap anchorx="margin"/>
              </v:shape>
            </w:pict>
          </mc:Fallback>
        </mc:AlternateContent>
      </w:r>
    </w:p>
    <w:p w14:paraId="03D2F68D" w14:textId="77777777" w:rsidR="007A71A3" w:rsidRDefault="007A71A3" w:rsidP="000601BC">
      <w:pPr>
        <w:widowControl/>
        <w:autoSpaceDE/>
        <w:autoSpaceDN/>
        <w:spacing w:after="160" w:line="259" w:lineRule="auto"/>
        <w:ind w:right="544"/>
        <w:rPr>
          <w:highlight w:val="yellow"/>
        </w:rPr>
      </w:pPr>
    </w:p>
    <w:p w14:paraId="4402BF55" w14:textId="77777777" w:rsidR="007A71A3" w:rsidRDefault="007A71A3" w:rsidP="000601BC">
      <w:pPr>
        <w:widowControl/>
        <w:autoSpaceDE/>
        <w:autoSpaceDN/>
        <w:spacing w:after="160" w:line="259" w:lineRule="auto"/>
        <w:ind w:right="544"/>
        <w:rPr>
          <w:highlight w:val="yellow"/>
        </w:rPr>
      </w:pPr>
    </w:p>
    <w:p w14:paraId="306F5C29" w14:textId="77777777" w:rsidR="007A71A3" w:rsidRDefault="007A71A3" w:rsidP="000601BC">
      <w:pPr>
        <w:widowControl/>
        <w:autoSpaceDE/>
        <w:autoSpaceDN/>
        <w:spacing w:after="160" w:line="259" w:lineRule="auto"/>
        <w:ind w:right="544"/>
        <w:rPr>
          <w:highlight w:val="yellow"/>
        </w:rPr>
      </w:pPr>
    </w:p>
    <w:p w14:paraId="22D6FA39" w14:textId="77777777" w:rsidR="007A71A3" w:rsidRDefault="007A71A3" w:rsidP="000601BC">
      <w:pPr>
        <w:widowControl/>
        <w:autoSpaceDE/>
        <w:autoSpaceDN/>
        <w:spacing w:after="160" w:line="259" w:lineRule="auto"/>
        <w:ind w:right="544"/>
        <w:rPr>
          <w:highlight w:val="yellow"/>
        </w:rPr>
      </w:pPr>
    </w:p>
    <w:p w14:paraId="34ED981D" w14:textId="77777777" w:rsidR="007A71A3" w:rsidRDefault="007A71A3" w:rsidP="000601BC">
      <w:pPr>
        <w:widowControl/>
        <w:autoSpaceDE/>
        <w:autoSpaceDN/>
        <w:spacing w:after="160" w:line="259" w:lineRule="auto"/>
        <w:ind w:right="544"/>
        <w:rPr>
          <w:highlight w:val="yellow"/>
        </w:rPr>
      </w:pPr>
    </w:p>
    <w:p w14:paraId="5954C70B" w14:textId="77777777" w:rsidR="007A71A3" w:rsidRDefault="007A71A3" w:rsidP="000601BC">
      <w:pPr>
        <w:widowControl/>
        <w:autoSpaceDE/>
        <w:autoSpaceDN/>
        <w:spacing w:after="160" w:line="259" w:lineRule="auto"/>
        <w:ind w:right="544"/>
        <w:rPr>
          <w:highlight w:val="yellow"/>
        </w:rPr>
      </w:pPr>
    </w:p>
    <w:p w14:paraId="4B55D370" w14:textId="77777777" w:rsidR="007A71A3" w:rsidRDefault="007A71A3" w:rsidP="000601BC">
      <w:pPr>
        <w:widowControl/>
        <w:autoSpaceDE/>
        <w:autoSpaceDN/>
        <w:spacing w:after="160" w:line="259" w:lineRule="auto"/>
        <w:ind w:right="544"/>
        <w:rPr>
          <w:highlight w:val="yellow"/>
        </w:rPr>
      </w:pPr>
    </w:p>
    <w:p w14:paraId="4B6DEDF7" w14:textId="77777777" w:rsidR="007A71A3" w:rsidRDefault="007A71A3" w:rsidP="000601BC">
      <w:pPr>
        <w:widowControl/>
        <w:autoSpaceDE/>
        <w:autoSpaceDN/>
        <w:spacing w:after="160" w:line="259" w:lineRule="auto"/>
        <w:ind w:right="544"/>
        <w:rPr>
          <w:highlight w:val="yellow"/>
        </w:rPr>
      </w:pPr>
    </w:p>
    <w:p w14:paraId="169B391F" w14:textId="77777777" w:rsidR="007A71A3" w:rsidRDefault="007A71A3" w:rsidP="000601BC">
      <w:pPr>
        <w:widowControl/>
        <w:autoSpaceDE/>
        <w:autoSpaceDN/>
        <w:spacing w:after="160" w:line="259" w:lineRule="auto"/>
        <w:ind w:right="544"/>
        <w:rPr>
          <w:highlight w:val="yellow"/>
        </w:rPr>
      </w:pPr>
    </w:p>
    <w:p w14:paraId="17278FAC" w14:textId="77777777" w:rsidR="007A71A3" w:rsidRDefault="007A71A3" w:rsidP="000601BC">
      <w:pPr>
        <w:widowControl/>
        <w:autoSpaceDE/>
        <w:autoSpaceDN/>
        <w:spacing w:after="160" w:line="259" w:lineRule="auto"/>
        <w:ind w:right="544"/>
        <w:rPr>
          <w:highlight w:val="yellow"/>
        </w:rPr>
      </w:pPr>
    </w:p>
    <w:p w14:paraId="72ECF821" w14:textId="77777777" w:rsidR="007A71A3" w:rsidRDefault="007A71A3" w:rsidP="000601BC">
      <w:pPr>
        <w:widowControl/>
        <w:autoSpaceDE/>
        <w:autoSpaceDN/>
        <w:spacing w:after="160" w:line="259" w:lineRule="auto"/>
        <w:ind w:right="544"/>
        <w:rPr>
          <w:highlight w:val="yellow"/>
        </w:rPr>
      </w:pPr>
    </w:p>
    <w:p w14:paraId="4EB7CD7C" w14:textId="77777777" w:rsidR="007A71A3" w:rsidRDefault="007A71A3" w:rsidP="000601BC">
      <w:pPr>
        <w:widowControl/>
        <w:autoSpaceDE/>
        <w:autoSpaceDN/>
        <w:spacing w:after="160" w:line="259" w:lineRule="auto"/>
        <w:ind w:right="544"/>
        <w:rPr>
          <w:highlight w:val="yellow"/>
        </w:rPr>
      </w:pPr>
    </w:p>
    <w:p w14:paraId="14F8513C" w14:textId="77777777" w:rsidR="007A71A3" w:rsidRDefault="007A71A3" w:rsidP="000601BC">
      <w:pPr>
        <w:widowControl/>
        <w:autoSpaceDE/>
        <w:autoSpaceDN/>
        <w:spacing w:after="160" w:line="259" w:lineRule="auto"/>
        <w:ind w:right="544"/>
        <w:rPr>
          <w:highlight w:val="yellow"/>
        </w:rPr>
      </w:pPr>
    </w:p>
    <w:p w14:paraId="7AB9C3DA" w14:textId="77777777" w:rsidR="00F35A56" w:rsidRDefault="00F35A56" w:rsidP="000601BC">
      <w:pPr>
        <w:widowControl/>
        <w:autoSpaceDE/>
        <w:autoSpaceDN/>
        <w:spacing w:after="160" w:line="259" w:lineRule="auto"/>
        <w:ind w:right="544"/>
      </w:pPr>
    </w:p>
    <w:p w14:paraId="601F4DB0" w14:textId="10ED4D43" w:rsidR="00FE3FC9" w:rsidRPr="00BC3B62" w:rsidRDefault="009B5809" w:rsidP="000601BC">
      <w:pPr>
        <w:widowControl/>
        <w:autoSpaceDE/>
        <w:autoSpaceDN/>
        <w:spacing w:after="160" w:line="259" w:lineRule="auto"/>
        <w:ind w:right="544"/>
      </w:pPr>
      <w:r w:rsidRPr="00BC3B62">
        <w:t>In this Code</w:t>
      </w:r>
      <w:r w:rsidR="00FE3FC9" w:rsidRPr="00BC3B62">
        <w:t xml:space="preserve"> </w:t>
      </w:r>
      <w:r w:rsidR="00FE3FC9" w:rsidRPr="00BC3B62">
        <w:rPr>
          <w:i/>
          <w:iCs/>
        </w:rPr>
        <w:t>airborne crystalline silica</w:t>
      </w:r>
      <w:r w:rsidR="00FE3FC9" w:rsidRPr="00BC3B62">
        <w:t xml:space="preserve"> – defined by the WHS Regulation as an airborne contaminant containing respirable crystalline silica - includes references to ‘silica dust’.</w:t>
      </w:r>
    </w:p>
    <w:p w14:paraId="58396831" w14:textId="43D7B5C7" w:rsidR="00053644" w:rsidRPr="00BC3B62" w:rsidRDefault="00D247E8" w:rsidP="000601BC">
      <w:pPr>
        <w:widowControl/>
        <w:autoSpaceDE/>
        <w:autoSpaceDN/>
        <w:spacing w:after="160" w:line="259" w:lineRule="auto"/>
        <w:ind w:right="544"/>
      </w:pPr>
      <w:r w:rsidRPr="00BC3B62">
        <w:t>In</w:t>
      </w:r>
      <w:r w:rsidRPr="00BC3B62">
        <w:rPr>
          <w:spacing w:val="-2"/>
        </w:rPr>
        <w:t xml:space="preserve"> </w:t>
      </w:r>
      <w:r w:rsidRPr="00BC3B62">
        <w:t>the ACT, this</w:t>
      </w:r>
      <w:r w:rsidRPr="00BC3B62">
        <w:rPr>
          <w:spacing w:val="-2"/>
        </w:rPr>
        <w:t xml:space="preserve"> </w:t>
      </w:r>
      <w:r w:rsidRPr="00BC3B62">
        <w:t>Code provides guidance for managing the</w:t>
      </w:r>
      <w:r w:rsidRPr="00BC3B62">
        <w:rPr>
          <w:spacing w:val="-2"/>
        </w:rPr>
        <w:t xml:space="preserve"> </w:t>
      </w:r>
      <w:r w:rsidRPr="00BC3B62">
        <w:t>risks of</w:t>
      </w:r>
      <w:r w:rsidRPr="00BC3B62">
        <w:rPr>
          <w:spacing w:val="-2"/>
        </w:rPr>
        <w:t xml:space="preserve"> </w:t>
      </w:r>
      <w:r w:rsidRPr="00BC3B62">
        <w:t>exposure</w:t>
      </w:r>
      <w:r w:rsidRPr="00BC3B62">
        <w:rPr>
          <w:spacing w:val="-2"/>
        </w:rPr>
        <w:t xml:space="preserve"> </w:t>
      </w:r>
      <w:r w:rsidRPr="00BC3B62">
        <w:t>to any</w:t>
      </w:r>
      <w:r w:rsidRPr="00BC3B62">
        <w:rPr>
          <w:spacing w:val="-2"/>
        </w:rPr>
        <w:t xml:space="preserve"> </w:t>
      </w:r>
      <w:r w:rsidRPr="00BC3B62">
        <w:t>airborne contaminant containing airborne crystalline silica when</w:t>
      </w:r>
      <w:r w:rsidR="00CF6D76" w:rsidRPr="00BC3B62">
        <w:t>:</w:t>
      </w:r>
    </w:p>
    <w:p w14:paraId="594AD548" w14:textId="11401C49" w:rsidR="00053644" w:rsidRPr="00BC3B62" w:rsidRDefault="00053644" w:rsidP="00B920FA">
      <w:pPr>
        <w:pStyle w:val="ListParagraph"/>
        <w:numPr>
          <w:ilvl w:val="0"/>
          <w:numId w:val="22"/>
        </w:numPr>
        <w:spacing w:before="240" w:line="240" w:lineRule="auto"/>
        <w:ind w:left="720" w:right="229"/>
        <w:contextualSpacing/>
        <w:rPr>
          <w:lang w:val="en-AU"/>
        </w:rPr>
      </w:pPr>
      <w:r w:rsidRPr="00BC3B62">
        <w:rPr>
          <w:lang w:val="en-AU"/>
        </w:rPr>
        <w:t>u</w:t>
      </w:r>
      <w:r w:rsidR="00D247E8" w:rsidRPr="00BC3B62">
        <w:rPr>
          <w:lang w:val="en-AU"/>
        </w:rPr>
        <w:t>sing</w:t>
      </w:r>
    </w:p>
    <w:p w14:paraId="573A8657" w14:textId="0D1FCF26" w:rsidR="00B34DF6" w:rsidRPr="00BC3B62" w:rsidRDefault="00CA3D19" w:rsidP="00B920FA">
      <w:pPr>
        <w:pStyle w:val="ListParagraph"/>
        <w:numPr>
          <w:ilvl w:val="0"/>
          <w:numId w:val="22"/>
        </w:numPr>
        <w:spacing w:before="240" w:line="240" w:lineRule="auto"/>
        <w:ind w:left="720" w:right="229"/>
        <w:contextualSpacing/>
        <w:rPr>
          <w:lang w:val="en-AU"/>
        </w:rPr>
      </w:pPr>
      <w:r w:rsidRPr="00C14595">
        <w:rPr>
          <w:lang w:val="en-AU"/>
        </w:rPr>
        <w:t>processing including</w:t>
      </w:r>
      <w:r w:rsidR="00B34DF6" w:rsidRPr="00BC3B62">
        <w:rPr>
          <w:lang w:val="en-AU"/>
        </w:rPr>
        <w:t xml:space="preserve"> </w:t>
      </w:r>
      <w:r w:rsidRPr="00C14595">
        <w:rPr>
          <w:lang w:val="en-AU"/>
        </w:rPr>
        <w:t xml:space="preserve">when using a power tool or other mechanical </w:t>
      </w:r>
      <w:r w:rsidR="00481CFF">
        <w:rPr>
          <w:lang w:val="en-AU"/>
        </w:rPr>
        <w:t>methodstone-ala</w:t>
      </w:r>
      <w:r w:rsidRPr="00C14595">
        <w:rPr>
          <w:lang w:val="en-AU"/>
        </w:rPr>
        <w:t xml:space="preserve"> to crush, cut, grind, trim, sand, abrasive polish or drill </w:t>
      </w:r>
      <w:r w:rsidR="00B34DF6" w:rsidRPr="00BC3B62">
        <w:rPr>
          <w:lang w:val="en-AU"/>
        </w:rPr>
        <w:t xml:space="preserve"> </w:t>
      </w:r>
    </w:p>
    <w:p w14:paraId="3606A119" w14:textId="0DF94A65" w:rsidR="00053644" w:rsidRPr="00BC3B62" w:rsidRDefault="00053644" w:rsidP="00B920FA">
      <w:pPr>
        <w:pStyle w:val="ListParagraph"/>
        <w:numPr>
          <w:ilvl w:val="0"/>
          <w:numId w:val="22"/>
        </w:numPr>
        <w:spacing w:before="240" w:line="240" w:lineRule="auto"/>
        <w:ind w:left="720" w:right="229"/>
        <w:contextualSpacing/>
        <w:rPr>
          <w:lang w:val="en-AU"/>
        </w:rPr>
      </w:pPr>
      <w:r w:rsidRPr="00BC3B62">
        <w:rPr>
          <w:lang w:val="en-AU"/>
        </w:rPr>
        <w:t>f</w:t>
      </w:r>
      <w:r w:rsidR="00D247E8" w:rsidRPr="00BC3B62">
        <w:rPr>
          <w:lang w:val="en-AU"/>
        </w:rPr>
        <w:t>abricating</w:t>
      </w:r>
    </w:p>
    <w:p w14:paraId="5DE7106F" w14:textId="524DE467" w:rsidR="00053644" w:rsidRPr="00BC3B62" w:rsidRDefault="00053644" w:rsidP="00B920FA">
      <w:pPr>
        <w:pStyle w:val="ListParagraph"/>
        <w:numPr>
          <w:ilvl w:val="0"/>
          <w:numId w:val="22"/>
        </w:numPr>
        <w:spacing w:before="240" w:line="240" w:lineRule="auto"/>
        <w:ind w:left="720" w:right="229"/>
        <w:contextualSpacing/>
        <w:rPr>
          <w:lang w:val="en-AU"/>
        </w:rPr>
      </w:pPr>
      <w:r w:rsidRPr="00BC3B62">
        <w:rPr>
          <w:lang w:val="en-AU"/>
        </w:rPr>
        <w:t>i</w:t>
      </w:r>
      <w:r w:rsidR="00D247E8" w:rsidRPr="00BC3B62">
        <w:rPr>
          <w:lang w:val="en-AU"/>
        </w:rPr>
        <w:t>nstalling</w:t>
      </w:r>
    </w:p>
    <w:p w14:paraId="0172CF35" w14:textId="4CE2EF48" w:rsidR="00053644" w:rsidRPr="00BC3B62" w:rsidRDefault="00053644" w:rsidP="00B920FA">
      <w:pPr>
        <w:pStyle w:val="ListParagraph"/>
        <w:numPr>
          <w:ilvl w:val="0"/>
          <w:numId w:val="22"/>
        </w:numPr>
        <w:spacing w:before="240" w:line="240" w:lineRule="auto"/>
        <w:ind w:left="720" w:right="229"/>
        <w:contextualSpacing/>
        <w:rPr>
          <w:lang w:val="en-AU"/>
        </w:rPr>
      </w:pPr>
      <w:r w:rsidRPr="00BC3B62">
        <w:rPr>
          <w:lang w:val="en-AU"/>
        </w:rPr>
        <w:t>m</w:t>
      </w:r>
      <w:r w:rsidR="00D247E8" w:rsidRPr="00BC3B62">
        <w:rPr>
          <w:lang w:val="en-AU"/>
        </w:rPr>
        <w:t>odifying</w:t>
      </w:r>
    </w:p>
    <w:p w14:paraId="2CDCEFBA" w14:textId="0E973152" w:rsidR="00053644" w:rsidRPr="00BC3B62" w:rsidRDefault="00053644" w:rsidP="00B920FA">
      <w:pPr>
        <w:pStyle w:val="ListParagraph"/>
        <w:numPr>
          <w:ilvl w:val="0"/>
          <w:numId w:val="22"/>
        </w:numPr>
        <w:spacing w:before="240" w:line="240" w:lineRule="auto"/>
        <w:ind w:left="720" w:right="229"/>
        <w:contextualSpacing/>
        <w:rPr>
          <w:lang w:val="en-AU"/>
        </w:rPr>
      </w:pPr>
      <w:r w:rsidRPr="00BC3B62">
        <w:rPr>
          <w:lang w:val="en-AU"/>
        </w:rPr>
        <w:t>m</w:t>
      </w:r>
      <w:r w:rsidR="00D247E8" w:rsidRPr="00BC3B62">
        <w:rPr>
          <w:lang w:val="en-AU"/>
        </w:rPr>
        <w:t>aintaining</w:t>
      </w:r>
    </w:p>
    <w:p w14:paraId="6F4CECA0" w14:textId="77777777" w:rsidR="00B34DF6" w:rsidRPr="00BC3B62" w:rsidRDefault="00053644" w:rsidP="00B920FA">
      <w:pPr>
        <w:pStyle w:val="ListParagraph"/>
        <w:numPr>
          <w:ilvl w:val="0"/>
          <w:numId w:val="22"/>
        </w:numPr>
        <w:spacing w:before="240" w:line="240" w:lineRule="auto"/>
        <w:ind w:left="720" w:right="229"/>
        <w:contextualSpacing/>
        <w:rPr>
          <w:lang w:val="en-AU"/>
        </w:rPr>
      </w:pPr>
      <w:r w:rsidRPr="00BC3B62">
        <w:rPr>
          <w:lang w:val="en-AU"/>
        </w:rPr>
        <w:t>r</w:t>
      </w:r>
      <w:r w:rsidR="00D247E8" w:rsidRPr="00BC3B62">
        <w:rPr>
          <w:lang w:val="en-AU"/>
        </w:rPr>
        <w:t>emoving</w:t>
      </w:r>
      <w:r w:rsidR="00B34DF6" w:rsidRPr="00BC3B62">
        <w:rPr>
          <w:lang w:val="en-AU"/>
        </w:rPr>
        <w:t xml:space="preserve">; or </w:t>
      </w:r>
    </w:p>
    <w:p w14:paraId="7DB8495B" w14:textId="4F6D4789" w:rsidR="00FE3FC9" w:rsidRPr="00813E00" w:rsidRDefault="00D247E8" w:rsidP="00B920FA">
      <w:pPr>
        <w:pStyle w:val="ListParagraph"/>
        <w:numPr>
          <w:ilvl w:val="0"/>
          <w:numId w:val="22"/>
        </w:numPr>
        <w:spacing w:before="240" w:line="240" w:lineRule="auto"/>
        <w:ind w:left="720" w:right="229"/>
        <w:contextualSpacing/>
        <w:rPr>
          <w:lang w:val="en-AU"/>
        </w:rPr>
      </w:pPr>
      <w:r w:rsidRPr="00BC3B62">
        <w:rPr>
          <w:lang w:val="en-AU"/>
        </w:rPr>
        <w:t>disposin</w:t>
      </w:r>
      <w:r w:rsidR="00B34DF6" w:rsidRPr="00BC3B62">
        <w:rPr>
          <w:lang w:val="en-AU"/>
        </w:rPr>
        <w:t xml:space="preserve">g </w:t>
      </w:r>
      <w:r w:rsidRPr="00BC3B62">
        <w:rPr>
          <w:lang w:val="en-AU"/>
        </w:rPr>
        <w:t xml:space="preserve">of </w:t>
      </w:r>
      <w:r w:rsidR="00053644" w:rsidRPr="00BC3B62">
        <w:rPr>
          <w:lang w:val="en-AU"/>
        </w:rPr>
        <w:t>crystalline silica material.</w:t>
      </w:r>
      <w:r w:rsidR="00053644" w:rsidRPr="00813E00">
        <w:rPr>
          <w:lang w:val="en-AU"/>
        </w:rPr>
        <w:t xml:space="preserve"> </w:t>
      </w:r>
      <w:r w:rsidR="0013101A">
        <w:rPr>
          <w:lang w:val="en-AU"/>
        </w:rPr>
        <w:br/>
      </w:r>
    </w:p>
    <w:p w14:paraId="565111C9" w14:textId="6AEB9D35" w:rsidR="006E36BC" w:rsidRDefault="00D247E8" w:rsidP="000601BC">
      <w:pPr>
        <w:widowControl/>
        <w:autoSpaceDE/>
        <w:autoSpaceDN/>
        <w:spacing w:after="160" w:line="259" w:lineRule="auto"/>
        <w:ind w:right="544"/>
      </w:pPr>
      <w:r>
        <w:t xml:space="preserve">Working with crystalline silica </w:t>
      </w:r>
      <w:r w:rsidR="008A1EBD">
        <w:t xml:space="preserve">material </w:t>
      </w:r>
      <w:r>
        <w:t>carries a range of risks beyond those covered</w:t>
      </w:r>
      <w:r w:rsidRPr="00B34DF6">
        <w:t xml:space="preserve"> </w:t>
      </w:r>
      <w:r>
        <w:t>in</w:t>
      </w:r>
      <w:r w:rsidRPr="00B34DF6">
        <w:t xml:space="preserve"> </w:t>
      </w:r>
      <w:r>
        <w:t>this</w:t>
      </w:r>
      <w:r w:rsidRPr="00B34DF6">
        <w:t xml:space="preserve"> </w:t>
      </w:r>
      <w:r>
        <w:t>Code.</w:t>
      </w:r>
      <w:r w:rsidRPr="00B34DF6">
        <w:t xml:space="preserve"> </w:t>
      </w:r>
      <w:r>
        <w:t>Other</w:t>
      </w:r>
      <w:r w:rsidRPr="00B34DF6">
        <w:t xml:space="preserve"> </w:t>
      </w:r>
      <w:r>
        <w:t>relevant</w:t>
      </w:r>
      <w:r w:rsidRPr="00B34DF6">
        <w:t xml:space="preserve"> </w:t>
      </w:r>
      <w:r>
        <w:t>Codes</w:t>
      </w:r>
      <w:r w:rsidRPr="00B34DF6">
        <w:t xml:space="preserve"> </w:t>
      </w:r>
      <w:r>
        <w:t>of</w:t>
      </w:r>
      <w:r w:rsidRPr="00B34DF6">
        <w:t xml:space="preserve"> </w:t>
      </w:r>
      <w:r>
        <w:t>Practice</w:t>
      </w:r>
      <w:r w:rsidRPr="00B34DF6">
        <w:t xml:space="preserve"> </w:t>
      </w:r>
      <w:r>
        <w:t>that</w:t>
      </w:r>
      <w:r w:rsidRPr="00B34DF6">
        <w:t xml:space="preserve"> </w:t>
      </w:r>
      <w:r>
        <w:t>apply in the ACT to help manage these risks include:</w:t>
      </w:r>
    </w:p>
    <w:p w14:paraId="1D81CAB6" w14:textId="62F60453" w:rsidR="00F9006D" w:rsidRDefault="00C77ACD" w:rsidP="00B920FA">
      <w:pPr>
        <w:pStyle w:val="ListParagraph"/>
        <w:numPr>
          <w:ilvl w:val="0"/>
          <w:numId w:val="22"/>
        </w:numPr>
        <w:spacing w:before="240" w:line="240" w:lineRule="auto"/>
        <w:ind w:left="720" w:right="229"/>
        <w:contextualSpacing/>
      </w:pPr>
      <w:hyperlink r:id="rId27" w:history="1">
        <w:r w:rsidR="00D247E8" w:rsidRPr="00F9006D">
          <w:rPr>
            <w:rStyle w:val="Hyperlink"/>
          </w:rPr>
          <w:t>Managing</w:t>
        </w:r>
        <w:r w:rsidR="00D247E8" w:rsidRPr="00F9006D">
          <w:rPr>
            <w:rStyle w:val="Hyperlink"/>
            <w:spacing w:val="-6"/>
          </w:rPr>
          <w:t xml:space="preserve"> </w:t>
        </w:r>
        <w:r w:rsidR="00D247E8" w:rsidRPr="00F9006D">
          <w:rPr>
            <w:rStyle w:val="Hyperlink"/>
          </w:rPr>
          <w:t>the</w:t>
        </w:r>
        <w:r w:rsidR="00D247E8" w:rsidRPr="00F9006D">
          <w:rPr>
            <w:rStyle w:val="Hyperlink"/>
            <w:spacing w:val="-7"/>
          </w:rPr>
          <w:t xml:space="preserve"> </w:t>
        </w:r>
        <w:r w:rsidR="00D247E8" w:rsidRPr="00F9006D">
          <w:rPr>
            <w:rStyle w:val="Hyperlink"/>
          </w:rPr>
          <w:t>work</w:t>
        </w:r>
        <w:r w:rsidR="00D247E8" w:rsidRPr="00F9006D">
          <w:rPr>
            <w:rStyle w:val="Hyperlink"/>
            <w:spacing w:val="-8"/>
          </w:rPr>
          <w:t xml:space="preserve"> </w:t>
        </w:r>
        <w:r w:rsidR="00D247E8" w:rsidRPr="00F9006D">
          <w:rPr>
            <w:rStyle w:val="Hyperlink"/>
          </w:rPr>
          <w:t>environment</w:t>
        </w:r>
        <w:r w:rsidR="00D247E8" w:rsidRPr="00F9006D">
          <w:rPr>
            <w:rStyle w:val="Hyperlink"/>
            <w:spacing w:val="-6"/>
          </w:rPr>
          <w:t xml:space="preserve"> </w:t>
        </w:r>
        <w:r w:rsidR="00D247E8" w:rsidRPr="00F9006D">
          <w:rPr>
            <w:rStyle w:val="Hyperlink"/>
          </w:rPr>
          <w:t>and</w:t>
        </w:r>
        <w:r w:rsidR="00D247E8" w:rsidRPr="00F9006D">
          <w:rPr>
            <w:rStyle w:val="Hyperlink"/>
            <w:spacing w:val="-8"/>
          </w:rPr>
          <w:t xml:space="preserve"> </w:t>
        </w:r>
        <w:r w:rsidR="00D247E8" w:rsidRPr="00F9006D">
          <w:rPr>
            <w:rStyle w:val="Hyperlink"/>
          </w:rPr>
          <w:t>facilities</w:t>
        </w:r>
      </w:hyperlink>
      <w:r w:rsidR="00D247E8">
        <w:t xml:space="preserve"> </w:t>
      </w:r>
    </w:p>
    <w:p w14:paraId="7F243810" w14:textId="0965F09F" w:rsidR="006E36BC" w:rsidRPr="00FB5596" w:rsidRDefault="00C77ACD" w:rsidP="00B920FA">
      <w:pPr>
        <w:pStyle w:val="ListParagraph"/>
        <w:numPr>
          <w:ilvl w:val="0"/>
          <w:numId w:val="22"/>
        </w:numPr>
        <w:spacing w:before="240" w:line="240" w:lineRule="auto"/>
        <w:ind w:left="720" w:right="229"/>
        <w:contextualSpacing/>
        <w:rPr>
          <w:rStyle w:val="Hyperlink"/>
        </w:rPr>
      </w:pPr>
      <w:hyperlink r:id="rId28" w:history="1">
        <w:r w:rsidR="00D247E8" w:rsidRPr="00F9006D">
          <w:rPr>
            <w:rStyle w:val="Hyperlink"/>
          </w:rPr>
          <w:t>Construction work</w:t>
        </w:r>
      </w:hyperlink>
    </w:p>
    <w:p w14:paraId="47B351A7" w14:textId="19BAAD03" w:rsidR="00F9006D" w:rsidRPr="00FB5596" w:rsidRDefault="00C77ACD" w:rsidP="00B920FA">
      <w:pPr>
        <w:pStyle w:val="ListParagraph"/>
        <w:numPr>
          <w:ilvl w:val="0"/>
          <w:numId w:val="22"/>
        </w:numPr>
        <w:spacing w:before="240" w:line="240" w:lineRule="auto"/>
        <w:ind w:left="720" w:right="229"/>
        <w:contextualSpacing/>
        <w:rPr>
          <w:rStyle w:val="Hyperlink"/>
        </w:rPr>
      </w:pPr>
      <w:hyperlink r:id="rId29" w:history="1">
        <w:r w:rsidR="00D247E8" w:rsidRPr="00F9006D">
          <w:rPr>
            <w:rStyle w:val="Hyperlink"/>
          </w:rPr>
          <w:t>Hazardous</w:t>
        </w:r>
        <w:r w:rsidR="00D247E8" w:rsidRPr="00FB5596">
          <w:rPr>
            <w:rStyle w:val="Hyperlink"/>
          </w:rPr>
          <w:t xml:space="preserve"> </w:t>
        </w:r>
        <w:r w:rsidR="00D247E8" w:rsidRPr="00F9006D">
          <w:rPr>
            <w:rStyle w:val="Hyperlink"/>
          </w:rPr>
          <w:t>manual</w:t>
        </w:r>
        <w:r w:rsidR="00D247E8" w:rsidRPr="00FB5596">
          <w:rPr>
            <w:rStyle w:val="Hyperlink"/>
          </w:rPr>
          <w:t xml:space="preserve"> tasks</w:t>
        </w:r>
      </w:hyperlink>
    </w:p>
    <w:p w14:paraId="7A1CEA2B" w14:textId="7C2E3FF4" w:rsidR="00F9006D" w:rsidRPr="00FB5596" w:rsidRDefault="00C77ACD" w:rsidP="00B920FA">
      <w:pPr>
        <w:pStyle w:val="ListParagraph"/>
        <w:numPr>
          <w:ilvl w:val="0"/>
          <w:numId w:val="22"/>
        </w:numPr>
        <w:spacing w:before="240" w:line="240" w:lineRule="auto"/>
        <w:ind w:left="720" w:right="229"/>
        <w:contextualSpacing/>
        <w:rPr>
          <w:rStyle w:val="Hyperlink"/>
        </w:rPr>
      </w:pPr>
      <w:hyperlink r:id="rId30" w:history="1">
        <w:r w:rsidR="00F9006D" w:rsidRPr="00F9006D">
          <w:rPr>
            <w:rStyle w:val="Hyperlink"/>
          </w:rPr>
          <w:t>Demolition work</w:t>
        </w:r>
      </w:hyperlink>
    </w:p>
    <w:p w14:paraId="5CD4130E" w14:textId="7E8EC98F" w:rsidR="00F9006D" w:rsidRPr="00FB5596" w:rsidRDefault="00C77ACD" w:rsidP="00B920FA">
      <w:pPr>
        <w:pStyle w:val="ListParagraph"/>
        <w:numPr>
          <w:ilvl w:val="0"/>
          <w:numId w:val="22"/>
        </w:numPr>
        <w:spacing w:before="240" w:line="240" w:lineRule="auto"/>
        <w:ind w:left="720" w:right="229"/>
        <w:contextualSpacing/>
        <w:rPr>
          <w:rStyle w:val="Hyperlink"/>
        </w:rPr>
      </w:pPr>
      <w:hyperlink r:id="rId31" w:history="1">
        <w:r w:rsidR="00F9006D" w:rsidRPr="00F9006D">
          <w:rPr>
            <w:rStyle w:val="Hyperlink"/>
          </w:rPr>
          <w:t>Excavation work</w:t>
        </w:r>
      </w:hyperlink>
    </w:p>
    <w:p w14:paraId="2B87BB2B" w14:textId="50BD2442" w:rsidR="006E36BC" w:rsidRPr="00FB5596" w:rsidRDefault="00C77ACD" w:rsidP="00B920FA">
      <w:pPr>
        <w:pStyle w:val="ListParagraph"/>
        <w:numPr>
          <w:ilvl w:val="0"/>
          <w:numId w:val="22"/>
        </w:numPr>
        <w:spacing w:before="240" w:line="240" w:lineRule="auto"/>
        <w:ind w:left="720" w:right="229"/>
        <w:contextualSpacing/>
        <w:rPr>
          <w:rStyle w:val="Hyperlink"/>
        </w:rPr>
      </w:pPr>
      <w:hyperlink r:id="rId32" w:history="1">
        <w:r w:rsidR="00F9006D" w:rsidRPr="00FB5596">
          <w:rPr>
            <w:rStyle w:val="Hyperlink"/>
          </w:rPr>
          <w:t>Managing electrical risks in the workplace</w:t>
        </w:r>
      </w:hyperlink>
    </w:p>
    <w:p w14:paraId="245F1768" w14:textId="38A018EF" w:rsidR="00F9006D" w:rsidRDefault="00C77ACD" w:rsidP="00B920FA">
      <w:pPr>
        <w:pStyle w:val="ListParagraph"/>
        <w:numPr>
          <w:ilvl w:val="0"/>
          <w:numId w:val="22"/>
        </w:numPr>
        <w:spacing w:before="240" w:line="240" w:lineRule="auto"/>
        <w:ind w:left="720" w:right="229"/>
        <w:contextualSpacing/>
      </w:pPr>
      <w:hyperlink r:id="rId33" w:history="1">
        <w:r w:rsidR="00F9006D" w:rsidRPr="00F9006D">
          <w:rPr>
            <w:rStyle w:val="Hyperlink"/>
          </w:rPr>
          <w:t>Managing noise and preventing hearing loss at work</w:t>
        </w:r>
      </w:hyperlink>
      <w:r w:rsidR="00F9006D">
        <w:t>; and</w:t>
      </w:r>
    </w:p>
    <w:p w14:paraId="02B90C88" w14:textId="40A108CB" w:rsidR="00F9006D" w:rsidRDefault="00C77ACD" w:rsidP="00B920FA">
      <w:pPr>
        <w:pStyle w:val="ListParagraph"/>
        <w:numPr>
          <w:ilvl w:val="0"/>
          <w:numId w:val="22"/>
        </w:numPr>
        <w:spacing w:before="240" w:line="240" w:lineRule="auto"/>
        <w:ind w:left="720" w:right="229"/>
        <w:contextualSpacing/>
      </w:pPr>
      <w:hyperlink r:id="rId34" w:history="1">
        <w:r w:rsidR="00F9006D" w:rsidRPr="00F9006D">
          <w:rPr>
            <w:rStyle w:val="Hyperlink"/>
          </w:rPr>
          <w:t>Managing the risks of plat in the workplace</w:t>
        </w:r>
      </w:hyperlink>
      <w:r w:rsidR="00F9006D">
        <w:t xml:space="preserve">. </w:t>
      </w:r>
    </w:p>
    <w:p w14:paraId="1124361E" w14:textId="77777777" w:rsidR="006E36BC" w:rsidRDefault="006E36BC" w:rsidP="003C7FC9">
      <w:pPr>
        <w:pStyle w:val="BodyText"/>
        <w:spacing w:before="10"/>
        <w:rPr>
          <w:sz w:val="21"/>
        </w:rPr>
      </w:pPr>
    </w:p>
    <w:p w14:paraId="353CDA0A" w14:textId="77777777" w:rsidR="006E36BC" w:rsidRDefault="00D247E8" w:rsidP="003C7FC9">
      <w:pPr>
        <w:rPr>
          <w:b/>
          <w:sz w:val="24"/>
        </w:rPr>
      </w:pPr>
      <w:r>
        <w:rPr>
          <w:b/>
          <w:color w:val="702FA0"/>
          <w:sz w:val="24"/>
        </w:rPr>
        <w:lastRenderedPageBreak/>
        <w:t>How</w:t>
      </w:r>
      <w:r>
        <w:rPr>
          <w:b/>
          <w:color w:val="702FA0"/>
          <w:spacing w:val="-1"/>
          <w:sz w:val="24"/>
        </w:rPr>
        <w:t xml:space="preserve"> </w:t>
      </w:r>
      <w:r>
        <w:rPr>
          <w:b/>
          <w:color w:val="702FA0"/>
          <w:sz w:val="24"/>
        </w:rPr>
        <w:t>to</w:t>
      </w:r>
      <w:r>
        <w:rPr>
          <w:b/>
          <w:color w:val="702FA0"/>
          <w:spacing w:val="-1"/>
          <w:sz w:val="24"/>
        </w:rPr>
        <w:t xml:space="preserve"> </w:t>
      </w:r>
      <w:r>
        <w:rPr>
          <w:b/>
          <w:color w:val="702FA0"/>
          <w:sz w:val="24"/>
        </w:rPr>
        <w:t>use</w:t>
      </w:r>
      <w:r>
        <w:rPr>
          <w:b/>
          <w:color w:val="702FA0"/>
          <w:spacing w:val="1"/>
          <w:sz w:val="24"/>
        </w:rPr>
        <w:t xml:space="preserve"> </w:t>
      </w:r>
      <w:r>
        <w:rPr>
          <w:b/>
          <w:color w:val="702FA0"/>
          <w:sz w:val="24"/>
        </w:rPr>
        <w:t>this</w:t>
      </w:r>
      <w:r>
        <w:rPr>
          <w:b/>
          <w:color w:val="702FA0"/>
          <w:spacing w:val="3"/>
          <w:sz w:val="24"/>
        </w:rPr>
        <w:t xml:space="preserve"> </w:t>
      </w:r>
      <w:r>
        <w:rPr>
          <w:b/>
          <w:color w:val="702FA0"/>
          <w:sz w:val="24"/>
        </w:rPr>
        <w:t>Code</w:t>
      </w:r>
      <w:r>
        <w:rPr>
          <w:b/>
          <w:color w:val="702FA0"/>
          <w:spacing w:val="-3"/>
          <w:sz w:val="24"/>
        </w:rPr>
        <w:t xml:space="preserve"> </w:t>
      </w:r>
      <w:r>
        <w:rPr>
          <w:b/>
          <w:color w:val="702FA0"/>
          <w:sz w:val="24"/>
        </w:rPr>
        <w:t>of</w:t>
      </w:r>
      <w:r>
        <w:rPr>
          <w:b/>
          <w:color w:val="702FA0"/>
          <w:spacing w:val="-2"/>
          <w:sz w:val="24"/>
        </w:rPr>
        <w:t xml:space="preserve"> Practice</w:t>
      </w:r>
    </w:p>
    <w:p w14:paraId="7A8593DC" w14:textId="51304D3A" w:rsidR="006E36BC" w:rsidRDefault="00D247E8" w:rsidP="000601BC">
      <w:pPr>
        <w:widowControl/>
        <w:autoSpaceDE/>
        <w:autoSpaceDN/>
        <w:spacing w:after="160" w:line="259" w:lineRule="auto"/>
        <w:ind w:right="544"/>
      </w:pPr>
      <w:r>
        <w:t>This Code includes references to legal requirements under the model WHS Act and WHS Regulation.</w:t>
      </w:r>
      <w:r>
        <w:rPr>
          <w:spacing w:val="-1"/>
        </w:rPr>
        <w:t xml:space="preserve"> </w:t>
      </w:r>
      <w:r>
        <w:t>These</w:t>
      </w:r>
      <w:r>
        <w:rPr>
          <w:spacing w:val="-5"/>
        </w:rPr>
        <w:t xml:space="preserve"> </w:t>
      </w:r>
      <w:r>
        <w:t>are</w:t>
      </w:r>
      <w:r>
        <w:rPr>
          <w:spacing w:val="-7"/>
        </w:rPr>
        <w:t xml:space="preserve"> </w:t>
      </w:r>
      <w:r>
        <w:t>included</w:t>
      </w:r>
      <w:r>
        <w:rPr>
          <w:spacing w:val="-3"/>
        </w:rPr>
        <w:t xml:space="preserve"> </w:t>
      </w:r>
      <w:r>
        <w:t>for</w:t>
      </w:r>
      <w:r>
        <w:rPr>
          <w:spacing w:val="-3"/>
        </w:rPr>
        <w:t xml:space="preserve"> </w:t>
      </w:r>
      <w:r>
        <w:t>convenience</w:t>
      </w:r>
      <w:r>
        <w:rPr>
          <w:spacing w:val="-4"/>
        </w:rPr>
        <w:t xml:space="preserve"> </w:t>
      </w:r>
      <w:r>
        <w:t>only</w:t>
      </w:r>
      <w:r>
        <w:rPr>
          <w:spacing w:val="-3"/>
        </w:rPr>
        <w:t xml:space="preserve"> </w:t>
      </w:r>
      <w:r>
        <w:t>and</w:t>
      </w:r>
      <w:r>
        <w:rPr>
          <w:spacing w:val="-2"/>
        </w:rPr>
        <w:t xml:space="preserve"> </w:t>
      </w:r>
      <w:r>
        <w:t>should</w:t>
      </w:r>
      <w:r>
        <w:rPr>
          <w:spacing w:val="-2"/>
        </w:rPr>
        <w:t xml:space="preserve"> </w:t>
      </w:r>
      <w:r>
        <w:t>not</w:t>
      </w:r>
      <w:r>
        <w:rPr>
          <w:spacing w:val="-1"/>
        </w:rPr>
        <w:t xml:space="preserve"> </w:t>
      </w:r>
      <w:r>
        <w:t>be</w:t>
      </w:r>
      <w:r>
        <w:rPr>
          <w:spacing w:val="-5"/>
        </w:rPr>
        <w:t xml:space="preserve"> </w:t>
      </w:r>
      <w:r>
        <w:t>relied</w:t>
      </w:r>
      <w:r>
        <w:rPr>
          <w:spacing w:val="-2"/>
        </w:rPr>
        <w:t xml:space="preserve"> </w:t>
      </w:r>
      <w:r>
        <w:t>upon</w:t>
      </w:r>
      <w:r>
        <w:rPr>
          <w:spacing w:val="-3"/>
        </w:rPr>
        <w:t xml:space="preserve"> </w:t>
      </w:r>
      <w:r>
        <w:t>in</w:t>
      </w:r>
      <w:r>
        <w:rPr>
          <w:spacing w:val="-3"/>
        </w:rPr>
        <w:t xml:space="preserve"> </w:t>
      </w:r>
      <w:r>
        <w:t>place of the full text of the WHS Act or WHS Regulation. The words ‘must’, ‘requires’ or ‘mandatory’ indicate a legal requirement exists that must be complied with.</w:t>
      </w:r>
    </w:p>
    <w:p w14:paraId="71866424" w14:textId="77777777" w:rsidR="006E36BC" w:rsidRDefault="00D247E8" w:rsidP="000601BC">
      <w:pPr>
        <w:widowControl/>
        <w:autoSpaceDE/>
        <w:autoSpaceDN/>
        <w:spacing w:after="160" w:line="259" w:lineRule="auto"/>
        <w:ind w:right="544"/>
      </w:pPr>
      <w:r>
        <w:t>The</w:t>
      </w:r>
      <w:r>
        <w:rPr>
          <w:spacing w:val="-2"/>
        </w:rPr>
        <w:t xml:space="preserve"> </w:t>
      </w:r>
      <w:r>
        <w:t>word</w:t>
      </w:r>
      <w:r>
        <w:rPr>
          <w:spacing w:val="-2"/>
        </w:rPr>
        <w:t xml:space="preserve"> </w:t>
      </w:r>
      <w:r>
        <w:t>‘should’</w:t>
      </w:r>
      <w:r>
        <w:rPr>
          <w:spacing w:val="-2"/>
        </w:rPr>
        <w:t xml:space="preserve"> </w:t>
      </w:r>
      <w:r>
        <w:t>is</w:t>
      </w:r>
      <w:r>
        <w:rPr>
          <w:spacing w:val="-2"/>
        </w:rPr>
        <w:t xml:space="preserve"> </w:t>
      </w:r>
      <w:r>
        <w:t>used</w:t>
      </w:r>
      <w:r>
        <w:rPr>
          <w:spacing w:val="-4"/>
        </w:rPr>
        <w:t xml:space="preserve"> </w:t>
      </w:r>
      <w:r>
        <w:t>in</w:t>
      </w:r>
      <w:r>
        <w:rPr>
          <w:spacing w:val="-2"/>
        </w:rPr>
        <w:t xml:space="preserve"> </w:t>
      </w:r>
      <w:r>
        <w:t>this</w:t>
      </w:r>
      <w:r>
        <w:rPr>
          <w:spacing w:val="-4"/>
        </w:rPr>
        <w:t xml:space="preserve"> </w:t>
      </w:r>
      <w:r>
        <w:t>Code to</w:t>
      </w:r>
      <w:r>
        <w:rPr>
          <w:spacing w:val="-4"/>
        </w:rPr>
        <w:t xml:space="preserve"> </w:t>
      </w:r>
      <w:r>
        <w:t>indicate</w:t>
      </w:r>
      <w:r>
        <w:rPr>
          <w:spacing w:val="-6"/>
        </w:rPr>
        <w:t xml:space="preserve"> </w:t>
      </w:r>
      <w:r>
        <w:t>a</w:t>
      </w:r>
      <w:r>
        <w:rPr>
          <w:spacing w:val="-4"/>
        </w:rPr>
        <w:t xml:space="preserve"> </w:t>
      </w:r>
      <w:r>
        <w:t>recommended</w:t>
      </w:r>
      <w:r>
        <w:rPr>
          <w:spacing w:val="-3"/>
        </w:rPr>
        <w:t xml:space="preserve"> </w:t>
      </w:r>
      <w:r>
        <w:t>course</w:t>
      </w:r>
      <w:r>
        <w:rPr>
          <w:spacing w:val="-6"/>
        </w:rPr>
        <w:t xml:space="preserve"> </w:t>
      </w:r>
      <w:r>
        <w:t>of action,</w:t>
      </w:r>
      <w:r>
        <w:rPr>
          <w:spacing w:val="-4"/>
        </w:rPr>
        <w:t xml:space="preserve"> </w:t>
      </w:r>
      <w:r>
        <w:t>while ‘may’ is used to indicate an optional course of action.</w:t>
      </w:r>
    </w:p>
    <w:p w14:paraId="4BBCB7C8" w14:textId="77777777" w:rsidR="006E36BC" w:rsidRDefault="006E36BC">
      <w:pPr>
        <w:sectPr w:rsidR="006E36BC" w:rsidSect="00BE1638">
          <w:headerReference w:type="even" r:id="rId35"/>
          <w:headerReference w:type="default" r:id="rId36"/>
          <w:footerReference w:type="default" r:id="rId37"/>
          <w:headerReference w:type="first" r:id="rId38"/>
          <w:pgSz w:w="11910" w:h="16840"/>
          <w:pgMar w:top="1281" w:right="1219" w:bottom="1060" w:left="998" w:header="0" w:footer="510" w:gutter="0"/>
          <w:cols w:space="720"/>
          <w:docGrid w:linePitch="299"/>
        </w:sectPr>
      </w:pPr>
    </w:p>
    <w:p w14:paraId="21E3537E" w14:textId="77777777" w:rsidR="006E36BC" w:rsidRDefault="00D247E8" w:rsidP="003C7FC9">
      <w:pPr>
        <w:pStyle w:val="Style1"/>
        <w:ind w:left="721"/>
      </w:pPr>
      <w:bookmarkStart w:id="3" w:name="_TOC_250029"/>
      <w:bookmarkStart w:id="4" w:name="_Toc169788661"/>
      <w:bookmarkEnd w:id="3"/>
      <w:r>
        <w:lastRenderedPageBreak/>
        <w:t>Introduction</w:t>
      </w:r>
      <w:bookmarkEnd w:id="4"/>
    </w:p>
    <w:p w14:paraId="2906C877" w14:textId="64167B64" w:rsidR="006E36BC" w:rsidRDefault="009B5809" w:rsidP="004A3413">
      <w:pPr>
        <w:widowControl/>
        <w:autoSpaceDE/>
        <w:autoSpaceDN/>
        <w:spacing w:before="120" w:after="160" w:line="259" w:lineRule="auto"/>
        <w:ind w:right="544"/>
      </w:pPr>
      <w:r w:rsidRPr="00B34DF6">
        <w:t>A</w:t>
      </w:r>
      <w:r w:rsidR="00341106">
        <w:t xml:space="preserve">irborne crystalline silica </w:t>
      </w:r>
      <w:r w:rsidR="00A73328">
        <w:t xml:space="preserve">(silica dust) </w:t>
      </w:r>
      <w:r w:rsidR="00D247E8">
        <w:t>is</w:t>
      </w:r>
      <w:r w:rsidR="00D247E8" w:rsidRPr="00B34DF6">
        <w:t xml:space="preserve"> </w:t>
      </w:r>
      <w:r w:rsidR="00D247E8">
        <w:t>a</w:t>
      </w:r>
      <w:r w:rsidR="00D247E8" w:rsidRPr="00B34DF6">
        <w:t xml:space="preserve"> </w:t>
      </w:r>
      <w:r>
        <w:t>hazardous</w:t>
      </w:r>
      <w:r w:rsidRPr="00B34DF6">
        <w:t xml:space="preserve"> </w:t>
      </w:r>
      <w:r w:rsidR="00D247E8">
        <w:t>material</w:t>
      </w:r>
      <w:r w:rsidR="00D247E8" w:rsidRPr="00B34DF6">
        <w:t xml:space="preserve"> </w:t>
      </w:r>
      <w:r w:rsidR="00D247E8">
        <w:t>to</w:t>
      </w:r>
      <w:r w:rsidR="00D247E8" w:rsidRPr="00B34DF6">
        <w:t xml:space="preserve"> </w:t>
      </w:r>
      <w:r w:rsidR="00D247E8">
        <w:t>which</w:t>
      </w:r>
      <w:r w:rsidR="00D247E8" w:rsidRPr="00B34DF6">
        <w:t xml:space="preserve"> </w:t>
      </w:r>
      <w:r w:rsidR="00D247E8">
        <w:t>legal</w:t>
      </w:r>
      <w:r w:rsidR="00D247E8" w:rsidRPr="00B34DF6">
        <w:t xml:space="preserve"> </w:t>
      </w:r>
      <w:r w:rsidR="00D247E8">
        <w:t>requirements</w:t>
      </w:r>
      <w:r w:rsidR="00D247E8" w:rsidRPr="00B34DF6">
        <w:t xml:space="preserve"> </w:t>
      </w:r>
      <w:r w:rsidR="00D247E8">
        <w:t>and workplace exposure standards apply under work health and safety laws.</w:t>
      </w:r>
    </w:p>
    <w:p w14:paraId="359C41EB" w14:textId="10FD8E6B" w:rsidR="009B5809" w:rsidRDefault="00D247E8" w:rsidP="000601BC">
      <w:pPr>
        <w:widowControl/>
        <w:autoSpaceDE/>
        <w:autoSpaceDN/>
        <w:spacing w:after="160" w:line="259" w:lineRule="auto"/>
        <w:ind w:right="544"/>
      </w:pPr>
      <w:r>
        <w:t>Working</w:t>
      </w:r>
      <w:r w:rsidRPr="00B34DF6">
        <w:t xml:space="preserve"> </w:t>
      </w:r>
      <w:r>
        <w:t>with</w:t>
      </w:r>
      <w:r w:rsidRPr="00B34DF6">
        <w:t xml:space="preserve"> </w:t>
      </w:r>
      <w:r>
        <w:t>materials</w:t>
      </w:r>
      <w:r w:rsidRPr="00B34DF6">
        <w:t xml:space="preserve"> </w:t>
      </w:r>
      <w:r>
        <w:t>that</w:t>
      </w:r>
      <w:r w:rsidRPr="00B34DF6">
        <w:t xml:space="preserve"> </w:t>
      </w:r>
      <w:r>
        <w:t>contain</w:t>
      </w:r>
      <w:r w:rsidRPr="00B34DF6">
        <w:t xml:space="preserve"> </w:t>
      </w:r>
      <w:r>
        <w:t>crystalline</w:t>
      </w:r>
      <w:r w:rsidRPr="00B34DF6">
        <w:t xml:space="preserve"> </w:t>
      </w:r>
      <w:r>
        <w:t>silica</w:t>
      </w:r>
      <w:r w:rsidRPr="00B34DF6">
        <w:t xml:space="preserve"> </w:t>
      </w:r>
      <w:r>
        <w:t>can</w:t>
      </w:r>
      <w:r w:rsidRPr="00B34DF6">
        <w:t xml:space="preserve"> </w:t>
      </w:r>
      <w:r>
        <w:t>expose</w:t>
      </w:r>
      <w:r w:rsidRPr="00B34DF6">
        <w:t xml:space="preserve"> </w:t>
      </w:r>
      <w:r>
        <w:t>workers,</w:t>
      </w:r>
      <w:r w:rsidRPr="00B34DF6">
        <w:t xml:space="preserve"> </w:t>
      </w:r>
      <w:r>
        <w:t>and</w:t>
      </w:r>
      <w:r w:rsidRPr="00B34DF6">
        <w:t xml:space="preserve"> </w:t>
      </w:r>
      <w:r>
        <w:t>other</w:t>
      </w:r>
      <w:r w:rsidRPr="00B34DF6">
        <w:t xml:space="preserve"> </w:t>
      </w:r>
      <w:r>
        <w:t xml:space="preserve">persons, to silica dust. </w:t>
      </w:r>
    </w:p>
    <w:p w14:paraId="04453FD8" w14:textId="1E4E1C31" w:rsidR="006E36BC" w:rsidRPr="006635E2" w:rsidRDefault="00D247E8" w:rsidP="000601BC">
      <w:pPr>
        <w:widowControl/>
        <w:autoSpaceDE/>
        <w:autoSpaceDN/>
        <w:spacing w:after="160" w:line="259" w:lineRule="auto"/>
        <w:ind w:right="544"/>
      </w:pPr>
      <w:r>
        <w:t xml:space="preserve">Exposure to </w:t>
      </w:r>
      <w:r w:rsidRPr="006635E2">
        <w:t>silica dust can have serious health effects, including fatal lung disease.</w:t>
      </w:r>
    </w:p>
    <w:p w14:paraId="07F8514A" w14:textId="03609840" w:rsidR="002A42D2" w:rsidRPr="00B34DF6" w:rsidRDefault="002A42D2" w:rsidP="000601BC">
      <w:pPr>
        <w:widowControl/>
        <w:autoSpaceDE/>
        <w:autoSpaceDN/>
        <w:spacing w:after="160" w:line="259" w:lineRule="auto"/>
        <w:ind w:right="544"/>
      </w:pPr>
      <w:r>
        <w:t>This</w:t>
      </w:r>
      <w:r w:rsidRPr="00B34DF6">
        <w:t xml:space="preserve"> </w:t>
      </w:r>
      <w:r>
        <w:t>Code</w:t>
      </w:r>
      <w:r w:rsidRPr="00B34DF6">
        <w:t xml:space="preserve"> </w:t>
      </w:r>
      <w:r>
        <w:t>applies</w:t>
      </w:r>
      <w:r w:rsidRPr="00B34DF6">
        <w:t xml:space="preserve"> </w:t>
      </w:r>
      <w:r>
        <w:t>to</w:t>
      </w:r>
      <w:r w:rsidRPr="00B34DF6">
        <w:t xml:space="preserve"> any work environment that uses or engages with, or potentially use</w:t>
      </w:r>
      <w:r w:rsidR="0090123E" w:rsidRPr="00B34DF6">
        <w:t>s</w:t>
      </w:r>
      <w:r w:rsidRPr="00B34DF6">
        <w:t xml:space="preserve"> or engage with, crystalline silica material</w:t>
      </w:r>
      <w:r w:rsidR="00B02F3D" w:rsidRPr="00B34DF6">
        <w:t xml:space="preserve"> on the basis that any work with crystalline silica material has the potential to generate and release particles of crystalline silica into the air. </w:t>
      </w:r>
    </w:p>
    <w:p w14:paraId="7A494DE2" w14:textId="0386FEF1" w:rsidR="00B02F3D" w:rsidRPr="00B34DF6" w:rsidRDefault="002A42D2" w:rsidP="000601BC">
      <w:pPr>
        <w:widowControl/>
        <w:autoSpaceDE/>
        <w:autoSpaceDN/>
        <w:spacing w:after="160" w:line="259" w:lineRule="auto"/>
        <w:ind w:right="544"/>
      </w:pPr>
      <w:r w:rsidRPr="00B34DF6">
        <w:t>This includes</w:t>
      </w:r>
      <w:r w:rsidR="00B02F3D" w:rsidRPr="00B34DF6">
        <w:t>, but is not limited to:</w:t>
      </w:r>
    </w:p>
    <w:p w14:paraId="63C687D4" w14:textId="3F363C21" w:rsidR="00B02F3D" w:rsidRPr="00191299" w:rsidRDefault="00B02F3D" w:rsidP="00B920FA">
      <w:pPr>
        <w:pStyle w:val="ListParagraph"/>
        <w:numPr>
          <w:ilvl w:val="0"/>
          <w:numId w:val="22"/>
        </w:numPr>
        <w:spacing w:before="240" w:line="240" w:lineRule="auto"/>
        <w:ind w:left="720" w:right="229"/>
        <w:contextualSpacing/>
        <w:rPr>
          <w:spacing w:val="-3"/>
        </w:rPr>
      </w:pPr>
      <w:r w:rsidRPr="00191299">
        <w:rPr>
          <w:spacing w:val="-3"/>
        </w:rPr>
        <w:t xml:space="preserve">commercial, civil or housing </w:t>
      </w:r>
      <w:r w:rsidR="002A42D2" w:rsidRPr="00191299">
        <w:rPr>
          <w:spacing w:val="-3"/>
        </w:rPr>
        <w:t xml:space="preserve">construction </w:t>
      </w:r>
      <w:r w:rsidR="002A42D2" w:rsidRPr="00813E00">
        <w:rPr>
          <w:lang w:val="en-AU"/>
        </w:rPr>
        <w:t>wor</w:t>
      </w:r>
      <w:r w:rsidRPr="00813E00">
        <w:rPr>
          <w:lang w:val="en-AU"/>
        </w:rPr>
        <w:t>k</w:t>
      </w:r>
    </w:p>
    <w:p w14:paraId="54B9F851" w14:textId="77777777" w:rsidR="00B02F3D" w:rsidRPr="00191299" w:rsidRDefault="002A42D2" w:rsidP="00B920FA">
      <w:pPr>
        <w:pStyle w:val="ListParagraph"/>
        <w:numPr>
          <w:ilvl w:val="0"/>
          <w:numId w:val="22"/>
        </w:numPr>
        <w:spacing w:before="240" w:line="240" w:lineRule="auto"/>
        <w:ind w:left="720" w:right="229"/>
        <w:contextualSpacing/>
        <w:rPr>
          <w:spacing w:val="-3"/>
        </w:rPr>
      </w:pPr>
      <w:r w:rsidRPr="00191299">
        <w:rPr>
          <w:spacing w:val="-3"/>
        </w:rPr>
        <w:t>the</w:t>
      </w:r>
      <w:r>
        <w:rPr>
          <w:spacing w:val="-3"/>
        </w:rPr>
        <w:t xml:space="preserve"> </w:t>
      </w:r>
      <w:r w:rsidRPr="00191299">
        <w:rPr>
          <w:spacing w:val="-3"/>
        </w:rPr>
        <w:t xml:space="preserve">manufacturing of material for use in </w:t>
      </w:r>
      <w:r w:rsidRPr="00813E00">
        <w:rPr>
          <w:lang w:val="en-AU"/>
        </w:rPr>
        <w:t>construction</w:t>
      </w:r>
      <w:r w:rsidRPr="00191299">
        <w:rPr>
          <w:spacing w:val="-3"/>
        </w:rPr>
        <w:t xml:space="preserve"> work, regardless of where the manufacturing is undertaken</w:t>
      </w:r>
    </w:p>
    <w:p w14:paraId="343CB02B" w14:textId="62A729FE" w:rsidR="002A42D2" w:rsidRPr="00191299" w:rsidRDefault="00B02F3D" w:rsidP="00B920FA">
      <w:pPr>
        <w:pStyle w:val="ListParagraph"/>
        <w:numPr>
          <w:ilvl w:val="0"/>
          <w:numId w:val="22"/>
        </w:numPr>
        <w:spacing w:before="240" w:line="240" w:lineRule="auto"/>
        <w:ind w:left="720" w:right="229"/>
        <w:contextualSpacing/>
        <w:rPr>
          <w:spacing w:val="-3"/>
        </w:rPr>
      </w:pPr>
      <w:r w:rsidRPr="00191299">
        <w:rPr>
          <w:spacing w:val="-3"/>
        </w:rPr>
        <w:t xml:space="preserve">the prefabrication, assembly or testing of elements or materials for use in construction work </w:t>
      </w:r>
    </w:p>
    <w:p w14:paraId="4202D8DA" w14:textId="6CEF105B" w:rsidR="00B02F3D" w:rsidRPr="00191299" w:rsidRDefault="00B02F3D" w:rsidP="00B920FA">
      <w:pPr>
        <w:pStyle w:val="ListParagraph"/>
        <w:numPr>
          <w:ilvl w:val="0"/>
          <w:numId w:val="22"/>
        </w:numPr>
        <w:spacing w:before="240" w:line="240" w:lineRule="auto"/>
        <w:ind w:left="720" w:right="229"/>
        <w:contextualSpacing/>
        <w:rPr>
          <w:spacing w:val="-3"/>
        </w:rPr>
      </w:pPr>
      <w:r w:rsidRPr="00191299">
        <w:rPr>
          <w:spacing w:val="-3"/>
        </w:rPr>
        <w:t>work in connection with an excavation or site preparation; and</w:t>
      </w:r>
    </w:p>
    <w:p w14:paraId="2A5364BA" w14:textId="2E5E2F62" w:rsidR="00B02F3D" w:rsidRPr="00191299" w:rsidRDefault="00B02F3D" w:rsidP="00B920FA">
      <w:pPr>
        <w:pStyle w:val="ListParagraph"/>
        <w:numPr>
          <w:ilvl w:val="0"/>
          <w:numId w:val="22"/>
        </w:numPr>
        <w:spacing w:before="240" w:line="240" w:lineRule="auto"/>
        <w:ind w:left="720" w:right="229"/>
        <w:contextualSpacing/>
        <w:rPr>
          <w:spacing w:val="-3"/>
        </w:rPr>
      </w:pPr>
      <w:r w:rsidRPr="00191299">
        <w:rPr>
          <w:spacing w:val="-3"/>
        </w:rPr>
        <w:t xml:space="preserve">work that is carried out for renovation, repair and </w:t>
      </w:r>
      <w:r w:rsidRPr="00813E00">
        <w:rPr>
          <w:lang w:val="en-AU"/>
        </w:rPr>
        <w:t>maintenance</w:t>
      </w:r>
      <w:r w:rsidRPr="00191299">
        <w:rPr>
          <w:spacing w:val="-3"/>
        </w:rPr>
        <w:t>.</w:t>
      </w:r>
      <w:r w:rsidR="0013101A">
        <w:rPr>
          <w:spacing w:val="-3"/>
        </w:rPr>
        <w:br/>
      </w:r>
    </w:p>
    <w:p w14:paraId="79DCC952" w14:textId="6230AD9A" w:rsidR="006E36BC" w:rsidRPr="00B920FA" w:rsidRDefault="00D247E8" w:rsidP="004A3413">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5" w:name="_TOC_250028"/>
      <w:bookmarkStart w:id="6" w:name="_Toc169788662"/>
      <w:r w:rsidRPr="00B920FA">
        <w:rPr>
          <w:color w:val="7030A0"/>
          <w:sz w:val="40"/>
          <w:szCs w:val="40"/>
          <w:lang w:val="en-AU"/>
        </w:rPr>
        <w:t>What is crystalline</w:t>
      </w:r>
      <w:bookmarkEnd w:id="5"/>
      <w:r w:rsidRPr="00B920FA">
        <w:rPr>
          <w:color w:val="7030A0"/>
          <w:sz w:val="40"/>
          <w:szCs w:val="40"/>
          <w:lang w:val="en-AU"/>
        </w:rPr>
        <w:t xml:space="preserve"> silica</w:t>
      </w:r>
      <w:r w:rsidR="0089566F" w:rsidRPr="00B920FA">
        <w:rPr>
          <w:color w:val="7030A0"/>
          <w:sz w:val="40"/>
          <w:szCs w:val="40"/>
          <w:lang w:val="en-AU"/>
        </w:rPr>
        <w:t xml:space="preserve"> material</w:t>
      </w:r>
      <w:r w:rsidRPr="00B920FA">
        <w:rPr>
          <w:color w:val="7030A0"/>
          <w:sz w:val="40"/>
          <w:szCs w:val="40"/>
          <w:lang w:val="en-AU"/>
        </w:rPr>
        <w:t>?</w:t>
      </w:r>
      <w:bookmarkEnd w:id="6"/>
    </w:p>
    <w:p w14:paraId="26A90FEA" w14:textId="38F2BC1B" w:rsidR="0090123E" w:rsidRDefault="0090123E" w:rsidP="004A3413">
      <w:pPr>
        <w:widowControl/>
        <w:autoSpaceDE/>
        <w:autoSpaceDN/>
        <w:spacing w:before="120" w:after="160" w:line="259" w:lineRule="auto"/>
        <w:ind w:right="544"/>
      </w:pPr>
      <w:r>
        <w:t>For the purposes of this Code, examples of crystalline silica material include, but are not limited to:</w:t>
      </w:r>
    </w:p>
    <w:p w14:paraId="3ED45681" w14:textId="77777777" w:rsidR="0090123E" w:rsidRPr="00191299" w:rsidRDefault="0090123E" w:rsidP="00B920FA">
      <w:pPr>
        <w:pStyle w:val="ListParagraph"/>
        <w:numPr>
          <w:ilvl w:val="0"/>
          <w:numId w:val="22"/>
        </w:numPr>
        <w:spacing w:before="240" w:line="240" w:lineRule="auto"/>
        <w:ind w:left="720" w:right="229"/>
        <w:contextualSpacing/>
        <w:rPr>
          <w:spacing w:val="-3"/>
        </w:rPr>
      </w:pPr>
      <w:r>
        <w:t>cement,</w:t>
      </w:r>
      <w:r>
        <w:rPr>
          <w:spacing w:val="-3"/>
        </w:rPr>
        <w:t xml:space="preserve"> </w:t>
      </w:r>
      <w:r>
        <w:t>concrete</w:t>
      </w:r>
      <w:r>
        <w:rPr>
          <w:spacing w:val="-2"/>
        </w:rPr>
        <w:t xml:space="preserve"> </w:t>
      </w:r>
      <w:r>
        <w:t>and</w:t>
      </w:r>
      <w:r>
        <w:rPr>
          <w:spacing w:val="-6"/>
        </w:rPr>
        <w:t xml:space="preserve"> </w:t>
      </w:r>
      <w:r>
        <w:t>aggregates,</w:t>
      </w:r>
      <w:r>
        <w:rPr>
          <w:spacing w:val="-2"/>
        </w:rPr>
        <w:t xml:space="preserve"> </w:t>
      </w:r>
      <w:r>
        <w:t>including</w:t>
      </w:r>
      <w:r>
        <w:rPr>
          <w:spacing w:val="-4"/>
        </w:rPr>
        <w:t xml:space="preserve"> </w:t>
      </w:r>
      <w:r>
        <w:t>precast</w:t>
      </w:r>
      <w:r>
        <w:rPr>
          <w:spacing w:val="-2"/>
        </w:rPr>
        <w:t xml:space="preserve"> </w:t>
      </w:r>
      <w:r>
        <w:t>concrete</w:t>
      </w:r>
      <w:r>
        <w:rPr>
          <w:spacing w:val="-6"/>
        </w:rPr>
        <w:t xml:space="preserve"> </w:t>
      </w:r>
      <w:r>
        <w:t>products</w:t>
      </w:r>
      <w:r>
        <w:rPr>
          <w:spacing w:val="-4"/>
        </w:rPr>
        <w:t xml:space="preserve"> </w:t>
      </w:r>
      <w:r>
        <w:t>such</w:t>
      </w:r>
      <w:r>
        <w:rPr>
          <w:spacing w:val="-6"/>
        </w:rPr>
        <w:t xml:space="preserve"> </w:t>
      </w:r>
      <w:r>
        <w:t xml:space="preserve">as </w:t>
      </w:r>
      <w:r w:rsidRPr="00191299">
        <w:rPr>
          <w:spacing w:val="-3"/>
        </w:rPr>
        <w:t>fibre-cement sheeting</w:t>
      </w:r>
    </w:p>
    <w:p w14:paraId="73076C2D" w14:textId="3D7A3E73" w:rsidR="0090123E" w:rsidRPr="00191299" w:rsidRDefault="0090123E" w:rsidP="00B920FA">
      <w:pPr>
        <w:pStyle w:val="ListParagraph"/>
        <w:numPr>
          <w:ilvl w:val="0"/>
          <w:numId w:val="22"/>
        </w:numPr>
        <w:spacing w:before="240" w:line="240" w:lineRule="auto"/>
        <w:ind w:left="720" w:right="229"/>
        <w:contextualSpacing/>
        <w:rPr>
          <w:spacing w:val="-3"/>
        </w:rPr>
      </w:pPr>
      <w:r w:rsidRPr="00191299">
        <w:rPr>
          <w:spacing w:val="-3"/>
        </w:rPr>
        <w:t>bricks,</w:t>
      </w:r>
      <w:r>
        <w:rPr>
          <w:spacing w:val="-3"/>
        </w:rPr>
        <w:t xml:space="preserve"> </w:t>
      </w:r>
      <w:r w:rsidRPr="00191299">
        <w:rPr>
          <w:spacing w:val="-3"/>
        </w:rPr>
        <w:t>tiles, blocks, pylons</w:t>
      </w:r>
      <w:r>
        <w:rPr>
          <w:spacing w:val="-3"/>
        </w:rPr>
        <w:t xml:space="preserve"> </w:t>
      </w:r>
      <w:r w:rsidRPr="00191299">
        <w:rPr>
          <w:spacing w:val="-3"/>
        </w:rPr>
        <w:t>and pavers</w:t>
      </w:r>
      <w:r w:rsidR="00562BE1">
        <w:rPr>
          <w:spacing w:val="-3"/>
        </w:rPr>
        <w:t xml:space="preserve"> (including wall and floor tiles and roof tiles)</w:t>
      </w:r>
    </w:p>
    <w:p w14:paraId="7ECDE7F7" w14:textId="77777777" w:rsidR="0090123E" w:rsidRPr="00191299" w:rsidRDefault="0090123E" w:rsidP="00B920FA">
      <w:pPr>
        <w:pStyle w:val="ListParagraph"/>
        <w:numPr>
          <w:ilvl w:val="0"/>
          <w:numId w:val="22"/>
        </w:numPr>
        <w:spacing w:before="240" w:line="240" w:lineRule="auto"/>
        <w:ind w:left="720" w:right="229"/>
        <w:contextualSpacing/>
        <w:rPr>
          <w:spacing w:val="-3"/>
        </w:rPr>
      </w:pPr>
      <w:r w:rsidRPr="00191299">
        <w:rPr>
          <w:spacing w:val="-3"/>
        </w:rPr>
        <w:t>grout</w:t>
      </w:r>
      <w:r>
        <w:rPr>
          <w:spacing w:val="-3"/>
        </w:rPr>
        <w:t xml:space="preserve"> </w:t>
      </w:r>
      <w:r w:rsidRPr="00191299">
        <w:rPr>
          <w:spacing w:val="-3"/>
        </w:rPr>
        <w:t>mortar, asphalt, sand and</w:t>
      </w:r>
      <w:r>
        <w:rPr>
          <w:spacing w:val="-3"/>
        </w:rPr>
        <w:t xml:space="preserve"> </w:t>
      </w:r>
      <w:r w:rsidRPr="00191299">
        <w:rPr>
          <w:spacing w:val="-3"/>
        </w:rPr>
        <w:t>stone</w:t>
      </w:r>
    </w:p>
    <w:p w14:paraId="3C48E50B" w14:textId="0348EA13" w:rsidR="0090123E" w:rsidRPr="00191299" w:rsidRDefault="0090123E" w:rsidP="00B920FA">
      <w:pPr>
        <w:pStyle w:val="ListParagraph"/>
        <w:numPr>
          <w:ilvl w:val="0"/>
          <w:numId w:val="22"/>
        </w:numPr>
        <w:spacing w:before="240" w:line="240" w:lineRule="auto"/>
        <w:ind w:left="720" w:right="229"/>
        <w:contextualSpacing/>
        <w:rPr>
          <w:spacing w:val="-3"/>
        </w:rPr>
      </w:pPr>
      <w:r w:rsidRPr="00191299">
        <w:rPr>
          <w:spacing w:val="-3"/>
        </w:rPr>
        <w:t>wall</w:t>
      </w:r>
      <w:r>
        <w:rPr>
          <w:spacing w:val="-3"/>
        </w:rPr>
        <w:t xml:space="preserve"> </w:t>
      </w:r>
      <w:r w:rsidRPr="00191299">
        <w:rPr>
          <w:spacing w:val="-3"/>
        </w:rPr>
        <w:t>and floor panels (interior and exterior</w:t>
      </w:r>
      <w:r w:rsidR="00565D0D">
        <w:rPr>
          <w:spacing w:val="-3"/>
        </w:rPr>
        <w:t>,</w:t>
      </w:r>
      <w:r w:rsidR="00562BE1">
        <w:rPr>
          <w:spacing w:val="-3"/>
        </w:rPr>
        <w:t xml:space="preserve"> including pla</w:t>
      </w:r>
      <w:r w:rsidR="00565D0D">
        <w:rPr>
          <w:spacing w:val="-3"/>
        </w:rPr>
        <w:t>s</w:t>
      </w:r>
      <w:r w:rsidR="00562BE1">
        <w:rPr>
          <w:spacing w:val="-3"/>
        </w:rPr>
        <w:t>terboard</w:t>
      </w:r>
      <w:r w:rsidRPr="00191299">
        <w:rPr>
          <w:spacing w:val="-3"/>
        </w:rPr>
        <w:t>)</w:t>
      </w:r>
    </w:p>
    <w:p w14:paraId="5387A9A4" w14:textId="77777777" w:rsidR="0090123E" w:rsidRPr="00191299" w:rsidRDefault="0090123E" w:rsidP="00B920FA">
      <w:pPr>
        <w:pStyle w:val="ListParagraph"/>
        <w:numPr>
          <w:ilvl w:val="0"/>
          <w:numId w:val="22"/>
        </w:numPr>
        <w:spacing w:before="240" w:line="240" w:lineRule="auto"/>
        <w:ind w:left="720" w:right="229"/>
        <w:contextualSpacing/>
        <w:rPr>
          <w:spacing w:val="-3"/>
        </w:rPr>
      </w:pPr>
      <w:r w:rsidRPr="00191299">
        <w:rPr>
          <w:spacing w:val="-3"/>
        </w:rPr>
        <w:t>geosynthetics</w:t>
      </w:r>
    </w:p>
    <w:p w14:paraId="1683DFD5" w14:textId="2048152C" w:rsidR="0090123E" w:rsidRDefault="0090123E" w:rsidP="00B920FA">
      <w:pPr>
        <w:pStyle w:val="ListParagraph"/>
        <w:numPr>
          <w:ilvl w:val="0"/>
          <w:numId w:val="22"/>
        </w:numPr>
        <w:spacing w:before="240" w:line="240" w:lineRule="auto"/>
        <w:ind w:left="720" w:right="229"/>
        <w:contextualSpacing/>
        <w:rPr>
          <w:spacing w:val="-3"/>
        </w:rPr>
      </w:pPr>
      <w:r w:rsidRPr="00191299">
        <w:rPr>
          <w:spacing w:val="-3"/>
        </w:rPr>
        <w:t>construction elements that contain crystalline silica</w:t>
      </w:r>
    </w:p>
    <w:p w14:paraId="0B8D965F" w14:textId="5CE6D5CB" w:rsidR="00562BE1" w:rsidRDefault="00562BE1" w:rsidP="00B920FA">
      <w:pPr>
        <w:pStyle w:val="ListParagraph"/>
        <w:numPr>
          <w:ilvl w:val="0"/>
          <w:numId w:val="22"/>
        </w:numPr>
        <w:spacing w:before="240" w:line="240" w:lineRule="auto"/>
        <w:ind w:left="720" w:right="229"/>
        <w:contextualSpacing/>
        <w:rPr>
          <w:spacing w:val="-3"/>
        </w:rPr>
      </w:pPr>
      <w:r>
        <w:rPr>
          <w:spacing w:val="-3"/>
        </w:rPr>
        <w:t>a porcelain product containing crystalline silica</w:t>
      </w:r>
    </w:p>
    <w:p w14:paraId="2D654911" w14:textId="630CA383" w:rsidR="00562BE1" w:rsidRPr="00191299" w:rsidRDefault="00562BE1" w:rsidP="00B920FA">
      <w:pPr>
        <w:pStyle w:val="ListParagraph"/>
        <w:numPr>
          <w:ilvl w:val="0"/>
          <w:numId w:val="22"/>
        </w:numPr>
        <w:spacing w:before="240" w:line="240" w:lineRule="auto"/>
        <w:ind w:left="720" w:right="229"/>
        <w:contextualSpacing/>
        <w:rPr>
          <w:spacing w:val="-3"/>
        </w:rPr>
      </w:pPr>
      <w:r>
        <w:rPr>
          <w:spacing w:val="-3"/>
        </w:rPr>
        <w:t>sintered stone containing crystalline silica</w:t>
      </w:r>
    </w:p>
    <w:p w14:paraId="4FAA84C1" w14:textId="1ACBF41E" w:rsidR="0090123E" w:rsidRPr="00191299" w:rsidRDefault="0090123E" w:rsidP="00B920FA">
      <w:pPr>
        <w:pStyle w:val="ListParagraph"/>
        <w:numPr>
          <w:ilvl w:val="0"/>
          <w:numId w:val="22"/>
        </w:numPr>
        <w:spacing w:before="240" w:line="240" w:lineRule="auto"/>
        <w:ind w:left="720" w:right="229"/>
        <w:contextualSpacing/>
        <w:rPr>
          <w:spacing w:val="-3"/>
        </w:rPr>
      </w:pPr>
      <w:r w:rsidRPr="00191299">
        <w:rPr>
          <w:spacing w:val="-3"/>
        </w:rPr>
        <w:t>engineered stone</w:t>
      </w:r>
      <w:r w:rsidR="002C3D8B">
        <w:rPr>
          <w:rStyle w:val="FootnoteReference"/>
          <w:spacing w:val="-3"/>
        </w:rPr>
        <w:footnoteReference w:id="1"/>
      </w:r>
      <w:r w:rsidRPr="00191299">
        <w:rPr>
          <w:spacing w:val="-3"/>
        </w:rPr>
        <w:t xml:space="preserve">; and </w:t>
      </w:r>
    </w:p>
    <w:p w14:paraId="5C2EAD64" w14:textId="6E4C898E" w:rsidR="0090123E" w:rsidRPr="00191299" w:rsidRDefault="0090123E" w:rsidP="00B920FA">
      <w:pPr>
        <w:pStyle w:val="ListParagraph"/>
        <w:numPr>
          <w:ilvl w:val="0"/>
          <w:numId w:val="22"/>
        </w:numPr>
        <w:spacing w:before="240" w:line="240" w:lineRule="auto"/>
        <w:ind w:left="720" w:right="229"/>
        <w:contextualSpacing/>
        <w:rPr>
          <w:spacing w:val="-3"/>
        </w:rPr>
      </w:pPr>
      <w:r w:rsidRPr="00191299">
        <w:rPr>
          <w:spacing w:val="-3"/>
        </w:rPr>
        <w:t>natural stone.</w:t>
      </w:r>
      <w:r w:rsidR="0013101A">
        <w:rPr>
          <w:spacing w:val="-3"/>
        </w:rPr>
        <w:br/>
      </w:r>
    </w:p>
    <w:p w14:paraId="7A9A0D56" w14:textId="39B5A713" w:rsidR="0090123E" w:rsidRDefault="0090123E" w:rsidP="000601BC">
      <w:pPr>
        <w:widowControl/>
        <w:autoSpaceDE/>
        <w:autoSpaceDN/>
        <w:spacing w:after="160" w:line="259" w:lineRule="auto"/>
        <w:ind w:right="544"/>
      </w:pPr>
      <w:r w:rsidRPr="00B34DF6">
        <w:t>The</w:t>
      </w:r>
      <w:r>
        <w:t xml:space="preserve"> risk of e</w:t>
      </w:r>
      <w:r w:rsidR="00D247E8">
        <w:t xml:space="preserve">xposure to </w:t>
      </w:r>
      <w:r w:rsidR="00A73328">
        <w:t>silica dust</w:t>
      </w:r>
      <w:r w:rsidR="00D247E8">
        <w:t xml:space="preserve"> occurs over the entire lifecycle of these products, from</w:t>
      </w:r>
      <w:r w:rsidR="00D247E8" w:rsidRPr="00B34DF6">
        <w:t xml:space="preserve"> </w:t>
      </w:r>
      <w:r w:rsidR="00D247E8">
        <w:t>design</w:t>
      </w:r>
      <w:r w:rsidR="00D247E8" w:rsidRPr="00B34DF6">
        <w:t xml:space="preserve"> </w:t>
      </w:r>
      <w:r w:rsidR="00D247E8">
        <w:t>and</w:t>
      </w:r>
      <w:r w:rsidR="00D247E8" w:rsidRPr="00B34DF6">
        <w:t xml:space="preserve"> </w:t>
      </w:r>
      <w:r w:rsidR="00D247E8">
        <w:t>manufacture,</w:t>
      </w:r>
      <w:r w:rsidR="00D247E8" w:rsidRPr="00B34DF6">
        <w:t xml:space="preserve"> </w:t>
      </w:r>
      <w:r w:rsidR="00D247E8">
        <w:t>supply</w:t>
      </w:r>
      <w:r w:rsidR="00D247E8" w:rsidRPr="00B34DF6">
        <w:t xml:space="preserve"> </w:t>
      </w:r>
      <w:r w:rsidR="00D247E8">
        <w:t>to</w:t>
      </w:r>
      <w:r w:rsidR="00D247E8" w:rsidRPr="00B34DF6">
        <w:t xml:space="preserve"> </w:t>
      </w:r>
      <w:r w:rsidR="00D247E8">
        <w:t>a</w:t>
      </w:r>
      <w:r w:rsidR="00D247E8" w:rsidRPr="00B34DF6">
        <w:t xml:space="preserve"> </w:t>
      </w:r>
      <w:r w:rsidR="00D247E8">
        <w:t>workplace,</w:t>
      </w:r>
      <w:r w:rsidR="00D247E8" w:rsidRPr="00B34DF6">
        <w:t xml:space="preserve"> </w:t>
      </w:r>
      <w:r w:rsidR="00D247E8">
        <w:t>fabrication,</w:t>
      </w:r>
      <w:r w:rsidR="00D247E8" w:rsidRPr="00B34DF6">
        <w:t xml:space="preserve"> </w:t>
      </w:r>
      <w:r w:rsidR="00D247E8">
        <w:t>installation, and through to post-installation (maintenance, remodelling and removal).</w:t>
      </w:r>
    </w:p>
    <w:p w14:paraId="2A595758" w14:textId="11AAAF27" w:rsidR="0090123E" w:rsidRDefault="0090123E" w:rsidP="000601BC">
      <w:pPr>
        <w:widowControl/>
        <w:autoSpaceDE/>
        <w:autoSpaceDN/>
        <w:spacing w:after="160" w:line="259" w:lineRule="auto"/>
        <w:ind w:right="544"/>
      </w:pPr>
      <w:r>
        <w:t>This</w:t>
      </w:r>
      <w:r w:rsidRPr="00B34DF6">
        <w:t xml:space="preserve"> </w:t>
      </w:r>
      <w:r>
        <w:t>Code</w:t>
      </w:r>
      <w:r w:rsidRPr="00B34DF6">
        <w:t xml:space="preserve"> </w:t>
      </w:r>
      <w:r>
        <w:t>is concerned</w:t>
      </w:r>
      <w:r w:rsidRPr="00B34DF6">
        <w:t xml:space="preserve"> </w:t>
      </w:r>
      <w:r>
        <w:t>with</w:t>
      </w:r>
      <w:r w:rsidRPr="00B34DF6">
        <w:t xml:space="preserve"> crystalline silica </w:t>
      </w:r>
      <w:r>
        <w:t>material</w:t>
      </w:r>
      <w:r w:rsidRPr="00B34DF6">
        <w:t xml:space="preserve"> </w:t>
      </w:r>
      <w:r>
        <w:t>that</w:t>
      </w:r>
      <w:r w:rsidRPr="00B34DF6">
        <w:t xml:space="preserve"> </w:t>
      </w:r>
      <w:r>
        <w:t>contain</w:t>
      </w:r>
      <w:r w:rsidRPr="00B34DF6">
        <w:t xml:space="preserve"> </w:t>
      </w:r>
      <w:r>
        <w:t>1 per cent</w:t>
      </w:r>
      <w:r w:rsidRPr="00B34DF6">
        <w:t xml:space="preserve"> </w:t>
      </w:r>
      <w:r>
        <w:t>or</w:t>
      </w:r>
      <w:r w:rsidRPr="00B34DF6">
        <w:t xml:space="preserve"> </w:t>
      </w:r>
      <w:r>
        <w:t>more</w:t>
      </w:r>
      <w:r w:rsidRPr="00B34DF6">
        <w:t xml:space="preserve"> </w:t>
      </w:r>
      <w:r>
        <w:t>crystalline silica.</w:t>
      </w:r>
      <w:r w:rsidRPr="00B34DF6">
        <w:t xml:space="preserve"> </w:t>
      </w:r>
      <w:r>
        <w:t>If the PCBU is unsure if the material(s) contain 1 per cent of</w:t>
      </w:r>
      <w:r w:rsidRPr="00B34DF6">
        <w:t xml:space="preserve"> </w:t>
      </w:r>
      <w:r>
        <w:t>more</w:t>
      </w:r>
      <w:r w:rsidRPr="00B34DF6">
        <w:t xml:space="preserve"> </w:t>
      </w:r>
      <w:r>
        <w:t>crystalline silica they</w:t>
      </w:r>
      <w:r w:rsidRPr="00B34DF6">
        <w:t xml:space="preserve"> </w:t>
      </w:r>
      <w:r>
        <w:t>should</w:t>
      </w:r>
      <w:r w:rsidRPr="00B34DF6">
        <w:t xml:space="preserve"> </w:t>
      </w:r>
      <w:r>
        <w:t>check</w:t>
      </w:r>
      <w:r w:rsidRPr="00B34DF6">
        <w:t xml:space="preserve"> </w:t>
      </w:r>
      <w:r>
        <w:t>the</w:t>
      </w:r>
      <w:r w:rsidRPr="00B34DF6">
        <w:t xml:space="preserve"> </w:t>
      </w:r>
      <w:r>
        <w:t>information</w:t>
      </w:r>
      <w:r w:rsidRPr="00B34DF6">
        <w:t xml:space="preserve"> </w:t>
      </w:r>
      <w:r>
        <w:t>provided</w:t>
      </w:r>
      <w:r w:rsidRPr="00B34DF6">
        <w:t xml:space="preserve"> </w:t>
      </w:r>
      <w:r>
        <w:t>by</w:t>
      </w:r>
      <w:r w:rsidRPr="00B34DF6">
        <w:t xml:space="preserve"> </w:t>
      </w:r>
      <w:r>
        <w:t>the</w:t>
      </w:r>
      <w:r w:rsidRPr="00B34DF6">
        <w:t xml:space="preserve"> </w:t>
      </w:r>
      <w:r>
        <w:t>manufacturer,</w:t>
      </w:r>
      <w:r w:rsidRPr="00B34DF6">
        <w:t xml:space="preserve"> </w:t>
      </w:r>
      <w:r>
        <w:t>supplier</w:t>
      </w:r>
      <w:r w:rsidRPr="00B34DF6">
        <w:t xml:space="preserve"> </w:t>
      </w:r>
      <w:r>
        <w:t>or</w:t>
      </w:r>
      <w:r w:rsidRPr="00B34DF6">
        <w:t xml:space="preserve"> </w:t>
      </w:r>
      <w:r>
        <w:t>importer</w:t>
      </w:r>
      <w:r w:rsidRPr="00B34DF6">
        <w:t xml:space="preserve"> </w:t>
      </w:r>
      <w:r>
        <w:t>–</w:t>
      </w:r>
      <w:r w:rsidRPr="00B34DF6">
        <w:t xml:space="preserve"> </w:t>
      </w:r>
      <w:r>
        <w:t>such as a technical or safety data sheet.</w:t>
      </w:r>
      <w:r w:rsidRPr="00B34DF6">
        <w:t xml:space="preserve"> </w:t>
      </w:r>
      <w:r>
        <w:t xml:space="preserve">If the PCBU is unable to find out whether a material does contain 1 per cent or more crystalline silica, the PCBU should proceed on the </w:t>
      </w:r>
      <w:r>
        <w:lastRenderedPageBreak/>
        <w:t>presumption that it does contain 1 per cent or more crystalline silica and must implement the required controls.</w:t>
      </w:r>
    </w:p>
    <w:p w14:paraId="7B37E501" w14:textId="77777777" w:rsidR="0090123E" w:rsidRDefault="0090123E" w:rsidP="003C7FC9">
      <w:pPr>
        <w:pStyle w:val="BodyText"/>
        <w:spacing w:before="114"/>
        <w:ind w:right="453"/>
      </w:pPr>
    </w:p>
    <w:p w14:paraId="68731F91" w14:textId="26A8AC2E" w:rsidR="006E36BC" w:rsidRDefault="00D247E8" w:rsidP="000601BC">
      <w:pPr>
        <w:widowControl/>
        <w:autoSpaceDE/>
        <w:autoSpaceDN/>
        <w:spacing w:after="160" w:line="259" w:lineRule="auto"/>
        <w:ind w:right="544"/>
      </w:pPr>
      <w:r>
        <w:t>Table</w:t>
      </w:r>
      <w:r w:rsidRPr="00B34DF6">
        <w:t xml:space="preserve"> </w:t>
      </w:r>
      <w:r>
        <w:t>1</w:t>
      </w:r>
      <w:r w:rsidRPr="00B34DF6">
        <w:t xml:space="preserve"> </w:t>
      </w:r>
      <w:r w:rsidR="002A42D2">
        <w:t>provides examples of the types of material that contains crystalline silica – it also shows that for some material, such as concrete, there can be a</w:t>
      </w:r>
      <w:r w:rsidRPr="00B34DF6">
        <w:t xml:space="preserve"> </w:t>
      </w:r>
      <w:r>
        <w:t>variation</w:t>
      </w:r>
      <w:r w:rsidRPr="00B34DF6">
        <w:t xml:space="preserve"> </w:t>
      </w:r>
      <w:r>
        <w:t>in</w:t>
      </w:r>
      <w:r w:rsidRPr="00B34DF6">
        <w:t xml:space="preserve"> </w:t>
      </w:r>
      <w:r>
        <w:t>silica</w:t>
      </w:r>
      <w:r w:rsidRPr="00B34DF6">
        <w:t xml:space="preserve"> </w:t>
      </w:r>
      <w:r>
        <w:t>content</w:t>
      </w:r>
      <w:r w:rsidRPr="00B34DF6">
        <w:t xml:space="preserve"> </w:t>
      </w:r>
      <w:r>
        <w:t>that</w:t>
      </w:r>
      <w:r w:rsidRPr="00B34DF6">
        <w:t xml:space="preserve"> </w:t>
      </w:r>
      <w:r>
        <w:t>can</w:t>
      </w:r>
      <w:r w:rsidRPr="00B34DF6">
        <w:t xml:space="preserve"> </w:t>
      </w:r>
      <w:r>
        <w:t>exist</w:t>
      </w:r>
      <w:r w:rsidRPr="00B34DF6">
        <w:t xml:space="preserve"> </w:t>
      </w:r>
      <w:r>
        <w:t>in</w:t>
      </w:r>
      <w:r w:rsidRPr="00B34DF6">
        <w:t xml:space="preserve"> </w:t>
      </w:r>
      <w:r>
        <w:t>different</w:t>
      </w:r>
      <w:r w:rsidRPr="00B34DF6">
        <w:t xml:space="preserve"> </w:t>
      </w:r>
      <w:r>
        <w:t>types</w:t>
      </w:r>
      <w:r w:rsidRPr="00B34DF6">
        <w:t>.</w:t>
      </w:r>
    </w:p>
    <w:p w14:paraId="238EE29B" w14:textId="77777777" w:rsidR="006E36BC" w:rsidRDefault="00D247E8" w:rsidP="003C7FC9">
      <w:pPr>
        <w:tabs>
          <w:tab w:val="left" w:pos="5068"/>
        </w:tabs>
        <w:spacing w:before="159"/>
        <w:ind w:left="1"/>
        <w:rPr>
          <w:b/>
          <w:sz w:val="18"/>
        </w:rPr>
      </w:pPr>
      <w:r>
        <w:rPr>
          <w:b/>
          <w:color w:val="3F3F3F"/>
          <w:sz w:val="18"/>
        </w:rPr>
        <w:t>Table</w:t>
      </w:r>
      <w:r>
        <w:rPr>
          <w:b/>
          <w:color w:val="3F3F3F"/>
          <w:spacing w:val="-4"/>
          <w:sz w:val="18"/>
        </w:rPr>
        <w:t xml:space="preserve"> </w:t>
      </w:r>
      <w:r>
        <w:rPr>
          <w:b/>
          <w:color w:val="3F3F3F"/>
          <w:sz w:val="18"/>
        </w:rPr>
        <w:t>1:</w:t>
      </w:r>
      <w:r>
        <w:rPr>
          <w:b/>
          <w:color w:val="3F3F3F"/>
          <w:spacing w:val="1"/>
          <w:sz w:val="18"/>
        </w:rPr>
        <w:t xml:space="preserve"> </w:t>
      </w:r>
      <w:r>
        <w:rPr>
          <w:b/>
          <w:color w:val="3F3F3F"/>
          <w:sz w:val="18"/>
        </w:rPr>
        <w:t>Types</w:t>
      </w:r>
      <w:r>
        <w:rPr>
          <w:b/>
          <w:color w:val="3F3F3F"/>
          <w:spacing w:val="1"/>
          <w:sz w:val="18"/>
        </w:rPr>
        <w:t xml:space="preserve"> </w:t>
      </w:r>
      <w:r>
        <w:rPr>
          <w:b/>
          <w:color w:val="3F3F3F"/>
          <w:sz w:val="18"/>
        </w:rPr>
        <w:t>of</w:t>
      </w:r>
      <w:r>
        <w:rPr>
          <w:b/>
          <w:color w:val="3F3F3F"/>
          <w:spacing w:val="-2"/>
          <w:sz w:val="18"/>
        </w:rPr>
        <w:t xml:space="preserve"> </w:t>
      </w:r>
      <w:r>
        <w:rPr>
          <w:b/>
          <w:color w:val="3F3F3F"/>
          <w:sz w:val="18"/>
        </w:rPr>
        <w:t>stone</w:t>
      </w:r>
      <w:r>
        <w:rPr>
          <w:b/>
          <w:color w:val="3F3F3F"/>
          <w:spacing w:val="-2"/>
          <w:sz w:val="18"/>
        </w:rPr>
        <w:t xml:space="preserve"> </w:t>
      </w:r>
      <w:r>
        <w:rPr>
          <w:b/>
          <w:color w:val="3F3F3F"/>
          <w:sz w:val="18"/>
        </w:rPr>
        <w:t>and</w:t>
      </w:r>
      <w:r>
        <w:rPr>
          <w:b/>
          <w:color w:val="3F3F3F"/>
          <w:spacing w:val="-2"/>
          <w:sz w:val="18"/>
        </w:rPr>
        <w:t xml:space="preserve"> </w:t>
      </w:r>
      <w:r>
        <w:rPr>
          <w:b/>
          <w:color w:val="3F3F3F"/>
          <w:sz w:val="18"/>
        </w:rPr>
        <w:t>the approximate</w:t>
      </w:r>
      <w:r>
        <w:rPr>
          <w:b/>
          <w:color w:val="3F3F3F"/>
          <w:spacing w:val="3"/>
          <w:sz w:val="18"/>
        </w:rPr>
        <w:t xml:space="preserve"> </w:t>
      </w:r>
      <w:r>
        <w:rPr>
          <w:b/>
          <w:color w:val="3F3F3F"/>
          <w:sz w:val="18"/>
        </w:rPr>
        <w:t>amount of</w:t>
      </w:r>
      <w:r>
        <w:rPr>
          <w:b/>
          <w:color w:val="3F3F3F"/>
          <w:spacing w:val="-3"/>
          <w:sz w:val="18"/>
        </w:rPr>
        <w:t xml:space="preserve"> </w:t>
      </w:r>
      <w:r>
        <w:rPr>
          <w:b/>
          <w:color w:val="3F3F3F"/>
          <w:sz w:val="18"/>
        </w:rPr>
        <w:t>silica</w:t>
      </w:r>
      <w:r>
        <w:rPr>
          <w:b/>
          <w:color w:val="3F3F3F"/>
          <w:spacing w:val="-2"/>
          <w:sz w:val="18"/>
        </w:rPr>
        <w:t xml:space="preserve"> </w:t>
      </w:r>
      <w:r>
        <w:rPr>
          <w:b/>
          <w:color w:val="3F3F3F"/>
          <w:sz w:val="18"/>
        </w:rPr>
        <w:t>they</w:t>
      </w:r>
      <w:r>
        <w:rPr>
          <w:b/>
          <w:color w:val="3F3F3F"/>
          <w:spacing w:val="-1"/>
          <w:sz w:val="18"/>
        </w:rPr>
        <w:t xml:space="preserve"> </w:t>
      </w:r>
      <w:r>
        <w:rPr>
          <w:b/>
          <w:color w:val="3F3F3F"/>
          <w:spacing w:val="-2"/>
          <w:sz w:val="18"/>
        </w:rPr>
        <w:t>contain.</w:t>
      </w:r>
    </w:p>
    <w:p w14:paraId="56496F55" w14:textId="0A6DA382" w:rsidR="006E36BC" w:rsidRDefault="00C17182" w:rsidP="003C7FC9">
      <w:pPr>
        <w:pStyle w:val="Heading5"/>
        <w:tabs>
          <w:tab w:val="left" w:pos="6056"/>
        </w:tabs>
        <w:spacing w:before="0"/>
        <w:ind w:left="15"/>
      </w:pPr>
      <w:r>
        <w:tab/>
      </w:r>
    </w:p>
    <w:tbl>
      <w:tblPr>
        <w:tblStyle w:val="TableGrid"/>
        <w:tblW w:w="8113" w:type="dxa"/>
        <w:jc w:val="center"/>
        <w:tblLook w:val="04A0" w:firstRow="1" w:lastRow="0" w:firstColumn="1" w:lastColumn="0" w:noHBand="0" w:noVBand="1"/>
      </w:tblPr>
      <w:tblGrid>
        <w:gridCol w:w="4570"/>
        <w:gridCol w:w="3543"/>
      </w:tblGrid>
      <w:tr w:rsidR="00C17182" w:rsidRPr="00C17182" w14:paraId="44956DDB" w14:textId="77777777" w:rsidTr="003C7FC9">
        <w:trPr>
          <w:jc w:val="center"/>
        </w:trPr>
        <w:tc>
          <w:tcPr>
            <w:tcW w:w="4570" w:type="dxa"/>
            <w:shd w:val="clear" w:color="auto" w:fill="DBE5F1" w:themeFill="accent1" w:themeFillTint="33"/>
          </w:tcPr>
          <w:p w14:paraId="6456016B" w14:textId="30F0744C" w:rsidR="00C17182" w:rsidRPr="00C17182" w:rsidRDefault="00C17182">
            <w:pPr>
              <w:pStyle w:val="BodyText"/>
              <w:tabs>
                <w:tab w:val="right" w:pos="6180"/>
              </w:tabs>
              <w:spacing w:before="211"/>
              <w:rPr>
                <w:b/>
                <w:bCs/>
                <w:spacing w:val="-2"/>
              </w:rPr>
            </w:pPr>
            <w:r w:rsidRPr="00C17182">
              <w:rPr>
                <w:b/>
                <w:bCs/>
                <w:spacing w:val="-4"/>
              </w:rPr>
              <w:t>Type</w:t>
            </w:r>
          </w:p>
        </w:tc>
        <w:tc>
          <w:tcPr>
            <w:tcW w:w="3543" w:type="dxa"/>
            <w:shd w:val="clear" w:color="auto" w:fill="DBE5F1" w:themeFill="accent1" w:themeFillTint="33"/>
          </w:tcPr>
          <w:p w14:paraId="52814734" w14:textId="5458DD76" w:rsidR="00C17182" w:rsidRPr="00C17182" w:rsidRDefault="00C17182">
            <w:pPr>
              <w:pStyle w:val="BodyText"/>
              <w:tabs>
                <w:tab w:val="right" w:pos="6180"/>
              </w:tabs>
              <w:spacing w:before="211"/>
              <w:rPr>
                <w:b/>
                <w:bCs/>
                <w:spacing w:val="-2"/>
              </w:rPr>
            </w:pPr>
            <w:r w:rsidRPr="00C17182">
              <w:rPr>
                <w:b/>
                <w:bCs/>
              </w:rPr>
              <w:t>Amount</w:t>
            </w:r>
            <w:r w:rsidRPr="00C17182">
              <w:rPr>
                <w:b/>
                <w:bCs/>
                <w:spacing w:val="-3"/>
              </w:rPr>
              <w:t xml:space="preserve"> </w:t>
            </w:r>
            <w:r w:rsidRPr="00C17182">
              <w:rPr>
                <w:b/>
                <w:bCs/>
              </w:rPr>
              <w:t>of</w:t>
            </w:r>
            <w:r w:rsidRPr="00C17182">
              <w:rPr>
                <w:b/>
                <w:bCs/>
                <w:spacing w:val="-2"/>
              </w:rPr>
              <w:t xml:space="preserve"> </w:t>
            </w:r>
            <w:r w:rsidRPr="00C17182">
              <w:rPr>
                <w:b/>
                <w:bCs/>
              </w:rPr>
              <w:t>silica</w:t>
            </w:r>
            <w:r w:rsidRPr="00C17182">
              <w:rPr>
                <w:b/>
                <w:bCs/>
                <w:spacing w:val="-4"/>
              </w:rPr>
              <w:t xml:space="preserve"> </w:t>
            </w:r>
            <w:r w:rsidRPr="00C17182">
              <w:rPr>
                <w:b/>
                <w:bCs/>
                <w:spacing w:val="-5"/>
              </w:rPr>
              <w:t>(%)</w:t>
            </w:r>
          </w:p>
        </w:tc>
      </w:tr>
      <w:tr w:rsidR="00C17182" w14:paraId="2D7724D0" w14:textId="77777777" w:rsidTr="003C7FC9">
        <w:trPr>
          <w:jc w:val="center"/>
        </w:trPr>
        <w:tc>
          <w:tcPr>
            <w:tcW w:w="4570" w:type="dxa"/>
          </w:tcPr>
          <w:p w14:paraId="1D83F584" w14:textId="57CAC718" w:rsidR="00C17182" w:rsidRDefault="00C17182">
            <w:pPr>
              <w:pStyle w:val="BodyText"/>
              <w:tabs>
                <w:tab w:val="right" w:pos="6180"/>
              </w:tabs>
              <w:spacing w:before="211"/>
              <w:rPr>
                <w:spacing w:val="-2"/>
              </w:rPr>
            </w:pPr>
            <w:r>
              <w:rPr>
                <w:spacing w:val="-2"/>
              </w:rPr>
              <w:t>Marble</w:t>
            </w:r>
          </w:p>
        </w:tc>
        <w:tc>
          <w:tcPr>
            <w:tcW w:w="3543" w:type="dxa"/>
          </w:tcPr>
          <w:p w14:paraId="6A6E887D" w14:textId="1944C19B" w:rsidR="00C17182" w:rsidRDefault="00C17182">
            <w:pPr>
              <w:pStyle w:val="BodyText"/>
              <w:tabs>
                <w:tab w:val="right" w:pos="6180"/>
              </w:tabs>
              <w:spacing w:before="211"/>
              <w:rPr>
                <w:spacing w:val="-2"/>
              </w:rPr>
            </w:pPr>
            <w:r>
              <w:rPr>
                <w:spacing w:val="-2"/>
              </w:rPr>
              <w:t>2</w:t>
            </w:r>
          </w:p>
        </w:tc>
      </w:tr>
      <w:tr w:rsidR="00C17182" w14:paraId="173EFD3C" w14:textId="77777777" w:rsidTr="003C7FC9">
        <w:trPr>
          <w:jc w:val="center"/>
        </w:trPr>
        <w:tc>
          <w:tcPr>
            <w:tcW w:w="4570" w:type="dxa"/>
          </w:tcPr>
          <w:p w14:paraId="2B92926B" w14:textId="7DA37946" w:rsidR="00C17182" w:rsidRDefault="00C17182">
            <w:pPr>
              <w:pStyle w:val="BodyText"/>
              <w:tabs>
                <w:tab w:val="right" w:pos="6180"/>
              </w:tabs>
              <w:spacing w:before="211"/>
              <w:rPr>
                <w:spacing w:val="-2"/>
              </w:rPr>
            </w:pPr>
            <w:r>
              <w:rPr>
                <w:spacing w:val="-2"/>
              </w:rPr>
              <w:t>Limestone</w:t>
            </w:r>
          </w:p>
        </w:tc>
        <w:tc>
          <w:tcPr>
            <w:tcW w:w="3543" w:type="dxa"/>
          </w:tcPr>
          <w:p w14:paraId="3107E73E" w14:textId="0370684C" w:rsidR="00C17182" w:rsidRDefault="00C17182">
            <w:pPr>
              <w:pStyle w:val="BodyText"/>
              <w:tabs>
                <w:tab w:val="right" w:pos="6180"/>
              </w:tabs>
              <w:spacing w:before="211"/>
              <w:rPr>
                <w:spacing w:val="-2"/>
              </w:rPr>
            </w:pPr>
            <w:r>
              <w:rPr>
                <w:spacing w:val="-2"/>
              </w:rPr>
              <w:t>2</w:t>
            </w:r>
          </w:p>
        </w:tc>
      </w:tr>
      <w:tr w:rsidR="00C17182" w14:paraId="2C41D36A" w14:textId="77777777" w:rsidTr="003C7FC9">
        <w:trPr>
          <w:jc w:val="center"/>
        </w:trPr>
        <w:tc>
          <w:tcPr>
            <w:tcW w:w="4570" w:type="dxa"/>
          </w:tcPr>
          <w:p w14:paraId="7B9736AB" w14:textId="56ECF7BE" w:rsidR="00C17182" w:rsidRDefault="00C17182">
            <w:pPr>
              <w:pStyle w:val="BodyText"/>
              <w:tabs>
                <w:tab w:val="right" w:pos="6180"/>
              </w:tabs>
              <w:spacing w:before="211"/>
              <w:rPr>
                <w:spacing w:val="-2"/>
              </w:rPr>
            </w:pPr>
            <w:r>
              <w:rPr>
                <w:spacing w:val="-2"/>
              </w:rPr>
              <w:t>Slate</w:t>
            </w:r>
          </w:p>
        </w:tc>
        <w:tc>
          <w:tcPr>
            <w:tcW w:w="3543" w:type="dxa"/>
          </w:tcPr>
          <w:p w14:paraId="73194A3C" w14:textId="0AA9302D" w:rsidR="00C17182" w:rsidRDefault="00C17182">
            <w:pPr>
              <w:pStyle w:val="BodyText"/>
              <w:tabs>
                <w:tab w:val="right" w:pos="6180"/>
              </w:tabs>
              <w:spacing w:before="211"/>
              <w:rPr>
                <w:spacing w:val="-2"/>
              </w:rPr>
            </w:pPr>
            <w:r>
              <w:rPr>
                <w:spacing w:val="-2"/>
              </w:rPr>
              <w:t>20 to 40</w:t>
            </w:r>
          </w:p>
        </w:tc>
      </w:tr>
      <w:tr w:rsidR="00C17182" w14:paraId="4FC9DEC9" w14:textId="77777777" w:rsidTr="003C7FC9">
        <w:trPr>
          <w:jc w:val="center"/>
        </w:trPr>
        <w:tc>
          <w:tcPr>
            <w:tcW w:w="4570" w:type="dxa"/>
          </w:tcPr>
          <w:p w14:paraId="5DBC285E" w14:textId="18ABDE76" w:rsidR="00C17182" w:rsidRDefault="00C17182">
            <w:pPr>
              <w:pStyle w:val="BodyText"/>
              <w:tabs>
                <w:tab w:val="right" w:pos="6180"/>
              </w:tabs>
              <w:spacing w:before="211"/>
              <w:rPr>
                <w:spacing w:val="-2"/>
              </w:rPr>
            </w:pPr>
            <w:r>
              <w:rPr>
                <w:spacing w:val="-2"/>
              </w:rPr>
              <w:t>Autoclaved-aerated concrete panels, concrete bricks and pavers</w:t>
            </w:r>
          </w:p>
        </w:tc>
        <w:tc>
          <w:tcPr>
            <w:tcW w:w="3543" w:type="dxa"/>
          </w:tcPr>
          <w:p w14:paraId="166585C7" w14:textId="06A742CC" w:rsidR="00C17182" w:rsidRDefault="00C17182">
            <w:pPr>
              <w:pStyle w:val="BodyText"/>
              <w:tabs>
                <w:tab w:val="right" w:pos="6180"/>
              </w:tabs>
              <w:spacing w:before="211"/>
              <w:rPr>
                <w:spacing w:val="-2"/>
              </w:rPr>
            </w:pPr>
            <w:r>
              <w:rPr>
                <w:spacing w:val="-2"/>
              </w:rPr>
              <w:t>20 to 40</w:t>
            </w:r>
            <w:r>
              <w:rPr>
                <w:rStyle w:val="FootnoteReference"/>
                <w:spacing w:val="-5"/>
              </w:rPr>
              <w:footnoteReference w:id="2"/>
            </w:r>
            <w:r>
              <w:rPr>
                <w:spacing w:val="-2"/>
              </w:rPr>
              <w:t xml:space="preserve"> </w:t>
            </w:r>
          </w:p>
        </w:tc>
      </w:tr>
      <w:tr w:rsidR="00C17182" w14:paraId="735E57A4" w14:textId="77777777" w:rsidTr="003C7FC9">
        <w:trPr>
          <w:jc w:val="center"/>
        </w:trPr>
        <w:tc>
          <w:tcPr>
            <w:tcW w:w="4570" w:type="dxa"/>
          </w:tcPr>
          <w:p w14:paraId="14E541DD" w14:textId="6ED8CBD4" w:rsidR="00C17182" w:rsidRDefault="0047498A">
            <w:pPr>
              <w:pStyle w:val="BodyText"/>
              <w:tabs>
                <w:tab w:val="right" w:pos="6180"/>
              </w:tabs>
              <w:spacing w:before="211"/>
              <w:rPr>
                <w:spacing w:val="-2"/>
              </w:rPr>
            </w:pPr>
            <w:r>
              <w:rPr>
                <w:spacing w:val="-2"/>
              </w:rPr>
              <w:t>Shale</w:t>
            </w:r>
          </w:p>
        </w:tc>
        <w:tc>
          <w:tcPr>
            <w:tcW w:w="3543" w:type="dxa"/>
          </w:tcPr>
          <w:p w14:paraId="3A1C8670" w14:textId="2A2BCFFD" w:rsidR="00C17182" w:rsidRDefault="0047498A">
            <w:pPr>
              <w:pStyle w:val="BodyText"/>
              <w:tabs>
                <w:tab w:val="right" w:pos="6180"/>
              </w:tabs>
              <w:spacing w:before="211"/>
              <w:rPr>
                <w:spacing w:val="-2"/>
              </w:rPr>
            </w:pPr>
            <w:r>
              <w:rPr>
                <w:spacing w:val="-2"/>
              </w:rPr>
              <w:t>22</w:t>
            </w:r>
          </w:p>
        </w:tc>
      </w:tr>
      <w:tr w:rsidR="0047498A" w14:paraId="24629A79" w14:textId="77777777" w:rsidTr="003C7FC9">
        <w:trPr>
          <w:jc w:val="center"/>
        </w:trPr>
        <w:tc>
          <w:tcPr>
            <w:tcW w:w="4570" w:type="dxa"/>
          </w:tcPr>
          <w:p w14:paraId="00558D4C" w14:textId="19FC0657" w:rsidR="0047498A" w:rsidRDefault="0047498A">
            <w:pPr>
              <w:pStyle w:val="BodyText"/>
              <w:tabs>
                <w:tab w:val="right" w:pos="6180"/>
              </w:tabs>
              <w:spacing w:before="211"/>
              <w:rPr>
                <w:spacing w:val="-2"/>
              </w:rPr>
            </w:pPr>
            <w:r>
              <w:rPr>
                <w:spacing w:val="-2"/>
              </w:rPr>
              <w:t>Concrete</w:t>
            </w:r>
          </w:p>
        </w:tc>
        <w:tc>
          <w:tcPr>
            <w:tcW w:w="3543" w:type="dxa"/>
          </w:tcPr>
          <w:p w14:paraId="6D1A48AA" w14:textId="08F21AAF" w:rsidR="0047498A" w:rsidRDefault="0047498A">
            <w:pPr>
              <w:pStyle w:val="BodyText"/>
              <w:tabs>
                <w:tab w:val="right" w:pos="6180"/>
              </w:tabs>
              <w:spacing w:before="211"/>
              <w:rPr>
                <w:spacing w:val="-2"/>
              </w:rPr>
            </w:pPr>
            <w:r>
              <w:rPr>
                <w:spacing w:val="-2"/>
              </w:rPr>
              <w:t>May contain between 25 – 70 (typically up to 30)</w:t>
            </w:r>
          </w:p>
        </w:tc>
      </w:tr>
      <w:tr w:rsidR="0047498A" w14:paraId="043A7A14" w14:textId="77777777" w:rsidTr="003C7FC9">
        <w:trPr>
          <w:jc w:val="center"/>
        </w:trPr>
        <w:tc>
          <w:tcPr>
            <w:tcW w:w="4570" w:type="dxa"/>
          </w:tcPr>
          <w:p w14:paraId="32DBA1C8" w14:textId="0297D31D" w:rsidR="0047498A" w:rsidRDefault="0047498A">
            <w:pPr>
              <w:pStyle w:val="BodyText"/>
              <w:tabs>
                <w:tab w:val="right" w:pos="6180"/>
              </w:tabs>
              <w:spacing w:before="211"/>
              <w:rPr>
                <w:spacing w:val="-2"/>
              </w:rPr>
            </w:pPr>
            <w:r>
              <w:rPr>
                <w:spacing w:val="-2"/>
              </w:rPr>
              <w:t>Ceramic tiles</w:t>
            </w:r>
          </w:p>
        </w:tc>
        <w:tc>
          <w:tcPr>
            <w:tcW w:w="3543" w:type="dxa"/>
          </w:tcPr>
          <w:p w14:paraId="2EDA3546" w14:textId="566C357B" w:rsidR="0047498A" w:rsidRDefault="0047498A">
            <w:pPr>
              <w:pStyle w:val="BodyText"/>
              <w:tabs>
                <w:tab w:val="right" w:pos="6180"/>
              </w:tabs>
              <w:spacing w:before="211"/>
              <w:rPr>
                <w:spacing w:val="-2"/>
              </w:rPr>
            </w:pPr>
            <w:r>
              <w:rPr>
                <w:spacing w:val="-2"/>
              </w:rPr>
              <w:t>5 to 45</w:t>
            </w:r>
          </w:p>
        </w:tc>
      </w:tr>
      <w:tr w:rsidR="0047498A" w14:paraId="183076E0" w14:textId="77777777" w:rsidTr="003C7FC9">
        <w:trPr>
          <w:jc w:val="center"/>
        </w:trPr>
        <w:tc>
          <w:tcPr>
            <w:tcW w:w="4570" w:type="dxa"/>
          </w:tcPr>
          <w:p w14:paraId="178E1DD2" w14:textId="50339367" w:rsidR="0047498A" w:rsidRDefault="0047498A">
            <w:pPr>
              <w:pStyle w:val="BodyText"/>
              <w:tabs>
                <w:tab w:val="right" w:pos="6180"/>
              </w:tabs>
              <w:spacing w:before="211"/>
              <w:rPr>
                <w:spacing w:val="-2"/>
              </w:rPr>
            </w:pPr>
            <w:r>
              <w:rPr>
                <w:spacing w:val="-2"/>
              </w:rPr>
              <w:t>Fibre-cement sheeting</w:t>
            </w:r>
          </w:p>
        </w:tc>
        <w:tc>
          <w:tcPr>
            <w:tcW w:w="3543" w:type="dxa"/>
          </w:tcPr>
          <w:p w14:paraId="421AC626" w14:textId="63E9931B" w:rsidR="0047498A" w:rsidRDefault="0047498A">
            <w:pPr>
              <w:pStyle w:val="BodyText"/>
              <w:tabs>
                <w:tab w:val="right" w:pos="6180"/>
              </w:tabs>
              <w:spacing w:before="211"/>
              <w:rPr>
                <w:spacing w:val="-2"/>
              </w:rPr>
            </w:pPr>
            <w:r>
              <w:rPr>
                <w:spacing w:val="-2"/>
              </w:rPr>
              <w:t>5 to 40</w:t>
            </w:r>
          </w:p>
        </w:tc>
      </w:tr>
      <w:tr w:rsidR="0047498A" w14:paraId="56318018" w14:textId="77777777" w:rsidTr="003C7FC9">
        <w:trPr>
          <w:jc w:val="center"/>
        </w:trPr>
        <w:tc>
          <w:tcPr>
            <w:tcW w:w="4570" w:type="dxa"/>
          </w:tcPr>
          <w:p w14:paraId="200EAD40" w14:textId="2A274DC0" w:rsidR="0047498A" w:rsidRDefault="0047498A">
            <w:pPr>
              <w:pStyle w:val="BodyText"/>
              <w:tabs>
                <w:tab w:val="right" w:pos="6180"/>
              </w:tabs>
              <w:spacing w:before="211"/>
              <w:rPr>
                <w:spacing w:val="-2"/>
              </w:rPr>
            </w:pPr>
            <w:r>
              <w:rPr>
                <w:spacing w:val="-2"/>
              </w:rPr>
              <w:t>Granite</w:t>
            </w:r>
          </w:p>
        </w:tc>
        <w:tc>
          <w:tcPr>
            <w:tcW w:w="3543" w:type="dxa"/>
          </w:tcPr>
          <w:p w14:paraId="6E192872" w14:textId="3BABA658" w:rsidR="0047498A" w:rsidRDefault="0047498A">
            <w:pPr>
              <w:pStyle w:val="BodyText"/>
              <w:tabs>
                <w:tab w:val="right" w:pos="6180"/>
              </w:tabs>
              <w:spacing w:before="211"/>
              <w:rPr>
                <w:spacing w:val="-2"/>
              </w:rPr>
            </w:pPr>
            <w:r>
              <w:rPr>
                <w:spacing w:val="-2"/>
              </w:rPr>
              <w:t>20 to 45 (typically 30)</w:t>
            </w:r>
          </w:p>
        </w:tc>
      </w:tr>
      <w:tr w:rsidR="0047498A" w14:paraId="43C38009" w14:textId="77777777" w:rsidTr="003C7FC9">
        <w:trPr>
          <w:jc w:val="center"/>
        </w:trPr>
        <w:tc>
          <w:tcPr>
            <w:tcW w:w="4570" w:type="dxa"/>
          </w:tcPr>
          <w:p w14:paraId="7A7D68B5" w14:textId="1C3CBBA6" w:rsidR="0047498A" w:rsidRDefault="0047498A">
            <w:pPr>
              <w:pStyle w:val="BodyText"/>
              <w:tabs>
                <w:tab w:val="right" w:pos="6180"/>
              </w:tabs>
              <w:spacing w:before="211"/>
              <w:rPr>
                <w:spacing w:val="-2"/>
              </w:rPr>
            </w:pPr>
            <w:r>
              <w:rPr>
                <w:spacing w:val="-2"/>
              </w:rPr>
              <w:t>Natural sandstone</w:t>
            </w:r>
          </w:p>
        </w:tc>
        <w:tc>
          <w:tcPr>
            <w:tcW w:w="3543" w:type="dxa"/>
          </w:tcPr>
          <w:p w14:paraId="3826CE42" w14:textId="1DB277DB" w:rsidR="0047498A" w:rsidRDefault="0047498A">
            <w:pPr>
              <w:pStyle w:val="BodyText"/>
              <w:tabs>
                <w:tab w:val="right" w:pos="6180"/>
              </w:tabs>
              <w:spacing w:before="211"/>
              <w:rPr>
                <w:spacing w:val="-2"/>
              </w:rPr>
            </w:pPr>
            <w:r>
              <w:rPr>
                <w:spacing w:val="-2"/>
              </w:rPr>
              <w:t>0 to 95</w:t>
            </w:r>
          </w:p>
        </w:tc>
      </w:tr>
      <w:tr w:rsidR="0047498A" w14:paraId="1C63FA97" w14:textId="77777777" w:rsidTr="003C7FC9">
        <w:trPr>
          <w:jc w:val="center"/>
        </w:trPr>
        <w:tc>
          <w:tcPr>
            <w:tcW w:w="4570" w:type="dxa"/>
          </w:tcPr>
          <w:p w14:paraId="2169C80A" w14:textId="02D53062" w:rsidR="0047498A" w:rsidRDefault="0047498A">
            <w:pPr>
              <w:pStyle w:val="BodyText"/>
              <w:tabs>
                <w:tab w:val="right" w:pos="6180"/>
              </w:tabs>
              <w:spacing w:before="211"/>
              <w:rPr>
                <w:spacing w:val="-2"/>
              </w:rPr>
            </w:pPr>
            <w:r>
              <w:rPr>
                <w:spacing w:val="-2"/>
              </w:rPr>
              <w:t>Engineered stone</w:t>
            </w:r>
          </w:p>
        </w:tc>
        <w:tc>
          <w:tcPr>
            <w:tcW w:w="3543" w:type="dxa"/>
          </w:tcPr>
          <w:p w14:paraId="722BFBB3" w14:textId="52AD0198" w:rsidR="0047498A" w:rsidRDefault="0047498A">
            <w:pPr>
              <w:pStyle w:val="BodyText"/>
              <w:tabs>
                <w:tab w:val="right" w:pos="6180"/>
              </w:tabs>
              <w:spacing w:before="211"/>
              <w:rPr>
                <w:spacing w:val="-2"/>
              </w:rPr>
            </w:pPr>
            <w:r>
              <w:rPr>
                <w:spacing w:val="-2"/>
              </w:rPr>
              <w:t>Up to 97</w:t>
            </w:r>
          </w:p>
        </w:tc>
      </w:tr>
    </w:tbl>
    <w:p w14:paraId="1A3807A0" w14:textId="1E946EE1" w:rsidR="0089566F" w:rsidRDefault="0013101A" w:rsidP="000601BC">
      <w:pPr>
        <w:widowControl/>
        <w:autoSpaceDE/>
        <w:autoSpaceDN/>
        <w:spacing w:after="160" w:line="259" w:lineRule="auto"/>
        <w:ind w:right="544"/>
      </w:pPr>
      <w:r>
        <w:rPr>
          <w:b/>
          <w:bCs/>
        </w:rPr>
        <w:br/>
      </w:r>
      <w:r w:rsidR="0089566F" w:rsidRPr="0089566F">
        <w:rPr>
          <w:b/>
          <w:bCs/>
        </w:rPr>
        <w:t>Note</w:t>
      </w:r>
      <w:r w:rsidR="0089566F">
        <w:t>: Engineered</w:t>
      </w:r>
      <w:r w:rsidR="0089566F" w:rsidRPr="00B34DF6">
        <w:t xml:space="preserve"> </w:t>
      </w:r>
      <w:r w:rsidR="0089566F">
        <w:t>stone</w:t>
      </w:r>
      <w:r w:rsidR="0089566F" w:rsidRPr="00B34DF6">
        <w:t xml:space="preserve"> </w:t>
      </w:r>
      <w:r w:rsidR="0089566F">
        <w:t>is</w:t>
      </w:r>
      <w:r w:rsidR="0089566F" w:rsidRPr="00B34DF6">
        <w:t xml:space="preserve"> </w:t>
      </w:r>
      <w:r w:rsidR="0089566F">
        <w:t>also</w:t>
      </w:r>
      <w:r w:rsidR="0089566F" w:rsidRPr="00B34DF6">
        <w:t xml:space="preserve"> </w:t>
      </w:r>
      <w:r w:rsidR="0089566F">
        <w:t>known</w:t>
      </w:r>
      <w:r w:rsidR="0089566F" w:rsidRPr="00B34DF6">
        <w:t xml:space="preserve"> </w:t>
      </w:r>
      <w:r w:rsidR="0089566F">
        <w:t>as</w:t>
      </w:r>
      <w:r w:rsidR="0089566F" w:rsidRPr="00B34DF6">
        <w:t xml:space="preserve"> </w:t>
      </w:r>
      <w:r w:rsidR="0089566F">
        <w:t>composite</w:t>
      </w:r>
      <w:r w:rsidR="0089566F" w:rsidRPr="00B34DF6">
        <w:t xml:space="preserve"> </w:t>
      </w:r>
      <w:r w:rsidR="0089566F">
        <w:t>stone,</w:t>
      </w:r>
      <w:r w:rsidR="0089566F" w:rsidRPr="00B34DF6">
        <w:t xml:space="preserve"> </w:t>
      </w:r>
      <w:r w:rsidR="0089566F">
        <w:t>manufactured</w:t>
      </w:r>
      <w:r w:rsidR="0089566F" w:rsidRPr="00B34DF6">
        <w:t xml:space="preserve"> </w:t>
      </w:r>
      <w:r w:rsidR="0089566F">
        <w:t>stone,</w:t>
      </w:r>
      <w:r w:rsidR="0089566F" w:rsidRPr="00B34DF6">
        <w:t xml:space="preserve"> </w:t>
      </w:r>
      <w:r w:rsidR="0089566F">
        <w:t>artificial</w:t>
      </w:r>
      <w:r w:rsidR="0089566F" w:rsidRPr="00B34DF6">
        <w:t xml:space="preserve"> </w:t>
      </w:r>
      <w:r w:rsidR="0089566F">
        <w:t>stone, reconstituted stone or quartz conglomerate. The crystalline silica content in engineered stone varies widely but it can contain greater than 90 per cent crystalline silica, which is significantly greater than that found in natural stones.</w:t>
      </w:r>
    </w:p>
    <w:p w14:paraId="72894663" w14:textId="77777777" w:rsidR="0089566F" w:rsidRDefault="0089566F" w:rsidP="000601BC">
      <w:pPr>
        <w:widowControl/>
        <w:autoSpaceDE/>
        <w:autoSpaceDN/>
        <w:spacing w:after="160" w:line="259" w:lineRule="auto"/>
        <w:ind w:right="544"/>
      </w:pPr>
      <w:r>
        <w:t>For</w:t>
      </w:r>
      <w:r w:rsidRPr="00B34DF6">
        <w:t xml:space="preserve"> </w:t>
      </w:r>
      <w:r>
        <w:t>the</w:t>
      </w:r>
      <w:r w:rsidRPr="00B34DF6">
        <w:t xml:space="preserve"> </w:t>
      </w:r>
      <w:r>
        <w:t>purposes</w:t>
      </w:r>
      <w:r w:rsidRPr="00B34DF6">
        <w:t xml:space="preserve"> </w:t>
      </w:r>
      <w:r>
        <w:t>of</w:t>
      </w:r>
      <w:r w:rsidRPr="00B34DF6">
        <w:t xml:space="preserve"> </w:t>
      </w:r>
      <w:r>
        <w:t>this</w:t>
      </w:r>
      <w:r w:rsidRPr="00B34DF6">
        <w:t xml:space="preserve"> </w:t>
      </w:r>
      <w:r>
        <w:t>Code,</w:t>
      </w:r>
      <w:r w:rsidRPr="00B34DF6">
        <w:t xml:space="preserve"> </w:t>
      </w:r>
      <w:r>
        <w:t>engineered</w:t>
      </w:r>
      <w:r w:rsidRPr="00B34DF6">
        <w:t xml:space="preserve"> </w:t>
      </w:r>
      <w:r>
        <w:t>stone</w:t>
      </w:r>
      <w:r w:rsidRPr="00B34DF6">
        <w:t xml:space="preserve"> </w:t>
      </w:r>
      <w:r>
        <w:t>is</w:t>
      </w:r>
      <w:r w:rsidRPr="00B34DF6">
        <w:t xml:space="preserve"> </w:t>
      </w:r>
      <w:r>
        <w:t>an</w:t>
      </w:r>
      <w:r w:rsidRPr="00B34DF6">
        <w:t xml:space="preserve"> </w:t>
      </w:r>
      <w:r>
        <w:t>artificial</w:t>
      </w:r>
      <w:r w:rsidRPr="00B34DF6">
        <w:t xml:space="preserve"> </w:t>
      </w:r>
      <w:r>
        <w:t>product</w:t>
      </w:r>
      <w:r w:rsidRPr="00B34DF6">
        <w:t xml:space="preserve"> that:</w:t>
      </w:r>
    </w:p>
    <w:p w14:paraId="175E25D3" w14:textId="77777777" w:rsidR="0089566F" w:rsidRDefault="0089566F" w:rsidP="00915F17">
      <w:pPr>
        <w:pStyle w:val="ListParagraph"/>
        <w:numPr>
          <w:ilvl w:val="0"/>
          <w:numId w:val="14"/>
        </w:numPr>
        <w:spacing w:before="240" w:line="240" w:lineRule="auto"/>
        <w:ind w:left="720" w:right="229" w:hanging="360"/>
        <w:contextualSpacing/>
      </w:pPr>
      <w:r>
        <w:t>is created by combining and heat curing natural stone materials that contain crystalline</w:t>
      </w:r>
      <w:r>
        <w:rPr>
          <w:spacing w:val="-2"/>
        </w:rPr>
        <w:t xml:space="preserve"> </w:t>
      </w:r>
      <w:r>
        <w:t>silica</w:t>
      </w:r>
      <w:r>
        <w:rPr>
          <w:spacing w:val="-3"/>
        </w:rPr>
        <w:t xml:space="preserve"> </w:t>
      </w:r>
      <w:r>
        <w:t>(such</w:t>
      </w:r>
      <w:r>
        <w:rPr>
          <w:spacing w:val="-3"/>
        </w:rPr>
        <w:t xml:space="preserve"> </w:t>
      </w:r>
      <w:r>
        <w:t>as</w:t>
      </w:r>
      <w:r>
        <w:rPr>
          <w:spacing w:val="-5"/>
        </w:rPr>
        <w:t xml:space="preserve"> </w:t>
      </w:r>
      <w:r>
        <w:t>quartz</w:t>
      </w:r>
      <w:r>
        <w:rPr>
          <w:spacing w:val="-3"/>
        </w:rPr>
        <w:t xml:space="preserve"> </w:t>
      </w:r>
      <w:r>
        <w:t>or</w:t>
      </w:r>
      <w:r>
        <w:rPr>
          <w:spacing w:val="-3"/>
        </w:rPr>
        <w:t xml:space="preserve"> </w:t>
      </w:r>
      <w:r>
        <w:t>stone</w:t>
      </w:r>
      <w:r>
        <w:rPr>
          <w:spacing w:val="-5"/>
        </w:rPr>
        <w:t xml:space="preserve"> </w:t>
      </w:r>
      <w:r>
        <w:t>aggregate)</w:t>
      </w:r>
      <w:r>
        <w:rPr>
          <w:spacing w:val="-3"/>
        </w:rPr>
        <w:t xml:space="preserve"> </w:t>
      </w:r>
      <w:r>
        <w:t>with</w:t>
      </w:r>
      <w:r>
        <w:rPr>
          <w:spacing w:val="-1"/>
        </w:rPr>
        <w:t xml:space="preserve"> </w:t>
      </w:r>
      <w:r>
        <w:t>chemical</w:t>
      </w:r>
      <w:r>
        <w:rPr>
          <w:spacing w:val="-3"/>
        </w:rPr>
        <w:t xml:space="preserve"> </w:t>
      </w:r>
      <w:r>
        <w:t>constituents</w:t>
      </w:r>
      <w:r>
        <w:rPr>
          <w:spacing w:val="-3"/>
        </w:rPr>
        <w:t xml:space="preserve"> </w:t>
      </w:r>
      <w:r>
        <w:t>(such as water, resins or pigments); and</w:t>
      </w:r>
    </w:p>
    <w:p w14:paraId="35344669" w14:textId="77777777" w:rsidR="00C65FB2" w:rsidRDefault="0089566F" w:rsidP="00915F17">
      <w:pPr>
        <w:pStyle w:val="ListParagraph"/>
        <w:numPr>
          <w:ilvl w:val="0"/>
          <w:numId w:val="14"/>
        </w:numPr>
        <w:spacing w:before="240" w:line="240" w:lineRule="auto"/>
        <w:ind w:left="720" w:right="229" w:hanging="360"/>
        <w:contextualSpacing/>
      </w:pPr>
      <w:r>
        <w:t>can</w:t>
      </w:r>
      <w:r>
        <w:rPr>
          <w:spacing w:val="-2"/>
        </w:rPr>
        <w:t xml:space="preserve"> </w:t>
      </w:r>
      <w:r>
        <w:t>be</w:t>
      </w:r>
      <w:r>
        <w:rPr>
          <w:spacing w:val="-4"/>
        </w:rPr>
        <w:t xml:space="preserve"> </w:t>
      </w:r>
      <w:r>
        <w:t>manipulated</w:t>
      </w:r>
      <w:r>
        <w:rPr>
          <w:spacing w:val="-4"/>
        </w:rPr>
        <w:t xml:space="preserve"> </w:t>
      </w:r>
      <w:r>
        <w:t>through</w:t>
      </w:r>
      <w:r>
        <w:rPr>
          <w:spacing w:val="-2"/>
        </w:rPr>
        <w:t xml:space="preserve"> </w:t>
      </w:r>
      <w:r>
        <w:t>mechanical</w:t>
      </w:r>
      <w:r>
        <w:rPr>
          <w:spacing w:val="-2"/>
        </w:rPr>
        <w:t xml:space="preserve"> </w:t>
      </w:r>
      <w:r>
        <w:t>processes</w:t>
      </w:r>
      <w:r>
        <w:rPr>
          <w:spacing w:val="-2"/>
        </w:rPr>
        <w:t xml:space="preserve"> </w:t>
      </w:r>
      <w:r>
        <w:t>to</w:t>
      </w:r>
      <w:r>
        <w:rPr>
          <w:spacing w:val="-6"/>
        </w:rPr>
        <w:t xml:space="preserve"> </w:t>
      </w:r>
      <w:r>
        <w:t>manufacture</w:t>
      </w:r>
      <w:r>
        <w:rPr>
          <w:spacing w:val="-3"/>
        </w:rPr>
        <w:t xml:space="preserve"> </w:t>
      </w:r>
      <w:r>
        <w:t>other</w:t>
      </w:r>
      <w:r>
        <w:rPr>
          <w:spacing w:val="-4"/>
        </w:rPr>
        <w:t xml:space="preserve"> </w:t>
      </w:r>
      <w:r>
        <w:t>products (such as benchtops</w:t>
      </w:r>
      <w:r w:rsidR="00565D0D">
        <w:t>, slabs and panels</w:t>
      </w:r>
      <w:r>
        <w:t>).</w:t>
      </w:r>
    </w:p>
    <w:p w14:paraId="09DD7981" w14:textId="77777777" w:rsidR="00C65FB2" w:rsidRDefault="00C65FB2" w:rsidP="00C65FB2">
      <w:pPr>
        <w:spacing w:before="240"/>
        <w:ind w:right="229"/>
        <w:contextualSpacing/>
      </w:pPr>
    </w:p>
    <w:p w14:paraId="11DDCBD3" w14:textId="390181CD" w:rsidR="0089566F" w:rsidRDefault="0013101A" w:rsidP="00C65FB2">
      <w:pPr>
        <w:spacing w:before="240"/>
        <w:ind w:right="229"/>
        <w:contextualSpacing/>
      </w:pPr>
      <w:r>
        <w:br/>
      </w:r>
    </w:p>
    <w:p w14:paraId="45276654" w14:textId="636A88A0" w:rsidR="006E36BC" w:rsidRPr="00B920FA" w:rsidRDefault="00D247E8" w:rsidP="004A3413">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7" w:name="_TOC_250027"/>
      <w:bookmarkStart w:id="8" w:name="_Toc169788663"/>
      <w:r w:rsidRPr="00B920FA">
        <w:rPr>
          <w:color w:val="7030A0"/>
          <w:sz w:val="40"/>
          <w:szCs w:val="40"/>
          <w:lang w:val="en-AU"/>
        </w:rPr>
        <w:lastRenderedPageBreak/>
        <w:t>What is</w:t>
      </w:r>
      <w:r w:rsidR="0032184E" w:rsidRPr="00B920FA">
        <w:rPr>
          <w:color w:val="7030A0"/>
          <w:sz w:val="40"/>
          <w:szCs w:val="40"/>
          <w:lang w:val="en-AU"/>
        </w:rPr>
        <w:t xml:space="preserve"> airborne</w:t>
      </w:r>
      <w:r w:rsidRPr="00B920FA">
        <w:rPr>
          <w:color w:val="7030A0"/>
          <w:sz w:val="40"/>
          <w:szCs w:val="40"/>
          <w:lang w:val="en-AU"/>
        </w:rPr>
        <w:t xml:space="preserve"> crystalline </w:t>
      </w:r>
      <w:bookmarkEnd w:id="7"/>
      <w:r w:rsidRPr="00B920FA">
        <w:rPr>
          <w:color w:val="7030A0"/>
          <w:sz w:val="40"/>
          <w:szCs w:val="40"/>
          <w:lang w:val="en-AU"/>
        </w:rPr>
        <w:t>silica?</w:t>
      </w:r>
      <w:bookmarkEnd w:id="8"/>
    </w:p>
    <w:p w14:paraId="138D815B" w14:textId="5BBDD0A8" w:rsidR="006E36BC" w:rsidRDefault="001502D5" w:rsidP="004A3413">
      <w:pPr>
        <w:widowControl/>
        <w:autoSpaceDE/>
        <w:autoSpaceDN/>
        <w:spacing w:before="120" w:after="160" w:line="259" w:lineRule="auto"/>
        <w:ind w:right="544"/>
      </w:pPr>
      <w:r>
        <w:t>C</w:t>
      </w:r>
      <w:r w:rsidR="00D247E8">
        <w:t>rystalline</w:t>
      </w:r>
      <w:r w:rsidR="00D247E8" w:rsidRPr="00FB5596">
        <w:t xml:space="preserve"> </w:t>
      </w:r>
      <w:r w:rsidR="00D247E8">
        <w:t>silica</w:t>
      </w:r>
      <w:r w:rsidR="00D247E8" w:rsidRPr="00FB5596">
        <w:t xml:space="preserve"> </w:t>
      </w:r>
      <w:r w:rsidR="00D247E8">
        <w:t>is</w:t>
      </w:r>
      <w:r w:rsidR="00D247E8" w:rsidRPr="00FB5596">
        <w:t xml:space="preserve"> </w:t>
      </w:r>
      <w:r w:rsidR="00D247E8">
        <w:t>the</w:t>
      </w:r>
      <w:r w:rsidR="00D247E8" w:rsidRPr="00FB5596">
        <w:t xml:space="preserve"> </w:t>
      </w:r>
      <w:r w:rsidR="00D247E8">
        <w:t>crystalline</w:t>
      </w:r>
      <w:r w:rsidR="00D247E8" w:rsidRPr="00FB5596">
        <w:t xml:space="preserve"> </w:t>
      </w:r>
      <w:r w:rsidR="00D247E8">
        <w:t>form</w:t>
      </w:r>
      <w:r w:rsidR="00D247E8" w:rsidRPr="00FB5596">
        <w:t xml:space="preserve"> </w:t>
      </w:r>
      <w:r w:rsidR="00D247E8">
        <w:t>of</w:t>
      </w:r>
      <w:r w:rsidR="00D247E8" w:rsidRPr="00FB5596">
        <w:t xml:space="preserve"> </w:t>
      </w:r>
      <w:r w:rsidR="00D247E8">
        <w:t>silicon</w:t>
      </w:r>
      <w:r w:rsidR="00D247E8" w:rsidRPr="00FB5596">
        <w:t xml:space="preserve"> </w:t>
      </w:r>
      <w:r w:rsidR="00D247E8">
        <w:t>dioxide,</w:t>
      </w:r>
      <w:r w:rsidR="00D247E8" w:rsidRPr="00FB5596">
        <w:t xml:space="preserve"> </w:t>
      </w:r>
      <w:r w:rsidR="00D247E8">
        <w:t>a</w:t>
      </w:r>
      <w:r w:rsidR="00D247E8" w:rsidRPr="00FB5596">
        <w:t xml:space="preserve"> </w:t>
      </w:r>
      <w:r w:rsidR="00D247E8">
        <w:t>naturally</w:t>
      </w:r>
      <w:r w:rsidR="00D247E8" w:rsidRPr="00FB5596">
        <w:t xml:space="preserve"> </w:t>
      </w:r>
      <w:r w:rsidR="00D247E8">
        <w:t>occurring</w:t>
      </w:r>
      <w:r w:rsidR="00D247E8" w:rsidRPr="00FB5596">
        <w:t xml:space="preserve"> </w:t>
      </w:r>
      <w:r w:rsidR="00D247E8">
        <w:t>mineral</w:t>
      </w:r>
      <w:r w:rsidR="00D247E8" w:rsidRPr="00FB5596">
        <w:t xml:space="preserve"> </w:t>
      </w:r>
      <w:r w:rsidR="00D247E8">
        <w:t>that forms a major component of most rocks. It is found in natural stones like granite and sandstone and is used to create artificial products.</w:t>
      </w:r>
    </w:p>
    <w:p w14:paraId="0DFB5030" w14:textId="6C1E32D6" w:rsidR="0090123E" w:rsidRDefault="0090123E" w:rsidP="000601BC">
      <w:pPr>
        <w:widowControl/>
        <w:autoSpaceDE/>
        <w:autoSpaceDN/>
        <w:spacing w:after="160" w:line="259" w:lineRule="auto"/>
        <w:ind w:right="544"/>
      </w:pPr>
      <w:r>
        <w:t>Crystalline silica is found in materials such as concrete, mortar, cement</w:t>
      </w:r>
      <w:r w:rsidR="00FB5596">
        <w:t>,</w:t>
      </w:r>
      <w:r>
        <w:t xml:space="preserve"> and bricks, because sand (silica quartz) is a primary component of these materials.  </w:t>
      </w:r>
    </w:p>
    <w:p w14:paraId="5C1992BA" w14:textId="6045604A" w:rsidR="001502D5" w:rsidRDefault="001502D5" w:rsidP="000601BC">
      <w:pPr>
        <w:widowControl/>
        <w:autoSpaceDE/>
        <w:autoSpaceDN/>
        <w:spacing w:after="160" w:line="259" w:lineRule="auto"/>
        <w:ind w:right="544"/>
      </w:pPr>
      <w:r>
        <w:t>Work processes can release dusts, gases, fumes, vapors</w:t>
      </w:r>
      <w:r w:rsidR="00FB5596">
        <w:t>,</w:t>
      </w:r>
      <w:r>
        <w:t xml:space="preserve"> or mists into the air.  These are known as airborne contaminants.</w:t>
      </w:r>
    </w:p>
    <w:p w14:paraId="5C1ECA00" w14:textId="0FAFA479" w:rsidR="001502D5" w:rsidRDefault="001502D5" w:rsidP="000601BC">
      <w:pPr>
        <w:widowControl/>
        <w:autoSpaceDE/>
        <w:autoSpaceDN/>
        <w:spacing w:after="160" w:line="259" w:lineRule="auto"/>
        <w:ind w:right="544"/>
      </w:pPr>
      <w:r>
        <w:t xml:space="preserve">Airborne crystalline silica is the airborne contaminant containing respirable – able to be breathed in - crystalline silica. </w:t>
      </w:r>
      <w:r w:rsidRPr="0047498A">
        <w:t>When</w:t>
      </w:r>
      <w:r>
        <w:t xml:space="preserve"> breathed in crystalline silica</w:t>
      </w:r>
      <w:r w:rsidRPr="00FB5596">
        <w:t xml:space="preserve"> </w:t>
      </w:r>
      <w:r>
        <w:t>can</w:t>
      </w:r>
      <w:r w:rsidRPr="00FB5596">
        <w:t xml:space="preserve"> </w:t>
      </w:r>
      <w:r>
        <w:t>cause</w:t>
      </w:r>
      <w:r w:rsidRPr="00FB5596">
        <w:t xml:space="preserve"> </w:t>
      </w:r>
      <w:r>
        <w:t>fatal</w:t>
      </w:r>
      <w:r w:rsidRPr="00FB5596">
        <w:t xml:space="preserve"> </w:t>
      </w:r>
      <w:r>
        <w:t>lung</w:t>
      </w:r>
      <w:r w:rsidRPr="00FB5596">
        <w:t xml:space="preserve"> </w:t>
      </w:r>
      <w:r>
        <w:t>disease and other illnesses.</w:t>
      </w:r>
      <w:r w:rsidRPr="00FB5596">
        <w:t xml:space="preserve"> </w:t>
      </w:r>
      <w:r>
        <w:t>The</w:t>
      </w:r>
      <w:r w:rsidRPr="00FB5596">
        <w:t xml:space="preserve"> </w:t>
      </w:r>
      <w:r>
        <w:t>risks</w:t>
      </w:r>
      <w:r w:rsidRPr="00FB5596">
        <w:t xml:space="preserve"> </w:t>
      </w:r>
      <w:r>
        <w:t>are</w:t>
      </w:r>
      <w:r w:rsidRPr="00FB5596">
        <w:t xml:space="preserve"> </w:t>
      </w:r>
      <w:r>
        <w:t>much</w:t>
      </w:r>
      <w:r w:rsidRPr="00FB5596">
        <w:t xml:space="preserve"> </w:t>
      </w:r>
      <w:r>
        <w:t>greater</w:t>
      </w:r>
      <w:r w:rsidRPr="00FB5596">
        <w:t xml:space="preserve"> </w:t>
      </w:r>
      <w:r>
        <w:t>where</w:t>
      </w:r>
      <w:r w:rsidRPr="00FB5596">
        <w:t xml:space="preserve"> </w:t>
      </w:r>
      <w:r>
        <w:t>the</w:t>
      </w:r>
      <w:r w:rsidRPr="00FB5596">
        <w:t xml:space="preserve"> </w:t>
      </w:r>
      <w:r>
        <w:t>product contains high levels of crystalline silica.</w:t>
      </w:r>
    </w:p>
    <w:p w14:paraId="5ECB1912" w14:textId="77777777" w:rsidR="00FB5596" w:rsidRDefault="00D247E8" w:rsidP="000601BC">
      <w:pPr>
        <w:widowControl/>
        <w:autoSpaceDE/>
        <w:autoSpaceDN/>
        <w:spacing w:after="160" w:line="259" w:lineRule="auto"/>
        <w:ind w:right="544"/>
      </w:pPr>
      <w:r>
        <w:t>When dust is</w:t>
      </w:r>
      <w:r w:rsidRPr="00FB5596">
        <w:t xml:space="preserve"> </w:t>
      </w:r>
      <w:r>
        <w:t>created</w:t>
      </w:r>
      <w:r w:rsidR="0090123E">
        <w:t xml:space="preserve"> when working with crystalline silica material,</w:t>
      </w:r>
      <w:r w:rsidRPr="00FB5596">
        <w:t xml:space="preserve"> </w:t>
      </w:r>
      <w:r>
        <w:t>through natural or artificial</w:t>
      </w:r>
      <w:r w:rsidRPr="00FB5596">
        <w:t xml:space="preserve"> </w:t>
      </w:r>
      <w:r>
        <w:t>means</w:t>
      </w:r>
      <w:r w:rsidR="00662B32">
        <w:t>,</w:t>
      </w:r>
      <w:r>
        <w:t xml:space="preserve"> it comes in a range of sizes, from very</w:t>
      </w:r>
      <w:r w:rsidRPr="00FB5596">
        <w:t xml:space="preserve"> </w:t>
      </w:r>
      <w:r>
        <w:t>small</w:t>
      </w:r>
      <w:r w:rsidRPr="00FB5596">
        <w:t xml:space="preserve"> </w:t>
      </w:r>
      <w:r>
        <w:t>(less</w:t>
      </w:r>
      <w:r w:rsidRPr="00FB5596">
        <w:t xml:space="preserve"> </w:t>
      </w:r>
      <w:r>
        <w:t>than</w:t>
      </w:r>
      <w:r w:rsidRPr="00FB5596">
        <w:t xml:space="preserve"> </w:t>
      </w:r>
      <w:r>
        <w:t>10</w:t>
      </w:r>
      <w:r w:rsidRPr="00FB5596">
        <w:t xml:space="preserve"> </w:t>
      </w:r>
      <w:r>
        <w:t>micrometres</w:t>
      </w:r>
      <w:r w:rsidRPr="00FB5596">
        <w:t xml:space="preserve"> </w:t>
      </w:r>
      <w:r>
        <w:t>[µm]</w:t>
      </w:r>
      <w:r w:rsidRPr="00FB5596">
        <w:t xml:space="preserve"> </w:t>
      </w:r>
      <w:r>
        <w:t>in</w:t>
      </w:r>
      <w:r w:rsidRPr="00FB5596">
        <w:t xml:space="preserve"> </w:t>
      </w:r>
      <w:r>
        <w:t>diameter)</w:t>
      </w:r>
      <w:r w:rsidRPr="00FB5596">
        <w:t xml:space="preserve"> </w:t>
      </w:r>
      <w:r>
        <w:t>to</w:t>
      </w:r>
      <w:r w:rsidRPr="00FB5596">
        <w:t xml:space="preserve"> </w:t>
      </w:r>
      <w:r>
        <w:t>larger</w:t>
      </w:r>
      <w:r w:rsidRPr="00FB5596">
        <w:t xml:space="preserve"> </w:t>
      </w:r>
      <w:r>
        <w:t>particles</w:t>
      </w:r>
      <w:r w:rsidRPr="00FB5596">
        <w:t xml:space="preserve"> </w:t>
      </w:r>
      <w:r>
        <w:t>that</w:t>
      </w:r>
      <w:r w:rsidRPr="00FB5596">
        <w:t xml:space="preserve"> </w:t>
      </w:r>
      <w:r>
        <w:t>can</w:t>
      </w:r>
      <w:r w:rsidRPr="00FB5596">
        <w:t xml:space="preserve"> </w:t>
      </w:r>
      <w:r>
        <w:t>be</w:t>
      </w:r>
      <w:r w:rsidRPr="00FB5596">
        <w:t xml:space="preserve"> </w:t>
      </w:r>
      <w:r>
        <w:t xml:space="preserve">seen with the naked eye. </w:t>
      </w:r>
    </w:p>
    <w:p w14:paraId="36A8358F" w14:textId="610B2701" w:rsidR="006E36BC" w:rsidRDefault="00D247E8" w:rsidP="000601BC">
      <w:pPr>
        <w:widowControl/>
        <w:autoSpaceDE/>
        <w:autoSpaceDN/>
        <w:spacing w:after="160" w:line="259" w:lineRule="auto"/>
        <w:ind w:right="544"/>
      </w:pPr>
      <w:r>
        <w:t xml:space="preserve">Dust that is less than 10 µm in diameter (Figure 1) is known as </w:t>
      </w:r>
      <w:r w:rsidRPr="004B2331">
        <w:rPr>
          <w:b/>
          <w:bCs/>
        </w:rPr>
        <w:t>respirable dust</w:t>
      </w:r>
      <w:r>
        <w:t xml:space="preserve"> as, when inhaled, it </w:t>
      </w:r>
      <w:r w:rsidR="00662B32">
        <w:t xml:space="preserve">can </w:t>
      </w:r>
      <w:r>
        <w:t>travel</w:t>
      </w:r>
      <w:r w:rsidR="00662B32">
        <w:t xml:space="preserve"> </w:t>
      </w:r>
      <w:r>
        <w:t>deep into the lungs.</w:t>
      </w:r>
    </w:p>
    <w:p w14:paraId="6E1B7CF2" w14:textId="03E44548" w:rsidR="006E36BC" w:rsidRDefault="005A5FE9" w:rsidP="003C7FC9">
      <w:pPr>
        <w:pStyle w:val="BodyText"/>
        <w:rPr>
          <w:sz w:val="24"/>
        </w:rPr>
      </w:pPr>
      <w:r>
        <w:rPr>
          <w:noProof/>
        </w:rPr>
        <w:drawing>
          <wp:anchor distT="0" distB="0" distL="114300" distR="114300" simplePos="0" relativeHeight="485970944" behindDoc="1" locked="0" layoutInCell="1" allowOverlap="1" wp14:anchorId="543A5304" wp14:editId="6BBE4424">
            <wp:simplePos x="0" y="0"/>
            <wp:positionH relativeFrom="page">
              <wp:align>center</wp:align>
            </wp:positionH>
            <wp:positionV relativeFrom="paragraph">
              <wp:posOffset>48260</wp:posOffset>
            </wp:positionV>
            <wp:extent cx="4346575" cy="2786380"/>
            <wp:effectExtent l="0" t="0" r="0" b="0"/>
            <wp:wrapNone/>
            <wp:docPr id="300" name="docshape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docshape1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346575" cy="2786380"/>
                    </a:xfrm>
                    <a:prstGeom prst="rect">
                      <a:avLst/>
                    </a:prstGeom>
                    <a:noFill/>
                    <a:ln>
                      <a:noFill/>
                    </a:ln>
                  </pic:spPr>
                </pic:pic>
              </a:graphicData>
            </a:graphic>
          </wp:anchor>
        </w:drawing>
      </w:r>
    </w:p>
    <w:p w14:paraId="2F95537D" w14:textId="77777777" w:rsidR="006E36BC" w:rsidRDefault="006E36BC" w:rsidP="003C7FC9">
      <w:pPr>
        <w:pStyle w:val="BodyText"/>
        <w:rPr>
          <w:sz w:val="24"/>
        </w:rPr>
      </w:pPr>
    </w:p>
    <w:p w14:paraId="0EB0BAC1" w14:textId="77777777" w:rsidR="006E36BC" w:rsidRDefault="006E36BC" w:rsidP="003C7FC9">
      <w:pPr>
        <w:pStyle w:val="BodyText"/>
        <w:rPr>
          <w:sz w:val="24"/>
        </w:rPr>
      </w:pPr>
    </w:p>
    <w:p w14:paraId="2CF93783" w14:textId="77777777" w:rsidR="006E36BC" w:rsidRDefault="006E36BC" w:rsidP="003C7FC9">
      <w:pPr>
        <w:pStyle w:val="BodyText"/>
        <w:rPr>
          <w:sz w:val="24"/>
        </w:rPr>
      </w:pPr>
    </w:p>
    <w:p w14:paraId="6FD3554F" w14:textId="77777777" w:rsidR="006E36BC" w:rsidRDefault="006E36BC" w:rsidP="003C7FC9">
      <w:pPr>
        <w:pStyle w:val="BodyText"/>
        <w:rPr>
          <w:sz w:val="24"/>
        </w:rPr>
      </w:pPr>
    </w:p>
    <w:p w14:paraId="197CA4CC" w14:textId="77777777" w:rsidR="006E36BC" w:rsidRDefault="006E36BC" w:rsidP="003C7FC9">
      <w:pPr>
        <w:pStyle w:val="BodyText"/>
        <w:rPr>
          <w:sz w:val="24"/>
        </w:rPr>
      </w:pPr>
    </w:p>
    <w:p w14:paraId="5DCAEB91" w14:textId="77777777" w:rsidR="006E36BC" w:rsidRDefault="006E36BC" w:rsidP="003C7FC9">
      <w:pPr>
        <w:pStyle w:val="BodyText"/>
        <w:rPr>
          <w:sz w:val="24"/>
        </w:rPr>
      </w:pPr>
    </w:p>
    <w:p w14:paraId="4CBC0220" w14:textId="77777777" w:rsidR="006E36BC" w:rsidRDefault="006E36BC" w:rsidP="003C7FC9">
      <w:pPr>
        <w:pStyle w:val="BodyText"/>
        <w:rPr>
          <w:sz w:val="24"/>
        </w:rPr>
      </w:pPr>
    </w:p>
    <w:p w14:paraId="63AA6768" w14:textId="77777777" w:rsidR="006E36BC" w:rsidRDefault="006E36BC" w:rsidP="003C7FC9">
      <w:pPr>
        <w:pStyle w:val="BodyText"/>
        <w:rPr>
          <w:sz w:val="24"/>
        </w:rPr>
      </w:pPr>
    </w:p>
    <w:p w14:paraId="1B4DDC32" w14:textId="77777777" w:rsidR="006E36BC" w:rsidRDefault="006E36BC" w:rsidP="003C7FC9">
      <w:pPr>
        <w:pStyle w:val="BodyText"/>
        <w:rPr>
          <w:sz w:val="24"/>
        </w:rPr>
      </w:pPr>
    </w:p>
    <w:p w14:paraId="150534B8" w14:textId="77777777" w:rsidR="006E36BC" w:rsidRDefault="006E36BC" w:rsidP="003C7FC9">
      <w:pPr>
        <w:pStyle w:val="BodyText"/>
        <w:rPr>
          <w:sz w:val="24"/>
        </w:rPr>
      </w:pPr>
    </w:p>
    <w:p w14:paraId="03C4466C" w14:textId="77777777" w:rsidR="006E36BC" w:rsidRDefault="006E36BC" w:rsidP="003C7FC9">
      <w:pPr>
        <w:pStyle w:val="BodyText"/>
        <w:rPr>
          <w:sz w:val="24"/>
        </w:rPr>
      </w:pPr>
    </w:p>
    <w:p w14:paraId="1BCE4CF7" w14:textId="77777777" w:rsidR="006E36BC" w:rsidRDefault="006E36BC" w:rsidP="003C7FC9">
      <w:pPr>
        <w:pStyle w:val="BodyText"/>
        <w:rPr>
          <w:sz w:val="24"/>
        </w:rPr>
      </w:pPr>
    </w:p>
    <w:p w14:paraId="546B6E41" w14:textId="77777777" w:rsidR="006E36BC" w:rsidRDefault="006E36BC" w:rsidP="003C7FC9">
      <w:pPr>
        <w:pStyle w:val="BodyText"/>
        <w:rPr>
          <w:sz w:val="24"/>
        </w:rPr>
      </w:pPr>
    </w:p>
    <w:p w14:paraId="38719B3D" w14:textId="77777777" w:rsidR="006E36BC" w:rsidRDefault="006E36BC" w:rsidP="003C7FC9">
      <w:pPr>
        <w:pStyle w:val="BodyText"/>
        <w:rPr>
          <w:sz w:val="24"/>
        </w:rPr>
      </w:pPr>
    </w:p>
    <w:p w14:paraId="795D5503" w14:textId="77777777" w:rsidR="006E36BC" w:rsidRDefault="006E36BC" w:rsidP="003C7FC9">
      <w:pPr>
        <w:pStyle w:val="BodyText"/>
        <w:rPr>
          <w:sz w:val="24"/>
        </w:rPr>
      </w:pPr>
    </w:p>
    <w:p w14:paraId="0C935CD6" w14:textId="77777777" w:rsidR="006E36BC" w:rsidRDefault="006E36BC" w:rsidP="003C7FC9">
      <w:pPr>
        <w:pStyle w:val="BodyText"/>
        <w:spacing w:before="9"/>
        <w:rPr>
          <w:sz w:val="28"/>
        </w:rPr>
      </w:pPr>
    </w:p>
    <w:p w14:paraId="0C5D4441" w14:textId="77777777" w:rsidR="006E36BC" w:rsidRDefault="00D247E8" w:rsidP="003C7FC9">
      <w:pPr>
        <w:rPr>
          <w:b/>
          <w:sz w:val="18"/>
        </w:rPr>
      </w:pPr>
      <w:r>
        <w:rPr>
          <w:b/>
          <w:color w:val="3F3F3F"/>
          <w:sz w:val="18"/>
        </w:rPr>
        <w:t>Figure</w:t>
      </w:r>
      <w:r>
        <w:rPr>
          <w:b/>
          <w:color w:val="3F3F3F"/>
          <w:spacing w:val="-2"/>
          <w:sz w:val="18"/>
        </w:rPr>
        <w:t xml:space="preserve"> </w:t>
      </w:r>
      <w:r>
        <w:rPr>
          <w:b/>
          <w:color w:val="3F3F3F"/>
          <w:sz w:val="18"/>
        </w:rPr>
        <w:t>1:</w:t>
      </w:r>
      <w:r>
        <w:rPr>
          <w:b/>
          <w:color w:val="3F3F3F"/>
          <w:spacing w:val="-1"/>
          <w:sz w:val="18"/>
        </w:rPr>
        <w:t xml:space="preserve"> </w:t>
      </w:r>
      <w:r>
        <w:rPr>
          <w:b/>
          <w:color w:val="3F3F3F"/>
          <w:sz w:val="18"/>
        </w:rPr>
        <w:t>Dust</w:t>
      </w:r>
      <w:r>
        <w:rPr>
          <w:b/>
          <w:color w:val="3F3F3F"/>
          <w:spacing w:val="-1"/>
          <w:sz w:val="18"/>
        </w:rPr>
        <w:t xml:space="preserve"> </w:t>
      </w:r>
      <w:r>
        <w:rPr>
          <w:b/>
          <w:color w:val="3F3F3F"/>
          <w:sz w:val="18"/>
        </w:rPr>
        <w:t>particle</w:t>
      </w:r>
      <w:r>
        <w:rPr>
          <w:b/>
          <w:color w:val="3F3F3F"/>
          <w:spacing w:val="-4"/>
          <w:sz w:val="18"/>
        </w:rPr>
        <w:t xml:space="preserve"> </w:t>
      </w:r>
      <w:r>
        <w:rPr>
          <w:b/>
          <w:color w:val="3F3F3F"/>
          <w:sz w:val="18"/>
        </w:rPr>
        <w:t>sizes</w:t>
      </w:r>
      <w:r>
        <w:rPr>
          <w:b/>
          <w:color w:val="3F3F3F"/>
          <w:spacing w:val="-4"/>
          <w:sz w:val="18"/>
        </w:rPr>
        <w:t xml:space="preserve"> </w:t>
      </w:r>
      <w:r>
        <w:rPr>
          <w:b/>
          <w:color w:val="3F3F3F"/>
          <w:sz w:val="18"/>
        </w:rPr>
        <w:t>(original</w:t>
      </w:r>
      <w:r>
        <w:rPr>
          <w:b/>
          <w:color w:val="3F3F3F"/>
          <w:spacing w:val="-2"/>
          <w:sz w:val="18"/>
        </w:rPr>
        <w:t xml:space="preserve"> </w:t>
      </w:r>
      <w:r>
        <w:rPr>
          <w:b/>
          <w:color w:val="3F3F3F"/>
          <w:sz w:val="18"/>
        </w:rPr>
        <w:t>image</w:t>
      </w:r>
      <w:r>
        <w:rPr>
          <w:b/>
          <w:color w:val="3F3F3F"/>
          <w:spacing w:val="-2"/>
          <w:sz w:val="18"/>
        </w:rPr>
        <w:t xml:space="preserve"> </w:t>
      </w:r>
      <w:r>
        <w:rPr>
          <w:b/>
          <w:color w:val="3F3F3F"/>
          <w:sz w:val="18"/>
        </w:rPr>
        <w:t>from</w:t>
      </w:r>
      <w:r>
        <w:rPr>
          <w:b/>
          <w:color w:val="3F3F3F"/>
          <w:spacing w:val="-4"/>
          <w:sz w:val="18"/>
        </w:rPr>
        <w:t xml:space="preserve"> </w:t>
      </w:r>
      <w:r>
        <w:rPr>
          <w:b/>
          <w:color w:val="3F3F3F"/>
          <w:sz w:val="18"/>
        </w:rPr>
        <w:t>Mining</w:t>
      </w:r>
      <w:r>
        <w:rPr>
          <w:b/>
          <w:color w:val="3F3F3F"/>
          <w:spacing w:val="-4"/>
          <w:sz w:val="18"/>
        </w:rPr>
        <w:t xml:space="preserve"> </w:t>
      </w:r>
      <w:r>
        <w:rPr>
          <w:b/>
          <w:color w:val="3F3F3F"/>
          <w:sz w:val="18"/>
        </w:rPr>
        <w:t>and</w:t>
      </w:r>
      <w:r>
        <w:rPr>
          <w:b/>
          <w:color w:val="3F3F3F"/>
          <w:spacing w:val="-1"/>
          <w:sz w:val="18"/>
        </w:rPr>
        <w:t xml:space="preserve"> </w:t>
      </w:r>
      <w:r>
        <w:rPr>
          <w:b/>
          <w:color w:val="3F3F3F"/>
          <w:sz w:val="18"/>
        </w:rPr>
        <w:t>Quarrying</w:t>
      </w:r>
      <w:r>
        <w:rPr>
          <w:b/>
          <w:color w:val="3F3F3F"/>
          <w:spacing w:val="-4"/>
          <w:sz w:val="18"/>
        </w:rPr>
        <w:t xml:space="preserve"> </w:t>
      </w:r>
      <w:r>
        <w:rPr>
          <w:b/>
          <w:color w:val="3F3F3F"/>
          <w:sz w:val="18"/>
        </w:rPr>
        <w:t>Occupational</w:t>
      </w:r>
      <w:r>
        <w:rPr>
          <w:b/>
          <w:color w:val="3F3F3F"/>
          <w:spacing w:val="-4"/>
          <w:sz w:val="18"/>
        </w:rPr>
        <w:t xml:space="preserve"> </w:t>
      </w:r>
      <w:r>
        <w:rPr>
          <w:b/>
          <w:color w:val="3F3F3F"/>
          <w:sz w:val="18"/>
        </w:rPr>
        <w:t>Health</w:t>
      </w:r>
      <w:r>
        <w:rPr>
          <w:b/>
          <w:color w:val="3F3F3F"/>
          <w:spacing w:val="-2"/>
          <w:sz w:val="18"/>
        </w:rPr>
        <w:t xml:space="preserve"> </w:t>
      </w:r>
      <w:r>
        <w:rPr>
          <w:b/>
          <w:color w:val="3F3F3F"/>
          <w:sz w:val="18"/>
        </w:rPr>
        <w:t>and</w:t>
      </w:r>
      <w:r>
        <w:rPr>
          <w:b/>
          <w:color w:val="3F3F3F"/>
          <w:spacing w:val="-2"/>
          <w:sz w:val="18"/>
        </w:rPr>
        <w:t xml:space="preserve"> </w:t>
      </w:r>
      <w:r>
        <w:rPr>
          <w:b/>
          <w:color w:val="3F3F3F"/>
          <w:sz w:val="18"/>
        </w:rPr>
        <w:t xml:space="preserve">Safety </w:t>
      </w:r>
      <w:r>
        <w:rPr>
          <w:b/>
          <w:color w:val="3F3F3F"/>
          <w:spacing w:val="-2"/>
          <w:sz w:val="18"/>
        </w:rPr>
        <w:t>Committee).</w:t>
      </w:r>
    </w:p>
    <w:p w14:paraId="7110222A" w14:textId="77777777" w:rsidR="006E36BC" w:rsidRDefault="006E36BC" w:rsidP="003C7FC9">
      <w:pPr>
        <w:pStyle w:val="BodyText"/>
        <w:spacing w:before="6"/>
        <w:rPr>
          <w:b/>
          <w:sz w:val="17"/>
        </w:rPr>
      </w:pPr>
    </w:p>
    <w:p w14:paraId="2DD57391" w14:textId="6E9BF25F" w:rsidR="00662B32" w:rsidRDefault="00D247E8" w:rsidP="000601BC">
      <w:pPr>
        <w:widowControl/>
        <w:autoSpaceDE/>
        <w:autoSpaceDN/>
        <w:spacing w:after="160" w:line="259" w:lineRule="auto"/>
        <w:ind w:right="544"/>
      </w:pPr>
      <w:r>
        <w:t>In its</w:t>
      </w:r>
      <w:r w:rsidRPr="00B34DF6">
        <w:t xml:space="preserve"> </w:t>
      </w:r>
      <w:r>
        <w:t>solid</w:t>
      </w:r>
      <w:r w:rsidRPr="00B34DF6">
        <w:t xml:space="preserve"> </w:t>
      </w:r>
      <w:r>
        <w:t>form,</w:t>
      </w:r>
      <w:r w:rsidRPr="00B34DF6">
        <w:t xml:space="preserve"> </w:t>
      </w:r>
      <w:r>
        <w:t>such</w:t>
      </w:r>
      <w:r w:rsidRPr="00B34DF6">
        <w:t xml:space="preserve"> </w:t>
      </w:r>
      <w:r>
        <w:t>as</w:t>
      </w:r>
      <w:r w:rsidRPr="00B34DF6">
        <w:t xml:space="preserve"> </w:t>
      </w:r>
      <w:r>
        <w:t xml:space="preserve">a slab of concrete, products that contain crystalline silica </w:t>
      </w:r>
      <w:r w:rsidR="00AB0C5C">
        <w:t>are unlikely to present the respirable</w:t>
      </w:r>
      <w:r>
        <w:t xml:space="preserve"> hazardous properties</w:t>
      </w:r>
      <w:r w:rsidR="00AB0C5C">
        <w:t xml:space="preserve"> as silica dust</w:t>
      </w:r>
      <w:r w:rsidR="00662B32">
        <w:t>.</w:t>
      </w:r>
    </w:p>
    <w:p w14:paraId="7C693B8B" w14:textId="3EAE9C20" w:rsidR="00A22921" w:rsidRDefault="00662B32" w:rsidP="000601BC">
      <w:pPr>
        <w:widowControl/>
        <w:autoSpaceDE/>
        <w:autoSpaceDN/>
        <w:spacing w:after="160" w:line="259" w:lineRule="auto"/>
        <w:ind w:right="544"/>
      </w:pPr>
      <w:r>
        <w:t>T</w:t>
      </w:r>
      <w:r w:rsidR="00D247E8">
        <w:t>he dust that is generated</w:t>
      </w:r>
      <w:r>
        <w:t xml:space="preserve"> </w:t>
      </w:r>
      <w:r w:rsidR="00D247E8">
        <w:t>from crystalline silica</w:t>
      </w:r>
      <w:r>
        <w:t xml:space="preserve"> material, such as when cutting crystalline silica material using a power tool or other mechanical process,</w:t>
      </w:r>
      <w:r w:rsidR="00D247E8">
        <w:t xml:space="preserve"> has the potential to cause harm when it is breathed in</w:t>
      </w:r>
      <w:r w:rsidR="00AB0C5C" w:rsidRPr="00943D62">
        <w:rPr>
          <w:vertAlign w:val="superscript"/>
        </w:rPr>
        <w:footnoteReference w:id="3"/>
      </w:r>
      <w:r w:rsidR="00D247E8">
        <w:t>.</w:t>
      </w:r>
    </w:p>
    <w:p w14:paraId="59528545" w14:textId="4F52FCFB" w:rsidR="006E36BC" w:rsidRDefault="00662B32" w:rsidP="000601BC">
      <w:pPr>
        <w:widowControl/>
        <w:autoSpaceDE/>
        <w:autoSpaceDN/>
        <w:spacing w:after="160" w:line="259" w:lineRule="auto"/>
        <w:ind w:right="544"/>
      </w:pPr>
      <w:r>
        <w:lastRenderedPageBreak/>
        <w:t>P</w:t>
      </w:r>
      <w:r w:rsidR="00D247E8">
        <w:t>rocess</w:t>
      </w:r>
      <w:r w:rsidR="006618D8">
        <w:t>ing</w:t>
      </w:r>
      <w:r w:rsidR="00C65FB2">
        <w:t>,</w:t>
      </w:r>
      <w:r w:rsidR="006618D8">
        <w:t xml:space="preserve"> </w:t>
      </w:r>
      <w:r w:rsidR="00D247E8">
        <w:t>which</w:t>
      </w:r>
      <w:r w:rsidR="00D247E8" w:rsidRPr="00FB5596">
        <w:t xml:space="preserve"> </w:t>
      </w:r>
      <w:r w:rsidR="00AA39EF" w:rsidRPr="00FB5596">
        <w:t xml:space="preserve">under the WHS Regulation </w:t>
      </w:r>
      <w:r w:rsidR="00D247E8">
        <w:t>includes</w:t>
      </w:r>
      <w:r w:rsidR="00D247E8" w:rsidRPr="00FB5596">
        <w:t xml:space="preserve"> </w:t>
      </w:r>
      <w:r w:rsidR="006618D8">
        <w:t xml:space="preserve">cutting, </w:t>
      </w:r>
      <w:r w:rsidR="00D247E8">
        <w:t>grinding,</w:t>
      </w:r>
      <w:r w:rsidR="00D247E8" w:rsidRPr="00FB5596">
        <w:t xml:space="preserve"> </w:t>
      </w:r>
      <w:r w:rsidR="00D247E8">
        <w:t>trimming,</w:t>
      </w:r>
      <w:r w:rsidR="00D247E8" w:rsidRPr="00FB5596">
        <w:t xml:space="preserve"> </w:t>
      </w:r>
      <w:r w:rsidR="00D247E8">
        <w:t>drilling,</w:t>
      </w:r>
      <w:r w:rsidR="00D247E8" w:rsidRPr="00FB5596">
        <w:t xml:space="preserve"> </w:t>
      </w:r>
      <w:r w:rsidR="00D247E8">
        <w:t>sanding,</w:t>
      </w:r>
      <w:r w:rsidR="00D247E8" w:rsidRPr="00FB5596">
        <w:t xml:space="preserve"> </w:t>
      </w:r>
      <w:r w:rsidR="00D247E8">
        <w:t>crushing</w:t>
      </w:r>
      <w:r w:rsidR="00D247E8" w:rsidRPr="00FB5596">
        <w:t xml:space="preserve"> </w:t>
      </w:r>
      <w:r w:rsidR="00D247E8">
        <w:t>and</w:t>
      </w:r>
      <w:r w:rsidR="00D247E8" w:rsidRPr="00FB5596">
        <w:t xml:space="preserve"> </w:t>
      </w:r>
      <w:r w:rsidR="00D247E8">
        <w:t>polishing</w:t>
      </w:r>
      <w:r w:rsidR="00AA39EF">
        <w:t>,</w:t>
      </w:r>
      <w:r w:rsidRPr="00FB5596">
        <w:t xml:space="preserve"> may be</w:t>
      </w:r>
      <w:r w:rsidR="00D247E8" w:rsidRPr="00FB5596">
        <w:t xml:space="preserve"> </w:t>
      </w:r>
      <w:r w:rsidR="00C65FB2">
        <w:t>used</w:t>
      </w:r>
      <w:r w:rsidR="00D247E8">
        <w:t xml:space="preserve"> to create a specific product to be supplied for installation. For example, creating a kitchen benchtop to size and cutting holes for positioning a sink and tap</w:t>
      </w:r>
      <w:r>
        <w:t xml:space="preserve"> or cutting tiles to fit into place or to accommodate services. </w:t>
      </w:r>
    </w:p>
    <w:p w14:paraId="4DCF9503" w14:textId="4BA8591B" w:rsidR="006E36BC" w:rsidRDefault="00D247E8" w:rsidP="000601BC">
      <w:pPr>
        <w:widowControl/>
        <w:autoSpaceDE/>
        <w:autoSpaceDN/>
        <w:spacing w:after="160" w:line="259" w:lineRule="auto"/>
        <w:ind w:right="544"/>
      </w:pPr>
      <w:r>
        <w:t>Once</w:t>
      </w:r>
      <w:r w:rsidRPr="00FB5596">
        <w:t xml:space="preserve"> </w:t>
      </w:r>
      <w:r>
        <w:t>the</w:t>
      </w:r>
      <w:r w:rsidRPr="00FB5596">
        <w:t xml:space="preserve"> </w:t>
      </w:r>
      <w:r>
        <w:t>fabricated</w:t>
      </w:r>
      <w:r w:rsidRPr="00FB5596">
        <w:t xml:space="preserve"> </w:t>
      </w:r>
      <w:r>
        <w:t>product</w:t>
      </w:r>
      <w:r w:rsidRPr="00FB5596">
        <w:t xml:space="preserve"> </w:t>
      </w:r>
      <w:r>
        <w:t>is</w:t>
      </w:r>
      <w:r w:rsidRPr="00FB5596">
        <w:t xml:space="preserve"> </w:t>
      </w:r>
      <w:r>
        <w:t>installed,</w:t>
      </w:r>
      <w:r w:rsidRPr="00FB5596">
        <w:t xml:space="preserve"> </w:t>
      </w:r>
      <w:r>
        <w:t>further</w:t>
      </w:r>
      <w:r w:rsidRPr="00FB5596">
        <w:t xml:space="preserve"> </w:t>
      </w:r>
      <w:r>
        <w:t>mechanical</w:t>
      </w:r>
      <w:r w:rsidRPr="00FB5596">
        <w:t xml:space="preserve"> </w:t>
      </w:r>
      <w:r>
        <w:t>processes</w:t>
      </w:r>
      <w:r w:rsidRPr="00FB5596">
        <w:t xml:space="preserve"> </w:t>
      </w:r>
      <w:r>
        <w:t>may</w:t>
      </w:r>
      <w:r w:rsidRPr="00FB5596">
        <w:t xml:space="preserve"> </w:t>
      </w:r>
      <w:r>
        <w:t>be</w:t>
      </w:r>
      <w:r w:rsidRPr="00FB5596">
        <w:t xml:space="preserve"> </w:t>
      </w:r>
      <w:r>
        <w:t>required,</w:t>
      </w:r>
      <w:r w:rsidRPr="00FB5596">
        <w:t xml:space="preserve"> </w:t>
      </w:r>
      <w:r>
        <w:t>for example, minor cutting to enable a custom fit, or for maintenance purposes.</w:t>
      </w:r>
      <w:r w:rsidR="00662B32">
        <w:t xml:space="preserve">  These further mechanical processes are </w:t>
      </w:r>
      <w:r w:rsidR="001502D5">
        <w:t xml:space="preserve">also </w:t>
      </w:r>
      <w:r w:rsidR="00662B32">
        <w:t>likely to generate airborne crystalline silica (respirable dust).</w:t>
      </w:r>
    </w:p>
    <w:p w14:paraId="6CE54E26" w14:textId="77777777" w:rsidR="006E36BC" w:rsidRDefault="00D247E8" w:rsidP="000601BC">
      <w:pPr>
        <w:widowControl/>
        <w:autoSpaceDE/>
        <w:autoSpaceDN/>
        <w:spacing w:after="160" w:line="259" w:lineRule="auto"/>
        <w:ind w:right="544"/>
      </w:pPr>
      <w:r>
        <w:t>For</w:t>
      </w:r>
      <w:r w:rsidRPr="00FB5596">
        <w:t xml:space="preserve"> </w:t>
      </w:r>
      <w:r>
        <w:t>the</w:t>
      </w:r>
      <w:r w:rsidRPr="00FB5596">
        <w:t xml:space="preserve"> </w:t>
      </w:r>
      <w:r>
        <w:t>purposes</w:t>
      </w:r>
      <w:r w:rsidRPr="00FB5596">
        <w:t xml:space="preserve"> </w:t>
      </w:r>
      <w:r>
        <w:t>of</w:t>
      </w:r>
      <w:r w:rsidRPr="00FB5596">
        <w:t xml:space="preserve"> </w:t>
      </w:r>
      <w:r>
        <w:t>this</w:t>
      </w:r>
      <w:r w:rsidRPr="00FB5596">
        <w:t xml:space="preserve"> </w:t>
      </w:r>
      <w:r>
        <w:t>Code,</w:t>
      </w:r>
      <w:r w:rsidRPr="00FB5596">
        <w:t xml:space="preserve"> </w:t>
      </w:r>
      <w:r>
        <w:t>mechanical</w:t>
      </w:r>
      <w:r w:rsidRPr="00FB5596">
        <w:t xml:space="preserve"> </w:t>
      </w:r>
      <w:r>
        <w:t>processes</w:t>
      </w:r>
      <w:r w:rsidRPr="00FB5596">
        <w:t xml:space="preserve"> </w:t>
      </w:r>
      <w:r>
        <w:t>are</w:t>
      </w:r>
      <w:r w:rsidRPr="00FB5596">
        <w:t xml:space="preserve"> </w:t>
      </w:r>
      <w:r>
        <w:t>not considered</w:t>
      </w:r>
      <w:r w:rsidRPr="00FB5596">
        <w:t xml:space="preserve"> </w:t>
      </w:r>
      <w:r>
        <w:t>to be</w:t>
      </w:r>
      <w:r w:rsidRPr="00FB5596">
        <w:t xml:space="preserve"> </w:t>
      </w:r>
      <w:r>
        <w:t>the</w:t>
      </w:r>
      <w:r w:rsidRPr="00FB5596">
        <w:t xml:space="preserve"> </w:t>
      </w:r>
      <w:r>
        <w:t>operation of tools or devices or processes that:</w:t>
      </w:r>
    </w:p>
    <w:p w14:paraId="33F3E8D7" w14:textId="77777777" w:rsidR="006E36BC" w:rsidRDefault="00D247E8" w:rsidP="00B920FA">
      <w:pPr>
        <w:pStyle w:val="ListParagraph"/>
        <w:numPr>
          <w:ilvl w:val="0"/>
          <w:numId w:val="23"/>
        </w:numPr>
        <w:tabs>
          <w:tab w:val="left" w:pos="1649"/>
        </w:tabs>
        <w:spacing w:before="119" w:line="240" w:lineRule="auto"/>
        <w:ind w:left="708" w:right="441"/>
      </w:pPr>
      <w:r>
        <w:t>rely</w:t>
      </w:r>
      <w:r w:rsidRPr="00FB5596">
        <w:t xml:space="preserve"> </w:t>
      </w:r>
      <w:r>
        <w:t>exclusively</w:t>
      </w:r>
      <w:r w:rsidRPr="00FB5596">
        <w:t xml:space="preserve"> </w:t>
      </w:r>
      <w:r>
        <w:t>on</w:t>
      </w:r>
      <w:r w:rsidRPr="00FB5596">
        <w:t xml:space="preserve"> </w:t>
      </w:r>
      <w:r>
        <w:t>manual</w:t>
      </w:r>
      <w:r w:rsidRPr="00FB5596">
        <w:t xml:space="preserve"> </w:t>
      </w:r>
      <w:r>
        <w:t>power</w:t>
      </w:r>
      <w:r w:rsidRPr="00FB5596">
        <w:t xml:space="preserve"> </w:t>
      </w:r>
      <w:r>
        <w:t>for</w:t>
      </w:r>
      <w:r w:rsidRPr="00FB5596">
        <w:t xml:space="preserve"> </w:t>
      </w:r>
      <w:r>
        <w:t>operation;</w:t>
      </w:r>
      <w:r w:rsidRPr="00FB5596">
        <w:t xml:space="preserve"> and</w:t>
      </w:r>
    </w:p>
    <w:p w14:paraId="58A3A04F" w14:textId="63503630" w:rsidR="00FB5596" w:rsidRDefault="00D247E8" w:rsidP="00B920FA">
      <w:pPr>
        <w:pStyle w:val="ListParagraph"/>
        <w:numPr>
          <w:ilvl w:val="0"/>
          <w:numId w:val="23"/>
        </w:numPr>
        <w:tabs>
          <w:tab w:val="left" w:pos="1649"/>
        </w:tabs>
        <w:spacing w:before="119" w:line="240" w:lineRule="auto"/>
        <w:ind w:left="707" w:right="441"/>
      </w:pPr>
      <w:r>
        <w:t>are</w:t>
      </w:r>
      <w:r w:rsidRPr="00FB5596">
        <w:t xml:space="preserve"> </w:t>
      </w:r>
      <w:r>
        <w:t>designed</w:t>
      </w:r>
      <w:r w:rsidRPr="00FB5596">
        <w:t xml:space="preserve"> </w:t>
      </w:r>
      <w:r>
        <w:t>to</w:t>
      </w:r>
      <w:r w:rsidRPr="00FB5596">
        <w:t xml:space="preserve"> </w:t>
      </w:r>
      <w:r>
        <w:t>be</w:t>
      </w:r>
      <w:r w:rsidRPr="00FB5596">
        <w:t xml:space="preserve"> </w:t>
      </w:r>
      <w:r>
        <w:t>primarily supported</w:t>
      </w:r>
      <w:r w:rsidRPr="00FB5596">
        <w:t xml:space="preserve"> </w:t>
      </w:r>
      <w:r>
        <w:t>by</w:t>
      </w:r>
      <w:r w:rsidRPr="00FB5596">
        <w:t xml:space="preserve"> hand.</w:t>
      </w:r>
      <w:r w:rsidR="0013101A">
        <w:br/>
      </w:r>
    </w:p>
    <w:p w14:paraId="077B330F" w14:textId="0BF88F29" w:rsidR="00FB5596" w:rsidRDefault="0012215D" w:rsidP="000601BC">
      <w:pPr>
        <w:widowControl/>
        <w:autoSpaceDE/>
        <w:autoSpaceDN/>
        <w:spacing w:after="160" w:line="259" w:lineRule="auto"/>
        <w:ind w:right="544"/>
      </w:pPr>
      <w:r>
        <w:t xml:space="preserve">For example, this might include the use of hand trowels to help smooth concrete surfaces for finishing, hand held </w:t>
      </w:r>
      <w:r w:rsidR="005D22DF">
        <w:t>tools to score fib</w:t>
      </w:r>
      <w:r w:rsidR="006635E2">
        <w:t>re</w:t>
      </w:r>
      <w:r w:rsidR="005D22DF">
        <w:t xml:space="preserve"> cement products, or the use of a brick jointer in masonry construction. </w:t>
      </w:r>
    </w:p>
    <w:p w14:paraId="441D092E" w14:textId="102F73D4" w:rsidR="006E36BC" w:rsidRDefault="00D247E8" w:rsidP="000601BC">
      <w:pPr>
        <w:widowControl/>
        <w:autoSpaceDE/>
        <w:autoSpaceDN/>
        <w:spacing w:after="160" w:line="259" w:lineRule="auto"/>
        <w:ind w:right="544"/>
      </w:pPr>
      <w:r>
        <w:t xml:space="preserve">Construction work that involves </w:t>
      </w:r>
      <w:r w:rsidR="0032184E">
        <w:t>activities</w:t>
      </w:r>
      <w:r>
        <w:t xml:space="preserve"> such as digging trenches or tunneling, could involve</w:t>
      </w:r>
      <w:r w:rsidRPr="00FB5596">
        <w:t xml:space="preserve"> </w:t>
      </w:r>
      <w:r>
        <w:t>materials</w:t>
      </w:r>
      <w:r w:rsidRPr="00FB5596">
        <w:t xml:space="preserve"> </w:t>
      </w:r>
      <w:r>
        <w:t>containing</w:t>
      </w:r>
      <w:r w:rsidRPr="00FB5596">
        <w:t xml:space="preserve"> </w:t>
      </w:r>
      <w:r>
        <w:t>crystalline</w:t>
      </w:r>
      <w:r w:rsidRPr="00FB5596">
        <w:t xml:space="preserve"> </w:t>
      </w:r>
      <w:r>
        <w:t>silica.</w:t>
      </w:r>
      <w:r w:rsidRPr="00FB5596">
        <w:t xml:space="preserve"> </w:t>
      </w:r>
      <w:r>
        <w:t>This</w:t>
      </w:r>
      <w:r w:rsidRPr="00FB5596">
        <w:t xml:space="preserve"> </w:t>
      </w:r>
      <w:r>
        <w:t>is</w:t>
      </w:r>
      <w:r w:rsidRPr="00FB5596">
        <w:t xml:space="preserve"> </w:t>
      </w:r>
      <w:r>
        <w:t>because</w:t>
      </w:r>
      <w:r w:rsidRPr="00FB5596">
        <w:t xml:space="preserve"> </w:t>
      </w:r>
      <w:r w:rsidR="00A24517" w:rsidRPr="00FB5596">
        <w:t>common</w:t>
      </w:r>
      <w:r w:rsidR="001502D5" w:rsidRPr="00FB5596">
        <w:t xml:space="preserve"> materials </w:t>
      </w:r>
      <w:r w:rsidR="00A24517" w:rsidRPr="00FB5596">
        <w:t xml:space="preserve">found </w:t>
      </w:r>
      <w:r w:rsidR="001502D5" w:rsidRPr="00FB5596">
        <w:t>in the ground may contain crystalline silica,</w:t>
      </w:r>
      <w:r w:rsidR="00A24517" w:rsidRPr="00FB5596">
        <w:t xml:space="preserve"> and can be found in</w:t>
      </w:r>
      <w:r>
        <w:t>:</w:t>
      </w:r>
    </w:p>
    <w:p w14:paraId="28F5FD08" w14:textId="1002CF3E"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most rocks, sands</w:t>
      </w:r>
      <w:r w:rsidR="00FB5596" w:rsidRPr="00191299">
        <w:rPr>
          <w:spacing w:val="-3"/>
        </w:rPr>
        <w:t>,</w:t>
      </w:r>
      <w:r w:rsidRPr="00191299">
        <w:rPr>
          <w:spacing w:val="-3"/>
        </w:rPr>
        <w:t xml:space="preserve"> and </w:t>
      </w:r>
      <w:r w:rsidRPr="00915F17">
        <w:rPr>
          <w:lang w:val="en-AU"/>
        </w:rPr>
        <w:t>clays</w:t>
      </w:r>
    </w:p>
    <w:p w14:paraId="7FF8F524" w14:textId="27C6C86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granite</w:t>
      </w:r>
      <w:r w:rsidR="00FB5596" w:rsidRPr="00191299">
        <w:rPr>
          <w:spacing w:val="-3"/>
        </w:rPr>
        <w:t>; and</w:t>
      </w:r>
    </w:p>
    <w:p w14:paraId="13C77391" w14:textId="0AD332CA" w:rsidR="00F80BA0"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sandstone</w:t>
      </w:r>
      <w:r w:rsidRPr="00191299">
        <w:rPr>
          <w:spacing w:val="-3"/>
        </w:rPr>
        <w:t>.</w:t>
      </w:r>
      <w:r w:rsidR="0013101A">
        <w:rPr>
          <w:spacing w:val="-3"/>
        </w:rPr>
        <w:br/>
      </w:r>
    </w:p>
    <w:p w14:paraId="400933DD" w14:textId="33B4E13E" w:rsidR="006E36BC" w:rsidRPr="00A60015" w:rsidRDefault="00D247E8" w:rsidP="000601BC">
      <w:pPr>
        <w:widowControl/>
        <w:autoSpaceDE/>
        <w:autoSpaceDN/>
        <w:spacing w:after="160" w:line="259" w:lineRule="auto"/>
        <w:ind w:right="544"/>
      </w:pPr>
      <w:r>
        <w:t xml:space="preserve">If the task involves high-energy earthmoving processes, such as rock ripping, it </w:t>
      </w:r>
      <w:r w:rsidR="005D22DF">
        <w:t xml:space="preserve">will likely result in </w:t>
      </w:r>
      <w:r w:rsidR="001502D5">
        <w:t xml:space="preserve">a risk of exposure to respirable crystalline silica </w:t>
      </w:r>
      <w:r>
        <w:t>and</w:t>
      </w:r>
      <w:r w:rsidRPr="0035418C">
        <w:t xml:space="preserve"> </w:t>
      </w:r>
      <w:r>
        <w:t>controls</w:t>
      </w:r>
      <w:r w:rsidRPr="0035418C">
        <w:t xml:space="preserve"> </w:t>
      </w:r>
      <w:r>
        <w:t>to</w:t>
      </w:r>
      <w:r w:rsidRPr="0035418C">
        <w:t xml:space="preserve"> </w:t>
      </w:r>
      <w:r>
        <w:t>manage</w:t>
      </w:r>
      <w:r w:rsidRPr="0035418C">
        <w:t xml:space="preserve"> </w:t>
      </w:r>
      <w:r w:rsidR="005D22DF">
        <w:t>those</w:t>
      </w:r>
      <w:r w:rsidR="005D22DF" w:rsidRPr="0035418C">
        <w:t xml:space="preserve"> </w:t>
      </w:r>
      <w:r>
        <w:t>risk</w:t>
      </w:r>
      <w:r w:rsidR="005D22DF">
        <w:t>s</w:t>
      </w:r>
      <w:r>
        <w:t xml:space="preserve"> </w:t>
      </w:r>
      <w:r w:rsidRPr="00A60015">
        <w:t>must be in place.</w:t>
      </w:r>
    </w:p>
    <w:p w14:paraId="3D31E57C" w14:textId="4D8AE36F" w:rsidR="008742F3" w:rsidRPr="00A60015" w:rsidRDefault="008742F3" w:rsidP="000601BC">
      <w:pPr>
        <w:widowControl/>
        <w:autoSpaceDE/>
        <w:autoSpaceDN/>
        <w:spacing w:after="160" w:line="259" w:lineRule="auto"/>
        <w:ind w:right="544"/>
      </w:pPr>
      <w:r w:rsidRPr="00A60015">
        <w:t>If a PCBU is unsure if the earth involved in the task or project includes material(s) containing 1 p</w:t>
      </w:r>
      <w:r w:rsidR="00711B79" w:rsidRPr="00A60015">
        <w:t>e</w:t>
      </w:r>
      <w:r w:rsidRPr="00A60015">
        <w:t>r cent or more crystalline silica, they could get a geotechnical report, petrographic test, or bulk material analysis to confirm the materials present in the earth that will be moved, processed or disturbed.</w:t>
      </w:r>
    </w:p>
    <w:p w14:paraId="577B540F" w14:textId="041496BE" w:rsidR="008742F3" w:rsidRPr="00A60015" w:rsidRDefault="008742F3" w:rsidP="000601BC">
      <w:pPr>
        <w:widowControl/>
        <w:autoSpaceDE/>
        <w:autoSpaceDN/>
        <w:spacing w:after="160" w:line="259" w:lineRule="auto"/>
        <w:ind w:right="544"/>
      </w:pPr>
      <w:r w:rsidRPr="00A60015">
        <w:t xml:space="preserve">Any testing should be representative of the </w:t>
      </w:r>
      <w:r w:rsidR="00ED0BF9" w:rsidRPr="00A60015">
        <w:t>material</w:t>
      </w:r>
      <w:r w:rsidRPr="00A60015">
        <w:t xml:space="preserve"> that will be disturbed by the task – including whether the material will be disturbed by driving or transport. </w:t>
      </w:r>
    </w:p>
    <w:p w14:paraId="63755366" w14:textId="3E8FAE1C" w:rsidR="008742F3" w:rsidRDefault="008742F3" w:rsidP="000601BC">
      <w:pPr>
        <w:widowControl/>
        <w:autoSpaceDE/>
        <w:autoSpaceDN/>
        <w:spacing w:after="160" w:line="259" w:lineRule="auto"/>
        <w:ind w:right="544"/>
      </w:pPr>
      <w:r w:rsidRPr="00A60015">
        <w:t xml:space="preserve">If a PCBU is unable to find out whether the </w:t>
      </w:r>
      <w:r w:rsidR="00ED0BF9" w:rsidRPr="00A60015">
        <w:t>earth</w:t>
      </w:r>
      <w:r w:rsidRPr="00A60015">
        <w:t xml:space="preserve"> involved in the task or </w:t>
      </w:r>
      <w:r w:rsidR="00ED0BF9" w:rsidRPr="00A60015">
        <w:t>project</w:t>
      </w:r>
      <w:r w:rsidRPr="00A60015">
        <w:t xml:space="preserve"> includes material(s) containing 1 per cent or more crystalline silica, the PC</w:t>
      </w:r>
      <w:r w:rsidR="00711B79" w:rsidRPr="00A60015">
        <w:t>B</w:t>
      </w:r>
      <w:r w:rsidRPr="00A60015">
        <w:t>U should go ahead with the presumption that it does.</w:t>
      </w:r>
      <w:r>
        <w:t xml:space="preserve"> </w:t>
      </w:r>
    </w:p>
    <w:p w14:paraId="312A0D3C" w14:textId="44D12973" w:rsidR="005D22DF" w:rsidRDefault="00D247E8" w:rsidP="000601BC">
      <w:pPr>
        <w:widowControl/>
        <w:autoSpaceDE/>
        <w:autoSpaceDN/>
        <w:spacing w:after="160" w:line="259" w:lineRule="auto"/>
        <w:ind w:right="544"/>
      </w:pPr>
      <w:r>
        <w:t>Workers fabricating, processing, installing, maintaining or removing</w:t>
      </w:r>
      <w:r w:rsidR="005D22DF">
        <w:t xml:space="preserve"> crystalline silica material</w:t>
      </w:r>
      <w:r>
        <w:t xml:space="preserve"> without appropriate control measures in place may be exposed to high levels of silica dust (for example through</w:t>
      </w:r>
      <w:r w:rsidRPr="0035418C">
        <w:t xml:space="preserve"> </w:t>
      </w:r>
      <w:r>
        <w:t xml:space="preserve">dust clouds). </w:t>
      </w:r>
    </w:p>
    <w:p w14:paraId="6C5AE175" w14:textId="7957926B" w:rsidR="006E36BC" w:rsidRDefault="00D247E8" w:rsidP="000601BC">
      <w:pPr>
        <w:widowControl/>
        <w:autoSpaceDE/>
        <w:autoSpaceDN/>
        <w:spacing w:after="160" w:line="259" w:lineRule="auto"/>
        <w:ind w:right="544"/>
      </w:pPr>
      <w:r>
        <w:t xml:space="preserve">Workers can also be exposed </w:t>
      </w:r>
      <w:r w:rsidRPr="007B6EF6">
        <w:t>to silica dust from</w:t>
      </w:r>
      <w:r>
        <w:t xml:space="preserve"> poor housekeeping methods that disturb accumulated dust, including dry sweeping, using compressed air or high-pressure water cleaners and general-purpose vacuum cleaners not designed for use with hazardous dusts.</w:t>
      </w:r>
    </w:p>
    <w:p w14:paraId="758843FB" w14:textId="77777777" w:rsidR="006E36BC" w:rsidRDefault="006E36BC" w:rsidP="003C7FC9">
      <w:pPr>
        <w:pStyle w:val="BodyText"/>
        <w:rPr>
          <w:sz w:val="24"/>
        </w:rPr>
      </w:pPr>
    </w:p>
    <w:p w14:paraId="2EE62553" w14:textId="77777777" w:rsidR="006A7FC1" w:rsidRDefault="006A7FC1" w:rsidP="003C7FC9">
      <w:pPr>
        <w:rPr>
          <w:color w:val="702FA0"/>
          <w:sz w:val="40"/>
          <w:szCs w:val="40"/>
        </w:rPr>
      </w:pPr>
      <w:bookmarkStart w:id="9" w:name="_TOC_250026"/>
      <w:r>
        <w:br w:type="page"/>
      </w:r>
    </w:p>
    <w:p w14:paraId="07A4E567" w14:textId="6BF4F19E" w:rsidR="006E36BC" w:rsidRPr="00B920FA" w:rsidRDefault="00D247E8" w:rsidP="004A3413">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10" w:name="_Toc169788664"/>
      <w:r w:rsidRPr="00B920FA">
        <w:rPr>
          <w:color w:val="7030A0"/>
          <w:sz w:val="40"/>
          <w:szCs w:val="40"/>
          <w:lang w:val="en-AU"/>
        </w:rPr>
        <w:lastRenderedPageBreak/>
        <w:t xml:space="preserve">Health effects of </w:t>
      </w:r>
      <w:r w:rsidR="005D22DF" w:rsidRPr="00B920FA">
        <w:rPr>
          <w:color w:val="7030A0"/>
          <w:sz w:val="40"/>
          <w:szCs w:val="40"/>
          <w:lang w:val="en-AU"/>
        </w:rPr>
        <w:t>airborne crystalline silica (</w:t>
      </w:r>
      <w:r w:rsidRPr="00B920FA">
        <w:rPr>
          <w:color w:val="7030A0"/>
          <w:sz w:val="40"/>
          <w:szCs w:val="40"/>
          <w:lang w:val="en-AU"/>
        </w:rPr>
        <w:t xml:space="preserve">silica </w:t>
      </w:r>
      <w:bookmarkEnd w:id="9"/>
      <w:r w:rsidRPr="00B920FA">
        <w:rPr>
          <w:color w:val="7030A0"/>
          <w:sz w:val="40"/>
          <w:szCs w:val="40"/>
          <w:lang w:val="en-AU"/>
        </w:rPr>
        <w:t>dust</w:t>
      </w:r>
      <w:r w:rsidR="005D22DF" w:rsidRPr="00B920FA">
        <w:rPr>
          <w:color w:val="7030A0"/>
          <w:sz w:val="40"/>
          <w:szCs w:val="40"/>
          <w:lang w:val="en-AU"/>
        </w:rPr>
        <w:t>)</w:t>
      </w:r>
      <w:bookmarkEnd w:id="10"/>
    </w:p>
    <w:p w14:paraId="5C016593" w14:textId="36C874AB" w:rsidR="006E36BC" w:rsidRPr="007B6EF6" w:rsidRDefault="00D247E8" w:rsidP="004A3413">
      <w:pPr>
        <w:widowControl/>
        <w:autoSpaceDE/>
        <w:autoSpaceDN/>
        <w:spacing w:before="120" w:after="160" w:line="259" w:lineRule="auto"/>
        <w:ind w:right="544"/>
      </w:pPr>
      <w:r w:rsidRPr="007B6EF6">
        <w:t>Silica</w:t>
      </w:r>
      <w:r w:rsidRPr="00B34DF6">
        <w:t xml:space="preserve"> </w:t>
      </w:r>
      <w:r w:rsidRPr="007B6EF6">
        <w:t>dust</w:t>
      </w:r>
      <w:r w:rsidRPr="00B34DF6">
        <w:t xml:space="preserve"> </w:t>
      </w:r>
      <w:r w:rsidR="00C94BEB" w:rsidRPr="007B6EF6">
        <w:t>pose</w:t>
      </w:r>
      <w:r w:rsidRPr="007B6EF6">
        <w:t>s</w:t>
      </w:r>
      <w:r w:rsidRPr="00B34DF6">
        <w:t xml:space="preserve"> </w:t>
      </w:r>
      <w:r w:rsidRPr="007B6EF6">
        <w:t>a</w:t>
      </w:r>
      <w:r w:rsidRPr="00B34DF6">
        <w:t xml:space="preserve"> </w:t>
      </w:r>
      <w:r w:rsidRPr="007B6EF6">
        <w:t>significant</w:t>
      </w:r>
      <w:r w:rsidRPr="00B34DF6">
        <w:t xml:space="preserve"> </w:t>
      </w:r>
      <w:r w:rsidRPr="007B6EF6">
        <w:t>health</w:t>
      </w:r>
      <w:r w:rsidRPr="00B34DF6">
        <w:t xml:space="preserve"> </w:t>
      </w:r>
      <w:r w:rsidRPr="007B6EF6">
        <w:t>hazard</w:t>
      </w:r>
      <w:r w:rsidRPr="00B34DF6">
        <w:t xml:space="preserve"> </w:t>
      </w:r>
      <w:r w:rsidR="00C94BEB" w:rsidRPr="007B6EF6">
        <w:t>to</w:t>
      </w:r>
      <w:r w:rsidRPr="00B34DF6">
        <w:t xml:space="preserve"> </w:t>
      </w:r>
      <w:r w:rsidRPr="007B6EF6">
        <w:t>workers.</w:t>
      </w:r>
      <w:r w:rsidRPr="00B34DF6">
        <w:t xml:space="preserve"> </w:t>
      </w:r>
      <w:r w:rsidRPr="007B6EF6">
        <w:t>Very</w:t>
      </w:r>
      <w:r w:rsidRPr="00B34DF6">
        <w:t xml:space="preserve"> </w:t>
      </w:r>
      <w:r w:rsidRPr="007B6EF6">
        <w:t>small</w:t>
      </w:r>
      <w:r w:rsidRPr="00B34DF6">
        <w:t xml:space="preserve"> </w:t>
      </w:r>
      <w:r w:rsidRPr="007B6EF6">
        <w:t>particles</w:t>
      </w:r>
      <w:r w:rsidRPr="00B34DF6">
        <w:t xml:space="preserve"> </w:t>
      </w:r>
      <w:r w:rsidRPr="007B6EF6">
        <w:t>of</w:t>
      </w:r>
      <w:r w:rsidRPr="00B34DF6">
        <w:t xml:space="preserve"> </w:t>
      </w:r>
      <w:r w:rsidRPr="007B6EF6">
        <w:t>silica</w:t>
      </w:r>
      <w:r w:rsidRPr="00B34DF6">
        <w:t xml:space="preserve"> </w:t>
      </w:r>
      <w:r w:rsidRPr="007B6EF6">
        <w:t>dust</w:t>
      </w:r>
      <w:r w:rsidRPr="00B34DF6">
        <w:t xml:space="preserve"> </w:t>
      </w:r>
      <w:r w:rsidRPr="007B6EF6">
        <w:t xml:space="preserve">cannot be seen under normal lighting or with the naked eye and </w:t>
      </w:r>
      <w:r w:rsidR="001C5BB3">
        <w:t xml:space="preserve">can </w:t>
      </w:r>
      <w:r w:rsidRPr="007B6EF6">
        <w:t>stay airborne for long periods of time. When airborne, workers can easily inhale the small silica dust particles deep into their lungs where it can lead to a range of respiratory diseases, including:</w:t>
      </w:r>
    </w:p>
    <w:p w14:paraId="3CA2AB58"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silicosis</w:t>
      </w:r>
    </w:p>
    <w:p w14:paraId="47941ADF"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progressive massive fibrosis</w:t>
      </w:r>
    </w:p>
    <w:p w14:paraId="17D7B6EE"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chronic obstructive pulmonary disease</w:t>
      </w:r>
    </w:p>
    <w:p w14:paraId="49917ABD" w14:textId="5C5005C1"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chronic bronchitis</w:t>
      </w:r>
      <w:r w:rsidR="007B6EF6" w:rsidRPr="00915F17">
        <w:rPr>
          <w:lang w:val="en-AU"/>
        </w:rPr>
        <w:t>;</w:t>
      </w:r>
      <w:r w:rsidRPr="00915F17">
        <w:rPr>
          <w:lang w:val="en-AU"/>
        </w:rPr>
        <w:t xml:space="preserve"> and</w:t>
      </w:r>
    </w:p>
    <w:p w14:paraId="6D1E79ED" w14:textId="173BC23B"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lung cancer.</w:t>
      </w:r>
      <w:r w:rsidR="0013101A">
        <w:rPr>
          <w:lang w:val="en-AU"/>
        </w:rPr>
        <w:br/>
      </w:r>
    </w:p>
    <w:p w14:paraId="64FC0D1C" w14:textId="6A970F66" w:rsidR="0035418C" w:rsidRDefault="00D247E8" w:rsidP="0013101A">
      <w:pPr>
        <w:widowControl/>
        <w:autoSpaceDE/>
        <w:autoSpaceDN/>
        <w:spacing w:after="160" w:line="259" w:lineRule="auto"/>
        <w:ind w:right="544"/>
      </w:pPr>
      <w:r w:rsidRPr="007B6EF6">
        <w:t>Silica dust</w:t>
      </w:r>
      <w:r>
        <w:t xml:space="preserve"> also increases the risk of developing chronic kidney disease, autoimmune disorders (such as scleroderma and systemic lupus erythematosus) and other adverse health</w:t>
      </w:r>
      <w:r w:rsidRPr="00B34DF6">
        <w:t xml:space="preserve"> </w:t>
      </w:r>
      <w:r>
        <w:t>effects,</w:t>
      </w:r>
      <w:r w:rsidRPr="00B34DF6">
        <w:t xml:space="preserve"> </w:t>
      </w:r>
      <w:r>
        <w:t>including</w:t>
      </w:r>
      <w:r w:rsidRPr="00B34DF6">
        <w:t xml:space="preserve"> </w:t>
      </w:r>
      <w:r>
        <w:t>an</w:t>
      </w:r>
      <w:r w:rsidRPr="00B34DF6">
        <w:t xml:space="preserve"> </w:t>
      </w:r>
      <w:r>
        <w:t>increased</w:t>
      </w:r>
      <w:r w:rsidRPr="00B34DF6">
        <w:t xml:space="preserve"> </w:t>
      </w:r>
      <w:r>
        <w:t>risk</w:t>
      </w:r>
      <w:r w:rsidRPr="00B34DF6">
        <w:t xml:space="preserve"> </w:t>
      </w:r>
      <w:r>
        <w:t>of</w:t>
      </w:r>
      <w:r w:rsidRPr="00B34DF6">
        <w:t xml:space="preserve"> </w:t>
      </w:r>
      <w:r>
        <w:t>activating</w:t>
      </w:r>
      <w:r w:rsidRPr="00B34DF6">
        <w:t xml:space="preserve"> </w:t>
      </w:r>
      <w:r>
        <w:t>latent</w:t>
      </w:r>
      <w:r w:rsidRPr="00B34DF6">
        <w:t xml:space="preserve"> </w:t>
      </w:r>
      <w:r>
        <w:t>tuberculosis,</w:t>
      </w:r>
      <w:r w:rsidRPr="00B34DF6">
        <w:t xml:space="preserve"> </w:t>
      </w:r>
      <w:r>
        <w:t>eye</w:t>
      </w:r>
      <w:r w:rsidRPr="00B34DF6">
        <w:t xml:space="preserve"> </w:t>
      </w:r>
      <w:r>
        <w:t>irritation</w:t>
      </w:r>
      <w:r w:rsidRPr="00B34DF6">
        <w:t xml:space="preserve"> </w:t>
      </w:r>
      <w:r>
        <w:t>and eye damage.</w:t>
      </w:r>
    </w:p>
    <w:p w14:paraId="20E3241F" w14:textId="439E6E1E" w:rsidR="006E36BC" w:rsidRPr="0035418C" w:rsidRDefault="0035418C" w:rsidP="003C7FC9">
      <w:pPr>
        <w:pStyle w:val="Heading3"/>
        <w:ind w:left="1" w:right="1151"/>
        <w:rPr>
          <w:color w:val="7E7E7E"/>
          <w:spacing w:val="-2"/>
        </w:rPr>
      </w:pPr>
      <w:r w:rsidRPr="0035418C">
        <w:rPr>
          <w:color w:val="7E7E7E"/>
          <w:spacing w:val="-2"/>
        </w:rPr>
        <w:t>SILICOSIS</w:t>
      </w:r>
    </w:p>
    <w:p w14:paraId="0D2F171D" w14:textId="40369E36" w:rsidR="0035418C" w:rsidRDefault="00D247E8" w:rsidP="0013101A">
      <w:pPr>
        <w:widowControl/>
        <w:autoSpaceDE/>
        <w:autoSpaceDN/>
        <w:spacing w:after="160" w:line="259" w:lineRule="auto"/>
        <w:ind w:right="544"/>
      </w:pPr>
      <w:r w:rsidRPr="007B6EF6">
        <w:t xml:space="preserve">Silicosis is a serious, irreversible lung disease that causes permanent disability and can be fatal. Silica dust can be </w:t>
      </w:r>
      <w:r w:rsidR="00206682" w:rsidRPr="007B6EF6">
        <w:t>inhaled</w:t>
      </w:r>
      <w:r w:rsidR="00D13DA5" w:rsidRPr="007B6EF6">
        <w:t xml:space="preserve"> </w:t>
      </w:r>
      <w:r w:rsidRPr="007B6EF6">
        <w:t>deep into the lungs and, when silica dust comes into prolonged</w:t>
      </w:r>
      <w:r w:rsidRPr="00B34DF6">
        <w:t xml:space="preserve"> </w:t>
      </w:r>
      <w:r w:rsidRPr="007B6EF6">
        <w:t>contact</w:t>
      </w:r>
      <w:r w:rsidRPr="00B34DF6">
        <w:t xml:space="preserve"> </w:t>
      </w:r>
      <w:r w:rsidRPr="007B6EF6">
        <w:t>with</w:t>
      </w:r>
      <w:r w:rsidRPr="00B34DF6">
        <w:t xml:space="preserve"> </w:t>
      </w:r>
      <w:r w:rsidRPr="007B6EF6">
        <w:t>the</w:t>
      </w:r>
      <w:r w:rsidRPr="00B34DF6">
        <w:t xml:space="preserve"> </w:t>
      </w:r>
      <w:r w:rsidRPr="007B6EF6">
        <w:t>lung</w:t>
      </w:r>
      <w:r w:rsidRPr="00B34DF6">
        <w:t xml:space="preserve"> </w:t>
      </w:r>
      <w:r w:rsidRPr="007B6EF6">
        <w:t>tissue, it</w:t>
      </w:r>
      <w:r w:rsidRPr="00B34DF6">
        <w:t xml:space="preserve"> </w:t>
      </w:r>
      <w:r w:rsidRPr="007B6EF6">
        <w:t>causes inflammation</w:t>
      </w:r>
      <w:r w:rsidRPr="00B34DF6">
        <w:t xml:space="preserve"> </w:t>
      </w:r>
      <w:r w:rsidRPr="007B6EF6">
        <w:t>and</w:t>
      </w:r>
      <w:r w:rsidRPr="00B34DF6">
        <w:t xml:space="preserve"> </w:t>
      </w:r>
      <w:r w:rsidRPr="007B6EF6">
        <w:t>scarring</w:t>
      </w:r>
      <w:r w:rsidRPr="00B34DF6">
        <w:t xml:space="preserve"> </w:t>
      </w:r>
      <w:r w:rsidRPr="007B6EF6">
        <w:t>and</w:t>
      </w:r>
      <w:r w:rsidRPr="00B34DF6">
        <w:t xml:space="preserve"> </w:t>
      </w:r>
      <w:r w:rsidRPr="007B6EF6">
        <w:t>reduces</w:t>
      </w:r>
      <w:r w:rsidRPr="00B34DF6">
        <w:t xml:space="preserve"> </w:t>
      </w:r>
      <w:r w:rsidRPr="007B6EF6">
        <w:t>the lungs’ ability to take in oxygen. Silicosis may continue to progress even after a worker is removed</w:t>
      </w:r>
      <w:r w:rsidRPr="00B34DF6">
        <w:t xml:space="preserve"> </w:t>
      </w:r>
      <w:r w:rsidRPr="007B6EF6">
        <w:t>from</w:t>
      </w:r>
      <w:r w:rsidRPr="00B34DF6">
        <w:t xml:space="preserve"> </w:t>
      </w:r>
      <w:r w:rsidRPr="007B6EF6">
        <w:t>exposure</w:t>
      </w:r>
      <w:r w:rsidRPr="00B34DF6">
        <w:t xml:space="preserve"> </w:t>
      </w:r>
      <w:r w:rsidRPr="007B6EF6">
        <w:t>to</w:t>
      </w:r>
      <w:r w:rsidRPr="00B34DF6">
        <w:t xml:space="preserve"> </w:t>
      </w:r>
      <w:r w:rsidRPr="007B6EF6">
        <w:t>silica</w:t>
      </w:r>
      <w:r w:rsidRPr="00B34DF6">
        <w:t xml:space="preserve"> </w:t>
      </w:r>
      <w:r w:rsidRPr="007B6EF6">
        <w:t>dust.</w:t>
      </w:r>
      <w:r w:rsidRPr="00B34DF6">
        <w:t xml:space="preserve"> </w:t>
      </w:r>
      <w:r w:rsidRPr="007B6EF6">
        <w:t>As</w:t>
      </w:r>
      <w:r w:rsidRPr="00B34DF6">
        <w:t xml:space="preserve"> </w:t>
      </w:r>
      <w:r w:rsidRPr="007B6EF6">
        <w:t>the</w:t>
      </w:r>
      <w:r w:rsidRPr="00B34DF6">
        <w:t xml:space="preserve"> </w:t>
      </w:r>
      <w:r w:rsidRPr="007B6EF6">
        <w:t>disease</w:t>
      </w:r>
      <w:r w:rsidRPr="00B34DF6">
        <w:t xml:space="preserve"> </w:t>
      </w:r>
      <w:r w:rsidRPr="007B6EF6">
        <w:t>progresses,</w:t>
      </w:r>
      <w:r w:rsidRPr="00B34DF6">
        <w:t xml:space="preserve"> </w:t>
      </w:r>
      <w:r w:rsidRPr="007B6EF6">
        <w:t>a</w:t>
      </w:r>
      <w:r w:rsidRPr="00B34DF6">
        <w:t xml:space="preserve"> </w:t>
      </w:r>
      <w:r w:rsidRPr="007B6EF6">
        <w:t>worker</w:t>
      </w:r>
      <w:r w:rsidRPr="00B34DF6">
        <w:t xml:space="preserve"> </w:t>
      </w:r>
      <w:r w:rsidRPr="007B6EF6">
        <w:t>may</w:t>
      </w:r>
      <w:r w:rsidRPr="00B34DF6">
        <w:t xml:space="preserve"> </w:t>
      </w:r>
      <w:r w:rsidRPr="007B6EF6">
        <w:t>experience shortness</w:t>
      </w:r>
      <w:r w:rsidRPr="00B34DF6">
        <w:t xml:space="preserve"> </w:t>
      </w:r>
      <w:r w:rsidRPr="007B6EF6">
        <w:t>of breath, a</w:t>
      </w:r>
      <w:r w:rsidRPr="00B34DF6">
        <w:t xml:space="preserve"> </w:t>
      </w:r>
      <w:r w:rsidRPr="007B6EF6">
        <w:t>severe</w:t>
      </w:r>
      <w:r w:rsidRPr="00B34DF6">
        <w:t xml:space="preserve"> </w:t>
      </w:r>
      <w:r w:rsidRPr="007B6EF6">
        <w:t>cough</w:t>
      </w:r>
      <w:r w:rsidRPr="00B34DF6">
        <w:t xml:space="preserve"> </w:t>
      </w:r>
      <w:r w:rsidRPr="007B6EF6">
        <w:t>or</w:t>
      </w:r>
      <w:r w:rsidRPr="00B34DF6">
        <w:t xml:space="preserve"> </w:t>
      </w:r>
      <w:r w:rsidRPr="007B6EF6">
        <w:t>general</w:t>
      </w:r>
      <w:r w:rsidRPr="00B34DF6">
        <w:t xml:space="preserve"> </w:t>
      </w:r>
      <w:r w:rsidRPr="007B6EF6">
        <w:t>weakness.</w:t>
      </w:r>
      <w:r w:rsidRPr="00B34DF6">
        <w:t xml:space="preserve"> </w:t>
      </w:r>
      <w:r w:rsidRPr="007B6EF6">
        <w:t>There</w:t>
      </w:r>
      <w:r w:rsidRPr="00B34DF6">
        <w:t xml:space="preserve"> </w:t>
      </w:r>
      <w:r w:rsidRPr="007B6EF6">
        <w:t>are</w:t>
      </w:r>
      <w:r w:rsidRPr="00B34DF6">
        <w:t xml:space="preserve"> </w:t>
      </w:r>
      <w:r w:rsidRPr="007B6EF6">
        <w:t>three</w:t>
      </w:r>
      <w:r w:rsidRPr="00B34DF6">
        <w:t xml:space="preserve"> </w:t>
      </w:r>
      <w:r w:rsidRPr="007B6EF6">
        <w:t>types</w:t>
      </w:r>
      <w:r w:rsidRPr="00B34DF6">
        <w:t xml:space="preserve"> </w:t>
      </w:r>
      <w:r w:rsidRPr="007B6EF6">
        <w:t>of silicosis (Table 2).</w:t>
      </w:r>
    </w:p>
    <w:p w14:paraId="056B706B" w14:textId="4814194F" w:rsidR="006E36BC" w:rsidRDefault="00D247E8" w:rsidP="003C7FC9">
      <w:pPr>
        <w:spacing w:before="68"/>
        <w:ind w:left="1"/>
        <w:rPr>
          <w:b/>
          <w:color w:val="3F3F3F"/>
          <w:spacing w:val="-2"/>
          <w:sz w:val="18"/>
        </w:rPr>
      </w:pPr>
      <w:r>
        <w:rPr>
          <w:b/>
          <w:color w:val="3F3F3F"/>
          <w:sz w:val="18"/>
        </w:rPr>
        <w:t>Table</w:t>
      </w:r>
      <w:r>
        <w:rPr>
          <w:b/>
          <w:color w:val="3F3F3F"/>
          <w:spacing w:val="-2"/>
          <w:sz w:val="18"/>
        </w:rPr>
        <w:t xml:space="preserve"> </w:t>
      </w:r>
      <w:r>
        <w:rPr>
          <w:b/>
          <w:color w:val="3F3F3F"/>
          <w:sz w:val="18"/>
        </w:rPr>
        <w:t>2.</w:t>
      </w:r>
      <w:r>
        <w:rPr>
          <w:b/>
          <w:color w:val="3F3F3F"/>
          <w:spacing w:val="-1"/>
          <w:sz w:val="18"/>
        </w:rPr>
        <w:t xml:space="preserve"> </w:t>
      </w:r>
      <w:r>
        <w:rPr>
          <w:b/>
          <w:color w:val="3F3F3F"/>
          <w:sz w:val="18"/>
        </w:rPr>
        <w:t>Types</w:t>
      </w:r>
      <w:r>
        <w:rPr>
          <w:b/>
          <w:color w:val="3F3F3F"/>
          <w:spacing w:val="-1"/>
          <w:sz w:val="18"/>
        </w:rPr>
        <w:t xml:space="preserve"> </w:t>
      </w:r>
      <w:r>
        <w:rPr>
          <w:b/>
          <w:color w:val="3F3F3F"/>
          <w:sz w:val="18"/>
        </w:rPr>
        <w:t>of</w:t>
      </w:r>
      <w:r>
        <w:rPr>
          <w:b/>
          <w:color w:val="3F3F3F"/>
          <w:spacing w:val="2"/>
          <w:sz w:val="18"/>
        </w:rPr>
        <w:t xml:space="preserve"> </w:t>
      </w:r>
      <w:r>
        <w:rPr>
          <w:b/>
          <w:color w:val="3F3F3F"/>
          <w:spacing w:val="-2"/>
          <w:sz w:val="18"/>
        </w:rPr>
        <w:t>silicosis.</w:t>
      </w:r>
    </w:p>
    <w:p w14:paraId="05C470B2" w14:textId="77777777" w:rsidR="006E36BC" w:rsidRDefault="006E36BC" w:rsidP="003C7FC9">
      <w:pPr>
        <w:pStyle w:val="BodyText"/>
        <w:spacing w:before="6"/>
        <w:rPr>
          <w:b/>
          <w:sz w:val="17"/>
        </w:rPr>
      </w:pPr>
    </w:p>
    <w:tbl>
      <w:tblPr>
        <w:tblpPr w:leftFromText="180" w:rightFromText="180" w:vertAnchor="text" w:tblpY="1"/>
        <w:tblOverlap w:val="never"/>
        <w:tblW w:w="9040" w:type="dxa"/>
        <w:tblLayout w:type="fixed"/>
        <w:tblCellMar>
          <w:left w:w="0" w:type="dxa"/>
          <w:right w:w="0" w:type="dxa"/>
        </w:tblCellMar>
        <w:tblLook w:val="01E0" w:firstRow="1" w:lastRow="1" w:firstColumn="1" w:lastColumn="1" w:noHBand="0" w:noVBand="0"/>
      </w:tblPr>
      <w:tblGrid>
        <w:gridCol w:w="1682"/>
        <w:gridCol w:w="3761"/>
        <w:gridCol w:w="3597"/>
      </w:tblGrid>
      <w:tr w:rsidR="006E36BC" w14:paraId="6D595DE8" w14:textId="77777777" w:rsidTr="00BD12A6">
        <w:trPr>
          <w:trHeight w:val="626"/>
        </w:trPr>
        <w:tc>
          <w:tcPr>
            <w:tcW w:w="1682" w:type="dxa"/>
            <w:tcBorders>
              <w:top w:val="single" w:sz="2" w:space="0" w:color="BFBFBF"/>
              <w:bottom w:val="single" w:sz="2" w:space="0" w:color="BFBFBF"/>
            </w:tcBorders>
            <w:shd w:val="clear" w:color="auto" w:fill="DBE5F1" w:themeFill="accent1" w:themeFillTint="33"/>
          </w:tcPr>
          <w:p w14:paraId="5C241C80" w14:textId="77777777" w:rsidR="006E36BC" w:rsidRDefault="00D247E8" w:rsidP="00BD12A6">
            <w:pPr>
              <w:pStyle w:val="TableParagraph"/>
              <w:spacing w:before="167"/>
              <w:ind w:left="122"/>
              <w:rPr>
                <w:b/>
                <w:sz w:val="20"/>
              </w:rPr>
            </w:pPr>
            <w:r>
              <w:rPr>
                <w:b/>
                <w:sz w:val="20"/>
              </w:rPr>
              <w:t>Silicosis</w:t>
            </w:r>
            <w:r>
              <w:rPr>
                <w:b/>
                <w:spacing w:val="-12"/>
                <w:sz w:val="20"/>
              </w:rPr>
              <w:t xml:space="preserve"> </w:t>
            </w:r>
            <w:r>
              <w:rPr>
                <w:b/>
                <w:spacing w:val="-4"/>
                <w:sz w:val="20"/>
              </w:rPr>
              <w:t>type</w:t>
            </w:r>
          </w:p>
        </w:tc>
        <w:tc>
          <w:tcPr>
            <w:tcW w:w="3761" w:type="dxa"/>
            <w:tcBorders>
              <w:top w:val="single" w:sz="2" w:space="0" w:color="BFBFBF"/>
              <w:bottom w:val="single" w:sz="2" w:space="0" w:color="BFBFBF"/>
            </w:tcBorders>
            <w:shd w:val="clear" w:color="auto" w:fill="DBE5F1" w:themeFill="accent1" w:themeFillTint="33"/>
          </w:tcPr>
          <w:p w14:paraId="70665169" w14:textId="77777777" w:rsidR="006E36BC" w:rsidRDefault="00D247E8" w:rsidP="00BD12A6">
            <w:pPr>
              <w:pStyle w:val="TableParagraph"/>
              <w:spacing w:before="167"/>
              <w:ind w:left="284"/>
              <w:rPr>
                <w:b/>
                <w:sz w:val="20"/>
              </w:rPr>
            </w:pPr>
            <w:r>
              <w:rPr>
                <w:b/>
                <w:sz w:val="20"/>
              </w:rPr>
              <w:t>Exposure</w:t>
            </w:r>
            <w:r>
              <w:rPr>
                <w:b/>
                <w:spacing w:val="-12"/>
                <w:sz w:val="20"/>
              </w:rPr>
              <w:t xml:space="preserve"> </w:t>
            </w:r>
            <w:r>
              <w:rPr>
                <w:b/>
                <w:spacing w:val="-4"/>
                <w:sz w:val="20"/>
              </w:rPr>
              <w:t>type</w:t>
            </w:r>
          </w:p>
        </w:tc>
        <w:tc>
          <w:tcPr>
            <w:tcW w:w="3597" w:type="dxa"/>
            <w:tcBorders>
              <w:top w:val="single" w:sz="2" w:space="0" w:color="BFBFBF"/>
              <w:bottom w:val="single" w:sz="2" w:space="0" w:color="BFBFBF"/>
            </w:tcBorders>
            <w:shd w:val="clear" w:color="auto" w:fill="DBE5F1" w:themeFill="accent1" w:themeFillTint="33"/>
          </w:tcPr>
          <w:p w14:paraId="204E0D1A" w14:textId="77777777" w:rsidR="006E36BC" w:rsidRDefault="00D247E8" w:rsidP="00BD12A6">
            <w:pPr>
              <w:pStyle w:val="TableParagraph"/>
              <w:spacing w:before="167"/>
              <w:ind w:left="113"/>
              <w:rPr>
                <w:b/>
                <w:sz w:val="20"/>
              </w:rPr>
            </w:pPr>
            <w:r>
              <w:rPr>
                <w:b/>
                <w:sz w:val="20"/>
              </w:rPr>
              <w:t>Respiratory</w:t>
            </w:r>
            <w:r>
              <w:rPr>
                <w:b/>
                <w:spacing w:val="-9"/>
                <w:sz w:val="20"/>
              </w:rPr>
              <w:t xml:space="preserve"> </w:t>
            </w:r>
            <w:r>
              <w:rPr>
                <w:b/>
                <w:sz w:val="20"/>
              </w:rPr>
              <w:t>impact</w:t>
            </w:r>
            <w:r>
              <w:rPr>
                <w:b/>
                <w:spacing w:val="-7"/>
                <w:sz w:val="20"/>
              </w:rPr>
              <w:t xml:space="preserve"> </w:t>
            </w:r>
            <w:r>
              <w:rPr>
                <w:b/>
                <w:sz w:val="20"/>
              </w:rPr>
              <w:t>of</w:t>
            </w:r>
            <w:r>
              <w:rPr>
                <w:b/>
                <w:spacing w:val="-7"/>
                <w:sz w:val="20"/>
              </w:rPr>
              <w:t xml:space="preserve"> </w:t>
            </w:r>
            <w:r>
              <w:rPr>
                <w:b/>
                <w:spacing w:val="-2"/>
                <w:sz w:val="20"/>
              </w:rPr>
              <w:t>exposure</w:t>
            </w:r>
          </w:p>
        </w:tc>
      </w:tr>
      <w:tr w:rsidR="006E36BC" w14:paraId="2AC99331" w14:textId="77777777" w:rsidTr="00BD12A6">
        <w:trPr>
          <w:trHeight w:val="401"/>
        </w:trPr>
        <w:tc>
          <w:tcPr>
            <w:tcW w:w="1682" w:type="dxa"/>
            <w:tcBorders>
              <w:top w:val="single" w:sz="2" w:space="0" w:color="BFBFBF"/>
            </w:tcBorders>
          </w:tcPr>
          <w:p w14:paraId="187487B8" w14:textId="77777777" w:rsidR="006E36BC" w:rsidRDefault="00D247E8" w:rsidP="00BD12A6">
            <w:pPr>
              <w:pStyle w:val="TableParagraph"/>
              <w:spacing w:before="167" w:line="214" w:lineRule="exact"/>
              <w:ind w:left="122"/>
              <w:rPr>
                <w:sz w:val="20"/>
              </w:rPr>
            </w:pPr>
            <w:r>
              <w:rPr>
                <w:spacing w:val="-4"/>
                <w:sz w:val="20"/>
              </w:rPr>
              <w:t>Acute</w:t>
            </w:r>
          </w:p>
        </w:tc>
        <w:tc>
          <w:tcPr>
            <w:tcW w:w="3761" w:type="dxa"/>
            <w:tcBorders>
              <w:top w:val="single" w:sz="2" w:space="0" w:color="BFBFBF"/>
            </w:tcBorders>
          </w:tcPr>
          <w:p w14:paraId="498749D4" w14:textId="6E0FC444" w:rsidR="006E36BC" w:rsidRDefault="00D247E8" w:rsidP="00BD12A6">
            <w:pPr>
              <w:pStyle w:val="TableParagraph"/>
              <w:spacing w:before="167" w:line="214" w:lineRule="exact"/>
              <w:ind w:left="282"/>
              <w:rPr>
                <w:sz w:val="20"/>
              </w:rPr>
            </w:pPr>
            <w:r>
              <w:rPr>
                <w:sz w:val="20"/>
              </w:rPr>
              <w:t>Can</w:t>
            </w:r>
            <w:r>
              <w:rPr>
                <w:spacing w:val="-7"/>
                <w:sz w:val="20"/>
              </w:rPr>
              <w:t xml:space="preserve"> </w:t>
            </w:r>
            <w:r>
              <w:rPr>
                <w:sz w:val="20"/>
              </w:rPr>
              <w:t>develop</w:t>
            </w:r>
            <w:r>
              <w:rPr>
                <w:spacing w:val="-7"/>
                <w:sz w:val="20"/>
              </w:rPr>
              <w:t xml:space="preserve"> </w:t>
            </w:r>
            <w:r>
              <w:rPr>
                <w:sz w:val="20"/>
              </w:rPr>
              <w:t>after</w:t>
            </w:r>
            <w:r>
              <w:rPr>
                <w:spacing w:val="-5"/>
                <w:sz w:val="20"/>
              </w:rPr>
              <w:t xml:space="preserve"> </w:t>
            </w:r>
            <w:r>
              <w:rPr>
                <w:sz w:val="20"/>
              </w:rPr>
              <w:t>short-term</w:t>
            </w:r>
            <w:r>
              <w:rPr>
                <w:spacing w:val="-6"/>
                <w:sz w:val="20"/>
              </w:rPr>
              <w:t xml:space="preserve"> </w:t>
            </w:r>
            <w:r>
              <w:rPr>
                <w:sz w:val="20"/>
              </w:rPr>
              <w:t>and</w:t>
            </w:r>
            <w:r>
              <w:rPr>
                <w:spacing w:val="-8"/>
                <w:sz w:val="20"/>
              </w:rPr>
              <w:t xml:space="preserve"> </w:t>
            </w:r>
            <w:r>
              <w:rPr>
                <w:spacing w:val="-4"/>
                <w:sz w:val="20"/>
              </w:rPr>
              <w:t>very</w:t>
            </w:r>
            <w:r w:rsidR="0035418C">
              <w:rPr>
                <w:spacing w:val="-4"/>
                <w:sz w:val="20"/>
              </w:rPr>
              <w:t xml:space="preserve"> high levels of silica dust (for example less than one year, and after a few weeks).</w:t>
            </w:r>
          </w:p>
        </w:tc>
        <w:tc>
          <w:tcPr>
            <w:tcW w:w="3597" w:type="dxa"/>
            <w:tcBorders>
              <w:top w:val="single" w:sz="2" w:space="0" w:color="BFBFBF"/>
            </w:tcBorders>
          </w:tcPr>
          <w:p w14:paraId="66281564" w14:textId="1B7B8149" w:rsidR="006E36BC" w:rsidRDefault="00D247E8" w:rsidP="00BD12A6">
            <w:pPr>
              <w:pStyle w:val="TableParagraph"/>
              <w:spacing w:before="167" w:line="214" w:lineRule="exact"/>
              <w:ind w:left="113"/>
              <w:rPr>
                <w:sz w:val="20"/>
              </w:rPr>
            </w:pPr>
            <w:r>
              <w:rPr>
                <w:sz w:val="20"/>
              </w:rPr>
              <w:t>Causes</w:t>
            </w:r>
            <w:r>
              <w:rPr>
                <w:spacing w:val="-8"/>
                <w:sz w:val="20"/>
              </w:rPr>
              <w:t xml:space="preserve"> </w:t>
            </w:r>
            <w:r>
              <w:rPr>
                <w:sz w:val="20"/>
              </w:rPr>
              <w:t>severe</w:t>
            </w:r>
            <w:r>
              <w:rPr>
                <w:spacing w:val="-8"/>
                <w:sz w:val="20"/>
              </w:rPr>
              <w:t xml:space="preserve"> </w:t>
            </w:r>
            <w:r>
              <w:rPr>
                <w:sz w:val="20"/>
              </w:rPr>
              <w:t>inflammation</w:t>
            </w:r>
            <w:r>
              <w:rPr>
                <w:spacing w:val="-9"/>
                <w:sz w:val="20"/>
              </w:rPr>
              <w:t xml:space="preserve"> </w:t>
            </w:r>
            <w:r>
              <w:rPr>
                <w:spacing w:val="-5"/>
                <w:sz w:val="20"/>
              </w:rPr>
              <w:t>and</w:t>
            </w:r>
            <w:r w:rsidR="0035418C">
              <w:rPr>
                <w:spacing w:val="-5"/>
                <w:sz w:val="20"/>
              </w:rPr>
              <w:t xml:space="preserve"> protein in the lung.</w:t>
            </w:r>
          </w:p>
        </w:tc>
      </w:tr>
      <w:tr w:rsidR="006E36BC" w14:paraId="254AB4B8" w14:textId="77777777" w:rsidTr="00BD12A6">
        <w:trPr>
          <w:trHeight w:val="401"/>
        </w:trPr>
        <w:tc>
          <w:tcPr>
            <w:tcW w:w="1682" w:type="dxa"/>
            <w:tcBorders>
              <w:top w:val="single" w:sz="2" w:space="0" w:color="BFBFBF"/>
            </w:tcBorders>
          </w:tcPr>
          <w:p w14:paraId="6FF3F594" w14:textId="77777777" w:rsidR="006E36BC" w:rsidRDefault="00D247E8" w:rsidP="00BD12A6">
            <w:pPr>
              <w:pStyle w:val="TableParagraph"/>
              <w:spacing w:before="167" w:line="214" w:lineRule="exact"/>
              <w:ind w:left="122"/>
              <w:rPr>
                <w:sz w:val="20"/>
              </w:rPr>
            </w:pPr>
            <w:r>
              <w:rPr>
                <w:spacing w:val="-2"/>
                <w:sz w:val="20"/>
              </w:rPr>
              <w:t>Accelerated</w:t>
            </w:r>
          </w:p>
        </w:tc>
        <w:tc>
          <w:tcPr>
            <w:tcW w:w="3761" w:type="dxa"/>
            <w:tcBorders>
              <w:top w:val="single" w:sz="2" w:space="0" w:color="BFBFBF"/>
            </w:tcBorders>
          </w:tcPr>
          <w:p w14:paraId="7D211F14" w14:textId="0192FED5" w:rsidR="006E36BC" w:rsidRDefault="00D247E8" w:rsidP="00BD12A6">
            <w:pPr>
              <w:pStyle w:val="TableParagraph"/>
              <w:spacing w:before="167" w:line="214" w:lineRule="exact"/>
              <w:ind w:left="283"/>
              <w:rPr>
                <w:sz w:val="20"/>
              </w:rPr>
            </w:pPr>
            <w:r>
              <w:rPr>
                <w:sz w:val="20"/>
              </w:rPr>
              <w:t>Results</w:t>
            </w:r>
            <w:r>
              <w:rPr>
                <w:spacing w:val="-6"/>
                <w:sz w:val="20"/>
              </w:rPr>
              <w:t xml:space="preserve"> </w:t>
            </w:r>
            <w:r>
              <w:rPr>
                <w:sz w:val="20"/>
              </w:rPr>
              <w:t>from</w:t>
            </w:r>
            <w:r>
              <w:rPr>
                <w:spacing w:val="-6"/>
                <w:sz w:val="20"/>
              </w:rPr>
              <w:t xml:space="preserve"> </w:t>
            </w:r>
            <w:r>
              <w:rPr>
                <w:sz w:val="20"/>
              </w:rPr>
              <w:t>short</w:t>
            </w:r>
            <w:r>
              <w:rPr>
                <w:spacing w:val="-6"/>
                <w:sz w:val="20"/>
              </w:rPr>
              <w:t xml:space="preserve"> </w:t>
            </w:r>
            <w:r>
              <w:rPr>
                <w:sz w:val="20"/>
              </w:rPr>
              <w:t>term</w:t>
            </w:r>
            <w:r>
              <w:rPr>
                <w:spacing w:val="-6"/>
                <w:sz w:val="20"/>
              </w:rPr>
              <w:t xml:space="preserve"> </w:t>
            </w:r>
            <w:r>
              <w:rPr>
                <w:sz w:val="20"/>
              </w:rPr>
              <w:t>exposure</w:t>
            </w:r>
            <w:r>
              <w:rPr>
                <w:spacing w:val="-6"/>
                <w:sz w:val="20"/>
              </w:rPr>
              <w:t xml:space="preserve"> </w:t>
            </w:r>
            <w:r>
              <w:rPr>
                <w:spacing w:val="-5"/>
                <w:sz w:val="20"/>
              </w:rPr>
              <w:t>to</w:t>
            </w:r>
            <w:r w:rsidR="0035418C">
              <w:rPr>
                <w:spacing w:val="-5"/>
                <w:sz w:val="20"/>
              </w:rPr>
              <w:t xml:space="preserve"> large amounts of silica dust (1 to 10 years of exposure).</w:t>
            </w:r>
          </w:p>
        </w:tc>
        <w:tc>
          <w:tcPr>
            <w:tcW w:w="3597" w:type="dxa"/>
            <w:tcBorders>
              <w:top w:val="single" w:sz="2" w:space="0" w:color="BFBFBF"/>
            </w:tcBorders>
          </w:tcPr>
          <w:p w14:paraId="7AB24D41" w14:textId="59AF1B00" w:rsidR="006E36BC" w:rsidRDefault="00D247E8" w:rsidP="00BD12A6">
            <w:pPr>
              <w:pStyle w:val="TableParagraph"/>
              <w:spacing w:before="167" w:line="214" w:lineRule="exact"/>
              <w:ind w:left="113"/>
              <w:rPr>
                <w:sz w:val="20"/>
              </w:rPr>
            </w:pPr>
            <w:r>
              <w:rPr>
                <w:sz w:val="20"/>
              </w:rPr>
              <w:t>Causes</w:t>
            </w:r>
            <w:r>
              <w:rPr>
                <w:spacing w:val="-8"/>
                <w:sz w:val="20"/>
              </w:rPr>
              <w:t xml:space="preserve"> </w:t>
            </w:r>
            <w:r>
              <w:rPr>
                <w:sz w:val="20"/>
              </w:rPr>
              <w:t>inflammation,</w:t>
            </w:r>
            <w:r>
              <w:rPr>
                <w:spacing w:val="-6"/>
                <w:sz w:val="20"/>
              </w:rPr>
              <w:t xml:space="preserve"> </w:t>
            </w:r>
            <w:r>
              <w:rPr>
                <w:sz w:val="20"/>
              </w:rPr>
              <w:t>and</w:t>
            </w:r>
            <w:r>
              <w:rPr>
                <w:spacing w:val="-9"/>
                <w:sz w:val="20"/>
              </w:rPr>
              <w:t xml:space="preserve"> </w:t>
            </w:r>
            <w:r>
              <w:rPr>
                <w:sz w:val="20"/>
              </w:rPr>
              <w:t>protein</w:t>
            </w:r>
            <w:r>
              <w:rPr>
                <w:spacing w:val="-9"/>
                <w:sz w:val="20"/>
              </w:rPr>
              <w:t xml:space="preserve"> </w:t>
            </w:r>
            <w:r>
              <w:rPr>
                <w:spacing w:val="-5"/>
                <w:sz w:val="20"/>
              </w:rPr>
              <w:t>and</w:t>
            </w:r>
            <w:r w:rsidR="0035418C">
              <w:rPr>
                <w:spacing w:val="-5"/>
                <w:sz w:val="20"/>
              </w:rPr>
              <w:t xml:space="preserve"> scarring in the lung (fibrotic nodules).</w:t>
            </w:r>
          </w:p>
        </w:tc>
      </w:tr>
      <w:tr w:rsidR="006E36BC" w14:paraId="1FE30B2F" w14:textId="77777777" w:rsidTr="00BD12A6">
        <w:trPr>
          <w:trHeight w:val="401"/>
        </w:trPr>
        <w:tc>
          <w:tcPr>
            <w:tcW w:w="1682" w:type="dxa"/>
            <w:tcBorders>
              <w:top w:val="single" w:sz="2" w:space="0" w:color="BFBFBF"/>
            </w:tcBorders>
          </w:tcPr>
          <w:p w14:paraId="6D333936" w14:textId="77777777" w:rsidR="006E36BC" w:rsidRDefault="00D247E8" w:rsidP="00BD12A6">
            <w:pPr>
              <w:pStyle w:val="TableParagraph"/>
              <w:spacing w:before="167" w:line="214" w:lineRule="exact"/>
              <w:ind w:left="122"/>
              <w:rPr>
                <w:sz w:val="20"/>
              </w:rPr>
            </w:pPr>
            <w:r>
              <w:rPr>
                <w:spacing w:val="-2"/>
                <w:sz w:val="20"/>
              </w:rPr>
              <w:t>Chronic</w:t>
            </w:r>
          </w:p>
        </w:tc>
        <w:tc>
          <w:tcPr>
            <w:tcW w:w="3761" w:type="dxa"/>
            <w:tcBorders>
              <w:top w:val="single" w:sz="2" w:space="0" w:color="BFBFBF"/>
            </w:tcBorders>
          </w:tcPr>
          <w:p w14:paraId="6126B9F0" w14:textId="46ABC208" w:rsidR="006E36BC" w:rsidRDefault="00D247E8" w:rsidP="00BD12A6">
            <w:pPr>
              <w:pStyle w:val="TableParagraph"/>
              <w:spacing w:before="167" w:line="214" w:lineRule="exact"/>
              <w:ind w:left="284"/>
              <w:rPr>
                <w:sz w:val="20"/>
              </w:rPr>
            </w:pPr>
            <w:r>
              <w:rPr>
                <w:sz w:val="20"/>
              </w:rPr>
              <w:t>Results</w:t>
            </w:r>
            <w:r>
              <w:rPr>
                <w:spacing w:val="-4"/>
                <w:sz w:val="20"/>
              </w:rPr>
              <w:t xml:space="preserve"> </w:t>
            </w:r>
            <w:r>
              <w:rPr>
                <w:sz w:val="20"/>
              </w:rPr>
              <w:t>from</w:t>
            </w:r>
            <w:r>
              <w:rPr>
                <w:spacing w:val="-6"/>
                <w:sz w:val="20"/>
              </w:rPr>
              <w:t xml:space="preserve"> </w:t>
            </w:r>
            <w:r>
              <w:rPr>
                <w:sz w:val="20"/>
              </w:rPr>
              <w:t>long</w:t>
            </w:r>
            <w:r>
              <w:rPr>
                <w:spacing w:val="-5"/>
                <w:sz w:val="20"/>
              </w:rPr>
              <w:t xml:space="preserve"> </w:t>
            </w:r>
            <w:r>
              <w:rPr>
                <w:sz w:val="20"/>
              </w:rPr>
              <w:t>term</w:t>
            </w:r>
            <w:r>
              <w:rPr>
                <w:spacing w:val="-6"/>
                <w:sz w:val="20"/>
              </w:rPr>
              <w:t xml:space="preserve"> </w:t>
            </w:r>
            <w:r>
              <w:rPr>
                <w:spacing w:val="-2"/>
                <w:sz w:val="20"/>
              </w:rPr>
              <w:t>exposure</w:t>
            </w:r>
            <w:r w:rsidR="0035418C">
              <w:rPr>
                <w:spacing w:val="-2"/>
                <w:sz w:val="20"/>
              </w:rPr>
              <w:t xml:space="preserve"> (over 10 years of exposure) to low levels of silica dust.</w:t>
            </w:r>
          </w:p>
        </w:tc>
        <w:tc>
          <w:tcPr>
            <w:tcW w:w="3597" w:type="dxa"/>
            <w:tcBorders>
              <w:top w:val="single" w:sz="2" w:space="0" w:color="BFBFBF"/>
            </w:tcBorders>
          </w:tcPr>
          <w:p w14:paraId="25B806A1" w14:textId="34AD53E4" w:rsidR="006E36BC" w:rsidRDefault="00D247E8" w:rsidP="00BD12A6">
            <w:pPr>
              <w:pStyle w:val="TableParagraph"/>
              <w:spacing w:before="167" w:line="214" w:lineRule="exact"/>
              <w:ind w:left="113"/>
              <w:rPr>
                <w:sz w:val="20"/>
              </w:rPr>
            </w:pPr>
            <w:r>
              <w:rPr>
                <w:sz w:val="20"/>
              </w:rPr>
              <w:t>Causes</w:t>
            </w:r>
            <w:r>
              <w:rPr>
                <w:spacing w:val="-4"/>
                <w:sz w:val="20"/>
              </w:rPr>
              <w:t xml:space="preserve"> </w:t>
            </w:r>
            <w:r>
              <w:rPr>
                <w:sz w:val="20"/>
              </w:rPr>
              <w:t>scarring</w:t>
            </w:r>
            <w:r>
              <w:rPr>
                <w:spacing w:val="-4"/>
                <w:sz w:val="20"/>
              </w:rPr>
              <w:t xml:space="preserve"> </w:t>
            </w:r>
            <w:r>
              <w:rPr>
                <w:sz w:val="20"/>
              </w:rPr>
              <w:t>of</w:t>
            </w:r>
            <w:r>
              <w:rPr>
                <w:spacing w:val="-5"/>
                <w:sz w:val="20"/>
              </w:rPr>
              <w:t xml:space="preserve"> </w:t>
            </w:r>
            <w:r>
              <w:rPr>
                <w:sz w:val="20"/>
              </w:rPr>
              <w:t>the</w:t>
            </w:r>
            <w:r>
              <w:rPr>
                <w:spacing w:val="-5"/>
                <w:sz w:val="20"/>
              </w:rPr>
              <w:t xml:space="preserve"> </w:t>
            </w:r>
            <w:r>
              <w:rPr>
                <w:sz w:val="20"/>
              </w:rPr>
              <w:t>lung</w:t>
            </w:r>
            <w:r>
              <w:rPr>
                <w:spacing w:val="-3"/>
                <w:sz w:val="20"/>
              </w:rPr>
              <w:t xml:space="preserve"> </w:t>
            </w:r>
            <w:r>
              <w:rPr>
                <w:spacing w:val="-5"/>
                <w:sz w:val="20"/>
              </w:rPr>
              <w:t>and</w:t>
            </w:r>
            <w:r w:rsidR="0035418C">
              <w:rPr>
                <w:spacing w:val="-5"/>
                <w:sz w:val="20"/>
              </w:rPr>
              <w:t xml:space="preserve"> shortness of breath.</w:t>
            </w:r>
          </w:p>
        </w:tc>
      </w:tr>
    </w:tbl>
    <w:p w14:paraId="7CF051E6" w14:textId="3C8CCC2D" w:rsidR="006E36BC" w:rsidRDefault="00BD12A6" w:rsidP="003C7FC9">
      <w:pPr>
        <w:pStyle w:val="BodyText"/>
        <w:rPr>
          <w:b/>
          <w:sz w:val="20"/>
        </w:rPr>
      </w:pPr>
      <w:r>
        <w:rPr>
          <w:b/>
          <w:sz w:val="20"/>
        </w:rPr>
        <w:br w:type="textWrapping" w:clear="all"/>
      </w:r>
    </w:p>
    <w:p w14:paraId="21AB152D" w14:textId="690020E9" w:rsidR="0035418C" w:rsidRDefault="00D247E8" w:rsidP="000601BC">
      <w:pPr>
        <w:widowControl/>
        <w:autoSpaceDE/>
        <w:autoSpaceDN/>
        <w:spacing w:after="160" w:line="259" w:lineRule="auto"/>
        <w:ind w:right="544"/>
      </w:pPr>
      <w:r>
        <w:t xml:space="preserve">Damage to the lungs </w:t>
      </w:r>
      <w:r w:rsidRPr="007B6EF6">
        <w:t>from silica dust and symptoms of disease may not</w:t>
      </w:r>
      <w:r w:rsidRPr="0035418C">
        <w:t xml:space="preserve"> </w:t>
      </w:r>
      <w:r w:rsidRPr="007B6EF6">
        <w:t>appear</w:t>
      </w:r>
      <w:r w:rsidRPr="0035418C">
        <w:t xml:space="preserve"> </w:t>
      </w:r>
      <w:r w:rsidRPr="007B6EF6">
        <w:t>for</w:t>
      </w:r>
      <w:r w:rsidRPr="0035418C">
        <w:t xml:space="preserve"> </w:t>
      </w:r>
      <w:r w:rsidRPr="007B6EF6">
        <w:t>many years.</w:t>
      </w:r>
      <w:r w:rsidRPr="0035418C">
        <w:t xml:space="preserve"> </w:t>
      </w:r>
      <w:r w:rsidRPr="007B6EF6">
        <w:t>Workers</w:t>
      </w:r>
      <w:r w:rsidRPr="0035418C">
        <w:t xml:space="preserve"> </w:t>
      </w:r>
      <w:r w:rsidRPr="007B6EF6">
        <w:t>may</w:t>
      </w:r>
      <w:r w:rsidRPr="0035418C">
        <w:t xml:space="preserve"> </w:t>
      </w:r>
      <w:r w:rsidRPr="007B6EF6">
        <w:t xml:space="preserve">not show any symptoms, even at the point of initial diagnosis, which is why prevention and health monitoring are critical. Health monitoring requirements for workers who work with </w:t>
      </w:r>
      <w:r w:rsidR="007B6EF6">
        <w:t>crystalline silica material</w:t>
      </w:r>
      <w:r w:rsidRPr="007B6EF6">
        <w:t xml:space="preserve"> are detailed in Part 3.</w:t>
      </w:r>
      <w:r w:rsidR="001C5BB3">
        <w:t>4</w:t>
      </w:r>
      <w:r w:rsidRPr="007B6EF6">
        <w:t xml:space="preserve"> of this Code.</w:t>
      </w:r>
    </w:p>
    <w:p w14:paraId="77E856BE" w14:textId="28C827C9" w:rsidR="006E36BC" w:rsidRPr="007B6EF6" w:rsidRDefault="00D247E8" w:rsidP="000601BC">
      <w:pPr>
        <w:widowControl/>
        <w:autoSpaceDE/>
        <w:autoSpaceDN/>
        <w:spacing w:after="160" w:line="259" w:lineRule="auto"/>
        <w:ind w:right="544"/>
      </w:pPr>
      <w:r w:rsidRPr="007B6EF6">
        <w:t>There</w:t>
      </w:r>
      <w:r w:rsidRPr="0035418C">
        <w:t xml:space="preserve"> </w:t>
      </w:r>
      <w:r w:rsidRPr="007B6EF6">
        <w:t>is</w:t>
      </w:r>
      <w:r w:rsidRPr="0035418C">
        <w:t xml:space="preserve"> </w:t>
      </w:r>
      <w:r w:rsidRPr="007B6EF6">
        <w:t>no</w:t>
      </w:r>
      <w:r w:rsidRPr="0035418C">
        <w:t xml:space="preserve"> </w:t>
      </w:r>
      <w:r w:rsidRPr="007B6EF6">
        <w:t>cure</w:t>
      </w:r>
      <w:r w:rsidRPr="0035418C">
        <w:t xml:space="preserve"> </w:t>
      </w:r>
      <w:r w:rsidRPr="007B6EF6">
        <w:t>for</w:t>
      </w:r>
      <w:r w:rsidRPr="0035418C">
        <w:t xml:space="preserve"> </w:t>
      </w:r>
      <w:r w:rsidRPr="007B6EF6">
        <w:t>silicosis.</w:t>
      </w:r>
      <w:r w:rsidRPr="0035418C">
        <w:t xml:space="preserve"> </w:t>
      </w:r>
      <w:r w:rsidRPr="007B6EF6">
        <w:t>However,</w:t>
      </w:r>
      <w:r w:rsidRPr="0035418C">
        <w:t xml:space="preserve"> </w:t>
      </w:r>
      <w:r w:rsidRPr="007B6EF6">
        <w:t>all</w:t>
      </w:r>
      <w:r w:rsidRPr="0035418C">
        <w:t xml:space="preserve"> </w:t>
      </w:r>
      <w:r w:rsidRPr="007B6EF6">
        <w:t>silica</w:t>
      </w:r>
      <w:r w:rsidRPr="0035418C">
        <w:t xml:space="preserve"> </w:t>
      </w:r>
      <w:r w:rsidRPr="007B6EF6">
        <w:t>dust-related</w:t>
      </w:r>
      <w:r w:rsidRPr="0035418C">
        <w:t xml:space="preserve"> </w:t>
      </w:r>
      <w:r w:rsidRPr="007B6EF6">
        <w:t>diseases are</w:t>
      </w:r>
      <w:r w:rsidRPr="0035418C">
        <w:t xml:space="preserve"> </w:t>
      </w:r>
      <w:r w:rsidRPr="007B6EF6">
        <w:t>preventable through using effective controls throughout the lifecycle of the product to eliminate or minimise exposure to silica dust at the workplace.</w:t>
      </w:r>
    </w:p>
    <w:p w14:paraId="3DE80E0A" w14:textId="77777777" w:rsidR="0035418C" w:rsidRDefault="0035418C" w:rsidP="003C7FC9">
      <w:pPr>
        <w:pStyle w:val="BodyText"/>
        <w:spacing w:before="120"/>
        <w:ind w:right="536"/>
      </w:pPr>
    </w:p>
    <w:p w14:paraId="2754A4DF" w14:textId="3B5819F1" w:rsidR="006E36BC" w:rsidRDefault="00D247E8" w:rsidP="000601BC">
      <w:pPr>
        <w:widowControl/>
        <w:autoSpaceDE/>
        <w:autoSpaceDN/>
        <w:spacing w:after="160" w:line="259" w:lineRule="auto"/>
        <w:ind w:right="544"/>
      </w:pPr>
      <w:r w:rsidRPr="007B6EF6">
        <w:lastRenderedPageBreak/>
        <w:t>Activities</w:t>
      </w:r>
      <w:r w:rsidRPr="00B34DF6">
        <w:t xml:space="preserve"> </w:t>
      </w:r>
      <w:r w:rsidRPr="007B6EF6">
        <w:t>that</w:t>
      </w:r>
      <w:r w:rsidRPr="00B34DF6">
        <w:t xml:space="preserve"> </w:t>
      </w:r>
      <w:r w:rsidRPr="007B6EF6">
        <w:t>release</w:t>
      </w:r>
      <w:r w:rsidRPr="00B34DF6">
        <w:t xml:space="preserve"> </w:t>
      </w:r>
      <w:r w:rsidRPr="007B6EF6">
        <w:t>silica</w:t>
      </w:r>
      <w:r w:rsidRPr="00B34DF6">
        <w:t xml:space="preserve"> </w:t>
      </w:r>
      <w:r w:rsidRPr="007B6EF6">
        <w:t>dust</w:t>
      </w:r>
      <w:r w:rsidRPr="00B34DF6">
        <w:t xml:space="preserve"> </w:t>
      </w:r>
      <w:r w:rsidRPr="007B6EF6">
        <w:t>into</w:t>
      </w:r>
      <w:r w:rsidRPr="00B34DF6">
        <w:t xml:space="preserve"> </w:t>
      </w:r>
      <w:r w:rsidRPr="007B6EF6">
        <w:t>the</w:t>
      </w:r>
      <w:r w:rsidRPr="00B34DF6">
        <w:t xml:space="preserve"> </w:t>
      </w:r>
      <w:r>
        <w:t>air</w:t>
      </w:r>
      <w:r w:rsidRPr="00B34DF6">
        <w:t xml:space="preserve"> include:</w:t>
      </w:r>
    </w:p>
    <w:p w14:paraId="0F86A3F2"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excavation, earth moving and drilling plant operations</w:t>
      </w:r>
    </w:p>
    <w:p w14:paraId="3B4C31FD"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clay and stone processing machine operations</w:t>
      </w:r>
    </w:p>
    <w:p w14:paraId="75267DCA"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cutting and laying pavers and surfacing</w:t>
      </w:r>
    </w:p>
    <w:p w14:paraId="60B4A824"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mining, quarrying and mineral ore treating processes</w:t>
      </w:r>
    </w:p>
    <w:p w14:paraId="0DA34D5D"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road construction and tunnelling</w:t>
      </w:r>
    </w:p>
    <w:p w14:paraId="4CDBABEC"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construction, building and demolition</w:t>
      </w:r>
    </w:p>
    <w:p w14:paraId="225F4CFC"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brick, concrete or stone cutting</w:t>
      </w:r>
    </w:p>
    <w:p w14:paraId="3D1927A1"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abrasive blasting (blasting agent must not contain greater than 1 per cent of crystalline silica)</w:t>
      </w:r>
    </w:p>
    <w:p w14:paraId="09121B4A"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foundry casting</w:t>
      </w:r>
    </w:p>
    <w:p w14:paraId="16ADAA85" w14:textId="21B55AF2"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 xml:space="preserve">angle grinding, jack hammering and </w:t>
      </w:r>
      <w:r w:rsidR="00750C51" w:rsidRPr="00915F17">
        <w:rPr>
          <w:lang w:val="en-AU"/>
        </w:rPr>
        <w:t>chiseling</w:t>
      </w:r>
      <w:r w:rsidRPr="00915F17">
        <w:rPr>
          <w:lang w:val="en-AU"/>
        </w:rPr>
        <w:t xml:space="preserve"> of concrete or masonry</w:t>
      </w:r>
    </w:p>
    <w:p w14:paraId="1F73727B"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hydraulic fracturing of gas and oil wells</w:t>
      </w:r>
    </w:p>
    <w:p w14:paraId="2AFB9B12" w14:textId="77777777"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pottery</w:t>
      </w:r>
    </w:p>
    <w:p w14:paraId="1178D8D5" w14:textId="378ADCA2" w:rsidR="006E36BC"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crushing, loading, hauling and dumping of rock, or muck from tunnelling</w:t>
      </w:r>
      <w:r w:rsidR="004B2331" w:rsidRPr="00915F17">
        <w:rPr>
          <w:lang w:val="en-AU"/>
        </w:rPr>
        <w:t>;</w:t>
      </w:r>
      <w:r w:rsidRPr="00915F17">
        <w:rPr>
          <w:lang w:val="en-AU"/>
        </w:rPr>
        <w:t xml:space="preserve"> and</w:t>
      </w:r>
    </w:p>
    <w:p w14:paraId="7ECDB961" w14:textId="0A605583" w:rsidR="001C5BB3" w:rsidRPr="00915F17" w:rsidRDefault="00D247E8" w:rsidP="00B920FA">
      <w:pPr>
        <w:pStyle w:val="ListParagraph"/>
        <w:numPr>
          <w:ilvl w:val="0"/>
          <w:numId w:val="24"/>
        </w:numPr>
        <w:spacing w:before="240" w:line="240" w:lineRule="auto"/>
        <w:ind w:left="720" w:right="229" w:hanging="360"/>
        <w:contextualSpacing/>
        <w:rPr>
          <w:lang w:val="en-AU"/>
        </w:rPr>
      </w:pPr>
      <w:r w:rsidRPr="00915F17">
        <w:rPr>
          <w:lang w:val="en-AU"/>
        </w:rPr>
        <w:t>clean-up activities such as sweeping or pressurised air blowing of dust.</w:t>
      </w:r>
      <w:r w:rsidR="0013101A">
        <w:rPr>
          <w:lang w:val="en-AU"/>
        </w:rPr>
        <w:br/>
      </w:r>
    </w:p>
    <w:p w14:paraId="16550076" w14:textId="354DC868" w:rsidR="001710E5" w:rsidRDefault="00D247E8" w:rsidP="000601BC">
      <w:pPr>
        <w:widowControl/>
        <w:autoSpaceDE/>
        <w:autoSpaceDN/>
        <w:spacing w:after="160" w:line="259" w:lineRule="auto"/>
        <w:ind w:right="544"/>
      </w:pPr>
      <w:r>
        <w:t xml:space="preserve">When identifying activities that might lead to a risk of </w:t>
      </w:r>
      <w:r w:rsidRPr="007B6EF6">
        <w:t xml:space="preserve">exposure to silica dust PCBUs should consider the right controls to prevent or minimise the release of silica </w:t>
      </w:r>
      <w:r w:rsidR="007B6EF6" w:rsidRPr="007B6EF6">
        <w:t xml:space="preserve">dust </w:t>
      </w:r>
      <w:r w:rsidRPr="007B6EF6">
        <w:t>into the air.</w:t>
      </w:r>
    </w:p>
    <w:p w14:paraId="3A57F2A4" w14:textId="77777777" w:rsidR="001F3245" w:rsidRDefault="00D247E8" w:rsidP="000601BC">
      <w:pPr>
        <w:widowControl/>
        <w:autoSpaceDE/>
        <w:autoSpaceDN/>
        <w:spacing w:after="160" w:line="259" w:lineRule="auto"/>
        <w:ind w:right="544"/>
      </w:pPr>
      <w:r w:rsidRPr="007B6EF6">
        <w:t xml:space="preserve">Risks of exposure to </w:t>
      </w:r>
      <w:r w:rsidR="000664B2" w:rsidRPr="007B6EF6">
        <w:t>silica</w:t>
      </w:r>
      <w:r w:rsidRPr="007B6EF6">
        <w:t xml:space="preserve"> </w:t>
      </w:r>
      <w:r w:rsidR="001710E5">
        <w:t xml:space="preserve">dust </w:t>
      </w:r>
      <w:r w:rsidRPr="007B6EF6">
        <w:t xml:space="preserve">are increased when performing an activity that involves </w:t>
      </w:r>
      <w:r w:rsidR="001710E5">
        <w:t>the</w:t>
      </w:r>
      <w:r w:rsidRPr="007B6EF6">
        <w:t xml:space="preserve"> generat</w:t>
      </w:r>
      <w:r w:rsidR="001710E5">
        <w:t>ion of</w:t>
      </w:r>
      <w:r w:rsidRPr="007B6EF6">
        <w:t xml:space="preserve"> dust</w:t>
      </w:r>
      <w:r w:rsidR="001710E5">
        <w:t xml:space="preserve">. </w:t>
      </w:r>
    </w:p>
    <w:p w14:paraId="5786D558" w14:textId="6CC1E050" w:rsidR="006E36BC" w:rsidRPr="00F80BA0" w:rsidRDefault="001710E5" w:rsidP="000601BC">
      <w:pPr>
        <w:widowControl/>
        <w:autoSpaceDE/>
        <w:autoSpaceDN/>
        <w:spacing w:after="160" w:line="259" w:lineRule="auto"/>
        <w:ind w:right="544"/>
      </w:pPr>
      <w:r>
        <w:t xml:space="preserve">However, workers in nearby work areas, or in areas where dust generation activities </w:t>
      </w:r>
      <w:r w:rsidR="001F3245">
        <w:t xml:space="preserve">are being or </w:t>
      </w:r>
      <w:r>
        <w:t>have recently been undertaken are also at risk of exposure to silica dust.</w:t>
      </w:r>
      <w:r w:rsidR="001F3245">
        <w:t xml:space="preserve"> This </w:t>
      </w:r>
      <w:r w:rsidR="00D247E8" w:rsidRPr="007B6EF6">
        <w:t>can include workers carrying out tasks such as</w:t>
      </w:r>
      <w:r>
        <w:t xml:space="preserve"> </w:t>
      </w:r>
      <w:r w:rsidR="00D247E8" w:rsidRPr="007B6EF6">
        <w:t>supervision,</w:t>
      </w:r>
      <w:r w:rsidR="00D247E8" w:rsidRPr="00F80BA0">
        <w:t xml:space="preserve"> </w:t>
      </w:r>
      <w:r w:rsidR="00D247E8" w:rsidRPr="007B6EF6">
        <w:t>maintenance,</w:t>
      </w:r>
      <w:r w:rsidR="00D247E8" w:rsidRPr="00F80BA0">
        <w:t xml:space="preserve"> </w:t>
      </w:r>
      <w:r w:rsidR="00D247E8" w:rsidRPr="007B6EF6">
        <w:t>cleaning,</w:t>
      </w:r>
      <w:r w:rsidR="00D247E8" w:rsidRPr="00F80BA0">
        <w:t xml:space="preserve"> </w:t>
      </w:r>
      <w:r w:rsidR="00D247E8" w:rsidRPr="007B6EF6">
        <w:t>general</w:t>
      </w:r>
      <w:r w:rsidR="00D247E8" w:rsidRPr="00F80BA0">
        <w:t xml:space="preserve"> </w:t>
      </w:r>
      <w:r w:rsidR="00D247E8" w:rsidRPr="007B6EF6">
        <w:t>labouring</w:t>
      </w:r>
      <w:r w:rsidR="00D247E8" w:rsidRPr="00F80BA0">
        <w:t xml:space="preserve"> </w:t>
      </w:r>
      <w:r w:rsidR="00D247E8" w:rsidRPr="007B6EF6">
        <w:t>and</w:t>
      </w:r>
      <w:r w:rsidR="00D247E8" w:rsidRPr="00F80BA0">
        <w:t xml:space="preserve"> </w:t>
      </w:r>
      <w:r w:rsidR="00D247E8" w:rsidRPr="007B6EF6">
        <w:t>associated</w:t>
      </w:r>
      <w:r w:rsidR="00D247E8" w:rsidRPr="00F80BA0">
        <w:t xml:space="preserve"> </w:t>
      </w:r>
      <w:r w:rsidR="00D247E8" w:rsidRPr="007B6EF6">
        <w:t>trades</w:t>
      </w:r>
      <w:r w:rsidR="00D247E8" w:rsidRPr="00F80BA0">
        <w:t xml:space="preserve"> </w:t>
      </w:r>
      <w:r w:rsidR="00D247E8" w:rsidRPr="007B6EF6">
        <w:t>such</w:t>
      </w:r>
      <w:r w:rsidR="00D247E8" w:rsidRPr="00F80BA0">
        <w:t xml:space="preserve"> </w:t>
      </w:r>
      <w:r w:rsidR="00D247E8" w:rsidRPr="007B6EF6">
        <w:t>as electrical work.</w:t>
      </w:r>
    </w:p>
    <w:p w14:paraId="6AB366FC" w14:textId="4D85E024" w:rsidR="006E36BC" w:rsidRPr="007B6EF6" w:rsidRDefault="00D247E8" w:rsidP="000601BC">
      <w:pPr>
        <w:widowControl/>
        <w:autoSpaceDE/>
        <w:autoSpaceDN/>
        <w:spacing w:after="160" w:line="259" w:lineRule="auto"/>
        <w:ind w:right="544"/>
      </w:pPr>
      <w:r w:rsidRPr="007B6EF6">
        <w:t>The</w:t>
      </w:r>
      <w:r w:rsidRPr="00F80BA0">
        <w:t xml:space="preserve"> </w:t>
      </w:r>
      <w:r w:rsidR="0028160A" w:rsidRPr="007B6EF6">
        <w:t>most effective</w:t>
      </w:r>
      <w:r w:rsidR="00750C51" w:rsidRPr="007B6EF6">
        <w:t xml:space="preserve"> </w:t>
      </w:r>
      <w:r w:rsidRPr="007B6EF6">
        <w:t>way</w:t>
      </w:r>
      <w:r w:rsidRPr="00F80BA0">
        <w:t xml:space="preserve"> </w:t>
      </w:r>
      <w:r w:rsidRPr="007B6EF6">
        <w:t>to</w:t>
      </w:r>
      <w:r w:rsidRPr="00F80BA0">
        <w:t xml:space="preserve"> </w:t>
      </w:r>
      <w:r w:rsidRPr="007B6EF6">
        <w:t>prevent</w:t>
      </w:r>
      <w:r w:rsidRPr="00F80BA0">
        <w:t xml:space="preserve"> </w:t>
      </w:r>
      <w:r w:rsidRPr="007B6EF6">
        <w:t>workers</w:t>
      </w:r>
      <w:r w:rsidRPr="00F80BA0">
        <w:t xml:space="preserve"> </w:t>
      </w:r>
      <w:r w:rsidR="00750C51" w:rsidRPr="007B6EF6">
        <w:t>from</w:t>
      </w:r>
      <w:r w:rsidRPr="00F80BA0">
        <w:t xml:space="preserve"> </w:t>
      </w:r>
      <w:r w:rsidRPr="007B6EF6">
        <w:t>exposure</w:t>
      </w:r>
      <w:r w:rsidRPr="00F80BA0">
        <w:t xml:space="preserve"> </w:t>
      </w:r>
      <w:r w:rsidRPr="007B6EF6">
        <w:t>to</w:t>
      </w:r>
      <w:r w:rsidRPr="00F80BA0">
        <w:t xml:space="preserve"> </w:t>
      </w:r>
      <w:r w:rsidRPr="007B6EF6">
        <w:t>silica</w:t>
      </w:r>
      <w:r w:rsidRPr="00F80BA0">
        <w:t xml:space="preserve"> </w:t>
      </w:r>
      <w:r w:rsidRPr="007B6EF6">
        <w:t>dust</w:t>
      </w:r>
      <w:r w:rsidRPr="00F80BA0">
        <w:t xml:space="preserve"> </w:t>
      </w:r>
      <w:r w:rsidRPr="007B6EF6">
        <w:t>is to implement the right combination of controls to prevent or minimise the release of silica</w:t>
      </w:r>
      <w:r w:rsidR="007B6EF6" w:rsidRPr="007B6EF6">
        <w:t xml:space="preserve"> dust</w:t>
      </w:r>
      <w:r w:rsidRPr="007B6EF6">
        <w:t xml:space="preserve"> into the air.</w:t>
      </w:r>
    </w:p>
    <w:p w14:paraId="55F823FA" w14:textId="4904F8BD" w:rsidR="006E36BC" w:rsidRPr="00F80BA0" w:rsidRDefault="00D247E8" w:rsidP="000601BC">
      <w:pPr>
        <w:widowControl/>
        <w:autoSpaceDE/>
        <w:autoSpaceDN/>
        <w:spacing w:after="160" w:line="259" w:lineRule="auto"/>
        <w:ind w:right="544"/>
      </w:pPr>
      <w:r w:rsidRPr="007B6EF6">
        <w:t>The</w:t>
      </w:r>
      <w:r w:rsidRPr="00F80BA0">
        <w:t xml:space="preserve"> </w:t>
      </w:r>
      <w:r w:rsidRPr="007B6EF6">
        <w:t>aim</w:t>
      </w:r>
      <w:r w:rsidRPr="00F80BA0">
        <w:t xml:space="preserve"> </w:t>
      </w:r>
      <w:r w:rsidRPr="007B6EF6">
        <w:t>of</w:t>
      </w:r>
      <w:r w:rsidRPr="00F80BA0">
        <w:t xml:space="preserve"> </w:t>
      </w:r>
      <w:r w:rsidRPr="007B6EF6">
        <w:t>using</w:t>
      </w:r>
      <w:r w:rsidRPr="00F80BA0">
        <w:t xml:space="preserve"> </w:t>
      </w:r>
      <w:r w:rsidRPr="007B6EF6">
        <w:t>controls</w:t>
      </w:r>
      <w:r w:rsidRPr="00F80BA0">
        <w:t xml:space="preserve"> </w:t>
      </w:r>
      <w:r w:rsidRPr="007B6EF6">
        <w:t>must</w:t>
      </w:r>
      <w:r w:rsidRPr="00F80BA0">
        <w:t xml:space="preserve"> </w:t>
      </w:r>
      <w:r w:rsidRPr="007B6EF6">
        <w:t>be</w:t>
      </w:r>
      <w:r w:rsidRPr="00F80BA0">
        <w:t xml:space="preserve"> to:</w:t>
      </w:r>
    </w:p>
    <w:p w14:paraId="2B890F74" w14:textId="40DD9E9C"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 xml:space="preserve">ensure nobody in the workplace is exposed to a level of </w:t>
      </w:r>
      <w:r w:rsidR="008B222F" w:rsidRPr="00915F17">
        <w:rPr>
          <w:lang w:val="en-AU"/>
        </w:rPr>
        <w:t>respirable crystalline silica</w:t>
      </w:r>
      <w:r w:rsidRPr="00915F17">
        <w:rPr>
          <w:lang w:val="en-AU"/>
        </w:rPr>
        <w:t xml:space="preserve"> higher than the workplace exposure standard</w:t>
      </w:r>
      <w:r w:rsidR="001710E5" w:rsidRPr="00915F17">
        <w:rPr>
          <w:lang w:val="en-AU"/>
        </w:rPr>
        <w:t>;</w:t>
      </w:r>
      <w:r w:rsidR="00AD1C9E" w:rsidRPr="00915F17">
        <w:rPr>
          <w:lang w:val="en-AU"/>
        </w:rPr>
        <w:t xml:space="preserve"> and</w:t>
      </w:r>
    </w:p>
    <w:p w14:paraId="4422A29E" w14:textId="648CDCCE"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 xml:space="preserve">remove or reduce the risk of silica dust </w:t>
      </w:r>
      <w:r w:rsidR="0028160A" w:rsidRPr="00915F17">
        <w:rPr>
          <w:lang w:val="en-AU"/>
        </w:rPr>
        <w:t xml:space="preserve">generation </w:t>
      </w:r>
      <w:r w:rsidRPr="00915F17">
        <w:rPr>
          <w:lang w:val="en-AU"/>
        </w:rPr>
        <w:t>so far as is reasonably practicable.</w:t>
      </w:r>
    </w:p>
    <w:p w14:paraId="7FC55A31" w14:textId="77777777" w:rsidR="006E36BC" w:rsidRPr="007B6EF6" w:rsidRDefault="006E36BC" w:rsidP="003C7FC9">
      <w:pPr>
        <w:pStyle w:val="BodyText"/>
        <w:spacing w:before="4"/>
        <w:rPr>
          <w:sz w:val="20"/>
        </w:rPr>
      </w:pPr>
    </w:p>
    <w:p w14:paraId="7C4362D6" w14:textId="77777777" w:rsidR="0013101A" w:rsidRDefault="0013101A">
      <w:pPr>
        <w:rPr>
          <w:b/>
          <w:color w:val="808080"/>
          <w:sz w:val="30"/>
        </w:rPr>
      </w:pPr>
      <w:r>
        <w:rPr>
          <w:b/>
          <w:color w:val="808080"/>
          <w:sz w:val="30"/>
        </w:rPr>
        <w:br w:type="page"/>
      </w:r>
    </w:p>
    <w:p w14:paraId="5121FEFD" w14:textId="7CB30E95" w:rsidR="006E36BC" w:rsidRDefault="00D247E8" w:rsidP="003C7FC9">
      <w:pPr>
        <w:spacing w:line="276" w:lineRule="auto"/>
        <w:rPr>
          <w:b/>
          <w:sz w:val="30"/>
        </w:rPr>
      </w:pPr>
      <w:r w:rsidRPr="007B6EF6">
        <w:rPr>
          <w:b/>
          <w:color w:val="808080"/>
          <w:sz w:val="30"/>
        </w:rPr>
        <w:lastRenderedPageBreak/>
        <w:t>EXAMPLES</w:t>
      </w:r>
      <w:r w:rsidRPr="007B6EF6">
        <w:rPr>
          <w:b/>
          <w:color w:val="808080"/>
          <w:spacing w:val="-7"/>
          <w:sz w:val="30"/>
        </w:rPr>
        <w:t xml:space="preserve"> </w:t>
      </w:r>
      <w:r w:rsidRPr="007B6EF6">
        <w:rPr>
          <w:b/>
          <w:color w:val="808080"/>
          <w:sz w:val="30"/>
        </w:rPr>
        <w:t>OF</w:t>
      </w:r>
      <w:r w:rsidRPr="007B6EF6">
        <w:rPr>
          <w:b/>
          <w:color w:val="808080"/>
          <w:spacing w:val="-4"/>
          <w:sz w:val="30"/>
        </w:rPr>
        <w:t xml:space="preserve"> </w:t>
      </w:r>
      <w:r w:rsidRPr="007B6EF6">
        <w:rPr>
          <w:b/>
          <w:color w:val="808080"/>
          <w:sz w:val="30"/>
        </w:rPr>
        <w:t>WORK</w:t>
      </w:r>
      <w:r w:rsidRPr="007B6EF6">
        <w:rPr>
          <w:b/>
          <w:color w:val="808080"/>
          <w:spacing w:val="-7"/>
          <w:sz w:val="30"/>
        </w:rPr>
        <w:t xml:space="preserve"> </w:t>
      </w:r>
      <w:r w:rsidRPr="007B6EF6">
        <w:rPr>
          <w:b/>
          <w:color w:val="808080"/>
          <w:sz w:val="30"/>
        </w:rPr>
        <w:t>WITH</w:t>
      </w:r>
      <w:r w:rsidRPr="007B6EF6">
        <w:rPr>
          <w:b/>
          <w:color w:val="808080"/>
          <w:spacing w:val="-7"/>
          <w:sz w:val="30"/>
        </w:rPr>
        <w:t xml:space="preserve"> </w:t>
      </w:r>
      <w:r w:rsidRPr="007B6EF6">
        <w:rPr>
          <w:b/>
          <w:color w:val="808080"/>
          <w:sz w:val="30"/>
        </w:rPr>
        <w:t>POTENTIALLY</w:t>
      </w:r>
      <w:r w:rsidRPr="007B6EF6">
        <w:rPr>
          <w:b/>
          <w:color w:val="808080"/>
          <w:spacing w:val="-10"/>
          <w:sz w:val="30"/>
        </w:rPr>
        <w:t xml:space="preserve"> </w:t>
      </w:r>
      <w:r w:rsidRPr="007B6EF6">
        <w:rPr>
          <w:b/>
          <w:color w:val="808080"/>
          <w:sz w:val="30"/>
        </w:rPr>
        <w:t>HARMFUL EXPOSURES TO SILICA DUST</w:t>
      </w:r>
    </w:p>
    <w:tbl>
      <w:tblPr>
        <w:tblStyle w:val="TableGrid"/>
        <w:tblW w:w="0" w:type="auto"/>
        <w:tblLook w:val="04A0" w:firstRow="1" w:lastRow="0" w:firstColumn="1" w:lastColumn="0" w:noHBand="0" w:noVBand="1"/>
      </w:tblPr>
      <w:tblGrid>
        <w:gridCol w:w="9498"/>
      </w:tblGrid>
      <w:tr w:rsidR="001710E5" w14:paraId="1A02812E" w14:textId="77777777" w:rsidTr="0013101A">
        <w:trPr>
          <w:trHeight w:val="4254"/>
        </w:trPr>
        <w:tc>
          <w:tcPr>
            <w:tcW w:w="9498" w:type="dxa"/>
            <w:tcBorders>
              <w:top w:val="nil"/>
              <w:left w:val="nil"/>
              <w:bottom w:val="nil"/>
              <w:right w:val="nil"/>
            </w:tcBorders>
            <w:shd w:val="clear" w:color="auto" w:fill="DBE5F1" w:themeFill="accent1" w:themeFillTint="33"/>
          </w:tcPr>
          <w:p w14:paraId="1CB90B72" w14:textId="77777777" w:rsidR="001710E5" w:rsidRDefault="001710E5" w:rsidP="001E2B83">
            <w:pPr>
              <w:spacing w:before="93"/>
              <w:ind w:left="231"/>
              <w:rPr>
                <w:b/>
                <w:spacing w:val="-2"/>
              </w:rPr>
            </w:pPr>
            <w:r>
              <w:rPr>
                <w:b/>
              </w:rPr>
              <w:t>Fabricating,</w:t>
            </w:r>
            <w:r>
              <w:rPr>
                <w:b/>
                <w:spacing w:val="-8"/>
              </w:rPr>
              <w:t xml:space="preserve"> </w:t>
            </w:r>
            <w:r>
              <w:rPr>
                <w:b/>
              </w:rPr>
              <w:t>installing,</w:t>
            </w:r>
            <w:r>
              <w:rPr>
                <w:b/>
                <w:spacing w:val="-8"/>
              </w:rPr>
              <w:t xml:space="preserve"> </w:t>
            </w:r>
            <w:r>
              <w:rPr>
                <w:b/>
              </w:rPr>
              <w:t>maintaining</w:t>
            </w:r>
            <w:r>
              <w:rPr>
                <w:b/>
                <w:spacing w:val="-4"/>
              </w:rPr>
              <w:t xml:space="preserve"> </w:t>
            </w:r>
            <w:r>
              <w:rPr>
                <w:b/>
              </w:rPr>
              <w:t>and</w:t>
            </w:r>
            <w:r>
              <w:rPr>
                <w:b/>
                <w:spacing w:val="-7"/>
              </w:rPr>
              <w:t xml:space="preserve"> </w:t>
            </w:r>
            <w:r>
              <w:rPr>
                <w:b/>
              </w:rPr>
              <w:t>removing</w:t>
            </w:r>
            <w:r>
              <w:rPr>
                <w:b/>
                <w:spacing w:val="-4"/>
              </w:rPr>
              <w:t xml:space="preserve"> </w:t>
            </w:r>
            <w:r>
              <w:rPr>
                <w:b/>
              </w:rPr>
              <w:t>silica</w:t>
            </w:r>
            <w:r>
              <w:rPr>
                <w:b/>
                <w:spacing w:val="-4"/>
              </w:rPr>
              <w:t xml:space="preserve"> </w:t>
            </w:r>
            <w:r>
              <w:rPr>
                <w:b/>
              </w:rPr>
              <w:t>containing</w:t>
            </w:r>
            <w:r>
              <w:rPr>
                <w:b/>
                <w:spacing w:val="-4"/>
              </w:rPr>
              <w:t xml:space="preserve"> </w:t>
            </w:r>
            <w:r>
              <w:rPr>
                <w:b/>
                <w:spacing w:val="-2"/>
              </w:rPr>
              <w:t>products</w:t>
            </w:r>
          </w:p>
          <w:p w14:paraId="01F8E065" w14:textId="51D7D4C1" w:rsidR="001710E5" w:rsidRDefault="001710E5" w:rsidP="001E2B83">
            <w:pPr>
              <w:ind w:left="231"/>
              <w:rPr>
                <w:spacing w:val="-2"/>
              </w:rPr>
            </w:pPr>
            <w:r>
              <w:t>Silica</w:t>
            </w:r>
            <w:r>
              <w:rPr>
                <w:spacing w:val="-3"/>
              </w:rPr>
              <w:t xml:space="preserve"> </w:t>
            </w:r>
            <w:r>
              <w:t>dust</w:t>
            </w:r>
            <w:r>
              <w:rPr>
                <w:spacing w:val="-1"/>
              </w:rPr>
              <w:t xml:space="preserve"> </w:t>
            </w:r>
            <w:r>
              <w:t>can</w:t>
            </w:r>
            <w:r>
              <w:rPr>
                <w:spacing w:val="-3"/>
              </w:rPr>
              <w:t xml:space="preserve"> </w:t>
            </w:r>
            <w:r>
              <w:t>be</w:t>
            </w:r>
            <w:r>
              <w:rPr>
                <w:spacing w:val="-6"/>
              </w:rPr>
              <w:t xml:space="preserve"> </w:t>
            </w:r>
            <w:r>
              <w:t>made</w:t>
            </w:r>
            <w:r>
              <w:rPr>
                <w:spacing w:val="-5"/>
              </w:rPr>
              <w:t xml:space="preserve"> </w:t>
            </w:r>
            <w:r>
              <w:t>when</w:t>
            </w:r>
            <w:r>
              <w:rPr>
                <w:spacing w:val="-3"/>
              </w:rPr>
              <w:t xml:space="preserve"> </w:t>
            </w:r>
            <w:r>
              <w:t>crushing,</w:t>
            </w:r>
            <w:r>
              <w:rPr>
                <w:spacing w:val="-2"/>
              </w:rPr>
              <w:t xml:space="preserve"> </w:t>
            </w:r>
            <w:r>
              <w:t>cutting,</w:t>
            </w:r>
            <w:r>
              <w:rPr>
                <w:spacing w:val="-5"/>
              </w:rPr>
              <w:t xml:space="preserve"> </w:t>
            </w:r>
            <w:r>
              <w:t>grinding,</w:t>
            </w:r>
            <w:r>
              <w:rPr>
                <w:spacing w:val="-1"/>
              </w:rPr>
              <w:t xml:space="preserve"> </w:t>
            </w:r>
            <w:r>
              <w:t>trimming,</w:t>
            </w:r>
            <w:r>
              <w:rPr>
                <w:spacing w:val="-2"/>
              </w:rPr>
              <w:t xml:space="preserve"> </w:t>
            </w:r>
            <w:r>
              <w:t>polishing,</w:t>
            </w:r>
            <w:r>
              <w:rPr>
                <w:spacing w:val="-2"/>
              </w:rPr>
              <w:t xml:space="preserve"> </w:t>
            </w:r>
            <w:r>
              <w:t>removing</w:t>
            </w:r>
            <w:r>
              <w:rPr>
                <w:spacing w:val="-4"/>
              </w:rPr>
              <w:t xml:space="preserve"> </w:t>
            </w:r>
            <w:r>
              <w:t xml:space="preserve">or blasting silica containing products or from storing or disposing of dusty waste from these </w:t>
            </w:r>
            <w:r>
              <w:rPr>
                <w:spacing w:val="-2"/>
              </w:rPr>
              <w:t>processes.</w:t>
            </w:r>
          </w:p>
          <w:p w14:paraId="6009CD9F" w14:textId="77777777" w:rsidR="00F80BA0" w:rsidRDefault="00F80BA0" w:rsidP="001E2B83">
            <w:pPr>
              <w:ind w:left="231"/>
            </w:pPr>
          </w:p>
          <w:p w14:paraId="43C53D36" w14:textId="77777777" w:rsidR="001710E5" w:rsidRDefault="001710E5" w:rsidP="001E2B83">
            <w:pPr>
              <w:spacing w:before="122"/>
              <w:ind w:left="231"/>
              <w:rPr>
                <w:b/>
              </w:rPr>
            </w:pPr>
            <w:r>
              <w:rPr>
                <w:b/>
              </w:rPr>
              <w:t>Mining,</w:t>
            </w:r>
            <w:r>
              <w:rPr>
                <w:b/>
                <w:spacing w:val="-6"/>
              </w:rPr>
              <w:t xml:space="preserve"> </w:t>
            </w:r>
            <w:r>
              <w:rPr>
                <w:b/>
              </w:rPr>
              <w:t>quarrying,</w:t>
            </w:r>
            <w:r>
              <w:rPr>
                <w:b/>
                <w:spacing w:val="-4"/>
              </w:rPr>
              <w:t xml:space="preserve"> </w:t>
            </w:r>
            <w:r>
              <w:rPr>
                <w:b/>
              </w:rPr>
              <w:t>tunnelling</w:t>
            </w:r>
            <w:r>
              <w:rPr>
                <w:b/>
                <w:spacing w:val="-4"/>
              </w:rPr>
              <w:t xml:space="preserve"> </w:t>
            </w:r>
            <w:r>
              <w:rPr>
                <w:b/>
              </w:rPr>
              <w:t>and</w:t>
            </w:r>
            <w:r>
              <w:rPr>
                <w:b/>
                <w:spacing w:val="-7"/>
              </w:rPr>
              <w:t xml:space="preserve"> </w:t>
            </w:r>
            <w:r>
              <w:rPr>
                <w:b/>
              </w:rPr>
              <w:t>extractive</w:t>
            </w:r>
            <w:r>
              <w:rPr>
                <w:b/>
                <w:spacing w:val="-5"/>
              </w:rPr>
              <w:t xml:space="preserve"> </w:t>
            </w:r>
            <w:r>
              <w:rPr>
                <w:b/>
                <w:spacing w:val="-2"/>
              </w:rPr>
              <w:t>minerals</w:t>
            </w:r>
          </w:p>
          <w:p w14:paraId="00CA1525" w14:textId="732240F9" w:rsidR="001710E5" w:rsidRDefault="001710E5" w:rsidP="00F80BA0">
            <w:pPr>
              <w:ind w:left="231"/>
            </w:pPr>
            <w:r w:rsidRPr="00F80BA0">
              <w:rPr>
                <w:spacing w:val="-2"/>
              </w:rPr>
              <w:t>Exposure</w:t>
            </w:r>
            <w:r>
              <w:rPr>
                <w:spacing w:val="-4"/>
              </w:rPr>
              <w:t xml:space="preserve"> </w:t>
            </w:r>
            <w:r>
              <w:t>to silica</w:t>
            </w:r>
            <w:r>
              <w:rPr>
                <w:spacing w:val="-2"/>
              </w:rPr>
              <w:t xml:space="preserve"> </w:t>
            </w:r>
            <w:r>
              <w:t>dust is</w:t>
            </w:r>
            <w:r>
              <w:rPr>
                <w:spacing w:val="-4"/>
              </w:rPr>
              <w:t xml:space="preserve"> </w:t>
            </w:r>
            <w:r>
              <w:t>a</w:t>
            </w:r>
            <w:r>
              <w:rPr>
                <w:spacing w:val="-4"/>
              </w:rPr>
              <w:t xml:space="preserve"> </w:t>
            </w:r>
            <w:r>
              <w:t>known</w:t>
            </w:r>
            <w:r>
              <w:rPr>
                <w:spacing w:val="-3"/>
              </w:rPr>
              <w:t xml:space="preserve"> </w:t>
            </w:r>
            <w:r>
              <w:t>issue,</w:t>
            </w:r>
            <w:r>
              <w:rPr>
                <w:spacing w:val="-4"/>
              </w:rPr>
              <w:t xml:space="preserve"> </w:t>
            </w:r>
            <w:r>
              <w:t>with</w:t>
            </w:r>
            <w:r>
              <w:rPr>
                <w:spacing w:val="-2"/>
              </w:rPr>
              <w:t xml:space="preserve"> </w:t>
            </w:r>
            <w:r>
              <w:t>high</w:t>
            </w:r>
            <w:r>
              <w:rPr>
                <w:spacing w:val="-4"/>
              </w:rPr>
              <w:t xml:space="preserve"> </w:t>
            </w:r>
            <w:r>
              <w:t>risks</w:t>
            </w:r>
            <w:r>
              <w:rPr>
                <w:spacing w:val="-2"/>
              </w:rPr>
              <w:t xml:space="preserve"> </w:t>
            </w:r>
            <w:r>
              <w:t>of</w:t>
            </w:r>
            <w:r>
              <w:rPr>
                <w:spacing w:val="-4"/>
              </w:rPr>
              <w:t xml:space="preserve"> </w:t>
            </w:r>
            <w:r>
              <w:t>worker</w:t>
            </w:r>
            <w:r>
              <w:rPr>
                <w:spacing w:val="-1"/>
              </w:rPr>
              <w:t xml:space="preserve"> </w:t>
            </w:r>
            <w:r>
              <w:t>exposure</w:t>
            </w:r>
            <w:r>
              <w:rPr>
                <w:spacing w:val="-6"/>
              </w:rPr>
              <w:t xml:space="preserve"> </w:t>
            </w:r>
            <w:r>
              <w:t>during</w:t>
            </w:r>
            <w:r>
              <w:rPr>
                <w:spacing w:val="-5"/>
              </w:rPr>
              <w:t xml:space="preserve"> </w:t>
            </w:r>
            <w:r>
              <w:t>rock crushing and tunnelling activities</w:t>
            </w:r>
          </w:p>
          <w:p w14:paraId="04238619" w14:textId="77777777" w:rsidR="00F80BA0" w:rsidRDefault="00F80BA0" w:rsidP="00F80BA0">
            <w:pPr>
              <w:ind w:left="231"/>
            </w:pPr>
          </w:p>
          <w:p w14:paraId="6399CC5C" w14:textId="77777777" w:rsidR="001710E5" w:rsidRDefault="001710E5" w:rsidP="001E2B83">
            <w:pPr>
              <w:spacing w:before="120"/>
              <w:ind w:left="231"/>
              <w:rPr>
                <w:b/>
              </w:rPr>
            </w:pPr>
            <w:r>
              <w:rPr>
                <w:b/>
              </w:rPr>
              <w:t>Construction,</w:t>
            </w:r>
            <w:r>
              <w:rPr>
                <w:b/>
                <w:spacing w:val="-4"/>
              </w:rPr>
              <w:t xml:space="preserve"> </w:t>
            </w:r>
            <w:r>
              <w:rPr>
                <w:b/>
              </w:rPr>
              <w:t>building</w:t>
            </w:r>
            <w:r>
              <w:rPr>
                <w:b/>
                <w:spacing w:val="-6"/>
              </w:rPr>
              <w:t xml:space="preserve"> </w:t>
            </w:r>
            <w:r>
              <w:rPr>
                <w:b/>
              </w:rPr>
              <w:t>and</w:t>
            </w:r>
            <w:r>
              <w:rPr>
                <w:b/>
                <w:spacing w:val="-2"/>
              </w:rPr>
              <w:t xml:space="preserve"> demolition</w:t>
            </w:r>
          </w:p>
          <w:p w14:paraId="1E41CDCD" w14:textId="77777777" w:rsidR="001710E5" w:rsidRDefault="001710E5" w:rsidP="00F80BA0">
            <w:pPr>
              <w:ind w:left="231"/>
            </w:pPr>
            <w:r>
              <w:t>Silica</w:t>
            </w:r>
            <w:r>
              <w:rPr>
                <w:spacing w:val="-3"/>
              </w:rPr>
              <w:t xml:space="preserve"> </w:t>
            </w:r>
            <w:r w:rsidRPr="00F80BA0">
              <w:rPr>
                <w:spacing w:val="-2"/>
              </w:rPr>
              <w:t>dust</w:t>
            </w:r>
            <w:r>
              <w:t xml:space="preserve"> can</w:t>
            </w:r>
            <w:r>
              <w:rPr>
                <w:spacing w:val="-3"/>
              </w:rPr>
              <w:t xml:space="preserve"> </w:t>
            </w:r>
            <w:r>
              <w:t>be</w:t>
            </w:r>
            <w:r>
              <w:rPr>
                <w:spacing w:val="-5"/>
              </w:rPr>
              <w:t xml:space="preserve"> </w:t>
            </w:r>
            <w:r>
              <w:t>formed</w:t>
            </w:r>
            <w:r>
              <w:rPr>
                <w:spacing w:val="-3"/>
              </w:rPr>
              <w:t xml:space="preserve"> </w:t>
            </w:r>
            <w:r>
              <w:t>on</w:t>
            </w:r>
            <w:r>
              <w:rPr>
                <w:spacing w:val="-2"/>
              </w:rPr>
              <w:t xml:space="preserve"> </w:t>
            </w:r>
            <w:r>
              <w:t>site</w:t>
            </w:r>
            <w:r>
              <w:rPr>
                <w:spacing w:val="-8"/>
              </w:rPr>
              <w:t xml:space="preserve"> </w:t>
            </w:r>
            <w:r>
              <w:t>from</w:t>
            </w:r>
            <w:r>
              <w:rPr>
                <w:spacing w:val="-3"/>
              </w:rPr>
              <w:t xml:space="preserve"> </w:t>
            </w:r>
            <w:r>
              <w:t>brick,</w:t>
            </w:r>
            <w:r>
              <w:rPr>
                <w:spacing w:val="-1"/>
              </w:rPr>
              <w:t xml:space="preserve"> </w:t>
            </w:r>
            <w:r>
              <w:t>stone</w:t>
            </w:r>
            <w:r>
              <w:rPr>
                <w:spacing w:val="-2"/>
              </w:rPr>
              <w:t xml:space="preserve"> </w:t>
            </w:r>
            <w:r>
              <w:t>and</w:t>
            </w:r>
            <w:r>
              <w:rPr>
                <w:spacing w:val="-3"/>
              </w:rPr>
              <w:t xml:space="preserve"> </w:t>
            </w:r>
            <w:r>
              <w:t>concrete</w:t>
            </w:r>
            <w:r>
              <w:rPr>
                <w:spacing w:val="-1"/>
              </w:rPr>
              <w:t xml:space="preserve"> </w:t>
            </w:r>
            <w:r>
              <w:t>cutting</w:t>
            </w:r>
            <w:r>
              <w:rPr>
                <w:spacing w:val="-3"/>
              </w:rPr>
              <w:t xml:space="preserve"> </w:t>
            </w:r>
            <w:r>
              <w:t>using</w:t>
            </w:r>
            <w:r>
              <w:rPr>
                <w:spacing w:val="-4"/>
              </w:rPr>
              <w:t xml:space="preserve"> </w:t>
            </w:r>
            <w:r>
              <w:t>power</w:t>
            </w:r>
            <w:r>
              <w:rPr>
                <w:spacing w:val="-2"/>
              </w:rPr>
              <w:t xml:space="preserve"> tools.</w:t>
            </w:r>
          </w:p>
          <w:p w14:paraId="5D80F163" w14:textId="61DC2773" w:rsidR="001710E5" w:rsidRDefault="001710E5" w:rsidP="001E2B83">
            <w:pPr>
              <w:spacing w:before="10"/>
              <w:ind w:left="231"/>
              <w:rPr>
                <w:sz w:val="18"/>
              </w:rPr>
            </w:pPr>
          </w:p>
          <w:p w14:paraId="55E253B9" w14:textId="77777777" w:rsidR="00F80BA0" w:rsidRDefault="00F80BA0" w:rsidP="001E2B83">
            <w:pPr>
              <w:spacing w:before="10"/>
              <w:ind w:left="231"/>
              <w:rPr>
                <w:sz w:val="18"/>
              </w:rPr>
            </w:pPr>
          </w:p>
          <w:p w14:paraId="0C9061BF" w14:textId="66B2BE17" w:rsidR="001710E5" w:rsidRDefault="001710E5" w:rsidP="00F80BA0">
            <w:pPr>
              <w:ind w:left="231"/>
            </w:pPr>
            <w:r w:rsidRPr="00F80BA0">
              <w:rPr>
                <w:b/>
                <w:bCs/>
              </w:rPr>
              <w:t>Other</w:t>
            </w:r>
            <w:r w:rsidRPr="00F80BA0">
              <w:rPr>
                <w:b/>
                <w:bCs/>
                <w:spacing w:val="-5"/>
              </w:rPr>
              <w:t xml:space="preserve"> </w:t>
            </w:r>
            <w:r w:rsidRPr="00F80BA0">
              <w:rPr>
                <w:b/>
                <w:bCs/>
              </w:rPr>
              <w:t>tasks</w:t>
            </w:r>
            <w:r>
              <w:rPr>
                <w:spacing w:val="-3"/>
              </w:rPr>
              <w:t xml:space="preserve"> </w:t>
            </w:r>
            <w:r>
              <w:t>like</w:t>
            </w:r>
            <w:r>
              <w:rPr>
                <w:spacing w:val="-2"/>
              </w:rPr>
              <w:t xml:space="preserve"> </w:t>
            </w:r>
            <w:r>
              <w:t>dry</w:t>
            </w:r>
            <w:r>
              <w:rPr>
                <w:spacing w:val="-5"/>
              </w:rPr>
              <w:t xml:space="preserve"> </w:t>
            </w:r>
            <w:r>
              <w:t>sweeping</w:t>
            </w:r>
            <w:r>
              <w:rPr>
                <w:spacing w:val="-3"/>
              </w:rPr>
              <w:t xml:space="preserve"> </w:t>
            </w:r>
            <w:r>
              <w:t>or</w:t>
            </w:r>
            <w:r>
              <w:rPr>
                <w:spacing w:val="-2"/>
              </w:rPr>
              <w:t xml:space="preserve"> </w:t>
            </w:r>
            <w:r>
              <w:t>using</w:t>
            </w:r>
            <w:r>
              <w:rPr>
                <w:spacing w:val="-5"/>
              </w:rPr>
              <w:t xml:space="preserve"> </w:t>
            </w:r>
            <w:r>
              <w:t>compressed</w:t>
            </w:r>
            <w:r>
              <w:rPr>
                <w:spacing w:val="-3"/>
              </w:rPr>
              <w:t xml:space="preserve"> </w:t>
            </w:r>
            <w:r>
              <w:t>air</w:t>
            </w:r>
            <w:r>
              <w:rPr>
                <w:spacing w:val="-2"/>
              </w:rPr>
              <w:t xml:space="preserve"> </w:t>
            </w:r>
            <w:r>
              <w:t>can</w:t>
            </w:r>
            <w:r>
              <w:rPr>
                <w:spacing w:val="-4"/>
              </w:rPr>
              <w:t xml:space="preserve"> </w:t>
            </w:r>
            <w:r>
              <w:t>disturb</w:t>
            </w:r>
            <w:r>
              <w:rPr>
                <w:spacing w:val="-2"/>
              </w:rPr>
              <w:t xml:space="preserve"> </w:t>
            </w:r>
            <w:r>
              <w:t>settled</w:t>
            </w:r>
            <w:r>
              <w:rPr>
                <w:spacing w:val="-2"/>
              </w:rPr>
              <w:t xml:space="preserve"> </w:t>
            </w:r>
            <w:r>
              <w:t>dust</w:t>
            </w:r>
            <w:r>
              <w:rPr>
                <w:spacing w:val="-5"/>
              </w:rPr>
              <w:t xml:space="preserve"> </w:t>
            </w:r>
            <w:r>
              <w:t xml:space="preserve">containing </w:t>
            </w:r>
            <w:r w:rsidRPr="00F80BA0">
              <w:rPr>
                <w:spacing w:val="-2"/>
              </w:rPr>
              <w:t>respirable</w:t>
            </w:r>
            <w:r>
              <w:t xml:space="preserve"> crystalline silica and make it airborne.</w:t>
            </w:r>
          </w:p>
        </w:tc>
      </w:tr>
    </w:tbl>
    <w:p w14:paraId="742D88AE" w14:textId="115F47C3" w:rsidR="006E36BC" w:rsidRDefault="00D247E8" w:rsidP="004A3413">
      <w:pPr>
        <w:pStyle w:val="ListParagraph"/>
        <w:numPr>
          <w:ilvl w:val="1"/>
          <w:numId w:val="15"/>
        </w:numPr>
        <w:tabs>
          <w:tab w:val="left" w:pos="851"/>
        </w:tabs>
        <w:spacing w:before="482" w:line="240" w:lineRule="auto"/>
        <w:ind w:left="709" w:right="1168" w:hanging="709"/>
        <w:contextualSpacing/>
        <w:outlineLvl w:val="1"/>
      </w:pPr>
      <w:bookmarkStart w:id="11" w:name="_TOC_250025"/>
      <w:bookmarkStart w:id="12" w:name="_Toc169788665"/>
      <w:r w:rsidRPr="00B920FA">
        <w:rPr>
          <w:color w:val="7030A0"/>
          <w:sz w:val="40"/>
          <w:szCs w:val="40"/>
          <w:lang w:val="en-AU"/>
        </w:rPr>
        <w:t xml:space="preserve">Who has health and safety duties in relation to working with </w:t>
      </w:r>
      <w:bookmarkEnd w:id="11"/>
      <w:r w:rsidRPr="00B920FA">
        <w:rPr>
          <w:color w:val="7030A0"/>
          <w:sz w:val="40"/>
          <w:szCs w:val="40"/>
          <w:lang w:val="en-AU"/>
        </w:rPr>
        <w:t>crystalline silica</w:t>
      </w:r>
      <w:r w:rsidR="008A1EBD" w:rsidRPr="00B920FA">
        <w:rPr>
          <w:color w:val="7030A0"/>
          <w:sz w:val="40"/>
          <w:szCs w:val="40"/>
          <w:lang w:val="en-AU"/>
        </w:rPr>
        <w:t xml:space="preserve"> material</w:t>
      </w:r>
      <w:r w:rsidRPr="00B920FA">
        <w:rPr>
          <w:color w:val="7030A0"/>
          <w:sz w:val="40"/>
          <w:szCs w:val="40"/>
          <w:lang w:val="en-AU"/>
        </w:rPr>
        <w:t>?</w:t>
      </w:r>
      <w:bookmarkEnd w:id="12"/>
    </w:p>
    <w:p w14:paraId="11E17BA4" w14:textId="64635F65" w:rsidR="006E36BC" w:rsidRDefault="00D247E8" w:rsidP="004A3413">
      <w:pPr>
        <w:widowControl/>
        <w:autoSpaceDE/>
        <w:autoSpaceDN/>
        <w:spacing w:before="120" w:after="160" w:line="259" w:lineRule="auto"/>
        <w:ind w:right="544"/>
      </w:pPr>
      <w:r>
        <w:t>Duty holders</w:t>
      </w:r>
      <w:r w:rsidRPr="00F80BA0">
        <w:t xml:space="preserve"> </w:t>
      </w:r>
      <w:r>
        <w:t>with</w:t>
      </w:r>
      <w:r w:rsidRPr="00F80BA0">
        <w:t xml:space="preserve"> </w:t>
      </w:r>
      <w:r>
        <w:t>a</w:t>
      </w:r>
      <w:r w:rsidRPr="00F80BA0">
        <w:t xml:space="preserve"> </w:t>
      </w:r>
      <w:r>
        <w:t>role</w:t>
      </w:r>
      <w:r w:rsidRPr="00F80BA0">
        <w:t xml:space="preserve"> </w:t>
      </w:r>
      <w:r>
        <w:t>in</w:t>
      </w:r>
      <w:r w:rsidRPr="00F80BA0">
        <w:t xml:space="preserve"> </w:t>
      </w:r>
      <w:r>
        <w:t>managing</w:t>
      </w:r>
      <w:r w:rsidRPr="00F80BA0">
        <w:t xml:space="preserve"> </w:t>
      </w:r>
      <w:r>
        <w:t>the</w:t>
      </w:r>
      <w:r w:rsidRPr="00F80BA0">
        <w:t xml:space="preserve"> </w:t>
      </w:r>
      <w:r>
        <w:t>risks</w:t>
      </w:r>
      <w:r w:rsidRPr="00F80BA0">
        <w:t xml:space="preserve"> </w:t>
      </w:r>
      <w:r>
        <w:t>of</w:t>
      </w:r>
      <w:r w:rsidRPr="00F80BA0">
        <w:t xml:space="preserve"> </w:t>
      </w:r>
      <w:r>
        <w:t>silica</w:t>
      </w:r>
      <w:r w:rsidRPr="00F80BA0">
        <w:t xml:space="preserve"> </w:t>
      </w:r>
      <w:r>
        <w:t>dust when</w:t>
      </w:r>
      <w:r w:rsidRPr="00F80BA0">
        <w:t xml:space="preserve"> </w:t>
      </w:r>
      <w:r>
        <w:t>working</w:t>
      </w:r>
      <w:r w:rsidRPr="00F80BA0">
        <w:t xml:space="preserve"> </w:t>
      </w:r>
      <w:r>
        <w:t>with</w:t>
      </w:r>
      <w:r w:rsidRPr="00F80BA0">
        <w:t xml:space="preserve"> </w:t>
      </w:r>
      <w:r>
        <w:t>material</w:t>
      </w:r>
      <w:r w:rsidR="00AD1C9E">
        <w:t>s</w:t>
      </w:r>
      <w:r>
        <w:t xml:space="preserve"> containing crystalline silica include:</w:t>
      </w:r>
    </w:p>
    <w:p w14:paraId="125102F2"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persons conducting businesses or undertakings (PCBUs)</w:t>
      </w:r>
    </w:p>
    <w:p w14:paraId="48EAB283"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officers</w:t>
      </w:r>
    </w:p>
    <w:p w14:paraId="6ECF390F"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designers, manufacturers, importers, suppliers</w:t>
      </w:r>
    </w:p>
    <w:p w14:paraId="1ECCDCC0" w14:textId="4D71F560"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workers</w:t>
      </w:r>
      <w:r w:rsidR="001710E5" w:rsidRPr="00915F17">
        <w:rPr>
          <w:lang w:val="en-AU"/>
        </w:rPr>
        <w:t>;</w:t>
      </w:r>
      <w:r w:rsidRPr="00915F17">
        <w:rPr>
          <w:lang w:val="en-AU"/>
        </w:rPr>
        <w:t xml:space="preserve"> and</w:t>
      </w:r>
    </w:p>
    <w:p w14:paraId="343D8599" w14:textId="40339D8F"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other persons in the workplace.</w:t>
      </w:r>
      <w:r w:rsidR="0013101A">
        <w:rPr>
          <w:lang w:val="en-AU"/>
        </w:rPr>
        <w:br/>
      </w:r>
    </w:p>
    <w:p w14:paraId="6CDD8A2D" w14:textId="0B0B2F10" w:rsidR="006E36BC" w:rsidRPr="00A60015" w:rsidRDefault="00D247E8" w:rsidP="000601BC">
      <w:pPr>
        <w:widowControl/>
        <w:autoSpaceDE/>
        <w:autoSpaceDN/>
        <w:spacing w:after="160" w:line="259" w:lineRule="auto"/>
        <w:ind w:right="544"/>
      </w:pPr>
      <w:r w:rsidRPr="00A60015">
        <w:t>A person can have more than one duty and more than one person can have the same duty at the same time.</w:t>
      </w:r>
      <w:r w:rsidR="00E32618" w:rsidRPr="00A60015">
        <w:t xml:space="preserve"> Each PCBU in the supply or contractual chain must ensure, so far as is reasonably practicable, the health and safety of all workers that they engage, cause to engage, influence or direct; and must consult all workers that carry out work for them on health and safety issues.</w:t>
      </w:r>
    </w:p>
    <w:p w14:paraId="0E39F10E" w14:textId="20895477" w:rsidR="00441013" w:rsidRDefault="00441013" w:rsidP="000601BC">
      <w:pPr>
        <w:widowControl/>
        <w:autoSpaceDE/>
        <w:autoSpaceDN/>
        <w:spacing w:after="160" w:line="259" w:lineRule="auto"/>
        <w:ind w:right="544"/>
      </w:pPr>
      <w:r w:rsidRPr="00A60015">
        <w:t xml:space="preserve">Safe Work Australia provides additional information for PCBUs who are working as part of a contractual chain – </w:t>
      </w:r>
      <w:hyperlink r:id="rId40" w:history="1">
        <w:r w:rsidRPr="00A60015">
          <w:rPr>
            <w:rStyle w:val="Hyperlink"/>
          </w:rPr>
          <w:t>WHS duties in a contractual chain: Factsheet</w:t>
        </w:r>
      </w:hyperlink>
      <w:r w:rsidRPr="00A60015">
        <w:t xml:space="preserve">.  This provides guidance on duties under the WHS laws and examples of how contractual relationships fit within the WHS framework.  </w:t>
      </w:r>
      <w:r w:rsidR="00E32618" w:rsidRPr="00A60015">
        <w:t>Th</w:t>
      </w:r>
      <w:r w:rsidRPr="00A60015">
        <w:t>is information may assist duty holders understand how individual contractors, including principal contractors, and self-employed persons may have the same duty at the same time or may be both a PCBU and a worker.</w:t>
      </w:r>
      <w:r>
        <w:t xml:space="preserve">   </w:t>
      </w:r>
    </w:p>
    <w:p w14:paraId="0A0ADD55" w14:textId="77777777" w:rsidR="006E36BC" w:rsidRDefault="006E36BC" w:rsidP="003C7FC9">
      <w:pPr>
        <w:pStyle w:val="BodyText"/>
        <w:spacing w:before="10"/>
        <w:rPr>
          <w:sz w:val="20"/>
        </w:rPr>
      </w:pPr>
    </w:p>
    <w:p w14:paraId="3319ACBF" w14:textId="77777777" w:rsidR="0013101A" w:rsidRDefault="0013101A">
      <w:pPr>
        <w:rPr>
          <w:b/>
          <w:bCs/>
          <w:color w:val="7E7E7E"/>
          <w:sz w:val="30"/>
          <w:szCs w:val="30"/>
        </w:rPr>
      </w:pPr>
      <w:r>
        <w:rPr>
          <w:color w:val="7E7E7E"/>
        </w:rPr>
        <w:br w:type="page"/>
      </w:r>
    </w:p>
    <w:p w14:paraId="5DD9B874" w14:textId="3DDDC984" w:rsidR="006E36BC" w:rsidRDefault="00D247E8" w:rsidP="003C7FC9">
      <w:pPr>
        <w:pStyle w:val="Heading3"/>
        <w:ind w:left="0" w:right="1151"/>
      </w:pPr>
      <w:r>
        <w:rPr>
          <w:color w:val="7E7E7E"/>
        </w:rPr>
        <w:lastRenderedPageBreak/>
        <w:t>PERSON</w:t>
      </w:r>
      <w:r>
        <w:rPr>
          <w:color w:val="7E7E7E"/>
          <w:spacing w:val="-7"/>
        </w:rPr>
        <w:t xml:space="preserve"> </w:t>
      </w:r>
      <w:r>
        <w:rPr>
          <w:color w:val="7E7E7E"/>
        </w:rPr>
        <w:t>CONDUCTING</w:t>
      </w:r>
      <w:r>
        <w:rPr>
          <w:color w:val="7E7E7E"/>
          <w:spacing w:val="-7"/>
        </w:rPr>
        <w:t xml:space="preserve"> </w:t>
      </w:r>
      <w:r>
        <w:rPr>
          <w:color w:val="7E7E7E"/>
        </w:rPr>
        <w:t>A</w:t>
      </w:r>
      <w:r>
        <w:rPr>
          <w:color w:val="7E7E7E"/>
          <w:spacing w:val="-7"/>
        </w:rPr>
        <w:t xml:space="preserve"> </w:t>
      </w:r>
      <w:r>
        <w:rPr>
          <w:color w:val="7E7E7E"/>
        </w:rPr>
        <w:t>BUSINESS</w:t>
      </w:r>
      <w:r>
        <w:rPr>
          <w:color w:val="7E7E7E"/>
          <w:spacing w:val="-7"/>
        </w:rPr>
        <w:t xml:space="preserve"> </w:t>
      </w:r>
      <w:r>
        <w:rPr>
          <w:color w:val="7E7E7E"/>
        </w:rPr>
        <w:t>OR</w:t>
      </w:r>
      <w:r>
        <w:rPr>
          <w:color w:val="7E7E7E"/>
          <w:spacing w:val="-7"/>
        </w:rPr>
        <w:t xml:space="preserve"> </w:t>
      </w:r>
      <w:r>
        <w:rPr>
          <w:color w:val="7E7E7E"/>
        </w:rPr>
        <w:t xml:space="preserve">UNDERTAKING </w:t>
      </w:r>
      <w:r>
        <w:rPr>
          <w:color w:val="7E7E7E"/>
          <w:spacing w:val="-2"/>
        </w:rPr>
        <w:t>(PCBU)</w:t>
      </w:r>
    </w:p>
    <w:p w14:paraId="72FF1353" w14:textId="7D6BABA1" w:rsidR="00C335B2" w:rsidRDefault="00B64338" w:rsidP="000601BC">
      <w:pPr>
        <w:widowControl/>
        <w:autoSpaceDE/>
        <w:autoSpaceDN/>
        <w:spacing w:after="160" w:line="259" w:lineRule="auto"/>
        <w:ind w:right="544"/>
      </w:pPr>
      <w:r>
        <w:rPr>
          <w:noProof/>
        </w:rPr>
        <mc:AlternateContent>
          <mc:Choice Requires="wps">
            <w:drawing>
              <wp:anchor distT="45720" distB="45720" distL="114300" distR="114300" simplePos="0" relativeHeight="487714816" behindDoc="0" locked="0" layoutInCell="1" allowOverlap="1" wp14:anchorId="542B3AD6" wp14:editId="2CF2E5EE">
                <wp:simplePos x="0" y="0"/>
                <wp:positionH relativeFrom="margin">
                  <wp:align>left</wp:align>
                </wp:positionH>
                <wp:positionV relativeFrom="paragraph">
                  <wp:posOffset>243205</wp:posOffset>
                </wp:positionV>
                <wp:extent cx="5925185" cy="594995"/>
                <wp:effectExtent l="0" t="0" r="0" b="0"/>
                <wp:wrapSquare wrapText="bothSides"/>
                <wp:docPr id="248" name="Text Box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594995"/>
                        </a:xfrm>
                        <a:prstGeom prst="rect">
                          <a:avLst/>
                        </a:prstGeom>
                        <a:solidFill>
                          <a:schemeClr val="accent1">
                            <a:lumMod val="20000"/>
                            <a:lumOff val="80000"/>
                          </a:schemeClr>
                        </a:solidFill>
                        <a:ln w="9525">
                          <a:noFill/>
                          <a:miter lim="800000"/>
                          <a:headEnd/>
                          <a:tailEnd/>
                        </a:ln>
                      </wps:spPr>
                      <wps:txbx>
                        <w:txbxContent>
                          <w:p w14:paraId="088F864D" w14:textId="77777777" w:rsidR="00C335B2" w:rsidRPr="0047498A" w:rsidRDefault="00C335B2" w:rsidP="00C335B2">
                            <w:pPr>
                              <w:pStyle w:val="BodyText"/>
                              <w:rPr>
                                <w:b/>
                                <w:bCs/>
                              </w:rPr>
                            </w:pPr>
                            <w:r w:rsidRPr="0047498A">
                              <w:rPr>
                                <w:b/>
                                <w:bCs/>
                              </w:rPr>
                              <w:t>WHS Act, section 19</w:t>
                            </w:r>
                          </w:p>
                          <w:p w14:paraId="051FE6A8" w14:textId="77777777" w:rsidR="00C335B2" w:rsidRDefault="00C335B2" w:rsidP="00C335B2">
                            <w:pPr>
                              <w:shd w:val="clear" w:color="auto" w:fill="DBE5F1" w:themeFill="accent1" w:themeFillTint="33"/>
                            </w:pPr>
                            <w:r>
                              <w:br/>
                              <w:t>Primary duty of care</w:t>
                            </w:r>
                          </w:p>
                          <w:p w14:paraId="7E73BBC6" w14:textId="4D2466FB" w:rsidR="00C335B2" w:rsidRDefault="00C335B2" w:rsidP="00C335B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2B3AD6" id="Text Box 248" o:spid="_x0000_s1028" type="#_x0000_t202" style="position:absolute;margin-left:0;margin-top:19.15pt;width:466.55pt;height:46.85pt;z-index:4877148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qRnKwIAADsEAAAOAAAAZHJzL2Uyb0RvYy54bWysU9tu2zAMfR+wfxD0vjgx4i024hRdug4D&#10;ugvQ9QMUWY6FSaImKbGzrx8lO2m2vg17EURSOiQPD9c3g1bkKJyXYGq6mM0pEYZDI82+pk/f79+s&#10;KPGBmYYpMKKmJ+Hpzeb1q3VvK5FDB6oRjiCI8VVva9qFYKss87wTmvkZWGEw2ILTLKDp9lnjWI/o&#10;WmX5fP4268E11gEX3qP3bgzSTcJvW8HD17b1IhBVU6wtpNOlcxfPbLNm1d4x20k+lcH+oQrNpMGk&#10;F6g7Fhg5OPkCSkvuwEMbZhx0Bm0ruUg9YDeL+V/dPHbMitQLkuPthSb//2D5l+Oj/eZIGN7DgANM&#10;TXj7APyHJwa2HTN7cesc9J1gDSZeRMqy3vpq+hqp9pWPILv+MzQ4ZHYIkICG1unICvZJEB0HcLqQ&#10;LoZAODqLMi8Wq4ISjrGiXJZlkVKw6vzbOh8+CtAkXmrqcKgJnR0ffIjVsOr8JCbzoGRzL5VKRhSS&#10;2CpHjgwlwDgXJoxdqoPGckc/Smk+iQHdKJnRvTq7MUWSZERKCf9Iogzpa1oWeZHqMhCzJ2VpGVDe&#10;SuqaJqwpR+Tyg2nSk8CkGu+YRJmJ3MjnyGwYdgORTU3zSEvkegfNCdl2MKoZtw8vHbhflPSo5Jr6&#10;nwfmBCXqk8GJlYvlMko/GcviXY6Gu47sriPMcISqaaBkvG5DWpdIpoFbnGwrE+nPlUwlo0ITNdM2&#10;xRW4ttOr553f/AYAAP//AwBQSwMEFAAGAAgAAAAhAIgEV9DcAAAABwEAAA8AAABkcnMvZG93bnJl&#10;di54bWxMj8FOwzAQRO9I/IO1SNyo01qUNI1TISSQkOiBwge48TaJGq9DvG3D37Oc4Dia0cybcjOF&#10;Xp1xTF0kC/NZBgqpjr6jxsLnx/NdDiqxI+/6SGjhGxNsquur0hU+XugdzztulJRQKpyFlnkotE51&#10;i8GlWRyQxDvEMTgWOTbaj+4i5aHXiyxb6uA6koXWDfjUYn3cnYKF7fI1rrrtfXjp8ocvrjn54/Rm&#10;7e3N9LgGxTjxXxh+8QUdKmHaxxP5pHoLcoQtmNyAEndlzBzUXmJmkYGuSv2fv/oBAAD//wMAUEsB&#10;Ai0AFAAGAAgAAAAhALaDOJL+AAAA4QEAABMAAAAAAAAAAAAAAAAAAAAAAFtDb250ZW50X1R5cGVz&#10;XS54bWxQSwECLQAUAAYACAAAACEAOP0h/9YAAACUAQAACwAAAAAAAAAAAAAAAAAvAQAAX3JlbHMv&#10;LnJlbHNQSwECLQAUAAYACAAAACEATAKkZysCAAA7BAAADgAAAAAAAAAAAAAAAAAuAgAAZHJzL2Uy&#10;b0RvYy54bWxQSwECLQAUAAYACAAAACEAiARX0NwAAAAHAQAADwAAAAAAAAAAAAAAAACFBAAAZHJz&#10;L2Rvd25yZXYueG1sUEsFBgAAAAAEAAQA8wAAAI4FAAAAAA==&#10;" fillcolor="#dbe5f1 [660]" stroked="f">
                <v:textbox>
                  <w:txbxContent>
                    <w:p w14:paraId="088F864D" w14:textId="77777777" w:rsidR="00C335B2" w:rsidRPr="0047498A" w:rsidRDefault="00C335B2" w:rsidP="00C335B2">
                      <w:pPr>
                        <w:pStyle w:val="BodyText"/>
                        <w:rPr>
                          <w:b/>
                          <w:bCs/>
                        </w:rPr>
                      </w:pPr>
                      <w:r w:rsidRPr="0047498A">
                        <w:rPr>
                          <w:b/>
                          <w:bCs/>
                        </w:rPr>
                        <w:t>WHS Act, section 19</w:t>
                      </w:r>
                    </w:p>
                    <w:p w14:paraId="051FE6A8" w14:textId="77777777" w:rsidR="00C335B2" w:rsidRDefault="00C335B2" w:rsidP="00C335B2">
                      <w:pPr>
                        <w:shd w:val="clear" w:color="auto" w:fill="DBE5F1" w:themeFill="accent1" w:themeFillTint="33"/>
                      </w:pPr>
                      <w:r>
                        <w:br/>
                        <w:t>Primary duty of care</w:t>
                      </w:r>
                    </w:p>
                    <w:p w14:paraId="7E73BBC6" w14:textId="4D2466FB" w:rsidR="00C335B2" w:rsidRDefault="00C335B2" w:rsidP="00C335B2">
                      <w:pPr>
                        <w:shd w:val="clear" w:color="auto" w:fill="DBE5F1" w:themeFill="accent1" w:themeFillTint="33"/>
                      </w:pPr>
                    </w:p>
                  </w:txbxContent>
                </v:textbox>
                <w10:wrap type="square" anchorx="margin"/>
              </v:shape>
            </w:pict>
          </mc:Fallback>
        </mc:AlternateContent>
      </w:r>
    </w:p>
    <w:p w14:paraId="561A3F5F" w14:textId="7B04EA48" w:rsidR="006E36BC" w:rsidRDefault="00D247E8" w:rsidP="000601BC">
      <w:pPr>
        <w:widowControl/>
        <w:autoSpaceDE/>
        <w:autoSpaceDN/>
        <w:spacing w:after="160" w:line="259" w:lineRule="auto"/>
        <w:ind w:right="544"/>
      </w:pPr>
      <w:r>
        <w:t xml:space="preserve">When working with </w:t>
      </w:r>
      <w:r w:rsidR="00DC6D51">
        <w:t>crystalline silica material</w:t>
      </w:r>
      <w:r>
        <w:t xml:space="preserve"> a PCBU must eliminate risks arising from exposure to silica dust or, if that is not reasonably practicable, minimise</w:t>
      </w:r>
      <w:r w:rsidRPr="00B34DF6">
        <w:t xml:space="preserve"> </w:t>
      </w:r>
      <w:r>
        <w:t>the</w:t>
      </w:r>
      <w:r w:rsidRPr="00B34DF6">
        <w:t xml:space="preserve"> </w:t>
      </w:r>
      <w:r>
        <w:t>risks so</w:t>
      </w:r>
      <w:r w:rsidRPr="00B34DF6">
        <w:t xml:space="preserve"> </w:t>
      </w:r>
      <w:r>
        <w:t>far</w:t>
      </w:r>
      <w:r w:rsidRPr="00B34DF6">
        <w:t xml:space="preserve"> </w:t>
      </w:r>
      <w:r>
        <w:t>as</w:t>
      </w:r>
      <w:r w:rsidRPr="00B34DF6">
        <w:t xml:space="preserve"> </w:t>
      </w:r>
      <w:r>
        <w:t>is</w:t>
      </w:r>
      <w:r w:rsidRPr="00B34DF6">
        <w:t xml:space="preserve"> </w:t>
      </w:r>
      <w:r>
        <w:t>reasonably</w:t>
      </w:r>
      <w:r w:rsidRPr="00B34DF6">
        <w:t xml:space="preserve"> </w:t>
      </w:r>
      <w:r>
        <w:t>practicable</w:t>
      </w:r>
      <w:r w:rsidRPr="00B34DF6">
        <w:t xml:space="preserve"> </w:t>
      </w:r>
      <w:r>
        <w:t>to</w:t>
      </w:r>
      <w:r w:rsidRPr="00B34DF6">
        <w:t xml:space="preserve"> </w:t>
      </w:r>
      <w:r>
        <w:t>workers</w:t>
      </w:r>
      <w:r w:rsidRPr="00B34DF6">
        <w:t xml:space="preserve"> </w:t>
      </w:r>
      <w:r>
        <w:t>and</w:t>
      </w:r>
      <w:r w:rsidRPr="00B34DF6">
        <w:t xml:space="preserve"> </w:t>
      </w:r>
      <w:r>
        <w:t>other</w:t>
      </w:r>
      <w:r w:rsidRPr="00B34DF6">
        <w:t xml:space="preserve"> </w:t>
      </w:r>
      <w:r>
        <w:t>persons</w:t>
      </w:r>
      <w:r w:rsidRPr="00B34DF6">
        <w:t xml:space="preserve"> </w:t>
      </w:r>
      <w:r>
        <w:t>at</w:t>
      </w:r>
      <w:r w:rsidRPr="00B34DF6">
        <w:t xml:space="preserve"> </w:t>
      </w:r>
      <w:r>
        <w:t xml:space="preserve">their </w:t>
      </w:r>
      <w:r w:rsidRPr="00B34DF6">
        <w:t>workplace.</w:t>
      </w:r>
    </w:p>
    <w:p w14:paraId="47FE1047" w14:textId="131DBC12" w:rsidR="006E36BC" w:rsidRDefault="00D247E8" w:rsidP="000601BC">
      <w:pPr>
        <w:widowControl/>
        <w:autoSpaceDE/>
        <w:autoSpaceDN/>
        <w:spacing w:after="160" w:line="259" w:lineRule="auto"/>
        <w:ind w:right="544"/>
      </w:pPr>
      <w:r>
        <w:t>The WHS Regulation include</w:t>
      </w:r>
      <w:r w:rsidR="00AD1C9E">
        <w:t>s</w:t>
      </w:r>
      <w:r>
        <w:t xml:space="preserve"> specific requirements for a PCBU when implementing a combination</w:t>
      </w:r>
      <w:r w:rsidRPr="00B34DF6">
        <w:t xml:space="preserve"> </w:t>
      </w:r>
      <w:r>
        <w:t>of</w:t>
      </w:r>
      <w:r w:rsidRPr="00B34DF6">
        <w:t xml:space="preserve"> </w:t>
      </w:r>
      <w:r>
        <w:t>control</w:t>
      </w:r>
      <w:r w:rsidRPr="00B34DF6">
        <w:t xml:space="preserve"> </w:t>
      </w:r>
      <w:r>
        <w:t>measures</w:t>
      </w:r>
      <w:r w:rsidRPr="00B34DF6">
        <w:t xml:space="preserve"> </w:t>
      </w:r>
      <w:r>
        <w:t>to</w:t>
      </w:r>
      <w:r w:rsidRPr="00B34DF6">
        <w:t xml:space="preserve"> </w:t>
      </w:r>
      <w:r>
        <w:t>manage</w:t>
      </w:r>
      <w:r w:rsidRPr="00B34DF6">
        <w:t xml:space="preserve"> </w:t>
      </w:r>
      <w:r>
        <w:t>the</w:t>
      </w:r>
      <w:r w:rsidRPr="00B34DF6">
        <w:t xml:space="preserve"> </w:t>
      </w:r>
      <w:r>
        <w:t>risks</w:t>
      </w:r>
      <w:r w:rsidRPr="00B34DF6">
        <w:t xml:space="preserve"> </w:t>
      </w:r>
      <w:r>
        <w:t>associated</w:t>
      </w:r>
      <w:r w:rsidRPr="00B34DF6">
        <w:t xml:space="preserve"> </w:t>
      </w:r>
      <w:r>
        <w:t>with</w:t>
      </w:r>
      <w:r w:rsidRPr="00B34DF6">
        <w:t xml:space="preserve"> </w:t>
      </w:r>
      <w:r w:rsidR="00DC6D51">
        <w:t>silica dust</w:t>
      </w:r>
      <w:r>
        <w:t xml:space="preserve"> </w:t>
      </w:r>
      <w:r w:rsidRPr="00B34DF6">
        <w:t>including:</w:t>
      </w:r>
    </w:p>
    <w:p w14:paraId="116FD8DD" w14:textId="25899819" w:rsidR="00D76D24" w:rsidRPr="00915F17" w:rsidRDefault="00DC6D51" w:rsidP="00B920FA">
      <w:pPr>
        <w:pStyle w:val="ListParagraph"/>
        <w:numPr>
          <w:ilvl w:val="0"/>
          <w:numId w:val="22"/>
        </w:numPr>
        <w:spacing w:before="240" w:line="240" w:lineRule="auto"/>
        <w:ind w:left="720" w:right="229"/>
        <w:contextualSpacing/>
        <w:rPr>
          <w:lang w:val="en-AU"/>
        </w:rPr>
      </w:pPr>
      <w:r w:rsidRPr="00915F17">
        <w:rPr>
          <w:lang w:val="en-AU"/>
        </w:rPr>
        <w:t xml:space="preserve">ensuring workers </w:t>
      </w:r>
      <w:r w:rsidR="00D76D24" w:rsidRPr="00915F17">
        <w:rPr>
          <w:lang w:val="en-AU"/>
        </w:rPr>
        <w:t>are trained about a course in crystalline silica awareness</w:t>
      </w:r>
      <w:r w:rsidR="00D76D24" w:rsidRPr="0013101A">
        <w:rPr>
          <w:vertAlign w:val="superscript"/>
          <w:lang w:val="en-AU"/>
        </w:rPr>
        <w:footnoteReference w:id="4"/>
      </w:r>
    </w:p>
    <w:p w14:paraId="41F35551" w14:textId="4D39E9F9" w:rsidR="00045BCE" w:rsidRPr="00915F17" w:rsidRDefault="00D247E8" w:rsidP="00045BCE">
      <w:pPr>
        <w:pStyle w:val="ListParagraph"/>
        <w:numPr>
          <w:ilvl w:val="0"/>
          <w:numId w:val="22"/>
        </w:numPr>
        <w:spacing w:before="240" w:line="240" w:lineRule="auto"/>
        <w:ind w:left="720" w:right="229"/>
        <w:contextualSpacing/>
        <w:rPr>
          <w:lang w:val="en-AU"/>
        </w:rPr>
      </w:pPr>
      <w:r w:rsidRPr="00915F17">
        <w:rPr>
          <w:lang w:val="en-AU"/>
        </w:rPr>
        <w:t xml:space="preserve">ensuring workers </w:t>
      </w:r>
      <w:r w:rsidR="00AD1C9E" w:rsidRPr="00915F17">
        <w:rPr>
          <w:lang w:val="en-AU"/>
        </w:rPr>
        <w:t>do</w:t>
      </w:r>
      <w:r w:rsidRPr="00915F17">
        <w:rPr>
          <w:lang w:val="en-AU"/>
        </w:rPr>
        <w:t xml:space="preserve"> not </w:t>
      </w:r>
      <w:r w:rsidR="00045BCE">
        <w:rPr>
          <w:lang w:val="en-AU"/>
        </w:rPr>
        <w:t xml:space="preserve">undertake dry processing </w:t>
      </w:r>
      <w:r w:rsidR="005A6E0C">
        <w:rPr>
          <w:lang w:val="en-AU"/>
        </w:rPr>
        <w:t>activities with</w:t>
      </w:r>
      <w:r w:rsidR="00045BCE">
        <w:rPr>
          <w:lang w:val="en-AU"/>
        </w:rPr>
        <w:t xml:space="preserve"> stone-</w:t>
      </w:r>
      <w:r w:rsidR="00481CFF">
        <w:rPr>
          <w:lang w:val="en-AU"/>
        </w:rPr>
        <w:t>substitute</w:t>
      </w:r>
      <w:r w:rsidR="00045BCE">
        <w:rPr>
          <w:lang w:val="en-AU"/>
        </w:rPr>
        <w:t xml:space="preserve"> products</w:t>
      </w:r>
    </w:p>
    <w:p w14:paraId="79A55914" w14:textId="1A0143E4"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 xml:space="preserve">ensuring workers </w:t>
      </w:r>
      <w:r w:rsidR="00AD1C9E" w:rsidRPr="00915F17">
        <w:rPr>
          <w:lang w:val="en-AU"/>
        </w:rPr>
        <w:t>do</w:t>
      </w:r>
      <w:r w:rsidRPr="00915F17">
        <w:rPr>
          <w:lang w:val="en-AU"/>
        </w:rPr>
        <w:t xml:space="preserve"> not undertake uncontrolled </w:t>
      </w:r>
      <w:r w:rsidR="00045BCE">
        <w:rPr>
          <w:lang w:val="en-AU"/>
        </w:rPr>
        <w:t>processing</w:t>
      </w:r>
      <w:r w:rsidRPr="00915F17">
        <w:rPr>
          <w:lang w:val="en-AU"/>
        </w:rPr>
        <w:t xml:space="preserve"> of other crystalline silica material</w:t>
      </w:r>
      <w:r w:rsidR="00DC6D51" w:rsidRPr="00915F17">
        <w:rPr>
          <w:lang w:val="en-AU"/>
        </w:rPr>
        <w:t>;</w:t>
      </w:r>
      <w:r w:rsidRPr="00915F17">
        <w:rPr>
          <w:lang w:val="en-AU"/>
        </w:rPr>
        <w:t xml:space="preserve"> and</w:t>
      </w:r>
    </w:p>
    <w:p w14:paraId="5757487A" w14:textId="598E8A96" w:rsidR="006E36BC" w:rsidRPr="00915F17" w:rsidRDefault="00DC6D51" w:rsidP="00B920FA">
      <w:pPr>
        <w:pStyle w:val="ListParagraph"/>
        <w:numPr>
          <w:ilvl w:val="0"/>
          <w:numId w:val="22"/>
        </w:numPr>
        <w:spacing w:before="240" w:line="240" w:lineRule="auto"/>
        <w:ind w:left="720" w:right="229"/>
        <w:contextualSpacing/>
        <w:rPr>
          <w:lang w:val="en-AU"/>
        </w:rPr>
      </w:pPr>
      <w:r w:rsidRPr="00915F17">
        <w:rPr>
          <w:lang w:val="en-AU"/>
        </w:rPr>
        <w:t>monitoring airborne contaminant levels and undertaking health monitoring</w:t>
      </w:r>
      <w:r w:rsidRPr="005A6E0C">
        <w:rPr>
          <w:vertAlign w:val="superscript"/>
          <w:lang w:val="en-AU"/>
        </w:rPr>
        <w:footnoteReference w:id="5"/>
      </w:r>
      <w:r w:rsidRPr="00915F17">
        <w:rPr>
          <w:lang w:val="en-AU"/>
        </w:rPr>
        <w:t xml:space="preserve"> </w:t>
      </w:r>
      <w:r w:rsidR="00D247E8" w:rsidRPr="00915F17">
        <w:rPr>
          <w:lang w:val="en-AU"/>
        </w:rPr>
        <w:t>(see Part 3 of this Code).</w:t>
      </w:r>
      <w:r w:rsidR="0013101A">
        <w:rPr>
          <w:lang w:val="en-AU"/>
        </w:rPr>
        <w:br/>
      </w:r>
    </w:p>
    <w:p w14:paraId="4A846608" w14:textId="29F3103E" w:rsidR="006E36BC" w:rsidRDefault="00D247E8" w:rsidP="000601BC">
      <w:pPr>
        <w:widowControl/>
        <w:autoSpaceDE/>
        <w:autoSpaceDN/>
        <w:spacing w:after="160" w:line="259" w:lineRule="auto"/>
        <w:ind w:right="544"/>
      </w:pPr>
      <w:r>
        <w:t>Respirable</w:t>
      </w:r>
      <w:r w:rsidRPr="00B34DF6">
        <w:t xml:space="preserve"> </w:t>
      </w:r>
      <w:r>
        <w:t>crystalline</w:t>
      </w:r>
      <w:r w:rsidRPr="00B34DF6">
        <w:t xml:space="preserve"> </w:t>
      </w:r>
      <w:r>
        <w:t>silica</w:t>
      </w:r>
      <w:r w:rsidRPr="00B34DF6">
        <w:t xml:space="preserve"> </w:t>
      </w:r>
      <w:r>
        <w:t>is</w:t>
      </w:r>
      <w:r w:rsidRPr="00B34DF6">
        <w:t xml:space="preserve"> </w:t>
      </w:r>
      <w:r>
        <w:t>classified</w:t>
      </w:r>
      <w:r w:rsidRPr="00B34DF6">
        <w:t xml:space="preserve"> </w:t>
      </w:r>
      <w:r>
        <w:t>as</w:t>
      </w:r>
      <w:r w:rsidRPr="00B34DF6">
        <w:t xml:space="preserve"> </w:t>
      </w:r>
      <w:r>
        <w:t>a</w:t>
      </w:r>
      <w:r w:rsidRPr="00B34DF6">
        <w:t xml:space="preserve"> </w:t>
      </w:r>
      <w:r>
        <w:t>hazardous</w:t>
      </w:r>
      <w:r w:rsidRPr="00B34DF6">
        <w:t xml:space="preserve"> </w:t>
      </w:r>
      <w:r w:rsidR="008B222F">
        <w:t>substance</w:t>
      </w:r>
      <w:r w:rsidRPr="00B34DF6">
        <w:t xml:space="preserve"> </w:t>
      </w:r>
      <w:r>
        <w:t>according</w:t>
      </w:r>
      <w:r w:rsidRPr="00B34DF6">
        <w:t xml:space="preserve"> </w:t>
      </w:r>
      <w:r>
        <w:t>to</w:t>
      </w:r>
      <w:r w:rsidRPr="00B34DF6">
        <w:t xml:space="preserve"> </w:t>
      </w:r>
      <w:r>
        <w:t>the</w:t>
      </w:r>
      <w:r w:rsidRPr="00B34DF6">
        <w:t xml:space="preserve"> </w:t>
      </w:r>
      <w:r>
        <w:t>Globally Harmonized System of Classification and Labelling of Chemicals (GHS) and has a workplace exposure standard.</w:t>
      </w:r>
    </w:p>
    <w:p w14:paraId="516776DF" w14:textId="1B59E9FE" w:rsidR="002419A9" w:rsidRDefault="00D247E8" w:rsidP="000601BC">
      <w:pPr>
        <w:widowControl/>
        <w:autoSpaceDE/>
        <w:autoSpaceDN/>
        <w:spacing w:after="160" w:line="259" w:lineRule="auto"/>
        <w:ind w:right="544"/>
      </w:pPr>
      <w:r>
        <w:t>More</w:t>
      </w:r>
      <w:r w:rsidRPr="00B34DF6">
        <w:t xml:space="preserve"> </w:t>
      </w:r>
      <w:r>
        <w:t>information</w:t>
      </w:r>
      <w:r w:rsidRPr="00B34DF6">
        <w:t xml:space="preserve"> </w:t>
      </w:r>
      <w:r>
        <w:t>about</w:t>
      </w:r>
      <w:r w:rsidRPr="00B34DF6">
        <w:t xml:space="preserve"> </w:t>
      </w:r>
      <w:r>
        <w:t>the</w:t>
      </w:r>
      <w:r w:rsidRPr="00B34DF6">
        <w:t xml:space="preserve"> </w:t>
      </w:r>
      <w:r>
        <w:t>classification</w:t>
      </w:r>
      <w:r w:rsidRPr="00B34DF6">
        <w:t xml:space="preserve"> </w:t>
      </w:r>
      <w:r>
        <w:t>of</w:t>
      </w:r>
      <w:r w:rsidRPr="00B34DF6">
        <w:t xml:space="preserve"> </w:t>
      </w:r>
      <w:r>
        <w:t>respirable</w:t>
      </w:r>
      <w:r w:rsidRPr="00B34DF6">
        <w:t xml:space="preserve"> </w:t>
      </w:r>
      <w:r>
        <w:t>crystalline</w:t>
      </w:r>
      <w:r w:rsidRPr="00B34DF6">
        <w:t xml:space="preserve"> </w:t>
      </w:r>
      <w:r>
        <w:t>silica</w:t>
      </w:r>
      <w:r w:rsidRPr="00B34DF6">
        <w:t xml:space="preserve"> </w:t>
      </w:r>
      <w:r>
        <w:t>can</w:t>
      </w:r>
      <w:r w:rsidRPr="00B34DF6">
        <w:t xml:space="preserve"> </w:t>
      </w:r>
      <w:r>
        <w:t>be</w:t>
      </w:r>
      <w:r w:rsidRPr="00B34DF6">
        <w:t xml:space="preserve"> </w:t>
      </w:r>
      <w:r>
        <w:t>found</w:t>
      </w:r>
      <w:r w:rsidRPr="00B34DF6">
        <w:t xml:space="preserve"> </w:t>
      </w:r>
      <w:r>
        <w:t>in</w:t>
      </w:r>
      <w:r w:rsidRPr="00B34DF6">
        <w:t xml:space="preserve"> </w:t>
      </w:r>
      <w:r>
        <w:t xml:space="preserve">the </w:t>
      </w:r>
      <w:hyperlink r:id="rId41" w:history="1">
        <w:r w:rsidRPr="00F85445">
          <w:rPr>
            <w:rStyle w:val="Hyperlink"/>
          </w:rPr>
          <w:t>Hazardous Chemicals Information System</w:t>
        </w:r>
        <w:r w:rsidRPr="00F85445">
          <w:t xml:space="preserve"> (HCIS</w:t>
        </w:r>
      </w:hyperlink>
      <w:r w:rsidRPr="00F85445">
        <w:t>)</w:t>
      </w:r>
      <w:r>
        <w:t>.</w:t>
      </w:r>
    </w:p>
    <w:p w14:paraId="09FB52B3" w14:textId="77777777" w:rsidR="00F85445" w:rsidRPr="00F85445" w:rsidRDefault="00F85445" w:rsidP="003C7FC9">
      <w:pPr>
        <w:pStyle w:val="BodyText"/>
        <w:spacing w:before="120"/>
        <w:ind w:left="3" w:right="536"/>
      </w:pPr>
    </w:p>
    <w:p w14:paraId="03844E71" w14:textId="5501FA2C" w:rsidR="006E36BC" w:rsidRDefault="00B64338" w:rsidP="003C7FC9">
      <w:pPr>
        <w:spacing w:line="276" w:lineRule="auto"/>
        <w:ind w:left="3"/>
        <w:rPr>
          <w:b/>
          <w:color w:val="808080"/>
          <w:sz w:val="30"/>
        </w:rPr>
      </w:pPr>
      <w:r>
        <w:rPr>
          <w:noProof/>
        </w:rPr>
        <mc:AlternateContent>
          <mc:Choice Requires="wps">
            <w:drawing>
              <wp:anchor distT="45720" distB="45720" distL="114300" distR="114300" simplePos="0" relativeHeight="487712768" behindDoc="0" locked="0" layoutInCell="1" allowOverlap="1" wp14:anchorId="55C530C0" wp14:editId="545B7E1D">
                <wp:simplePos x="0" y="0"/>
                <wp:positionH relativeFrom="margin">
                  <wp:align>left</wp:align>
                </wp:positionH>
                <wp:positionV relativeFrom="paragraph">
                  <wp:posOffset>666750</wp:posOffset>
                </wp:positionV>
                <wp:extent cx="5925185" cy="621030"/>
                <wp:effectExtent l="0" t="0" r="0" b="0"/>
                <wp:wrapSquare wrapText="bothSides"/>
                <wp:docPr id="247" name="Text Box 2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21030"/>
                        </a:xfrm>
                        <a:prstGeom prst="rect">
                          <a:avLst/>
                        </a:prstGeom>
                        <a:solidFill>
                          <a:schemeClr val="accent1">
                            <a:lumMod val="20000"/>
                            <a:lumOff val="80000"/>
                          </a:schemeClr>
                        </a:solidFill>
                        <a:ln w="9525">
                          <a:noFill/>
                          <a:miter lim="800000"/>
                          <a:headEnd/>
                          <a:tailEnd/>
                        </a:ln>
                      </wps:spPr>
                      <wps:txbx>
                        <w:txbxContent>
                          <w:p w14:paraId="75FE5E35" w14:textId="77777777" w:rsidR="00BD12A6" w:rsidRPr="0047498A" w:rsidRDefault="00BD12A6" w:rsidP="00BD12A6">
                            <w:pPr>
                              <w:pStyle w:val="BodyText"/>
                              <w:shd w:val="clear" w:color="auto" w:fill="DBE5F1" w:themeFill="accent1" w:themeFillTint="33"/>
                              <w:rPr>
                                <w:b/>
                                <w:bCs/>
                              </w:rPr>
                            </w:pPr>
                            <w:r w:rsidRPr="0047498A">
                              <w:rPr>
                                <w:b/>
                                <w:bCs/>
                              </w:rPr>
                              <w:t xml:space="preserve">WHS Act, section </w:t>
                            </w:r>
                            <w:r>
                              <w:rPr>
                                <w:b/>
                                <w:bCs/>
                              </w:rPr>
                              <w:t>20</w:t>
                            </w:r>
                          </w:p>
                          <w:p w14:paraId="532A7070" w14:textId="73561B95" w:rsidR="00BD12A6" w:rsidRDefault="00BD12A6" w:rsidP="00BD12A6">
                            <w:pPr>
                              <w:shd w:val="clear" w:color="auto" w:fill="DBE5F1" w:themeFill="accent1" w:themeFillTint="33"/>
                            </w:pPr>
                            <w:r>
                              <w:br/>
                              <w:t>Duty of persons conducting businesses or undertakings involving management or control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C530C0" id="Text Box 247" o:spid="_x0000_s1029" type="#_x0000_t202" style="position:absolute;left:0;text-align:left;margin-left:0;margin-top:52.5pt;width:466.55pt;height:48.9pt;z-index:48771276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5QyLAIAADsEAAAOAAAAZHJzL2Uyb0RvYy54bWysU9tu2zAMfR+wfxD0vthx4y4x4hRdug4D&#10;ugvQ7QMUWY6FSaImKbG7ry8lO2m2vQ17EURSOiQPD9c3g1bkKJyXYGo6n+WUCMOhkWZf0+/f7t8s&#10;KfGBmYYpMKKmT8LTm83rV+veVqKADlQjHEEQ46ve1rQLwVZZ5nknNPMzsMJgsAWnWUDT7bPGsR7R&#10;tcqKPL/OenCNdcCF9+i9G4N0k/DbVvDwpW29CETVFGsL6XTp3MUz26xZtXfMdpJPZbB/qEIzaTDp&#10;GeqOBUYOTv4FpSV34KENMw46g7aVXKQesJt5/kc3jx2zIvWC5Hh7psn/P1j++fhovzoShncw4ABT&#10;E94+AP/hiYFtx8xe3DoHfSdYg4nnkbKst76avkaqfeUjyK7/BA0OmR0CJKChdTqygn0SRMcBPJ1J&#10;F0MgHJ3lqijny5ISjrHrYp5fpalkrDr9ts6HDwI0iZeaOhxqQmfHBx9iNaw6PYnJPCjZ3EulkhGF&#10;JLbKkSNDCTDOhQljl+qgsdzRj1LKJzGgGyUzupcnN6ZIkoxIKeFvSZQhfU1XZVGmugzE7ElZWgaU&#10;t5K6pglryhG5fG+a9CQwqcY7JlFmIjfyOTIbht1AZFPTq8h85HoHzROy7WBUM24fXjpwvyjpUck1&#10;9T8PzAlK1EeDE1vNF4so/WQsyrcFGu4ysruMMMMRqqaBkvG6DWldIpkGbnGyrUykv1QylYwKTdRM&#10;2xRX4NJOr152fvMMAAD//wMAUEsDBBQABgAIAAAAIQDt+WWt3QAAAAgBAAAPAAAAZHJzL2Rvd25y&#10;ZXYueG1sTI9BT8MwDIXvSPyHyEjcWLJOG11pOiEkkJDYYYMfkDWmrdY4pfG28u8xJ7jZfk/P3ys3&#10;U+jVGcfURbIwnxlQSHX0HTUWPt6f73JQiR1510dCC9+YYFNdX5Wu8PFCOzzvuVESQqlwFlrmodA6&#10;1S0Gl2ZxQBLtM47Bsaxjo/3oLhIeep0Zs9LBdSQfWjfgU4v1cX8KFrar17jutsvw0uX3X1xz8sfp&#10;zdrbm+nxARTjxH9m+MUXdKiE6RBP5JPqLUgRlqtZyiDyerGYgzpYyEyWg65K/b9A9QMAAP//AwBQ&#10;SwECLQAUAAYACAAAACEAtoM4kv4AAADhAQAAEwAAAAAAAAAAAAAAAAAAAAAAW0NvbnRlbnRfVHlw&#10;ZXNdLnhtbFBLAQItABQABgAIAAAAIQA4/SH/1gAAAJQBAAALAAAAAAAAAAAAAAAAAC8BAABfcmVs&#10;cy8ucmVsc1BLAQItABQABgAIAAAAIQAoR5QyLAIAADsEAAAOAAAAAAAAAAAAAAAAAC4CAABkcnMv&#10;ZTJvRG9jLnhtbFBLAQItABQABgAIAAAAIQDt+WWt3QAAAAgBAAAPAAAAAAAAAAAAAAAAAIYEAABk&#10;cnMvZG93bnJldi54bWxQSwUGAAAAAAQABADzAAAAkAUAAAAA&#10;" fillcolor="#dbe5f1 [660]" stroked="f">
                <v:textbox>
                  <w:txbxContent>
                    <w:p w14:paraId="75FE5E35" w14:textId="77777777" w:rsidR="00BD12A6" w:rsidRPr="0047498A" w:rsidRDefault="00BD12A6" w:rsidP="00BD12A6">
                      <w:pPr>
                        <w:pStyle w:val="BodyText"/>
                        <w:shd w:val="clear" w:color="auto" w:fill="DBE5F1" w:themeFill="accent1" w:themeFillTint="33"/>
                        <w:rPr>
                          <w:b/>
                          <w:bCs/>
                        </w:rPr>
                      </w:pPr>
                      <w:r w:rsidRPr="0047498A">
                        <w:rPr>
                          <w:b/>
                          <w:bCs/>
                        </w:rPr>
                        <w:t xml:space="preserve">WHS Act, section </w:t>
                      </w:r>
                      <w:r>
                        <w:rPr>
                          <w:b/>
                          <w:bCs/>
                        </w:rPr>
                        <w:t>20</w:t>
                      </w:r>
                    </w:p>
                    <w:p w14:paraId="532A7070" w14:textId="73561B95" w:rsidR="00BD12A6" w:rsidRDefault="00BD12A6" w:rsidP="00BD12A6">
                      <w:pPr>
                        <w:shd w:val="clear" w:color="auto" w:fill="DBE5F1" w:themeFill="accent1" w:themeFillTint="33"/>
                      </w:pPr>
                      <w:r>
                        <w:br/>
                        <w:t>Duty of persons conducting businesses or undertakings involving management or control</w:t>
                      </w:r>
                    </w:p>
                  </w:txbxContent>
                </v:textbox>
                <w10:wrap type="square" anchorx="margin"/>
              </v:shape>
            </w:pict>
          </mc:Fallback>
        </mc:AlternateContent>
      </w:r>
      <w:r w:rsidR="00D247E8" w:rsidRPr="00F85445">
        <w:rPr>
          <w:b/>
          <w:color w:val="808080"/>
          <w:sz w:val="30"/>
        </w:rPr>
        <w:t>FURTHER DUTIES OF PERSONS CONDUCTING BUSINESSES OR UNDERTAKINGS</w:t>
      </w:r>
    </w:p>
    <w:p w14:paraId="679A8A08" w14:textId="2177DE15" w:rsidR="00441013" w:rsidRDefault="00D247E8" w:rsidP="000601BC">
      <w:pPr>
        <w:widowControl/>
        <w:autoSpaceDE/>
        <w:autoSpaceDN/>
        <w:spacing w:after="160" w:line="259" w:lineRule="auto"/>
        <w:ind w:right="544"/>
      </w:pPr>
      <w:r>
        <w:t>The</w:t>
      </w:r>
      <w:r w:rsidRPr="00B34DF6">
        <w:t xml:space="preserve"> </w:t>
      </w:r>
      <w:r>
        <w:t>person</w:t>
      </w:r>
      <w:r w:rsidRPr="00B34DF6">
        <w:t xml:space="preserve"> </w:t>
      </w:r>
      <w:r>
        <w:t>with</w:t>
      </w:r>
      <w:r w:rsidRPr="00B34DF6">
        <w:t xml:space="preserve"> </w:t>
      </w:r>
      <w:r>
        <w:t>management</w:t>
      </w:r>
      <w:r w:rsidRPr="00B34DF6">
        <w:t xml:space="preserve"> </w:t>
      </w:r>
      <w:r>
        <w:t>or</w:t>
      </w:r>
      <w:r w:rsidRPr="00B34DF6">
        <w:t xml:space="preserve"> </w:t>
      </w:r>
      <w:r>
        <w:t>control</w:t>
      </w:r>
      <w:r w:rsidRPr="00B34DF6">
        <w:t xml:space="preserve"> </w:t>
      </w:r>
      <w:r>
        <w:t>of a</w:t>
      </w:r>
      <w:r w:rsidRPr="00B34DF6">
        <w:t xml:space="preserve"> </w:t>
      </w:r>
      <w:r>
        <w:t>workplace</w:t>
      </w:r>
      <w:r w:rsidRPr="00B34DF6">
        <w:t xml:space="preserve"> </w:t>
      </w:r>
      <w:r>
        <w:t>must ensure,</w:t>
      </w:r>
      <w:r w:rsidRPr="00B34DF6">
        <w:t xml:space="preserve"> </w:t>
      </w:r>
      <w:r>
        <w:t>so</w:t>
      </w:r>
      <w:r w:rsidRPr="00B34DF6">
        <w:t xml:space="preserve"> </w:t>
      </w:r>
      <w:r>
        <w:t>far</w:t>
      </w:r>
      <w:r w:rsidRPr="00B34DF6">
        <w:t xml:space="preserve"> </w:t>
      </w:r>
      <w:r>
        <w:t>as</w:t>
      </w:r>
      <w:r w:rsidRPr="00B34DF6">
        <w:t xml:space="preserve"> </w:t>
      </w:r>
      <w:r>
        <w:t>is</w:t>
      </w:r>
      <w:r w:rsidRPr="00B34DF6">
        <w:t xml:space="preserve"> </w:t>
      </w:r>
      <w:r>
        <w:t>reasonably practicable, that the workplace, the means of entering and exiting the workplace and anything arising</w:t>
      </w:r>
      <w:r w:rsidRPr="00B34DF6">
        <w:t xml:space="preserve"> </w:t>
      </w:r>
      <w:r>
        <w:t>from the</w:t>
      </w:r>
      <w:r w:rsidRPr="00B34DF6">
        <w:t xml:space="preserve"> </w:t>
      </w:r>
      <w:r>
        <w:t>workplace are</w:t>
      </w:r>
      <w:r w:rsidRPr="00B34DF6">
        <w:t xml:space="preserve"> </w:t>
      </w:r>
      <w:r>
        <w:t>without</w:t>
      </w:r>
      <w:r w:rsidRPr="00B34DF6">
        <w:t xml:space="preserve"> </w:t>
      </w:r>
      <w:r>
        <w:t>risks</w:t>
      </w:r>
      <w:r w:rsidRPr="00B34DF6">
        <w:t xml:space="preserve"> </w:t>
      </w:r>
      <w:r>
        <w:t>to</w:t>
      </w:r>
      <w:r w:rsidRPr="00B34DF6">
        <w:t xml:space="preserve"> </w:t>
      </w:r>
      <w:r>
        <w:t>the health</w:t>
      </w:r>
      <w:r w:rsidRPr="00B34DF6">
        <w:t xml:space="preserve"> </w:t>
      </w:r>
      <w:r>
        <w:t>and</w:t>
      </w:r>
      <w:r w:rsidRPr="00B34DF6">
        <w:t xml:space="preserve"> </w:t>
      </w:r>
      <w:r>
        <w:t>safety of any person.</w:t>
      </w:r>
    </w:p>
    <w:p w14:paraId="0AC00726" w14:textId="762F7634" w:rsidR="00D818F5" w:rsidRDefault="00D818F5" w:rsidP="000601BC">
      <w:pPr>
        <w:widowControl/>
        <w:autoSpaceDE/>
        <w:autoSpaceDN/>
        <w:spacing w:after="160" w:line="259" w:lineRule="auto"/>
        <w:ind w:right="544"/>
      </w:pPr>
      <w:r>
        <w:t xml:space="preserve">For example, the person with management or control of the workplace must take reasonable steps to ensure that information about how much silica is present in a product is shared with other persons entering the workplace, such as through a visible safety data sheet and that the controls for the risks of exposure are also available. </w:t>
      </w:r>
    </w:p>
    <w:p w14:paraId="2E4ABADD" w14:textId="488877EE" w:rsidR="006E36BC" w:rsidRDefault="00B64338" w:rsidP="004A3413">
      <w:pPr>
        <w:widowControl/>
        <w:autoSpaceDE/>
        <w:autoSpaceDN/>
        <w:spacing w:before="240" w:after="160" w:line="259" w:lineRule="auto"/>
        <w:ind w:right="544"/>
      </w:pPr>
      <w:r>
        <w:rPr>
          <w:noProof/>
        </w:rPr>
        <w:lastRenderedPageBreak/>
        <mc:AlternateContent>
          <mc:Choice Requires="wps">
            <w:drawing>
              <wp:anchor distT="45720" distB="45720" distL="114300" distR="114300" simplePos="0" relativeHeight="487716864" behindDoc="0" locked="0" layoutInCell="1" allowOverlap="1" wp14:anchorId="176B1380" wp14:editId="731A06EC">
                <wp:simplePos x="0" y="0"/>
                <wp:positionH relativeFrom="margin">
                  <wp:align>left</wp:align>
                </wp:positionH>
                <wp:positionV relativeFrom="paragraph">
                  <wp:posOffset>202565</wp:posOffset>
                </wp:positionV>
                <wp:extent cx="5925185" cy="802005"/>
                <wp:effectExtent l="0" t="0" r="0" b="0"/>
                <wp:wrapSquare wrapText="bothSides"/>
                <wp:docPr id="246" name="Text Box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802005"/>
                        </a:xfrm>
                        <a:prstGeom prst="rect">
                          <a:avLst/>
                        </a:prstGeom>
                        <a:solidFill>
                          <a:schemeClr val="accent1">
                            <a:lumMod val="20000"/>
                            <a:lumOff val="80000"/>
                          </a:schemeClr>
                        </a:solidFill>
                        <a:ln w="9525">
                          <a:noFill/>
                          <a:miter lim="800000"/>
                          <a:headEnd/>
                          <a:tailEnd/>
                        </a:ln>
                      </wps:spPr>
                      <wps:txbx>
                        <w:txbxContent>
                          <w:p w14:paraId="57DA5A1E" w14:textId="77777777" w:rsidR="00C335B2" w:rsidRPr="0047498A" w:rsidRDefault="00C335B2" w:rsidP="00C335B2">
                            <w:pPr>
                              <w:pStyle w:val="BodyText"/>
                              <w:rPr>
                                <w:b/>
                                <w:bCs/>
                              </w:rPr>
                            </w:pPr>
                            <w:r w:rsidRPr="0047498A">
                              <w:rPr>
                                <w:b/>
                                <w:bCs/>
                              </w:rPr>
                              <w:t xml:space="preserve">WHS Act, section </w:t>
                            </w:r>
                            <w:r>
                              <w:rPr>
                                <w:b/>
                                <w:bCs/>
                              </w:rPr>
                              <w:t>21</w:t>
                            </w:r>
                          </w:p>
                          <w:p w14:paraId="6EC00F3B" w14:textId="0400A534" w:rsidR="00C335B2" w:rsidRDefault="00C335B2" w:rsidP="00C335B2">
                            <w:r>
                              <w:br/>
                              <w:t>Duty of persons conducting businesses or undertakings involving management or control of fixtures, fittings or plant at workplaces</w:t>
                            </w:r>
                          </w:p>
                          <w:p w14:paraId="10CEFBE9" w14:textId="6CA21125" w:rsidR="00C335B2" w:rsidRDefault="00C335B2" w:rsidP="00C335B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6B1380" id="Text Box 246" o:spid="_x0000_s1030" type="#_x0000_t202" style="position:absolute;margin-left:0;margin-top:15.95pt;width:466.55pt;height:63.15pt;z-index:4877168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8ZkaKgIAADsEAAAOAAAAZHJzL2Uyb0RvYy54bWysU9uO0zAQfUfiHyy/06RVA2206Wrpsghp&#10;uUgLHzB1nMbC9gTbbVK+nrGTdgu8IV4sz4x9ZubMmZvbwWh2lM4rtBWfz3LOpBVYK7uv+LevD69W&#10;nPkAtgaNVlb8JD2/3bx8cdN3pVxgi7qWjhGI9WXfVbwNoSuzzItWGvAz7KSlYIPOQCDT7bPaQU/o&#10;RmeLPH+d9ejqzqGQ3pP3fgzyTcJvGinC56bxMjBdcaotpNOlcxfPbHMD5d5B1yoxlQH/UIUBZSnp&#10;BeoeArCDU39BGSUcemzCTKDJsGmUkKkH6mae/9HNUwudTL0QOb670OT/H6z4dHzqvjgWhrc40ABT&#10;E757RPHdM4vbFuxe3jmHfSuhpsTzSFnWd76cvkaqfekjyK7/iDUNGQ4BE9DQOBNZoT4ZodMAThfS&#10;5RCYIGexXhTzVcGZoNgqp6EWKQWU59+d8+G9RMPipeKOhprQ4fjoQ6wGyvOTmMyjVvWD0joZUUhy&#10;qx07AkkAhJA2jF3qg6FyRz9lzScxkJskM7pXZzelSJKMSCnhb0m0ZX3F18WiSHVZjNmTsowKJG+t&#10;TGztDAZl5PKdrdOTAEqPd0qi7URu5HNkNgy7gam64stIS+R6h/WJ2HY4qpm2jy4tup+c9aTkivsf&#10;B3CSM/3B0sTW8+UySj8Zy+LNggx3HdldR8AKgqp44Gy8bkNal0imxTuabKMS6c+VTCWTQhM10zbF&#10;Fbi206vnnd/8AgAA//8DAFBLAwQUAAYACAAAACEA9CUVOdwAAAAHAQAADwAAAGRycy9kb3ducmV2&#10;LnhtbEyPwU7DMBBE70j8g7VI3KiTRi1JiFMhJJCQ6KGFD3DjJYkar0O8bcPfs5zgOJrRzJtqM/tB&#10;nXGKfSAD6SIBhdQE11Nr4OP9+S4HFdmSs0MgNPCNETb19VVlSxcutMPznlslJRRLa6BjHkutY9Oh&#10;t3ERRiTxPsPkLYucWu0me5FyP+hlkqy1tz3JQmdHfOqwOe5P3sB2/RqKfrvyL31+/8UNR3ec34y5&#10;vZkfH0AxzvwXhl98QYdamA7hRC6qwYAcYQNZWoASt8iyFNRBYqt8Cbqu9H/++gcAAP//AwBQSwEC&#10;LQAUAAYACAAAACEAtoM4kv4AAADhAQAAEwAAAAAAAAAAAAAAAAAAAAAAW0NvbnRlbnRfVHlwZXNd&#10;LnhtbFBLAQItABQABgAIAAAAIQA4/SH/1gAAAJQBAAALAAAAAAAAAAAAAAAAAC8BAABfcmVscy8u&#10;cmVsc1BLAQItABQABgAIAAAAIQD78ZkaKgIAADsEAAAOAAAAAAAAAAAAAAAAAC4CAABkcnMvZTJv&#10;RG9jLnhtbFBLAQItABQABgAIAAAAIQD0JRU53AAAAAcBAAAPAAAAAAAAAAAAAAAAAIQEAABkcnMv&#10;ZG93bnJldi54bWxQSwUGAAAAAAQABADzAAAAjQUAAAAA&#10;" fillcolor="#dbe5f1 [660]" stroked="f">
                <v:textbox>
                  <w:txbxContent>
                    <w:p w14:paraId="57DA5A1E" w14:textId="77777777" w:rsidR="00C335B2" w:rsidRPr="0047498A" w:rsidRDefault="00C335B2" w:rsidP="00C335B2">
                      <w:pPr>
                        <w:pStyle w:val="BodyText"/>
                        <w:rPr>
                          <w:b/>
                          <w:bCs/>
                        </w:rPr>
                      </w:pPr>
                      <w:r w:rsidRPr="0047498A">
                        <w:rPr>
                          <w:b/>
                          <w:bCs/>
                        </w:rPr>
                        <w:t xml:space="preserve">WHS Act, section </w:t>
                      </w:r>
                      <w:r>
                        <w:rPr>
                          <w:b/>
                          <w:bCs/>
                        </w:rPr>
                        <w:t>21</w:t>
                      </w:r>
                    </w:p>
                    <w:p w14:paraId="6EC00F3B" w14:textId="0400A534" w:rsidR="00C335B2" w:rsidRDefault="00C335B2" w:rsidP="00C335B2">
                      <w:r>
                        <w:br/>
                        <w:t>Duty of persons conducting businesses or undertakings involving management or control of fixtures, fittings or plant at workplaces</w:t>
                      </w:r>
                    </w:p>
                    <w:p w14:paraId="10CEFBE9" w14:textId="6CA21125" w:rsidR="00C335B2" w:rsidRDefault="00C335B2" w:rsidP="00C335B2">
                      <w:pPr>
                        <w:shd w:val="clear" w:color="auto" w:fill="DBE5F1" w:themeFill="accent1" w:themeFillTint="33"/>
                      </w:pPr>
                    </w:p>
                  </w:txbxContent>
                </v:textbox>
                <w10:wrap type="square" anchorx="margin"/>
              </v:shape>
            </w:pict>
          </mc:Fallback>
        </mc:AlternateContent>
      </w:r>
      <w:r w:rsidR="00D247E8">
        <w:t>The person with management or control of fixtures, fittings or plant at a workplace, must ensure,</w:t>
      </w:r>
      <w:r w:rsidR="00D247E8" w:rsidRPr="00B34DF6">
        <w:t xml:space="preserve"> </w:t>
      </w:r>
      <w:r w:rsidR="00D247E8">
        <w:t>so</w:t>
      </w:r>
      <w:r w:rsidR="00D247E8" w:rsidRPr="00B34DF6">
        <w:t xml:space="preserve"> </w:t>
      </w:r>
      <w:r w:rsidR="00D247E8">
        <w:t>far</w:t>
      </w:r>
      <w:r w:rsidR="00D247E8" w:rsidRPr="00B34DF6">
        <w:t xml:space="preserve"> </w:t>
      </w:r>
      <w:r w:rsidR="00D247E8">
        <w:t>as</w:t>
      </w:r>
      <w:r w:rsidR="00D247E8" w:rsidRPr="00B34DF6">
        <w:t xml:space="preserve"> </w:t>
      </w:r>
      <w:r w:rsidR="00D247E8">
        <w:t>is</w:t>
      </w:r>
      <w:r w:rsidR="00D247E8" w:rsidRPr="00B34DF6">
        <w:t xml:space="preserve"> </w:t>
      </w:r>
      <w:r w:rsidR="00D247E8">
        <w:t>reasonably</w:t>
      </w:r>
      <w:r w:rsidR="00D247E8" w:rsidRPr="00B34DF6">
        <w:t xml:space="preserve"> </w:t>
      </w:r>
      <w:r w:rsidR="00D247E8">
        <w:t>practicable,</w:t>
      </w:r>
      <w:r w:rsidR="00D247E8" w:rsidRPr="00B34DF6">
        <w:t xml:space="preserve"> </w:t>
      </w:r>
      <w:r w:rsidR="00D247E8">
        <w:t>that</w:t>
      </w:r>
      <w:r w:rsidR="00D247E8" w:rsidRPr="00B34DF6">
        <w:t xml:space="preserve"> </w:t>
      </w:r>
      <w:r w:rsidR="00D247E8">
        <w:t>the</w:t>
      </w:r>
      <w:r w:rsidR="00D247E8" w:rsidRPr="00B34DF6">
        <w:t xml:space="preserve"> </w:t>
      </w:r>
      <w:r w:rsidR="00D247E8">
        <w:t>fixtures,</w:t>
      </w:r>
      <w:r w:rsidR="00D247E8" w:rsidRPr="00B34DF6">
        <w:t xml:space="preserve"> </w:t>
      </w:r>
      <w:r w:rsidR="00D247E8">
        <w:t>fittings</w:t>
      </w:r>
      <w:r w:rsidR="00D247E8" w:rsidRPr="00B34DF6">
        <w:t xml:space="preserve"> </w:t>
      </w:r>
      <w:r w:rsidR="00D247E8">
        <w:t>and</w:t>
      </w:r>
      <w:r w:rsidR="00D247E8" w:rsidRPr="00B34DF6">
        <w:t xml:space="preserve"> </w:t>
      </w:r>
      <w:r w:rsidR="00D247E8">
        <w:t>plant</w:t>
      </w:r>
      <w:r w:rsidR="00D247E8" w:rsidRPr="00B34DF6">
        <w:t xml:space="preserve"> </w:t>
      </w:r>
      <w:r w:rsidR="00D247E8">
        <w:t>are</w:t>
      </w:r>
      <w:r w:rsidR="00D247E8" w:rsidRPr="00B34DF6">
        <w:t xml:space="preserve"> </w:t>
      </w:r>
      <w:r w:rsidR="00D247E8">
        <w:t>without risks to the health and safety of any person.</w:t>
      </w:r>
    </w:p>
    <w:p w14:paraId="4651D774" w14:textId="7E53DF60" w:rsidR="005E123C" w:rsidRDefault="00530E86" w:rsidP="006545CF">
      <w:pPr>
        <w:widowControl/>
        <w:autoSpaceDE/>
        <w:autoSpaceDN/>
        <w:spacing w:after="160" w:line="259" w:lineRule="auto"/>
        <w:ind w:right="544"/>
      </w:pPr>
      <w:r>
        <w:t xml:space="preserve">For example, silica dust is abrasive and can damage equipment, including equipment used for controls.  It is important to have and maintain a maintenance schedule in place to keep equipment in good working order. </w:t>
      </w:r>
    </w:p>
    <w:p w14:paraId="03EF839C" w14:textId="77777777" w:rsidR="006E36BC" w:rsidRDefault="006E36BC" w:rsidP="003C7FC9">
      <w:pPr>
        <w:pStyle w:val="BodyText"/>
        <w:rPr>
          <w:sz w:val="21"/>
        </w:rPr>
      </w:pPr>
    </w:p>
    <w:p w14:paraId="289355FB" w14:textId="08A7151A" w:rsidR="00C335B2" w:rsidRDefault="00D247E8" w:rsidP="00C335B2">
      <w:pPr>
        <w:pStyle w:val="Heading3"/>
        <w:ind w:left="0"/>
      </w:pPr>
      <w:r>
        <w:rPr>
          <w:color w:val="7E7E7E"/>
        </w:rPr>
        <w:t>PCBU</w:t>
      </w:r>
      <w:r>
        <w:rPr>
          <w:color w:val="7E7E7E"/>
          <w:spacing w:val="-3"/>
        </w:rPr>
        <w:t xml:space="preserve"> </w:t>
      </w:r>
      <w:r>
        <w:rPr>
          <w:color w:val="7E7E7E"/>
        </w:rPr>
        <w:t>DUTIES</w:t>
      </w:r>
      <w:r>
        <w:rPr>
          <w:color w:val="7E7E7E"/>
          <w:spacing w:val="-4"/>
        </w:rPr>
        <w:t xml:space="preserve"> </w:t>
      </w:r>
      <w:r>
        <w:rPr>
          <w:color w:val="7E7E7E"/>
        </w:rPr>
        <w:t>–</w:t>
      </w:r>
      <w:r>
        <w:rPr>
          <w:color w:val="7E7E7E"/>
          <w:spacing w:val="1"/>
        </w:rPr>
        <w:t xml:space="preserve"> </w:t>
      </w:r>
      <w:r>
        <w:rPr>
          <w:color w:val="7E7E7E"/>
        </w:rPr>
        <w:t>WHAT</w:t>
      </w:r>
      <w:r>
        <w:rPr>
          <w:color w:val="7E7E7E"/>
          <w:spacing w:val="-1"/>
        </w:rPr>
        <w:t xml:space="preserve"> </w:t>
      </w:r>
      <w:r>
        <w:rPr>
          <w:color w:val="7E7E7E"/>
        </w:rPr>
        <w:t>IS</w:t>
      </w:r>
      <w:r>
        <w:rPr>
          <w:color w:val="7E7E7E"/>
          <w:spacing w:val="-1"/>
        </w:rPr>
        <w:t xml:space="preserve"> </w:t>
      </w:r>
      <w:r>
        <w:rPr>
          <w:color w:val="7E7E7E"/>
        </w:rPr>
        <w:t>REASONABLY</w:t>
      </w:r>
      <w:r>
        <w:rPr>
          <w:color w:val="7E7E7E"/>
          <w:spacing w:val="-3"/>
        </w:rPr>
        <w:t xml:space="preserve"> </w:t>
      </w:r>
      <w:r>
        <w:rPr>
          <w:color w:val="7E7E7E"/>
          <w:spacing w:val="-2"/>
        </w:rPr>
        <w:t>PRACTICABLE?</w:t>
      </w:r>
      <w:r w:rsidR="00B64338">
        <w:rPr>
          <w:noProof/>
        </w:rPr>
        <mc:AlternateContent>
          <mc:Choice Requires="wps">
            <w:drawing>
              <wp:anchor distT="45720" distB="45720" distL="114300" distR="114300" simplePos="0" relativeHeight="487718912" behindDoc="0" locked="0" layoutInCell="1" allowOverlap="1" wp14:anchorId="5DFE94EB" wp14:editId="3B8C18FA">
                <wp:simplePos x="0" y="0"/>
                <wp:positionH relativeFrom="margin">
                  <wp:posOffset>0</wp:posOffset>
                </wp:positionH>
                <wp:positionV relativeFrom="paragraph">
                  <wp:posOffset>321310</wp:posOffset>
                </wp:positionV>
                <wp:extent cx="5925185" cy="802005"/>
                <wp:effectExtent l="0" t="0" r="0" b="0"/>
                <wp:wrapSquare wrapText="bothSides"/>
                <wp:docPr id="245" name="Text Box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802005"/>
                        </a:xfrm>
                        <a:prstGeom prst="rect">
                          <a:avLst/>
                        </a:prstGeom>
                        <a:solidFill>
                          <a:schemeClr val="accent1">
                            <a:lumMod val="20000"/>
                            <a:lumOff val="80000"/>
                          </a:schemeClr>
                        </a:solidFill>
                        <a:ln w="9525">
                          <a:noFill/>
                          <a:miter lim="800000"/>
                          <a:headEnd/>
                          <a:tailEnd/>
                        </a:ln>
                      </wps:spPr>
                      <wps:txbx>
                        <w:txbxContent>
                          <w:p w14:paraId="5D97316F" w14:textId="77777777" w:rsidR="00C335B2" w:rsidRDefault="00C335B2" w:rsidP="00C335B2">
                            <w:pPr>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18</w:t>
                            </w:r>
                          </w:p>
                          <w:p w14:paraId="0C505A53" w14:textId="77777777" w:rsidR="00C335B2" w:rsidRDefault="00C335B2" w:rsidP="00C335B2">
                            <w:pPr>
                              <w:spacing w:before="119"/>
                              <w:ind w:right="393"/>
                            </w:pPr>
                            <w:r>
                              <w:t>The</w:t>
                            </w:r>
                            <w:r>
                              <w:rPr>
                                <w:spacing w:val="-3"/>
                              </w:rPr>
                              <w:t xml:space="preserve"> </w:t>
                            </w:r>
                            <w:r>
                              <w:t>factors</w:t>
                            </w:r>
                            <w:r>
                              <w:rPr>
                                <w:spacing w:val="-7"/>
                              </w:rPr>
                              <w:t xml:space="preserve"> </w:t>
                            </w:r>
                            <w:r>
                              <w:t>to</w:t>
                            </w:r>
                            <w:r>
                              <w:rPr>
                                <w:spacing w:val="-1"/>
                              </w:rPr>
                              <w:t xml:space="preserve"> </w:t>
                            </w:r>
                            <w:r>
                              <w:t>be</w:t>
                            </w:r>
                            <w:r>
                              <w:rPr>
                                <w:spacing w:val="-5"/>
                              </w:rPr>
                              <w:t xml:space="preserve"> </w:t>
                            </w:r>
                            <w:r>
                              <w:t>considered</w:t>
                            </w:r>
                            <w:r>
                              <w:rPr>
                                <w:spacing w:val="-3"/>
                              </w:rPr>
                              <w:t xml:space="preserve"> </w:t>
                            </w:r>
                            <w:r>
                              <w:t>in</w:t>
                            </w:r>
                            <w:r>
                              <w:rPr>
                                <w:spacing w:val="-2"/>
                              </w:rPr>
                              <w:t xml:space="preserve"> </w:t>
                            </w:r>
                            <w:r>
                              <w:t>determining</w:t>
                            </w:r>
                            <w:r>
                              <w:rPr>
                                <w:spacing w:val="-3"/>
                              </w:rPr>
                              <w:t xml:space="preserve"> </w:t>
                            </w:r>
                            <w:r>
                              <w:t>what</w:t>
                            </w:r>
                            <w:r>
                              <w:rPr>
                                <w:spacing w:val="-3"/>
                              </w:rPr>
                              <w:t xml:space="preserve"> </w:t>
                            </w:r>
                            <w:r>
                              <w:t>is</w:t>
                            </w:r>
                            <w:r>
                              <w:rPr>
                                <w:spacing w:val="-3"/>
                              </w:rPr>
                              <w:t xml:space="preserve"> </w:t>
                            </w:r>
                            <w:r>
                              <w:t>reasonably</w:t>
                            </w:r>
                            <w:r>
                              <w:rPr>
                                <w:spacing w:val="-3"/>
                              </w:rPr>
                              <w:t xml:space="preserve"> </w:t>
                            </w:r>
                            <w:r>
                              <w:t>practicable</w:t>
                            </w:r>
                            <w:r>
                              <w:rPr>
                                <w:spacing w:val="-2"/>
                              </w:rPr>
                              <w:t xml:space="preserve"> </w:t>
                            </w:r>
                            <w:r>
                              <w:t>in</w:t>
                            </w:r>
                            <w:r>
                              <w:rPr>
                                <w:spacing w:val="-3"/>
                              </w:rPr>
                              <w:t xml:space="preserve"> </w:t>
                            </w:r>
                            <w:r>
                              <w:t>relation to a PCBUs duty to ensure the health and safety of persons.</w:t>
                            </w:r>
                          </w:p>
                          <w:p w14:paraId="020A060B" w14:textId="77777777" w:rsidR="00C335B2" w:rsidRDefault="00C335B2" w:rsidP="00C335B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FE94EB" id="Text Box 245" o:spid="_x0000_s1031" type="#_x0000_t202" style="position:absolute;margin-left:0;margin-top:25.3pt;width:466.55pt;height:63.15pt;z-index:4877189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vfsKgIAADsEAAAOAAAAZHJzL2Uyb0RvYy54bWysU9uO0zAQfUfiHyy/06RVA2206Wrpsghp&#10;uUgLHzB1nMbC9gTbbVK+nrGTdgu8IV4sz4x9ZubMmZvbwWh2lM4rtBWfz3LOpBVYK7uv+LevD69W&#10;nPkAtgaNVlb8JD2/3bx8cdN3pVxgi7qWjhGI9WXfVbwNoSuzzItWGvAz7KSlYIPOQCDT7bPaQU/o&#10;RmeLPH+d9ejqzqGQ3pP3fgzyTcJvGinC56bxMjBdcaotpNOlcxfPbHMD5d5B1yoxlQH/UIUBZSnp&#10;BeoeArCDU39BGSUcemzCTKDJsGmUkKkH6mae/9HNUwudTL0QOb670OT/H6z4dHzqvjgWhrc40ABT&#10;E757RPHdM4vbFuxe3jmHfSuhpsTzSFnWd76cvkaqfekjyK7/iDUNGQ4BE9DQOBNZoT4ZodMAThfS&#10;5RCYIGexXhTzVcGZoNgqp6EWKQWU59+d8+G9RMPipeKOhprQ4fjoQ6wGyvOTmMyjVvWD0joZUUhy&#10;qx07AkkAhJA2jF3qg6FyRz9lzScxkJskM7pXZzelSJKMSCnhb0m0ZX3F18WiSHVZjNmTsowKJG+t&#10;TGztDAZl5PKdrdOTAEqPd0qi7URu5HNkNgy7gamaiIq0RK53WJ+IbYejmmn76NKi+8lZT0quuP9x&#10;ACc50x8sTWw9Xy6j9JOxLN4syHDXkd11BKwgqIoHzsbrNqR1iWRavKPJNiqR/lzJVDIpNFEzbVNc&#10;gWs7vXre+c0vAAAA//8DAFBLAwQUAAYACAAAACEANvKFd9wAAAAHAQAADwAAAGRycy9kb3ducmV2&#10;LnhtbEyPwU7DMBBE70j8g7VI3KhTqqZNiFMhJJCQ6IHCB7jxkliN1yHetuHvWU70OJrRzJtqM4Ve&#10;nXBMPpKB+SwDhdRE56k18PnxfLcGldiSs30kNPCDCTb19VVlSxfP9I6nHbdKSiiV1kDHPJRap6bD&#10;YNMsDkjifcUxWBY5ttqN9izlodf3WZbrYD3JQmcHfOqwOeyOwcA2f42F3y7Di1+vvrnh5A7TmzG3&#10;N9PjAyjGif/D8Icv6FAL0z4eySXVG5AjbGCZ5aDELRaLOai9xFZ5Abqu9CV//QsAAP//AwBQSwEC&#10;LQAUAAYACAAAACEAtoM4kv4AAADhAQAAEwAAAAAAAAAAAAAAAAAAAAAAW0NvbnRlbnRfVHlwZXNd&#10;LnhtbFBLAQItABQABgAIAAAAIQA4/SH/1gAAAJQBAAALAAAAAAAAAAAAAAAAAC8BAABfcmVscy8u&#10;cmVsc1BLAQItABQABgAIAAAAIQApRvfsKgIAADsEAAAOAAAAAAAAAAAAAAAAAC4CAABkcnMvZTJv&#10;RG9jLnhtbFBLAQItABQABgAIAAAAIQA28oV33AAAAAcBAAAPAAAAAAAAAAAAAAAAAIQEAABkcnMv&#10;ZG93bnJldi54bWxQSwUGAAAAAAQABADzAAAAjQUAAAAA&#10;" fillcolor="#dbe5f1 [660]" stroked="f">
                <v:textbox>
                  <w:txbxContent>
                    <w:p w14:paraId="5D97316F" w14:textId="77777777" w:rsidR="00C335B2" w:rsidRDefault="00C335B2" w:rsidP="00C335B2">
                      <w:pPr>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18</w:t>
                      </w:r>
                    </w:p>
                    <w:p w14:paraId="0C505A53" w14:textId="77777777" w:rsidR="00C335B2" w:rsidRDefault="00C335B2" w:rsidP="00C335B2">
                      <w:pPr>
                        <w:spacing w:before="119"/>
                        <w:ind w:right="393"/>
                      </w:pPr>
                      <w:r>
                        <w:t>The</w:t>
                      </w:r>
                      <w:r>
                        <w:rPr>
                          <w:spacing w:val="-3"/>
                        </w:rPr>
                        <w:t xml:space="preserve"> </w:t>
                      </w:r>
                      <w:r>
                        <w:t>factors</w:t>
                      </w:r>
                      <w:r>
                        <w:rPr>
                          <w:spacing w:val="-7"/>
                        </w:rPr>
                        <w:t xml:space="preserve"> </w:t>
                      </w:r>
                      <w:r>
                        <w:t>to</w:t>
                      </w:r>
                      <w:r>
                        <w:rPr>
                          <w:spacing w:val="-1"/>
                        </w:rPr>
                        <w:t xml:space="preserve"> </w:t>
                      </w:r>
                      <w:r>
                        <w:t>be</w:t>
                      </w:r>
                      <w:r>
                        <w:rPr>
                          <w:spacing w:val="-5"/>
                        </w:rPr>
                        <w:t xml:space="preserve"> </w:t>
                      </w:r>
                      <w:r>
                        <w:t>considered</w:t>
                      </w:r>
                      <w:r>
                        <w:rPr>
                          <w:spacing w:val="-3"/>
                        </w:rPr>
                        <w:t xml:space="preserve"> </w:t>
                      </w:r>
                      <w:r>
                        <w:t>in</w:t>
                      </w:r>
                      <w:r>
                        <w:rPr>
                          <w:spacing w:val="-2"/>
                        </w:rPr>
                        <w:t xml:space="preserve"> </w:t>
                      </w:r>
                      <w:r>
                        <w:t>determining</w:t>
                      </w:r>
                      <w:r>
                        <w:rPr>
                          <w:spacing w:val="-3"/>
                        </w:rPr>
                        <w:t xml:space="preserve"> </w:t>
                      </w:r>
                      <w:r>
                        <w:t>what</w:t>
                      </w:r>
                      <w:r>
                        <w:rPr>
                          <w:spacing w:val="-3"/>
                        </w:rPr>
                        <w:t xml:space="preserve"> </w:t>
                      </w:r>
                      <w:r>
                        <w:t>is</w:t>
                      </w:r>
                      <w:r>
                        <w:rPr>
                          <w:spacing w:val="-3"/>
                        </w:rPr>
                        <w:t xml:space="preserve"> </w:t>
                      </w:r>
                      <w:r>
                        <w:t>reasonably</w:t>
                      </w:r>
                      <w:r>
                        <w:rPr>
                          <w:spacing w:val="-3"/>
                        </w:rPr>
                        <w:t xml:space="preserve"> </w:t>
                      </w:r>
                      <w:r>
                        <w:t>practicable</w:t>
                      </w:r>
                      <w:r>
                        <w:rPr>
                          <w:spacing w:val="-2"/>
                        </w:rPr>
                        <w:t xml:space="preserve"> </w:t>
                      </w:r>
                      <w:r>
                        <w:t>in</w:t>
                      </w:r>
                      <w:r>
                        <w:rPr>
                          <w:spacing w:val="-3"/>
                        </w:rPr>
                        <w:t xml:space="preserve"> </w:t>
                      </w:r>
                      <w:r>
                        <w:t>relation to a PCBUs duty to ensure the health and safety of persons.</w:t>
                      </w:r>
                    </w:p>
                    <w:p w14:paraId="020A060B" w14:textId="77777777" w:rsidR="00C335B2" w:rsidRDefault="00C335B2" w:rsidP="00C335B2">
                      <w:pPr>
                        <w:shd w:val="clear" w:color="auto" w:fill="DBE5F1" w:themeFill="accent1" w:themeFillTint="33"/>
                      </w:pPr>
                    </w:p>
                  </w:txbxContent>
                </v:textbox>
                <w10:wrap type="square" anchorx="margin"/>
              </v:shape>
            </w:pict>
          </mc:Fallback>
        </mc:AlternateContent>
      </w:r>
    </w:p>
    <w:p w14:paraId="4ACDC1CB" w14:textId="639A1137" w:rsidR="006E36BC" w:rsidRDefault="00D247E8" w:rsidP="004A3413">
      <w:pPr>
        <w:widowControl/>
        <w:autoSpaceDE/>
        <w:autoSpaceDN/>
        <w:spacing w:before="120" w:after="160" w:line="259" w:lineRule="auto"/>
        <w:ind w:right="544"/>
      </w:pPr>
      <w:r>
        <w:t>The standard</w:t>
      </w:r>
      <w:r w:rsidRPr="00B34DF6">
        <w:t xml:space="preserve"> </w:t>
      </w:r>
      <w:r>
        <w:t>of ‘reasonably practicable’ in</w:t>
      </w:r>
      <w:r w:rsidRPr="00B34DF6">
        <w:t xml:space="preserve"> </w:t>
      </w:r>
      <w:r>
        <w:t>health</w:t>
      </w:r>
      <w:r w:rsidRPr="00B34DF6">
        <w:t xml:space="preserve"> </w:t>
      </w:r>
      <w:r>
        <w:t xml:space="preserve">and safety duties applies to a PCBU. Other duty holders are required to meet different standards, for example officers must exercise ‘due diligence’ and workers and others at a workplace must take ‘reasonable </w:t>
      </w:r>
      <w:r w:rsidRPr="00B34DF6">
        <w:t>care’.</w:t>
      </w:r>
    </w:p>
    <w:p w14:paraId="529077A4" w14:textId="77777777" w:rsidR="006E36BC" w:rsidRDefault="00D247E8" w:rsidP="000601BC">
      <w:pPr>
        <w:widowControl/>
        <w:autoSpaceDE/>
        <w:autoSpaceDN/>
        <w:spacing w:after="160" w:line="259" w:lineRule="auto"/>
        <w:ind w:right="544"/>
      </w:pPr>
      <w:r>
        <w:t>‘Reasonably practicable’, in relation to a duty to ensure health and safety, means that which is, or was at a particular time, reasonably able to be done to ensure health and safety, taking into account and weighing up all relevant matters including:</w:t>
      </w:r>
    </w:p>
    <w:p w14:paraId="0B4AA1D4" w14:textId="5BAD0ADA"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 xml:space="preserve">the likelihood of the hazard or the risk concerned occurring </w:t>
      </w:r>
    </w:p>
    <w:p w14:paraId="492EEDEC" w14:textId="6DBC9421"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 xml:space="preserve">the degree of harm that might result from the hazard or the risk </w:t>
      </w:r>
    </w:p>
    <w:p w14:paraId="286A6182" w14:textId="65E269B0"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 xml:space="preserve">the availability and suitability of ways to eliminate or minimise the risk </w:t>
      </w:r>
    </w:p>
    <w:p w14:paraId="71460A61" w14:textId="65171469" w:rsidR="002419A9"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what the person concerned knows, or ought reasonably to know, about the hazard or risk, and about the ways of eliminating or minimising the risk; and</w:t>
      </w:r>
    </w:p>
    <w:p w14:paraId="65A0D294" w14:textId="1D1CC805"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after assessing the extent of the risk and the available ways of eliminating or minimising the risk, the cost associated with available ways of eliminating or minimising the risk, including whether the cost is grossly disproportionate to the risk.</w:t>
      </w:r>
      <w:r w:rsidR="006545CF">
        <w:rPr>
          <w:lang w:val="en-AU"/>
        </w:rPr>
        <w:br/>
      </w:r>
    </w:p>
    <w:p w14:paraId="63695D1A" w14:textId="1DE428E0" w:rsidR="006E36BC" w:rsidRDefault="00D247E8" w:rsidP="000601BC">
      <w:pPr>
        <w:widowControl/>
        <w:autoSpaceDE/>
        <w:autoSpaceDN/>
        <w:spacing w:after="160" w:line="259" w:lineRule="auto"/>
        <w:ind w:right="544"/>
      </w:pPr>
      <w:r>
        <w:t>The</w:t>
      </w:r>
      <w:r w:rsidRPr="00B34DF6">
        <w:t xml:space="preserve"> </w:t>
      </w:r>
      <w:r>
        <w:t>question</w:t>
      </w:r>
      <w:r w:rsidRPr="00B34DF6">
        <w:t xml:space="preserve"> </w:t>
      </w:r>
      <w:r>
        <w:t>of</w:t>
      </w:r>
      <w:r w:rsidRPr="00B34DF6">
        <w:t xml:space="preserve"> </w:t>
      </w:r>
      <w:r>
        <w:t>what</w:t>
      </w:r>
      <w:r w:rsidRPr="00B34DF6">
        <w:t xml:space="preserve"> </w:t>
      </w:r>
      <w:r>
        <w:t>is</w:t>
      </w:r>
      <w:r w:rsidRPr="00B34DF6">
        <w:t xml:space="preserve"> </w:t>
      </w:r>
      <w:r>
        <w:t>reasonably</w:t>
      </w:r>
      <w:r w:rsidRPr="00B34DF6">
        <w:t xml:space="preserve"> </w:t>
      </w:r>
      <w:r>
        <w:t>practicable</w:t>
      </w:r>
      <w:r w:rsidRPr="00B34DF6">
        <w:t xml:space="preserve"> </w:t>
      </w:r>
      <w:r>
        <w:t>is</w:t>
      </w:r>
      <w:r w:rsidRPr="00B34DF6">
        <w:t xml:space="preserve"> </w:t>
      </w:r>
      <w:r>
        <w:t>determined</w:t>
      </w:r>
      <w:r w:rsidRPr="00B34DF6">
        <w:t xml:space="preserve"> </w:t>
      </w:r>
      <w:r>
        <w:t>objectively</w:t>
      </w:r>
      <w:r w:rsidRPr="00B34DF6">
        <w:t xml:space="preserve"> </w:t>
      </w:r>
      <w:r>
        <w:t>(that</w:t>
      </w:r>
      <w:r w:rsidRPr="00B34DF6">
        <w:t xml:space="preserve"> </w:t>
      </w:r>
      <w:r>
        <w:t>is,</w:t>
      </w:r>
      <w:r w:rsidRPr="00B34DF6">
        <w:t xml:space="preserve"> </w:t>
      </w:r>
      <w:r>
        <w:t>by</w:t>
      </w:r>
      <w:r w:rsidRPr="00B34DF6">
        <w:t xml:space="preserve"> </w:t>
      </w:r>
      <w:r>
        <w:t xml:space="preserve">what a reasonable person in the position of the PCBU would do in the circumstances) - not by reference to a PCBU’s capacity to pay or other individual circumstances. A PCBU cannot expose people to a lower level of protection simply because it is in a lesser financial position than another PCBU facing the same hazard or risk in similar </w:t>
      </w:r>
      <w:r w:rsidRPr="00B34DF6">
        <w:t>circumstances.</w:t>
      </w:r>
    </w:p>
    <w:p w14:paraId="26FBF1D1" w14:textId="74321E96" w:rsidR="00441013" w:rsidRDefault="00530E86" w:rsidP="006545CF">
      <w:pPr>
        <w:widowControl/>
        <w:autoSpaceDE/>
        <w:autoSpaceDN/>
        <w:spacing w:after="160" w:line="259" w:lineRule="auto"/>
        <w:ind w:right="544"/>
      </w:pPr>
      <w:r w:rsidRPr="00B34DF6">
        <w:t xml:space="preserve">In the ACT, specific requirements are in place for the control of exposure risks to silica dust.  These are set out in the WHS Regulation. </w:t>
      </w:r>
      <w:r w:rsidR="00D76D24" w:rsidRPr="00B34DF6">
        <w:t xml:space="preserve">Additional information relevant to determining what is reasonably practicable specific to controlling the risk of silica dust is outlined in </w:t>
      </w:r>
      <w:r w:rsidR="00C5750B" w:rsidRPr="00B34DF6">
        <w:t>Part</w:t>
      </w:r>
      <w:r w:rsidR="00D76D24" w:rsidRPr="00B34DF6">
        <w:t xml:space="preserve"> 3 of this Code.</w:t>
      </w:r>
    </w:p>
    <w:p w14:paraId="2FE69170" w14:textId="3A59BAB2" w:rsidR="002419A9" w:rsidRPr="002419A9" w:rsidRDefault="00D247E8" w:rsidP="000601BC">
      <w:pPr>
        <w:widowControl/>
        <w:autoSpaceDE/>
        <w:autoSpaceDN/>
        <w:spacing w:after="160" w:line="259" w:lineRule="auto"/>
        <w:ind w:right="544"/>
        <w:rPr>
          <w:color w:val="0000FF" w:themeColor="hyperlink"/>
          <w:spacing w:val="-2"/>
          <w:u w:val="single"/>
        </w:rPr>
      </w:pPr>
      <w:r>
        <w:t>For</w:t>
      </w:r>
      <w:r w:rsidRPr="00B34DF6">
        <w:t xml:space="preserve"> </w:t>
      </w:r>
      <w:r>
        <w:t>further</w:t>
      </w:r>
      <w:r w:rsidRPr="00B34DF6">
        <w:t xml:space="preserve"> </w:t>
      </w:r>
      <w:r>
        <w:t>information</w:t>
      </w:r>
      <w:r w:rsidRPr="00B34DF6">
        <w:t xml:space="preserve"> </w:t>
      </w:r>
      <w:r>
        <w:t>see</w:t>
      </w:r>
      <w:r>
        <w:rPr>
          <w:spacing w:val="-2"/>
        </w:rPr>
        <w:t xml:space="preserve"> </w:t>
      </w:r>
      <w:hyperlink r:id="rId42" w:history="1">
        <w:r w:rsidRPr="005C28D8">
          <w:rPr>
            <w:rStyle w:val="Hyperlink"/>
          </w:rPr>
          <w:t>the</w:t>
        </w:r>
        <w:r w:rsidRPr="005C28D8">
          <w:rPr>
            <w:rStyle w:val="Hyperlink"/>
            <w:spacing w:val="-5"/>
          </w:rPr>
          <w:t xml:space="preserve"> </w:t>
        </w:r>
        <w:r w:rsidRPr="005C28D8">
          <w:rPr>
            <w:rStyle w:val="Hyperlink"/>
          </w:rPr>
          <w:t>Interpretive</w:t>
        </w:r>
        <w:r w:rsidRPr="005C28D8">
          <w:rPr>
            <w:rStyle w:val="Hyperlink"/>
            <w:spacing w:val="-5"/>
          </w:rPr>
          <w:t xml:space="preserve"> </w:t>
        </w:r>
        <w:r w:rsidRPr="005C28D8">
          <w:rPr>
            <w:rStyle w:val="Hyperlink"/>
          </w:rPr>
          <w:t>Guideline:</w:t>
        </w:r>
        <w:r w:rsidRPr="005C28D8">
          <w:rPr>
            <w:rStyle w:val="Hyperlink"/>
            <w:spacing w:val="-1"/>
          </w:rPr>
          <w:t xml:space="preserve"> </w:t>
        </w:r>
        <w:r w:rsidRPr="005C28D8">
          <w:rPr>
            <w:rStyle w:val="Hyperlink"/>
          </w:rPr>
          <w:t>The</w:t>
        </w:r>
        <w:r w:rsidRPr="005C28D8">
          <w:rPr>
            <w:rStyle w:val="Hyperlink"/>
            <w:spacing w:val="-5"/>
          </w:rPr>
          <w:t xml:space="preserve"> </w:t>
        </w:r>
        <w:r w:rsidRPr="005C28D8">
          <w:rPr>
            <w:rStyle w:val="Hyperlink"/>
          </w:rPr>
          <w:t>meaning</w:t>
        </w:r>
        <w:r w:rsidRPr="005C28D8">
          <w:rPr>
            <w:rStyle w:val="Hyperlink"/>
            <w:spacing w:val="-2"/>
          </w:rPr>
          <w:t xml:space="preserve"> </w:t>
        </w:r>
        <w:r w:rsidRPr="005C28D8">
          <w:rPr>
            <w:rStyle w:val="Hyperlink"/>
          </w:rPr>
          <w:t>of</w:t>
        </w:r>
        <w:r w:rsidRPr="005C28D8">
          <w:rPr>
            <w:rStyle w:val="Hyperlink"/>
            <w:spacing w:val="-5"/>
          </w:rPr>
          <w:t xml:space="preserve"> </w:t>
        </w:r>
        <w:r w:rsidRPr="005C28D8">
          <w:rPr>
            <w:rStyle w:val="Hyperlink"/>
          </w:rPr>
          <w:t xml:space="preserve">‘reasonably </w:t>
        </w:r>
        <w:r w:rsidRPr="005C28D8">
          <w:rPr>
            <w:rStyle w:val="Hyperlink"/>
            <w:spacing w:val="-2"/>
          </w:rPr>
          <w:t>practicable’.</w:t>
        </w:r>
      </w:hyperlink>
      <w:r w:rsidR="002419A9">
        <w:rPr>
          <w:rStyle w:val="Hyperlink"/>
          <w:spacing w:val="-2"/>
        </w:rPr>
        <w:br/>
      </w:r>
    </w:p>
    <w:p w14:paraId="57618D19" w14:textId="77777777" w:rsidR="006545CF" w:rsidRDefault="006545CF">
      <w:pPr>
        <w:rPr>
          <w:b/>
          <w:bCs/>
          <w:color w:val="7E7E7E"/>
          <w:spacing w:val="-2"/>
          <w:sz w:val="30"/>
          <w:szCs w:val="30"/>
        </w:rPr>
      </w:pPr>
      <w:r>
        <w:rPr>
          <w:color w:val="7E7E7E"/>
          <w:spacing w:val="-2"/>
        </w:rPr>
        <w:br w:type="page"/>
      </w:r>
    </w:p>
    <w:p w14:paraId="3DB2C429" w14:textId="46B4F4C0" w:rsidR="00C335B2" w:rsidRPr="00C335B2" w:rsidRDefault="00B64338" w:rsidP="00C335B2">
      <w:pPr>
        <w:pStyle w:val="Heading3"/>
        <w:spacing w:before="1"/>
        <w:ind w:left="0"/>
        <w:rPr>
          <w:color w:val="7E7E7E"/>
          <w:spacing w:val="-2"/>
        </w:rPr>
      </w:pPr>
      <w:r>
        <w:rPr>
          <w:noProof/>
        </w:rPr>
        <w:lastRenderedPageBreak/>
        <mc:AlternateContent>
          <mc:Choice Requires="wps">
            <w:drawing>
              <wp:anchor distT="45720" distB="45720" distL="114300" distR="114300" simplePos="0" relativeHeight="487720960" behindDoc="0" locked="0" layoutInCell="1" allowOverlap="1" wp14:anchorId="272CD169" wp14:editId="0D9921DE">
                <wp:simplePos x="0" y="0"/>
                <wp:positionH relativeFrom="margin">
                  <wp:align>left</wp:align>
                </wp:positionH>
                <wp:positionV relativeFrom="paragraph">
                  <wp:posOffset>320040</wp:posOffset>
                </wp:positionV>
                <wp:extent cx="5925185" cy="612140"/>
                <wp:effectExtent l="0" t="0" r="0" b="0"/>
                <wp:wrapSquare wrapText="bothSides"/>
                <wp:docPr id="244" name="Text 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01AE9C49" w14:textId="77777777" w:rsidR="00C335B2" w:rsidRDefault="00C335B2" w:rsidP="004A3413">
                            <w:pPr>
                              <w:spacing w:before="120"/>
                            </w:pPr>
                            <w:r w:rsidRPr="002419A9">
                              <w:rPr>
                                <w:b/>
                                <w:bCs/>
                              </w:rPr>
                              <w:t>WHS</w:t>
                            </w:r>
                            <w:r w:rsidRPr="002419A9">
                              <w:rPr>
                                <w:b/>
                                <w:bCs/>
                                <w:spacing w:val="-2"/>
                              </w:rPr>
                              <w:t xml:space="preserve"> </w:t>
                            </w:r>
                            <w:r w:rsidRPr="002419A9">
                              <w:rPr>
                                <w:b/>
                                <w:bCs/>
                              </w:rPr>
                              <w:t xml:space="preserve">Act, </w:t>
                            </w:r>
                            <w:r w:rsidRPr="003C7753">
                              <w:rPr>
                                <w:b/>
                              </w:rPr>
                              <w:t>section</w:t>
                            </w:r>
                            <w:r w:rsidRPr="002419A9">
                              <w:rPr>
                                <w:b/>
                                <w:bCs/>
                              </w:rPr>
                              <w:t xml:space="preserve"> 27</w:t>
                            </w:r>
                          </w:p>
                          <w:p w14:paraId="22AE4967" w14:textId="77777777" w:rsidR="00C335B2" w:rsidRDefault="00C335B2" w:rsidP="00C335B2">
                            <w:pPr>
                              <w:spacing w:before="119"/>
                            </w:pPr>
                            <w:r w:rsidRPr="0047498A">
                              <w:t>Duty of officers</w:t>
                            </w:r>
                          </w:p>
                          <w:p w14:paraId="0C2A9FB9" w14:textId="77777777" w:rsidR="00C335B2" w:rsidRDefault="00C335B2" w:rsidP="00C335B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2CD169" id="Text Box 244" o:spid="_x0000_s1032" type="#_x0000_t202" style="position:absolute;margin-left:0;margin-top:25.2pt;width:466.55pt;height:48.2pt;z-index:4877209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sy3KwIAADs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W4i85HrHTQnZNvBqGbcPrx04H5S0qOSa+p/&#10;HJgTlKiPBie2yhdIKQnJWJRvCzTcdWR3HWGGI1RNAyXjdRvSukQyDdzhZFuZSH+pZCoZFZqombYp&#10;rsC1nV697PzmFwAAAP//AwBQSwMEFAAGAAgAAAAhAPLY6AHcAAAABwEAAA8AAABkcnMvZG93bnJl&#10;di54bWxMj8FOwzAQRO9I/IO1SNyoU9qGNMSpEBJISPRA4QPceEmsxusQb9vw9ywnOI5mNPOm2kyh&#10;Vycck49kYD7LQCE10XlqDXy8P90UoBJbcraPhAa+McGmvryobOnimd7wtONWSQml0hromIdS69R0&#10;GGyaxQFJvM84Bssix1a70Z6lPPT6NstyHawnWejsgI8dNofdMRjY5i9x7ber8OyLuy9uOLnD9GrM&#10;9dX0cA+KceK/MPziCzrUwrSPR3JJ9QbkCBtYZUtQ4q4XizmovcSWeQG6rvR//voHAAD//wMAUEsB&#10;Ai0AFAAGAAgAAAAhALaDOJL+AAAA4QEAABMAAAAAAAAAAAAAAAAAAAAAAFtDb250ZW50X1R5cGVz&#10;XS54bWxQSwECLQAUAAYACAAAACEAOP0h/9YAAACUAQAACwAAAAAAAAAAAAAAAAAvAQAAX3JlbHMv&#10;LnJlbHNQSwECLQAUAAYACAAAACEARuLMtysCAAA7BAAADgAAAAAAAAAAAAAAAAAuAgAAZHJzL2Uy&#10;b0RvYy54bWxQSwECLQAUAAYACAAAACEA8tjoAdwAAAAHAQAADwAAAAAAAAAAAAAAAACFBAAAZHJz&#10;L2Rvd25yZXYueG1sUEsFBgAAAAAEAAQA8wAAAI4FAAAAAA==&#10;" fillcolor="#dbe5f1 [660]" stroked="f">
                <v:textbox>
                  <w:txbxContent>
                    <w:p w14:paraId="01AE9C49" w14:textId="77777777" w:rsidR="00C335B2" w:rsidRDefault="00C335B2" w:rsidP="004A3413">
                      <w:pPr>
                        <w:spacing w:before="120"/>
                      </w:pPr>
                      <w:r w:rsidRPr="002419A9">
                        <w:rPr>
                          <w:b/>
                          <w:bCs/>
                        </w:rPr>
                        <w:t>WHS</w:t>
                      </w:r>
                      <w:r w:rsidRPr="002419A9">
                        <w:rPr>
                          <w:b/>
                          <w:bCs/>
                          <w:spacing w:val="-2"/>
                        </w:rPr>
                        <w:t xml:space="preserve"> </w:t>
                      </w:r>
                      <w:r w:rsidRPr="002419A9">
                        <w:rPr>
                          <w:b/>
                          <w:bCs/>
                        </w:rPr>
                        <w:t xml:space="preserve">Act, </w:t>
                      </w:r>
                      <w:r w:rsidRPr="003C7753">
                        <w:rPr>
                          <w:b/>
                        </w:rPr>
                        <w:t>section</w:t>
                      </w:r>
                      <w:r w:rsidRPr="002419A9">
                        <w:rPr>
                          <w:b/>
                          <w:bCs/>
                        </w:rPr>
                        <w:t xml:space="preserve"> 27</w:t>
                      </w:r>
                    </w:p>
                    <w:p w14:paraId="22AE4967" w14:textId="77777777" w:rsidR="00C335B2" w:rsidRDefault="00C335B2" w:rsidP="00C335B2">
                      <w:pPr>
                        <w:spacing w:before="119"/>
                      </w:pPr>
                      <w:r w:rsidRPr="0047498A">
                        <w:t>Duty of officers</w:t>
                      </w:r>
                    </w:p>
                    <w:p w14:paraId="0C2A9FB9" w14:textId="77777777" w:rsidR="00C335B2" w:rsidRDefault="00C335B2" w:rsidP="00C335B2">
                      <w:pPr>
                        <w:shd w:val="clear" w:color="auto" w:fill="DBE5F1" w:themeFill="accent1" w:themeFillTint="33"/>
                      </w:pPr>
                    </w:p>
                  </w:txbxContent>
                </v:textbox>
                <w10:wrap type="square" anchorx="margin"/>
              </v:shape>
            </w:pict>
          </mc:Fallback>
        </mc:AlternateContent>
      </w:r>
      <w:r w:rsidR="00D247E8">
        <w:rPr>
          <w:color w:val="7E7E7E"/>
          <w:spacing w:val="-2"/>
        </w:rPr>
        <w:t>OFFICERS</w:t>
      </w:r>
    </w:p>
    <w:p w14:paraId="3D107D3D" w14:textId="282840F0" w:rsidR="006A7FC1" w:rsidRPr="006545CF" w:rsidRDefault="00D247E8" w:rsidP="004A3413">
      <w:pPr>
        <w:widowControl/>
        <w:autoSpaceDE/>
        <w:autoSpaceDN/>
        <w:spacing w:before="120" w:after="160" w:line="259" w:lineRule="auto"/>
        <w:ind w:right="544"/>
      </w:pPr>
      <w:r>
        <w:t>Officers,</w:t>
      </w:r>
      <w:r w:rsidRPr="00B34DF6">
        <w:t xml:space="preserve"> </w:t>
      </w:r>
      <w:r>
        <w:t>for</w:t>
      </w:r>
      <w:r w:rsidRPr="00B34DF6">
        <w:t xml:space="preserve"> </w:t>
      </w:r>
      <w:r>
        <w:t>example</w:t>
      </w:r>
      <w:r w:rsidRPr="00B34DF6">
        <w:t xml:space="preserve"> </w:t>
      </w:r>
      <w:r>
        <w:t>company directors,</w:t>
      </w:r>
      <w:r w:rsidRPr="00B34DF6">
        <w:t xml:space="preserve"> </w:t>
      </w:r>
      <w:r>
        <w:t>have</w:t>
      </w:r>
      <w:r w:rsidRPr="00B34DF6">
        <w:t xml:space="preserve"> </w:t>
      </w:r>
      <w:r>
        <w:t>a</w:t>
      </w:r>
      <w:r w:rsidRPr="00B34DF6">
        <w:t xml:space="preserve"> </w:t>
      </w:r>
      <w:r>
        <w:t>duty</w:t>
      </w:r>
      <w:r w:rsidRPr="00B34DF6">
        <w:t xml:space="preserve"> </w:t>
      </w:r>
      <w:r>
        <w:t>to</w:t>
      </w:r>
      <w:r w:rsidRPr="00B34DF6">
        <w:t xml:space="preserve"> </w:t>
      </w:r>
      <w:r>
        <w:t>exercise</w:t>
      </w:r>
      <w:r w:rsidRPr="00B34DF6">
        <w:t xml:space="preserve"> </w:t>
      </w:r>
      <w:r>
        <w:t>due</w:t>
      </w:r>
      <w:r w:rsidRPr="00B34DF6">
        <w:t xml:space="preserve"> </w:t>
      </w:r>
      <w:r>
        <w:t>diligence</w:t>
      </w:r>
      <w:r w:rsidRPr="00B34DF6">
        <w:t xml:space="preserve"> </w:t>
      </w:r>
      <w:r>
        <w:t>to</w:t>
      </w:r>
      <w:r w:rsidRPr="00B34DF6">
        <w:t xml:space="preserve"> </w:t>
      </w:r>
      <w:r>
        <w:t>ensure</w:t>
      </w:r>
      <w:r w:rsidRPr="00B34DF6">
        <w:t xml:space="preserve"> </w:t>
      </w:r>
      <w:r>
        <w:t xml:space="preserve">the PCBU complies with the WHS Act and WHS Regulation. This includes taking reasonable steps to ensure that the PCBU has and uses appropriate resources and processes to eliminate or minimise risks that arise from working with materials or products containing crystalline silica; namely exposure to silica dust. More information on who is an officer and their duties is in the </w:t>
      </w:r>
      <w:hyperlink r:id="rId43" w:history="1">
        <w:r w:rsidRPr="005C28D8">
          <w:rPr>
            <w:rStyle w:val="Hyperlink"/>
          </w:rPr>
          <w:t xml:space="preserve">Interpretive Guideline: </w:t>
        </w:r>
        <w:r w:rsidRPr="005C28D8">
          <w:rPr>
            <w:rStyle w:val="Hyperlink"/>
            <w:i/>
          </w:rPr>
          <w:t>The health and safety duty of an officer under section 27</w:t>
        </w:r>
        <w:r w:rsidRPr="005C28D8">
          <w:rPr>
            <w:rStyle w:val="Hyperlink"/>
          </w:rPr>
          <w:t>.</w:t>
        </w:r>
      </w:hyperlink>
    </w:p>
    <w:p w14:paraId="38197603" w14:textId="7BABEEA5" w:rsidR="00C335B2" w:rsidRDefault="00B64338" w:rsidP="00C335B2">
      <w:pPr>
        <w:pStyle w:val="Heading3"/>
        <w:spacing w:before="1"/>
        <w:ind w:left="0"/>
      </w:pPr>
      <w:r>
        <w:rPr>
          <w:noProof/>
        </w:rPr>
        <mc:AlternateContent>
          <mc:Choice Requires="wps">
            <w:drawing>
              <wp:anchor distT="45720" distB="45720" distL="114300" distR="114300" simplePos="0" relativeHeight="487723008" behindDoc="0" locked="0" layoutInCell="1" allowOverlap="1" wp14:anchorId="7012BB3F" wp14:editId="25F323AA">
                <wp:simplePos x="0" y="0"/>
                <wp:positionH relativeFrom="margin">
                  <wp:align>left</wp:align>
                </wp:positionH>
                <wp:positionV relativeFrom="paragraph">
                  <wp:posOffset>317500</wp:posOffset>
                </wp:positionV>
                <wp:extent cx="5925185" cy="612140"/>
                <wp:effectExtent l="0" t="0" r="0" b="0"/>
                <wp:wrapSquare wrapText="bothSides"/>
                <wp:docPr id="242" name="Text Box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493347BE" w14:textId="77777777" w:rsidR="00C335B2" w:rsidRDefault="00C335B2" w:rsidP="004A3413">
                            <w:pPr>
                              <w:spacing w:before="120"/>
                              <w:rPr>
                                <w:b/>
                              </w:rPr>
                            </w:pPr>
                            <w:r>
                              <w:rPr>
                                <w:b/>
                              </w:rPr>
                              <w:t>WHS</w:t>
                            </w:r>
                            <w:r>
                              <w:rPr>
                                <w:b/>
                                <w:spacing w:val="-6"/>
                              </w:rPr>
                              <w:t xml:space="preserve"> </w:t>
                            </w:r>
                            <w:r w:rsidRPr="003C7753">
                              <w:rPr>
                                <w:b/>
                                <w:bCs/>
                              </w:rPr>
                              <w:t>Regulation</w:t>
                            </w:r>
                            <w:r>
                              <w:rPr>
                                <w:b/>
                              </w:rPr>
                              <w:t>,</w:t>
                            </w:r>
                            <w:r>
                              <w:rPr>
                                <w:b/>
                                <w:spacing w:val="-3"/>
                              </w:rPr>
                              <w:t xml:space="preserve"> </w:t>
                            </w:r>
                            <w:r>
                              <w:rPr>
                                <w:b/>
                              </w:rPr>
                              <w:t>part</w:t>
                            </w:r>
                            <w:r>
                              <w:rPr>
                                <w:b/>
                                <w:spacing w:val="-2"/>
                              </w:rPr>
                              <w:t xml:space="preserve"> </w:t>
                            </w:r>
                            <w:r>
                              <w:rPr>
                                <w:b/>
                                <w:spacing w:val="-5"/>
                              </w:rPr>
                              <w:t>6.4</w:t>
                            </w:r>
                          </w:p>
                          <w:p w14:paraId="4F541E89" w14:textId="77777777" w:rsidR="00C335B2" w:rsidRDefault="00C335B2" w:rsidP="00C335B2">
                            <w:pPr>
                              <w:spacing w:before="119"/>
                            </w:pPr>
                            <w:r>
                              <w:t>Duties</w:t>
                            </w:r>
                            <w:r>
                              <w:rPr>
                                <w:spacing w:val="-3"/>
                              </w:rPr>
                              <w:t xml:space="preserve"> </w:t>
                            </w:r>
                            <w:r>
                              <w:t>of</w:t>
                            </w:r>
                            <w:r>
                              <w:rPr>
                                <w:spacing w:val="-3"/>
                              </w:rPr>
                              <w:t xml:space="preserve"> </w:t>
                            </w:r>
                            <w:r>
                              <w:t>principal</w:t>
                            </w:r>
                            <w:r>
                              <w:rPr>
                                <w:spacing w:val="-3"/>
                              </w:rPr>
                              <w:t xml:space="preserve"> </w:t>
                            </w:r>
                            <w:r>
                              <w:rPr>
                                <w:spacing w:val="-2"/>
                              </w:rPr>
                              <w:t>contractors</w:t>
                            </w:r>
                          </w:p>
                          <w:p w14:paraId="42DF4076" w14:textId="77777777" w:rsidR="00C335B2" w:rsidRDefault="00C335B2" w:rsidP="00C335B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12BB3F" id="Text Box 242" o:spid="_x0000_s1033" type="#_x0000_t202" style="position:absolute;margin-left:0;margin-top:25pt;width:466.55pt;height:48.2pt;z-index:4877230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aJBLAIAADsEAAAOAAAAZHJzL2Uyb0RvYy54bWysU9tu2zAMfR+wfxD0vjg24jYx4hRdug4D&#10;ugvQ7QMUWY6FSaImKbGzrx8lO2m2vQ17EURSOiQPD9d3g1bkKJyXYGqaz+aUCMOhkWZf029fH98s&#10;KfGBmYYpMKKmJ+Hp3eb1q3VvK1FAB6oRjiCI8VVva9qFYKss87wTmvkZWGEw2ILTLKDp9lnjWI/o&#10;WmXFfH6T9eAa64AL79H7MAbpJuG3reDhc9t6EYiqKdYW0unSuYtntlmzau+Y7SSfymD/UIVm0mDS&#10;C9QDC4wcnPwLSkvuwEMbZhx0Bm0ruUg9YDf5/I9unjtmReoFyfH2QpP/f7D80/HZfnEkDG9hwAGm&#10;Jrx9Av7dEwPbjpm9uHcO+k6wBhPnkbKst76avkaqfeUjyK7/CA0OmR0CJKChdTqygn0SRMcBnC6k&#10;iyEQjs5yVZT5sqSEY+wmL/JFmkrGqvNv63x4L0CTeKmpw6EmdHZ88iFWw6rzk5jMg5LNo1QqGVFI&#10;YqscOTKUAONcmDB2qQ4ayx39KKX5JAZ0o2RG9/LsxhRJkhEpJfwtiTKkr+mqLMpUl4GYPSlLy4Dy&#10;VlLXNGFNOSKX70yTngQm1XjHJMpM5EY+R2bDsBuIbGp6G5mPXO+gOSHbDkY14/bhpQP3k5IelVxT&#10;/+PAnKBEfTA4sVW+QEpJSMaivC3QcNeR3XWEGY5QNQ2UjNdtSOsSyTRwj5NtZSL9pZKpZFRoomba&#10;prgC13Z69bLzm18AAAD//wMAUEsDBBQABgAIAAAAIQAqnnKP3QAAAAcBAAAPAAAAZHJzL2Rvd25y&#10;ZXYueG1sTI/BTsMwEETvSPyDtUjcqFPahjbEqRASSEj0QOkHuPE2sRqvQ7xtw9+znOA0Ws1o5m25&#10;HkOnzjgkH8nAdJKBQqqj89QY2H2+3C1BJbbkbBcJDXxjgnV1fVXawsULfeB5y42SEkqFNdAy94XW&#10;qW4x2DSJPZJ4hzgEy3IOjXaDvUh56PR9luU6WE+y0Noen1usj9tTMLDJ3+LKbxbh1S8fvrjm5I7j&#10;uzG3N+PTIyjGkf/C8Isv6FAJ0z6eyCXVGZBH2MAiExV3NZtNQe0lNs/noKtS/+evfgAAAP//AwBQ&#10;SwECLQAUAAYACAAAACEAtoM4kv4AAADhAQAAEwAAAAAAAAAAAAAAAAAAAAAAW0NvbnRlbnRfVHlw&#10;ZXNdLnhtbFBLAQItABQABgAIAAAAIQA4/SH/1gAAAJQBAAALAAAAAAAAAAAAAAAAAC8BAABfcmVs&#10;cy8ucmVsc1BLAQItABQABgAIAAAAIQCUVaJBLAIAADsEAAAOAAAAAAAAAAAAAAAAAC4CAABkcnMv&#10;ZTJvRG9jLnhtbFBLAQItABQABgAIAAAAIQAqnnKP3QAAAAcBAAAPAAAAAAAAAAAAAAAAAIYEAABk&#10;cnMvZG93bnJldi54bWxQSwUGAAAAAAQABADzAAAAkAUAAAAA&#10;" fillcolor="#dbe5f1 [660]" stroked="f">
                <v:textbox>
                  <w:txbxContent>
                    <w:p w14:paraId="493347BE" w14:textId="77777777" w:rsidR="00C335B2" w:rsidRDefault="00C335B2" w:rsidP="004A3413">
                      <w:pPr>
                        <w:spacing w:before="120"/>
                        <w:rPr>
                          <w:b/>
                        </w:rPr>
                      </w:pPr>
                      <w:r>
                        <w:rPr>
                          <w:b/>
                        </w:rPr>
                        <w:t>WHS</w:t>
                      </w:r>
                      <w:r>
                        <w:rPr>
                          <w:b/>
                          <w:spacing w:val="-6"/>
                        </w:rPr>
                        <w:t xml:space="preserve"> </w:t>
                      </w:r>
                      <w:r w:rsidRPr="003C7753">
                        <w:rPr>
                          <w:b/>
                          <w:bCs/>
                        </w:rPr>
                        <w:t>Regulation</w:t>
                      </w:r>
                      <w:r>
                        <w:rPr>
                          <w:b/>
                        </w:rPr>
                        <w:t>,</w:t>
                      </w:r>
                      <w:r>
                        <w:rPr>
                          <w:b/>
                          <w:spacing w:val="-3"/>
                        </w:rPr>
                        <w:t xml:space="preserve"> </w:t>
                      </w:r>
                      <w:r>
                        <w:rPr>
                          <w:b/>
                        </w:rPr>
                        <w:t>part</w:t>
                      </w:r>
                      <w:r>
                        <w:rPr>
                          <w:b/>
                          <w:spacing w:val="-2"/>
                        </w:rPr>
                        <w:t xml:space="preserve"> </w:t>
                      </w:r>
                      <w:r>
                        <w:rPr>
                          <w:b/>
                          <w:spacing w:val="-5"/>
                        </w:rPr>
                        <w:t>6.4</w:t>
                      </w:r>
                    </w:p>
                    <w:p w14:paraId="4F541E89" w14:textId="77777777" w:rsidR="00C335B2" w:rsidRDefault="00C335B2" w:rsidP="00C335B2">
                      <w:pPr>
                        <w:spacing w:before="119"/>
                      </w:pPr>
                      <w:r>
                        <w:t>Duties</w:t>
                      </w:r>
                      <w:r>
                        <w:rPr>
                          <w:spacing w:val="-3"/>
                        </w:rPr>
                        <w:t xml:space="preserve"> </w:t>
                      </w:r>
                      <w:r>
                        <w:t>of</w:t>
                      </w:r>
                      <w:r>
                        <w:rPr>
                          <w:spacing w:val="-3"/>
                        </w:rPr>
                        <w:t xml:space="preserve"> </w:t>
                      </w:r>
                      <w:r>
                        <w:t>principal</w:t>
                      </w:r>
                      <w:r>
                        <w:rPr>
                          <w:spacing w:val="-3"/>
                        </w:rPr>
                        <w:t xml:space="preserve"> </w:t>
                      </w:r>
                      <w:r>
                        <w:rPr>
                          <w:spacing w:val="-2"/>
                        </w:rPr>
                        <w:t>contractors</w:t>
                      </w:r>
                    </w:p>
                    <w:p w14:paraId="42DF4076" w14:textId="77777777" w:rsidR="00C335B2" w:rsidRDefault="00C335B2" w:rsidP="00C335B2">
                      <w:pPr>
                        <w:shd w:val="clear" w:color="auto" w:fill="DBE5F1" w:themeFill="accent1" w:themeFillTint="33"/>
                      </w:pPr>
                    </w:p>
                  </w:txbxContent>
                </v:textbox>
                <w10:wrap type="square" anchorx="margin"/>
              </v:shape>
            </w:pict>
          </mc:Fallback>
        </mc:AlternateContent>
      </w:r>
      <w:r w:rsidR="00D247E8">
        <w:rPr>
          <w:color w:val="7E7E7E"/>
        </w:rPr>
        <w:t>PRINCIPAL</w:t>
      </w:r>
      <w:r w:rsidR="00D247E8">
        <w:rPr>
          <w:color w:val="7E7E7E"/>
          <w:spacing w:val="-5"/>
        </w:rPr>
        <w:t xml:space="preserve"> </w:t>
      </w:r>
      <w:r w:rsidR="00D247E8">
        <w:rPr>
          <w:color w:val="7E7E7E"/>
          <w:spacing w:val="-2"/>
        </w:rPr>
        <w:t>CONTRACTORS</w:t>
      </w:r>
    </w:p>
    <w:p w14:paraId="65E89AD4" w14:textId="37EA71B8" w:rsidR="006E36BC" w:rsidRDefault="00D247E8" w:rsidP="00CD6EA1">
      <w:pPr>
        <w:widowControl/>
        <w:autoSpaceDE/>
        <w:autoSpaceDN/>
        <w:spacing w:before="120" w:after="160" w:line="259" w:lineRule="auto"/>
        <w:ind w:right="544"/>
      </w:pPr>
      <w:r>
        <w:t>Projects involving construction work that costs $250,000 or more are classified as ‘construction projects’ under the WHS Act. Each construction project has a ‘principal contractor’.</w:t>
      </w:r>
      <w:r w:rsidRPr="00B34DF6">
        <w:t xml:space="preserve"> </w:t>
      </w:r>
      <w:r>
        <w:t>A</w:t>
      </w:r>
      <w:r w:rsidRPr="00B34DF6">
        <w:t xml:space="preserve"> </w:t>
      </w:r>
      <w:r>
        <w:t>principal</w:t>
      </w:r>
      <w:r w:rsidRPr="00B34DF6">
        <w:t xml:space="preserve"> </w:t>
      </w:r>
      <w:r>
        <w:t>contractor</w:t>
      </w:r>
      <w:r w:rsidRPr="00B34DF6">
        <w:t xml:space="preserve"> </w:t>
      </w:r>
      <w:r>
        <w:t>is</w:t>
      </w:r>
      <w:r w:rsidRPr="00B34DF6">
        <w:t xml:space="preserve"> </w:t>
      </w:r>
      <w:r>
        <w:t>also</w:t>
      </w:r>
      <w:r w:rsidRPr="00B34DF6">
        <w:t xml:space="preserve"> </w:t>
      </w:r>
      <w:r>
        <w:t>a</w:t>
      </w:r>
      <w:r w:rsidRPr="00B34DF6">
        <w:t xml:space="preserve"> </w:t>
      </w:r>
      <w:r>
        <w:t>PCBU.</w:t>
      </w:r>
      <w:r w:rsidRPr="00B34DF6">
        <w:t xml:space="preserve"> </w:t>
      </w:r>
      <w:r>
        <w:t>The</w:t>
      </w:r>
      <w:r w:rsidRPr="00B34DF6">
        <w:t xml:space="preserve"> </w:t>
      </w:r>
      <w:r>
        <w:t>principal</w:t>
      </w:r>
      <w:r w:rsidRPr="00B34DF6">
        <w:t xml:space="preserve"> </w:t>
      </w:r>
      <w:r>
        <w:t>contractor</w:t>
      </w:r>
      <w:r w:rsidRPr="00B34DF6">
        <w:t xml:space="preserve"> </w:t>
      </w:r>
      <w:r>
        <w:t>for</w:t>
      </w:r>
      <w:r w:rsidRPr="00B34DF6">
        <w:t xml:space="preserve"> </w:t>
      </w:r>
      <w:r>
        <w:t>a</w:t>
      </w:r>
      <w:r w:rsidRPr="00B34DF6">
        <w:t xml:space="preserve"> </w:t>
      </w:r>
      <w:r>
        <w:t>construction project is:</w:t>
      </w:r>
    </w:p>
    <w:p w14:paraId="27889A39"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the PCBU that commissions a construction project</w:t>
      </w:r>
    </w:p>
    <w:p w14:paraId="3E914311" w14:textId="214583DC"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if the PCBU that commissions the project engages another PCBU to be the principal contractor and authorises that second PCBU to have management or control of the workplace and to discharge the duties of the principal contractor, the second PCBU</w:t>
      </w:r>
      <w:r w:rsidR="002419A9" w:rsidRPr="00915F17">
        <w:rPr>
          <w:lang w:val="en-AU"/>
        </w:rPr>
        <w:t>;</w:t>
      </w:r>
      <w:r w:rsidRPr="00915F17">
        <w:rPr>
          <w:lang w:val="en-AU"/>
        </w:rPr>
        <w:t xml:space="preserve"> or</w:t>
      </w:r>
    </w:p>
    <w:p w14:paraId="65C6AC27"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if the owner of residential premises is an individual who directly or indirectly engaged a PCBU to undertake a construction project in relation to the premises, the PCBU so engaged if the PCBU has management or control of the workplace.</w:t>
      </w:r>
    </w:p>
    <w:p w14:paraId="11C7513A" w14:textId="77777777" w:rsidR="006E36BC" w:rsidRDefault="006E36BC" w:rsidP="003C7FC9">
      <w:pPr>
        <w:pStyle w:val="BodyText"/>
        <w:spacing w:before="2"/>
        <w:rPr>
          <w:sz w:val="21"/>
        </w:rPr>
      </w:pPr>
    </w:p>
    <w:p w14:paraId="2683D79E" w14:textId="77777777" w:rsidR="006E36BC" w:rsidRDefault="00D247E8" w:rsidP="000601BC">
      <w:pPr>
        <w:widowControl/>
        <w:autoSpaceDE/>
        <w:autoSpaceDN/>
        <w:spacing w:after="160" w:line="259" w:lineRule="auto"/>
        <w:ind w:right="544"/>
      </w:pPr>
      <w:r>
        <w:t>A</w:t>
      </w:r>
      <w:r w:rsidRPr="00B34DF6">
        <w:t xml:space="preserve"> </w:t>
      </w:r>
      <w:r>
        <w:t>construction</w:t>
      </w:r>
      <w:r w:rsidRPr="00B34DF6">
        <w:t xml:space="preserve"> </w:t>
      </w:r>
      <w:r>
        <w:t>project</w:t>
      </w:r>
      <w:r w:rsidRPr="00B34DF6">
        <w:t xml:space="preserve"> </w:t>
      </w:r>
      <w:r>
        <w:t>only</w:t>
      </w:r>
      <w:r w:rsidRPr="00B34DF6">
        <w:t xml:space="preserve"> </w:t>
      </w:r>
      <w:r>
        <w:t>has</w:t>
      </w:r>
      <w:r w:rsidRPr="00B34DF6">
        <w:t xml:space="preserve"> </w:t>
      </w:r>
      <w:r>
        <w:t>one</w:t>
      </w:r>
      <w:r w:rsidRPr="00B34DF6">
        <w:t xml:space="preserve"> </w:t>
      </w:r>
      <w:r>
        <w:t>principal</w:t>
      </w:r>
      <w:r w:rsidRPr="00B34DF6">
        <w:t xml:space="preserve"> </w:t>
      </w:r>
      <w:r>
        <w:t>contractor</w:t>
      </w:r>
      <w:r w:rsidRPr="00B34DF6">
        <w:t xml:space="preserve"> </w:t>
      </w:r>
      <w:r>
        <w:t>at</w:t>
      </w:r>
      <w:r w:rsidRPr="00B34DF6">
        <w:t xml:space="preserve"> </w:t>
      </w:r>
      <w:r>
        <w:t>any</w:t>
      </w:r>
      <w:r w:rsidRPr="00B34DF6">
        <w:t xml:space="preserve"> </w:t>
      </w:r>
      <w:r>
        <w:t>specific</w:t>
      </w:r>
      <w:r w:rsidRPr="00B34DF6">
        <w:t xml:space="preserve"> time.</w:t>
      </w:r>
    </w:p>
    <w:p w14:paraId="2AF38F0F" w14:textId="7DB370B4" w:rsidR="006E36BC" w:rsidRDefault="00D247E8" w:rsidP="000601BC">
      <w:pPr>
        <w:widowControl/>
        <w:autoSpaceDE/>
        <w:autoSpaceDN/>
        <w:spacing w:after="160" w:line="259" w:lineRule="auto"/>
        <w:ind w:right="544"/>
      </w:pPr>
      <w:r>
        <w:t>In addition to the primary duties imposed on a principal contractor as a PCBU, the principal contractor</w:t>
      </w:r>
      <w:r w:rsidRPr="00B34DF6">
        <w:t xml:space="preserve"> </w:t>
      </w:r>
      <w:r>
        <w:t>has</w:t>
      </w:r>
      <w:r w:rsidRPr="00B34DF6">
        <w:t xml:space="preserve"> </w:t>
      </w:r>
      <w:r>
        <w:t>duties</w:t>
      </w:r>
      <w:r w:rsidRPr="00B34DF6">
        <w:t xml:space="preserve"> </w:t>
      </w:r>
      <w:r>
        <w:t>relating</w:t>
      </w:r>
      <w:r w:rsidRPr="00B34DF6">
        <w:t xml:space="preserve"> </w:t>
      </w:r>
      <w:r>
        <w:t>to</w:t>
      </w:r>
      <w:r w:rsidRPr="00B34DF6">
        <w:t xml:space="preserve"> </w:t>
      </w:r>
      <w:r>
        <w:t>WHS</w:t>
      </w:r>
      <w:r w:rsidRPr="00B34DF6">
        <w:t xml:space="preserve"> </w:t>
      </w:r>
      <w:r>
        <w:t>management</w:t>
      </w:r>
      <w:r w:rsidRPr="00B34DF6">
        <w:t xml:space="preserve"> </w:t>
      </w:r>
      <w:r>
        <w:t>plans,</w:t>
      </w:r>
      <w:r w:rsidRPr="00B34DF6">
        <w:t xml:space="preserve"> </w:t>
      </w:r>
      <w:r>
        <w:t>ensuring</w:t>
      </w:r>
      <w:r w:rsidRPr="00B34DF6">
        <w:t xml:space="preserve"> </w:t>
      </w:r>
      <w:r>
        <w:t>general</w:t>
      </w:r>
      <w:r w:rsidRPr="00B34DF6">
        <w:t xml:space="preserve"> </w:t>
      </w:r>
      <w:r>
        <w:t>compliance,</w:t>
      </w:r>
      <w:r w:rsidRPr="00B34DF6">
        <w:t xml:space="preserve"> </w:t>
      </w:r>
      <w:r>
        <w:t>and managing specific risks.</w:t>
      </w:r>
      <w:r w:rsidR="00E32618">
        <w:t xml:space="preserve"> </w:t>
      </w:r>
    </w:p>
    <w:p w14:paraId="010184A4" w14:textId="3726282F" w:rsidR="005824E8" w:rsidRDefault="00E32618" w:rsidP="000601BC">
      <w:pPr>
        <w:widowControl/>
        <w:autoSpaceDE/>
        <w:autoSpaceDN/>
        <w:spacing w:after="160" w:line="259" w:lineRule="auto"/>
        <w:ind w:right="544"/>
      </w:pPr>
      <w:r w:rsidRPr="00A60015">
        <w:t xml:space="preserve">In a contractual chain there may be multiple PCBUs who share the same WHS duties.  PCBUs, including the principal contractor, must each discharge their duty to the extent to which they have the capacity to influence and control the matter.  The PCBU with the most influence and control over a matter will be in the best position to manage the associated risk.  The Safe Work Australia </w:t>
      </w:r>
      <w:hyperlink r:id="rId44" w:history="1">
        <w:r w:rsidRPr="00A60015">
          <w:rPr>
            <w:rStyle w:val="Hyperlink"/>
          </w:rPr>
          <w:t>WHS duties in a contractual chain Factsheet</w:t>
        </w:r>
      </w:hyperlink>
      <w:r w:rsidRPr="00A60015">
        <w:t xml:space="preserve"> provides further guidance about shared WHS duties.</w:t>
      </w:r>
      <w:r>
        <w:t xml:space="preserve"> </w:t>
      </w:r>
    </w:p>
    <w:p w14:paraId="4F5C3F2C" w14:textId="77777777" w:rsidR="006545CF" w:rsidRDefault="006545CF">
      <w:pPr>
        <w:rPr>
          <w:b/>
          <w:bCs/>
          <w:color w:val="7E7E7E"/>
          <w:sz w:val="30"/>
          <w:szCs w:val="30"/>
        </w:rPr>
      </w:pPr>
      <w:r>
        <w:rPr>
          <w:b/>
          <w:bCs/>
          <w:color w:val="7E7E7E"/>
          <w:sz w:val="30"/>
          <w:szCs w:val="30"/>
        </w:rPr>
        <w:br w:type="page"/>
      </w:r>
    </w:p>
    <w:p w14:paraId="63FF13C2" w14:textId="1C4EB277" w:rsidR="006E36BC" w:rsidRPr="00E32618" w:rsidRDefault="00B64338" w:rsidP="003C7FC9">
      <w:pPr>
        <w:pStyle w:val="BodyText"/>
        <w:spacing w:before="120"/>
        <w:ind w:right="536"/>
        <w:rPr>
          <w:b/>
          <w:bCs/>
          <w:sz w:val="30"/>
          <w:szCs w:val="30"/>
        </w:rPr>
      </w:pPr>
      <w:r>
        <w:rPr>
          <w:noProof/>
        </w:rPr>
        <w:lastRenderedPageBreak/>
        <mc:AlternateContent>
          <mc:Choice Requires="wps">
            <w:drawing>
              <wp:anchor distT="45720" distB="45720" distL="114300" distR="114300" simplePos="0" relativeHeight="487725056" behindDoc="0" locked="0" layoutInCell="1" allowOverlap="1" wp14:anchorId="2A3A6D0F" wp14:editId="5D4E34DC">
                <wp:simplePos x="0" y="0"/>
                <wp:positionH relativeFrom="margin">
                  <wp:align>left</wp:align>
                </wp:positionH>
                <wp:positionV relativeFrom="paragraph">
                  <wp:posOffset>573405</wp:posOffset>
                </wp:positionV>
                <wp:extent cx="5925185" cy="3088005"/>
                <wp:effectExtent l="0" t="0" r="0" b="0"/>
                <wp:wrapSquare wrapText="bothSides"/>
                <wp:docPr id="241" name="Text 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3088005"/>
                        </a:xfrm>
                        <a:prstGeom prst="rect">
                          <a:avLst/>
                        </a:prstGeom>
                        <a:solidFill>
                          <a:schemeClr val="accent1">
                            <a:lumMod val="20000"/>
                            <a:lumOff val="80000"/>
                          </a:schemeClr>
                        </a:solidFill>
                        <a:ln w="9525">
                          <a:noFill/>
                          <a:miter lim="800000"/>
                          <a:headEnd/>
                          <a:tailEnd/>
                        </a:ln>
                      </wps:spPr>
                      <wps:txbx>
                        <w:txbxContent>
                          <w:p w14:paraId="4774A719" w14:textId="613B3F5A" w:rsidR="00C335B2" w:rsidRPr="00C335B2" w:rsidRDefault="00C335B2" w:rsidP="004A3413">
                            <w:pPr>
                              <w:spacing w:before="60"/>
                              <w:rPr>
                                <w:b/>
                              </w:rPr>
                            </w:pPr>
                            <w:bookmarkStart w:id="13" w:name="_Hlk139011476"/>
                            <w:bookmarkStart w:id="14" w:name="_Hlk139011477"/>
                            <w:r w:rsidRPr="00C335B2">
                              <w:rPr>
                                <w:b/>
                              </w:rPr>
                              <w:t>WHS Act, Part 2, Division 2.3</w:t>
                            </w:r>
                          </w:p>
                          <w:p w14:paraId="0A24366B" w14:textId="006896FA" w:rsidR="00C335B2" w:rsidRDefault="00C335B2" w:rsidP="004A3413">
                            <w:pPr>
                              <w:spacing w:before="119"/>
                              <w:ind w:right="423"/>
                            </w:pPr>
                            <w:r>
                              <w:t>Further</w:t>
                            </w:r>
                            <w:r>
                              <w:rPr>
                                <w:spacing w:val="-3"/>
                              </w:rPr>
                              <w:t xml:space="preserve"> </w:t>
                            </w:r>
                            <w:r>
                              <w:t>duties</w:t>
                            </w:r>
                            <w:r>
                              <w:rPr>
                                <w:spacing w:val="-3"/>
                              </w:rPr>
                              <w:t xml:space="preserve"> </w:t>
                            </w:r>
                            <w:r>
                              <w:t>of</w:t>
                            </w:r>
                            <w:r>
                              <w:rPr>
                                <w:spacing w:val="-2"/>
                              </w:rPr>
                              <w:t xml:space="preserve"> </w:t>
                            </w:r>
                            <w:r>
                              <w:t>persons</w:t>
                            </w:r>
                            <w:r>
                              <w:rPr>
                                <w:spacing w:val="-5"/>
                              </w:rPr>
                              <w:t xml:space="preserve"> </w:t>
                            </w:r>
                            <w:r>
                              <w:t>conducting</w:t>
                            </w:r>
                            <w:r>
                              <w:rPr>
                                <w:spacing w:val="-6"/>
                              </w:rPr>
                              <w:t xml:space="preserve"> </w:t>
                            </w:r>
                            <w:r>
                              <w:t>businesses</w:t>
                            </w:r>
                            <w:r>
                              <w:rPr>
                                <w:spacing w:val="-7"/>
                              </w:rPr>
                              <w:t xml:space="preserve"> </w:t>
                            </w:r>
                            <w:r>
                              <w:t>or</w:t>
                            </w:r>
                            <w:r>
                              <w:rPr>
                                <w:spacing w:val="-1"/>
                              </w:rPr>
                              <w:t xml:space="preserve"> </w:t>
                            </w:r>
                            <w:r w:rsidRPr="00C335B2">
                              <w:t>undertakings</w:t>
                            </w:r>
                          </w:p>
                          <w:p w14:paraId="2A485D45" w14:textId="77777777" w:rsidR="00C335B2" w:rsidRDefault="00C335B2" w:rsidP="004A3413">
                            <w:pPr>
                              <w:spacing w:before="121"/>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22</w:t>
                            </w:r>
                          </w:p>
                          <w:p w14:paraId="352EF4F6" w14:textId="77777777" w:rsidR="00C335B2" w:rsidRDefault="00C335B2" w:rsidP="004A3413">
                            <w:pPr>
                              <w:spacing w:before="119"/>
                              <w:ind w:right="423"/>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6"/>
                              </w:rPr>
                              <w:t xml:space="preserve"> </w:t>
                            </w:r>
                            <w:r>
                              <w:t>or</w:t>
                            </w:r>
                            <w:r>
                              <w:rPr>
                                <w:spacing w:val="-4"/>
                              </w:rPr>
                              <w:t xml:space="preserve"> </w:t>
                            </w:r>
                            <w:r>
                              <w:t>undertakings</w:t>
                            </w:r>
                            <w:r>
                              <w:rPr>
                                <w:spacing w:val="-6"/>
                              </w:rPr>
                              <w:t xml:space="preserve"> </w:t>
                            </w:r>
                            <w:r>
                              <w:t>that</w:t>
                            </w:r>
                            <w:r>
                              <w:rPr>
                                <w:spacing w:val="-4"/>
                              </w:rPr>
                              <w:t xml:space="preserve"> </w:t>
                            </w:r>
                            <w:r>
                              <w:t>design</w:t>
                            </w:r>
                            <w:r>
                              <w:rPr>
                                <w:spacing w:val="-6"/>
                              </w:rPr>
                              <w:t xml:space="preserve"> </w:t>
                            </w:r>
                            <w:r>
                              <w:t>plant, substances or structures</w:t>
                            </w:r>
                          </w:p>
                          <w:p w14:paraId="6578537D" w14:textId="77777777" w:rsidR="00C335B2" w:rsidRDefault="00C335B2" w:rsidP="004A3413">
                            <w:pPr>
                              <w:spacing w:before="121"/>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23</w:t>
                            </w:r>
                          </w:p>
                          <w:p w14:paraId="5427BF3F" w14:textId="77777777" w:rsidR="00C335B2" w:rsidRDefault="00C335B2" w:rsidP="004A3413">
                            <w:pPr>
                              <w:spacing w:before="119"/>
                              <w:ind w:right="423"/>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6"/>
                              </w:rPr>
                              <w:t xml:space="preserve"> </w:t>
                            </w:r>
                            <w:r>
                              <w:t>or</w:t>
                            </w:r>
                            <w:r>
                              <w:rPr>
                                <w:spacing w:val="-4"/>
                              </w:rPr>
                              <w:t xml:space="preserve"> </w:t>
                            </w:r>
                            <w:r>
                              <w:t>undertakings</w:t>
                            </w:r>
                            <w:r>
                              <w:rPr>
                                <w:spacing w:val="-6"/>
                              </w:rPr>
                              <w:t xml:space="preserve"> </w:t>
                            </w:r>
                            <w:r>
                              <w:t>that</w:t>
                            </w:r>
                            <w:r>
                              <w:rPr>
                                <w:spacing w:val="-6"/>
                              </w:rPr>
                              <w:t xml:space="preserve"> </w:t>
                            </w:r>
                            <w:r>
                              <w:t>manufacture</w:t>
                            </w:r>
                            <w:r>
                              <w:rPr>
                                <w:spacing w:val="-4"/>
                              </w:rPr>
                              <w:t xml:space="preserve"> </w:t>
                            </w:r>
                            <w:r>
                              <w:t>plant, substances or structures</w:t>
                            </w:r>
                          </w:p>
                          <w:p w14:paraId="13E0AFC0" w14:textId="77777777" w:rsidR="00C335B2" w:rsidRDefault="00C335B2" w:rsidP="004A3413">
                            <w:pPr>
                              <w:spacing w:before="120"/>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24</w:t>
                            </w:r>
                          </w:p>
                          <w:p w14:paraId="2DC326C0" w14:textId="77777777" w:rsidR="00C335B2" w:rsidRDefault="00C335B2" w:rsidP="004A3413">
                            <w:pPr>
                              <w:spacing w:before="119"/>
                              <w:ind w:right="276"/>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5"/>
                              </w:rPr>
                              <w:t xml:space="preserve"> </w:t>
                            </w:r>
                            <w:r>
                              <w:t>or</w:t>
                            </w:r>
                            <w:r>
                              <w:rPr>
                                <w:spacing w:val="-4"/>
                              </w:rPr>
                              <w:t xml:space="preserve"> </w:t>
                            </w:r>
                            <w:r>
                              <w:t>undertakings</w:t>
                            </w:r>
                            <w:r>
                              <w:rPr>
                                <w:spacing w:val="-5"/>
                              </w:rPr>
                              <w:t xml:space="preserve"> </w:t>
                            </w:r>
                            <w:r>
                              <w:t>that</w:t>
                            </w:r>
                            <w:r>
                              <w:rPr>
                                <w:spacing w:val="-4"/>
                              </w:rPr>
                              <w:t xml:space="preserve"> </w:t>
                            </w:r>
                            <w:r>
                              <w:t>import</w:t>
                            </w:r>
                            <w:r>
                              <w:rPr>
                                <w:spacing w:val="-5"/>
                              </w:rPr>
                              <w:t xml:space="preserve"> </w:t>
                            </w:r>
                            <w:r>
                              <w:t>plant,</w:t>
                            </w:r>
                            <w:r>
                              <w:rPr>
                                <w:spacing w:val="-2"/>
                              </w:rPr>
                              <w:t xml:space="preserve"> </w:t>
                            </w:r>
                            <w:r>
                              <w:t>substances or structures</w:t>
                            </w:r>
                          </w:p>
                          <w:p w14:paraId="32B270F6" w14:textId="77777777" w:rsidR="00C335B2" w:rsidRDefault="00C335B2" w:rsidP="004A3413">
                            <w:pPr>
                              <w:spacing w:before="121"/>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25</w:t>
                            </w:r>
                          </w:p>
                          <w:p w14:paraId="02A465B6" w14:textId="77777777" w:rsidR="00C335B2" w:rsidRDefault="00C335B2" w:rsidP="004A3413">
                            <w:pPr>
                              <w:shd w:val="clear" w:color="auto" w:fill="DBE5F1" w:themeFill="accent1" w:themeFillTint="33"/>
                              <w:spacing w:before="121"/>
                              <w:ind w:right="423"/>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6"/>
                              </w:rPr>
                              <w:t xml:space="preserve"> </w:t>
                            </w:r>
                            <w:r>
                              <w:t>or</w:t>
                            </w:r>
                            <w:r>
                              <w:rPr>
                                <w:spacing w:val="-4"/>
                              </w:rPr>
                              <w:t xml:space="preserve"> </w:t>
                            </w:r>
                            <w:r>
                              <w:t>undertakings</w:t>
                            </w:r>
                            <w:r>
                              <w:rPr>
                                <w:spacing w:val="-6"/>
                              </w:rPr>
                              <w:t xml:space="preserve"> </w:t>
                            </w:r>
                            <w:r>
                              <w:t>that</w:t>
                            </w:r>
                            <w:r>
                              <w:rPr>
                                <w:spacing w:val="-4"/>
                              </w:rPr>
                              <w:t xml:space="preserve"> </w:t>
                            </w:r>
                            <w:r>
                              <w:t>supply</w:t>
                            </w:r>
                            <w:r>
                              <w:rPr>
                                <w:spacing w:val="-6"/>
                              </w:rPr>
                              <w:t xml:space="preserve"> </w:t>
                            </w:r>
                            <w:r>
                              <w:t>plant, substances or structures</w:t>
                            </w:r>
                            <w:bookmarkEnd w:id="13"/>
                            <w:bookmarkEnd w:id="14"/>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3A6D0F" id="Text Box 241" o:spid="_x0000_s1034" type="#_x0000_t202" style="position:absolute;margin-left:0;margin-top:45.15pt;width:466.55pt;height:243.15pt;z-index:4877250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DyHLAIAADwEAAAOAAAAZHJzL2Uyb0RvYy54bWysU9uO0zAQfUfiHyy/06SlgTZqulq6LEJa&#10;LtLCB7i201jYHmO7TZav37GT7RZ4Q7xYnhn7zMyZM5urwWhykj4osA2dz0pKpOUglD009Pu321cr&#10;SkJkVjANVjb0QQZ6tX35YtO7Wi6gAy2kJwhiQ927hnYxurooAu+kYWEGTloMtuANi2j6QyE86xHd&#10;6GJRlm+KHrxwHrgMAb03Y5BuM37bSh6/tG2QkeiGYm0xnz6f+3QW2w2rD565TvGpDPYPVRimLCY9&#10;Q92wyMjRq7+gjOIeArRxxsEU0LaKy9wDdjMv/+jmvmNO5l6QnODONIX/B8s/n+7dV0/i8A4GHGBu&#10;Irg74D8CsbDrmD3Ia++h7yQTmHieKCt6F+rpa6I61CGB7PtPIHDI7BghAw2tN4kV7JMgOg7g4Uy6&#10;HCLh6KzWi2q+qijhGHtdrlZlWeUcrH767nyIHyQYki4N9TjVDM9OdyGmclj99CRlC6CVuFVaZyMp&#10;Se60JyeGGmCcSxvHNvXRYL2jH7VUTmpAN2pmdGMxoxtTZE0mpJzwtyTakr6h62pR5bospOxZWkZF&#10;1LdWpqEZa8qRyHxvRX4SmdLjHZNoO7GbCB2pjcN+IEogQKIlkb0H8YB0exjljOuHlw78L0p6lHJD&#10;w88j85IS/dHiyNbz5TJpPxvL6u0CDX8Z2V9GmOUI1dBIyXjdxbwviUwL1zjaVmXSnyuZSkaJZmqm&#10;dUo7cGnnV89Lv30EAAD//wMAUEsDBBQABgAIAAAAIQA2yZZ+3QAAAAcBAAAPAAAAZHJzL2Rvd25y&#10;ZXYueG1sTI/BTsMwEETvSPyDtZW4UadETZs0mwohgYREDxQ+wI2XJGq8DvG2DX+POdHjaEYzb8rt&#10;5Hp1pjF0nhEW8wQUce1txw3C58fz/RpUEMPW9J4J4YcCbKvbm9IU1l/4nc57aVQs4VAYhFZkKLQO&#10;dUvOhLkfiKP35UdnJMqx0XY0l1juev2QJJl2puO40JqBnlqqj/uTQ9hlrz7vdkv30q1X31JLsMfp&#10;DfFuNj1uQAlN8h+GP/yIDlVkOvgT26B6hHhEEPIkBRXdPE0XoA4Iy1WWga5Kfc1f/QIAAP//AwBQ&#10;SwECLQAUAAYACAAAACEAtoM4kv4AAADhAQAAEwAAAAAAAAAAAAAAAAAAAAAAW0NvbnRlbnRfVHlw&#10;ZXNdLnhtbFBLAQItABQABgAIAAAAIQA4/SH/1gAAAJQBAAALAAAAAAAAAAAAAAAAAC8BAABfcmVs&#10;cy8ucmVsc1BLAQItABQABgAIAAAAIQDbdDyHLAIAADwEAAAOAAAAAAAAAAAAAAAAAC4CAABkcnMv&#10;ZTJvRG9jLnhtbFBLAQItABQABgAIAAAAIQA2yZZ+3QAAAAcBAAAPAAAAAAAAAAAAAAAAAIYEAABk&#10;cnMvZG93bnJldi54bWxQSwUGAAAAAAQABADzAAAAkAUAAAAA&#10;" fillcolor="#dbe5f1 [660]" stroked="f">
                <v:textbox>
                  <w:txbxContent>
                    <w:p w14:paraId="4774A719" w14:textId="613B3F5A" w:rsidR="00C335B2" w:rsidRPr="00C335B2" w:rsidRDefault="00C335B2" w:rsidP="004A3413">
                      <w:pPr>
                        <w:spacing w:before="60"/>
                        <w:rPr>
                          <w:b/>
                        </w:rPr>
                      </w:pPr>
                      <w:bookmarkStart w:id="16" w:name="_Hlk139011476"/>
                      <w:bookmarkStart w:id="17" w:name="_Hlk139011477"/>
                      <w:r w:rsidRPr="00C335B2">
                        <w:rPr>
                          <w:b/>
                        </w:rPr>
                        <w:t>WHS Act, Part 2, Division 2.3</w:t>
                      </w:r>
                    </w:p>
                    <w:p w14:paraId="0A24366B" w14:textId="006896FA" w:rsidR="00C335B2" w:rsidRDefault="00C335B2" w:rsidP="004A3413">
                      <w:pPr>
                        <w:spacing w:before="119"/>
                        <w:ind w:right="423"/>
                      </w:pPr>
                      <w:r>
                        <w:t>Further</w:t>
                      </w:r>
                      <w:r>
                        <w:rPr>
                          <w:spacing w:val="-3"/>
                        </w:rPr>
                        <w:t xml:space="preserve"> </w:t>
                      </w:r>
                      <w:r>
                        <w:t>duties</w:t>
                      </w:r>
                      <w:r>
                        <w:rPr>
                          <w:spacing w:val="-3"/>
                        </w:rPr>
                        <w:t xml:space="preserve"> </w:t>
                      </w:r>
                      <w:r>
                        <w:t>of</w:t>
                      </w:r>
                      <w:r>
                        <w:rPr>
                          <w:spacing w:val="-2"/>
                        </w:rPr>
                        <w:t xml:space="preserve"> </w:t>
                      </w:r>
                      <w:r>
                        <w:t>persons</w:t>
                      </w:r>
                      <w:r>
                        <w:rPr>
                          <w:spacing w:val="-5"/>
                        </w:rPr>
                        <w:t xml:space="preserve"> </w:t>
                      </w:r>
                      <w:r>
                        <w:t>conducting</w:t>
                      </w:r>
                      <w:r>
                        <w:rPr>
                          <w:spacing w:val="-6"/>
                        </w:rPr>
                        <w:t xml:space="preserve"> </w:t>
                      </w:r>
                      <w:r>
                        <w:t>businesses</w:t>
                      </w:r>
                      <w:r>
                        <w:rPr>
                          <w:spacing w:val="-7"/>
                        </w:rPr>
                        <w:t xml:space="preserve"> </w:t>
                      </w:r>
                      <w:r>
                        <w:t>or</w:t>
                      </w:r>
                      <w:r>
                        <w:rPr>
                          <w:spacing w:val="-1"/>
                        </w:rPr>
                        <w:t xml:space="preserve"> </w:t>
                      </w:r>
                      <w:r w:rsidRPr="00C335B2">
                        <w:t>undertakings</w:t>
                      </w:r>
                    </w:p>
                    <w:p w14:paraId="2A485D45" w14:textId="77777777" w:rsidR="00C335B2" w:rsidRDefault="00C335B2" w:rsidP="004A3413">
                      <w:pPr>
                        <w:spacing w:before="121"/>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22</w:t>
                      </w:r>
                    </w:p>
                    <w:p w14:paraId="352EF4F6" w14:textId="77777777" w:rsidR="00C335B2" w:rsidRDefault="00C335B2" w:rsidP="004A3413">
                      <w:pPr>
                        <w:spacing w:before="119"/>
                        <w:ind w:right="423"/>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6"/>
                        </w:rPr>
                        <w:t xml:space="preserve"> </w:t>
                      </w:r>
                      <w:r>
                        <w:t>or</w:t>
                      </w:r>
                      <w:r>
                        <w:rPr>
                          <w:spacing w:val="-4"/>
                        </w:rPr>
                        <w:t xml:space="preserve"> </w:t>
                      </w:r>
                      <w:r>
                        <w:t>undertakings</w:t>
                      </w:r>
                      <w:r>
                        <w:rPr>
                          <w:spacing w:val="-6"/>
                        </w:rPr>
                        <w:t xml:space="preserve"> </w:t>
                      </w:r>
                      <w:r>
                        <w:t>that</w:t>
                      </w:r>
                      <w:r>
                        <w:rPr>
                          <w:spacing w:val="-4"/>
                        </w:rPr>
                        <w:t xml:space="preserve"> </w:t>
                      </w:r>
                      <w:r>
                        <w:t>design</w:t>
                      </w:r>
                      <w:r>
                        <w:rPr>
                          <w:spacing w:val="-6"/>
                        </w:rPr>
                        <w:t xml:space="preserve"> </w:t>
                      </w:r>
                      <w:r>
                        <w:t>plant, substances or structures</w:t>
                      </w:r>
                    </w:p>
                    <w:p w14:paraId="6578537D" w14:textId="77777777" w:rsidR="00C335B2" w:rsidRDefault="00C335B2" w:rsidP="004A3413">
                      <w:pPr>
                        <w:spacing w:before="121"/>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23</w:t>
                      </w:r>
                    </w:p>
                    <w:p w14:paraId="5427BF3F" w14:textId="77777777" w:rsidR="00C335B2" w:rsidRDefault="00C335B2" w:rsidP="004A3413">
                      <w:pPr>
                        <w:spacing w:before="119"/>
                        <w:ind w:right="423"/>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6"/>
                        </w:rPr>
                        <w:t xml:space="preserve"> </w:t>
                      </w:r>
                      <w:r>
                        <w:t>or</w:t>
                      </w:r>
                      <w:r>
                        <w:rPr>
                          <w:spacing w:val="-4"/>
                        </w:rPr>
                        <w:t xml:space="preserve"> </w:t>
                      </w:r>
                      <w:r>
                        <w:t>undertakings</w:t>
                      </w:r>
                      <w:r>
                        <w:rPr>
                          <w:spacing w:val="-6"/>
                        </w:rPr>
                        <w:t xml:space="preserve"> </w:t>
                      </w:r>
                      <w:r>
                        <w:t>that</w:t>
                      </w:r>
                      <w:r>
                        <w:rPr>
                          <w:spacing w:val="-6"/>
                        </w:rPr>
                        <w:t xml:space="preserve"> </w:t>
                      </w:r>
                      <w:r>
                        <w:t>manufacture</w:t>
                      </w:r>
                      <w:r>
                        <w:rPr>
                          <w:spacing w:val="-4"/>
                        </w:rPr>
                        <w:t xml:space="preserve"> </w:t>
                      </w:r>
                      <w:r>
                        <w:t>plant, substances or structures</w:t>
                      </w:r>
                    </w:p>
                    <w:p w14:paraId="13E0AFC0" w14:textId="77777777" w:rsidR="00C335B2" w:rsidRDefault="00C335B2" w:rsidP="004A3413">
                      <w:pPr>
                        <w:spacing w:before="120"/>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24</w:t>
                      </w:r>
                    </w:p>
                    <w:p w14:paraId="2DC326C0" w14:textId="77777777" w:rsidR="00C335B2" w:rsidRDefault="00C335B2" w:rsidP="004A3413">
                      <w:pPr>
                        <w:spacing w:before="119"/>
                        <w:ind w:right="276"/>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5"/>
                        </w:rPr>
                        <w:t xml:space="preserve"> </w:t>
                      </w:r>
                      <w:r>
                        <w:t>or</w:t>
                      </w:r>
                      <w:r>
                        <w:rPr>
                          <w:spacing w:val="-4"/>
                        </w:rPr>
                        <w:t xml:space="preserve"> </w:t>
                      </w:r>
                      <w:r>
                        <w:t>undertakings</w:t>
                      </w:r>
                      <w:r>
                        <w:rPr>
                          <w:spacing w:val="-5"/>
                        </w:rPr>
                        <w:t xml:space="preserve"> </w:t>
                      </w:r>
                      <w:r>
                        <w:t>that</w:t>
                      </w:r>
                      <w:r>
                        <w:rPr>
                          <w:spacing w:val="-4"/>
                        </w:rPr>
                        <w:t xml:space="preserve"> </w:t>
                      </w:r>
                      <w:r>
                        <w:t>import</w:t>
                      </w:r>
                      <w:r>
                        <w:rPr>
                          <w:spacing w:val="-5"/>
                        </w:rPr>
                        <w:t xml:space="preserve"> </w:t>
                      </w:r>
                      <w:r>
                        <w:t>plant,</w:t>
                      </w:r>
                      <w:r>
                        <w:rPr>
                          <w:spacing w:val="-2"/>
                        </w:rPr>
                        <w:t xml:space="preserve"> </w:t>
                      </w:r>
                      <w:r>
                        <w:t>substances or structures</w:t>
                      </w:r>
                    </w:p>
                    <w:p w14:paraId="32B270F6" w14:textId="77777777" w:rsidR="00C335B2" w:rsidRDefault="00C335B2" w:rsidP="004A3413">
                      <w:pPr>
                        <w:spacing w:before="121"/>
                        <w:rPr>
                          <w:b/>
                        </w:rPr>
                      </w:pPr>
                      <w:r>
                        <w:rPr>
                          <w:b/>
                        </w:rPr>
                        <w:t>WHS</w:t>
                      </w:r>
                      <w:r>
                        <w:rPr>
                          <w:b/>
                          <w:spacing w:val="-2"/>
                        </w:rPr>
                        <w:t xml:space="preserve"> </w:t>
                      </w:r>
                      <w:r>
                        <w:rPr>
                          <w:b/>
                        </w:rPr>
                        <w:t>Act,</w:t>
                      </w:r>
                      <w:r>
                        <w:rPr>
                          <w:b/>
                          <w:spacing w:val="-4"/>
                        </w:rPr>
                        <w:t xml:space="preserve"> </w:t>
                      </w:r>
                      <w:r>
                        <w:rPr>
                          <w:b/>
                        </w:rPr>
                        <w:t>section</w:t>
                      </w:r>
                      <w:r>
                        <w:rPr>
                          <w:b/>
                          <w:spacing w:val="-4"/>
                        </w:rPr>
                        <w:t xml:space="preserve"> </w:t>
                      </w:r>
                      <w:r>
                        <w:rPr>
                          <w:b/>
                          <w:spacing w:val="-5"/>
                        </w:rPr>
                        <w:t>25</w:t>
                      </w:r>
                    </w:p>
                    <w:p w14:paraId="02A465B6" w14:textId="77777777" w:rsidR="00C335B2" w:rsidRDefault="00C335B2" w:rsidP="004A3413">
                      <w:pPr>
                        <w:shd w:val="clear" w:color="auto" w:fill="DBE5F1" w:themeFill="accent1" w:themeFillTint="33"/>
                        <w:spacing w:before="121"/>
                        <w:ind w:right="423"/>
                      </w:pPr>
                      <w:r>
                        <w:t>Duties</w:t>
                      </w:r>
                      <w:r>
                        <w:rPr>
                          <w:spacing w:val="-2"/>
                        </w:rPr>
                        <w:t xml:space="preserve"> </w:t>
                      </w:r>
                      <w:r>
                        <w:t>of</w:t>
                      </w:r>
                      <w:r>
                        <w:rPr>
                          <w:spacing w:val="-3"/>
                        </w:rPr>
                        <w:t xml:space="preserve"> </w:t>
                      </w:r>
                      <w:r>
                        <w:t>persons</w:t>
                      </w:r>
                      <w:r>
                        <w:rPr>
                          <w:spacing w:val="-4"/>
                        </w:rPr>
                        <w:t xml:space="preserve"> </w:t>
                      </w:r>
                      <w:r>
                        <w:t>conducting</w:t>
                      </w:r>
                      <w:r>
                        <w:rPr>
                          <w:spacing w:val="-4"/>
                        </w:rPr>
                        <w:t xml:space="preserve"> </w:t>
                      </w:r>
                      <w:r>
                        <w:t>businesses</w:t>
                      </w:r>
                      <w:r>
                        <w:rPr>
                          <w:spacing w:val="-6"/>
                        </w:rPr>
                        <w:t xml:space="preserve"> </w:t>
                      </w:r>
                      <w:r>
                        <w:t>or</w:t>
                      </w:r>
                      <w:r>
                        <w:rPr>
                          <w:spacing w:val="-4"/>
                        </w:rPr>
                        <w:t xml:space="preserve"> </w:t>
                      </w:r>
                      <w:r>
                        <w:t>undertakings</w:t>
                      </w:r>
                      <w:r>
                        <w:rPr>
                          <w:spacing w:val="-6"/>
                        </w:rPr>
                        <w:t xml:space="preserve"> </w:t>
                      </w:r>
                      <w:r>
                        <w:t>that</w:t>
                      </w:r>
                      <w:r>
                        <w:rPr>
                          <w:spacing w:val="-4"/>
                        </w:rPr>
                        <w:t xml:space="preserve"> </w:t>
                      </w:r>
                      <w:r>
                        <w:t>supply</w:t>
                      </w:r>
                      <w:r>
                        <w:rPr>
                          <w:spacing w:val="-6"/>
                        </w:rPr>
                        <w:t xml:space="preserve"> </w:t>
                      </w:r>
                      <w:r>
                        <w:t>plant, substances or structures</w:t>
                      </w:r>
                      <w:bookmarkEnd w:id="16"/>
                      <w:bookmarkEnd w:id="17"/>
                    </w:p>
                  </w:txbxContent>
                </v:textbox>
                <w10:wrap type="square" anchorx="margin"/>
              </v:shape>
            </w:pict>
          </mc:Fallback>
        </mc:AlternateContent>
      </w:r>
      <w:r w:rsidR="00D247E8" w:rsidRPr="00E32618">
        <w:rPr>
          <w:b/>
          <w:bCs/>
          <w:color w:val="7E7E7E"/>
          <w:sz w:val="30"/>
          <w:szCs w:val="30"/>
        </w:rPr>
        <w:t>DESIGNERS, MANUFACTURERS, IMPORTERS AND SUPPLIERS</w:t>
      </w:r>
      <w:r w:rsidR="00D247E8" w:rsidRPr="00E32618">
        <w:rPr>
          <w:b/>
          <w:bCs/>
          <w:color w:val="7E7E7E"/>
          <w:spacing w:val="-9"/>
          <w:sz w:val="30"/>
          <w:szCs w:val="30"/>
        </w:rPr>
        <w:t xml:space="preserve"> </w:t>
      </w:r>
      <w:r w:rsidR="00D247E8" w:rsidRPr="00E32618">
        <w:rPr>
          <w:b/>
          <w:bCs/>
          <w:color w:val="7E7E7E"/>
          <w:sz w:val="30"/>
          <w:szCs w:val="30"/>
        </w:rPr>
        <w:t>OF</w:t>
      </w:r>
      <w:r w:rsidR="00D247E8" w:rsidRPr="00E32618">
        <w:rPr>
          <w:b/>
          <w:bCs/>
          <w:color w:val="7E7E7E"/>
          <w:spacing w:val="-4"/>
          <w:sz w:val="30"/>
          <w:szCs w:val="30"/>
        </w:rPr>
        <w:t xml:space="preserve"> </w:t>
      </w:r>
      <w:r w:rsidR="00D247E8" w:rsidRPr="00E32618">
        <w:rPr>
          <w:b/>
          <w:bCs/>
          <w:color w:val="7E7E7E"/>
          <w:sz w:val="30"/>
          <w:szCs w:val="30"/>
        </w:rPr>
        <w:t>PLANT,</w:t>
      </w:r>
      <w:r w:rsidR="00D247E8" w:rsidRPr="00E32618">
        <w:rPr>
          <w:b/>
          <w:bCs/>
          <w:color w:val="7E7E7E"/>
          <w:spacing w:val="-7"/>
          <w:sz w:val="30"/>
          <w:szCs w:val="30"/>
        </w:rPr>
        <w:t xml:space="preserve"> </w:t>
      </w:r>
      <w:r w:rsidR="00D247E8" w:rsidRPr="00E32618">
        <w:rPr>
          <w:b/>
          <w:bCs/>
          <w:color w:val="7E7E7E"/>
          <w:sz w:val="30"/>
          <w:szCs w:val="30"/>
        </w:rPr>
        <w:t>SUBSTANCES</w:t>
      </w:r>
      <w:r w:rsidR="00D247E8" w:rsidRPr="00E32618">
        <w:rPr>
          <w:b/>
          <w:bCs/>
          <w:color w:val="7E7E7E"/>
          <w:spacing w:val="-7"/>
          <w:sz w:val="30"/>
          <w:szCs w:val="30"/>
        </w:rPr>
        <w:t xml:space="preserve"> </w:t>
      </w:r>
      <w:r w:rsidR="00D247E8" w:rsidRPr="00E32618">
        <w:rPr>
          <w:b/>
          <w:bCs/>
          <w:color w:val="7E7E7E"/>
          <w:sz w:val="30"/>
          <w:szCs w:val="30"/>
        </w:rPr>
        <w:t>OR</w:t>
      </w:r>
      <w:r w:rsidR="00D247E8" w:rsidRPr="00E32618">
        <w:rPr>
          <w:b/>
          <w:bCs/>
          <w:color w:val="7E7E7E"/>
          <w:spacing w:val="-9"/>
          <w:sz w:val="30"/>
          <w:szCs w:val="30"/>
        </w:rPr>
        <w:t xml:space="preserve"> </w:t>
      </w:r>
      <w:r w:rsidR="00D247E8" w:rsidRPr="00E32618">
        <w:rPr>
          <w:b/>
          <w:bCs/>
          <w:color w:val="7E7E7E"/>
          <w:sz w:val="30"/>
          <w:szCs w:val="30"/>
        </w:rPr>
        <w:t>STRUCTURES</w:t>
      </w:r>
    </w:p>
    <w:p w14:paraId="68410B6D" w14:textId="7F9B18DE" w:rsidR="006E36BC" w:rsidRDefault="00D247E8" w:rsidP="00C335B2">
      <w:pPr>
        <w:widowControl/>
        <w:autoSpaceDE/>
        <w:autoSpaceDN/>
        <w:spacing w:before="120" w:after="160" w:line="259" w:lineRule="auto"/>
        <w:ind w:right="544"/>
      </w:pPr>
      <w:r>
        <w:t>Designers, manufacturers, importers and suppliers of materials or products that contain crystalline</w:t>
      </w:r>
      <w:r w:rsidRPr="00B34DF6">
        <w:t xml:space="preserve"> </w:t>
      </w:r>
      <w:r>
        <w:t>silica</w:t>
      </w:r>
      <w:r w:rsidRPr="00B34DF6">
        <w:t xml:space="preserve"> </w:t>
      </w:r>
      <w:r>
        <w:t>used</w:t>
      </w:r>
      <w:r w:rsidRPr="00B34DF6">
        <w:t xml:space="preserve"> </w:t>
      </w:r>
      <w:r>
        <w:t>at</w:t>
      </w:r>
      <w:r w:rsidRPr="00B34DF6">
        <w:t xml:space="preserve"> </w:t>
      </w:r>
      <w:r>
        <w:t>the</w:t>
      </w:r>
      <w:r w:rsidRPr="00B34DF6">
        <w:t xml:space="preserve"> </w:t>
      </w:r>
      <w:r>
        <w:t>workplace</w:t>
      </w:r>
      <w:r w:rsidRPr="00B34DF6">
        <w:t xml:space="preserve"> </w:t>
      </w:r>
      <w:r>
        <w:t>must</w:t>
      </w:r>
      <w:r w:rsidRPr="00B34DF6">
        <w:t xml:space="preserve"> </w:t>
      </w:r>
      <w:r>
        <w:t>ensure,</w:t>
      </w:r>
      <w:r w:rsidRPr="00B34DF6">
        <w:t xml:space="preserve"> </w:t>
      </w:r>
      <w:r>
        <w:t>so</w:t>
      </w:r>
      <w:r w:rsidRPr="00B34DF6">
        <w:t xml:space="preserve"> </w:t>
      </w:r>
      <w:r>
        <w:t>far</w:t>
      </w:r>
      <w:r w:rsidRPr="00B34DF6">
        <w:t xml:space="preserve"> </w:t>
      </w:r>
      <w:r>
        <w:t>as</w:t>
      </w:r>
      <w:r w:rsidRPr="00B34DF6">
        <w:t xml:space="preserve"> </w:t>
      </w:r>
      <w:r>
        <w:t>is</w:t>
      </w:r>
      <w:r w:rsidRPr="00B34DF6">
        <w:t xml:space="preserve"> </w:t>
      </w:r>
      <w:r>
        <w:t>reasonably</w:t>
      </w:r>
      <w:r w:rsidRPr="00B34DF6">
        <w:t xml:space="preserve"> </w:t>
      </w:r>
      <w:r>
        <w:t>practicable,</w:t>
      </w:r>
      <w:r w:rsidRPr="00B34DF6">
        <w:t xml:space="preserve"> </w:t>
      </w:r>
      <w:r>
        <w:t>the material they design, manufacture, import or supply is without risks to health and safety.</w:t>
      </w:r>
    </w:p>
    <w:p w14:paraId="0076C521" w14:textId="77777777" w:rsidR="001D1C01" w:rsidRDefault="001D1C01" w:rsidP="000601BC">
      <w:pPr>
        <w:widowControl/>
        <w:autoSpaceDE/>
        <w:autoSpaceDN/>
        <w:spacing w:after="160" w:line="259" w:lineRule="auto"/>
        <w:ind w:right="544"/>
      </w:pPr>
      <w:r>
        <w:t>This</w:t>
      </w:r>
      <w:r w:rsidRPr="00B34DF6">
        <w:t xml:space="preserve"> </w:t>
      </w:r>
      <w:r>
        <w:t>is</w:t>
      </w:r>
      <w:r w:rsidRPr="00B34DF6">
        <w:t xml:space="preserve"> </w:t>
      </w:r>
      <w:r>
        <w:t>because</w:t>
      </w:r>
      <w:r w:rsidRPr="00B34DF6">
        <w:t xml:space="preserve"> </w:t>
      </w:r>
      <w:r>
        <w:t>in</w:t>
      </w:r>
      <w:r w:rsidRPr="00B34DF6">
        <w:t xml:space="preserve"> </w:t>
      </w:r>
      <w:r>
        <w:t>these</w:t>
      </w:r>
      <w:r w:rsidRPr="00B34DF6">
        <w:t xml:space="preserve"> </w:t>
      </w:r>
      <w:r>
        <w:t>early</w:t>
      </w:r>
      <w:r w:rsidRPr="00B34DF6">
        <w:t xml:space="preserve"> </w:t>
      </w:r>
      <w:r>
        <w:t>phases</w:t>
      </w:r>
      <w:r w:rsidRPr="00B34DF6">
        <w:t xml:space="preserve"> </w:t>
      </w:r>
      <w:r>
        <w:t>of</w:t>
      </w:r>
      <w:r w:rsidRPr="00B34DF6">
        <w:t xml:space="preserve"> </w:t>
      </w:r>
      <w:r>
        <w:t>the</w:t>
      </w:r>
      <w:r w:rsidRPr="00B34DF6">
        <w:t xml:space="preserve"> </w:t>
      </w:r>
      <w:r>
        <w:t>product</w:t>
      </w:r>
      <w:r w:rsidRPr="00B34DF6">
        <w:t xml:space="preserve"> </w:t>
      </w:r>
      <w:r>
        <w:t>lifecycle</w:t>
      </w:r>
      <w:r w:rsidRPr="00B34DF6">
        <w:t xml:space="preserve"> </w:t>
      </w:r>
      <w:r>
        <w:t>there</w:t>
      </w:r>
      <w:r w:rsidRPr="00B34DF6">
        <w:t xml:space="preserve"> </w:t>
      </w:r>
      <w:r>
        <w:t>is</w:t>
      </w:r>
      <w:r w:rsidRPr="00B34DF6">
        <w:t xml:space="preserve"> </w:t>
      </w:r>
      <w:r>
        <w:t>greater</w:t>
      </w:r>
      <w:r w:rsidRPr="00B34DF6">
        <w:t xml:space="preserve"> </w:t>
      </w:r>
      <w:r>
        <w:t>scope</w:t>
      </w:r>
      <w:r w:rsidRPr="00B34DF6">
        <w:t xml:space="preserve"> to:</w:t>
      </w:r>
    </w:p>
    <w:p w14:paraId="67753902" w14:textId="77777777" w:rsidR="001D1C01" w:rsidRDefault="001D1C01" w:rsidP="00B920FA">
      <w:pPr>
        <w:pStyle w:val="ListParagraph"/>
        <w:numPr>
          <w:ilvl w:val="0"/>
          <w:numId w:val="22"/>
        </w:numPr>
        <w:spacing w:before="240" w:line="240" w:lineRule="auto"/>
        <w:ind w:left="720" w:right="229"/>
        <w:contextualSpacing/>
      </w:pPr>
      <w:r>
        <w:t>minimise</w:t>
      </w:r>
      <w:r>
        <w:rPr>
          <w:spacing w:val="-2"/>
        </w:rPr>
        <w:t xml:space="preserve"> </w:t>
      </w:r>
      <w:r w:rsidRPr="00191299">
        <w:rPr>
          <w:spacing w:val="-3"/>
        </w:rPr>
        <w:t>risks</w:t>
      </w:r>
      <w:r>
        <w:rPr>
          <w:spacing w:val="-5"/>
        </w:rPr>
        <w:t xml:space="preserve"> </w:t>
      </w:r>
      <w:r>
        <w:t>through</w:t>
      </w:r>
      <w:r>
        <w:rPr>
          <w:spacing w:val="-5"/>
        </w:rPr>
        <w:t xml:space="preserve"> </w:t>
      </w:r>
      <w:r>
        <w:rPr>
          <w:spacing w:val="-2"/>
        </w:rPr>
        <w:t>design</w:t>
      </w:r>
    </w:p>
    <w:p w14:paraId="3535470E" w14:textId="56850E80" w:rsidR="001D1C01" w:rsidRDefault="001D1C01" w:rsidP="00740257">
      <w:pPr>
        <w:numPr>
          <w:ilvl w:val="1"/>
          <w:numId w:val="13"/>
        </w:numPr>
        <w:tabs>
          <w:tab w:val="left" w:pos="1292"/>
        </w:tabs>
        <w:spacing w:before="80"/>
        <w:ind w:left="1344" w:hanging="357"/>
      </w:pPr>
      <w:r>
        <w:t>for</w:t>
      </w:r>
      <w:r>
        <w:rPr>
          <w:spacing w:val="-2"/>
        </w:rPr>
        <w:t xml:space="preserve"> </w:t>
      </w:r>
      <w:r>
        <w:t>example,</w:t>
      </w:r>
      <w:r>
        <w:rPr>
          <w:spacing w:val="-2"/>
        </w:rPr>
        <w:t xml:space="preserve"> </w:t>
      </w:r>
      <w:r>
        <w:t>reduce</w:t>
      </w:r>
      <w:r>
        <w:rPr>
          <w:spacing w:val="-4"/>
        </w:rPr>
        <w:t xml:space="preserve"> </w:t>
      </w:r>
      <w:r>
        <w:t>the</w:t>
      </w:r>
      <w:r>
        <w:rPr>
          <w:spacing w:val="-2"/>
        </w:rPr>
        <w:t xml:space="preserve"> </w:t>
      </w:r>
      <w:r>
        <w:t>amount</w:t>
      </w:r>
      <w:r>
        <w:rPr>
          <w:spacing w:val="-4"/>
        </w:rPr>
        <w:t xml:space="preserve"> </w:t>
      </w:r>
      <w:r>
        <w:t>of</w:t>
      </w:r>
      <w:r>
        <w:rPr>
          <w:spacing w:val="-2"/>
        </w:rPr>
        <w:t xml:space="preserve"> </w:t>
      </w:r>
      <w:r>
        <w:t>crystalline</w:t>
      </w:r>
      <w:r>
        <w:rPr>
          <w:spacing w:val="-2"/>
        </w:rPr>
        <w:t xml:space="preserve"> </w:t>
      </w:r>
      <w:r>
        <w:t>silica</w:t>
      </w:r>
      <w:r>
        <w:rPr>
          <w:spacing w:val="-2"/>
        </w:rPr>
        <w:t xml:space="preserve"> </w:t>
      </w:r>
      <w:r>
        <w:t>in</w:t>
      </w:r>
      <w:r>
        <w:rPr>
          <w:spacing w:val="-1"/>
        </w:rPr>
        <w:t xml:space="preserve"> </w:t>
      </w:r>
      <w:r>
        <w:t>the</w:t>
      </w:r>
      <w:r>
        <w:rPr>
          <w:spacing w:val="-3"/>
        </w:rPr>
        <w:t xml:space="preserve"> </w:t>
      </w:r>
      <w:r>
        <w:t>product</w:t>
      </w:r>
      <w:r>
        <w:rPr>
          <w:spacing w:val="-1"/>
        </w:rPr>
        <w:t xml:space="preserve"> </w:t>
      </w:r>
      <w:r>
        <w:t>and</w:t>
      </w:r>
      <w:r>
        <w:rPr>
          <w:spacing w:val="-4"/>
        </w:rPr>
        <w:t xml:space="preserve"> </w:t>
      </w:r>
      <w:r>
        <w:t>therefore reduce the risk of exposure to silica dust; and</w:t>
      </w:r>
    </w:p>
    <w:p w14:paraId="57F3B708" w14:textId="4537CD3E" w:rsidR="001D1C01" w:rsidRDefault="001D1C01" w:rsidP="00B920FA">
      <w:pPr>
        <w:pStyle w:val="ListParagraph"/>
        <w:numPr>
          <w:ilvl w:val="0"/>
          <w:numId w:val="22"/>
        </w:numPr>
        <w:spacing w:before="240" w:line="240" w:lineRule="auto"/>
        <w:ind w:left="720" w:right="229"/>
        <w:contextualSpacing/>
      </w:pPr>
      <w:r w:rsidRPr="00191299">
        <w:rPr>
          <w:spacing w:val="-3"/>
        </w:rPr>
        <w:t>incorporate</w:t>
      </w:r>
      <w:r>
        <w:rPr>
          <w:spacing w:val="-4"/>
        </w:rPr>
        <w:t xml:space="preserve"> </w:t>
      </w:r>
      <w:r>
        <w:t>risk</w:t>
      </w:r>
      <w:r>
        <w:rPr>
          <w:spacing w:val="-4"/>
        </w:rPr>
        <w:t xml:space="preserve"> </w:t>
      </w:r>
      <w:r>
        <w:t>control</w:t>
      </w:r>
      <w:r>
        <w:rPr>
          <w:spacing w:val="-4"/>
        </w:rPr>
        <w:t xml:space="preserve"> </w:t>
      </w:r>
      <w:r>
        <w:t>measures</w:t>
      </w:r>
      <w:r>
        <w:rPr>
          <w:spacing w:val="-6"/>
        </w:rPr>
        <w:t xml:space="preserve"> </w:t>
      </w:r>
      <w:r>
        <w:t>that</w:t>
      </w:r>
      <w:r>
        <w:rPr>
          <w:spacing w:val="-1"/>
        </w:rPr>
        <w:t xml:space="preserve"> </w:t>
      </w:r>
      <w:r>
        <w:t>are</w:t>
      </w:r>
      <w:r>
        <w:rPr>
          <w:spacing w:val="-6"/>
        </w:rPr>
        <w:t xml:space="preserve"> </w:t>
      </w:r>
      <w:r>
        <w:t>compatible</w:t>
      </w:r>
      <w:r>
        <w:rPr>
          <w:spacing w:val="-4"/>
        </w:rPr>
        <w:t xml:space="preserve"> </w:t>
      </w:r>
      <w:r>
        <w:t>with</w:t>
      </w:r>
      <w:r>
        <w:rPr>
          <w:spacing w:val="-1"/>
        </w:rPr>
        <w:t xml:space="preserve"> </w:t>
      </w:r>
      <w:r>
        <w:t>the</w:t>
      </w:r>
      <w:r>
        <w:rPr>
          <w:spacing w:val="-4"/>
        </w:rPr>
        <w:t xml:space="preserve"> </w:t>
      </w:r>
      <w:r>
        <w:t>original</w:t>
      </w:r>
      <w:r>
        <w:rPr>
          <w:spacing w:val="-2"/>
        </w:rPr>
        <w:t xml:space="preserve"> </w:t>
      </w:r>
      <w:r>
        <w:t>design concept and functional requirements of the product</w:t>
      </w:r>
    </w:p>
    <w:p w14:paraId="3BC18AAB" w14:textId="4026867D" w:rsidR="001D1C01" w:rsidRDefault="001D1C01" w:rsidP="00740257">
      <w:pPr>
        <w:numPr>
          <w:ilvl w:val="1"/>
          <w:numId w:val="13"/>
        </w:numPr>
        <w:tabs>
          <w:tab w:val="left" w:pos="1292"/>
        </w:tabs>
        <w:spacing w:before="80"/>
        <w:ind w:left="1344" w:hanging="357"/>
      </w:pPr>
      <w:r>
        <w:t>for</w:t>
      </w:r>
      <w:r>
        <w:rPr>
          <w:spacing w:val="-2"/>
        </w:rPr>
        <w:t xml:space="preserve"> </w:t>
      </w:r>
      <w:r>
        <w:t>example,</w:t>
      </w:r>
      <w:r>
        <w:rPr>
          <w:spacing w:val="-2"/>
        </w:rPr>
        <w:t xml:space="preserve"> </w:t>
      </w:r>
      <w:r>
        <w:t>manufacturing</w:t>
      </w:r>
      <w:r>
        <w:rPr>
          <w:spacing w:val="-2"/>
        </w:rPr>
        <w:t xml:space="preserve"> </w:t>
      </w:r>
      <w:r>
        <w:t>a</w:t>
      </w:r>
      <w:r>
        <w:rPr>
          <w:spacing w:val="-2"/>
        </w:rPr>
        <w:t xml:space="preserve"> </w:t>
      </w:r>
      <w:r>
        <w:t>made-to-size</w:t>
      </w:r>
      <w:r>
        <w:rPr>
          <w:spacing w:val="-6"/>
        </w:rPr>
        <w:t xml:space="preserve"> </w:t>
      </w:r>
      <w:r>
        <w:t>product</w:t>
      </w:r>
      <w:r>
        <w:rPr>
          <w:spacing w:val="-4"/>
        </w:rPr>
        <w:t xml:space="preserve"> </w:t>
      </w:r>
      <w:r>
        <w:t>that</w:t>
      </w:r>
      <w:r>
        <w:rPr>
          <w:spacing w:val="-2"/>
        </w:rPr>
        <w:t xml:space="preserve"> </w:t>
      </w:r>
      <w:r>
        <w:t>can</w:t>
      </w:r>
      <w:r>
        <w:rPr>
          <w:spacing w:val="-3"/>
        </w:rPr>
        <w:t xml:space="preserve"> </w:t>
      </w:r>
      <w:r>
        <w:t>be</w:t>
      </w:r>
      <w:r>
        <w:rPr>
          <w:spacing w:val="-2"/>
        </w:rPr>
        <w:t xml:space="preserve"> </w:t>
      </w:r>
      <w:r>
        <w:t>installed</w:t>
      </w:r>
      <w:r>
        <w:rPr>
          <w:spacing w:val="-2"/>
        </w:rPr>
        <w:t xml:space="preserve"> </w:t>
      </w:r>
      <w:r>
        <w:t>with</w:t>
      </w:r>
      <w:r>
        <w:rPr>
          <w:spacing w:val="-2"/>
        </w:rPr>
        <w:t xml:space="preserve"> </w:t>
      </w:r>
      <w:r>
        <w:t>little to no need for cutting or grinding.</w:t>
      </w:r>
      <w:r w:rsidR="006545CF">
        <w:br/>
      </w:r>
    </w:p>
    <w:p w14:paraId="47D6B7B0" w14:textId="77777777" w:rsidR="001D1C01" w:rsidRDefault="001D1C01" w:rsidP="000601BC">
      <w:pPr>
        <w:widowControl/>
        <w:autoSpaceDE/>
        <w:autoSpaceDN/>
        <w:spacing w:after="160" w:line="259" w:lineRule="auto"/>
        <w:ind w:right="544"/>
      </w:pPr>
      <w:r>
        <w:t>Providing information to downstream duty holders (such as PCBUs who fabricate or install crystalline silica material)</w:t>
      </w:r>
      <w:r w:rsidRPr="00B34DF6">
        <w:t xml:space="preserve"> </w:t>
      </w:r>
      <w:r>
        <w:t>is</w:t>
      </w:r>
      <w:r w:rsidRPr="00B34DF6">
        <w:t xml:space="preserve"> </w:t>
      </w:r>
      <w:r>
        <w:t>a</w:t>
      </w:r>
      <w:r w:rsidRPr="00B34DF6">
        <w:t xml:space="preserve"> </w:t>
      </w:r>
      <w:r>
        <w:t>key</w:t>
      </w:r>
      <w:r w:rsidRPr="00B34DF6">
        <w:t xml:space="preserve"> </w:t>
      </w:r>
      <w:r>
        <w:t>factor</w:t>
      </w:r>
      <w:r w:rsidRPr="00B34DF6">
        <w:t xml:space="preserve"> </w:t>
      </w:r>
      <w:r>
        <w:t>in</w:t>
      </w:r>
      <w:r w:rsidRPr="00B34DF6">
        <w:t xml:space="preserve"> </w:t>
      </w:r>
      <w:r>
        <w:t>assisting</w:t>
      </w:r>
      <w:r w:rsidRPr="00B34DF6">
        <w:t xml:space="preserve"> </w:t>
      </w:r>
      <w:r>
        <w:t>them</w:t>
      </w:r>
      <w:r w:rsidRPr="00B34DF6">
        <w:t xml:space="preserve"> </w:t>
      </w:r>
      <w:r>
        <w:t>to</w:t>
      </w:r>
      <w:r w:rsidRPr="00B34DF6">
        <w:t xml:space="preserve"> </w:t>
      </w:r>
      <w:r>
        <w:t>meet</w:t>
      </w:r>
      <w:r w:rsidRPr="00B34DF6">
        <w:t xml:space="preserve"> </w:t>
      </w:r>
      <w:r>
        <w:t>their</w:t>
      </w:r>
      <w:r w:rsidRPr="00B34DF6">
        <w:t xml:space="preserve"> </w:t>
      </w:r>
      <w:r>
        <w:t>duty</w:t>
      </w:r>
      <w:r w:rsidRPr="00B34DF6">
        <w:t xml:space="preserve"> </w:t>
      </w:r>
      <w:r>
        <w:t>to</w:t>
      </w:r>
      <w:r w:rsidRPr="00B34DF6">
        <w:t xml:space="preserve"> </w:t>
      </w:r>
      <w:r>
        <w:t>manage health and safety risks. Information should be passed on from the designer and/or manufacturer to the importer, supplier and ultimately the end user.</w:t>
      </w:r>
    </w:p>
    <w:p w14:paraId="08D2CA1A" w14:textId="19E02ACD" w:rsidR="001D1C01" w:rsidRDefault="001D1C01" w:rsidP="000601BC">
      <w:pPr>
        <w:widowControl/>
        <w:autoSpaceDE/>
        <w:autoSpaceDN/>
        <w:spacing w:after="160" w:line="259" w:lineRule="auto"/>
        <w:ind w:right="544"/>
      </w:pPr>
      <w:r>
        <w:t>Designers, manufacturers, importers and suppliers must ensure, so far as is reasonably practicable,</w:t>
      </w:r>
      <w:r w:rsidRPr="00B34DF6">
        <w:t xml:space="preserve"> </w:t>
      </w:r>
      <w:r>
        <w:t>that</w:t>
      </w:r>
      <w:r w:rsidRPr="00B34DF6">
        <w:t xml:space="preserve"> </w:t>
      </w:r>
      <w:r>
        <w:t>material</w:t>
      </w:r>
      <w:r w:rsidRPr="00B34DF6">
        <w:t xml:space="preserve"> </w:t>
      </w:r>
      <w:r>
        <w:t>containing</w:t>
      </w:r>
      <w:r w:rsidRPr="00B34DF6">
        <w:t xml:space="preserve"> </w:t>
      </w:r>
      <w:r>
        <w:t>crystalline</w:t>
      </w:r>
      <w:r w:rsidRPr="00B34DF6">
        <w:t xml:space="preserve"> </w:t>
      </w:r>
      <w:r>
        <w:t>silica</w:t>
      </w:r>
      <w:r w:rsidRPr="00B34DF6">
        <w:t xml:space="preserve"> </w:t>
      </w:r>
      <w:r>
        <w:t>they</w:t>
      </w:r>
      <w:r w:rsidRPr="00B34DF6">
        <w:t xml:space="preserve"> </w:t>
      </w:r>
      <w:r>
        <w:t>design</w:t>
      </w:r>
      <w:r w:rsidRPr="00B34DF6">
        <w:t xml:space="preserve"> </w:t>
      </w:r>
      <w:r>
        <w:t>and</w:t>
      </w:r>
      <w:r w:rsidRPr="00B34DF6">
        <w:t xml:space="preserve"> </w:t>
      </w:r>
      <w:r>
        <w:t>manufacture,</w:t>
      </w:r>
      <w:r w:rsidRPr="00B34DF6">
        <w:t xml:space="preserve"> </w:t>
      </w:r>
      <w:r>
        <w:t>is</w:t>
      </w:r>
      <w:r w:rsidRPr="00B34DF6">
        <w:t xml:space="preserve"> </w:t>
      </w:r>
      <w:r>
        <w:t>without risks to the health and safety of persons at the workplace or within the vicinity of the workplace. Manufactures must provide adequate information about construction materials/elements to make sure that they can be used safely.</w:t>
      </w:r>
    </w:p>
    <w:p w14:paraId="6BF2416A" w14:textId="77777777" w:rsidR="006545CF" w:rsidRDefault="006545CF">
      <w:r>
        <w:br w:type="page"/>
      </w:r>
    </w:p>
    <w:p w14:paraId="199FF60E" w14:textId="21022FD8" w:rsidR="001D1C01" w:rsidRDefault="001D1C01" w:rsidP="000601BC">
      <w:pPr>
        <w:widowControl/>
        <w:autoSpaceDE/>
        <w:autoSpaceDN/>
        <w:spacing w:after="160" w:line="259" w:lineRule="auto"/>
        <w:ind w:right="544"/>
      </w:pPr>
      <w:r>
        <w:lastRenderedPageBreak/>
        <w:t>This</w:t>
      </w:r>
      <w:r w:rsidRPr="00B34DF6">
        <w:t xml:space="preserve"> </w:t>
      </w:r>
      <w:r>
        <w:t>should</w:t>
      </w:r>
      <w:r w:rsidRPr="00B34DF6">
        <w:t xml:space="preserve"> </w:t>
      </w:r>
      <w:r>
        <w:t>include</w:t>
      </w:r>
      <w:r w:rsidRPr="00B34DF6">
        <w:t xml:space="preserve"> </w:t>
      </w:r>
      <w:r>
        <w:t>information</w:t>
      </w:r>
      <w:r w:rsidRPr="00B34DF6">
        <w:t xml:space="preserve"> </w:t>
      </w:r>
      <w:r>
        <w:t>on</w:t>
      </w:r>
      <w:r w:rsidRPr="00B34DF6">
        <w:t xml:space="preserve"> </w:t>
      </w:r>
      <w:r>
        <w:t>whether</w:t>
      </w:r>
      <w:r w:rsidRPr="00B34DF6">
        <w:t xml:space="preserve"> </w:t>
      </w:r>
      <w:r>
        <w:t>the</w:t>
      </w:r>
      <w:r w:rsidRPr="00B34DF6">
        <w:t xml:space="preserve"> </w:t>
      </w:r>
      <w:r>
        <w:t>construction</w:t>
      </w:r>
      <w:r w:rsidRPr="00B34DF6">
        <w:t xml:space="preserve"> </w:t>
      </w:r>
      <w:r>
        <w:t>material/element</w:t>
      </w:r>
      <w:r w:rsidRPr="00B34DF6">
        <w:t xml:space="preserve"> </w:t>
      </w:r>
      <w:r>
        <w:t>contains</w:t>
      </w:r>
      <w:r w:rsidRPr="00B34DF6">
        <w:t xml:space="preserve"> </w:t>
      </w:r>
      <w:r>
        <w:t>1per cent</w:t>
      </w:r>
      <w:r w:rsidRPr="00B34DF6">
        <w:t xml:space="preserve"> </w:t>
      </w:r>
      <w:r>
        <w:t>or more crystalline silica (crystalline silica material). If the material/element</w:t>
      </w:r>
      <w:r w:rsidRPr="00B34DF6">
        <w:t xml:space="preserve"> </w:t>
      </w:r>
      <w:r>
        <w:t>does contain 1per cent or more crystalline silica, manufacturers should also make sure the following information is included:</w:t>
      </w:r>
    </w:p>
    <w:p w14:paraId="28AF29D0" w14:textId="77777777" w:rsidR="001D1C01" w:rsidRPr="00191299" w:rsidRDefault="001D1C01" w:rsidP="00B920FA">
      <w:pPr>
        <w:pStyle w:val="ListParagraph"/>
        <w:numPr>
          <w:ilvl w:val="0"/>
          <w:numId w:val="22"/>
        </w:numPr>
        <w:spacing w:before="240" w:line="240" w:lineRule="auto"/>
        <w:ind w:left="720" w:right="229"/>
        <w:contextualSpacing/>
        <w:rPr>
          <w:spacing w:val="-3"/>
        </w:rPr>
      </w:pPr>
      <w:r>
        <w:t>information</w:t>
      </w:r>
      <w:r w:rsidRPr="002419A9">
        <w:t xml:space="preserve"> </w:t>
      </w:r>
      <w:r>
        <w:t>on</w:t>
      </w:r>
      <w:r w:rsidRPr="002419A9">
        <w:t xml:space="preserve"> </w:t>
      </w:r>
      <w:r>
        <w:t>the</w:t>
      </w:r>
      <w:r w:rsidRPr="002419A9">
        <w:t xml:space="preserve"> </w:t>
      </w:r>
      <w:r w:rsidRPr="00915F17">
        <w:t>hazardous</w:t>
      </w:r>
      <w:r w:rsidRPr="00191299">
        <w:rPr>
          <w:spacing w:val="-3"/>
        </w:rPr>
        <w:t xml:space="preserve"> properties of respirable crystalline silica</w:t>
      </w:r>
    </w:p>
    <w:p w14:paraId="62E3E947" w14:textId="77777777" w:rsidR="001D1C01" w:rsidRPr="00191299" w:rsidRDefault="001D1C01" w:rsidP="00B920FA">
      <w:pPr>
        <w:pStyle w:val="ListParagraph"/>
        <w:numPr>
          <w:ilvl w:val="0"/>
          <w:numId w:val="22"/>
        </w:numPr>
        <w:spacing w:before="240" w:line="240" w:lineRule="auto"/>
        <w:ind w:left="720" w:right="229"/>
        <w:contextualSpacing/>
        <w:rPr>
          <w:spacing w:val="-3"/>
        </w:rPr>
      </w:pPr>
      <w:r w:rsidRPr="00191299">
        <w:rPr>
          <w:spacing w:val="-3"/>
        </w:rPr>
        <w:t>information on the health risk of respirable crystalline silica</w:t>
      </w:r>
    </w:p>
    <w:p w14:paraId="5C792507" w14:textId="77777777" w:rsidR="001D1C01" w:rsidRDefault="001D1C01" w:rsidP="00B920FA">
      <w:pPr>
        <w:pStyle w:val="ListParagraph"/>
        <w:numPr>
          <w:ilvl w:val="0"/>
          <w:numId w:val="22"/>
        </w:numPr>
        <w:spacing w:before="240" w:line="240" w:lineRule="auto"/>
        <w:ind w:left="720" w:right="229"/>
        <w:contextualSpacing/>
        <w:rPr>
          <w:rFonts w:ascii="Symbol" w:hAnsi="Symbol"/>
        </w:rPr>
      </w:pPr>
      <w:r w:rsidRPr="00191299">
        <w:rPr>
          <w:spacing w:val="-3"/>
        </w:rPr>
        <w:t xml:space="preserve">information on how to </w:t>
      </w:r>
      <w:r w:rsidRPr="00915F17">
        <w:t>manage</w:t>
      </w:r>
      <w:r w:rsidRPr="002419A9">
        <w:t xml:space="preserve"> </w:t>
      </w:r>
      <w:r>
        <w:t>these</w:t>
      </w:r>
      <w:r w:rsidRPr="002419A9">
        <w:t xml:space="preserve"> </w:t>
      </w:r>
      <w:r>
        <w:t>risks</w:t>
      </w:r>
      <w:r w:rsidRPr="002419A9">
        <w:t xml:space="preserve"> </w:t>
      </w:r>
      <w:r>
        <w:t>in</w:t>
      </w:r>
      <w:r w:rsidRPr="002419A9">
        <w:t xml:space="preserve"> </w:t>
      </w:r>
      <w:r>
        <w:t>the</w:t>
      </w:r>
      <w:r w:rsidRPr="002419A9">
        <w:t xml:space="preserve"> </w:t>
      </w:r>
      <w:r>
        <w:t>workplace</w:t>
      </w:r>
      <w:r w:rsidRPr="002419A9">
        <w:t xml:space="preserve"> </w:t>
      </w:r>
      <w:r>
        <w:t>when</w:t>
      </w:r>
      <w:r w:rsidRPr="002419A9">
        <w:t xml:space="preserve"> </w:t>
      </w:r>
      <w:r>
        <w:t>undertaking</w:t>
      </w:r>
      <w:r>
        <w:rPr>
          <w:spacing w:val="-5"/>
        </w:rPr>
        <w:t xml:space="preserve"> </w:t>
      </w:r>
      <w:r>
        <w:t>activities with the construction material/element, including:</w:t>
      </w:r>
    </w:p>
    <w:p w14:paraId="2E8E6E63" w14:textId="47C47871" w:rsidR="001D1C01" w:rsidRDefault="001D1C01" w:rsidP="00740257">
      <w:pPr>
        <w:numPr>
          <w:ilvl w:val="3"/>
          <w:numId w:val="15"/>
        </w:numPr>
        <w:tabs>
          <w:tab w:val="left" w:pos="1292"/>
        </w:tabs>
        <w:spacing w:before="80"/>
        <w:ind w:left="1344" w:hanging="357"/>
      </w:pPr>
      <w:r>
        <w:t>a</w:t>
      </w:r>
      <w:r>
        <w:rPr>
          <w:spacing w:val="-3"/>
        </w:rPr>
        <w:t xml:space="preserve"> </w:t>
      </w:r>
      <w:r>
        <w:t>statement</w:t>
      </w:r>
      <w:r>
        <w:rPr>
          <w:spacing w:val="-5"/>
        </w:rPr>
        <w:t xml:space="preserve"> </w:t>
      </w:r>
      <w:r>
        <w:t>that</w:t>
      </w:r>
      <w:r>
        <w:rPr>
          <w:spacing w:val="-1"/>
        </w:rPr>
        <w:t xml:space="preserve"> </w:t>
      </w:r>
      <w:r>
        <w:t>users</w:t>
      </w:r>
      <w:r>
        <w:rPr>
          <w:spacing w:val="-5"/>
        </w:rPr>
        <w:t xml:space="preserve"> </w:t>
      </w:r>
      <w:r>
        <w:t>should</w:t>
      </w:r>
      <w:r>
        <w:rPr>
          <w:spacing w:val="-2"/>
        </w:rPr>
        <w:t xml:space="preserve"> </w:t>
      </w:r>
      <w:r>
        <w:t>consider</w:t>
      </w:r>
      <w:r>
        <w:rPr>
          <w:spacing w:val="-2"/>
        </w:rPr>
        <w:t xml:space="preserve"> </w:t>
      </w:r>
      <w:r>
        <w:t>any</w:t>
      </w:r>
      <w:r>
        <w:rPr>
          <w:spacing w:val="-5"/>
        </w:rPr>
        <w:t xml:space="preserve"> </w:t>
      </w:r>
      <w:r>
        <w:t>relevant</w:t>
      </w:r>
      <w:r>
        <w:rPr>
          <w:spacing w:val="-1"/>
        </w:rPr>
        <w:t xml:space="preserve"> </w:t>
      </w:r>
      <w:r>
        <w:t>Codes</w:t>
      </w:r>
      <w:r>
        <w:rPr>
          <w:spacing w:val="-5"/>
        </w:rPr>
        <w:t xml:space="preserve"> </w:t>
      </w:r>
      <w:r>
        <w:t>of</w:t>
      </w:r>
      <w:r>
        <w:rPr>
          <w:spacing w:val="-2"/>
        </w:rPr>
        <w:t xml:space="preserve"> </w:t>
      </w:r>
      <w:r>
        <w:t>Practice</w:t>
      </w:r>
      <w:r>
        <w:rPr>
          <w:spacing w:val="-5"/>
        </w:rPr>
        <w:t xml:space="preserve"> </w:t>
      </w:r>
      <w:r>
        <w:t>for working with respirable crystalline silica to manage the risks.</w:t>
      </w:r>
      <w:r w:rsidR="006545CF">
        <w:br/>
      </w:r>
    </w:p>
    <w:p w14:paraId="292D9492" w14:textId="77777777" w:rsidR="001D1C01" w:rsidRDefault="001D1C01" w:rsidP="00C82F22">
      <w:pPr>
        <w:widowControl/>
        <w:autoSpaceDE/>
        <w:autoSpaceDN/>
        <w:spacing w:after="160" w:line="259" w:lineRule="auto"/>
        <w:ind w:right="544"/>
      </w:pPr>
      <w:r>
        <w:t>Designers, manufacturers, importers and suppliers must carry out, or arrange the carrying out of,</w:t>
      </w:r>
      <w:r w:rsidRPr="00B34DF6">
        <w:t xml:space="preserve"> </w:t>
      </w:r>
      <w:r>
        <w:t>any</w:t>
      </w:r>
      <w:r w:rsidRPr="00B34DF6">
        <w:t xml:space="preserve"> </w:t>
      </w:r>
      <w:r>
        <w:t>calculations,</w:t>
      </w:r>
      <w:r w:rsidRPr="00B34DF6">
        <w:t xml:space="preserve"> </w:t>
      </w:r>
      <w:r>
        <w:t>analysis, testing</w:t>
      </w:r>
      <w:r w:rsidRPr="00B34DF6">
        <w:t xml:space="preserve"> </w:t>
      </w:r>
      <w:r>
        <w:t>or</w:t>
      </w:r>
      <w:r w:rsidRPr="00B34DF6">
        <w:t xml:space="preserve"> </w:t>
      </w:r>
      <w:r>
        <w:t>examination</w:t>
      </w:r>
      <w:r w:rsidRPr="00B34DF6">
        <w:t xml:space="preserve"> </w:t>
      </w:r>
      <w:r>
        <w:t>that</w:t>
      </w:r>
      <w:r w:rsidRPr="00B34DF6">
        <w:t xml:space="preserve"> </w:t>
      </w:r>
      <w:r>
        <w:t>may</w:t>
      </w:r>
      <w:r w:rsidRPr="00B34DF6">
        <w:t xml:space="preserve"> </w:t>
      </w:r>
      <w:r>
        <w:t>be</w:t>
      </w:r>
      <w:r w:rsidRPr="00B34DF6">
        <w:t xml:space="preserve"> </w:t>
      </w:r>
      <w:r>
        <w:t>necessary</w:t>
      </w:r>
      <w:r w:rsidRPr="00B34DF6">
        <w:t xml:space="preserve"> </w:t>
      </w:r>
      <w:r>
        <w:t>to</w:t>
      </w:r>
      <w:r w:rsidRPr="00B34DF6">
        <w:t xml:space="preserve"> </w:t>
      </w:r>
      <w:r>
        <w:t>meet</w:t>
      </w:r>
      <w:r w:rsidRPr="00B34DF6">
        <w:t xml:space="preserve"> </w:t>
      </w:r>
      <w:r>
        <w:t>their duties.</w:t>
      </w:r>
      <w:r w:rsidRPr="00B34DF6">
        <w:t xml:space="preserve"> </w:t>
      </w:r>
      <w:r>
        <w:t xml:space="preserve">This includes where manufacturers are unsure whether the </w:t>
      </w:r>
      <w:r w:rsidRPr="00A33B11">
        <w:t>material/element</w:t>
      </w:r>
      <w:r>
        <w:t xml:space="preserve"> contains 1 per cent or more crystalline silica.</w:t>
      </w:r>
    </w:p>
    <w:p w14:paraId="0583AEC4" w14:textId="77777777" w:rsidR="001D1C01" w:rsidRDefault="001D1C01" w:rsidP="00C82F22">
      <w:pPr>
        <w:widowControl/>
        <w:autoSpaceDE/>
        <w:autoSpaceDN/>
        <w:spacing w:after="160" w:line="259" w:lineRule="auto"/>
        <w:ind w:right="544"/>
      </w:pPr>
      <w:r>
        <w:t>Designers,</w:t>
      </w:r>
      <w:r w:rsidRPr="00B34DF6">
        <w:t xml:space="preserve"> </w:t>
      </w:r>
      <w:r>
        <w:t>manufacturers,</w:t>
      </w:r>
      <w:r w:rsidRPr="00B34DF6">
        <w:t xml:space="preserve"> </w:t>
      </w:r>
      <w:r>
        <w:t>importers</w:t>
      </w:r>
      <w:r w:rsidRPr="00B34DF6">
        <w:t xml:space="preserve"> </w:t>
      </w:r>
      <w:r>
        <w:t>and</w:t>
      </w:r>
      <w:r w:rsidRPr="00B34DF6">
        <w:t xml:space="preserve"> </w:t>
      </w:r>
      <w:r>
        <w:t>suppliers</w:t>
      </w:r>
      <w:r w:rsidRPr="00B34DF6">
        <w:t xml:space="preserve"> </w:t>
      </w:r>
      <w:r>
        <w:t>must</w:t>
      </w:r>
      <w:r w:rsidRPr="00B34DF6">
        <w:t xml:space="preserve"> </w:t>
      </w:r>
      <w:r>
        <w:t>give</w:t>
      </w:r>
      <w:r w:rsidRPr="00B34DF6">
        <w:t xml:space="preserve"> </w:t>
      </w:r>
      <w:r>
        <w:t>adequate</w:t>
      </w:r>
      <w:r w:rsidRPr="00B34DF6">
        <w:t xml:space="preserve"> </w:t>
      </w:r>
      <w:r>
        <w:t>information</w:t>
      </w:r>
      <w:r w:rsidRPr="00B34DF6">
        <w:t xml:space="preserve"> </w:t>
      </w:r>
      <w:r>
        <w:t>to downstream users of:</w:t>
      </w:r>
    </w:p>
    <w:p w14:paraId="27D459FD" w14:textId="77777777" w:rsidR="001D1C01" w:rsidRPr="00191299" w:rsidRDefault="001D1C01" w:rsidP="00B920FA">
      <w:pPr>
        <w:pStyle w:val="ListParagraph"/>
        <w:numPr>
          <w:ilvl w:val="0"/>
          <w:numId w:val="22"/>
        </w:numPr>
        <w:spacing w:before="240" w:line="240" w:lineRule="auto"/>
        <w:ind w:left="720" w:right="229"/>
        <w:contextualSpacing/>
        <w:rPr>
          <w:spacing w:val="-3"/>
        </w:rPr>
      </w:pPr>
      <w:r w:rsidRPr="002419A9">
        <w:rPr>
          <w:spacing w:val="-5"/>
        </w:rPr>
        <w:t xml:space="preserve">the </w:t>
      </w:r>
      <w:r w:rsidRPr="00191299">
        <w:rPr>
          <w:spacing w:val="-3"/>
        </w:rPr>
        <w:t>intended purpose of the product</w:t>
      </w:r>
    </w:p>
    <w:p w14:paraId="188D0F03" w14:textId="77777777" w:rsidR="001D1C01" w:rsidRDefault="001D1C01" w:rsidP="00B920FA">
      <w:pPr>
        <w:pStyle w:val="ListParagraph"/>
        <w:numPr>
          <w:ilvl w:val="0"/>
          <w:numId w:val="22"/>
        </w:numPr>
        <w:spacing w:before="240" w:line="240" w:lineRule="auto"/>
        <w:ind w:left="720" w:right="229"/>
        <w:contextualSpacing/>
        <w:rPr>
          <w:rFonts w:ascii="Symbol" w:hAnsi="Symbol"/>
        </w:rPr>
      </w:pPr>
      <w:r w:rsidRPr="00191299">
        <w:rPr>
          <w:spacing w:val="-3"/>
        </w:rPr>
        <w:t>the res</w:t>
      </w:r>
      <w:r>
        <w:t>ults</w:t>
      </w:r>
      <w:r>
        <w:rPr>
          <w:spacing w:val="-4"/>
        </w:rPr>
        <w:t xml:space="preserve"> </w:t>
      </w:r>
      <w:r>
        <w:t>of</w:t>
      </w:r>
      <w:r>
        <w:rPr>
          <w:spacing w:val="-2"/>
        </w:rPr>
        <w:t xml:space="preserve"> </w:t>
      </w:r>
      <w:r>
        <w:t>any</w:t>
      </w:r>
      <w:r>
        <w:rPr>
          <w:spacing w:val="-4"/>
        </w:rPr>
        <w:t xml:space="preserve"> </w:t>
      </w:r>
      <w:r>
        <w:t>calculations,</w:t>
      </w:r>
      <w:r>
        <w:rPr>
          <w:spacing w:val="-1"/>
        </w:rPr>
        <w:t xml:space="preserve"> </w:t>
      </w:r>
      <w:r>
        <w:t>analysis,</w:t>
      </w:r>
      <w:r>
        <w:rPr>
          <w:spacing w:val="-3"/>
        </w:rPr>
        <w:t xml:space="preserve"> </w:t>
      </w:r>
      <w:r>
        <w:t>testing</w:t>
      </w:r>
      <w:r>
        <w:rPr>
          <w:spacing w:val="-3"/>
        </w:rPr>
        <w:t xml:space="preserve"> </w:t>
      </w:r>
      <w:r>
        <w:t>or</w:t>
      </w:r>
      <w:r>
        <w:rPr>
          <w:spacing w:val="-3"/>
        </w:rPr>
        <w:t xml:space="preserve"> </w:t>
      </w:r>
      <w:r>
        <w:t>examination</w:t>
      </w:r>
      <w:r>
        <w:rPr>
          <w:spacing w:val="-3"/>
        </w:rPr>
        <w:t xml:space="preserve"> </w:t>
      </w:r>
      <w:r>
        <w:t>in</w:t>
      </w:r>
      <w:r>
        <w:rPr>
          <w:spacing w:val="-2"/>
        </w:rPr>
        <w:t xml:space="preserve"> </w:t>
      </w:r>
      <w:r>
        <w:t>relation</w:t>
      </w:r>
      <w:r>
        <w:rPr>
          <w:spacing w:val="-3"/>
        </w:rPr>
        <w:t xml:space="preserve"> </w:t>
      </w:r>
      <w:r>
        <w:t>to</w:t>
      </w:r>
      <w:r>
        <w:rPr>
          <w:spacing w:val="-4"/>
        </w:rPr>
        <w:t xml:space="preserve"> </w:t>
      </w:r>
      <w:r>
        <w:t>the product, including any hazardous properties</w:t>
      </w:r>
    </w:p>
    <w:p w14:paraId="7685A03B" w14:textId="77777777" w:rsidR="001D1C01" w:rsidRDefault="001D1C01" w:rsidP="00740257">
      <w:pPr>
        <w:numPr>
          <w:ilvl w:val="3"/>
          <w:numId w:val="15"/>
        </w:numPr>
        <w:tabs>
          <w:tab w:val="left" w:pos="1292"/>
        </w:tabs>
        <w:spacing w:before="80"/>
        <w:ind w:left="1344" w:hanging="357"/>
      </w:pPr>
      <w:r>
        <w:t>for</w:t>
      </w:r>
      <w:r>
        <w:rPr>
          <w:spacing w:val="-4"/>
        </w:rPr>
        <w:t xml:space="preserve"> </w:t>
      </w:r>
      <w:r>
        <w:t>example,</w:t>
      </w:r>
      <w:r>
        <w:rPr>
          <w:spacing w:val="-4"/>
        </w:rPr>
        <w:t xml:space="preserve"> </w:t>
      </w:r>
      <w:r>
        <w:t>the</w:t>
      </w:r>
      <w:r>
        <w:rPr>
          <w:spacing w:val="-4"/>
        </w:rPr>
        <w:t xml:space="preserve"> </w:t>
      </w:r>
      <w:r>
        <w:t>amount</w:t>
      </w:r>
      <w:r>
        <w:rPr>
          <w:spacing w:val="-6"/>
        </w:rPr>
        <w:t xml:space="preserve"> </w:t>
      </w:r>
      <w:r>
        <w:t>of</w:t>
      </w:r>
      <w:r>
        <w:rPr>
          <w:spacing w:val="-2"/>
        </w:rPr>
        <w:t xml:space="preserve"> </w:t>
      </w:r>
      <w:r>
        <w:t>crystalline</w:t>
      </w:r>
      <w:r>
        <w:rPr>
          <w:spacing w:val="-3"/>
        </w:rPr>
        <w:t xml:space="preserve"> </w:t>
      </w:r>
      <w:r>
        <w:t>silica</w:t>
      </w:r>
      <w:r>
        <w:rPr>
          <w:spacing w:val="-2"/>
        </w:rPr>
        <w:t xml:space="preserve"> </w:t>
      </w:r>
      <w:r>
        <w:t>contained</w:t>
      </w:r>
      <w:r>
        <w:rPr>
          <w:spacing w:val="-3"/>
        </w:rPr>
        <w:t xml:space="preserve"> </w:t>
      </w:r>
      <w:r>
        <w:t>in</w:t>
      </w:r>
      <w:r>
        <w:rPr>
          <w:spacing w:val="-4"/>
        </w:rPr>
        <w:t xml:space="preserve"> </w:t>
      </w:r>
      <w:r>
        <w:t>the</w:t>
      </w:r>
      <w:r>
        <w:rPr>
          <w:spacing w:val="-6"/>
        </w:rPr>
        <w:t xml:space="preserve"> </w:t>
      </w:r>
      <w:r>
        <w:t>product,</w:t>
      </w:r>
      <w:r>
        <w:rPr>
          <w:spacing w:val="-2"/>
        </w:rPr>
        <w:t xml:space="preserve"> </w:t>
      </w:r>
      <w:r>
        <w:t>expressed as a percentage</w:t>
      </w:r>
    </w:p>
    <w:p w14:paraId="7F60F5D6" w14:textId="77777777" w:rsidR="001D1C01" w:rsidRDefault="001D1C01" w:rsidP="00B920FA">
      <w:pPr>
        <w:pStyle w:val="ListParagraph"/>
        <w:numPr>
          <w:ilvl w:val="0"/>
          <w:numId w:val="22"/>
        </w:numPr>
        <w:spacing w:before="240" w:line="240" w:lineRule="auto"/>
        <w:ind w:left="720" w:right="229"/>
        <w:contextualSpacing/>
        <w:rPr>
          <w:rFonts w:ascii="Symbol" w:hAnsi="Symbol"/>
        </w:rPr>
      </w:pPr>
      <w:r w:rsidRPr="002419A9">
        <w:rPr>
          <w:spacing w:val="-5"/>
        </w:rPr>
        <w:t>any</w:t>
      </w:r>
      <w:r>
        <w:rPr>
          <w:spacing w:val="-2"/>
        </w:rPr>
        <w:t xml:space="preserve"> </w:t>
      </w:r>
      <w:r>
        <w:t>conditions</w:t>
      </w:r>
      <w:r>
        <w:rPr>
          <w:spacing w:val="-2"/>
        </w:rPr>
        <w:t xml:space="preserve"> </w:t>
      </w:r>
      <w:r>
        <w:t>necessary</w:t>
      </w:r>
      <w:r>
        <w:rPr>
          <w:spacing w:val="-2"/>
        </w:rPr>
        <w:t xml:space="preserve"> </w:t>
      </w:r>
      <w:r>
        <w:t>to</w:t>
      </w:r>
      <w:r>
        <w:rPr>
          <w:spacing w:val="-6"/>
        </w:rPr>
        <w:t xml:space="preserve"> </w:t>
      </w:r>
      <w:r>
        <w:t>ensure</w:t>
      </w:r>
      <w:r>
        <w:rPr>
          <w:spacing w:val="-6"/>
        </w:rPr>
        <w:t xml:space="preserve"> </w:t>
      </w:r>
      <w:r>
        <w:t>the</w:t>
      </w:r>
      <w:r>
        <w:rPr>
          <w:spacing w:val="-2"/>
        </w:rPr>
        <w:t xml:space="preserve"> </w:t>
      </w:r>
      <w:r>
        <w:t>product</w:t>
      </w:r>
      <w:r>
        <w:rPr>
          <w:spacing w:val="-1"/>
        </w:rPr>
        <w:t xml:space="preserve"> </w:t>
      </w:r>
      <w:r>
        <w:t>is without</w:t>
      </w:r>
      <w:r>
        <w:rPr>
          <w:spacing w:val="-2"/>
        </w:rPr>
        <w:t xml:space="preserve"> </w:t>
      </w:r>
      <w:r>
        <w:t>risks</w:t>
      </w:r>
      <w:r>
        <w:rPr>
          <w:spacing w:val="-4"/>
        </w:rPr>
        <w:t xml:space="preserve"> </w:t>
      </w:r>
      <w:r>
        <w:t>to</w:t>
      </w:r>
      <w:r>
        <w:rPr>
          <w:spacing w:val="-4"/>
        </w:rPr>
        <w:t xml:space="preserve"> </w:t>
      </w:r>
      <w:r>
        <w:t>health</w:t>
      </w:r>
      <w:r>
        <w:rPr>
          <w:spacing w:val="-6"/>
        </w:rPr>
        <w:t xml:space="preserve"> </w:t>
      </w:r>
      <w:r>
        <w:t>and</w:t>
      </w:r>
      <w:r>
        <w:rPr>
          <w:spacing w:val="-2"/>
        </w:rPr>
        <w:t xml:space="preserve"> </w:t>
      </w:r>
      <w:r>
        <w:t xml:space="preserve">safety when </w:t>
      </w:r>
      <w:r w:rsidRPr="00191299">
        <w:rPr>
          <w:spacing w:val="-3"/>
        </w:rPr>
        <w:t>used</w:t>
      </w:r>
      <w:r>
        <w:t xml:space="preserve"> correctly for its intended purpose</w:t>
      </w:r>
    </w:p>
    <w:p w14:paraId="45C3FD11" w14:textId="574D677B" w:rsidR="001D1C01" w:rsidRDefault="001D1C01" w:rsidP="00740257">
      <w:pPr>
        <w:numPr>
          <w:ilvl w:val="3"/>
          <w:numId w:val="15"/>
        </w:numPr>
        <w:tabs>
          <w:tab w:val="left" w:pos="1292"/>
        </w:tabs>
        <w:spacing w:before="80"/>
        <w:ind w:left="1344" w:hanging="357"/>
      </w:pPr>
      <w:r>
        <w:t>for</w:t>
      </w:r>
      <w:r>
        <w:rPr>
          <w:spacing w:val="-4"/>
        </w:rPr>
        <w:t xml:space="preserve"> </w:t>
      </w:r>
      <w:r>
        <w:t>example,</w:t>
      </w:r>
      <w:r>
        <w:rPr>
          <w:spacing w:val="-2"/>
        </w:rPr>
        <w:t xml:space="preserve"> </w:t>
      </w:r>
      <w:r>
        <w:t>appropriate</w:t>
      </w:r>
      <w:r>
        <w:rPr>
          <w:spacing w:val="-7"/>
        </w:rPr>
        <w:t xml:space="preserve"> </w:t>
      </w:r>
      <w:r>
        <w:t>controls</w:t>
      </w:r>
      <w:r>
        <w:rPr>
          <w:spacing w:val="-6"/>
        </w:rPr>
        <w:t xml:space="preserve"> </w:t>
      </w:r>
      <w:r>
        <w:t>for</w:t>
      </w:r>
      <w:r>
        <w:rPr>
          <w:spacing w:val="-4"/>
        </w:rPr>
        <w:t xml:space="preserve"> </w:t>
      </w:r>
      <w:r>
        <w:t>fabrication,</w:t>
      </w:r>
      <w:r>
        <w:rPr>
          <w:spacing w:val="-2"/>
        </w:rPr>
        <w:t xml:space="preserve"> </w:t>
      </w:r>
      <w:r>
        <w:t>installation,</w:t>
      </w:r>
      <w:r>
        <w:rPr>
          <w:spacing w:val="-4"/>
        </w:rPr>
        <w:t xml:space="preserve"> </w:t>
      </w:r>
      <w:r>
        <w:t>maintenance</w:t>
      </w:r>
      <w:r>
        <w:rPr>
          <w:spacing w:val="-7"/>
        </w:rPr>
        <w:t xml:space="preserve"> </w:t>
      </w:r>
      <w:r>
        <w:t>or removal of the product.</w:t>
      </w:r>
      <w:r w:rsidR="006545CF">
        <w:br/>
      </w:r>
    </w:p>
    <w:p w14:paraId="7DA4295A" w14:textId="286E5A45" w:rsidR="006A7FC1" w:rsidRDefault="001D1C01" w:rsidP="006545CF">
      <w:pPr>
        <w:widowControl/>
        <w:autoSpaceDE/>
        <w:autoSpaceDN/>
        <w:spacing w:after="160" w:line="259" w:lineRule="auto"/>
        <w:ind w:right="544"/>
      </w:pPr>
      <w:r>
        <w:t>This</w:t>
      </w:r>
      <w:r w:rsidRPr="00B34DF6">
        <w:t xml:space="preserve"> </w:t>
      </w:r>
      <w:r>
        <w:t>information</w:t>
      </w:r>
      <w:r w:rsidRPr="00B34DF6">
        <w:t xml:space="preserve"> </w:t>
      </w:r>
      <w:r>
        <w:t>can</w:t>
      </w:r>
      <w:r w:rsidRPr="00B34DF6">
        <w:t xml:space="preserve"> </w:t>
      </w:r>
      <w:r>
        <w:t>be</w:t>
      </w:r>
      <w:r w:rsidRPr="00B34DF6">
        <w:t xml:space="preserve"> </w:t>
      </w:r>
      <w:r>
        <w:t>provided</w:t>
      </w:r>
      <w:r w:rsidRPr="00B34DF6">
        <w:t xml:space="preserve"> </w:t>
      </w:r>
      <w:r>
        <w:t>in</w:t>
      </w:r>
      <w:r w:rsidRPr="00B34DF6">
        <w:t xml:space="preserve"> </w:t>
      </w:r>
      <w:r>
        <w:t>the</w:t>
      </w:r>
      <w:r w:rsidRPr="00B34DF6">
        <w:t xml:space="preserve"> </w:t>
      </w:r>
      <w:r>
        <w:t>form</w:t>
      </w:r>
      <w:r w:rsidRPr="00B34DF6">
        <w:t xml:space="preserve"> </w:t>
      </w:r>
      <w:r>
        <w:t>of a</w:t>
      </w:r>
      <w:r w:rsidRPr="00B34DF6">
        <w:t xml:space="preserve"> </w:t>
      </w:r>
      <w:r>
        <w:t>label, product information</w:t>
      </w:r>
      <w:r w:rsidRPr="00B34DF6">
        <w:t xml:space="preserve"> </w:t>
      </w:r>
      <w:r>
        <w:t>sheet</w:t>
      </w:r>
      <w:r w:rsidRPr="00B34DF6">
        <w:t xml:space="preserve"> </w:t>
      </w:r>
      <w:r>
        <w:t>or</w:t>
      </w:r>
      <w:r w:rsidRPr="00B34DF6">
        <w:t xml:space="preserve"> </w:t>
      </w:r>
      <w:r>
        <w:t>a</w:t>
      </w:r>
      <w:r w:rsidRPr="00B34DF6">
        <w:t xml:space="preserve"> </w:t>
      </w:r>
      <w:r>
        <w:t>safety data sheet (SDS).</w:t>
      </w:r>
    </w:p>
    <w:p w14:paraId="73042EAD" w14:textId="591B0BE5" w:rsidR="001D1C01" w:rsidRDefault="001D1C01" w:rsidP="00C82F22">
      <w:pPr>
        <w:widowControl/>
        <w:autoSpaceDE/>
        <w:autoSpaceDN/>
        <w:spacing w:after="160" w:line="259" w:lineRule="auto"/>
        <w:ind w:right="544"/>
      </w:pPr>
      <w:r>
        <w:t>Importers</w:t>
      </w:r>
      <w:r w:rsidRPr="00B34DF6">
        <w:t xml:space="preserve"> </w:t>
      </w:r>
      <w:r>
        <w:t>and</w:t>
      </w:r>
      <w:r w:rsidRPr="00B34DF6">
        <w:t xml:space="preserve"> </w:t>
      </w:r>
      <w:r>
        <w:t>suppliers</w:t>
      </w:r>
      <w:r w:rsidRPr="00B34DF6">
        <w:t xml:space="preserve"> </w:t>
      </w:r>
      <w:r>
        <w:t>can</w:t>
      </w:r>
      <w:r w:rsidRPr="00B34DF6">
        <w:t xml:space="preserve"> </w:t>
      </w:r>
      <w:r>
        <w:t>obtain</w:t>
      </w:r>
      <w:r w:rsidRPr="00B34DF6">
        <w:t xml:space="preserve"> </w:t>
      </w:r>
      <w:r>
        <w:t>information</w:t>
      </w:r>
      <w:r w:rsidRPr="00B34DF6">
        <w:t xml:space="preserve"> </w:t>
      </w:r>
      <w:r>
        <w:t>about</w:t>
      </w:r>
      <w:r w:rsidRPr="00B34DF6">
        <w:t xml:space="preserve"> </w:t>
      </w:r>
      <w:r>
        <w:t>the</w:t>
      </w:r>
      <w:r w:rsidRPr="00B34DF6">
        <w:t xml:space="preserve"> </w:t>
      </w:r>
      <w:r>
        <w:t>material</w:t>
      </w:r>
      <w:r w:rsidRPr="00B34DF6">
        <w:t xml:space="preserve"> </w:t>
      </w:r>
      <w:r>
        <w:t>they</w:t>
      </w:r>
      <w:r w:rsidRPr="00B34DF6">
        <w:t xml:space="preserve"> </w:t>
      </w:r>
      <w:r>
        <w:t>are</w:t>
      </w:r>
      <w:r w:rsidRPr="00B34DF6">
        <w:t xml:space="preserve"> </w:t>
      </w:r>
      <w:r>
        <w:t>importing</w:t>
      </w:r>
      <w:r w:rsidRPr="00B34DF6">
        <w:t xml:space="preserve"> </w:t>
      </w:r>
      <w:r>
        <w:t>or supplying from the designer or manufacturer.</w:t>
      </w:r>
    </w:p>
    <w:p w14:paraId="741DCCCC" w14:textId="77777777" w:rsidR="001D1C01" w:rsidRDefault="001D1C01" w:rsidP="00C82F22">
      <w:pPr>
        <w:widowControl/>
        <w:autoSpaceDE/>
        <w:autoSpaceDN/>
        <w:spacing w:after="160" w:line="259" w:lineRule="auto"/>
        <w:ind w:right="544"/>
      </w:pPr>
      <w:r>
        <w:t>Designers, manufacturers, importers and suppliers do not have a duty to provide this information</w:t>
      </w:r>
      <w:r w:rsidRPr="00B34DF6">
        <w:t xml:space="preserve"> </w:t>
      </w:r>
      <w:r>
        <w:t>as</w:t>
      </w:r>
      <w:r w:rsidRPr="00B34DF6">
        <w:t xml:space="preserve"> </w:t>
      </w:r>
      <w:r>
        <w:t>a</w:t>
      </w:r>
      <w:r w:rsidRPr="00B34DF6">
        <w:t xml:space="preserve"> SDS </w:t>
      </w:r>
      <w:r>
        <w:t>for</w:t>
      </w:r>
      <w:r w:rsidRPr="00B34DF6">
        <w:t xml:space="preserve"> </w:t>
      </w:r>
      <w:r>
        <w:t>solid</w:t>
      </w:r>
      <w:r w:rsidRPr="00B34DF6">
        <w:t xml:space="preserve"> </w:t>
      </w:r>
      <w:r>
        <w:t>products</w:t>
      </w:r>
      <w:r w:rsidRPr="00B34DF6">
        <w:t xml:space="preserve"> </w:t>
      </w:r>
      <w:r>
        <w:t>that</w:t>
      </w:r>
      <w:r w:rsidRPr="00B34DF6">
        <w:t xml:space="preserve"> </w:t>
      </w:r>
      <w:r>
        <w:t>contain</w:t>
      </w:r>
      <w:r w:rsidRPr="00B34DF6">
        <w:t xml:space="preserve"> </w:t>
      </w:r>
      <w:r>
        <w:t>crystalline</w:t>
      </w:r>
      <w:r w:rsidRPr="00B34DF6">
        <w:t xml:space="preserve"> </w:t>
      </w:r>
      <w:r>
        <w:t>silica, such</w:t>
      </w:r>
      <w:r w:rsidRPr="00B34DF6">
        <w:t xml:space="preserve"> </w:t>
      </w:r>
      <w:r>
        <w:t>as engineered stone. However, SDS are an effective way to communicate information downstream about the risks when working with material containing crystalline silica. It is considered good practice to make them available.</w:t>
      </w:r>
    </w:p>
    <w:p w14:paraId="36469D9B" w14:textId="77777777" w:rsidR="001D1C01" w:rsidRDefault="001D1C01" w:rsidP="00C82F22">
      <w:pPr>
        <w:widowControl/>
        <w:autoSpaceDE/>
        <w:autoSpaceDN/>
        <w:spacing w:after="160" w:line="259" w:lineRule="auto"/>
        <w:ind w:right="544"/>
      </w:pPr>
      <w:r>
        <w:t>If requested, designers, manufacturers, importers and suppliers must, so far as is reasonably</w:t>
      </w:r>
      <w:r w:rsidRPr="00B34DF6">
        <w:t xml:space="preserve"> </w:t>
      </w:r>
      <w:r>
        <w:t>practicable,</w:t>
      </w:r>
      <w:r w:rsidRPr="00B34DF6">
        <w:t xml:space="preserve"> </w:t>
      </w:r>
      <w:r>
        <w:t>give</w:t>
      </w:r>
      <w:r w:rsidRPr="00B34DF6">
        <w:t xml:space="preserve"> </w:t>
      </w:r>
      <w:r>
        <w:t>relevant</w:t>
      </w:r>
      <w:r w:rsidRPr="00B34DF6">
        <w:t xml:space="preserve"> </w:t>
      </w:r>
      <w:r>
        <w:t>information</w:t>
      </w:r>
      <w:r w:rsidRPr="00B34DF6">
        <w:t xml:space="preserve"> </w:t>
      </w:r>
      <w:r>
        <w:t>to</w:t>
      </w:r>
      <w:r w:rsidRPr="00B34DF6">
        <w:t xml:space="preserve"> </w:t>
      </w:r>
      <w:r>
        <w:t>users,</w:t>
      </w:r>
      <w:r w:rsidRPr="00B34DF6">
        <w:t xml:space="preserve"> </w:t>
      </w:r>
      <w:r>
        <w:t>and</w:t>
      </w:r>
      <w:r w:rsidRPr="00B34DF6">
        <w:t xml:space="preserve"> </w:t>
      </w:r>
      <w:r>
        <w:t>provide</w:t>
      </w:r>
      <w:r w:rsidRPr="00B34DF6">
        <w:t xml:space="preserve"> </w:t>
      </w:r>
      <w:r>
        <w:t>any</w:t>
      </w:r>
      <w:r w:rsidRPr="00B34DF6">
        <w:t xml:space="preserve"> </w:t>
      </w:r>
      <w:r>
        <w:t>amendments</w:t>
      </w:r>
      <w:r w:rsidRPr="00B34DF6">
        <w:t xml:space="preserve"> </w:t>
      </w:r>
      <w:r>
        <w:t>or updates to this information.</w:t>
      </w:r>
    </w:p>
    <w:p w14:paraId="6EF98825" w14:textId="118B6D35" w:rsidR="001D1C01" w:rsidRDefault="001D1C01" w:rsidP="00C82F22">
      <w:pPr>
        <w:widowControl/>
        <w:autoSpaceDE/>
        <w:autoSpaceDN/>
        <w:spacing w:after="160" w:line="259" w:lineRule="auto"/>
        <w:ind w:right="544"/>
      </w:pPr>
      <w:r>
        <w:t>More</w:t>
      </w:r>
      <w:r w:rsidRPr="00B34DF6">
        <w:t xml:space="preserve"> </w:t>
      </w:r>
      <w:r>
        <w:t>information</w:t>
      </w:r>
      <w:r w:rsidRPr="00B34DF6">
        <w:t xml:space="preserve"> </w:t>
      </w:r>
      <w:r>
        <w:t>about</w:t>
      </w:r>
      <w:r w:rsidRPr="00B34DF6">
        <w:t xml:space="preserve"> </w:t>
      </w:r>
      <w:r>
        <w:t>safety</w:t>
      </w:r>
      <w:r w:rsidRPr="00B34DF6">
        <w:t xml:space="preserve"> </w:t>
      </w:r>
      <w:r>
        <w:t>data</w:t>
      </w:r>
      <w:r w:rsidRPr="00B34DF6">
        <w:t xml:space="preserve"> </w:t>
      </w:r>
      <w:r>
        <w:t>sheets</w:t>
      </w:r>
      <w:r w:rsidRPr="00B34DF6">
        <w:t xml:space="preserve"> </w:t>
      </w:r>
      <w:r>
        <w:t>can</w:t>
      </w:r>
      <w:r w:rsidRPr="00B34DF6">
        <w:t xml:space="preserve"> </w:t>
      </w:r>
      <w:r>
        <w:t>be</w:t>
      </w:r>
      <w:r>
        <w:rPr>
          <w:spacing w:val="-3"/>
        </w:rPr>
        <w:t xml:space="preserve"> </w:t>
      </w:r>
      <w:r>
        <w:t>found</w:t>
      </w:r>
      <w:r>
        <w:rPr>
          <w:spacing w:val="-4"/>
        </w:rPr>
        <w:t xml:space="preserve"> </w:t>
      </w:r>
      <w:r>
        <w:t>on</w:t>
      </w:r>
      <w:r>
        <w:rPr>
          <w:spacing w:val="-4"/>
        </w:rPr>
        <w:t xml:space="preserve"> </w:t>
      </w:r>
      <w:r w:rsidRPr="003C1B52">
        <w:t>the</w:t>
      </w:r>
      <w:r w:rsidRPr="003C1B52">
        <w:rPr>
          <w:spacing w:val="-2"/>
        </w:rPr>
        <w:t xml:space="preserve"> </w:t>
      </w:r>
      <w:r w:rsidRPr="003C1B52">
        <w:t>Safe</w:t>
      </w:r>
      <w:r w:rsidRPr="003C1B52">
        <w:rPr>
          <w:spacing w:val="-4"/>
        </w:rPr>
        <w:t xml:space="preserve"> </w:t>
      </w:r>
      <w:r w:rsidRPr="003C1B52">
        <w:t>Work</w:t>
      </w:r>
      <w:r w:rsidRPr="003C1B52">
        <w:rPr>
          <w:spacing w:val="-6"/>
        </w:rPr>
        <w:t xml:space="preserve"> </w:t>
      </w:r>
      <w:r w:rsidRPr="003C1B52">
        <w:t>Australia</w:t>
      </w:r>
      <w:r w:rsidRPr="003C1B52">
        <w:rPr>
          <w:spacing w:val="-2"/>
        </w:rPr>
        <w:t xml:space="preserve"> </w:t>
      </w:r>
      <w:hyperlink r:id="rId45" w:history="1">
        <w:r w:rsidRPr="003C1B52">
          <w:rPr>
            <w:rStyle w:val="Hyperlink"/>
            <w:spacing w:val="-2"/>
          </w:rPr>
          <w:t>website,</w:t>
        </w:r>
      </w:hyperlink>
      <w:r>
        <w:rPr>
          <w:color w:val="135B85"/>
          <w:spacing w:val="-2"/>
        </w:rPr>
        <w:t xml:space="preserve"> </w:t>
      </w:r>
      <w:hyperlink r:id="rId46" w:history="1">
        <w:r w:rsidRPr="001D1C01">
          <w:rPr>
            <w:rStyle w:val="Hyperlink"/>
            <w:spacing w:val="-2"/>
          </w:rPr>
          <w:t>Schedule 6 of the WHS Regulation</w:t>
        </w:r>
      </w:hyperlink>
      <w:r>
        <w:rPr>
          <w:color w:val="135B85"/>
          <w:spacing w:val="-2"/>
        </w:rPr>
        <w:t xml:space="preserve">, </w:t>
      </w:r>
      <w:r w:rsidRPr="001D1C01">
        <w:rPr>
          <w:spacing w:val="-2"/>
        </w:rPr>
        <w:t xml:space="preserve">or in </w:t>
      </w:r>
      <w:r w:rsidRPr="00C82F22">
        <w:t>the</w:t>
      </w:r>
      <w:r w:rsidRPr="001D1C01">
        <w:rPr>
          <w:spacing w:val="-2"/>
        </w:rPr>
        <w:t xml:space="preserve"> </w:t>
      </w:r>
      <w:hyperlink r:id="rId47" w:history="1">
        <w:r w:rsidRPr="001D1C01">
          <w:rPr>
            <w:rStyle w:val="Hyperlink"/>
            <w:spacing w:val="-2"/>
          </w:rPr>
          <w:t>Safety Data Sheet Code of Practice</w:t>
        </w:r>
      </w:hyperlink>
      <w:r>
        <w:rPr>
          <w:color w:val="135B85"/>
          <w:spacing w:val="-2"/>
        </w:rPr>
        <w:t>.</w:t>
      </w:r>
    </w:p>
    <w:p w14:paraId="62D06318" w14:textId="29174D07" w:rsidR="006E36BC" w:rsidRDefault="006E36BC" w:rsidP="003C7FC9">
      <w:pPr>
        <w:pStyle w:val="BodyText"/>
        <w:spacing w:before="10"/>
        <w:rPr>
          <w:sz w:val="20"/>
        </w:rPr>
      </w:pPr>
    </w:p>
    <w:p w14:paraId="7DF2CBBF" w14:textId="667F6628" w:rsidR="00711B79" w:rsidRDefault="00711B79" w:rsidP="003C7FC9">
      <w:pPr>
        <w:pStyle w:val="BodyText"/>
        <w:spacing w:before="10"/>
        <w:rPr>
          <w:sz w:val="20"/>
        </w:rPr>
      </w:pPr>
    </w:p>
    <w:p w14:paraId="407EEB77" w14:textId="601C1363" w:rsidR="00711B79" w:rsidRDefault="00711B79" w:rsidP="003C7FC9">
      <w:pPr>
        <w:pStyle w:val="BodyText"/>
        <w:spacing w:before="10"/>
        <w:rPr>
          <w:sz w:val="20"/>
        </w:rPr>
      </w:pPr>
    </w:p>
    <w:p w14:paraId="3020B108" w14:textId="77777777" w:rsidR="00711B79" w:rsidRDefault="00711B79" w:rsidP="003C7FC9">
      <w:pPr>
        <w:pStyle w:val="BodyText"/>
        <w:spacing w:before="10"/>
        <w:rPr>
          <w:sz w:val="20"/>
        </w:rPr>
      </w:pPr>
    </w:p>
    <w:p w14:paraId="6F76788A" w14:textId="5BEA70B4" w:rsidR="006E36BC" w:rsidRDefault="00B64338" w:rsidP="003C7FC9">
      <w:pPr>
        <w:pStyle w:val="Heading3"/>
        <w:ind w:left="0"/>
      </w:pPr>
      <w:r>
        <w:rPr>
          <w:noProof/>
        </w:rPr>
        <w:lastRenderedPageBreak/>
        <mc:AlternateContent>
          <mc:Choice Requires="wps">
            <w:drawing>
              <wp:anchor distT="45720" distB="45720" distL="114300" distR="114300" simplePos="0" relativeHeight="487727104" behindDoc="0" locked="0" layoutInCell="1" allowOverlap="1" wp14:anchorId="7F088C86" wp14:editId="08EF35AA">
                <wp:simplePos x="0" y="0"/>
                <wp:positionH relativeFrom="margin">
                  <wp:align>left</wp:align>
                </wp:positionH>
                <wp:positionV relativeFrom="paragraph">
                  <wp:posOffset>271780</wp:posOffset>
                </wp:positionV>
                <wp:extent cx="5925185" cy="586105"/>
                <wp:effectExtent l="0" t="0" r="0" b="0"/>
                <wp:wrapSquare wrapText="bothSides"/>
                <wp:docPr id="240" name="Text 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586105"/>
                        </a:xfrm>
                        <a:prstGeom prst="rect">
                          <a:avLst/>
                        </a:prstGeom>
                        <a:solidFill>
                          <a:schemeClr val="accent1">
                            <a:lumMod val="20000"/>
                            <a:lumOff val="80000"/>
                          </a:schemeClr>
                        </a:solidFill>
                        <a:ln w="9525">
                          <a:noFill/>
                          <a:miter lim="800000"/>
                          <a:headEnd/>
                          <a:tailEnd/>
                        </a:ln>
                      </wps:spPr>
                      <wps:txbx>
                        <w:txbxContent>
                          <w:p w14:paraId="114B0019" w14:textId="77777777" w:rsidR="007C32AE" w:rsidRDefault="007C32AE" w:rsidP="004A3413">
                            <w:pPr>
                              <w:pStyle w:val="Heading5"/>
                              <w:spacing w:before="93"/>
                              <w:ind w:left="0"/>
                              <w:rPr>
                                <w:b w:val="0"/>
                              </w:rPr>
                            </w:pPr>
                            <w:r>
                              <w:t>WHS</w:t>
                            </w:r>
                            <w:r>
                              <w:rPr>
                                <w:spacing w:val="-2"/>
                              </w:rPr>
                              <w:t xml:space="preserve"> </w:t>
                            </w:r>
                            <w:r>
                              <w:t>Act,</w:t>
                            </w:r>
                            <w:r>
                              <w:rPr>
                                <w:spacing w:val="-4"/>
                              </w:rPr>
                              <w:t xml:space="preserve"> </w:t>
                            </w:r>
                            <w:r w:rsidRPr="004A3413">
                              <w:rPr>
                                <w:bCs w:val="0"/>
                                <w:spacing w:val="-5"/>
                              </w:rPr>
                              <w:t>section</w:t>
                            </w:r>
                            <w:r>
                              <w:rPr>
                                <w:spacing w:val="-4"/>
                              </w:rPr>
                              <w:t xml:space="preserve"> </w:t>
                            </w:r>
                            <w:r>
                              <w:rPr>
                                <w:spacing w:val="-5"/>
                              </w:rPr>
                              <w:t>28</w:t>
                            </w:r>
                          </w:p>
                          <w:p w14:paraId="054F82AC" w14:textId="77777777" w:rsidR="007C32AE" w:rsidRDefault="007C32AE" w:rsidP="007C32AE">
                            <w:pPr>
                              <w:spacing w:before="119"/>
                            </w:pPr>
                            <w:r>
                              <w:t>Duties</w:t>
                            </w:r>
                            <w:r>
                              <w:rPr>
                                <w:spacing w:val="-2"/>
                              </w:rPr>
                              <w:t xml:space="preserve"> </w:t>
                            </w:r>
                            <w:r>
                              <w:t>of</w:t>
                            </w:r>
                            <w:r>
                              <w:rPr>
                                <w:spacing w:val="-1"/>
                              </w:rPr>
                              <w:t xml:space="preserve"> </w:t>
                            </w:r>
                            <w:r>
                              <w:rPr>
                                <w:spacing w:val="-2"/>
                              </w:rPr>
                              <w:t>workers</w:t>
                            </w:r>
                          </w:p>
                          <w:p w14:paraId="0333744B" w14:textId="77777777" w:rsidR="007C32AE" w:rsidRDefault="007C32AE" w:rsidP="007C32AE">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088C86" id="Text Box 240" o:spid="_x0000_s1035" type="#_x0000_t202" style="position:absolute;margin-left:0;margin-top:21.4pt;width:466.55pt;height:46.15pt;z-index:4877271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YGoKgIAADsEAAAOAAAAZHJzL2Uyb0RvYy54bWysU8GO0zAQvSPxD5bvNEnVLG3UdLV0WYS0&#10;LEgLH+A6TmNhe4ztNilfz9hJuwVuiIvlmbHfzLx5s74dtCJH4bwEU9NillMiDIdGmn1Nv319eLOk&#10;xAdmGqbAiJqehKe3m9ev1r2txBw6UI1wBEGMr3pb0y4EW2WZ553QzM/ACoPBFpxmAU23zxrHekTX&#10;Kpvn+U3Wg2usAy68R+/9GKSbhN+2gofPbetFIKqmWFtIp0vnLp7ZZs2qvWO2k3wqg/1DFZpJg0kv&#10;UPcsMHJw8i8oLbkDD22YcdAZtK3kIvWA3RT5H908d8yK1AuS4+2FJv//YPnT8dl+cSQM72DAAaYm&#10;vH0E/t0TA9uOmb24cw76TrAGExeRsqy3vpq+Rqp95SPIrv8EDQ6ZHQIkoKF1OrKCfRJExwGcLqSL&#10;IRCOznI1L4tlSQnHWLm8KfIypWDV+bd1PnwQoEm81NThUBM6Oz76EKth1flJTOZByeZBKpWMKCSx&#10;VY4cGUqAcS5MGLtUB43ljn6UUj6JAd0omdG9PLsxRZJkREoJf0uiDOlruirnZarLQMyelKVlQHkr&#10;qWuasKYckcv3pklPApNqvGMSZSZyI58js2HYDUQ2iB9piVzvoDkh2w5GNeP24aUD95OSHpVcU//j&#10;wJygRH00OLFVsVhE6SdjUb6do+GuI7vrCDMcoWoaKBmv25DWJZJp4A4n28pE+kslU8mo0ETNtE1x&#10;Ba7t9Opl5ze/AAAA//8DAFBLAwQUAAYACAAAACEAUIP5JdwAAAAHAQAADwAAAGRycy9kb3ducmV2&#10;LnhtbEyPwU7DMBBE70j8g7VI3KiThpY2xKkQEkhI9EDhA9x4SazG6xBv2/D3LCc4jmY086baTKFX&#10;JxyTj2Qgn2WgkJroPLUGPt6fblagEltyto+EBr4xwaa+vKhs6eKZ3vC041ZJCaXSGuiYh1Lr1HQY&#10;bJrFAUm8zzgGyyLHVrvRnqU89HqeZUsdrCdZ6OyAjx02h90xGNguX+Labxfh2a/uvrjh5A7TqzHX&#10;V9PDPSjGif/C8Isv6FAL0z4eySXVG5AjbOB2LvzirosiB7WXWLHIQdeV/s9f/wAAAP//AwBQSwEC&#10;LQAUAAYACAAAACEAtoM4kv4AAADhAQAAEwAAAAAAAAAAAAAAAAAAAAAAW0NvbnRlbnRfVHlwZXNd&#10;LnhtbFBLAQItABQABgAIAAAAIQA4/SH/1gAAAJQBAAALAAAAAAAAAAAAAAAAAC8BAABfcmVscy8u&#10;cmVsc1BLAQItABQABgAIAAAAIQDZ1YGoKgIAADsEAAAOAAAAAAAAAAAAAAAAAC4CAABkcnMvZTJv&#10;RG9jLnhtbFBLAQItABQABgAIAAAAIQBQg/kl3AAAAAcBAAAPAAAAAAAAAAAAAAAAAIQEAABkcnMv&#10;ZG93bnJldi54bWxQSwUGAAAAAAQABADzAAAAjQUAAAAA&#10;" fillcolor="#dbe5f1 [660]" stroked="f">
                <v:textbox>
                  <w:txbxContent>
                    <w:p w14:paraId="114B0019" w14:textId="77777777" w:rsidR="007C32AE" w:rsidRDefault="007C32AE" w:rsidP="004A3413">
                      <w:pPr>
                        <w:pStyle w:val="Heading5"/>
                        <w:spacing w:before="93"/>
                        <w:ind w:left="0"/>
                        <w:rPr>
                          <w:b w:val="0"/>
                        </w:rPr>
                      </w:pPr>
                      <w:r>
                        <w:t>WHS</w:t>
                      </w:r>
                      <w:r>
                        <w:rPr>
                          <w:spacing w:val="-2"/>
                        </w:rPr>
                        <w:t xml:space="preserve"> </w:t>
                      </w:r>
                      <w:r>
                        <w:t>Act,</w:t>
                      </w:r>
                      <w:r>
                        <w:rPr>
                          <w:spacing w:val="-4"/>
                        </w:rPr>
                        <w:t xml:space="preserve"> </w:t>
                      </w:r>
                      <w:r w:rsidRPr="004A3413">
                        <w:rPr>
                          <w:bCs w:val="0"/>
                          <w:spacing w:val="-5"/>
                        </w:rPr>
                        <w:t>section</w:t>
                      </w:r>
                      <w:r>
                        <w:rPr>
                          <w:spacing w:val="-4"/>
                        </w:rPr>
                        <w:t xml:space="preserve"> </w:t>
                      </w:r>
                      <w:r>
                        <w:rPr>
                          <w:spacing w:val="-5"/>
                        </w:rPr>
                        <w:t>28</w:t>
                      </w:r>
                    </w:p>
                    <w:p w14:paraId="054F82AC" w14:textId="77777777" w:rsidR="007C32AE" w:rsidRDefault="007C32AE" w:rsidP="007C32AE">
                      <w:pPr>
                        <w:spacing w:before="119"/>
                      </w:pPr>
                      <w:r>
                        <w:t>Duties</w:t>
                      </w:r>
                      <w:r>
                        <w:rPr>
                          <w:spacing w:val="-2"/>
                        </w:rPr>
                        <w:t xml:space="preserve"> </w:t>
                      </w:r>
                      <w:r>
                        <w:t>of</w:t>
                      </w:r>
                      <w:r>
                        <w:rPr>
                          <w:spacing w:val="-1"/>
                        </w:rPr>
                        <w:t xml:space="preserve"> </w:t>
                      </w:r>
                      <w:r>
                        <w:rPr>
                          <w:spacing w:val="-2"/>
                        </w:rPr>
                        <w:t>workers</w:t>
                      </w:r>
                    </w:p>
                    <w:p w14:paraId="0333744B" w14:textId="77777777" w:rsidR="007C32AE" w:rsidRDefault="007C32AE" w:rsidP="007C32AE">
                      <w:pPr>
                        <w:shd w:val="clear" w:color="auto" w:fill="DBE5F1" w:themeFill="accent1" w:themeFillTint="33"/>
                      </w:pPr>
                    </w:p>
                  </w:txbxContent>
                </v:textbox>
                <w10:wrap type="square" anchorx="margin"/>
              </v:shape>
            </w:pict>
          </mc:Fallback>
        </mc:AlternateContent>
      </w:r>
      <w:r w:rsidR="00D247E8">
        <w:rPr>
          <w:color w:val="7E7E7E"/>
          <w:spacing w:val="-2"/>
        </w:rPr>
        <w:t>WORKERS</w:t>
      </w:r>
    </w:p>
    <w:p w14:paraId="2EFB4AC2" w14:textId="767FD81E" w:rsidR="006E36BC" w:rsidRDefault="006E36BC" w:rsidP="003C7FC9">
      <w:pPr>
        <w:pStyle w:val="BodyText"/>
        <w:spacing w:before="5"/>
        <w:rPr>
          <w:b/>
          <w:sz w:val="8"/>
        </w:rPr>
      </w:pPr>
    </w:p>
    <w:p w14:paraId="796FBB6E" w14:textId="32DDDC23" w:rsidR="006E36BC" w:rsidRDefault="00D247E8" w:rsidP="00C82F22">
      <w:pPr>
        <w:widowControl/>
        <w:autoSpaceDE/>
        <w:autoSpaceDN/>
        <w:spacing w:after="160" w:line="259" w:lineRule="auto"/>
        <w:ind w:right="544"/>
      </w:pPr>
      <w:r>
        <w:t>As</w:t>
      </w:r>
      <w:r w:rsidRPr="00B34DF6">
        <w:t xml:space="preserve"> </w:t>
      </w:r>
      <w:r>
        <w:t>defined</w:t>
      </w:r>
      <w:r w:rsidRPr="00B34DF6">
        <w:t xml:space="preserve"> </w:t>
      </w:r>
      <w:r>
        <w:t>in</w:t>
      </w:r>
      <w:r w:rsidRPr="00B34DF6">
        <w:t xml:space="preserve"> </w:t>
      </w:r>
      <w:r>
        <w:t>the</w:t>
      </w:r>
      <w:r w:rsidRPr="00B34DF6">
        <w:t xml:space="preserve"> </w:t>
      </w:r>
      <w:r>
        <w:t>WHS</w:t>
      </w:r>
      <w:r w:rsidRPr="00B34DF6">
        <w:t xml:space="preserve"> </w:t>
      </w:r>
      <w:r>
        <w:t>Act,</w:t>
      </w:r>
      <w:r w:rsidRPr="00B34DF6">
        <w:t xml:space="preserve"> </w:t>
      </w:r>
      <w:r>
        <w:t>workers</w:t>
      </w:r>
      <w:r w:rsidRPr="00B34DF6">
        <w:t xml:space="preserve"> </w:t>
      </w:r>
      <w:r>
        <w:t>include</w:t>
      </w:r>
      <w:r w:rsidRPr="00B34DF6">
        <w:t xml:space="preserve"> </w:t>
      </w:r>
      <w:r>
        <w:t>employees,</w:t>
      </w:r>
      <w:r w:rsidRPr="00B34DF6">
        <w:t xml:space="preserve"> </w:t>
      </w:r>
      <w:r>
        <w:t>contractors</w:t>
      </w:r>
      <w:r w:rsidRPr="00B34DF6">
        <w:t xml:space="preserve"> </w:t>
      </w:r>
      <w:r>
        <w:t>and</w:t>
      </w:r>
      <w:r w:rsidRPr="00B34DF6">
        <w:t xml:space="preserve"> </w:t>
      </w:r>
      <w:r>
        <w:t>subcontractors</w:t>
      </w:r>
      <w:r w:rsidRPr="00B34DF6">
        <w:t xml:space="preserve"> </w:t>
      </w:r>
      <w:r>
        <w:t>and their employees, labour hire workers, outworkers, apprentices, trainees, work experience students and volunteers. Workers have a duty to take reasonable care for their own health and</w:t>
      </w:r>
      <w:r w:rsidRPr="00B34DF6">
        <w:t xml:space="preserve"> </w:t>
      </w:r>
      <w:r>
        <w:t>safety</w:t>
      </w:r>
      <w:r w:rsidRPr="00B34DF6">
        <w:t xml:space="preserve"> </w:t>
      </w:r>
      <w:r>
        <w:t>and</w:t>
      </w:r>
      <w:r w:rsidRPr="00B34DF6">
        <w:t xml:space="preserve"> </w:t>
      </w:r>
      <w:r>
        <w:t>they</w:t>
      </w:r>
      <w:r w:rsidRPr="00B34DF6">
        <w:t xml:space="preserve"> </w:t>
      </w:r>
      <w:r>
        <w:t>must</w:t>
      </w:r>
      <w:r w:rsidRPr="00B34DF6">
        <w:t xml:space="preserve"> </w:t>
      </w:r>
      <w:r>
        <w:t>take</w:t>
      </w:r>
      <w:r w:rsidRPr="00B34DF6">
        <w:t xml:space="preserve"> </w:t>
      </w:r>
      <w:r>
        <w:t>reasonable care</w:t>
      </w:r>
      <w:r w:rsidRPr="00B34DF6">
        <w:t xml:space="preserve"> </w:t>
      </w:r>
      <w:r>
        <w:t>that their</w:t>
      </w:r>
      <w:r w:rsidRPr="00B34DF6">
        <w:t xml:space="preserve"> </w:t>
      </w:r>
      <w:r>
        <w:t>acts</w:t>
      </w:r>
      <w:r w:rsidRPr="00B34DF6">
        <w:t xml:space="preserve"> </w:t>
      </w:r>
      <w:r>
        <w:t>or</w:t>
      </w:r>
      <w:r w:rsidRPr="00B34DF6">
        <w:t xml:space="preserve"> </w:t>
      </w:r>
      <w:r>
        <w:t>omissions</w:t>
      </w:r>
      <w:r w:rsidRPr="00B34DF6">
        <w:t xml:space="preserve"> </w:t>
      </w:r>
      <w:r>
        <w:t>do</w:t>
      </w:r>
      <w:r w:rsidRPr="00B34DF6">
        <w:t xml:space="preserve"> </w:t>
      </w:r>
      <w:r>
        <w:t>not</w:t>
      </w:r>
      <w:r w:rsidRPr="00B34DF6">
        <w:t xml:space="preserve"> </w:t>
      </w:r>
      <w:r>
        <w:t>adversely affect the health and safety of other persons. Workers must:</w:t>
      </w:r>
    </w:p>
    <w:p w14:paraId="4E766BB0" w14:textId="0BEE348D" w:rsidR="006E36BC" w:rsidRPr="00191299" w:rsidRDefault="00D247E8" w:rsidP="00B920FA">
      <w:pPr>
        <w:pStyle w:val="ListParagraph"/>
        <w:numPr>
          <w:ilvl w:val="0"/>
          <w:numId w:val="22"/>
        </w:numPr>
        <w:spacing w:before="240" w:line="240" w:lineRule="auto"/>
        <w:ind w:left="720" w:right="229"/>
        <w:contextualSpacing/>
        <w:rPr>
          <w:spacing w:val="-3"/>
        </w:rPr>
      </w:pPr>
      <w:r w:rsidRPr="002419A9">
        <w:rPr>
          <w:spacing w:val="-5"/>
        </w:rPr>
        <w:t>com</w:t>
      </w:r>
      <w:r w:rsidRPr="00191299">
        <w:rPr>
          <w:spacing w:val="-3"/>
        </w:rPr>
        <w:t>ply with reasonable instructions</w:t>
      </w:r>
      <w:r w:rsidR="00A439C3" w:rsidRPr="00191299">
        <w:rPr>
          <w:spacing w:val="-3"/>
        </w:rPr>
        <w:t xml:space="preserve"> including training</w:t>
      </w:r>
      <w:r w:rsidRPr="00191299">
        <w:rPr>
          <w:spacing w:val="-3"/>
        </w:rPr>
        <w:t>, as far as they are reasonably able</w:t>
      </w:r>
      <w:r w:rsidR="004B2331" w:rsidRPr="00191299">
        <w:rPr>
          <w:spacing w:val="-3"/>
        </w:rPr>
        <w:t>;</w:t>
      </w:r>
      <w:r w:rsidRPr="00191299">
        <w:rPr>
          <w:spacing w:val="-3"/>
        </w:rPr>
        <w:t xml:space="preserve"> and</w:t>
      </w:r>
    </w:p>
    <w:p w14:paraId="6622B0D1" w14:textId="697C1ABF" w:rsidR="002419A9" w:rsidRPr="005824E8" w:rsidRDefault="00D247E8" w:rsidP="00B920FA">
      <w:pPr>
        <w:pStyle w:val="ListParagraph"/>
        <w:numPr>
          <w:ilvl w:val="0"/>
          <w:numId w:val="22"/>
        </w:numPr>
        <w:spacing w:before="240" w:line="240" w:lineRule="auto"/>
        <w:ind w:left="720" w:right="229"/>
        <w:contextualSpacing/>
        <w:rPr>
          <w:b/>
          <w:bCs/>
          <w:color w:val="7E7E7E"/>
          <w:sz w:val="30"/>
          <w:szCs w:val="30"/>
        </w:rPr>
      </w:pPr>
      <w:r w:rsidRPr="005824E8">
        <w:rPr>
          <w:spacing w:val="-3"/>
        </w:rPr>
        <w:t>co</w:t>
      </w:r>
      <w:r w:rsidRPr="005824E8">
        <w:rPr>
          <w:spacing w:val="-5"/>
        </w:rPr>
        <w:t>operate with reasonable health and safety policies that have been notified to workers</w:t>
      </w:r>
      <w:r>
        <w:t>,</w:t>
      </w:r>
      <w:r w:rsidRPr="005824E8">
        <w:rPr>
          <w:spacing w:val="-3"/>
        </w:rPr>
        <w:t xml:space="preserve"> </w:t>
      </w:r>
      <w:r>
        <w:t>including</w:t>
      </w:r>
      <w:r w:rsidRPr="005824E8">
        <w:rPr>
          <w:spacing w:val="-3"/>
        </w:rPr>
        <w:t xml:space="preserve"> </w:t>
      </w:r>
      <w:r>
        <w:t>health</w:t>
      </w:r>
      <w:r w:rsidRPr="005824E8">
        <w:rPr>
          <w:spacing w:val="-4"/>
        </w:rPr>
        <w:t xml:space="preserve"> </w:t>
      </w:r>
      <w:r>
        <w:t>monitoring,</w:t>
      </w:r>
      <w:r w:rsidRPr="005824E8">
        <w:rPr>
          <w:spacing w:val="-3"/>
        </w:rPr>
        <w:t xml:space="preserve"> </w:t>
      </w:r>
      <w:r>
        <w:t>if</w:t>
      </w:r>
      <w:r w:rsidRPr="005824E8">
        <w:rPr>
          <w:spacing w:val="-3"/>
        </w:rPr>
        <w:t xml:space="preserve"> </w:t>
      </w:r>
      <w:r>
        <w:t>they</w:t>
      </w:r>
      <w:r w:rsidRPr="005824E8">
        <w:rPr>
          <w:spacing w:val="-3"/>
        </w:rPr>
        <w:t xml:space="preserve"> </w:t>
      </w:r>
      <w:r>
        <w:t>have</w:t>
      </w:r>
      <w:r w:rsidRPr="005824E8">
        <w:rPr>
          <w:spacing w:val="-5"/>
        </w:rPr>
        <w:t xml:space="preserve"> </w:t>
      </w:r>
      <w:r>
        <w:t>been</w:t>
      </w:r>
      <w:r w:rsidRPr="005824E8">
        <w:rPr>
          <w:spacing w:val="-2"/>
        </w:rPr>
        <w:t xml:space="preserve"> </w:t>
      </w:r>
      <w:r>
        <w:t>told</w:t>
      </w:r>
      <w:r w:rsidRPr="005824E8">
        <w:rPr>
          <w:spacing w:val="-5"/>
        </w:rPr>
        <w:t xml:space="preserve"> </w:t>
      </w:r>
      <w:r>
        <w:t>about</w:t>
      </w:r>
      <w:r w:rsidRPr="005824E8">
        <w:rPr>
          <w:spacing w:val="-1"/>
        </w:rPr>
        <w:t xml:space="preserve"> </w:t>
      </w:r>
      <w:r>
        <w:t>it</w:t>
      </w:r>
      <w:r w:rsidRPr="005824E8">
        <w:rPr>
          <w:spacing w:val="-1"/>
        </w:rPr>
        <w:t xml:space="preserve"> </w:t>
      </w:r>
      <w:r>
        <w:t>beforehand.</w:t>
      </w:r>
      <w:r w:rsidR="006A7FC1">
        <w:br/>
      </w:r>
    </w:p>
    <w:p w14:paraId="217728A0" w14:textId="75E083B8" w:rsidR="006E36BC" w:rsidRDefault="00B64338" w:rsidP="003C7FC9">
      <w:pPr>
        <w:pStyle w:val="Heading3"/>
        <w:ind w:left="0"/>
      </w:pPr>
      <w:r>
        <w:rPr>
          <w:noProof/>
        </w:rPr>
        <mc:AlternateContent>
          <mc:Choice Requires="wps">
            <w:drawing>
              <wp:anchor distT="45720" distB="45720" distL="114300" distR="114300" simplePos="0" relativeHeight="487729152" behindDoc="0" locked="0" layoutInCell="1" allowOverlap="1" wp14:anchorId="50CCB1D4" wp14:editId="7E073746">
                <wp:simplePos x="0" y="0"/>
                <wp:positionH relativeFrom="margin">
                  <wp:align>left</wp:align>
                </wp:positionH>
                <wp:positionV relativeFrom="paragraph">
                  <wp:posOffset>324485</wp:posOffset>
                </wp:positionV>
                <wp:extent cx="5925185" cy="586105"/>
                <wp:effectExtent l="0" t="0" r="0" b="0"/>
                <wp:wrapSquare wrapText="bothSides"/>
                <wp:docPr id="239" name="Text Box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586105"/>
                        </a:xfrm>
                        <a:prstGeom prst="rect">
                          <a:avLst/>
                        </a:prstGeom>
                        <a:solidFill>
                          <a:schemeClr val="accent1">
                            <a:lumMod val="20000"/>
                            <a:lumOff val="80000"/>
                          </a:schemeClr>
                        </a:solidFill>
                        <a:ln w="9525">
                          <a:noFill/>
                          <a:miter lim="800000"/>
                          <a:headEnd/>
                          <a:tailEnd/>
                        </a:ln>
                      </wps:spPr>
                      <wps:txbx>
                        <w:txbxContent>
                          <w:p w14:paraId="47EA3E67" w14:textId="0F137F62" w:rsidR="007C32AE" w:rsidRDefault="007C32AE" w:rsidP="004A3413">
                            <w:pPr>
                              <w:pStyle w:val="Heading5"/>
                              <w:spacing w:before="93"/>
                              <w:ind w:left="0"/>
                              <w:rPr>
                                <w:b w:val="0"/>
                              </w:rPr>
                            </w:pPr>
                            <w:r>
                              <w:t>WHS</w:t>
                            </w:r>
                            <w:r>
                              <w:rPr>
                                <w:spacing w:val="-2"/>
                              </w:rPr>
                              <w:t xml:space="preserve"> </w:t>
                            </w:r>
                            <w:r>
                              <w:t>Act,</w:t>
                            </w:r>
                            <w:r>
                              <w:rPr>
                                <w:spacing w:val="-4"/>
                              </w:rPr>
                              <w:t xml:space="preserve"> </w:t>
                            </w:r>
                            <w:r>
                              <w:t>section</w:t>
                            </w:r>
                            <w:r>
                              <w:rPr>
                                <w:spacing w:val="-4"/>
                              </w:rPr>
                              <w:t xml:space="preserve"> </w:t>
                            </w:r>
                            <w:r w:rsidRPr="004A3413">
                              <w:rPr>
                                <w:spacing w:val="-5"/>
                              </w:rPr>
                              <w:t>29</w:t>
                            </w:r>
                          </w:p>
                          <w:p w14:paraId="0068CB5D" w14:textId="091C7D0B" w:rsidR="007C32AE" w:rsidRDefault="007C32AE" w:rsidP="007C32AE">
                            <w:pPr>
                              <w:spacing w:before="119"/>
                            </w:pPr>
                            <w:r>
                              <w:t>Duties</w:t>
                            </w:r>
                            <w:r>
                              <w:rPr>
                                <w:spacing w:val="-2"/>
                              </w:rPr>
                              <w:t xml:space="preserve"> </w:t>
                            </w:r>
                            <w:r>
                              <w:t>of</w:t>
                            </w:r>
                            <w:r>
                              <w:rPr>
                                <w:spacing w:val="-1"/>
                              </w:rPr>
                              <w:t xml:space="preserve"> </w:t>
                            </w:r>
                            <w:r>
                              <w:rPr>
                                <w:spacing w:val="-2"/>
                              </w:rPr>
                              <w:t>other persons at the workplace</w:t>
                            </w:r>
                          </w:p>
                          <w:p w14:paraId="62319C66" w14:textId="43654A2E" w:rsidR="007C32AE" w:rsidRDefault="007C32AE" w:rsidP="007C32AE"/>
                          <w:p w14:paraId="2449D5F0" w14:textId="77777777" w:rsidR="007C32AE" w:rsidRDefault="007C32AE" w:rsidP="007C32AE">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CCB1D4" id="Text Box 239" o:spid="_x0000_s1036" type="#_x0000_t202" style="position:absolute;margin-left:0;margin-top:25.55pt;width:466.55pt;height:46.15pt;z-index:4877291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SIDKgIAADwEAAAOAAAAZHJzL2Uyb0RvYy54bWysU8GO0zAQvSPxD5bvNEnVLG3UdLV0WYS0&#10;LEgLH+A6TmNhe4ztNilfz9hJuwVuiIvlmbHfzLx5s74dtCJH4bwEU9NillMiDIdGmn1Nv319eLOk&#10;xAdmGqbAiJqehKe3m9ev1r2txBw6UI1wBEGMr3pb0y4EW2WZ553QzM/ACoPBFpxmAU23zxrHekTX&#10;Kpvn+U3Wg2usAy68R+/9GKSbhN+2gofPbetFIKqmWFtIp0vnLp7ZZs2qvWO2k3wqg/1DFZpJg0kv&#10;UPcsMHJw8i8oLbkDD22YcdAZtK3kIvWA3RT5H908d8yK1AuS4+2FJv//YPnT8dl+cSQM72DAAaYm&#10;vH0E/t0TA9uOmb24cw76TrAGExeRsqy3vpq+Rqp95SPIrv8EDQ6ZHQIkoKF1OrKCfRJExwGcLqSL&#10;IRCOznI1L4tlSQnHWLm8KfIypWDV+bd1PnwQoEm81NThUBM6Oz76EKth1flJTOZByeZBKpWMKCSx&#10;VY4cGUqAcS5MGLtUB43ljn6UUj6JAd0omdG9PLsxRZJkREoJf0uiDOlruirnZarLQMyelKVlQHkr&#10;qWuasKYckcv3pklPApNqvGMSZSZyI58js2HYDUQ2yHz6HMneQXNCuh2Mcsb1w0sH7iclPUq5pv7H&#10;gTlBifpocGSrYrGI2k/Gonw7R8NdR3bXEWY4QtU0UDJetyHtS2TTwB2OtpWJ9ZdKpppRoombaZ3i&#10;Dlzb6dXL0m9+AQAA//8DAFBLAwQUAAYACAAAACEAyKSAqdwAAAAHAQAADwAAAGRycy9kb3ducmV2&#10;LnhtbEyPwU7DMBBE70j8g7VI3KgT0pY2xKkQEkhI9EDhA9x4SazG6xBv2/D3LCe4zWpGM2+rzRR6&#10;dcIx+UgG8lkGCqmJzlNr4OP96WYFKrElZ/tIaOAbE2zqy4vKli6e6Q1PO26VlFAqrYGOeSi1Tk2H&#10;waZZHJDE+4xjsCzn2Go32rOUh17fZtlSB+tJFjo74GOHzWF3DAa2y5e49ttFeParuy9uOLnD9GrM&#10;9dX0cA+KceK/MPziCzrUwrSPR3JJ9QbkETawyHNQ4q6LQsReYvNiDrqu9H/++gcAAP//AwBQSwEC&#10;LQAUAAYACAAAACEAtoM4kv4AAADhAQAAEwAAAAAAAAAAAAAAAAAAAAAAW0NvbnRlbnRfVHlwZXNd&#10;LnhtbFBLAQItABQABgAIAAAAIQA4/SH/1gAAAJQBAAALAAAAAAAAAAAAAAAAAC8BAABfcmVscy8u&#10;cmVsc1BLAQItABQABgAIAAAAIQC9USIDKgIAADwEAAAOAAAAAAAAAAAAAAAAAC4CAABkcnMvZTJv&#10;RG9jLnhtbFBLAQItABQABgAIAAAAIQDIpICp3AAAAAcBAAAPAAAAAAAAAAAAAAAAAIQEAABkcnMv&#10;ZG93bnJldi54bWxQSwUGAAAAAAQABADzAAAAjQUAAAAA&#10;" fillcolor="#dbe5f1 [660]" stroked="f">
                <v:textbox>
                  <w:txbxContent>
                    <w:p w14:paraId="47EA3E67" w14:textId="0F137F62" w:rsidR="007C32AE" w:rsidRDefault="007C32AE" w:rsidP="004A3413">
                      <w:pPr>
                        <w:pStyle w:val="Heading5"/>
                        <w:spacing w:before="93"/>
                        <w:ind w:left="0"/>
                        <w:rPr>
                          <w:b w:val="0"/>
                        </w:rPr>
                      </w:pPr>
                      <w:r>
                        <w:t>WHS</w:t>
                      </w:r>
                      <w:r>
                        <w:rPr>
                          <w:spacing w:val="-2"/>
                        </w:rPr>
                        <w:t xml:space="preserve"> </w:t>
                      </w:r>
                      <w:r>
                        <w:t>Act,</w:t>
                      </w:r>
                      <w:r>
                        <w:rPr>
                          <w:spacing w:val="-4"/>
                        </w:rPr>
                        <w:t xml:space="preserve"> </w:t>
                      </w:r>
                      <w:r>
                        <w:t>section</w:t>
                      </w:r>
                      <w:r>
                        <w:rPr>
                          <w:spacing w:val="-4"/>
                        </w:rPr>
                        <w:t xml:space="preserve"> </w:t>
                      </w:r>
                      <w:r w:rsidRPr="004A3413">
                        <w:rPr>
                          <w:spacing w:val="-5"/>
                        </w:rPr>
                        <w:t>29</w:t>
                      </w:r>
                    </w:p>
                    <w:p w14:paraId="0068CB5D" w14:textId="091C7D0B" w:rsidR="007C32AE" w:rsidRDefault="007C32AE" w:rsidP="007C32AE">
                      <w:pPr>
                        <w:spacing w:before="119"/>
                      </w:pPr>
                      <w:r>
                        <w:t>Duties</w:t>
                      </w:r>
                      <w:r>
                        <w:rPr>
                          <w:spacing w:val="-2"/>
                        </w:rPr>
                        <w:t xml:space="preserve"> </w:t>
                      </w:r>
                      <w:r>
                        <w:t>of</w:t>
                      </w:r>
                      <w:r>
                        <w:rPr>
                          <w:spacing w:val="-1"/>
                        </w:rPr>
                        <w:t xml:space="preserve"> </w:t>
                      </w:r>
                      <w:r>
                        <w:rPr>
                          <w:spacing w:val="-2"/>
                        </w:rPr>
                        <w:t>other persons at the workplace</w:t>
                      </w:r>
                    </w:p>
                    <w:p w14:paraId="62319C66" w14:textId="43654A2E" w:rsidR="007C32AE" w:rsidRDefault="007C32AE" w:rsidP="007C32AE"/>
                    <w:p w14:paraId="2449D5F0" w14:textId="77777777" w:rsidR="007C32AE" w:rsidRDefault="007C32AE" w:rsidP="007C32AE">
                      <w:pPr>
                        <w:shd w:val="clear" w:color="auto" w:fill="DBE5F1" w:themeFill="accent1" w:themeFillTint="33"/>
                      </w:pPr>
                    </w:p>
                  </w:txbxContent>
                </v:textbox>
                <w10:wrap type="square" anchorx="margin"/>
              </v:shape>
            </w:pict>
          </mc:Fallback>
        </mc:AlternateContent>
      </w:r>
      <w:r w:rsidR="00D247E8" w:rsidRPr="006A7FC1">
        <w:rPr>
          <w:color w:val="7E7E7E"/>
          <w:spacing w:val="-2"/>
        </w:rPr>
        <w:t>OTHER</w:t>
      </w:r>
      <w:r w:rsidR="00D247E8">
        <w:rPr>
          <w:color w:val="7E7E7E"/>
          <w:spacing w:val="-1"/>
        </w:rPr>
        <w:t xml:space="preserve"> </w:t>
      </w:r>
      <w:r w:rsidR="00D247E8">
        <w:rPr>
          <w:color w:val="7E7E7E"/>
        </w:rPr>
        <w:t>PERSONS</w:t>
      </w:r>
      <w:r w:rsidR="00D247E8">
        <w:rPr>
          <w:color w:val="7E7E7E"/>
          <w:spacing w:val="-3"/>
        </w:rPr>
        <w:t xml:space="preserve"> </w:t>
      </w:r>
      <w:r w:rsidR="00D247E8">
        <w:rPr>
          <w:color w:val="7E7E7E"/>
        </w:rPr>
        <w:t>IN</w:t>
      </w:r>
      <w:r w:rsidR="00D247E8">
        <w:rPr>
          <w:color w:val="7E7E7E"/>
          <w:spacing w:val="1"/>
        </w:rPr>
        <w:t xml:space="preserve"> </w:t>
      </w:r>
      <w:r w:rsidR="00D247E8">
        <w:rPr>
          <w:color w:val="7E7E7E"/>
        </w:rPr>
        <w:t>THE</w:t>
      </w:r>
      <w:r w:rsidR="00D247E8">
        <w:rPr>
          <w:color w:val="7E7E7E"/>
          <w:spacing w:val="-3"/>
        </w:rPr>
        <w:t xml:space="preserve"> </w:t>
      </w:r>
      <w:r w:rsidR="00D247E8">
        <w:rPr>
          <w:color w:val="7E7E7E"/>
          <w:spacing w:val="-2"/>
        </w:rPr>
        <w:t>WORKPLACE</w:t>
      </w:r>
    </w:p>
    <w:p w14:paraId="3779B48C" w14:textId="441C35E7" w:rsidR="006E36BC" w:rsidRDefault="00D247E8" w:rsidP="007C32AE">
      <w:pPr>
        <w:widowControl/>
        <w:autoSpaceDE/>
        <w:autoSpaceDN/>
        <w:spacing w:before="120" w:after="160" w:line="259" w:lineRule="auto"/>
        <w:ind w:right="544"/>
      </w:pPr>
      <w:r>
        <w:t>Other persons at the workplace, like visitors, must take reasonable care for their own health and safety</w:t>
      </w:r>
      <w:r w:rsidRPr="002419A9">
        <w:t xml:space="preserve"> </w:t>
      </w:r>
      <w:r>
        <w:t>and</w:t>
      </w:r>
      <w:r w:rsidRPr="002419A9">
        <w:t xml:space="preserve"> </w:t>
      </w:r>
      <w:r>
        <w:t>must</w:t>
      </w:r>
      <w:r w:rsidRPr="002419A9">
        <w:t xml:space="preserve"> </w:t>
      </w:r>
      <w:r>
        <w:t>take care not to</w:t>
      </w:r>
      <w:r w:rsidRPr="002419A9">
        <w:t xml:space="preserve"> </w:t>
      </w:r>
      <w:r>
        <w:t>adversely affect other people’s health and safety.</w:t>
      </w:r>
      <w:r w:rsidRPr="002419A9">
        <w:t xml:space="preserve"> </w:t>
      </w:r>
      <w:r>
        <w:t>They must comply, so far as they are reasonably able, with reasonable instructions given by the PCBU to allow that person to comply with the WHS Act. For example, if a crystalline silica material is being installed at a customer’s home by a PCBU, that home becomes a workplace. The</w:t>
      </w:r>
      <w:r w:rsidRPr="002419A9">
        <w:t xml:space="preserve"> </w:t>
      </w:r>
      <w:r>
        <w:t>homeowner</w:t>
      </w:r>
      <w:r w:rsidRPr="002419A9">
        <w:t xml:space="preserve"> </w:t>
      </w:r>
      <w:r>
        <w:t>and</w:t>
      </w:r>
      <w:r w:rsidRPr="002419A9">
        <w:t xml:space="preserve"> </w:t>
      </w:r>
      <w:r>
        <w:t>other</w:t>
      </w:r>
      <w:r w:rsidRPr="002419A9">
        <w:t xml:space="preserve"> </w:t>
      </w:r>
      <w:r>
        <w:t>people</w:t>
      </w:r>
      <w:r w:rsidRPr="002419A9">
        <w:t xml:space="preserve"> </w:t>
      </w:r>
      <w:r>
        <w:t>who</w:t>
      </w:r>
      <w:r w:rsidRPr="002419A9">
        <w:t xml:space="preserve"> </w:t>
      </w:r>
      <w:r>
        <w:t>enter</w:t>
      </w:r>
      <w:r w:rsidRPr="002419A9">
        <w:t xml:space="preserve"> </w:t>
      </w:r>
      <w:r>
        <w:t>the</w:t>
      </w:r>
      <w:r w:rsidRPr="002419A9">
        <w:t xml:space="preserve"> </w:t>
      </w:r>
      <w:r>
        <w:t>home</w:t>
      </w:r>
      <w:r w:rsidRPr="002419A9">
        <w:t xml:space="preserve"> </w:t>
      </w:r>
      <w:r>
        <w:t>while</w:t>
      </w:r>
      <w:r w:rsidRPr="002419A9">
        <w:t xml:space="preserve"> </w:t>
      </w:r>
      <w:r>
        <w:t>it</w:t>
      </w:r>
      <w:r w:rsidRPr="002419A9">
        <w:t xml:space="preserve"> </w:t>
      </w:r>
      <w:r>
        <w:t>is</w:t>
      </w:r>
      <w:r w:rsidRPr="002419A9">
        <w:t xml:space="preserve"> </w:t>
      </w:r>
      <w:r>
        <w:t>a workplace</w:t>
      </w:r>
      <w:r w:rsidRPr="002419A9">
        <w:t xml:space="preserve"> </w:t>
      </w:r>
      <w:r>
        <w:t>are other persons for the purposes of the WHS Act.</w:t>
      </w:r>
    </w:p>
    <w:p w14:paraId="2F6D676F" w14:textId="1FAE1B71" w:rsidR="006E36BC" w:rsidRDefault="00D247E8" w:rsidP="004A3413">
      <w:pPr>
        <w:pStyle w:val="ListParagraph"/>
        <w:numPr>
          <w:ilvl w:val="1"/>
          <w:numId w:val="15"/>
        </w:numPr>
        <w:tabs>
          <w:tab w:val="left" w:pos="851"/>
        </w:tabs>
        <w:spacing w:before="482" w:line="240" w:lineRule="auto"/>
        <w:ind w:left="709" w:right="1168" w:hanging="709"/>
        <w:contextualSpacing/>
        <w:outlineLvl w:val="1"/>
      </w:pPr>
      <w:bookmarkStart w:id="15" w:name="_TOC_250024"/>
      <w:bookmarkStart w:id="16" w:name="_Toc169788666"/>
      <w:r w:rsidRPr="00B920FA">
        <w:rPr>
          <w:color w:val="7030A0"/>
          <w:sz w:val="40"/>
          <w:szCs w:val="40"/>
          <w:lang w:val="en-AU"/>
        </w:rPr>
        <w:t xml:space="preserve">Other relevant </w:t>
      </w:r>
      <w:bookmarkEnd w:id="15"/>
      <w:r w:rsidRPr="00B920FA">
        <w:rPr>
          <w:color w:val="7030A0"/>
          <w:sz w:val="40"/>
          <w:szCs w:val="40"/>
          <w:lang w:val="en-AU"/>
        </w:rPr>
        <w:t>duties</w:t>
      </w:r>
      <w:bookmarkEnd w:id="16"/>
    </w:p>
    <w:p w14:paraId="1325E37F" w14:textId="6C0F8E0A" w:rsidR="006E36BC" w:rsidRDefault="00B64338" w:rsidP="003C7FC9">
      <w:pPr>
        <w:pStyle w:val="Heading3"/>
        <w:spacing w:before="311"/>
        <w:ind w:left="1"/>
      </w:pPr>
      <w:r>
        <w:rPr>
          <w:noProof/>
        </w:rPr>
        <mc:AlternateContent>
          <mc:Choice Requires="wps">
            <w:drawing>
              <wp:anchor distT="45720" distB="45720" distL="114300" distR="114300" simplePos="0" relativeHeight="487731200" behindDoc="0" locked="0" layoutInCell="1" allowOverlap="1" wp14:anchorId="4D3EAEE7" wp14:editId="2EA787C0">
                <wp:simplePos x="0" y="0"/>
                <wp:positionH relativeFrom="margin">
                  <wp:align>left</wp:align>
                </wp:positionH>
                <wp:positionV relativeFrom="paragraph">
                  <wp:posOffset>481965</wp:posOffset>
                </wp:positionV>
                <wp:extent cx="5925185" cy="1112520"/>
                <wp:effectExtent l="0" t="0" r="0" b="0"/>
                <wp:wrapSquare wrapText="bothSides"/>
                <wp:docPr id="238" name="Text 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1112520"/>
                        </a:xfrm>
                        <a:prstGeom prst="rect">
                          <a:avLst/>
                        </a:prstGeom>
                        <a:solidFill>
                          <a:schemeClr val="accent1">
                            <a:lumMod val="20000"/>
                            <a:lumOff val="80000"/>
                          </a:schemeClr>
                        </a:solidFill>
                        <a:ln w="9525">
                          <a:noFill/>
                          <a:miter lim="800000"/>
                          <a:headEnd/>
                          <a:tailEnd/>
                        </a:ln>
                      </wps:spPr>
                      <wps:txbx>
                        <w:txbxContent>
                          <w:p w14:paraId="31D416A2" w14:textId="77777777" w:rsidR="007C32AE" w:rsidRDefault="007C32AE" w:rsidP="004A3413">
                            <w:pPr>
                              <w:pStyle w:val="Heading5"/>
                              <w:spacing w:before="93"/>
                              <w:ind w:left="0"/>
                              <w:rPr>
                                <w:b w:val="0"/>
                              </w:rPr>
                            </w:pPr>
                            <w:r>
                              <w:t xml:space="preserve">WHS Act, section 47 </w:t>
                            </w:r>
                          </w:p>
                          <w:p w14:paraId="15361FDC" w14:textId="77777777" w:rsidR="007C32AE" w:rsidRPr="007C45A6" w:rsidRDefault="007C32AE" w:rsidP="007C45A6">
                            <w:pPr>
                              <w:spacing w:before="119" w:after="120"/>
                              <w:rPr>
                                <w:spacing w:val="-2"/>
                              </w:rPr>
                            </w:pPr>
                            <w:r w:rsidRPr="007C45A6">
                              <w:rPr>
                                <w:spacing w:val="-2"/>
                              </w:rPr>
                              <w:t xml:space="preserve">Duty to consult workers </w:t>
                            </w:r>
                          </w:p>
                          <w:p w14:paraId="5A811F65" w14:textId="77777777" w:rsidR="007C45A6" w:rsidRDefault="007C32AE" w:rsidP="004A3413">
                            <w:pPr>
                              <w:spacing w:before="120"/>
                              <w:rPr>
                                <w:b/>
                              </w:rPr>
                            </w:pPr>
                            <w:r>
                              <w:rPr>
                                <w:b/>
                              </w:rPr>
                              <w:t xml:space="preserve">WHS Act, section 48 </w:t>
                            </w:r>
                          </w:p>
                          <w:p w14:paraId="063138DC" w14:textId="06C1F92E" w:rsidR="007C32AE" w:rsidRPr="007C45A6" w:rsidRDefault="007C32AE" w:rsidP="007C45A6">
                            <w:pPr>
                              <w:spacing w:before="119"/>
                              <w:rPr>
                                <w:spacing w:val="-2"/>
                              </w:rPr>
                            </w:pPr>
                            <w:r w:rsidRPr="007C45A6">
                              <w:rPr>
                                <w:spacing w:val="-2"/>
                              </w:rPr>
                              <w:t>Nature of consultatio</w:t>
                            </w:r>
                            <w:r w:rsidR="007C45A6" w:rsidRPr="007C45A6">
                              <w:rPr>
                                <w:spacing w:val="-2"/>
                              </w:rPr>
                              <w:t>n</w:t>
                            </w:r>
                          </w:p>
                          <w:p w14:paraId="295EF550" w14:textId="77777777" w:rsidR="007C32AE" w:rsidRDefault="007C32AE" w:rsidP="007C32AE">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3EAEE7" id="Text Box 238" o:spid="_x0000_s1037" type="#_x0000_t202" style="position:absolute;left:0;text-align:left;margin-left:0;margin-top:37.95pt;width:466.55pt;height:87.6pt;z-index:4877312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3ViLAIAAD0EAAAOAAAAZHJzL2Uyb0RvYy54bWysU9tu2zAMfR+wfxD0vjg24i0x4hRdug4D&#10;ugvQ9QMUWY6FSaImKbGzrx8lO2m2vg17EShSOiQPD9c3g1bkKJyXYGqaz+aUCMOhkWZf06fv92+W&#10;lPjATMMUGFHTk/D0ZvP61bq3lSigA9UIRxDE+Kq3Ne1CsFWWed4JzfwMrDAYbMFpFvDq9lnjWI/o&#10;WmXFfP4268E11gEX3qP3bgzSTcJvW8HD17b1IhBVU6wtpNOlcxfPbLNm1d4x20k+lcH+oQrNpMGk&#10;F6g7Fhg5OPkCSkvuwEMbZhx0Bm0ruUg9YDf5/K9uHjtmReoFyfH2QpP/f7D8y/HRfnMkDO9hwAGm&#10;Jrx9AP7DEwPbjpm9uHUO+k6wBhPnkbKst76avkaqfeUjyK7/DA0OmR0CJKChdTqygn0SRMcBnC6k&#10;iyEQjs5yVZT5sqSEYyzP86Is0lgyVp2/W+fDRwGaRKOmDqea4NnxwYdYDqvOT2I2D0o291KpdIlK&#10;ElvlyJGhBhjnwoSxTXXQWO/oRy3NJzWgGzUzupdnN6ZImoxIKeEfSZQhfU1XZVGmugzE7ElaWgbU&#10;t5K6pglryhHJ/GCa9CQwqUYbkygzsRsJHakNw24gsonkRO4j2ztoTsi3g1HPuH9odOB+UdKjlmvq&#10;fx6YE5SoTwZntsoXiyj+dFmU75Bg4q4ju+sIMxyhahooGc1tSAsT2TRwi7NtZWL9uZKpZtRo4mba&#10;p7gE1/f06nnrN78BAAD//wMAUEsDBBQABgAIAAAAIQBHNmLh3QAAAAcBAAAPAAAAZHJzL2Rvd25y&#10;ZXYueG1sTI/BTsMwEETvSPyDtUjcqJNWaZuQTYWQQEJqDxQ+wI2XJGq8DvG2DX9fc4LjaEYzb8rN&#10;5Hp1pjF0nhHSWQKKuPa24wbh8+PlYQ0qiGFres+E8EMBNtXtTWkK6y/8Tue9NCqWcCgMQisyFFqH&#10;uiVnwswPxNH78qMzEuXYaDuaSyx3vZ4nyVI703FcaM1Azy3Vx/3JIeyWbz7vdpl77darb6kl2OO0&#10;Rby/m54eQQlN8heGX/yIDlVkOvgT26B6hHhEEFZZDiq6+WKRgjogzLM0BV2V+j9/dQUAAP//AwBQ&#10;SwECLQAUAAYACAAAACEAtoM4kv4AAADhAQAAEwAAAAAAAAAAAAAAAAAAAAAAW0NvbnRlbnRfVHlw&#10;ZXNdLnhtbFBLAQItABQABgAIAAAAIQA4/SH/1gAAAJQBAAALAAAAAAAAAAAAAAAAAC8BAABfcmVs&#10;cy8ucmVsc1BLAQItABQABgAIAAAAIQC2h3ViLAIAAD0EAAAOAAAAAAAAAAAAAAAAAC4CAABkcnMv&#10;ZTJvRG9jLnhtbFBLAQItABQABgAIAAAAIQBHNmLh3QAAAAcBAAAPAAAAAAAAAAAAAAAAAIYEAABk&#10;cnMvZG93bnJldi54bWxQSwUGAAAAAAQABADzAAAAkAUAAAAA&#10;" fillcolor="#dbe5f1 [660]" stroked="f">
                <v:textbox>
                  <w:txbxContent>
                    <w:p w14:paraId="31D416A2" w14:textId="77777777" w:rsidR="007C32AE" w:rsidRDefault="007C32AE" w:rsidP="004A3413">
                      <w:pPr>
                        <w:pStyle w:val="Heading5"/>
                        <w:spacing w:before="93"/>
                        <w:ind w:left="0"/>
                        <w:rPr>
                          <w:b w:val="0"/>
                        </w:rPr>
                      </w:pPr>
                      <w:r>
                        <w:t xml:space="preserve">WHS Act, section 47 </w:t>
                      </w:r>
                    </w:p>
                    <w:p w14:paraId="15361FDC" w14:textId="77777777" w:rsidR="007C32AE" w:rsidRPr="007C45A6" w:rsidRDefault="007C32AE" w:rsidP="007C45A6">
                      <w:pPr>
                        <w:spacing w:before="119" w:after="120"/>
                        <w:rPr>
                          <w:spacing w:val="-2"/>
                        </w:rPr>
                      </w:pPr>
                      <w:r w:rsidRPr="007C45A6">
                        <w:rPr>
                          <w:spacing w:val="-2"/>
                        </w:rPr>
                        <w:t xml:space="preserve">Duty to consult workers </w:t>
                      </w:r>
                    </w:p>
                    <w:p w14:paraId="5A811F65" w14:textId="77777777" w:rsidR="007C45A6" w:rsidRDefault="007C32AE" w:rsidP="004A3413">
                      <w:pPr>
                        <w:spacing w:before="120"/>
                        <w:rPr>
                          <w:b/>
                        </w:rPr>
                      </w:pPr>
                      <w:r>
                        <w:rPr>
                          <w:b/>
                        </w:rPr>
                        <w:t xml:space="preserve">WHS Act, section 48 </w:t>
                      </w:r>
                    </w:p>
                    <w:p w14:paraId="063138DC" w14:textId="06C1F92E" w:rsidR="007C32AE" w:rsidRPr="007C45A6" w:rsidRDefault="007C32AE" w:rsidP="007C45A6">
                      <w:pPr>
                        <w:spacing w:before="119"/>
                        <w:rPr>
                          <w:spacing w:val="-2"/>
                        </w:rPr>
                      </w:pPr>
                      <w:r w:rsidRPr="007C45A6">
                        <w:rPr>
                          <w:spacing w:val="-2"/>
                        </w:rPr>
                        <w:t>Nature of consultatio</w:t>
                      </w:r>
                      <w:r w:rsidR="007C45A6" w:rsidRPr="007C45A6">
                        <w:rPr>
                          <w:spacing w:val="-2"/>
                        </w:rPr>
                        <w:t>n</w:t>
                      </w:r>
                    </w:p>
                    <w:p w14:paraId="295EF550" w14:textId="77777777" w:rsidR="007C32AE" w:rsidRDefault="007C32AE" w:rsidP="007C32AE">
                      <w:pPr>
                        <w:shd w:val="clear" w:color="auto" w:fill="DBE5F1" w:themeFill="accent1" w:themeFillTint="33"/>
                      </w:pPr>
                    </w:p>
                  </w:txbxContent>
                </v:textbox>
                <w10:wrap type="square" anchorx="margin"/>
              </v:shape>
            </w:pict>
          </mc:Fallback>
        </mc:AlternateContent>
      </w:r>
      <w:r w:rsidR="00D247E8">
        <w:rPr>
          <w:color w:val="7E7E7E"/>
          <w:spacing w:val="-2"/>
        </w:rPr>
        <w:t>CONSULTATION</w:t>
      </w:r>
    </w:p>
    <w:p w14:paraId="2F952E45" w14:textId="188819D1" w:rsidR="006E36BC" w:rsidRDefault="006E36BC" w:rsidP="003C7FC9">
      <w:pPr>
        <w:pStyle w:val="BodyText"/>
        <w:spacing w:before="5"/>
        <w:rPr>
          <w:b/>
          <w:sz w:val="8"/>
        </w:rPr>
      </w:pPr>
    </w:p>
    <w:p w14:paraId="091CCA36" w14:textId="46BB7B3A" w:rsidR="006E36BC" w:rsidRDefault="00D247E8" w:rsidP="00C82F22">
      <w:pPr>
        <w:widowControl/>
        <w:autoSpaceDE/>
        <w:autoSpaceDN/>
        <w:spacing w:after="160" w:line="259" w:lineRule="auto"/>
        <w:ind w:right="544"/>
      </w:pPr>
      <w:r>
        <w:t>A</w:t>
      </w:r>
      <w:r w:rsidRPr="002419A9">
        <w:t xml:space="preserve"> </w:t>
      </w:r>
      <w:r>
        <w:t>PCBU</w:t>
      </w:r>
      <w:r w:rsidRPr="002419A9">
        <w:t xml:space="preserve"> </w:t>
      </w:r>
      <w:r>
        <w:t>must consult,</w:t>
      </w:r>
      <w:r w:rsidRPr="002419A9">
        <w:t xml:space="preserve"> </w:t>
      </w:r>
      <w:r>
        <w:t>so</w:t>
      </w:r>
      <w:r w:rsidRPr="002419A9">
        <w:t xml:space="preserve"> </w:t>
      </w:r>
      <w:r>
        <w:t>far</w:t>
      </w:r>
      <w:r w:rsidRPr="002419A9">
        <w:t xml:space="preserve"> </w:t>
      </w:r>
      <w:r>
        <w:t>as</w:t>
      </w:r>
      <w:r w:rsidRPr="002419A9">
        <w:t xml:space="preserve"> </w:t>
      </w:r>
      <w:r>
        <w:t>is</w:t>
      </w:r>
      <w:r w:rsidRPr="002419A9">
        <w:t xml:space="preserve"> </w:t>
      </w:r>
      <w:r>
        <w:t>reasonably</w:t>
      </w:r>
      <w:r w:rsidRPr="002419A9">
        <w:t xml:space="preserve"> </w:t>
      </w:r>
      <w:r>
        <w:t>practicable, with</w:t>
      </w:r>
      <w:r w:rsidRPr="002419A9">
        <w:t xml:space="preserve"> </w:t>
      </w:r>
      <w:r>
        <w:t>workers</w:t>
      </w:r>
      <w:r w:rsidRPr="002419A9">
        <w:t xml:space="preserve"> </w:t>
      </w:r>
      <w:r>
        <w:t>who</w:t>
      </w:r>
      <w:r w:rsidRPr="002419A9">
        <w:t xml:space="preserve"> </w:t>
      </w:r>
      <w:r>
        <w:t>carry</w:t>
      </w:r>
      <w:r w:rsidRPr="002419A9">
        <w:t xml:space="preserve"> </w:t>
      </w:r>
      <w:r>
        <w:t>out work for the business or undertaking and the HSR (if any), who are (or are likely to be) directly affected</w:t>
      </w:r>
      <w:r w:rsidRPr="002419A9">
        <w:t xml:space="preserve"> </w:t>
      </w:r>
      <w:r>
        <w:t>by</w:t>
      </w:r>
      <w:r w:rsidRPr="002419A9">
        <w:t xml:space="preserve"> </w:t>
      </w:r>
      <w:r>
        <w:t>a</w:t>
      </w:r>
      <w:r w:rsidRPr="002419A9">
        <w:t xml:space="preserve"> </w:t>
      </w:r>
      <w:r>
        <w:t>work</w:t>
      </w:r>
      <w:r w:rsidRPr="002419A9">
        <w:t xml:space="preserve"> </w:t>
      </w:r>
      <w:r>
        <w:t>health</w:t>
      </w:r>
      <w:r w:rsidRPr="002419A9">
        <w:t xml:space="preserve"> </w:t>
      </w:r>
      <w:r>
        <w:t>and</w:t>
      </w:r>
      <w:r w:rsidRPr="002419A9">
        <w:t xml:space="preserve"> </w:t>
      </w:r>
      <w:r>
        <w:t>safety</w:t>
      </w:r>
      <w:r w:rsidRPr="002419A9">
        <w:t xml:space="preserve"> </w:t>
      </w:r>
      <w:r>
        <w:t>matter.</w:t>
      </w:r>
      <w:r w:rsidRPr="002419A9">
        <w:t xml:space="preserve"> </w:t>
      </w:r>
      <w:r>
        <w:t>This</w:t>
      </w:r>
      <w:r w:rsidRPr="002419A9">
        <w:t xml:space="preserve"> </w:t>
      </w:r>
      <w:r>
        <w:t>includes consulting</w:t>
      </w:r>
      <w:r w:rsidRPr="002419A9">
        <w:t xml:space="preserve"> </w:t>
      </w:r>
      <w:r>
        <w:t>about</w:t>
      </w:r>
      <w:r w:rsidRPr="002419A9">
        <w:t xml:space="preserve"> </w:t>
      </w:r>
      <w:r>
        <w:t>the</w:t>
      </w:r>
      <w:r w:rsidRPr="002419A9">
        <w:t xml:space="preserve"> </w:t>
      </w:r>
      <w:r>
        <w:t xml:space="preserve">PCBUs risk management process such as identifying risks and choosing </w:t>
      </w:r>
      <w:r w:rsidR="00AB2C13">
        <w:t>appropriate</w:t>
      </w:r>
      <w:r>
        <w:t xml:space="preserve"> controls.</w:t>
      </w:r>
    </w:p>
    <w:p w14:paraId="3086357C" w14:textId="77777777" w:rsidR="006E36BC" w:rsidRDefault="00D247E8" w:rsidP="00C82F22">
      <w:pPr>
        <w:widowControl/>
        <w:autoSpaceDE/>
        <w:autoSpaceDN/>
        <w:spacing w:after="160" w:line="259" w:lineRule="auto"/>
        <w:ind w:right="544"/>
      </w:pPr>
      <w:r>
        <w:t>Worker</w:t>
      </w:r>
      <w:r w:rsidRPr="002419A9">
        <w:t xml:space="preserve"> </w:t>
      </w:r>
      <w:r>
        <w:t>input</w:t>
      </w:r>
      <w:r w:rsidRPr="002419A9">
        <w:t xml:space="preserve"> </w:t>
      </w:r>
      <w:r>
        <w:t>and</w:t>
      </w:r>
      <w:r w:rsidRPr="002419A9">
        <w:t xml:space="preserve"> </w:t>
      </w:r>
      <w:r>
        <w:t>participation</w:t>
      </w:r>
      <w:r w:rsidRPr="002419A9">
        <w:t xml:space="preserve"> </w:t>
      </w:r>
      <w:r>
        <w:t>improves</w:t>
      </w:r>
      <w:r w:rsidRPr="002419A9">
        <w:t xml:space="preserve"> </w:t>
      </w:r>
      <w:r>
        <w:t>decision-making</w:t>
      </w:r>
      <w:r w:rsidRPr="002419A9">
        <w:t xml:space="preserve"> </w:t>
      </w:r>
      <w:r>
        <w:t>about</w:t>
      </w:r>
      <w:r w:rsidRPr="002419A9">
        <w:t xml:space="preserve"> </w:t>
      </w:r>
      <w:r>
        <w:t>health</w:t>
      </w:r>
      <w:r w:rsidRPr="002419A9">
        <w:t xml:space="preserve"> </w:t>
      </w:r>
      <w:r>
        <w:t>and</w:t>
      </w:r>
      <w:r w:rsidRPr="002419A9">
        <w:t xml:space="preserve"> </w:t>
      </w:r>
      <w:r>
        <w:t>safety</w:t>
      </w:r>
      <w:r w:rsidRPr="002419A9">
        <w:t xml:space="preserve"> </w:t>
      </w:r>
      <w:r>
        <w:t>matters and assists in reducing work-related injuries and disease.</w:t>
      </w:r>
    </w:p>
    <w:p w14:paraId="27BEB4E8" w14:textId="77777777" w:rsidR="006E36BC" w:rsidRDefault="00D247E8" w:rsidP="005B3AB7">
      <w:pPr>
        <w:keepNext/>
        <w:widowControl/>
        <w:autoSpaceDE/>
        <w:autoSpaceDN/>
        <w:spacing w:after="160" w:line="259" w:lineRule="auto"/>
        <w:ind w:right="544"/>
      </w:pPr>
      <w:r>
        <w:lastRenderedPageBreak/>
        <w:t>Workers</w:t>
      </w:r>
      <w:r w:rsidRPr="002419A9">
        <w:t xml:space="preserve"> </w:t>
      </w:r>
      <w:r>
        <w:t>are</w:t>
      </w:r>
      <w:r w:rsidRPr="002419A9">
        <w:t xml:space="preserve"> </w:t>
      </w:r>
      <w:r>
        <w:t>entitled</w:t>
      </w:r>
      <w:r w:rsidRPr="002419A9">
        <w:t xml:space="preserve"> </w:t>
      </w:r>
      <w:r>
        <w:t>to be</w:t>
      </w:r>
      <w:r w:rsidRPr="002419A9">
        <w:t xml:space="preserve"> </w:t>
      </w:r>
      <w:r>
        <w:t>represented</w:t>
      </w:r>
      <w:r w:rsidRPr="002419A9">
        <w:t xml:space="preserve"> </w:t>
      </w:r>
      <w:r>
        <w:t>in</w:t>
      </w:r>
      <w:r w:rsidRPr="002419A9">
        <w:t xml:space="preserve"> </w:t>
      </w:r>
      <w:r>
        <w:t>consultations</w:t>
      </w:r>
      <w:r w:rsidRPr="002419A9">
        <w:t xml:space="preserve"> </w:t>
      </w:r>
      <w:r>
        <w:t>by</w:t>
      </w:r>
      <w:r w:rsidRPr="002419A9">
        <w:t xml:space="preserve"> </w:t>
      </w:r>
      <w:r>
        <w:t>a</w:t>
      </w:r>
      <w:r w:rsidRPr="002419A9">
        <w:t xml:space="preserve"> </w:t>
      </w:r>
      <w:r>
        <w:t>HSR</w:t>
      </w:r>
      <w:r w:rsidRPr="002419A9">
        <w:t xml:space="preserve"> </w:t>
      </w:r>
      <w:r>
        <w:t>who</w:t>
      </w:r>
      <w:r w:rsidRPr="002419A9">
        <w:t xml:space="preserve"> </w:t>
      </w:r>
      <w:r>
        <w:t>has been elected</w:t>
      </w:r>
      <w:r w:rsidRPr="002419A9">
        <w:t xml:space="preserve"> </w:t>
      </w:r>
      <w:r>
        <w:t>to represent their work group.</w:t>
      </w:r>
    </w:p>
    <w:p w14:paraId="5A2F0078" w14:textId="35022FB9" w:rsidR="006E36BC" w:rsidRDefault="00D247E8" w:rsidP="00C82F22">
      <w:pPr>
        <w:widowControl/>
        <w:autoSpaceDE/>
        <w:autoSpaceDN/>
        <w:spacing w:after="160" w:line="259" w:lineRule="auto"/>
        <w:ind w:right="544"/>
      </w:pPr>
      <w:r>
        <w:t xml:space="preserve">Workers who work with </w:t>
      </w:r>
      <w:r w:rsidR="00763D5E">
        <w:t>crystalline silica material</w:t>
      </w:r>
      <w:r>
        <w:t>, workers who may be exposed to silica dust,</w:t>
      </w:r>
      <w:r w:rsidRPr="002419A9">
        <w:t xml:space="preserve"> </w:t>
      </w:r>
      <w:r>
        <w:t>and</w:t>
      </w:r>
      <w:r w:rsidRPr="002419A9">
        <w:t xml:space="preserve"> </w:t>
      </w:r>
      <w:r>
        <w:t>the</w:t>
      </w:r>
      <w:r w:rsidRPr="002419A9">
        <w:t xml:space="preserve"> </w:t>
      </w:r>
      <w:r>
        <w:t>HSR</w:t>
      </w:r>
      <w:r w:rsidRPr="002419A9">
        <w:t xml:space="preserve"> </w:t>
      </w:r>
      <w:r>
        <w:t>(if</w:t>
      </w:r>
      <w:r w:rsidRPr="002419A9">
        <w:t xml:space="preserve"> </w:t>
      </w:r>
      <w:r>
        <w:t>any)</w:t>
      </w:r>
      <w:r w:rsidRPr="002419A9">
        <w:t xml:space="preserve"> </w:t>
      </w:r>
      <w:r>
        <w:t>must be</w:t>
      </w:r>
      <w:r w:rsidRPr="002419A9">
        <w:t xml:space="preserve"> </w:t>
      </w:r>
      <w:r>
        <w:t>consulted</w:t>
      </w:r>
      <w:r w:rsidRPr="002419A9">
        <w:t xml:space="preserve"> </w:t>
      </w:r>
      <w:r>
        <w:t>on</w:t>
      </w:r>
      <w:r w:rsidRPr="002419A9">
        <w:t xml:space="preserve"> </w:t>
      </w:r>
      <w:r>
        <w:t>health and safety</w:t>
      </w:r>
      <w:r w:rsidRPr="002419A9">
        <w:t xml:space="preserve"> </w:t>
      </w:r>
      <w:r>
        <w:t>matters,</w:t>
      </w:r>
      <w:r w:rsidRPr="002419A9">
        <w:t xml:space="preserve"> </w:t>
      </w:r>
      <w:r>
        <w:t>including, but</w:t>
      </w:r>
      <w:r w:rsidRPr="002419A9">
        <w:t xml:space="preserve"> </w:t>
      </w:r>
      <w:r>
        <w:t>not limited to:</w:t>
      </w:r>
    </w:p>
    <w:p w14:paraId="5831F3C7" w14:textId="77777777" w:rsidR="006E36BC" w:rsidRPr="00915F17" w:rsidRDefault="00D247E8" w:rsidP="00B920FA">
      <w:pPr>
        <w:pStyle w:val="ListParagraph"/>
        <w:numPr>
          <w:ilvl w:val="0"/>
          <w:numId w:val="22"/>
        </w:numPr>
        <w:spacing w:before="240" w:line="240" w:lineRule="auto"/>
        <w:ind w:left="720" w:right="229"/>
        <w:contextualSpacing/>
      </w:pPr>
      <w:r w:rsidRPr="00915F17">
        <w:t>identifying the tasks and processes that may result in exposure to silica dust</w:t>
      </w:r>
    </w:p>
    <w:p w14:paraId="0F62009F" w14:textId="5E8FA11D" w:rsidR="006E36BC" w:rsidRPr="00915F17" w:rsidRDefault="00D247E8" w:rsidP="00B920FA">
      <w:pPr>
        <w:pStyle w:val="ListParagraph"/>
        <w:numPr>
          <w:ilvl w:val="0"/>
          <w:numId w:val="22"/>
        </w:numPr>
        <w:spacing w:before="240" w:line="240" w:lineRule="auto"/>
        <w:ind w:left="720" w:right="229"/>
        <w:contextualSpacing/>
      </w:pPr>
      <w:r w:rsidRPr="00915F17">
        <w:t xml:space="preserve">developing a </w:t>
      </w:r>
      <w:r w:rsidR="00A439C3" w:rsidRPr="00915F17">
        <w:t xml:space="preserve">risk </w:t>
      </w:r>
      <w:r w:rsidRPr="00915F17">
        <w:t>control plan</w:t>
      </w:r>
      <w:r w:rsidR="00A439C3" w:rsidRPr="00915F17">
        <w:t xml:space="preserve"> including a Safe Work Method Statement if applicable to the work activity</w:t>
      </w:r>
    </w:p>
    <w:p w14:paraId="3DBE99BF" w14:textId="77777777" w:rsidR="006E36BC" w:rsidRPr="00915F17" w:rsidRDefault="00D247E8" w:rsidP="00B920FA">
      <w:pPr>
        <w:pStyle w:val="ListParagraph"/>
        <w:numPr>
          <w:ilvl w:val="0"/>
          <w:numId w:val="22"/>
        </w:numPr>
        <w:spacing w:before="240" w:line="240" w:lineRule="auto"/>
        <w:ind w:left="720" w:right="229"/>
        <w:contextualSpacing/>
      </w:pPr>
      <w:r w:rsidRPr="00915F17">
        <w:t>making changes to processes or procedures that generate silica dust</w:t>
      </w:r>
    </w:p>
    <w:p w14:paraId="541D00E3" w14:textId="77777777" w:rsidR="006E36BC" w:rsidRPr="00915F17" w:rsidRDefault="00D247E8" w:rsidP="00B920FA">
      <w:pPr>
        <w:pStyle w:val="ListParagraph"/>
        <w:numPr>
          <w:ilvl w:val="0"/>
          <w:numId w:val="22"/>
        </w:numPr>
        <w:spacing w:before="240" w:line="240" w:lineRule="auto"/>
        <w:ind w:left="720" w:right="229"/>
        <w:contextualSpacing/>
      </w:pPr>
      <w:r w:rsidRPr="00915F17">
        <w:t>making changes to controls to protect workers from silica dust</w:t>
      </w:r>
    </w:p>
    <w:p w14:paraId="77B7EFC2" w14:textId="77777777" w:rsidR="006E36BC" w:rsidRPr="00915F17" w:rsidRDefault="00D247E8" w:rsidP="00B920FA">
      <w:pPr>
        <w:pStyle w:val="ListParagraph"/>
        <w:numPr>
          <w:ilvl w:val="0"/>
          <w:numId w:val="22"/>
        </w:numPr>
        <w:spacing w:before="240" w:line="240" w:lineRule="auto"/>
        <w:ind w:left="720" w:right="229"/>
        <w:contextualSpacing/>
      </w:pPr>
      <w:r w:rsidRPr="00915F17">
        <w:t xml:space="preserve">proposing </w:t>
      </w:r>
      <w:r>
        <w:t>changes</w:t>
      </w:r>
      <w:r w:rsidRPr="00915F17">
        <w:t xml:space="preserve"> </w:t>
      </w:r>
      <w:r>
        <w:t>that</w:t>
      </w:r>
      <w:r w:rsidRPr="00915F17">
        <w:t xml:space="preserve"> </w:t>
      </w:r>
      <w:r>
        <w:t>may</w:t>
      </w:r>
      <w:r w:rsidRPr="00915F17">
        <w:t xml:space="preserve"> </w:t>
      </w:r>
      <w:r>
        <w:t>affect</w:t>
      </w:r>
      <w:r w:rsidRPr="00915F17">
        <w:t xml:space="preserve"> </w:t>
      </w:r>
      <w:r>
        <w:t>worker</w:t>
      </w:r>
      <w:r w:rsidRPr="00915F17">
        <w:t xml:space="preserve"> </w:t>
      </w:r>
      <w:r>
        <w:t>health</w:t>
      </w:r>
      <w:r w:rsidRPr="00915F17">
        <w:t xml:space="preserve"> </w:t>
      </w:r>
      <w:r>
        <w:t>and</w:t>
      </w:r>
      <w:r w:rsidRPr="00915F17">
        <w:t xml:space="preserve"> safety</w:t>
      </w:r>
    </w:p>
    <w:p w14:paraId="6675E9DF" w14:textId="77777777" w:rsidR="006E36BC" w:rsidRDefault="00D247E8" w:rsidP="00740257">
      <w:pPr>
        <w:numPr>
          <w:ilvl w:val="3"/>
          <w:numId w:val="15"/>
        </w:numPr>
        <w:tabs>
          <w:tab w:val="left" w:pos="1292"/>
        </w:tabs>
        <w:spacing w:before="80"/>
        <w:ind w:left="1344" w:hanging="357"/>
      </w:pPr>
      <w:r>
        <w:t>for</w:t>
      </w:r>
      <w:r>
        <w:rPr>
          <w:spacing w:val="-4"/>
        </w:rPr>
        <w:t xml:space="preserve"> </w:t>
      </w:r>
      <w:r>
        <w:t>example,</w:t>
      </w:r>
      <w:r>
        <w:rPr>
          <w:spacing w:val="-3"/>
        </w:rPr>
        <w:t xml:space="preserve"> </w:t>
      </w:r>
      <w:r>
        <w:t>positioning</w:t>
      </w:r>
      <w:r>
        <w:rPr>
          <w:spacing w:val="-6"/>
        </w:rPr>
        <w:t xml:space="preserve"> </w:t>
      </w:r>
      <w:r>
        <w:t>of</w:t>
      </w:r>
      <w:r>
        <w:rPr>
          <w:spacing w:val="-3"/>
        </w:rPr>
        <w:t xml:space="preserve"> </w:t>
      </w:r>
      <w:r>
        <w:t>work</w:t>
      </w:r>
      <w:r>
        <w:rPr>
          <w:spacing w:val="-3"/>
        </w:rPr>
        <w:t xml:space="preserve"> </w:t>
      </w:r>
      <w:r>
        <w:t>spaces,</w:t>
      </w:r>
      <w:r>
        <w:rPr>
          <w:spacing w:val="-4"/>
        </w:rPr>
        <w:t xml:space="preserve"> </w:t>
      </w:r>
      <w:r>
        <w:t>non-fabrication</w:t>
      </w:r>
      <w:r>
        <w:rPr>
          <w:spacing w:val="-4"/>
        </w:rPr>
        <w:t xml:space="preserve"> </w:t>
      </w:r>
      <w:r>
        <w:t>areas</w:t>
      </w:r>
      <w:r>
        <w:rPr>
          <w:spacing w:val="-6"/>
        </w:rPr>
        <w:t xml:space="preserve"> </w:t>
      </w:r>
      <w:r>
        <w:t>and</w:t>
      </w:r>
      <w:r>
        <w:rPr>
          <w:spacing w:val="-4"/>
        </w:rPr>
        <w:t xml:space="preserve"> </w:t>
      </w:r>
      <w:r>
        <w:t xml:space="preserve">ventilation </w:t>
      </w:r>
      <w:r>
        <w:rPr>
          <w:spacing w:val="-2"/>
        </w:rPr>
        <w:t>systems</w:t>
      </w:r>
    </w:p>
    <w:p w14:paraId="549A0EB7" w14:textId="4A0223B1" w:rsidR="006E36BC" w:rsidRPr="00915F17" w:rsidRDefault="00D247E8" w:rsidP="00B920FA">
      <w:pPr>
        <w:pStyle w:val="ListParagraph"/>
        <w:numPr>
          <w:ilvl w:val="0"/>
          <w:numId w:val="22"/>
        </w:numPr>
        <w:spacing w:before="240" w:line="240" w:lineRule="auto"/>
        <w:ind w:left="720" w:right="229"/>
        <w:contextualSpacing/>
      </w:pPr>
      <w:r w:rsidRPr="00915F17">
        <w:t xml:space="preserve">monitoring the health of workers exposed to silica dust, </w:t>
      </w:r>
      <w:r w:rsidR="000B0CA3" w:rsidRPr="00915F17">
        <w:t>including</w:t>
      </w:r>
      <w:r w:rsidR="00417DE6" w:rsidRPr="00915F17">
        <w:t xml:space="preserve"> the engagement of a </w:t>
      </w:r>
      <w:r w:rsidRPr="00915F17">
        <w:t>medical practitioner to carry out health monitoring</w:t>
      </w:r>
    </w:p>
    <w:p w14:paraId="3533623D" w14:textId="77777777" w:rsidR="006E36BC" w:rsidRPr="00915F17" w:rsidRDefault="00D247E8" w:rsidP="00B920FA">
      <w:pPr>
        <w:pStyle w:val="ListParagraph"/>
        <w:numPr>
          <w:ilvl w:val="0"/>
          <w:numId w:val="22"/>
        </w:numPr>
        <w:spacing w:before="240" w:line="240" w:lineRule="auto"/>
        <w:ind w:left="720" w:right="229"/>
        <w:contextualSpacing/>
      </w:pPr>
      <w:r w:rsidRPr="00915F17">
        <w:t>monitoring the conditions at the workplace</w:t>
      </w:r>
    </w:p>
    <w:p w14:paraId="0F4C9D3F" w14:textId="3F01D208" w:rsidR="006E36BC" w:rsidRPr="00915F17" w:rsidRDefault="00D247E8" w:rsidP="00B920FA">
      <w:pPr>
        <w:pStyle w:val="ListParagraph"/>
        <w:numPr>
          <w:ilvl w:val="0"/>
          <w:numId w:val="22"/>
        </w:numPr>
        <w:spacing w:before="240" w:line="240" w:lineRule="auto"/>
        <w:ind w:left="720" w:right="229"/>
        <w:contextualSpacing/>
      </w:pPr>
      <w:r w:rsidRPr="00915F17">
        <w:t xml:space="preserve">resolving </w:t>
      </w:r>
      <w:r>
        <w:t>health</w:t>
      </w:r>
      <w:r w:rsidRPr="00915F17">
        <w:t xml:space="preserve"> </w:t>
      </w:r>
      <w:r>
        <w:t>and</w:t>
      </w:r>
      <w:r w:rsidRPr="00915F17">
        <w:t xml:space="preserve"> </w:t>
      </w:r>
      <w:r>
        <w:t>safety</w:t>
      </w:r>
      <w:r w:rsidRPr="00915F17">
        <w:t xml:space="preserve"> </w:t>
      </w:r>
      <w:r>
        <w:t>issues</w:t>
      </w:r>
      <w:r w:rsidR="004B2331">
        <w:t>;</w:t>
      </w:r>
      <w:r w:rsidRPr="00915F17">
        <w:t xml:space="preserve"> and</w:t>
      </w:r>
    </w:p>
    <w:p w14:paraId="7470D938" w14:textId="2792ED58" w:rsidR="006E36BC" w:rsidRPr="00915F17" w:rsidRDefault="00D247E8" w:rsidP="00B920FA">
      <w:pPr>
        <w:pStyle w:val="ListParagraph"/>
        <w:numPr>
          <w:ilvl w:val="0"/>
          <w:numId w:val="22"/>
        </w:numPr>
        <w:spacing w:before="240" w:line="240" w:lineRule="auto"/>
        <w:ind w:left="720" w:right="229"/>
        <w:contextualSpacing/>
      </w:pPr>
      <w:r>
        <w:t>providing</w:t>
      </w:r>
      <w:r w:rsidRPr="00915F17">
        <w:t xml:space="preserve"> </w:t>
      </w:r>
      <w:r>
        <w:t>information</w:t>
      </w:r>
      <w:r w:rsidRPr="00915F17">
        <w:t xml:space="preserve"> </w:t>
      </w:r>
      <w:r>
        <w:t>and</w:t>
      </w:r>
      <w:r w:rsidRPr="00915F17">
        <w:t xml:space="preserve"> </w:t>
      </w:r>
      <w:r>
        <w:t>training</w:t>
      </w:r>
      <w:r w:rsidRPr="00915F17">
        <w:t xml:space="preserve"> for workers.</w:t>
      </w:r>
      <w:r w:rsidR="006545CF">
        <w:br/>
      </w:r>
    </w:p>
    <w:p w14:paraId="284A21CC" w14:textId="77777777" w:rsidR="006E36BC" w:rsidRDefault="00D247E8" w:rsidP="00C82F22">
      <w:pPr>
        <w:widowControl/>
        <w:autoSpaceDE/>
        <w:autoSpaceDN/>
        <w:spacing w:after="160" w:line="259" w:lineRule="auto"/>
        <w:ind w:right="544"/>
      </w:pPr>
      <w:r>
        <w:t>When</w:t>
      </w:r>
      <w:r w:rsidRPr="00B34DF6">
        <w:t xml:space="preserve"> </w:t>
      </w:r>
      <w:r>
        <w:t>discussing</w:t>
      </w:r>
      <w:r w:rsidRPr="00B34DF6">
        <w:t xml:space="preserve"> </w:t>
      </w:r>
      <w:r>
        <w:t>health</w:t>
      </w:r>
      <w:r w:rsidRPr="00B34DF6">
        <w:t xml:space="preserve"> </w:t>
      </w:r>
      <w:r>
        <w:t>and</w:t>
      </w:r>
      <w:r w:rsidRPr="00B34DF6">
        <w:t xml:space="preserve"> </w:t>
      </w:r>
      <w:r>
        <w:t>safety</w:t>
      </w:r>
      <w:r w:rsidRPr="00B34DF6">
        <w:t xml:space="preserve"> </w:t>
      </w:r>
      <w:r>
        <w:t>matters</w:t>
      </w:r>
      <w:r w:rsidRPr="00B34DF6">
        <w:t xml:space="preserve"> </w:t>
      </w:r>
      <w:r>
        <w:t>with</w:t>
      </w:r>
      <w:r w:rsidRPr="00B34DF6">
        <w:t xml:space="preserve"> </w:t>
      </w:r>
      <w:r>
        <w:t>workers,</w:t>
      </w:r>
      <w:r w:rsidRPr="00B34DF6">
        <w:t xml:space="preserve"> </w:t>
      </w:r>
      <w:r>
        <w:t>workers</w:t>
      </w:r>
      <w:r w:rsidRPr="00B34DF6">
        <w:t xml:space="preserve"> </w:t>
      </w:r>
      <w:r>
        <w:t>must</w:t>
      </w:r>
      <w:r w:rsidRPr="00B34DF6">
        <w:t xml:space="preserve"> </w:t>
      </w:r>
      <w:r>
        <w:t>be</w:t>
      </w:r>
      <w:r w:rsidRPr="00B34DF6">
        <w:t xml:space="preserve"> </w:t>
      </w:r>
      <w:r>
        <w:t>provided</w:t>
      </w:r>
      <w:r w:rsidRPr="00B34DF6">
        <w:t xml:space="preserve"> </w:t>
      </w:r>
      <w:r>
        <w:t>with reasonable opportunity to express views before any decisions are made.</w:t>
      </w:r>
    </w:p>
    <w:p w14:paraId="3EFF4AAE" w14:textId="77777777" w:rsidR="006E36BC" w:rsidRDefault="006E36BC" w:rsidP="003C7FC9">
      <w:pPr>
        <w:pStyle w:val="BodyText"/>
        <w:spacing w:before="1"/>
        <w:rPr>
          <w:sz w:val="21"/>
        </w:rPr>
      </w:pPr>
    </w:p>
    <w:p w14:paraId="62073ED6" w14:textId="38BEC368" w:rsidR="006E36BC" w:rsidRPr="006A7FC1" w:rsidRDefault="00B64338" w:rsidP="003C7FC9">
      <w:pPr>
        <w:pStyle w:val="Heading3"/>
        <w:ind w:left="1" w:right="1151"/>
      </w:pPr>
      <w:r>
        <w:rPr>
          <w:noProof/>
        </w:rPr>
        <mc:AlternateContent>
          <mc:Choice Requires="wps">
            <w:drawing>
              <wp:anchor distT="45720" distB="45720" distL="114300" distR="114300" simplePos="0" relativeHeight="487733248" behindDoc="0" locked="0" layoutInCell="1" allowOverlap="1" wp14:anchorId="450EF18E" wp14:editId="55A86886">
                <wp:simplePos x="0" y="0"/>
                <wp:positionH relativeFrom="margin">
                  <wp:align>left</wp:align>
                </wp:positionH>
                <wp:positionV relativeFrom="paragraph">
                  <wp:posOffset>539115</wp:posOffset>
                </wp:positionV>
                <wp:extent cx="5925185" cy="612140"/>
                <wp:effectExtent l="0" t="0" r="0" b="0"/>
                <wp:wrapSquare wrapText="bothSides"/>
                <wp:docPr id="237"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303522C8" w14:textId="77777777" w:rsidR="007C45A6" w:rsidRPr="0047498A" w:rsidRDefault="007C45A6" w:rsidP="004A3413">
                            <w:pPr>
                              <w:pStyle w:val="Heading5"/>
                              <w:spacing w:before="93"/>
                              <w:ind w:left="0"/>
                              <w:rPr>
                                <w:b w:val="0"/>
                                <w:bCs w:val="0"/>
                              </w:rPr>
                            </w:pPr>
                            <w:r w:rsidRPr="0047498A">
                              <w:t xml:space="preserve">WHS Act, </w:t>
                            </w:r>
                            <w:r w:rsidRPr="004A3413">
                              <w:t>section</w:t>
                            </w:r>
                            <w:r w:rsidRPr="0047498A">
                              <w:t xml:space="preserve"> 46</w:t>
                            </w:r>
                          </w:p>
                          <w:p w14:paraId="01840EFA" w14:textId="77777777" w:rsidR="007C45A6" w:rsidRDefault="007C45A6" w:rsidP="004A3413">
                            <w:pPr>
                              <w:spacing w:before="119"/>
                            </w:pPr>
                            <w:r>
                              <w:t xml:space="preserve">Duty to </w:t>
                            </w:r>
                            <w:r w:rsidRPr="004A3413">
                              <w:rPr>
                                <w:spacing w:val="-2"/>
                              </w:rPr>
                              <w:t>consult</w:t>
                            </w:r>
                            <w:r>
                              <w:t xml:space="preserve"> with other duty holders</w:t>
                            </w:r>
                          </w:p>
                          <w:p w14:paraId="120B285F" w14:textId="77777777" w:rsidR="007C45A6" w:rsidRDefault="007C45A6" w:rsidP="007C45A6"/>
                          <w:p w14:paraId="51186F42" w14:textId="77777777" w:rsidR="007C45A6" w:rsidRDefault="007C45A6" w:rsidP="007C45A6">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0EF18E" id="Text Box 237" o:spid="_x0000_s1038" type="#_x0000_t202" style="position:absolute;left:0;text-align:left;margin-left:0;margin-top:42.45pt;width:466.55pt;height:48.2pt;z-index:4877332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T9gKw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eaLSH0kewfNCel2MMoZ1w8vHbiflPQo5Zr6&#10;HwfmBCXqo8GRrfIFckpCMhbl2wINdx3ZXUeY4QhV00DJeN2GtC+RTQN3ONpWJtZfKplqRokmbqZ1&#10;ijtwbadXL0u/+QUAAP//AwBQSwMEFAAGAAgAAAAhANKN4qLcAAAABwEAAA8AAABkcnMvZG93bnJl&#10;di54bWxMj8FOwzAQRO9I/IO1SNyoEwIlCXEqhAQSEj1Q+gFuvE2ixusQb9vw9ywnOI5mNPOmWs1+&#10;UCecYh/IQLpIQCE1wfXUGth+vtzkoCJbcnYIhAa+McKqvryobOnCmT7wtOFWSQnF0hromMdS69h0&#10;6G1chBFJvH2YvGWRU6vdZM9S7gd9myRL7W1PstDZEZ87bA6bozewXr6Fol/f+9c+f/jihqM7zO/G&#10;XF/NT4+gGGf+C8MvvqBDLUy7cCQX1WBAjrCB/K4AJW6RZSmoncTyNANdV/o/f/0DAAD//wMAUEsB&#10;Ai0AFAAGAAgAAAAhALaDOJL+AAAA4QEAABMAAAAAAAAAAAAAAAAAAAAAAFtDb250ZW50X1R5cGVz&#10;XS54bWxQSwECLQAUAAYACAAAACEAOP0h/9YAAACUAQAACwAAAAAAAAAAAAAAAAAvAQAAX3JlbHMv&#10;LnJlbHNQSwECLQAUAAYACAAAACEA7Ak/YCsCAAA8BAAADgAAAAAAAAAAAAAAAAAuAgAAZHJzL2Uy&#10;b0RvYy54bWxQSwECLQAUAAYACAAAACEA0o3iotwAAAAHAQAADwAAAAAAAAAAAAAAAACFBAAAZHJz&#10;L2Rvd25yZXYueG1sUEsFBgAAAAAEAAQA8wAAAI4FAAAAAA==&#10;" fillcolor="#dbe5f1 [660]" stroked="f">
                <v:textbox>
                  <w:txbxContent>
                    <w:p w14:paraId="303522C8" w14:textId="77777777" w:rsidR="007C45A6" w:rsidRPr="0047498A" w:rsidRDefault="007C45A6" w:rsidP="004A3413">
                      <w:pPr>
                        <w:pStyle w:val="Heading5"/>
                        <w:spacing w:before="93"/>
                        <w:ind w:left="0"/>
                        <w:rPr>
                          <w:b w:val="0"/>
                          <w:bCs w:val="0"/>
                        </w:rPr>
                      </w:pPr>
                      <w:r w:rsidRPr="0047498A">
                        <w:t xml:space="preserve">WHS Act, </w:t>
                      </w:r>
                      <w:r w:rsidRPr="004A3413">
                        <w:t>section</w:t>
                      </w:r>
                      <w:r w:rsidRPr="0047498A">
                        <w:t xml:space="preserve"> 46</w:t>
                      </w:r>
                    </w:p>
                    <w:p w14:paraId="01840EFA" w14:textId="77777777" w:rsidR="007C45A6" w:rsidRDefault="007C45A6" w:rsidP="004A3413">
                      <w:pPr>
                        <w:spacing w:before="119"/>
                      </w:pPr>
                      <w:r>
                        <w:t xml:space="preserve">Duty to </w:t>
                      </w:r>
                      <w:r w:rsidRPr="004A3413">
                        <w:rPr>
                          <w:spacing w:val="-2"/>
                        </w:rPr>
                        <w:t>consult</w:t>
                      </w:r>
                      <w:r>
                        <w:t xml:space="preserve"> with other duty holders</w:t>
                      </w:r>
                    </w:p>
                    <w:p w14:paraId="120B285F" w14:textId="77777777" w:rsidR="007C45A6" w:rsidRDefault="007C45A6" w:rsidP="007C45A6"/>
                    <w:p w14:paraId="51186F42" w14:textId="77777777" w:rsidR="007C45A6" w:rsidRDefault="007C45A6" w:rsidP="007C45A6">
                      <w:pPr>
                        <w:shd w:val="clear" w:color="auto" w:fill="DBE5F1" w:themeFill="accent1" w:themeFillTint="33"/>
                      </w:pPr>
                    </w:p>
                  </w:txbxContent>
                </v:textbox>
                <w10:wrap type="square" anchorx="margin"/>
              </v:shape>
            </w:pict>
          </mc:Fallback>
        </mc:AlternateContent>
      </w:r>
      <w:r w:rsidR="00D247E8">
        <w:rPr>
          <w:color w:val="7E7E7E"/>
        </w:rPr>
        <w:t>CONSULTING,</w:t>
      </w:r>
      <w:r w:rsidR="00D247E8">
        <w:rPr>
          <w:color w:val="7E7E7E"/>
          <w:spacing w:val="-11"/>
        </w:rPr>
        <w:t xml:space="preserve"> </w:t>
      </w:r>
      <w:r w:rsidR="00D247E8">
        <w:rPr>
          <w:color w:val="7E7E7E"/>
        </w:rPr>
        <w:t>COOPERATING</w:t>
      </w:r>
      <w:r w:rsidR="00D247E8">
        <w:rPr>
          <w:color w:val="7E7E7E"/>
          <w:spacing w:val="-11"/>
        </w:rPr>
        <w:t xml:space="preserve"> </w:t>
      </w:r>
      <w:r w:rsidR="00D247E8">
        <w:rPr>
          <w:color w:val="7E7E7E"/>
        </w:rPr>
        <w:t>AND</w:t>
      </w:r>
      <w:r w:rsidR="00D247E8">
        <w:rPr>
          <w:color w:val="7E7E7E"/>
          <w:spacing w:val="-14"/>
        </w:rPr>
        <w:t xml:space="preserve"> </w:t>
      </w:r>
      <w:r w:rsidR="00D247E8">
        <w:rPr>
          <w:color w:val="7E7E7E"/>
        </w:rPr>
        <w:t>COORDINATING ACTIVITIES WITH OTHER DUTY HOLDERS</w:t>
      </w:r>
    </w:p>
    <w:p w14:paraId="45897993" w14:textId="74F980B6" w:rsidR="006E36BC" w:rsidRDefault="00D247E8" w:rsidP="007C45A6">
      <w:pPr>
        <w:widowControl/>
        <w:autoSpaceDE/>
        <w:autoSpaceDN/>
        <w:spacing w:before="120" w:after="160" w:line="259" w:lineRule="auto"/>
        <w:ind w:right="544"/>
      </w:pPr>
      <w:r>
        <w:t>A</w:t>
      </w:r>
      <w:r w:rsidRPr="002419A9">
        <w:t xml:space="preserve"> </w:t>
      </w:r>
      <w:r>
        <w:t>PCBU</w:t>
      </w:r>
      <w:r w:rsidRPr="002419A9">
        <w:t xml:space="preserve"> </w:t>
      </w:r>
      <w:r>
        <w:t>must consult,</w:t>
      </w:r>
      <w:r w:rsidRPr="002419A9">
        <w:t xml:space="preserve"> </w:t>
      </w:r>
      <w:r>
        <w:t>cooperate</w:t>
      </w:r>
      <w:r w:rsidRPr="002419A9">
        <w:t xml:space="preserve"> </w:t>
      </w:r>
      <w:r>
        <w:t>and</w:t>
      </w:r>
      <w:r w:rsidRPr="002419A9">
        <w:t xml:space="preserve"> </w:t>
      </w:r>
      <w:r>
        <w:t>coordinate</w:t>
      </w:r>
      <w:r w:rsidRPr="002419A9">
        <w:t xml:space="preserve"> </w:t>
      </w:r>
      <w:r>
        <w:t>activities</w:t>
      </w:r>
      <w:r w:rsidRPr="002419A9">
        <w:t xml:space="preserve"> </w:t>
      </w:r>
      <w:r>
        <w:t>with</w:t>
      </w:r>
      <w:r w:rsidRPr="002419A9">
        <w:t xml:space="preserve"> </w:t>
      </w:r>
      <w:r>
        <w:t>all</w:t>
      </w:r>
      <w:r w:rsidRPr="002419A9">
        <w:t xml:space="preserve"> </w:t>
      </w:r>
      <w:r>
        <w:t>other</w:t>
      </w:r>
      <w:r w:rsidRPr="002419A9">
        <w:t xml:space="preserve"> </w:t>
      </w:r>
      <w:r>
        <w:t>persons who</w:t>
      </w:r>
      <w:r w:rsidRPr="002419A9">
        <w:t xml:space="preserve"> </w:t>
      </w:r>
      <w:r>
        <w:t>have</w:t>
      </w:r>
      <w:r w:rsidRPr="002419A9">
        <w:t xml:space="preserve"> </w:t>
      </w:r>
      <w:r>
        <w:t>a work health</w:t>
      </w:r>
      <w:r w:rsidRPr="002419A9">
        <w:t xml:space="preserve"> </w:t>
      </w:r>
      <w:r>
        <w:t>or safety duty in</w:t>
      </w:r>
      <w:r w:rsidRPr="002419A9">
        <w:t xml:space="preserve"> </w:t>
      </w:r>
      <w:r>
        <w:t>relation to</w:t>
      </w:r>
      <w:r w:rsidRPr="002419A9">
        <w:t xml:space="preserve"> </w:t>
      </w:r>
      <w:r>
        <w:t>the</w:t>
      </w:r>
      <w:r w:rsidRPr="002419A9">
        <w:t xml:space="preserve"> </w:t>
      </w:r>
      <w:r>
        <w:t>same</w:t>
      </w:r>
      <w:r w:rsidRPr="002419A9">
        <w:t xml:space="preserve"> </w:t>
      </w:r>
      <w:r>
        <w:t>matter, so</w:t>
      </w:r>
      <w:r w:rsidRPr="002419A9">
        <w:t xml:space="preserve"> </w:t>
      </w:r>
      <w:r>
        <w:t>far as is reasonably practicable.</w:t>
      </w:r>
    </w:p>
    <w:p w14:paraId="4609E168" w14:textId="5620B927" w:rsidR="006E36BC" w:rsidRDefault="00D247E8" w:rsidP="00C82F22">
      <w:pPr>
        <w:widowControl/>
        <w:autoSpaceDE/>
        <w:autoSpaceDN/>
        <w:spacing w:after="160" w:line="259" w:lineRule="auto"/>
        <w:ind w:right="544"/>
      </w:pPr>
      <w:r>
        <w:t>Where</w:t>
      </w:r>
      <w:r w:rsidRPr="002419A9">
        <w:t xml:space="preserve"> </w:t>
      </w:r>
      <w:r>
        <w:t>there</w:t>
      </w:r>
      <w:r w:rsidRPr="002419A9">
        <w:t xml:space="preserve"> </w:t>
      </w:r>
      <w:r>
        <w:t>is</w:t>
      </w:r>
      <w:r w:rsidRPr="002419A9">
        <w:t xml:space="preserve"> </w:t>
      </w:r>
      <w:r>
        <w:t>more</w:t>
      </w:r>
      <w:r w:rsidRPr="002419A9">
        <w:t xml:space="preserve"> </w:t>
      </w:r>
      <w:r>
        <w:t>than</w:t>
      </w:r>
      <w:r w:rsidRPr="002419A9">
        <w:t xml:space="preserve"> </w:t>
      </w:r>
      <w:r>
        <w:t>one PCBU</w:t>
      </w:r>
      <w:r w:rsidRPr="002419A9">
        <w:t xml:space="preserve"> </w:t>
      </w:r>
      <w:r>
        <w:t>involved</w:t>
      </w:r>
      <w:r w:rsidRPr="002419A9">
        <w:t xml:space="preserve"> </w:t>
      </w:r>
      <w:r>
        <w:t>in</w:t>
      </w:r>
      <w:r w:rsidRPr="002419A9">
        <w:t xml:space="preserve"> </w:t>
      </w:r>
      <w:r>
        <w:t>work</w:t>
      </w:r>
      <w:r w:rsidRPr="002419A9">
        <w:t xml:space="preserve"> </w:t>
      </w:r>
      <w:r>
        <w:t>being</w:t>
      </w:r>
      <w:r w:rsidRPr="002419A9">
        <w:t xml:space="preserve"> </w:t>
      </w:r>
      <w:r>
        <w:t>carried</w:t>
      </w:r>
      <w:r w:rsidRPr="002419A9">
        <w:t xml:space="preserve"> </w:t>
      </w:r>
      <w:r>
        <w:t>out</w:t>
      </w:r>
      <w:r w:rsidRPr="002419A9">
        <w:t xml:space="preserve"> </w:t>
      </w:r>
      <w:r>
        <w:t>at</w:t>
      </w:r>
      <w:r w:rsidRPr="002419A9">
        <w:t xml:space="preserve"> </w:t>
      </w:r>
      <w:r>
        <w:t>the</w:t>
      </w:r>
      <w:r w:rsidRPr="002419A9">
        <w:t xml:space="preserve"> </w:t>
      </w:r>
      <w:r>
        <w:t>same</w:t>
      </w:r>
      <w:r w:rsidRPr="002419A9">
        <w:t xml:space="preserve"> </w:t>
      </w:r>
      <w:r>
        <w:t>location, each duty holder should exchange information to find out who is doing what task and work together in a cooperative and coordinated way, so risks are eliminated or minimised so far</w:t>
      </w:r>
      <w:r w:rsidRPr="002419A9">
        <w:t xml:space="preserve"> </w:t>
      </w:r>
      <w:r>
        <w:t>as is reasonably practicable.</w:t>
      </w:r>
    </w:p>
    <w:p w14:paraId="041926EE" w14:textId="47D813E0" w:rsidR="006E36BC" w:rsidRDefault="00D247E8" w:rsidP="00C82F22">
      <w:pPr>
        <w:widowControl/>
        <w:autoSpaceDE/>
        <w:autoSpaceDN/>
        <w:spacing w:after="160" w:line="259" w:lineRule="auto"/>
        <w:ind w:right="544"/>
      </w:pPr>
      <w:r>
        <w:t>An</w:t>
      </w:r>
      <w:r w:rsidRPr="002419A9">
        <w:t xml:space="preserve"> </w:t>
      </w:r>
      <w:r>
        <w:t>example</w:t>
      </w:r>
      <w:r w:rsidRPr="002419A9">
        <w:t xml:space="preserve"> </w:t>
      </w:r>
      <w:r>
        <w:t>of when</w:t>
      </w:r>
      <w:r w:rsidRPr="002419A9">
        <w:t xml:space="preserve"> </w:t>
      </w:r>
      <w:r>
        <w:t>multiple</w:t>
      </w:r>
      <w:r w:rsidRPr="002419A9">
        <w:t xml:space="preserve"> </w:t>
      </w:r>
      <w:r>
        <w:t>duty</w:t>
      </w:r>
      <w:r w:rsidRPr="002419A9">
        <w:t xml:space="preserve"> </w:t>
      </w:r>
      <w:r>
        <w:t>holders</w:t>
      </w:r>
      <w:r w:rsidRPr="002419A9">
        <w:t xml:space="preserve"> </w:t>
      </w:r>
      <w:r>
        <w:t>may</w:t>
      </w:r>
      <w:r w:rsidRPr="002419A9">
        <w:t xml:space="preserve"> </w:t>
      </w:r>
      <w:r>
        <w:t>need</w:t>
      </w:r>
      <w:r w:rsidRPr="002419A9">
        <w:t xml:space="preserve"> </w:t>
      </w:r>
      <w:r>
        <w:t>to</w:t>
      </w:r>
      <w:r w:rsidRPr="002419A9">
        <w:t xml:space="preserve"> </w:t>
      </w:r>
      <w:r>
        <w:t>consult, cooperate</w:t>
      </w:r>
      <w:r w:rsidRPr="002419A9">
        <w:t xml:space="preserve"> </w:t>
      </w:r>
      <w:r>
        <w:t>and</w:t>
      </w:r>
      <w:r w:rsidRPr="002419A9">
        <w:t xml:space="preserve"> </w:t>
      </w:r>
      <w:r>
        <w:t>coordinate</w:t>
      </w:r>
      <w:r w:rsidRPr="002419A9">
        <w:t xml:space="preserve"> </w:t>
      </w:r>
      <w:r>
        <w:t xml:space="preserve">is during installation of  </w:t>
      </w:r>
      <w:r w:rsidR="00B46BEC">
        <w:t>crystalline silica material, such as ceramic floor or wall tiles,</w:t>
      </w:r>
      <w:r>
        <w:t xml:space="preserve"> in a home. During the installation, multiple PCBUs may carry out activities on the same site, such as electricians, plumbers, or cabinetmakers. They each have a duty to protect the health and safety of workers and other persons at the workplace and must therefore consult, cooperate and coordinate activities to ensure each person is made aware of what the others are doing, to identify the hazards and risks and decide who is best placed to take action to control the </w:t>
      </w:r>
      <w:r w:rsidRPr="002419A9">
        <w:t>risks.</w:t>
      </w:r>
    </w:p>
    <w:p w14:paraId="53F72B43" w14:textId="77777777" w:rsidR="006E36BC" w:rsidRDefault="00D247E8" w:rsidP="00C82F22">
      <w:pPr>
        <w:widowControl/>
        <w:autoSpaceDE/>
        <w:autoSpaceDN/>
        <w:spacing w:after="160" w:line="259" w:lineRule="auto"/>
        <w:ind w:right="544"/>
      </w:pPr>
      <w:r>
        <w:t>Duty holders’</w:t>
      </w:r>
      <w:r w:rsidRPr="002419A9">
        <w:t xml:space="preserve"> </w:t>
      </w:r>
      <w:r>
        <w:t>work</w:t>
      </w:r>
      <w:r w:rsidRPr="002419A9">
        <w:t xml:space="preserve"> </w:t>
      </w:r>
      <w:r>
        <w:t>activities may</w:t>
      </w:r>
      <w:r w:rsidRPr="002419A9">
        <w:t xml:space="preserve"> </w:t>
      </w:r>
      <w:r>
        <w:t>overlap</w:t>
      </w:r>
      <w:r w:rsidRPr="002419A9">
        <w:t xml:space="preserve"> </w:t>
      </w:r>
      <w:r>
        <w:t>and</w:t>
      </w:r>
      <w:r w:rsidRPr="002419A9">
        <w:t xml:space="preserve"> </w:t>
      </w:r>
      <w:r>
        <w:t>interact</w:t>
      </w:r>
      <w:r w:rsidRPr="002419A9">
        <w:t xml:space="preserve"> </w:t>
      </w:r>
      <w:r>
        <w:t>at</w:t>
      </w:r>
      <w:r w:rsidRPr="002419A9">
        <w:t xml:space="preserve"> </w:t>
      </w:r>
      <w:r>
        <w:t>times.</w:t>
      </w:r>
      <w:r w:rsidRPr="002419A9">
        <w:t xml:space="preserve"> </w:t>
      </w:r>
      <w:r>
        <w:t>When</w:t>
      </w:r>
      <w:r w:rsidRPr="002419A9">
        <w:t xml:space="preserve"> </w:t>
      </w:r>
      <w:r>
        <w:t>they</w:t>
      </w:r>
      <w:r w:rsidRPr="002419A9">
        <w:t xml:space="preserve"> </w:t>
      </w:r>
      <w:r>
        <w:t>share</w:t>
      </w:r>
      <w:r w:rsidRPr="002419A9">
        <w:t xml:space="preserve"> </w:t>
      </w:r>
      <w:r>
        <w:t>a</w:t>
      </w:r>
      <w:r w:rsidRPr="002419A9">
        <w:t xml:space="preserve"> </w:t>
      </w:r>
      <w:r>
        <w:t>duty,</w:t>
      </w:r>
      <w:r w:rsidRPr="002419A9">
        <w:t xml:space="preserve"> </w:t>
      </w:r>
      <w:r>
        <w:t>for example a duty in relation to the health and safety of the same worker or workers, or are involved in the same work, they will be required to consult, cooperate and coordinate activities with each other so far as is reasonably practicable.</w:t>
      </w:r>
    </w:p>
    <w:p w14:paraId="4C438906" w14:textId="0D8CE29B" w:rsidR="006E36BC" w:rsidRDefault="00D247E8" w:rsidP="00C82F22">
      <w:pPr>
        <w:widowControl/>
        <w:autoSpaceDE/>
        <w:autoSpaceDN/>
        <w:spacing w:after="160" w:line="259" w:lineRule="auto"/>
        <w:ind w:right="544"/>
      </w:pPr>
      <w:r>
        <w:lastRenderedPageBreak/>
        <w:t>See</w:t>
      </w:r>
      <w:r w:rsidRPr="002419A9">
        <w:t xml:space="preserve"> </w:t>
      </w:r>
      <w:r>
        <w:t>the</w:t>
      </w:r>
      <w:r>
        <w:rPr>
          <w:spacing w:val="-4"/>
        </w:rPr>
        <w:t xml:space="preserve"> </w:t>
      </w:r>
      <w:hyperlink r:id="rId48" w:history="1">
        <w:r w:rsidRPr="005C28D8">
          <w:rPr>
            <w:rStyle w:val="Hyperlink"/>
          </w:rPr>
          <w:t>Code</w:t>
        </w:r>
        <w:r w:rsidRPr="005C28D8">
          <w:rPr>
            <w:rStyle w:val="Hyperlink"/>
            <w:spacing w:val="-2"/>
          </w:rPr>
          <w:t xml:space="preserve"> </w:t>
        </w:r>
        <w:r w:rsidRPr="005C28D8">
          <w:rPr>
            <w:rStyle w:val="Hyperlink"/>
          </w:rPr>
          <w:t>of</w:t>
        </w:r>
        <w:r w:rsidRPr="005C28D8">
          <w:rPr>
            <w:rStyle w:val="Hyperlink"/>
            <w:spacing w:val="-2"/>
          </w:rPr>
          <w:t xml:space="preserve"> </w:t>
        </w:r>
        <w:r w:rsidRPr="005C28D8">
          <w:rPr>
            <w:rStyle w:val="Hyperlink"/>
          </w:rPr>
          <w:t>Practice:</w:t>
        </w:r>
        <w:r w:rsidRPr="005C28D8">
          <w:rPr>
            <w:rStyle w:val="Hyperlink"/>
            <w:spacing w:val="-2"/>
          </w:rPr>
          <w:t xml:space="preserve"> </w:t>
        </w:r>
        <w:r w:rsidRPr="005C28D8">
          <w:rPr>
            <w:rStyle w:val="Hyperlink"/>
            <w:i/>
          </w:rPr>
          <w:t>Work</w:t>
        </w:r>
        <w:r w:rsidRPr="005C28D8">
          <w:rPr>
            <w:rStyle w:val="Hyperlink"/>
            <w:i/>
            <w:spacing w:val="-4"/>
          </w:rPr>
          <w:t xml:space="preserve"> </w:t>
        </w:r>
        <w:r w:rsidRPr="005C28D8">
          <w:rPr>
            <w:rStyle w:val="Hyperlink"/>
            <w:i/>
          </w:rPr>
          <w:t>health</w:t>
        </w:r>
        <w:r w:rsidRPr="005C28D8">
          <w:rPr>
            <w:rStyle w:val="Hyperlink"/>
            <w:i/>
            <w:spacing w:val="-2"/>
          </w:rPr>
          <w:t xml:space="preserve"> </w:t>
        </w:r>
        <w:r w:rsidRPr="005C28D8">
          <w:rPr>
            <w:rStyle w:val="Hyperlink"/>
            <w:i/>
          </w:rPr>
          <w:t>and</w:t>
        </w:r>
        <w:r w:rsidRPr="005C28D8">
          <w:rPr>
            <w:rStyle w:val="Hyperlink"/>
            <w:i/>
            <w:spacing w:val="-4"/>
          </w:rPr>
          <w:t xml:space="preserve"> </w:t>
        </w:r>
        <w:r w:rsidRPr="005C28D8">
          <w:rPr>
            <w:rStyle w:val="Hyperlink"/>
            <w:i/>
          </w:rPr>
          <w:t>safety</w:t>
        </w:r>
        <w:r w:rsidRPr="005C28D8">
          <w:rPr>
            <w:rStyle w:val="Hyperlink"/>
            <w:i/>
            <w:spacing w:val="-5"/>
          </w:rPr>
          <w:t xml:space="preserve"> </w:t>
        </w:r>
        <w:r w:rsidRPr="005C28D8">
          <w:rPr>
            <w:rStyle w:val="Hyperlink"/>
            <w:i/>
          </w:rPr>
          <w:t>consultation,</w:t>
        </w:r>
        <w:r w:rsidRPr="005C28D8">
          <w:rPr>
            <w:rStyle w:val="Hyperlink"/>
            <w:i/>
            <w:spacing w:val="-1"/>
          </w:rPr>
          <w:t xml:space="preserve"> </w:t>
        </w:r>
        <w:r w:rsidRPr="005C28D8">
          <w:rPr>
            <w:rStyle w:val="Hyperlink"/>
            <w:i/>
          </w:rPr>
          <w:t>cooperation</w:t>
        </w:r>
        <w:r w:rsidRPr="005C28D8">
          <w:rPr>
            <w:rStyle w:val="Hyperlink"/>
            <w:i/>
            <w:spacing w:val="-4"/>
          </w:rPr>
          <w:t xml:space="preserve"> </w:t>
        </w:r>
        <w:r w:rsidRPr="005C28D8">
          <w:rPr>
            <w:rStyle w:val="Hyperlink"/>
            <w:i/>
          </w:rPr>
          <w:t>and</w:t>
        </w:r>
        <w:r w:rsidRPr="005C28D8">
          <w:rPr>
            <w:rStyle w:val="Hyperlink"/>
            <w:i/>
            <w:spacing w:val="-2"/>
          </w:rPr>
          <w:t xml:space="preserve"> </w:t>
        </w:r>
        <w:r w:rsidRPr="005C28D8">
          <w:rPr>
            <w:rStyle w:val="Hyperlink"/>
            <w:i/>
          </w:rPr>
          <w:t xml:space="preserve">coordination </w:t>
        </w:r>
        <w:r w:rsidRPr="005C28D8">
          <w:rPr>
            <w:rStyle w:val="Hyperlink"/>
          </w:rPr>
          <w:t>for guidance on consultation</w:t>
        </w:r>
      </w:hyperlink>
      <w:r>
        <w:t>.</w:t>
      </w:r>
    </w:p>
    <w:p w14:paraId="55EC834B" w14:textId="77777777" w:rsidR="006E36BC" w:rsidRDefault="006E36BC" w:rsidP="003C7FC9">
      <w:pPr>
        <w:pStyle w:val="BodyText"/>
        <w:spacing w:before="1"/>
        <w:rPr>
          <w:sz w:val="21"/>
        </w:rPr>
      </w:pPr>
    </w:p>
    <w:p w14:paraId="6D75C576" w14:textId="547202D7" w:rsidR="006E36BC" w:rsidRDefault="00B64338" w:rsidP="003C7FC9">
      <w:pPr>
        <w:pStyle w:val="Heading3"/>
        <w:ind w:left="1"/>
      </w:pPr>
      <w:r>
        <w:rPr>
          <w:noProof/>
        </w:rPr>
        <mc:AlternateContent>
          <mc:Choice Requires="wps">
            <w:drawing>
              <wp:anchor distT="45720" distB="45720" distL="114300" distR="114300" simplePos="0" relativeHeight="487735296" behindDoc="0" locked="0" layoutInCell="1" allowOverlap="1" wp14:anchorId="19360C5D" wp14:editId="3D1B1E9B">
                <wp:simplePos x="0" y="0"/>
                <wp:positionH relativeFrom="margin">
                  <wp:align>left</wp:align>
                </wp:positionH>
                <wp:positionV relativeFrom="paragraph">
                  <wp:posOffset>564515</wp:posOffset>
                </wp:positionV>
                <wp:extent cx="5925185" cy="1578610"/>
                <wp:effectExtent l="0" t="0" r="0" b="0"/>
                <wp:wrapSquare wrapText="bothSides"/>
                <wp:docPr id="236"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1578610"/>
                        </a:xfrm>
                        <a:prstGeom prst="rect">
                          <a:avLst/>
                        </a:prstGeom>
                        <a:solidFill>
                          <a:schemeClr val="accent1">
                            <a:lumMod val="20000"/>
                            <a:lumOff val="80000"/>
                          </a:schemeClr>
                        </a:solidFill>
                        <a:ln w="9525">
                          <a:noFill/>
                          <a:miter lim="800000"/>
                          <a:headEnd/>
                          <a:tailEnd/>
                        </a:ln>
                      </wps:spPr>
                      <wps:txbx>
                        <w:txbxContent>
                          <w:p w14:paraId="4B3EFA2B" w14:textId="77777777" w:rsidR="007C45A6" w:rsidRDefault="007C45A6" w:rsidP="004A3413">
                            <w:pPr>
                              <w:pStyle w:val="Heading5"/>
                              <w:spacing w:before="93"/>
                              <w:ind w:left="0"/>
                              <w:rPr>
                                <w:b w:val="0"/>
                              </w:rPr>
                            </w:pPr>
                            <w:r>
                              <w:t>WHS</w:t>
                            </w:r>
                            <w:r>
                              <w:rPr>
                                <w:spacing w:val="-2"/>
                              </w:rPr>
                              <w:t xml:space="preserve"> </w:t>
                            </w:r>
                            <w:r>
                              <w:t>Act,</w:t>
                            </w:r>
                            <w:r>
                              <w:rPr>
                                <w:spacing w:val="-4"/>
                              </w:rPr>
                              <w:t xml:space="preserve"> </w:t>
                            </w:r>
                            <w:r>
                              <w:t>section</w:t>
                            </w:r>
                            <w:r>
                              <w:rPr>
                                <w:spacing w:val="-4"/>
                              </w:rPr>
                              <w:t xml:space="preserve"> </w:t>
                            </w:r>
                            <w:r>
                              <w:rPr>
                                <w:spacing w:val="-5"/>
                              </w:rPr>
                              <w:t>19</w:t>
                            </w:r>
                          </w:p>
                          <w:p w14:paraId="4A1015AB" w14:textId="77777777" w:rsidR="007C45A6" w:rsidRDefault="007C45A6" w:rsidP="007C45A6">
                            <w:pPr>
                              <w:spacing w:before="122"/>
                            </w:pPr>
                            <w:r>
                              <w:t>Primary</w:t>
                            </w:r>
                            <w:r>
                              <w:rPr>
                                <w:spacing w:val="-6"/>
                              </w:rPr>
                              <w:t xml:space="preserve"> </w:t>
                            </w:r>
                            <w:r>
                              <w:t>duty</w:t>
                            </w:r>
                            <w:r>
                              <w:rPr>
                                <w:spacing w:val="-2"/>
                              </w:rPr>
                              <w:t xml:space="preserve"> </w:t>
                            </w:r>
                            <w:r>
                              <w:t xml:space="preserve">of </w:t>
                            </w:r>
                            <w:r>
                              <w:rPr>
                                <w:spacing w:val="-4"/>
                              </w:rPr>
                              <w:t>care</w:t>
                            </w:r>
                          </w:p>
                          <w:p w14:paraId="661C16FD" w14:textId="77777777" w:rsidR="007C45A6" w:rsidRDefault="007C45A6" w:rsidP="007C45A6">
                            <w:pPr>
                              <w:spacing w:before="119"/>
                              <w:rPr>
                                <w:b/>
                              </w:rPr>
                            </w:pPr>
                            <w:r>
                              <w:rPr>
                                <w:b/>
                              </w:rPr>
                              <w:t>WHS</w:t>
                            </w:r>
                            <w:r>
                              <w:rPr>
                                <w:b/>
                                <w:spacing w:val="-6"/>
                              </w:rPr>
                              <w:t xml:space="preserve"> </w:t>
                            </w:r>
                            <w:r>
                              <w:rPr>
                                <w:b/>
                              </w:rPr>
                              <w:t>Regulation,</w:t>
                            </w:r>
                            <w:r>
                              <w:rPr>
                                <w:b/>
                                <w:spacing w:val="-5"/>
                              </w:rPr>
                              <w:t xml:space="preserve"> </w:t>
                            </w:r>
                            <w:r>
                              <w:rPr>
                                <w:b/>
                              </w:rPr>
                              <w:t>section</w:t>
                            </w:r>
                            <w:r>
                              <w:rPr>
                                <w:b/>
                                <w:spacing w:val="-3"/>
                              </w:rPr>
                              <w:t xml:space="preserve"> </w:t>
                            </w:r>
                            <w:r>
                              <w:rPr>
                                <w:b/>
                                <w:spacing w:val="-5"/>
                              </w:rPr>
                              <w:t>39</w:t>
                            </w:r>
                          </w:p>
                          <w:p w14:paraId="5EAAC7E4" w14:textId="77777777" w:rsidR="007C45A6" w:rsidRDefault="007C45A6" w:rsidP="007C45A6">
                            <w:pPr>
                              <w:spacing w:before="121"/>
                              <w:rPr>
                                <w:spacing w:val="-2"/>
                              </w:rPr>
                            </w:pPr>
                            <w:r>
                              <w:t>Provision</w:t>
                            </w:r>
                            <w:r>
                              <w:rPr>
                                <w:spacing w:val="-3"/>
                              </w:rPr>
                              <w:t xml:space="preserve"> </w:t>
                            </w:r>
                            <w:r>
                              <w:t>of</w:t>
                            </w:r>
                            <w:r>
                              <w:rPr>
                                <w:spacing w:val="-5"/>
                              </w:rPr>
                              <w:t xml:space="preserve"> </w:t>
                            </w:r>
                            <w:r>
                              <w:t>information,</w:t>
                            </w:r>
                            <w:r>
                              <w:rPr>
                                <w:spacing w:val="-5"/>
                              </w:rPr>
                              <w:t xml:space="preserve"> </w:t>
                            </w:r>
                            <w:r>
                              <w:t>training</w:t>
                            </w:r>
                            <w:r>
                              <w:rPr>
                                <w:spacing w:val="-3"/>
                              </w:rPr>
                              <w:t xml:space="preserve"> </w:t>
                            </w:r>
                            <w:r>
                              <w:t>and</w:t>
                            </w:r>
                            <w:r>
                              <w:rPr>
                                <w:spacing w:val="-3"/>
                              </w:rPr>
                              <w:t xml:space="preserve"> </w:t>
                            </w:r>
                            <w:r>
                              <w:rPr>
                                <w:spacing w:val="-2"/>
                              </w:rPr>
                              <w:t>instruction</w:t>
                            </w:r>
                          </w:p>
                          <w:p w14:paraId="58C369D1" w14:textId="77777777" w:rsidR="007C45A6" w:rsidRDefault="007C45A6" w:rsidP="007C45A6">
                            <w:pPr>
                              <w:spacing w:before="119"/>
                              <w:rPr>
                                <w:b/>
                              </w:rPr>
                            </w:pPr>
                            <w:r>
                              <w:rPr>
                                <w:b/>
                              </w:rPr>
                              <w:t>WHS</w:t>
                            </w:r>
                            <w:r>
                              <w:rPr>
                                <w:b/>
                                <w:spacing w:val="-6"/>
                              </w:rPr>
                              <w:t xml:space="preserve"> </w:t>
                            </w:r>
                            <w:r>
                              <w:rPr>
                                <w:b/>
                              </w:rPr>
                              <w:t>Regulation,</w:t>
                            </w:r>
                            <w:r>
                              <w:rPr>
                                <w:b/>
                                <w:spacing w:val="-5"/>
                              </w:rPr>
                              <w:t xml:space="preserve"> </w:t>
                            </w:r>
                            <w:r>
                              <w:rPr>
                                <w:b/>
                              </w:rPr>
                              <w:t>section</w:t>
                            </w:r>
                            <w:r>
                              <w:rPr>
                                <w:b/>
                                <w:spacing w:val="-3"/>
                              </w:rPr>
                              <w:t xml:space="preserve"> </w:t>
                            </w:r>
                            <w:r>
                              <w:rPr>
                                <w:b/>
                                <w:spacing w:val="-5"/>
                              </w:rPr>
                              <w:t>418D</w:t>
                            </w:r>
                          </w:p>
                          <w:p w14:paraId="245BFB70" w14:textId="302C2DE3" w:rsidR="007C45A6" w:rsidRDefault="007C45A6" w:rsidP="007C45A6">
                            <w:pPr>
                              <w:spacing w:before="121"/>
                            </w:pPr>
                            <w:r>
                              <w:t>Mandatory silica awareness training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360C5D" id="Text Box 236" o:spid="_x0000_s1039" type="#_x0000_t202" style="position:absolute;left:0;text-align:left;margin-left:0;margin-top:44.45pt;width:466.55pt;height:124.3pt;z-index:4877352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YJrLQIAAD0EAAAOAAAAZHJzL2Uyb0RvYy54bWysU9tu2zAMfR+wfxD0vjjO4jYx4hRdug4D&#10;ugvQ7gMUWY6FSaImKbGzry8lO2nWvQ17EURSOiQPD1c3vVbkIJyXYCqaT6aUCMOhlmZX0R9P9+8W&#10;lPjATM0UGFHRo/D0Zv32zaqzpZhBC6oWjiCI8WVnK9qGYMss87wVmvkJWGEw2IDTLKDpdlntWIfo&#10;WmWz6fQq68DV1gEX3qP3bgjSdcJvGsHDt6bxIhBVUawtpNOlcxvPbL1i5c4x20o+lsH+oQrNpMGk&#10;Z6g7FhjZO/kXlJbcgYcmTDjoDJpGcpF6wG7y6atuHltmReoFyfH2TJP/f7D86+HRfnck9B+gxwGm&#10;Jrx9AP7TEwOblpmduHUOulawGhPnkbKss74cv0aqfekjyLb7AjUOme0DJKC+cTqygn0SRMcBHM+k&#10;iz4Qjs5iOSvyRUEJx1heXC+u8jSWjJWn79b58EmAJvFSUYdTTfDs8OBDLIeVpycxmwcl63upVDKi&#10;ksRGOXJgqAHGuTBhaFPtNdY7+FFL01EN6EbNDO7FyY0pkiYjUkr4RxJlSFfRZTErUl0GYvYkLS0D&#10;6ltJXdGENeaIZH40dXoSmFTDHZMoM7IbCR2oDf22J7JGct5H7iPbW6iPyLeDQc+4f3hpwf2mpEMt&#10;V9T/2jMnKFGfDc5smc/nUfzJmBfXMzTcZWR7GWGGI1RFAyXDdRPSwkQ2DdzibBuZWH+pZKwZNZq4&#10;GfcpLsGlnV69bP36GQAA//8DAFBLAwQUAAYACAAAACEA3F5wJ90AAAAHAQAADwAAAGRycy9kb3du&#10;cmV2LnhtbEyPwU7DMBBE70j8g7WVuFGnRG2TNJsKIYGERA8UPsCNlyRqvA7xtg1/jznR42hGM2/K&#10;7eR6daYxdJ4RFvMEFHHtbccNwufH830GKohha3rPhPBDAbbV7U1pCusv/E7nvTQqlnAoDEIrMhRa&#10;h7olZ8LcD8TR+/KjMxLl2Gg7mkssd71+SJKVdqbjuNCagZ5aqo/7k0PYrV593u2W7qXL1t9SS7DH&#10;6Q3xbjY9bkAJTfIfhj/8iA5VZDr4E9ugeoR4RBCyLAcV3TxNF6AOCGm6XoKuSn3NX/0CAAD//wMA&#10;UEsBAi0AFAAGAAgAAAAhALaDOJL+AAAA4QEAABMAAAAAAAAAAAAAAAAAAAAAAFtDb250ZW50X1R5&#10;cGVzXS54bWxQSwECLQAUAAYACAAAACEAOP0h/9YAAACUAQAACwAAAAAAAAAAAAAAAAAvAQAAX3Jl&#10;bHMvLnJlbHNQSwECLQAUAAYACAAAACEAYQWCay0CAAA9BAAADgAAAAAAAAAAAAAAAAAuAgAAZHJz&#10;L2Uyb0RvYy54bWxQSwECLQAUAAYACAAAACEA3F5wJ90AAAAHAQAADwAAAAAAAAAAAAAAAACHBAAA&#10;ZHJzL2Rvd25yZXYueG1sUEsFBgAAAAAEAAQA8wAAAJEFAAAAAA==&#10;" fillcolor="#dbe5f1 [660]" stroked="f">
                <v:textbox>
                  <w:txbxContent>
                    <w:p w14:paraId="4B3EFA2B" w14:textId="77777777" w:rsidR="007C45A6" w:rsidRDefault="007C45A6" w:rsidP="004A3413">
                      <w:pPr>
                        <w:pStyle w:val="Heading5"/>
                        <w:spacing w:before="93"/>
                        <w:ind w:left="0"/>
                        <w:rPr>
                          <w:b w:val="0"/>
                        </w:rPr>
                      </w:pPr>
                      <w:r>
                        <w:t>WHS</w:t>
                      </w:r>
                      <w:r>
                        <w:rPr>
                          <w:spacing w:val="-2"/>
                        </w:rPr>
                        <w:t xml:space="preserve"> </w:t>
                      </w:r>
                      <w:r>
                        <w:t>Act,</w:t>
                      </w:r>
                      <w:r>
                        <w:rPr>
                          <w:spacing w:val="-4"/>
                        </w:rPr>
                        <w:t xml:space="preserve"> </w:t>
                      </w:r>
                      <w:r>
                        <w:t>section</w:t>
                      </w:r>
                      <w:r>
                        <w:rPr>
                          <w:spacing w:val="-4"/>
                        </w:rPr>
                        <w:t xml:space="preserve"> </w:t>
                      </w:r>
                      <w:r>
                        <w:rPr>
                          <w:spacing w:val="-5"/>
                        </w:rPr>
                        <w:t>19</w:t>
                      </w:r>
                    </w:p>
                    <w:p w14:paraId="4A1015AB" w14:textId="77777777" w:rsidR="007C45A6" w:rsidRDefault="007C45A6" w:rsidP="007C45A6">
                      <w:pPr>
                        <w:spacing w:before="122"/>
                      </w:pPr>
                      <w:r>
                        <w:t>Primary</w:t>
                      </w:r>
                      <w:r>
                        <w:rPr>
                          <w:spacing w:val="-6"/>
                        </w:rPr>
                        <w:t xml:space="preserve"> </w:t>
                      </w:r>
                      <w:r>
                        <w:t>duty</w:t>
                      </w:r>
                      <w:r>
                        <w:rPr>
                          <w:spacing w:val="-2"/>
                        </w:rPr>
                        <w:t xml:space="preserve"> </w:t>
                      </w:r>
                      <w:r>
                        <w:t xml:space="preserve">of </w:t>
                      </w:r>
                      <w:r>
                        <w:rPr>
                          <w:spacing w:val="-4"/>
                        </w:rPr>
                        <w:t>care</w:t>
                      </w:r>
                    </w:p>
                    <w:p w14:paraId="661C16FD" w14:textId="77777777" w:rsidR="007C45A6" w:rsidRDefault="007C45A6" w:rsidP="007C45A6">
                      <w:pPr>
                        <w:spacing w:before="119"/>
                        <w:rPr>
                          <w:b/>
                        </w:rPr>
                      </w:pPr>
                      <w:r>
                        <w:rPr>
                          <w:b/>
                        </w:rPr>
                        <w:t>WHS</w:t>
                      </w:r>
                      <w:r>
                        <w:rPr>
                          <w:b/>
                          <w:spacing w:val="-6"/>
                        </w:rPr>
                        <w:t xml:space="preserve"> </w:t>
                      </w:r>
                      <w:r>
                        <w:rPr>
                          <w:b/>
                        </w:rPr>
                        <w:t>Regulation,</w:t>
                      </w:r>
                      <w:r>
                        <w:rPr>
                          <w:b/>
                          <w:spacing w:val="-5"/>
                        </w:rPr>
                        <w:t xml:space="preserve"> </w:t>
                      </w:r>
                      <w:r>
                        <w:rPr>
                          <w:b/>
                        </w:rPr>
                        <w:t>section</w:t>
                      </w:r>
                      <w:r>
                        <w:rPr>
                          <w:b/>
                          <w:spacing w:val="-3"/>
                        </w:rPr>
                        <w:t xml:space="preserve"> </w:t>
                      </w:r>
                      <w:r>
                        <w:rPr>
                          <w:b/>
                          <w:spacing w:val="-5"/>
                        </w:rPr>
                        <w:t>39</w:t>
                      </w:r>
                    </w:p>
                    <w:p w14:paraId="5EAAC7E4" w14:textId="77777777" w:rsidR="007C45A6" w:rsidRDefault="007C45A6" w:rsidP="007C45A6">
                      <w:pPr>
                        <w:spacing w:before="121"/>
                        <w:rPr>
                          <w:spacing w:val="-2"/>
                        </w:rPr>
                      </w:pPr>
                      <w:r>
                        <w:t>Provision</w:t>
                      </w:r>
                      <w:r>
                        <w:rPr>
                          <w:spacing w:val="-3"/>
                        </w:rPr>
                        <w:t xml:space="preserve"> </w:t>
                      </w:r>
                      <w:r>
                        <w:t>of</w:t>
                      </w:r>
                      <w:r>
                        <w:rPr>
                          <w:spacing w:val="-5"/>
                        </w:rPr>
                        <w:t xml:space="preserve"> </w:t>
                      </w:r>
                      <w:r>
                        <w:t>information,</w:t>
                      </w:r>
                      <w:r>
                        <w:rPr>
                          <w:spacing w:val="-5"/>
                        </w:rPr>
                        <w:t xml:space="preserve"> </w:t>
                      </w:r>
                      <w:r>
                        <w:t>training</w:t>
                      </w:r>
                      <w:r>
                        <w:rPr>
                          <w:spacing w:val="-3"/>
                        </w:rPr>
                        <w:t xml:space="preserve"> </w:t>
                      </w:r>
                      <w:r>
                        <w:t>and</w:t>
                      </w:r>
                      <w:r>
                        <w:rPr>
                          <w:spacing w:val="-3"/>
                        </w:rPr>
                        <w:t xml:space="preserve"> </w:t>
                      </w:r>
                      <w:r>
                        <w:rPr>
                          <w:spacing w:val="-2"/>
                        </w:rPr>
                        <w:t>instruction</w:t>
                      </w:r>
                    </w:p>
                    <w:p w14:paraId="58C369D1" w14:textId="77777777" w:rsidR="007C45A6" w:rsidRDefault="007C45A6" w:rsidP="007C45A6">
                      <w:pPr>
                        <w:spacing w:before="119"/>
                        <w:rPr>
                          <w:b/>
                        </w:rPr>
                      </w:pPr>
                      <w:r>
                        <w:rPr>
                          <w:b/>
                        </w:rPr>
                        <w:t>WHS</w:t>
                      </w:r>
                      <w:r>
                        <w:rPr>
                          <w:b/>
                          <w:spacing w:val="-6"/>
                        </w:rPr>
                        <w:t xml:space="preserve"> </w:t>
                      </w:r>
                      <w:r>
                        <w:rPr>
                          <w:b/>
                        </w:rPr>
                        <w:t>Regulation,</w:t>
                      </w:r>
                      <w:r>
                        <w:rPr>
                          <w:b/>
                          <w:spacing w:val="-5"/>
                        </w:rPr>
                        <w:t xml:space="preserve"> </w:t>
                      </w:r>
                      <w:r>
                        <w:rPr>
                          <w:b/>
                        </w:rPr>
                        <w:t>section</w:t>
                      </w:r>
                      <w:r>
                        <w:rPr>
                          <w:b/>
                          <w:spacing w:val="-3"/>
                        </w:rPr>
                        <w:t xml:space="preserve"> </w:t>
                      </w:r>
                      <w:r>
                        <w:rPr>
                          <w:b/>
                          <w:spacing w:val="-5"/>
                        </w:rPr>
                        <w:t>418D</w:t>
                      </w:r>
                    </w:p>
                    <w:p w14:paraId="245BFB70" w14:textId="302C2DE3" w:rsidR="007C45A6" w:rsidRDefault="007C45A6" w:rsidP="007C45A6">
                      <w:pPr>
                        <w:spacing w:before="121"/>
                      </w:pPr>
                      <w:r>
                        <w:t>Mandatory silica awareness training</w:t>
                      </w:r>
                    </w:p>
                  </w:txbxContent>
                </v:textbox>
                <w10:wrap type="square" anchorx="margin"/>
              </v:shape>
            </w:pict>
          </mc:Fallback>
        </mc:AlternateContent>
      </w:r>
      <w:r w:rsidR="00D247E8">
        <w:rPr>
          <w:color w:val="7E7E7E"/>
        </w:rPr>
        <w:t>PROVIDING</w:t>
      </w:r>
      <w:r w:rsidR="00D247E8">
        <w:rPr>
          <w:color w:val="7E7E7E"/>
          <w:spacing w:val="-10"/>
        </w:rPr>
        <w:t xml:space="preserve"> </w:t>
      </w:r>
      <w:r w:rsidR="00D247E8">
        <w:rPr>
          <w:color w:val="7E7E7E"/>
        </w:rPr>
        <w:t>INFORMATION,</w:t>
      </w:r>
      <w:r w:rsidR="00D247E8">
        <w:rPr>
          <w:color w:val="7E7E7E"/>
          <w:spacing w:val="-8"/>
        </w:rPr>
        <w:t xml:space="preserve"> </w:t>
      </w:r>
      <w:r w:rsidR="00D247E8">
        <w:rPr>
          <w:color w:val="7E7E7E"/>
        </w:rPr>
        <w:t>TRAINING,</w:t>
      </w:r>
      <w:r w:rsidR="00D247E8">
        <w:rPr>
          <w:color w:val="7E7E7E"/>
          <w:spacing w:val="-8"/>
        </w:rPr>
        <w:t xml:space="preserve"> </w:t>
      </w:r>
      <w:r w:rsidR="00D247E8">
        <w:rPr>
          <w:color w:val="7E7E7E"/>
        </w:rPr>
        <w:t>INSTRUCTION</w:t>
      </w:r>
      <w:r w:rsidR="00D247E8">
        <w:rPr>
          <w:color w:val="7E7E7E"/>
          <w:spacing w:val="-8"/>
        </w:rPr>
        <w:t xml:space="preserve"> </w:t>
      </w:r>
      <w:r w:rsidR="00D247E8">
        <w:rPr>
          <w:color w:val="7E7E7E"/>
        </w:rPr>
        <w:t xml:space="preserve">AND </w:t>
      </w:r>
      <w:r w:rsidR="00D247E8">
        <w:rPr>
          <w:color w:val="7E7E7E"/>
          <w:spacing w:val="-2"/>
        </w:rPr>
        <w:t>SUPERVISION</w:t>
      </w:r>
    </w:p>
    <w:p w14:paraId="5EFB882F" w14:textId="75957C92" w:rsidR="006E36BC" w:rsidRDefault="00D247E8" w:rsidP="007C45A6">
      <w:pPr>
        <w:widowControl/>
        <w:autoSpaceDE/>
        <w:autoSpaceDN/>
        <w:spacing w:before="120" w:after="160" w:line="259" w:lineRule="auto"/>
        <w:ind w:right="544"/>
      </w:pPr>
      <w:r>
        <w:t>The WHS Act requires that a PCBU ensures, so far as is reasonably practicable, the provision</w:t>
      </w:r>
      <w:r w:rsidRPr="00B34DF6">
        <w:t xml:space="preserve"> </w:t>
      </w:r>
      <w:r>
        <w:t>of</w:t>
      </w:r>
      <w:r w:rsidRPr="00B34DF6">
        <w:t xml:space="preserve"> </w:t>
      </w:r>
      <w:r>
        <w:t>any</w:t>
      </w:r>
      <w:r w:rsidRPr="00B34DF6">
        <w:t xml:space="preserve"> </w:t>
      </w:r>
      <w:r>
        <w:t>information,</w:t>
      </w:r>
      <w:r w:rsidRPr="00B34DF6">
        <w:t xml:space="preserve"> </w:t>
      </w:r>
      <w:r>
        <w:t>training,</w:t>
      </w:r>
      <w:r w:rsidRPr="00B34DF6">
        <w:t xml:space="preserve"> </w:t>
      </w:r>
      <w:r>
        <w:t>instruction</w:t>
      </w:r>
      <w:r w:rsidRPr="00B34DF6">
        <w:t xml:space="preserve"> </w:t>
      </w:r>
      <w:r>
        <w:t>and</w:t>
      </w:r>
      <w:r w:rsidRPr="00B34DF6">
        <w:t xml:space="preserve"> </w:t>
      </w:r>
      <w:r>
        <w:t>supervision</w:t>
      </w:r>
      <w:r w:rsidRPr="00B34DF6">
        <w:t xml:space="preserve"> </w:t>
      </w:r>
      <w:r>
        <w:t>that</w:t>
      </w:r>
      <w:r w:rsidRPr="00B34DF6">
        <w:t xml:space="preserve"> </w:t>
      </w:r>
      <w:r>
        <w:t>is</w:t>
      </w:r>
      <w:r w:rsidRPr="00B34DF6">
        <w:t xml:space="preserve"> </w:t>
      </w:r>
      <w:r>
        <w:t>necessary</w:t>
      </w:r>
      <w:r w:rsidRPr="00B34DF6">
        <w:t xml:space="preserve"> </w:t>
      </w:r>
      <w:r>
        <w:t>to</w:t>
      </w:r>
      <w:r w:rsidRPr="00B34DF6">
        <w:t xml:space="preserve"> </w:t>
      </w:r>
      <w:r>
        <w:t>protect all persons from risks to their health and safety arising from work with crystalline silica material that is carried out as part of the conduct of the business or undertaking.</w:t>
      </w:r>
    </w:p>
    <w:p w14:paraId="24C59792" w14:textId="77777777" w:rsidR="006E36BC" w:rsidRDefault="00D247E8" w:rsidP="00C82F22">
      <w:pPr>
        <w:widowControl/>
        <w:autoSpaceDE/>
        <w:autoSpaceDN/>
        <w:spacing w:after="160" w:line="259" w:lineRule="auto"/>
        <w:ind w:right="544"/>
      </w:pPr>
      <w:r>
        <w:t>A</w:t>
      </w:r>
      <w:r w:rsidRPr="00B34DF6">
        <w:t xml:space="preserve"> </w:t>
      </w:r>
      <w:r>
        <w:t>PCBU</w:t>
      </w:r>
      <w:r w:rsidRPr="00B34DF6">
        <w:t xml:space="preserve"> </w:t>
      </w:r>
      <w:r>
        <w:t>must</w:t>
      </w:r>
      <w:r w:rsidRPr="00B34DF6">
        <w:t xml:space="preserve"> </w:t>
      </w:r>
      <w:r>
        <w:t>ensure</w:t>
      </w:r>
      <w:r w:rsidRPr="00B34DF6">
        <w:t xml:space="preserve"> </w:t>
      </w:r>
      <w:r>
        <w:t>that</w:t>
      </w:r>
      <w:r w:rsidRPr="00B34DF6">
        <w:t xml:space="preserve"> </w:t>
      </w:r>
      <w:r>
        <w:t>information,</w:t>
      </w:r>
      <w:r w:rsidRPr="00B34DF6">
        <w:t xml:space="preserve"> </w:t>
      </w:r>
      <w:r>
        <w:t>training</w:t>
      </w:r>
      <w:r w:rsidRPr="00B34DF6">
        <w:t xml:space="preserve"> </w:t>
      </w:r>
      <w:r>
        <w:t>and</w:t>
      </w:r>
      <w:r w:rsidRPr="00B34DF6">
        <w:t xml:space="preserve"> </w:t>
      </w:r>
      <w:r>
        <w:t>instruction</w:t>
      </w:r>
      <w:r w:rsidRPr="00B34DF6">
        <w:t xml:space="preserve"> </w:t>
      </w:r>
      <w:r>
        <w:t>provided</w:t>
      </w:r>
      <w:r w:rsidRPr="00B34DF6">
        <w:t xml:space="preserve"> </w:t>
      </w:r>
      <w:r>
        <w:t>to</w:t>
      </w:r>
      <w:r w:rsidRPr="00B34DF6">
        <w:t xml:space="preserve"> </w:t>
      </w:r>
      <w:r>
        <w:t>a</w:t>
      </w:r>
      <w:r w:rsidRPr="00B34DF6">
        <w:t xml:space="preserve"> </w:t>
      </w:r>
      <w:r>
        <w:t>worker</w:t>
      </w:r>
      <w:r w:rsidRPr="00B34DF6">
        <w:t xml:space="preserve"> </w:t>
      </w:r>
      <w:r>
        <w:t>are suitable and adequate and have regard to:</w:t>
      </w:r>
    </w:p>
    <w:p w14:paraId="4B5472A9" w14:textId="77777777" w:rsidR="006E36BC" w:rsidRPr="00915F17" w:rsidRDefault="00D247E8" w:rsidP="00B920FA">
      <w:pPr>
        <w:pStyle w:val="ListParagraph"/>
        <w:numPr>
          <w:ilvl w:val="0"/>
          <w:numId w:val="22"/>
        </w:numPr>
        <w:spacing w:before="240" w:line="240" w:lineRule="auto"/>
        <w:ind w:left="720" w:right="229"/>
        <w:contextualSpacing/>
      </w:pPr>
      <w:r>
        <w:t>the</w:t>
      </w:r>
      <w:r w:rsidRPr="00915F17">
        <w:t xml:space="preserve"> </w:t>
      </w:r>
      <w:r>
        <w:t>nature</w:t>
      </w:r>
      <w:r w:rsidRPr="00915F17">
        <w:t xml:space="preserve"> </w:t>
      </w:r>
      <w:r>
        <w:t>of</w:t>
      </w:r>
      <w:r w:rsidRPr="00915F17">
        <w:t xml:space="preserve"> the work carried out by the worker</w:t>
      </w:r>
    </w:p>
    <w:p w14:paraId="01BFA733" w14:textId="20AC9A3C" w:rsidR="006E36BC" w:rsidRPr="00915F17" w:rsidRDefault="00D247E8" w:rsidP="00B920FA">
      <w:pPr>
        <w:pStyle w:val="ListParagraph"/>
        <w:numPr>
          <w:ilvl w:val="0"/>
          <w:numId w:val="22"/>
        </w:numPr>
        <w:spacing w:before="240" w:line="240" w:lineRule="auto"/>
        <w:ind w:left="720" w:right="229"/>
        <w:contextualSpacing/>
      </w:pPr>
      <w:r w:rsidRPr="00915F17">
        <w:t>the nature of the risks associated with the work at the time the information, training and instruction is provided</w:t>
      </w:r>
      <w:r w:rsidR="004B2331" w:rsidRPr="00915F17">
        <w:t>;</w:t>
      </w:r>
      <w:r w:rsidRPr="00915F17">
        <w:t xml:space="preserve"> and</w:t>
      </w:r>
    </w:p>
    <w:p w14:paraId="307DEEEC" w14:textId="1B5F0CE5" w:rsidR="006E36BC" w:rsidRPr="00915F17" w:rsidRDefault="00D247E8" w:rsidP="00B920FA">
      <w:pPr>
        <w:pStyle w:val="ListParagraph"/>
        <w:numPr>
          <w:ilvl w:val="0"/>
          <w:numId w:val="22"/>
        </w:numPr>
        <w:spacing w:before="240" w:line="240" w:lineRule="auto"/>
        <w:ind w:left="720" w:right="229"/>
        <w:contextualSpacing/>
      </w:pPr>
      <w:r w:rsidRPr="00915F17">
        <w:t>the control measures implemented.</w:t>
      </w:r>
      <w:r w:rsidR="006545CF">
        <w:br/>
      </w:r>
    </w:p>
    <w:p w14:paraId="6A43B1B2" w14:textId="489A3184" w:rsidR="006E36BC" w:rsidRDefault="00D247E8" w:rsidP="00C82F22">
      <w:pPr>
        <w:widowControl/>
        <w:autoSpaceDE/>
        <w:autoSpaceDN/>
        <w:spacing w:after="160" w:line="259" w:lineRule="auto"/>
        <w:ind w:right="544"/>
      </w:pPr>
      <w:r>
        <w:t>A</w:t>
      </w:r>
      <w:r w:rsidRPr="002419A9">
        <w:t xml:space="preserve"> </w:t>
      </w:r>
      <w:r>
        <w:t>PCBU</w:t>
      </w:r>
      <w:r w:rsidRPr="002419A9">
        <w:t xml:space="preserve"> </w:t>
      </w:r>
      <w:r>
        <w:t>must</w:t>
      </w:r>
      <w:r w:rsidRPr="002419A9">
        <w:t xml:space="preserve"> </w:t>
      </w:r>
      <w:r>
        <w:t>also</w:t>
      </w:r>
      <w:r w:rsidRPr="002419A9">
        <w:t xml:space="preserve"> </w:t>
      </w:r>
      <w:r>
        <w:t>ensure,</w:t>
      </w:r>
      <w:r w:rsidRPr="002419A9">
        <w:t xml:space="preserve"> </w:t>
      </w:r>
      <w:r>
        <w:t>so</w:t>
      </w:r>
      <w:r w:rsidRPr="002419A9">
        <w:t xml:space="preserve"> </w:t>
      </w:r>
      <w:r>
        <w:t>far</w:t>
      </w:r>
      <w:r w:rsidRPr="002419A9">
        <w:t xml:space="preserve"> </w:t>
      </w:r>
      <w:r>
        <w:t>as</w:t>
      </w:r>
      <w:r w:rsidRPr="002419A9">
        <w:t xml:space="preserve"> </w:t>
      </w:r>
      <w:r>
        <w:t>is</w:t>
      </w:r>
      <w:r w:rsidRPr="002419A9">
        <w:t xml:space="preserve"> </w:t>
      </w:r>
      <w:r>
        <w:t>reasonably</w:t>
      </w:r>
      <w:r w:rsidRPr="002419A9">
        <w:t xml:space="preserve"> </w:t>
      </w:r>
      <w:r>
        <w:t>practicable,</w:t>
      </w:r>
      <w:r w:rsidRPr="002419A9">
        <w:t xml:space="preserve"> </w:t>
      </w:r>
      <w:r>
        <w:t>that</w:t>
      </w:r>
      <w:r w:rsidRPr="002419A9">
        <w:t xml:space="preserve"> </w:t>
      </w:r>
      <w:r>
        <w:t>information,</w:t>
      </w:r>
      <w:r w:rsidRPr="002419A9">
        <w:t xml:space="preserve"> </w:t>
      </w:r>
      <w:r>
        <w:t>training</w:t>
      </w:r>
      <w:r w:rsidRPr="002419A9">
        <w:t xml:space="preserve"> </w:t>
      </w:r>
      <w:r>
        <w:t>and instruction are provided in a way that is readily understandable by any person to whom it is provided. A PCBU should consider any special requirements of the workers, for example, information, training and instruction may need to be provided in a language other than English. Other considerations include the specific skills or experience, disability, literacy or age of the worker.</w:t>
      </w:r>
    </w:p>
    <w:p w14:paraId="6F3A0FF1" w14:textId="163D900B" w:rsidR="004D6F26" w:rsidRDefault="00D247E8" w:rsidP="006545CF">
      <w:pPr>
        <w:widowControl/>
        <w:autoSpaceDE/>
        <w:autoSpaceDN/>
        <w:spacing w:after="160" w:line="259" w:lineRule="auto"/>
        <w:ind w:right="544"/>
      </w:pPr>
      <w:r>
        <w:t>Workers must be trained and have the appropriate skills to carry out tasks safely. Training should</w:t>
      </w:r>
      <w:r w:rsidRPr="002419A9">
        <w:t xml:space="preserve"> </w:t>
      </w:r>
      <w:r>
        <w:t>be</w:t>
      </w:r>
      <w:r w:rsidRPr="002419A9">
        <w:t xml:space="preserve"> </w:t>
      </w:r>
      <w:r>
        <w:t>provided</w:t>
      </w:r>
      <w:r w:rsidRPr="002419A9">
        <w:t xml:space="preserve"> </w:t>
      </w:r>
      <w:r>
        <w:t>to</w:t>
      </w:r>
      <w:r w:rsidRPr="002419A9">
        <w:t xml:space="preserve"> </w:t>
      </w:r>
      <w:r>
        <w:t>workers</w:t>
      </w:r>
      <w:r w:rsidRPr="002419A9">
        <w:t xml:space="preserve"> </w:t>
      </w:r>
      <w:r>
        <w:t>by</w:t>
      </w:r>
      <w:r w:rsidRPr="002419A9">
        <w:t xml:space="preserve"> </w:t>
      </w:r>
      <w:r>
        <w:t>a competent</w:t>
      </w:r>
      <w:r w:rsidRPr="002419A9">
        <w:t xml:space="preserve"> </w:t>
      </w:r>
      <w:r>
        <w:t>person. A</w:t>
      </w:r>
      <w:r w:rsidRPr="002419A9">
        <w:t xml:space="preserve"> </w:t>
      </w:r>
      <w:r>
        <w:t>competent person</w:t>
      </w:r>
      <w:r w:rsidRPr="002419A9">
        <w:t xml:space="preserve"> </w:t>
      </w:r>
      <w:r>
        <w:t>is a</w:t>
      </w:r>
      <w:r w:rsidRPr="002419A9">
        <w:t xml:space="preserve"> </w:t>
      </w:r>
      <w:r>
        <w:t>person</w:t>
      </w:r>
      <w:r w:rsidRPr="002419A9">
        <w:t xml:space="preserve"> </w:t>
      </w:r>
      <w:r>
        <w:t>who has acquired through training, qualification or experience the knowledge and skills to carry out the task.</w:t>
      </w:r>
    </w:p>
    <w:p w14:paraId="505D9493" w14:textId="73FDEB55" w:rsidR="006E36BC" w:rsidRDefault="00D247E8" w:rsidP="00C82F22">
      <w:pPr>
        <w:widowControl/>
        <w:autoSpaceDE/>
        <w:autoSpaceDN/>
        <w:spacing w:after="160" w:line="259" w:lineRule="auto"/>
        <w:ind w:right="544"/>
      </w:pPr>
      <w:r>
        <w:t>A PCBU should obtain any information related</w:t>
      </w:r>
      <w:r w:rsidRPr="002419A9">
        <w:t xml:space="preserve"> </w:t>
      </w:r>
      <w:r>
        <w:t xml:space="preserve">to the health hazards of </w:t>
      </w:r>
      <w:r w:rsidR="00763D5E">
        <w:t>crystalline silica material</w:t>
      </w:r>
      <w:r w:rsidRPr="002419A9">
        <w:t xml:space="preserve"> </w:t>
      </w:r>
      <w:r>
        <w:t>and any</w:t>
      </w:r>
      <w:r w:rsidRPr="002419A9">
        <w:t xml:space="preserve"> </w:t>
      </w:r>
      <w:r>
        <w:t>instructions</w:t>
      </w:r>
      <w:r w:rsidRPr="002419A9">
        <w:t xml:space="preserve"> </w:t>
      </w:r>
      <w:r>
        <w:t>on</w:t>
      </w:r>
      <w:r w:rsidRPr="002419A9">
        <w:t xml:space="preserve"> </w:t>
      </w:r>
      <w:r>
        <w:t>safe</w:t>
      </w:r>
      <w:r w:rsidRPr="002419A9">
        <w:t xml:space="preserve"> </w:t>
      </w:r>
      <w:r>
        <w:t>work</w:t>
      </w:r>
      <w:r w:rsidRPr="002419A9">
        <w:t xml:space="preserve"> </w:t>
      </w:r>
      <w:r>
        <w:t>practices</w:t>
      </w:r>
      <w:r w:rsidRPr="002419A9">
        <w:t xml:space="preserve"> </w:t>
      </w:r>
      <w:r>
        <w:t>available</w:t>
      </w:r>
      <w:r w:rsidRPr="002419A9">
        <w:t xml:space="preserve"> </w:t>
      </w:r>
      <w:r>
        <w:t>from</w:t>
      </w:r>
      <w:r w:rsidRPr="002419A9">
        <w:t xml:space="preserve"> </w:t>
      </w:r>
      <w:r>
        <w:t>the</w:t>
      </w:r>
      <w:r w:rsidRPr="002419A9">
        <w:t xml:space="preserve"> </w:t>
      </w:r>
      <w:r>
        <w:t>suppliers</w:t>
      </w:r>
      <w:r w:rsidRPr="002419A9">
        <w:t xml:space="preserve"> </w:t>
      </w:r>
      <w:r>
        <w:t>of</w:t>
      </w:r>
      <w:r w:rsidRPr="002419A9">
        <w:t xml:space="preserve"> </w:t>
      </w:r>
      <w:r>
        <w:t>the materials or products for use in instruction and training activities.</w:t>
      </w:r>
    </w:p>
    <w:p w14:paraId="3119AF0F" w14:textId="77777777" w:rsidR="006E36BC" w:rsidRDefault="00D247E8" w:rsidP="00C82F22">
      <w:pPr>
        <w:widowControl/>
        <w:autoSpaceDE/>
        <w:autoSpaceDN/>
        <w:spacing w:after="160" w:line="259" w:lineRule="auto"/>
        <w:ind w:right="544"/>
      </w:pPr>
      <w:r>
        <w:t>Training</w:t>
      </w:r>
      <w:r w:rsidRPr="002419A9">
        <w:t xml:space="preserve"> </w:t>
      </w:r>
      <w:r>
        <w:t>should</w:t>
      </w:r>
      <w:r w:rsidRPr="002419A9">
        <w:t xml:space="preserve"> </w:t>
      </w:r>
      <w:r>
        <w:t>be</w:t>
      </w:r>
      <w:r w:rsidRPr="002419A9">
        <w:t xml:space="preserve"> </w:t>
      </w:r>
      <w:r>
        <w:t>practical,</w:t>
      </w:r>
      <w:r w:rsidRPr="002419A9">
        <w:t xml:space="preserve"> </w:t>
      </w:r>
      <w:r>
        <w:t>and</w:t>
      </w:r>
      <w:r w:rsidRPr="002419A9">
        <w:t xml:space="preserve"> </w:t>
      </w:r>
      <w:r>
        <w:t>where</w:t>
      </w:r>
      <w:r w:rsidRPr="002419A9">
        <w:t xml:space="preserve"> </w:t>
      </w:r>
      <w:r>
        <w:t>relevant,</w:t>
      </w:r>
      <w:r w:rsidRPr="002419A9">
        <w:t xml:space="preserve"> </w:t>
      </w:r>
      <w:r>
        <w:t>include</w:t>
      </w:r>
      <w:r w:rsidRPr="002419A9">
        <w:t xml:space="preserve"> </w:t>
      </w:r>
      <w:r>
        <w:t>hands-on</w:t>
      </w:r>
      <w:r w:rsidRPr="002419A9">
        <w:t xml:space="preserve"> </w:t>
      </w:r>
      <w:r>
        <w:t>sessions,</w:t>
      </w:r>
      <w:r w:rsidRPr="002419A9">
        <w:t xml:space="preserve"> </w:t>
      </w:r>
      <w:r>
        <w:t>for</w:t>
      </w:r>
      <w:r w:rsidRPr="002419A9">
        <w:t xml:space="preserve"> example:</w:t>
      </w:r>
    </w:p>
    <w:p w14:paraId="415D9C41" w14:textId="77777777" w:rsidR="006E36BC" w:rsidRPr="00915F17" w:rsidRDefault="00D247E8" w:rsidP="00B920FA">
      <w:pPr>
        <w:pStyle w:val="ListParagraph"/>
        <w:numPr>
          <w:ilvl w:val="0"/>
          <w:numId w:val="22"/>
        </w:numPr>
        <w:spacing w:before="240" w:line="240" w:lineRule="auto"/>
        <w:ind w:left="720" w:right="229"/>
        <w:contextualSpacing/>
      </w:pPr>
      <w:r w:rsidRPr="00915F17">
        <w:t>correctly setting up local exhaust ventilation (LEV), or</w:t>
      </w:r>
    </w:p>
    <w:p w14:paraId="3F40403B" w14:textId="52CBA799" w:rsidR="006E36BC" w:rsidRPr="00915F17" w:rsidRDefault="00D247E8" w:rsidP="00B920FA">
      <w:pPr>
        <w:pStyle w:val="ListParagraph"/>
        <w:numPr>
          <w:ilvl w:val="0"/>
          <w:numId w:val="22"/>
        </w:numPr>
        <w:spacing w:before="240" w:line="240" w:lineRule="auto"/>
        <w:ind w:left="720" w:right="229"/>
        <w:contextualSpacing/>
      </w:pPr>
      <w:r w:rsidRPr="00915F17">
        <w:t>demonstrating to workers how to safely use tools, such as angle grinders, when working with</w:t>
      </w:r>
      <w:r>
        <w:t xml:space="preserve"> crystalline silica</w:t>
      </w:r>
      <w:r w:rsidR="00763D5E">
        <w:t xml:space="preserve"> material</w:t>
      </w:r>
      <w:r>
        <w:t>.</w:t>
      </w:r>
      <w:r w:rsidR="006545CF">
        <w:br/>
      </w:r>
    </w:p>
    <w:p w14:paraId="53EAC5A2" w14:textId="77777777" w:rsidR="007C45A6" w:rsidRDefault="007C45A6" w:rsidP="00C82F22">
      <w:pPr>
        <w:widowControl/>
        <w:autoSpaceDE/>
        <w:autoSpaceDN/>
        <w:spacing w:after="160" w:line="259" w:lineRule="auto"/>
        <w:ind w:right="544"/>
      </w:pPr>
    </w:p>
    <w:p w14:paraId="2B71AD40" w14:textId="77777777" w:rsidR="007C45A6" w:rsidRDefault="007C45A6" w:rsidP="005B3AB7">
      <w:pPr>
        <w:keepNext/>
        <w:widowControl/>
        <w:autoSpaceDE/>
        <w:autoSpaceDN/>
        <w:spacing w:after="160" w:line="259" w:lineRule="auto"/>
        <w:ind w:right="544"/>
      </w:pPr>
    </w:p>
    <w:p w14:paraId="6233AED2" w14:textId="77777777" w:rsidR="007C45A6" w:rsidRDefault="007C45A6" w:rsidP="00C82F22">
      <w:pPr>
        <w:widowControl/>
        <w:autoSpaceDE/>
        <w:autoSpaceDN/>
        <w:spacing w:after="160" w:line="259" w:lineRule="auto"/>
        <w:ind w:right="544"/>
      </w:pPr>
    </w:p>
    <w:p w14:paraId="1EECF060" w14:textId="431044FE" w:rsidR="006E36BC" w:rsidRDefault="00D247E8" w:rsidP="00C82F22">
      <w:pPr>
        <w:widowControl/>
        <w:autoSpaceDE/>
        <w:autoSpaceDN/>
        <w:spacing w:after="160" w:line="259" w:lineRule="auto"/>
        <w:ind w:right="544"/>
      </w:pPr>
      <w:r>
        <w:t>Information,</w:t>
      </w:r>
      <w:r w:rsidRPr="00B34DF6">
        <w:t xml:space="preserve"> </w:t>
      </w:r>
      <w:r>
        <w:t>training</w:t>
      </w:r>
      <w:r w:rsidRPr="00B34DF6">
        <w:t xml:space="preserve"> </w:t>
      </w:r>
      <w:r>
        <w:t>and</w:t>
      </w:r>
      <w:r w:rsidRPr="00B34DF6">
        <w:t xml:space="preserve"> </w:t>
      </w:r>
      <w:r>
        <w:t>instruction</w:t>
      </w:r>
      <w:r w:rsidRPr="00B34DF6">
        <w:t xml:space="preserve"> </w:t>
      </w:r>
      <w:r>
        <w:t>provided</w:t>
      </w:r>
      <w:r w:rsidRPr="00B34DF6">
        <w:t xml:space="preserve"> </w:t>
      </w:r>
      <w:r>
        <w:t>to</w:t>
      </w:r>
      <w:r w:rsidRPr="00B34DF6">
        <w:t xml:space="preserve"> </w:t>
      </w:r>
      <w:r>
        <w:t>workers</w:t>
      </w:r>
      <w:r w:rsidRPr="00B34DF6">
        <w:t xml:space="preserve"> </w:t>
      </w:r>
      <w:r>
        <w:t>who</w:t>
      </w:r>
      <w:r w:rsidRPr="00B34DF6">
        <w:t xml:space="preserve"> </w:t>
      </w:r>
      <w:r>
        <w:t>carry</w:t>
      </w:r>
      <w:r w:rsidRPr="00B34DF6">
        <w:t xml:space="preserve"> </w:t>
      </w:r>
      <w:r>
        <w:t>out</w:t>
      </w:r>
      <w:r w:rsidRPr="00B34DF6">
        <w:t xml:space="preserve"> </w:t>
      </w:r>
      <w:r>
        <w:t>work</w:t>
      </w:r>
      <w:r w:rsidRPr="00B34DF6">
        <w:t xml:space="preserve"> </w:t>
      </w:r>
      <w:r w:rsidR="00763D5E">
        <w:t>crystalline silica material</w:t>
      </w:r>
      <w:r>
        <w:t xml:space="preserve"> including engineered stone must include the proper use, wearing, storage and maintenance of personal protective equipment (PPE), and should also include information about, but not limited to:</w:t>
      </w:r>
    </w:p>
    <w:p w14:paraId="02CE5DA8" w14:textId="77777777" w:rsidR="006E36BC" w:rsidRPr="00915F17" w:rsidRDefault="00D247E8" w:rsidP="00B920FA">
      <w:pPr>
        <w:pStyle w:val="ListParagraph"/>
        <w:numPr>
          <w:ilvl w:val="0"/>
          <w:numId w:val="22"/>
        </w:numPr>
        <w:spacing w:before="240" w:line="240" w:lineRule="auto"/>
        <w:ind w:left="720" w:right="229"/>
        <w:contextualSpacing/>
      </w:pPr>
      <w:r>
        <w:t>the</w:t>
      </w:r>
      <w:r w:rsidRPr="00915F17">
        <w:t xml:space="preserve"> risk management process</w:t>
      </w:r>
    </w:p>
    <w:p w14:paraId="41EBB426" w14:textId="6A8DAD15" w:rsidR="006E36BC" w:rsidRPr="00915F17" w:rsidRDefault="00D247E8" w:rsidP="00B920FA">
      <w:pPr>
        <w:pStyle w:val="ListParagraph"/>
        <w:numPr>
          <w:ilvl w:val="0"/>
          <w:numId w:val="22"/>
        </w:numPr>
        <w:spacing w:before="240" w:line="240" w:lineRule="auto"/>
        <w:ind w:left="720" w:right="229"/>
        <w:contextualSpacing/>
      </w:pPr>
      <w:r w:rsidRPr="00915F17">
        <w:t xml:space="preserve">when working with </w:t>
      </w:r>
      <w:r w:rsidR="00763D5E" w:rsidRPr="00915F17">
        <w:t>crystalline silica material</w:t>
      </w:r>
      <w:r w:rsidRPr="00915F17">
        <w:t>, the information provided by the manufacturer or supplier about the type of product being used in the workplace</w:t>
      </w:r>
    </w:p>
    <w:p w14:paraId="0A6ADF8A" w14:textId="77777777" w:rsidR="006E36BC" w:rsidRPr="00915F17" w:rsidRDefault="00D247E8" w:rsidP="00B920FA">
      <w:pPr>
        <w:pStyle w:val="ListParagraph"/>
        <w:numPr>
          <w:ilvl w:val="0"/>
          <w:numId w:val="22"/>
        </w:numPr>
        <w:spacing w:before="240" w:line="240" w:lineRule="auto"/>
        <w:ind w:left="720" w:right="229"/>
        <w:contextualSpacing/>
      </w:pPr>
      <w:r w:rsidRPr="00915F17">
        <w:t>the hazards and risks associated with exposure to silica dust</w:t>
      </w:r>
    </w:p>
    <w:p w14:paraId="410E716C" w14:textId="14F1F7F0" w:rsidR="006E36BC" w:rsidRPr="00915F17" w:rsidRDefault="00D247E8" w:rsidP="00B920FA">
      <w:pPr>
        <w:pStyle w:val="ListParagraph"/>
        <w:numPr>
          <w:ilvl w:val="0"/>
          <w:numId w:val="22"/>
        </w:numPr>
        <w:spacing w:before="240" w:line="240" w:lineRule="auto"/>
        <w:ind w:left="720" w:right="229"/>
        <w:contextualSpacing/>
      </w:pPr>
      <w:r w:rsidRPr="00915F17">
        <w:t>the work practices and procedures that must be followed when working with crystalline silica material</w:t>
      </w:r>
    </w:p>
    <w:p w14:paraId="6222103A" w14:textId="3599AA21" w:rsidR="006E36BC" w:rsidRPr="00915F17" w:rsidRDefault="00D247E8" w:rsidP="00B920FA">
      <w:pPr>
        <w:pStyle w:val="ListParagraph"/>
        <w:numPr>
          <w:ilvl w:val="0"/>
          <w:numId w:val="22"/>
        </w:numPr>
        <w:spacing w:before="240" w:line="240" w:lineRule="auto"/>
        <w:ind w:left="720" w:right="229"/>
        <w:contextualSpacing/>
      </w:pPr>
      <w:r w:rsidRPr="00915F17">
        <w:t>the control measures implemented, including information on the correct use and maintenance of the controls, working off-site</w:t>
      </w:r>
      <w:r w:rsidR="00763D5E" w:rsidRPr="00915F17">
        <w:t xml:space="preserve">, </w:t>
      </w:r>
      <w:r w:rsidRPr="00915F17">
        <w:t>waste collection and disposal</w:t>
      </w:r>
    </w:p>
    <w:p w14:paraId="4FD572A9" w14:textId="77777777" w:rsidR="006E36BC" w:rsidRPr="00915F17" w:rsidRDefault="00D247E8" w:rsidP="00B920FA">
      <w:pPr>
        <w:pStyle w:val="ListParagraph"/>
        <w:numPr>
          <w:ilvl w:val="0"/>
          <w:numId w:val="22"/>
        </w:numPr>
        <w:spacing w:before="240" w:line="240" w:lineRule="auto"/>
        <w:ind w:left="720" w:right="229"/>
        <w:contextualSpacing/>
      </w:pPr>
      <w:r w:rsidRPr="00915F17">
        <w:t>emergency procedures, including any special decontamination procedures</w:t>
      </w:r>
    </w:p>
    <w:p w14:paraId="4A9CA552" w14:textId="77777777" w:rsidR="006E36BC" w:rsidRPr="00915F17" w:rsidRDefault="00D247E8" w:rsidP="00B920FA">
      <w:pPr>
        <w:pStyle w:val="ListParagraph"/>
        <w:numPr>
          <w:ilvl w:val="0"/>
          <w:numId w:val="22"/>
        </w:numPr>
        <w:spacing w:before="240" w:line="240" w:lineRule="auto"/>
        <w:ind w:left="720" w:right="229"/>
        <w:contextualSpacing/>
      </w:pPr>
      <w:r w:rsidRPr="00915F17">
        <w:t>first aid and incident reporting procedures in case of injury or illness</w:t>
      </w:r>
    </w:p>
    <w:p w14:paraId="767F1227" w14:textId="05AE761A" w:rsidR="006E36BC" w:rsidRPr="00915F17" w:rsidRDefault="00D247E8" w:rsidP="00B920FA">
      <w:pPr>
        <w:pStyle w:val="ListParagraph"/>
        <w:numPr>
          <w:ilvl w:val="0"/>
          <w:numId w:val="22"/>
        </w:numPr>
        <w:spacing w:before="240" w:line="240" w:lineRule="auto"/>
        <w:ind w:left="720" w:right="229"/>
        <w:contextualSpacing/>
      </w:pPr>
      <w:r w:rsidRPr="00915F17">
        <w:t>the purpose and results of air monitoring</w:t>
      </w:r>
      <w:r w:rsidR="004B2331" w:rsidRPr="00915F17">
        <w:t>;</w:t>
      </w:r>
      <w:r w:rsidRPr="00915F17">
        <w:t xml:space="preserve"> and</w:t>
      </w:r>
    </w:p>
    <w:p w14:paraId="03E85A6F" w14:textId="69E97BDC" w:rsidR="006E36BC" w:rsidRPr="00915F17" w:rsidRDefault="00D247E8" w:rsidP="00B920FA">
      <w:pPr>
        <w:pStyle w:val="ListParagraph"/>
        <w:numPr>
          <w:ilvl w:val="0"/>
          <w:numId w:val="22"/>
        </w:numPr>
        <w:spacing w:before="240" w:line="240" w:lineRule="auto"/>
        <w:ind w:left="720" w:right="229"/>
        <w:contextualSpacing/>
      </w:pPr>
      <w:r w:rsidRPr="00915F17">
        <w:t xml:space="preserve">any health monitoring </w:t>
      </w:r>
      <w:r>
        <w:t>that</w:t>
      </w:r>
      <w:r w:rsidRPr="00915F17">
        <w:t xml:space="preserve"> </w:t>
      </w:r>
      <w:r>
        <w:t>may</w:t>
      </w:r>
      <w:r w:rsidRPr="00915F17">
        <w:t xml:space="preserve"> </w:t>
      </w:r>
      <w:r>
        <w:t>be</w:t>
      </w:r>
      <w:r w:rsidRPr="00915F17">
        <w:t xml:space="preserve"> required.</w:t>
      </w:r>
      <w:r w:rsidR="006545CF">
        <w:br/>
      </w:r>
    </w:p>
    <w:p w14:paraId="03E1F5F9" w14:textId="77777777" w:rsidR="006E36BC" w:rsidRDefault="00D247E8" w:rsidP="00C82F22">
      <w:pPr>
        <w:widowControl/>
        <w:autoSpaceDE/>
        <w:autoSpaceDN/>
        <w:spacing w:after="160" w:line="259" w:lineRule="auto"/>
        <w:ind w:right="544"/>
      </w:pPr>
      <w:r>
        <w:t>A</w:t>
      </w:r>
      <w:r w:rsidRPr="00B34DF6">
        <w:t xml:space="preserve"> </w:t>
      </w:r>
      <w:r>
        <w:t>PCBU</w:t>
      </w:r>
      <w:r w:rsidRPr="00B34DF6">
        <w:t xml:space="preserve"> </w:t>
      </w:r>
      <w:r>
        <w:t>should</w:t>
      </w:r>
      <w:r w:rsidRPr="00B34DF6">
        <w:t xml:space="preserve"> </w:t>
      </w:r>
      <w:r>
        <w:t>review</w:t>
      </w:r>
      <w:r w:rsidRPr="00B34DF6">
        <w:t xml:space="preserve"> </w:t>
      </w:r>
      <w:r>
        <w:t>training</w:t>
      </w:r>
      <w:r w:rsidRPr="00B34DF6">
        <w:t xml:space="preserve"> </w:t>
      </w:r>
      <w:r>
        <w:t>regularly, particularly</w:t>
      </w:r>
      <w:r w:rsidRPr="00B34DF6">
        <w:t xml:space="preserve"> </w:t>
      </w:r>
      <w:r>
        <w:t>if</w:t>
      </w:r>
      <w:r w:rsidRPr="00B34DF6">
        <w:t xml:space="preserve"> </w:t>
      </w:r>
      <w:r>
        <w:t>there</w:t>
      </w:r>
      <w:r w:rsidRPr="00B34DF6">
        <w:t xml:space="preserve"> </w:t>
      </w:r>
      <w:r>
        <w:t>has</w:t>
      </w:r>
      <w:r w:rsidRPr="00B34DF6">
        <w:t xml:space="preserve"> </w:t>
      </w:r>
      <w:r>
        <w:t>been</w:t>
      </w:r>
      <w:r w:rsidRPr="00B34DF6">
        <w:t xml:space="preserve"> </w:t>
      </w:r>
      <w:r>
        <w:t>a</w:t>
      </w:r>
      <w:r w:rsidRPr="00B34DF6">
        <w:t xml:space="preserve"> </w:t>
      </w:r>
      <w:r>
        <w:t>change to</w:t>
      </w:r>
      <w:r w:rsidRPr="00B34DF6">
        <w:t xml:space="preserve"> </w:t>
      </w:r>
      <w:r>
        <w:t>the</w:t>
      </w:r>
      <w:r w:rsidRPr="00B34DF6">
        <w:t xml:space="preserve"> </w:t>
      </w:r>
      <w:r>
        <w:t>way in which work is performed, or a request is made by the HSR. For example:</w:t>
      </w:r>
    </w:p>
    <w:p w14:paraId="0EA5F3ED" w14:textId="77777777" w:rsidR="006E36BC" w:rsidRPr="00915F17" w:rsidRDefault="00D247E8" w:rsidP="00B920FA">
      <w:pPr>
        <w:pStyle w:val="ListParagraph"/>
        <w:numPr>
          <w:ilvl w:val="0"/>
          <w:numId w:val="22"/>
        </w:numPr>
        <w:spacing w:before="240" w:line="240" w:lineRule="auto"/>
        <w:ind w:left="720" w:right="229"/>
        <w:contextualSpacing/>
      </w:pPr>
      <w:r>
        <w:t>when</w:t>
      </w:r>
      <w:r w:rsidRPr="00915F17">
        <w:t xml:space="preserve"> there is a change to work processes, plant or equipment</w:t>
      </w:r>
    </w:p>
    <w:p w14:paraId="0F8B93DB" w14:textId="67332830" w:rsidR="006E36BC" w:rsidRPr="00915F17" w:rsidRDefault="00D247E8" w:rsidP="00B920FA">
      <w:pPr>
        <w:pStyle w:val="ListParagraph"/>
        <w:numPr>
          <w:ilvl w:val="0"/>
          <w:numId w:val="22"/>
        </w:numPr>
        <w:spacing w:before="240" w:line="240" w:lineRule="auto"/>
        <w:ind w:left="720" w:right="229"/>
        <w:contextualSpacing/>
      </w:pPr>
      <w:r w:rsidRPr="00915F17">
        <w:t>when there is an incident</w:t>
      </w:r>
      <w:r w:rsidR="004B2331" w:rsidRPr="00915F17">
        <w:t>;</w:t>
      </w:r>
      <w:r w:rsidRPr="00915F17">
        <w:t xml:space="preserve"> and</w:t>
      </w:r>
    </w:p>
    <w:p w14:paraId="78B3FA58" w14:textId="3D419A9D" w:rsidR="006E36BC" w:rsidRDefault="00D247E8" w:rsidP="00B920FA">
      <w:pPr>
        <w:pStyle w:val="ListParagraph"/>
        <w:numPr>
          <w:ilvl w:val="0"/>
          <w:numId w:val="22"/>
        </w:numPr>
        <w:spacing w:before="240" w:line="240" w:lineRule="auto"/>
        <w:ind w:left="720" w:right="229"/>
        <w:contextualSpacing/>
      </w:pPr>
      <w:r w:rsidRPr="00915F17">
        <w:t xml:space="preserve">if new control </w:t>
      </w:r>
      <w:r>
        <w:t>measures</w:t>
      </w:r>
      <w:r w:rsidRPr="00915F17">
        <w:t xml:space="preserve"> </w:t>
      </w:r>
      <w:r>
        <w:t>are</w:t>
      </w:r>
      <w:r w:rsidRPr="00915F17">
        <w:t xml:space="preserve"> implemented.</w:t>
      </w:r>
      <w:r w:rsidR="006545CF">
        <w:br/>
      </w:r>
    </w:p>
    <w:p w14:paraId="0A03C841" w14:textId="18D53DE6" w:rsidR="00716D12" w:rsidRDefault="00D247E8" w:rsidP="006545CF">
      <w:pPr>
        <w:widowControl/>
        <w:autoSpaceDE/>
        <w:autoSpaceDN/>
        <w:spacing w:after="160" w:line="259" w:lineRule="auto"/>
        <w:ind w:right="544"/>
      </w:pPr>
      <w:r>
        <w:t xml:space="preserve">In the ACT, </w:t>
      </w:r>
      <w:r w:rsidR="00763D5E">
        <w:t>a PCBU must ensure that a worker engaged by the person who the person reasonably believes will carry out high risk crystalline silica work is trained in crystalline silica awareness.</w:t>
      </w:r>
    </w:p>
    <w:p w14:paraId="71694F45" w14:textId="057F91AA" w:rsidR="00763D5E" w:rsidRDefault="00763D5E" w:rsidP="00C82F22">
      <w:pPr>
        <w:widowControl/>
        <w:autoSpaceDE/>
        <w:autoSpaceDN/>
        <w:spacing w:after="160" w:line="259" w:lineRule="auto"/>
        <w:ind w:right="544"/>
      </w:pPr>
      <w:r>
        <w:t xml:space="preserve">High risk crystalline silica work means work carried out in a workplace in relation to a crystalline silica process that is reasonably likely to result in a risk to the health of a person at the workplace. </w:t>
      </w:r>
    </w:p>
    <w:p w14:paraId="41D2E070" w14:textId="5B7DBE7B" w:rsidR="00763D5E" w:rsidRPr="002419A9" w:rsidRDefault="00763D5E" w:rsidP="00C82F22">
      <w:pPr>
        <w:widowControl/>
        <w:autoSpaceDE/>
        <w:autoSpaceDN/>
        <w:spacing w:after="160" w:line="259" w:lineRule="auto"/>
        <w:ind w:right="544"/>
      </w:pPr>
      <w:r w:rsidRPr="002419A9">
        <w:t>This includes workers who may be exposed to risks of silica dust intermittently, such as when loading dry components that may contain crystalline silica for mixing or combining with water in containers or plant (such as concrete mixer trucks).</w:t>
      </w:r>
    </w:p>
    <w:p w14:paraId="1DE3BC79" w14:textId="3D3954FA" w:rsidR="00763D5E" w:rsidRPr="008B75DD" w:rsidRDefault="00763D5E" w:rsidP="00C82F22">
      <w:pPr>
        <w:widowControl/>
        <w:autoSpaceDE/>
        <w:autoSpaceDN/>
        <w:spacing w:after="160" w:line="259" w:lineRule="auto"/>
        <w:ind w:right="544"/>
      </w:pPr>
      <w:r>
        <w:t>I</w:t>
      </w:r>
      <w:r w:rsidR="00D247E8">
        <w:t xml:space="preserve">t is </w:t>
      </w:r>
      <w:r>
        <w:t xml:space="preserve">also </w:t>
      </w:r>
      <w:r w:rsidR="00D247E8">
        <w:t>mandatory for workers in</w:t>
      </w:r>
      <w:r w:rsidR="00D247E8" w:rsidRPr="002419A9">
        <w:t xml:space="preserve"> </w:t>
      </w:r>
      <w:r w:rsidR="00D247E8">
        <w:t>prescribed occupations</w:t>
      </w:r>
      <w:r w:rsidR="00D247E8" w:rsidRPr="002419A9">
        <w:t xml:space="preserve"> </w:t>
      </w:r>
      <w:r w:rsidR="00D247E8">
        <w:t>to</w:t>
      </w:r>
      <w:r w:rsidR="00D247E8" w:rsidRPr="002419A9">
        <w:t xml:space="preserve"> </w:t>
      </w:r>
      <w:r w:rsidR="00D247E8">
        <w:t>complete mandatory</w:t>
      </w:r>
      <w:r w:rsidR="00D247E8" w:rsidRPr="002419A9">
        <w:t xml:space="preserve"> </w:t>
      </w:r>
      <w:r w:rsidR="00D247E8">
        <w:t>silica dust awareness</w:t>
      </w:r>
      <w:r w:rsidR="00D247E8" w:rsidRPr="002419A9">
        <w:t xml:space="preserve"> </w:t>
      </w:r>
      <w:r w:rsidR="00D247E8">
        <w:t>training.</w:t>
      </w:r>
      <w:r w:rsidR="00927315" w:rsidRPr="00943D62">
        <w:rPr>
          <w:vertAlign w:val="superscript"/>
        </w:rPr>
        <w:footnoteReference w:id="6"/>
      </w:r>
      <w:r w:rsidR="00D247E8" w:rsidRPr="002419A9">
        <w:t xml:space="preserve"> </w:t>
      </w:r>
      <w:r w:rsidR="00280258" w:rsidRPr="002419A9">
        <w:t xml:space="preserve">  </w:t>
      </w:r>
    </w:p>
    <w:p w14:paraId="7E9B8621" w14:textId="45395E5C" w:rsidR="006E36BC" w:rsidRDefault="00D247E8" w:rsidP="00C82F22">
      <w:pPr>
        <w:widowControl/>
        <w:autoSpaceDE/>
        <w:autoSpaceDN/>
        <w:spacing w:after="160" w:line="259" w:lineRule="auto"/>
        <w:ind w:right="544"/>
      </w:pPr>
      <w:r>
        <w:t>PCBUs</w:t>
      </w:r>
      <w:r w:rsidRPr="002419A9">
        <w:t xml:space="preserve"> </w:t>
      </w:r>
      <w:r>
        <w:t>must</w:t>
      </w:r>
      <w:r w:rsidRPr="002419A9">
        <w:t xml:space="preserve"> </w:t>
      </w:r>
      <w:r>
        <w:t>ensure</w:t>
      </w:r>
      <w:r w:rsidRPr="002419A9">
        <w:t xml:space="preserve"> </w:t>
      </w:r>
      <w:r>
        <w:t>their</w:t>
      </w:r>
      <w:r w:rsidRPr="002419A9">
        <w:t xml:space="preserve"> </w:t>
      </w:r>
      <w:r>
        <w:t>workers</w:t>
      </w:r>
      <w:r w:rsidRPr="002419A9">
        <w:t xml:space="preserve"> </w:t>
      </w:r>
      <w:r w:rsidR="00B41D7E">
        <w:t>have completed</w:t>
      </w:r>
      <w:r w:rsidRPr="002419A9">
        <w:t xml:space="preserve"> </w:t>
      </w:r>
      <w:r>
        <w:t>a</w:t>
      </w:r>
      <w:r w:rsidRPr="002419A9">
        <w:t xml:space="preserve"> </w:t>
      </w:r>
      <w:r>
        <w:t>mandatory</w:t>
      </w:r>
      <w:r w:rsidRPr="002419A9">
        <w:t xml:space="preserve"> </w:t>
      </w:r>
      <w:r>
        <w:t>silica dust awareness training course that is declared by the Minister.</w:t>
      </w:r>
    </w:p>
    <w:p w14:paraId="2709A41B" w14:textId="113F374C" w:rsidR="004D6F26" w:rsidRDefault="00D247E8" w:rsidP="006545CF">
      <w:pPr>
        <w:widowControl/>
        <w:autoSpaceDE/>
        <w:autoSpaceDN/>
        <w:spacing w:after="160" w:line="259" w:lineRule="auto"/>
        <w:ind w:right="544"/>
      </w:pPr>
      <w:r>
        <w:t>For</w:t>
      </w:r>
      <w:r w:rsidRPr="002419A9">
        <w:t xml:space="preserve"> </w:t>
      </w:r>
      <w:r>
        <w:t>more</w:t>
      </w:r>
      <w:r w:rsidRPr="002419A9">
        <w:t xml:space="preserve"> </w:t>
      </w:r>
      <w:r>
        <w:t>information</w:t>
      </w:r>
      <w:r w:rsidRPr="002419A9">
        <w:t xml:space="preserve"> </w:t>
      </w:r>
      <w:r>
        <w:t>about</w:t>
      </w:r>
      <w:r w:rsidRPr="002419A9">
        <w:t xml:space="preserve"> </w:t>
      </w:r>
      <w:r>
        <w:t>the</w:t>
      </w:r>
      <w:r w:rsidRPr="002419A9">
        <w:t xml:space="preserve"> </w:t>
      </w:r>
      <w:r>
        <w:t>declared</w:t>
      </w:r>
      <w:r w:rsidRPr="002419A9">
        <w:t xml:space="preserve"> </w:t>
      </w:r>
      <w:r>
        <w:t>occupations</w:t>
      </w:r>
      <w:r w:rsidRPr="002419A9">
        <w:t xml:space="preserve"> </w:t>
      </w:r>
      <w:r>
        <w:t>and</w:t>
      </w:r>
      <w:r w:rsidRPr="002419A9">
        <w:t xml:space="preserve"> </w:t>
      </w:r>
      <w:r>
        <w:t>training</w:t>
      </w:r>
      <w:r w:rsidRPr="002419A9">
        <w:t xml:space="preserve"> </w:t>
      </w:r>
      <w:r>
        <w:t>course</w:t>
      </w:r>
      <w:r w:rsidRPr="002419A9">
        <w:t xml:space="preserve"> </w:t>
      </w:r>
      <w:r>
        <w:t>see</w:t>
      </w:r>
      <w:r w:rsidRPr="002419A9">
        <w:t xml:space="preserve"> </w:t>
      </w:r>
      <w:r>
        <w:t>the</w:t>
      </w:r>
      <w:r w:rsidRPr="002419A9">
        <w:t xml:space="preserve"> </w:t>
      </w:r>
      <w:r>
        <w:t xml:space="preserve">ACT Legislation </w:t>
      </w:r>
      <w:hyperlink r:id="rId49" w:history="1">
        <w:r w:rsidRPr="00B34DF6">
          <w:t>Register</w:t>
        </w:r>
      </w:hyperlink>
      <w:r w:rsidRPr="00B34DF6">
        <w:t xml:space="preserve"> </w:t>
      </w:r>
      <w:r>
        <w:t>to access the relevant instruments.</w:t>
      </w:r>
    </w:p>
    <w:p w14:paraId="24105843" w14:textId="77777777" w:rsidR="007C45A6" w:rsidRDefault="007C45A6" w:rsidP="00C82F22">
      <w:pPr>
        <w:widowControl/>
        <w:autoSpaceDE/>
        <w:autoSpaceDN/>
        <w:spacing w:after="160" w:line="259" w:lineRule="auto"/>
        <w:ind w:right="544"/>
      </w:pPr>
    </w:p>
    <w:p w14:paraId="6151AAA8" w14:textId="77777777" w:rsidR="007C45A6" w:rsidRDefault="007C45A6" w:rsidP="00C82F22">
      <w:pPr>
        <w:widowControl/>
        <w:autoSpaceDE/>
        <w:autoSpaceDN/>
        <w:spacing w:after="160" w:line="259" w:lineRule="auto"/>
        <w:ind w:right="544"/>
      </w:pPr>
    </w:p>
    <w:p w14:paraId="2B796B86" w14:textId="77777777" w:rsidR="007C45A6" w:rsidRDefault="007C45A6" w:rsidP="00C82F22">
      <w:pPr>
        <w:widowControl/>
        <w:autoSpaceDE/>
        <w:autoSpaceDN/>
        <w:spacing w:after="160" w:line="259" w:lineRule="auto"/>
        <w:ind w:right="544"/>
      </w:pPr>
    </w:p>
    <w:p w14:paraId="59766830" w14:textId="150CE9FE" w:rsidR="00C5750B" w:rsidRDefault="00D247E8" w:rsidP="00C82F22">
      <w:pPr>
        <w:widowControl/>
        <w:autoSpaceDE/>
        <w:autoSpaceDN/>
        <w:spacing w:after="160" w:line="259" w:lineRule="auto"/>
        <w:ind w:right="544"/>
      </w:pPr>
      <w:r>
        <w:t>Examples</w:t>
      </w:r>
      <w:r w:rsidRPr="00B34DF6">
        <w:t xml:space="preserve"> </w:t>
      </w:r>
      <w:r>
        <w:t>of</w:t>
      </w:r>
      <w:r w:rsidRPr="00B34DF6">
        <w:t xml:space="preserve"> </w:t>
      </w:r>
      <w:r>
        <w:t>the</w:t>
      </w:r>
      <w:r w:rsidRPr="00B34DF6">
        <w:t xml:space="preserve"> </w:t>
      </w:r>
      <w:r>
        <w:t>types</w:t>
      </w:r>
      <w:r w:rsidRPr="00B34DF6">
        <w:t xml:space="preserve"> </w:t>
      </w:r>
      <w:r>
        <w:t>of</w:t>
      </w:r>
      <w:r w:rsidRPr="00B34DF6">
        <w:t xml:space="preserve"> </w:t>
      </w:r>
      <w:r>
        <w:t>occupations</w:t>
      </w:r>
      <w:r w:rsidRPr="00B34DF6">
        <w:t xml:space="preserve"> </w:t>
      </w:r>
      <w:r>
        <w:t>required</w:t>
      </w:r>
      <w:r w:rsidRPr="00B34DF6">
        <w:t xml:space="preserve"> </w:t>
      </w:r>
      <w:r>
        <w:t>to</w:t>
      </w:r>
      <w:r w:rsidRPr="00B34DF6">
        <w:t xml:space="preserve"> </w:t>
      </w:r>
      <w:r>
        <w:t>undertake</w:t>
      </w:r>
      <w:r w:rsidRPr="00B34DF6">
        <w:t xml:space="preserve"> </w:t>
      </w:r>
      <w:r>
        <w:t>mandatory</w:t>
      </w:r>
      <w:r w:rsidRPr="00B34DF6">
        <w:t xml:space="preserve"> </w:t>
      </w:r>
      <w:r>
        <w:t>training</w:t>
      </w:r>
      <w:r w:rsidRPr="00B34DF6">
        <w:t xml:space="preserve"> </w:t>
      </w:r>
      <w:r>
        <w:t>in</w:t>
      </w:r>
      <w:r w:rsidRPr="00B34DF6">
        <w:t xml:space="preserve"> </w:t>
      </w:r>
      <w:r>
        <w:t>addition</w:t>
      </w:r>
      <w:r w:rsidRPr="00B34DF6">
        <w:t xml:space="preserve"> </w:t>
      </w:r>
      <w:r>
        <w:t>to any site or job-specific training may include</w:t>
      </w:r>
      <w:r w:rsidR="00C5750B">
        <w:t>:</w:t>
      </w:r>
      <w:r>
        <w:t xml:space="preserve"> </w:t>
      </w:r>
    </w:p>
    <w:p w14:paraId="14499341" w14:textId="2E74AC16" w:rsidR="00C5750B"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bricklayer</w:t>
      </w:r>
    </w:p>
    <w:p w14:paraId="322F6E73" w14:textId="3150CAC9" w:rsidR="00C5750B"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builder’s labourer</w:t>
      </w:r>
    </w:p>
    <w:p w14:paraId="4D44E87B" w14:textId="77777777" w:rsidR="00C5750B" w:rsidRPr="00915F17" w:rsidRDefault="00C5750B" w:rsidP="00B920FA">
      <w:pPr>
        <w:pStyle w:val="ListParagraph"/>
        <w:numPr>
          <w:ilvl w:val="0"/>
          <w:numId w:val="22"/>
        </w:numPr>
        <w:spacing w:before="240" w:line="240" w:lineRule="auto"/>
        <w:ind w:left="720" w:right="229"/>
        <w:contextualSpacing/>
        <w:rPr>
          <w:lang w:val="en-AU"/>
        </w:rPr>
      </w:pPr>
      <w:r w:rsidRPr="00915F17">
        <w:rPr>
          <w:lang w:val="en-AU"/>
        </w:rPr>
        <w:t xml:space="preserve">glazier or </w:t>
      </w:r>
      <w:r w:rsidR="00D247E8" w:rsidRPr="00915F17">
        <w:rPr>
          <w:lang w:val="en-AU"/>
        </w:rPr>
        <w:t>glass and stone processing machine operator</w:t>
      </w:r>
    </w:p>
    <w:p w14:paraId="63DDCE9A" w14:textId="77777777" w:rsidR="00C5750B"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concrete</w:t>
      </w:r>
      <w:r w:rsidR="00C5750B" w:rsidRPr="00915F17">
        <w:rPr>
          <w:lang w:val="en-AU"/>
        </w:rPr>
        <w:t>r</w:t>
      </w:r>
    </w:p>
    <w:p w14:paraId="7CED73CB" w14:textId="77777777" w:rsidR="00C5750B"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floor finisher</w:t>
      </w:r>
    </w:p>
    <w:p w14:paraId="510A365A" w14:textId="77777777" w:rsidR="00C5750B"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handyperson</w:t>
      </w:r>
    </w:p>
    <w:p w14:paraId="7B3C8DCA" w14:textId="77777777" w:rsidR="00C5750B"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home improvement installer</w:t>
      </w:r>
    </w:p>
    <w:p w14:paraId="6CDA5C81" w14:textId="77777777" w:rsidR="00C5750B"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landscape</w:t>
      </w:r>
      <w:r w:rsidRPr="00191299">
        <w:rPr>
          <w:spacing w:val="-3"/>
        </w:rPr>
        <w:t xml:space="preserve"> architect</w:t>
      </w:r>
    </w:p>
    <w:p w14:paraId="2802D6EA" w14:textId="77777777" w:rsidR="00C5750B"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stonemason</w:t>
      </w:r>
      <w:r w:rsidR="00C5750B" w:rsidRPr="00191299">
        <w:rPr>
          <w:spacing w:val="-3"/>
        </w:rPr>
        <w:t>;</w:t>
      </w:r>
      <w:r w:rsidRPr="00191299">
        <w:rPr>
          <w:spacing w:val="-3"/>
        </w:rPr>
        <w:t xml:space="preserve"> and </w:t>
      </w:r>
    </w:p>
    <w:p w14:paraId="4CF599FF" w14:textId="2E3F2134" w:rsidR="006E36BC" w:rsidRDefault="00D247E8" w:rsidP="00B920FA">
      <w:pPr>
        <w:pStyle w:val="ListParagraph"/>
        <w:numPr>
          <w:ilvl w:val="0"/>
          <w:numId w:val="22"/>
        </w:numPr>
        <w:spacing w:before="240" w:line="240" w:lineRule="auto"/>
        <w:ind w:left="720" w:right="229"/>
        <w:contextualSpacing/>
      </w:pPr>
      <w:r w:rsidRPr="00191299">
        <w:rPr>
          <w:spacing w:val="-3"/>
        </w:rPr>
        <w:t xml:space="preserve">wall </w:t>
      </w:r>
      <w:r w:rsidRPr="00915F17">
        <w:rPr>
          <w:lang w:val="en-AU"/>
        </w:rPr>
        <w:t>and</w:t>
      </w:r>
      <w:r>
        <w:t xml:space="preserve"> floor tiler</w:t>
      </w:r>
      <w:r w:rsidR="00927315">
        <w:rPr>
          <w:rStyle w:val="FootnoteReference"/>
        </w:rPr>
        <w:footnoteReference w:id="7"/>
      </w:r>
      <w:r>
        <w:t>.</w:t>
      </w:r>
      <w:r w:rsidR="006545CF">
        <w:br/>
      </w:r>
    </w:p>
    <w:bookmarkStart w:id="17" w:name="_TOC_250023"/>
    <w:bookmarkStart w:id="18" w:name="_Toc169788667"/>
    <w:p w14:paraId="23994688" w14:textId="31A71A56" w:rsidR="00176250" w:rsidRPr="006E61F4" w:rsidRDefault="00B64338" w:rsidP="004A3413">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r>
        <w:rPr>
          <w:noProof/>
        </w:rPr>
        <mc:AlternateContent>
          <mc:Choice Requires="wps">
            <w:drawing>
              <wp:anchor distT="45720" distB="45720" distL="114300" distR="114300" simplePos="0" relativeHeight="487737344" behindDoc="0" locked="0" layoutInCell="1" allowOverlap="1" wp14:anchorId="7CF34ACF" wp14:editId="15D89A60">
                <wp:simplePos x="0" y="0"/>
                <wp:positionH relativeFrom="margin">
                  <wp:align>left</wp:align>
                </wp:positionH>
                <wp:positionV relativeFrom="paragraph">
                  <wp:posOffset>363220</wp:posOffset>
                </wp:positionV>
                <wp:extent cx="5925185" cy="612140"/>
                <wp:effectExtent l="0" t="0" r="0" b="0"/>
                <wp:wrapSquare wrapText="bothSides"/>
                <wp:docPr id="235" name="Text 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0F928481" w14:textId="77777777" w:rsidR="007C45A6" w:rsidRDefault="007C45A6" w:rsidP="007C45A6">
                            <w:pPr>
                              <w:pStyle w:val="Heading5"/>
                              <w:spacing w:before="93"/>
                              <w:ind w:left="0"/>
                            </w:pPr>
                            <w:r>
                              <w:t>WHS</w:t>
                            </w:r>
                            <w:r>
                              <w:rPr>
                                <w:spacing w:val="-5"/>
                              </w:rPr>
                              <w:t xml:space="preserve"> </w:t>
                            </w:r>
                            <w:r>
                              <w:t>Regulation,</w:t>
                            </w:r>
                            <w:r>
                              <w:rPr>
                                <w:spacing w:val="-5"/>
                              </w:rPr>
                              <w:t xml:space="preserve"> </w:t>
                            </w:r>
                            <w:r>
                              <w:t>Chapter</w:t>
                            </w:r>
                            <w:r>
                              <w:rPr>
                                <w:spacing w:val="-2"/>
                              </w:rPr>
                              <w:t xml:space="preserve"> </w:t>
                            </w:r>
                            <w:r>
                              <w:t>6,</w:t>
                            </w:r>
                            <w:r>
                              <w:rPr>
                                <w:spacing w:val="-3"/>
                              </w:rPr>
                              <w:t xml:space="preserve"> </w:t>
                            </w:r>
                            <w:r>
                              <w:t>Part</w:t>
                            </w:r>
                            <w:r>
                              <w:rPr>
                                <w:spacing w:val="-4"/>
                              </w:rPr>
                              <w:t xml:space="preserve"> </w:t>
                            </w:r>
                            <w:r>
                              <w:t>6.3,</w:t>
                            </w:r>
                            <w:r>
                              <w:rPr>
                                <w:spacing w:val="-3"/>
                              </w:rPr>
                              <w:t xml:space="preserve"> </w:t>
                            </w:r>
                            <w:r>
                              <w:t>Division</w:t>
                            </w:r>
                            <w:r>
                              <w:rPr>
                                <w:spacing w:val="-6"/>
                              </w:rPr>
                              <w:t xml:space="preserve"> </w:t>
                            </w:r>
                            <w:r>
                              <w:rPr>
                                <w:spacing w:val="-2"/>
                              </w:rPr>
                              <w:t>6.3.2</w:t>
                            </w:r>
                          </w:p>
                          <w:p w14:paraId="02F1FEBE" w14:textId="77777777" w:rsidR="007C45A6" w:rsidRDefault="007C45A6" w:rsidP="007C45A6">
                            <w:pPr>
                              <w:pStyle w:val="BodyText"/>
                              <w:spacing w:before="119"/>
                            </w:pPr>
                            <w:r>
                              <w:t>High</w:t>
                            </w:r>
                            <w:r>
                              <w:rPr>
                                <w:spacing w:val="-2"/>
                              </w:rPr>
                              <w:t>-</w:t>
                            </w:r>
                            <w:r>
                              <w:t>risk</w:t>
                            </w:r>
                            <w:r>
                              <w:rPr>
                                <w:spacing w:val="-2"/>
                              </w:rPr>
                              <w:t xml:space="preserve"> </w:t>
                            </w:r>
                            <w:r>
                              <w:t>construction</w:t>
                            </w:r>
                            <w:r>
                              <w:rPr>
                                <w:spacing w:val="-1"/>
                              </w:rPr>
                              <w:t xml:space="preserve"> </w:t>
                            </w:r>
                            <w:r>
                              <w:t>work</w:t>
                            </w:r>
                            <w:r>
                              <w:rPr>
                                <w:spacing w:val="-2"/>
                              </w:rPr>
                              <w:t xml:space="preserve"> </w:t>
                            </w:r>
                            <w:r>
                              <w:t>–</w:t>
                            </w:r>
                            <w:r>
                              <w:rPr>
                                <w:spacing w:val="-3"/>
                              </w:rPr>
                              <w:t xml:space="preserve"> </w:t>
                            </w:r>
                            <w:r>
                              <w:t>safe</w:t>
                            </w:r>
                            <w:r>
                              <w:rPr>
                                <w:spacing w:val="-6"/>
                              </w:rPr>
                              <w:t xml:space="preserve"> </w:t>
                            </w:r>
                            <w:r>
                              <w:t>work</w:t>
                            </w:r>
                            <w:r>
                              <w:rPr>
                                <w:spacing w:val="-6"/>
                              </w:rPr>
                              <w:t xml:space="preserve"> </w:t>
                            </w:r>
                            <w:r>
                              <w:t>method</w:t>
                            </w:r>
                            <w:r>
                              <w:rPr>
                                <w:spacing w:val="-3"/>
                              </w:rPr>
                              <w:t xml:space="preserve"> </w:t>
                            </w:r>
                            <w:r>
                              <w:rPr>
                                <w:spacing w:val="-2"/>
                              </w:rPr>
                              <w:t>statements</w:t>
                            </w:r>
                          </w:p>
                          <w:p w14:paraId="7632138E" w14:textId="77777777" w:rsidR="007C45A6" w:rsidRDefault="007C45A6" w:rsidP="007C45A6"/>
                          <w:p w14:paraId="7A25293E" w14:textId="77777777" w:rsidR="007C45A6" w:rsidRDefault="007C45A6" w:rsidP="007C45A6">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F34ACF" id="Text Box 235" o:spid="_x0000_s1040" type="#_x0000_t202" style="position:absolute;left:0;text-align:left;margin-left:0;margin-top:28.6pt;width:466.55pt;height:48.2pt;z-index:4877373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8s4Kw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eYXkfpI9g6aE9LtYJQzrh9eOnA/KelRyjX1&#10;Pw7MCUrUR4MjW+UL5JSEZCzKtwUa7jqyu44wwxGqpoGS8boNaV8imwbucLStTKy/VDLVjBJN3Ezr&#10;FHfg2k6vXpZ+8wsAAP//AwBQSwMEFAAGAAgAAAAhAAkeX4PdAAAABwEAAA8AAABkcnMvZG93bnJl&#10;di54bWxMj8FOwzAQRO9I/IO1SNyo00ZJ2xCnQkggIbUHCh/gxksSNV6HeNuGv+9yguNoRjNvys3k&#10;e3XGMXaBDMxnCSikOriOGgOfHy8PK1CRLTnbB0IDPxhhU93elLZw4ULveN5zo6SEYmENtMxDoXWs&#10;W/Q2zsKAJN5XGL1lkWOj3WgvUu57vUiSXHvbkSy0dsDnFuvj/uQN7PK3sO52mX/tVstvrjm647Q1&#10;5v5uenoExTjxXxh+8QUdKmE6hBO5qHoDcoQNZMsFKHHXaToHdZBYluagq1L/56+uAAAA//8DAFBL&#10;AQItABQABgAIAAAAIQC2gziS/gAAAOEBAAATAAAAAAAAAAAAAAAAAAAAAABbQ29udGVudF9UeXBl&#10;c10ueG1sUEsBAi0AFAAGAAgAAAAhADj9If/WAAAAlAEAAAsAAAAAAAAAAAAAAAAALwEAAF9yZWxz&#10;Ly5yZWxzUEsBAi0AFAAGAAgAAAAhAMOzyzgrAgAAPAQAAA4AAAAAAAAAAAAAAAAALgIAAGRycy9l&#10;Mm9Eb2MueG1sUEsBAi0AFAAGAAgAAAAhAAkeX4PdAAAABwEAAA8AAAAAAAAAAAAAAAAAhQQAAGRy&#10;cy9kb3ducmV2LnhtbFBLBQYAAAAABAAEAPMAAACPBQAAAAA=&#10;" fillcolor="#dbe5f1 [660]" stroked="f">
                <v:textbox>
                  <w:txbxContent>
                    <w:p w14:paraId="0F928481" w14:textId="77777777" w:rsidR="007C45A6" w:rsidRDefault="007C45A6" w:rsidP="007C45A6">
                      <w:pPr>
                        <w:pStyle w:val="Heading5"/>
                        <w:spacing w:before="93"/>
                        <w:ind w:left="0"/>
                      </w:pPr>
                      <w:r>
                        <w:t>WHS</w:t>
                      </w:r>
                      <w:r>
                        <w:rPr>
                          <w:spacing w:val="-5"/>
                        </w:rPr>
                        <w:t xml:space="preserve"> </w:t>
                      </w:r>
                      <w:r>
                        <w:t>Regulation,</w:t>
                      </w:r>
                      <w:r>
                        <w:rPr>
                          <w:spacing w:val="-5"/>
                        </w:rPr>
                        <w:t xml:space="preserve"> </w:t>
                      </w:r>
                      <w:r>
                        <w:t>Chapter</w:t>
                      </w:r>
                      <w:r>
                        <w:rPr>
                          <w:spacing w:val="-2"/>
                        </w:rPr>
                        <w:t xml:space="preserve"> </w:t>
                      </w:r>
                      <w:r>
                        <w:t>6,</w:t>
                      </w:r>
                      <w:r>
                        <w:rPr>
                          <w:spacing w:val="-3"/>
                        </w:rPr>
                        <w:t xml:space="preserve"> </w:t>
                      </w:r>
                      <w:r>
                        <w:t>Part</w:t>
                      </w:r>
                      <w:r>
                        <w:rPr>
                          <w:spacing w:val="-4"/>
                        </w:rPr>
                        <w:t xml:space="preserve"> </w:t>
                      </w:r>
                      <w:r>
                        <w:t>6.3,</w:t>
                      </w:r>
                      <w:r>
                        <w:rPr>
                          <w:spacing w:val="-3"/>
                        </w:rPr>
                        <w:t xml:space="preserve"> </w:t>
                      </w:r>
                      <w:r>
                        <w:t>Division</w:t>
                      </w:r>
                      <w:r>
                        <w:rPr>
                          <w:spacing w:val="-6"/>
                        </w:rPr>
                        <w:t xml:space="preserve"> </w:t>
                      </w:r>
                      <w:r>
                        <w:rPr>
                          <w:spacing w:val="-2"/>
                        </w:rPr>
                        <w:t>6.3.2</w:t>
                      </w:r>
                    </w:p>
                    <w:p w14:paraId="02F1FEBE" w14:textId="77777777" w:rsidR="007C45A6" w:rsidRDefault="007C45A6" w:rsidP="007C45A6">
                      <w:pPr>
                        <w:pStyle w:val="BodyText"/>
                        <w:spacing w:before="119"/>
                      </w:pPr>
                      <w:r>
                        <w:t>High</w:t>
                      </w:r>
                      <w:r>
                        <w:rPr>
                          <w:spacing w:val="-2"/>
                        </w:rPr>
                        <w:t>-</w:t>
                      </w:r>
                      <w:r>
                        <w:t>risk</w:t>
                      </w:r>
                      <w:r>
                        <w:rPr>
                          <w:spacing w:val="-2"/>
                        </w:rPr>
                        <w:t xml:space="preserve"> </w:t>
                      </w:r>
                      <w:r>
                        <w:t>construction</w:t>
                      </w:r>
                      <w:r>
                        <w:rPr>
                          <w:spacing w:val="-1"/>
                        </w:rPr>
                        <w:t xml:space="preserve"> </w:t>
                      </w:r>
                      <w:r>
                        <w:t>work</w:t>
                      </w:r>
                      <w:r>
                        <w:rPr>
                          <w:spacing w:val="-2"/>
                        </w:rPr>
                        <w:t xml:space="preserve"> </w:t>
                      </w:r>
                      <w:r>
                        <w:t>–</w:t>
                      </w:r>
                      <w:r>
                        <w:rPr>
                          <w:spacing w:val="-3"/>
                        </w:rPr>
                        <w:t xml:space="preserve"> </w:t>
                      </w:r>
                      <w:r>
                        <w:t>safe</w:t>
                      </w:r>
                      <w:r>
                        <w:rPr>
                          <w:spacing w:val="-6"/>
                        </w:rPr>
                        <w:t xml:space="preserve"> </w:t>
                      </w:r>
                      <w:r>
                        <w:t>work</w:t>
                      </w:r>
                      <w:r>
                        <w:rPr>
                          <w:spacing w:val="-6"/>
                        </w:rPr>
                        <w:t xml:space="preserve"> </w:t>
                      </w:r>
                      <w:r>
                        <w:t>method</w:t>
                      </w:r>
                      <w:r>
                        <w:rPr>
                          <w:spacing w:val="-3"/>
                        </w:rPr>
                        <w:t xml:space="preserve"> </w:t>
                      </w:r>
                      <w:r>
                        <w:rPr>
                          <w:spacing w:val="-2"/>
                        </w:rPr>
                        <w:t>statements</w:t>
                      </w:r>
                    </w:p>
                    <w:p w14:paraId="7632138E" w14:textId="77777777" w:rsidR="007C45A6" w:rsidRDefault="007C45A6" w:rsidP="007C45A6"/>
                    <w:p w14:paraId="7A25293E" w14:textId="77777777" w:rsidR="007C45A6" w:rsidRDefault="007C45A6" w:rsidP="007C45A6">
                      <w:pPr>
                        <w:shd w:val="clear" w:color="auto" w:fill="DBE5F1" w:themeFill="accent1" w:themeFillTint="33"/>
                      </w:pPr>
                    </w:p>
                  </w:txbxContent>
                </v:textbox>
                <w10:wrap type="square" anchorx="margin"/>
              </v:shape>
            </w:pict>
          </mc:Fallback>
        </mc:AlternateContent>
      </w:r>
      <w:r w:rsidR="00D247E8" w:rsidRPr="00B920FA">
        <w:rPr>
          <w:color w:val="7030A0"/>
          <w:sz w:val="40"/>
          <w:szCs w:val="40"/>
          <w:lang w:val="en-AU"/>
        </w:rPr>
        <w:t xml:space="preserve">Safe Work Method Statements </w:t>
      </w:r>
      <w:bookmarkEnd w:id="17"/>
      <w:r w:rsidR="00D247E8" w:rsidRPr="00B920FA">
        <w:rPr>
          <w:color w:val="7030A0"/>
          <w:sz w:val="40"/>
          <w:szCs w:val="40"/>
          <w:lang w:val="en-AU"/>
        </w:rPr>
        <w:t>(SWMS)</w:t>
      </w:r>
      <w:bookmarkEnd w:id="18"/>
    </w:p>
    <w:p w14:paraId="0421E57A" w14:textId="2DCFA577" w:rsidR="006E36BC" w:rsidRDefault="00D247E8" w:rsidP="00FF6E7B">
      <w:pPr>
        <w:pStyle w:val="Heading3"/>
        <w:spacing w:before="91"/>
        <w:ind w:left="0"/>
      </w:pPr>
      <w:r>
        <w:rPr>
          <w:color w:val="7E7E7E"/>
        </w:rPr>
        <w:t>HIGH</w:t>
      </w:r>
      <w:r>
        <w:rPr>
          <w:color w:val="7E7E7E"/>
          <w:spacing w:val="-2"/>
        </w:rPr>
        <w:t xml:space="preserve"> </w:t>
      </w:r>
      <w:r>
        <w:rPr>
          <w:color w:val="7E7E7E"/>
        </w:rPr>
        <w:t>RISK</w:t>
      </w:r>
      <w:r>
        <w:rPr>
          <w:color w:val="7E7E7E"/>
          <w:spacing w:val="-1"/>
        </w:rPr>
        <w:t xml:space="preserve"> </w:t>
      </w:r>
      <w:r>
        <w:rPr>
          <w:color w:val="7E7E7E"/>
        </w:rPr>
        <w:t>CONSTRUCTION</w:t>
      </w:r>
      <w:r>
        <w:rPr>
          <w:color w:val="7E7E7E"/>
          <w:spacing w:val="-1"/>
        </w:rPr>
        <w:t xml:space="preserve"> </w:t>
      </w:r>
      <w:r>
        <w:rPr>
          <w:color w:val="7E7E7E"/>
          <w:spacing w:val="-4"/>
        </w:rPr>
        <w:t>WORK</w:t>
      </w:r>
    </w:p>
    <w:p w14:paraId="236D205C" w14:textId="10F98BA3" w:rsidR="006E36BC" w:rsidRDefault="00D247E8" w:rsidP="00C82F22">
      <w:pPr>
        <w:widowControl/>
        <w:autoSpaceDE/>
        <w:autoSpaceDN/>
        <w:spacing w:after="160" w:line="259" w:lineRule="auto"/>
        <w:ind w:right="544"/>
      </w:pPr>
      <w:r>
        <w:t>‘Construction</w:t>
      </w:r>
      <w:r w:rsidRPr="002419A9">
        <w:t xml:space="preserve"> </w:t>
      </w:r>
      <w:r>
        <w:t>work’</w:t>
      </w:r>
      <w:r w:rsidRPr="002419A9">
        <w:t xml:space="preserve"> </w:t>
      </w:r>
      <w:r>
        <w:t>is</w:t>
      </w:r>
      <w:r w:rsidRPr="002419A9">
        <w:t xml:space="preserve"> </w:t>
      </w:r>
      <w:r>
        <w:t>defined</w:t>
      </w:r>
      <w:r w:rsidRPr="002419A9">
        <w:t xml:space="preserve"> </w:t>
      </w:r>
      <w:r>
        <w:t>in</w:t>
      </w:r>
      <w:r w:rsidRPr="002419A9">
        <w:t xml:space="preserve"> </w:t>
      </w:r>
      <w:r>
        <w:t>the</w:t>
      </w:r>
      <w:r w:rsidRPr="002419A9">
        <w:t xml:space="preserve"> </w:t>
      </w:r>
      <w:r>
        <w:t>WHS</w:t>
      </w:r>
      <w:r w:rsidRPr="002419A9">
        <w:t xml:space="preserve"> </w:t>
      </w:r>
      <w:r>
        <w:t>Regulation</w:t>
      </w:r>
      <w:r w:rsidRPr="002419A9">
        <w:t xml:space="preserve"> </w:t>
      </w:r>
      <w:r>
        <w:t>as any</w:t>
      </w:r>
      <w:r w:rsidRPr="002419A9">
        <w:t xml:space="preserve"> </w:t>
      </w:r>
      <w:r>
        <w:t>work</w:t>
      </w:r>
      <w:r w:rsidRPr="002419A9">
        <w:t xml:space="preserve"> </w:t>
      </w:r>
      <w:r>
        <w:t>carried</w:t>
      </w:r>
      <w:r w:rsidRPr="002419A9">
        <w:t xml:space="preserve"> </w:t>
      </w:r>
      <w:r>
        <w:t>out in</w:t>
      </w:r>
      <w:r w:rsidRPr="002419A9">
        <w:t xml:space="preserve"> </w:t>
      </w:r>
      <w:r>
        <w:t>connection with the construction, alteration, conversion, fitting-out, commissioning, renovation, repair, maintenance, refurbishment, demolition, decommissioning or dismantling of a structure.</w:t>
      </w:r>
    </w:p>
    <w:p w14:paraId="506E9979" w14:textId="2919B392" w:rsidR="00E057AF" w:rsidRDefault="00E057AF" w:rsidP="00C82F22">
      <w:pPr>
        <w:widowControl/>
        <w:autoSpaceDE/>
        <w:autoSpaceDN/>
        <w:spacing w:after="160" w:line="259" w:lineRule="auto"/>
        <w:ind w:right="544"/>
      </w:pPr>
      <w:r>
        <w:t xml:space="preserve">A structure means anything that is constructed, whether fixed or moveable, temporary or permanent, and includes any component or part of a structure. </w:t>
      </w:r>
    </w:p>
    <w:p w14:paraId="2C7F3540" w14:textId="5B289B63" w:rsidR="006E36BC" w:rsidRDefault="00D247E8" w:rsidP="00C82F22">
      <w:pPr>
        <w:widowControl/>
        <w:autoSpaceDE/>
        <w:autoSpaceDN/>
        <w:spacing w:after="160" w:line="259" w:lineRule="auto"/>
        <w:ind w:right="544"/>
      </w:pPr>
      <w:r>
        <w:t>Section</w:t>
      </w:r>
      <w:r w:rsidRPr="002419A9">
        <w:t xml:space="preserve"> </w:t>
      </w:r>
      <w:r>
        <w:t>291 of</w:t>
      </w:r>
      <w:r w:rsidRPr="002419A9">
        <w:t xml:space="preserve"> </w:t>
      </w:r>
      <w:r>
        <w:t>the</w:t>
      </w:r>
      <w:r w:rsidRPr="002419A9">
        <w:t xml:space="preserve"> </w:t>
      </w:r>
      <w:r>
        <w:t>WHS</w:t>
      </w:r>
      <w:r w:rsidRPr="002419A9">
        <w:t xml:space="preserve"> </w:t>
      </w:r>
      <w:r>
        <w:t>Regulation</w:t>
      </w:r>
      <w:r w:rsidRPr="002419A9">
        <w:t xml:space="preserve"> </w:t>
      </w:r>
      <w:r>
        <w:t>sets</w:t>
      </w:r>
      <w:r w:rsidRPr="002419A9">
        <w:t xml:space="preserve"> </w:t>
      </w:r>
      <w:r>
        <w:t>out</w:t>
      </w:r>
      <w:r w:rsidRPr="002419A9">
        <w:t xml:space="preserve"> </w:t>
      </w:r>
      <w:r>
        <w:t>a list</w:t>
      </w:r>
      <w:r w:rsidRPr="002419A9">
        <w:t xml:space="preserve"> </w:t>
      </w:r>
      <w:r>
        <w:t>of</w:t>
      </w:r>
      <w:r w:rsidRPr="002419A9">
        <w:t xml:space="preserve"> </w:t>
      </w:r>
      <w:r>
        <w:t>construction</w:t>
      </w:r>
      <w:r w:rsidRPr="002419A9">
        <w:t xml:space="preserve"> </w:t>
      </w:r>
      <w:r>
        <w:t>work</w:t>
      </w:r>
      <w:r w:rsidRPr="002419A9">
        <w:t xml:space="preserve"> </w:t>
      </w:r>
      <w:r>
        <w:t>that</w:t>
      </w:r>
      <w:r w:rsidRPr="002419A9">
        <w:t xml:space="preserve"> </w:t>
      </w:r>
      <w:r>
        <w:t>is high</w:t>
      </w:r>
      <w:r w:rsidRPr="002419A9">
        <w:t xml:space="preserve"> </w:t>
      </w:r>
      <w:r>
        <w:t>risk</w:t>
      </w:r>
      <w:r w:rsidRPr="002419A9">
        <w:t xml:space="preserve"> </w:t>
      </w:r>
      <w:r>
        <w:t>for the purposes</w:t>
      </w:r>
      <w:r w:rsidRPr="002419A9">
        <w:t xml:space="preserve"> </w:t>
      </w:r>
      <w:r>
        <w:t>of the</w:t>
      </w:r>
      <w:r w:rsidRPr="002419A9">
        <w:t xml:space="preserve"> </w:t>
      </w:r>
      <w:r>
        <w:t>Regulations, and</w:t>
      </w:r>
      <w:r w:rsidRPr="002419A9">
        <w:t xml:space="preserve"> </w:t>
      </w:r>
      <w:r>
        <w:t>for which a</w:t>
      </w:r>
      <w:r w:rsidRPr="002419A9">
        <w:t xml:space="preserve"> </w:t>
      </w:r>
      <w:r>
        <w:t>safe</w:t>
      </w:r>
      <w:r w:rsidRPr="002419A9">
        <w:t xml:space="preserve"> </w:t>
      </w:r>
      <w:r>
        <w:t>work</w:t>
      </w:r>
      <w:r w:rsidRPr="002419A9">
        <w:t xml:space="preserve"> </w:t>
      </w:r>
      <w:r>
        <w:t>method</w:t>
      </w:r>
      <w:r w:rsidRPr="002419A9">
        <w:t xml:space="preserve"> </w:t>
      </w:r>
      <w:r>
        <w:t>statement</w:t>
      </w:r>
      <w:r w:rsidRPr="002419A9">
        <w:t xml:space="preserve"> </w:t>
      </w:r>
      <w:r>
        <w:t xml:space="preserve">(SWMS) is required. </w:t>
      </w:r>
    </w:p>
    <w:p w14:paraId="3FDE143C" w14:textId="3E1C13AC" w:rsidR="00E972E6" w:rsidRDefault="00E972E6" w:rsidP="00C82F22">
      <w:pPr>
        <w:widowControl/>
        <w:autoSpaceDE/>
        <w:autoSpaceDN/>
        <w:spacing w:after="160" w:line="259" w:lineRule="auto"/>
        <w:ind w:right="544"/>
      </w:pPr>
      <w:r>
        <w:t xml:space="preserve">For the purposes of managing exposure risks of respirable crystalline silica, the WHS Regulation sets out that </w:t>
      </w:r>
      <w:r w:rsidR="005848C1">
        <w:t xml:space="preserve">high risk </w:t>
      </w:r>
      <w:r>
        <w:t>construction work includes work that:</w:t>
      </w:r>
    </w:p>
    <w:p w14:paraId="081D0094" w14:textId="4ECC1F4C" w:rsidR="006545CF" w:rsidRPr="007C45A6" w:rsidRDefault="005848C1" w:rsidP="007C45A6">
      <w:pPr>
        <w:pStyle w:val="ListParagraph"/>
        <w:numPr>
          <w:ilvl w:val="0"/>
          <w:numId w:val="22"/>
        </w:numPr>
        <w:spacing w:before="240" w:line="240" w:lineRule="auto"/>
        <w:ind w:left="720" w:right="229"/>
        <w:contextualSpacing/>
        <w:rPr>
          <w:lang w:val="en-AU"/>
        </w:rPr>
      </w:pPr>
      <w:r>
        <w:t>i</w:t>
      </w:r>
      <w:r w:rsidR="00E972E6">
        <w:t xml:space="preserve">s </w:t>
      </w:r>
      <w:r w:rsidR="00C14595">
        <w:rPr>
          <w:spacing w:val="-3"/>
        </w:rPr>
        <w:t>c</w:t>
      </w:r>
      <w:r w:rsidR="00E972E6" w:rsidRPr="007C45A6">
        <w:rPr>
          <w:lang w:val="en-AU"/>
        </w:rPr>
        <w:t>arried out in an area that may have a contaminated or flammable atmosphere</w:t>
      </w:r>
      <w:r w:rsidR="002419A9" w:rsidRPr="007C45A6">
        <w:rPr>
          <w:lang w:val="en-AU"/>
        </w:rPr>
        <w:t>;</w:t>
      </w:r>
      <w:r w:rsidR="00E972E6" w:rsidRPr="007C45A6">
        <w:rPr>
          <w:lang w:val="en-AU"/>
        </w:rPr>
        <w:t xml:space="preserve"> or</w:t>
      </w:r>
    </w:p>
    <w:p w14:paraId="4D3B8A49" w14:textId="46E98841" w:rsidR="00E972E6" w:rsidRDefault="005848C1" w:rsidP="007C45A6">
      <w:pPr>
        <w:pStyle w:val="ListParagraph"/>
        <w:numPr>
          <w:ilvl w:val="0"/>
          <w:numId w:val="22"/>
        </w:numPr>
        <w:spacing w:before="240" w:line="240" w:lineRule="auto"/>
        <w:ind w:left="720" w:right="229"/>
        <w:contextualSpacing/>
      </w:pPr>
      <w:r w:rsidRPr="007C45A6">
        <w:rPr>
          <w:lang w:val="en-AU"/>
        </w:rPr>
        <w:t xml:space="preserve">involves the cutting (noting the expanded definition of cutting for the purposes of </w:t>
      </w:r>
      <w:r w:rsidRPr="00915F17">
        <w:rPr>
          <w:lang w:val="en-AU"/>
        </w:rPr>
        <w:t>crystalline</w:t>
      </w:r>
      <w:r w:rsidRPr="007C45A6">
        <w:rPr>
          <w:lang w:val="en-AU"/>
        </w:rPr>
        <w:t xml:space="preserve"> sili</w:t>
      </w:r>
      <w:r>
        <w:t xml:space="preserve">ca material) of crystalline silica material using a power tool or another mechanical process. </w:t>
      </w:r>
    </w:p>
    <w:p w14:paraId="272AAB33" w14:textId="7FAAA38C" w:rsidR="006E36BC" w:rsidRDefault="00E972E6" w:rsidP="007C45A6">
      <w:pPr>
        <w:widowControl/>
        <w:autoSpaceDE/>
        <w:autoSpaceDN/>
        <w:spacing w:before="120" w:after="160" w:line="259" w:lineRule="auto"/>
        <w:ind w:right="544"/>
      </w:pPr>
      <w:r>
        <w:t>This means that i</w:t>
      </w:r>
      <w:r w:rsidR="00D247E8">
        <w:t>n</w:t>
      </w:r>
      <w:r w:rsidR="00D247E8" w:rsidRPr="002419A9">
        <w:t xml:space="preserve"> </w:t>
      </w:r>
      <w:r w:rsidR="00D247E8">
        <w:t>the</w:t>
      </w:r>
      <w:r w:rsidR="00D247E8" w:rsidRPr="002419A9">
        <w:t xml:space="preserve"> </w:t>
      </w:r>
      <w:r w:rsidR="00D247E8">
        <w:t>ACT</w:t>
      </w:r>
      <w:r w:rsidR="005848C1">
        <w:t xml:space="preserve"> a SWMS must be prepared prior to carrying out work </w:t>
      </w:r>
      <w:r w:rsidR="00D247E8">
        <w:t>that</w:t>
      </w:r>
      <w:r w:rsidR="00D247E8" w:rsidRPr="002419A9">
        <w:t xml:space="preserve"> </w:t>
      </w:r>
      <w:r w:rsidR="00D247E8">
        <w:t>involves</w:t>
      </w:r>
      <w:r w:rsidR="00D247E8" w:rsidRPr="002419A9">
        <w:t xml:space="preserve"> </w:t>
      </w:r>
      <w:r w:rsidR="00D247E8">
        <w:t>the</w:t>
      </w:r>
      <w:r w:rsidR="00D247E8" w:rsidRPr="002419A9">
        <w:t xml:space="preserve"> </w:t>
      </w:r>
      <w:r w:rsidR="00B46BEC">
        <w:t>processing</w:t>
      </w:r>
      <w:r w:rsidR="00B46BEC" w:rsidRPr="002419A9">
        <w:t xml:space="preserve"> </w:t>
      </w:r>
      <w:r w:rsidR="00D247E8">
        <w:t>of</w:t>
      </w:r>
      <w:r w:rsidR="00D247E8" w:rsidRPr="002419A9">
        <w:t xml:space="preserve"> </w:t>
      </w:r>
      <w:r w:rsidR="00D247E8">
        <w:t>crystalline</w:t>
      </w:r>
      <w:r w:rsidR="00D247E8" w:rsidRPr="002419A9">
        <w:t xml:space="preserve"> </w:t>
      </w:r>
      <w:r w:rsidR="00D247E8">
        <w:t>silica</w:t>
      </w:r>
      <w:r w:rsidR="00D247E8" w:rsidRPr="002419A9">
        <w:t xml:space="preserve"> </w:t>
      </w:r>
      <w:r w:rsidR="00D247E8">
        <w:t>material</w:t>
      </w:r>
      <w:r w:rsidR="00D247E8" w:rsidRPr="002419A9">
        <w:t xml:space="preserve"> </w:t>
      </w:r>
      <w:r w:rsidR="00D247E8">
        <w:t>using</w:t>
      </w:r>
      <w:r w:rsidR="00D247E8" w:rsidRPr="002419A9">
        <w:t xml:space="preserve"> </w:t>
      </w:r>
      <w:r w:rsidR="00D247E8">
        <w:t>a</w:t>
      </w:r>
      <w:r w:rsidR="00D247E8" w:rsidRPr="002419A9">
        <w:t xml:space="preserve"> </w:t>
      </w:r>
      <w:r w:rsidR="00D247E8">
        <w:t>power</w:t>
      </w:r>
      <w:r w:rsidR="00D247E8" w:rsidRPr="002419A9">
        <w:t xml:space="preserve"> </w:t>
      </w:r>
      <w:r w:rsidR="00D247E8">
        <w:t>tool</w:t>
      </w:r>
      <w:r w:rsidR="00D247E8" w:rsidRPr="002419A9">
        <w:t xml:space="preserve"> </w:t>
      </w:r>
      <w:r w:rsidR="00D247E8">
        <w:t xml:space="preserve">or another mechanical </w:t>
      </w:r>
      <w:r w:rsidR="00B46BEC">
        <w:t xml:space="preserve">method </w:t>
      </w:r>
      <w:r w:rsidR="00D247E8">
        <w:t>is high risk construction work.</w:t>
      </w:r>
      <w:r w:rsidR="006C2A8D">
        <w:t xml:space="preserve"> </w:t>
      </w:r>
    </w:p>
    <w:p w14:paraId="10E45E63" w14:textId="6EDDF74F" w:rsidR="004D6F26" w:rsidRDefault="00E972E6" w:rsidP="006545CF">
      <w:pPr>
        <w:widowControl/>
        <w:autoSpaceDE/>
        <w:autoSpaceDN/>
        <w:spacing w:after="160" w:line="259" w:lineRule="auto"/>
        <w:ind w:right="544"/>
      </w:pPr>
      <w:r>
        <w:t>This includes work</w:t>
      </w:r>
      <w:r w:rsidRPr="002419A9">
        <w:t xml:space="preserve"> </w:t>
      </w:r>
      <w:r>
        <w:t>undertaken during</w:t>
      </w:r>
      <w:r w:rsidRPr="002419A9">
        <w:t xml:space="preserve"> </w:t>
      </w:r>
      <w:r>
        <w:t>fabrication, installation, maintenance</w:t>
      </w:r>
      <w:r w:rsidRPr="002419A9">
        <w:t xml:space="preserve"> </w:t>
      </w:r>
      <w:r>
        <w:t>and removal of</w:t>
      </w:r>
      <w:r w:rsidRPr="002419A9">
        <w:t xml:space="preserve"> </w:t>
      </w:r>
      <w:r w:rsidR="005848C1">
        <w:t>crystalline silica material and</w:t>
      </w:r>
      <w:r>
        <w:t xml:space="preserve"> recognises that these</w:t>
      </w:r>
      <w:r w:rsidRPr="002419A9">
        <w:t xml:space="preserve"> </w:t>
      </w:r>
      <w:r>
        <w:t>activities</w:t>
      </w:r>
      <w:r w:rsidRPr="002419A9">
        <w:t xml:space="preserve"> </w:t>
      </w:r>
      <w:r>
        <w:t>have</w:t>
      </w:r>
      <w:r w:rsidRPr="002419A9">
        <w:t xml:space="preserve"> </w:t>
      </w:r>
      <w:r>
        <w:t>a</w:t>
      </w:r>
      <w:r w:rsidRPr="002419A9">
        <w:t xml:space="preserve"> </w:t>
      </w:r>
      <w:r>
        <w:t>high</w:t>
      </w:r>
      <w:r w:rsidRPr="002419A9">
        <w:t xml:space="preserve"> </w:t>
      </w:r>
      <w:r>
        <w:t>likelihood</w:t>
      </w:r>
      <w:r w:rsidRPr="002419A9">
        <w:t xml:space="preserve"> </w:t>
      </w:r>
      <w:r>
        <w:t xml:space="preserve">of </w:t>
      </w:r>
      <w:r>
        <w:lastRenderedPageBreak/>
        <w:t>releasing</w:t>
      </w:r>
      <w:r w:rsidRPr="002419A9">
        <w:t xml:space="preserve"> </w:t>
      </w:r>
      <w:r>
        <w:t>or</w:t>
      </w:r>
      <w:r w:rsidRPr="002419A9">
        <w:t xml:space="preserve"> </w:t>
      </w:r>
      <w:r>
        <w:t>generating</w:t>
      </w:r>
      <w:r w:rsidRPr="002419A9">
        <w:t xml:space="preserve"> </w:t>
      </w:r>
      <w:r>
        <w:t>respirable</w:t>
      </w:r>
      <w:r w:rsidRPr="002419A9">
        <w:t xml:space="preserve"> </w:t>
      </w:r>
      <w:r>
        <w:t>silica</w:t>
      </w:r>
      <w:r w:rsidRPr="002419A9">
        <w:t xml:space="preserve"> </w:t>
      </w:r>
      <w:r>
        <w:t>dust into</w:t>
      </w:r>
      <w:r w:rsidRPr="002419A9">
        <w:t xml:space="preserve"> </w:t>
      </w:r>
      <w:r>
        <w:t xml:space="preserve">the air, resulting in an airborne contaminant to which a SWMS requirement applies. </w:t>
      </w:r>
    </w:p>
    <w:p w14:paraId="21E5E928" w14:textId="37E96C16" w:rsidR="008B75DD" w:rsidRDefault="008B75DD" w:rsidP="00C82F22">
      <w:pPr>
        <w:widowControl/>
        <w:autoSpaceDE/>
        <w:autoSpaceDN/>
        <w:spacing w:after="160" w:line="259" w:lineRule="auto"/>
        <w:ind w:right="544"/>
      </w:pPr>
      <w:r>
        <w:t xml:space="preserve">For example, work that involves dry material or products that contain crystalline silica may pose a risk to exposure of airborne contaminates – as such, these activities may also require the preparation of a SWMS. </w:t>
      </w:r>
      <w:r>
        <w:tab/>
      </w:r>
      <w:r>
        <w:tab/>
      </w:r>
    </w:p>
    <w:p w14:paraId="2AF679ED" w14:textId="6E1EA644" w:rsidR="006E36BC" w:rsidRDefault="008B75DD" w:rsidP="00C82F22">
      <w:pPr>
        <w:widowControl/>
        <w:autoSpaceDE/>
        <w:autoSpaceDN/>
        <w:spacing w:after="160" w:line="259" w:lineRule="auto"/>
        <w:ind w:right="544"/>
      </w:pPr>
      <w:r>
        <w:t>A</w:t>
      </w:r>
      <w:r w:rsidR="00D247E8">
        <w:t xml:space="preserve"> SWMS must be prepared before carrying out work that includes a risk of exposure</w:t>
      </w:r>
      <w:r w:rsidR="00D247E8" w:rsidRPr="002419A9">
        <w:t xml:space="preserve"> </w:t>
      </w:r>
      <w:r w:rsidR="00D247E8">
        <w:t>to</w:t>
      </w:r>
      <w:r w:rsidR="00D247E8" w:rsidRPr="002419A9">
        <w:t xml:space="preserve"> </w:t>
      </w:r>
      <w:r w:rsidR="00D247E8">
        <w:t>silica</w:t>
      </w:r>
      <w:r w:rsidR="00D247E8" w:rsidRPr="002419A9">
        <w:t xml:space="preserve"> </w:t>
      </w:r>
      <w:r w:rsidR="00D247E8">
        <w:t>dust. If a</w:t>
      </w:r>
      <w:r w:rsidR="00D247E8" w:rsidRPr="002419A9">
        <w:t xml:space="preserve"> </w:t>
      </w:r>
      <w:r w:rsidR="00D247E8">
        <w:t>SWMS</w:t>
      </w:r>
      <w:r w:rsidR="00D247E8" w:rsidRPr="002419A9">
        <w:t xml:space="preserve"> </w:t>
      </w:r>
      <w:r w:rsidR="00D247E8">
        <w:t>has</w:t>
      </w:r>
      <w:r w:rsidR="00D247E8" w:rsidRPr="002419A9">
        <w:t xml:space="preserve"> </w:t>
      </w:r>
      <w:r w:rsidR="00D247E8">
        <w:t>been</w:t>
      </w:r>
      <w:r w:rsidR="00D247E8" w:rsidRPr="002419A9">
        <w:t xml:space="preserve"> </w:t>
      </w:r>
      <w:r w:rsidR="00D247E8">
        <w:t>prepared</w:t>
      </w:r>
      <w:r w:rsidR="00D247E8" w:rsidRPr="002419A9">
        <w:t xml:space="preserve"> </w:t>
      </w:r>
      <w:r w:rsidR="00D247E8">
        <w:t>because</w:t>
      </w:r>
      <w:r w:rsidR="00D247E8" w:rsidRPr="002419A9">
        <w:t xml:space="preserve"> </w:t>
      </w:r>
      <w:r w:rsidR="00D247E8">
        <w:t>the</w:t>
      </w:r>
      <w:r w:rsidR="00D247E8" w:rsidRPr="002419A9">
        <w:t xml:space="preserve"> </w:t>
      </w:r>
      <w:r w:rsidR="00D247E8">
        <w:t>work</w:t>
      </w:r>
      <w:r w:rsidR="00D247E8" w:rsidRPr="002419A9">
        <w:t xml:space="preserve"> </w:t>
      </w:r>
      <w:r w:rsidR="00D247E8">
        <w:t>area</w:t>
      </w:r>
      <w:r w:rsidR="00D247E8" w:rsidRPr="002419A9">
        <w:t xml:space="preserve"> </w:t>
      </w:r>
      <w:r w:rsidR="00D247E8">
        <w:t>has</w:t>
      </w:r>
      <w:r w:rsidR="00D247E8" w:rsidRPr="002419A9">
        <w:t xml:space="preserve"> </w:t>
      </w:r>
      <w:r w:rsidR="00D247E8">
        <w:t>a</w:t>
      </w:r>
      <w:r w:rsidR="00D247E8" w:rsidRPr="002419A9">
        <w:t xml:space="preserve"> </w:t>
      </w:r>
      <w:r w:rsidR="00D247E8">
        <w:t>risk</w:t>
      </w:r>
      <w:r w:rsidR="00D247E8" w:rsidRPr="002419A9">
        <w:t xml:space="preserve"> </w:t>
      </w:r>
      <w:r w:rsidR="00D247E8">
        <w:t>of a contaminated atmosphere from silica dust and the work being carried out that creates the contaminated atmosphere</w:t>
      </w:r>
      <w:r w:rsidR="00D247E8" w:rsidRPr="002419A9">
        <w:t xml:space="preserve"> </w:t>
      </w:r>
      <w:r w:rsidR="00D247E8">
        <w:t>involves the</w:t>
      </w:r>
      <w:r w:rsidR="00D247E8" w:rsidRPr="002419A9">
        <w:t xml:space="preserve"> </w:t>
      </w:r>
      <w:r w:rsidR="00D247E8">
        <w:t>mechanical</w:t>
      </w:r>
      <w:r w:rsidR="00D247E8" w:rsidRPr="002419A9">
        <w:t xml:space="preserve"> </w:t>
      </w:r>
      <w:r w:rsidR="00D247E8">
        <w:t>cutting</w:t>
      </w:r>
      <w:r w:rsidR="00D247E8" w:rsidRPr="002419A9">
        <w:t xml:space="preserve"> </w:t>
      </w:r>
      <w:r w:rsidR="00D247E8">
        <w:t>of</w:t>
      </w:r>
      <w:r w:rsidR="00D247E8" w:rsidRPr="002419A9">
        <w:t xml:space="preserve"> </w:t>
      </w:r>
      <w:r w:rsidR="00D247E8">
        <w:t>crystalline</w:t>
      </w:r>
      <w:r w:rsidR="00D247E8" w:rsidRPr="002419A9">
        <w:t xml:space="preserve"> </w:t>
      </w:r>
      <w:r w:rsidR="00D247E8">
        <w:t>silica material,</w:t>
      </w:r>
      <w:r w:rsidR="00D247E8" w:rsidRPr="002419A9">
        <w:t xml:space="preserve"> </w:t>
      </w:r>
      <w:r w:rsidR="00D247E8">
        <w:t>only one SWMS</w:t>
      </w:r>
      <w:r w:rsidR="00D247E8" w:rsidRPr="002419A9">
        <w:t xml:space="preserve"> </w:t>
      </w:r>
      <w:r w:rsidR="00D247E8">
        <w:t>needs</w:t>
      </w:r>
      <w:r w:rsidR="00D247E8" w:rsidRPr="002419A9">
        <w:t xml:space="preserve"> </w:t>
      </w:r>
      <w:r w:rsidR="00D247E8">
        <w:t>to be</w:t>
      </w:r>
      <w:r w:rsidR="00D247E8" w:rsidRPr="002419A9">
        <w:t xml:space="preserve"> </w:t>
      </w:r>
      <w:r w:rsidR="00D247E8">
        <w:t>prepared for</w:t>
      </w:r>
      <w:r w:rsidR="00D247E8" w:rsidRPr="002419A9">
        <w:t xml:space="preserve"> </w:t>
      </w:r>
      <w:r w:rsidR="00D247E8">
        <w:t>the work. However,</w:t>
      </w:r>
      <w:r w:rsidR="00D247E8" w:rsidRPr="002419A9">
        <w:t xml:space="preserve"> </w:t>
      </w:r>
      <w:r w:rsidR="00D247E8">
        <w:t>you</w:t>
      </w:r>
      <w:r w:rsidR="00D247E8" w:rsidRPr="002419A9">
        <w:t xml:space="preserve"> </w:t>
      </w:r>
      <w:r w:rsidR="00D247E8">
        <w:t>may need</w:t>
      </w:r>
      <w:r w:rsidR="00D247E8" w:rsidRPr="002419A9">
        <w:t xml:space="preserve"> </w:t>
      </w:r>
      <w:r w:rsidR="00D247E8">
        <w:t>to another SWMS</w:t>
      </w:r>
      <w:r w:rsidR="00D247E8" w:rsidRPr="002419A9">
        <w:t xml:space="preserve"> </w:t>
      </w:r>
      <w:r w:rsidR="00D247E8">
        <w:t>if the work is not covered</w:t>
      </w:r>
      <w:r w:rsidR="00263DC4">
        <w:t>.</w:t>
      </w:r>
    </w:p>
    <w:p w14:paraId="5C698E87" w14:textId="54CF6F02" w:rsidR="006E36BC" w:rsidRPr="006545CF" w:rsidRDefault="00D247E8" w:rsidP="006545CF">
      <w:pPr>
        <w:widowControl/>
        <w:autoSpaceDE/>
        <w:autoSpaceDN/>
        <w:spacing w:after="160" w:line="259" w:lineRule="auto"/>
        <w:ind w:right="544"/>
      </w:pPr>
      <w:r w:rsidRPr="002419A9">
        <w:t xml:space="preserve">A SWMS is required because it </w:t>
      </w:r>
      <w:r w:rsidR="00263DC4" w:rsidRPr="002419A9">
        <w:t xml:space="preserve">enables </w:t>
      </w:r>
      <w:r w:rsidRPr="002419A9">
        <w:t>a PCBU clearly communicate to all workers</w:t>
      </w:r>
      <w:r w:rsidR="00E057AF" w:rsidRPr="002419A9">
        <w:t xml:space="preserve"> and other duty holders </w:t>
      </w:r>
      <w:r w:rsidRPr="002419A9">
        <w:t xml:space="preserve">at the </w:t>
      </w:r>
      <w:r w:rsidR="00E057AF" w:rsidRPr="002419A9">
        <w:t>workplace</w:t>
      </w:r>
      <w:r w:rsidRPr="002419A9">
        <w:t xml:space="preserve"> any health and safety risks and how they will be managed. </w:t>
      </w:r>
      <w:r>
        <w:t>A</w:t>
      </w:r>
      <w:r w:rsidRPr="002419A9">
        <w:t xml:space="preserve"> </w:t>
      </w:r>
      <w:r>
        <w:t>SWMS</w:t>
      </w:r>
      <w:r w:rsidRPr="00B34DF6">
        <w:t xml:space="preserve"> </w:t>
      </w:r>
      <w:r w:rsidR="00BD7E26" w:rsidRPr="00B34DF6">
        <w:t xml:space="preserve">required for all work that involves the </w:t>
      </w:r>
      <w:r w:rsidR="00B46BEC">
        <w:t>processing</w:t>
      </w:r>
      <w:r w:rsidR="00B46BEC" w:rsidRPr="00B34DF6">
        <w:t xml:space="preserve"> </w:t>
      </w:r>
      <w:r w:rsidR="00BD7E26" w:rsidRPr="00B34DF6">
        <w:t xml:space="preserve">of crystalline silica material using a power tool or another mechanical </w:t>
      </w:r>
      <w:r w:rsidR="00B46BEC">
        <w:t>method</w:t>
      </w:r>
      <w:r w:rsidR="00BD7E26" w:rsidRPr="00B34DF6">
        <w:t xml:space="preserve">. </w:t>
      </w:r>
    </w:p>
    <w:p w14:paraId="1BF4763F" w14:textId="77777777" w:rsidR="006E36BC" w:rsidRDefault="00D247E8" w:rsidP="00FF6E7B">
      <w:pPr>
        <w:pStyle w:val="Heading3"/>
        <w:spacing w:before="123"/>
        <w:ind w:left="0"/>
      </w:pPr>
      <w:r>
        <w:rPr>
          <w:color w:val="7E7E7E"/>
        </w:rPr>
        <w:t>WHO</w:t>
      </w:r>
      <w:r>
        <w:rPr>
          <w:color w:val="7E7E7E"/>
          <w:spacing w:val="-6"/>
        </w:rPr>
        <w:t xml:space="preserve"> </w:t>
      </w:r>
      <w:r>
        <w:rPr>
          <w:color w:val="7E7E7E"/>
        </w:rPr>
        <w:t>IS</w:t>
      </w:r>
      <w:r>
        <w:rPr>
          <w:color w:val="7E7E7E"/>
          <w:spacing w:val="-3"/>
        </w:rPr>
        <w:t xml:space="preserve"> </w:t>
      </w:r>
      <w:r>
        <w:rPr>
          <w:color w:val="7E7E7E"/>
        </w:rPr>
        <w:t>RESPONSIBLE</w:t>
      </w:r>
      <w:r>
        <w:rPr>
          <w:color w:val="7E7E7E"/>
          <w:spacing w:val="-3"/>
        </w:rPr>
        <w:t xml:space="preserve"> </w:t>
      </w:r>
      <w:r>
        <w:rPr>
          <w:color w:val="7E7E7E"/>
        </w:rPr>
        <w:t>FOR</w:t>
      </w:r>
      <w:r>
        <w:rPr>
          <w:color w:val="7E7E7E"/>
          <w:spacing w:val="1"/>
        </w:rPr>
        <w:t xml:space="preserve"> </w:t>
      </w:r>
      <w:r>
        <w:rPr>
          <w:color w:val="7E7E7E"/>
        </w:rPr>
        <w:t>PREPARING</w:t>
      </w:r>
      <w:r>
        <w:rPr>
          <w:color w:val="7E7E7E"/>
          <w:spacing w:val="-3"/>
        </w:rPr>
        <w:t xml:space="preserve"> </w:t>
      </w:r>
      <w:r>
        <w:rPr>
          <w:color w:val="7E7E7E"/>
        </w:rPr>
        <w:t>A</w:t>
      </w:r>
      <w:r>
        <w:rPr>
          <w:color w:val="7E7E7E"/>
          <w:spacing w:val="2"/>
        </w:rPr>
        <w:t xml:space="preserve"> </w:t>
      </w:r>
      <w:r>
        <w:rPr>
          <w:color w:val="7E7E7E"/>
          <w:spacing w:val="-2"/>
        </w:rPr>
        <w:t>SWMS?</w:t>
      </w:r>
    </w:p>
    <w:p w14:paraId="7106D7E4" w14:textId="77777777" w:rsidR="005848C1" w:rsidRDefault="00D247E8" w:rsidP="00C82F22">
      <w:pPr>
        <w:widowControl/>
        <w:autoSpaceDE/>
        <w:autoSpaceDN/>
        <w:spacing w:after="160" w:line="259" w:lineRule="auto"/>
        <w:ind w:right="544"/>
      </w:pPr>
      <w:r>
        <w:t>A PCBU must prepare</w:t>
      </w:r>
      <w:r w:rsidRPr="002419A9">
        <w:t xml:space="preserve"> </w:t>
      </w:r>
      <w:r>
        <w:t>a</w:t>
      </w:r>
      <w:r w:rsidRPr="002419A9">
        <w:t xml:space="preserve"> </w:t>
      </w:r>
      <w:r>
        <w:t>SWMS,</w:t>
      </w:r>
      <w:r w:rsidRPr="002419A9">
        <w:t xml:space="preserve"> </w:t>
      </w:r>
      <w:r>
        <w:t>or ensure a</w:t>
      </w:r>
      <w:r w:rsidRPr="002419A9">
        <w:t xml:space="preserve"> </w:t>
      </w:r>
      <w:r>
        <w:t>SWMS</w:t>
      </w:r>
      <w:r w:rsidRPr="002419A9">
        <w:t xml:space="preserve"> </w:t>
      </w:r>
      <w:r>
        <w:t>has</w:t>
      </w:r>
      <w:r w:rsidRPr="002419A9">
        <w:t xml:space="preserve"> </w:t>
      </w:r>
      <w:r>
        <w:t>been prepared,</w:t>
      </w:r>
      <w:r w:rsidRPr="002419A9">
        <w:t xml:space="preserve"> </w:t>
      </w:r>
      <w:r>
        <w:t>before</w:t>
      </w:r>
      <w:r w:rsidRPr="002419A9">
        <w:t xml:space="preserve"> </w:t>
      </w:r>
      <w:r>
        <w:t xml:space="preserve">carrying out work that includes a risk of exposure to </w:t>
      </w:r>
      <w:r w:rsidR="00BD7E26">
        <w:t>silica dust</w:t>
      </w:r>
      <w:r w:rsidR="005848C1">
        <w:t>.</w:t>
      </w:r>
    </w:p>
    <w:p w14:paraId="0C690E94" w14:textId="0B9A25E6" w:rsidR="006E36BC" w:rsidRDefault="00D247E8" w:rsidP="00C82F22">
      <w:pPr>
        <w:widowControl/>
        <w:autoSpaceDE/>
        <w:autoSpaceDN/>
        <w:spacing w:after="160" w:line="259" w:lineRule="auto"/>
        <w:ind w:right="544"/>
      </w:pPr>
      <w:r>
        <w:t>The</w:t>
      </w:r>
      <w:r w:rsidRPr="002419A9">
        <w:t xml:space="preserve"> </w:t>
      </w:r>
      <w:r>
        <w:t>person</w:t>
      </w:r>
      <w:r w:rsidRPr="002419A9">
        <w:t xml:space="preserve"> </w:t>
      </w:r>
      <w:r>
        <w:t>responsible</w:t>
      </w:r>
      <w:r w:rsidRPr="002419A9">
        <w:t xml:space="preserve"> </w:t>
      </w:r>
      <w:r>
        <w:t>for</w:t>
      </w:r>
      <w:r w:rsidRPr="002419A9">
        <w:t xml:space="preserve"> </w:t>
      </w:r>
      <w:r>
        <w:t>carrying</w:t>
      </w:r>
      <w:r w:rsidRPr="002419A9">
        <w:t xml:space="preserve"> </w:t>
      </w:r>
      <w:r>
        <w:t>out</w:t>
      </w:r>
      <w:r w:rsidRPr="002419A9">
        <w:t xml:space="preserve"> </w:t>
      </w:r>
      <w:r>
        <w:t>the</w:t>
      </w:r>
      <w:r w:rsidRPr="002419A9">
        <w:t xml:space="preserve"> </w:t>
      </w:r>
      <w:r>
        <w:t>activity,</w:t>
      </w:r>
      <w:r w:rsidRPr="002419A9">
        <w:t xml:space="preserve"> </w:t>
      </w:r>
      <w:r>
        <w:t>such</w:t>
      </w:r>
      <w:r w:rsidRPr="002419A9">
        <w:t xml:space="preserve"> </w:t>
      </w:r>
      <w:r>
        <w:t xml:space="preserve">as on-site installation of </w:t>
      </w:r>
      <w:r w:rsidR="00763D5E">
        <w:t>crystalline silica material</w:t>
      </w:r>
      <w:r>
        <w:t xml:space="preserve"> or high</w:t>
      </w:r>
      <w:r w:rsidR="002419A9">
        <w:t>-</w:t>
      </w:r>
      <w:r>
        <w:t>risk construction work is often best placed to prepare the SWMS.</w:t>
      </w:r>
    </w:p>
    <w:p w14:paraId="35610661" w14:textId="77777777" w:rsidR="006E36BC" w:rsidRDefault="00D247E8" w:rsidP="00C82F22">
      <w:pPr>
        <w:widowControl/>
        <w:autoSpaceDE/>
        <w:autoSpaceDN/>
        <w:spacing w:after="160" w:line="259" w:lineRule="auto"/>
        <w:ind w:right="544"/>
      </w:pPr>
      <w:r>
        <w:t>Workers and their health and safety representatives must be consulted when preparing SWMS.</w:t>
      </w:r>
      <w:r w:rsidRPr="002419A9">
        <w:t xml:space="preserve"> </w:t>
      </w:r>
      <w:r>
        <w:t>If</w:t>
      </w:r>
      <w:r w:rsidRPr="002419A9">
        <w:t xml:space="preserve"> </w:t>
      </w:r>
      <w:r>
        <w:t>there</w:t>
      </w:r>
      <w:r w:rsidRPr="002419A9">
        <w:t xml:space="preserve"> </w:t>
      </w:r>
      <w:r>
        <w:t>are</w:t>
      </w:r>
      <w:r w:rsidRPr="002419A9">
        <w:t xml:space="preserve"> </w:t>
      </w:r>
      <w:r>
        <w:t>no</w:t>
      </w:r>
      <w:r w:rsidRPr="002419A9">
        <w:t xml:space="preserve"> </w:t>
      </w:r>
      <w:r>
        <w:t>workers</w:t>
      </w:r>
      <w:r w:rsidRPr="002419A9">
        <w:t xml:space="preserve"> </w:t>
      </w:r>
      <w:r>
        <w:t>engaged at</w:t>
      </w:r>
      <w:r w:rsidRPr="002419A9">
        <w:t xml:space="preserve"> </w:t>
      </w:r>
      <w:r>
        <w:t>the</w:t>
      </w:r>
      <w:r w:rsidRPr="002419A9">
        <w:t xml:space="preserve"> </w:t>
      </w:r>
      <w:r>
        <w:t>planning stage,</w:t>
      </w:r>
      <w:r w:rsidRPr="002419A9">
        <w:t xml:space="preserve"> </w:t>
      </w:r>
      <w:r>
        <w:t>consultation</w:t>
      </w:r>
      <w:r w:rsidRPr="002419A9">
        <w:t xml:space="preserve"> </w:t>
      </w:r>
      <w:r>
        <w:t>must occur</w:t>
      </w:r>
      <w:r w:rsidRPr="002419A9">
        <w:t xml:space="preserve"> </w:t>
      </w:r>
      <w:r>
        <w:t>with workers when the SWMS is first made available to workers – such as during workplace- specific training or a toolbox talk.</w:t>
      </w:r>
    </w:p>
    <w:p w14:paraId="663E7D12" w14:textId="77777777" w:rsidR="006E36BC" w:rsidRDefault="00D247E8" w:rsidP="00C82F22">
      <w:pPr>
        <w:widowControl/>
        <w:autoSpaceDE/>
        <w:autoSpaceDN/>
        <w:spacing w:after="160" w:line="259" w:lineRule="auto"/>
        <w:ind w:right="544"/>
      </w:pPr>
      <w:r>
        <w:t>If</w:t>
      </w:r>
      <w:r w:rsidRPr="002419A9">
        <w:t xml:space="preserve"> </w:t>
      </w:r>
      <w:r>
        <w:t>more</w:t>
      </w:r>
      <w:r w:rsidRPr="002419A9">
        <w:t xml:space="preserve"> </w:t>
      </w:r>
      <w:r>
        <w:t>than</w:t>
      </w:r>
      <w:r w:rsidRPr="002419A9">
        <w:t xml:space="preserve"> </w:t>
      </w:r>
      <w:r>
        <w:t>one</w:t>
      </w:r>
      <w:r w:rsidRPr="002419A9">
        <w:t xml:space="preserve"> </w:t>
      </w:r>
      <w:r>
        <w:t>PCBU</w:t>
      </w:r>
      <w:r w:rsidRPr="002419A9">
        <w:t xml:space="preserve"> </w:t>
      </w:r>
      <w:r>
        <w:t>has the</w:t>
      </w:r>
      <w:r w:rsidRPr="002419A9">
        <w:t xml:space="preserve"> </w:t>
      </w:r>
      <w:r>
        <w:t>duty</w:t>
      </w:r>
      <w:r w:rsidRPr="002419A9">
        <w:t xml:space="preserve"> </w:t>
      </w:r>
      <w:r>
        <w:t>to ensure</w:t>
      </w:r>
      <w:r w:rsidRPr="002419A9">
        <w:t xml:space="preserve"> </w:t>
      </w:r>
      <w:r>
        <w:t>a</w:t>
      </w:r>
      <w:r w:rsidRPr="002419A9">
        <w:t xml:space="preserve"> </w:t>
      </w:r>
      <w:r>
        <w:t>SWMS</w:t>
      </w:r>
      <w:r w:rsidRPr="002419A9">
        <w:t xml:space="preserve"> </w:t>
      </w:r>
      <w:r>
        <w:t>is</w:t>
      </w:r>
      <w:r w:rsidRPr="002419A9">
        <w:t xml:space="preserve"> </w:t>
      </w:r>
      <w:r>
        <w:t>or</w:t>
      </w:r>
      <w:r w:rsidRPr="002419A9">
        <w:t xml:space="preserve"> </w:t>
      </w:r>
      <w:r>
        <w:t>has</w:t>
      </w:r>
      <w:r w:rsidRPr="002419A9">
        <w:t xml:space="preserve"> </w:t>
      </w:r>
      <w:r>
        <w:t>been</w:t>
      </w:r>
      <w:r w:rsidRPr="002419A9">
        <w:t xml:space="preserve"> </w:t>
      </w:r>
      <w:r>
        <w:t>prepared,</w:t>
      </w:r>
      <w:r w:rsidRPr="002419A9">
        <w:t xml:space="preserve"> </w:t>
      </w:r>
      <w:r>
        <w:t>they</w:t>
      </w:r>
      <w:r w:rsidRPr="002419A9">
        <w:t xml:space="preserve"> </w:t>
      </w:r>
      <w:r>
        <w:t>must consult</w:t>
      </w:r>
      <w:r w:rsidRPr="002419A9">
        <w:t xml:space="preserve"> </w:t>
      </w:r>
      <w:r>
        <w:t>and</w:t>
      </w:r>
      <w:r w:rsidRPr="002419A9">
        <w:t xml:space="preserve"> </w:t>
      </w:r>
      <w:r>
        <w:t>cooperate</w:t>
      </w:r>
      <w:r w:rsidRPr="002419A9">
        <w:t xml:space="preserve"> </w:t>
      </w:r>
      <w:r>
        <w:t>with</w:t>
      </w:r>
      <w:r w:rsidRPr="002419A9">
        <w:t xml:space="preserve"> </w:t>
      </w:r>
      <w:r>
        <w:t>each</w:t>
      </w:r>
      <w:r w:rsidRPr="002419A9">
        <w:t xml:space="preserve"> </w:t>
      </w:r>
      <w:r>
        <w:t>other</w:t>
      </w:r>
      <w:r w:rsidRPr="002419A9">
        <w:t xml:space="preserve"> </w:t>
      </w:r>
      <w:r>
        <w:t>to</w:t>
      </w:r>
      <w:r w:rsidRPr="002419A9">
        <w:t xml:space="preserve"> </w:t>
      </w:r>
      <w:r>
        <w:t>coordinate</w:t>
      </w:r>
      <w:r w:rsidRPr="002419A9">
        <w:t xml:space="preserve"> </w:t>
      </w:r>
      <w:r>
        <w:t>who</w:t>
      </w:r>
      <w:r w:rsidRPr="002419A9">
        <w:t xml:space="preserve"> </w:t>
      </w:r>
      <w:r>
        <w:t>will</w:t>
      </w:r>
      <w:r w:rsidRPr="002419A9">
        <w:t xml:space="preserve"> </w:t>
      </w:r>
      <w:r>
        <w:t>be</w:t>
      </w:r>
      <w:r w:rsidRPr="002419A9">
        <w:t xml:space="preserve"> </w:t>
      </w:r>
      <w:r>
        <w:t>responsible</w:t>
      </w:r>
      <w:r w:rsidRPr="002419A9">
        <w:t xml:space="preserve"> </w:t>
      </w:r>
      <w:r>
        <w:t>for</w:t>
      </w:r>
      <w:r w:rsidRPr="002419A9">
        <w:t xml:space="preserve"> </w:t>
      </w:r>
      <w:r>
        <w:t>preparing</w:t>
      </w:r>
      <w:r w:rsidRPr="002419A9">
        <w:t xml:space="preserve"> it.</w:t>
      </w:r>
    </w:p>
    <w:p w14:paraId="06510079" w14:textId="77777777" w:rsidR="006E36BC" w:rsidRDefault="00D247E8" w:rsidP="00C82F22">
      <w:pPr>
        <w:widowControl/>
        <w:autoSpaceDE/>
        <w:autoSpaceDN/>
        <w:spacing w:after="160" w:line="259" w:lineRule="auto"/>
        <w:ind w:right="544"/>
      </w:pPr>
      <w:r>
        <w:t>There may be situations when different types of high-risk construction work occur at the same</w:t>
      </w:r>
      <w:r w:rsidRPr="002419A9">
        <w:t xml:space="preserve"> </w:t>
      </w:r>
      <w:r>
        <w:t>time</w:t>
      </w:r>
      <w:r w:rsidRPr="002419A9">
        <w:t xml:space="preserve"> </w:t>
      </w:r>
      <w:r>
        <w:t>at</w:t>
      </w:r>
      <w:r w:rsidRPr="002419A9">
        <w:t xml:space="preserve"> </w:t>
      </w:r>
      <w:r>
        <w:t>the</w:t>
      </w:r>
      <w:r w:rsidRPr="002419A9">
        <w:t xml:space="preserve"> </w:t>
      </w:r>
      <w:r>
        <w:t>same</w:t>
      </w:r>
      <w:r w:rsidRPr="002419A9">
        <w:t xml:space="preserve"> </w:t>
      </w:r>
      <w:r>
        <w:t>workplace.</w:t>
      </w:r>
      <w:r w:rsidRPr="002419A9">
        <w:t xml:space="preserve"> </w:t>
      </w:r>
      <w:r>
        <w:t>In</w:t>
      </w:r>
      <w:r w:rsidRPr="002419A9">
        <w:t xml:space="preserve"> </w:t>
      </w:r>
      <w:r>
        <w:t>this</w:t>
      </w:r>
      <w:r w:rsidRPr="002419A9">
        <w:t xml:space="preserve"> </w:t>
      </w:r>
      <w:r>
        <w:t>situation, one</w:t>
      </w:r>
      <w:r w:rsidRPr="002419A9">
        <w:t xml:space="preserve"> </w:t>
      </w:r>
      <w:r>
        <w:t>SWMS</w:t>
      </w:r>
      <w:r w:rsidRPr="002419A9">
        <w:t xml:space="preserve"> </w:t>
      </w:r>
      <w:r>
        <w:t>may</w:t>
      </w:r>
      <w:r w:rsidRPr="002419A9">
        <w:t xml:space="preserve"> </w:t>
      </w:r>
      <w:r>
        <w:t>be</w:t>
      </w:r>
      <w:r w:rsidRPr="002419A9">
        <w:t xml:space="preserve"> </w:t>
      </w:r>
      <w:r>
        <w:t>prepared</w:t>
      </w:r>
      <w:r w:rsidRPr="002419A9">
        <w:t xml:space="preserve"> </w:t>
      </w:r>
      <w:r>
        <w:t>to</w:t>
      </w:r>
      <w:r w:rsidRPr="002419A9">
        <w:t xml:space="preserve"> </w:t>
      </w:r>
      <w:r>
        <w:t>cover any high-risk construction work activities being carried out at the workplace.</w:t>
      </w:r>
    </w:p>
    <w:p w14:paraId="6C8BC8C4" w14:textId="77777777" w:rsidR="006E36BC" w:rsidRDefault="00D247E8" w:rsidP="00C82F22">
      <w:pPr>
        <w:widowControl/>
        <w:autoSpaceDE/>
        <w:autoSpaceDN/>
        <w:spacing w:after="160" w:line="259" w:lineRule="auto"/>
        <w:ind w:right="544"/>
      </w:pPr>
      <w:r>
        <w:t>Alternatively, a separate SWMS can be prepared for each type of high-risk construction work.</w:t>
      </w:r>
      <w:r w:rsidRPr="002419A9">
        <w:t xml:space="preserve"> </w:t>
      </w:r>
      <w:r>
        <w:t>If</w:t>
      </w:r>
      <w:r w:rsidRPr="002419A9">
        <w:t xml:space="preserve"> </w:t>
      </w:r>
      <w:r>
        <w:t>separate</w:t>
      </w:r>
      <w:r w:rsidRPr="002419A9">
        <w:t xml:space="preserve"> </w:t>
      </w:r>
      <w:r>
        <w:t>SWMS</w:t>
      </w:r>
      <w:r w:rsidRPr="002419A9">
        <w:t xml:space="preserve"> </w:t>
      </w:r>
      <w:r>
        <w:t>are</w:t>
      </w:r>
      <w:r w:rsidRPr="002419A9">
        <w:t xml:space="preserve"> </w:t>
      </w:r>
      <w:r>
        <w:t>prepared,</w:t>
      </w:r>
      <w:r w:rsidRPr="002419A9">
        <w:t xml:space="preserve"> </w:t>
      </w:r>
      <w:r>
        <w:t>consider</w:t>
      </w:r>
      <w:r w:rsidRPr="002419A9">
        <w:t xml:space="preserve"> </w:t>
      </w:r>
      <w:r>
        <w:t>how</w:t>
      </w:r>
      <w:r w:rsidRPr="002419A9">
        <w:t xml:space="preserve"> </w:t>
      </w:r>
      <w:r>
        <w:t>the</w:t>
      </w:r>
      <w:r w:rsidRPr="002419A9">
        <w:t xml:space="preserve"> </w:t>
      </w:r>
      <w:r>
        <w:t>different</w:t>
      </w:r>
      <w:r w:rsidRPr="002419A9">
        <w:t xml:space="preserve"> </w:t>
      </w:r>
      <w:r>
        <w:t>types</w:t>
      </w:r>
      <w:r w:rsidRPr="002419A9">
        <w:t xml:space="preserve"> </w:t>
      </w:r>
      <w:r>
        <w:t>of</w:t>
      </w:r>
      <w:r w:rsidRPr="002419A9">
        <w:t xml:space="preserve"> </w:t>
      </w:r>
      <w:r>
        <w:t>work</w:t>
      </w:r>
      <w:r w:rsidRPr="002419A9">
        <w:t xml:space="preserve"> </w:t>
      </w:r>
      <w:r>
        <w:t>activities may</w:t>
      </w:r>
      <w:r w:rsidRPr="002419A9">
        <w:t xml:space="preserve"> </w:t>
      </w:r>
      <w:r>
        <w:t>impact on each</w:t>
      </w:r>
      <w:r w:rsidRPr="002419A9">
        <w:t xml:space="preserve"> </w:t>
      </w:r>
      <w:r>
        <w:t>other and</w:t>
      </w:r>
      <w:r w:rsidRPr="002419A9">
        <w:t xml:space="preserve"> </w:t>
      </w:r>
      <w:r>
        <w:t>whether</w:t>
      </w:r>
      <w:r w:rsidRPr="002419A9">
        <w:t xml:space="preserve"> </w:t>
      </w:r>
      <w:r>
        <w:t>this</w:t>
      </w:r>
      <w:r w:rsidRPr="002419A9">
        <w:t xml:space="preserve"> </w:t>
      </w:r>
      <w:r>
        <w:t>may</w:t>
      </w:r>
      <w:r w:rsidRPr="002419A9">
        <w:t xml:space="preserve"> </w:t>
      </w:r>
      <w:r>
        <w:t>lead</w:t>
      </w:r>
      <w:r w:rsidRPr="002419A9">
        <w:t xml:space="preserve"> </w:t>
      </w:r>
      <w:r>
        <w:t>to</w:t>
      </w:r>
      <w:r w:rsidRPr="002419A9">
        <w:t xml:space="preserve"> </w:t>
      </w:r>
      <w:r>
        <w:t xml:space="preserve">inconsistencies between control </w:t>
      </w:r>
      <w:r w:rsidRPr="002419A9">
        <w:t>measures.</w:t>
      </w:r>
    </w:p>
    <w:p w14:paraId="49A20ADA" w14:textId="77777777" w:rsidR="006E36BC" w:rsidRDefault="00D247E8" w:rsidP="00C82F22">
      <w:pPr>
        <w:widowControl/>
        <w:autoSpaceDE/>
        <w:autoSpaceDN/>
        <w:spacing w:after="160" w:line="259" w:lineRule="auto"/>
        <w:ind w:right="544"/>
      </w:pPr>
      <w:r>
        <w:t>If the work is being carried out is in connection with a construction project, the SWMS must consider</w:t>
      </w:r>
      <w:r w:rsidRPr="002419A9">
        <w:t xml:space="preserve"> </w:t>
      </w:r>
      <w:r>
        <w:t>the</w:t>
      </w:r>
      <w:r w:rsidRPr="002419A9">
        <w:t xml:space="preserve"> </w:t>
      </w:r>
      <w:r>
        <w:t>WHS</w:t>
      </w:r>
      <w:r w:rsidRPr="002419A9">
        <w:t xml:space="preserve"> </w:t>
      </w:r>
      <w:r>
        <w:t>management</w:t>
      </w:r>
      <w:r w:rsidRPr="002419A9">
        <w:t xml:space="preserve"> </w:t>
      </w:r>
      <w:r>
        <w:t>plan</w:t>
      </w:r>
      <w:r w:rsidRPr="002419A9">
        <w:t xml:space="preserve"> </w:t>
      </w:r>
      <w:r>
        <w:t>prepared</w:t>
      </w:r>
      <w:r w:rsidRPr="002419A9">
        <w:t xml:space="preserve"> </w:t>
      </w:r>
      <w:r>
        <w:t>by</w:t>
      </w:r>
      <w:r w:rsidRPr="002419A9">
        <w:t xml:space="preserve"> </w:t>
      </w:r>
      <w:r>
        <w:t>the</w:t>
      </w:r>
      <w:r w:rsidRPr="002419A9">
        <w:t xml:space="preserve"> </w:t>
      </w:r>
      <w:r>
        <w:t>principal</w:t>
      </w:r>
      <w:r w:rsidRPr="002419A9">
        <w:t xml:space="preserve"> </w:t>
      </w:r>
      <w:r>
        <w:t>contractor</w:t>
      </w:r>
      <w:r w:rsidRPr="002419A9">
        <w:t xml:space="preserve"> </w:t>
      </w:r>
      <w:r>
        <w:t>of</w:t>
      </w:r>
      <w:r w:rsidRPr="002419A9">
        <w:t xml:space="preserve"> </w:t>
      </w:r>
      <w:r>
        <w:t>the</w:t>
      </w:r>
      <w:r w:rsidRPr="002419A9">
        <w:t xml:space="preserve"> </w:t>
      </w:r>
      <w:r>
        <w:t xml:space="preserve">construction </w:t>
      </w:r>
      <w:r w:rsidRPr="002419A9">
        <w:t>project.</w:t>
      </w:r>
    </w:p>
    <w:p w14:paraId="68872C94" w14:textId="0B91CF3B" w:rsidR="006E36BC" w:rsidRDefault="00D247E8" w:rsidP="00C82F22">
      <w:pPr>
        <w:widowControl/>
        <w:autoSpaceDE/>
        <w:autoSpaceDN/>
        <w:spacing w:after="160" w:line="259" w:lineRule="auto"/>
        <w:ind w:right="544"/>
      </w:pPr>
      <w:r>
        <w:t>A PCBU must provide the principal contractor with a copy of the SWMS before high</w:t>
      </w:r>
      <w:r w:rsidR="00176250">
        <w:t>-</w:t>
      </w:r>
      <w:r>
        <w:t>risk construction</w:t>
      </w:r>
      <w:r w:rsidRPr="002419A9">
        <w:t xml:space="preserve"> </w:t>
      </w:r>
      <w:r>
        <w:t>work</w:t>
      </w:r>
      <w:r w:rsidRPr="002419A9">
        <w:t xml:space="preserve"> </w:t>
      </w:r>
      <w:r>
        <w:t>starts.</w:t>
      </w:r>
      <w:r w:rsidRPr="002419A9">
        <w:t xml:space="preserve"> </w:t>
      </w:r>
      <w:r>
        <w:t>If</w:t>
      </w:r>
      <w:r w:rsidRPr="002419A9">
        <w:t xml:space="preserve"> </w:t>
      </w:r>
      <w:r>
        <w:t>not</w:t>
      </w:r>
      <w:r w:rsidRPr="002419A9">
        <w:t xml:space="preserve"> </w:t>
      </w:r>
      <w:r>
        <w:t>made</w:t>
      </w:r>
      <w:r w:rsidRPr="002419A9">
        <w:t xml:space="preserve"> </w:t>
      </w:r>
      <w:r>
        <w:t>available,</w:t>
      </w:r>
      <w:r w:rsidRPr="002419A9">
        <w:t xml:space="preserve"> </w:t>
      </w:r>
      <w:r>
        <w:t>the</w:t>
      </w:r>
      <w:r w:rsidRPr="002419A9">
        <w:t xml:space="preserve"> </w:t>
      </w:r>
      <w:r>
        <w:t>principal</w:t>
      </w:r>
      <w:r w:rsidRPr="002419A9">
        <w:t xml:space="preserve"> </w:t>
      </w:r>
      <w:r>
        <w:t>contractor</w:t>
      </w:r>
      <w:r w:rsidRPr="002419A9">
        <w:t xml:space="preserve"> </w:t>
      </w:r>
      <w:r>
        <w:t>would</w:t>
      </w:r>
      <w:r w:rsidRPr="002419A9">
        <w:t xml:space="preserve"> </w:t>
      </w:r>
      <w:r>
        <w:t>need</w:t>
      </w:r>
      <w:r w:rsidRPr="002419A9">
        <w:t xml:space="preserve"> </w:t>
      </w:r>
      <w:r>
        <w:t>to</w:t>
      </w:r>
      <w:r w:rsidRPr="002419A9">
        <w:t xml:space="preserve"> </w:t>
      </w:r>
      <w:r>
        <w:t>take reasonable steps to obtain a copy of the SWMS before construction work commences.</w:t>
      </w:r>
    </w:p>
    <w:p w14:paraId="0BA39725" w14:textId="4766116B" w:rsidR="004D6F26" w:rsidRPr="006545CF" w:rsidRDefault="00D247E8" w:rsidP="006545CF">
      <w:pPr>
        <w:widowControl/>
        <w:autoSpaceDE/>
        <w:autoSpaceDN/>
        <w:spacing w:after="160" w:line="259" w:lineRule="auto"/>
        <w:ind w:right="544"/>
      </w:pPr>
      <w:r>
        <w:t>More</w:t>
      </w:r>
      <w:r w:rsidRPr="002419A9">
        <w:t xml:space="preserve"> </w:t>
      </w:r>
      <w:r>
        <w:t>information</w:t>
      </w:r>
      <w:r w:rsidRPr="002419A9">
        <w:t xml:space="preserve"> </w:t>
      </w:r>
      <w:r>
        <w:t>on</w:t>
      </w:r>
      <w:r w:rsidRPr="002419A9">
        <w:t xml:space="preserve"> </w:t>
      </w:r>
      <w:r>
        <w:t>multiple</w:t>
      </w:r>
      <w:r w:rsidRPr="002419A9">
        <w:t xml:space="preserve"> </w:t>
      </w:r>
      <w:r>
        <w:t>and</w:t>
      </w:r>
      <w:r w:rsidRPr="002419A9">
        <w:t xml:space="preserve"> </w:t>
      </w:r>
      <w:r>
        <w:t>shared</w:t>
      </w:r>
      <w:r w:rsidRPr="002419A9">
        <w:t xml:space="preserve"> </w:t>
      </w:r>
      <w:r>
        <w:t>duties</w:t>
      </w:r>
      <w:r w:rsidRPr="002419A9">
        <w:t xml:space="preserve"> </w:t>
      </w:r>
      <w:r>
        <w:t>can</w:t>
      </w:r>
      <w:r w:rsidRPr="002419A9">
        <w:t xml:space="preserve"> </w:t>
      </w:r>
      <w:r>
        <w:t>be</w:t>
      </w:r>
      <w:r w:rsidRPr="002419A9">
        <w:t xml:space="preserve"> </w:t>
      </w:r>
      <w:r>
        <w:t>found</w:t>
      </w:r>
      <w:r w:rsidRPr="002419A9">
        <w:t xml:space="preserve"> </w:t>
      </w:r>
      <w:r>
        <w:t>in</w:t>
      </w:r>
      <w:r w:rsidRPr="002419A9">
        <w:t xml:space="preserve"> </w:t>
      </w:r>
      <w:r>
        <w:t>the</w:t>
      </w:r>
      <w:r w:rsidRPr="002419A9">
        <w:t xml:space="preserve"> </w:t>
      </w:r>
      <w:hyperlink r:id="rId50" w:history="1">
        <w:r w:rsidRPr="00943D62">
          <w:rPr>
            <w:rStyle w:val="Hyperlink"/>
          </w:rPr>
          <w:t>Code of Practice:</w:t>
        </w:r>
        <w:r w:rsidR="006545CF">
          <w:rPr>
            <w:rStyle w:val="Hyperlink"/>
          </w:rPr>
          <w:t xml:space="preserve"> </w:t>
        </w:r>
        <w:r w:rsidRPr="00943D62">
          <w:rPr>
            <w:rStyle w:val="Hyperlink"/>
          </w:rPr>
          <w:t>Construction work</w:t>
        </w:r>
        <w:r w:rsidRPr="002419A9">
          <w:t>.</w:t>
        </w:r>
      </w:hyperlink>
    </w:p>
    <w:p w14:paraId="03CA35C9" w14:textId="2405C000" w:rsidR="006E36BC" w:rsidRDefault="00D247E8" w:rsidP="00FF6E7B">
      <w:pPr>
        <w:pStyle w:val="Heading3"/>
        <w:spacing w:before="162"/>
        <w:ind w:left="0"/>
      </w:pPr>
      <w:r>
        <w:rPr>
          <w:color w:val="7E7E7E"/>
        </w:rPr>
        <w:t>WHAT</w:t>
      </w:r>
      <w:r>
        <w:rPr>
          <w:color w:val="7E7E7E"/>
          <w:spacing w:val="-4"/>
        </w:rPr>
        <w:t xml:space="preserve"> </w:t>
      </w:r>
      <w:r>
        <w:rPr>
          <w:color w:val="7E7E7E"/>
        </w:rPr>
        <w:t>SHOULD</w:t>
      </w:r>
      <w:r>
        <w:rPr>
          <w:color w:val="7E7E7E"/>
          <w:spacing w:val="-1"/>
        </w:rPr>
        <w:t xml:space="preserve"> </w:t>
      </w:r>
      <w:r>
        <w:rPr>
          <w:color w:val="7E7E7E"/>
        </w:rPr>
        <w:t>A</w:t>
      </w:r>
      <w:r>
        <w:rPr>
          <w:color w:val="7E7E7E"/>
          <w:spacing w:val="1"/>
        </w:rPr>
        <w:t xml:space="preserve"> </w:t>
      </w:r>
      <w:r>
        <w:rPr>
          <w:color w:val="7E7E7E"/>
        </w:rPr>
        <w:t>SWMS</w:t>
      </w:r>
      <w:r>
        <w:rPr>
          <w:color w:val="7E7E7E"/>
          <w:spacing w:val="-4"/>
        </w:rPr>
        <w:t xml:space="preserve"> </w:t>
      </w:r>
      <w:r>
        <w:rPr>
          <w:color w:val="7E7E7E"/>
          <w:spacing w:val="-2"/>
        </w:rPr>
        <w:t>INCLUDE?</w:t>
      </w:r>
    </w:p>
    <w:p w14:paraId="7F7E0D59" w14:textId="4CB678B8" w:rsidR="006E36BC" w:rsidRDefault="00D247E8" w:rsidP="00C82F22">
      <w:pPr>
        <w:widowControl/>
        <w:autoSpaceDE/>
        <w:autoSpaceDN/>
        <w:spacing w:after="160" w:line="259" w:lineRule="auto"/>
        <w:ind w:right="544"/>
      </w:pPr>
      <w:r>
        <w:lastRenderedPageBreak/>
        <w:t>The content of a SWMS should provide clear direction on the control measures to be implemented. There should be no statements that require a decision to be made by supervisors</w:t>
      </w:r>
      <w:r w:rsidRPr="00176250">
        <w:t xml:space="preserve"> </w:t>
      </w:r>
      <w:r>
        <w:t>or</w:t>
      </w:r>
      <w:r w:rsidRPr="00176250">
        <w:t xml:space="preserve"> </w:t>
      </w:r>
      <w:r>
        <w:t>workers.</w:t>
      </w:r>
      <w:r w:rsidRPr="00176250">
        <w:t xml:space="preserve"> </w:t>
      </w:r>
      <w:r>
        <w:t>For</w:t>
      </w:r>
      <w:r w:rsidRPr="00176250">
        <w:t xml:space="preserve"> </w:t>
      </w:r>
      <w:r>
        <w:t>example,</w:t>
      </w:r>
      <w:r w:rsidRPr="00176250">
        <w:t xml:space="preserve"> </w:t>
      </w:r>
      <w:r>
        <w:t>the</w:t>
      </w:r>
      <w:r w:rsidRPr="00176250">
        <w:t xml:space="preserve"> </w:t>
      </w:r>
      <w:r>
        <w:t>statement</w:t>
      </w:r>
      <w:r w:rsidRPr="00176250">
        <w:t xml:space="preserve"> </w:t>
      </w:r>
      <w:r>
        <w:t>‘use</w:t>
      </w:r>
      <w:r w:rsidRPr="00176250">
        <w:t xml:space="preserve"> </w:t>
      </w:r>
      <w:r>
        <w:t>appropriate</w:t>
      </w:r>
      <w:r w:rsidRPr="00176250">
        <w:t xml:space="preserve"> </w:t>
      </w:r>
      <w:r>
        <w:t>PPE’</w:t>
      </w:r>
      <w:r w:rsidRPr="00176250">
        <w:t xml:space="preserve"> </w:t>
      </w:r>
      <w:r>
        <w:t>does</w:t>
      </w:r>
      <w:r w:rsidRPr="00176250">
        <w:t xml:space="preserve"> </w:t>
      </w:r>
      <w:r>
        <w:t>not</w:t>
      </w:r>
      <w:r w:rsidRPr="00176250">
        <w:t xml:space="preserve"> </w:t>
      </w:r>
      <w:r>
        <w:t xml:space="preserve">detail the </w:t>
      </w:r>
      <w:r w:rsidR="004C44C2">
        <w:t>specific types of PPE that should be used</w:t>
      </w:r>
      <w:r>
        <w:t>. The control measures should be clearly specified.</w:t>
      </w:r>
    </w:p>
    <w:p w14:paraId="21D30B6A" w14:textId="77777777" w:rsidR="006E36BC" w:rsidRDefault="00D247E8" w:rsidP="00C82F22">
      <w:pPr>
        <w:widowControl/>
        <w:autoSpaceDE/>
        <w:autoSpaceDN/>
        <w:spacing w:after="160" w:line="259" w:lineRule="auto"/>
        <w:ind w:right="544"/>
      </w:pPr>
      <w:r>
        <w:t>The SWMS must be accessible and understandable to any individual who needs to use it. It is</w:t>
      </w:r>
      <w:r w:rsidRPr="00176250">
        <w:t xml:space="preserve"> </w:t>
      </w:r>
      <w:r>
        <w:t>important</w:t>
      </w:r>
      <w:r w:rsidRPr="00176250">
        <w:t xml:space="preserve"> </w:t>
      </w:r>
      <w:r>
        <w:t>that</w:t>
      </w:r>
      <w:r w:rsidRPr="00176250">
        <w:t xml:space="preserve"> </w:t>
      </w:r>
      <w:r>
        <w:t>those</w:t>
      </w:r>
      <w:r w:rsidRPr="00176250">
        <w:t xml:space="preserve"> </w:t>
      </w:r>
      <w:r>
        <w:t>who</w:t>
      </w:r>
      <w:r w:rsidRPr="00176250">
        <w:t xml:space="preserve"> </w:t>
      </w:r>
      <w:r>
        <w:t>need</w:t>
      </w:r>
      <w:r w:rsidRPr="00176250">
        <w:t xml:space="preserve"> </w:t>
      </w:r>
      <w:r>
        <w:t>to</w:t>
      </w:r>
      <w:r w:rsidRPr="00176250">
        <w:t xml:space="preserve"> </w:t>
      </w:r>
      <w:r>
        <w:t>carry</w:t>
      </w:r>
      <w:r w:rsidRPr="00176250">
        <w:t xml:space="preserve"> </w:t>
      </w:r>
      <w:r>
        <w:t>out work</w:t>
      </w:r>
      <w:r w:rsidRPr="00176250">
        <w:t xml:space="preserve"> </w:t>
      </w:r>
      <w:r>
        <w:t>in accordance</w:t>
      </w:r>
      <w:r w:rsidRPr="00176250">
        <w:t xml:space="preserve"> </w:t>
      </w:r>
      <w:r>
        <w:t>with</w:t>
      </w:r>
      <w:r w:rsidRPr="00176250">
        <w:t xml:space="preserve"> </w:t>
      </w:r>
      <w:r>
        <w:t>the</w:t>
      </w:r>
      <w:r w:rsidRPr="00176250">
        <w:t xml:space="preserve"> </w:t>
      </w:r>
      <w:r>
        <w:t>SWMS</w:t>
      </w:r>
      <w:r w:rsidRPr="00176250">
        <w:t xml:space="preserve"> </w:t>
      </w:r>
      <w:r>
        <w:t>understand the detail of the SWMS and what they are required to do to implement and maintain risk controls. For example, it should consider the literacy needs and the cultural or linguistically diverse backgrounds of the workers.</w:t>
      </w:r>
    </w:p>
    <w:p w14:paraId="3869B38E" w14:textId="77777777" w:rsidR="006E36BC" w:rsidRDefault="00D247E8" w:rsidP="00C82F22">
      <w:pPr>
        <w:widowControl/>
        <w:autoSpaceDE/>
        <w:autoSpaceDN/>
        <w:spacing w:after="160" w:line="259" w:lineRule="auto"/>
        <w:ind w:right="544"/>
      </w:pPr>
      <w:r>
        <w:t>A</w:t>
      </w:r>
      <w:r w:rsidRPr="00176250">
        <w:t xml:space="preserve"> </w:t>
      </w:r>
      <w:r>
        <w:t>SWMS</w:t>
      </w:r>
      <w:r w:rsidRPr="00176250">
        <w:t xml:space="preserve"> </w:t>
      </w:r>
      <w:r>
        <w:t>must</w:t>
      </w:r>
      <w:r w:rsidRPr="00176250">
        <w:t xml:space="preserve"> </w:t>
      </w:r>
      <w:r>
        <w:t>include</w:t>
      </w:r>
      <w:r w:rsidRPr="00176250">
        <w:t xml:space="preserve"> </w:t>
      </w:r>
      <w:r>
        <w:t>the</w:t>
      </w:r>
      <w:r w:rsidRPr="00176250">
        <w:t xml:space="preserve"> </w:t>
      </w:r>
      <w:r>
        <w:t>following</w:t>
      </w:r>
      <w:r w:rsidRPr="00176250">
        <w:t xml:space="preserve"> information:</w:t>
      </w:r>
    </w:p>
    <w:p w14:paraId="4A1A2474"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identify</w:t>
      </w:r>
      <w:r w:rsidRPr="00191299">
        <w:rPr>
          <w:spacing w:val="-3"/>
        </w:rPr>
        <w:t xml:space="preserve"> the high-risk construction work activities to be carried out on-site</w:t>
      </w:r>
    </w:p>
    <w:p w14:paraId="49F5D740"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hazards and risks to health and safety arising from these activities</w:t>
      </w:r>
    </w:p>
    <w:p w14:paraId="774F92FB" w14:textId="0F42037D"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the </w:t>
      </w:r>
      <w:r w:rsidRPr="00915F17">
        <w:rPr>
          <w:lang w:val="en-AU"/>
        </w:rPr>
        <w:t>measures</w:t>
      </w:r>
      <w:r w:rsidRPr="00191299">
        <w:rPr>
          <w:spacing w:val="-3"/>
        </w:rPr>
        <w:t xml:space="preserve"> to be implemented to control the risks</w:t>
      </w:r>
      <w:r w:rsidR="005D5535" w:rsidRPr="00191299">
        <w:rPr>
          <w:spacing w:val="-3"/>
        </w:rPr>
        <w:t>;</w:t>
      </w:r>
      <w:r w:rsidRPr="00191299">
        <w:rPr>
          <w:spacing w:val="-3"/>
        </w:rPr>
        <w:t xml:space="preserve"> and</w:t>
      </w:r>
    </w:p>
    <w:p w14:paraId="42C69421" w14:textId="4F3A7A95" w:rsidR="006E36BC" w:rsidRPr="004B2331" w:rsidRDefault="00D247E8" w:rsidP="00B920FA">
      <w:pPr>
        <w:pStyle w:val="ListParagraph"/>
        <w:numPr>
          <w:ilvl w:val="0"/>
          <w:numId w:val="22"/>
        </w:numPr>
        <w:spacing w:before="240" w:line="240" w:lineRule="auto"/>
        <w:ind w:left="720" w:right="229"/>
        <w:contextualSpacing/>
      </w:pPr>
      <w:r w:rsidRPr="00191299">
        <w:rPr>
          <w:spacing w:val="-3"/>
        </w:rPr>
        <w:t>how the</w:t>
      </w:r>
      <w:r w:rsidRPr="00176250">
        <w:t xml:space="preserve"> </w:t>
      </w:r>
      <w:r>
        <w:t>control</w:t>
      </w:r>
      <w:r w:rsidRPr="00176250">
        <w:t xml:space="preserve"> </w:t>
      </w:r>
      <w:r>
        <w:t>measures</w:t>
      </w:r>
      <w:r w:rsidRPr="00176250">
        <w:t xml:space="preserve"> </w:t>
      </w:r>
      <w:r>
        <w:t>are</w:t>
      </w:r>
      <w:r w:rsidRPr="00176250">
        <w:t xml:space="preserve"> </w:t>
      </w:r>
      <w:r>
        <w:t>to</w:t>
      </w:r>
      <w:r w:rsidRPr="00176250">
        <w:t xml:space="preserve"> </w:t>
      </w:r>
      <w:r>
        <w:t>be</w:t>
      </w:r>
      <w:r w:rsidRPr="00176250">
        <w:t xml:space="preserve"> </w:t>
      </w:r>
      <w:r>
        <w:t>implemented,</w:t>
      </w:r>
      <w:r w:rsidRPr="00176250">
        <w:t xml:space="preserve"> </w:t>
      </w:r>
      <w:r>
        <w:t>monitored</w:t>
      </w:r>
      <w:r w:rsidRPr="00176250">
        <w:t xml:space="preserve"> </w:t>
      </w:r>
      <w:r>
        <w:t>and</w:t>
      </w:r>
      <w:r w:rsidRPr="00176250">
        <w:t xml:space="preserve"> reviewed.</w:t>
      </w:r>
      <w:r w:rsidR="006545CF">
        <w:br/>
      </w:r>
    </w:p>
    <w:p w14:paraId="01ACF3EE" w14:textId="77777777" w:rsidR="00927315" w:rsidRPr="00B34DF6" w:rsidRDefault="009643C1" w:rsidP="00C82F22">
      <w:pPr>
        <w:widowControl/>
        <w:autoSpaceDE/>
        <w:autoSpaceDN/>
        <w:spacing w:after="160" w:line="259" w:lineRule="auto"/>
        <w:ind w:right="544"/>
      </w:pPr>
      <w:r>
        <w:t xml:space="preserve">For the purposes of crystalline silica </w:t>
      </w:r>
      <w:r w:rsidR="00AA43CE">
        <w:t>material,</w:t>
      </w:r>
      <w:r>
        <w:t xml:space="preserve"> a SWMS will include specific provisions for control measures for silica</w:t>
      </w:r>
      <w:r w:rsidRPr="00B34DF6">
        <w:t xml:space="preserve"> </w:t>
      </w:r>
      <w:r>
        <w:t>dust</w:t>
      </w:r>
      <w:r w:rsidR="00927315">
        <w:t xml:space="preserve"> – this can be known as a silica dust control plan, or the component of the SWMS that is specific to silica dust control</w:t>
      </w:r>
      <w:r w:rsidRPr="00B34DF6">
        <w:t xml:space="preserve">.  </w:t>
      </w:r>
    </w:p>
    <w:p w14:paraId="3A2358CC" w14:textId="109A11E3" w:rsidR="009643C1" w:rsidRDefault="00AA43CE" w:rsidP="00C82F22">
      <w:pPr>
        <w:widowControl/>
        <w:autoSpaceDE/>
        <w:autoSpaceDN/>
        <w:spacing w:after="160" w:line="259" w:lineRule="auto"/>
        <w:ind w:right="544"/>
      </w:pPr>
      <w:r w:rsidRPr="00B34DF6">
        <w:t>This will</w:t>
      </w:r>
      <w:r w:rsidR="009643C1">
        <w:t xml:space="preserve"> help a PCBU identify all potential tasks that may result in exposure, or possible exposure, to silica dust and the control measures to eliminate or minimise that exposure. </w:t>
      </w:r>
    </w:p>
    <w:p w14:paraId="52492AAC" w14:textId="41EDFA8F" w:rsidR="009643C1" w:rsidRDefault="00AA43CE" w:rsidP="00C82F22">
      <w:pPr>
        <w:widowControl/>
        <w:autoSpaceDE/>
        <w:autoSpaceDN/>
        <w:spacing w:after="160" w:line="259" w:lineRule="auto"/>
        <w:ind w:right="544"/>
      </w:pPr>
      <w:r w:rsidRPr="00B34DF6">
        <w:t>The</w:t>
      </w:r>
      <w:r>
        <w:t xml:space="preserve"> specific provisions relating to crystalline silica material</w:t>
      </w:r>
      <w:r w:rsidR="009643C1" w:rsidRPr="00B34DF6">
        <w:t xml:space="preserve"> </w:t>
      </w:r>
      <w:r w:rsidR="009643C1">
        <w:t>should</w:t>
      </w:r>
      <w:r w:rsidR="009643C1" w:rsidRPr="00B34DF6">
        <w:t xml:space="preserve"> </w:t>
      </w:r>
      <w:r w:rsidR="009643C1">
        <w:t>consider</w:t>
      </w:r>
      <w:r w:rsidR="009643C1" w:rsidRPr="00B34DF6">
        <w:t xml:space="preserve"> </w:t>
      </w:r>
      <w:r w:rsidR="009643C1">
        <w:t>ways</w:t>
      </w:r>
      <w:r w:rsidR="009643C1" w:rsidRPr="00B34DF6">
        <w:t xml:space="preserve"> to:</w:t>
      </w:r>
    </w:p>
    <w:p w14:paraId="5BF6E6D1"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eliminate or minimise the amount of silica dust being generated and released into the air</w:t>
      </w:r>
    </w:p>
    <w:p w14:paraId="2A01D411"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prevent silica dust being breathed in by workers</w:t>
      </w:r>
    </w:p>
    <w:p w14:paraId="2331587C" w14:textId="6D08E058"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clean up any silica dust, slurry or other waste produced</w:t>
      </w:r>
      <w:r w:rsidR="00AA43CE" w:rsidRPr="00915F17">
        <w:rPr>
          <w:lang w:val="en-AU"/>
        </w:rPr>
        <w:t>;</w:t>
      </w:r>
      <w:r w:rsidRPr="00915F17">
        <w:rPr>
          <w:lang w:val="en-AU"/>
        </w:rPr>
        <w:t xml:space="preserve"> and</w:t>
      </w:r>
    </w:p>
    <w:p w14:paraId="371C4B63" w14:textId="134E1134"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 xml:space="preserve">decontaminate workers’ clothing, footwear and protective equipment. A silica dust </w:t>
      </w:r>
      <w:r w:rsidR="001E7492" w:rsidRPr="00915F17">
        <w:rPr>
          <w:lang w:val="en-AU"/>
        </w:rPr>
        <w:t xml:space="preserve">component of a SWMS </w:t>
      </w:r>
      <w:r w:rsidRPr="00915F17">
        <w:rPr>
          <w:lang w:val="en-AU"/>
        </w:rPr>
        <w:t>should include details on:</w:t>
      </w:r>
    </w:p>
    <w:p w14:paraId="2E821E3B"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the percentage of crystalline silica in the product being used, as the higher the percentage the higher the level of silica in the dust and the greater the risk</w:t>
      </w:r>
    </w:p>
    <w:p w14:paraId="50CE9B9E"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all sources of silica dust in the workplace</w:t>
      </w:r>
    </w:p>
    <w:p w14:paraId="2134E29A"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the dust control measures implemented for each activity</w:t>
      </w:r>
    </w:p>
    <w:p w14:paraId="04E5FE7F"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how dust control measures are integrated into daily shift routines, for example, tool box talks, pre-start checks and daily cleaning of work areas</w:t>
      </w:r>
    </w:p>
    <w:p w14:paraId="06610BBB"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how air monitoring is used to assess whether the controls are working</w:t>
      </w:r>
    </w:p>
    <w:p w14:paraId="540BC43F" w14:textId="28554172"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the systems in place to routinely inspect, maintain and monitor controls and equipment to ensure they are clean and functioning effectively</w:t>
      </w:r>
    </w:p>
    <w:p w14:paraId="62749162"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ongoing monitoring and review strategies, particularly in response to incidents, control failure or where the workplace exposure standard is exceeded; and</w:t>
      </w:r>
    </w:p>
    <w:p w14:paraId="2CFA370B" w14:textId="77777777" w:rsidR="009643C1" w:rsidRPr="00915F17" w:rsidRDefault="009643C1" w:rsidP="00B920FA">
      <w:pPr>
        <w:pStyle w:val="ListParagraph"/>
        <w:numPr>
          <w:ilvl w:val="0"/>
          <w:numId w:val="22"/>
        </w:numPr>
        <w:spacing w:before="240" w:line="240" w:lineRule="auto"/>
        <w:ind w:left="720" w:right="229"/>
        <w:contextualSpacing/>
        <w:rPr>
          <w:lang w:val="en-AU"/>
        </w:rPr>
      </w:pPr>
      <w:r w:rsidRPr="00915F17">
        <w:rPr>
          <w:lang w:val="en-AU"/>
        </w:rPr>
        <w:t>how risks, controls and any control failures, and where the workplace exposure standard is exceeded, are communicated and reported.</w:t>
      </w:r>
    </w:p>
    <w:p w14:paraId="3A5E2D9F" w14:textId="59D3A8E8" w:rsidR="004D6F26" w:rsidRPr="006545CF" w:rsidRDefault="009643C1" w:rsidP="005B3AB7">
      <w:pPr>
        <w:widowControl/>
        <w:autoSpaceDE/>
        <w:autoSpaceDN/>
        <w:spacing w:after="240" w:line="259" w:lineRule="auto"/>
        <w:ind w:right="544"/>
        <w:rPr>
          <w:spacing w:val="-5"/>
        </w:rPr>
      </w:pPr>
      <w:r>
        <w:t>A</w:t>
      </w:r>
      <w:r w:rsidR="001E7492">
        <w:t>n</w:t>
      </w:r>
      <w:r w:rsidRPr="00B34DF6">
        <w:t xml:space="preserve"> </w:t>
      </w:r>
      <w:r w:rsidR="00AA43CE">
        <w:t xml:space="preserve">example of the </w:t>
      </w:r>
      <w:r w:rsidR="00AA43CE" w:rsidRPr="00B34DF6">
        <w:t>inclusions</w:t>
      </w:r>
      <w:r w:rsidR="00AA43CE">
        <w:t xml:space="preserve"> for</w:t>
      </w:r>
      <w:r w:rsidRPr="00B34DF6">
        <w:t xml:space="preserve"> </w:t>
      </w:r>
      <w:r>
        <w:t>silica</w:t>
      </w:r>
      <w:r w:rsidRPr="00B34DF6">
        <w:t xml:space="preserve"> </w:t>
      </w:r>
      <w:r>
        <w:t>dust</w:t>
      </w:r>
      <w:r w:rsidRPr="00B34DF6">
        <w:t xml:space="preserve"> </w:t>
      </w:r>
      <w:r w:rsidR="00927315">
        <w:t xml:space="preserve">control plan that </w:t>
      </w:r>
      <w:r w:rsidR="001E7492">
        <w:t xml:space="preserve">may </w:t>
      </w:r>
      <w:r w:rsidR="00927315">
        <w:t xml:space="preserve">form part of a SWMS </w:t>
      </w:r>
      <w:r>
        <w:t>is</w:t>
      </w:r>
      <w:r w:rsidRPr="00B34DF6">
        <w:t xml:space="preserve"> </w:t>
      </w:r>
      <w:r>
        <w:t>provided</w:t>
      </w:r>
      <w:r w:rsidRPr="00B34DF6">
        <w:t xml:space="preserve"> </w:t>
      </w:r>
      <w:r>
        <w:t>at</w:t>
      </w:r>
      <w:r w:rsidRPr="00B34DF6">
        <w:t xml:space="preserve"> </w:t>
      </w:r>
      <w:r>
        <w:t>Attachment</w:t>
      </w:r>
      <w:r w:rsidRPr="00B34DF6">
        <w:t xml:space="preserve"> B.</w:t>
      </w:r>
      <w:r w:rsidR="001E7492" w:rsidRPr="00B34DF6">
        <w:t xml:space="preserve">  WorkSafe ACT provides additional information about</w:t>
      </w:r>
      <w:r w:rsidR="001E7492">
        <w:rPr>
          <w:spacing w:val="-5"/>
        </w:rPr>
        <w:t xml:space="preserve"> </w:t>
      </w:r>
      <w:hyperlink r:id="rId51" w:history="1">
        <w:r w:rsidR="001E7492" w:rsidRPr="001E7492">
          <w:rPr>
            <w:rStyle w:val="Hyperlink"/>
            <w:spacing w:val="-5"/>
          </w:rPr>
          <w:t>how to develop a SWMS</w:t>
        </w:r>
      </w:hyperlink>
      <w:r w:rsidR="001E7492">
        <w:rPr>
          <w:spacing w:val="-5"/>
        </w:rPr>
        <w:t>.</w:t>
      </w:r>
    </w:p>
    <w:p w14:paraId="646184F9" w14:textId="4BC2BFC3" w:rsidR="00DE38B7" w:rsidRDefault="00176250" w:rsidP="005B3AB7">
      <w:pPr>
        <w:widowControl/>
        <w:autoSpaceDE/>
        <w:autoSpaceDN/>
        <w:spacing w:before="60" w:after="160" w:line="259" w:lineRule="auto"/>
        <w:ind w:right="544"/>
      </w:pPr>
      <w:r w:rsidRPr="001E7492">
        <w:rPr>
          <w:b/>
          <w:bCs/>
        </w:rPr>
        <w:t>Note</w:t>
      </w:r>
      <w:r>
        <w:t xml:space="preserve">: </w:t>
      </w:r>
      <w:r w:rsidRPr="00B34DF6">
        <w:t xml:space="preserve">PCBUs that carry out work involving the cutting of crystalline silica material with a power tool, or another mechanical process have specific requirements that apply under chapter 7A of the WHS Regulation. These include crystalline silica control measures that must be included in a SWMS according to the type of crystalline silica material used, the work </w:t>
      </w:r>
      <w:r w:rsidRPr="00B34DF6">
        <w:lastRenderedPageBreak/>
        <w:t>activity and process, and the effectiveness of the control measure used where it is not reasonably practicable to eliminate the risk.</w:t>
      </w:r>
    </w:p>
    <w:p w14:paraId="44C924E5" w14:textId="0A9F28D2" w:rsidR="00AA364B" w:rsidRPr="00DE38B7" w:rsidRDefault="00D247E8" w:rsidP="00DE38B7">
      <w:pPr>
        <w:pStyle w:val="Heading3"/>
        <w:spacing w:before="1"/>
        <w:ind w:left="0"/>
        <w:rPr>
          <w:color w:val="7E7E7E"/>
          <w:spacing w:val="-4"/>
        </w:rPr>
      </w:pPr>
      <w:r>
        <w:rPr>
          <w:color w:val="7E7E7E"/>
        </w:rPr>
        <w:t>COMPLYING</w:t>
      </w:r>
      <w:r>
        <w:rPr>
          <w:color w:val="7E7E7E"/>
          <w:spacing w:val="-1"/>
        </w:rPr>
        <w:t xml:space="preserve"> </w:t>
      </w:r>
      <w:r>
        <w:rPr>
          <w:color w:val="7E7E7E"/>
        </w:rPr>
        <w:t>WITH</w:t>
      </w:r>
      <w:r>
        <w:rPr>
          <w:color w:val="7E7E7E"/>
          <w:spacing w:val="-1"/>
        </w:rPr>
        <w:t xml:space="preserve"> </w:t>
      </w:r>
      <w:r>
        <w:rPr>
          <w:color w:val="7E7E7E"/>
        </w:rPr>
        <w:t>A</w:t>
      </w:r>
      <w:r>
        <w:rPr>
          <w:color w:val="7E7E7E"/>
          <w:spacing w:val="-1"/>
        </w:rPr>
        <w:t xml:space="preserve"> </w:t>
      </w:r>
      <w:r>
        <w:rPr>
          <w:color w:val="7E7E7E"/>
          <w:spacing w:val="-4"/>
        </w:rPr>
        <w:t>SWMS</w:t>
      </w:r>
      <w:r w:rsidR="00B64338">
        <w:rPr>
          <w:noProof/>
        </w:rPr>
        <mc:AlternateContent>
          <mc:Choice Requires="wps">
            <w:drawing>
              <wp:anchor distT="45720" distB="45720" distL="114300" distR="114300" simplePos="0" relativeHeight="487739392" behindDoc="0" locked="0" layoutInCell="1" allowOverlap="1" wp14:anchorId="7DAA6B0E" wp14:editId="46822A57">
                <wp:simplePos x="0" y="0"/>
                <wp:positionH relativeFrom="margin">
                  <wp:align>left</wp:align>
                </wp:positionH>
                <wp:positionV relativeFrom="paragraph">
                  <wp:posOffset>313690</wp:posOffset>
                </wp:positionV>
                <wp:extent cx="5925185" cy="612140"/>
                <wp:effectExtent l="0" t="0" r="0" b="0"/>
                <wp:wrapSquare wrapText="bothSides"/>
                <wp:docPr id="234" name="Text 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67466765" w14:textId="11C38484" w:rsidR="00DE38B7" w:rsidRDefault="00DE38B7" w:rsidP="00DE38B7">
                            <w:pPr>
                              <w:pStyle w:val="Heading5"/>
                              <w:spacing w:before="93"/>
                              <w:ind w:left="0"/>
                            </w:pPr>
                            <w:r>
                              <w:t>WHS</w:t>
                            </w:r>
                            <w:r>
                              <w:rPr>
                                <w:spacing w:val="-5"/>
                              </w:rPr>
                              <w:t xml:space="preserve"> </w:t>
                            </w:r>
                            <w:r>
                              <w:t>Regulation,</w:t>
                            </w:r>
                            <w:r>
                              <w:rPr>
                                <w:spacing w:val="-5"/>
                              </w:rPr>
                              <w:t xml:space="preserve"> </w:t>
                            </w:r>
                            <w:r>
                              <w:t>section 300</w:t>
                            </w:r>
                          </w:p>
                          <w:p w14:paraId="12F986C7" w14:textId="5586BB43" w:rsidR="00DE38B7" w:rsidRDefault="00DE38B7" w:rsidP="00DE38B7">
                            <w:pPr>
                              <w:pStyle w:val="BodyText"/>
                              <w:spacing w:before="119"/>
                            </w:pPr>
                            <w:r>
                              <w:t>Compliance with</w:t>
                            </w:r>
                            <w:r>
                              <w:rPr>
                                <w:spacing w:val="-3"/>
                              </w:rPr>
                              <w:t xml:space="preserve"> </w:t>
                            </w:r>
                            <w:r>
                              <w:t>safe</w:t>
                            </w:r>
                            <w:r>
                              <w:rPr>
                                <w:spacing w:val="-6"/>
                              </w:rPr>
                              <w:t xml:space="preserve"> </w:t>
                            </w:r>
                            <w:r>
                              <w:t>work</w:t>
                            </w:r>
                            <w:r>
                              <w:rPr>
                                <w:spacing w:val="-6"/>
                              </w:rPr>
                              <w:t xml:space="preserve"> </w:t>
                            </w:r>
                            <w:r>
                              <w:t>method</w:t>
                            </w:r>
                            <w:r>
                              <w:rPr>
                                <w:spacing w:val="-3"/>
                              </w:rPr>
                              <w:t xml:space="preserve"> </w:t>
                            </w:r>
                            <w:r>
                              <w:rPr>
                                <w:spacing w:val="-2"/>
                              </w:rPr>
                              <w:t>statement</w:t>
                            </w:r>
                          </w:p>
                          <w:p w14:paraId="09B44827" w14:textId="77777777" w:rsidR="00DE38B7" w:rsidRDefault="00DE38B7" w:rsidP="00DE38B7"/>
                          <w:p w14:paraId="6440BB0F" w14:textId="77777777" w:rsidR="00DE38B7" w:rsidRDefault="00DE38B7" w:rsidP="00DE38B7">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AA6B0E" id="Text Box 234" o:spid="_x0000_s1041" type="#_x0000_t202" style="position:absolute;margin-left:0;margin-top:24.7pt;width:466.55pt;height:48.2pt;z-index:4877393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KXOKw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ebLSH0kewfNCel2MMoZ1w8vHbiflPQo5Zr6&#10;HwfmBCXqo8GRrfIFckpCMhbl2wINdx3ZXUeY4QhV00DJeN2GtC+RTQN3ONpWJtZfKplqRokmbqZ1&#10;ijtwbadXL0u/+QUAAP//AwBQSwMEFAAGAAgAAAAhAOWZIdrdAAAABwEAAA8AAABkcnMvZG93bnJl&#10;di54bWxMj8FOwzAQRO9I/IO1SNyoU5qWJMSpEBJISPRA6Qe48TaJGq9DvG3D37Oc4Dia0cybcj35&#10;Xp1xjF0gA/NZAgqpDq6jxsDu8+UuAxXZkrN9IDTwjRHW1fVVaQsXLvSB5y03SkooFtZAyzwUWse6&#10;RW/jLAxI4h3C6C2LHBvtRnuRct/r+yRZaW87koXWDvjcYn3cnryBzeot5N1m6V+77OGLa47uOL0b&#10;c3szPT2CYpz4Lwy/+IIOlTDtw4lcVL0BOcIG0jwFJW6+WMxB7SWWLjPQVan/81c/AAAA//8DAFBL&#10;AQItABQABgAIAAAAIQC2gziS/gAAAOEBAAATAAAAAAAAAAAAAAAAAAAAAABbQ29udGVudF9UeXBl&#10;c10ueG1sUEsBAi0AFAAGAAgAAAAhADj9If/WAAAAlAEAAAsAAAAAAAAAAAAAAAAALwEAAF9yZWxz&#10;Ly5yZWxzUEsBAi0AFAAGAAgAAAAhABEEpc4rAgAAPAQAAA4AAAAAAAAAAAAAAAAALgIAAGRycy9l&#10;Mm9Eb2MueG1sUEsBAi0AFAAGAAgAAAAhAOWZIdrdAAAABwEAAA8AAAAAAAAAAAAAAAAAhQQAAGRy&#10;cy9kb3ducmV2LnhtbFBLBQYAAAAABAAEAPMAAACPBQAAAAA=&#10;" fillcolor="#dbe5f1 [660]" stroked="f">
                <v:textbox>
                  <w:txbxContent>
                    <w:p w14:paraId="67466765" w14:textId="11C38484" w:rsidR="00DE38B7" w:rsidRDefault="00DE38B7" w:rsidP="00DE38B7">
                      <w:pPr>
                        <w:pStyle w:val="Heading5"/>
                        <w:spacing w:before="93"/>
                        <w:ind w:left="0"/>
                      </w:pPr>
                      <w:r>
                        <w:t>WHS</w:t>
                      </w:r>
                      <w:r>
                        <w:rPr>
                          <w:spacing w:val="-5"/>
                        </w:rPr>
                        <w:t xml:space="preserve"> </w:t>
                      </w:r>
                      <w:r>
                        <w:t>Regulation,</w:t>
                      </w:r>
                      <w:r>
                        <w:rPr>
                          <w:spacing w:val="-5"/>
                        </w:rPr>
                        <w:t xml:space="preserve"> </w:t>
                      </w:r>
                      <w:r>
                        <w:t>section 300</w:t>
                      </w:r>
                    </w:p>
                    <w:p w14:paraId="12F986C7" w14:textId="5586BB43" w:rsidR="00DE38B7" w:rsidRDefault="00DE38B7" w:rsidP="00DE38B7">
                      <w:pPr>
                        <w:pStyle w:val="BodyText"/>
                        <w:spacing w:before="119"/>
                      </w:pPr>
                      <w:r>
                        <w:t>Compliance with</w:t>
                      </w:r>
                      <w:r>
                        <w:rPr>
                          <w:spacing w:val="-3"/>
                        </w:rPr>
                        <w:t xml:space="preserve"> </w:t>
                      </w:r>
                      <w:r>
                        <w:t>safe</w:t>
                      </w:r>
                      <w:r>
                        <w:rPr>
                          <w:spacing w:val="-6"/>
                        </w:rPr>
                        <w:t xml:space="preserve"> </w:t>
                      </w:r>
                      <w:r>
                        <w:t>work</w:t>
                      </w:r>
                      <w:r>
                        <w:rPr>
                          <w:spacing w:val="-6"/>
                        </w:rPr>
                        <w:t xml:space="preserve"> </w:t>
                      </w:r>
                      <w:r>
                        <w:t>method</w:t>
                      </w:r>
                      <w:r>
                        <w:rPr>
                          <w:spacing w:val="-3"/>
                        </w:rPr>
                        <w:t xml:space="preserve"> </w:t>
                      </w:r>
                      <w:r>
                        <w:rPr>
                          <w:spacing w:val="-2"/>
                        </w:rPr>
                        <w:t>statement</w:t>
                      </w:r>
                    </w:p>
                    <w:p w14:paraId="09B44827" w14:textId="77777777" w:rsidR="00DE38B7" w:rsidRDefault="00DE38B7" w:rsidP="00DE38B7"/>
                    <w:p w14:paraId="6440BB0F" w14:textId="77777777" w:rsidR="00DE38B7" w:rsidRDefault="00DE38B7" w:rsidP="00DE38B7">
                      <w:pPr>
                        <w:shd w:val="clear" w:color="auto" w:fill="DBE5F1" w:themeFill="accent1" w:themeFillTint="33"/>
                      </w:pPr>
                    </w:p>
                  </w:txbxContent>
                </v:textbox>
                <w10:wrap type="square" anchorx="margin"/>
              </v:shape>
            </w:pict>
          </mc:Fallback>
        </mc:AlternateContent>
      </w:r>
    </w:p>
    <w:p w14:paraId="49D05C99" w14:textId="1F4185A3" w:rsidR="006E36BC" w:rsidRDefault="00D247E8" w:rsidP="00DE38B7">
      <w:pPr>
        <w:widowControl/>
        <w:autoSpaceDE/>
        <w:autoSpaceDN/>
        <w:spacing w:before="120" w:after="160" w:line="259" w:lineRule="auto"/>
        <w:ind w:right="544"/>
      </w:pPr>
      <w:r>
        <w:t>If</w:t>
      </w:r>
      <w:r w:rsidRPr="00B34DF6">
        <w:t xml:space="preserve"> </w:t>
      </w:r>
      <w:r>
        <w:t>high</w:t>
      </w:r>
      <w:r w:rsidRPr="00B34DF6">
        <w:t xml:space="preserve"> </w:t>
      </w:r>
      <w:r>
        <w:t>risk</w:t>
      </w:r>
      <w:r w:rsidRPr="00B34DF6">
        <w:t xml:space="preserve"> </w:t>
      </w:r>
      <w:r>
        <w:t>construction</w:t>
      </w:r>
      <w:r w:rsidRPr="00B34DF6">
        <w:t xml:space="preserve"> </w:t>
      </w:r>
      <w:r>
        <w:t>work</w:t>
      </w:r>
      <w:r w:rsidRPr="00B34DF6">
        <w:t xml:space="preserve"> </w:t>
      </w:r>
      <w:r>
        <w:t>is</w:t>
      </w:r>
      <w:r w:rsidRPr="00B34DF6">
        <w:t xml:space="preserve"> </w:t>
      </w:r>
      <w:r>
        <w:t>not</w:t>
      </w:r>
      <w:r w:rsidRPr="00B34DF6">
        <w:t xml:space="preserve"> </w:t>
      </w:r>
      <w:r>
        <w:t>carried</w:t>
      </w:r>
      <w:r w:rsidRPr="00B34DF6">
        <w:t xml:space="preserve"> </w:t>
      </w:r>
      <w:r>
        <w:t>out in</w:t>
      </w:r>
      <w:r w:rsidRPr="00B34DF6">
        <w:t xml:space="preserve"> </w:t>
      </w:r>
      <w:r>
        <w:t>accordance</w:t>
      </w:r>
      <w:r w:rsidRPr="00B34DF6">
        <w:t xml:space="preserve"> </w:t>
      </w:r>
      <w:r>
        <w:t>with</w:t>
      </w:r>
      <w:r w:rsidRPr="00B34DF6">
        <w:t xml:space="preserve"> </w:t>
      </w:r>
      <w:r>
        <w:t>the</w:t>
      </w:r>
      <w:r w:rsidRPr="00B34DF6">
        <w:t xml:space="preserve"> </w:t>
      </w:r>
      <w:r>
        <w:t>SWMS</w:t>
      </w:r>
      <w:r w:rsidRPr="00B34DF6">
        <w:t xml:space="preserve"> </w:t>
      </w:r>
      <w:r>
        <w:t>for</w:t>
      </w:r>
      <w:r w:rsidRPr="00B34DF6">
        <w:t xml:space="preserve"> </w:t>
      </w:r>
      <w:r>
        <w:t>the</w:t>
      </w:r>
      <w:r w:rsidRPr="00B34DF6">
        <w:t xml:space="preserve"> </w:t>
      </w:r>
      <w:r>
        <w:t>work, the PCBU must ensure that the work is:</w:t>
      </w:r>
    </w:p>
    <w:p w14:paraId="597D3990" w14:textId="1DAD9C11"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stopped immediately or as soon as it is safe to do so</w:t>
      </w:r>
      <w:r w:rsidR="005D5535" w:rsidRPr="00915F17">
        <w:rPr>
          <w:lang w:val="en-AU"/>
        </w:rPr>
        <w:t>;</w:t>
      </w:r>
      <w:r w:rsidRPr="00915F17">
        <w:rPr>
          <w:lang w:val="en-AU"/>
        </w:rPr>
        <w:t xml:space="preserve"> and</w:t>
      </w:r>
    </w:p>
    <w:p w14:paraId="34163D4D"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resumed only in accordance with the statement.</w:t>
      </w:r>
    </w:p>
    <w:p w14:paraId="543A93B4" w14:textId="2E22CF48" w:rsidR="006E36BC" w:rsidRDefault="00D247E8" w:rsidP="00DE38B7">
      <w:pPr>
        <w:widowControl/>
        <w:autoSpaceDE/>
        <w:autoSpaceDN/>
        <w:spacing w:before="240" w:after="160" w:line="259" w:lineRule="auto"/>
        <w:ind w:right="544"/>
      </w:pPr>
      <w:r>
        <w:t>More</w:t>
      </w:r>
      <w:r w:rsidRPr="00B34DF6">
        <w:t xml:space="preserve"> </w:t>
      </w:r>
      <w:r>
        <w:t>information</w:t>
      </w:r>
      <w:r w:rsidRPr="00B34DF6">
        <w:t xml:space="preserve"> </w:t>
      </w:r>
      <w:r>
        <w:t>about</w:t>
      </w:r>
      <w:r w:rsidRPr="00B34DF6">
        <w:t xml:space="preserve"> </w:t>
      </w:r>
      <w:r>
        <w:t>a</w:t>
      </w:r>
      <w:r w:rsidRPr="00B34DF6">
        <w:t xml:space="preserve"> </w:t>
      </w:r>
      <w:r>
        <w:t>SWMS</w:t>
      </w:r>
      <w:r w:rsidRPr="00B34DF6">
        <w:t xml:space="preserve"> </w:t>
      </w:r>
      <w:r>
        <w:t>for high</w:t>
      </w:r>
      <w:r w:rsidR="006545CF">
        <w:t>-</w:t>
      </w:r>
      <w:r>
        <w:t>risk</w:t>
      </w:r>
      <w:r w:rsidRPr="00B34DF6">
        <w:t xml:space="preserve"> </w:t>
      </w:r>
      <w:r>
        <w:t>construction</w:t>
      </w:r>
      <w:r w:rsidRPr="00B34DF6">
        <w:t xml:space="preserve"> </w:t>
      </w:r>
      <w:r>
        <w:t>work</w:t>
      </w:r>
      <w:r w:rsidRPr="00B34DF6">
        <w:t xml:space="preserve"> </w:t>
      </w:r>
      <w:r>
        <w:t>and</w:t>
      </w:r>
      <w:r w:rsidRPr="00B34DF6">
        <w:t xml:space="preserve"> </w:t>
      </w:r>
      <w:r>
        <w:t>a</w:t>
      </w:r>
      <w:r w:rsidRPr="00B34DF6">
        <w:t xml:space="preserve"> </w:t>
      </w:r>
      <w:r>
        <w:t>SWMS</w:t>
      </w:r>
      <w:r w:rsidRPr="00B34DF6">
        <w:t xml:space="preserve"> </w:t>
      </w:r>
      <w:r>
        <w:t>template</w:t>
      </w:r>
      <w:r w:rsidRPr="00B34DF6">
        <w:t xml:space="preserve"> </w:t>
      </w:r>
      <w:r>
        <w:t xml:space="preserve">can be found in the </w:t>
      </w:r>
      <w:hyperlink r:id="rId52" w:history="1">
        <w:r w:rsidRPr="005C28D8">
          <w:rPr>
            <w:rStyle w:val="Hyperlink"/>
          </w:rPr>
          <w:t xml:space="preserve">Code of Practice: </w:t>
        </w:r>
        <w:r w:rsidRPr="005C28D8">
          <w:rPr>
            <w:rStyle w:val="Hyperlink"/>
            <w:i/>
          </w:rPr>
          <w:t>Construction work</w:t>
        </w:r>
      </w:hyperlink>
      <w:r>
        <w:rPr>
          <w:color w:val="135B85"/>
          <w:u w:val="single" w:color="135B85"/>
        </w:rPr>
        <w:t>.</w:t>
      </w:r>
    </w:p>
    <w:p w14:paraId="66414D56" w14:textId="77777777" w:rsidR="006E36BC" w:rsidRDefault="006E36BC">
      <w:pPr>
        <w:sectPr w:rsidR="006E36BC" w:rsidSect="00BE1638">
          <w:footerReference w:type="default" r:id="rId53"/>
          <w:pgSz w:w="11910" w:h="16840"/>
          <w:pgMar w:top="1338" w:right="1219" w:bottom="1060" w:left="998" w:header="0" w:footer="510" w:gutter="0"/>
          <w:cols w:space="720"/>
          <w:docGrid w:linePitch="299"/>
        </w:sectPr>
      </w:pPr>
    </w:p>
    <w:p w14:paraId="468D3EF0" w14:textId="2A62810F" w:rsidR="006E36BC" w:rsidRDefault="00D247E8" w:rsidP="00B920FA">
      <w:pPr>
        <w:pStyle w:val="Style1"/>
        <w:ind w:left="721"/>
      </w:pPr>
      <w:bookmarkStart w:id="19" w:name="_TOC_250020"/>
      <w:bookmarkStart w:id="20" w:name="_Toc169788668"/>
      <w:r>
        <w:lastRenderedPageBreak/>
        <w:t>Specific duties for working with crystalline</w:t>
      </w:r>
      <w:r w:rsidRPr="00B920FA">
        <w:t xml:space="preserve"> </w:t>
      </w:r>
      <w:bookmarkEnd w:id="19"/>
      <w:r>
        <w:t>silica</w:t>
      </w:r>
      <w:r w:rsidR="00B9179E">
        <w:t xml:space="preserve"> material</w:t>
      </w:r>
      <w:bookmarkEnd w:id="20"/>
    </w:p>
    <w:p w14:paraId="33B44EA3" w14:textId="34E286AE" w:rsidR="006E36BC" w:rsidRPr="00B920FA" w:rsidRDefault="00D247E8" w:rsidP="00C9238B">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21" w:name="_TOC_250019"/>
      <w:bookmarkStart w:id="22" w:name="_Toc169788669"/>
      <w:r w:rsidRPr="00B920FA">
        <w:rPr>
          <w:color w:val="7030A0"/>
          <w:sz w:val="40"/>
          <w:szCs w:val="40"/>
          <w:lang w:val="en-AU"/>
        </w:rPr>
        <w:t xml:space="preserve">Choosing controls when </w:t>
      </w:r>
      <w:bookmarkEnd w:id="21"/>
      <w:r w:rsidR="00B74905">
        <w:rPr>
          <w:color w:val="7030A0"/>
          <w:sz w:val="40"/>
          <w:szCs w:val="40"/>
          <w:lang w:val="en-AU"/>
        </w:rPr>
        <w:t>processing</w:t>
      </w:r>
      <w:r w:rsidRPr="00B920FA">
        <w:rPr>
          <w:color w:val="7030A0"/>
          <w:sz w:val="40"/>
          <w:szCs w:val="40"/>
          <w:lang w:val="en-AU"/>
        </w:rPr>
        <w:t xml:space="preserve"> crystalline silica material</w:t>
      </w:r>
      <w:bookmarkEnd w:id="22"/>
    </w:p>
    <w:p w14:paraId="5789BD53" w14:textId="03A66BDE" w:rsidR="00B74905" w:rsidRDefault="00B64338" w:rsidP="00DE38B7">
      <w:pPr>
        <w:widowControl/>
        <w:autoSpaceDE/>
        <w:autoSpaceDN/>
        <w:spacing w:before="120" w:after="160" w:line="259" w:lineRule="auto"/>
        <w:ind w:right="544"/>
      </w:pPr>
      <w:r>
        <w:rPr>
          <w:noProof/>
        </w:rPr>
        <mc:AlternateContent>
          <mc:Choice Requires="wps">
            <w:drawing>
              <wp:anchor distT="45720" distB="45720" distL="114300" distR="114300" simplePos="0" relativeHeight="487741440" behindDoc="0" locked="0" layoutInCell="1" allowOverlap="1" wp14:anchorId="1E0B74CB" wp14:editId="4A499358">
                <wp:simplePos x="0" y="0"/>
                <wp:positionH relativeFrom="margin">
                  <wp:posOffset>-68580</wp:posOffset>
                </wp:positionH>
                <wp:positionV relativeFrom="paragraph">
                  <wp:posOffset>427990</wp:posOffset>
                </wp:positionV>
                <wp:extent cx="5925185" cy="1614170"/>
                <wp:effectExtent l="0" t="0" r="0" b="0"/>
                <wp:wrapSquare wrapText="bothSides"/>
                <wp:docPr id="233" name="Text Box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1614170"/>
                        </a:xfrm>
                        <a:prstGeom prst="rect">
                          <a:avLst/>
                        </a:prstGeom>
                        <a:solidFill>
                          <a:schemeClr val="accent1">
                            <a:lumMod val="20000"/>
                            <a:lumOff val="80000"/>
                          </a:schemeClr>
                        </a:solidFill>
                        <a:ln w="9525">
                          <a:noFill/>
                          <a:miter lim="800000"/>
                          <a:headEnd/>
                          <a:tailEnd/>
                        </a:ln>
                      </wps:spPr>
                      <wps:txbx>
                        <w:txbxContent>
                          <w:p w14:paraId="2B9CBDAF" w14:textId="77777777" w:rsidR="00DE38B7" w:rsidRDefault="00DE38B7" w:rsidP="00DE38B7">
                            <w:pPr>
                              <w:pStyle w:val="Heading5"/>
                              <w:ind w:left="0"/>
                            </w:pPr>
                            <w:r>
                              <w:t>WHS Regulation, chapter 7A</w:t>
                            </w:r>
                          </w:p>
                          <w:p w14:paraId="37259D78" w14:textId="77777777" w:rsidR="00DE38B7" w:rsidRPr="001F6199" w:rsidRDefault="00DE38B7" w:rsidP="00DE38B7">
                            <w:pPr>
                              <w:pStyle w:val="Heading5"/>
                              <w:ind w:left="0"/>
                              <w:rPr>
                                <w:b w:val="0"/>
                                <w:bCs w:val="0"/>
                              </w:rPr>
                            </w:pPr>
                            <w:r>
                              <w:rPr>
                                <w:b w:val="0"/>
                                <w:bCs w:val="0"/>
                              </w:rPr>
                              <w:t xml:space="preserve">   </w:t>
                            </w:r>
                            <w:r w:rsidRPr="001F6199">
                              <w:rPr>
                                <w:b w:val="0"/>
                                <w:bCs w:val="0"/>
                              </w:rPr>
                              <w:t>Prohibits the:</w:t>
                            </w:r>
                          </w:p>
                          <w:p w14:paraId="3916D598" w14:textId="1FC028BB" w:rsidR="00DE38B7" w:rsidRPr="001F6199" w:rsidRDefault="0079758B" w:rsidP="00DE38B7">
                            <w:pPr>
                              <w:pStyle w:val="Heading5"/>
                              <w:numPr>
                                <w:ilvl w:val="0"/>
                                <w:numId w:val="21"/>
                              </w:numPr>
                              <w:rPr>
                                <w:b w:val="0"/>
                                <w:bCs w:val="0"/>
                              </w:rPr>
                            </w:pPr>
                            <w:r>
                              <w:rPr>
                                <w:b w:val="0"/>
                                <w:bCs w:val="0"/>
                              </w:rPr>
                              <w:t>dry</w:t>
                            </w:r>
                            <w:r w:rsidR="00045BCE">
                              <w:rPr>
                                <w:b w:val="0"/>
                                <w:bCs w:val="0"/>
                              </w:rPr>
                              <w:t xml:space="preserve"> processing of stone-</w:t>
                            </w:r>
                            <w:r w:rsidR="005A6E0C">
                              <w:rPr>
                                <w:b w:val="0"/>
                                <w:bCs w:val="0"/>
                              </w:rPr>
                              <w:t>substitute</w:t>
                            </w:r>
                            <w:r w:rsidR="00045BCE">
                              <w:rPr>
                                <w:b w:val="0"/>
                                <w:bCs w:val="0"/>
                              </w:rPr>
                              <w:t xml:space="preserve"> products (</w:t>
                            </w:r>
                            <w:r w:rsidR="00DE38B7" w:rsidRPr="001F6199">
                              <w:rPr>
                                <w:b w:val="0"/>
                                <w:bCs w:val="0"/>
                              </w:rPr>
                              <w:t>engineered stone</w:t>
                            </w:r>
                            <w:r w:rsidR="00045BCE">
                              <w:rPr>
                                <w:b w:val="0"/>
                                <w:bCs w:val="0"/>
                              </w:rPr>
                              <w:t xml:space="preserve">, </w:t>
                            </w:r>
                            <w:r w:rsidR="00135A66">
                              <w:rPr>
                                <w:b w:val="0"/>
                                <w:bCs w:val="0"/>
                              </w:rPr>
                              <w:t>porcelain,</w:t>
                            </w:r>
                            <w:r w:rsidR="00045BCE">
                              <w:rPr>
                                <w:b w:val="0"/>
                                <w:bCs w:val="0"/>
                              </w:rPr>
                              <w:t xml:space="preserve"> or sintered stone)</w:t>
                            </w:r>
                            <w:r w:rsidR="00DE38B7" w:rsidRPr="001F6199">
                              <w:rPr>
                                <w:b w:val="0"/>
                                <w:bCs w:val="0"/>
                              </w:rPr>
                              <w:t xml:space="preserve"> using a power tool or another mechanical </w:t>
                            </w:r>
                            <w:r w:rsidR="00045BCE">
                              <w:rPr>
                                <w:b w:val="0"/>
                                <w:bCs w:val="0"/>
                              </w:rPr>
                              <w:t>method</w:t>
                            </w:r>
                            <w:r w:rsidR="005A6E0C">
                              <w:rPr>
                                <w:b w:val="0"/>
                                <w:bCs w:val="0"/>
                              </w:rPr>
                              <w:t>; and</w:t>
                            </w:r>
                          </w:p>
                          <w:p w14:paraId="485E703C" w14:textId="29E755CB" w:rsidR="00DE38B7" w:rsidRPr="00DE38B7" w:rsidRDefault="005A6E0C" w:rsidP="00DE38B7">
                            <w:pPr>
                              <w:pStyle w:val="Heading5"/>
                              <w:numPr>
                                <w:ilvl w:val="0"/>
                                <w:numId w:val="21"/>
                              </w:numPr>
                              <w:rPr>
                                <w:b w:val="0"/>
                                <w:bCs w:val="0"/>
                              </w:rPr>
                            </w:pPr>
                            <w:r>
                              <w:rPr>
                                <w:b w:val="0"/>
                                <w:bCs w:val="0"/>
                              </w:rPr>
                              <w:t>u</w:t>
                            </w:r>
                            <w:r w:rsidR="00DE38B7" w:rsidRPr="001F6199">
                              <w:rPr>
                                <w:b w:val="0"/>
                                <w:bCs w:val="0"/>
                              </w:rPr>
                              <w:t xml:space="preserve">ncontrolled </w:t>
                            </w:r>
                            <w:r w:rsidR="00045BCE">
                              <w:rPr>
                                <w:b w:val="0"/>
                                <w:bCs w:val="0"/>
                              </w:rPr>
                              <w:t>processing</w:t>
                            </w:r>
                            <w:r w:rsidR="00DE38B7" w:rsidRPr="001F6199">
                              <w:rPr>
                                <w:b w:val="0"/>
                                <w:bCs w:val="0"/>
                              </w:rPr>
                              <w:t xml:space="preserve"> of </w:t>
                            </w:r>
                            <w:r w:rsidR="00045BCE">
                              <w:rPr>
                                <w:b w:val="0"/>
                                <w:bCs w:val="0"/>
                              </w:rPr>
                              <w:t xml:space="preserve">other </w:t>
                            </w:r>
                            <w:r w:rsidR="00DE38B7" w:rsidRPr="001F6199">
                              <w:rPr>
                                <w:b w:val="0"/>
                                <w:bCs w:val="0"/>
                              </w:rPr>
                              <w:t xml:space="preserve">crystalline silica material when using a power tool or another mechanical </w:t>
                            </w:r>
                            <w:r w:rsidR="00045BCE">
                              <w:rPr>
                                <w:b w:val="0"/>
                                <w:bCs w:val="0"/>
                              </w:rPr>
                              <w:t>method</w:t>
                            </w:r>
                            <w:r w:rsidR="00DE38B7" w:rsidRPr="001F6199">
                              <w:rPr>
                                <w:b w:val="0"/>
                                <w:bCs w:val="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0B74CB" id="Text Box 233" o:spid="_x0000_s1042" type="#_x0000_t202" style="position:absolute;margin-left:-5.4pt;margin-top:33.7pt;width:466.55pt;height:127.1pt;z-index:4877414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nsvLAIAAD0EAAAOAAAAZHJzL2Uyb0RvYy54bWysU9tu2zAMfR+wfxD0vtgO4jYx4hRdug4D&#10;ugvQ7QMUWY6FSaImKbGzrx8lO2m2vQ17EURSOiQPD9d3g1bkKJyXYGpazHJKhOHQSLOv6bevj2+W&#10;lPjATMMUGFHTk/D0bvP61bq3lZhDB6oRjiCI8VVva9qFYKss87wTmvkZWGEw2ILTLKDp9lnjWI/o&#10;WmXzPL/JenCNdcCF9+h9GIN0k/DbVvDwuW29CETVFGsL6XTp3MUz26xZtXfMdpJPZbB/qEIzaTDp&#10;BeqBBUYOTv4FpSV34KENMw46g7aVXKQesJsi/6Ob545ZkXpBcry90OT/Hyz/dHy2XxwJw1sYcICp&#10;CW+fgH/3xMC2Y2Yv7p2DvhOswcRFpCzrra+mr5FqX/kIsus/QoNDZocACWhonY6sYJ8E0XEApwvp&#10;YgiEo7NczctiWVLCMVbcFIviNo0lY9X5u3U+vBegSbzU1OFUEzw7PvkQy2HV+UnM5kHJ5lEqlYyo&#10;JLFVjhwZaoBxLkwY21QHjfWOftRSPqkB3aiZ0b08uzFF0mRESgl/S6IM6Wu6KudlqstAzJ6kpWVA&#10;fSupa5qwphyRzHemSU8Ck2q8YxJlJnYjoSO1YdgNRDaRnMh9ZHsHzQn5djDqGfcPLx24n5T0qOWa&#10;+h8H5gQl6oPBma2KxSKKPxmL8naOhruO7K4jzHCEqmmgZLxuQ1qYyKaBe5xtKxPrL5VMNaNGEzfT&#10;PsUluLbTq5et3/wCAAD//wMAUEsDBBQABgAIAAAAIQDgdTNP4AAAAAoBAAAPAAAAZHJzL2Rvd25y&#10;ZXYueG1sTI/BTsMwEETvSPyDtUjcWicppG3IpkJIICHRA4UPcOMliRqvQ7xtw99jTvQ4mtHMm3Iz&#10;uV6daAydZ4R0noAirr3tuEH4/HierUAFMWxN75kQfijAprq+Kk1h/Znf6bSTRsUSDoVBaEWGQutQ&#10;t+RMmPuBOHpffnRGohwbbUdzjuWu11mS5NqZjuNCawZ6aqk+7I4OYZu/+nW3vXcv3Wr5LbUEe5je&#10;EG9vpscHUEKT/IfhDz+iQxWZ9v7INqgeYZYmEV0Q8uUdqBhYZ9kC1B5hkaU56KrUlxeqXwAAAP//&#10;AwBQSwECLQAUAAYACAAAACEAtoM4kv4AAADhAQAAEwAAAAAAAAAAAAAAAAAAAAAAW0NvbnRlbnRf&#10;VHlwZXNdLnhtbFBLAQItABQABgAIAAAAIQA4/SH/1gAAAJQBAAALAAAAAAAAAAAAAAAAAC8BAABf&#10;cmVscy8ucmVsc1BLAQItABQABgAIAAAAIQBN9nsvLAIAAD0EAAAOAAAAAAAAAAAAAAAAAC4CAABk&#10;cnMvZTJvRG9jLnhtbFBLAQItABQABgAIAAAAIQDgdTNP4AAAAAoBAAAPAAAAAAAAAAAAAAAAAIYE&#10;AABkcnMvZG93bnJldi54bWxQSwUGAAAAAAQABADzAAAAkwUAAAAA&#10;" fillcolor="#dbe5f1 [660]" stroked="f">
                <v:textbox>
                  <w:txbxContent>
                    <w:p w14:paraId="2B9CBDAF" w14:textId="77777777" w:rsidR="00DE38B7" w:rsidRDefault="00DE38B7" w:rsidP="00DE38B7">
                      <w:pPr>
                        <w:pStyle w:val="Heading5"/>
                        <w:ind w:left="0"/>
                      </w:pPr>
                      <w:r>
                        <w:t>WHS Regulation, chapter 7A</w:t>
                      </w:r>
                    </w:p>
                    <w:p w14:paraId="37259D78" w14:textId="77777777" w:rsidR="00DE38B7" w:rsidRPr="001F6199" w:rsidRDefault="00DE38B7" w:rsidP="00DE38B7">
                      <w:pPr>
                        <w:pStyle w:val="Heading5"/>
                        <w:ind w:left="0"/>
                        <w:rPr>
                          <w:b w:val="0"/>
                          <w:bCs w:val="0"/>
                        </w:rPr>
                      </w:pPr>
                      <w:r>
                        <w:rPr>
                          <w:b w:val="0"/>
                          <w:bCs w:val="0"/>
                        </w:rPr>
                        <w:t xml:space="preserve">   </w:t>
                      </w:r>
                      <w:r w:rsidRPr="001F6199">
                        <w:rPr>
                          <w:b w:val="0"/>
                          <w:bCs w:val="0"/>
                        </w:rPr>
                        <w:t>Prohibits the:</w:t>
                      </w:r>
                    </w:p>
                    <w:p w14:paraId="3916D598" w14:textId="1FC028BB" w:rsidR="00DE38B7" w:rsidRPr="001F6199" w:rsidRDefault="0079758B" w:rsidP="00DE38B7">
                      <w:pPr>
                        <w:pStyle w:val="Heading5"/>
                        <w:numPr>
                          <w:ilvl w:val="0"/>
                          <w:numId w:val="21"/>
                        </w:numPr>
                        <w:rPr>
                          <w:b w:val="0"/>
                          <w:bCs w:val="0"/>
                        </w:rPr>
                      </w:pPr>
                      <w:r>
                        <w:rPr>
                          <w:b w:val="0"/>
                          <w:bCs w:val="0"/>
                        </w:rPr>
                        <w:t>dry</w:t>
                      </w:r>
                      <w:r w:rsidR="00045BCE">
                        <w:rPr>
                          <w:b w:val="0"/>
                          <w:bCs w:val="0"/>
                        </w:rPr>
                        <w:t xml:space="preserve"> processing of stone-</w:t>
                      </w:r>
                      <w:r w:rsidR="005A6E0C">
                        <w:rPr>
                          <w:b w:val="0"/>
                          <w:bCs w:val="0"/>
                        </w:rPr>
                        <w:t>substitute</w:t>
                      </w:r>
                      <w:r w:rsidR="00045BCE">
                        <w:rPr>
                          <w:b w:val="0"/>
                          <w:bCs w:val="0"/>
                        </w:rPr>
                        <w:t xml:space="preserve"> products (</w:t>
                      </w:r>
                      <w:r w:rsidR="00DE38B7" w:rsidRPr="001F6199">
                        <w:rPr>
                          <w:b w:val="0"/>
                          <w:bCs w:val="0"/>
                        </w:rPr>
                        <w:t>engineered stone</w:t>
                      </w:r>
                      <w:r w:rsidR="00045BCE">
                        <w:rPr>
                          <w:b w:val="0"/>
                          <w:bCs w:val="0"/>
                        </w:rPr>
                        <w:t xml:space="preserve">, </w:t>
                      </w:r>
                      <w:r w:rsidR="00135A66">
                        <w:rPr>
                          <w:b w:val="0"/>
                          <w:bCs w:val="0"/>
                        </w:rPr>
                        <w:t>porcelain,</w:t>
                      </w:r>
                      <w:r w:rsidR="00045BCE">
                        <w:rPr>
                          <w:b w:val="0"/>
                          <w:bCs w:val="0"/>
                        </w:rPr>
                        <w:t xml:space="preserve"> or sintered stone)</w:t>
                      </w:r>
                      <w:r w:rsidR="00DE38B7" w:rsidRPr="001F6199">
                        <w:rPr>
                          <w:b w:val="0"/>
                          <w:bCs w:val="0"/>
                        </w:rPr>
                        <w:t xml:space="preserve"> using a power tool or another mechanical </w:t>
                      </w:r>
                      <w:r w:rsidR="00045BCE">
                        <w:rPr>
                          <w:b w:val="0"/>
                          <w:bCs w:val="0"/>
                        </w:rPr>
                        <w:t>method</w:t>
                      </w:r>
                      <w:r w:rsidR="005A6E0C">
                        <w:rPr>
                          <w:b w:val="0"/>
                          <w:bCs w:val="0"/>
                        </w:rPr>
                        <w:t>; and</w:t>
                      </w:r>
                    </w:p>
                    <w:p w14:paraId="485E703C" w14:textId="29E755CB" w:rsidR="00DE38B7" w:rsidRPr="00DE38B7" w:rsidRDefault="005A6E0C" w:rsidP="00DE38B7">
                      <w:pPr>
                        <w:pStyle w:val="Heading5"/>
                        <w:numPr>
                          <w:ilvl w:val="0"/>
                          <w:numId w:val="21"/>
                        </w:numPr>
                        <w:rPr>
                          <w:b w:val="0"/>
                          <w:bCs w:val="0"/>
                        </w:rPr>
                      </w:pPr>
                      <w:r>
                        <w:rPr>
                          <w:b w:val="0"/>
                          <w:bCs w:val="0"/>
                        </w:rPr>
                        <w:t>u</w:t>
                      </w:r>
                      <w:r w:rsidR="00DE38B7" w:rsidRPr="001F6199">
                        <w:rPr>
                          <w:b w:val="0"/>
                          <w:bCs w:val="0"/>
                        </w:rPr>
                        <w:t xml:space="preserve">ncontrolled </w:t>
                      </w:r>
                      <w:r w:rsidR="00045BCE">
                        <w:rPr>
                          <w:b w:val="0"/>
                          <w:bCs w:val="0"/>
                        </w:rPr>
                        <w:t>processing</w:t>
                      </w:r>
                      <w:r w:rsidR="00DE38B7" w:rsidRPr="001F6199">
                        <w:rPr>
                          <w:b w:val="0"/>
                          <w:bCs w:val="0"/>
                        </w:rPr>
                        <w:t xml:space="preserve"> of </w:t>
                      </w:r>
                      <w:r w:rsidR="00045BCE">
                        <w:rPr>
                          <w:b w:val="0"/>
                          <w:bCs w:val="0"/>
                        </w:rPr>
                        <w:t xml:space="preserve">other </w:t>
                      </w:r>
                      <w:r w:rsidR="00DE38B7" w:rsidRPr="001F6199">
                        <w:rPr>
                          <w:b w:val="0"/>
                          <w:bCs w:val="0"/>
                        </w:rPr>
                        <w:t xml:space="preserve">crystalline silica material when using a power tool or another mechanical </w:t>
                      </w:r>
                      <w:r w:rsidR="00045BCE">
                        <w:rPr>
                          <w:b w:val="0"/>
                          <w:bCs w:val="0"/>
                        </w:rPr>
                        <w:t>method</w:t>
                      </w:r>
                      <w:r w:rsidR="00DE38B7" w:rsidRPr="001F6199">
                        <w:rPr>
                          <w:b w:val="0"/>
                          <w:bCs w:val="0"/>
                        </w:rPr>
                        <w:t>.</w:t>
                      </w:r>
                    </w:p>
                  </w:txbxContent>
                </v:textbox>
                <w10:wrap type="square" anchorx="margin"/>
              </v:shape>
            </w:pict>
          </mc:Fallback>
        </mc:AlternateContent>
      </w:r>
    </w:p>
    <w:p w14:paraId="1740DB82" w14:textId="647DBE2F" w:rsidR="00B74905" w:rsidRDefault="00B74905" w:rsidP="00DE38B7">
      <w:pPr>
        <w:widowControl/>
        <w:autoSpaceDE/>
        <w:autoSpaceDN/>
        <w:spacing w:before="120" w:after="160" w:line="259" w:lineRule="auto"/>
        <w:ind w:right="544"/>
      </w:pPr>
    </w:p>
    <w:p w14:paraId="170B03DE" w14:textId="26CA6A02" w:rsidR="003C1B52" w:rsidRPr="00B34DF6" w:rsidRDefault="00B9179E" w:rsidP="00DE38B7">
      <w:pPr>
        <w:widowControl/>
        <w:autoSpaceDE/>
        <w:autoSpaceDN/>
        <w:spacing w:before="120" w:after="160" w:line="259" w:lineRule="auto"/>
        <w:ind w:right="544"/>
      </w:pPr>
      <w:r>
        <w:t xml:space="preserve">In the ACT, </w:t>
      </w:r>
      <w:r w:rsidR="003C1B52">
        <w:t>there are specific requirements for working with crystalline silica material.</w:t>
      </w:r>
      <w:r w:rsidR="006C01AA">
        <w:t xml:space="preserve">  These specific requirements operate concurrently with a range of WHS duties provided by the WHS laws, including</w:t>
      </w:r>
      <w:r w:rsidR="003C1B52" w:rsidRPr="00B34DF6">
        <w:t>:</w:t>
      </w:r>
    </w:p>
    <w:p w14:paraId="1CA01A5E" w14:textId="4093E894" w:rsidR="003C1B52" w:rsidRPr="00191299" w:rsidRDefault="006C01AA" w:rsidP="00B920FA">
      <w:pPr>
        <w:pStyle w:val="ListParagraph"/>
        <w:numPr>
          <w:ilvl w:val="0"/>
          <w:numId w:val="22"/>
        </w:numPr>
        <w:spacing w:before="240" w:line="240" w:lineRule="auto"/>
        <w:ind w:left="720" w:right="229"/>
        <w:contextualSpacing/>
        <w:rPr>
          <w:spacing w:val="-3"/>
        </w:rPr>
      </w:pPr>
      <w:r>
        <w:t xml:space="preserve">a </w:t>
      </w:r>
      <w:r w:rsidRPr="00191299">
        <w:rPr>
          <w:spacing w:val="-3"/>
        </w:rPr>
        <w:t>PCBU’s general duty to manage risks to health and safety</w:t>
      </w:r>
      <w:r w:rsidR="003C1B52" w:rsidRPr="00191299">
        <w:rPr>
          <w:spacing w:val="-3"/>
        </w:rPr>
        <w:t xml:space="preserve"> so far as reasonably practicable utilising the hierarchy of controls</w:t>
      </w:r>
      <w:r w:rsidRPr="00191299">
        <w:rPr>
          <w:spacing w:val="-3"/>
        </w:rPr>
        <w:t xml:space="preserve"> where it is not reasonably practicable to eliminate risks (section 36 WHS Regulation)</w:t>
      </w:r>
    </w:p>
    <w:p w14:paraId="7EF66B90" w14:textId="08942926" w:rsidR="006C01AA" w:rsidRPr="00191299" w:rsidRDefault="006C01AA" w:rsidP="00B920FA">
      <w:pPr>
        <w:pStyle w:val="ListParagraph"/>
        <w:numPr>
          <w:ilvl w:val="0"/>
          <w:numId w:val="22"/>
        </w:numPr>
        <w:spacing w:before="240" w:line="240" w:lineRule="auto"/>
        <w:ind w:left="720" w:right="229"/>
        <w:contextualSpacing/>
        <w:rPr>
          <w:spacing w:val="-3"/>
        </w:rPr>
      </w:pPr>
      <w:r w:rsidRPr="00191299">
        <w:rPr>
          <w:spacing w:val="-3"/>
        </w:rPr>
        <w:t>ensuring that no person at the workplace is exposure to crystalline silica that exceeds the workplace exposure standard</w:t>
      </w:r>
      <w:r w:rsidR="000A24EF" w:rsidRPr="00191299">
        <w:rPr>
          <w:spacing w:val="-3"/>
        </w:rPr>
        <w:t>; and</w:t>
      </w:r>
    </w:p>
    <w:p w14:paraId="1C6F00C6" w14:textId="1D877E5C" w:rsidR="00E32618" w:rsidRDefault="000A24EF" w:rsidP="00DE38B7">
      <w:pPr>
        <w:pStyle w:val="ListParagraph"/>
        <w:numPr>
          <w:ilvl w:val="0"/>
          <w:numId w:val="22"/>
        </w:numPr>
        <w:spacing w:before="240" w:line="240" w:lineRule="auto"/>
        <w:ind w:left="720" w:right="229"/>
        <w:contextualSpacing/>
      </w:pPr>
      <w:r w:rsidRPr="00191299">
        <w:rPr>
          <w:spacing w:val="-3"/>
        </w:rPr>
        <w:t>the provision</w:t>
      </w:r>
      <w:r>
        <w:t xml:space="preserve"> of personal protective equipment to workers as part of the hierarchy of control measures. </w:t>
      </w:r>
    </w:p>
    <w:p w14:paraId="13CEFB1A" w14:textId="11BA3205" w:rsidR="001917EE" w:rsidRDefault="001917EE" w:rsidP="00DE38B7">
      <w:pPr>
        <w:widowControl/>
        <w:autoSpaceDE/>
        <w:autoSpaceDN/>
        <w:spacing w:before="240" w:after="160" w:line="259" w:lineRule="auto"/>
        <w:ind w:right="544"/>
      </w:pPr>
      <w:r>
        <w:t>Specific requirements apply when processing (working with):</w:t>
      </w:r>
    </w:p>
    <w:p w14:paraId="6EFA59D4" w14:textId="2D69742E" w:rsidR="001917EE" w:rsidRDefault="004C143A" w:rsidP="005A6E0C">
      <w:pPr>
        <w:pStyle w:val="ListParagraph"/>
        <w:widowControl/>
        <w:numPr>
          <w:ilvl w:val="0"/>
          <w:numId w:val="55"/>
        </w:numPr>
        <w:autoSpaceDE/>
        <w:autoSpaceDN/>
        <w:spacing w:before="240" w:after="160" w:line="259" w:lineRule="auto"/>
        <w:ind w:right="544"/>
      </w:pPr>
      <w:r w:rsidRPr="00C14595">
        <w:rPr>
          <w:b/>
          <w:bCs/>
        </w:rPr>
        <w:t>stone-</w:t>
      </w:r>
      <w:r w:rsidR="00481CFF">
        <w:rPr>
          <w:b/>
          <w:bCs/>
        </w:rPr>
        <w:t>substitute</w:t>
      </w:r>
      <w:r w:rsidRPr="00C14595">
        <w:rPr>
          <w:b/>
          <w:bCs/>
        </w:rPr>
        <w:t xml:space="preserve"> products</w:t>
      </w:r>
      <w:r>
        <w:t xml:space="preserve"> (which includes engineered stone that </w:t>
      </w:r>
      <w:r w:rsidR="006618D8">
        <w:t>is</w:t>
      </w:r>
      <w:r>
        <w:t xml:space="preserve"> not prohibited products in benchtop, panel or slab form, </w:t>
      </w:r>
      <w:r w:rsidR="001917EE">
        <w:t>porcelain products</w:t>
      </w:r>
      <w:r>
        <w:t xml:space="preserve"> and sintered stone)</w:t>
      </w:r>
    </w:p>
    <w:p w14:paraId="47FE5D1F" w14:textId="4FB4B925" w:rsidR="004C143A" w:rsidRDefault="004C143A" w:rsidP="005A6E0C">
      <w:pPr>
        <w:pStyle w:val="ListParagraph"/>
        <w:widowControl/>
        <w:numPr>
          <w:ilvl w:val="0"/>
          <w:numId w:val="55"/>
        </w:numPr>
        <w:autoSpaceDE/>
        <w:autoSpaceDN/>
        <w:spacing w:before="240" w:after="160" w:line="259" w:lineRule="auto"/>
        <w:ind w:right="544"/>
      </w:pPr>
      <w:r w:rsidRPr="00C14595">
        <w:rPr>
          <w:b/>
          <w:bCs/>
        </w:rPr>
        <w:t>other crystalline silica material</w:t>
      </w:r>
      <w:r>
        <w:t xml:space="preserve"> - such as concrete or cement products, wall or floor tiles, brick, paver of similar block products</w:t>
      </w:r>
      <w:r w:rsidR="00135A66">
        <w:t>;</w:t>
      </w:r>
    </w:p>
    <w:p w14:paraId="62225ACE" w14:textId="7052A3F9" w:rsidR="001917EE" w:rsidRDefault="006618D8" w:rsidP="005A6E0C">
      <w:pPr>
        <w:pStyle w:val="ListParagraph"/>
        <w:widowControl/>
        <w:numPr>
          <w:ilvl w:val="0"/>
          <w:numId w:val="55"/>
        </w:numPr>
        <w:autoSpaceDE/>
        <w:autoSpaceDN/>
        <w:spacing w:before="240" w:after="160" w:line="259" w:lineRule="auto"/>
        <w:ind w:right="544"/>
      </w:pPr>
      <w:r w:rsidRPr="00510DF9">
        <w:rPr>
          <w:b/>
          <w:bCs/>
        </w:rPr>
        <w:t>legacy engineered stone</w:t>
      </w:r>
      <w:r>
        <w:t xml:space="preserve"> - </w:t>
      </w:r>
      <w:r w:rsidR="001917EE">
        <w:t xml:space="preserve">engineered stone benchtops, panels and slabs in limited circumstances where processing is permitted </w:t>
      </w:r>
      <w:r w:rsidR="005A6E0C">
        <w:t xml:space="preserve">such as </w:t>
      </w:r>
      <w:r w:rsidR="004C143A">
        <w:t xml:space="preserve">minor repair or </w:t>
      </w:r>
      <w:r>
        <w:t>modification of</w:t>
      </w:r>
      <w:r w:rsidR="004C143A">
        <w:t xml:space="preserve"> installed engineered stone </w:t>
      </w:r>
      <w:r w:rsidR="00135A66">
        <w:t xml:space="preserve">or to dispose of the engineered stone. </w:t>
      </w:r>
    </w:p>
    <w:p w14:paraId="3B54B92D" w14:textId="744E5996" w:rsidR="003C1B52" w:rsidRDefault="00E32618" w:rsidP="00DE38B7">
      <w:pPr>
        <w:widowControl/>
        <w:autoSpaceDE/>
        <w:autoSpaceDN/>
        <w:spacing w:before="240" w:after="160" w:line="259" w:lineRule="auto"/>
        <w:ind w:right="544"/>
      </w:pPr>
      <w:r w:rsidRPr="00A60015">
        <w:t xml:space="preserve">It is important to remember that </w:t>
      </w:r>
      <w:r w:rsidR="005824E8" w:rsidRPr="00A60015">
        <w:t xml:space="preserve">in the ACT </w:t>
      </w:r>
      <w:r w:rsidR="00AD26A9">
        <w:t xml:space="preserve">processing </w:t>
      </w:r>
      <w:r w:rsidR="00045BCE">
        <w:t>includ</w:t>
      </w:r>
      <w:r w:rsidR="00B15E52">
        <w:t>e</w:t>
      </w:r>
      <w:r w:rsidR="00045BCE">
        <w:t>s</w:t>
      </w:r>
      <w:r w:rsidR="001917EE">
        <w:t xml:space="preserve"> crushing, cutting, griding, trimming, sanding, abrasive polishing and drilling using power tools or other mechanical plant. </w:t>
      </w:r>
      <w:r w:rsidR="00AD26A9">
        <w:t xml:space="preserve"> </w:t>
      </w:r>
    </w:p>
    <w:p w14:paraId="7CD8EF92" w14:textId="77777777" w:rsidR="005A6E0C" w:rsidRPr="006545CF" w:rsidRDefault="005A6E0C" w:rsidP="00DE38B7">
      <w:pPr>
        <w:widowControl/>
        <w:autoSpaceDE/>
        <w:autoSpaceDN/>
        <w:spacing w:before="240" w:after="160" w:line="259" w:lineRule="auto"/>
        <w:ind w:right="544"/>
      </w:pPr>
    </w:p>
    <w:p w14:paraId="1EE1D3D5" w14:textId="2B538A29" w:rsidR="006C01AA" w:rsidRPr="00F85445" w:rsidRDefault="006C01AA" w:rsidP="00FF6E7B">
      <w:pPr>
        <w:pStyle w:val="Heading3"/>
        <w:spacing w:before="1"/>
        <w:ind w:left="0"/>
        <w:rPr>
          <w:color w:val="7E7E7E"/>
          <w:spacing w:val="-4"/>
        </w:rPr>
      </w:pPr>
      <w:r w:rsidRPr="00AA364B">
        <w:rPr>
          <w:color w:val="7E7E7E"/>
          <w:spacing w:val="-4"/>
        </w:rPr>
        <w:lastRenderedPageBreak/>
        <w:t xml:space="preserve">CRYSTALLINE SILICA </w:t>
      </w:r>
      <w:r w:rsidR="00120835" w:rsidRPr="00AA364B">
        <w:rPr>
          <w:color w:val="7E7E7E"/>
          <w:spacing w:val="-4"/>
        </w:rPr>
        <w:t xml:space="preserve">CONTROL MEASURES </w:t>
      </w:r>
    </w:p>
    <w:p w14:paraId="3DCD8C14" w14:textId="4FBBA1FC" w:rsidR="00B9179E" w:rsidRDefault="006C01AA" w:rsidP="00DE38B7">
      <w:pPr>
        <w:widowControl/>
        <w:autoSpaceDE/>
        <w:autoSpaceDN/>
        <w:spacing w:before="120" w:after="160" w:line="259" w:lineRule="auto"/>
        <w:ind w:right="544"/>
      </w:pPr>
      <w:r>
        <w:t>The</w:t>
      </w:r>
      <w:r w:rsidR="00B9179E">
        <w:t xml:space="preserve"> </w:t>
      </w:r>
      <w:hyperlink r:id="rId54" w:history="1">
        <w:r w:rsidR="00B9179E" w:rsidRPr="00DA1A19">
          <w:rPr>
            <w:rStyle w:val="Hyperlink"/>
          </w:rPr>
          <w:t>WHS Regulation</w:t>
        </w:r>
      </w:hyperlink>
      <w:r w:rsidR="00B9179E">
        <w:t xml:space="preserve"> defines </w:t>
      </w:r>
      <w:r w:rsidR="00B9179E" w:rsidRPr="00B34DF6">
        <w:t>crystalline silica control measure</w:t>
      </w:r>
      <w:r w:rsidR="00430CDF">
        <w:t>s</w:t>
      </w:r>
      <w:r w:rsidR="00072780">
        <w:t xml:space="preserve"> </w:t>
      </w:r>
      <w:r w:rsidR="00B9179E">
        <w:t xml:space="preserve">in relation to the </w:t>
      </w:r>
      <w:r w:rsidR="00B46BEC">
        <w:t>processing of</w:t>
      </w:r>
      <w:r w:rsidR="00B9179E">
        <w:t xml:space="preserve"> crystalline silica material</w:t>
      </w:r>
      <w:r w:rsidR="00072780">
        <w:t xml:space="preserve"> as</w:t>
      </w:r>
      <w:r w:rsidR="00B9179E">
        <w:t>:</w:t>
      </w:r>
    </w:p>
    <w:p w14:paraId="26B869A5" w14:textId="3D49F09A" w:rsidR="00B9179E" w:rsidRPr="00191299" w:rsidRDefault="00162072" w:rsidP="00B920FA">
      <w:pPr>
        <w:pStyle w:val="ListParagraph"/>
        <w:numPr>
          <w:ilvl w:val="0"/>
          <w:numId w:val="22"/>
        </w:numPr>
        <w:spacing w:before="240" w:line="240" w:lineRule="auto"/>
        <w:ind w:left="720" w:right="229"/>
        <w:contextualSpacing/>
        <w:rPr>
          <w:spacing w:val="-3"/>
        </w:rPr>
      </w:pPr>
      <w:r>
        <w:rPr>
          <w:spacing w:val="-3"/>
        </w:rPr>
        <w:t xml:space="preserve">using </w:t>
      </w:r>
      <w:r w:rsidR="00B9179E" w:rsidRPr="00191299">
        <w:rPr>
          <w:spacing w:val="-3"/>
        </w:rPr>
        <w:t xml:space="preserve">a water delivery system supplying a continuous feed of water over the </w:t>
      </w:r>
      <w:r>
        <w:rPr>
          <w:spacing w:val="-3"/>
        </w:rPr>
        <w:t>processing</w:t>
      </w:r>
      <w:r w:rsidRPr="00191299">
        <w:rPr>
          <w:spacing w:val="-3"/>
        </w:rPr>
        <w:t xml:space="preserve"> </w:t>
      </w:r>
      <w:r w:rsidR="00B9179E" w:rsidRPr="00191299">
        <w:rPr>
          <w:spacing w:val="-3"/>
        </w:rPr>
        <w:t xml:space="preserve">area is used to suppress airborne crystalline silica produced by the </w:t>
      </w:r>
      <w:r>
        <w:rPr>
          <w:spacing w:val="-3"/>
        </w:rPr>
        <w:t>processing</w:t>
      </w:r>
      <w:r w:rsidRPr="00191299">
        <w:rPr>
          <w:spacing w:val="-3"/>
        </w:rPr>
        <w:t xml:space="preserve"> </w:t>
      </w:r>
    </w:p>
    <w:p w14:paraId="11783EAA" w14:textId="027D948C" w:rsidR="00B9179E" w:rsidRPr="00191299" w:rsidRDefault="00B9179E" w:rsidP="00B920FA">
      <w:pPr>
        <w:pStyle w:val="ListParagraph"/>
        <w:numPr>
          <w:ilvl w:val="0"/>
          <w:numId w:val="22"/>
        </w:numPr>
        <w:spacing w:before="240" w:line="240" w:lineRule="auto"/>
        <w:ind w:left="720" w:right="229"/>
        <w:contextualSpacing/>
        <w:rPr>
          <w:spacing w:val="-3"/>
        </w:rPr>
      </w:pPr>
      <w:r w:rsidRPr="00191299">
        <w:rPr>
          <w:spacing w:val="-3"/>
        </w:rPr>
        <w:t xml:space="preserve">a wet dust </w:t>
      </w:r>
      <w:r w:rsidRPr="00915F17">
        <w:rPr>
          <w:lang w:val="en-AU"/>
        </w:rPr>
        <w:t>suppression</w:t>
      </w:r>
      <w:r w:rsidRPr="00191299">
        <w:rPr>
          <w:spacing w:val="-3"/>
        </w:rPr>
        <w:t xml:space="preserve"> method </w:t>
      </w:r>
    </w:p>
    <w:p w14:paraId="668D7A5B" w14:textId="58A0208E" w:rsidR="00B9179E" w:rsidRPr="00191299" w:rsidRDefault="00B9179E" w:rsidP="00B920FA">
      <w:pPr>
        <w:pStyle w:val="ListParagraph"/>
        <w:numPr>
          <w:ilvl w:val="0"/>
          <w:numId w:val="22"/>
        </w:numPr>
        <w:spacing w:before="240" w:line="240" w:lineRule="auto"/>
        <w:ind w:left="720" w:right="229"/>
        <w:contextualSpacing/>
        <w:rPr>
          <w:spacing w:val="-3"/>
        </w:rPr>
      </w:pPr>
      <w:r w:rsidRPr="00191299">
        <w:rPr>
          <w:spacing w:val="-3"/>
        </w:rPr>
        <w:t xml:space="preserve">the attachment of a Class H vacuum to the tool used for </w:t>
      </w:r>
      <w:r w:rsidR="00162072">
        <w:rPr>
          <w:spacing w:val="-3"/>
        </w:rPr>
        <w:t>processing</w:t>
      </w:r>
      <w:r w:rsidR="00162072" w:rsidRPr="00191299">
        <w:rPr>
          <w:spacing w:val="-3"/>
        </w:rPr>
        <w:t xml:space="preserve">  </w:t>
      </w:r>
    </w:p>
    <w:p w14:paraId="3BAB16C1" w14:textId="120DD4E9" w:rsidR="00B9179E" w:rsidRPr="00191299" w:rsidRDefault="00B9179E" w:rsidP="00B920FA">
      <w:pPr>
        <w:pStyle w:val="ListParagraph"/>
        <w:numPr>
          <w:ilvl w:val="0"/>
          <w:numId w:val="22"/>
        </w:numPr>
        <w:spacing w:before="240" w:line="240" w:lineRule="auto"/>
        <w:ind w:left="720" w:right="229"/>
        <w:contextualSpacing/>
        <w:rPr>
          <w:spacing w:val="-3"/>
        </w:rPr>
      </w:pPr>
      <w:r w:rsidRPr="00191299">
        <w:rPr>
          <w:spacing w:val="-3"/>
        </w:rPr>
        <w:t>for other crystalline silica material containing less than 25</w:t>
      </w:r>
      <w:r w:rsidR="00DA1A19" w:rsidRPr="00191299">
        <w:rPr>
          <w:spacing w:val="-3"/>
        </w:rPr>
        <w:t xml:space="preserve"> per cent</w:t>
      </w:r>
      <w:r w:rsidRPr="00191299">
        <w:rPr>
          <w:spacing w:val="-3"/>
        </w:rPr>
        <w:t xml:space="preserve"> crystalline silica—the attachment of a Class M vacuum to the tool used for </w:t>
      </w:r>
      <w:r w:rsidR="00162072">
        <w:rPr>
          <w:spacing w:val="-3"/>
        </w:rPr>
        <w:t>processing</w:t>
      </w:r>
      <w:r w:rsidR="00162072" w:rsidRPr="00191299">
        <w:rPr>
          <w:spacing w:val="-3"/>
        </w:rPr>
        <w:t xml:space="preserve"> </w:t>
      </w:r>
    </w:p>
    <w:p w14:paraId="12641CCC" w14:textId="401A573D" w:rsidR="00B9179E" w:rsidRPr="00191299" w:rsidRDefault="00B9179E" w:rsidP="00B920FA">
      <w:pPr>
        <w:pStyle w:val="ListParagraph"/>
        <w:numPr>
          <w:ilvl w:val="0"/>
          <w:numId w:val="22"/>
        </w:numPr>
        <w:spacing w:before="240" w:line="240" w:lineRule="auto"/>
        <w:ind w:left="720" w:right="229"/>
        <w:contextualSpacing/>
        <w:rPr>
          <w:spacing w:val="-3"/>
        </w:rPr>
      </w:pPr>
      <w:r w:rsidRPr="00191299">
        <w:rPr>
          <w:spacing w:val="-3"/>
        </w:rPr>
        <w:t>the use of a local exhaust ventilation system</w:t>
      </w:r>
      <w:r w:rsidR="006545CF">
        <w:rPr>
          <w:spacing w:val="-3"/>
        </w:rPr>
        <w:t xml:space="preserve">; </w:t>
      </w:r>
      <w:r w:rsidR="00430CDF">
        <w:rPr>
          <w:spacing w:val="-3"/>
        </w:rPr>
        <w:t>and</w:t>
      </w:r>
    </w:p>
    <w:p w14:paraId="1055462B" w14:textId="66E9582F" w:rsidR="00162072" w:rsidRDefault="00B9179E" w:rsidP="00B920FA">
      <w:pPr>
        <w:pStyle w:val="ListParagraph"/>
        <w:numPr>
          <w:ilvl w:val="0"/>
          <w:numId w:val="22"/>
        </w:numPr>
        <w:spacing w:before="240" w:line="240" w:lineRule="auto"/>
        <w:ind w:left="720" w:right="229"/>
        <w:contextualSpacing/>
      </w:pPr>
      <w:r w:rsidRPr="00191299">
        <w:rPr>
          <w:spacing w:val="-3"/>
        </w:rPr>
        <w:t xml:space="preserve">the </w:t>
      </w:r>
      <w:r w:rsidRPr="00915F17">
        <w:rPr>
          <w:lang w:val="en-AU"/>
        </w:rPr>
        <w:t>isolation</w:t>
      </w:r>
      <w:r w:rsidRPr="00191299">
        <w:rPr>
          <w:spacing w:val="-3"/>
        </w:rPr>
        <w:t xml:space="preserve"> of</w:t>
      </w:r>
      <w:r>
        <w:t xml:space="preserve"> the place where the cutting occurs from other workers</w:t>
      </w:r>
      <w:r w:rsidR="00430CDF">
        <w:t>.</w:t>
      </w:r>
    </w:p>
    <w:p w14:paraId="25F04F50" w14:textId="77777777" w:rsidR="00430CDF" w:rsidRDefault="00430CDF" w:rsidP="00C82F22">
      <w:pPr>
        <w:widowControl/>
        <w:autoSpaceDE/>
        <w:autoSpaceDN/>
        <w:spacing w:after="160" w:line="259" w:lineRule="auto"/>
        <w:ind w:right="544"/>
      </w:pPr>
    </w:p>
    <w:p w14:paraId="499C9DC9" w14:textId="20E901A1" w:rsidR="00430CDF" w:rsidRDefault="00072780" w:rsidP="00C82F22">
      <w:pPr>
        <w:widowControl/>
        <w:autoSpaceDE/>
        <w:autoSpaceDN/>
        <w:spacing w:after="160" w:line="259" w:lineRule="auto"/>
        <w:ind w:right="544"/>
      </w:pPr>
      <w:r>
        <w:t xml:space="preserve">The WHS Regulation sets out the circumstances where crystalline silica control measures are to be implemented, with the primary purpose to ensure the health and safety of workplaces. </w:t>
      </w:r>
      <w:r w:rsidR="00162072">
        <w:t xml:space="preserve"> </w:t>
      </w:r>
    </w:p>
    <w:p w14:paraId="445E5EA7" w14:textId="77777777" w:rsidR="00876C09" w:rsidRDefault="00876C09" w:rsidP="00DA217F">
      <w:pPr>
        <w:tabs>
          <w:tab w:val="left" w:pos="1659"/>
          <w:tab w:val="left" w:pos="1660"/>
        </w:tabs>
      </w:pPr>
    </w:p>
    <w:p w14:paraId="4A1BEF08" w14:textId="2526FFA1" w:rsidR="00135A66" w:rsidRDefault="00135A66" w:rsidP="00FF6E7B">
      <w:pPr>
        <w:pStyle w:val="Heading3"/>
        <w:spacing w:before="1"/>
        <w:ind w:left="0"/>
        <w:rPr>
          <w:color w:val="7E7E7E"/>
          <w:spacing w:val="-4"/>
        </w:rPr>
      </w:pPr>
      <w:r>
        <w:rPr>
          <w:color w:val="7E7E7E"/>
          <w:spacing w:val="-4"/>
        </w:rPr>
        <w:t xml:space="preserve">SPECIFIC CONTROLS – </w:t>
      </w:r>
      <w:r w:rsidR="00481CFF">
        <w:rPr>
          <w:color w:val="7E7E7E"/>
          <w:spacing w:val="-4"/>
        </w:rPr>
        <w:t>STONE-SUBSTITUTE</w:t>
      </w:r>
      <w:r>
        <w:rPr>
          <w:color w:val="7E7E7E"/>
          <w:spacing w:val="-4"/>
        </w:rPr>
        <w:t xml:space="preserve"> PRODUCTS</w:t>
      </w:r>
    </w:p>
    <w:p w14:paraId="6A91A346" w14:textId="27DF3B38" w:rsidR="00E07A52" w:rsidRDefault="00E07A52" w:rsidP="00B64338">
      <w:pPr>
        <w:pStyle w:val="BodyText"/>
      </w:pPr>
      <w:r>
        <w:t xml:space="preserve">A PCBU must ensure that the risks of exposure to silica dust are effectively </w:t>
      </w:r>
      <w:r w:rsidR="0079758B">
        <w:t>controlled</w:t>
      </w:r>
      <w:r>
        <w:t xml:space="preserve"> when processing </w:t>
      </w:r>
      <w:r w:rsidR="00481CFF">
        <w:t>stone-substitute</w:t>
      </w:r>
      <w:r>
        <w:t xml:space="preserve"> products.</w:t>
      </w:r>
    </w:p>
    <w:p w14:paraId="618D1EBA" w14:textId="77777777" w:rsidR="00E07A52" w:rsidRDefault="00E07A52" w:rsidP="00B64338">
      <w:pPr>
        <w:pStyle w:val="BodyText"/>
      </w:pPr>
    </w:p>
    <w:p w14:paraId="6E9C88D9" w14:textId="3A411C58" w:rsidR="00E07A52" w:rsidRDefault="00E07A52" w:rsidP="00B64338">
      <w:pPr>
        <w:pStyle w:val="BodyText"/>
      </w:pPr>
      <w:r>
        <w:t xml:space="preserve">In the ACT, </w:t>
      </w:r>
      <w:r w:rsidR="00481CFF">
        <w:t>stone-substitute</w:t>
      </w:r>
      <w:r>
        <w:t xml:space="preserve"> products include:</w:t>
      </w:r>
    </w:p>
    <w:p w14:paraId="79ADF0F2" w14:textId="3D2834C2" w:rsidR="00135A66" w:rsidRDefault="00E07A52" w:rsidP="00B64338">
      <w:pPr>
        <w:pStyle w:val="BodyText"/>
        <w:numPr>
          <w:ilvl w:val="0"/>
          <w:numId w:val="47"/>
        </w:numPr>
      </w:pPr>
      <w:r>
        <w:t>engineered stone</w:t>
      </w:r>
      <w:r w:rsidR="00795397">
        <w:rPr>
          <w:rStyle w:val="FootnoteReference"/>
        </w:rPr>
        <w:footnoteReference w:id="8"/>
      </w:r>
      <w:r>
        <w:t>;</w:t>
      </w:r>
    </w:p>
    <w:p w14:paraId="32718440" w14:textId="204E169C" w:rsidR="00E07A52" w:rsidRDefault="00E07A52" w:rsidP="00B64338">
      <w:pPr>
        <w:pStyle w:val="BodyText"/>
        <w:numPr>
          <w:ilvl w:val="0"/>
          <w:numId w:val="47"/>
        </w:numPr>
      </w:pPr>
      <w:r>
        <w:t>a porcelain product that does not include resin</w:t>
      </w:r>
      <w:r w:rsidR="00430CDF">
        <w:rPr>
          <w:rStyle w:val="FootnoteReference"/>
        </w:rPr>
        <w:footnoteReference w:id="9"/>
      </w:r>
      <w:r>
        <w:t>; and</w:t>
      </w:r>
    </w:p>
    <w:p w14:paraId="10E86701" w14:textId="62A21AAA" w:rsidR="00E07A52" w:rsidRDefault="00E07A52" w:rsidP="00B64338">
      <w:pPr>
        <w:pStyle w:val="BodyText"/>
        <w:numPr>
          <w:ilvl w:val="0"/>
          <w:numId w:val="47"/>
        </w:numPr>
      </w:pPr>
      <w:r>
        <w:t>a sintered stone that does not include resin</w:t>
      </w:r>
      <w:r w:rsidR="00430CDF">
        <w:rPr>
          <w:rStyle w:val="FootnoteReference"/>
        </w:rPr>
        <w:footnoteReference w:id="10"/>
      </w:r>
      <w:r>
        <w:t>.</w:t>
      </w:r>
    </w:p>
    <w:p w14:paraId="4E9B053A" w14:textId="77777777" w:rsidR="00E07A52" w:rsidRDefault="00E07A52" w:rsidP="00B64338">
      <w:pPr>
        <w:pStyle w:val="BodyText"/>
      </w:pPr>
    </w:p>
    <w:p w14:paraId="27D7EE6F" w14:textId="77777777" w:rsidR="001E2ED6" w:rsidRPr="00C14595" w:rsidRDefault="001E2ED6" w:rsidP="00C14595">
      <w:pPr>
        <w:pStyle w:val="CS-Paragraphnumbering"/>
        <w:numPr>
          <w:ilvl w:val="0"/>
          <w:numId w:val="0"/>
        </w:numPr>
        <w:rPr>
          <w:rFonts w:ascii="Arial" w:hAnsi="Arial" w:cs="Arial"/>
          <w:sz w:val="22"/>
          <w:szCs w:val="22"/>
          <w:lang w:eastAsia="en-AU"/>
        </w:rPr>
      </w:pPr>
      <w:r w:rsidRPr="00C14595">
        <w:rPr>
          <w:rFonts w:ascii="Arial" w:hAnsi="Arial" w:cs="Arial"/>
          <w:sz w:val="22"/>
          <w:szCs w:val="22"/>
          <w:lang w:eastAsia="en-AU"/>
        </w:rPr>
        <w:t>Sintered stone benchtops are manufactured from grounded natural materials (such as quartz, porcelain, glass) in combination with rock forming minerals (such as zircone, ematite and albite) at extremely high temperatures under high pressure to form a bonded product.</w:t>
      </w:r>
    </w:p>
    <w:p w14:paraId="21E2E79A" w14:textId="77777777" w:rsidR="001E2ED6" w:rsidRPr="00C14595" w:rsidRDefault="001E2ED6" w:rsidP="00C14595">
      <w:pPr>
        <w:pStyle w:val="CS-Paragraphnumbering"/>
        <w:numPr>
          <w:ilvl w:val="0"/>
          <w:numId w:val="0"/>
        </w:numPr>
        <w:rPr>
          <w:rFonts w:ascii="Arial" w:hAnsi="Arial" w:cs="Arial"/>
          <w:sz w:val="22"/>
          <w:szCs w:val="22"/>
          <w:lang w:eastAsia="en-AU"/>
        </w:rPr>
      </w:pPr>
      <w:r w:rsidRPr="00C14595">
        <w:rPr>
          <w:rFonts w:ascii="Arial" w:hAnsi="Arial" w:cs="Arial"/>
          <w:sz w:val="22"/>
          <w:szCs w:val="22"/>
          <w:lang w:eastAsia="en-AU"/>
        </w:rPr>
        <w:t xml:space="preserve">Quartz is a crystalline form of silicon dioxide - crystalline silica and, as such, contains a very high percentage content of crystalline silica.   </w:t>
      </w:r>
    </w:p>
    <w:p w14:paraId="18DBB92B" w14:textId="370171AD" w:rsidR="001E2ED6" w:rsidRDefault="001E2ED6" w:rsidP="00C14595">
      <w:pPr>
        <w:pStyle w:val="CS-Paragraphnumbering"/>
        <w:numPr>
          <w:ilvl w:val="0"/>
          <w:numId w:val="0"/>
        </w:numPr>
        <w:rPr>
          <w:rFonts w:ascii="Arial" w:hAnsi="Arial" w:cs="Arial"/>
          <w:sz w:val="22"/>
          <w:szCs w:val="22"/>
          <w:lang w:eastAsia="en-AU"/>
        </w:rPr>
      </w:pPr>
      <w:r w:rsidRPr="00C14595">
        <w:rPr>
          <w:rFonts w:ascii="Arial" w:hAnsi="Arial" w:cs="Arial"/>
          <w:sz w:val="22"/>
          <w:szCs w:val="22"/>
          <w:lang w:eastAsia="en-AU"/>
        </w:rPr>
        <w:t>If a sintered stone product is manufactured from natural materials such as quartz it will contain crystalline silica.  As such, any processing (cutting) of the product will generate  respirable crystalline silica (silica dust).</w:t>
      </w:r>
    </w:p>
    <w:p w14:paraId="1E7923E6" w14:textId="76B281DB" w:rsidR="0079758B" w:rsidRDefault="0079758B" w:rsidP="00795397">
      <w:pPr>
        <w:pStyle w:val="BodyText"/>
      </w:pPr>
      <w:r>
        <w:t xml:space="preserve">When using a power tool or other mechanical </w:t>
      </w:r>
      <w:r w:rsidR="00DA217F">
        <w:t>method</w:t>
      </w:r>
      <w:r>
        <w:t xml:space="preserve"> to process </w:t>
      </w:r>
      <w:r w:rsidR="00795397">
        <w:t>stone-substitute products,</w:t>
      </w:r>
      <w:r w:rsidRPr="00B34DF6">
        <w:t xml:space="preserve"> </w:t>
      </w:r>
      <w:r>
        <w:t>PCBUs must ensure:</w:t>
      </w:r>
    </w:p>
    <w:p w14:paraId="2862F19E" w14:textId="3A7475D0" w:rsidR="0079758B" w:rsidRDefault="0079758B" w:rsidP="0079758B">
      <w:pPr>
        <w:pStyle w:val="ListParagraph"/>
        <w:numPr>
          <w:ilvl w:val="0"/>
          <w:numId w:val="22"/>
        </w:numPr>
        <w:spacing w:before="240" w:line="240" w:lineRule="auto"/>
        <w:ind w:left="720" w:right="229"/>
        <w:contextualSpacing/>
      </w:pPr>
      <w:r>
        <w:t>a</w:t>
      </w:r>
      <w:r>
        <w:rPr>
          <w:spacing w:val="-3"/>
        </w:rPr>
        <w:t xml:space="preserve"> </w:t>
      </w:r>
      <w:r>
        <w:t>continuous</w:t>
      </w:r>
      <w:r>
        <w:rPr>
          <w:spacing w:val="-3"/>
        </w:rPr>
        <w:t xml:space="preserve"> </w:t>
      </w:r>
      <w:r w:rsidRPr="00191299">
        <w:rPr>
          <w:spacing w:val="-3"/>
        </w:rPr>
        <w:t>feed</w:t>
      </w:r>
      <w:r>
        <w:rPr>
          <w:spacing w:val="-5"/>
        </w:rPr>
        <w:t xml:space="preserve"> </w:t>
      </w:r>
      <w:r>
        <w:t>of</w:t>
      </w:r>
      <w:r>
        <w:rPr>
          <w:spacing w:val="-5"/>
        </w:rPr>
        <w:t xml:space="preserve"> </w:t>
      </w:r>
      <w:r w:rsidRPr="00915F17">
        <w:rPr>
          <w:lang w:val="en-AU"/>
        </w:rPr>
        <w:t>water</w:t>
      </w:r>
      <w:r>
        <w:rPr>
          <w:spacing w:val="-2"/>
        </w:rPr>
        <w:t xml:space="preserve"> </w:t>
      </w:r>
      <w:r>
        <w:t>over</w:t>
      </w:r>
      <w:r>
        <w:rPr>
          <w:spacing w:val="-3"/>
        </w:rPr>
        <w:t xml:space="preserve"> </w:t>
      </w:r>
      <w:r>
        <w:t>the</w:t>
      </w:r>
      <w:r>
        <w:rPr>
          <w:spacing w:val="-1"/>
        </w:rPr>
        <w:t xml:space="preserve"> </w:t>
      </w:r>
      <w:r>
        <w:t>processing</w:t>
      </w:r>
      <w:r>
        <w:rPr>
          <w:spacing w:val="-1"/>
        </w:rPr>
        <w:t xml:space="preserve"> </w:t>
      </w:r>
      <w:r>
        <w:t>area</w:t>
      </w:r>
      <w:r>
        <w:rPr>
          <w:spacing w:val="-4"/>
        </w:rPr>
        <w:t xml:space="preserve"> </w:t>
      </w:r>
      <w:r>
        <w:t>and</w:t>
      </w:r>
      <w:r>
        <w:rPr>
          <w:spacing w:val="-2"/>
        </w:rPr>
        <w:t xml:space="preserve"> </w:t>
      </w:r>
      <w:r>
        <w:t>at</w:t>
      </w:r>
      <w:r>
        <w:rPr>
          <w:spacing w:val="-5"/>
        </w:rPr>
        <w:t xml:space="preserve"> </w:t>
      </w:r>
      <w:r>
        <w:t>least</w:t>
      </w:r>
      <w:r>
        <w:rPr>
          <w:spacing w:val="-3"/>
        </w:rPr>
        <w:t xml:space="preserve"> </w:t>
      </w:r>
      <w:r>
        <w:t>one</w:t>
      </w:r>
      <w:r>
        <w:rPr>
          <w:spacing w:val="-2"/>
        </w:rPr>
        <w:t xml:space="preserve"> </w:t>
      </w:r>
      <w:r>
        <w:t>other</w:t>
      </w:r>
      <w:r>
        <w:rPr>
          <w:spacing w:val="-3"/>
        </w:rPr>
        <w:t xml:space="preserve"> </w:t>
      </w:r>
      <w:r>
        <w:t>crystalline silica control measure is used; and</w:t>
      </w:r>
    </w:p>
    <w:p w14:paraId="44C4C8C3" w14:textId="45D1ABC2" w:rsidR="0079758B" w:rsidRDefault="0079758B" w:rsidP="0079758B">
      <w:pPr>
        <w:pStyle w:val="ListParagraph"/>
        <w:numPr>
          <w:ilvl w:val="0"/>
          <w:numId w:val="22"/>
        </w:numPr>
        <w:spacing w:before="240" w:line="240" w:lineRule="auto"/>
        <w:ind w:left="720" w:right="229"/>
        <w:contextualSpacing/>
      </w:pPr>
      <w:r>
        <w:t>ensur</w:t>
      </w:r>
      <w:r w:rsidR="00795397">
        <w:t>e</w:t>
      </w:r>
      <w:r>
        <w:t xml:space="preserve"> each worker at the workplace who may be exposed to </w:t>
      </w:r>
      <w:r w:rsidR="00DD1254">
        <w:t>airborne crystalline silica produced by the processing is provided with and wears respiratory protective equipment.</w:t>
      </w:r>
    </w:p>
    <w:p w14:paraId="506B72E6" w14:textId="77777777" w:rsidR="00E07A52" w:rsidRDefault="00E07A52" w:rsidP="00C14595">
      <w:pPr>
        <w:pStyle w:val="BodyText"/>
      </w:pPr>
    </w:p>
    <w:p w14:paraId="55B5BA2A" w14:textId="77777777" w:rsidR="00430CDF" w:rsidRDefault="00430CDF" w:rsidP="00430CDF">
      <w:pPr>
        <w:widowControl/>
        <w:autoSpaceDE/>
        <w:autoSpaceDN/>
        <w:spacing w:after="160" w:line="259" w:lineRule="auto"/>
        <w:ind w:right="544"/>
      </w:pPr>
      <w:r>
        <w:t>Respiratory protective equipment for this purpose as equipment that complies with:</w:t>
      </w:r>
    </w:p>
    <w:p w14:paraId="37B3BA2B" w14:textId="77777777" w:rsidR="00430CDF" w:rsidRDefault="00430CDF" w:rsidP="00795397">
      <w:pPr>
        <w:pStyle w:val="ListParagraph"/>
        <w:widowControl/>
        <w:numPr>
          <w:ilvl w:val="0"/>
          <w:numId w:val="48"/>
        </w:numPr>
        <w:autoSpaceDE/>
        <w:autoSpaceDN/>
        <w:spacing w:line="259" w:lineRule="auto"/>
        <w:ind w:left="714" w:right="544" w:hanging="357"/>
      </w:pPr>
      <w:r>
        <w:t>AS/NZS 1716:2012 (Respiratory protective devices); and</w:t>
      </w:r>
    </w:p>
    <w:p w14:paraId="04F9E675" w14:textId="77777777" w:rsidR="00430CDF" w:rsidRDefault="00430CDF" w:rsidP="00430CDF">
      <w:pPr>
        <w:pStyle w:val="ListParagraph"/>
        <w:widowControl/>
        <w:numPr>
          <w:ilvl w:val="0"/>
          <w:numId w:val="47"/>
        </w:numPr>
        <w:autoSpaceDE/>
        <w:autoSpaceDN/>
        <w:spacing w:after="160" w:line="259" w:lineRule="auto"/>
        <w:ind w:right="544"/>
      </w:pPr>
      <w:r>
        <w:lastRenderedPageBreak/>
        <w:t xml:space="preserve">AS/NZS 1715:2009 (Selection, use and maintenance of respiratory protective equipment). </w:t>
      </w:r>
    </w:p>
    <w:p w14:paraId="3F08EBE9" w14:textId="5282DA55" w:rsidR="007B7961" w:rsidRDefault="007B7961" w:rsidP="007B7961">
      <w:pPr>
        <w:widowControl/>
        <w:autoSpaceDE/>
        <w:autoSpaceDN/>
        <w:spacing w:after="160" w:line="259" w:lineRule="auto"/>
        <w:ind w:right="544"/>
      </w:pPr>
      <w:r>
        <w:t>For</w:t>
      </w:r>
      <w:r w:rsidRPr="00876C09">
        <w:t xml:space="preserve"> </w:t>
      </w:r>
      <w:r>
        <w:t>more</w:t>
      </w:r>
      <w:r w:rsidRPr="00876C09">
        <w:t xml:space="preserve"> </w:t>
      </w:r>
      <w:r>
        <w:t>information</w:t>
      </w:r>
      <w:r w:rsidRPr="00876C09">
        <w:t xml:space="preserve"> </w:t>
      </w:r>
      <w:r>
        <w:t>about</w:t>
      </w:r>
      <w:r w:rsidRPr="00876C09">
        <w:t xml:space="preserve"> </w:t>
      </w:r>
      <w:r>
        <w:t>these</w:t>
      </w:r>
      <w:r w:rsidRPr="00876C09">
        <w:t xml:space="preserve"> </w:t>
      </w:r>
      <w:r>
        <w:t>control</w:t>
      </w:r>
      <w:r w:rsidRPr="00876C09">
        <w:t xml:space="preserve"> </w:t>
      </w:r>
      <w:r>
        <w:t>measures</w:t>
      </w:r>
      <w:r w:rsidRPr="00876C09">
        <w:t xml:space="preserve"> </w:t>
      </w:r>
      <w:r>
        <w:t>refer to</w:t>
      </w:r>
      <w:r w:rsidRPr="00876C09">
        <w:t xml:space="preserve"> </w:t>
      </w:r>
      <w:r>
        <w:t>chapter</w:t>
      </w:r>
      <w:r w:rsidRPr="00876C09">
        <w:t xml:space="preserve"> </w:t>
      </w:r>
      <w:r>
        <w:t>3</w:t>
      </w:r>
      <w:r w:rsidRPr="00876C09">
        <w:t xml:space="preserve"> </w:t>
      </w:r>
      <w:r>
        <w:t>in</w:t>
      </w:r>
      <w:r w:rsidRPr="00876C09">
        <w:t xml:space="preserve"> </w:t>
      </w:r>
      <w:r>
        <w:t>this</w:t>
      </w:r>
      <w:r w:rsidRPr="00876C09">
        <w:t xml:space="preserve"> Code.</w:t>
      </w:r>
    </w:p>
    <w:p w14:paraId="4D5ADEFE" w14:textId="77777777" w:rsidR="007B7961" w:rsidRDefault="007B7961" w:rsidP="007B7961">
      <w:pPr>
        <w:widowControl/>
        <w:autoSpaceDE/>
        <w:autoSpaceDN/>
        <w:spacing w:after="160" w:line="259" w:lineRule="auto"/>
        <w:ind w:right="544"/>
      </w:pPr>
    </w:p>
    <w:p w14:paraId="41C920D7" w14:textId="710FA88A" w:rsidR="006C01AA" w:rsidRPr="00AA364B" w:rsidRDefault="006C01AA" w:rsidP="00FF6E7B">
      <w:pPr>
        <w:pStyle w:val="Heading3"/>
        <w:spacing w:before="1"/>
        <w:ind w:left="0"/>
        <w:rPr>
          <w:color w:val="7E7E7E"/>
          <w:spacing w:val="-4"/>
        </w:rPr>
      </w:pPr>
      <w:r w:rsidRPr="00AA364B">
        <w:rPr>
          <w:color w:val="7E7E7E"/>
          <w:spacing w:val="-4"/>
        </w:rPr>
        <w:t xml:space="preserve">SPECIFIC CONTROLS – </w:t>
      </w:r>
      <w:r w:rsidR="0099563A">
        <w:rPr>
          <w:color w:val="7E7E7E"/>
          <w:spacing w:val="-4"/>
        </w:rPr>
        <w:t xml:space="preserve">OTHER </w:t>
      </w:r>
      <w:r w:rsidRPr="00AA364B">
        <w:rPr>
          <w:color w:val="7E7E7E"/>
          <w:spacing w:val="-4"/>
        </w:rPr>
        <w:t xml:space="preserve">CRYSTALLINE SILICA MATERIAL </w:t>
      </w:r>
    </w:p>
    <w:p w14:paraId="4B273B33" w14:textId="7C85B1C1" w:rsidR="0099563A" w:rsidRDefault="00D247E8" w:rsidP="00DE38B7">
      <w:pPr>
        <w:widowControl/>
        <w:autoSpaceDE/>
        <w:autoSpaceDN/>
        <w:spacing w:before="120" w:after="160" w:line="259" w:lineRule="auto"/>
        <w:ind w:right="544"/>
      </w:pPr>
      <w:r>
        <w:t>A PCBU must ensure that the risks of exposure to silica dust are effectively controlled when</w:t>
      </w:r>
      <w:r w:rsidRPr="00B34DF6">
        <w:t xml:space="preserve"> </w:t>
      </w:r>
      <w:r>
        <w:t>using</w:t>
      </w:r>
      <w:r w:rsidRPr="00B34DF6">
        <w:t xml:space="preserve"> </w:t>
      </w:r>
      <w:r>
        <w:t>a</w:t>
      </w:r>
      <w:r w:rsidRPr="00B34DF6">
        <w:t xml:space="preserve"> </w:t>
      </w:r>
      <w:r>
        <w:t>power</w:t>
      </w:r>
      <w:r w:rsidRPr="00B34DF6">
        <w:t xml:space="preserve"> </w:t>
      </w:r>
      <w:r>
        <w:t>tool</w:t>
      </w:r>
      <w:r w:rsidRPr="00B34DF6">
        <w:t xml:space="preserve"> </w:t>
      </w:r>
      <w:r>
        <w:t>or</w:t>
      </w:r>
      <w:r w:rsidRPr="00B34DF6">
        <w:t xml:space="preserve"> </w:t>
      </w:r>
      <w:r>
        <w:t>other</w:t>
      </w:r>
      <w:r w:rsidRPr="00B34DF6">
        <w:t xml:space="preserve"> </w:t>
      </w:r>
      <w:r>
        <w:t>mechanical</w:t>
      </w:r>
      <w:r w:rsidRPr="00B34DF6">
        <w:t xml:space="preserve"> </w:t>
      </w:r>
      <w:r w:rsidR="00DA217F">
        <w:t>method</w:t>
      </w:r>
      <w:r w:rsidRPr="00B34DF6">
        <w:t xml:space="preserve"> </w:t>
      </w:r>
      <w:r>
        <w:t>to</w:t>
      </w:r>
      <w:r w:rsidRPr="00B34DF6">
        <w:t xml:space="preserve"> </w:t>
      </w:r>
      <w:r w:rsidR="0099563A">
        <w:t xml:space="preserve">process </w:t>
      </w:r>
      <w:r>
        <w:t>crystalline</w:t>
      </w:r>
      <w:r w:rsidRPr="00B34DF6">
        <w:t xml:space="preserve"> </w:t>
      </w:r>
      <w:r>
        <w:t>silica</w:t>
      </w:r>
      <w:r w:rsidRPr="00B34DF6">
        <w:t xml:space="preserve"> </w:t>
      </w:r>
      <w:r>
        <w:t>materia</w:t>
      </w:r>
      <w:r w:rsidR="00DA217F">
        <w:t xml:space="preserve">l. When using a power tool or other mechanical method to process crystalline silica material </w:t>
      </w:r>
      <w:r w:rsidR="00795397">
        <w:t>(other than stone-substitute products)</w:t>
      </w:r>
      <w:r w:rsidR="00DA217F">
        <w:t xml:space="preserve"> PCBUs are required to ensure:</w:t>
      </w:r>
      <w:r w:rsidR="00DA1A19">
        <w:t xml:space="preserve">  </w:t>
      </w:r>
    </w:p>
    <w:p w14:paraId="6907BFAF" w14:textId="3AE9AEEA" w:rsidR="006E36BC" w:rsidRDefault="00DA1A19" w:rsidP="00DE38B7">
      <w:pPr>
        <w:widowControl/>
        <w:autoSpaceDE/>
        <w:autoSpaceDN/>
        <w:spacing w:before="120" w:after="160" w:line="259" w:lineRule="auto"/>
        <w:ind w:right="544"/>
      </w:pPr>
      <w:r>
        <w:t xml:space="preserve">When using a power tool or other mechanical process to </w:t>
      </w:r>
      <w:r w:rsidR="0099563A">
        <w:t xml:space="preserve">process </w:t>
      </w:r>
      <w:r>
        <w:t>crystalline silica material</w:t>
      </w:r>
      <w:r w:rsidR="00D247E8" w:rsidRPr="00B34DF6">
        <w:t xml:space="preserve"> </w:t>
      </w:r>
      <w:r>
        <w:t>PCBUs are</w:t>
      </w:r>
      <w:r w:rsidR="00D247E8">
        <w:t xml:space="preserve"> required to </w:t>
      </w:r>
      <w:r>
        <w:t>ensure</w:t>
      </w:r>
      <w:r w:rsidR="00D247E8">
        <w:t>:</w:t>
      </w:r>
    </w:p>
    <w:p w14:paraId="6951815A" w14:textId="1CFB10CF" w:rsidR="006E36BC" w:rsidRDefault="00D247E8" w:rsidP="00B920FA">
      <w:pPr>
        <w:pStyle w:val="ListParagraph"/>
        <w:numPr>
          <w:ilvl w:val="0"/>
          <w:numId w:val="22"/>
        </w:numPr>
        <w:spacing w:before="240" w:line="240" w:lineRule="auto"/>
        <w:ind w:left="720" w:right="229"/>
        <w:contextualSpacing/>
      </w:pPr>
      <w:r>
        <w:t>a</w:t>
      </w:r>
      <w:r>
        <w:rPr>
          <w:spacing w:val="-3"/>
        </w:rPr>
        <w:t xml:space="preserve"> </w:t>
      </w:r>
      <w:r>
        <w:t>continuous</w:t>
      </w:r>
      <w:r>
        <w:rPr>
          <w:spacing w:val="-3"/>
        </w:rPr>
        <w:t xml:space="preserve"> </w:t>
      </w:r>
      <w:r w:rsidRPr="00191299">
        <w:rPr>
          <w:spacing w:val="-3"/>
        </w:rPr>
        <w:t>feed</w:t>
      </w:r>
      <w:r>
        <w:rPr>
          <w:spacing w:val="-5"/>
        </w:rPr>
        <w:t xml:space="preserve"> </w:t>
      </w:r>
      <w:r>
        <w:t>of</w:t>
      </w:r>
      <w:r>
        <w:rPr>
          <w:spacing w:val="-5"/>
        </w:rPr>
        <w:t xml:space="preserve"> </w:t>
      </w:r>
      <w:r w:rsidRPr="00915F17">
        <w:rPr>
          <w:lang w:val="en-AU"/>
        </w:rPr>
        <w:t>water</w:t>
      </w:r>
      <w:r>
        <w:rPr>
          <w:spacing w:val="-2"/>
        </w:rPr>
        <w:t xml:space="preserve"> </w:t>
      </w:r>
      <w:r>
        <w:t>over</w:t>
      </w:r>
      <w:r>
        <w:rPr>
          <w:spacing w:val="-3"/>
        </w:rPr>
        <w:t xml:space="preserve"> </w:t>
      </w:r>
      <w:r>
        <w:t>the</w:t>
      </w:r>
      <w:r>
        <w:rPr>
          <w:spacing w:val="-1"/>
        </w:rPr>
        <w:t xml:space="preserve"> </w:t>
      </w:r>
      <w:r w:rsidR="00DD1254">
        <w:t>processing</w:t>
      </w:r>
      <w:r w:rsidR="00DD1254">
        <w:rPr>
          <w:spacing w:val="-1"/>
        </w:rPr>
        <w:t xml:space="preserve"> </w:t>
      </w:r>
      <w:r>
        <w:t>area</w:t>
      </w:r>
      <w:r>
        <w:rPr>
          <w:spacing w:val="-4"/>
        </w:rPr>
        <w:t xml:space="preserve"> </w:t>
      </w:r>
      <w:r>
        <w:t>and</w:t>
      </w:r>
      <w:r>
        <w:rPr>
          <w:spacing w:val="-2"/>
        </w:rPr>
        <w:t xml:space="preserve"> </w:t>
      </w:r>
      <w:r>
        <w:t>at</w:t>
      </w:r>
      <w:r>
        <w:rPr>
          <w:spacing w:val="-5"/>
        </w:rPr>
        <w:t xml:space="preserve"> </w:t>
      </w:r>
      <w:r>
        <w:t>least</w:t>
      </w:r>
      <w:r>
        <w:rPr>
          <w:spacing w:val="-3"/>
        </w:rPr>
        <w:t xml:space="preserve"> </w:t>
      </w:r>
      <w:r>
        <w:t>one</w:t>
      </w:r>
      <w:r>
        <w:rPr>
          <w:spacing w:val="-2"/>
        </w:rPr>
        <w:t xml:space="preserve"> </w:t>
      </w:r>
      <w:r>
        <w:t>other</w:t>
      </w:r>
      <w:r>
        <w:rPr>
          <w:spacing w:val="-3"/>
        </w:rPr>
        <w:t xml:space="preserve"> </w:t>
      </w:r>
      <w:r>
        <w:t>crystalline silica control measure if it is reasonably practicable to do so</w:t>
      </w:r>
    </w:p>
    <w:p w14:paraId="76DC3F4C" w14:textId="59567795" w:rsidR="006E36BC" w:rsidRDefault="00D247E8" w:rsidP="00B920FA">
      <w:pPr>
        <w:pStyle w:val="ListParagraph"/>
        <w:numPr>
          <w:ilvl w:val="0"/>
          <w:numId w:val="22"/>
        </w:numPr>
        <w:spacing w:before="240" w:line="240" w:lineRule="auto"/>
        <w:ind w:left="720" w:right="229"/>
        <w:contextualSpacing/>
      </w:pPr>
      <w:r>
        <w:rPr>
          <w:b/>
        </w:rPr>
        <w:t>if</w:t>
      </w:r>
      <w:r>
        <w:rPr>
          <w:b/>
          <w:spacing w:val="-3"/>
        </w:rPr>
        <w:t xml:space="preserve"> </w:t>
      </w:r>
      <w:r>
        <w:rPr>
          <w:b/>
        </w:rPr>
        <w:t>that</w:t>
      </w:r>
      <w:r>
        <w:rPr>
          <w:b/>
          <w:spacing w:val="-4"/>
        </w:rPr>
        <w:t xml:space="preserve"> </w:t>
      </w:r>
      <w:r>
        <w:rPr>
          <w:b/>
        </w:rPr>
        <w:t>is</w:t>
      </w:r>
      <w:r>
        <w:rPr>
          <w:b/>
          <w:spacing w:val="-3"/>
        </w:rPr>
        <w:t xml:space="preserve"> </w:t>
      </w:r>
      <w:r>
        <w:rPr>
          <w:b/>
        </w:rPr>
        <w:t>not</w:t>
      </w:r>
      <w:r>
        <w:rPr>
          <w:b/>
          <w:spacing w:val="-2"/>
        </w:rPr>
        <w:t xml:space="preserve"> </w:t>
      </w:r>
      <w:r>
        <w:rPr>
          <w:b/>
        </w:rPr>
        <w:t>reasonably</w:t>
      </w:r>
      <w:r>
        <w:rPr>
          <w:b/>
          <w:spacing w:val="-3"/>
        </w:rPr>
        <w:t xml:space="preserve"> </w:t>
      </w:r>
      <w:r>
        <w:rPr>
          <w:b/>
        </w:rPr>
        <w:t>practicable</w:t>
      </w:r>
      <w:r>
        <w:t>,</w:t>
      </w:r>
      <w:r>
        <w:rPr>
          <w:spacing w:val="-4"/>
        </w:rPr>
        <w:t xml:space="preserve"> </w:t>
      </w:r>
      <w:r>
        <w:t>a</w:t>
      </w:r>
      <w:r>
        <w:rPr>
          <w:spacing w:val="-1"/>
        </w:rPr>
        <w:t xml:space="preserve"> </w:t>
      </w:r>
      <w:r>
        <w:t>wet</w:t>
      </w:r>
      <w:r>
        <w:rPr>
          <w:spacing w:val="-2"/>
        </w:rPr>
        <w:t xml:space="preserve"> </w:t>
      </w:r>
      <w:r>
        <w:t>dust</w:t>
      </w:r>
      <w:r>
        <w:rPr>
          <w:spacing w:val="-1"/>
        </w:rPr>
        <w:t xml:space="preserve"> </w:t>
      </w:r>
      <w:r w:rsidRPr="00191299">
        <w:rPr>
          <w:spacing w:val="-3"/>
        </w:rPr>
        <w:t>suppression</w:t>
      </w:r>
      <w:r>
        <w:rPr>
          <w:spacing w:val="-4"/>
        </w:rPr>
        <w:t xml:space="preserve"> </w:t>
      </w:r>
      <w:r>
        <w:t>method</w:t>
      </w:r>
      <w:r>
        <w:rPr>
          <w:spacing w:val="-4"/>
        </w:rPr>
        <w:t xml:space="preserve"> </w:t>
      </w:r>
      <w:r>
        <w:t>and</w:t>
      </w:r>
      <w:r>
        <w:rPr>
          <w:spacing w:val="-4"/>
        </w:rPr>
        <w:t xml:space="preserve"> </w:t>
      </w:r>
      <w:r>
        <w:t>at</w:t>
      </w:r>
      <w:r>
        <w:rPr>
          <w:spacing w:val="-3"/>
        </w:rPr>
        <w:t xml:space="preserve"> </w:t>
      </w:r>
      <w:r>
        <w:t>least one other crystalline silica control measure</w:t>
      </w:r>
    </w:p>
    <w:p w14:paraId="7A752C22" w14:textId="65367FBF" w:rsidR="006E36BC" w:rsidRDefault="00D247E8" w:rsidP="00B920FA">
      <w:pPr>
        <w:pStyle w:val="ListParagraph"/>
        <w:numPr>
          <w:ilvl w:val="0"/>
          <w:numId w:val="22"/>
        </w:numPr>
        <w:spacing w:before="240" w:line="240" w:lineRule="auto"/>
        <w:ind w:left="720" w:right="229"/>
        <w:contextualSpacing/>
      </w:pPr>
      <w:r>
        <w:rPr>
          <w:b/>
        </w:rPr>
        <w:t>if</w:t>
      </w:r>
      <w:r>
        <w:rPr>
          <w:b/>
          <w:spacing w:val="-3"/>
        </w:rPr>
        <w:t xml:space="preserve"> </w:t>
      </w:r>
      <w:r>
        <w:rPr>
          <w:b/>
        </w:rPr>
        <w:t>that</w:t>
      </w:r>
      <w:r>
        <w:rPr>
          <w:b/>
          <w:spacing w:val="-5"/>
        </w:rPr>
        <w:t xml:space="preserve"> </w:t>
      </w:r>
      <w:r>
        <w:rPr>
          <w:b/>
        </w:rPr>
        <w:t>is</w:t>
      </w:r>
      <w:r>
        <w:rPr>
          <w:b/>
          <w:spacing w:val="-3"/>
        </w:rPr>
        <w:t xml:space="preserve"> </w:t>
      </w:r>
      <w:r>
        <w:rPr>
          <w:b/>
        </w:rPr>
        <w:t>not</w:t>
      </w:r>
      <w:r>
        <w:rPr>
          <w:b/>
          <w:spacing w:val="-2"/>
        </w:rPr>
        <w:t xml:space="preserve"> </w:t>
      </w:r>
      <w:r>
        <w:rPr>
          <w:b/>
        </w:rPr>
        <w:t>reasonably</w:t>
      </w:r>
      <w:r>
        <w:rPr>
          <w:b/>
          <w:spacing w:val="-3"/>
        </w:rPr>
        <w:t xml:space="preserve"> </w:t>
      </w:r>
      <w:r>
        <w:rPr>
          <w:b/>
        </w:rPr>
        <w:t>practicable</w:t>
      </w:r>
      <w:r>
        <w:t>,</w:t>
      </w:r>
      <w:r>
        <w:rPr>
          <w:spacing w:val="-5"/>
        </w:rPr>
        <w:t xml:space="preserve"> </w:t>
      </w:r>
      <w:r>
        <w:t>an</w:t>
      </w:r>
      <w:r>
        <w:rPr>
          <w:spacing w:val="-1"/>
        </w:rPr>
        <w:t xml:space="preserve"> </w:t>
      </w:r>
      <w:r>
        <w:t>approved</w:t>
      </w:r>
      <w:r>
        <w:rPr>
          <w:spacing w:val="-3"/>
        </w:rPr>
        <w:t xml:space="preserve"> </w:t>
      </w:r>
      <w:r>
        <w:t>vacuum</w:t>
      </w:r>
      <w:r>
        <w:rPr>
          <w:spacing w:val="-2"/>
        </w:rPr>
        <w:t xml:space="preserve"> </w:t>
      </w:r>
      <w:r>
        <w:t>attached</w:t>
      </w:r>
      <w:r>
        <w:rPr>
          <w:spacing w:val="-4"/>
        </w:rPr>
        <w:t xml:space="preserve"> </w:t>
      </w:r>
      <w:r>
        <w:t>to</w:t>
      </w:r>
      <w:r>
        <w:rPr>
          <w:spacing w:val="-5"/>
        </w:rPr>
        <w:t xml:space="preserve"> </w:t>
      </w:r>
      <w:r>
        <w:t>the</w:t>
      </w:r>
      <w:r>
        <w:rPr>
          <w:spacing w:val="-3"/>
        </w:rPr>
        <w:t xml:space="preserve"> </w:t>
      </w:r>
      <w:r>
        <w:t>tool</w:t>
      </w:r>
      <w:r>
        <w:rPr>
          <w:spacing w:val="-3"/>
        </w:rPr>
        <w:t xml:space="preserve"> </w:t>
      </w:r>
      <w:r>
        <w:t>and at least one other crystalline silica control measure</w:t>
      </w:r>
    </w:p>
    <w:p w14:paraId="1C78550F" w14:textId="081442A5" w:rsidR="006E36BC" w:rsidRDefault="00D247E8" w:rsidP="00B920FA">
      <w:pPr>
        <w:pStyle w:val="ListParagraph"/>
        <w:numPr>
          <w:ilvl w:val="0"/>
          <w:numId w:val="22"/>
        </w:numPr>
        <w:spacing w:before="240" w:line="240" w:lineRule="auto"/>
        <w:ind w:left="720" w:right="229"/>
        <w:contextualSpacing/>
      </w:pPr>
      <w:r>
        <w:rPr>
          <w:b/>
        </w:rPr>
        <w:t>if that is not reasonably practicable</w:t>
      </w:r>
      <w:r>
        <w:t xml:space="preserve">, a wet dust </w:t>
      </w:r>
      <w:r w:rsidRPr="00191299">
        <w:rPr>
          <w:spacing w:val="-3"/>
        </w:rPr>
        <w:t>suppression</w:t>
      </w:r>
      <w:r>
        <w:t xml:space="preserve"> method or an approved</w:t>
      </w:r>
      <w:r>
        <w:rPr>
          <w:spacing w:val="-1"/>
        </w:rPr>
        <w:t xml:space="preserve"> </w:t>
      </w:r>
      <w:r>
        <w:t>vacuum</w:t>
      </w:r>
      <w:r>
        <w:rPr>
          <w:spacing w:val="-2"/>
        </w:rPr>
        <w:t xml:space="preserve"> </w:t>
      </w:r>
      <w:r>
        <w:t>attached</w:t>
      </w:r>
      <w:r>
        <w:rPr>
          <w:spacing w:val="-2"/>
        </w:rPr>
        <w:t xml:space="preserve"> </w:t>
      </w:r>
      <w:r>
        <w:t>to</w:t>
      </w:r>
      <w:r>
        <w:rPr>
          <w:spacing w:val="-6"/>
        </w:rPr>
        <w:t xml:space="preserve"> </w:t>
      </w:r>
      <w:r>
        <w:t>the</w:t>
      </w:r>
      <w:r>
        <w:rPr>
          <w:spacing w:val="-4"/>
        </w:rPr>
        <w:t xml:space="preserve"> </w:t>
      </w:r>
      <w:r>
        <w:t>tool</w:t>
      </w:r>
      <w:r>
        <w:rPr>
          <w:spacing w:val="-2"/>
        </w:rPr>
        <w:t xml:space="preserve"> </w:t>
      </w:r>
      <w:r>
        <w:t>or</w:t>
      </w:r>
      <w:r>
        <w:rPr>
          <w:spacing w:val="-2"/>
        </w:rPr>
        <w:t xml:space="preserve"> </w:t>
      </w:r>
      <w:r>
        <w:t>a</w:t>
      </w:r>
      <w:r>
        <w:rPr>
          <w:spacing w:val="-5"/>
        </w:rPr>
        <w:t xml:space="preserve"> </w:t>
      </w:r>
      <w:r>
        <w:t>fully enclosed</w:t>
      </w:r>
      <w:r>
        <w:rPr>
          <w:spacing w:val="-2"/>
        </w:rPr>
        <w:t xml:space="preserve"> </w:t>
      </w:r>
      <w:r>
        <w:t>operator</w:t>
      </w:r>
      <w:r>
        <w:rPr>
          <w:spacing w:val="-2"/>
        </w:rPr>
        <w:t xml:space="preserve"> </w:t>
      </w:r>
      <w:r>
        <w:t>cabin</w:t>
      </w:r>
      <w:r>
        <w:rPr>
          <w:spacing w:val="-4"/>
        </w:rPr>
        <w:t xml:space="preserve"> </w:t>
      </w:r>
      <w:r>
        <w:t>fitted</w:t>
      </w:r>
      <w:r>
        <w:rPr>
          <w:spacing w:val="-4"/>
        </w:rPr>
        <w:t xml:space="preserve"> </w:t>
      </w:r>
      <w:r>
        <w:t>with</w:t>
      </w:r>
      <w:r>
        <w:rPr>
          <w:spacing w:val="-1"/>
        </w:rPr>
        <w:t xml:space="preserve"> </w:t>
      </w:r>
      <w:r>
        <w:t>a high efficiency air filtration system</w:t>
      </w:r>
      <w:r w:rsidR="00876C09">
        <w:t xml:space="preserve">; and </w:t>
      </w:r>
    </w:p>
    <w:p w14:paraId="457AE91D" w14:textId="6BDF2D2C" w:rsidR="006E36BC" w:rsidRPr="00F85445" w:rsidRDefault="00D247E8" w:rsidP="00B920FA">
      <w:pPr>
        <w:pStyle w:val="ListParagraph"/>
        <w:numPr>
          <w:ilvl w:val="0"/>
          <w:numId w:val="22"/>
        </w:numPr>
        <w:spacing w:before="240" w:line="240" w:lineRule="auto"/>
        <w:ind w:left="720" w:right="229"/>
        <w:contextualSpacing/>
      </w:pPr>
      <w:r>
        <w:rPr>
          <w:b/>
        </w:rPr>
        <w:t>if</w:t>
      </w:r>
      <w:r>
        <w:rPr>
          <w:b/>
          <w:spacing w:val="-3"/>
        </w:rPr>
        <w:t xml:space="preserve"> </w:t>
      </w:r>
      <w:r>
        <w:rPr>
          <w:b/>
        </w:rPr>
        <w:t>that</w:t>
      </w:r>
      <w:r>
        <w:rPr>
          <w:b/>
          <w:spacing w:val="-5"/>
        </w:rPr>
        <w:t xml:space="preserve"> </w:t>
      </w:r>
      <w:r>
        <w:rPr>
          <w:b/>
        </w:rPr>
        <w:t>is</w:t>
      </w:r>
      <w:r>
        <w:rPr>
          <w:b/>
          <w:spacing w:val="-3"/>
        </w:rPr>
        <w:t xml:space="preserve"> </w:t>
      </w:r>
      <w:r>
        <w:rPr>
          <w:b/>
        </w:rPr>
        <w:t>not</w:t>
      </w:r>
      <w:r>
        <w:rPr>
          <w:b/>
          <w:spacing w:val="-2"/>
        </w:rPr>
        <w:t xml:space="preserve"> </w:t>
      </w:r>
      <w:r>
        <w:rPr>
          <w:b/>
        </w:rPr>
        <w:t>reasonably</w:t>
      </w:r>
      <w:r>
        <w:rPr>
          <w:b/>
          <w:spacing w:val="-3"/>
        </w:rPr>
        <w:t xml:space="preserve"> </w:t>
      </w:r>
      <w:r>
        <w:rPr>
          <w:b/>
        </w:rPr>
        <w:t>practicable</w:t>
      </w:r>
      <w:r>
        <w:t>,</w:t>
      </w:r>
      <w:r>
        <w:rPr>
          <w:spacing w:val="-5"/>
        </w:rPr>
        <w:t xml:space="preserve"> </w:t>
      </w:r>
      <w:r>
        <w:t>at</w:t>
      </w:r>
      <w:r>
        <w:rPr>
          <w:spacing w:val="-3"/>
        </w:rPr>
        <w:t xml:space="preserve"> </w:t>
      </w:r>
      <w:r>
        <w:t>least</w:t>
      </w:r>
      <w:r>
        <w:rPr>
          <w:spacing w:val="-2"/>
        </w:rPr>
        <w:t xml:space="preserve"> </w:t>
      </w:r>
      <w:r w:rsidRPr="00191299">
        <w:rPr>
          <w:spacing w:val="-3"/>
        </w:rPr>
        <w:t>one</w:t>
      </w:r>
      <w:r>
        <w:rPr>
          <w:spacing w:val="-3"/>
        </w:rPr>
        <w:t xml:space="preserve"> </w:t>
      </w:r>
      <w:r>
        <w:t>crystalline</w:t>
      </w:r>
      <w:r>
        <w:rPr>
          <w:spacing w:val="-1"/>
        </w:rPr>
        <w:t xml:space="preserve"> </w:t>
      </w:r>
      <w:r>
        <w:t>silica</w:t>
      </w:r>
      <w:r>
        <w:rPr>
          <w:spacing w:val="-3"/>
        </w:rPr>
        <w:t xml:space="preserve"> </w:t>
      </w:r>
      <w:r>
        <w:t>control</w:t>
      </w:r>
      <w:r>
        <w:rPr>
          <w:spacing w:val="-3"/>
        </w:rPr>
        <w:t xml:space="preserve"> </w:t>
      </w:r>
      <w:r>
        <w:t>measure and suitable respiratory protective equipment.</w:t>
      </w:r>
      <w:r w:rsidR="006545CF">
        <w:br/>
      </w:r>
    </w:p>
    <w:p w14:paraId="34F40721" w14:textId="7C257F8B" w:rsidR="006E36BC" w:rsidRDefault="00120835" w:rsidP="00C82F22">
      <w:pPr>
        <w:widowControl/>
        <w:autoSpaceDE/>
        <w:autoSpaceDN/>
        <w:spacing w:after="160" w:line="259" w:lineRule="auto"/>
        <w:ind w:right="544"/>
      </w:pPr>
      <w:r>
        <w:t>T</w:t>
      </w:r>
      <w:r w:rsidR="00D247E8">
        <w:t xml:space="preserve">here may be certain </w:t>
      </w:r>
      <w:r w:rsidR="00763D5E">
        <w:t>crystalline silica material</w:t>
      </w:r>
      <w:r w:rsidR="00D247E8">
        <w:t xml:space="preserve"> or processes where it is not reasonably practicable to use a continuous feed of water over the </w:t>
      </w:r>
      <w:r w:rsidR="007B7961">
        <w:t>area where processing occurs</w:t>
      </w:r>
      <w:r w:rsidR="00D247E8">
        <w:t xml:space="preserve">. In these cases, PCBUs are required to work through the </w:t>
      </w:r>
      <w:r w:rsidR="007F3BDC">
        <w:t>controls</w:t>
      </w:r>
      <w:r w:rsidR="00D247E8" w:rsidRPr="00876C09">
        <w:t xml:space="preserve"> </w:t>
      </w:r>
      <w:r w:rsidR="00D247E8">
        <w:t>set out in chapter 7A of the WHS</w:t>
      </w:r>
      <w:r w:rsidR="007B7961">
        <w:t> </w:t>
      </w:r>
      <w:r w:rsidR="00D247E8">
        <w:t xml:space="preserve">Regulation </w:t>
      </w:r>
      <w:r w:rsidR="002F2B02">
        <w:t>(included above)</w:t>
      </w:r>
      <w:r w:rsidR="00D247E8">
        <w:t xml:space="preserve"> to determine through a documented</w:t>
      </w:r>
      <w:r w:rsidR="00D247E8" w:rsidRPr="00876C09">
        <w:t xml:space="preserve"> </w:t>
      </w:r>
      <w:r w:rsidR="00D247E8">
        <w:t>and</w:t>
      </w:r>
      <w:r w:rsidR="00D247E8" w:rsidRPr="00876C09">
        <w:t xml:space="preserve"> </w:t>
      </w:r>
      <w:r w:rsidR="00D247E8">
        <w:t>evidence</w:t>
      </w:r>
      <w:r w:rsidR="006545CF">
        <w:t>-</w:t>
      </w:r>
      <w:r w:rsidR="002F2B02">
        <w:t>based</w:t>
      </w:r>
      <w:r w:rsidR="00D247E8" w:rsidRPr="00876C09">
        <w:t xml:space="preserve"> </w:t>
      </w:r>
      <w:r w:rsidR="00D247E8">
        <w:t>process</w:t>
      </w:r>
      <w:r w:rsidR="00D247E8" w:rsidRPr="00876C09">
        <w:t xml:space="preserve"> </w:t>
      </w:r>
      <w:r w:rsidR="00D247E8">
        <w:t>what</w:t>
      </w:r>
      <w:r w:rsidR="00D247E8" w:rsidRPr="00876C09">
        <w:t xml:space="preserve"> </w:t>
      </w:r>
      <w:r w:rsidR="00D247E8">
        <w:t>combination</w:t>
      </w:r>
      <w:r w:rsidR="00D247E8" w:rsidRPr="00876C09">
        <w:t xml:space="preserve"> </w:t>
      </w:r>
      <w:r w:rsidR="00D247E8">
        <w:t>of</w:t>
      </w:r>
      <w:r w:rsidR="00D247E8" w:rsidRPr="00876C09">
        <w:t xml:space="preserve"> </w:t>
      </w:r>
      <w:r w:rsidR="00D247E8">
        <w:t>controls</w:t>
      </w:r>
      <w:r w:rsidR="00D247E8" w:rsidRPr="00876C09">
        <w:t xml:space="preserve"> </w:t>
      </w:r>
      <w:r w:rsidR="00E85DC7" w:rsidRPr="00876C09">
        <w:t xml:space="preserve">are </w:t>
      </w:r>
      <w:r w:rsidR="00D247E8">
        <w:t xml:space="preserve">reasonably practicable for the work and the most effective in managing the risks of exposure to silica </w:t>
      </w:r>
      <w:r w:rsidR="00D247E8" w:rsidRPr="00876C09">
        <w:t>dust.</w:t>
      </w:r>
      <w:r w:rsidR="001926B1" w:rsidRPr="00876C09">
        <w:t xml:space="preserve"> </w:t>
      </w:r>
    </w:p>
    <w:p w14:paraId="10C24393" w14:textId="4CCC89A0" w:rsidR="006E36BC" w:rsidRDefault="00D247E8" w:rsidP="00C82F22">
      <w:pPr>
        <w:widowControl/>
        <w:autoSpaceDE/>
        <w:autoSpaceDN/>
        <w:spacing w:after="160" w:line="259" w:lineRule="auto"/>
        <w:ind w:right="544"/>
      </w:pPr>
      <w:r>
        <w:t>Depending on the workplace and nature of the work activities, a PCBU may need to implement</w:t>
      </w:r>
      <w:r w:rsidRPr="00876C09">
        <w:t xml:space="preserve"> </w:t>
      </w:r>
      <w:r>
        <w:t>more</w:t>
      </w:r>
      <w:r w:rsidRPr="00876C09">
        <w:t xml:space="preserve"> </w:t>
      </w:r>
      <w:r>
        <w:t>than</w:t>
      </w:r>
      <w:r w:rsidRPr="00876C09">
        <w:t xml:space="preserve"> </w:t>
      </w:r>
      <w:r>
        <w:t>the</w:t>
      </w:r>
      <w:r w:rsidRPr="00876C09">
        <w:t xml:space="preserve"> </w:t>
      </w:r>
      <w:r>
        <w:t>minimum</w:t>
      </w:r>
      <w:r w:rsidRPr="00876C09">
        <w:t xml:space="preserve"> </w:t>
      </w:r>
      <w:r>
        <w:t>controls</w:t>
      </w:r>
      <w:r w:rsidRPr="00876C09">
        <w:t xml:space="preserve"> </w:t>
      </w:r>
      <w:r>
        <w:t>required</w:t>
      </w:r>
      <w:r w:rsidRPr="00876C09">
        <w:t xml:space="preserve"> </w:t>
      </w:r>
      <w:r>
        <w:t>in</w:t>
      </w:r>
      <w:r w:rsidRPr="00876C09">
        <w:t xml:space="preserve"> </w:t>
      </w:r>
      <w:r>
        <w:t>chapter</w:t>
      </w:r>
      <w:r w:rsidRPr="00876C09">
        <w:t xml:space="preserve"> </w:t>
      </w:r>
      <w:r>
        <w:t>7A</w:t>
      </w:r>
      <w:r w:rsidRPr="00876C09">
        <w:t xml:space="preserve"> </w:t>
      </w:r>
      <w:r w:rsidR="00072780" w:rsidRPr="00876C09">
        <w:t xml:space="preserve">of the WHS Regulation </w:t>
      </w:r>
      <w:r>
        <w:t>to</w:t>
      </w:r>
      <w:r w:rsidRPr="00876C09">
        <w:t xml:space="preserve"> </w:t>
      </w:r>
      <w:r>
        <w:t>manage</w:t>
      </w:r>
      <w:r w:rsidRPr="00876C09">
        <w:t xml:space="preserve"> </w:t>
      </w:r>
      <w:r>
        <w:t>the</w:t>
      </w:r>
      <w:r w:rsidRPr="00876C09">
        <w:t xml:space="preserve"> </w:t>
      </w:r>
      <w:r>
        <w:t>risks</w:t>
      </w:r>
      <w:r w:rsidRPr="00876C09">
        <w:t xml:space="preserve"> </w:t>
      </w:r>
      <w:r>
        <w:t>of exposure to silica dust</w:t>
      </w:r>
      <w:r w:rsidR="007B6F1D">
        <w:t xml:space="preserve"> –including the hierarchy of controls. </w:t>
      </w:r>
      <w:r w:rsidR="001926B1">
        <w:t xml:space="preserve"> The diagram below provides a quick reference guide to assist PCBUs understand the control measures that must be used for crystalline silica materials other than engineered stone. </w:t>
      </w:r>
    </w:p>
    <w:p w14:paraId="07A715EE" w14:textId="73C724D3" w:rsidR="006E36BC" w:rsidRDefault="00D247E8" w:rsidP="00C82F22">
      <w:pPr>
        <w:widowControl/>
        <w:autoSpaceDE/>
        <w:autoSpaceDN/>
        <w:spacing w:after="160" w:line="259" w:lineRule="auto"/>
        <w:ind w:right="544"/>
      </w:pPr>
      <w:r>
        <w:t>For</w:t>
      </w:r>
      <w:r w:rsidRPr="00876C09">
        <w:t xml:space="preserve"> </w:t>
      </w:r>
      <w:r>
        <w:t>more</w:t>
      </w:r>
      <w:r w:rsidRPr="00876C09">
        <w:t xml:space="preserve"> </w:t>
      </w:r>
      <w:r>
        <w:t>information</w:t>
      </w:r>
      <w:r w:rsidRPr="00876C09">
        <w:t xml:space="preserve"> </w:t>
      </w:r>
      <w:r>
        <w:t>about</w:t>
      </w:r>
      <w:r w:rsidRPr="00876C09">
        <w:t xml:space="preserve"> </w:t>
      </w:r>
      <w:r>
        <w:t>these</w:t>
      </w:r>
      <w:r w:rsidRPr="00876C09">
        <w:t xml:space="preserve"> </w:t>
      </w:r>
      <w:r>
        <w:t>control</w:t>
      </w:r>
      <w:r w:rsidRPr="00876C09">
        <w:t xml:space="preserve"> </w:t>
      </w:r>
      <w:r>
        <w:t>measures</w:t>
      </w:r>
      <w:r w:rsidRPr="00876C09">
        <w:t xml:space="preserve"> </w:t>
      </w:r>
      <w:r>
        <w:t>refer</w:t>
      </w:r>
      <w:r w:rsidR="00827DCC">
        <w:t xml:space="preserve"> to</w:t>
      </w:r>
      <w:r w:rsidRPr="00876C09">
        <w:t xml:space="preserve"> </w:t>
      </w:r>
      <w:r>
        <w:t>chapter</w:t>
      </w:r>
      <w:r w:rsidRPr="00876C09">
        <w:t xml:space="preserve"> </w:t>
      </w:r>
      <w:r w:rsidR="001926B1">
        <w:t>3</w:t>
      </w:r>
      <w:r w:rsidRPr="00876C09">
        <w:t xml:space="preserve"> </w:t>
      </w:r>
      <w:r>
        <w:t>in</w:t>
      </w:r>
      <w:r w:rsidRPr="00876C09">
        <w:t xml:space="preserve"> </w:t>
      </w:r>
      <w:r>
        <w:t>this</w:t>
      </w:r>
      <w:r w:rsidRPr="00876C09">
        <w:t xml:space="preserve"> Code.</w:t>
      </w:r>
    </w:p>
    <w:p w14:paraId="55325854" w14:textId="77777777" w:rsidR="00135A66" w:rsidRPr="007B7961" w:rsidRDefault="00135A66" w:rsidP="00135A66">
      <w:pPr>
        <w:pStyle w:val="Heading3"/>
        <w:spacing w:before="1"/>
        <w:ind w:left="0"/>
        <w:rPr>
          <w:color w:val="7E7E7E"/>
          <w:spacing w:val="-4"/>
        </w:rPr>
      </w:pPr>
      <w:r w:rsidRPr="007B7961">
        <w:rPr>
          <w:color w:val="7E7E7E"/>
          <w:spacing w:val="-4"/>
        </w:rPr>
        <w:t>SPECIFIC CONTROLS – LEGACY ENGINEERED STONE</w:t>
      </w:r>
    </w:p>
    <w:p w14:paraId="7209D622" w14:textId="469BB17A" w:rsidR="00135A66" w:rsidRPr="007B7961" w:rsidRDefault="00135A66" w:rsidP="00135A66">
      <w:pPr>
        <w:widowControl/>
        <w:autoSpaceDE/>
        <w:autoSpaceDN/>
        <w:spacing w:before="120" w:after="160" w:line="259" w:lineRule="auto"/>
        <w:ind w:right="544"/>
        <w:rPr>
          <w:b/>
          <w:bCs/>
        </w:rPr>
      </w:pPr>
      <w:r w:rsidRPr="007B7961">
        <w:rPr>
          <w:b/>
          <w:bCs/>
        </w:rPr>
        <w:t>From 1 July 2024 PCBU</w:t>
      </w:r>
      <w:r w:rsidR="007B7961" w:rsidRPr="007B7961">
        <w:rPr>
          <w:b/>
          <w:bCs/>
        </w:rPr>
        <w:t>s</w:t>
      </w:r>
      <w:r w:rsidRPr="007B7961">
        <w:rPr>
          <w:b/>
          <w:bCs/>
        </w:rPr>
        <w:t xml:space="preserve"> must not carry out, or direct or allow a worker to carry out, work that involves manufacturing, supplying, processing or installing engineered stone benchtops, panels or slabs. </w:t>
      </w:r>
    </w:p>
    <w:p w14:paraId="2A1FBEDD" w14:textId="2ED98126" w:rsidR="007B7961" w:rsidRPr="007B7961" w:rsidRDefault="007B7961" w:rsidP="007B7961">
      <w:pPr>
        <w:widowControl/>
        <w:autoSpaceDE/>
        <w:autoSpaceDN/>
        <w:spacing w:before="120" w:after="160" w:line="259" w:lineRule="auto"/>
        <w:ind w:right="544"/>
      </w:pPr>
      <w:r>
        <w:t xml:space="preserve">ONLY PERMITTED WORKS ARE ALLOWED WITH A BANNED </w:t>
      </w:r>
      <w:r w:rsidRPr="007B7961">
        <w:t xml:space="preserve">ENGINEERED STONE </w:t>
      </w:r>
      <w:r>
        <w:t xml:space="preserve">PRODUCT AND ONLY WHERE THOSE WORKS </w:t>
      </w:r>
      <w:r w:rsidRPr="007B7961">
        <w:t>CONTROLLED.</w:t>
      </w:r>
    </w:p>
    <w:p w14:paraId="6F53240D" w14:textId="1FAA6571" w:rsidR="00135A66" w:rsidRDefault="00880C02" w:rsidP="00C82F22">
      <w:pPr>
        <w:widowControl/>
        <w:autoSpaceDE/>
        <w:autoSpaceDN/>
        <w:spacing w:after="160" w:line="259" w:lineRule="auto"/>
        <w:ind w:right="544"/>
      </w:pPr>
      <w:r>
        <w:t xml:space="preserve">PCUBs should refer to guidance </w:t>
      </w:r>
      <w:r w:rsidR="007B7961">
        <w:t>published by WorkSafe ACT</w:t>
      </w:r>
      <w:r>
        <w:t xml:space="preserve"> for information about </w:t>
      </w:r>
      <w:r w:rsidR="007B7961">
        <w:t>the e</w:t>
      </w:r>
      <w:r>
        <w:t xml:space="preserve">ngineered stone prohibition: Guidance for PCBUs.   </w:t>
      </w:r>
    </w:p>
    <w:p w14:paraId="3000EF6E" w14:textId="2C7BF058" w:rsidR="006E36BC" w:rsidRDefault="001926B1">
      <w:pPr>
        <w:pStyle w:val="BodyText"/>
        <w:rPr>
          <w:sz w:val="24"/>
        </w:rPr>
      </w:pPr>
      <w:r>
        <w:rPr>
          <w:noProof/>
        </w:rPr>
        <w:lastRenderedPageBreak/>
        <w:drawing>
          <wp:anchor distT="0" distB="0" distL="0" distR="0" simplePos="0" relativeHeight="487676928" behindDoc="0" locked="0" layoutInCell="1" allowOverlap="1" wp14:anchorId="4B9DD3B7" wp14:editId="33CE521B">
            <wp:simplePos x="0" y="0"/>
            <wp:positionH relativeFrom="page">
              <wp:posOffset>943610</wp:posOffset>
            </wp:positionH>
            <wp:positionV relativeFrom="paragraph">
              <wp:posOffset>0</wp:posOffset>
            </wp:positionV>
            <wp:extent cx="5936400" cy="7545600"/>
            <wp:effectExtent l="0" t="0" r="7620" b="0"/>
            <wp:wrapTopAndBottom/>
            <wp:docPr id="2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55" cstate="print"/>
                    <a:stretch>
                      <a:fillRect/>
                    </a:stretch>
                  </pic:blipFill>
                  <pic:spPr>
                    <a:xfrm>
                      <a:off x="0" y="0"/>
                      <a:ext cx="5936400" cy="7545600"/>
                    </a:xfrm>
                    <a:prstGeom prst="rect">
                      <a:avLst/>
                    </a:prstGeom>
                  </pic:spPr>
                </pic:pic>
              </a:graphicData>
            </a:graphic>
            <wp14:sizeRelH relativeFrom="margin">
              <wp14:pctWidth>0</wp14:pctWidth>
            </wp14:sizeRelH>
            <wp14:sizeRelV relativeFrom="margin">
              <wp14:pctHeight>0</wp14:pctHeight>
            </wp14:sizeRelV>
          </wp:anchor>
        </w:drawing>
      </w:r>
    </w:p>
    <w:p w14:paraId="2EEE09A2" w14:textId="31628B04" w:rsidR="006E36BC" w:rsidRDefault="006E36BC">
      <w:pPr>
        <w:pStyle w:val="BodyText"/>
        <w:spacing w:before="5"/>
        <w:rPr>
          <w:sz w:val="19"/>
        </w:rPr>
      </w:pPr>
    </w:p>
    <w:p w14:paraId="75393B09" w14:textId="77777777" w:rsidR="001926B1" w:rsidRDefault="001926B1" w:rsidP="001926B1">
      <w:pPr>
        <w:pStyle w:val="Style2"/>
        <w:numPr>
          <w:ilvl w:val="0"/>
          <w:numId w:val="0"/>
        </w:numPr>
        <w:ind w:left="1661"/>
      </w:pPr>
      <w:bookmarkStart w:id="23" w:name="_TOC_250018"/>
    </w:p>
    <w:p w14:paraId="5E82AD4A" w14:textId="77777777" w:rsidR="001926B1" w:rsidRDefault="001926B1" w:rsidP="001926B1">
      <w:pPr>
        <w:pStyle w:val="Style2"/>
        <w:numPr>
          <w:ilvl w:val="0"/>
          <w:numId w:val="0"/>
        </w:numPr>
        <w:ind w:left="1661"/>
      </w:pPr>
    </w:p>
    <w:bookmarkStart w:id="24" w:name="_Toc169788670"/>
    <w:p w14:paraId="7CF447F1" w14:textId="548E8307" w:rsidR="006E36BC" w:rsidRPr="00B920FA" w:rsidRDefault="00B64338" w:rsidP="00C9238B">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r>
        <w:rPr>
          <w:noProof/>
        </w:rPr>
        <w:lastRenderedPageBreak/>
        <mc:AlternateContent>
          <mc:Choice Requires="wps">
            <w:drawing>
              <wp:anchor distT="45720" distB="45720" distL="114300" distR="114300" simplePos="0" relativeHeight="487743488" behindDoc="0" locked="0" layoutInCell="1" allowOverlap="1" wp14:anchorId="012A7757" wp14:editId="7D3AD1C6">
                <wp:simplePos x="0" y="0"/>
                <wp:positionH relativeFrom="margin">
                  <wp:posOffset>0</wp:posOffset>
                </wp:positionH>
                <wp:positionV relativeFrom="paragraph">
                  <wp:posOffset>1282700</wp:posOffset>
                </wp:positionV>
                <wp:extent cx="5925185" cy="612140"/>
                <wp:effectExtent l="0" t="0" r="0" b="0"/>
                <wp:wrapSquare wrapText="bothSides"/>
                <wp:docPr id="232"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5EF85342" w14:textId="05C11F53" w:rsidR="00DE38B7" w:rsidRDefault="00DE38B7" w:rsidP="00DE38B7">
                            <w:pPr>
                              <w:pStyle w:val="Heading5"/>
                              <w:spacing w:before="93"/>
                              <w:ind w:left="0"/>
                            </w:pPr>
                            <w:r>
                              <w:t>WHS</w:t>
                            </w:r>
                            <w:r>
                              <w:rPr>
                                <w:spacing w:val="-5"/>
                              </w:rPr>
                              <w:t xml:space="preserve"> </w:t>
                            </w:r>
                            <w:r>
                              <w:t>Regulation,</w:t>
                            </w:r>
                            <w:r>
                              <w:rPr>
                                <w:spacing w:val="-5"/>
                              </w:rPr>
                              <w:t xml:space="preserve"> </w:t>
                            </w:r>
                            <w:r>
                              <w:t>section 49</w:t>
                            </w:r>
                          </w:p>
                          <w:p w14:paraId="779EE988" w14:textId="0166E58F" w:rsidR="00DE38B7" w:rsidRDefault="00DE38B7" w:rsidP="00DE38B7">
                            <w:pPr>
                              <w:pStyle w:val="BodyText"/>
                              <w:spacing w:before="119"/>
                            </w:pPr>
                            <w:r w:rsidRPr="001F6199">
                              <w:t>Ensuring exposure standards for substances and mixtures not exceeded</w:t>
                            </w:r>
                          </w:p>
                          <w:p w14:paraId="26720F74" w14:textId="77777777" w:rsidR="00DE38B7" w:rsidRDefault="00DE38B7" w:rsidP="00DE38B7"/>
                          <w:p w14:paraId="00C7912A" w14:textId="77777777" w:rsidR="00DE38B7" w:rsidRDefault="00DE38B7" w:rsidP="00DE38B7">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2A7757" id="Text Box 232" o:spid="_x0000_s1043" type="#_x0000_t202" style="position:absolute;left:0;text-align:left;margin-left:0;margin-top:101pt;width:466.55pt;height:48.2pt;z-index:4877434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Qn5LAIAADwEAAAOAAAAZHJzL2Uyb0RvYy54bWysU9tu2zAMfR+wfxD0vjg24jYx4hRdug4D&#10;ugvQ7QMUWY6FSaImKbGzrx8lO2m2vQ17EURSOiQPD9d3g1bkKJyXYGqaz+aUCMOhkWZf029fH98s&#10;KfGBmYYpMKKmJ+Hp3eb1q3VvK1FAB6oRjiCI8VVva9qFYKss87wTmvkZWGEw2ILTLKDp9lnjWI/o&#10;WmXFfH6T9eAa64AL79H7MAbpJuG3reDhc9t6EYiqKdYW0unSuYtntlmzau+Y7SSfymD/UIVm0mDS&#10;C9QDC4wcnPwLSkvuwEMbZhx0Bm0ruUg9YDf5/I9unjtmReoFyfH2QpP/f7D80/HZfnEkDG9hwAGm&#10;Jrx9Av7dEwPbjpm9uHcO+k6wBhPnkbKst76avkaqfeUjyK7/CA0OmR0CJKChdTqygn0SRMcBnC6k&#10;iyEQjs5yVZT5sqSEY+wmL/JFmkrGqvNv63x4L0CTeKmpw6EmdHZ88iFWw6rzk5jMg5LNo1QqGVFI&#10;YqscOTKUAONcmDB2qQ4ayx39KKX5JAZ0o2RG9/LsxhRJkhEpJfwtiTKkr+mqLMpUl4GYPSlLy4Dy&#10;VlLXNGFNOSKX70yTngQm1XjHJMpM5EY+R2bDsBuIbJD520h9JHsHzQnpdjDKGdcPLx24n5T0KOWa&#10;+h8H5gQl6oPBka3yBXJKQjIW5W2BhruO7K4jzHCEqmmgZLxuQ9qXyKaBexxtKxPrL5VMNaNEEzfT&#10;OsUduLbTq5el3/wCAAD//wMAUEsDBBQABgAIAAAAIQD4jnWc3gAAAAgBAAAPAAAAZHJzL2Rvd25y&#10;ZXYueG1sTI/BTsNADETvSPzDykjc6KYplCTNpkJIICHRA4UP2GbdJGrWG7JuG/4ec6I32zMavynX&#10;k+/VCcfYBTIwnyWgkOrgOmoMfH2+3GWgIltytg+EBn4wwrq6vipt4cKZPvC05UZJCMXCGmiZh0Lr&#10;WLfobZyFAUm0fRi9ZVnHRrvRniXc9zpNkqX2tiP50NoBn1usD9ujN7BZvoW82zz41y57/OaaoztM&#10;78bc3kxPK1CME/+b4Q9f0KESpl04kouqNyBF2ECapDKInC8Wc1A7ueTZPeiq1JcFql8AAAD//wMA&#10;UEsBAi0AFAAGAAgAAAAhALaDOJL+AAAA4QEAABMAAAAAAAAAAAAAAAAAAAAAAFtDb250ZW50X1R5&#10;cGVzXS54bWxQSwECLQAUAAYACAAAACEAOP0h/9YAAACUAQAACwAAAAAAAAAAAAAAAAAvAQAAX3Jl&#10;bHMvLnJlbHNQSwECLQAUAAYACAAAACEA9G0J+SwCAAA8BAAADgAAAAAAAAAAAAAAAAAuAgAAZHJz&#10;L2Uyb0RvYy54bWxQSwECLQAUAAYACAAAACEA+I51nN4AAAAIAQAADwAAAAAAAAAAAAAAAACGBAAA&#10;ZHJzL2Rvd25yZXYueG1sUEsFBgAAAAAEAAQA8wAAAJEFAAAAAA==&#10;" fillcolor="#dbe5f1 [660]" stroked="f">
                <v:textbox>
                  <w:txbxContent>
                    <w:p w14:paraId="5EF85342" w14:textId="05C11F53" w:rsidR="00DE38B7" w:rsidRDefault="00DE38B7" w:rsidP="00DE38B7">
                      <w:pPr>
                        <w:pStyle w:val="Heading5"/>
                        <w:spacing w:before="93"/>
                        <w:ind w:left="0"/>
                      </w:pPr>
                      <w:r>
                        <w:t>WHS</w:t>
                      </w:r>
                      <w:r>
                        <w:rPr>
                          <w:spacing w:val="-5"/>
                        </w:rPr>
                        <w:t xml:space="preserve"> </w:t>
                      </w:r>
                      <w:r>
                        <w:t>Regulation,</w:t>
                      </w:r>
                      <w:r>
                        <w:rPr>
                          <w:spacing w:val="-5"/>
                        </w:rPr>
                        <w:t xml:space="preserve"> </w:t>
                      </w:r>
                      <w:r>
                        <w:t>section 49</w:t>
                      </w:r>
                    </w:p>
                    <w:p w14:paraId="779EE988" w14:textId="0166E58F" w:rsidR="00DE38B7" w:rsidRDefault="00DE38B7" w:rsidP="00DE38B7">
                      <w:pPr>
                        <w:pStyle w:val="BodyText"/>
                        <w:spacing w:before="119"/>
                      </w:pPr>
                      <w:r w:rsidRPr="001F6199">
                        <w:t>Ensuring exposure standards for substances and mixtures not exceeded</w:t>
                      </w:r>
                    </w:p>
                    <w:p w14:paraId="26720F74" w14:textId="77777777" w:rsidR="00DE38B7" w:rsidRDefault="00DE38B7" w:rsidP="00DE38B7"/>
                    <w:p w14:paraId="00C7912A" w14:textId="77777777" w:rsidR="00DE38B7" w:rsidRDefault="00DE38B7" w:rsidP="00DE38B7">
                      <w:pPr>
                        <w:shd w:val="clear" w:color="auto" w:fill="DBE5F1" w:themeFill="accent1" w:themeFillTint="33"/>
                      </w:pPr>
                    </w:p>
                  </w:txbxContent>
                </v:textbox>
                <w10:wrap type="square" anchorx="margin"/>
              </v:shape>
            </w:pict>
          </mc:Fallback>
        </mc:AlternateContent>
      </w:r>
      <w:r w:rsidR="00D247E8" w:rsidRPr="00C9238B">
        <w:rPr>
          <w:color w:val="7030A0"/>
          <w:sz w:val="40"/>
          <w:szCs w:val="40"/>
          <w:lang w:val="en-AU"/>
        </w:rPr>
        <w:t>Workplace</w:t>
      </w:r>
      <w:r w:rsidR="00D247E8" w:rsidRPr="00B920FA">
        <w:rPr>
          <w:color w:val="7030A0"/>
          <w:sz w:val="40"/>
          <w:szCs w:val="40"/>
          <w:lang w:val="en-AU"/>
        </w:rPr>
        <w:t xml:space="preserve"> exposure standard for </w:t>
      </w:r>
      <w:bookmarkEnd w:id="23"/>
      <w:r w:rsidR="00D247E8" w:rsidRPr="00B920FA">
        <w:rPr>
          <w:color w:val="7030A0"/>
          <w:sz w:val="40"/>
          <w:szCs w:val="40"/>
          <w:lang w:val="en-AU"/>
        </w:rPr>
        <w:t>respirable crystalline silica</w:t>
      </w:r>
      <w:bookmarkEnd w:id="24"/>
    </w:p>
    <w:p w14:paraId="51C64637" w14:textId="77777777" w:rsidR="00DD1254" w:rsidRDefault="00DD1254" w:rsidP="00DE38B7">
      <w:pPr>
        <w:widowControl/>
        <w:autoSpaceDE/>
        <w:autoSpaceDN/>
        <w:spacing w:before="120" w:after="160" w:line="259" w:lineRule="auto"/>
        <w:ind w:right="544"/>
      </w:pPr>
    </w:p>
    <w:p w14:paraId="7AB8A094" w14:textId="3CF65922" w:rsidR="006E36BC" w:rsidRDefault="00D247E8" w:rsidP="00DE38B7">
      <w:pPr>
        <w:widowControl/>
        <w:autoSpaceDE/>
        <w:autoSpaceDN/>
        <w:spacing w:before="120" w:after="160" w:line="259" w:lineRule="auto"/>
        <w:ind w:right="544"/>
      </w:pPr>
      <w:r>
        <w:t>A</w:t>
      </w:r>
      <w:r w:rsidRPr="00876C09">
        <w:t xml:space="preserve"> </w:t>
      </w:r>
      <w:r>
        <w:t>workplace</w:t>
      </w:r>
      <w:r w:rsidRPr="00876C09">
        <w:t xml:space="preserve"> </w:t>
      </w:r>
      <w:r>
        <w:t>exposure</w:t>
      </w:r>
      <w:r w:rsidRPr="00876C09">
        <w:t xml:space="preserve"> </w:t>
      </w:r>
      <w:r>
        <w:t>standard</w:t>
      </w:r>
      <w:r w:rsidRPr="00876C09">
        <w:t xml:space="preserve"> </w:t>
      </w:r>
      <w:r>
        <w:t>is a</w:t>
      </w:r>
      <w:r w:rsidRPr="00876C09">
        <w:t xml:space="preserve"> </w:t>
      </w:r>
      <w:r>
        <w:t>legal</w:t>
      </w:r>
      <w:r w:rsidRPr="00876C09">
        <w:t xml:space="preserve"> </w:t>
      </w:r>
      <w:r>
        <w:t>requirement</w:t>
      </w:r>
      <w:r w:rsidRPr="00876C09">
        <w:t xml:space="preserve"> </w:t>
      </w:r>
      <w:r>
        <w:t>for</w:t>
      </w:r>
      <w:r w:rsidRPr="00876C09">
        <w:t xml:space="preserve"> </w:t>
      </w:r>
      <w:r>
        <w:t>workplaces</w:t>
      </w:r>
      <w:r w:rsidRPr="00876C09">
        <w:t xml:space="preserve"> </w:t>
      </w:r>
      <w:r>
        <w:t>to</w:t>
      </w:r>
      <w:r w:rsidRPr="00876C09">
        <w:t xml:space="preserve"> </w:t>
      </w:r>
      <w:r>
        <w:t>limit</w:t>
      </w:r>
      <w:r w:rsidRPr="00876C09">
        <w:t xml:space="preserve"> </w:t>
      </w:r>
      <w:r>
        <w:t>how</w:t>
      </w:r>
      <w:r w:rsidRPr="00876C09">
        <w:t xml:space="preserve"> </w:t>
      </w:r>
      <w:r>
        <w:t>much people can be exposed to dangerous materials, like respirable crystalline silica.</w:t>
      </w:r>
    </w:p>
    <w:p w14:paraId="17F53C5D" w14:textId="55BF6B33" w:rsidR="006E36BC" w:rsidRDefault="00D247E8" w:rsidP="00C82F22">
      <w:pPr>
        <w:widowControl/>
        <w:autoSpaceDE/>
        <w:autoSpaceDN/>
        <w:spacing w:after="160" w:line="259" w:lineRule="auto"/>
        <w:ind w:right="544"/>
      </w:pPr>
      <w:r>
        <w:t>An exposure standard represents the airborne concentration of a particular substance or mixture</w:t>
      </w:r>
      <w:r w:rsidRPr="00876C09">
        <w:t xml:space="preserve"> </w:t>
      </w:r>
      <w:r>
        <w:t>that</w:t>
      </w:r>
      <w:r w:rsidRPr="00876C09">
        <w:t xml:space="preserve"> </w:t>
      </w:r>
      <w:r>
        <w:t>must</w:t>
      </w:r>
      <w:r w:rsidRPr="00876C09">
        <w:t xml:space="preserve"> </w:t>
      </w:r>
      <w:r>
        <w:t>not</w:t>
      </w:r>
      <w:r w:rsidRPr="00876C09">
        <w:t xml:space="preserve"> </w:t>
      </w:r>
      <w:r>
        <w:t>be</w:t>
      </w:r>
      <w:r w:rsidRPr="00876C09">
        <w:t xml:space="preserve"> </w:t>
      </w:r>
      <w:r>
        <w:t>exceeded.</w:t>
      </w:r>
      <w:r w:rsidRPr="00876C09">
        <w:t xml:space="preserve"> </w:t>
      </w:r>
      <w:r>
        <w:t>It does</w:t>
      </w:r>
      <w:r w:rsidRPr="00876C09">
        <w:t xml:space="preserve"> </w:t>
      </w:r>
      <w:r>
        <w:t>not</w:t>
      </w:r>
      <w:r w:rsidRPr="00876C09">
        <w:t xml:space="preserve"> </w:t>
      </w:r>
      <w:r>
        <w:t>represent</w:t>
      </w:r>
      <w:r w:rsidRPr="00876C09">
        <w:t xml:space="preserve"> </w:t>
      </w:r>
      <w:r>
        <w:t>a</w:t>
      </w:r>
      <w:r w:rsidRPr="00876C09">
        <w:t xml:space="preserve"> </w:t>
      </w:r>
      <w:r>
        <w:t>line</w:t>
      </w:r>
      <w:r w:rsidRPr="00876C09">
        <w:t xml:space="preserve"> </w:t>
      </w:r>
      <w:r>
        <w:t>between</w:t>
      </w:r>
      <w:r w:rsidRPr="00876C09">
        <w:t xml:space="preserve"> </w:t>
      </w:r>
      <w:r>
        <w:t>a</w:t>
      </w:r>
      <w:r w:rsidRPr="00876C09">
        <w:t xml:space="preserve"> </w:t>
      </w:r>
      <w:r>
        <w:t>‘safe’</w:t>
      </w:r>
      <w:r w:rsidRPr="00876C09">
        <w:t xml:space="preserve"> </w:t>
      </w:r>
      <w:r>
        <w:t>and</w:t>
      </w:r>
      <w:r w:rsidRPr="00876C09">
        <w:t xml:space="preserve"> </w:t>
      </w:r>
      <w:r>
        <w:t>‘unsafe’ concentration of an airborne substance or mixture. The exposure standard does not eliminate risk of disease and some people might experience adverse health effects below</w:t>
      </w:r>
      <w:r w:rsidRPr="00876C09">
        <w:t xml:space="preserve"> </w:t>
      </w:r>
      <w:r>
        <w:t>the exposure standard.</w:t>
      </w:r>
    </w:p>
    <w:p w14:paraId="0963A84A" w14:textId="1D969399" w:rsidR="006E36BC" w:rsidRDefault="00D247E8" w:rsidP="00C82F22">
      <w:pPr>
        <w:widowControl/>
        <w:autoSpaceDE/>
        <w:autoSpaceDN/>
        <w:spacing w:after="160" w:line="259" w:lineRule="auto"/>
        <w:ind w:right="544"/>
      </w:pPr>
      <w:r>
        <w:t>A PCBU at a workplace must ensure that no person at the workplace is exposed to a substance</w:t>
      </w:r>
      <w:r w:rsidRPr="00876C09">
        <w:t xml:space="preserve"> </w:t>
      </w:r>
      <w:r>
        <w:t>or</w:t>
      </w:r>
      <w:r w:rsidRPr="00876C09">
        <w:t xml:space="preserve"> </w:t>
      </w:r>
      <w:r>
        <w:t>mixture</w:t>
      </w:r>
      <w:r w:rsidRPr="00876C09">
        <w:t xml:space="preserve"> </w:t>
      </w:r>
      <w:r>
        <w:t>in</w:t>
      </w:r>
      <w:r w:rsidRPr="00876C09">
        <w:t xml:space="preserve"> </w:t>
      </w:r>
      <w:r>
        <w:t>an</w:t>
      </w:r>
      <w:r w:rsidRPr="00876C09">
        <w:t xml:space="preserve"> </w:t>
      </w:r>
      <w:r>
        <w:t>airborne</w:t>
      </w:r>
      <w:r w:rsidRPr="00876C09">
        <w:t xml:space="preserve"> </w:t>
      </w:r>
      <w:r>
        <w:t>concentration</w:t>
      </w:r>
      <w:r w:rsidRPr="00876C09">
        <w:t xml:space="preserve"> </w:t>
      </w:r>
      <w:r>
        <w:t>that</w:t>
      </w:r>
      <w:r w:rsidRPr="00876C09">
        <w:t xml:space="preserve"> </w:t>
      </w:r>
      <w:r>
        <w:t>exceeds</w:t>
      </w:r>
      <w:r w:rsidRPr="00876C09">
        <w:t xml:space="preserve"> </w:t>
      </w:r>
      <w:r>
        <w:t>the</w:t>
      </w:r>
      <w:r w:rsidRPr="00876C09">
        <w:t xml:space="preserve"> </w:t>
      </w:r>
      <w:r>
        <w:t>exposure</w:t>
      </w:r>
      <w:r w:rsidRPr="00876C09">
        <w:t xml:space="preserve"> </w:t>
      </w:r>
      <w:r>
        <w:t>standard</w:t>
      </w:r>
      <w:r w:rsidRPr="00876C09">
        <w:t xml:space="preserve"> </w:t>
      </w:r>
      <w:r>
        <w:t>for the substance or mixture. The duty to ensure the workplace exposure standard is not exceeded is absolute and not qualified by ‘so far as is reasonably practicable’.</w:t>
      </w:r>
    </w:p>
    <w:p w14:paraId="4F3BE1CB" w14:textId="1BAD1365" w:rsidR="006E36BC" w:rsidRDefault="00D247E8" w:rsidP="00C82F22">
      <w:pPr>
        <w:widowControl/>
        <w:autoSpaceDE/>
        <w:autoSpaceDN/>
        <w:spacing w:after="160" w:line="259" w:lineRule="auto"/>
        <w:ind w:right="544"/>
      </w:pPr>
      <w:r>
        <w:t xml:space="preserve">This means that a PCBU must ensure that no person at the workplace is exposed to a hazardous chemical, such as </w:t>
      </w:r>
      <w:r w:rsidR="00DA1A19">
        <w:t xml:space="preserve">respirable </w:t>
      </w:r>
      <w:r>
        <w:t>crystalline silica, at a concentration above the workplace exposure</w:t>
      </w:r>
      <w:r w:rsidRPr="00876C09">
        <w:t xml:space="preserve"> </w:t>
      </w:r>
      <w:r>
        <w:t>standard.</w:t>
      </w:r>
      <w:r w:rsidRPr="00876C09">
        <w:t xml:space="preserve"> </w:t>
      </w:r>
      <w:r>
        <w:t>There</w:t>
      </w:r>
      <w:r w:rsidRPr="00876C09">
        <w:t xml:space="preserve"> </w:t>
      </w:r>
      <w:r>
        <w:t>are</w:t>
      </w:r>
      <w:r w:rsidRPr="00876C09">
        <w:t xml:space="preserve"> </w:t>
      </w:r>
      <w:r w:rsidR="00DD1254">
        <w:t>four</w:t>
      </w:r>
      <w:r w:rsidR="00DD1254" w:rsidRPr="00876C09">
        <w:t xml:space="preserve"> </w:t>
      </w:r>
      <w:r>
        <w:t>substances</w:t>
      </w:r>
      <w:r w:rsidRPr="00876C09">
        <w:t xml:space="preserve"> </w:t>
      </w:r>
      <w:r>
        <w:t>classified</w:t>
      </w:r>
      <w:r w:rsidRPr="00876C09">
        <w:t xml:space="preserve"> </w:t>
      </w:r>
      <w:r>
        <w:t>as</w:t>
      </w:r>
      <w:r w:rsidRPr="00876C09">
        <w:t xml:space="preserve"> </w:t>
      </w:r>
      <w:r>
        <w:t>respirable</w:t>
      </w:r>
      <w:r w:rsidRPr="00876C09">
        <w:t xml:space="preserve"> </w:t>
      </w:r>
      <w:r>
        <w:t>crystalline</w:t>
      </w:r>
      <w:r w:rsidRPr="00876C09">
        <w:t xml:space="preserve"> </w:t>
      </w:r>
      <w:r>
        <w:t>silica</w:t>
      </w:r>
      <w:r w:rsidRPr="00876C09">
        <w:t xml:space="preserve"> </w:t>
      </w:r>
      <w:r>
        <w:t>by the workplace exposure standard for airborne contaminants: Cristobalite, Quartz</w:t>
      </w:r>
      <w:r w:rsidR="00B64338">
        <w:t>,</w:t>
      </w:r>
      <w:r w:rsidR="00386779">
        <w:t xml:space="preserve"> </w:t>
      </w:r>
      <w:r w:rsidRPr="00876C09">
        <w:t>Tridymite</w:t>
      </w:r>
      <w:r w:rsidR="00B64338">
        <w:t xml:space="preserve"> and Tripoli</w:t>
      </w:r>
      <w:r w:rsidRPr="00876C09">
        <w:t>.</w:t>
      </w:r>
    </w:p>
    <w:p w14:paraId="47520A74" w14:textId="3F551F9D" w:rsidR="006E36BC" w:rsidRDefault="00D247E8" w:rsidP="00C82F22">
      <w:pPr>
        <w:widowControl/>
        <w:autoSpaceDE/>
        <w:autoSpaceDN/>
        <w:spacing w:after="160" w:line="259" w:lineRule="auto"/>
        <w:ind w:right="544"/>
      </w:pPr>
      <w:r>
        <w:t>The</w:t>
      </w:r>
      <w:r w:rsidRPr="00876C09">
        <w:t xml:space="preserve"> </w:t>
      </w:r>
      <w:r>
        <w:t>workplace</w:t>
      </w:r>
      <w:r w:rsidRPr="00876C09">
        <w:t xml:space="preserve"> </w:t>
      </w:r>
      <w:r>
        <w:t>exposure</w:t>
      </w:r>
      <w:r w:rsidRPr="00876C09">
        <w:t xml:space="preserve"> </w:t>
      </w:r>
      <w:r>
        <w:t>standard</w:t>
      </w:r>
      <w:r w:rsidRPr="00876C09">
        <w:t xml:space="preserve"> </w:t>
      </w:r>
      <w:r>
        <w:t>for</w:t>
      </w:r>
      <w:r w:rsidRPr="00876C09">
        <w:t xml:space="preserve"> </w:t>
      </w:r>
      <w:r>
        <w:t>respirable</w:t>
      </w:r>
      <w:r w:rsidRPr="00876C09">
        <w:t xml:space="preserve"> </w:t>
      </w:r>
      <w:r>
        <w:t>crystalline</w:t>
      </w:r>
      <w:r w:rsidRPr="00876C09">
        <w:t xml:space="preserve"> </w:t>
      </w:r>
      <w:r>
        <w:t>silica</w:t>
      </w:r>
      <w:r w:rsidRPr="00876C09">
        <w:t xml:space="preserve"> </w:t>
      </w:r>
      <w:r>
        <w:t>is</w:t>
      </w:r>
      <w:r w:rsidRPr="00876C09">
        <w:t xml:space="preserve"> </w:t>
      </w:r>
      <w:r>
        <w:t>an</w:t>
      </w:r>
      <w:r w:rsidRPr="00876C09">
        <w:t xml:space="preserve"> </w:t>
      </w:r>
      <w:r>
        <w:t>eight</w:t>
      </w:r>
      <w:r w:rsidR="00876C09">
        <w:t>-</w:t>
      </w:r>
      <w:r>
        <w:t>hour</w:t>
      </w:r>
      <w:r w:rsidRPr="00876C09">
        <w:t xml:space="preserve"> </w:t>
      </w:r>
      <w:r>
        <w:t xml:space="preserve">time weighted average (TWA) of 0.05 milligrams per cubic </w:t>
      </w:r>
      <w:r w:rsidR="00C14595">
        <w:t>meter</w:t>
      </w:r>
      <w:r>
        <w:t xml:space="preserve"> (mg/m</w:t>
      </w:r>
      <w:r w:rsidRPr="00876C09">
        <w:t>3</w:t>
      </w:r>
      <w:r>
        <w:t>).</w:t>
      </w:r>
    </w:p>
    <w:p w14:paraId="3CEE082D" w14:textId="17F2E6C7" w:rsidR="005D75F8" w:rsidRDefault="005D75F8" w:rsidP="00C82F22">
      <w:pPr>
        <w:widowControl/>
        <w:autoSpaceDE/>
        <w:autoSpaceDN/>
        <w:spacing w:after="160" w:line="259" w:lineRule="auto"/>
        <w:ind w:right="544"/>
      </w:pPr>
      <w:r>
        <w:rPr>
          <w:b/>
          <w:bCs/>
        </w:rPr>
        <w:t>Note:</w:t>
      </w:r>
      <w:r>
        <w:t xml:space="preserve"> when selecting control measures to comply with other health and safety duties PCBUs should consider the </w:t>
      </w:r>
      <w:r w:rsidRPr="00B34DF6">
        <w:t xml:space="preserve">health based </w:t>
      </w:r>
      <w:r>
        <w:t>exposure</w:t>
      </w:r>
      <w:r w:rsidRPr="00B34DF6">
        <w:t xml:space="preserve"> standard for respirable crystalline silica </w:t>
      </w:r>
      <w:r>
        <w:t>of</w:t>
      </w:r>
      <w:r w:rsidRPr="00B34DF6">
        <w:t xml:space="preserve"> 0.02 mg/m3 over an eight-hour time weighted average</w:t>
      </w:r>
      <w:r w:rsidRPr="00B34DF6">
        <w:rPr>
          <w:vertAlign w:val="superscript"/>
        </w:rPr>
        <w:footnoteReference w:id="11"/>
      </w:r>
      <w:r>
        <w:t xml:space="preserve"> as this is recognised to be the level at which a risk to workers’ health is present.</w:t>
      </w:r>
    </w:p>
    <w:p w14:paraId="77ECC12A" w14:textId="77777777" w:rsidR="006E36BC" w:rsidRDefault="00D247E8" w:rsidP="00FF6E7B">
      <w:pPr>
        <w:pStyle w:val="Heading3"/>
        <w:spacing w:before="122"/>
        <w:ind w:left="0"/>
      </w:pPr>
      <w:r>
        <w:rPr>
          <w:color w:val="7E7E7E"/>
        </w:rPr>
        <w:t>ADJUSTMENT</w:t>
      </w:r>
      <w:r>
        <w:rPr>
          <w:color w:val="7E7E7E"/>
          <w:spacing w:val="-6"/>
        </w:rPr>
        <w:t xml:space="preserve"> </w:t>
      </w:r>
      <w:r>
        <w:rPr>
          <w:color w:val="7E7E7E"/>
        </w:rPr>
        <w:t>OF</w:t>
      </w:r>
      <w:r>
        <w:rPr>
          <w:color w:val="7E7E7E"/>
          <w:spacing w:val="-6"/>
        </w:rPr>
        <w:t xml:space="preserve"> </w:t>
      </w:r>
      <w:r>
        <w:rPr>
          <w:color w:val="7E7E7E"/>
        </w:rPr>
        <w:t>EXPOSURE</w:t>
      </w:r>
      <w:r>
        <w:rPr>
          <w:color w:val="7E7E7E"/>
          <w:spacing w:val="-9"/>
        </w:rPr>
        <w:t xml:space="preserve"> </w:t>
      </w:r>
      <w:r>
        <w:rPr>
          <w:color w:val="7E7E7E"/>
        </w:rPr>
        <w:t>STANDARDS</w:t>
      </w:r>
      <w:r>
        <w:rPr>
          <w:color w:val="7E7E7E"/>
          <w:spacing w:val="-9"/>
        </w:rPr>
        <w:t xml:space="preserve"> </w:t>
      </w:r>
      <w:r>
        <w:rPr>
          <w:color w:val="7E7E7E"/>
        </w:rPr>
        <w:t>FOR</w:t>
      </w:r>
      <w:r>
        <w:rPr>
          <w:color w:val="7E7E7E"/>
          <w:spacing w:val="-9"/>
        </w:rPr>
        <w:t xml:space="preserve"> </w:t>
      </w:r>
      <w:r>
        <w:rPr>
          <w:color w:val="7E7E7E"/>
        </w:rPr>
        <w:t>EXTENDED WORK SHIFTS</w:t>
      </w:r>
    </w:p>
    <w:p w14:paraId="50BB5DD2" w14:textId="252F84A6" w:rsidR="006E36BC" w:rsidRDefault="00D247E8" w:rsidP="00DE38B7">
      <w:pPr>
        <w:widowControl/>
        <w:autoSpaceDE/>
        <w:autoSpaceDN/>
        <w:spacing w:before="120" w:after="160" w:line="259" w:lineRule="auto"/>
        <w:ind w:right="544"/>
      </w:pPr>
      <w:r>
        <w:t>A</w:t>
      </w:r>
      <w:r w:rsidRPr="00876C09">
        <w:t xml:space="preserve"> </w:t>
      </w:r>
      <w:r>
        <w:t>TWA</w:t>
      </w:r>
      <w:r w:rsidRPr="00876C09">
        <w:t xml:space="preserve"> </w:t>
      </w:r>
      <w:r>
        <w:t>is</w:t>
      </w:r>
      <w:r w:rsidRPr="00876C09">
        <w:t xml:space="preserve"> </w:t>
      </w:r>
      <w:r>
        <w:t>based</w:t>
      </w:r>
      <w:r w:rsidRPr="00876C09">
        <w:t xml:space="preserve"> </w:t>
      </w:r>
      <w:r>
        <w:t>on</w:t>
      </w:r>
      <w:r w:rsidRPr="00876C09">
        <w:t xml:space="preserve"> </w:t>
      </w:r>
      <w:r>
        <w:t>exposure</w:t>
      </w:r>
      <w:r w:rsidRPr="00876C09">
        <w:t xml:space="preserve"> </w:t>
      </w:r>
      <w:r>
        <w:t>that</w:t>
      </w:r>
      <w:r w:rsidRPr="00876C09">
        <w:t xml:space="preserve"> </w:t>
      </w:r>
      <w:r>
        <w:t>happens</w:t>
      </w:r>
      <w:r w:rsidRPr="00876C09">
        <w:t xml:space="preserve"> </w:t>
      </w:r>
      <w:r>
        <w:t>over</w:t>
      </w:r>
      <w:r w:rsidRPr="00876C09">
        <w:t xml:space="preserve"> </w:t>
      </w:r>
      <w:r>
        <w:t>an</w:t>
      </w:r>
      <w:r w:rsidRPr="00876C09">
        <w:t xml:space="preserve"> </w:t>
      </w:r>
      <w:r>
        <w:t>eight</w:t>
      </w:r>
      <w:r w:rsidR="00876C09">
        <w:t>-</w:t>
      </w:r>
      <w:r>
        <w:t>hour</w:t>
      </w:r>
      <w:r w:rsidRPr="00876C09">
        <w:t xml:space="preserve"> </w:t>
      </w:r>
      <w:r>
        <w:t>working</w:t>
      </w:r>
      <w:r w:rsidRPr="00876C09">
        <w:t xml:space="preserve"> </w:t>
      </w:r>
      <w:r>
        <w:t>day</w:t>
      </w:r>
      <w:r w:rsidRPr="00876C09">
        <w:t xml:space="preserve"> </w:t>
      </w:r>
      <w:r>
        <w:t>followed</w:t>
      </w:r>
      <w:r w:rsidRPr="00876C09">
        <w:t xml:space="preserve"> </w:t>
      </w:r>
      <w:r>
        <w:t>by 16 hours of no exposure, over a five day working week.</w:t>
      </w:r>
    </w:p>
    <w:p w14:paraId="3F0B1AFB" w14:textId="77777777" w:rsidR="006E36BC" w:rsidRDefault="00D247E8" w:rsidP="00C82F22">
      <w:pPr>
        <w:widowControl/>
        <w:autoSpaceDE/>
        <w:autoSpaceDN/>
        <w:spacing w:after="160" w:line="259" w:lineRule="auto"/>
        <w:ind w:right="544"/>
      </w:pPr>
      <w:r>
        <w:t>To comply with the WHS Regulation, it</w:t>
      </w:r>
      <w:r w:rsidRPr="00876C09">
        <w:t xml:space="preserve"> </w:t>
      </w:r>
      <w:r>
        <w:t>may be necessary to adjust the TWA to compensate for</w:t>
      </w:r>
      <w:r w:rsidRPr="00876C09">
        <w:t xml:space="preserve"> </w:t>
      </w:r>
      <w:r>
        <w:t>greater</w:t>
      </w:r>
      <w:r w:rsidRPr="00876C09">
        <w:t xml:space="preserve"> </w:t>
      </w:r>
      <w:r>
        <w:t>exposure</w:t>
      </w:r>
      <w:r w:rsidRPr="00876C09">
        <w:t xml:space="preserve"> </w:t>
      </w:r>
      <w:r>
        <w:t>during</w:t>
      </w:r>
      <w:r w:rsidRPr="00876C09">
        <w:t xml:space="preserve"> </w:t>
      </w:r>
      <w:r>
        <w:t>longer</w:t>
      </w:r>
      <w:r w:rsidRPr="00876C09">
        <w:t xml:space="preserve"> </w:t>
      </w:r>
      <w:r>
        <w:t>work</w:t>
      </w:r>
      <w:r w:rsidRPr="00876C09">
        <w:t xml:space="preserve"> </w:t>
      </w:r>
      <w:r>
        <w:t>shifts</w:t>
      </w:r>
      <w:r w:rsidRPr="00876C09">
        <w:t xml:space="preserve"> </w:t>
      </w:r>
      <w:r>
        <w:t>and</w:t>
      </w:r>
      <w:r w:rsidRPr="00876C09">
        <w:t xml:space="preserve"> </w:t>
      </w:r>
      <w:r>
        <w:t>decreased</w:t>
      </w:r>
      <w:r w:rsidRPr="00876C09">
        <w:t xml:space="preserve"> </w:t>
      </w:r>
      <w:r>
        <w:t>time</w:t>
      </w:r>
      <w:r w:rsidRPr="00876C09">
        <w:t xml:space="preserve"> </w:t>
      </w:r>
      <w:r>
        <w:t>between</w:t>
      </w:r>
      <w:r w:rsidRPr="00876C09">
        <w:t xml:space="preserve"> </w:t>
      </w:r>
      <w:r>
        <w:t>shifts.</w:t>
      </w:r>
      <w:r w:rsidRPr="00876C09">
        <w:t xml:space="preserve"> </w:t>
      </w:r>
      <w:r>
        <w:t>Situations where the TWA may need to be adjusted include where workers have:</w:t>
      </w:r>
    </w:p>
    <w:p w14:paraId="2816D2EC" w14:textId="77777777" w:rsidR="006E36BC" w:rsidRDefault="00D247E8" w:rsidP="00B920FA">
      <w:pPr>
        <w:pStyle w:val="ListParagraph"/>
        <w:numPr>
          <w:ilvl w:val="0"/>
          <w:numId w:val="22"/>
        </w:numPr>
        <w:spacing w:before="240" w:line="240" w:lineRule="auto"/>
        <w:ind w:left="720" w:right="229"/>
        <w:contextualSpacing/>
      </w:pPr>
      <w:r>
        <w:t>a</w:t>
      </w:r>
      <w:r>
        <w:rPr>
          <w:spacing w:val="-3"/>
        </w:rPr>
        <w:t xml:space="preserve"> </w:t>
      </w:r>
      <w:r>
        <w:t>working</w:t>
      </w:r>
      <w:r>
        <w:rPr>
          <w:spacing w:val="-2"/>
        </w:rPr>
        <w:t xml:space="preserve"> </w:t>
      </w:r>
      <w:r>
        <w:t>day</w:t>
      </w:r>
      <w:r>
        <w:rPr>
          <w:spacing w:val="-4"/>
        </w:rPr>
        <w:t xml:space="preserve"> </w:t>
      </w:r>
      <w:r>
        <w:t>longer</w:t>
      </w:r>
      <w:r>
        <w:rPr>
          <w:spacing w:val="-3"/>
        </w:rPr>
        <w:t xml:space="preserve"> </w:t>
      </w:r>
      <w:r w:rsidRPr="00191299">
        <w:rPr>
          <w:spacing w:val="-3"/>
        </w:rPr>
        <w:t>than</w:t>
      </w:r>
      <w:r>
        <w:t xml:space="preserve"> eight </w:t>
      </w:r>
      <w:r>
        <w:rPr>
          <w:spacing w:val="-4"/>
        </w:rPr>
        <w:t>hours</w:t>
      </w:r>
    </w:p>
    <w:p w14:paraId="0EA66302" w14:textId="51C42E88" w:rsidR="006E36BC" w:rsidRDefault="00D247E8" w:rsidP="00740257">
      <w:pPr>
        <w:numPr>
          <w:ilvl w:val="1"/>
          <w:numId w:val="12"/>
        </w:numPr>
        <w:tabs>
          <w:tab w:val="left" w:pos="1292"/>
        </w:tabs>
        <w:spacing w:before="80"/>
        <w:ind w:left="1344" w:hanging="357"/>
      </w:pPr>
      <w:r>
        <w:t>for</w:t>
      </w:r>
      <w:r>
        <w:rPr>
          <w:spacing w:val="-2"/>
        </w:rPr>
        <w:t xml:space="preserve"> </w:t>
      </w:r>
      <w:r>
        <w:t>example, a</w:t>
      </w:r>
      <w:r>
        <w:rPr>
          <w:spacing w:val="-6"/>
        </w:rPr>
        <w:t xml:space="preserve"> </w:t>
      </w:r>
      <w:r>
        <w:t>worker’s</w:t>
      </w:r>
      <w:r>
        <w:rPr>
          <w:spacing w:val="-4"/>
        </w:rPr>
        <w:t xml:space="preserve"> </w:t>
      </w:r>
      <w:r>
        <w:t>daily hours</w:t>
      </w:r>
      <w:r>
        <w:rPr>
          <w:spacing w:val="-2"/>
        </w:rPr>
        <w:t xml:space="preserve"> </w:t>
      </w:r>
      <w:r>
        <w:t>are</w:t>
      </w:r>
      <w:r>
        <w:rPr>
          <w:spacing w:val="-2"/>
        </w:rPr>
        <w:t xml:space="preserve"> </w:t>
      </w:r>
      <w:r>
        <w:t>7</w:t>
      </w:r>
      <w:r>
        <w:rPr>
          <w:spacing w:val="-4"/>
        </w:rPr>
        <w:t xml:space="preserve"> </w:t>
      </w:r>
      <w:r>
        <w:t>am</w:t>
      </w:r>
      <w:r>
        <w:rPr>
          <w:spacing w:val="-2"/>
        </w:rPr>
        <w:t xml:space="preserve"> </w:t>
      </w:r>
      <w:r>
        <w:t>to</w:t>
      </w:r>
      <w:r>
        <w:rPr>
          <w:spacing w:val="-2"/>
        </w:rPr>
        <w:t xml:space="preserve"> </w:t>
      </w:r>
      <w:r>
        <w:t>5</w:t>
      </w:r>
      <w:r>
        <w:rPr>
          <w:spacing w:val="-4"/>
        </w:rPr>
        <w:t xml:space="preserve"> </w:t>
      </w:r>
      <w:r>
        <w:t>pm</w:t>
      </w:r>
      <w:r>
        <w:rPr>
          <w:spacing w:val="-2"/>
        </w:rPr>
        <w:t xml:space="preserve"> </w:t>
      </w:r>
      <w:r>
        <w:t>with a</w:t>
      </w:r>
      <w:r>
        <w:rPr>
          <w:spacing w:val="-6"/>
        </w:rPr>
        <w:t xml:space="preserve"> </w:t>
      </w:r>
      <w:r>
        <w:t>one</w:t>
      </w:r>
      <w:r w:rsidR="00876C09">
        <w:rPr>
          <w:spacing w:val="-2"/>
        </w:rPr>
        <w:t>-</w:t>
      </w:r>
      <w:r>
        <w:t>hour</w:t>
      </w:r>
      <w:r>
        <w:rPr>
          <w:spacing w:val="-1"/>
        </w:rPr>
        <w:t xml:space="preserve"> </w:t>
      </w:r>
      <w:r>
        <w:t>lunch</w:t>
      </w:r>
      <w:r>
        <w:rPr>
          <w:spacing w:val="-2"/>
        </w:rPr>
        <w:t xml:space="preserve"> </w:t>
      </w:r>
      <w:r>
        <w:t>break Monday to Friday</w:t>
      </w:r>
    </w:p>
    <w:p w14:paraId="2030EAD7" w14:textId="77777777" w:rsidR="006E36BC" w:rsidRDefault="00D247E8" w:rsidP="00B920FA">
      <w:pPr>
        <w:pStyle w:val="ListParagraph"/>
        <w:numPr>
          <w:ilvl w:val="0"/>
          <w:numId w:val="22"/>
        </w:numPr>
        <w:spacing w:before="240" w:line="240" w:lineRule="auto"/>
        <w:ind w:left="720" w:right="229"/>
        <w:contextualSpacing/>
      </w:pPr>
      <w:r>
        <w:lastRenderedPageBreak/>
        <w:t>a</w:t>
      </w:r>
      <w:r>
        <w:rPr>
          <w:spacing w:val="-3"/>
        </w:rPr>
        <w:t xml:space="preserve"> </w:t>
      </w:r>
      <w:r>
        <w:t>working</w:t>
      </w:r>
      <w:r>
        <w:rPr>
          <w:spacing w:val="-2"/>
        </w:rPr>
        <w:t xml:space="preserve"> </w:t>
      </w:r>
      <w:r>
        <w:t>week</w:t>
      </w:r>
      <w:r>
        <w:rPr>
          <w:spacing w:val="-2"/>
        </w:rPr>
        <w:t xml:space="preserve"> </w:t>
      </w:r>
      <w:r>
        <w:t>longer</w:t>
      </w:r>
      <w:r>
        <w:rPr>
          <w:spacing w:val="-2"/>
        </w:rPr>
        <w:t xml:space="preserve"> </w:t>
      </w:r>
      <w:r>
        <w:t>than</w:t>
      </w:r>
      <w:r>
        <w:rPr>
          <w:spacing w:val="-2"/>
        </w:rPr>
        <w:t xml:space="preserve"> </w:t>
      </w:r>
      <w:r>
        <w:t>40</w:t>
      </w:r>
      <w:r>
        <w:rPr>
          <w:spacing w:val="-2"/>
        </w:rPr>
        <w:t xml:space="preserve"> </w:t>
      </w:r>
      <w:r>
        <w:rPr>
          <w:spacing w:val="-4"/>
        </w:rPr>
        <w:t>hours</w:t>
      </w:r>
    </w:p>
    <w:p w14:paraId="0FAE0CE8" w14:textId="77777777" w:rsidR="006E36BC" w:rsidRDefault="00D247E8" w:rsidP="00740257">
      <w:pPr>
        <w:numPr>
          <w:ilvl w:val="1"/>
          <w:numId w:val="12"/>
        </w:numPr>
        <w:tabs>
          <w:tab w:val="left" w:pos="1292"/>
        </w:tabs>
        <w:spacing w:before="80"/>
        <w:ind w:left="1344" w:hanging="357"/>
      </w:pPr>
      <w:r>
        <w:t>for</w:t>
      </w:r>
      <w:r>
        <w:rPr>
          <w:spacing w:val="-2"/>
        </w:rPr>
        <w:t xml:space="preserve"> </w:t>
      </w:r>
      <w:r>
        <w:t>example, a</w:t>
      </w:r>
      <w:r>
        <w:rPr>
          <w:spacing w:val="-6"/>
        </w:rPr>
        <w:t xml:space="preserve"> </w:t>
      </w:r>
      <w:r>
        <w:t>worker’s</w:t>
      </w:r>
      <w:r>
        <w:rPr>
          <w:spacing w:val="-4"/>
        </w:rPr>
        <w:t xml:space="preserve"> </w:t>
      </w:r>
      <w:r>
        <w:t>weekly</w:t>
      </w:r>
      <w:r>
        <w:rPr>
          <w:spacing w:val="-2"/>
        </w:rPr>
        <w:t xml:space="preserve"> </w:t>
      </w:r>
      <w:r>
        <w:t>hours</w:t>
      </w:r>
      <w:r>
        <w:rPr>
          <w:spacing w:val="-4"/>
        </w:rPr>
        <w:t xml:space="preserve"> </w:t>
      </w:r>
      <w:r>
        <w:t>are</w:t>
      </w:r>
      <w:r>
        <w:rPr>
          <w:spacing w:val="-3"/>
        </w:rPr>
        <w:t xml:space="preserve"> </w:t>
      </w:r>
      <w:r>
        <w:t>8</w:t>
      </w:r>
      <w:r>
        <w:rPr>
          <w:spacing w:val="-4"/>
        </w:rPr>
        <w:t xml:space="preserve"> </w:t>
      </w:r>
      <w:r>
        <w:t>am</w:t>
      </w:r>
      <w:r>
        <w:rPr>
          <w:spacing w:val="-4"/>
        </w:rPr>
        <w:t xml:space="preserve"> </w:t>
      </w:r>
      <w:r>
        <w:t>to</w:t>
      </w:r>
      <w:r>
        <w:rPr>
          <w:spacing w:val="-4"/>
        </w:rPr>
        <w:t xml:space="preserve"> </w:t>
      </w:r>
      <w:r>
        <w:t>3 pm</w:t>
      </w:r>
      <w:r>
        <w:rPr>
          <w:spacing w:val="-2"/>
        </w:rPr>
        <w:t xml:space="preserve"> </w:t>
      </w:r>
      <w:r>
        <w:t>Monday</w:t>
      </w:r>
      <w:r>
        <w:rPr>
          <w:spacing w:val="-4"/>
        </w:rPr>
        <w:t xml:space="preserve"> </w:t>
      </w:r>
      <w:r>
        <w:t>and</w:t>
      </w:r>
      <w:r>
        <w:rPr>
          <w:spacing w:val="-2"/>
        </w:rPr>
        <w:t xml:space="preserve"> </w:t>
      </w:r>
      <w:r>
        <w:t>Tuesday and 7 am to 6 pm Wednesday to Thursday with a one hour lunch break, or</w:t>
      </w:r>
    </w:p>
    <w:p w14:paraId="2331C8BF" w14:textId="77777777" w:rsidR="006E36BC" w:rsidRDefault="00D247E8" w:rsidP="00B920FA">
      <w:pPr>
        <w:pStyle w:val="ListParagraph"/>
        <w:numPr>
          <w:ilvl w:val="0"/>
          <w:numId w:val="22"/>
        </w:numPr>
        <w:spacing w:before="240" w:line="240" w:lineRule="auto"/>
        <w:ind w:left="720" w:right="229"/>
        <w:contextualSpacing/>
      </w:pPr>
      <w:r>
        <w:t>work</w:t>
      </w:r>
      <w:r>
        <w:rPr>
          <w:spacing w:val="-3"/>
        </w:rPr>
        <w:t xml:space="preserve"> </w:t>
      </w:r>
      <w:r>
        <w:t>shift</w:t>
      </w:r>
      <w:r>
        <w:rPr>
          <w:spacing w:val="-4"/>
        </w:rPr>
        <w:t xml:space="preserve"> </w:t>
      </w:r>
      <w:r w:rsidRPr="00191299">
        <w:rPr>
          <w:spacing w:val="-3"/>
        </w:rPr>
        <w:t>rotations</w:t>
      </w:r>
      <w:r>
        <w:rPr>
          <w:spacing w:val="-1"/>
        </w:rPr>
        <w:t xml:space="preserve"> </w:t>
      </w:r>
      <w:r>
        <w:t>in</w:t>
      </w:r>
      <w:r>
        <w:rPr>
          <w:spacing w:val="-3"/>
        </w:rPr>
        <w:t xml:space="preserve"> </w:t>
      </w:r>
      <w:r>
        <w:t>excess of</w:t>
      </w:r>
      <w:r>
        <w:rPr>
          <w:spacing w:val="-1"/>
        </w:rPr>
        <w:t xml:space="preserve"> </w:t>
      </w:r>
      <w:r>
        <w:t>either</w:t>
      </w:r>
      <w:r>
        <w:rPr>
          <w:spacing w:val="-1"/>
        </w:rPr>
        <w:t xml:space="preserve"> </w:t>
      </w:r>
      <w:r>
        <w:t>eight</w:t>
      </w:r>
      <w:r>
        <w:rPr>
          <w:spacing w:val="-3"/>
        </w:rPr>
        <w:t xml:space="preserve"> </w:t>
      </w:r>
      <w:r>
        <w:t>hours</w:t>
      </w:r>
      <w:r>
        <w:rPr>
          <w:spacing w:val="-1"/>
        </w:rPr>
        <w:t xml:space="preserve"> </w:t>
      </w:r>
      <w:r>
        <w:t>a</w:t>
      </w:r>
      <w:r>
        <w:rPr>
          <w:spacing w:val="-4"/>
        </w:rPr>
        <w:t xml:space="preserve"> </w:t>
      </w:r>
      <w:r>
        <w:t>day</w:t>
      </w:r>
      <w:r>
        <w:rPr>
          <w:spacing w:val="-5"/>
        </w:rPr>
        <w:t xml:space="preserve"> </w:t>
      </w:r>
      <w:r>
        <w:t>or</w:t>
      </w:r>
      <w:r>
        <w:rPr>
          <w:spacing w:val="-2"/>
        </w:rPr>
        <w:t xml:space="preserve"> </w:t>
      </w:r>
      <w:r>
        <w:t>40</w:t>
      </w:r>
      <w:r>
        <w:rPr>
          <w:spacing w:val="-6"/>
        </w:rPr>
        <w:t xml:space="preserve"> </w:t>
      </w:r>
      <w:r>
        <w:t>hours</w:t>
      </w:r>
      <w:r>
        <w:rPr>
          <w:spacing w:val="-5"/>
        </w:rPr>
        <w:t xml:space="preserve"> </w:t>
      </w:r>
      <w:r>
        <w:t>a</w:t>
      </w:r>
      <w:r>
        <w:rPr>
          <w:spacing w:val="-2"/>
        </w:rPr>
        <w:t xml:space="preserve"> week.</w:t>
      </w:r>
    </w:p>
    <w:p w14:paraId="538C1EF1" w14:textId="7E3D7A38" w:rsidR="004D6F26" w:rsidRDefault="004D6F26" w:rsidP="00FF6E7B"/>
    <w:p w14:paraId="47EEFE29" w14:textId="4A08ED80" w:rsidR="006E36BC" w:rsidRDefault="00D247E8" w:rsidP="00C82F22">
      <w:pPr>
        <w:widowControl/>
        <w:autoSpaceDE/>
        <w:autoSpaceDN/>
        <w:spacing w:after="160" w:line="259" w:lineRule="auto"/>
        <w:ind w:right="544"/>
      </w:pPr>
      <w:r>
        <w:t>A</w:t>
      </w:r>
      <w:r w:rsidRPr="00876C09">
        <w:t xml:space="preserve"> </w:t>
      </w:r>
      <w:r>
        <w:t>competent</w:t>
      </w:r>
      <w:r w:rsidRPr="00876C09">
        <w:t xml:space="preserve"> </w:t>
      </w:r>
      <w:r>
        <w:t>person,</w:t>
      </w:r>
      <w:r w:rsidRPr="00876C09">
        <w:t xml:space="preserve"> </w:t>
      </w:r>
      <w:r>
        <w:t>such</w:t>
      </w:r>
      <w:r w:rsidRPr="00876C09">
        <w:t xml:space="preserve"> </w:t>
      </w:r>
      <w:r>
        <w:t>as</w:t>
      </w:r>
      <w:r w:rsidRPr="00876C09">
        <w:t xml:space="preserve"> </w:t>
      </w:r>
      <w:r>
        <w:t>a</w:t>
      </w:r>
      <w:r w:rsidRPr="00876C09">
        <w:t xml:space="preserve"> </w:t>
      </w:r>
      <w:r>
        <w:t>certified</w:t>
      </w:r>
      <w:r w:rsidRPr="00876C09">
        <w:t xml:space="preserve"> </w:t>
      </w:r>
      <w:r>
        <w:t>occupational</w:t>
      </w:r>
      <w:r w:rsidRPr="00876C09">
        <w:t xml:space="preserve"> </w:t>
      </w:r>
      <w:r>
        <w:t>hygienist,</w:t>
      </w:r>
      <w:r w:rsidRPr="00876C09">
        <w:t xml:space="preserve"> </w:t>
      </w:r>
      <w:r>
        <w:t>should</w:t>
      </w:r>
      <w:r w:rsidRPr="00876C09">
        <w:t xml:space="preserve"> </w:t>
      </w:r>
      <w:r>
        <w:t>be</w:t>
      </w:r>
      <w:r w:rsidRPr="00876C09">
        <w:t xml:space="preserve"> </w:t>
      </w:r>
      <w:r>
        <w:t>engaged</w:t>
      </w:r>
      <w:r w:rsidRPr="00876C09">
        <w:t xml:space="preserve"> </w:t>
      </w:r>
      <w:r>
        <w:t>to</w:t>
      </w:r>
      <w:r w:rsidRPr="00876C09">
        <w:t xml:space="preserve"> </w:t>
      </w:r>
      <w:r>
        <w:t>adjust the workplace exposure standard to account for shift variations or longer working weeks.</w:t>
      </w:r>
    </w:p>
    <w:p w14:paraId="36993C44" w14:textId="77777777" w:rsidR="006E36BC" w:rsidRDefault="00D247E8" w:rsidP="00C82F22">
      <w:pPr>
        <w:widowControl/>
        <w:autoSpaceDE/>
        <w:autoSpaceDN/>
        <w:spacing w:after="160" w:line="259" w:lineRule="auto"/>
        <w:ind w:right="544"/>
      </w:pPr>
      <w:r>
        <w:t>The</w:t>
      </w:r>
      <w:r w:rsidRPr="00876C09">
        <w:t xml:space="preserve"> </w:t>
      </w:r>
      <w:r>
        <w:t>workplace</w:t>
      </w:r>
      <w:r w:rsidRPr="00876C09">
        <w:t xml:space="preserve"> </w:t>
      </w:r>
      <w:r>
        <w:t>exposure</w:t>
      </w:r>
      <w:r w:rsidRPr="00876C09">
        <w:t xml:space="preserve"> </w:t>
      </w:r>
      <w:r>
        <w:t>standard</w:t>
      </w:r>
      <w:r w:rsidRPr="00876C09">
        <w:t xml:space="preserve"> </w:t>
      </w:r>
      <w:r>
        <w:t>must not</w:t>
      </w:r>
      <w:r w:rsidRPr="00876C09">
        <w:t xml:space="preserve"> </w:t>
      </w:r>
      <w:r>
        <w:t>be</w:t>
      </w:r>
      <w:r w:rsidRPr="00876C09">
        <w:t xml:space="preserve"> </w:t>
      </w:r>
      <w:r>
        <w:t>adjusted</w:t>
      </w:r>
      <w:r w:rsidRPr="00876C09">
        <w:t xml:space="preserve"> </w:t>
      </w:r>
      <w:r>
        <w:t>upwards, even</w:t>
      </w:r>
      <w:r w:rsidRPr="00876C09">
        <w:t xml:space="preserve"> </w:t>
      </w:r>
      <w:r>
        <w:t>for</w:t>
      </w:r>
      <w:r w:rsidRPr="00876C09">
        <w:t xml:space="preserve"> </w:t>
      </w:r>
      <w:r>
        <w:t>shifts less</w:t>
      </w:r>
      <w:r w:rsidRPr="00876C09">
        <w:t xml:space="preserve"> </w:t>
      </w:r>
      <w:r>
        <w:t>than eight hours.</w:t>
      </w:r>
    </w:p>
    <w:p w14:paraId="2FA9E095" w14:textId="3ED89B30" w:rsidR="006E36BC" w:rsidRDefault="00D247E8" w:rsidP="00C82F22">
      <w:pPr>
        <w:widowControl/>
        <w:autoSpaceDE/>
        <w:autoSpaceDN/>
        <w:spacing w:after="160" w:line="259" w:lineRule="auto"/>
        <w:ind w:right="544"/>
      </w:pPr>
      <w:r>
        <w:t>More</w:t>
      </w:r>
      <w:r w:rsidRPr="00876C09">
        <w:t xml:space="preserve"> </w:t>
      </w:r>
      <w:r>
        <w:t>information</w:t>
      </w:r>
      <w:r w:rsidRPr="00876C09">
        <w:t xml:space="preserve"> </w:t>
      </w:r>
      <w:r>
        <w:t>can</w:t>
      </w:r>
      <w:r w:rsidRPr="00B34DF6">
        <w:t xml:space="preserve"> </w:t>
      </w:r>
      <w:r>
        <w:t>be</w:t>
      </w:r>
      <w:r w:rsidRPr="00B34DF6">
        <w:t xml:space="preserve"> </w:t>
      </w:r>
      <w:r>
        <w:t>found in</w:t>
      </w:r>
      <w:r w:rsidRPr="00B34DF6">
        <w:t xml:space="preserve"> </w:t>
      </w:r>
      <w:r>
        <w:t>the</w:t>
      </w:r>
      <w:r>
        <w:rPr>
          <w:spacing w:val="-4"/>
        </w:rPr>
        <w:t xml:space="preserve"> </w:t>
      </w:r>
      <w:hyperlink r:id="rId56" w:history="1">
        <w:r w:rsidRPr="00B32543">
          <w:rPr>
            <w:rStyle w:val="Hyperlink"/>
            <w:i/>
          </w:rPr>
          <w:t>Guidance</w:t>
        </w:r>
        <w:r w:rsidRPr="00B32543">
          <w:rPr>
            <w:rStyle w:val="Hyperlink"/>
            <w:i/>
            <w:spacing w:val="-5"/>
          </w:rPr>
          <w:t xml:space="preserve"> </w:t>
        </w:r>
        <w:r w:rsidRPr="00B32543">
          <w:rPr>
            <w:rStyle w:val="Hyperlink"/>
            <w:i/>
          </w:rPr>
          <w:t>on</w:t>
        </w:r>
        <w:r w:rsidRPr="00B32543">
          <w:rPr>
            <w:rStyle w:val="Hyperlink"/>
            <w:i/>
            <w:spacing w:val="-1"/>
          </w:rPr>
          <w:t xml:space="preserve"> </w:t>
        </w:r>
        <w:r w:rsidRPr="00B32543">
          <w:rPr>
            <w:rStyle w:val="Hyperlink"/>
            <w:i/>
          </w:rPr>
          <w:t>interpretation</w:t>
        </w:r>
        <w:r w:rsidRPr="00B32543">
          <w:rPr>
            <w:rStyle w:val="Hyperlink"/>
            <w:i/>
            <w:spacing w:val="-2"/>
          </w:rPr>
          <w:t xml:space="preserve"> </w:t>
        </w:r>
        <w:r w:rsidRPr="00B32543">
          <w:rPr>
            <w:rStyle w:val="Hyperlink"/>
            <w:i/>
          </w:rPr>
          <w:t>of</w:t>
        </w:r>
        <w:r w:rsidRPr="00B32543">
          <w:rPr>
            <w:rStyle w:val="Hyperlink"/>
            <w:i/>
            <w:spacing w:val="-4"/>
          </w:rPr>
          <w:t xml:space="preserve"> </w:t>
        </w:r>
        <w:r w:rsidRPr="00B32543">
          <w:rPr>
            <w:rStyle w:val="Hyperlink"/>
            <w:i/>
          </w:rPr>
          <w:t>Workplace</w:t>
        </w:r>
        <w:r w:rsidRPr="00B32543">
          <w:rPr>
            <w:rStyle w:val="Hyperlink"/>
            <w:i/>
            <w:spacing w:val="-2"/>
          </w:rPr>
          <w:t xml:space="preserve"> </w:t>
        </w:r>
        <w:r w:rsidRPr="00B32543">
          <w:rPr>
            <w:rStyle w:val="Hyperlink"/>
            <w:i/>
          </w:rPr>
          <w:t>exposure standards for airborne contaminants</w:t>
        </w:r>
      </w:hyperlink>
      <w:r>
        <w:t>.</w:t>
      </w:r>
    </w:p>
    <w:bookmarkStart w:id="25" w:name="_TOC_250017"/>
    <w:bookmarkStart w:id="26" w:name="_Toc169788671"/>
    <w:p w14:paraId="27230C5C" w14:textId="37AE9380" w:rsidR="006E36BC" w:rsidRDefault="00B64338" w:rsidP="00C9238B">
      <w:pPr>
        <w:pStyle w:val="ListParagraph"/>
        <w:numPr>
          <w:ilvl w:val="1"/>
          <w:numId w:val="15"/>
        </w:numPr>
        <w:tabs>
          <w:tab w:val="left" w:pos="851"/>
        </w:tabs>
        <w:spacing w:before="482" w:line="240" w:lineRule="auto"/>
        <w:ind w:left="709" w:right="1168" w:hanging="709"/>
        <w:contextualSpacing/>
        <w:outlineLvl w:val="1"/>
      </w:pPr>
      <w:r>
        <w:rPr>
          <w:noProof/>
        </w:rPr>
        <mc:AlternateContent>
          <mc:Choice Requires="wps">
            <w:drawing>
              <wp:anchor distT="45720" distB="45720" distL="114300" distR="114300" simplePos="0" relativeHeight="487745536" behindDoc="0" locked="0" layoutInCell="1" allowOverlap="1" wp14:anchorId="22CE2FEA" wp14:editId="6E7C7558">
                <wp:simplePos x="0" y="0"/>
                <wp:positionH relativeFrom="margin">
                  <wp:align>left</wp:align>
                </wp:positionH>
                <wp:positionV relativeFrom="paragraph">
                  <wp:posOffset>628015</wp:posOffset>
                </wp:positionV>
                <wp:extent cx="5925185" cy="612140"/>
                <wp:effectExtent l="0" t="0" r="0" b="0"/>
                <wp:wrapSquare wrapText="bothSides"/>
                <wp:docPr id="231" name="Text Box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517EDF24" w14:textId="0FDAD31A" w:rsidR="00C9238B" w:rsidRDefault="00C9238B" w:rsidP="00C9238B">
                            <w:pPr>
                              <w:pStyle w:val="Heading5"/>
                              <w:spacing w:before="93"/>
                              <w:ind w:left="0"/>
                            </w:pPr>
                            <w:r>
                              <w:t>WHS</w:t>
                            </w:r>
                            <w:r>
                              <w:rPr>
                                <w:spacing w:val="-5"/>
                              </w:rPr>
                              <w:t xml:space="preserve"> </w:t>
                            </w:r>
                            <w:r>
                              <w:t>Regulation,</w:t>
                            </w:r>
                            <w:r>
                              <w:rPr>
                                <w:spacing w:val="-5"/>
                              </w:rPr>
                              <w:t xml:space="preserve"> </w:t>
                            </w:r>
                            <w:r>
                              <w:t>section 50</w:t>
                            </w:r>
                          </w:p>
                          <w:p w14:paraId="2F333B4F" w14:textId="37E9EA11" w:rsidR="00C9238B" w:rsidRDefault="00C9238B" w:rsidP="00C9238B">
                            <w:pPr>
                              <w:pStyle w:val="BodyText"/>
                              <w:spacing w:before="119"/>
                            </w:pPr>
                            <w:r>
                              <w:t>Monitoring</w:t>
                            </w:r>
                            <w:r>
                              <w:rPr>
                                <w:spacing w:val="-7"/>
                              </w:rPr>
                              <w:t xml:space="preserve"> </w:t>
                            </w:r>
                            <w:r>
                              <w:t>airborne</w:t>
                            </w:r>
                            <w:r>
                              <w:rPr>
                                <w:spacing w:val="-7"/>
                              </w:rPr>
                              <w:t xml:space="preserve"> </w:t>
                            </w:r>
                            <w:r>
                              <w:t>contaminant</w:t>
                            </w:r>
                            <w:r>
                              <w:rPr>
                                <w:spacing w:val="-3"/>
                              </w:rPr>
                              <w:t xml:space="preserve"> </w:t>
                            </w:r>
                            <w:r>
                              <w:rPr>
                                <w:spacing w:val="-2"/>
                              </w:rPr>
                              <w:t>levels</w:t>
                            </w:r>
                          </w:p>
                          <w:p w14:paraId="5B77224F" w14:textId="77777777" w:rsidR="00C9238B" w:rsidRDefault="00C9238B" w:rsidP="00C9238B">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CE2FEA" id="Text Box 231" o:spid="_x0000_s1044" type="#_x0000_t202" style="position:absolute;left:0;text-align:left;margin-left:0;margin-top:49.45pt;width:466.55pt;height:48.2pt;z-index:4877455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yKJKw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eaXkfpI9g6aE9LtYJQzrh9eOnA/KelRyjX1&#10;Pw7MCUrUR4MjW+UL5JSEZCzKtwUa7jqyu44wwxGqpoGS8boNaV8imwbucLStTKy/VDLVjBJN3Ezr&#10;FHfg2k6vXpZ+8wsAAP//AwBQSwMEFAAGAAgAAAAhAGHpjdHcAAAABwEAAA8AAABkcnMvZG93bnJl&#10;di54bWxMj8FOwzAQRO9I/IO1SNyoU6KWOMSpEBJISPRA4QPceEmixusQb9vw9ywnOI5mNPOm2sxh&#10;UCecUh/JwnKRgUJqou+ptfDx/nRTgErsyLshElr4xgSb+vKicqWPZ3rD045bJSWUSmehYx5LrVPT&#10;YXBpEUck8T7jFByLnFrtJ3eW8jDo2yxb6+B6koXOjfjYYXPYHYOF7folmn67Cs99cffFDSd/mF+t&#10;vb6aH+5BMc78F4ZffEGHWpj28Ug+qcGCHGELpjCgxDV5vgS1l5hZ5aDrSv/nr38AAAD//wMAUEsB&#10;Ai0AFAAGAAgAAAAhALaDOJL+AAAA4QEAABMAAAAAAAAAAAAAAAAAAAAAAFtDb250ZW50X1R5cGVz&#10;XS54bWxQSwECLQAUAAYACAAAACEAOP0h/9YAAACUAQAACwAAAAAAAAAAAAAAAAAvAQAAX3JlbHMv&#10;LnJlbHNQSwECLQAUAAYACAAAACEAncciiSsCAAA8BAAADgAAAAAAAAAAAAAAAAAuAgAAZHJzL2Uy&#10;b0RvYy54bWxQSwECLQAUAAYACAAAACEAYemN0dwAAAAHAQAADwAAAAAAAAAAAAAAAACFBAAAZHJz&#10;L2Rvd25yZXYueG1sUEsFBgAAAAAEAAQA8wAAAI4FAAAAAA==&#10;" fillcolor="#dbe5f1 [660]" stroked="f">
                <v:textbox>
                  <w:txbxContent>
                    <w:p w14:paraId="517EDF24" w14:textId="0FDAD31A" w:rsidR="00C9238B" w:rsidRDefault="00C9238B" w:rsidP="00C9238B">
                      <w:pPr>
                        <w:pStyle w:val="Heading5"/>
                        <w:spacing w:before="93"/>
                        <w:ind w:left="0"/>
                      </w:pPr>
                      <w:r>
                        <w:t>WHS</w:t>
                      </w:r>
                      <w:r>
                        <w:rPr>
                          <w:spacing w:val="-5"/>
                        </w:rPr>
                        <w:t xml:space="preserve"> </w:t>
                      </w:r>
                      <w:r>
                        <w:t>Regulation,</w:t>
                      </w:r>
                      <w:r>
                        <w:rPr>
                          <w:spacing w:val="-5"/>
                        </w:rPr>
                        <w:t xml:space="preserve"> </w:t>
                      </w:r>
                      <w:r>
                        <w:t>section 50</w:t>
                      </w:r>
                    </w:p>
                    <w:p w14:paraId="2F333B4F" w14:textId="37E9EA11" w:rsidR="00C9238B" w:rsidRDefault="00C9238B" w:rsidP="00C9238B">
                      <w:pPr>
                        <w:pStyle w:val="BodyText"/>
                        <w:spacing w:before="119"/>
                      </w:pPr>
                      <w:r>
                        <w:t>Monitoring</w:t>
                      </w:r>
                      <w:r>
                        <w:rPr>
                          <w:spacing w:val="-7"/>
                        </w:rPr>
                        <w:t xml:space="preserve"> </w:t>
                      </w:r>
                      <w:r>
                        <w:t>airborne</w:t>
                      </w:r>
                      <w:r>
                        <w:rPr>
                          <w:spacing w:val="-7"/>
                        </w:rPr>
                        <w:t xml:space="preserve"> </w:t>
                      </w:r>
                      <w:r>
                        <w:t>contaminant</w:t>
                      </w:r>
                      <w:r>
                        <w:rPr>
                          <w:spacing w:val="-3"/>
                        </w:rPr>
                        <w:t xml:space="preserve"> </w:t>
                      </w:r>
                      <w:r>
                        <w:rPr>
                          <w:spacing w:val="-2"/>
                        </w:rPr>
                        <w:t>levels</w:t>
                      </w:r>
                    </w:p>
                    <w:p w14:paraId="5B77224F" w14:textId="77777777" w:rsidR="00C9238B" w:rsidRDefault="00C9238B" w:rsidP="00C9238B">
                      <w:pPr>
                        <w:shd w:val="clear" w:color="auto" w:fill="DBE5F1" w:themeFill="accent1" w:themeFillTint="33"/>
                      </w:pPr>
                    </w:p>
                  </w:txbxContent>
                </v:textbox>
                <w10:wrap type="square" anchorx="margin"/>
              </v:shape>
            </w:pict>
          </mc:Fallback>
        </mc:AlternateContent>
      </w:r>
      <w:r w:rsidR="00D247E8" w:rsidRPr="00B920FA">
        <w:rPr>
          <w:color w:val="7030A0"/>
          <w:sz w:val="40"/>
          <w:szCs w:val="40"/>
          <w:lang w:val="en-AU"/>
        </w:rPr>
        <w:t xml:space="preserve">Air </w:t>
      </w:r>
      <w:bookmarkEnd w:id="25"/>
      <w:r w:rsidR="00D247E8" w:rsidRPr="00B920FA">
        <w:rPr>
          <w:color w:val="7030A0"/>
          <w:sz w:val="40"/>
          <w:szCs w:val="40"/>
          <w:lang w:val="en-AU"/>
        </w:rPr>
        <w:t>monitoring</w:t>
      </w:r>
      <w:bookmarkEnd w:id="26"/>
    </w:p>
    <w:p w14:paraId="23BA6612" w14:textId="0933A4E3" w:rsidR="006E36BC" w:rsidRPr="00876C09" w:rsidRDefault="00D247E8" w:rsidP="00C9238B">
      <w:pPr>
        <w:widowControl/>
        <w:autoSpaceDE/>
        <w:autoSpaceDN/>
        <w:spacing w:before="120" w:after="160" w:line="259" w:lineRule="auto"/>
        <w:ind w:right="544"/>
      </w:pPr>
      <w:r>
        <w:t>Air</w:t>
      </w:r>
      <w:r w:rsidRPr="00876C09">
        <w:t xml:space="preserve"> </w:t>
      </w:r>
      <w:r>
        <w:t>monitoring</w:t>
      </w:r>
      <w:r w:rsidRPr="00876C09">
        <w:t xml:space="preserve"> </w:t>
      </w:r>
      <w:r>
        <w:t>involves</w:t>
      </w:r>
      <w:r w:rsidRPr="00876C09">
        <w:t xml:space="preserve"> </w:t>
      </w:r>
      <w:r>
        <w:t>testing</w:t>
      </w:r>
      <w:r w:rsidRPr="00876C09">
        <w:t xml:space="preserve"> </w:t>
      </w:r>
      <w:r>
        <w:t>the</w:t>
      </w:r>
      <w:r w:rsidRPr="00876C09">
        <w:t xml:space="preserve"> </w:t>
      </w:r>
      <w:r>
        <w:t>air</w:t>
      </w:r>
      <w:r w:rsidRPr="00876C09">
        <w:t xml:space="preserve"> </w:t>
      </w:r>
      <w:r>
        <w:t>to</w:t>
      </w:r>
      <w:r w:rsidRPr="00876C09">
        <w:t xml:space="preserve"> </w:t>
      </w:r>
      <w:r>
        <w:t>find</w:t>
      </w:r>
      <w:r w:rsidRPr="00876C09">
        <w:t xml:space="preserve"> </w:t>
      </w:r>
      <w:r>
        <w:t>out</w:t>
      </w:r>
      <w:r w:rsidRPr="00876C09">
        <w:t xml:space="preserve"> </w:t>
      </w:r>
      <w:r>
        <w:t>how</w:t>
      </w:r>
      <w:r w:rsidRPr="00876C09">
        <w:t xml:space="preserve"> </w:t>
      </w:r>
      <w:r>
        <w:t>much</w:t>
      </w:r>
      <w:r w:rsidRPr="00876C09">
        <w:t xml:space="preserve"> </w:t>
      </w:r>
      <w:r>
        <w:t>of</w:t>
      </w:r>
      <w:r w:rsidRPr="00876C09">
        <w:t xml:space="preserve"> </w:t>
      </w:r>
      <w:r>
        <w:t>a harmful</w:t>
      </w:r>
      <w:r w:rsidRPr="00876C09">
        <w:t xml:space="preserve"> </w:t>
      </w:r>
      <w:r>
        <w:t>substance</w:t>
      </w:r>
      <w:r w:rsidRPr="00876C09">
        <w:t xml:space="preserve"> </w:t>
      </w:r>
      <w:r>
        <w:t>is</w:t>
      </w:r>
      <w:r w:rsidRPr="00876C09">
        <w:t xml:space="preserve"> </w:t>
      </w:r>
      <w:r>
        <w:t>in</w:t>
      </w:r>
      <w:r w:rsidRPr="00876C09">
        <w:t xml:space="preserve"> </w:t>
      </w:r>
      <w:r>
        <w:t>the air – it is a proactive measure to determine how effective controls are and if a worker is adequately protected.</w:t>
      </w:r>
    </w:p>
    <w:p w14:paraId="00099141" w14:textId="77777777" w:rsidR="006E36BC" w:rsidRDefault="00D247E8" w:rsidP="00C82F22">
      <w:pPr>
        <w:widowControl/>
        <w:autoSpaceDE/>
        <w:autoSpaceDN/>
        <w:spacing w:after="160" w:line="259" w:lineRule="auto"/>
        <w:ind w:right="544"/>
      </w:pPr>
      <w:r>
        <w:t>A PCBU must ensure that air monitoring is carried out to determine the airborne concentration</w:t>
      </w:r>
      <w:r w:rsidRPr="00876C09">
        <w:t xml:space="preserve"> </w:t>
      </w:r>
      <w:r>
        <w:t>of</w:t>
      </w:r>
      <w:r w:rsidRPr="00876C09">
        <w:t xml:space="preserve"> </w:t>
      </w:r>
      <w:r>
        <w:t>silica</w:t>
      </w:r>
      <w:r w:rsidRPr="00876C09">
        <w:t xml:space="preserve"> </w:t>
      </w:r>
      <w:r>
        <w:t>dust</w:t>
      </w:r>
      <w:r w:rsidRPr="00876C09">
        <w:t xml:space="preserve"> </w:t>
      </w:r>
      <w:r>
        <w:t>in</w:t>
      </w:r>
      <w:r w:rsidRPr="00876C09">
        <w:t xml:space="preserve"> </w:t>
      </w:r>
      <w:r>
        <w:t>a</w:t>
      </w:r>
      <w:r w:rsidRPr="00876C09">
        <w:t xml:space="preserve"> </w:t>
      </w:r>
      <w:r>
        <w:t>worker’s</w:t>
      </w:r>
      <w:r w:rsidRPr="00876C09">
        <w:t xml:space="preserve"> </w:t>
      </w:r>
      <w:r>
        <w:t>breathing</w:t>
      </w:r>
      <w:r w:rsidRPr="00876C09">
        <w:t xml:space="preserve"> </w:t>
      </w:r>
      <w:r>
        <w:t>zone,</w:t>
      </w:r>
      <w:r w:rsidRPr="00876C09">
        <w:t xml:space="preserve"> </w:t>
      </w:r>
      <w:r>
        <w:t>if</w:t>
      </w:r>
      <w:r w:rsidRPr="00876C09">
        <w:t xml:space="preserve"> </w:t>
      </w:r>
      <w:r>
        <w:t>necessary,</w:t>
      </w:r>
      <w:r w:rsidRPr="00876C09">
        <w:t xml:space="preserve"> </w:t>
      </w:r>
      <w:r>
        <w:t>to</w:t>
      </w:r>
      <w:r w:rsidRPr="00876C09">
        <w:t xml:space="preserve"> </w:t>
      </w:r>
      <w:r>
        <w:t>determine:</w:t>
      </w:r>
    </w:p>
    <w:p w14:paraId="0A1624C3"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whether</w:t>
      </w:r>
      <w:r w:rsidRPr="00876C09">
        <w:t xml:space="preserve"> </w:t>
      </w:r>
      <w:r>
        <w:t>there</w:t>
      </w:r>
      <w:r w:rsidRPr="00876C09">
        <w:t xml:space="preserve"> </w:t>
      </w:r>
      <w:r>
        <w:t>is a</w:t>
      </w:r>
      <w:r w:rsidRPr="00876C09">
        <w:t xml:space="preserve"> </w:t>
      </w:r>
      <w:r w:rsidRPr="00191299">
        <w:rPr>
          <w:spacing w:val="-3"/>
        </w:rPr>
        <w:t>risk to a worker’s health, or</w:t>
      </w:r>
    </w:p>
    <w:p w14:paraId="0E8CFE86" w14:textId="57410056"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if the PCBU is not certain whether silica dust levels exceed the workplace exposure standard.</w:t>
      </w:r>
      <w:r w:rsidR="0010522E">
        <w:rPr>
          <w:spacing w:val="-3"/>
        </w:rPr>
        <w:br/>
      </w:r>
    </w:p>
    <w:p w14:paraId="58A68C86" w14:textId="77777777" w:rsidR="006E36BC" w:rsidRDefault="00D247E8" w:rsidP="00C82F22">
      <w:pPr>
        <w:widowControl/>
        <w:autoSpaceDE/>
        <w:autoSpaceDN/>
        <w:spacing w:after="160" w:line="259" w:lineRule="auto"/>
        <w:ind w:right="544"/>
      </w:pPr>
      <w:r>
        <w:t>Air</w:t>
      </w:r>
      <w:r w:rsidRPr="00B34DF6">
        <w:t xml:space="preserve"> </w:t>
      </w:r>
      <w:r>
        <w:t>monitoring</w:t>
      </w:r>
      <w:r w:rsidRPr="00B34DF6">
        <w:t xml:space="preserve"> </w:t>
      </w:r>
      <w:r>
        <w:t>can</w:t>
      </w:r>
      <w:r w:rsidRPr="00B34DF6">
        <w:t xml:space="preserve"> </w:t>
      </w:r>
      <w:r>
        <w:t>also</w:t>
      </w:r>
      <w:r w:rsidRPr="00B34DF6">
        <w:t xml:space="preserve"> </w:t>
      </w:r>
      <w:r>
        <w:t>be</w:t>
      </w:r>
      <w:r w:rsidRPr="00B34DF6">
        <w:t xml:space="preserve"> </w:t>
      </w:r>
      <w:r>
        <w:t>used</w:t>
      </w:r>
      <w:r w:rsidRPr="00B34DF6">
        <w:t xml:space="preserve"> to:</w:t>
      </w:r>
    </w:p>
    <w:p w14:paraId="0869E2E0"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check</w:t>
      </w:r>
      <w:r w:rsidRPr="00876C09">
        <w:t xml:space="preserve"> </w:t>
      </w:r>
      <w:r>
        <w:t>the</w:t>
      </w:r>
      <w:r w:rsidRPr="00876C09">
        <w:t xml:space="preserve"> </w:t>
      </w:r>
      <w:r w:rsidRPr="00191299">
        <w:rPr>
          <w:spacing w:val="-3"/>
        </w:rPr>
        <w:t xml:space="preserve">effectiveness of control measures, </w:t>
      </w:r>
      <w:r w:rsidRPr="00915F17">
        <w:rPr>
          <w:lang w:val="en-AU"/>
        </w:rPr>
        <w:t>including</w:t>
      </w:r>
      <w:r w:rsidRPr="00191299">
        <w:rPr>
          <w:spacing w:val="-3"/>
        </w:rPr>
        <w:t xml:space="preserve"> any new control measures</w:t>
      </w:r>
    </w:p>
    <w:p w14:paraId="613157F5"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inform workers of their pattern of exposure</w:t>
      </w:r>
    </w:p>
    <w:p w14:paraId="3D082EC4" w14:textId="72C76D15"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determine the right level of respiratory protection</w:t>
      </w:r>
      <w:r w:rsidR="005D5535" w:rsidRPr="00191299">
        <w:rPr>
          <w:spacing w:val="-3"/>
        </w:rPr>
        <w:t>;</w:t>
      </w:r>
      <w:r w:rsidRPr="00191299">
        <w:rPr>
          <w:spacing w:val="-3"/>
        </w:rPr>
        <w:t xml:space="preserve"> and</w:t>
      </w:r>
    </w:p>
    <w:p w14:paraId="7DF6EA18" w14:textId="73B6B7AF" w:rsidR="006E36BC" w:rsidRPr="00876C09" w:rsidRDefault="00D247E8" w:rsidP="00B920FA">
      <w:pPr>
        <w:pStyle w:val="ListParagraph"/>
        <w:numPr>
          <w:ilvl w:val="0"/>
          <w:numId w:val="22"/>
        </w:numPr>
        <w:spacing w:before="240" w:line="240" w:lineRule="auto"/>
        <w:ind w:left="720" w:right="229"/>
        <w:contextualSpacing/>
      </w:pPr>
      <w:r w:rsidRPr="00191299">
        <w:rPr>
          <w:spacing w:val="-3"/>
        </w:rPr>
        <w:t>inform health monitoring</w:t>
      </w:r>
      <w:r w:rsidRPr="00876C09">
        <w:t xml:space="preserve"> requirements.</w:t>
      </w:r>
      <w:r w:rsidR="0010522E">
        <w:br/>
      </w:r>
    </w:p>
    <w:p w14:paraId="2D3F0EBA" w14:textId="77777777" w:rsidR="006E36BC" w:rsidRDefault="00D247E8" w:rsidP="00C82F22">
      <w:pPr>
        <w:widowControl/>
        <w:autoSpaceDE/>
        <w:autoSpaceDN/>
        <w:spacing w:after="160" w:line="259" w:lineRule="auto"/>
        <w:ind w:right="544"/>
      </w:pPr>
      <w:r>
        <w:t>Air</w:t>
      </w:r>
      <w:r w:rsidRPr="00876C09">
        <w:t xml:space="preserve"> </w:t>
      </w:r>
      <w:r>
        <w:t>monitoring</w:t>
      </w:r>
      <w:r w:rsidRPr="00876C09">
        <w:t xml:space="preserve"> does not </w:t>
      </w:r>
      <w:r>
        <w:t>prevent</w:t>
      </w:r>
      <w:r w:rsidRPr="00876C09">
        <w:t xml:space="preserve"> </w:t>
      </w:r>
      <w:r>
        <w:t>disease</w:t>
      </w:r>
      <w:r w:rsidRPr="00876C09">
        <w:t xml:space="preserve"> </w:t>
      </w:r>
      <w:r>
        <w:t>and</w:t>
      </w:r>
      <w:r w:rsidRPr="00876C09">
        <w:t xml:space="preserve"> </w:t>
      </w:r>
      <w:r>
        <w:t>is</w:t>
      </w:r>
      <w:r w:rsidRPr="00876C09">
        <w:t xml:space="preserve"> </w:t>
      </w:r>
      <w:r>
        <w:t>not</w:t>
      </w:r>
      <w:r w:rsidRPr="00876C09">
        <w:t xml:space="preserve"> </w:t>
      </w:r>
      <w:r>
        <w:t>an</w:t>
      </w:r>
      <w:r w:rsidRPr="00876C09">
        <w:t xml:space="preserve"> </w:t>
      </w:r>
      <w:r>
        <w:t>alternative</w:t>
      </w:r>
      <w:r w:rsidRPr="00876C09">
        <w:t xml:space="preserve"> </w:t>
      </w:r>
      <w:r>
        <w:t>to</w:t>
      </w:r>
      <w:r w:rsidRPr="00876C09">
        <w:t xml:space="preserve"> </w:t>
      </w:r>
      <w:r>
        <w:t>implementing</w:t>
      </w:r>
      <w:r w:rsidRPr="00876C09">
        <w:t xml:space="preserve"> </w:t>
      </w:r>
      <w:r>
        <w:t>effective control measures.</w:t>
      </w:r>
    </w:p>
    <w:p w14:paraId="6724D16E" w14:textId="77777777" w:rsidR="006E36BC" w:rsidRDefault="00D247E8" w:rsidP="00C82F22">
      <w:pPr>
        <w:widowControl/>
        <w:autoSpaceDE/>
        <w:autoSpaceDN/>
        <w:spacing w:after="160" w:line="259" w:lineRule="auto"/>
        <w:ind w:right="544"/>
      </w:pPr>
      <w:r>
        <w:t>A</w:t>
      </w:r>
      <w:r w:rsidRPr="00876C09">
        <w:t xml:space="preserve"> </w:t>
      </w:r>
      <w:r>
        <w:t>PCBU</w:t>
      </w:r>
      <w:r w:rsidRPr="00876C09">
        <w:t xml:space="preserve"> </w:t>
      </w:r>
      <w:r>
        <w:t>should</w:t>
      </w:r>
      <w:r w:rsidRPr="00876C09">
        <w:t xml:space="preserve"> </w:t>
      </w:r>
      <w:r>
        <w:t>ensure</w:t>
      </w:r>
      <w:r w:rsidRPr="00876C09">
        <w:t xml:space="preserve"> </w:t>
      </w:r>
      <w:r>
        <w:t>air</w:t>
      </w:r>
      <w:r w:rsidRPr="00876C09">
        <w:t xml:space="preserve"> </w:t>
      </w:r>
      <w:r>
        <w:t>monitoring</w:t>
      </w:r>
      <w:r w:rsidRPr="00876C09">
        <w:t xml:space="preserve"> </w:t>
      </w:r>
      <w:r>
        <w:t>is</w:t>
      </w:r>
      <w:r w:rsidRPr="00876C09">
        <w:t xml:space="preserve"> </w:t>
      </w:r>
      <w:r>
        <w:t>conducted</w:t>
      </w:r>
      <w:r w:rsidRPr="00876C09">
        <w:t xml:space="preserve"> </w:t>
      </w:r>
      <w:r>
        <w:t>by</w:t>
      </w:r>
      <w:r w:rsidRPr="00876C09">
        <w:t xml:space="preserve"> </w:t>
      </w:r>
      <w:r>
        <w:t>an</w:t>
      </w:r>
      <w:r w:rsidRPr="00876C09">
        <w:t xml:space="preserve"> </w:t>
      </w:r>
      <w:r>
        <w:t>independent,</w:t>
      </w:r>
      <w:r w:rsidRPr="00876C09">
        <w:t xml:space="preserve"> </w:t>
      </w:r>
      <w:r>
        <w:t>competent</w:t>
      </w:r>
      <w:r w:rsidRPr="00876C09">
        <w:t xml:space="preserve"> </w:t>
      </w:r>
      <w:r>
        <w:t>person. For example, a certified occupational hygienist or a person with recognised equivalent competency under an international certification scheme.</w:t>
      </w:r>
    </w:p>
    <w:p w14:paraId="0A835D54" w14:textId="784411BD" w:rsidR="006E36BC" w:rsidRDefault="00D247E8" w:rsidP="00C82F22">
      <w:pPr>
        <w:widowControl/>
        <w:autoSpaceDE/>
        <w:autoSpaceDN/>
        <w:spacing w:after="160" w:line="259" w:lineRule="auto"/>
        <w:ind w:right="544"/>
      </w:pPr>
      <w:r>
        <w:t>Air</w:t>
      </w:r>
      <w:r w:rsidRPr="00876C09">
        <w:t xml:space="preserve"> </w:t>
      </w:r>
      <w:r>
        <w:t>monitoring</w:t>
      </w:r>
      <w:r w:rsidRPr="00876C09">
        <w:t xml:space="preserve"> </w:t>
      </w:r>
      <w:r>
        <w:t>to</w:t>
      </w:r>
      <w:r w:rsidRPr="00876C09">
        <w:t xml:space="preserve"> </w:t>
      </w:r>
      <w:r>
        <w:t>determine</w:t>
      </w:r>
      <w:r w:rsidRPr="00876C09">
        <w:t xml:space="preserve"> </w:t>
      </w:r>
      <w:r>
        <w:t>a worker’s</w:t>
      </w:r>
      <w:r w:rsidRPr="00876C09">
        <w:t xml:space="preserve"> </w:t>
      </w:r>
      <w:r>
        <w:t>exposure</w:t>
      </w:r>
      <w:r w:rsidRPr="00876C09">
        <w:t xml:space="preserve"> </w:t>
      </w:r>
      <w:r>
        <w:t>involves</w:t>
      </w:r>
      <w:r w:rsidRPr="00876C09">
        <w:t xml:space="preserve"> </w:t>
      </w:r>
      <w:r>
        <w:t>measuring</w:t>
      </w:r>
      <w:r w:rsidRPr="00876C09">
        <w:t xml:space="preserve"> </w:t>
      </w:r>
      <w:r>
        <w:t>the</w:t>
      </w:r>
      <w:r w:rsidRPr="00876C09">
        <w:t xml:space="preserve"> </w:t>
      </w:r>
      <w:r>
        <w:t>level</w:t>
      </w:r>
      <w:r w:rsidRPr="00876C09">
        <w:t xml:space="preserve"> </w:t>
      </w:r>
      <w:r>
        <w:t>of</w:t>
      </w:r>
      <w:r w:rsidRPr="00876C09">
        <w:t xml:space="preserve"> </w:t>
      </w:r>
      <w:r w:rsidR="00704111">
        <w:t xml:space="preserve">contaminants, such as </w:t>
      </w:r>
      <w:r w:rsidR="00DA1A19">
        <w:t>silica dust</w:t>
      </w:r>
      <w:r w:rsidR="00704111">
        <w:t>,</w:t>
      </w:r>
      <w:r>
        <w:t xml:space="preserve"> in the breathing zone of workers using a personal sampler during their usual shift activities, including routine breaks. Figure 2 shows an approximation of a worker’s breathing zone.</w:t>
      </w:r>
    </w:p>
    <w:p w14:paraId="5486C620" w14:textId="44D10BDA" w:rsidR="006E36BC" w:rsidRDefault="001F6199">
      <w:pPr>
        <w:pStyle w:val="BodyText"/>
        <w:rPr>
          <w:sz w:val="20"/>
        </w:rPr>
      </w:pPr>
      <w:r>
        <w:rPr>
          <w:noProof/>
          <w:sz w:val="20"/>
        </w:rPr>
        <w:lastRenderedPageBreak/>
        <w:drawing>
          <wp:anchor distT="0" distB="0" distL="114300" distR="114300" simplePos="0" relativeHeight="485999616" behindDoc="1" locked="0" layoutInCell="1" allowOverlap="1" wp14:anchorId="22C08EAD" wp14:editId="7D49172E">
            <wp:simplePos x="0" y="0"/>
            <wp:positionH relativeFrom="column">
              <wp:posOffset>1587500</wp:posOffset>
            </wp:positionH>
            <wp:positionV relativeFrom="paragraph">
              <wp:posOffset>6838</wp:posOffset>
            </wp:positionV>
            <wp:extent cx="2832100" cy="3048000"/>
            <wp:effectExtent l="0" t="0" r="6350" b="0"/>
            <wp:wrapThrough wrapText="bothSides">
              <wp:wrapPolygon edited="0">
                <wp:start x="0" y="0"/>
                <wp:lineTo x="0" y="21465"/>
                <wp:lineTo x="21503" y="21465"/>
                <wp:lineTo x="21503" y="0"/>
                <wp:lineTo x="0" y="0"/>
              </wp:wrapPolygon>
            </wp:wrapThrough>
            <wp:docPr id="193" name="docshape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docshape12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832100" cy="304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14:paraId="516B9975" w14:textId="77777777" w:rsidR="006E36BC" w:rsidRDefault="006E36BC">
      <w:pPr>
        <w:pStyle w:val="BodyText"/>
        <w:rPr>
          <w:sz w:val="20"/>
        </w:rPr>
      </w:pPr>
    </w:p>
    <w:p w14:paraId="27EB038F" w14:textId="77777777" w:rsidR="006E36BC" w:rsidRDefault="006E36BC">
      <w:pPr>
        <w:pStyle w:val="BodyText"/>
        <w:rPr>
          <w:sz w:val="20"/>
        </w:rPr>
      </w:pPr>
    </w:p>
    <w:p w14:paraId="7DF4478F" w14:textId="77777777" w:rsidR="006E36BC" w:rsidRDefault="006E36BC">
      <w:pPr>
        <w:pStyle w:val="BodyText"/>
        <w:rPr>
          <w:sz w:val="20"/>
        </w:rPr>
      </w:pPr>
    </w:p>
    <w:p w14:paraId="1F6A2526" w14:textId="77777777" w:rsidR="006E36BC" w:rsidRDefault="006E36BC">
      <w:pPr>
        <w:pStyle w:val="BodyText"/>
        <w:rPr>
          <w:sz w:val="20"/>
        </w:rPr>
      </w:pPr>
    </w:p>
    <w:p w14:paraId="461FE15F" w14:textId="77777777" w:rsidR="006E36BC" w:rsidRDefault="006E36BC">
      <w:pPr>
        <w:pStyle w:val="BodyText"/>
        <w:rPr>
          <w:sz w:val="20"/>
        </w:rPr>
      </w:pPr>
    </w:p>
    <w:p w14:paraId="5015C6B0" w14:textId="77777777" w:rsidR="006E36BC" w:rsidRDefault="006E36BC">
      <w:pPr>
        <w:pStyle w:val="BodyText"/>
        <w:rPr>
          <w:sz w:val="20"/>
        </w:rPr>
      </w:pPr>
    </w:p>
    <w:p w14:paraId="6E742B39" w14:textId="77777777" w:rsidR="006E36BC" w:rsidRDefault="006E36BC">
      <w:pPr>
        <w:pStyle w:val="BodyText"/>
        <w:rPr>
          <w:sz w:val="20"/>
        </w:rPr>
      </w:pPr>
    </w:p>
    <w:p w14:paraId="79AB0903" w14:textId="77777777" w:rsidR="006E36BC" w:rsidRDefault="006E36BC">
      <w:pPr>
        <w:pStyle w:val="BodyText"/>
        <w:rPr>
          <w:sz w:val="20"/>
        </w:rPr>
      </w:pPr>
    </w:p>
    <w:p w14:paraId="3185BA17" w14:textId="77777777" w:rsidR="006E36BC" w:rsidRDefault="006E36BC">
      <w:pPr>
        <w:pStyle w:val="BodyText"/>
        <w:rPr>
          <w:sz w:val="20"/>
        </w:rPr>
      </w:pPr>
    </w:p>
    <w:p w14:paraId="7240E3E3" w14:textId="77777777" w:rsidR="006E36BC" w:rsidRDefault="006E36BC">
      <w:pPr>
        <w:pStyle w:val="BodyText"/>
        <w:rPr>
          <w:sz w:val="20"/>
        </w:rPr>
      </w:pPr>
    </w:p>
    <w:p w14:paraId="3E736C02" w14:textId="77777777" w:rsidR="006E36BC" w:rsidRDefault="006E36BC">
      <w:pPr>
        <w:pStyle w:val="BodyText"/>
        <w:rPr>
          <w:sz w:val="20"/>
        </w:rPr>
      </w:pPr>
    </w:p>
    <w:p w14:paraId="6D035BF8" w14:textId="77777777" w:rsidR="006E36BC" w:rsidRDefault="006E36BC">
      <w:pPr>
        <w:pStyle w:val="BodyText"/>
        <w:rPr>
          <w:sz w:val="20"/>
        </w:rPr>
      </w:pPr>
    </w:p>
    <w:p w14:paraId="34EC31BB" w14:textId="77777777" w:rsidR="006E36BC" w:rsidRDefault="006E36BC">
      <w:pPr>
        <w:pStyle w:val="BodyText"/>
        <w:rPr>
          <w:sz w:val="20"/>
        </w:rPr>
      </w:pPr>
    </w:p>
    <w:p w14:paraId="643C977E" w14:textId="77777777" w:rsidR="006E36BC" w:rsidRDefault="006E36BC">
      <w:pPr>
        <w:pStyle w:val="BodyText"/>
        <w:rPr>
          <w:sz w:val="20"/>
        </w:rPr>
      </w:pPr>
    </w:p>
    <w:p w14:paraId="038C9E56" w14:textId="77777777" w:rsidR="006E36BC" w:rsidRDefault="006E36BC">
      <w:pPr>
        <w:pStyle w:val="BodyText"/>
        <w:rPr>
          <w:sz w:val="20"/>
        </w:rPr>
      </w:pPr>
    </w:p>
    <w:p w14:paraId="44A2E963" w14:textId="77777777" w:rsidR="006E36BC" w:rsidRDefault="006E36BC">
      <w:pPr>
        <w:pStyle w:val="BodyText"/>
        <w:rPr>
          <w:sz w:val="20"/>
        </w:rPr>
      </w:pPr>
    </w:p>
    <w:p w14:paraId="38E051E2" w14:textId="77777777" w:rsidR="006E36BC" w:rsidRDefault="006E36BC">
      <w:pPr>
        <w:pStyle w:val="BodyText"/>
        <w:rPr>
          <w:sz w:val="20"/>
        </w:rPr>
      </w:pPr>
    </w:p>
    <w:p w14:paraId="10B2198E" w14:textId="77777777" w:rsidR="006E36BC" w:rsidRDefault="006E36BC">
      <w:pPr>
        <w:pStyle w:val="BodyText"/>
        <w:rPr>
          <w:sz w:val="20"/>
        </w:rPr>
      </w:pPr>
    </w:p>
    <w:p w14:paraId="1B8B16E2" w14:textId="77777777" w:rsidR="006E36BC" w:rsidRDefault="006E36BC">
      <w:pPr>
        <w:pStyle w:val="BodyText"/>
        <w:rPr>
          <w:sz w:val="20"/>
        </w:rPr>
      </w:pPr>
    </w:p>
    <w:p w14:paraId="41F99BB7" w14:textId="77777777" w:rsidR="006E36BC" w:rsidRDefault="006E36BC">
      <w:pPr>
        <w:pStyle w:val="BodyText"/>
        <w:spacing w:before="1"/>
        <w:rPr>
          <w:sz w:val="20"/>
        </w:rPr>
      </w:pPr>
    </w:p>
    <w:p w14:paraId="2DC18E5E" w14:textId="2368AF0A" w:rsidR="006E36BC" w:rsidRPr="00C9238B" w:rsidRDefault="00D247E8" w:rsidP="00C9238B">
      <w:pPr>
        <w:spacing w:before="95"/>
        <w:rPr>
          <w:b/>
          <w:sz w:val="18"/>
        </w:rPr>
      </w:pPr>
      <w:r>
        <w:rPr>
          <w:b/>
          <w:color w:val="3F3F3F"/>
          <w:sz w:val="18"/>
        </w:rPr>
        <w:t>Figure 2: Worker’s</w:t>
      </w:r>
      <w:r>
        <w:rPr>
          <w:b/>
          <w:color w:val="3F3F3F"/>
          <w:spacing w:val="-3"/>
          <w:sz w:val="18"/>
        </w:rPr>
        <w:t xml:space="preserve"> </w:t>
      </w:r>
      <w:r>
        <w:rPr>
          <w:b/>
          <w:color w:val="3F3F3F"/>
          <w:sz w:val="18"/>
        </w:rPr>
        <w:t>breathing</w:t>
      </w:r>
      <w:r>
        <w:rPr>
          <w:b/>
          <w:color w:val="3F3F3F"/>
          <w:spacing w:val="-1"/>
          <w:sz w:val="18"/>
        </w:rPr>
        <w:t xml:space="preserve"> </w:t>
      </w:r>
      <w:r>
        <w:rPr>
          <w:b/>
          <w:color w:val="3F3F3F"/>
          <w:spacing w:val="-2"/>
          <w:sz w:val="18"/>
        </w:rPr>
        <w:t>zone.</w:t>
      </w:r>
    </w:p>
    <w:p w14:paraId="341F5C4E" w14:textId="77777777" w:rsidR="006E36BC" w:rsidRDefault="00D247E8" w:rsidP="00DF2B4E">
      <w:pPr>
        <w:pStyle w:val="Heading3"/>
        <w:spacing w:before="151"/>
        <w:ind w:left="0"/>
      </w:pPr>
      <w:r>
        <w:rPr>
          <w:color w:val="7E7E7E"/>
        </w:rPr>
        <w:t>WHEN</w:t>
      </w:r>
      <w:r>
        <w:rPr>
          <w:color w:val="7E7E7E"/>
          <w:spacing w:val="-1"/>
        </w:rPr>
        <w:t xml:space="preserve"> </w:t>
      </w:r>
      <w:r>
        <w:rPr>
          <w:color w:val="7E7E7E"/>
        </w:rPr>
        <w:t xml:space="preserve">AIR MONITORING IS </w:t>
      </w:r>
      <w:r>
        <w:rPr>
          <w:color w:val="7E7E7E"/>
          <w:spacing w:val="-2"/>
        </w:rPr>
        <w:t>REQUIRED</w:t>
      </w:r>
    </w:p>
    <w:p w14:paraId="3224E7F1" w14:textId="64804A8D" w:rsidR="006E36BC" w:rsidRDefault="00D247E8" w:rsidP="00C9238B">
      <w:pPr>
        <w:widowControl/>
        <w:autoSpaceDE/>
        <w:autoSpaceDN/>
        <w:spacing w:before="120" w:after="160" w:line="259" w:lineRule="auto"/>
        <w:ind w:right="544"/>
      </w:pPr>
      <w:r>
        <w:t>A PCBU must ensure that air monitoring is carried out to determine the airborne concentration</w:t>
      </w:r>
      <w:r w:rsidRPr="00B34DF6">
        <w:t xml:space="preserve"> </w:t>
      </w:r>
      <w:r>
        <w:t>of a</w:t>
      </w:r>
      <w:r w:rsidRPr="00B34DF6">
        <w:t xml:space="preserve"> </w:t>
      </w:r>
      <w:r>
        <w:t>substance</w:t>
      </w:r>
      <w:r w:rsidRPr="00B34DF6">
        <w:t xml:space="preserve"> </w:t>
      </w:r>
      <w:r>
        <w:t>or</w:t>
      </w:r>
      <w:r w:rsidRPr="00B34DF6">
        <w:t xml:space="preserve"> </w:t>
      </w:r>
      <w:r>
        <w:t>mixture</w:t>
      </w:r>
      <w:r w:rsidRPr="00B34DF6">
        <w:t xml:space="preserve"> </w:t>
      </w:r>
      <w:r>
        <w:t>at</w:t>
      </w:r>
      <w:r w:rsidRPr="00B34DF6">
        <w:t xml:space="preserve"> </w:t>
      </w:r>
      <w:r>
        <w:t>the</w:t>
      </w:r>
      <w:r w:rsidRPr="00B34DF6">
        <w:t xml:space="preserve"> </w:t>
      </w:r>
      <w:r>
        <w:t>workplace</w:t>
      </w:r>
      <w:r w:rsidRPr="00B34DF6">
        <w:t xml:space="preserve"> </w:t>
      </w:r>
      <w:r>
        <w:t>to which</w:t>
      </w:r>
      <w:r w:rsidRPr="00B34DF6">
        <w:t xml:space="preserve"> </w:t>
      </w:r>
      <w:r>
        <w:t>an</w:t>
      </w:r>
      <w:r w:rsidRPr="00B34DF6">
        <w:t xml:space="preserve"> </w:t>
      </w:r>
      <w:r>
        <w:t>exposure</w:t>
      </w:r>
      <w:r w:rsidRPr="00B34DF6">
        <w:t xml:space="preserve"> </w:t>
      </w:r>
      <w:r>
        <w:t>standard applies if:</w:t>
      </w:r>
    </w:p>
    <w:p w14:paraId="4CE2C697" w14:textId="666969FB" w:rsidR="006E36BC" w:rsidRDefault="00D247E8" w:rsidP="00915F17">
      <w:pPr>
        <w:pStyle w:val="ListParagraph"/>
        <w:numPr>
          <w:ilvl w:val="0"/>
          <w:numId w:val="11"/>
        </w:numPr>
        <w:spacing w:before="240" w:line="240" w:lineRule="auto"/>
        <w:ind w:left="720" w:right="229"/>
        <w:contextualSpacing/>
      </w:pPr>
      <w:r>
        <w:t>the person is not certain on reasonable grounds whether or not the airborne concentration</w:t>
      </w:r>
      <w:r>
        <w:rPr>
          <w:spacing w:val="-3"/>
        </w:rPr>
        <w:t xml:space="preserve"> </w:t>
      </w:r>
      <w:r>
        <w:t>of</w:t>
      </w:r>
      <w:r>
        <w:rPr>
          <w:spacing w:val="-3"/>
        </w:rPr>
        <w:t xml:space="preserve"> </w:t>
      </w:r>
      <w:r>
        <w:t>the</w:t>
      </w:r>
      <w:r>
        <w:rPr>
          <w:spacing w:val="-2"/>
        </w:rPr>
        <w:t xml:space="preserve"> </w:t>
      </w:r>
      <w:r>
        <w:t>substance</w:t>
      </w:r>
      <w:r>
        <w:rPr>
          <w:spacing w:val="-3"/>
        </w:rPr>
        <w:t xml:space="preserve"> </w:t>
      </w:r>
      <w:r>
        <w:t>or</w:t>
      </w:r>
      <w:r>
        <w:rPr>
          <w:spacing w:val="-3"/>
        </w:rPr>
        <w:t xml:space="preserve"> </w:t>
      </w:r>
      <w:r>
        <w:t>mixture</w:t>
      </w:r>
      <w:r>
        <w:rPr>
          <w:spacing w:val="-3"/>
        </w:rPr>
        <w:t xml:space="preserve"> </w:t>
      </w:r>
      <w:r>
        <w:t>at</w:t>
      </w:r>
      <w:r>
        <w:rPr>
          <w:spacing w:val="-5"/>
        </w:rPr>
        <w:t xml:space="preserve"> </w:t>
      </w:r>
      <w:r>
        <w:t>the</w:t>
      </w:r>
      <w:r>
        <w:rPr>
          <w:spacing w:val="-6"/>
        </w:rPr>
        <w:t xml:space="preserve"> </w:t>
      </w:r>
      <w:r>
        <w:t>workplace</w:t>
      </w:r>
      <w:r>
        <w:rPr>
          <w:spacing w:val="-3"/>
        </w:rPr>
        <w:t xml:space="preserve"> </w:t>
      </w:r>
      <w:r>
        <w:t>exceeds</w:t>
      </w:r>
      <w:r>
        <w:rPr>
          <w:spacing w:val="-5"/>
        </w:rPr>
        <w:t xml:space="preserve"> </w:t>
      </w:r>
      <w:r>
        <w:t>the</w:t>
      </w:r>
      <w:r>
        <w:rPr>
          <w:spacing w:val="-4"/>
        </w:rPr>
        <w:t xml:space="preserve"> </w:t>
      </w:r>
      <w:r>
        <w:t>relevant exposure standard</w:t>
      </w:r>
      <w:r w:rsidR="005D5535">
        <w:t>,</w:t>
      </w:r>
      <w:r>
        <w:t xml:space="preserve"> or</w:t>
      </w:r>
    </w:p>
    <w:p w14:paraId="32E977FB" w14:textId="11C4BB63" w:rsidR="006E36BC" w:rsidRDefault="00D247E8" w:rsidP="00915F17">
      <w:pPr>
        <w:pStyle w:val="ListParagraph"/>
        <w:numPr>
          <w:ilvl w:val="0"/>
          <w:numId w:val="11"/>
        </w:numPr>
        <w:spacing w:before="240" w:line="240" w:lineRule="auto"/>
        <w:ind w:left="720" w:right="229"/>
        <w:contextualSpacing/>
      </w:pPr>
      <w:r>
        <w:t>monitoring</w:t>
      </w:r>
      <w:r>
        <w:rPr>
          <w:spacing w:val="-5"/>
        </w:rPr>
        <w:t xml:space="preserve"> </w:t>
      </w:r>
      <w:r>
        <w:t>is</w:t>
      </w:r>
      <w:r>
        <w:rPr>
          <w:spacing w:val="-1"/>
        </w:rPr>
        <w:t xml:space="preserve"> </w:t>
      </w:r>
      <w:r>
        <w:t>necessary</w:t>
      </w:r>
      <w:r>
        <w:rPr>
          <w:spacing w:val="-5"/>
        </w:rPr>
        <w:t xml:space="preserve"> </w:t>
      </w:r>
      <w:r>
        <w:t>to</w:t>
      </w:r>
      <w:r>
        <w:rPr>
          <w:spacing w:val="-3"/>
        </w:rPr>
        <w:t xml:space="preserve"> </w:t>
      </w:r>
      <w:r>
        <w:t>determine</w:t>
      </w:r>
      <w:r>
        <w:rPr>
          <w:spacing w:val="-3"/>
        </w:rPr>
        <w:t xml:space="preserve"> </w:t>
      </w:r>
      <w:r>
        <w:t>whether</w:t>
      </w:r>
      <w:r>
        <w:rPr>
          <w:spacing w:val="-3"/>
        </w:rPr>
        <w:t xml:space="preserve"> </w:t>
      </w:r>
      <w:r>
        <w:t>there</w:t>
      </w:r>
      <w:r>
        <w:rPr>
          <w:spacing w:val="-1"/>
        </w:rPr>
        <w:t xml:space="preserve"> </w:t>
      </w:r>
      <w:r>
        <w:t>is</w:t>
      </w:r>
      <w:r>
        <w:rPr>
          <w:spacing w:val="-2"/>
        </w:rPr>
        <w:t xml:space="preserve"> </w:t>
      </w:r>
      <w:r>
        <w:t>a</w:t>
      </w:r>
      <w:r>
        <w:rPr>
          <w:spacing w:val="-6"/>
        </w:rPr>
        <w:t xml:space="preserve"> </w:t>
      </w:r>
      <w:r>
        <w:t>risk</w:t>
      </w:r>
      <w:r>
        <w:rPr>
          <w:spacing w:val="-3"/>
        </w:rPr>
        <w:t xml:space="preserve"> </w:t>
      </w:r>
      <w:r>
        <w:t>to</w:t>
      </w:r>
      <w:r>
        <w:rPr>
          <w:spacing w:val="-3"/>
        </w:rPr>
        <w:t xml:space="preserve"> </w:t>
      </w:r>
      <w:r>
        <w:rPr>
          <w:spacing w:val="-2"/>
        </w:rPr>
        <w:t>health.</w:t>
      </w:r>
      <w:r w:rsidR="0010522E">
        <w:rPr>
          <w:spacing w:val="-2"/>
        </w:rPr>
        <w:br/>
      </w:r>
    </w:p>
    <w:p w14:paraId="41ACABF4" w14:textId="273E1661" w:rsidR="006E36BC" w:rsidRPr="00B34DF6" w:rsidRDefault="00D247E8" w:rsidP="00C82F22">
      <w:pPr>
        <w:widowControl/>
        <w:autoSpaceDE/>
        <w:autoSpaceDN/>
        <w:spacing w:after="160" w:line="259" w:lineRule="auto"/>
        <w:ind w:right="544"/>
      </w:pPr>
      <w:r w:rsidRPr="00B34DF6">
        <w:t xml:space="preserve">When commencing work with </w:t>
      </w:r>
      <w:r w:rsidR="00763D5E" w:rsidRPr="00B34DF6">
        <w:t>crystalline silica material</w:t>
      </w:r>
      <w:r w:rsidRPr="00B34DF6">
        <w:t>, a PCBU should undertake baseline air monitoring to ensure that silica dust levels do not exceed the workplace exposure standard and that any risks to workers’ health are minimised</w:t>
      </w:r>
      <w:r w:rsidR="00200D17" w:rsidRPr="00B34DF6">
        <w:t xml:space="preserve"> as far as is reasonably practicable</w:t>
      </w:r>
      <w:r w:rsidRPr="00B34DF6">
        <w:t>. Air monitoring should be repeated to ensure the air monitoring results are accurate and representative of the work being undertaken.</w:t>
      </w:r>
    </w:p>
    <w:p w14:paraId="184D8C54" w14:textId="77777777" w:rsidR="006E36BC" w:rsidRDefault="00D247E8" w:rsidP="00C82F22">
      <w:pPr>
        <w:widowControl/>
        <w:autoSpaceDE/>
        <w:autoSpaceDN/>
        <w:spacing w:after="160" w:line="259" w:lineRule="auto"/>
        <w:ind w:right="544"/>
      </w:pPr>
      <w:r w:rsidRPr="00B34DF6">
        <w:t>After a baseline is established, air monitoring should be undertaken:</w:t>
      </w:r>
    </w:p>
    <w:p w14:paraId="720D4070"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at</w:t>
      </w:r>
      <w:r>
        <w:rPr>
          <w:spacing w:val="-3"/>
        </w:rPr>
        <w:t xml:space="preserve"> </w:t>
      </w:r>
      <w:r>
        <w:t>least</w:t>
      </w:r>
      <w:r>
        <w:rPr>
          <w:spacing w:val="-3"/>
        </w:rPr>
        <w:t xml:space="preserve"> </w:t>
      </w:r>
      <w:r>
        <w:t>every</w:t>
      </w:r>
      <w:r>
        <w:rPr>
          <w:spacing w:val="-2"/>
        </w:rPr>
        <w:t xml:space="preserve"> </w:t>
      </w:r>
      <w:r>
        <w:t>12</w:t>
      </w:r>
      <w:r>
        <w:rPr>
          <w:spacing w:val="-6"/>
        </w:rPr>
        <w:t xml:space="preserve"> </w:t>
      </w:r>
      <w:r w:rsidRPr="00191299">
        <w:rPr>
          <w:spacing w:val="-3"/>
        </w:rPr>
        <w:t>months, or</w:t>
      </w:r>
    </w:p>
    <w:p w14:paraId="016E054C" w14:textId="6D279AC0" w:rsidR="006E36BC" w:rsidRDefault="00D247E8" w:rsidP="00C9238B">
      <w:pPr>
        <w:pStyle w:val="ListParagraph"/>
        <w:numPr>
          <w:ilvl w:val="0"/>
          <w:numId w:val="22"/>
        </w:numPr>
        <w:spacing w:before="240" w:after="240" w:line="240" w:lineRule="auto"/>
        <w:ind w:left="714" w:right="227" w:hanging="357"/>
        <w:contextualSpacing/>
        <w:rPr>
          <w:rFonts w:ascii="Symbol" w:hAnsi="Symbol"/>
        </w:rPr>
      </w:pPr>
      <w:r w:rsidRPr="00191299">
        <w:rPr>
          <w:spacing w:val="-3"/>
        </w:rPr>
        <w:t xml:space="preserve">in response to </w:t>
      </w:r>
      <w:r w:rsidR="00FE5BAD">
        <w:rPr>
          <w:spacing w:val="-3"/>
        </w:rPr>
        <w:t xml:space="preserve">a </w:t>
      </w:r>
      <w:r w:rsidRPr="00191299">
        <w:rPr>
          <w:spacing w:val="-3"/>
        </w:rPr>
        <w:t>trigger</w:t>
      </w:r>
      <w:r w:rsidR="00C601B0">
        <w:rPr>
          <w:spacing w:val="-3"/>
        </w:rPr>
        <w:t xml:space="preserve"> event</w:t>
      </w:r>
      <w:r>
        <w:rPr>
          <w:spacing w:val="-2"/>
        </w:rPr>
        <w:t>.</w:t>
      </w:r>
    </w:p>
    <w:p w14:paraId="74CDEAC8" w14:textId="77777777" w:rsidR="006E36BC" w:rsidRDefault="00D247E8" w:rsidP="00C82F22">
      <w:pPr>
        <w:widowControl/>
        <w:autoSpaceDE/>
        <w:autoSpaceDN/>
        <w:spacing w:after="160" w:line="259" w:lineRule="auto"/>
        <w:ind w:right="544"/>
      </w:pPr>
      <w:r w:rsidRPr="00B34DF6">
        <w:t xml:space="preserve">Examples </w:t>
      </w:r>
      <w:r>
        <w:t>of</w:t>
      </w:r>
      <w:r w:rsidRPr="00B34DF6">
        <w:t xml:space="preserve"> </w:t>
      </w:r>
      <w:r>
        <w:t>triggers</w:t>
      </w:r>
      <w:r w:rsidRPr="00B34DF6">
        <w:t xml:space="preserve"> </w:t>
      </w:r>
      <w:r>
        <w:t>for</w:t>
      </w:r>
      <w:r w:rsidRPr="00B34DF6">
        <w:t xml:space="preserve"> </w:t>
      </w:r>
      <w:r>
        <w:t>undertaking</w:t>
      </w:r>
      <w:r w:rsidRPr="00B34DF6">
        <w:t xml:space="preserve"> </w:t>
      </w:r>
      <w:r>
        <w:t>additional</w:t>
      </w:r>
      <w:r w:rsidRPr="00B34DF6">
        <w:t xml:space="preserve"> </w:t>
      </w:r>
      <w:r>
        <w:t>air</w:t>
      </w:r>
      <w:r w:rsidRPr="00B34DF6">
        <w:t xml:space="preserve"> </w:t>
      </w:r>
      <w:r>
        <w:t>monitoring</w:t>
      </w:r>
      <w:r w:rsidRPr="00B34DF6">
        <w:t xml:space="preserve"> include:</w:t>
      </w:r>
    </w:p>
    <w:p w14:paraId="1AB4E103" w14:textId="3EFFC5CD" w:rsidR="006E36BC" w:rsidRPr="00191299" w:rsidRDefault="00D247E8" w:rsidP="00B920FA">
      <w:pPr>
        <w:pStyle w:val="ListParagraph"/>
        <w:numPr>
          <w:ilvl w:val="0"/>
          <w:numId w:val="22"/>
        </w:numPr>
        <w:spacing w:before="240" w:line="240" w:lineRule="auto"/>
        <w:ind w:left="720" w:right="229"/>
        <w:contextualSpacing/>
        <w:rPr>
          <w:spacing w:val="-3"/>
        </w:rPr>
      </w:pPr>
      <w:r>
        <w:t xml:space="preserve">changes to work practices (for example, </w:t>
      </w:r>
      <w:r w:rsidRPr="00915F17">
        <w:rPr>
          <w:lang w:val="en-AU"/>
        </w:rPr>
        <w:t>new</w:t>
      </w:r>
      <w:r>
        <w:t xml:space="preserve"> equipment being commissioned), </w:t>
      </w:r>
      <w:r w:rsidRPr="00191299">
        <w:rPr>
          <w:spacing w:val="-3"/>
        </w:rPr>
        <w:t xml:space="preserve">production, processes (for example, redesign of a work process), procedures or control measures </w:t>
      </w:r>
      <w:r w:rsidR="00FE5BAD">
        <w:rPr>
          <w:spacing w:val="-3"/>
        </w:rPr>
        <w:t xml:space="preserve">or work environment </w:t>
      </w:r>
      <w:r w:rsidRPr="00191299">
        <w:rPr>
          <w:spacing w:val="-3"/>
        </w:rPr>
        <w:t>which may reasonably be</w:t>
      </w:r>
      <w:r>
        <w:rPr>
          <w:spacing w:val="-3"/>
        </w:rPr>
        <w:t xml:space="preserve"> </w:t>
      </w:r>
      <w:r w:rsidRPr="00191299">
        <w:rPr>
          <w:spacing w:val="-3"/>
        </w:rPr>
        <w:t>expected to result in new or additional exposure risks</w:t>
      </w:r>
    </w:p>
    <w:p w14:paraId="2828F3C0"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a</w:t>
      </w:r>
      <w:r>
        <w:rPr>
          <w:spacing w:val="-3"/>
        </w:rPr>
        <w:t xml:space="preserve"> </w:t>
      </w:r>
      <w:r w:rsidRPr="00191299">
        <w:rPr>
          <w:spacing w:val="-3"/>
        </w:rPr>
        <w:t>health monitoring</w:t>
      </w:r>
      <w:r>
        <w:rPr>
          <w:spacing w:val="-3"/>
        </w:rPr>
        <w:t xml:space="preserve"> </w:t>
      </w:r>
      <w:r w:rsidRPr="00191299">
        <w:rPr>
          <w:spacing w:val="-3"/>
        </w:rPr>
        <w:t>report indicating</w:t>
      </w:r>
      <w:r>
        <w:rPr>
          <w:spacing w:val="-3"/>
        </w:rPr>
        <w:t xml:space="preserve"> </w:t>
      </w:r>
      <w:r w:rsidRPr="00191299">
        <w:rPr>
          <w:spacing w:val="-3"/>
        </w:rPr>
        <w:t>an adverse result in</w:t>
      </w:r>
      <w:r>
        <w:rPr>
          <w:spacing w:val="-3"/>
        </w:rPr>
        <w:t xml:space="preserve"> </w:t>
      </w:r>
      <w:r w:rsidRPr="00191299">
        <w:rPr>
          <w:spacing w:val="-3"/>
        </w:rPr>
        <w:t>circumstances</w:t>
      </w:r>
      <w:r>
        <w:rPr>
          <w:spacing w:val="-3"/>
        </w:rPr>
        <w:t xml:space="preserve"> </w:t>
      </w:r>
      <w:r w:rsidRPr="00191299">
        <w:rPr>
          <w:spacing w:val="-3"/>
        </w:rPr>
        <w:t>where the baseline or previous monitoring reports for that worker did not indicate any abnormality</w:t>
      </w:r>
    </w:p>
    <w:p w14:paraId="7FFFAEFA" w14:textId="533FC86A" w:rsidR="00891D89" w:rsidRDefault="00D247E8" w:rsidP="00B920FA">
      <w:pPr>
        <w:pStyle w:val="ListParagraph"/>
        <w:numPr>
          <w:ilvl w:val="0"/>
          <w:numId w:val="22"/>
        </w:numPr>
        <w:spacing w:before="240" w:line="240" w:lineRule="auto"/>
        <w:ind w:left="720" w:right="229"/>
        <w:contextualSpacing/>
        <w:rPr>
          <w:spacing w:val="-3"/>
        </w:rPr>
      </w:pPr>
      <w:r w:rsidRPr="00891D89">
        <w:rPr>
          <w:spacing w:val="-3"/>
        </w:rPr>
        <w:t xml:space="preserve">a HSR requests a review of control </w:t>
      </w:r>
      <w:r w:rsidRPr="00915F17">
        <w:rPr>
          <w:lang w:val="en-AU"/>
        </w:rPr>
        <w:t>measures</w:t>
      </w:r>
      <w:r w:rsidR="00891D89">
        <w:rPr>
          <w:spacing w:val="-3"/>
        </w:rPr>
        <w:t>;</w:t>
      </w:r>
      <w:r w:rsidR="00200D17" w:rsidRPr="00891D89">
        <w:rPr>
          <w:spacing w:val="-3"/>
        </w:rPr>
        <w:t xml:space="preserve"> or</w:t>
      </w:r>
    </w:p>
    <w:p w14:paraId="35A9A13B" w14:textId="1A6DC3DD" w:rsidR="006E36BC" w:rsidRPr="00891D89" w:rsidRDefault="00D247E8" w:rsidP="00B920FA">
      <w:pPr>
        <w:pStyle w:val="ListParagraph"/>
        <w:numPr>
          <w:ilvl w:val="0"/>
          <w:numId w:val="22"/>
        </w:numPr>
        <w:spacing w:before="240" w:line="240" w:lineRule="auto"/>
        <w:ind w:left="720" w:right="229"/>
        <w:contextualSpacing/>
        <w:rPr>
          <w:spacing w:val="-3"/>
        </w:rPr>
      </w:pPr>
      <w:r w:rsidRPr="00891D89">
        <w:rPr>
          <w:spacing w:val="-3"/>
        </w:rPr>
        <w:t xml:space="preserve">the results of worker consultation indicate </w:t>
      </w:r>
      <w:r w:rsidRPr="00915F17">
        <w:rPr>
          <w:lang w:val="en-AU"/>
        </w:rPr>
        <w:t>monitoring</w:t>
      </w:r>
      <w:r w:rsidRPr="00891D89">
        <w:rPr>
          <w:spacing w:val="-3"/>
        </w:rPr>
        <w:t xml:space="preserve"> is required</w:t>
      </w:r>
    </w:p>
    <w:p w14:paraId="4308610E" w14:textId="7A8AAB6D" w:rsidR="0010522E" w:rsidRDefault="00D247E8" w:rsidP="00C9238B">
      <w:pPr>
        <w:numPr>
          <w:ilvl w:val="3"/>
          <w:numId w:val="15"/>
        </w:numPr>
        <w:tabs>
          <w:tab w:val="left" w:pos="1292"/>
        </w:tabs>
        <w:spacing w:before="80"/>
        <w:ind w:left="1344" w:hanging="357"/>
      </w:pPr>
      <w:r>
        <w:t>for</w:t>
      </w:r>
      <w:r>
        <w:rPr>
          <w:spacing w:val="-4"/>
        </w:rPr>
        <w:t xml:space="preserve"> </w:t>
      </w:r>
      <w:r>
        <w:t>example,</w:t>
      </w:r>
      <w:r>
        <w:rPr>
          <w:spacing w:val="-2"/>
        </w:rPr>
        <w:t xml:space="preserve"> </w:t>
      </w:r>
      <w:r>
        <w:t>when</w:t>
      </w:r>
      <w:r>
        <w:rPr>
          <w:spacing w:val="-3"/>
        </w:rPr>
        <w:t xml:space="preserve"> </w:t>
      </w:r>
      <w:r>
        <w:t>a</w:t>
      </w:r>
      <w:r>
        <w:rPr>
          <w:spacing w:val="-6"/>
        </w:rPr>
        <w:t xml:space="preserve"> </w:t>
      </w:r>
      <w:r>
        <w:t>worker</w:t>
      </w:r>
      <w:r>
        <w:rPr>
          <w:spacing w:val="-3"/>
        </w:rPr>
        <w:t xml:space="preserve"> </w:t>
      </w:r>
      <w:r>
        <w:t>or</w:t>
      </w:r>
      <w:r>
        <w:rPr>
          <w:spacing w:val="-3"/>
        </w:rPr>
        <w:t xml:space="preserve"> </w:t>
      </w:r>
      <w:r>
        <w:t>their</w:t>
      </w:r>
      <w:r>
        <w:rPr>
          <w:spacing w:val="-4"/>
        </w:rPr>
        <w:t xml:space="preserve"> </w:t>
      </w:r>
      <w:r>
        <w:t>representative’s</w:t>
      </w:r>
      <w:r>
        <w:rPr>
          <w:spacing w:val="-4"/>
        </w:rPr>
        <w:t xml:space="preserve"> </w:t>
      </w:r>
      <w:r>
        <w:t>concern</w:t>
      </w:r>
      <w:r>
        <w:rPr>
          <w:spacing w:val="-4"/>
        </w:rPr>
        <w:t xml:space="preserve"> </w:t>
      </w:r>
      <w:r>
        <w:t>is</w:t>
      </w:r>
      <w:r>
        <w:rPr>
          <w:spacing w:val="-2"/>
        </w:rPr>
        <w:t xml:space="preserve"> </w:t>
      </w:r>
      <w:r>
        <w:t>confirmed,</w:t>
      </w:r>
      <w:r>
        <w:rPr>
          <w:spacing w:val="-2"/>
        </w:rPr>
        <w:t xml:space="preserve"> </w:t>
      </w:r>
      <w:r>
        <w:rPr>
          <w:spacing w:val="-5"/>
        </w:rPr>
        <w:t>or</w:t>
      </w:r>
    </w:p>
    <w:p w14:paraId="0E7959FC" w14:textId="5D1C207E" w:rsidR="00891D89" w:rsidRDefault="00D247E8" w:rsidP="00C9238B">
      <w:pPr>
        <w:numPr>
          <w:ilvl w:val="3"/>
          <w:numId w:val="15"/>
        </w:numPr>
        <w:tabs>
          <w:tab w:val="left" w:pos="1292"/>
        </w:tabs>
        <w:ind w:left="1344" w:hanging="357"/>
      </w:pPr>
      <w:r>
        <w:t>lowering</w:t>
      </w:r>
      <w:r>
        <w:rPr>
          <w:spacing w:val="-3"/>
        </w:rPr>
        <w:t xml:space="preserve"> </w:t>
      </w:r>
      <w:r>
        <w:t>of</w:t>
      </w:r>
      <w:r>
        <w:rPr>
          <w:spacing w:val="-4"/>
        </w:rPr>
        <w:t xml:space="preserve"> </w:t>
      </w:r>
      <w:r>
        <w:t>the</w:t>
      </w:r>
      <w:r>
        <w:rPr>
          <w:spacing w:val="-4"/>
        </w:rPr>
        <w:t xml:space="preserve"> </w:t>
      </w:r>
      <w:r>
        <w:t>workplace</w:t>
      </w:r>
      <w:r>
        <w:rPr>
          <w:spacing w:val="-4"/>
        </w:rPr>
        <w:t xml:space="preserve"> </w:t>
      </w:r>
      <w:r>
        <w:t>exposure</w:t>
      </w:r>
      <w:r>
        <w:rPr>
          <w:spacing w:val="-5"/>
        </w:rPr>
        <w:t xml:space="preserve"> </w:t>
      </w:r>
      <w:r>
        <w:t>standard</w:t>
      </w:r>
      <w:r>
        <w:rPr>
          <w:spacing w:val="-8"/>
        </w:rPr>
        <w:t xml:space="preserve"> </w:t>
      </w:r>
      <w:r>
        <w:t>where</w:t>
      </w:r>
      <w:r>
        <w:rPr>
          <w:spacing w:val="-3"/>
        </w:rPr>
        <w:t xml:space="preserve"> </w:t>
      </w:r>
      <w:r>
        <w:t>previous</w:t>
      </w:r>
      <w:r>
        <w:rPr>
          <w:spacing w:val="-3"/>
        </w:rPr>
        <w:t xml:space="preserve"> </w:t>
      </w:r>
      <w:r>
        <w:t>air</w:t>
      </w:r>
      <w:r>
        <w:rPr>
          <w:spacing w:val="-4"/>
        </w:rPr>
        <w:t xml:space="preserve"> </w:t>
      </w:r>
      <w:r>
        <w:t>monitoring results indicate levels above the new workplace exposure standard.</w:t>
      </w:r>
    </w:p>
    <w:p w14:paraId="2CDFBA02" w14:textId="419ADAF9" w:rsidR="00A9760A" w:rsidRDefault="00B64338" w:rsidP="00711B79">
      <w:pPr>
        <w:pStyle w:val="BodyText"/>
        <w:spacing w:before="120"/>
        <w:ind w:left="142" w:right="536"/>
        <w:jc w:val="center"/>
      </w:pPr>
      <w:r>
        <w:rPr>
          <w:noProof/>
        </w:rPr>
        <w:lastRenderedPageBreak/>
        <mc:AlternateContent>
          <mc:Choice Requires="wps">
            <w:drawing>
              <wp:anchor distT="0" distB="0" distL="114300" distR="114300" simplePos="0" relativeHeight="487702528" behindDoc="0" locked="0" layoutInCell="1" allowOverlap="1" wp14:anchorId="14067BBE" wp14:editId="000EE2CF">
                <wp:simplePos x="0" y="0"/>
                <wp:positionH relativeFrom="page">
                  <wp:align>center</wp:align>
                </wp:positionH>
                <wp:positionV relativeFrom="paragraph">
                  <wp:posOffset>2497455</wp:posOffset>
                </wp:positionV>
                <wp:extent cx="2461260" cy="281940"/>
                <wp:effectExtent l="0" t="0" r="0" b="3810"/>
                <wp:wrapNone/>
                <wp:docPr id="230" name="Text Box 2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61260" cy="281940"/>
                        </a:xfrm>
                        <a:prstGeom prst="rect">
                          <a:avLst/>
                        </a:prstGeom>
                        <a:solidFill>
                          <a:schemeClr val="lt1"/>
                        </a:solidFill>
                        <a:ln w="6350">
                          <a:solidFill>
                            <a:prstClr val="black"/>
                          </a:solidFill>
                        </a:ln>
                      </wps:spPr>
                      <wps:txbx>
                        <w:txbxContent>
                          <w:p w14:paraId="5D5674F1" w14:textId="24632FFD" w:rsidR="00E1492A" w:rsidRDefault="00E1492A" w:rsidP="00E1492A">
                            <w:pPr>
                              <w:jc w:val="center"/>
                            </w:pPr>
                            <w:r>
                              <w:t>AIR MONITORING FREQUENCY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067BBE" id="Text Box 230" o:spid="_x0000_s1045" type="#_x0000_t202" style="position:absolute;left:0;text-align:left;margin-left:0;margin-top:196.65pt;width:193.8pt;height:22.2pt;z-index:48770252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PsNSAIAAJ0EAAAOAAAAZHJzL2Uyb0RvYy54bWysVE1v2zAMvQ/YfxB0Xxx7adYYcYosRYYB&#10;QVsgHXpWZCkxKouapMTOfv0o2flYu9OwiyyK5CP5SHp619aKHIR1FeiCpoMhJUJzKCu9LeiP5+Wn&#10;W0qcZ7pkCrQo6FE4ejf7+GHamFxksANVCksQRLu8MQXdeW/yJHF8J2rmBmCERqUEWzOPot0mpWUN&#10;otcqyYbDcdKALY0FLpzD1/tOSWcRX0rB/aOUTniiCoq5+XjaeG7CmcymLN9aZnYV79Ng/5BFzSqN&#10;Qc9Q98wzsrfVO6i64hYcSD/gUCcgZcVFrAGrSYdvqlnvmBGxFiTHmTNN7v/B8ofD2jxZ4tuv0GID&#10;YxHOrIC/OuQmaYzLe5vAqcsdWodCW2nr8MUSCDoit8czn6L1hONjNhqn2RhVHHXZbToZRcKTi7ex&#10;zn8TUJNwKajFfsUM2GHlfIjP8pNJCOZAVeWyUioKYUbEQllyYNhd5dPQTfT4w0pp0hR0/Plm2JV2&#10;jRCgz/4bxfjrewTEU7onoqs9sODbTUuqEgmbBJfwtIHyiERa6GbMGb6sEH/FnH9iFocKecBF8Y94&#10;SAWYFPQ3SnZgf/3tPdhjr1FLSYNDWlD3c8+soER91zgFk3SElBIfhdHNlwwFe63ZXGv0vl4AMpXi&#10;Shoer8Heq9NVWqhfcJ/mISqqmOYYu6D+dF34bnVwH7mYz6MRzrFhfqXXhp/mJ/D63L4wa/q+epyI&#10;BziNM8vftLezDT3VMN97kFXs/YXVnn/cgdjgfl/Dkl3L0eryV5n9BgAA//8DAFBLAwQUAAYACAAA&#10;ACEA1iXkuOEAAAAIAQAADwAAAGRycy9kb3ducmV2LnhtbEyPwU7DMBBE70j8g7VI3KgDgaaEOFWF&#10;QEJCOTSlao9uvI6jxusodtvw95gTHEczmnlTLCfbszOOvnMk4H6WAENqnOqoFfC1eb9bAPNBkpK9&#10;IxTwjR6W5fVVIXPlLrTGcx1aFkvI51KACWHIOfeNQSv9zA1I0dNutDJEObZcjfISy23PH5Jkzq3s&#10;KC4YOeCrweZYn6wApfXm+GQ+9Ppzp/fb6q1a7etKiNubafUCLOAU/sLwix/RoYxMB3ci5VkvIB4J&#10;AtLnNAUW7XSRzYEdBDymWQa8LPj/A+UPAAAA//8DAFBLAQItABQABgAIAAAAIQC2gziS/gAAAOEB&#10;AAATAAAAAAAAAAAAAAAAAAAAAABbQ29udGVudF9UeXBlc10ueG1sUEsBAi0AFAAGAAgAAAAhADj9&#10;If/WAAAAlAEAAAsAAAAAAAAAAAAAAAAALwEAAF9yZWxzLy5yZWxzUEsBAi0AFAAGAAgAAAAhAPdc&#10;+w1IAgAAnQQAAA4AAAAAAAAAAAAAAAAALgIAAGRycy9lMm9Eb2MueG1sUEsBAi0AFAAGAAgAAAAh&#10;ANYl5LjhAAAACAEAAA8AAAAAAAAAAAAAAAAAogQAAGRycy9kb3ducmV2LnhtbFBLBQYAAAAABAAE&#10;APMAAACwBQAAAAA=&#10;" fillcolor="white [3201]" strokeweight=".5pt">
                <v:path arrowok="t"/>
                <v:textbox>
                  <w:txbxContent>
                    <w:p w14:paraId="5D5674F1" w14:textId="24632FFD" w:rsidR="00E1492A" w:rsidRDefault="00E1492A" w:rsidP="00E1492A">
                      <w:pPr>
                        <w:jc w:val="center"/>
                      </w:pPr>
                      <w:r>
                        <w:t>AIR MONITORING FREQUENCY</w:t>
                      </w:r>
                    </w:p>
                  </w:txbxContent>
                </v:textbox>
                <w10:wrap anchorx="page"/>
              </v:shape>
            </w:pict>
          </mc:Fallback>
        </mc:AlternateContent>
      </w:r>
      <w:r w:rsidR="00875B6C">
        <w:rPr>
          <w:noProof/>
        </w:rPr>
        <w:drawing>
          <wp:inline distT="0" distB="0" distL="0" distR="0" wp14:anchorId="6CCF54BA" wp14:editId="68F24E57">
            <wp:extent cx="6004800" cy="5475600"/>
            <wp:effectExtent l="0" t="0" r="0" b="0"/>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8" r:link="rId59">
                      <a:extLst>
                        <a:ext uri="{28A0092B-C50C-407E-A947-70E740481C1C}">
                          <a14:useLocalDpi xmlns:a14="http://schemas.microsoft.com/office/drawing/2010/main" val="0"/>
                        </a:ext>
                      </a:extLst>
                    </a:blip>
                    <a:srcRect/>
                    <a:stretch>
                      <a:fillRect/>
                    </a:stretch>
                  </pic:blipFill>
                  <pic:spPr bwMode="auto">
                    <a:xfrm>
                      <a:off x="0" y="0"/>
                      <a:ext cx="6004800" cy="5475600"/>
                    </a:xfrm>
                    <a:prstGeom prst="rect">
                      <a:avLst/>
                    </a:prstGeom>
                    <a:noFill/>
                    <a:ln>
                      <a:noFill/>
                    </a:ln>
                  </pic:spPr>
                </pic:pic>
              </a:graphicData>
            </a:graphic>
          </wp:inline>
        </w:drawing>
      </w:r>
    </w:p>
    <w:p w14:paraId="1A3E7EB1" w14:textId="592E8113" w:rsidR="006E36BC" w:rsidRDefault="00D247E8" w:rsidP="00C82F22">
      <w:pPr>
        <w:widowControl/>
        <w:autoSpaceDE/>
        <w:autoSpaceDN/>
        <w:spacing w:after="160" w:line="259" w:lineRule="auto"/>
        <w:ind w:right="544"/>
      </w:pPr>
      <w:r>
        <w:t>There</w:t>
      </w:r>
      <w:r w:rsidRPr="00B34DF6">
        <w:t xml:space="preserve"> </w:t>
      </w:r>
      <w:r>
        <w:t>are</w:t>
      </w:r>
      <w:r w:rsidRPr="00B34DF6">
        <w:t xml:space="preserve"> </w:t>
      </w:r>
      <w:r>
        <w:t>certain</w:t>
      </w:r>
      <w:r w:rsidRPr="00B34DF6">
        <w:t xml:space="preserve"> </w:t>
      </w:r>
      <w:r>
        <w:t>roles</w:t>
      </w:r>
      <w:r w:rsidRPr="00B34DF6">
        <w:t xml:space="preserve"> </w:t>
      </w:r>
      <w:r>
        <w:t>that are</w:t>
      </w:r>
      <w:r w:rsidRPr="00B34DF6">
        <w:t xml:space="preserve"> </w:t>
      </w:r>
      <w:r>
        <w:t>likely</w:t>
      </w:r>
      <w:r w:rsidRPr="00B34DF6">
        <w:t xml:space="preserve"> </w:t>
      </w:r>
      <w:r>
        <w:t>to</w:t>
      </w:r>
      <w:r w:rsidRPr="00B34DF6">
        <w:t xml:space="preserve"> </w:t>
      </w:r>
      <w:r>
        <w:t>have</w:t>
      </w:r>
      <w:r w:rsidRPr="00B34DF6">
        <w:t xml:space="preserve"> </w:t>
      </w:r>
      <w:r>
        <w:t>a</w:t>
      </w:r>
      <w:r w:rsidRPr="00B34DF6">
        <w:t xml:space="preserve"> </w:t>
      </w:r>
      <w:r>
        <w:t>high exposure</w:t>
      </w:r>
      <w:r w:rsidRPr="00B34DF6">
        <w:t xml:space="preserve"> </w:t>
      </w:r>
      <w:r>
        <w:t>to</w:t>
      </w:r>
      <w:r w:rsidRPr="00B34DF6">
        <w:t xml:space="preserve"> </w:t>
      </w:r>
      <w:r>
        <w:t>silica</w:t>
      </w:r>
      <w:r w:rsidRPr="00B34DF6">
        <w:t xml:space="preserve"> </w:t>
      </w:r>
      <w:r>
        <w:t>dust.</w:t>
      </w:r>
      <w:r w:rsidRPr="00B34DF6">
        <w:t xml:space="preserve"> </w:t>
      </w:r>
      <w:r>
        <w:t>These</w:t>
      </w:r>
      <w:r w:rsidRPr="00B34DF6">
        <w:t xml:space="preserve"> </w:t>
      </w:r>
      <w:r>
        <w:t>include (but are not limited to):</w:t>
      </w:r>
    </w:p>
    <w:p w14:paraId="6A8F1EF2" w14:textId="20BAEAC3"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shapers</w:t>
      </w:r>
    </w:p>
    <w:p w14:paraId="0FA3112B"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saw operators</w:t>
      </w:r>
    </w:p>
    <w:p w14:paraId="7DD65DA2"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finishers</w:t>
      </w:r>
    </w:p>
    <w:p w14:paraId="23D306D7"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machine operators</w:t>
      </w:r>
    </w:p>
    <w:p w14:paraId="71BA2AAA" w14:textId="7513B8CB"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polishers</w:t>
      </w:r>
      <w:r w:rsidR="005D5535" w:rsidRPr="00915F17">
        <w:rPr>
          <w:lang w:val="en-AU"/>
        </w:rPr>
        <w:t>;</w:t>
      </w:r>
      <w:r w:rsidRPr="00915F17">
        <w:rPr>
          <w:lang w:val="en-AU"/>
        </w:rPr>
        <w:t xml:space="preserve"> and</w:t>
      </w:r>
    </w:p>
    <w:p w14:paraId="0E039D51" w14:textId="39A3694B"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labourers/supervisors.</w:t>
      </w:r>
      <w:r w:rsidR="0010522E">
        <w:rPr>
          <w:lang w:val="en-AU"/>
        </w:rPr>
        <w:br/>
      </w:r>
    </w:p>
    <w:p w14:paraId="3BB6F315" w14:textId="77777777" w:rsidR="006E36BC" w:rsidRPr="00B34DF6" w:rsidRDefault="00D247E8" w:rsidP="00C82F22">
      <w:pPr>
        <w:widowControl/>
        <w:autoSpaceDE/>
        <w:autoSpaceDN/>
        <w:spacing w:after="160" w:line="259" w:lineRule="auto"/>
        <w:ind w:right="544"/>
      </w:pPr>
      <w:r w:rsidRPr="00B34DF6">
        <w:t>Air monitoring should also be considered for other tasks and occupations, as research shows that workers in the vicinity of dust generation, including those who may work in administrative areas, have a risk of exposure and health effects.</w:t>
      </w:r>
    </w:p>
    <w:p w14:paraId="7498517B" w14:textId="1289021B" w:rsidR="006E36BC" w:rsidRDefault="00A9760A" w:rsidP="00C82F22">
      <w:pPr>
        <w:widowControl/>
        <w:autoSpaceDE/>
        <w:autoSpaceDN/>
        <w:spacing w:after="160" w:line="259" w:lineRule="auto"/>
        <w:ind w:right="544"/>
      </w:pPr>
      <w:r>
        <w:t xml:space="preserve">A PCBU is required to conduct air monitoring for silica dust if they are not certain on reasonable grounds if the exposure standard has been exceeded. </w:t>
      </w:r>
      <w:r w:rsidR="00D247E8" w:rsidRPr="00B34DF6">
        <w:t xml:space="preserve">There </w:t>
      </w:r>
      <w:r w:rsidR="00D247E8">
        <w:t>are</w:t>
      </w:r>
      <w:r w:rsidR="00D247E8" w:rsidRPr="00B34DF6">
        <w:t xml:space="preserve"> </w:t>
      </w:r>
      <w:r w:rsidR="00D247E8">
        <w:t>a</w:t>
      </w:r>
      <w:r w:rsidR="00D247E8" w:rsidRPr="00B34DF6">
        <w:t xml:space="preserve"> </w:t>
      </w:r>
      <w:r w:rsidR="00D247E8">
        <w:t>number</w:t>
      </w:r>
      <w:r w:rsidR="00D247E8" w:rsidRPr="00B34DF6">
        <w:t xml:space="preserve"> </w:t>
      </w:r>
      <w:r w:rsidR="00D247E8">
        <w:t>of</w:t>
      </w:r>
      <w:r w:rsidR="00D247E8" w:rsidRPr="00B34DF6">
        <w:t xml:space="preserve"> </w:t>
      </w:r>
      <w:r w:rsidR="00D247E8">
        <w:t>ways</w:t>
      </w:r>
      <w:r w:rsidR="00D247E8" w:rsidRPr="00B34DF6">
        <w:t xml:space="preserve"> </w:t>
      </w:r>
      <w:r w:rsidR="00D247E8">
        <w:t>that</w:t>
      </w:r>
      <w:r w:rsidR="00D247E8" w:rsidRPr="00B34DF6">
        <w:t xml:space="preserve"> </w:t>
      </w:r>
      <w:r w:rsidR="00D247E8">
        <w:t>a</w:t>
      </w:r>
      <w:r w:rsidR="00D247E8" w:rsidRPr="00B34DF6">
        <w:t xml:space="preserve"> </w:t>
      </w:r>
      <w:r w:rsidR="00D247E8">
        <w:t>PCBU</w:t>
      </w:r>
      <w:r w:rsidR="00D247E8" w:rsidRPr="00B34DF6">
        <w:t xml:space="preserve"> </w:t>
      </w:r>
      <w:r w:rsidR="00D247E8">
        <w:t>can</w:t>
      </w:r>
      <w:r w:rsidR="00D247E8" w:rsidRPr="00B34DF6">
        <w:t xml:space="preserve"> </w:t>
      </w:r>
      <w:r w:rsidR="00D247E8">
        <w:t>be</w:t>
      </w:r>
      <w:r w:rsidR="00D247E8" w:rsidRPr="00B34DF6">
        <w:t xml:space="preserve"> </w:t>
      </w:r>
      <w:r w:rsidR="00D247E8">
        <w:t>certain</w:t>
      </w:r>
      <w:r w:rsidR="00D247E8" w:rsidRPr="00B34DF6">
        <w:t xml:space="preserve"> </w:t>
      </w:r>
      <w:r w:rsidR="00D247E8">
        <w:t>on</w:t>
      </w:r>
      <w:r w:rsidR="00D247E8" w:rsidRPr="00B34DF6">
        <w:t xml:space="preserve"> </w:t>
      </w:r>
      <w:r w:rsidR="00D247E8">
        <w:t xml:space="preserve">reasonable </w:t>
      </w:r>
      <w:r w:rsidR="00D247E8" w:rsidRPr="00B34DF6">
        <w:t>grounds</w:t>
      </w:r>
      <w:r w:rsidR="006676EE">
        <w:t xml:space="preserve"> </w:t>
      </w:r>
      <w:r w:rsidR="00200D17" w:rsidRPr="00B34DF6">
        <w:t>including</w:t>
      </w:r>
      <w:r w:rsidR="00D247E8" w:rsidRPr="00B34DF6">
        <w:t>:</w:t>
      </w:r>
    </w:p>
    <w:p w14:paraId="127AC842" w14:textId="3DEA878F" w:rsidR="006E36BC" w:rsidRDefault="004D6F26" w:rsidP="00B64338">
      <w:r>
        <w:br w:type="page"/>
      </w:r>
    </w:p>
    <w:p w14:paraId="0E90F794" w14:textId="77777777" w:rsidR="007B7961" w:rsidRDefault="007B7961" w:rsidP="00915F17">
      <w:pPr>
        <w:pStyle w:val="ListParagraph"/>
        <w:numPr>
          <w:ilvl w:val="0"/>
          <w:numId w:val="10"/>
        </w:numPr>
        <w:spacing w:before="240" w:line="240" w:lineRule="auto"/>
        <w:ind w:left="720" w:right="229"/>
        <w:contextualSpacing/>
      </w:pPr>
      <w:r>
        <w:lastRenderedPageBreak/>
        <w:t xml:space="preserve">by using all specified (if applicable) and recommended controls as outlined in this Code, </w:t>
      </w:r>
      <w:r w:rsidRPr="00915F17">
        <w:rPr>
          <w:lang w:val="en-AU"/>
        </w:rPr>
        <w:t>including</w:t>
      </w:r>
      <w:r>
        <w:t xml:space="preserve"> higher order controls such as ensuring</w:t>
      </w:r>
      <w:r>
        <w:rPr>
          <w:spacing w:val="-4"/>
        </w:rPr>
        <w:t xml:space="preserve"> </w:t>
      </w:r>
      <w:r>
        <w:t>that</w:t>
      </w:r>
      <w:r>
        <w:rPr>
          <w:spacing w:val="-4"/>
        </w:rPr>
        <w:t xml:space="preserve"> </w:t>
      </w:r>
      <w:r>
        <w:t>a</w:t>
      </w:r>
      <w:r>
        <w:rPr>
          <w:spacing w:val="-2"/>
        </w:rPr>
        <w:t xml:space="preserve"> </w:t>
      </w:r>
      <w:r>
        <w:t>water</w:t>
      </w:r>
      <w:r>
        <w:rPr>
          <w:spacing w:val="-2"/>
        </w:rPr>
        <w:t xml:space="preserve"> </w:t>
      </w:r>
      <w:r>
        <w:t>delivery</w:t>
      </w:r>
      <w:r>
        <w:rPr>
          <w:spacing w:val="-2"/>
        </w:rPr>
        <w:t xml:space="preserve"> </w:t>
      </w:r>
      <w:r>
        <w:t>system</w:t>
      </w:r>
      <w:r>
        <w:rPr>
          <w:spacing w:val="-1"/>
        </w:rPr>
        <w:t xml:space="preserve"> </w:t>
      </w:r>
      <w:r>
        <w:t>supplying</w:t>
      </w:r>
      <w:r>
        <w:rPr>
          <w:spacing w:val="-2"/>
        </w:rPr>
        <w:t xml:space="preserve"> </w:t>
      </w:r>
      <w:r>
        <w:t>a</w:t>
      </w:r>
      <w:r>
        <w:rPr>
          <w:spacing w:val="-4"/>
        </w:rPr>
        <w:t xml:space="preserve"> </w:t>
      </w:r>
      <w:r>
        <w:t>continuous</w:t>
      </w:r>
      <w:r>
        <w:rPr>
          <w:spacing w:val="-4"/>
        </w:rPr>
        <w:t xml:space="preserve"> </w:t>
      </w:r>
      <w:r>
        <w:t>feed</w:t>
      </w:r>
      <w:r>
        <w:rPr>
          <w:spacing w:val="-4"/>
        </w:rPr>
        <w:t xml:space="preserve"> </w:t>
      </w:r>
      <w:r>
        <w:t>of</w:t>
      </w:r>
      <w:r>
        <w:rPr>
          <w:spacing w:val="-1"/>
        </w:rPr>
        <w:t xml:space="preserve"> </w:t>
      </w:r>
      <w:r>
        <w:t>water</w:t>
      </w:r>
      <w:r>
        <w:rPr>
          <w:spacing w:val="-1"/>
        </w:rPr>
        <w:t xml:space="preserve"> </w:t>
      </w:r>
      <w:r>
        <w:t>is</w:t>
      </w:r>
      <w:r>
        <w:rPr>
          <w:spacing w:val="-2"/>
        </w:rPr>
        <w:t xml:space="preserve"> </w:t>
      </w:r>
      <w:r>
        <w:t>used</w:t>
      </w:r>
      <w:r>
        <w:rPr>
          <w:spacing w:val="-4"/>
        </w:rPr>
        <w:t xml:space="preserve"> </w:t>
      </w:r>
      <w:r>
        <w:t>to at the</w:t>
      </w:r>
      <w:r>
        <w:rPr>
          <w:spacing w:val="-1"/>
        </w:rPr>
        <w:t xml:space="preserve"> </w:t>
      </w:r>
      <w:r>
        <w:t>site</w:t>
      </w:r>
      <w:r>
        <w:rPr>
          <w:spacing w:val="-1"/>
        </w:rPr>
        <w:t xml:space="preserve"> </w:t>
      </w:r>
      <w:r>
        <w:t>of dust generation, in</w:t>
      </w:r>
      <w:r>
        <w:rPr>
          <w:spacing w:val="-3"/>
        </w:rPr>
        <w:t xml:space="preserve"> </w:t>
      </w:r>
      <w:r>
        <w:t>addition</w:t>
      </w:r>
      <w:r>
        <w:rPr>
          <w:spacing w:val="-1"/>
        </w:rPr>
        <w:t xml:space="preserve"> </w:t>
      </w:r>
      <w:r>
        <w:t>to</w:t>
      </w:r>
      <w:r>
        <w:rPr>
          <w:spacing w:val="-5"/>
        </w:rPr>
        <w:t xml:space="preserve"> </w:t>
      </w:r>
      <w:r>
        <w:t>at least one</w:t>
      </w:r>
      <w:r>
        <w:rPr>
          <w:spacing w:val="-2"/>
        </w:rPr>
        <w:t xml:space="preserve"> </w:t>
      </w:r>
      <w:r>
        <w:t>other</w:t>
      </w:r>
      <w:r>
        <w:rPr>
          <w:spacing w:val="-3"/>
        </w:rPr>
        <w:t xml:space="preserve"> </w:t>
      </w:r>
      <w:r>
        <w:t>control</w:t>
      </w:r>
      <w:r>
        <w:rPr>
          <w:spacing w:val="-1"/>
        </w:rPr>
        <w:t xml:space="preserve"> </w:t>
      </w:r>
      <w:r w:rsidRPr="00A9760A">
        <w:rPr>
          <w:b/>
          <w:bCs/>
        </w:rPr>
        <w:t>and</w:t>
      </w:r>
      <w:r>
        <w:rPr>
          <w:spacing w:val="-3"/>
        </w:rPr>
        <w:t xml:space="preserve"> </w:t>
      </w:r>
      <w:r>
        <w:t>the</w:t>
      </w:r>
      <w:r>
        <w:rPr>
          <w:spacing w:val="-2"/>
        </w:rPr>
        <w:t xml:space="preserve"> </w:t>
      </w:r>
      <w:r>
        <w:t>use of Respiratory Protective Equipment (RPE) (if required); and</w:t>
      </w:r>
    </w:p>
    <w:p w14:paraId="0B614719" w14:textId="0B030985" w:rsidR="006E36BC" w:rsidRDefault="005D75F8" w:rsidP="00915F17">
      <w:pPr>
        <w:pStyle w:val="ListParagraph"/>
        <w:numPr>
          <w:ilvl w:val="0"/>
          <w:numId w:val="10"/>
        </w:numPr>
        <w:spacing w:before="240" w:line="240" w:lineRule="auto"/>
        <w:ind w:left="720" w:right="229"/>
        <w:contextualSpacing/>
      </w:pPr>
      <w:r>
        <w:rPr>
          <w:spacing w:val="-3"/>
        </w:rPr>
        <w:t>where</w:t>
      </w:r>
      <w:r w:rsidR="00D247E8">
        <w:rPr>
          <w:spacing w:val="-3"/>
        </w:rPr>
        <w:t xml:space="preserve"> </w:t>
      </w:r>
      <w:r w:rsidR="00D247E8" w:rsidRPr="00915F17">
        <w:rPr>
          <w:lang w:val="en-AU"/>
        </w:rPr>
        <w:t>statistically</w:t>
      </w:r>
      <w:r w:rsidR="00D247E8">
        <w:rPr>
          <w:spacing w:val="-2"/>
        </w:rPr>
        <w:t xml:space="preserve"> </w:t>
      </w:r>
      <w:r w:rsidR="00D247E8">
        <w:t>valid</w:t>
      </w:r>
      <w:r w:rsidR="00D247E8">
        <w:rPr>
          <w:spacing w:val="-2"/>
        </w:rPr>
        <w:t xml:space="preserve"> </w:t>
      </w:r>
      <w:r w:rsidR="00D247E8">
        <w:t>exposure</w:t>
      </w:r>
      <w:r w:rsidR="00D247E8">
        <w:rPr>
          <w:spacing w:val="-5"/>
        </w:rPr>
        <w:t xml:space="preserve"> </w:t>
      </w:r>
      <w:r w:rsidR="00D247E8">
        <w:t>data</w:t>
      </w:r>
      <w:r w:rsidR="00D247E8">
        <w:rPr>
          <w:spacing w:val="-5"/>
        </w:rPr>
        <w:t xml:space="preserve"> </w:t>
      </w:r>
      <w:r w:rsidR="00200D17">
        <w:t>demonstrat</w:t>
      </w:r>
      <w:r>
        <w:t>es</w:t>
      </w:r>
      <w:r w:rsidR="00D247E8">
        <w:rPr>
          <w:spacing w:val="-4"/>
        </w:rPr>
        <w:t xml:space="preserve"> </w:t>
      </w:r>
      <w:r w:rsidR="00D247E8">
        <w:t>the</w:t>
      </w:r>
      <w:r w:rsidR="00D247E8">
        <w:rPr>
          <w:spacing w:val="-3"/>
        </w:rPr>
        <w:t xml:space="preserve"> </w:t>
      </w:r>
      <w:r w:rsidR="00D247E8">
        <w:t>higher</w:t>
      </w:r>
      <w:r w:rsidR="00D247E8">
        <w:rPr>
          <w:spacing w:val="-3"/>
        </w:rPr>
        <w:t xml:space="preserve"> </w:t>
      </w:r>
      <w:r w:rsidR="00D247E8">
        <w:t>order</w:t>
      </w:r>
      <w:r w:rsidR="00D247E8">
        <w:rPr>
          <w:spacing w:val="-4"/>
        </w:rPr>
        <w:t xml:space="preserve"> </w:t>
      </w:r>
      <w:r w:rsidR="00D247E8">
        <w:t>controls</w:t>
      </w:r>
      <w:r w:rsidR="00D247E8">
        <w:rPr>
          <w:spacing w:val="-5"/>
        </w:rPr>
        <w:t xml:space="preserve"> </w:t>
      </w:r>
      <w:r w:rsidR="00D247E8">
        <w:t>that are in place are minimising workers’ exposure to respirable crystalline silica below the</w:t>
      </w:r>
      <w:r w:rsidR="006676EE">
        <w:t xml:space="preserve"> relevant</w:t>
      </w:r>
      <w:r w:rsidR="00D247E8">
        <w:t xml:space="preserve"> workplace exposure standard.</w:t>
      </w:r>
      <w:r w:rsidR="0010522E">
        <w:br/>
      </w:r>
    </w:p>
    <w:p w14:paraId="6F994FCC" w14:textId="41357EE0" w:rsidR="00B34DF6" w:rsidRPr="0010522E" w:rsidRDefault="00D247E8" w:rsidP="0010522E">
      <w:pPr>
        <w:widowControl/>
        <w:autoSpaceDE/>
        <w:autoSpaceDN/>
        <w:spacing w:after="160" w:line="259" w:lineRule="auto"/>
        <w:ind w:right="544"/>
        <w:rPr>
          <w:b/>
          <w:bCs/>
        </w:rPr>
      </w:pPr>
      <w:r w:rsidRPr="00B34DF6">
        <w:rPr>
          <w:b/>
          <w:bCs/>
        </w:rPr>
        <w:t xml:space="preserve">Statistically valid exposure data does not </w:t>
      </w:r>
      <w:r w:rsidR="00DA1A19" w:rsidRPr="00B34DF6">
        <w:rPr>
          <w:b/>
          <w:bCs/>
        </w:rPr>
        <w:t xml:space="preserve">remove </w:t>
      </w:r>
      <w:r w:rsidRPr="00B34DF6">
        <w:rPr>
          <w:b/>
          <w:bCs/>
        </w:rPr>
        <w:t>the requirement for a PCBU to conduct air monitoring in response to any of the triggers outlined above, or at least once every 12 months.</w:t>
      </w:r>
    </w:p>
    <w:p w14:paraId="15AA0D8D" w14:textId="1323D468" w:rsidR="006E36BC" w:rsidRPr="00AA364B" w:rsidRDefault="00D247E8" w:rsidP="00DF2B4E">
      <w:pPr>
        <w:pStyle w:val="Heading3"/>
        <w:spacing w:before="1"/>
        <w:ind w:left="0"/>
        <w:rPr>
          <w:color w:val="7E7E7E"/>
          <w:spacing w:val="-4"/>
        </w:rPr>
      </w:pPr>
      <w:r w:rsidRPr="00AA364B">
        <w:rPr>
          <w:color w:val="7E7E7E"/>
          <w:spacing w:val="-4"/>
        </w:rPr>
        <w:t>A</w:t>
      </w:r>
      <w:r w:rsidR="00891D89">
        <w:rPr>
          <w:color w:val="7E7E7E"/>
          <w:spacing w:val="-4"/>
        </w:rPr>
        <w:t>IR MONITORING REPORT</w:t>
      </w:r>
    </w:p>
    <w:p w14:paraId="37D6980A" w14:textId="77777777" w:rsidR="006E36BC" w:rsidRDefault="00D247E8" w:rsidP="00C82F22">
      <w:pPr>
        <w:widowControl/>
        <w:autoSpaceDE/>
        <w:autoSpaceDN/>
        <w:spacing w:after="160" w:line="259" w:lineRule="auto"/>
        <w:ind w:right="544"/>
      </w:pPr>
      <w:r>
        <w:t>An</w:t>
      </w:r>
      <w:r w:rsidRPr="00B34DF6">
        <w:t xml:space="preserve"> </w:t>
      </w:r>
      <w:r>
        <w:t>air</w:t>
      </w:r>
      <w:r w:rsidRPr="00B34DF6">
        <w:t xml:space="preserve"> </w:t>
      </w:r>
      <w:r>
        <w:t>monitoring</w:t>
      </w:r>
      <w:r w:rsidRPr="00B34DF6">
        <w:t xml:space="preserve"> </w:t>
      </w:r>
      <w:r>
        <w:t>report</w:t>
      </w:r>
      <w:r w:rsidRPr="00B34DF6">
        <w:t xml:space="preserve"> </w:t>
      </w:r>
      <w:r>
        <w:t>is</w:t>
      </w:r>
      <w:r w:rsidRPr="00B34DF6">
        <w:t xml:space="preserve"> </w:t>
      </w:r>
      <w:r>
        <w:t>prepared</w:t>
      </w:r>
      <w:r w:rsidRPr="00B34DF6">
        <w:t xml:space="preserve"> </w:t>
      </w:r>
      <w:r>
        <w:t>by</w:t>
      </w:r>
      <w:r w:rsidRPr="00B34DF6">
        <w:t xml:space="preserve"> </w:t>
      </w:r>
      <w:r>
        <w:t>a</w:t>
      </w:r>
      <w:r w:rsidRPr="00B34DF6">
        <w:t xml:space="preserve"> </w:t>
      </w:r>
      <w:r>
        <w:t>competent person,</w:t>
      </w:r>
      <w:r w:rsidRPr="00B34DF6">
        <w:t xml:space="preserve"> </w:t>
      </w:r>
      <w:r>
        <w:t>such</w:t>
      </w:r>
      <w:r w:rsidRPr="00B34DF6">
        <w:t xml:space="preserve"> </w:t>
      </w:r>
      <w:r>
        <w:t>as</w:t>
      </w:r>
      <w:r w:rsidRPr="00B34DF6">
        <w:t xml:space="preserve"> </w:t>
      </w:r>
      <w:r>
        <w:t>a</w:t>
      </w:r>
      <w:r w:rsidRPr="00B34DF6">
        <w:t xml:space="preserve"> </w:t>
      </w:r>
      <w:r>
        <w:t>certified</w:t>
      </w:r>
      <w:r w:rsidRPr="00B34DF6">
        <w:t xml:space="preserve"> </w:t>
      </w:r>
      <w:r>
        <w:t>occupational hygienist or a person with recognised equivalent competency under an international certification scheme (such as a certified industrial hygienist) and should include:</w:t>
      </w:r>
    </w:p>
    <w:p w14:paraId="3E938BDA"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the</w:t>
      </w:r>
      <w:r>
        <w:rPr>
          <w:spacing w:val="-3"/>
        </w:rPr>
        <w:t xml:space="preserve"> </w:t>
      </w:r>
      <w:r w:rsidRPr="00191299">
        <w:rPr>
          <w:spacing w:val="-3"/>
        </w:rPr>
        <w:t>background and purpose</w:t>
      </w:r>
      <w:r>
        <w:rPr>
          <w:spacing w:val="-3"/>
        </w:rPr>
        <w:t xml:space="preserve"> </w:t>
      </w:r>
      <w:r w:rsidRPr="00191299">
        <w:rPr>
          <w:spacing w:val="-3"/>
        </w:rPr>
        <w:t>of</w:t>
      </w:r>
      <w:r>
        <w:rPr>
          <w:spacing w:val="-3"/>
        </w:rPr>
        <w:t xml:space="preserve"> </w:t>
      </w:r>
      <w:r w:rsidRPr="00191299">
        <w:rPr>
          <w:spacing w:val="-3"/>
        </w:rPr>
        <w:t>the air monitoring including</w:t>
      </w:r>
      <w:r>
        <w:rPr>
          <w:spacing w:val="-3"/>
        </w:rPr>
        <w:t xml:space="preserve"> </w:t>
      </w:r>
      <w:r w:rsidRPr="00191299">
        <w:rPr>
          <w:spacing w:val="-3"/>
        </w:rPr>
        <w:t xml:space="preserve">the current workplace </w:t>
      </w:r>
      <w:r w:rsidRPr="00915F17">
        <w:rPr>
          <w:lang w:val="en-AU"/>
        </w:rPr>
        <w:t>exposure</w:t>
      </w:r>
      <w:r w:rsidRPr="00191299">
        <w:rPr>
          <w:spacing w:val="-3"/>
        </w:rPr>
        <w:t xml:space="preserve"> standard for silica dust</w:t>
      </w:r>
    </w:p>
    <w:p w14:paraId="3D690A54"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task to be measured including work patterns and hazards involved with this</w:t>
      </w:r>
      <w:r>
        <w:rPr>
          <w:spacing w:val="-3"/>
        </w:rPr>
        <w:t xml:space="preserve"> </w:t>
      </w:r>
      <w:r w:rsidRPr="00191299">
        <w:rPr>
          <w:spacing w:val="-3"/>
        </w:rPr>
        <w:t>task</w:t>
      </w:r>
    </w:p>
    <w:p w14:paraId="01BE1415"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control measures in place and their performance</w:t>
      </w:r>
    </w:p>
    <w:p w14:paraId="74151BC1"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what sampling</w:t>
      </w:r>
      <w:r>
        <w:rPr>
          <w:spacing w:val="-3"/>
        </w:rPr>
        <w:t xml:space="preserve"> </w:t>
      </w:r>
      <w:r w:rsidRPr="00191299">
        <w:rPr>
          <w:spacing w:val="-3"/>
        </w:rPr>
        <w:t>and measurements were taken (long and short-term) including information on the calibration of the sampling equipment</w:t>
      </w:r>
    </w:p>
    <w:p w14:paraId="68D6A8CF"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specifics</w:t>
      </w:r>
      <w:r>
        <w:rPr>
          <w:spacing w:val="-3"/>
        </w:rPr>
        <w:t xml:space="preserve"> </w:t>
      </w:r>
      <w:r w:rsidRPr="00191299">
        <w:rPr>
          <w:spacing w:val="-3"/>
        </w:rPr>
        <w:t>of how sampling was taken</w:t>
      </w:r>
    </w:p>
    <w:p w14:paraId="0E16FB1F"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how</w:t>
      </w:r>
      <w:r>
        <w:rPr>
          <w:spacing w:val="-3"/>
        </w:rPr>
        <w:t xml:space="preserve"> </w:t>
      </w:r>
      <w:r w:rsidRPr="00191299">
        <w:rPr>
          <w:spacing w:val="-3"/>
        </w:rPr>
        <w:t>and</w:t>
      </w:r>
      <w:r>
        <w:rPr>
          <w:spacing w:val="-3"/>
        </w:rPr>
        <w:t xml:space="preserve"> </w:t>
      </w:r>
      <w:r w:rsidRPr="00191299">
        <w:rPr>
          <w:spacing w:val="-3"/>
        </w:rPr>
        <w:t>where the samples</w:t>
      </w:r>
      <w:r>
        <w:rPr>
          <w:spacing w:val="-3"/>
        </w:rPr>
        <w:t xml:space="preserve"> </w:t>
      </w:r>
      <w:r w:rsidRPr="00191299">
        <w:rPr>
          <w:spacing w:val="-3"/>
        </w:rPr>
        <w:t>were analysed including information on the calibration of the analysis equipment</w:t>
      </w:r>
    </w:p>
    <w:p w14:paraId="22AC99A6"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details</w:t>
      </w:r>
      <w:r>
        <w:rPr>
          <w:spacing w:val="-3"/>
        </w:rPr>
        <w:t xml:space="preserve"> </w:t>
      </w:r>
      <w:r w:rsidRPr="00191299">
        <w:rPr>
          <w:spacing w:val="-3"/>
        </w:rPr>
        <w:t>of the persons, or</w:t>
      </w:r>
      <w:r>
        <w:rPr>
          <w:spacing w:val="-3"/>
        </w:rPr>
        <w:t xml:space="preserve"> </w:t>
      </w:r>
      <w:r w:rsidRPr="00191299">
        <w:rPr>
          <w:spacing w:val="-3"/>
        </w:rPr>
        <w:t>similarly</w:t>
      </w:r>
      <w:r>
        <w:rPr>
          <w:spacing w:val="-3"/>
        </w:rPr>
        <w:t xml:space="preserve"> </w:t>
      </w:r>
      <w:r w:rsidRPr="00191299">
        <w:rPr>
          <w:spacing w:val="-3"/>
        </w:rPr>
        <w:t>exposed groups sampled</w:t>
      </w:r>
    </w:p>
    <w:p w14:paraId="528F306C"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any similar exposure groups</w:t>
      </w:r>
      <w:r>
        <w:rPr>
          <w:spacing w:val="-3"/>
        </w:rPr>
        <w:t xml:space="preserve"> </w:t>
      </w:r>
      <w:r w:rsidRPr="00191299">
        <w:rPr>
          <w:spacing w:val="-3"/>
        </w:rPr>
        <w:t>that may potentially be exposed but</w:t>
      </w:r>
      <w:r>
        <w:rPr>
          <w:spacing w:val="-3"/>
        </w:rPr>
        <w:t xml:space="preserve"> </w:t>
      </w:r>
      <w:r w:rsidRPr="00191299">
        <w:rPr>
          <w:spacing w:val="-3"/>
        </w:rPr>
        <w:t>were not</w:t>
      </w:r>
      <w:r>
        <w:rPr>
          <w:spacing w:val="-3"/>
        </w:rPr>
        <w:t xml:space="preserve"> </w:t>
      </w:r>
      <w:r w:rsidRPr="00191299">
        <w:rPr>
          <w:spacing w:val="-3"/>
        </w:rPr>
        <w:t>sampled</w:t>
      </w:r>
    </w:p>
    <w:p w14:paraId="5A418523" w14:textId="77777777" w:rsidR="006E36BC" w:rsidRDefault="00D247E8" w:rsidP="00B920FA">
      <w:pPr>
        <w:pStyle w:val="ListParagraph"/>
        <w:numPr>
          <w:ilvl w:val="0"/>
          <w:numId w:val="22"/>
        </w:numPr>
        <w:spacing w:before="240" w:line="240" w:lineRule="auto"/>
        <w:ind w:left="720" w:right="229"/>
        <w:contextualSpacing/>
      </w:pPr>
      <w:r w:rsidRPr="00191299">
        <w:rPr>
          <w:spacing w:val="-3"/>
        </w:rPr>
        <w:t xml:space="preserve">an </w:t>
      </w:r>
      <w:r w:rsidRPr="00915F17">
        <w:rPr>
          <w:lang w:val="en-AU"/>
        </w:rPr>
        <w:t>interpretation</w:t>
      </w:r>
      <w:r>
        <w:rPr>
          <w:spacing w:val="-3"/>
        </w:rPr>
        <w:t xml:space="preserve"> </w:t>
      </w:r>
      <w:r>
        <w:t>of</w:t>
      </w:r>
      <w:r>
        <w:rPr>
          <w:spacing w:val="-3"/>
        </w:rPr>
        <w:t xml:space="preserve"> </w:t>
      </w:r>
      <w:r>
        <w:t>the</w:t>
      </w:r>
      <w:r>
        <w:rPr>
          <w:spacing w:val="-5"/>
        </w:rPr>
        <w:t xml:space="preserve"> </w:t>
      </w:r>
      <w:r>
        <w:t>results</w:t>
      </w:r>
      <w:r>
        <w:rPr>
          <w:spacing w:val="-1"/>
        </w:rPr>
        <w:t xml:space="preserve"> </w:t>
      </w:r>
      <w:r>
        <w:rPr>
          <w:spacing w:val="-2"/>
        </w:rPr>
        <w:t>including:</w:t>
      </w:r>
    </w:p>
    <w:p w14:paraId="1E9D6AC1" w14:textId="77777777" w:rsidR="006E36BC" w:rsidRDefault="00D247E8" w:rsidP="00740257">
      <w:pPr>
        <w:numPr>
          <w:ilvl w:val="2"/>
          <w:numId w:val="10"/>
        </w:numPr>
        <w:tabs>
          <w:tab w:val="left" w:pos="1292"/>
        </w:tabs>
        <w:spacing w:before="80"/>
        <w:ind w:left="1344" w:hanging="357"/>
      </w:pPr>
      <w:r>
        <w:t>sources</w:t>
      </w:r>
      <w:r>
        <w:rPr>
          <w:spacing w:val="-3"/>
        </w:rPr>
        <w:t xml:space="preserve"> </w:t>
      </w:r>
      <w:r>
        <w:t>of</w:t>
      </w:r>
      <w:r>
        <w:rPr>
          <w:spacing w:val="1"/>
        </w:rPr>
        <w:t xml:space="preserve"> </w:t>
      </w:r>
      <w:r w:rsidRPr="00740257">
        <w:t>exposure</w:t>
      </w:r>
    </w:p>
    <w:p w14:paraId="01B2E19F" w14:textId="77777777" w:rsidR="006E36BC" w:rsidRDefault="00D247E8" w:rsidP="00740257">
      <w:pPr>
        <w:numPr>
          <w:ilvl w:val="2"/>
          <w:numId w:val="10"/>
        </w:numPr>
        <w:tabs>
          <w:tab w:val="left" w:pos="1292"/>
        </w:tabs>
        <w:spacing w:before="80"/>
        <w:ind w:left="1344" w:hanging="357"/>
      </w:pPr>
      <w:r>
        <w:t>adequacy</w:t>
      </w:r>
      <w:r>
        <w:rPr>
          <w:spacing w:val="-3"/>
        </w:rPr>
        <w:t xml:space="preserve"> </w:t>
      </w:r>
      <w:r>
        <w:t>of</w:t>
      </w:r>
      <w:r>
        <w:rPr>
          <w:spacing w:val="-4"/>
        </w:rPr>
        <w:t xml:space="preserve"> </w:t>
      </w:r>
      <w:r>
        <w:t>current</w:t>
      </w:r>
      <w:r>
        <w:rPr>
          <w:spacing w:val="-4"/>
        </w:rPr>
        <w:t xml:space="preserve"> </w:t>
      </w:r>
      <w:r>
        <w:t>control</w:t>
      </w:r>
      <w:r>
        <w:rPr>
          <w:spacing w:val="-4"/>
        </w:rPr>
        <w:t xml:space="preserve"> </w:t>
      </w:r>
      <w:r>
        <w:rPr>
          <w:spacing w:val="-2"/>
        </w:rPr>
        <w:t>measures</w:t>
      </w:r>
    </w:p>
    <w:p w14:paraId="46863E9E" w14:textId="10D32407" w:rsidR="006E36BC" w:rsidRDefault="00D247E8" w:rsidP="00740257">
      <w:pPr>
        <w:numPr>
          <w:ilvl w:val="2"/>
          <w:numId w:val="10"/>
        </w:numPr>
        <w:tabs>
          <w:tab w:val="left" w:pos="1292"/>
        </w:tabs>
        <w:spacing w:before="80"/>
        <w:ind w:left="1344" w:hanging="357"/>
      </w:pPr>
      <w:r>
        <w:t>an</w:t>
      </w:r>
      <w:r>
        <w:rPr>
          <w:spacing w:val="-2"/>
        </w:rPr>
        <w:t xml:space="preserve"> </w:t>
      </w:r>
      <w:r>
        <w:t>assessment</w:t>
      </w:r>
      <w:r>
        <w:rPr>
          <w:spacing w:val="-2"/>
        </w:rPr>
        <w:t xml:space="preserve"> </w:t>
      </w:r>
      <w:r>
        <w:t>of</w:t>
      </w:r>
      <w:r>
        <w:rPr>
          <w:spacing w:val="-4"/>
        </w:rPr>
        <w:t xml:space="preserve"> </w:t>
      </w:r>
      <w:r>
        <w:t>risk</w:t>
      </w:r>
      <w:r>
        <w:rPr>
          <w:spacing w:val="-2"/>
        </w:rPr>
        <w:t xml:space="preserve"> </w:t>
      </w:r>
      <w:r>
        <w:t>including</w:t>
      </w:r>
      <w:r>
        <w:rPr>
          <w:spacing w:val="-2"/>
        </w:rPr>
        <w:t xml:space="preserve"> </w:t>
      </w:r>
      <w:r>
        <w:t>identification</w:t>
      </w:r>
      <w:r>
        <w:rPr>
          <w:spacing w:val="-2"/>
        </w:rPr>
        <w:t xml:space="preserve"> </w:t>
      </w:r>
      <w:r>
        <w:t>of</w:t>
      </w:r>
      <w:r>
        <w:rPr>
          <w:spacing w:val="-4"/>
        </w:rPr>
        <w:t xml:space="preserve"> </w:t>
      </w:r>
      <w:r>
        <w:t>tasks</w:t>
      </w:r>
      <w:r>
        <w:rPr>
          <w:spacing w:val="-2"/>
        </w:rPr>
        <w:t xml:space="preserve"> </w:t>
      </w:r>
      <w:r>
        <w:t>not</w:t>
      </w:r>
      <w:r>
        <w:rPr>
          <w:spacing w:val="-4"/>
        </w:rPr>
        <w:t xml:space="preserve"> </w:t>
      </w:r>
      <w:r>
        <w:t>measured</w:t>
      </w:r>
      <w:r>
        <w:rPr>
          <w:spacing w:val="-5"/>
        </w:rPr>
        <w:t xml:space="preserve"> </w:t>
      </w:r>
      <w:r>
        <w:t>that</w:t>
      </w:r>
      <w:r>
        <w:rPr>
          <w:spacing w:val="-6"/>
        </w:rPr>
        <w:t xml:space="preserve"> </w:t>
      </w:r>
      <w:r>
        <w:t>are</w:t>
      </w:r>
      <w:r>
        <w:rPr>
          <w:spacing w:val="-4"/>
        </w:rPr>
        <w:t xml:space="preserve"> </w:t>
      </w:r>
      <w:r>
        <w:t>likely to be an exposure source and any workers that could be exposed but were not measured</w:t>
      </w:r>
      <w:r w:rsidR="004B2331">
        <w:t>;</w:t>
      </w:r>
      <w:r>
        <w:t xml:space="preserve"> and</w:t>
      </w:r>
    </w:p>
    <w:p w14:paraId="271D1389" w14:textId="77777777" w:rsidR="006E36BC" w:rsidRDefault="00D247E8" w:rsidP="00740257">
      <w:pPr>
        <w:numPr>
          <w:ilvl w:val="2"/>
          <w:numId w:val="10"/>
        </w:numPr>
        <w:tabs>
          <w:tab w:val="left" w:pos="1292"/>
        </w:tabs>
        <w:spacing w:before="80"/>
        <w:ind w:left="1344" w:hanging="357"/>
      </w:pPr>
      <w:r>
        <w:t>compliance</w:t>
      </w:r>
      <w:r>
        <w:rPr>
          <w:spacing w:val="-2"/>
        </w:rPr>
        <w:t xml:space="preserve"> </w:t>
      </w:r>
      <w:r>
        <w:t>with</w:t>
      </w:r>
      <w:r>
        <w:rPr>
          <w:spacing w:val="-3"/>
        </w:rPr>
        <w:t xml:space="preserve"> </w:t>
      </w:r>
      <w:r>
        <w:t>WHS</w:t>
      </w:r>
      <w:r>
        <w:rPr>
          <w:spacing w:val="-3"/>
        </w:rPr>
        <w:t xml:space="preserve"> </w:t>
      </w:r>
      <w:r>
        <w:rPr>
          <w:spacing w:val="-4"/>
        </w:rPr>
        <w:t>laws</w:t>
      </w:r>
    </w:p>
    <w:p w14:paraId="21833AF9" w14:textId="77777777" w:rsidR="006E36BC" w:rsidRDefault="00D247E8" w:rsidP="00B920FA">
      <w:pPr>
        <w:pStyle w:val="ListParagraph"/>
        <w:numPr>
          <w:ilvl w:val="0"/>
          <w:numId w:val="22"/>
        </w:numPr>
        <w:spacing w:before="240" w:line="240" w:lineRule="auto"/>
        <w:ind w:left="720" w:right="229"/>
        <w:contextualSpacing/>
      </w:pPr>
      <w:r w:rsidRPr="00915F17">
        <w:rPr>
          <w:lang w:val="en-AU"/>
        </w:rPr>
        <w:t>recommendations</w:t>
      </w:r>
      <w:r>
        <w:t>,</w:t>
      </w:r>
      <w:r>
        <w:rPr>
          <w:spacing w:val="-4"/>
        </w:rPr>
        <w:t xml:space="preserve"> </w:t>
      </w:r>
      <w:r>
        <w:t>for</w:t>
      </w:r>
      <w:r>
        <w:rPr>
          <w:spacing w:val="-4"/>
        </w:rPr>
        <w:t xml:space="preserve"> </w:t>
      </w:r>
      <w:r>
        <w:rPr>
          <w:spacing w:val="-2"/>
        </w:rPr>
        <w:t>example:</w:t>
      </w:r>
    </w:p>
    <w:p w14:paraId="427A31E2" w14:textId="77777777" w:rsidR="006E36BC" w:rsidRDefault="00D247E8" w:rsidP="00740257">
      <w:pPr>
        <w:numPr>
          <w:ilvl w:val="2"/>
          <w:numId w:val="10"/>
        </w:numPr>
        <w:tabs>
          <w:tab w:val="left" w:pos="1292"/>
        </w:tabs>
        <w:spacing w:before="80"/>
        <w:ind w:left="1344" w:hanging="357"/>
      </w:pPr>
      <w:r>
        <w:t>a</w:t>
      </w:r>
      <w:r>
        <w:rPr>
          <w:spacing w:val="-5"/>
        </w:rPr>
        <w:t xml:space="preserve"> </w:t>
      </w:r>
      <w:r>
        <w:t>dust</w:t>
      </w:r>
      <w:r>
        <w:rPr>
          <w:spacing w:val="-1"/>
        </w:rPr>
        <w:t xml:space="preserve"> </w:t>
      </w:r>
      <w:r>
        <w:t>control</w:t>
      </w:r>
      <w:r>
        <w:rPr>
          <w:spacing w:val="-2"/>
        </w:rPr>
        <w:t xml:space="preserve"> </w:t>
      </w:r>
      <w:r>
        <w:t>action</w:t>
      </w:r>
      <w:r>
        <w:rPr>
          <w:spacing w:val="-1"/>
        </w:rPr>
        <w:t xml:space="preserve"> </w:t>
      </w:r>
      <w:r>
        <w:rPr>
          <w:spacing w:val="-4"/>
        </w:rPr>
        <w:t>plan</w:t>
      </w:r>
    </w:p>
    <w:p w14:paraId="64D87341" w14:textId="77777777" w:rsidR="006E36BC" w:rsidRDefault="00D247E8" w:rsidP="00740257">
      <w:pPr>
        <w:numPr>
          <w:ilvl w:val="2"/>
          <w:numId w:val="10"/>
        </w:numPr>
        <w:tabs>
          <w:tab w:val="left" w:pos="1292"/>
        </w:tabs>
        <w:spacing w:before="80"/>
        <w:ind w:left="1344" w:hanging="357"/>
      </w:pPr>
      <w:r>
        <w:t>changing</w:t>
      </w:r>
      <w:r>
        <w:rPr>
          <w:spacing w:val="-4"/>
        </w:rPr>
        <w:t xml:space="preserve"> </w:t>
      </w:r>
      <w:r>
        <w:t>control</w:t>
      </w:r>
      <w:r>
        <w:rPr>
          <w:spacing w:val="-3"/>
        </w:rPr>
        <w:t xml:space="preserve"> </w:t>
      </w:r>
      <w:r>
        <w:t>measures</w:t>
      </w:r>
      <w:r>
        <w:rPr>
          <w:spacing w:val="-4"/>
        </w:rPr>
        <w:t xml:space="preserve"> </w:t>
      </w:r>
      <w:r>
        <w:t>and</w:t>
      </w:r>
      <w:r>
        <w:rPr>
          <w:spacing w:val="-3"/>
        </w:rPr>
        <w:t xml:space="preserve"> </w:t>
      </w:r>
      <w:r>
        <w:t>work</w:t>
      </w:r>
      <w:r>
        <w:rPr>
          <w:spacing w:val="-3"/>
        </w:rPr>
        <w:t xml:space="preserve"> </w:t>
      </w:r>
      <w:r>
        <w:rPr>
          <w:spacing w:val="-2"/>
        </w:rPr>
        <w:t>practices</w:t>
      </w:r>
    </w:p>
    <w:p w14:paraId="5ECA81BE" w14:textId="247467B2" w:rsidR="006E36BC" w:rsidRDefault="00D247E8" w:rsidP="00740257">
      <w:pPr>
        <w:numPr>
          <w:ilvl w:val="2"/>
          <w:numId w:val="10"/>
        </w:numPr>
        <w:tabs>
          <w:tab w:val="left" w:pos="1292"/>
        </w:tabs>
        <w:spacing w:before="80"/>
        <w:ind w:left="1344" w:hanging="357"/>
      </w:pPr>
      <w:r>
        <w:t>increased</w:t>
      </w:r>
      <w:r>
        <w:rPr>
          <w:spacing w:val="-4"/>
        </w:rPr>
        <w:t xml:space="preserve"> </w:t>
      </w:r>
      <w:r>
        <w:t>worker</w:t>
      </w:r>
      <w:r>
        <w:rPr>
          <w:spacing w:val="-4"/>
        </w:rPr>
        <w:t xml:space="preserve"> </w:t>
      </w:r>
      <w:r>
        <w:rPr>
          <w:spacing w:val="-2"/>
        </w:rPr>
        <w:t>training</w:t>
      </w:r>
    </w:p>
    <w:p w14:paraId="19E03CE7" w14:textId="1A620514" w:rsidR="006E36BC" w:rsidRDefault="00D247E8" w:rsidP="00740257">
      <w:pPr>
        <w:numPr>
          <w:ilvl w:val="2"/>
          <w:numId w:val="10"/>
        </w:numPr>
        <w:tabs>
          <w:tab w:val="left" w:pos="1292"/>
        </w:tabs>
        <w:spacing w:before="80"/>
        <w:ind w:left="1344" w:hanging="357"/>
      </w:pPr>
      <w:r>
        <w:t>health</w:t>
      </w:r>
      <w:r>
        <w:rPr>
          <w:spacing w:val="-4"/>
        </w:rPr>
        <w:t xml:space="preserve"> </w:t>
      </w:r>
      <w:r>
        <w:t>monitoring</w:t>
      </w:r>
      <w:r w:rsidR="005D5535">
        <w:t>;</w:t>
      </w:r>
      <w:r>
        <w:rPr>
          <w:spacing w:val="-4"/>
        </w:rPr>
        <w:t xml:space="preserve"> </w:t>
      </w:r>
      <w:r>
        <w:rPr>
          <w:spacing w:val="-5"/>
        </w:rPr>
        <w:t>and</w:t>
      </w:r>
    </w:p>
    <w:p w14:paraId="4A8D2C74" w14:textId="3C512214" w:rsidR="006E36BC" w:rsidRDefault="00D247E8" w:rsidP="00740257">
      <w:pPr>
        <w:numPr>
          <w:ilvl w:val="2"/>
          <w:numId w:val="10"/>
        </w:numPr>
        <w:tabs>
          <w:tab w:val="left" w:pos="1292"/>
        </w:tabs>
        <w:spacing w:before="80"/>
        <w:ind w:left="1344" w:hanging="357"/>
      </w:pPr>
      <w:r>
        <w:t>further</w:t>
      </w:r>
      <w:r>
        <w:rPr>
          <w:spacing w:val="-2"/>
        </w:rPr>
        <w:t xml:space="preserve"> </w:t>
      </w:r>
      <w:r>
        <w:t>air</w:t>
      </w:r>
      <w:r>
        <w:rPr>
          <w:spacing w:val="-2"/>
        </w:rPr>
        <w:t xml:space="preserve"> monitoring.</w:t>
      </w:r>
      <w:r w:rsidR="0010522E">
        <w:rPr>
          <w:spacing w:val="-2"/>
        </w:rPr>
        <w:br/>
      </w:r>
    </w:p>
    <w:p w14:paraId="24EF435F" w14:textId="77777777" w:rsidR="006E36BC" w:rsidRDefault="00D247E8" w:rsidP="00C82F22">
      <w:pPr>
        <w:widowControl/>
        <w:autoSpaceDE/>
        <w:autoSpaceDN/>
        <w:spacing w:after="160" w:line="259" w:lineRule="auto"/>
        <w:ind w:right="544"/>
      </w:pPr>
      <w:r>
        <w:t>The</w:t>
      </w:r>
      <w:r w:rsidRPr="00B34DF6">
        <w:t xml:space="preserve"> </w:t>
      </w:r>
      <w:r>
        <w:t>air</w:t>
      </w:r>
      <w:r w:rsidRPr="00B34DF6">
        <w:t xml:space="preserve"> </w:t>
      </w:r>
      <w:r>
        <w:t>monitoring</w:t>
      </w:r>
      <w:r w:rsidRPr="00B34DF6">
        <w:t xml:space="preserve"> </w:t>
      </w:r>
      <w:r>
        <w:t>report</w:t>
      </w:r>
      <w:r w:rsidRPr="00B34DF6">
        <w:t xml:space="preserve"> </w:t>
      </w:r>
      <w:r>
        <w:t>must be</w:t>
      </w:r>
      <w:r w:rsidRPr="00B34DF6">
        <w:t xml:space="preserve"> </w:t>
      </w:r>
      <w:r>
        <w:t>made</w:t>
      </w:r>
      <w:r w:rsidRPr="00B34DF6">
        <w:t xml:space="preserve"> </w:t>
      </w:r>
      <w:r>
        <w:t>available</w:t>
      </w:r>
      <w:r w:rsidRPr="00B34DF6">
        <w:t xml:space="preserve"> </w:t>
      </w:r>
      <w:r>
        <w:t>to</w:t>
      </w:r>
      <w:r w:rsidRPr="00B34DF6">
        <w:t xml:space="preserve"> </w:t>
      </w:r>
      <w:r>
        <w:t>a</w:t>
      </w:r>
      <w:r w:rsidRPr="00B34DF6">
        <w:t xml:space="preserve"> </w:t>
      </w:r>
      <w:r>
        <w:t>WHS</w:t>
      </w:r>
      <w:r w:rsidRPr="00B34DF6">
        <w:t xml:space="preserve"> </w:t>
      </w:r>
      <w:r>
        <w:t>inspector</w:t>
      </w:r>
      <w:r w:rsidRPr="00B34DF6">
        <w:t xml:space="preserve"> </w:t>
      </w:r>
      <w:r>
        <w:t>on</w:t>
      </w:r>
      <w:r w:rsidRPr="00B34DF6">
        <w:t xml:space="preserve"> </w:t>
      </w:r>
      <w:r>
        <w:t>request and</w:t>
      </w:r>
      <w:r w:rsidRPr="00B34DF6">
        <w:t xml:space="preserve"> </w:t>
      </w:r>
      <w:r>
        <w:t>to</w:t>
      </w:r>
      <w:r w:rsidRPr="00B34DF6">
        <w:t xml:space="preserve"> </w:t>
      </w:r>
      <w:r>
        <w:t>a registered medical practitioner carrying out or supervising health monitoring.</w:t>
      </w:r>
    </w:p>
    <w:p w14:paraId="6A633E24" w14:textId="77777777" w:rsidR="0010522E" w:rsidRDefault="0010522E">
      <w:r>
        <w:br w:type="page"/>
      </w:r>
    </w:p>
    <w:p w14:paraId="09F85634" w14:textId="0F9536C8" w:rsidR="006E36BC" w:rsidRDefault="00D247E8" w:rsidP="00C82F22">
      <w:pPr>
        <w:widowControl/>
        <w:autoSpaceDE/>
        <w:autoSpaceDN/>
        <w:spacing w:after="160" w:line="259" w:lineRule="auto"/>
        <w:ind w:right="544"/>
      </w:pPr>
      <w:r>
        <w:lastRenderedPageBreak/>
        <w:t>Additionally,</w:t>
      </w:r>
      <w:r w:rsidRPr="00B34DF6">
        <w:t xml:space="preserve"> </w:t>
      </w:r>
      <w:r>
        <w:t>a</w:t>
      </w:r>
      <w:r w:rsidRPr="00B34DF6">
        <w:t xml:space="preserve"> </w:t>
      </w:r>
      <w:r>
        <w:t>PCBU</w:t>
      </w:r>
      <w:r w:rsidRPr="00B34DF6">
        <w:t xml:space="preserve"> </w:t>
      </w:r>
      <w:r>
        <w:t>must</w:t>
      </w:r>
      <w:r w:rsidRPr="00B34DF6">
        <w:t xml:space="preserve"> </w:t>
      </w:r>
      <w:r>
        <w:t>ensure</w:t>
      </w:r>
      <w:r w:rsidRPr="00B34DF6">
        <w:t xml:space="preserve"> </w:t>
      </w:r>
      <w:r>
        <w:t>that</w:t>
      </w:r>
      <w:r w:rsidRPr="00B34DF6">
        <w:t xml:space="preserve"> </w:t>
      </w:r>
      <w:r>
        <w:t>the</w:t>
      </w:r>
      <w:r w:rsidRPr="00B34DF6">
        <w:t xml:space="preserve"> </w:t>
      </w:r>
      <w:r>
        <w:t>results</w:t>
      </w:r>
      <w:r w:rsidRPr="00B34DF6">
        <w:t xml:space="preserve"> </w:t>
      </w:r>
      <w:r>
        <w:t>of</w:t>
      </w:r>
      <w:r w:rsidRPr="00B34DF6">
        <w:t xml:space="preserve"> </w:t>
      </w:r>
      <w:r>
        <w:t>air</w:t>
      </w:r>
      <w:r w:rsidRPr="00B34DF6">
        <w:t xml:space="preserve"> </w:t>
      </w:r>
      <w:r>
        <w:t>monitoring</w:t>
      </w:r>
      <w:r w:rsidRPr="00B34DF6">
        <w:t xml:space="preserve"> </w:t>
      </w:r>
      <w:r>
        <w:t>carried</w:t>
      </w:r>
      <w:r w:rsidRPr="00B34DF6">
        <w:t xml:space="preserve"> </w:t>
      </w:r>
      <w:r>
        <w:t xml:space="preserve">out </w:t>
      </w:r>
      <w:r w:rsidRPr="00B34DF6">
        <w:t>are:</w:t>
      </w:r>
    </w:p>
    <w:p w14:paraId="170FAF55"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recorded</w:t>
      </w:r>
      <w:r>
        <w:rPr>
          <w:spacing w:val="-6"/>
        </w:rPr>
        <w:t xml:space="preserve"> </w:t>
      </w:r>
      <w:r w:rsidRPr="00191299">
        <w:rPr>
          <w:spacing w:val="-3"/>
        </w:rPr>
        <w:t>in</w:t>
      </w:r>
      <w:r>
        <w:rPr>
          <w:spacing w:val="-3"/>
        </w:rPr>
        <w:t xml:space="preserve"> </w:t>
      </w:r>
      <w:r w:rsidRPr="00191299">
        <w:rPr>
          <w:spacing w:val="-3"/>
        </w:rPr>
        <w:t>writing</w:t>
      </w:r>
      <w:r>
        <w:rPr>
          <w:spacing w:val="-3"/>
        </w:rPr>
        <w:t xml:space="preserve"> </w:t>
      </w:r>
      <w:r w:rsidRPr="00191299">
        <w:rPr>
          <w:spacing w:val="-3"/>
        </w:rPr>
        <w:t>or electronically</w:t>
      </w:r>
    </w:p>
    <w:p w14:paraId="4FC60A53" w14:textId="3D69882A"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kept </w:t>
      </w:r>
      <w:r w:rsidRPr="00915F17">
        <w:rPr>
          <w:lang w:val="en-AU"/>
        </w:rPr>
        <w:t>for</w:t>
      </w:r>
      <w:r w:rsidRPr="00191299">
        <w:rPr>
          <w:spacing w:val="-3"/>
        </w:rPr>
        <w:t xml:space="preserve"> 30 years</w:t>
      </w:r>
      <w:r>
        <w:rPr>
          <w:spacing w:val="-3"/>
        </w:rPr>
        <w:t xml:space="preserve"> </w:t>
      </w:r>
      <w:r w:rsidRPr="00191299">
        <w:rPr>
          <w:spacing w:val="-3"/>
        </w:rPr>
        <w:t>after the date the record is</w:t>
      </w:r>
      <w:r>
        <w:rPr>
          <w:spacing w:val="-3"/>
        </w:rPr>
        <w:t xml:space="preserve"> </w:t>
      </w:r>
      <w:r w:rsidRPr="00191299">
        <w:rPr>
          <w:spacing w:val="-3"/>
        </w:rPr>
        <w:t>made</w:t>
      </w:r>
      <w:r w:rsidR="005D5535" w:rsidRPr="00191299">
        <w:rPr>
          <w:spacing w:val="-3"/>
        </w:rPr>
        <w:t>;</w:t>
      </w:r>
      <w:r w:rsidRPr="00191299">
        <w:rPr>
          <w:spacing w:val="-3"/>
        </w:rPr>
        <w:t xml:space="preserve"> and</w:t>
      </w:r>
    </w:p>
    <w:p w14:paraId="7B86DFB3" w14:textId="77777777" w:rsidR="006E36BC" w:rsidRDefault="00D247E8" w:rsidP="00B920FA">
      <w:pPr>
        <w:pStyle w:val="ListParagraph"/>
        <w:numPr>
          <w:ilvl w:val="0"/>
          <w:numId w:val="22"/>
        </w:numPr>
        <w:spacing w:before="240" w:line="240" w:lineRule="auto"/>
        <w:ind w:left="720" w:right="229"/>
        <w:contextualSpacing/>
      </w:pPr>
      <w:r w:rsidRPr="00191299">
        <w:rPr>
          <w:spacing w:val="-3"/>
        </w:rPr>
        <w:t xml:space="preserve">readily </w:t>
      </w:r>
      <w:r w:rsidRPr="00915F17">
        <w:rPr>
          <w:lang w:val="en-AU"/>
        </w:rPr>
        <w:t>accessible</w:t>
      </w:r>
      <w:r>
        <w:rPr>
          <w:spacing w:val="-5"/>
        </w:rPr>
        <w:t xml:space="preserve"> </w:t>
      </w:r>
      <w:r>
        <w:t>to workers</w:t>
      </w:r>
      <w:r>
        <w:rPr>
          <w:spacing w:val="-2"/>
        </w:rPr>
        <w:t xml:space="preserve"> </w:t>
      </w:r>
      <w:r>
        <w:t>who</w:t>
      </w:r>
      <w:r>
        <w:rPr>
          <w:spacing w:val="-4"/>
        </w:rPr>
        <w:t xml:space="preserve"> </w:t>
      </w:r>
      <w:r>
        <w:t>may be</w:t>
      </w:r>
      <w:r>
        <w:rPr>
          <w:spacing w:val="-3"/>
        </w:rPr>
        <w:t xml:space="preserve"> </w:t>
      </w:r>
      <w:r>
        <w:t>exposed</w:t>
      </w:r>
      <w:r>
        <w:rPr>
          <w:spacing w:val="-4"/>
        </w:rPr>
        <w:t xml:space="preserve"> </w:t>
      </w:r>
      <w:r>
        <w:t>to</w:t>
      </w:r>
      <w:r>
        <w:rPr>
          <w:spacing w:val="-6"/>
        </w:rPr>
        <w:t xml:space="preserve"> </w:t>
      </w:r>
      <w:r>
        <w:t>silica</w:t>
      </w:r>
      <w:r>
        <w:rPr>
          <w:spacing w:val="-2"/>
        </w:rPr>
        <w:t xml:space="preserve"> </w:t>
      </w:r>
      <w:r>
        <w:t>dust</w:t>
      </w:r>
      <w:r>
        <w:rPr>
          <w:spacing w:val="-1"/>
        </w:rPr>
        <w:t xml:space="preserve"> </w:t>
      </w:r>
      <w:r>
        <w:t>and</w:t>
      </w:r>
      <w:r>
        <w:rPr>
          <w:spacing w:val="-4"/>
        </w:rPr>
        <w:t xml:space="preserve"> </w:t>
      </w:r>
      <w:r>
        <w:t xml:space="preserve">their </w:t>
      </w:r>
      <w:r>
        <w:rPr>
          <w:spacing w:val="-2"/>
        </w:rPr>
        <w:t>representatives.</w:t>
      </w:r>
    </w:p>
    <w:p w14:paraId="6493177A" w14:textId="77777777" w:rsidR="00891D89" w:rsidRDefault="00891D89" w:rsidP="00DF2B4E">
      <w:pPr>
        <w:pStyle w:val="Heading3"/>
        <w:spacing w:before="1"/>
        <w:ind w:left="0"/>
        <w:rPr>
          <w:color w:val="7E7E7E"/>
          <w:spacing w:val="-4"/>
        </w:rPr>
      </w:pPr>
    </w:p>
    <w:p w14:paraId="0040D629" w14:textId="66B959DA" w:rsidR="006E36BC" w:rsidRPr="00AA364B" w:rsidRDefault="00891D89" w:rsidP="00DF2B4E">
      <w:pPr>
        <w:pStyle w:val="Heading3"/>
        <w:spacing w:before="1"/>
        <w:ind w:left="0"/>
        <w:rPr>
          <w:color w:val="7E7E7E"/>
          <w:spacing w:val="-4"/>
        </w:rPr>
      </w:pPr>
      <w:r>
        <w:rPr>
          <w:color w:val="7E7E7E"/>
          <w:spacing w:val="-4"/>
        </w:rPr>
        <w:t>STATISTICALLY VALID EXPOSURE DATA</w:t>
      </w:r>
    </w:p>
    <w:p w14:paraId="52648762" w14:textId="77777777" w:rsidR="006E36BC" w:rsidRPr="00B34DF6" w:rsidRDefault="00D247E8" w:rsidP="00C9238B">
      <w:pPr>
        <w:widowControl/>
        <w:autoSpaceDE/>
        <w:autoSpaceDN/>
        <w:spacing w:before="120" w:after="160" w:line="259" w:lineRule="auto"/>
        <w:ind w:right="544"/>
      </w:pPr>
      <w:r w:rsidRPr="00B34DF6">
        <w:t>The information in this section provides guidance to PCBUs on how air monitoring could be conducted for the purposes of obtaining statistically valid exposure data. Following these guidelines will help PCBUs determine the exposure data is statistically valid.</w:t>
      </w:r>
    </w:p>
    <w:p w14:paraId="2EB114B8" w14:textId="5ADB3DFC" w:rsidR="006E36BC" w:rsidRPr="00B34DF6" w:rsidRDefault="00D247E8" w:rsidP="00C82F22">
      <w:pPr>
        <w:widowControl/>
        <w:autoSpaceDE/>
        <w:autoSpaceDN/>
        <w:spacing w:after="160" w:line="259" w:lineRule="auto"/>
        <w:ind w:right="544"/>
      </w:pPr>
      <w:r w:rsidRPr="00B34DF6">
        <w:t>Statistically valid exposure data can be used to demonstrates that the higher order controls that are in place are minimising workers’ exposure to respirable crystalline silica below the workplace exposure standard.</w:t>
      </w:r>
    </w:p>
    <w:p w14:paraId="477D5456" w14:textId="27E5CA5C" w:rsidR="006E36BC" w:rsidRPr="00B34DF6" w:rsidRDefault="00D247E8" w:rsidP="00C82F22">
      <w:pPr>
        <w:widowControl/>
        <w:autoSpaceDE/>
        <w:autoSpaceDN/>
        <w:spacing w:after="160" w:line="259" w:lineRule="auto"/>
        <w:ind w:right="544"/>
      </w:pPr>
      <w:r w:rsidRPr="00876C09">
        <w:rPr>
          <w:b/>
          <w:bCs/>
          <w:spacing w:val="-6"/>
        </w:rPr>
        <w:t>Note</w:t>
      </w:r>
      <w:r w:rsidRPr="00876C09">
        <w:rPr>
          <w:spacing w:val="-6"/>
        </w:rPr>
        <w:t xml:space="preserve">: </w:t>
      </w:r>
      <w:r w:rsidRPr="00B34DF6">
        <w:t>This section references technical information related to air monitoring for</w:t>
      </w:r>
      <w:r w:rsidR="001F6199" w:rsidRPr="00B34DF6">
        <w:t xml:space="preserve"> silica dust for information purposes only and should be given to the person who will be undertaking the air monitoring at your workplace</w:t>
      </w:r>
      <w:r w:rsidR="006030A2" w:rsidRPr="00B34DF6">
        <w:t xml:space="preserve"> – the data must be related to your workplace. </w:t>
      </w:r>
    </w:p>
    <w:p w14:paraId="2E193A7D" w14:textId="77777777" w:rsidR="006E36BC" w:rsidRPr="00B34DF6" w:rsidRDefault="00D247E8" w:rsidP="00C82F22">
      <w:pPr>
        <w:widowControl/>
        <w:autoSpaceDE/>
        <w:autoSpaceDN/>
        <w:spacing w:after="160" w:line="259" w:lineRule="auto"/>
        <w:ind w:right="544"/>
      </w:pPr>
      <w:r w:rsidRPr="00B34DF6">
        <w:t>Air monitoring for respirable crystalline silica should include:</w:t>
      </w:r>
    </w:p>
    <w:p w14:paraId="3C2BC0FC" w14:textId="14997A11" w:rsidR="006E36BC" w:rsidRPr="00191299" w:rsidRDefault="00D247E8" w:rsidP="00B920FA">
      <w:pPr>
        <w:pStyle w:val="ListParagraph"/>
        <w:numPr>
          <w:ilvl w:val="0"/>
          <w:numId w:val="22"/>
        </w:numPr>
        <w:spacing w:before="240" w:line="240" w:lineRule="auto"/>
        <w:ind w:left="720" w:right="229"/>
        <w:contextualSpacing/>
        <w:rPr>
          <w:spacing w:val="-3"/>
        </w:rPr>
      </w:pPr>
      <w:r>
        <w:t xml:space="preserve">Establishment of similar exposure groups (SEGs) and the development of a </w:t>
      </w:r>
      <w:r w:rsidRPr="00191299">
        <w:rPr>
          <w:spacing w:val="-3"/>
        </w:rPr>
        <w:t xml:space="preserve">personal exposure sampling plan (in accordance with EN689:2018 Workplace Exposure - </w:t>
      </w:r>
      <w:r w:rsidRPr="00915F17">
        <w:rPr>
          <w:lang w:val="en-AU"/>
        </w:rPr>
        <w:t>Measurement</w:t>
      </w:r>
      <w:r w:rsidRPr="00191299">
        <w:rPr>
          <w:spacing w:val="-3"/>
        </w:rPr>
        <w:t xml:space="preserve"> Of Exposure By Inhalation To Chemical Agents - Strategy For Testing Compliance With Occupational Exposure Limit Values or another statistically valid method outlined in the AIOH Occupational Hygiene Monitoring &amp; Compliance Strategies) that is representative of worker numbers, shifts worked, tasks performed and conditions at the workplace.</w:t>
      </w:r>
    </w:p>
    <w:p w14:paraId="7597572A" w14:textId="77777777" w:rsidR="006E36BC" w:rsidRDefault="00D247E8" w:rsidP="00B920FA">
      <w:pPr>
        <w:pStyle w:val="ListParagraph"/>
        <w:numPr>
          <w:ilvl w:val="0"/>
          <w:numId w:val="22"/>
        </w:numPr>
        <w:spacing w:before="240" w:line="240" w:lineRule="auto"/>
        <w:ind w:left="720" w:right="229"/>
        <w:contextualSpacing/>
      </w:pPr>
      <w:r w:rsidRPr="00191299">
        <w:rPr>
          <w:spacing w:val="-3"/>
        </w:rPr>
        <w:t>Undertaking</w:t>
      </w:r>
      <w:r>
        <w:t xml:space="preserve"> </w:t>
      </w:r>
      <w:r>
        <w:rPr>
          <w:u w:val="single"/>
        </w:rPr>
        <w:t>baseline</w:t>
      </w:r>
      <w:r>
        <w:t xml:space="preserve"> personal exposure monitoring (sampling) of workers in each relevant SEG (identified in the respirable dust sampling plan) and assessing the results using either the Preliminary or Statistical test methods described in EN689:2018 to determine if the WES is being exceeded.</w:t>
      </w:r>
    </w:p>
    <w:p w14:paraId="44A7A1C1" w14:textId="1B9B00BC" w:rsidR="006E36BC" w:rsidRPr="00191299" w:rsidRDefault="00D247E8" w:rsidP="00B920FA">
      <w:pPr>
        <w:pStyle w:val="ListParagraph"/>
        <w:numPr>
          <w:ilvl w:val="0"/>
          <w:numId w:val="22"/>
        </w:numPr>
        <w:spacing w:before="240" w:line="240" w:lineRule="auto"/>
        <w:ind w:left="720" w:right="229"/>
        <w:contextualSpacing/>
        <w:rPr>
          <w:spacing w:val="-3"/>
        </w:rPr>
      </w:pPr>
      <w:r>
        <w:t>Undertaking periodic personal exposure monitoring (sampling) as per 1 &amp; 2 (above</w:t>
      </w:r>
      <w:r w:rsidRPr="00191299">
        <w:rPr>
          <w:spacing w:val="-3"/>
        </w:rPr>
        <w:t xml:space="preserve">), at the </w:t>
      </w:r>
      <w:r w:rsidRPr="00915F17">
        <w:rPr>
          <w:lang w:val="en-AU"/>
        </w:rPr>
        <w:t>recommended</w:t>
      </w:r>
      <w:r w:rsidRPr="00191299">
        <w:rPr>
          <w:spacing w:val="-3"/>
        </w:rPr>
        <w:t xml:space="preserve"> intervals in Annex I of EN689:2018, to ensure workers ongoing exposure to RCS continues to remain below the WES</w:t>
      </w:r>
      <w:r w:rsidR="005D5535" w:rsidRPr="00191299">
        <w:rPr>
          <w:spacing w:val="-3"/>
        </w:rPr>
        <w:t>.</w:t>
      </w:r>
    </w:p>
    <w:p w14:paraId="6DF54593" w14:textId="0B4CAA72" w:rsidR="006E36BC" w:rsidRDefault="00D247E8" w:rsidP="00B920FA">
      <w:pPr>
        <w:pStyle w:val="ListParagraph"/>
        <w:numPr>
          <w:ilvl w:val="0"/>
          <w:numId w:val="22"/>
        </w:numPr>
        <w:spacing w:before="240" w:line="240" w:lineRule="auto"/>
        <w:ind w:left="720" w:right="229"/>
        <w:contextualSpacing/>
      </w:pPr>
      <w:r w:rsidRPr="00191299">
        <w:rPr>
          <w:spacing w:val="-3"/>
        </w:rPr>
        <w:t>All personal</w:t>
      </w:r>
      <w:r>
        <w:t xml:space="preserve"> sampling should be undertaken in accordance with AS2985:2009 </w:t>
      </w:r>
      <w:r w:rsidRPr="00915F17">
        <w:rPr>
          <w:lang w:val="en-AU"/>
        </w:rPr>
        <w:t>Workplace</w:t>
      </w:r>
      <w:r>
        <w:rPr>
          <w:spacing w:val="-8"/>
        </w:rPr>
        <w:t xml:space="preserve"> </w:t>
      </w:r>
      <w:r>
        <w:t>atmospheres</w:t>
      </w:r>
      <w:r>
        <w:rPr>
          <w:spacing w:val="-8"/>
        </w:rPr>
        <w:t xml:space="preserve"> </w:t>
      </w:r>
      <w:r>
        <w:t>-</w:t>
      </w:r>
      <w:r>
        <w:rPr>
          <w:spacing w:val="-7"/>
        </w:rPr>
        <w:t xml:space="preserve"> </w:t>
      </w:r>
      <w:r>
        <w:t>Method</w:t>
      </w:r>
      <w:r>
        <w:rPr>
          <w:spacing w:val="-10"/>
        </w:rPr>
        <w:t xml:space="preserve"> </w:t>
      </w:r>
      <w:r>
        <w:t>for</w:t>
      </w:r>
      <w:r>
        <w:rPr>
          <w:spacing w:val="-6"/>
        </w:rPr>
        <w:t xml:space="preserve"> </w:t>
      </w:r>
      <w:r>
        <w:t>sampling</w:t>
      </w:r>
      <w:r>
        <w:rPr>
          <w:spacing w:val="-6"/>
        </w:rPr>
        <w:t xml:space="preserve"> </w:t>
      </w:r>
      <w:r>
        <w:t>and</w:t>
      </w:r>
      <w:r>
        <w:rPr>
          <w:spacing w:val="-6"/>
        </w:rPr>
        <w:t xml:space="preserve"> </w:t>
      </w:r>
      <w:r>
        <w:t>gravimetric</w:t>
      </w:r>
      <w:r>
        <w:rPr>
          <w:spacing w:val="-6"/>
        </w:rPr>
        <w:t xml:space="preserve"> </w:t>
      </w:r>
      <w:r>
        <w:t>determination</w:t>
      </w:r>
      <w:r>
        <w:rPr>
          <w:spacing w:val="-6"/>
        </w:rPr>
        <w:t xml:space="preserve"> </w:t>
      </w:r>
      <w:r>
        <w:t>of respirable dust, with samples analysed by a NATA (or equivalent) accredited laboratory using validated analysis methods, such as FTIR or XRD.</w:t>
      </w:r>
    </w:p>
    <w:p w14:paraId="173393F5" w14:textId="55F7AB33" w:rsidR="00AC0AAA" w:rsidRDefault="00AC0AAA" w:rsidP="00DF2B4E">
      <w:pPr>
        <w:tabs>
          <w:tab w:val="left" w:pos="1660"/>
        </w:tabs>
        <w:spacing w:before="6"/>
        <w:ind w:right="983"/>
      </w:pPr>
    </w:p>
    <w:p w14:paraId="196FA9CF" w14:textId="5606942F" w:rsidR="00AC0AAA" w:rsidRDefault="00AC0AAA" w:rsidP="00C82F22">
      <w:pPr>
        <w:widowControl/>
        <w:autoSpaceDE/>
        <w:autoSpaceDN/>
        <w:spacing w:after="160" w:line="259" w:lineRule="auto"/>
        <w:ind w:right="544"/>
      </w:pPr>
      <w:r w:rsidRPr="005C7EC3">
        <w:rPr>
          <w:spacing w:val="-6"/>
        </w:rPr>
        <w:t>The</w:t>
      </w:r>
      <w:r>
        <w:t xml:space="preserve"> </w:t>
      </w:r>
      <w:hyperlink r:id="rId60" w:history="1">
        <w:r w:rsidRPr="00AC0AAA">
          <w:rPr>
            <w:rStyle w:val="Hyperlink"/>
          </w:rPr>
          <w:t>Australian Institute of Occupational Hygienists</w:t>
        </w:r>
      </w:hyperlink>
      <w:r>
        <w:t xml:space="preserve"> and the </w:t>
      </w:r>
      <w:hyperlink r:id="rId61" w:history="1">
        <w:r w:rsidRPr="00AC0AAA">
          <w:rPr>
            <w:rStyle w:val="Hyperlink"/>
          </w:rPr>
          <w:t>EU Standard</w:t>
        </w:r>
      </w:hyperlink>
      <w:r>
        <w:t xml:space="preserve"> framework for air monitoring provides additional guidance about air monitoring.  </w:t>
      </w:r>
    </w:p>
    <w:p w14:paraId="2567239C" w14:textId="77777777" w:rsidR="00AC0AAA" w:rsidRDefault="00AC0AAA" w:rsidP="00C9238B">
      <w:pPr>
        <w:tabs>
          <w:tab w:val="left" w:pos="1660"/>
        </w:tabs>
        <w:spacing w:before="6"/>
        <w:ind w:right="983"/>
      </w:pPr>
    </w:p>
    <w:p w14:paraId="757AF7C8" w14:textId="3028B354" w:rsidR="006E36BC" w:rsidRDefault="00D247E8" w:rsidP="00DF2B4E">
      <w:pPr>
        <w:pStyle w:val="Heading3"/>
        <w:spacing w:before="1"/>
        <w:ind w:left="0"/>
      </w:pPr>
      <w:r w:rsidRPr="00AA364B">
        <w:rPr>
          <w:color w:val="7E7E7E"/>
          <w:spacing w:val="-4"/>
        </w:rPr>
        <w:t>Static air monitoring</w:t>
      </w:r>
    </w:p>
    <w:p w14:paraId="0980BCB4" w14:textId="3859BA46" w:rsidR="006E36BC" w:rsidRPr="00B34DF6" w:rsidRDefault="00D247E8" w:rsidP="00C9238B">
      <w:pPr>
        <w:widowControl/>
        <w:autoSpaceDE/>
        <w:autoSpaceDN/>
        <w:spacing w:before="120" w:after="160" w:line="259" w:lineRule="auto"/>
        <w:ind w:right="544"/>
      </w:pPr>
      <w:r w:rsidRPr="00B34DF6">
        <w:t>Static or fixed position monitoring may be undertaken at workplaces, such as fabrication workshops, to determine background levels of respirable crystalline silica outside of a worker’s breathing zone.</w:t>
      </w:r>
    </w:p>
    <w:p w14:paraId="2AD40169" w14:textId="77777777" w:rsidR="006E36BC" w:rsidRPr="00B34DF6" w:rsidRDefault="00D247E8" w:rsidP="00C82F22">
      <w:pPr>
        <w:widowControl/>
        <w:autoSpaceDE/>
        <w:autoSpaceDN/>
        <w:spacing w:after="160" w:line="259" w:lineRule="auto"/>
        <w:ind w:right="544"/>
      </w:pPr>
      <w:r w:rsidRPr="00B34DF6">
        <w:t>Static monitoring involves taking samples of air from fixed locations outside the area where the engineered stone is being processed.</w:t>
      </w:r>
    </w:p>
    <w:p w14:paraId="616A9BEA" w14:textId="38E0AD10" w:rsidR="004D6F26" w:rsidRPr="0010522E" w:rsidRDefault="00D247E8" w:rsidP="0010522E">
      <w:pPr>
        <w:widowControl/>
        <w:autoSpaceDE/>
        <w:autoSpaceDN/>
        <w:spacing w:after="160" w:line="259" w:lineRule="auto"/>
        <w:ind w:right="544"/>
      </w:pPr>
      <w:r w:rsidRPr="00B34DF6">
        <w:lastRenderedPageBreak/>
        <w:t>Static monitoring can help in determining the design of risk controls or the effectiveness of existing risk controls, however it should not be used as an indicator of actual worker exposure to respirable crystalline silica.</w:t>
      </w:r>
      <w:bookmarkStart w:id="27" w:name="_TOC_250016"/>
    </w:p>
    <w:bookmarkStart w:id="28" w:name="_Toc169788672"/>
    <w:p w14:paraId="2EE3B602" w14:textId="79B3DF54" w:rsidR="006E36BC" w:rsidRPr="00B920FA" w:rsidRDefault="00B64338" w:rsidP="00C9238B">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r>
        <w:rPr>
          <w:noProof/>
        </w:rPr>
        <mc:AlternateContent>
          <mc:Choice Requires="wps">
            <w:drawing>
              <wp:anchor distT="45720" distB="45720" distL="114300" distR="114300" simplePos="0" relativeHeight="487747584" behindDoc="0" locked="0" layoutInCell="1" allowOverlap="1" wp14:anchorId="7DD00DEA" wp14:editId="05ADDAE9">
                <wp:simplePos x="0" y="0"/>
                <wp:positionH relativeFrom="margin">
                  <wp:align>left</wp:align>
                </wp:positionH>
                <wp:positionV relativeFrom="paragraph">
                  <wp:posOffset>610870</wp:posOffset>
                </wp:positionV>
                <wp:extent cx="5925185" cy="612140"/>
                <wp:effectExtent l="0" t="0" r="0" b="0"/>
                <wp:wrapSquare wrapText="bothSides"/>
                <wp:docPr id="229" name="Text 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322ABD40" w14:textId="681232D0" w:rsidR="00C9238B" w:rsidRDefault="00C9238B" w:rsidP="00C9238B">
                            <w:pPr>
                              <w:pStyle w:val="Heading5"/>
                              <w:spacing w:before="93"/>
                              <w:ind w:left="0"/>
                            </w:pPr>
                            <w:r>
                              <w:t>WHS</w:t>
                            </w:r>
                            <w:r>
                              <w:rPr>
                                <w:spacing w:val="-5"/>
                              </w:rPr>
                              <w:t xml:space="preserve"> </w:t>
                            </w:r>
                            <w:r>
                              <w:t>Regulation,</w:t>
                            </w:r>
                            <w:r>
                              <w:rPr>
                                <w:spacing w:val="-5"/>
                              </w:rPr>
                              <w:t xml:space="preserve"> </w:t>
                            </w:r>
                            <w:r w:rsidR="007879D2" w:rsidRPr="00891D89">
                              <w:t>Chapter 7, Part 7.1, Division 7.1.6</w:t>
                            </w:r>
                          </w:p>
                          <w:p w14:paraId="2CAB1598" w14:textId="46038901" w:rsidR="00C9238B" w:rsidRDefault="007879D2" w:rsidP="00C9238B">
                            <w:pPr>
                              <w:pStyle w:val="BodyText"/>
                              <w:spacing w:before="119"/>
                            </w:pPr>
                            <w:r>
                              <w:t>Health Monitoring</w:t>
                            </w:r>
                          </w:p>
                          <w:p w14:paraId="3A683DCA" w14:textId="77777777" w:rsidR="00C9238B" w:rsidRDefault="00C9238B" w:rsidP="00C9238B">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D00DEA" id="Text Box 229" o:spid="_x0000_s1046" type="#_x0000_t202" style="position:absolute;left:0;text-align:left;margin-left:0;margin-top:48.1pt;width:466.55pt;height:48.2pt;z-index:4877475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vKwIAADwEAAAOAAAAZHJzL2Uyb0RvYy54bWysU8GO0zAQvSPxD5bvNE3ULG3UdLV0WYS0&#10;LEgLH+A6TmNhe4ztNilfz9hJuwVuiIs1nrHfzLx5s74dtCJH4bwEU9N8NqdEGA6NNPuafvv68GZJ&#10;iQ/MNEyBETU9CU9vN69frXtbiQI6UI1wBEGMr3pb0y4EW2WZ553QzM/ACoPBFpxmAa9unzWO9Yiu&#10;VVbM5zdZD66xDrjwHr33Y5BuEn7bCh4+t60XgaiaYm0hnS6du3hmmzWr9o7ZTvKpDPYPVWgmDSa9&#10;QN2zwMjByb+gtOQOPLRhxkFn0LaSi9QDdpPP/+jmuWNWpF6QHG8vNPn/B8ufjs/2iyNheAcDDjA1&#10;4e0j8O+eGNh2zOzFnXPQd4I1mDiPlGW99dX0NVLtKx9Bdv0naHDI7BAgAQ2t05EV7JMgOg7gdCFd&#10;DIFwdJarosyXJSUcYzd5kS/SVDJWnX9b58MHAZpEo6YOh5rQ2fHRh1gNq85PYjIPSjYPUql0iUIS&#10;W+XIkaEEGOfChLFLddBY7uhHKc0nMaAbJTO6l2c3pkiSjEgp4W9JlCF9TVdlUaa6DMTsSVlaBpS3&#10;krqmCWvKEbl8b5r0JDCpRhuTKDORG/kcmQ3DbiCyqWmRPkeyd9CckG4Ho5xx/dDowP2kpEcp19T/&#10;ODAnKFEfDY5slS+QUxLSZVG+RSDiriO76wgzHKFqGigZzW1I+xLZNHCHo21lYv2lkqlmlGjiZlqn&#10;uAPX9/TqZek3vwAAAP//AwBQSwMEFAAGAAgAAAAhAA6qNaTcAAAABwEAAA8AAABkcnMvZG93bnJl&#10;di54bWxMj8FOwzAQRO9I/IO1SNyo01SEJsSpEBJISPRA4QPceEmsxusQb9vw9ywnOI5mNPOm3sxh&#10;UCecko9kYLnIQCG10XnqDHy8P92sQSW25OwQCQ18Y4JNc3lR28rFM73hacedkhJKlTXQM4+V1qnt&#10;Mdi0iCOSeJ9xCpZFTp12kz1LeRh0nmWFDtaTLPR2xMce28PuGAxsi5dY+u1tePbruy9uObnD/GrM&#10;9dX8cA+Kcea/MPziCzo0wrSPR3JJDQbkCBsoixyUuOVqtQS1l1iZF6CbWv/nb34AAAD//wMAUEsB&#10;Ai0AFAAGAAgAAAAhALaDOJL+AAAA4QEAABMAAAAAAAAAAAAAAAAAAAAAAFtDb250ZW50X1R5cGVz&#10;XS54bWxQSwECLQAUAAYACAAAACEAOP0h/9YAAACUAQAACwAAAAAAAAAAAAAAAAAvAQAAX3JlbHMv&#10;LnJlbHNQSwECLQAUAAYACAAAACEA2Afv7ysCAAA8BAAADgAAAAAAAAAAAAAAAAAuAgAAZHJzL2Uy&#10;b0RvYy54bWxQSwECLQAUAAYACAAAACEADqo1pNwAAAAHAQAADwAAAAAAAAAAAAAAAACFBAAAZHJz&#10;L2Rvd25yZXYueG1sUEsFBgAAAAAEAAQA8wAAAI4FAAAAAA==&#10;" fillcolor="#dbe5f1 [660]" stroked="f">
                <v:textbox>
                  <w:txbxContent>
                    <w:p w14:paraId="322ABD40" w14:textId="681232D0" w:rsidR="00C9238B" w:rsidRDefault="00C9238B" w:rsidP="00C9238B">
                      <w:pPr>
                        <w:pStyle w:val="Heading5"/>
                        <w:spacing w:before="93"/>
                        <w:ind w:left="0"/>
                      </w:pPr>
                      <w:r>
                        <w:t>WHS</w:t>
                      </w:r>
                      <w:r>
                        <w:rPr>
                          <w:spacing w:val="-5"/>
                        </w:rPr>
                        <w:t xml:space="preserve"> </w:t>
                      </w:r>
                      <w:r>
                        <w:t>Regulation,</w:t>
                      </w:r>
                      <w:r>
                        <w:rPr>
                          <w:spacing w:val="-5"/>
                        </w:rPr>
                        <w:t xml:space="preserve"> </w:t>
                      </w:r>
                      <w:r w:rsidR="007879D2" w:rsidRPr="00891D89">
                        <w:t>Chapter 7, Part 7.1, Division 7.1.6</w:t>
                      </w:r>
                    </w:p>
                    <w:p w14:paraId="2CAB1598" w14:textId="46038901" w:rsidR="00C9238B" w:rsidRDefault="007879D2" w:rsidP="00C9238B">
                      <w:pPr>
                        <w:pStyle w:val="BodyText"/>
                        <w:spacing w:before="119"/>
                      </w:pPr>
                      <w:r>
                        <w:t>Health Monitoring</w:t>
                      </w:r>
                    </w:p>
                    <w:p w14:paraId="3A683DCA" w14:textId="77777777" w:rsidR="00C9238B" w:rsidRDefault="00C9238B" w:rsidP="00C9238B">
                      <w:pPr>
                        <w:shd w:val="clear" w:color="auto" w:fill="DBE5F1" w:themeFill="accent1" w:themeFillTint="33"/>
                      </w:pPr>
                    </w:p>
                  </w:txbxContent>
                </v:textbox>
                <w10:wrap type="square" anchorx="margin"/>
              </v:shape>
            </w:pict>
          </mc:Fallback>
        </mc:AlternateContent>
      </w:r>
      <w:r w:rsidR="00D247E8" w:rsidRPr="00B920FA">
        <w:rPr>
          <w:color w:val="7030A0"/>
          <w:sz w:val="40"/>
          <w:szCs w:val="40"/>
          <w:lang w:val="en-AU"/>
        </w:rPr>
        <w:t xml:space="preserve">Health </w:t>
      </w:r>
      <w:bookmarkEnd w:id="27"/>
      <w:r w:rsidR="00D247E8" w:rsidRPr="00B920FA">
        <w:rPr>
          <w:color w:val="7030A0"/>
          <w:sz w:val="40"/>
          <w:szCs w:val="40"/>
          <w:lang w:val="en-AU"/>
        </w:rPr>
        <w:t>monitoring</w:t>
      </w:r>
      <w:bookmarkEnd w:id="28"/>
    </w:p>
    <w:p w14:paraId="1F94212A" w14:textId="17A34ECB" w:rsidR="006E36BC" w:rsidRPr="00B34DF6" w:rsidRDefault="00D247E8" w:rsidP="007879D2">
      <w:pPr>
        <w:widowControl/>
        <w:autoSpaceDE/>
        <w:autoSpaceDN/>
        <w:spacing w:before="120" w:after="160" w:line="259" w:lineRule="auto"/>
        <w:ind w:right="544"/>
      </w:pPr>
      <w:r w:rsidRPr="00B34DF6">
        <w:t>Health monitoring is the monitoring of a person’s health to identify changes in their health status as a result of exposure to certain substances. Health monitoring is important for workers who work with material</w:t>
      </w:r>
      <w:r w:rsidR="00BC202C" w:rsidRPr="00B34DF6">
        <w:t>s</w:t>
      </w:r>
      <w:r w:rsidRPr="00B34DF6">
        <w:t xml:space="preserve"> containing crystalline silica because </w:t>
      </w:r>
      <w:r w:rsidR="00BC202C" w:rsidRPr="00B34DF6">
        <w:t>exposure</w:t>
      </w:r>
      <w:r w:rsidRPr="00B34DF6">
        <w:t xml:space="preserve"> poses a significant risk to their health.</w:t>
      </w:r>
    </w:p>
    <w:p w14:paraId="10C90ADF" w14:textId="19893DFA" w:rsidR="006E36BC" w:rsidRPr="00B34DF6" w:rsidRDefault="00D247E8" w:rsidP="00C82F22">
      <w:pPr>
        <w:widowControl/>
        <w:autoSpaceDE/>
        <w:autoSpaceDN/>
        <w:spacing w:after="160" w:line="259" w:lineRule="auto"/>
        <w:ind w:right="544"/>
      </w:pPr>
      <w:r w:rsidRPr="00B34DF6">
        <w:t>Health monitoring for workers exposed to crystalline silica</w:t>
      </w:r>
      <w:r w:rsidR="00334904" w:rsidRPr="00B34DF6">
        <w:t xml:space="preserve"> material</w:t>
      </w:r>
      <w:r w:rsidRPr="00B34DF6">
        <w:t xml:space="preserve"> primarily involves screening the changes in a worker’s body that may indicate the development of silica related-injury, illness or disease. Health monitoring is necessary to:</w:t>
      </w:r>
    </w:p>
    <w:p w14:paraId="0BB2D2D9"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detect</w:t>
      </w:r>
      <w:r>
        <w:rPr>
          <w:spacing w:val="-1"/>
        </w:rPr>
        <w:t xml:space="preserve"> </w:t>
      </w:r>
      <w:r w:rsidRPr="00915F17">
        <w:rPr>
          <w:lang w:val="en-AU"/>
        </w:rPr>
        <w:t>the</w:t>
      </w:r>
      <w:r>
        <w:rPr>
          <w:spacing w:val="-3"/>
        </w:rPr>
        <w:t xml:space="preserve"> </w:t>
      </w:r>
      <w:r>
        <w:t>early</w:t>
      </w:r>
      <w:r>
        <w:rPr>
          <w:spacing w:val="-2"/>
        </w:rPr>
        <w:t xml:space="preserve"> </w:t>
      </w:r>
      <w:r>
        <w:t>signs</w:t>
      </w:r>
      <w:r>
        <w:rPr>
          <w:spacing w:val="-2"/>
        </w:rPr>
        <w:t xml:space="preserve"> </w:t>
      </w:r>
      <w:r>
        <w:t>of</w:t>
      </w:r>
      <w:r>
        <w:rPr>
          <w:spacing w:val="-4"/>
        </w:rPr>
        <w:t xml:space="preserve"> </w:t>
      </w:r>
      <w:r w:rsidRPr="00191299">
        <w:rPr>
          <w:spacing w:val="-3"/>
        </w:rPr>
        <w:t>adverse health effects</w:t>
      </w:r>
    </w:p>
    <w:p w14:paraId="664F8D65" w14:textId="489D3121"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help </w:t>
      </w:r>
      <w:r w:rsidRPr="00915F17">
        <w:rPr>
          <w:lang w:val="en-AU"/>
        </w:rPr>
        <w:t>identify</w:t>
      </w:r>
      <w:r w:rsidRPr="00191299">
        <w:rPr>
          <w:spacing w:val="-3"/>
        </w:rPr>
        <w:t xml:space="preserve"> control measures that are not working</w:t>
      </w:r>
      <w:r>
        <w:rPr>
          <w:spacing w:val="-3"/>
        </w:rPr>
        <w:t xml:space="preserve"> </w:t>
      </w:r>
      <w:r w:rsidRPr="00191299">
        <w:rPr>
          <w:spacing w:val="-3"/>
        </w:rPr>
        <w:t>effectively</w:t>
      </w:r>
      <w:r w:rsidR="005D5535" w:rsidRPr="00191299">
        <w:rPr>
          <w:spacing w:val="-3"/>
        </w:rPr>
        <w:t>;</w:t>
      </w:r>
      <w:r w:rsidRPr="00191299">
        <w:rPr>
          <w:spacing w:val="-3"/>
        </w:rPr>
        <w:t xml:space="preserve"> and</w:t>
      </w:r>
    </w:p>
    <w:p w14:paraId="621C67B8" w14:textId="1E5C1DE6" w:rsidR="006E36BC" w:rsidRPr="005C7EC3"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assist</w:t>
      </w:r>
      <w:r>
        <w:rPr>
          <w:spacing w:val="-3"/>
        </w:rPr>
        <w:t xml:space="preserve"> </w:t>
      </w:r>
      <w:r w:rsidRPr="00191299">
        <w:rPr>
          <w:spacing w:val="-3"/>
        </w:rPr>
        <w:t>in protecting workers from</w:t>
      </w:r>
      <w:r>
        <w:rPr>
          <w:spacing w:val="-2"/>
        </w:rPr>
        <w:t xml:space="preserve"> </w:t>
      </w:r>
      <w:r>
        <w:t>the</w:t>
      </w:r>
      <w:r>
        <w:rPr>
          <w:spacing w:val="-4"/>
        </w:rPr>
        <w:t xml:space="preserve"> </w:t>
      </w:r>
      <w:r>
        <w:t>risk</w:t>
      </w:r>
      <w:r>
        <w:rPr>
          <w:spacing w:val="-2"/>
        </w:rPr>
        <w:t xml:space="preserve"> </w:t>
      </w:r>
      <w:r>
        <w:t>of</w:t>
      </w:r>
      <w:r>
        <w:rPr>
          <w:spacing w:val="-2"/>
        </w:rPr>
        <w:t xml:space="preserve"> </w:t>
      </w:r>
      <w:r>
        <w:t>exposure</w:t>
      </w:r>
      <w:r>
        <w:rPr>
          <w:spacing w:val="-5"/>
        </w:rPr>
        <w:t xml:space="preserve"> </w:t>
      </w:r>
      <w:r>
        <w:t>to</w:t>
      </w:r>
      <w:r>
        <w:rPr>
          <w:spacing w:val="-4"/>
        </w:rPr>
        <w:t xml:space="preserve"> </w:t>
      </w:r>
      <w:r>
        <w:t>silica</w:t>
      </w:r>
      <w:r>
        <w:rPr>
          <w:spacing w:val="-2"/>
        </w:rPr>
        <w:t xml:space="preserve"> dust.</w:t>
      </w:r>
      <w:r w:rsidR="0010522E">
        <w:rPr>
          <w:spacing w:val="-2"/>
        </w:rPr>
        <w:br/>
      </w:r>
    </w:p>
    <w:p w14:paraId="76C3DD26" w14:textId="3A114F43" w:rsidR="006E36BC" w:rsidRDefault="00D247E8" w:rsidP="00C82F22">
      <w:pPr>
        <w:widowControl/>
        <w:autoSpaceDE/>
        <w:autoSpaceDN/>
        <w:spacing w:after="160" w:line="259" w:lineRule="auto"/>
        <w:ind w:right="544"/>
      </w:pPr>
      <w:r>
        <w:t>More</w:t>
      </w:r>
      <w:r w:rsidRPr="00B34DF6">
        <w:t xml:space="preserve"> </w:t>
      </w:r>
      <w:r>
        <w:t>information</w:t>
      </w:r>
      <w:r w:rsidRPr="00B34DF6">
        <w:t xml:space="preserve"> </w:t>
      </w:r>
      <w:r>
        <w:t>about</w:t>
      </w:r>
      <w:r w:rsidRPr="00B34DF6">
        <w:t xml:space="preserve"> </w:t>
      </w:r>
      <w:r>
        <w:t>what ‘</w:t>
      </w:r>
      <w:r w:rsidRPr="00B34DF6">
        <w:t xml:space="preserve">significant </w:t>
      </w:r>
      <w:r>
        <w:t>risk’</w:t>
      </w:r>
      <w:r w:rsidRPr="00B34DF6">
        <w:t xml:space="preserve"> </w:t>
      </w:r>
      <w:r>
        <w:t>means can</w:t>
      </w:r>
      <w:r w:rsidRPr="00B34DF6">
        <w:t xml:space="preserve"> </w:t>
      </w:r>
      <w:r>
        <w:t>be</w:t>
      </w:r>
      <w:r w:rsidRPr="00B34DF6">
        <w:t xml:space="preserve"> </w:t>
      </w:r>
      <w:r>
        <w:t>found</w:t>
      </w:r>
      <w:r w:rsidRPr="00B34DF6">
        <w:t xml:space="preserve"> </w:t>
      </w:r>
      <w:r>
        <w:t>in</w:t>
      </w:r>
      <w:r w:rsidRPr="00B34DF6">
        <w:t xml:space="preserve"> </w:t>
      </w:r>
      <w:r>
        <w:t>the</w:t>
      </w:r>
      <w:r w:rsidRPr="00B34DF6">
        <w:t xml:space="preserve"> </w:t>
      </w:r>
      <w:hyperlink r:id="rId62" w:history="1">
        <w:r w:rsidRPr="00B32543">
          <w:rPr>
            <w:rStyle w:val="Hyperlink"/>
          </w:rPr>
          <w:t>Health</w:t>
        </w:r>
        <w:r w:rsidRPr="00B32543">
          <w:rPr>
            <w:rStyle w:val="Hyperlink"/>
            <w:spacing w:val="-2"/>
          </w:rPr>
          <w:t xml:space="preserve"> </w:t>
        </w:r>
        <w:r w:rsidRPr="00B32543">
          <w:rPr>
            <w:rStyle w:val="Hyperlink"/>
          </w:rPr>
          <w:t>monitoring for persons conducting a business or undertaking guide.</w:t>
        </w:r>
      </w:hyperlink>
    </w:p>
    <w:p w14:paraId="5307FCCE" w14:textId="77777777" w:rsidR="006E36BC" w:rsidRDefault="00D247E8" w:rsidP="00DF2B4E">
      <w:pPr>
        <w:pStyle w:val="Heading3"/>
        <w:spacing w:before="166"/>
        <w:ind w:left="0"/>
      </w:pPr>
      <w:r>
        <w:rPr>
          <w:color w:val="7E7E7E"/>
        </w:rPr>
        <w:t>WHEN TO</w:t>
      </w:r>
      <w:r>
        <w:rPr>
          <w:color w:val="7E7E7E"/>
          <w:spacing w:val="-3"/>
        </w:rPr>
        <w:t xml:space="preserve"> </w:t>
      </w:r>
      <w:r>
        <w:rPr>
          <w:color w:val="7E7E7E"/>
        </w:rPr>
        <w:t>PROVIDE</w:t>
      </w:r>
      <w:r>
        <w:rPr>
          <w:color w:val="7E7E7E"/>
          <w:spacing w:val="-3"/>
        </w:rPr>
        <w:t xml:space="preserve"> </w:t>
      </w:r>
      <w:r>
        <w:rPr>
          <w:color w:val="7E7E7E"/>
        </w:rPr>
        <w:t>HEALTH</w:t>
      </w:r>
      <w:r>
        <w:rPr>
          <w:color w:val="7E7E7E"/>
          <w:spacing w:val="1"/>
        </w:rPr>
        <w:t xml:space="preserve"> </w:t>
      </w:r>
      <w:r>
        <w:rPr>
          <w:color w:val="7E7E7E"/>
          <w:spacing w:val="-2"/>
        </w:rPr>
        <w:t>MONITORING</w:t>
      </w:r>
    </w:p>
    <w:p w14:paraId="6D52411E" w14:textId="33D30555" w:rsidR="00417AD3" w:rsidRDefault="00417AD3" w:rsidP="007879D2">
      <w:pPr>
        <w:widowControl/>
        <w:autoSpaceDE/>
        <w:autoSpaceDN/>
        <w:spacing w:before="120" w:after="160" w:line="259" w:lineRule="auto"/>
        <w:ind w:right="544"/>
      </w:pPr>
      <w:r>
        <w:t>The WHS Regulation provide that a</w:t>
      </w:r>
      <w:r w:rsidR="00D247E8" w:rsidRPr="00B34DF6">
        <w:t xml:space="preserve"> </w:t>
      </w:r>
      <w:r w:rsidR="00D247E8">
        <w:t>PCBU</w:t>
      </w:r>
      <w:r w:rsidR="00D247E8" w:rsidRPr="00B34DF6">
        <w:t xml:space="preserve"> </w:t>
      </w:r>
      <w:r w:rsidR="00D247E8">
        <w:t>must organise</w:t>
      </w:r>
      <w:r w:rsidR="00D247E8" w:rsidRPr="00B34DF6">
        <w:t xml:space="preserve"> </w:t>
      </w:r>
      <w:r w:rsidR="00D247E8">
        <w:t>and pay</w:t>
      </w:r>
      <w:r w:rsidR="00D247E8" w:rsidRPr="00B34DF6">
        <w:t xml:space="preserve"> </w:t>
      </w:r>
      <w:r w:rsidR="00D247E8">
        <w:t>for</w:t>
      </w:r>
      <w:r w:rsidR="00D247E8" w:rsidRPr="00B34DF6">
        <w:t xml:space="preserve"> </w:t>
      </w:r>
      <w:r w:rsidR="00D247E8">
        <w:t>health</w:t>
      </w:r>
      <w:r w:rsidR="00D247E8" w:rsidRPr="00B34DF6">
        <w:t xml:space="preserve"> </w:t>
      </w:r>
      <w:r w:rsidR="00D247E8">
        <w:t>monitoring</w:t>
      </w:r>
      <w:r w:rsidR="00D247E8" w:rsidRPr="00B34DF6">
        <w:t xml:space="preserve"> </w:t>
      </w:r>
      <w:r w:rsidR="00D247E8">
        <w:t>where</w:t>
      </w:r>
      <w:r w:rsidR="00D247E8" w:rsidRPr="00B34DF6">
        <w:t xml:space="preserve"> </w:t>
      </w:r>
      <w:r w:rsidR="00D247E8">
        <w:t>there</w:t>
      </w:r>
      <w:r w:rsidR="00D247E8" w:rsidRPr="00B34DF6">
        <w:t xml:space="preserve"> </w:t>
      </w:r>
      <w:r w:rsidR="00D247E8">
        <w:t>is a</w:t>
      </w:r>
      <w:r w:rsidR="00D247E8" w:rsidRPr="00B34DF6">
        <w:t xml:space="preserve"> </w:t>
      </w:r>
      <w:r w:rsidR="00D247E8">
        <w:t>significant</w:t>
      </w:r>
      <w:r w:rsidR="00D247E8" w:rsidRPr="00B34DF6">
        <w:t xml:space="preserve"> </w:t>
      </w:r>
      <w:r w:rsidR="00D247E8">
        <w:t>risk</w:t>
      </w:r>
      <w:r w:rsidR="00D247E8" w:rsidRPr="00B34DF6">
        <w:t xml:space="preserve"> </w:t>
      </w:r>
      <w:r w:rsidR="00D247E8">
        <w:t>to</w:t>
      </w:r>
      <w:r w:rsidR="00D247E8" w:rsidRPr="00B34DF6">
        <w:t xml:space="preserve"> </w:t>
      </w:r>
      <w:r w:rsidR="00D247E8">
        <w:t>the health of their workers</w:t>
      </w:r>
      <w:r>
        <w:t xml:space="preserve"> because the worker is carrying out ongoing work at a workplace and exposed to hazardous chemicals because of that </w:t>
      </w:r>
      <w:r w:rsidRPr="00B34DF6">
        <w:t xml:space="preserve">work. Crystalline silica </w:t>
      </w:r>
      <w:r w:rsidR="00C659EB" w:rsidRPr="00B34DF6">
        <w:t>is an identified hazardous chemical for the purposes of health monitoring and poses a significant risk to the health of workers.</w:t>
      </w:r>
      <w:r w:rsidR="00C659EB">
        <w:t xml:space="preserve"> </w:t>
      </w:r>
    </w:p>
    <w:p w14:paraId="1659549B" w14:textId="77777777" w:rsidR="003860CF" w:rsidRPr="00B34DF6" w:rsidRDefault="003860CF" w:rsidP="00C82F22">
      <w:pPr>
        <w:widowControl/>
        <w:autoSpaceDE/>
        <w:autoSpaceDN/>
        <w:spacing w:after="160" w:line="259" w:lineRule="auto"/>
        <w:ind w:right="544"/>
      </w:pPr>
      <w:r w:rsidRPr="00B34DF6">
        <w:t xml:space="preserve">A significant risk to the health will exist for any worker who is regularly or repeatedly present in a workplace where work with material or product containing crystalline silica is performed that produces silica dust. As such, a PCBU must provide and pay for health monitoring for all workers involved in work with crystalline silica material.  </w:t>
      </w:r>
    </w:p>
    <w:p w14:paraId="6234BEC2" w14:textId="1A38F79B" w:rsidR="006E36BC" w:rsidRPr="00B34DF6" w:rsidRDefault="00D247E8" w:rsidP="00C82F22">
      <w:pPr>
        <w:widowControl/>
        <w:autoSpaceDE/>
        <w:autoSpaceDN/>
        <w:spacing w:after="160" w:line="259" w:lineRule="auto"/>
        <w:ind w:right="544"/>
      </w:pPr>
      <w:r w:rsidRPr="00B34DF6">
        <w:t>Examples of workers that the PCBU should provide health monitoring for include:</w:t>
      </w:r>
    </w:p>
    <w:p w14:paraId="1C871276"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915F17">
        <w:rPr>
          <w:lang w:val="en-AU"/>
        </w:rPr>
        <w:t>shapers</w:t>
      </w:r>
    </w:p>
    <w:p w14:paraId="04DC079F" w14:textId="2FE2F04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machine operators </w:t>
      </w:r>
      <w:r w:rsidRPr="00915F17">
        <w:rPr>
          <w:lang w:val="en-AU"/>
        </w:rPr>
        <w:t>including</w:t>
      </w:r>
      <w:r w:rsidRPr="00191299">
        <w:rPr>
          <w:spacing w:val="-3"/>
        </w:rPr>
        <w:t xml:space="preserve"> saw operators</w:t>
      </w:r>
    </w:p>
    <w:p w14:paraId="081D0E92" w14:textId="62B3297A"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finishers</w:t>
      </w:r>
    </w:p>
    <w:p w14:paraId="5DC4A62B" w14:textId="167FA9E9"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polishers</w:t>
      </w:r>
      <w:r w:rsidR="005D5535" w:rsidRPr="00191299">
        <w:rPr>
          <w:spacing w:val="-3"/>
        </w:rPr>
        <w:t>;</w:t>
      </w:r>
      <w:r w:rsidRPr="00191299">
        <w:rPr>
          <w:spacing w:val="-3"/>
        </w:rPr>
        <w:t xml:space="preserve"> and</w:t>
      </w:r>
    </w:p>
    <w:p w14:paraId="5C27A320" w14:textId="45F5D6C0" w:rsidR="006E36BC" w:rsidRPr="00193E71"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labourers</w:t>
      </w:r>
      <w:r>
        <w:rPr>
          <w:spacing w:val="-3"/>
        </w:rPr>
        <w:t xml:space="preserve"> </w:t>
      </w:r>
      <w:r>
        <w:t>and</w:t>
      </w:r>
      <w:r>
        <w:rPr>
          <w:spacing w:val="-5"/>
        </w:rPr>
        <w:t xml:space="preserve"> </w:t>
      </w:r>
      <w:r>
        <w:t>supervisors</w:t>
      </w:r>
      <w:r>
        <w:rPr>
          <w:spacing w:val="-3"/>
        </w:rPr>
        <w:t xml:space="preserve"> </w:t>
      </w:r>
      <w:r>
        <w:t>involved</w:t>
      </w:r>
      <w:r>
        <w:rPr>
          <w:spacing w:val="-3"/>
        </w:rPr>
        <w:t xml:space="preserve"> </w:t>
      </w:r>
      <w:r>
        <w:t>in</w:t>
      </w:r>
      <w:r>
        <w:rPr>
          <w:spacing w:val="-5"/>
        </w:rPr>
        <w:t xml:space="preserve"> </w:t>
      </w:r>
      <w:r>
        <w:t>the</w:t>
      </w:r>
      <w:r>
        <w:rPr>
          <w:spacing w:val="-5"/>
        </w:rPr>
        <w:t xml:space="preserve"> </w:t>
      </w:r>
      <w:r>
        <w:t>fabrication</w:t>
      </w:r>
      <w:r>
        <w:rPr>
          <w:spacing w:val="-3"/>
        </w:rPr>
        <w:t xml:space="preserve"> </w:t>
      </w:r>
      <w:r>
        <w:t>or</w:t>
      </w:r>
      <w:r>
        <w:rPr>
          <w:spacing w:val="-3"/>
        </w:rPr>
        <w:t xml:space="preserve"> </w:t>
      </w:r>
      <w:r w:rsidR="00B15E52">
        <w:rPr>
          <w:spacing w:val="-3"/>
        </w:rPr>
        <w:t xml:space="preserve">installing or </w:t>
      </w:r>
      <w:r w:rsidR="00CC455E">
        <w:t>processing</w:t>
      </w:r>
      <w:r w:rsidR="00CC455E">
        <w:rPr>
          <w:spacing w:val="-3"/>
        </w:rPr>
        <w:t xml:space="preserve"> </w:t>
      </w:r>
      <w:r>
        <w:t>of</w:t>
      </w:r>
      <w:r>
        <w:rPr>
          <w:spacing w:val="-3"/>
        </w:rPr>
        <w:t xml:space="preserve"> </w:t>
      </w:r>
      <w:r w:rsidR="00334904">
        <w:rPr>
          <w:spacing w:val="-2"/>
        </w:rPr>
        <w:t>crystalline silica material</w:t>
      </w:r>
      <w:r>
        <w:rPr>
          <w:spacing w:val="-2"/>
        </w:rPr>
        <w:t>.</w:t>
      </w:r>
    </w:p>
    <w:p w14:paraId="386FD516" w14:textId="77777777" w:rsidR="00193E71" w:rsidRPr="004B2331" w:rsidRDefault="00193E71" w:rsidP="00DF2B4E">
      <w:pPr>
        <w:pStyle w:val="BodyText"/>
        <w:ind w:left="720" w:right="453"/>
        <w:rPr>
          <w:rFonts w:ascii="Symbol" w:hAnsi="Symbol"/>
        </w:rPr>
      </w:pPr>
    </w:p>
    <w:p w14:paraId="6283958E" w14:textId="4EF3C749" w:rsidR="00C659EB" w:rsidRPr="00B34DF6" w:rsidRDefault="00D247E8" w:rsidP="005B3AB7">
      <w:pPr>
        <w:widowControl/>
        <w:autoSpaceDE/>
        <w:autoSpaceDN/>
        <w:spacing w:before="60" w:after="160" w:line="259" w:lineRule="auto"/>
        <w:ind w:right="544"/>
      </w:pPr>
      <w:r w:rsidRPr="00B34DF6">
        <w:t xml:space="preserve">In addition to when a PCBU must provide and pay for health monitoring, a PCBU should also consider providing health monitoring to other workers who might be exposed to silica dust. This includes workers who are exposed to dust while cleaning work areas or equipment, maintenance workers, salespeople, or those who perform administrative work in the vicinity of </w:t>
      </w:r>
      <w:r w:rsidR="005D5535" w:rsidRPr="00B34DF6">
        <w:lastRenderedPageBreak/>
        <w:t>work involving crystalline silica material</w:t>
      </w:r>
      <w:r w:rsidRPr="00B34DF6">
        <w:t>.</w:t>
      </w:r>
      <w:r w:rsidR="00C659EB" w:rsidRPr="00B34DF6">
        <w:t xml:space="preserve"> The health based recommended standard for respirable crystalline silica is 0.02 mg/m3 over an eight-hour time weighted average</w:t>
      </w:r>
      <w:r w:rsidR="00C659EB" w:rsidRPr="00B34DF6">
        <w:rPr>
          <w:vertAlign w:val="superscript"/>
        </w:rPr>
        <w:footnoteReference w:id="12"/>
      </w:r>
      <w:r w:rsidR="00C659EB" w:rsidRPr="00B34DF6">
        <w:t>. Unless a PCBU undertakes consistent and regular air monitoring to ensure that the health based recommended standard for respirable crystalline silica is not exceed for all workers it is likely that there is a significant risk to health.</w:t>
      </w:r>
    </w:p>
    <w:p w14:paraId="4BBD846B" w14:textId="77777777" w:rsidR="006E36BC" w:rsidRPr="00B34DF6" w:rsidRDefault="00D247E8" w:rsidP="00C82F22">
      <w:pPr>
        <w:widowControl/>
        <w:autoSpaceDE/>
        <w:autoSpaceDN/>
        <w:spacing w:after="160" w:line="259" w:lineRule="auto"/>
        <w:ind w:right="544"/>
      </w:pPr>
      <w:r w:rsidRPr="00B34DF6">
        <w:t>A PCBU should provide health monitoring before a worker starts work to establish a baseline from which changes can be detected (unless the worker has participated in health monitoring within the previous two years and the results of the tests are available). From the initial health monitoring date, a worker’s health should then be monitored at least annually.</w:t>
      </w:r>
    </w:p>
    <w:p w14:paraId="4FEBDD99" w14:textId="60E1B050" w:rsidR="00EE0688" w:rsidRPr="00B34DF6" w:rsidRDefault="00D247E8" w:rsidP="00C82F22">
      <w:pPr>
        <w:widowControl/>
        <w:autoSpaceDE/>
        <w:autoSpaceDN/>
        <w:spacing w:after="160" w:line="259" w:lineRule="auto"/>
        <w:ind w:right="544"/>
      </w:pPr>
      <w:r w:rsidRPr="00B34DF6">
        <w:t>At the end of a worker’s time working with material containing crystalline silica, for example, before retirement or before the worker’s duties change permanently, a final medical examination should be carried out by the registered medical practitioner carrying out or supervising the health monitoring.</w:t>
      </w:r>
    </w:p>
    <w:p w14:paraId="0D6A009D" w14:textId="3ADFB97C" w:rsidR="00EE0688" w:rsidRPr="00B34DF6" w:rsidRDefault="00EE0688" w:rsidP="00C82F22">
      <w:pPr>
        <w:widowControl/>
        <w:autoSpaceDE/>
        <w:autoSpaceDN/>
        <w:spacing w:after="160" w:line="259" w:lineRule="auto"/>
        <w:ind w:right="544"/>
      </w:pPr>
      <w:r w:rsidRPr="00B34DF6">
        <w:t>If two or more PCBUs have a duty to provide health monitoring for a worker</w:t>
      </w:r>
      <w:r w:rsidR="00943D62">
        <w:t>,</w:t>
      </w:r>
      <w:r w:rsidRPr="00B34DF6">
        <w:t xml:space="preserve"> they should consult with each other to ensure that arrangements are made to commission the health monitoring and agree on the costs of the health monitoring.</w:t>
      </w:r>
    </w:p>
    <w:p w14:paraId="5F0039F5" w14:textId="237FA42A" w:rsidR="006E36BC" w:rsidRPr="00995B70" w:rsidRDefault="0004578A" w:rsidP="00995B70">
      <w:pPr>
        <w:widowControl/>
        <w:autoSpaceDE/>
        <w:autoSpaceDN/>
        <w:spacing w:after="160" w:line="259" w:lineRule="auto"/>
        <w:ind w:right="544"/>
      </w:pPr>
      <w:r w:rsidRPr="0004578A">
        <w:rPr>
          <w:b/>
          <w:bCs/>
        </w:rPr>
        <w:t>Note</w:t>
      </w:r>
      <w:r w:rsidRPr="0004578A">
        <w:t>: As workers may work for multiple PCBUs it is important to consider when they last participated in workplace health monitoring and consult with a registered medical practitioner with experience in health monitoring to avoid them being exposed to excessive radiation.</w:t>
      </w:r>
    </w:p>
    <w:p w14:paraId="26BC591A" w14:textId="77777777" w:rsidR="006E36BC" w:rsidRDefault="00D247E8" w:rsidP="00DF2B4E">
      <w:pPr>
        <w:pStyle w:val="Heading3"/>
        <w:spacing w:before="64"/>
        <w:ind w:left="0"/>
      </w:pPr>
      <w:r>
        <w:rPr>
          <w:color w:val="7E7E7E"/>
        </w:rPr>
        <w:t>PARTICIPATION</w:t>
      </w:r>
      <w:r>
        <w:rPr>
          <w:color w:val="7E7E7E"/>
          <w:spacing w:val="-3"/>
        </w:rPr>
        <w:t xml:space="preserve"> </w:t>
      </w:r>
      <w:r>
        <w:rPr>
          <w:color w:val="7E7E7E"/>
        </w:rPr>
        <w:t>IN</w:t>
      </w:r>
      <w:r>
        <w:rPr>
          <w:color w:val="7E7E7E"/>
          <w:spacing w:val="-1"/>
        </w:rPr>
        <w:t xml:space="preserve"> </w:t>
      </w:r>
      <w:r>
        <w:rPr>
          <w:color w:val="7E7E7E"/>
        </w:rPr>
        <w:t>HEALTH</w:t>
      </w:r>
      <w:r>
        <w:rPr>
          <w:color w:val="7E7E7E"/>
          <w:spacing w:val="-2"/>
        </w:rPr>
        <w:t xml:space="preserve"> MONITORING</w:t>
      </w:r>
    </w:p>
    <w:p w14:paraId="22B2FFE8" w14:textId="77777777" w:rsidR="006E36BC" w:rsidRPr="00B34DF6" w:rsidRDefault="00D247E8" w:rsidP="007879D2">
      <w:pPr>
        <w:widowControl/>
        <w:autoSpaceDE/>
        <w:autoSpaceDN/>
        <w:spacing w:before="120" w:after="160" w:line="259" w:lineRule="auto"/>
        <w:ind w:right="544"/>
      </w:pPr>
      <w:r w:rsidRPr="00B34DF6">
        <w:t>Some workers may be reluctant to participate in health monitoring. This may be due to anxiety about the testing and medical results or the impact the results may have on their job, or both.</w:t>
      </w:r>
    </w:p>
    <w:p w14:paraId="4810295E" w14:textId="12EA2EBE" w:rsidR="006E36BC" w:rsidRPr="00B34DF6" w:rsidRDefault="00D247E8" w:rsidP="00C82F22">
      <w:pPr>
        <w:widowControl/>
        <w:autoSpaceDE/>
        <w:autoSpaceDN/>
        <w:spacing w:after="160" w:line="259" w:lineRule="auto"/>
        <w:ind w:right="544"/>
      </w:pPr>
      <w:r w:rsidRPr="00B34DF6">
        <w:t xml:space="preserve">Under the WHS Regulation, a PCBU has a duty to provide health monitoring to workers where they conduct ongoing work at a workplace generating silica dust and there is a significant risk to their health because of exposure to </w:t>
      </w:r>
      <w:r w:rsidR="00B75369" w:rsidRPr="00B34DF6">
        <w:t xml:space="preserve">that </w:t>
      </w:r>
      <w:r w:rsidRPr="00B34DF6">
        <w:t>dust. If a worker refuses to participate in health monitoring, a PCBU should first try the steps outlined below. If the worker still refuses health monitoring, a PCBU may take action to meet their duties under the WHS laws by removing the worker from the task or role that involves exposure to silica dust.</w:t>
      </w:r>
    </w:p>
    <w:p w14:paraId="2F0FDCEE" w14:textId="77777777" w:rsidR="006E36BC" w:rsidRPr="00B34DF6" w:rsidRDefault="00D247E8" w:rsidP="00C82F22">
      <w:pPr>
        <w:widowControl/>
        <w:autoSpaceDE/>
        <w:autoSpaceDN/>
        <w:spacing w:after="160" w:line="259" w:lineRule="auto"/>
        <w:ind w:right="544"/>
      </w:pPr>
      <w:r w:rsidRPr="00B34DF6">
        <w:t>When considering the removal of a worker from the task or role, the PCBU should seek appropriate advice to ensure any action taken is consistent with other workplace laws.</w:t>
      </w:r>
    </w:p>
    <w:p w14:paraId="0E9B71E0" w14:textId="77777777" w:rsidR="006E36BC" w:rsidRPr="00B34DF6" w:rsidRDefault="00D247E8" w:rsidP="00C82F22">
      <w:pPr>
        <w:widowControl/>
        <w:autoSpaceDE/>
        <w:autoSpaceDN/>
        <w:spacing w:after="160" w:line="259" w:lineRule="auto"/>
        <w:ind w:right="544"/>
      </w:pPr>
      <w:r w:rsidRPr="00B34DF6">
        <w:t>A PCBU should encourage workers to participate and provide them with information and training on the purpose of health monitoring. Early detection of health effects can lead to an early diagnosis or treatment and prevent more serious and life-threatening conditions from developing.</w:t>
      </w:r>
    </w:p>
    <w:p w14:paraId="7C6C68ED" w14:textId="77777777" w:rsidR="006E36BC" w:rsidRPr="005C7EC3" w:rsidRDefault="00D247E8" w:rsidP="00C82F22">
      <w:pPr>
        <w:widowControl/>
        <w:autoSpaceDE/>
        <w:autoSpaceDN/>
        <w:spacing w:after="160" w:line="259" w:lineRule="auto"/>
        <w:ind w:right="544"/>
        <w:rPr>
          <w:spacing w:val="-6"/>
        </w:rPr>
      </w:pPr>
      <w:r w:rsidRPr="00B34DF6">
        <w:t>Supporting a worker in these circumstances can be achieved</w:t>
      </w:r>
      <w:r w:rsidRPr="005C7EC3">
        <w:rPr>
          <w:spacing w:val="-6"/>
        </w:rPr>
        <w:t xml:space="preserve"> by:</w:t>
      </w:r>
    </w:p>
    <w:p w14:paraId="7FAC2982"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ensuring</w:t>
      </w:r>
      <w:r>
        <w:rPr>
          <w:spacing w:val="-4"/>
        </w:rPr>
        <w:t xml:space="preserve"> </w:t>
      </w:r>
      <w:r w:rsidRPr="00191299">
        <w:rPr>
          <w:spacing w:val="-3"/>
        </w:rPr>
        <w:t>they know how health</w:t>
      </w:r>
      <w:r>
        <w:rPr>
          <w:spacing w:val="-3"/>
        </w:rPr>
        <w:t xml:space="preserve"> </w:t>
      </w:r>
      <w:r w:rsidRPr="00191299">
        <w:rPr>
          <w:spacing w:val="-3"/>
        </w:rPr>
        <w:t>monitoring will benefit</w:t>
      </w:r>
      <w:r>
        <w:rPr>
          <w:spacing w:val="-3"/>
        </w:rPr>
        <w:t xml:space="preserve"> </w:t>
      </w:r>
      <w:r w:rsidRPr="00191299">
        <w:rPr>
          <w:spacing w:val="-3"/>
        </w:rPr>
        <w:t>them</w:t>
      </w:r>
    </w:p>
    <w:p w14:paraId="0AC1630E"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making the process easy for them to follow</w:t>
      </w:r>
    </w:p>
    <w:p w14:paraId="3801C942" w14:textId="3D0FF9CD"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providing interpreters for workers </w:t>
      </w:r>
      <w:r w:rsidRPr="00915F17">
        <w:rPr>
          <w:lang w:val="en-AU"/>
        </w:rPr>
        <w:t>where</w:t>
      </w:r>
      <w:r w:rsidRPr="00191299">
        <w:rPr>
          <w:spacing w:val="-3"/>
        </w:rPr>
        <w:t xml:space="preserve"> English</w:t>
      </w:r>
      <w:r>
        <w:rPr>
          <w:spacing w:val="-3"/>
        </w:rPr>
        <w:t xml:space="preserve"> </w:t>
      </w:r>
      <w:r w:rsidRPr="00191299">
        <w:rPr>
          <w:spacing w:val="-3"/>
        </w:rPr>
        <w:t>is not their</w:t>
      </w:r>
      <w:r>
        <w:rPr>
          <w:spacing w:val="-3"/>
        </w:rPr>
        <w:t xml:space="preserve"> </w:t>
      </w:r>
      <w:r w:rsidRPr="00191299">
        <w:rPr>
          <w:spacing w:val="-3"/>
        </w:rPr>
        <w:t>first</w:t>
      </w:r>
      <w:r>
        <w:rPr>
          <w:spacing w:val="-3"/>
        </w:rPr>
        <w:t xml:space="preserve"> </w:t>
      </w:r>
      <w:r w:rsidRPr="00191299">
        <w:rPr>
          <w:spacing w:val="-3"/>
        </w:rPr>
        <w:t>language</w:t>
      </w:r>
      <w:r w:rsidR="005D5535" w:rsidRPr="00191299">
        <w:rPr>
          <w:spacing w:val="-3"/>
        </w:rPr>
        <w:t>;</w:t>
      </w:r>
      <w:r w:rsidRPr="00191299">
        <w:rPr>
          <w:spacing w:val="-3"/>
        </w:rPr>
        <w:t xml:space="preserve"> and</w:t>
      </w:r>
    </w:p>
    <w:p w14:paraId="3792B328" w14:textId="77777777" w:rsidR="006E36BC" w:rsidRDefault="00D247E8" w:rsidP="005B3AB7">
      <w:pPr>
        <w:pStyle w:val="ListParagraph"/>
        <w:numPr>
          <w:ilvl w:val="0"/>
          <w:numId w:val="22"/>
        </w:numPr>
        <w:spacing w:before="240" w:after="120" w:line="240" w:lineRule="auto"/>
        <w:ind w:left="714" w:right="227" w:hanging="357"/>
        <w:contextualSpacing/>
        <w:rPr>
          <w:rFonts w:ascii="Symbol" w:hAnsi="Symbol"/>
        </w:rPr>
      </w:pPr>
      <w:r w:rsidRPr="00191299">
        <w:rPr>
          <w:spacing w:val="-3"/>
        </w:rPr>
        <w:t>reminding them</w:t>
      </w:r>
      <w:r>
        <w:rPr>
          <w:spacing w:val="-3"/>
        </w:rPr>
        <w:t xml:space="preserve"> </w:t>
      </w:r>
      <w:r w:rsidRPr="00191299">
        <w:rPr>
          <w:spacing w:val="-3"/>
        </w:rPr>
        <w:t>that their</w:t>
      </w:r>
      <w:r>
        <w:rPr>
          <w:spacing w:val="-3"/>
        </w:rPr>
        <w:t xml:space="preserve"> </w:t>
      </w:r>
      <w:r w:rsidRPr="00191299">
        <w:rPr>
          <w:spacing w:val="-3"/>
        </w:rPr>
        <w:t>workplace,</w:t>
      </w:r>
      <w:r>
        <w:rPr>
          <w:spacing w:val="-3"/>
        </w:rPr>
        <w:t xml:space="preserve"> </w:t>
      </w:r>
      <w:r w:rsidRPr="00191299">
        <w:rPr>
          <w:spacing w:val="-3"/>
        </w:rPr>
        <w:t>family</w:t>
      </w:r>
      <w:r>
        <w:rPr>
          <w:spacing w:val="-3"/>
        </w:rPr>
        <w:t xml:space="preserve"> </w:t>
      </w:r>
      <w:r w:rsidRPr="00191299">
        <w:rPr>
          <w:spacing w:val="-3"/>
        </w:rPr>
        <w:t>and community</w:t>
      </w:r>
      <w:r>
        <w:rPr>
          <w:spacing w:val="-3"/>
        </w:rPr>
        <w:t xml:space="preserve"> </w:t>
      </w:r>
      <w:r w:rsidRPr="00191299">
        <w:rPr>
          <w:spacing w:val="-3"/>
        </w:rPr>
        <w:t>want them</w:t>
      </w:r>
      <w:r>
        <w:rPr>
          <w:spacing w:val="-3"/>
        </w:rPr>
        <w:t xml:space="preserve"> </w:t>
      </w:r>
      <w:r w:rsidRPr="00191299">
        <w:rPr>
          <w:spacing w:val="-3"/>
        </w:rPr>
        <w:t>to be as</w:t>
      </w:r>
      <w:r>
        <w:rPr>
          <w:spacing w:val="-3"/>
        </w:rPr>
        <w:t xml:space="preserve"> </w:t>
      </w:r>
      <w:r w:rsidRPr="00191299">
        <w:rPr>
          <w:spacing w:val="-3"/>
        </w:rPr>
        <w:t>safe and healthy</w:t>
      </w:r>
      <w:r>
        <w:t xml:space="preserve"> as possible.</w:t>
      </w:r>
    </w:p>
    <w:p w14:paraId="11EFD8A1" w14:textId="77777777" w:rsidR="006E36BC" w:rsidRPr="00B34DF6" w:rsidRDefault="00D247E8" w:rsidP="00C82F22">
      <w:pPr>
        <w:widowControl/>
        <w:autoSpaceDE/>
        <w:autoSpaceDN/>
        <w:spacing w:after="160" w:line="259" w:lineRule="auto"/>
        <w:ind w:right="544"/>
      </w:pPr>
      <w:r w:rsidRPr="00B34DF6">
        <w:lastRenderedPageBreak/>
        <w:t>Conversations with workers about their individual health monitoring should be held privately to maintain confidentiality.</w:t>
      </w:r>
    </w:p>
    <w:p w14:paraId="39565CD3" w14:textId="6DAD6404" w:rsidR="006E36BC" w:rsidRPr="00B34DF6" w:rsidRDefault="00D247E8" w:rsidP="00C82F22">
      <w:pPr>
        <w:widowControl/>
        <w:autoSpaceDE/>
        <w:autoSpaceDN/>
        <w:spacing w:after="160" w:line="259" w:lineRule="auto"/>
        <w:ind w:right="544"/>
      </w:pPr>
      <w:r w:rsidRPr="00B34DF6">
        <w:t>A PCBU must also consult with their HSRs about health monitoring. They may also assist in this process and encourage workers to participate in health monitoring.</w:t>
      </w:r>
    </w:p>
    <w:p w14:paraId="4133D74E" w14:textId="77777777" w:rsidR="006E36BC" w:rsidRDefault="00D247E8" w:rsidP="00DF2B4E">
      <w:pPr>
        <w:pStyle w:val="Heading3"/>
        <w:spacing w:before="122"/>
        <w:ind w:left="0"/>
      </w:pPr>
      <w:r>
        <w:rPr>
          <w:color w:val="7E7E7E"/>
        </w:rPr>
        <w:t>PROVIDING</w:t>
      </w:r>
      <w:r>
        <w:rPr>
          <w:color w:val="7E7E7E"/>
          <w:spacing w:val="-6"/>
        </w:rPr>
        <w:t xml:space="preserve"> </w:t>
      </w:r>
      <w:r>
        <w:rPr>
          <w:color w:val="7E7E7E"/>
        </w:rPr>
        <w:t>A HEALTH MONITORING</w:t>
      </w:r>
      <w:r>
        <w:rPr>
          <w:color w:val="7E7E7E"/>
          <w:spacing w:val="-3"/>
        </w:rPr>
        <w:t xml:space="preserve"> </w:t>
      </w:r>
      <w:r>
        <w:rPr>
          <w:color w:val="7E7E7E"/>
          <w:spacing w:val="-2"/>
        </w:rPr>
        <w:t>PROGRAM</w:t>
      </w:r>
    </w:p>
    <w:p w14:paraId="7CD79E34" w14:textId="77777777" w:rsidR="006E36BC" w:rsidRPr="00B34DF6" w:rsidRDefault="00D247E8" w:rsidP="007879D2">
      <w:pPr>
        <w:widowControl/>
        <w:autoSpaceDE/>
        <w:autoSpaceDN/>
        <w:spacing w:before="120" w:after="160" w:line="259" w:lineRule="auto"/>
        <w:ind w:right="544"/>
      </w:pPr>
      <w:r w:rsidRPr="00B34DF6">
        <w:t>When providing health monitoring, a PCBU must:</w:t>
      </w:r>
    </w:p>
    <w:p w14:paraId="76DD2D0B"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give</w:t>
      </w:r>
      <w:r>
        <w:rPr>
          <w:spacing w:val="-4"/>
        </w:rPr>
        <w:t xml:space="preserve"> </w:t>
      </w:r>
      <w:r>
        <w:t>information</w:t>
      </w:r>
      <w:r>
        <w:rPr>
          <w:spacing w:val="-4"/>
        </w:rPr>
        <w:t xml:space="preserve"> </w:t>
      </w:r>
      <w:r>
        <w:t>to workers</w:t>
      </w:r>
      <w:r>
        <w:rPr>
          <w:spacing w:val="-2"/>
        </w:rPr>
        <w:t xml:space="preserve"> </w:t>
      </w:r>
      <w:r>
        <w:t>prior</w:t>
      </w:r>
      <w:r>
        <w:rPr>
          <w:spacing w:val="-2"/>
        </w:rPr>
        <w:t xml:space="preserve"> </w:t>
      </w:r>
      <w:r>
        <w:t>to</w:t>
      </w:r>
      <w:r>
        <w:rPr>
          <w:spacing w:val="-4"/>
        </w:rPr>
        <w:t xml:space="preserve"> </w:t>
      </w:r>
      <w:r>
        <w:t>the</w:t>
      </w:r>
      <w:r>
        <w:rPr>
          <w:spacing w:val="-4"/>
        </w:rPr>
        <w:t xml:space="preserve"> </w:t>
      </w:r>
      <w:r>
        <w:t>commencement</w:t>
      </w:r>
      <w:r>
        <w:rPr>
          <w:spacing w:val="-1"/>
        </w:rPr>
        <w:t xml:space="preserve"> </w:t>
      </w:r>
      <w:r>
        <w:t>of</w:t>
      </w:r>
      <w:r>
        <w:rPr>
          <w:spacing w:val="-1"/>
        </w:rPr>
        <w:t xml:space="preserve"> </w:t>
      </w:r>
      <w:r>
        <w:t>work</w:t>
      </w:r>
      <w:r>
        <w:rPr>
          <w:spacing w:val="-4"/>
        </w:rPr>
        <w:t xml:space="preserve"> </w:t>
      </w:r>
      <w:r>
        <w:t>and</w:t>
      </w:r>
      <w:r>
        <w:rPr>
          <w:spacing w:val="-4"/>
        </w:rPr>
        <w:t xml:space="preserve"> </w:t>
      </w:r>
      <w:r>
        <w:t>to</w:t>
      </w:r>
      <w:r>
        <w:rPr>
          <w:spacing w:val="-4"/>
        </w:rPr>
        <w:t xml:space="preserve"> </w:t>
      </w:r>
      <w:r>
        <w:t xml:space="preserve">prospective workers about </w:t>
      </w:r>
      <w:r w:rsidRPr="00915F17">
        <w:rPr>
          <w:lang w:val="en-AU"/>
        </w:rPr>
        <w:t>health</w:t>
      </w:r>
      <w:r>
        <w:t xml:space="preserve"> monitoring requirements</w:t>
      </w:r>
    </w:p>
    <w:p w14:paraId="1E15FE74" w14:textId="77777777" w:rsidR="006E36BC" w:rsidRDefault="00D247E8" w:rsidP="00740257">
      <w:pPr>
        <w:numPr>
          <w:ilvl w:val="3"/>
          <w:numId w:val="15"/>
        </w:numPr>
        <w:tabs>
          <w:tab w:val="left" w:pos="1292"/>
        </w:tabs>
        <w:spacing w:before="80"/>
        <w:ind w:left="1344" w:hanging="357"/>
      </w:pPr>
      <w:r>
        <w:t>ensuring</w:t>
      </w:r>
      <w:r>
        <w:rPr>
          <w:spacing w:val="-2"/>
        </w:rPr>
        <w:t xml:space="preserve"> </w:t>
      </w:r>
      <w:r>
        <w:t>that</w:t>
      </w:r>
      <w:r>
        <w:rPr>
          <w:spacing w:val="-2"/>
        </w:rPr>
        <w:t xml:space="preserve"> </w:t>
      </w:r>
      <w:r>
        <w:t>this</w:t>
      </w:r>
      <w:r>
        <w:rPr>
          <w:spacing w:val="-3"/>
        </w:rPr>
        <w:t xml:space="preserve"> </w:t>
      </w:r>
      <w:r>
        <w:t>information</w:t>
      </w:r>
      <w:r>
        <w:rPr>
          <w:spacing w:val="-3"/>
        </w:rPr>
        <w:t xml:space="preserve"> </w:t>
      </w:r>
      <w:r>
        <w:t>is</w:t>
      </w:r>
      <w:r>
        <w:rPr>
          <w:spacing w:val="-3"/>
        </w:rPr>
        <w:t xml:space="preserve"> </w:t>
      </w:r>
      <w:r>
        <w:t>understandable</w:t>
      </w:r>
      <w:r>
        <w:rPr>
          <w:spacing w:val="-9"/>
        </w:rPr>
        <w:t xml:space="preserve"> </w:t>
      </w:r>
      <w:r>
        <w:t>by</w:t>
      </w:r>
      <w:r>
        <w:rPr>
          <w:spacing w:val="-3"/>
        </w:rPr>
        <w:t xml:space="preserve"> </w:t>
      </w:r>
      <w:r>
        <w:t>the</w:t>
      </w:r>
      <w:r>
        <w:rPr>
          <w:spacing w:val="-5"/>
        </w:rPr>
        <w:t xml:space="preserve"> </w:t>
      </w:r>
      <w:r>
        <w:t>worker,</w:t>
      </w:r>
      <w:r>
        <w:rPr>
          <w:spacing w:val="-5"/>
        </w:rPr>
        <w:t xml:space="preserve"> </w:t>
      </w:r>
      <w:r>
        <w:t>for</w:t>
      </w:r>
      <w:r>
        <w:rPr>
          <w:spacing w:val="-2"/>
        </w:rPr>
        <w:t xml:space="preserve"> </w:t>
      </w:r>
      <w:r>
        <w:t>example, consider literacy needs and cultural or linguistically diverse backgrounds</w:t>
      </w:r>
    </w:p>
    <w:p w14:paraId="4CCF5A91"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ensure health </w:t>
      </w:r>
      <w:r w:rsidRPr="00915F17">
        <w:rPr>
          <w:lang w:val="en-AU"/>
        </w:rPr>
        <w:t>monitoring</w:t>
      </w:r>
      <w:r w:rsidRPr="00191299">
        <w:rPr>
          <w:spacing w:val="-3"/>
        </w:rPr>
        <w:t xml:space="preserve"> is carried out by or under the supervision of a registered medical practitioner with experience in health monitoring</w:t>
      </w:r>
    </w:p>
    <w:p w14:paraId="49D24FE1"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consult</w:t>
      </w:r>
      <w:r>
        <w:rPr>
          <w:spacing w:val="-3"/>
        </w:rPr>
        <w:t xml:space="preserve"> </w:t>
      </w:r>
      <w:r w:rsidRPr="00915F17">
        <w:rPr>
          <w:lang w:val="en-AU"/>
        </w:rPr>
        <w:t>workers</w:t>
      </w:r>
      <w:r w:rsidRPr="00191299">
        <w:rPr>
          <w:spacing w:val="-3"/>
        </w:rPr>
        <w:t xml:space="preserve"> about the</w:t>
      </w:r>
      <w:r>
        <w:rPr>
          <w:spacing w:val="-3"/>
        </w:rPr>
        <w:t xml:space="preserve"> </w:t>
      </w:r>
      <w:r w:rsidRPr="00191299">
        <w:rPr>
          <w:spacing w:val="-3"/>
        </w:rPr>
        <w:t>selection</w:t>
      </w:r>
      <w:r>
        <w:rPr>
          <w:spacing w:val="-3"/>
        </w:rPr>
        <w:t xml:space="preserve"> </w:t>
      </w:r>
      <w:r w:rsidRPr="00191299">
        <w:rPr>
          <w:spacing w:val="-3"/>
        </w:rPr>
        <w:t>of</w:t>
      </w:r>
      <w:r>
        <w:rPr>
          <w:spacing w:val="-3"/>
        </w:rPr>
        <w:t xml:space="preserve"> </w:t>
      </w:r>
      <w:r w:rsidRPr="00191299">
        <w:rPr>
          <w:spacing w:val="-3"/>
        </w:rPr>
        <w:t>the registered medical practitioner</w:t>
      </w:r>
    </w:p>
    <w:p w14:paraId="244F5776"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pay all </w:t>
      </w:r>
      <w:r w:rsidRPr="00915F17">
        <w:rPr>
          <w:lang w:val="en-AU"/>
        </w:rPr>
        <w:t>expenses</w:t>
      </w:r>
      <w:r w:rsidRPr="00191299">
        <w:rPr>
          <w:spacing w:val="-3"/>
        </w:rPr>
        <w:t xml:space="preserve"> relating to health monitoring including time</w:t>
      </w:r>
      <w:r>
        <w:rPr>
          <w:spacing w:val="-3"/>
        </w:rPr>
        <w:t xml:space="preserve"> </w:t>
      </w:r>
      <w:r w:rsidRPr="00191299">
        <w:rPr>
          <w:spacing w:val="-3"/>
        </w:rPr>
        <w:t>to attend appointments, tests and appointment fees</w:t>
      </w:r>
    </w:p>
    <w:p w14:paraId="12DB12DA"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provide</w:t>
      </w:r>
      <w:r>
        <w:rPr>
          <w:spacing w:val="-3"/>
        </w:rPr>
        <w:t xml:space="preserve"> </w:t>
      </w:r>
      <w:r w:rsidRPr="00915F17">
        <w:rPr>
          <w:lang w:val="en-AU"/>
        </w:rPr>
        <w:t>information</w:t>
      </w:r>
      <w:r w:rsidRPr="00191299">
        <w:rPr>
          <w:spacing w:val="-3"/>
        </w:rPr>
        <w:t xml:space="preserve"> about</w:t>
      </w:r>
      <w:r>
        <w:rPr>
          <w:spacing w:val="-3"/>
        </w:rPr>
        <w:t xml:space="preserve"> </w:t>
      </w:r>
      <w:r w:rsidRPr="00191299">
        <w:rPr>
          <w:spacing w:val="-3"/>
        </w:rPr>
        <w:t>a worker</w:t>
      </w:r>
      <w:r>
        <w:rPr>
          <w:spacing w:val="-3"/>
        </w:rPr>
        <w:t xml:space="preserve"> </w:t>
      </w:r>
      <w:r w:rsidRPr="00191299">
        <w:rPr>
          <w:spacing w:val="-3"/>
        </w:rPr>
        <w:t>to the</w:t>
      </w:r>
      <w:r>
        <w:rPr>
          <w:spacing w:val="-3"/>
        </w:rPr>
        <w:t xml:space="preserve"> </w:t>
      </w:r>
      <w:r w:rsidRPr="00191299">
        <w:rPr>
          <w:spacing w:val="-3"/>
        </w:rPr>
        <w:t>registered</w:t>
      </w:r>
      <w:r>
        <w:rPr>
          <w:spacing w:val="-3"/>
        </w:rPr>
        <w:t xml:space="preserve"> </w:t>
      </w:r>
      <w:r w:rsidRPr="00191299">
        <w:rPr>
          <w:spacing w:val="-3"/>
        </w:rPr>
        <w:t>medical</w:t>
      </w:r>
      <w:r>
        <w:rPr>
          <w:spacing w:val="-3"/>
        </w:rPr>
        <w:t xml:space="preserve"> </w:t>
      </w:r>
      <w:r w:rsidRPr="00191299">
        <w:rPr>
          <w:spacing w:val="-3"/>
        </w:rPr>
        <w:t>practitioner as</w:t>
      </w:r>
      <w:r>
        <w:rPr>
          <w:spacing w:val="-3"/>
        </w:rPr>
        <w:t xml:space="preserve"> </w:t>
      </w:r>
      <w:r w:rsidRPr="00191299">
        <w:rPr>
          <w:spacing w:val="-3"/>
        </w:rPr>
        <w:t>specified in the WHS Regulation</w:t>
      </w:r>
    </w:p>
    <w:p w14:paraId="796EE585"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take all reasonable </w:t>
      </w:r>
      <w:r w:rsidRPr="00915F17">
        <w:rPr>
          <w:lang w:val="en-AU"/>
        </w:rPr>
        <w:t>steps</w:t>
      </w:r>
      <w:r w:rsidRPr="00191299">
        <w:rPr>
          <w:spacing w:val="-3"/>
        </w:rPr>
        <w:t xml:space="preserve"> to obtain a report from the registered medical practitioner as soon as practicable after health monitoring has been carried out</w:t>
      </w:r>
    </w:p>
    <w:p w14:paraId="2E682597"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provide a copy of the</w:t>
      </w:r>
      <w:r>
        <w:rPr>
          <w:spacing w:val="-3"/>
        </w:rPr>
        <w:t xml:space="preserve"> </w:t>
      </w:r>
      <w:r w:rsidRPr="00191299">
        <w:rPr>
          <w:spacing w:val="-3"/>
        </w:rPr>
        <w:t>report</w:t>
      </w:r>
      <w:r>
        <w:rPr>
          <w:spacing w:val="-3"/>
        </w:rPr>
        <w:t xml:space="preserve"> </w:t>
      </w:r>
      <w:r w:rsidRPr="00191299">
        <w:rPr>
          <w:spacing w:val="-3"/>
        </w:rPr>
        <w:t>to the</w:t>
      </w:r>
      <w:r>
        <w:rPr>
          <w:spacing w:val="-3"/>
        </w:rPr>
        <w:t xml:space="preserve"> </w:t>
      </w:r>
      <w:r w:rsidRPr="00191299">
        <w:rPr>
          <w:spacing w:val="-3"/>
        </w:rPr>
        <w:t>worker and to all other PCBUs who</w:t>
      </w:r>
      <w:r>
        <w:rPr>
          <w:spacing w:val="-3"/>
        </w:rPr>
        <w:t xml:space="preserve"> </w:t>
      </w:r>
      <w:r w:rsidRPr="00191299">
        <w:rPr>
          <w:spacing w:val="-3"/>
        </w:rPr>
        <w:t>have</w:t>
      </w:r>
      <w:r>
        <w:rPr>
          <w:spacing w:val="-3"/>
        </w:rPr>
        <w:t xml:space="preserve"> </w:t>
      </w:r>
      <w:r w:rsidRPr="00191299">
        <w:rPr>
          <w:spacing w:val="-3"/>
        </w:rPr>
        <w:t>a duty</w:t>
      </w:r>
      <w:r>
        <w:rPr>
          <w:spacing w:val="-3"/>
        </w:rPr>
        <w:t xml:space="preserve"> </w:t>
      </w:r>
      <w:r w:rsidRPr="00191299">
        <w:rPr>
          <w:spacing w:val="-3"/>
        </w:rPr>
        <w:t xml:space="preserve">to provide health </w:t>
      </w:r>
      <w:r w:rsidRPr="00915F17">
        <w:rPr>
          <w:lang w:val="en-AU"/>
        </w:rPr>
        <w:t>monitoring</w:t>
      </w:r>
      <w:r w:rsidRPr="00191299">
        <w:rPr>
          <w:spacing w:val="-3"/>
        </w:rPr>
        <w:t xml:space="preserve"> for that worker, for example, where labour hire is used</w:t>
      </w:r>
    </w:p>
    <w:p w14:paraId="6C76D883"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provide the WHS </w:t>
      </w:r>
      <w:r w:rsidRPr="00915F17">
        <w:rPr>
          <w:lang w:val="en-AU"/>
        </w:rPr>
        <w:t>regulator</w:t>
      </w:r>
      <w:r w:rsidRPr="00191299">
        <w:rPr>
          <w:spacing w:val="-3"/>
        </w:rPr>
        <w:t xml:space="preserve"> with</w:t>
      </w:r>
      <w:r>
        <w:rPr>
          <w:spacing w:val="-3"/>
        </w:rPr>
        <w:t xml:space="preserve"> </w:t>
      </w:r>
      <w:r w:rsidRPr="00191299">
        <w:rPr>
          <w:spacing w:val="-3"/>
        </w:rPr>
        <w:t>a copy of the report if it contains adverse test results or recommendations that remedial measures should be taken</w:t>
      </w:r>
    </w:p>
    <w:p w14:paraId="265CFE72" w14:textId="28EF11F4"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keep reports as </w:t>
      </w:r>
      <w:r w:rsidRPr="00915F17">
        <w:rPr>
          <w:lang w:val="en-AU"/>
        </w:rPr>
        <w:t>confidential</w:t>
      </w:r>
      <w:r w:rsidRPr="00191299">
        <w:rPr>
          <w:spacing w:val="-3"/>
        </w:rPr>
        <w:t xml:space="preserve"> records for at least 30 years after the record</w:t>
      </w:r>
      <w:r>
        <w:rPr>
          <w:spacing w:val="-3"/>
        </w:rPr>
        <w:t xml:space="preserve"> </w:t>
      </w:r>
      <w:r w:rsidRPr="00191299">
        <w:rPr>
          <w:spacing w:val="-3"/>
        </w:rPr>
        <w:t>is made</w:t>
      </w:r>
      <w:r w:rsidR="005D5535" w:rsidRPr="00191299">
        <w:rPr>
          <w:spacing w:val="-3"/>
        </w:rPr>
        <w:t>;</w:t>
      </w:r>
      <w:r w:rsidRPr="00191299">
        <w:rPr>
          <w:spacing w:val="-3"/>
        </w:rPr>
        <w:t xml:space="preserve"> and</w:t>
      </w:r>
    </w:p>
    <w:p w14:paraId="589A21C5" w14:textId="6DBF1D0E" w:rsidR="006E36BC"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not</w:t>
      </w:r>
      <w:r>
        <w:rPr>
          <w:spacing w:val="-1"/>
        </w:rPr>
        <w:t xml:space="preserve"> </w:t>
      </w:r>
      <w:r>
        <w:t>disclose</w:t>
      </w:r>
      <w:r>
        <w:rPr>
          <w:spacing w:val="-5"/>
        </w:rPr>
        <w:t xml:space="preserve"> </w:t>
      </w:r>
      <w:r>
        <w:t>the</w:t>
      </w:r>
      <w:r>
        <w:rPr>
          <w:spacing w:val="-5"/>
        </w:rPr>
        <w:t xml:space="preserve"> </w:t>
      </w:r>
      <w:r w:rsidRPr="00915F17">
        <w:rPr>
          <w:lang w:val="en-AU"/>
        </w:rPr>
        <w:t>report</w:t>
      </w:r>
      <w:r>
        <w:rPr>
          <w:spacing w:val="-5"/>
        </w:rPr>
        <w:t xml:space="preserve"> </w:t>
      </w:r>
      <w:r>
        <w:t>to</w:t>
      </w:r>
      <w:r>
        <w:rPr>
          <w:spacing w:val="-7"/>
        </w:rPr>
        <w:t xml:space="preserve"> </w:t>
      </w:r>
      <w:r>
        <w:t>anyone</w:t>
      </w:r>
      <w:r>
        <w:rPr>
          <w:spacing w:val="-2"/>
        </w:rPr>
        <w:t xml:space="preserve"> </w:t>
      </w:r>
      <w:r>
        <w:t>without</w:t>
      </w:r>
      <w:r>
        <w:rPr>
          <w:spacing w:val="-2"/>
        </w:rPr>
        <w:t xml:space="preserve"> </w:t>
      </w:r>
      <w:r>
        <w:t>the</w:t>
      </w:r>
      <w:r>
        <w:rPr>
          <w:spacing w:val="-2"/>
        </w:rPr>
        <w:t xml:space="preserve"> </w:t>
      </w:r>
      <w:r>
        <w:t>worker’s</w:t>
      </w:r>
      <w:r>
        <w:rPr>
          <w:spacing w:val="-3"/>
        </w:rPr>
        <w:t xml:space="preserve"> </w:t>
      </w:r>
      <w:r>
        <w:t>written</w:t>
      </w:r>
      <w:r>
        <w:rPr>
          <w:spacing w:val="-3"/>
        </w:rPr>
        <w:t xml:space="preserve"> </w:t>
      </w:r>
      <w:r>
        <w:t>consent</w:t>
      </w:r>
      <w:r>
        <w:rPr>
          <w:spacing w:val="-2"/>
        </w:rPr>
        <w:t xml:space="preserve"> </w:t>
      </w:r>
      <w:r>
        <w:t>unless</w:t>
      </w:r>
      <w:r>
        <w:rPr>
          <w:spacing w:val="-3"/>
        </w:rPr>
        <w:t xml:space="preserve"> </w:t>
      </w:r>
      <w:r>
        <w:t>required or permitted by law, for example, WHS laws.</w:t>
      </w:r>
      <w:r w:rsidR="0010522E">
        <w:br/>
      </w:r>
    </w:p>
    <w:p w14:paraId="2C0E71E9" w14:textId="77777777" w:rsidR="006E36BC" w:rsidRDefault="00D247E8" w:rsidP="00DF2B4E">
      <w:pPr>
        <w:pStyle w:val="Heading3"/>
        <w:spacing w:before="121"/>
        <w:ind w:left="0"/>
      </w:pPr>
      <w:r>
        <w:rPr>
          <w:color w:val="7E7E7E"/>
        </w:rPr>
        <w:t>REQUIREMENTS</w:t>
      </w:r>
      <w:r>
        <w:rPr>
          <w:color w:val="7E7E7E"/>
          <w:spacing w:val="-4"/>
        </w:rPr>
        <w:t xml:space="preserve"> </w:t>
      </w:r>
      <w:r>
        <w:rPr>
          <w:color w:val="7E7E7E"/>
        </w:rPr>
        <w:t>FOR</w:t>
      </w:r>
      <w:r>
        <w:rPr>
          <w:color w:val="7E7E7E"/>
          <w:spacing w:val="-2"/>
        </w:rPr>
        <w:t xml:space="preserve"> </w:t>
      </w:r>
      <w:r>
        <w:rPr>
          <w:color w:val="7E7E7E"/>
        </w:rPr>
        <w:t>HEALTH</w:t>
      </w:r>
      <w:r>
        <w:rPr>
          <w:color w:val="7E7E7E"/>
          <w:spacing w:val="-2"/>
        </w:rPr>
        <w:t xml:space="preserve"> MONITORING</w:t>
      </w:r>
    </w:p>
    <w:p w14:paraId="4134CE56" w14:textId="77777777" w:rsidR="006E36BC" w:rsidRPr="00B34DF6" w:rsidRDefault="00D247E8" w:rsidP="007879D2">
      <w:pPr>
        <w:widowControl/>
        <w:autoSpaceDE/>
        <w:autoSpaceDN/>
        <w:spacing w:before="120" w:after="160" w:line="259" w:lineRule="auto"/>
        <w:ind w:right="544"/>
      </w:pPr>
      <w:r w:rsidRPr="00B34DF6">
        <w:t>Under WHS laws, the minimum requirements for health monitoring for crystalline silica through exposure to silica dust are:</w:t>
      </w:r>
    </w:p>
    <w:p w14:paraId="21DC9927"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collection of demographic, </w:t>
      </w:r>
      <w:r w:rsidRPr="00915F17">
        <w:rPr>
          <w:lang w:val="en-AU"/>
        </w:rPr>
        <w:t>medical</w:t>
      </w:r>
      <w:r w:rsidRPr="00191299">
        <w:rPr>
          <w:spacing w:val="-3"/>
        </w:rPr>
        <w:t xml:space="preserve"> and occupational history</w:t>
      </w:r>
    </w:p>
    <w:p w14:paraId="26EC33D4"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records</w:t>
      </w:r>
      <w:r>
        <w:rPr>
          <w:spacing w:val="-3"/>
        </w:rPr>
        <w:t xml:space="preserve"> </w:t>
      </w:r>
      <w:r w:rsidRPr="00191299">
        <w:rPr>
          <w:spacing w:val="-3"/>
        </w:rPr>
        <w:t>of personal exposure</w:t>
      </w:r>
    </w:p>
    <w:p w14:paraId="4E8D0A81"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standardised respiratory questionnaire</w:t>
      </w:r>
    </w:p>
    <w:p w14:paraId="13D8E370" w14:textId="7690875E"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 xml:space="preserve">standardised respiratory function tests, for example, FEV1 (forced expiratory volume in one second), FVC (forced vital capacity) </w:t>
      </w:r>
      <w:r w:rsidRPr="00915F17">
        <w:rPr>
          <w:lang w:val="en-AU"/>
        </w:rPr>
        <w:t>and</w:t>
      </w:r>
      <w:r w:rsidRPr="00191299">
        <w:rPr>
          <w:spacing w:val="-3"/>
        </w:rPr>
        <w:t xml:space="preserve"> FEV1/FVC (respiratory ratio, or Tiffeneau index)</w:t>
      </w:r>
      <w:r w:rsidR="005D5535" w:rsidRPr="00191299">
        <w:rPr>
          <w:spacing w:val="-3"/>
        </w:rPr>
        <w:t>;</w:t>
      </w:r>
      <w:r w:rsidRPr="00191299">
        <w:rPr>
          <w:spacing w:val="-3"/>
        </w:rPr>
        <w:t xml:space="preserve"> and</w:t>
      </w:r>
    </w:p>
    <w:p w14:paraId="0299FABC" w14:textId="57CA8404" w:rsidR="006E36BC"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chest</w:t>
      </w:r>
      <w:r>
        <w:rPr>
          <w:spacing w:val="-5"/>
        </w:rPr>
        <w:t xml:space="preserve"> </w:t>
      </w:r>
      <w:r>
        <w:t>X-Ray</w:t>
      </w:r>
      <w:r>
        <w:rPr>
          <w:spacing w:val="-6"/>
        </w:rPr>
        <w:t xml:space="preserve"> </w:t>
      </w:r>
      <w:r>
        <w:t>full</w:t>
      </w:r>
      <w:r>
        <w:rPr>
          <w:spacing w:val="-5"/>
        </w:rPr>
        <w:t xml:space="preserve"> </w:t>
      </w:r>
      <w:r>
        <w:t>posterior-anterior</w:t>
      </w:r>
      <w:r>
        <w:rPr>
          <w:spacing w:val="-4"/>
        </w:rPr>
        <w:t xml:space="preserve"> </w:t>
      </w:r>
      <w:r>
        <w:t>(PA)</w:t>
      </w:r>
      <w:r>
        <w:rPr>
          <w:spacing w:val="-4"/>
        </w:rPr>
        <w:t xml:space="preserve"> view.</w:t>
      </w:r>
      <w:r w:rsidR="0010522E">
        <w:rPr>
          <w:spacing w:val="-4"/>
        </w:rPr>
        <w:br/>
      </w:r>
    </w:p>
    <w:p w14:paraId="59E186E7" w14:textId="516D1928" w:rsidR="006E36BC" w:rsidRPr="00B34DF6" w:rsidRDefault="00D247E8" w:rsidP="00C82F22">
      <w:pPr>
        <w:widowControl/>
        <w:autoSpaceDE/>
        <w:autoSpaceDN/>
        <w:spacing w:after="160" w:line="259" w:lineRule="auto"/>
        <w:ind w:right="544"/>
      </w:pPr>
      <w:r w:rsidRPr="00B34DF6">
        <w:t>All full-size PA chest X-rays should be taken in a specialist radiology practice or hospital department. The X-rays should be read by a radiologist who meets the reporting requirements and competencies of the Royal Australian and New Zealand College of Radiologists or is qualified as a ‘B reader’. A B reader is a radiologist who has undertaken</w:t>
      </w:r>
      <w:r w:rsidR="00EE0688" w:rsidRPr="00B34DF6">
        <w:t xml:space="preserve"> </w:t>
      </w:r>
      <w:r w:rsidRPr="00B34DF6">
        <w:t>specialised training to detect dust</w:t>
      </w:r>
      <w:r w:rsidR="001A366A" w:rsidRPr="00B34DF6">
        <w:t xml:space="preserve"> linked</w:t>
      </w:r>
      <w:r w:rsidRPr="00B34DF6">
        <w:t xml:space="preserve"> lung diseases such as silicosis, coal workers pneumoconiosis, mixed dust pneumoconiosis and progressive massive fibrosis (PMF).</w:t>
      </w:r>
    </w:p>
    <w:p w14:paraId="3C012A8E" w14:textId="47E2A927" w:rsidR="006E36BC" w:rsidRPr="00B34DF6" w:rsidRDefault="00D247E8" w:rsidP="00C82F22">
      <w:pPr>
        <w:widowControl/>
        <w:autoSpaceDE/>
        <w:autoSpaceDN/>
        <w:spacing w:after="160" w:line="259" w:lineRule="auto"/>
        <w:ind w:right="544"/>
      </w:pPr>
      <w:r w:rsidRPr="00B34DF6">
        <w:t xml:space="preserve">High-resolution computed tomography (HRCT) is more sensitive and effective than X-rays in the early detection of silicosis. A low dose HRCT scan of the chest (non-contrast) may be </w:t>
      </w:r>
      <w:r w:rsidRPr="00B34DF6">
        <w:lastRenderedPageBreak/>
        <w:t>used by the registered medical practitioner supervising or carrying out the health monitoring, depending on the worker’s history and levels of silica exposure. Given the high risks posed by working with engineered stone, low dose HRCT may be used instead of, or as an adjunct to, X-ray. Alternative imaging methods are being developed and may also be considered.</w:t>
      </w:r>
    </w:p>
    <w:p w14:paraId="13CA4CE0" w14:textId="2962C329" w:rsidR="006E36BC" w:rsidRDefault="00D247E8" w:rsidP="00C82F22">
      <w:pPr>
        <w:widowControl/>
        <w:autoSpaceDE/>
        <w:autoSpaceDN/>
        <w:spacing w:after="160" w:line="259" w:lineRule="auto"/>
        <w:ind w:right="544"/>
      </w:pPr>
      <w:r w:rsidRPr="00B34DF6">
        <w:t>More information on health monitoring workers for exposure to crystalline silica</w:t>
      </w:r>
      <w:r w:rsidRPr="005C7EC3">
        <w:rPr>
          <w:spacing w:val="-6"/>
        </w:rPr>
        <w:t xml:space="preserve"> can be found in the</w:t>
      </w:r>
      <w:r>
        <w:t xml:space="preserve"> </w:t>
      </w:r>
      <w:hyperlink r:id="rId63" w:history="1">
        <w:r w:rsidRPr="00B32543">
          <w:rPr>
            <w:rStyle w:val="Hyperlink"/>
          </w:rPr>
          <w:t>Health monitoring guide – crystalline silica</w:t>
        </w:r>
      </w:hyperlink>
      <w:r>
        <w:t>.</w:t>
      </w:r>
    </w:p>
    <w:p w14:paraId="71AC955D" w14:textId="238295CE" w:rsidR="006E36BC" w:rsidRPr="00B34DF6" w:rsidRDefault="00D247E8" w:rsidP="00C82F22">
      <w:pPr>
        <w:widowControl/>
        <w:autoSpaceDE/>
        <w:autoSpaceDN/>
        <w:spacing w:after="160" w:line="259" w:lineRule="auto"/>
        <w:ind w:right="544"/>
      </w:pPr>
      <w:r w:rsidRPr="005C7EC3">
        <w:rPr>
          <w:spacing w:val="-6"/>
        </w:rPr>
        <w:t xml:space="preserve">A </w:t>
      </w:r>
      <w:r w:rsidRPr="00B34DF6">
        <w:t>registered medical practitioner with experience in health monitoring must undertake or supervise the</w:t>
      </w:r>
      <w:r w:rsidRPr="005C7EC3">
        <w:rPr>
          <w:spacing w:val="-6"/>
        </w:rPr>
        <w:t xml:space="preserve"> health monitoring.</w:t>
      </w:r>
      <w:r>
        <w:rPr>
          <w:spacing w:val="-1"/>
        </w:rPr>
        <w:t xml:space="preserve"> </w:t>
      </w:r>
      <w:hyperlink r:id="rId64" w:history="1">
        <w:r w:rsidRPr="00B32543">
          <w:rPr>
            <w:rStyle w:val="Hyperlink"/>
          </w:rPr>
          <w:t>The</w:t>
        </w:r>
        <w:r w:rsidRPr="00B32543">
          <w:rPr>
            <w:rStyle w:val="Hyperlink"/>
            <w:spacing w:val="-5"/>
          </w:rPr>
          <w:t xml:space="preserve"> </w:t>
        </w:r>
        <w:r w:rsidRPr="00B32543">
          <w:rPr>
            <w:rStyle w:val="Hyperlink"/>
          </w:rPr>
          <w:t>Royal</w:t>
        </w:r>
        <w:r w:rsidRPr="00B32543">
          <w:rPr>
            <w:rStyle w:val="Hyperlink"/>
            <w:spacing w:val="-3"/>
          </w:rPr>
          <w:t xml:space="preserve"> </w:t>
        </w:r>
        <w:r w:rsidRPr="00B32543">
          <w:rPr>
            <w:rStyle w:val="Hyperlink"/>
          </w:rPr>
          <w:t>Australasian</w:t>
        </w:r>
        <w:r w:rsidRPr="00B32543">
          <w:rPr>
            <w:rStyle w:val="Hyperlink"/>
            <w:spacing w:val="-2"/>
          </w:rPr>
          <w:t xml:space="preserve"> </w:t>
        </w:r>
        <w:r w:rsidRPr="00B32543">
          <w:rPr>
            <w:rStyle w:val="Hyperlink"/>
          </w:rPr>
          <w:t>College</w:t>
        </w:r>
        <w:r w:rsidRPr="00B32543">
          <w:rPr>
            <w:rStyle w:val="Hyperlink"/>
            <w:spacing w:val="-3"/>
          </w:rPr>
          <w:t xml:space="preserve"> </w:t>
        </w:r>
        <w:r w:rsidRPr="00B32543">
          <w:rPr>
            <w:rStyle w:val="Hyperlink"/>
          </w:rPr>
          <w:t>of</w:t>
        </w:r>
        <w:r w:rsidRPr="00B32543">
          <w:rPr>
            <w:rStyle w:val="Hyperlink"/>
            <w:spacing w:val="-1"/>
          </w:rPr>
          <w:t xml:space="preserve"> </w:t>
        </w:r>
        <w:r w:rsidRPr="00B32543">
          <w:rPr>
            <w:rStyle w:val="Hyperlink"/>
          </w:rPr>
          <w:t>Physicians</w:t>
        </w:r>
      </w:hyperlink>
      <w:r>
        <w:rPr>
          <w:color w:val="135B85"/>
          <w:spacing w:val="-3"/>
        </w:rPr>
        <w:t xml:space="preserve"> </w:t>
      </w:r>
      <w:r w:rsidRPr="005C7EC3">
        <w:rPr>
          <w:spacing w:val="-6"/>
        </w:rPr>
        <w:t xml:space="preserve">website has a list of suitable practitioners. </w:t>
      </w:r>
      <w:r w:rsidRPr="00C82F22">
        <w:t>However</w:t>
      </w:r>
      <w:r w:rsidRPr="005C7EC3">
        <w:rPr>
          <w:spacing w:val="-6"/>
        </w:rPr>
        <w:t xml:space="preserve">, a PCBU may decide other doctors may have the necessary </w:t>
      </w:r>
      <w:r w:rsidRPr="00B34DF6">
        <w:t>experience required to carry out or supervise health monitoring for their workers. A PCBU must consult their workers when selecting a registered medical practitioner and their preference should be considered if they request a particular doctor.</w:t>
      </w:r>
    </w:p>
    <w:p w14:paraId="04EB07B3" w14:textId="77777777" w:rsidR="006E36BC" w:rsidRPr="00B34DF6" w:rsidRDefault="00D247E8" w:rsidP="00C82F22">
      <w:pPr>
        <w:widowControl/>
        <w:autoSpaceDE/>
        <w:autoSpaceDN/>
        <w:spacing w:after="160" w:line="259" w:lineRule="auto"/>
        <w:ind w:right="544"/>
      </w:pPr>
      <w:r w:rsidRPr="00B34DF6">
        <w:t>The following information must be supplied by the PCBU to the registered medical practitioner carrying out or supervising the health monitoring:</w:t>
      </w:r>
    </w:p>
    <w:p w14:paraId="47931BB1"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w:t>
      </w:r>
      <w:r>
        <w:rPr>
          <w:spacing w:val="-3"/>
        </w:rPr>
        <w:t xml:space="preserve"> </w:t>
      </w:r>
      <w:r w:rsidRPr="00191299">
        <w:rPr>
          <w:spacing w:val="-3"/>
        </w:rPr>
        <w:t>name and address of the PCBU</w:t>
      </w:r>
    </w:p>
    <w:p w14:paraId="719A41F2"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name and</w:t>
      </w:r>
      <w:r>
        <w:rPr>
          <w:spacing w:val="-3"/>
        </w:rPr>
        <w:t xml:space="preserve"> </w:t>
      </w:r>
      <w:r w:rsidRPr="00191299">
        <w:rPr>
          <w:spacing w:val="-3"/>
        </w:rPr>
        <w:t>date</w:t>
      </w:r>
      <w:r>
        <w:rPr>
          <w:spacing w:val="-3"/>
        </w:rPr>
        <w:t xml:space="preserve"> </w:t>
      </w:r>
      <w:r w:rsidRPr="00191299">
        <w:rPr>
          <w:spacing w:val="-3"/>
        </w:rPr>
        <w:t>of birth of the worker</w:t>
      </w:r>
    </w:p>
    <w:p w14:paraId="45E0C94A" w14:textId="4806383F"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a description of any</w:t>
      </w:r>
      <w:r>
        <w:rPr>
          <w:spacing w:val="-3"/>
        </w:rPr>
        <w:t xml:space="preserve"> </w:t>
      </w:r>
      <w:r w:rsidRPr="00191299">
        <w:rPr>
          <w:spacing w:val="-3"/>
        </w:rPr>
        <w:t>of the worker’s tasks that</w:t>
      </w:r>
      <w:r>
        <w:rPr>
          <w:spacing w:val="-3"/>
        </w:rPr>
        <w:t xml:space="preserve"> </w:t>
      </w:r>
      <w:r w:rsidRPr="00191299">
        <w:rPr>
          <w:spacing w:val="-3"/>
        </w:rPr>
        <w:t>relate</w:t>
      </w:r>
      <w:r>
        <w:rPr>
          <w:spacing w:val="-3"/>
        </w:rPr>
        <w:t xml:space="preserve"> </w:t>
      </w:r>
      <w:r w:rsidRPr="00191299">
        <w:rPr>
          <w:spacing w:val="-3"/>
        </w:rPr>
        <w:t>to</w:t>
      </w:r>
      <w:r>
        <w:rPr>
          <w:spacing w:val="-3"/>
        </w:rPr>
        <w:t xml:space="preserve"> </w:t>
      </w:r>
      <w:r w:rsidRPr="00191299">
        <w:rPr>
          <w:spacing w:val="-3"/>
        </w:rPr>
        <w:t>exposure to silica dust</w:t>
      </w:r>
      <w:r w:rsidR="005D5535" w:rsidRPr="00191299">
        <w:rPr>
          <w:spacing w:val="-3"/>
        </w:rPr>
        <w:t>;</w:t>
      </w:r>
      <w:r>
        <w:rPr>
          <w:spacing w:val="-3"/>
        </w:rPr>
        <w:t xml:space="preserve"> </w:t>
      </w:r>
      <w:r w:rsidRPr="00191299">
        <w:rPr>
          <w:spacing w:val="-3"/>
        </w:rPr>
        <w:t>and</w:t>
      </w:r>
    </w:p>
    <w:p w14:paraId="5B96F6C5" w14:textId="5DD85F04" w:rsidR="006E36BC"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if the</w:t>
      </w:r>
      <w:r>
        <w:rPr>
          <w:spacing w:val="-4"/>
        </w:rPr>
        <w:t xml:space="preserve"> </w:t>
      </w:r>
      <w:r>
        <w:t>worker</w:t>
      </w:r>
      <w:r>
        <w:rPr>
          <w:spacing w:val="-1"/>
        </w:rPr>
        <w:t xml:space="preserve"> </w:t>
      </w:r>
      <w:r>
        <w:t>has</w:t>
      </w:r>
      <w:r>
        <w:rPr>
          <w:spacing w:val="-4"/>
        </w:rPr>
        <w:t xml:space="preserve"> </w:t>
      </w:r>
      <w:r>
        <w:t>started</w:t>
      </w:r>
      <w:r>
        <w:rPr>
          <w:spacing w:val="-4"/>
        </w:rPr>
        <w:t xml:space="preserve"> </w:t>
      </w:r>
      <w:r>
        <w:t>that</w:t>
      </w:r>
      <w:r>
        <w:rPr>
          <w:spacing w:val="-2"/>
        </w:rPr>
        <w:t xml:space="preserve"> </w:t>
      </w:r>
      <w:r>
        <w:t>work,</w:t>
      </w:r>
      <w:r>
        <w:rPr>
          <w:spacing w:val="-2"/>
        </w:rPr>
        <w:t xml:space="preserve"> </w:t>
      </w:r>
      <w:r>
        <w:t>how</w:t>
      </w:r>
      <w:r>
        <w:rPr>
          <w:spacing w:val="-2"/>
        </w:rPr>
        <w:t xml:space="preserve"> </w:t>
      </w:r>
      <w:r>
        <w:t>long</w:t>
      </w:r>
      <w:r>
        <w:rPr>
          <w:spacing w:val="-3"/>
        </w:rPr>
        <w:t xml:space="preserve"> </w:t>
      </w:r>
      <w:r>
        <w:t>the</w:t>
      </w:r>
      <w:r>
        <w:rPr>
          <w:spacing w:val="-6"/>
        </w:rPr>
        <w:t xml:space="preserve"> </w:t>
      </w:r>
      <w:r>
        <w:t>worker</w:t>
      </w:r>
      <w:r>
        <w:rPr>
          <w:spacing w:val="-1"/>
        </w:rPr>
        <w:t xml:space="preserve"> </w:t>
      </w:r>
      <w:r>
        <w:t xml:space="preserve">has </w:t>
      </w:r>
      <w:r w:rsidRPr="00915F17">
        <w:rPr>
          <w:lang w:val="en-AU"/>
        </w:rPr>
        <w:t>been</w:t>
      </w:r>
      <w:r>
        <w:rPr>
          <w:spacing w:val="-4"/>
        </w:rPr>
        <w:t xml:space="preserve"> </w:t>
      </w:r>
      <w:r>
        <w:t>carrying</w:t>
      </w:r>
      <w:r>
        <w:rPr>
          <w:spacing w:val="-1"/>
        </w:rPr>
        <w:t xml:space="preserve"> </w:t>
      </w:r>
      <w:r>
        <w:t>out</w:t>
      </w:r>
      <w:r>
        <w:rPr>
          <w:spacing w:val="-4"/>
        </w:rPr>
        <w:t xml:space="preserve"> </w:t>
      </w:r>
      <w:r>
        <w:t xml:space="preserve">that </w:t>
      </w:r>
      <w:r>
        <w:rPr>
          <w:spacing w:val="-2"/>
        </w:rPr>
        <w:t>work.</w:t>
      </w:r>
      <w:r w:rsidR="0010522E">
        <w:rPr>
          <w:spacing w:val="-2"/>
        </w:rPr>
        <w:br/>
      </w:r>
    </w:p>
    <w:p w14:paraId="4985CA11" w14:textId="768E0F5C" w:rsidR="006E36BC" w:rsidRPr="00B34DF6" w:rsidRDefault="00D247E8" w:rsidP="00C82F22">
      <w:pPr>
        <w:widowControl/>
        <w:autoSpaceDE/>
        <w:autoSpaceDN/>
        <w:spacing w:after="160" w:line="259" w:lineRule="auto"/>
        <w:ind w:right="544"/>
      </w:pPr>
      <w:r w:rsidRPr="00B34DF6">
        <w:t>A PCBU should also provide the registered medical practitioner with any available air monitoring reports and risk assessments to assist them with carrying out health monitoring.</w:t>
      </w:r>
    </w:p>
    <w:p w14:paraId="2CA5DA99" w14:textId="6AE88D9F" w:rsidR="006E36BC" w:rsidRPr="00AA364B" w:rsidRDefault="004D6F26" w:rsidP="00DF2B4E">
      <w:pPr>
        <w:pStyle w:val="Heading3"/>
        <w:spacing w:before="121"/>
        <w:ind w:left="0"/>
        <w:rPr>
          <w:color w:val="7E7E7E"/>
          <w:spacing w:val="-4"/>
        </w:rPr>
      </w:pPr>
      <w:r>
        <w:rPr>
          <w:color w:val="7E7E7E"/>
          <w:spacing w:val="-2"/>
        </w:rPr>
        <w:t>HEALTH MONITORING REPORT</w:t>
      </w:r>
    </w:p>
    <w:p w14:paraId="71BFF30D" w14:textId="77777777" w:rsidR="006E36BC" w:rsidRPr="00B34DF6" w:rsidRDefault="00D247E8" w:rsidP="00995B70">
      <w:pPr>
        <w:widowControl/>
        <w:autoSpaceDE/>
        <w:autoSpaceDN/>
        <w:spacing w:before="120" w:after="160" w:line="259" w:lineRule="auto"/>
        <w:ind w:right="544"/>
      </w:pPr>
      <w:r w:rsidRPr="00B34DF6">
        <w:t>A PCBU must take all reasonable steps to obtain a health monitoring report from the registered medical practitioner who carried out or supervised the health monitoring. The health monitoring report should only contain information relating to the health monitoring that was commissioned by the PCBU.</w:t>
      </w:r>
    </w:p>
    <w:p w14:paraId="6BDC20E6" w14:textId="77777777" w:rsidR="006E36BC" w:rsidRPr="00B34DF6" w:rsidRDefault="00D247E8" w:rsidP="00C82F22">
      <w:pPr>
        <w:widowControl/>
        <w:autoSpaceDE/>
        <w:autoSpaceDN/>
        <w:spacing w:after="160" w:line="259" w:lineRule="auto"/>
        <w:ind w:right="544"/>
      </w:pPr>
      <w:r w:rsidRPr="00B34DF6">
        <w:t>The health monitoring report must include:</w:t>
      </w:r>
    </w:p>
    <w:p w14:paraId="76E6F609"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name and</w:t>
      </w:r>
      <w:r>
        <w:rPr>
          <w:spacing w:val="-3"/>
        </w:rPr>
        <w:t xml:space="preserve"> </w:t>
      </w:r>
      <w:r w:rsidRPr="00191299">
        <w:rPr>
          <w:spacing w:val="-3"/>
        </w:rPr>
        <w:t>date</w:t>
      </w:r>
      <w:r>
        <w:rPr>
          <w:spacing w:val="-3"/>
        </w:rPr>
        <w:t xml:space="preserve"> </w:t>
      </w:r>
      <w:r w:rsidRPr="00191299">
        <w:rPr>
          <w:spacing w:val="-3"/>
        </w:rPr>
        <w:t xml:space="preserve">of birth of </w:t>
      </w:r>
      <w:r w:rsidRPr="00915F17">
        <w:rPr>
          <w:lang w:val="en-AU"/>
        </w:rPr>
        <w:t>the</w:t>
      </w:r>
      <w:r w:rsidRPr="00191299">
        <w:rPr>
          <w:spacing w:val="-3"/>
        </w:rPr>
        <w:t xml:space="preserve"> worker</w:t>
      </w:r>
    </w:p>
    <w:p w14:paraId="1579B96C"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name</w:t>
      </w:r>
      <w:r>
        <w:rPr>
          <w:spacing w:val="-3"/>
        </w:rPr>
        <w:t xml:space="preserve"> </w:t>
      </w:r>
      <w:r w:rsidRPr="00191299">
        <w:rPr>
          <w:spacing w:val="-3"/>
        </w:rPr>
        <w:t>and registration</w:t>
      </w:r>
      <w:r>
        <w:rPr>
          <w:spacing w:val="-3"/>
        </w:rPr>
        <w:t xml:space="preserve"> </w:t>
      </w:r>
      <w:r w:rsidRPr="00191299">
        <w:rPr>
          <w:spacing w:val="-3"/>
        </w:rPr>
        <w:t xml:space="preserve">number of the </w:t>
      </w:r>
      <w:r w:rsidRPr="00915F17">
        <w:rPr>
          <w:lang w:val="en-AU"/>
        </w:rPr>
        <w:t>registered</w:t>
      </w:r>
      <w:r w:rsidRPr="00191299">
        <w:rPr>
          <w:spacing w:val="-3"/>
        </w:rPr>
        <w:t xml:space="preserve"> medical</w:t>
      </w:r>
      <w:r>
        <w:rPr>
          <w:spacing w:val="-3"/>
        </w:rPr>
        <w:t xml:space="preserve"> </w:t>
      </w:r>
      <w:r w:rsidRPr="00191299">
        <w:rPr>
          <w:spacing w:val="-3"/>
        </w:rPr>
        <w:t>practitioner</w:t>
      </w:r>
    </w:p>
    <w:p w14:paraId="79CB2B57"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name and address of the PCBU</w:t>
      </w:r>
      <w:r>
        <w:rPr>
          <w:spacing w:val="-3"/>
        </w:rPr>
        <w:t xml:space="preserve"> </w:t>
      </w:r>
      <w:r w:rsidRPr="00191299">
        <w:rPr>
          <w:spacing w:val="-3"/>
        </w:rPr>
        <w:t xml:space="preserve">who </w:t>
      </w:r>
      <w:r w:rsidRPr="00915F17">
        <w:rPr>
          <w:lang w:val="en-AU"/>
        </w:rPr>
        <w:t>commissioned</w:t>
      </w:r>
      <w:r w:rsidRPr="00191299">
        <w:rPr>
          <w:spacing w:val="-3"/>
        </w:rPr>
        <w:t xml:space="preserve"> the health monitoring</w:t>
      </w:r>
    </w:p>
    <w:p w14:paraId="024A90E9"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the date of the health</w:t>
      </w:r>
      <w:r>
        <w:rPr>
          <w:spacing w:val="-3"/>
        </w:rPr>
        <w:t xml:space="preserve"> </w:t>
      </w:r>
      <w:r w:rsidRPr="00191299">
        <w:rPr>
          <w:spacing w:val="-3"/>
        </w:rPr>
        <w:t>monitoring</w:t>
      </w:r>
    </w:p>
    <w:p w14:paraId="01A5E821" w14:textId="77777777"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any</w:t>
      </w:r>
      <w:r>
        <w:rPr>
          <w:spacing w:val="-3"/>
        </w:rPr>
        <w:t xml:space="preserve"> </w:t>
      </w:r>
      <w:r w:rsidRPr="00191299">
        <w:rPr>
          <w:spacing w:val="-3"/>
        </w:rPr>
        <w:t xml:space="preserve">test results that indicate whether </w:t>
      </w:r>
      <w:r w:rsidRPr="00915F17">
        <w:rPr>
          <w:lang w:val="en-AU"/>
        </w:rPr>
        <w:t>the</w:t>
      </w:r>
      <w:r w:rsidRPr="00191299">
        <w:rPr>
          <w:spacing w:val="-3"/>
        </w:rPr>
        <w:t xml:space="preserve"> worker has</w:t>
      </w:r>
      <w:r>
        <w:rPr>
          <w:spacing w:val="-3"/>
        </w:rPr>
        <w:t xml:space="preserve"> </w:t>
      </w:r>
      <w:r w:rsidRPr="00191299">
        <w:rPr>
          <w:spacing w:val="-3"/>
        </w:rPr>
        <w:t>been exposed to silica dust</w:t>
      </w:r>
    </w:p>
    <w:p w14:paraId="54C6F748"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any</w:t>
      </w:r>
      <w:r>
        <w:rPr>
          <w:spacing w:val="-2"/>
        </w:rPr>
        <w:t xml:space="preserve"> </w:t>
      </w:r>
      <w:r>
        <w:t>advice</w:t>
      </w:r>
      <w:r>
        <w:rPr>
          <w:spacing w:val="-5"/>
        </w:rPr>
        <w:t xml:space="preserve"> </w:t>
      </w:r>
      <w:r>
        <w:t>that</w:t>
      </w:r>
      <w:r>
        <w:rPr>
          <w:spacing w:val="-2"/>
        </w:rPr>
        <w:t xml:space="preserve"> </w:t>
      </w:r>
      <w:r>
        <w:t>test</w:t>
      </w:r>
      <w:r>
        <w:rPr>
          <w:spacing w:val="-4"/>
        </w:rPr>
        <w:t xml:space="preserve"> </w:t>
      </w:r>
      <w:r>
        <w:t>results indicate</w:t>
      </w:r>
      <w:r>
        <w:rPr>
          <w:spacing w:val="-6"/>
        </w:rPr>
        <w:t xml:space="preserve"> </w:t>
      </w:r>
      <w:r w:rsidRPr="00915F17">
        <w:rPr>
          <w:lang w:val="en-AU"/>
        </w:rPr>
        <w:t>that</w:t>
      </w:r>
      <w:r>
        <w:rPr>
          <w:spacing w:val="-4"/>
        </w:rPr>
        <w:t xml:space="preserve"> </w:t>
      </w:r>
      <w:r>
        <w:t>the worker</w:t>
      </w:r>
      <w:r>
        <w:rPr>
          <w:spacing w:val="-2"/>
        </w:rPr>
        <w:t xml:space="preserve"> </w:t>
      </w:r>
      <w:r>
        <w:t>may have</w:t>
      </w:r>
      <w:r>
        <w:rPr>
          <w:spacing w:val="-2"/>
        </w:rPr>
        <w:t xml:space="preserve"> </w:t>
      </w:r>
      <w:r>
        <w:t>contracted</w:t>
      </w:r>
      <w:r>
        <w:rPr>
          <w:spacing w:val="-4"/>
        </w:rPr>
        <w:t xml:space="preserve"> </w:t>
      </w:r>
      <w:r>
        <w:t>an</w:t>
      </w:r>
      <w:r>
        <w:rPr>
          <w:spacing w:val="-2"/>
        </w:rPr>
        <w:t xml:space="preserve"> </w:t>
      </w:r>
      <w:r>
        <w:t>injury, illness or disease as a result of carrying out the work with materials or products containing crystalline silica</w:t>
      </w:r>
    </w:p>
    <w:p w14:paraId="700965F5" w14:textId="31A8B59C" w:rsidR="006E36BC" w:rsidRDefault="00D247E8" w:rsidP="00B920FA">
      <w:pPr>
        <w:pStyle w:val="ListParagraph"/>
        <w:numPr>
          <w:ilvl w:val="0"/>
          <w:numId w:val="22"/>
        </w:numPr>
        <w:spacing w:before="240" w:line="240" w:lineRule="auto"/>
        <w:ind w:left="720" w:right="229"/>
        <w:contextualSpacing/>
        <w:rPr>
          <w:rFonts w:ascii="Symbol" w:hAnsi="Symbol"/>
        </w:rPr>
      </w:pPr>
      <w:r>
        <w:t>any</w:t>
      </w:r>
      <w:r>
        <w:rPr>
          <w:spacing w:val="-3"/>
        </w:rPr>
        <w:t xml:space="preserve"> </w:t>
      </w:r>
      <w:r w:rsidRPr="00191299">
        <w:rPr>
          <w:spacing w:val="-3"/>
        </w:rPr>
        <w:t>recommendation</w:t>
      </w:r>
      <w:r>
        <w:rPr>
          <w:spacing w:val="-5"/>
        </w:rPr>
        <w:t xml:space="preserve"> </w:t>
      </w:r>
      <w:r>
        <w:t>that</w:t>
      </w:r>
      <w:r>
        <w:rPr>
          <w:spacing w:val="-2"/>
        </w:rPr>
        <w:t xml:space="preserve"> </w:t>
      </w:r>
      <w:r>
        <w:t>the</w:t>
      </w:r>
      <w:r>
        <w:rPr>
          <w:spacing w:val="-3"/>
        </w:rPr>
        <w:t xml:space="preserve"> </w:t>
      </w:r>
      <w:r>
        <w:t>PCBU</w:t>
      </w:r>
      <w:r>
        <w:rPr>
          <w:spacing w:val="-5"/>
        </w:rPr>
        <w:t xml:space="preserve"> </w:t>
      </w:r>
      <w:r w:rsidRPr="00915F17">
        <w:rPr>
          <w:lang w:val="en-AU"/>
        </w:rPr>
        <w:t>takes</w:t>
      </w:r>
      <w:r>
        <w:rPr>
          <w:spacing w:val="-5"/>
        </w:rPr>
        <w:t xml:space="preserve"> </w:t>
      </w:r>
      <w:r>
        <w:t>remedial</w:t>
      </w:r>
      <w:r>
        <w:rPr>
          <w:spacing w:val="-3"/>
        </w:rPr>
        <w:t xml:space="preserve"> </w:t>
      </w:r>
      <w:r>
        <w:t>measures,</w:t>
      </w:r>
      <w:r>
        <w:rPr>
          <w:spacing w:val="-2"/>
        </w:rPr>
        <w:t xml:space="preserve"> </w:t>
      </w:r>
      <w:r>
        <w:t>including</w:t>
      </w:r>
      <w:r>
        <w:rPr>
          <w:spacing w:val="-2"/>
        </w:rPr>
        <w:t xml:space="preserve"> </w:t>
      </w:r>
      <w:r>
        <w:t>whether</w:t>
      </w:r>
      <w:r>
        <w:rPr>
          <w:spacing w:val="-3"/>
        </w:rPr>
        <w:t xml:space="preserve"> </w:t>
      </w:r>
      <w:r>
        <w:t>the worker can continue to carry out the work with materials or products containing crystalline silica</w:t>
      </w:r>
      <w:r w:rsidR="005D5535">
        <w:t>;</w:t>
      </w:r>
      <w:r>
        <w:t xml:space="preserve"> and</w:t>
      </w:r>
    </w:p>
    <w:p w14:paraId="1A8B211E" w14:textId="0897B88B" w:rsidR="006E36BC" w:rsidRDefault="00D247E8" w:rsidP="00B920FA">
      <w:pPr>
        <w:pStyle w:val="ListParagraph"/>
        <w:numPr>
          <w:ilvl w:val="0"/>
          <w:numId w:val="22"/>
        </w:numPr>
        <w:spacing w:before="240" w:line="240" w:lineRule="auto"/>
        <w:ind w:left="720" w:right="229"/>
        <w:contextualSpacing/>
        <w:rPr>
          <w:rFonts w:ascii="Symbol" w:hAnsi="Symbol"/>
        </w:rPr>
      </w:pPr>
      <w:r>
        <w:t>whether</w:t>
      </w:r>
      <w:r>
        <w:rPr>
          <w:spacing w:val="-4"/>
        </w:rPr>
        <w:t xml:space="preserve"> </w:t>
      </w:r>
      <w:r>
        <w:t>medical</w:t>
      </w:r>
      <w:r>
        <w:rPr>
          <w:spacing w:val="-3"/>
        </w:rPr>
        <w:t xml:space="preserve"> </w:t>
      </w:r>
      <w:r w:rsidRPr="00191299">
        <w:rPr>
          <w:spacing w:val="-3"/>
        </w:rPr>
        <w:t>counselling</w:t>
      </w:r>
      <w:r>
        <w:rPr>
          <w:spacing w:val="-1"/>
        </w:rPr>
        <w:t xml:space="preserve"> </w:t>
      </w:r>
      <w:r>
        <w:t>is</w:t>
      </w:r>
      <w:r>
        <w:rPr>
          <w:spacing w:val="-2"/>
        </w:rPr>
        <w:t xml:space="preserve"> </w:t>
      </w:r>
      <w:r w:rsidRPr="00915F17">
        <w:rPr>
          <w:lang w:val="en-AU"/>
        </w:rPr>
        <w:t>required</w:t>
      </w:r>
      <w:r>
        <w:rPr>
          <w:spacing w:val="-5"/>
        </w:rPr>
        <w:t xml:space="preserve"> </w:t>
      </w:r>
      <w:r>
        <w:t>for</w:t>
      </w:r>
      <w:r>
        <w:rPr>
          <w:spacing w:val="-3"/>
        </w:rPr>
        <w:t xml:space="preserve"> </w:t>
      </w:r>
      <w:r>
        <w:t>the</w:t>
      </w:r>
      <w:r>
        <w:rPr>
          <w:spacing w:val="-4"/>
        </w:rPr>
        <w:t xml:space="preserve"> </w:t>
      </w:r>
      <w:r>
        <w:rPr>
          <w:spacing w:val="-2"/>
        </w:rPr>
        <w:t>worker.</w:t>
      </w:r>
      <w:r w:rsidR="0010522E">
        <w:rPr>
          <w:spacing w:val="-2"/>
        </w:rPr>
        <w:br/>
      </w:r>
    </w:p>
    <w:p w14:paraId="66822F4C" w14:textId="77777777" w:rsidR="006E36BC" w:rsidRPr="00B34DF6" w:rsidRDefault="00D247E8" w:rsidP="00C82F22">
      <w:pPr>
        <w:widowControl/>
        <w:autoSpaceDE/>
        <w:autoSpaceDN/>
        <w:spacing w:after="160" w:line="259" w:lineRule="auto"/>
        <w:ind w:right="544"/>
      </w:pPr>
      <w:r w:rsidRPr="00B34DF6">
        <w:t>After a PCBU has received the health monitoring report from the registered medical practitioner, they should act on the results, recommendations and advice contained in it.</w:t>
      </w:r>
    </w:p>
    <w:p w14:paraId="7CA92ADF" w14:textId="77777777" w:rsidR="0010522E" w:rsidRDefault="0010522E">
      <w:r>
        <w:br w:type="page"/>
      </w:r>
    </w:p>
    <w:p w14:paraId="2B5D67AE" w14:textId="3F8F6F2F" w:rsidR="006E36BC" w:rsidRPr="00B34DF6" w:rsidRDefault="00D247E8" w:rsidP="00C82F22">
      <w:pPr>
        <w:widowControl/>
        <w:autoSpaceDE/>
        <w:autoSpaceDN/>
        <w:spacing w:after="160" w:line="259" w:lineRule="auto"/>
        <w:ind w:right="544"/>
      </w:pPr>
      <w:r w:rsidRPr="00B34DF6">
        <w:lastRenderedPageBreak/>
        <w:t>After receiving the report, a PCBU must provide copies as soon as practicable to:</w:t>
      </w:r>
    </w:p>
    <w:p w14:paraId="395F355C"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t>the</w:t>
      </w:r>
      <w:r>
        <w:rPr>
          <w:spacing w:val="-3"/>
        </w:rPr>
        <w:t xml:space="preserve"> </w:t>
      </w:r>
      <w:r w:rsidRPr="00191299">
        <w:rPr>
          <w:spacing w:val="-3"/>
        </w:rPr>
        <w:t>worker</w:t>
      </w:r>
      <w:r>
        <w:t>,</w:t>
      </w:r>
      <w:r>
        <w:rPr>
          <w:spacing w:val="-2"/>
        </w:rPr>
        <w:t xml:space="preserve"> </w:t>
      </w:r>
      <w:r>
        <w:t>even</w:t>
      </w:r>
      <w:r>
        <w:rPr>
          <w:spacing w:val="-4"/>
        </w:rPr>
        <w:t xml:space="preserve"> </w:t>
      </w:r>
      <w:r>
        <w:t>if</w:t>
      </w:r>
      <w:r>
        <w:rPr>
          <w:spacing w:val="-1"/>
        </w:rPr>
        <w:t xml:space="preserve"> </w:t>
      </w:r>
      <w:r>
        <w:t>they</w:t>
      </w:r>
      <w:r>
        <w:rPr>
          <w:spacing w:val="-5"/>
        </w:rPr>
        <w:t xml:space="preserve"> </w:t>
      </w:r>
      <w:r>
        <w:t>have</w:t>
      </w:r>
      <w:r>
        <w:rPr>
          <w:spacing w:val="-1"/>
        </w:rPr>
        <w:t xml:space="preserve"> </w:t>
      </w:r>
      <w:r>
        <w:t>left</w:t>
      </w:r>
      <w:r>
        <w:rPr>
          <w:spacing w:val="-5"/>
        </w:rPr>
        <w:t xml:space="preserve"> </w:t>
      </w:r>
      <w:r w:rsidRPr="00915F17">
        <w:rPr>
          <w:lang w:val="en-AU"/>
        </w:rPr>
        <w:t>employment</w:t>
      </w:r>
      <w:r>
        <w:t xml:space="preserve"> at</w:t>
      </w:r>
      <w:r>
        <w:rPr>
          <w:spacing w:val="-3"/>
        </w:rPr>
        <w:t xml:space="preserve"> </w:t>
      </w:r>
      <w:r>
        <w:t>the</w:t>
      </w:r>
      <w:r>
        <w:rPr>
          <w:spacing w:val="-1"/>
        </w:rPr>
        <w:t xml:space="preserve"> </w:t>
      </w:r>
      <w:r>
        <w:rPr>
          <w:spacing w:val="-2"/>
        </w:rPr>
        <w:t>workplace</w:t>
      </w:r>
    </w:p>
    <w:p w14:paraId="148ED846"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t>all</w:t>
      </w:r>
      <w:r>
        <w:rPr>
          <w:spacing w:val="-5"/>
        </w:rPr>
        <w:t xml:space="preserve"> </w:t>
      </w:r>
      <w:r>
        <w:t>other</w:t>
      </w:r>
      <w:r>
        <w:rPr>
          <w:spacing w:val="-2"/>
        </w:rPr>
        <w:t xml:space="preserve"> </w:t>
      </w:r>
      <w:r>
        <w:t>PCBUs</w:t>
      </w:r>
      <w:r>
        <w:rPr>
          <w:spacing w:val="-2"/>
        </w:rPr>
        <w:t xml:space="preserve"> </w:t>
      </w:r>
      <w:r>
        <w:t>who</w:t>
      </w:r>
      <w:r>
        <w:rPr>
          <w:spacing w:val="-5"/>
        </w:rPr>
        <w:t xml:space="preserve"> </w:t>
      </w:r>
      <w:r>
        <w:t>have</w:t>
      </w:r>
      <w:r>
        <w:rPr>
          <w:spacing w:val="-2"/>
        </w:rPr>
        <w:t xml:space="preserve"> </w:t>
      </w:r>
      <w:r>
        <w:t>a</w:t>
      </w:r>
      <w:r>
        <w:rPr>
          <w:spacing w:val="-1"/>
        </w:rPr>
        <w:t xml:space="preserve"> </w:t>
      </w:r>
      <w:r>
        <w:t>duty</w:t>
      </w:r>
      <w:r>
        <w:rPr>
          <w:spacing w:val="-4"/>
        </w:rPr>
        <w:t xml:space="preserve"> </w:t>
      </w:r>
      <w:r>
        <w:t>to</w:t>
      </w:r>
      <w:r>
        <w:rPr>
          <w:spacing w:val="-3"/>
        </w:rPr>
        <w:t xml:space="preserve"> </w:t>
      </w:r>
      <w:r w:rsidRPr="00915F17">
        <w:rPr>
          <w:lang w:val="en-AU"/>
        </w:rPr>
        <w:t>provide</w:t>
      </w:r>
      <w:r>
        <w:rPr>
          <w:spacing w:val="-1"/>
        </w:rPr>
        <w:t xml:space="preserve"> </w:t>
      </w:r>
      <w:r>
        <w:t>health</w:t>
      </w:r>
      <w:r>
        <w:rPr>
          <w:spacing w:val="-2"/>
        </w:rPr>
        <w:t xml:space="preserve"> </w:t>
      </w:r>
      <w:r>
        <w:t>monitoring</w:t>
      </w:r>
      <w:r>
        <w:rPr>
          <w:spacing w:val="-4"/>
        </w:rPr>
        <w:t xml:space="preserve"> </w:t>
      </w:r>
      <w:r>
        <w:t>for</w:t>
      </w:r>
      <w:r>
        <w:rPr>
          <w:spacing w:val="-3"/>
        </w:rPr>
        <w:t xml:space="preserve"> </w:t>
      </w:r>
      <w:r>
        <w:t>the</w:t>
      </w:r>
      <w:r>
        <w:rPr>
          <w:spacing w:val="-4"/>
        </w:rPr>
        <w:t xml:space="preserve"> </w:t>
      </w:r>
      <w:r>
        <w:rPr>
          <w:spacing w:val="-2"/>
        </w:rPr>
        <w:t>worker</w:t>
      </w:r>
    </w:p>
    <w:p w14:paraId="470BC4B4" w14:textId="304BEAA7" w:rsidR="006E36BC" w:rsidRDefault="00D247E8" w:rsidP="00740257">
      <w:pPr>
        <w:numPr>
          <w:ilvl w:val="3"/>
          <w:numId w:val="15"/>
        </w:numPr>
        <w:tabs>
          <w:tab w:val="left" w:pos="1292"/>
        </w:tabs>
        <w:spacing w:before="80"/>
        <w:ind w:left="1344" w:hanging="357"/>
      </w:pPr>
      <w:r>
        <w:t>for</w:t>
      </w:r>
      <w:r>
        <w:rPr>
          <w:spacing w:val="-4"/>
        </w:rPr>
        <w:t xml:space="preserve"> </w:t>
      </w:r>
      <w:r>
        <w:t>example,</w:t>
      </w:r>
      <w:r>
        <w:rPr>
          <w:spacing w:val="-1"/>
        </w:rPr>
        <w:t xml:space="preserve"> </w:t>
      </w:r>
      <w:r>
        <w:t>where</w:t>
      </w:r>
      <w:r>
        <w:rPr>
          <w:spacing w:val="-8"/>
        </w:rPr>
        <w:t xml:space="preserve"> </w:t>
      </w:r>
      <w:r>
        <w:t>labour</w:t>
      </w:r>
      <w:r>
        <w:rPr>
          <w:spacing w:val="-2"/>
        </w:rPr>
        <w:t xml:space="preserve"> </w:t>
      </w:r>
      <w:r>
        <w:t>hire</w:t>
      </w:r>
      <w:r>
        <w:rPr>
          <w:spacing w:val="-4"/>
        </w:rPr>
        <w:t xml:space="preserve"> </w:t>
      </w:r>
      <w:r>
        <w:t>is</w:t>
      </w:r>
      <w:r>
        <w:rPr>
          <w:spacing w:val="-2"/>
        </w:rPr>
        <w:t xml:space="preserve"> </w:t>
      </w:r>
      <w:r>
        <w:t>used</w:t>
      </w:r>
      <w:r w:rsidR="005D5535">
        <w:t>;</w:t>
      </w:r>
      <w:r>
        <w:rPr>
          <w:spacing w:val="-1"/>
        </w:rPr>
        <w:t xml:space="preserve"> </w:t>
      </w:r>
      <w:r>
        <w:rPr>
          <w:spacing w:val="-5"/>
        </w:rPr>
        <w:t>and</w:t>
      </w:r>
    </w:p>
    <w:p w14:paraId="29860DFA" w14:textId="6278CA3D" w:rsidR="006E36BC" w:rsidRDefault="00D247E8" w:rsidP="00B920FA">
      <w:pPr>
        <w:pStyle w:val="ListParagraph"/>
        <w:numPr>
          <w:ilvl w:val="0"/>
          <w:numId w:val="22"/>
        </w:numPr>
        <w:spacing w:before="240" w:line="240" w:lineRule="auto"/>
        <w:ind w:left="720" w:right="229"/>
        <w:contextualSpacing/>
        <w:rPr>
          <w:rFonts w:ascii="Symbol" w:hAnsi="Symbol"/>
        </w:rPr>
      </w:pPr>
      <w:r>
        <w:t>the</w:t>
      </w:r>
      <w:r>
        <w:rPr>
          <w:spacing w:val="-4"/>
        </w:rPr>
        <w:t xml:space="preserve"> </w:t>
      </w:r>
      <w:r>
        <w:t>WHS</w:t>
      </w:r>
      <w:r>
        <w:rPr>
          <w:spacing w:val="-2"/>
        </w:rPr>
        <w:t xml:space="preserve"> </w:t>
      </w:r>
      <w:r>
        <w:t>regulator,</w:t>
      </w:r>
      <w:r>
        <w:rPr>
          <w:spacing w:val="-4"/>
        </w:rPr>
        <w:t xml:space="preserve"> </w:t>
      </w:r>
      <w:r>
        <w:t>if</w:t>
      </w:r>
      <w:r>
        <w:rPr>
          <w:spacing w:val="-3"/>
        </w:rPr>
        <w:t xml:space="preserve"> </w:t>
      </w:r>
      <w:r>
        <w:t>the</w:t>
      </w:r>
      <w:r>
        <w:rPr>
          <w:spacing w:val="-4"/>
        </w:rPr>
        <w:t xml:space="preserve"> </w:t>
      </w:r>
      <w:r>
        <w:t>report</w:t>
      </w:r>
      <w:r>
        <w:rPr>
          <w:spacing w:val="-3"/>
        </w:rPr>
        <w:t xml:space="preserve"> </w:t>
      </w:r>
      <w:r w:rsidRPr="00915F17">
        <w:rPr>
          <w:lang w:val="en-AU"/>
        </w:rPr>
        <w:t>contains</w:t>
      </w:r>
      <w:r>
        <w:rPr>
          <w:spacing w:val="-2"/>
        </w:rPr>
        <w:t>:</w:t>
      </w:r>
    </w:p>
    <w:p w14:paraId="16D2E878" w14:textId="77777777" w:rsidR="006E36BC" w:rsidRDefault="00D247E8" w:rsidP="00740257">
      <w:pPr>
        <w:numPr>
          <w:ilvl w:val="3"/>
          <w:numId w:val="15"/>
        </w:numPr>
        <w:tabs>
          <w:tab w:val="left" w:pos="1292"/>
        </w:tabs>
        <w:spacing w:before="80"/>
        <w:ind w:left="1344" w:hanging="357"/>
      </w:pPr>
      <w:r>
        <w:t>any advice that test results indicate the worker may have contracted an injury, illness</w:t>
      </w:r>
      <w:r>
        <w:rPr>
          <w:spacing w:val="-3"/>
        </w:rPr>
        <w:t xml:space="preserve"> </w:t>
      </w:r>
      <w:r>
        <w:t>or</w:t>
      </w:r>
      <w:r>
        <w:rPr>
          <w:spacing w:val="-2"/>
        </w:rPr>
        <w:t xml:space="preserve"> </w:t>
      </w:r>
      <w:r>
        <w:t>disease</w:t>
      </w:r>
      <w:r>
        <w:rPr>
          <w:spacing w:val="-3"/>
        </w:rPr>
        <w:t xml:space="preserve"> </w:t>
      </w:r>
      <w:r>
        <w:t>as</w:t>
      </w:r>
      <w:r>
        <w:rPr>
          <w:spacing w:val="-3"/>
        </w:rPr>
        <w:t xml:space="preserve"> </w:t>
      </w:r>
      <w:r>
        <w:t>a</w:t>
      </w:r>
      <w:r>
        <w:rPr>
          <w:spacing w:val="-5"/>
        </w:rPr>
        <w:t xml:space="preserve"> </w:t>
      </w:r>
      <w:r>
        <w:t>result</w:t>
      </w:r>
      <w:r>
        <w:rPr>
          <w:spacing w:val="-3"/>
        </w:rPr>
        <w:t xml:space="preserve"> </w:t>
      </w:r>
      <w:r>
        <w:t>of</w:t>
      </w:r>
      <w:r>
        <w:rPr>
          <w:spacing w:val="-2"/>
        </w:rPr>
        <w:t xml:space="preserve"> </w:t>
      </w:r>
      <w:r>
        <w:t>carrying</w:t>
      </w:r>
      <w:r>
        <w:rPr>
          <w:spacing w:val="-2"/>
        </w:rPr>
        <w:t xml:space="preserve"> </w:t>
      </w:r>
      <w:r>
        <w:t>out</w:t>
      </w:r>
      <w:r>
        <w:rPr>
          <w:spacing w:val="-3"/>
        </w:rPr>
        <w:t xml:space="preserve"> </w:t>
      </w:r>
      <w:r>
        <w:t>the</w:t>
      </w:r>
      <w:r>
        <w:rPr>
          <w:spacing w:val="-4"/>
        </w:rPr>
        <w:t xml:space="preserve"> </w:t>
      </w:r>
      <w:r>
        <w:t>work</w:t>
      </w:r>
      <w:r>
        <w:rPr>
          <w:spacing w:val="-3"/>
        </w:rPr>
        <w:t xml:space="preserve"> </w:t>
      </w:r>
      <w:r>
        <w:t>using,</w:t>
      </w:r>
      <w:r>
        <w:rPr>
          <w:spacing w:val="-3"/>
        </w:rPr>
        <w:t xml:space="preserve"> </w:t>
      </w:r>
      <w:r>
        <w:t>handling,</w:t>
      </w:r>
      <w:r>
        <w:rPr>
          <w:spacing w:val="-2"/>
        </w:rPr>
        <w:t xml:space="preserve"> </w:t>
      </w:r>
      <w:r>
        <w:t>generating or storing material containing crystalline silica, or</w:t>
      </w:r>
    </w:p>
    <w:p w14:paraId="342D035C" w14:textId="00DEB430" w:rsidR="006E36BC" w:rsidRDefault="00D247E8" w:rsidP="00740257">
      <w:pPr>
        <w:numPr>
          <w:ilvl w:val="3"/>
          <w:numId w:val="15"/>
        </w:numPr>
        <w:tabs>
          <w:tab w:val="left" w:pos="1292"/>
        </w:tabs>
        <w:spacing w:before="80"/>
        <w:ind w:left="1344" w:hanging="357"/>
      </w:pPr>
      <w:r>
        <w:t>any</w:t>
      </w:r>
      <w:r>
        <w:rPr>
          <w:spacing w:val="-2"/>
        </w:rPr>
        <w:t xml:space="preserve"> </w:t>
      </w:r>
      <w:r>
        <w:t>recommendation</w:t>
      </w:r>
      <w:r>
        <w:rPr>
          <w:spacing w:val="-6"/>
        </w:rPr>
        <w:t xml:space="preserve"> </w:t>
      </w:r>
      <w:r>
        <w:t>that</w:t>
      </w:r>
      <w:r>
        <w:rPr>
          <w:spacing w:val="-2"/>
        </w:rPr>
        <w:t xml:space="preserve"> </w:t>
      </w:r>
      <w:r>
        <w:t>a</w:t>
      </w:r>
      <w:r>
        <w:rPr>
          <w:spacing w:val="-5"/>
        </w:rPr>
        <w:t xml:space="preserve"> </w:t>
      </w:r>
      <w:r>
        <w:t>PCBU</w:t>
      </w:r>
      <w:r>
        <w:rPr>
          <w:spacing w:val="-4"/>
        </w:rPr>
        <w:t xml:space="preserve"> </w:t>
      </w:r>
      <w:r>
        <w:t>takes</w:t>
      </w:r>
      <w:r>
        <w:rPr>
          <w:spacing w:val="-4"/>
        </w:rPr>
        <w:t xml:space="preserve"> </w:t>
      </w:r>
      <w:r>
        <w:t>remedial</w:t>
      </w:r>
      <w:r>
        <w:rPr>
          <w:spacing w:val="-4"/>
        </w:rPr>
        <w:t xml:space="preserve"> </w:t>
      </w:r>
      <w:r>
        <w:t>measures,</w:t>
      </w:r>
      <w:r>
        <w:rPr>
          <w:spacing w:val="-2"/>
        </w:rPr>
        <w:t xml:space="preserve"> </w:t>
      </w:r>
      <w:r>
        <w:t>including</w:t>
      </w:r>
      <w:r>
        <w:rPr>
          <w:spacing w:val="-4"/>
        </w:rPr>
        <w:t xml:space="preserve"> </w:t>
      </w:r>
      <w:r>
        <w:t>whether the worker can continue to carry out the work with engineered stone.</w:t>
      </w:r>
      <w:r w:rsidR="0010522E">
        <w:br/>
      </w:r>
    </w:p>
    <w:p w14:paraId="3DE6AA00" w14:textId="77777777" w:rsidR="006E36BC" w:rsidRDefault="00D247E8" w:rsidP="00C82F22">
      <w:pPr>
        <w:widowControl/>
        <w:autoSpaceDE/>
        <w:autoSpaceDN/>
        <w:spacing w:after="160" w:line="259" w:lineRule="auto"/>
        <w:ind w:right="544"/>
      </w:pPr>
      <w:r>
        <w:t>Workers should</w:t>
      </w:r>
      <w:r w:rsidRPr="00B34DF6">
        <w:t xml:space="preserve"> </w:t>
      </w:r>
      <w:r>
        <w:t>provide their personal</w:t>
      </w:r>
      <w:r w:rsidRPr="00B34DF6">
        <w:t xml:space="preserve"> </w:t>
      </w:r>
      <w:r>
        <w:t>general practitioner (GP) with</w:t>
      </w:r>
      <w:r w:rsidRPr="00B34DF6">
        <w:t xml:space="preserve"> </w:t>
      </w:r>
      <w:r>
        <w:t>a</w:t>
      </w:r>
      <w:r w:rsidRPr="00B34DF6">
        <w:t xml:space="preserve"> </w:t>
      </w:r>
      <w:r>
        <w:t>copy of the</w:t>
      </w:r>
      <w:r w:rsidRPr="00B34DF6">
        <w:t xml:space="preserve"> </w:t>
      </w:r>
      <w:r>
        <w:t>health monitoring</w:t>
      </w:r>
      <w:r w:rsidRPr="00B34DF6">
        <w:t xml:space="preserve"> </w:t>
      </w:r>
      <w:r>
        <w:t>report</w:t>
      </w:r>
      <w:r w:rsidRPr="00B34DF6">
        <w:t xml:space="preserve"> </w:t>
      </w:r>
      <w:r>
        <w:t>and</w:t>
      </w:r>
      <w:r w:rsidRPr="00B34DF6">
        <w:t xml:space="preserve"> </w:t>
      </w:r>
      <w:r>
        <w:t>retain</w:t>
      </w:r>
      <w:r w:rsidRPr="00B34DF6">
        <w:t xml:space="preserve"> </w:t>
      </w:r>
      <w:r>
        <w:t>a personal</w:t>
      </w:r>
      <w:r w:rsidRPr="00B34DF6">
        <w:t xml:space="preserve"> </w:t>
      </w:r>
      <w:r>
        <w:t>copy</w:t>
      </w:r>
      <w:r w:rsidRPr="00B34DF6">
        <w:t xml:space="preserve"> </w:t>
      </w:r>
      <w:r>
        <w:t>along</w:t>
      </w:r>
      <w:r w:rsidRPr="00B34DF6">
        <w:t xml:space="preserve"> </w:t>
      </w:r>
      <w:r>
        <w:t>with</w:t>
      </w:r>
      <w:r w:rsidRPr="00B34DF6">
        <w:t xml:space="preserve"> </w:t>
      </w:r>
      <w:r>
        <w:t>any</w:t>
      </w:r>
      <w:r w:rsidRPr="00B34DF6">
        <w:t xml:space="preserve"> </w:t>
      </w:r>
      <w:r>
        <w:t>exposure</w:t>
      </w:r>
      <w:r w:rsidRPr="00B34DF6">
        <w:t xml:space="preserve"> </w:t>
      </w:r>
      <w:r>
        <w:t>history,</w:t>
      </w:r>
      <w:r w:rsidRPr="00B34DF6">
        <w:t xml:space="preserve"> </w:t>
      </w:r>
      <w:r>
        <w:t>particularly when the worker moves to other employment. This will assist a registered medical practitioner carrying out or supervising any further health monitoring to compare any previous results with new test and examination results.</w:t>
      </w:r>
    </w:p>
    <w:p w14:paraId="5514AA13" w14:textId="77777777" w:rsidR="006E36BC" w:rsidRDefault="00D247E8" w:rsidP="00C82F22">
      <w:pPr>
        <w:widowControl/>
        <w:autoSpaceDE/>
        <w:autoSpaceDN/>
        <w:spacing w:after="160" w:line="259" w:lineRule="auto"/>
        <w:ind w:right="544"/>
      </w:pPr>
      <w:r>
        <w:t>The</w:t>
      </w:r>
      <w:r w:rsidRPr="00B34DF6">
        <w:t xml:space="preserve"> </w:t>
      </w:r>
      <w:r>
        <w:t>health</w:t>
      </w:r>
      <w:r w:rsidRPr="00B34DF6">
        <w:t xml:space="preserve"> </w:t>
      </w:r>
      <w:r>
        <w:t>monitoring</w:t>
      </w:r>
      <w:r w:rsidRPr="00B34DF6">
        <w:t xml:space="preserve"> </w:t>
      </w:r>
      <w:r>
        <w:t>report</w:t>
      </w:r>
      <w:r w:rsidRPr="00B34DF6">
        <w:t xml:space="preserve"> </w:t>
      </w:r>
      <w:r>
        <w:t>must not</w:t>
      </w:r>
      <w:r w:rsidRPr="00B34DF6">
        <w:t xml:space="preserve"> </w:t>
      </w:r>
      <w:r>
        <w:t>be</w:t>
      </w:r>
      <w:r w:rsidRPr="00B34DF6">
        <w:t xml:space="preserve"> </w:t>
      </w:r>
      <w:r>
        <w:t>disclosed</w:t>
      </w:r>
      <w:r w:rsidRPr="00B34DF6">
        <w:t xml:space="preserve"> </w:t>
      </w:r>
      <w:r>
        <w:t>to</w:t>
      </w:r>
      <w:r w:rsidRPr="00B34DF6">
        <w:t xml:space="preserve"> </w:t>
      </w:r>
      <w:r>
        <w:t>any person</w:t>
      </w:r>
      <w:r w:rsidRPr="00B34DF6">
        <w:t xml:space="preserve"> </w:t>
      </w:r>
      <w:r>
        <w:t>without</w:t>
      </w:r>
      <w:r w:rsidRPr="00B34DF6">
        <w:t xml:space="preserve"> </w:t>
      </w:r>
      <w:r>
        <w:t>the</w:t>
      </w:r>
      <w:r w:rsidRPr="00B34DF6">
        <w:t xml:space="preserve"> </w:t>
      </w:r>
      <w:r>
        <w:t>worker’s written consent, unless disclosure is required under the WHS laws.</w:t>
      </w:r>
    </w:p>
    <w:p w14:paraId="14CD8035" w14:textId="77777777" w:rsidR="006E36BC" w:rsidRDefault="00D247E8" w:rsidP="00C82F22">
      <w:pPr>
        <w:widowControl/>
        <w:autoSpaceDE/>
        <w:autoSpaceDN/>
        <w:spacing w:after="160" w:line="259" w:lineRule="auto"/>
        <w:ind w:right="544"/>
      </w:pPr>
      <w:r>
        <w:t>The control measures at the workplace must be reviewed and revised (if necessary) if the report</w:t>
      </w:r>
      <w:r w:rsidRPr="00B34DF6">
        <w:t xml:space="preserve"> </w:t>
      </w:r>
      <w:r>
        <w:t>indicates</w:t>
      </w:r>
      <w:r w:rsidRPr="00B34DF6">
        <w:t xml:space="preserve"> </w:t>
      </w:r>
      <w:r>
        <w:t>that a</w:t>
      </w:r>
      <w:r w:rsidRPr="00B34DF6">
        <w:t xml:space="preserve"> </w:t>
      </w:r>
      <w:r>
        <w:t>worker</w:t>
      </w:r>
      <w:r w:rsidRPr="00B34DF6">
        <w:t xml:space="preserve"> </w:t>
      </w:r>
      <w:r>
        <w:t>is</w:t>
      </w:r>
      <w:r w:rsidRPr="00B34DF6">
        <w:t xml:space="preserve"> </w:t>
      </w:r>
      <w:r>
        <w:t>experiencing</w:t>
      </w:r>
      <w:r w:rsidRPr="00B34DF6">
        <w:t xml:space="preserve"> </w:t>
      </w:r>
      <w:r>
        <w:t>adverse</w:t>
      </w:r>
      <w:r w:rsidRPr="00B34DF6">
        <w:t xml:space="preserve"> </w:t>
      </w:r>
      <w:r>
        <w:t>health</w:t>
      </w:r>
      <w:r w:rsidRPr="00B34DF6">
        <w:t xml:space="preserve"> </w:t>
      </w:r>
      <w:r>
        <w:t>effects or</w:t>
      </w:r>
      <w:r w:rsidRPr="00B34DF6">
        <w:t xml:space="preserve"> </w:t>
      </w:r>
      <w:r>
        <w:t>signs of</w:t>
      </w:r>
      <w:r w:rsidRPr="00B34DF6">
        <w:t xml:space="preserve"> </w:t>
      </w:r>
      <w:r>
        <w:t>illness</w:t>
      </w:r>
      <w:r w:rsidRPr="00B34DF6">
        <w:t xml:space="preserve"> </w:t>
      </w:r>
      <w:r>
        <w:t>as a result of exposure to silica dust.</w:t>
      </w:r>
    </w:p>
    <w:p w14:paraId="2ABC3AE9" w14:textId="77777777" w:rsidR="006E36BC" w:rsidRDefault="00D247E8" w:rsidP="00C82F22">
      <w:pPr>
        <w:widowControl/>
        <w:autoSpaceDE/>
        <w:autoSpaceDN/>
        <w:spacing w:after="160" w:line="259" w:lineRule="auto"/>
        <w:ind w:right="544"/>
      </w:pPr>
      <w:r>
        <w:t>A</w:t>
      </w:r>
      <w:r w:rsidRPr="00B34DF6">
        <w:t xml:space="preserve"> </w:t>
      </w:r>
      <w:r>
        <w:t>PCBU</w:t>
      </w:r>
      <w:r w:rsidRPr="00B34DF6">
        <w:t xml:space="preserve"> </w:t>
      </w:r>
      <w:r>
        <w:t>must</w:t>
      </w:r>
      <w:r w:rsidRPr="00B34DF6">
        <w:t xml:space="preserve"> </w:t>
      </w:r>
      <w:r>
        <w:t>ensure</w:t>
      </w:r>
      <w:r w:rsidRPr="00B34DF6">
        <w:t xml:space="preserve"> </w:t>
      </w:r>
      <w:r>
        <w:t>that</w:t>
      </w:r>
      <w:r w:rsidRPr="00B34DF6">
        <w:t xml:space="preserve"> </w:t>
      </w:r>
      <w:r>
        <w:t>health</w:t>
      </w:r>
      <w:r w:rsidRPr="00B34DF6">
        <w:t xml:space="preserve"> </w:t>
      </w:r>
      <w:r>
        <w:t>monitoring</w:t>
      </w:r>
      <w:r w:rsidRPr="00B34DF6">
        <w:t xml:space="preserve"> </w:t>
      </w:r>
      <w:r>
        <w:t>reports</w:t>
      </w:r>
      <w:r w:rsidRPr="00B34DF6">
        <w:t xml:space="preserve"> </w:t>
      </w:r>
      <w:r>
        <w:t>for</w:t>
      </w:r>
      <w:r w:rsidRPr="00B34DF6">
        <w:t xml:space="preserve"> </w:t>
      </w:r>
      <w:r>
        <w:t>a</w:t>
      </w:r>
      <w:r w:rsidRPr="00B34DF6">
        <w:t xml:space="preserve"> </w:t>
      </w:r>
      <w:r>
        <w:t>worker</w:t>
      </w:r>
      <w:r w:rsidRPr="00B34DF6">
        <w:t xml:space="preserve"> are:</w:t>
      </w:r>
    </w:p>
    <w:p w14:paraId="122CC554" w14:textId="77777777" w:rsidR="006E36BC" w:rsidRPr="00191299" w:rsidRDefault="00D247E8" w:rsidP="00B920FA">
      <w:pPr>
        <w:pStyle w:val="ListParagraph"/>
        <w:numPr>
          <w:ilvl w:val="0"/>
          <w:numId w:val="22"/>
        </w:numPr>
        <w:spacing w:before="240" w:line="240" w:lineRule="auto"/>
        <w:ind w:left="720" w:right="229"/>
        <w:contextualSpacing/>
        <w:rPr>
          <w:spacing w:val="-3"/>
        </w:rPr>
      </w:pPr>
      <w:r>
        <w:t>kept as</w:t>
      </w:r>
      <w:r>
        <w:rPr>
          <w:spacing w:val="-3"/>
        </w:rPr>
        <w:t xml:space="preserve"> </w:t>
      </w:r>
      <w:r>
        <w:t>a</w:t>
      </w:r>
      <w:r>
        <w:rPr>
          <w:spacing w:val="-3"/>
        </w:rPr>
        <w:t xml:space="preserve"> </w:t>
      </w:r>
      <w:r>
        <w:t>confidential</w:t>
      </w:r>
      <w:r>
        <w:rPr>
          <w:spacing w:val="-2"/>
        </w:rPr>
        <w:t xml:space="preserve"> </w:t>
      </w:r>
      <w:r w:rsidRPr="00915F17">
        <w:rPr>
          <w:lang w:val="en-AU"/>
        </w:rPr>
        <w:t>record</w:t>
      </w:r>
    </w:p>
    <w:p w14:paraId="5A9AE255" w14:textId="6B75DF5C" w:rsidR="006E36BC" w:rsidRPr="00191299" w:rsidRDefault="00D247E8" w:rsidP="00B920FA">
      <w:pPr>
        <w:pStyle w:val="ListParagraph"/>
        <w:numPr>
          <w:ilvl w:val="0"/>
          <w:numId w:val="22"/>
        </w:numPr>
        <w:spacing w:before="240" w:line="240" w:lineRule="auto"/>
        <w:ind w:left="720" w:right="229"/>
        <w:contextualSpacing/>
        <w:rPr>
          <w:spacing w:val="-3"/>
        </w:rPr>
      </w:pPr>
      <w:r w:rsidRPr="00191299">
        <w:rPr>
          <w:spacing w:val="-3"/>
        </w:rPr>
        <w:t>identified</w:t>
      </w:r>
      <w:r>
        <w:rPr>
          <w:spacing w:val="-3"/>
        </w:rPr>
        <w:t xml:space="preserve"> </w:t>
      </w:r>
      <w:r w:rsidRPr="00191299">
        <w:rPr>
          <w:spacing w:val="-3"/>
        </w:rPr>
        <w:t>as a</w:t>
      </w:r>
      <w:r>
        <w:rPr>
          <w:spacing w:val="-3"/>
        </w:rPr>
        <w:t xml:space="preserve"> </w:t>
      </w:r>
      <w:r w:rsidRPr="00915F17">
        <w:rPr>
          <w:lang w:val="en-AU"/>
        </w:rPr>
        <w:t>record</w:t>
      </w:r>
      <w:r w:rsidRPr="00191299">
        <w:rPr>
          <w:spacing w:val="-3"/>
        </w:rPr>
        <w:t xml:space="preserve"> for that worker</w:t>
      </w:r>
      <w:r w:rsidR="005D5535" w:rsidRPr="00191299">
        <w:rPr>
          <w:spacing w:val="-3"/>
        </w:rPr>
        <w:t>;</w:t>
      </w:r>
      <w:r w:rsidRPr="00191299">
        <w:rPr>
          <w:spacing w:val="-3"/>
        </w:rPr>
        <w:t xml:space="preserve"> and</w:t>
      </w:r>
    </w:p>
    <w:p w14:paraId="02E9C747" w14:textId="7AB33C9F" w:rsidR="006E36BC" w:rsidRDefault="00D247E8" w:rsidP="00B920FA">
      <w:pPr>
        <w:pStyle w:val="ListParagraph"/>
        <w:numPr>
          <w:ilvl w:val="0"/>
          <w:numId w:val="22"/>
        </w:numPr>
        <w:spacing w:before="240" w:line="240" w:lineRule="auto"/>
        <w:ind w:left="720" w:right="229"/>
        <w:contextualSpacing/>
        <w:rPr>
          <w:rFonts w:ascii="Symbol" w:hAnsi="Symbol"/>
        </w:rPr>
      </w:pPr>
      <w:r w:rsidRPr="00191299">
        <w:rPr>
          <w:spacing w:val="-3"/>
        </w:rPr>
        <w:t>retained for at least 30 years</w:t>
      </w:r>
      <w:r>
        <w:rPr>
          <w:spacing w:val="-3"/>
        </w:rPr>
        <w:t xml:space="preserve"> </w:t>
      </w:r>
      <w:r>
        <w:t>after</w:t>
      </w:r>
      <w:r>
        <w:rPr>
          <w:spacing w:val="-2"/>
        </w:rPr>
        <w:t xml:space="preserve"> </w:t>
      </w:r>
      <w:r>
        <w:t>the</w:t>
      </w:r>
      <w:r>
        <w:rPr>
          <w:spacing w:val="-5"/>
        </w:rPr>
        <w:t xml:space="preserve"> </w:t>
      </w:r>
      <w:r>
        <w:t>record</w:t>
      </w:r>
      <w:r>
        <w:rPr>
          <w:spacing w:val="-2"/>
        </w:rPr>
        <w:t xml:space="preserve"> </w:t>
      </w:r>
      <w:r>
        <w:t>is</w:t>
      </w:r>
      <w:r>
        <w:rPr>
          <w:spacing w:val="-4"/>
        </w:rPr>
        <w:t xml:space="preserve"> made.</w:t>
      </w:r>
      <w:r w:rsidR="0010522E">
        <w:rPr>
          <w:spacing w:val="-4"/>
        </w:rPr>
        <w:br/>
      </w:r>
    </w:p>
    <w:p w14:paraId="5D8E8D96" w14:textId="77777777" w:rsidR="006E36BC" w:rsidRDefault="00D247E8" w:rsidP="00C82F22">
      <w:pPr>
        <w:widowControl/>
        <w:autoSpaceDE/>
        <w:autoSpaceDN/>
        <w:spacing w:after="160" w:line="259" w:lineRule="auto"/>
        <w:ind w:right="544"/>
      </w:pPr>
      <w:r>
        <w:t>Treatment</w:t>
      </w:r>
      <w:r w:rsidRPr="00B34DF6">
        <w:t xml:space="preserve"> </w:t>
      </w:r>
      <w:r>
        <w:t>programs</w:t>
      </w:r>
      <w:r w:rsidRPr="00B34DF6">
        <w:t xml:space="preserve"> </w:t>
      </w:r>
      <w:r>
        <w:t>for</w:t>
      </w:r>
      <w:r w:rsidRPr="00B34DF6">
        <w:t xml:space="preserve"> </w:t>
      </w:r>
      <w:r>
        <w:t>adverse</w:t>
      </w:r>
      <w:r w:rsidRPr="00B34DF6">
        <w:t xml:space="preserve"> </w:t>
      </w:r>
      <w:r>
        <w:t>health</w:t>
      </w:r>
      <w:r w:rsidRPr="00B34DF6">
        <w:t xml:space="preserve"> </w:t>
      </w:r>
      <w:r>
        <w:t>effects</w:t>
      </w:r>
      <w:r w:rsidRPr="00B34DF6">
        <w:t xml:space="preserve"> </w:t>
      </w:r>
      <w:r>
        <w:t>should</w:t>
      </w:r>
      <w:r w:rsidRPr="00B34DF6">
        <w:t xml:space="preserve"> </w:t>
      </w:r>
      <w:r>
        <w:t>only</w:t>
      </w:r>
      <w:r w:rsidRPr="00B34DF6">
        <w:t xml:space="preserve"> </w:t>
      </w:r>
      <w:r>
        <w:t>be</w:t>
      </w:r>
      <w:r w:rsidRPr="00B34DF6">
        <w:t xml:space="preserve"> </w:t>
      </w:r>
      <w:r>
        <w:t>discussed</w:t>
      </w:r>
      <w:r w:rsidRPr="00B34DF6">
        <w:t xml:space="preserve"> </w:t>
      </w:r>
      <w:r>
        <w:t>between</w:t>
      </w:r>
      <w:r w:rsidRPr="00B34DF6">
        <w:t xml:space="preserve"> </w:t>
      </w:r>
      <w:r>
        <w:t>the</w:t>
      </w:r>
      <w:r w:rsidRPr="00B34DF6">
        <w:t xml:space="preserve"> </w:t>
      </w:r>
      <w:r>
        <w:t xml:space="preserve">worker and the registered medical practitioner and should not be included in the health monitoring report that is provided to the PCBU. </w:t>
      </w:r>
      <w:r w:rsidRPr="00B34DF6">
        <w:t>If the health monitoring report includes health information other than what is required to fulfil the duties, or for which consent has not been given by the worker, the PCBU should return the report to the registered medical practitioner, informing them of the error.</w:t>
      </w:r>
    </w:p>
    <w:p w14:paraId="40DAA66F" w14:textId="6934724C" w:rsidR="006E36BC" w:rsidRDefault="00D247E8" w:rsidP="00C82F22">
      <w:pPr>
        <w:widowControl/>
        <w:autoSpaceDE/>
        <w:autoSpaceDN/>
        <w:spacing w:after="160" w:line="259" w:lineRule="auto"/>
        <w:ind w:right="544"/>
      </w:pPr>
      <w:r>
        <w:t>More</w:t>
      </w:r>
      <w:r w:rsidRPr="00B34DF6">
        <w:t xml:space="preserve"> </w:t>
      </w:r>
      <w:r>
        <w:t>information</w:t>
      </w:r>
      <w:r w:rsidRPr="00B34DF6">
        <w:t xml:space="preserve"> </w:t>
      </w:r>
      <w:r>
        <w:t>about</w:t>
      </w:r>
      <w:r w:rsidRPr="00B34DF6">
        <w:t xml:space="preserve"> </w:t>
      </w:r>
      <w:r>
        <w:t>health</w:t>
      </w:r>
      <w:r w:rsidRPr="00B34DF6">
        <w:t xml:space="preserve"> </w:t>
      </w:r>
      <w:r>
        <w:t>monitoring</w:t>
      </w:r>
      <w:r w:rsidRPr="00B34DF6">
        <w:t xml:space="preserve"> </w:t>
      </w:r>
      <w:r>
        <w:t>reports</w:t>
      </w:r>
      <w:r w:rsidRPr="00B34DF6">
        <w:t xml:space="preserve"> </w:t>
      </w:r>
      <w:r>
        <w:t>can</w:t>
      </w:r>
      <w:r w:rsidRPr="00B34DF6">
        <w:t xml:space="preserve"> </w:t>
      </w:r>
      <w:r>
        <w:t>be</w:t>
      </w:r>
      <w:r w:rsidRPr="00B34DF6">
        <w:t xml:space="preserve"> </w:t>
      </w:r>
      <w:r>
        <w:t>found</w:t>
      </w:r>
      <w:r w:rsidRPr="00B34DF6">
        <w:t xml:space="preserve"> </w:t>
      </w:r>
      <w:r>
        <w:t>in</w:t>
      </w:r>
      <w:r w:rsidRPr="00B34DF6">
        <w:t xml:space="preserve"> </w:t>
      </w:r>
      <w:r>
        <w:t>the</w:t>
      </w:r>
      <w:r>
        <w:rPr>
          <w:spacing w:val="-4"/>
        </w:rPr>
        <w:t xml:space="preserve"> </w:t>
      </w:r>
      <w:hyperlink r:id="rId65" w:history="1">
        <w:r w:rsidRPr="006C0414">
          <w:rPr>
            <w:rStyle w:val="Hyperlink"/>
          </w:rPr>
          <w:t>Health</w:t>
        </w:r>
        <w:r w:rsidRPr="006C0414">
          <w:rPr>
            <w:rStyle w:val="Hyperlink"/>
            <w:spacing w:val="-2"/>
          </w:rPr>
          <w:t xml:space="preserve"> </w:t>
        </w:r>
        <w:r w:rsidRPr="006C0414">
          <w:rPr>
            <w:rStyle w:val="Hyperlink"/>
          </w:rPr>
          <w:t>monitoring</w:t>
        </w:r>
        <w:r w:rsidRPr="006C0414">
          <w:rPr>
            <w:rStyle w:val="Hyperlink"/>
            <w:spacing w:val="-4"/>
          </w:rPr>
          <w:t xml:space="preserve"> </w:t>
        </w:r>
        <w:r w:rsidRPr="006C0414">
          <w:rPr>
            <w:rStyle w:val="Hyperlink"/>
          </w:rPr>
          <w:t>for PCBUs guide</w:t>
        </w:r>
      </w:hyperlink>
      <w:r>
        <w:rPr>
          <w:color w:val="135B85"/>
          <w:u w:val="single" w:color="135B85"/>
        </w:rPr>
        <w:t>.</w:t>
      </w:r>
    </w:p>
    <w:p w14:paraId="1F2FD33B" w14:textId="77777777" w:rsidR="006E36BC" w:rsidRDefault="006E36BC">
      <w:pPr>
        <w:sectPr w:rsidR="006E36BC" w:rsidSect="00BE1638">
          <w:footerReference w:type="default" r:id="rId66"/>
          <w:pgSz w:w="11910" w:h="16840"/>
          <w:pgMar w:top="1338" w:right="1219" w:bottom="1060" w:left="998" w:header="0" w:footer="510" w:gutter="0"/>
          <w:cols w:space="720"/>
          <w:docGrid w:linePitch="299"/>
        </w:sectPr>
      </w:pPr>
    </w:p>
    <w:p w14:paraId="08C74F49" w14:textId="2F0DFF8A" w:rsidR="006E36BC" w:rsidRDefault="00D247E8" w:rsidP="00B920FA">
      <w:pPr>
        <w:pStyle w:val="Style1"/>
        <w:ind w:left="721"/>
      </w:pPr>
      <w:bookmarkStart w:id="29" w:name="_TOC_250015"/>
      <w:bookmarkStart w:id="30" w:name="_Toc169788673"/>
      <w:r>
        <w:lastRenderedPageBreak/>
        <w:t>How to manage and control the risks</w:t>
      </w:r>
      <w:r w:rsidRPr="00B920FA">
        <w:t xml:space="preserve"> </w:t>
      </w:r>
      <w:r>
        <w:t>from</w:t>
      </w:r>
      <w:r w:rsidRPr="00B920FA">
        <w:t xml:space="preserve"> </w:t>
      </w:r>
      <w:r>
        <w:t>working</w:t>
      </w:r>
      <w:r w:rsidRPr="00B920FA">
        <w:t xml:space="preserve"> </w:t>
      </w:r>
      <w:r>
        <w:t>with</w:t>
      </w:r>
      <w:r w:rsidRPr="00B920FA">
        <w:t xml:space="preserve"> </w:t>
      </w:r>
      <w:bookmarkEnd w:id="29"/>
      <w:r>
        <w:t>crystalline silica</w:t>
      </w:r>
      <w:r w:rsidR="005D5535">
        <w:t xml:space="preserve"> material</w:t>
      </w:r>
      <w:bookmarkEnd w:id="30"/>
    </w:p>
    <w:p w14:paraId="71A7748B" w14:textId="0C07DCE8" w:rsidR="006E36BC" w:rsidRDefault="00B64338" w:rsidP="007879D2">
      <w:pPr>
        <w:widowControl/>
        <w:autoSpaceDE/>
        <w:autoSpaceDN/>
        <w:spacing w:before="120" w:after="160" w:line="259" w:lineRule="auto"/>
        <w:ind w:right="544"/>
      </w:pPr>
      <w:r>
        <w:rPr>
          <w:noProof/>
        </w:rPr>
        <mc:AlternateContent>
          <mc:Choice Requires="wps">
            <w:drawing>
              <wp:anchor distT="45720" distB="45720" distL="114300" distR="114300" simplePos="0" relativeHeight="487749632" behindDoc="0" locked="0" layoutInCell="1" allowOverlap="1" wp14:anchorId="1BDF1D37" wp14:editId="0CC8BD03">
                <wp:simplePos x="0" y="0"/>
                <wp:positionH relativeFrom="margin">
                  <wp:align>left</wp:align>
                </wp:positionH>
                <wp:positionV relativeFrom="paragraph">
                  <wp:posOffset>174625</wp:posOffset>
                </wp:positionV>
                <wp:extent cx="5925185" cy="612140"/>
                <wp:effectExtent l="0" t="0" r="0" b="0"/>
                <wp:wrapSquare wrapText="bothSides"/>
                <wp:docPr id="228" name="Text 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165A2F23" w14:textId="19F10EE6" w:rsidR="007879D2" w:rsidRDefault="007879D2" w:rsidP="007879D2">
                            <w:pPr>
                              <w:pStyle w:val="Heading5"/>
                              <w:spacing w:before="93"/>
                              <w:ind w:left="0"/>
                            </w:pPr>
                            <w:r>
                              <w:t>WHS</w:t>
                            </w:r>
                            <w:r>
                              <w:rPr>
                                <w:spacing w:val="-5"/>
                              </w:rPr>
                              <w:t xml:space="preserve"> </w:t>
                            </w:r>
                            <w:r>
                              <w:t>Act</w:t>
                            </w:r>
                          </w:p>
                          <w:p w14:paraId="1CCF0857" w14:textId="42AFE0C4" w:rsidR="007879D2" w:rsidRDefault="007879D2" w:rsidP="007879D2">
                            <w:pPr>
                              <w:pStyle w:val="BodyText"/>
                              <w:spacing w:before="119"/>
                            </w:pPr>
                            <w:r>
                              <w:t>Management of risks</w:t>
                            </w:r>
                          </w:p>
                          <w:p w14:paraId="4D7FB50A" w14:textId="77777777" w:rsidR="007879D2" w:rsidRDefault="007879D2" w:rsidP="007879D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DF1D37" id="Text Box 228" o:spid="_x0000_s1047" type="#_x0000_t202" style="position:absolute;margin-left:0;margin-top:13.75pt;width:466.55pt;height:48.2pt;z-index:4877496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IEZKw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WmRqI9k76A5Id0ORjnj+uGlA/eTkh6lXFP/&#10;48CcoER9NDiyVb5ATklIxqJ8W6DhriO76wgzHKFqGigZr9uQ9iWyaeAOR9vKxPpLJVPNKNHEzbRO&#10;cQeu7fTqZek3vwAAAP//AwBQSwMEFAAGAAgAAAAhAF5T26/dAAAABwEAAA8AAABkcnMvZG93bnJl&#10;di54bWxMj81OwzAQhO9IvIO1SNyo00T9SRqnQkggIdEDhQdw420SNV6HeNuGt2c5wXE0o5lvyu3k&#10;e3XBMXaBDMxnCSikOriOGgOfH88Pa1CRLTnbB0ID3xhhW93elLZw4UrveNlzo6SEYmENtMxDoXWs&#10;W/Q2zsKAJN4xjN6yyLHRbrRXKfe9TpNkqb3tSBZaO+BTi/Vpf/YGdsvXkHe7hX/p1qsvrjm60/Rm&#10;zP3d9LgBxTjxXxh+8QUdKmE6hDO5qHoDcoQNpKsFKHHzLJuDOkgszXLQVan/81c/AAAA//8DAFBL&#10;AQItABQABgAIAAAAIQC2gziS/gAAAOEBAAATAAAAAAAAAAAAAAAAAAAAAABbQ29udGVudF9UeXBl&#10;c10ueG1sUEsBAi0AFAAGAAgAAAAhADj9If/WAAAAlAEAAAsAAAAAAAAAAAAAAAAALwEAAF9yZWxz&#10;Ly5yZWxzUEsBAi0AFAAGAAgAAAAhAAqwgRkrAgAAPAQAAA4AAAAAAAAAAAAAAAAALgIAAGRycy9l&#10;Mm9Eb2MueG1sUEsBAi0AFAAGAAgAAAAhAF5T26/dAAAABwEAAA8AAAAAAAAAAAAAAAAAhQQAAGRy&#10;cy9kb3ducmV2LnhtbFBLBQYAAAAABAAEAPMAAACPBQAAAAA=&#10;" fillcolor="#dbe5f1 [660]" stroked="f">
                <v:textbox>
                  <w:txbxContent>
                    <w:p w14:paraId="165A2F23" w14:textId="19F10EE6" w:rsidR="007879D2" w:rsidRDefault="007879D2" w:rsidP="007879D2">
                      <w:pPr>
                        <w:pStyle w:val="Heading5"/>
                        <w:spacing w:before="93"/>
                        <w:ind w:left="0"/>
                      </w:pPr>
                      <w:r>
                        <w:t>WHS</w:t>
                      </w:r>
                      <w:r>
                        <w:rPr>
                          <w:spacing w:val="-5"/>
                        </w:rPr>
                        <w:t xml:space="preserve"> </w:t>
                      </w:r>
                      <w:r>
                        <w:t>Act</w:t>
                      </w:r>
                    </w:p>
                    <w:p w14:paraId="1CCF0857" w14:textId="42AFE0C4" w:rsidR="007879D2" w:rsidRDefault="007879D2" w:rsidP="007879D2">
                      <w:pPr>
                        <w:pStyle w:val="BodyText"/>
                        <w:spacing w:before="119"/>
                      </w:pPr>
                      <w:r>
                        <w:t>Management of risks</w:t>
                      </w:r>
                    </w:p>
                    <w:p w14:paraId="4D7FB50A" w14:textId="77777777" w:rsidR="007879D2" w:rsidRDefault="007879D2" w:rsidP="007879D2">
                      <w:pPr>
                        <w:shd w:val="clear" w:color="auto" w:fill="DBE5F1" w:themeFill="accent1" w:themeFillTint="33"/>
                      </w:pPr>
                    </w:p>
                  </w:txbxContent>
                </v:textbox>
                <w10:wrap type="square" anchorx="margin"/>
              </v:shape>
            </w:pict>
          </mc:Fallback>
        </mc:AlternateContent>
      </w:r>
      <w:r w:rsidR="00D247E8">
        <w:t>Risks</w:t>
      </w:r>
      <w:r w:rsidR="00D247E8" w:rsidRPr="00B34DF6">
        <w:t xml:space="preserve"> </w:t>
      </w:r>
      <w:r w:rsidR="00D247E8">
        <w:t>arising</w:t>
      </w:r>
      <w:r w:rsidR="00D247E8" w:rsidRPr="00B34DF6">
        <w:t xml:space="preserve"> </w:t>
      </w:r>
      <w:r w:rsidR="00D247E8">
        <w:t>from</w:t>
      </w:r>
      <w:r w:rsidR="00D247E8" w:rsidRPr="00B34DF6">
        <w:t xml:space="preserve"> </w:t>
      </w:r>
      <w:r w:rsidR="00D247E8">
        <w:t>working</w:t>
      </w:r>
      <w:r w:rsidR="00D247E8" w:rsidRPr="00B34DF6">
        <w:t xml:space="preserve"> </w:t>
      </w:r>
      <w:r w:rsidR="00D247E8">
        <w:t>with</w:t>
      </w:r>
      <w:r w:rsidR="00D247E8" w:rsidRPr="00B34DF6">
        <w:t xml:space="preserve"> </w:t>
      </w:r>
      <w:r w:rsidR="00763D5E">
        <w:t>crystalline silica material</w:t>
      </w:r>
      <w:r w:rsidR="00D247E8" w:rsidRPr="00B34DF6">
        <w:t xml:space="preserve"> </w:t>
      </w:r>
      <w:r w:rsidR="00D247E8">
        <w:t>must</w:t>
      </w:r>
      <w:r w:rsidR="00D247E8" w:rsidRPr="00B34DF6">
        <w:t xml:space="preserve"> </w:t>
      </w:r>
      <w:r w:rsidR="00D247E8">
        <w:t>be</w:t>
      </w:r>
      <w:r w:rsidR="00D247E8" w:rsidRPr="00B34DF6">
        <w:t xml:space="preserve"> </w:t>
      </w:r>
      <w:r w:rsidR="00D247E8">
        <w:t>eliminated</w:t>
      </w:r>
      <w:r w:rsidR="00D247E8" w:rsidRPr="00B34DF6">
        <w:t xml:space="preserve"> </w:t>
      </w:r>
      <w:r w:rsidR="00D247E8">
        <w:t>or</w:t>
      </w:r>
      <w:r w:rsidR="00D247E8" w:rsidRPr="00B34DF6">
        <w:t xml:space="preserve"> </w:t>
      </w:r>
      <w:r w:rsidR="00D247E8">
        <w:t>minimised so far as is reasonably practicable to protect workers and other persons against harm.</w:t>
      </w:r>
    </w:p>
    <w:p w14:paraId="402EF660" w14:textId="77777777" w:rsidR="006E36BC" w:rsidRDefault="00D247E8" w:rsidP="00C82F22">
      <w:pPr>
        <w:widowControl/>
        <w:autoSpaceDE/>
        <w:autoSpaceDN/>
        <w:spacing w:after="160" w:line="259" w:lineRule="auto"/>
        <w:ind w:right="544"/>
      </w:pPr>
      <w:r>
        <w:t>Risk</w:t>
      </w:r>
      <w:r w:rsidRPr="00B34DF6">
        <w:t xml:space="preserve"> </w:t>
      </w:r>
      <w:r>
        <w:t>management</w:t>
      </w:r>
      <w:r w:rsidRPr="00B34DF6">
        <w:t xml:space="preserve"> </w:t>
      </w:r>
      <w:r>
        <w:t>is</w:t>
      </w:r>
      <w:r w:rsidRPr="00B34DF6">
        <w:t xml:space="preserve"> </w:t>
      </w:r>
      <w:r>
        <w:t>a</w:t>
      </w:r>
      <w:r w:rsidRPr="00B34DF6">
        <w:t xml:space="preserve"> </w:t>
      </w:r>
      <w:r>
        <w:t>proactive,</w:t>
      </w:r>
      <w:r w:rsidRPr="00B34DF6">
        <w:t xml:space="preserve"> </w:t>
      </w:r>
      <w:r>
        <w:t>systematic</w:t>
      </w:r>
      <w:r w:rsidRPr="00B34DF6">
        <w:t xml:space="preserve"> </w:t>
      </w:r>
      <w:r>
        <w:t>process</w:t>
      </w:r>
      <w:r w:rsidRPr="00B34DF6">
        <w:t xml:space="preserve"> </w:t>
      </w:r>
      <w:r>
        <w:t>that</w:t>
      </w:r>
      <w:r w:rsidRPr="00B34DF6">
        <w:t xml:space="preserve"> </w:t>
      </w:r>
      <w:r>
        <w:t>helps</w:t>
      </w:r>
      <w:r w:rsidRPr="00B34DF6">
        <w:t xml:space="preserve"> </w:t>
      </w:r>
      <w:r>
        <w:t>a</w:t>
      </w:r>
      <w:r w:rsidRPr="00B34DF6">
        <w:t xml:space="preserve"> </w:t>
      </w:r>
      <w:r>
        <w:t>PCBU</w:t>
      </w:r>
      <w:r w:rsidRPr="00B34DF6">
        <w:t xml:space="preserve"> </w:t>
      </w:r>
      <w:r>
        <w:t>plan</w:t>
      </w:r>
      <w:r w:rsidRPr="00B34DF6">
        <w:t xml:space="preserve"> </w:t>
      </w:r>
      <w:r>
        <w:t>and</w:t>
      </w:r>
      <w:r w:rsidRPr="00B34DF6">
        <w:t xml:space="preserve"> </w:t>
      </w:r>
      <w:r>
        <w:t>respond</w:t>
      </w:r>
      <w:r w:rsidRPr="00B34DF6">
        <w:t xml:space="preserve"> </w:t>
      </w:r>
      <w:r>
        <w:t>to potential hazards and their associated risks in the workplace. It involves four steps:</w:t>
      </w:r>
    </w:p>
    <w:p w14:paraId="64AEA0B5"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identifying</w:t>
      </w:r>
      <w:r>
        <w:rPr>
          <w:spacing w:val="-3"/>
        </w:rPr>
        <w:t xml:space="preserve"> </w:t>
      </w:r>
      <w:r w:rsidRPr="00915F17">
        <w:rPr>
          <w:lang w:val="en-AU"/>
        </w:rPr>
        <w:t>the</w:t>
      </w:r>
      <w:r>
        <w:rPr>
          <w:spacing w:val="-3"/>
        </w:rPr>
        <w:t xml:space="preserve"> </w:t>
      </w:r>
      <w:r w:rsidRPr="00A22921">
        <w:rPr>
          <w:spacing w:val="-3"/>
        </w:rPr>
        <w:t>hazard</w:t>
      </w:r>
    </w:p>
    <w:p w14:paraId="1A5825CF"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assessing</w:t>
      </w:r>
      <w:r>
        <w:rPr>
          <w:spacing w:val="-3"/>
        </w:rPr>
        <w:t xml:space="preserve"> </w:t>
      </w:r>
      <w:r w:rsidRPr="00A22921">
        <w:rPr>
          <w:spacing w:val="-3"/>
        </w:rPr>
        <w:t>the risk</w:t>
      </w:r>
    </w:p>
    <w:p w14:paraId="42AF38D0" w14:textId="47110F9F"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controlling the risk</w:t>
      </w:r>
      <w:r w:rsidR="005D5535" w:rsidRPr="00A22921">
        <w:rPr>
          <w:spacing w:val="-3"/>
        </w:rPr>
        <w:t>;</w:t>
      </w:r>
      <w:r w:rsidRPr="00A22921">
        <w:rPr>
          <w:spacing w:val="-3"/>
        </w:rPr>
        <w:t xml:space="preserve"> and</w:t>
      </w:r>
    </w:p>
    <w:p w14:paraId="57234965" w14:textId="49299FE4" w:rsidR="006E36BC" w:rsidRDefault="00D247E8" w:rsidP="00B920FA">
      <w:pPr>
        <w:pStyle w:val="ListParagraph"/>
        <w:numPr>
          <w:ilvl w:val="0"/>
          <w:numId w:val="22"/>
        </w:numPr>
        <w:spacing w:before="240" w:line="240" w:lineRule="auto"/>
        <w:ind w:left="720" w:right="229"/>
        <w:contextualSpacing/>
      </w:pPr>
      <w:r w:rsidRPr="00A22921">
        <w:rPr>
          <w:spacing w:val="-3"/>
        </w:rPr>
        <w:t>reviewing</w:t>
      </w:r>
      <w:r>
        <w:rPr>
          <w:spacing w:val="-3"/>
        </w:rPr>
        <w:t xml:space="preserve"> </w:t>
      </w:r>
      <w:r>
        <w:t>control</w:t>
      </w:r>
      <w:r>
        <w:rPr>
          <w:spacing w:val="-5"/>
        </w:rPr>
        <w:t xml:space="preserve"> </w:t>
      </w:r>
      <w:r>
        <w:rPr>
          <w:spacing w:val="-2"/>
        </w:rPr>
        <w:t>measures.</w:t>
      </w:r>
      <w:r w:rsidR="0010522E">
        <w:rPr>
          <w:spacing w:val="-2"/>
        </w:rPr>
        <w:br/>
      </w:r>
    </w:p>
    <w:p w14:paraId="0BF67CF1" w14:textId="77777777" w:rsidR="006E36BC" w:rsidRPr="00B920FA" w:rsidRDefault="00D247E8" w:rsidP="007879D2">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31" w:name="_TOC_250014"/>
      <w:bookmarkStart w:id="32" w:name="_Toc169788674"/>
      <w:r w:rsidRPr="00B920FA">
        <w:rPr>
          <w:color w:val="7030A0"/>
          <w:sz w:val="40"/>
          <w:szCs w:val="40"/>
          <w:lang w:val="en-AU"/>
        </w:rPr>
        <w:t xml:space="preserve">Identifying the </w:t>
      </w:r>
      <w:bookmarkEnd w:id="31"/>
      <w:r w:rsidRPr="00B920FA">
        <w:rPr>
          <w:color w:val="7030A0"/>
          <w:sz w:val="40"/>
          <w:szCs w:val="40"/>
          <w:lang w:val="en-AU"/>
        </w:rPr>
        <w:t>hazard</w:t>
      </w:r>
      <w:bookmarkEnd w:id="32"/>
    </w:p>
    <w:p w14:paraId="0A23E0A0" w14:textId="77777777" w:rsidR="006E36BC" w:rsidRDefault="00D247E8" w:rsidP="007879D2">
      <w:pPr>
        <w:widowControl/>
        <w:autoSpaceDE/>
        <w:autoSpaceDN/>
        <w:spacing w:before="120" w:after="160" w:line="259" w:lineRule="auto"/>
        <w:ind w:right="544"/>
      </w:pPr>
      <w:r>
        <w:t>A</w:t>
      </w:r>
      <w:r w:rsidRPr="00B34DF6">
        <w:t xml:space="preserve"> </w:t>
      </w:r>
      <w:r>
        <w:t>hazard</w:t>
      </w:r>
      <w:r w:rsidRPr="00B34DF6">
        <w:t xml:space="preserve"> </w:t>
      </w:r>
      <w:r>
        <w:t>is a</w:t>
      </w:r>
      <w:r w:rsidRPr="00B34DF6">
        <w:t xml:space="preserve"> </w:t>
      </w:r>
      <w:r>
        <w:t>situation</w:t>
      </w:r>
      <w:r w:rsidRPr="00B34DF6">
        <w:t xml:space="preserve"> </w:t>
      </w:r>
      <w:r>
        <w:t>or</w:t>
      </w:r>
      <w:r w:rsidRPr="00B34DF6">
        <w:t xml:space="preserve"> </w:t>
      </w:r>
      <w:r>
        <w:t>thing</w:t>
      </w:r>
      <w:r w:rsidRPr="00B34DF6">
        <w:t xml:space="preserve"> </w:t>
      </w:r>
      <w:r>
        <w:t>that</w:t>
      </w:r>
      <w:r w:rsidRPr="00B34DF6">
        <w:t xml:space="preserve"> </w:t>
      </w:r>
      <w:r>
        <w:t>has</w:t>
      </w:r>
      <w:r w:rsidRPr="00B34DF6">
        <w:t xml:space="preserve"> </w:t>
      </w:r>
      <w:r>
        <w:t>the</w:t>
      </w:r>
      <w:r w:rsidRPr="00B34DF6">
        <w:t xml:space="preserve"> </w:t>
      </w:r>
      <w:r>
        <w:t>potential</w:t>
      </w:r>
      <w:r w:rsidRPr="00B34DF6">
        <w:t xml:space="preserve"> </w:t>
      </w:r>
      <w:r>
        <w:t>to</w:t>
      </w:r>
      <w:r w:rsidRPr="00B34DF6">
        <w:t xml:space="preserve"> </w:t>
      </w:r>
      <w:r>
        <w:t>harm</w:t>
      </w:r>
      <w:r w:rsidRPr="00B34DF6">
        <w:t xml:space="preserve"> </w:t>
      </w:r>
      <w:r>
        <w:t>a person.</w:t>
      </w:r>
      <w:r w:rsidRPr="00B34DF6">
        <w:t xml:space="preserve"> </w:t>
      </w:r>
      <w:r>
        <w:t>A</w:t>
      </w:r>
      <w:r w:rsidRPr="00B34DF6">
        <w:t xml:space="preserve"> </w:t>
      </w:r>
      <w:r>
        <w:t>duty</w:t>
      </w:r>
      <w:r w:rsidRPr="00B34DF6">
        <w:t xml:space="preserve"> </w:t>
      </w:r>
      <w:r>
        <w:t>holder,</w:t>
      </w:r>
      <w:r w:rsidRPr="00B34DF6">
        <w:t xml:space="preserve"> </w:t>
      </w:r>
      <w:r>
        <w:t>in managing risks to health and safety, must:</w:t>
      </w:r>
    </w:p>
    <w:p w14:paraId="1D6D2102" w14:textId="74913354" w:rsidR="006E36BC" w:rsidRDefault="00B75369" w:rsidP="00915F17">
      <w:pPr>
        <w:pStyle w:val="ListParagraph"/>
        <w:numPr>
          <w:ilvl w:val="2"/>
          <w:numId w:val="15"/>
        </w:numPr>
        <w:spacing w:before="240" w:line="240" w:lineRule="auto"/>
        <w:ind w:left="720" w:right="229"/>
        <w:contextualSpacing/>
        <w:rPr>
          <w:rFonts w:ascii="Symbol" w:hAnsi="Symbol"/>
        </w:rPr>
      </w:pPr>
      <w:r>
        <w:t>e</w:t>
      </w:r>
      <w:r w:rsidR="00D247E8">
        <w:t>liminate</w:t>
      </w:r>
      <w:r w:rsidR="00D247E8">
        <w:rPr>
          <w:spacing w:val="-4"/>
        </w:rPr>
        <w:t xml:space="preserve"> </w:t>
      </w:r>
      <w:r w:rsidR="00D247E8">
        <w:t>risks</w:t>
      </w:r>
      <w:r w:rsidR="00D247E8">
        <w:rPr>
          <w:spacing w:val="-4"/>
        </w:rPr>
        <w:t xml:space="preserve"> </w:t>
      </w:r>
      <w:r w:rsidR="00D247E8">
        <w:t>to</w:t>
      </w:r>
      <w:r w:rsidR="00D247E8">
        <w:rPr>
          <w:spacing w:val="-4"/>
        </w:rPr>
        <w:t xml:space="preserve"> </w:t>
      </w:r>
      <w:r w:rsidR="00D247E8">
        <w:t>health</w:t>
      </w:r>
      <w:r w:rsidR="00D247E8">
        <w:rPr>
          <w:spacing w:val="-4"/>
        </w:rPr>
        <w:t xml:space="preserve"> </w:t>
      </w:r>
      <w:r w:rsidR="00D247E8">
        <w:t>and</w:t>
      </w:r>
      <w:r w:rsidR="00D247E8">
        <w:rPr>
          <w:spacing w:val="-2"/>
        </w:rPr>
        <w:t xml:space="preserve"> </w:t>
      </w:r>
      <w:r w:rsidR="00D247E8">
        <w:t>safety</w:t>
      </w:r>
      <w:r w:rsidR="00D247E8">
        <w:rPr>
          <w:spacing w:val="-2"/>
        </w:rPr>
        <w:t xml:space="preserve"> </w:t>
      </w:r>
      <w:r w:rsidR="00D247E8">
        <w:t>so</w:t>
      </w:r>
      <w:r w:rsidR="00D247E8">
        <w:rPr>
          <w:spacing w:val="-5"/>
        </w:rPr>
        <w:t xml:space="preserve"> </w:t>
      </w:r>
      <w:r w:rsidR="00D247E8">
        <w:t>far</w:t>
      </w:r>
      <w:r w:rsidR="00D247E8">
        <w:rPr>
          <w:spacing w:val="-2"/>
        </w:rPr>
        <w:t xml:space="preserve"> </w:t>
      </w:r>
      <w:r w:rsidR="00D247E8">
        <w:t>as</w:t>
      </w:r>
      <w:r w:rsidR="00D247E8">
        <w:rPr>
          <w:spacing w:val="-2"/>
        </w:rPr>
        <w:t xml:space="preserve"> </w:t>
      </w:r>
      <w:r w:rsidR="00D247E8">
        <w:t>is</w:t>
      </w:r>
      <w:r w:rsidR="00D247E8">
        <w:rPr>
          <w:spacing w:val="-4"/>
        </w:rPr>
        <w:t xml:space="preserve"> </w:t>
      </w:r>
      <w:r w:rsidR="00D247E8">
        <w:t>reasonably</w:t>
      </w:r>
      <w:r w:rsidR="00D247E8">
        <w:rPr>
          <w:spacing w:val="-2"/>
        </w:rPr>
        <w:t xml:space="preserve"> </w:t>
      </w:r>
      <w:r w:rsidR="00D247E8" w:rsidRPr="00915F17">
        <w:rPr>
          <w:lang w:val="en-AU"/>
        </w:rPr>
        <w:t>practicable</w:t>
      </w:r>
      <w:r w:rsidR="00D247E8">
        <w:t xml:space="preserve">; </w:t>
      </w:r>
      <w:r w:rsidR="00D247E8">
        <w:rPr>
          <w:spacing w:val="-5"/>
        </w:rPr>
        <w:t>and</w:t>
      </w:r>
    </w:p>
    <w:p w14:paraId="7E981D1E" w14:textId="5CE7C412" w:rsidR="006E36BC" w:rsidRDefault="00B75369" w:rsidP="00915F17">
      <w:pPr>
        <w:pStyle w:val="ListParagraph"/>
        <w:numPr>
          <w:ilvl w:val="2"/>
          <w:numId w:val="15"/>
        </w:numPr>
        <w:spacing w:before="240" w:line="240" w:lineRule="auto"/>
        <w:ind w:left="720" w:right="229"/>
        <w:contextualSpacing/>
        <w:rPr>
          <w:rFonts w:ascii="Symbol" w:hAnsi="Symbol"/>
        </w:rPr>
      </w:pPr>
      <w:r>
        <w:t>i</w:t>
      </w:r>
      <w:r w:rsidR="00D247E8">
        <w:t>f</w:t>
      </w:r>
      <w:r w:rsidR="00D247E8">
        <w:rPr>
          <w:spacing w:val="-3"/>
        </w:rPr>
        <w:t xml:space="preserve"> </w:t>
      </w:r>
      <w:r w:rsidR="00D247E8">
        <w:t>it is</w:t>
      </w:r>
      <w:r w:rsidR="00D247E8">
        <w:rPr>
          <w:spacing w:val="-3"/>
        </w:rPr>
        <w:t xml:space="preserve"> </w:t>
      </w:r>
      <w:r w:rsidR="00D247E8">
        <w:t>not reasonably</w:t>
      </w:r>
      <w:r w:rsidR="00D247E8">
        <w:rPr>
          <w:spacing w:val="-3"/>
        </w:rPr>
        <w:t xml:space="preserve"> </w:t>
      </w:r>
      <w:r w:rsidR="00D247E8">
        <w:t>practical</w:t>
      </w:r>
      <w:r w:rsidR="00D247E8">
        <w:rPr>
          <w:spacing w:val="-1"/>
        </w:rPr>
        <w:t xml:space="preserve"> </w:t>
      </w:r>
      <w:r w:rsidR="00D247E8">
        <w:t>to</w:t>
      </w:r>
      <w:r w:rsidR="00D247E8">
        <w:rPr>
          <w:spacing w:val="-5"/>
        </w:rPr>
        <w:t xml:space="preserve"> </w:t>
      </w:r>
      <w:r w:rsidR="00D247E8">
        <w:t>eliminate</w:t>
      </w:r>
      <w:r w:rsidR="00D247E8">
        <w:rPr>
          <w:spacing w:val="-1"/>
        </w:rPr>
        <w:t xml:space="preserve"> </w:t>
      </w:r>
      <w:r w:rsidR="00D247E8">
        <w:t>risks</w:t>
      </w:r>
      <w:r w:rsidR="00D247E8">
        <w:rPr>
          <w:spacing w:val="-1"/>
        </w:rPr>
        <w:t xml:space="preserve"> </w:t>
      </w:r>
      <w:r w:rsidR="00D247E8">
        <w:t>to</w:t>
      </w:r>
      <w:r w:rsidR="00D247E8">
        <w:rPr>
          <w:spacing w:val="-2"/>
        </w:rPr>
        <w:t xml:space="preserve"> </w:t>
      </w:r>
      <w:r w:rsidR="00D247E8">
        <w:t>health</w:t>
      </w:r>
      <w:r w:rsidR="00D247E8">
        <w:rPr>
          <w:spacing w:val="-1"/>
        </w:rPr>
        <w:t xml:space="preserve"> </w:t>
      </w:r>
      <w:r w:rsidR="00D247E8">
        <w:t>and</w:t>
      </w:r>
      <w:r w:rsidR="00D247E8">
        <w:rPr>
          <w:spacing w:val="-3"/>
        </w:rPr>
        <w:t xml:space="preserve"> </w:t>
      </w:r>
      <w:r w:rsidR="00D247E8">
        <w:t>safety</w:t>
      </w:r>
      <w:r w:rsidR="00D247E8">
        <w:rPr>
          <w:spacing w:val="-1"/>
        </w:rPr>
        <w:t xml:space="preserve"> </w:t>
      </w:r>
      <w:r w:rsidR="00D247E8">
        <w:t>–</w:t>
      </w:r>
      <w:r w:rsidR="00D247E8">
        <w:rPr>
          <w:spacing w:val="-4"/>
        </w:rPr>
        <w:t xml:space="preserve"> </w:t>
      </w:r>
      <w:r w:rsidR="00D247E8">
        <w:t>minimise</w:t>
      </w:r>
      <w:r w:rsidR="00D247E8">
        <w:rPr>
          <w:spacing w:val="-3"/>
        </w:rPr>
        <w:t xml:space="preserve"> </w:t>
      </w:r>
      <w:r w:rsidR="00D247E8">
        <w:t>those risks so far as is reasonably practicable.</w:t>
      </w:r>
      <w:r w:rsidR="0010522E">
        <w:br/>
      </w:r>
    </w:p>
    <w:p w14:paraId="2CA20E79" w14:textId="53EAA05D" w:rsidR="006E36BC" w:rsidRDefault="00D247E8" w:rsidP="00C82F22">
      <w:pPr>
        <w:widowControl/>
        <w:autoSpaceDE/>
        <w:autoSpaceDN/>
        <w:spacing w:after="160" w:line="259" w:lineRule="auto"/>
        <w:ind w:right="544"/>
      </w:pPr>
      <w:r w:rsidRPr="00B00A0F">
        <w:t>For crystalline silica</w:t>
      </w:r>
      <w:r w:rsidR="006215BF" w:rsidRPr="00B00A0F">
        <w:t xml:space="preserve"> </w:t>
      </w:r>
      <w:r w:rsidRPr="00B00A0F">
        <w:t>material, the</w:t>
      </w:r>
      <w:r>
        <w:t xml:space="preserve"> hazard is the silica dust generated through work processes</w:t>
      </w:r>
      <w:r w:rsidRPr="00B34DF6">
        <w:t xml:space="preserve"> </w:t>
      </w:r>
      <w:r>
        <w:t>and</w:t>
      </w:r>
      <w:r w:rsidRPr="00B34DF6">
        <w:t xml:space="preserve"> </w:t>
      </w:r>
      <w:r>
        <w:t>activities</w:t>
      </w:r>
      <w:r w:rsidRPr="00B34DF6">
        <w:t xml:space="preserve"> </w:t>
      </w:r>
      <w:r>
        <w:t>including</w:t>
      </w:r>
      <w:r w:rsidRPr="00B34DF6">
        <w:t xml:space="preserve"> </w:t>
      </w:r>
      <w:r w:rsidR="0086111A" w:rsidRPr="00B34DF6">
        <w:t xml:space="preserve">the </w:t>
      </w:r>
      <w:r>
        <w:t>construction</w:t>
      </w:r>
      <w:r w:rsidRPr="00B34DF6">
        <w:t xml:space="preserve"> </w:t>
      </w:r>
      <w:r>
        <w:t>and</w:t>
      </w:r>
      <w:r w:rsidRPr="00B34DF6">
        <w:t xml:space="preserve"> </w:t>
      </w:r>
      <w:r>
        <w:t>manufacturing</w:t>
      </w:r>
      <w:r w:rsidRPr="00B34DF6">
        <w:t xml:space="preserve"> </w:t>
      </w:r>
      <w:r>
        <w:t>of</w:t>
      </w:r>
      <w:r w:rsidRPr="00B34DF6">
        <w:t xml:space="preserve"> </w:t>
      </w:r>
      <w:r>
        <w:t xml:space="preserve">construction </w:t>
      </w:r>
      <w:r w:rsidRPr="00B34DF6">
        <w:t>elements.</w:t>
      </w:r>
    </w:p>
    <w:p w14:paraId="6011F41F" w14:textId="77777777" w:rsidR="006E36BC" w:rsidRDefault="00D247E8" w:rsidP="00C82F22">
      <w:pPr>
        <w:widowControl/>
        <w:autoSpaceDE/>
        <w:autoSpaceDN/>
        <w:spacing w:after="160" w:line="259" w:lineRule="auto"/>
        <w:ind w:right="544"/>
      </w:pPr>
      <w:r>
        <w:t>To</w:t>
      </w:r>
      <w:r w:rsidRPr="00B34DF6">
        <w:t xml:space="preserve"> </w:t>
      </w:r>
      <w:r>
        <w:t>identify</w:t>
      </w:r>
      <w:r w:rsidRPr="00B34DF6">
        <w:t xml:space="preserve"> </w:t>
      </w:r>
      <w:r>
        <w:t>the</w:t>
      </w:r>
      <w:r w:rsidRPr="00B34DF6">
        <w:t xml:space="preserve"> </w:t>
      </w:r>
      <w:r>
        <w:t>likely</w:t>
      </w:r>
      <w:r w:rsidRPr="00B34DF6">
        <w:t xml:space="preserve"> </w:t>
      </w:r>
      <w:r>
        <w:t>sources</w:t>
      </w:r>
      <w:r w:rsidRPr="00B34DF6">
        <w:t xml:space="preserve"> </w:t>
      </w:r>
      <w:r>
        <w:t>of</w:t>
      </w:r>
      <w:r w:rsidRPr="00B34DF6">
        <w:t xml:space="preserve"> </w:t>
      </w:r>
      <w:r>
        <w:t>silica</w:t>
      </w:r>
      <w:r w:rsidRPr="00B34DF6">
        <w:t xml:space="preserve"> </w:t>
      </w:r>
      <w:r>
        <w:t>dust,</w:t>
      </w:r>
      <w:r w:rsidRPr="00B34DF6">
        <w:t xml:space="preserve"> </w:t>
      </w:r>
      <w:r>
        <w:t>it is</w:t>
      </w:r>
      <w:r w:rsidRPr="00B34DF6">
        <w:t xml:space="preserve"> </w:t>
      </w:r>
      <w:r>
        <w:t>important</w:t>
      </w:r>
      <w:r w:rsidRPr="00B34DF6">
        <w:t xml:space="preserve"> </w:t>
      </w:r>
      <w:r>
        <w:t>for</w:t>
      </w:r>
      <w:r w:rsidRPr="00B34DF6">
        <w:t xml:space="preserve"> </w:t>
      </w:r>
      <w:r>
        <w:t>a</w:t>
      </w:r>
      <w:r w:rsidRPr="00B34DF6">
        <w:t xml:space="preserve"> </w:t>
      </w:r>
      <w:r>
        <w:t>PCBU</w:t>
      </w:r>
      <w:r w:rsidRPr="00B34DF6">
        <w:t xml:space="preserve"> </w:t>
      </w:r>
      <w:r>
        <w:t>to</w:t>
      </w:r>
      <w:r w:rsidRPr="00B34DF6">
        <w:t xml:space="preserve"> </w:t>
      </w:r>
      <w:r>
        <w:t>consider</w:t>
      </w:r>
      <w:r w:rsidRPr="00B34DF6">
        <w:t xml:space="preserve"> </w:t>
      </w:r>
      <w:r>
        <w:t>the following aspects of the workplace and their interactions:</w:t>
      </w:r>
    </w:p>
    <w:p w14:paraId="2BCF43FF" w14:textId="51728526" w:rsidR="006E36BC" w:rsidRDefault="00D247E8" w:rsidP="00B920FA">
      <w:pPr>
        <w:pStyle w:val="ListParagraph"/>
        <w:numPr>
          <w:ilvl w:val="0"/>
          <w:numId w:val="22"/>
        </w:numPr>
        <w:spacing w:before="240" w:line="240" w:lineRule="auto"/>
        <w:ind w:left="720" w:right="229"/>
        <w:contextualSpacing/>
        <w:rPr>
          <w:rFonts w:ascii="Symbol" w:hAnsi="Symbol"/>
        </w:rPr>
      </w:pPr>
      <w:r>
        <w:t>the</w:t>
      </w:r>
      <w:r>
        <w:rPr>
          <w:spacing w:val="-3"/>
        </w:rPr>
        <w:t xml:space="preserve"> </w:t>
      </w:r>
      <w:r w:rsidRPr="00A22921">
        <w:rPr>
          <w:spacing w:val="-3"/>
        </w:rPr>
        <w:t>design</w:t>
      </w:r>
      <w:r>
        <w:rPr>
          <w:spacing w:val="-2"/>
        </w:rPr>
        <w:t xml:space="preserve"> </w:t>
      </w:r>
      <w:r>
        <w:t>and</w:t>
      </w:r>
      <w:r>
        <w:rPr>
          <w:spacing w:val="-5"/>
        </w:rPr>
        <w:t xml:space="preserve"> </w:t>
      </w:r>
      <w:r>
        <w:t>manufacture</w:t>
      </w:r>
      <w:r>
        <w:rPr>
          <w:spacing w:val="-2"/>
        </w:rPr>
        <w:t xml:space="preserve"> </w:t>
      </w:r>
      <w:r>
        <w:t>of</w:t>
      </w:r>
      <w:r>
        <w:rPr>
          <w:spacing w:val="-3"/>
        </w:rPr>
        <w:t xml:space="preserve"> </w:t>
      </w:r>
      <w:r>
        <w:t>the</w:t>
      </w:r>
      <w:r>
        <w:rPr>
          <w:spacing w:val="-3"/>
        </w:rPr>
        <w:t xml:space="preserve"> </w:t>
      </w:r>
      <w:r w:rsidR="00B75369">
        <w:rPr>
          <w:spacing w:val="-3"/>
        </w:rPr>
        <w:t>material</w:t>
      </w:r>
      <w:r>
        <w:rPr>
          <w:spacing w:val="-1"/>
        </w:rPr>
        <w:t xml:space="preserve"> </w:t>
      </w:r>
      <w:r w:rsidRPr="00915F17">
        <w:rPr>
          <w:lang w:val="en-AU"/>
        </w:rPr>
        <w:t>including</w:t>
      </w:r>
      <w:r>
        <w:rPr>
          <w:spacing w:val="-2"/>
        </w:rPr>
        <w:t xml:space="preserve"> </w:t>
      </w:r>
      <w:r>
        <w:t>the percentage of crystalline silica</w:t>
      </w:r>
    </w:p>
    <w:p w14:paraId="49705558" w14:textId="6BE3BC93" w:rsidR="006E36BC" w:rsidRDefault="00B75369" w:rsidP="00B920FA">
      <w:pPr>
        <w:pStyle w:val="ListParagraph"/>
        <w:numPr>
          <w:ilvl w:val="0"/>
          <w:numId w:val="22"/>
        </w:numPr>
        <w:spacing w:before="240" w:line="240" w:lineRule="auto"/>
        <w:ind w:left="720" w:right="229"/>
        <w:contextualSpacing/>
        <w:rPr>
          <w:rFonts w:ascii="Symbol" w:hAnsi="Symbol"/>
        </w:rPr>
      </w:pPr>
      <w:r>
        <w:t xml:space="preserve">the </w:t>
      </w:r>
      <w:r w:rsidR="00D247E8" w:rsidRPr="00A22921">
        <w:rPr>
          <w:spacing w:val="-3"/>
        </w:rPr>
        <w:t>physical</w:t>
      </w:r>
      <w:r w:rsidR="00D247E8">
        <w:rPr>
          <w:spacing w:val="-2"/>
        </w:rPr>
        <w:t xml:space="preserve"> </w:t>
      </w:r>
      <w:r w:rsidR="00D247E8">
        <w:t>work</w:t>
      </w:r>
      <w:r w:rsidR="00D247E8">
        <w:rPr>
          <w:spacing w:val="-1"/>
        </w:rPr>
        <w:t xml:space="preserve"> </w:t>
      </w:r>
      <w:r w:rsidR="00D247E8">
        <w:rPr>
          <w:spacing w:val="-2"/>
        </w:rPr>
        <w:t>environment</w:t>
      </w:r>
    </w:p>
    <w:p w14:paraId="7586E449" w14:textId="77777777"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2"/>
        </w:rPr>
        <w:t xml:space="preserve"> </w:t>
      </w:r>
      <w:r>
        <w:t>the</w:t>
      </w:r>
      <w:r>
        <w:rPr>
          <w:spacing w:val="-2"/>
        </w:rPr>
        <w:t xml:space="preserve"> </w:t>
      </w:r>
      <w:r>
        <w:t>layout</w:t>
      </w:r>
      <w:r>
        <w:rPr>
          <w:spacing w:val="-2"/>
        </w:rPr>
        <w:t xml:space="preserve"> </w:t>
      </w:r>
      <w:r>
        <w:t>of a</w:t>
      </w:r>
      <w:r>
        <w:rPr>
          <w:spacing w:val="-6"/>
        </w:rPr>
        <w:t xml:space="preserve"> </w:t>
      </w:r>
      <w:r>
        <w:rPr>
          <w:spacing w:val="-2"/>
        </w:rPr>
        <w:t>workshop</w:t>
      </w:r>
    </w:p>
    <w:p w14:paraId="52F0C41F" w14:textId="45856498" w:rsidR="006E36BC" w:rsidRDefault="00B75369" w:rsidP="007879D2">
      <w:pPr>
        <w:pStyle w:val="ListParagraph"/>
        <w:numPr>
          <w:ilvl w:val="0"/>
          <w:numId w:val="22"/>
        </w:numPr>
        <w:spacing w:before="240" w:line="240" w:lineRule="auto"/>
        <w:ind w:left="720" w:right="229"/>
        <w:contextualSpacing/>
        <w:rPr>
          <w:rFonts w:ascii="Symbol" w:hAnsi="Symbol"/>
        </w:rPr>
      </w:pPr>
      <w:r>
        <w:t xml:space="preserve">the </w:t>
      </w:r>
      <w:r w:rsidR="00D247E8" w:rsidRPr="00A22921">
        <w:rPr>
          <w:spacing w:val="-3"/>
        </w:rPr>
        <w:t>equipment</w:t>
      </w:r>
      <w:r w:rsidR="00D247E8">
        <w:t>,</w:t>
      </w:r>
      <w:r w:rsidR="00D247E8">
        <w:rPr>
          <w:spacing w:val="-9"/>
        </w:rPr>
        <w:t xml:space="preserve"> </w:t>
      </w:r>
      <w:r w:rsidR="00D247E8">
        <w:t>materials</w:t>
      </w:r>
      <w:r w:rsidR="00D247E8">
        <w:rPr>
          <w:spacing w:val="-4"/>
        </w:rPr>
        <w:t xml:space="preserve"> </w:t>
      </w:r>
      <w:r w:rsidR="00D247E8">
        <w:t>and</w:t>
      </w:r>
      <w:r w:rsidR="00D247E8">
        <w:rPr>
          <w:spacing w:val="-5"/>
        </w:rPr>
        <w:t xml:space="preserve"> </w:t>
      </w:r>
      <w:r w:rsidR="00D247E8">
        <w:t>substances</w:t>
      </w:r>
      <w:r w:rsidR="00D247E8">
        <w:rPr>
          <w:spacing w:val="-4"/>
        </w:rPr>
        <w:t xml:space="preserve"> used</w:t>
      </w:r>
    </w:p>
    <w:p w14:paraId="79A0BFFC" w14:textId="10A62FFB"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1"/>
        </w:rPr>
        <w:t xml:space="preserve"> </w:t>
      </w:r>
      <w:r>
        <w:t>using</w:t>
      </w:r>
      <w:r>
        <w:rPr>
          <w:spacing w:val="-3"/>
        </w:rPr>
        <w:t xml:space="preserve"> </w:t>
      </w:r>
      <w:r>
        <w:t>power</w:t>
      </w:r>
      <w:r>
        <w:rPr>
          <w:spacing w:val="-3"/>
        </w:rPr>
        <w:t xml:space="preserve"> </w:t>
      </w:r>
      <w:r>
        <w:t>tools</w:t>
      </w:r>
      <w:r>
        <w:rPr>
          <w:spacing w:val="-3"/>
        </w:rPr>
        <w:t xml:space="preserve"> </w:t>
      </w:r>
      <w:r>
        <w:t>or</w:t>
      </w:r>
      <w:r>
        <w:rPr>
          <w:spacing w:val="-3"/>
        </w:rPr>
        <w:t xml:space="preserve"> </w:t>
      </w:r>
      <w:r>
        <w:t>another</w:t>
      </w:r>
      <w:r>
        <w:rPr>
          <w:spacing w:val="-3"/>
        </w:rPr>
        <w:t xml:space="preserve"> </w:t>
      </w:r>
      <w:r>
        <w:t>mechanical</w:t>
      </w:r>
      <w:r>
        <w:rPr>
          <w:spacing w:val="-3"/>
        </w:rPr>
        <w:t xml:space="preserve"> </w:t>
      </w:r>
      <w:r>
        <w:t>process</w:t>
      </w:r>
      <w:r>
        <w:rPr>
          <w:spacing w:val="-5"/>
        </w:rPr>
        <w:t xml:space="preserve"> </w:t>
      </w:r>
      <w:r>
        <w:t>to</w:t>
      </w:r>
      <w:r>
        <w:rPr>
          <w:spacing w:val="-7"/>
        </w:rPr>
        <w:t xml:space="preserve"> </w:t>
      </w:r>
      <w:r>
        <w:t>cut</w:t>
      </w:r>
      <w:r>
        <w:rPr>
          <w:spacing w:val="-5"/>
        </w:rPr>
        <w:t xml:space="preserve"> </w:t>
      </w:r>
      <w:r w:rsidR="00763D5E">
        <w:t>crystalline silica material</w:t>
      </w:r>
    </w:p>
    <w:p w14:paraId="26F227E0" w14:textId="3C3A5D6C" w:rsidR="006E36BC" w:rsidRDefault="00B75369" w:rsidP="007879D2">
      <w:pPr>
        <w:pStyle w:val="ListParagraph"/>
        <w:numPr>
          <w:ilvl w:val="0"/>
          <w:numId w:val="22"/>
        </w:numPr>
        <w:spacing w:before="240" w:line="240" w:lineRule="auto"/>
        <w:ind w:left="720" w:right="229"/>
        <w:contextualSpacing/>
        <w:rPr>
          <w:rFonts w:ascii="Symbol" w:hAnsi="Symbol"/>
        </w:rPr>
      </w:pPr>
      <w:r>
        <w:t xml:space="preserve">the </w:t>
      </w:r>
      <w:r w:rsidR="00D247E8" w:rsidRPr="00A22921">
        <w:rPr>
          <w:spacing w:val="-3"/>
        </w:rPr>
        <w:t>work</w:t>
      </w:r>
      <w:r w:rsidR="00D247E8">
        <w:rPr>
          <w:spacing w:val="-3"/>
        </w:rPr>
        <w:t xml:space="preserve"> </w:t>
      </w:r>
      <w:r w:rsidR="00D247E8">
        <w:t>tasks</w:t>
      </w:r>
      <w:r w:rsidR="00D247E8">
        <w:rPr>
          <w:spacing w:val="-3"/>
        </w:rPr>
        <w:t xml:space="preserve"> </w:t>
      </w:r>
      <w:r w:rsidR="00D247E8">
        <w:t>and how</w:t>
      </w:r>
      <w:r w:rsidR="00D247E8">
        <w:rPr>
          <w:spacing w:val="-2"/>
        </w:rPr>
        <w:t xml:space="preserve"> </w:t>
      </w:r>
      <w:r w:rsidR="00D247E8" w:rsidRPr="00915F17">
        <w:rPr>
          <w:lang w:val="en-AU"/>
        </w:rPr>
        <w:t>they</w:t>
      </w:r>
      <w:r w:rsidR="00D247E8">
        <w:rPr>
          <w:spacing w:val="-3"/>
        </w:rPr>
        <w:t xml:space="preserve"> </w:t>
      </w:r>
      <w:r w:rsidR="00D247E8">
        <w:t>are</w:t>
      </w:r>
      <w:r w:rsidR="00D247E8">
        <w:rPr>
          <w:spacing w:val="-2"/>
        </w:rPr>
        <w:t xml:space="preserve"> performed</w:t>
      </w:r>
    </w:p>
    <w:p w14:paraId="32F083A2" w14:textId="77777777" w:rsidR="006E36BC" w:rsidRDefault="00D247E8" w:rsidP="00740257">
      <w:pPr>
        <w:numPr>
          <w:ilvl w:val="3"/>
          <w:numId w:val="15"/>
        </w:numPr>
        <w:tabs>
          <w:tab w:val="left" w:pos="1292"/>
        </w:tabs>
        <w:spacing w:before="80"/>
        <w:ind w:left="1344" w:hanging="357"/>
      </w:pPr>
      <w:r>
        <w:t>for</w:t>
      </w:r>
      <w:r>
        <w:rPr>
          <w:spacing w:val="-4"/>
        </w:rPr>
        <w:t xml:space="preserve"> </w:t>
      </w:r>
      <w:r>
        <w:t>example,</w:t>
      </w:r>
      <w:r>
        <w:rPr>
          <w:spacing w:val="-2"/>
        </w:rPr>
        <w:t xml:space="preserve"> </w:t>
      </w:r>
      <w:r>
        <w:t>grinding</w:t>
      </w:r>
      <w:r>
        <w:rPr>
          <w:spacing w:val="-4"/>
        </w:rPr>
        <w:t xml:space="preserve"> </w:t>
      </w:r>
      <w:r>
        <w:t>engineered</w:t>
      </w:r>
      <w:r>
        <w:rPr>
          <w:spacing w:val="-4"/>
        </w:rPr>
        <w:t xml:space="preserve"> </w:t>
      </w:r>
      <w:r>
        <w:t>stone</w:t>
      </w:r>
      <w:r>
        <w:rPr>
          <w:spacing w:val="-5"/>
        </w:rPr>
        <w:t xml:space="preserve"> </w:t>
      </w:r>
      <w:r>
        <w:t>or</w:t>
      </w:r>
      <w:r>
        <w:rPr>
          <w:spacing w:val="-4"/>
        </w:rPr>
        <w:t xml:space="preserve"> </w:t>
      </w:r>
      <w:r>
        <w:t>other</w:t>
      </w:r>
      <w:r>
        <w:rPr>
          <w:spacing w:val="-6"/>
        </w:rPr>
        <w:t xml:space="preserve"> </w:t>
      </w:r>
      <w:r>
        <w:t>material</w:t>
      </w:r>
      <w:r>
        <w:rPr>
          <w:spacing w:val="-4"/>
        </w:rPr>
        <w:t xml:space="preserve"> </w:t>
      </w:r>
      <w:r>
        <w:t>or</w:t>
      </w:r>
      <w:r>
        <w:rPr>
          <w:spacing w:val="-4"/>
        </w:rPr>
        <w:t xml:space="preserve"> </w:t>
      </w:r>
      <w:r>
        <w:t>products</w:t>
      </w:r>
      <w:r>
        <w:rPr>
          <w:spacing w:val="-4"/>
        </w:rPr>
        <w:t xml:space="preserve"> </w:t>
      </w:r>
      <w:r>
        <w:t>containing crystalline silica which generates silica dust</w:t>
      </w:r>
    </w:p>
    <w:p w14:paraId="4FF6ADB9" w14:textId="77777777" w:rsidR="006E36BC" w:rsidRDefault="00D247E8" w:rsidP="007879D2">
      <w:pPr>
        <w:pStyle w:val="ListParagraph"/>
        <w:numPr>
          <w:ilvl w:val="0"/>
          <w:numId w:val="22"/>
        </w:numPr>
        <w:spacing w:before="240" w:line="240" w:lineRule="auto"/>
        <w:ind w:left="720" w:right="229"/>
        <w:contextualSpacing/>
        <w:rPr>
          <w:rFonts w:ascii="Symbol" w:hAnsi="Symbol"/>
        </w:rPr>
      </w:pPr>
      <w:r>
        <w:t>work</w:t>
      </w:r>
      <w:r>
        <w:rPr>
          <w:spacing w:val="-2"/>
        </w:rPr>
        <w:t xml:space="preserve"> </w:t>
      </w:r>
      <w:r w:rsidRPr="00A22921">
        <w:rPr>
          <w:spacing w:val="-3"/>
        </w:rPr>
        <w:t>design</w:t>
      </w:r>
      <w:r>
        <w:rPr>
          <w:spacing w:val="-1"/>
        </w:rPr>
        <w:t xml:space="preserve"> </w:t>
      </w:r>
      <w:r>
        <w:t>and</w:t>
      </w:r>
      <w:r>
        <w:rPr>
          <w:spacing w:val="-4"/>
        </w:rPr>
        <w:t xml:space="preserve"> </w:t>
      </w:r>
      <w:r w:rsidRPr="007879D2">
        <w:t>management</w:t>
      </w:r>
    </w:p>
    <w:p w14:paraId="4573842C" w14:textId="6B18CA4F" w:rsidR="006E36BC" w:rsidRDefault="00D247E8" w:rsidP="005B3AB7">
      <w:pPr>
        <w:numPr>
          <w:ilvl w:val="3"/>
          <w:numId w:val="15"/>
        </w:numPr>
        <w:tabs>
          <w:tab w:val="left" w:pos="1292"/>
        </w:tabs>
        <w:spacing w:before="80" w:after="40"/>
        <w:ind w:left="1344" w:hanging="357"/>
      </w:pPr>
      <w:r>
        <w:t>for</w:t>
      </w:r>
      <w:r>
        <w:rPr>
          <w:spacing w:val="-3"/>
        </w:rPr>
        <w:t xml:space="preserve"> </w:t>
      </w:r>
      <w:r>
        <w:t>example,</w:t>
      </w:r>
      <w:r>
        <w:rPr>
          <w:spacing w:val="-1"/>
        </w:rPr>
        <w:t xml:space="preserve"> </w:t>
      </w:r>
      <w:r>
        <w:t>a</w:t>
      </w:r>
      <w:r>
        <w:rPr>
          <w:spacing w:val="-7"/>
        </w:rPr>
        <w:t xml:space="preserve"> </w:t>
      </w:r>
      <w:r>
        <w:t>lack</w:t>
      </w:r>
      <w:r>
        <w:rPr>
          <w:spacing w:val="-1"/>
        </w:rPr>
        <w:t xml:space="preserve"> </w:t>
      </w:r>
      <w:r>
        <w:t>of</w:t>
      </w:r>
      <w:r>
        <w:rPr>
          <w:spacing w:val="-1"/>
        </w:rPr>
        <w:t xml:space="preserve"> </w:t>
      </w:r>
      <w:r>
        <w:t>consideration</w:t>
      </w:r>
      <w:r>
        <w:rPr>
          <w:spacing w:val="-3"/>
        </w:rPr>
        <w:t xml:space="preserve"> </w:t>
      </w:r>
      <w:r>
        <w:t>of</w:t>
      </w:r>
      <w:r>
        <w:rPr>
          <w:spacing w:val="-3"/>
        </w:rPr>
        <w:t xml:space="preserve"> </w:t>
      </w:r>
      <w:r>
        <w:t>the</w:t>
      </w:r>
      <w:r>
        <w:rPr>
          <w:spacing w:val="-3"/>
        </w:rPr>
        <w:t xml:space="preserve"> </w:t>
      </w:r>
      <w:r>
        <w:t>product</w:t>
      </w:r>
      <w:r>
        <w:rPr>
          <w:spacing w:val="-1"/>
        </w:rPr>
        <w:t xml:space="preserve"> </w:t>
      </w:r>
      <w:r>
        <w:t>supply</w:t>
      </w:r>
      <w:r>
        <w:rPr>
          <w:spacing w:val="-5"/>
        </w:rPr>
        <w:t xml:space="preserve"> </w:t>
      </w:r>
      <w:r>
        <w:t>chain</w:t>
      </w:r>
      <w:r>
        <w:rPr>
          <w:spacing w:val="-5"/>
        </w:rPr>
        <w:t xml:space="preserve"> </w:t>
      </w:r>
      <w:r>
        <w:t>and</w:t>
      </w:r>
      <w:r>
        <w:rPr>
          <w:spacing w:val="-4"/>
        </w:rPr>
        <w:t xml:space="preserve"> </w:t>
      </w:r>
      <w:r>
        <w:t xml:space="preserve">lifecycle when </w:t>
      </w:r>
      <w:r>
        <w:lastRenderedPageBreak/>
        <w:t>designing good work practices and product risk management</w:t>
      </w:r>
      <w:r w:rsidR="004B2331">
        <w:t>;</w:t>
      </w:r>
      <w:r>
        <w:t xml:space="preserve"> and</w:t>
      </w:r>
    </w:p>
    <w:p w14:paraId="41DA1D2F" w14:textId="6C856D44" w:rsidR="006E36BC" w:rsidRDefault="00D247E8" w:rsidP="00B920FA">
      <w:pPr>
        <w:pStyle w:val="ListParagraph"/>
        <w:numPr>
          <w:ilvl w:val="0"/>
          <w:numId w:val="22"/>
        </w:numPr>
        <w:spacing w:before="240" w:line="240" w:lineRule="auto"/>
        <w:ind w:left="720" w:right="229"/>
        <w:contextualSpacing/>
      </w:pPr>
      <w:r>
        <w:t>worker</w:t>
      </w:r>
      <w:r>
        <w:rPr>
          <w:spacing w:val="-5"/>
        </w:rPr>
        <w:t xml:space="preserve"> </w:t>
      </w:r>
      <w:r w:rsidRPr="00915F17">
        <w:rPr>
          <w:lang w:val="en-AU"/>
        </w:rPr>
        <w:t>experience</w:t>
      </w:r>
      <w:r>
        <w:t>,</w:t>
      </w:r>
      <w:r>
        <w:rPr>
          <w:spacing w:val="-4"/>
        </w:rPr>
        <w:t xml:space="preserve"> </w:t>
      </w:r>
      <w:r>
        <w:t>knowledge</w:t>
      </w:r>
      <w:r>
        <w:rPr>
          <w:spacing w:val="-5"/>
        </w:rPr>
        <w:t xml:space="preserve"> </w:t>
      </w:r>
      <w:r>
        <w:t>and</w:t>
      </w:r>
      <w:r>
        <w:rPr>
          <w:spacing w:val="-5"/>
        </w:rPr>
        <w:t xml:space="preserve"> </w:t>
      </w:r>
      <w:r>
        <w:rPr>
          <w:spacing w:val="-2"/>
        </w:rPr>
        <w:t>behaviours.</w:t>
      </w:r>
    </w:p>
    <w:p w14:paraId="13083242" w14:textId="4259C300" w:rsidR="004D6F26" w:rsidRDefault="004D6F26" w:rsidP="00DF2B4E"/>
    <w:p w14:paraId="4184575B" w14:textId="42F02D57" w:rsidR="006E36BC" w:rsidRDefault="00D247E8" w:rsidP="00C82F22">
      <w:pPr>
        <w:widowControl/>
        <w:autoSpaceDE/>
        <w:autoSpaceDN/>
        <w:spacing w:after="160" w:line="259" w:lineRule="auto"/>
        <w:ind w:right="544"/>
      </w:pPr>
      <w:r>
        <w:t>This</w:t>
      </w:r>
      <w:r w:rsidRPr="00B34DF6">
        <w:t xml:space="preserve"> </w:t>
      </w:r>
      <w:r>
        <w:t>may</w:t>
      </w:r>
      <w:r w:rsidRPr="00B34DF6">
        <w:t xml:space="preserve"> </w:t>
      </w:r>
      <w:r>
        <w:t>be</w:t>
      </w:r>
      <w:r w:rsidRPr="00B34DF6">
        <w:t xml:space="preserve"> </w:t>
      </w:r>
      <w:r>
        <w:t>achieved</w:t>
      </w:r>
      <w:r w:rsidRPr="00B34DF6">
        <w:t xml:space="preserve"> by:</w:t>
      </w:r>
    </w:p>
    <w:p w14:paraId="0D181700"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conducting a walk-through</w:t>
      </w:r>
      <w:r>
        <w:rPr>
          <w:spacing w:val="-3"/>
        </w:rPr>
        <w:t xml:space="preserve"> </w:t>
      </w:r>
      <w:r w:rsidRPr="00915F17">
        <w:rPr>
          <w:lang w:val="en-AU"/>
        </w:rPr>
        <w:t>assessment</w:t>
      </w:r>
      <w:r w:rsidRPr="00A22921">
        <w:rPr>
          <w:spacing w:val="-3"/>
        </w:rPr>
        <w:t xml:space="preserve"> of the</w:t>
      </w:r>
      <w:r>
        <w:rPr>
          <w:spacing w:val="-3"/>
        </w:rPr>
        <w:t xml:space="preserve"> </w:t>
      </w:r>
      <w:r w:rsidRPr="00A22921">
        <w:rPr>
          <w:spacing w:val="-3"/>
        </w:rPr>
        <w:t>workplace</w:t>
      </w:r>
    </w:p>
    <w:p w14:paraId="703725C7"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observing the work and </w:t>
      </w:r>
      <w:r w:rsidRPr="00915F17">
        <w:rPr>
          <w:lang w:val="en-AU"/>
        </w:rPr>
        <w:t>talking</w:t>
      </w:r>
      <w:r w:rsidRPr="00A22921">
        <w:rPr>
          <w:spacing w:val="-3"/>
        </w:rPr>
        <w:t xml:space="preserve"> to workers and/or</w:t>
      </w:r>
      <w:r>
        <w:rPr>
          <w:spacing w:val="-3"/>
        </w:rPr>
        <w:t xml:space="preserve"> </w:t>
      </w:r>
      <w:r w:rsidRPr="00A22921">
        <w:rPr>
          <w:spacing w:val="-3"/>
        </w:rPr>
        <w:t>HSRs about how work is carried out</w:t>
      </w:r>
    </w:p>
    <w:p w14:paraId="0EB127C6" w14:textId="6A44C4A4" w:rsidR="006E36BC" w:rsidRDefault="00D247E8" w:rsidP="00B920FA">
      <w:pPr>
        <w:pStyle w:val="ListParagraph"/>
        <w:numPr>
          <w:ilvl w:val="0"/>
          <w:numId w:val="22"/>
        </w:numPr>
        <w:spacing w:before="240" w:line="240" w:lineRule="auto"/>
        <w:ind w:left="720" w:right="229"/>
        <w:contextualSpacing/>
        <w:rPr>
          <w:rFonts w:ascii="Symbol" w:hAnsi="Symbol"/>
        </w:rPr>
      </w:pPr>
      <w:r w:rsidRPr="00A22921">
        <w:rPr>
          <w:spacing w:val="-3"/>
        </w:rPr>
        <w:t>inspecting</w:t>
      </w:r>
      <w:r>
        <w:rPr>
          <w:spacing w:val="-3"/>
        </w:rPr>
        <w:t xml:space="preserve"> </w:t>
      </w:r>
      <w:r>
        <w:t>the</w:t>
      </w:r>
      <w:r>
        <w:rPr>
          <w:spacing w:val="-4"/>
        </w:rPr>
        <w:t xml:space="preserve"> </w:t>
      </w:r>
      <w:r>
        <w:t>plant</w:t>
      </w:r>
      <w:r>
        <w:rPr>
          <w:spacing w:val="-3"/>
        </w:rPr>
        <w:t xml:space="preserve"> </w:t>
      </w:r>
      <w:r>
        <w:t>and</w:t>
      </w:r>
      <w:r>
        <w:rPr>
          <w:spacing w:val="-4"/>
        </w:rPr>
        <w:t xml:space="preserve"> </w:t>
      </w:r>
      <w:r w:rsidRPr="00915F17">
        <w:rPr>
          <w:lang w:val="en-AU"/>
        </w:rPr>
        <w:t>equipment</w:t>
      </w:r>
      <w:r>
        <w:rPr>
          <w:spacing w:val="-2"/>
        </w:rPr>
        <w:t xml:space="preserve"> </w:t>
      </w:r>
      <w:r>
        <w:t>that</w:t>
      </w:r>
      <w:r>
        <w:rPr>
          <w:spacing w:val="-1"/>
        </w:rPr>
        <w:t xml:space="preserve"> </w:t>
      </w:r>
      <w:r>
        <w:t>is</w:t>
      </w:r>
      <w:r>
        <w:rPr>
          <w:spacing w:val="-3"/>
        </w:rPr>
        <w:t xml:space="preserve"> </w:t>
      </w:r>
      <w:r>
        <w:t>used</w:t>
      </w:r>
      <w:r>
        <w:rPr>
          <w:spacing w:val="-2"/>
        </w:rPr>
        <w:t xml:space="preserve"> </w:t>
      </w:r>
      <w:r>
        <w:t>as</w:t>
      </w:r>
      <w:r>
        <w:rPr>
          <w:spacing w:val="-3"/>
        </w:rPr>
        <w:t xml:space="preserve"> </w:t>
      </w:r>
      <w:r>
        <w:t>part</w:t>
      </w:r>
      <w:r>
        <w:rPr>
          <w:spacing w:val="-3"/>
        </w:rPr>
        <w:t xml:space="preserve"> </w:t>
      </w:r>
      <w:r>
        <w:t>of</w:t>
      </w:r>
      <w:r>
        <w:rPr>
          <w:spacing w:val="-4"/>
        </w:rPr>
        <w:t xml:space="preserve"> </w:t>
      </w:r>
      <w:r>
        <w:t>the</w:t>
      </w:r>
      <w:r>
        <w:rPr>
          <w:spacing w:val="-4"/>
        </w:rPr>
        <w:t xml:space="preserve"> </w:t>
      </w:r>
      <w:r>
        <w:t>fabrication</w:t>
      </w:r>
      <w:r>
        <w:rPr>
          <w:spacing w:val="-3"/>
        </w:rPr>
        <w:t xml:space="preserve"> </w:t>
      </w:r>
      <w:r>
        <w:t>and</w:t>
      </w:r>
      <w:r>
        <w:rPr>
          <w:spacing w:val="-3"/>
        </w:rPr>
        <w:t xml:space="preserve"> </w:t>
      </w:r>
      <w:r>
        <w:t>other relevant processes</w:t>
      </w:r>
    </w:p>
    <w:p w14:paraId="3D4FA0BC" w14:textId="77777777" w:rsidR="006E36BC" w:rsidRDefault="00D247E8" w:rsidP="00740257">
      <w:pPr>
        <w:numPr>
          <w:ilvl w:val="3"/>
          <w:numId w:val="15"/>
        </w:numPr>
        <w:tabs>
          <w:tab w:val="left" w:pos="1292"/>
        </w:tabs>
        <w:spacing w:before="80"/>
        <w:ind w:left="1344" w:hanging="357"/>
      </w:pPr>
      <w:r>
        <w:t>for</w:t>
      </w:r>
      <w:r>
        <w:rPr>
          <w:spacing w:val="-4"/>
        </w:rPr>
        <w:t xml:space="preserve"> </w:t>
      </w:r>
      <w:r>
        <w:t>example,</w:t>
      </w:r>
      <w:r>
        <w:rPr>
          <w:spacing w:val="-2"/>
        </w:rPr>
        <w:t xml:space="preserve"> </w:t>
      </w:r>
      <w:r>
        <w:t>hand-held</w:t>
      </w:r>
      <w:r>
        <w:rPr>
          <w:spacing w:val="-3"/>
        </w:rPr>
        <w:t xml:space="preserve"> </w:t>
      </w:r>
      <w:r>
        <w:t>tools</w:t>
      </w:r>
      <w:r>
        <w:rPr>
          <w:spacing w:val="-4"/>
        </w:rPr>
        <w:t xml:space="preserve"> </w:t>
      </w:r>
      <w:r>
        <w:t>may</w:t>
      </w:r>
      <w:r>
        <w:rPr>
          <w:spacing w:val="-6"/>
        </w:rPr>
        <w:t xml:space="preserve"> </w:t>
      </w:r>
      <w:r>
        <w:t>generate</w:t>
      </w:r>
      <w:r>
        <w:rPr>
          <w:spacing w:val="-6"/>
        </w:rPr>
        <w:t xml:space="preserve"> </w:t>
      </w:r>
      <w:r>
        <w:t>more</w:t>
      </w:r>
      <w:r>
        <w:rPr>
          <w:spacing w:val="-6"/>
        </w:rPr>
        <w:t xml:space="preserve"> </w:t>
      </w:r>
      <w:r>
        <w:t>silica</w:t>
      </w:r>
      <w:r>
        <w:rPr>
          <w:spacing w:val="-2"/>
        </w:rPr>
        <w:t xml:space="preserve"> </w:t>
      </w:r>
      <w:r>
        <w:t>dust</w:t>
      </w:r>
      <w:r>
        <w:rPr>
          <w:spacing w:val="-3"/>
        </w:rPr>
        <w:t xml:space="preserve"> </w:t>
      </w:r>
      <w:r>
        <w:t>than</w:t>
      </w:r>
      <w:r>
        <w:rPr>
          <w:spacing w:val="-3"/>
        </w:rPr>
        <w:t xml:space="preserve"> </w:t>
      </w:r>
      <w:r>
        <w:t xml:space="preserve">automated </w:t>
      </w:r>
      <w:r>
        <w:rPr>
          <w:spacing w:val="-2"/>
        </w:rPr>
        <w:t>machinery</w:t>
      </w:r>
    </w:p>
    <w:p w14:paraId="32D622EA" w14:textId="77777777" w:rsidR="006E36BC" w:rsidRPr="00A22921" w:rsidRDefault="00D247E8" w:rsidP="007879D2">
      <w:pPr>
        <w:pStyle w:val="ListParagraph"/>
        <w:numPr>
          <w:ilvl w:val="0"/>
          <w:numId w:val="22"/>
        </w:numPr>
        <w:spacing w:before="240" w:line="240" w:lineRule="auto"/>
        <w:ind w:left="720" w:right="229"/>
        <w:contextualSpacing/>
        <w:rPr>
          <w:spacing w:val="-3"/>
        </w:rPr>
      </w:pPr>
      <w:r w:rsidRPr="00A22921">
        <w:rPr>
          <w:spacing w:val="-3"/>
        </w:rPr>
        <w:t>undertaking</w:t>
      </w:r>
      <w:r>
        <w:rPr>
          <w:spacing w:val="-3"/>
        </w:rPr>
        <w:t xml:space="preserve"> </w:t>
      </w:r>
      <w:r w:rsidRPr="007879D2">
        <w:t>air</w:t>
      </w:r>
      <w:r w:rsidRPr="00A22921">
        <w:rPr>
          <w:spacing w:val="-3"/>
        </w:rPr>
        <w:t xml:space="preserve"> </w:t>
      </w:r>
      <w:r w:rsidRPr="007879D2">
        <w:t>monitoring</w:t>
      </w:r>
      <w:r w:rsidRPr="00A22921">
        <w:rPr>
          <w:spacing w:val="-3"/>
        </w:rPr>
        <w:t xml:space="preserve"> at the</w:t>
      </w:r>
      <w:r>
        <w:rPr>
          <w:spacing w:val="-3"/>
        </w:rPr>
        <w:t xml:space="preserve"> </w:t>
      </w:r>
      <w:r w:rsidRPr="00A22921">
        <w:rPr>
          <w:spacing w:val="-3"/>
        </w:rPr>
        <w:t>workplace</w:t>
      </w:r>
    </w:p>
    <w:p w14:paraId="5C0643F2" w14:textId="55BDB2AD"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inspecting workplace </w:t>
      </w:r>
      <w:r w:rsidRPr="00915F17">
        <w:rPr>
          <w:lang w:val="en-AU"/>
        </w:rPr>
        <w:t>surfaces</w:t>
      </w:r>
      <w:r w:rsidRPr="00A22921">
        <w:rPr>
          <w:spacing w:val="-3"/>
        </w:rPr>
        <w:t xml:space="preserve"> for</w:t>
      </w:r>
      <w:r>
        <w:rPr>
          <w:spacing w:val="-3"/>
        </w:rPr>
        <w:t xml:space="preserve"> </w:t>
      </w:r>
      <w:r w:rsidRPr="00A22921">
        <w:rPr>
          <w:spacing w:val="-3"/>
        </w:rPr>
        <w:t>build-up of</w:t>
      </w:r>
      <w:r>
        <w:rPr>
          <w:spacing w:val="-3"/>
        </w:rPr>
        <w:t xml:space="preserve"> </w:t>
      </w:r>
      <w:r w:rsidRPr="00A22921">
        <w:rPr>
          <w:spacing w:val="-3"/>
        </w:rPr>
        <w:t>settled</w:t>
      </w:r>
      <w:r>
        <w:rPr>
          <w:spacing w:val="-3"/>
        </w:rPr>
        <w:t xml:space="preserve"> </w:t>
      </w:r>
      <w:r w:rsidRPr="00A22921">
        <w:rPr>
          <w:spacing w:val="-3"/>
        </w:rPr>
        <w:t>dust</w:t>
      </w:r>
      <w:r w:rsidR="005D5535" w:rsidRPr="00A22921">
        <w:rPr>
          <w:spacing w:val="-3"/>
        </w:rPr>
        <w:t>;</w:t>
      </w:r>
      <w:r w:rsidRPr="00A22921">
        <w:rPr>
          <w:spacing w:val="-3"/>
        </w:rPr>
        <w:t xml:space="preserve"> and</w:t>
      </w:r>
    </w:p>
    <w:p w14:paraId="77698C0D" w14:textId="089AB663" w:rsidR="006E36BC" w:rsidRDefault="00D247E8" w:rsidP="00B920FA">
      <w:pPr>
        <w:pStyle w:val="ListParagraph"/>
        <w:numPr>
          <w:ilvl w:val="0"/>
          <w:numId w:val="22"/>
        </w:numPr>
        <w:spacing w:before="240" w:line="240" w:lineRule="auto"/>
        <w:ind w:left="720" w:right="229"/>
        <w:contextualSpacing/>
        <w:rPr>
          <w:rFonts w:ascii="Symbol" w:hAnsi="Symbol"/>
        </w:rPr>
      </w:pPr>
      <w:r w:rsidRPr="00A22921">
        <w:rPr>
          <w:spacing w:val="-3"/>
        </w:rPr>
        <w:t>reading</w:t>
      </w:r>
      <w:r>
        <w:rPr>
          <w:spacing w:val="-4"/>
        </w:rPr>
        <w:t xml:space="preserve"> </w:t>
      </w:r>
      <w:r>
        <w:t>product</w:t>
      </w:r>
      <w:r>
        <w:rPr>
          <w:spacing w:val="-2"/>
        </w:rPr>
        <w:t xml:space="preserve"> </w:t>
      </w:r>
      <w:r>
        <w:t>labels,</w:t>
      </w:r>
      <w:r>
        <w:rPr>
          <w:spacing w:val="-5"/>
        </w:rPr>
        <w:t xml:space="preserve"> </w:t>
      </w:r>
      <w:r>
        <w:t>safety</w:t>
      </w:r>
      <w:r>
        <w:rPr>
          <w:spacing w:val="-6"/>
        </w:rPr>
        <w:t xml:space="preserve"> </w:t>
      </w:r>
      <w:r>
        <w:t>data</w:t>
      </w:r>
      <w:r>
        <w:rPr>
          <w:spacing w:val="-5"/>
        </w:rPr>
        <w:t xml:space="preserve"> </w:t>
      </w:r>
      <w:r>
        <w:t>sheets</w:t>
      </w:r>
      <w:r>
        <w:rPr>
          <w:spacing w:val="-2"/>
        </w:rPr>
        <w:t xml:space="preserve"> </w:t>
      </w:r>
      <w:r>
        <w:t>and</w:t>
      </w:r>
      <w:r>
        <w:rPr>
          <w:spacing w:val="-6"/>
        </w:rPr>
        <w:t xml:space="preserve"> </w:t>
      </w:r>
      <w:r>
        <w:t>manufacturer</w:t>
      </w:r>
      <w:r w:rsidR="00B75369">
        <w:t>’</w:t>
      </w:r>
      <w:r>
        <w:t>s</w:t>
      </w:r>
      <w:r>
        <w:rPr>
          <w:spacing w:val="-6"/>
        </w:rPr>
        <w:t xml:space="preserve"> </w:t>
      </w:r>
      <w:r>
        <w:t>instruction</w:t>
      </w:r>
      <w:r>
        <w:rPr>
          <w:spacing w:val="-5"/>
        </w:rPr>
        <w:t xml:space="preserve"> </w:t>
      </w:r>
      <w:r>
        <w:rPr>
          <w:spacing w:val="-2"/>
        </w:rPr>
        <w:t>manuals.</w:t>
      </w:r>
      <w:r w:rsidR="0010522E">
        <w:rPr>
          <w:spacing w:val="-2"/>
        </w:rPr>
        <w:br/>
      </w:r>
    </w:p>
    <w:p w14:paraId="573E9A4D" w14:textId="77777777" w:rsidR="006E36BC" w:rsidRPr="00B920FA" w:rsidRDefault="00D247E8" w:rsidP="007879D2">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33" w:name="_TOC_250013"/>
      <w:bookmarkStart w:id="34" w:name="_Toc169788675"/>
      <w:r w:rsidRPr="00B920FA">
        <w:rPr>
          <w:color w:val="7030A0"/>
          <w:sz w:val="40"/>
          <w:szCs w:val="40"/>
          <w:lang w:val="en-AU"/>
        </w:rPr>
        <w:t xml:space="preserve">Assessing the </w:t>
      </w:r>
      <w:bookmarkEnd w:id="33"/>
      <w:r w:rsidRPr="00B920FA">
        <w:rPr>
          <w:color w:val="7030A0"/>
          <w:sz w:val="40"/>
          <w:szCs w:val="40"/>
          <w:lang w:val="en-AU"/>
        </w:rPr>
        <w:t>risks</w:t>
      </w:r>
      <w:bookmarkEnd w:id="34"/>
    </w:p>
    <w:p w14:paraId="17B254EA" w14:textId="77777777" w:rsidR="006E36BC" w:rsidRDefault="00D247E8" w:rsidP="007879D2">
      <w:pPr>
        <w:widowControl/>
        <w:autoSpaceDE/>
        <w:autoSpaceDN/>
        <w:spacing w:before="120" w:after="160" w:line="259" w:lineRule="auto"/>
        <w:ind w:right="544"/>
      </w:pPr>
      <w:r>
        <w:t>A</w:t>
      </w:r>
      <w:r w:rsidRPr="00B34DF6">
        <w:t xml:space="preserve"> </w:t>
      </w:r>
      <w:r>
        <w:t>risk</w:t>
      </w:r>
      <w:r w:rsidRPr="00B34DF6">
        <w:t xml:space="preserve"> </w:t>
      </w:r>
      <w:r>
        <w:t>assessment</w:t>
      </w:r>
      <w:r w:rsidRPr="00B34DF6">
        <w:t xml:space="preserve"> </w:t>
      </w:r>
      <w:r>
        <w:t>involves</w:t>
      </w:r>
      <w:r w:rsidRPr="00B34DF6">
        <w:t xml:space="preserve"> </w:t>
      </w:r>
      <w:r>
        <w:t>considering</w:t>
      </w:r>
      <w:r w:rsidRPr="00B34DF6">
        <w:t xml:space="preserve"> </w:t>
      </w:r>
      <w:r>
        <w:t>what</w:t>
      </w:r>
      <w:r w:rsidRPr="00B34DF6">
        <w:t xml:space="preserve"> </w:t>
      </w:r>
      <w:r>
        <w:t>could</w:t>
      </w:r>
      <w:r w:rsidRPr="00B34DF6">
        <w:t xml:space="preserve"> </w:t>
      </w:r>
      <w:r>
        <w:t>happen</w:t>
      </w:r>
      <w:r w:rsidRPr="00B34DF6">
        <w:t xml:space="preserve"> </w:t>
      </w:r>
      <w:r>
        <w:t>if</w:t>
      </w:r>
      <w:r w:rsidRPr="00B34DF6">
        <w:t xml:space="preserve"> </w:t>
      </w:r>
      <w:r>
        <w:t>a</w:t>
      </w:r>
      <w:r w:rsidRPr="00B34DF6">
        <w:t xml:space="preserve"> </w:t>
      </w:r>
      <w:r>
        <w:t>worker</w:t>
      </w:r>
      <w:r w:rsidRPr="00B34DF6">
        <w:t xml:space="preserve"> </w:t>
      </w:r>
      <w:r>
        <w:t>is</w:t>
      </w:r>
      <w:r w:rsidRPr="00B34DF6">
        <w:t xml:space="preserve"> </w:t>
      </w:r>
      <w:r>
        <w:t>exposed</w:t>
      </w:r>
      <w:r w:rsidRPr="00B34DF6">
        <w:t xml:space="preserve"> </w:t>
      </w:r>
      <w:r>
        <w:t>to</w:t>
      </w:r>
      <w:r w:rsidRPr="00B34DF6">
        <w:t xml:space="preserve"> </w:t>
      </w:r>
      <w:r>
        <w:t>a hazard and the likelihood of it happening.</w:t>
      </w:r>
    </w:p>
    <w:p w14:paraId="2F705FCA" w14:textId="77777777" w:rsidR="006E36BC" w:rsidRDefault="00D247E8" w:rsidP="00C82F22">
      <w:pPr>
        <w:widowControl/>
        <w:autoSpaceDE/>
        <w:autoSpaceDN/>
        <w:spacing w:after="160" w:line="259" w:lineRule="auto"/>
        <w:ind w:right="544"/>
      </w:pPr>
      <w:r>
        <w:t>Hazards have the potential to cause different types and severities of harm, ranging from minor</w:t>
      </w:r>
      <w:r w:rsidRPr="00B34DF6">
        <w:t xml:space="preserve"> </w:t>
      </w:r>
      <w:r>
        <w:t>discomfort</w:t>
      </w:r>
      <w:r w:rsidRPr="00B34DF6">
        <w:t xml:space="preserve"> </w:t>
      </w:r>
      <w:r>
        <w:t>to</w:t>
      </w:r>
      <w:r w:rsidRPr="00B34DF6">
        <w:t xml:space="preserve"> </w:t>
      </w:r>
      <w:r>
        <w:t>a</w:t>
      </w:r>
      <w:r w:rsidRPr="00B34DF6">
        <w:t xml:space="preserve"> </w:t>
      </w:r>
      <w:r>
        <w:t>serious</w:t>
      </w:r>
      <w:r w:rsidRPr="00B34DF6">
        <w:t xml:space="preserve"> </w:t>
      </w:r>
      <w:r>
        <w:t>injury,</w:t>
      </w:r>
      <w:r w:rsidRPr="00B34DF6">
        <w:t xml:space="preserve"> </w:t>
      </w:r>
      <w:r>
        <w:t>illness,</w:t>
      </w:r>
      <w:r w:rsidRPr="00B34DF6">
        <w:t xml:space="preserve"> </w:t>
      </w:r>
      <w:r>
        <w:t>disease</w:t>
      </w:r>
      <w:r w:rsidRPr="00B34DF6">
        <w:t xml:space="preserve"> </w:t>
      </w:r>
      <w:r>
        <w:t>or</w:t>
      </w:r>
      <w:r w:rsidRPr="00B34DF6">
        <w:t xml:space="preserve"> </w:t>
      </w:r>
      <w:r>
        <w:t>death. Exposure</w:t>
      </w:r>
      <w:r w:rsidRPr="00B34DF6">
        <w:t xml:space="preserve"> </w:t>
      </w:r>
      <w:r>
        <w:t>to</w:t>
      </w:r>
      <w:r w:rsidRPr="00B34DF6">
        <w:t xml:space="preserve"> </w:t>
      </w:r>
      <w:r>
        <w:t>silica dust</w:t>
      </w:r>
      <w:r w:rsidRPr="00B34DF6">
        <w:t xml:space="preserve"> </w:t>
      </w:r>
      <w:r>
        <w:t>can adversely affect a worker’s health, including developing silicosis, progressive massive fibrosis, chronic obstructive pulmonary disease, chronic bronchitis and lung cancer.</w:t>
      </w:r>
    </w:p>
    <w:p w14:paraId="05178681" w14:textId="77777777" w:rsidR="006E36BC" w:rsidRDefault="00D247E8" w:rsidP="00C82F22">
      <w:pPr>
        <w:widowControl/>
        <w:autoSpaceDE/>
        <w:autoSpaceDN/>
        <w:spacing w:after="160" w:line="259" w:lineRule="auto"/>
        <w:ind w:right="544"/>
      </w:pPr>
      <w:r>
        <w:t>Assessing</w:t>
      </w:r>
      <w:r w:rsidRPr="00B34DF6">
        <w:t xml:space="preserve"> </w:t>
      </w:r>
      <w:r>
        <w:t>the</w:t>
      </w:r>
      <w:r w:rsidRPr="00B34DF6">
        <w:t xml:space="preserve"> </w:t>
      </w:r>
      <w:r>
        <w:t>risks</w:t>
      </w:r>
      <w:r w:rsidRPr="00B34DF6">
        <w:t xml:space="preserve"> </w:t>
      </w:r>
      <w:r>
        <w:t>will</w:t>
      </w:r>
      <w:r w:rsidRPr="00B34DF6">
        <w:t xml:space="preserve"> </w:t>
      </w:r>
      <w:r>
        <w:t>help</w:t>
      </w:r>
      <w:r w:rsidRPr="00B34DF6">
        <w:t xml:space="preserve"> to:</w:t>
      </w:r>
    </w:p>
    <w:p w14:paraId="728FA63A"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identify which workers are at risk of exposure to silica dust</w:t>
      </w:r>
    </w:p>
    <w:p w14:paraId="0BE8F516"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determine</w:t>
      </w:r>
      <w:r>
        <w:rPr>
          <w:spacing w:val="-3"/>
        </w:rPr>
        <w:t xml:space="preserve"> </w:t>
      </w:r>
      <w:r w:rsidRPr="00A22921">
        <w:rPr>
          <w:spacing w:val="-3"/>
        </w:rPr>
        <w:t>what sources and processes are causing</w:t>
      </w:r>
      <w:r>
        <w:rPr>
          <w:spacing w:val="-3"/>
        </w:rPr>
        <w:t xml:space="preserve"> </w:t>
      </w:r>
      <w:r w:rsidRPr="00A22921">
        <w:rPr>
          <w:spacing w:val="-3"/>
        </w:rPr>
        <w:t>that risk</w:t>
      </w:r>
    </w:p>
    <w:p w14:paraId="030F03C5"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identify </w:t>
      </w:r>
      <w:r w:rsidRPr="00915F17">
        <w:rPr>
          <w:lang w:val="en-AU"/>
        </w:rPr>
        <w:t>what</w:t>
      </w:r>
      <w:r w:rsidRPr="00A22921">
        <w:rPr>
          <w:spacing w:val="-3"/>
        </w:rPr>
        <w:t xml:space="preserve"> kind</w:t>
      </w:r>
      <w:r>
        <w:rPr>
          <w:spacing w:val="-3"/>
        </w:rPr>
        <w:t xml:space="preserve"> </w:t>
      </w:r>
      <w:r w:rsidRPr="00A22921">
        <w:rPr>
          <w:spacing w:val="-3"/>
        </w:rPr>
        <w:t>of control</w:t>
      </w:r>
      <w:r>
        <w:rPr>
          <w:spacing w:val="-3"/>
        </w:rPr>
        <w:t xml:space="preserve"> </w:t>
      </w:r>
      <w:r w:rsidRPr="00A22921">
        <w:rPr>
          <w:spacing w:val="-3"/>
        </w:rPr>
        <w:t>measures</w:t>
      </w:r>
      <w:r>
        <w:rPr>
          <w:spacing w:val="-3"/>
        </w:rPr>
        <w:t xml:space="preserve"> </w:t>
      </w:r>
      <w:r w:rsidRPr="00A22921">
        <w:rPr>
          <w:spacing w:val="-3"/>
        </w:rPr>
        <w:t>should be implemented to control the risk</w:t>
      </w:r>
    </w:p>
    <w:p w14:paraId="72104793"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check the effectiveness of existing control measures</w:t>
      </w:r>
      <w:r>
        <w:rPr>
          <w:spacing w:val="-3"/>
        </w:rPr>
        <w:t xml:space="preserve"> </w:t>
      </w:r>
      <w:r w:rsidRPr="00A22921">
        <w:rPr>
          <w:spacing w:val="-3"/>
        </w:rPr>
        <w:t>to</w:t>
      </w:r>
      <w:r>
        <w:rPr>
          <w:spacing w:val="-3"/>
        </w:rPr>
        <w:t xml:space="preserve"> </w:t>
      </w:r>
      <w:r w:rsidRPr="00A22921">
        <w:rPr>
          <w:spacing w:val="-3"/>
        </w:rPr>
        <w:t>control the risk</w:t>
      </w:r>
    </w:p>
    <w:p w14:paraId="7596B648" w14:textId="68BF01CB"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determine the severity of the</w:t>
      </w:r>
      <w:r>
        <w:rPr>
          <w:spacing w:val="-3"/>
        </w:rPr>
        <w:t xml:space="preserve"> </w:t>
      </w:r>
      <w:r w:rsidRPr="00A22921">
        <w:rPr>
          <w:spacing w:val="-3"/>
        </w:rPr>
        <w:t>risk</w:t>
      </w:r>
      <w:r w:rsidR="005D5535" w:rsidRPr="00A22921">
        <w:rPr>
          <w:spacing w:val="-3"/>
        </w:rPr>
        <w:t>;</w:t>
      </w:r>
      <w:r w:rsidRPr="00A22921">
        <w:rPr>
          <w:spacing w:val="-3"/>
        </w:rPr>
        <w:t xml:space="preserve"> and</w:t>
      </w:r>
    </w:p>
    <w:p w14:paraId="31DBDDDF" w14:textId="3253B035" w:rsidR="006E36BC" w:rsidRDefault="00D247E8" w:rsidP="00B920FA">
      <w:pPr>
        <w:pStyle w:val="ListParagraph"/>
        <w:numPr>
          <w:ilvl w:val="0"/>
          <w:numId w:val="22"/>
        </w:numPr>
        <w:spacing w:before="240" w:line="240" w:lineRule="auto"/>
        <w:ind w:left="720" w:right="229"/>
        <w:contextualSpacing/>
        <w:rPr>
          <w:rFonts w:ascii="Symbol" w:hAnsi="Symbol"/>
        </w:rPr>
      </w:pPr>
      <w:r w:rsidRPr="00A22921">
        <w:rPr>
          <w:spacing w:val="-3"/>
        </w:rPr>
        <w:t>determine</w:t>
      </w:r>
      <w:r>
        <w:rPr>
          <w:spacing w:val="-1"/>
        </w:rPr>
        <w:t xml:space="preserve"> </w:t>
      </w:r>
      <w:r w:rsidRPr="00915F17">
        <w:rPr>
          <w:lang w:val="en-AU"/>
        </w:rPr>
        <w:t>how</w:t>
      </w:r>
      <w:r>
        <w:rPr>
          <w:spacing w:val="-2"/>
        </w:rPr>
        <w:t xml:space="preserve"> </w:t>
      </w:r>
      <w:r>
        <w:t>urgently</w:t>
      </w:r>
      <w:r>
        <w:rPr>
          <w:spacing w:val="-6"/>
        </w:rPr>
        <w:t xml:space="preserve"> </w:t>
      </w:r>
      <w:r>
        <w:t>action</w:t>
      </w:r>
      <w:r>
        <w:rPr>
          <w:spacing w:val="-4"/>
        </w:rPr>
        <w:t xml:space="preserve"> </w:t>
      </w:r>
      <w:r>
        <w:t>may</w:t>
      </w:r>
      <w:r>
        <w:rPr>
          <w:spacing w:val="1"/>
        </w:rPr>
        <w:t xml:space="preserve"> </w:t>
      </w:r>
      <w:r>
        <w:t>need</w:t>
      </w:r>
      <w:r>
        <w:rPr>
          <w:spacing w:val="-4"/>
        </w:rPr>
        <w:t xml:space="preserve"> </w:t>
      </w:r>
      <w:r>
        <w:t>to</w:t>
      </w:r>
      <w:r>
        <w:rPr>
          <w:spacing w:val="-6"/>
        </w:rPr>
        <w:t xml:space="preserve"> </w:t>
      </w:r>
      <w:r>
        <w:t>be</w:t>
      </w:r>
      <w:r>
        <w:rPr>
          <w:spacing w:val="-3"/>
        </w:rPr>
        <w:t xml:space="preserve"> </w:t>
      </w:r>
      <w:r>
        <w:rPr>
          <w:spacing w:val="-2"/>
        </w:rPr>
        <w:t>taken.</w:t>
      </w:r>
      <w:r w:rsidR="0010522E">
        <w:rPr>
          <w:spacing w:val="-2"/>
        </w:rPr>
        <w:br/>
      </w:r>
    </w:p>
    <w:p w14:paraId="5ADB7546" w14:textId="77777777" w:rsidR="006E36BC" w:rsidRDefault="00D247E8" w:rsidP="00C82F22">
      <w:pPr>
        <w:widowControl/>
        <w:autoSpaceDE/>
        <w:autoSpaceDN/>
        <w:spacing w:after="160" w:line="259" w:lineRule="auto"/>
        <w:ind w:right="544"/>
      </w:pPr>
      <w:r>
        <w:t>The</w:t>
      </w:r>
      <w:r w:rsidRPr="00B34DF6">
        <w:t xml:space="preserve"> </w:t>
      </w:r>
      <w:r>
        <w:t>nature</w:t>
      </w:r>
      <w:r w:rsidRPr="00B34DF6">
        <w:t xml:space="preserve"> </w:t>
      </w:r>
      <w:r>
        <w:t>and</w:t>
      </w:r>
      <w:r w:rsidRPr="00B34DF6">
        <w:t xml:space="preserve"> </w:t>
      </w:r>
      <w:r>
        <w:t>severity</w:t>
      </w:r>
      <w:r w:rsidRPr="00B34DF6">
        <w:t xml:space="preserve"> </w:t>
      </w:r>
      <w:r>
        <w:t>of</w:t>
      </w:r>
      <w:r w:rsidRPr="00B34DF6">
        <w:t xml:space="preserve"> </w:t>
      </w:r>
      <w:r>
        <w:t>risks</w:t>
      </w:r>
      <w:r w:rsidRPr="00B34DF6">
        <w:t xml:space="preserve"> </w:t>
      </w:r>
      <w:r>
        <w:t>will</w:t>
      </w:r>
      <w:r w:rsidRPr="00B34DF6">
        <w:t xml:space="preserve"> </w:t>
      </w:r>
      <w:r>
        <w:t>depend</w:t>
      </w:r>
      <w:r w:rsidRPr="00B34DF6">
        <w:t xml:space="preserve"> </w:t>
      </w:r>
      <w:r>
        <w:t>on</w:t>
      </w:r>
      <w:r w:rsidRPr="00B34DF6">
        <w:t xml:space="preserve"> </w:t>
      </w:r>
      <w:r>
        <w:t>various</w:t>
      </w:r>
      <w:r w:rsidRPr="00B34DF6">
        <w:t xml:space="preserve"> </w:t>
      </w:r>
      <w:r>
        <w:t>factors,</w:t>
      </w:r>
      <w:r w:rsidRPr="00B34DF6">
        <w:t xml:space="preserve"> </w:t>
      </w:r>
      <w:r>
        <w:t>including</w:t>
      </w:r>
      <w:r w:rsidRPr="00B34DF6">
        <w:t xml:space="preserve"> the:</w:t>
      </w:r>
    </w:p>
    <w:p w14:paraId="302EE04A" w14:textId="295C27BA" w:rsidR="006E36BC" w:rsidRDefault="00D247E8" w:rsidP="007879D2">
      <w:pPr>
        <w:pStyle w:val="ListParagraph"/>
        <w:numPr>
          <w:ilvl w:val="0"/>
          <w:numId w:val="22"/>
        </w:numPr>
        <w:spacing w:before="80" w:line="240" w:lineRule="auto"/>
        <w:ind w:left="714" w:right="227" w:hanging="357"/>
        <w:contextualSpacing/>
        <w:rPr>
          <w:rFonts w:ascii="Symbol" w:hAnsi="Symbol"/>
        </w:rPr>
      </w:pPr>
      <w:r w:rsidRPr="00A22921">
        <w:rPr>
          <w:spacing w:val="-3"/>
        </w:rPr>
        <w:t>percentage</w:t>
      </w:r>
      <w:r>
        <w:rPr>
          <w:spacing w:val="-5"/>
        </w:rPr>
        <w:t xml:space="preserve"> </w:t>
      </w:r>
      <w:r>
        <w:t>of</w:t>
      </w:r>
      <w:r>
        <w:rPr>
          <w:spacing w:val="-2"/>
        </w:rPr>
        <w:t xml:space="preserve"> </w:t>
      </w:r>
      <w:r w:rsidRPr="00915F17">
        <w:rPr>
          <w:lang w:val="en-AU"/>
        </w:rPr>
        <w:t>crystalline</w:t>
      </w:r>
      <w:r>
        <w:rPr>
          <w:spacing w:val="-5"/>
        </w:rPr>
        <w:t xml:space="preserve"> </w:t>
      </w:r>
      <w:r>
        <w:t>silica</w:t>
      </w:r>
      <w:r>
        <w:rPr>
          <w:spacing w:val="-5"/>
        </w:rPr>
        <w:t xml:space="preserve"> </w:t>
      </w:r>
      <w:r w:rsidRPr="00B00A0F">
        <w:t>in</w:t>
      </w:r>
      <w:r w:rsidRPr="00B00A0F">
        <w:rPr>
          <w:spacing w:val="-3"/>
        </w:rPr>
        <w:t xml:space="preserve"> </w:t>
      </w:r>
      <w:r w:rsidRPr="00B00A0F">
        <w:t>the</w:t>
      </w:r>
      <w:r w:rsidRPr="00B00A0F">
        <w:rPr>
          <w:spacing w:val="-6"/>
        </w:rPr>
        <w:t xml:space="preserve"> </w:t>
      </w:r>
      <w:r w:rsidRPr="00B00A0F">
        <w:t>material</w:t>
      </w:r>
      <w:r w:rsidRPr="00B00A0F">
        <w:rPr>
          <w:spacing w:val="-3"/>
        </w:rPr>
        <w:t xml:space="preserve"> </w:t>
      </w:r>
    </w:p>
    <w:p w14:paraId="115F32E7" w14:textId="5801ECDC"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1"/>
        </w:rPr>
        <w:t xml:space="preserve"> </w:t>
      </w:r>
      <w:r>
        <w:t>concrete</w:t>
      </w:r>
      <w:r>
        <w:rPr>
          <w:spacing w:val="-4"/>
        </w:rPr>
        <w:t xml:space="preserve"> </w:t>
      </w:r>
      <w:r>
        <w:t>on</w:t>
      </w:r>
      <w:r>
        <w:rPr>
          <w:spacing w:val="-4"/>
        </w:rPr>
        <w:t xml:space="preserve"> </w:t>
      </w:r>
      <w:r>
        <w:t>average</w:t>
      </w:r>
      <w:r>
        <w:rPr>
          <w:spacing w:val="-4"/>
        </w:rPr>
        <w:t xml:space="preserve"> </w:t>
      </w:r>
      <w:r>
        <w:t>has</w:t>
      </w:r>
      <w:r>
        <w:rPr>
          <w:spacing w:val="-2"/>
        </w:rPr>
        <w:t xml:space="preserve"> </w:t>
      </w:r>
      <w:r>
        <w:t>30</w:t>
      </w:r>
      <w:r>
        <w:rPr>
          <w:spacing w:val="-1"/>
        </w:rPr>
        <w:t xml:space="preserve"> </w:t>
      </w:r>
      <w:r>
        <w:t>per</w:t>
      </w:r>
      <w:r>
        <w:rPr>
          <w:spacing w:val="-1"/>
        </w:rPr>
        <w:t xml:space="preserve"> </w:t>
      </w:r>
      <w:r>
        <w:t>cent crystalline silica and bricks typically have between 5 and 15 per cent crystalline silica content</w:t>
      </w:r>
    </w:p>
    <w:p w14:paraId="0C308E5B" w14:textId="77777777" w:rsidR="006E36BC" w:rsidRDefault="00D247E8" w:rsidP="007879D2">
      <w:pPr>
        <w:pStyle w:val="ListParagraph"/>
        <w:numPr>
          <w:ilvl w:val="0"/>
          <w:numId w:val="22"/>
        </w:numPr>
        <w:spacing w:before="240" w:line="240" w:lineRule="auto"/>
        <w:ind w:left="720" w:right="229"/>
        <w:contextualSpacing/>
        <w:rPr>
          <w:rFonts w:ascii="Symbol" w:hAnsi="Symbol"/>
        </w:rPr>
      </w:pPr>
      <w:r w:rsidRPr="00915F17">
        <w:rPr>
          <w:lang w:val="en-AU"/>
        </w:rPr>
        <w:t>task</w:t>
      </w:r>
      <w:r>
        <w:t>(s)</w:t>
      </w:r>
      <w:r>
        <w:rPr>
          <w:spacing w:val="-4"/>
        </w:rPr>
        <w:t xml:space="preserve"> </w:t>
      </w:r>
      <w:r w:rsidRPr="00A22921">
        <w:rPr>
          <w:spacing w:val="-3"/>
        </w:rPr>
        <w:t>being</w:t>
      </w:r>
      <w:r>
        <w:rPr>
          <w:spacing w:val="-3"/>
        </w:rPr>
        <w:t xml:space="preserve"> </w:t>
      </w:r>
      <w:r>
        <w:rPr>
          <w:spacing w:val="-2"/>
        </w:rPr>
        <w:t>undertaken</w:t>
      </w:r>
    </w:p>
    <w:p w14:paraId="3DD1E2A5" w14:textId="77777777" w:rsidR="006E36BC" w:rsidRDefault="00D247E8" w:rsidP="00740257">
      <w:pPr>
        <w:numPr>
          <w:ilvl w:val="3"/>
          <w:numId w:val="15"/>
        </w:numPr>
        <w:tabs>
          <w:tab w:val="left" w:pos="1292"/>
        </w:tabs>
        <w:spacing w:before="80"/>
        <w:ind w:left="1344" w:hanging="357"/>
      </w:pPr>
      <w:r>
        <w:t>for</w:t>
      </w:r>
      <w:r>
        <w:rPr>
          <w:spacing w:val="-6"/>
        </w:rPr>
        <w:t xml:space="preserve"> </w:t>
      </w:r>
      <w:r>
        <w:t>example,</w:t>
      </w:r>
      <w:r>
        <w:rPr>
          <w:spacing w:val="-1"/>
        </w:rPr>
        <w:t xml:space="preserve"> </w:t>
      </w:r>
      <w:r>
        <w:t>angle</w:t>
      </w:r>
      <w:r>
        <w:rPr>
          <w:spacing w:val="-2"/>
        </w:rPr>
        <w:t xml:space="preserve"> </w:t>
      </w:r>
      <w:r>
        <w:t>grinding</w:t>
      </w:r>
      <w:r>
        <w:rPr>
          <w:spacing w:val="-2"/>
        </w:rPr>
        <w:t xml:space="preserve"> </w:t>
      </w:r>
      <w:r>
        <w:t>can</w:t>
      </w:r>
      <w:r>
        <w:rPr>
          <w:spacing w:val="-3"/>
        </w:rPr>
        <w:t xml:space="preserve"> </w:t>
      </w:r>
      <w:r>
        <w:t>generate</w:t>
      </w:r>
      <w:r>
        <w:rPr>
          <w:spacing w:val="-6"/>
        </w:rPr>
        <w:t xml:space="preserve"> </w:t>
      </w:r>
      <w:r>
        <w:t>more</w:t>
      </w:r>
      <w:r>
        <w:rPr>
          <w:spacing w:val="-7"/>
        </w:rPr>
        <w:t xml:space="preserve"> </w:t>
      </w:r>
      <w:r>
        <w:t>silica</w:t>
      </w:r>
      <w:r>
        <w:rPr>
          <w:spacing w:val="-3"/>
        </w:rPr>
        <w:t xml:space="preserve"> </w:t>
      </w:r>
      <w:r>
        <w:t>dust</w:t>
      </w:r>
      <w:r>
        <w:rPr>
          <w:spacing w:val="-2"/>
        </w:rPr>
        <w:t xml:space="preserve"> </w:t>
      </w:r>
      <w:r>
        <w:t>than</w:t>
      </w:r>
      <w:r>
        <w:rPr>
          <w:spacing w:val="-5"/>
        </w:rPr>
        <w:t xml:space="preserve"> </w:t>
      </w:r>
      <w:r>
        <w:t>other</w:t>
      </w:r>
      <w:r>
        <w:rPr>
          <w:spacing w:val="-5"/>
        </w:rPr>
        <w:t xml:space="preserve"> </w:t>
      </w:r>
      <w:r>
        <w:rPr>
          <w:spacing w:val="-2"/>
        </w:rPr>
        <w:t>tasks</w:t>
      </w:r>
    </w:p>
    <w:p w14:paraId="37F0A683" w14:textId="77777777" w:rsidR="006E36BC" w:rsidRDefault="00D247E8" w:rsidP="007879D2">
      <w:pPr>
        <w:pStyle w:val="ListParagraph"/>
        <w:numPr>
          <w:ilvl w:val="0"/>
          <w:numId w:val="22"/>
        </w:numPr>
        <w:spacing w:before="240" w:line="240" w:lineRule="auto"/>
        <w:ind w:left="720" w:right="229"/>
        <w:contextualSpacing/>
        <w:rPr>
          <w:rFonts w:ascii="Symbol" w:hAnsi="Symbol"/>
        </w:rPr>
      </w:pPr>
      <w:r w:rsidRPr="007879D2">
        <w:t>equipment</w:t>
      </w:r>
      <w:r>
        <w:rPr>
          <w:spacing w:val="-3"/>
        </w:rPr>
        <w:t xml:space="preserve"> </w:t>
      </w:r>
      <w:r>
        <w:t>being</w:t>
      </w:r>
      <w:r>
        <w:rPr>
          <w:spacing w:val="-6"/>
        </w:rPr>
        <w:t xml:space="preserve"> </w:t>
      </w:r>
      <w:r>
        <w:rPr>
          <w:spacing w:val="-4"/>
        </w:rPr>
        <w:t>used</w:t>
      </w:r>
    </w:p>
    <w:p w14:paraId="2630CFE0" w14:textId="77777777" w:rsidR="006E36BC" w:rsidRDefault="00D247E8" w:rsidP="00740257">
      <w:pPr>
        <w:numPr>
          <w:ilvl w:val="3"/>
          <w:numId w:val="15"/>
        </w:numPr>
        <w:tabs>
          <w:tab w:val="left" w:pos="1292"/>
        </w:tabs>
        <w:spacing w:before="80"/>
        <w:ind w:left="1344" w:hanging="357"/>
      </w:pPr>
      <w:r>
        <w:t>for</w:t>
      </w:r>
      <w:r>
        <w:rPr>
          <w:spacing w:val="-2"/>
        </w:rPr>
        <w:t xml:space="preserve"> </w:t>
      </w:r>
      <w:r>
        <w:t>example, hand-held</w:t>
      </w:r>
      <w:r>
        <w:rPr>
          <w:spacing w:val="-1"/>
        </w:rPr>
        <w:t xml:space="preserve"> </w:t>
      </w:r>
      <w:r>
        <w:t>tools</w:t>
      </w:r>
      <w:r>
        <w:rPr>
          <w:spacing w:val="-2"/>
        </w:rPr>
        <w:t xml:space="preserve"> </w:t>
      </w:r>
      <w:r>
        <w:t>may</w:t>
      </w:r>
      <w:r>
        <w:rPr>
          <w:spacing w:val="-4"/>
        </w:rPr>
        <w:t xml:space="preserve"> </w:t>
      </w:r>
      <w:r>
        <w:t>generate</w:t>
      </w:r>
      <w:r>
        <w:rPr>
          <w:spacing w:val="-5"/>
        </w:rPr>
        <w:t xml:space="preserve"> </w:t>
      </w:r>
      <w:r>
        <w:t>more</w:t>
      </w:r>
      <w:r>
        <w:rPr>
          <w:spacing w:val="-5"/>
        </w:rPr>
        <w:t xml:space="preserve"> </w:t>
      </w:r>
      <w:r>
        <w:t>silica dust closer</w:t>
      </w:r>
      <w:r>
        <w:rPr>
          <w:spacing w:val="-6"/>
        </w:rPr>
        <w:t xml:space="preserve"> </w:t>
      </w:r>
      <w:r>
        <w:t>to</w:t>
      </w:r>
      <w:r>
        <w:rPr>
          <w:spacing w:val="-5"/>
        </w:rPr>
        <w:t xml:space="preserve"> </w:t>
      </w:r>
      <w:r>
        <w:t>the</w:t>
      </w:r>
      <w:r>
        <w:rPr>
          <w:spacing w:val="-1"/>
        </w:rPr>
        <w:t xml:space="preserve"> </w:t>
      </w:r>
      <w:r>
        <w:t>worker’s breathing zone than automated machinery</w:t>
      </w:r>
    </w:p>
    <w:p w14:paraId="39A38783" w14:textId="77777777" w:rsidR="006E36BC" w:rsidRDefault="00D247E8" w:rsidP="007879D2">
      <w:pPr>
        <w:pStyle w:val="ListParagraph"/>
        <w:numPr>
          <w:ilvl w:val="0"/>
          <w:numId w:val="22"/>
        </w:numPr>
        <w:spacing w:before="240" w:line="240" w:lineRule="auto"/>
        <w:ind w:left="720" w:right="229"/>
        <w:contextualSpacing/>
        <w:rPr>
          <w:rFonts w:ascii="Symbol" w:hAnsi="Symbol"/>
        </w:rPr>
      </w:pPr>
      <w:r w:rsidRPr="00915F17">
        <w:rPr>
          <w:lang w:val="en-AU"/>
        </w:rPr>
        <w:t>conditions</w:t>
      </w:r>
      <w:r>
        <w:rPr>
          <w:spacing w:val="-3"/>
        </w:rPr>
        <w:t xml:space="preserve"> </w:t>
      </w:r>
      <w:r w:rsidRPr="007879D2">
        <w:t>under</w:t>
      </w:r>
      <w:r>
        <w:rPr>
          <w:spacing w:val="-3"/>
        </w:rPr>
        <w:t xml:space="preserve"> </w:t>
      </w:r>
      <w:r>
        <w:t>which</w:t>
      </w:r>
      <w:r>
        <w:rPr>
          <w:spacing w:val="-1"/>
        </w:rPr>
        <w:t xml:space="preserve"> </w:t>
      </w:r>
      <w:r>
        <w:t>the</w:t>
      </w:r>
      <w:r>
        <w:rPr>
          <w:spacing w:val="-3"/>
        </w:rPr>
        <w:t xml:space="preserve"> </w:t>
      </w:r>
      <w:r>
        <w:t>work</w:t>
      </w:r>
      <w:r>
        <w:rPr>
          <w:spacing w:val="-5"/>
        </w:rPr>
        <w:t xml:space="preserve"> </w:t>
      </w:r>
      <w:r>
        <w:t>with</w:t>
      </w:r>
      <w:r>
        <w:rPr>
          <w:spacing w:val="-5"/>
        </w:rPr>
        <w:t xml:space="preserve"> </w:t>
      </w:r>
      <w:r>
        <w:t>material</w:t>
      </w:r>
      <w:r>
        <w:rPr>
          <w:spacing w:val="-3"/>
        </w:rPr>
        <w:t xml:space="preserve"> </w:t>
      </w:r>
      <w:r>
        <w:t>containing</w:t>
      </w:r>
      <w:r>
        <w:rPr>
          <w:spacing w:val="-2"/>
        </w:rPr>
        <w:t xml:space="preserve"> </w:t>
      </w:r>
      <w:r>
        <w:t>crystalline</w:t>
      </w:r>
      <w:r>
        <w:rPr>
          <w:spacing w:val="-3"/>
        </w:rPr>
        <w:t xml:space="preserve"> </w:t>
      </w:r>
      <w:r>
        <w:t>silica</w:t>
      </w:r>
      <w:r>
        <w:rPr>
          <w:spacing w:val="-1"/>
        </w:rPr>
        <w:t xml:space="preserve"> </w:t>
      </w:r>
      <w:r>
        <w:t>is</w:t>
      </w:r>
      <w:r>
        <w:rPr>
          <w:spacing w:val="-1"/>
        </w:rPr>
        <w:t xml:space="preserve"> </w:t>
      </w:r>
      <w:r>
        <w:t xml:space="preserve">carried </w:t>
      </w:r>
      <w:r>
        <w:rPr>
          <w:spacing w:val="-4"/>
        </w:rPr>
        <w:t>out</w:t>
      </w:r>
    </w:p>
    <w:p w14:paraId="7BCC0C2F" w14:textId="4F6CE35C"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1"/>
        </w:rPr>
        <w:t xml:space="preserve"> </w:t>
      </w:r>
      <w:r>
        <w:t>work</w:t>
      </w:r>
      <w:r>
        <w:rPr>
          <w:spacing w:val="-3"/>
        </w:rPr>
        <w:t xml:space="preserve"> </w:t>
      </w:r>
      <w:r>
        <w:t>undertaken</w:t>
      </w:r>
      <w:r>
        <w:rPr>
          <w:spacing w:val="-2"/>
        </w:rPr>
        <w:t xml:space="preserve"> </w:t>
      </w:r>
      <w:r>
        <w:t>in</w:t>
      </w:r>
      <w:r>
        <w:rPr>
          <w:spacing w:val="-3"/>
        </w:rPr>
        <w:t xml:space="preserve"> </w:t>
      </w:r>
      <w:r>
        <w:t>an</w:t>
      </w:r>
      <w:r>
        <w:rPr>
          <w:spacing w:val="-1"/>
        </w:rPr>
        <w:t xml:space="preserve"> </w:t>
      </w:r>
      <w:r>
        <w:t>isolation</w:t>
      </w:r>
      <w:r>
        <w:rPr>
          <w:spacing w:val="-4"/>
        </w:rPr>
        <w:t xml:space="preserve"> </w:t>
      </w:r>
      <w:r>
        <w:t>booth</w:t>
      </w:r>
      <w:r>
        <w:rPr>
          <w:spacing w:val="-3"/>
        </w:rPr>
        <w:t xml:space="preserve"> </w:t>
      </w:r>
      <w:r>
        <w:t>or</w:t>
      </w:r>
      <w:r>
        <w:rPr>
          <w:spacing w:val="-3"/>
        </w:rPr>
        <w:t xml:space="preserve"> </w:t>
      </w:r>
      <w:r>
        <w:t>in</w:t>
      </w:r>
      <w:r>
        <w:rPr>
          <w:spacing w:val="-2"/>
        </w:rPr>
        <w:t xml:space="preserve"> </w:t>
      </w:r>
      <w:r>
        <w:t>an</w:t>
      </w:r>
      <w:r>
        <w:rPr>
          <w:spacing w:val="-2"/>
        </w:rPr>
        <w:t xml:space="preserve"> </w:t>
      </w:r>
      <w:r>
        <w:t>open</w:t>
      </w:r>
      <w:r>
        <w:rPr>
          <w:spacing w:val="-5"/>
        </w:rPr>
        <w:t xml:space="preserve"> </w:t>
      </w:r>
      <w:r>
        <w:t>plan</w:t>
      </w:r>
      <w:r>
        <w:rPr>
          <w:spacing w:val="-2"/>
        </w:rPr>
        <w:t xml:space="preserve"> </w:t>
      </w:r>
      <w:r>
        <w:t>workshop</w:t>
      </w:r>
      <w:r w:rsidR="005D5535">
        <w:t>;</w:t>
      </w:r>
      <w:r>
        <w:t xml:space="preserve"> </w:t>
      </w:r>
      <w:r>
        <w:rPr>
          <w:spacing w:val="-4"/>
        </w:rPr>
        <w:t>and</w:t>
      </w:r>
    </w:p>
    <w:p w14:paraId="5DFC5D3C" w14:textId="4F9BBC97" w:rsidR="006E36BC" w:rsidRDefault="00D247E8" w:rsidP="007879D2">
      <w:pPr>
        <w:pStyle w:val="ListParagraph"/>
        <w:numPr>
          <w:ilvl w:val="0"/>
          <w:numId w:val="22"/>
        </w:numPr>
        <w:spacing w:before="240" w:line="240" w:lineRule="auto"/>
        <w:ind w:left="720" w:right="229"/>
        <w:contextualSpacing/>
        <w:rPr>
          <w:rFonts w:ascii="Symbol" w:hAnsi="Symbol"/>
        </w:rPr>
      </w:pPr>
      <w:r w:rsidRPr="00915F17">
        <w:rPr>
          <w:lang w:val="en-AU"/>
        </w:rPr>
        <w:t>skills</w:t>
      </w:r>
      <w:r>
        <w:t>,</w:t>
      </w:r>
      <w:r>
        <w:rPr>
          <w:spacing w:val="-2"/>
        </w:rPr>
        <w:t xml:space="preserve"> </w:t>
      </w:r>
      <w:r w:rsidRPr="007879D2">
        <w:t>competence</w:t>
      </w:r>
      <w:r>
        <w:rPr>
          <w:spacing w:val="-6"/>
        </w:rPr>
        <w:t xml:space="preserve"> </w:t>
      </w:r>
      <w:r>
        <w:t>and</w:t>
      </w:r>
      <w:r>
        <w:rPr>
          <w:spacing w:val="-2"/>
        </w:rPr>
        <w:t xml:space="preserve"> </w:t>
      </w:r>
      <w:r>
        <w:t>experience</w:t>
      </w:r>
      <w:r>
        <w:rPr>
          <w:spacing w:val="-4"/>
        </w:rPr>
        <w:t xml:space="preserve"> </w:t>
      </w:r>
      <w:r>
        <w:t>of</w:t>
      </w:r>
      <w:r>
        <w:rPr>
          <w:spacing w:val="-6"/>
        </w:rPr>
        <w:t xml:space="preserve"> </w:t>
      </w:r>
      <w:r>
        <w:t>the</w:t>
      </w:r>
      <w:r>
        <w:rPr>
          <w:spacing w:val="-3"/>
        </w:rPr>
        <w:t xml:space="preserve"> </w:t>
      </w:r>
      <w:r>
        <w:rPr>
          <w:spacing w:val="-2"/>
        </w:rPr>
        <w:t>worker.</w:t>
      </w:r>
      <w:r w:rsidR="0010522E">
        <w:rPr>
          <w:spacing w:val="-2"/>
        </w:rPr>
        <w:br/>
      </w:r>
    </w:p>
    <w:p w14:paraId="04A426B6" w14:textId="77777777" w:rsidR="006E36BC" w:rsidRDefault="00D247E8" w:rsidP="00C82F22">
      <w:pPr>
        <w:widowControl/>
        <w:autoSpaceDE/>
        <w:autoSpaceDN/>
        <w:spacing w:after="160" w:line="259" w:lineRule="auto"/>
        <w:ind w:right="544"/>
      </w:pPr>
      <w:r>
        <w:lastRenderedPageBreak/>
        <w:t>The</w:t>
      </w:r>
      <w:r w:rsidRPr="00B34DF6">
        <w:t xml:space="preserve"> </w:t>
      </w:r>
      <w:r>
        <w:t>potential</w:t>
      </w:r>
      <w:r w:rsidRPr="00B34DF6">
        <w:t xml:space="preserve"> </w:t>
      </w:r>
      <w:r>
        <w:t>of</w:t>
      </w:r>
      <w:r w:rsidRPr="00B34DF6">
        <w:t xml:space="preserve"> </w:t>
      </w:r>
      <w:r>
        <w:t>exposure</w:t>
      </w:r>
      <w:r w:rsidRPr="00B34DF6">
        <w:t xml:space="preserve"> </w:t>
      </w:r>
      <w:r>
        <w:t>of</w:t>
      </w:r>
      <w:r w:rsidRPr="00B34DF6">
        <w:t xml:space="preserve"> </w:t>
      </w:r>
      <w:r>
        <w:t>administrative</w:t>
      </w:r>
      <w:r w:rsidRPr="00B34DF6">
        <w:t xml:space="preserve"> </w:t>
      </w:r>
      <w:r>
        <w:t>workers</w:t>
      </w:r>
      <w:r w:rsidRPr="00B34DF6">
        <w:t xml:space="preserve"> </w:t>
      </w:r>
      <w:r>
        <w:t>to</w:t>
      </w:r>
      <w:r w:rsidRPr="00B34DF6">
        <w:t xml:space="preserve"> </w:t>
      </w:r>
      <w:r>
        <w:t>silica</w:t>
      </w:r>
      <w:r w:rsidRPr="00B34DF6">
        <w:t xml:space="preserve"> </w:t>
      </w:r>
      <w:r>
        <w:t>dust</w:t>
      </w:r>
      <w:r w:rsidRPr="00B34DF6">
        <w:t xml:space="preserve"> </w:t>
      </w:r>
      <w:r>
        <w:t>at</w:t>
      </w:r>
      <w:r w:rsidRPr="00B34DF6">
        <w:t xml:space="preserve"> </w:t>
      </w:r>
      <w:r>
        <w:t>fabrication</w:t>
      </w:r>
      <w:r w:rsidRPr="00B34DF6">
        <w:t xml:space="preserve"> </w:t>
      </w:r>
      <w:r>
        <w:t>workplaces should also be considered. These workers may be exposed if:</w:t>
      </w:r>
    </w:p>
    <w:p w14:paraId="2DC535C6" w14:textId="0EF632F6" w:rsidR="0004578A" w:rsidRPr="004D6F26" w:rsidRDefault="00D247E8" w:rsidP="00B920FA">
      <w:pPr>
        <w:pStyle w:val="ListParagraph"/>
        <w:numPr>
          <w:ilvl w:val="0"/>
          <w:numId w:val="22"/>
        </w:numPr>
        <w:spacing w:before="240" w:line="240" w:lineRule="auto"/>
        <w:ind w:left="720" w:right="229"/>
        <w:contextualSpacing/>
        <w:rPr>
          <w:rFonts w:ascii="Symbol" w:hAnsi="Symbol"/>
        </w:rPr>
      </w:pPr>
      <w:r>
        <w:t>adequate</w:t>
      </w:r>
      <w:r>
        <w:rPr>
          <w:spacing w:val="-3"/>
        </w:rPr>
        <w:t xml:space="preserve"> </w:t>
      </w:r>
      <w:r w:rsidRPr="00A22921">
        <w:rPr>
          <w:spacing w:val="-3"/>
        </w:rPr>
        <w:t>controls</w:t>
      </w:r>
      <w:r>
        <w:rPr>
          <w:spacing w:val="-5"/>
        </w:rPr>
        <w:t xml:space="preserve"> </w:t>
      </w:r>
      <w:r>
        <w:t>are</w:t>
      </w:r>
      <w:r>
        <w:rPr>
          <w:spacing w:val="-7"/>
        </w:rPr>
        <w:t xml:space="preserve"> </w:t>
      </w:r>
      <w:r>
        <w:t>not</w:t>
      </w:r>
      <w:r>
        <w:rPr>
          <w:spacing w:val="-3"/>
        </w:rPr>
        <w:t xml:space="preserve"> </w:t>
      </w:r>
      <w:r>
        <w:t>implemented,</w:t>
      </w:r>
      <w:r>
        <w:rPr>
          <w:spacing w:val="-1"/>
        </w:rPr>
        <w:t xml:space="preserve"> </w:t>
      </w:r>
      <w:r>
        <w:t>and</w:t>
      </w:r>
      <w:r>
        <w:rPr>
          <w:spacing w:val="-5"/>
        </w:rPr>
        <w:t xml:space="preserve"> </w:t>
      </w:r>
      <w:r>
        <w:t>subsequent</w:t>
      </w:r>
      <w:r>
        <w:rPr>
          <w:spacing w:val="-1"/>
        </w:rPr>
        <w:t xml:space="preserve"> </w:t>
      </w:r>
      <w:r>
        <w:t>background</w:t>
      </w:r>
      <w:r>
        <w:rPr>
          <w:spacing w:val="-5"/>
        </w:rPr>
        <w:t xml:space="preserve"> </w:t>
      </w:r>
      <w:r>
        <w:t>levels</w:t>
      </w:r>
      <w:r>
        <w:rPr>
          <w:spacing w:val="-3"/>
        </w:rPr>
        <w:t xml:space="preserve"> </w:t>
      </w:r>
      <w:r>
        <w:t>of</w:t>
      </w:r>
      <w:r>
        <w:rPr>
          <w:spacing w:val="-2"/>
        </w:rPr>
        <w:t xml:space="preserve"> </w:t>
      </w:r>
      <w:r>
        <w:t>silica dust are high, or</w:t>
      </w:r>
    </w:p>
    <w:p w14:paraId="163B87A5" w14:textId="20BDD5F1"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their</w:t>
      </w:r>
      <w:r>
        <w:rPr>
          <w:spacing w:val="-6"/>
        </w:rPr>
        <w:t xml:space="preserve"> </w:t>
      </w:r>
      <w:r>
        <w:t>roles</w:t>
      </w:r>
      <w:r>
        <w:rPr>
          <w:spacing w:val="-5"/>
        </w:rPr>
        <w:t xml:space="preserve"> </w:t>
      </w:r>
      <w:r w:rsidRPr="00A22921">
        <w:rPr>
          <w:spacing w:val="-3"/>
        </w:rPr>
        <w:t>mean</w:t>
      </w:r>
      <w:r>
        <w:rPr>
          <w:spacing w:val="-5"/>
        </w:rPr>
        <w:t xml:space="preserve"> </w:t>
      </w:r>
      <w:r>
        <w:t>they</w:t>
      </w:r>
      <w:r>
        <w:rPr>
          <w:spacing w:val="-5"/>
        </w:rPr>
        <w:t xml:space="preserve"> </w:t>
      </w:r>
      <w:r>
        <w:t>frequently</w:t>
      </w:r>
      <w:r>
        <w:rPr>
          <w:spacing w:val="-3"/>
        </w:rPr>
        <w:t xml:space="preserve"> </w:t>
      </w:r>
      <w:r>
        <w:t>access</w:t>
      </w:r>
      <w:r>
        <w:rPr>
          <w:spacing w:val="-3"/>
        </w:rPr>
        <w:t xml:space="preserve"> </w:t>
      </w:r>
      <w:r>
        <w:t>processing</w:t>
      </w:r>
      <w:r>
        <w:rPr>
          <w:spacing w:val="-3"/>
        </w:rPr>
        <w:t xml:space="preserve"> </w:t>
      </w:r>
      <w:r>
        <w:rPr>
          <w:spacing w:val="-2"/>
        </w:rPr>
        <w:t>areas</w:t>
      </w:r>
    </w:p>
    <w:p w14:paraId="04CF7C64" w14:textId="7CA37087" w:rsidR="006E36BC" w:rsidRDefault="00D247E8" w:rsidP="00740257">
      <w:pPr>
        <w:numPr>
          <w:ilvl w:val="3"/>
          <w:numId w:val="15"/>
        </w:numPr>
        <w:tabs>
          <w:tab w:val="left" w:pos="1292"/>
        </w:tabs>
        <w:spacing w:before="80"/>
        <w:ind w:left="1344" w:hanging="357"/>
      </w:pPr>
      <w:r>
        <w:t>for</w:t>
      </w:r>
      <w:r>
        <w:rPr>
          <w:spacing w:val="-4"/>
        </w:rPr>
        <w:t xml:space="preserve"> </w:t>
      </w:r>
      <w:r>
        <w:t>example,</w:t>
      </w:r>
      <w:r>
        <w:rPr>
          <w:spacing w:val="-2"/>
        </w:rPr>
        <w:t xml:space="preserve"> </w:t>
      </w:r>
      <w:r>
        <w:t>administrative</w:t>
      </w:r>
      <w:r>
        <w:rPr>
          <w:spacing w:val="-4"/>
        </w:rPr>
        <w:t xml:space="preserve"> </w:t>
      </w:r>
      <w:r>
        <w:t>workers</w:t>
      </w:r>
      <w:r>
        <w:rPr>
          <w:spacing w:val="-5"/>
        </w:rPr>
        <w:t xml:space="preserve"> </w:t>
      </w:r>
      <w:r>
        <w:t>that</w:t>
      </w:r>
      <w:r>
        <w:rPr>
          <w:spacing w:val="-4"/>
        </w:rPr>
        <w:t xml:space="preserve"> </w:t>
      </w:r>
      <w:r>
        <w:t>frequently</w:t>
      </w:r>
      <w:r>
        <w:rPr>
          <w:spacing w:val="-2"/>
        </w:rPr>
        <w:t xml:space="preserve"> </w:t>
      </w:r>
      <w:r>
        <w:t>walk</w:t>
      </w:r>
      <w:r>
        <w:rPr>
          <w:spacing w:val="-4"/>
        </w:rPr>
        <w:t xml:space="preserve"> </w:t>
      </w:r>
      <w:r>
        <w:t>through</w:t>
      </w:r>
      <w:r>
        <w:rPr>
          <w:spacing w:val="-4"/>
        </w:rPr>
        <w:t xml:space="preserve"> </w:t>
      </w:r>
      <w:r>
        <w:t>or</w:t>
      </w:r>
      <w:r>
        <w:rPr>
          <w:spacing w:val="-3"/>
        </w:rPr>
        <w:t xml:space="preserve"> </w:t>
      </w:r>
      <w:r>
        <w:t>perform</w:t>
      </w:r>
      <w:r>
        <w:rPr>
          <w:spacing w:val="-5"/>
        </w:rPr>
        <w:t xml:space="preserve"> </w:t>
      </w:r>
      <w:r>
        <w:t>tasks in areas near where the processing of material containing crystalline silica is undertaken may be exposed to high levels of silica dust.</w:t>
      </w:r>
      <w:r w:rsidR="0010522E">
        <w:br/>
      </w:r>
    </w:p>
    <w:p w14:paraId="26E3CBB1" w14:textId="160DB766" w:rsidR="006E36BC" w:rsidRDefault="00D247E8" w:rsidP="00C82F22">
      <w:pPr>
        <w:widowControl/>
        <w:autoSpaceDE/>
        <w:autoSpaceDN/>
        <w:spacing w:after="160" w:line="259" w:lineRule="auto"/>
        <w:ind w:right="544"/>
      </w:pPr>
      <w:r>
        <w:t>A</w:t>
      </w:r>
      <w:r w:rsidRPr="00B34DF6">
        <w:t xml:space="preserve"> </w:t>
      </w:r>
      <w:r>
        <w:t>PCBU</w:t>
      </w:r>
      <w:r w:rsidRPr="00B34DF6">
        <w:t xml:space="preserve"> </w:t>
      </w:r>
      <w:r>
        <w:t>should</w:t>
      </w:r>
      <w:r w:rsidRPr="00B34DF6">
        <w:t xml:space="preserve"> </w:t>
      </w:r>
      <w:r>
        <w:t>review</w:t>
      </w:r>
      <w:r w:rsidRPr="00B34DF6">
        <w:t xml:space="preserve"> </w:t>
      </w:r>
      <w:r>
        <w:t>the</w:t>
      </w:r>
      <w:r w:rsidRPr="00B34DF6">
        <w:t xml:space="preserve"> </w:t>
      </w:r>
      <w:r>
        <w:t>information</w:t>
      </w:r>
      <w:r w:rsidRPr="00B34DF6">
        <w:t xml:space="preserve"> </w:t>
      </w:r>
      <w:r>
        <w:t>on</w:t>
      </w:r>
      <w:r w:rsidRPr="00B34DF6">
        <w:t xml:space="preserve"> </w:t>
      </w:r>
      <w:r>
        <w:t>the</w:t>
      </w:r>
      <w:r w:rsidRPr="00B34DF6">
        <w:t xml:space="preserve"> </w:t>
      </w:r>
      <w:r>
        <w:t>product labels,</w:t>
      </w:r>
      <w:r w:rsidRPr="00B34DF6">
        <w:t xml:space="preserve"> </w:t>
      </w:r>
      <w:r>
        <w:t>and</w:t>
      </w:r>
      <w:r w:rsidRPr="00B34DF6">
        <w:t xml:space="preserve"> </w:t>
      </w:r>
      <w:r>
        <w:t>any available</w:t>
      </w:r>
      <w:r w:rsidRPr="00B34DF6">
        <w:t xml:space="preserve"> </w:t>
      </w:r>
      <w:r>
        <w:t>safety</w:t>
      </w:r>
      <w:r w:rsidRPr="00B34DF6">
        <w:t xml:space="preserve"> </w:t>
      </w:r>
      <w:r>
        <w:t>data sheets, to assist in determining the type and severity of the harm. The following questions may help a PCBU to assess the risk:</w:t>
      </w:r>
    </w:p>
    <w:p w14:paraId="0C0A0418" w14:textId="77777777" w:rsidR="006E36BC" w:rsidRPr="00A22921" w:rsidRDefault="00D247E8" w:rsidP="00B920FA">
      <w:pPr>
        <w:pStyle w:val="ListParagraph"/>
        <w:numPr>
          <w:ilvl w:val="0"/>
          <w:numId w:val="22"/>
        </w:numPr>
        <w:spacing w:before="240" w:line="240" w:lineRule="auto"/>
        <w:ind w:left="720" w:right="229"/>
        <w:contextualSpacing/>
        <w:rPr>
          <w:spacing w:val="-3"/>
        </w:rPr>
      </w:pPr>
      <w:r>
        <w:t>How</w:t>
      </w:r>
      <w:r>
        <w:rPr>
          <w:spacing w:val="-2"/>
        </w:rPr>
        <w:t xml:space="preserve"> </w:t>
      </w:r>
      <w:r w:rsidRPr="00A22921">
        <w:rPr>
          <w:spacing w:val="-3"/>
        </w:rPr>
        <w:t>much silica is in the</w:t>
      </w:r>
      <w:r>
        <w:rPr>
          <w:spacing w:val="-3"/>
        </w:rPr>
        <w:t xml:space="preserve"> </w:t>
      </w:r>
      <w:r w:rsidRPr="00A22921">
        <w:rPr>
          <w:spacing w:val="-3"/>
        </w:rPr>
        <w:t>products at the workplace?</w:t>
      </w:r>
    </w:p>
    <w:p w14:paraId="774BC86F"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How</w:t>
      </w:r>
      <w:r>
        <w:rPr>
          <w:spacing w:val="-3"/>
        </w:rPr>
        <w:t xml:space="preserve"> </w:t>
      </w:r>
      <w:r w:rsidRPr="00A22921">
        <w:rPr>
          <w:spacing w:val="-3"/>
        </w:rPr>
        <w:t>often, and for how long, might a worker be exposed to</w:t>
      </w:r>
      <w:r>
        <w:rPr>
          <w:spacing w:val="-3"/>
        </w:rPr>
        <w:t xml:space="preserve"> </w:t>
      </w:r>
      <w:r w:rsidRPr="00A22921">
        <w:rPr>
          <w:spacing w:val="-3"/>
        </w:rPr>
        <w:t>silica dust?</w:t>
      </w:r>
    </w:p>
    <w:p w14:paraId="3155419C"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What</w:t>
      </w:r>
      <w:r w:rsidRPr="00A22921">
        <w:rPr>
          <w:spacing w:val="-3"/>
        </w:rPr>
        <w:t xml:space="preserve"> are the</w:t>
      </w:r>
      <w:r>
        <w:rPr>
          <w:spacing w:val="-4"/>
        </w:rPr>
        <w:t xml:space="preserve"> </w:t>
      </w:r>
      <w:r>
        <w:t>scenarios</w:t>
      </w:r>
      <w:r>
        <w:rPr>
          <w:spacing w:val="-2"/>
        </w:rPr>
        <w:t xml:space="preserve"> </w:t>
      </w:r>
      <w:r>
        <w:t>that</w:t>
      </w:r>
      <w:r>
        <w:rPr>
          <w:spacing w:val="-1"/>
        </w:rPr>
        <w:t xml:space="preserve"> </w:t>
      </w:r>
      <w:r>
        <w:t>may</w:t>
      </w:r>
      <w:r>
        <w:rPr>
          <w:spacing w:val="-4"/>
        </w:rPr>
        <w:t xml:space="preserve"> </w:t>
      </w:r>
      <w:r>
        <w:t>cause</w:t>
      </w:r>
      <w:r>
        <w:rPr>
          <w:spacing w:val="-1"/>
        </w:rPr>
        <w:t xml:space="preserve"> </w:t>
      </w:r>
      <w:r>
        <w:t>workers</w:t>
      </w:r>
      <w:r>
        <w:rPr>
          <w:spacing w:val="-4"/>
        </w:rPr>
        <w:t xml:space="preserve"> </w:t>
      </w:r>
      <w:r>
        <w:t>to</w:t>
      </w:r>
      <w:r>
        <w:rPr>
          <w:spacing w:val="-1"/>
        </w:rPr>
        <w:t xml:space="preserve"> </w:t>
      </w:r>
      <w:r>
        <w:t>be</w:t>
      </w:r>
      <w:r>
        <w:rPr>
          <w:spacing w:val="-2"/>
        </w:rPr>
        <w:t xml:space="preserve"> </w:t>
      </w:r>
      <w:r>
        <w:t>exposed</w:t>
      </w:r>
      <w:r>
        <w:rPr>
          <w:spacing w:val="-4"/>
        </w:rPr>
        <w:t xml:space="preserve"> </w:t>
      </w:r>
      <w:r>
        <w:t>to</w:t>
      </w:r>
      <w:r>
        <w:rPr>
          <w:spacing w:val="-4"/>
        </w:rPr>
        <w:t xml:space="preserve"> </w:t>
      </w:r>
      <w:r>
        <w:t>silica</w:t>
      </w:r>
      <w:r>
        <w:rPr>
          <w:spacing w:val="-1"/>
        </w:rPr>
        <w:t xml:space="preserve"> </w:t>
      </w:r>
      <w:r>
        <w:rPr>
          <w:spacing w:val="-2"/>
        </w:rPr>
        <w:t>dust?</w:t>
      </w:r>
    </w:p>
    <w:p w14:paraId="2EC2DE1B" w14:textId="77777777"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1"/>
        </w:rPr>
        <w:t xml:space="preserve"> </w:t>
      </w:r>
      <w:r>
        <w:t>are</w:t>
      </w:r>
      <w:r>
        <w:rPr>
          <w:spacing w:val="-6"/>
        </w:rPr>
        <w:t xml:space="preserve"> </w:t>
      </w:r>
      <w:r>
        <w:t>they</w:t>
      </w:r>
      <w:r>
        <w:rPr>
          <w:spacing w:val="-1"/>
        </w:rPr>
        <w:t xml:space="preserve"> </w:t>
      </w:r>
      <w:r>
        <w:t>exposed</w:t>
      </w:r>
      <w:r>
        <w:rPr>
          <w:spacing w:val="-3"/>
        </w:rPr>
        <w:t xml:space="preserve"> </w:t>
      </w:r>
      <w:r>
        <w:t>to</w:t>
      </w:r>
      <w:r>
        <w:rPr>
          <w:spacing w:val="-7"/>
        </w:rPr>
        <w:t xml:space="preserve"> </w:t>
      </w:r>
      <w:r>
        <w:t>silica</w:t>
      </w:r>
      <w:r>
        <w:rPr>
          <w:spacing w:val="-3"/>
        </w:rPr>
        <w:t xml:space="preserve"> </w:t>
      </w:r>
      <w:r>
        <w:t>dust</w:t>
      </w:r>
      <w:r>
        <w:rPr>
          <w:spacing w:val="-2"/>
        </w:rPr>
        <w:t xml:space="preserve"> </w:t>
      </w:r>
      <w:r>
        <w:t>when</w:t>
      </w:r>
      <w:r>
        <w:rPr>
          <w:spacing w:val="-5"/>
        </w:rPr>
        <w:t xml:space="preserve"> </w:t>
      </w:r>
      <w:r>
        <w:t>it</w:t>
      </w:r>
      <w:r>
        <w:rPr>
          <w:spacing w:val="-1"/>
        </w:rPr>
        <w:t xml:space="preserve"> </w:t>
      </w:r>
      <w:r>
        <w:t>is</w:t>
      </w:r>
      <w:r>
        <w:rPr>
          <w:spacing w:val="-3"/>
        </w:rPr>
        <w:t xml:space="preserve"> </w:t>
      </w:r>
      <w:r>
        <w:t>freshly</w:t>
      </w:r>
      <w:r>
        <w:rPr>
          <w:spacing w:val="-3"/>
        </w:rPr>
        <w:t xml:space="preserve"> </w:t>
      </w:r>
      <w:r>
        <w:t>generated</w:t>
      </w:r>
      <w:r>
        <w:rPr>
          <w:spacing w:val="-6"/>
        </w:rPr>
        <w:t xml:space="preserve"> </w:t>
      </w:r>
      <w:r>
        <w:t>or</w:t>
      </w:r>
      <w:r>
        <w:rPr>
          <w:spacing w:val="-2"/>
        </w:rPr>
        <w:t xml:space="preserve"> </w:t>
      </w:r>
      <w:r>
        <w:t>during housekeeping tasks after dust has accumulated?</w:t>
      </w:r>
    </w:p>
    <w:p w14:paraId="04CF82E3"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t>Is</w:t>
      </w:r>
      <w:r>
        <w:rPr>
          <w:spacing w:val="-4"/>
        </w:rPr>
        <w:t xml:space="preserve"> </w:t>
      </w:r>
      <w:r>
        <w:t>there</w:t>
      </w:r>
      <w:r>
        <w:rPr>
          <w:spacing w:val="-6"/>
        </w:rPr>
        <w:t xml:space="preserve"> </w:t>
      </w:r>
      <w:r>
        <w:t>evidence of exposure</w:t>
      </w:r>
      <w:r>
        <w:rPr>
          <w:spacing w:val="-5"/>
        </w:rPr>
        <w:t xml:space="preserve"> </w:t>
      </w:r>
      <w:r>
        <w:t>to</w:t>
      </w:r>
      <w:r>
        <w:rPr>
          <w:spacing w:val="-4"/>
        </w:rPr>
        <w:t xml:space="preserve"> </w:t>
      </w:r>
      <w:r>
        <w:t>silica</w:t>
      </w:r>
      <w:r>
        <w:rPr>
          <w:spacing w:val="-1"/>
        </w:rPr>
        <w:t xml:space="preserve"> </w:t>
      </w:r>
      <w:r>
        <w:rPr>
          <w:spacing w:val="-4"/>
        </w:rPr>
        <w:t>dust?</w:t>
      </w:r>
    </w:p>
    <w:p w14:paraId="27DCE01C" w14:textId="77777777" w:rsidR="006E36BC" w:rsidRDefault="00D247E8" w:rsidP="00740257">
      <w:pPr>
        <w:numPr>
          <w:ilvl w:val="3"/>
          <w:numId w:val="15"/>
        </w:numPr>
        <w:tabs>
          <w:tab w:val="left" w:pos="1292"/>
        </w:tabs>
        <w:spacing w:before="80"/>
        <w:ind w:left="1344" w:hanging="357"/>
      </w:pPr>
      <w:r>
        <w:t>for</w:t>
      </w:r>
      <w:r>
        <w:rPr>
          <w:spacing w:val="-4"/>
        </w:rPr>
        <w:t xml:space="preserve"> </w:t>
      </w:r>
      <w:r>
        <w:t>example,</w:t>
      </w:r>
      <w:r>
        <w:rPr>
          <w:spacing w:val="-2"/>
        </w:rPr>
        <w:t xml:space="preserve"> </w:t>
      </w:r>
      <w:r>
        <w:t>are</w:t>
      </w:r>
      <w:r>
        <w:rPr>
          <w:spacing w:val="-6"/>
        </w:rPr>
        <w:t xml:space="preserve"> </w:t>
      </w:r>
      <w:r>
        <w:t>dust</w:t>
      </w:r>
      <w:r>
        <w:rPr>
          <w:spacing w:val="-4"/>
        </w:rPr>
        <w:t xml:space="preserve"> </w:t>
      </w:r>
      <w:r>
        <w:t>clouds</w:t>
      </w:r>
      <w:r>
        <w:rPr>
          <w:spacing w:val="-2"/>
        </w:rPr>
        <w:t xml:space="preserve"> </w:t>
      </w:r>
      <w:r>
        <w:t>evident</w:t>
      </w:r>
      <w:r>
        <w:rPr>
          <w:spacing w:val="-3"/>
        </w:rPr>
        <w:t xml:space="preserve"> </w:t>
      </w:r>
      <w:r>
        <w:t>near</w:t>
      </w:r>
      <w:r>
        <w:rPr>
          <w:spacing w:val="-4"/>
        </w:rPr>
        <w:t xml:space="preserve"> </w:t>
      </w:r>
      <w:r>
        <w:t>workers</w:t>
      </w:r>
      <w:r>
        <w:rPr>
          <w:spacing w:val="-4"/>
        </w:rPr>
        <w:t xml:space="preserve"> </w:t>
      </w:r>
      <w:r>
        <w:t>when</w:t>
      </w:r>
      <w:r>
        <w:rPr>
          <w:spacing w:val="-6"/>
        </w:rPr>
        <w:t xml:space="preserve"> </w:t>
      </w:r>
      <w:r>
        <w:t>material</w:t>
      </w:r>
      <w:r>
        <w:rPr>
          <w:spacing w:val="-4"/>
        </w:rPr>
        <w:t xml:space="preserve"> </w:t>
      </w:r>
      <w:r>
        <w:t>containing crystalline silica is cut?</w:t>
      </w:r>
    </w:p>
    <w:p w14:paraId="5F8E5B00"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What</w:t>
      </w:r>
      <w:r>
        <w:rPr>
          <w:spacing w:val="-1"/>
        </w:rPr>
        <w:t xml:space="preserve"> </w:t>
      </w:r>
      <w:r>
        <w:t>are</w:t>
      </w:r>
      <w:r>
        <w:rPr>
          <w:spacing w:val="-6"/>
        </w:rPr>
        <w:t xml:space="preserve"> </w:t>
      </w:r>
      <w:r>
        <w:t>the</w:t>
      </w:r>
      <w:r>
        <w:rPr>
          <w:spacing w:val="-3"/>
        </w:rPr>
        <w:t xml:space="preserve"> </w:t>
      </w:r>
      <w:r>
        <w:t>conditions</w:t>
      </w:r>
      <w:r>
        <w:rPr>
          <w:spacing w:val="-4"/>
        </w:rPr>
        <w:t xml:space="preserve"> </w:t>
      </w:r>
      <w:r>
        <w:t>under which</w:t>
      </w:r>
      <w:r>
        <w:rPr>
          <w:spacing w:val="-5"/>
        </w:rPr>
        <w:t xml:space="preserve"> </w:t>
      </w:r>
      <w:r>
        <w:t>the</w:t>
      </w:r>
      <w:r>
        <w:rPr>
          <w:spacing w:val="-1"/>
        </w:rPr>
        <w:t xml:space="preserve"> </w:t>
      </w:r>
      <w:r>
        <w:t>work</w:t>
      </w:r>
      <w:r>
        <w:rPr>
          <w:spacing w:val="-1"/>
        </w:rPr>
        <w:t xml:space="preserve"> </w:t>
      </w:r>
      <w:r>
        <w:t>is</w:t>
      </w:r>
      <w:r>
        <w:rPr>
          <w:spacing w:val="-6"/>
        </w:rPr>
        <w:t xml:space="preserve"> </w:t>
      </w:r>
      <w:r>
        <w:t>carried</w:t>
      </w:r>
      <w:r>
        <w:rPr>
          <w:spacing w:val="-1"/>
        </w:rPr>
        <w:t xml:space="preserve"> </w:t>
      </w:r>
      <w:r>
        <w:rPr>
          <w:spacing w:val="-4"/>
        </w:rPr>
        <w:t>out?</w:t>
      </w:r>
    </w:p>
    <w:p w14:paraId="7345FE1E" w14:textId="77777777"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1"/>
        </w:rPr>
        <w:t xml:space="preserve"> </w:t>
      </w:r>
      <w:r>
        <w:t>is</w:t>
      </w:r>
      <w:r>
        <w:rPr>
          <w:spacing w:val="-1"/>
        </w:rPr>
        <w:t xml:space="preserve"> </w:t>
      </w:r>
      <w:r>
        <w:t>work</w:t>
      </w:r>
      <w:r>
        <w:rPr>
          <w:spacing w:val="-3"/>
        </w:rPr>
        <w:t xml:space="preserve"> </w:t>
      </w:r>
      <w:r>
        <w:t>on</w:t>
      </w:r>
      <w:r>
        <w:rPr>
          <w:spacing w:val="-6"/>
        </w:rPr>
        <w:t xml:space="preserve"> </w:t>
      </w:r>
      <w:r>
        <w:t>material</w:t>
      </w:r>
      <w:r>
        <w:rPr>
          <w:spacing w:val="-3"/>
        </w:rPr>
        <w:t xml:space="preserve"> </w:t>
      </w:r>
      <w:r>
        <w:t>containing</w:t>
      </w:r>
      <w:r>
        <w:rPr>
          <w:spacing w:val="-2"/>
        </w:rPr>
        <w:t xml:space="preserve"> </w:t>
      </w:r>
      <w:r>
        <w:t>crystalline</w:t>
      </w:r>
      <w:r>
        <w:rPr>
          <w:spacing w:val="-3"/>
        </w:rPr>
        <w:t xml:space="preserve"> </w:t>
      </w:r>
      <w:r>
        <w:t>silica</w:t>
      </w:r>
      <w:r>
        <w:rPr>
          <w:spacing w:val="-3"/>
        </w:rPr>
        <w:t xml:space="preserve"> </w:t>
      </w:r>
      <w:r>
        <w:t>carried</w:t>
      </w:r>
      <w:r>
        <w:rPr>
          <w:spacing w:val="-2"/>
        </w:rPr>
        <w:t xml:space="preserve"> </w:t>
      </w:r>
      <w:r>
        <w:t>out</w:t>
      </w:r>
      <w:r>
        <w:rPr>
          <w:spacing w:val="-5"/>
        </w:rPr>
        <w:t xml:space="preserve"> </w:t>
      </w:r>
      <w:r>
        <w:t>in</w:t>
      </w:r>
      <w:r>
        <w:rPr>
          <w:spacing w:val="-3"/>
        </w:rPr>
        <w:t xml:space="preserve"> </w:t>
      </w:r>
      <w:r>
        <w:t>an enclosed space that is isolated from workers?</w:t>
      </w:r>
    </w:p>
    <w:p w14:paraId="5F32AD0C" w14:textId="2520E720" w:rsidR="006E36BC" w:rsidRDefault="00D247E8" w:rsidP="00B920FA">
      <w:pPr>
        <w:pStyle w:val="ListParagraph"/>
        <w:numPr>
          <w:ilvl w:val="0"/>
          <w:numId w:val="22"/>
        </w:numPr>
        <w:spacing w:before="240" w:line="240" w:lineRule="auto"/>
        <w:ind w:left="720" w:right="229"/>
        <w:contextualSpacing/>
        <w:rPr>
          <w:rFonts w:ascii="Symbol" w:hAnsi="Symbol"/>
        </w:rPr>
      </w:pPr>
      <w:r>
        <w:t>What</w:t>
      </w:r>
      <w:r>
        <w:rPr>
          <w:spacing w:val="-2"/>
        </w:rPr>
        <w:t xml:space="preserve"> </w:t>
      </w:r>
      <w:r>
        <w:t>are</w:t>
      </w:r>
      <w:r>
        <w:rPr>
          <w:spacing w:val="-6"/>
        </w:rPr>
        <w:t xml:space="preserve"> </w:t>
      </w:r>
      <w:r>
        <w:t>the</w:t>
      </w:r>
      <w:r>
        <w:rPr>
          <w:spacing w:val="-5"/>
        </w:rPr>
        <w:t xml:space="preserve"> </w:t>
      </w:r>
      <w:r>
        <w:t>skills, level</w:t>
      </w:r>
      <w:r>
        <w:rPr>
          <w:spacing w:val="-5"/>
        </w:rPr>
        <w:t xml:space="preserve"> </w:t>
      </w:r>
      <w:r>
        <w:t>of</w:t>
      </w:r>
      <w:r>
        <w:rPr>
          <w:spacing w:val="-1"/>
        </w:rPr>
        <w:t xml:space="preserve"> </w:t>
      </w:r>
      <w:r>
        <w:t>competence</w:t>
      </w:r>
      <w:r>
        <w:rPr>
          <w:spacing w:val="-4"/>
        </w:rPr>
        <w:t xml:space="preserve"> </w:t>
      </w:r>
      <w:r>
        <w:t>and</w:t>
      </w:r>
      <w:r>
        <w:rPr>
          <w:spacing w:val="-4"/>
        </w:rPr>
        <w:t xml:space="preserve"> </w:t>
      </w:r>
      <w:r>
        <w:t>experience</w:t>
      </w:r>
      <w:r>
        <w:rPr>
          <w:spacing w:val="-2"/>
        </w:rPr>
        <w:t xml:space="preserve"> </w:t>
      </w:r>
      <w:r>
        <w:t>of</w:t>
      </w:r>
      <w:r>
        <w:rPr>
          <w:spacing w:val="-4"/>
        </w:rPr>
        <w:t xml:space="preserve"> </w:t>
      </w:r>
      <w:r>
        <w:rPr>
          <w:spacing w:val="-2"/>
        </w:rPr>
        <w:t>workers?</w:t>
      </w:r>
      <w:r w:rsidR="0010522E">
        <w:rPr>
          <w:spacing w:val="-2"/>
        </w:rPr>
        <w:br/>
      </w:r>
    </w:p>
    <w:p w14:paraId="7BA64ACC" w14:textId="77777777" w:rsidR="006E36BC" w:rsidRPr="00B920FA" w:rsidRDefault="00D247E8" w:rsidP="007879D2">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35" w:name="_TOC_250011"/>
      <w:bookmarkStart w:id="36" w:name="_Toc169788676"/>
      <w:r w:rsidRPr="00B920FA">
        <w:rPr>
          <w:color w:val="7030A0"/>
          <w:sz w:val="40"/>
          <w:szCs w:val="40"/>
          <w:lang w:val="en-AU"/>
        </w:rPr>
        <w:t xml:space="preserve">Controlling the </w:t>
      </w:r>
      <w:bookmarkEnd w:id="35"/>
      <w:r w:rsidRPr="00B920FA">
        <w:rPr>
          <w:color w:val="7030A0"/>
          <w:sz w:val="40"/>
          <w:szCs w:val="40"/>
          <w:lang w:val="en-AU"/>
        </w:rPr>
        <w:t>risks</w:t>
      </w:r>
      <w:bookmarkEnd w:id="36"/>
    </w:p>
    <w:p w14:paraId="359079B5" w14:textId="7DAA8397" w:rsidR="006E36BC" w:rsidRDefault="00B64338" w:rsidP="00DF2B4E">
      <w:pPr>
        <w:pStyle w:val="Heading3"/>
        <w:spacing w:before="311"/>
        <w:ind w:left="0"/>
      </w:pPr>
      <w:r>
        <w:rPr>
          <w:noProof/>
        </w:rPr>
        <mc:AlternateContent>
          <mc:Choice Requires="wps">
            <w:drawing>
              <wp:anchor distT="45720" distB="45720" distL="114300" distR="114300" simplePos="0" relativeHeight="487751680" behindDoc="0" locked="0" layoutInCell="1" allowOverlap="1" wp14:anchorId="0C8360BC" wp14:editId="19C0347E">
                <wp:simplePos x="0" y="0"/>
                <wp:positionH relativeFrom="margin">
                  <wp:align>left</wp:align>
                </wp:positionH>
                <wp:positionV relativeFrom="paragraph">
                  <wp:posOffset>511810</wp:posOffset>
                </wp:positionV>
                <wp:extent cx="5925185" cy="612140"/>
                <wp:effectExtent l="0" t="0" r="0" b="0"/>
                <wp:wrapSquare wrapText="bothSides"/>
                <wp:docPr id="227" name="Text 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51CF3F59" w14:textId="7AB8DDE0" w:rsidR="007879D2" w:rsidRDefault="007879D2" w:rsidP="007879D2">
                            <w:pPr>
                              <w:pStyle w:val="Heading5"/>
                              <w:spacing w:before="93"/>
                              <w:ind w:left="0"/>
                            </w:pPr>
                            <w:r>
                              <w:t>WHS</w:t>
                            </w:r>
                            <w:r>
                              <w:rPr>
                                <w:spacing w:val="-5"/>
                              </w:rPr>
                              <w:t xml:space="preserve"> </w:t>
                            </w:r>
                            <w:r>
                              <w:t>Regulation, section 36</w:t>
                            </w:r>
                          </w:p>
                          <w:p w14:paraId="16BE253B" w14:textId="2BCED3AD" w:rsidR="007879D2" w:rsidRDefault="007879D2" w:rsidP="007879D2">
                            <w:pPr>
                              <w:pStyle w:val="BodyText"/>
                              <w:spacing w:before="119"/>
                            </w:pPr>
                            <w:r w:rsidRPr="007879D2">
                              <w:t>Hierarchy of control measures</w:t>
                            </w:r>
                          </w:p>
                          <w:p w14:paraId="17A7117E" w14:textId="77777777" w:rsidR="007879D2" w:rsidRDefault="007879D2" w:rsidP="007879D2">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8360BC" id="Text Box 227" o:spid="_x0000_s1048" type="#_x0000_t202" style="position:absolute;margin-left:0;margin-top:40.3pt;width:466.55pt;height:48.2pt;z-index:4877516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kPYLA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WlRROoj2TtoTki3g1HOuH546cD9pKRHKdfU&#10;/zgwJyhRHw2ObJUvkFMSkrEo3xZouOvI7jrCDEeomgZKxus2pH2JbBq4w9G2MrH+UslUM0o0cTOt&#10;U9yBazu9eln6zS8AAAD//wMAUEsDBBQABgAIAAAAIQBqIKZ63AAAAAcBAAAPAAAAZHJzL2Rvd25y&#10;ZXYueG1sTI/BTsMwEETvSPyDtUjcqF0qkjTEqRASSEj0QOED3HhJosbrEG/b8PcsJziOZjTzptrM&#10;YVAnnFIfycJyYUAhNdH31Fr4eH+6KUAlduTdEAktfGOCTX15UbnSxzO94WnHrZISSqWz0DGPpdap&#10;6TC4tIgjknifcQqORU6t9pM7S3kY9K0xmQ6uJ1no3IiPHTaH3TFY2GYvcd1v78JzX+Rf3HDyh/nV&#10;2uur+eEeFOPMf2H4xRd0qIVpH4/kkxosyBG2UJgMlLjr1WoJai+xPDeg60r/569/AAAA//8DAFBL&#10;AQItABQABgAIAAAAIQC2gziS/gAAAOEBAAATAAAAAAAAAAAAAAAAAAAAAABbQ29udGVudF9UeXBl&#10;c10ueG1sUEsBAi0AFAAGAAgAAAAhADj9If/WAAAAlAEAAAsAAAAAAAAAAAAAAAAALwEAAF9yZWxz&#10;Ly5yZWxzUEsBAi0AFAAGAAgAAAAhAD1uQ9gsAgAAPAQAAA4AAAAAAAAAAAAAAAAALgIAAGRycy9l&#10;Mm9Eb2MueG1sUEsBAi0AFAAGAAgAAAAhAGogpnrcAAAABwEAAA8AAAAAAAAAAAAAAAAAhgQAAGRy&#10;cy9kb3ducmV2LnhtbFBLBQYAAAAABAAEAPMAAACPBQAAAAA=&#10;" fillcolor="#dbe5f1 [660]" stroked="f">
                <v:textbox>
                  <w:txbxContent>
                    <w:p w14:paraId="51CF3F59" w14:textId="7AB8DDE0" w:rsidR="007879D2" w:rsidRDefault="007879D2" w:rsidP="007879D2">
                      <w:pPr>
                        <w:pStyle w:val="Heading5"/>
                        <w:spacing w:before="93"/>
                        <w:ind w:left="0"/>
                      </w:pPr>
                      <w:r>
                        <w:t>WHS</w:t>
                      </w:r>
                      <w:r>
                        <w:rPr>
                          <w:spacing w:val="-5"/>
                        </w:rPr>
                        <w:t xml:space="preserve"> </w:t>
                      </w:r>
                      <w:r>
                        <w:t>Regulation, section 36</w:t>
                      </w:r>
                    </w:p>
                    <w:p w14:paraId="16BE253B" w14:textId="2BCED3AD" w:rsidR="007879D2" w:rsidRDefault="007879D2" w:rsidP="007879D2">
                      <w:pPr>
                        <w:pStyle w:val="BodyText"/>
                        <w:spacing w:before="119"/>
                      </w:pPr>
                      <w:r w:rsidRPr="007879D2">
                        <w:t>Hierarchy of control measures</w:t>
                      </w:r>
                    </w:p>
                    <w:p w14:paraId="17A7117E" w14:textId="77777777" w:rsidR="007879D2" w:rsidRDefault="007879D2" w:rsidP="007879D2">
                      <w:pPr>
                        <w:shd w:val="clear" w:color="auto" w:fill="DBE5F1" w:themeFill="accent1" w:themeFillTint="33"/>
                      </w:pPr>
                    </w:p>
                  </w:txbxContent>
                </v:textbox>
                <w10:wrap type="square" anchorx="margin"/>
              </v:shape>
            </w:pict>
          </mc:Fallback>
        </mc:AlternateContent>
      </w:r>
      <w:r w:rsidR="00D247E8">
        <w:rPr>
          <w:color w:val="7E7E7E"/>
        </w:rPr>
        <w:t>HIERARCHY</w:t>
      </w:r>
      <w:r w:rsidR="00D247E8">
        <w:rPr>
          <w:color w:val="7E7E7E"/>
          <w:spacing w:val="-6"/>
        </w:rPr>
        <w:t xml:space="preserve"> </w:t>
      </w:r>
      <w:r w:rsidR="00D247E8">
        <w:rPr>
          <w:color w:val="7E7E7E"/>
        </w:rPr>
        <w:t xml:space="preserve">OF CONTROL </w:t>
      </w:r>
      <w:r w:rsidR="00D247E8">
        <w:rPr>
          <w:color w:val="7E7E7E"/>
          <w:spacing w:val="-2"/>
        </w:rPr>
        <w:t>MEASURES</w:t>
      </w:r>
    </w:p>
    <w:p w14:paraId="36C4DFAE" w14:textId="07BF551A" w:rsidR="00370890" w:rsidRPr="00191299" w:rsidRDefault="00370890" w:rsidP="007879D2">
      <w:pPr>
        <w:widowControl/>
        <w:autoSpaceDE/>
        <w:autoSpaceDN/>
        <w:spacing w:before="120" w:after="160" w:line="259" w:lineRule="auto"/>
        <w:ind w:right="544"/>
      </w:pPr>
      <w:r>
        <w:t>T</w:t>
      </w:r>
      <w:r w:rsidR="009C0DD3">
        <w:t xml:space="preserve">he WHS Regulation specify </w:t>
      </w:r>
      <w:r w:rsidR="009C0DD3" w:rsidRPr="004B2331">
        <w:rPr>
          <w:i/>
          <w:iCs/>
        </w:rPr>
        <w:t>crystalline silica control measures</w:t>
      </w:r>
      <w:r w:rsidR="009C0DD3">
        <w:t xml:space="preserve"> </w:t>
      </w:r>
      <w:r>
        <w:t xml:space="preserve">that must be used </w:t>
      </w:r>
      <w:r w:rsidR="009C0DD3">
        <w:t xml:space="preserve">when cutting crystalline silica </w:t>
      </w:r>
      <w:r w:rsidR="00286188">
        <w:t>material</w:t>
      </w:r>
      <w:r>
        <w:t>.</w:t>
      </w:r>
      <w:r w:rsidR="009C0DD3">
        <w:t xml:space="preserve"> </w:t>
      </w:r>
      <w:r w:rsidR="00D247E8" w:rsidRPr="00191299">
        <w:t xml:space="preserve"> </w:t>
      </w:r>
    </w:p>
    <w:p w14:paraId="659F97AF" w14:textId="0D5B04B5" w:rsidR="006E36BC" w:rsidRDefault="00370890" w:rsidP="00C82F22">
      <w:pPr>
        <w:widowControl/>
        <w:autoSpaceDE/>
        <w:autoSpaceDN/>
        <w:spacing w:after="160" w:line="259" w:lineRule="auto"/>
        <w:ind w:right="544"/>
      </w:pPr>
      <w:r>
        <w:t xml:space="preserve">However, </w:t>
      </w:r>
      <w:r w:rsidR="00D247E8">
        <w:t>PCBU</w:t>
      </w:r>
      <w:r w:rsidR="00286188">
        <w:t>s</w:t>
      </w:r>
      <w:r w:rsidR="00D247E8" w:rsidRPr="00191299">
        <w:t xml:space="preserve"> </w:t>
      </w:r>
      <w:r w:rsidR="00D247E8">
        <w:t>must</w:t>
      </w:r>
      <w:r w:rsidR="00D247E8" w:rsidRPr="00191299">
        <w:t xml:space="preserve"> </w:t>
      </w:r>
      <w:r w:rsidR="00286188" w:rsidRPr="00191299">
        <w:t xml:space="preserve">also </w:t>
      </w:r>
      <w:r w:rsidR="009C0DD3" w:rsidRPr="00191299">
        <w:t xml:space="preserve">consider the hierarchy of controls to </w:t>
      </w:r>
      <w:r w:rsidR="00D247E8" w:rsidRPr="00191299">
        <w:t xml:space="preserve">eliminate </w:t>
      </w:r>
      <w:r w:rsidR="00D247E8">
        <w:t>risks arising</w:t>
      </w:r>
      <w:r w:rsidR="00D247E8" w:rsidRPr="00191299">
        <w:t xml:space="preserve"> </w:t>
      </w:r>
      <w:r w:rsidR="00D247E8">
        <w:t>from</w:t>
      </w:r>
      <w:r w:rsidR="00D247E8" w:rsidRPr="00191299">
        <w:t xml:space="preserve"> </w:t>
      </w:r>
      <w:r w:rsidRPr="00191299">
        <w:t>any</w:t>
      </w:r>
      <w:r w:rsidR="009C0DD3" w:rsidRPr="00191299">
        <w:t xml:space="preserve"> </w:t>
      </w:r>
      <w:r w:rsidR="00D247E8">
        <w:t>exposure</w:t>
      </w:r>
      <w:r w:rsidR="00D247E8" w:rsidRPr="00191299">
        <w:t xml:space="preserve"> </w:t>
      </w:r>
      <w:r w:rsidR="00D247E8">
        <w:t>to silica dust</w:t>
      </w:r>
      <w:r w:rsidR="00286188">
        <w:t xml:space="preserve">.  Where it is not </w:t>
      </w:r>
      <w:r w:rsidR="00D247E8">
        <w:t>reasonably practicable</w:t>
      </w:r>
      <w:r w:rsidR="00286188">
        <w:t xml:space="preserve"> to eliminate risks arising from exposure to silica dust PCBUs must</w:t>
      </w:r>
      <w:r w:rsidR="00D247E8">
        <w:t xml:space="preserve"> minimise the risks so far as is reasonably practicable to workers and other persons at their workplace.</w:t>
      </w:r>
    </w:p>
    <w:p w14:paraId="1A73672A" w14:textId="583B045A" w:rsidR="00DC7C16" w:rsidRPr="00191299" w:rsidRDefault="00D247E8" w:rsidP="00C82F22">
      <w:pPr>
        <w:widowControl/>
        <w:autoSpaceDE/>
        <w:autoSpaceDN/>
        <w:spacing w:after="160" w:line="259" w:lineRule="auto"/>
        <w:ind w:right="544"/>
      </w:pPr>
      <w:r>
        <w:t>To meet this duty, a PCBU must apply the hierarchy of control measures (Figure 3). Some controls are more effective than others and can be ranked from the highest level of protection</w:t>
      </w:r>
      <w:r w:rsidRPr="00191299">
        <w:t xml:space="preserve"> </w:t>
      </w:r>
      <w:r>
        <w:t>and</w:t>
      </w:r>
      <w:r w:rsidRPr="00191299">
        <w:t xml:space="preserve"> </w:t>
      </w:r>
      <w:r>
        <w:t>reliability,</w:t>
      </w:r>
      <w:r w:rsidRPr="00191299">
        <w:t xml:space="preserve"> </w:t>
      </w:r>
      <w:r>
        <w:t>to</w:t>
      </w:r>
      <w:r w:rsidRPr="00191299">
        <w:t xml:space="preserve"> </w:t>
      </w:r>
      <w:r>
        <w:t>the</w:t>
      </w:r>
      <w:r w:rsidRPr="00191299">
        <w:t xml:space="preserve"> </w:t>
      </w:r>
      <w:r>
        <w:t>lowest.</w:t>
      </w:r>
      <w:r w:rsidRPr="00191299">
        <w:t xml:space="preserve"> </w:t>
      </w:r>
      <w:r>
        <w:t>Effectiveness</w:t>
      </w:r>
      <w:r w:rsidRPr="00191299">
        <w:t xml:space="preserve"> </w:t>
      </w:r>
      <w:r>
        <w:t>of</w:t>
      </w:r>
      <w:r w:rsidRPr="00191299">
        <w:t xml:space="preserve"> </w:t>
      </w:r>
      <w:r>
        <w:t>controls</w:t>
      </w:r>
      <w:r w:rsidRPr="00191299">
        <w:t xml:space="preserve"> </w:t>
      </w:r>
      <w:r>
        <w:t>can</w:t>
      </w:r>
      <w:r w:rsidRPr="00191299">
        <w:t xml:space="preserve"> </w:t>
      </w:r>
      <w:r>
        <w:t>be</w:t>
      </w:r>
      <w:r w:rsidRPr="00191299">
        <w:t xml:space="preserve"> </w:t>
      </w:r>
      <w:r>
        <w:t>increased</w:t>
      </w:r>
      <w:r w:rsidRPr="00191299">
        <w:t xml:space="preserve"> </w:t>
      </w:r>
      <w:r>
        <w:t>by</w:t>
      </w:r>
      <w:r w:rsidRPr="00191299">
        <w:t xml:space="preserve"> </w:t>
      </w:r>
      <w:r>
        <w:t xml:space="preserve">using a combination approach as outlined in this code and in applying the hierarchy of control </w:t>
      </w:r>
      <w:r w:rsidRPr="00191299">
        <w:t>measures.</w:t>
      </w:r>
      <w:r w:rsidR="008C077A" w:rsidRPr="00191299">
        <w:t xml:space="preserve"> </w:t>
      </w:r>
    </w:p>
    <w:p w14:paraId="368AF9A8" w14:textId="4430AD41" w:rsidR="006E36BC" w:rsidRDefault="008C077A" w:rsidP="00C82F22">
      <w:pPr>
        <w:widowControl/>
        <w:autoSpaceDE/>
        <w:autoSpaceDN/>
        <w:spacing w:after="160" w:line="259" w:lineRule="auto"/>
        <w:ind w:right="544"/>
      </w:pPr>
      <w:r>
        <w:lastRenderedPageBreak/>
        <w:t>Further information about the required combination of control measures when working with crystalline silica material is in Part 4.4 Use a Combination of Control Measures</w:t>
      </w:r>
    </w:p>
    <w:p w14:paraId="03A25944" w14:textId="77777777" w:rsidR="0004578A" w:rsidRDefault="00D247E8" w:rsidP="00C82F22">
      <w:pPr>
        <w:widowControl/>
        <w:autoSpaceDE/>
        <w:autoSpaceDN/>
        <w:spacing w:after="160" w:line="259" w:lineRule="auto"/>
        <w:ind w:right="544"/>
      </w:pPr>
      <w:r>
        <w:t>The</w:t>
      </w:r>
      <w:r w:rsidRPr="00191299">
        <w:t xml:space="preserve"> </w:t>
      </w:r>
      <w:r>
        <w:t>hierarchy</w:t>
      </w:r>
      <w:r w:rsidRPr="00191299">
        <w:t xml:space="preserve"> </w:t>
      </w:r>
      <w:r>
        <w:t>ranks</w:t>
      </w:r>
      <w:r w:rsidRPr="00191299">
        <w:t xml:space="preserve"> </w:t>
      </w:r>
      <w:r>
        <w:t>control</w:t>
      </w:r>
      <w:r w:rsidRPr="00191299">
        <w:t xml:space="preserve"> </w:t>
      </w:r>
      <w:r>
        <w:t>measures</w:t>
      </w:r>
      <w:r w:rsidRPr="00191299">
        <w:t xml:space="preserve"> </w:t>
      </w:r>
      <w:r>
        <w:t>from</w:t>
      </w:r>
      <w:r w:rsidRPr="00191299">
        <w:t xml:space="preserve"> </w:t>
      </w:r>
      <w:r>
        <w:t>the</w:t>
      </w:r>
      <w:r w:rsidRPr="00191299">
        <w:t xml:space="preserve"> </w:t>
      </w:r>
      <w:r>
        <w:t>highest</w:t>
      </w:r>
      <w:r w:rsidRPr="00191299">
        <w:t xml:space="preserve"> </w:t>
      </w:r>
      <w:r>
        <w:t>level</w:t>
      </w:r>
      <w:r w:rsidRPr="00191299">
        <w:t xml:space="preserve"> </w:t>
      </w:r>
      <w:r>
        <w:t>of</w:t>
      </w:r>
      <w:r w:rsidRPr="00191299">
        <w:t xml:space="preserve"> </w:t>
      </w:r>
      <w:r>
        <w:t>protection</w:t>
      </w:r>
      <w:r w:rsidRPr="00191299">
        <w:t xml:space="preserve"> </w:t>
      </w:r>
      <w:r>
        <w:t>and</w:t>
      </w:r>
      <w:r w:rsidRPr="00191299">
        <w:t xml:space="preserve"> </w:t>
      </w:r>
      <w:r>
        <w:t>reliability</w:t>
      </w:r>
      <w:r w:rsidRPr="00191299">
        <w:t xml:space="preserve"> </w:t>
      </w:r>
      <w:r>
        <w:t>to the lowest.</w:t>
      </w:r>
      <w:r w:rsidR="008C077A">
        <w:t xml:space="preserve"> </w:t>
      </w:r>
    </w:p>
    <w:p w14:paraId="26F7440B" w14:textId="4746241F" w:rsidR="006E36BC" w:rsidRPr="00E35D51" w:rsidRDefault="0004578A" w:rsidP="00C82F22">
      <w:pPr>
        <w:widowControl/>
        <w:autoSpaceDE/>
        <w:autoSpaceDN/>
        <w:spacing w:after="160" w:line="259" w:lineRule="auto"/>
        <w:ind w:right="544"/>
      </w:pPr>
      <w:r w:rsidRPr="00E35D51">
        <w:t xml:space="preserve">Dry </w:t>
      </w:r>
      <w:r w:rsidR="007B7961">
        <w:t>processing</w:t>
      </w:r>
      <w:r w:rsidR="004C5A20" w:rsidRPr="00E35D51">
        <w:t xml:space="preserve"> when using a power tool or another mechanical </w:t>
      </w:r>
      <w:r w:rsidR="007B7961">
        <w:t>method</w:t>
      </w:r>
      <w:r w:rsidRPr="00E35D51">
        <w:t>, which includes trimming, drilling, sanding, crushing, grinding or polishing materials</w:t>
      </w:r>
      <w:r w:rsidRPr="00E35D51">
        <w:rPr>
          <w:spacing w:val="-4"/>
        </w:rPr>
        <w:t xml:space="preserve"> </w:t>
      </w:r>
      <w:r w:rsidRPr="00E35D51">
        <w:t>containing</w:t>
      </w:r>
      <w:r w:rsidRPr="00E35D51">
        <w:rPr>
          <w:spacing w:val="-3"/>
        </w:rPr>
        <w:t xml:space="preserve"> </w:t>
      </w:r>
      <w:r w:rsidRPr="00E35D51">
        <w:t>crystalline</w:t>
      </w:r>
      <w:r w:rsidRPr="00E35D51">
        <w:rPr>
          <w:spacing w:val="-4"/>
        </w:rPr>
        <w:t xml:space="preserve"> </w:t>
      </w:r>
      <w:r w:rsidRPr="00E35D51">
        <w:t>silica</w:t>
      </w:r>
      <w:r w:rsidRPr="00E35D51">
        <w:rPr>
          <w:spacing w:val="-4"/>
        </w:rPr>
        <w:t xml:space="preserve"> </w:t>
      </w:r>
      <w:r w:rsidRPr="00E35D51">
        <w:t>without</w:t>
      </w:r>
      <w:r w:rsidRPr="00E35D51">
        <w:rPr>
          <w:spacing w:val="-2"/>
        </w:rPr>
        <w:t xml:space="preserve"> </w:t>
      </w:r>
      <w:r w:rsidRPr="00E35D51">
        <w:t>effective</w:t>
      </w:r>
      <w:r w:rsidRPr="00E35D51">
        <w:rPr>
          <w:spacing w:val="-4"/>
        </w:rPr>
        <w:t xml:space="preserve"> </w:t>
      </w:r>
      <w:r w:rsidRPr="00E35D51">
        <w:t>controls</w:t>
      </w:r>
      <w:r w:rsidRPr="00E35D51">
        <w:rPr>
          <w:spacing w:val="-4"/>
        </w:rPr>
        <w:t xml:space="preserve"> </w:t>
      </w:r>
      <w:r w:rsidRPr="00E35D51">
        <w:t>generates</w:t>
      </w:r>
      <w:r w:rsidRPr="00E35D51">
        <w:rPr>
          <w:spacing w:val="-4"/>
        </w:rPr>
        <w:t xml:space="preserve"> </w:t>
      </w:r>
      <w:r w:rsidRPr="00E35D51">
        <w:t>high</w:t>
      </w:r>
      <w:r w:rsidRPr="00E35D51">
        <w:rPr>
          <w:spacing w:val="-3"/>
        </w:rPr>
        <w:t xml:space="preserve"> </w:t>
      </w:r>
      <w:r w:rsidRPr="00E35D51">
        <w:t>levels</w:t>
      </w:r>
      <w:r w:rsidRPr="00E35D51">
        <w:rPr>
          <w:spacing w:val="-4"/>
        </w:rPr>
        <w:t xml:space="preserve"> </w:t>
      </w:r>
      <w:r w:rsidRPr="00E35D51">
        <w:t>of silica dust.</w:t>
      </w:r>
      <w:r w:rsidR="004C5A20" w:rsidRPr="00E35D51">
        <w:t xml:space="preserve"> </w:t>
      </w:r>
      <w:r w:rsidR="00264C7F" w:rsidRPr="00E35D51">
        <w:t>I</w:t>
      </w:r>
      <w:r w:rsidR="004C5A20" w:rsidRPr="00E35D51">
        <w:t>t is highly likely that the workplace exposure standard for respirable crystalline silica would be exceeded</w:t>
      </w:r>
      <w:r w:rsidR="00264C7F" w:rsidRPr="00E35D51">
        <w:t xml:space="preserve"> when carrying out these activities </w:t>
      </w:r>
      <w:r w:rsidR="004C5A20" w:rsidRPr="00E35D51">
        <w:t xml:space="preserve">if no controls are in place to </w:t>
      </w:r>
      <w:r w:rsidR="00264C7F" w:rsidRPr="00E35D51">
        <w:t>manage the risks of respirable crystalline silica exposure</w:t>
      </w:r>
      <w:r w:rsidR="004C5A20" w:rsidRPr="00E35D51">
        <w:t>.</w:t>
      </w:r>
      <w:r w:rsidR="00264C7F" w:rsidRPr="00E35D51">
        <w:t xml:space="preserve"> For this reason, PCBUs must not allow workers to undertake uncontrolled dry cutting or processing of crystalline silica materials.</w:t>
      </w:r>
    </w:p>
    <w:p w14:paraId="698A0F42" w14:textId="033C6A55" w:rsidR="006E36BC" w:rsidRDefault="00264C7F" w:rsidP="00DF2B4E">
      <w:pPr>
        <w:pStyle w:val="BodyText"/>
        <w:spacing w:before="94"/>
        <w:ind w:left="53"/>
      </w:pPr>
      <w:r w:rsidRPr="00E35D51">
        <w:rPr>
          <w:b/>
          <w:bCs/>
        </w:rPr>
        <w:t>Dry-</w:t>
      </w:r>
      <w:r w:rsidR="00787C56">
        <w:rPr>
          <w:b/>
          <w:bCs/>
        </w:rPr>
        <w:t>processing</w:t>
      </w:r>
      <w:r w:rsidR="00787C56" w:rsidRPr="00E35D51">
        <w:rPr>
          <w:b/>
          <w:bCs/>
        </w:rPr>
        <w:t xml:space="preserve"> </w:t>
      </w:r>
      <w:r w:rsidRPr="00E35D51">
        <w:rPr>
          <w:b/>
          <w:bCs/>
        </w:rPr>
        <w:t xml:space="preserve">prohibition: </w:t>
      </w:r>
      <w:r w:rsidR="00D247E8" w:rsidRPr="00E35D51">
        <w:t>A</w:t>
      </w:r>
      <w:r w:rsidR="00D247E8" w:rsidRPr="00E35D51">
        <w:rPr>
          <w:spacing w:val="-2"/>
        </w:rPr>
        <w:t xml:space="preserve"> </w:t>
      </w:r>
      <w:r w:rsidR="00D247E8" w:rsidRPr="00E35D51">
        <w:t>PCBU</w:t>
      </w:r>
      <w:r w:rsidR="00D247E8" w:rsidRPr="00E35D51">
        <w:rPr>
          <w:spacing w:val="-3"/>
        </w:rPr>
        <w:t xml:space="preserve"> </w:t>
      </w:r>
      <w:r w:rsidR="00D247E8" w:rsidRPr="00E35D51">
        <w:t>must</w:t>
      </w:r>
      <w:r w:rsidR="00D247E8" w:rsidRPr="00E35D51">
        <w:rPr>
          <w:spacing w:val="-1"/>
        </w:rPr>
        <w:t xml:space="preserve"> </w:t>
      </w:r>
      <w:r w:rsidR="00D247E8" w:rsidRPr="00E35D51">
        <w:t>not</w:t>
      </w:r>
      <w:r w:rsidR="00D247E8" w:rsidRPr="00E35D51">
        <w:rPr>
          <w:spacing w:val="-1"/>
        </w:rPr>
        <w:t xml:space="preserve"> </w:t>
      </w:r>
      <w:r w:rsidR="00D247E8" w:rsidRPr="00E35D51">
        <w:t>direct</w:t>
      </w:r>
      <w:r w:rsidR="00D247E8" w:rsidRPr="00E35D51">
        <w:rPr>
          <w:spacing w:val="-7"/>
        </w:rPr>
        <w:t xml:space="preserve"> </w:t>
      </w:r>
      <w:r w:rsidR="00D247E8" w:rsidRPr="00E35D51">
        <w:t>or</w:t>
      </w:r>
      <w:r w:rsidR="00D247E8" w:rsidRPr="00E35D51">
        <w:rPr>
          <w:spacing w:val="-2"/>
        </w:rPr>
        <w:t xml:space="preserve"> </w:t>
      </w:r>
      <w:r w:rsidR="00D247E8" w:rsidRPr="00E35D51">
        <w:t>allow</w:t>
      </w:r>
      <w:r w:rsidR="00D247E8" w:rsidRPr="00E35D51">
        <w:rPr>
          <w:spacing w:val="-3"/>
        </w:rPr>
        <w:t xml:space="preserve"> </w:t>
      </w:r>
      <w:r w:rsidR="00D247E8" w:rsidRPr="00E35D51">
        <w:t>workers</w:t>
      </w:r>
      <w:r w:rsidR="00D247E8" w:rsidRPr="00E35D51">
        <w:rPr>
          <w:spacing w:val="-5"/>
        </w:rPr>
        <w:t xml:space="preserve"> </w:t>
      </w:r>
      <w:r w:rsidR="00D247E8" w:rsidRPr="00E35D51">
        <w:t xml:space="preserve">to </w:t>
      </w:r>
      <w:r w:rsidR="00D247E8" w:rsidRPr="00E35D51">
        <w:rPr>
          <w:spacing w:val="-2"/>
        </w:rPr>
        <w:t>undertake:</w:t>
      </w:r>
    </w:p>
    <w:p w14:paraId="33EE6667" w14:textId="00B15B2E" w:rsidR="006E36BC" w:rsidRPr="0004578A" w:rsidRDefault="00D247E8" w:rsidP="00B920FA">
      <w:pPr>
        <w:pStyle w:val="ListParagraph"/>
        <w:numPr>
          <w:ilvl w:val="0"/>
          <w:numId w:val="22"/>
        </w:numPr>
        <w:spacing w:before="240" w:line="240" w:lineRule="auto"/>
        <w:ind w:left="720" w:right="229"/>
        <w:contextualSpacing/>
        <w:rPr>
          <w:spacing w:val="-3"/>
        </w:rPr>
      </w:pPr>
      <w:r w:rsidRPr="0004578A">
        <w:rPr>
          <w:spacing w:val="-3"/>
        </w:rPr>
        <w:t xml:space="preserve">dry </w:t>
      </w:r>
      <w:r w:rsidR="00787C56">
        <w:rPr>
          <w:spacing w:val="-3"/>
        </w:rPr>
        <w:t xml:space="preserve">processing </w:t>
      </w:r>
      <w:r w:rsidRPr="0004578A">
        <w:rPr>
          <w:spacing w:val="-3"/>
        </w:rPr>
        <w:t xml:space="preserve">of </w:t>
      </w:r>
      <w:r w:rsidR="00481CFF">
        <w:rPr>
          <w:spacing w:val="-3"/>
        </w:rPr>
        <w:t>stone-substitute</w:t>
      </w:r>
      <w:r w:rsidR="00787C56">
        <w:rPr>
          <w:spacing w:val="-3"/>
        </w:rPr>
        <w:t xml:space="preserve"> products – which includes </w:t>
      </w:r>
      <w:r w:rsidRPr="0004578A">
        <w:rPr>
          <w:spacing w:val="-3"/>
        </w:rPr>
        <w:t>engineered stone</w:t>
      </w:r>
      <w:r w:rsidR="00787C56">
        <w:rPr>
          <w:spacing w:val="-3"/>
        </w:rPr>
        <w:t>, porcelain and sintered stone</w:t>
      </w:r>
      <w:r w:rsidRPr="0004578A">
        <w:rPr>
          <w:spacing w:val="-3"/>
        </w:rPr>
        <w:t xml:space="preserve"> – this will expose workers and others to levels of silica dust that </w:t>
      </w:r>
      <w:r w:rsidRPr="00915F17">
        <w:rPr>
          <w:lang w:val="en-AU"/>
        </w:rPr>
        <w:t>pose</w:t>
      </w:r>
      <w:r w:rsidRPr="0004578A">
        <w:rPr>
          <w:spacing w:val="-3"/>
        </w:rPr>
        <w:t xml:space="preserve"> a significant risk to health</w:t>
      </w:r>
      <w:r w:rsidR="0004578A">
        <w:rPr>
          <w:spacing w:val="-3"/>
        </w:rPr>
        <w:t>; and</w:t>
      </w:r>
    </w:p>
    <w:p w14:paraId="098A1E9F" w14:textId="13E4A705" w:rsidR="006E36BC" w:rsidRPr="0004578A" w:rsidRDefault="00D247E8" w:rsidP="00B920FA">
      <w:pPr>
        <w:pStyle w:val="ListParagraph"/>
        <w:numPr>
          <w:ilvl w:val="0"/>
          <w:numId w:val="22"/>
        </w:numPr>
        <w:spacing w:before="240" w:line="240" w:lineRule="auto"/>
        <w:ind w:left="720" w:right="229"/>
        <w:contextualSpacing/>
        <w:rPr>
          <w:spacing w:val="-3"/>
        </w:rPr>
      </w:pPr>
      <w:r w:rsidRPr="00915F17">
        <w:rPr>
          <w:lang w:val="en-AU"/>
        </w:rPr>
        <w:t>uncontrolled</w:t>
      </w:r>
      <w:r w:rsidRPr="0004578A">
        <w:rPr>
          <w:spacing w:val="-3"/>
        </w:rPr>
        <w:t xml:space="preserve"> </w:t>
      </w:r>
      <w:r w:rsidR="00787C56">
        <w:rPr>
          <w:spacing w:val="-3"/>
        </w:rPr>
        <w:t>processing</w:t>
      </w:r>
      <w:r w:rsidRPr="0004578A">
        <w:rPr>
          <w:spacing w:val="-3"/>
        </w:rPr>
        <w:t xml:space="preserve"> of </w:t>
      </w:r>
      <w:r w:rsidR="00763D5E" w:rsidRPr="0004578A">
        <w:rPr>
          <w:spacing w:val="-3"/>
        </w:rPr>
        <w:t>crystalline silica material</w:t>
      </w:r>
      <w:r w:rsidR="007B7961">
        <w:rPr>
          <w:spacing w:val="-3"/>
        </w:rPr>
        <w:t xml:space="preserve"> (excluding </w:t>
      </w:r>
      <w:r w:rsidR="00787C56">
        <w:rPr>
          <w:spacing w:val="-3"/>
        </w:rPr>
        <w:t>stone-</w:t>
      </w:r>
      <w:r w:rsidR="007B7961">
        <w:rPr>
          <w:spacing w:val="-3"/>
        </w:rPr>
        <w:t>substitute</w:t>
      </w:r>
      <w:r w:rsidR="00787C56">
        <w:rPr>
          <w:spacing w:val="-3"/>
        </w:rPr>
        <w:t xml:space="preserve"> products</w:t>
      </w:r>
      <w:r w:rsidR="007B7961">
        <w:rPr>
          <w:spacing w:val="-3"/>
        </w:rPr>
        <w:t>)</w:t>
      </w:r>
      <w:r w:rsidRPr="0004578A">
        <w:rPr>
          <w:spacing w:val="-3"/>
        </w:rPr>
        <w:t>.</w:t>
      </w:r>
      <w:r w:rsidR="0010522E">
        <w:rPr>
          <w:spacing w:val="-3"/>
        </w:rPr>
        <w:br/>
      </w:r>
    </w:p>
    <w:p w14:paraId="5955569C" w14:textId="77CF5D97" w:rsidR="00AB0595" w:rsidRPr="00C6346D" w:rsidRDefault="00AB0595" w:rsidP="00C14595">
      <w:pPr>
        <w:widowControl/>
        <w:autoSpaceDE/>
        <w:autoSpaceDN/>
        <w:spacing w:after="160" w:line="259" w:lineRule="auto"/>
        <w:ind w:right="544"/>
      </w:pPr>
      <w:r w:rsidRPr="00C6346D">
        <w:rPr>
          <w:b/>
          <w:bCs/>
        </w:rPr>
        <w:t>Work involving engineered stone benchtops, panels or slabs:</w:t>
      </w:r>
      <w:r w:rsidRPr="00C6346D">
        <w:t xml:space="preserve"> A PCBU must not carry out, or direct or allow a worker to carry out, work that involves manufacturing, supplying, processing or installing engineered stone benchtops, panels or slabs</w:t>
      </w:r>
      <w:r w:rsidR="00C6346D">
        <w:t xml:space="preserve">. Work with legacy engineered stone benchtops, slabs or panels is permitted only if it is </w:t>
      </w:r>
      <w:r w:rsidRPr="00C6346D">
        <w:t>for:</w:t>
      </w:r>
    </w:p>
    <w:p w14:paraId="136D3EEE" w14:textId="7C36502F" w:rsidR="00AB0595" w:rsidRPr="00C6346D" w:rsidRDefault="00054BE5" w:rsidP="00AB0595">
      <w:pPr>
        <w:pStyle w:val="ListParagraph"/>
        <w:widowControl/>
        <w:numPr>
          <w:ilvl w:val="1"/>
          <w:numId w:val="46"/>
        </w:numPr>
        <w:autoSpaceDE/>
        <w:autoSpaceDN/>
        <w:spacing w:after="160" w:line="259" w:lineRule="auto"/>
        <w:ind w:right="544"/>
      </w:pPr>
      <w:r w:rsidRPr="00C6346D">
        <w:t>g</w:t>
      </w:r>
      <w:r w:rsidR="00AB0595" w:rsidRPr="00C6346D">
        <w:t>enuine research and analysis</w:t>
      </w:r>
    </w:p>
    <w:p w14:paraId="5E1C7AD2" w14:textId="5C4D7E4A" w:rsidR="00AB0595" w:rsidRPr="00C6346D" w:rsidRDefault="00054BE5" w:rsidP="00AB0595">
      <w:pPr>
        <w:pStyle w:val="ListParagraph"/>
        <w:widowControl/>
        <w:numPr>
          <w:ilvl w:val="1"/>
          <w:numId w:val="46"/>
        </w:numPr>
        <w:autoSpaceDE/>
        <w:autoSpaceDN/>
        <w:spacing w:after="160" w:line="259" w:lineRule="auto"/>
        <w:ind w:right="544"/>
      </w:pPr>
      <w:r w:rsidRPr="00C6346D">
        <w:t>t</w:t>
      </w:r>
      <w:r w:rsidR="00AB0595" w:rsidRPr="00C6346D">
        <w:t>o sample and identify engineered stone</w:t>
      </w:r>
    </w:p>
    <w:p w14:paraId="67263F6A" w14:textId="6444D41E" w:rsidR="00AB0595" w:rsidRPr="00C6346D" w:rsidRDefault="00054BE5" w:rsidP="00AB0595">
      <w:pPr>
        <w:pStyle w:val="ListParagraph"/>
        <w:widowControl/>
        <w:numPr>
          <w:ilvl w:val="1"/>
          <w:numId w:val="46"/>
        </w:numPr>
        <w:autoSpaceDE/>
        <w:autoSpaceDN/>
        <w:spacing w:after="160" w:line="259" w:lineRule="auto"/>
        <w:ind w:right="544"/>
      </w:pPr>
      <w:r w:rsidRPr="00C6346D">
        <w:t>t</w:t>
      </w:r>
      <w:r w:rsidR="00AB0595" w:rsidRPr="00C6346D">
        <w:t>o remove, repair or make minor modifications to installed engineered stone; or</w:t>
      </w:r>
    </w:p>
    <w:p w14:paraId="193308F8" w14:textId="0C24833F" w:rsidR="00AB0595" w:rsidRPr="00C6346D" w:rsidRDefault="00054BE5" w:rsidP="00AB0595">
      <w:pPr>
        <w:pStyle w:val="ListParagraph"/>
        <w:widowControl/>
        <w:numPr>
          <w:ilvl w:val="1"/>
          <w:numId w:val="46"/>
        </w:numPr>
        <w:autoSpaceDE/>
        <w:autoSpaceDN/>
        <w:spacing w:after="160" w:line="259" w:lineRule="auto"/>
        <w:ind w:right="544"/>
      </w:pPr>
      <w:r w:rsidRPr="00C6346D">
        <w:t>t</w:t>
      </w:r>
      <w:r w:rsidR="00AB0595" w:rsidRPr="00C6346D">
        <w:t xml:space="preserve">o dispose of the engineered </w:t>
      </w:r>
      <w:r w:rsidR="00B15E52" w:rsidRPr="00C6346D">
        <w:t>stone</w:t>
      </w:r>
      <w:r w:rsidR="00AB0595" w:rsidRPr="00C6346D">
        <w:t>, whether it is installed or not</w:t>
      </w:r>
    </w:p>
    <w:p w14:paraId="31411F59" w14:textId="3C6F5E9C" w:rsidR="00AB0595" w:rsidRPr="00C6346D" w:rsidRDefault="00AB0595" w:rsidP="00C14595">
      <w:pPr>
        <w:pStyle w:val="ListParagraph"/>
        <w:widowControl/>
        <w:autoSpaceDE/>
        <w:autoSpaceDN/>
        <w:spacing w:after="160" w:line="259" w:lineRule="auto"/>
        <w:ind w:left="1440" w:right="544" w:firstLine="0"/>
      </w:pPr>
      <w:r w:rsidRPr="00C6346D">
        <w:t>AND</w:t>
      </w:r>
    </w:p>
    <w:p w14:paraId="494425D6" w14:textId="29B9A1F7" w:rsidR="00AB0595" w:rsidRPr="00C6346D" w:rsidRDefault="00054BE5" w:rsidP="00C14595">
      <w:pPr>
        <w:pStyle w:val="ListParagraph"/>
        <w:widowControl/>
        <w:numPr>
          <w:ilvl w:val="1"/>
          <w:numId w:val="46"/>
        </w:numPr>
        <w:autoSpaceDE/>
        <w:autoSpaceDN/>
        <w:spacing w:after="160" w:line="259" w:lineRule="auto"/>
        <w:ind w:right="544"/>
      </w:pPr>
      <w:r w:rsidRPr="00C6346D">
        <w:t>t</w:t>
      </w:r>
      <w:r w:rsidR="00AB0595" w:rsidRPr="00C6346D">
        <w:t xml:space="preserve">he work is controlled. </w:t>
      </w:r>
    </w:p>
    <w:p w14:paraId="684F0C5E" w14:textId="31CA3DCA" w:rsidR="00054BE5" w:rsidRDefault="00054BE5" w:rsidP="00C82F22">
      <w:pPr>
        <w:widowControl/>
        <w:autoSpaceDE/>
        <w:autoSpaceDN/>
        <w:spacing w:after="160" w:line="259" w:lineRule="auto"/>
        <w:ind w:right="544"/>
      </w:pPr>
      <w:r>
        <w:t xml:space="preserve">PCUBs should refer to Engineered stone prohibition: Guidance for PCBUs published by WorkSafe ACT. </w:t>
      </w:r>
    </w:p>
    <w:p w14:paraId="12C580B9" w14:textId="626B054B" w:rsidR="006E36BC" w:rsidRDefault="00D247E8" w:rsidP="00C82F22">
      <w:pPr>
        <w:widowControl/>
        <w:autoSpaceDE/>
        <w:autoSpaceDN/>
        <w:spacing w:after="160" w:line="259" w:lineRule="auto"/>
        <w:ind w:right="544"/>
      </w:pPr>
      <w:r>
        <w:t>Effective control measures must be used when cutting, crushing, drilling, grinding, sanding or trimming material containing crystalline silica using</w:t>
      </w:r>
      <w:r>
        <w:rPr>
          <w:spacing w:val="-3"/>
        </w:rPr>
        <w:t xml:space="preserve"> </w:t>
      </w:r>
      <w:r>
        <w:t>a</w:t>
      </w:r>
      <w:r>
        <w:rPr>
          <w:spacing w:val="-1"/>
        </w:rPr>
        <w:t xml:space="preserve"> </w:t>
      </w:r>
      <w:r>
        <w:t>power</w:t>
      </w:r>
      <w:r>
        <w:rPr>
          <w:spacing w:val="-3"/>
        </w:rPr>
        <w:t xml:space="preserve"> </w:t>
      </w:r>
      <w:r>
        <w:t>tool</w:t>
      </w:r>
      <w:r>
        <w:rPr>
          <w:spacing w:val="-5"/>
        </w:rPr>
        <w:t xml:space="preserve"> </w:t>
      </w:r>
      <w:r>
        <w:t>or</w:t>
      </w:r>
      <w:r>
        <w:rPr>
          <w:spacing w:val="-3"/>
        </w:rPr>
        <w:t xml:space="preserve"> </w:t>
      </w:r>
      <w:r>
        <w:t>mechanical</w:t>
      </w:r>
      <w:r>
        <w:rPr>
          <w:spacing w:val="-3"/>
        </w:rPr>
        <w:t xml:space="preserve"> </w:t>
      </w:r>
      <w:r w:rsidR="00C6346D">
        <w:t>method</w:t>
      </w:r>
      <w:r>
        <w:t>.</w:t>
      </w:r>
      <w:r>
        <w:rPr>
          <w:spacing w:val="-1"/>
        </w:rPr>
        <w:t xml:space="preserve"> </w:t>
      </w:r>
      <w:r>
        <w:t>For</w:t>
      </w:r>
      <w:r>
        <w:rPr>
          <w:spacing w:val="-3"/>
        </w:rPr>
        <w:t xml:space="preserve"> </w:t>
      </w:r>
      <w:r w:rsidR="00481CFF">
        <w:t>stone-substitute</w:t>
      </w:r>
      <w:r w:rsidR="00C6346D">
        <w:t xml:space="preserve"> product</w:t>
      </w:r>
      <w:r w:rsidR="00787C56">
        <w:t>s</w:t>
      </w:r>
      <w:r>
        <w:t>,</w:t>
      </w:r>
      <w:r>
        <w:rPr>
          <w:spacing w:val="-5"/>
        </w:rPr>
        <w:t xml:space="preserve"> </w:t>
      </w:r>
      <w:r>
        <w:t>one</w:t>
      </w:r>
      <w:r>
        <w:rPr>
          <w:spacing w:val="-2"/>
        </w:rPr>
        <w:t xml:space="preserve"> </w:t>
      </w:r>
      <w:r>
        <w:t>of</w:t>
      </w:r>
      <w:r>
        <w:rPr>
          <w:spacing w:val="-3"/>
        </w:rPr>
        <w:t xml:space="preserve"> </w:t>
      </w:r>
      <w:r>
        <w:t>those</w:t>
      </w:r>
      <w:r>
        <w:rPr>
          <w:spacing w:val="-3"/>
        </w:rPr>
        <w:t xml:space="preserve"> </w:t>
      </w:r>
      <w:r>
        <w:t>control measures</w:t>
      </w:r>
      <w:r>
        <w:rPr>
          <w:spacing w:val="-1"/>
        </w:rPr>
        <w:t xml:space="preserve"> </w:t>
      </w:r>
      <w:r>
        <w:t>must be a</w:t>
      </w:r>
      <w:r>
        <w:rPr>
          <w:spacing w:val="-1"/>
        </w:rPr>
        <w:t xml:space="preserve"> </w:t>
      </w:r>
      <w:r>
        <w:t>water delivery system in addition to another specified crystalline silica control measure in chapter 7A of the WHS Regulation.</w:t>
      </w:r>
    </w:p>
    <w:p w14:paraId="0583E658" w14:textId="70FC7625" w:rsidR="006E36BC" w:rsidRDefault="00D247E8" w:rsidP="00C82F22">
      <w:pPr>
        <w:widowControl/>
        <w:autoSpaceDE/>
        <w:autoSpaceDN/>
        <w:spacing w:after="160" w:line="259" w:lineRule="auto"/>
        <w:ind w:right="544"/>
      </w:pPr>
      <w:r>
        <w:t>For</w:t>
      </w:r>
      <w:r>
        <w:rPr>
          <w:spacing w:val="-1"/>
        </w:rPr>
        <w:t xml:space="preserve"> </w:t>
      </w:r>
      <w:r>
        <w:t>other</w:t>
      </w:r>
      <w:r>
        <w:rPr>
          <w:spacing w:val="-2"/>
        </w:rPr>
        <w:t xml:space="preserve"> </w:t>
      </w:r>
      <w:r w:rsidR="00763D5E">
        <w:t>crystalline silica material</w:t>
      </w:r>
      <w:r>
        <w:t>,</w:t>
      </w:r>
      <w:r>
        <w:rPr>
          <w:spacing w:val="-4"/>
        </w:rPr>
        <w:t xml:space="preserve"> </w:t>
      </w:r>
      <w:r>
        <w:t>where</w:t>
      </w:r>
      <w:r>
        <w:rPr>
          <w:spacing w:val="-6"/>
        </w:rPr>
        <w:t xml:space="preserve"> </w:t>
      </w:r>
      <w:r>
        <w:t>it is</w:t>
      </w:r>
      <w:r>
        <w:rPr>
          <w:spacing w:val="-4"/>
        </w:rPr>
        <w:t xml:space="preserve"> </w:t>
      </w:r>
      <w:r>
        <w:t xml:space="preserve">not </w:t>
      </w:r>
      <w:r w:rsidR="00EE0688">
        <w:t>reasonably practicable</w:t>
      </w:r>
      <w:r>
        <w:rPr>
          <w:spacing w:val="-5"/>
        </w:rPr>
        <w:t xml:space="preserve"> </w:t>
      </w:r>
      <w:r>
        <w:t>to</w:t>
      </w:r>
      <w:r>
        <w:rPr>
          <w:spacing w:val="-4"/>
        </w:rPr>
        <w:t xml:space="preserve"> </w:t>
      </w:r>
      <w:r>
        <w:t>use</w:t>
      </w:r>
      <w:r>
        <w:rPr>
          <w:spacing w:val="-1"/>
        </w:rPr>
        <w:t xml:space="preserve"> </w:t>
      </w:r>
      <w:r>
        <w:t>a</w:t>
      </w:r>
      <w:r>
        <w:rPr>
          <w:spacing w:val="-6"/>
        </w:rPr>
        <w:t xml:space="preserve"> </w:t>
      </w:r>
      <w:r>
        <w:t>continuous</w:t>
      </w:r>
      <w:r>
        <w:rPr>
          <w:spacing w:val="-2"/>
        </w:rPr>
        <w:t xml:space="preserve"> </w:t>
      </w:r>
      <w:r>
        <w:t>feed</w:t>
      </w:r>
      <w:r>
        <w:rPr>
          <w:spacing w:val="-4"/>
        </w:rPr>
        <w:t xml:space="preserve"> </w:t>
      </w:r>
      <w:r>
        <w:t>of water PCBUs must use an alternative wet dust suppression method if it is reasonably practicable in combination with another specified crystalline silica control measure.</w:t>
      </w:r>
    </w:p>
    <w:p w14:paraId="1BF0C471" w14:textId="697F6C3F" w:rsidR="006E36BC" w:rsidRDefault="00D247E8" w:rsidP="00C82F22">
      <w:pPr>
        <w:widowControl/>
        <w:autoSpaceDE/>
        <w:autoSpaceDN/>
        <w:spacing w:after="160" w:line="259" w:lineRule="auto"/>
        <w:ind w:right="544"/>
        <w:rPr>
          <w:sz w:val="24"/>
        </w:rPr>
      </w:pPr>
      <w:r>
        <w:t>The most common form of wet dust suppression systems uses water spray technologies</w:t>
      </w:r>
      <w:r>
        <w:rPr>
          <w:spacing w:val="-2"/>
        </w:rPr>
        <w:t xml:space="preserve"> </w:t>
      </w:r>
      <w:r>
        <w:t>– such</w:t>
      </w:r>
      <w:r>
        <w:rPr>
          <w:spacing w:val="-1"/>
        </w:rPr>
        <w:t xml:space="preserve"> </w:t>
      </w:r>
      <w:r>
        <w:t>as</w:t>
      </w:r>
      <w:r>
        <w:rPr>
          <w:spacing w:val="-4"/>
        </w:rPr>
        <w:t xml:space="preserve"> </w:t>
      </w:r>
      <w:r>
        <w:t>‘misting’</w:t>
      </w:r>
      <w:r>
        <w:rPr>
          <w:spacing w:val="-2"/>
        </w:rPr>
        <w:t xml:space="preserve"> </w:t>
      </w:r>
      <w:r>
        <w:t>or</w:t>
      </w:r>
      <w:r>
        <w:rPr>
          <w:spacing w:val="-2"/>
        </w:rPr>
        <w:t xml:space="preserve"> </w:t>
      </w:r>
      <w:r>
        <w:t>fogging</w:t>
      </w:r>
      <w:r>
        <w:rPr>
          <w:spacing w:val="-3"/>
        </w:rPr>
        <w:t xml:space="preserve"> </w:t>
      </w:r>
      <w:r>
        <w:t>however,</w:t>
      </w:r>
      <w:r>
        <w:rPr>
          <w:spacing w:val="-4"/>
        </w:rPr>
        <w:t xml:space="preserve"> </w:t>
      </w:r>
      <w:r>
        <w:t>alternative</w:t>
      </w:r>
      <w:r>
        <w:rPr>
          <w:spacing w:val="-1"/>
        </w:rPr>
        <w:t xml:space="preserve"> </w:t>
      </w:r>
      <w:r>
        <w:t>products</w:t>
      </w:r>
      <w:r>
        <w:rPr>
          <w:spacing w:val="-2"/>
        </w:rPr>
        <w:t xml:space="preserve"> </w:t>
      </w:r>
      <w:r>
        <w:t>such</w:t>
      </w:r>
      <w:r>
        <w:rPr>
          <w:spacing w:val="-2"/>
        </w:rPr>
        <w:t xml:space="preserve"> </w:t>
      </w:r>
      <w:r>
        <w:t>as</w:t>
      </w:r>
      <w:r>
        <w:rPr>
          <w:spacing w:val="-2"/>
        </w:rPr>
        <w:t xml:space="preserve"> </w:t>
      </w:r>
      <w:r>
        <w:t>liquid polymers</w:t>
      </w:r>
      <w:r>
        <w:rPr>
          <w:spacing w:val="-3"/>
        </w:rPr>
        <w:t xml:space="preserve"> </w:t>
      </w:r>
      <w:r w:rsidR="00A0060E">
        <w:rPr>
          <w:spacing w:val="-3"/>
        </w:rPr>
        <w:t xml:space="preserve">(such as wallpaper paste) </w:t>
      </w:r>
      <w:r>
        <w:t>may</w:t>
      </w:r>
      <w:r>
        <w:rPr>
          <w:spacing w:val="-3"/>
        </w:rPr>
        <w:t xml:space="preserve"> </w:t>
      </w:r>
      <w:r>
        <w:t>be</w:t>
      </w:r>
      <w:r>
        <w:rPr>
          <w:spacing w:val="-3"/>
        </w:rPr>
        <w:t xml:space="preserve"> </w:t>
      </w:r>
      <w:r>
        <w:t>considered</w:t>
      </w:r>
      <w:r>
        <w:rPr>
          <w:spacing w:val="-1"/>
        </w:rPr>
        <w:t xml:space="preserve"> </w:t>
      </w:r>
      <w:r>
        <w:t>on</w:t>
      </w:r>
      <w:r>
        <w:rPr>
          <w:spacing w:val="-3"/>
        </w:rPr>
        <w:t xml:space="preserve"> </w:t>
      </w:r>
      <w:r>
        <w:t>the</w:t>
      </w:r>
      <w:r>
        <w:rPr>
          <w:spacing w:val="-3"/>
        </w:rPr>
        <w:t xml:space="preserve"> </w:t>
      </w:r>
      <w:r>
        <w:t>basis</w:t>
      </w:r>
      <w:r>
        <w:rPr>
          <w:spacing w:val="-3"/>
        </w:rPr>
        <w:t xml:space="preserve"> </w:t>
      </w:r>
      <w:r>
        <w:t>that</w:t>
      </w:r>
      <w:r>
        <w:rPr>
          <w:spacing w:val="-1"/>
        </w:rPr>
        <w:t xml:space="preserve"> </w:t>
      </w:r>
      <w:r>
        <w:t>the suppression</w:t>
      </w:r>
      <w:r>
        <w:rPr>
          <w:spacing w:val="-1"/>
        </w:rPr>
        <w:t xml:space="preserve"> </w:t>
      </w:r>
      <w:r>
        <w:t>is</w:t>
      </w:r>
      <w:r>
        <w:rPr>
          <w:spacing w:val="-1"/>
        </w:rPr>
        <w:t xml:space="preserve"> </w:t>
      </w:r>
      <w:r>
        <w:t>achieved</w:t>
      </w:r>
      <w:r>
        <w:rPr>
          <w:spacing w:val="-3"/>
        </w:rPr>
        <w:t xml:space="preserve"> </w:t>
      </w:r>
      <w:r>
        <w:t>to</w:t>
      </w:r>
      <w:r>
        <w:rPr>
          <w:spacing w:val="-5"/>
        </w:rPr>
        <w:t xml:space="preserve"> </w:t>
      </w:r>
      <w:r>
        <w:t>the</w:t>
      </w:r>
      <w:r>
        <w:rPr>
          <w:spacing w:val="-3"/>
        </w:rPr>
        <w:t xml:space="preserve"> </w:t>
      </w:r>
      <w:r>
        <w:t>same standard as that would be achieved with the use of water.</w:t>
      </w:r>
    </w:p>
    <w:p w14:paraId="0C11490E" w14:textId="3EB70BAD" w:rsidR="0004578A" w:rsidRDefault="00D247E8" w:rsidP="00C82F22">
      <w:pPr>
        <w:widowControl/>
        <w:autoSpaceDE/>
        <w:autoSpaceDN/>
        <w:spacing w:after="160" w:line="259" w:lineRule="auto"/>
        <w:ind w:right="544"/>
      </w:pPr>
      <w:r>
        <w:t xml:space="preserve">Under the hierarchy of specified control measures when mechanically cutting </w:t>
      </w:r>
      <w:r w:rsidR="00763D5E">
        <w:t>crystalline silica material</w:t>
      </w:r>
      <w:r>
        <w:t xml:space="preserve"> (other than engineered stone), if a wet dust suppression method</w:t>
      </w:r>
      <w:r>
        <w:rPr>
          <w:spacing w:val="-5"/>
        </w:rPr>
        <w:t xml:space="preserve"> </w:t>
      </w:r>
      <w:r>
        <w:t>is</w:t>
      </w:r>
      <w:r>
        <w:rPr>
          <w:spacing w:val="-3"/>
        </w:rPr>
        <w:t xml:space="preserve"> </w:t>
      </w:r>
      <w:r>
        <w:t>not</w:t>
      </w:r>
      <w:r>
        <w:rPr>
          <w:spacing w:val="-5"/>
        </w:rPr>
        <w:t xml:space="preserve"> </w:t>
      </w:r>
      <w:r>
        <w:t>reasonably</w:t>
      </w:r>
      <w:r>
        <w:rPr>
          <w:spacing w:val="-3"/>
        </w:rPr>
        <w:t xml:space="preserve"> </w:t>
      </w:r>
      <w:r>
        <w:lastRenderedPageBreak/>
        <w:t>practicable</w:t>
      </w:r>
      <w:r>
        <w:rPr>
          <w:spacing w:val="-5"/>
        </w:rPr>
        <w:t xml:space="preserve"> </w:t>
      </w:r>
      <w:r>
        <w:t>then</w:t>
      </w:r>
      <w:r>
        <w:rPr>
          <w:spacing w:val="-4"/>
        </w:rPr>
        <w:t xml:space="preserve"> </w:t>
      </w:r>
      <w:r>
        <w:t>other</w:t>
      </w:r>
      <w:r>
        <w:rPr>
          <w:spacing w:val="-7"/>
        </w:rPr>
        <w:t xml:space="preserve"> </w:t>
      </w:r>
      <w:r>
        <w:t>specified</w:t>
      </w:r>
      <w:r>
        <w:rPr>
          <w:spacing w:val="-2"/>
        </w:rPr>
        <w:t xml:space="preserve"> </w:t>
      </w:r>
      <w:r>
        <w:t>effective</w:t>
      </w:r>
      <w:r>
        <w:rPr>
          <w:spacing w:val="-4"/>
        </w:rPr>
        <w:t xml:space="preserve"> </w:t>
      </w:r>
      <w:r>
        <w:t>control</w:t>
      </w:r>
      <w:r>
        <w:rPr>
          <w:spacing w:val="-3"/>
        </w:rPr>
        <w:t xml:space="preserve"> </w:t>
      </w:r>
      <w:r>
        <w:t>measures may be used as set out in the hierarchy. Refer above to section 3.1 in this Code.</w:t>
      </w:r>
    </w:p>
    <w:p w14:paraId="097B54CE" w14:textId="0F22A56D" w:rsidR="0021694B" w:rsidRDefault="0021694B" w:rsidP="0004578A">
      <w:pPr>
        <w:pStyle w:val="BodyText"/>
        <w:spacing w:before="94"/>
        <w:ind w:left="1052" w:right="896"/>
      </w:pPr>
      <w:r>
        <w:rPr>
          <w:noProof/>
          <w:sz w:val="20"/>
        </w:rPr>
        <w:drawing>
          <wp:anchor distT="0" distB="0" distL="114300" distR="114300" simplePos="0" relativeHeight="486011904" behindDoc="1" locked="0" layoutInCell="1" allowOverlap="1" wp14:anchorId="09613D51" wp14:editId="0D499B8C">
            <wp:simplePos x="0" y="0"/>
            <wp:positionH relativeFrom="margin">
              <wp:posOffset>661670</wp:posOffset>
            </wp:positionH>
            <wp:positionV relativeFrom="paragraph">
              <wp:posOffset>26914</wp:posOffset>
            </wp:positionV>
            <wp:extent cx="3538855" cy="3731260"/>
            <wp:effectExtent l="0" t="0" r="4445" b="2540"/>
            <wp:wrapNone/>
            <wp:docPr id="145" name="docshape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docshape169"/>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538855" cy="3731260"/>
                    </a:xfrm>
                    <a:prstGeom prst="rect">
                      <a:avLst/>
                    </a:prstGeom>
                    <a:noFill/>
                    <a:ln>
                      <a:noFill/>
                    </a:ln>
                  </pic:spPr>
                </pic:pic>
              </a:graphicData>
            </a:graphic>
          </wp:anchor>
        </w:drawing>
      </w:r>
    </w:p>
    <w:p w14:paraId="2280BEBB" w14:textId="4021D3F1" w:rsidR="0021694B" w:rsidRDefault="0021694B" w:rsidP="0004578A">
      <w:pPr>
        <w:pStyle w:val="BodyText"/>
        <w:spacing w:before="94"/>
        <w:ind w:left="1052" w:right="896"/>
      </w:pPr>
    </w:p>
    <w:p w14:paraId="6CCC8D61" w14:textId="34173661" w:rsidR="0021694B" w:rsidRDefault="0021694B" w:rsidP="0004578A">
      <w:pPr>
        <w:pStyle w:val="BodyText"/>
        <w:spacing w:before="94"/>
        <w:ind w:left="1052" w:right="896"/>
      </w:pPr>
    </w:p>
    <w:p w14:paraId="798DF4C9" w14:textId="55F4C325" w:rsidR="0021694B" w:rsidRDefault="0021694B" w:rsidP="0004578A">
      <w:pPr>
        <w:pStyle w:val="BodyText"/>
        <w:spacing w:before="94"/>
        <w:ind w:left="1052" w:right="896"/>
      </w:pPr>
    </w:p>
    <w:p w14:paraId="29EF53A9" w14:textId="5D693F7A" w:rsidR="0021694B" w:rsidRDefault="0021694B" w:rsidP="0004578A">
      <w:pPr>
        <w:pStyle w:val="BodyText"/>
        <w:spacing w:before="94"/>
        <w:ind w:left="1052" w:right="896"/>
      </w:pPr>
    </w:p>
    <w:p w14:paraId="29B5174B" w14:textId="234B6846" w:rsidR="0021694B" w:rsidRDefault="0021694B" w:rsidP="0004578A">
      <w:pPr>
        <w:pStyle w:val="BodyText"/>
        <w:spacing w:before="94"/>
        <w:ind w:left="1052" w:right="896"/>
      </w:pPr>
    </w:p>
    <w:p w14:paraId="1EEBF89C" w14:textId="5DAD2E78" w:rsidR="0021694B" w:rsidRDefault="0021694B" w:rsidP="0004578A">
      <w:pPr>
        <w:pStyle w:val="BodyText"/>
        <w:spacing w:before="94"/>
        <w:ind w:left="1052" w:right="896"/>
      </w:pPr>
    </w:p>
    <w:p w14:paraId="57DC9B77" w14:textId="45451752" w:rsidR="0021694B" w:rsidRDefault="0021694B" w:rsidP="0004578A">
      <w:pPr>
        <w:pStyle w:val="BodyText"/>
        <w:spacing w:before="94"/>
        <w:ind w:left="1052" w:right="896"/>
      </w:pPr>
    </w:p>
    <w:p w14:paraId="069C7EA2" w14:textId="3CB2B829" w:rsidR="0021694B" w:rsidRDefault="0021694B" w:rsidP="0004578A">
      <w:pPr>
        <w:pStyle w:val="BodyText"/>
        <w:spacing w:before="94"/>
        <w:ind w:left="1052" w:right="896"/>
      </w:pPr>
    </w:p>
    <w:p w14:paraId="2F4FD649" w14:textId="24DC7CBF" w:rsidR="0021694B" w:rsidRDefault="0021694B" w:rsidP="0004578A">
      <w:pPr>
        <w:pStyle w:val="BodyText"/>
        <w:spacing w:before="94"/>
        <w:ind w:left="1052" w:right="896"/>
      </w:pPr>
    </w:p>
    <w:p w14:paraId="39AA7724" w14:textId="5BA96C0E" w:rsidR="0021694B" w:rsidRDefault="0021694B" w:rsidP="0004578A">
      <w:pPr>
        <w:pStyle w:val="BodyText"/>
        <w:spacing w:before="94"/>
        <w:ind w:left="1052" w:right="896"/>
      </w:pPr>
    </w:p>
    <w:p w14:paraId="0DA335F9" w14:textId="495A3F9D" w:rsidR="0021694B" w:rsidRDefault="0021694B" w:rsidP="0004578A">
      <w:pPr>
        <w:pStyle w:val="BodyText"/>
        <w:spacing w:before="94"/>
        <w:ind w:left="1052" w:right="896"/>
      </w:pPr>
    </w:p>
    <w:p w14:paraId="26473FAE" w14:textId="1662C14B" w:rsidR="0021694B" w:rsidRDefault="0021694B" w:rsidP="0004578A">
      <w:pPr>
        <w:pStyle w:val="BodyText"/>
        <w:spacing w:before="94"/>
        <w:ind w:left="1052" w:right="896"/>
      </w:pPr>
    </w:p>
    <w:p w14:paraId="659E0DDF" w14:textId="7B87039E" w:rsidR="0021694B" w:rsidRDefault="0021694B" w:rsidP="0004578A">
      <w:pPr>
        <w:pStyle w:val="BodyText"/>
        <w:spacing w:before="94"/>
        <w:ind w:left="1052" w:right="896"/>
      </w:pPr>
    </w:p>
    <w:p w14:paraId="05A2BBEA" w14:textId="4F0FA8B1" w:rsidR="0021694B" w:rsidRDefault="0021694B" w:rsidP="0004578A">
      <w:pPr>
        <w:pStyle w:val="BodyText"/>
        <w:spacing w:before="94"/>
        <w:ind w:left="1052" w:right="896"/>
      </w:pPr>
    </w:p>
    <w:p w14:paraId="26C78058" w14:textId="4E9374FA" w:rsidR="0021694B" w:rsidRDefault="0021694B" w:rsidP="0004578A">
      <w:pPr>
        <w:pStyle w:val="BodyText"/>
        <w:spacing w:before="94"/>
        <w:ind w:left="1052" w:right="896"/>
      </w:pPr>
    </w:p>
    <w:p w14:paraId="09FB7FD4" w14:textId="106395CD" w:rsidR="0021694B" w:rsidRDefault="0021694B" w:rsidP="0004578A">
      <w:pPr>
        <w:pStyle w:val="BodyText"/>
        <w:spacing w:before="94"/>
        <w:ind w:left="1052" w:right="896"/>
      </w:pPr>
    </w:p>
    <w:p w14:paraId="79F0391C" w14:textId="77777777" w:rsidR="0021694B" w:rsidRDefault="0021694B" w:rsidP="00DF2B4E">
      <w:pPr>
        <w:spacing w:before="94"/>
        <w:ind w:left="146"/>
        <w:rPr>
          <w:b/>
          <w:sz w:val="18"/>
        </w:rPr>
      </w:pPr>
      <w:r>
        <w:rPr>
          <w:b/>
          <w:color w:val="3F3F3F"/>
          <w:sz w:val="18"/>
        </w:rPr>
        <w:t>Figure</w:t>
      </w:r>
      <w:r>
        <w:rPr>
          <w:b/>
          <w:color w:val="3F3F3F"/>
          <w:spacing w:val="-1"/>
          <w:sz w:val="18"/>
        </w:rPr>
        <w:t xml:space="preserve"> </w:t>
      </w:r>
      <w:r>
        <w:rPr>
          <w:b/>
          <w:color w:val="3F3F3F"/>
          <w:sz w:val="18"/>
        </w:rPr>
        <w:t>3:</w:t>
      </w:r>
      <w:r>
        <w:rPr>
          <w:b/>
          <w:color w:val="3F3F3F"/>
          <w:spacing w:val="-1"/>
          <w:sz w:val="18"/>
        </w:rPr>
        <w:t xml:space="preserve"> </w:t>
      </w:r>
      <w:r>
        <w:rPr>
          <w:b/>
          <w:color w:val="3F3F3F"/>
          <w:sz w:val="18"/>
        </w:rPr>
        <w:t>The</w:t>
      </w:r>
      <w:r>
        <w:rPr>
          <w:b/>
          <w:color w:val="3F3F3F"/>
          <w:spacing w:val="1"/>
          <w:sz w:val="18"/>
        </w:rPr>
        <w:t xml:space="preserve"> </w:t>
      </w:r>
      <w:r>
        <w:rPr>
          <w:b/>
          <w:color w:val="3F3F3F"/>
          <w:sz w:val="18"/>
        </w:rPr>
        <w:t>hierarchy</w:t>
      </w:r>
      <w:r>
        <w:rPr>
          <w:b/>
          <w:color w:val="3F3F3F"/>
          <w:spacing w:val="-2"/>
          <w:sz w:val="18"/>
        </w:rPr>
        <w:t xml:space="preserve"> </w:t>
      </w:r>
      <w:r>
        <w:rPr>
          <w:b/>
          <w:color w:val="3F3F3F"/>
          <w:sz w:val="18"/>
        </w:rPr>
        <w:t xml:space="preserve">of control </w:t>
      </w:r>
      <w:r>
        <w:rPr>
          <w:b/>
          <w:color w:val="3F3F3F"/>
          <w:spacing w:val="-2"/>
          <w:sz w:val="18"/>
        </w:rPr>
        <w:t>measures.</w:t>
      </w:r>
    </w:p>
    <w:p w14:paraId="57768C46" w14:textId="0FCBE5A7" w:rsidR="0021694B" w:rsidRDefault="0021694B" w:rsidP="00DF2B4E">
      <w:pPr>
        <w:pStyle w:val="BodyText"/>
        <w:spacing w:before="94"/>
        <w:ind w:left="64" w:right="896"/>
      </w:pPr>
    </w:p>
    <w:p w14:paraId="1C360286" w14:textId="2AF63DCE" w:rsidR="0021694B" w:rsidRDefault="0021694B" w:rsidP="00C82F22">
      <w:pPr>
        <w:widowControl/>
        <w:autoSpaceDE/>
        <w:autoSpaceDN/>
        <w:spacing w:after="160" w:line="259" w:lineRule="auto"/>
        <w:ind w:right="544"/>
      </w:pPr>
      <w:r w:rsidRPr="0021694B">
        <w:rPr>
          <w:b/>
          <w:bCs/>
        </w:rPr>
        <w:t xml:space="preserve">Note: </w:t>
      </w:r>
      <w:r>
        <w:t xml:space="preserve">It is also likely that </w:t>
      </w:r>
      <w:r w:rsidRPr="007A6623">
        <w:t>when using a power tool or another mechanical process t</w:t>
      </w:r>
      <w:r>
        <w:t>o cut materials that contain 1 per cent or more crystalline silica that there is a there is a risk to workers’ health from exposure to respirable crystalline silica and PCBUs should implement appropriate control measures when undertaking these activities.</w:t>
      </w:r>
    </w:p>
    <w:p w14:paraId="57384294" w14:textId="1C3E035B" w:rsidR="0021694B" w:rsidRPr="0010522E" w:rsidRDefault="00D247E8" w:rsidP="0010522E">
      <w:pPr>
        <w:widowControl/>
        <w:autoSpaceDE/>
        <w:autoSpaceDN/>
        <w:spacing w:after="160" w:line="259" w:lineRule="auto"/>
        <w:ind w:right="544"/>
      </w:pPr>
      <w:r>
        <w:t>In addition</w:t>
      </w:r>
      <w:r w:rsidRPr="00191299">
        <w:t xml:space="preserve"> </w:t>
      </w:r>
      <w:r>
        <w:t>to</w:t>
      </w:r>
      <w:r w:rsidRPr="00191299">
        <w:t xml:space="preserve"> </w:t>
      </w:r>
      <w:r>
        <w:t>ensuring</w:t>
      </w:r>
      <w:r w:rsidRPr="00191299">
        <w:t xml:space="preserve"> </w:t>
      </w:r>
      <w:r>
        <w:t>effective</w:t>
      </w:r>
      <w:r w:rsidRPr="00191299">
        <w:t xml:space="preserve"> </w:t>
      </w:r>
      <w:r>
        <w:t>control</w:t>
      </w:r>
      <w:r w:rsidRPr="00191299">
        <w:t xml:space="preserve"> </w:t>
      </w:r>
      <w:r>
        <w:t>measures</w:t>
      </w:r>
      <w:r w:rsidRPr="00191299">
        <w:t xml:space="preserve"> </w:t>
      </w:r>
      <w:r>
        <w:t>are used, a</w:t>
      </w:r>
      <w:r w:rsidRPr="00191299">
        <w:t xml:space="preserve"> </w:t>
      </w:r>
      <w:r>
        <w:t>PCBU</w:t>
      </w:r>
      <w:r w:rsidRPr="00191299">
        <w:t xml:space="preserve"> </w:t>
      </w:r>
      <w:r>
        <w:t>must</w:t>
      </w:r>
      <w:r w:rsidRPr="00191299">
        <w:t xml:space="preserve"> </w:t>
      </w:r>
      <w:r>
        <w:t>ensure</w:t>
      </w:r>
      <w:r w:rsidRPr="00191299">
        <w:t xml:space="preserve"> </w:t>
      </w:r>
      <w:r>
        <w:t>that</w:t>
      </w:r>
      <w:r w:rsidRPr="00191299">
        <w:t xml:space="preserve"> </w:t>
      </w:r>
      <w:r>
        <w:t xml:space="preserve">each worker at the workplace who may </w:t>
      </w:r>
      <w:r w:rsidR="00264C7F">
        <w:t xml:space="preserve">still </w:t>
      </w:r>
      <w:r>
        <w:t>be exposed to airborne contaminants produced by the cutting of material containing crystalline silica is wearing</w:t>
      </w:r>
      <w:r w:rsidR="00D03CDA">
        <w:t xml:space="preserve"> suitable</w:t>
      </w:r>
      <w:r>
        <w:t xml:space="preserve"> </w:t>
      </w:r>
      <w:r w:rsidR="00A0060E">
        <w:t>personal</w:t>
      </w:r>
      <w:r>
        <w:t xml:space="preserve"> protective equipment</w:t>
      </w:r>
      <w:r w:rsidR="00A0060E">
        <w:t xml:space="preserve"> – such as respiratory protective equipment. </w:t>
      </w:r>
    </w:p>
    <w:p w14:paraId="2A51F298" w14:textId="3F310922" w:rsidR="006E36BC" w:rsidRDefault="00D247E8" w:rsidP="00DF2B4E">
      <w:pPr>
        <w:pStyle w:val="Heading3"/>
        <w:ind w:left="0"/>
      </w:pPr>
      <w:r>
        <w:rPr>
          <w:color w:val="7E7E7E"/>
          <w:spacing w:val="-2"/>
        </w:rPr>
        <w:t>ELIMINATION</w:t>
      </w:r>
    </w:p>
    <w:p w14:paraId="24D473AF" w14:textId="3E74D913" w:rsidR="006E36BC" w:rsidRDefault="00D247E8" w:rsidP="007879D2">
      <w:pPr>
        <w:widowControl/>
        <w:autoSpaceDE/>
        <w:autoSpaceDN/>
        <w:spacing w:before="120" w:after="160" w:line="259" w:lineRule="auto"/>
        <w:ind w:right="544"/>
      </w:pPr>
      <w:r>
        <w:t>For</w:t>
      </w:r>
      <w:r w:rsidRPr="00191299">
        <w:t xml:space="preserve"> </w:t>
      </w:r>
      <w:r>
        <w:t>the</w:t>
      </w:r>
      <w:r w:rsidRPr="00191299">
        <w:t xml:space="preserve"> </w:t>
      </w:r>
      <w:r>
        <w:t>purposes</w:t>
      </w:r>
      <w:r w:rsidRPr="00191299">
        <w:t xml:space="preserve"> </w:t>
      </w:r>
      <w:r>
        <w:t>of</w:t>
      </w:r>
      <w:r w:rsidRPr="00191299">
        <w:t xml:space="preserve"> </w:t>
      </w:r>
      <w:r>
        <w:t>this</w:t>
      </w:r>
      <w:r w:rsidRPr="00191299">
        <w:t xml:space="preserve"> </w:t>
      </w:r>
      <w:r>
        <w:t>Code, elimination</w:t>
      </w:r>
      <w:r w:rsidRPr="00191299">
        <w:t xml:space="preserve"> </w:t>
      </w:r>
      <w:r>
        <w:t>means</w:t>
      </w:r>
      <w:r w:rsidRPr="00191299">
        <w:t xml:space="preserve"> </w:t>
      </w:r>
      <w:r>
        <w:t>completely</w:t>
      </w:r>
      <w:r w:rsidRPr="00191299">
        <w:t xml:space="preserve"> </w:t>
      </w:r>
      <w:r>
        <w:t>removing</w:t>
      </w:r>
      <w:r w:rsidRPr="00191299">
        <w:t xml:space="preserve"> </w:t>
      </w:r>
      <w:r>
        <w:t>all</w:t>
      </w:r>
      <w:r w:rsidR="00D03CDA">
        <w:t xml:space="preserve"> risks of</w:t>
      </w:r>
      <w:r w:rsidRPr="00191299">
        <w:t xml:space="preserve"> </w:t>
      </w:r>
      <w:r>
        <w:t>exposure</w:t>
      </w:r>
      <w:r w:rsidRPr="00191299">
        <w:t xml:space="preserve"> </w:t>
      </w:r>
      <w:r>
        <w:t>to</w:t>
      </w:r>
      <w:r w:rsidRPr="00191299">
        <w:t xml:space="preserve"> </w:t>
      </w:r>
      <w:r>
        <w:t>silica dust at the workplace.</w:t>
      </w:r>
    </w:p>
    <w:p w14:paraId="0566B87A" w14:textId="77777777" w:rsidR="006E36BC" w:rsidRDefault="00D247E8" w:rsidP="00C82F22">
      <w:pPr>
        <w:widowControl/>
        <w:autoSpaceDE/>
        <w:autoSpaceDN/>
        <w:spacing w:after="160" w:line="259" w:lineRule="auto"/>
        <w:ind w:right="544"/>
      </w:pPr>
      <w:r>
        <w:t>A</w:t>
      </w:r>
      <w:r w:rsidRPr="00191299">
        <w:t xml:space="preserve"> </w:t>
      </w:r>
      <w:r>
        <w:t>PCBU</w:t>
      </w:r>
      <w:r w:rsidRPr="00191299">
        <w:t xml:space="preserve"> can:</w:t>
      </w:r>
    </w:p>
    <w:p w14:paraId="50BFC0C3" w14:textId="37194354" w:rsidR="006E36BC" w:rsidRPr="00A22921" w:rsidRDefault="00D247E8" w:rsidP="00B920FA">
      <w:pPr>
        <w:pStyle w:val="ListParagraph"/>
        <w:numPr>
          <w:ilvl w:val="0"/>
          <w:numId w:val="22"/>
        </w:numPr>
        <w:spacing w:before="240" w:line="240" w:lineRule="auto"/>
        <w:ind w:left="720" w:right="229"/>
        <w:contextualSpacing/>
        <w:rPr>
          <w:spacing w:val="-3"/>
        </w:rPr>
      </w:pPr>
      <w:r>
        <w:t>not</w:t>
      </w:r>
      <w:r>
        <w:rPr>
          <w:spacing w:val="-2"/>
        </w:rPr>
        <w:t xml:space="preserve"> </w:t>
      </w:r>
      <w:r w:rsidRPr="00A22921">
        <w:rPr>
          <w:spacing w:val="-3"/>
        </w:rPr>
        <w:t>use crystalline</w:t>
      </w:r>
      <w:r>
        <w:rPr>
          <w:spacing w:val="-3"/>
        </w:rPr>
        <w:t xml:space="preserve"> </w:t>
      </w:r>
      <w:r w:rsidRPr="00A22921">
        <w:rPr>
          <w:spacing w:val="-3"/>
        </w:rPr>
        <w:t>silica</w:t>
      </w:r>
      <w:r w:rsidR="00AA43CE" w:rsidRPr="00A22921">
        <w:rPr>
          <w:spacing w:val="-3"/>
        </w:rPr>
        <w:t xml:space="preserve"> material</w:t>
      </w:r>
      <w:r w:rsidRPr="00A22921">
        <w:rPr>
          <w:spacing w:val="-3"/>
        </w:rPr>
        <w:t>, or</w:t>
      </w:r>
    </w:p>
    <w:p w14:paraId="6752EBA1" w14:textId="3DF51948" w:rsidR="006E36BC" w:rsidRDefault="00D247E8" w:rsidP="00B920FA">
      <w:pPr>
        <w:pStyle w:val="ListParagraph"/>
        <w:numPr>
          <w:ilvl w:val="0"/>
          <w:numId w:val="22"/>
        </w:numPr>
        <w:spacing w:before="240" w:line="240" w:lineRule="auto"/>
        <w:ind w:left="720" w:right="229"/>
        <w:contextualSpacing/>
        <w:rPr>
          <w:rFonts w:ascii="Symbol" w:hAnsi="Symbol"/>
        </w:rPr>
      </w:pPr>
      <w:r w:rsidRPr="00A22921">
        <w:rPr>
          <w:spacing w:val="-3"/>
        </w:rPr>
        <w:t xml:space="preserve">eliminate </w:t>
      </w:r>
      <w:r w:rsidRPr="00915F17">
        <w:rPr>
          <w:lang w:val="en-AU"/>
        </w:rPr>
        <w:t>the</w:t>
      </w:r>
      <w:r w:rsidRPr="00A22921">
        <w:rPr>
          <w:spacing w:val="-3"/>
        </w:rPr>
        <w:t xml:space="preserve"> need to</w:t>
      </w:r>
      <w:r>
        <w:rPr>
          <w:spacing w:val="-3"/>
        </w:rPr>
        <w:t xml:space="preserve"> </w:t>
      </w:r>
      <w:r w:rsidRPr="00A22921">
        <w:rPr>
          <w:spacing w:val="-3"/>
        </w:rPr>
        <w:t>cut, grind,</w:t>
      </w:r>
      <w:r>
        <w:rPr>
          <w:spacing w:val="-3"/>
        </w:rPr>
        <w:t xml:space="preserve"> </w:t>
      </w:r>
      <w:r w:rsidRPr="00A22921">
        <w:rPr>
          <w:spacing w:val="-3"/>
        </w:rPr>
        <w:t>trim, drill, sand or</w:t>
      </w:r>
      <w:r>
        <w:rPr>
          <w:spacing w:val="-3"/>
        </w:rPr>
        <w:t xml:space="preserve"> </w:t>
      </w:r>
      <w:r w:rsidRPr="00A22921">
        <w:rPr>
          <w:spacing w:val="-3"/>
        </w:rPr>
        <w:t>polish</w:t>
      </w:r>
      <w:r>
        <w:rPr>
          <w:spacing w:val="-3"/>
        </w:rPr>
        <w:t xml:space="preserve"> </w:t>
      </w:r>
      <w:r w:rsidRPr="00A22921">
        <w:rPr>
          <w:spacing w:val="-3"/>
        </w:rPr>
        <w:t xml:space="preserve">crystalline silica </w:t>
      </w:r>
      <w:r w:rsidR="00AA43CE" w:rsidRPr="00A22921">
        <w:rPr>
          <w:spacing w:val="-3"/>
        </w:rPr>
        <w:t>mater</w:t>
      </w:r>
      <w:r w:rsidR="00AA43CE">
        <w:t xml:space="preserve">ial </w:t>
      </w:r>
      <w:r>
        <w:t>during installation</w:t>
      </w:r>
      <w:r w:rsidR="00FB4E9B">
        <w:t xml:space="preserve"> or work</w:t>
      </w:r>
      <w:r>
        <w:t>.</w:t>
      </w:r>
    </w:p>
    <w:p w14:paraId="732663D1" w14:textId="5F38C242" w:rsidR="006E36BC" w:rsidRDefault="00D247E8" w:rsidP="007879D2">
      <w:pPr>
        <w:widowControl/>
        <w:autoSpaceDE/>
        <w:autoSpaceDN/>
        <w:spacing w:before="240" w:after="160" w:line="259" w:lineRule="auto"/>
        <w:ind w:right="544"/>
      </w:pPr>
      <w:r>
        <w:t>For example, silica dust will not be generated on-site if an installation is completed</w:t>
      </w:r>
      <w:r w:rsidRPr="00191299">
        <w:t xml:space="preserve"> </w:t>
      </w:r>
      <w:r>
        <w:t>without</w:t>
      </w:r>
      <w:r w:rsidRPr="00191299">
        <w:t xml:space="preserve"> </w:t>
      </w:r>
      <w:r>
        <w:t>further</w:t>
      </w:r>
      <w:r w:rsidRPr="00191299">
        <w:t xml:space="preserve"> </w:t>
      </w:r>
      <w:r>
        <w:t>cutting,</w:t>
      </w:r>
      <w:r w:rsidRPr="00191299">
        <w:t xml:space="preserve"> </w:t>
      </w:r>
      <w:r>
        <w:t>grinding,</w:t>
      </w:r>
      <w:r w:rsidRPr="00191299">
        <w:t xml:space="preserve"> </w:t>
      </w:r>
      <w:r>
        <w:t>trimming,</w:t>
      </w:r>
      <w:r w:rsidRPr="00191299">
        <w:t xml:space="preserve"> </w:t>
      </w:r>
      <w:r>
        <w:t>drilling,</w:t>
      </w:r>
      <w:r w:rsidRPr="00191299">
        <w:t xml:space="preserve"> </w:t>
      </w:r>
      <w:r>
        <w:t>sanding,</w:t>
      </w:r>
      <w:r w:rsidRPr="00191299">
        <w:t xml:space="preserve"> </w:t>
      </w:r>
      <w:r>
        <w:t>crushing</w:t>
      </w:r>
      <w:r w:rsidRPr="00191299">
        <w:t xml:space="preserve"> </w:t>
      </w:r>
      <w:r>
        <w:t>or</w:t>
      </w:r>
      <w:r w:rsidRPr="00191299">
        <w:t xml:space="preserve"> </w:t>
      </w:r>
      <w:r>
        <w:t xml:space="preserve">polishing </w:t>
      </w:r>
      <w:r w:rsidRPr="00191299">
        <w:t>on-site.</w:t>
      </w:r>
      <w:r w:rsidR="00FB4E9B" w:rsidRPr="00191299">
        <w:t xml:space="preserve"> </w:t>
      </w:r>
    </w:p>
    <w:p w14:paraId="0D8EFBC2" w14:textId="77777777" w:rsidR="0010522E" w:rsidRDefault="0010522E">
      <w:r>
        <w:br w:type="page"/>
      </w:r>
    </w:p>
    <w:p w14:paraId="777A5F29" w14:textId="1B802BEA" w:rsidR="0068099A" w:rsidRDefault="00D247E8" w:rsidP="00C82F22">
      <w:pPr>
        <w:widowControl/>
        <w:autoSpaceDE/>
        <w:autoSpaceDN/>
        <w:spacing w:after="160" w:line="259" w:lineRule="auto"/>
        <w:ind w:right="544"/>
      </w:pPr>
      <w:r>
        <w:lastRenderedPageBreak/>
        <w:t xml:space="preserve">For assessment purposes, </w:t>
      </w:r>
      <w:r w:rsidR="00FB4E9B">
        <w:t>the risk of exposure to silica dust is lessened where installation of fib</w:t>
      </w:r>
      <w:r w:rsidR="006635E2">
        <w:t>re</w:t>
      </w:r>
      <w:r w:rsidR="00FB4E9B">
        <w:t xml:space="preserve"> cement products, or cement composite products which contain crystalline silica, does not require any additional cutting, trimming, or drilling on site.</w:t>
      </w:r>
      <w:r w:rsidR="00C73150">
        <w:t xml:space="preserve"> </w:t>
      </w:r>
    </w:p>
    <w:p w14:paraId="4258419A" w14:textId="74C9A98C" w:rsidR="004530B5" w:rsidRDefault="00C73150" w:rsidP="00C82F22">
      <w:pPr>
        <w:widowControl/>
        <w:autoSpaceDE/>
        <w:autoSpaceDN/>
        <w:spacing w:after="160" w:line="259" w:lineRule="auto"/>
        <w:ind w:right="544"/>
      </w:pPr>
      <w:r>
        <w:t xml:space="preserve">Similarly, where brickwork does not require any additional cutting, trimming or drilling on-site, the risk of exposure to silica dust is likely to be lessened. </w:t>
      </w:r>
    </w:p>
    <w:p w14:paraId="27119CAC" w14:textId="69858550" w:rsidR="006E36BC" w:rsidRDefault="00D247E8" w:rsidP="00C82F22">
      <w:pPr>
        <w:widowControl/>
        <w:autoSpaceDE/>
        <w:autoSpaceDN/>
        <w:spacing w:after="160" w:line="259" w:lineRule="auto"/>
        <w:ind w:right="544"/>
      </w:pPr>
      <w:r>
        <w:t>Eliminate</w:t>
      </w:r>
      <w:r w:rsidRPr="00191299">
        <w:t xml:space="preserve"> </w:t>
      </w:r>
      <w:r>
        <w:t>the</w:t>
      </w:r>
      <w:r w:rsidRPr="00191299">
        <w:t xml:space="preserve"> </w:t>
      </w:r>
      <w:r>
        <w:t>need</w:t>
      </w:r>
      <w:r w:rsidRPr="00191299">
        <w:t xml:space="preserve"> </w:t>
      </w:r>
      <w:r>
        <w:t>for</w:t>
      </w:r>
      <w:r w:rsidRPr="00191299">
        <w:t xml:space="preserve"> </w:t>
      </w:r>
      <w:r>
        <w:t>cutting,</w:t>
      </w:r>
      <w:r w:rsidRPr="00191299">
        <w:t xml:space="preserve"> </w:t>
      </w:r>
      <w:r>
        <w:t>grinding,</w:t>
      </w:r>
      <w:r w:rsidRPr="00191299">
        <w:t xml:space="preserve"> </w:t>
      </w:r>
      <w:r>
        <w:t>trimming,</w:t>
      </w:r>
      <w:r w:rsidRPr="00191299">
        <w:t xml:space="preserve"> </w:t>
      </w:r>
      <w:r>
        <w:t>drilling,</w:t>
      </w:r>
      <w:r w:rsidRPr="00191299">
        <w:t xml:space="preserve"> </w:t>
      </w:r>
      <w:r>
        <w:t>sanding,</w:t>
      </w:r>
      <w:r w:rsidRPr="00191299">
        <w:t xml:space="preserve"> </w:t>
      </w:r>
      <w:r>
        <w:t>crushing</w:t>
      </w:r>
      <w:r w:rsidRPr="00191299">
        <w:t xml:space="preserve"> </w:t>
      </w:r>
      <w:r>
        <w:t>or</w:t>
      </w:r>
      <w:r w:rsidRPr="00191299">
        <w:t xml:space="preserve"> </w:t>
      </w:r>
      <w:r>
        <w:t xml:space="preserve">polishing </w:t>
      </w:r>
      <w:r w:rsidR="00FB4E9B">
        <w:t xml:space="preserve">of </w:t>
      </w:r>
      <w:r w:rsidR="00763D5E">
        <w:t>crystalline silica material</w:t>
      </w:r>
      <w:r w:rsidR="00FB4E9B">
        <w:t xml:space="preserve"> </w:t>
      </w:r>
      <w:r>
        <w:t>during installation by:</w:t>
      </w:r>
    </w:p>
    <w:p w14:paraId="69B4365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t>accurately</w:t>
      </w:r>
      <w:r>
        <w:rPr>
          <w:spacing w:val="-4"/>
        </w:rPr>
        <w:t xml:space="preserve"> </w:t>
      </w:r>
      <w:r>
        <w:t>measuring</w:t>
      </w:r>
      <w:r>
        <w:rPr>
          <w:spacing w:val="-1"/>
        </w:rPr>
        <w:t xml:space="preserve"> </w:t>
      </w:r>
      <w:r>
        <w:t>–</w:t>
      </w:r>
      <w:r>
        <w:rPr>
          <w:spacing w:val="-8"/>
        </w:rPr>
        <w:t xml:space="preserve"> </w:t>
      </w:r>
      <w:r>
        <w:t>whether</w:t>
      </w:r>
      <w:r>
        <w:rPr>
          <w:spacing w:val="-1"/>
        </w:rPr>
        <w:t xml:space="preserve"> </w:t>
      </w:r>
      <w:r>
        <w:t>by</w:t>
      </w:r>
      <w:r>
        <w:rPr>
          <w:spacing w:val="-4"/>
        </w:rPr>
        <w:t xml:space="preserve"> </w:t>
      </w:r>
      <w:r>
        <w:t>templates,</w:t>
      </w:r>
      <w:r>
        <w:rPr>
          <w:spacing w:val="-4"/>
        </w:rPr>
        <w:t xml:space="preserve"> </w:t>
      </w:r>
      <w:r>
        <w:t>diagrams</w:t>
      </w:r>
      <w:r>
        <w:rPr>
          <w:spacing w:val="-4"/>
        </w:rPr>
        <w:t xml:space="preserve"> </w:t>
      </w:r>
      <w:r>
        <w:t>or</w:t>
      </w:r>
      <w:r>
        <w:rPr>
          <w:spacing w:val="-2"/>
        </w:rPr>
        <w:t xml:space="preserve"> </w:t>
      </w:r>
      <w:r>
        <w:t>infrared</w:t>
      </w:r>
      <w:r>
        <w:rPr>
          <w:spacing w:val="-4"/>
        </w:rPr>
        <w:t xml:space="preserve"> </w:t>
      </w:r>
      <w:r>
        <w:t xml:space="preserve">measuring </w:t>
      </w:r>
      <w:r w:rsidRPr="00A22921">
        <w:rPr>
          <w:spacing w:val="-3"/>
        </w:rPr>
        <w:t xml:space="preserve">devices, </w:t>
      </w:r>
      <w:r w:rsidRPr="00915F17">
        <w:rPr>
          <w:lang w:val="en-AU"/>
        </w:rPr>
        <w:t>eliminating</w:t>
      </w:r>
      <w:r w:rsidRPr="00A22921">
        <w:rPr>
          <w:spacing w:val="-3"/>
        </w:rPr>
        <w:t xml:space="preserve"> measuring errors will eliminate the need for alterations</w:t>
      </w:r>
    </w:p>
    <w:p w14:paraId="4196A3B8" w14:textId="323898EC" w:rsidR="006E36BC" w:rsidRPr="00A22921" w:rsidRDefault="00F04544" w:rsidP="00B920FA">
      <w:pPr>
        <w:pStyle w:val="ListParagraph"/>
        <w:numPr>
          <w:ilvl w:val="0"/>
          <w:numId w:val="22"/>
        </w:numPr>
        <w:spacing w:before="240" w:line="240" w:lineRule="auto"/>
        <w:ind w:left="720" w:right="229"/>
        <w:contextualSpacing/>
        <w:rPr>
          <w:spacing w:val="-3"/>
        </w:rPr>
      </w:pPr>
      <w:r>
        <w:rPr>
          <w:spacing w:val="-3"/>
        </w:rPr>
        <w:t>processing</w:t>
      </w:r>
      <w:r w:rsidRPr="00A22921">
        <w:rPr>
          <w:spacing w:val="-3"/>
        </w:rPr>
        <w:t xml:space="preserve"> </w:t>
      </w:r>
      <w:r>
        <w:rPr>
          <w:spacing w:val="-3"/>
        </w:rPr>
        <w:t>cut-outs</w:t>
      </w:r>
      <w:r w:rsidR="00D247E8" w:rsidRPr="00A22921">
        <w:rPr>
          <w:spacing w:val="-3"/>
        </w:rPr>
        <w:t xml:space="preserve"> at the fabrication workshop – mark and cut the </w:t>
      </w:r>
      <w:r w:rsidR="00D247E8" w:rsidRPr="00915F17">
        <w:rPr>
          <w:lang w:val="en-AU"/>
        </w:rPr>
        <w:t>location</w:t>
      </w:r>
      <w:r w:rsidR="00D247E8" w:rsidRPr="00A22921">
        <w:rPr>
          <w:spacing w:val="-3"/>
        </w:rPr>
        <w:t xml:space="preserve"> and size of</w:t>
      </w:r>
      <w:r w:rsidR="00D247E8">
        <w:rPr>
          <w:spacing w:val="-3"/>
        </w:rPr>
        <w:t xml:space="preserve"> </w:t>
      </w:r>
      <w:r w:rsidR="00D247E8" w:rsidRPr="00A22921">
        <w:rPr>
          <w:spacing w:val="-3"/>
        </w:rPr>
        <w:t>holes during</w:t>
      </w:r>
      <w:r w:rsidR="00D247E8">
        <w:rPr>
          <w:spacing w:val="-3"/>
        </w:rPr>
        <w:t xml:space="preserve"> </w:t>
      </w:r>
      <w:r w:rsidR="00D247E8" w:rsidRPr="00A22921">
        <w:rPr>
          <w:spacing w:val="-3"/>
        </w:rPr>
        <w:t>the</w:t>
      </w:r>
      <w:r w:rsidR="00D247E8">
        <w:rPr>
          <w:spacing w:val="-3"/>
        </w:rPr>
        <w:t xml:space="preserve"> </w:t>
      </w:r>
      <w:r w:rsidR="00D247E8" w:rsidRPr="00A22921">
        <w:rPr>
          <w:spacing w:val="-3"/>
        </w:rPr>
        <w:t>fabrication stage before installation</w:t>
      </w:r>
    </w:p>
    <w:p w14:paraId="4864C5CF" w14:textId="7971AB79" w:rsidR="006E36BC"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returning</w:t>
      </w:r>
      <w:r w:rsidRPr="00A22921">
        <w:rPr>
          <w:spacing w:val="-3"/>
        </w:rPr>
        <w:t xml:space="preserve"> </w:t>
      </w:r>
      <w:r w:rsidR="00FB4E9B" w:rsidRPr="00A22921">
        <w:rPr>
          <w:spacing w:val="-3"/>
        </w:rPr>
        <w:t>solid materials</w:t>
      </w:r>
      <w:r w:rsidRPr="00A22921">
        <w:rPr>
          <w:spacing w:val="-3"/>
        </w:rPr>
        <w:t xml:space="preserve"> to the fabrication</w:t>
      </w:r>
      <w:r>
        <w:rPr>
          <w:spacing w:val="-3"/>
        </w:rPr>
        <w:t xml:space="preserve"> </w:t>
      </w:r>
      <w:r w:rsidRPr="00A22921">
        <w:rPr>
          <w:spacing w:val="-3"/>
        </w:rPr>
        <w:t>workshop</w:t>
      </w:r>
      <w:r>
        <w:rPr>
          <w:spacing w:val="-3"/>
        </w:rPr>
        <w:t xml:space="preserve"> </w:t>
      </w:r>
      <w:r w:rsidRPr="00A22921">
        <w:rPr>
          <w:spacing w:val="-3"/>
        </w:rPr>
        <w:t>when alterations, other than minor modifications, are required</w:t>
      </w:r>
      <w:r w:rsidR="00CD0B5A" w:rsidRPr="00A22921">
        <w:rPr>
          <w:spacing w:val="-3"/>
        </w:rPr>
        <w:t xml:space="preserve">; </w:t>
      </w:r>
      <w:r w:rsidRPr="00A22921">
        <w:rPr>
          <w:spacing w:val="-3"/>
        </w:rPr>
        <w:t>and</w:t>
      </w:r>
    </w:p>
    <w:p w14:paraId="5D058458" w14:textId="415CEA50"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consulting</w:t>
      </w:r>
      <w:r w:rsidRPr="00A22921">
        <w:rPr>
          <w:spacing w:val="-3"/>
        </w:rPr>
        <w:t xml:space="preserve"> and communicating with</w:t>
      </w:r>
      <w:r>
        <w:rPr>
          <w:spacing w:val="-3"/>
        </w:rPr>
        <w:t xml:space="preserve"> </w:t>
      </w:r>
      <w:r w:rsidRPr="00A22921">
        <w:rPr>
          <w:spacing w:val="-3"/>
        </w:rPr>
        <w:t>principal contractors and clients to prevent alterations</w:t>
      </w:r>
      <w:r>
        <w:t xml:space="preserve"> on-site.</w:t>
      </w:r>
      <w:r w:rsidR="0010522E">
        <w:br/>
      </w:r>
    </w:p>
    <w:p w14:paraId="37B2FE42" w14:textId="44358E0E" w:rsidR="006E36BC" w:rsidRDefault="00D247E8" w:rsidP="00C82F22">
      <w:pPr>
        <w:widowControl/>
        <w:autoSpaceDE/>
        <w:autoSpaceDN/>
        <w:spacing w:after="160" w:line="259" w:lineRule="auto"/>
        <w:ind w:right="544"/>
      </w:pPr>
      <w:r>
        <w:t>If</w:t>
      </w:r>
      <w:r w:rsidRPr="00191299">
        <w:t xml:space="preserve"> </w:t>
      </w:r>
      <w:r>
        <w:t>elimination</w:t>
      </w:r>
      <w:r w:rsidRPr="00191299">
        <w:t xml:space="preserve"> </w:t>
      </w:r>
      <w:r>
        <w:t>is</w:t>
      </w:r>
      <w:r w:rsidRPr="00191299">
        <w:t xml:space="preserve"> </w:t>
      </w:r>
      <w:r>
        <w:t>not</w:t>
      </w:r>
      <w:r w:rsidRPr="00191299">
        <w:t xml:space="preserve"> </w:t>
      </w:r>
      <w:r>
        <w:t>reasonably</w:t>
      </w:r>
      <w:r w:rsidRPr="00191299">
        <w:t xml:space="preserve"> </w:t>
      </w:r>
      <w:r>
        <w:t>practicable, a</w:t>
      </w:r>
      <w:r w:rsidRPr="00191299">
        <w:t xml:space="preserve"> </w:t>
      </w:r>
      <w:r>
        <w:t>PCBU</w:t>
      </w:r>
      <w:r w:rsidRPr="00191299">
        <w:t xml:space="preserve"> </w:t>
      </w:r>
      <w:r>
        <w:t>must consider</w:t>
      </w:r>
      <w:r w:rsidRPr="00191299">
        <w:t xml:space="preserve"> </w:t>
      </w:r>
      <w:r>
        <w:t>the</w:t>
      </w:r>
      <w:r w:rsidRPr="00191299">
        <w:t xml:space="preserve"> </w:t>
      </w:r>
      <w:r>
        <w:t>controls</w:t>
      </w:r>
      <w:r w:rsidRPr="00191299">
        <w:t xml:space="preserve"> </w:t>
      </w:r>
      <w:r>
        <w:t xml:space="preserve">set out </w:t>
      </w:r>
      <w:r w:rsidR="009C0DD3">
        <w:t>in the WHS Regulation</w:t>
      </w:r>
      <w:r w:rsidR="00FB4E9B">
        <w:t xml:space="preserve"> in conjunction with the hierarchy of controls as set out below:</w:t>
      </w:r>
    </w:p>
    <w:p w14:paraId="68D0FF18" w14:textId="02225730" w:rsidR="006E36BC" w:rsidRDefault="00D247E8" w:rsidP="00B920FA">
      <w:pPr>
        <w:pStyle w:val="ListParagraph"/>
        <w:numPr>
          <w:ilvl w:val="0"/>
          <w:numId w:val="22"/>
        </w:numPr>
        <w:spacing w:before="240" w:line="240" w:lineRule="auto"/>
        <w:ind w:left="720" w:right="229"/>
        <w:contextualSpacing/>
        <w:rPr>
          <w:rFonts w:ascii="Symbol" w:hAnsi="Symbol"/>
        </w:rPr>
      </w:pPr>
      <w:r>
        <w:rPr>
          <w:b/>
        </w:rPr>
        <w:t>substitute</w:t>
      </w:r>
      <w:r>
        <w:rPr>
          <w:b/>
          <w:spacing w:val="-5"/>
        </w:rPr>
        <w:t xml:space="preserve"> </w:t>
      </w:r>
      <w:r>
        <w:t>(</w:t>
      </w:r>
      <w:r w:rsidRPr="00915F17">
        <w:rPr>
          <w:lang w:val="en-AU"/>
        </w:rPr>
        <w:t>wholly</w:t>
      </w:r>
      <w:r>
        <w:rPr>
          <w:spacing w:val="-2"/>
        </w:rPr>
        <w:t xml:space="preserve"> </w:t>
      </w:r>
      <w:r>
        <w:t>or</w:t>
      </w:r>
      <w:r>
        <w:rPr>
          <w:spacing w:val="-2"/>
        </w:rPr>
        <w:t xml:space="preserve"> </w:t>
      </w:r>
      <w:r>
        <w:t>partially)</w:t>
      </w:r>
      <w:r>
        <w:rPr>
          <w:spacing w:val="-1"/>
        </w:rPr>
        <w:t xml:space="preserve"> </w:t>
      </w:r>
      <w:r>
        <w:t>hazards</w:t>
      </w:r>
      <w:r>
        <w:rPr>
          <w:spacing w:val="-4"/>
        </w:rPr>
        <w:t xml:space="preserve"> </w:t>
      </w:r>
      <w:r>
        <w:t>with</w:t>
      </w:r>
      <w:r>
        <w:rPr>
          <w:spacing w:val="-4"/>
        </w:rPr>
        <w:t xml:space="preserve"> </w:t>
      </w:r>
      <w:r>
        <w:t>something</w:t>
      </w:r>
      <w:r>
        <w:rPr>
          <w:spacing w:val="-2"/>
        </w:rPr>
        <w:t xml:space="preserve"> </w:t>
      </w:r>
      <w:r>
        <w:t>safer,</w:t>
      </w:r>
      <w:r>
        <w:rPr>
          <w:spacing w:val="-6"/>
        </w:rPr>
        <w:t xml:space="preserve"> </w:t>
      </w:r>
      <w:r>
        <w:rPr>
          <w:b/>
        </w:rPr>
        <w:t>isolate</w:t>
      </w:r>
      <w:r>
        <w:rPr>
          <w:b/>
          <w:spacing w:val="-4"/>
        </w:rPr>
        <w:t xml:space="preserve"> </w:t>
      </w:r>
      <w:r>
        <w:t>hazards</w:t>
      </w:r>
      <w:r>
        <w:rPr>
          <w:spacing w:val="-4"/>
        </w:rPr>
        <w:t xml:space="preserve"> </w:t>
      </w:r>
      <w:r>
        <w:t xml:space="preserve">from people and/or use </w:t>
      </w:r>
      <w:r>
        <w:rPr>
          <w:b/>
        </w:rPr>
        <w:t xml:space="preserve">engineering controls </w:t>
      </w:r>
      <w:r>
        <w:t>to minimise any risks that have</w:t>
      </w:r>
      <w:r>
        <w:rPr>
          <w:spacing w:val="-1"/>
        </w:rPr>
        <w:t xml:space="preserve"> </w:t>
      </w:r>
      <w:r>
        <w:t xml:space="preserve">not been </w:t>
      </w:r>
      <w:r w:rsidRPr="00A22921">
        <w:rPr>
          <w:spacing w:val="-3"/>
        </w:rPr>
        <w:t>eliminated</w:t>
      </w:r>
    </w:p>
    <w:p w14:paraId="34D722BF" w14:textId="6F9AAEB4" w:rsidR="006E36BC" w:rsidRDefault="00D247E8" w:rsidP="00B920FA">
      <w:pPr>
        <w:pStyle w:val="ListParagraph"/>
        <w:numPr>
          <w:ilvl w:val="0"/>
          <w:numId w:val="22"/>
        </w:numPr>
        <w:spacing w:before="240" w:line="240" w:lineRule="auto"/>
        <w:ind w:left="720" w:right="229"/>
        <w:contextualSpacing/>
        <w:rPr>
          <w:rFonts w:ascii="Symbol" w:hAnsi="Symbol"/>
        </w:rPr>
      </w:pPr>
      <w:r>
        <w:t>then,</w:t>
      </w:r>
      <w:r>
        <w:rPr>
          <w:spacing w:val="-4"/>
        </w:rPr>
        <w:t xml:space="preserve"> </w:t>
      </w:r>
      <w:r>
        <w:t>use</w:t>
      </w:r>
      <w:r>
        <w:rPr>
          <w:spacing w:val="-4"/>
        </w:rPr>
        <w:t xml:space="preserve"> </w:t>
      </w:r>
      <w:r>
        <w:rPr>
          <w:b/>
        </w:rPr>
        <w:t>administrative</w:t>
      </w:r>
      <w:r>
        <w:rPr>
          <w:b/>
          <w:spacing w:val="-4"/>
        </w:rPr>
        <w:t xml:space="preserve"> </w:t>
      </w:r>
      <w:r>
        <w:rPr>
          <w:b/>
        </w:rPr>
        <w:t>controls</w:t>
      </w:r>
      <w:r>
        <w:rPr>
          <w:b/>
          <w:spacing w:val="-6"/>
        </w:rPr>
        <w:t xml:space="preserve"> </w:t>
      </w:r>
      <w:r>
        <w:t>to</w:t>
      </w:r>
      <w:r>
        <w:rPr>
          <w:spacing w:val="-5"/>
        </w:rPr>
        <w:t xml:space="preserve"> </w:t>
      </w:r>
      <w:r>
        <w:t>minimise</w:t>
      </w:r>
      <w:r>
        <w:rPr>
          <w:spacing w:val="-6"/>
        </w:rPr>
        <w:t xml:space="preserve"> </w:t>
      </w:r>
      <w:r>
        <w:t>any</w:t>
      </w:r>
      <w:r>
        <w:rPr>
          <w:spacing w:val="-2"/>
        </w:rPr>
        <w:t xml:space="preserve"> </w:t>
      </w:r>
      <w:r>
        <w:t>remaining</w:t>
      </w:r>
      <w:r>
        <w:rPr>
          <w:spacing w:val="-4"/>
        </w:rPr>
        <w:t xml:space="preserve"> </w:t>
      </w:r>
      <w:r>
        <w:t>risks</w:t>
      </w:r>
      <w:r w:rsidR="002525F6">
        <w:t>;</w:t>
      </w:r>
      <w:r>
        <w:rPr>
          <w:spacing w:val="-3"/>
        </w:rPr>
        <w:t xml:space="preserve"> </w:t>
      </w:r>
      <w:r>
        <w:rPr>
          <w:spacing w:val="-5"/>
        </w:rPr>
        <w:t>and</w:t>
      </w:r>
    </w:p>
    <w:p w14:paraId="3C5CC9DC" w14:textId="01CC34A7"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then</w:t>
      </w:r>
      <w:r>
        <w:t>,</w:t>
      </w:r>
      <w:r>
        <w:rPr>
          <w:spacing w:val="-1"/>
        </w:rPr>
        <w:t xml:space="preserve"> </w:t>
      </w:r>
      <w:r>
        <w:t>use</w:t>
      </w:r>
      <w:r>
        <w:rPr>
          <w:spacing w:val="-1"/>
        </w:rPr>
        <w:t xml:space="preserve"> </w:t>
      </w:r>
      <w:r>
        <w:rPr>
          <w:b/>
        </w:rPr>
        <w:t>PPE</w:t>
      </w:r>
      <w:r>
        <w:rPr>
          <w:b/>
          <w:spacing w:val="-5"/>
        </w:rPr>
        <w:t xml:space="preserve"> </w:t>
      </w:r>
      <w:r>
        <w:t>to</w:t>
      </w:r>
      <w:r>
        <w:rPr>
          <w:spacing w:val="-3"/>
        </w:rPr>
        <w:t xml:space="preserve"> </w:t>
      </w:r>
      <w:r>
        <w:t>minimise</w:t>
      </w:r>
      <w:r>
        <w:rPr>
          <w:spacing w:val="-3"/>
        </w:rPr>
        <w:t xml:space="preserve"> </w:t>
      </w:r>
      <w:r>
        <w:t>any</w:t>
      </w:r>
      <w:r>
        <w:rPr>
          <w:spacing w:val="-3"/>
        </w:rPr>
        <w:t xml:space="preserve"> </w:t>
      </w:r>
      <w:r>
        <w:t>risks</w:t>
      </w:r>
      <w:r>
        <w:rPr>
          <w:spacing w:val="-4"/>
        </w:rPr>
        <w:t xml:space="preserve"> </w:t>
      </w:r>
      <w:r>
        <w:t>that</w:t>
      </w:r>
      <w:r>
        <w:rPr>
          <w:spacing w:val="-1"/>
        </w:rPr>
        <w:t xml:space="preserve"> </w:t>
      </w:r>
      <w:r>
        <w:t>still</w:t>
      </w:r>
      <w:r>
        <w:rPr>
          <w:spacing w:val="-1"/>
        </w:rPr>
        <w:t xml:space="preserve"> </w:t>
      </w:r>
      <w:r>
        <w:rPr>
          <w:spacing w:val="-2"/>
        </w:rPr>
        <w:t>remain.</w:t>
      </w:r>
      <w:r w:rsidR="0010522E">
        <w:rPr>
          <w:spacing w:val="-2"/>
        </w:rPr>
        <w:br/>
      </w:r>
    </w:p>
    <w:p w14:paraId="4EB8D9E8" w14:textId="77777777" w:rsidR="006E36BC" w:rsidRDefault="00D247E8" w:rsidP="00C82F22">
      <w:pPr>
        <w:widowControl/>
        <w:autoSpaceDE/>
        <w:autoSpaceDN/>
        <w:spacing w:after="160" w:line="259" w:lineRule="auto"/>
        <w:ind w:right="544"/>
      </w:pPr>
      <w:r>
        <w:t>The control measures a PCBU applies may change the way work is carried out. In these situations,</w:t>
      </w:r>
      <w:r w:rsidRPr="00191299">
        <w:t xml:space="preserve"> </w:t>
      </w:r>
      <w:r>
        <w:t>a PCBU</w:t>
      </w:r>
      <w:r w:rsidRPr="00191299">
        <w:t xml:space="preserve"> </w:t>
      </w:r>
      <w:r>
        <w:t>must</w:t>
      </w:r>
      <w:r w:rsidRPr="00191299">
        <w:t xml:space="preserve"> </w:t>
      </w:r>
      <w:r>
        <w:t>consult</w:t>
      </w:r>
      <w:r w:rsidRPr="00191299">
        <w:t xml:space="preserve"> </w:t>
      </w:r>
      <w:r>
        <w:t>the</w:t>
      </w:r>
      <w:r w:rsidRPr="00191299">
        <w:t xml:space="preserve"> </w:t>
      </w:r>
      <w:r>
        <w:t>workers</w:t>
      </w:r>
      <w:r w:rsidRPr="00191299">
        <w:t xml:space="preserve"> </w:t>
      </w:r>
      <w:r>
        <w:t>and,</w:t>
      </w:r>
      <w:r w:rsidRPr="00191299">
        <w:t xml:space="preserve"> </w:t>
      </w:r>
      <w:r>
        <w:t>where</w:t>
      </w:r>
      <w:r w:rsidRPr="00191299">
        <w:t xml:space="preserve"> </w:t>
      </w:r>
      <w:r>
        <w:t>applicable</w:t>
      </w:r>
      <w:r w:rsidRPr="00191299">
        <w:t xml:space="preserve"> </w:t>
      </w:r>
      <w:r>
        <w:t>their</w:t>
      </w:r>
      <w:r w:rsidRPr="00191299">
        <w:t xml:space="preserve"> </w:t>
      </w:r>
      <w:r>
        <w:t>HSR, to</w:t>
      </w:r>
      <w:r w:rsidRPr="00191299">
        <w:t xml:space="preserve"> </w:t>
      </w:r>
      <w:r>
        <w:t>develop safe work procedures and provide the workers with training, instruction, information and supervision on the changes.</w:t>
      </w:r>
    </w:p>
    <w:p w14:paraId="31B88947" w14:textId="6F8213B8" w:rsidR="004D6F26" w:rsidRPr="0010522E" w:rsidRDefault="00D247E8" w:rsidP="0010522E">
      <w:pPr>
        <w:widowControl/>
        <w:autoSpaceDE/>
        <w:autoSpaceDN/>
        <w:spacing w:after="160" w:line="259" w:lineRule="auto"/>
        <w:ind w:right="544"/>
      </w:pPr>
      <w:r>
        <w:t>Further</w:t>
      </w:r>
      <w:r w:rsidRPr="00191299">
        <w:t xml:space="preserve"> </w:t>
      </w:r>
      <w:r>
        <w:t>guidance</w:t>
      </w:r>
      <w:r w:rsidRPr="00191299">
        <w:t xml:space="preserve"> </w:t>
      </w:r>
      <w:r>
        <w:t>on</w:t>
      </w:r>
      <w:r w:rsidRPr="00191299">
        <w:t xml:space="preserve"> </w:t>
      </w:r>
      <w:r>
        <w:t>the</w:t>
      </w:r>
      <w:r w:rsidRPr="00191299">
        <w:t xml:space="preserve"> </w:t>
      </w:r>
      <w:r>
        <w:t>risk</w:t>
      </w:r>
      <w:r w:rsidRPr="00191299">
        <w:t xml:space="preserve"> </w:t>
      </w:r>
      <w:r>
        <w:t>management</w:t>
      </w:r>
      <w:r w:rsidRPr="00191299">
        <w:t xml:space="preserve"> </w:t>
      </w:r>
      <w:r>
        <w:t>process</w:t>
      </w:r>
      <w:r w:rsidRPr="00191299">
        <w:t xml:space="preserve"> </w:t>
      </w:r>
      <w:r>
        <w:t>and</w:t>
      </w:r>
      <w:r w:rsidRPr="00191299">
        <w:t xml:space="preserve"> </w:t>
      </w:r>
      <w:r>
        <w:t>the</w:t>
      </w:r>
      <w:r w:rsidRPr="00191299">
        <w:t xml:space="preserve"> </w:t>
      </w:r>
      <w:r>
        <w:t>hierarchy</w:t>
      </w:r>
      <w:r w:rsidRPr="00191299">
        <w:t xml:space="preserve"> </w:t>
      </w:r>
      <w:r>
        <w:t>of</w:t>
      </w:r>
      <w:r w:rsidRPr="00191299">
        <w:t xml:space="preserve"> </w:t>
      </w:r>
      <w:r>
        <w:t>control</w:t>
      </w:r>
      <w:r w:rsidRPr="00191299">
        <w:t xml:space="preserve"> </w:t>
      </w:r>
      <w:r>
        <w:t>measures</w:t>
      </w:r>
      <w:r w:rsidRPr="00191299">
        <w:t xml:space="preserve"> </w:t>
      </w:r>
      <w:r>
        <w:t xml:space="preserve">is in the </w:t>
      </w:r>
      <w:hyperlink r:id="rId68" w:history="1">
        <w:r w:rsidRPr="006C0414">
          <w:rPr>
            <w:rStyle w:val="Hyperlink"/>
          </w:rPr>
          <w:t>Code of Practice</w:t>
        </w:r>
        <w:r w:rsidRPr="006C0414">
          <w:rPr>
            <w:rStyle w:val="Hyperlink"/>
            <w:i/>
          </w:rPr>
          <w:t>: How to manage work health and safety risks</w:t>
        </w:r>
      </w:hyperlink>
      <w:r>
        <w:t>.</w:t>
      </w:r>
    </w:p>
    <w:p w14:paraId="3D8D8263" w14:textId="7DD00E10" w:rsidR="006E36BC" w:rsidRDefault="00D247E8" w:rsidP="00DF2B4E">
      <w:pPr>
        <w:pStyle w:val="Heading3"/>
        <w:spacing w:before="201"/>
        <w:ind w:left="0"/>
      </w:pPr>
      <w:r>
        <w:rPr>
          <w:color w:val="7E7E7E"/>
          <w:spacing w:val="-2"/>
        </w:rPr>
        <w:t>SUBSTITUTION</w:t>
      </w:r>
    </w:p>
    <w:p w14:paraId="78CFEDEC" w14:textId="0ED34110" w:rsidR="006E36BC" w:rsidRDefault="00D247E8" w:rsidP="007879D2">
      <w:pPr>
        <w:widowControl/>
        <w:autoSpaceDE/>
        <w:autoSpaceDN/>
        <w:spacing w:before="120" w:after="160" w:line="259" w:lineRule="auto"/>
        <w:ind w:right="544"/>
      </w:pPr>
      <w:r>
        <w:t>Substitution</w:t>
      </w:r>
      <w:r w:rsidRPr="00191299">
        <w:t xml:space="preserve"> </w:t>
      </w:r>
      <w:r>
        <w:t>is</w:t>
      </w:r>
      <w:r w:rsidRPr="00191299">
        <w:t xml:space="preserve"> </w:t>
      </w:r>
      <w:r>
        <w:t>where</w:t>
      </w:r>
      <w:r w:rsidRPr="00191299">
        <w:t xml:space="preserve"> </w:t>
      </w:r>
      <w:r>
        <w:t>a</w:t>
      </w:r>
      <w:r w:rsidRPr="00191299">
        <w:t xml:space="preserve"> </w:t>
      </w:r>
      <w:r>
        <w:t>different</w:t>
      </w:r>
      <w:r w:rsidRPr="00191299">
        <w:t xml:space="preserve"> </w:t>
      </w:r>
      <w:r>
        <w:t>product,</w:t>
      </w:r>
      <w:r w:rsidRPr="00191299">
        <w:t xml:space="preserve"> </w:t>
      </w:r>
      <w:r w:rsidR="00850EE9" w:rsidRPr="00191299">
        <w:t xml:space="preserve">material, </w:t>
      </w:r>
      <w:r>
        <w:t>chemical</w:t>
      </w:r>
      <w:r w:rsidRPr="00191299">
        <w:t xml:space="preserve"> </w:t>
      </w:r>
      <w:r>
        <w:t>or</w:t>
      </w:r>
      <w:r w:rsidRPr="00191299">
        <w:t xml:space="preserve"> </w:t>
      </w:r>
      <w:r>
        <w:t>work</w:t>
      </w:r>
      <w:r w:rsidRPr="00191299">
        <w:t xml:space="preserve"> </w:t>
      </w:r>
      <w:r>
        <w:t>process</w:t>
      </w:r>
      <w:r w:rsidRPr="00191299">
        <w:t xml:space="preserve"> </w:t>
      </w:r>
      <w:r>
        <w:t>is</w:t>
      </w:r>
      <w:r w:rsidRPr="00191299">
        <w:t xml:space="preserve"> </w:t>
      </w:r>
      <w:r>
        <w:t>used</w:t>
      </w:r>
      <w:r w:rsidRPr="00191299">
        <w:t xml:space="preserve"> </w:t>
      </w:r>
      <w:r>
        <w:t>that</w:t>
      </w:r>
      <w:r w:rsidRPr="00191299">
        <w:t xml:space="preserve"> </w:t>
      </w:r>
      <w:r>
        <w:t>is</w:t>
      </w:r>
      <w:r w:rsidRPr="00191299">
        <w:t xml:space="preserve"> </w:t>
      </w:r>
      <w:r>
        <w:t>less hazardous and therefore has a lower risk than the crystalline silica material that was previously used.</w:t>
      </w:r>
    </w:p>
    <w:p w14:paraId="41B1EC4F" w14:textId="1C7B920A" w:rsidR="00FB4E9B" w:rsidRDefault="00D247E8" w:rsidP="00C82F22">
      <w:pPr>
        <w:widowControl/>
        <w:autoSpaceDE/>
        <w:autoSpaceDN/>
        <w:spacing w:after="160" w:line="259" w:lineRule="auto"/>
        <w:ind w:right="544"/>
      </w:pPr>
      <w:r>
        <w:t>Substitution can be an effective way of managing the risk of silica dust. For example</w:t>
      </w:r>
      <w:r w:rsidR="00FB4E9B">
        <w:t>:</w:t>
      </w:r>
    </w:p>
    <w:p w14:paraId="110EB985" w14:textId="22D4D412" w:rsidR="00FB4E9B" w:rsidRPr="00A22921" w:rsidRDefault="00A943A1" w:rsidP="00B920FA">
      <w:pPr>
        <w:pStyle w:val="ListParagraph"/>
        <w:numPr>
          <w:ilvl w:val="0"/>
          <w:numId w:val="22"/>
        </w:numPr>
        <w:spacing w:before="240" w:line="240" w:lineRule="auto"/>
        <w:ind w:left="720" w:right="229"/>
        <w:contextualSpacing/>
        <w:rPr>
          <w:spacing w:val="-3"/>
        </w:rPr>
      </w:pPr>
      <w:r>
        <w:rPr>
          <w:spacing w:val="-3"/>
        </w:rPr>
        <w:t>crystalline silica material</w:t>
      </w:r>
      <w:r w:rsidR="00D247E8" w:rsidRPr="00A22921">
        <w:rPr>
          <w:spacing w:val="-3"/>
        </w:rPr>
        <w:t xml:space="preserve"> could be substituted with a product such as, wood or laminate</w:t>
      </w:r>
    </w:p>
    <w:p w14:paraId="0F5E6D7B" w14:textId="23CA46D1" w:rsidR="00FB4E9B" w:rsidRDefault="00FB4E9B" w:rsidP="00B920FA">
      <w:pPr>
        <w:pStyle w:val="ListParagraph"/>
        <w:numPr>
          <w:ilvl w:val="0"/>
          <w:numId w:val="22"/>
        </w:numPr>
        <w:spacing w:before="240" w:line="240" w:lineRule="auto"/>
        <w:ind w:left="720" w:right="229"/>
        <w:contextualSpacing/>
      </w:pPr>
      <w:r w:rsidRPr="00A22921">
        <w:rPr>
          <w:spacing w:val="-3"/>
        </w:rPr>
        <w:t>fib</w:t>
      </w:r>
      <w:r w:rsidR="006635E2" w:rsidRPr="00A22921">
        <w:rPr>
          <w:spacing w:val="-3"/>
        </w:rPr>
        <w:t>re</w:t>
      </w:r>
      <w:r w:rsidRPr="00A22921">
        <w:rPr>
          <w:spacing w:val="-3"/>
        </w:rPr>
        <w:t xml:space="preserve"> </w:t>
      </w:r>
      <w:r w:rsidRPr="00915F17">
        <w:rPr>
          <w:lang w:val="en-AU"/>
        </w:rPr>
        <w:t>cement</w:t>
      </w:r>
      <w:r>
        <w:t xml:space="preserve"> products can be scored and snapped using a score and snap knife rather than a power tool which may generate higher levels of dust. </w:t>
      </w:r>
    </w:p>
    <w:p w14:paraId="5882F5AD" w14:textId="77777777" w:rsidR="006E36BC" w:rsidRDefault="00D247E8" w:rsidP="007879D2">
      <w:pPr>
        <w:widowControl/>
        <w:autoSpaceDE/>
        <w:autoSpaceDN/>
        <w:spacing w:before="240" w:after="160" w:line="259" w:lineRule="auto"/>
        <w:ind w:right="544"/>
      </w:pPr>
      <w:r>
        <w:t>Care</w:t>
      </w:r>
      <w:r w:rsidRPr="00191299">
        <w:t xml:space="preserve"> </w:t>
      </w:r>
      <w:r>
        <w:t>should</w:t>
      </w:r>
      <w:r w:rsidRPr="00191299">
        <w:t xml:space="preserve"> </w:t>
      </w:r>
      <w:r>
        <w:t>be</w:t>
      </w:r>
      <w:r w:rsidRPr="00191299">
        <w:t xml:space="preserve"> </w:t>
      </w:r>
      <w:r>
        <w:t>taken</w:t>
      </w:r>
      <w:r w:rsidRPr="00191299">
        <w:t xml:space="preserve"> </w:t>
      </w:r>
      <w:r>
        <w:t>to</w:t>
      </w:r>
      <w:r w:rsidRPr="00191299">
        <w:t xml:space="preserve"> </w:t>
      </w:r>
      <w:r>
        <w:t>ensure any</w:t>
      </w:r>
      <w:r w:rsidRPr="00191299">
        <w:t xml:space="preserve"> </w:t>
      </w:r>
      <w:r>
        <w:t>new</w:t>
      </w:r>
      <w:r w:rsidRPr="00191299">
        <w:t xml:space="preserve"> </w:t>
      </w:r>
      <w:r>
        <w:t>materials</w:t>
      </w:r>
      <w:r w:rsidRPr="00191299">
        <w:t xml:space="preserve"> </w:t>
      </w:r>
      <w:r>
        <w:t>that are</w:t>
      </w:r>
      <w:r w:rsidRPr="00191299">
        <w:t xml:space="preserve"> </w:t>
      </w:r>
      <w:r>
        <w:t>substituted</w:t>
      </w:r>
      <w:r w:rsidRPr="00191299">
        <w:t xml:space="preserve"> </w:t>
      </w:r>
      <w:r>
        <w:t>do</w:t>
      </w:r>
      <w:r w:rsidRPr="00191299">
        <w:t xml:space="preserve"> </w:t>
      </w:r>
      <w:r>
        <w:t>not introduce</w:t>
      </w:r>
      <w:r w:rsidRPr="00191299">
        <w:t xml:space="preserve"> </w:t>
      </w:r>
      <w:r>
        <w:t>new hazards such as other hazardous chemicals.</w:t>
      </w:r>
    </w:p>
    <w:p w14:paraId="6D6CCE2E" w14:textId="77777777" w:rsidR="0010522E" w:rsidRDefault="0010522E">
      <w:pPr>
        <w:rPr>
          <w:b/>
          <w:bCs/>
          <w:color w:val="7E7E7E"/>
          <w:spacing w:val="-2"/>
          <w:sz w:val="30"/>
          <w:szCs w:val="30"/>
        </w:rPr>
      </w:pPr>
      <w:r>
        <w:rPr>
          <w:color w:val="7E7E7E"/>
          <w:spacing w:val="-2"/>
        </w:rPr>
        <w:br w:type="page"/>
      </w:r>
    </w:p>
    <w:p w14:paraId="3317D7A6" w14:textId="2F0EFF81" w:rsidR="006E36BC" w:rsidRDefault="00D247E8" w:rsidP="00DF2B4E">
      <w:pPr>
        <w:pStyle w:val="Heading3"/>
        <w:spacing w:before="122"/>
        <w:ind w:left="0"/>
      </w:pPr>
      <w:r>
        <w:rPr>
          <w:color w:val="7E7E7E"/>
          <w:spacing w:val="-2"/>
        </w:rPr>
        <w:lastRenderedPageBreak/>
        <w:t>ISOLATION</w:t>
      </w:r>
    </w:p>
    <w:p w14:paraId="45E2A613" w14:textId="77777777" w:rsidR="00FB4E9B" w:rsidRDefault="00D247E8" w:rsidP="009D1B32">
      <w:pPr>
        <w:widowControl/>
        <w:autoSpaceDE/>
        <w:autoSpaceDN/>
        <w:spacing w:before="120" w:after="160" w:line="259" w:lineRule="auto"/>
        <w:ind w:right="544"/>
      </w:pPr>
      <w:r>
        <w:t>Isolation</w:t>
      </w:r>
      <w:r w:rsidRPr="00191299">
        <w:t xml:space="preserve"> </w:t>
      </w:r>
      <w:r>
        <w:t>is</w:t>
      </w:r>
      <w:r w:rsidRPr="00191299">
        <w:t xml:space="preserve"> </w:t>
      </w:r>
      <w:r>
        <w:t>a</w:t>
      </w:r>
      <w:r w:rsidRPr="00191299">
        <w:t xml:space="preserve"> </w:t>
      </w:r>
      <w:r>
        <w:t>way</w:t>
      </w:r>
      <w:r w:rsidRPr="00191299">
        <w:t xml:space="preserve"> </w:t>
      </w:r>
      <w:r>
        <w:t>to</w:t>
      </w:r>
      <w:r w:rsidRPr="00191299">
        <w:t xml:space="preserve"> </w:t>
      </w:r>
      <w:r>
        <w:t>separate</w:t>
      </w:r>
      <w:r w:rsidRPr="00191299">
        <w:t xml:space="preserve"> </w:t>
      </w:r>
      <w:r>
        <w:t>the</w:t>
      </w:r>
      <w:r w:rsidRPr="00191299">
        <w:t xml:space="preserve"> </w:t>
      </w:r>
      <w:r>
        <w:t>workers</w:t>
      </w:r>
      <w:r w:rsidRPr="00191299">
        <w:t xml:space="preserve"> </w:t>
      </w:r>
      <w:r>
        <w:t>from</w:t>
      </w:r>
      <w:r w:rsidRPr="00191299">
        <w:t xml:space="preserve"> </w:t>
      </w:r>
      <w:r>
        <w:t>silica dust.</w:t>
      </w:r>
      <w:r w:rsidRPr="00191299">
        <w:t xml:space="preserve"> </w:t>
      </w:r>
      <w:r>
        <w:t>It</w:t>
      </w:r>
      <w:r w:rsidRPr="00191299">
        <w:t xml:space="preserve"> </w:t>
      </w:r>
      <w:r>
        <w:t>is</w:t>
      </w:r>
      <w:r w:rsidRPr="00191299">
        <w:t xml:space="preserve"> </w:t>
      </w:r>
      <w:r>
        <w:t>an effective control</w:t>
      </w:r>
      <w:r w:rsidRPr="00191299">
        <w:t xml:space="preserve"> </w:t>
      </w:r>
      <w:r>
        <w:t xml:space="preserve">measure that can also be used in combination with engineering controls (see below) to reduce the number of workers potentially exposed to silica dust. </w:t>
      </w:r>
    </w:p>
    <w:p w14:paraId="5183935A" w14:textId="4ED98E3B" w:rsidR="00995508" w:rsidRDefault="00FB4E9B" w:rsidP="00C82F22">
      <w:pPr>
        <w:widowControl/>
        <w:autoSpaceDE/>
        <w:autoSpaceDN/>
        <w:spacing w:after="160" w:line="259" w:lineRule="auto"/>
        <w:ind w:right="544"/>
      </w:pPr>
      <w:r>
        <w:t>Isolation as a crystalline silica control measures must be used in combination with at least one other crystalline silica control measure such as using a water delivery system supplying a continuous feed of water over the cutting area.</w:t>
      </w:r>
      <w:r w:rsidR="008C077A">
        <w:t xml:space="preserve"> Further information about the required combination of control measures is in Part 4.4 Use a Combination of Control Measures</w:t>
      </w:r>
      <w:r w:rsidR="00995508">
        <w:t>.</w:t>
      </w:r>
    </w:p>
    <w:p w14:paraId="34B8C110" w14:textId="250B5449" w:rsidR="006E36BC" w:rsidRDefault="00D247E8" w:rsidP="00C82F22">
      <w:pPr>
        <w:widowControl/>
        <w:autoSpaceDE/>
        <w:autoSpaceDN/>
        <w:spacing w:after="160" w:line="259" w:lineRule="auto"/>
        <w:ind w:right="544"/>
      </w:pPr>
      <w:r>
        <w:t>For example, installing barriers between workers and machines that produce silica dust, both for workers generating the dust and workers nearby, such as those in adjacent offices.</w:t>
      </w:r>
    </w:p>
    <w:p w14:paraId="2ED360C6" w14:textId="77777777" w:rsidR="006E36BC" w:rsidRDefault="00D247E8" w:rsidP="00C82F22">
      <w:pPr>
        <w:widowControl/>
        <w:autoSpaceDE/>
        <w:autoSpaceDN/>
        <w:spacing w:after="160" w:line="259" w:lineRule="auto"/>
        <w:ind w:right="544"/>
      </w:pPr>
      <w:r>
        <w:t>Isolation</w:t>
      </w:r>
      <w:r w:rsidRPr="00191299">
        <w:t xml:space="preserve"> </w:t>
      </w:r>
      <w:r>
        <w:t>can</w:t>
      </w:r>
      <w:r w:rsidRPr="00191299">
        <w:t xml:space="preserve"> </w:t>
      </w:r>
      <w:r>
        <w:t>be</w:t>
      </w:r>
      <w:r w:rsidRPr="00191299">
        <w:t xml:space="preserve"> </w:t>
      </w:r>
      <w:r>
        <w:t>achieved</w:t>
      </w:r>
      <w:r w:rsidRPr="00191299">
        <w:t xml:space="preserve"> through:</w:t>
      </w:r>
    </w:p>
    <w:p w14:paraId="7E345D39" w14:textId="77777777" w:rsidR="006E36BC" w:rsidRPr="00A22921" w:rsidRDefault="00D247E8" w:rsidP="00B920FA">
      <w:pPr>
        <w:pStyle w:val="ListParagraph"/>
        <w:numPr>
          <w:ilvl w:val="0"/>
          <w:numId w:val="22"/>
        </w:numPr>
        <w:spacing w:before="240" w:line="240" w:lineRule="auto"/>
        <w:ind w:left="720" w:right="229"/>
        <w:contextualSpacing/>
        <w:rPr>
          <w:spacing w:val="-3"/>
        </w:rPr>
      </w:pPr>
      <w:r>
        <w:t>isolating</w:t>
      </w:r>
      <w:r>
        <w:rPr>
          <w:spacing w:val="-3"/>
        </w:rPr>
        <w:t xml:space="preserve"> </w:t>
      </w:r>
      <w:r>
        <w:t>high</w:t>
      </w:r>
      <w:r>
        <w:rPr>
          <w:spacing w:val="-3"/>
        </w:rPr>
        <w:t xml:space="preserve"> </w:t>
      </w:r>
      <w:r>
        <w:t>dust</w:t>
      </w:r>
      <w:r>
        <w:rPr>
          <w:spacing w:val="-2"/>
        </w:rPr>
        <w:t xml:space="preserve"> </w:t>
      </w:r>
      <w:r w:rsidRPr="00A22921">
        <w:rPr>
          <w:spacing w:val="-3"/>
        </w:rPr>
        <w:t>generation</w:t>
      </w:r>
      <w:r>
        <w:rPr>
          <w:spacing w:val="-3"/>
        </w:rPr>
        <w:t xml:space="preserve"> </w:t>
      </w:r>
      <w:r w:rsidRPr="00A22921">
        <w:rPr>
          <w:spacing w:val="-3"/>
        </w:rPr>
        <w:t>work processes</w:t>
      </w:r>
      <w:r>
        <w:rPr>
          <w:spacing w:val="-3"/>
        </w:rPr>
        <w:t xml:space="preserve"> </w:t>
      </w:r>
      <w:r w:rsidRPr="00A22921">
        <w:rPr>
          <w:spacing w:val="-3"/>
        </w:rPr>
        <w:t>within an enclosed room</w:t>
      </w:r>
      <w:r>
        <w:rPr>
          <w:spacing w:val="-3"/>
        </w:rPr>
        <w:t xml:space="preserve"> </w:t>
      </w:r>
      <w:r w:rsidRPr="00A22921">
        <w:rPr>
          <w:spacing w:val="-3"/>
        </w:rPr>
        <w:t>with</w:t>
      </w:r>
      <w:r>
        <w:rPr>
          <w:spacing w:val="-3"/>
        </w:rPr>
        <w:t xml:space="preserve"> </w:t>
      </w:r>
      <w:r w:rsidRPr="00A22921">
        <w:rPr>
          <w:spacing w:val="-3"/>
        </w:rPr>
        <w:t xml:space="preserve">restricted </w:t>
      </w:r>
      <w:r w:rsidRPr="00915F17">
        <w:rPr>
          <w:lang w:val="en-AU"/>
        </w:rPr>
        <w:t>access</w:t>
      </w:r>
      <w:r w:rsidRPr="00A22921">
        <w:rPr>
          <w:spacing w:val="-3"/>
        </w:rPr>
        <w:t xml:space="preserve"> or an isolation booth (Figure 4)</w:t>
      </w:r>
    </w:p>
    <w:p w14:paraId="39E956FB"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providing</w:t>
      </w:r>
      <w:r>
        <w:rPr>
          <w:spacing w:val="-3"/>
        </w:rPr>
        <w:t xml:space="preserve"> </w:t>
      </w:r>
      <w:r w:rsidRPr="00A22921">
        <w:rPr>
          <w:spacing w:val="-3"/>
        </w:rPr>
        <w:t>physical</w:t>
      </w:r>
      <w:r>
        <w:rPr>
          <w:spacing w:val="-3"/>
        </w:rPr>
        <w:t xml:space="preserve"> </w:t>
      </w:r>
      <w:r w:rsidRPr="00A22921">
        <w:rPr>
          <w:spacing w:val="-3"/>
        </w:rPr>
        <w:t>barriers</w:t>
      </w:r>
      <w:r>
        <w:rPr>
          <w:spacing w:val="-3"/>
        </w:rPr>
        <w:t xml:space="preserve"> </w:t>
      </w:r>
      <w:r w:rsidRPr="00A22921">
        <w:rPr>
          <w:spacing w:val="-3"/>
        </w:rPr>
        <w:t>between different workers</w:t>
      </w:r>
      <w:r>
        <w:rPr>
          <w:spacing w:val="-3"/>
        </w:rPr>
        <w:t xml:space="preserve"> </w:t>
      </w:r>
      <w:r w:rsidRPr="00A22921">
        <w:rPr>
          <w:spacing w:val="-3"/>
        </w:rPr>
        <w:t>and workstations to prevent dust or water mist from</w:t>
      </w:r>
      <w:r>
        <w:t xml:space="preserve"> </w:t>
      </w:r>
      <w:r w:rsidRPr="00A22921">
        <w:rPr>
          <w:spacing w:val="-3"/>
        </w:rPr>
        <w:t>moving</w:t>
      </w:r>
      <w:r>
        <w:t xml:space="preserve"> into other work areas or towards other workers</w:t>
      </w:r>
    </w:p>
    <w:p w14:paraId="47BABE04"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distancing</w:t>
      </w:r>
      <w:r>
        <w:rPr>
          <w:spacing w:val="-4"/>
        </w:rPr>
        <w:t xml:space="preserve"> </w:t>
      </w:r>
      <w:r>
        <w:t>a</w:t>
      </w:r>
      <w:r>
        <w:rPr>
          <w:spacing w:val="-2"/>
        </w:rPr>
        <w:t xml:space="preserve"> </w:t>
      </w:r>
      <w:r>
        <w:t>work</w:t>
      </w:r>
      <w:r>
        <w:rPr>
          <w:spacing w:val="-3"/>
        </w:rPr>
        <w:t xml:space="preserve"> </w:t>
      </w:r>
      <w:r>
        <w:t>process</w:t>
      </w:r>
      <w:r>
        <w:rPr>
          <w:spacing w:val="-2"/>
        </w:rPr>
        <w:t xml:space="preserve"> </w:t>
      </w:r>
      <w:r>
        <w:t>from</w:t>
      </w:r>
      <w:r>
        <w:rPr>
          <w:spacing w:val="-4"/>
        </w:rPr>
        <w:t xml:space="preserve"> </w:t>
      </w:r>
      <w:r>
        <w:t>other</w:t>
      </w:r>
      <w:r>
        <w:rPr>
          <w:spacing w:val="-2"/>
        </w:rPr>
        <w:t xml:space="preserve"> workers</w:t>
      </w:r>
    </w:p>
    <w:p w14:paraId="62186955" w14:textId="77777777" w:rsidR="006E36BC" w:rsidRDefault="00D247E8" w:rsidP="00740257">
      <w:pPr>
        <w:numPr>
          <w:ilvl w:val="3"/>
          <w:numId w:val="15"/>
        </w:numPr>
        <w:tabs>
          <w:tab w:val="left" w:pos="1292"/>
        </w:tabs>
        <w:spacing w:before="80"/>
        <w:ind w:left="1344" w:hanging="357"/>
      </w:pPr>
      <w:r>
        <w:t>for</w:t>
      </w:r>
      <w:r>
        <w:rPr>
          <w:spacing w:val="-3"/>
        </w:rPr>
        <w:t xml:space="preserve"> </w:t>
      </w:r>
      <w:r>
        <w:t>example,</w:t>
      </w:r>
      <w:r>
        <w:rPr>
          <w:spacing w:val="-1"/>
        </w:rPr>
        <w:t xml:space="preserve"> </w:t>
      </w:r>
      <w:r>
        <w:t>consider</w:t>
      </w:r>
      <w:r>
        <w:rPr>
          <w:spacing w:val="-2"/>
        </w:rPr>
        <w:t xml:space="preserve"> </w:t>
      </w:r>
      <w:r>
        <w:t>exclusion</w:t>
      </w:r>
      <w:r>
        <w:rPr>
          <w:spacing w:val="-3"/>
        </w:rPr>
        <w:t xml:space="preserve"> </w:t>
      </w:r>
      <w:r>
        <w:t>zones</w:t>
      </w:r>
      <w:r>
        <w:rPr>
          <w:spacing w:val="-1"/>
        </w:rPr>
        <w:t xml:space="preserve"> </w:t>
      </w:r>
      <w:r>
        <w:t>where</w:t>
      </w:r>
      <w:r>
        <w:rPr>
          <w:spacing w:val="-7"/>
        </w:rPr>
        <w:t xml:space="preserve"> </w:t>
      </w:r>
      <w:r>
        <w:t>other</w:t>
      </w:r>
      <w:r>
        <w:rPr>
          <w:spacing w:val="-2"/>
        </w:rPr>
        <w:t xml:space="preserve"> </w:t>
      </w:r>
      <w:r>
        <w:t>workers</w:t>
      </w:r>
      <w:r>
        <w:rPr>
          <w:spacing w:val="-5"/>
        </w:rPr>
        <w:t xml:space="preserve"> </w:t>
      </w:r>
      <w:r>
        <w:t>are</w:t>
      </w:r>
      <w:r>
        <w:rPr>
          <w:spacing w:val="-7"/>
        </w:rPr>
        <w:t xml:space="preserve"> </w:t>
      </w:r>
      <w:r>
        <w:t>working</w:t>
      </w:r>
      <w:r>
        <w:rPr>
          <w:spacing w:val="-2"/>
        </w:rPr>
        <w:t xml:space="preserve"> </w:t>
      </w:r>
      <w:r>
        <w:t>when powered hand tools are used</w:t>
      </w:r>
    </w:p>
    <w:p w14:paraId="5D8DBF76" w14:textId="77777777"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designating</w:t>
      </w:r>
      <w:r>
        <w:rPr>
          <w:spacing w:val="-1"/>
        </w:rPr>
        <w:t xml:space="preserve"> </w:t>
      </w:r>
      <w:r>
        <w:t>a</w:t>
      </w:r>
      <w:r>
        <w:rPr>
          <w:spacing w:val="-5"/>
        </w:rPr>
        <w:t xml:space="preserve"> </w:t>
      </w:r>
      <w:r>
        <w:t>room</w:t>
      </w:r>
      <w:r>
        <w:rPr>
          <w:spacing w:val="-2"/>
        </w:rPr>
        <w:t xml:space="preserve"> </w:t>
      </w:r>
      <w:r>
        <w:t>or</w:t>
      </w:r>
      <w:r>
        <w:rPr>
          <w:spacing w:val="-4"/>
        </w:rPr>
        <w:t xml:space="preserve"> </w:t>
      </w:r>
      <w:r>
        <w:t>area</w:t>
      </w:r>
      <w:r>
        <w:rPr>
          <w:spacing w:val="-1"/>
        </w:rPr>
        <w:t xml:space="preserve"> </w:t>
      </w:r>
      <w:r>
        <w:t>for</w:t>
      </w:r>
      <w:r>
        <w:rPr>
          <w:spacing w:val="-2"/>
        </w:rPr>
        <w:t xml:space="preserve"> </w:t>
      </w:r>
      <w:r>
        <w:t>other</w:t>
      </w:r>
      <w:r>
        <w:rPr>
          <w:spacing w:val="-2"/>
        </w:rPr>
        <w:t xml:space="preserve"> </w:t>
      </w:r>
      <w:r>
        <w:t>tasks</w:t>
      </w:r>
      <w:r>
        <w:rPr>
          <w:spacing w:val="-2"/>
        </w:rPr>
        <w:t xml:space="preserve"> </w:t>
      </w:r>
      <w:r>
        <w:t>such</w:t>
      </w:r>
      <w:r>
        <w:rPr>
          <w:spacing w:val="-4"/>
        </w:rPr>
        <w:t xml:space="preserve"> </w:t>
      </w:r>
      <w:r>
        <w:t>as</w:t>
      </w:r>
      <w:r>
        <w:rPr>
          <w:spacing w:val="-2"/>
        </w:rPr>
        <w:t xml:space="preserve"> </w:t>
      </w:r>
      <w:r>
        <w:t>changing</w:t>
      </w:r>
      <w:r>
        <w:rPr>
          <w:spacing w:val="-2"/>
        </w:rPr>
        <w:t xml:space="preserve"> </w:t>
      </w:r>
      <w:r>
        <w:t>or</w:t>
      </w:r>
      <w:r>
        <w:rPr>
          <w:spacing w:val="-1"/>
        </w:rPr>
        <w:t xml:space="preserve"> </w:t>
      </w:r>
      <w:r>
        <w:t>eating, away</w:t>
      </w:r>
      <w:r>
        <w:rPr>
          <w:spacing w:val="-2"/>
        </w:rPr>
        <w:t xml:space="preserve"> </w:t>
      </w:r>
      <w:r>
        <w:t>from</w:t>
      </w:r>
      <w:r>
        <w:rPr>
          <w:spacing w:val="-2"/>
        </w:rPr>
        <w:t xml:space="preserve"> </w:t>
      </w:r>
      <w:r>
        <w:t>the work area</w:t>
      </w:r>
    </w:p>
    <w:p w14:paraId="21F70D0D" w14:textId="07635DD3" w:rsidR="006E36BC" w:rsidRDefault="00D247E8" w:rsidP="00B920FA">
      <w:pPr>
        <w:pStyle w:val="ListParagraph"/>
        <w:numPr>
          <w:ilvl w:val="0"/>
          <w:numId w:val="22"/>
        </w:numPr>
        <w:spacing w:before="240" w:line="240" w:lineRule="auto"/>
        <w:ind w:left="720" w:right="229"/>
        <w:contextualSpacing/>
        <w:rPr>
          <w:rFonts w:ascii="Symbol" w:hAnsi="Symbol"/>
        </w:rPr>
      </w:pPr>
      <w:r w:rsidRPr="00915F17">
        <w:rPr>
          <w:lang w:val="en-AU"/>
        </w:rPr>
        <w:t>enclosing</w:t>
      </w:r>
      <w:r>
        <w:rPr>
          <w:spacing w:val="-5"/>
        </w:rPr>
        <w:t xml:space="preserve"> </w:t>
      </w:r>
      <w:r>
        <w:t>equipment</w:t>
      </w:r>
      <w:r>
        <w:rPr>
          <w:spacing w:val="-4"/>
        </w:rPr>
        <w:t xml:space="preserve"> </w:t>
      </w:r>
      <w:r>
        <w:t>that</w:t>
      </w:r>
      <w:r>
        <w:rPr>
          <w:spacing w:val="-4"/>
        </w:rPr>
        <w:t xml:space="preserve"> </w:t>
      </w:r>
      <w:r>
        <w:t>generates</w:t>
      </w:r>
      <w:r>
        <w:rPr>
          <w:spacing w:val="-5"/>
        </w:rPr>
        <w:t xml:space="preserve"> </w:t>
      </w:r>
      <w:r>
        <w:t>silica</w:t>
      </w:r>
      <w:r>
        <w:rPr>
          <w:spacing w:val="-4"/>
        </w:rPr>
        <w:t xml:space="preserve"> dust.</w:t>
      </w:r>
    </w:p>
    <w:p w14:paraId="62295055" w14:textId="0A132433" w:rsidR="006E36BC" w:rsidRDefault="00995508">
      <w:pPr>
        <w:pStyle w:val="BodyText"/>
        <w:rPr>
          <w:sz w:val="20"/>
        </w:rPr>
      </w:pPr>
      <w:r>
        <w:rPr>
          <w:noProof/>
        </w:rPr>
        <w:drawing>
          <wp:anchor distT="0" distB="0" distL="114300" distR="114300" simplePos="0" relativeHeight="486013952" behindDoc="1" locked="0" layoutInCell="1" allowOverlap="1" wp14:anchorId="11FF7F74" wp14:editId="60EAD969">
            <wp:simplePos x="0" y="0"/>
            <wp:positionH relativeFrom="margin">
              <wp:align>center</wp:align>
            </wp:positionH>
            <wp:positionV relativeFrom="paragraph">
              <wp:posOffset>68580</wp:posOffset>
            </wp:positionV>
            <wp:extent cx="2956560" cy="2341245"/>
            <wp:effectExtent l="0" t="0" r="0" b="1905"/>
            <wp:wrapNone/>
            <wp:docPr id="142" name="docshape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docshape172"/>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956560" cy="2341245"/>
                    </a:xfrm>
                    <a:prstGeom prst="rect">
                      <a:avLst/>
                    </a:prstGeom>
                    <a:noFill/>
                    <a:ln>
                      <a:noFill/>
                    </a:ln>
                  </pic:spPr>
                </pic:pic>
              </a:graphicData>
            </a:graphic>
          </wp:anchor>
        </w:drawing>
      </w:r>
    </w:p>
    <w:p w14:paraId="65FBA85D" w14:textId="77777777" w:rsidR="006E36BC" w:rsidRDefault="006E36BC">
      <w:pPr>
        <w:pStyle w:val="BodyText"/>
        <w:rPr>
          <w:sz w:val="20"/>
        </w:rPr>
      </w:pPr>
    </w:p>
    <w:p w14:paraId="0276EFAD" w14:textId="77777777" w:rsidR="006E36BC" w:rsidRDefault="006E36BC">
      <w:pPr>
        <w:pStyle w:val="BodyText"/>
        <w:rPr>
          <w:sz w:val="20"/>
        </w:rPr>
      </w:pPr>
    </w:p>
    <w:p w14:paraId="27D564F0" w14:textId="77777777" w:rsidR="006E36BC" w:rsidRDefault="006E36BC">
      <w:pPr>
        <w:pStyle w:val="BodyText"/>
        <w:rPr>
          <w:sz w:val="20"/>
        </w:rPr>
      </w:pPr>
    </w:p>
    <w:p w14:paraId="408E21A8" w14:textId="77777777" w:rsidR="006E36BC" w:rsidRDefault="006E36BC">
      <w:pPr>
        <w:pStyle w:val="BodyText"/>
        <w:rPr>
          <w:sz w:val="20"/>
        </w:rPr>
      </w:pPr>
    </w:p>
    <w:p w14:paraId="27AE0C0A" w14:textId="77777777" w:rsidR="006E36BC" w:rsidRDefault="006E36BC">
      <w:pPr>
        <w:pStyle w:val="BodyText"/>
        <w:rPr>
          <w:sz w:val="20"/>
        </w:rPr>
      </w:pPr>
    </w:p>
    <w:p w14:paraId="5B10A596" w14:textId="77777777" w:rsidR="006E36BC" w:rsidRDefault="006E36BC">
      <w:pPr>
        <w:pStyle w:val="BodyText"/>
        <w:rPr>
          <w:sz w:val="20"/>
        </w:rPr>
      </w:pPr>
    </w:p>
    <w:p w14:paraId="28AD500C" w14:textId="77777777" w:rsidR="006E36BC" w:rsidRDefault="006E36BC">
      <w:pPr>
        <w:pStyle w:val="BodyText"/>
        <w:rPr>
          <w:sz w:val="20"/>
        </w:rPr>
      </w:pPr>
    </w:p>
    <w:p w14:paraId="1BE4AD0F" w14:textId="77777777" w:rsidR="006E36BC" w:rsidRDefault="006E36BC">
      <w:pPr>
        <w:pStyle w:val="BodyText"/>
        <w:rPr>
          <w:sz w:val="20"/>
        </w:rPr>
      </w:pPr>
    </w:p>
    <w:p w14:paraId="2ECFE3FA" w14:textId="77777777" w:rsidR="006E36BC" w:rsidRDefault="006E36BC">
      <w:pPr>
        <w:pStyle w:val="BodyText"/>
        <w:rPr>
          <w:sz w:val="20"/>
        </w:rPr>
      </w:pPr>
    </w:p>
    <w:p w14:paraId="7869CB41" w14:textId="77777777" w:rsidR="006E36BC" w:rsidRDefault="006E36BC">
      <w:pPr>
        <w:pStyle w:val="BodyText"/>
        <w:rPr>
          <w:sz w:val="20"/>
        </w:rPr>
      </w:pPr>
    </w:p>
    <w:p w14:paraId="0DA769DD" w14:textId="77777777" w:rsidR="006E36BC" w:rsidRDefault="006E36BC">
      <w:pPr>
        <w:pStyle w:val="BodyText"/>
        <w:rPr>
          <w:sz w:val="20"/>
        </w:rPr>
      </w:pPr>
    </w:p>
    <w:p w14:paraId="6A94F077" w14:textId="77777777" w:rsidR="006E36BC" w:rsidRDefault="006E36BC">
      <w:pPr>
        <w:pStyle w:val="BodyText"/>
        <w:rPr>
          <w:sz w:val="20"/>
        </w:rPr>
      </w:pPr>
    </w:p>
    <w:p w14:paraId="6ED9F35F" w14:textId="77777777" w:rsidR="006E36BC" w:rsidRDefault="006E36BC">
      <w:pPr>
        <w:pStyle w:val="BodyText"/>
        <w:rPr>
          <w:sz w:val="20"/>
        </w:rPr>
      </w:pPr>
    </w:p>
    <w:p w14:paraId="3A5A842A" w14:textId="77777777" w:rsidR="006E36BC" w:rsidRDefault="006E36BC">
      <w:pPr>
        <w:pStyle w:val="BodyText"/>
        <w:rPr>
          <w:sz w:val="20"/>
        </w:rPr>
      </w:pPr>
    </w:p>
    <w:p w14:paraId="3D8D1474" w14:textId="77777777" w:rsidR="006E36BC" w:rsidRDefault="006E36BC">
      <w:pPr>
        <w:pStyle w:val="BodyText"/>
        <w:spacing w:before="5"/>
      </w:pPr>
    </w:p>
    <w:p w14:paraId="68566DC5" w14:textId="43A2DAB7" w:rsidR="006E36BC" w:rsidRDefault="00D247E8" w:rsidP="00DF2B4E">
      <w:pPr>
        <w:spacing w:before="94"/>
        <w:jc w:val="both"/>
        <w:rPr>
          <w:b/>
          <w:sz w:val="18"/>
        </w:rPr>
      </w:pPr>
      <w:r>
        <w:rPr>
          <w:b/>
          <w:sz w:val="18"/>
        </w:rPr>
        <w:t>Figure 4:</w:t>
      </w:r>
      <w:r>
        <w:rPr>
          <w:b/>
          <w:spacing w:val="1"/>
          <w:sz w:val="18"/>
        </w:rPr>
        <w:t xml:space="preserve"> </w:t>
      </w:r>
      <w:r>
        <w:rPr>
          <w:b/>
          <w:sz w:val="18"/>
        </w:rPr>
        <w:t>An</w:t>
      </w:r>
      <w:r>
        <w:rPr>
          <w:b/>
          <w:spacing w:val="-1"/>
          <w:sz w:val="18"/>
        </w:rPr>
        <w:t xml:space="preserve"> </w:t>
      </w:r>
      <w:r>
        <w:rPr>
          <w:b/>
          <w:sz w:val="18"/>
        </w:rPr>
        <w:t>example</w:t>
      </w:r>
      <w:r>
        <w:rPr>
          <w:b/>
          <w:spacing w:val="-2"/>
          <w:sz w:val="18"/>
        </w:rPr>
        <w:t xml:space="preserve"> </w:t>
      </w:r>
      <w:r>
        <w:rPr>
          <w:b/>
          <w:sz w:val="18"/>
        </w:rPr>
        <w:t>of</w:t>
      </w:r>
      <w:r>
        <w:rPr>
          <w:b/>
          <w:spacing w:val="2"/>
          <w:sz w:val="18"/>
        </w:rPr>
        <w:t xml:space="preserve"> </w:t>
      </w:r>
      <w:r>
        <w:rPr>
          <w:b/>
          <w:sz w:val="18"/>
        </w:rPr>
        <w:t>an</w:t>
      </w:r>
      <w:r>
        <w:rPr>
          <w:b/>
          <w:spacing w:val="-2"/>
          <w:sz w:val="18"/>
        </w:rPr>
        <w:t xml:space="preserve"> </w:t>
      </w:r>
      <w:r>
        <w:rPr>
          <w:b/>
          <w:sz w:val="18"/>
        </w:rPr>
        <w:t>isolation</w:t>
      </w:r>
      <w:r>
        <w:rPr>
          <w:b/>
          <w:spacing w:val="-2"/>
          <w:sz w:val="18"/>
        </w:rPr>
        <w:t xml:space="preserve"> </w:t>
      </w:r>
      <w:r>
        <w:rPr>
          <w:b/>
          <w:sz w:val="18"/>
        </w:rPr>
        <w:t>booth</w:t>
      </w:r>
      <w:r>
        <w:rPr>
          <w:b/>
          <w:spacing w:val="-1"/>
          <w:sz w:val="18"/>
        </w:rPr>
        <w:t xml:space="preserve"> </w:t>
      </w:r>
      <w:r>
        <w:rPr>
          <w:b/>
          <w:sz w:val="18"/>
        </w:rPr>
        <w:t>used for</w:t>
      </w:r>
      <w:r>
        <w:rPr>
          <w:b/>
          <w:spacing w:val="1"/>
          <w:sz w:val="18"/>
        </w:rPr>
        <w:t xml:space="preserve"> </w:t>
      </w:r>
      <w:r>
        <w:rPr>
          <w:b/>
          <w:sz w:val="18"/>
        </w:rPr>
        <w:t>automated</w:t>
      </w:r>
      <w:r>
        <w:rPr>
          <w:b/>
          <w:spacing w:val="-2"/>
          <w:sz w:val="18"/>
        </w:rPr>
        <w:t xml:space="preserve"> </w:t>
      </w:r>
      <w:r>
        <w:rPr>
          <w:b/>
          <w:sz w:val="18"/>
        </w:rPr>
        <w:t xml:space="preserve">wet </w:t>
      </w:r>
      <w:r>
        <w:rPr>
          <w:b/>
          <w:spacing w:val="-2"/>
          <w:sz w:val="18"/>
        </w:rPr>
        <w:t>cutting.</w:t>
      </w:r>
    </w:p>
    <w:p w14:paraId="56BE1148" w14:textId="77777777" w:rsidR="006E36BC" w:rsidRDefault="006E36BC" w:rsidP="00DF2B4E">
      <w:pPr>
        <w:pStyle w:val="BodyText"/>
        <w:rPr>
          <w:b/>
          <w:sz w:val="20"/>
        </w:rPr>
      </w:pPr>
    </w:p>
    <w:p w14:paraId="124AB23C" w14:textId="77777777" w:rsidR="006E36BC" w:rsidRPr="0010522E" w:rsidRDefault="00D247E8" w:rsidP="0010522E">
      <w:pPr>
        <w:pStyle w:val="Heading3"/>
        <w:spacing w:before="122"/>
        <w:ind w:left="0"/>
        <w:rPr>
          <w:color w:val="7E7E7E"/>
          <w:spacing w:val="-2"/>
        </w:rPr>
      </w:pPr>
      <w:r w:rsidRPr="0010522E">
        <w:rPr>
          <w:color w:val="7E7E7E"/>
          <w:spacing w:val="-2"/>
        </w:rPr>
        <w:t>Exclusion zones</w:t>
      </w:r>
    </w:p>
    <w:p w14:paraId="56A458F3" w14:textId="77777777" w:rsidR="006E36BC" w:rsidRDefault="00D247E8" w:rsidP="007879D2">
      <w:pPr>
        <w:widowControl/>
        <w:autoSpaceDE/>
        <w:autoSpaceDN/>
        <w:spacing w:before="120" w:after="160" w:line="259" w:lineRule="auto"/>
        <w:ind w:right="544"/>
      </w:pPr>
      <w:r>
        <w:t>There may be unique occasions when there is no alternative to use exclusion zones to protect workers and other persons in the area from exposure to respirable dust.</w:t>
      </w:r>
    </w:p>
    <w:p w14:paraId="79F5421B" w14:textId="0D2AE2CA" w:rsidR="006E36BC" w:rsidRDefault="00D247E8" w:rsidP="00C82F22">
      <w:pPr>
        <w:widowControl/>
        <w:autoSpaceDE/>
        <w:autoSpaceDN/>
        <w:spacing w:after="160" w:line="259" w:lineRule="auto"/>
        <w:ind w:right="544"/>
      </w:pPr>
      <w:r>
        <w:t>The size of the exclusion zone should be determined by a competent person after assessing the risk to all unprotected people. The prevailing conditions should be taken into account, for example, the exclusion zone may need to be extended down-wind.</w:t>
      </w:r>
    </w:p>
    <w:p w14:paraId="5175A66A" w14:textId="77777777" w:rsidR="0010522E" w:rsidRDefault="0010522E">
      <w:r>
        <w:br w:type="page"/>
      </w:r>
    </w:p>
    <w:p w14:paraId="50F61239" w14:textId="022E9E25" w:rsidR="006E36BC" w:rsidRDefault="00D247E8" w:rsidP="00C82F22">
      <w:pPr>
        <w:widowControl/>
        <w:autoSpaceDE/>
        <w:autoSpaceDN/>
        <w:spacing w:after="160" w:line="259" w:lineRule="auto"/>
        <w:ind w:right="544"/>
      </w:pPr>
      <w:r>
        <w:lastRenderedPageBreak/>
        <w:t>Exclusion zones should be used in combination with engineering controls and respiratory protective equipment (RPE), especially indoors for high-dust generating tasks such as grinding.</w:t>
      </w:r>
    </w:p>
    <w:p w14:paraId="0B25FDD6" w14:textId="77777777" w:rsidR="006E36BC" w:rsidRDefault="00D247E8" w:rsidP="00C82F22">
      <w:pPr>
        <w:widowControl/>
        <w:autoSpaceDE/>
        <w:autoSpaceDN/>
        <w:spacing w:after="160" w:line="259" w:lineRule="auto"/>
        <w:ind w:right="544"/>
      </w:pPr>
      <w:r>
        <w:t>An</w:t>
      </w:r>
      <w:r w:rsidRPr="00191299">
        <w:t xml:space="preserve"> </w:t>
      </w:r>
      <w:r>
        <w:t>exclusion</w:t>
      </w:r>
      <w:r w:rsidRPr="00191299">
        <w:t xml:space="preserve"> </w:t>
      </w:r>
      <w:r>
        <w:t>zone</w:t>
      </w:r>
      <w:r w:rsidRPr="00191299">
        <w:t xml:space="preserve"> </w:t>
      </w:r>
      <w:r>
        <w:t>should</w:t>
      </w:r>
      <w:r w:rsidRPr="00191299">
        <w:t xml:space="preserve"> </w:t>
      </w:r>
      <w:r>
        <w:t>be</w:t>
      </w:r>
      <w:r w:rsidRPr="00191299">
        <w:t xml:space="preserve"> </w:t>
      </w:r>
      <w:r>
        <w:t>set</w:t>
      </w:r>
      <w:r w:rsidRPr="00191299">
        <w:t xml:space="preserve"> </w:t>
      </w:r>
      <w:r>
        <w:t>up</w:t>
      </w:r>
      <w:r w:rsidRPr="00191299">
        <w:t xml:space="preserve"> </w:t>
      </w:r>
      <w:r>
        <w:t>and</w:t>
      </w:r>
      <w:r w:rsidRPr="00191299">
        <w:t xml:space="preserve"> </w:t>
      </w:r>
      <w:r>
        <w:t>maintained</w:t>
      </w:r>
      <w:r w:rsidRPr="00191299">
        <w:t xml:space="preserve"> </w:t>
      </w:r>
      <w:r>
        <w:t>to</w:t>
      </w:r>
      <w:r w:rsidRPr="00191299">
        <w:t xml:space="preserve"> </w:t>
      </w:r>
      <w:r>
        <w:t>exclude</w:t>
      </w:r>
      <w:r w:rsidRPr="00191299">
        <w:t xml:space="preserve"> </w:t>
      </w:r>
      <w:r>
        <w:t>workers</w:t>
      </w:r>
      <w:r w:rsidRPr="00191299">
        <w:t xml:space="preserve"> </w:t>
      </w:r>
      <w:r>
        <w:t>and</w:t>
      </w:r>
      <w:r w:rsidRPr="00191299">
        <w:t xml:space="preserve"> </w:t>
      </w:r>
      <w:r>
        <w:t>other</w:t>
      </w:r>
      <w:r w:rsidRPr="00191299">
        <w:t xml:space="preserve"> </w:t>
      </w:r>
      <w:r>
        <w:t>people who are not wearing RPE. Warning signs should be located so that they are clearly visible before entering the area.</w:t>
      </w:r>
    </w:p>
    <w:p w14:paraId="2E4A967E" w14:textId="3B2AA913" w:rsidR="006E36BC" w:rsidRPr="0010522E" w:rsidRDefault="00D247E8" w:rsidP="0010522E">
      <w:pPr>
        <w:widowControl/>
        <w:autoSpaceDE/>
        <w:autoSpaceDN/>
        <w:spacing w:after="160" w:line="259" w:lineRule="auto"/>
        <w:ind w:right="544"/>
      </w:pPr>
      <w:r>
        <w:t>Signs</w:t>
      </w:r>
      <w:r w:rsidRPr="00191299">
        <w:t xml:space="preserve"> </w:t>
      </w:r>
      <w:r>
        <w:t>should</w:t>
      </w:r>
      <w:r w:rsidRPr="00191299">
        <w:t xml:space="preserve"> </w:t>
      </w:r>
      <w:r>
        <w:t>warn</w:t>
      </w:r>
      <w:r w:rsidRPr="00191299">
        <w:t xml:space="preserve"> that:</w:t>
      </w:r>
    </w:p>
    <w:p w14:paraId="7E7C2DB2"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there is a dust hazard present</w:t>
      </w:r>
    </w:p>
    <w:p w14:paraId="7CF20244" w14:textId="19BC697C"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access to </w:t>
      </w:r>
      <w:r w:rsidRPr="00915F17">
        <w:rPr>
          <w:lang w:val="en-AU"/>
        </w:rPr>
        <w:t>the</w:t>
      </w:r>
      <w:r w:rsidRPr="00A22921">
        <w:rPr>
          <w:spacing w:val="-3"/>
        </w:rPr>
        <w:t xml:space="preserve"> area is restricted to </w:t>
      </w:r>
      <w:r w:rsidR="00C14595">
        <w:rPr>
          <w:spacing w:val="-3"/>
        </w:rPr>
        <w:t xml:space="preserve">authorised </w:t>
      </w:r>
      <w:r w:rsidRPr="00A22921">
        <w:rPr>
          <w:spacing w:val="-3"/>
        </w:rPr>
        <w:t>persons</w:t>
      </w:r>
    </w:p>
    <w:p w14:paraId="6B4DED9A" w14:textId="6EA5223B" w:rsidR="006E36BC" w:rsidRDefault="00D247E8" w:rsidP="00B920FA">
      <w:pPr>
        <w:pStyle w:val="ListParagraph"/>
        <w:numPr>
          <w:ilvl w:val="0"/>
          <w:numId w:val="22"/>
        </w:numPr>
        <w:spacing w:before="240" w:line="240" w:lineRule="auto"/>
        <w:ind w:left="720" w:right="229"/>
        <w:contextualSpacing/>
      </w:pPr>
      <w:r w:rsidRPr="00A22921">
        <w:rPr>
          <w:spacing w:val="-3"/>
        </w:rPr>
        <w:t>RPE</w:t>
      </w:r>
      <w:r>
        <w:t xml:space="preserve"> should be worn in the exclusion zone, when advised by the Code or where a risk assessment has determined RPE should be worn.</w:t>
      </w:r>
      <w:r w:rsidR="0010522E">
        <w:br/>
      </w:r>
    </w:p>
    <w:p w14:paraId="27A11360" w14:textId="77777777" w:rsidR="006E36BC" w:rsidRDefault="00D247E8" w:rsidP="00C82F22">
      <w:pPr>
        <w:widowControl/>
        <w:autoSpaceDE/>
        <w:autoSpaceDN/>
        <w:spacing w:after="160" w:line="259" w:lineRule="auto"/>
        <w:ind w:right="544"/>
      </w:pPr>
      <w:r>
        <w:t>Where an exclusion zone interferes with other activities at a workplace, other workers should only work within the exclusion zone after being provided with RPE.</w:t>
      </w:r>
    </w:p>
    <w:p w14:paraId="3074A332" w14:textId="77777777" w:rsidR="006E36BC" w:rsidRDefault="00D247E8" w:rsidP="00C82F22">
      <w:pPr>
        <w:widowControl/>
        <w:autoSpaceDE/>
        <w:autoSpaceDN/>
        <w:spacing w:after="160" w:line="259" w:lineRule="auto"/>
        <w:ind w:right="544"/>
      </w:pPr>
      <w:r>
        <w:rPr>
          <w:b/>
        </w:rPr>
        <w:t>Example:</w:t>
      </w:r>
      <w:r>
        <w:rPr>
          <w:b/>
          <w:spacing w:val="-4"/>
        </w:rPr>
        <w:t xml:space="preserve"> </w:t>
      </w:r>
      <w:r>
        <w:t>warning</w:t>
      </w:r>
      <w:r>
        <w:rPr>
          <w:spacing w:val="-4"/>
        </w:rPr>
        <w:t xml:space="preserve"> signs</w:t>
      </w:r>
    </w:p>
    <w:p w14:paraId="05A5717C" w14:textId="1B95653B" w:rsidR="006E36BC" w:rsidRDefault="006E36BC">
      <w:pPr>
        <w:pStyle w:val="BodyText"/>
        <w:rPr>
          <w:sz w:val="20"/>
        </w:rPr>
      </w:pPr>
    </w:p>
    <w:p w14:paraId="36FF5DFE" w14:textId="4D595C21" w:rsidR="006E36BC" w:rsidRDefault="004530B5">
      <w:pPr>
        <w:pStyle w:val="BodyText"/>
        <w:rPr>
          <w:sz w:val="20"/>
        </w:rPr>
      </w:pPr>
      <w:r>
        <w:rPr>
          <w:noProof/>
          <w:sz w:val="20"/>
        </w:rPr>
        <w:drawing>
          <wp:anchor distT="0" distB="0" distL="114300" distR="114300" simplePos="0" relativeHeight="486015488" behindDoc="1" locked="0" layoutInCell="1" allowOverlap="1" wp14:anchorId="4971330E" wp14:editId="2052DBDE">
            <wp:simplePos x="0" y="0"/>
            <wp:positionH relativeFrom="column">
              <wp:posOffset>1097793</wp:posOffset>
            </wp:positionH>
            <wp:positionV relativeFrom="paragraph">
              <wp:posOffset>24738</wp:posOffset>
            </wp:positionV>
            <wp:extent cx="4163439" cy="1883505"/>
            <wp:effectExtent l="0" t="0" r="8890" b="2540"/>
            <wp:wrapNone/>
            <wp:docPr id="139" name="docshape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docshape17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169500" cy="188624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C598BC" w14:textId="77777777" w:rsidR="006E36BC" w:rsidRDefault="006E36BC">
      <w:pPr>
        <w:pStyle w:val="BodyText"/>
        <w:rPr>
          <w:sz w:val="20"/>
        </w:rPr>
      </w:pPr>
    </w:p>
    <w:p w14:paraId="20815EBB" w14:textId="77777777" w:rsidR="006E36BC" w:rsidRDefault="006E36BC">
      <w:pPr>
        <w:pStyle w:val="BodyText"/>
        <w:rPr>
          <w:sz w:val="20"/>
        </w:rPr>
      </w:pPr>
    </w:p>
    <w:p w14:paraId="1E1BFE48" w14:textId="77777777" w:rsidR="006E36BC" w:rsidRDefault="006E36BC">
      <w:pPr>
        <w:pStyle w:val="BodyText"/>
        <w:rPr>
          <w:sz w:val="20"/>
        </w:rPr>
      </w:pPr>
    </w:p>
    <w:p w14:paraId="32F6DB89" w14:textId="77777777" w:rsidR="006E36BC" w:rsidRDefault="006E36BC">
      <w:pPr>
        <w:pStyle w:val="BodyText"/>
        <w:rPr>
          <w:sz w:val="20"/>
        </w:rPr>
      </w:pPr>
    </w:p>
    <w:p w14:paraId="4350E645" w14:textId="77777777" w:rsidR="006E36BC" w:rsidRDefault="006E36BC">
      <w:pPr>
        <w:pStyle w:val="BodyText"/>
        <w:rPr>
          <w:sz w:val="20"/>
        </w:rPr>
      </w:pPr>
    </w:p>
    <w:p w14:paraId="119EB432" w14:textId="77777777" w:rsidR="006E36BC" w:rsidRDefault="006E36BC">
      <w:pPr>
        <w:pStyle w:val="BodyText"/>
        <w:rPr>
          <w:sz w:val="20"/>
        </w:rPr>
      </w:pPr>
    </w:p>
    <w:p w14:paraId="10738E73" w14:textId="77777777" w:rsidR="006E36BC" w:rsidRDefault="006E36BC">
      <w:pPr>
        <w:pStyle w:val="BodyText"/>
        <w:rPr>
          <w:sz w:val="20"/>
        </w:rPr>
      </w:pPr>
    </w:p>
    <w:p w14:paraId="3C2C92AA" w14:textId="77777777" w:rsidR="006E36BC" w:rsidRDefault="006E36BC">
      <w:pPr>
        <w:pStyle w:val="BodyText"/>
        <w:rPr>
          <w:sz w:val="20"/>
        </w:rPr>
      </w:pPr>
    </w:p>
    <w:p w14:paraId="15036924" w14:textId="77777777" w:rsidR="006E36BC" w:rsidRDefault="006E36BC">
      <w:pPr>
        <w:pStyle w:val="BodyText"/>
        <w:rPr>
          <w:sz w:val="20"/>
        </w:rPr>
      </w:pPr>
    </w:p>
    <w:p w14:paraId="3EE53457" w14:textId="77777777" w:rsidR="006E36BC" w:rsidRDefault="006E36BC">
      <w:pPr>
        <w:pStyle w:val="BodyText"/>
        <w:rPr>
          <w:sz w:val="20"/>
        </w:rPr>
      </w:pPr>
    </w:p>
    <w:p w14:paraId="7A15B229" w14:textId="77777777" w:rsidR="006E36BC" w:rsidRDefault="006E36BC">
      <w:pPr>
        <w:pStyle w:val="BodyText"/>
        <w:rPr>
          <w:sz w:val="20"/>
        </w:rPr>
      </w:pPr>
    </w:p>
    <w:p w14:paraId="2D60D6D1" w14:textId="77777777" w:rsidR="006E36BC" w:rsidRDefault="006E36BC">
      <w:pPr>
        <w:pStyle w:val="BodyText"/>
        <w:rPr>
          <w:sz w:val="20"/>
        </w:rPr>
      </w:pPr>
    </w:p>
    <w:p w14:paraId="4EBDF6FB" w14:textId="77777777" w:rsidR="006E36BC" w:rsidRDefault="006E36BC">
      <w:pPr>
        <w:pStyle w:val="BodyText"/>
        <w:rPr>
          <w:sz w:val="20"/>
        </w:rPr>
      </w:pPr>
    </w:p>
    <w:p w14:paraId="18A57844" w14:textId="153AD183" w:rsidR="006E36BC" w:rsidRDefault="00D247E8" w:rsidP="00DF2B4E">
      <w:pPr>
        <w:pStyle w:val="Heading3"/>
        <w:spacing w:before="90"/>
        <w:ind w:left="0"/>
      </w:pPr>
      <w:r>
        <w:rPr>
          <w:color w:val="7E7E7E"/>
        </w:rPr>
        <w:t>ENGINEERING</w:t>
      </w:r>
      <w:r>
        <w:rPr>
          <w:color w:val="7E7E7E"/>
          <w:spacing w:val="-3"/>
        </w:rPr>
        <w:t xml:space="preserve"> </w:t>
      </w:r>
      <w:r>
        <w:rPr>
          <w:color w:val="7E7E7E"/>
          <w:spacing w:val="-2"/>
        </w:rPr>
        <w:t>CONTROLS</w:t>
      </w:r>
    </w:p>
    <w:p w14:paraId="1F037909" w14:textId="3CEB63AC" w:rsidR="006E36BC" w:rsidRDefault="00D247E8" w:rsidP="007879D2">
      <w:pPr>
        <w:widowControl/>
        <w:autoSpaceDE/>
        <w:autoSpaceDN/>
        <w:spacing w:before="120" w:after="160" w:line="259" w:lineRule="auto"/>
        <w:ind w:right="544"/>
      </w:pPr>
      <w:r>
        <w:t>Engineering controls use physical methods to</w:t>
      </w:r>
      <w:r w:rsidRPr="00191299">
        <w:t xml:space="preserve"> </w:t>
      </w:r>
      <w:r>
        <w:t>change the characteristics of a task, including mechanical devices or processes that eliminate or minimise the generation of dust and minimise</w:t>
      </w:r>
      <w:r w:rsidRPr="00191299">
        <w:t xml:space="preserve"> </w:t>
      </w:r>
      <w:r>
        <w:t>it</w:t>
      </w:r>
      <w:r w:rsidRPr="00191299">
        <w:t xml:space="preserve"> </w:t>
      </w:r>
      <w:r>
        <w:t>becoming</w:t>
      </w:r>
      <w:r w:rsidRPr="00191299">
        <w:t xml:space="preserve"> </w:t>
      </w:r>
      <w:r>
        <w:t>airborne.</w:t>
      </w:r>
      <w:r w:rsidRPr="00191299">
        <w:t xml:space="preserve"> </w:t>
      </w:r>
      <w:r>
        <w:t>For</w:t>
      </w:r>
      <w:r w:rsidRPr="00191299">
        <w:t xml:space="preserve"> </w:t>
      </w:r>
      <w:r>
        <w:t>example,</w:t>
      </w:r>
      <w:r w:rsidRPr="00191299">
        <w:t xml:space="preserve"> </w:t>
      </w:r>
      <w:r>
        <w:t>a</w:t>
      </w:r>
      <w:r w:rsidRPr="00191299">
        <w:t xml:space="preserve"> </w:t>
      </w:r>
      <w:r>
        <w:t>combination</w:t>
      </w:r>
      <w:r w:rsidRPr="00191299">
        <w:t xml:space="preserve"> </w:t>
      </w:r>
      <w:r>
        <w:t>of</w:t>
      </w:r>
      <w:r w:rsidRPr="00191299">
        <w:t xml:space="preserve"> </w:t>
      </w:r>
      <w:r>
        <w:t>engineering</w:t>
      </w:r>
      <w:r w:rsidRPr="00191299">
        <w:t xml:space="preserve"> </w:t>
      </w:r>
      <w:r>
        <w:t>controls</w:t>
      </w:r>
      <w:r w:rsidRPr="00191299">
        <w:t xml:space="preserve"> </w:t>
      </w:r>
      <w:r>
        <w:t>like</w:t>
      </w:r>
      <w:r w:rsidRPr="00191299">
        <w:t xml:space="preserve"> </w:t>
      </w:r>
      <w:r>
        <w:t>LEV, on-tool extraction and water suppression may be required to minimise exposure from each dust generating process.</w:t>
      </w:r>
      <w:r w:rsidR="008C077A">
        <w:t xml:space="preserve"> Further information about the required combination of control measures when working with crystalline silica material is in Part </w:t>
      </w:r>
      <w:r w:rsidR="00C73150">
        <w:t>3</w:t>
      </w:r>
      <w:r w:rsidR="008C077A">
        <w:t>.4 Use a Combination of Control Measures.</w:t>
      </w:r>
    </w:p>
    <w:p w14:paraId="634707D0" w14:textId="3DC95282" w:rsidR="006E36BC" w:rsidRDefault="00D247E8" w:rsidP="00C82F22">
      <w:pPr>
        <w:widowControl/>
        <w:autoSpaceDE/>
        <w:autoSpaceDN/>
        <w:spacing w:after="160" w:line="259" w:lineRule="auto"/>
        <w:ind w:right="544"/>
      </w:pPr>
      <w:r>
        <w:t>When considering and using engineering controls, be aware of other hazards that may be introduced.</w:t>
      </w:r>
      <w:r w:rsidRPr="00191299">
        <w:t xml:space="preserve"> </w:t>
      </w:r>
      <w:r>
        <w:t>As</w:t>
      </w:r>
      <w:r w:rsidRPr="00191299">
        <w:t xml:space="preserve"> </w:t>
      </w:r>
      <w:r>
        <w:t>many</w:t>
      </w:r>
      <w:r w:rsidRPr="00191299">
        <w:t xml:space="preserve"> </w:t>
      </w:r>
      <w:r>
        <w:t>engineering</w:t>
      </w:r>
      <w:r w:rsidRPr="00191299">
        <w:t xml:space="preserve"> </w:t>
      </w:r>
      <w:r>
        <w:t>controls</w:t>
      </w:r>
      <w:r w:rsidRPr="00191299">
        <w:t xml:space="preserve"> </w:t>
      </w:r>
      <w:r>
        <w:t>are</w:t>
      </w:r>
      <w:r w:rsidRPr="00191299">
        <w:t xml:space="preserve"> </w:t>
      </w:r>
      <w:r>
        <w:t>motorised, a</w:t>
      </w:r>
      <w:r w:rsidRPr="00191299">
        <w:t xml:space="preserve"> </w:t>
      </w:r>
      <w:r>
        <w:t>PCBU</w:t>
      </w:r>
      <w:r w:rsidRPr="00191299">
        <w:t xml:space="preserve"> </w:t>
      </w:r>
      <w:r>
        <w:t>should</w:t>
      </w:r>
      <w:r w:rsidRPr="00191299">
        <w:t xml:space="preserve"> </w:t>
      </w:r>
      <w:r>
        <w:t>be</w:t>
      </w:r>
      <w:r w:rsidRPr="00191299">
        <w:t xml:space="preserve"> </w:t>
      </w:r>
      <w:r>
        <w:t>aware</w:t>
      </w:r>
      <w:r w:rsidRPr="00191299">
        <w:t xml:space="preserve"> </w:t>
      </w:r>
      <w:r>
        <w:t>of</w:t>
      </w:r>
      <w:r w:rsidRPr="00191299">
        <w:t xml:space="preserve"> </w:t>
      </w:r>
      <w:r>
        <w:t>noise and vibration levels at their workplace and issue personal hearing protection as needed.</w:t>
      </w:r>
      <w:r w:rsidR="00C73150">
        <w:t xml:space="preserve">  Further information can be found in the </w:t>
      </w:r>
      <w:hyperlink r:id="rId71" w:history="1">
        <w:r w:rsidR="00C73150" w:rsidRPr="00F9006D">
          <w:rPr>
            <w:rStyle w:val="Hyperlink"/>
          </w:rPr>
          <w:t>Managing noise and preventing hearing loss at work</w:t>
        </w:r>
      </w:hyperlink>
      <w:r w:rsidR="00C73150">
        <w:t xml:space="preserve"> Code of Practice.</w:t>
      </w:r>
    </w:p>
    <w:p w14:paraId="3703A396" w14:textId="19DBB33E" w:rsidR="006E36BC" w:rsidRDefault="00D247E8" w:rsidP="00C82F22">
      <w:pPr>
        <w:widowControl/>
        <w:autoSpaceDE/>
        <w:autoSpaceDN/>
        <w:spacing w:after="160" w:line="259" w:lineRule="auto"/>
        <w:ind w:right="544"/>
      </w:pPr>
      <w:r>
        <w:t xml:space="preserve">The PCBU must ensure that all engineering controls are inspected and maintained according to the manufacturer’s instructions. Where an engineering control fails, </w:t>
      </w:r>
      <w:r w:rsidR="00C73150">
        <w:t xml:space="preserve">and the incident results in the uncontrolled release of silica dust the </w:t>
      </w:r>
      <w:r>
        <w:t>regulator</w:t>
      </w:r>
      <w:r w:rsidRPr="00191299">
        <w:t xml:space="preserve"> </w:t>
      </w:r>
      <w:r>
        <w:t>must</w:t>
      </w:r>
      <w:r w:rsidRPr="00191299">
        <w:t xml:space="preserve"> </w:t>
      </w:r>
      <w:r>
        <w:t>be</w:t>
      </w:r>
      <w:r w:rsidRPr="00191299">
        <w:t xml:space="preserve"> </w:t>
      </w:r>
      <w:r>
        <w:t>notified</w:t>
      </w:r>
      <w:r w:rsidR="00C73150">
        <w:t xml:space="preserve">. The uncontrolled release of respirable crystalline silica is regarded as a dangerous incident to which incident notification requirements apply. </w:t>
      </w:r>
    </w:p>
    <w:p w14:paraId="2F7FDCC2" w14:textId="77777777" w:rsidR="006E36BC" w:rsidRPr="00B920FA" w:rsidRDefault="00D247E8" w:rsidP="007879D2">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37" w:name="_TOC_250010"/>
      <w:bookmarkStart w:id="38" w:name="_Toc169788677"/>
      <w:r w:rsidRPr="00B920FA">
        <w:rPr>
          <w:color w:val="7030A0"/>
          <w:sz w:val="40"/>
          <w:szCs w:val="40"/>
          <w:lang w:val="en-AU"/>
        </w:rPr>
        <w:lastRenderedPageBreak/>
        <w:t>Use a Combination of Control</w:t>
      </w:r>
      <w:bookmarkEnd w:id="37"/>
      <w:r w:rsidRPr="00B920FA">
        <w:rPr>
          <w:color w:val="7030A0"/>
          <w:sz w:val="40"/>
          <w:szCs w:val="40"/>
          <w:lang w:val="en-AU"/>
        </w:rPr>
        <w:t xml:space="preserve"> Measures</w:t>
      </w:r>
      <w:bookmarkEnd w:id="38"/>
    </w:p>
    <w:p w14:paraId="70892173" w14:textId="4070FC92" w:rsidR="0068099A" w:rsidRDefault="008C077A" w:rsidP="007879D2">
      <w:pPr>
        <w:widowControl/>
        <w:autoSpaceDE/>
        <w:autoSpaceDN/>
        <w:spacing w:before="120" w:after="160" w:line="259" w:lineRule="auto"/>
        <w:ind w:right="544"/>
      </w:pPr>
      <w:r>
        <w:t xml:space="preserve">The WHS Regulation sets out the required crystalline silica control measures when working with crystalline silica material including </w:t>
      </w:r>
      <w:r w:rsidR="00481CFF">
        <w:t>stone-substitute</w:t>
      </w:r>
      <w:r w:rsidR="003B079F">
        <w:t xml:space="preserve"> products</w:t>
      </w:r>
      <w:r>
        <w:t xml:space="preserve">.  </w:t>
      </w:r>
      <w:r w:rsidR="00D247E8">
        <w:t>A</w:t>
      </w:r>
      <w:r w:rsidR="00D247E8" w:rsidRPr="00191299">
        <w:t xml:space="preserve"> </w:t>
      </w:r>
      <w:r w:rsidR="00D247E8">
        <w:t>combination</w:t>
      </w:r>
      <w:r w:rsidR="00D247E8" w:rsidRPr="00191299">
        <w:t xml:space="preserve"> </w:t>
      </w:r>
      <w:r w:rsidR="00D247E8">
        <w:t>of</w:t>
      </w:r>
      <w:r w:rsidR="00D247E8" w:rsidRPr="00191299">
        <w:t xml:space="preserve"> </w:t>
      </w:r>
      <w:r w:rsidR="00D247E8">
        <w:t>control</w:t>
      </w:r>
      <w:r w:rsidR="00D247E8" w:rsidRPr="00191299">
        <w:t xml:space="preserve"> </w:t>
      </w:r>
      <w:r w:rsidR="00D247E8">
        <w:t>measures</w:t>
      </w:r>
      <w:r w:rsidR="00D247E8" w:rsidRPr="00191299">
        <w:t xml:space="preserve"> </w:t>
      </w:r>
      <w:r w:rsidR="00D247E8">
        <w:t>must</w:t>
      </w:r>
      <w:r w:rsidR="00D247E8" w:rsidRPr="00191299">
        <w:t xml:space="preserve"> </w:t>
      </w:r>
      <w:r w:rsidR="00D247E8">
        <w:t>always be</w:t>
      </w:r>
      <w:r w:rsidR="00D247E8" w:rsidRPr="00191299">
        <w:t xml:space="preserve"> </w:t>
      </w:r>
      <w:r w:rsidR="00D247E8">
        <w:t>used</w:t>
      </w:r>
      <w:r w:rsidR="00D247E8" w:rsidRPr="00191299">
        <w:t xml:space="preserve"> </w:t>
      </w:r>
      <w:r w:rsidR="00D247E8">
        <w:t>to</w:t>
      </w:r>
      <w:r w:rsidR="00D247E8" w:rsidRPr="00191299">
        <w:t xml:space="preserve"> </w:t>
      </w:r>
      <w:r w:rsidR="00D247E8">
        <w:t>control</w:t>
      </w:r>
      <w:r w:rsidR="00D247E8" w:rsidRPr="00191299">
        <w:t xml:space="preserve"> </w:t>
      </w:r>
      <w:r w:rsidR="00D247E8">
        <w:t>the</w:t>
      </w:r>
      <w:r w:rsidR="00D247E8" w:rsidRPr="00191299">
        <w:t xml:space="preserve"> </w:t>
      </w:r>
      <w:r w:rsidR="00D247E8">
        <w:t>risk</w:t>
      </w:r>
      <w:r w:rsidR="00D247E8" w:rsidRPr="00191299">
        <w:t xml:space="preserve"> </w:t>
      </w:r>
      <w:r w:rsidR="00D247E8">
        <w:t>of</w:t>
      </w:r>
      <w:r w:rsidR="00D247E8" w:rsidRPr="00191299">
        <w:t xml:space="preserve"> </w:t>
      </w:r>
      <w:r w:rsidR="00D247E8">
        <w:t>silica</w:t>
      </w:r>
      <w:r w:rsidR="00D247E8" w:rsidRPr="00191299">
        <w:t xml:space="preserve"> </w:t>
      </w:r>
      <w:r w:rsidR="00D247E8">
        <w:t>dust when working with crystalline silica material.</w:t>
      </w:r>
      <w:r>
        <w:t xml:space="preserve"> The greater number of higher order controls used at a workplace is likely to provide greater certainty for the control of silica dust.  The WHS Regulation sets out the minimum requirements that PCBUs must implement. </w:t>
      </w:r>
    </w:p>
    <w:p w14:paraId="028E0241" w14:textId="3B17DC33" w:rsidR="006E36BC" w:rsidRDefault="00D247E8" w:rsidP="00C82F22">
      <w:pPr>
        <w:widowControl/>
        <w:autoSpaceDE/>
        <w:autoSpaceDN/>
        <w:spacing w:after="160" w:line="259" w:lineRule="auto"/>
        <w:ind w:right="544"/>
      </w:pPr>
      <w:r>
        <w:t>For example, a PCBU could consider using a LEV system, shift rotation</w:t>
      </w:r>
      <w:r w:rsidRPr="00191299">
        <w:t xml:space="preserve"> </w:t>
      </w:r>
      <w:r>
        <w:t>and</w:t>
      </w:r>
      <w:r w:rsidRPr="00191299">
        <w:t xml:space="preserve"> </w:t>
      </w:r>
      <w:r>
        <w:t>RPE,</w:t>
      </w:r>
      <w:r w:rsidRPr="00191299">
        <w:t xml:space="preserve"> </w:t>
      </w:r>
      <w:r>
        <w:t>in</w:t>
      </w:r>
      <w:r w:rsidRPr="00191299">
        <w:t xml:space="preserve"> </w:t>
      </w:r>
      <w:r>
        <w:t>addition</w:t>
      </w:r>
      <w:r w:rsidRPr="00191299">
        <w:t xml:space="preserve"> </w:t>
      </w:r>
      <w:r>
        <w:t>to</w:t>
      </w:r>
      <w:r w:rsidRPr="00191299">
        <w:t xml:space="preserve"> </w:t>
      </w:r>
      <w:r>
        <w:t>water</w:t>
      </w:r>
      <w:r w:rsidRPr="00191299">
        <w:t xml:space="preserve"> </w:t>
      </w:r>
      <w:r>
        <w:t>suppression.</w:t>
      </w:r>
      <w:r w:rsidRPr="00191299">
        <w:t xml:space="preserve"> </w:t>
      </w:r>
      <w:r w:rsidR="007A6623">
        <w:t xml:space="preserve">Where RPE is provided, it must be </w:t>
      </w:r>
      <w:r>
        <w:t>worn correctly for the full duration of the task to manage any residual dust.</w:t>
      </w:r>
    </w:p>
    <w:p w14:paraId="1CF93069" w14:textId="551543D8" w:rsidR="006E36BC" w:rsidRDefault="00D247E8" w:rsidP="00C82F22">
      <w:pPr>
        <w:widowControl/>
        <w:autoSpaceDE/>
        <w:autoSpaceDN/>
        <w:spacing w:after="160" w:line="259" w:lineRule="auto"/>
        <w:ind w:right="544"/>
      </w:pPr>
      <w:r>
        <w:t>A</w:t>
      </w:r>
      <w:r w:rsidRPr="00191299">
        <w:t xml:space="preserve"> </w:t>
      </w:r>
      <w:r>
        <w:t>PCBU</w:t>
      </w:r>
      <w:r w:rsidRPr="00191299">
        <w:t xml:space="preserve"> </w:t>
      </w:r>
      <w:r>
        <w:t>must</w:t>
      </w:r>
      <w:r w:rsidRPr="00191299">
        <w:t xml:space="preserve"> </w:t>
      </w:r>
      <w:r>
        <w:t>not</w:t>
      </w:r>
      <w:r w:rsidRPr="00191299">
        <w:t xml:space="preserve"> </w:t>
      </w:r>
      <w:r>
        <w:t>rely</w:t>
      </w:r>
      <w:r w:rsidRPr="00191299">
        <w:t xml:space="preserve"> </w:t>
      </w:r>
      <w:r>
        <w:t>on</w:t>
      </w:r>
      <w:r w:rsidRPr="00191299">
        <w:t xml:space="preserve"> </w:t>
      </w:r>
      <w:r>
        <w:t>one</w:t>
      </w:r>
      <w:r w:rsidRPr="00191299">
        <w:t xml:space="preserve"> </w:t>
      </w:r>
      <w:r>
        <w:t>control</w:t>
      </w:r>
      <w:r w:rsidRPr="00191299">
        <w:t xml:space="preserve"> </w:t>
      </w:r>
      <w:r>
        <w:t>measure</w:t>
      </w:r>
      <w:r w:rsidRPr="00191299">
        <w:t xml:space="preserve"> </w:t>
      </w:r>
      <w:r>
        <w:t>such</w:t>
      </w:r>
      <w:r w:rsidRPr="00191299">
        <w:t xml:space="preserve"> </w:t>
      </w:r>
      <w:r>
        <w:t>as</w:t>
      </w:r>
      <w:r w:rsidRPr="00191299">
        <w:t xml:space="preserve"> </w:t>
      </w:r>
      <w:r>
        <w:t>PPE</w:t>
      </w:r>
      <w:r w:rsidRPr="00191299">
        <w:t xml:space="preserve"> </w:t>
      </w:r>
      <w:r>
        <w:t>or</w:t>
      </w:r>
      <w:r w:rsidRPr="00191299">
        <w:t xml:space="preserve"> </w:t>
      </w:r>
      <w:r>
        <w:t>water</w:t>
      </w:r>
      <w:r w:rsidRPr="00191299">
        <w:t xml:space="preserve"> </w:t>
      </w:r>
      <w:r>
        <w:t>suppression</w:t>
      </w:r>
      <w:r w:rsidRPr="00191299">
        <w:t xml:space="preserve"> </w:t>
      </w:r>
      <w:r>
        <w:t>alone</w:t>
      </w:r>
      <w:r w:rsidRPr="00191299">
        <w:t xml:space="preserve"> </w:t>
      </w:r>
      <w:r>
        <w:t>as there may be a significant risk to their workers’ health and they will be breaching the WHS laws. It has been shown that solely relying on PPE or water suppression does not adequately protect workers from the risks of silica dust.</w:t>
      </w:r>
    </w:p>
    <w:p w14:paraId="7F3920E8" w14:textId="09B8421D" w:rsidR="00191299" w:rsidRDefault="00191299" w:rsidP="00C82F22">
      <w:pPr>
        <w:widowControl/>
        <w:autoSpaceDE/>
        <w:autoSpaceDN/>
        <w:spacing w:after="160" w:line="259" w:lineRule="auto"/>
        <w:ind w:right="544"/>
      </w:pPr>
      <w:r w:rsidRPr="0068099A">
        <w:rPr>
          <w:b/>
          <w:bCs/>
        </w:rPr>
        <w:t>Note</w:t>
      </w:r>
      <w:r>
        <w:t>:</w:t>
      </w:r>
      <w:r w:rsidRPr="00191299">
        <w:t xml:space="preserve"> </w:t>
      </w:r>
      <w:r>
        <w:t>Specific</w:t>
      </w:r>
      <w:r w:rsidRPr="00191299">
        <w:t xml:space="preserve"> </w:t>
      </w:r>
      <w:r>
        <w:t>requirements</w:t>
      </w:r>
      <w:r w:rsidRPr="00191299">
        <w:t xml:space="preserve"> </w:t>
      </w:r>
      <w:r>
        <w:t>apply</w:t>
      </w:r>
      <w:r w:rsidRPr="00191299">
        <w:t xml:space="preserve"> </w:t>
      </w:r>
      <w:r>
        <w:t>when</w:t>
      </w:r>
      <w:r w:rsidRPr="00191299">
        <w:t xml:space="preserve"> </w:t>
      </w:r>
      <w:r>
        <w:t>choosing</w:t>
      </w:r>
      <w:r w:rsidRPr="00191299">
        <w:t xml:space="preserve"> </w:t>
      </w:r>
      <w:r>
        <w:t>a</w:t>
      </w:r>
      <w:r w:rsidRPr="00191299">
        <w:t xml:space="preserve"> </w:t>
      </w:r>
      <w:r>
        <w:t>combination</w:t>
      </w:r>
      <w:r w:rsidRPr="00191299">
        <w:t xml:space="preserve"> </w:t>
      </w:r>
      <w:r>
        <w:t>of</w:t>
      </w:r>
      <w:r w:rsidRPr="00191299">
        <w:t xml:space="preserve"> </w:t>
      </w:r>
      <w:r>
        <w:t>control</w:t>
      </w:r>
      <w:r w:rsidRPr="00191299">
        <w:t xml:space="preserve"> </w:t>
      </w:r>
      <w:r>
        <w:t>measures to PCBUs when cutting crystalline silica materials with a power tool or another mechanical process under chapter 7A of the WHS Regulation. Refer to section 3.1 above in this Code.</w:t>
      </w:r>
    </w:p>
    <w:p w14:paraId="7D28011B" w14:textId="6B00B8BF" w:rsidR="006E36BC" w:rsidRDefault="00D247E8" w:rsidP="00DF2B4E">
      <w:pPr>
        <w:pStyle w:val="Heading3"/>
        <w:spacing w:before="91"/>
        <w:ind w:left="0"/>
      </w:pPr>
      <w:r>
        <w:rPr>
          <w:color w:val="7E7E7E"/>
        </w:rPr>
        <w:t xml:space="preserve">WATER </w:t>
      </w:r>
      <w:r>
        <w:rPr>
          <w:color w:val="7E7E7E"/>
          <w:spacing w:val="-2"/>
        </w:rPr>
        <w:t>SUPPRESSION</w:t>
      </w:r>
    </w:p>
    <w:p w14:paraId="02BF70F5" w14:textId="77777777" w:rsidR="006E36BC" w:rsidRDefault="00D247E8" w:rsidP="007879D2">
      <w:pPr>
        <w:widowControl/>
        <w:autoSpaceDE/>
        <w:autoSpaceDN/>
        <w:spacing w:before="120" w:after="160" w:line="259" w:lineRule="auto"/>
        <w:ind w:right="544"/>
      </w:pPr>
      <w:r>
        <w:t>Water</w:t>
      </w:r>
      <w:r w:rsidRPr="00191299">
        <w:t xml:space="preserve"> </w:t>
      </w:r>
      <w:r>
        <w:t>suppression</w:t>
      </w:r>
      <w:r w:rsidRPr="00191299">
        <w:t xml:space="preserve"> </w:t>
      </w:r>
      <w:r>
        <w:t>uses</w:t>
      </w:r>
      <w:r w:rsidRPr="00191299">
        <w:t xml:space="preserve"> </w:t>
      </w:r>
      <w:r>
        <w:t>water</w:t>
      </w:r>
      <w:r w:rsidRPr="00191299">
        <w:t xml:space="preserve"> </w:t>
      </w:r>
      <w:r>
        <w:t>at</w:t>
      </w:r>
      <w:r w:rsidRPr="00191299">
        <w:t xml:space="preserve"> </w:t>
      </w:r>
      <w:r>
        <w:t>the</w:t>
      </w:r>
      <w:r w:rsidRPr="00191299">
        <w:t xml:space="preserve"> </w:t>
      </w:r>
      <w:r>
        <w:t>point</w:t>
      </w:r>
      <w:r w:rsidRPr="00191299">
        <w:t xml:space="preserve"> </w:t>
      </w:r>
      <w:r>
        <w:t>of</w:t>
      </w:r>
      <w:r w:rsidRPr="00191299">
        <w:t xml:space="preserve"> </w:t>
      </w:r>
      <w:r>
        <w:t>dust</w:t>
      </w:r>
      <w:r w:rsidRPr="00191299">
        <w:t xml:space="preserve"> </w:t>
      </w:r>
      <w:r>
        <w:t>generation</w:t>
      </w:r>
      <w:r w:rsidRPr="00191299">
        <w:t xml:space="preserve"> </w:t>
      </w:r>
      <w:r>
        <w:t>to</w:t>
      </w:r>
      <w:r w:rsidRPr="00191299">
        <w:t xml:space="preserve"> </w:t>
      </w:r>
      <w:r>
        <w:t>dampen</w:t>
      </w:r>
      <w:r w:rsidRPr="00191299">
        <w:t xml:space="preserve"> </w:t>
      </w:r>
      <w:r>
        <w:t>down</w:t>
      </w:r>
      <w:r w:rsidRPr="00191299">
        <w:t xml:space="preserve"> </w:t>
      </w:r>
      <w:r>
        <w:t>or</w:t>
      </w:r>
      <w:r w:rsidRPr="00191299">
        <w:t xml:space="preserve"> </w:t>
      </w:r>
      <w:r>
        <w:t>suppress dust before it is released into the air. Powered hand tools and equipment fitted with water feeds are available, including grinders and polishers, and large</w:t>
      </w:r>
      <w:r w:rsidRPr="00191299">
        <w:t xml:space="preserve"> </w:t>
      </w:r>
      <w:r>
        <w:t>machinery including bridge saws, routers or polishing machines.</w:t>
      </w:r>
    </w:p>
    <w:p w14:paraId="055D1C22" w14:textId="77777777" w:rsidR="006E36BC" w:rsidRDefault="00D247E8" w:rsidP="00C82F22">
      <w:pPr>
        <w:widowControl/>
        <w:autoSpaceDE/>
        <w:autoSpaceDN/>
        <w:spacing w:after="160" w:line="259" w:lineRule="auto"/>
        <w:ind w:right="544"/>
      </w:pPr>
      <w:r>
        <w:t>The</w:t>
      </w:r>
      <w:r w:rsidRPr="00191299">
        <w:t xml:space="preserve"> </w:t>
      </w:r>
      <w:r>
        <w:t>equipment</w:t>
      </w:r>
      <w:r w:rsidRPr="00191299">
        <w:t xml:space="preserve"> </w:t>
      </w:r>
      <w:r>
        <w:t>or</w:t>
      </w:r>
      <w:r w:rsidRPr="00191299">
        <w:t xml:space="preserve"> </w:t>
      </w:r>
      <w:r>
        <w:t>machinery</w:t>
      </w:r>
      <w:r w:rsidRPr="00191299">
        <w:t xml:space="preserve"> </w:t>
      </w:r>
      <w:r>
        <w:t>used</w:t>
      </w:r>
      <w:r w:rsidRPr="00191299">
        <w:t xml:space="preserve"> </w:t>
      </w:r>
      <w:r>
        <w:t>for</w:t>
      </w:r>
      <w:r w:rsidRPr="00191299">
        <w:t xml:space="preserve"> </w:t>
      </w:r>
      <w:r>
        <w:t>water</w:t>
      </w:r>
      <w:r w:rsidRPr="00191299">
        <w:t xml:space="preserve"> </w:t>
      </w:r>
      <w:r>
        <w:t>suppression</w:t>
      </w:r>
      <w:r w:rsidRPr="00191299">
        <w:t xml:space="preserve"> must:</w:t>
      </w:r>
    </w:p>
    <w:p w14:paraId="600CEF83"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have</w:t>
      </w:r>
      <w:r>
        <w:rPr>
          <w:spacing w:val="-3"/>
        </w:rPr>
        <w:t xml:space="preserve"> </w:t>
      </w:r>
      <w:r w:rsidRPr="00A22921">
        <w:rPr>
          <w:spacing w:val="-3"/>
        </w:rPr>
        <w:t>an</w:t>
      </w:r>
      <w:r>
        <w:rPr>
          <w:spacing w:val="-3"/>
        </w:rPr>
        <w:t xml:space="preserve"> </w:t>
      </w:r>
      <w:r w:rsidRPr="00A22921">
        <w:rPr>
          <w:spacing w:val="-3"/>
        </w:rPr>
        <w:t>appropriate</w:t>
      </w:r>
      <w:r>
        <w:rPr>
          <w:spacing w:val="-3"/>
        </w:rPr>
        <w:t xml:space="preserve"> </w:t>
      </w:r>
      <w:r w:rsidRPr="00A22921">
        <w:rPr>
          <w:spacing w:val="-3"/>
        </w:rPr>
        <w:t>ingress</w:t>
      </w:r>
      <w:r>
        <w:rPr>
          <w:spacing w:val="-3"/>
        </w:rPr>
        <w:t xml:space="preserve"> </w:t>
      </w:r>
      <w:r w:rsidRPr="00A22921">
        <w:rPr>
          <w:spacing w:val="-3"/>
        </w:rPr>
        <w:t>protection</w:t>
      </w:r>
      <w:r>
        <w:rPr>
          <w:spacing w:val="-3"/>
        </w:rPr>
        <w:t xml:space="preserve"> </w:t>
      </w:r>
      <w:r w:rsidRPr="00A22921">
        <w:rPr>
          <w:spacing w:val="-3"/>
        </w:rPr>
        <w:t>(IP)</w:t>
      </w:r>
      <w:r>
        <w:rPr>
          <w:spacing w:val="-3"/>
        </w:rPr>
        <w:t xml:space="preserve"> </w:t>
      </w:r>
      <w:r w:rsidRPr="00A22921">
        <w:rPr>
          <w:spacing w:val="-3"/>
        </w:rPr>
        <w:t>rating</w:t>
      </w:r>
      <w:r>
        <w:rPr>
          <w:spacing w:val="-3"/>
        </w:rPr>
        <w:t xml:space="preserve"> </w:t>
      </w:r>
      <w:r w:rsidRPr="00A22921">
        <w:rPr>
          <w:spacing w:val="-3"/>
        </w:rPr>
        <w:t>for use with water</w:t>
      </w:r>
      <w:r>
        <w:rPr>
          <w:spacing w:val="-3"/>
        </w:rPr>
        <w:t xml:space="preserve"> </w:t>
      </w:r>
      <w:r w:rsidRPr="00A22921">
        <w:rPr>
          <w:spacing w:val="-3"/>
        </w:rPr>
        <w:t>suppression</w:t>
      </w:r>
    </w:p>
    <w:p w14:paraId="6B4D5709"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have</w:t>
      </w:r>
      <w:r w:rsidRPr="00A22921">
        <w:rPr>
          <w:spacing w:val="-3"/>
        </w:rPr>
        <w:t xml:space="preserve"> the</w:t>
      </w:r>
      <w:r>
        <w:rPr>
          <w:spacing w:val="-3"/>
        </w:rPr>
        <w:t xml:space="preserve"> </w:t>
      </w:r>
      <w:r w:rsidRPr="00A22921">
        <w:rPr>
          <w:spacing w:val="-3"/>
        </w:rPr>
        <w:t>water feed attached and an adequate number of water feeds directed at the material and/or tool to prevent dust being released during the process</w:t>
      </w:r>
    </w:p>
    <w:p w14:paraId="1110D8C0"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have</w:t>
      </w:r>
      <w:r w:rsidRPr="00A22921">
        <w:rPr>
          <w:spacing w:val="-3"/>
        </w:rPr>
        <w:t xml:space="preserve"> a consistent</w:t>
      </w:r>
      <w:r>
        <w:rPr>
          <w:spacing w:val="-3"/>
        </w:rPr>
        <w:t xml:space="preserve"> </w:t>
      </w:r>
      <w:r w:rsidRPr="00A22921">
        <w:rPr>
          <w:spacing w:val="-3"/>
        </w:rPr>
        <w:t>water</w:t>
      </w:r>
      <w:r>
        <w:rPr>
          <w:spacing w:val="-3"/>
        </w:rPr>
        <w:t xml:space="preserve"> </w:t>
      </w:r>
      <w:r w:rsidRPr="00A22921">
        <w:rPr>
          <w:spacing w:val="-3"/>
        </w:rPr>
        <w:t>flow</w:t>
      </w:r>
      <w:r>
        <w:rPr>
          <w:spacing w:val="-3"/>
        </w:rPr>
        <w:t xml:space="preserve"> </w:t>
      </w:r>
      <w:r w:rsidRPr="00A22921">
        <w:rPr>
          <w:spacing w:val="-3"/>
        </w:rPr>
        <w:t>and</w:t>
      </w:r>
      <w:r>
        <w:rPr>
          <w:spacing w:val="-3"/>
        </w:rPr>
        <w:t xml:space="preserve"> </w:t>
      </w:r>
      <w:r w:rsidRPr="00A22921">
        <w:rPr>
          <w:spacing w:val="-3"/>
        </w:rPr>
        <w:t>adequate water</w:t>
      </w:r>
      <w:r>
        <w:rPr>
          <w:spacing w:val="-3"/>
        </w:rPr>
        <w:t xml:space="preserve"> </w:t>
      </w:r>
      <w:r w:rsidRPr="00A22921">
        <w:rPr>
          <w:spacing w:val="-3"/>
        </w:rPr>
        <w:t>pressure during operation</w:t>
      </w:r>
      <w:r>
        <w:rPr>
          <w:spacing w:val="-3"/>
        </w:rPr>
        <w:t xml:space="preserve"> </w:t>
      </w:r>
      <w:r w:rsidRPr="00A22921">
        <w:rPr>
          <w:spacing w:val="-3"/>
        </w:rPr>
        <w:t>(usually at least 0.5 L/min)</w:t>
      </w:r>
    </w:p>
    <w:p w14:paraId="4E58078E" w14:textId="460852F6"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be fitted with</w:t>
      </w:r>
      <w:r>
        <w:rPr>
          <w:spacing w:val="-3"/>
        </w:rPr>
        <w:t xml:space="preserve"> </w:t>
      </w:r>
      <w:r w:rsidRPr="00A22921">
        <w:rPr>
          <w:spacing w:val="-3"/>
        </w:rPr>
        <w:t xml:space="preserve">guards, plastic flaps or brush guards designed to manage the water spray or </w:t>
      </w:r>
      <w:r w:rsidRPr="00915F17">
        <w:rPr>
          <w:lang w:val="en-AU"/>
        </w:rPr>
        <w:t>mist</w:t>
      </w:r>
      <w:r w:rsidRPr="00A22921">
        <w:rPr>
          <w:spacing w:val="-3"/>
        </w:rPr>
        <w:t xml:space="preserve"> containing silica dust</w:t>
      </w:r>
      <w:r w:rsidR="002525F6" w:rsidRPr="00A22921">
        <w:rPr>
          <w:spacing w:val="-3"/>
        </w:rPr>
        <w:t>;</w:t>
      </w:r>
      <w:r w:rsidRPr="00A22921">
        <w:rPr>
          <w:spacing w:val="-3"/>
        </w:rPr>
        <w:t xml:space="preserve"> and</w:t>
      </w:r>
    </w:p>
    <w:p w14:paraId="2226A935" w14:textId="77777777" w:rsidR="006E36BC" w:rsidRDefault="00D247E8" w:rsidP="00B920FA">
      <w:pPr>
        <w:pStyle w:val="ListParagraph"/>
        <w:numPr>
          <w:ilvl w:val="0"/>
          <w:numId w:val="22"/>
        </w:numPr>
        <w:spacing w:before="240" w:line="240" w:lineRule="auto"/>
        <w:ind w:left="720" w:right="229"/>
        <w:contextualSpacing/>
      </w:pPr>
      <w:r w:rsidRPr="00A22921">
        <w:rPr>
          <w:spacing w:val="-3"/>
        </w:rPr>
        <w:t>be</w:t>
      </w:r>
      <w:r>
        <w:rPr>
          <w:spacing w:val="-4"/>
        </w:rPr>
        <w:t xml:space="preserve"> </w:t>
      </w:r>
      <w:r>
        <w:t>maintained</w:t>
      </w:r>
      <w:r>
        <w:rPr>
          <w:spacing w:val="-4"/>
        </w:rPr>
        <w:t xml:space="preserve"> </w:t>
      </w:r>
      <w:r>
        <w:t>according</w:t>
      </w:r>
      <w:r>
        <w:rPr>
          <w:spacing w:val="-4"/>
        </w:rPr>
        <w:t xml:space="preserve"> </w:t>
      </w:r>
      <w:r>
        <w:t>to</w:t>
      </w:r>
      <w:r>
        <w:rPr>
          <w:spacing w:val="-4"/>
        </w:rPr>
        <w:t xml:space="preserve"> </w:t>
      </w:r>
      <w:r>
        <w:t>manufacturer’s</w:t>
      </w:r>
      <w:r>
        <w:rPr>
          <w:spacing w:val="-4"/>
        </w:rPr>
        <w:t xml:space="preserve"> </w:t>
      </w:r>
      <w:r>
        <w:rPr>
          <w:spacing w:val="-2"/>
        </w:rPr>
        <w:t>instructions.</w:t>
      </w:r>
    </w:p>
    <w:p w14:paraId="403608D5" w14:textId="77777777" w:rsidR="006E36BC" w:rsidRDefault="006E36BC" w:rsidP="00DF2B4E">
      <w:pPr>
        <w:pStyle w:val="BodyText"/>
        <w:spacing w:before="11"/>
        <w:rPr>
          <w:sz w:val="21"/>
        </w:rPr>
      </w:pPr>
    </w:p>
    <w:p w14:paraId="73FD9E28" w14:textId="77777777" w:rsidR="006E36BC" w:rsidRDefault="00D247E8" w:rsidP="00C82F22">
      <w:pPr>
        <w:widowControl/>
        <w:autoSpaceDE/>
        <w:autoSpaceDN/>
        <w:spacing w:after="160" w:line="259" w:lineRule="auto"/>
        <w:ind w:right="544"/>
      </w:pPr>
      <w:r>
        <w:t>Water</w:t>
      </w:r>
      <w:r w:rsidRPr="00191299">
        <w:t xml:space="preserve"> </w:t>
      </w:r>
      <w:r>
        <w:t>jet</w:t>
      </w:r>
      <w:r w:rsidRPr="00191299">
        <w:t xml:space="preserve"> </w:t>
      </w:r>
      <w:r>
        <w:t>cutting</w:t>
      </w:r>
      <w:r w:rsidRPr="00191299">
        <w:t xml:space="preserve"> </w:t>
      </w:r>
      <w:r>
        <w:t>is</w:t>
      </w:r>
      <w:r w:rsidRPr="00191299">
        <w:t xml:space="preserve"> </w:t>
      </w:r>
      <w:r>
        <w:t>also</w:t>
      </w:r>
      <w:r w:rsidRPr="00191299">
        <w:t xml:space="preserve"> </w:t>
      </w:r>
      <w:r>
        <w:t>a</w:t>
      </w:r>
      <w:r w:rsidRPr="00191299">
        <w:t xml:space="preserve"> </w:t>
      </w:r>
      <w:r>
        <w:t>highly</w:t>
      </w:r>
      <w:r w:rsidRPr="00191299">
        <w:t xml:space="preserve"> </w:t>
      </w:r>
      <w:r>
        <w:t>effective</w:t>
      </w:r>
      <w:r w:rsidRPr="00191299">
        <w:t xml:space="preserve"> </w:t>
      </w:r>
      <w:r>
        <w:t>method</w:t>
      </w:r>
      <w:r w:rsidRPr="00191299">
        <w:t xml:space="preserve"> </w:t>
      </w:r>
      <w:r>
        <w:t>for</w:t>
      </w:r>
      <w:r w:rsidRPr="00191299">
        <w:t xml:space="preserve"> </w:t>
      </w:r>
      <w:r>
        <w:t>suppressing</w:t>
      </w:r>
      <w:r w:rsidRPr="00191299">
        <w:t xml:space="preserve"> </w:t>
      </w:r>
      <w:r>
        <w:t>the</w:t>
      </w:r>
      <w:r w:rsidRPr="00191299">
        <w:t xml:space="preserve"> </w:t>
      </w:r>
      <w:r>
        <w:t>generation</w:t>
      </w:r>
      <w:r w:rsidRPr="00191299">
        <w:t xml:space="preserve"> </w:t>
      </w:r>
      <w:r>
        <w:t>of</w:t>
      </w:r>
      <w:r w:rsidRPr="00191299">
        <w:t xml:space="preserve"> </w:t>
      </w:r>
      <w:r>
        <w:t>airborne silica dust.</w:t>
      </w:r>
    </w:p>
    <w:p w14:paraId="3D30C0D9" w14:textId="3EBAC22E" w:rsidR="00191299" w:rsidRDefault="00191299" w:rsidP="00C82F22">
      <w:pPr>
        <w:widowControl/>
        <w:autoSpaceDE/>
        <w:autoSpaceDN/>
        <w:spacing w:after="160" w:line="259" w:lineRule="auto"/>
        <w:ind w:right="544"/>
      </w:pPr>
      <w:r w:rsidRPr="00191299">
        <w:rPr>
          <w:b/>
          <w:bCs/>
        </w:rPr>
        <w:t>Note</w:t>
      </w:r>
      <w:r>
        <w:t>: Only tools and machinery that have been designed for use with water attachments should be used with water suppression. Handheld spray bottles and sponges are inadequate at suppressing silica dust. They are also dangerous if used with</w:t>
      </w:r>
      <w:r w:rsidRPr="00191299">
        <w:t xml:space="preserve"> </w:t>
      </w:r>
      <w:r>
        <w:t>power</w:t>
      </w:r>
      <w:r w:rsidRPr="00191299">
        <w:t xml:space="preserve"> </w:t>
      </w:r>
      <w:r>
        <w:t>tools</w:t>
      </w:r>
      <w:r w:rsidRPr="00191299">
        <w:t xml:space="preserve"> </w:t>
      </w:r>
      <w:r>
        <w:t>that</w:t>
      </w:r>
      <w:r w:rsidRPr="00191299">
        <w:t xml:space="preserve"> </w:t>
      </w:r>
      <w:r>
        <w:t>are</w:t>
      </w:r>
      <w:r w:rsidRPr="00191299">
        <w:t xml:space="preserve"> </w:t>
      </w:r>
      <w:r>
        <w:t>not designed</w:t>
      </w:r>
      <w:r w:rsidRPr="00191299">
        <w:t xml:space="preserve"> </w:t>
      </w:r>
      <w:r>
        <w:t>for</w:t>
      </w:r>
      <w:r w:rsidRPr="00191299">
        <w:t xml:space="preserve"> </w:t>
      </w:r>
      <w:r>
        <w:t>use</w:t>
      </w:r>
      <w:r w:rsidRPr="00191299">
        <w:t xml:space="preserve"> </w:t>
      </w:r>
      <w:r>
        <w:t>with</w:t>
      </w:r>
      <w:r w:rsidRPr="00191299">
        <w:t xml:space="preserve"> </w:t>
      </w:r>
      <w:r>
        <w:t>water.</w:t>
      </w:r>
      <w:r w:rsidRPr="00191299">
        <w:t xml:space="preserve"> </w:t>
      </w:r>
      <w:r>
        <w:t>Garden</w:t>
      </w:r>
      <w:r w:rsidRPr="00191299">
        <w:t xml:space="preserve"> </w:t>
      </w:r>
      <w:r>
        <w:t>hoses should</w:t>
      </w:r>
      <w:r w:rsidRPr="00191299">
        <w:t xml:space="preserve"> </w:t>
      </w:r>
      <w:r>
        <w:t>not be used to</w:t>
      </w:r>
      <w:r w:rsidRPr="00191299">
        <w:t xml:space="preserve"> </w:t>
      </w:r>
      <w:r>
        <w:t>separately apply</w:t>
      </w:r>
      <w:r w:rsidRPr="00191299">
        <w:t xml:space="preserve"> </w:t>
      </w:r>
      <w:r>
        <w:t>water to power tools and is inadequate</w:t>
      </w:r>
      <w:r w:rsidRPr="00191299">
        <w:t xml:space="preserve"> </w:t>
      </w:r>
      <w:r>
        <w:t>to</w:t>
      </w:r>
      <w:r w:rsidRPr="00191299">
        <w:t xml:space="preserve"> </w:t>
      </w:r>
      <w:r>
        <w:t>suppress dust and dangerous if used with power tools that are not designed for use with water.</w:t>
      </w:r>
    </w:p>
    <w:p w14:paraId="7062C1E4" w14:textId="12630C9E" w:rsidR="006E36BC" w:rsidRDefault="006E36BC" w:rsidP="00DF2B4E">
      <w:pPr>
        <w:pStyle w:val="BodyText"/>
        <w:spacing w:before="5"/>
        <w:rPr>
          <w:sz w:val="10"/>
        </w:rPr>
      </w:pPr>
    </w:p>
    <w:p w14:paraId="17B544D0" w14:textId="77777777" w:rsidR="006E36BC" w:rsidRDefault="006E36BC" w:rsidP="00DF2B4E">
      <w:pPr>
        <w:rPr>
          <w:sz w:val="10"/>
        </w:rPr>
        <w:sectPr w:rsidR="006E36BC" w:rsidSect="00BE1638">
          <w:footerReference w:type="default" r:id="rId72"/>
          <w:pgSz w:w="11910" w:h="16840"/>
          <w:pgMar w:top="1338" w:right="1219" w:bottom="1060" w:left="998" w:header="0" w:footer="567" w:gutter="0"/>
          <w:cols w:space="720"/>
          <w:docGrid w:linePitch="299"/>
        </w:sectPr>
      </w:pPr>
    </w:p>
    <w:p w14:paraId="201D9224" w14:textId="77777777" w:rsidR="006E36BC" w:rsidRDefault="00D247E8" w:rsidP="00DF2B4E">
      <w:pPr>
        <w:pStyle w:val="Heading3"/>
        <w:spacing w:before="63"/>
        <w:ind w:left="0"/>
      </w:pPr>
      <w:r>
        <w:rPr>
          <w:color w:val="7E7E7E"/>
        </w:rPr>
        <w:lastRenderedPageBreak/>
        <w:t>WET</w:t>
      </w:r>
      <w:r>
        <w:rPr>
          <w:color w:val="7E7E7E"/>
          <w:spacing w:val="1"/>
        </w:rPr>
        <w:t xml:space="preserve"> </w:t>
      </w:r>
      <w:r>
        <w:rPr>
          <w:color w:val="7E7E7E"/>
        </w:rPr>
        <w:t>DUST</w:t>
      </w:r>
      <w:r>
        <w:rPr>
          <w:color w:val="7E7E7E"/>
          <w:spacing w:val="2"/>
        </w:rPr>
        <w:t xml:space="preserve"> </w:t>
      </w:r>
      <w:r>
        <w:rPr>
          <w:color w:val="7E7E7E"/>
        </w:rPr>
        <w:t>SUPPRESSION – MISTING</w:t>
      </w:r>
      <w:r>
        <w:rPr>
          <w:color w:val="7E7E7E"/>
          <w:spacing w:val="-3"/>
        </w:rPr>
        <w:t xml:space="preserve"> </w:t>
      </w:r>
      <w:r>
        <w:rPr>
          <w:color w:val="7E7E7E"/>
        </w:rPr>
        <w:t>and</w:t>
      </w:r>
      <w:r>
        <w:rPr>
          <w:color w:val="7E7E7E"/>
          <w:spacing w:val="-4"/>
        </w:rPr>
        <w:t xml:space="preserve"> </w:t>
      </w:r>
      <w:r>
        <w:rPr>
          <w:color w:val="7E7E7E"/>
        </w:rPr>
        <w:t>other</w:t>
      </w:r>
      <w:r>
        <w:rPr>
          <w:color w:val="7E7E7E"/>
          <w:spacing w:val="-3"/>
        </w:rPr>
        <w:t xml:space="preserve"> </w:t>
      </w:r>
      <w:r>
        <w:rPr>
          <w:color w:val="7E7E7E"/>
          <w:spacing w:val="-2"/>
        </w:rPr>
        <w:t>systems</w:t>
      </w:r>
    </w:p>
    <w:p w14:paraId="297C39DC" w14:textId="664CF0B2" w:rsidR="006E36BC" w:rsidRDefault="00D247E8" w:rsidP="007879D2">
      <w:pPr>
        <w:widowControl/>
        <w:autoSpaceDE/>
        <w:autoSpaceDN/>
        <w:spacing w:before="120" w:after="160" w:line="259" w:lineRule="auto"/>
        <w:ind w:right="544"/>
      </w:pPr>
      <w:r>
        <w:t>Wet</w:t>
      </w:r>
      <w:r w:rsidRPr="00191299">
        <w:t xml:space="preserve"> </w:t>
      </w:r>
      <w:r>
        <w:t>dust</w:t>
      </w:r>
      <w:r w:rsidRPr="00191299">
        <w:t xml:space="preserve"> </w:t>
      </w:r>
      <w:r>
        <w:t>suppression</w:t>
      </w:r>
      <w:r w:rsidRPr="00191299">
        <w:t xml:space="preserve"> </w:t>
      </w:r>
      <w:r>
        <w:t>techniques and</w:t>
      </w:r>
      <w:r w:rsidRPr="00191299">
        <w:t xml:space="preserve"> </w:t>
      </w:r>
      <w:r>
        <w:t>technologies</w:t>
      </w:r>
      <w:r w:rsidRPr="00191299">
        <w:t xml:space="preserve"> </w:t>
      </w:r>
      <w:r>
        <w:t>–</w:t>
      </w:r>
      <w:r w:rsidRPr="00191299">
        <w:t xml:space="preserve"> </w:t>
      </w:r>
      <w:r>
        <w:t>such</w:t>
      </w:r>
      <w:r w:rsidRPr="00191299">
        <w:t xml:space="preserve"> </w:t>
      </w:r>
      <w:r>
        <w:t>as</w:t>
      </w:r>
      <w:r w:rsidRPr="00191299">
        <w:t xml:space="preserve"> </w:t>
      </w:r>
      <w:r>
        <w:t>misting</w:t>
      </w:r>
      <w:r w:rsidRPr="00191299">
        <w:t xml:space="preserve"> </w:t>
      </w:r>
      <w:r>
        <w:t>or</w:t>
      </w:r>
      <w:r w:rsidRPr="00191299">
        <w:t xml:space="preserve"> </w:t>
      </w:r>
      <w:r>
        <w:t>fogging</w:t>
      </w:r>
      <w:r w:rsidRPr="00191299">
        <w:t xml:space="preserve"> </w:t>
      </w:r>
      <w:r>
        <w:t>–</w:t>
      </w:r>
      <w:r w:rsidRPr="00191299">
        <w:t xml:space="preserve"> </w:t>
      </w:r>
      <w:r>
        <w:t>may</w:t>
      </w:r>
      <w:r w:rsidRPr="00191299">
        <w:t xml:space="preserve"> </w:t>
      </w:r>
      <w:r>
        <w:t>be used in certain circumstances where it is not possible or practicable to stop dust at the source, including using a water delivery systems supplying a continuous feed of water.</w:t>
      </w:r>
    </w:p>
    <w:p w14:paraId="1DC46B0A" w14:textId="6B4C5140" w:rsidR="006E36BC" w:rsidRDefault="00D247E8" w:rsidP="00C82F22">
      <w:pPr>
        <w:widowControl/>
        <w:autoSpaceDE/>
        <w:autoSpaceDN/>
        <w:spacing w:after="160" w:line="259" w:lineRule="auto"/>
        <w:ind w:right="544"/>
      </w:pPr>
      <w:r>
        <w:t>To</w:t>
      </w:r>
      <w:r w:rsidRPr="00191299">
        <w:t xml:space="preserve"> </w:t>
      </w:r>
      <w:r>
        <w:t>effectively</w:t>
      </w:r>
      <w:r w:rsidRPr="00191299">
        <w:t xml:space="preserve"> </w:t>
      </w:r>
      <w:r>
        <w:t>control</w:t>
      </w:r>
      <w:r w:rsidRPr="00191299">
        <w:t xml:space="preserve"> </w:t>
      </w:r>
      <w:r>
        <w:t>silica</w:t>
      </w:r>
      <w:r w:rsidRPr="00191299">
        <w:t xml:space="preserve"> </w:t>
      </w:r>
      <w:r>
        <w:t>dust</w:t>
      </w:r>
      <w:r w:rsidR="007557D5">
        <w:t>,</w:t>
      </w:r>
      <w:r w:rsidRPr="00191299">
        <w:t xml:space="preserve"> </w:t>
      </w:r>
      <w:r>
        <w:t>water</w:t>
      </w:r>
      <w:r w:rsidRPr="00191299">
        <w:t xml:space="preserve"> </w:t>
      </w:r>
      <w:r>
        <w:t>or</w:t>
      </w:r>
      <w:r w:rsidRPr="00191299">
        <w:t xml:space="preserve"> </w:t>
      </w:r>
      <w:r>
        <w:t>fine</w:t>
      </w:r>
      <w:r w:rsidRPr="00191299">
        <w:t xml:space="preserve"> </w:t>
      </w:r>
      <w:r>
        <w:t>mist</w:t>
      </w:r>
      <w:r w:rsidRPr="00191299">
        <w:t xml:space="preserve"> </w:t>
      </w:r>
      <w:r>
        <w:t>suppression</w:t>
      </w:r>
      <w:r w:rsidRPr="00191299">
        <w:t xml:space="preserve"> </w:t>
      </w:r>
      <w:r>
        <w:t>needs</w:t>
      </w:r>
      <w:r w:rsidRPr="00191299">
        <w:t xml:space="preserve"> </w:t>
      </w:r>
      <w:r>
        <w:t>to be</w:t>
      </w:r>
      <w:r w:rsidRPr="00191299">
        <w:t xml:space="preserve"> </w:t>
      </w:r>
      <w:r>
        <w:t>supplied</w:t>
      </w:r>
      <w:r w:rsidRPr="00191299">
        <w:t xml:space="preserve"> </w:t>
      </w:r>
      <w:r>
        <w:t>at</w:t>
      </w:r>
      <w:r w:rsidRPr="00191299">
        <w:t xml:space="preserve"> </w:t>
      </w:r>
      <w:r>
        <w:t>the right levels for the</w:t>
      </w:r>
      <w:r w:rsidRPr="00191299">
        <w:t xml:space="preserve"> </w:t>
      </w:r>
      <w:r>
        <w:t>full duration of time</w:t>
      </w:r>
      <w:r w:rsidRPr="00191299">
        <w:t xml:space="preserve"> </w:t>
      </w:r>
      <w:r>
        <w:t>that the work is being done.</w:t>
      </w:r>
      <w:r w:rsidRPr="00191299">
        <w:t xml:space="preserve"> </w:t>
      </w:r>
      <w:r>
        <w:t>This means supplying enough water throughout the tasks to prevent the generation of any visible airborne dust.</w:t>
      </w:r>
    </w:p>
    <w:p w14:paraId="4558476F" w14:textId="77777777" w:rsidR="006E36BC" w:rsidRDefault="00D247E8" w:rsidP="00C82F22">
      <w:pPr>
        <w:widowControl/>
        <w:autoSpaceDE/>
        <w:autoSpaceDN/>
        <w:spacing w:after="160" w:line="259" w:lineRule="auto"/>
        <w:ind w:right="544"/>
      </w:pPr>
      <w:r>
        <w:t>When</w:t>
      </w:r>
      <w:r w:rsidRPr="00191299">
        <w:t xml:space="preserve"> </w:t>
      </w:r>
      <w:r>
        <w:t>considering</w:t>
      </w:r>
      <w:r w:rsidRPr="00191299">
        <w:t xml:space="preserve"> </w:t>
      </w:r>
      <w:r>
        <w:t>or</w:t>
      </w:r>
      <w:r w:rsidRPr="00191299">
        <w:t xml:space="preserve"> </w:t>
      </w:r>
      <w:r>
        <w:t>designing</w:t>
      </w:r>
      <w:r w:rsidRPr="00191299">
        <w:t xml:space="preserve"> </w:t>
      </w:r>
      <w:r>
        <w:t>a</w:t>
      </w:r>
      <w:r w:rsidRPr="00191299">
        <w:t xml:space="preserve"> </w:t>
      </w:r>
      <w:r>
        <w:t>water</w:t>
      </w:r>
      <w:r w:rsidRPr="00191299">
        <w:t xml:space="preserve"> </w:t>
      </w:r>
      <w:r>
        <w:t>misting</w:t>
      </w:r>
      <w:r w:rsidRPr="00191299">
        <w:t xml:space="preserve"> </w:t>
      </w:r>
      <w:r>
        <w:t>system</w:t>
      </w:r>
      <w:r w:rsidRPr="00191299">
        <w:t xml:space="preserve"> </w:t>
      </w:r>
      <w:r>
        <w:t>PCBUs</w:t>
      </w:r>
      <w:r w:rsidRPr="00191299">
        <w:t xml:space="preserve"> </w:t>
      </w:r>
      <w:r>
        <w:t>should</w:t>
      </w:r>
      <w:r w:rsidRPr="00191299">
        <w:t xml:space="preserve"> consider:</w:t>
      </w:r>
    </w:p>
    <w:p w14:paraId="66B94A62" w14:textId="64AA845A" w:rsidR="006E36BC" w:rsidRDefault="00D247E8" w:rsidP="00915F17">
      <w:pPr>
        <w:pStyle w:val="ListParagraph"/>
        <w:numPr>
          <w:ilvl w:val="0"/>
          <w:numId w:val="8"/>
        </w:numPr>
        <w:spacing w:before="240" w:line="240" w:lineRule="auto"/>
        <w:ind w:left="720" w:right="229" w:hanging="360"/>
        <w:contextualSpacing/>
      </w:pPr>
      <w:r>
        <w:t>the</w:t>
      </w:r>
      <w:r>
        <w:rPr>
          <w:spacing w:val="-1"/>
        </w:rPr>
        <w:t xml:space="preserve"> </w:t>
      </w:r>
      <w:r w:rsidRPr="00915F17">
        <w:rPr>
          <w:lang w:val="en-AU"/>
        </w:rPr>
        <w:t>water</w:t>
      </w:r>
      <w:r>
        <w:rPr>
          <w:spacing w:val="-2"/>
        </w:rPr>
        <w:t xml:space="preserve"> </w:t>
      </w:r>
      <w:r>
        <w:t>droplet</w:t>
      </w:r>
      <w:r>
        <w:rPr>
          <w:spacing w:val="-2"/>
        </w:rPr>
        <w:t xml:space="preserve"> </w:t>
      </w:r>
      <w:r>
        <w:t>size</w:t>
      </w:r>
      <w:r>
        <w:rPr>
          <w:spacing w:val="-6"/>
        </w:rPr>
        <w:t xml:space="preserve"> </w:t>
      </w:r>
      <w:r>
        <w:t>range</w:t>
      </w:r>
      <w:r>
        <w:rPr>
          <w:spacing w:val="-2"/>
        </w:rPr>
        <w:t xml:space="preserve"> </w:t>
      </w:r>
      <w:r>
        <w:t>needs</w:t>
      </w:r>
      <w:r>
        <w:rPr>
          <w:spacing w:val="-4"/>
        </w:rPr>
        <w:t xml:space="preserve"> </w:t>
      </w:r>
      <w:r>
        <w:t>to</w:t>
      </w:r>
      <w:r>
        <w:rPr>
          <w:spacing w:val="-6"/>
        </w:rPr>
        <w:t xml:space="preserve"> </w:t>
      </w:r>
      <w:r>
        <w:t>match</w:t>
      </w:r>
      <w:r>
        <w:rPr>
          <w:spacing w:val="-5"/>
        </w:rPr>
        <w:t xml:space="preserve"> </w:t>
      </w:r>
      <w:r>
        <w:t>the</w:t>
      </w:r>
      <w:r>
        <w:rPr>
          <w:spacing w:val="-5"/>
        </w:rPr>
        <w:t xml:space="preserve"> </w:t>
      </w:r>
      <w:r>
        <w:t>airborne</w:t>
      </w:r>
      <w:r>
        <w:rPr>
          <w:spacing w:val="-1"/>
        </w:rPr>
        <w:t xml:space="preserve"> </w:t>
      </w:r>
      <w:r>
        <w:t>dust</w:t>
      </w:r>
      <w:r>
        <w:rPr>
          <w:spacing w:val="-1"/>
        </w:rPr>
        <w:t xml:space="preserve"> </w:t>
      </w:r>
      <w:r>
        <w:t>particle</w:t>
      </w:r>
      <w:r>
        <w:rPr>
          <w:spacing w:val="-5"/>
        </w:rPr>
        <w:t xml:space="preserve"> </w:t>
      </w:r>
      <w:r>
        <w:rPr>
          <w:spacing w:val="-4"/>
        </w:rPr>
        <w:t>size</w:t>
      </w:r>
      <w:r w:rsidR="0010522E">
        <w:rPr>
          <w:spacing w:val="-4"/>
        </w:rPr>
        <w:t>; and</w:t>
      </w:r>
    </w:p>
    <w:p w14:paraId="6D67825E" w14:textId="5925588A" w:rsidR="006E36BC" w:rsidRDefault="006E36BC">
      <w:pPr>
        <w:pStyle w:val="BodyText"/>
        <w:rPr>
          <w:sz w:val="20"/>
        </w:rPr>
      </w:pPr>
    </w:p>
    <w:p w14:paraId="37013826" w14:textId="08C295B4" w:rsidR="006E36BC" w:rsidRDefault="0010522E">
      <w:pPr>
        <w:pStyle w:val="BodyText"/>
        <w:rPr>
          <w:sz w:val="20"/>
        </w:rPr>
      </w:pPr>
      <w:r>
        <w:rPr>
          <w:noProof/>
          <w:sz w:val="20"/>
        </w:rPr>
        <w:drawing>
          <wp:anchor distT="0" distB="0" distL="114300" distR="114300" simplePos="0" relativeHeight="486019584" behindDoc="1" locked="0" layoutInCell="1" allowOverlap="1" wp14:anchorId="5EE304BF" wp14:editId="172BF61D">
            <wp:simplePos x="0" y="0"/>
            <wp:positionH relativeFrom="margin">
              <wp:align>center</wp:align>
            </wp:positionH>
            <wp:positionV relativeFrom="paragraph">
              <wp:posOffset>34925</wp:posOffset>
            </wp:positionV>
            <wp:extent cx="3810000" cy="2525395"/>
            <wp:effectExtent l="0" t="0" r="0" b="8255"/>
            <wp:wrapNone/>
            <wp:docPr id="128" name="docshape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docshape186"/>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810000" cy="2525395"/>
                    </a:xfrm>
                    <a:prstGeom prst="rect">
                      <a:avLst/>
                    </a:prstGeom>
                    <a:noFill/>
                    <a:ln>
                      <a:noFill/>
                    </a:ln>
                  </pic:spPr>
                </pic:pic>
              </a:graphicData>
            </a:graphic>
          </wp:anchor>
        </w:drawing>
      </w:r>
    </w:p>
    <w:p w14:paraId="44D3E824" w14:textId="3BC6D5C0" w:rsidR="006E36BC" w:rsidRDefault="006E36BC">
      <w:pPr>
        <w:pStyle w:val="BodyText"/>
        <w:rPr>
          <w:sz w:val="20"/>
        </w:rPr>
      </w:pPr>
    </w:p>
    <w:p w14:paraId="107D7ADB" w14:textId="075FF470" w:rsidR="006E36BC" w:rsidRDefault="006E36BC">
      <w:pPr>
        <w:pStyle w:val="BodyText"/>
        <w:rPr>
          <w:sz w:val="20"/>
        </w:rPr>
      </w:pPr>
    </w:p>
    <w:p w14:paraId="38DEEBDD" w14:textId="2A467555" w:rsidR="006E36BC" w:rsidRDefault="006E36BC">
      <w:pPr>
        <w:pStyle w:val="BodyText"/>
        <w:rPr>
          <w:sz w:val="20"/>
        </w:rPr>
      </w:pPr>
    </w:p>
    <w:p w14:paraId="5B0B61FD" w14:textId="2646933F" w:rsidR="006E36BC" w:rsidRDefault="006E36BC">
      <w:pPr>
        <w:pStyle w:val="BodyText"/>
        <w:rPr>
          <w:sz w:val="20"/>
        </w:rPr>
      </w:pPr>
    </w:p>
    <w:p w14:paraId="5EBB058B" w14:textId="3A8764CB" w:rsidR="006E36BC" w:rsidRDefault="006E36BC">
      <w:pPr>
        <w:pStyle w:val="BodyText"/>
        <w:rPr>
          <w:sz w:val="20"/>
        </w:rPr>
      </w:pPr>
    </w:p>
    <w:p w14:paraId="47D08F25" w14:textId="77777777" w:rsidR="006E36BC" w:rsidRDefault="006E36BC">
      <w:pPr>
        <w:pStyle w:val="BodyText"/>
        <w:rPr>
          <w:sz w:val="20"/>
        </w:rPr>
      </w:pPr>
    </w:p>
    <w:p w14:paraId="27105CA1" w14:textId="77777777" w:rsidR="006E36BC" w:rsidRDefault="006E36BC">
      <w:pPr>
        <w:pStyle w:val="BodyText"/>
        <w:rPr>
          <w:sz w:val="20"/>
        </w:rPr>
      </w:pPr>
    </w:p>
    <w:p w14:paraId="39BE4C54" w14:textId="77777777" w:rsidR="006E36BC" w:rsidRDefault="006E36BC">
      <w:pPr>
        <w:pStyle w:val="BodyText"/>
        <w:rPr>
          <w:sz w:val="20"/>
        </w:rPr>
      </w:pPr>
    </w:p>
    <w:p w14:paraId="54830310" w14:textId="77777777" w:rsidR="006E36BC" w:rsidRDefault="006E36BC">
      <w:pPr>
        <w:pStyle w:val="BodyText"/>
        <w:rPr>
          <w:sz w:val="20"/>
        </w:rPr>
      </w:pPr>
    </w:p>
    <w:p w14:paraId="411960C4" w14:textId="77777777" w:rsidR="006E36BC" w:rsidRDefault="006E36BC">
      <w:pPr>
        <w:pStyle w:val="BodyText"/>
        <w:rPr>
          <w:sz w:val="20"/>
        </w:rPr>
      </w:pPr>
    </w:p>
    <w:p w14:paraId="05A224E2" w14:textId="77777777" w:rsidR="006E36BC" w:rsidRDefault="006E36BC">
      <w:pPr>
        <w:pStyle w:val="BodyText"/>
        <w:rPr>
          <w:sz w:val="20"/>
        </w:rPr>
      </w:pPr>
    </w:p>
    <w:p w14:paraId="386DB83C" w14:textId="77777777" w:rsidR="006E36BC" w:rsidRDefault="006E36BC">
      <w:pPr>
        <w:pStyle w:val="BodyText"/>
        <w:rPr>
          <w:sz w:val="20"/>
        </w:rPr>
      </w:pPr>
    </w:p>
    <w:p w14:paraId="6441B03C" w14:textId="77777777" w:rsidR="006E36BC" w:rsidRDefault="006E36BC">
      <w:pPr>
        <w:pStyle w:val="BodyText"/>
        <w:rPr>
          <w:sz w:val="20"/>
        </w:rPr>
      </w:pPr>
    </w:p>
    <w:p w14:paraId="4712D0DA" w14:textId="77777777" w:rsidR="006E36BC" w:rsidRDefault="006E36BC">
      <w:pPr>
        <w:pStyle w:val="BodyText"/>
        <w:rPr>
          <w:sz w:val="20"/>
        </w:rPr>
      </w:pPr>
    </w:p>
    <w:p w14:paraId="37E319FB" w14:textId="77777777" w:rsidR="006E36BC" w:rsidRDefault="006E36BC">
      <w:pPr>
        <w:pStyle w:val="BodyText"/>
        <w:rPr>
          <w:sz w:val="20"/>
        </w:rPr>
      </w:pPr>
    </w:p>
    <w:p w14:paraId="1E688369" w14:textId="77777777" w:rsidR="006E36BC" w:rsidRDefault="006E36BC">
      <w:pPr>
        <w:pStyle w:val="BodyText"/>
        <w:rPr>
          <w:sz w:val="20"/>
        </w:rPr>
      </w:pPr>
    </w:p>
    <w:p w14:paraId="2A8602BA" w14:textId="77777777" w:rsidR="006E36BC" w:rsidRDefault="006E36BC">
      <w:pPr>
        <w:pStyle w:val="BodyText"/>
        <w:spacing w:before="3"/>
        <w:rPr>
          <w:sz w:val="23"/>
        </w:rPr>
      </w:pPr>
    </w:p>
    <w:p w14:paraId="72235A28" w14:textId="414EBE71" w:rsidR="006E36BC" w:rsidRDefault="00D247E8" w:rsidP="00915F17">
      <w:pPr>
        <w:pStyle w:val="ListParagraph"/>
        <w:numPr>
          <w:ilvl w:val="0"/>
          <w:numId w:val="8"/>
        </w:numPr>
        <w:spacing w:before="240" w:line="240" w:lineRule="auto"/>
        <w:ind w:left="720" w:right="229" w:hanging="360"/>
        <w:contextualSpacing/>
      </w:pPr>
      <w:r w:rsidRPr="00915F17">
        <w:rPr>
          <w:lang w:val="en-AU"/>
        </w:rPr>
        <w:t>water</w:t>
      </w:r>
      <w:r>
        <w:rPr>
          <w:spacing w:val="-2"/>
        </w:rPr>
        <w:t xml:space="preserve"> </w:t>
      </w:r>
      <w:r>
        <w:t>additives</w:t>
      </w:r>
      <w:r>
        <w:rPr>
          <w:spacing w:val="-3"/>
        </w:rPr>
        <w:t xml:space="preserve"> </w:t>
      </w:r>
      <w:r>
        <w:t>should</w:t>
      </w:r>
      <w:r>
        <w:rPr>
          <w:spacing w:val="-2"/>
        </w:rPr>
        <w:t xml:space="preserve"> </w:t>
      </w:r>
      <w:r>
        <w:t>be</w:t>
      </w:r>
      <w:r>
        <w:rPr>
          <w:spacing w:val="-2"/>
        </w:rPr>
        <w:t xml:space="preserve"> </w:t>
      </w:r>
      <w:r>
        <w:t>used</w:t>
      </w:r>
      <w:r>
        <w:rPr>
          <w:spacing w:val="-5"/>
        </w:rPr>
        <w:t xml:space="preserve"> </w:t>
      </w:r>
      <w:r>
        <w:t>to</w:t>
      </w:r>
      <w:r>
        <w:rPr>
          <w:spacing w:val="-5"/>
        </w:rPr>
        <w:t xml:space="preserve"> </w:t>
      </w:r>
      <w:r>
        <w:t>ensure</w:t>
      </w:r>
      <w:r>
        <w:rPr>
          <w:spacing w:val="-7"/>
        </w:rPr>
        <w:t xml:space="preserve"> </w:t>
      </w:r>
      <w:r>
        <w:t>for</w:t>
      </w:r>
      <w:r>
        <w:rPr>
          <w:spacing w:val="-2"/>
        </w:rPr>
        <w:t xml:space="preserve"> </w:t>
      </w:r>
      <w:r>
        <w:t>hydrophobic</w:t>
      </w:r>
      <w:r>
        <w:rPr>
          <w:spacing w:val="-3"/>
        </w:rPr>
        <w:t xml:space="preserve"> </w:t>
      </w:r>
      <w:r>
        <w:t>(water</w:t>
      </w:r>
      <w:r>
        <w:rPr>
          <w:spacing w:val="-3"/>
        </w:rPr>
        <w:t xml:space="preserve"> </w:t>
      </w:r>
      <w:r>
        <w:t>repellent)</w:t>
      </w:r>
      <w:r>
        <w:rPr>
          <w:spacing w:val="-3"/>
        </w:rPr>
        <w:t xml:space="preserve"> </w:t>
      </w:r>
      <w:r>
        <w:t>dust</w:t>
      </w:r>
      <w:r>
        <w:rPr>
          <w:spacing w:val="-5"/>
        </w:rPr>
        <w:t xml:space="preserve"> </w:t>
      </w:r>
      <w:r>
        <w:t>is captured by the water.</w:t>
      </w:r>
      <w:r w:rsidR="0010522E">
        <w:br/>
      </w:r>
    </w:p>
    <w:p w14:paraId="1D844A3D" w14:textId="77777777" w:rsidR="006E36BC" w:rsidRDefault="00D247E8" w:rsidP="00C82F22">
      <w:pPr>
        <w:widowControl/>
        <w:autoSpaceDE/>
        <w:autoSpaceDN/>
        <w:spacing w:after="160" w:line="259" w:lineRule="auto"/>
        <w:ind w:right="544"/>
      </w:pPr>
      <w:r>
        <w:t>Misting</w:t>
      </w:r>
      <w:r>
        <w:rPr>
          <w:spacing w:val="-3"/>
        </w:rPr>
        <w:t xml:space="preserve"> </w:t>
      </w:r>
      <w:r>
        <w:t>and</w:t>
      </w:r>
      <w:r>
        <w:rPr>
          <w:spacing w:val="-4"/>
        </w:rPr>
        <w:t xml:space="preserve"> </w:t>
      </w:r>
      <w:r>
        <w:t>fogging</w:t>
      </w:r>
      <w:r>
        <w:rPr>
          <w:spacing w:val="-3"/>
        </w:rPr>
        <w:t xml:space="preserve"> </w:t>
      </w:r>
      <w:r>
        <w:t>systems</w:t>
      </w:r>
      <w:r>
        <w:rPr>
          <w:spacing w:val="-4"/>
        </w:rPr>
        <w:t xml:space="preserve"> </w:t>
      </w:r>
      <w:r>
        <w:t>can</w:t>
      </w:r>
      <w:r>
        <w:rPr>
          <w:spacing w:val="-1"/>
        </w:rPr>
        <w:t xml:space="preserve"> </w:t>
      </w:r>
      <w:r>
        <w:t>be</w:t>
      </w:r>
      <w:r>
        <w:rPr>
          <w:spacing w:val="-3"/>
        </w:rPr>
        <w:t xml:space="preserve"> </w:t>
      </w:r>
      <w:r>
        <w:rPr>
          <w:spacing w:val="-4"/>
        </w:rPr>
        <w:t>used:</w:t>
      </w:r>
    </w:p>
    <w:p w14:paraId="7720D030" w14:textId="533F5FE5" w:rsidR="006E36BC" w:rsidRPr="00A22921" w:rsidRDefault="00D247E8" w:rsidP="00B920FA">
      <w:pPr>
        <w:pStyle w:val="ListParagraph"/>
        <w:numPr>
          <w:ilvl w:val="0"/>
          <w:numId w:val="22"/>
        </w:numPr>
        <w:spacing w:before="240" w:line="240" w:lineRule="auto"/>
        <w:ind w:left="720" w:right="229"/>
        <w:contextualSpacing/>
        <w:rPr>
          <w:spacing w:val="-3"/>
        </w:rPr>
      </w:pPr>
      <w:r>
        <w:t>On</w:t>
      </w:r>
      <w:r>
        <w:rPr>
          <w:spacing w:val="-6"/>
        </w:rPr>
        <w:t xml:space="preserve"> </w:t>
      </w:r>
      <w:r>
        <w:t>a</w:t>
      </w:r>
      <w:r>
        <w:rPr>
          <w:spacing w:val="-4"/>
        </w:rPr>
        <w:t xml:space="preserve"> </w:t>
      </w:r>
      <w:r>
        <w:t>small</w:t>
      </w:r>
      <w:r>
        <w:rPr>
          <w:spacing w:val="-2"/>
        </w:rPr>
        <w:t xml:space="preserve"> </w:t>
      </w:r>
      <w:r w:rsidRPr="00A22921">
        <w:rPr>
          <w:spacing w:val="-3"/>
        </w:rPr>
        <w:t>scale – for use in enclosed spaces</w:t>
      </w:r>
      <w:r w:rsidR="0010522E">
        <w:rPr>
          <w:spacing w:val="-3"/>
        </w:rPr>
        <w:t>;</w:t>
      </w:r>
      <w:r w:rsidRPr="00A22921">
        <w:rPr>
          <w:spacing w:val="-3"/>
        </w:rPr>
        <w:t xml:space="preserve"> or</w:t>
      </w:r>
    </w:p>
    <w:p w14:paraId="40DFACF6" w14:textId="501F139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On</w:t>
      </w:r>
      <w:r>
        <w:rPr>
          <w:spacing w:val="-3"/>
        </w:rPr>
        <w:t xml:space="preserve"> </w:t>
      </w:r>
      <w:r w:rsidRPr="00A22921">
        <w:rPr>
          <w:spacing w:val="-3"/>
        </w:rPr>
        <w:t>a</w:t>
      </w:r>
      <w:r>
        <w:rPr>
          <w:spacing w:val="-3"/>
        </w:rPr>
        <w:t xml:space="preserve"> </w:t>
      </w:r>
      <w:r w:rsidRPr="00A22921">
        <w:rPr>
          <w:spacing w:val="-3"/>
        </w:rPr>
        <w:t>large</w:t>
      </w:r>
      <w:r>
        <w:rPr>
          <w:spacing w:val="-3"/>
        </w:rPr>
        <w:t xml:space="preserve"> </w:t>
      </w:r>
      <w:r w:rsidRPr="00A22921">
        <w:rPr>
          <w:spacing w:val="-3"/>
        </w:rPr>
        <w:t>scale</w:t>
      </w:r>
      <w:r>
        <w:rPr>
          <w:spacing w:val="-3"/>
        </w:rPr>
        <w:t xml:space="preserve"> </w:t>
      </w:r>
      <w:r w:rsidRPr="00A22921">
        <w:rPr>
          <w:spacing w:val="-3"/>
        </w:rPr>
        <w:t>–</w:t>
      </w:r>
      <w:r>
        <w:rPr>
          <w:spacing w:val="-3"/>
        </w:rPr>
        <w:t xml:space="preserve"> </w:t>
      </w:r>
      <w:r w:rsidRPr="00A22921">
        <w:rPr>
          <w:spacing w:val="-3"/>
        </w:rPr>
        <w:t>in open areas.</w:t>
      </w:r>
      <w:r w:rsidR="0010522E">
        <w:rPr>
          <w:spacing w:val="-3"/>
        </w:rPr>
        <w:br/>
      </w:r>
    </w:p>
    <w:p w14:paraId="40EE60B0" w14:textId="77777777" w:rsidR="006E36BC" w:rsidRDefault="00D247E8" w:rsidP="00C82F22">
      <w:pPr>
        <w:widowControl/>
        <w:autoSpaceDE/>
        <w:autoSpaceDN/>
        <w:spacing w:after="160" w:line="259" w:lineRule="auto"/>
        <w:ind w:right="544"/>
      </w:pPr>
      <w:r>
        <w:t>Large</w:t>
      </w:r>
      <w:r w:rsidRPr="00191299">
        <w:t xml:space="preserve"> </w:t>
      </w:r>
      <w:r>
        <w:t>amounts</w:t>
      </w:r>
      <w:r w:rsidRPr="00191299">
        <w:t xml:space="preserve"> </w:t>
      </w:r>
      <w:r>
        <w:t>of</w:t>
      </w:r>
      <w:r w:rsidRPr="00191299">
        <w:t xml:space="preserve"> </w:t>
      </w:r>
      <w:r>
        <w:t>mist</w:t>
      </w:r>
      <w:r w:rsidRPr="00191299">
        <w:t xml:space="preserve"> </w:t>
      </w:r>
      <w:r>
        <w:t>can</w:t>
      </w:r>
      <w:r w:rsidRPr="00191299">
        <w:t xml:space="preserve"> </w:t>
      </w:r>
      <w:r>
        <w:t>be</w:t>
      </w:r>
      <w:r w:rsidRPr="00191299">
        <w:t xml:space="preserve"> </w:t>
      </w:r>
      <w:r>
        <w:t>effective</w:t>
      </w:r>
      <w:r w:rsidRPr="00191299">
        <w:t xml:space="preserve"> </w:t>
      </w:r>
      <w:r>
        <w:t>in</w:t>
      </w:r>
      <w:r w:rsidRPr="00191299">
        <w:t xml:space="preserve"> </w:t>
      </w:r>
      <w:r>
        <w:t>suppressing</w:t>
      </w:r>
      <w:r w:rsidRPr="00191299">
        <w:t xml:space="preserve"> </w:t>
      </w:r>
      <w:r>
        <w:t>large</w:t>
      </w:r>
      <w:r w:rsidRPr="00191299">
        <w:t xml:space="preserve"> </w:t>
      </w:r>
      <w:r>
        <w:t>amounts</w:t>
      </w:r>
      <w:r w:rsidRPr="00191299">
        <w:t xml:space="preserve"> </w:t>
      </w:r>
      <w:r>
        <w:t>of</w:t>
      </w:r>
      <w:r w:rsidRPr="00191299">
        <w:t xml:space="preserve"> </w:t>
      </w:r>
      <w:r>
        <w:t>dust</w:t>
      </w:r>
      <w:r w:rsidRPr="00191299">
        <w:t xml:space="preserve"> </w:t>
      </w:r>
      <w:r>
        <w:t>near</w:t>
      </w:r>
      <w:r w:rsidRPr="00191299">
        <w:t xml:space="preserve"> </w:t>
      </w:r>
      <w:r>
        <w:t>the</w:t>
      </w:r>
      <w:r w:rsidRPr="00191299">
        <w:t xml:space="preserve"> </w:t>
      </w:r>
      <w:r>
        <w:t>source of generation –</w:t>
      </w:r>
      <w:r w:rsidRPr="00191299">
        <w:t xml:space="preserve"> </w:t>
      </w:r>
      <w:r>
        <w:t>in combination with other appropriate control</w:t>
      </w:r>
      <w:r w:rsidRPr="00191299">
        <w:t xml:space="preserve"> </w:t>
      </w:r>
      <w:r>
        <w:t>methods</w:t>
      </w:r>
      <w:r w:rsidRPr="00191299">
        <w:t xml:space="preserve"> </w:t>
      </w:r>
      <w:r>
        <w:t>such as isolation, LEV and RPE</w:t>
      </w:r>
    </w:p>
    <w:p w14:paraId="624E7FF2" w14:textId="0806C884" w:rsidR="006E36BC" w:rsidRDefault="00D247E8" w:rsidP="00C82F22">
      <w:pPr>
        <w:widowControl/>
        <w:autoSpaceDE/>
        <w:autoSpaceDN/>
        <w:spacing w:after="160" w:line="259" w:lineRule="auto"/>
        <w:ind w:right="544"/>
      </w:pPr>
      <w:r>
        <w:t>Wetting</w:t>
      </w:r>
      <w:r w:rsidRPr="00191299">
        <w:t xml:space="preserve"> </w:t>
      </w:r>
      <w:r>
        <w:t>crystalline</w:t>
      </w:r>
      <w:r w:rsidRPr="00191299">
        <w:t xml:space="preserve"> </w:t>
      </w:r>
      <w:r>
        <w:t>silica</w:t>
      </w:r>
      <w:r w:rsidRPr="00191299">
        <w:t xml:space="preserve"> </w:t>
      </w:r>
      <w:r>
        <w:t>material</w:t>
      </w:r>
      <w:r w:rsidRPr="00191299">
        <w:t xml:space="preserve"> </w:t>
      </w:r>
      <w:r>
        <w:t>be</w:t>
      </w:r>
      <w:r w:rsidR="00CF0332">
        <w:t>fore</w:t>
      </w:r>
      <w:r>
        <w:t>hand</w:t>
      </w:r>
      <w:r w:rsidRPr="00191299">
        <w:t xml:space="preserve"> </w:t>
      </w:r>
      <w:r>
        <w:t>is</w:t>
      </w:r>
      <w:r w:rsidRPr="00191299">
        <w:t xml:space="preserve"> </w:t>
      </w:r>
      <w:r w:rsidR="007557D5" w:rsidRPr="00191299">
        <w:t xml:space="preserve">not considered to be an adequate </w:t>
      </w:r>
      <w:r>
        <w:t>method</w:t>
      </w:r>
      <w:r w:rsidRPr="00191299">
        <w:t xml:space="preserve"> </w:t>
      </w:r>
      <w:r>
        <w:t>for</w:t>
      </w:r>
      <w:r w:rsidRPr="00191299">
        <w:t xml:space="preserve"> </w:t>
      </w:r>
      <w:r>
        <w:t>controlling</w:t>
      </w:r>
      <w:r w:rsidRPr="00191299">
        <w:t xml:space="preserve"> </w:t>
      </w:r>
      <w:r>
        <w:t>the</w:t>
      </w:r>
      <w:r w:rsidRPr="00191299">
        <w:t xml:space="preserve"> </w:t>
      </w:r>
      <w:r>
        <w:t>risk</w:t>
      </w:r>
      <w:r w:rsidRPr="00191299">
        <w:t xml:space="preserve"> </w:t>
      </w:r>
      <w:r>
        <w:t>of respirable crystalline silica</w:t>
      </w:r>
      <w:r w:rsidR="007557D5">
        <w:t xml:space="preserve"> in most cases, as to be effective the material needs to constantly monitored for any signs of drying which may in turn allow the generation of dust.</w:t>
      </w:r>
    </w:p>
    <w:p w14:paraId="2F3D498A" w14:textId="576ECBC5" w:rsidR="006E36BC" w:rsidRDefault="00D247E8" w:rsidP="00C82F22">
      <w:pPr>
        <w:widowControl/>
        <w:autoSpaceDE/>
        <w:autoSpaceDN/>
        <w:spacing w:after="160" w:line="259" w:lineRule="auto"/>
        <w:ind w:right="544"/>
      </w:pPr>
      <w:r>
        <w:t>Rock</w:t>
      </w:r>
      <w:r w:rsidRPr="00191299">
        <w:t xml:space="preserve"> </w:t>
      </w:r>
      <w:r>
        <w:t>drills,</w:t>
      </w:r>
      <w:r w:rsidRPr="00191299">
        <w:t xml:space="preserve"> </w:t>
      </w:r>
      <w:r>
        <w:t>piling</w:t>
      </w:r>
      <w:r w:rsidRPr="00191299">
        <w:t xml:space="preserve"> </w:t>
      </w:r>
      <w:r>
        <w:t>rigs,</w:t>
      </w:r>
      <w:r w:rsidRPr="00191299">
        <w:t xml:space="preserve"> </w:t>
      </w:r>
      <w:r>
        <w:t>concrete</w:t>
      </w:r>
      <w:r w:rsidRPr="00191299">
        <w:t xml:space="preserve"> </w:t>
      </w:r>
      <w:r>
        <w:t>pulverises,</w:t>
      </w:r>
      <w:r w:rsidRPr="00191299">
        <w:t xml:space="preserve"> </w:t>
      </w:r>
      <w:r>
        <w:t>crushing</w:t>
      </w:r>
      <w:r w:rsidRPr="00191299">
        <w:t xml:space="preserve"> </w:t>
      </w:r>
      <w:r>
        <w:t>and</w:t>
      </w:r>
      <w:r w:rsidRPr="00191299">
        <w:t xml:space="preserve"> </w:t>
      </w:r>
      <w:r>
        <w:t>screening</w:t>
      </w:r>
      <w:r w:rsidRPr="00191299">
        <w:t xml:space="preserve"> </w:t>
      </w:r>
      <w:r>
        <w:t>plants</w:t>
      </w:r>
      <w:r w:rsidRPr="00191299">
        <w:t xml:space="preserve"> </w:t>
      </w:r>
      <w:r>
        <w:t>and</w:t>
      </w:r>
      <w:r w:rsidRPr="00191299">
        <w:t xml:space="preserve"> </w:t>
      </w:r>
      <w:r>
        <w:t>other</w:t>
      </w:r>
      <w:r w:rsidRPr="00191299">
        <w:t xml:space="preserve"> </w:t>
      </w:r>
      <w:r>
        <w:t>similar heavy plant</w:t>
      </w:r>
      <w:r w:rsidR="00EF06E7">
        <w:t>s</w:t>
      </w:r>
      <w:r>
        <w:t xml:space="preserve"> should have integrated water or wet dust suppression systems.</w:t>
      </w:r>
    </w:p>
    <w:p w14:paraId="3B179907" w14:textId="1134CBB1" w:rsidR="006E36BC" w:rsidRDefault="00D247E8" w:rsidP="00C82F22">
      <w:pPr>
        <w:widowControl/>
        <w:autoSpaceDE/>
        <w:autoSpaceDN/>
        <w:spacing w:after="160" w:line="259" w:lineRule="auto"/>
        <w:ind w:right="544"/>
      </w:pPr>
      <w:r>
        <w:t>Integrated water suppression is more effective than using hand-held hoses to reduce exposure</w:t>
      </w:r>
      <w:r w:rsidRPr="00191299">
        <w:t xml:space="preserve"> </w:t>
      </w:r>
      <w:r>
        <w:t>to</w:t>
      </w:r>
      <w:r w:rsidRPr="00191299">
        <w:t xml:space="preserve"> </w:t>
      </w:r>
      <w:r>
        <w:t>silica</w:t>
      </w:r>
      <w:r w:rsidRPr="00191299">
        <w:t xml:space="preserve"> </w:t>
      </w:r>
      <w:r>
        <w:t>dust.</w:t>
      </w:r>
      <w:r w:rsidRPr="00191299">
        <w:t xml:space="preserve"> </w:t>
      </w:r>
      <w:r>
        <w:t>It is</w:t>
      </w:r>
      <w:r w:rsidRPr="00191299">
        <w:t xml:space="preserve"> </w:t>
      </w:r>
      <w:r>
        <w:t>also</w:t>
      </w:r>
      <w:r w:rsidRPr="00191299">
        <w:t xml:space="preserve"> </w:t>
      </w:r>
      <w:r>
        <w:t>important</w:t>
      </w:r>
      <w:r w:rsidRPr="00191299">
        <w:t xml:space="preserve"> </w:t>
      </w:r>
      <w:r>
        <w:t>to</w:t>
      </w:r>
      <w:r w:rsidRPr="00191299">
        <w:t xml:space="preserve"> </w:t>
      </w:r>
      <w:r>
        <w:t>remember</w:t>
      </w:r>
      <w:r w:rsidRPr="00191299">
        <w:t xml:space="preserve"> </w:t>
      </w:r>
      <w:r>
        <w:t>that no</w:t>
      </w:r>
      <w:r w:rsidRPr="00191299">
        <w:t xml:space="preserve"> </w:t>
      </w:r>
      <w:r w:rsidR="009B2146" w:rsidRPr="00191299">
        <w:t xml:space="preserve">single </w:t>
      </w:r>
      <w:r>
        <w:t>control</w:t>
      </w:r>
      <w:r w:rsidRPr="00191299">
        <w:t xml:space="preserve"> </w:t>
      </w:r>
      <w:r>
        <w:t>method</w:t>
      </w:r>
      <w:r w:rsidRPr="00191299">
        <w:t xml:space="preserve"> </w:t>
      </w:r>
      <w:r>
        <w:t>is</w:t>
      </w:r>
      <w:r w:rsidRPr="00191299">
        <w:t xml:space="preserve"> </w:t>
      </w:r>
      <w:r>
        <w:t>100</w:t>
      </w:r>
      <w:r w:rsidR="00A73328">
        <w:t xml:space="preserve"> per cent</w:t>
      </w:r>
      <w:r>
        <w:t xml:space="preserve"> effective on its own without the support of air monitoring data and other controls.</w:t>
      </w:r>
    </w:p>
    <w:p w14:paraId="1356881F" w14:textId="7CA46787" w:rsidR="006E36BC" w:rsidRDefault="00D247E8" w:rsidP="00CA0655">
      <w:pPr>
        <w:pStyle w:val="Heading4"/>
        <w:keepNext/>
        <w:spacing w:before="40"/>
        <w:ind w:left="0"/>
      </w:pPr>
      <w:r>
        <w:lastRenderedPageBreak/>
        <w:t>Additional</w:t>
      </w:r>
      <w:r>
        <w:rPr>
          <w:spacing w:val="-10"/>
        </w:rPr>
        <w:t xml:space="preserve"> </w:t>
      </w:r>
      <w:r>
        <w:t>hazards</w:t>
      </w:r>
      <w:r>
        <w:rPr>
          <w:spacing w:val="-6"/>
        </w:rPr>
        <w:t xml:space="preserve"> </w:t>
      </w:r>
      <w:r>
        <w:t>when</w:t>
      </w:r>
      <w:r>
        <w:rPr>
          <w:spacing w:val="-7"/>
        </w:rPr>
        <w:t xml:space="preserve"> </w:t>
      </w:r>
      <w:r>
        <w:t>using</w:t>
      </w:r>
      <w:r>
        <w:rPr>
          <w:spacing w:val="-8"/>
        </w:rPr>
        <w:t xml:space="preserve"> </w:t>
      </w:r>
      <w:r>
        <w:t>water</w:t>
      </w:r>
      <w:r>
        <w:rPr>
          <w:spacing w:val="-8"/>
        </w:rPr>
        <w:t xml:space="preserve"> </w:t>
      </w:r>
      <w:r>
        <w:rPr>
          <w:spacing w:val="-2"/>
        </w:rPr>
        <w:t>suppression</w:t>
      </w:r>
    </w:p>
    <w:p w14:paraId="79B0DA49" w14:textId="77777777" w:rsidR="006E36BC" w:rsidRDefault="00D247E8" w:rsidP="00C82F22">
      <w:pPr>
        <w:widowControl/>
        <w:autoSpaceDE/>
        <w:autoSpaceDN/>
        <w:spacing w:after="160" w:line="259" w:lineRule="auto"/>
        <w:ind w:right="544"/>
      </w:pPr>
      <w:r>
        <w:t>While water suppressed machinery and tools provide an effective means of reducing exposure to silica dust, their use needs to be controlled to ensure other hazards are not created.</w:t>
      </w:r>
      <w:r w:rsidRPr="00191299">
        <w:t xml:space="preserve"> </w:t>
      </w:r>
      <w:r>
        <w:t>Potential</w:t>
      </w:r>
      <w:r w:rsidRPr="00191299">
        <w:t xml:space="preserve"> </w:t>
      </w:r>
      <w:r>
        <w:t>hazards</w:t>
      </w:r>
      <w:r w:rsidRPr="00191299">
        <w:t xml:space="preserve"> </w:t>
      </w:r>
      <w:r>
        <w:t>arising</w:t>
      </w:r>
      <w:r w:rsidRPr="00191299">
        <w:t xml:space="preserve"> </w:t>
      </w:r>
      <w:r>
        <w:t>from</w:t>
      </w:r>
      <w:r w:rsidRPr="00191299">
        <w:t xml:space="preserve"> </w:t>
      </w:r>
      <w:r>
        <w:t>the</w:t>
      </w:r>
      <w:r w:rsidRPr="00191299">
        <w:t xml:space="preserve"> </w:t>
      </w:r>
      <w:r>
        <w:t>use</w:t>
      </w:r>
      <w:r w:rsidRPr="00191299">
        <w:t xml:space="preserve"> </w:t>
      </w:r>
      <w:r>
        <w:t>of</w:t>
      </w:r>
      <w:r w:rsidRPr="00191299">
        <w:t xml:space="preserve"> </w:t>
      </w:r>
      <w:r>
        <w:t>water</w:t>
      </w:r>
      <w:r w:rsidRPr="00191299">
        <w:t xml:space="preserve"> </w:t>
      </w:r>
      <w:r>
        <w:t>suppression</w:t>
      </w:r>
      <w:r w:rsidRPr="00191299">
        <w:t xml:space="preserve"> </w:t>
      </w:r>
      <w:r>
        <w:t>are</w:t>
      </w:r>
      <w:r w:rsidRPr="00191299">
        <w:t xml:space="preserve"> </w:t>
      </w:r>
      <w:r>
        <w:t>electrical</w:t>
      </w:r>
      <w:r w:rsidRPr="00191299">
        <w:t xml:space="preserve"> </w:t>
      </w:r>
      <w:r>
        <w:t>hazards, water mist hazards and recycled water hazards.</w:t>
      </w:r>
    </w:p>
    <w:p w14:paraId="10B3183C" w14:textId="69A05C1A" w:rsidR="006E36BC" w:rsidRDefault="00D247E8" w:rsidP="0010522E">
      <w:pPr>
        <w:pStyle w:val="Heading4"/>
        <w:spacing w:before="119"/>
        <w:ind w:left="0"/>
      </w:pPr>
      <w:r>
        <w:t>Electrical</w:t>
      </w:r>
      <w:r>
        <w:rPr>
          <w:spacing w:val="-14"/>
        </w:rPr>
        <w:t xml:space="preserve"> </w:t>
      </w:r>
      <w:r>
        <w:rPr>
          <w:spacing w:val="-2"/>
        </w:rPr>
        <w:t>hazards</w:t>
      </w:r>
    </w:p>
    <w:p w14:paraId="41B5770F" w14:textId="280EB912" w:rsidR="006E36BC" w:rsidRDefault="00D247E8" w:rsidP="00C82F22">
      <w:pPr>
        <w:widowControl/>
        <w:autoSpaceDE/>
        <w:autoSpaceDN/>
        <w:spacing w:after="160" w:line="259" w:lineRule="auto"/>
        <w:ind w:right="544"/>
      </w:pPr>
      <w:r>
        <w:t>A</w:t>
      </w:r>
      <w:r w:rsidRPr="00191299">
        <w:t xml:space="preserve"> </w:t>
      </w:r>
      <w:r>
        <w:t>PCBU</w:t>
      </w:r>
      <w:r w:rsidRPr="00191299">
        <w:t xml:space="preserve"> </w:t>
      </w:r>
      <w:r>
        <w:t>must eliminate</w:t>
      </w:r>
      <w:r w:rsidRPr="00191299">
        <w:t xml:space="preserve"> </w:t>
      </w:r>
      <w:r>
        <w:t>electrical</w:t>
      </w:r>
      <w:r w:rsidRPr="00191299">
        <w:t xml:space="preserve"> </w:t>
      </w:r>
      <w:r>
        <w:t>risks</w:t>
      </w:r>
      <w:r w:rsidRPr="00191299">
        <w:t xml:space="preserve"> </w:t>
      </w:r>
      <w:r>
        <w:t>or,</w:t>
      </w:r>
      <w:r w:rsidRPr="00191299">
        <w:t xml:space="preserve"> </w:t>
      </w:r>
      <w:r>
        <w:t>if</w:t>
      </w:r>
      <w:r w:rsidRPr="00191299">
        <w:t xml:space="preserve"> </w:t>
      </w:r>
      <w:r>
        <w:t>that</w:t>
      </w:r>
      <w:r w:rsidRPr="00191299">
        <w:t xml:space="preserve"> </w:t>
      </w:r>
      <w:r>
        <w:t>is</w:t>
      </w:r>
      <w:r w:rsidRPr="00191299">
        <w:t xml:space="preserve"> </w:t>
      </w:r>
      <w:r>
        <w:t>not</w:t>
      </w:r>
      <w:r w:rsidRPr="00191299">
        <w:t xml:space="preserve"> </w:t>
      </w:r>
      <w:r>
        <w:t>reasonably</w:t>
      </w:r>
      <w:r w:rsidRPr="00191299">
        <w:t xml:space="preserve"> </w:t>
      </w:r>
      <w:r>
        <w:t>practicable, minimise</w:t>
      </w:r>
      <w:r w:rsidRPr="00191299">
        <w:t xml:space="preserve"> </w:t>
      </w:r>
      <w:r>
        <w:t>the risks so far as is reasonably practicable. When working with water suppression machinery and tools, electrical hazards can be introduced. A PCBU should:</w:t>
      </w:r>
    </w:p>
    <w:p w14:paraId="69A55C4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t>only</w:t>
      </w:r>
      <w:r>
        <w:rPr>
          <w:spacing w:val="-2"/>
        </w:rPr>
        <w:t xml:space="preserve"> </w:t>
      </w:r>
      <w:r w:rsidRPr="00915F17">
        <w:rPr>
          <w:lang w:val="en-AU"/>
        </w:rPr>
        <w:t>use</w:t>
      </w:r>
      <w:r>
        <w:rPr>
          <w:spacing w:val="-4"/>
        </w:rPr>
        <w:t xml:space="preserve"> </w:t>
      </w:r>
      <w:r>
        <w:t>tools</w:t>
      </w:r>
      <w:r>
        <w:rPr>
          <w:spacing w:val="-2"/>
        </w:rPr>
        <w:t xml:space="preserve"> </w:t>
      </w:r>
      <w:r>
        <w:t>and</w:t>
      </w:r>
      <w:r>
        <w:rPr>
          <w:spacing w:val="-3"/>
        </w:rPr>
        <w:t xml:space="preserve"> </w:t>
      </w:r>
      <w:r>
        <w:t>machinery</w:t>
      </w:r>
      <w:r>
        <w:rPr>
          <w:spacing w:val="-4"/>
        </w:rPr>
        <w:t xml:space="preserve"> </w:t>
      </w:r>
      <w:r>
        <w:t>that</w:t>
      </w:r>
      <w:r>
        <w:rPr>
          <w:spacing w:val="-1"/>
        </w:rPr>
        <w:t xml:space="preserve"> </w:t>
      </w:r>
      <w:r>
        <w:t>are</w:t>
      </w:r>
      <w:r>
        <w:rPr>
          <w:spacing w:val="-6"/>
        </w:rPr>
        <w:t xml:space="preserve"> </w:t>
      </w:r>
      <w:r>
        <w:t>specifically</w:t>
      </w:r>
      <w:r>
        <w:rPr>
          <w:spacing w:val="-4"/>
        </w:rPr>
        <w:t xml:space="preserve"> </w:t>
      </w:r>
      <w:r>
        <w:t>designed</w:t>
      </w:r>
      <w:r>
        <w:rPr>
          <w:spacing w:val="-2"/>
        </w:rPr>
        <w:t xml:space="preserve"> </w:t>
      </w:r>
      <w:r>
        <w:t>for</w:t>
      </w:r>
      <w:r>
        <w:rPr>
          <w:spacing w:val="-2"/>
        </w:rPr>
        <w:t xml:space="preserve"> </w:t>
      </w:r>
      <w:r>
        <w:t>use</w:t>
      </w:r>
      <w:r>
        <w:rPr>
          <w:spacing w:val="-4"/>
        </w:rPr>
        <w:t xml:space="preserve"> </w:t>
      </w:r>
      <w:r>
        <w:t>with</w:t>
      </w:r>
      <w:r>
        <w:rPr>
          <w:spacing w:val="-4"/>
        </w:rPr>
        <w:t xml:space="preserve"> </w:t>
      </w:r>
      <w:r>
        <w:t xml:space="preserve">water </w:t>
      </w:r>
      <w:r>
        <w:rPr>
          <w:spacing w:val="-2"/>
        </w:rPr>
        <w:t>attachments</w:t>
      </w:r>
    </w:p>
    <w:p w14:paraId="07D2FEB8" w14:textId="2B04CF93" w:rsidR="006E36BC"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consider</w:t>
      </w:r>
      <w:r>
        <w:rPr>
          <w:spacing w:val="-3"/>
        </w:rPr>
        <w:t xml:space="preserve"> </w:t>
      </w:r>
      <w:r w:rsidRPr="00A22921">
        <w:rPr>
          <w:spacing w:val="-3"/>
        </w:rPr>
        <w:t>the current electrical</w:t>
      </w:r>
      <w:r>
        <w:rPr>
          <w:spacing w:val="-3"/>
        </w:rPr>
        <w:t xml:space="preserve"> </w:t>
      </w:r>
      <w:r w:rsidRPr="00A22921">
        <w:rPr>
          <w:spacing w:val="-3"/>
        </w:rPr>
        <w:t>equipment’s IP rating</w:t>
      </w:r>
      <w:r>
        <w:rPr>
          <w:spacing w:val="-3"/>
        </w:rPr>
        <w:t xml:space="preserve"> </w:t>
      </w:r>
      <w:r w:rsidRPr="00A22921">
        <w:rPr>
          <w:spacing w:val="-3"/>
        </w:rPr>
        <w:t>if</w:t>
      </w:r>
      <w:r>
        <w:rPr>
          <w:spacing w:val="-3"/>
        </w:rPr>
        <w:t xml:space="preserve"> </w:t>
      </w:r>
      <w:r w:rsidRPr="00A22921">
        <w:rPr>
          <w:spacing w:val="-3"/>
        </w:rPr>
        <w:t>retrofitting</w:t>
      </w:r>
      <w:r>
        <w:rPr>
          <w:spacing w:val="-3"/>
        </w:rPr>
        <w:t xml:space="preserve"> </w:t>
      </w:r>
      <w:r w:rsidRPr="00A22921">
        <w:rPr>
          <w:spacing w:val="-3"/>
        </w:rPr>
        <w:t>or introducing water suppression into an existing process as a new control</w:t>
      </w:r>
      <w:r w:rsidR="002525F6" w:rsidRPr="00A22921">
        <w:rPr>
          <w:spacing w:val="-3"/>
        </w:rPr>
        <w:t>;</w:t>
      </w:r>
      <w:r w:rsidRPr="00A22921">
        <w:rPr>
          <w:spacing w:val="-3"/>
        </w:rPr>
        <w:t xml:space="preserve"> and</w:t>
      </w:r>
    </w:p>
    <w:p w14:paraId="44829F47" w14:textId="43B2B0B4" w:rsidR="006E36BC" w:rsidRDefault="00D247E8" w:rsidP="00B920FA">
      <w:pPr>
        <w:pStyle w:val="ListParagraph"/>
        <w:numPr>
          <w:ilvl w:val="0"/>
          <w:numId w:val="22"/>
        </w:numPr>
        <w:spacing w:before="240" w:line="240" w:lineRule="auto"/>
        <w:ind w:left="720" w:right="229"/>
        <w:contextualSpacing/>
      </w:pPr>
      <w:r w:rsidRPr="00915F17">
        <w:rPr>
          <w:lang w:val="en-AU"/>
        </w:rPr>
        <w:t>thoroughly</w:t>
      </w:r>
      <w:r w:rsidRPr="00A22921">
        <w:rPr>
          <w:spacing w:val="-3"/>
        </w:rPr>
        <w:t xml:space="preserve"> check</w:t>
      </w:r>
      <w:r>
        <w:rPr>
          <w:spacing w:val="-4"/>
        </w:rPr>
        <w:t xml:space="preserve"> </w:t>
      </w:r>
      <w:r>
        <w:t>electrical</w:t>
      </w:r>
      <w:r>
        <w:rPr>
          <w:spacing w:val="-4"/>
        </w:rPr>
        <w:t xml:space="preserve"> </w:t>
      </w:r>
      <w:r>
        <w:t>equipment,</w:t>
      </w:r>
      <w:r>
        <w:rPr>
          <w:spacing w:val="-2"/>
        </w:rPr>
        <w:t xml:space="preserve"> </w:t>
      </w:r>
      <w:r>
        <w:t>including</w:t>
      </w:r>
      <w:r>
        <w:rPr>
          <w:spacing w:val="-2"/>
        </w:rPr>
        <w:t xml:space="preserve"> </w:t>
      </w:r>
      <w:r>
        <w:t>electrical</w:t>
      </w:r>
      <w:r>
        <w:rPr>
          <w:spacing w:val="-4"/>
        </w:rPr>
        <w:t xml:space="preserve"> </w:t>
      </w:r>
      <w:r>
        <w:t>cords,</w:t>
      </w:r>
      <w:r>
        <w:rPr>
          <w:spacing w:val="-3"/>
        </w:rPr>
        <w:t xml:space="preserve"> </w:t>
      </w:r>
      <w:r>
        <w:t>to</w:t>
      </w:r>
      <w:r>
        <w:rPr>
          <w:spacing w:val="-5"/>
        </w:rPr>
        <w:t xml:space="preserve"> </w:t>
      </w:r>
      <w:r>
        <w:t>ensure</w:t>
      </w:r>
      <w:r>
        <w:rPr>
          <w:spacing w:val="-7"/>
        </w:rPr>
        <w:t xml:space="preserve"> </w:t>
      </w:r>
      <w:r>
        <w:t>safety when undertaking wet cutting or other processing.</w:t>
      </w:r>
      <w:r w:rsidR="0010522E">
        <w:br/>
      </w:r>
    </w:p>
    <w:p w14:paraId="622536BD" w14:textId="77777777" w:rsidR="006E36BC" w:rsidRDefault="00D247E8" w:rsidP="0010522E">
      <w:pPr>
        <w:pStyle w:val="Heading4"/>
        <w:spacing w:before="3"/>
        <w:ind w:left="0"/>
      </w:pPr>
      <w:r>
        <w:t>Slips,</w:t>
      </w:r>
      <w:r>
        <w:rPr>
          <w:spacing w:val="-6"/>
        </w:rPr>
        <w:t xml:space="preserve"> </w:t>
      </w:r>
      <w:r>
        <w:t>trips</w:t>
      </w:r>
      <w:r>
        <w:rPr>
          <w:spacing w:val="-6"/>
        </w:rPr>
        <w:t xml:space="preserve"> </w:t>
      </w:r>
      <w:r>
        <w:t>and</w:t>
      </w:r>
      <w:r>
        <w:rPr>
          <w:spacing w:val="-5"/>
        </w:rPr>
        <w:t xml:space="preserve"> </w:t>
      </w:r>
      <w:r>
        <w:rPr>
          <w:spacing w:val="-2"/>
        </w:rPr>
        <w:t>falls</w:t>
      </w:r>
    </w:p>
    <w:p w14:paraId="48B1E998" w14:textId="77777777" w:rsidR="006E36BC" w:rsidRDefault="00D247E8" w:rsidP="00C82F22">
      <w:pPr>
        <w:widowControl/>
        <w:autoSpaceDE/>
        <w:autoSpaceDN/>
        <w:spacing w:after="160" w:line="259" w:lineRule="auto"/>
        <w:ind w:right="544"/>
      </w:pPr>
      <w:r>
        <w:t>Introducing</w:t>
      </w:r>
      <w:r w:rsidRPr="00191299">
        <w:t xml:space="preserve"> </w:t>
      </w:r>
      <w:r>
        <w:t>water</w:t>
      </w:r>
      <w:r w:rsidRPr="00191299">
        <w:t xml:space="preserve"> </w:t>
      </w:r>
      <w:r>
        <w:t>into</w:t>
      </w:r>
      <w:r w:rsidRPr="00191299">
        <w:t xml:space="preserve"> </w:t>
      </w:r>
      <w:r>
        <w:t>the</w:t>
      </w:r>
      <w:r w:rsidRPr="00191299">
        <w:t xml:space="preserve"> </w:t>
      </w:r>
      <w:r>
        <w:t>workplace</w:t>
      </w:r>
      <w:r w:rsidRPr="00191299">
        <w:t xml:space="preserve"> </w:t>
      </w:r>
      <w:r>
        <w:t>carries</w:t>
      </w:r>
      <w:r w:rsidRPr="00191299">
        <w:t xml:space="preserve"> </w:t>
      </w:r>
      <w:r>
        <w:t>with</w:t>
      </w:r>
      <w:r w:rsidRPr="00191299">
        <w:t xml:space="preserve"> </w:t>
      </w:r>
      <w:r>
        <w:t>it</w:t>
      </w:r>
      <w:r w:rsidRPr="00191299">
        <w:t xml:space="preserve"> </w:t>
      </w:r>
      <w:r>
        <w:t>the</w:t>
      </w:r>
      <w:r w:rsidRPr="00191299">
        <w:t xml:space="preserve"> </w:t>
      </w:r>
      <w:r>
        <w:t>risk</w:t>
      </w:r>
      <w:r w:rsidRPr="00191299">
        <w:t xml:space="preserve"> </w:t>
      </w:r>
      <w:r>
        <w:t>of</w:t>
      </w:r>
      <w:r w:rsidRPr="00191299">
        <w:t xml:space="preserve"> </w:t>
      </w:r>
      <w:r>
        <w:t>slips,</w:t>
      </w:r>
      <w:r w:rsidRPr="00191299">
        <w:t xml:space="preserve"> </w:t>
      </w:r>
      <w:r>
        <w:t>trips</w:t>
      </w:r>
      <w:r w:rsidRPr="00191299">
        <w:t xml:space="preserve"> </w:t>
      </w:r>
      <w:r>
        <w:t>and</w:t>
      </w:r>
      <w:r w:rsidRPr="00191299">
        <w:t xml:space="preserve"> </w:t>
      </w:r>
      <w:r>
        <w:t>falls.</w:t>
      </w:r>
      <w:r w:rsidRPr="00191299">
        <w:t xml:space="preserve"> </w:t>
      </w:r>
      <w:r>
        <w:t>The</w:t>
      </w:r>
      <w:r w:rsidRPr="00191299">
        <w:t xml:space="preserve"> </w:t>
      </w:r>
      <w:r>
        <w:t>PCBU must implement control measures to protect workers from this risk, for example:</w:t>
      </w:r>
    </w:p>
    <w:p w14:paraId="6C5B4C80"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using</w:t>
      </w:r>
      <w:r>
        <w:rPr>
          <w:spacing w:val="-4"/>
        </w:rPr>
        <w:t xml:space="preserve"> </w:t>
      </w:r>
      <w:r w:rsidRPr="00A22921">
        <w:rPr>
          <w:spacing w:val="-3"/>
        </w:rPr>
        <w:t>non-slip coatings</w:t>
      </w:r>
      <w:r>
        <w:rPr>
          <w:spacing w:val="-3"/>
        </w:rPr>
        <w:t xml:space="preserve"> </w:t>
      </w:r>
      <w:r w:rsidRPr="00A22921">
        <w:rPr>
          <w:spacing w:val="-3"/>
        </w:rPr>
        <w:t>on floors</w:t>
      </w:r>
    </w:p>
    <w:p w14:paraId="0592B401" w14:textId="68AD4119" w:rsidR="006E36BC" w:rsidRPr="00A22921" w:rsidRDefault="00D247E8" w:rsidP="00B920FA">
      <w:pPr>
        <w:pStyle w:val="ListParagraph"/>
        <w:numPr>
          <w:ilvl w:val="0"/>
          <w:numId w:val="22"/>
        </w:numPr>
        <w:spacing w:before="240" w:line="240" w:lineRule="auto"/>
        <w:ind w:left="720" w:right="229"/>
        <w:contextualSpacing/>
        <w:rPr>
          <w:spacing w:val="-3"/>
        </w:rPr>
      </w:pPr>
      <w:r w:rsidRPr="00915F17">
        <w:rPr>
          <w:lang w:val="en-AU"/>
        </w:rPr>
        <w:t>constructing</w:t>
      </w:r>
      <w:r>
        <w:rPr>
          <w:spacing w:val="-3"/>
        </w:rPr>
        <w:t xml:space="preserve"> </w:t>
      </w:r>
      <w:r w:rsidRPr="00A22921">
        <w:rPr>
          <w:spacing w:val="-3"/>
        </w:rPr>
        <w:t>water drainage</w:t>
      </w:r>
      <w:r>
        <w:rPr>
          <w:spacing w:val="-3"/>
        </w:rPr>
        <w:t xml:space="preserve"> </w:t>
      </w:r>
      <w:r w:rsidRPr="00A22921">
        <w:rPr>
          <w:spacing w:val="-3"/>
        </w:rPr>
        <w:t>systems around wet areas</w:t>
      </w:r>
      <w:r w:rsidR="002525F6" w:rsidRPr="00A22921">
        <w:rPr>
          <w:spacing w:val="-3"/>
        </w:rPr>
        <w:t>;</w:t>
      </w:r>
      <w:r w:rsidRPr="00A22921">
        <w:rPr>
          <w:spacing w:val="-3"/>
        </w:rPr>
        <w:t xml:space="preserve"> and</w:t>
      </w:r>
    </w:p>
    <w:p w14:paraId="6810343F" w14:textId="77777777" w:rsidR="006E36BC" w:rsidRDefault="00D247E8" w:rsidP="00B920FA">
      <w:pPr>
        <w:pStyle w:val="ListParagraph"/>
        <w:numPr>
          <w:ilvl w:val="0"/>
          <w:numId w:val="22"/>
        </w:numPr>
        <w:spacing w:before="240" w:line="240" w:lineRule="auto"/>
        <w:ind w:left="720" w:right="229"/>
        <w:contextualSpacing/>
      </w:pPr>
      <w:r w:rsidRPr="00915F17">
        <w:rPr>
          <w:lang w:val="en-AU"/>
        </w:rPr>
        <w:t>providing</w:t>
      </w:r>
      <w:r>
        <w:rPr>
          <w:spacing w:val="-4"/>
        </w:rPr>
        <w:t xml:space="preserve"> </w:t>
      </w:r>
      <w:r>
        <w:t>suitable</w:t>
      </w:r>
      <w:r>
        <w:rPr>
          <w:spacing w:val="-6"/>
        </w:rPr>
        <w:t xml:space="preserve"> </w:t>
      </w:r>
      <w:r>
        <w:t>on-slip</w:t>
      </w:r>
      <w:r>
        <w:rPr>
          <w:spacing w:val="-5"/>
        </w:rPr>
        <w:t xml:space="preserve"> </w:t>
      </w:r>
      <w:r>
        <w:rPr>
          <w:spacing w:val="-2"/>
        </w:rPr>
        <w:t>footwear.</w:t>
      </w:r>
    </w:p>
    <w:p w14:paraId="50B14355" w14:textId="77777777" w:rsidR="006E36BC" w:rsidRDefault="00D247E8" w:rsidP="0010522E">
      <w:pPr>
        <w:pStyle w:val="Heading4"/>
        <w:spacing w:before="118"/>
        <w:ind w:left="0"/>
      </w:pPr>
      <w:r>
        <w:t>Water</w:t>
      </w:r>
      <w:r>
        <w:rPr>
          <w:spacing w:val="-8"/>
        </w:rPr>
        <w:t xml:space="preserve"> </w:t>
      </w:r>
      <w:r>
        <w:t>mist</w:t>
      </w:r>
      <w:r>
        <w:rPr>
          <w:spacing w:val="-7"/>
        </w:rPr>
        <w:t xml:space="preserve"> </w:t>
      </w:r>
      <w:r>
        <w:rPr>
          <w:spacing w:val="-2"/>
        </w:rPr>
        <w:t>hazards</w:t>
      </w:r>
    </w:p>
    <w:p w14:paraId="3B70E3AE" w14:textId="77777777" w:rsidR="006E36BC" w:rsidRDefault="00D247E8" w:rsidP="00C82F22">
      <w:pPr>
        <w:widowControl/>
        <w:autoSpaceDE/>
        <w:autoSpaceDN/>
        <w:spacing w:after="160" w:line="259" w:lineRule="auto"/>
        <w:ind w:right="544"/>
      </w:pPr>
      <w:r>
        <w:t>As</w:t>
      </w:r>
      <w:r w:rsidRPr="00191299">
        <w:t xml:space="preserve"> </w:t>
      </w:r>
      <w:r>
        <w:t>a</w:t>
      </w:r>
      <w:r w:rsidRPr="00191299">
        <w:t xml:space="preserve"> </w:t>
      </w:r>
      <w:r>
        <w:t>consequence</w:t>
      </w:r>
      <w:r w:rsidRPr="00191299">
        <w:t xml:space="preserve"> </w:t>
      </w:r>
      <w:r>
        <w:t>of</w:t>
      </w:r>
      <w:r w:rsidRPr="00191299">
        <w:t xml:space="preserve"> </w:t>
      </w:r>
      <w:r>
        <w:t>applying</w:t>
      </w:r>
      <w:r w:rsidRPr="00191299">
        <w:t xml:space="preserve"> </w:t>
      </w:r>
      <w:r>
        <w:t>water</w:t>
      </w:r>
      <w:r w:rsidRPr="00191299">
        <w:t xml:space="preserve"> </w:t>
      </w:r>
      <w:r>
        <w:t>to</w:t>
      </w:r>
      <w:r w:rsidRPr="00191299">
        <w:t xml:space="preserve"> </w:t>
      </w:r>
      <w:r>
        <w:t>power</w:t>
      </w:r>
      <w:r w:rsidRPr="00191299">
        <w:t xml:space="preserve"> </w:t>
      </w:r>
      <w:r>
        <w:t>tools</w:t>
      </w:r>
      <w:r w:rsidRPr="00191299">
        <w:t xml:space="preserve"> </w:t>
      </w:r>
      <w:r>
        <w:t>with</w:t>
      </w:r>
      <w:r w:rsidRPr="00191299">
        <w:t xml:space="preserve"> </w:t>
      </w:r>
      <w:r>
        <w:t>rotating</w:t>
      </w:r>
      <w:r w:rsidRPr="00191299">
        <w:t xml:space="preserve"> </w:t>
      </w:r>
      <w:r>
        <w:t>blades,</w:t>
      </w:r>
      <w:r w:rsidRPr="00191299">
        <w:t xml:space="preserve"> </w:t>
      </w:r>
      <w:r>
        <w:t>contaminated</w:t>
      </w:r>
      <w:r w:rsidRPr="00191299">
        <w:t xml:space="preserve"> </w:t>
      </w:r>
      <w:r>
        <w:t>water mist can be generated.</w:t>
      </w:r>
    </w:p>
    <w:p w14:paraId="74DB4ED8" w14:textId="77777777" w:rsidR="006E36BC" w:rsidRDefault="00D247E8" w:rsidP="00C82F22">
      <w:pPr>
        <w:widowControl/>
        <w:autoSpaceDE/>
        <w:autoSpaceDN/>
        <w:spacing w:after="160" w:line="259" w:lineRule="auto"/>
        <w:ind w:right="544"/>
      </w:pPr>
      <w:r>
        <w:t>This</w:t>
      </w:r>
      <w:r w:rsidRPr="00191299">
        <w:t xml:space="preserve"> </w:t>
      </w:r>
      <w:r>
        <w:t>water</w:t>
      </w:r>
      <w:r w:rsidRPr="00191299">
        <w:t xml:space="preserve"> </w:t>
      </w:r>
      <w:r>
        <w:t>mist can</w:t>
      </w:r>
      <w:r w:rsidRPr="00191299">
        <w:t xml:space="preserve"> </w:t>
      </w:r>
      <w:r>
        <w:t>expose</w:t>
      </w:r>
      <w:r w:rsidRPr="00191299">
        <w:t xml:space="preserve"> </w:t>
      </w:r>
      <w:r>
        <w:t>workers</w:t>
      </w:r>
      <w:r w:rsidRPr="00191299">
        <w:t xml:space="preserve"> </w:t>
      </w:r>
      <w:r>
        <w:t>to</w:t>
      </w:r>
      <w:r w:rsidRPr="00191299">
        <w:t xml:space="preserve"> </w:t>
      </w:r>
      <w:r>
        <w:t>silica</w:t>
      </w:r>
      <w:r w:rsidRPr="00191299">
        <w:t xml:space="preserve"> </w:t>
      </w:r>
      <w:r>
        <w:t>dust</w:t>
      </w:r>
      <w:r w:rsidRPr="00191299">
        <w:t xml:space="preserve"> by:</w:t>
      </w:r>
    </w:p>
    <w:p w14:paraId="1C6C9CFF" w14:textId="77777777"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breathing in contaminated water mist</w:t>
      </w:r>
    </w:p>
    <w:p w14:paraId="0DCFA51A" w14:textId="0310BF44" w:rsidR="006E36BC" w:rsidRPr="00915F17" w:rsidRDefault="00D247E8" w:rsidP="00B920FA">
      <w:pPr>
        <w:pStyle w:val="ListParagraph"/>
        <w:numPr>
          <w:ilvl w:val="0"/>
          <w:numId w:val="22"/>
        </w:numPr>
        <w:spacing w:before="240" w:line="240" w:lineRule="auto"/>
        <w:ind w:left="720" w:right="229"/>
        <w:contextualSpacing/>
        <w:rPr>
          <w:lang w:val="en-AU"/>
        </w:rPr>
      </w:pPr>
      <w:r w:rsidRPr="00915F17">
        <w:rPr>
          <w:lang w:val="en-AU"/>
        </w:rPr>
        <w:t>particle laden mist drying in the air and being breathed in</w:t>
      </w:r>
      <w:r w:rsidR="002525F6" w:rsidRPr="00915F17">
        <w:rPr>
          <w:lang w:val="en-AU"/>
        </w:rPr>
        <w:t>;</w:t>
      </w:r>
      <w:r w:rsidRPr="00915F17">
        <w:rPr>
          <w:lang w:val="en-AU"/>
        </w:rPr>
        <w:t xml:space="preserve"> and</w:t>
      </w:r>
    </w:p>
    <w:p w14:paraId="71FD8E57" w14:textId="77777777" w:rsidR="006E36BC" w:rsidRDefault="00D247E8" w:rsidP="00B920FA">
      <w:pPr>
        <w:pStyle w:val="ListParagraph"/>
        <w:numPr>
          <w:ilvl w:val="0"/>
          <w:numId w:val="22"/>
        </w:numPr>
        <w:spacing w:before="240" w:line="240" w:lineRule="auto"/>
        <w:ind w:left="720" w:right="229"/>
        <w:contextualSpacing/>
      </w:pPr>
      <w:r w:rsidRPr="00915F17">
        <w:rPr>
          <w:lang w:val="en-AU"/>
        </w:rPr>
        <w:t>particle</w:t>
      </w:r>
      <w:r w:rsidRPr="00A22921">
        <w:rPr>
          <w:spacing w:val="-3"/>
        </w:rPr>
        <w:t xml:space="preserve"> laden mist depositing</w:t>
      </w:r>
      <w:r>
        <w:rPr>
          <w:spacing w:val="-3"/>
        </w:rPr>
        <w:t xml:space="preserve"> </w:t>
      </w:r>
      <w:r w:rsidRPr="00A22921">
        <w:rPr>
          <w:spacing w:val="-3"/>
        </w:rPr>
        <w:t>on surfaces,</w:t>
      </w:r>
      <w:r>
        <w:rPr>
          <w:spacing w:val="-3"/>
        </w:rPr>
        <w:t xml:space="preserve"> </w:t>
      </w:r>
      <w:r w:rsidRPr="00A22921">
        <w:rPr>
          <w:spacing w:val="-3"/>
        </w:rPr>
        <w:t>including</w:t>
      </w:r>
      <w:r>
        <w:rPr>
          <w:spacing w:val="-3"/>
        </w:rPr>
        <w:t xml:space="preserve"> </w:t>
      </w:r>
      <w:r w:rsidRPr="00A22921">
        <w:rPr>
          <w:spacing w:val="-3"/>
        </w:rPr>
        <w:t>clothing,</w:t>
      </w:r>
      <w:r>
        <w:rPr>
          <w:spacing w:val="-3"/>
        </w:rPr>
        <w:t xml:space="preserve"> </w:t>
      </w:r>
      <w:r w:rsidRPr="00A22921">
        <w:rPr>
          <w:spacing w:val="-3"/>
        </w:rPr>
        <w:t>and</w:t>
      </w:r>
      <w:r>
        <w:rPr>
          <w:spacing w:val="-3"/>
        </w:rPr>
        <w:t xml:space="preserve"> </w:t>
      </w:r>
      <w:r w:rsidRPr="00A22921">
        <w:rPr>
          <w:spacing w:val="-3"/>
        </w:rPr>
        <w:t>later</w:t>
      </w:r>
      <w:r>
        <w:rPr>
          <w:spacing w:val="-3"/>
        </w:rPr>
        <w:t xml:space="preserve"> </w:t>
      </w:r>
      <w:r w:rsidRPr="00A22921">
        <w:rPr>
          <w:spacing w:val="-3"/>
        </w:rPr>
        <w:t>drying, then becoming</w:t>
      </w:r>
      <w:r>
        <w:t xml:space="preserve"> airborne again when disturbed.</w:t>
      </w:r>
    </w:p>
    <w:p w14:paraId="274A8CC7" w14:textId="77777777" w:rsidR="006E36BC" w:rsidRDefault="00D247E8" w:rsidP="0010522E">
      <w:pPr>
        <w:pStyle w:val="Heading4"/>
        <w:spacing w:before="123"/>
        <w:ind w:left="0"/>
      </w:pPr>
      <w:r>
        <w:t>Recycled</w:t>
      </w:r>
      <w:r>
        <w:rPr>
          <w:spacing w:val="-10"/>
        </w:rPr>
        <w:t xml:space="preserve"> </w:t>
      </w:r>
      <w:r>
        <w:t>water</w:t>
      </w:r>
      <w:r>
        <w:rPr>
          <w:spacing w:val="-9"/>
        </w:rPr>
        <w:t xml:space="preserve"> </w:t>
      </w:r>
      <w:r>
        <w:rPr>
          <w:spacing w:val="-2"/>
        </w:rPr>
        <w:t>hazards</w:t>
      </w:r>
    </w:p>
    <w:p w14:paraId="72077ACB" w14:textId="77777777" w:rsidR="006E36BC" w:rsidRDefault="00D247E8" w:rsidP="00C82F22">
      <w:pPr>
        <w:widowControl/>
        <w:autoSpaceDE/>
        <w:autoSpaceDN/>
        <w:spacing w:after="160" w:line="259" w:lineRule="auto"/>
        <w:ind w:right="544"/>
      </w:pPr>
      <w:r>
        <w:t>If recycled water is used for water suppression, this may introduce an additional risk for workers.</w:t>
      </w:r>
      <w:r w:rsidRPr="00191299">
        <w:t xml:space="preserve"> </w:t>
      </w:r>
      <w:r>
        <w:t>Without</w:t>
      </w:r>
      <w:r w:rsidRPr="00191299">
        <w:t xml:space="preserve"> </w:t>
      </w:r>
      <w:r>
        <w:t>an appropriate</w:t>
      </w:r>
      <w:r w:rsidRPr="00191299">
        <w:t xml:space="preserve"> </w:t>
      </w:r>
      <w:r>
        <w:t>filtration system,</w:t>
      </w:r>
      <w:r w:rsidRPr="00191299">
        <w:t xml:space="preserve"> </w:t>
      </w:r>
      <w:r>
        <w:t>there</w:t>
      </w:r>
      <w:r w:rsidRPr="00191299">
        <w:t xml:space="preserve"> </w:t>
      </w:r>
      <w:r>
        <w:t>is a</w:t>
      </w:r>
      <w:r w:rsidRPr="00191299">
        <w:t xml:space="preserve"> </w:t>
      </w:r>
      <w:r>
        <w:t>risk</w:t>
      </w:r>
      <w:r w:rsidRPr="00191299">
        <w:t xml:space="preserve"> </w:t>
      </w:r>
      <w:r>
        <w:t>that the</w:t>
      </w:r>
      <w:r w:rsidRPr="00191299">
        <w:t xml:space="preserve"> </w:t>
      </w:r>
      <w:r>
        <w:t>continual recycling of water will increase the concentration of silica dust in the water over time, and subsequently</w:t>
      </w:r>
      <w:r w:rsidRPr="00191299">
        <w:t xml:space="preserve"> </w:t>
      </w:r>
      <w:r>
        <w:t>the</w:t>
      </w:r>
      <w:r w:rsidRPr="00191299">
        <w:t xml:space="preserve"> </w:t>
      </w:r>
      <w:r>
        <w:t>level</w:t>
      </w:r>
      <w:r w:rsidRPr="00191299">
        <w:t xml:space="preserve"> </w:t>
      </w:r>
      <w:r>
        <w:t>of</w:t>
      </w:r>
      <w:r w:rsidRPr="00191299">
        <w:t xml:space="preserve"> </w:t>
      </w:r>
      <w:r>
        <w:t>silica</w:t>
      </w:r>
      <w:r w:rsidRPr="00191299">
        <w:t xml:space="preserve"> </w:t>
      </w:r>
      <w:r>
        <w:t>dust</w:t>
      </w:r>
      <w:r w:rsidRPr="00191299">
        <w:t xml:space="preserve"> </w:t>
      </w:r>
      <w:r>
        <w:t>in</w:t>
      </w:r>
      <w:r w:rsidRPr="00191299">
        <w:t xml:space="preserve"> </w:t>
      </w:r>
      <w:r>
        <w:t>the</w:t>
      </w:r>
      <w:r w:rsidRPr="00191299">
        <w:t xml:space="preserve"> </w:t>
      </w:r>
      <w:r>
        <w:t>mist</w:t>
      </w:r>
      <w:r w:rsidRPr="00191299">
        <w:t xml:space="preserve"> </w:t>
      </w:r>
      <w:r>
        <w:t>generated</w:t>
      </w:r>
      <w:r w:rsidRPr="00191299">
        <w:t xml:space="preserve"> </w:t>
      </w:r>
      <w:r>
        <w:t>from</w:t>
      </w:r>
      <w:r w:rsidRPr="00191299">
        <w:t xml:space="preserve"> </w:t>
      </w:r>
      <w:r>
        <w:t>water</w:t>
      </w:r>
      <w:r w:rsidRPr="00191299">
        <w:t xml:space="preserve"> </w:t>
      </w:r>
      <w:r>
        <w:t>suppressed</w:t>
      </w:r>
      <w:r w:rsidRPr="00191299">
        <w:t xml:space="preserve"> </w:t>
      </w:r>
      <w:r>
        <w:t>activities.</w:t>
      </w:r>
    </w:p>
    <w:p w14:paraId="23FEA90C" w14:textId="77777777" w:rsidR="006E36BC" w:rsidRDefault="00D247E8" w:rsidP="00C82F22">
      <w:pPr>
        <w:widowControl/>
        <w:autoSpaceDE/>
        <w:autoSpaceDN/>
        <w:spacing w:after="160" w:line="259" w:lineRule="auto"/>
        <w:ind w:right="544"/>
      </w:pPr>
      <w:r>
        <w:t>More</w:t>
      </w:r>
      <w:r w:rsidRPr="00191299">
        <w:t xml:space="preserve"> </w:t>
      </w:r>
      <w:r>
        <w:t>information</w:t>
      </w:r>
      <w:r w:rsidRPr="00191299">
        <w:t xml:space="preserve"> </w:t>
      </w:r>
      <w:r>
        <w:t>on</w:t>
      </w:r>
      <w:r w:rsidRPr="00191299">
        <w:t xml:space="preserve"> </w:t>
      </w:r>
      <w:r>
        <w:t>managing</w:t>
      </w:r>
      <w:r w:rsidRPr="00191299">
        <w:t xml:space="preserve"> </w:t>
      </w:r>
      <w:r>
        <w:t>the</w:t>
      </w:r>
      <w:r w:rsidRPr="00191299">
        <w:t xml:space="preserve"> </w:t>
      </w:r>
      <w:r>
        <w:t>risks</w:t>
      </w:r>
      <w:r w:rsidRPr="00191299">
        <w:t xml:space="preserve"> </w:t>
      </w:r>
      <w:r>
        <w:t>of</w:t>
      </w:r>
      <w:r w:rsidRPr="00191299">
        <w:t xml:space="preserve"> </w:t>
      </w:r>
      <w:r>
        <w:t>recycled</w:t>
      </w:r>
      <w:r w:rsidRPr="00191299">
        <w:t xml:space="preserve"> </w:t>
      </w:r>
      <w:r>
        <w:t>water</w:t>
      </w:r>
      <w:r w:rsidRPr="00191299">
        <w:t xml:space="preserve"> </w:t>
      </w:r>
      <w:r>
        <w:t>can</w:t>
      </w:r>
      <w:r w:rsidRPr="00191299">
        <w:t xml:space="preserve"> </w:t>
      </w:r>
      <w:r>
        <w:t>be</w:t>
      </w:r>
      <w:r w:rsidRPr="00191299">
        <w:t xml:space="preserve"> </w:t>
      </w:r>
      <w:r>
        <w:t>found</w:t>
      </w:r>
      <w:r w:rsidRPr="00191299">
        <w:t xml:space="preserve"> </w:t>
      </w:r>
      <w:r>
        <w:t>in</w:t>
      </w:r>
      <w:r w:rsidRPr="00191299">
        <w:t xml:space="preserve"> </w:t>
      </w:r>
      <w:r>
        <w:t>section</w:t>
      </w:r>
      <w:r w:rsidRPr="00191299">
        <w:t xml:space="preserve"> </w:t>
      </w:r>
      <w:r>
        <w:t>6.2 of</w:t>
      </w:r>
      <w:r w:rsidRPr="00191299">
        <w:t xml:space="preserve"> </w:t>
      </w:r>
      <w:r>
        <w:t>this model Code.</w:t>
      </w:r>
    </w:p>
    <w:p w14:paraId="7BA7E907" w14:textId="11F2D69E" w:rsidR="006E36BC" w:rsidRDefault="00E034CA" w:rsidP="0010522E">
      <w:pPr>
        <w:pStyle w:val="Heading3"/>
        <w:spacing w:before="122"/>
        <w:ind w:left="0"/>
      </w:pPr>
      <w:r>
        <w:rPr>
          <w:color w:val="7E7E7E"/>
        </w:rPr>
        <w:t xml:space="preserve">ADDITIONAL RISKS WHEN </w:t>
      </w:r>
      <w:r w:rsidR="00D247E8">
        <w:rPr>
          <w:color w:val="7E7E7E"/>
        </w:rPr>
        <w:t>COMBINING</w:t>
      </w:r>
      <w:r w:rsidR="00D247E8">
        <w:rPr>
          <w:color w:val="7E7E7E"/>
          <w:spacing w:val="-2"/>
        </w:rPr>
        <w:t xml:space="preserve"> </w:t>
      </w:r>
      <w:r w:rsidR="00D247E8">
        <w:rPr>
          <w:color w:val="7E7E7E"/>
        </w:rPr>
        <w:t>WATER</w:t>
      </w:r>
      <w:r w:rsidR="00D247E8">
        <w:rPr>
          <w:color w:val="7E7E7E"/>
          <w:spacing w:val="-2"/>
        </w:rPr>
        <w:t xml:space="preserve"> </w:t>
      </w:r>
      <w:r w:rsidR="00D247E8">
        <w:rPr>
          <w:color w:val="7E7E7E"/>
        </w:rPr>
        <w:t>SUPPRESSION</w:t>
      </w:r>
      <w:r w:rsidR="00D247E8">
        <w:rPr>
          <w:color w:val="7E7E7E"/>
          <w:spacing w:val="-1"/>
        </w:rPr>
        <w:t xml:space="preserve"> </w:t>
      </w:r>
      <w:r w:rsidR="00D247E8">
        <w:rPr>
          <w:color w:val="7E7E7E"/>
        </w:rPr>
        <w:t>WITH</w:t>
      </w:r>
      <w:r w:rsidR="00D247E8">
        <w:rPr>
          <w:color w:val="7E7E7E"/>
          <w:spacing w:val="-2"/>
        </w:rPr>
        <w:t xml:space="preserve"> </w:t>
      </w:r>
      <w:r w:rsidR="00D247E8">
        <w:rPr>
          <w:color w:val="7E7E7E"/>
        </w:rPr>
        <w:t>OTHER</w:t>
      </w:r>
      <w:r w:rsidR="00D247E8">
        <w:rPr>
          <w:color w:val="7E7E7E"/>
          <w:spacing w:val="-1"/>
        </w:rPr>
        <w:t xml:space="preserve"> </w:t>
      </w:r>
      <w:r w:rsidR="00D247E8">
        <w:rPr>
          <w:color w:val="7E7E7E"/>
          <w:spacing w:val="-2"/>
        </w:rPr>
        <w:t>CONTROLS</w:t>
      </w:r>
    </w:p>
    <w:p w14:paraId="73A3B02B" w14:textId="77777777" w:rsidR="006E36BC" w:rsidRDefault="00D247E8" w:rsidP="007879D2">
      <w:pPr>
        <w:widowControl/>
        <w:autoSpaceDE/>
        <w:autoSpaceDN/>
        <w:spacing w:before="120" w:after="160" w:line="259" w:lineRule="auto"/>
        <w:ind w:right="544"/>
      </w:pPr>
      <w:r>
        <w:t>Silica</w:t>
      </w:r>
      <w:r w:rsidRPr="00191299">
        <w:t xml:space="preserve"> </w:t>
      </w:r>
      <w:r>
        <w:t>dust carried</w:t>
      </w:r>
      <w:r w:rsidRPr="00191299">
        <w:t xml:space="preserve"> </w:t>
      </w:r>
      <w:r>
        <w:t>in</w:t>
      </w:r>
      <w:r w:rsidRPr="00191299">
        <w:t xml:space="preserve"> </w:t>
      </w:r>
      <w:r>
        <w:t>the</w:t>
      </w:r>
      <w:r w:rsidRPr="00191299">
        <w:t xml:space="preserve"> </w:t>
      </w:r>
      <w:r>
        <w:t>air</w:t>
      </w:r>
      <w:r w:rsidRPr="00191299">
        <w:t xml:space="preserve"> </w:t>
      </w:r>
      <w:r>
        <w:t>or</w:t>
      </w:r>
      <w:r w:rsidRPr="00191299">
        <w:t xml:space="preserve"> </w:t>
      </w:r>
      <w:r>
        <w:t>in</w:t>
      </w:r>
      <w:r w:rsidRPr="00191299">
        <w:t xml:space="preserve"> </w:t>
      </w:r>
      <w:r>
        <w:t>water</w:t>
      </w:r>
      <w:r w:rsidRPr="00191299">
        <w:t xml:space="preserve"> </w:t>
      </w:r>
      <w:r>
        <w:t>mist</w:t>
      </w:r>
      <w:r w:rsidRPr="00191299">
        <w:t xml:space="preserve"> </w:t>
      </w:r>
      <w:r>
        <w:t>generated</w:t>
      </w:r>
      <w:r w:rsidRPr="00191299">
        <w:t xml:space="preserve"> </w:t>
      </w:r>
      <w:r>
        <w:t>from</w:t>
      </w:r>
      <w:r w:rsidRPr="00191299">
        <w:t xml:space="preserve"> </w:t>
      </w:r>
      <w:r>
        <w:t>water</w:t>
      </w:r>
      <w:r w:rsidRPr="00191299">
        <w:t xml:space="preserve"> </w:t>
      </w:r>
      <w:r>
        <w:t>suppression</w:t>
      </w:r>
      <w:r w:rsidRPr="00191299">
        <w:t xml:space="preserve"> </w:t>
      </w:r>
      <w:r>
        <w:t>can</w:t>
      </w:r>
      <w:r w:rsidRPr="00191299">
        <w:t xml:space="preserve"> </w:t>
      </w:r>
      <w:r>
        <w:t>be</w:t>
      </w:r>
      <w:r w:rsidRPr="00191299">
        <w:t xml:space="preserve"> </w:t>
      </w:r>
      <w:r>
        <w:t>further controlled through isolation controls such as guards, enclosures and barriers. In addition to those controls, administrative controls and respiratory protective equipment (RPE) should also be used. These controls include:</w:t>
      </w:r>
    </w:p>
    <w:p w14:paraId="48552EF3"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using</w:t>
      </w:r>
      <w:r>
        <w:rPr>
          <w:spacing w:val="-3"/>
        </w:rPr>
        <w:t xml:space="preserve"> </w:t>
      </w:r>
      <w:r w:rsidRPr="00A22921">
        <w:rPr>
          <w:spacing w:val="-3"/>
        </w:rPr>
        <w:t>guards, plastic flaps</w:t>
      </w:r>
      <w:r>
        <w:rPr>
          <w:spacing w:val="-3"/>
        </w:rPr>
        <w:t xml:space="preserve"> </w:t>
      </w:r>
      <w:r w:rsidRPr="00A22921">
        <w:rPr>
          <w:spacing w:val="-3"/>
        </w:rPr>
        <w:t>or brush guards around</w:t>
      </w:r>
      <w:r>
        <w:rPr>
          <w:spacing w:val="-3"/>
        </w:rPr>
        <w:t xml:space="preserve"> </w:t>
      </w:r>
      <w:r w:rsidRPr="00A22921">
        <w:rPr>
          <w:spacing w:val="-3"/>
        </w:rPr>
        <w:t>the rotating</w:t>
      </w:r>
      <w:r>
        <w:rPr>
          <w:spacing w:val="-3"/>
        </w:rPr>
        <w:t xml:space="preserve"> </w:t>
      </w:r>
      <w:r w:rsidRPr="00A22921">
        <w:rPr>
          <w:spacing w:val="-3"/>
        </w:rPr>
        <w:t>blade, tool or equipment to enclose the water spray</w:t>
      </w:r>
    </w:p>
    <w:p w14:paraId="06F70BBA" w14:textId="77777777" w:rsidR="006E36BC" w:rsidRDefault="00D247E8" w:rsidP="00B920FA">
      <w:pPr>
        <w:pStyle w:val="ListParagraph"/>
        <w:numPr>
          <w:ilvl w:val="0"/>
          <w:numId w:val="22"/>
        </w:numPr>
        <w:spacing w:before="240" w:line="240" w:lineRule="auto"/>
        <w:ind w:left="720" w:right="229"/>
        <w:contextualSpacing/>
      </w:pPr>
      <w:r w:rsidRPr="00C41166">
        <w:rPr>
          <w:lang w:val="en-AU"/>
        </w:rPr>
        <w:lastRenderedPageBreak/>
        <w:t>providing</w:t>
      </w:r>
      <w:r>
        <w:rPr>
          <w:spacing w:val="-6"/>
        </w:rPr>
        <w:t xml:space="preserve"> </w:t>
      </w:r>
      <w:r>
        <w:t>distance</w:t>
      </w:r>
      <w:r>
        <w:rPr>
          <w:spacing w:val="-4"/>
        </w:rPr>
        <w:t xml:space="preserve"> </w:t>
      </w:r>
      <w:r>
        <w:t>between</w:t>
      </w:r>
      <w:r>
        <w:rPr>
          <w:spacing w:val="-3"/>
        </w:rPr>
        <w:t xml:space="preserve"> </w:t>
      </w:r>
      <w:r>
        <w:t>the</w:t>
      </w:r>
      <w:r>
        <w:rPr>
          <w:spacing w:val="-5"/>
        </w:rPr>
        <w:t xml:space="preserve"> </w:t>
      </w:r>
      <w:r>
        <w:t>work</w:t>
      </w:r>
      <w:r>
        <w:rPr>
          <w:spacing w:val="-5"/>
        </w:rPr>
        <w:t xml:space="preserve"> </w:t>
      </w:r>
      <w:r>
        <w:t>process</w:t>
      </w:r>
      <w:r>
        <w:rPr>
          <w:spacing w:val="-1"/>
        </w:rPr>
        <w:t xml:space="preserve"> </w:t>
      </w:r>
      <w:r>
        <w:t>and</w:t>
      </w:r>
      <w:r>
        <w:rPr>
          <w:spacing w:val="-4"/>
        </w:rPr>
        <w:t xml:space="preserve"> </w:t>
      </w:r>
      <w:r>
        <w:t>the</w:t>
      </w:r>
      <w:r>
        <w:rPr>
          <w:spacing w:val="-5"/>
        </w:rPr>
        <w:t xml:space="preserve"> </w:t>
      </w:r>
      <w:r>
        <w:rPr>
          <w:spacing w:val="-2"/>
        </w:rPr>
        <w:t>worker</w:t>
      </w:r>
    </w:p>
    <w:p w14:paraId="4E89A42E" w14:textId="77777777" w:rsidR="006E36BC" w:rsidRDefault="00D247E8" w:rsidP="00740257">
      <w:pPr>
        <w:numPr>
          <w:ilvl w:val="1"/>
          <w:numId w:val="9"/>
        </w:numPr>
        <w:tabs>
          <w:tab w:val="left" w:pos="1292"/>
        </w:tabs>
        <w:spacing w:before="80"/>
        <w:ind w:left="1344" w:hanging="357"/>
      </w:pPr>
      <w:r>
        <w:t>for</w:t>
      </w:r>
      <w:r>
        <w:rPr>
          <w:spacing w:val="-7"/>
        </w:rPr>
        <w:t xml:space="preserve"> </w:t>
      </w:r>
      <w:r>
        <w:t>example,</w:t>
      </w:r>
      <w:r>
        <w:rPr>
          <w:spacing w:val="-2"/>
        </w:rPr>
        <w:t xml:space="preserve"> </w:t>
      </w:r>
      <w:r>
        <w:t>operator</w:t>
      </w:r>
      <w:r>
        <w:rPr>
          <w:spacing w:val="-3"/>
        </w:rPr>
        <w:t xml:space="preserve"> </w:t>
      </w:r>
      <w:r>
        <w:t>positioning</w:t>
      </w:r>
      <w:r>
        <w:rPr>
          <w:spacing w:val="-4"/>
        </w:rPr>
        <w:t xml:space="preserve"> </w:t>
      </w:r>
      <w:r>
        <w:t>when</w:t>
      </w:r>
      <w:r>
        <w:rPr>
          <w:spacing w:val="-4"/>
        </w:rPr>
        <w:t xml:space="preserve"> </w:t>
      </w:r>
      <w:r>
        <w:t>using</w:t>
      </w:r>
      <w:r>
        <w:rPr>
          <w:spacing w:val="-4"/>
        </w:rPr>
        <w:t xml:space="preserve"> </w:t>
      </w:r>
      <w:r>
        <w:t>bridge</w:t>
      </w:r>
      <w:r>
        <w:rPr>
          <w:spacing w:val="-4"/>
        </w:rPr>
        <w:t xml:space="preserve"> </w:t>
      </w:r>
      <w:r>
        <w:t>saws</w:t>
      </w:r>
      <w:r>
        <w:rPr>
          <w:spacing w:val="-4"/>
        </w:rPr>
        <w:t xml:space="preserve"> </w:t>
      </w:r>
      <w:r>
        <w:t>or</w:t>
      </w:r>
      <w:r>
        <w:rPr>
          <w:spacing w:val="-4"/>
        </w:rPr>
        <w:t xml:space="preserve"> </w:t>
      </w:r>
      <w:r>
        <w:rPr>
          <w:spacing w:val="-2"/>
        </w:rPr>
        <w:t>routers</w:t>
      </w:r>
    </w:p>
    <w:p w14:paraId="116C48BD" w14:textId="31770B6F" w:rsidR="006E36BC" w:rsidRPr="00A22921" w:rsidRDefault="00D247E8" w:rsidP="00B920FA">
      <w:pPr>
        <w:pStyle w:val="ListParagraph"/>
        <w:numPr>
          <w:ilvl w:val="0"/>
          <w:numId w:val="22"/>
        </w:numPr>
        <w:spacing w:before="240" w:line="240" w:lineRule="auto"/>
        <w:ind w:left="720" w:right="229"/>
        <w:contextualSpacing/>
        <w:rPr>
          <w:spacing w:val="-3"/>
        </w:rPr>
      </w:pPr>
      <w:r>
        <w:t>providing</w:t>
      </w:r>
      <w:r>
        <w:rPr>
          <w:spacing w:val="-3"/>
        </w:rPr>
        <w:t xml:space="preserve"> </w:t>
      </w:r>
      <w:r>
        <w:t>distance</w:t>
      </w:r>
      <w:r>
        <w:rPr>
          <w:spacing w:val="-4"/>
        </w:rPr>
        <w:t xml:space="preserve"> </w:t>
      </w:r>
      <w:r>
        <w:t>between</w:t>
      </w:r>
      <w:r>
        <w:rPr>
          <w:spacing w:val="-3"/>
        </w:rPr>
        <w:t xml:space="preserve"> </w:t>
      </w:r>
      <w:r>
        <w:t>workers</w:t>
      </w:r>
      <w:r>
        <w:rPr>
          <w:spacing w:val="-3"/>
        </w:rPr>
        <w:t xml:space="preserve"> </w:t>
      </w:r>
      <w:r>
        <w:t>using</w:t>
      </w:r>
      <w:r>
        <w:rPr>
          <w:spacing w:val="-4"/>
        </w:rPr>
        <w:t xml:space="preserve"> </w:t>
      </w:r>
      <w:r>
        <w:t>powered</w:t>
      </w:r>
      <w:r>
        <w:rPr>
          <w:spacing w:val="-1"/>
        </w:rPr>
        <w:t xml:space="preserve"> </w:t>
      </w:r>
      <w:r>
        <w:t>hand</w:t>
      </w:r>
      <w:r>
        <w:rPr>
          <w:spacing w:val="-5"/>
        </w:rPr>
        <w:t xml:space="preserve"> </w:t>
      </w:r>
      <w:r>
        <w:t>tools</w:t>
      </w:r>
      <w:r>
        <w:rPr>
          <w:spacing w:val="-3"/>
        </w:rPr>
        <w:t xml:space="preserve"> </w:t>
      </w:r>
      <w:r>
        <w:t>and</w:t>
      </w:r>
      <w:r>
        <w:rPr>
          <w:spacing w:val="-4"/>
        </w:rPr>
        <w:t xml:space="preserve"> </w:t>
      </w:r>
      <w:r>
        <w:t>other</w:t>
      </w:r>
      <w:r>
        <w:rPr>
          <w:spacing w:val="-3"/>
        </w:rPr>
        <w:t xml:space="preserve"> </w:t>
      </w:r>
      <w:r>
        <w:t>workers</w:t>
      </w:r>
      <w:r>
        <w:rPr>
          <w:spacing w:val="-5"/>
        </w:rPr>
        <w:t xml:space="preserve"> </w:t>
      </w:r>
      <w:r>
        <w:t xml:space="preserve">in </w:t>
      </w:r>
      <w:r w:rsidRPr="00A22921">
        <w:rPr>
          <w:spacing w:val="-3"/>
        </w:rPr>
        <w:t>the workplace</w:t>
      </w:r>
      <w:r w:rsidR="00E034CA" w:rsidRPr="00A22921">
        <w:rPr>
          <w:spacing w:val="-3"/>
        </w:rPr>
        <w:t>;</w:t>
      </w:r>
      <w:r w:rsidRPr="00A22921">
        <w:rPr>
          <w:spacing w:val="-3"/>
        </w:rPr>
        <w:t xml:space="preserve"> and</w:t>
      </w:r>
    </w:p>
    <w:p w14:paraId="022F2DD7" w14:textId="7FB800E5" w:rsidR="006E36BC" w:rsidRDefault="00D247E8" w:rsidP="00B920FA">
      <w:pPr>
        <w:pStyle w:val="ListParagraph"/>
        <w:numPr>
          <w:ilvl w:val="0"/>
          <w:numId w:val="22"/>
        </w:numPr>
        <w:spacing w:before="240" w:line="240" w:lineRule="auto"/>
        <w:ind w:left="720" w:right="229"/>
        <w:contextualSpacing/>
      </w:pPr>
      <w:r w:rsidRPr="00A22921">
        <w:rPr>
          <w:spacing w:val="-3"/>
        </w:rPr>
        <w:t xml:space="preserve">providing physical barriers between different workers and workstations to prevent the </w:t>
      </w:r>
      <w:r w:rsidRPr="00C41166">
        <w:rPr>
          <w:lang w:val="en-AU"/>
        </w:rPr>
        <w:t>water</w:t>
      </w:r>
      <w:r>
        <w:t xml:space="preserve"> mist moving into other work areas or towards other workers, including office </w:t>
      </w:r>
      <w:r>
        <w:rPr>
          <w:spacing w:val="-2"/>
        </w:rPr>
        <w:t>workers.</w:t>
      </w:r>
    </w:p>
    <w:p w14:paraId="25F5952D" w14:textId="3931B1D9" w:rsidR="0068099A" w:rsidRDefault="0068099A"/>
    <w:p w14:paraId="66FE46E7" w14:textId="57D51E3B" w:rsidR="006E36BC" w:rsidRDefault="00D247E8" w:rsidP="00C82F22">
      <w:pPr>
        <w:widowControl/>
        <w:autoSpaceDE/>
        <w:autoSpaceDN/>
        <w:spacing w:after="160" w:line="259" w:lineRule="auto"/>
        <w:ind w:right="544"/>
      </w:pPr>
      <w:r>
        <w:t>Routine</w:t>
      </w:r>
      <w:r w:rsidRPr="00191299">
        <w:t xml:space="preserve"> </w:t>
      </w:r>
      <w:r>
        <w:t>maintenance</w:t>
      </w:r>
      <w:r w:rsidRPr="00191299">
        <w:t xml:space="preserve"> </w:t>
      </w:r>
      <w:r>
        <w:t>and</w:t>
      </w:r>
      <w:r w:rsidRPr="00191299">
        <w:t xml:space="preserve"> </w:t>
      </w:r>
      <w:r>
        <w:t>cleaning</w:t>
      </w:r>
      <w:r w:rsidRPr="00191299">
        <w:t xml:space="preserve"> </w:t>
      </w:r>
      <w:r>
        <w:t>will</w:t>
      </w:r>
      <w:r w:rsidRPr="00191299">
        <w:t xml:space="preserve"> </w:t>
      </w:r>
      <w:r>
        <w:t>help</w:t>
      </w:r>
      <w:r w:rsidRPr="00191299">
        <w:t xml:space="preserve"> </w:t>
      </w:r>
      <w:r>
        <w:t>to</w:t>
      </w:r>
      <w:r w:rsidRPr="00191299">
        <w:t xml:space="preserve"> </w:t>
      </w:r>
      <w:r>
        <w:t>ensure</w:t>
      </w:r>
      <w:r w:rsidRPr="00191299">
        <w:t xml:space="preserve"> </w:t>
      </w:r>
      <w:r>
        <w:t>guards</w:t>
      </w:r>
      <w:r w:rsidRPr="00191299">
        <w:t xml:space="preserve"> </w:t>
      </w:r>
      <w:r>
        <w:t>continue</w:t>
      </w:r>
      <w:r w:rsidRPr="00191299">
        <w:t xml:space="preserve"> </w:t>
      </w:r>
      <w:r>
        <w:t>to</w:t>
      </w:r>
      <w:r w:rsidRPr="00191299">
        <w:t xml:space="preserve"> </w:t>
      </w:r>
      <w:r>
        <w:t>work</w:t>
      </w:r>
      <w:r w:rsidRPr="00191299">
        <w:t xml:space="preserve"> effectively.</w:t>
      </w:r>
    </w:p>
    <w:p w14:paraId="43F2F5CB" w14:textId="78584476" w:rsidR="006E36BC" w:rsidRPr="00191299" w:rsidRDefault="00191299" w:rsidP="00C82F22">
      <w:pPr>
        <w:widowControl/>
        <w:autoSpaceDE/>
        <w:autoSpaceDN/>
        <w:spacing w:after="160" w:line="259" w:lineRule="auto"/>
        <w:ind w:right="544"/>
      </w:pPr>
      <w:r w:rsidRPr="002525F6">
        <w:t>When properly designed and used a combination of water suppression</w:t>
      </w:r>
      <w:r w:rsidRPr="00191299">
        <w:t xml:space="preserve"> </w:t>
      </w:r>
      <w:r w:rsidRPr="002525F6">
        <w:t>and local exhaust ventilation</w:t>
      </w:r>
      <w:r w:rsidRPr="00191299">
        <w:t xml:space="preserve"> </w:t>
      </w:r>
      <w:r w:rsidRPr="002525F6">
        <w:t>controls</w:t>
      </w:r>
      <w:r w:rsidRPr="00191299">
        <w:t xml:space="preserve"> </w:t>
      </w:r>
      <w:r w:rsidRPr="002525F6">
        <w:t>can</w:t>
      </w:r>
      <w:r w:rsidRPr="00191299">
        <w:t xml:space="preserve"> </w:t>
      </w:r>
      <w:r w:rsidRPr="002525F6">
        <w:t>be</w:t>
      </w:r>
      <w:r w:rsidRPr="00191299">
        <w:t xml:space="preserve"> </w:t>
      </w:r>
      <w:r w:rsidRPr="002525F6">
        <w:t>extremely</w:t>
      </w:r>
      <w:r w:rsidRPr="00191299">
        <w:t xml:space="preserve"> </w:t>
      </w:r>
      <w:r w:rsidRPr="002525F6">
        <w:t>effective</w:t>
      </w:r>
      <w:r w:rsidRPr="00191299">
        <w:t xml:space="preserve"> </w:t>
      </w:r>
      <w:r w:rsidRPr="002525F6">
        <w:t>at</w:t>
      </w:r>
      <w:r w:rsidRPr="00191299">
        <w:t xml:space="preserve"> </w:t>
      </w:r>
      <w:r w:rsidRPr="002525F6">
        <w:t>minimising</w:t>
      </w:r>
      <w:r w:rsidRPr="00191299">
        <w:t xml:space="preserve"> </w:t>
      </w:r>
      <w:r w:rsidRPr="002525F6">
        <w:t>airborne</w:t>
      </w:r>
      <w:r w:rsidRPr="00191299">
        <w:t xml:space="preserve"> </w:t>
      </w:r>
      <w:r w:rsidRPr="002525F6">
        <w:t>respirable</w:t>
      </w:r>
      <w:r w:rsidRPr="00191299">
        <w:t xml:space="preserve"> </w:t>
      </w:r>
      <w:r w:rsidRPr="002525F6">
        <w:t xml:space="preserve">crystalline </w:t>
      </w:r>
      <w:r w:rsidRPr="00191299">
        <w:t>silica</w:t>
      </w:r>
      <w:r w:rsidR="0010522E">
        <w:t>.</w:t>
      </w:r>
    </w:p>
    <w:p w14:paraId="6B382917" w14:textId="77777777" w:rsidR="006E36BC" w:rsidRDefault="00D247E8" w:rsidP="00DF2B4E">
      <w:pPr>
        <w:pStyle w:val="Heading3"/>
        <w:spacing w:before="113"/>
        <w:ind w:left="0"/>
      </w:pPr>
      <w:r>
        <w:rPr>
          <w:color w:val="7E7E7E"/>
        </w:rPr>
        <w:t>LOCAL</w:t>
      </w:r>
      <w:r>
        <w:rPr>
          <w:color w:val="7E7E7E"/>
          <w:spacing w:val="-2"/>
        </w:rPr>
        <w:t xml:space="preserve"> </w:t>
      </w:r>
      <w:r>
        <w:rPr>
          <w:color w:val="7E7E7E"/>
        </w:rPr>
        <w:t>EXHAUST</w:t>
      </w:r>
      <w:r>
        <w:rPr>
          <w:color w:val="7E7E7E"/>
          <w:spacing w:val="-1"/>
        </w:rPr>
        <w:t xml:space="preserve"> </w:t>
      </w:r>
      <w:r>
        <w:rPr>
          <w:color w:val="7E7E7E"/>
        </w:rPr>
        <w:t>VENTILATION</w:t>
      </w:r>
      <w:r>
        <w:rPr>
          <w:color w:val="7E7E7E"/>
          <w:spacing w:val="-1"/>
        </w:rPr>
        <w:t xml:space="preserve"> </w:t>
      </w:r>
      <w:r>
        <w:rPr>
          <w:color w:val="7E7E7E"/>
          <w:spacing w:val="-2"/>
        </w:rPr>
        <w:t>(LEV)</w:t>
      </w:r>
    </w:p>
    <w:p w14:paraId="648D5037" w14:textId="5B3E6E90" w:rsidR="006E36BC" w:rsidRDefault="00D247E8" w:rsidP="007879D2">
      <w:pPr>
        <w:widowControl/>
        <w:autoSpaceDE/>
        <w:autoSpaceDN/>
        <w:spacing w:before="120" w:after="160" w:line="259" w:lineRule="auto"/>
        <w:ind w:right="544"/>
      </w:pPr>
      <w:r>
        <w:t>LEV is designed to remove airborne contaminants from the air before they reach the breathing zone of workers. It is the most effective control for large quantities of silica dust when</w:t>
      </w:r>
      <w:r w:rsidRPr="00191299">
        <w:t xml:space="preserve"> </w:t>
      </w:r>
      <w:r>
        <w:t>it is</w:t>
      </w:r>
      <w:r w:rsidRPr="00191299">
        <w:t xml:space="preserve"> </w:t>
      </w:r>
      <w:r>
        <w:t>applied</w:t>
      </w:r>
      <w:r w:rsidRPr="00191299">
        <w:t xml:space="preserve"> </w:t>
      </w:r>
      <w:r>
        <w:t>close</w:t>
      </w:r>
      <w:r w:rsidRPr="00191299">
        <w:t xml:space="preserve"> </w:t>
      </w:r>
      <w:r>
        <w:t>to</w:t>
      </w:r>
      <w:r w:rsidRPr="00191299">
        <w:t xml:space="preserve"> </w:t>
      </w:r>
      <w:r>
        <w:t>the</w:t>
      </w:r>
      <w:r w:rsidRPr="00191299">
        <w:t xml:space="preserve"> </w:t>
      </w:r>
      <w:r>
        <w:t>source</w:t>
      </w:r>
      <w:r w:rsidRPr="00191299">
        <w:t xml:space="preserve"> </w:t>
      </w:r>
      <w:r>
        <w:t>of generation.</w:t>
      </w:r>
      <w:r w:rsidRPr="00191299">
        <w:t xml:space="preserve"> </w:t>
      </w:r>
      <w:r>
        <w:t>LEV</w:t>
      </w:r>
      <w:r w:rsidRPr="00191299">
        <w:t xml:space="preserve"> </w:t>
      </w:r>
      <w:r>
        <w:t>can</w:t>
      </w:r>
      <w:r w:rsidRPr="00191299">
        <w:t xml:space="preserve"> </w:t>
      </w:r>
      <w:r>
        <w:t>be</w:t>
      </w:r>
      <w:r w:rsidRPr="00191299">
        <w:t xml:space="preserve"> </w:t>
      </w:r>
      <w:r>
        <w:t>used</w:t>
      </w:r>
      <w:r w:rsidRPr="00191299">
        <w:t xml:space="preserve"> </w:t>
      </w:r>
      <w:r>
        <w:t>for</w:t>
      </w:r>
      <w:r w:rsidRPr="00191299">
        <w:t xml:space="preserve"> </w:t>
      </w:r>
      <w:r>
        <w:t>both</w:t>
      </w:r>
      <w:r w:rsidRPr="00191299">
        <w:t xml:space="preserve"> </w:t>
      </w:r>
      <w:r>
        <w:t>wet</w:t>
      </w:r>
      <w:r w:rsidRPr="00191299">
        <w:t xml:space="preserve"> </w:t>
      </w:r>
      <w:r>
        <w:t>and</w:t>
      </w:r>
      <w:r w:rsidRPr="00191299">
        <w:t xml:space="preserve"> </w:t>
      </w:r>
      <w:r>
        <w:t xml:space="preserve">dry </w:t>
      </w:r>
      <w:r w:rsidRPr="00191299">
        <w:t>activities</w:t>
      </w:r>
      <w:r w:rsidR="0010522E">
        <w:t>.</w:t>
      </w:r>
    </w:p>
    <w:p w14:paraId="1C4B275F" w14:textId="77777777" w:rsidR="006E36BC" w:rsidRDefault="00D247E8" w:rsidP="00C82F22">
      <w:pPr>
        <w:widowControl/>
        <w:autoSpaceDE/>
        <w:autoSpaceDN/>
        <w:spacing w:after="160" w:line="259" w:lineRule="auto"/>
        <w:ind w:right="544"/>
      </w:pPr>
      <w:r>
        <w:t>For drills, routers, saws and other equipment, an appropriately designed LEV should be fitted. The manufacturer of on-tool extraction and LEV equipment can provide information about</w:t>
      </w:r>
      <w:r w:rsidRPr="00191299">
        <w:t xml:space="preserve"> </w:t>
      </w:r>
      <w:r>
        <w:t>how</w:t>
      </w:r>
      <w:r w:rsidRPr="00191299">
        <w:t xml:space="preserve"> </w:t>
      </w:r>
      <w:r>
        <w:t>the</w:t>
      </w:r>
      <w:r w:rsidRPr="00191299">
        <w:t xml:space="preserve"> </w:t>
      </w:r>
      <w:r>
        <w:t>equipment</w:t>
      </w:r>
      <w:r w:rsidRPr="00191299">
        <w:t xml:space="preserve"> </w:t>
      </w:r>
      <w:r>
        <w:t>captures</w:t>
      </w:r>
      <w:r w:rsidRPr="00191299">
        <w:t xml:space="preserve"> </w:t>
      </w:r>
      <w:r>
        <w:t>dust</w:t>
      </w:r>
      <w:r w:rsidRPr="00191299">
        <w:t xml:space="preserve"> </w:t>
      </w:r>
      <w:r>
        <w:t>to</w:t>
      </w:r>
      <w:r w:rsidRPr="00191299">
        <w:t xml:space="preserve"> </w:t>
      </w:r>
      <w:r>
        <w:t>determine</w:t>
      </w:r>
      <w:r w:rsidRPr="00191299">
        <w:t xml:space="preserve"> </w:t>
      </w:r>
      <w:r>
        <w:t>its</w:t>
      </w:r>
      <w:r w:rsidRPr="00191299">
        <w:t xml:space="preserve"> </w:t>
      </w:r>
      <w:r>
        <w:t>suitability</w:t>
      </w:r>
      <w:r w:rsidRPr="00191299">
        <w:t xml:space="preserve"> </w:t>
      </w:r>
      <w:r>
        <w:t>for</w:t>
      </w:r>
      <w:r w:rsidRPr="00191299">
        <w:t xml:space="preserve"> </w:t>
      </w:r>
      <w:r>
        <w:t>a</w:t>
      </w:r>
      <w:r w:rsidRPr="00191299">
        <w:t xml:space="preserve"> </w:t>
      </w:r>
      <w:r>
        <w:t>particular</w:t>
      </w:r>
      <w:r w:rsidRPr="00191299">
        <w:t xml:space="preserve"> </w:t>
      </w:r>
      <w:r>
        <w:t>workplace.</w:t>
      </w:r>
    </w:p>
    <w:p w14:paraId="0A3235BE" w14:textId="639DB4C4" w:rsidR="006E36BC" w:rsidRDefault="00D247E8" w:rsidP="00C82F22">
      <w:pPr>
        <w:widowControl/>
        <w:autoSpaceDE/>
        <w:autoSpaceDN/>
        <w:spacing w:after="160" w:line="259" w:lineRule="auto"/>
        <w:ind w:right="544"/>
      </w:pPr>
      <w:r>
        <w:t>A</w:t>
      </w:r>
      <w:r w:rsidRPr="00191299">
        <w:t xml:space="preserve"> </w:t>
      </w:r>
      <w:r>
        <w:t>simple</w:t>
      </w:r>
      <w:r w:rsidRPr="00191299">
        <w:t xml:space="preserve"> </w:t>
      </w:r>
      <w:r>
        <w:t>LEV</w:t>
      </w:r>
      <w:r w:rsidRPr="00191299">
        <w:t xml:space="preserve"> </w:t>
      </w:r>
      <w:r>
        <w:t>system</w:t>
      </w:r>
      <w:r w:rsidRPr="00191299">
        <w:t xml:space="preserve"> </w:t>
      </w:r>
      <w:r>
        <w:t>most</w:t>
      </w:r>
      <w:r w:rsidRPr="00191299">
        <w:t xml:space="preserve"> </w:t>
      </w:r>
      <w:r>
        <w:t>commonly</w:t>
      </w:r>
      <w:r w:rsidRPr="00191299">
        <w:t xml:space="preserve"> </w:t>
      </w:r>
      <w:r>
        <w:t>comprises</w:t>
      </w:r>
      <w:r w:rsidRPr="00191299">
        <w:t xml:space="preserve"> of:</w:t>
      </w:r>
    </w:p>
    <w:p w14:paraId="43445F6A" w14:textId="77777777" w:rsidR="006E36BC" w:rsidRDefault="00D247E8" w:rsidP="00B920FA">
      <w:pPr>
        <w:pStyle w:val="ListParagraph"/>
        <w:numPr>
          <w:ilvl w:val="0"/>
          <w:numId w:val="22"/>
        </w:numPr>
        <w:spacing w:before="240" w:line="240" w:lineRule="auto"/>
        <w:ind w:left="720" w:right="229"/>
        <w:contextualSpacing/>
      </w:pPr>
      <w:r>
        <w:t>an</w:t>
      </w:r>
      <w:r>
        <w:rPr>
          <w:spacing w:val="-3"/>
        </w:rPr>
        <w:t xml:space="preserve"> </w:t>
      </w:r>
      <w:r>
        <w:t>extraction</w:t>
      </w:r>
      <w:r>
        <w:rPr>
          <w:spacing w:val="-5"/>
        </w:rPr>
        <w:t xml:space="preserve"> </w:t>
      </w:r>
      <w:r w:rsidRPr="00C41166">
        <w:rPr>
          <w:lang w:val="en-AU"/>
        </w:rPr>
        <w:t>hood</w:t>
      </w:r>
      <w:r>
        <w:rPr>
          <w:spacing w:val="-4"/>
        </w:rPr>
        <w:t xml:space="preserve"> </w:t>
      </w:r>
      <w:r>
        <w:t>to</w:t>
      </w:r>
      <w:r>
        <w:rPr>
          <w:spacing w:val="-5"/>
        </w:rPr>
        <w:t xml:space="preserve"> </w:t>
      </w:r>
      <w:r>
        <w:t>capture</w:t>
      </w:r>
      <w:r>
        <w:rPr>
          <w:spacing w:val="-7"/>
        </w:rPr>
        <w:t xml:space="preserve"> </w:t>
      </w:r>
      <w:r>
        <w:t>and</w:t>
      </w:r>
      <w:r>
        <w:rPr>
          <w:spacing w:val="-4"/>
        </w:rPr>
        <w:t xml:space="preserve"> </w:t>
      </w:r>
      <w:r>
        <w:t>remove</w:t>
      </w:r>
      <w:r>
        <w:rPr>
          <w:spacing w:val="-5"/>
        </w:rPr>
        <w:t xml:space="preserve"> </w:t>
      </w:r>
      <w:r>
        <w:t>contaminated</w:t>
      </w:r>
      <w:r>
        <w:rPr>
          <w:spacing w:val="-3"/>
        </w:rPr>
        <w:t xml:space="preserve"> </w:t>
      </w:r>
      <w:r>
        <w:t>air</w:t>
      </w:r>
      <w:r>
        <w:rPr>
          <w:spacing w:val="-1"/>
        </w:rPr>
        <w:t xml:space="preserve"> </w:t>
      </w:r>
      <w:r>
        <w:t>near</w:t>
      </w:r>
      <w:r>
        <w:rPr>
          <w:spacing w:val="-3"/>
        </w:rPr>
        <w:t xml:space="preserve"> </w:t>
      </w:r>
      <w:r>
        <w:t>the</w:t>
      </w:r>
      <w:r>
        <w:rPr>
          <w:spacing w:val="-1"/>
        </w:rPr>
        <w:t xml:space="preserve"> </w:t>
      </w:r>
      <w:r>
        <w:t>point</w:t>
      </w:r>
      <w:r>
        <w:rPr>
          <w:spacing w:val="-1"/>
        </w:rPr>
        <w:t xml:space="preserve"> </w:t>
      </w:r>
      <w:r>
        <w:t>of</w:t>
      </w:r>
      <w:r>
        <w:rPr>
          <w:spacing w:val="-1"/>
        </w:rPr>
        <w:t xml:space="preserve"> </w:t>
      </w:r>
      <w:r>
        <w:rPr>
          <w:spacing w:val="-2"/>
        </w:rPr>
        <w:t>release</w:t>
      </w:r>
    </w:p>
    <w:p w14:paraId="310D317D"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ducting to </w:t>
      </w:r>
      <w:r w:rsidRPr="00C41166">
        <w:rPr>
          <w:lang w:val="en-AU"/>
        </w:rPr>
        <w:t>connect</w:t>
      </w:r>
      <w:r>
        <w:rPr>
          <w:spacing w:val="-3"/>
        </w:rPr>
        <w:t xml:space="preserve"> </w:t>
      </w:r>
      <w:r w:rsidRPr="00A22921">
        <w:rPr>
          <w:spacing w:val="-3"/>
        </w:rPr>
        <w:t>to an air-cleaning system</w:t>
      </w:r>
    </w:p>
    <w:p w14:paraId="623042ED" w14:textId="3EFE7BC3"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a fan to</w:t>
      </w:r>
      <w:r>
        <w:rPr>
          <w:spacing w:val="-3"/>
        </w:rPr>
        <w:t xml:space="preserve"> </w:t>
      </w:r>
      <w:r w:rsidRPr="00A22921">
        <w:rPr>
          <w:spacing w:val="-3"/>
        </w:rPr>
        <w:t xml:space="preserve">move </w:t>
      </w:r>
      <w:r w:rsidRPr="00C41166">
        <w:rPr>
          <w:lang w:val="en-AU"/>
        </w:rPr>
        <w:t>the</w:t>
      </w:r>
      <w:r w:rsidRPr="00A22921">
        <w:rPr>
          <w:spacing w:val="-3"/>
        </w:rPr>
        <w:t xml:space="preserve"> air through the system</w:t>
      </w:r>
      <w:r w:rsidR="00E034CA" w:rsidRPr="00A22921">
        <w:rPr>
          <w:spacing w:val="-3"/>
        </w:rPr>
        <w:t>;</w:t>
      </w:r>
      <w:r w:rsidRPr="00A22921">
        <w:rPr>
          <w:spacing w:val="-3"/>
        </w:rPr>
        <w:t xml:space="preserve"> and</w:t>
      </w:r>
    </w:p>
    <w:p w14:paraId="708478FA" w14:textId="052474B7" w:rsidR="006E36BC" w:rsidRDefault="00D247E8" w:rsidP="00B920FA">
      <w:pPr>
        <w:pStyle w:val="ListParagraph"/>
        <w:numPr>
          <w:ilvl w:val="0"/>
          <w:numId w:val="22"/>
        </w:numPr>
        <w:spacing w:before="240" w:line="240" w:lineRule="auto"/>
        <w:ind w:left="720" w:right="229"/>
        <w:contextualSpacing/>
      </w:pPr>
      <w:r w:rsidRPr="00A22921">
        <w:rPr>
          <w:spacing w:val="-3"/>
        </w:rPr>
        <w:t>an</w:t>
      </w:r>
      <w:r>
        <w:rPr>
          <w:spacing w:val="-2"/>
        </w:rPr>
        <w:t xml:space="preserve"> </w:t>
      </w:r>
      <w:r>
        <w:t>exhaust</w:t>
      </w:r>
      <w:r>
        <w:rPr>
          <w:spacing w:val="-2"/>
        </w:rPr>
        <w:t xml:space="preserve"> </w:t>
      </w:r>
      <w:r>
        <w:t>stack</w:t>
      </w:r>
      <w:r>
        <w:rPr>
          <w:spacing w:val="-3"/>
        </w:rPr>
        <w:t xml:space="preserve"> </w:t>
      </w:r>
      <w:r w:rsidRPr="00C41166">
        <w:rPr>
          <w:lang w:val="en-AU"/>
        </w:rPr>
        <w:t>outside</w:t>
      </w:r>
      <w:r>
        <w:rPr>
          <w:spacing w:val="-5"/>
        </w:rPr>
        <w:t xml:space="preserve"> </w:t>
      </w:r>
      <w:r>
        <w:t>the</w:t>
      </w:r>
      <w:r>
        <w:rPr>
          <w:spacing w:val="-5"/>
        </w:rPr>
        <w:t xml:space="preserve"> </w:t>
      </w:r>
      <w:r>
        <w:t>building</w:t>
      </w:r>
      <w:r>
        <w:rPr>
          <w:spacing w:val="-2"/>
        </w:rPr>
        <w:t xml:space="preserve"> </w:t>
      </w:r>
      <w:r>
        <w:t>to</w:t>
      </w:r>
      <w:r>
        <w:rPr>
          <w:spacing w:val="-3"/>
        </w:rPr>
        <w:t xml:space="preserve"> </w:t>
      </w:r>
      <w:r>
        <w:t>disperse</w:t>
      </w:r>
      <w:r>
        <w:rPr>
          <w:spacing w:val="-5"/>
        </w:rPr>
        <w:t xml:space="preserve"> </w:t>
      </w:r>
      <w:r>
        <w:t>the</w:t>
      </w:r>
      <w:r>
        <w:rPr>
          <w:spacing w:val="-3"/>
        </w:rPr>
        <w:t xml:space="preserve"> </w:t>
      </w:r>
      <w:r>
        <w:t>cleaned</w:t>
      </w:r>
      <w:r>
        <w:rPr>
          <w:spacing w:val="-2"/>
        </w:rPr>
        <w:t xml:space="preserve"> </w:t>
      </w:r>
      <w:r>
        <w:rPr>
          <w:spacing w:val="-4"/>
        </w:rPr>
        <w:t>air.</w:t>
      </w:r>
      <w:r w:rsidR="0010522E">
        <w:rPr>
          <w:spacing w:val="-4"/>
        </w:rPr>
        <w:br/>
      </w:r>
    </w:p>
    <w:p w14:paraId="25220AD4" w14:textId="49ECAB9D" w:rsidR="006E36BC" w:rsidRDefault="00D247E8" w:rsidP="00C82F22">
      <w:pPr>
        <w:widowControl/>
        <w:autoSpaceDE/>
        <w:autoSpaceDN/>
        <w:spacing w:after="160" w:line="259" w:lineRule="auto"/>
        <w:ind w:right="544"/>
      </w:pPr>
      <w:r>
        <w:t>While</w:t>
      </w:r>
      <w:r w:rsidRPr="00191299">
        <w:t xml:space="preserve"> </w:t>
      </w:r>
      <w:r>
        <w:t>these</w:t>
      </w:r>
      <w:r w:rsidRPr="00191299">
        <w:t xml:space="preserve"> </w:t>
      </w:r>
      <w:r>
        <w:t>controls</w:t>
      </w:r>
      <w:r w:rsidRPr="00191299">
        <w:t xml:space="preserve"> </w:t>
      </w:r>
      <w:r>
        <w:t>may</w:t>
      </w:r>
      <w:r w:rsidRPr="00191299">
        <w:t xml:space="preserve"> </w:t>
      </w:r>
      <w:r>
        <w:t>reduce</w:t>
      </w:r>
      <w:r w:rsidRPr="00191299">
        <w:t xml:space="preserve"> </w:t>
      </w:r>
      <w:r>
        <w:t>background</w:t>
      </w:r>
      <w:r w:rsidRPr="00191299">
        <w:t xml:space="preserve"> </w:t>
      </w:r>
      <w:r>
        <w:t>levels</w:t>
      </w:r>
      <w:r w:rsidRPr="00191299">
        <w:t xml:space="preserve"> </w:t>
      </w:r>
      <w:r>
        <w:t>of</w:t>
      </w:r>
      <w:r w:rsidRPr="00191299">
        <w:t xml:space="preserve"> </w:t>
      </w:r>
      <w:r>
        <w:t>silica</w:t>
      </w:r>
      <w:r w:rsidRPr="00191299">
        <w:t xml:space="preserve"> </w:t>
      </w:r>
      <w:r>
        <w:t>dust,</w:t>
      </w:r>
      <w:r w:rsidRPr="00191299">
        <w:t xml:space="preserve"> </w:t>
      </w:r>
      <w:r>
        <w:t>they are not</w:t>
      </w:r>
      <w:r w:rsidRPr="00191299">
        <w:t xml:space="preserve"> </w:t>
      </w:r>
      <w:r>
        <w:t>as</w:t>
      </w:r>
      <w:r w:rsidRPr="00191299">
        <w:t xml:space="preserve"> </w:t>
      </w:r>
      <w:r>
        <w:t>effective</w:t>
      </w:r>
      <w:r w:rsidRPr="00191299">
        <w:t xml:space="preserve"> </w:t>
      </w:r>
      <w:r>
        <w:t xml:space="preserve">in reducing exposure to silica dust for workers performing high exposure tasks. When cutting </w:t>
      </w:r>
      <w:r w:rsidR="00874117">
        <w:t>crystalline silica material, other than engineered stone,</w:t>
      </w:r>
      <w:r>
        <w:t xml:space="preserve"> water suppression must be used</w:t>
      </w:r>
      <w:r w:rsidR="00874117">
        <w:t xml:space="preserve"> unless it is not reasonably practicable</w:t>
      </w:r>
      <w:r>
        <w:t>.</w:t>
      </w:r>
    </w:p>
    <w:p w14:paraId="56BF7C94" w14:textId="6C3A6454" w:rsidR="006E36BC" w:rsidRDefault="00D247E8" w:rsidP="0010522E">
      <w:pPr>
        <w:widowControl/>
        <w:autoSpaceDE/>
        <w:autoSpaceDN/>
        <w:spacing w:after="160" w:line="259" w:lineRule="auto"/>
        <w:ind w:right="544"/>
        <w:sectPr w:rsidR="006E36BC" w:rsidSect="00BE1638">
          <w:footerReference w:type="default" r:id="rId74"/>
          <w:pgSz w:w="11910" w:h="16840"/>
          <w:pgMar w:top="1338" w:right="1219" w:bottom="1060" w:left="998" w:header="0" w:footer="510" w:gutter="0"/>
          <w:cols w:space="720"/>
          <w:docGrid w:linePitch="299"/>
        </w:sectPr>
      </w:pPr>
      <w:r>
        <w:t>If</w:t>
      </w:r>
      <w:r w:rsidRPr="00191299">
        <w:t xml:space="preserve"> </w:t>
      </w:r>
      <w:r>
        <w:t>there</w:t>
      </w:r>
      <w:r w:rsidRPr="00191299">
        <w:t xml:space="preserve"> </w:t>
      </w:r>
      <w:r>
        <w:t>is</w:t>
      </w:r>
      <w:r w:rsidRPr="00191299">
        <w:t xml:space="preserve"> </w:t>
      </w:r>
      <w:r>
        <w:t>too</w:t>
      </w:r>
      <w:r w:rsidRPr="00191299">
        <w:t xml:space="preserve"> </w:t>
      </w:r>
      <w:r>
        <w:t>much</w:t>
      </w:r>
      <w:r w:rsidRPr="00191299">
        <w:t xml:space="preserve"> </w:t>
      </w:r>
      <w:r>
        <w:t>distance</w:t>
      </w:r>
      <w:r w:rsidRPr="00191299">
        <w:t xml:space="preserve"> </w:t>
      </w:r>
      <w:r>
        <w:t>between</w:t>
      </w:r>
      <w:r w:rsidRPr="00191299">
        <w:t xml:space="preserve"> </w:t>
      </w:r>
      <w:r>
        <w:t>an</w:t>
      </w:r>
      <w:r w:rsidRPr="00191299">
        <w:t xml:space="preserve"> </w:t>
      </w:r>
      <w:r>
        <w:t>extraction</w:t>
      </w:r>
      <w:r w:rsidRPr="00191299">
        <w:t xml:space="preserve"> </w:t>
      </w:r>
      <w:r>
        <w:t>unit</w:t>
      </w:r>
      <w:r w:rsidRPr="00191299">
        <w:t xml:space="preserve"> </w:t>
      </w:r>
      <w:r>
        <w:t>and</w:t>
      </w:r>
      <w:r w:rsidRPr="00191299">
        <w:t xml:space="preserve"> </w:t>
      </w:r>
      <w:r>
        <w:t>the</w:t>
      </w:r>
      <w:r w:rsidRPr="00191299">
        <w:t xml:space="preserve"> </w:t>
      </w:r>
      <w:r>
        <w:t>dust generation</w:t>
      </w:r>
      <w:r w:rsidRPr="00191299">
        <w:t xml:space="preserve"> </w:t>
      </w:r>
      <w:r>
        <w:t>point,</w:t>
      </w:r>
      <w:r w:rsidRPr="00191299">
        <w:t xml:space="preserve"> </w:t>
      </w:r>
      <w:r>
        <w:t>the capture strength or velocity of extraction at the point of dust generation is too low to adequately capture the silica dust generated.</w:t>
      </w:r>
    </w:p>
    <w:p w14:paraId="290B3023" w14:textId="12166277" w:rsidR="006E36BC" w:rsidRDefault="00B64338">
      <w:pPr>
        <w:pStyle w:val="BodyText"/>
        <w:rPr>
          <w:sz w:val="20"/>
        </w:rPr>
      </w:pPr>
      <w:r>
        <w:rPr>
          <w:noProof/>
        </w:rPr>
        <w:lastRenderedPageBreak/>
        <mc:AlternateContent>
          <mc:Choice Requires="wpg">
            <w:drawing>
              <wp:anchor distT="0" distB="0" distL="114300" distR="114300" simplePos="0" relativeHeight="486021120" behindDoc="1" locked="0" layoutInCell="1" allowOverlap="1" wp14:anchorId="584FC33A" wp14:editId="05BBD63C">
                <wp:simplePos x="0" y="0"/>
                <wp:positionH relativeFrom="page">
                  <wp:posOffset>914400</wp:posOffset>
                </wp:positionH>
                <wp:positionV relativeFrom="paragraph">
                  <wp:posOffset>0</wp:posOffset>
                </wp:positionV>
                <wp:extent cx="5600700" cy="7873365"/>
                <wp:effectExtent l="0" t="0" r="0" b="0"/>
                <wp:wrapNone/>
                <wp:docPr id="226" name="Group 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7873365"/>
                          <a:chOff x="1440" y="-4592"/>
                          <a:chExt cx="8820" cy="12399"/>
                        </a:xfrm>
                      </wpg:grpSpPr>
                      <pic:pic xmlns:pic="http://schemas.openxmlformats.org/drawingml/2006/picture">
                        <pic:nvPicPr>
                          <pic:cNvPr id="121" name="docshape192"/>
                          <pic:cNvPicPr>
                            <a:picLocks noChangeAspect="1" noChangeArrowheads="1"/>
                          </pic:cNvPicPr>
                        </pic:nvPicPr>
                        <pic:blipFill>
                          <a:blip r:embed="rId75"/>
                          <a:srcRect/>
                          <a:stretch>
                            <a:fillRect/>
                          </a:stretch>
                        </pic:blipFill>
                        <pic:spPr bwMode="auto">
                          <a:xfrm>
                            <a:off x="1440" y="-4592"/>
                            <a:ext cx="8820" cy="4472"/>
                          </a:xfrm>
                          <a:prstGeom prst="rect">
                            <a:avLst/>
                          </a:prstGeom>
                          <a:noFill/>
                          <a:ln>
                            <a:noFill/>
                          </a:ln>
                        </pic:spPr>
                      </pic:pic>
                      <pic:pic xmlns:pic="http://schemas.openxmlformats.org/drawingml/2006/picture">
                        <pic:nvPicPr>
                          <pic:cNvPr id="122" name="docshape193"/>
                          <pic:cNvPicPr>
                            <a:picLocks noChangeAspect="1" noChangeArrowheads="1"/>
                          </pic:cNvPicPr>
                        </pic:nvPicPr>
                        <pic:blipFill>
                          <a:blip r:embed="rId76"/>
                          <a:srcRect/>
                          <a:stretch>
                            <a:fillRect/>
                          </a:stretch>
                        </pic:blipFill>
                        <pic:spPr bwMode="auto">
                          <a:xfrm>
                            <a:off x="1440" y="2347"/>
                            <a:ext cx="6106" cy="5460"/>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w14:anchorId="6CCBCD8E" id="Group 226" o:spid="_x0000_s1026" style="position:absolute;margin-left:1in;margin-top:0;width:441pt;height:619.95pt;z-index:-17295360;mso-position-horizontal-relative:page" coordorigin="1440,-4592" coordsize="8820,12399"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nCpx4aICAAAYCAAADgAAAGRycy9lMm9Eb2MueG1s3FXJ&#10;btswEL0X6D8QuidaLG+C7aBomqBAmgZdPoCmKImIuGBIW87fd0jJTuwESJFDgPYggZwhR++9eSIX&#10;FzvZki0HK7RaRul5EhGumC6FqpfR719XZ7OIWEdVSVut+DJ64Da6WH38sOhMwTPd6LbkQLCIskVn&#10;llHjnCni2LKGS2rPteEKk5UGSR1OoY5LoB1Wl22cJckk7jSUBjTj1mL0sk9Gq1C/qjhz36vKckfa&#10;ZYTYXHhDeK/9O14taFEDNY1gAwz6BhSSCoUfPZS6pI6SDYhnpaRgoK2u3DnTMtZVJRgPHJBNmpyw&#10;uQa9MYFLXXS1OciE0p7o9Oay7HZ7DeanuYMePQ5vNLu3qEvcmbp4mvfzul9M1t03XWI/6cbpQHxX&#10;gfQlkBLZBX0fDvrynSMMg+NJkkwTbAPD3HQ2HY0m474DrME2+X1pnmMe02f5eJ7tk1+GArNZNuxO&#10;s9F87tMxLfpPB7gDvNXCCFbgM0iGo2eSvW4t3OU2wKOhiPyrGpLC/cacYXcNdWItWuEeglNRJQ9K&#10;be8E82r7Cap7B0SUyDtLI6KoRElLzWxDDU97/vt1/S7qWYUOEaU/N1TV/JM1aHMsgQX2IQDdNZyW&#10;1oe9SsdVwvQIyboV5kq0rW+hHw+c8U85cdoLsvUuvtRsI7ly/W8JvEX6WtlGGBsRKLhcc+QJX8sA&#10;iBYW2A/EHX5A64A71viPVwhiiGNrD4mA+BGkp2PRtK/68CU/7e346KY8nwavHcyEMoN111xL4geI&#10;G6EGn9PtjfWgcel+iYettFcvkGnVUQAX+kgg4CEPQ2TwL7o0e+7SkTfYsb/+A5cOZ887uzQb5dP+&#10;0NubdJImk/7AHOeTcF+9t0nDwYrXT/D8cFX6++3pHMdPL/TVHwAAAP//AwBQSwMECgAAAAAAAAAh&#10;AK2s3rvpdQIA6XUCABQAAABkcnMvbWVkaWEvaW1hZ2UxLnBuZ4lQTkcNChoKAAAADUlIRFIAAASY&#10;AAACVAgGAAAAWa6cRQAAAAZiS0dEAP8A/wD/oL2nkwAAAAlwSFlzAAAOxAAADsQBlSsOGwAAIABJ&#10;REFUeJzs3XmUHGd97/93VfW+zK6Z0UiyJdkyNjbg2JjtshksxyQkgXDJgnNIQrhgktg4gQTC4sAv&#10;9xJOCA4kkAUukENC8CUsiQOExVxDTLg4xku8yrJsLZZmRrP0TPdMr7U8vz+q61G3JMIykuyxPi9O&#10;M6Pq6uqq6hqfqc98n+/jNBoNg4iIiIiIiIiIyI/JMcYoYBIRERERERERkR+b+1jvgIiIiIiIiIiI&#10;rG8KmEREREREREREZE0UMImIiIiIiIiIyJooYBIRERERERERkTVRwCQiIiIiIiIiImuigElERERE&#10;RERERNZEAZOIiIiIiIiIiKyJAiYREREREREREVkTBUwiIiIiIiIiIrImCphERERERERERGRNFDCJ&#10;iIiIiIiIiMiaKGASEREREREREZE1UcAkIiIiIiIiIiJrooBJRERERERERETWRAGTiIiIiIiIiIis&#10;iQImERERERERERFZEwVMIiIiIiIiIiKyJgqYRERERERERERkTRQwiYiIiIiIiIjImihgEhERERER&#10;ERGRNVHAJCIiIiIiIiIia6KASURERERERERE1kQBk4iIiIiIiIiIrIkCJhERERERERERWRMFTCIi&#10;IiIiIiIisiYKmEREREREREREZE0UMImIiIiIiIiIyJooYBIRERERERERkTVRwCQiIiIiIiIiImui&#10;gElERERERERERNZEAZOIiIiIiIiIiKyJAiYREREREREREVkTBUwiIiIiIiIiIrImCphERERERERE&#10;RGRNFDCJiIiIiIiIiMiaKGASEREREREREZE1UcAkIiIiIiIiIiJrooBJnhAOHDhgv282mwRBQBiG&#10;j+EeiYiIiIiIiJw+HGOMeax3QuTH1W63yWazfct83yeVSuE4Dp1OB4BMJvNY7J6IiIiIiIjIaUEV&#10;TLKuZTIZ6vU6URTRbDZpNpuk02kcx8H3ffsQERERERERkZMn9VjvgMhaOI6D67q0223y+Xzfc81m&#10;k4GBgcdoz0REREREREROH6pgknUtiiLy+Typ1JGsdH5+HmMMzWbzMdwzERERERERkdOHAiYRERER&#10;EREREVkTBUyyri0uLgJQq9XssuHhYRzHYWJiglqt1veciIiIiIiIiJx4mkVOnhCazWZfD6aHHnqI&#10;HTt2PIZ7JCIiIiIiInL6UAWTrGtRFGGMIZ/P02q1aLVa7N+/n507d3LzzTdjjEEZqoiIiIiIiMjJ&#10;pYBpnWm1WrzpTW/CcRwcx2HPnj3s2bMHgEajccz67XabSqXStywZVtZqteyyhx56CIAwDJmbm+tb&#10;f35+HoCVlRVWV1dZXV21z/UOPwuCoO91vu/j+77dbq99+/YB9G0L4sCo0+kQRREAc3Nzdn8WFxf7&#10;9rnT6dhjTN4jDEO2bt3K7OwsO3fupNPp0Ol0qNfr9nW95ykIAg4fPszxHD207ujzmGw72c+jjz05&#10;huQ9k/dNtuP7Pu122+5/YnFxkcXFRYwxdr+PXmdpaanvvZLzvLy83Pc5TE9PA/FnB0fOUbK8txF6&#10;GIYsLy8fcx6S66VerzMzM2OXJ9vs3YfeY65Wq/b7JAjslbx+fn7+mP1Ijjk5vwAHDx4Ejr3Om82m&#10;fd/9+/ezf/9+gL7XioiIiIiIyMmlgElERERERERERNZEPZjWode//vV85CMfIZfLcejQIQBGRkao&#10;1Wqk02lb9TI2Nsbc3Bzj4+MAtlJnYmLCbuvRRx8FYMuWLUBcNZLNZm2FTCaToVgsEgQBqVSqbz+q&#10;1SqDg4O2MsVxHFtJ4rpHsstms0kYhhQKBVtVksvliKII13XZt28fW7duBeKqlnK5bCuZcrkcAPfe&#10;ey8XXHDB9z0nKysrlEolAHbs2MHDDz8McNyqmXw+f8yxrKysEASB3UY6nT6mr1MiCAJ83z/muXa7&#10;zezsLABnnnkmxhja7TatVsu+X7L9TqdDJpOx1TpJZdHx3i8MQ6IoshU/IyMj9rmZmRk2btwIxFVE&#10;6XQaOFJ1NDIyQrvdJpfL0W63bXVTsVikUqn0bater1MsFmm32zQajb5zsbi4yOjoaN85TY7BcRy7&#10;b+Vy2W4rlUrZ6yDZr97rsV6vk8vl8DwPgEceeQSA7du3U6vVGBgYOOZc7Nq1i3PPPddWR/m+z9jY&#10;mN0vx3GAuCpqw4YNx7xeRERERERETo7UD15FHq/S6bS90c7n8/aGPAkpfN9nfHycMAypVqs2WPJ9&#10;n0ajQT6ftwHD0tISw8PDzMzMsHXrVoaHh4E4TJmbm2NlZYWzzjqLBx54AIDzzjuPwcFBuw7EYdX2&#10;7dvt0K8k5Ni8eTMQD4fLZDJAHJp4nke73Wbr1q19AUUScmWzWXusveHSfffdB8RB0urqKiMjI4Rh&#10;aMOF73znO3zuc5/jDW94gw1DgiCwYUcqlbJDxIIgYHR01AYjyfCrZrNJvV4nn8/bwC6TyVCtVhkb&#10;G2NmZsaGcvV6nSAIGBwc5Mwzz7T7aYwhl8tRrVYZGhqyyyuVClEUMTY2ZsMVz/OoVCq0Wi27rNls&#10;MjExQaPRoFwu23MH8VC4YrHIxo0b7fC5bDaL7/ssLy/3hSu5XI79+/czOTlJsVi0n/fIyAhBENih&#10;gMn2FxYW2LRpkx12BzA6Okqr1eo7j4VCwT7fOwQyDEN836dYLNqhb0EQkM/nbUgF2H2Zn58nl8ux&#10;fft2IB7mduaZZ1KpVHBdt+/cnXvuuayurtprLznPyflK9knD40RERERERE4tBUzrTBAEtv9SEAR9&#10;/Ycg7qV09913A3Eo86QnPYlPfOIT3HXXXfz6r/86EAcD5513ng0BIL7Z/8xnPsMDDzzAQw89xM6d&#10;OwH4hV/4BcbHxxkfH2dubo477rgDiCt0brjhBu69916uv/56ABsQfOYzn2Fpacn2wnnrW9/K4OAg&#10;pVLJhhae57F//34ajQaf+tSnbIhz6aWX8rM/+7P2WM455xx73FEU8bGPfcxWYp1zzjm88pWvpNVq&#10;2YAI4IEHHmDTpk1cdtllfPGLXwTikGV2dpb/+3//Lz/3cz/H1NQUAF/5ylf4+te/zq/8yq+wY8cO&#10;ez4cx2FgYIBGo8FNN91kt7u8vMzll1/Oi170Inss73vf+3jWs57FFVdcYQOqKIqo1+tMTEwwMTFh&#10;K8W+9a1v8eCDDzI5OcnP/dzP2SAonU5TLBbJZrO219CHPvQhrrrqKrZu3cq3v/1te4z33nsvl1xy&#10;Ceeccw7Ly8t8/etfB+D8888nl8tx/fXX2/DrLW95C4cPH7bBV9L/aWRkhCiKeP/7329Dymc+85k8&#10;4xnPYGhoqK8a6tFHH6VUKvGFL3yBW2+9lVe84hUAPOc5z6FUKtFqtWwIVK/X2bt3Lw8++CCveMUr&#10;bNi5uLho+4X95E/+pP1MFhYW6HQ6HDx4kDPOOAOAb3zjGywuLvJ7v/d7tFote+7+7u/+jgMHDvDC&#10;F76QSy65BICzzjqLSqVCsVi0+wuwadOm41bdiYiIiIiIyEliZN359V//dQMY13VNpVIxlUrFGGPM&#10;zMyMueiii0wulzO5XM68+tWvNtls1gAGMJs2bTKbNm0yH/7wh02r1TLGGBMEgQmCwAwODpqBgYG+&#10;9QGzY8cOs7S0ZN70pjf1LX/pS19qvw/D0IRhaO655x6zbds2u/zJT36yefKTn2wA8/rXv974vm9a&#10;rZZptVrmM5/5jHFd12zatMmUSiVTLBZNsVg0gEmlUvZYZ2ZmzMzMjPnKV75inz/6sWXLFmOMMQsL&#10;C2ZhYcE85znPMel02oyMjNh9M8YYwKTTaXP11Vf3vX5sbMwA5l3vepd931qtZh544AHjeV7fuqVS&#10;6bj7MDAwYA4cOGBfHwSBMcaY2dlZY4wxrusa13VNLpczrusawBSLRfPOd77TvPOd77Svm5qa6tvu&#10;gQMHTLVaNaVSyUxMTJiJiQkzMjJi9u3bZ4wxZnx83ExOTprJyUmzadMmA/R9BoA5dOhQ374YY+zn&#10;VygUjOM49nHGGWeYgwcPGt/37bp/9md/Zs4880xTKBT6tut5njn//PONMcbMz8+b+fl5e7527txp&#10;Op2Oqdfrpl6vm4suush4nmdGRkbsdqvVqnEcx5TLZXPhhReaTCZjMpmMAczP/MzPmGq1ar773e+a&#10;0dFRMzo6aoaGhuz7nn322ebss882f/u3f9v3s7G0tGSWlpZ+hJ8mEREREREROREUMK0zURSZ3/iN&#10;37A3+dPT02Z6etoYY0ylUukLABzHMel02lxyySV9y7dt22YOHjxojDHmPe95j3nPe95jNm/ebEZG&#10;RswznvEMc8MNN5gNGzaYDRs2mNtuu82EYWg++tGPmsnJSRuUJEHAf//v/93u25YtWwxgpqamTKPR&#10;MO9+97vNu9/9bhsM7d692677F3/xF3b58573PLNlyxb7esC8853vNLOzs6bT6ZhOp2OXj4yMmMOH&#10;D5vDhw+bT37ykwYw9913n3n00Ufttnfs2GGDiESlUjHbt2+32xkaGjJDQ0Pm7LPPNoAZHBw0W7du&#10;Nbt27TK7du0yxhgbHHmeZzzPM/Pz82bv3r1maGjIDA8P2+Djrrvusu/z0EMPmYceesgYY8yjjz5q&#10;6vV637nfsGGDWV5eNn/zN39jA55CoWDuuusu+5kkYZvrumbr1q3mQx/6UN82Pv/5z9v3y2QyNlBM&#10;p9OmXC6bV7/61XbdVCplkhx5aWnJfOITnzCf+MQnTCqVMsVi0fzu7/6uWVxcNIuLiza0LBaLfddc&#10;sq3zzz/ffOtb3zJ33nmnufPOOw1gbr31VlOv149Z96lPfaqpVqt2+bZt28zIyIgZHR21y8IwNKOj&#10;o/Y15XLZlMtlMzg4aD796U+b1dXVvuN+0YteZMIwNC9+8YvtsrPOOst0Oh3TbDb79nl1dfW/+CkS&#10;ERERERGRE02zyImIiIiIiIiIyNo81gmX/Ohe+9rX2gqi+++/39x///12SNOTn/xkk06nTTqdNoVC&#10;wb7mvPPO66sGMSYeopRUy+TzeZPNZo0xcbVPu9027Xbbvv6zn/1s3+u//OUv2+e++c1vmm9+85u2&#10;IicZvpWgW51y+eWX22XVatV89KMfNUEQmNXVVTtU70lPepIBzNVXX923jeHhYZNKpcw111xzzPlI&#10;KmWazaZpNpvm2c9+tq3g6rV9+3aTTqfN5OSkrfwKw9A89alPNYDJ5XJ920yqa9761reat771rcYY&#10;Y3zfN9ddd13fuYiiyERRZObn54/ZtwMHDvSte9ddd9n1epf/yq/8ijEmrjL60pe+ZL70pS/Z5wqF&#10;gnFd11x22WXmsssuM8YYU6/Xzd69e80FF1zQV5mWuPHGG82NN95ohwXu27fPVKvVvvfcvHmzCcPQ&#10;VjA98MADxnEcA5ivfe1rtnrsKU95igHM+973Pnt9VCoVMzMzY4wxdrhlckyDg4PmhS98oTHG2Oto&#10;YGDA7mNyvowx5mUve5ndn+Qa8H3fBEFgrrnmGjM5Odl3zdZqNdPpdGzVFmBuvPFGs7i42FfFVKvV&#10;7HuIiIiIiIjIyacOuOtQvV63U8Qns3IlzYxrtZqdTa3RaNip5xcXF20D62w2y8rKCgMDA3bdZrPJ&#10;r/3arwEwPDxsm1VnMhlqtRobNmygVCrZGbte8pKXAPHMcElT6kKhQKPR4Cd/8icZHh62s6El23/w&#10;wQftvwcGBnjpS1/K3//93/ONb3zDbuPBBx8kk8nYqeyTmeg6nQ5BEPDnf/7nfOxjHwPg9a9/Pa95&#10;zWs4//zzWV1dtdsul8t4nofrunZ5qVTi8OHD+L7PwsICGzdutOsnTaR797dcLrO4uMjAwAD33ntv&#10;3/nfu3cvqVTKrt9ut8nlcnbGtOQzyuVyfOELX6BYLNom5q9//esplUo8+uijpFIpOwPf3Xffzfz8&#10;PBs2bOBFL3oREDdpv/fee2m1WkRRZJt579u3j61bt/bNvgdx4/WkOfeLX/xiu9z3fW666SauvPJK&#10;u89hGHLhhRfiuq6dSbDZbGKMIZPJ8JWvfIXnP//5QNxUvFgs8q53vYvf+73f48///M8B+LVf+zUq&#10;lQojIyO22TzE193MzAwQz3YHcQP4e+65B8dx7LpJI/RcLmdnqIP4mgvDkI997GP2vAFcfvnlRFFk&#10;G5UnvvWtb/EzP/Mz1Ot1e332Nn0XERERERGRk08B0zpjjCGXy5HP52m32ywtLQHxDXU+nyeTydib&#10;68XFRWq1GsVikbGxMRvW1Ot1CoUCDzzwALlcDoiDIt/3iaII13VZWFgA4IwzzmBgYIBardYX4iSy&#10;2SzT09NAHCxs3bqVBx98kFKpZNcfHh5maWmJhYUFO9vdPffcw7Of/Ww8z+sLESYnJ5mdnWVpaYmV&#10;lRUboP3VX/0Vr371qwHsVPTXX389H/jAB3jpS1/KJz7xCRuUrKysEIYhhULBHh9APp/HGEMYhrRa&#10;LSAO5KamplhaWurbj0qlwhvf+Eb+4i/+ws5ENzIygud5LCwsUC6Xee5znwvEwVS73WbLli12hruJ&#10;iQkAZmZm6HQ6dru33357X5CSuPvuu9mwYQNBENjZ6X75l3+Zt7/97aTTaVKplF2ezLYWRRG1Ws1+&#10;3pVKxQaNSdAC8QyB+/btY2ZmhrGxMXvchUKBZrNJNpu1521iYoJ6vc7tt99u9++1r30tN9xwgw2z&#10;rrnmGgCuvfZa3vCGN3D99dfbbaTTaVzXZfv27aysrNjl1WqVbDbLwsKC/UzCMKRSqRBFEQCu69rj&#10;SqVSfZ8HwNe//nVc17XrJ3bt2gXEIWQSooqIiIiIiMippYBpHVpZWbHVMgMDAwB2Ovjp6WkbRJRK&#10;JVupMz8/b6tXcrkcnudxzjnn2CCpUCiQSqXsDXwSYlQqFYaGhshmswwODtptQ3xDH4YhW7duBeIq&#10;lUceeYRarUY2m+0LUNrttg0bAC677DJarRblcpmlpSVb1XLxxRcDcdDUW4Xywhe+kJWVFb7+9a/b&#10;CqZbbrmFWq3GLbfcwtDQkF03qUhaWVnpq0qKoshWZiUhRy6Xs8HGjh07bJXVk570JP70T/+UTqfD&#10;v/zLvwDYKqtnPvOZvPzlL+fNb34zEAdMSeiRBDjVapXZ2Vl+4Rd+gfe+9712H3zfJwxDPM+z1T+J&#10;arXKwMAA+/fvB+Dtb3+7Pc/tdpuf+qmfAuDLX/4yS0tLFAoFLr74Ym666SYgrmByHIfDhw9TKpUA&#10;2LRpE4cOHeKCCy5g27ZtNgBLPtskqAQYHByk0WiwurrKzp07bXXb9ddfz3XXXcfu3bv5m7/5Gxu4&#10;tdttPvzhD/PBD36w7/ggrnoql8t91+LevXvZsWMH1WrVvl+5XKbT6TA5OWmDt+RaTs5tcg0/+uij&#10;rKys4DiOPT5jjK1cGh4etq/rdDoYY/quORERERERETl51ORbRERERERERETWRBVM64zjOGSzWYaG&#10;hlhZWTlmSNDU1BSPPPIIEA97i6KITqdjh1kBdohY71CjRqPB3XffTavVIgxDu93BwUEgrkxptVq2&#10;IsUYQxRF5PN5LrroIgD7vv/2b//GFVdcYStjHMchCAKy2awd0re8vMzWrVtpt9s4jmOHlB06dAiA&#10;AwcOcPjwYbu83W5TKpV4+ctfzstf/nIAvv3tb3PppZeytLRkq5AgrkpK+kElVTidTqfveJPjcBzH&#10;VnHVajXOOussu87Y2JittoF4yGG9XmdgYIBCodBXHTU/P28/l+S8DQ4O8p3vfMduC+DTn/40v/zL&#10;vwzEQ+6SiqJMJsPw8DDVapWnPvWp9jULCwv84i/+IjfccAO33XZb33FDPNQwsWvXLqIoYmJigi98&#10;4Qv2fObzeS644ALbjwviYZLz8/NMT0/bKqpDhw7ZYW2XX3653W673Wbz5s2Mjo7y3/7bf7O9oF7x&#10;ilcQhqGtyIK4imr//v19wxWT8wNxFVnv8L2kyi2p7IL4WiwUCrz5zW/mQx/6kK0c833fnvdku3v3&#10;7uWpT31q37WSbLe3J5aIiIiIiIicXAqY1plOp0Oj0aDRaBCGoe2r5DgOqVTqmObG9XqdcrnMtm3b&#10;uP3224G4100yRCwJEu644w7uvPNO/vqv/5pXvvKVbNu2DYCdO3fyqU99yg7TSlSrVRum9IYyIyMj&#10;vPSlL+Vf//VfueKKKwD46Ec/yute9zr27dvHmWeeCcQh1/T0NK7r4nke1113nd1GoVDgjjvuYGJi&#10;wvZKuvDCC8lkMnzta1/jvPPOA+B3fud3gLjvjzHG9nzyPM8Ot0q+ep7H6OioPY4kYEoCjmSoXBJc&#10;DA8P295TScg2OjpqG3O7rsvU1BQAd911FxMTE1SrVRtitdttUqkUF110EaOjozbEetWrXkUul+Pl&#10;L385v/mbv8nf/d3fAXDzzTfz9Kc/nRe/+MU2gKlUKvz93/89V155JTfccIMd7vWiF70IYwwzMzNk&#10;s9m+Hkzvete7GBsb4w/+4A/suWm325x//vksLS3xtre9DYiH3+3Zs4f77rvPNhW/9NJLbUPyTZs2&#10;2fDrBS94AY1Gg/vuu49Op8Pv//7v22vR8zzCMLRDD/fv38/w8DAHDhzg0KFD/Ou//iuADRbn5+ft&#10;dbOyssLi4qJtqJ4Me+t0OqysrPC+972PP/3TP7Uh4aWXXspf/uVfMj4+zute9zoAdu/ezZ133mnD&#10;peR6yeVyrK6u9g23ExERERERkZNHAdM6k8lkKBaLtnF0clNeLpc5dOhQX2Pk7du3k8/n7Y18cvOd&#10;3IwfOHCAr371q0Dc92ZycpK3vOUt/M7v/I4NoL785S8D8Qxj+Xzehi1JNVQQBOzZsweIq5pGRkYY&#10;Hx+3s8z1+vKXv8wb3vAGAP7n//yfvOMd7yCTybB582a7vVwuR6PR4Dvf+Q67du3i3//934E4KKvX&#10;67zqVa/iwIEDwJGqpmuuuQbHcezxDQ8P8+CDDzI+Pt7X9DqbzdogJKluKRQKbNiwgZmZGWZmZvr6&#10;+Nx1113ccccd1Go1IO75NDo6ym233caNN95oK2ve//73c91111EoFGwlVSqVslVjs7Oz9pxXKhWu&#10;vPJK+/7J+bztttt44IEHWF5etkGS4zhceeWV/Od//ifXX389b3rTm+y2n/WsZ/Hd736XYrFo92Nl&#10;ZYU/+qM/Ip1O2+ui0WhQrVaZn59nbGzMBkyf/vSnuffee3nJS15iK4fK5TKrq6vMzs5SKpVskJT0&#10;pRoYGGBwcLCvquvf/u3fyOfz9rx+6EMf4g//8A9ZXFxk8+bNNoRLZtrrdDp2FrhSqcRZZ53F7t27&#10;+66TTCZjZy/8P//n//Da174WgO9973s87WlPO+a6+t73vsfznvc8du/e3Rd2btiw4Zh1RURERERE&#10;5ORwTO94FXncM8YQBAHpdJrZ2VkmJyeBOFw4unrp4MGDbN68Gehvsn10w22Ig4h/+Zd/4X//7//N&#10;1NSUrRB5znOew/z8POPj4wA2HBgZGeHhhx/uu6GHuBFztVrlN3/zN23z71/91V/lmc98JqVSyYYT&#10;mUyGSqXCtddeS61Ws8PerrrqKm666SYmJye54IILbBCTz+e5+eabed/73mdnrbv22mu58sorSafT&#10;RFFkK6ySqpXdu3dz9tlnA3HVVtJUu1qt2mAH4IEHHrBVUYlbbrmF5z//+XieZyujcrkcrVaLTqfD&#10;4OCgfZ9CocCDDz5oZ7xLzmcmk7EBV1LBMzc3xy/+4i8yODjI//pf/4vt27cD2CBmeXnZvqZUKtl9&#10;Xl1dtbPnGWPwPI+lpSWuuOIK/uM//gOA//E//gdTU1N89atftTPcveUtb6FQKNjX9tq1axfveMc7&#10;7GfytKc9jT/8wz+011ESPHmex6233spHPvIR/v3f/51f/dVfBeAP/uAPaDabrKys2OsDYN++ffzJ&#10;n/wJlUqFnTt3AvAbv/EbvPnNb+btb3+7DfGazaYNh4Ig6Gv+PTc3Z89Jcv4/8IEPcODAAWZmZmzY&#10;duGFF9qKqCQETc53uVy251JEREREREROLgVM60wURbZKJgiCvhvopKopWda7XrVatcPBkkqVUqlk&#10;Z1zbsmULgO2JlKw7NzfH+Pi4nZUr2WY6nbbvm/RNGh0dJZfLsbCwwNjYmN224zhs3rz5mGAn0RuO&#10;BUFApVJhdHSUarVqQ44NGzYcE9ocPaNYbxh1tGS2sVKpxNLSkg05wjC0w9p6j+mTn/wkH/jAB7jz&#10;zjv553/+ZwB+6qd+ilQqRa1WY2pqylaL/fRP/zSf+9znyGazNgxJ9qlSqZBOp+3xJeHe3r172bRp&#10;0zHnubef0b59+9i6davtl5WERMn5BTj//PO5//77gbhi7eGHH6ZWq9ltJD2XfN+nXq/bMGbv3r1s&#10;27aNhYUF+5mk02l83yedTrO0tGTXrVQqDA8Ps7Cw0Bck9QacyVDN0dFRe36TqqnkGoD4Gk3298IL&#10;Lzzmc0o0m008z+ubiXBpaQnHcRgaGmJ2dhaIZxsMw5Bqtdo3I9/xAlcRERERERE5eTSLnIiIiIiI&#10;iIiIrIkqmNaZo4e39Q5jSmYJSxpYp9NpFhcX7dCt3uFtSQPk5PXJrFv5fJ56vW4rR5Kqnk6n01dN&#10;0m63CcOQQqFgm1I7jkOz2eybsa53Pz3Ps+tGUYTneUxPTzM1NWV7+BxvKBccqUipVqsMDAzY9+t9&#10;LjmWTqdjq5iSqq7effd931ZiNZtNSqUS9Xodz/PsfqdSKTKZjJ25LNlW0jS818MPP8z27dv7ZmmD&#10;eFa6ZF8TSXP2crlMp9Oxn1XyulqtZr9PqpBarZbtiZWIoogoitiyZYut3NqxYwc33XRTX5XY/Py8&#10;7UXUWx0F8RDCc845xx5TKpXCGGNn/UvORe9n7/u+Pe+u6/bN3tcrGdqXnH/P84iiqK9KLAxD5ufn&#10;mZyc7JsFLooiGo0GpVKp7/pNzk+5XLb7kMyImJyz3mtcRERERERETh0FTCLfx3333cfHP/5xPvvZ&#10;zwIwPT1NqVTC931+6Zd+id/6rd8C4Cd+4ieAOIg5enjiidQbwkVRxNLSEpfFiY4PAAAgAElEQVRc&#10;cgl79+4F4PnPfz7f+ta3Tvj7ioiIiIiIiPwgCphEujqdjq3w6a30SXothWFINpvt61HVKwzDvuqe&#10;E623Wi2pZPvGN75hK6ye/exnn/D3FBEREREREflhKGAS6ZGESb7vUywW+4Z0HS2pKIqiiHw+3xdK&#10;nWi9zd2T/SwWi8edPU9ERERERETkVFOTbxERERERERERWRNVMIn8AFEU2e9d16VSqZDL5Y7bkDxZ&#10;N4qiYxqdr0XSNPt4kgqmIAj6moyLiIiIiIiInCoKmES6FhYW7DCzZKa+3r5K6XTafn+0IAj6Zmk7&#10;keES9M8kl8yal3wVEREREREReawpYBL5EXQ6HdLpNK1Wi1arBcRVTfl8/riNv0+GpMH34uIiAwMD&#10;rKysAFAul//LnlEiIiIiIiIiJ4sCJpEu3/dthVIYhnbWuN7m3Y1G47hD4xLJELlWq/VfrreWfTvR&#10;1VEiIiIiIiIia6WASaTr6JnaIK4WSgKdJGiq1+sUCoW+4XKdTocgCOzQupMxo1yn0+nbdhJ2Jf8+&#10;3v6LiIiIiIiInAq6GxURERERERERkTVRBZOcFjqdju2R1G63SS77pHG2Meb7NvAWERERERERkf+a&#10;KpjktJCES0tLS2SzWXK5HLlcjrm5OQCFSyIiIiIiIiJroIBJTivNZrPv36VSyTbmFhEREREREZEf&#10;j4bIyWmh3W6TzWYJwxDP86hWqwAMDg7aZSIiIiIiIiLy41EFk4iIiIiIiIiIrIkCJjmteJ6HMYbB&#10;wUEGBwe5++67Vb0kIiIiIiIiskYKmOS0kM1mAWg0GnQ6Hbv8jW98I5VKhSAIHqtdExEREREREVn3&#10;FDDJaSOKIlzXxXEcPv7xj/Pxj3+cb37zm7z3ve/tC51ERERERERE5EejJt9y2vB9n3Q6TRAEDA4O&#10;ApDP51lcXGRlZYVSqfQY76GIiIiIiIjI+qQKJlnX6vX6Mct6M9MoioiiiCAIbLj09re/3S5fXV1l&#10;aGiInTt32tcaYwiCgCiK+rbbaDTwff/kHpCIiIiIiIjIOqSASURERERERERE1kQBk6xrxWLRft9q&#10;teyj0+ng+z6dTodOp0MqlSIIAiqVCp/85CcJw5AwDBkeHqZWq/HQQw/xpS99CcdxcByHVCpFrVYD&#10;YGFhgYWFBQqFAqlU6rE6VBEREREREZHHLfVgknXPGEOn08HzPIDjhkC1Wo2BgQFe8pKXcMstt9ih&#10;dRMTE3iex+zsLM961rP44he/CMDw8DAQD8FLQqzkR8VxnJN+TCIiIiIiIiLriQImWdd6w6WjgyVj&#10;jA2DfN9nz549PPnJT2Zqasr2UqrVakxNTbGwsEAURVxzzTUAvOc97wFgeXmZoaEhAA4ePMjmzZtP&#10;1aGJiIiIiIiIrBsKmGTd6w2SEu12G2OMDZ1SqRSXXnopBw4c4JFHHuHcc88FYM+ePaTTaTKZDEND&#10;Q3Q6HQDuuecefN9ncnKSlZUVIB6O57oaVSoiIiIiIiJyNN0ti4iIiIiIiIjImihgknUvqV4KgoAg&#10;CDDGkM1myeVypFIpUqkU//AP/8Cdd94JQDab5fDhwxw+fJhCocDY2BjtdpulpSW7zXe+851MTk4C&#10;kE6nSafTql4SERERERER+T40RE7WtSiKbPDTbreBOEBKHDp0CIArrriCZrPJww8/zFOe8hTuuece&#10;IG7yPTY2xvT0NEtLS5x//vlA3G/p1ltv5eyzz7bNw2u1Grlcjkwmc8qOT0RERERERGQ9UMAk61pv&#10;wNRqtQDI5XIA7N69m5tvvhmAt73tbaysrDA1NWXXA/A8j+npabZv306r1SIIAiCuWpqamuL//b//&#10;RxRFQFwhlc/nT9mxiYiIiIiIiKwXCphkXZtuLDJUGGKlVmF4YCRe2GqRyeW4+7u38apXvQqAxsoq&#10;AFG3F3jQM9ot7C4rRGnqjToAxVIJz/O44bP/aBuCFwYHaDUaZIsFgjCgE4VAHFK5btxMvPeHKYuI&#10;iIiIiIjI6UEBk6xrDUICAnKk7LJWtcrA4CCvu/LV3PLtbwPQbjSB7xMwdb/PdlwGh4YAWFhcJJvN&#10;UBwoc8+uXfFr/A6pTAbT3UbYsx8RYDAY4icdFDCJiIiIiIjI6UNdi0VEREREREREZE1SP3gVkccv&#10;D/CDAC+VwhD3ShoolLj9u7fyta981fZPynpp4Eii6kT92wCoLC6wbcuZACzOzRN1Ag4fmuaD7/0T&#10;AN741t8naDRxMmm8VArPObINBwiNwXFM99/KbkVEREREROT0oSFysq6tRE0ybqYvKY0aTX72Z3+W&#10;2X2PcuDAAQBGB+Ohb8nFHvbkP8mwOdrGzhDnuC6tdout27fz0J6HALjrnrsZ37SJTqdFOpXGePFG&#10;oigicsFzvCPbNyFZx0NERERERETkdKAyC1nf2j5poFmr4RFXI934uS9w8zduZrg0QDGTo5jJkTIO&#10;KeOQ6T5y4bGPc7efzeG5QxyeO0Qpk6OYzrL73vuZHB5jcniM33rdVRBBJp3DcTycIMQJQqJ2By+K&#10;3zvVfdAJHsOTIiIiIiIiInJqqYJJ1rWIAHBoNxosLiwA8KqffyW7HtzFQCZPoVAAIGx14hd0r3bT&#10;M7wt+QFwnRStVguAbD5HoVBgdn6ODRs2AFCpVfnUpz7Fc3de1n1Bdx98H1Iernskr202m+Tz+RN+&#10;vCIiIiIiIiKPR6pgEhERERERERGRNVEFk6xvJgQgarW57rrrAPjIh/+K8Q0bqM4vMjIy0n0+rmDy&#10;ule723vVd78/uLzAts3bAKgsLzE8MkKhVOTO++8E4OILn0EQBHzhizcyOjEB6SOdn0wY4KRScbdv&#10;IPR9vEz6ZByxiIiIiIiIyOOOAiZZ1zrNOplcjvbqKlu2bAFg48gGKksVpsbGmZ+bB6CYzgLfJ2Dq&#10;KgyPMD09DUAun8fzPA4vLDAwUAZgZHwDjx48yD998UbOPfdcBicn7Gv9dot0OgWpnnbjDiIiIiIi&#10;IiKnBQ2Rk3Utk82xMDPLz7/s53GMg2Mc/DBktd6gtrJCKpMmlUljgMmNG5mtzFIulMjikcWjXauT&#10;6kTkI5eF+QU67Q6ddofywADVWo2NGyfJZLNkslmWlpcol0pce+21NBtNuw+tlRXSuRx4KVaWl1lZ&#10;Xn7sToiIiIiIiIjIY0AVTLKuBY06qVyOe++8k4FyXGl0xllns7qwQCmTo9mMg6DpfQe45+57+P/e&#10;9g6MMXhhfNl7nkcpV8DvdMhvmuSFL3ghAFe/8RoymQyZYoFqNzDyTUgqleLQ4VnOv/hiW6G0ODvL&#10;6MbJeJ12G4B0LqsKJhERERERETltpH7wKiKPX8u1KmP5HGdu30a5GzDhgJtNY9Ip0l48i9xZT7+Y&#10;eqdFKpOhXq9TduP+SGkvjen4rC5X2VWZ4xnPeTYApY0TkEqDA4PZbi+lbAYch6EtmwAIg7ivU3l4&#10;8EgtYCr+xmBwlDCJiIiIiIjIaUJD5EREREREREREZE1UwSTr2thE3Gi7PDQEPaM9HcfFyeXsBR5W&#10;qizMLxAEAZ7nEvjx7HMdv07eTeF5HtvO3MbGjRvjF6TS4PuQSUMm290oEIYEfocgCMiViwB4mQwA&#10;xhhS3SbfjqPqJRERERERETl9KGCSdW15eYnBoUEazSaZdBz0pNNpnFy6rz7PGx4kO1DESXv4fgcn&#10;COxz2VyRUqHIQ8sVas16vNA13UfPmzmwvFxhaHwDKcD0ZEhzlUVyuRzFQtEu0w+XiIiIiIiInC50&#10;Dyzr2tDwMEBfsAOQy+aIfN82+S4WBjCR6f7bUCqVgLjqKAwDVldXCQsuqXS33xIOdAMrWxnlOgxt&#10;2HDMPoRRSDaboVQoktRQdYIOqVTmRB6qiIiIiIiIyOOWAiZZ1wzQbDVJZ7Mko9JCY0g5Hm46TSEJ&#10;jPyQykqVZqdNPp+3QVK706bd7tDwG+RLEwRJROQC7TadKMTvxM28i8NDAKw266TTaUh5AHiuR6FY&#10;JuzuD0Az6FBQwCQiIiIiIiKnCTX5FhERERERERGRNVEFk6x7ruviOUey0sD44MTVRUEY91pKeykG&#10;BgYZGBjA932Wq8sAdNodNpQG2DK8hUfoUK+vAhA2m3j5PBkHMoVCvGFjCIPADsfrmLhReGhCHMej&#10;E7QJu8PpSrnSyT9wERERERERkccJBUyyrhk8MpkCvXO25dw4XCKKSDvdIXJBSMoPSYUhJgzJp+JX&#10;5LwMHiEry/NkCoOMpMoAeNkshAGk4+0ARF4GJ5MmCMB1IeuEdi8wD5FxDbiz3WUuMHkyD11ERERE&#10;5HEgmTznyB98w+5tptf7W3onANejlYrbT+Rod59w4PYqFIswnD0F+ytykjit+Gu12x/Y9FzPJT/+&#10;2o4LHchmoOHC8jJMbjuynmdgZASygyd/f08CBUxy+nCwfZp6Fx6z6AdwXXBcjjRciqI4jApD8Lr/&#10;UXFcaFTXtLsiIiIiIo931XwcMA22jgRM1Vx8m5kOj/ymXV5qQTbLQrGO53m4y/GNtuu5jH76n1lZ&#10;WeF7TvMU7rnIieV2A6bJ4wRMc92AabA7OCadSjPW8qhVq3SmzqJUil/z4Jmb2XnZZTibFDCJPI4l&#10;QZKD4/TGSiYOnn6EmMk5qnOZCSMIfHzfJ9X9j4qDQxQVTsSOi4iIiIg8fgXdCqag55fkoFvpH/Ys&#10;y2cg5VLIehSdItkN8e/foe/jt+rMHtrPc0fW5021CMChwbg6bzLVHUVjjtxj5lNxwNRaONxdYki3&#10;02RXV2kGHeqpOJrJFSOcvGG9UsAkpwcHcJxuBZNDb57kHL+06Ydguv9vwBhMZDBOPJzOOA5eSj9e&#10;IiIiIvLEZn/l7c6wDJBOx9+n3Z6AqRNCO6DuNHCKDukoDqG8dAZvYIDRkVFWV5dP1W6LnHCrXjzs&#10;c3W1GxAZ/8hzxN+PDsYhahAEDOXzlMplvMIIq6txL+DIGEiv3/tIzSInIiIiIiIiIiJrsn6jMZEf&#10;keM4ODjxV8f0L/8RCpiM6S94chwHx3XxPA/PTSULiUKNIRcRERGRJzbXDpE7UsHk+vH3bu8QuTBu&#10;TeEFTfy6z2qjAUAqlaLQqJKK2gwZ/f4s65dn4nYpQ8nQOBPa5/LdaqbwcAWAZquFGxXIpFOMRiG5&#10;1ToA7dphWJmH8tZTt+MnkAImOW3Eo+OO7sHEj9yDiaOGxDqOA46L67mQzGDnuDjRjzPsTkRERERk&#10;/XCSv7z2/AX2eMvAQCbLQHmAtJuhO6kzUWTA8/A870g/J5F1KLS9x7rXsTkStwRh/NzQ0BAA3uoq&#10;NBzwfcIgJJX0YMrlesadrj/rd89FflR9PZiSlMjp9mD6UbbTfXSTaWPA6fZgsumTE+GkohO15yIi&#10;IiIij0tZt/s7r+v0LIu/93r/MLu8APk8HbdDuljE61Z0eBgIWkTtOq2yOrjI+lUy3es3+dpTcFDu&#10;fu8E8Q9FOZ2FlAP1Fs5KwwYz6VYH6q1TtcsnnAImOc04R301SWnTD7+FY1aNm3xHUYRrAruSQX+B&#10;EREREZEnttCNf+dNB0f+uBp0b6KdniFy7vAwuC6e163y8I5U/pPycBwHY9bv7Fki0P0ZSK7jnus5&#10;ubZX5+cBKJVKkC1DLkc6k8Ht3mTmsuu7gkkRsYiIiIiIiIiIrMn6jcZEfhTdCiNjDI7jkMyYaiI7&#10;SA7Pc3F7p1I1BnD6kufjcRwHXAfXdXFsDyYHR3+AEREREZEnuuSX3p4qf6/7vev2/EIcBuCkcDG4&#10;mCN9agDCEIcI3ymc/P0VOUlcJ2l0372OnZx9znc6AGTL4wC0w5BsxwWTI3SLtLv9x5phBrzSKdvn&#10;E00VTCIiIiIiIiIisiaqYBI5WYxmkRMRERGRJzZjRwAcqV2Iuv1kTM8yBwO4RI5DhHNkfYdu/1KX&#10;gVUPkfVqcTDuwVTy0vECk7bPtbuXdtTt2Rvhko3S4Ea0vQxBtzF4202Dd+R1640qmERERERERERE&#10;ZE1UwSRy0ujHS0RERESe2LpzwuE5PRVM3d+Do55lngM4HhEpQieFcY5UKzmkCB0P3Oap2GWRk8Nt&#10;x1+dYyvxHMePv5KsE8blPm4bx2nhOMls5C1w2qdgZ08OVTCJiIiIiIiIiMiaKGASEREREREREZE1&#10;0RgekZPFqEmhiIiIiDyxRU7c2Lh3WFDU/T7kyKQ3nuMBHqHjETmuXSd+ziXCY3mgfkr2WeRkSHH0&#10;0Law5zm/+7UBgEPUfb7dXRb0PL9+fw5UwSQiIiIiIiIiImuiCiY5bcQzoDq43QfERUae6+F5Hq5n&#10;SJJjCMCE4LjgGbuNyES4SbNCJ0mkw/jhdL8m79Zt5CYiIiIi8kTldaddx5ieZfH3KdNTz2DC7jKf&#10;lPHwTPK7sgMmwDMBpWbxVOzy40I7Fd+PdFKBXdZKdwAIvLgqzI2OnL98JwtAqZW3yzJ+dzr71OoJ&#10;3bd6Jv5s3CMfqf0++er0rJ+sZpxjl3lh+oTu2+OZcbvxSlSIv3pZ+1yne2+YC+KT5IQh+FnoeISm&#10;QNj9OVpJFyC9fn8OVMEkIiIiIiIiIiJrooBJRERERERERETWREPkRERERERERE6h4lI8jKroHhki&#10;R6p7e57qtt1wesecdYeahT0TCZmTUy+SirrDuHqWOab/ay/nqK9wZIicnF5UwSQiIiIiIiIiImui&#10;CiYRERERERGRU6pbkRT11P343e/DblVTz2RDyZ17JxMeWb1bLlI4suiEyITOMcuO18j7aE507LLj&#10;LJInMFUwiYiIiIiIiIjImihgEhERERERERGRNdEQOREREREREZFTaG68AUAmPDKILNf9Ph3GY95M&#10;z5izdioepNZMH9lGp9vvO7dyYm/rvaBbh9I7HK67KBkid7wm3r3VK0kz8Oi/GFInTzyqYBIRERER&#10;ERERkTVRwPR9LC8vAxCGIWEY0ul0+v6daDabdnm9XqfVatFqtQBot9v2+UQQBERRhDEG3/fxff/7&#10;7sPi4iIAS0tLdlkUxSn2ysqKfY92u22fP3p7vf9eXl62x/X93utohw8fttufnZ21y+v1OsZ0U/Rm&#10;0x7n6uqqXefAgQMcOHDA/jtZ/7Hh4DgOruvieh5e9+G6bjz9pwOpVBrPS+F5KfuaY7biKIIXERER&#10;EZG1WU0t0spV8QsNqmaBqlnATzXw0w2WV+bA65AK2/Ej61H022RXVxhrtxlrtxlp1BmsLDLZbGAc&#10;fuhHJ/DxwwA/DHA8F1zHLnNTHm7Kg8iNH+bIwxA/Aid+uPk8bj5PIwwxXopUPk8njOiEhk5oIJMF&#10;13usT7OcYhoidxxBEBCGIb7vk07HNYi+79Nut6nX64yMjPSt22g0KBQKFIvFY7ZTLBZt6FIqlWi3&#10;23a9ZNtzc3Ok02miKGJ0dNS+fnR0FGMMAwMDdpnruszNzTE+Pg4cCZ8mJycJw5B0Om1DpSiKyGaz&#10;VKtV8vk8g4ODdjvGGBzHYX5+HoANGzYQhiGLi4uMjIyQSsWXxsTEhF1/cnLSBlvlcpn9+/ezcePG&#10;OKTpKpVKzMzMsHHjRs4444y+87G8vMzw8PAP+zGcWA7gOMkXmx055ngxkoiIiIiIyMkTGdMtPHBI&#10;Z+L7wlw6R8pL4UQpKBahFt97EfgQhvE9Wvc+zY0iHMfBRD/8H/GNMeRLpe4NEYTtNr7v2z+8J0UV&#10;2R8iJvD9eN1OpwNhvC+u1xMoGcB1IdQ8cqcTVTCJiIiIiIiIiMiaqILpODzPY3R0lGazaauMoiii&#10;UCiQzWZZXl6mXq8DsGnTJvu6gwcPsnnzZiAeMpdUKpVKJSBOd4vFIs1mk9XVVfL5PICtRup1+PBh&#10;stks5XIZz/Ps++XzecbHx5meniaVSjE5Odm3371VV7Ozs0xOTtrKpbm5OQAGBwdJp9M4jmOH87Va&#10;LXK5HOPj4xhjbNVVsVikVqsxODhIq9WiXC4DcXXWmWeeSa1W66uwarfbbNy4kUqlYvcjl8tx6NAh&#10;tm7d+mN8GieOAz3lS/0lTI7qmERERERE5BQ5u+kCBnwfklYipkUUBIQdCA7XyY107xObLfDzkMtB&#10;o3vf0kpRCNIQZOkUfrj3XF1dZTDl4XaHrjXaLUxkKJVLuK5LYNu7OH1fAJK+30lj8Xw5vsdNuw5R&#10;EOKnPTJe6shoGt/HAVzdZp1WFDAdR6vVIp/P9/XbKRQK1Ot1isUiQ0NDDA0NAXGgks1mmZubY/Pm&#10;zUxPTwMwPDxMPp9n9+7dnHPOOQCkUik7vC2fz7Nv3z4gDqOMMQwNDdkeScnQtEQulwPi/yjMzs7a&#10;bSbBUxJmtVot2zOpd8hepVLpC7IWFhbI5XJs2bIFiMOnXC5Hq9Uim83abZRKJQYHB4miyD6f7E+l&#10;UrH7BdiwqXcIX3J8W7duJQxDPO8xHIfrOHG7JcdWhYKJezOh3koiIiIiInKKRK0WrudiIhdnoNvK&#10;JErhRhFuYZhUtQZBt/dvqxX3M3KcOGyCOJjKpCHlAT/cMLRCoWBbwQC4jksq6+HgEIYh0Y8w3K7R&#10;iGfBS6VShKHB7/hk01nbPiUMfVLpNJjwv9qMPMFoiNxx5PN5ms0mjuPYRtx33HEHAwMDjI+P80u/&#10;9Et2Xd/32bJlCxMTE5xxxhlMTU0xNTVFPp9nZWWFc845xzbXdl2X8fFxlpaWKBQKbNu2jW3btnHV&#10;VVfZwCoJr8Iw5B//8R8ZHx/HcRxSqRSpVIoXvOAF+L5vg6hisUixWOTQoUNEUUS5XCaXy5HL5SiX&#10;y1SrVT7/+c9zxhln4DiOfZx99tns2bPHHsf4+Dj33HMPuVwOx3F4zWtew2te8xoGBgZwHIepqSme&#10;/vSn2+bYYRgyMjJCoVCwTb6vvPJKRkdHmZiY4Nxzz7XH12q1OHz48DENz081x/6/Y/8X92VylC+J&#10;iIiIiMgp4wbD0BnGaZfBHwB/gOqKy8xch6pbZlfL5dDIJg6NbGLX6GamN+1gYWIbjxYneLQ4wfTI&#10;GXQmdlAvTmHgh3rkhoYwjmObfKezGTK5HH4Y0Gw1CaOQMAqJYwIXnCOPwI0fHS9+HFiY58DCPFEu&#10;g1PKUws71MOAIOURpDxMJo2Xzx3/4OUJSxVMxxFFEc1ms6+Z91lnncV5553Hfffdx7e//W0WFhYA&#10;eN7znsfBgwcZHBzkvvvu49ChQ0A8dC6dTrO0tGQbWy8tLfFP//RPXHvttTSbTTtkzPd9ZmZmyOVy&#10;dt2f//mf5z/+4z+Yn59naGjIDqe76667eO5zn8s//MM/8JKXvKTv/YIgwHXdviqhD37wg3zxi1+k&#10;Xq/b4W3pdJrV1VV+4id+gttvvx2Aiy66iKc85SlEUYTneRQKcZ1lo9FgamqK6elpFhcXufzyywG4&#10;6aab6HQ6GGM477zzANi/fz8Az3zmM7n11lvtsWzYsMEm3I+pnoAtSZQcNEROREREREROsUwm/tpp&#10;Qnem8Fq1RrPVZOPgYHz/1L2v8zyPTCaL6zp2Zu7k/nDfvn2cvemHu62vLSzEw/G690K+3yEMQxzH&#10;iVuoJPdErR+8rbGxMQDKlzwD/ADvzjuJ6i3iKCtuqeL7PppH7vSigOk4HMex4VIyVGxwcJD3v//9&#10;XHXVVezbt4+rr74agF27djEyMsJv//ZvUy6XCcMjJYBJJVFSbXT11VfzpS99iUajQalUskPkJicn&#10;2bhxI3BkyNuNN94IwN/+7d/yspe9zJYabt68mUajwRve8Abuv//+vh5QnU4H13XtusvLy/zZn/0Z&#10;y8vLvPGNb+QDH/gAEAda27dvZ2ZmhosvvhiIZxSYn5/nj//4j0mn0/a4O50OqVSKPXv2cM455/DN&#10;b34TgGuuuYYPf/jDfP7zn7fBUrFY5KabbuJZz3oWtVrtyH90ymWe9rSn8Z//+f+zd+fRltXVoe+/&#10;v9Xufp+2zjl1ThUUUEVTJVAKCCJGUZok3pjoeCaOKLzYxLxr4jBXjcmIZkRHdIxceUZG9Aab603M&#10;ewLPxBui0qgBBAFRuBDpCoqiimpOnTr92f1e7fvjt9ba+8CBeKU6rPlhFHvvtdde67dWNeP85p5z&#10;/v79pf/mvARqVQ5T/1YlS8kJIYQQQgghjp56BLbNIbPA2NB6vak6yvDIMPyXP2ai04Y04aFWg4qu&#10;eBlarult5Qqs1Gj9z/8Jd//Lz3VKwzAobd6sezkB8e5nWJhfoFKt4ORytJO5aCpaoweTnzyOTCS9&#10;gF9zIXgBhen9LO/el02r/Cgi9D3KP/8dEb8EpEROCCGEEEIIIYQQQrwkksG0hlarRbFYXFXeBnDF&#10;FVdkPZVuuOGGbPvExAQf+MAHWFxczDKf0obX3W4366/0F3/xFzzwwAPMzc2tKr9Ls4gOHjzIl7/8&#10;ZQAcx8HzPK6++mpqtVpW3vbHf/zHfPKTn2Rubo58Ps/CwgIAw8PDtFotCoVC1oj7lltuYXl5meHh&#10;YT7zmc+wsrIC6GysT3ziE7z//e9ndHQU0OVtU1NTfP7znyeOY84//3xAlwsqpdi4cSOu62JZ+o/M&#10;M888w549e/jIRz6SXcvKygpbt24FoFKpcN555wFw3333Ua/XiaIoy646JtLKOPWcjCWV/U8IIYQQ&#10;QgghjrxyCVCEzTq0dTuRhUYNy7YYMxQU+paGc9zeokTJCuUABAE7d+7k7J/zlKXt2+GNb8zK89RN&#10;N8H8AqZhAoqlpSUA8oWxFzmKtrys55Yjtg2WDVFEt9vNFoGybQvLssH3fs7RiV8GEmBaQ7FYJI7j&#10;VcGlNHjzzW9+k2q1mq3Q1mw2+dKXvrRq1TTQq7lVKhVs2862nXbaaTz++OMEQUCxWKRerwM6sFSv&#10;15mYmOCzn/0soEvTqtUq09PTrF+/PjvGG9/4Rj75yU9iWRae563q7zQyMkIYhlmA6XOf+xwbNmxg&#10;3759tFqtrGTN8zzOPfdclFJZgKrZbNLpdLKa3vR6XNfNVhool8tZ76lbb72Vk08+GaUUi4uL2fjS&#10;QNjc3FwWbLrvvvswTZN6vU61Wv0Ff1deoigiCkPiWJcDhqG+zjiKiI9oJ+4AACAASURBVC0Dw1DZ&#10;r0y20lycvY7jeNXqgkIIIYQQQgjxv2uloEvd1scRLO8F4BJlw/QzcNWHALj1HD0PvPLqq+E0PT9b&#10;/l39nuu6LDkzXNBqs2vjJmZnZwE4aXAj3W6XwVaRWq1G8xR9jPn5BSqjU1xwxrnQ0ee+x8kxsOEk&#10;nu20eVW3wHpDzxcXh84jCHxuHTvI+HhSCnffTxkeGeEVDNBsNtll6x5QI7lRwORgfgyTORQ6wFTp&#10;zIHhE/Smw+IEIAGmNfi+j1K6gVqj0QBgcHCQXbt28eyzz5LP57NeSaeccgrvfe97+bd/+zdyuVzW&#10;g2ndunXUajUcx8miuIZhZL2NOp1Otn15eZlyuUyj0ciCQ7Zts7KykgWX0hXYLMvCdV0ajQbT09Ns&#10;2rQpG1+73Safz2dBnk6nw759+3AchyjqLV3pJBHrOI6zgNLs7CxnnXVW9n56vjSwViqVmJ+fz863&#10;e/duQGcyPVe73aZYLPLkk09m2zqdzrELLvV5Xmgoy16SoJEQQgghhBDi+JHO1XDdbJuZVIR0u11i&#10;K2bd6CiNwQHO+k9v1jsMb4KVFbh7B+qJJziUzGfPOedsRn/37XofpYNDF7/73RAENL/x/8JdP8uy&#10;poLAZ91ll3PVZSOQVLC07TwzMzMsPT1Pu9OBwfyRvnzxMiQBpjXYtk29XqdcLq/KYjIMgyuuuIIg&#10;CNi8eTMAO3fuBPSqalddddWq41iWRS6Xy4JUtm3jJv84pI2/gSzQVCqV+IM/+AMA/umf/olDhw5l&#10;ZXrpKgE33HADruvS7XazVegAwjDM/gFKV5H74Ac/yO///u8zMjJCPp9n//79gI52P/TQQ4yOjmYZ&#10;SbZtZw29gyDISuEKhQK7d+9m06ZNjI6OZoGlCy+8kGazyUUXXcT999+fjaPT6WRjTQNdlmURRREr&#10;KyvHNsiUrB7Xt4gccawkvCSEEEIIIYQ4qszs+/842xYn3USUSlZiS5MECgVQFngeYU5X0tRWagSF&#10;MpNbz6by5tdDWlEzZ8DIIGw6jXWHzmPP7XcBMF+yGc2b4HlQTk5UKcD+Gs+u1Bg/aYSh3/kdANZN&#10;vF4Hlsor2djyV/8um/bvo/uFbxEvLUGchBJiCwqKhbzJJk+RSypCAoukOqR3feKXnwSY1tButymX&#10;ywRBkGUqlUolLrjgAoaGhmg2m9x6662ALnvbvHkzV199NVdccUXWb8m2bQpJBDgN/DiOw3e+8x1c&#10;180ypNL3v/e973H55Zfzzne+E4AvfvGLANxxxx289a1vzVIev/CFLxBFUXaMn/70pwBccMEFGIbB&#10;D37wA97whjcA8PrXv54zzzyTJ554gk9+8pNcc8012TV+4hOfYG5uLnt98cUXs2fPHrZt28bDDz/M&#10;7bffDkCj0WDTpk088cQTzM3NZYGnd7zjHRSLRbZv3859990H6MDVrl27mJiYYGhoiJtvvhmAoaEh&#10;tm3bdsyDSwqVBJayBTj1P979ESchhBBCCCGEOA74fqCf2Db4PoQRrqMTFuI41r1wt22DdetoJit2&#10;P33TjxkbG2P8d94FGzZmiRHf/va3qY3nefXFF2dRgH+6/nrOeHQvu/fsYePEBkgSBOh04LHH+M4z&#10;t/LqCy4AYPSCbTC1gU6nIy1DxAuSVeSEEEIIIYQQQgghxEsiGUxrSEu84jimUqkAcOONNzI/P0+l&#10;UuH888/PytMeffRRXvGKVwC6AfdDDz0EgFKKbreLUiorgfN9n7e//e10u11M0yQIdET6nnvu4ZZb&#10;biGOYy688EIAfuM3foM777yTt73tbYyPj2eNtCuVCs1mk4cffphWq8Wf/dmfAXplOMuyeNOb3pT1&#10;gdqwYQObNm3i6aef5h/+4R+47rrrALKsrHXr1nHjjTcCetW7k08+me985zts2rQpu+5yuczIyEi2&#10;Kp7v+wD80R/9EaAzrW666SYADhw4wLZt27jyyiuzDK/0XvzLv/zL4fit+cWpvuylvlXkVKwkgUkI&#10;IYQQQghxVNlhWjrWKyELDF0SZxt6W5bBhIIQMGw8J+mTlCtROnUzbD4dOjnuv/leADbvaKJ2d+HS&#10;RVi/nsHT9PxyS/MHjD5ZgwtGAN33d+d9j3DRDo/Thjcy+/Qc0f/9VQDuGDxdz/1iRX1BrwI3WrTA&#10;96jXfQrFCiqt54tsKMXMlEy2dRRpDstSTmEaUPAP840TxzUJML2ANKCyb98+QJeEjY+PMzMzwx13&#10;3JHtd9ZZZ3HxxRdz99138+STT/L5z38egA9/+MNZv6VUFEXkcjna7TYDAwNZ0KhWqz3v/Ndddx1f&#10;+MIX+OIXv8jMzEwWpGo0Gjz44IMMDAxQKBT453/+Z4CsNG/79u3Z8SqVCv/6r//KNddcw5/+6Z9m&#10;x65UKoRhyO23356t9DYzM0OpVGJycpInnngiK9Wr1WpZn6ZLLrkkCxwppWg0GjiOw1NPPQXAb//2&#10;b3PzzTdz6623ctppp2WNxW+99VYGBweZnZ193mp7R5XSwaVVPZjS0jnpwiSEEEIIIYQ4jvQv1AQK&#10;bBs/0BEb27axpqayd9vtFgAbTtpIp9XWE55WC3K6Tcng4CCOs3pJt1w+x+hoBWdomHDPQdJv4V99&#10;wQWMX/xaGA0h6SeMHYBtUSgW8H0PktXihOgnAaYX4LounU6HDRs2AL0+SktLS7pjf/LadV3uuuuu&#10;530+bWhdq9UoFnUjNtM0efrppxkYGMAwVlcnpqu2HThwAIDJyUk+/elP8+lPf5put7sqWJWuFrdn&#10;z54sk+r222/n0ksv5dxzz81WiUvH/eEPf5iPfexj2bbp6WkmJiZW9WAql8sYhkEYhpx66qlcf/31&#10;AKsaiXuel113EATEcYzjONn5rr/+eoIgyIJdTz/9NKD7VAHHNrhEfyPvvmcqThaRkwCTEEIIIYQQ&#10;4uiwo6ykItvmJ52/LaUrUtw0wBRGgAWRQaulM4qUYcPYBFgONH0Uer7YfGqaKIrJxV0oWLBfZyv5&#10;0/MMjo7AcheG9GGLTh6nFkOnQXlsPZX3vheAyjm/oneoH4S6XgU9nNRzvqDl06jXsauFZGwKXFjO&#10;AV0gyb7qlMGQDKYTjgSY1tDpdLKMobS5dhocSRtsp5rNJsViMcvOSQNF1WqVZrNJLpfLVnVbWlrS&#10;jdggK7dL5fN5pqenmZycXDUOpdTzMqFSw8PDXH311QB8/etfZ8uWLXz1q19dFen2fT8r+UvL29av&#10;X7/qmtLzgw6CdTqdVYGlNFjWH7iKoohyuUyr1cqamZdKJTod/Q/Y/v37s8ASwKFDhxgbG1vzOo4e&#10;lcWR0nBSnG4/NgMSQgghhBBCiDUpo2+WYug5ZTrfyuVykM9DEIDhcNJJJwHQ+ukjOI4LrguOA606&#10;AOvG1lEslyHuW9VNAcTQ6epzjYzo7b7Pj268kfaBJzn/gvMBKJ+p28Iopdi4cSNP0D1yFy5etqTJ&#10;txBCCCGEEEIIIYR4SSSDaQ1p9hI8v6xreHh41eu0/C3dL80E6n8vNTg4mD0fSaPDfdLMorXGkerP&#10;SCqXy1nPp7/8y7+kVCphGMaq8rv+8dj26prbfv2fee55q9XqC+6fZi8997NTffXAwLHPXooioigi&#10;jnXUXSWXqyIjy2qyLBvT7P8r8fy8JlmSUwghhBBCCPFSGVE6IenNLwJTN/VWSXbQxkIyL2vWwdH7&#10;dw7OADB56ins+/ZNbHjXu2DE5NCYnustlNts3jKF2uRQtrsoR7dFmR4PadmLnDwashToKp2VCYv5&#10;A10sy2LulaMMj+vSPOrLON0G9aVZ8r6u0DHp0qwtMrrpJGYfepj8xmQ+22lDJ0R12hAHgK6miSJf&#10;V/bxwnNQ8ctHAkwvM88NEqVldpZlrSphE2tYVR6X/j9mrUCSEEIIIYQQQhxLraZu3E2nA+gv/Tdu&#10;1D2CDcPA8zyYnYV1p3DhRXq1uII3BeUKNeDQyizBvXp1uUcffYwzt53ByXHMYFG3bbn8sssYae5i&#10;/oknWFlZgXTxqcpmLrjktcSnjqGS0jtAl9gNDpHL5VjJVk2KwXW5+OKL4cEAdu0CoF6vMzo6Cl54&#10;BO+QON5IgOllKgxDTNPM+juVy+VjPKLjnFJJL2+lV45LmunFKgkvSWaSEEIIIYQQ4miJ9VQ8Nr1s&#10;U2joDCYi3WdpczHpxbt/D+RsWFpkwNPvtab3M91awV2aY+oDH6KQS/r7vvJsACqHFmHnTpg/qDdX&#10;82yKQnjyCXAnADhn8jQ422RkaRrPDGEhWQRKLcC6AdTQBug09bbZZd3AtuJQGSnhJ9lW7HkKTjqN&#10;8UIVNk/Cgl6FvezDcCFPUGsczrsmjnMSYHoZCsOQIAhQSj1vNTrxIrIgE/QymJTeLvElIYQQQggh&#10;xHFk9tAhALx/vYn6wBCdTodXJQs3FcplqlWYm5/jsc/+16wFy6uiIQhDvuvOMj8/z+ZpXW5nmhZP&#10;7HiC4t69LJ2uW7cMDw+zeUeDQ08/zSOlFvPz8/rY3EepWKTOfLZtrlyjUqnw+gc6NGYOMj+hs6Cs&#10;m7/LYzvyWLbFBU+3wNMBsyAMWZybo0KvZYv45ScBppeZKIqyzKU4jon7VwHoe188h1JZMIm4F1CK&#10;k+CSrCMnhBBCCCGEOFriZCoe9iUMREZSTpZkMI16ep/mM3O0TVuXxLUH9D6uy2ZXUa932L4vB9Mz&#10;yWdnIAy5xNGBpUqczA0tR2cgzS4TLSwAYOT3Q2wz5jpcbhj4+xf1mMIAwzCYG14hlwS0zplpk1uu&#10;Q5yjNFqiHOvyveaBXbRnPd2rNshBSfeN2hiW8Lo+WBJgOpFI+osQQgghhBBCCCGEeEkkg+llpj9j&#10;SSlFFEXZcymZe3FK9e5T2oMpy16SGjkhhBBCCCHEcSTts1sqlSg4OdrtNjyjV3WjVmNpqUUUxZDL&#10;JY3AgWYblMLMW1iWBU0v2x9lgONgmDpTym80sLsR2A6d2CCK9PY4Dul2u4RBSCFZGb3gKzqdDtQ8&#10;ME1K47rMznUcNlQtPbbpmm76DahiEdf2CLpH406J44UEmF5mnlsS99yAkpTIvYhVQSTVe1SyjpwQ&#10;QgghhBDi6ImUnrOFq+YoUfKgy9Jqz+4GIF/IYzkFxktFSJp84zqMWwojn4eZevbZ7jCYpkHRiEEF&#10;xEUdYPJ9H6vrYZSq0NUNum0zpDVh4fkdOmFAqZoEtKZrYBhU3S6m0vuOLif9lUIFXkhQ1/PSABiM&#10;BhgEFvwa4eISAOusUE+y8sOH+c6J45kEmF5m0owl6K0k1y8IAgkwvQil0qyl5HX6f4kwCSGEEEII&#10;IY4j4+NjAPhBwIHlBm7OhUAHnygVaTQaqGaTcmsAcnrFOcdxAIg7LYIgJLZ0IMiyLIwwgk6HaGEF&#10;AMNxKFSHMRoNmvWV7LMELSgUAKit1AAIl5uYhYLe7vsMDupeUIcOHcJrtxkeHqE4MqKznAAMnelE&#10;b5E8cQKQANPLTPaXHtYMJLmuezSH8/IRRURRRBzrkjiVJH4peg2/HcfO0kK1GFBZmme6vxBCCCGE&#10;EOLEEqpc9twN0kyj3jwhSgI5dUfPF7pmr9LECfW8LRf0tuWUXp0tbp+VbRuOb9XHqOhtrXRuYijG&#10;Rw4AB+hO/Gq2f6VTB6BTbWAYuul2qzGJUorq0DR2vQ7T65JBWyyP62tobU6CQHRYv3sLOcrEEwGz&#10;QROAqRJAk4EVkwEqANx7pg4oXfITfS3qgA50jTPEj9eZTFNn2HEgma+etqDvQ2in54I5XW3HuB42&#10;Qd90tmnrx4He7vjJ7Yr7pmDTA/Xk2vWblW7vIGZkrvpcv3zQS9TAS7KvXGkvc7jJHRVCCCGEEEII&#10;IYQQL4lkMIkTg+rLPVLZ/5JHhdTICSGEEEIIIV6OLMvCSppxO9EgXrcL9Tq0WrpMDaBSBerHbpDi&#10;hCABJnHiULocLo6VhJeEEEIIIYQQPzeLRu9FsiJ1/yTCSCqwql5aJNRXLJTWbPm9D7QHdPNsM2r2&#10;HUS/b8decs7e/p6pz2lbvXG4ht5vxnYJ23q5tvn6ArZjc1aksIYmwNclbjQ6mDldhzbQ7qtNS0rN&#10;xup9403OPzjXO/+5kVo1RsLee2fP6c8War1DYOn33UavBclU2o8pebT6TplLhxT0tplr1FutN/SO&#10;eS85f989TX9flNPb1k0iHp7Z2+bYzz+uODwkwCRODFkGU9JzSfW2Z7+EEEIIIYQQ4mVGKUW1qnsk&#10;uZVJ8vk85t7HwO6LpHS6gPTrFUeWBJjEiUMplE5hyuJJEl8SQgghhBBC/EfMuN17kWbxGP2LLiXp&#10;Nmkv6aDXABw/2di3ntCKq4M/w93eMmsRZQBySVZO1DdHqTu6BM4yW9m2pqPPuTI8yeSlb9Qbt10G&#10;7Tbtz9xPa6nFMEmQaXwDbVOXyI36vYWj0pCA7fXShZ5dp7edtNC7hk7SxNyY1NdS6Lu+lXyyrS8Z&#10;68CIfn+wL1uqkFxqraQf+6dgdpheU2+b6ruFqaFaXj/xkzf773OS5WVa/R/UZ1nV+DtJnTKiNU4g&#10;XhIJMIkTRrpiXEx/iVzvPyGEEEIIIYR4uVFKwUBVv8jnIZ/HMAzsVRlMHUlgEkecrCInhBBCCCGE&#10;EEIIIV4SyWASJ45k9Til4ucsIic1ckIIIYQQQogXEfRqtzxHT6PTMjcAz9DP7VCXhLlBb35hxmkp&#10;VpRtKzd1OpG93FcTljtZPzb0toLdK+FyAn18a7lv3pLXfZdW4iKsJDVmsQmuy7JvMzA4Sh2d2VSr&#10;1Zgt6fIyu5XLDmEN6nOFud44RmtJNlTcG2+uq5/nAn0etdzrxh2UknO3e/tP1PTYQ3rnYkE/GGPJ&#10;NfWVDDpJ5V9roLfNTd43+irZlgs6R6bS1W8aXl9XcJV8QPXGoeKkHK4vt8aM9PO4v2ZRHBYSYBIn&#10;jLS3d7yqHE7JKnJCCCGEEEKIly3LsqGcrBZX1L2a6rU6ju3gmkMAVKtVZukcqyGKE4QEmMSJIY6J&#10;oogYnaxkpI35YpVFl0zTxDCMVZ8BlTwKIYQQQgghTljhAEQ6M+ZQ4DE2NsZTfouFhXkArnjn23HP&#10;OBOq6yCfgzSzZu9efnzT/0ejXic/NsDFf/iHANSGXW644QZ+/9d/B4Jk32KRqNXiweu+xoH9+7GH&#10;dLBofn6eCz70fzE1tYGy1zemksu93/wm7e8/BeU0LSgHzSbDQ5O4rsvOpIl4tVqhdPE2Nl95JfgH&#10;+q7rLJa+/3127Vii09EBKDuewDRNXvXRq1CDgwCUXRNiYKELDz/M8v+4OTtE/mt/jIHB8le/w2OP&#10;Pw6A0e5y0X/+zxhbprjz7/8BgFfeO4vn+4xc+wegFD+96VYAzv+t34JmDn74Q/7+kdsA2L59O2+4&#10;9Eool3Uj72Rs5s3fZWZmhifuf4ANUxtwDhwEoFAoUAxiarUaBbOXNZXO7uyg12zcCPTWwJYMpsNN&#10;AkziBKKe80hWNieEEEIIIYQQL6jvS2dlGIRRhGmanHfeeQC4GzbC+DjgwJ5nYeNJeufJ9Vz47ndz&#10;8zXX4EYh1GsAFEY38mu/9qvQbEK6ktzgIIbjcP6v/ArLN91EvdsF4LLLLsceGaFcGoDHd/TGtG4Q&#10;pRS5XA7afavcFfKYlkm9Vsd19cp0J59zLlz5GnBdeOQJvV+5AhvOYfDVr+ZVxUPce++9ADTrTS79&#10;q7+Csb4v2mvLUCmDZYFhECXBNsMwMDCw0NuNpPWIbdu64XgQZl/i+76v72OxBK7D+RdeqI/dbsNc&#10;g+bsLOWyHu8b3v5/QD25Lzt3wulbAHCuvJKN+/cT752m3WkTJtdtGAZ5A6qDg/h+370QR5U0+RZC&#10;CCGEEEIIIYQQL4lkMIkThC6FS3t5q75sJp3EJFlMQgghhBBCiBcQOaCSTBwnphaazBVsLrzi1/X7&#10;mzZDschNn/ws+/bt5zXbXwnAK9/9biiVqJ55DjuW9nLJ5BQA1qLNlDfO4t99AdPQ5VvVD/w5GCYM&#10;no6zr8uw7gPO+vN+DaIirLjwj7fo4Swu4p/xSgo79mM5LjSSLtmxB45NPjaprTTh9KQ30yUXwUAR&#10;Wm0eueV7AAwNDTP5vivglElU6dXUk/K2kZ82YSEP7QOsLOrO3D/53h0cOHCAs1SZKIy4cE5nGmFa&#10;LDFChKLaHqbY1CV1I54B/gbwY8rOOADD07N63tV2wSzD8JkA7LnlFk5+cJZnH3mE3/vbD+rjdipw&#10;aIn7/uF/0JxbZPu52/Ux3vU6mBhjpZSjXvOZHNTj8HM5mo0VKvk8UdjX5DvS87z+RuFEkmdzpEiA&#10;SZwYFCil23mrvlXjVLKKnMSXhBBCCCGEEC8oBiwdCLJtCAKfMLRh82b9ftL355RTT2V4ZIShpHcR&#10;SoFtMz4xwc8OPd07XtcDpdixYweWqaflF8ToEjbHwc25RGYSKDEMKBTY/9OfYjyuy9uWl5fohC4r&#10;KyuMTYz1SviSld/iOMYwDEqlJBBUHYBmjfu/9z2ac3MALCwssve227jorW+FwSHcnI5onXe+Dvww&#10;NkZ1dBSAs2cW8H2fXD3WARyVBLQMlX15H8exLoMDwtDS125ZmGbS/8jzoFAAz0/umd7+k5/8hMKs&#10;SxTHWKedpt/rdCGXY2BggKmhURaXFgEY9jxdimcYKKUolUvJLTLoLnQJg75V5cRRJwEmccLQsSQd&#10;TOrPZFKqP6NJCCGEEEIIIZ4jqINbACC2LWJi4rwNVhLQMBUEXV7xW2+HWg0cHfjg4AoMuji7pnlV&#10;cQSmdaCEsZOgtsJEVfV6Bg0l2UaLuzGqinJRn49oGYxRHn70Ud4c6h5O6ysWSyFEhTIH/AY4OrAU&#10;uiGm2cXudBhxXepJ0IgohFyJPU89w+VjOihWq9W4b8deLgoc6OQo13R44Gfes5z94Lfh9Ddmlz92&#10;8fn82iUXQljnrltuoXVor74XcUwtmUsVMOgEehyPVGM2jFhEpS6P5eoAnGaHFAZz1CfyRDSpDuig&#10;3NyQwo5KlJwIrKY+4YAFfsCZf/BOaPlQ18cgzIGKWReXiNtN7KRPlWWahJ0A04tQYS9dKUhSlwKj&#10;N9+zTMlgOlIkwCROHFmmUi/KjkqeSwqTEEIIIYQQ4oWkDaqBKIqwbYtioQBJgINCGSyb6eu/RaFQ&#10;oJI0qJ6bn2docoCV5RX8vK9XRUss79uPTo16joWFJPsoCVLV6zAKjUYjy/rBNAnDEM/z8G0gyYIy&#10;TQvf91BBiGXbvWPWajBRJQxCfE+PzXUcBtNMK6CdNMyu5ge5+/vf59TNFWxLH3d09GQYHoJKhddd&#10;fjnh978OQKfbJSLCIM0q0seK4xjiGIUiSLKKcvkcRDE2NvWgDugAk+M4LK+s0G63CJIMKCtpJj59&#10;553YLZ98QQfbujP7qFYrzMzMYBgGcdJs3HQcLNcl6nal0/QxJAEmccJIiuKSErlkW1oid+yGJYQQ&#10;QgghhDjeWc0suOOHIaadw7aK8PhP9fvbXw/AzP0/oVqtsv9/PQnAmWeeSTy9j9N8n8fndsFikq1U&#10;bGKoJgaLFPPJtNxOVk3bVIayx3x7HwAnDYRgdjntrJPg7nm9T6PLSGmSlfYKYaUISge6fHwiO8YN&#10;A8JuB1rJ+cIYVtq8dut2Ol/97wCsWzfGpZedBy0L5iMm6w4A5dwKhhlw8O/+kUIS2BmyhjDHx+Hd&#10;b4DRUcw41JfRbVPsNsFxYR5es6CjO3dVFYQByu8w5ekAkxFYsGs/Oa9OLghgSfd3Gl+osWk+1rWH&#10;cXIvWj504KH//v8wrFy9Uh7gdwPGx8cpzrQYHxun2NQZXSgL7CI0GlDsRZji5Kln9n4rgyQKZq0R&#10;2xMvjcT2hBBCCCGEEEIIIcRLIgEmceJYVQan6OU0ZU+FEEIIIYQQ4vlsW6/wZpj4vo/v+wRByM6n&#10;nmLnU09lu515xpkEQcCpp5zCqaecgpnPY11+OfV6nUKhuOqQlWqVbreLH/j4gU+9kfQZyuU4ODPD&#10;zEH9i1wegPNe8xoYHNS/KhU44wyqmzdjGAYEAQQBMTEmJhgGzWaTrufR9TzI5yGXY+MVV5DOhXLF&#10;AvY5Z0NtBVotCoU8hUKeWq3GqR/8I8466yxs28a2bWbn5nQD8oEBPUbD0L/iCNJV22xbZzI5LnZa&#10;ntf1MAyFYSjI5XSpnmnq8RQKUChQKBbBNGBggB033cSOm26CVgu8Lm+89FIGhwYplooUS0XOv+gi&#10;Npx+Ohs2bKBYKlKv1ajXatBsgu2AZSOOHSmREy9ra2U1qrXe9ALwA+woWcwgaT4XBhGWGUGoME2z&#10;t8IB6H8wQfozCSGEEEIIcaIrmBDrcrPT3DzddpfW3kMM+8mc4cH7YetW8m97LacPDkDQN69YadH9&#10;ySi5ORNUsn2hCfsXOBitZ/OUbrpdfvIRGB6GZZPRsELk6ul681s/pPi6LoyMwH/7e/35rge2XqEu&#10;/8lrqD/+uD7GuhG93198jF3f+hYH5nfr0930JV7xvvcCsPG/XauP4Tpg7YfaAgt3f58djf0AnPr7&#10;74SpIfL/5Q85LV2VTSWhgwjYfYBrQ70i3nmXns/Fu5fgpAp86E3AmwC4SMV6HjVf4lcKWwDYdfaP&#10;Wdk4ySsfn4eBKtR1w/P1jTo/3tRBGW0GDiYBoqd2wtnnkPs/f4vTzbfrgBNAYxoeewznYIOZgwfJ&#10;TeiyvhXVpuCDKjhZ33UAN2mRhQp7G5MV8AJJtznsJMAkTiD9jb3jvk3Sg0kIIYQQQgjxIuLet9dK&#10;KRzHwTAM5ubmAFj40Y/YsGcPuct/Xe/07LP6ce9emFtmbm6WQjeERx/T26s5WFmmWOzLatq7F+Zm&#10;QYHruCy2GwA8/vhjrI89Js8/D07dmAwC5u6/n//14IOEzz6LmTTjPmN2VgeY8jlGRoaZWdTjmz44&#10;zdxnPsOlv/7r8Ipzeud8ahd7fvhDpp/dx/DwMAA3f/dmXvmqV3L+ua+EkdHsfCwvM/3vj/DQww+z&#10;detWABr1OnffcQenn34667aeobOYgLk9z7DzqZ28ZvJMVqanoviDdgAAIABJREFUAfB9H8/34Mkd&#10;sG4MFg4CEIYRbs6lXquze/fubGgbOh6FkzbCyDqd7QRwx0/hmWeYn58nCAJM085+T/pXjxPHhgSY&#10;xIkh6eutsobeWctvKZETQgghhBBCvDg/zoJMlhGBZTNl5Ogmq8gt7dzLwd3TNO74CUPDQ4RtvRpa&#10;s9mgokyGwpACCu76NwCiQzMYlQpTO3dRnpnV53hqF3EQoIaGmHjySbaOrwOgMfcsyzt2sP+73yM3&#10;okvUCoU8Kgo4q91mTFn4O3YCUN+5C8d16EQhdqfNq1wdgKlUKigV4N34LerXfQ0Az/MYKpYZj2KG&#10;Wm2chRUANrVN8jtvh3/6US+wFikwFOu9gPWdTnZbAs8jMsCpPAojg1n1x+jSAszPw8kPEC8vAzDm&#10;tSk1GtCqJ/vpVKONhw5RmRijVW+wMLsEgHNwgZVHd9IwLTqmqRdqAqpGjUajQdjq4joOrt0LaRiE&#10;RFG0ugJljXleLHO/I0aSwoQQQgghhBBCCCHESyIZTOIEoXQkWymdxaT6NyspkhNCCCGEEEK8MMuE&#10;QPfxiYIAI4qJLAfb1j2AXMcFYHl+Ac/rMlTWmUalUhmr62HbDlGrxROPPgrAEDFjhkmpVMJKysra&#10;jQadTodB26KQL9BoNgGoVqsMViZot9tMLy8AcGj2ELlqmcHBQaxu0uAaaPldarUasW2Rz+WJTD3P&#10;qdfrKKWIY2jVdekdCsyyieVYqCDSzcIBp1DA9zzCjpf1qDUjiMIQAwMcB29FZzs5lQqUCuD5NJ99&#10;Fi/J6HJLBUbHxmg0Gln2UaFQoJDPE3s+7XaLnK23V4aGaNVqKKWoVCoA2LZN07LodruseD6epzPC&#10;Qkffk1zSfDxNUYrjiHjNDr3iaJIAkzgxpIGl7HX6oLIgkxBCCCGEEEKsycqBqQMYRhhDp4vbXMmC&#10;MnnHxzRNNm48mWhhEaOrG4IT+jSWF4miiELepVTSAZtitwX+EiXTA5V0pbZi8rkQghoVs6NXhgNo&#10;ekCBgmNz2kDSs6ljQqtGd2kOI4h0oAdwSjldzmYqUBG0dECmu7SI53mUx8ZgJDmGYYDhQ30Rt97Q&#10;q7wBhAu4UaRXhCuX9bYYjEZTNxePDJxqUgwVtmBFL6BUzJkUC8l2ow5enZJhQJw02O4GUCxCu0lB&#10;BdDVQSPMgn4N5Nue3lYPKdg2uC5T5SLYeswrKyGmYWKhiIKQKND7G0phoMA0iNNV7eiVw0V90700&#10;DKUkHnXYSYBJnBj6ezD1BZqU6gWZhBBCCCGEEGJNjQbkkwCMnQMUTkAWYIotm5iY7qFDzM/NYzp6&#10;ql0pl/E8TweYCjmKw0P6GAfbsLKis6LSlawtWwd9anXodmBM92Ci3sDbvw/P81E5ne1UyBdQeRe3&#10;XIJ6C7wkMNNq0q3V8IkpVcpQ0oEZd3gYt1yGZotW0oC82+0yODwKrqsnRmlAy81Bu0O0vEy8pHsi&#10;mSg9zlxev5+u6tbtQuCBaYHKQdJsnK5H2O1iFgpZHye/UcNWQKOu72U7DcKFepz9Y2i3qDVjLMsi&#10;bjSy6ZpZLWKaBgQRnudj+Dp45TgOKmn4LXGjY0cCTOIEoVY1e1P9qUxpkEkIIYQQQggh1rCsIopJ&#10;uZltALaJYepyMQAVxqiuj2sqJocrvZm2rSgUdHlcuz1H6C0CYI6V6HQ6mEaOKI6S45pYponXiTCM&#10;ImGgy9DcoRzO+HqcOCbwdAla1w8wTLBsg+VOh3ySfeS4OazRPAYxARBGOgAThCHeUo3BdesojGwG&#10;oOB1IQhpNhpEZkx5QGcrHWwvkht0ce1BlNG3RFIMXtej213ELutgjmXlMK0ScRzhBQFRpANdylCY&#10;ZhE8KBR0kKu1HFIu56ipOgOjZaK6PrZhOyzOzlIsFrGLutSQYoWCbWM5DmEc00kai9tNH9tREMfE&#10;QUzaVtpRJnEc4Xt+tqIe9DKX4jUymEyJRB12EmASJ5Ykg6n3WoJLQgghhBBCiBdXLpezfkR0fbrd&#10;Dm5sQZSUY/khNJo6M6eQh47uc+QvtbGreYx8gULsoZQOiLR8Dz8IsHM2QdJfqN3pYpgmgedTKpXI&#10;5fP6GJ6H12pBHGMkwRNDKXzfp91uU8gXskBSq91GAbFSxHGc9SVK50CtlZUsWBNHMdVyGcuy6Pg+&#10;7UYdAMu1ME2Trtel2dAldsQxhUIB0zD0cZOspGaziR8EmKaJk3MxDX2PPN+j0WiAB67rJoeI6Xa7&#10;LC0tUSgUCJN+TXmlqFYqmLZNkNzPTqdDaHkUoojQNAiSzCYVGtgxGIaJbdvZXM4wTcLkfpTSsj5x&#10;1MkqckIIIYQQQgghhBDiJZEMJnFiiCO9skC8em0BRdKTyVCYpoky+mKucQwo4vRbCfNoDlgIIYQQ&#10;QghxvFixFKDnBa4N2DmcIASSkjAzhKoNsQ++D46eddiOQ2SGEDTxTLL6rG5UBjtHKwSS3kGY+gzK&#10;hmas+2/rg+cxbJ3NlH4+QvfxNm3ommE2V1HJLirWz/szSgxLf87OFbJtrbQfdj6XXAmMNkJo6AEN&#10;4vQO3ExP75DtTE7nEAVAvf+O2UCRubJBrR0l5y/SCmFocjNtwHJ16VwzBmUAYe8CDbcAKqLrQxyA&#10;ofT1F8wY/AhUhIXKSt9iPwClKJXLqxt6r1GsIvUrR45kMIkThGLNYrj+1eSEEEIIIYQQQgjxC5EM&#10;JnHC6K0cp1DJmpTqOc2/hRBCCCGEEOL5enOGwEj6BFlhts02dY8gI+lNFPflckRJepGKe9sGa/Zz&#10;D9s3YUke+0sv0udR37bkec4xXni/tRpZ95/TWGNbbL7gfmtOndYaW7JttB72bUuOG1mrX6/St78K&#10;nr8t7cy9RvPutRp6G/Hqx/7ngUwDDzsJMIkTg1K9Bt9K9TKX0pcSZBJCCCGEEEIIIX5hUiInhBBC&#10;CCGEEEIIIV4SyWASJ4Y0S0mp53RjUlImJ4QQQgghhHhRlW7veZTUWIVGrybMS0q3VFKfZYW9qbYd&#10;JI2yI7vvIMkBV3Xh5vnbUi9W6maEz99vrf2f+7n+c/Vtazv6Rdg3Dj95Hq4xNjO5DXb0/G35Tqdv&#10;bMk9UWnj8DXCEVlZHKDSTuL929xVu/9HDb2zErm+W5SV8tnP3Vu8VBJgEieINLD0nB5MfUEnIYQQ&#10;QgghhBBC/GIkwCROHGkPJv0ie0iDTkIIIYQQQgixFqvTlxJk6edpYhJAN8vs0fMKI+prYO0nO/Z9&#10;wK/U9Ka+jKBu8hEv7YW9RrPqtbKE2nYvw8d6TjZR//7ZudfITOofx9hKktrTty1MxrRWY+zkdmCu&#10;kSXULjX6NunjhklGUqh6KUS9Bt1+tk2pJMurb9twzU32S/bvO2X6fFWC1os0RxeHn/RgEicclTb5&#10;Tnt9S2xJCCGEEEIIIYR4SSSD6SiI475yLCAMQ4IgyLbncjmCIMCyLKJIh1MNw8D3fUzTxDCMVcdS&#10;SuF5HrZtr8q8aTQalEol6vU6AOVymTAMMU2TpaUlBgcHs33b7TYA+XwegJWVFQqFArZtZ+dI9zMM&#10;A9d12b17N5s2bQKg2+3SarUYHBzMjmXbNpbV+yO1sLAAQKVSwbaPcYFrFBFFUXbPDaXvaazirB+T&#10;47iY5vOXylTJthcrYxZCCCGEECIT9PWMwXzOI2TTMNX3ff9zMupj1fvpU7F8WId3ONlhkmUS9eYB&#10;ZtrcRvXPAWJAYUZKZ94Efc1/PJOCbxIax+/0NMz3v0oykeJeRpLlr9p9VaZPkEv/PPT9uYiKAPS1&#10;cSKfvL3qVD8H1/uP91m1/ws8T3XX+m14kd5O2dWt0U/K8ArP3fQfBCH60sIoPv9cRrDqdd9fE8y1&#10;xpb+Pki/paNCMpiEEEIIIYQQQgghxEsiAaajIEqyZzqdDu12G9/3cV2XXC5HLpcDwLIs9u7di2EY&#10;GIbBoUOHAJ3JdODAgexYaWbR8vIySimWlpZYWloCoFQqATpzqVwuU6/XabVaAFmmUX/mUj6fZ25u&#10;jrm5OarVKp1Oh1qttiorKp/P47o6rr1p0yaazSbNZhPXdalUKgD4vo/v+1n20uLiImEYMjw8zPDw&#10;MLZtE0URQbA62ny09Rp8S02cEEIIIYQQQghxOB2/OYi/JObn5xkZGQHANE08z8NxHPbu3cvGjRsB&#10;mJ2dxbZthoeHs4DQ8PBwFrAZHx/H93XOpW3bdLtd1q1bB0ChUMiOsW7duqxMDqBYLGIYBt1uF9d1&#10;s/K7KIqyINfysk63tSxrVQmd5+k8yyAICMMwK8drNBrZsU3TpF6vZ4GmtLSuUqmwtLSUXXcacBod&#10;HT3s9/fnlqwW1/+yt1mCTkIIIYQQ4jAy+svh1vo5M+2GvFa34fh5n4oZPjzjOiJ0iZzqm1p6ST2S&#10;0bctRwxYeLQxyGHT7jvGEB4eLgcQQrx8SYDpCBsZGcmCNfPz8wwNDQEwNDSUBXzSYFG/tGfSzp07&#10;2bx586reQEEQZFlFaWCkUqlQr9fxfT8LAvm+z+DgYNbDqVjs1bC6rkutVmPz5s0A2Wfm5uaywBT0&#10;Alig+zSNjY0BOgAVRRG1Wo1yubxqLIZhZMGl9FqPB2tnMPUafgshhBBCCCGEEOIXIwGmo8BxdKOy&#10;9evXA/DmN7+ZRx55hL179wJkDbunpqay7KP9+/fTaDSyAFCawdTpdLJA0fT0NL/3e78HwI9+9CMG&#10;BgY4cOBAVopWKpWYnZ3llltu4dprr+Whhx7KxnTGGWdwww03cM4552T77tu3jw0bNgDwzne+E4Bb&#10;brmFxcVFpqameN3rXsc111wDwMTEBACTk5M0m00Arr76anbs2MFjjz3G+eefnwXWvv/97zM6Oppl&#10;WR0T/RlMSvU9VaT/CSGEEEIIcTjEfRlMvZ8y+7KV4vT5Wouspy97nwyc2mEc3eGllP6Z34p71xwm&#10;C/zEfdtwIrAsQqdFYOYIHZ3BpADDnSZ0ZjD9/nXuhXi+SLr8HNfkd0cIIYQQQgghhBBCvCSSwXQU&#10;1Wo14jjmfe97H7/5m7+Z9Vj61Kc+xVVXXcXy8nLW0PtDH/oQS0tL5HI5lpeXs4whO/k24MEHH+S8&#10;887Ljr1hwwa2b9/OU089xfj4OKDL5r7xjW/wuc99jn379mU9kKIoYseOHbz61a/mhz/8IQDnn39+&#10;lr2klFrVPyltBv6Nb3yDer0OwN/+7d8yNTXF0tISF1xwAQAHDhzA8zyuuOIKbrvtNvJ5vcDmeeed&#10;x7PPPnvsspcSaXmcLpVLt5FkNEkGkxBCCCGEEEII8YuSANMRNjc3lwV2CoUCcRzzlre8haGhoSzA&#10;9Fd/9Vfcc889KKWyErlPfepTFAoFTNMkn89n5WbdbpePfexjfOUrX8FxHCYnJwHYvXs3GzZsYMuW&#10;Ldm55+fn+fCHP0wURXzkIx/hs5/9LKADQZdccgn79+/nwgsvBHSD7r1793LddddRrVZZWFgAoN1u&#10;k8vl+Pd//3fOPfdcvv3tbwNw8cUX87GPfYwf/ehHzMzMADqAc++993LRRRcRx3HWx2l6eprLLruM&#10;733ve8c0kKP0IJ/Xg0lCS0IIIYQQ4nAKVW+apZKG3qqvRM5Q6erK/WVz6WNaZNIrNrED5wiM8jBJ&#10;f7YOeuVwdqiv34j6CmaCELCwQxPHNjHDvvdCAzs0Vt0jIdYmRVjHM/ndOcL6V06zLAvbtvF9n127&#10;dlGr1ajVdD31HXfcQaPR4Gc/+xk/+9nPKJfLmKZJt9tddbxyucyf/MmfMDU1xQMPPIBpmpimyeDg&#10;IGEYEscx8/PzzM/Pc8899xBFEcPDw7znPe8hjmPiOGZycpL3v//9+L7P1NQUU1NT7Nu3j+HhYf76&#10;r/+alZUVtmzZwpYtW8jlckRRxLZt21aN49Zbb2V5eZmPfvSjdLtdut0upmly8sknAzrYtHXrVrZu&#10;3UoQBNxzzz1ZH6ljRvXVwKs1fgkhhBBCCCGEEOIXIhlMR1i6GlxqcXGRoaEhyuUy73nPewC4/vrr&#10;WVxc5IwzzmDTpk3ZvmEY4rourVYrW83N931OPvlkdu/eTavVyrJxlpaWqFarq7KgPv7xjzM2NpaV&#10;taX7xnGcldft378f0JlKSikcx8H3/ay5eLp/s9lkcHCQpaUlAO68804GBgay1eQAWq0WAwMD2fPt&#10;27cD8Nhjj2X7pg3Pj7ogIIpilGHozKpQjzmOYjD0ynemaWKovphrHAMKkuuTcKwQQgghhPh5qLj3&#10;g2OWlaN6TbxjlfwsGodZPv3ycp3ByUk683VyAwN0l/Qqz26lAs3yURr5LyDNxur2rjmXNjnvuw8Y&#10;NnS6VAshnZUO5HRbD1ZWIJ7CavmEzoGjNGhxvLEsiyiOiZO5VxRFxHGsK1DozWVlTnZ8kwDTEdYf&#10;XAK9Wlun06HdbnPjjTcCOugEOnj0+OOPAzAyMpL1LCoUCszOzgKwbt06pqenGRwcxDCMrCdToVCg&#10;2+0yMzOT9U8COHToEABbtmzJMohs284CVmmZ3qOPPsqWLVvodDo4jpNlVgGYpkmlUmFpaYmtW7cC&#10;Omi0vLzM3r17qVarAKysrGTlfI7j8PTTT68aRxr4OibUqodVmUxKUpiEEEIIIcQxYBQrpDPmgdgE&#10;ZWc/n2c/n3pe36pzx6F0bH2r3kWxDqYZ/eNeWoQwpJ038DyPQhqECkMwDP1FtCXT0xNVuhJ6Ku2f&#10;mwaY0lLM+PkfFccRif8JIYQQQgghhBBCiJdEQsRHWBiGmGav4Z3jOARBwFve8pascTfoDKRdu3bx&#10;1re+FYAdO3Zk7+3du5eNGzdmrycmJrIUwT179gBk5XLpCnIA73jHO/jzP/9zJiYmaLfbTE9PA3Dq&#10;qady7733ks/nabfbAGzfvp0gCNi0aRO7d++mXC5nx200Gqxbtw7btnnssccAeN3rXsfAwAAXX3wx&#10;99xzD9BLW0zL4IaHh7OxRFHE8vJyVkJ39Km+leN6GUsqexRCCCGEEOLwMMO+ny6zr/T7S+T04+LM&#10;DLlcDoB2W1GMWjS7NkOFIuR19n9oWZi5p47CqH9RSZZSX4lcXNTP4750E1W2wQ8o5iOgCeg5Uhgt&#10;YDoPUTefxQ7HjtKYxfEmjE2UUtlCUUZfBlPc9wdJRcELHUIcByTAdIT5vk+r1QLI+iM99dRT3H33&#10;3Vkg5rWvfS1XXnklH//4x9m7dy8A73rXu7juuuuIooiNGzfSaOga7Hq9zsTEBHfddReVSiUrwWu1&#10;WrTbbX7yk59wyimnAPDRj36Uz3/+8xw8eJC/+Zu/4eMf/3g2pq985Su0223y+TwAmzZtotFo0Gw2&#10;KRaLfPe73wV04KtQKPDMM8/g+35Wkverv/qrdDodTj/99FUBpr1791Iul6lUKtkxyuUymzZtOobB&#10;JZLUyt4Kcr3HvvRLIYQQQgghjqKh8fWkU7JCxSAOfKLIIAxDDKV/7o6iCOV3X+Qox5jSq+QZfQGm&#10;jpkECfrK5vIryxD4LKxTRFFIsaC/0DYdBxwH0zKJPcQJylAKZRiYSYBJGQYKHZaNIQsyyazt+CYB&#10;piMsl8tl30r4vs/u3bvZunUrU1NTWYPtH/zgB7iuy+c+97msH9MDDzxAo9FgbGyMMAyz/kXp45ve&#10;9CZyuVzWwBvg/vvv55JLLslWnltZWeGMM84giiI+8YlPcO211wIwPz8P6D5PX/va17LPO47Dz372&#10;M8bHx5mYmAB08GVsbIxms8no6GgW6PrgBz9ILpfj7/7u77j11lsBmJ6e5qSTTuKKK67gtttuy45r&#10;WRbf/va3D+dt/d+nO8P11fImUfAkKi7/UgkhhBBCiMMm7HueZl+Y/TvoSXRtsU6a2WQ4w0SRQWwO&#10;0ur42K7+Itm2bDrFcY5XaRPzktsLMLWcJMDUl7WVL5rEnTatXIdO3GEQ/UV3zYwYjB32hxYnucew&#10;Z6s4poIg0OsrPWdiFuvoUhZgyiEZTMczCTAdYc1mk927dwOwbds23v72tzM8PMz+/fv5zGc+A4Dr&#10;urTbbb785S/zvve9D9AlcmeffXbWpDsVBAFKKXzfx/f9rFm3YRi4rsvCwgIzMzMAjI+Pc/vtt/OB&#10;D3yAG2+8MQssgS5f+8Y3vsFll10GwDPPPMMpp5zC2NgY09PTXHLJJdm+6RhOOeUU7rjjDoDsvKZp&#10;8sADDwBw1VVXceedd3Lbbbdx8sknZ9lO3/nOd9i4ceNxVSKn+krkFL1SOSGEEEIIIY6WSrVKJ2lZ&#10;kSuliwNVmZ7Zj+frL3YdxyWK2sdohP+xNMBker0AU1ulGUx9NXLOAMqxMfHxPI+GqQMF7U6HoZzL&#10;utFR2geP3+sUR5ZCl8L1l8OBnucqQ6GUtI9+OZDfJSGEEEIIIYQQQgjxkkgG0xFWLBbZtm0boPsk&#10;3XXXXSilsrI5gIMHDzIxMcHb3vY23va2twFQq9WyBmee52Vlb0opqtUqnU4H13WzCO/KygqVSoV2&#10;u02xWAR0g3HLsrj22mv50pe+RBTpbxd836fdbmdZSACTk5McPHiQ4eFhJiYm+PGPfwzoMrq1NJtN&#10;arUaExMTWTndt771LbrdbvaZtFH5li1bAI5xDyb9v/7eS+n2tHmcEEIIIYQQh0W0xmLqRt/Pm3Hy&#10;Pb+yWFrRmUoF1abb6XDg0Bz/+PWvs3uvbp0RBgHLnUuP9Ih/YVmJXF8G01xBX2t/BpM5PYvruCxP&#10;WTSbTU4p6BK5anWA//Rvp1GubGfr4DeP4sjF8cR2HOIoIur/M2OaOLaN4ziYZhK6CDvHaITi5yEB&#10;pqNgaWkJgHw+Ty6Xo9lsAmQruE1MTLC0tMTg4OCq/kjpPvl8PmvGDb2AFECno/+CpcGbNLgE+i/k&#10;oUOHGBsbY25uLjum67o4joNSKgs6RVGUHTMIgmzfMAzxPI98Pk+3283K3orFIsVikXq9jmXpP0b/&#10;P3tvHnfZVdb5fteez/zOQ81DqpKqDAQICZNiAFGMA9KifrxoO9AKal9Fu229aqt8aPS2fsTuKyqi&#10;l74KdAvYdsssAoEMEIaEzEklNVe99dY7nvmcffaw7h9r7XP2W1UgSd4kVan1hcre79r77L323msP&#10;61nP83sqlQpJogLO6/U6V1111XDb3W53qB/17HBuENzG7HHGvGQwGAwGg8FgeMaxRkaZcqlEtVRl&#10;kA5I0nSotRpFEamdfKMtXASo/kSSjAwDic6iJ3MaTOWgQLlcJqnYtFotVrX2bJqm2I7N3Nw8Ucfo&#10;61yuRHFMmqZI3T8VQuB6HpYQuK6LZRwCLgmMgekZIMv0lpEZgfJGo2ydcz2G8utkZIagb7Q8z+ys&#10;SvU5PT29oTzz5Mm8pPLbyQxGoIxU2TLf98/bfqVS2fB3ZujKeytZlvUsG5eANEWijtu2bWw9qiRl&#10;imVZSKS2jOfUF4eCjKMyiTR6TQaDwWAwPFPknUBk9n3i6kWj93Nq6QEzazSyLfW8tEZpqZzBhT2z&#10;DYbNxnbWR39Y6ns5sUbRA5aoq5nwcWaqqo3K6CitXhdn4ttZDmOWCtepdUsWA7l5WeT07bJpOImK&#10;zKgXRsaySHtrSTEyjHWmBI4TUlvvMu3bVIQyJnlJi8/e5POV6iI/+cBl9J0tL+KuuNg8Q1/HGz2D&#10;/XACAAflcBF7y8NlUTpDmgrcjsqIXi5XcOv3UpQBE9vvhWPKIEnhOzatbptN6Kn2Hnnq2orEHS6r&#10;9NQLLdEOGzGCtp9SGKsSxg4dnSnyBb0ZWHBhownhkuEibtUGwybyDd9VQv//MnqZGQwGg8FgMBgM&#10;zzAi74EiJUmSyXcM6PZShCVwbPsb/Po5yEVtYLpAiOeTJO+84CTq+jqZGSK3rFQcIxyEJH1VFoYh&#10;cbejZF2KRZjS2dO7F6+MdOa8IXQIrJULi5V6WWbfFZaFJCWVKa6jwgABaDbh8cNw9f5nrN6byUXc&#10;qg2GzURlkcv0lkT20DTGJYPBYDAYLl5E3tVCzw/1OUYdoMwjQ+TzwEt3w88ALIx2h+EZQtrnzYuc&#10;QWE4n7pYQ896FyvN/nlYqepwWlJc3KmZht4uuUrqjF8ydw8n+jt8YNkkEoTIzoFAhCltBvzw+I88&#10;Q5W+CLioDUyb58HUd6PhvKc9mFyU7ljkLw2XdcMalidwx7YDUC6Xmdv2Ym688Ube9KMj77/a1MKm&#10;1W2zKQ26aibR9U1HussIdR5soQ1lto2Txti2gxXM42vpm8ibx3W/eZTSxczF/KgyGAwGg8FgMBgM&#10;BoPBYDBcAlzEZlODYRMRQnkqCe2vlGWTy8qMaJzBYDAYDAaDwfC0IWWKlGKYBVvokCEpJXEcAxLp&#10;bl5o1kWPvJiPdfPqJnPHKWWqty7PW2ZZFo5tD2NLwn6fLsojqFqtUAiUV08vOb1pddt00nM8beX5&#10;XrgyVTpNIghwU4skjkmTdNg/7Xa7VCp2Xv//ksIYmAyXD9q4JMQoKE4INhicDAaDwWAwXDzIDTog&#10;OrMQ+uNc5vVc9MBRktdv0XoWIv+529v8ShoMFyTX7rJQKOnmyvS89EZyN6mPlSZYSYCV+liJSrBj&#10;WdZFHXci0CLOIh8ip+7FNPeNnViQCElPOPp4lPi5lBIplQaTLzYmJnpOIy5mvanNy1poy1G4nS8z&#10;kW8VIhfL0X4KziSu5yLdmloWxRDFyG5E2ukTx+odUBYXb/hYp6zfU4mqo5XmkmTpd1GYqvul5leJ&#10;kHRlj0S4JLa6fyK3gGUV2ZhK69LBGJgMlw0X1mASGwxOBoPBYDAYDAaDYfMRwkJKSGWqvr9zWa0t&#10;7cDR611ORuDLw8AU2yMDUxqq6+toY3+cjq53o7tMqVTC7SnjjBAC13Uol8tUqxWwtemivXl122wS&#10;7cFkaS+loUcTnKMpCJKUhBSZShKREEVaq8oG62K2KP8LGAOT4TJCXPi/meHJYDAYDAbDRUWa92DS&#10;H+eWjPSf+Y913VHLOzzpLD7kPZ2Et/mVNBguhDXqBGdNMMk3Rd2BFFjIrDMpbaS0QToI6SC0l5PK&#10;SHXxhlMNhbw3eBxmg7mjjrJwbdI0pZ/YSAmx0B5aQuAYGAqwAAAgAElEQVTY6uR4k6eeiSpfJFzM&#10;/Y/Na2+uNRL59sMOAA5qGvsjwe60EqgwuFZDLYtjUu4j8sZoySJRX21nQly5aXXbbKotfd9r70Py&#10;HkzZ9ba1APhAUogTCsIFpwDd7JzbMOlCzuHxUuLSNY0ZDAaDwWAwGAwGg8FgMBguCowHk+GyYYPW&#10;ksiXXsyjBwaDwWAwGAwGw6WPbSvPJSkT0lSSZDrIwkJIJftsxdE33cZzi4u5D7J5HkxpzoPJimO9&#10;dVWWD58L+yGWsBBhOKyB7TkUCgHFYpFQl9O9iM9bXuj3vGW6zNEet+EABiEEATgjs0wSxxd18OS/&#10;hDEwGS4PpCRNU5ASIQRWlkUup79k27YSUcz9BhjFzl7Kd7rBYDAYDJcggyiiUC4D0G40KAQBwrfV&#10;u9lToQdJpz4KN5J55/ysLC8GfonGHBguPZzOcHagQzNjRmGdUqjOshe4w/lIhpQmayyu1kmtlEiL&#10;AbuOp9r4ObqhEpBpSirlMBuXbT/zASqpOH+fQhsorNwxx1pjRtgets0wjDUFIj3fE8HTW9mLiCDw&#10;6fdDojjCc9WzqVAoIixBt9Oh3elQKhY3dZ+244CUI/NRNi+l7vpkSzbPiJPq9g3giykgp8GUC6ga&#10;FErEtoNw1DPfsmwa9gqLgxLLSQnHV+LfyUUsbeLo47FiVUc7HdXVyiRadJ8ysgVJqYBt20TpgLSs&#10;nhO2W6XoXrqBZsbAZLh8uNCzyDgwGQwGg8Fw0VIoFMHWOjRCkKQJST8m7IdUdLaeTqdDsVBS6+R+&#10;m8nByFyplV68OjaG5xZpTiMs1RpFMifym2qDUL+xTr/XV8udEq7rkqYptmNj26onOkpUA/lWLgAs&#10;C0u5BT2tx2PYfJI0JQh8AnwGA2VMbDQaSCS+5zM5OUl/k0XPh+1yZGEa/TffvkxzMjxJjIHJcHmg&#10;H5hZxoosi5zI/ncRW8INBoPBYLhcSWOJ5WRiwRLP95BWRCwlBKq87HmEsUp5neadlbTrscyNkDvx&#10;xZve2vDcQrrN4fxATzNRawBPqjZbLXq4NdWWY1wsUkQxwSqlUFAeP2HcR1LVnf5Rzz8bJ82yJIPK&#10;0PZMk+AP54Z10+nn7ZxRd+TNlIma5yMH1P26vX75dE/TJMJxHSzLIorUuRgM1FX1fZtCwaHX22Sv&#10;SynPG1wXiPPKpNw8D5rYyYl899X1daRqM7E/8tAayBKO7SDaqsyybWbsgK2NgLmGPwoji5/5Nv6t&#10;0qqqutl2Zsg7X/heWCODs0QghaWSWAwN0Kn+d2ly+dzBhssccU4obBYip/9j7EsGg8FgMFx0DKIB&#10;gZVl2xLgeogkptVukwjVaUmShFJVdUjy3kpSxyHkO0qOMCFyhmcG6YzamtTpoEQuLZSj5/txfei9&#10;0ovqCCFYrY/T7/dJkgoAURQhc1o1GZnsg7DUgKnh0kLCUFfI81R41FhtDGEJwjCk1WrhOJv7zJLn&#10;eLoJIZBI034Mm8alG9xnMBgMBoPBYDAYDAaDwWC4KDAeTIbLBrEhRC4rFNq92FjtDQaDwWC42PBs&#10;H4T6XBVCQJqwuHKae+69h17aAJQQeC9VgsqRPRqdT0QmIDwaT/VGETwGw9OKsBrD+YHQ4sSMBKyz&#10;ELmalw51ccJ4Cse2WRfLnFx7nHaqvPBSK8WKihvEmVVUnIVt29jSQljPnt9Aggo9FTKXLYxQl+U9&#10;r7KwIX0jynwGHVX/tery01XNiw7Llig/JkFPX7+mEEgpid2YpJBgb/J1PVdaSZyj6zVacfOyG/X8&#10;Ubio31c1cFLVBmJvfbgsShNsx0FYqs3Ytg12g7PVBiu1CNdW74KgX9u0um02lZ5u77Fu40mu/Wf3&#10;gq3DR+MYhAU2+GkySizlxEACo4jaSwpjYDJcPoiRgYm8BpMwGkwGg8FgMFy0DMWSJUhot9scP36c&#10;te5ZAOI4pjiuOu5xzsAUawOTzGW48s6PMjIYnhaEnddgUh3KhPM1mBabS1iW+g7tR+tYlk1Y3EGn&#10;00FqPSUpU5I4VlnjdIiTECrLlhACyzJDpZciURThex62bdPXoXKdTps4TgiCgGKxSJpsrlXc0TpG&#10;+VA5mctCaMTiDU8VY2AyXDZsyCyT/WWyyBkMBoPBcNEik1G2LQBsB8sRSJEgHWUt8nybergKwMAZ&#10;CaNGutOeT6EepO1noNYGA1g5IeKBlvlONxiYlNddpSRxHNVGo74kSUISpw9+TBqr3/X7fXxmNhoC&#10;EAxFg4WFpT1d0vSZd9NLtZ7UBl8b7a1hMbLqWplxLDOc5YWMdZndn3z6KnqRkSR9ZE8ibZuxgjru&#10;+ekCQgj6vT69Xu88zaSnSkEUkEikFl9PpfKgk6lUAvHD3W2e9lOSewa74TgA2aNa5D2l0jHsxEaE&#10;SnvMti1cew4vnMPtF3FdZbrww4v3OR4W1IE5mZdSkm/j+t60s2kKSHAEJMnQk9Fy00va3dYYmAyX&#10;D5mXksi9kLlw5gSDwWAwGAzPPrbnDkfUhbQAFT6S5Eb1HdfBkaozJJ3cR3nW4c55KTupEfk2PDPY&#10;ctQWpe5ypblOu6vbbDToIYQSeJZSKoOq1OLLuu1HUUQwbMZi+F/lvaSMS/azaGAyPDnKlTLr6+sk&#10;ccKuXbsAuP766ykUCjz80MPce++9m95HsR1btbMsY1kCUkiy4EuZ6yMZDE8GI/JtMBgMBoPBYDAY&#10;DAaDwWB4ShgPJsPlgXY7zEZ5EGp0JxsZsiwL13VwnJyb5gaPJz1r7PkGg+ESpF7eShgPKDZOUpnU&#10;4QfH74fJSWi3QGs/UJpQU8vTvxwJtiJ7elra1Lr13KsAKESLo8JsZFUMRmXJkpraKsQkcSeGi2wd&#10;aiKp5Lah6y7C88syZM6bRfrnlfW1D7/Vu2ZYZpX/WU27qkzkQzwK96tNtF852qwuc+rjo/WKKpwr&#10;LayOqqY1WkS/qgqinIippb0fci7zQgvoEm3L7f9eNW3drKbVT4+WtV+h9/21UVk0p7Y1GImsDset&#10;L/AOHMVO5D0ksvl8GIDHplHogU7hHpQs6K9QLHcJowU6vjoH6+E6SUVdt9gahZNks7YcHYMcWEp3&#10;0co0GdUyKSUpEilB5oZfs63lNjEsc9LNE8HdbKSjhZJlTiU2LatpkrtP0qJeL3fNzhX3LTw4mu/c&#10;qKbBQ6My96xe9pJRmXP2G//WPaMLNooXqH3ny6xvvJ6euozartTry5yX0MhzyD5/vWyXOdljR+ba&#10;8VPEHoyelWlBPd8G9qgeaTgLQMG1afRVGy+UWyS9LpI6rtslWVbP66o7x0AOcFw3kxEljmMkEtdx&#10;QcBAh9NZugGL4fT879j03GfhU6SRtti9ezdHvv5Fdu/ZrY514TSu6zAXQLPVAuCTH3k3nQ44ZXj1&#10;q3+Bnn6Oz83OstyR/Ksf+iF+/kfmh9u95V/9B8J+iFvaPixrDSKCICASXZIk5vTp4wBcffXVRD2L&#10;crnM2ln1vup2u0xsKXPyxEmmZ2aYn1PPvOMnThCGIbOzM3S7PWo19bxdXV0lSRKSOMYPlK6b57m0&#10;Wm08z6PXXGT3bnV8Rw4dY3xsHAdJsajuozReBQRrjePc8KIb+PLXvg6oa+X5O6nWajSbRSoVdQ92&#10;1u9meqzK/msD3v7rP6K2AazW4cfesIPvef3/JtX3ZqFQoNvcSRwnWOVHAPB9H0ceoNVqMZ/W+b//&#10;8+8CsO/gaVxcvv+W96jnnNcF4MMffjvryQAJfP/3/RcAXNeja4UEhQIhqRLWBrxB50m2hvPx4pHJ&#10;wclC/mx1jRJ3dA8nMgHbxrFVWKW0bWw62HTwpI2beefZF68Jwx/ouqV6KnN1zV5KWsQ8ttTzyLZs&#10;ZOoMvcos6XApm2ku3ZobDE8EsfGTJP+qVf81hiODwfDcpTfoI9NUJzTQz7s0hVSCbYH+kMayN043&#10;GBJ0Z09urvPzMEOOnTfwn7PP/Lxez7Zzy3RHX+TXF9mxXKAsQ56/jXyZbet3hDX6na3nLfsCnd+s&#10;LLe+zObzx2efuw1GVotsvbzxIttn/nRkmhZprtA+Z19WfhvWxml+ufXNB1dGy4bmllzhBfRBNrON&#10;NJsQ6c6wtAFBFEVYtjXsANqOQ1OqzvVG4VrdmU5zZXqaHYqRszUYnjpB4HP8+DGq1SpJkgmTS1zX&#10;pdVa43te+1oA+n0olaDehd27d3F0Rd3ba2vr9FKfsN+nlRsT6HV7BIUAhBjq06SpMoK0u30mJieY&#10;mXk+AINowIkTJxBCMD+1F4Dx8XHiWK2XJDFfv1cZfIQQbJnfQr8fEscxhw8fBmBifJxCuUy30xkO&#10;Oju2g5SSVqvFWLnM6YUFACYnJwmCgFNHjnLTi28C4PO3fokPvP8DXH2ly7EzIWff/g4A1tfr+IUp&#10;CoUC6+shp06dBGDnrDL6/vIv/zJd/TQKEPzRH30ct7LM+Pg4S6vKOIcQ+L5PuezRFcqI2mg2qQaR&#10;Mlg16t/atXI9JOB5yvhsOzaWNsBKKYfn2WB4shgDk+EyQQyzyA3/ziZCmIwJBoPhOU1VthGWoCib&#10;0FYd8e6JBwiWAqxOY2hM6PbVh2VkZYKtIw8iV3swxWyuB1MQf1zNyP6wLNt/lDOGZCmvB3rksm+N&#10;PC4c7Wk10VkbbVhoYdm8F5Q4J4VYfmQx8+DIlXmeTjPe3z9ar/glNQ11Wf71ETyqpt0vjnbpH9IH&#10;dXBY1gnUaHLH6w3LbG2UKYV61Dw34hvr0dy+OzqWan9FL5wb7d9/WO//q2paunO0rPsVXcecR0k8&#10;o6rmVIdFmV6RHHo6jFa/kMfHBY1OcvM+L8ueS6wNTIOKh2VbhKKLs7JKoFO+J0lC7GmtGis3hKQr&#10;vMGDiZTMWClymoyjH21a1Z9detfrmVxnMfNasUbtbuhp5OQ6p5Zu95ZeP8q1Maurt5U3PmffVP1c&#10;kb7X8t5Q2f6/5fZxoY7uOddrg7dcdvHs88s2XFfzzbfZ1IpFHjp+jB1X7iCO1LNayBiLlLDf4fU/&#10;+P0AeMrZil4PXv2ql/LBj38BgKXlNTx/DMfqUs053Y2PFZRRptnFzd4HUZNuo8PWLRUee+x+qmX1&#10;g4mJCfbMFomThJKj2ml9vU4cpHiey+zsHIFuo4UgoFC0efjhhyiVymydykSlY9ZXTxKGIa72MooH&#10;NrVAUJ4aw046NBrKs2eq7NFsNfBFTGNJGZ2mqhWed6VLM4ITx44Sau9gSwgOHzmC67pUqvs5sGOH&#10;OpbGvZw5c4a5oDRs7Z/7XI+P/8Pfc/1Lpjn+2CG2bt+lz2fIyvoCExMT1Mr6/uqHFO0e/e46gjQ3&#10;mJ7m/gmE1gOzgIJep+BlAxeCMElxSLDSaIPHm8HwZDAGJsPlQeYFr41MwwHazHfpQiO1BoPB8BzB&#10;EkK5vQtLDSEDi4uLaqSytT50iXcCZWgYGZhGQ8mZgSmRIZuJH2fbH203MyLlDUy2rkuow8VCe9QL&#10;sbX3StDNhXpd0MD0zULkzjcwxW5mYBoZrkR/dcN0A4FaT+YMXVKXxYPR+u1Ah2/4o46+pT/q+31l&#10;NPHjUd0ibWAK3dE5ckK9jyh3DHpfZPsPc3XMyoKcEU4bsZruyPCWdb0zQ1NeIHsULna+B5N4mgxM&#10;TZmQJPr4Wy6WbbHix3Q6HaKKah9xEpPoNpPmbV9Db72c0UmAJVKwLOXttOH9LxAbzWcGg+FbwHZs&#10;isUiruPQ66rnmmfbRFHE/OwsW7aoe9WWcORIi7G5Cq985cv4wEc+C4DjuOB5gKSrH0eeo0LWLMui&#10;3vZ4wQteAEB1apK1tTWSJGH//v1MTypD0NraGvc//AjXXXsdM+MqdHh2Zoa1qMHXvvZVoigeDjT3&#10;+32iOGZqapoXvvCF1OvKwNrtdBgMBszOzpLEqiJHjx3DdV2EsJifLDEzq0Ibw3ZMHMfMHjzInXcq&#10;Y/6b3/JGmh0ol6BYLDKr13VsG5xQHV/P4tBjauBhS7HNzTffzOm1FbZOTAHKa+uWW25h9wGXZqNB&#10;NFDvrR07dyCjCnGc0Gyod1MURYzPjdNoNKCRMxx/C1jaGC82DMAbDE8dY2AyXCYM88Vt0FxQs+Zz&#10;0mAwPLcRnRU834ekOfTYnEjWkVJSsOsEvjJqSO1FlGivAztnYBJDDaby5lYuVPoZODmNIpEZj0ZG&#10;pK6j9uugwgW8qJFbPwv/msmVaQ8Lkc8ado5HhMiHqGV6CfmwMm2wclu536jxX+lmabZzH+aW9u7y&#10;cp4c2vBhWY8Oiya0MasXBaPVEk8fl06/nOT1L5p6+7kyS+mA4ORDALW2TubpJHJaO5kRycpdP1vt&#10;s5gu5LZxTuzYBvtL9sdon+d6PMFGj6GnShq6w4xxbVtdywEWMzIi1B2kMJYwUMeX17gZejDlrE59&#10;V5JaFlaW7l1mh5b3cL70vwmEr9tbvj0PDX95Dx99rEnOMzHNvILO8fgDsJrZSrn19XYz76b8b9PC&#10;qCgz9qZZu89bAzOPqJxnVKbFdsGyrN7551F2MeU3Xv/c5aoAw1Oj36yzbXqKXqtBOlDvjcC1QUhe&#10;/vKbNpzhD3/4ffzKf3gL1RKIdF2vGyJtQTI4Q8FR+nYOMDke4HkeO7bP8Zu/9tMATM/BkSMJu/fY&#10;lJxRa77/0dPc+dk7+cW3vAFbX+JeD+oW/M7v/FcOHz5MpL0hJycnecMbvo9v+7ZrGT/nlfb5O0/w&#10;+c/fymc/q4xfW8aK/NIv/QIve9mVTOS8q+p1GBuDu7/aRHaVgeoN338LkyXV+l/yvB1UJ98CwKFH&#10;D/Hge/6R06dPU67tozY+BsCMN+D/euuPUszdfq9/7QQ3v+T1fO6Lt/P+v/ozJmvq7H3l3qP89q+/&#10;l7HaGG/77V8F4EVXX8dqHX7qp38NgTeS+CFV/6T2YNL3kC1Va08BYu1pZlnY6QBHSlxirHN0zgyG&#10;J4rJImcwGAwGg8FgMBgMBoPBYHhKGA8mw+XBMDTuHFFvodS/TbyxwWB4TiNhGCusn4OWbSGlEjDF&#10;0bpGbR0Gp8WwN4bIKa+ceJM/HQo6ZA8n5/VjKa+DgT3ykuhngqu6HlY6Wj/JvE/i3DYyr4e87tIG&#10;3Rj+Re8Oobcno9F2pfbkyso2eDAler1+rh6xWr8Yjo4ljBN9TKPVbC2M6w5SXdW8F1TvvOMLs+NP&#10;cho02W/CLFQit42wv3Gd3LzPKLTi3KxpeV+PzFspEed7MOVD6ex0896pBScYvrtt2yJJEoQQOI5D&#10;pMXJZZoyvG75SL0LuGGlUmKlKVIIpJQmyYfBsAm0mi1mZ2don13EyhIxeDbFQoGbb76ZUDuvnTx6&#10;hjvuuINfQXn2XHON8lZ64MEHkH6AANo9tfJYwWNpaYlCUEDYoBO1UXBgyxabMITTp9rMTKgF1165&#10;ld1zbyCM4KGvK426G26YIhFw8OBB7r333qE35Hd8x81892uvxQM+/umHePRRFbL2xje+jle8dAfj&#10;46/ja1+7G4BSucQ1114JwNGTIQ89pDIo2rLAi198Ff/wD//Ayora35/92V/w++94MwCHjjb4s7/8&#10;awCWl5dJEp+DBw/S6pZZWlJZUePG47zznR/kN3/rh3nsxDEA1hZ2cNeX7uITt76H193y8qEf4ezM&#10;DGNj40TRgLW1UahztQaBH5AOvjVx7gSVMTPV50IwSo6wQTbk0nfkNDxLGAOT4bJh6PB5ngaTwNiX&#10;DAbDcxnXL4HrAhZkH5VRSJqkpO115ECFHhVcbawYGmJy+kVaSNuVm5veGk+Fy8SFncMiO9tXLgxn&#10;4G8BoDZQ2Xfs/uJwmWMr7agkyH/WZIaifNk3C405PyucLVTshLRHhqnEUYLHqV04b4tCqGV2MFpf&#10;ZCFp1kgfytVljhil47a1YLVwdDielTvPFzgUR4fqkU+rbuuQOKe98W8AWxuWRC4eJAttSkbbEPqc&#10;i2FY0ugIdVI9XJFPu5zN50P1NrFnMlgebs5xPIhjiAtYaZc4UR3LftghLeg2YI+uXzZ4lDcrSqnM&#10;Tmoqc0k+xHPKr98aHvUFwkDTIFfmnr/eMNRMtws7p+Vl6faZz16Yhc2KnAZM9mEVj+XKdJ1kFjaX&#10;FyDPDMIXeL6I3HrynLol1dx6WRhoXnctm9/QCvSy4Urn19vwhCi6NoNuG9e2yM5vksTUxqrs3Tcz&#10;vGyfufXTNDt1JOqsv/4HvxOAB+//Ir7r4Nldxgsjo3mt7DE1Nc7i2S6tdXV95yYcig685c0/T71R&#10;5z+//bcA2Hr1QSo1+LEf+2kayypc81Of+h+EAl750uu59ZP/k/EJFYr95p96AxXg6MkWf/2uPxwa&#10;WK7YNs4Pve4VXLe/ymxN3S+Ok7BnWtXnL//mz7nn7nsA6HcsPrVnD3fc/jXm59X76ct33I7Dm1lp&#10;QrPeYGHhDACrKys0BzW6/R4JM2zfoTSiqisNPvdPn+F3fuuHObBjFwDv/ad7ufXTn8K2+rhAdofa&#10;SZfO6gk8z6PiZIMDIbb0iVqnsdiSGxgQGwY/RC6ZkQ1YSBx9D1mAQ4ItY2wZIfS9nZIPLzcYvnWM&#10;gclw+SDO1VjYsMhgMBiew0ilfizT4eik4zjYNni+N/RgIktPPDQQ5Dt2F9BI2QxyqaczhDaayFzH&#10;Mht5TvR6dnp+5zRN8iO45x4LfFMD0/ADPJe5Tu8/zRlxsn0kw/OR+4i3kmyl0Tb0b61kVJbquiW5&#10;8yuyumfryQvozuSOL9VeXhs6xNl6w3OTOx/Zdjd01vW5vNB5G56//DK9LytXNyk2LNq4/01A2qNE&#10;YENvZAvLUv+ADZ5I50p2q9/lNiel8l5CntMcZO4XBoPhiTA2VmN1dZXpcom+9uCMBgOCoIBrj54q&#10;t912G7Zls7TcwbJtrj+4HYBGs0nVKxAOwqHHTpTGtDsddu/ezdmlkEZT6e4lTFIKoNlsgoT5OWXY&#10;X6k32DJWo9lqYtvKiNrtQFKB7dunWFhYGL5nxsdUne6//wF836PVUkb522+/jeuffz1X7KyxZ88e&#10;AB499CidUD1HfuPXf5nHHlODHB/6u49z2xduY9++/RQKymgaLQ2IY5iswlHLGoqHu67L7q276XQ6&#10;nFho09fZ5bx+n/3793NycZHt+jjGxyeIogg/n04P5anpOC7Vam2YmCMmJhz4lEoleh2+JZTGko1l&#10;jbLIZfZdZWg71wBrMDwxjIHJcNkQ9kP8INCu9IpisUjU6REEPp7nDx/YwKizYT2HhjQNBsNlSehO&#10;EMcxVbs6fKa1B5bK/OOVzjcsZSFQG0Sws6HRjR+9T5V47EZW19awnv+zTE5OAmAtPwCOC41jpG31&#10;4b+a7mBtdY24u8bO/fvg619WG5ichHictNvFCb+I0OKpVGuwsgI7d8Njj42OpzYGSIgiomUVpuBO&#10;TcHUBKyuQqQ9HnwfukC5jM3Ig8P2tsFgAN3jyjCXGZMKAbRjiCIo6i/9JIFeCsUi6dSVrK8rL6ZG&#10;PM/c3Bxj1/wATOuhcS2s3P7E31B+zWsgOqLKb/08vbqL53n0cyFyJX8Nul2I65C9u6yC6gXZq+od&#10;5qsMRqytQdVVBqWO9l4pFCGNIY5p9ieozmtvqk6DXqtFoVaAJEG2dNa8YmlkbBJ5IXQ1yp3kvJps&#10;uYlGSL8/NIQlrk0iYkI3pWfHdF3VJuOST9tTbXWQzzyo3+NO7r1vpzaWEAhtoBJ6fSHEKNmc3EQP&#10;rGeJ7slb+PEf/3GOHFGhP5NTk7TaSyrE0FFC3Xffcw/CWSWOY2KxSK2qvIHqbdX2pmeKHDp0munq&#10;QUAZgQulhG6vR6TjO/0gIPBrLC8v0w8XuOmmmwB48IHHsS2LankHhaLqfJ85e4RioYBMXKSU/Pt/&#10;q4SKAwK6tHjXX72LemMZx1Xbdl2XQTQgTRMqOmV8FPcBSblcZGVlBRGq++atv/JWfAeavRbv/qs/&#10;BqBQLDJI6yRJguXlDdLZ/Pmi9aZX/eSwhUCmCUlqDe22TlDkrf/uF4kZ2XL/5n3vod2HYqCGKrr6&#10;UfG8513P/Q8/SsHzhp1Tx3IIfJ+V1VUqlYrKxMboCtXrdUrlEn0d/rtzi/IiSpKUljbsFEtqP+0B&#10;TI7XmJmaAJRXkAS67SZpEjMxptp+v9dl384aAK+6+RUAfOoTH+OxQyd4/rU7WFttc/AqZRT73d/5&#10;OdbWf44Pf/AzfOyjHwOgEJRxHOXva9s+caQOsFqt0Gisk6QpV+zby+qKeq4WUuiGEfNzc7T0unGS&#10;ImwXWyeIqLeVV9/c3CzRoE+jvoZM1HvKw8ILYHHhJInlkUViWxRo08NyA8qVMis6pE7YEOvgYd9X&#10;7/KlpSUmtlUZRBEilkipTXx2LvzaYHgCmJ6zwWAwGAwGg8FgMBgMBoPhKWE8mAyXDyKXfFhsKDZO&#10;8QaDwfAsEUUxlUqF4o4dUFMjxwRNCHxgHJ2JnuvEblYOHSL5+sOcPnqUrR09VFvoQcXHCgJw7JHX&#10;1dqaeuCfOAklnQM6itVDP0mhUsXNNp6m0Gop766y1pPxfWg31bIkAh3SQJxpJFlqnWxs3vMgdZXW&#10;la9HgONYhSY6Do1GYxhG4ZamKH77t8OgrNYBWFiCiXGVRlvKUVyXY+PYDrbj4Ap3GBbG6ikIAnXO&#10;snWbXWi3wW9DuQQdnTZ+MIBI6jrq89ZogGtDqUTZLg+PT0aR8uZNYrAsRKas6zoQ5zW5DBcztVqN&#10;K3fv58rdewGwsWEo5q48mF7ykpdyx13/yF133cUgDVlZVV4VE9NVWq0WQgie//z9nHhMtRnf96lW&#10;PXzfZ2VZb0tKfM9jZmYG26kNvfSCwGdifIKbbryZXbt2AfC+97+bOElII5fdu3dTpDis7+mVU/T7&#10;PXzfZ3ZWed4trZymVCzhB5WhV1OjETIYDBhEEYVCAdtV92vZKeMiGQQRrqc8LxzbJsEa6usYnj5O&#10;nDzB1NQUjfriUI8obfeZ1w6a6yq6jXIBygH0EvBtCLQz5Nvf/hv89M/9KpZtcXr5LABbp2ep1Wo4&#10;ts2ZM0vMzSnvVAuIgcnJSWpjteE3fCccIGyP+YBrhtoAACAASURBVLk5mjoxQrsFYQkeeeRR+mFI&#10;W3vEArQ6UCgUSJOEw0eU114mOt7qwaOPPgrA7j17+MM//EMajQZ/+s4/oNFQB7Nvz1YmxuF7b3kV&#10;n/nnz6j9hV1kCs0QSsUiJf3ucRyXWmmMkydOsLR2mIlx5UlVLpdpNBq0+wOqgWq34xPj2JZFmqa0&#10;ejBWVl6id9/3KFOTkziOw9iYOhfHFo9SsA6wZ88ebP/KYS6HLj0cHKSUrK+t0euN9NE6cZfACUi0&#10;9+3k5CTLq4sEQUC312PnTqWHuLTaeoKtwGBQGAOT4TJCnDcnBMYb2mAwPOeJhE8sbBDe0ACT4iBw&#10;UJ8CG0OaEqE+aFMxcpG3dJlIN9dt/oScoVKpICdeOiwrtR4nWQ+xnSboD2km9lPZv4W0s8hjhx5j&#10;69b9qnwQcUpeRRzFVKzFYWejSZXtO7dx5swK23bsUGXrTaIoojfoU6GCXVUdz0ajyaDbwfcDPDvL&#10;VucQlieZmJygz6mhRofF87Asi9g6he/7tFZVZ8iKLQrhGEJAxb4PANuycLwpsB2iYo2W1iZZWBK8&#10;2NsOyVaIVef91ru/iu95VLwS40EVpAoXbBQmaLRiXMtlEPs4WvHbL0/S6/WRraVhJyaobSEpp8TO&#10;fQgB1uAAAJEdYRcWKBQKDFDnotvtEhQllUqFtZag3VHHVxABXsnF7q9hWRYVLfyeRglWJuidC52M&#10;dWhcnAuRE2LzNJgsKySLXYssi9iyGFiO+qdDOEJrwEDXLc5rjWfhixuyB14en77RoIUg0oYlWFg/&#10;yfr6KtVqlShWhsc9c3t45Yt/FCfZwmNH7ubUqdMABGmN9eYZjizVCQKPclFZCVprbZrNE5TKJZx0&#10;BoBKUKFXL7C0vMzE7IDVVSVqPDu1n+3zB3jhFa/D1WLB3dZfEvZj+r0mIj3NI2cOA+B6LgsnVpio&#10;zXN64QSHD6l6TEzU6LdDOo2QNFUdZMvxKBZquNKjUHRIeqoeAbNAF0+ApQXzZeqSSoFMBWKD4NYF&#10;BNCHmOCOJ0OhVKI6NkarvkwnVCFd+/ceoJ3Cch3e8Y7/AkCvXScaRExOTfIzb/oZtu5QoWmVABYW&#10;mgTBFFumlYFRAmdXmuzauYti2R9GbK311FhCSJG+LNLQSSqmfI92BG1ZYuAqY35XKNt4ahWZ3bqX&#10;WBv0Y1T43O7919GNbK665gYADl73PGKgUIBHDi+o/TUHLC0tceDAAf71m39+KKfx79/6Nl77mquZ&#10;3gorTZ1lVUrCRBnSHj10jHpdGXNnZmY4feoE1WqZPbNXcurUKQCSQpHl+iKrvRBfG5jW+zGr3ZDt&#10;85O4hSy9Bkxt3UVql7j3oYfpR68BYNvcQQRw6kyDvrVIRzdthzH69BkIl1gILF8ZYtshFPwSEmh2&#10;VJ3L5QqDWDI3Mc2ZtTVW1up6j7lQaIPhCXB5vGUNBrLs3EoglJzYt0DkxL8NBoPB8EwSxzFpmpKQ&#10;kHkDHTn8OKurq+xITzOuDUzud74Cv1SGPXspnDoNtvZ2WjiDlBLX8/Bcj3CgvGwmJiawfZ8wDKmv&#10;Kc+MIChjWRa+71Ov16mNKV2XickJ0lQtazSVVkXYD5FRBXTWsShSn/kWEa7r0h/06XQ6bNXeFlEU&#10;URyMEUcRg97I06dipRCG+OP+sHPjua7yXMrpBRWLBaIo0l62o9GPNE0Jw5A4jkkSgfBVJ2Rqapp6&#10;vU4/qWNpg0+SpETRAGkleJ7HINuf77O4sowQgomi0loKCgHQ4+TJkxRq27C14Ovc7CQUC3SONQnD&#10;EDxt3IkjfM+8Ky8VLNseGpcA7r77Hu697x4qlQquq+6zn/3XP4uFxYtedAP33HfbUEg/DEPm5+cJ&#10;ozJLZ89i2ap9jY+PI50WhULAwnqmB1alWCyybds2cI+TpipLl207uK5Do9+gHCgDqBAwOzdHwa9x&#10;7NgxPvGJTwBQLpeoN5TnU7FQZGJCeXes11eoVitUa/N0u8ooFkV9ojhmZWWFWq2GrY2IKSkWkCKH&#10;9xlALNXzxXR4nl4KhQKrq6uUS6WhAeYXf/Gn8C2oTMDRo8cAmJ6ocPr0afqDPp/97Gf5+Te/DoDO&#10;APbs2cOxY8cANdjQDGPK5TKLZxeJkwrLK2pfu/aqx1KzqQYMGk1lxLGYIgEWFxdxdIbJQkEZkyzL&#10;otfr8fjjjwPwvz/2Vb73lhvYuXOMa665hjvvvBOAP//z/8TCEoThgBMnjgOwd+9e3vOed3PbbXfw&#10;wQ8uMjam2vjU1BQAp06BrRNlVMtVXBdC4JWvupr/+cmrATh8+DCzs3uIoogHHniAea15F/bXKJaK&#10;jI2NMn52u10GgwGWsDh6oskV2ghXCNT77Ltf+91cc43abkhIgE8URVQmK7Tb4Wg7SY8dO3bw4IMP&#10;secKpRslLOjIiH6vP9Q8XFlZYaDfm7VabZRwQxgDk+HJYZ63hsuGzJAkhMhllskMTs9y5QwGg+Fp&#10;xEsHWGkMaUg2Qu+nIU5Wlnl6SLXM0h+Wac5TJdWd1c3+cJiWq5TjEDttkz2Mp+MlxGCF8f5xPKl6&#10;Fa1OSGWsBJNXsBrfw+66MrT05Sydgz/Gjh3bKc7GVHSIDuVxuidP0klPcLquQhpe8oKXE0xPk6yu&#10;ctett7J1ShmHrrrqKii7pO0Wi/d9DYB2p8PLv+MnYawG3a/QWFwEoOJ9D2PT0yDuo9PpUJzSIXXt&#10;NnRmcddWOf242l+r1WI8vUJ1FpaOMzevsgRt2f9tYNkqnC5WhqsbX/48sG3uvvVecBugPTYip8eA&#10;gMDxCfzdVLQQMzd9H2OFApTODDPErT7Q58jhI/iTW9i2fTtT1R9S69ZqLN39Z3S7PSb3/4w+8dMQ&#10;neXsl79MvHoPk3OqU8+BXSAEhVab3toauKrjIRIb0EaFXFY9S4cfWTkPkU19pSajsD4n8SGxsZIA&#10;KwmwE9UG7MTHjZUXg5PLcOcnqk5BMjI4dOzL49O3n34FwQOAEvIt1k4RRseIGzbFQHn9pPSAEpPe&#10;JGsLBV7+sh8FYMuWrezctYvZ6iwxMQ7qnvrorR/hv/+v32b79m289EU/AcAPvPJ1nFwJ+eQnP8m/&#10;eeNPDPf/1UdPsHvPHibd5w3L3vwzv8pMMMuvvu2tTE1N8iNv+DEAtlW28ciZR/inf/oUy4vrbJtX&#10;HfgXvOLF7N27l/nilmHmxTOdBR5++BHuuP12AqdCt6lF5gmwEMikj0zVNZapgxAWtmUB+fDOLJnB&#10;BTIxGp4U0nFottqUA4dKQT0T7SKcWAM7Aemra/r4yVWmZ/ayUm/w9//4BX5WG5h8D372zb/B3/3d&#10;33F8SSVJ2DZT4m/e9x5+//ffzdGTHVYb6t7eKWzqMUztvJbAD6jHyjjTBda7UNl6HYGtBiYW+1B0&#10;IXHGsYszTG5R77FP3fo1Dlx/A7u2wu/9wVtxeSsAq02YmoHf+r0Psriunhu/9we/RqMPr3v9y/iB&#10;179seMwCOLwEH/zQ54lsZUSt9xI+/6U+N7w4wHPhnX/yawDcc88y7/ijP6XfD9m5YwsLC8o7Ki35&#10;lGvjLHcjKiXVltcHKc7YFKfrJ3jXe9/PL/3btwAwPwF//f7fJAg2PmMfOwnXvOA7OLnm8L8+9VkA&#10;rnnF9Uw58/y733oDb3nzu2j01LP7jq90ef5Li9SKLv/nr74JgPe+9x9pHepy5MRpqpNjwzDsqB9i&#10;MDwZLo+3rMEAG/IUZ7PZILHRYDIYDIZnB8/zsSwLKRlmCQqCgEKxgBOPsrStrq5SGZsAIZiemiLS&#10;H//l2Vn2XrEXd3wcOD3yCnIcijt2cF15ivvuuRsAt1wG38een2cwGAx1XZiZBjvGKhaGI9FSSqhW&#10;IZWcPXuWEydOALBjts3Y1q3glinkspPheWCVwXPxTmSZ9lp4nkeSJERRTKg/2ItxDP0QSihdKKDX&#10;7bC8vKwzneaMNULgui61Wo3J8e2IWWWkUnXT+9fnbfLAQQpBgZX+o3Q7HSYm3eF2VlfXVLalfGZA&#10;22EwiHAGA8a3bFVlY2PQ7SIsgUSSZFn1JGYw5hIi0x3KDDNJkiClRFiCmdmZ4bKAgFbSolKp8F3f&#10;9V0AFESJ9Z4yKjm5rsILb7iBxcYraDZbQ32a/it7bJ/ayZve+CaWk88NvR8eePBBHMdhcu9LCKVq&#10;90ePHuPx5HF2796F7/tMV6aH2+71eqysrLJl61Ze+cpXArBncg+xznnVQunBbC1tZesNWzl27Cj1&#10;9fow4V/2HWfZ9rCDbFkWju1gWRYR3c07uYbzsIRgbKxGa32FSBvN//iPP4gQ0Fg+y9mzKpS4Viqy&#10;c+dO7qvfR7fb5T++7cMANBsNBnHKl770JcbLywDccsstJMkYZ8+epdFI+Mv3vAeAuU9u4/TpBQ4f&#10;Pky5VOa//bf3AvDRj04TdSTHTxzHSZXX6n/8j++nUE1ot9ocPnx4qC90xx130G632blzJ9/3fd/L&#10;dVersMrPfPZ+3ve378OyRtENb3jDT/DqV7+a7du38+rX3shgoI7vgbuP8cCDD/Clz9/H+LgyoC2c&#10;Psm7/+Ld3HP/Nfz4j7+KR4+r0OO7vnwXU1NTdDodDh87xb59+9RxL59hfX2d973vfXS1TtLK8Tl8&#10;30dKyZe/8hXe9jZ1L/7AD3w/L33+NXzgA4/xmdv/CIBf+uVf4v9912c5s3iGtbDG44eVh9ZHPnKS&#10;669/HtuKNzE1Pc3qqrpf3/knf8KvFG9h27ZtJInyYOp2exQKBdrtNrZj02qqe813Ru8Pg+GJYAKN&#10;DQaDwWAwGAwGg8FgMBgMTwnjwWS4bBDkQuLYqMGE0WAyGAzPYQpplziNIekOw+AKaQc7sSHt5kLk&#10;lCeM0F4uTk64WWqvmqFw8iYxNngMpA/940q5FaDzGDOtJaz6I6D1X/pri7BzCwifbbuvJF3epdY9&#10;cC2diYMArPzt75ImyoNi1659eAcPgl1khxY1bt51G9UbXgSFAlv6LfZaWj61tQJOAjJlW6T0PEqD&#10;BsQrkKYU6o9QbCgPprmpdQhXQJzEOnucxvGHAAiCAv6u7wIpmW4rkW+/vUq1EDAedklLDr1VFRax&#10;8JUvsOVlLwVnGrpqhPuRez7N8ePH2bejC9YySCW06qSreKlP1bcRY3MwvU3VeeE0Z7/8ZRbX7+DA&#10;AXX83oEfolgqMbF0hkOHDrFt+5v0+eyydVCnUCyozHMAnR44fa7duZW7l++HKZX5CSHgzAnqzQ5x&#10;IhjozHG2bYHMrv0o5MzSHiteXkh78zS+IXHJ3FS82MWKLfzYxY9dvEiNsPuxSxTrtpMTGC/qthAk&#10;o7p1LhNZkbnadyK4jq5uzztmX8X1V09RKBS4+torAChQIWGNj3z0f+CVT3PPQ38PQLUmuO3224mT&#10;NmPjY/zE9yhviYI7Rb8bUV9rknYTvY1JoMaJM8f55G0fHWp5nT3tsGWmTbijgGUpPZy7vvh1lpdX&#10;wOriOA6dWHlsBE6BLfPbqVUmCLsRd97+FQDEy3zuvPNOFhYWsfR32k/+1E8z5U0Rdh2WF7tUyipM&#10;0sIHYiw8pH7GydTSj7thDmGFOCer3Ll/G54wzU4X13XxS1VaXeWx9vUHHqFaq9FYXmb7bpVwYGlh&#10;gQcfPYnljrNzzy4eflQJup88eZKZ6TluvOlVfO7WjwLwxS/djV/YRr/fZ3zqCtYa6jl+ePF+ldFw&#10;ehelUomTK6qNHz17DJcSxand2KkKm3vw2Cq97nFq1RrFsXn8ivLem5gbcHxhnXsePMyZlQ533XUX&#10;ANu2baM9sJiemsYK1PthrjjJ0VNrfP6LX+djt3186B1ox1XWVtcI3HHKE8qzdCJKWVha5+Of/Gc+&#10;9enP0U/U8z1NUx4/vsgV+65gfKzC8lklhu8EHs1Wi09+/gvDsLm5ymuwbZtiqYIlXOo9da+944/+&#10;H7ZNvpx+v8/JJfX7P/2Lv+WuO87yohe9iEFYwCmqe+ofPvpJ/r///iFmrP+DNE0Zn1L1O3r0CL/7&#10;9t/HcRzi7o2A0qwqT3tMzsyRIME2nkuGp4YxMBkuH8QF5sX5iwwGg8HwDBJH4LnKkJTp4zg2luMo&#10;YQ5XfeyWSiUljD3oISxrKOZd0EKrEaiPZm38OH78OPte+EIgYGynypy2cvikUn0FpmemEdu0scZx&#10;odeCcplxvT3HcdT+Oh3a7bYKL4ORAOryMg/ddx+ypbSZJiYmmd8F+D44WbY1fYypxHJcAm3cWY1j&#10;mJmFfn84wBHHMXv37sWRD288PXFMHNtqv07us21sDNd16fX6wxTUHgLKFcrT02xpb0wxnSQJlWpl&#10;FCK3ugozwNZt+A8EUNOi6UmTrhZ9dT0XV+vZOJ4PfRNmdKnQbDaJiYfhYgd2HWDnzm0IISjoAIaE&#10;BIHgnnvuYefeCT70oQ8BcOWBLZw9e5ZqzcP3/OE2HdchSVMsy6KgMxcCdOMud335Ls6cWSTSIZWT&#10;1etoNJs0Gg1mp1QoXKfTpVKpECUpxWKRSUfpfkVaOF8i6ff7PPLoIwA0Gi1WVlYYq41RKitdn6w+&#10;ruuyZcs8Wt95aD5KZToUK5dSksgIKVPT43macT2XVrPFvj27uP/++wG4Ysd2JR4t1XUF2LZtO48/&#10;/jg7tu3k8OEjzM9v1eXbSBLJww89zFhZXeNarUanlxDHMSdOnmBqUj2b+70+xUKBfhTT63Vpt5UR&#10;p1gsEvZD0iSh4KptCCGoVCpUqhUa9QZf+5rS2Nu1cxezc7OIo4L77r+PK6+8EoBWu6WSOPT7LGrd&#10;ve3bt3Ps+DF2bN9BMzpFs6E09nbMzbO0tER5rMTZs2pd33HwfY9mp0G1VsXSxs7xiXFK47M4tsPh&#10;o0vs26eyoK421pmamqIyqcT1ASYrk6yvr9PtdrEsizNnlDFp586dPHbvYaZnZtixXb3TTp48wUtf&#10;ejOHHz+MPbYTT2f97HS7zM/Nc+aBJSqVCvW6zhJaKGJ5HlJK9Y4Drr76ahbWjxHHMQvLi0ORfTZ5&#10;MMlw+WAet4bnLvnRVJGQJCEpIVhg2aqDYNkSnAHCtvC84jCWX/1Gf4Rn2UgcD2OKMhgMlyIxBSXW&#10;axWHGkUdR2X7qYm8yLfOXKY9l/ID+1bmvSI2+dOhsIN+vcEg3UXZUZ3I5eQgTafJzkqNhhboHlT2&#10;0XHmKVkxDz/6ZfZk9bBcUlRC5XHZpFRTHd9/rNfZVxGwvALbldaE+/WHIOzB9F5Ozu5ly7wWbE0S&#10;+nfcSfDya+GFNwOwdugQlaAIkc/O1UNMLKvR5XtfJjlQtqg0OowlbcKu0t4oBDWY+XbiXoyzrD7m&#10;q40BRwtNitMFvNWUclkZcfzJsxB+BcRvQqg//Iv/lV6vx7R9JfTm4LTSoRGN7bSv+C2+sHwbr9n3&#10;ztF5a9zKenmNG/cvs75ySJVN/I6a2jczeFSSnrhdnaIrr4IbPsDjXThY+Lxap/4A7PwFtbozCakW&#10;K5cJx4+vsK82Ta/Xw7F0bvA4hlTrMYkscTY5TadcuxCFb3bFnxhOAqlqiAMnIiEmcjvqn6esC9Gg&#10;Q+ipfSY5jakkUcbJQXyZuC3l6PdiHAIcW3Xsl7vHmC5KBgy4/7Ty1jh27DiHDj3OxGyfxw+d4MYb&#10;1f3wPa/5Gcb9cWCcleYKsBuAigWt9jKuL/AS7QmHTdEpE/YjROluwpbaX2IHxFZnaFwCiKxHsDwf&#10;T5Zp9+r05R5VHkW43leJ0ybrC7vYtVvt7we/+41sndlKjzsooK5vP3o+uB5b5j/GbbffTrGi7j+V&#10;J87GExXmtyqdnYceepD57TWazSaF0shQJmTWHvRU5tvuyDvP8K0jU0G5XOXs0gozsypDWkdrznml&#10;Ip2Bmu+FfSqT49R7TWoz43QSZRwnARAE4wV68iq1bltv3KtS8CSdSLWtajUgjnv4woUIKn5tuA3b&#10;leA6QH1Yt7o7Rb0rsd0q1R1K/LsjBxw+s4ywHbxiibNrKntoqVwmxuXUep2ZvdcA8MCxY2zffT1n&#10;owFeOE0pUG16pR5TGd9OS0jwVRvqZf2E0lZWYxBCPVd7DbB0coSJ8SlWV9T+suQZ9TPTFC213WZn&#10;CdsDUJnfHN10zyxDeYtDjza9vjIwiWAHx9fXcCbH8dLVoXNpiW+ncxoq4zGwTi/Rz0XXJR6oDHTS&#10;Uid4rdXGdzySQcxsbVpfCzb2owyGJ4AxMBkuK841D4lvUG4wGAyGZwg/IBgTeMXysChJUsIwJJEJ&#10;rqeMBEEQ4Dk2DCBNElzt2USgvr5bIbidztDDyPW0YaRUGgppe54HjSZMw9T09GgAYTCgXq8zB0id&#10;bcf31XbXF85QXa9T1B4bQUF3rB0Hz/OwiurvLGzC8Z1hWB9BQFl7XgS+NxQillJqzyx7KNBtWRa+&#10;73Hm5AJzAPp31UqFSqUy3H7cVh/9ThiytrpGobs4XDYkjonjeDjyvfXKq9i6FQYDhsLgJ0+eZHw7&#10;lCdg9+7do1DxJMGxHdbW1ojjBDdRBr6gVPxmV9FwkZEkGzuHd999NycWvsrS0hK9gfK2kDLFcwMc&#10;x+GKK67gFa94BQDj/jin10/TWD1D4AdM6sSFUkK/30cIgSWVkbFHX5t+JJVymUTfU7ZtY+n7IGud&#10;Auj3etiW8qAIhLrHYhFzenGBfr/PVQcO8Av/5uf1L1xiEu6+/246HZVZ7DUvvolWt0Oz2cTzPGJ9&#10;nBYWHboMkpAjR44AylvDtiXlcplEjgwOhssLSwgVtZsqDzeAVEiEEDiuozxfdTtqt9u4xSpBECD0&#10;YEylUiGOYzqdLt6zdAwGw6WEEfk2GAwGg8FgMBgMBoPBYDA8JYwHk+HyISfknaUeRWQi389SnQwG&#10;g+Fyp3EWXBdLrg+f0x5tik5IwZYUyso/YmwSkKtQP4LVPoGfqNTNRKuMMeD/Z++9wyy5ynPfX+Wq&#10;nffu3D0z3TM9WZpRQFgBITBGgSwTzcEGH44Pxsbp+j7YvmD7APYxtnDCxwHb2Dz33As2whcQIoNB&#10;BImgNJqgGY0m9Ex3T8fdvXPlqvvHqr17jxhkEDJK9fIM3aquvfaqqlUrvOv93k8JW/g5hQihrBhR&#10;Xw2tqyG8A06eBODM6pcZOXCI8uYXM711BKRZUUbQwM/dDkUFKXolAKPjQxAdZ+30vcircxQnhFdI&#10;KaiTpwahDZ0aemImG7SaEDTENST+UEQhugSddoc4NnpeSb7iQxiC3BCG4YDUWUcDsqoOkQ2+SLNt&#10;r8/QDE5hmSb4dVQt8YAqbmU0P0MuGMVIVFz4PrgunDtNa3WejJ4Mbs4sqnk5qq6AL9JVq+ERnOUv&#10;kSvtxBgsQSyUJ/FDx/GRcI0yI5uHieqJ145l4a4JtZXWl/Jdohsut6GiSj2Tn3gUKwoxTTxEKM7K&#10;2gxLKzM4noNmCLVGEAQEcUgcKuSLKmMFEW4W0+Kzn/8YszNNpqe3sXXzJYBo2uXyIK12Cy1ZQgj7&#10;7Ajd0PCbGmGYqJICBVXJ9ltrk80OUa83UDWfdrtOTGKor0GxksGwJM7OH2bNPiOuwRrg2ImjfP2b&#10;X6Ke+N5cf9WvEUp1YtnGykKttZKU3iBLTFbRMS3xraVyETdYwvNtFO0CzvNxqmN/vKAlykjpgv3A&#10;RohqN1lE3FVzXsgg9T/sQB7teX3v32RCpDhGJtxQe8YhkiyjKLLwFEuUqUtLS+SKZXxNxU885wpZ&#10;iyh0iUOXSNnQZsRS9xq+P/r/FiXnS3F/GY/y4R8SwaOGrz/6F208t40ap914iseKlGBK8YyBJG0Q&#10;S92OtJtBTkqzyKVIkSLFE4JOp0MmnxehW0m42ODUFINxDPIAdEPdJAlcl87MDLZt44YilM2cn4cR&#10;yGdyuNksYSAWz6MjY8JEGx87cQIuFArC9Nj3RYhaQgTNHnuIRr0BS0tEGRGKIxeL4IU4jiPMUA2x&#10;AOmFHpkGruugBSJ0LOqrfzcMjSAkDCM83yOO9d5ne+fGG+eGQYCsKJTLYpHfzahXKBSIo1iY5a6t&#10;wYDwk2K9QRSGZLIZ1HKldz+jWg250cQ0TWFuDFCvg+yDpST3RITpNZtNBj0PBgchCUE6ceIEuqaz&#10;aWQT0hXPgtkkdNHzYW3mh36+KZ4YOLaNi0OUGKpkMlky2Qy6YWBlBWnbarWJY3Bdj47doYNoA1li&#10;DMOgVFIYHBwiTMpQUBgdHeX48eP4kSAWxd+EibOiKCiJUX8YCnPmtmMTJR5vmqYRBD6DQwMsLi7g&#10;kPjvINFoNMllcwTZLGVLvANr7RqtVgvLsshmN0Jos1aWUqnEyZMnGRsT2Q8jYnw82lGrt5ZeX19H&#10;NTwsK9PLhpjimYcwDJEluWd4Lw4GhFGIH0XIstQLie4SUJIk0WyKRAn5fJ4gikWShsQHKkWKFN8f&#10;KcGU4hkDCek85VJyMPk1JZhSpEiR4olApmJATgcWN8xFt5aEGbnblwmteh+N2Vk6D3+VUcnBjJbE&#10;8WPfJB76Ksr4ONa1N0KSUShX2ClMY6prdKrLABhaiBTZ4BwHJQv6HACdpbsoF9eIztyBvP9Z3ZrB&#10;4gHGpHmyBRUS1U65eQbiDCgeJckBSSgrdEuHcC75aGJyHQZooU9OVTCIMTQx7VJ0FZAhngOEgmlA&#10;7qApKtL6MqwvgiaMcqWrprhsbZLqqVM0HridwjZhjMzYdiYvuRxMd4OE86tECw/hrZ6gIDcJa8Jr&#10;h04Oho8IA9jZLwIQ1b/LwMA2MEMIBkBKvKeUAFVV8TULXbVgSqhXiCLWHhTqp0y04WdjRYK802Ob&#10;FE8e6LkmOk1ISJyxLQbHZlZYXFxkYEi0T1VVUFUDFZeWs8haRyiHspkyr3vl9YRkMTFZa58AoJId&#10;YGp6C4vL8xiJCsMiJqZJthgxvyQRJYbZfhiALKPoDhlZLN5/5vU/h+u6fPL2f2ZiywAG9V59Qzr4&#10;UQsnOksb4aFUzhb4iUsn2Xnpa8gilHQup9Ax2HXROCfPPIAbCvP9h5a+yZ6RKQwZXvXaGwG446t3&#10;0OzUsB0bRe33pHqEcqlfRpJOBx8TjG7mZpLDmAAAIABJREFUvr5jcWK4H/U5skS9+3uhG90ldy5E&#10;Bv6AqqULyG5kv4OmaeiK3DshTgjQIAqQJIlakv3Q0FTcTgtNkVE9QaJKoYscxuiqRtCXROBCqp/E&#10;7amvOlLf7wLRBcv40RHI37usl7qE2Xl1vFC9U71SiscPKcGU4pmDC4TIiZ8SqYApRYoUKZ4gqCoE&#10;Af65ebRuSvTmkjC5XpoVIV/AqXpMo9nErK0zNDQMbaEo8hcXOHP6NFvCEL2iQqKgwHGgXqf18FEW&#10;FwUZldNbRFFEoVaDRgMGRdm+75Mr5VlaWmLMTXaoowjn2EM4jivm4U1BpKyurFIaWYd6FUmSCBJT&#10;Y0nXhcLI61scyTKdTgdd0wn8oLdLHkU+rCyDvwjJLnkQBCiKgu84MDMDRRGSx8AAyDJxHHPy1Am2&#10;JwNWfnQ75POgZUS4HcDCOebn51Hqq4RRiG4mg9vcHLH7EFKlTDQnSDDTNGm12hTOnRMRLInKS9U0&#10;6rU6jtNm29gYjCeKKSW17XwqoVQqcaZ2hlgShOvqyiqqqpLP5clmBSHpeT6uK0y719aq3H//AQCy&#10;V20RbduLWGovceKoIFdHRkfpdNqEUdRr93P1WUxVwnFdJElCkYXyrtO2WV5e5siDR9i5U6RkL+sl&#10;FEslCEIsK8N8U7TFUr6E6zrExMzPz/F3//ABAP7bm9+CJEnEish+B/D1b/w7u3fvoVqr4jg2q3VR&#10;t+9+9zsMvTRHQSowPixUTaZp0mwL9Z+lPvMyCaYQEByLhCxLvWzRUSy6dVmWURQFXRPvxNjWrRw7&#10;foJCoUg+L/pr1/Pwg36r+hQpUjwaUoIpxTMGEn3eS70QuSR0Lh0wUqRIkeKJgV0V6phjX8HuCLXF&#10;kHuGbKEAS4cgCXkL4nmGczksaYGyFAj/IkALq+Sq97C2di9DLZ9WUyyow/I/k8/laZ72mCyINFg5&#10;8yJCz6V56PdxHIfBgliIlprz+LVR7BpEhb8BoNFooNUiCsTgt0nWt5gLR6m35yh2TmN5Ldxkw1p2&#10;W7QOf5Z2q81IN0TOtAhbHcyyjuc3MRNhU9Sw4dhJ6Hw6SakNRnOJXJxD0UqwcAYeFt45FAoE0gMM&#10;KAq2fYx8TYQxnfrfd2FZFpXCCZRk8VxvPowZBFh6DU3V0FSxA9+cP4R9qsnwyAhuTfhODVYqNKvH&#10;8O+aQdaGCJL7nJN0Oo0VrJFN0FiEwcSDaX39vJ33LrQ4uTHhhi8TUvEHffop/pOwuH6Y27+wRHV9&#10;HkgyL5o+maKCoiftor6MLKlkMhnaXpP7Dn1dfHZ5GcexCX2DVqtF4AkyV5IkzMpBVqurxI4gmD75&#10;+SoqQ8zNzzGwSUJNSFTPaTG3eJRPnvtrlC+J9mmWjhPHMZLSptPp8Lf/9PsA5AsFDEMiiAN27y8T&#10;KSL74d/+0++jqiq66eEmxO3SQoN7DpdRtDYLi4uMTkwBMDN3Dx/6fx6g07EJI9EWbccmk1EYHh2g&#10;2dxQSxGnZNPjDS0Jg4ykjXsbdJVLUr8HU3e+LfpImQ1lmdQN6T1PwXQhn6xHKs8u8Le+YxnZRyVG&#10;DeVetjgp9NBliYxpYVpmL4Pi9unt/NF730scOORzwl+vU2tgaBpqpOJKVt83ifoq8cY1yPH52Rv7&#10;70eY/B73eVI98vwfBf1qqQ2hWNdzqt9bKT7/nORoihSPF9LtqBQpUqRIkSJFihQpUqRIkSJFihQ/&#10;ElIFU4pnDvpD5M7b4UizyKVIkSLFEwZZhjjGtm2qayJzmuoK9Y5lO8iaJk6TJCrlMrKTgSAQ/wBM&#10;E1XTWFg4x0hmQBhoA+1Wi2wmi+d5mImqInBdqtVVNMOn02mzmmRq27RpE86qgaZpOK7wF1pZWWFb&#10;YUIYw8ZmbwyRZImzZ2cZb80wMDyMqYj6EccsLCzQqDcYKSXHLAstkLEyGWLP7RmFR/UOzWqVVt2i&#10;khh0y7KMruvgKOB5rCyJsD6r0YAhh9z0NPlzeZwkZLBSqaCoCp7vE9hCsdHpdMjlcqiqShD4RIEI&#10;95MVhWwmC7Lcy8Zl5XOJ6XiM47g4ifl3dnCMbC7L2PbtIjwvyXx35tvfTieNTyE4jkO73e6ZFpum&#10;hR+5tFstZFUY0+uaThjGZDIZctkY3xfKprm5Oer1OoXcCJZpoWfE+ctLy2QGZSYmNuE0BpNjS8SB&#10;h67pzM7OMpCY0OfzwxiGgd/I0k4M5P0gwLEdOs4Sk1OT1KqJH04cs1pdw/d9BsslGkkblWUNz/Nw&#10;A4fqqnhX9+y+jKWlZSRJZuvUFGsN0T51XcfzXLLZLM2WOLZ9+3YWl87SbDTTed4zGKqqIssyURwR&#10;hmLciKIQXTPIZDIUCgVe+1rhvZfX4c9ME8e2sTJCvek4DiXLQtd1XP/7fk2KFCkSpHOFpxniOH5M&#10;GdG+3+d830dLJvdPaUQRSjJ5932fuCtrVRUkVUWSJFRVQ+2P0f+e25HOTlKkSJHicYcSgSKRaZ0i&#10;k1gwZVSZ2K0hGypd6f5QuIi0XEOX6mAHICehBYNF8s5ZFL2D2zpOuSAWBWX9CKwdYCK3HdVdF+fG&#10;mxjMeiid41QUwE+E3As1TG8vJhosCdPgHZpM2DmDZFog69ARJI4ZnmM6Y5ExB8GxQd0wtx5SzjFU&#10;AZykbl6LojmK12ghqyFOUxh6F7U8xJDPVsETC2fDiKGzzno1T75QYGhEhGL4XhslUmF2iVKmAZ4o&#10;Q1JOgQ+uuYyS3LdN0WkIwJfXUWVQ+8yL5c4qdFYZrQg/HDpQiixoxWjKDNmupr1WZ0yCzpE7xCUk&#10;Bs1FwHM7ZDMZMrIgo2zbRvJqYJog+Rv+U3oaIvdEI1sKcKNlZE0sqP3YBsXDyqu4vmizkiqMvuut&#10;GkbW2Phw5DJgmhB3COigWoJ0LYx0aDor6KFGkIRGBqqPbtrkCwVwM4SJqXjIEp4LyAFKPilWWUXP&#10;gZ6pUG80kXRRhg8YZhnDBCecR8t2KyIaZRyZVAYFEbu0/gDo4Ecmvm2j6kloFjZIEY7XQdNFn7Gy&#10;Mo+iSIhwrAuFUXX/Mw0P+lEhJ0Rm1J/mPrnNUd/6otGss33Hdk4//CCapjFYFP3c2toaQ5U8YRAS&#10;Sok3XhCQy+ZYW1+nXBpA18V6ZHm5iizLlEsD1Op16jURLr1jxw5OnZyhXCkL7zygWCgSei1WllaY&#10;2LQZJxAMUaRKOJ0mrq7SkQWxBGK0kQKXrKmBI/zxxipZHLvOQGkU35ZpJH51mhRSKVfImzIPPyyM&#10;8IsZHU3T0DQN27ZptEVfedlll/PN797H7t27WVlvoiWh0TlNodVqUa/XexlEDcOg3WqhGzrE9DYF&#10;RsfGCIKAs2fPsnfvXkCQX6urK4RBiK5oZLOCDC6Wyjx07Bhbp6c5deo0+y4RyRrOnjmLZhgosoLt&#10;ivdPlmXMTBbbtvE8j1JJ1MPutH/4hpAiBSnB9LTDD0sudXd6oyhClh+RwhNQlKdJnHr/fXnEPUoN&#10;vlOkSJHiyQ+RAl0BSQY/Ai8x4w5CvIxHTIyuG31eEzFYKqqeBznp6G2IwogfdGRTZGWjvK6SSpbx&#10;fQ9C7z/FtqI8OCgMtUMxHsuSRBzHxK6LZNsbht7mj3/wsiyxGAyTOiiKAoYh6utHEEWP9vEUT1G0&#10;28LXLAgC3NglP5InowvWSDcMqsvC0NtKecUU/wGGhoeYn5vHsixyuRyyJAifVqtFzhRKIyMnyM7j&#10;Dz/MponNxFHMem0dOfGA03WDKIo4deoUU1u3UikL1dzK8gqO65DL5bEsQbTMzMywa3ocTdNYWFig&#10;UhFEZafTYXR0lHanQ2Wgcl5cQxCIzHKKkSj3VlYgjpiZmYHiOFu2bBH1e/AQvu8zU1/l2Vc8W1xH&#10;bZV6o8G5c+fYs2cPZkIwPfjgETKZDMvLK4xMbOG+++4DoGhKbN60mYFKhXayibG+vk4URZimiaTI&#10;jI6NAlCr1VhdXWXzpk00E5Lr2LFj3HjTTczOniVrZlhKElrU6mfYNj1NoSheyrNnRIZIVdUgBlmR&#10;ewKCKDHtj6KIKI6xnTQjaIofDSnB9BRE3GfU9ljUSt+vzP5yu3gk4fSUhiQhSVISFJeEOiARI6Um&#10;3ylSpEjxhEGMM4VgrXekayYdyRuqilzYhtiHOBD/umarsYoe2RiqhJxZ7IWQmdVB0HXI1XrEh6ev&#10;Emsx1JIMbcrGNCi2jgMg1Qc3qlY8A7ELShF0UaeiJ+F5LpGkIBsGUOudno0WknLN3jE1yctt96VJ&#10;N8OuMvjcxndFQmkSxzpu28GJkzAhRSZLgSCI0OL6hik4Yne9Iwe9IqRwUfyUxPXGkb5Rvi8WLy7l&#10;3iEjSMZ4pW+nOlGmZEKxyMj0l6EoeK5LFIpFoaHroBmC9IoMkJ8GiuenCaJEZXY+unOd/ud0gXle&#10;t011DYgV0XasjEa7quA4Ms2GMA+fmJggUhqoVkwU97UVOVGzaQt9x9ykcoWk3I13nkAY7qNuvE8b&#10;F1PY+L37dz85P1G7nI/+tPXK9x7rXXN33vv4GS0/UxF11Uryxn0Ok98jaYN4VpSQRnOV7ZsHqFbn&#10;2T4uCJArX/E8XvXS69m5q8zxM6K9feITH2d1pcp3776bSmWQG268HoAd07s5cOAA9XqbG2+8kUv2&#10;DwHw+c8f4ctf+goPHj1KOVHhTJRzzBx9gF/51V/lDf/lOSTRkxw/7fGu//E/aHUcpCg87y3QFVDl&#10;GEsR9VZDh6uvvALLsnjJz/08k5PivFPHPA4ePMSXPnUr1TkxfizPnaZUKvKCK/dz8803c+VztgFQ&#10;a8B3Dy5x26c+xdGTM1x2sVCSPufS3UxOTbK6usoXv/BF8f1hm6uvvop9+/YhyTL/9rF/AyBoLvPG&#10;17yc3bv38PDD4vsu3TPFW97yBs6eqfKn734nO4aHAdi2Yy9vetPPMjgK9927ype+dicA9957Lw3H&#10;AUlHkcX7GscRbuCDIqPIJl4orltPl0YpHiOeRuxBihQpUqRIkSJFihQpUqRIkSJFiicCqYLpKQip&#10;K5fvUx31K426YW9Soth5NHQ/11/m46WKelJBkjZC4aQ+U28pCZF7Ol5zihQpUjydIEsQhELpo8ig&#10;JioMRUFNVD2oKlLXBygGwgi8kLBrCG4YGNlsv+jo0RHHRGGELEUbIXKqiuR7YqzUNGEg8zgiiiJ8&#10;PyBMPKYMQ0cxDJQgAFkB9QmcusURcRyjKsmcQ9cQpk++MGs3E+VW8H1LSPEURHdeWSwWieIKpmly&#10;bm4ZgHaxRBRF5PN5bHft0YpJkYJOp0M2m0XXder1Bs9//SsAeM1rr6WQiM0mJkRo2m/8xs9y+PAy&#10;3/r2t4mimJ+++UUADJdhausU2zZLrKxDNul2XnnzRTz32ov4zd/8I1YTU/iRkVE+8W/vxVDhwZMR&#10;u6ZF33XJXp1//OB7eftv/wWNRoNGIvgrmJDNZnFdt2dOn8lmufnmn2bPnlHUAqwnKqhL9+pctPdZ&#10;PGvvNt797vcA4rOvfOWr+KW3vIy2A8vCMo/RQXj+tSNcfc1/5wU3/QamKRS4v/LLN6EAd969yqc+&#10;9SkAKpUyr3nNa9i/x2S9Df/ykY8AInTvN37tZQQxPOtZ28W9GAAvhNXVDIos88Y3vhGA5z1/OxJC&#10;m3fVswe57NniPt/+mT387T9+CMdxkAxxwyVE2LNhGJia0Uv4QJQq+1I8NqQE01MUXRKoSzBFfb4H&#10;/1EIXZdI6ielfhAy6qkOib4QuW42ICkJmHt6X3qKFClSPIkhpiJm2OkdaaslAFyp5/aLJfnguRDF&#10;glwyh5O/xPh+TBAE1OTtvf58wghAlmko4EeCBfI0nYyWpShXk6/eGAfXDFGPAW2jHr6mEIYhUVRE&#10;jQTBpPsRSqzgSSaqK583k9IS5spXNsLs1EBM4iO5z58o6pJj6xvHYjn5bA7JMpBM8d+hroMyiB+6&#10;aPRlz4tz4nyzz5zZFwuDMLaS79wY3BRJeHa0dat3zFDrSSVzffVIFhWxf/5PAMnEMCVQk5AlScYJ&#10;MrixC1qm59GkNxdJ8cQi7oYlxf2OY0ljjfun/xcKZkjmkYn5tdMR7bXVlJCiLWjkKJe62R0LRNEa&#10;rVaILA9vFNENXesP1UvaJVEm+VsfExkn77rUz04m9Yg3Qk43yhPhPRJe3+n9TjqPhvOvD/q9w9IJ&#10;4WNBkPQ1fl+f043AjaQNokLGJZ/XiL0q+/du5s2vvxYABbjlj97L5z/3eXZceiUAf/VXt3D1xcPs&#10;2Fxh9uxZ2tUVAIzyELs3S3z3nnm+9rWv8YLni9C5K541xOZBiO06RUPU42dufhEZFZotuO3f/rXn&#10;fXTF1dfxjW98AyeEi/bu7SWYkACFiNC1iQLBJO3cvp2Ld4wyUIC//H+/xR133AHAZXum+dVffS3X&#10;7C/z0p+6GoBDd9/Ja1/yfCQXrBj+4f3vB+Chhx5CKYxwzdXXUMzIlDLivdQRb2VRj5BsMR7ksoNs&#10;32RiAI2lDgVdtE8/I+G3xRAwKWynODHjcuutt3L33XfzU5dt5cVXbe/dz196629z5MRZrrnman73&#10;Pb8m7sdLdnLbbWWWlpfwk1BnTdcJ/YgwjlFVDT92e2WkSPFYkBJMTzF0yaMuIdRPNEVRdB5x9EjC&#10;qPtZMVmORDrkR/mOC5XxlIYknefDBGIgiaXUgylFihQpnvTobopEEUQxYZJSPQgCvGQR3Wo2ySQp&#10;1QHwA2JNxjDE6iFUFWzH5gf1IlZkBVmSsZ0Yx07SoUsmai6HSohnO/02To8L1tfXyVgW3YWubdtI&#10;tFAVBRRlw+T7iYDvg6YR+4IE6Ngd2qGGpqpIakwnMam98OwixVMVhYIw9F5dXcFzJWp6jWJJkD6u&#10;66KqCr4f8H2mlSlS9CEmRmwIvPzGG3okxnorZn5unq1bt6IknWoQCJHk9ddfzyc/cTt20ge3bMhZ&#10;8O53vwtN1bj6ymt7pYcRzM7OsnvXbgBufsXFtNtCAPvp229n+44dAHz7O99mfHycew4cIga0ZBkQ&#10;AI5tI0kS2awgPV/+speReIPzmc98htVVIUtqrMzzO//na2m04frrbwDg/m99nWw2S5f3nzk9I65v&#10;bZ3tm3fykY98mMr4FKdOnRJlNKBSgFwu13MEa7fbOA6QFzkm1qpiQ2R8fIIjR2a57LLNvet95zvf&#10;SbvVotlqctOL/nvvHWy2hVqsWCrSaDRwkn0CXYO9F+2l2Wqy7gjiStM1cFxcx0VSDbxEBWxqqZNO&#10;iseGlGB6isG2bRRFQdO071EgKYrSywZ3IXRVTmEYEoYhruv2SKbu5PvpDCn51yWaSH6Xen9IkSJF&#10;ihQ/fnRVFRvKhTghjHxpY8VqeWtCoaBlQJKpBwlpFKoUclmMSplmfOPGGCj9Jc21NdZ5MVvGxIRc&#10;y+6g2WxC57cB8KRNvfLXY7EDPZD7594xRxpG03ScsIAXiUl3IVuELVtAVdBXVvBq1d75SizUFb68&#10;Mb3S4q7Rbd8ldxUkUr8Rs1AR5Suj5AYHiSyxiFlcXKTZUsnmshimAYmJOd5wcv19hFogMghFXYqn&#10;3wBZFqbgTr+/syYUTE11qndIj0SdjK6irE/BFMdCDdxIpAlNOyYsjjKwaQLfqFCrJbGH1XtJ8USj&#10;2+D65oSxdv7P887rS/TSU5yIn7oqslipss627RcTBAGj42Lxff/992NlM8h6TBz0tcWkvdFn8EyY&#10;qJTi7pyz7zujRKUk9SeciR9xfl/d4gupsZJriS8wqTuv3O71RY/4Calu47Gha+gd9m1MR8k9j/va&#10;gESAY9vkjTbXXHlJz24+o7r87tvfyvTWac7URJ9T1MSTeskNz+drX/oCE8NC2VpOhHBZTcI0VVrr&#10;IlxTCrdgKrB7egsFS5TstKCYg4XFmIFykeVFkVhheNNWTp86ydDQIFEY9N4C2wZZitE1FTmJf37h&#10;C3ajIsSz9eoSEyOi79UjGwVQQti3Q9QttGvMHD8Mk5MMjxT50N//BQCGCUdm2vze7/0ey7UVdm4T&#10;Y9JwIgbNaDFakmBBCSWMRBw7MZTBa4t+VYkGyGiQ73t9Tx47xP59+5jaNMLVV1zUS2hRNGU++P4/&#10;xihlabVBST5je7Bnx1YO3nc3yw1B2GmqgqQogiyOEBsZ4sk92iNPkeL7IiWYnmJwHAdN01AU5YJE&#10;0qNlfesPp4uiiHa73SOdFEVBfSJ9HX4c6IbFXfiPP86apEiRIkWKHxauC6oCmg7ERF4yfskyxkAF&#10;pqeZGHoO1JOwr0NFwuUVTNNEnp4GwBi4CMO2Ye4H+8rAD9B1HUVWUNRk0l0qwbZpMHXIZuHA/Y/r&#10;ZeauvRbKJWRJZOkave8+1r1jKLIiVlue9+gF/CdCymRA19E74l6YpklpYhxl/34Uo8zobHJjU4Lp&#10;aYVqotgYGR3hDa96AzIKOoKIfPjhhwnjFlEYpTOpFP8hMlaGpeYSLg6bxwxajiDBc6bJ0NZpvMBj&#10;qCQ0pj5ADONDJWZmZnoKSSjQsqHRaFAqlcjlBDmvKqL7X6tWeyHH+Rw0WgASzVaLqSQF3LnFRRRF&#10;xnFdFGWDVJQk4aPUbndYXBAZEDVFkEtRBKOjoz0lVeh3aHZgpC/J4fHjx/nABz7A//zDP2R5qU5p&#10;ZEMvu21blo9+5M958WvfzrlzG9kVXR/qtXpvTdZVQHkBrK42GJ8QGRPPnj2DaRp4gagPwL59F2Pb&#10;NkePHYUw6GVG7TTbZApZQiAKI5SEaLZ0KJcrInNcslnRFSlIEiiqgmEkZK9v/5BPN0UKgVT7liJF&#10;ihQpUqRIkSJFihQpUqRIkeJHwtNcsvLUQhRFQrqPyNQBQhr/93//97zrXe/qnbe4uEg+n2fv3r0c&#10;O3YMEGz3yZMnyWazvZhhgPn5eUZGRlBVtadQuuWWW3jnO98JnO+31Ol0yGQy3H///fziL/4iAPfc&#10;c0/v72NjYxw8eBAAy7J633P27FkAbrjhBnzf59SpU1iWxWSyS/ChD32Iq666Ctd1H/dQvEe1czwv&#10;HCHEi0MCBUJkwkQCHWgyoQKhHGGaJqqqfW85j6IKS5EiRYpnGlqx2E3VdQNdv5fI85Cb+zaymxkn&#10;cV2HGlmKxSLNpvC8UBWVXPFOWq0WWUeEpun5PLXoIbLZLOHKFGZGxD5Y/iLtVpt85bm9Xd21zaeJ&#10;CWmuDzI0OIi2LhQ+sizTPKST3/dcKAxCYUjU41PnKGXKHHF9RivJMT2CRpMzznPJ5/OoihgoOu02&#10;2+ufhkwGlF3iXNelEI/gVTuUR+8Vph8AwTA466A+GzohS9FRADZPTTF736sZHR0lVr/Ru19n1x1G&#10;RkcoLpZE+QDSCSgUQR6jnfhrBKVJwiCgEmnCdNt6KQD/fq7NjqLJ0dlZrp04hZsYs/p6iG3bVJx2&#10;b3x3jBUkWcZkG5Ik0VI3fHLC0hVUq1WmHKGAsm1bGKV3OkSM4CbKKGtqkkajgdE6guM4hC/4EwCy&#10;o6NgDvD5f/wgN6rimi19mIO1XezP/CRkClT1EwCYE19ktVpFj/dhJxmJtgwPsLa2xrB1CNd1MML6&#10;RqNyhDEtykDvUDMjDG/z7jMnk5HkFQnDgCCuUSwUWVo5DcCOHTtYXqoRBD6mPoKb3NM40gijkOnt&#10;4zz44IMA5EsSqqLgNCdRNQ2b74rjuRy6HlBdq1Iw9wDCQ8vILeE4DnZbI5u0z4xyGWtra/jGt5kY&#10;H0CJygDU16vkGCUgQEb4MoWtbYTaA8iKisdBjCSTYF67hFq9Tty5iEJBSDxs6YjwTFPuoVwp01y8&#10;PLlw0FWdTqeDYeV688tm56xQmHBaKPgAM7oYx3GI1YeIooiycTEACwsLDA9OYds2uUQ0sri4xNBw&#10;kXa7jRwNoCXZJuNYwjRNbLtNo9FgdEj49dRqdaI4YtfOnRw8+u8AjI+P0bRPous6kuwRJh5oUZjM&#10;Z6M+A/KuQXnPiHxjPv5kQ/Q4T229WLQHmY33VQ+TkK8+I/bm0hp7JqdorC3w5a+d5qbnbQWgAbz4&#10;De8gimJ0VYT4Li0tMTY6xrGHjnHpJVei5kWoZhtQLGij42lZ/ERxs+JArgi1yENJQn1tQMrB0mKH&#10;bLmIZIiyfa+FpmuYioTk13uhekUTlhbPUiqXGJ/aAsC5dZG5zgFW5k4znShi19ZdMhlRn3ZyieaW&#10;S3hoDV78879JuVxibEyMly94wQt45cuvIAZ+/vWv5tZbbxX3CJBkGCyZRJ5IxNCoC88oVYXB0QKB&#10;IuosZ3JI+QGWO1BKVFMz6w7ZfIHC5B6OLPhsnRLnNvQsr/ovv85yrYWqqGQqIwC0Wi0CTbTLfFmM&#10;i2sNGyQdy8rhuRvP6vFsI6m68ZmFlGB6kiAMQxRF6RFLAJ7nMTo6ystf/nL+6Z/+CRDGdddeey23&#10;3347a2trPYLohS98Ifl8HsuyCJIMM7ZtMzExAYgOJZ/P98qWZZnx8XHOnDkDwOTkJJlMhqWlJd70&#10;pjdx+PBhAMrlMi984Qu56667WFxc5MorRWaHu+66C8/z8H2f6667DqBX1ite8Qpuu+22Hvl19dVX&#10;E8cxmnYB8ubHhq6N9/lhchv/lXZ9KVKkSPGDoNubBoGPLiX+PGHYy24WqSGGaWFhoioKnbYIa5Bl&#10;mWxBjAWyK2audq1OlIuwHRslDMVMGyAWUv0wDFhcFL5Cgdwgm80ShSHLKyvEDUHMDAwMUOgb334Q&#10;DA4O0Gy2aDmibpqmga6LMDw3CcMIAhjfjq6qoGtEDTH5r66dYigMIauxevw4almMba5tE0YhjUad&#10;mieyqGWzOVTNFAkzZKV3j+xOB0vVwAx6oe29MPVyWRh2JMhkLAzDYGh4GLTZ3rhfr9fJ5/MYikLg&#10;i0WBpusoikzHdeh0bKSSIAx830eTIyqVAVBFJibf87FcB1QVXTfoJGEfCwuL2LaNHrTIDQ6K+gDk&#10;stC0GRoeQlKSMhYWacWtXl27JMDi4hKKIqMZOmtrInX92pokSK3M+ZtbKTagqgq6rmG7TSRZ6rWJ&#10;RqNBu93CsjJUV6sMDiVZCiONmZkYEIzmAAAgAElEQVQZCkWVwUFBzhUrCutr60iyRD6XQ0lIDkVV&#10;aHc6+H6AnBXPKZPJUGs2mZ6eplmXaLfEs6zX62zdtpVGeIxWu42hdIkZ8bVy8j8AWZaIkmQpExMT&#10;vU3HenueTEakTl9eXk6qW2d4eATfldA0DSnx7VlbWyNnGRSLRTxJ6hkgF8qhIKf8HLV1QTjatkex&#10;WMTMF3FchzgUlcrlcmQyGfzAR1NFuYMDAxQKGdrtNpqmkkv6iaXFZdrtNtmcRaVS6V1Xo9lAliXW&#10;1tcIQ/GuKoqKLMs0mg1UNaRYFF47didtw48Fqqpy+vRpxkeKfP5zn+em5/0SAKt1uOiii/jqV79K&#10;LiOeUz6XZ8uWLdTrdVzX5exZ0a+a5iilnNjs7tgdvKT/yyTdZsba8AJbWIGxIRgdzRBFEadnBGlb&#10;KVcYGR3h1MlT5629FCBfyNNqtSgWxPGPf/yzvPW/vRhFhqmpKaprYuyxbbsXCnT3d08CIunEq171&#10;Kr52x9eoN+q9rHUAP3HlFWwaEWF2cZ+/kaYIC5TRUUGgZQslHCcATeXcuTUcN/H283wkJAYKfS5i&#10;UUSz0UTVVP76r/+aP/1T4S/YaoGu62zbupXZubleP3zllVdy9+Hjj+HJpUjxgyMlmJ4kuJB3UqfT&#10;Qdd1LrvsMt785jcD8LGPfYwHH3yQ9773vSwtLfXO/chHPoJlWfi+39tdyefzzM/PMzQ0RD6fZ3xc&#10;sOjtdps4jqnX61SStAiu6+L7Pi972cs4fPgwg4Ni8nLgwAHCMGRhYYHrrruuN+h/8IMf5G1vexuf&#10;+9znesTS2NiYMHu0LAqFQi8DXblc5vLLL+eLX/xir9wfO6Te/yX12qCY+j2/U6RIkSLFo0NRNgiK&#10;0BtH0XWwzvayusn6NhgaolCcAqDTOAIIEkcfep1ILuEI9dHqzAx6bohcqYQ8vrVnLtqaWcCTFLJj&#10;k1iSUAoM7HsplIoMrezk3Pw8TV8obBtYyDrkdfDI9AgwTc6AbODIltjuBpAtQtmiGen4ep58RUzo&#10;y5UBaEawtEysiDFUyli4NRdiGT3O4CQDRaiXobwJBnZSbsssInaG21gMTF1CNpfFa4hF9sDQEJox&#10;LLyaMmEvE1109gix7yEpLlZiMFzTKrixR64ZoWRMqInF1FjBomwNMTI4QeCorNjCpHZz5z6QIpYZ&#10;x05WG/7ELzAyMkLeOEdGUeDEQ+IPjSbYB0DXaSVqISlTYnZwFyOjo1gDLtaqeK7raxDW67jL6+TK&#10;W8FIyDvZhEKLS67aBb44V2kcJZJboNlABSnZaR/dtIdsqQy5q9BMsZiRfRs3rIFeRA50cPsNzruD&#10;8PlmwM80RLGDrlnEDhCDZYo5U7sZo0qjTIxOktkyzvR28QzLpTIPHDzISvU4MzMzADTbbQqFApdt&#10;+2UUWWG2LnxWKpUKRfNyJFnqZcE6cOAAqrWT9dkyzdVRhoaEouHiiya5+uprOLu0myNHjrBWF4ty&#10;KQ5QGEEmRkK0ZSWWiSUbWZKpzmuMFC4BYNPOZ7N9eju6oXM2mSceP1FmaXGJ0DRYOtvESlQvl+7Z&#10;zUV7rqRSrnBq4XM9NVYQreB2XHxbZWJwJwCaZiFJErVWE9+FgaxQSJrZACmqsra8hNcSJswTE9sY&#10;zI1RJ8vQkMquXUKdeETOce7cPLIzwcSmCXZfJDZjx8d/mi9/5TsAnFsSvj6uA4piIRPh++0uRwxx&#10;17cnnUACSN3NhrjPML1r7t1HKA8MDLGwuICmZTh85CFOi6GAqQn4/Xf8Ai9+yatotdsA7N+/CcOA&#10;d7zjf7GwsEBpSPTXuRys2aBaBTpejBeJZxEhssBFisHckiCBPnzr7bzpTS+jnIP3/NH7euq4rZMS&#10;Z2bhl37pl7n/8DEWxf4BgwX42f/6Fj7x8Y+zlpCaH/vEp7n+RS9mchz+5C/+kO9+R2yg79mzmwBB&#10;9vzhnwgz781bd/LK193Em//rTRw61uHcuXPJudsZHYG7Dzf41//vNuaXRNknZm0mN1ts3jbOr/zG&#10;OwDIFstUBlRxLVIW3RJrNcmG9YbHSGyidLPexQZICvlsiaodc+f94t2+/LJB3vGH72NuQZC7Oy8S&#10;70QlDy9+zbu6D2jjUSWEl3ye4X2KFI8NKcH0JIEkSbiu20sNmc/nKRQKeJ6Hruu87W1vA+Dd7343&#10;ALfeeiubNm3illtuAQSL3263yWazvTIAJiYmaLVa3HDDDbzvfe8DxCR/7969ve/pwjAM7r77bkDI&#10;sbufB9iyZQue5/Vkzn/5l3/J7/zO73DLLbf0UkIvLCxgGAaFQoGlpSVe97rXAfDRj36UVqv1xJFL&#10;0MsWJ0nSI5PIkSqYUqRIkeIHR3fzIAxDYkkSptuKjtJdWGSzMDoCU3ug3UZ7WBAM+XwepqehWIBW&#10;skNdXcOlhTw5CZX9YAv1kDKnkNEysG8fA5eIBSsDh5NYgj2MDw3BWRFSPnt2lk7HJv9DmF83my12&#10;7NgOu0VoDKoKh4/D4iJS1/DVsjBcUwwUpoXVVW8oJRgdhcIAytwsUUdcdxRF5Pftg8EBxhrJBlCp&#10;BFoy9uVkzBVBzFDNiRgIRRb/EPl6giAgCkMUTYWSuEfbLr8M9EVQNeS4yOZEDcK3ZsD3cQOP4YQY&#10;sC6+GIpFYXBrWpBPdvKrVThynGh1lbYkFm8jey8iv+tZUKlAeBYGhAKm3DYoV6tE/hLIMkFCBKkJ&#10;GaAWCtBMQjZkWSzYkmvoKsmkK68ETQN/gmJJKD5YW8Y9cIDI80izE10YnuehaTqe5xMEYU+J0el0&#10;2LZtK5dffjmXbno+a7FYnFakAXa+cBdrnOTWj4mQm4dOfovt09O86KYXYcomD9cE2TlRmiDDPgDO&#10;Jseq1SqqJbFarbJz506uec5zANgxKsic8cJV7N2xl7//v8Vcs5fUjb7cc3Hc+6coCjfddBMA2waf&#10;g4eHisJF42LOecmlF3PbbbfRiOZxXZfnPkso4K/bfx2Qx8OlPPIsbrhUpHy/89RnuOeee4iNEm98&#10;w5sAKDHAoXOH+Oo3T5HJZPiF1/4CACERM8t3881vfpNMQsy96EUvYkAaYfaqWTbnsvgJafnA/SfZ&#10;unUb1//k69lc3ISLWJQH+LzqFa9ibnGOtitItcXFRcxCTLlSpt2JaCRKRssoPfYH/QxGq9VC1w2W&#10;lpYIgoA//dP3A/DWt76VyS0G+/aV0eVy7/zjp0MOHz5Ms9mk2eyqJXMULGg06lQGBnprExDmwrt2&#10;7eLee0WigU9+8pPs3buXq66aZt/eXK/n6dIoxWKRTCZLIVkONWy4+cUX89CxYxw4cACAhUaDP//z&#10;v+KNb3wj+/eXeMkNu3vnNh34uw98HDlR49m2TXUVSltgairD9LQggzOaOPerX/0qp06dYiIx7v6D&#10;P/gD3vnOdzI1meWqn5gC4P4jVb74lQfZffFecnmDRkOMdZZlgQSGtKFg2rVrFwuLy9TrDaqn5vjw&#10;hz8MwMSWX2d6EiYnh8+j6u+8uy80OUWK/ySk5jIpUqRIkSJFihQpUqRIkSJFihQpfiSkCqYnEQzD&#10;oNXa8DKQZRnHcdA0rSdbXl5e5tWvfjVf//rXmZub4/Wvf33vfMsSIQBd+Wer1SKXy2GaJl/4wheo&#10;J6mbu2k+ZVnufV8ul8PzPCYmJpifn++pkpaWljAMg1KyA9lOZKtdz6gHH3yw5xGwadOm3nlDQ0O9&#10;XR4Q/g9PLKRExSTUSt0d+EcqmlKkSJEixaPD0GoAxFoH1b0YgiwYBwkCETKjBs8FfwCUaTBczklf&#10;BGAsn2Ek/3KIJRgQu8vrxSrLs+tU9KtAy4MjdmprloJh6GRzg70O2pvJERNjDF4GFRWyInSusfgV&#10;ZHOdkaJGG72nrMgoWXTFwFayICdKHjmLrdhkx7bCzksh31XXrMOSQ9XWcBHqHGnFR/WyQIxkRHie&#10;KNnMVDBLk2CMUfcfZh0RvtDwZAaH94j6DiTKqMAHryjMvTdPE5pJaNnx/w1+AIELiRFuSxqkGTfR&#10;ogzDShG8RO3k1KDtwEAGMs+HyeQCTx3DP3ECbyCPddXV4lj+hcS1GjNzn0CSJKYm3yiOjwHeIc7V&#10;aoT554ljO58Po4PQbFI79C+UEv8PttwE2VHkuXX8VpuGJ+7dgFwG+yRHjz3AntaXxHPyTqMNXgdy&#10;B6IMUj4xPnYKsFyDoQpkxP3BHMS+9yRLzQDLstDpM0dOEm8Qh31Huoq0Z85UVVY8IjrEMURRjJYo&#10;OVQ5w/7dN7Fv0+V4FLntY18GwPM7vOylL2W8OMlPPf9mAOYXH2J9vYPhF1E1GC11/WVsqqvDjAwO&#10;MV4SOo4r9l3Ft+79MCWrzGtu/L8oJOneY+7jo5/+KLv37GXTxARSKN55KQpQGSGIQJKFZYIcgKw1&#10;kGOZlz3v3ewbvAyAVhTzpc9+Fic6zk033QjAFut5vOHlF/OBf/05xgcqXLdfGNmrqNx530EOHjzI&#10;0KY1XvHCVwBw/MASZ47WKVhjlNkGgIKOu55h9qEWmqaRZX/v/jnNL7Jy7ixGLNqcFW1BVbYRruuQ&#10;O8lyO4nHchWuvvZathZ/Eid0+Nin/wyAxYVF/o+3vp/do8M0rxBp5G+//VPY7XXy2TyRGdBpi9Ar&#10;jG677N+rfwZPJqUk5FXqUycmoXH9ekVJ0bEyBqGnMzBY4Mtf+RYAXqDRajYZHBjgwZMitLderzM8&#10;PExxeDP5wYg//ou/A6DdbtFudxjatJ3FxUX+6M/+BgDb7tDpdGg0mkxPi/ZiWRne97/+Af0DOmNj&#10;Y6yvCy+is2dnGR8fZ2ZmgcHBQW5+3e8CYt1zySX7eeCBgz1lVGVsK/ccOo7yb5/mXe89jqaJMWJk&#10;ZIQHHjjA0NAQMwtCVehJJm/51bcThiGbN2/u2Zasrq6gaTqaptEOVJbmhWqupim84z3vZ3b+XC/S&#10;w8rmabfb5IplDh46xNS0UBTOzc7xB3/8N9TrdRRd9LUPH3+Ybdt3YORGqNVaHDgtyn3Jz/w6URRS&#10;GRjCNE3atng+pXKZUEo81S4UIhc/c5IqpPjPwzNn1H6So16vUywWe55IjuNgmiaFQoEwDHvx8hdf&#10;fHHv91wu1wt7e/vb3/49Pk65XI7FxUVGR0dZW1vrkT+u65LL5Xo/QUic19fXe+RSOTH1HBkZ6ZVX&#10;LBZ7JFW3w+zH3NzceXUfSOT23c91Q/ieEEh9Nt/f48G0QTilSJEiRYr/AMlYo+k6BAr4PrHk4Xti&#10;I6HTbFA4Nw+7SQykxWS8WCoJ8sW26XILlUqF5qojwupcl+CEMEr1PJcwCmnffx/NJDygk2/gOg57&#10;lBoMDkI+16vSD9uHj+/cKUifmhjT5g4+gLm0SKFQYCAvxi7btlG9EkEY4KlqL3OXoqris6EwAM4a&#10;YlzrmpkD0BJ1rp6ewXcMRi+5BAp95tZhJIzRic7zJ5GQCIMQorjnUXTmO98hdKqUyxWMS15AZiAh&#10;bHbsgBMnMAxdhOIBhDAzM8PZc2cJfJ+pUrLRUyzA5CTF48fJbxeLFZLx/65vfINw9iCb64JEmNpy&#10;E1gWjI1Ru+eenrcWAKrK7OwsU4kPFHEs7n0YCDItqXPj/vtYWFxk1/Zh2LOn+5CQEKGEhmFA3+1K&#10;IWBZFlEcoes6sizjJhmdJGDHzp0oKBybeZhqtWsy3ODw4cNkn7OZsaExAHJZYYjt+yJK8TOf/ywg&#10;jLRZb/OmN70RNSfmcJZpUq1W2b17N4VcjnrSbr/1wBf496/8O+cWFpFlmTAS54ehCCyKow0/fgmQ&#10;JQlZkti5Y1fvWo4ePcqpU6dYbx/ubYC+5vrnUclUROIXVUNNliEdOszPz+O5Hvfeey/HjokshSiC&#10;YBgdmERJSEgfn0KxwNj4OKqqECbBQgoKURSjKirdmKCMsrFZ+i+ffi+Dg2KzNgyKTE5O0rCb3Hff&#10;fZxM+p1SqcjZ+lm2FLewf5sIJ7wjfwfL66dotdqoOk/cPPZpgq6NxmC5RBTHbN0qssidO3eOtdVV&#10;zszMsGWHIIeQJBRVxTBNVldWmZsTBKFlmeTzBarVKplMpte+wjBEkmQGBwcxk2yGS0uLGIbBysoy&#10;iqKgJ1nkLMvCNE12795Do1HvjSG79+zm+PGHGZ8YxzJFudVqFcMwuOuuu9A0leFh4Wd055138hM/&#10;8WwOHjzUCw09evQolmVSq9VwXbe3MV+r1cnmspSNMqVSiWJC/Ia1NZH50zRxXeGXtry6xvr6Olu3&#10;72RifJxmNywzY4mIbdOExHh/9+7dmJksK8vLbNo00UuoZFoW+XyOleo6QRj27FNWlldQ9cc3o3eK&#10;FI9ESjA9SaAkng/dDs40zZ7/0vr6Ou95z3sAWF1dpVgscs011/CFL3yB3/qt3wLgxhtvZP/+/dRq&#10;tR6RFIZhLyNBJpPpqZWGh4fPU0qByFDSJZNUVe3FLgdBgKqqhGFIs9nsnb9t2zaazSbPfvazezHK&#10;XYRhSKPR4K677gI2VE9P+KAs0adcou9n6sGUIkWKFD8wkkWvIkmgrkMUEQZ5VDVRz8YR6+trlL0Y&#10;rCzFiecCUNmyExSLcwuzjFfEoiIzVUFZeBCMPVA/yrFzgvAJ1AhTl1nshASJomh88jparSaUN4st&#10;8UTd0aKEblZB9/HZ6M0DWUWWVEJJFhncRK0JJAVGxiEM6VTFxH2x4TKk5BkY3AzbRdpzK18AbRit&#10;08HqZCDJjGq7JkVXATXDuZqLtEkQUo6jgJwH3wdTLGRn1x5ifc1m9NkDtLUBFgxRu+0kFfV9SCb+&#10;Ljk8SSJTGQRVB00wMEFthhCT9ZUqevYKYkOs7LODN3C8YDNRmAFZLEw4eZz87EkmBho4tk2jKdQk&#10;BUWHyZ/k0LjPNdtektwLFbxv4c8fRiuMstIWRNcUou6MX0mjcxojSgitqAR6BiQFy0yM1DUduoRY&#10;nKGVGOvOz9doNX08V0V3k6mmoSHrJRSzgqQXwe5f5HQ3yDYMZpW4S2w9c6aqkuLjdjroWg5VVUk4&#10;PwzTpMgUANOTW3jtK8X7Y1gRum6gMEsOQRjm82VU1ejyh8wtfA6A1VWHwegnKecsQPh46eZZxiZa&#10;7NwtIeOQMcX9X1j9HNt2NZDlZVZWVshWxJxRJkAOQAmEbRmALsuEmisyCDpDyKZQfawvHWQwP4Wi&#10;n2B9VRCS9ZpFJpNh59Q+Wq02XaY5T5aXXP8asmaGb943zJEjwuR7rXYa3/epLYV4ST9Qq7fwWyZO&#10;XUfTVIKOeP+0DIReG02JkGwxD1aoEPqDLM/I6EpAbU3Uo7kSoWOSMUZ4wdUvYuveGXH/kbBDFR8J&#10;A2HKo2tZdC1L4EMcR+iaIB38rsAu7tvclTY2L59pkKSEDO0XMCX3oV8ps7pW+//Ze7NgyZLzvu+X&#10;mWepve7e63TPxh4QJLYBQiJoUhBhkwHalMQIRzgsBUNh0QqGgyLDlhV6oh78oAf5waGQQhL1IsiS&#10;DIVomqIoUhQo0JQJAsIQELENZsMAPVvvd7+1niUz/ZB5Tp07facxGNyevuibv4juqnuq6tSps2Xm&#10;l//v/7G1s0ekWmzvbPPIhUeqN3P24jJxHPOSN6zfWN8garfZOpiwPzOsnH0UgJXVFW7fvo2VEVHS&#10;Ym/mztuskBiTYArF3tSNPaa5ZO38BaLuKru7u7S0C8C0h2e4szen3+9Tyi5b227yfrjxCKI1pBBt&#10;pHX3qK1RzpNPPEk6m9Lv99n3ExOPPfUBXr25S9xb5TOfdebw6+vrWB1TyA7boxwVufPlwmPvwQLX&#10;btxAa82jj7rfMleG12/PGE1gMHDv7a2uk/TPMykV49GIpVV3T86nU3YONMbKuurncDgksi1avXVm&#10;keCqNxVP05Rz7YSvv/QqT/zAD3D+kvOCGo9GzGZVdL8xueE9FA+duafvNA4cE6en1T7h9Ho9Njc3&#10;61Q4gN3dXVZWVnjttdf4R//oH9XLP/rRj/K3//bf5g//8A/rgMlP/dRPcf36dZaWluoIeJqm3Lp1&#10;i42NDVqtFv/gH/wDwKXZSSlJ05Rf/VUnN7XW8ou/+Iv8/M//PJ/85CfrdVTpb5/73OcWs47A3/27&#10;f5d+v8/P/dzP1cbgSil+67d+i7/wF5y0uao4B/A3/sbfOP6d9l1SN/tH3TDDTTQQCATeFpWSJ235&#10;AIG1rq3wSqW2bTvlxWQC7XbdrkVra3CQc/36dc7/gM/zGgyZz11HGaXqFO7uaszGxjor538YVr1J&#10;dqLoFznkwBwQWb1NcRzDfA4LUdO9iWMwhpZv04bDAWpfMZvO6Phl9HqQ+fdGEdqXj5pnWSXbYGNj&#10;g1f9JEq1X4gT6LlBtooi8mwMfl8pP+tMHAHWDU69gskYgzGW8WjMcGnx28qioDtYJssz0rQxmJ3N&#10;MEaz1FAaM5+jtSZNEjY3N4li932zqaUNlEUJ1e/b34eW5OzZM5ikYPPO5mI902mtVKva/Yosz6Hl&#10;1iutJZtnEMWAqtPhkyRhbW2NZHWtXg+6cD9VeKXzdzpGp5CiyJlOp/S7faSUteqgutYmTOiK9Voh&#10;3o2q82G3Xsfe3i4HByNmMydEW/GKN6030Xc0Fovxqp/ZfE5RFLTabfIyJ43c97xy9RWiKCIf77Oy&#10;skom3nAr9x0od0jdc6UUQkVIpei3FmbL49GIre1tpoxro/fhcIgUEqUirl27xrXbTpFy+cwl4jhG&#10;ofjo0z/Kx552aZy/98e/zhe/+CV2dndo4wbf7WGf+XxOWRREUYQXmdQopeowpUJSGtBGMx5P2Nhw&#10;96Kl1iU6tDk4gMEALi5fBCAmZsZlLJCR+WNS0O+745Hlk8aQXBH47tHa8Mgjl+i1u5RlyXhUWXV0&#10;2d11k+SXHnFBp/l8zs7ODmmrRafbpfBRvdHBAaODA5aWljDaMPHBpCROaLVdO2T8ffWRRx7h5s2b&#10;PPb442xtbVFqdx/fWFnn+RdeIC9yVlZW6gn527dvs76+zosvvsjjjzkl1cb6Bru7Tmm0ublZT5wn&#10;ccxw6JRI1eQ+wGQ8QZea1mDA3LcLN27cdMq7c+eYTWe1CrEfxRhpDhVCyrIMrTUaTa/fr9eR5zkq&#10;TllfW+fOlkv1M8bUAoDx5IAf9IrRq9/+NvsHB3zgQx+i0+nw7LPPAtTm4oHA/SQEmE4IRVGwvr7O&#10;HV8dZmlpiTNnzvDMM8/wl//yX67fl6Ypf+/v/T2uXLnCxz/+cT796U/Xr/2dv/N3+JVf+ZW6Mzib&#10;zej1ekgpMcbwN//m3wScksgYw2w24xd/8RcB+HN/7s/xcz/3c/ytv/W3eOaZZ+oSsZ1Oh8FgwMxH&#10;yqvg0fvf73LeP/GJT/DjP+5mp5999ll+9md/9lCQC+AnfuIn6u95YJQlxlqUkgghkNo1PEJKVKRI&#10;4hilZF0FAlikLRjfVZHNuimBQCBwOkkTlx6AARLnlUH2w1SWOWX7NiqGq1/+NI//9CdYW/8x/54O&#10;dF5ic+f3Qf2vbpmG93/o/aAzitdfZWPZddZ3pzNWrjwFyapTxwBf+Q//gTwv+NMf+WFIqNPspuMt&#10;zp+VMNsm7UHph5edREPb0BNz6nys2R16MufaZ36biz/2Y8hLLq3o0nzE9nXB3sEe2194xr11OuWs&#10;GLK7u0f7/Csu9QZoJRKyCUQFkdAo6374sJcCOeQZrs487G9e49LZRyE7wMTQHbrBD1JSzudEUVr3&#10;xFRZkFjN2sA69VLpBhDL/Zz90SbdbhedgRdyQCS5cPYs463/TO+xR92yC+dIr36LV69f48K5c1g/&#10;mOqsJoAFo2Hi1cjDPmDYunOb4VKPjYEfIJWVKiljtd8nm/r2PDOQthmoJcC91x5s0xvGLiVpvMNy&#10;ywU8JnZOnuWwfQsu+gCYNiSRZDSZ0un2IDvKu2YxfD+N5bJn8ylPPPEYL73wBlKC8N5hnU4LsCRE&#10;fPvay/zLf/kvASjNiAsXLvDGnc/SSt0FsXZ+me2dLdptd+mMRm4gayhIYothjvABpsGgzcFoFyhJ&#10;oohKQdbptrHWMhiuMZ1OUYk7j4pyjhUuw1P6C3483aVgm/X1dQrmSK9Ge/zxR3nhxefIyhkXL7pB&#10;7WQyot/ro01OXsz4V7/mKl6d2TjDdBzz1FNP8RM/fpHqPHj6Q0/zrW99m/GOpjpHcjRlYWm1uggh&#10;60nD7Z0RUSxAaJLUBX+mekQnPYvWGUvLPbZ3XB+7F18ANEWZ8Uefe55/+0cuG+Cxxx7jjTsrxHHE&#10;JH8VcBOwS2sCYzRFWdTVMlWtimycx1YdfjxFiDrV9+5+sm3M7IooZl6UZPkImbQQXgE2yTRxZ8Ak&#10;NxS1DYdExB1yDahWfXeYZIbe0rrLhDQQt5zazAJZVTJNurHQ7sGMqNXnjRubtLqLINCdnRFrZ1xg&#10;cTxr1FkTCbsHM86cv8wkq7YjAhW571fQHSzC49PcAjHTbHG/EnGbNG67ZcLdsDuDFUoLB5McUAiv&#10;bMq0BAG5bu434eOXglwvFGBx2sMKwc7eCBUl9W+uxAZpd8h1ryJt9YYYYDIvmMz3WT/r2rpcW2Rl&#10;GdJUMC2OVuNZGPME3hmhilwgEAgEAoFAIBAIBAKBQOB7IiiYTgi7u7tsbGzUxnF7e3vcuXOHL3zh&#10;C5w/f54rV5wp5wc+8AGuXLlCWZb8xm/8Bh//+Mfr9//u7/4uv/Irv1Kvs91uO4ml//eTP/mTgFNH&#10;3b59+9D3nz/vZpcee+wx/vW//tf8/b//9wH45Cc/ye3bt7ly5Qq/9Eu/xF//638dgLW1NebzOVeu&#10;XOGzn/0sAH/lr/wVfud3fofRaMRTTz3Fj/7ojwLwy7/8yzz++OPMZrPaiO9BIOr/7aG/Qnw+EAgE&#10;jp+0lTqpg097I4qwkwNXXGK7qsSUwtkzMJ3yxrVr7O66VJ/uagu6PSiEUwQBr7zyijcKxwkt/Cz3&#10;eDzGWgX9PjllnXLXG49hMuagdeBciQGsN4KVEu7cgbNOIZJ2OqytrbG9s1OnwvX7feRU0ut2EVFU&#10;p+9Z4d2Tgd2dHfJokUpDWem0/MsAACAASURBVLoUOc9sNmOaTF2KHWaRDphl5HlOZItaJatURJqm&#10;GGO8N1Phd1HKQA7o9/vMovpnw61bjCdjBqp0JtsAQtBqtSmmBdevX+PSRb8tMUBOFEcUfh/HaQpK&#10;s7y8xHS6w4pPu8JY9/vubJJleZ2eQSRhNHJm7r7a3/7+PrN07j6jFqqNVtrCGENe5CSVonl6gC5L&#10;ojh2qYmT73QGnT7iOGY0Hjkz4iSh13U5n2Wp2ZzeYb2zwebm63WK3BvXt7l58yZRErG35wybSrnN&#10;e3/wvWR5QZrEtNpObTGdZaRJ4s2y3fzy3t4ejz/+BC+//DJPre2yPHC+Zu973/v4zGc+w6y9TL/X&#10;R3h1d6fTwWh3qCtzbWMs83mGNQaJJNP+eihLOp0uUi7VhsuV32iVSlmdW5ubm4wPFEtLS7y2pevC&#10;ABcG61hjKMuFwiQm5vbtW+zt7XH58uV6+WDQJz1IGB0cEOcu7apSHWbe07T6fmMsIw5YXk55/PHH&#10;WP6G+93PPvss7aUfYXl5mcS6ZTvb22RZRqfToSM6i21plkYLBAKBQE0IMJ0QqsBSxdLSEktLS/zC&#10;L/wCf/Ev/sXagLuSQWZZRrfb5XOf+1z9mVu3bgHUBt69Xg+lFFq7xvqf/bN/BrgKDuPxmNXV1dpj&#10;aTQaEUUR1lqeeuop/uE/dCU/q0djDHt7e3WVO3CG491ut64490//6T+t35vni05plZf8IINL3uHb&#10;PVs8ZRFiCmGmQCAQeDsULAo2xJEvGDFd3N8TvJHu/gtQXIbBe/wrUyZXf4Pe9JvkL7sBcvLhp8GO&#10;Id+jM7mBLVwQZ0204GAOalbfnv/MDw9od1rQ3fLrc5VLL/V2GWYJbL7B+iN7deocqxZGIy7G+1D6&#10;SZXEkOYTzJ0XKMQucc93g86tkKRXOPflr/DGpgvASJvAXNBVCjigLJ0heLc3hVYG5RYbrQlR7PbB&#10;jBnYW2AklM6z5nJrj4Fqg7nGEl2WYh9s6XRpZTnQB+Payn52m7IsaSe3Ic6g7U1cP3CJoVyDVptO&#10;fMelrwF87Z9wfvMOWxcfgX0fxFsa0vrgh3lq66ddqnr/64sD9+y/4ode+zK7d1yqxIZ8Gp54hPf+&#10;xM9S/sl/Iqr6IXYLMHDtd+nzEnb+tF9BG9IuT19+EvZ/AICVUUzZFmCm0LoKbXdsxOhbDKKIpDOD&#10;xFeyiwRrA9iaFMwm28SiUY1W3PUEYU9fu9xKu4xHM9JWBEKTdlwa2my2zx9/+d/xMz/2M/zIhx5j&#10;7Zzbd7/1Wy9z9twy//2f/wu8sf86AJ/69f+Dl17+OvGfjzFAmTs/m83bOYXdJicjwp0DSfI4r75i&#10;6HYg+fgA4/Mv/9TTf5WXn2/zkY/8KT7ygY/wj3/tvwOcl9Eb2y9x4dwFLO68feI9F3nu9Rb7kzlX&#10;Nz/LE+vOt+aHPnSe574tIL7MRz/yZ93vY4+t6VW+8OXf46Mf/Sif+DP/A+ACtf/Pr/0+r916jo/I&#10;93Np8AQA14tvkbFH0m+jqYrTJDz+nvN8LPvTXLx4kQJ3ralIkvZa5LbASuftVHKTCEWZfIvJbE7u&#10;q+El6Yyvv/BF/vQPfphzFyWf+JmfBuBP/uRPeOzKxzh37hy3tty188UvfYmD6U1KY9FmztxXSmwl&#10;wyOOYJUid/qGV+LI33y3yXf1vK78KY6I1J2ia98cmVJYP3vTY7MG9t2oZlqxrd5nDz0eXnbX28No&#10;KHAsnL474AlmZ2enntVZWloiTVO63S7dbrc2epRSMhqNWF5e5tlnn+V973tf/fmzZ89y65Yrs9xk&#10;MpkwGDhjuYput1t/F7iZ2oo8z9G6mpkydDqd2hS88mJqt9tcvHjx0Pfs7e2RpqnzOJLykOGdKx3q&#10;lj8QhA8jCYG1i4BSFWz6LitcBwKBQOA7MJvN4NZtWPZBFV1y4+YNlFK88YYbDD/xwz8E+T7c2aTd&#10;7mC9j0eeZ/DiC7D2YfATLGs/8iOwswPzmau85mtinD1zhnx0m+z550kfaWzAxYtw8xaJSaGqnCpT&#10;ONgnm2dOOVwZW3uj1ro0FlAUJdZGGGOx2hBFTrUkhIDdHYhnSKXqdi1JEtjbcw7I1gV8Oh0feJtM&#10;MOaAsvQm2NYio+iQV4vWxpWBH42cgij2L5w/B8ZN5FCWzG/cBKC1t0ueF4wnE+xrbn8KswO9Husb&#10;73UN26YP4uzvw7evYozhpq8ytHH5Mqz2YWmZ6L3vXZh/b2+D1hRXr2KNqVVlZ6dTSGHlySdh85J7&#10;r5+cYjRyA0WvTCvKEqmUO06Vgi0vMcYghHAqqMBdVJOCnU6fyWRCK3bBXGMMf/zMMzxy8SKPXfoI&#10;T551FaF+4Rd+Aa01imldVUpKSa/XIy+dlWS/7/qEZ8+epZuvsru/x/LQqXBarRaddoeDgxGf/vSn&#10;efppF0y8fGGN/+V//J8BxYgR570x8ObmJq+99hpnzpwh9R5EH//4f8nss7/L9vY2n/rUp/hLf+kv&#10;AfDkxof4mf/mZ4jat2j7qO+N3Zt86lP/F1euXOHixUcYSnfdDdeG/NJf+yW3TVyr1VG//dv/lmw+&#10;p91a5osvfBGAtdXzPL7xOB//0Y+zO9tlf+Yqeq20l+n3+zzyyCPYmbtn5DanJWB5eZnXd+dOHYhT&#10;in3lq18lNV/jzJkNPnjpgwA8dekpJpxFodg+cFUjpZAYrd39TJS0quIGp88iLBAIBN4WIcB0gmiq&#10;gyqKoiCO41ouDNSKofe97321WqksS5aWluoqCE2iKGI8Hru0BKgry8VxXDe20+mUJEnqf02q6nbd&#10;brcOPM3nc1qtFnme18qpS5dchzPP83qQUFGpmbrdLg8EH0VyD6Ixc1ItDxGmQCAQeDsUajGyikoX&#10;0RHx6/Wyti+icCHOyb/+eeb6G4ALtpwb3aK/ssqdF/+Ne/PnnoUoZz6Z0pucI/GTKWI6ZXznRXpr&#10;X4QLF9x7zz0P168x2n4Gaw2Dx1xK0HD2CnrbYHfv8Ooz/4az51w72Np7GQ5uEU0j+KJrK0dylclk&#10;wpPdKboYsfecG5SrFz9Pf/46FCUrsWuL4zghkRFkc3RxC+9fTb7/beznr4N9gXw6RbS/5n63UvDc&#10;p8m2t0nX3W9eGm+RTxR8/hrbarVW8upbt1AqImn1wKfxbNhNDJr9F/89vV4Xlfh2qdMB3XPBr2v/&#10;mdkdp8ZqiZt0WiXDrM/et5zZ+sHWJ1leXmKwtAutFnzh1/2BiuDOayxvbCCmz7lltw+4fXvFpQP1&#10;H6lTEYsbf0Tc7mAP/m+6S32KHdcn2H32aywP3u9y9DbdvmdnzDT6Kitf3mLc3uLgwKmVznf30HnG&#10;9JUv0L71VQAmOmY0GtFqTRn0BzCq6rw3aSodTp9NaJELpGjRbsfs7W0R+fnC3lLKt176Ml/4E8tn&#10;/uA3awuCy5ce5eorV/naN/6wDgQmnZxhN+V//9W/SqfT5Vt3XGBmOBgwyj/Nv/jtL2ONCw7duHGd&#10;1bM5kTX8p2/8n2wXXwDg3NlHuHLlCq/e+P94/vkXUF13XK/d2mS89c8Z8RU2zrpJxKIo2D7I2J+U&#10;tLov8anf/t8AePzix/jABz9IPEn5/ec+D8A3X36JjIxbd77CK//hy/zH//i6/x2XeeLRpxkOl3j5&#10;9X/P5z/v3l/oPYbDIUZI/uALvwlAp73Mxz72MTL7Ks994xtsXv/nAKytrZPra7z07W+Sz10V43/y&#10;a1dppX1efvllVtY7ZNblZZbRiKs3vo0W/wT9VcOf+qhTWW5sbPC1Z7/EaDTi9RtfBlwaaNqduxRA&#10;Ccur7qDsbvnzt6m2qQPGp3B4ZZOjFrr/D/lX+6qZVYRO3P1+ZWJODbWS814qpbvVR0chzUIV+ua1&#10;Hf7U3cqy6qlp3Hfv9V2BwL04hXfAk8n+vpuBqcpdgkt1k1K68sseay07OztkWcb58+frzqpSCmMM&#10;Uso6P1xKiZSSTqdz6LtWV1eRUnLr1q36+3q9Hlpr9vf36fV6dUCo1WrVJaaB2oOiyqdPkqQOLO3u&#10;7rqOqg9QVcGoKp3vwSIQPhVOCFsrlkRjeSAQCASOj6IsmGdzxlk1kTGh31Lo+axW/ZiDfaYyZ/9g&#10;n4EZ1pMTg7U+k709pnt7yH03uJ1tfo2iKJjsx5RliSxfA2B0MKJTdukOl3jpmy+xf+Da0w/s7kJe&#10;YK1l87pLmdmNcqwxnG2DELJW5Y7HY2yx5Sqvpm7biiInwbWtWmsSr1wQuStVrcsBy8tLDQVTjN7b&#10;58aNG6wYFwTq9/sUk4zxnTtsxbaeIOobS5oqiBYKJmsMxhjG4zGTyZj9sQsY9Ho95Ei49PatuG7j&#10;lyMLUUwUx+Te5+j2ndvs7O6w0r5FnCQseV+eJEmItAYp6wmVcmeHG1nGeDzmCbNXr/f1/dc5c/Ys&#10;vW4LlpZg6o7JtTeucVAY+v0+K7u+bP18ju0aNu/cYdrbrSetbOn2e57ndVXZmU2x1iKFoCiKUOT9&#10;CPI8RyCQvqqt8d5hvV6PwWDOjRs3QA/5vd/7PQCGwyUm4wnb+9+q+2LdgeJrX/s6ZzofQgjBwCvU&#10;z549SzlZY29vl0i5Plyr1WJ//w6DwQAdx/X18Ad/8B/54he/xN70q6yvr5GN3fk8Gk3QZpvPfe5z&#10;COU9wpKEzel1Bv0B58+f5+pVF9z54pe+xCuvvIIUMVvbLnUyTV2fMduP6Xa6RLnr377xxuu8/sq+&#10;u5bSb9cKeCtjijzH2kX/c3dnymc+8xm0usbtW7doSVfe3WhD0plyZmODInf90L29PbATet0eUs3q&#10;87MoCoQQjMdjbt68yWh6vf4ts6zFZDphMl9cw8PhkNHBAdPZiMm4ysE9RUGQQCAQ+C44fdNDgUAg&#10;EAgEAoFAIBAIBAKBYyUomE4ITeUSOKVSldIG1DOA4FLphBBMp9NanVSlwGmta+NucHn7xhiiKKrl&#10;01JKut3uXel04/GYNE1RStXKqKIomEwmzOdzNjY2aq+mLMuYTCbMZjPW1tzsUTUzW62nUl61221m&#10;sxllWR7yenpXqb2WggdTIBAIfC+U0bx+bqbO7Fm1PlMvE5lLN4myEUuDAatDl5Kl8xxVfpjZt2+x&#10;tvSye3NniV5piJMxKY+AV1AQLdNlCrbAjFxai+m+yHKvx7zrCkl05i69JhIFLX0J0KypCWLPp+uN&#10;7gBwsWcocqdqUrJN0kpgfAspJWuJa782VlOUboMtSQv33izLQLaRUpIwgtJtWyuZ0+oZdJahWnNa&#10;be8npAqwm5xvTUhjn0LWFixHI2h3eMIWJNW+63adz5JMwLjPi3yTSBuW5Qws3BFueSduUWT7aG04&#10;l29BxymCM7UOApbzvboRO2P/HcwNZnoGIQXirOtH6CJnz36Q9rxN237T7bci4UPlGMo+xdYPEPkK&#10;W2utN+iafejPIX6D1Y7bR/MsIxpFyGgKO95oXSkurBnybBfReZ7Y+1SZV3eIOh2Wunm9bV1aGAuW&#10;gvl4TCtaVAZbJHA05z1Pn8ZJioTCFBTFnE63TaFdv22WCVbPGMbjO8SxrpU4MobhqoSkTandeTuZ&#10;zVla7pAMn0EoRTl167gz3QWeZxrB2uBRABKtGQ72GY1eYcd+lXLkzpeNR/8MSTzDFlcpxFX66QX/&#10;fSkrPcXt27cwpevPzU3BcPkMq6urfOWlP+L8eb+Os08yGu9T5me4eMmZds/0Czx39Q+4/EMxWTZi&#10;a9upEMuypBWfRWuNKa/V/d/+QLC1vU/cWaPtq+Ex1mwevE7S3aI9tOjCXe8zkTKbdomUIuq5fTGd&#10;TsnyEZ1Ol8l8gIydClGrGUkXTOsNuusTZrk777b39lhZ3WBlrU3fOBWVEAIVzZFRgTZzRmPnM5ZG&#10;h4vzOKrO5Ok7d4V1175tplWJqnrnIq3aCnvosX5P47ORPU37z2V7HB6GHDbmPsqgG3t3+pq0i3uq&#10;FVUanFcLN+6tRlTPG8vq50dZfwcC3x0hwHRCmEwmdDqL8qfGGFJvuNl8DouKb80AU1UBTqnDN+XM&#10;l0IeDod14KkK8lTpduDS5obDYf39lY9CZTZepb2NRq40cbfbrYNR1WeUUvXvaJp5CyEecAW5IwgB&#10;pUAgELivdH2J9YlvT4qiYOnMAHH7FlSDxZ0dbKvj2rj2MmTe12Q+h8kE+gLpU9PKUqOLok7jkYlr&#10;01zJewmzGf2zAw58ihxjXBZLL8LMF0ExFSlot2EyYe4ruLXbHddhzzKMcgGcdr8PMwO9LhChp96v&#10;KSogjtFTjd7ZJXLxF4yBaDbz7aVvZGYz9HSGGgyY7k9JfJudZRmptRDLxUBBRRC5QXGapHXAp9fr&#10;MUt8WqEx4EvGp90OxWwOOnfBKoAogVIjcoE1lqn3abTWkiRdlFJE1YRWWYJWkGXErRb4dn7YG7rt&#10;00AOuucGgFEU0Wq33faOvGn6oI9ME/RsSjbPMLF777DVgijC5IvjNROGdrtN2vbbqpsBpgC4VEbX&#10;bzO02y3G2y5IurOzzcryGZRSDPrDOg30+o3rdDodur2U8dj1z/IDZ1cwmkwZDoe0fPfLWufjLgR1&#10;f3B7e5vxfMTKapf3vOcCLzzvgo9dNWNvd4/B+RZZlnEwctfw6GBEN5oznU5ZHjj7hDwvyIucGzdu&#10;sLyi6hTM8XjM6OAAnbXqgFhrEHHu3Dnu3P46SULdt11aWiJVq+zs7pBZUweTdnZukmUZSSrqYjcu&#10;01PSabfJ85yo5c4npRTTsSEvDK2u+33tdhtLThQpJtOC5SU3ESqkYjKZsru7y2AwoBX5asedNltb&#10;25w9e7aeeNzb2yXODojjhMFgSJy47ytmx3TQA4FA4CFD2De7MQcC30dU8x6H/AOrJ7ZRpaYoeOX5&#10;5/nUr/5jANLCdWzTJEFPZsRxxE66xI//+I8D8BP/7X8NUmJFgfAdsVwrIrWIyUp876IsoXwZXZYo&#10;cd1vhACzUKAFAoHjoTYLbU6ScvcyVOSuTWNdVS9w16U2bqQloJAn10NDor/zm74Lyo4mjmLk7m03&#10;QgOmv/vrGGPoTa7XwQWqUuDK71XbmBwwbjCYJ6EC2DshyW19jtp4hLUWHS1GqbGOAQFz75toGnOA&#10;qfOfKVujelGUHVUm/R1ykidddNtdy8B+v49Ukj82mtdff52vehVEFEUc9HzQUiyunW7pC4yUC0Px&#10;aSyQQiJVhFQSqtl8a9FWOB8w2fDG8q83TcerW007BMneEbns+AqMi4rFRs8w1qBEifT7X/henmy4&#10;RAvrrwvrj8tRZe5PCPN0u34e5y4SnRatepmSTgkoOqO6SuWovIDFsrn9U7z00ku89KJThCZJTL8n&#10;mc/nZN6QXwpJlETEcUwaLzIHdO6DwtrtK9W4l0hv8J5HoQxe4N1DFAs/3zJ1lVDL2E8Glav1a+35&#10;edqdDrH3fZvP5wzjP+KnP/EJ/tr/9FQdwE4amT0nD1851fi23C6ueaTvP/m2vyxLLBIVKWy5tKh0&#10;qc5CtwNiUQH++4mgYAqcGo4MQgUCgYcTPyBFykWAyVgXXKoa8E7rLT58ArDHG2A6mG6SpimdPK8D&#10;TFmWYa3BFotAelXhpx5BN+egwnzU94ZU9T4UUiKsxTZMt7HKBUHl3ekL1bKmOhh5jDaaJ7lRtItr&#10;WCrpVFhCuAq7sgowvUWwuM4mWZy7SkYIKVwhFCHrFD4rBNIHmGTTaoAqwNSsuOSeq5BC8o4wxrrz&#10;3x6eKRANC4PTRJblaO3apUxnCOEM3pVStH1RnVa7zWh0G2MMwqsYkyQm8dkEFsgLN3iNquFds2Jy&#10;xd0lygKB+8/dt89GRe/Fazs7Owy1Zugr4qVJQjttIaUkyzIK37dbjU/uBGEgmHwHAoFAIBAIBAKB&#10;QCAQCAS+R4KCKXBKcE7eLlpuqcPlQrhIenD5DgQeKmxZOlWOWqhGqtQ4hABrKcd7D3Qb74U8ZgVT&#10;r6uI0xjaaa1gardSNxtOx5lOA8y8tFscYfhZSdP15Fi37bRQRI9hjDsXp7KHsYZcLFKsEuHSFDvC&#10;KRZUo12a+pTsCUv1srY4Pm9DeYLbwKX8Vq1IlLlCRYrUlrT1hJ5XEMU2ZlZW5sGL1J+WN1BPzCKt&#10;c2ZaXqkkMEbUKXBYi8EtV6KZDleZ5N59LeQ2zNO+E4wxCCEQjfQ2gcAK6/tkfuH3uUBM2GTxhzeu&#10;birhqnMripKFOrHQlMZQ5Dtk2TZZ7qwXpGwj20vuE36/aCkpibAo0KD9vd0IN7yr0uGUWaR8SuO+&#10;J5fTY/2tgcC9EGZxvmntUpdL6dLchF54JG5cPE8UxZgD1z/L8xyVzznI50yNRMjqmvo+vzk85IQA&#10;U+B0IJrjSrGQZ1aBp6AVDgQePqpBou90Y6wLOCkBxhDFJ7lSzfEGmLJyRKRLRFGA96DLsgytNa35&#10;rPKNrg2kF0H3I3Xtx7ptp4Wqqis43wWtNXOR1cuKIscCNnPHXjV8Z2beS2ja6KTb7Pg62FKe3GO6&#10;NJ2ifYBpEgniKGYmSrIsp/BZEkIIrKpS2Rb75Sib0bIoWJSWBeoUuMbgv2xUY6peF3d7MGkTPJje&#10;CdoPEhf2eOJUp8hJKesiPVEcoYwlimIXdPInmzEa69MKi9wFTIuyJIli2p0OiVoEqVqpCz6rOsC0&#10;GO4JHxRVcfDSC7x7iGgxIaIT97yM/f2zXLxWTAvKUhP7dE+lFL1ej+XlFc4MNxBV8tX45ruz4YF3&#10;RAgwBU4HwncmEf6pWCxGhPFSIPCQIZRywRKtsb6jIqSCylulLGF2gpU4x6xgag8jVzlbUTult9uu&#10;upMUbUh8pVLjzJBNFXCwd898HyqgEHjbpHZS+3/lxlIUBcbGaG8UXRauGqz3PUY1zoEqlpTbhe+E&#10;LI/vHBHi5CpxxkVUx3tmuaU0BsMcW2TEeIWSTGn7AJNu/JTIK8aEaQSdZOqCSeZwUEngyncLoGyc&#10;4guT76byxD0vTmEw5DiII41sBAWF8hN9zbjfQ4DQi4GzqK/dZqDS3V/n85I08T5jwqASRa87pd+b&#10;0e87s+MkSdgvJZGKqCzHklLTiWP6g4hUJBS+rSsmzjzZ+gCTOaS0c3vXiK1j/a2BwL2Q5aKghRWu&#10;gjnVhIleGHYX2QQlJRGucmWStEFOGU1u8drWcq3Se6K7qK4eOHmEAFPg1CDulSL30HRnAoEA4KbG&#10;hQC7UI2oKHLLp1P2trdZOrv8gDfyXhxzFbnxAUII1O6uU3F50jQFnSyUS4X7Xl2pZxpBDuE7dsIG&#10;1cY7ojHGq9ojP+1RLXQPXoXQyPRqTIqIu5YdB8e5ruNGSlmbGi/Sp9z+qxQbSipsVVe2KVryCqam&#10;kCmKY6y1GOPUIKYRYBLCma5re2jnV08aK64+c3L320mmLEuklFRxP0nD7P4U7lPBQm2ntVc3zudM&#10;p1MmEzcRUhQ543xEu91G+eFbXuTYAoy1kB8wOnBVJi+euQiAlFWqXOO+4fevVSdZwRt42JCNySqq&#10;itzVo1i8tnHuHPP5HL3ngk9CCpSKaLVaLC8vEysfXR3vvBubHXiHhABT4NRwqHk9VLggKJgCgYcS&#10;J09YeFtEEVjDwe4Or7xylemXXnugm3cv1DErmOQwxRpDb3+HQX8AwOjVV1kaLhFlu/WYPO27jl7h&#10;oyGqsRlJFVdSJ7j63gmmN3mZakTdlUO01hRyDeuDeYVXOMQ+uBiJvP6sqAIeetFtS+3i9e8VK05u&#10;d/BG5z0Uhfut08SgIsWB3uQgKsmlG1BL1ULjfT0akTzty93ntvn7WrhEOoOxBmObHQLlvIBYBJis&#10;rVLk7lYw6ROs/DrJCD3GGFOf+24hjfm/h6NTJk3DJ63yYGr4TlXquCjqLtopbbDGEolNOuk+q8tO&#10;ldTpdBC7W7RaLUTh3jsv5wzjJTaWN+hHQ+ar7hooJi/677/7/Ky+3ZgTrOANPHRIu7gWjPdxNFUb&#10;1nhN37mGmWfY6S4ASb9PqrZIstcR40uIpPJgejjuEQ8roWUMBAKBQCAQCAQCgUAgEAh8T5zcKatA&#10;4NgRVfGou5aFSHgg8JBhTJ0mJ6pUABWB1uzv7XP9+g3aZnbvdTxAjruKXFaO0VqTH+yhvCxdCEG7&#10;3SaOulivrJkXYwAKP5tudEP7WfrnJngwvSMmk7oBmqkUsJRRuUgNkr6SVp3WtVDRGL/MNJeZ4zP5&#10;Rhzjuo4bb2wM7vcLI2rDdFNVzTJ60Yw3f0tVQLKRN1d9ttQGY3StYBICkBYhRGWV1VzFkQqmQ3mM&#10;gbeNNOZIA/aqIMtpQ2vdqKEgaLVatLvrSKXY2DgDwMrKCrOiTxzHGG/KpsuSyxuP8/TTH+I9l95L&#10;u+3UpcYX5TpKwVTtYK2Cginw7iEbfmTGn3tGeQVTQ+nXsj2EgMQXUEiSiL07/5kojhgMC3Z2nLl3&#10;O+m8S1seeCeEAFPgdFB5sPiBldTub2f4LYkiRZIkxLHP7a2kys0O0FGdocDbR8hDfjjGWgQCqaQ3&#10;ZPYD2uz40j4CDx91RkXjcqwLoDUvUSld9TilFj4s4xEiikhbqfMjekAVoITPBbFA4z//1D2PjnnA&#10;bwzEQtJpd5iMXBBpqb/MzjQjYlG5Sad9AEp/PcZiYSptfJdhnPSOddtOC6obkyRuf+7KR5nNZtwQ&#10;jxF7x94sWXKBPu3SviIWA8AqFSsXi454Yr9zmfGqTdNa1+aoVSqOlLKuSqVPcIrctP0YpXf5zqJ9&#10;jDFsqlfZ660wFjfce4Rgptz+0I2KeFZ6I9hGufioyACBJULICPmmwJFl4YMFLKpRHuHBZE9w9b2T&#10;jLTKn4d+P1pbBxKtsA+NbYFsVm/zaZdWLCYPjE8kEaJdFzuVSIp5gbav002htVqtY5uVdArWEil3&#10;PhthiPdf4sOXNliJc8q5H5Qbd96LOr2zEZiu0j/LYJIcePeQZuGzZL2Po9WVb17jOjGuzYqqYiI5&#10;dLrOtJ7RASuLLkngBHNyexSBwHFzZIcl+C+9WxS569TXZrVSuI69xQUCfEMj0+StVxII3ItmTKaq&#10;sBVFC/NkISCKiGMXItd1BAAAIABJREFUTDbzB6M+UJGCqtiubNoEi3oG35YPJtBqavXM4UegVjlZ&#10;E1Qb7wQXJPFKMeZMJhMOzKgO+Mwjg9EGhQuUNANMpg4wLartxG8jwBT5qolVgEkIUZdDV0rVASar&#10;Tu59d1zs18GxPB6DEGQ2Iy9ySukGKkoqiKpAbTNg5DjJAq1AIBAIBB4mQoApcDqoqvVU6XD1gNN3&#10;RkOU6b4Tx75SVTUzXM0KGwNG14NXM8/eYg2BwELBdEhLYA8/ApR5DkIQG1srGNEarCXPM7IsoxM9&#10;mCaw1Nr72Aqvolz8KF+sm+PMfgKQfsdpFtN/c+nTKRpqjbly+0r7ZWljBr7wlV52VJCmvxNeGV6u&#10;g0lvlO9hv9jnm/kP1kGQfbGEFpoodgqmWOwvPuwVOKUd1osivnOAqTq3jNAYZZFCEsXumCpVGVpb&#10;THRyjdu7OqtTAxVbKKHI0YzVkNIboUeRAuFMYU0zHQ6n+DJyofzqmsNtTPNSq4ptHVpWPWncdKrX&#10;ZQhcBe6BaJjFC69cspTNN7hldnH9yUrVhFOaKjmuX0vVNtZaEuPv3cLQZURHvE5iM5Kqwqep1le1&#10;Lc3v9JMveul7+WmBwHdHM+1fV32Oo9Sh5k2PQJUafqgS3fFuXuB4CSbfgUAgEAgEAoFAIBAIBAKB&#10;74mgYAqcHsTCZ2SRlOIVBKfSVvJdJn5T4rT3XKjUS5WhrUpObqpG4ARw1KVq3/QIxFHk3pymCwVT&#10;UYJSJEnqvHAemFjO+S9Z/9+hn+T/eFCTc7WZtN9ntiGlqtPnQorcOyKKI4T37BFGuttf495nhEtj&#10;k6r6++4Z3EMm37yN49A4ntZaUIu0R6fqPUKyc8KwDZPvajuFcCnWCz8phT78lkPPjzSUDgQCgUAg&#10;cOyEAFPgdCBc4olopMZVjzb4ML0rmGzuY0rNaIDwXkwSKd2Q2pYPxng58P3BvUy+j/RZKQpq99Q8&#10;B6nIsjnzeUZcHG+ltrdLkqR+3G8PDZ6ttT6O4FKZjhd3fenGzW6u3POi4b8zUtq/z31/0TTm1O55&#10;GcTP74hxktZt0J5dZj8WbNtH6td30lWMMYhkG4C4YegttEtLNGatXqb4zlUQbTNgaF1aXOyNxuMo&#10;dgEvC5k4uYH9jp7XAc9W1EIphSpvMJaS2Fap1oJIOFPYqJEOpP0NwzTOWfumym/20GvedPqI7TCH&#10;OgruuQzB1sA9kI10OOvTOW3j/LTWXYvCLgy3q3ZMCufBJuQiFXauIndNS2/yjaE0LUpSsB2oUuTs&#10;4t7haFT+9NcJwaA+8G7STJGrTL39+U/D+L5O52yenrZz+BHgbaSIBx4cIcAUODWIptVSI8IkROPv&#10;wH3DGFcZplnBCCldJ6epLtMhwBR4a+55pR4yTqkUcqYOMFltEFK6ypFKEdkH0wRKKeuKcc3Kcc3n&#10;6OLIz953xOHHoO48PiqT7eq51toFlGRVSUoiZUMpdoQW55Dp+tuQHYmGard+f/1gEVb4IOfJDZQY&#10;azGmESgD0MZ5mflKkBZLFN29jyoOLQundCAQCAQC940QYAqcIpopcoslVoQh1LuBUgqhlKvqBXUZ&#10;eZtnzOdz8sINqIeDwQPcysBJpxoGH2XyfQjLYXNv/IBaKVppSrvTQe8f3MctfWvyWeaD2y7Npwow&#10;SCEQQiKEwOjjVVdZb45pGnuu8MGOTC66ApnyA3mvYIrUQsGUKL9MfGflTOBuzhXfrAM+42yJZL7L&#10;nfJsrd6MVIG1lsLcACAWm/VnZdkFwOpFXqd8Gzmeyp9b2qfISS2J/axxZKI68JSLk2vyvRWdr9MF&#10;hUiRQtEWEoQiEZX5tyDV7ryULCowaqrUwkaqZ+zTP/3fh28fXsF0hKF3865TKZ3kCQ7MnWROz15r&#10;mmv7SYOmWsMXXbCNYgrSn6uyOucbSsWJfARrLUa4+4ERhplYZybWKVlH49adVgomf8oWjWui9Gom&#10;JU/PUQg8eA4FHIxTIgnjlHiHVH2+y9FUW2vrxgXGLIzpu7x+fzY0cCyEAFPg9HCU0Uljfjdwf9Fa&#10;E0mxUGiUJcVsyu7uLts7O0zGrlJKUQQFU+CtuVeKXLOiU6witNFEQtYlzrGWbrfL9tY2zz//PI/0&#10;H0wTaIxx/jFKESmF8kHXSCmkUsgHqKgUzfzh5t+N5yEk/86IVGMQKSXSq+maytrDSVh373v7Fq+/&#10;FXXw0rp0GnHXhIoFC1Kd7LTHRXq7RClFREQcx8TGB8ui6FAWUE1DrRUIBAKBQOD+c7J7FIFAIBAI&#10;BAKBQCAQCAQCgRNPUDAFTgdaY7SbvVVKEXs/hyiOMLlCSkmSJLU/ENaCEBhrG9WcRPOlRXUea5DW&#10;YoxpSI5P0Qy/PUpx5Pdjw6hYRZGrmOSNlY3RyKTD+rkev/k7n3Yz0EBG5661vXMOuQQefjxk9KqP&#10;WHZEAkXDiPN7p5LJN7exOv8aNcTq5/KI9zU+qybHt2n2iPNXHJVQcq9lFQ+mmREIrDVYqBVBQkiM&#10;NRRFQTlY51v6eFMECm+QnejFsYr887xxSPNYI4VA6RkmN5zPq/TQNme0xBhDqY7ZgNzsEUcxKk5q&#10;NYfO3HUYlxHKp2n1y5g8L5hnU4wxxKk7fkkcU8qSeZYx8UqRQb9Pq3ObLJsj8haprwCppj9Elmd0&#10;2h200eTJ1933GUMpJwgpsOZRAKSQtCeSdrvNLB0x9krGMfskSUJLtNA+1bFfLLvPGJfONUkWaR+T&#10;lksjiXOF9se1lSS02210UTIajQAQxtJud8C/p6l6k/68b6ZcFur4FJUTu1GrlaayzVTOyVVZK5FK&#10;4z2ZhEsHsHZxHpXC3XvKaHF/TGyV+nl36lZlXG39PdgIg/ZV1+LIHacoikC4anYcu6n88dEt12vv&#10;pVhMUFZS2CXyMsIwBCAyijhyBuhRo00SPhUD062XJeX1N33DUfevkD50PzEmJtYRqfHG7NqixNyl&#10;cVpVXyfGm9s3bqkUsUtt1vGeX9cibeb7g2b7OncP8fwe71/YBiTsAhYpXXqsEAYjE0y8TSlTSunu&#10;CZFPoVO+MENsFu1JXKWOy5N7zQceRpqVpCujefd4qMfpC4scrqR78KbHwEknBJgCp4cjUuROURgo&#10;EAicYvr9PmWpKYuyDsBIo1zKlBX1AP5g/4Aojmm328RxhPCV5owxlLkLjC0N/aA+UrjBjgvSV+sQ&#10;xiClZDKdoKRCtlxXMUkSdAzWGvJM1estioIojqAl6HbdwChOJVJI9FQznbrgUf9wj/NI0jSl8H5u&#10;pS6ZzmZEQtJquaCUQqBURKnze60mEAgEAoFAIPAOCAGmwOnA+04IXzVuYSsiFpXkAg8hR6hAjnSE&#10;PkIRVHO/vDvuoXY78nxsKqkqFdZ9PnGP3Fff6TvDxXQSyTNLWRjKwiJEVckxASkpCktZOtVHqzvA&#10;WktuSuazDGNdIEYgiBJFp98jK92M+mSSg9IoFZEqgfHnqFQ5cRphM42QFutlQqXVlIVCG0E+d4oc&#10;rQ39gUIbw/40oyxdcMgaQ6uVOBVTzwej5j4wJtzsvWqY7lSqlTI34JU/VhuKvEAmMUni1Ydak83m&#10;RLWf1BHqlUPnfTifHzSq9VWED16q+BpKSYR+CZWMkPYVAGQUIbkFgDAN76pa/bFQNc1ZfXc2PPCW&#10;KLGLJlnoeIUCYq+ujGpVn8EFhk1DzWcr5Z5X5bTy41Q9n2zydIK1olZbGisQSIQVCCsRVMbg97pv&#10;BT+yQCBwfwkBpsApoRlIalSTE74hDhGmQCDwEDOZTJBCEqmkTkeNZYK1Fm1sXca92+kyn8/I8twH&#10;MquBjMVojVWKKHJS9yzLsdYSRRGxiGvlkNYaISVpq4UxmtwHB4w2lNIglSJNXcBHSkVEQVmWKCTG&#10;y+NLq9G6xOKCTECdTXIv8jyv1UpJFFGW5SEjbWMNeZ4TpceZ7hoIBAKBQCAQgGDyHQgEAoFAIBAI&#10;BAKBQCAQ+B4JCqbA6aBSKiHqNDlopMyFNIiHE3GUUbJ40yN1Ss3hdJijUteO0Xj5qPQzW6XN2SPe&#10;d4QZ+P3iyNS4I7BvYzve7roC95U0HjizcxFjfJGDWem6AFLFRLFTDu3NCrIMlEro9XtEsTsnZ7MZ&#10;8/kB89mUTnsdAKWGiGQboSI0Ewp/rC1j8lKQSGcorqsbbqwQYgkVKSgvuHVIye74OaIoJuot0fLq&#10;qqkoyLKM0qukAJa8ga3waXuqkfYU6yqFqkcsneJJCIu1OSYvKLT7rJTQStss0mcb17Q3+T9c0r5p&#10;TBp4EMRMMD71J2KOshJhS5TVRD5VSBmB8sdKmsZ9yXilmknqRXn7zruz4YG3JM4ShBTE1aGSLlnV&#10;WsAsROWVWb1hcfysaftHX1ShaL1LW/3gKeMMvBE6AEYgkUgjaz89oH48ktAmBwKB+0wIMAVOB7X3&#10;kg8uiUaQIXgwBQKBh5w0SciLgmw+r/2WIEZKhVIWUUfdIcvmWOsCOypyg7giz5FK0Ov1uXnjNgCt&#10;VotElsznGRETksQN8NNWC2udmbfwlcvABW601mTZnGyyA7h0ujPLCXmeMz6YonyAqYjde1OfggdA&#10;+Z0rukVRzGw28+suUEohhUudA5DCEMdxsCEJBAKBQCAQuA+EAFPg9NAIKonGolBP7mHmHma99ihF&#10;UGPm+yh1znEqmN62CecR5bLFUSW0j1PVdJRqqnqp+T1HqMHu+kxB4MFT5FDkFkSL5eUeAN3hBgCb&#10;u2N2dlzAp9frkgwG9Hsx7U6b2XQbgMn2NpHQRO0+w5UrAKysrCBSzc2bN5nMDlBtVwEuSlMXxLLS&#10;BZT86WqMxdAjaSd0Wk8BEMcxkj9mUs7ISFnuuZLjw9UNjDHkB7vM5858qZBuG2OvYJJ2cZ1EVWnj&#10;qEU2mwKQJCmXL15muNRne9v9js3NG+R5QewVW/qQWrB6aFxfIRD1wFGzpxYm32UfJRWYCWo2RuCC&#10;iTKKEKLy1Wrcc6xTt1jbrhdFeqGGCTwYSpUjFWjlDPtRJYIZ1lqMUIuAd6XUsc3r1CsZ/cVZqtNT&#10;ETLSERaL0m74JoxBiQhlIqSUSFOV2nxzO3xEMYNAIBC4T4QAU+BUcah63GJpUDAFAoGHmrIskVKy&#10;tLTCE08+AcDS5SuQ57z0/Mvs7+8DMBqPefzxx/nwR94H587BrasAfOVLX+LG9VfY2d7mEz/1X7mV&#10;rq7CPEJ86Utcf+N2HbrXWjOdTmm32xRlwdy4AJGUiuFyn0cffZQL5z/u1rG2xv/7L34fKSSXL13m&#10;Qx/8EADq3CX0wS5fe+bzPH/jBgDdRYzgLWm1UtLUBRDW19d44iMfgdUl1vw6zJdzbt++RRhkBQKB&#10;QCAQCBw/IcAUOB2UJdZaV7EoUsjSl3KVEqUUcRyTREldHWlhALAYhNgwIDkxaO+novzxQwg38+ln&#10;uSvPll53yN7eHgBZltFut0mSBF1qrB8MV6lDd3N/j7c1EVEUkWduBjfPc5ZXlsnzvF4WRRGlLl2a&#10;jxRMp06Z0e12iKKIg4MRy8tO8TGbHadS6Ch/qLt9quYzV7ErjltMJhPABRGUVKRpi1KXmKBgOhG0&#10;0pT5PGM0mfGN514E4Mfe91+AitgYRzz3bV/iHcGtfQ3nr/gPrgEwzhOM7NPp9uDc4+610Qg2LrM7&#10;+k9MC4WNvCrICnKTMBuVLC+vYaxTmURxzK2tCXHngAtX1qstA6GxWLa3p0zn7tzrs4Lq9Hnt5mcY&#10;rLrvi+UO82xOrkcu3bn2R7IIBsRxzM3bO3Q6Tkm1P55DbxlE7B6BWSHITEy/1yHLMorSXWsuGJZj&#10;jEZ7b5d2q43Ixsd8JALfNWWn9qcTqgNIrEnQOkJ7tZmxJbKV+fcc1B+t2m3T6O62ZpffpQ0PvBXl&#10;0g0mkwkbG+5aLcuS2WiXXq+HyOfEsQsSG+PbFbtQFQrhUmWNcMc7S49TWXyyiaYRIBCla4+FAW0N&#10;OnPVOVt+v1FW7bRvyw/NqYa+bCAQuL+EKnKBQCAQCAQCgUAgEAgEAoHviaBgCpxCGlXkeJMVT+D7&#10;goVpMGhjvHn7wky4Ynt7u1alLS0tEUWKLCvI8ozmlJ54ADmS89mM/mBA7I2RrbVkWUae5bWCotPt&#10;kJCglKIo8joFqSw1WmuMMbWa60EQJzFCCIzRtRGzMdYpl2ZTrLVE6XdYSeBdQWuNUhIh1eI6MRYi&#10;WF5eotdzSoLCWD74gQ9CnkOSQNctV0oRRZFT0Wlvtq1Lpq9cxRjDxsYG/Z7zdprtdpjP50ynM6JI&#10;MRdOhdBKWyTJMq00PaQSjaKIPM8pvdK0JlIYY9HaqeB2pjvESUw3ipxqUQu/CktRFMznc9rtsySJ&#10;m8UfjUdsfv1rICwHPgVwd3eX5eVl5tmEKIqIfBkray15nqN1SZq6kzZNE/LsuI9E4LvFYhdqYutU&#10;dkIIlFII4e47kVJvYWsXXBZPItPplMlkghe+YoyhKAqKosBmRV2IoK06ANiG95+t7l/yCO/Eh5x+&#10;v4cQEpW7e9R8Pic2EXEcYYypCxx0Zf9BbmYgEDjlhABT4JQg6k5p9fdiOQQTpu8vpD9exlqMNgjp&#10;gkvV8a3S5ZJoSLvtOqhxElEWJQJBK42pzLONMY3RR8PctzLSvk9yciW7CNtiPnU9bCFSMBFpkjKZ&#10;urScMpfMsym9Xo+ysESRM6xNYld1S8qIsjjK8Pt75V6/uRGYQ6E1FIWm3XIGOWVhEFJSFJo4Vlj2&#10;78P2Bb5brM2JIoVWoK0PEI0msLYGvXVMPACgKODC+38Us7eFTJbAp1wMVp5gNNJEQlDXFl8Z8o0/&#10;+BbX7mwj7ZjhwJ0bcbFKq3OZ1Y0uUkp2Zi4IOp1NkUmCVgnE/jwqZiRCo02O1THKmzJjl8FaCv8I&#10;MCmv02/30JEmz3KEN27udXu04nNordna32U+c55Pu+MJV6/dACHr03ZrUmJTKHQLBHXVurzIiTsD&#10;hNbk/r3XdzPWK8/cwAPDpK9gjDsHdHIblEJwE1tOENKZtxMpCrvlnjdS5Iy/j1sWBzK283dnwwNv&#10;ySB5FJsd0Fbu/mKlxaYFg3YfzSIt1cx9aqRZTKRIWVkceJPv6H60gSeTrTvbJGlKot29Ly8KOoml&#10;FbWJojbF3Kek3zVz2jRJt3ctCgQCgeMkBJgCpwOxiCE5tUv13P0nwvzm9y9iEVCq1A9aO4WPFKr2&#10;Bir2cubZnCSO6A/6KOVuf1mWPZDjPxgMSJKEg5EbDPW6XeI4otvrURSuKo4QgoODA9LE+ed0Oq5T&#10;2el00MbQkhKtF35i7zaLWdM5nY4L5BVlTrvdZjabI4VAnJ7J5ROPlJLSGAqvDrh54wbn1pzHUnXt&#10;5LkboMgogskEOu7aePLJJ7n26ks89YM/eGidr772Gutr6/zQe57m8pNP+i/6AWi3YHvn/2fvTYMs&#10;O+/zvt/Zl7vf3runZ3pWzAyAIdbBYAiQECSRokhKoWiFZUWiIkWWUollxy5LUTFOPtillCsV6pNj&#10;l6TYsqwlMhlSXMxFC0kBIEAS+zLAYPaZ3rtv9+27nn3Jh/fc0w2SSrkkCBhwzlM1mJ6D0+e8593O&#10;ef/v8zx/8D2uboj7nXvlHGEci6xw6u7nx4iFp6kqqqbtXjyMUBWFUsai+sAv/mNxfPFFzr/0ImuL&#10;Iqtct9shShVc16M+MUaYeapNT01x56lT2HNzOdsh/vKXGfT7fOAjH4EohIzhGAz66PPz4vqZ19na&#10;5ctcfvpLf6O6LvDmQZJkpDyDZ0qajv4kpOnId0/ZZb+l35sxK92zUZAWC+u3H0lKFIZ4nmjXOI5J&#10;giGKohC7w7yRDLmWnb8bREoYBQ1Hm0S3zvfb3L45VFUlcUTAtN/vo0kasiRDHOP7I0+58ttZzAIF&#10;CtziKAJMBW4NSCLCNJJSfVeEqSAwvcOQZB+fkiQhS1LGZIrfcFzTNEx1AssSQRlJTnEdB8ft47sp&#10;sjIyn5ZBGbGVot2b5D/vTVn+5um9VpfbLCwsUDKbABi6xdLSDSzLYTDoA7CwsMCRww0qlQpXr14m&#10;SUYyNIUoBMuy8b2RhufN3MUdrcC+38DYPaYoGpom0+24kH3kxxE0GuMosoGiqAz9/ptYrgJ/U6Sp&#10;S5JGBImSGx8vr68z865ToJexG5MADGIXpBKUbW68/joHDs0BYM6cYDD8C/YffxDIdC2eR891OHTs&#10;KAfue4Q8mjicg+0e1G8D4FBZyDYuXdnEd4cMfQ/UjEWiQuoN0SUJXStjyFmquLhK4g0x7Vn2ze/P&#10;jhmEW1ssXV3hxtoOfiDYTvVaDdM4hFmJ6EfLOQNwZnYf9uwcVOp5PXjo9EMZmvvICwAQb4IsxiJl&#10;EXSbOTlTBJhuAqS6RxKJQEQkx0hSQhob+HGEHE8BIxPvUVvuDUYY2d96fmygXX9Lyl3gr8dUepJA&#10;6lDNpowoiYjQsdMKKZ38NWNKYuNCknbbL8lNvsUcUolvnaVMd7uHhIQcin4dxxGpBnGQgC5TtkbS&#10;uO8y+S5QoECBtxDF3nKBAgUKFChQoECBAgUKFChQoECBvxVunbB/gVse0hvMvaXdvzOZXIF3DpKM&#10;Lq+qKrIkk8QRaUpuzluv16lVq5y5/4OUM+NhzTIJ3CGXLr3G+fPn2d7ZAATbKYqdt/wZ9u/fz49/&#10;8INUq2LHMY5jPv3p/0Qcxxw+chCAD3/oQ3S6bYIgYH19BccRTBDHcXAch3K5lLNR3o4ePBgMqNfq&#10;JEmClhkrNxomD555kDAUptJf/Mp/fBtKVuC7kQJhGBITYWZ+WZ1OB3wfTJWDC6LPaUZHGDGpKsvL&#10;yxyYF8wmVFXIkWw79/fo93qMNcdYW1vjqS/+ZwYDwRzqro5h2zYf/PCHodGArI9rqoau6280ps+k&#10;rTm7dA9kWabZbHLo8GFxIFqj1dpkbX2dMIoolQTjSNM1XNdlOBjSmKvS7XTE6VFE1O+j2mXIzG/X&#10;Vteo1qqsnDvH3Nwc1AVb6Rvf+AZRIvzNfuRH3w+AZJlvVvUX+FtA+h6W8cjkW0aRhFRIvAsyPx9p&#10;L4NJSCCTdJcBo6l7ZJgF3hasXFshDAOmp4T3m6IopLJoy5Q0T0TgZn5qUrqnTTMGU6pkLMj01jFK&#10;M02DMIqwVDGHW6ZJKa0KiWEYopoZy7qwGStQoMDbiCLAVODWgJQFkpC+x4MplQoHpnca0j1SOCQR&#10;cJIkqNeEFOa2227j4MJB6o35Pb8Vo1s6t5+6H0U2efnc04DINLfbAfZmZMskdNKeY2+iRG6r1YNU&#10;Q9XF4lsOAzY3RDApjsTzybLB+MQ8SeQhoZEkQg4nSxqkKppqEoViUa+/Dd/YnuuhjmmkqZRbZBi6&#10;wdz+gxQE2ZsLuiHhez4JEbopXv2bnZ4IwFgKkzNz2YkToJUYbndobTuQSTiJY8bGDkBqQyx8w16/&#10;/AqGbbLVapEGOqOBNDd3kmPHbsNzNMyyDZkfSBAqpDJEaQJykF03xFJlkUHKiyDIOlKigFFmbGwf&#10;pYYoW3/1dS5fW6W11WV2dj/3nnpUFHluDqJ5CAKS5Dxf/9rXxPGSjWpbwqg881yTzRKNyTms6jg0&#10;piELSjihShCBrVhItdm/m0Yo8DdCFE7mmTUlqYyiKkiJjYqHhgg+6pIBWbbBNCnlv5skwsMnSXc9&#10;aUJt+FYVvcBfg5MHr2DbJd7z0AIgNoXS6AqmYRI7m8iKeH+UNdFuUrq7XEkk0c5JFmAqBbdOwDBu&#10;unR6XbRYBL9lRaF9Y4Bt2gzag90MmFn2vd1vm+/1JStQoECBvysUAaYCtwz+uiBSkcT4nYe9IcGR&#10;wbeiKFQypsSBAweoNyYYdnZ47LHHAVhbX+aee+7hXXedoNlsomYmw+12m8aY/ZY/Q6NRz/2hAGRN&#10;w7ZtLMvK06ynSQKkeJ6P7/siFTdQKpVEemJNyw2NdfOt/8g2TYtyuYQkwTBjrwzSXTZYUuR4v2lg&#10;GAZBEJAmgi0AMBgO6PZ6jE2S97lGowxIrK2v4XpuPjXG/QEzszPiH6ZY3Fy+dImENrph8L73vQ9z&#10;NgvMdI8Jk94kAd3IDbZ93ydSQhTljcFHXdfxfR/f8/L+POrNlcpuuu1KpUIYhvR6faYmI/RsMYWm&#10;g6SBJCGXJ/B8sfDsD118zxMuPFkZHMdhc3ODk5IErgO2eO5+v0+lNk7J3jMX+MHftLoLvIlI0oQ0&#10;yyKHKphtqqSCYaDLgs1imgaRn/WrPWylOMk8mPYck9SQAm8vWq0tpqZkzOwdOF4fR2aAjk5ox8K0&#10;GlBiMVdJ6e77LZWzAFPGeLLVW2cpE5BgmgY1fQyAEmVK80MMo4ZS8lGrmSl6t6AwFShQ4O3DrTMr&#10;F/gBxfczNh4dS99wKE0lZElFkTUUWayaFFklkVJkSUfXDRT1jTSQvZm55EJG99ZAGi3qRsbbe3fb&#10;RBuo2WI4TgICT8bzAmamD3LXqYcAaDaPEXoOn/nCp9jaEqmrHafHN57Y4ukXHyNJEoJABEKsik0Q&#10;yczMzHD9+nIuvyvZ4+i6gYTKzs6OuLucMjs7i+s4KIpCfyCYHFEYUW/U8H2fNBU77aVSmV6/Q6/b&#10;oznWyKV6a2ur1OsNBp5HmCRYe6ZhL5CxbZuNlriuojdJUxfDbhAhQfZB3Rm0kXVodVcxK6KPBqHJ&#10;0tIyZ8+eZXFxkcAXH+GVagXDsAh8H9O06fVGZY7Zt28fnW6P1ZUVACYnp5AkidC3KJVs+sMWALZl&#10;40fb9Pp9GmPiQz9NEqb3T7C4dp3xqQm8LHuNodaJQglVKSHrVYLQzNqkied5XLl8hRMnTgIi4BCG&#10;MWEYMjU1wwsvvADA3Nw8tVqNleVVajXxwayoKmEYYhgynU4HK5MvlSsVHGdAFEaYlpHLrFZXl5mf&#10;nyeKd4MElmVy4cIFjt12jOWlJUxpARC755evPs/BgwfZ3Lom7qco6LotApihRZTJupqNCTY3NqmP&#10;aWxtbTE2mfXFKOaNDLibC4prUkoVdrYHWHXRhjMliYvPfYcHD51EDoUZe6U+Rdy/iuMso2l9SEXg&#10;UGnqnHj3fZC6BUj0AAAgAElEQVT60LkBwH7d4eKNmIcfOos5fRw8UdeXrnyd1dVVjtx2grmjRyEV&#10;Mjs3GkONalQq4xBnwUcZdiqH2XQ3keQunimkbFr0Etg233nqP/GRhZ8R59Ym2H/gCH6/Tc+Bb37z&#10;iwAEQYCGS7lUputZVLJ5vNNPMapzMLQhy5w3XZ0hjVKUsAdqHRCZ6Cy1ixYbaKmy24zhzdueAEY2&#10;tpw9sWUvS9muZvOY1BPtapgmie8xPj7OpiMkhJPjc1xtr6NrGupQFdn9gH3z+1lf32BqZpZer0ec&#10;sREH/T6lagNZlkDJ5oEU4jQljhPiJGX03q2E26RpiqPWcrmTr9VEYoYkJEkS7KgLQLVWRQldWq0W&#10;w1ih0WiIhymNEQQB+7vfRtfF/V6KDmPrKq59nO3tbQ7q4vk2+g621SCOI677Ys6Ynp6hEvZZW1/n&#10;fvVcHkS9PH4fa2tryJ0+J0+eRMuyBl6/dp1Ko0IURwQlEZiKwhBPUVEUBSXWiWPRj4xYQ1NV0sgV&#10;GUyzd5Msy6RAEsd5XciyTNnU8YMAXYoJAjFODEVk4tzaWBNyTcBPSziOQzf20TQNYyQv1XRSN8R1&#10;XZRhhJ5lW1QVHUjp67JoF6BvSCRJyjQ+/X6PMBbHLcsiQcV1XWRFPF+1UiH0fIbDIQuz03nSiP72&#10;BoZhIMch5XIZc/vFrE6neWXdY9++fSyH4p3m+z49P8KybPR0lx2mpaI/xXtSiQaS6LNJ5QN0BwnH&#10;qr2s4/YpOW1QFHyO5ufH1joAtrMnYBKJ+aRf3xb3iW4dKas2KFNiGvbEvuuqAYMAVZYg+ybhexjN&#10;ew7cQpLCAgUKvD0oAkwFbg1IFCSlHyBoo1TmaYquiqBCGIS0t8VicW4+RTNtDh06RLUqPB62ttZx&#10;XZfBYEAcx+h6RsGvVDhx4gQPn32YXd4EgEaShLRaO1y4cAGA06fvQ5ZlfN/D932WlhcBeOyxx8Si&#10;IU259957AThx4mQu2YOEK9cuA/Dtb3+LjfUNNLX2ptZJpVzh7IMP8uMf+ACSLGPquzKR1bUVvvTl&#10;L9Pv9fKU73Nz+3jggTOYhslgKIIIkxPTRHFI5Nv0ez0++7k/BsQCvtvvcfbsg9xxp0hFPzU+lV1d&#10;xg/hs5/5jLjXcg9VMwCF3s5OviDrdHYIgpCH3/Mw99xzHwCNRoPAD6lVm3S7HSbGJwB48aWXCXyf&#10;UrnEz/7szwKgKCqVSiVLVy6xtr4MwJ/92Z8zGAx473veywMP3E+QMWA+/ek/wfcDpianePRRIaUy&#10;LYN/82/+L+I45sDCAj/39/9nAM6//DKn7lrg9IPvxnXWAPjkJz9JpVLhoYce4vY73s1uwFpj2O1w&#10;5erL/OVf/iXt7SUALNtCuomVGo7jIEkysiwThkF2zNtlAdm7/UVRVa5cvsxwOOT8yy8DcOKeeyAI&#10;wLIh8ziybJv5ffNMTU+LX8yCjCsrK5w7d46jx0/i7+xgaOJTo9vrMlax84UwAEHAYDBAURSa4+NU&#10;RtcyBJPIdRy2l0Qdjx2YZ3Zmlp31cRYXl0gcsZgqlUuQQKvVwqeRM7SiUIckBlNj9AJIk5TBcCBk&#10;tnHMSMoZBAFh2EPVVOFBBaDvsl7eqZifFzLhbrdLEIW0Wi16sQjilUolFFlGNwzmx/bR3mnnv+f7&#10;Htvb2ziOw/iUYK6NNZssrqwJvyNtV6acICNJEqZpoGVt3UgTkiRBppR7boVIwismikjTJJfztLfb&#10;yJFDvVFn39hMXoaVjk+73WY2DXMmmxwreL5PN+gRRVEeeDLNBimQpnruP9Nut4kTB0PXMTQz3yjY&#10;ZJNarUa9UmN9fZ24LZ67Vq9RqVdYX1vHbIr3hmzbyEmK67pISYydzZ9lTOI4oe/2kBU5Z8SqqpYH&#10;1OR8I0vGHfaJohB5z4bJ9NQUpmXhDfoMhyIwo5XL2LZFKhlEUYybeYcNBgOUUDB2903P5HUa+BF+&#10;4JMkMaMggiTJqKqM23exbRvNEGXWNY1Y0iiVynjZBoTrukyNT+C6LhvrG7mnX6NcwTANhjttkZE1&#10;Yy16rsva2jqKojC0RVDMMk1sRcc0TWKnkB8WKFCgwK2OwiSjQIECBQoUKFCgQIECBQoUKFCgwN8K&#10;BYOpwC0D4fEtwd5sRZL0fbMXFXg7IX3X39+LkcxLlmVsU8c0daIozHfgk9BH1nTOPHA2P7e1tcba&#10;2jorq9fZ2moRJ4LFEQYRw4GDmA5ltttCFiZLOpZtMzU1h6KMdsl1BsM+lUqNSgVqdbHL/fWvfY1Y&#10;UdB1nQfPvBcAx+nT7fbRdB3bqnD44B0AxKHCl770JXZpdXufU87+PYr9Zz+nKaBkfyN+Js3+PWJm&#10;6Nx91xksc4ydzhatDSF7syyL2ZkF/rtf+Ad88rc+iW7E2bOYNBvCx8HI/ZsSPG9IuTSBaZfQ9cxI&#10;VFYoJxXuete9jGU7+wCrG0tMT80QRwlOJmEQf4vnkhWFSlkwtRzXQddM7r/vAaYmxc53FPusLK1T&#10;q45Rq41z6tRdALhuyPLyMg+eeTeNxkReF6urywShw/y+eRQ5k6bFKaQKjcY4imxhGcLTw3UC2u02&#10;1WqVenV0jRTPDXGGmzQa9byeT5y6i8CbBiRxPaBSqfHQu9/DyRMnCB2PpeXlrF9oLBw9yv79Cxw4&#10;cJCdlwW7RpE0Em5eb5dESjBMnTIykjLKPBggpT7gvnG7yYLB9g3Kls3SxecBOHH3EZB9SCNeef5b&#10;AGy31ohlg0Fvg4rfAUWw1eYmS/Rn68zOj2UsICHXOrJ/HIUIDRcCwYJCNxir2mxvu4ROD7pC9sJE&#10;CXyf3tYazz71GADvn/pJSjPjnFbuRop8NpfFuUoaY2gyziBElj10RfQNxTZACQEvJydWSzKhG1Cx&#10;JNAjRmb+NVsiDENsLQQlk+9JN/ceXJq9t9I9rBhpJMvKdH69bSExch2He24/IU6yR2wblU7qkSQJ&#10;W4tr9HZEm2iGaJPmWI3NzQC3K2TGnU2fWrUuGDqyuE+SxERJSpqkSKlPEgkWzWZ7CUhxlFrO7pHM&#10;FFNVUXUglbEzOV+YBshpiBx5tFaX6HaFdC406sxOjvObv/CP8DPF9L/6yjVWV1cxLRu5XibZOQ/A&#10;jcUlPN/j5ImTHJ0TzxmGEWl7wKFjR/jVH3kUK/vi/cdfeI0b16+joyCzmyBBiQMG25vUbZ3L1y4B&#10;0Gw2UMpVTClGkWTUSDCKhr0uO+0dpidrKIqQTwOkiUcUQZKmu0pLQJVSFEXGVFMUWXTG++66g1pN&#10;Q/J7rGQy5fbaEqZpopQtIXlKd72nyoaJYRh01leIMslnHIuMa0rJ2PXukyUURcGUIpQ4we0ICWBr&#10;MCBBo1wuoWUMV1mKWbryOvV6ndnxJv2+kBx6vR02t9bYNz3BL/7caabl0+Iamw7tLzyOLMsEWdIL&#10;SZZxhy7DoUN911awQIECBQrcoigCTAVuDYwCSeTJ5Bj9lRaxpXcccslFEGBoEaqq4XohG+tiMbV4&#10;4wYLhw+jajrNMZGGvDnW4LbbjrO4fIXXz7/O5SuvA0JWMzc3R5QEDPoun/vcnwKQxConThznoYce&#10;ZXxceD78v5/5A3zf5/Tp08zMzFAuieCJJEnouk6apuzsiMXYN598kuvXr1Or1Xj/+97P1JQwQD52&#10;7ARPPfUU/b77ptbJvvl5Dh46RJKEfP3rX+e5554TZQN+4zd+g0qlzuHDh3O/pY2NdaI4QJYlvvGN&#10;bwCwtbXFcDjk4//N/wSkubxwMOhzdO4Y9XoNxxMBu8efeJwLFy4iSxKN+gz9vpDZ1WpV0iRGkqFc&#10;reXBW03Tue3YbUxMTBBm/jtf/vKXefXca4yNjfFLv/TLuXzv0Ud/iN/+7d/mzJmz+fO1Wut85Stf&#10;YX1jmWqlSqkkJFTD4ZByuUx7e5v+oJNnHwqCgOZYk3q9wV4/tmq1SpImDIcOvW0RoKiOjfHaq6/x&#10;9DNP43giwGgYBrff+S5A4stf+QpLS0IOKcs6vzj9i9THJnjo4YfoDkTgqd/v40Y3b4BJVhQUWUHT&#10;lHz8yIpMkiSEa2toI3NrrQyGgZktZgeD/u5FHAd0HdcVC1ZFUYiSlNbmJuNbLbTMR+bo6dMcvfde&#10;0r6DtEdmdvDgQdaXb9DtdklHvmZT0zz4vvdx8bnnWVzeZCeTKzXqM6DrTE5NMcxkNxeee47b7r0X&#10;JiY4ePAg/e3rWbEcVFumUqnQ85RceoVmQ7cL1XIu31NVBdu2CcMApd+HLNhm2zZxbGOaFmSG9SMz&#10;83cyoki0dbVW46d+6gFsBUbW+zEwRIyObgeefe46AM888yxpkpAC9XoNJQs0DwYDEuQ8sQKIIL+u&#10;KsRxgh8EBIGY1w5MThKGIUq6K4mMdIsUiLOkBZqcadkkMEwhdU6SJJ8HxhcOc/ToIbpOSs0W19i/&#10;fz87nQ4Xrl9H13RuHxNl+6FHH8X3haTu/FXho2aaBgdqZRYW9mOpMMge/NSpk7Q2N8HxKJUrjGU+&#10;b6qqst3ZwjANjhwW2enCKKQbhvh+gBInjOaSWqVCs9Fk2BfzfZRJgcMwJElFgGc068RxjKKpyIqM&#10;Iu+a7B8/pmECV6am8gBTtVYV40pVQQIlFfUchRFDb0C/32NfcyI3w0+ze/U1cv+k4XBImqaoUQSK&#10;kieTqFQqJGhEUUSQ+YtFUcTExARBELC8vJwHrmaadXRNw7IsKiqM8qdqmoYfBMRxjCuLurdME1VV&#10;QFLZ7V0FChQoUOBWRRFgKnCLQISWpDzQlOWOy34uGEw3E76LNZB+r5F7MzOBHQ6HyIqMJIMfeKys&#10;CjbJM88+zdVrl7n9ztP5YrNaKyHLKvv3HaJsV/EDsbhpb3cwdAtVNqnXSgSB+PD2vYCdnR6gkGTp&#10;r69eu4iqKgwGx4jiBiB8QeyShSzJ9AZ9/vAP/wQQi5XZ6QM0mk1UpUx7WyzUdd2gtTnEtPaylPY+&#10;714Gk5wZcqZvNOYUZiNZhFQsYxb2H0eiDITcefv9HD92CoCdnR0qlTEg5cwDZ/jKV7+a1V0/y0qX&#10;sLIiTJuXV5awLBvN0Alcj6kp4YezsbHJ6TN3ocgWtinKe+PaClKqsbG5SRQYmJZYFFZK46QpuIM+&#10;drlMuy3YCKVSifvvP4MsGciKuMb1qzdQZI3OTo8kliiXG3mduI6P53r5rvzExCzvfc8jXL5ykVar&#10;Rb8/MisXzDJQ0XUbQxeLqTiWsMwKum7hZdnAdF1DU02QJAY9l+rYiNkEjz/+TQaDAe3OKgCHDh0i&#10;iSJk1WBudp5ySbR1GIJp2ECAbZWJI1H/168tMjXf5GZFkIbEYYIXJESJ6PtymhIFEZfOPZWzTGTF&#10;pFwp09D6BM42WubX1H7xG/iuQ5qmyIiAj6mHBM6AteUeyAHH3GPi+NgkxDFPf+s7NJtNJidEkLez&#10;cZlBe41Bt8eNSyJ4uaDcBlaMQUDqdlm9IhgpwWCIZdnU1CgPiN04/yJaNGB2sobX3ULLOCKOO8BH&#10;plwukYY7SNliPw4jFs8/i6Ffzb253O4KuiyzeOl5sfBWxPwSO+uoSo3EcVh6VTC0wps4YAgQjxhM&#10;b0h2IX5WUlH2csYS0ggZy6aQbEgydBzsSZuaAo062KcXAFi/fgnP9/DawrfOLmd9f9AnlRTiKCLJ&#10;5i3DMLDsEoqqECghnpQFOdpD4iQmlEp53yJOUGQFNXZQ0ogJW8xzUSSR+D6x52CrZdKMDbR6/RJX&#10;z7/CL//6T47igFx/5UWSzg5HxhtUq1X8608BcGltkTAM0XWNg5OCCVmv19m5cZlLzz1LuO9djJcF&#10;c+jiyy9RUlMsDbobS0TZ/DAzO4MtBaxeu055TmwqeK6LZphM1OuoiUon8x/zO11ky8JMHJRUIUrl&#10;rJ4TNLtCuVwmYTdzoTPsgySRRDFe1hdFvkZIvR6JIxpF1RKiKMJTUnRNxyqJ+UzWFYhD/MhnsLmY&#10;jwlFVjFMk1STSDPzcN2UMA2TKU2h2+3i97NgrmkQo4mMpJq4brNWQ1ViBr6LH/SQsrIlTozb6zII&#10;O/jBAzjZa6rX7+O5LmmaEsiirXVNQ1FVDN3IA7kFChQoUODWRRFgKnBrQCjjConcDwiSLOgUJzFR&#10;FOZBltFufau1ycbGBstrnSyIAmPjdU6ePMn8/CzN5jgHFxYAWFtbYzDcNSYdZfiRJI0g8N9wzLYt&#10;NE2YuFYqu1Kx0Tm6rvOx//pjAExOTgMKge+hG6U9Z0rMz++jtbX65lUIYFk2kCLJKs1mk/FsUe/7&#10;glEQRSGmaWbZjSBBmGWDRJxkjBZJplEXxuRBGOTGrmEYMjbWZK98z/d9avU6iqpg6BW6HbFAUqQS&#10;sqJil3XiMNxjfqtSq47YRFJ2j5DZuTkCf2RSK+B7LuVymcefeJzTp4U0o14f48jR2zhy9CgQc+mS&#10;kLA88cQTdLs7mJaVB5dAtEer1aJSKeWm8LKk0ul2iaPoe4IHvV6P8fFxJFXUV6PREPNCGolMU6Nr&#10;yBroGiQujuMwOZllNBr0CdKb1+BWVVXSNEWSpHxxalklJEliZWUlnwOjWMYwdtkko+yZr756DhkY&#10;DAdI4SC/Joi+sLi4SDtjHyWyJkyRFZWtVotrV4TBved7yGmCoqpcvXoVgNW1VXTVo9vt4noxq2vC&#10;ZP3ajQ2QIAylPEhsGToXLlzk0nkHXdPQM7ZapVpBTn2iKH7DXB5FMdevX0OR23kf9zyPcrnMjRs3&#10;UFUVKQvAeJ6HplrEccKVrLyO41B5hydcGplHy7IQzW1uwWe/+FlA9HmpanDq1Cnuu+d2RrkTKpUK&#10;pmWytLxC4Ac0x8VcIknQaI7jei79gWCxua5Lvy+kwKZpZtJTUAIZTdXw1AqumwXzXZ80TanZGvV6&#10;ndWrr2T3q1LSVdJUBFe0zLi7Xm+gNGU+8Yn/lQfOPADAtase0zMzBKiEYZBlbxQB4SiKWFtfY5AZ&#10;Y1erFVzX5dKly3zqUxdYXhJsw0vlw2iqiorC8ePH8TLm69LSMgcO7ePE8ROsZUxNNQwJJDEfJvEu&#10;E1LVVDRNI41VETgKd99JapoSBAHb2Zy4urLKoYMLol6Q8Pq7rEAXMRtOTYl5RNaqhGFIN/YJgjAP&#10;jCpKSskwKZXL6G6SM5gkSUGRZXqxt/vusizK5TJuawVFUSib4v1jWSYxYmyGWWDccR3c4RBdN5if&#10;n0fJDMql0CNNU6YmmlR0yPiNTE83mZqaxvd9+r54P6RpShD4pEmCWXxKFShQoMAtj5vbYKBAgQIF&#10;ChQoUKBAgQIFChQoUKDATY+CwVTg1sFeD6bRIfa6sxS4KTCSguUNtbeFxM/DoWBQRFGIqsTEEqiq&#10;lDNudF1j0O+zsb6e7/S2tkx0XWdquomumRijczUtY0gkgIKfUfxLtoWqZubemfxLlmOCMKTT3UKR&#10;JMJY7OL7gYOhlbjr1CkmJ3fTbD/+2BO8/vrr/Mzf/zk8T+zi12oNlhbXMe0ku+deeUsKUsr375Xy&#10;ruFrmv2cKrmEME0USDWQEv78z79BGI6YSxGKmmAaJpPTDXY6Qi7RHKsAMUE8xPcFyyFOPLygTxx6&#10;RJGP44h6Nk2dIIgQbKeM8eFH0BlkLB+J4dDJmq2flT9G0WRqmb+J7/t4/hDTKOG44rpJkjDo9/GD&#10;gDCKGFnnBEGAZdtcvnQ5ZyhUqlUOHDiAbVmMjU9w9Kgw8l1eXuXVV18hDCLiOMp38Ut2mRTB7FLk&#10;kYNIim2VBZuLFKcrWAp2rUqpVKLX6+WMN8/zkBQdz+nz6U9/STDlAF0vEfg+qhGwvb1NEAkPluFw&#10;SKlx86a1F8NKRlfIn8WyUmRJotfbQs8qXweCfoimKEyWLDxHtKvsuaRxhOx6mOUs7bkuU1U1klQj&#10;SlKSRNRn4EUoUUi9XCcIAvys79uShKapyKaMl3ldbe241CommiQxUbHQNLHv1Y8CwjBkoj6eM64M&#10;LSF1hjjDDpKuY1dFmW3bJAwTAt/H0mMMNfOnUVLcgYttpYx8sG0twJBdoqCDlCikWV1UdAmSHnIi&#10;E48klUk8yvx+UyLJ5si9PoJSJhtUUiETrGXO1qqiYAML4xB1N8U5nk9rp0N/okpduh0yy6losI0z&#10;HKJFDvfefYr3ve8+QPi1b21Df+CztCTkyBcvXGR1dRUDk8P7j3Lo0EEA3nXnJLYMPeDc62Iu+ubT&#10;L9BqtZgpWxw+PMuHfvb+rMwC11cc/uJbL/PCCy8A0Em3GZ8Y53d+818Sx2Leebb9OA8+cD+H7xBj&#10;7Uv/7goAO2tC5vsj993NHT98f14fn/mjIWEY8fGP3INdFg/4i3/0NcIwpBJE/OxH7sLIVF2f+9xT&#10;nH3oNLOzKl5WqOXNgMe+8x2eeeYZtFjl/vvFtX/o/gfZNyfGSwoMsmk8jEDSwQ/hpfNiXn3xhRdx&#10;XQdJkiipCsNMAjiyv1+YGefYfvHemN8vJMZrvYRzr57j+VfPAdDd7lEfm2Lf1Dw/86H7GBEwwwg6&#10;O/D05au8/IpghK06bXzJR95Z5+zZB7nvgXsAGK9ABGwN4NtPXwTgqae+xcLcHEtLS6RliRN33gnA&#10;qRP7KdnQ2xFiyKEYEmxs7LC1vYUsSSTZvGqYJhopiqrALhG1QIECBQrcoigCTAVuGezNIkcukdvz&#10;p8A7BiNfHl3XMfUSYRiSpqHIboTw1gqjiLGxsVwioqgpcRzj+z66ZuJkx3u9HjOzs4wInSPZj2EY&#10;eXAqyGRmmqYRDIc4mQRjFAdK05RypcKZM2fyMjrOgGvXrrG+vka5WqNcrWX/R8aybFJ6b2qdLC8v&#10;Mz4+TrlaYafdJsqMtGu1Gttbm6TARms5X+zXavsASOIYMzOBtUslSEHRNOqNBq67+9zbW1vsm9uf&#10;L/Yb9YYwiw0CNE2jkfliqYpJEoekSYKi6YQjD592m6tXr3HyxB27ssWxMQb9IWEUUS5ViCJR5kq1&#10;xnA4xDJtnnxKeKzMzc5x9cpVavUqDz30EGOZf9K+fXOsri4ThqL9LasMiIBPtVYVflCeCGgZhp4Z&#10;smt0ul3sWiZzjGJkWcbzPGpZkOiVc2JhZ9oVqrVqLskL/Ba9bo8DhyYYDgfUmnZ2bQM/HbxJrfnm&#10;w3VdFFVFllWCQPRrTY9RFCGBtDKTb8swCcMuw+GAsbExnEzOU7JtnGGEYRikWcd3PZc4cUjihChJ&#10;83lV1Q1sy6LdbmNZFlo2XmVJIgoDVNXENEbBYIOSqTAcDhkOHQxjNLYtVFVF13VWV4UBsmmYWJZF&#10;uawTBAFhKPpynCQkcYDne2imksst41gmCEPKpd0oUYJMmPVZWZZJsgCvqqp4jgjujuYR27IJ/JtX&#10;9vhfgpGhdBTHpECSCrNugEajSaAnzGXm7CPRaLfbpVyuMD0zw5kz91HJ4qYRMDcGjBmU7CMA7Ox0&#10;aO/sUKvVuPPOO7jjiAg+OhEgiyBKPUstpmk6pXKZ48eP8/B9E3ksou9AyYJDczY/9mNn8o2Cl25s&#10;oWs6skrujdfebuN7Hgo6MpAmu+2n6zpzs7O5IfUQkcShVCpj22b+nm+1WkxPTzPc2SAFytkvPPTu&#10;syzMiXoYhYoPTersnLqT9fV1tFjlziwAc1BUWS74zeKi6Hq2ZbDHdLu11UJGQlEVLFsjTfdI7YDZ&#10;mRlmREJPkux6pi0zdA5yPZOM2naJB+89w9m7p0hjsEcPaUCtBDvSITZbInDY3U7QNZ0HHniA9zx8&#10;D6Xs3DBrw8kyPPyw8EuL44RLFy9SLpe56667ufdekYyimj1PdVLOnwvEPKBnWkpdy4LSus4w8sW7&#10;4CYOyBYoUKBAgbcGRYDpBxCjLCCqqorsJcr3f+N3Oh3qmd/KcDjMM7ckSZJ/YI/g+z6yLOc+JI7j&#10;YNs2g8GAcrn8hvOiKMK27dwLI838CPLMPm8HskWxqgrfBCUSH6WZxTeyJGOaRm7+PYK8x8+jYDq9&#10;RUi/q79Ke2tetNuIpVKv1/Fcj16vx5FDJ3nkkUey4+MsLy/z/IuX0A3Rl+f3z/Le9/wQELHVXuPy&#10;lQsARLGHqkIQ9dHVCoYppsVWa425uSkgQjdEvw8ilyByKZUMIMJxRZBI02Vct0+v16ZRF/08jn18&#10;f8gdd5ygvb2eZ7MTjxCSSh6trWWqVTF+Ot02larJjcVrnDl9NruGg6KorCzeYGJijMVFsUtf1gwM&#10;0yAIHbSsbDcWr3L48AHKVYsPffgDfOlLnwdgeeU6D569j0fe+wj/8Q//HZWqWOyJoEuMqRs5g0mS&#10;YxyvTxj0SNOUSlUs9FovrfHqa3Di5G3omjj23ve+ly9+8Qvs33+AD3/4J/n93/998XhxhKzAdmeT&#10;ZrOZ16emS7z62kscOjSPaYhnPn7iCK+9eh7TrAEBSGKcfu7zn2ZsvMaHPvgTdDLG1Re/+J8ZDDuU&#10;ymZm6i36wtraCo4zQFEkgtDD0EWgZHpmEsMwOXLkEJYpjnnBgOZYnfPnX6NaqZJvtyspQeAwdHo0&#10;J4RR94EDcyxev8D+hcN85Kd/it/73d8G4LVXL/LII49w5NgsL770IhcuPQOILGQ3c6BazeffBNPK&#10;0plHLlEENUuCIGMf+X1KCpTLOoPtVYxsOAZuB0NVkWWZzsgXRlVIohBFU6jZdp5dLvA7WHYdSY8g&#10;7rO3YlQkYt9/A+vGG6YoiAxvxBlVIhIWye6OT8MShZDlBDnxCJwsC1lWOLtkEycKQZwiST69rugz&#10;JWuaeq1MFO5mbPS9LrZdQkp8SECRxP3SGAzJEhN9Ivps5Lo3uZFARpuRvosFCUjZ/xsxtDRFIY1A&#10;VeA3//k/y8/2gQDRQl4WYVLTiMDp8vd+/sOU9V1Sym/+i39NrVrlox/9KEfmxffCkQ/fxyevv053&#10;4wb3HSkRZed+9cvf4urVa2DuetVJmomehpw+NYEB/NWfCzP15eUl+r0ev/Irv8R0GeJRUC+OMGzR&#10;JqO3wr6ZKZ74xte5777/CoC/96H3A/D7/+E/UDLqHJmbzPOYPfdUi0Fnh9sOHcJzPMyMwdSslPEH&#10;fQwppUGhAW8AACAASURBVAxk1lPUS/DHf/xnbG5s8sv/5OcAEWg6vr/O44nPsL3NkVkxd5nAV//i&#10;HNeuvkyv3+cf/rNfEfWc1em//Bf/nsqECOJXKxV8X3j07bQ3qWQMQDm7fuD0+NMnBWvrtVfO88//&#10;l/+e3hDuOVTh858XwdVyuczDd08hA2uLPp/9rMh2WipV+NCHPsiJfXDop8UGxz/7V79DdXKSj73/&#10;Ptxot+4++X/8LpGk8Ru/9t9Szr7+f/pHj/N/XnyFIBzwQ/fPMsj6wOZOzB/8wR/QrJb4+M//dB44&#10;0nQdz/cxDZM4+9bs93poVjn39ytQoECBArc2igDTDyBGi29VVVEUhatXrzI3N5cHeEaBpXq9zk6W&#10;KrperxOGIb7vC3PIjLkwSm978eJFLMviyBGxa2lnu91BEOQMEdu2MQwjv88o7e74+DiGYXzfwNXb&#10;h12Tb/FHHCu8vt8ZSHNT74g4TkhT8AMfJ1vgNscN9i8cZv/CnXt+S3z8brbW+M53vsPy8nJ2LdEF&#10;BoMhti3nfT5NFBRFIczMTgFcx0GWZBRltKsrFurVSoX1tW2efPJJPvhBsfCpVOr8/M//vBgP0h7p&#10;lCxz+vQDfPvZr/La+dfYP78AQL3W5GMf+xif+tSn8rK99tp57rzzTvbvX+AR7RG++cQTAKyuX8f3&#10;PZDifLztOG2uXbvG+MQYBxYO8j/8j/8wv6Xv93AcB0PfZZ/EsYcXOsSJn4/Lkl0iSRM03cB1h/k8&#10;kKYJnU6Hq1evcvy22wA4dvQ4/+SfHsF1HEzDZmpqCoBe16HbbaNpGpKk8GM/9mMAPPbYY6ytrfHi&#10;Sy9x991CsvHgmQc5++C7kSUNkHEdwZZxMjaL57kcPix22n/1V/8RijJaCkpsbAiT9MXFJdbX16lU&#10;Khw+fJCpKTE3ffznfgHXG2KYo9+BwA+wLItqtSrqLVsgIUGtXidOkjwg32q1eOHFF3Bdl9tOnOEX&#10;/sGvZFfJJHTOBo4zJIy3AVhbW7+pA0z/pZDk3TC7kD+Kn5MkIQgCkf48GyO6rovARZrmBuIgzOKD&#10;TGb2ZsL1PCrlssge5gcMPdFfut0umq5i2zZpGiNlWi9ZkkjSVFjTZ+1qmhaaphLeImvh3QQFNpoK&#10;fgCdgRjXE81dU/ytPvzhH34KgEazwfbWNhk5iG8+JYLx8/P7qVUruXk+ZNnn7BIf/ehHgV3B78rK&#10;Kp7nAnq+6VVrWhxcWKCaTYff/rYIMBmmianrlCxwgB/+4XcDcP2z32RzU7ByNEuM4+FwiKqpvPx6&#10;xN3H1Zx9qRsGBxYWqFQ0RuHEpaUlyuUyW1tbmNaJvHBRFCFJkui3QOZ3Ta8X0u/3cV03ZzCFwOpq&#10;hxQ4fPgwjazKYmBx8QatVgtZUehmmfmqVYil7JsqC7j0ul3sUhlZlpAVBUmS82sowGarlX8vpWlK&#10;ayulPC4RAFrGqD24sMAwgIouZG07O8JQX5FV2u0dGvsa+bg1DCNj5wk885ww1I/iiEiSeOaFJe54&#10;17xoLwmqlSq3ZfN6lmiPbz7/PEHgM3QkDGV3gy1N01yqvddQXyRLuVm+7woUKFCgwNuJIsD0A4jR&#10;x5wkSezbt4+NjQ2CIKCfSR0ajQblcpmZmRleeuml/FxN09A0jaWlJebnxcdHGIZ84hOf4Hd+53fo&#10;9Xp87WtfA+DRRx8FoNls5te99957c+8ESZJyZtPv/u7v8rGPfYw4jt/2ANN3K+JEfEl8GEkS/P+t&#10;EPfS2gv8XWLUR0b1/b1tMpLRCDkLyDK0tjZ4/oVnASHbqNXqjE3MkiTiOp43YG19jYuXXmVxcYkk&#10;FQuvcqXMZmuZ8xckTKOE54uVQpLC9s4ar5x7NpeF2SWLMAxZXLyOokoEvhhrrjcgTj2uL17iTz/3&#10;/wBw9uy7CfyIKI7ZWN+k1RKeM5OT09xYvEG5qnDtxms89oR43vc+8gh+6KJqIVtt4etz+corSIrP&#10;oYMHiWKHKBFLpyB0UFUVVQUkUYbuYJVnnuuxvHaeI0eOcujwAiAWKNeuX+HSpUs4bicfg4Nhl5de&#10;epY0jRgMxTPbtkUcx7z0ypPstHfYaIlFj11WCMIhzzz7FFtZ9rvpmWkWFhZoba1zof0a7Z0NAIaD&#10;IU8+9TWmp2c4fuI4g+F2VuY+7Z01Xjv/AnpGppmanMIwLQzD4Jmnn2NrK3vuqxdJkoTnnv8W3Z5Y&#10;YFYqVZrNJt3ugPX1dW7cuA5Ap7uJrMasbyzx3Avf5ujRowAcPHiA1tYanU6bNPOp6va69AdtZCUm&#10;CAb81WNfFdcuV+j2NpGVhCRL7+56HS5ffpWdnXU21tucOCE8n2q1MS5fvszrF5+j0+kwcEQGKsdt&#10;Y5Qq39NXbxakWWBMTncjK3JWL/KeuS0OAyRJQlYNdE1DUsWKWgKCBOIoYhiLPpcmCpoik8QxYRjk&#10;C0xdlYlDDzXra+mehWiSlSP9vtSg3XIoWTmlPWVLowDfHZLIqch2pYh5wPc8QhlsXUdKNeSMaev7&#10;KXEkCD5KVgZdN0VQOZtXvtuTT9xo9557uUE3HaRRW+6NlmXMpexposyoKUEhAdwAXjwnAkbHjx+n&#10;OWkSAX/1V0/iZQHltdUVTp06RdmEngsPnxXBh/vvvY3AA0WB5i5xGafT4uisxXYvxbLE/RzPQzNM&#10;Qsh97eLQY6JZR0UEtP73/+2f5tdo7fhowCCCcUGsRlZUVE0nTsU9AQauh2VZfPs73+bu4w9Ry3y4&#10;ZqbGOXn8KJoEK2Ia4fqNa0zVGrTabdByIrOwupNkVFlFBsKM8jTsD/CHQ5IwzFk/EmCpCnIUsLOx&#10;Si9Twc6V4UcfeZiXX5SYnZtlZqSABl5rQblUItAEe8sqV+n0+miSiqTqyNoumztCMIDabTFPVk2L&#10;OHApYRMA5YxteHhhHjkRAaluu0UjY76aukLkDVFojCy0qNgGtqFiAIYK1y6+DkDdtogkjasXznPm&#10;7vm8DHHoMTM5LuoiO/biC88gAXHkobBnZObBpdF/styikvy2f98VKFCgQIGbA8XboECBAgUKFChQ&#10;oECBAgUKFChQoMDfCgWD6QcQ1arYNfuJn/gJvvCFLzA9Pc3v/d7v8Sd/8idAZqw7GPDUU0/lcqC1&#10;tTXhl2IYzM/P0+sJP46FhQV2dnY4cuQIvV4v92kaySFarRb79+8HRNalsbExPv7xj/NHf/RHedas&#10;X/u1X+P222/njjvueEvr4Q3YSz6SpJzaLUkysiQJryXpeyVyIwNPKBhMNxNGO6XCY0ylVLJxnYDz&#10;r70GwPWrS5QrZaJEy9s6ij0h25FDLNNEksXOcBRFrK+v0x/0URUDN8ualaYqW1stXDfIM5mNJHHr&#10;G+usrq6gZAwKVdWoVCqkScKFC4Id4PsBg4FLEse4bpBLVVqtbTY2NhifMkiThHOZmfTVq1dRVQvf&#10;D7BMMS5X19ZYX9/g9fPnGQy7bG4INo9hGZTLZcLQJcwYi+Nj43iex40bN1hdXeOFF58T5xoGnjdk&#10;MBiQJEH+DIPBkPPnXwcpzseqrmsEQcBf/PlfoCgKhmnk13Bdh+XlZba2BBOrVqvxxBNPEPgBnW43&#10;9ytLkTh37hxr6+tcvHiRTk+Y1DqOg2VZ9Pt9nnnmmbwtwzDO6lfOy2FZwgR6dXUlZ34lScrQGWIa&#10;wvttNB5LpRLNRhPHcTh//nWWFkV2K1VTcF2HIPBz43ZdV0UWvMwX7sknnwSg2WjS3mmLNsw8wAzD&#10;IAhD2js79Dov8vLLL2clVgmCgMFwHT8IMO0wq486XvTO113lDM80JUkSpIz2kSIYIHEc5+NhGA2x&#10;NAVJkogCP+9bhqHjOG++f1G1WmU4HOJ2hY+SZQnOhqapBElCkiTEQZC3t+M46LqOLMv5+NM1Fd/3&#10;UbW/9jY/UBi1ycj4XJLI5xzXdXjg0bOUNJjfN8+LL7wIwL65OTzXxQugbsHKpqi7mUmdJIIgTPAT&#10;0bg77SBnKNm2RJa0Dl3XURUVL1Vz70ZN1fI5pVSCrR0x3g3DoFo12OoGrHbBtnfn5lKphLznvazI&#10;MoqisLK8jMuuufYdd9yRm5W/dl6wLF3HRWqM7TJtcmW8hKooed2MiDd5tkLDwMvuZwK1mmAmLi4u&#10;8tJLou7GT9/BscNVjh/+cYD8/CvLA/7yiRdYW1tjSCd/jlq9Adl30+j9NRoemqahjTqkJFEp2/nz&#10;Jsmu72DW3UWyiaw/93o9gswTLc2vp+d1DuTeSEkcE8tyfs0RyuUSpmkQsetHVS6XRf1bf31mzLxZ&#10;JElIa/dIagsUKFCgwK2LIsD0A4zPf/7zyLLM+vo6v/7rv577qQyHQz7xiU9kC0/xWTQzM0O328Uw&#10;DJaXlzl58iRALn+7fPkyuq7n/iQbGxtYlvWGQBLA+fPn0XWd3/qt38oX9p7ncfbsWba2tvIPurce&#10;6RsEV7teIRKJLD74pD2Bp91fS/deosBbguyzO6/7PavUzMx2tBCIoghNNbBtG12X8v4ahD6OA14Y&#10;itTJQJpGJEmCqStohoofiEBSt9fBtm2Gjk+ayHkq6ygESQrY6azlcpo4dahWq1TKJVzPzftLqWQQ&#10;hpHwN2uKAO/AabHT3UGWFWzbplwTn+6q5mDYPjudLarVKplKie3OCrJk0Kg3UBQxNXe625imxcpa&#10;H9fto2faslq9TBh6OG43H1Nhuo1myZglmZQQxxPBqN4gQpYkNF3D84O8PixbY+h0kSQolUaeOlpW&#10;tz6mZaHIYuHi+wPiJMQuqei6+P0wcmi329TrdVQtzoPPsiwxGA7wgx1W1i5Rzkw9LNuiJJu4rkun&#10;28vOlVEUlTSFer2JpIhFk2mYwky6s40sZ0bOtk2SOqQo2CWV0YBMU48kSdCMFEjwQ9EHOj0HTVOR&#10;VYk0kxLFSYiiqhiWDJJEkBkg+2GPUlnBMFKSzMHFtCVkJSCKQ+JUyjNvqYpBs9nErtTodruEySDr&#10;GzJ5nvebESPz/D3z2Egat9dHXzcsUiBIVBw/ws0CE6SQKAayrFOfEhkDNzc3kZMYQzeIUh8lu4ei&#10;yJB6+bhJ090xnErinGTP54eUWUN//3jUbuEM0yRJU4gTEkkmjDP5V6oSqzKSqhK4GqmcSeSimPGp&#10;GXS5zMbGRnZ/lTCOkLUsuJDuLralVH1jXd3kkHJL7T0ywuwVlmRyRUkXY9sLQwJAL8HKtvBN7AfX&#10;qR8+xp1Hxjl99342Wg8C8Owzz9BIoKSLK29kge1/+28/Q6VkiXlXHkkOdUgiWjsBU43d9/v6ZhtJ&#10;lkgUg8nJSQC63Q7LS8tEp5rYMvzrf/9/A8K/bH7hIJubm8zc8TB+IAJWm21XBNIVcLPPDK1SxY9j&#10;Uk3jOy90WbhbaNNOvusECkIg+OrFiwAYlTL9MMRuNgkkcrfrJJWJUokUhRSQ8+aWkWUVw1DyTHQS&#10;0O8NUGSZ/fv2MdEUSQC8Iahl+NYzz7G8vMLlNSEzjqKQVVdjZm4eqTqdHYtYb20TyTpRKhNkssU4&#10;u76s6mhZVsV+u025BDseGP8fe28eZMt113l+zjm53L325a3aFz9JliwZeadtbOPdgNvRdsPQxgzD&#10;GgOGCAMzwQw9OKAbbEwTHd1EA4YxxMD0sLhhAgZjuQ1GXiTZsiVbkrU9bW+vve6a2znzxzmZ95ae&#10;bJ6skp706nwUT1WVlZU3M29m3jzf/P6+vxpVt9OHH3qIV15zUfV+l80PRsOkElr7LvZMF7nNCwSS&#10;HA7ut53hjj70MJkMuPH6GygT0iLsfd7p06c5cuVcdSTtP7Cfz33+8xw+sMxWAq53BUJKFykwvl8y&#10;O//n8Xg8nj2OF5guQE6csE/v9u/fz2233cbNN99MmqY7xJNf/dVfBWx4N8CVV16JlJLjx49z8OBB&#10;brnlFsDeGL3yla+snrqV4d7Ly8sMh0M+9KEPVW17H3vsMaIoYmpqitOnT/OGN7wBgFtuuYUwDM+j&#10;uOSoFKZJB5PtICeE7Sb3rVK+jb95et5QHktFUZDlOVmeE8hadXxiFHEcU/R71bQgFCSjhOFomyRN&#10;qkyPdrtdHQ9pXlTz93spSilGw4zIZT7lifW0qUAhpaq66IxGI/K8QGtdPc3P85x6vY50A73yifNw&#10;OAJjquD70OVxzM/NkaWC0WiEknba9NQ0eVEggCDoVAMJKW2wcZqOmJ6xg/2tjb4NqZaycm2AzZrJ&#10;i8K5DsdOvDiOq7Db2A1ubOC5QEr7lLwUCLTWBEHgctXstF6vx/T0tBOWTCX6aQ2Nus1Varc71Btu&#10;PYQgy3KMMbRcF6VGo4kuDP3BgDRNq2WUYdJpmlXtsaWUNJtN8kwTx1H1FH4wGKB1Qb1eI4zCqm15&#10;rWYFcWM0qRuwZnlqM+qEDX0uA9LzPCeK7DJLB5uSNlPEGEO3262coVHUYDAckvU2UVJVToHhcEgQ&#10;PY8FpnMky3OUGg8gAyd2NptNZhb3Mzs7SzRlz5Hbbx+QD7ep1euM0q51hwEgv+W19Ntlc2ODeqNB&#10;Pa4xHAzZdqqDUhLp3LhKqerYD0PJZZddRi3oVK7cIDBItXfSAUq3mVKKrIBIQeAuft1ul0cffZTr&#10;LrcdLt/x3TZ8//Of+5wN9h9Av19w03W2G9otn+pQ5AlLi0s0avbEHI1GNOoxt/7TP/Ev3/l6Uvcx&#10;eeTIi9DGkBFw8ID9+7vu+gqrq6ucPJVyeDniXe96FwD/+I+fRQvJ9tY2+w/s5yvOSRWGTTLnzhkO&#10;7dcojtjesm7qe+65l/XLXwLAbNtmST3wyDHW120AdrvdJh2mzM/Pow2VE6p0uqWZyxKbCLLXWttr&#10;4MQ+zLIUrQ1Lc3PsP2DFmhnXHO81r7iJta1ruL5vj/2NjQ1u+fKDPProo2xjc5XiKKY1NY0QAq11&#10;tU0pVlTNspTMrYs2mkBBPoQpxg/DzjgnJ8D1199QXY90Ybj+xfsYAasr9jOm0JrNrS1ybbsG3njj&#10;TYANPc9kyI03vbi6+S+w94ztdpuCI9X0G254CQ8++BCXX3457XjsVlITD+RKbMi/tuKvx+PxePY8&#10;XmC6ANnvnlYBfMd3fAczMzNVtziAz372s2xtbTEcDrnyyiur6VLKymJ+zTXXAFRP7cHeSH7jGzYs&#10;8siRI9TrddbX16ubORh3l1taWmJqapx62e/3SZKkGtCdN4QoG8a5H8UOe/e4f9LZ+BK55whTvTnf&#10;fBbnOggChS4EaZqQ6gJdhhaLECFK540VF6LIDhm0SZygYI/FTqfJ5tYWQRBQmATjnu0OhlvWNUNa&#10;PV1WYYs8zxiNhqSpdbcAqEQRRgHNVg2tXUyqKGi1GlZ0SofVQC8vMpqdOkEQMRwOGQ5d18cwoCgk&#10;ozQhDu12NFohvfWuPa90zmBo3TlhDiqASCqEC/mena/T7XVJkhGFSVHSXt5loFFCEoaKfj8lzQZu&#10;f9TIcxvMHLoe1EliXV7DURdESuTEryACgSRN+4wSu32DwYDpcJrV1VMICbkbNAnpxKtiQLtTo9e3&#10;1x6BwBiQSiCV3b4sHzAYjNje3mZqaoYotuscKBBCEcedSrTI8tJxZgPOw9DNGwQEUqJNVol79n0u&#10;KIocrYvqUNJGUxRW5JJSUmT2F8PhkEYrpzCGLLfXvEajgZR2wFmrR9Qb9vV0kdPvb5KbLWZnZmi0&#10;7TUvy3L6g296yJ53yiGzmBTKS2fRxKQk07aUMIgphMIoKwa2Zpa5+KrriQ9fBMbZSe78OoNki6mg&#10;jpQxaWaPZWMUKogxVeD0eLheOpd2OJicM3HSSTV2nI6vA1leEBYFqc7IDcwuWofI4uIi/Szn5MmT&#10;hKpG4V4viEJmL7saommiex906zZEiBjjiprMxHqUQejiBXJrJNz+FU/x8KPc5313TiwuLpJq69ZR&#10;dfvZnI1G3PPQEywevIxXXj3DGdcJ7Sd+8qf4nd/5HT7x3z7JO9/5JoZON/z5n3s/vQFMNcZus4ce&#10;W+P2L36eo0ePcnLl5exbsMfLe9/znUhgM4Wyyur06VMMBgNWV1eZmd3PFZfYe5Xl5X+FkZJ6DFvA&#10;0F1jspMjNjY2yICgaYXcUWHoZzkqVqx3uzx23HbcnLr6cjRw5913Id19Rqo1RilGhaEQ4wBrGcRW&#10;1CnsY6Oq+ZlQFNpAdXRYT2KracvFNje3OH3KOuGi0RJzczAaZaRJwsX77T69eH+DeN8B/vITt0Df&#10;HrutVoveMEEZSYFCi8C9R9ZxVRjIXTOKVqtDbwCdlv19+c6ORiPueXCVhcV5XvmKS7j88ksA0AUE&#10;ATx2SvP1e+6xmyEkeV7wpTvu47LLL2duzu67N7z+jaQyYK4DJ6zeysMPPUGz1UYbw4mTQy7eZ4Xa&#10;Ky6a433v/yHmZmo7ji6leEqBSWuNLnTlEvN4PB7P3mXvPMbzeDwej8fj8Xg8Ho/H4/E8K7wwHtN5&#10;vi201vzO7/zODvcSwGtf+1pWVlZYXl5mbc1auKenp6vA7/JvwTqR1tbWWF5e5tSpUxw8eLCaZzgc&#10;EgRB5VpK05TRaEQYhnS73ep1azXr/jjv7qUJdjiVBN/SueR5/rG5aR+112o1Ypcxkk8+7gXyImd2&#10;bpZe1zpSRsmIRqNBp9NhlCQUhX2yXwZGB0GAEGnlVBslth22lILY1Wn1BwlJkiKloNPpVOGwo1GC&#10;1jmBUkjnrOkP+gwGQ+eY0VXwsFKKer3OxsYZgiCoynWSJEHJOu1WCxcNxOnTp2k2WgRhQH+rS79v&#10;t2V2boqZ6Wn6g+6O87soclQQEgRhdQ4nyQghFMqF2paBr7aUyEY6yyqEJCMMA9qdRVf257JxpKLQ&#10;uc1ecdk1y8vLFEXO5saQ+flZVNsG4Wqdk2Upa+trLEfL1ZPuKIyQSpFlWZUHB9ZJtby8zPZWtwoK&#10;7w0TtDa2hK4MuU1SojjiwIEDbG1tVesWhhFSGvr9AYaiuo7p3K6vlNBotty8itEoYTQaWmeSuzbl&#10;eU6jaUsG9ci+T2EUoQuJ1jlxXGNz0wb2Frmg0agT1yMMhu1tu/+zLEcF82cfrC8w4jgmDENGRpAm&#10;Cf3SWdHrkWe5zaZxOV5pmtLr9cblkYVz1EhBFIYUWfJUL/FtMz8/T5qmbPWHNJtNbrj+egCaV10F&#10;K6tsbm6SdfsTgdYxTE2Bjqv8wDy1pTx7xWhRlmO1Wi0MNpOnLCEMgoDHHnuM226/jZdd/WYWnel4&#10;I5S0223OnDnDrbfewc032TK0+YWAqQas92B7w54PX/nKV7nrrrspioI77riDm26y5Vj1pTYCCEPo&#10;OzvQo48+ysbGBrV0k0ceXeL73/5KANp1SS+zxuL7Hy/4yp13ArAZLtJ215XSBZUk1oGam4xms1k1&#10;ARhdeTk1CY888gjtji3b39jcpFVrMXBlr+5QplaLMUYjU7tvAncdV+5abIzBRR9Ra1pHEMa+9tFH&#10;HgHgruO30+12mZqCe++9lxfd/DoA3vSm13NgFo686EUMHzoF2Ou4CGzwthAQlk0H3HsUhlH1+RAr&#10;wenTGxy8xJY+d93nVxSF/NOtt3LVlVdy0auOsLhg/7bsK3DLp2/h2DHr5mKmRRxHfOITn+DNb34L&#10;L3+Nff8OH2ySAZmBr3/NxiP83d/9HZ2ZaU6ePMXf/u3f8rrXfRcA1146w4G5Gv0Mbv/a/bzq+qsA&#10;W54tnxzobYx1MZmd4eEej8fj2ZsI4+t+LjjKsrZWq0Wz2WQwGPCqV72q6phUq9VYWFjg8ccfrwK6&#10;a7Uao9GoGnCVg6np6WlgnANwj7NgHzlyhDRNeec738knP/nJ6rUnD6dDhw4BsLq6SpIkZ3Uu2RUm&#10;k7vP+t3E62UZK8dP8Ld/9ufUanUid2MplUIPErv9Bm660WZQHL7ppRDH45YqQFaNSFIyk9EQZT2M&#10;hsEpTJ4jQne31+uN7x4vcEbnKFPXGk1621u0puyNs8mtIFlvtvj93/0vKCdybBXeWHm+qWVWDJYT&#10;57NyozPJ+LxSgSTPc1LyKuS7mw4w2tCa6bC5uUmozo+wbEvytA3xnegaqY3NQMmzHIrdvSZlynUb&#10;nDiGA/d9OqFopGGBFAJVWKFrv7uATXU6LBnb5SlXu1tvN3ID2DAfr0jstl+JfjXNhDlZnpHX50jT&#10;lDS8HLCC7Zve+ZPUZ+fAHAfgkx//OGEk6fd6ILIqy6Yz1WBra4tOp0O322U4sKVz7XYbQYQxhiyz&#10;M0dRhByc5sDBg6S55qGHHrLLmFlg0B8wv3yoKn0cFYqiyEl1gJSKd//YT9oXLAoYjPjEX/wlYXq0&#10;yhgKW/O8/j3vhaLG1267DYC7730AYwz7F6d54vEnmKvZz8DNzU1uvHzGZpttPlGtb9+MO3o9U4SI&#10;qs/S+/UlbG5scJe+rpq2Hl2G1hrlnv21im71tzUXJq+qQi/YiO12SjP+AFTue+HKH8tSOa01GfYz&#10;j7jsfhmglQRjiPTeechSiLJM0+0jMT5fpbHncCsoRUpBtnGcOI75nu96OTddezEAWxsD/vwv/pzt&#10;1HbTveRyK8C8611vo1WHux5Y55Zb7TG3vraObNh7qVSOc9py4bIExficbEy85xcyU0kfrTX/+0/Z&#10;mAYhBIvp/QilYDCOV8Bl3KX1U9WkQthpanQpAJE48xyttcfj8ZwL7v5Nl7mwE/mcrnkOgX3Qmuc5&#10;BokKFCafrsbKoVqGZgPEvudqpXcV72C6ACmdQtdee2315O6v//qv+fmf/3kAPvaxj7G2tsav//qv&#10;8wu/8AuADUuO45gsy8iyrBKWPvCBD+zoElcu4+qrr+YjH/kI73nPe/j0pz8NwOzsLL/927/NT//0&#10;T3P06NGxE2Q04oMf/CCDwWAcwnw+EJNfyv+LcVvup4ExZuKPJNq5KYTbZqM1Qu2NPtjqHK0AyXBA&#10;mqTkibuoZjmDgR1gDwaDcfB6vfNsrarnaTLp7BOi7Dg2nhYEgQ0qV2E1p3FCVFEUZ3dl9FwYOHvH&#10;9ddfz8LiLKpW46H77mbDdbY6deoYQRCwtrbG1NQUN930MgAO3HADiJiN++7jvvtsJlK320UFAevr&#10;yZZWyQAAIABJREFU62xsbnPYPZi45PIXsXTxRRA2bXI88LnPftGGwYuoai5RrU9nhu/7oR8CjvGP&#10;f/qnADzw8FFeDxAGlWtu//4DvO7tb6N3/BGWFpegb8Wyu+++i16vS5alBM6FGMVR5b7x7C3K46Vs&#10;mKALXT14A1icafADP/AD3H73/dRqNS6/yood0zXYBh64/37OuO57UkqfR+HxeDyePYMXmC5A/u2/&#10;/beAdRuFYcj3fd/3MTs7yy//8i8D8Kd/+qcMBgM++tGP8r73vQ+wbifbIYrKqg3wR3/0R2xsbBCG&#10;Ie12m7/5m78B4Mtf/jIf+chHeMtb3sL3fM/3APDJT36SD3zgA3z0ox9lZWWlukE7cuQIv/RLv3R+&#10;xaVq+CvOVpOcwpQLM3YpSeP+CZ6cnyooB9kT4bPdoe0mVXMiiVaVgH2hE56rB7LZJg5iKKySH6Cp&#10;GQV5xGW1pfFT/FHxLK2p51wxpgw7Hr+5Y5fE2PWTD1PyNCGaalQh0toYlFKkeT6Rnus534hvYVY2&#10;E9eyKmMf4/654HyjUaYAk0Nky5aWL7sGOrYk8fKXthms2nKl0/99G6kkATVe9drvpnHIBhKzuQFC&#10;MHPkJbzy4msBuOsLX2DzpCuvbk5xrROjWkv7YXoGRjm4ssdXveG7Ofrgg3z1a98g0UDp/GhPQ2aP&#10;t/TEE1Uof6PVgjSFGtz8spsB6A7tw4DWgQNcMz1NsmI/9+5/8EH6SReDJAjt32dmd4/fVMbVns5F&#10;RCYiCqGqa18hFFoIjHPYpGbiIYWw6yQmbLWZ+zs18f5p9waWkoYW5deCDIEUCuGcM4gALSQGY8vA&#10;9ghVZVe5byZD6N2+z3HlwaqOqmn6wyF3PngK2lY0uvbKRVp1xZGXHSFifDewCnzxSyt849gGojkH&#10;2KiBU+vWmVS6bwAKyrDv8etnYhxVcCFjSDDoKmTfXmkCFIodQxNztkuvvJap0hW/V+pdPR6P5wWC&#10;F5guQErH0W/8xm/Q7/f54Ac/yMrKSlWy9qEPfYjV1VVOnz7NHXfcAcDb3/52wOY1NBqNqqXzD/7g&#10;D9JqtWyXpUajciWVeRbLy8v81m/9FmAFpo9//OPceuutXHHFFfzUT/0UAD/zMz8DwMrKCgsLC8/F&#10;LjgbgWu7XX4tS2bE+OdnUC16xx13kOc5c05gyrIMGe0NB5M8x92WprZMprR/KqUYDofUajXuuede&#10;Ire/RvL5k9W1V9GUN/XjaePSuPHEXBS2xKt5eMcANVABSZY9fWug54WBy+Fae+RRBke3mZ+bo354&#10;H41DhwHYt28fp06d4sYbX0Lj8KHqkPm7v/lbhAl54xvfiFywtu/rb7yRz/3d/Qy05iU33kTr8svs&#10;zInm9F1f5djJNebm7UD94u94FZdecQWPPH6SL3/pyxy+4kV23loNk6b8+Z//BcXG3SwuLgK2cxrD&#10;oW0F5tq6Z9un+cKnP80rvuvV0GgSz8+7RdSRuocMAmRuj+XhaAii+azuSs/zmzKfLwgCTp8+zT/+&#10;wz8A8NC908zOztKa289wOGB9094zra6usrKxTZKkBHUrxJY5Sh6Px+Px7AX2ziMrj8fj8Xg8Ho/H&#10;4/F4PB7Ps4J3MF2A/OZv/iZgnSLHjh2j2WzSbDarTj8/93M/V8177733AuMQ7yRJaDQaVSemD3/4&#10;w0RRxMmTJwH7ZBpgMBjYriFaV86ot771rfzIj/wI/X6fZrNZdXkC20VlaWnp2dzsb42waUt2Oycd&#10;TFDWyKUKUuUetStAGbQYl9RVvg1tCJCgrcsj2Vjn03/1SVbXVpkJtJvF0N0ed8q6kGlk//w8YANz&#10;wzCqOqHFcY00Tel02jx03300XaevItobJQLPZ5KgKiIZT3QZTIUYl8gF7RpSShYP7CMsy5WMIAgj&#10;tgcjojA8q8TUc34oyx0nTWXGXQfNjmdNtjBOYBDGoEx5Hc8JTAYmA+w5ettXvkG3t8loNOJ9P/3j&#10;1Xu9cOAKHju1xeFrb4ZhQdKzmU0jHWN0wGc+/xVe/wb3eTCzn+bCMo+trLPvqmsgcGGYSnH73fey&#10;3U+Z2bLlRRe/9NUwNcPNr/5O/vIv/xIC5xJNc0Rniu3RiEMLC3T7tj45FxoaDUhG3PfVrwJw7/0P&#10;A6C3NpHtNri8JSMEqZFEKqTAlcilKWoXXXiJrFW5ZikRqYzIzbhETgv7r3yTUjm+RXP9+5ioFKrO&#10;xckSxzLQXj4pwLpAkwtsCdJkiRwSIwzIvVNnFBj7oaWfVEYI432ZGbu/k0SQhg2CVgcdd1hzgfOb&#10;p1LC9XWG961RFAW5u7+SUlFvLlCfjhml9tw5vtGl0e645U+8VvW64/dvMgT8QsYgMYB2wxABaEIE&#10;EjnZXeUpSuRk2cDF7XNfIufxeDzPL7zAdAEzHA45fPiw7UiU51UnnlarVd3QXnHFFYC1gQshaLVa&#10;ZFlm84Qm2LdvXyVQATQaDUajEb1er2ojvH//fsCWPiVJUoWNg80gmOxS99xTCkWCnbnDZdncuS9J&#10;CoGQIWhbihjXapw+c5q1tXWKeDxPuz27S+v+/OZcBabNzU1arRYbGzYIuNVqk2UZSkniOK5EzbXB&#10;7rY29zx9RkUpRkyqQ05gkmOBaSvtEyiFMYbClT5qrVFKkWcZ9VoNcq8wXXC493pra4taParOaTJ7&#10;Mdi3b5lWswVRBGlG3LBlZlJKlIoYDUfkrmQ2AG644QbbPa7dAfc5Ra2FkJIojkhd10+0hiyjPT9P&#10;p9Oxywd6q6u0anWXJZhVzS2EELZj2shw+vRpAFbX1lheWkLW67ZDgetml+U5IstQShFK+4EQRiF6&#10;/JzEs4co71/yPCfPcwKlqNVrRO6YK5IBeVFQq9cJgxDkuFufcQ+xymWEQUCS+2xBj8fj8ewNvMB0&#10;AbK+vg7AzIxtBy+lZGtrq8o/Kjt2bW9vM+/yJwaDAc1mkzAMz3IehWHI7Owsxpjqxr3RaFCr1Yjj&#10;uBKetNZ0u12mpiZazE6QZdn5E5gmMph2OpjGfeQyZchVOYg2KDkZZzx+xqhcCCiFe2wWtZkK29Rn&#10;YxZi99RYG7bW+uwFsnO8bw7yiJbs0NfW2dVSbZJshEpDGjSJtT02ZmLvYDrfFGUb1QmBSTsHU6bG&#10;0zbzPhioh7XqZMlzjUCQFwYVROjcC4bPByTliTr+2C/dGuYshV0gjUaiCY0VgoQukHoEZgShdWOo&#10;qEm91WQ5qIMJwOWohfUcLULQgRV4InutPLO6Rb1mWFxaIphbti+lNczNEzRaEAT2n1vjWrtNd20T&#10;5QQfohBSzdbaGQoKyoOu0ayBztjubnKye4LQrUejWQcKkLC0YD8P19ZWyZMeRBLIwbWlV4FAEJIB&#10;phRYxQ4vxTMmFxPdFt3XgLRyNUWmjzYa6d6jgLT62/L8yydcTaFz4ux0dzgHkwsoLx0zwmgMoIyu&#10;bFCBMWjjQr53bzOf9yh3TEu31ZMh3+X+ksq9ByrAGElSFKRaoEohSdXJTU4c1MmMpkjsfVOSJAyH&#10;A4w2NBv2s6zdbiPc+ScZ319VRtGJ62wm9kYGoTQFGF01ERj385XstCSVDqYJl6Uudn71eDwez/MK&#10;LzBdgMzOjp0zJ0+eZN++fSwsLNDr2dKksltc6RgBaDabbG9v02g0CIKgCvOeLGsrHVAlaZpSFEW1&#10;nFJcSpKEMAzJ3NPsOI5ZX1/fsV7nk6cYSz0tBxPY0omwvCk0htFwhDaaYWFvHofDEXXXaelCJ9T/&#10;/DwAadZDBQqp7I1iGIakaUqWZqRZhnBdB0c+Gu68c64CU2u6TZ5nxLVadX0oigKtbfmsChTneHh4&#10;XoBkWcb62hrTMzP0V1ZounDt0XBkH3QoSb65Re5cbI1Gg6nONBsbGxSukYTqdFh/5DHbdVTrygmS&#10;ra0hhKhKrgEb2F2vo/UWWmuS7S0A4s4UIAjDgOnmNFtu2f1eGa5sGAz6bhFD67p1Diq0Xbd6rU6o&#10;E9I0JU3GDQlCX7K7J+n37fHSarWIopgkScjSFBOUwpMkCAJGoxFa66pJxfz8PFIIRqMReeaOo2fQ&#10;QMTj8Xg8nhcafiTn8Xg8Ho/H4/F4PB6Px+N5RngH0wVOGcoNY+fSN6Pj2jjDOPR7kuopsqPMIigp&#10;s5jK3IHJDKbz7l5KEqS0WT+BClDK+iqiKEIXBqUUUU0QuOwp67IxGMPZrda1JFQRjJyjKwjJBwWN&#10;Rh1S+9SzJmqofG/ot8k5BmyGnSlWen2kC/PeHCUQhGitCVptRq400wS7WZTi+XaoF2Xp1NkOJjkR&#10;8r291SOMQoa9Icbl8sxOz7G92aXTmmJrY5u6Oj8JrAY9dg64MF0hNUYbjDHPalmQ+KY/PK2/3FXK&#10;YNzJXC3jyk/0REnKsD+k2WqiQoUpBMORdQEtLixQbJ1BzTRhaxWA/YszPPTw/Vx68QGacx3AOt+e&#10;ePQBdDag2DhDMD1NsGWvi1PtGscef4iX3PASpHbXT5Py1bu+xMLiNMfu/SoHr70OgLAuwSSYfEAy&#10;2LTz1gV68xRHH/gaC9M10r5dj7gT0j99Bj3awMQJRWLX+dBFS3Zd23PMtux1ZboOJt0GmVm31Mg6&#10;J00+YJD0SdOU5UVbTl7mNu0WJhtSq9tS4JbI6Bc9mtkqsSsdj80Kg+GAmnPDKMYBd5lzdiWMP3dr&#10;LgdQ6vFxo1z5m3AlRWnugsC1RgeB/dw2dhkiF+RCIKUg39ViwOc3ZWnh2KE53n/llHboPr+TTYpU&#10;UQdipaoZjPt8j6UGCcJVaxVb62gXXR2W/s1i8vwbXz/lhAu6JJV7o0RuqlbQH/SJhD3/6nGD1WPH&#10;2Hf4MOgM6g07oytXnbxaV995Z5jH4/E8L/ECk2ePMM5aKsO+q9/spfAJj2cXUUqhpEJKWeX4iEDZ&#10;DJw4JNABsjg/KclCKqQ2gEG4wbkUAi0N2mgrMu1yhoecyHar1mNHx0qHMRghMGbnGMk4Uducx4FT&#10;s9lESUWaJAyGQ4rCDvSUUqjYZei5hxGve8tbeF32L2w4t8jYPnYMGGf3ff5zn+M1b3wjuFy+m266&#10;iWuPFFz04hdX3aEGp06xsb5OnhecPHmKg5dc6lakzWte82puuulmpiceUIxGI/r9Pr1ej60tWyLX&#10;3reP5tIS3/Vd30UjO85nP/tZwIaQU6+DEKysnAHgzJkVDh86BIET1Zy40+l0GPYTl9V39vu4Gyil&#10;EKXY6f6vtanKyVORkKYJgcuc0mZSYLLrm0+0tcvcuaUmMpi03pnB1Jmatn+XZSTGIKXcUbZqjKEo&#10;NKi9IzB5zj8bGxvkRV7letbjBvVGA8LQlq26knmivdFVz+PxeC4kvMDk2RuU2tJZ4pJwT8YEShuU&#10;G9gJY8DYGtLSxFFlTBr3g3GnjwmAAGMCMKGbRe9oJ30hk56jQUUIG7FSmUrc+6HdMqpmY8qn9pxv&#10;Qn32wTuWPMbOPF0YK9hkGu2e0JtMY3KD1AJlFFqnZy3rOUEbjNEYY51L4M53rcmznCzPCMUuuwyf&#10;8pw/W2AyTlky5b+J6c+WwDQO0510MLmVmtgPymXw6SJDmILIWTNkPiLdOE3UiSkGJ+28jTpMt8Bs&#10;kjx+lPvvvhuAzTPHaUrByaNf5dS9bZYvvRKAxbZBTjfAbGJOWvfR3bffTsSAPB2wdvwBHv26vaAc&#10;PnQRURQRTYUQW6Fl9OjXeeKxR9k89iCDwZBTD9n1XmoWhNMzXLwQg1xg/4JrCa8L6K9CS9MQ1u0z&#10;XzfM1Q08/gCEAfnQuqPywSZF0kPooopnwuyuONrUXaLCOremtCJXXRKlCITd5lT0SYIRLXewSDE+&#10;dxInMI0m2tjHOAfTxIdNUB5o7gNrtPogYPOypC5QUhI6N3OjUYcwRBtNrvfOQL4KPnfB28qMheby&#10;PDET17nCNfbIxfiWWZdB7Ge5oSYvA3pi2sS9xVnzTThF9flxfD7XLB1cIk1T6tLmpUVIwjgD+lZ8&#10;L8prtuvaN3H9rI7xPXKP5fF4PC80vMDk2SOI8X9i4sm0GAsdHo/n6WEdGfYEcvoSRmtbjqOtS0jK&#10;81MqWmg9FmvKcZ7ABZAXdv3k7p74pTA0KRCNp03MRznQtP/MjnnP78VolCQoKQmUotlogrYh18Ph&#10;kAcffID6sSd4om/dBUoF1OshKlD0ehusuQ6meZ4SxzG1Wo07v/IVOg8/BsDszAxSxmxtbrGx0QUg&#10;SUY0O/WqS+l9990HwInjJ20DCSHRLoh7OBixsbFBt9tDSlmVsN122220Wm3iOCbdfoLRyAovaVLw&#10;hU9+kkZjikHfOiWCMOTRxx5llAyo1+to19VyY2MdrQfUarWq3DOOa5Nj/2dMXhQo13VVSkmj0WC6&#10;Pl2Vm+ugTVEURFWXs7HAlLquZkM1LqGKnVg1kbuP0mXXOHscTc/MATZ8PwHqjTrz+23p/P79B6h1&#10;WmCgX+yNkm6Y6BR3zgKTc4+JscvrWwlM5fdih+h0bgJT+VoXOnIg2NzcZGpqDYBCF/YJVJYipES4&#10;0mpfBOfxeDwvPLzA5NkblKKSK38Y60vWvSSEINSG0A1kKADpEkrKB8Jn3T+WN6CSAoUWQXVzqJEY&#10;uTda6KpzvAMUrvX5ePDtBD9ToIyuBnXCG5jOO2U5zqTyatzAa8eT5CgmUIoojCjc8a5V+b20LdfP&#10;UwaTlKoqhRNMCMqFoNAKpU0lXOwWZU7VToHJ7jc9cVyLwF6PxqL3uCRLPEsCkyyFrsmJomzTPn7N&#10;oijs9VAIVCAhc90DRz3WN56wwl3L5ftkGX0yJzTmNMpzONCEckSuc7obXdY2Hrfzr7fBhPR6PYLA&#10;OmaWZmfpDVZoSYkODfnQCkG90TqjIEAgyDJXCiYDwixjqRFQq0fo3LofusdP0EXQaDTY2jzF9LQt&#10;C5MYThw9QSBDFhZsh7uZWLLW3WL79IC83iA3VqSpiYJM5LRqCukcb0EjJO/v3jHSzDcInUgxHUha&#10;QU5ThJXAFAYDhIAwtaV/yjmUABInMA3U2GkUBk6I+hYCU3flAcC+rwqbxbg4bcsQLxEj6sE0Ji/o&#10;76Hsu0S6sk/nUAv1uENuKRhNnoVjgSk6a1r1t08RvLYz5a2c9lTzjSlFrwudxoEjbM8URBwFIM+G&#10;SNmHXIPqgDvetftcmYy0lG6/na+HFx6Px+P51virs8fj8Xg8Ho/H4/F4PB6P5xnhHUyevYEQT8pg&#10;GjsGbDixr5HzeJ4uSTLChBFFUewoDysKjclz8qJAFNk/s5RnhzAMqzK9EgEUhaYoCvIiJ5K7+xE4&#10;Lr2d7Hh0dgaTlBIhpC0FYeKJvJDW6fekIObnkiAIEUK4MsICXAC1MQapFFIpeqktK4uiiDiOMQbS&#10;rI92DiYpJUoper0ei4uLBK6sa7vbJU9TpmemCVy3rH6/T5In1Op1anGMdh3UCtf9TApFHFu3iJIB&#10;KlAEMiAKQ7LSbSIlRhu01szPzxM415yIFVEco/OyHBGCIODAgQN0+13CKCQdWpdQo9Gk27dulL4L&#10;Hg5UgNzF2ySl1Ph4QKCk/Tl3HTQxEiUlsihdLGM3S+H+rpiYJl1p1w53rS5Lsez8ZffYIs/p5zmB&#10;UlW31CiKQCryIiGMG7u2nc93Cmm3P3D7LTTjs6105O4sbysdneNjQbjvw/I9eIp7iKd2MH3rew25&#10;R577rm2uIaQkHdoOk8YYgrhmj1+D7xDn8Xg8L2C8wOTZI4y7yO3IYGKcwRRoCMqSGYPNbZm4FxRn&#10;3e+MB5Pa/StcWK5Bo+XeqPWqnWMObhmwXA34XbmiLjSi0MhycFr4G8vzTS+0Hw1PFQg9mf+dZjlS&#10;BUihkIHLNYlrmEKjI0me5RCenwFToJTNWzI7z0Mhi6p0LtjlvJMy9z+YGCQqd00IJl4qlwYpZNXp&#10;qyq2lXJHYPPucnZL9KdKg7GXSQFG2/K+SiAUhBKCQDF0wdiBilGZLYVU+bBqkqAMyFzSClJaYYJy&#10;G1jIIXkgaShFnllhJ+tu0OwIZDFAkFTB61IXFHmBkorQCSKBCEh1SpEW5IkVYwA6obt2MITC0OsO&#10;3c+SRrOBQdDbtplPQyNoNpvUlESZFJ3aAW7citjOE8gTRgM7b61WI6L9jPb6JE2S8duguy4fzFA4&#10;QSnEEAQBtdRmWQUMqr8tS+QiVa+mlSHgcuKkLDvKCXdshdiSuiIvCLKUWMZMZ3YZqmhDtknY3wZm&#10;dm07n+8YZUsoA5d1FehxKSLV9+PrhizL4SYymCqxqZr/bDGJHU0E1FnTzFOIScIkZ027EEm7I6am&#10;phCZu5YEAUQ5jBIQGbj7J+1q5icjwnJ3jEc+PNPj8Xiel3iBybM32NFFbmKyGMdxejyep0e9XqdR&#10;b9DpdAid8ySYatBoNNChJMtzgtr5EQx1GTQ+EX5ksFk0aZqSZRmjXn93X9ONIZWZFJjUjt8BSFEg&#10;pbDCgJjIYJICqSXmbDX7OSNNU8IwIgwUoNAu/CTPc7Iipcgl+/ftB2AwGNDrb5JnOXFNEtetmKF1&#10;xigZ0Wg0OHP6DLlrEdlqtoiiGsPhEOFuPxYXF0n0FsPhkCRJCF0WkBCCQhdWiHNCktbWfZZlGUII&#10;arF9vVqtRpEXpGmCkJI4tlk5wkiMgSgMmZm2AkqSpIxGI6I4QmtN5lrGSWlfJ4zCah3qtTrFhPaw&#10;K0y8tVJKpJCV6K6EQSmFdIqcNGrHvED1Oxi7XeTEB1spNpUC08g5tLTW1rUXhqgyF60WQ60Gw1GV&#10;ebMXKLc/KPfvpNBcuhongr+r3084mKrvq7+dFGnH+Yzfapoov5+8MdF7I4Op0+nQ6sxAYs9VUzqX&#10;SjdfUAp452f9PB6Px/Pts3fuKDx7G6UYDoY0G02SNKlCVZMkYbrZpNvtoToBJnQ3erIAJUmlrgZ/&#10;uesvUwO00oS56/AjNZIEiSJygZ/a6GctrHc32M01e4qO9t8EA3JnOaIBCBRhoHg2Imb1Lptn9ogp&#10;jahMDTZnP5UvJnZCERVk2YB3vPu7wXXuollg8hxqtmRJmd1tf16t0sRAvVrLSV1GSCgKO3AuB22F&#10;gTBk9Ykn+OIXv0inNuBZ4VwP5lCyYxCa9xlLXrvsrjKuBGrH+Xq2ehKqGdCQlA3MytWLQgoGFMDq&#10;5nh+GdaJQrvrR1XTswCp6owSiGoLlNHIGkhys2Og3hsNgYhARTtcXmDHmAYYTpo6RB0VWwdO6t7v&#10;NDF2RVV954BUQF5AUkwM2mWArAeUxsvWlA3/7vYLavEcwz7UAtt5Ld9lcWlNzo9/qNZzOHZ4AUWR&#10;kVQupbFbqWJiUwaxdWqFE/aO2CmZqlQ0XSmikIawVaefpWyE9lhYCpr0+wmN6XlEsje6l8HOUG8A&#10;RPzU358LchccbjuuW7t7vXy+0lanoHcKsGK1AHtsl9dOd36E7ooYjlpnLyTcPHuax+PxeM47e6PY&#10;2+PxeDwej8fj8Xg8Ho/H86zhHUyevYUL+R5nMI1zmTwej8fj8Xg8Ho/H4/F8e3iBybPnEILKki5c&#10;/okQ3szn8ew1hA/48LyAES5DSEyWslb5X2LHV/coBWFEFQSOsaHg4tzrnD0ej8fj8Xi+JV5g8uxJ&#10;qlBdIWzYrpxQnTwej8fj8Xg8Ho/H4/E8LbzA5NkzmKpfnNghMAkhnYNpb3RvgSdlNz/jhe3isjye&#10;5xDvYPK8kBG67Hg2duAaF61pXEi8mexaZgQCiSoPeyMICnynLo/H4/F4PLuGF5g8ew/BzrbgonQw&#10;eTwej8fj8Xg8Ho/H4/l28MEzHo/H4/F4PB6Px+PxeDyeZ4R3MHn2GDbqtMw/FQiEnOwqtzfYzYoI&#10;r1J7Xqjsaqmox/McY4gA0IwP5MI1rNDl16pkzmCQGASiLKkzAqUF+JBvj8fj8Xg8u4QXmDx7jrKb&#10;DpSlcntPYPJ4PB6Px+PxeDwej2c38QKTZ88QBAG1WkymJIF7YpvnufutII5jlLLBqBhdTq7EKLhw&#10;3DqF0dRqNYwxDIfDanqj0UAIQZIk1Bt1AIaDIVmWoQJFoAK0tvum/Cp3ea8IKcAYjDGYiQBxUWZn&#10;CYHR55YsHgQBRWHXsygKwFTB7mU6uTEGKSVpmtJoNAiCEIDBoI+QEqUU3W4XgFZc37Xt9DzLFAUo&#10;BXkO2gX41xpgNKPRCKUkeeE/Aj0vXAphHUwTGd8U7mFJmSuYu2ul1po8SWg2m1SXz1GCmJ6254jx&#10;3Ro8Ho/H4/E8c/zdtWfP4zSLc+JCuQXXRpNlGQiQ0o5OCl3Q7/fJ85w0Tdnc3ASgVqsRBAF5lqML&#10;TRzHAJUQFQbR7q6coer3h5jc4wLDkyb9MyRJinEDJ2OLQ7CbOy4SNMb2F8zzguFwRBQ5QUprhDEo&#10;pWg2Gnbm4kI5AvYAQtoT2xi0ExllkUMQMD01xYEDB8jWsvO8kh7Pt08qrRguJmo9pfu+nFar22uX&#10;0ZpEa4IgIAjsrV86GhF1tymyHNVqP5er7vF4PB6P5wLlQjFkeDwej8fj8Xg8Ho/H4/F4zhPeweTZ&#10;g4wzl2y5lC2ZEsJMZDG5r2b87YWEEYJRlqKkrBxJsVIYbZBSEAQhw+EAgFarBcD2dpc8zzDlPpKS&#10;wuxmXLhbt7GFaUd5ovsl5mlYmIoid+VwtmRESlm9x+VSBII4iinyHK1N9ZswCEjTlCzNqNVrAOTD&#10;5NveLs9zzMShU5Vz5jmEEa3ZWS4B2je/+Pysm8ezG8jyFm7iYH/y5bEqA7ff50VBEFrnE40GKIUq&#10;csh3/1ru8Xg8Ho9n7+EFJs/eoRQtxk3kKnFJSmHL5ErxRDzpj57ypxcunU6HQb9PlmUkaQrYQXia&#10;JEilqNfrtoQOGK6skOc2vygMQ7TLs1FBQLvdxox2t8zIGFvK9uT8q1J4qn5/DiilkC5XSymFcMvX&#10;eqLvkhBorQnDkDzPq5LBIAjJsozRaEQYhbu4hZ7nhELb81nK6j1FG5uvVqvRnp+Hwfr5XUeP5xmg&#10;5dnXpSd/dAn3gAApwRiCLIPCiU6DwXjmqPZsrqrH4/F4PJ49gheYPHuQceiSEMKJSxLEZLNpv8iQ&#10;AAAgAElEQVTnSQFj7HW5UASmbq9HURRIpYicg0lKSVyrIYQgDAOmpqcBWF1dgaKgMzVFFEX0en0A&#10;etvbBEFA8ykGOc8EY4zNhkLu7O5nQKOtwHSOoVlCCGQZeuuEpDzPKYqiWoaUivX1dVqtJlmWkWV2&#10;8DU11UGpAK1HGO2f7r/Q0LpAGmkFptB91Gmso0MqO+Cemj+v6+jxPBMq4XSSJzk8B93tat5gIm8P&#10;bJMLIQSBUuxykp7H4/F4PJ49iheYPHsOIcYBqEJOOpjGpXPfrOLAXCAlc2maUqvVCMOg6shWFAVS&#10;CrIso9fr0nKhr1mWI6RESoWccIMIAboo4FkQmIRVmHYIScYqTJUAdS4Uhd6xjDwvyLK0ciyBLZ1r&#10;t9ssLy+xsrLCmTNnAIjjiCBQBEGAUvZSWeTpLm2l5zlBaysmqfKjTtvuci70Wye+5NHzwiVz1+Id&#10;ktKTBKZabJ1JxhhUoCAMCVzjgzjP7YU8iqA/ei5W2ePxeDwezwWOF5g8e4yxc8n+NBaWhP3Fjvms&#10;nlR2IRNW5LgAFKbOVId6vc5wOGRl1QoqGFhYXKDTmSIIw6rT0MGDB0nShDNnzpCmKdPO2TS/sEBR&#10;FBTd4e6u3OQufioj2dOxkYknL8S+90EQUq/XAajX67zpzW9maWmJ22+7jc985jMAZFlGGIa2tO6F&#10;/5bvOWQQWEVY64nSV9tVjtIlV2ue35X0eJ4BpYFpMpeuuky6aaPcljAnWYpKje0K6nLpsixDGEOk&#10;Cy6EzzWPx+PxeDznH99FzuPxeDwej8fj8Xg8Ho/H84zwDibPnsFMZCmVWPeSczSJiejob/Yw98Iw&#10;MHHmzBlmZmYwxlCvWSfPVVdfxfd+7/ey9IpXQPCkS8Mjj/Dx3/t9vvCFL5C6UPAwCNnY2GBml10g&#10;xv0n3H8lwjnIzNOwMAVKEQQ25LvsICekIAyCqjteq9Xihn/9rwF4hZTcdffdAAwHg8rpVhTFrmyb&#10;5zkkCCDLbElcafWQEpceb7sg+vfV8wKmPHp3lHGLnVbPRtOFfIs+Js9t4wN3PsiiwBQFWhvkhfDB&#10;5vF4PB6P57zjBSbPhYvY+b0IA0QtRBaq+mVBQaoEI2FABxhdhgHb3BYxcdstgFBOLFS423shQeTu&#10;X9lRTcPzODY1qcWs64KBMswdWgLg7T/3EyxddbUdtXS7MHTbNzUNF1/BZ//p88zsW2JtfQ2A2kUH&#10;2Rxsk7uqI4BRI+DgoYM0/vs3CIKA0cVzABRFzmo2pNFswDH797Ozs/zT6ATXXHMtjftPs7K6CsD6&#10;4QP833/1V2AEv/dr/45HvnwXAEEQEPUGdLe7CGMzdApdsLA8z8rKKvW5Fr1uDwDZiMjznHQr5bLL&#10;DgNwW/c4tVbMlUWTkydPsmRmANh44hTUatDr8aVvHCWaWbTLPvMEKhVszHUIXEh0ONIURUHS66OC&#10;gMUpWy4YRhGnjh9HComWdmcsLS1xbPWUHcw1okqYa81NMxqNODQwJGlC4Lrc5UXBaDSi1WpRq9nc&#10;lO2t7apU0WMR30pfnDzndQ5KgNu/lsk/1ig/pva8gFFPdS5U09zB3bMlzA0kyAgyQylNhSh7flwo&#10;3Ss8Ho/H4/Gcd/zIxbP3mMjlEbjQb1H+cP5W67mk3enQbDSIlebHf/zHAThw8cUw6POfP/xbPPjg&#10;A7DaBax755LlA8zMzLC0vMTAtbZ+5OhRLrn0UsIUVlasOHTi5AniWsyRRoOp6WmO5jY4NhklLB1c&#10;4vjx4+x3zqEoirny8FV8/etf53ozxQ3XXw/APbGy70N/SK/fZ2tr0y4jSeloWFpcJOtbIanT6ZCb&#10;HK0LirxAu25v+5aWWF1Z4fBlB3ngwQfsNl+xTJqmPPbYYywuLlZOqHqjwb9505t44xvfyBc/+Zlq&#10;GfFWl6mpDlNTy9x//zcAmK91WFpe5uDyPk6fOsXamm1zHwSKKAw5fNFFrG/aaQ89+CALh/cTxzEn&#10;t9aIa7Zb32AwIMsyTp1aJwwDFhetoNWp1dnc3CRNUp7CbOfxeDwej8fj8Xg8z2u8wOTZc0zqSFXA&#10;t5A7S7Iu8FRn0c3obW2Q10Oueumr7UQJ2ekTfOOOr5GmCdOFvTzkueH0w8fZv7jIqUdOstCwzh+S&#10;Hi+/7qW85vVv5JFHHgHgzz7z/7G9vc3aYJ0iium5R+zXvuQlvPg7X8EnPvEJ3vWqNwBw3c038x8+&#10;9f9wamOThWCeO+7+OgD/25/8MYgA6k3e//7/kekPfBCAh758J3/2B3/IxvYW1x45AkCz0eQzn/sH&#10;tvp9rrryElrLywBc+uIjfO2v/oozp7a45JJLATjwupfxqU99ipfe+FJ+9Md+lE//yV8C8PBDD/G6&#10;73w53/vud3PqkeOsrVuBqE6Ta6+7ltorX0QvywEotvq8673v5cbrrucP//APue/urwHQabc5ffwE&#10;n7n18+zbvw+A9/4P7+Ot73k3px9/nC/fczd3322dWKfX1/iZD3yAR/7+03zlK3dy4sRJAKKoTxiG&#10;1uXlBKbhaEig/GXa4/F4PB6Px+PxPP/xId8ej8fj8Xg8Ho/H4/F4PJ5nhH807tkzjGMmRBXeXLqX&#10;pBSVm+nclvHCZmlpifX1da6+9gjVVuU5f//3n6Lf77GwsEhywpa9HT58mI0Tp3niiSeozU7xf/za&#10;r9n5Dy1DowFS8ZIXXQ3AVa+8iTvvvJMvP/D75HnO/v37AfjhD3wAZMFL3/Y2eMIul/l5PvCLv8jx&#10;hx/md3/8f2F+zuY1HT5yBIYjGIyYvuwy6Nkyuz/4g49x6qGj/MFnPgO5zTNiY5OHHn+YSy+9lPf/&#10;5P/E1IEDdvryPHfffTe1VPLzv/t7dtoUzM3N845Xvgk6HR599KMAHH3kET76V/+nnWVqiieOHQNg&#10;/+wM//L7fwBecRWHD9scp+te9hpYW4XZOX7kR36EL33+CwD88R//MUmS8LM/+7O87offb19vbQ0W&#10;ZllaWOC1C7O89d3vduvRgu0uU2fWePyJx3n0scfs7i9ymqJJEAYoaXODouj5m+Pl8Xg8Ho/H4/F4&#10;PJN4gcmzhzAIwJRd4wAhS3FJjrvJwbhE7kld4y4UgWm42ifIJD/wru+HoZtYa/Dp//dThEVEsjnC&#10;DO3Wdle6iFQy2Bhy+VXXwLwTcWTMxh1f48//4Rbe8573AtC5+hJufHWLr8/9NzZOnUKXO2x5Hyib&#10;bfSVWz8PQL1e5+r3vpUDl13N69/2Dj7zmX8A4H/+wR/iP3784xDW+c+/8ivc+ve3ADAaDnnpdS+2&#10;gdzYPCPW17nrsceY6nRImk1wJXIEgi89/DCL1CfeNMXN/+K10Jimf//9nN62GVOXXXMtSEW+tcVW&#10;mrHatxlT+4IpuOYaUHDdq19jF9Ed8k9fvI3XvP0dcOggR176HQAk/9efUJ+d53U/+D4QoZ23EPzk&#10;9/4rOlNT/PuP/iY0rYC28Y0H+ciHP8zFIuXYsWPMzdrp7XaLra1tNtY3qNdtZ796o24zmTwej8fj&#10;8Xg8Ho/neY4XmDx7DvFNHUw8Zaiy+Sbfv5DZ3NwkimKmrrsOXL4QwOraGpftP0SSJiy0ZgFYX19n&#10;39ISQRjw6KOP8u9/4icBGISGJEkYNGKuvPJKAL5j/yxBENDv9UnTlPUzK3bBRQGh4p2vfS3Xz1iB&#10;6tJLL0XfcBGHDx3mO9//w3zsYx8DILj0YraPHaOzYLvbXX755dU6r29swPo6dMrW24J2u00YRegn&#10;tZyvxTUWOosw0flPKcmv/sRPcO8997JgrDvozJkzAEgpOXDwIEddntT6+jr0emyMuszss7lK73rH&#10;Ozh08BCvecc7ABgOrTo3PTODLAxsboCw7qMv3norDzzwANdffz133nEHN775zQDMXHEF99xzD0Vd&#10;0u/1mZ6errYlCALiOK6Ow0F/4LvIeTwej8fj8Xg8nhcEfuTi2XuUreOYDPm2AtM45Nt+eZKB6YLh&#10;osuuJM0y6I+g07ETTUHU7LA5ShgOh2xurgGwvb2NCmvIuM7q9iZzjQYA17zkGq695lra+/dVndBq&#10;HStKjaRkammZ4bwr8YoiUKA6HdYHVpTpPvAg/+bqF9vfb2qWD14EQE8oOvsPgjFsrq3zuCtZ60x1&#10;COIYGvVKNOoXOdHsDGmWs11oll1pGUoRz82zvtGFkS2x050WvTTlq/fcQ6fT4RXXvwyAo0ePopME&#10;EcesbW8zyDMAsl4PRiMaB6dB2Li62fl5Tpw+Bf0+tNrU3L47vrJCLYxh3wEorAz5kpe/gsuuuoZh&#10;BtPTi6Cts6k4eZqbbng5rc3HWJErpGkCwPraOsYYGo0GUtrX29zc9AKTx+PxeDwej8fjeUHgRy6e&#10;vcNT2I9Krck6msyEmvTUstKF4mA6c+YMo9GIe7/wBY686U12Yn/AlVdeyRMPH8Vowz7n2pmbmyNP&#10;Mow2HD50iF/80Ifs/IfKcjQFg0G17KzI2NrcZHZ2dvyCgyFM1Wm1WhSDPgA1KTm1eprl+SUQgoFb&#10;hg6b6JUV5Pw8QgrabetWytKM7SSFZqN6e4bDIXlekCQjtDGgnMCkNUpKpqemKoFpo5shhODFL34x&#10;Z1ZWuPXWWwEIIyv8iFqNfr9Po24FtPasgmaTuNGku7kBwNbWNtPTM9BqA1RC0L59+3jkoaPc+olP&#10;8Oo3fjcA8aHD/Jf/+l8hjm1dZmLX48477+SBBx5gKV2lVqsxM78AQJomnFlZIU3TytXUbrfJ87HD&#10;zOPxeDwej8fj8Xier/guch6Px+PxeDwej8fj8Xg8nmfEnnIwjUYjarUac65b1TXXXEOe55w4cYIo&#10;imi40p8gCPiVX/kV3vrWt9Lt2iDgRqOBUookSWxGygTltNOnT7O0tLTjd2fOnKnKh7a3t9Fa02w2&#10;CcOQtTVbglSuz9raGlNTU9U6HD9+nP379yOEoN+3rg+lFLVaDYDbb7+dm2++uXqtPM93lNNsbGww&#10;MzMDgDFmR4e0LMsIgmDHtDNnztBqtWg0GtV2t9vWqZGmKVEUVZkzYRgSBAGDwaBycWitaTQarK+v&#10;Mzs7y8g5R4bDITMzM9UyzhdKKcIowmiNNHa7tTEYY31JcRxjylTqLIW4hnqSBHuhnDBDoaER8Z8+&#10;/jH+09ucg6kV8+4f+gH+1w/+PFOdKVYT6ygajoaERtBstVi64iI47JxLaZ//+Nv/gbtu+yo/9qM/&#10;BsCRN7ySZrNNZ3qK/nCIjFxWUhySJUOiRh0R2ONifXODffPufNFgMpuhtHHiGHJu+v9n783DJavK&#10;s+/fnmsezjz06bkZBYkgUTT6ikoMjoDI64ADxmA+gYS8khhiMEZjiBJUEo2Xn8MHKuJAgibOMeLl&#10;gPgGFZGhoec+feZTp8Zdu/b4/bH2XlWHZuiYjiLsu6/q6t5Vtfbaz5rvdT/PgrmDTI8McfCB+wGo&#10;VMr0XBcaNYhVRyNbNtJze+QKBUzDIJE2RV0HXdEIfQ9iBVTW9HEUWF1ZprG2yvZYOdRzeqhZC7/V&#10;pJDPYhpCBZXPZaHTArIUC3lhIkOnvboMkchrq9WIbWRTHRnmS1/5V4ZHRXs//qmngZkDFHZ+/wd8&#10;5CMfEc+9skq5WCXXteM0WrJcyiXR/nu93i9VrilSpEiRIkWKFClSpEjx68LjZb18REjIjVqtBsBt&#10;t92GqqoYhoFt25JsqVQqHH/88cB6gkXTNElGJGkMDQ1hWRa9Xo/x8XFcV5z4ZBgGzWaTsbExuVgs&#10;JbFuEATPILGUz+eFK1LsDtPpdJiOj1xfWloinxcL3IRcAjj99NPXkVSu66LrOkEc7LhQKMi02u32&#10;OvJL0zQURWF/fET6pk2b1uU1ee5Op4Nt24yOisV4YiNd11lYWGB0dBQtcUsC9u/fz6ZNm1hZWWFk&#10;ZETmOQiCx86R64oifd3iSEwi9tI6r7jHY+SlPiIiVFQ8z8ONYxyZmzew9aSTePKTT2HnzvvIqYJI&#10;LRaLnHz8iey87z5OPOGEfiK6zs6d92N3OhRiEiefLxKGPvV6gzAMiUJRxwlD0BRUVcHzRIyjHccc&#10;w8H5WcbHxsjUmvLktPGqeKdUJp/Ps7q6AgiCeNOWzVCpQNzOaNRZWFxgdGSUTseGuH0quTydjk3O&#10;jyBuU4qi4DgOpmlSrQ5hquuDfGuqiuu6LCwsAKD65mE+kbquMz4xIYKWuy5jGzfKNKqVYd72529j&#10;ePM2aZ9P/f37BQGtW9gxSbxt6zYOzh78pcotRYoUKVKkSJEiRYoUKR6reEIRTInSJnn3fZ8NGzbw&#10;ohe9iFarJYkZ0zTZsmULURRx6NAhADZs2AAIsuTgwYPMzMwAsHv3brZt24bneViWtS7tRI2UKJ4O&#10;HDiAoijMzMxgGIYkc4aHh+WiOyFw8vk8hw4dYnp6WiqgQKiBstksa2trGIYhSSrHcTAMoepICJ9O&#10;p4NhGJKcSsivMAwlUbVp06Z1NjIMg3a7LW1RLotF/vz8PBMTE/J33W6XsbExVFXlgQceAGDHjh0y&#10;r8nzJLBtW5JWjwUMniKnKgqK+lAkk8DjJe7SILKWThRFrDTXuPkLNwHw/HNfwsi2bVxxxeXs3r2b&#10;+ft2A/DbT3sa2fEJ3vtnb+Punb/gucRlm9V59nN/h9YD80zHdZ0oQFUUdmzeyML8PHbCPRoahqnx&#10;N+98B3u++UMAtm7ZytjkJL1Omy9+8DqG43Yyby/B6gJUq/yvpz2FXffcCcDBAweYP7Cb+77xFY5L&#10;4kaNDnHheecxPj7OSTuOgSAU1wNQGi2CKABVlGDWNMipEV6jRrPRYCQvYkTlCCHwUCKf8WKe0bwg&#10;uKaUPFg6hB50BTlkOR0yugqBB64DRUEa57SIfM5guFoEI5G9hVz45jdBPg+rDS5865+Iyz2PC1/8&#10;4idY75siRYoUKVKkSJEiRYrHO55QSxzf9+l0OpJcUFWVs846iw9/+MPrXMXW1kRA3/n5eUksAdx3&#10;332MjY0xMzMjlUPbtm2Tbm8P5wLWbrcB2BirHVqtFs1mUyqUoK94GlQ5JZ+3222pRspms0RRJF3f&#10;EkRRhGEYUkGUpJm4xlmWJd3nwjBkcXGRQqEgXe/y+bw8Ij25FwiiyDAMqtXqOhslZNrc3Bw7duwA&#10;YOfOnRx77LGEYcjk5KRMO5PJkMlkZFq/biiw/hQ5VUFRVHmaHAOfP16hKAqmaaI6Kl//xjcAaEYu&#10;L3npS5k85jiOHRvj2NOe3v+B0+PY447lP378Q5p79gBQOn4757/+DeBoktjpNRpY5TJP++3f5hvf&#10;/Cb7Y3UQYQiojM3MMPbs/yWuVUUg6+9+97t8/RtfZ9tWofyZ3jBNe/YghWqV4dNO49K8qI8//vGP&#10;+e73vse3v/3vHHfqaSKNkWEu+KM/gnZbqpcA/Pl5tm7ditVpwdKyuFgapdlsUh0aQtU0qtlqnI24&#10;LfV6+IEv3PCAjg/h7t2oG08RJBGCvO10OuJehTzdvXsB0S7vvvse3vCGNzA2Ltpts9nk1KecztLi&#10;Ir/7vBdw6gteIExRq3HVVVfxqff86S9dfilSpEiRIkWKFClSpEjxWEMa5DtFihQpUqRIkSJFihQp&#10;UqRIkSLFfwtPKAWTrusyWDcIlzHXdfF9f52yJglIPTU1JVVESSDwJF7L058u1B2dToe5uTlqtdph&#10;Kp/Xve51XH/99evyMD09zezsLMViUR7LDiKI+I4dO6Q73cGDB+X1H/7whzz5yU8GIAgCNE3jhS98&#10;IV/96lfX/d62bV75yldy4403AkJVcc0113DFFVeg6zr79u2Tebjnnns4//zzpWJqT6xK2bJlCysr&#10;K7zoRS8CRGyZ//iP/2DLli3s2bOHe+65B4BzzjmH++8XwZcnJkTQ55NPPpm3ve1tnH766eTzefl8&#10;gzb/dULqW5TYHQ5QVBVFUVFVhXDg+rrfxT+MHtqD7jcSRr1JsVhkYzbP8rJQ+Nx/24/42L072bpp&#10;M1OTkwwZwlXsBz/4AXt37aFcKtFameeD73wnAEExwzOf+Uxmf7qTvXuEkme3V+c5zzkT6//uxa2v&#10;UtyYuEUGhGs1/vbqq3nG6FYARkZG+MLPvsfBg7OcNDNDtykCZu9aOMiHrnkP0zMb2bFjO8srIt7Z&#10;3Pw8Swf2cvCBe3n/X4rvaprOM57xO9x2223s27ufpz71qQAc2H+Qztwcrc4qf/8XfwbAfWob0zTR&#10;9y9imiYriyLdVqvFG856LsViEbXlMBK7gWZ6Ljf80z9yx4dr1Bvifk/KVrnz53fyzldeQLFU4v5D&#10;In7V8PAwr3rFObz2kksgJ575nGc9i9v/r4/vB+z6yAO8b5tQMA7vOJ4d5b5KMEWKFClSpEiRIkWK&#10;FCkeD3hCEUxhGK4L1F0oFPB9n3vvvVcsLuP4SZs2bUJVVWZnZyUpY5omrutyyimn8JnPfEbGHQK4&#10;9tprqVar+L4vCalarcb1119PqVSSwa737NnD/Pw8T3rSk/jyl7/M1q1bZRpJsOyEWHruc5/Ld77z&#10;HUZGRjjllFPk6W2u6/L617+eb37zmwCceuqpgIhxNDs7y1e+8pV1bm9JLCXDMNa55N199920Wi3p&#10;6tfpdNB1nWazSbvd5qabblpnuz/4gz8A4Pd+7/cAEU/q+OOPJwgC5ubmAPjmN7/J8vIyP/nJT/B9&#10;n6EhEeMmOQUviQX160MkCSL5rojA00fqIvd4isfUdbq4BjJWWKSo7Nmzh/vvuZdypcxYRhAlBw/O&#10;snlmhnq9zpYtW5ifnxe/r6k0W03Kjo5pCddQPTL4+V0/Z2TvCkEQ9E9cDENU0+RHP/oRTe0+8V3D&#10;4G6vhqooGOYUrZYIxl0qFllaWmZ5ZZXdu3Zh94TLWuD7GIZOuTzGwsIiIAjQbCbHT37yE1qNNpOT&#10;UwDs2rWL4ZFhisUJlmMXuQWaVCpltlWrWJZFThfpVqpVnJxPr9fD8H0Zq6zT6bJ7924awyrlmIhV&#10;AoWTTz6ZPYdmGYoDhgMEYcjtt9/Oa6+4AmIX24ve+Ea+9KWvkMlkOPdl5zG8fbuwRRTy41u/c1TL&#10;MkWKFClSpEiRIkWKFCl+3XhCEUwJgZQEoPY8j5tuuolvfetbBEEgiZlGo0E2m0XXdalsev3rX88t&#10;t9zCvn37uPTSS6Vqp91uc+mllwJw6NAhSaIcOnSI4eFh7rnnHhn4+uKLL+bjH/84d99997oYSrfd&#10;dhsrK+KkrGggjkyv15NBtV/96lcDcPPNN3PrrbeSz+fxPI9vxPFzDMPAsiw0TZOxlhzHoVarYRgG&#10;2WxWBhVPYiolp84BMr3TTjuNW2+9VRIt3/ve96Qq5NOf/jQHDhyQ+bv11lsZGxuTqqYTTzyRn/70&#10;p9x1112ccMIJ61RLYRj+V4vrfw6DCqaYVFLVWJ70ULzSgILp8YIRNCI3xG42qVZELKQwhFKxQjts&#10;MpQpsLpPkJ0nTE1xzMbNfP/AD3C1ZYYVUWe6ioK7uMLcapuJiUmRcGTTXOwy7kcUshmy8elyKBGY&#10;JicfdwzsFISkXWuy/bj4pMQ79ssg8GreAgWCMMJ32mix/T23h6GbZDToeYIEGsplmN+9m6ppMrNp&#10;E0FdKI2Mbg+l2cY3XHJxNdwyNk6v5+A26zhhiOaJD8qlEpHdJmMYDJcKsk1UQhPbtslpIWEc5Nu3&#10;Q0qlEhXTALtNeViQqFnTYLW2CvVVqApC+cWvfTUvPu/lEAa0ai3Q4woURlx/wycZPkplmSJFihQp&#10;UqRIkSJFihSPBTyhCCbHcSRhA0K5oSji2PSHcuOamJiQao1PfvKTXH/99ViWxc9+9jNJmERRxNra&#10;GtVqlU2bNskA4QAnnHACY2Nj0lXs3e9+Nx/96EfJZrN861vf4hWveAUAz3rWs8jn85LgSuD7Ppqm&#10;EQQBP/zhD+X1tbU1SRhdcsklAFx66aWcccYZ+AMKjMHg2rVaDT8+rt2yLBRFoVKpUK/XZbpJoHHX&#10;daXyJCGXarUaF154IZWYjOh2u9x6662oqiqDmJdKJZrNJp/4xCd4//vfTyN2KyoWi4+pE+QGoci/&#10;FflnEBGPL9VSAhGYPofh27LeN5otLMvEdXsEQcCGGRHgfnVllW9961tsnNmIrUcU45PT/nP3vRxz&#10;zA5Cq0wYCqVct+swNFRlfLxEq9Wk2WyKG7ou6Dpzc3OMx6q6arXKD+66ix07jmGqWiGMA4XbXRtN&#10;1fCCkCDwKVcFFaNrOp4f4XmeJEuHhobYu2sf1WqVUrHIoVhNV6mUKRaLtOtzKGpCJoo+wDRNstks&#10;Vt2Jn7uJMqyiahqu60qyl55QZg2Ss71ej8WFBTZt3cLq6irLcfvRdJ1Op8PbLr2UZz5fnHBnGCa/&#10;+7KXg6Yxe+gQO7/9bQD+/RvfZnl5mWHrqBZpihQpUqRIkSJFihQpUvxa8YQimEzTpNVqSZVRq9Xi&#10;vPPO4/Of/zyAXAxns1l5olvi5gVwyy238NKXvpRqtUoul5PXK5UKq6urDA8PSxIHWEf0gIhFlM1m&#10;6Xa70q0MWPebBMnJdKqqEgSBXOACvOc97+HKK68EkK5sN910E4ZhcPbZZ/OFL3wBEPGahofF4nzz&#10;5s3rXNTa7Tb1el2qNZLYTtBXQ4FQc5XLZWmHhEzSNI0LLrgARVGkLYrFIs1mk127dgGsO62vXq9L&#10;cuqoImF/lMMvDUJRwQ0DstUyXdvGjwVVqp6hHfRQLA1f9fD1uCzUABQFDRM1PuZei2+iReJFGBOS&#10;oUqEToiOpwrFWxSGaMrRizulRsFRSwugVlCo0UUp52giFH26LsjMQrlE13XoJl8uZSiUJqjhQgBO&#10;XbhVbhoeo7faGHA8hB2ZEtgB+6IaZEFbEt+96mXnYek6w2t1irFLnhq5nFEcwVrr0DV9Al88o64K&#10;tzNT00AzcDv9WGUGgBeQi0Om9TprTE2WgZBGa46C5DG7dHpdyFqyPpRXepTJEmlguy7dXHzGQS7D&#10;uA+FbJGO3cZdbQGQP+445ubmmOxk0XVBqtVyIm/zyw1Ap2wIhZbfcNiarcBKix999vtc8tgAACAA&#10;SURBVIsyv9+74cbDbF8BKhmFkKMbl+yo1pEoydsg4Rr/O3pQY4vC+PsDw0mUULMKj0+KNkWKFClS&#10;pEiRIkWKByMWsyjxezR4gnriFiPWIEqkogBqCEQRigz8G0IYcZSXCr8ypKfIpUiRIkWKFClSpEiR&#10;IkWKFClSpPhv4QmlYFJVlWKxiOMI15gwDFEURcRZyeXkiWphGMp/J0qe5eVlXvrSl7Jx40YOHDgg&#10;4zhdc801XH755WQyGYIgkIG777jjDizLwnVdGQi4VqtJVdOg69xDwXEccrmcvE+iNLJtm0svvZQ3&#10;vvGN/NVf/RX/9E//BIjT3/bu3cvXv/51vvvd7wLwnOc8h5///OcUCgX27dvH4uKiTCtRJCXqqUS9&#10;5Ps+nufJWFDlcnmda+FgfKd7772XnTt3SmXS/v37ecpTnkI2K04fS2wYRRGVSgXP89ad1vdrg6KI&#10;mEAQE8mxi9zDBPZOcXSgGzpWxpLudJ7v4bkumqZh6DqmIdpJy+8+UjL/I+i5LkGjgYpCsSRkULlc&#10;jmKxiO8H0pVUfYy6eqZIkSJFihQpUqRIkSLFrxtPKIJpdXVVEkEgFpATExMsLy8zPj4uSZQkGPih&#10;Q4fkyWvPf/7zyeVyzM/Ps2nTJvbv3w/AlVdeyVvf+lZ6vR75fJ7du3cDwh3Ptm1JLgF8//vflyTG&#10;SSedJImYF7/4xXz1q18FxKlYgAwMnrjUJenkcjl836dQKHD55Zfz4Q9/GBBxmYaGhtB1nauuugoQ&#10;QbhHR0epVqu0223Gx8dlXmzbxrIs6XrX7XaxLItMJoOu64e57QVBwGWXXcZ1110nrx133HEcd9xx&#10;Mo1nP/vZ1Ot1isUitVpNklizs7PMzMzQ7XZ/7QSTQj/iUnJBURiI09O/LpHIFVMC6lERJdLPxFQD&#10;7lQ9zyeTyxHFsZYiQDFMemEoCM04rplyFKOpPzim1iAGw85rloXn++TyOfRIfLLYqNN0exiGQRif&#10;kpdKPn8ZpO0mRYoUKVKkSJEixRMBaWiIJ9R6aXh4eF0cItu2+djHPsZTn/pUGe9IVVUsy+L8889n&#10;enqat7/97bz97W/nzjvvJIoiLrroIhmzCcRJdGeffTbFYpFWq8XIyAgjIyNomsb999/P/Pw8S0tL&#10;LC0t8Za3vIXJSXHa1kknnUQURURRxEc/+lGCICCfz3PHHXdwxx13AKw7Ie4d73gH73jHO/B9n82b&#10;N/O3f/u37NixA9d1cV2Xe++9l2KxSKfT4dxzz+Xcc8/FNE0mJyc5ePAg5XKZgwcPcvDgQebm5rj6&#10;6qvXxXUyDANVVdE07bAT3zKZDJqm8Xd/93frrr/rXe+i1+thWZYMfv6Sl7yEZrO5LnbVzMwM0Fc0&#10;PSYQM03JCXKq8mAFk/h3FFMmj9dg379KLCws4Hk+tm1j2zZBEGBlLKIIwijC7fVwB+rkrxKVSoV8&#10;Pk+pVJL1ea1ex/d9VFVlanqaqZhsTpEiRYoUKVKkSJEiRYoUh+MJpWAKwxDHceSJZq1Wi16vJ13V&#10;EjexMAzZvHkztm3zD//wDwAcc8wx3H///bzrXe9idHSUM888E4Dbb7+dr33ta9x0002ce+65UqGj&#10;qirNZpOTTz65fypVfP3666/n4MGDkniZmJjgggsu4J//+Z85++yz5bWFhQUAzjrrLHld13Xa7TZX&#10;XnklH/jAB6TiaWJiQrqyvfWtb5X3O+2006hWq6ytrbFx40aAdW6CCenjOI4MJh6GoXSFA0EMjI2N&#10;oSgKl19+OQDvf//7ueqqq7jqqqvW2ROgXq9TrVZlsO/t27fT6XSIoohCofBLlt7Rg6Ks17UkJJMy&#10;6Cb3EAqmoyiseZzhcOotuRINUNij09NMTU3JeuH6PmpWx1E8NNPCj/lu4ygGq1bDfnS8pPyS92Cg&#10;PPcvLNJsNSlWK1LJWJqawLIs7tu5k1ogXFWrenr0238dacNJkSJFihQpUqRIkeKJgCeUgilFihQp&#10;UqRIkSJFihQpUqRIkSLF0ccTSsFk2zaqqnLRRRcB0Ol0yOVyBEEgVTcgVEbPfOYzectb3sKTn/xk&#10;QMQb+uu//mtGR0cBoeAB+MQnPoFpmuzcuZN8Pi9jM2UyGarVKq7rythHpVKJ973vfTzvec8jn89L&#10;ZdPIyAg33XQT//iP/8gnP/lJAO68805OOeUUzjnnHN7whjfIWFBLS0vs27ePP/3TP+Xmm2+WsZnC&#10;MOTlL385N954o3Rx832fM844gxtuuIFrrrmG2267DRBxna677jq+853vkMvlpG0KhQIXXHABz3rW&#10;s2g0GgC4rsvExAQgAp5fe+21gFBGffrTn+bHP/6xDIB8wQUXcPHFF0sbbd++Xdp+0DXxsYBEqaSg&#10;oKgRiqKuVzANqC4G9Tmpm9wvjz+67DIKhQI3fvazAOzatQtN0/Bclyib7btm/hoEL1PTUxSbRUrD&#10;VX779NMBePbvvQAyGd7/znfKAPk43q8+cylSpEiRIkWKFClSpEjxGwAlSo4LewIhceXKZrPSFWxt&#10;bW2du9jDESLNZnNdLKFer0cQBDiOg67rnHbaaQA88MADvOQlL+FLX/qS/O7BgwcZHx+XpFASA8my&#10;LFqtlnQ1A0EOJcTNyMiIPNUtIUCSk++azSbw6PGNklgyACsrK4yNjeG6LmtrawDSBS4MQ1RVPSzY&#10;+OzsLMPDwzL4d7FYpN1ur3N5S/I0Pz9PqVSSNux2u3ie9z8TgykJFzWgxYsO+xAUQhbn51k+OEuv&#10;1yMzwGIYESiKSheHmZkNAFRntoCiEqgGYRwUPlR1FMAEiEJw2iIBXecPn/8ssrkcGVe4W0ZhiKYc&#10;Pf5WPYpuYwChoj36l44Q0SDtFtfPxPKh0i+Yv/uXfwHgX68Tbqe33/4jFE1ncWGBcrUqXVWr6tET&#10;VmpB/znDuMjDOHl/4DZrnTZhGGAV8/zuWb8LwEsufQugcOn5L5ftYUehfNTydrRxNOtIv9wOj0sW&#10;KP12FZgBnufx/i98DJL4WXmfyPMhGxGGIVqYOWr5SpEiRYoUKVKkSJHiMQsl3oyOhIiDcOCAK1Wc&#10;Jo/WASAYPM09KMvNdlUbh1wetKlfSZaPNp5QCibXFYU6SOQkJIlpmjIGUz6fl0RLEqsoiiKy2Syl&#10;UgnP66sYLEvEZMnlckRRJD8rFovs3LmTRqMhiZaZmRmZh8Hf2rYt8zQ3NwfA1NQU+XyebKzsSIgl&#10;z/MwDEOeQPfgoOWe58l0M5kMa2trGIZBoVCQz5KQRqZpSnWV67qYpkm9XmdoaIhKpbLOdtPT0yiK&#10;ss4ehUJhHTFmmiaO48hA5p1OR+Yxm83i+/662E6/ajwUk6ooCkQxLxLBQ8lnUgXTUYLngWGwsrIM&#10;xGRtpYqm65im2W8bDwoy/6tAJpOhUCgQaAphfIocQQCajud7bNggiEfqrV953lKkSJEiRYoUKVKk&#10;SJHiNwG/ETGYHMeRypkHI1H2BEFAEASEYbiOAOp0OpLoME1TqocSJAqcByuWErVPJpMhk8lIQgfE&#10;iWvJy/d9XNdldXVVEjCO49BqtahUKpTLZTzPw/M8Wq2WJLEGkbipgSCWpqYEW5ncU1VVEZhaUWQQ&#10;8YRw0jRNppnL5SiXyzLPANVqVT7j4PUHI7FLcvrbg23VarUIw1Cmkdxf13V5kp2u6zL9brcr85zg&#10;10kuAWQsC0VRiKKIfD5PPp/HMAypQlMUhW63S7fbhWBApRHXLVUBLX4cx+mBrosXYFkZfM+T6bqe&#10;i2Ga6IaOqmnrbRGfXqcMlCuIk9SCMCQIg/gVEsYnDSqqIk++iyKhDAlCUd+jKH4lf6KQMAwf9J1I&#10;3FdVxEsR6UUgTzMU/JoiTxNUVFXmMeHdFEVB1TRUTUM3dAzTJAx9+QoC8fLDED8McaP+C8MEVcUo&#10;VzDKFUY3bmLX/AKuaaJXqizaXRbtLqudLtXJafRCCTuEth/S9kMcVCIrS2RlCU2L0LSYXalRd3qM&#10;bdzMUrPNQr3JQr3J0NQ0NduhGyG/u9zqYJbKrLRtAjNDT9HoKRquqlMcHWOutkZPUWm6Pk3XFzIs&#10;TaPjhzQ9j6bnybaYlFfykvZVlIHye+SX7/uSPFYURbRlXUdVVXlqYRCGaJom+iNF6Z9oKMuL/u91&#10;Tbw0DVVT5amYqqquL/cYST0Kw4AwCgnjOgR9VZoy8AeEK27SHnzfx/U8NF0jqNdhaEi8wgjFslBM&#10;i2azRRQpR/gCNAM0A98PCEOw7S6u6+O6PhTLuK6H03NB0dZ913F6eF6A74c4PRen59LpdMHMYHcd&#10;0HTQdBzHBcOMP7MIwoggjEA38DyfdtvG8wI8L6DX8+h2e6Dq+H6IbXex7S4Uy2CIZ+t2HWxbvIIg&#10;AlUHRcXuOuK+xTLNVhuyOXw/pNdz6fVcfD+k07FptTt4XoAYilWiKD5TQNMhm4NsTqSj6nG+fPHs&#10;ikanY4OVOWL7omiEIXSdXv9ZUCFfAMOi6/ToOj2CIMK2Hbpdh2azBYYlXsUytt3F90PCMCIMI3w/&#10;wHU9eq6H6/n4QYgfhCJdzQDdpNXqSPvbtgOKSrtjg27Kz1utDn4QEgQhsqOzMoQh4plzBcgVRL+b&#10;zYly1A3q9Sb1ehOsDL2eB7pxxPZot23IFQiS+yoanieeB1UHVadebxBFor93HJdWu0Or3QErA8UK&#10;XadHGEayLtq2A7oBqhb/pofretRqdbCydOwuZLLiZZji2VBkPex2hf07na4o52IJiiXa7Y4oL80Q&#10;aRim/H0QRsLe8TV0E9ft190jrh+ZLI7jCttqOt1uj0azBbop66XddUS5aQbdriNf6CYRimibcbmi&#10;m7TbNlEEQRDF9aqL63qsrtZEXuM6Xlur03M9kZaiyvrS7TrieyiyHkaRErc1Dc/zceMXhZKsjygq&#10;KKroN1AAVdi0WIFi5cjsYVpgWoQhdDpdcc9CUdrZ7jrr+oek7vd6rsi3aUEmB5mc6AMMk27XodFs&#10;ie/7oahHhhnXc9HvYGWp1eqir3N6oGripcf1SzMesT9K+qQgiPC8IK6DcR+qaqJsUAjDZC9HPTJ7&#10;xO3SdX0oFEW7jvuiVqsDmSy+HxKEkbxfEET0ep7IZ1I/c3nsriN+o5u0O7boDxQ1fj5dfpbUtTBE&#10;lGdc1vV6U/QzVoae60l7Ptgeg310Ugdl+8vmZFqivYk681/qU62sbKue58evAFRNPEsm17+voorn&#10;McQzJX0MmgGGue6ZH8oeyeeD/fO6Pnqgf/b9EFTRhns9D88LaLfteHzzQTdEvxHXrV7Ple3G7vZt&#10;ldT9VquD5wd4fiDHKdHH67LeN5st8Sy5PJ1Ot1+fVY1Go0m368g6d0S2jfuAXs+j2WyLtmBYog0W&#10;iqAbOD33Ue2R2OTB/XPSRw/2z4Nj0uB4NThmtVod2u2O+L6VFX1yR/RrST8ZJGNgoQSGSaPRpNFo&#10;gmGyWlsDMyPsE9v0yMar+L65PAsLS/G4Hdcn08JxXDEWFcv9PLfjsTV+/uS5/SAERcX3g345GWI+&#10;ZNtdMbeI03AcV/RThaKcp3Q6XbpdhyAIiSJRRwbHrMHxanDMiiKFXs8TY3XSPysqZLJyboRyZP1R&#10;FCmgauK+mRzoRj9tzeiPI7GNOnF+bLsr7BiPrWIuFec96QPiPlHU10g+t0jPorZWj+dz/WdB0eJ+&#10;ToxTdteGXFaIMqJIjnV+EMBD8ACPRzymXeQe7BYWRZF0o1FVFdM01y34EnieRxAED0umHA3UajVA&#10;EFOJYqjX6/HMZz4TgOc85zm8973vpdvtriOnoK+aSp4vjBeRj2UEQbAujw+lRnrwdwarVkLsPLis&#10;/tv4L7jItRpN9u28j0ajyXBWEIqqpmJEUKlUsSoWc3PzAGw9/iS0bJaVRpuh6pBMrdN1KWdMoiBA&#10;6cUucobBZS98HhnLwopd5IIgIPKj5ObJXwMQn6lqbC9J8kTyuwlxoCgKauiRmFPYVXxvkKAabCeJ&#10;7Q//bpyGZojBMCGfpKEUecpeEA66XK07Vm/dm6JGA58kblSiQPwBd7drv/RlAD72rncD8PtvehNM&#10;TUPspvkXf/ZnAGTaHe644z+ZmdnIxo0bueIjHxEJ1GowPAwrK3z9ppsA4Xb6i1/8Qtg7ijjjjKcD&#10;8OpLLxNkh69It71P/sWVHDx4kIML84RhyNQmcYqjaZr85T99SCiWCjmI3U6plCAIefWLXogVk60z&#10;figeO0rIvIEySUifI+xSVU17UNWIZXRRv+1E/avyHvLbkqSM/x94rCundQcixn+rSj/tUBBMgy6O&#10;CZEUyXr5IBc5Zb2LnKM6FPIF3v2Fj0HsRtiOGmSzWbSyCUaWsNE9MntYVl+9lvQtiirKBQicLpph&#10;DDxY/K4lkwJi+8TP13MFMQsQ18Oe3UXVxL9VRZEbF6qqYmSzkMn00w0C6Lm43S5mqQg9obBrt5pY&#10;mQxGpSruG8abH50OUQSKruP1hNLTyOVEOpks2LbIK4BlQbJpounyGSPHEeOBrkvXXFXXxSMnfesA&#10;+R35PlHU//8jQVFUlFw8ifbFs7iNJq7rks1m0AqxsrdrQz4vFj9RiFcX7bPnOBSKJbBMiNWGge+j&#10;mSbE/Skd0Sd6bg9d00V9G1AkhmGIlsutewaiUBBIRGB3pC0wLWEnz8WJ3cUzw8OszR6iOjQEhSLt&#10;eaH4LVTKkM3jri4f8UaGWq4SNtbExB/iNPPU9h9gaEqocDEsolYDRdpD5M1bq4sTaUtFsCx6cRqW&#10;ZUGxRG3/Pjn/yI2Nge8T2jZRFAl7AU6nTRhF5MbGkXXa7uD3HPTqMEu7H8A0xdyiXC6j5HMQhnRq&#10;NfLxmIRp0V1axLIs1JyYZzQWFylXhyBfoLZ/72Fq5IdDr+eSrcQuwPFGFk6PoOegJRtwhkXz0Cyl&#10;6SnkoOu74Hk4bbEITDbMzExGtGMrQ+PQQQDyuRx6dVg+axS3ASWXFWT+4iKO4zC8eav4TlvUz4TY&#10;BtBUlUw2C4WCyENclzurq+THJ6HTwrFFn5MpFkQdcj1wXdptUT9zufVzsofCyuoqAGNbt4PdZnVp&#10;ieFNmwjj8aHZalHZsBEcGz8OkQCIfHU6LM4vkMnE5bdhI15tFaNQEPU6PpXUazZxez1My8LICruF&#10;vR5qLge6jr20JFXjQ5s2Q6tJr9fDKpcevj8C0Scl/ZFlgR73HX7Qb19xuwx8nyOZliX2N4ZGwG7T&#10;bjQoTIrYoNht1lZWqU5PAQrEeU7KH9+lEZ+KbFkZMqNjYLf7+QXQVII4TiqAkswdFBWv52AUisJ2&#10;AJ4LYSDCGNidfv3suevtEf++b4+IXqKUjuL6kYk3eB0xd+vU64fN2R8OURSh6boYM7RkzFKEbRXA&#10;D/A9cT9V1VBVRWxKBf15l6qKTTtF0x7RHtImUdTvn0H20ev6Z8BttjCzWfF/TevPHRwHr9slDEOs&#10;uI8Sc3dd1MWBuoWuiTqTLwh7A7g9QtcljOf7Sia2lWkRNeuEUYSWzbKuUumGqHfJmsfuPKptHUe4&#10;3OeGh8XvXQe/05H1QtM0ojASt3kkewBYJr1Gc13/DGLTfbB/TuYGyZglxyvoj1nxeNVbWZL5LE9M&#10;iDz24rmO74u5RBSx7957ZQxdY2iEzsIc+WoVrCxRU4xrR7IMV5P1rJWlNX+IjJXBMOJn1nRZxvXl&#10;ZSpJP14sAxG0WthdGy2e11mWJU4dL5dEvoG1Q7Pkc3kx1zEseqvC08Aql+nVG3TsjpwH50slMUZ4&#10;Hn6vJ/v0ZMwaHK+A/phlDqSbzUEuy+q+/eTzOTKjwpumeWiWQuHIYvZGUYSWyYoyGQyt4XnCHooq&#10;r3fWauSHhkBViTr2QJzhHmPbdkCvSy8On+P7PplMBk3XCfwALek/czn8RhO9WADdpLskYrPadkeM&#10;Wa1GvGkEQWSTKZdxG0K8EMUucpqqog0VCOo1NFP0k49XF7nfCAVTihQpUqRIkSJFihQpUqRIkSJF&#10;iscuHtMKpiQYdxLjx3Xdw1zEgHUxipL3druNYRhSXXS0IRlGVSWKIrrdLrlcjj179gDC1e3BCqpG&#10;o0G5XJbqnySNwbhJj0U4jiOfJXE3zGQyh6muPM9DUZSH3EGWu49HW6l1hAqmyHdpdzqszh7CcRxK&#10;Zj/+lV1vYJoWLb/NKaecAoA5PE7oONiK3o9/FQrXsZyK2LXybJn+Jb93Jp7nobbFjsT4+Bhu10NR&#10;FblzJSAUJIlrmzqwY5XkO7mfqiqoinBviny3LxySSqfYZS1OQ6qTImQcIakCpO8WB4Bm9vMRhgPp&#10;JoIrRSojFEUdUApGsWQUwjAgCiN0Y6Atxpnw4yDintov77//fz8uFEhxHSKTha4DZSHp7cYntf3N&#10;n1zOwvw8m7ds4e1vfzsk8Y+iCBYWYHJS7sLe8W//xi233MIv7rqL177udZzzpjfFacdtr+NCshvZ&#10;c7j5Ix/h69/8BtVqlZEJsWNy0UUXMXLySbBWE6onNw5WbVnQ6/H7r3qlrP+V1ZW+coi+K1kYhMKl&#10;MQzlLs+jQUlc3gbUZn31WV8lpsY7U31tW1+9NKjgjLzeQOKDWqb+vzRd7PqBqCNRGK3fPVNiFZOm&#10;x/VjUAkn3CfR+31t02+Sz+d59/93nSy/7OYh0DTWlvYTRRFDlZkjsodjd4RMHygWC6yt1RkaHhbl&#10;AMzt2cPUscdC18Zpt/F9UQeyWVE2tt2N3XjF961CgdWFBQzDkAcMuK6LWSqDYdBZmCc/MgJAe3kZ&#10;0zTRdUPubBUKeYxKlbDVFOqOMVFfavv3ip3PapXm8jKlcrxbqKi0Gg2K42OyMXZXVsgWi9SWlomi&#10;iOFRcb9ux5bKVdM0pJ3duO6ZpikPgciXSgSuh++L/lW6LlsZ3FZLKEWOAKEvXJBUVSGb7PgrKm63&#10;i6IgFRTChyGk2WhQGh3FjhWGjuMwtGkL3aVFskNCHeA1haJC03QgkuVnmibZUpH22hqFyUmhIAF6&#10;zSamadBsNqUr+8jEJMvzc4RhxPj4WOwSBfXlJSzLIlsq0V4T/WqhXAJNo9to0mq1GNu4UZR9rUa3&#10;a1Mul9HNIxtLlxcXKBSK0hbNep3S9AaxwzwhdgxX9u6JD9kIaTQaVOITUttraziOw8iWbXQW5qUi&#10;ZmlpifHtxxA1GyglUS+C+hphGKDrOo7jkB0eie0c4LfbqKoqx0ffD4R6QlXodjpkxybi3EbC7uUK&#10;vt1heVmcQBtFIVNbt4Lr0oxVXqVyGVQVz+lhlEvgDPQLjwDH7pAZEc+3sGsXE5OTUCjSWZjruwWH&#10;IYViETSddny/Xs9heHgYErVevCPeq9WYn59n87HH0I7VQIXJaezFhVgxoZLLCdt7noeqKmiVIcLG&#10;GmpZ1K+l3Q8wNjYOxcLAuJGBXo+FQ3Pk8zmKcZkEHZtu117n2m8Oj0K7ydLiEmNbt9KMY1yWjkTV&#10;JU81VcA0iBxHnjwMQlm4trqKbdtMz2wkisvQ81xxXyBsrMVJKDhOj2wuCyj0nK68bubzoKiEA9fE&#10;oSwaWqVK1BT9kVIqs7jrfsbGxkRaD9MfQVwHFOFWjQJB3Jd0Oh1838eyLKmOU1UFzTiCMSueD6ws&#10;L2MYBuWREWpxn18ul9FyOcJulwMHDsg4nMId2GNoeloqCdqLSwSBT3l4hJWFeTmnL5VKuK6HVSqB&#10;adCeF2rywvg43ZUVoVaIVUK2baPrGsVSWbSVtqgb2bHxdfYA+n20ooKu48fqmTAMMa0MRLFrXYxc&#10;LitciY4AdrtFrlgicMVzyjI1TbAs0T/LEBixFjkIpToVQNU1ofQKI1YWxDMnY9agPQDa8/MUSmXZ&#10;PwOyjx7snwEsy0QtlvDqa7TbHcrxOOX7Hq7rUhgdpRt7YmTLZbCyrO7by/DGjczvekDYvlCgWC7j&#10;2F0ZI1PXNXJ5EXbD6Xbl3NbM5yGKWFlYZGTLVrya6KPW1tYY27yFqNOWarxsvn840MPBictJ04QL&#10;X6fTRtcNqlXRdlXTJHRdVN14RHsAdJcWyWSsdf0ziDY12D8n65tkzErGK0COWSMTk7TrdbRY7ZQd&#10;GwM/YHV2Fj1WuhiGydzcHNu3b8fzPDnHCoKAbLVCc2mJIAhk+BLDevQxfDlua6OTkwQ9hzCMMOJx&#10;uLOwiGEYtFpNhob6hzEl3jyqKuqkvI9pgNOjXq9TiefBod1FLVdwlhfJ5AsE8VxEUVSiKBTq8WSu&#10;EUYEA+WZj9fo/TGrP14BcsxynC5bThYns7fn54TSPZdn5dCsDM+i5nJyvvBocOwOmdFxlnY/QKVS&#10;xYzHVn+tRhgGNBoNOU8cHR1Bz+XpNupx3xnP0ZYWyObz+G7soodof2a5LFRQnY5UIeq6HofiidB1&#10;XY7xyZi1uOt+xuNT11Hj0AxhFkyT7orgM1RVxRoti7FtUox/j1cF02M6yHcy8ADSBWaQWEri5qiq&#10;KuLmEBeeZVEoFOQ1QAbtPlpIJv/ZbBZFUaSkduvWrfI7c3NzTE1NycbearUol8uys0kItKTjf6xi&#10;MK5SQhAl757nSVskbn+e54nGN1BWD+XK+KuEquvomhhAWu22kFvH+cpmc+RyWVYWVtf/JmORU/uL&#10;leRfWrIejwejZq3GzIYZ1tZqeGF/ImdqFqqSxMFJ3NcgDAIC3ycQzujiepykIIxigklTBTmlKCgx&#10;GQCiLktyQDqlQZ9I6Ds9KYjYO0k+EpehIHCFVDvsT3bCB7lgqUlZqyqKrqPKMpVMF6ESykEG+qeP&#10;+fH7IMHEsJDRhnG7vPodf8WhpWU++MEPomcyZOOA87VajXw+3yeX4oXMZRddRLFY5Hd+53d4we//&#10;PgCnvvSlfPADH+C4447jnEsugbhN0W7zRxdfTOTBdR/+sLg2NcV5//t/c9/997Nz507e+e53AZDd&#10;to1wfp7/89b/Q6DAy887D4BnnXsOWBZBEPSJVccR8ad0XcjDpen7pTBoj0eCYRiSKBJJKMKmYSj7&#10;jCAMZX0YvI+axMJSVfm5hvCHj4jWEUciRpdw51M1dYC7GiAf1STdOC6YGolYB6BK5AAAIABJREFU&#10;S/Hg7AeB+P0AwaSqKrV6jQ0bNtBdXCQby8CxQmg1yeVyWJURgvqR2cOyMmSSvtDMENVqYiIUL366&#10;3a5wjTCEa3TCY2umBfFYUCgU0BLXCLvD0NCwcG+KFyaHfn4nU1GElS+Qzxekm1oYRpjDw4CK2Y1P&#10;gowAVYtj7K2wIV7QAeQqFTAz6LohbdTttsQ44PSw26IeLi0tsXlsgqENJl6jKRet2aEqYcfuk/KW&#10;GOt0Qxc31rQ+6RBL0P2VZVFHirGN7DamZRJ4/YMjHglavkAmisRicmCCrzhi8WDEC/N2q0U2m0PX&#10;DTAz4lkBJ3ZxWV1dYUM83hmlMoauCztGIdmkRbg9nDgd2h3suP3Mz8+x7ZSnUM5k8RPCwPcZ3bqd&#10;7tKCmNAlLhfELoyZHIXh2MWx2cIqFcmWitRqq7Ju5MYnyBFBr0fQ7RP/j4TRzZv7bhVAsLoKRLTb&#10;bRKB/sjICK1Wk2w2h2GY0p2mUIVebI9abZX8xJMAMOti4TI3d4jpuE3t27eP0dFRisWCIBJj90kv&#10;Jiyy2ayc6+i6DtkMeB5LS8tMx9dFnJAaG0ZG0avDTMT1ud3ux8jKJP2OZQk7Og5uvX7EmzqZUkm6&#10;6HS7Xdyeg1koUq/XBckDGNUKtNtEniuJnEK1Apkc/toqjUaDYuyWYo2MMqUAZqY/Rwh9Wq0mo6Oj&#10;qLk8xKSK43RZWlpi61aNubk5NsQEk2maUCwRNuocOHAAgA0bptGrwwwNVeXiAQSxU5iYBM+lvijc&#10;V8xhsQj2fREnI3G9OJI2k/T5xWIRxcihBAHZbE6SXwBF1xXPmy+gxPVudWGeoSjC9305x5uYnBTE&#10;dy4HrisJjSDwqWo6mmHIxU0mY9HtOiwvL7Ntu8bc3CEApktlTNNCKVVYPXT3w/ZHAIEf0O22KBSK&#10;2HZHXi9Nx2R/6AuXXQBVJXAf3R6JC+3Ilq3CXUrVZblq+Tyi+fXYfNJJJDt+lttj5dAh0T/EfZ/v&#10;e1SqVfB9KpUqekJ2mxazP/sJk5NT5PJ50XcAYasl4n7G9wBBnpDJCLJ5ZZXVVUFmJDZJ7AHIPrrb&#10;bVEYG5N1JopC6T6WjaK+S16hRFCvPao9II6TGgZolSphLSF9RRycsFFHGXDxjj+M49YMrEdUVbRX&#10;16ESj116Pn+YPcT9crSbjX7/DLKPHuyfQfRdGVUjisA0DdR4sW8S4hyag9gNCCDoOkS2zeLiAsOb&#10;tzCZjOVhRBQEZEbHsGJ3Lt/3hUuaomKFIb24P8P3wTRx4jZtxBtDvu+DpqMYJkHcpo6k/WXiMSr0&#10;PApFk0K8ORPFbce1bRRFxbYf2R6JTTYcf+K6/hlgWlXW9c9JnUvGrGS8Avpjlu9TKJdo1AR5nO12&#10;47hBIeXR2LXayrB9dJSw1RRrodgW9aVFsoZFaWJCxAmKXcqPxB6jyUaraaKZBmqnQ9LOVldX2bh5&#10;M8PDI9BqYMSbbEYuGwfz9Al8Hzcum9C2RZl2u3JOOTs7y0ZNZe/evWzfvkMSaEEgyDffdenGJJ6m&#10;CZIxX8mKOVlcl5Mxa3C8AuSYFQRJTDyR56mpaTTTolKpCGIJqM3NHfGauFZbY2p0nGw2J/Ibu7Av&#10;LS0ytXUro8Oj68hEwoDV1RpDcZtI8rxpWxE9m0WP2wiBT6++hm130XVd9DeIeJCqquA4XVZWVtmy&#10;Taz3kzHLNE0RdwvAcaktLmKZVfITk3Jt1XMcLMoPe1L94wmPaYJpUAG0bucWsYhTFGXdiWkgFqfJ&#10;tYQF/J9AQiitra2JhZRl0Wq15K5sNptlampKNk5A+uHati0Y0iNUOjxWEIbhYafW5XK5dURgEoh8&#10;MNB6spD+daLVaOB5ngx6bseDw9e+9jU+9fFPcGBxiWxek5OP6z76cS54zWtYq69RiAe6n951D2ed&#10;dRZG4LJWrzMapz0+Ocpw0GViYpzJgqh7s7OzzExtFCoT35fcTxiEeL4I+h74weF2WUcw9QkEU1dk&#10;fQ78AD/wCfyBAN48iDBQ+iSApmvomo6ma3JS47iCsA3iIM8QB7N7UIwfEKoXwzAwdGMdQRFGEVEY&#10;0mr3T1ZLFEwJseSqg11MBKrKTf9yCwC3/+xn+JrOPXv2cvIZZ9CLB69D9TWxszMxDppKI44Bs2t+&#10;DnVRxTV0XnDRG0SSnQ6vv+QtfOHznxfKo3h364N/+XYWWk001eA9H7gWgCuvvRYsg4O1FU562ukY&#10;iX++qtILIh7Yu59Go8HTn/bMOL86RNBp2TTjGCt5A3RNE6ovw5A++4m9VFWh3jiyk+Zy+Ry6psuF&#10;vaZpRIgJmRfvhnqut74fG1S3qZog/+JrOUuXpOEgOZQcfiAUaQN0pCKIJU3V1hHHqqpCEOIHPr4b&#10;74T5PmEcgDnS+7+vVCt8/3vf54vf/DpXXnkZAM992ZnkpqcJVpvsuedOnvKkPzwie4yOwoWvfT4A&#10;V1xxBaVSBQyL/b/4BQCvfOUbuH+nEEj4Axtc2Vg44bowMQHbt4vJyWc/+1mK4+N0V1dpxCTlC17w&#10;OhoNsa4tFCEfzyfjzcF1OP/8Y3nb297Gtic/mQ0jYxy8+24AXvqyV7Nnt1iLRyEkfFYYiKZh233x&#10;w0knwfXX38CWE0/EyBdw4xgwZz37aSwuhaysiCaXdKFhKJ4jCvshPU47LccNN9zA2NgYiqJQ278f&#10;gNe//vXcccdaMkd9VNSb30czM4Sex7233QbAZ268kc997nusroh4lyBqiKpBfa3/jABbt8GXbvkM&#10;MyecIOvh2oEDfP7zn+dDH/o0B/b371WuiDAsmQw06n0+q1yGW2+9mUqlEhN6YC8s8I1/uYWrr76W&#10;nff1w6y4LqiKKKd4joiiCgHjzTd/lONP/2168YmUa7Ua+/bv54UvvILgoc8DOQx7932ZhYUFjj32&#10;WACq4xMs79nL2We/gt271j+LqgqBY8KXhwFs2w5fuuVGZk54kiS2C4Ui8/ffzyvOfxUHZ8V3PReG&#10;R2D2oAxbIXHyyXDxm9/M2WefLe5VKuE1WtRqNf7gTX/AHXeIBcHIqLBnq8VDPt8VV/wub73iCgBa&#10;y6sUx8eZnZ3jFa94LQ/cf2T2eNufv5A3v/nNAExNTmEOj7H3zp/x+296E3f8Z38BVBYc02H5yBfg&#10;Na85g7+48koAopUVHKfHvjvu4OUvfyMAc2Jdy/AQrA7s58zMwPKKsM+GDXDzzZ8DYGx0FNptnK7D&#10;+977PgBu+dJdOE7//knoMM8T3J2mw1OfKuYpH/jABzju1FMZVjTWDhzgfe8TaXz4Q997VHts3Sbe&#10;b7nlM2zcupWVhSVGRkZ471/+JQDv+Zt/fcjfDY+Ien9oFn7nWWI8+shHPkKlUiGfzbO2tMLnPvd5&#10;AG78zGe4517Rn8kwciFsmIHVFcGfzsTryi/e/HlGRkag1WLDcSc8bH8Eok8Kg344waefIRrgJZdc&#10;wplnnkkYBHIDNl8oMDlx1qPaI5mqfP0b17B161YqlQqTxxwPwC9u+yHnn/+HLC+v75tBlEe5DLW4&#10;vH/rtzQ+8MEPsmP7dnITE7hxRajXZ3nxiy+i0RDr7oG1Hr7fD+uU2PjSS87lwgsvZHh8nA2j4mTk&#10;g3ffvc4eiT0Te9jdfv7GxuHCC8/iVa96Fdt27JBEkLO8zMT48x/VHgClEjzl1GE++clPihhuiA3E&#10;hQce4MILL+Q//9ORZTKw/yfsEvclpgWmCffe83VysfrBXV09zB4gbBKF/f4Z+uW+rn8GiCJ2//Sn&#10;XH311XzhCzsPy/v4OCR78E0Rf5oNG+Bfv3xj/9TcXA6nVuP/uejl/PznolPcvVt8ZBiib0uQyYgy&#10;Ou54uOmmT7H5pJMBGB0dZ2XvXv7u6qv53OdvF/drPLptFxe/FT+fimllaC4u87nPfY4P/eMNAOzb&#10;J4Rfudwj2wMQNmm11vXPAAdn1/fPSZ1LxqxkvALkmGUvLLDz/vv54z/+YwDu/FnI0LCw4YPrvm4I&#10;O33plmsAOP15z8ddXaHdbrOwsMDznncxIEIPPhp+8EMRi7RarTI1NYWi6jzwk58AcPHFF/OTO2L1&#10;sNWfT/R6/Tz91lN0LrnkEgDOu+ACsG2yhSK77hL9yGte8wbm5kTfvm0bctzIF8RY7LkQC3Z41aue&#10;wVve8hZmjj8ev+uwsiCUocmYNTheQb+vNq2+g8CZZ47w6U9/GqPTIYoUmkuCGH3ec88hdgR6VJz9&#10;whmuvfZaJjZuBCvDL277IQCXXXYZv/iFJ++VQNOhWBR1NZ46cOqpWa6/4QYmZmZk7LGf/PjHfPxj&#10;H+Pfv30XAxwcrZboRzbMiNCxSQisySn44hdvEuNVTKKu1Za57h+u47Ofvo1ard9WTjhR49r3/y1P&#10;O/NM6C0f2YP+huIxTTAlGAwonewqaZomiaSFhQUm4o55kOwYPHnuaKqXBhFFkdxpzufz8j7JtUEC&#10;QVEUXNc9jJ09dOiQJJ8ei0iIpEHCr9fryesJmbR37142bdqEZVkYhiGVHEmZHG0V2X8FxXKZxtoa&#10;q7UaTrdLNd6peMYznsHUyBjNZpP8SIH5OGjsKacIGWfyLACnPeXJXHPN+8ipCisrK2wpCZKx3elw&#10;+7/dTLvdplQSE1vXddF0TbgbKevjPiuKKoLt6YrY/Y9xuIucIJcUVcEy+i6Vvuaj+iqBKk4jS5RN&#10;D6VI0VRxspgeK7hk/cQXkvNHcJFL2o8gMZJyU+TETYsUInU98ZsQTEqyEhskmFptIJIk5fT0NE2n&#10;J+pPEGDF7aJQKAh5+Ooq5tQUs7NipXbyySez64EHhH2Sdl6pcNxxx4k0B9p+vd4Q+YrUfv7W1mBk&#10;lEqlwt49e9FjaXCwuMTuPbvZsGED09PT/YB+tg25HPl8Xu6OKc1VIiJ54l8y8vQDsmtHTByHYUio&#10;Rv0gzVES1LQfbFtRFBHQ9ghc5KyMSRRG4pQ6P8DXYhVUEBAGQvXGunrYPzEweeaEYApRYxfN/vUg&#10;VkWFA0HdHcfhxCedyMtO3cGLY+WXEzVo7t9PaXqIrcPjfOpTVxyRPTq2zWmnnQYIVwd3ZRl6PTbF&#10;qtAr//xPmF9YYHJyUip/kudIThodGRmRk+N8rFzSVJWJYwSJcPnlr2Z0dJSlxUWGhoakSq/nOFSH&#10;hlBVlbXYJWx6eprJqSmxunFdxsbEIuatb/1Der0eU1NTtJpNOTY1mk1MU7ieJu4Ew8PDbN68OZZK&#10;h8KNALHwXVxaYjVeXA26SCeEoB7nTdU0xrfvgHYLFEUE+wXe9KY38caLgiPuUwPfR8vlUHN5Toxd&#10;gV+jqpx00kk43S7lWKnUarUol0r4vk+xVGIudiuyLEvYoNPBj/v8/5+9d4+y5Krvez/1OO9z+t3T&#10;PTM9o5mRZhAIISAWvuZhMIYEJK4xxo4NkQUxD5NrDMTBxIEsxblJbAOO5aDcAM719YpMFDBgsHMJ&#10;8cV2YuDG8bJY9rqIAcyIkTTv6fd516nHvn9U1T5Vp3tm9qAj9cz076M16u46dap27dq1H7/6/b6/&#10;6X37eMNP/RQ333wzKysrTCdhKUEQcOrUKaanp1lbW2Mh8U5cXl5mz823MFhdIW3NlWqV1937JkrF&#10;It89eZKDSdib4zhalDnt+7qdDpVqlVtvvRVA1/PisWMsHnsGv/7h4/Ei3IDpg/FYZad9sG0zOzvL&#10;W9/6xjjki/j+nT17NlcfEL+xLJVK8XV1u9rFvVCtsveWW/iZt7xZL+AbjQZzc3Osra4yOTlJO5nD&#10;LC8vMzMzw0te/GKmk8yxhCFOr8fi0WP85E/9FC97WfwWfv/SEvVaDSyLbqdDLQmt2Lt3L8ePH+fO&#10;O++MQ2mAaGMDHJfDR4/y1rfew74kXOlK7N+/n6m0HMn1zM3N8fa3vx3r7fHmyakp1lZXUQxfsk1P&#10;T9NsNnn00Uc5eOCA9rZw63VKc3NMLh3gF3/x7fp+TU5OMjs7y8ryshZcnpmZYXl5mWazSaVcZt/R&#10;oyRfIPI8ypUKL37JSwC45ehRjh07RqlUorm5qccpbzBgbm6ObiKmntYPtk2p0aA0NcX/+prXAPAD&#10;/8v/csX6OJd4QBw8dgxIvLYbE7zuda+Lr3tqittvv53TZ86goijODgRUKxXanQ7f+c53OJpcx/5n&#10;PINocxMKBabn5/nBH/xBAKYmJ2m2WlSTcQZiD8KZ2VlWVlZotVq6nvfecgsMBoS9Hk6nc8n+CGJP&#10;uM1mk6mpKc6dO6fnx694xSsozc1Dvxd7LBN7iZn00eeSkLXvf0VsfOldOE864h49epR/+k/fQRgE&#10;LCws6OfS8zyqtRqe53HiRGygOHLkCHe8+CWJZ8Fwfrzn5lt497vvYX5+ngtJ/wzD/qhSrer5f6VS&#10;4c4772R23z7aa2vUk/5hz549ufoAdB+92YzDudNQqmqtxnOf+1xufuYzYyHyxBPHCQLjMSt9CTh9&#10;8CZtJbCVYvHoMd72trfxMz8T6vnAqBd/2m8Xi0UKrkulWr1sfUD8nPT7fd0fAbqPzvbPyYHZu28f&#10;9/z0T/NDLz+j++YoilhfW6NULutj9Ho9CoUCtm2zdOjQUDDZsqhUq9x33318N7EsnTl7Ftu2qdVq&#10;qMRTj6Tkfc+jWqlw00036esolErMLS3xpje/mR944QvjbQaJGEpJHxf2++A4TOxf4u6776aaPA/N&#10;VouDBw+ysrJy+foA6HQIgyDXP6fXne2fi8k4nI5Z6XgF6DGrUq3yvJe8hJ/7uZ8D4nXPsaNHKVcq&#10;9BKvwFK5TKlUYnV1lWazqccrSEPNDzFz0yH+1b/6GQDmkvHmctz2nNhgh1JEQYDdaHAgmevce++9&#10;vOleOHjTTXz30Uf1WF6tVOglnrKTk5Pcdttt8TGiKD7GxAS3JH3UW9/6plhCoFjkyOHDPHEqTsyQ&#10;Zg1vNZu6j3vOc57DgcOHY2mLZLwC9JiVHa8APWbNzc1pGZkDBw5QnZujt7aGY9tM7I+v5Rd/8R/o&#10;0MErUa3VWFxa0sldbrk5fivw3ve+F8/zcmvOTrsdj01K0e50OJOsKxYWF1k8eozuhfNUF+J+8o47&#10;7uDHXv96br/9dur1ug6Lbnc6qChifs8e1lZX2Uz621KxyP5bbgHfJ0r6vunpaV7+Qy9n3+ItzM3N&#10;0W4m3p6Oyy233DJ8g3gDIyLfgiAIgiAIgiAIgiAIwpPimhb5Tmm1Wlrou5tYiFOL4u/93u/x8MMP&#10;86EPfUjv73kepVJJi2o/Fawl4njpW5YwDPF9X3v5pFpExWKRjSQ8Y3Jykm63S61W48///M/1G52v&#10;f/3rufJfa6Qi377va2+eTqejw/w+8pGPAPCNb3yDN77xjbz0pS8FhveqXC5j23bOE21sGIp8R75H&#10;q9Vi5cxZwiBgvjEU/e2sb+C6BTa8TZ797FhLw5maBT8gKtUYJL6N3X7ARKOKm54gI/L9869+Oe12&#10;mz2V+PqKxRJEGZ/ooWZzLp19GpoUp7xXWzxM0n8l18qJa4eJR8rod4ZfHh7DtmycVM8p8Wzywvj8&#10;kcqLPFvJd7As/VYey9JeTVbm2OkvSg39pMMR7SUvY6V/4A/+M81Hv8sffeX/BeBTn/oU5akpPvJv&#10;PoJVKDA9E7/Fec/fv5fz58/zyS9+kc7ZM9oT7p57fpqFhQXK5RIf+0+fjA/qeaydPcN73/te/q/P&#10;/r4+1zt/+h6Wl1ewnQIzSUrv/+MTnwDgfW9/O5Zl8cGPfkxf3//9Hx7kD/7wD7CxePGLXgTAT7/j&#10;HVCu8LbXvY6ZREwxevxvYt1Uy4rFz0c8mK4GP/ATAfX0GDapiHqkvcoiyuXEg0mp3K3Wel2pB5Nr&#10;aZHwKBEcB1CRSryXVE4rKnWJSvW5YPiW1Y+ipI0OleNV4ooXZjyYgmJIFIV88KMfxEm9Hwo96HTw&#10;og6gcKMJo/rIhgIqpej1+xRcl2otI5JaLMZ+8WE41E/yYwHsWLrIGfYxto3f77PZ3GQuCaHAsmKf&#10;78CPfbjTN2VKxcfsdrVuimVZsaBxtYq3tkZJhwcnFRcEOe0iy3UJPQ9neqjRAtC9cAGV3I9GOh65&#10;LmGvF/eJBXeok6OIYydKJR1nF/V62IUCXqcDlkUpqQ/lB1iVCmHbLEYuCAL9Rq+UCt9XKvHb6sEg&#10;/kd8fhUE+MnbTC12lVy31+noa7ZLsf5Vr93Gsi3KaZxdoRB7nww87FJZ6yqpzQ0UsHzxohZHL5dK&#10;dLod+n2Per1OOfVACkO8jQ1s26aQeOe0L16kvm8/wfoaKyvLzCR9RnFqiu7yMtXpKcKMYO/luLh8&#10;kb179w2vL0lt3Gm1qCUeV8HGBm65BH7AIBnP0zpK8bpd/UY+Tl2/FNdlum+vR+D1caem4zaX6nyE&#10;Af7mJrZtaS/UIAwpl8uoKIrTlqfxX14f1e9jNRqEzaZ2ie10O7GuTqtJJ4mjqS0sQqcTC87vXyJc&#10;N9OTcdxYqD0uci8O3y2VYg9XlZYv0Gnqu834OanWanF8ZadN6PtaA81fW2F9fYM9+/bpt7p2pYzq&#10;e7HY+cSEFo0N19dxisW4PQ4GWth/8/RpJiYnsCamyMWCVqvQ79NL9Hkg0dhIY29SD4wkUYPX68Up&#10;2ZP7FBro5DnJuOGtLMcehqUig1Z7KKpfKtG6eJFSqUixmtHTCMP4vIWijosIWi3cUpHAGzDwfZyk&#10;fKVKJdbcsm1I2gC2TbCxjlsqD+sDoFhk4/RpJhqNODHMJfojgEKxiOW6UK0RrK/S7cRzlUajgVUs&#10;4iVi3xB7A6lsGPal6iPpM7qbG1Tn9+BvrLOyEntgzs3NUZiZpXPuLIrh/NwCwijELVf0PcXr02u1&#10;KZdK9D1PexTN79kTzz8mp2IPq8SjyK7VdSxXKqTdaceejMVajaDX03OVuE6G9QHoPtpy3bgM6RgY&#10;hnEb6nWJwohiorNSKJWNNKkAnMnJ2NPZdXX4c6QU5UqFwPdxKxW8ZLuTeBwr4jkc+nbHXsRKKfqJ&#10;plVzc3NLfQBEXh+7UNT9M5Dpo4f9M0BpZga6XdqtFkopvYaiWk1SuFuxtyNgVyuxZlW7RTAYaC/e&#10;Wq1GpVolCmNZBpK7WqpU4uNYlr43fq9HoV6Hfh8FDJJrCcKAYrGEbVl6nAuzulSXqttkbG5dvEin&#10;06FWq1Gv1+N+EeIxplSGbuey9QHEY1ahkO+f451z/XOU9B/pmJWOVzAcs8qlUtx/pfWZJB0I+v3M&#10;OK7itd7kJFRr+IkuVivxVixPTtBZW9+SCOpytJP+b3JqOk5IsXSAdI3TPnceC+KkJa6r78mg2yVS&#10;UVz/pdKwX1SKsNtlMBgMr8N1oVhCbW5gFQq6r4x6PexGIy98P4jHI88b4Pt+7K0EwzErM14Besxa&#10;XVtlz82Jd2qSrKU8OUl/Y0P3R/V9+83HrIkGeAO6zSalUil+HlN6PTrN5rCOLQtnYgLVamGVy3Hb&#10;AWi3UGHI2toas6nHWzpH9LxkrE/WXt4Au14naDZxK5WhXmS/B4UCG2fOMJUmkCh6cSRI18adngES&#10;LdHz56nUYm3PYiXuz0TkewfJdkbZRcj//J//kze9KXbre9/73gfEA126TzZcrtfraVfjcZAaljY2&#10;NpiammJ5eVm7IQPakARx9gGIY3hrtRqPPvooP/ZjP8b5xAV7enr6mjYwZUW+0zqtVqtYlsX6+jr3&#10;3XcfEGfJO3z4MC9+8YtxHEffh50Mjcvium6cyafX00Y/z/OwgpBGo0FYjHRYQ70e5kKugMSFOSYM&#10;fMIkY0txfp7V1TWe8YxjeCvnh8dVscEgHue2F2dO27Y2DGQziCVaShaggkiH2amsUcgahtTpbGKZ&#10;z1WkiIgIQwvLCvTcKrLcxKjFMH4vMZLY8WH1Ql2LgQdBXgg8sTYVsr2INWLtyv65scnEzUfo/NH/&#10;k9RnhV7f4/g3j/PiV/xtOpvxPelkFhK1ffu58Fd/BcDhw4cSwdl5+hfiei4vLPLZz/5+Whhap2O3&#10;3rvvvptPfepT1OtTHEmE+Ah8CCOq1SqPPfaYnoBSKPDc5z6XL33pS5w5fXoo9pkMHufOntWZ4WYq&#10;lbh+oyhXF+n/Laxt7X3bUSqVcyLrYRjEg6BtDxfwjkOUJDjIGQMTY1GUCafrZjNvXKIQTpL1EiAi&#10;QoWKkFAfIw3P84JgGMoJ2LaTZM6zcgevVioc/+ZxnKUlNr/1LQAmb56HxgSlfixyWyyaPfvOxARe&#10;Yrj3g4DJpQPgD9jMZCoiDPE7HSwyY4FlxQu8SiVeTGbCRNxCgbnDR9hM3KEn9+1j44nHmZiYwHYc&#10;ukkfXKlUCKMIC3RWKoKAQbeLG0WUJidprcSTxEa9ThCGBEFAudHQk9XQ83AKBaLNTS1qXU+MbrW9&#10;+6DdIkwFeHwf23Hiibpto5J+p9vrUXBdio6Dlxi6SnNzXHj0BAs3HQKlOP/YYwAs3nIzveUV40lq&#10;qVJODFcKPymf12zGIZKOo0NmComAfbFep99q4Sbt03UcWu02jbk5LSQ0aLexHZtKMh4GSZnDKKJU&#10;qcQZfgYDmkndTSwt0T57loWjx+KQP0CFIfXGBPXFWrwgSu5JsVikWCjE7VVnMHIhDBgMPBaP3DwU&#10;EQlDBoMB1UIB2zbLmrZ36QBYFpvJ5H9yZhaSNpAKILuFAn63h+M6FKtVepm25bgO7Vabibk53ZdU&#10;KxVotWi1W9jJs1NbWED1evhrazSbTWZm47pCxX21U67q8cFNJrSh7zPo9agm4bOeN4j7oE4sPttI&#10;wglqFtDt4PX7+lml18NLDSgD76rG3lR8ujo1RdjrxVmBZmZ0/VthSPvcGeqTU8N5QbdLJTF0+/4A&#10;fzkW2C5PTDCDhRoM6CSLbNeLs5+Vooig29X1rFA41Srt8+eIwojGRLwwqVSrWI5L++wZ6tNDsbPB&#10;2hrFUolKtaoXsvbaKpZlEUaRNgT6rRaFUolSucT6+hrTieisUZ10hoYBFUVYgzgbVDsxiJRKpThk&#10;sl5nkLRvgGKlQtBux/qbmQW1a9m4xWK8MEkXop5HJ8kwuSWTcKVC58JmKeolAAAgAElEQVQFrZHY&#10;qDeoVirYrkupWr10fwRxKJ3nEXS7lCoVJlKjZhALGpVqNUppyL3nmQnBJ+Ohd+EC1V4Px3HZm4QP&#10;+qurEMXjVH3fPoKkH7cdB7dWR/X7hImRxC3G902FIZVqVWfDa509Q2PfPpqnT8X9s5sJeV9fp1yp&#10;UE5eFExWa/Q2Nwn7vVicN7mfrZWVXH0Auo8OPY/u+vowE3WSCbZSqcZjR5p5q9vV9+1KdJeXqc7N&#10;cf7RR1k8dCjeaFlcePxxFm6+GW91hVJa946tDYlOEAwzyWXG9XSOWdmzsKU+AGy3EI8zSf8M6D46&#10;1z8DUbtN4PvUp6biFxpJn69aLZwkMVI1WZAPmi2w2hQrFWzbHgpKWxZBp4PrODg6g1jEoB+LghdL&#10;JW3wKbiuzprX3dzU659SpYK3sY7jDo0WtoFfQ5g8f43FRRq2De12HOadvhDwPNqrq3EmssvUBxDX&#10;yWCQ658hntdk++dCeo3JmJWOV4Aes1QYUplokM45o2YzTjpSrRIm/VkQhtT27KFz8SIV39fGuZlD&#10;h+NxL5EbcKbi+lfNK+t21lIhw3oDf3k5N5+oLyzEYYCdNp1OV/fNxUolbnd+gN/t6r4ELIqFApVK&#10;hV46DitFwS3EL3OSugWoz86yeeYMQRDoLLgUSwRBrC9cnp/Xz3s6ZmXHK0CPWXtcF9qJMFyk4jlv&#10;FFGemmL1TCy8XlhZpjiy9rok3oBeu0V1dhb6PZpJGG+tVsW2bGrT07rfap05TcNxsCwLr9WilAg0&#10;dTtx5tHZAwfwk759kCYWAHrJ8wJQrtfx1tbi8aNcoZesQ3zfp1avx89v0j43Vs8ytX8Jf7ND7+wZ&#10;quXJpOpKUHZxwhAwy5Z3vXJdeDBlPWd02nUrVv8/cuRIPKlIOuvUaym1eKdk9YIKI4233+/rrFDp&#10;sSFewKSeSmlsf7Vapd/va6+K1FqZGprSWOmFhQXtSZWyvLzMfLJ4OXToEI8nYq2O4xAEAZ7n6W3H&#10;jh1L0ktun33t5MmTHD58WBtEKpUKa2trzMzMaONJWrazZ8+yd+9efZxOp0OpVIo7lKQuut0uQRDo&#10;gSybOj07GcteX0pquLMsiw984AN84AMfoNls6mOlA332fOMi7S6z00VdW7m3chGt1VU2lpfxgwCH&#10;YdpQogjLsmgXLeaTDnRhchGr4ELoDg8eZ4snsuPFecFP3pa6Bf63l72YarXKTGeYAndgkvr3BqCQ&#10;qeahyPfWLHIf/NznIAz59G/9FgCf+cxnCB2XjzzwEfY95w69aP0HP/I6Go0G//Jf/kuKh49Akp3n&#10;nrvuolar8+M//npe+eZE5Dvw+YdvfCNBEPDAxz4WK3cCm8eP88/+2X3U63XuuvtuAF744z8BrSY/&#10;/drXcvjwYf73f/tv42NUqtBucf8v/zLHjx/XQrd/60deC4HPz/7oj+q2XGne2KJ8KVpnSWX7nvj3&#10;0B7ecL/gE/gBv/mZ39YCidTDOBa9FGs/uYzPsC8IgiAIgiAI1y5JhEuUGJhV5kWgnRiW3NQzM0AR&#10;J2RSwdTQScZZjDPRWGY6itca14UH05XIGoJmZma0cSkVLIOhy+7Fixf1YrHRaHDq1CkOHIhTt6ae&#10;RvV6nV6vh+M4WjA0FeJut9uxG39iIW6327Tbbe29lBpe0uNubGzoc8/Pz7O+vs709DTnzp3Txx4M&#10;BgRBQKlU4ljyRgjiRrexscHCwoIWO02NRIcPH9YGpZSZmRnOnTsXC1smNJtNLXaYinGfOnWKW2+9&#10;dYtHUspjjz2mjVNTU1Osr69Tq9Xodrv6+lqtlk4Lnhrb5ubmdPknJiZ0qEmj0chl09spcmFe6TbL&#10;ShyMLO2RQ+aHMEZ6PbAd5pO3kLfe+kx826KSupl6Q1H4zc1N3vzmN/PQF78Ifmyg/MR/++/0Hz1B&#10;+eZbIHlz8J1vfpN2u41Sit//1O/xmtfExqTJZz2L3/zEJxK3/ORmrq/zHz76USYmJlhZWeF3/00c&#10;2vmGN/wU7k2H+Icf+lDeDRig2aRarQ4NuU9V3QiCIAiCIAiCIFzn7Hzc0hg4evSodvP/e3/v7/G8&#10;5z2P973vfRSLxThdd5KVp9/vs3//fhqNBo1GgwceeIBXv/rVFAoFHnzwQSYmJmLX3CRDQrFY5KGH&#10;HuKhhx7i/e9/PxsbG/zO7/wOL3rRi7j77ru5++67qdfrLC4usrGxobNdQWyYeclLXsL09DR33XUX&#10;d911F1/72td0JofBYMDGxgYbGxtxxiDX5VWvepXWcvnlX/5lHMdhYWEhdjuu16nX6zz++OP83b/7&#10;d+n3+9x7770sLCywsLDApz4Vp/Xdu3cvr33ta3nta1/L3Nwcv/qrv8pgMGBlZUWHiN166634vs/m&#10;5iavec1reM1rXoNlWbz1rW8FYu+qqakppqam8H2f6elpvvCFL/DRj36U48ePc/z4cd785jdz2223&#10;ceLECSYnJ5mcnGRlZYXl5WVarRb9fp+Pf/zjfPzjH+fXf/3Xeeihh7QRcOewtMZQ9l/qJZZmbLNs&#10;S+sQCVdGYW35Z6k4Ws7O/KNSjV2PL1ykeeEiFx57nPOPnuTRrz8CrQ5UalCpcfPB/XSb6xzav8hv&#10;/NIvQjSI/22uUj5yE5x+jD/6/Gf5o89/ls/8p08Q9NrMTtT44y/+Z37ntz7K7/zWR2FjBTpNuHgO&#10;Nldhc5WHPvoAf/pHX2BhdorI6/KFz3+GL3z+M3zxDz8HygcrguVzbPz1w2z89cOwegGmJ/hbz7kN&#10;J/JxohvbnVUQBEEQBEEQBOHJcEMYmARBEARBEARBEARBEISd44bQYFJK6bC3ZrNJvV7H9308z9P7&#10;p5nooijKCRpOTU2xsbHB/Py8PsaJEyd47LHH+NM//VPe8pa36H0XFxfxPE+HjEEcxnbmzBlmZ+Ns&#10;Nr/yK78CwL/4F/+Cfr9PvV7X4W0333wzf/iHf8iznvUsDh8+HAsNJ9eilOL222/n+PHjQKwN1Gg0&#10;aDabnD9/nk9/+tMAvOtd76JWq+kwwDTszHEcnv3sZ/O1r31Nb0tFtxcXF/kf/+N/6HI8/PDD/OiP&#10;/iibm5v8wA/8AAB//ud/TrVapdvt8l/+y3/h1a9+ta775z//+TzyyCPU63Udcri2tsbs7CwrKyta&#10;Z2piYoL777+fe+65h9tuu43VRCTuwoULfO1rX+P5z3/+99gCLs3VaDB11tbYWFkhCAKcVOw6iiAR&#10;IW8WFPNJ2OL85AI4LoT28ICiwbQtbjT09Eo1mMLkZ5AJOVvvdpmdmSVw4rs18Ab4Kha573p97eFW&#10;jEIcx6FWq3Hx4sVcGOjU1BSdTNamU6dOUSgUOHLkCCdOnNB6X9///d/P+QsXKLiubvetRLivVqux&#10;2WzST8LepqencRLxvyiKWE7E2ycnJ9mzsMCjJ07E2cSACd8sQ9X1jmgwCYIgCIIgCMLVIhpMN4QG&#10;Ewz1k/75P//n/MEf/AHf/va3qdVqOiRtfX2dMAy56aabOJRkezh//jyPPvootVqNcrmsF5bvete7&#10;+PCHP8yLXvQiLWBdLpcJw5BDhw6xtLTE17/+dX3uv/zLv+Tv/J2/Q7fb5QMf+AAQ68jccccd/Mf/&#10;+B/53d/9XSBe4KaGqCxKKQ4fPpzTX/r617+uNYwWFxd5wQteoD/r9/tMTk7y/ve/n09+Mk7X/ld/&#10;9VecOHGCQqGgy/CP//E/5uTJk5w8eZIoiqgnWRZe+MIXsrm5ya233qoNcL/xG7/BL/zCL3D06FHu&#10;uusuvd22bV75ylfyyCOP0G6340xOwA//8A/zyle+EkCnxl1ZWWFxcZG/+Iu/4PTp03r7e97zHp75&#10;zGdqIfSdIxsaF2/Jpme3LZWkiueS4XHXvjn26SdjX9L2CG2Ti4YVNlkoorpdCkl2mKDXo+y4dM+d&#10;xy0UmbUL6ZfYt2+RJ554gu+7/Zk8/PBfAnDbbc/micdPMj09rVMCH5ifptfv0Vm9wJ6JKp1ubOD7&#10;ziN/TavVYnJiQqfcXVhcoFYrcf7cKSqVCouLsTHx/IULtFpNpqem2bd/P7YfPyedziaPPnKOYrHI&#10;0lzc7pvndoeBSRAEQRAEQRAE4Wq5IQxMqedByn333aczy6UeDRAbQhzH0Z5D//7f/3vCMKRUKvHG&#10;N76Rhx56CIAHHniAj3zkI7RaLS3ua1kWDz/8MEeOxCnPU2Hw06dPMz09jVKKf/fv/p32tlhbW+PT&#10;n/40R48e5b777gO2CmmnXllBEPDNb36TUqmkjUpzc3NaO2lubi6Xfe3gwYM88sgjuK7LS1/6UgB+&#10;5Ed+hLNnz6KU0mVuNBq84x3v0DpDqch3s9nkW9/6lvb8SPnyl7/M5z//eW1US68j9VCanp7m29/+&#10;NoDOhrexsaE9wpRSfPe73+W9730vnudxxx13APDBD36QYrGYO+5OYMUCTEl9xCaQrCHNsiMsO7WQ&#10;pIamHSjojYpl4QcB9SRtr+8HVGo1NpPUoMN7YfHII48wOzvLww8/zNFbjgLw3UcfZc/CHnq9Hl7i&#10;LXPwwAGsTYv1tXVmZmf0c9Lv97nl5pvxPE+31Va7zbmzZykl6a27SXa6UrHIniM30+v3WF9bYyXx&#10;vFtcXGB+fp4ojDh+/JsALKWpsgVBEARBEARBEIQcN4SBKRvl9/jjjzM3N8dnPvMZ7r33Xm1giqKI&#10;U6dO8cQTT+h9P/zhD/Mrv/IrW8JwUi+d5eVlnenN8zyWlpZYX1+nUChoQe9iscg3vvENnv3sZ/Pg&#10;gw/qMJ/JyUn93axhKc0uV6/X9fZWq6UNZOm2wWDA1NSU9sBKjWLlcpnz58/TbDZZXFykk4RkXbx4&#10;kcXFRTY3N3X519fXKRaL7Nu3jyeeeEKH9c3NzREEAffffz//9b/+VwC63S4nTpwAoNfr6fKkme/S&#10;8MI0e156HVNTQ3e+UqnEn/3Zn9Hv9/F9nwcffFDXEcSL/vT7O0Ne5Ftvte1E6FsNt4thyZjIurSU&#10;m5N5NqulEr1ej1IYt5dOp02lWMLzfaaqNfykHbn1CrP1/YRRxOSBvfQ3Y4PPVLVI0GlSL5YIOx4A&#10;7bWLFCyLRtHGCTz9vIfdDqpaor22hj0Zh76GnQ6FyGe6OoFrhbS6sTG3YFn0m2tYSlGt1mip+Bj9&#10;zTXaQcChQ4eI5uPnUA3t1YIgCIIgCIIgCEKGG8LAlOWmm24C4E/+5E/odrssLCwAsYdKt9tldnZW&#10;awOdOXOGTqdDqVTi1KlT+hitVotms8n+/fu1R5HneRSLRW0sSb16PM9jamqKYrGoQ3Eg1j+anp5m&#10;MBjo77Tbbe35VKvVuHDhAgB79uzR3j0XL14E4hC71DvI93327dsHxIanKIpYXFwEYsNQerzz589r&#10;41K6LfXYOnjwoN5+7tw5br31Vvr9vg5j27s3jvEsFosMBgMdOhYEAUtLS7oeGokWTaPR0Eam1MDX&#10;7/e56667tCfYxz/+cQDuv/9+VldXtw0PfFpJPJiwUlMTye+J0Sn5b7izME4GAx/f94nCMPl7gEIR&#10;RYpIRXhebDTa8NqUSmWiKMK2LYJk/0qlgj/w6XQ6ur2ePnOaaqVCpVIlDIOhF5Rj0+l0aDQarK/F&#10;z+Xc3Bx79+3l/LlzKAWNibgtt1stqoneU2yQjY9drdX41je/yfr6utZxqpXrT1NtCYIgCIIgCIIg&#10;XF9IFjlBEARBEARBEARBEAThSXFNezCl3jnVapV2u029XtceN8VikU6nozOwpWFaqddCq9VicnJS&#10;ewkBPPe5z9V6LxBrML3hDW+4pPj06upqTtsJhmFeqbfFLbfcwsmTJxkMBszNzXHmzBm9b1rmdN80&#10;RC29ppTBYKD3TfexbRvXden1elQqlVxIV6VS0VnkUuHuXq+nvajSfZeWlnIaVCmvf/3rGQwGsQdJ&#10;JoRpbm5Oh9yluK6r6zzNTgexl9eBAwdYXl7OXZdSis997nO86U1v4jd/8zcBeNGLXsSP//iP02w2&#10;daa+p51I4dgOpWKRfj/S99Wy4/YzGAxwakUUSX0EATg2KDvnzGTbceY6G3uo00QcZmfZtq771ANs&#10;N7Cd7nl69RbD58dWUC0VCQexRtjsZIOg36FRKRB5XcpJ87LdUnzUJNWf6yYaX/4A1wK36NLejL2S&#10;pupx24t8D4thh1Yvxx6GKhgwWU80n/pdNvpdyoV4r6Afl6NccPH7PaYnGqjAxwtirTKv22Fhbhbl&#10;D6hX4tBOEXnPY1vDNo9K7nUUoZSK/QEta/sGIgiCIAiCIAjCDcc1bWBKw9Ag1lDqdrtaUNqyLKan&#10;p6lWq7iuy9mzZwHYv38/AJ/4xCcAtLZSs9nE930WFha0EejLX/4yL3zhC3VYXarPVC6X2bNnD8Vi&#10;UZ8vFcgeNRycOHGCZz3rWVSrVX7pl36Jt73tbbp8Fy9epF6v6+t4/PHHuemmm1hZWeHkyZP6GI7j&#10;aENRNvQOYmOSUkobd6IoIgxDarUavu/r4xQKBcIw1JpNEAuQ+76vjTqpxtJjjz1Gv99nfn6eMAk/&#10;ipJFYb/fB9DbPc/TuklZY1Va3vn5+ZxRyvM87rnnnpwx6p3vfCcve9nLtCbVjrE143r8I9Vkkqg4&#10;QRAEQRAEQRAEQfieuKYNTKmRpVqtaoNG1sBz9uxZrY3yQz/0Q0DsWbO2toZt28zPz/PzP//zQOzx&#10;NDExwTvf+U7+yT/5JwB87GMf4+LFi7ztbW/ja1/7Gr/2a78GwAc+8AHe8573sLCwsMUDqFgscuHC&#10;Be21MxgMaLVaWJbFD//wD+vyANx+++08+OCD2tj1la98hS996Us873nP4xnPeIY2aKXaTZubm9qz&#10;qVKpaCNN1pOqXC7T7/cJgoBCoaCNY7VaTQuMp15JadlTT7BUA+muu+7it3/7t1leXub+++8HYh2o&#10;er1OoVDA87xc3TebzS335vz589TrdRqNhi5nEATMz8+zsbHB6dOndR1tbm7yEz/xE3zuc5/b1lPs&#10;6SL1qEj1liD2PCKKYpHvrAbTJYxNSl36s91LxpMrcVfRnmDW0H0lSrZZVrRl/5ybi9o93l+CIAiC&#10;IAiCIAg3Cte0gSkbFrZdyJHneRw6dIjHHntMe+fs379fexu5rsvP/uzPArFhZjAY8JM/+ZOcP38e&#10;gM9+9rP8/u//Pl/5yldot9v0enHITLVapdfrsbKyogW6gyBgZWWFubk56vV6zmunXq9r48qXv/xl&#10;AN7whjdw5swZ3v3ud2uPKcdxOHfuHEtLS6yurubOl2Z/Sw076WcQh65961vfAmJPqsnJSdrtNlNT&#10;Uzq7XGpc8jxPex9NTk4yOTnJ5uYm/X5feze9+93v5pOf/CSdTof3v//9un5SIW+Ar371qwC88pWv&#10;pFgsMjMzQxRFep9UZHl1dTVnhDt58iR33XUXruty1113AfCFL3yBhx9+mL/+67/mZS972dYb/XRg&#10;oUW+LcvCTsLbbMvW9pF8drntrUgSIiUIgiAIgiAIgiAIWxFXAUEQBEEQBEEQBEEQBOFJYSl1ffhk&#10;DAYDbNvWGkHFYpHBYMBXv/pVDh8+zLFjxwB44IEHqFQqvOAFL+COO+7Qnj2pFhPAxsYGEHv7/PEf&#10;/zGnT59mbm6Ot7zlLQBcuHCBhYUFYKhF1O12tXh4o9HIle3UqVMcOHCAwWCgPZ76/T5f/OIX+Yu/&#10;+Ate+tKXAvDyl79cayylIt1ZVldXdRhbllQAPC1Pr9ejXq/HQroZL69UgDwrjg5xKOG+fft0SN7B&#10;gweB2IPr3LlzANx5553ceeedWJbFl770JV7xilcAQ8+xixcvUqvVdJkvXrxIo9GgUqnkyhol4WbZ&#10;a0mFyreruydLmPzMWkp1jWQF2lWE3+nQaW7g9T3sJCTLsW1IROI7JZupqUkAJqszsYh35AwP6EAY&#10;ov3+nCARjHccfu7lP0i1WmUmCZFUStF3rmkHwfGhCsPfrXzIm7LC4W46NC7aZtuwG7LD8lNQyPFg&#10;7RLF6shOrlNtFS4L7eH9C4shvu9z/6f/T0j6ZmohKgigHD9Xjrp276cgCIIgCIIgjI94HU6UJPTK&#10;zoPtOMoKN45UCoIAhY3jOqhgSkviFJxFqFXB2vt0FXqsXBcGJs/zcF0Xx3F0OJZSikIhXtim4WWA&#10;zlQ2asDZ2NigXC5TKpW0AWY0+1nWWJM9VvYYg8GAPXv26G2nT59maWkJz/NQSmlB7G63S7FYzIld&#10;A5w7d45qtarLm26bmZnJiZr7vk+r1aJarVIul3XYXxAE2qizurqqryGKIqrVqjYybXdNqdZTVgg8&#10;NcBNTk7iOA5KKdrttrEh6IknnmDfvn26bOVyWWs2pWGEaTjdU4GxgYnYwNTd3MQbeDjp92wbSymU&#10;UrQKislEI2qyMgO2BYEzPLgTJ5ezEnuKGJgSxMB0wyEGJkEQBEEQBEG4WsTAdE2vgFNjUhRFOptb&#10;1mDjeR62bec0gCYmJnS2tvPnz7O4uAjA1NSU/js1yvi+j+d5VKtVbNvm4sWLQKxHNDExQaVS0Yad&#10;QqGgBao9z9PGoKWlJXzf13+fPn1ab4fY4yjVVXJdl7179xKGIWEY6mvau3cvQRDQ7Xa111GhUGBm&#10;ZkYLdqeeVJVKRWshjXo7bW5uUqvVtH5ToVDQ9dXpdLRhKQxDBoMBjuPoz9OyhGGYMy61222KxaL2&#10;zEqNVJVKhXK5zPT0tD6G67psbm7SaDSwbVsb56IowvO8XEa7nUCLfGOR2t3iNOvxQhiLy4p8X/um&#10;2J3BylZWUkeRlRqYhh+l2yJ7q4FJZQw3xcjhWsVSwZV3EgRBEARBEARB2IVc0wamUeNHp9PRhhzX&#10;dSmVSgRBwMzMDIPBAIgNJDfddBNRFOUMMK1Wi8XFRZaXl7WHj+u61Ot1bdhJPZNS62EYhtpLCtD7&#10;ZT2NAJ3RbWNjQxuW0mM4jqONRqmxJgxDNjY29PnSELiscHhqBEqNXGk5UuPU5OQk3W5XeyhVKhXC&#10;MMR1XV1vWee0rEfX+vo6c3Nz29Z5EAS4rqvFvEc9mbLeT+nnqUdYuVzWnlntdluH19m2rQ1S1wKx&#10;kSnNcpY1PHHFDHFKSRI5QRAEQRAEQRAEQRjlugiRE4RLkTbebY0+2ZYdKfrdLt12O9bzSgxztm1D&#10;pAijiKAaUanG4YdTpUnsQgFCe+iVk5hjA0ARUUpD5NwCP/uyF8chcomRUKkIVzT0heuUgZ0Y0dWw&#10;DUfJQ+Y7wwdrUArwfZ+PfOa3dYhcVA/xgwBViT0Dq8G165EmCIIgCIIgCONDQuRkBSwIgiAIgiAI&#10;giAIgiA8Ka7pEDlBGBsWGTcnS+sGWVgoKw6bi8Pl0l0kEE4QBEEQBEEQBEEQTBEDk7BrsLDASvSW&#10;EgOSlWSRQ4FFtL1h6XsMIu274iAoXJ+4OvlftvEnYaWZqGpHKSKlYnGyZLutFI5SqEhhRRKBLQiC&#10;IAiCIAi7BTEwCbuEoceSZVlYqQC5ZWmjkpXJIred/5JS4tgkCIIgCIIgCIIgCNshBiZh15B6Llm2&#10;lRf5zn2u/xh+MXHCuFoD08CWx0u4PimEschgVuTbTh4EJ+PBFKUeTNHQg4lI4UaxB1MkHkyCIAiC&#10;IAiCsGuQGB5BEARBEARBEARBEAThSSEuFsLuIYmGs7MhciMeTDpcLvM1lXhuKCXxcYIgCIIgCIIg&#10;CIKwHWJgEnYNqcg3OZFvC0tZsS+fNcwup2PhFDmdY6XYXqBpG9xIDFLC9YkiVvnOh4SmxtdIb7GV&#10;ikW/VTQMkVMRqAhLKRwVGT8vgiAIgiAIgiBc34iBSdhVWJl/8d+WFve24LKLYSVyMoIgCIIgCIIg&#10;CIKwLWJgEnYNrutSKpVwHBcrtRZZlrYcFQqFXMgcAHbs5QTgJh8pIixscAvxhiCgUqnQarWYiEJ9&#10;rnIgFinh+sR3M95Imvg5iOzhNmVFtDpNqFch8XpCeeBYULDBVzkPQEEQBEEQBEEQblzEwCTsIjLx&#10;bWmIXOK2lAb/mETzWNhalwkA1wULpqammAh8AKJI0esEYyu5IDydRFGaRS77RCQGpkyIXLFUpFQq&#10;gefBYBBvdJKfNoSBj1MsPg0lFgRBEARBEARhp5EscoIgCIIgCIIgCIIgCMKTQjyYhF2HZYGVRshh&#10;5Z2arKtQJA6TkCDHYWV5hUajwUa3C0C322V6dnZ8hRaEp5GwGL97sLIeTMnv2U2b3RaRC/Tb4CYf&#10;lIuxV1/FxgFoh09LmQVBEARBEARB2FnEwCTsGoZBbZa2I8VZ5EAlGea2ZJHbhlAFDAYDSqkWjeNQ&#10;KpWYmZlhcXICgMFgQKfbe0quQxCeapTOCDfclj4RWUmlUrnM1OQklMtQSDTJBisEzSaDlodt25TL&#10;M09HkQVBEARBEARB2GHEwCTsLqyh7hKAZdnx30phWZaRA5NjuRRLFqihxlIYhqyuruJ4HgBBEDCY&#10;dsZffkF4GgiteGjIejBZ2oNpqMF0+vQTHK0eo79ygfKePcmOEZEDODblWhUGT1uxBUEQBEEQBEHY&#10;QcTAJOweFEMxby3yHfssxcYla+i5lLU0pc4cqeuGBQ4OWHEYUdDrceTIEdrtNrUkRC4MA9bpP9VX&#10;JAhPO1kb7MLCAnsXF+n2epSTDIoUixQrFYqFECjAQMTuBUEQBEEQBGE3ICLfgiAIgiAIgiAIgiAI&#10;wpNCPJiEXUnqhZF6MMXbMhpM26BU7NjkhwMs26aY7OpWKrzjHe/A933264PZnJ/qPlXFF4SnlFJQ&#10;BrYPkSMTItfymtRqVaYPLkAhHk6ioEnkKzbX13ELBSYL809fwQVBEARBEARB2DHEwCTsOrLZ4tLw&#10;OFT6xzZfyITGKQUFp5j/PAjYc8cd0OlAkIQDhSGLjdZTUn5BeMpJDExsk0Uua2CarLnQ7RJ1m3qb&#10;Xwoo1evUHR/btkEi5ARBEARBEARhV2ApnS5IEG5coihCKUUURfofZLJlAVbRiRfEgEMB2wY7yhxE&#10;7xoLeWOvxT/DAIKz4PtgJUYly4Kg+tRdkCAIgiAIgiAIgnDtYObfm/8AACAASURBVCVJnuxkvWhl&#10;NHmt5K2rFTsrhH4AUR3HcSGc0OtT252GahXc6zMKQDyYhF2BZVl5Y9I26eJy2wyyyQmCIAiCIAiC&#10;IAiCECMGJmHXkGaKGzUuDf+2tQaT3iO7qw6VG+4//OmiUEAh+Zo1tFwLgiAIgiAIgiAINzQqyTKO&#10;PYh/Wpn1oBVnXLaSRaWyA8BF2S5KFYhIPJjsEjhPV4nHj2SREwRBEARBEARBEARBEJ4U4sEk7Dqy&#10;HkxZj6bIynwmIXKCIAiCIAiCIAiCYIwYmIRdQWo4Gv2Z+90a2pW2TShnkYTJpftnH58SITaQuj5a&#10;2HZ7bOUXBEEQBEEQBEEQrl0iK9FU0YvKbMBY/JmVbIssO15/WgqsEJVmarZ9sPynp8BPAWJgEnYV&#10;2+kvpf+UioYGqO2+rJJ/4t0kCIIgCIIgCIIgCDnEwCTsGi6VOW5oVLLNbEf6OIV0A6GqEFIAZSdb&#10;LCL9uSAIgiAIgiAIgnAjo1TqsRTEP6xg+GEq8p1EwYRRAFEJLAdUiUjFHkwONWyqT1eRx46IfAuC&#10;IAiCIAiCIAiCIAhPCvFgEnYd2+ovkXFMEgRBEARBEARBEAThqrCUUmqnCyEI1wTGT0Ls3og1yGzz&#10;kp8ZN0hVfvJlEgRBEARBEARBEJ4ask4GkYIwBNuO/6WfG68T04Mlgt2pcHd2WzaITDnJz6zfT7LN&#10;vj7lVsSDSRAEQRAEQRAEQRCE3UXWuKSIQ1oKYiJ5MkjtCYIpugNKrc5Zq3JiaSZjpRYPJkEQBEEQ&#10;BEEQhGsTBVESnKIUOC5bvZWuJou4xIaJgUkQBEEQBEEQBEEQhN1FFEKURrNljEhRBElSN2xbtHqv&#10;BskiJwiCIAiCIAiCIAiCIDwpxINJEK4SlfhIqis9PmK+FQRBEARBEARBuCZRGQFvyx6KnXT7A2w7&#10;lkApFx3jyDc7uvI+23IDeUiJgUkQBEEQBEEQBEEQhF3FpULfLMvGcZztPxQui6WUEikqQYCcPve2&#10;VmQrv9t2D05+WziGQgmCIAiCIAiCIAhPBZ1eB4B+v0+j0aDoFokyC0P7KsJSht476WLySt8NR37C&#10;cLV5fSaMEg8mQRAEQRAEQRAEQRB2Hc1mE4DNzU2iKGJ+dh4bm1DFRh9lKawbKYbtKUZUYgRBEARB&#10;EARBEARBEIQnhYTICbsCpRTWFfNLjjmkbZyP1rhzY6rxxRSr0Ow6r1z/MYMxhjvfCO8adqKDNq03&#10;Ex1D07cY36sm4rXEON/YmD4GkWE/Y1vja0l2NOZ3U9Y1fPejHSibbVi/4+wcxt1ZXsO3dKyoMV+o&#10;ZXDvb4SBbScIDed449RcMZwfYRveVNOu1+Bw435ETbuj6735jvs6A4Nm6To74w9imzwyO9XXj1Ma&#10;KdM3LFSqHHvGM/jkQw+xZ88eCrOz+jPV62BVKlCwaW2sA1CdniZQIVgOXuQBMGFV4/2teP0ZZdY/&#10;21VXGk5mZxtXuuN1KgElBiZh15M+Ata1bGAyXHAo08WQKjyJwuQxtn0Z7udf77MPQRgD459TjG8W&#10;aGxgMn6Wd4s1YsxcywYmmVk+ddwIdTvG9hb5vtF+dmF88x7AcI435gfL1PZsMBcMHcOyGc5lLRPj&#10;KGY1MggM76nhBNTkBafxY2VYH65jqkJz7QYTGRmYdopxPlphCIMBAM84dBjXcZiemub5z38ev/rB&#10;XwOgtrA4vFUOeJ1Ys8muVwjDEMsZ9i+lyAZiw5JlWVuUlRT5cDsxMAnCDYBSiu2avW3fAI+C8SU8&#10;/T2WMnx7GI1z4rkT3geG2KZGwx3ook3rzeQaTD3XbgTG2d5MHY6M7btj7N98w7br2MZ+WN97YUaP&#10;ZOhRYtoud6IPMS2bM8auITRea5qd1DGothshO49pezPGoHpviD7V0GPHpLXZ17BPzLVst72WbQc3&#10;AqFhDTtc2fAZjfkljKlgtROOcU5j6plrSDjGp6H/2Glq+/YBcMfBm+j1uoR+gG3bPPv22wH4/he8&#10;gF/65X9G6A9Q5QJuvR5/2YFgMKAfBlQrieeSF8bzY9cxMjClI6EYmAThOibb5HMTNRWM90Q7MQmM&#10;TB/nHeixTOvj2p0rCsLTx7hH5jGGoYVjf+N67RqCr2XGGiEwxmPBdTsnFp4mxtm9eb5ntJ+ph41j&#10;uhA2mKtYpiFyhjUSjXFeqQzDrsZuZDe4BNvwXpmiDOrXdDlsWjbzrGPXrgeTa1AlppET4zYwReMM&#10;+/eG13Bsfh7HcZmbmSGKFN957G8A2L+wxMTsNP/61/813/e3X673P3P2FPsPHCACNpubAEzXpmMj&#10;etLWt8sNl0UMTIJwIxMMxnu8cXamppMK44nAGHssc7/iMR/PgGv5Ta/pBGrcb8hNGHt7MznntTvJ&#10;Mmacw6npoUz7mchsEWaCVzBz/TdfmIzPuG8ZekaYLjbVDjx/ps1oJzyYTL3STPa6lj1MTRn3NZh4&#10;dYWmWkLXMMY6fwb1WyqWnlxhnkLGPgO5lsNir3d2SkRKSUL37wU1xvtgdQO6TzwBwAu+7wUcOnSI&#10;bx8/zpEjR7Sn/unTp6lNTrC5scEzn38Hv/Xx3wJg7tZbALh45hR7lg4kR0z68WSaEURJJjrA2qaP&#10;T2cjN5KB6QaY0QuCIAiCIAiCIAiCIAg7iXgwCbuCKIqurBejrv+3gubsgEnc9E3vOF8Ij9kld0fY&#10;EQ+mG6DernfGHiI3Pi+hwFi81PiIYz7e7mCcT+m4exnpQYTLsRPOM97A0EvdVI/MxLvKMRQWN60Q&#10;w5A728ATTpmGGJnqAZpmOhunOLrpEtY0S98YCX2zcc22i1fcZ/xLdcN2ZDSHNq3b8V5DNMZ7ancj&#10;6PUAeOnzn08URlw8f56ZmRn6/T4A3W6XxvQUnudxobXG4YOHAXjVj/0I7/r5dzF704HMEfMeTH4U&#10;twWlFLa7tU+4ET2YxMAk7ArCMBZcGxXHjKII3/cJgoBacScyjJgeyjA+39gYMcaO2TSLR+HKgygg&#10;ypNb2Ikueiem/zfAUDRGQUzj6jDtZ8ZpEzIV7zbWXduBh9603nZiimScDXSM5xz3I29yCTdCiI6x&#10;7qHp8Qwqzr1OVxxZTKvNJBzQdG6xEyHz4+4+AsO+Yawv18YcO2bSp5reK9P+2eR4keE4ZBzDbDro&#10;XsPP8zX9pmCMD1d7oF/mvvK5z+fE6RMcnF0iDENam00ADh8+zKmzZ5iamqLYqHHy5HcB2Ax6HD1y&#10;C+/+R7/A6++5B4CBH1CslKGU9E2J5SgMQ5TrYGPlhshtDUxq5MPrDDEwCbuCMAxz2gZps/c8j36/&#10;j+/7KK8/1nOOU5shDM3ehETGk93xTbSCwKxsA8O3h8UxrjVNxQd3gsDwnqpxL2AMMG27JgZN0zZ5&#10;Ld8rU3zDdNkmmCZ9M79X4yvbwNDAZNrGx2lVNjbGm9bbDrRL02d+nIlPTbN3mt5TE32oILj+3yaM&#10;W6NrMLjyc3ojaFf5npkmXGgwvxgY9ru9btdoP9Pj+Qb3KjSc95jqaqm+Ydn8K5/X9PkzHddM+waT&#10;OYFn2D5MnwWTazCfZ5ud03TOazKFNq0PU0yeK4CBgRHHtN7G3d+nXkHjIFre5MDSEgDfPv5Njh47&#10;Smt9k+Zmk+mpKQAunL/Ann2LnDp7ikKlotvB3sMHOX36DJWJunZi+KMvf5mJxgSlmfi7qZFIRRGB&#10;pbBtG5VZh4mBSRBuELIGpk6nQ7/fp5DpJOOPFUplck8k3zHNhGCyYDadVJgvIq8iY0myb1oX8SUn&#10;16vANRTyNSU0HFzKBmOG8URgB7o303tluog09UozaUum2U9MJ4pm7tND1EibQ5nkdvneMLkPpkat&#10;wPA5Hef78cgf72RMGRqYTO6pbTjXNX1ObUNLicmzMG6DrLmR7MqMu2y62jLPkVLqe3quTA1Mpv2b&#10;iYFp3P2zadlcx9lSXzAcA6+mbL5p2JUhJucdt4HJpB807etN680OIhSK4VAQxfMt/S/eHgYB6d0Z&#10;Hlol9y2+Z8OXh+m20X3j37zMS8ThHG/rsfP7ZD7Xz1XSRvTznPm+UnHGsqRsUWKEUpmyxdOvzHlQ&#10;uflRdpxM909xo/T06T6Z+siUXkXRyJwuvz9k52Sj9ZDf17btnNNOfK78vqhh/zx6jOG1xj9jQ8P2&#10;dZ9u21q325ctHnW3P0a+KW69/tGyXfqc+W2O42QvW9/z0TaUv87MMUbbUXi1FoT4OLqXz8zbL7lf&#10;bi0Dtm3lvqP3UfovAHyHXLtNP9X1mLnvepeRdpsbjXLnGzlW8iNN1LH98z48VjDS3kbXMvmayNbT&#10;yD0BZmZmWV9fB+JxNQgCaqUylXKFzbV4exAE9H2PicYExXpVn6OXGLpC29IvHFooDh8+wue/8J9x&#10;a1UoxH2U3+tRqFXi+XrG6SEdfm8kA9N1WmxBEARBEARBEARBEAThWkE8mIRdSert0e12abfb9Ho9&#10;JoqFjIVf5S3eye+AcWy4yVvBsYdzjNGDyQ/MPB6MtSkNvUBMPJhMr3PcYVcmpzX1ODItm/m1Xnk/&#10;Y28oQ2+zq5G0GL7wyrQ9yD9jY8Skfo3rdsz7meCO+f2PqQeTSV/jGDptGHvs2IbhISZtfMzP/DhT&#10;wptr5JnhYm/1UCDTDq+iPZq+RDcNl3EMLnXcHkymfWrqjTPa/+TqbSf0ehhvvzXOc5rWh2n7cFXe&#10;gyT2Whp6MaU3pVAs5DwjYKvXQ6fTSS4k7xkx/EpaX9bw9xHviUt76GQ/z583lQfYzrNG/0zHUt20&#10;8vOu9Hosy8p5oGS9l1SmzE6gyO6o1MhcNfXAM/BgirKagcl+6bVnvpL0qZe4vpzHxdAz53IeRfHz&#10;dzkvodF+POv5k71/EKXp30ePkZtX5K8n67WU9cTJ3ZFLlk3R7XazzUiXa9SDyXGcy3t+6Wu9cueb&#10;K3N6zu3qTUWZC8l6MOXb0SU9mLIVBXj28Du5Zyp7L/QqIHOebZ7BUU+lUa++tBzaIzFXtq3PfWSn&#10;z4yJR9doveXL1veGk5pKsYTneahBQKHg4iaSAPVanfpEg+XlZZab61jpdRddoihioEK9zSsV2bt3&#10;kfVOi5f/0Mv52Cf+gz7+8uoy8/PzOWGAG9GDadypYAThmkQplRP4TieYWeFvlRlst50EbLPt8ucc&#10;o8qp6YTSdHFlhcPxLT8Cpr/QqFWMDmU6oTR1Ay6OUe9w3PZzk8XmuI0R41wwj1t35mrrd/QZeirf&#10;b5hcg+l1jiYHeLLHM8JUzNUQpUxDXK68T8U37LcMZximrUAZKEdHY1aOHmegojJYSFwNTrpgvuRk&#10;Pv7dBNMQOd8k9g1wTDR1x2xwiwxDgOPnOakja2u4BIlGhgmmxnhTTGpk3LJ8Jt2wqdaUZVi4EjbZ&#10;ULjY2GQlP4eF6m22tix8h4aQ5FiZ/vlyY0yUFXHOGVRG94suP/dLf4bhlu+Ohqja0bDM2cXtaJsL&#10;/IDcs7qdkThTLyq7X85gkSy+07nKFgNTxiyQm/OClRoZkh0SEwRWaqwCrOT7VrKftV3/kjEQjpYL&#10;hvOoyxlx8nU63Dbar6Vjbv4YWw0l+hvbGmZG9tvGIJJ9EVtzCrnvjJ5PZf6XvVup5o6eZVvk/r4c&#10;WaNy7nZnf487NL2sUJnwQZWxrWKBZSUvJ7K2IctKtmXWSirK1EV6vek54/2GiX6s5DwKZSlUenAr&#10;LkDc32fqIBm3VLZwykL5Yb7eknY/ek+VmwobkTdS6fsw8uyQ3qvMvsnvUalEpRKveSqFIkopBp0u&#10;3W6PKOnjW80mKEW33cHFYnpyGoDSRA3f9/HCANeNJz0nV5YpYNPdbPHV//ZnPO9ZtwHwxje8gV+8&#10;75+CytvsrS2/XP+IgUnYFURRhGVZetKYLhiLxSLFYpEgCLBzg1HSKW8zyTBfRD79ZmfThfD2byOT&#10;wSkeaej3zETPfUOxQGOjhcF8fSeMMzBmb4YdEBk21tF4isp2oxuYxto+DARkr+p4Y9Rgcn1DHTpT&#10;44Zh2Yy8O8a8+h6rgXfMBhW9eM0thMgscM3rIhzzxNbk0R73vTL1YNJ1oxc4w0/04nrMHjummHkw&#10;jdkwZ3Afxu0N7CtLG2MgXkBnNZhSGo3GZV/4odRwDpJZhKrR/Ug8jnJGgLyRKbffJc6X3WYnnhaX&#10;MzBpg9uI0WLUgJL12rrcfgU7FsVRmY1q5CeAner/jNRHzshlpfd0eG1b+hLyxtacsSdzvtHvjxp8&#10;hkeFwPe3LfN2Bp1h1W1fNsuy8sfYZt/h9suUTUHWiJo/TvZ7ijCKyFlmsLAy9yQ1lwTZezBSrmz5&#10;TDyY9Di0TRvP/u5cpS5m9iq2ZdTAmfyS70OzH2/jQZZ5xrPH1c9edl+ubGNR2/2h8vONrBFptNS5&#10;fZMfnufpqI2LrQ61ep16sUypVKTsxpngOp0OzWaTaqVCozSpj7G5sYnneQTW0Pvq0KFDrK2tUa/V&#10;6fV7rPfbwHB+1et1KVWrV7jS6xsxMAm7gqynUpYgCAiCIM4y52YeBwXKUvkBxlLaBGOCSTiH+QLM&#10;bD/7aszf6ZtbKzPAWir+0zIvW7lYMNrP1JhgElphupC3xzwRJ7hy/Zra+MyNOIZtxCDFrrEot6E7&#10;g2Wwnxr5a8skcus8YCxYyuBeGV6nqR3MssbX3kpueWzHAoiUmWugSRuxCqaGStPQN9P78PSLfDPO&#10;PmTcxq8gvMRi4+qfK1MPJuP+zeDkO2VggryBYbg4HdabqceOUzXz9DXFZKy3xmzssYyygRoa4w3n&#10;IHYS6qUvNw2Pi/JGlZVWk63jRn4BqQ1CGaOhXj8OT0B29qb3VSPlIBH2v8T5ssdOQ8cuVzYS74fR&#10;9ja6+Fag52Lp/FMbI9J9LVD4w/3TK9nG+BVaQ++q1KsEknltQs6wn5R7WwOTsof1OVIP2YV6GOU9&#10;k3SZRhb/VureqM+5zcI/y2XKprddonwjNZg7x2jZwjDK7pSrq6FJRRERDe1LZO5p5v5hAYWR849e&#10;R64dXZ6sIWzbeZQ+bUYsPi3XNu3DslVuYrP15V+8PVTDOtnO2KaNo9ntVv4FR/pplJ0fZdYfo/e1&#10;VCpe/l6nx0tC5OJ7PfSli8szEnKa1E58zzN+d8n3p6dm43Bc4NzgDMq26A08+r0e1fk9ADgFlzCK&#10;KJXLBCpiY30DgIEKaUxM4JQKeP04A8q3v3OcxZlFqvUa+/bt4/Nf/m+6LN/4/77Obc+5nSzbtPrr&#10;HtFgEnYdURTpCUlWg2nSGRqYsoNU7hFR+U76sucxWQwZHmvcGccgPyHLliX9WS6bLXBNM0WZ9jRm&#10;BqbxpcO9GkwWzObhVKb33jTT2ZXrxLg+TNvl1QyLl5kkPhWjq8mzYHwPTJ95Q4OKCfa4264an6eh&#10;GxiGD5mm3jYsm8mif+xGizE2zrFrwgWJNsrIQi/vMWDYdg0NR2FoaHgxOO1OeOLAMEQu3yfBcOGv&#10;xu79aspO6IwZvcAy7ANDwz7Q8aN8W1Wp91KUW7SWSqX48y1zleF9czLZmPKGI3L7ZevtcpnawijM&#10;L05zRtvhvqn32qgH09UamK64LXP8Qbi9d9XofqPXusV7QwF+pmxpPY3smx5ru+/njTgMM9dteaby&#10;9Rsl92/rMYbbcvOo7Fw8uy9DL6HtjpE1iGSqdnjFIwam3HM1Ov/P7JfPIneJ62D4LG81MI3W79W5&#10;j+q2kbm+9JhBJqJguF/mehMs2861l0sZmGJD2nafbfdcqZHP8vtnNdBG98vfq2w8X9o3jO4H2vHr&#10;MvcqWxmXXNcBZ9ZWObx0GIB+q83c/ByDVpfTF85wYHYvAJubm6AUxVIJZQ/nN26lTLVapdXvsrKy&#10;AsCzvu/7+Pa3/4Y/+cp/Z++tt0IqK9XrYdUr+P0+hcpwjZWWJtcStt14/XCdSkcJgiAIgiAIgiAI&#10;giAI1woSIifsStK3I4VCgUqlguM4lKLkrQrk34Dk3gabG5ONXN3HmJEuPqepyHew5e1Y/o2ZubaE&#10;PzBLKXXl2ogJDXYcf1Y9M0w8WUzDFCPDGjERNgYwiAjLuXxfFtNGbiiqG59cxeETSpGKQ1r69/He&#10;JyDzeuvSmIa02YbXaRsKaZsQjlmDyaiBACY3v1c2DZEzPKNxWOmV24lpaNNOMG7PE0dlxKozb4aH&#10;b9PNnytTDSbjUCmjfny8z73p+OfYtq6euK7yYyCYlR/MvWlNMamTcXt+jTOLnHEmvyDvFRFFyX1I&#10;/qVBLL0gGHpTZKpGZdq+53Uyn186lCrI6UVmw3vUyLFHt13CgyKXXW177w4764lhZTwoRp7NMAqH&#10;W3IeTEPPGADPCnPfjPcchhtpnHzfsPVawLWyx9jq0ZP+vp1nz3ZeO7Ztb7t91KPEH/hbzpndFzJT&#10;i8t5niigYOeOnbuG3K7beLeMHNu23e2vcWRbt9vNn3ObfWH4nF7Rg8lgbN6ig2WprWUAIie6RLvN&#10;tzed3OgyXkyQaDptc0+z3ucq666qRj5Py4vCti0yCuRxy93m2dbP6Tbnyx4XN/UkU8NxL1OG7DH0&#10;lm3XPbBvcT+lJNz5idOPgetQcwoUnRK1iToAG61NapUag8EAy3IoV2INpWavw7m185QKFQ4eOAjA&#10;z7z57/OqV72Kwv69RKtr2PMzcb07Lr1WiyhSOQ+mGxExMAm7Dtu2dWddKBSoVquEYYibXVjler2R&#10;jsoeowiFY5gyzXRCaTpht5LFa35Wlf/pGnYPVykqeEUML2H3MM4KuU59bb8XTBY6pgZI0+d0nIz7&#10;OTAMQzPq36wx14c1xkxcYzYqj5Vxl207w6desF3luUy7BtP+3uT04w5DMx3/MguTXF1lfzc1npvO&#10;B0wxaSM7UW+m991Y5y/5mZ5aRWQNTHr7dhqPuXvH+O/BpRh9rkyMbuO2d4+j69X1d4Xyp5e6bU6Y&#10;bSwDVzsX1OXYZh6ae/7UJfYFCpeZp6otv4w87wZz3pwxKPl99DpH22P6u2PaV+7A/OJyKMM2nl73&#10;6D7acjSydhqtj+36YDBvR0/msR9tR6rIxUe+AcA/eve7+e6j32Xg+1i2hW3H96cz6NKoN/C8AUW7&#10;pMN3nUGP+cl53njvPbzzH703Pub0dNyeul3smRlIjGbRwKMy0XgSBb9+EA0mQRAEQRAEQRAEQRB2&#10;F5mk2UuVEnc8+7ksP36ajdYGC5NzAFSrVS6srTI7N8vfXDjN9NQ0AM988Z186IMfYv+xm0kjDgqi&#10;QCQGJkEQBEEQBEEQBEEQdhf9Jy5Q3rMAwHP3LdHpdFicmGZ2ZpYnvvsYAKX/v717D5OjKvMH/u17&#10;T9+me7rnPpP7xUxCgkFkDQKK4IWVh6ssxixInqCoiK6wLApqFNy46uou7ipEhWVZwmog4BIRQRBR&#10;uegCEROCmUnCTGamZ6Z7+n6p7qqu9/dHe95UzQR1f8EA4f08Tx5CT3XVqXNOFZx3znmP1wtfOIhs&#10;LouupQuw6R83AQBWnXoiXD4fpgoZtEWbS+FkeZgk+RZCCCGEEEIIIYQQh0mCbEIIIYQQQgghhHhd&#10;8Xd1AuUSAMAbCqC9txuZ0QmUp5LQ0MyfRA4XdKOGf9t8E0668Dz+7vjUGHp6uhGNtr3sKddey2SJ&#10;nBBCCCGEEEIIIV5fyjrgaW4o0OnzwYSJv1q+Gvv370dbuBUAcOmHPoS/vfyjgNOJulGF9w/Ho62Z&#10;tLvuAIZHhwEAi/vmHvl7eJWRAJMQQgghhBBCCCFeV7LJScT+kINpxfyFMM0G9GIVK1ceg/+89TYA&#10;QLCrs7lrYa0GtHh4tzvTBYyNj8ETCSIaigIA/K/MbbyqSIBJCCGEEEIIIYQQry+Ng38NuB1Yc/wa&#10;/Pd/3I7EwgXgdW/5PHTTgCceB9xAaToDAHBFg/B5fagD0IzmdnRRt4SYJMAkhBBCCCGEEEKI1xUi&#10;wuTkJADg1796Au9971/D6fJCy+fhb209eKADaFSqcIVaUK1UAADuYAClSgn+QIgPazmipX91kl3k&#10;hBBCCCGEEEIIIcRhkRlMQgghhBBCCCGEeF0xTRPOP+RUggmACKjVAa8PtVwOAOALRwC3E2ZVgzPo&#10;h16rNY/3+1DRKvD6AzD+sONcGO5X4C5eXSTAJIQQQgghhBBCiNcV0/J3XtpFM/4JAI4/fOQ4+JFx&#10;iHP4XsayvVbJEjkhhBBCCCGEEEIIcVhkDpcQQgghhBBCCCFet9SEJYeapeR4qSObXH/4p8zYsZP6&#10;EEIIIYQQQgghhBCHRQJMQgghhBBCCCGEEOKwSJJvIYQQQgghhBBCiD/mUJET62cyfUeqQAghhBBC&#10;CCGEEEIcHknyLYQQQgghhBBCiNeXQ81I+hPJvZn5chbk6CEzmIQQQgghhBBCCCHEYZEAkxBCCCGE&#10;EEIIIYQ4LBJgEkIIIY6wcrkMABgfH7d9rmka6vX6K1Gko4amadA0DQC4LguFAgqFwitZrD9bNpud&#10;9ZlhGPz3er3O96VpGqx7taj7VscZhsHfbTQaqNVqtvM2Go2Xtewzy2GaJnRdh67r/DPDMLj/i1fe&#10;zD6haJqGWq0GIoJpmjBNE/V6HY1GY9Y7qlqtHomivuZYn9VMJgMAICL+I4R4FXAc4s+fe7zrEH+E&#10;7CInhBBCHElq0Ob3+22fNxoNuFzyfycvl1Qqhfb2dhiGwYM5IoLT6YTb/epOQdloNHhAGolE4PP5&#10;/ujxuVwOABCNRmGaJmq1GlpaWv7kNRwOB5zOl/93jYZhwO12I5fLIRqN2j4Tr06VSoWfk2Aw+EeP&#10;1XUdptlMPvKn+qZoSiaTSCQScLvdcDiaI9hMJoO2trZXuGRCCPHykgCTEEII8QpRwQCgOdjo7e1F&#10;uVz+kwM88dJSqRQAoL29fVZdTkxMoKur65Uq2p+lXq/D6/XaPrPOeFD/rNfr0HUdkUjEdqwKVObz&#10;ebS2tgJoBjVVIMD6/b9kcEDVtQpElMtlhMNhW9BJvPIO1R71eh21Wo1nLqmfq8AIABSLRQCAx+OZ&#10;FSwXs2maBqfTaXu2s9ksYrHYK1gqIYR4+UmASQghhDjCXcFVugAAIABJREFUdF1HvV4/ZCDJNM2/&#10;yKyS1wNrcIaIUKvVbINfXdfh8XheqeL92dTyNgAIBAL8ea1WQ6lUAgDEYjE4nU6Uy2VeopRIJAA0&#10;B//hcJi/VyqV4PV64fV6+bymac4KZL2c1OBZBSKswSUJMr36aJrGSxmtfceqVqvB4XDY+k2lUkEg&#10;EHjNPFtHUqVSAdB81kKhEAD7O0oCTEKIo5H8H6wQQgghhBBCCCGEOCwSYBJCCCGOIJWL5qWWJ1kT&#10;NYv/GzVbBgD27dsHv9+PYrGIXC6HXC4Hj8fDswpezVTeKOsk81QqBZfLhXg8jng8DqfTyfeUSCR4&#10;9hLQnIFiTeAdDAY5v5fb7Ybb7eZZFGoJ28spn88jFothcnIS4XCYZ8SohMeSi+nVQ7WJ3+9HKBRC&#10;KBSCYRjQdR2aptmeKZ/PxzPolL9Uovijgc/ng8/ns/V3t9uNRqOBRqMhs5eEEEcl+S+8EEIIcQSp&#10;wYbb7UalUuEcTLFYDKVSiZdSiP+7YDCIXbt2AQCWL18OTdMQDodfU7uWpdNpW7DINE0YhoH29nY0&#10;Gg3s378fADB//nz4fD7bcqVyuYxisYhYLAa328070sViMbhcrlnLL2u12l8k2KMCStbliel0Gh0d&#10;Hdi1axeWL1/+sl9T/P+x9h+VY8ntdvPyUr/fj8nJSQBAZ2fnrP6iAkyyPG42FdR1uVyYnp6Gpmno&#10;7e2VHeSEEEc1mcEkhBBCHEFqFzmgmRMoFovxb7J37tz5ShbtNW/r1q244IILcMEFF2B4eBijo6MA&#10;moGnYDCIYrFoy2n0aqSCS+VyGeVyGalUioMA27Ztwzvf+U68853vhMPhwKZNm7B7924+dmJiAl/4&#10;whfQ3d2NVatW4ZFHHsEjjzzC5565JX21Wv2L7FzodDqRTCY5yTjQzAP12GOP4W//9m+xbdu2l/2a&#10;4v9fPp+3BT10XcfNN9+MhQsXwuFw4Gtf+xq+9rWvAWjuamidZSn54l6apmlcV1dffTWuuOIKnhVW&#10;LBZtOdWEEOJoIUm+hRBCiCPINE0QEVwuFwqFAu8Cls1m0dfXByJ6TSzjejVyOp22gTIRoVAo8DKw&#10;aDTKu6y9ms2cyTYyMoJNmzZh27ZtPBtr7dq1uPPOO/HMM89g8eLFAA7OQPnMZz6Df/3Xf8Ull1wC&#10;ALj++usRjUZnbYueSqXQ3t7+spdf1fHM86vytba2IpfLvezXFf931h0G9+3bBwDYtGkTvvvd76Kz&#10;sxPnnXcevvWtbwEAJicn0dHRwYm9gWaQsqWl5ZC7H77eqaTpHo8HHo+Hl74qUmdCiKOR/NpBCCGE&#10;OIIcDgcvV4pEIrwVeCwWQ6VS4ZwoipqFMxMRwTAM22/J1Xfz+fys49W246VSiX9rfqjfnqsARjqd&#10;nvWzXC6HWq3GM2GsZU2n07bvzFyWdqhlajNn1OTzeS67Klsmk0Emk+Gg28x7U+eoVCrYuHEjenp6&#10;0NPTg6eeegpAc8ZFNBpFNBpFMpnk4JL12tY8M9YymKY5qz2sgRG1IxsATExM2M6nzqkGmTPvU6lU&#10;KrMCio1GA7qu83cDgQC2bNmCqakpbr/NmzejWCyiv78fn/zkJ/HJT34SiUQCW7ZswbXXXotSqYQb&#10;b7wRN954Iy9jeqnZW9byTE9PA2jWv7Xs1vqy1hHQbHvDMDAwMICBgQH09vai0WjY8ozVajXcfvvt&#10;CIVCuOWWW/jzer3O55pZ16r+rH0OsLcXYG8na9ms31H1rD6b2fesu/FZP1MMw0C1WuVjMpmM7bhy&#10;ucyBTGu/UAHlmfenzlOtVmEYBgzD4CWNSqFQQKFQmHXOmedQx8ws89jYGP89k8nwOVQOoHq9brvn&#10;zs5OdHZ24rvf/S5aW1sxMTGBr371q/yOUTMt/X4/90/1PBwqUKLr+iFzNKl6UOUA7M+Vam/VjjPb&#10;RbXd9PS07RyqHmaWrV6v44YbboDD4YDD4Zj1LlL3Z32XWKl/V3VWr9e5rbPZ7CHfwaZpwuVy8fvG&#10;NE1eMqryq3m9XlkuJ4Q46kiASQghhBBCCCGEEEIcFlkiJ4QQQhxBRASHw8EJl9Vvwp1OJ89uUr9h&#10;L5VKiMfj/N2hoSEAwKJFi3hpyp/yUonDU6kUIpEIfD4fzxRobW0FEaFer8Pn8/Fv18fGxpBMJnH8&#10;8cfz97PZ7CF3QTIMgxNNz0wqrWZpqJk0wWAQIyMjmDNnDg4cOID+/n7buazXULvvWZfnAM1lO7FY&#10;DF6vF8ViEcFgEEBzlkNLSwump6dtdahmBwHgGTZq6dbk5CQ6Oztn1Z+mabbE28ViEeFwmGe1AOB/&#10;L5VKiEajXAaV/Ng0TZ4JoZZFzlyuVyqVQEScJBtozsbweDw86021iXW528knnwwAePbZZ1EoFOBw&#10;OGa1T6lUgs/n4xkWDocDgUAAQ0NDWLRoka0+rXWQTCYBAKFQCG632zaTRcnn82htbeV6nDt3Ll58&#10;8UUAB2eftLS0oFKpIJ/Po7u721Yu1T9VXhqg+Zw4nU60tbXxeQ3DwIEDBzB//nwYhsEz5hKJxKzk&#10;05qmQdd1hMPhWc+KrutIJpOYM2cO14fT6YTb7UYul+P20zQNfr8f+/fvx/z58zFTLpeD2+22PV8T&#10;ExOIx+Pc7pqm8fPe0tLCs69CoRA/Z1aZTAaNRgOtra08K6hcLiMYDGJsbAzRaJT7uHom1DvFWuZK&#10;pQKXy8Wze1paWmAYBjweD8/ssfbTyclJ9PX1AWgmpV6xYgV++9vfotFo2BJ4FwoFuN1u2zOo3le6&#10;rnPfLpVKnK9JzYrr7e21Pb/qvVMul9HT02N7DynWJXzq2Hq9zu8X6y54qv6sy0DVv19xxRX4t3/7&#10;NwDA7373Oyxbtgy5XM52rPV6w8PDAJqzuvx+PwqFgm3nt4mJCXR1ddn6i7WtCoUC9wun0wmXywWv&#10;14tqtcrPsMPhsLWdEEIcDSTAJIQQQhxBf06ASS23UIPmmYMYNbAEDgYAIpEIgsEg8vk8DMPgwY3P&#10;5+Pvp1IpDpSowU2j0bANzv9YXp5cLscDdbfbDZfLxUEUdR9qByqfz8eDUVUOXddtO4upwaaqC+ty&#10;oFqthu7ubqRSKQBAe3u7LTm6dUlOrVZDuVy2DRYbjQaq1eqs4JrKcaUG6aoOVdBDDZbr9TpCoRAP&#10;rsfHxwEAPT09tu9YB4uAPWBSKBR4q3Lg4JIltYTMeqw10EREOHDgAABgzpw5yOVyWLhwIYCDS9iU&#10;qakpnHnmmVzGp59+Gq2trfD5fLz7Vz6fx5IlSzCTdXA7NTUFAOjo6ACAWYEnK1VHbreb780aLOnq&#10;6uJ+qZYOxmIx/rl1Jzld1zE2NoZ58+Yd8lrAwSVxfr+f28Oav0YF3orFItexdae6UqnEx1r7jaZp&#10;fD7rUibVl1WwUAXrrMs3e3t7ufzWAEy1WrX9+0vt0lev13nLesXlcsHpdP7R3DzWgItqP8MwOJCr&#10;AjuHonYkVOdWz+709PSsXFlveMMbsHv3bgDgYOFLtdGePXuwZMmSWW1imibcbjcHgXRdRzAYRK1W&#10;Q7Vatb3TrKztXS6Xkc/n+b3R2dkJ0zRnBb5UIEnXdV6+2N7eDqfTienpaSxdupTbYs+ePYhEIhwM&#10;UlT5X3zxRdu9lstleL1eW7Bc9RcVbAYOBp2s9Q1IgEkI8TpDQgghhDhiTNMkIqJGo8H/VH8HQC6X&#10;i48dHBykfD5Pl112GQGgXC5HuVyOrr/+egJAfr+fABAAetvb3kZTU1P83VQqRalUigzDICKizs5O&#10;Plb9WblyJRER6bpOuq7Tjh07CABt3ryZvve979mOJSKqVqt8/o0bN/LPnE4nhUIhCoVCdN999/Ex&#10;xWKR/57NZunSSy+1ndPtdlMwGKRly5ZRuVyeVVe7d++m3t5e6u3t5boJBoMEgNauXUtr1661XePc&#10;c88lj8dDHo+Hy1qv16m/v5/6+/vJ7XZTrVajq666ylYOh8NBJ554ItVqNdv1p6eniYjoggsu4GOj&#10;0SiX5bTTTqOVK1fSypUrCQA98sgjlEqlyDRNbmdd12fdV7lcprVr11J3dzef1+v1EgB68cUXZ5XD&#10;6XQSAPJ4PLZyn3HGGXTKKadw3QOgtrY2CofD3GbWumxvbyev18vXAkDvec97bMdNTEzw3zVNoyuv&#10;vJKuvPJKPj6RSPDff/GLX1A6naaPfexj1N/fz3U/s98o11xzDfX09NCePXsomUxSMpmkp556inp7&#10;e+nzn/881zcR0fj4ODUaDUqn0xQMBikYDFJbWxsNDw8TEVGpVKKLLrqILrroIvJ6veR2u2nu3Ln8&#10;p1ar0djYGI2MjBAR0djYGI2NjXG/37VrFy1atIicTic5nU7q6OggAPT888/byqDaYnJykj7wgQ/Q&#10;Bz7wAYpGo+RyuQgA9fb20u7du2n37t22e1XP9Wc+8xk+Tj0rTqeTFixYwH10amqKn90777yT+7j6&#10;E4lECADdddddtmvU63XSNI0qlQr/UUZGRuiYY46Z9cx3dHTQT3/6U/rpT3/KfZSI6K677qL29nZq&#10;b2/nY+PxOAGgTZs20aZNmyiZTFIul+Nr1+t1W3m+/OUv83dVHwRAW7dupa1btxIRcX1Wq1U69dRT&#10;6dRTT51Vxttuu41uu+02OhRrv1LPnfU99Pd///dc96ZpUrFYpK6uLn6GANCiRYsIAL3rXe+yndvh&#10;cPC5u7q6qKuri+bNm0df+tKXuE1/+ctf0i9/+Utuo6VLl/J5e3p6SNM0mpyc5DKod7vT6SS/309E&#10;ZHs/WNtACCGOBhJgEkIIIY6g/0uASXniiSc4eNDW1kaBQIDuvPNOKhQKdPXVV9PVV19NAOiyyy4j&#10;TdNs392/fz8HMB588EEqlUpUKpXo2muvpYGBAUqlUjQ9PU3T09M0NDREfX19FIvFCAC94x3voHe8&#10;4x109dVX8/ne//730/vf/34eeBI1B4sqCOBwOCiXy1EmkyEi4nO/+c1vJgB0xRVX8LkqlQpdcMEF&#10;FI/H6XOf+xwHHYrFIqXTafJ4PHzeVCpFtVqNRkdH6Utf+hLddNNNdNNNN9kCOJdccoltADo6OkpE&#10;RPfeey/de++9BIDmzp1LXq+Xtm/fzgO9008/nQDQD3/4Q9q3bx/t27eP8vk8ERGddtppBIDWrVtH&#10;69ato2q1SiMjI7RmzRrb5+vXr+dyVKtVDh6Uy2Vuk4mJCZqYmKDVq1cTANqyZQt/58CBA1xHVuVy&#10;mW688UY69thjCQDdfvvtdPvtt9Ntt91G5XKZHn30UVq9ejWtXr2avF4vfeUrX6Ht27fTnXfeScVi&#10;kYrFIuVyOfJ4PNTf308jIyM0MjJC5XKZXnjhBQ5gKJqm8b2vXbuWXC4XuVwuOvvss6lardKTTz7J&#10;QbXvf//7RNQMXl1zzTUc6Dr77LNpy5YtdNNNN9kG05s3byYA9MADD/D1pqenCQCtWLHCdt8qEKF+&#10;DoDOP/98yuVyVCwWuf4B0EMPPUR79+4looMBCACUSqWIiPh+iIgikQh1dXVROBymt7/97RyI3b59&#10;OwcsNE2zPUeZTIaWL1/O5/3Wt77FP3M6nRSJRCgSiXCf1zSNNm/eTJs3b6Z4PE7nnnsuH/+jH/2I&#10;fvSjH9Epp5zCwS9l165dBICWL1/O7wQioqeffprWrFlj60uqjlQA2Wp8fJx6enoIAP3gBz+gH/zg&#10;B0RENDw8bKufTCbDZSYifqY8Hg+1trbS/fffT//1X/9F6XSa0uk0EZEtMGKaJtfx3/zN31AoFKJV&#10;q1bRqlWriIjo2Wefpbe85S1cFyqIPDQ0RCeddBKX45//+Z+JqPl8rFq1ioOgP//5z7ldlbVr1/L3&#10;3v72t9OOHTtox44dNDQ0xMEe9Y4jaga5v/3tb1NfXx9/75ZbbqHt27cTUTMQf+DAATpw4AAtXbrU&#10;dhwAetOb3kS6rtOLL75IpmmS3+8nv99PXV1d3DZ33HEH3XHHHdTW1kaRSMT2jpcAkxDi9UaSfAsh&#10;hBBCCCGEEEKIw/NKR7iEEEKI15M/ZwaTYRg8M6FUKtG+ffsIAJ122ml02mmnUblc5pkHe/bsoT17&#10;9hAA6uzspPHxcdv1NmzYQG63m6ampmyzFYiay35mfgaAQqEQ7dq1y3acWg6jfoN/8sknExHxkhml&#10;ra2NVq9ezT+r1Wqzlnwp6pwA6A1veIPtZ7/4xS9sMzCsv+mfnp62LQmq1Wqk6zp99KMf5ZkHk5OT&#10;XL8PPfQQPfTQQwSAzjnnnFnlSCaT5HK56PTTT7d9rmkatbW1zZpVVCqVaGpqigDQmjVraM2aNTxL&#10;Rs3AKhaLs+77ueeeo+eee456e3vp4osvnvXzBx98kADQRz7yEdssDFVH1nJYlyctXbqUli5dSoFA&#10;gIiICoUCGYbBfeu6666jSCRCDz74IH9H1edZZ51FXq+XZ1UYhkGmadLu3bsJAL373e+md7/73aTr&#10;+qy+Yl2SZS3junXr+Gejo6M8k+zmm28mj8dDQ0ND/J1arUYnn3wy35uqO2XDhg18XtXXhoeHKRwO&#10;0znnnEPnnHOObbaPdSncxo0bZ/VPdS7rUkCi5qyz4447jgDYlqxpmkaPPPIIRSIRuuqqq+iqq66y&#10;Xe+xxx7jZ+LrX/86DQ4OEhHRCSecQCeccAIBsD2TanaU9R7z+Tzl83n60Ic+RD6fj/L5POm6Ts8/&#10;//ysJXuapvHyNOszYZ0Vo5blqWeAqDlTJ5/PUzab5TpYuHChrR8NDw/T8PAwBYNBWrVqFc+wUs+w&#10;aZqUyWQOuewzkUjQ8uXLaXx8nO+3UCjYjlF94oEHHpi1dE7VTTab5WWEqk/U63Wuo/POO488Ho9t&#10;Ka5yzz33EACeJVYqlbj9e3t7KZFIUCKRoEajYZs9pt63annnxRdfbDuvOlbNIjxU/yEiuuWWWygY&#10;DNI555xD1WpVZjAJIV6XDp15UAghhBCvGJX41+VyIZ/Po1wuY/HixVizZg0AIBAIIBAIIJVKYfHi&#10;xQCaOy+lUil0dnaiXC5zgtn/+I//QCgUQnt7O+/oBTSTRauEzqVSCUAzKXUkEsFb3vIWDAwM8LEd&#10;HR0olUrYsmULJ9tdsWIFX9cqk8nwZ6FQyJbA1rrrE4BZP7MaHBxELBbDs88+CwB497vfjXA4jEql&#10;MmvnJ5VY+Mknn+Sd6NQx4+PjnJB37ty5uPrqq3lnuWw2y/XZ2tqKAwcO2Hay8vl8yGQyWLZsGZc7&#10;l8uho6ODkwPv3LkTQDPJummatiS/6r4mJyfR3d2Nm2++GUAz2ffFF18Mr9fLCbNN08Tpp58Oj8eD&#10;3//+91xmtYNZOBzm5McA4PF4ONG4ahP1HZVUmP6QTPiGG25AKBTC6aefzru0qfq/55574HQ68YUv&#10;fAEAcN1118HhcGDr1q1wOp341Kc+BaCZrDoWi2F0dJSTM6sE5SopskoAb018bd1xbmxsDLquo1gs&#10;8k5+Xq8X11xzDR577DF885vfxEc+8hFb/W3dupX7aWtrK6rVKj772c8CADZu3AigmVhb7dylkrAD&#10;wAMPPIDPf/7ztvMtXLgQe/funbVboN/vx9ve9jbs2LHDlhje5/Ph7rvvRqFQwCmnnML122g0kM1m&#10;cdJJJ3FS/rvuugt/93d/BwC8wx0ATlbv9/s5IbTP50M2m4Xf7+ek3NVqFbVaDSMjI1ixYgWWLVsG&#10;ALzDYjgchs/n490IrQnPVVvXajV85zvfAdDcXU8lp+/s7LQlkgeaz4bH48HY2BiCwSDmzJkDoJnU&#10;Wtd19Pf3z9rFzbqro7reD3/4Q6TTafzLv/wLJ8s3DIPv1bqTXT6fxzXXXIOOjg6cf/75AMDPo0qI&#10;rxLSj46O4rnnnsO8efO4jhKJBFwuF8444wzbTomDg4NYtGgRQqEQX8+6o+ScOXPw1FNPcdmsz6l6&#10;JlpaWuD1erF582ZOpm8YBvr7+1GpVLBjxw7eaa+zsxN79+5FS0sL97lLLrkE69evxz333AO/3z/r&#10;nSaEEK8HEmASQgghXmWsO0j19PSgUChgcHAQF154IYDmgFJtM6+owIjabl0NCg3D4G3J1TbsABCP&#10;xwE0B5NqQB0KhVAoFGwDTaAZgAkGg7j11lv5+2eccQaefPJJNBoN3oIeaA7U0+k0b5euBqLVahUO&#10;hwM7d+7Ed7/7XQDA3Xffzbs/5fN524DskksuwaWXXoqvfvWrAIBf//rXuOyyy7By5UrbjmhqFydd&#10;1/HGN74Rt9xyC4DmAL+lpQV9fX3Ys2cPAGB4eBjRaBTxePyQ25kvX7581hbpbrcbg4ODHAzr6OhA&#10;Op3mejjnnHMAANlsFm63G+Fw2LZbXL1eR3d3N8rlMp555hk+t6ZpePzxx3ngnM1meae95557joNG&#10;8+fPR7FY5ACXqqNGo8E7f6n+UiwWOdhi3SGrra0NmUwGL7zwAg+mNU1DvV6Hx+OB0+nkXd/cbjem&#10;pqawbds2tLS0YMGCBVzmXC7HA2yg2Q8Nw+Adt1QAMxwOw+1223aiIyK0t7cjFotxX1BOOukk+P1+&#10;XHPNNfj4xz8O4OAufZVKBVdddRWA5q6DapevcrmMHTt2AGgGa6anp3lnMKAZ8BscHATQfDZUu+7d&#10;uxc9PT18nKojwzDQ0dHB/Rk4uCPgj3/8YwAHdxB8/PHHefcvtVOfOncul4Pf78eVV14JAPjUpz4F&#10;h8OBT3/607jooou4PrPZLAe51LNz3XXX4eGHH8YxxxyD888/H9deey0A8HHqOVXPlJV63n0+H1Kp&#10;FLerNeCWTCbR1dWFc889FwCwbds27Ny5k4PFqo+Fw2G+L7JsNq0C0NZjg8Eg7r33XgDAypUr+VjV&#10;jzo6OjiwpXaoTCaTtgBcPB5HtVpFo9FAKBTiwNMNN9yA559/HitXruTnLRAIQNM05HI5tLW1cV0s&#10;XrwYTz/9NEqlEteFesYdDgfGxsb42VHPy+TkJDo7O207/alyqMCV2tVP13X09PTwO6NWq/HOjurZ&#10;6e7uRjAYRKPRQCaTecld8oQQ4mgmASYhhBDiCDIMAy6XC41GA06nk7e+rlQqmDt3LoaHh/lY0zTh&#10;dDpRKpXgdrvx5JNPAgCWLVsG0zQRCAQOOdi08vl8PMjUNI0HPfl8Hi0tLbZZDWpWiXXwCICDFT//&#10;+c/52Pe97322gIL6rmEYqNfr8Pv9aDQaPHgrlUqYP38+iAh//dd/DQD45S9/CbfbjSVLlmD16tVc&#10;F7lcDtFoFPv27cNxxx0HAHj44Yfx8MMPIx6PQ9M0/OIXvwAAvPGNb+S6LJfLPCBub2/ne7MGM1SZ&#10;rcE5NYPLMAy+D4/HA4/HgwcffBCnnnoqD+43b96MZ555BjfeeCN8Ph/PFqnVanyMmrmh6gFoDlTV&#10;bKdQKIQzzjgDra2tHBj0eDy2a6dSKb6PcDjM7azqyNpvrNu1q+BIMBjkwIW652XLliGRSABoBgvq&#10;9TpaW1thmiYPkgEgGo1ix44d6Ojo4EF0uVzmelR17PV6UalUZvVDj8eDfD7PwSXVBh6PhwNxapaJ&#10;w+GArutYu3YtbrnlFoyOjgIA+vr6cMYZZ0DXdVx33XV8Hk3T8Mwzz8DlcuHiiy8GAA7MORwOPm9P&#10;Tw/Gx8dRKBTQ2tqKiYkJPkexWIRhGLY+oOs6DMOwbUXv8/lARNi3bx8A4L3vfS+AZkAhkUggnU7b&#10;6j6TySAcDsPlcnEf9/v9WL9+Pb797W9j06ZNfPyb3vQmPPjggwiFQlyOJUuW4Etf+hI+9KEP4cEH&#10;H8Rdd93F5162bBl+9atfIRaLcT9RvF6vre+o+wHssyHj8TgcDge3lc/nQygUQr1eh9frtQUqjzvu&#10;OOi6Dr/fzzP9VNBFBXWV7du3AwCOOeYYvp7T6eSZZ4qqWzXDUpXD7XajWCzy8Sqg1tLSgl//+te4&#10;8MIL+b2lZmSpfq7eL41GgwNI6nlua2vj/tnR0YGRkRFbedTzqu67UqmgpaUFPp+PA1ptbW3wer1w&#10;uVxIJpM8Y1QpFAo8a6vRaHDgUl0baL5r/H4/WlpabDPCKpUKHA4H34sQQhwNJMAkhBBCHEFqAKgG&#10;YmpAomkaD64VFWDq7OxEKBSyDepUQEUFgaLRKC/VUecEmoGPrq4u7NmzB729vfx5a2srGo0GvF4v&#10;pqamADRn50QiETgcDtvyk2AwiHq9joGBARw4cABAM+Bz/PHHAwBGRkZ41hNwcDaVw+HgsqhzWWdE&#10;KD6fD62trVx+NZjs7e3F0NAQl/f3v/89rrzySvzoRz/CW97yFr5Xh8MBp9MJn8/HQaVyuQyfzweP&#10;x2NbAqPqXQV+1N9bWlrg8XhQKBQANAed4XAYb3/727F7926e5fHBD34QHo8HZ511Fr75zW9ye7rd&#10;bm4PNcvDSp0faAYifvazn+Hkk0/mQIDP5+P2VrO/gOZMrEQiAa/Xa1viqAbTanmfOgfQDCj5/X4O&#10;XDQaDSQSCfz2t7/l8waDQds11X2rYIPP58PU1BQHZtSSonq9zgGHzs5O2/0rhUKBr6OWGgUCAWSz&#10;WTidTl7qpcRiMWzYsAF33XUXfvOb3wBozmr58Y9/jNWrV3Of6+/vh9/vh9vtRqlU4hlKCxcuRCaT&#10;QTAY5OtmMhnEYjEUCgWk0+lZS6ICgYAtOKSWNJmmycGFcDgMh8OBY489FhMTE3j88ccBgGdsAc2+&#10;ru7F7/dj7969SCQS/Dycd955uOSSSzA6Ooq7774bmzZtAgA88cQTWLt2Lf7nf/6H66her+ODH/wg&#10;PvjBD2J8fBwPPPAAgObsvZtvvhkLFixANpu1ldswDLjdbttnTqcTpmmi0Wjw8zA+Ps6BZtWParUa&#10;HA6HLVCo6LrOS/isyxwB8CwdAJiamkIikeBZe+p6RATTNJHP5zmAE4/HUavVUC6XsWLFCg4W+f1+&#10;dHR0YHR0lGdeAc1+u3z5cg6wq7pPJBIcrFHndrlcCIVCiEQituWP6n2j3i3q3ur1OoLBIEzTtAXn&#10;yuUynE4nz1QiIhSLRX6m1WxIn8+HWq2GSCTC789sV2q1AAAUpUlEQVR4PI5oNIpcLodGo8H1WalU&#10;UKlUoGkafD4fB8CCwaAt+C2EEEcD2UVOCCGEEEIIIYQQQhwWCTAJIYQQR1ChUAAR8W/kg8EggsEg&#10;4vE4nE6nbWZNo9FAPp9HLpdDLpfj34Qr1qUVuVyO8+rEYjFOmOv3+zE4OIglS5YgGAyiVquhVqtx&#10;jpVSqYRYLIZYLIapqSmefaJmKADN3/57vV5ce+21cLlccLlceOKJJ1Cr1VCv1zFnzhwuIwBedlUu&#10;l5FMJpFMJtHX14dPfepTmJycxPT0NM/aAJozKYLBIJ9b5WdxuVxobW3lBNzBYBDbt2/HRz/6Ua63&#10;+++/n+ukXC6j0Wjw0jyfzwen08nL3Wq1GnK5HDKZDF+3VqvBNE1Uq1WeQeHxeBAOh5HJZLBnzx4c&#10;c8wxWLJkCZYsWQIiQr1ex7333mvL4eRwOPi8M9XrddRqNVxwwQW44IILEA6Hcfzxx3PuI7U8Tc3c&#10;mJiY4PtIJBLQNA3VahVtbW3QdZ1nYKjj9+3bh3379tlmahERstksstks6vU60uk055BROZkAcNLt&#10;SCSCSCTCM0Le+ta3wu12w+/3w+/3o1wuY//+/fB6vYjH4zwbJRgMIpVKoVAooKurC11dXbYcYCoh&#10;fUtLC9ra2mCapm25murnxx9/PAqFAtauXYu1a9fi0Ucfxfz583HTTTdxGZSPfexjXOdqiV08Hrcd&#10;4/P5UCwW0draikQigVKphFKpBK/XC8MweEliPp9HPp+Hw+GAy+WCx+NBNBpFNBqFy+VCvV7Hm9/8&#10;ZkxMTGBsbIxn6rz44otIJpO8/Mnv94OIsGDBAttMoEgkgmq1ir6+PnziE5/AxMQE3/99990HTdO4&#10;PtVSq0wmg56eHqxfvx7r16/H5Zdfzv3VNE3u+0BzNpLKG9RoNFAqlXi2jXX5azAYxIsvvggA2L17&#10;N3bv3o22tjauM2uZVRnUjEZF9S+VRN7lciEcDuPcc8+Fw+HAHXfcwceq5YqxWIzL22g04PP5sGrV&#10;KuzcuRNz5szBnDlzeNlmX18fOjs7MTQ0hKGhIdTrdZx++ukIhULcfoODg0in0ygWi/D5fNwHgObS&#10;vUKhwH+KxSLPYPL7/fxsW2d81Wo1vheVL8qaV0v1JdM0EYvFbH1RPYeqj7tcLn4HmqaJVCqFVCqF&#10;QCCA9vZ2nnWoyvHH3hlCCPFaJQEmIYQQ4ghSS9BKpRIKhQKmpqYwNTUFIoKu69A0DcVikQdQra2t&#10;6OzshNfrRXt7Oyd2rlarcDqdICLbsjOv1wuHw8EBn5aWFr4OAA48qV2lQqEQD3g6Ojrg8XgQj8d5&#10;0AcczOdy5pln8nnvv/9+1Ot1ztekBrrWZOMqWfDk5CQHUTo7O3lArZbhqHwlqhw+n4+Tk2cyGWQy&#10;GfT393OCab/fz5+vXr2aB3zWpTG6rqNarXKdapoG0zTR39/Pg2Zr0CEcDmPx4sUcaCmVSmhra8Pl&#10;l18OwzDwne98B9/5znc4KPHCCy8gGAzagg5qCaMKXClOpxMOhwMbNmzAhg0bUCwWcemllyKXy2He&#10;vHm85ErlgJo3bx4PetX9As1laGrQ6vf7ua5XrVqFVatWYe7cuTBNE8ViEU6nk4Nzaie1++67j/tL&#10;V1cX54OxLr2cmppCLpfDl7/8ZTidTnzlK1/BV77yFQSDQV5i5Xa74Xa7OYdOe3s7IpEIB0/Ucrts&#10;NsvLzoiIl2bNnz/fFixV93rRRRfZAof79+/Hm970Ju73hmHANE184AMfAAB8/etfx9e//nVe/lQo&#10;FDjQogKWQDNYEgqFON+QdaCvngfg4O5p5XIZ5XIZ+XweTqcTl19+Obq7u3HPPffgnnvuQblcxrx5&#10;89Dd3Q2Px8PXVMEOj8fDfcswDD6/NXARCoXQ19eHbDbL/VPdXzQa5WVUAPCGN7wB0WiUk6NbgyrW&#10;3QKBZiDpfe97H8LhMLZt24bh4WEMDw+jtbUV8+bNQ6PRwPj4OMbHx22BMdWHgWaAeGbOIytr2UKh&#10;ENatW4dGo4FHH32U68KaCF+1NRHBMAxcccUVcLlc+PKXv8z9rFwuc46kb3zjG/jGN77BS1xVoDWR&#10;SGDFihX8bikUClzPQPPdqnZ16+npQTgcRigU4vxcKjir2gU4mMjf7XYjm82it7cXoVCI+63D4eBg&#10;5Zw5c7B//37s378fe/fuRSgUgtfr5b6lls9t2LABHo+H+225XEYqleL3l+pfRDRrR0whhHjNIyGE&#10;EEIcMbVajRqNBhmGMetnfr+fHA4HaZpGmqYREZGu6/Szn/2MANDdd99Nd999Nx9frVb57+3t7eT1&#10;eskwDMpms/z5M888Qy6Xi4499ljbtX7wgx9QX18f/e53v6N8Pk/5fJ6IiADQWWedRfV6nUzTJNM0&#10;bWX/8Ic/TB/+8IcpEAjQmWeeSalUinRdp7GxMRobG6P3vOc9tH379ln3BoAikYjts/3791MwGKRw&#10;OEyBQMD2sy1bttC6desolUpRKpWi8fFxIiLauXMn9ff3k8/nI5/PR6Ojo/ydiy++mADQzP+9eeyx&#10;x+ixxx4jAPS///u/RERkmibpuk66rnP5Ojs7ue7r9ToREW3bto3Pqf4sXryY72fjxo20ceNGW3tW&#10;q1Vb28x0zDHHEAD6p3/6J6pUKlSpVCiVStHg4CDNnTuXxsfH+XPVljPvq1Kp8N8XLlxICxcuJAB8&#10;vLU8k5OTtHTpUgJA3/ve9+h73/sel/Oee+6hSCRCtVqNarUaERH3hYGBAb7uc889x9/ZsGEDbdiw&#10;gd75zndSoVAgIqJCocDHdnd3zypDOp2mO++8k8LhMN1///38ufo+EVEmk7HV8zve8Q5bvTUaDZqa&#10;miIiotNPP52Pe//730+ZTIaIiIaGhmhoaIhWrlxJP/vZz6hUKtnO4fV6KRAIcP1NTU3xOTdu3EjR&#10;aNR2PcMwKJlM0pvf/Ga+3uc+9znK5/O0f/9+ymQyNHfuXJo7d66t3/f391N/fz9961vfosnJSTJN&#10;kwzDoM9+9rP02c9+lvx+P1144YW2sr3rXe+i66+/nqampkjXdUqn05ROp+nWW28lAPSe97yHGo0G&#10;lctlKpfL9FKGhobI6/WS0+mkhx9+mB5++GHSNI0GBwdp8eLFFAgEKBAI0H/+538e8vsAKBaLzfpc&#10;PSuFQsH2btA0jU455RQKBAJ022230W233cbfWb9+PZ155pl05plnUrFY5M/j8Ti1tLRQS0sL3Xjj&#10;jfz5WWedxfX81a9+lYiafV1d78ILLyQApGka5XI5Wzl+9atfEQDaunUrbd26levINE1atmwZeb1e&#10;8nq9/IxUq1Vb//B4PASAnwPrPRMRff/736dwOEzhcJjmzp1LL7zwApVKJXr00Ufp0Ucfpb6+PgJA&#10;v/nNb/i6pmlSvV4nj8dD8+fPp927d9vq1FonQghxNJAAkxBCCHEENRoN27+rYMTg4CB1dHTMCo7k&#10;83m67777aGBggH7yk5/QT37yEw5+EB0cUDudTgIwK7CRSqXommuumRUkiUQi1NfXxwNzIqJ6vU4L&#10;FiygK6+8koiag59isWgbzKpB7/HHH08+n48SiQQB4MEiAA4GTU5O8mD4H/7hHwgAeb1eLkMsFqOP&#10;f/zjPGi844476I477qBqtUq33norD/gAcN0sXLiQAoEAHThwgA4cOMDlGh4epnXr1lFnZyd1dnbS&#10;9PQ05fN5MgyDHnroIXrooYeoo6ODfvjDHxKRPbChaRoFg0E66aSTyDAMW2CkXC7bgmyTk5MckAPA&#10;ga5///d/t9WjtY1mBhP37t1Lf/VXf2Vrj2AwSG63m+bNm0d79+7lYyuVCpVKJero6KC2tjYaGRmh&#10;kZERHhjXajV661vfSm9961upv7+f0uk0t12hUOD7HB8fp0WLFtmu2dLSQj6fj972trdRo9Gw9U3T&#10;NGlycpLa2tqora2NAHAf6+7upu7ubvrHf/xH7m/1ep1OPPFEOvHEE7leZgYpNm7cSG63m4aHh/kz&#10;FdxR51HBms7OTlv9qTpUg//f//73tGbNGlqzZg0B4DKqP8cddxyNjY2RaZqUSqX4XABo3rx5NDk5&#10;yfdpmiZVq1X6xCc+QcFgkEqlEv9Rdu3aRQMDAzQwMECRSIRaWlookUhQJBLhOrIGI1SbuFwuisfj&#10;5PV6yefzcZDjfe97H/erZDJJyWSSzj77bK5jt9tNoVCIQqEQeb1eGhgY4OfQGgwkar5TrEFpIqLd&#10;u3fTvHnzKJFI8DPa3t5OLS0t9MUvfpG++MUvct3mcjmq1+s0PT1N09PT5PP5aOnSpbb7UX1qJlVH&#10;zz77LLW2ttraQN3LunXraN26dbbvjI+P08qVK2nlypXU1dVFDoeDv3fZZZfRZZddNuseG40GnXfe&#10;eRSPxymZTNrKYRgGPf7447Rq1SrasmULbdmyhZ8FIqKnnnqKIpEIRSIRAkAej4cuvfRSGh4e5nPH&#10;YjFavHgxaZrG/cL67BM1A87btm0jp9NJTqeTWlpaKBqNUjQapXnz5tHvfvc7IiKamJjg4DgR0Zln&#10;nkkAqK+vjwYHB2lwcJCI6I8GooUQ4rVIlsgJIYQQQgghhBBCiMPiIDrEfsFCCCGE+IvRdR2GYcDh&#10;cNgSE6st41VuHZWvCWhuj71kyRIAzZwmhmHA7/dzUmaguSV8PB5HtVrlPDMqsbfP58OuXbts+Xzm&#10;zp3LuUAAcB6Rnp4ehEIh/jyXyyEWi4GIuDxqC/T//u//xgknnID58+dzOazbo6t8PJFIBMlkEvv2&#10;7eP7cLlcnINkz549WLBgAQBw4lwAnAS3XC4jm83CMAysXr2ar6XyPqlt6FUCZWuOIZWwfHh4mK+R&#10;Tqd5+3WVWNyad+rAgQPQdR2rV6/GDTfcgLPPPhsAOI/KgQMH0N/fz/Vx2mmn4Sc/+Ql0XeecO41G&#10;g7drTyaTnD8rEAhA0zSMj49zW6v8RiqPlCqzqseJiQm0trbaEruPjY0hkUjw9arVKur1OkKhkC3B&#10;s7q3QqHA/WL//v3cpvPnz+dcWvl8Hu3t7UilUlxedS3Vdiq5eDgcht/vRzab5ZxPQDPXUDgcxrPP&#10;Potjjz0WADgpteqj1n4BACMjI5gzZ47ter29vZiamuL7U+cvl8t8PlU3yWQSXq8XHR0dAJp5ocbH&#10;x7leVV+u1WpIp9Pcjip/kzVxs0oArWkayuUy4vG47dhSqYShoSFomoaBgQG+pqZpnB9M5bXyeDwY&#10;GhpCpVJBJpPBmjVrAACjo6NYsGABJiYmuO8CzWd7enoag4ODfN2BgQE0Gg3bu0JROY+sOYVaW1vh&#10;dDqRTqf5+TFNE9PT0zj22GNtdQeAv6s2HlBtBADJZJKTj8+sd/Vd9b1qtcp5tYaHhxEMBrF06VLb&#10;8cVikeumWCwCAPbu3YtCoYCTTjoJU1NTtlxqqVQK0WjUlpS7UCigvb0dRMRt4nQ64fP5sG/fPn7G&#10;lUwmg7a2Nk5yrpJ/d3V1cdsBzZxhhUIBc+fOnVXH+Xx+Vr6k5557Dn6/n8sw892knjWn0wnTNFEq&#10;lZBMJrFo0SKuT2sSdSGEOBpIgEkIIYQ4gur1ui2BswokFItFTqyr5PN5eDyeWTs8FQoF28AcAObM&#10;mQPTNJHJZGyBkkqlAr/fPyshuDUQoj6rVqsIBAK8K1UoFLJdVyWQBpqD/UqlwmVTgZJAIMCDQetg&#10;sl6vczBM7SDX1taGYrHIgTJ1DnVul8vFZVSDd3VP6rpTU1Po6OhAqVSCruscNFLXicfjPOgNBAKY&#10;np5GJBLhMgKwBZdUYuJoNIrf/va3OP/887F+/Xp8+tOfnnXt559/ngeUAwMDeOaZZ2z3qes6iMgW&#10;BFR1perJmiS9tbWVd7VSg/ZSqTSrHYBmv1HJww/V1plMhvuIaZrwer22fmM978xrqODO8PAwD7at&#10;QUPVZ1UZ3G63LfhYr9eh6zpaWlo4GAUcOkCRTqfh9/sRCoVmBbWs5wTs/V7Xda4j6zGKCgACzYCX&#10;NWhhpfq+w+HgYIlKaq/6iGmaKBQK3O7W9qzVanz9me0MHOy31n4BNNub/rCbpPpc0zTeyQ44mEzb&#10;NE2Ew2E4HA5Uq1VbkFEFpa3lUUnyVf0AB/uttf9WKhVUq1XE43HeZAA4mHRdtYc1UAIcDNgoU1NT&#10;iEaj8Hq9vANkW1sbnE4n6vW6rRxOp5ODeDODjOl0mndkU1Sbzwy4ZrNZ27N+qL5VLpcRCATgcDhs&#10;fadarfIOk7VajROZqyC5tY6np6d5R0FrXavnoVqt8nvJ4XCgXq9zknf17hseHua+aJom10c+n+eg&#10;qRBCHC0kwCSEEEII8RJU8OCWW24BACxduhQnnHACdu7ciWOPPZaDgk8//TQWLFhgG4TODBgIIYQQ&#10;QhzN3H/6ECGEEEKI16ennnoKV111FdavXw+gOTOjUqlA0zS0t7fjjjvuAABelpPNZnl5kQSXhBBC&#10;CPF6IjOYhBBCCCEOwZp/Ri39SSQSME0T6XTalr8FaC7ncbvdtiU+pmnCMIxDLp8SQgghhDiayC5y&#10;QgghhBBCCCGEEOKwyAwmIYQQQoiXYE0ODNgTRo+OjvIsJpW83ZqAWSXBrtVqh9wBTAghhBDiaCIB&#10;JiGEEEKIQyiVSvB4PLyT3UzWhN7WXbvUbnjBYNC2g5YQQgghxNFM/q9HCCGEEOIQQqEQgGbwqFar&#10;AWhus662rFfbkFvpus75llRwaebW8kIIIYQQRyOZwSSEEEII8RKKxeIhA0lAM/DUaDQANINI0WgU&#10;uq7bdo6r1WogIlkiJ4QQQoijniT5FkIIIYQQQgghhBCHRZbICSGEEEIcQqPRQDgcRqPR4CVygUAA&#10;AFCpVOB0OnlmksrFVK/XYZomAMDn86FUKiEej78CpRdCCCGEOLJkiZwQQgghhBBCCCGEOCyyRE4I&#10;IYQQQgghhBBCHBYJMAkhhBBCCCGEEEKIwyIBJiGEEEIIIYQQQghxWCTAJIQQQgghhBBCCCEOiwSY&#10;hBBCCCGEEEIIIcRhkQCTEEIIIYQQQgghhDgsEmASQgghhBBCCCGEEIdFAkxCCCGEEEIIIYQQ4rC4&#10;k8nkK10GIYQQQgghhBBCCPEa9v8AL/4pHOUCLVcAAAAASUVORK5CYIJQSwMECgAAAAAAAAAhAEzz&#10;L0aFxwAAhccAABUAAABkcnMvbWVkaWEvaW1hZ2UyLmpwZWf/2P/gABBKRklGAAEBAQBgAGAAAP/b&#10;AEMAAwICAwICAwMDAwQDAwQFCAUFBAQFCgcHBggMCgwMCwoLCw0OEhANDhEOCwsQFhARExQVFRUM&#10;DxcYFhQYEhQVFP/bAEMBAwQEBQQFCQUFCRQNCw0UFBQUFBQUFBQUFBQUFBQUFBQUFBQUFBQUFBQU&#10;FBQUFBQUFBQUFBQUFBQUFBQUFBQUFP/AABEIAgICj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1T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hmljto3kkYRxoN7uelfMd5+2l&#10;c+LtXvLT4S/DDxF8UrKzke3uNatZI7PTvMHaOWT/AFn4YoA+oqK+X5f2qviZ4bG/xR+zr4utraMf&#10;Pc6Le2+o4/7Zx8103w4/bW+EvxKvzpMHiT/hH9cD+X/ZHiOE6fdZ/wCuclAHvVFRxSpLHvR96eoq&#10;SgAooooAKKKKACiiigAooooAKKKKACiiigAooooAKKKKACiiigDH17xDb+HY7d50nlM7+VHFbR+Y&#10;7v6Yqj/wnMf/AEBtb/8ABfJS+LP+Qr4a/wCwh/7SkrovNTfs3Df6UAc5/wAJzH/0Btb/APBfJR/w&#10;nMf/AEBtb/8ABfJXRvKkX32A+tPoA5n/AITmP/oDa3/4L5KP+E5j/wCgNrf/AIL5K6PzU37Nw3+l&#10;PoA5n/hOY/8AoDa3/wCC+Sj/AITmP/oDa3/4L5K6aigDmf8AhOY/+gNrf/gvko/4TmP/AKA2t/8A&#10;gvkrpqKAOZ/4TmP/AKA2t/8Agvko/wCE5j/6A2t/+C+SumooA5n/AITmP/oDa3/4L5KP+E5j/wCg&#10;Nrf/AIL5K6amPIIl3NwKAOc/4TmP/oDa3/4L5KP+E5j/AOgNrf8A4L5K6aigDmf+E5j/AOgNrf8A&#10;4L5KP+E5j/6A2t/+C+SumooA5n/hOY/+gNrf/gvko/4TmP8A6A2t/wDgvkrpqKAOZ/4TmP8A6A2t&#10;/wDgvko/4TmP/oDa3/4L5K6TeKdQBzP/AAnMf/QG1v8A8F8lH/Ccx/8AQG1v/wAF8ldNTHkEYy1A&#10;HOf8JzH/ANAbW/8AwXyUf8JzH/0Btb/8F8ldHvG3dQkgkGVoA5z/AITmP/oDa3/4L5KdpPjC11XU&#10;vsP2S/srny/MjF5bvHvT1Ga6SuWvf+SiaV/2D7j/ANGR0AdTRRRQAUUUUAFFFFABRRRQAUUUUAFF&#10;FFABRRRQAUVyXia61KXxDpWm2OpHTUuLe4lkkECSf6vy/wC//wBdKl/4R/xB/wBDTcf+AUH+FAHU&#10;UVy//CP+IP8Aoabj/wAAoP8ACj/hH/EH/Q03H/gFB/hQB1FFcv8A8I/4g/6Gm4/8AoP8KP8AhH/E&#10;H/Q03H/gFB/hQB1FFcv/AMI/4g/6Gm4/8AoP8KP+Ef8AEH/Q03H/AIBQf4UAdRRXL/8ACP8AiD/o&#10;abj/AMAoP8KP+Ef8Qf8AQ03H/gFB/hQB1FFcv/wj/iD/AKGm4/8AAKD/AAo/4R/xB/0NNx/4BQf4&#10;UAdRRXJeGbjUI9e1Wwv9SOpJbR28kcpgSP8A1nmf3PpXW0AFFFFAHzx+3h4zuvBv7L/jKexmmtrr&#10;UIo9LS4t+tv9okEfmfr+tesfDTwNpPw28AeH/DGhQJb6VplpHbW/ljjAT7/48/nXzx/wUT1Ww1D4&#10;ceEfBOpRyS6d4o8QW9tqBi/1kdnH+8lf/wBF03TfgB8QPDdpb2vg/wCP/iGx8OpHm0tr3TrfUfLj&#10;/wCecdxJ/rKAPrivEf2gV+Bup6PJB8V38LS2/lv/AMhcx/aUH+x/y0H4V5//AMMv614jt5Y/Gnxq&#10;8eeJYrj/AFltbXH9lR/9c/8AR63vBP7Kvwn8B3Ed3pngywudRj/1epal/plz/wB/JKAPlrSPHfiL&#10;4f8AiC3j/Zc1bxj448OeZ+88OeI9PkuNFjj/AOne8k/eR19C2Xir9qTx5p8HmWPgj4YZ/wBZ5kkm&#10;qXI/9p17vHFHFH5ccccUf/POOloA8FufgF8Udek8/Wv2i/FMVz/zy0TS7O3j/wDRdWfh7qXxC+Dn&#10;xq8MeBte8cXHxF8MeI7O4lt73V7eOPULSeM8jzI+JI+K9xrwzxxrUkv7Z3wY0W3jjlMej6rqM8n/&#10;ADzj/wBXQB9V0UUUAFFFFABRRRQAUUUUAFFFFABRRRQAUUUUAFFFFAHJ+J/+Qr4e/wCwgP8A0VJX&#10;yH+1JeX2gftbfD7xNazTRQ+H9LN3dwxPxJDJcxxSD8pK+uvE/wDyFNA/7CH/ALSkrw/4pfDu+8b/&#10;ALRDwf2bcSaTeeC72z+2mP8AcR3BkjMeZKwv7OtSqev/AKbmH8SlOn/Xxnnf7Zes3XiX4yfDKxsL&#10;uSPT9A1SyvLxI/uSSTyfuv8A0XXsHij9pyLw3eeIZNM8Iar4i0LwzKYNc1i1kjjSzf8AjAjch5Mf&#10;9Mwa8I0jwL45134SaFrviXQtSk8T3fjfTjc20cEnmW1lb/u45P8Arn/y0/7aVL8XLDxP4s0T4laT&#10;4i0nxprvieRriPRtB0lJI9Gkt/8AllJ5kf7uST/rp+8qn7lP2f8A18/9xkU17Ssvaf3P/bz3HXvj&#10;d4S0bxFrGsRaPLe3dp4Vi146pEse+ezkf93GPx5o+Hv7Vdr448QeGrG98I6z4ZsvEscr6Jf6j5YS&#10;82dQY874+PUV47qXgvxFdaRrAj0DUsy/Cyz06MfY5P3lx/zz/wCun/TOu/8AEHhjWZ9W/ZpeLSr2&#10;WPS/+Qhi3z9j/wBGjH73/nnz/KtIpe0cP6+OZKkuS/8AX8Ome3/E34m6T8KvC/8AbOrB5FklS1t7&#10;aDmS5nc4SNPc81wFl+1Bo+nWHiFPGWial4O1fQ7VLy60+7Mdw8kD8JJFJGTG/PbNL+0/4N1bxB4a&#10;8M61otk+r3PhnXLbWH06P/WXEUf3wP8Ab9K8++L2peKf2ivCWu2nhvwff2ulaYtnf21xqttJZ3mo&#10;XEcvmPbpHIPuYA/H8K50l/X/AKWbHo/hf9oNdR8TQaF4m8K6r4O1LULWS90qLUHjk+3RR/f+4f3c&#10;g/55viuO8Hfto6V4sh0vVZvBev6P4T1C+i0qLXbwIE+2P0j8vO/H+3jFZ/iC/wBT+PvxK8C6hpnh&#10;vWtI07wol5ealcarYSWmZ5Lfy/s8YkHz9a4uLwX4jH7IHw80g+H9RGrW/iKykuLI2j+bHH9tOZJI&#10;/wAvzrVRTqWqf9O//SzCf8O/9fAdF8N/jFd+D/i38edU8T6VqVtoWl3dsftBuI59g8v93HHEnP7z&#10;P8q9N8LftCy33i1fD3iLwdqnhDUrzT5NU0+K9ngl+1xx/fH7s/u39nxXj/iseO/BXjH40jw1o2p/&#10;2prF1p+oWdxFYSXEUlnHGI7jy5P9X5n/AEzrK8L+GLnU/j54X17RdI8bahow0PULe417xOtwbh7i&#10;SP8A1flyAeXWLmvZ/wDcP/3H/wDLDSduf/t87+1/bS06+0bQtem8C+I7Tw/r8/8AZ+n3y+TK012e&#10;BH5SSF8cH95jHBrpb39oDRdc8F+O4vFfg++s73wysZ1Tw/evHI7xyY8txIhKYPXr2ryTQfBXiOL4&#10;FfAKwk0DUo73T/EUM97beQ/m20YklPmSf88+o/OtX4leDvEF/wCKf2gZ7fQtSmi1DT9Kjsnjt3/0&#10;jy3/AHgj/wCen/1q6KiUfaN9P/tCLJPT+v3kz0DxD+1JBofjm/8AB2h+A9d8Rappmm2+pXBsgkcU&#10;VtJH5g+dz1A42da35/2k9Hv/AA34QvfC2k6h4o1XxXHJLpelWpjikKR/60ySOdkfl+57Vx3gPw3r&#10;Nn8aviheTaTdpZXnhrTba3uZIcR3EkcEgMcf515h4NtPF/hL4c/C7StctPFvh/wb9jvBqg8N2kn9&#10;ox3n2n93HJ5cfmRx0uVN3/r7ZVPY9f1P9rjQNH+Hes+KNS8Oava3ui6nHo+qaIux7m3nfjAOdj9e&#10;1VtY/aIn8S+GvG+kN4R1jw34vstBm1Sz067uI4pLiDYR5iSA4Qg8c14Np3w+8QQ+B/HcFp4N12xj&#10;uPHdheWdtcwSSXMlv+6/eV7f8RvBmua3+0Fr01rpdzLZT+AZ7KO6Ef7r7RJJJiPzPpiuaulOjp/X&#10;7vn/APSxQXvv+v8Al5yf+kHa/sja1qWu/s9+DbnVrG4s7k6fH+8uJo5HuB/z0Jj45rM1T9qzSNP1&#10;G8u7fw3q2oeDbC//ALP1DxPb+WYLe4zs/wBXne8fT94OK1v2V5pX+AvhjSruxv8ATL/S7MafdW19&#10;aSW8iSR8HiSvK/hz4h8T/BDwtrHw9j8Dan4g8UDWLmXTCLSQaddwT3BfzJLjHlx9T+VelW1xT+Zj&#10;h/4FMveDfinpfwx8VfGjXNRM97HP4lt7e0t7f95JcTyW0flxR13emftIQIddsvEPhnUfDPiPSNMk&#10;1dtGuJI5ZJ7YZzJHJGdh54614x4k+Hfi6XxB4v8AElv4fvLmTRPHmn66LKOP/j8t47ePzPs//PSu&#10;h8Q6JrHx++IOo+ItE0PUdM0aw8KXul21xrVnJZSXl3P/AMs/LkAk8vAFcNWUpYf93uofj7P/AOTO&#10;mF/af1/z8/8AlZ6nqP7Qek2Vt8Mbh9Lv9njq4SCzHyf6OTH5n7zn0rwP9rn4/Dxd8FvGVhonhfWr&#10;3w7Hdppx8TW3l/Z/tCSjzPkzv8sY/wBYPWsq11HxD4u1r9n7w9B4E8TWUfhW82axqV9YSR29vJ5X&#10;l/8AbT/rp/jUXj1vE/gX9nXxX8JV8DeIde8RTX1wtvdaZYyS20lu8vmfaN/T1/d1rJJVdP51/wC2&#10;BQkr03/X2z651bVbPRPgzcahqlodQ0+10Yz3NvwfOjEeXT8h+tcHZftA6RY6L4O0rwd4Svta1rWN&#10;LGoWfh2yeOL7Laeskjny4x2xXVfEmNrf9nHxFHImySPw7Mjp6HyDkV8s6H4Ek0m4+H/jnUW8Zr4e&#10;v/CNrp32zwZJcC4t7iMg7JI4x5nlyfzFEta1T+v+fhlBL2FN/wBf8uzsPjv8cbjxl4S+HOr+FNL1&#10;K6Evi6Kxv9NE8dtLHcR5zaS+Z3J/lX0z5sk/jPSJJYTBK+mXG+Mn7n7yKvkq98A6honws0DxBb+E&#10;NesVTxxF4hvbW6ml1TVZIMbPtEiffMnT92K+s/tK3/jPRrlA0ccmmXDgSptf/WRda0j/AA3/AI//&#10;AHHTH/y8/r/n5UOy8xM7dwzTPtMf/PRPzrk9a+FPhLxJ4utvE+peHbO912C3+zxX0qZkji5+T/yI&#10;/wCdYVt+zj8NLSw02wg8HaZHZ6Xdi9s4hFxBcfJ+8Hv+7j/KkanpP2mP/non51NXmd3+zx8N72DW&#10;ba48GaXJbaxc/bNQQx/8fMvPzv7/ADyVnfBex0bSfFnxNsNKa+2W2t29vLb3X+pt8afbeXHb/wDT&#10;Py/LoA9dooooAKKKKACiiigAoorzrR/iNqureIPEtjb+Erqew0kSRxalDqFpIl5cR9YNgk8yN+n+&#10;sAoA9Fory60+JHjK6h0SST4XavbyXtx5d7FJqVl/xL4+P3j/ALz94OT/AKvP3KjufiL4yhstVnT4&#10;VazJcW915Fvb/wBpWAN3H8/7yM+bwOBxJj7/ANaAOt1L/ke9C/69Ln+cdeeeIvj9qtp8UtU8C+Hf&#10;AGpeKdS02zivLm4t7+2t4kST7n+scda6qxv7y+8a6dJfaXNpMiQXKJHJJHJv/wCPc+Z8n1Kf8Arw&#10;rzfG0X7ZHxA/4Qq38PXFx/wj2nfaB4guLiP/AJaSf6vy46X2xfYPXI/jJfaff+FNM8S+DtQ8Pal4&#10;ivJLO3t3u7e5EXlx+Zvd45K9XIzXzl8TX10+P/gk/iRNPi1g6rceeNOeR7Yfuu3mV4l8Qviv4h8O&#10;6Pc+KtN8d+JfEfim01uNJP7ISSLw1HAbnyzH8/7uT933zTp/vHyGZ97iPAIoKZAr5Hm1Hxtf/Gz4&#10;qeIP+E51a38OeCkt7i38OW//AB7zyfZvMkjk/wCmdcH4N+M3i6/0Pwf4z03VfHfiDxdql7by6pok&#10;mj3n9i/Y5JP3scf7vy4/Lj/5aVlCCqfh/wCTm020fY3xU8aW/wAO/h74h8UXVtNeW+k2kl5Jb24z&#10;JII+SB+VXPBXiaLxT4Q0nXLWCRIr+0ju44JBhwHGQD+dfHnxJtfE/wAdfhN8ZPFU/jbVdDttIuL3&#10;T7LRLKTy7MW9v/rI7iP/AJaSSc/pX0/8IpZIfgV4TdP3ci6Hbke37oVnzfu51H/c/Ehq1SnDvz/+&#10;4/8AM6/Qru/1PSorrUdNk0i8kHz2UkySmM/76cGuT+IvxKs/hhpun6jeWs93Hdahb6ciW4yQ8rhB&#10;/Ovljw/r3jn4k2/wM0NfHuuaUmt2eozaveW0/wDpFykUnH7yk1rXNau/COt+HtW1e716Pw18RtO0&#10;60vdRk33Elv5sZ/eP/y0PJrqUWqvIvn/AODIU/1MqslB6/17k3+h9wMuWc+uK5R/iVpsXxXtvA5S&#10;Z9VudOk1QSAfu0iSQR8/jXyVq3xi13xpqXxD1WHXfGunazomo3On+HtL8O6ZeXGnyfZ+huPLiMcv&#10;mH34rp/CVheeLv2r/BfiDWZtZ0jWbjwR9tu9MF28cccvmx+ZHJH/AHM/8s6zh78qb7//ACuc/wBC&#10;p+4pp9P/AJOx9SaV/wAjz4g/697P/wBqV01czpX/ACPPiD/r3s//AGpXTVZqFFFfNX7aP7RFr8Hv&#10;CFj4Y03WLHTfG/i6X+zNLlvpdkVnHJxJeSf9M46AOO8O6nY/tC/tZeJ/EEkkF/4U8B2cnhnT7aWT&#10;93cXkn/H7J5f/kP/ALZ12sfg3xZ8Jf8AkSEj8QeGP+hXvbjy5Lf/AK8pP/aclZ3w3/Zk+HPhz4Z6&#10;DothBHqclnH5n/CSWVx5d7cXH/LS48z/AJ6Voy6p44+Ev/ISS4+IPhSP/l9to/8Aia2f/XSP/l4j&#10;/wDIlBoadj8ePCfmRwa7PP4M1HzPL+za/H9n8yT/AJ5xyf6uT/tnXoNtfwX9v58E8FzH/wA9YpKx&#10;NE8S+Gvihon27TZ7DxBp3+r/ANX5myT/AJ5yf885KwpPgP4A/tC5v7Tw9Bpl7cf6y5spJI5JKyGd&#10;7Sf6r/WSRxVwf/CltF/6DXib/wAHElR3PwH8H6pbyQatBf8AiC2k/wBZFq95JcR0AP8AFvxp0LQZ&#10;JbDSfM8X+I/+WeiaJ+8k8z/ppJ/yz/66SV45+z/4f1vVf23PGGueJ7iObXdL8KW1vcW1r/x7WBuZ&#10;fMjto/8Acjj/AFr6P0TQdJ8L2fkaTYWmmW0cf/LtH5f7uvLv2Kon8UwfEn4kvIkqeL/ElwbOQJjN&#10;lb/u7f8A9qVqZH03RRRQAUUUUAFFFFABRRRQAUUUUAFFFFABRRRQAUUUUAc14s/5Cvhr/sIf+0pK&#10;6Wua8Wf8hXw1/wBhD/2lJXS0AFFFFABRRRQAUUUUAFFFFABRXI/EP4meGfhP4f8A7a8V6rDomk+a&#10;lv8AaZuI/Mc8Vy9z+0n8PLfw5p+t/wDCQb7HUxIbNLezuJbiUx/6zECRmTj3FAHq1FcDP8Y/B8Hg&#10;hfGH9v2j+H3XEd7GS4kP/PMJ9/f/ALGM1U0b49eBNY8H3/iaHxFBFpWnOYryW5jkt5Ldx/BJHIA4&#10;PPpQB6TRXl+l/GXwX4+8M6/daX4gmtrbT7d31BzFJb3lnHsz5nlvHvH1xVzwB8TvCniJ4tD0PXpN&#10;cv7fTINQ33O8ySW8n+rkkk2Ac/1oA9Eoryy8/aH8Aaf4ej15vECPY3N1JZwCC3klknlj++Io40Mj&#10;/lWn/wALs8Ff8IL/AMJl/wAJDa/8I9jy/tWePM/55+Xjf5n/AEzxmgDvdo45owOea+XfhR8dv+Fo&#10;ftReKLDRPENzqXhS28P28kenTRPbi3uPMxITHJGH8zFP+PPxsk+FX7RXw6g1XxDNpXhK8sL37XZx&#10;p5v2iYAeX+7QGR+an/n3/fIv/E/uH1FRXm1h8efAep6Pomq23iKBrLVr/wDsu3l8uQj7T/zyk4/d&#10;v/10xXQ/8J7oP/Cbf8Ij9vT/AISP7H/aP2LY+7yN2zf+fFUWdPkYoyMV8w+Ov2g7T4XftTDSvE/i&#10;C7sfDVz4Z8yDTEge48y6+0f6xI4oy/8Aq+vWvVrj44eCLPwDaeMX8QwPoF5/x7XEe93uJP8Anmkf&#10;39/H3MZpfY5xfb5DU+Kngm/+IXgPVvDlhrJ0CW/iNvJei0S4/dvw48s8cg1qeCfCVp4G8H6P4esn&#10;eSz0y2jto3k64T1/KsPw18ZvBvifwpf+ILTXYTpungm9luEkt5LT/rpHIA6fiKq/D346+C/iPfTW&#10;Og6z9rvUj+0m3nt5bd5I+P3kYljTfH/timM9FGMVzF5/yUTSv+wfcf8AoyOvmn9oz9qPRXtfDmj+&#10;B/GU9trknieysrj7HE8aTx+ZiWOOWSPy5P8AtmTX0rOc+P8AS/8ArwuP/RkVKHvw5xSfJP2Z1VFF&#10;FMYV5t8NL+e88XfEmOTXE1eO31uOOO1jT/kH/wChW37r/wBqf9tK9Jrzb4cQ3kfi/wCIr3On6ZYp&#10;JrkZglsNnmXEf2K2/eXGP+Wmf02UAek0UUUAFFFFABRRRQAV5d8F7VbZvHZTQ7rQfM8VXsh+0yNJ&#10;9s/1X+kx5/gkr1GvKvgXNZTTfEP7Ff3t8U8Xagk4vf8AlhL+7zHH/wBMx2oA9VooooA5nUv+R90L&#10;/r0uf5x1gaN8K7fRvjF4h8ex6hI8+sWFvZSWPl/u08rPzh/+B10HiDQbrUtVsryw1H+zrm3jkj+a&#10;ASB9+P8A4ij+xfEf/Qx2/wD4Lv8A7ZQBi+Pvhdb+PfEvhPVbi+ltl0C4lm8hE4n8yPZg141qv7G1&#10;zrXghvA7fEXUbbwZaXQvNPsLbT443gkEhkxJJn9+nPfFe/8A9jeI/wDoY7f/AMF3/wBso/sXxH/0&#10;Mdv/AOC7/wC2UofuwOZ8MfB2y0PxL441a5vpNRi8VmI3NnLGEjQRx+XxXEaP+zHeae+i6Vc+PNTv&#10;vAuiXcd5p/hsQeWY/L/1Uclx5nmSRp/cNet/2P4j/wChjt//AAXf/bKP7H8R/wDQx2//AILv/tlU&#10;LkR4t8QP2ULjxfH4q0zw/wCPdS8G+HPFEn2nVdLsLSNw9xn95JHIeU8z+NO/tXsvhfwhH4a8Bab4&#10;bFy88dnYR2X2hl5kAj2ZqX+xvEeP+Rjt/wDwXf8A2yj+xvEeP+Rjt/8AwXf/AGyseT937MPt855l&#10;4I/ZptvBOpfD+6j164uh4Qt7y2ijkhQeeLjrk9qr3v7LVrfSeIZB4iu4/wC2PE9v4mk/cR/u5I/+&#10;Wf0969T/ALJ8R7sf8JFb/X+z/wD7ZR/ZPiPdj/hIrf6/2f8A/bKOdc/tL/18f5l2PKfEP7N95cal&#10;4htvD/jrUPC/hnxLcm51fRLWyjkMkj/63ypzzB5ntW9dfAyOx+IvhjxVoWt3OlS6Ppn9jSWbwC4+&#10;12YwQm9zlH/dj567v+xvEf8A0Mdv/wCC7/7ZR/YviP8A6GO3/wDBd/8AbK0h7hImlf8AI8+IP+ve&#10;z/8AaldNXlXjPx/4c+BGnar4s8d+K7Wyt7iOOMGVBG8nlg4SOPP7x/3nb1rxZ/iN8XP2oEil8GrL&#10;8KPhvcf8zBex79Z1CP8A6d4v+Xf/AK6HNMD0H9oz9rXwz8A9O/suBJfFPju7jxp3hfSYzc3Mj/8A&#10;TREOY09zXkH7Nh8K6rq154x8eaz/AG38UfFB2XH9v6XJZR2cecx2dnHcR/6uOvYvhT8B/B/wbt5H&#10;0LTfN1a4/eXmt6lJ9o1G8k/56SSV1/ijwtpHjbSpLDXbC31K2k7XP+s/7+UAcP4g+F954cvbnXfh&#10;zJHpGs+Z5lxpEn/Hlqn/AEzkj/5Zyf8ATSuo8AfEGw+IOjyXdpHJY6jZyfZ9Q025/wCPmzuP+ecl&#10;cX4b1TUvhV4stvCfiG/k1Pwxqn7vw/rdz/rI5P8AnyuP/aclWPib4Sv9B1j/AIWF4Tt5Jdes4/L1&#10;TTY/+YxZ/wDPP/rpH/yzrI1Lvi34QQanqEmu+F9Tk8GeK/8AoJWUf+jXH/Xxb/6uSqUfxZ1LwTcR&#10;2HxG0b+x/wDlnH4g03/SNOuP+un/ADz/AO2ldx4N8XaT498Mad4h0Wf7Tp2oR+ZHL6/9M5P+mla0&#10;kUd1byQSRxyxyf6yKX95HJQBX02/tNZ0+O/sLu3vrKT/AFdzbSeZHJVmvOdS+A/h6XULnUtCn1Pw&#10;ZqNxJHJcXPh+8+z/AGjy/wDnpH/q/Lqz/wAIH4zl/d/8LCn+zf8AYPj8z/v5QBxX7YXxak+HPwou&#10;NJ0V/N8Z+LJI9C0Oyi/1vmXH7vzP+2de4fBf4eQfCf4XeGPCNoB5WkWEVtn1f+P9a+Vfh18LNN+I&#10;n7X73EE93rmi/DhA+oa3q8v2i41DWZI/3cfmf9O8dfclamQUUUUAFFFFABRRRQAUUUUAFFFFABRR&#10;RQAUUUUAFFFFAHNeLP8AkK+Gv+wh/wC0pK6WuU8Z3UFpqHhqSeSOOP8AtD/WSPj/AJZSVrf8JLo3&#10;/QXsf/AmP/GgDVorK/4SXRv+gvY/+BMf+NH/AAkujf8AQXsf/AmP/GgDVorK/wCEl0b/AKC9j/4E&#10;x/40f8JLo3/QXsf/AAJj/wAaANWisr/hJdG/6C9j/wCBMf8AjR/wkujf9Bex/wDAmP8AxoA1aKyv&#10;+El0b/oL2P8A4Ex/40f8JLo3/QXsf/AmP/GgDwT9sPTbTU/CHhS1v4I7mzuPFmlRyQy/cf8AfjrX&#10;C/EiwvvCP7V39qL4r0XwHp934cFrp2o6rpcc9tmOT97HHIZY/LfnOPSvqi81Tw7fLGLq9065RXDJ&#10;5kqPh/pUGsSeE/ENr5Orto+o2/8AzyvvLlT8n4rnjHl/H8YchNraf18fOfD/AIe0aDQ9O8BeLp9S&#10;u9Y8Ef8ACdXmo3l7caZ/Z0CSSRmOO4jj8yT/AEfzK0/2htW8MeNNbs9Y8GeVbQ6P4i0+58ReLo7M&#10;XmnSKI5BGZAJB9o8vI+ma+0JbzwxNpn9nST6U+nmPZ9leSPy9nps6YqOwbwjpeljTbU6Na2GP+PO&#10;Py44/wDv30/Stba3/r7H/wAgZ21v/X2//kz5IEI8R+MfiVrf/Ce2/ja9tPBdxZXV5o2kR22nfOmY&#10;43uPNk8yTjOPT8qwPGvio/BTwV8KfiHG/l2+reFf+EZuPK/5aXEkQNv/AORK+0dOXwfpFk1hYf2J&#10;Y2b/AH7a18mKN/qg4qS4bwjfWUNrO+j3NpB/q4JDHJGn0B4FQofYf9fxP/lhbWt/6/5d/wDys+MT&#10;4H1X4UfEX4UO/iXTvBsEPhSS3TV9a08XFol5JL5lxH/rY/LkO+s220eO1sNO8Zf2tP4l8K/8LDj1&#10;HU77+yPsen/6vy/tFvH5kn7vzP8AlpX3JrEvhTxDZG01STSNRtD1gu2jlj/I8Usd54YTTBpyT6UN&#10;P8vZ9lEkfl7PTZ0xWrqX9/8Ar+J7Qj2f7v2f9fw/ZnzT8KvGnhXxz+2x4xufCl/aanDF4btY7y5s&#10;gPLeTzZP+Wg4kqx8fPFfhzwd+1f8I77xRPb2mntp+oxpcXXMdvLgbH/6Z9/3lfQelQ+DfD4H9lLo&#10;mmfLs/0IQRcfhipNTfwlrikai2j6j+72n7SY5Pk/HtUc3K6at8H/ANua8qmp/wB8+SJPCY+JHhf9&#10;oDXPD0Zl0aTWLfVNCubb/V3F5bxfvJI/+2ld7+xtqt18WLjxd8YdSieF/Etwlnp8Un/LO0t/kx/3&#10;8zXqHxLu5x8Or/R/Ac2gW2oTxfZbeO4u0gtoEcYMgEf6AVb+FGhaB8Kvh7oPhWz1axmj021SKSbz&#10;0HmOPvufxzRBqMWn/c/r/wBNkzPNp7O0u/265HmhhluIPBYkjZ05j/0ivAvhxcWeg3Xw58RaoEj8&#10;J6Z4x12K4uXx5FpcSZ8qSTP+r6mvu/8AtHw79vF99r037aI9n2rzE37PTf6VWd/CUmnz2Ej6ObOY&#10;fPbEx+XJ9U704LkUE/6/ee0Km+f2j/r+H7M+KPjXEfiD4r+KniXwjFLq3hG3i0aPVbjT8SQahJHc&#10;RySeXjiTy467v4tazp3xj+I/gGD4YXtrquq2ek6jJPe6ViSO3tpLfy445JB/q/3nl/u6+pNNvfDG&#10;j2K2NlPpNlZgf8e1u8caf98CodB/4RDQFk/skaNpnn/O/wBj8iPzPrs61PJ+79mH/Lz2h8LeNfiD&#10;4I/4Z5+DnhP7RaxeL7PxBp0f9m+X/pFnJHcfvPM/55190XQ/4r7Sf+wfcf8AocVQyWHgaS/e/aDw&#10;9JeSDe9yY4DI/uXpv9pWeofELSxa3UFxs0+4z5Unmf8ALSOunnI5Ds6KKKzNAry/4WWkEPjT4oNb&#10;6Re6bJJr0cktzdP8l7J9itv3sf8Asf8ALP8A7Z16hXnnw41S/vPFvxDt7vXLbVbe01iOO1tYv9ZY&#10;J9jt8xSe5J8z/trQB6HRRRQAUUUUAFFFFABXmnwhubm6fxt52tWuteX4mvI4/si4+yIPLxbyfJ/r&#10;I/6ivS68z+EVreW0njY3Wk2GleZ4mvJI/sY/4+Y/3f7+T5j857+mBQB6ZRRRQAUUUUAFFFFABRRR&#10;QAUUUUAFFFfO/wAT/wBrzR/DviCXwf4B0m5+Jvj8f8wnST/o9r73Nx/q46APeNW1mx0DTp7/AFG7&#10;hsrG3TzJbidwiRp6k18ya7+1L4m+LeoXOhfAXw+utRo/lXPjjWV8vSLf3i7z/hXI67+yr4z/AGgG&#10;/tH42/EK/wDK377fwv4Tk8jTrP8A66f8/FeiXM3jD4IaXFIkH/CZ+DLT93JbabZxx6jp8f8Az08u&#10;P93JQBjeDP2RfDUGtjxP8Rb67+Kfjd/3n9ra/wD6q3/69rf/AFcddXrfwVgsLiTVvAmpT+Ede/1n&#10;7uSSSyvP+mdxHJ/yzrvdE16w8UaPbatpN3HfadeR+Zb3Mf8Ay0q9WRqcf4A+IP8Awlv23TdTtP7I&#10;8V6X+71DTf8Ann/00j/56RyV2Fea/GPQbvS/s3j7QoPN8R+H4/Mki/5/NP8A+Xm3/wDald7oms2H&#10;ijQ9O1bTZPtOm6hbx3FvJ/0zkoAzfHfg21+IPhPUdCu/+XiP/R5P+fe4/wCWclYvwX8b33i3wfs1&#10;n914n0e4/srWI/8AV/6RH/y08v8A5Z+Z/rP+2ldzXmsv/FG/HyPy/wB1ZeMNPk8yPy/+Xy3/AOWn&#10;/fvy46AMnXIX+BvjCTXbSP8A4oLXLj/icW0f/MLvZP8Al5/65yf8tK9gjlSWPzI5PNjk/wCWlRX1&#10;hBqlnc2l3BHc29xH5ckUv+rkjryTSNQu/gFex6Lq0klz8PriTy9L1eX95Jpcn/Pvcf8ATP8A55yU&#10;Aeu1538fvi1/wqD4f3OpWkf27xHqEkenaHpv/LS8vJP9XHXeyapaWulyalJd28WnRx/aZL3zP3fl&#10;/wDPTzK8G+BekT/tH/FqT4z6tFJH4K0QvZeCNNuI/wDWD/lrqP8A20/5Z+1aiPYf2Z/g+Pgr8KbH&#10;Rrq6N9rl5LLqmsX0n37i9nO+Vz+P8q9aoooMwooooAKKKKACiiigAooooAKKKKACiiigAooooAKK&#10;KKAKt9Y219F5d1bx3MX9yWPfVT/hGtG/6BFj/wCA0f8AhWrRQBlf8I1o3/QIsf8AwGj/AMKP+Ea0&#10;b/oEWP8A4DR/4Vq0UAZX/CNaN/0CLH/wGj/wo/4RrRv+gRY/+A0f+FatFAGV/wAI1o3/AECLH/wG&#10;j/wo/wCEa0b/AKBFj/4DR/4Vq0UAZX/CNaN/0CLH/wABo/8ACj/hGtG/6BFj/wCA0f8AhWrRQBlf&#10;8I1o3/QIsf8AwGj/AMKP+Ea0b/oEWP8A4DR/4Vq0UAZX/CNaN/0CLH/wGj/wo/4RrRv+gRY/+A0f&#10;+FatFAGV/wAI1o3/AECLH/wGj/wo/wCEa0b/AKBFj/4DR/4Vq0UAZX/CNaN/0CLH/wABo/8ACj/h&#10;GtG/6BFj/wCA0f8AhWrRQBlf8I1o3/QIsf8AwGj/AMKP+Ea0b/oEWP8A4DR/4Vq0UAZX/CNaN/0C&#10;LH/wGj/wo/4RrRv+gRY/+A0f+FatFAGV/wAI1o3/AECLH/wGj/wo/wCEa0b/AKBFj/4DR/4Vq0UA&#10;ZX/CNaN/0CLH/wABo/8ACj/hGtG/6BFj/wCA0f8AhWrRQBlf8I1o3/QIsf8AwGj/AMKkstGsLCTz&#10;LWygt5O7xxBK0aKACiiigArzb4bWl7a+LPiPJc6Pa6ZHPrcbwXFq/wA96n2K2/eS/P8Af/5Z/wDb&#10;OvR/4q8u+E0VpD42+Kj2um31jLJ4gj8+W6HyXEn2K3/eRf7FAHqdFFFABRRRQAUUUUAFeVfA61tb&#10;aX4gC10+908yeLtQkl+2t/x8Sfu8yx/9Mz2+leq15d8FLqC5bx8LbW7vXRF4rv45Guo9n2R/3eba&#10;P/pnHQB6jRRRQAUUUUAFFFFABRRXKePviJ4Y+Fvh6413xVrNpoek2/8ArLm9k8sf/Z0AdXXk/wAZ&#10;/wBo/wAFfAyCKPXb57rWbv8A48tB02P7RqF4/pHFnmvnbxX+1h4/+NHlQ/DfQNc8EeA5Objx1qWm&#10;eZcSR9/s1v8A+1K9D/Z4+F/w20LSv+Ek8KX/APwl2tXn/H54o1GT7RqNxJ/008z/AFf/AFzoA888&#10;V6Z+0N+0pbiXVrS3+GPgSQY/4Ri21PytVv8A2uLjy/3Y/wCudd98GNQ8L/Cn7N4B/wCEHj+Gt7J/&#10;x7xf6y21ST/pnef8tJP+ule0VjeMvBmk+PNAudG1mD7TZXH/AH8jk/56R/8APOSg0NyivPfhn4j1&#10;Ow1XUfAniV/tWvaPH5lnfSf8xSz/AOWcn/XT/npXoVZDPI/Kj+CPxAj8j/RvA/ii48uSP/lnpeo/&#10;/G5K9crE8d+EoPHnhPVdCu/3X2yPy45f+ecn/LOT/tnJWV8JfFE/i3wHp13fxyRatb+ZZahFJ/rP&#10;tEf7v/yJ/rP+2lAHYf8AkWvNfhD5nhfXPFfgSST93pdx/aOn/vP3n2O4/wDtnmV6VXnviSKTRvjh&#10;4P1KOOP7Nqmn3mnXkv8Ay0/d/vLb/wBqUAehV5z8Z4p7Wz8KataSeVJp/iCzkuP+vf8A5aV6NXBf&#10;HH/knd7HH/x8yXFvHH/108ygDvaiubWO6t5IJ447m2k/dyRSR+ZHJUkkscUckkkkcUccfmSSS/8A&#10;LOvm3WfGviH9rLX73wR8M7qbSPh5ZyG38ReOYj/x8f8APSzsv+en/XSgDkLz4Zab+0z8U7nwZ4IF&#10;5pPwp0O883xPqtreSfZ9UuP+gdb/APTP/npX3VpOk2ehabb2Nhbx2llax+XDBFwiJ2FZHw/+H2hf&#10;C/wjp/hrw3p8em6NYR+XFbRDoK6etTIKKKKACiiigAooooAKKKKACiiigAooooAKKKKACiiigAoo&#10;ooAKKKKACiiigCle3P2SwuJ1/gjd/wAua5jR7nxbq+l2d8LrSI/PgSTy/s0nU8/89K6TW/8AkE3v&#10;/XCT+VZfh2+g0vwLpV3dTJb21vYRSSSSdETyxzQBF9l8X/8AP/ov/gHJ/wDHKPsvi/8A5/8ARf8A&#10;wDk/+OV58n7Vvgs3EEslprttoM7bI/E1xpckelP/ANvB4r2aOQSoHXlTQBzX2Xxf/wA/+i/+Acn/&#10;AMco+y+L/wDn/wBF/wDAOT/45XU0UAct9l8X/wDP/ov/AIByf/HKPsvi/wD5/wDRf/AOT/45XU1x&#10;Hh74paH4n8d+I/CFlJcHWPD4je8jmgKR4kH7vY/egDc8IavPrvhyxvruONLiePLiI5TNbdcv8O/+&#10;RI0j/rn/AOzmuooAKKKKACiiigAoqpc39raD9/PHH/vvioI9d02V9sd/aSP6JOhP86ANKiiigAoo&#10;ooAKKKKACiiigAooooAb/FXmPwuvUuvGnxPSPXbzVmg1yOOS1uEfy9P/ANCtv3Mef+/n/bSvUK84&#10;+G013L4u+JAubvTbmJNbj8iOw2eZHH9itv8Aj4/6af8AtPy6APR6KKKACiiigAooooAK82+DiawP&#10;+E2Gs2i2v/FTXgswiInm237vy3+Tv15PNek15V8DBp8T/EP7Ba3tsD4v1Az/AG08SS/u98kf/TP0&#10;+lAHqtFFFABRRRQAVTvr630u0kurueO3t4xl5JX2Ig+teI/Fj9rPwx4C18eE/D9reePPH8n+r8Na&#10;CPMkj46zyfciT615xN8CfG/x+lGo/HXXkj0EeXJb+AdAkkjs0/6+ZP8AWXFAGn4r/bPi8a6/ceD/&#10;AIH2lj401+N/Kudfv7nyNFsHx0Mv/LWT/pnHUng79l+CXxBH4v8Aiprtx8T/ABpH+8jkvo/L07T/&#10;APr3t/8AV13v/Ckfh7FpcemQeDNFtrK3/wBX9ms44/L/AOuclcfc3+u/ALWbf7XPceIPhbcfu5Lm&#10;5k8y98Pyf9NJP+Wlv/6LoA9l/wBVXnPjv4czxapJ4w8GeXY+NLeP95F/q7bVI/8Anncf/HK9Fjlj&#10;ljjkjk82OT/lrS1kamB4A8b2nxB8L22rWkclt/yzuLGX/WWdxH/rI5K368w1eL/hWnxYstWg/daD&#10;4sk+xah/zzt7yP8A1cn/AG0/1den0Aea/GzS57DS9O8b6b/yFvC8n22T/p4s/wDl5j/79/vK9B02&#10;/g1nT7a/tJPNtryOO4j/AOuclWJIo7qOSOePzY5P3ckVedfAq6ktfC+peGp/P8zwvqlxpXmyf8tI&#10;4/3kcn/kSgD0avOfB3maD8ZPHGi+R5dlqEdvrtvJ5n+suJP3cn/ouOvRq8x8QX8lh+0x4HsI/wDV&#10;6h4b1WS4/wC3eS38v/0ZQB6dXBfE3/kYPh9J/wBTBH/6Lkrva8k+JvjLSdL+KHhiPVtStNM0Xw/Z&#10;3Gs6pc3snlx2/wDyztv/AGpQB63Xz5+0r8bvB/g3xh4P8L67q3lSW95Hrt5Y237y5k8v/j2jjj/5&#10;aeZJUSfGD4i/tDTyWPwY0X/hH/DH+rk+IfiS38uOT/ryt/8Alp/10r0j4I/smeDfg5f3PiGUT+L/&#10;AB5efvLzxVr5+0Xryf8ATPI/dp7JWpkea2Pw3+Iv7WUyXHj60vPhz8KR+8j8JRTlNR1j/r9cf6uP&#10;/pnX1R4W8L6R4J0Cz0XQtOt9J0mzj8u3s7ZPLjiT0xW1RQAUUUUAFFFFABRRRQAUUUUAFFFFABRR&#10;RQAUUUUAFFFFABRRRQAUUUUAFFFFABRRRQBna1/yCr3/AK4Sfyr59/aburiL9mjTLWN3httQfTrK&#10;8li/5Z28hTzK+gta/wCQVe/9cJP5VyGoeCdM+JHwjt/DusxiXT9Q0yKKTZ/BmP74rOoWjmPjXrfh&#10;Xwn4DbQvEHhbXNa8NXNmYriLRdLkuYoIEx/rPL+4OP0rlPAHxYbXPjH4L8P+Gr1/+EAv/Bg1azt5&#10;4CJCRJ5cR8yT95/q6s6r8OfjBqHhqfwdJ4x8PnQpYfsn9uNZS/2p5GMZ8v8A1W/FVNQ/Zv8AEPhK&#10;+8Ial8N9esLLUtC0P/hH/wDifQSSRyW4OfM/d/8ALSndX5/6+Cp+vsznfwezf9fAcz4U+NnjzXvh&#10;B4k1eTXdGsL2y8VXOmPrWrKlvFYafHL/AKwp0kk8vt/hXPaf+0f4ntx8U9F0vxivjOPR/DH9vaZ4&#10;juNMjg/e4/1Yjjj8uRPeuj8N/sieI/Dvw10/SpfE2n6t4m03xPL4lgub23f7Hdu//LO4jByevar1&#10;5+zP438R+IfHev674n0iW88TeFhoItrO3kSCwf1jycmP9an3v6/wf/LDSFvaf9xPw9p/8rMzS/HH&#10;xftNP8A+HNT8W6bL4o8duZ01GDTo/wDiUW8dv5snlx42SP8A9dOKn/Zm0bX9B/aS+Mdp4o1ePXtU&#10;EenY1GK3Fv50Xlfu/Mj7SYr0bxh8E77W/D3gi40bUbaw8XeEPL+w3c6O9vJ+68uWORAc7HA+tZ3w&#10;K+DPjLwP8RfGvjLxr4i03WtR8SGDEemwPHHbiMEbBvPTmtbr2s2tvfOX33Tp/wDbh6z8O/8AkSNI&#10;/wCuf/s5rqK5f4d/8iRpH/XP/wBnNQfET4o+GPhP4bm13xbrNrounR8ebcSY3vj7iDgufp/+oOs6&#10;+vMvi38fvAfwVsPP8W+IYLCeUYgsY/3lzP8A9c4ky5rxOb4kfF/9o5fL8GWsnwj+H9xHk+JdXg8z&#10;WbyP/p2tv+WX/XSSuu+F37NPgT4S3EmpWFhJq/ie4/4+PEmtyfbL24k/66SUAYD/ALQHxh+KEgj+&#10;G3wyj8N6K/A8QeO5TbnH/PRLOP8AeGkHwQ+KHjG4jn8dfG3Wv+wb4Ss49Ot/+/n+sr3OigDwW2/Y&#10;o+GUtx9r1b/hJfENz/z11fxBeXHmf9s/MqxffsUfCC/i8seHruxP/PWy1S4t5P8Av5HXuVFZGp4J&#10;/wAMtX/heKN/APxY8aeFbiP/AFcVzqH9q23/AH7uKni+M3xq+Cvz/EHwva/EbwxGcyeIPBybL23j&#10;/wCekln/AMtP+2de6VJ89amQz4XfFrwt8Y/DcWu+ENYg1fTn4k8tv3kT/wByROqH6129fLPxE/Zy&#10;87xLL47+GWtD4c/ET/lpc23/ACDtU/6Z3tv/AMtP+ulbvwv/AGn5LnxFF4I+Kekp4D8d7/Kt/Nmz&#10;p2sdP3lnP3/3DzQB9E0VF5tR+bQBJ5tR+bUXm0ebQBL5tPqv5tHm0AXq80+GWnT2njP4mPJoR0lZ&#10;9cjkS83v/wATD/Qrb97z6f6v/tnXoUcteYfCT+z/APhOfip9hTUvtP8Ab8f2v7bt8vzPsVv/AKj/&#10;AKZ/WgD1iiim8IKAHUVyfiT4p+D/AAaM654o0nSR/wBPd5HH/M15Rq/7dvwasLz7HYeK/wDhJbz/&#10;AJ9tAtZL2T/xwUAfQdFfMjftk6j4hEo8IfBjx5ruf9XJfWf9lxSf9tJKjHxM/aS8To5034c+EvCM&#10;byfu/wC39YkvJPL9f9HoA+n68x+DWoLOnjlm1+TXlj8U3iAzo8f2MYj/ANGG/wD55+1eI+JNF+NU&#10;Wifb/G/x40jwZp/meXcS6Bocflx+Z/q/3lxXn/hL9m7wvLp+vx/EX4qeItc+0eJLizt4rHxJ9ni1&#10;CT93+8kjt/8Al4/56UAfaPiT4n+EPBkXma54n0nSY/8Ap6vI4/5mvK9d/bj+C2j6jFYW/jO31zUJ&#10;TsS20SCS8k/8hisbSf2Qfg5oNx5//CvdIvr3/n51KP7RJ5n/AG0r1LSPDmk6DH5em6TYWMf/AE7W&#10;8cdAHlZ/bLu9fuDB4P8Ag74919DH5kd1e6f/AGfbyf8AbSSvM/iVdftT/HBpLK30LTfhj4Rk/wBZ&#10;bWWsRyareR/88/P6R/WOvrHzaZQB8rfC74jeGv2abOPQvFnwuu/hNbXEnlyeJPM/tGyvJP8AnpcX&#10;kf8A7Ur6ksbqC/s47u0njuba4j8yO5ik8yOSo9SsLTWdPubC/tLe+sriPy5La5j8yOSOvmzVtB1b&#10;9jfVJNd8NQXer/Be4k/4nHh//WSeH/8Ap4t/+nf/AJ6R1kan05UV9awapZ3NpdwR3NtcR+XJFL/y&#10;0jqPSdUtNe0uy1LTbuO+068j+0W9zH/q5I6s0AeYfCm6n8G+INW+G1/PJc/2fH9t0O5l/wBZcafJ&#10;/wAs/wDtnJ+7r0+vMPjZa/2CfDnjq3En2jw3qH+kHzP+XO4/d3Hmf9c69O83zf3kf+rk/eUAcx8U&#10;fC8njLwHq2mwf8fvl/aLOX/nncR/vI5P+/lWfh54oj8b+B9B12D/AFeoWccn/bSt+vOfgVLdxaP4&#10;r0m7gjto9L8SahZWcUX/AD7+Z+7oA9GrzjwW91Z/G/4jWLxp/Zslppd5by/9NHjkEv8A7Tr0evOf&#10;C0txf/Hj4gyfZ/8AQrPT9Lt47n/npJ+88z/v3QB6NXmFz9g1n9pCyn8yP7T4X8N3H2j/AKZx3kkf&#10;/wAj1S+Mf7S3hr4S3EWi2kF34z8eXn/Hh4T0CP7Re3En/TT/AJ5x15z8Pv2VviT8XDqGsfGnxBJo&#10;ulazc/bLjwd4fuNnmf3I7i4H/LMf88461Mjq/F37S8+uavc+FPgz4ff4leL4/wB3cXMcnl6Tp/8A&#10;18XH/tOq/wAMP2H7S88QL42+Mesv8RvGlxcfbTZy/u9JtJO0cdv/AMtPL/6aV9MeDvBGg/D7QbfR&#10;vDelWmiaVb/6u0soxHGK36AK0MUdnAkMKJHEg2JGnQVZoooAKKKKACiiigAooooAKKKKACiiigAo&#10;oooAKKKKACiiigAooooAKKKKACiiigAooooAKKKKAK17ai7s54f+eiFK5TSbHxbpOmWdin9jSJBG&#10;kfmfvecV2lFAHK/8Vn6aF/5Ho/4rP00L/wAj11VFAHK/8Vn6aF/5Ho/4rP00L/yPXVUUAcr/AMVn&#10;6aF/5Ho/4rP00L/yPXVV8x/GH49eJfGXjC8+Ffwd8uXxHF+71zxZIPMsvD6f+1Lj/pnQBpfEL9oG&#10;P4RW2lfD/wAL6YfHnxOkiAi0TTj+7g/6aXD/APLOOue8B/s43GpeJ4vHXxb1f/hPPG4fzLe2l50r&#10;R/8Apnb2/wD7Urtfg58EfD3wR0OW00n7RfateSfaNU1/UpPMvdQuP+ekkld9QAUUUVkahRRXFeMv&#10;irpvhfUP7FsLS48TeJ5P9Xomm/6z/tpJ/wAs4/8ArpQB2tcFq/xu8NWuoXOk6T9o8Va1byeXJZaJ&#10;H9o8uT/ppJ/q4/8AtpWTF8NfFHxC/wBI+IutfZrH/oV/D8kkdt/28Sf6yT/rnXouiaDpvhfT47DR&#10;bCDTLKP93HHbR+XQB59bXXxY8W/vPsGi+ArKSP8A1dzJ/aOoxyf+k9LL8Fr/AF7T/I8S/ELxTqcn&#10;/LS50i4/sr/0nr06igDgo/gj4a/5aT69c/8AXzqkklJqXwG8Ga94bvdC1qxuPEGk3knmeVq15JcS&#10;Ryf89I5P+Wdd9RQB8/WWpfEz9lvy0/0/4sfC2PuP3mvaPH/7cR/+RK97+HPxQ8NfFvwvb+IfCusw&#10;atp0mP3kRzJGe8cif8s3p9eMeO/2eJP+EkufG/wy1b/hA/Hn/LSSKP8A4l2qf9M723/9qVqI+i/N&#10;o82vA/h3+0z9p8SxeB/ibpP/AAgfjvHl2/my/wDEu1Tp+8s7jv8A9c69zoGWfNqTzapebUnm0CL0&#10;Utef/DC/lvPF3xMjk1w6tHBrkcaWojdP7P8A9Ctv3XP/AH8/7aVL8Vfix4e+DPhCfxB4kunit438&#10;q3t4R5lxd3En+rijj/5aSV8m6X8Kvid+0f4j8eXGu6tqvwa8E6nqkcl3oOnf8hHUpPs8UfmPcf8A&#10;PPy/L/dx/wDLQ0GZ7n8R/wBqmzsNbufB3wy0WT4i+No38uS2sJf+JfYdv9JufuRn/YzXIP8As+eP&#10;vipbCf4v/E3V7m2n/wBZ4b8JSf2fZR/9tI/3klZ3hf8AYZ8J+CNHOm+HvGfjzQ7L/nlY+IJI4/Mr&#10;Wl+FXxn8Byef4M+KMfiqyj/5gnjaz8zzP+3yP95QBvaR+yN8HNGk+0QeAdIlvf8An+uY/Mk/7+Ua&#10;b8DL/wCH1v8A8W98UXGkRRySSSabrccd5bXH/TPzP9ZHH/1zrO8LftN2lp4gtvC3xN0K4+Gnie4k&#10;8u3+3SeZp2of9e9x/q/+2de21kannOm/F+40bULbSfH+k/8ACIajJJ5dvfRyeZp15J/0zk/5Z/8A&#10;XOSvRqravo1hr2l3Om6laQX1lcR+XJbXMfmRyV5RLHq3wCMk8cl5rnw2/wCWltJ+8vdD/wCuf/PS&#10;3/8ARdAHoPj/AMG2nxG8F614av8A/jy1Szkt5P8Apn/00r87v2A/gFrX/DQHiO78S/aJbL4f3Elv&#10;HHcyfu/tkn/2uv0n03VLTWdPtr+wu476yuI/Mt7mL/VyR1W03w5pujXGo3FhaR21zqFx9ovJYv8A&#10;lpJQBpUUUUAFFFFABRJFHdW8kE8ccttJH5ckcv8Ay0joooA+ePhV5/wC+MF78K7ueSXwf4g8zVfB&#10;8sv/AC7yf8vNl/7Ujr6Hrxr9q/wjfaz8KJfEWgx/8VP4PuI/EOl/9dI/9ZH/ANtI69P8HeKLTxv4&#10;T0XxDYSebZapZx3sf/bSgA8W6DB4o8J61pN3H5tteWckckf/AD0rF+DmvT+I/hP4U1K/j8q9k0+P&#10;7RF/zzkrr5P9XLXD/BPzP+ED/eR+VH/aFx5f/TSPzKAO2rg/hddR3+uePZ4P9X/bklv/ANtI/wDW&#10;Vt/EL4gaN8MfBmq+J/EF8llpdhb+Y8kknl5/6Z18y/Bv4nePfiF4NTR/hD4btxeanPc6lrnjrV0k&#10;i0q3vLiT979nj/1lxJWoH0L8X/jT4T+BnheTXfFmpR20X/LvYxfvLm8k/wCeccf/AC0r59+EHhD4&#10;5/GzQdQkl834RaF4gu5NR1PVpAZdVvPMx+7t45P+PePy69y+F37JHhrwPr8Xi3xZfXvxF8f9/EGv&#10;/vfs/tbRfcgT2FfQNBkeX/B/9nzwV8DdNmg8N6Vm8uD5l5qt5IZ727k/56SSPyTXqFFFABRRRQAU&#10;UUUAFFFFABRRRQAUUUUAFFFFABRRRQAUUUUAFFFFABRRRQAUUUUAFFFFABRRRQAUUUUAFFFFABRR&#10;RQAUUUUAFFFfMv7Q/wAZNf13xbF8GvhXNGPGl/AZdX1sfPH4fsz1l97g/wDLOOgDP+M/xS8T/F7x&#10;td/CD4XagdNNtGf+Er8YxH/kFx/8+1v63EnT/pnXovwy+F/hr4QeE7bw14XsPsOnR/vJP+WklxJ/&#10;y0kkk/5aSUfCn4X6D8G/B9l4a8PQeVbR/vLi5k/1l5cf8tJJJP8AnpXW0AFFFFZGoVFc3UFhbyXd&#10;3PHbW1vH5kkkknlxxx1S8SeI9N8G6Hc61rV3HY6dbx+ZJcyV5rY+HNW+N0kWpeLLSTSPBf8ArNP8&#10;Nyf6y8/55yXv/wAboAll8UeIfi/cfZPB88nh/wAIf6u48USx/wCkXn/XnH/7UruPBPgPRfh9pf2T&#10;RbTyvM/4+LmX95c3En/PSST/AJaVvRRRxRxxxxxxRR/6uKL/AJZ0tABRRRQAUUUUAFFFFABRRXyZ&#10;+1R8ffE+qR698PPhDaXer61plnJceJ9b0395/Y9v/wAtI4/+niT/AJ50AXPjFdJ+2H4wk+EHheO3&#10;k8IaPcRyeKPFvl+b9nkj/wCXOzk/56f9NK+stM0+30XS7Oxtw/2e0t47ePzJP3nlx15z+zjo3g3w&#10;58FvCkfgJB/wjNxaR3Ecg/1lxJJ/rJJP+mnmV6N5taiLPm1JH+9Pl1W82sH4ieI/+ES+H/ifWo/9&#10;Zp+l3FxH/wBdI45KAPD/AAbDH+0D+0DrXju/cXPhXwRcSaN4btv+XeS8/wCXi8/66f8ALP8A7Z13&#10;vwyltJfGnxW+zz3dzc/8JBH9siuf9XHJ9it/9X/0zrK/ZU0GPw5+z34Ljjj8qTULP+1bj/rpcf6R&#10;J/6MrovAF1cXXiz4kxyatHqcVvrkccdtHH/yD4/sUf7uT/0Z/wBtKyGdrRJ+9/d/8tJKiluo7X/W&#10;SRxeZ+7/AHlR232S/kju44/Nlt5JI45f+ef/AD0oA818C6DoXxa+EdzoviWxtPEum/2headcRXP7&#10;z/VyeX/2zkrzmSXxZ+yDc+ZJPf8Ajf4L/wDLTzfMuNV8N/8AyRb/APouvSvhLFaWHijx7oUcckUm&#10;j6x9o/6ZyfbI/tHmf+RK9Kklgl/cSeXL5kf+qk/5aR0AVtA17TfFGh2WraTf2+p6TeR/aLe5tpPM&#10;jkjq9/rf3cn72KvmK9h/4ZB8WXOr6bG8vwc1i8/4mmm/6z/hG7yT/l4j/wCneT/lpX0xbXUd1bxz&#10;wSR3NtJH5kckf/LSOgDyOe1P7Puuefao5+G2qXH+mW0X/MDuJP8AlpH/ANO8n/kOvYPNjlj8yOTz&#10;Y5KjvrCDVLO5tLuCO5sriPy5Ipf9XJHXmvwyu7vwH4kufhtq08lzHHH9s8P3tz/y8Wf/AD7/APXS&#10;OgD0+iiigAooooAKKKKAIb6wj1TT720kj82O4t5I5P8AtpHXi/7Gl/5vwH03TZE8r+w9U1HRo4/+&#10;mdvcSRx17HqWqQaNpd7qV3J5VtZ28lxJL/1zjr5S+BXxz8L/AAb+A+lT61dyan4j8WapqGu6f4b0&#10;mP7RqN5HcXEkkflx/wDXOtRH0z4/8W2ngPwPrWu3fmeXZ28knlRfvJJJP+mdeC+F/jxH4N8J6D8P&#10;fBGmyfFT4lW9nH/aEek/8eVvcSf6yS4uP9XH/wBc6dN8Cfid+1Zf2d98WLt/h38OoJfPs/BOiXB+&#10;23f/ADzN7cDp/wBc46+oPh/8LvC/wr8Ow6H4U0a10XTYxxFbRgbzjq56v+NBmeAaF+yDqfxP1uz8&#10;U/HrW08Y31vL59l4SsgYtF08/wDXPH+kP7yV9I3F1pfg/RY/3aWGn2+yNIreI4T22IK3a5vx/wD8&#10;gGL/AK/7P/0pjoAb/wAJ9pf9zUf/AAW3H/xuj/hPtL/uaj/4Lbj/AON101FAHM/8J9pf9zUf/Bbc&#10;f/G6P+E+0v8Auaj/AOC24/8AjddNRQBzP/CfaX/c1H/wW3H/AMbo/wCE+0v+5qP/AILbj/43XTUU&#10;Acz/AMJ9pf8Ac1H/AMFtx/8AG6P+E+0v+5qP/gtuP/jddNRQBzP/AAn2l/3NR/8ABbcf/G6P+E+0&#10;v+5qP/gtuP8A43XTUUAcz/wn2l/3NR/8Ftx/8bo/4T7S/wC5qP8A4Lbj/wCN101FAHM/8J9pf9zU&#10;f/Bbcf8Axuj/AIT7S/7mo/8AgtuP/jddNRQBzP8Awn2l/wBzUf8AwW3H/wAbo/4T7S/7mo/+C24/&#10;+N101FAGRomv2niGCSaydpEjkMbiRNhVxWvXN+Dv+PjxH/2FJP8A0XHXSUAFFFFABRRRQAUUUUAF&#10;FFFABRRRQAUUUUAFFFFABRRRQAUUUUAFFFc18QPHWj/DDwbqvijX7tLHSNMge4uJZOgAoA81/aY+&#10;Oc3wj8P6fp3h+yTWPiB4kuP7P8P6ScfvJf8AnrJ/0zjB3ms/4FfBtPhB4YuUu7v+1/F+sSfbfEGt&#10;yf6y8uP/AI3XF/s++DdW8b+KNR+N3ju0+zeJ/EEfl6Hpsv8AzA9K/wCWcf8A10k/5aV73QAUUUVk&#10;ahWb4k8R6b4N0O91rWruOx06zj8ySWWrt7fwaXp9zf3c8dtZW8fmSSy/6uOOvJ/Dejz/ABp8RWXj&#10;PxDbyReFNPk+0+HNEuf+Wkn/AD+3Ef8A6LoAteG/C+pfFDXLLxh4wtJLHTrf95ofhu5/5d/+ni4/&#10;6af9M/8AlnXqdFFABRRRQAUUUUAFFFFABRRXhvx/+NureHdUsvhz8OoI9X+K2uR/6PF/rI9Ht/8A&#10;n8uf+edAFL44/GTWb7xXZfCT4ZSeZ481T/kIalHH5kfh+z/56Sf9NP8AnnHXo3wl+Dfh74N+A/8A&#10;hF9Jjkuo5PMk1C9uf+PjULiT/WSSSVk/BL4I6N8IPDF9pKXc+ua9qEn23xBrdz/x86hcSf8ALT/r&#10;nXpUV1HLJJBH/wAu9AHhPwFi/wCFQfFzxp8I/wDVaDJ/xU3hf/pnbyf8fNvH/wBc5P8A0ZX0F5tf&#10;Pv7RkUfgP4gfC34kxyRxR6frH9japJJ/z53H7v8A9GeXX0FJ+6kkjrUQebXnX7SH/Jv/AMRv+wHe&#10;f+i69ArnfiRo3/CUfDfxZpMf+s1DR7y3j/66SRyUDOD0S68Q6f8Asp+GL7wt5f8Ab1n4T0+5s4rm&#10;PzI5PLt4/wB3XzH+z5+2b4o+N3xYk8L+HvB9h4avfEGqf2jrGpf8tI7eO3jjk/7afu6+qf2WNU/t&#10;n9nv4fSeZHLJb6XHZSf9dLf93J/6Lrg/2ff2X4/hL8WPiV4wjj+yx65qH/Evil/59/8AWSf+RKyA&#10;+gpP3X2mS7kjltvM8yP93/q6s/62PzKrSyx/vZ5J4/s0cf7yKorL91HbR2kfm2Un7zzfMoA8+vZn&#10;8L/HXRb67SO2j8UafJpWIpP3f2i3/eR/+Q69G/ef2h/qP+Wf/Hz/AO065P4x+F5/FHge5/s2OOXW&#10;tLkj1XS/M/5+Lf8AeR1reCdeg8UeB9J1qw8yWO8t/tEf2n/Wf9tKAPCfj1+258I/hzb614a1aSTx&#10;VqMkclleaJbW/wD6M8yvL/2IP2kU0+zl8KeK7610Dwzc77zwn9tvI5Ps9v5v/HvJcf8APT/nn5lf&#10;TPxI/Z9+Hvxks44PGHhfTLnUfL8zzYv3dzH/ANtK8c1b9h608L/BfXvCfha/jvriz1D/AISLw3/a&#10;VvHJJb3kf/LOST/lpHJWoj6UuPG/hrT9U/sy78QaTbaj5f2j7FLeRxyeX/rPM8v/AJ51598Wtf8A&#10;C/i3wvp2paF4s0GXxHp9x9t8Pyxapb/6RcR/6y3j/efvPM/1f/bStH4MeLfDXxz+H+i+N49CsP7R&#10;uLf7FefabOP7Rb3Ef7uS3/8AtddpF4G8NRfZvL8N6LF9ifzLfy7C3/0eT/pn+7/d1kM53w38bvBn&#10;iPwnb+IZPFGi2NtJ5cdx9p1COP7Pcf8APOT/AJ5yfu5K2pfiD4TiuL2CTxRosUlnH5lxHLqEfmW8&#10;f/PST/nnXnPhLwZoPhf4q+L/AApd+HtFl0rXP+Kl0/zLOOTzJP8AV3P/ACz/AOWf7v8A7+V6fJ4M&#10;8PSyXMknh7SZZLiPy7iWXT4/3kf/ADzk/d/vKAK0XxB8Jyz2UEfijRZJbyP7RbxR6hH/AKRH/wA9&#10;I/8AnpUcXxQ8GS29tPH4w0GW2uJPs9vJ/alv5ckn/POP95/rKuxeDfD0UltJH4e0mKS3j8u3li0+&#10;P93H/wA84/8AnnUUfgfw1HbxwR+G9Fijt5PMji+wW/lxyf8APSP93QBXl+Jng+1jvXk8WaDHHZye&#10;XeSyapb/AOjyf885P3n7upP+Fg+E/tMlv/wlGi/aY7f7TJH/AGhH5kcf/PT/AK51Yk8DeGpTcpJ4&#10;b0WX7Y/mXH+gW/8ApEn/AE0/d/vK+d/iBOn7RXxAvvhZ8N7CwsNNt0+zeM/G1rYR/wCiW3/QPt5P&#10;+WkknP8A1zoAwfjX8TZP2mdW1L4YeD/FWleGPAcdxHZeJ/Gt5eRxx3En+s+xWX/PSSvZ/gp8K/gb&#10;+ztZaiND1rQZdYsCkeqa1qupW73sb46Syf8ALPv8nFek+Dfgd4G8BeC9H8KaT4Y07+xdK+a2huLZ&#10;JcSD/lp845k/2+tdBL4A8M3I1DzPDmkyf2gd13vsIz9o/wCunHz/AI1qZFL/AIWd4Q+0eR/wlWhf&#10;aPI+2+V/aEG/7N9/zcb/APV/7fSnwfFLwXc/YDF4s0GY6l8tl5epwH7Z/wBcvn/efhVr/hBPDvn+&#10;f/wj+leb9n+zeZ9jj/1X9zp9z2oi8AeGbYaf5fhzSY/7PO602WEY+z/9c+Pk/CgCgfi/4G+yyXY8&#10;Z+HvsaT+Q9z/AGnB5Yl/55Z8z7/tVHxR4z0HWop9J0/W9NvNVsryyknsre8ikuIP9Ij/ANZHnMf4&#10;1sf8K18KfY3tv+Ea0b7M8n2gxfYI9hk/v4xWZ4u8L6PpVrNqVjpVjZahcXln9ouYLeOOR/8ASI/9&#10;ZJigDxD9qO28Nal8aPhNY+Mb2G28Mzi9+0pd3/2S3kPl/JvfzE79ua6dNH+DPw7+HHibxDoFra6r&#10;oOxE1MaJqUl55g39D+9Pc+tQ/G7wuniP9on4Q/atGOr6XGuo+eZ7MXFvGfK/jzxW5+0V4NsdK/Z/&#10;8XWGgaJBbSXEUY+y6TabPMPmx/wR9ax/h0AXvzMnxF+1X4f8N+L7nwfY+GvEuu6rp9hDqUq6baJJ&#10;HHaSR7xJ5jyDPFbepftHeF4vDHhnVdIjvfEV34nj8zSNK0+P/S7j/nocPjZszzmuC+Hmk30fxv8A&#10;ixcNZXUcVx4a0qKOWSB/Lkk+zyZrxbwl4Fv/AA94d+EHjHWLzxT4U0Oy0vUNPvb7QIv9Ms5JLn93&#10;5kflyfu/+2daWV7/ANfbMIW5P6/uH2j8NPinpPxQ0+/udPSeyvbCf7Jf6bex+XcWc46xyD1rivGv&#10;7S2leDfiTfeCrfwx4l8SeIbWyj1F4tJs43jFv/z03vIKzP2WfD8EDeNPEdtB4lNvrV/GY9Q8T3O+&#10;51BI4/LE/l+XH5efpXD698X9J+E/7XfjZdZ0/Ubm2v8Aw/Y+XcWNlJcCKQeZ+7fyx/H1H0qZJXpp&#10;f17hrTV4VH2/+TPVtX/aN8LQ+G/Dmq6Ql94guPEjyR6VpVjFm6uHj/1ow+Nnl85zWRcftZ+FNJ8B&#10;eIPEmqadrOm/8I/dx2GqaXNBH9stZZPuZXzMYOeua8Q0W38WfDHwl4Fg13+0vBPhrV9Q1W/1DUdK&#10;sDPqGn+ZJ5lvbf6qXy/MrnNI8OX8vh74tfZdC8Q/Y7zxZo1xZ/2tbySXF5b/ALv95VSipVFfp/8A&#10;J01+pm5qnC/9fb/yPT9Y+O+o+L/2h/hfJp/hbxZa6Fc6fqEklndRR25k/d8SGPzOa9J0b49eCvDf&#10;gTw7LoGk6xctrU9xBpehwRiS9neNz5v+skxx15fvWF8bWfQf2jPhhr91aXQ0aOw1CwkuLaCSREnk&#10;j/dofL9cGvMPAFhf/DdPhN481fSr/wDsPTotU0/UB9jkkksPMl/dSeXgyc4qI7U/6/5eVCp/xD0D&#10;xv8AFyy+Juo/DO60n7dpk9n4vj0/U9NuB5Vxby+WcxyCuu1H9q/wrpWqagv9m6zd6Bpt2bDUPEtt&#10;BFJp9ncd45MSeZxkdI64TxT4nvPipq/gbWbLwjdaRpf/AAlw+yXjwfvL+38v/j5kj8v93/209K8f&#10;t/Bf/CKeCPEHw61m/wDiLfeIrzUrmBPCmlSeVp+px3En+s+0fZpPLj6/8tP58Kmv6/8ABZbSun/X&#10;/Lw/Qi0uI7u3jmhcSRuNyOOhFWR0NYXhXS00Hw7punJG0QtbdIxHJJ5hTA/v963R0NdMjOHwDqKK&#10;Kg1Ob8Hf8fHiP/sKSf8AouOukrm/B3/Hx4j/AOwpJ/6LjrpKACiiigAooooAKKKKACiiigAooooA&#10;KKKKACiiigAooooAKKKKACvj74gXv/DVPx7/AOEMgb7R8MvAFxHc67J/yz1TVf8AlnZf9c4/9ZJX&#10;qf7VPxgu/hP8PorXQlW68beJLhNG0C2PV7mTjzP+2Yy/4VH8D/hLY/Bb4cad4XtJPtNzH5lxqF7L&#10;/rLy8k/eSSSf9tKAO6ooorI1CiivNPitr2p6pqNl4B8L3f2bxFqkfmXl7/0D9P8A+Wkn/XST/Vx0&#10;AZV9LH8ffFlzpsDv/wAIH4fvPL1CWP8A1eqXkf8Ay7/9c469grN8N+HLDwlodloukwfZtOs4/Lji&#10;rSoAKKKKACiiigAooooAKKK8w+PPxztPg3odlBY2EniDxxrkn2bw/wCG7b/WXlx/7Tjj/wCWklAG&#10;d+0H8c5/hpb2XhrwvYf8JL8TvEH7vQ9Ej/8ASiT/AJ5xx1Z+AvwMj+Euj6rf6zff8JB448QSfaPE&#10;Gvyf6y4k/wCef/XOOs34DfAy/wDAf9reMPFmrR658W/Ekf8AxNNS/wBZHZx/8+9v/wBM469kil82&#10;SSPy5P3f/LT/AJZyUAFlLBLbxyQf6uT/AFdRyS/atPikkkn0z/0ZHRbS/ariSSOfzI4/3fl/9NKJ&#10;YvKt445I5L7/AK6UAeSftcWFprP7PfjSOTzPM0u3j1n91/07yfaP/adepeF9Z/t7wnourR/6vUNP&#10;t7j/AL+R+ZXKfH61juvgf8QY5JPKj/4RvUf3X/PT/R5KPgDdSXXwL+H0kknmySaHZ/8AougDvaki&#10;l/efvKjqK58z7PJ5Hl+Z/wAs/MoA8G/ZhtY/C9x8RfhtPJJFJ4X8SSXtn+8/1lncf6RH/wBs/Mkk&#10;r3n7V/pHkeXJ/wA9PN/5Z14D8TLqT4S/tGeC/H0kH/El8WW//CK6x5X/AD8f6yy/9qV9B+b5UfmS&#10;fuv+un/LOgCKKKCLzI4/L/6aRUXNrHdW/kf6qP8A6ZUSeXaxyTxwebJ/0z/1klV4/LluLaeSSS2k&#10;kj/49paAJIv9PjjkkgntvLk/1UteY+F4rf4VfFzUfD0n7rRfGEkmo6PL5n7uO8/5ebf/ANqV6Dfa&#10;9Ho2n3s9/Pb+Zb+ZJ5UUn/LOvEvil4cuPihcadot34o1fw/c29x9ot5IpI/3dx5fmW8n+r/56fu6&#10;APeovMl1CTzIIP3f+rl8z95VmWXyo/Mkk8uP/nrLXlHw7+I1/qfheLSL7fF440//AIl2qfaY/M/0&#10;j/lncSeX/rI5KwPGWj+GvGXji502013U9M8YW8ccl5FFefZ7a4/7+fu/+/dAFLwTa/8ACm/2pPEf&#10;heP914Y+IFv/AMJFpcf/ACzj1GP/AI+Y/wDtp/rP+2dfQdfPv7Tvl3/wz8KfEnw9PHc3Pg/VLfVb&#10;e5/1fmW//Hvc/wDkPzK99trqO/t7a7g/49riOO4j/wCuclAHmvxslj8L/wDCKeM5JJIo9D1SOO48&#10;uP8A1lvcfu/L/wC/kkdepyReVJ5dcf8AFqwk1T4X+K4II/NuY9PuLi3j/wCmkcfmR/8AkStHwTqk&#10;ms+C9Bv5P+Pm40+3kk/66eX+8oA26KK8N+LfxM13xZ4s/wCFUfCudP8AhL7j/kOa+P3lv4fs/wDn&#10;p/18f8846AE+JXjTxB8U/GN58JvhteC1ukTHifxZGfMj0i3k/wCWUX/TxJ/5Dr3L4W/DDw/8GvBO&#10;n+F/DFklnpVogwMZknk/jlkf+OR+pJqj8IvhL4e+Cngy38O+GoX8sfvbm8uf3lzeT/8ALSeWT/lp&#10;Ia77za1MizRVbzak82gCWioamoAK5rx9/wAi/H/1+2f/AKUx10e8Vznj7/kX4/8Ar9s//SmOgDow&#10;MUjLXJeOPiV4Y+GGlx3/AIn1iHR7Zn8uNpsnefZE6/lXm3jr4tvqHjT4Qy+ENciuvD3iDVJIp5bb&#10;95HcRfZ5JP6Ul74vgPdwODQRxXnX/C+/AP8AwmX/AAin/CVWP9vb/K+zZ/5af889/wBzf7Zrcj+I&#10;fhqW9161XWbb7VoKebqabubRMb8v+FK32xnTFentXm2k/CSTSvjX4i8f/wBqmSLV9MtdP/s8RD92&#10;Yi537/8AgdWNa+PPgHQvCekeJ73xPYx6Hq/Nhdbtwuf+ueOtef8A7J3xV1T4sWfj+/vtZGt6daeJ&#10;Li20y5jRAhtgE8vGKmCTk/7gT+A+hAODQRxXmfjD9ov4ceAdYuNJ8QeL7DTdTgCeZZyl/MXPTtWv&#10;4o+Lvg/wZ4bs9d1nxDZ2el3f/HtciXzBcH/pnszv/CqtpzgdvRXzl+0P+0lp3hL4Mad4r8JeILSW&#10;HUNUt7OO9jTzRs8z96AP79ey3nxA8PaX4Hbxde6tDbeHVt/tEmoynZGI/wDnpVAdRRXK6z8QfDuj&#10;HRYL7V7eyk1s+Xp+Wwbj93v/AHf4Vx8fxr8BeDPAuj6nqvjtNR0++D/ZNRuf3kt3/wAAijH/AKBQ&#10;B6vSjivM9U8eaBqsvhm+07xmIxqMdxJpdtbyIY9T/d89UP3OteUfsn/tQaP428DaPpnivxpaX3jq&#10;4nnjkgkHlyZ8w7E4GzOPepgvsGftD6kAxRmvE/h38SboeMPix/wkusRw6F4f1COK3luNkcdvH5eT&#10;zXaeAPi54R+J0dzJ4Y12DWGt+J0j3xvH/wBs3ANEHzo0NXwd/wAfHiP/ALCkn/ouOukrm/B3/Hx4&#10;j/7Ckn/ouOukqgCiiigAooooAKKKKACiiigAooooAKKKKACiiigAooooAKKK8C/bD+JWqeBPhT/Z&#10;Phseb4y8WXieHtIiPUST8PJj/pnHk0AcJ4CeP9oD9ovXviZP/pPhjwf5nh7wv/zzkuP+X24/9p19&#10;AVzHwz+H1h8Kvh/oPhPTf+PLS7eOPzP+ekn/AC0krp6yNQooooAxPHfjK08B+E9R12/SSWOzj/d2&#10;1t/rLiT/AJZxx/8ATSSsH4S+Db/QdLvdd13974r8QSfbdQl/59/+edv/ANc46wfKk+KvxY/eeXL4&#10;P8Hyf+Bmq/8AxuP/ANGV6vQAUUUUAFFFFABRRRQAUUVxfxf+LWhfBbwXc+JfEMkn2aOT7Pb2Nt+8&#10;uby4k/1dvHH/AM9KAKXxs+NOi/BHwnHq1/HJqerXkn2LR9Etv3lzqFx/yzjjrivgD8INWsPEF78R&#10;viN/p3xO1SP/AFf+sttHt/8Anyt//alZXwT+EviXxb4o/wCFx/FBI/8AhNLj/kD6BJJ5lt4fs/8A&#10;nn/18f8APSSvobzZIvtMkn+r/wCWfl/6ygCvc2El/wDaf3EcUn/LO58z/WVJLLJL+4jnj+0x/wCs&#10;/d0SWsd1HJJJJJF9oj8v/WeXUkl15UnkeXJLJ5fmUAHm/b9P/wBXJF5kf+ql/wBZVKyluP8ASbGP&#10;7PFJb+X+8/1lXYvPl+zSfu4v+ekf+sqOX/SriOOO78qS3/eSRR/8tKAOH+OtrBa/BP4g/wCjySyS&#10;eH9R/e/6zy/9Hko/Z8/5IN8Pv+wHZf8Aous39pmWfS/2e/iVPHJJcyXGh3FvHF/00kj8uuv+FumD&#10;R/hn4QsXTy5LfR7OKSP/ALd46AN+S6jikjjkk/eSf6uiOLypLmTzJJfM/eeVL/yzqPzf7Lt/9Lu5&#10;Jf3n+slqKKWCL7TfyQTxSf6uTzY/9ZQBynxf+HMfxf8AhfrXhq/8uxvbyPzLOTzP+Pe4j/eRyR/9&#10;tKwfgD8Rp/i18K/+JtBHF4s0uT+ytcsbmP8A1d5H/wBM/wDpp/rK9S8qO68uSSPzfL/eR/8ATOvn&#10;T4vS/wDDOfxcsvipYR/8Up4g8vTvGFtH/wAs/wDnnqP/AGz/AOWlAH0XJ58Vv/q/NufL/wBX/wA9&#10;Kzr7XtNtdPjv7+e0tv3n2ePzJPM8u4k/5Z1i+IPirougyR/a5JPsVxJbx/bov9X5dx/q5PM/55/9&#10;NK4vW/hp4T0HR9atLSS40iy1iSP7ZL9okk8yT/np/wBdP+mlAG9q/n69JJot3HpkdzcW/wDxOIo4&#10;/wB5/q/3dc74EtZ9Bs49Ju9W0zXI9Hs47KSX7P8A6b5n/LOSST/rnXnupWEnw+kvY5P7avtOuJJJ&#10;I9N+2SXFzJ5f+r8uT/ln/wBtK7WPxHd2HhuO71a0t4tWuI/3ljbSf6yT/nnQB5x4k0vxLf65c+Pr&#10;DxRJ/bVnH9ojsba3+z6dJZxyfvLeST/WeZXq/gXXtC+MlnqPiGwtPM1a38uO3ttfs/8AkF3Ecf8A&#10;zz/1lec6vqmtXWqR6l4e1K0/snT7f7RcXMsf2iS4jk/5d4466y++H32COTxv4Eu7ix8R+X9tuIv3&#10;lxHrEf8Az7yR/wDov/nnWoj1Px14Ng8W/C/xP4bn/ex6ppdxbyf9dJI65j9ljxRJ4y/Z38BalJ/x&#10;8/2f9nk/7ZyeX/7TrR+F3xptPG/2ew1bSb/wZ4r8vzLjQNbj8uT/ALZ/89I65n9kKwj0v4N/2bB/&#10;x7Wesajbx/8AXPzKyGev6lFHdaXexyf6uS3kjrlPgxdSXXwr8OSSf6zy5I//ACJJWr8Q9Z/4Rz4f&#10;+J9S8vzfsel3Enlf89P3deLeIfi3qPgvwV4P+H3gWxGrfFLXNLikt7L/AJZ6XHJ+8kuLj/nnHH5l&#10;AG98aPi1r3/CUWXwu+G0cd98RdUj8y4vZf8Aj30Oz/5+bj/pp/zzjr0j4JfB/Rvgl4Qj0LS5Hvry&#10;4l+0anqtz/x8ahcSf6yWSs34KfBjTfg5oNzClzJq/iLUJPtGsa/c/wDHxqFx/wDG/wDpnXpHm1qI&#10;sebUvm1W82jzaAL3m1J5tUvNqTzaDMvebUnm1S82pPNoAs+bXOePv+Rej/6/LP8A9KI63/NrnPH/&#10;APyL0f8A2ELL/wBKI6APG/H0kGjftfeC9W8QTJbaKfD97BYXFxLst0vfNjyOf+Wnl153rdz4S1Px&#10;v8Pn+Hlk9nZyeLNV3y+VJFHcXn2KTzJLf/Yr628R+FdF8X6d/Z+u6NY65YH5jb6jbpcR/k+RSxeF&#10;NGtotPji0exjj0z/AI80Fsn+j8f8sv7n4UuRez9mEz4ht9T8Of8ADDr+H5Db/wDCZfbzH/ZmP9N/&#10;tX7b/rNn+s8z/ppW/P4y0r4dax+0APF2pW+kX1xoFlzcyfvJ5PsckZ8v/np+8r63/wCFfeGP+Ek/&#10;4SH/AIRzS/7cxj+0fscf2n/v5jNReIPAHhfxPf2+oaz4b0vWLyAbIri9s45Xj/FxWVSCqe0/6eBT&#10;/dnxp8AL7TtC1r4Nat4kkhttEfwPJBp97dY8hLnzP3g8w8f6uvRv2I7vQtY0/wCJt34Y+z/2A/i2&#10;5+x/ZvueX5cWMV9Dan8PvDGsaBDol74f0u90iEfu9PubOOS3T6RkYq3oHhbRfDFvLBo2kWOjwSNv&#10;eKxt0gV39SEwK6VV/ezqf9fP/KlT2hh7L3OT0/CHIfNlhoOn6j+0r8b7q4toJ7+DQrWNJGj/AHiR&#10;yRyHH04rzX9ny+sNH8Q/AjUfEE8EWhf8I3eW+l3NwB9nS88z/nof9XJ5dfcMfhvSY7+7vl021jvb&#10;tBHc3AhQSTp6OQOfxqle/D/wxqnh9NCutA0u50ZB8mnzWcb24/7ZkYrnp/uv6/6+f/LDWovaO/8A&#10;X/Lv/wCVnw38QZYLvSvjFrWjAjwjJ4z0aS3uU/495JI/L+0yR/8AbSvtbxd4dsfiD4C1bSpfKvbL&#10;VbCS3O350cPHitb/AIQ3Qv8AhHf7A/saw/sPy/K/s77Kn2bZ6eX0q9pmlWeiafBY2VtDZ2VunlxW&#10;8CbI409AKzlSUqCof18Ch+hadp858R/s7a9P8V/G+iWupOlzc/DHw5caVqHmf8s9Q/1f/ousnwPo&#10;Wj674P8AhJJYeOr/AOHfj+30O8/szW/s8cmnT2/mfvI5PM/dntX3HpXhLQ9DuNQm07R7Gxk1GTzL&#10;uS2tkjNw/rIR981T1X4beFdY0ODRb7wzpF5pUH+qsrmxjkt0+kZGK6PL+v8Al5/8sF/DPib4SX88&#10;t78KbWe0tLU2fiDxDbR3Om+ZHb6h/o8n+kR+Z/z0rG8HeIPBuqfsS2OiaFNZS+MpNejjjs7bH2v+&#10;0ftv+s9c+X/y06V9/wAPhTRYlsETR7GMad/x54tk/wBH/wCufHyfhWZpvww8H6Lqtvqdj4X0ay1C&#10;BNkd5b6fHHLGPZwM1HP/AO2fgZ+zPin4x2OoX0fxHEFxbxQ2/jPR5NXkuo5Li3ji8sZ8yOP/AJZ+&#10;ZivU/h5Hda1+0/aapeeLvD+r6rZaA8dxb+FNIkjtnt5JP3ZuLgyyfP8A884/rX03/wAI7pRN/nTL&#10;P/Tv+Pr/AEdP9I4/5af3/wAaq+F/A/h7wZBLD4f0LTdChmffJHptoluHPriPGaqj+7/r/p37MidP&#10;+v8AuJ7QPB3/AB8eI/8AsKSf+i466Sub8Hf8fHiP/sKSf+i466SqNwooooAKKKKACiiigAooooAK&#10;KKKACiiigAooooAKKKhoAmr5XS5T4z/tZ6nqzL5ug/DCD+yrP/ppqlxH5lxJ/wBs4/Kr3P4r+PbP&#10;4Y/DfxH4qvJI4rbS7OS5/eD/AJaf8s//AB+vKP2YvBl14O+Dmky6tH5XiTXPM13VD/08XH7z/wAh&#10;+Z5dAHqlFFFZGoVx/wAVvGVx4S8KSf2b+917UJP7O0uP/npcSf8AtOOuwrzDRJf+Fg/GTUdWk8uX&#10;RfCcf9nWf/TTUZP+PmT/ALZx/u6AOw8AeDYPh94P07QoJPN+zx/6Rcyf6y4uP+Wklb9FFABRRRQA&#10;UUUUAFFFZPi3xbpPgPwvqPiHXb+PTNF0+3+0XFzL/wAs46AKHxJ+I+hfCXwXqPijxJdfYdK0+PzJ&#10;D/y0kk/55x/9NK8P+FPw01343eMP+FsfFTTbjTI4/wDkU/C0sn/ILt/+fiT/AKeJKzfAPhfU/wBq&#10;XxxbfEn4g2MmmeC9L/0nwf4Ouf8AWSf889RvI/8A0XHX1DZS+bZxyeZJL5kf+tlj8utQGS2v+rgj&#10;8uKy/wCWn/PSpJPMi/dwR/8AbT/nnVbyvNkvYI554pJP+Wv/ADz/AOudL/x9W/n/AGeTzLeT93F5&#10;nl+ZWQEkkUkv2bzPs8v/AD08yiSL7LHcyRz/ALyT/V+b/q6LaX7VJ58E/m23+r8r/ppR9l/dyfa5&#10;PtP7zzP3sf8Aq6AD95deZaSRyRfu/wDWxVJJ+6j/AHcfmyfu46JYpJf3kc/lR+XVeOKOK3kng+zy&#10;3Mn/AC8/89KAPEv2y/Pl+Ef9k2HmS6j4g1zStOjj8z/p4jkk/wDIfmV7jbWskX2bzP8ARvs8fl/Z&#10;v+WdeFfF+X/hLf2lPhB4TnHlW+j/AGjxVcf9s4/s/wD7Ur36gCj9qS1jku/PkltpP9X/ANM6vVFb&#10;eZ+8j8iOKOP/AFdFza/avs0knmfu5PM/dyeXQBXvpYLCSO7u7v7LH/q/3v8Aq65z4iX9ho3w/wBe&#10;/wCEhktL7TpLeSO4+3R/u5I5P+WclZPi2613WbOT/hF9asP7a0u88u8tr2PzLa4/5aeX/wBM6LnW&#10;Z9U8P+ZrukxxSeX5lxZf8fFAHzX8PPEdp8Kriy+HPjDz7n4fa5/yKet6lH5f7v8A6B1x/wC069f/&#10;AOFoeF9UuP7Nj1rTL658ySO3sraTzJJPL/6Z1zHjHRtJ+I3w/wBWtPEOiya5pNxJ/wAfN9cR29z5&#10;f+s/7Z+XXj8d/P8AAzWP7N8fQWGp23+r8N/EPUo/Mjj/AOecd75f+rk/6aVqB7Tr/jK0+HPhf+1p&#10;4NTvo7iTzJPN/wBZH5n/AD0/551YuYtWl1C5kn+0S6d9ojkt/s0cdx/rP9ZH5f8Ayz/66VX8P2Gi&#10;/EvwnZJ5l/faTHcRyR3Mskkf2jy/+Wn/AE0jrV8L6zBdXGvX9paSf2dbySR3EkX7ySS4j/d/6ugR&#10;j6b4D03/AIV3/wAIfBrVvc2VxJJp1xc3Mf7z/rnH/wBNI67PwlrMml6X5dpH9h8y3+xWcd9J5llb&#10;3Ef7vy/Mj/56V45+3D4ytPh9+z/58Ef2XVtUvI/7L/5ZyRyf6ySSvW/gD43j+Kvwf8OePrTy77Ub&#10;i3jt9UtvM/0a3kj/ANZ+7/56VkM73w3fx+I9Hj1bxZ4Xj0zWtDkkk/0mPzPLkj/5aW8n/POuG/Yr&#10;+13X7O/hzVr/APe3OsXF5qMkv/PTzLiSsj4+/FC8uvgimk6VPBL4i8eTyaDo/wBi3xyRxyf6ySTz&#10;P+ecfmSVXk+NyaNo9l8Mvgrpv/CwfE+j2cenSXsf/IK0+T/npcXH/tOgDd/aZ+I0el6HZeAdFtP+&#10;Eh8e+KJI49L0mOTy/L8uTzPtFx/zzt466f4FfBGD4QaXqN9fX/8AwkHjTXJPtOueIJI/+PiT/nnH&#10;/wA844/+WcdVvgt8DE+GtzqXiHXtWk8U/EDXP3mqa/cx/wDkvbx/8s4469TrUC3T6r1LWQD6lqpU&#10;1agWKlqvT6BbliimU+gZLVbV9Ktde0+S0ukeS3k/efu38upqfQZGL/wgWnf8/mpf+B8lN/4QXTv+&#10;fnVP/BhP/jXQ1NQBzn/CC6f/AM/Gqf8Agwn/AMad/wAIJp3/AD9al/4Mbj/45XR0UAc5/wAK+07/&#10;AJ+tS/8ABjcf/HKP+EE07/n61L/wY3H/AMcrqaKAOW/4V9p3/P1qX/gxuP8A45T/APhANP8A+fnU&#10;v/Bjcf8AxyumooA5n/hANP8A+fnUv/Bjcf8Axyj/AIQDT/8An51L/wAGNx/8crpqKAOZ/wCEA0//&#10;AJ+dS/8ABjcf/HKP+EA0/wD5+dS/8GNx/wDHK6aigDmf+EA0/wD5+dS/8GNx/wDHKP8AhANP/wCf&#10;nUv/AAY3H/xyumooA5n/AIQDT/8An51L/wAGNx/8co/4QDT/APn51L/wY3H/AMcrpqKAMjRdDs/D&#10;tvJDa7yJHMkjSSb5HeteiigAooooAKKKKACiiigAooooAKKKKACiioaAJqhpZJMVWlloAlklqKWW&#10;o5ZarSy0AfPn7XF1/wAJlqHw2+FcD/8AI2a5HcahH/1DrP8AeXP/ALTr2OvFNI/4rz9sjxXq3mRy&#10;2XgvQ49Gt/8ApneXH7y5/wDIfl17XQaofRRRWQHOfEjxb/whHgfVtZjj+03Mcfl2dt/z8XEn+rjq&#10;L4ZeEv8AhA/A+k6TJJ9pvfL+0Xlz/wA/FxJ+8kkrmPG0qeMvjB4U8J/6220uP/hJtQj8v93J5cnl&#10;23/bTzP3len0AFFFFABRRRQAUUVFc3UFrbyXFxPHbW0cfmSSy/6uOOgCHV9ZsNB0u91LUruOx06z&#10;jkuLi5k/1ccdfGl78RtN/aM8WW3ijxZaan/wq3R/9I8P+ErGzkuL3xBJH/y+3FvH/wAs/wDnnWr4&#10;g1m//a9vdR1mS3uLb4A+GPtFx9mEnlyeMLy3/wCWf/Xv5n/fyvcfgnoNh4D+HcfijUo47XUdQs49&#10;V1C5/wBX9nj8vzI7f/rnHH+7rUR1vhfxbYeN/D+naloUkf2a4j8zypI/9X/0z/66R1rWP/LzH5kf&#10;22T/AFnlf8s64b4FWt/L4DttSnj+wx6xeXGo/ZvL/wCXeST93/5DrvftX+meRHBJ/wBNJfLrIYfa&#10;vstvbeZJJcyeZ5fmxR/8tKkjtfKuJJPMk/ef9NKPsvlW8kcHlxSSUXPl/Y/38/lf89JP9XQBW/d2&#10;txJJPJ5X2j93H+8qWxtfK0+OCT/nn5f72TzKIrr935k8f2b955cfmf8ALSo5JY/Lju54JIpI/wB3&#10;5X+soAkubr7LH/qJJbaOP/ll/wDG6jltY5Y7aD7B5tlJ/wCQ6ki8iwuPLjj8qS4/efuq4/4ifEG0&#10;+FXwr8R+LJI44rLS9PkuLO2/1fmSf8s4/wDv5QB518JbqP4jftGfFvxRJH9p07S/s/hXT5PL/d/6&#10;P+8uf3n/AF08uvdb6K0urfyLvy/Lkk/1UteY/szeDZPhp8F/DGm6lPJLrWqeZqt5JcyfvJLi4/eS&#10;Vc8U6pJf6houmx+Hr/XNJuLiSSS+/wCPeTT7iP8A1f8A2zoA73V9ZsNGt459Sv4LGOSTy45bmTy/&#10;Mk/5514f4k8Za7F8ZPBf9hSXdz4c1i4uI9QvpZPMtpI4/wDlnHH/AMs/3n/LSuv+IdrYX/iDQdd1&#10;20v5bbw//pEcVt+8j+0Sf9M4/wB5J5dUvEkupS3Fzf6baWkt7Hb+Xpf+keX5nmf6zzKAIvHfjLyv&#10;A+valJaXdtbW9v5kf2b/AI+ZJK4Lw34t8S6z4D0me/8AMk8T3FnefaNNtrfy/wB5/wAs4/Mk/wBX&#10;JH/5Ero/Bul67pesa1Hq32DU/M/5i1t+7kk/6ZyR0eKdU0Lwlp+nf8JRqUkUcl55kdzJH/rJP+ml&#10;aiPLba/8b2Hwvtvslh4dl8af8eWuR6lcSRySSeX/AKN+8/56V1fhLRrTWfhnbaF4z1K38QyXn/Eu&#10;vIrn95/pH/POSur03xRovjfS9RkjkuNIjt/Lk+26lb/Z/L/6afvKs23jzTb/AMSWWhaToWp6v5lx&#10;9nvL2LT5I7K3/wCeknmUDPmfwJ4S+L/wvj1rTfB8cl9bW95Jbx+G9Sjk+zRx/wCsjk064k/6Z/8A&#10;LOSvQfhl8Wvhz4cjudC8YSXfw5kvP3moW3im3+zyXF55n+s+0f6uSvoe58L6to3h+SDwf/ZkvmSR&#10;x29te/8AHtbx/wDLT/V1dtvAem694T0nTfEvh7TP9D/1djbfvLaP/v5QI+XvHfwHtPi/qGteIfEP&#10;jDTNX0nR7yS48N+G/wC1I5LaSP8A6eJP+Wfmf88/+WdaXg3xl8Mv2VbDXtF8GX9/48vdY/0iPwBo&#10;H/Exks7j/rp/yzj/AOulereMv2VfgxLperalcfDLSJbn7PJJJ9ht/Lkk/wCuf/TSvQfh34N8L+Ev&#10;D9l/wjWhWmh20lvH/q7fy5P+2lAz5o0H9lvxv+0D4yPj/wCN2pSaHbeV9n0/wT4fn8uOzt/+eclx&#10;/wCjK+qvCXhLQvAeh22i+HtJtND0m3/1dtYx+XHWtRWQBUtRVLQAU+q17dfZbO5n/wCeccklY1jf&#10;+Jb+ztp44NIi+0Rxyf6ySgDpKmrnPN8Sf88NF/7+SVJ5vij/AJ4aJ/38krULm/Utc/5vij/nhov/&#10;AH8kqTzfFH/PDRf+/lxQJm/Utc35vij/AJ4aL/38uKlx4t/54aL/AN/LigDpKfXOf8Vb/wA8dF/7&#10;+XFSbfFv/PPQv+/k9BmdJU1cxs8W/wDPLQ/+/k/+FLjxh/d0L/v5PQB01Orm9vjH+7oX/fyejb4x&#10;/u6F/wB/J6AOqorldvjH+7oX/fyepfDOt3uom/gv7eCK5tLj7OPs7ko/7sP/AFoA6WiiigAooooA&#10;KKKKACiiigAooooAKKKKACiiigAooooAKKKKACiim7xQA6ioaZJLQBJ5tRyS1FLLVeWWgB8stRyS&#10;1HJLUUktBqSyS1F5scX7yT/Vx1H5tcf8Wtd/4Rj4V+MNWT/WWej3ksf/AF08uSgDyX9kL/ifeE/G&#10;njeSPyrnxZ4o1G9k/ef8s7eT7PH/AOi692rzX9mvS5NG/Z/+H0E//HzJo9vcSf8AXSSPzJP/AEZX&#10;pVZAFFFcv8UfFEng34d+I9ajj82S3s5PLj/56SUAc58HIZNZ1nxp4wnMn/E41T7NbxSf8s7e3/d/&#10;u/8ApnJ/rK9LrA+HnhePwb4D0HQo/wB7/Z9nHH5n/PSt+gAooooAKKKKAG/9dP3VfK3iTWdT/bI8&#10;YSeE/D7yWvwY0PUPs/iDW4pPLk1ySP8A5crf/pn/AM9KtfEfxRrn7UvjPUvhd4Fv5NN8B6XJ5fjD&#10;xbbSf8fH/UOs/wDpp/z0kr6B8HeGNN8E6JZeG/D2ix6HoOlx/Z7OOP8A1daiJYvDmk2vh+48PW9p&#10;BbaDHZ/Y47G2/d+XH5f+rrz6x+Ct3LplnpviXxZqHiXwpZ+X9j0D7HHb/u4/9XHcSR/8fFer/vPM&#10;uY47fyv3f/Hz/wBNKjil83/RJJ/9Jjj/AHnl1kMJbCCX955Efmf6uixtfsvmeZPJLJJ/rPNqPyo/&#10;tkckkEkv2eP93fSf+RKk+3+bb3EkEEkvl/6v/ppQAXNrH5dzJJdzxRyfvP8AWf6uo5YoJZI5/Lku&#10;Y7iPy/3X+r8urHlQWvmf6uL7RJ/38kqO28y1k8iRJJY/L8z7T/yz/wCudABZS/2pb+ZJb+VH/rI/&#10;NqO5urS1vPPk8z7THb+Z5vl/8s6sS+ZLceX+7+zeX+8/efvKpW1r5VvbRwTz3MfmeZ5kslAFnzZ/&#10;3knlxyx/8s/L/wBZXgv7RcX/AAtX4k/D74QQPJ5d5cf8JNrnlf8ALOyt5P3f/kTy691ubqwl0eS/&#10;u5PK06OP7RJJc/u/L8v/AJaV8z/BuF/Flh4w+Nt80dhqvii82aHHe3ElvFHp8H7u3jkk/wCeclAH&#10;tOifFXSfFuj/AG/w1d299J9oksre2vf9H+0SR/6zy6xdN+IOpXWoXOk6loXiLTJLy8/d3MvlyRx/&#10;9M45I/8AlnVLwlqngjwlqlzpum6n4dikvLjzPsNjeR+Zb3H/AC0/6aVJ4yv47C4vZNau5NI/d+Xp&#10;+rxx/wDHv/z0oA5TxRo13r1vcz6Fqcfh77ZJcadb30VvJcSfvP8AWSSf88/9XWrc+F5PDlnoMFp/&#10;o1lodn5kmpfZ/tEn7v8A1n7v/ppWt4OltNe0uPxDaWl3FJ5cnlyXMf2f7R/008v/AKaeXRba9rV1&#10;4s0WCC0jutJuI/L1COKP/jzkk/1cnmf8tI6AMH4dy67f6Hr3iW7sLfTP7U1D7bb21z+78u3/AOek&#10;n/TTy466uKLRfFGj2XiW00n/AISHy/8Ajz/d/vP/ACJXR3ujQXWsW0d3aT/2dHbyeZc+ZHHbfvP+&#10;WclVvBPw+v8Awb4L/sK08QyS+XceZZ3Mtv8A8e9v5n+r/wCmlAEd94otLXxhp3heDSbjV724/wCP&#10;yWOP93Z2/wDz0k/+N12kfmf6bB5H2aP/AFccv/LOSrPlR/vPLj/1lFAFbTdLtNLs47S0gjtraP8A&#10;dxxxf8s6s0UUAUtbl8rR72T7R9m/0eT/AEn/AJ51F4bl83w/p0n2v7d5lv8A8fP/AD0qPxbdSWvh&#10;fVp4Ps/2mO3k8v7d/q/M/wCmlRaJr2m/2fpMH2+wiubi38y3tra4j/ef9c6ANuis3/hLdC+zxz/2&#10;1YfZpJPs0cn2iPy/M/551JL4j0mL7T5mpWkX2P8A4+PNuI/9H/66UAXqlrMj17TZbiOCPUrSW5kj&#10;8yOP7R+8kj/56UR+KNFljjkj1aw8u4k8uOX7RH+8k/550ASat/yB9R/695P/AEXWJc+MtG8EeFvD&#10;k+s3f2aO8+z2Vv8Au/M8y4kj/dx1rX2qWl/petR2l3b3MlvbyR3EcUnmeX+7ryD9oP8A5ED4a/8A&#10;YwaV/wCi61Ee90+srxbf3+jeH9Wv9JsP7S1G3t5JLex8zy/Mk/66V87+Ffjv4p0v4o+DfD2reL/D&#10;/jL/AIST7RFeWWi2kcf9kXEcXmeX9ojl/eVkM+oqfXyP4f8A2gvinYfDrxB4911NCudL/tS40PSN&#10;MjgMcklx9o8qKSST8K6vTviB8U/h/wDHHwz4V8Z6zo2t+HdU0u91CS9srD7PceZFH5nl4rUR9JVL&#10;XxlD+2Fqw8LR/EWTxh4S/sWTUPL/AOEF8yP+0Y7PzPL8zzPM8zzP+mfl19FfHbx3qfgT4KeIvFfh&#10;77OdRs7P7RafaU8yOgP+Xnsz0apa+ePC3xD+Ivg7xl4HsPHt5put2njGNxHHpVp5H9n3EcfmeXvz&#10;+8j68muL8W/tCeOfBV9Yaxq3iPw5DcXGsRafcfD62SO4uLS3kk8vzJLmOX5JP+WnpWnJ7/szP/p4&#10;fXUksdrBJJJJ5Ucf7ySSua0r4jaJr1poV7pk02pWOru6WtzawPJH/wADfH7vp3rwq/8AF3xZ+IHj&#10;r4paNp2paFpHhDQY3thJLaGW4k325Ncx+z5448UfD34T/AzTZ9VtbzS/EF5cRTsNP8v7PbxxSSeX&#10;/wCOf6ys6f7wJn2Ncda5/wAGeM9I8bWFxd6Rdi8toLmSzkk2lcSJw4rwvwl8Sfiv8RNE074heH4d&#10;Nu/DN7qHkx+FZLcR3P2LzPL+0faPM/1mB5nl4rzvQPjXP8K/BlvpGm32m6XqvifxlqVtHqetSCO2&#10;sY48eZJJn6frWfL+95P6+x/mTb+v/A/8j7irl/Cf/IY8Tf8AYQ/9px15J8B/jjd+LvG3ifwNqniD&#10;RvGN7o9vFe2+vaCY/Lu7eTp5kcbOI39q9b8J/wDIY8Tf9hD/ANpx1oUdRRRRQAUUUUAFFFFABRRR&#10;QAUUUUAFFFFABRRRQAUUUUAFFFQ0ATVFJJio/NqKWWgCWSWq0stHm1WlloAkklqt5tHm1H5tBoL5&#10;tR+bR5tRebWQxPNrxv8AbG16fQf2Z/HE9p/x8yW8dvH/ANtLiOOvYa8A/bllki/Zv16P/n4vNOjk&#10;/wDA2OtRHtWgWH9l+H9JsI/9Vb2cdv8A9+46u1JLF5Unlx/6uP8Ad1HWQwrzn4z+Zqn/AAh/h6Cf&#10;ypNU1y3kk/d/6y3t/wB5JHXo1ec6/FBrPx48HwSf8fOh6XeajHF/18f6PQB6NRRRQAUUUUAFfN/x&#10;b+I+u/Gjxxe/Bz4ZXf2b7PH/AMVZ4ti/1el2/wDz7x/9PElXfjj8VfEni3xZ/wAKc+E8if8ACYXl&#10;v5mua/8A6y28P2f/AD0/6+P+ecdelfCD4VaF8FvCdl4T8NWEn2aOPzLjUpP9ZeXH/LSSST/lpJJQ&#10;Bd8CfDnQfhV4f07w94TsLex063jjj8rzP/In/TSSunkikl8vy5PK/efvP3f+sjqXyo/tHmbP3lVp&#10;Iri1s5I45JLmST/lrLJ+8joAJfLluPMjnk8y3j/49o5Kktv3scckkH2aST/nrUfmx2vmRx+Zc3Mc&#10;cfmf89JKJLCO6k8/zJIpP+ekdABHdf6P5k8f2H/r5qTzZIri2jjj/d/89f8AnnRHLBf2/meX+7/6&#10;ax1LH+9/eR/vaAKVtFBFHHBJB9mkkuJJI4pf/RlJfXX2C4ikkkkl8yPy47aOOrPlSfbI5P3fl/8A&#10;XP8AeVH+/it5JPLjuZPM/d/8s6ADyo4riOSOCTzbj/WS/wDPOpI5Y5Y5PIkj/d/u6j/1Wof8t5fM&#10;j/7Zx1m+KfFum+CPD+ta7rUn9maTpdv9ouLmX/V+XQB4n+1P4ovte0/RfhXos8l9qPiiOS41iSx/&#10;1lvo0f8Ax8yf9tP9X/20q74StdW8y50m78PW8Umhxx2+n6lHb+ZbSadJ5f8Ao/l/89K4L4L2EmqX&#10;niP4qatHPbfEXxB5f9l6b9nkk/sfTvL/ANCj8v8A5afu/wB5JXqfw38G61pfiC9u9S8Q6Zqcdv5l&#10;v5VtZyW/7yT95J/y0oAs+LbWw0GTTfsnh6w8vzPtFxc/2f5n2eOP/rnH/rKzfDdrf6zqHiP+1vDX&#10;2620+8jvbOOL/l4uJP8AWeX5lSWUV/4n8cXt3J4htNTso/3mh+H7GSSP/V/8tLyT/lnXa3Phefw5&#10;p/8AaXh7TY77WvL/AOPa5vJPL/ef6ygDJ0mw1rw5rFtpqaLoNj4PkuPLjll1ST7b+8/6Z+X/AKz/&#10;ALaV1eiRT6Nb2Wmzp9ukk8zzLmyj8u2jrSisJL+S2nu44PLj8uSO2kj/AHlvJ/10q7/qqAKVzo0F&#10;/cRyT+ZLFH+8jtv+Wfmf89Ku0UUAFFFFABRRRQBFc2sF/byQTwR3NtJ/rIparR6DpsUllJHYW8Ul&#10;nH5dv+7/ANX/ANc6vUUAZv8Awi+i/Z4rf+ybT7NHJ9oji+z/APLT/npUknhzTZftO+wgl+0f8fH7&#10;v/Wf9dK06KAKMeg2EVxHcR2FvFJHH5ccvl/6uP8A550ReF9Jijjjj0y08uOTzI4/L/1claNSeVQB&#10;k32l2lhpetSQWkdtJcW8kkkkUf8ArP3dec/Fr4e+IfiD8N/B8Hhr7BLq2l3lnqvlalJJHHJ5cf8A&#10;q/Mjr1LW4v8AiR6j/wBe8n/oujw3F/xT+k/9ecf/AKLrUR5Z4t8L/E34s+CvEXhbxDZeH/C1tqFl&#10;5ceo6Jq9xcSeZ/1zkij/AHdcnYfArx7qnjD4d6zqdt4S8Nad4TuJTJpui+Y/2wSR+X5nmeX9/wD6&#10;Z19JSeXFH5kkkcUcf/LWWrEX73/V0GZ8zeI/hNZ+Df2aNW8P+MvEVponk6tJqlvqsSPJFbSPcmS3&#10;P6gViQ6f461/9q34fp43uNCniHh/UU+xaA8ksccckfl/aJJJP+elfVeraDYeI9LuNN1K0jvdOuI/&#10;LuLa5j8yOSOue+H/AMG/Bvwva4k8M+H7fSZZ/wDWyq8kjn/gcmaiKUZ+/wD1en7MZ4j4f/Z48beH&#10;dO0/wjpUnhey8NWl35kXidLZH1n7H5nmfZvL8ry/+mfmeZXoH7XuYv2avHfl9I9OPl/pXtMcVZPi&#10;rwrpPjjw/e6HrljFqWlXkflXFtKP3ciVc/3hUP4ntD5/8H/CXx38RLjwbqnxA1PSLWy8P2LmwGiC&#10;TzLu5lg8v7RJ5n+r2Jn9365rk3/ZZ+Ik3w70vwVG3hOxtdH1S3vP7bjEkl5rEcdx5n+kfu/3cn/f&#10;yvr6wsoLC3gtreMRQQpsSMfwCppZREm932JWnP8AvPaIzh/D9meYeC/hZqOh658TLi/urc2/ie58&#10;y3EA5jj8ry/n96818Dfs8eM9L0j4XaVrE+jGz8F39xI7288jm8t5IpI+8Y/efvK+k9L1K01ezjur&#10;G5hvLSQZjngkEiP+Ipt5qlhZXFtbXN1BbXFwTHDHJIEeQ+iDOazGfPfhn4LfE3wVolt4C0HxBpem&#10;+CrfUPtcetJJIdVjt/M8z7N5Xl+X/wBtPMrPl/Zc1230GyuoJ9GvvE2k6/e6rZxXse+znt7jrbyf&#10;u6+ldM1Sx1m2E9jdQ3tufk328gkT9KWDVLS8ubi2huYZZ4OJI43BdPqKAPLvg74D8U+GtT1/WPE8&#10;mlafJqHlx22heH4B9isI4+4k8uOSR3znmu38J/8AIY8Tf9hD/wBpx11Fcv4T/wCQx4m/7CH/ALTj&#10;oA6iiiigAooooAKKKKACiiigAooooAKKKKACiiigAooooAi82o/No82qtAEnm1Xklo82opelBqLJ&#10;LUXm0UygTGJJh2/Cvkj4/wBt4j8X/tOeGPCGkeLNS8Kx3mk+Y01nM+wSIs8h+RJI+0dfWjjBr5j8&#10;ZnP7dvgIf9Qd/wD0Rd1wYp2p02fWcLNRxleT/wCXdCp/6bbE/wCGT/G3/Rc/EP8A3xP/APJFR/8A&#10;DKfjf/oufiL/AL4n/wDkivpqosmp+pUO5f8ArZmn81L/AMFU/wD5WfNX/DKfjf8A6Lf4h/74n/8A&#10;kivN/wBof4CeJ/h78INa17VvibqnizT7OS38zSbxXEcn+kxx/wDLS4k/1dfbuTXlH7U+hJ4j/Zz+&#10;INg5k/5B/wBp/d/9M5I5P/adH1Gh3GuLc1Tup0v/AAVT/wDlZ57F+yx43ljik/4Xf4h/ef7E/wD8&#10;kUf8MqeN/wDouHiL/vif/wCSK92+G+vx+KPh34U1qD/V6hpdve/9/I638ij6lQ7i/wBbM0/npf8A&#10;gql/8rPmr/hlTxv/ANFw8Rf98T//ACRXM2X7M3iq++JWq23/AAtfV4tUs7CNJNV8l/tEieZ5n2f/&#10;AI+P9X/y0r67yK4Lwaf+LsfEH/rpZx/+S9H1Gh3H/rbmq2nS/wDBVP8A+Vnk/wDwyp43/wCi4eIv&#10;++J//kij/hlTxv8A9Fw8Rf8AfE//AMkV9K5FGRR9Sodxf62Zp/PS/wDBVP8A+VnzV/wyp43/AOi4&#10;eIv++J//AJIryf4j+EfG/hb4jaD8PvDHxV17xn401Qebc2MMs9vHpdn/AM/FxJ9ok8uvon4/fHO7&#10;+H8mneD/AAZaQa58TvEH7vS9Nlk/d2cf/P5cf88446ufAH4GQfBbSLnz7z/hJfFeuf6Z4g8UXP8A&#10;x8Xlx/zz/wCuf/POj6lQ7h/rZmn81L/wVS/+Vnlfh/8AYt13w5JqEmmfFLUdGlurjzLuSzspIPtc&#10;n/PSTy7j95WmP2VfHax3Bn+NOvCMdMJPJ5kf/gRX0h/rdQ+5cRfZ/wDv3JUsR8qOSS08uWST95/r&#10;P+WlL6jQ7lPi3NW7udL/AMF0/wD5WfPf7FXiLUvEPw01Q6rd6hqk41Z4457uZ5/Lj8iD93+8/H9a&#10;9/8A+PCO2gjjklj8zy/+udfNf7DckA+FGtee/H9ut/6TwV9MeVP9ok8ySP7N/wAs4vLp4H+BTMeL&#10;aVOln2NpUtP3j/MZc2s8tx5kf/LP95HF/q/Mk/6aUXNrJdRxyR+XFex/6uX/AFkcdR3NhB9nvf3c&#10;kv2iTzJIo5P3klWPKjuo45JI5P8AnpXYfKkcl1JLZySfZJPM/wCfaX/WSUf2XB9nuYJPM8u4/wCW&#10;X/POi5tZ5fL8ueS2/wCuVSRy+bJJH5ckXl/8tZf+WlAEct1Ja3H7yP8Adyfu4/8ArpR/pctn/q44&#10;rn/v5HHRc3Ukun3M8EnlSf8APWWOiX7PLeW0kkcnmeX+7oAkllu/+XeCOX/nn+8r5j+JGsx/H34y&#10;/wDCuo55Jfh94PuI9R8UXP8ArI7y8/5drLzP+ecf/LSu0/aQ+L934Xs9O8A+D/8ASfiT4s/0fT44&#10;v+Yfb/8ALS9k/wCmcdcF4A+EHhfRvhnpOi+XJq+nXH/Ex1DUraS48y8uPM8u58zy5P8AWSUAeleH&#10;9M8Z6X48/wBLuNMlj1C3+0R20kckklnb+Z/q45P9X5ddH4/0GPXrjRbC01a00y5s7yPVbixl/wBZ&#10;eW8ddP4S8L6b4N0OPTdFgkttO/1kcUtxJJ/6MqxbaNBayW086R32o28flx6lcxx/af8Av5QBT8Ja&#10;DPo1nc/a57S+vbi48z7TbWf2fzI/+WcdasVrHa+Z5cf+sk8ySpaKACiiigAooooAKKKKACipaKAC&#10;iin0AFHlVJ5VS+VQBD5VSeVUvlVJ5VaiM/W4v+JHqP8A17yf+i683+KHxht/gz8PfCt1Jape3uqv&#10;b6dZpcXH2e3EskfBuLg8Rx16jrcX/Ej1H/rzk/8ARdeZfFW11a6+G/h02PhGw8daUBB/a+jXMHmX&#10;D2/l9bcdPMrIZ4/8dvjDrnjr9m/4hLBoEenazpE9tbXgt7/zLOSOSSP97b3Pl/vPyrt7D9obxPp3&#10;j7SvAafDv7ZqMGkW+oahe2Wqb7a0g6f88681g+AmvT/C/wCLtv4W8Nal4Z8O67HbyaH4T1J/38ck&#10;cnmSyeX5n7rzP+edesfDPw5reufF7xF4ivtA1LQtJ1TwtZadH9vjjSSORDJ5kff1FbNJL+v5DKp/&#10;X/lMi/4akuRo8/i6LwbPJ8L4bz7G+v8A23/SD+88v7R9n8v/AFfmf8tPMrf8d/G7xFpesa5ZeFvB&#10;a69a6DAlzqGo6hqH2C3IePzPLt5DGd74x+dfPulfs5TaFoA8Av8AC6+1vXv7Q8v+3r7VLj+wZbPz&#10;d/mSRx3P+s8v/ln5ddp4+8C+Jrnxr4vtNd8G6743jlt44/CH2O48rRrSMRf6u4/ef89P+ekclKp8&#10;Bp9s7bV/2mpry2+GU3hPwrJrk/jqCWWzjubz7N9n2ReYfMIjkrEX9rvxFb6R4l1af4cmK08J3/2P&#10;xI51Qf6Njvbfuv8ASOv/AEzrA+Gfwu8YaZ/wzit/oM9sfDtnexauGMeLQmLEQP40uufCrxbd/Cn9&#10;oTTY9AuZdR1/Wrm40y2JjzdxnGJI/rVSjGnOy/6ef+lnNH33Tf8AX2z6P8aeNX0D4Zap4q0rTW1p&#10;rbT21C3s1fYZwE3gZ7cVwGs/tD2gsfh++l6QdZk8XwSXIt1nA+z28cXmSOfXk7PrXpnhnTmHgnS9&#10;PvodsgsY7eeN/wDcAIr5Y/Z9+DfjXRvHHiaDxFod1baL4U0280XwxdSPGftkc8nmGRPyxXJVSc6k&#10;P6/r4Apv3ITOqtf2s4rbS/AmnaB4X0yy1PxJp0moW1hqWpx6dZW8UcnlmNJPLwZP+meBXRRfHyw8&#10;ZWPw0vH8MTQ3Pia9uLOP7ZjzNOeOOTzJE4/ef6vtXmWn+ANV034U+APD/jj4Rnxt4ai0t4ryyt7Z&#10;JdTsLzzDj/lpjy/LPb2qf4e/Bfxp4V0z4QW17p109vpfiDULyS2muftEmmWclvII45JPqR+db10v&#10;3kBnK/sv/GnXPhf8FRdX3giRfAtnrVzbz69HefvP3lx/rY7fy8+Xz616PpnxR0r4S+OPjT4mv4ZL&#10;6N7/AE6K0t7f/W3kkkWI446848H+FvidqnwDufg5f/DnUNIu77UZdmtXEkZs47I3PmiWT/pp/wBM&#10;66n4kfs8+IvGVv8AEeBNHe5jXVNK1HTopbnyv7Ujt4/3kfmR/wCrpzt7T+v+nZMN9f6/iHsfgf41&#10;avf+Pbbwd408Jjwlr9/ZHUNO+zXhvba5jT/WR+b5ceJI+6Yrv/Cf/IX8Tf8AYQ/9pR14D8G/hxBL&#10;8XbbxJY/DC/8H6ZplhJF9t8UX9xcai9xJ/yzt99xJH5de/eE/wDkL+Jv+wh/7SjrUZ1VFFFZmoUU&#10;UUAFFFFABRRRQAUUUUAFFFFABRRRQAUUUUAUaioplAEVRVLUVBohlRVLUVAIZXzB40/5Pt8Bf9gd&#10;/wD0Td19P18w+NP+T6fAP/YGk/8ARN3XnYran/18PsOGf42L/wCvGI/9NM+lqKKirsPkAqlrejR+&#10;I9D1bSZP9XqFnJZf9/I/Lq7RQB4b+x14ts9T+Dmm+F5J44te8LyXGi3mnSyf6THHbySRxyeX/wBc&#10;69yryj4o/s5+GviDqkeu2E934Q8aW/8Ax7+JNEk8u5/7af8APSP/AK6VxUfxz8afBK4+wfF/SY9X&#10;8OeZ5dv4/wBAj8y3/wC3y3/5Z0AfRlcF4S/dfFj4gxyf8tPsckf/AFz8uur8P+I9J8W6PbatoWpW&#10;mr6dcf6u5sZPMjkri7K5nsf2jNVsPs7myvPC8d79p/5ZySfaPL8v/v3QB6NXlHx++PEHwg0yy03S&#10;bT/hIfiBrkn2fQ9Aj/1txJ/z0k/55xx1o/HT426b8EfCYvpIH1fxHqEn2bRNAtv+PjULj/lnH/8A&#10;bK5P9nz4G6v4d13UviT4/wBSg8QfE3xBH/pEsf8Ax7aZb/8ALOzt6AKXw3+HNp+zn4X8V/EL4ja1&#10;Bq/ifULeTUfEmryR/wCr/wCne3/6Zx/886yv2Nv2mZf2ntA8YXyRyWEen6p9ns/L/wBZHbf8svM/&#10;6aV6l8dfBv8AwsH4H+ONFkj+zXt5o9xHb+Z+88uTy6/NL/gkz8X18EfGDXvh9fmNIvEkf+jmSTy/&#10;9Jg5/wDRfm1qZH61W0s/7zzI/K8uT93+8/1lUra1ntbz7JH5n2aSOSTzPL/1clWfKnlt5I7ifypP&#10;M/1ttRfeRf8A+iSeZ+8/efu/+mf/AE0rI1Pm/wDYXMkXwn12eCCOW4/tpo/+ef8Ay7wV9Jy2sf2i&#10;Of8AeeZH+7r5s/YPjT/hW+sz/wDLT+1p/wDlp/07wV6341+NHw++C4s7Xxl4otPC0d3JIbSXVpP+&#10;Pjy/9Z5f/fyuPA/wKZ9fxd/yP8b/ANfX+Z3MX7q88uOD93J/y0qP9xLqEf7/APexx/6uvPtE+Pvw&#10;58R+ZPpPxC0i+j8zzI/9MjjjkrsNE1S0v9Lkn0y7sNXuY/8AWf2bJHXYfIGrHFHF9p8uT/Wf9NP9&#10;XRbReVbxx+ZJL5f/AC1lol/0W4/dwR/vP9ZLUdt/q5J5PMi8z955cn/LOgA/dy6hH+7kl8uPzI5Y&#10;v9XXDfGj406T8EfB9zrWrQSXMsn+j6Xptt/x86hcf88446vfEj4l+Gvhf4Hk8S61dyWOnW8n7uO2&#10;j/eXkn/PvHH/AMtJJK85+EHwu13xv4s/4Wx8ULfyvEckckfh/wANyf8AHtodnJ/7cSf8tKAK3wF+&#10;FWtRJL478Wal9p+IHizy73UL62j8y3s7P/lnp0cle0eEvBth4It9Rg02ST7NqGoSajJFL/yzkk/1&#10;nl1rW1rBa28cEEccUcf+rijqWgAooooAKKKKACiiigAooqWgCKpaKfQAyn0VJ5VAEXlVJ5VSeVUv&#10;lVqIi8qpfKqTyqljioAjjiqzFFRFFViKKgzM3V7Z7nR9RjRPMkkt5I4/+/dYWi+JZbLR9Ot5vD+u&#10;GS3t443/ANF9I+f+WldpHFT6AOX/AOExb/oXde/8BP8A7ZT/APhNX/6F7Xv/AAE/+zrq6KAOU/4T&#10;V/8AoXte/wDAT/7Oj/hNX/6F7Xv/AAE/+zrq6KAOU/4TV/8AoXte/wDAT/7Oj/hNX/6F7Xv/AAE/&#10;+zrq6KAOU/4TV/8AoXte/wDAT/7Oj/hNX/6F7Xv/AAE/+zrq6KAOU/4TV/8AoXte/wDAT/7Oj/hN&#10;X/6F7Xv/AAE/+zrq6KAOU/4TV/8AoXte/wDAT/7Oj/hNX/6F7Xv/AAE/+zrq6KAOU/4TV/8AoXte&#10;/wDAT/7Ok8FefNca5dTWs9lHd3nmJFcx+XJ/qoxXWUUAFFFFABRRRQAUUUUAFFFFABRRRQAUUUUA&#10;FFFFABRRRQBmUyrFRUAV6iqxVeg1GVFUtRUCQyvmHxp/yfT4B/7A0n/om7r6er5l8af8n2+Av+wO&#10;/wD6Ju687FbU/wDr4fYcM/xsX/14xH/ppn0lRRRXYfIEVFFFAGTfXUcWoeXJd/YfLkjuP9Z/rKyb&#10;2K0ivPsElpb/AGaT95HFLH/rJP8AlpXT3HSsG+upIrjy/L/5Z/6z/lnQB4RrfwCv/BuoXPiX4T61&#10;H4C8T3EnmXGif6zRdU/66W//ACz/AOukdeW3/wC3VaaN8Q9A/wCE38Kan4Z8caPb3lvqnh+KOST+&#10;0PMj/wBH+xyf9dK+rZYpPtFt9rj825kj/wBbH/q45K5D4m/s+6b8X49Ov47ufQ/Fej/vNL8SW3/H&#10;zbyf+1I/+mdageR2vw08Zw3dl+0B46u8+OLO4juP7Aj/AOPfR9Gk/wBZbxx/89PL/wCWlfXf9qWk&#10;un209pPB9muP9XXzHc/F/wAUfCDxJbWHxq0K3trK4jk07/hNtNjkk068j/6aR/8ALvJXYfArxHaa&#10;X5ngS7ntNT06PzLjw3qUUnmR3ln/AM8/M/56R0CPdfsskVv5cc8n/XSvxX/bh+Dmt/srftMHxX4f&#10;EtlpeqXh1nSLyM4CSb97p+B/nX7L6RL9qkkjnu5Lm5t7j/nn5cf/AFz/AOmlcp8avgR4U/aA8Eaj&#10;4b8V2slzZ3H7yOWKT95ZyR/8tI6APJf2RP23/C/7RWgadYXep2+m+OIo/wDiYadeyRx+ZJ/z0t/+&#10;elfSUXl2v+gQeXFJ5fmRxV+Lfxp/4JxfFv4R6k+peE7KbxjoUcnmWl/o/wDx8L9Yv9Z+VYfhj42f&#10;tTfD9ZLC11DxiBH/AMs763kuNn/fwGgzP0x/YSjgi+Fms3Uhji8vWZo/tMv/ACz/ANHgr5C/4K7/&#10;ABJ8NeM9Y8A6Vo2vWGr6ho63v2yKxn8wweYYvLD++I6891f4OfGv4yXsWifD/wDtj/hFJ0KXuLuS&#10;303z8fN5nPl+Zs2Vwv7Tn7F2t/s2xeA9Ou9R/t/xL4m+0f6LYwHyYzGYtkaP/wAtHPmdvavOwP8A&#10;u9M+x4yVs/xv/Xxni3wr+Fmv/Gfx3pnhXw3aNe6rqEnloOyc/ff0FfvB+zZ+z/4f/Z6+GmneF/D5&#10;kS5jk36pfFP3uoXH/LT/ALZ15d+wz+yJafsz/DmXV9Wi+0ePNYt/MvLmKPzPscf/AD7x19RebJF9&#10;igjnjlvZP+fn/lp/z0r0T44rX11aaXZxyatdweXHJ5kckv8Az0/5Z1x/jv4taF4N8N6tfz/8VLJ5&#10;f+j6JpsfmXtx/wBM/Lrj/ij8b9Nv/FcfgnwLHB4l+Itn/pscX/LlZyf887i4/wCWdXvg5+zxH4N1&#10;iTxn4w1aTxn8SryPy5NXuf8AV6fH/wA+9lH/AMs46DQ5D4ZeDf8AhMvFkXxN+LGpWkviaP8A5Afh&#10;eOTzLLw/H/7UuP8AppXv3/CZaF/0Fretby/+mdGP+mdZDMX/AITHQf8AoLW9H/CY6D/0FretrH/T&#10;OjH/AEzoAxf+Ex0H/oLW9H/CY6D/ANBa3rax/wBM6Mf9M6AM228UaTf3EcEGpQS3Mn+rirSrF1//&#10;AJCnhz/sIf8AtOStqgAqWiigAop9FABUnlUeVUvlUAN8qpfKo8qpPKrUQeVUnlUscVWIoqAGRRVJ&#10;FFUkUVWY48UGZHHFUnlVLRQAUUUUAFFFFABRRRQAUUUUAFFFFABRRRQAUUUUAFFFFABRRRQAUUUU&#10;AFFFFABRRRQAUUUUAFFFFABRRRQAUUUUAVvKqKrFMkioAq1Xq75VR+VQBRplXJIqreVQaMr18xeN&#10;P+T7fAX/AGB3/wDRN3X1CYsCvmHxn/yfl4D/AOwPJ/6Iv687FbQ/6+H1/DP8bF/9eMR/6aZ9JUyr&#10;FRV2HyIyoqsVH5VAFG5ijijkkkk/d1zupWHm+XBbwRyx2/8ApH2m5/8Aacn/AD0rvP8AhHZ7q3+e&#10;OP8A65yU+4tiNP8A3kEenWVvJ+8jk/eCSOtTI5XSdBntY4/tcfmyeXH+8k/56VJc2v2W3vYLe0ki&#10;i8vzP3Unl+ZJXRBBHsjnu47mWfzJIP3f/LOoLmw8qSSeOOSWTy/9VQBgX3mapo8lhceRLHeRyRxy&#10;xW/2iOOP/pp5lfL/AI7/AGLZIvs2rfCPxDceENat/wDTbfTZbeT+zpLj/np5f/LvJ/1zr62i/wBF&#10;t7b/AESSLzP3flxf8s6NNuo/tEkEEc//AC0k82T/AFfmUAfLfw0/agFr4tt/DXxW8MSeBPiRHB5Y&#10;jl/48tQ/6aW8n/LTzK+jtJltLD7TH58cUklx9oki8z/V+ZUXjzwH4Q+KHh+TQvG2m2GuW8f+siuo&#10;/wDVySf6uvIrf9nf4i/C3Fp8N/iRBrliibx4X8dRG5jjj/6Z3Ef7wUAe3/b/ADbiOO0ng8z/AFkn&#10;/XOoo7qS/s/Mgjt4rmOTy5I5P3nl14lH8W/jF4WeOHWvgU98P9X5ugaxb+VJJ/0zjk/eVLL+0Z4t&#10;iWN7f4HeNJLr/l4svtFnH5f/AG0/5aUGhzv7B0T/APCs9Zfz/wB3/bM37v8A7d4K9f1/4VeGvHnx&#10;H0HxZq1j9v1bwv8AaLfT45ZPMjj8zy/Mk8v/AJ6V8u/sr698ULDwHq9p4A8KaTqdvJfvJJqut6h5&#10;dtHJ5cf7vy4/3n/7yvXLn4GfE34jSRyfEL4oSaZZf8tNI8E2/wBjj/8AAj/WV52B/gUz7Hi9Wz/G&#10;/wDXx/mdb8RP2h/BHwv8qwk1K3vtWkj/AND0nSf9MubiT/nn9nj/AHlcXJo3xc/aGHl61JcfB3wH&#10;J/rLKyk8zWtQj/6aSf8ALvH/AORK9O+G/wAEfBHwlt5P+EX8PQWNzJ/rNSl/eXNx/wBdJK7muw+P&#10;OC0T4aeGvhV4f0XRfC+kwaRZf2pHJJ5X+suJP+ekkn/LSuC/aI8eQaD4/wDA/h7xB4lu/BfgjVI7&#10;iS/1e2uPs/mSR/6uP7R/yzr2DxT10X/sKW9cD8WviDpvhjxfpWg+M/D1hc/DrVLeT7Rrd7H5kdvc&#10;f885P+ecf/TSgCr8KLq/0HV9eEPimPxV8Mo7OO90/W73U47i4t5P+Wkckn+skj/6aVv+Evj74N8b&#10;69b6Tpt1fRXF55kllLe2Elvb6h5f/PvJJ/rK+Z9d+F2k67q3xNn+CtjBH4UvPCX2a4Olf8edxe+Z&#10;/q7f/tnXYeI/GehfFvT/AIOeHvBjpe69peqW95eW1tH+80iOP/WfaP8AnnXT/EMv4Z7Xc/HjwZa+&#10;BNV8YSX8/wDYWl3kmnXlx9jk8yO4jk8v/V1X8QftBeBfC/jWy8J3+pTx69eRx3FvbR2ckn7uT/Vy&#10;V8i+P/HejeEv2dviL4Gvp5IvF8/iu5k/smKP955f2nzPM/65/wDTSvozwTYR3X7RnieTyI/tv/CH&#10;6fHHcyR/6v8Ad1l/X/lM0n+7/r/p4dfL+0P4EtfEn9iyalceZ9o+xf2l9jk/s77R/wA8/tH+r8yj&#10;W/2gvBGg+ILjSbvUrvzLe4+z3l9bWckllZyf885Lj/Vx14v8KfG/hPwH8G7bwD4o0X+3PGFnrElv&#10;ceEvL8y5uLj7R+7uPL/55/8ALTzK84061uPC/wANfG/gjxD49vNI1G81S5jk8FW2h2dxeah9ok/d&#10;yW8kn+s/66e1MZ9ta35cuoeHJI/3scl5/wC05K3q5DTNMGj6P4DsX8//AEfy4/8ASf8AWf8AHv8A&#10;8tK7WioZUwoqTyql8qsjUh8qpPKqXyqk8qtREflVJ5VSeVUscVAEflVLFFUkUVWY4qDMiiiqWOKp&#10;PKqWgCGpqKKACiiigAooooAKKKKACiiigAooooAKKKKACiiigAooooAKKKKACiiigAooooAKKKKA&#10;CiiigAooooAKKKKACiiigAooooAKKKKAIvKqPyqs1DQBT8qovKrSkjzVaWKgCjNF8tfLvjb/AJP2&#10;8B/9gN//AERf19Uzx/ITXy142i/4z68Cf9gN/wD0Rf1xYl6Q/wAZ9lwz/GxX/XjEf+mmfS3lVH5V&#10;XY7WSX7lX7fTo4hl/wB4/qa7T40yLbS5Lr/plHWzb2EFr/q0xVqigArO1C+s7FIkvJo4BcSC3jEj&#10;/fkfOErRr83v+CoH7Sl/4L8b+A/Cfh+78q90e5j8RXnln/lpH/qo/wDP/PSgD9DbeyuLZ44/M863&#10;SP8A1lwfMk31TtUnN3Ja3Ecknl/vPtHl+XG9Znwr+IFl8Vvh54f8V6dhbbV7OO4WM87Ccb0/PIrr&#10;vKTfvoA5z7Ld/Y5PMjjiuf8Aln/zzqO28+6jspIJLeW2k/1kvmf+i600sJ7W38uGT/lv5kn2g+Z+&#10;7qsJynl+fNBbSW7/AL+3t/n/AOudAFDTo3k+zmWS3kE7yS7Jf3knl/8ALPy6k1rVbGx1OKSfzJZL&#10;ePzPLjt/M/8AIlZ1jdfareyngeSKPy/3f7vy/wB3/wBc6moASS5nuYvs87vJ/wBNJKWKL7LbxRx+&#10;Z5cdFFZGp81fsHf8kr1n/sNN/wCk8FfSY6Gvmz9g7/kles/9hpv/AEngr6THQ1x4H+BTPr+Lv+R/&#10;jf8Ar6/zHUUUV2HyBgeLbqO1t9Jnnkjijj1C38yWWrMviPQrqPy59S0yWP8A55ySRyVqyxRy/wCs&#10;jjl/66VH9hg/59Lf/v3QBm23iPQrWPy4NS0y2j/55xSRx0R694etZJJIL/SIpJP9ZLH5cfmVofYL&#10;f/n0t/8Av3S/YLT/AJ9Lf/v3WojJl1nw1LJ5kl3pMsn/AD1l8vzKs/8ACR6F5nmf2nYeZ/z18yOt&#10;L7Bb/wDPpb/9+6PsFv8A8+lv/wB+6AMn+3vDX2jz/t+kfaf+fn935n/fypP7e8NS3HnyX+kS3Mf/&#10;AC0l8vzP+/lav2C0/wCfS3/791L9gtP+fS3/AO/cdAzmNS1nTdU1zw4lpf29zJ9s/wBVHJ5n/LOS&#10;ur8qiOwt4v3kdvHF/wBc46s+VQIi8qpfKqSOKpY4qBkflVY8qpYoqkiioMiOKKpIoqljip9ACxx4&#10;qWiigAooooAKKKKACiiigAooooAaOtLjNNPFYcXiXSbnxJc6FFqVpLrFvBHdz2AnHnxxucI5TOdp&#10;KHn2/M5eYDfooooAKKKKACiiigAooooAKKKKACiiigAooooAKKKKACiiigAooooAKKKKACiiigAo&#10;oooAKKKKACiiigAooooAKi8qpaKAKMiYSvlnxouP+CgXgBW5/wCJG/8A6Ivq+q5egr5X8b/8pBfA&#10;P/YEf/0RfVwYnan/AI0fXcM/x8V/14xH/ppn1jRRRXefIhRRRQAV89/Fb4KeD7HxDo+uv4Lk8Ta1&#10;rniuw+33o+eSNP3mJJM/8u8f/PPpX0JXlXxzurW1f4fG61G907zPF2nxxfYk/wCPiT95iOT/AKZn&#10;v9KAOm+H3w28P/C3Q5NG8N2C6Zpfnvcx2cfEcBc5fZ7ZrrHkEYy1U7rUo7YYT97J6VjXN09z9+Sg&#10;C9ea0ASkHP8A007Vz9za29/eRXc8fmXEf7yOSrPlUtBpsV6KlorIZFRUtRUAfNX7B3/JK9Z/7DTf&#10;+k8FfSY6Gvmz9g7/AJJXrP8A2Gm/9J4K+kx0NceB/gUz6/i7/kf43/r6/wAx1FS0V2HyBFUtFPoA&#10;ZT6PKqTyqAI6k8qpfKqTyqAIfKqXyqk8qpPKrURH5VSxxVJ5VSRRUDGRRVYiiqWOKpPKoMiOOKpP&#10;KqWigAooooAKKKKACiiigAooooAKKKKACiiigAqmdPtku3uxDH9rdPLecL85T0q5RQAUUUUAFFFF&#10;ABRRRQAUUUUAFFFFABRRRQAUUUUAFFFFABRRRQAUUUUAFFFFABRRRQAUUUUAFFFFABRRRQAUUUUA&#10;FFFFAFCJVD5B2t/H/Svkb4oa1p3hn9unwVqerX1rpthBobmW6vJUSOP93ejJZq+vIRnnGQe9eafE&#10;L9nrwH8Utdh1fxRov9o38cP2VJTdTxYjDO2MRyD++/51lio1KkHGme5kONoZfiJyxV+SdOpD3N/3&#10;ia8jW/4X18N/+igeGv8AwZw//F0f8L6+G/8A0UDw1/4M4f8A4uuO/wCGL/g5/wBCeP8AwZ3n/wAd&#10;o/4Yv+Dn/Qnj/wAGd5/8drj/ANp/ufiel7Phv/n9X/8ABVP/AOWnY/8AC+vhv/0UDw1/4M4f/i6P&#10;+F9fDf8A6KB4a/8ABnD/APF1x3/DF/wc/wChPH/gzvP/AI7TX/Yv+Dx6+Dx/4NLz/wCO0f7T/c/E&#10;PZ8N/wDP6v8A+Cqf/wAtOxf49/DePr4/8N/+DOH/AOLrz34ofGnwxqo8LnRPiF4ZtmttdtLm8868&#10;gk8y0HmeZH/HsJ4+f2rQk/Yw+Dxhx/wh/H/YUvP/AI7XFePf2Uvh5oK+Gv7C8CwXX2zXLOzv/O1S&#10;8zHZyZ82T/X/AH6a+tdOT8Rqnw11rV//AAVT/wDlp6jJ8cvh1/0PPh7/AMGcP/xdRf8AC7fh1/0P&#10;Ph7/AMGcP/xdc9J+xv8ACD/oUv8AyqXn/wAcqL/hjf4R/wDQp/8AlUvP/jlTfFdqZp7Lhv8A5/V/&#10;/BVP/wCWnR/8Lt+HP/Q8+Hv/AAaQ/wDxdRf8Lu+HX/Q8+Hv/AAZw/wDxdc9/wx58JP8AoUv/ACoX&#10;n/xyo/8Ahjz4R/8AQp/+VC8/+OUf7X2ph7Lhr/n9X/8ABVP/AOWnS/8AC7fh9/0PPh3/AMGcP/xd&#10;R/8AC7vh9/0PPh3/AMGkP/xdc7/wyD8I/wDoU/8AyoXn/wAcqP8A4ZB+En/Qp/8AlQvP/jlH+1/9&#10;Ow9lw1/z+r/+Cqf/AMtOm/4Xd8Pv+h58O/8Ag0h/+Loi+Nvw+8z/AJHnw7/4NIf/AIuua/4ZC+E/&#10;/Qp/+VC8/wDjlJH+yD8J/M/5FP8A8qF5/wDHKP8Aa/8Ap2P2XDX/AD+r/wDgqn/8tPNP2HNHkv8A&#10;4Za08eo39j/xOW+S2k/6d4a+jP8AhHJ/+hh1f/v5H/8AG6434f6R4X+CHwnv9VtLX+zdJgE+oXg8&#10;ySTzJBmP/lp/uR1jf8L/ANZ0K00bXPFngg+HvBmryRxW+rR3/wBokt/M/wBX9ot/L/d11YWHs6dO&#10;meTn+Op5pmeJzCH8Opf8z0v/AIR2f/oYdX/7+R//ABupP+EXn/6GHVv+/kf/AMbre+yyS/6uOSWp&#10;Pssnl+ZskroPFOe/4Ref/oYdW/7+R/8Axuj/AIRef/oYdW/7+R//ABuujjtZPL8zZJXj3jv9oZPA&#10;c/j23/4R+S9PhOOzkyLjy/tH2j/0XR/07Gehf8IxP/0MOrf9/I//AI3Un/CL3H/Qw6v/AN/I/wD4&#10;3W9bRPdW8ciJ/rI/MqzHayS/8s6DI5z/AIRef/oYda/7+R//ABupP+ESuP8AoZda/wC/kf8A8bre&#10;8qrP2Wg0Od/4RK4/6GXWv+/kf/xupP8AhEZ/+hl1r/v5H/8AG66PyqljioMznP8AhDZ/+hk1r/v5&#10;H/8AG6k/4Q6f/oZdb/7+R/8AxusrRvidZa38TvEfgqG2njvNDtLe4nuJP9XJ5/8AqwPyNd7QBy//&#10;AAh0/wD0Mut/9/I//jdH/CHT/wDQy63/AN/I/wD43XUVTvpbiGzne1hW4uEQ+XG77A7+maAMb/hE&#10;J/8AoZNa/wC/kf8A8bo/4RCf/oZNa/7+R/8AxutHR5r650y2k1K2SyvZI8z20cnmJG/+/WpQBzX/&#10;AAiE/wD0Mmtf9/I//jdH/CIT/wDQya1/38j/APjddLTJJBGhY9KAOd/4RCf/AKGTWv8Av5H/APG6&#10;P+EQn/6GTWv+/kf/AMbrG+EfxPt/i54Wk160sp7G3S9uLOOOXq4jk2eZ+ld9QBwfijQb7R/D+o30&#10;HiTVvNt4JJE8ySPr/wB+67Oyk820gkbglBWP48/5EvX/APr0l/8AQK1rL/jxtv8ArnHQBbooooAK&#10;KKKACiiigAooooAKKKKACiiigAooooAKKKKACiiigAooooAKKKKACiiigAooooAKKKKACiiigAoo&#10;ooAKKKKACiiigAooooAKKKKACiiigAooooAKKKKACiiigBv8NeS/HbTTPovha7Xw9q/iJtN8TWF/&#10;9m0Xy/Mi8s/64h8b0TOT0/SvXKKAPJ7z4xPaNrwPgPxrcnS5o4iItMj/ANM+fZvt/wB5+8Tv9KV/&#10;iy51GS0/4QfxllNO/tH7R/Zkfl/6vzPs/wDrP+Pj/pnXqXlVHJFQB5da/FeS7fQ0/wCEC8Z2/wDa&#10;vmcyaXH/AKJ+8/5eP3n7uqQ+M0h0iTUP+FdeO/8Aj7+x/Zv7Ij+0f9dPL8z/AFdeqSxVH5VBoeay&#10;/FSQa7e6V/wg3jI/Z1kf7cdNjFtceWm8iOTzP+Wn86htvi3Jcpon/FBeN7X+1JZIsS6XH/of7z/W&#10;XH7z93HXpflVH5VAHDeG/iFJ4jvPJ/4RDxTpA+2fY/M1bT/Lj/66f6z/AFf7v/yJXYxxfvKseVRF&#10;F+8oA8t1iLw3L8Dr6DxddR6b4ZuLeS3u7mX/AJZxySeXXhvj/wAI/Ez9n74fnWbTx1Y/EX4fWH2P&#10;/iQeI9Ljkkjt/M/5Zy/8tP8AlnX0jpPhzTfGXwz/ALF1a0jvtJ1COS3uLaT/AJaR+ZJXH6Z+zbZx&#10;/Y9N1Txbr/iDwlpzxyWPh7UpYzBH5f8Aq/3mPMfy/wDpoaVP+IM8b8S6CfHnxB+N9/favrMUWh6R&#10;b6jpltb38lvHaXH2bzPM/d03wNDqHhm/+Anif+3tXvNb8YfutbmvbySSO8j8rzP9X/q4/wDtnX0O&#10;Pgto39s+PdR+1XfmeL7f7HeR5j8u3j8vy/3dVrb4B6HFp/w5tBfX0sXgf/jw5j/0j935f7ylTahp&#10;/wBezKZ8tfFPW3j8JeK/GWh6l4t8SeIdP1Qy2/jG2kks9Gs447ny/s8cfmeXJ5f+r/1dbnxolkv4&#10;/jZPJ/rJNL0aST/yHXrmq/se6FrPh3UfDFx4p8Qw+EL2cXkegRyR+RZ3Hmeb5kcnl+Z/rP8AnpXU&#10;+IP2b9A8UW/iiO71HUYv+Egt7O3n8sx/u/s/+r8vinT/AHfswmeA674kvviH8TfiBZ6zo/jvV7bw&#10;4Y9P0MeFE/0e0k+z+Z5kn7yPzJOf+WlXbLRfGHxd8V/B3SvF2u634aupNDuLnWLXTbny5Lzy5P3f&#10;meXXt/i39n2w8Ta9f6tpPiLWfCU2pQpbavHpPl+XqEYH8fmRnnn/AFkeO9dDoHwP8P8AhjxJ4X1X&#10;ShNZReHNMk0uzso/9UInqacknZ/18Y5mF+0h4s1X4ZfArWb/AEK4eLVYo47O3vJf3n2cySCPzK81&#10;+JnhTUv2e/AWseNPCPjK7jd9Ik+2adqtzJeC8uOP9ITzJf3fl/8ATOvpLxj4O0nxz4Zv/D+s2ovN&#10;K1CA29xCf4o68x0v9mHQUlmm8UatrHjREsJNMtI9aeIpZ28n+sjj8qOPOcY3vk9K0KT/AIZ57qug&#10;3PwO1D4Y6/pGvatez+I9SttO1qHUbyS4S/8APj/1pjcny/LPP7vHuK8ot9J1fSvgp4q+KUfi/wAQ&#10;y+JdM8TSpp5l1GT7Pb2/2mKPy/L/ANXJ/wBtK+m/Df7Nun6Br+j6hqXiHWvFEGhn/iS2mqyR+Xpw&#10;wBlPLQGQ4xy+elSr+zX4ef4V6v4DOoakNO1O+kv5bnzF88SGXzODj1ArJNc3P/X2P8jO/T+vtnje&#10;iaNpOi/tK/GDxPJqUnh+8g8M2V5/atzNJLbWckkUpkk8vzPn6Z8uuW0rV7rw74++FGp6CPGZGt6r&#10;9i1PX9euZI7fW45I5JQY7eSSTCZ5/wCWfavo7Xv2d9A1nxlqmrT3moC21jSE0fVtOQx+ReRRphDJ&#10;xvDgHqhFYVn+yzpsep+FNQ1bxd4l1258KXC3OkC8kjCQIOPLOyMeZ06n5+nNaQ+OmZziuSp/X/Ls&#10;+dtc07Ux8GfH/jyPxT4hi8VaX4ult9PuI9Uk2Wcf2mKMR+X/AKuT/WH/AFlek3Frd/DH4oeIvD+k&#10;azq8un6l4GudVnivdRkuP9Mj4Ekfmf6vg/8ALOvWrv8AZg8P3Xw+8ReEH1DUf7O1zVv7Xml3p5sc&#10;vmxyYQ44GYx+tbeufA3R/EPjCbxDPe38d3LoEvh7y45F2eRIeZMY+/71yqn+79m/6/d//LC9faOp&#10;/X8T/wCQPmnw1ol/8WPHPwi0PVfFGvW2jXHgf7ZqFtY38ifbJP8AppJTtB8YX1z8HD4e1nxlrUUd&#10;p4vuNLt4NNie51TV7SKTH2OOTrk5/wBZ7V9F+D/gBofgvxJ4Y1m0vr+Sfw/og0KCOSRdkkfH7xxj&#10;l/esGb9lXw8NONvY61q+m6imtXGvWmrwPH9otLiX/WCMeXs2e2K6ajvPT+v3n/ysyp36/wBfu/8A&#10;5YfN2r+K9d8O6J8e/D+lJ4h8K6NZeH7fUdLstW1CSS8s5JJP9Z5nmeZH/wBc/Mru9C8JXnwy+Ivw&#10;isLbxJrusw+M9NvI9e/tK/kk+2SfZhJ5n/TPnP8Aq69IP7Ivh64PjKe+8Q69qWoeL9Pj07VL24lj&#10;8x/LbO+P938h+ld5f/BrSNV8SeBNakursXPhBJY7OMSfJL5kfl/vPXipuk7f19sqo/8An3/X8M8v&#10;/YM8J6b4b+EGoXFjHPFJPrOoRyebPJJ9y5kH/LSvpgjNeefC34QWvwji1W20zVb240u/vJL2PTrn&#10;Z5dq8khd9mB0yTXolbzfPqMwfHn/ACJev/8AXpL/AOgVrWX/AB423/XOOsnx5/yJev8A/XpL/wCg&#10;VrWX/Hjbf9c46zNC3RRRQAUUUUAFFFFABRRRQAUUUUAFFFFABRRRQAUUUUAFFFFABRRRQAUUUUAF&#10;FFFABRRRQAUUUUAFFFFABRRRQAUUUUAFFFFABRRRQAUUUUAFFFFABRRRQAUUUUAFFFFABRRRQAUU&#10;UUARSR5qt5VXqhoAp+VUXlVekiqLyqAKXlURxfvKs+VRFF+8oA5PwBF/xR+m/wDbT/0ZJWpruq2/&#10;hzR73VbsuLO0t5Lify4/+WcdebeM/iLJ8Jv2e7jxRBaJe3ttH5dvbSf8tJJLjy4//RlcvrWj/FfR&#10;fCmttruu2fi3w7qHhy8k1DzbeO3k0y4+z/6uPy/9ZH1rKp/DqGlP/l2e0+F/EVj4z0DTNe015JdO&#10;1C3S4g8xPLk8uQVsrBiRz64r5S+GPijxf40tfBHw88Ka+PCdvpfhOz1W+1VLOO4uHMnEccccg8sD&#10;93U1v+0F4ykl8M6ReT28GtWXjiPw3rVxb237u+g8oyeaP+efWP8AOt2mqns6f9fvPZmPMuT+v8Z9&#10;WiPODXKa58SND8N+OPD/AIRvnuBrOvRySWkUUWYyIx+83yV4V48/aJ8U/D/x78X7bzLa+0/w/pWn&#10;S6RZvHjZcXEnl/vJPrWTqvhjxz4c/ar+Ds/i7xXD4otri21HyGFlHbywXPk/vEHl9Y6iH7zkHP3P&#10;aH1RqutrocunRmwv7w3dwLfNnb+YI/8Abk/uJxW0rA9K8Y/aB8faz4K1H4ex6Rcx26at4lttPvA8&#10;Xmb7d/vqP8a+f9S/a11XUbfxd4ms/iBouhTaFfXFvYeCLm3jkfUUgfB8x9hkEkmP3YjrBVLv+v7n&#10;/wAmJ3/r/uJ/8rPsCPxxo8/xAk8Jx3Yk1yOz/tB7cL92Hf5efzroW+8K+UfAEuo+Kv2ypfEsOu3V&#10;tY3/AIKstR/s1rSPHlvJ/qz/AMtK6/8AaQ8Y+O9J8ffDPwr4H1u00STxLeXNve3N3ZpceXFHF5he&#10;MH+P26V0r7Bk5X9p/X2Ez6JGAcVWu7uKwtpJ53CQxJveQ+1fI1x+0J448E6d458M31/a+IfE2meI&#10;LLQtM1q5hS3En2vpJJFH08v261u694j8eeCfEf8AwgfiXxUPEtv4n0S8ks9aOnwW9zZ3Ecfzx+Un&#10;7t0wRXNOo+Tnh/X7v2n5HRDWp7M+hPBHjXSPiJ4YsvEGhXH2rS7xfMgl27N4roGGa+fv2HtNvtL/&#10;AGbPCYv9Wm1bzLd5IjLBHGbePzD+7xHWBonjX4tfGK28QeLPB2safpthperyWGmeHbm3j8rUkjID&#10;/aLj/WR9f+WfpXVUh7Ov7MxhO9P2h9Q7cUEV8yQeNfiV8XPFXjseG/EUHg6y8ISCyjsvsMdz9vvB&#10;H5j+ZJIP9Xn93+7rkLf45/Ef4x+J/hdpPhTW7PwbH4g0y8l1iT7HHcGCS3k8uT7P5lTB+0NOY+nP&#10;G/jnRfAGmwahrV2LW3uLmOzjJH35XOESuhjg3OGPAFfB/wAUvFviv4i/DK30zWNf+y6x4f8AiDb6&#10;PJqVlaIftYB/dyCPs/PQV6JbfEj4qw/Ef4j3lx4p0+bwP4F8rzLKXT4/tN//AKN5sn7xP9XWF17L&#10;n6b/APbnJTf51BLWq4dv/lk6f6H1l5OZmPYV5tJ8ffCUd0iGe73/ANv/APCMgfZ3/wCPz8vuf9NO&#10;leOH4m/Ejwj4J8H/ABO13XrPVtI124szfeHYrFIo7K3ucbPKl/1kkkeR/rOvNcPKd17DJ6/FqKWr&#10;slU9nP8Ar36a/wDbzGc0oc9P+vcqP/2w+68cUyRgkZY9BXw3qf7XOqalZeLPFlh8QND0OXRNQuLa&#10;w8CyW0ckmoRxSf8ALST/AFnmSf8ATOvT7n4keNvjH47k0HwVr0Pg+z0/w/b6xcXMlmlzJcT3CZij&#10;xJ/q0Hr14pe0/d+0N/t2PStL+J2h/Fz4V+Ida8PPNLZoLyxY3EflnzI8xyV6LY/8eNv/ANc46+Vv&#10;2P7a7sP2XPEtvqUkUupR6lq0dxJH/q/M816+qbH/AI8bf/rnHXRNWGXKKKKgAooooAKKKKACiiig&#10;AooooAKKKKACiiigAooooAKKKKACiiigAooooAKKKKACiiigAooooAKKKKACiiigAooooAKKKKAC&#10;iiigAooooAKKKKACiiigAooooAKKKKACiiigAooooAKKKKACovKqWigCt5VJHF+8q1TdgoA8lu/h&#10;9Y/FT4J3HhjUneG2v4pIzMn+sjfzD5cg/SuWtvhH8TfEMEtt4r8Yad9itNHuNLtLbRo5I0vJJIvL&#10;+0Xnmd/aP1r0Tw3Prnh7R7fTm8Oz3P2cSfvUvI/n/eVrf25r3/Qq3H/gZB/jQac541p/wC8X+A7j&#10;wzrvg3XNITxLYaFb6FqcWqwSfY72OP7kn7v94JKgu/2XdTg8GWUlh4ggl8dQeIf+EpfUr2PFnPef&#10;3DGmMR7OMf5Htn/CQa9/0Ktx/wCBkH+NH9ua9/0Ks/8A4GQf41fOzM+fdH/ZQ8SeIdW+JmoeP/FF&#10;lqlz4zs7W2/4lUEkf2B7eTzI/LJ52f6v34rX0r4FfE/V/jL4M8Z+MvFeg32neGLe4t7fTdNs5Fdz&#10;LF5fmGR/469u/t/Xv+hVn/8AA2D/ABo/t/Xv+hWn/wDA2D/GoCf7w8Z/arRJNc+EEPV28YWeI6qD&#10;4B+OfD8WteHfCPijTtF8H6xfSXsty0Eh1TT/ADJPMkS3cHYQe3mZ616fqXh6HWPE+n+Ib74fRXOt&#10;6chjtdQluIDLbg9dhzW+uu66Onhafn/p9g/xrOnHlen9fB/8gTUV7eX/ANv/APLDg4/g/q+i/HKz&#10;8b6TqVpcaZNo0ej6hbakHNwRG+Y5I5O8nb560/iN8Kr7xr8Uvh14ogv4La28MXFzLPbyxkyT+ZFs&#10;+Q9q6z+39f8A+hVn/wDA2D/Gj+39f/6FWf8A8DYP8a0KPFfEP7LV54n1L4h3txrkdvLr2qWWsaVL&#10;bxkSWVxbj92Xz15rW0T4KeKvEnjSPxX8RNa0241Cw0yfS9PttASRLaPzf9ZcP5n/AC0/SvUf+Ei1&#10;3d/yK8/0+2Qf40f8JFru7/kV5/p9sg/xrn5Vyez/AK/kH/08OW/Z6+HuufCn4a2XhXWLvT9QXTXe&#10;KzuLGORN8G8kebv/AOWnNcNJ8BPHvh258TaN4J8WWOh+EfEV+2oTzSRSHUdOeT/WfZv+WZzgf6yv&#10;Zf7f17/oVZ//AANg/wAaP7f17/oVZ/8AwNg/xref7yftBHjl78C/GvhHxF4kuvh/4j0y007xOiHU&#10;11qCSSe3n8vy/tFuY+rkYP7z09qu+DP2aB8P/Hnw/wBS0nU45dI8MaPe6c8dxH/pFxJPJ5hkz9a9&#10;V/t/Xv8AoVp//A2D/Gj+39e/6FW4/wDA2D/GiH7sz5DwrXf2XtdvfCvi20tdcsRq2o+LI/FOnvLH&#10;J5ERj8v93IPwNdp4O+COoR3HxIk8T3NjcQ+NPL8y309HxB/o/lSf6z161358Q66D/wAivP8A+BkH&#10;+NC+ItdI/wCRXnP/AG+Qf41hyrk9l/X9e4a/9PDw2x/Z08Z6jpHhvwd4k8SadfeAvDd5DPbG2t3j&#10;1C9jg/1cdx/yz/794q+/7NuqzzpJ/a9kEHjhPFWDHJ/x7j/ll/109+lewS+ItcB58MTqR/0+Q/40&#10;R+Idc7eGJz/2+Q/41ooNVPaJ/wBe5/8AIIx5V/X9f3zxhv2e/HXh5NZ8N+EfFmm6H4N1e/kvZLl4&#10;JP7VsPNk8yRLdwfLx9a3vGPwW8W2HjKTxZ8O9fsbHW7zSo9Hv/7eSSeOWOP/AFc42H/WV6f/AG/r&#10;/wD0Ks//AIGwf40f2/r/AP0Ks/8A4Gwf40uQ1PLfhJ8ItV+C3wC13w/rusw+INReS9vZL63j8rzP&#10;My9e32X/AB423/XOOuQ8R3viDWNB1CyTwzPHJPBJGJPtkH09a7K3j8mCNG52JzWoFiiiigAooooA&#10;KKKKACiiigAooooAKKKKACiiigAooooAKKKKACiiigAooooAKKKKACiiigAooooAKKKKACiiigAo&#10;oooAKKKKACiiigAooooAKKKKACiiigAooooAKKKKACiiigAooooAKKKKACiiigAooooAbvF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D/2VBLAwQUAAYACAAAACEAWk8n&#10;Ot4AAAAKAQAADwAAAGRycy9kb3ducmV2LnhtbExPwWrCQBS8F/oPyyv0VjeJVmrMRkTanqRQLRRv&#10;z+wzCWZ3Q3ZN4t/3eaqXxwwzzJvJVqNpRE+dr51VEE8iEGQLp2tbKvjZf7y8gfABrcbGWVJwJQ+r&#10;/PEhw1S7wX5Tvwul4BDrU1RQhdCmUvqiIoN+4lqyrJ1cZzAw7UqpOxw43DQyiaK5NFhb/lBhS5uK&#10;ivPuYhR8Djisp/F7vz2fNtfD/vXrdxuTUs9P43oJItAY/s1wq8/VIedOR3ex2ouG+WzGW4ICvjc5&#10;SuaMjoyS6WIBMs/k/YT8DwAA//8DAFBLAwQUAAYACAAAACEAjJp/u8gAAACmAQAAGQAAAGRycy9f&#10;cmVscy9lMm9Eb2MueG1sLnJlbHO8kMGKAjEMhu8LvkPJ3enMHGRZ7HiRBa+LPkBoM53qNC1td9G3&#10;t+hlBcGbxyT83/+R9ebsZ/FHKbvACrqmBUGsg3FsFRz238tPELkgG5wDk4ILZdgMi4/1D81YaihP&#10;LmZRKZwVTKXELymznshjbkIkrpcxJI+ljsnKiPqElmTftiuZ/jNgeGCKnVGQdqYHsb/E2vyaHcbR&#10;adoG/euJy5MK6XztrkBMlooCT8bhfdk3x0gW5HOJ7j0SXRP55iAfvjtcAQAA//8DAFBLAQItABQA&#10;BgAIAAAAIQDQ4HPPFAEAAEcCAAATAAAAAAAAAAAAAAAAAAAAAABbQ29udGVudF9UeXBlc10ueG1s&#10;UEsBAi0AFAAGAAgAAAAhADj9If/WAAAAlAEAAAsAAAAAAAAAAAAAAAAARQEAAF9yZWxzLy5yZWxz&#10;UEsBAi0AFAAGAAgAAAAhAJwqceGiAgAAGAgAAA4AAAAAAAAAAAAAAAAARAIAAGRycy9lMm9Eb2Mu&#10;eG1sUEsBAi0ACgAAAAAAAAAhAK2s3rvpdQIA6XUCABQAAAAAAAAAAAAAAAAAEgUAAGRycy9tZWRp&#10;YS9pbWFnZTEucG5nUEsBAi0ACgAAAAAAAAAhAEzzL0aFxwAAhccAABUAAAAAAAAAAAAAAAAALXsC&#10;AGRycy9tZWRpYS9pbWFnZTIuanBlZ1BLAQItABQABgAIAAAAIQBaTyc63gAAAAoBAAAPAAAAAAAA&#10;AAAAAAAAAOVCAwBkcnMvZG93bnJldi54bWxQSwECLQAUAAYACAAAACEAjJp/u8gAAACmAQAAGQAA&#10;AAAAAAAAAAAAAADwQwMAZHJzL19yZWxzL2Uyb0RvYy54bWwucmVsc1BLBQYAAAAABwAHAL8BAADv&#10;RAM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192" o:spid="_x0000_s1027" type="#_x0000_t75" style="position:absolute;left:1440;top:-4592;width:8820;height:44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8Q+2wQAAANwAAAAPAAAAZHJzL2Rvd25yZXYueG1sRE9Li8Iw&#10;EL4v+B/CCN7W1AoiXaMsiuBl0fWx57EZ07LNpDTZtv57Iyx4m4/vOYtVbyvRUuNLxwom4wQEce50&#10;yUbB+bR9n4PwAVlj5ZgU3MnDajl4W2CmXcff1B6DETGEfYYKihDqTEqfF2TRj11NHLmbayyGCBsj&#10;dYNdDLeVTJNkJi2WHBsKrGldUP57/LMKTvtLcthg+zVN5fbnutGmo9QoNRr2nx8gAvXhJf5373Sc&#10;n07g+Uy8QC4fAAAA//8DAFBLAQItABQABgAIAAAAIQDb4fbL7gAAAIUBAAATAAAAAAAAAAAAAAAA&#10;AAAAAABbQ29udGVudF9UeXBlc10ueG1sUEsBAi0AFAAGAAgAAAAhAFr0LFu/AAAAFQEAAAsAAAAA&#10;AAAAAAAAAAAAHwEAAF9yZWxzLy5yZWxzUEsBAi0AFAAGAAgAAAAhAJbxD7bBAAAA3AAAAA8AAAAA&#10;AAAAAAAAAAAABwIAAGRycy9kb3ducmV2LnhtbFBLBQYAAAAAAwADALcAAAD1AgAAAAA=&#10;">
                  <v:imagedata r:id="rId77" o:title=""/>
                </v:shape>
                <v:shape id="docshape193" o:spid="_x0000_s1028" type="#_x0000_t75" style="position:absolute;left:1440;top:2347;width:6106;height:54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Zk6wQAAANwAAAAPAAAAZHJzL2Rvd25yZXYueG1sRE/LqsIw&#10;EN0L/kMYwZ2mdiGXahTxga7Uqh8wNGNbbCa1iVr9enPhwt3N4TxnOm9NJZ7UuNKygtEwAkGcWV1y&#10;ruBy3gx+QDiPrLGyTAre5GA+63ammGj74pSeJ5+LEMIuQQWF93UipcsKMuiGtiYO3NU2Bn2ATS51&#10;g68QbioZR9FYGiw5NBRY07Kg7HZ6GAXbVRrdN8cFHT5+fNzuD5f0c10r1e+1iwkIT63/F/+5dzrM&#10;j2P4fSZcIGdfAAAA//8DAFBLAQItABQABgAIAAAAIQDb4fbL7gAAAIUBAAATAAAAAAAAAAAAAAAA&#10;AAAAAABbQ29udGVudF9UeXBlc10ueG1sUEsBAi0AFAAGAAgAAAAhAFr0LFu/AAAAFQEAAAsAAAAA&#10;AAAAAAAAAAAAHwEAAF9yZWxzLy5yZWxzUEsBAi0AFAAGAAgAAAAhABPxmTrBAAAA3AAAAA8AAAAA&#10;AAAAAAAAAAAABwIAAGRycy9kb3ducmV2LnhtbFBLBQYAAAAAAwADALcAAAD1AgAAAAA=&#10;">
                  <v:imagedata r:id="rId78" o:title=""/>
                </v:shape>
                <w10:wrap anchorx="page"/>
              </v:group>
            </w:pict>
          </mc:Fallback>
        </mc:AlternateContent>
      </w:r>
    </w:p>
    <w:p w14:paraId="2D427A2B" w14:textId="77777777" w:rsidR="006E36BC" w:rsidRDefault="006E36BC">
      <w:pPr>
        <w:pStyle w:val="BodyText"/>
        <w:rPr>
          <w:sz w:val="20"/>
        </w:rPr>
      </w:pPr>
    </w:p>
    <w:p w14:paraId="6A559A16" w14:textId="77777777" w:rsidR="006E36BC" w:rsidRDefault="006E36BC">
      <w:pPr>
        <w:pStyle w:val="BodyText"/>
        <w:rPr>
          <w:sz w:val="20"/>
        </w:rPr>
      </w:pPr>
    </w:p>
    <w:p w14:paraId="71052F5B" w14:textId="77777777" w:rsidR="006E36BC" w:rsidRDefault="006E36BC">
      <w:pPr>
        <w:pStyle w:val="BodyText"/>
        <w:rPr>
          <w:sz w:val="20"/>
        </w:rPr>
      </w:pPr>
    </w:p>
    <w:p w14:paraId="6EF6AF71" w14:textId="77777777" w:rsidR="006E36BC" w:rsidRDefault="006E36BC">
      <w:pPr>
        <w:pStyle w:val="BodyText"/>
        <w:rPr>
          <w:sz w:val="20"/>
        </w:rPr>
      </w:pPr>
    </w:p>
    <w:p w14:paraId="08B565C9" w14:textId="77777777" w:rsidR="006E36BC" w:rsidRDefault="006E36BC">
      <w:pPr>
        <w:pStyle w:val="BodyText"/>
        <w:rPr>
          <w:sz w:val="20"/>
        </w:rPr>
      </w:pPr>
    </w:p>
    <w:p w14:paraId="320E7A81" w14:textId="77777777" w:rsidR="006E36BC" w:rsidRDefault="006E36BC">
      <w:pPr>
        <w:pStyle w:val="BodyText"/>
        <w:rPr>
          <w:sz w:val="20"/>
        </w:rPr>
      </w:pPr>
    </w:p>
    <w:p w14:paraId="707E8053" w14:textId="77777777" w:rsidR="006E36BC" w:rsidRDefault="006E36BC">
      <w:pPr>
        <w:pStyle w:val="BodyText"/>
        <w:rPr>
          <w:sz w:val="20"/>
        </w:rPr>
      </w:pPr>
    </w:p>
    <w:p w14:paraId="400DEBB6" w14:textId="77777777" w:rsidR="006E36BC" w:rsidRDefault="006E36BC">
      <w:pPr>
        <w:pStyle w:val="BodyText"/>
        <w:rPr>
          <w:sz w:val="20"/>
        </w:rPr>
      </w:pPr>
    </w:p>
    <w:p w14:paraId="71186CD2" w14:textId="77777777" w:rsidR="006E36BC" w:rsidRDefault="006E36BC">
      <w:pPr>
        <w:pStyle w:val="BodyText"/>
        <w:rPr>
          <w:sz w:val="20"/>
        </w:rPr>
      </w:pPr>
    </w:p>
    <w:p w14:paraId="5113ADF9" w14:textId="77777777" w:rsidR="006E36BC" w:rsidRDefault="006E36BC">
      <w:pPr>
        <w:pStyle w:val="BodyText"/>
        <w:rPr>
          <w:sz w:val="20"/>
        </w:rPr>
      </w:pPr>
    </w:p>
    <w:p w14:paraId="7B0602B1" w14:textId="77777777" w:rsidR="006E36BC" w:rsidRDefault="006E36BC">
      <w:pPr>
        <w:pStyle w:val="BodyText"/>
        <w:rPr>
          <w:sz w:val="20"/>
        </w:rPr>
      </w:pPr>
    </w:p>
    <w:p w14:paraId="30A24D51" w14:textId="77777777" w:rsidR="006E36BC" w:rsidRDefault="006E36BC">
      <w:pPr>
        <w:pStyle w:val="BodyText"/>
        <w:rPr>
          <w:sz w:val="20"/>
        </w:rPr>
      </w:pPr>
    </w:p>
    <w:p w14:paraId="5D7CF092" w14:textId="77777777" w:rsidR="006E36BC" w:rsidRDefault="006E36BC">
      <w:pPr>
        <w:pStyle w:val="BodyText"/>
        <w:rPr>
          <w:sz w:val="20"/>
        </w:rPr>
      </w:pPr>
    </w:p>
    <w:p w14:paraId="1D25EA35" w14:textId="77777777" w:rsidR="006E36BC" w:rsidRDefault="006E36BC">
      <w:pPr>
        <w:pStyle w:val="BodyText"/>
        <w:rPr>
          <w:sz w:val="20"/>
        </w:rPr>
      </w:pPr>
    </w:p>
    <w:p w14:paraId="5296AC93" w14:textId="77777777" w:rsidR="006E36BC" w:rsidRDefault="006E36BC">
      <w:pPr>
        <w:pStyle w:val="BodyText"/>
        <w:rPr>
          <w:sz w:val="20"/>
        </w:rPr>
      </w:pPr>
    </w:p>
    <w:p w14:paraId="79675B84" w14:textId="77777777" w:rsidR="006E36BC" w:rsidRDefault="006E36BC">
      <w:pPr>
        <w:pStyle w:val="BodyText"/>
        <w:rPr>
          <w:sz w:val="20"/>
        </w:rPr>
      </w:pPr>
    </w:p>
    <w:p w14:paraId="0D2EC82C" w14:textId="77777777" w:rsidR="006E36BC" w:rsidRDefault="006E36BC">
      <w:pPr>
        <w:pStyle w:val="BodyText"/>
        <w:rPr>
          <w:sz w:val="20"/>
        </w:rPr>
      </w:pPr>
    </w:p>
    <w:p w14:paraId="56C20524" w14:textId="77777777" w:rsidR="006E36BC" w:rsidRDefault="006E36BC">
      <w:pPr>
        <w:pStyle w:val="BodyText"/>
        <w:spacing w:before="9"/>
        <w:rPr>
          <w:sz w:val="19"/>
        </w:rPr>
      </w:pPr>
    </w:p>
    <w:p w14:paraId="3DF83105" w14:textId="77777777" w:rsidR="0010522E" w:rsidRDefault="0010522E" w:rsidP="00C82F22">
      <w:pPr>
        <w:widowControl/>
        <w:autoSpaceDE/>
        <w:autoSpaceDN/>
        <w:spacing w:after="160" w:line="259" w:lineRule="auto"/>
        <w:ind w:right="544"/>
      </w:pPr>
    </w:p>
    <w:p w14:paraId="6C4C2904" w14:textId="0897ADEE" w:rsidR="006E36BC" w:rsidRDefault="00D247E8" w:rsidP="00C82F22">
      <w:pPr>
        <w:widowControl/>
        <w:autoSpaceDE/>
        <w:autoSpaceDN/>
        <w:spacing w:after="160" w:line="259" w:lineRule="auto"/>
        <w:ind w:right="544"/>
      </w:pPr>
      <w:r>
        <w:t>For</w:t>
      </w:r>
      <w:r w:rsidRPr="00191299">
        <w:t xml:space="preserve"> </w:t>
      </w:r>
      <w:r>
        <w:t>extraction</w:t>
      </w:r>
      <w:r w:rsidRPr="00191299">
        <w:t xml:space="preserve"> </w:t>
      </w:r>
      <w:r>
        <w:t>to</w:t>
      </w:r>
      <w:r w:rsidRPr="00191299">
        <w:t xml:space="preserve"> </w:t>
      </w:r>
      <w:r>
        <w:t>be</w:t>
      </w:r>
      <w:r w:rsidRPr="00191299">
        <w:t xml:space="preserve"> </w:t>
      </w:r>
      <w:r>
        <w:t>effective,</w:t>
      </w:r>
      <w:r w:rsidRPr="00191299">
        <w:t xml:space="preserve"> </w:t>
      </w:r>
      <w:r>
        <w:t>the</w:t>
      </w:r>
      <w:r w:rsidRPr="00191299">
        <w:t xml:space="preserve"> </w:t>
      </w:r>
      <w:r>
        <w:t>cutting</w:t>
      </w:r>
      <w:r w:rsidRPr="00191299">
        <w:t xml:space="preserve"> </w:t>
      </w:r>
      <w:r>
        <w:t>point</w:t>
      </w:r>
      <w:r w:rsidRPr="00191299">
        <w:t xml:space="preserve"> </w:t>
      </w:r>
      <w:r>
        <w:t>needs</w:t>
      </w:r>
      <w:r w:rsidRPr="00191299">
        <w:t xml:space="preserve"> </w:t>
      </w:r>
      <w:r>
        <w:t>to</w:t>
      </w:r>
      <w:r w:rsidRPr="00191299">
        <w:t xml:space="preserve"> </w:t>
      </w:r>
      <w:r>
        <w:t>be</w:t>
      </w:r>
      <w:r w:rsidRPr="00191299">
        <w:t xml:space="preserve"> </w:t>
      </w:r>
      <w:r>
        <w:t>close</w:t>
      </w:r>
      <w:r w:rsidRPr="00191299">
        <w:t xml:space="preserve"> </w:t>
      </w:r>
      <w:r>
        <w:t>to</w:t>
      </w:r>
      <w:r w:rsidRPr="00191299">
        <w:t xml:space="preserve"> </w:t>
      </w:r>
      <w:r>
        <w:t>the</w:t>
      </w:r>
      <w:r w:rsidRPr="00191299">
        <w:t xml:space="preserve"> </w:t>
      </w:r>
      <w:r>
        <w:t>extraction</w:t>
      </w:r>
      <w:r w:rsidRPr="00191299">
        <w:t xml:space="preserve"> </w:t>
      </w:r>
      <w:r>
        <w:t>hood.</w:t>
      </w:r>
      <w:r w:rsidRPr="00191299">
        <w:t xml:space="preserve"> </w:t>
      </w:r>
      <w:r>
        <w:t>The nature of the work may not allow this, or it may require the worker to constantly reposition the work piece or hood. For example, a stonemason cutting a sink hole into a stone benchtop is regularly moving and turning the tool, which generates dust in a range of directions and angles.</w:t>
      </w:r>
    </w:p>
    <w:p w14:paraId="40CE70B8" w14:textId="77777777" w:rsidR="006E36BC" w:rsidRDefault="006E36BC">
      <w:pPr>
        <w:pStyle w:val="BodyText"/>
        <w:rPr>
          <w:sz w:val="24"/>
        </w:rPr>
      </w:pPr>
    </w:p>
    <w:p w14:paraId="3A75190F" w14:textId="2AF95034" w:rsidR="006E36BC" w:rsidRDefault="006E36BC">
      <w:pPr>
        <w:pStyle w:val="BodyText"/>
        <w:rPr>
          <w:sz w:val="24"/>
        </w:rPr>
      </w:pPr>
    </w:p>
    <w:p w14:paraId="394F236D" w14:textId="3B9C717C" w:rsidR="006E36BC" w:rsidRDefault="006E36BC">
      <w:pPr>
        <w:pStyle w:val="BodyText"/>
        <w:rPr>
          <w:sz w:val="24"/>
        </w:rPr>
      </w:pPr>
    </w:p>
    <w:p w14:paraId="2C0ED14F" w14:textId="77777777" w:rsidR="006E36BC" w:rsidRDefault="006E36BC">
      <w:pPr>
        <w:pStyle w:val="BodyText"/>
        <w:rPr>
          <w:sz w:val="24"/>
        </w:rPr>
      </w:pPr>
    </w:p>
    <w:p w14:paraId="4F808CD4" w14:textId="43B063BE" w:rsidR="006E36BC" w:rsidRDefault="006E36BC">
      <w:pPr>
        <w:pStyle w:val="BodyText"/>
        <w:rPr>
          <w:sz w:val="24"/>
        </w:rPr>
      </w:pPr>
    </w:p>
    <w:p w14:paraId="11A785A6" w14:textId="77777777" w:rsidR="006E36BC" w:rsidRDefault="006E36BC">
      <w:pPr>
        <w:pStyle w:val="BodyText"/>
        <w:rPr>
          <w:sz w:val="24"/>
        </w:rPr>
      </w:pPr>
    </w:p>
    <w:p w14:paraId="62BEE29B" w14:textId="77777777" w:rsidR="006E36BC" w:rsidRDefault="006E36BC">
      <w:pPr>
        <w:pStyle w:val="BodyText"/>
        <w:rPr>
          <w:sz w:val="24"/>
        </w:rPr>
      </w:pPr>
    </w:p>
    <w:p w14:paraId="50084214" w14:textId="77777777" w:rsidR="006E36BC" w:rsidRDefault="006E36BC">
      <w:pPr>
        <w:pStyle w:val="BodyText"/>
        <w:rPr>
          <w:sz w:val="24"/>
        </w:rPr>
      </w:pPr>
    </w:p>
    <w:p w14:paraId="67DBD713" w14:textId="77777777" w:rsidR="006E36BC" w:rsidRDefault="006E36BC">
      <w:pPr>
        <w:pStyle w:val="BodyText"/>
        <w:rPr>
          <w:sz w:val="24"/>
        </w:rPr>
      </w:pPr>
    </w:p>
    <w:p w14:paraId="77D6DDA0" w14:textId="77777777" w:rsidR="006E36BC" w:rsidRDefault="006E36BC">
      <w:pPr>
        <w:pStyle w:val="BodyText"/>
        <w:rPr>
          <w:sz w:val="24"/>
        </w:rPr>
      </w:pPr>
    </w:p>
    <w:p w14:paraId="09012848" w14:textId="77777777" w:rsidR="006E36BC" w:rsidRDefault="006E36BC">
      <w:pPr>
        <w:pStyle w:val="BodyText"/>
        <w:rPr>
          <w:sz w:val="24"/>
        </w:rPr>
      </w:pPr>
    </w:p>
    <w:p w14:paraId="0C730E07" w14:textId="77777777" w:rsidR="006E36BC" w:rsidRDefault="006E36BC">
      <w:pPr>
        <w:pStyle w:val="BodyText"/>
        <w:rPr>
          <w:sz w:val="24"/>
        </w:rPr>
      </w:pPr>
    </w:p>
    <w:p w14:paraId="34EDDB0A" w14:textId="77777777" w:rsidR="006E36BC" w:rsidRDefault="006E36BC">
      <w:pPr>
        <w:pStyle w:val="BodyText"/>
        <w:rPr>
          <w:sz w:val="24"/>
        </w:rPr>
      </w:pPr>
    </w:p>
    <w:p w14:paraId="23F8E6D3" w14:textId="77777777" w:rsidR="006E36BC" w:rsidRDefault="006E36BC">
      <w:pPr>
        <w:pStyle w:val="BodyText"/>
        <w:rPr>
          <w:sz w:val="24"/>
        </w:rPr>
      </w:pPr>
    </w:p>
    <w:p w14:paraId="1EBBFE7A" w14:textId="77777777" w:rsidR="006E36BC" w:rsidRDefault="006E36BC">
      <w:pPr>
        <w:pStyle w:val="BodyText"/>
        <w:rPr>
          <w:sz w:val="24"/>
        </w:rPr>
      </w:pPr>
    </w:p>
    <w:p w14:paraId="2D1E4F49" w14:textId="77777777" w:rsidR="006E36BC" w:rsidRDefault="006E36BC">
      <w:pPr>
        <w:pStyle w:val="BodyText"/>
        <w:rPr>
          <w:sz w:val="24"/>
        </w:rPr>
      </w:pPr>
    </w:p>
    <w:p w14:paraId="7ED46980" w14:textId="77777777" w:rsidR="006E36BC" w:rsidRDefault="006E36BC">
      <w:pPr>
        <w:pStyle w:val="BodyText"/>
        <w:rPr>
          <w:sz w:val="24"/>
        </w:rPr>
      </w:pPr>
    </w:p>
    <w:p w14:paraId="35E0465E" w14:textId="77777777" w:rsidR="006E36BC" w:rsidRDefault="006E36BC">
      <w:pPr>
        <w:pStyle w:val="BodyText"/>
        <w:rPr>
          <w:sz w:val="24"/>
        </w:rPr>
      </w:pPr>
    </w:p>
    <w:p w14:paraId="77F84928" w14:textId="77777777" w:rsidR="006E36BC" w:rsidRDefault="006E36BC">
      <w:pPr>
        <w:pStyle w:val="BodyText"/>
        <w:rPr>
          <w:sz w:val="24"/>
        </w:rPr>
      </w:pPr>
    </w:p>
    <w:p w14:paraId="0B1B688A" w14:textId="77777777" w:rsidR="006E36BC" w:rsidRDefault="006E36BC">
      <w:pPr>
        <w:pStyle w:val="BodyText"/>
        <w:rPr>
          <w:sz w:val="24"/>
        </w:rPr>
      </w:pPr>
    </w:p>
    <w:p w14:paraId="358623EA" w14:textId="77777777" w:rsidR="006E36BC" w:rsidRDefault="006E36BC">
      <w:pPr>
        <w:pStyle w:val="BodyText"/>
        <w:rPr>
          <w:sz w:val="24"/>
        </w:rPr>
      </w:pPr>
    </w:p>
    <w:p w14:paraId="761CA12B" w14:textId="77777777" w:rsidR="006E36BC" w:rsidRDefault="006E36BC">
      <w:pPr>
        <w:pStyle w:val="BodyText"/>
        <w:spacing w:before="2"/>
        <w:rPr>
          <w:sz w:val="34"/>
        </w:rPr>
      </w:pPr>
    </w:p>
    <w:p w14:paraId="435FF4AB" w14:textId="77777777" w:rsidR="006E36BC" w:rsidRDefault="00D247E8">
      <w:pPr>
        <w:ind w:left="940"/>
        <w:rPr>
          <w:b/>
          <w:sz w:val="18"/>
        </w:rPr>
      </w:pPr>
      <w:r>
        <w:rPr>
          <w:b/>
          <w:sz w:val="18"/>
        </w:rPr>
        <w:t>Figure</w:t>
      </w:r>
      <w:r>
        <w:rPr>
          <w:b/>
          <w:spacing w:val="-1"/>
          <w:sz w:val="18"/>
        </w:rPr>
        <w:t xml:space="preserve"> </w:t>
      </w:r>
      <w:r>
        <w:rPr>
          <w:b/>
          <w:sz w:val="18"/>
        </w:rPr>
        <w:t xml:space="preserve">5: </w:t>
      </w:r>
      <w:r>
        <w:rPr>
          <w:b/>
          <w:color w:val="3F3F3F"/>
          <w:sz w:val="18"/>
        </w:rPr>
        <w:t>Operational</w:t>
      </w:r>
      <w:r>
        <w:rPr>
          <w:b/>
          <w:color w:val="3F3F3F"/>
          <w:spacing w:val="-1"/>
          <w:sz w:val="18"/>
        </w:rPr>
        <w:t xml:space="preserve"> </w:t>
      </w:r>
      <w:r>
        <w:rPr>
          <w:b/>
          <w:color w:val="3F3F3F"/>
          <w:sz w:val="18"/>
        </w:rPr>
        <w:t>view</w:t>
      </w:r>
      <w:r>
        <w:rPr>
          <w:b/>
          <w:color w:val="3F3F3F"/>
          <w:spacing w:val="-1"/>
          <w:sz w:val="18"/>
        </w:rPr>
        <w:t xml:space="preserve"> </w:t>
      </w:r>
      <w:r>
        <w:rPr>
          <w:b/>
          <w:color w:val="3F3F3F"/>
          <w:sz w:val="18"/>
        </w:rPr>
        <w:t>of</w:t>
      </w:r>
      <w:r>
        <w:rPr>
          <w:b/>
          <w:color w:val="3F3F3F"/>
          <w:spacing w:val="-1"/>
          <w:sz w:val="18"/>
        </w:rPr>
        <w:t xml:space="preserve"> </w:t>
      </w:r>
      <w:r>
        <w:rPr>
          <w:b/>
          <w:color w:val="3F3F3F"/>
          <w:sz w:val="18"/>
        </w:rPr>
        <w:t>local</w:t>
      </w:r>
      <w:r>
        <w:rPr>
          <w:b/>
          <w:color w:val="3F3F3F"/>
          <w:spacing w:val="-3"/>
          <w:sz w:val="18"/>
        </w:rPr>
        <w:t xml:space="preserve"> </w:t>
      </w:r>
      <w:r>
        <w:rPr>
          <w:b/>
          <w:color w:val="3F3F3F"/>
          <w:sz w:val="18"/>
        </w:rPr>
        <w:t>exhaust</w:t>
      </w:r>
      <w:r>
        <w:rPr>
          <w:b/>
          <w:color w:val="3F3F3F"/>
          <w:spacing w:val="1"/>
          <w:sz w:val="18"/>
        </w:rPr>
        <w:t xml:space="preserve"> </w:t>
      </w:r>
      <w:r>
        <w:rPr>
          <w:b/>
          <w:color w:val="3F3F3F"/>
          <w:spacing w:val="-2"/>
          <w:sz w:val="18"/>
        </w:rPr>
        <w:t>ventilation.</w:t>
      </w:r>
    </w:p>
    <w:p w14:paraId="533A1C50" w14:textId="77777777" w:rsidR="006E36BC" w:rsidRDefault="006E36BC">
      <w:pPr>
        <w:rPr>
          <w:sz w:val="18"/>
        </w:rPr>
        <w:sectPr w:rsidR="006E36BC" w:rsidSect="00BE1638">
          <w:footerReference w:type="default" r:id="rId79"/>
          <w:pgSz w:w="11910" w:h="16840"/>
          <w:pgMar w:top="1338" w:right="1219" w:bottom="1060" w:left="998" w:header="0" w:footer="510" w:gutter="0"/>
          <w:cols w:space="720"/>
          <w:docGrid w:linePitch="299"/>
        </w:sectPr>
      </w:pPr>
    </w:p>
    <w:p w14:paraId="775CFAE2" w14:textId="77777777" w:rsidR="006E36BC" w:rsidRDefault="00D247E8" w:rsidP="00DF2B4E">
      <w:pPr>
        <w:pStyle w:val="Heading3"/>
        <w:spacing w:before="66"/>
        <w:ind w:left="0"/>
      </w:pPr>
      <w:r>
        <w:rPr>
          <w:color w:val="7E7E7E"/>
        </w:rPr>
        <w:lastRenderedPageBreak/>
        <w:t xml:space="preserve">ON-TOOL </w:t>
      </w:r>
      <w:r>
        <w:rPr>
          <w:color w:val="7E7E7E"/>
          <w:spacing w:val="-5"/>
        </w:rPr>
        <w:t>LEV</w:t>
      </w:r>
    </w:p>
    <w:p w14:paraId="4511976D" w14:textId="3148597E" w:rsidR="006E36BC" w:rsidRDefault="00D247E8" w:rsidP="006D75B5">
      <w:pPr>
        <w:widowControl/>
        <w:autoSpaceDE/>
        <w:autoSpaceDN/>
        <w:spacing w:before="120" w:after="160" w:line="259" w:lineRule="auto"/>
        <w:ind w:right="544"/>
      </w:pPr>
      <w:r>
        <w:t>On-tool LEV systems can include a shroud, an on-tool hose attachment and a vacuum extraction</w:t>
      </w:r>
      <w:r w:rsidRPr="00191299">
        <w:t xml:space="preserve"> </w:t>
      </w:r>
      <w:r>
        <w:t>system.</w:t>
      </w:r>
      <w:r w:rsidRPr="00191299">
        <w:t xml:space="preserve"> </w:t>
      </w:r>
      <w:r>
        <w:t>The</w:t>
      </w:r>
      <w:r w:rsidRPr="00191299">
        <w:t xml:space="preserve"> </w:t>
      </w:r>
      <w:r>
        <w:t>dust or</w:t>
      </w:r>
      <w:r w:rsidRPr="00191299">
        <w:t xml:space="preserve"> </w:t>
      </w:r>
      <w:r>
        <w:t>mist</w:t>
      </w:r>
      <w:r w:rsidRPr="00191299">
        <w:t xml:space="preserve"> </w:t>
      </w:r>
      <w:r>
        <w:t>is</w:t>
      </w:r>
      <w:r w:rsidRPr="00191299">
        <w:t xml:space="preserve"> </w:t>
      </w:r>
      <w:r>
        <w:t>collected</w:t>
      </w:r>
      <w:r w:rsidRPr="00191299">
        <w:t xml:space="preserve"> </w:t>
      </w:r>
      <w:r>
        <w:t>within</w:t>
      </w:r>
      <w:r w:rsidRPr="00191299">
        <w:t xml:space="preserve"> </w:t>
      </w:r>
      <w:r>
        <w:t>the</w:t>
      </w:r>
      <w:r w:rsidRPr="00191299">
        <w:t xml:space="preserve"> </w:t>
      </w:r>
      <w:r>
        <w:t>shroud and</w:t>
      </w:r>
      <w:r w:rsidRPr="00191299">
        <w:t xml:space="preserve"> </w:t>
      </w:r>
      <w:r>
        <w:t>is</w:t>
      </w:r>
      <w:r w:rsidRPr="00191299">
        <w:t xml:space="preserve"> </w:t>
      </w:r>
      <w:r>
        <w:t>then drawn</w:t>
      </w:r>
      <w:r w:rsidRPr="00191299">
        <w:t xml:space="preserve"> </w:t>
      </w:r>
      <w:r>
        <w:t>into</w:t>
      </w:r>
      <w:r w:rsidRPr="00191299">
        <w:t xml:space="preserve"> </w:t>
      </w:r>
      <w:r>
        <w:t>the hose attachment to the vacuum, where it is extracted, filtered and discharged. When correctly designed and used a LEV system can both capture and contain dust or mist generated from engineered stone (Figure 6).</w:t>
      </w:r>
    </w:p>
    <w:p w14:paraId="4EEB1D05" w14:textId="78A69039" w:rsidR="006E36BC" w:rsidRDefault="00995508">
      <w:pPr>
        <w:pStyle w:val="BodyText"/>
        <w:rPr>
          <w:sz w:val="24"/>
        </w:rPr>
      </w:pPr>
      <w:r>
        <w:rPr>
          <w:noProof/>
          <w:sz w:val="24"/>
        </w:rPr>
        <w:drawing>
          <wp:anchor distT="0" distB="0" distL="114300" distR="114300" simplePos="0" relativeHeight="486022656" behindDoc="1" locked="0" layoutInCell="1" allowOverlap="1" wp14:anchorId="28F7E241" wp14:editId="4A85E25B">
            <wp:simplePos x="0" y="0"/>
            <wp:positionH relativeFrom="column">
              <wp:posOffset>1818246</wp:posOffset>
            </wp:positionH>
            <wp:positionV relativeFrom="paragraph">
              <wp:posOffset>18744</wp:posOffset>
            </wp:positionV>
            <wp:extent cx="2926080" cy="3173095"/>
            <wp:effectExtent l="0" t="0" r="7620" b="8255"/>
            <wp:wrapNone/>
            <wp:docPr id="118" name="docshape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docshape196"/>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926080" cy="3173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14:paraId="2CC51C4A" w14:textId="77777777" w:rsidR="006E36BC" w:rsidRDefault="006E36BC">
      <w:pPr>
        <w:pStyle w:val="BodyText"/>
        <w:rPr>
          <w:sz w:val="24"/>
        </w:rPr>
      </w:pPr>
    </w:p>
    <w:p w14:paraId="20DB03B3" w14:textId="77777777" w:rsidR="006E36BC" w:rsidRDefault="006E36BC">
      <w:pPr>
        <w:pStyle w:val="BodyText"/>
        <w:rPr>
          <w:sz w:val="24"/>
        </w:rPr>
      </w:pPr>
    </w:p>
    <w:p w14:paraId="0D29A214" w14:textId="77777777" w:rsidR="006E36BC" w:rsidRDefault="006E36BC">
      <w:pPr>
        <w:pStyle w:val="BodyText"/>
        <w:rPr>
          <w:sz w:val="24"/>
        </w:rPr>
      </w:pPr>
    </w:p>
    <w:p w14:paraId="113B87A6" w14:textId="77777777" w:rsidR="006E36BC" w:rsidRDefault="006E36BC">
      <w:pPr>
        <w:pStyle w:val="BodyText"/>
        <w:rPr>
          <w:sz w:val="24"/>
        </w:rPr>
      </w:pPr>
    </w:p>
    <w:p w14:paraId="33CFAF7E" w14:textId="77777777" w:rsidR="006E36BC" w:rsidRDefault="006E36BC">
      <w:pPr>
        <w:pStyle w:val="BodyText"/>
        <w:rPr>
          <w:sz w:val="24"/>
        </w:rPr>
      </w:pPr>
    </w:p>
    <w:p w14:paraId="418C337D" w14:textId="77777777" w:rsidR="006E36BC" w:rsidRDefault="006E36BC">
      <w:pPr>
        <w:pStyle w:val="BodyText"/>
        <w:rPr>
          <w:sz w:val="24"/>
        </w:rPr>
      </w:pPr>
    </w:p>
    <w:p w14:paraId="3AA01D86" w14:textId="77777777" w:rsidR="006E36BC" w:rsidRDefault="006E36BC">
      <w:pPr>
        <w:pStyle w:val="BodyText"/>
        <w:rPr>
          <w:sz w:val="24"/>
        </w:rPr>
      </w:pPr>
    </w:p>
    <w:p w14:paraId="2B9972BA" w14:textId="77777777" w:rsidR="006E36BC" w:rsidRDefault="006E36BC">
      <w:pPr>
        <w:pStyle w:val="BodyText"/>
        <w:rPr>
          <w:sz w:val="24"/>
        </w:rPr>
      </w:pPr>
    </w:p>
    <w:p w14:paraId="38D30344" w14:textId="77777777" w:rsidR="006E36BC" w:rsidRDefault="006E36BC">
      <w:pPr>
        <w:pStyle w:val="BodyText"/>
        <w:rPr>
          <w:sz w:val="24"/>
        </w:rPr>
      </w:pPr>
    </w:p>
    <w:p w14:paraId="12311C4D" w14:textId="77777777" w:rsidR="006E36BC" w:rsidRDefault="006E36BC">
      <w:pPr>
        <w:pStyle w:val="BodyText"/>
        <w:rPr>
          <w:sz w:val="24"/>
        </w:rPr>
      </w:pPr>
    </w:p>
    <w:p w14:paraId="01176C3A" w14:textId="77777777" w:rsidR="006E36BC" w:rsidRDefault="006E36BC">
      <w:pPr>
        <w:pStyle w:val="BodyText"/>
        <w:rPr>
          <w:sz w:val="24"/>
        </w:rPr>
      </w:pPr>
    </w:p>
    <w:p w14:paraId="7A9F8DA9" w14:textId="77777777" w:rsidR="006E36BC" w:rsidRDefault="006E36BC">
      <w:pPr>
        <w:pStyle w:val="BodyText"/>
        <w:rPr>
          <w:sz w:val="24"/>
        </w:rPr>
      </w:pPr>
    </w:p>
    <w:p w14:paraId="560A8D1F" w14:textId="77777777" w:rsidR="006E36BC" w:rsidRDefault="006E36BC">
      <w:pPr>
        <w:pStyle w:val="BodyText"/>
        <w:rPr>
          <w:sz w:val="24"/>
        </w:rPr>
      </w:pPr>
    </w:p>
    <w:p w14:paraId="6DD4C5E3" w14:textId="77777777" w:rsidR="006E36BC" w:rsidRDefault="006E36BC">
      <w:pPr>
        <w:pStyle w:val="BodyText"/>
        <w:rPr>
          <w:sz w:val="24"/>
        </w:rPr>
      </w:pPr>
    </w:p>
    <w:p w14:paraId="16B87753" w14:textId="77777777" w:rsidR="006E36BC" w:rsidRDefault="006E36BC">
      <w:pPr>
        <w:pStyle w:val="BodyText"/>
        <w:rPr>
          <w:sz w:val="24"/>
        </w:rPr>
      </w:pPr>
    </w:p>
    <w:p w14:paraId="3DC66752" w14:textId="77777777" w:rsidR="006E36BC" w:rsidRDefault="006E36BC">
      <w:pPr>
        <w:pStyle w:val="BodyText"/>
        <w:rPr>
          <w:sz w:val="24"/>
        </w:rPr>
      </w:pPr>
    </w:p>
    <w:p w14:paraId="7F768928" w14:textId="77777777" w:rsidR="006E36BC" w:rsidRDefault="006E36BC">
      <w:pPr>
        <w:pStyle w:val="BodyText"/>
        <w:rPr>
          <w:sz w:val="24"/>
        </w:rPr>
      </w:pPr>
    </w:p>
    <w:p w14:paraId="0178B19B" w14:textId="77777777" w:rsidR="006E36BC" w:rsidRDefault="006E36BC">
      <w:pPr>
        <w:pStyle w:val="BodyText"/>
        <w:spacing w:before="6"/>
        <w:rPr>
          <w:sz w:val="29"/>
        </w:rPr>
      </w:pPr>
    </w:p>
    <w:p w14:paraId="0E423458" w14:textId="77777777" w:rsidR="006E36BC" w:rsidRDefault="00D247E8" w:rsidP="00DF2B4E">
      <w:pPr>
        <w:rPr>
          <w:b/>
          <w:sz w:val="18"/>
        </w:rPr>
      </w:pPr>
      <w:r>
        <w:rPr>
          <w:b/>
          <w:sz w:val="18"/>
        </w:rPr>
        <w:t xml:space="preserve">Figure </w:t>
      </w:r>
      <w:r>
        <w:rPr>
          <w:b/>
          <w:color w:val="3F3F3F"/>
          <w:sz w:val="18"/>
        </w:rPr>
        <w:t>6</w:t>
      </w:r>
      <w:r>
        <w:rPr>
          <w:b/>
          <w:sz w:val="18"/>
        </w:rPr>
        <w:t xml:space="preserve">: </w:t>
      </w:r>
      <w:r>
        <w:rPr>
          <w:b/>
          <w:color w:val="3F3F3F"/>
          <w:sz w:val="18"/>
        </w:rPr>
        <w:t>A</w:t>
      </w:r>
      <w:r>
        <w:rPr>
          <w:b/>
          <w:color w:val="3F3F3F"/>
          <w:spacing w:val="-3"/>
          <w:sz w:val="18"/>
        </w:rPr>
        <w:t xml:space="preserve"> </w:t>
      </w:r>
      <w:r>
        <w:rPr>
          <w:b/>
          <w:color w:val="3F3F3F"/>
          <w:sz w:val="18"/>
        </w:rPr>
        <w:t>worker cutting/grinding</w:t>
      </w:r>
      <w:r>
        <w:rPr>
          <w:b/>
          <w:color w:val="3F3F3F"/>
          <w:spacing w:val="-3"/>
          <w:sz w:val="18"/>
        </w:rPr>
        <w:t xml:space="preserve"> </w:t>
      </w:r>
      <w:r>
        <w:rPr>
          <w:b/>
          <w:color w:val="3F3F3F"/>
          <w:sz w:val="18"/>
        </w:rPr>
        <w:t>with on</w:t>
      </w:r>
      <w:r>
        <w:rPr>
          <w:b/>
          <w:color w:val="3F3F3F"/>
          <w:spacing w:val="1"/>
          <w:sz w:val="18"/>
        </w:rPr>
        <w:t xml:space="preserve"> </w:t>
      </w:r>
      <w:r>
        <w:rPr>
          <w:b/>
          <w:color w:val="3F3F3F"/>
          <w:sz w:val="18"/>
        </w:rPr>
        <w:t>tool</w:t>
      </w:r>
      <w:r>
        <w:rPr>
          <w:b/>
          <w:color w:val="3F3F3F"/>
          <w:spacing w:val="-2"/>
          <w:sz w:val="18"/>
        </w:rPr>
        <w:t xml:space="preserve"> </w:t>
      </w:r>
      <w:r>
        <w:rPr>
          <w:b/>
          <w:color w:val="3F3F3F"/>
          <w:sz w:val="18"/>
        </w:rPr>
        <w:t>dust</w:t>
      </w:r>
      <w:r>
        <w:rPr>
          <w:b/>
          <w:color w:val="3F3F3F"/>
          <w:spacing w:val="-1"/>
          <w:sz w:val="18"/>
        </w:rPr>
        <w:t xml:space="preserve"> </w:t>
      </w:r>
      <w:r>
        <w:rPr>
          <w:b/>
          <w:color w:val="3F3F3F"/>
          <w:spacing w:val="-2"/>
          <w:sz w:val="18"/>
        </w:rPr>
        <w:t>extraction.</w:t>
      </w:r>
    </w:p>
    <w:p w14:paraId="1CDECDD1" w14:textId="77777777" w:rsidR="006E36BC" w:rsidRDefault="006E36BC" w:rsidP="00DF2B4E">
      <w:pPr>
        <w:pStyle w:val="BodyText"/>
        <w:spacing w:before="4"/>
        <w:rPr>
          <w:b/>
          <w:sz w:val="17"/>
        </w:rPr>
      </w:pPr>
    </w:p>
    <w:p w14:paraId="2A8A9299" w14:textId="1A113045" w:rsidR="006E36BC" w:rsidRDefault="00D247E8" w:rsidP="00C82F22">
      <w:pPr>
        <w:widowControl/>
        <w:autoSpaceDE/>
        <w:autoSpaceDN/>
        <w:spacing w:after="160" w:line="259" w:lineRule="auto"/>
        <w:ind w:right="544"/>
      </w:pPr>
      <w:r>
        <w:t>For example, when working with engineered stone where the engineered stone slab can be lifted, a sacrificial backer-board or spoil-board should be placed under it during cutting or trimming.</w:t>
      </w:r>
      <w:r w:rsidRPr="00191299">
        <w:t xml:space="preserve"> </w:t>
      </w:r>
      <w:r>
        <w:t>This</w:t>
      </w:r>
      <w:r w:rsidRPr="00191299">
        <w:t xml:space="preserve"> </w:t>
      </w:r>
      <w:r>
        <w:t>prevents</w:t>
      </w:r>
      <w:r w:rsidRPr="00191299">
        <w:t xml:space="preserve"> </w:t>
      </w:r>
      <w:r>
        <w:t>the</w:t>
      </w:r>
      <w:r w:rsidRPr="00191299">
        <w:t xml:space="preserve"> </w:t>
      </w:r>
      <w:r>
        <w:t>release</w:t>
      </w:r>
      <w:r w:rsidRPr="00191299">
        <w:t xml:space="preserve"> </w:t>
      </w:r>
      <w:r>
        <w:t>of</w:t>
      </w:r>
      <w:r w:rsidRPr="00191299">
        <w:t xml:space="preserve"> </w:t>
      </w:r>
      <w:r>
        <w:t>dust</w:t>
      </w:r>
      <w:r w:rsidRPr="00191299">
        <w:t xml:space="preserve"> </w:t>
      </w:r>
      <w:r>
        <w:t>below</w:t>
      </w:r>
      <w:r w:rsidRPr="00191299">
        <w:t xml:space="preserve"> </w:t>
      </w:r>
      <w:r>
        <w:t>the</w:t>
      </w:r>
      <w:r w:rsidRPr="00191299">
        <w:t xml:space="preserve"> </w:t>
      </w:r>
      <w:r>
        <w:t>slab</w:t>
      </w:r>
      <w:r w:rsidRPr="00191299">
        <w:t xml:space="preserve"> </w:t>
      </w:r>
      <w:r>
        <w:t>and</w:t>
      </w:r>
      <w:r w:rsidRPr="00191299">
        <w:t xml:space="preserve"> </w:t>
      </w:r>
      <w:r>
        <w:t>increases</w:t>
      </w:r>
      <w:r w:rsidRPr="00191299">
        <w:t xml:space="preserve"> </w:t>
      </w:r>
      <w:r>
        <w:t>the</w:t>
      </w:r>
      <w:r w:rsidRPr="00191299">
        <w:t xml:space="preserve"> </w:t>
      </w:r>
      <w:r>
        <w:t>effectiveness</w:t>
      </w:r>
      <w:r w:rsidRPr="00191299">
        <w:t xml:space="preserve"> </w:t>
      </w:r>
      <w:r>
        <w:t xml:space="preserve">of on-tool dust extraction by LEV. Medium-density fibreboard or particleboard are suitable for this purpose for </w:t>
      </w:r>
      <w:r w:rsidR="00763D5E">
        <w:t>crystalline silica material</w:t>
      </w:r>
      <w:r>
        <w:t xml:space="preserve"> with a crystalline silica content of 25</w:t>
      </w:r>
      <w:r w:rsidR="00A73328">
        <w:t xml:space="preserve"> per cent</w:t>
      </w:r>
      <w:r>
        <w:t xml:space="preserve"> or less. If the crystalline silica content is </w:t>
      </w:r>
      <w:r w:rsidR="003C4220">
        <w:t>unknown</w:t>
      </w:r>
      <w:r>
        <w:t>, a H class vacuum</w:t>
      </w:r>
      <w:r w:rsidR="003C4220">
        <w:t xml:space="preserve"> should always be used</w:t>
      </w:r>
      <w:r>
        <w:t>.</w:t>
      </w:r>
    </w:p>
    <w:p w14:paraId="2126B43D" w14:textId="77777777" w:rsidR="006E36BC" w:rsidRDefault="00D247E8" w:rsidP="00C82F22">
      <w:pPr>
        <w:widowControl/>
        <w:autoSpaceDE/>
        <w:autoSpaceDN/>
        <w:spacing w:after="160" w:line="259" w:lineRule="auto"/>
        <w:ind w:right="544"/>
      </w:pPr>
      <w:r>
        <w:t>Silica dust is very abrasive to LEV equipment. Regularly inspecting LEV equipment for damage will help ensure it is effective and fit for purpose.</w:t>
      </w:r>
      <w:r w:rsidRPr="00191299">
        <w:t xml:space="preserve"> </w:t>
      </w:r>
      <w:r>
        <w:t>For all power tools (with the exception of power drills) the dust extractor or vacuum should meet the requirements of AS/NZS</w:t>
      </w:r>
      <w:r w:rsidRPr="00191299">
        <w:t xml:space="preserve"> </w:t>
      </w:r>
      <w:r>
        <w:t>60335.2.69:2017</w:t>
      </w:r>
      <w:r w:rsidRPr="00191299">
        <w:t xml:space="preserve"> </w:t>
      </w:r>
      <w:r>
        <w:t>Household</w:t>
      </w:r>
      <w:r w:rsidRPr="00191299">
        <w:t xml:space="preserve"> </w:t>
      </w:r>
      <w:r>
        <w:t>and</w:t>
      </w:r>
      <w:r w:rsidRPr="00191299">
        <w:t xml:space="preserve"> </w:t>
      </w:r>
      <w:r>
        <w:t>similar</w:t>
      </w:r>
      <w:r w:rsidRPr="00191299">
        <w:t xml:space="preserve"> </w:t>
      </w:r>
      <w:r>
        <w:t>electrical</w:t>
      </w:r>
      <w:r w:rsidRPr="00191299">
        <w:t xml:space="preserve"> </w:t>
      </w:r>
      <w:r>
        <w:t>appliances</w:t>
      </w:r>
      <w:r w:rsidRPr="00191299">
        <w:t xml:space="preserve"> </w:t>
      </w:r>
      <w:r>
        <w:t>–</w:t>
      </w:r>
      <w:r w:rsidRPr="00191299">
        <w:t xml:space="preserve"> </w:t>
      </w:r>
      <w:r>
        <w:t>Safety</w:t>
      </w:r>
      <w:r w:rsidRPr="00191299">
        <w:t xml:space="preserve"> </w:t>
      </w:r>
      <w:r>
        <w:t>–</w:t>
      </w:r>
      <w:r w:rsidRPr="00191299">
        <w:t xml:space="preserve"> </w:t>
      </w:r>
      <w:r>
        <w:t>Particular requirements for wet and dry vacuum cleanings, including power brush, for industrial and commercial use (IEC 60335.2.69 ED 5, MOD).</w:t>
      </w:r>
    </w:p>
    <w:p w14:paraId="64DD5047" w14:textId="77777777" w:rsidR="006E36BC" w:rsidRDefault="00D247E8" w:rsidP="00C82F22">
      <w:pPr>
        <w:widowControl/>
        <w:autoSpaceDE/>
        <w:autoSpaceDN/>
        <w:spacing w:after="160" w:line="259" w:lineRule="auto"/>
        <w:ind w:right="544"/>
      </w:pPr>
      <w:r>
        <w:t>For</w:t>
      </w:r>
      <w:r w:rsidRPr="00191299">
        <w:t xml:space="preserve"> </w:t>
      </w:r>
      <w:r>
        <w:t>power</w:t>
      </w:r>
      <w:r w:rsidRPr="00191299">
        <w:t xml:space="preserve"> </w:t>
      </w:r>
      <w:r>
        <w:t>drills,</w:t>
      </w:r>
      <w:r w:rsidRPr="00191299">
        <w:t xml:space="preserve"> </w:t>
      </w:r>
      <w:r>
        <w:t>the</w:t>
      </w:r>
      <w:r w:rsidRPr="00191299">
        <w:t xml:space="preserve"> </w:t>
      </w:r>
      <w:r>
        <w:t>dust</w:t>
      </w:r>
      <w:r w:rsidRPr="00191299">
        <w:t xml:space="preserve"> </w:t>
      </w:r>
      <w:r>
        <w:t>extractor</w:t>
      </w:r>
      <w:r w:rsidRPr="00191299">
        <w:t xml:space="preserve"> </w:t>
      </w:r>
      <w:r>
        <w:t>should</w:t>
      </w:r>
      <w:r w:rsidRPr="00191299">
        <w:t xml:space="preserve"> </w:t>
      </w:r>
      <w:r>
        <w:t>meet</w:t>
      </w:r>
      <w:r w:rsidRPr="00191299">
        <w:t xml:space="preserve"> </w:t>
      </w:r>
      <w:r>
        <w:t>the</w:t>
      </w:r>
      <w:r w:rsidRPr="00191299">
        <w:t xml:space="preserve"> </w:t>
      </w:r>
      <w:r>
        <w:t>requirements above</w:t>
      </w:r>
      <w:r w:rsidRPr="00191299">
        <w:t xml:space="preserve"> </w:t>
      </w:r>
      <w:r>
        <w:t>or</w:t>
      </w:r>
      <w:r w:rsidRPr="00191299">
        <w:t xml:space="preserve"> </w:t>
      </w:r>
      <w:r>
        <w:t>use</w:t>
      </w:r>
      <w:r w:rsidRPr="00191299">
        <w:t xml:space="preserve"> </w:t>
      </w:r>
      <w:r>
        <w:t>a HEPA fitting tool mounted dust collector.</w:t>
      </w:r>
    </w:p>
    <w:p w14:paraId="195D9A43" w14:textId="77777777" w:rsidR="006E36BC" w:rsidRDefault="00D247E8" w:rsidP="00C82F22">
      <w:pPr>
        <w:widowControl/>
        <w:autoSpaceDE/>
        <w:autoSpaceDN/>
        <w:spacing w:after="160" w:line="259" w:lineRule="auto"/>
        <w:ind w:right="544"/>
      </w:pPr>
      <w:r>
        <w:t>Where</w:t>
      </w:r>
      <w:r w:rsidRPr="00191299">
        <w:t xml:space="preserve"> </w:t>
      </w:r>
      <w:r>
        <w:t>the</w:t>
      </w:r>
      <w:r w:rsidRPr="00191299">
        <w:t xml:space="preserve"> </w:t>
      </w:r>
      <w:r>
        <w:t>material</w:t>
      </w:r>
      <w:r w:rsidRPr="00191299">
        <w:t xml:space="preserve"> </w:t>
      </w:r>
      <w:r>
        <w:t>can</w:t>
      </w:r>
      <w:r w:rsidRPr="00191299">
        <w:t xml:space="preserve"> </w:t>
      </w:r>
      <w:r>
        <w:t>be</w:t>
      </w:r>
      <w:r w:rsidRPr="00191299">
        <w:t xml:space="preserve"> </w:t>
      </w:r>
      <w:r>
        <w:t>lifted,</w:t>
      </w:r>
      <w:r w:rsidRPr="00191299">
        <w:t xml:space="preserve"> </w:t>
      </w:r>
      <w:r>
        <w:t>placing</w:t>
      </w:r>
      <w:r w:rsidRPr="00191299">
        <w:t xml:space="preserve"> </w:t>
      </w:r>
      <w:r>
        <w:t>a</w:t>
      </w:r>
      <w:r w:rsidRPr="00191299">
        <w:t xml:space="preserve"> </w:t>
      </w:r>
      <w:r>
        <w:t>sacrificial</w:t>
      </w:r>
      <w:r w:rsidRPr="00191299">
        <w:t xml:space="preserve"> </w:t>
      </w:r>
      <w:r>
        <w:t>backer-board</w:t>
      </w:r>
      <w:r w:rsidRPr="00191299">
        <w:t xml:space="preserve"> </w:t>
      </w:r>
      <w:r>
        <w:t>or</w:t>
      </w:r>
      <w:r w:rsidRPr="00191299">
        <w:t xml:space="preserve"> </w:t>
      </w:r>
      <w:r>
        <w:t>spoil-board</w:t>
      </w:r>
      <w:r w:rsidRPr="00191299">
        <w:t xml:space="preserve"> </w:t>
      </w:r>
      <w:r>
        <w:t>under</w:t>
      </w:r>
      <w:r w:rsidRPr="00191299">
        <w:t xml:space="preserve"> </w:t>
      </w:r>
      <w:r>
        <w:t>the material during cutting or trimming can prevent dust from being released below, thereby increasing the effectiveness of on-tool extraction.</w:t>
      </w:r>
    </w:p>
    <w:p w14:paraId="52F9275A" w14:textId="77777777" w:rsidR="006E36BC" w:rsidRDefault="006E36BC" w:rsidP="00DF2B4E">
      <w:pPr>
        <w:pStyle w:val="BodyText"/>
        <w:rPr>
          <w:sz w:val="20"/>
        </w:rPr>
      </w:pPr>
    </w:p>
    <w:p w14:paraId="3B679A7C" w14:textId="77777777" w:rsidR="006E36BC" w:rsidRDefault="006E36BC">
      <w:pPr>
        <w:pStyle w:val="BodyText"/>
        <w:rPr>
          <w:sz w:val="20"/>
        </w:rPr>
      </w:pPr>
    </w:p>
    <w:p w14:paraId="109E6B61" w14:textId="77777777" w:rsidR="006E36BC" w:rsidRDefault="006E36BC">
      <w:pPr>
        <w:pStyle w:val="BodyText"/>
        <w:rPr>
          <w:sz w:val="20"/>
        </w:rPr>
      </w:pPr>
    </w:p>
    <w:p w14:paraId="288A2408" w14:textId="77777777" w:rsidR="006E36BC" w:rsidRDefault="006E36BC">
      <w:pPr>
        <w:pStyle w:val="BodyText"/>
        <w:rPr>
          <w:sz w:val="20"/>
        </w:rPr>
      </w:pPr>
    </w:p>
    <w:p w14:paraId="56951ECC" w14:textId="77777777" w:rsidR="006E36BC" w:rsidRDefault="006E36BC">
      <w:pPr>
        <w:pStyle w:val="BodyText"/>
        <w:rPr>
          <w:sz w:val="20"/>
        </w:rPr>
      </w:pPr>
    </w:p>
    <w:p w14:paraId="607284AE" w14:textId="4D783CBD" w:rsidR="006E36BC" w:rsidRPr="0010522E" w:rsidRDefault="00D247E8" w:rsidP="0010522E">
      <w:pPr>
        <w:pStyle w:val="Heading4"/>
        <w:spacing w:before="123"/>
        <w:ind w:left="0"/>
        <w:rPr>
          <w:spacing w:val="-2"/>
        </w:rPr>
      </w:pPr>
      <w:r w:rsidRPr="0010522E">
        <w:rPr>
          <w:spacing w:val="-2"/>
        </w:rPr>
        <w:t>Design and testing of</w:t>
      </w:r>
      <w:r>
        <w:rPr>
          <w:spacing w:val="-2"/>
        </w:rPr>
        <w:t xml:space="preserve"> </w:t>
      </w:r>
      <w:r w:rsidRPr="0010522E">
        <w:rPr>
          <w:spacing w:val="-2"/>
        </w:rPr>
        <w:t xml:space="preserve">ventilation </w:t>
      </w:r>
      <w:r>
        <w:rPr>
          <w:spacing w:val="-2"/>
        </w:rPr>
        <w:t>systems</w:t>
      </w:r>
    </w:p>
    <w:p w14:paraId="034B040B" w14:textId="3524EA37" w:rsidR="006E36BC" w:rsidRDefault="00D247E8" w:rsidP="00C82F22">
      <w:pPr>
        <w:widowControl/>
        <w:autoSpaceDE/>
        <w:autoSpaceDN/>
        <w:spacing w:after="160" w:line="259" w:lineRule="auto"/>
        <w:ind w:right="544"/>
      </w:pPr>
      <w:r>
        <w:t>When using LEV to control RCS, the LEV should be designed to work well for the task. For example, capturing hoods generally work only over small distances. If you are thinking of using a capturing hood, you should</w:t>
      </w:r>
      <w:r w:rsidR="009B2146">
        <w:t xml:space="preserve"> </w:t>
      </w:r>
      <w:r w:rsidR="00EF06E7">
        <w:t>consider</w:t>
      </w:r>
      <w:r>
        <w:t>:</w:t>
      </w:r>
    </w:p>
    <w:p w14:paraId="6FE6BE42" w14:textId="758B7B1E" w:rsidR="006E36BC" w:rsidRPr="00A22921" w:rsidRDefault="00D247E8" w:rsidP="00B920FA">
      <w:pPr>
        <w:pStyle w:val="ListParagraph"/>
        <w:numPr>
          <w:ilvl w:val="0"/>
          <w:numId w:val="22"/>
        </w:numPr>
        <w:spacing w:before="240" w:line="240" w:lineRule="auto"/>
        <w:ind w:left="720" w:right="229"/>
        <w:contextualSpacing/>
        <w:rPr>
          <w:spacing w:val="-3"/>
        </w:rPr>
      </w:pPr>
      <w:r>
        <w:t>the</w:t>
      </w:r>
      <w:r>
        <w:rPr>
          <w:spacing w:val="-2"/>
        </w:rPr>
        <w:t xml:space="preserve"> </w:t>
      </w:r>
      <w:r>
        <w:t>capture</w:t>
      </w:r>
      <w:r>
        <w:rPr>
          <w:spacing w:val="-3"/>
        </w:rPr>
        <w:t xml:space="preserve"> </w:t>
      </w:r>
      <w:r w:rsidRPr="00A22921">
        <w:rPr>
          <w:spacing w:val="-3"/>
        </w:rPr>
        <w:t>distance at which</w:t>
      </w:r>
      <w:r>
        <w:rPr>
          <w:spacing w:val="-3"/>
        </w:rPr>
        <w:t xml:space="preserve"> </w:t>
      </w:r>
      <w:r w:rsidRPr="00A22921">
        <w:rPr>
          <w:spacing w:val="-3"/>
        </w:rPr>
        <w:t>a hood will work</w:t>
      </w:r>
      <w:r>
        <w:rPr>
          <w:spacing w:val="-3"/>
        </w:rPr>
        <w:t xml:space="preserve"> </w:t>
      </w:r>
      <w:r w:rsidRPr="00A22921">
        <w:rPr>
          <w:spacing w:val="-3"/>
        </w:rPr>
        <w:t>effectively</w:t>
      </w:r>
      <w:r w:rsidR="00E034CA" w:rsidRPr="00A22921">
        <w:rPr>
          <w:spacing w:val="-3"/>
        </w:rPr>
        <w:t>;</w:t>
      </w:r>
      <w:r w:rsidR="009B2146" w:rsidRPr="00A22921">
        <w:rPr>
          <w:spacing w:val="-3"/>
        </w:rPr>
        <w:t xml:space="preserve"> and</w:t>
      </w:r>
    </w:p>
    <w:p w14:paraId="0E6450F2" w14:textId="6E64C02B" w:rsidR="00A22921" w:rsidRDefault="00D247E8" w:rsidP="00B920FA">
      <w:pPr>
        <w:pStyle w:val="ListParagraph"/>
        <w:numPr>
          <w:ilvl w:val="0"/>
          <w:numId w:val="22"/>
        </w:numPr>
        <w:spacing w:before="240" w:line="240" w:lineRule="auto"/>
        <w:ind w:left="720" w:right="229"/>
        <w:contextualSpacing/>
      </w:pPr>
      <w:r w:rsidRPr="00A22921">
        <w:rPr>
          <w:spacing w:val="-3"/>
        </w:rPr>
        <w:t xml:space="preserve">the required </w:t>
      </w:r>
      <w:r w:rsidRPr="00C41166">
        <w:rPr>
          <w:lang w:val="en-AU"/>
        </w:rPr>
        <w:t>capture</w:t>
      </w:r>
      <w:r>
        <w:t xml:space="preserve"> velocity needed to capture different kinds of dusts. </w:t>
      </w:r>
      <w:r w:rsidR="0010522E">
        <w:br/>
      </w:r>
    </w:p>
    <w:p w14:paraId="021DE6E3" w14:textId="68D1F8FD" w:rsidR="006E36BC" w:rsidRPr="0068099A" w:rsidRDefault="00D247E8" w:rsidP="00C82F22">
      <w:pPr>
        <w:widowControl/>
        <w:autoSpaceDE/>
        <w:autoSpaceDN/>
        <w:spacing w:after="160" w:line="259" w:lineRule="auto"/>
        <w:ind w:right="544"/>
      </w:pPr>
      <w:r w:rsidRPr="0068099A">
        <w:t>Ventilation systems require regular testing to ensure correct operation, as they can:</w:t>
      </w:r>
    </w:p>
    <w:p w14:paraId="502F5513"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develop</w:t>
      </w:r>
      <w:r w:rsidRPr="00A22921">
        <w:rPr>
          <w:spacing w:val="-3"/>
        </w:rPr>
        <w:t xml:space="preserve"> leaks</w:t>
      </w:r>
    </w:p>
    <w:p w14:paraId="42DFA61A" w14:textId="3726EA30"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get </w:t>
      </w:r>
      <w:r w:rsidRPr="00C41166">
        <w:rPr>
          <w:lang w:val="en-AU"/>
        </w:rPr>
        <w:t>filter</w:t>
      </w:r>
      <w:r w:rsidRPr="00A22921">
        <w:rPr>
          <w:spacing w:val="-3"/>
        </w:rPr>
        <w:t xml:space="preserve"> blockages</w:t>
      </w:r>
      <w:r w:rsidR="00E034CA" w:rsidRPr="00A22921">
        <w:rPr>
          <w:spacing w:val="-3"/>
        </w:rPr>
        <w:t>;</w:t>
      </w:r>
      <w:r w:rsidR="009B2146" w:rsidRPr="00A22921">
        <w:rPr>
          <w:spacing w:val="-3"/>
        </w:rPr>
        <w:t xml:space="preserve"> and</w:t>
      </w:r>
    </w:p>
    <w:p w14:paraId="18F40904" w14:textId="2A2D1BA5"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have failing fan</w:t>
      </w:r>
      <w:r>
        <w:rPr>
          <w:spacing w:val="-3"/>
        </w:rPr>
        <w:t xml:space="preserve"> </w:t>
      </w:r>
      <w:r w:rsidRPr="00A22921">
        <w:rPr>
          <w:spacing w:val="-3"/>
        </w:rPr>
        <w:t>performance</w:t>
      </w:r>
      <w:r w:rsidR="009B2146" w:rsidRPr="00A22921">
        <w:rPr>
          <w:spacing w:val="-3"/>
        </w:rPr>
        <w:t>.</w:t>
      </w:r>
      <w:r w:rsidR="0010522E">
        <w:rPr>
          <w:spacing w:val="-3"/>
        </w:rPr>
        <w:br/>
      </w:r>
    </w:p>
    <w:p w14:paraId="650AA290" w14:textId="77777777" w:rsidR="006E36BC" w:rsidRDefault="00D247E8" w:rsidP="00C82F22">
      <w:pPr>
        <w:widowControl/>
        <w:autoSpaceDE/>
        <w:autoSpaceDN/>
        <w:spacing w:after="160" w:line="259" w:lineRule="auto"/>
        <w:ind w:right="544"/>
      </w:pPr>
      <w:r>
        <w:t>If the workplace uses a LEV system to control RCS, one of the two following simple devices can be</w:t>
      </w:r>
      <w:r w:rsidRPr="00191299">
        <w:t xml:space="preserve"> </w:t>
      </w:r>
      <w:r>
        <w:t>used</w:t>
      </w:r>
      <w:r w:rsidRPr="00191299">
        <w:t xml:space="preserve"> </w:t>
      </w:r>
      <w:r>
        <w:t>for</w:t>
      </w:r>
      <w:r w:rsidRPr="00191299">
        <w:t xml:space="preserve"> </w:t>
      </w:r>
      <w:r>
        <w:t>testing both</w:t>
      </w:r>
      <w:r w:rsidRPr="00191299">
        <w:t xml:space="preserve"> </w:t>
      </w:r>
      <w:r>
        <w:t>the air flow</w:t>
      </w:r>
      <w:r w:rsidRPr="00191299">
        <w:t xml:space="preserve"> </w:t>
      </w:r>
      <w:r>
        <w:t>of the</w:t>
      </w:r>
      <w:r w:rsidRPr="00191299">
        <w:t xml:space="preserve"> </w:t>
      </w:r>
      <w:r>
        <w:t>exhaust system and the</w:t>
      </w:r>
      <w:r w:rsidRPr="00191299">
        <w:t xml:space="preserve"> </w:t>
      </w:r>
      <w:r>
        <w:t>capture velocity actually being produced with exterior hood:</w:t>
      </w:r>
    </w:p>
    <w:p w14:paraId="640B4C6C" w14:textId="0F751F78"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Air current </w:t>
      </w:r>
      <w:r w:rsidRPr="00C41166">
        <w:rPr>
          <w:lang w:val="en-AU"/>
        </w:rPr>
        <w:t>tubes</w:t>
      </w:r>
      <w:r w:rsidRPr="00A22921">
        <w:rPr>
          <w:spacing w:val="-3"/>
        </w:rPr>
        <w:t xml:space="preserve"> – these tubes produce a white aerosol allowing visualisation of air flow</w:t>
      </w:r>
      <w:r w:rsidR="0010522E">
        <w:rPr>
          <w:spacing w:val="-3"/>
        </w:rPr>
        <w:t>; or</w:t>
      </w:r>
    </w:p>
    <w:p w14:paraId="207FAA78" w14:textId="5B9A7050"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Anemometer – </w:t>
      </w:r>
      <w:r w:rsidRPr="00C41166">
        <w:rPr>
          <w:lang w:val="en-AU"/>
        </w:rPr>
        <w:t>whirling</w:t>
      </w:r>
      <w:r w:rsidRPr="00A22921">
        <w:rPr>
          <w:spacing w:val="-3"/>
        </w:rPr>
        <w:t xml:space="preserve"> vane or a hot wire anemometer to measure actual air flow rates</w:t>
      </w:r>
      <w:r w:rsidR="0010522E">
        <w:rPr>
          <w:spacing w:val="-3"/>
        </w:rPr>
        <w:t>.</w:t>
      </w:r>
      <w:r w:rsidR="0010522E">
        <w:rPr>
          <w:spacing w:val="-3"/>
        </w:rPr>
        <w:br/>
      </w:r>
    </w:p>
    <w:p w14:paraId="5CBB9243" w14:textId="77777777" w:rsidR="006E36BC" w:rsidRDefault="00D247E8" w:rsidP="00C82F22">
      <w:pPr>
        <w:widowControl/>
        <w:autoSpaceDE/>
        <w:autoSpaceDN/>
        <w:spacing w:after="160" w:line="259" w:lineRule="auto"/>
        <w:ind w:right="544"/>
      </w:pPr>
      <w:r>
        <w:t>The</w:t>
      </w:r>
      <w:r w:rsidRPr="00191299">
        <w:t xml:space="preserve"> </w:t>
      </w:r>
      <w:r>
        <w:t>table</w:t>
      </w:r>
      <w:r w:rsidRPr="00191299">
        <w:t xml:space="preserve"> </w:t>
      </w:r>
      <w:r>
        <w:t>below</w:t>
      </w:r>
      <w:r w:rsidRPr="00191299">
        <w:t xml:space="preserve"> </w:t>
      </w:r>
      <w:r>
        <w:t>can</w:t>
      </w:r>
      <w:r w:rsidRPr="00191299">
        <w:t xml:space="preserve"> </w:t>
      </w:r>
      <w:r>
        <w:t>be</w:t>
      </w:r>
      <w:r w:rsidRPr="00191299">
        <w:t xml:space="preserve"> </w:t>
      </w:r>
      <w:r>
        <w:t>used</w:t>
      </w:r>
      <w:r w:rsidRPr="00191299">
        <w:t xml:space="preserve"> </w:t>
      </w:r>
      <w:r>
        <w:t>as a</w:t>
      </w:r>
      <w:r w:rsidRPr="00191299">
        <w:t xml:space="preserve"> </w:t>
      </w:r>
      <w:r>
        <w:t>guide</w:t>
      </w:r>
      <w:r w:rsidRPr="00191299">
        <w:t xml:space="preserve"> </w:t>
      </w:r>
      <w:r>
        <w:t>when</w:t>
      </w:r>
      <w:r w:rsidRPr="00191299">
        <w:t xml:space="preserve"> </w:t>
      </w:r>
      <w:r>
        <w:t>testing</w:t>
      </w:r>
      <w:r w:rsidRPr="00191299">
        <w:t xml:space="preserve"> </w:t>
      </w:r>
      <w:r>
        <w:t>the</w:t>
      </w:r>
      <w:r w:rsidRPr="00191299">
        <w:t xml:space="preserve"> </w:t>
      </w:r>
      <w:r>
        <w:t>velocity</w:t>
      </w:r>
      <w:r w:rsidRPr="00191299">
        <w:t xml:space="preserve"> </w:t>
      </w:r>
      <w:r>
        <w:t>at</w:t>
      </w:r>
      <w:r w:rsidRPr="00191299">
        <w:t xml:space="preserve"> </w:t>
      </w:r>
      <w:r>
        <w:t>the</w:t>
      </w:r>
      <w:r w:rsidRPr="00191299">
        <w:t xml:space="preserve"> </w:t>
      </w:r>
      <w:r>
        <w:t>capture</w:t>
      </w:r>
      <w:r w:rsidRPr="00191299">
        <w:t xml:space="preserve"> </w:t>
      </w:r>
      <w:r>
        <w:t>point outside</w:t>
      </w:r>
      <w:r w:rsidRPr="00191299">
        <w:t xml:space="preserve"> </w:t>
      </w:r>
      <w:r>
        <w:t>an</w:t>
      </w:r>
      <w:r w:rsidRPr="00191299">
        <w:t xml:space="preserve"> </w:t>
      </w:r>
      <w:r>
        <w:t>exterior</w:t>
      </w:r>
      <w:r w:rsidRPr="00191299">
        <w:t xml:space="preserve"> </w:t>
      </w:r>
      <w:r>
        <w:t>or</w:t>
      </w:r>
      <w:r w:rsidRPr="00191299">
        <w:t xml:space="preserve"> </w:t>
      </w:r>
      <w:r>
        <w:t>capturing</w:t>
      </w:r>
      <w:r w:rsidRPr="00191299">
        <w:t xml:space="preserve"> </w:t>
      </w:r>
      <w:r>
        <w:t>hood.</w:t>
      </w:r>
      <w:r w:rsidRPr="00191299">
        <w:t xml:space="preserve"> </w:t>
      </w:r>
      <w:r>
        <w:t>Minimum</w:t>
      </w:r>
      <w:r w:rsidRPr="00191299">
        <w:t xml:space="preserve"> </w:t>
      </w:r>
      <w:r>
        <w:t>air</w:t>
      </w:r>
      <w:r w:rsidRPr="00191299">
        <w:t xml:space="preserve"> </w:t>
      </w:r>
      <w:r>
        <w:t>velocity</w:t>
      </w:r>
      <w:r w:rsidRPr="00191299">
        <w:t xml:space="preserve"> </w:t>
      </w:r>
      <w:r>
        <w:t>(ventilation</w:t>
      </w:r>
      <w:r w:rsidRPr="00191299">
        <w:t xml:space="preserve"> </w:t>
      </w:r>
      <w:r>
        <w:t>rates)</w:t>
      </w:r>
      <w:r w:rsidRPr="00191299">
        <w:t xml:space="preserve"> </w:t>
      </w:r>
      <w:r>
        <w:t>will</w:t>
      </w:r>
      <w:r w:rsidRPr="00191299">
        <w:t xml:space="preserve"> </w:t>
      </w:r>
      <w:r>
        <w:t>vary depending on the method in which the dust is being generated. The (air movement) extraction rate has to be measured at or near to the point of dust generation.</w:t>
      </w:r>
    </w:p>
    <w:p w14:paraId="22E6F7EC" w14:textId="77777777" w:rsidR="006E36BC" w:rsidRDefault="006E36BC">
      <w:pPr>
        <w:pStyle w:val="BodyText"/>
        <w:rPr>
          <w:sz w:val="20"/>
        </w:rPr>
      </w:pPr>
    </w:p>
    <w:p w14:paraId="11C1DB93" w14:textId="77777777" w:rsidR="006E36BC" w:rsidRDefault="006E36BC">
      <w:pPr>
        <w:pStyle w:val="BodyText"/>
        <w:spacing w:before="9"/>
      </w:pPr>
    </w:p>
    <w:tbl>
      <w:tblPr>
        <w:tblW w:w="0" w:type="auto"/>
        <w:tblBorders>
          <w:insideH w:val="single" w:sz="4" w:space="0" w:color="7F7F7F" w:themeColor="text1" w:themeTint="80"/>
        </w:tblBorders>
        <w:tblLayout w:type="fixed"/>
        <w:tblCellMar>
          <w:left w:w="0" w:type="dxa"/>
          <w:right w:w="0" w:type="dxa"/>
        </w:tblCellMar>
        <w:tblLook w:val="01E0" w:firstRow="1" w:lastRow="1" w:firstColumn="1" w:lastColumn="1" w:noHBand="0" w:noVBand="0"/>
      </w:tblPr>
      <w:tblGrid>
        <w:gridCol w:w="2976"/>
        <w:gridCol w:w="2695"/>
        <w:gridCol w:w="3259"/>
      </w:tblGrid>
      <w:tr w:rsidR="006E36BC" w14:paraId="1942376E" w14:textId="77777777" w:rsidTr="0010522E">
        <w:trPr>
          <w:trHeight w:val="981"/>
        </w:trPr>
        <w:tc>
          <w:tcPr>
            <w:tcW w:w="2976" w:type="dxa"/>
            <w:shd w:val="clear" w:color="auto" w:fill="DBE5F1" w:themeFill="accent1" w:themeFillTint="33"/>
          </w:tcPr>
          <w:p w14:paraId="55114AC7" w14:textId="77777777" w:rsidR="006E36BC" w:rsidRDefault="00D247E8">
            <w:pPr>
              <w:pStyle w:val="TableParagraph"/>
              <w:spacing w:before="201" w:line="276" w:lineRule="auto"/>
              <w:ind w:left="107" w:right="172"/>
              <w:rPr>
                <w:b/>
              </w:rPr>
            </w:pPr>
            <w:r>
              <w:rPr>
                <w:b/>
              </w:rPr>
              <w:t>Type</w:t>
            </w:r>
            <w:r>
              <w:rPr>
                <w:b/>
                <w:spacing w:val="-16"/>
              </w:rPr>
              <w:t xml:space="preserve"> </w:t>
            </w:r>
            <w:r>
              <w:rPr>
                <w:b/>
              </w:rPr>
              <w:t>of</w:t>
            </w:r>
            <w:r>
              <w:rPr>
                <w:b/>
                <w:spacing w:val="-15"/>
              </w:rPr>
              <w:t xml:space="preserve"> </w:t>
            </w:r>
            <w:r>
              <w:rPr>
                <w:b/>
              </w:rPr>
              <w:t>contaminant being generated</w:t>
            </w:r>
          </w:p>
        </w:tc>
        <w:tc>
          <w:tcPr>
            <w:tcW w:w="2695" w:type="dxa"/>
            <w:shd w:val="clear" w:color="auto" w:fill="DBE5F1" w:themeFill="accent1" w:themeFillTint="33"/>
          </w:tcPr>
          <w:p w14:paraId="136E8CDC" w14:textId="77777777" w:rsidR="006E36BC" w:rsidRDefault="00D247E8">
            <w:pPr>
              <w:pStyle w:val="TableParagraph"/>
              <w:spacing w:line="429" w:lineRule="auto"/>
              <w:ind w:left="107" w:right="212"/>
              <w:rPr>
                <w:b/>
              </w:rPr>
            </w:pPr>
            <w:r>
              <w:rPr>
                <w:b/>
              </w:rPr>
              <w:t>Air speed required</w:t>
            </w:r>
            <w:r>
              <w:rPr>
                <w:b/>
                <w:spacing w:val="40"/>
              </w:rPr>
              <w:t xml:space="preserve"> </w:t>
            </w:r>
            <w:r>
              <w:rPr>
                <w:b/>
              </w:rPr>
              <w:t>m/s</w:t>
            </w:r>
            <w:r>
              <w:rPr>
                <w:b/>
                <w:spacing w:val="-11"/>
              </w:rPr>
              <w:t xml:space="preserve"> </w:t>
            </w:r>
            <w:r>
              <w:rPr>
                <w:b/>
              </w:rPr>
              <w:t>at</w:t>
            </w:r>
            <w:r>
              <w:rPr>
                <w:b/>
                <w:spacing w:val="-9"/>
              </w:rPr>
              <w:t xml:space="preserve"> </w:t>
            </w:r>
            <w:r>
              <w:rPr>
                <w:b/>
              </w:rPr>
              <w:t>point</w:t>
            </w:r>
            <w:r>
              <w:rPr>
                <w:b/>
                <w:spacing w:val="-8"/>
              </w:rPr>
              <w:t xml:space="preserve"> </w:t>
            </w:r>
            <w:r>
              <w:rPr>
                <w:b/>
              </w:rPr>
              <w:t>of</w:t>
            </w:r>
            <w:r>
              <w:rPr>
                <w:b/>
                <w:spacing w:val="-8"/>
              </w:rPr>
              <w:t xml:space="preserve"> </w:t>
            </w:r>
            <w:r>
              <w:rPr>
                <w:b/>
              </w:rPr>
              <w:t>capture</w:t>
            </w:r>
          </w:p>
        </w:tc>
        <w:tc>
          <w:tcPr>
            <w:tcW w:w="3259" w:type="dxa"/>
            <w:shd w:val="clear" w:color="auto" w:fill="DBE5F1" w:themeFill="accent1" w:themeFillTint="33"/>
          </w:tcPr>
          <w:p w14:paraId="131EA23A" w14:textId="77777777" w:rsidR="006E36BC" w:rsidRDefault="00D247E8">
            <w:pPr>
              <w:pStyle w:val="TableParagraph"/>
              <w:spacing w:line="278" w:lineRule="auto"/>
              <w:ind w:left="105" w:right="32"/>
              <w:rPr>
                <w:b/>
              </w:rPr>
            </w:pPr>
            <w:r>
              <w:rPr>
                <w:b/>
              </w:rPr>
              <w:t>Inlet</w:t>
            </w:r>
            <w:r>
              <w:rPr>
                <w:b/>
                <w:spacing w:val="-7"/>
              </w:rPr>
              <w:t xml:space="preserve"> </w:t>
            </w:r>
            <w:r>
              <w:rPr>
                <w:b/>
              </w:rPr>
              <w:t>velocity</w:t>
            </w:r>
            <w:r>
              <w:rPr>
                <w:b/>
                <w:spacing w:val="-10"/>
              </w:rPr>
              <w:t xml:space="preserve"> </w:t>
            </w:r>
            <w:r>
              <w:rPr>
                <w:b/>
              </w:rPr>
              <w:t>if</w:t>
            </w:r>
            <w:r>
              <w:rPr>
                <w:b/>
                <w:spacing w:val="-8"/>
              </w:rPr>
              <w:t xml:space="preserve"> </w:t>
            </w:r>
            <w:r>
              <w:rPr>
                <w:b/>
              </w:rPr>
              <w:t>capture</w:t>
            </w:r>
            <w:r>
              <w:rPr>
                <w:b/>
                <w:spacing w:val="-10"/>
              </w:rPr>
              <w:t xml:space="preserve"> </w:t>
            </w:r>
            <w:r>
              <w:rPr>
                <w:b/>
              </w:rPr>
              <w:t>point is 1</w:t>
            </w:r>
            <w:r>
              <w:rPr>
                <w:b/>
                <w:spacing w:val="-6"/>
              </w:rPr>
              <w:t xml:space="preserve"> </w:t>
            </w:r>
            <w:r>
              <w:rPr>
                <w:b/>
              </w:rPr>
              <w:t>hood</w:t>
            </w:r>
            <w:r>
              <w:rPr>
                <w:b/>
                <w:spacing w:val="-2"/>
              </w:rPr>
              <w:t xml:space="preserve"> </w:t>
            </w:r>
            <w:r>
              <w:rPr>
                <w:b/>
              </w:rPr>
              <w:t>diameter</w:t>
            </w:r>
            <w:r>
              <w:rPr>
                <w:b/>
                <w:spacing w:val="-2"/>
              </w:rPr>
              <w:t xml:space="preserve"> </w:t>
            </w:r>
            <w:r>
              <w:rPr>
                <w:b/>
              </w:rPr>
              <w:t>away</w:t>
            </w:r>
            <w:r>
              <w:rPr>
                <w:b/>
                <w:spacing w:val="-3"/>
              </w:rPr>
              <w:t xml:space="preserve"> </w:t>
            </w:r>
            <w:r>
              <w:rPr>
                <w:b/>
                <w:spacing w:val="-5"/>
              </w:rPr>
              <w:t>m/s</w:t>
            </w:r>
          </w:p>
        </w:tc>
      </w:tr>
      <w:tr w:rsidR="006E36BC" w14:paraId="2863C6F1" w14:textId="77777777" w:rsidTr="0010522E">
        <w:trPr>
          <w:trHeight w:val="782"/>
        </w:trPr>
        <w:tc>
          <w:tcPr>
            <w:tcW w:w="2976" w:type="dxa"/>
          </w:tcPr>
          <w:p w14:paraId="1C553ED2" w14:textId="77777777" w:rsidR="006E36BC" w:rsidRDefault="00D247E8">
            <w:pPr>
              <w:pStyle w:val="TableParagraph"/>
              <w:spacing w:before="164" w:line="290" w:lineRule="atLeast"/>
              <w:ind w:left="107" w:right="172"/>
            </w:pPr>
            <w:r>
              <w:t>Dusts</w:t>
            </w:r>
            <w:r>
              <w:rPr>
                <w:spacing w:val="-16"/>
              </w:rPr>
              <w:t xml:space="preserve"> </w:t>
            </w:r>
            <w:r>
              <w:t>from</w:t>
            </w:r>
            <w:r>
              <w:rPr>
                <w:spacing w:val="-15"/>
              </w:rPr>
              <w:t xml:space="preserve"> </w:t>
            </w:r>
            <w:r>
              <w:t xml:space="preserve">pouring </w:t>
            </w:r>
            <w:r>
              <w:rPr>
                <w:spacing w:val="-2"/>
              </w:rPr>
              <w:t>operations</w:t>
            </w:r>
          </w:p>
        </w:tc>
        <w:tc>
          <w:tcPr>
            <w:tcW w:w="2695" w:type="dxa"/>
          </w:tcPr>
          <w:p w14:paraId="0D57B930" w14:textId="77777777" w:rsidR="006E36BC" w:rsidRDefault="00D247E8">
            <w:pPr>
              <w:pStyle w:val="TableParagraph"/>
              <w:ind w:left="107"/>
            </w:pPr>
            <w:r>
              <w:t>0.5</w:t>
            </w:r>
            <w:r>
              <w:rPr>
                <w:spacing w:val="-2"/>
              </w:rPr>
              <w:t xml:space="preserve"> </w:t>
            </w:r>
            <w:r>
              <w:t>–</w:t>
            </w:r>
            <w:r>
              <w:rPr>
                <w:spacing w:val="-2"/>
              </w:rPr>
              <w:t xml:space="preserve"> </w:t>
            </w:r>
            <w:r>
              <w:rPr>
                <w:spacing w:val="-10"/>
              </w:rPr>
              <w:t>1</w:t>
            </w:r>
          </w:p>
        </w:tc>
        <w:tc>
          <w:tcPr>
            <w:tcW w:w="3259" w:type="dxa"/>
          </w:tcPr>
          <w:p w14:paraId="79681112" w14:textId="77777777" w:rsidR="006E36BC" w:rsidRDefault="00D247E8">
            <w:pPr>
              <w:pStyle w:val="TableParagraph"/>
              <w:spacing w:before="2"/>
              <w:ind w:left="105"/>
            </w:pPr>
            <w:r>
              <w:t>5</w:t>
            </w:r>
            <w:r>
              <w:rPr>
                <w:spacing w:val="1"/>
              </w:rPr>
              <w:t xml:space="preserve"> </w:t>
            </w:r>
            <w:r>
              <w:t>–</w:t>
            </w:r>
            <w:r>
              <w:rPr>
                <w:spacing w:val="-2"/>
              </w:rPr>
              <w:t xml:space="preserve"> </w:t>
            </w:r>
            <w:r>
              <w:rPr>
                <w:spacing w:val="-5"/>
              </w:rPr>
              <w:t>10</w:t>
            </w:r>
          </w:p>
        </w:tc>
      </w:tr>
      <w:tr w:rsidR="006E36BC" w14:paraId="5DACF3AD" w14:textId="77777777" w:rsidTr="0010522E">
        <w:trPr>
          <w:trHeight w:val="491"/>
        </w:trPr>
        <w:tc>
          <w:tcPr>
            <w:tcW w:w="2976" w:type="dxa"/>
          </w:tcPr>
          <w:p w14:paraId="16D3D881" w14:textId="77777777" w:rsidR="006E36BC" w:rsidRDefault="00D247E8" w:rsidP="00995508">
            <w:pPr>
              <w:pStyle w:val="TableParagraph"/>
              <w:spacing w:before="201" w:after="240"/>
              <w:ind w:left="107"/>
            </w:pPr>
            <w:r>
              <w:t>Crusher</w:t>
            </w:r>
            <w:r>
              <w:rPr>
                <w:spacing w:val="-3"/>
              </w:rPr>
              <w:t xml:space="preserve"> </w:t>
            </w:r>
            <w:r>
              <w:rPr>
                <w:spacing w:val="-2"/>
              </w:rPr>
              <w:t>dusts</w:t>
            </w:r>
          </w:p>
        </w:tc>
        <w:tc>
          <w:tcPr>
            <w:tcW w:w="2695" w:type="dxa"/>
          </w:tcPr>
          <w:p w14:paraId="5825953E" w14:textId="77777777" w:rsidR="006E36BC" w:rsidRDefault="00D247E8">
            <w:pPr>
              <w:pStyle w:val="TableParagraph"/>
              <w:ind w:left="107"/>
            </w:pPr>
            <w:r>
              <w:t>1</w:t>
            </w:r>
            <w:r>
              <w:rPr>
                <w:spacing w:val="1"/>
              </w:rPr>
              <w:t xml:space="preserve"> </w:t>
            </w:r>
            <w:r>
              <w:t>–</w:t>
            </w:r>
            <w:r>
              <w:rPr>
                <w:spacing w:val="-2"/>
              </w:rPr>
              <w:t xml:space="preserve"> </w:t>
            </w:r>
            <w:r>
              <w:rPr>
                <w:spacing w:val="-5"/>
              </w:rPr>
              <w:t>2.5</w:t>
            </w:r>
          </w:p>
        </w:tc>
        <w:tc>
          <w:tcPr>
            <w:tcW w:w="3259" w:type="dxa"/>
          </w:tcPr>
          <w:p w14:paraId="34DB5732" w14:textId="77777777" w:rsidR="006E36BC" w:rsidRDefault="00D247E8" w:rsidP="00995508">
            <w:pPr>
              <w:pStyle w:val="TableParagraph"/>
              <w:spacing w:before="2" w:after="240"/>
              <w:ind w:left="105"/>
            </w:pPr>
            <w:r>
              <w:t>10 –</w:t>
            </w:r>
            <w:r>
              <w:rPr>
                <w:spacing w:val="-2"/>
              </w:rPr>
              <w:t xml:space="preserve"> </w:t>
            </w:r>
            <w:r>
              <w:rPr>
                <w:spacing w:val="-5"/>
              </w:rPr>
              <w:t>25</w:t>
            </w:r>
          </w:p>
        </w:tc>
      </w:tr>
      <w:tr w:rsidR="00995508" w14:paraId="2608D51C" w14:textId="77777777" w:rsidTr="0010522E">
        <w:trPr>
          <w:trHeight w:val="491"/>
        </w:trPr>
        <w:tc>
          <w:tcPr>
            <w:tcW w:w="2976" w:type="dxa"/>
          </w:tcPr>
          <w:p w14:paraId="3BE46A9D" w14:textId="77777777" w:rsidR="00995508" w:rsidRDefault="00995508" w:rsidP="00995508">
            <w:pPr>
              <w:pStyle w:val="TableParagraph"/>
              <w:ind w:left="107" w:right="172"/>
            </w:pPr>
            <w:r>
              <w:t>Grinding, blasting, high speed</w:t>
            </w:r>
            <w:r>
              <w:rPr>
                <w:spacing w:val="-2"/>
              </w:rPr>
              <w:t xml:space="preserve"> </w:t>
            </w:r>
            <w:r>
              <w:t>wheel</w:t>
            </w:r>
            <w:r>
              <w:rPr>
                <w:spacing w:val="-2"/>
              </w:rPr>
              <w:t xml:space="preserve"> generated</w:t>
            </w:r>
          </w:p>
          <w:p w14:paraId="037F7F11" w14:textId="7954BC82" w:rsidR="00995508" w:rsidRDefault="00995508" w:rsidP="00995508">
            <w:pPr>
              <w:pStyle w:val="TableParagraph"/>
              <w:ind w:left="107"/>
              <w:jc w:val="both"/>
            </w:pPr>
            <w:r>
              <w:rPr>
                <w:spacing w:val="-2"/>
              </w:rPr>
              <w:t>Dusts</w:t>
            </w:r>
          </w:p>
        </w:tc>
        <w:tc>
          <w:tcPr>
            <w:tcW w:w="2695" w:type="dxa"/>
          </w:tcPr>
          <w:p w14:paraId="4D3A6C2B" w14:textId="2D6C5980" w:rsidR="00995508" w:rsidRDefault="00995508">
            <w:pPr>
              <w:pStyle w:val="TableParagraph"/>
              <w:ind w:left="107"/>
            </w:pPr>
            <w:r>
              <w:t>2.5</w:t>
            </w:r>
            <w:r>
              <w:rPr>
                <w:spacing w:val="-2"/>
              </w:rPr>
              <w:t xml:space="preserve"> </w:t>
            </w:r>
            <w:r>
              <w:t>–</w:t>
            </w:r>
            <w:r>
              <w:rPr>
                <w:spacing w:val="-2"/>
              </w:rPr>
              <w:t xml:space="preserve"> </w:t>
            </w:r>
            <w:r>
              <w:rPr>
                <w:spacing w:val="-5"/>
              </w:rPr>
              <w:t>10</w:t>
            </w:r>
          </w:p>
        </w:tc>
        <w:tc>
          <w:tcPr>
            <w:tcW w:w="3259" w:type="dxa"/>
          </w:tcPr>
          <w:p w14:paraId="555481EA" w14:textId="42D0BF90" w:rsidR="00995508" w:rsidRDefault="00995508">
            <w:pPr>
              <w:pStyle w:val="TableParagraph"/>
              <w:spacing w:before="2"/>
              <w:ind w:left="105"/>
            </w:pPr>
            <w:r>
              <w:t>25 –</w:t>
            </w:r>
            <w:r>
              <w:rPr>
                <w:spacing w:val="-2"/>
              </w:rPr>
              <w:t xml:space="preserve"> </w:t>
            </w:r>
            <w:r>
              <w:rPr>
                <w:spacing w:val="-5"/>
              </w:rPr>
              <w:t>100</w:t>
            </w:r>
          </w:p>
        </w:tc>
      </w:tr>
    </w:tbl>
    <w:p w14:paraId="3A75843C" w14:textId="4ED3901E" w:rsidR="006E36BC" w:rsidRDefault="0010522E" w:rsidP="00DF2B4E">
      <w:pPr>
        <w:pStyle w:val="Heading3"/>
        <w:spacing w:before="2"/>
        <w:ind w:left="0"/>
      </w:pPr>
      <w:r>
        <w:rPr>
          <w:color w:val="7E7E7E"/>
        </w:rPr>
        <w:br/>
      </w:r>
      <w:r w:rsidR="00D247E8">
        <w:rPr>
          <w:color w:val="7E7E7E"/>
        </w:rPr>
        <w:t>NATURAL</w:t>
      </w:r>
      <w:r w:rsidR="00D247E8">
        <w:rPr>
          <w:color w:val="7E7E7E"/>
          <w:spacing w:val="-4"/>
        </w:rPr>
        <w:t xml:space="preserve"> </w:t>
      </w:r>
      <w:r w:rsidR="00D247E8">
        <w:rPr>
          <w:color w:val="7E7E7E"/>
          <w:spacing w:val="-2"/>
        </w:rPr>
        <w:t>VENTILATION</w:t>
      </w:r>
    </w:p>
    <w:p w14:paraId="495EC471" w14:textId="63D7161D" w:rsidR="006E36BC" w:rsidRDefault="00D247E8" w:rsidP="009D1B32">
      <w:pPr>
        <w:widowControl/>
        <w:autoSpaceDE/>
        <w:autoSpaceDN/>
        <w:spacing w:before="120" w:after="160" w:line="259" w:lineRule="auto"/>
        <w:ind w:right="544"/>
      </w:pPr>
      <w:r>
        <w:t>Improving</w:t>
      </w:r>
      <w:r w:rsidRPr="00191299">
        <w:t xml:space="preserve"> </w:t>
      </w:r>
      <w:r>
        <w:t>the general ventilation to</w:t>
      </w:r>
      <w:r w:rsidRPr="00191299">
        <w:t xml:space="preserve"> </w:t>
      </w:r>
      <w:r>
        <w:t>a</w:t>
      </w:r>
      <w:r w:rsidRPr="00191299">
        <w:t xml:space="preserve"> </w:t>
      </w:r>
      <w:r>
        <w:t>room or building may help reduce</w:t>
      </w:r>
      <w:r w:rsidRPr="00191299">
        <w:t xml:space="preserve"> </w:t>
      </w:r>
      <w:r>
        <w:t>the</w:t>
      </w:r>
      <w:r w:rsidRPr="00191299">
        <w:t xml:space="preserve"> </w:t>
      </w:r>
      <w:r>
        <w:t>concentration</w:t>
      </w:r>
      <w:r w:rsidRPr="00191299">
        <w:t xml:space="preserve"> </w:t>
      </w:r>
      <w:r>
        <w:t>of contaminants in the air. However, ventilation should not be relied on to ensure silica dust exposure</w:t>
      </w:r>
      <w:r w:rsidRPr="00191299">
        <w:t xml:space="preserve"> </w:t>
      </w:r>
      <w:r>
        <w:t>is</w:t>
      </w:r>
      <w:r w:rsidRPr="00191299">
        <w:t xml:space="preserve"> </w:t>
      </w:r>
      <w:r>
        <w:t>controlled.</w:t>
      </w:r>
      <w:r w:rsidRPr="00191299">
        <w:t xml:space="preserve"> </w:t>
      </w:r>
      <w:r>
        <w:t>Other</w:t>
      </w:r>
      <w:r w:rsidRPr="00191299">
        <w:t xml:space="preserve"> </w:t>
      </w:r>
      <w:r>
        <w:t>controls</w:t>
      </w:r>
      <w:r w:rsidRPr="00191299">
        <w:t xml:space="preserve"> </w:t>
      </w:r>
      <w:r>
        <w:t>must</w:t>
      </w:r>
      <w:r w:rsidRPr="00191299">
        <w:t xml:space="preserve"> </w:t>
      </w:r>
      <w:r>
        <w:t>also</w:t>
      </w:r>
      <w:r w:rsidRPr="00191299">
        <w:t xml:space="preserve"> </w:t>
      </w:r>
      <w:r>
        <w:t>be</w:t>
      </w:r>
      <w:r w:rsidRPr="00191299">
        <w:t xml:space="preserve"> </w:t>
      </w:r>
      <w:r>
        <w:t>used</w:t>
      </w:r>
      <w:r w:rsidRPr="00191299">
        <w:t xml:space="preserve"> </w:t>
      </w:r>
      <w:r>
        <w:t>to</w:t>
      </w:r>
      <w:r w:rsidRPr="00191299">
        <w:t xml:space="preserve"> </w:t>
      </w:r>
      <w:r>
        <w:t>prevent</w:t>
      </w:r>
      <w:r w:rsidRPr="00191299">
        <w:t xml:space="preserve"> </w:t>
      </w:r>
      <w:r>
        <w:t>the</w:t>
      </w:r>
      <w:r w:rsidRPr="00191299">
        <w:t xml:space="preserve"> </w:t>
      </w:r>
      <w:r>
        <w:t>release</w:t>
      </w:r>
      <w:r w:rsidRPr="00191299">
        <w:t xml:space="preserve"> </w:t>
      </w:r>
      <w:r>
        <w:t>of</w:t>
      </w:r>
      <w:r w:rsidRPr="00191299">
        <w:t xml:space="preserve"> </w:t>
      </w:r>
      <w:r>
        <w:t>silica</w:t>
      </w:r>
      <w:r w:rsidRPr="00191299">
        <w:t xml:space="preserve"> </w:t>
      </w:r>
      <w:r>
        <w:t xml:space="preserve">dust into the air and adequately protect workers and others in the vicinity from exposure to silica </w:t>
      </w:r>
      <w:r w:rsidRPr="00191299">
        <w:t>dust.</w:t>
      </w:r>
    </w:p>
    <w:p w14:paraId="09AFE3CD" w14:textId="77777777" w:rsidR="0010522E" w:rsidRDefault="0010522E">
      <w:r>
        <w:br w:type="page"/>
      </w:r>
    </w:p>
    <w:p w14:paraId="53A30A4D" w14:textId="254CADAF" w:rsidR="006E36BC" w:rsidRDefault="00D247E8" w:rsidP="00C82F22">
      <w:pPr>
        <w:widowControl/>
        <w:autoSpaceDE/>
        <w:autoSpaceDN/>
        <w:spacing w:after="160" w:line="259" w:lineRule="auto"/>
        <w:ind w:right="544"/>
      </w:pPr>
      <w:r>
        <w:lastRenderedPageBreak/>
        <w:t>The workplace should have an adequate supply of fresh air. For on-site installation, processes that generate silica dust may be undertaken outside, provided the contaminated dust does not travel in the direction of other workers or premises. When working indoors, windows and doors within a room or building should be open to provide general ventilation. Fans may support the movement of air, but it is important that air streams are directed appropriately. Fans</w:t>
      </w:r>
      <w:r w:rsidRPr="00191299">
        <w:t xml:space="preserve"> </w:t>
      </w:r>
      <w:r>
        <w:t>should</w:t>
      </w:r>
      <w:r w:rsidRPr="00191299">
        <w:t xml:space="preserve"> </w:t>
      </w:r>
      <w:r>
        <w:t>be arranged so</w:t>
      </w:r>
      <w:r w:rsidRPr="00191299">
        <w:t xml:space="preserve"> </w:t>
      </w:r>
      <w:r>
        <w:t>that streams of</w:t>
      </w:r>
      <w:r w:rsidRPr="00191299">
        <w:t xml:space="preserve"> </w:t>
      </w:r>
      <w:r>
        <w:t>clean air are</w:t>
      </w:r>
      <w:r w:rsidRPr="00191299">
        <w:t xml:space="preserve"> </w:t>
      </w:r>
      <w:r>
        <w:t>drawn</w:t>
      </w:r>
      <w:r w:rsidRPr="00191299">
        <w:t xml:space="preserve"> </w:t>
      </w:r>
      <w:r>
        <w:t>past workers and</w:t>
      </w:r>
      <w:r w:rsidRPr="00191299">
        <w:t xml:space="preserve"> </w:t>
      </w:r>
      <w:r>
        <w:t>contaminated</w:t>
      </w:r>
      <w:r w:rsidRPr="00191299">
        <w:t xml:space="preserve"> </w:t>
      </w:r>
      <w:r>
        <w:t>air</w:t>
      </w:r>
      <w:r w:rsidRPr="00191299">
        <w:t xml:space="preserve"> </w:t>
      </w:r>
      <w:r>
        <w:t>streams</w:t>
      </w:r>
      <w:r w:rsidRPr="00191299">
        <w:t xml:space="preserve"> </w:t>
      </w:r>
      <w:r>
        <w:t>are</w:t>
      </w:r>
      <w:r w:rsidRPr="00191299">
        <w:t xml:space="preserve"> </w:t>
      </w:r>
      <w:r>
        <w:t>drawn</w:t>
      </w:r>
      <w:r w:rsidRPr="00191299">
        <w:t xml:space="preserve"> </w:t>
      </w:r>
      <w:r>
        <w:t>away</w:t>
      </w:r>
      <w:r w:rsidRPr="00191299">
        <w:t xml:space="preserve"> </w:t>
      </w:r>
      <w:r>
        <w:t>from</w:t>
      </w:r>
      <w:r w:rsidRPr="00191299">
        <w:t xml:space="preserve"> </w:t>
      </w:r>
      <w:r>
        <w:t>workers</w:t>
      </w:r>
      <w:r w:rsidRPr="00191299">
        <w:t xml:space="preserve"> </w:t>
      </w:r>
      <w:r>
        <w:t>and ensure</w:t>
      </w:r>
      <w:r w:rsidRPr="00191299">
        <w:t xml:space="preserve"> </w:t>
      </w:r>
      <w:r>
        <w:t>contaminated</w:t>
      </w:r>
      <w:r w:rsidRPr="00191299">
        <w:t xml:space="preserve"> </w:t>
      </w:r>
      <w:r>
        <w:t>air</w:t>
      </w:r>
      <w:r w:rsidRPr="00191299">
        <w:t xml:space="preserve"> </w:t>
      </w:r>
      <w:r>
        <w:t>is not directed towards others, for example, workers or adjacent businesses.</w:t>
      </w:r>
    </w:p>
    <w:p w14:paraId="30CF115A" w14:textId="77777777" w:rsidR="006E36BC" w:rsidRDefault="00D247E8" w:rsidP="00C82F22">
      <w:pPr>
        <w:widowControl/>
        <w:autoSpaceDE/>
        <w:autoSpaceDN/>
        <w:spacing w:after="160" w:line="259" w:lineRule="auto"/>
        <w:ind w:right="544"/>
      </w:pPr>
      <w:r>
        <w:t>Wet</w:t>
      </w:r>
      <w:r w:rsidRPr="00191299">
        <w:t xml:space="preserve"> </w:t>
      </w:r>
      <w:r>
        <w:t>slurries</w:t>
      </w:r>
      <w:r w:rsidRPr="00191299">
        <w:t xml:space="preserve"> </w:t>
      </w:r>
      <w:r>
        <w:t>should</w:t>
      </w:r>
      <w:r w:rsidRPr="00191299">
        <w:t xml:space="preserve"> </w:t>
      </w:r>
      <w:r>
        <w:t>be</w:t>
      </w:r>
      <w:r w:rsidRPr="00191299">
        <w:t xml:space="preserve"> </w:t>
      </w:r>
      <w:r>
        <w:t>cleaned</w:t>
      </w:r>
      <w:r w:rsidRPr="00191299">
        <w:t xml:space="preserve"> </w:t>
      </w:r>
      <w:r>
        <w:t>up before</w:t>
      </w:r>
      <w:r w:rsidRPr="00191299">
        <w:t xml:space="preserve"> </w:t>
      </w:r>
      <w:r>
        <w:t>fans</w:t>
      </w:r>
      <w:r w:rsidRPr="00191299">
        <w:t xml:space="preserve"> </w:t>
      </w:r>
      <w:r>
        <w:t>are</w:t>
      </w:r>
      <w:r w:rsidRPr="00191299">
        <w:t xml:space="preserve"> </w:t>
      </w:r>
      <w:r>
        <w:t>used</w:t>
      </w:r>
      <w:r w:rsidRPr="00191299">
        <w:t xml:space="preserve"> </w:t>
      </w:r>
      <w:r>
        <w:t>to</w:t>
      </w:r>
      <w:r w:rsidRPr="00191299">
        <w:t xml:space="preserve"> </w:t>
      </w:r>
      <w:r>
        <w:t>prevent</w:t>
      </w:r>
      <w:r w:rsidRPr="00191299">
        <w:t xml:space="preserve"> </w:t>
      </w:r>
      <w:r>
        <w:t>them</w:t>
      </w:r>
      <w:r w:rsidRPr="00191299">
        <w:t xml:space="preserve"> </w:t>
      </w:r>
      <w:r>
        <w:t>from</w:t>
      </w:r>
      <w:r w:rsidRPr="00191299">
        <w:t xml:space="preserve"> </w:t>
      </w:r>
      <w:r>
        <w:t>drying</w:t>
      </w:r>
      <w:r w:rsidRPr="00191299">
        <w:t xml:space="preserve"> </w:t>
      </w:r>
      <w:r>
        <w:t>and creating potential dust hazards.</w:t>
      </w:r>
    </w:p>
    <w:p w14:paraId="12D97A52" w14:textId="1391F1AA" w:rsidR="006E36BC" w:rsidRDefault="00D247E8" w:rsidP="00C82F22">
      <w:pPr>
        <w:widowControl/>
        <w:autoSpaceDE/>
        <w:autoSpaceDN/>
        <w:spacing w:after="160" w:line="259" w:lineRule="auto"/>
        <w:ind w:right="544"/>
      </w:pPr>
      <w:r>
        <w:t>More</w:t>
      </w:r>
      <w:r w:rsidRPr="00191299">
        <w:t xml:space="preserve"> </w:t>
      </w:r>
      <w:r>
        <w:t>information</w:t>
      </w:r>
      <w:r w:rsidRPr="00191299">
        <w:t xml:space="preserve"> </w:t>
      </w:r>
      <w:r>
        <w:t>about</w:t>
      </w:r>
      <w:r w:rsidRPr="00191299">
        <w:t xml:space="preserve"> </w:t>
      </w:r>
      <w:r>
        <w:t>natural</w:t>
      </w:r>
      <w:r w:rsidRPr="00191299">
        <w:t xml:space="preserve"> </w:t>
      </w:r>
      <w:r>
        <w:t>ventilation</w:t>
      </w:r>
      <w:r w:rsidRPr="00191299">
        <w:t xml:space="preserve"> </w:t>
      </w:r>
      <w:r>
        <w:t>at</w:t>
      </w:r>
      <w:r w:rsidRPr="00191299">
        <w:t xml:space="preserve"> </w:t>
      </w:r>
      <w:r>
        <w:t>the</w:t>
      </w:r>
      <w:r w:rsidRPr="00191299">
        <w:t xml:space="preserve"> </w:t>
      </w:r>
      <w:r>
        <w:t>workplace</w:t>
      </w:r>
      <w:r w:rsidRPr="00191299">
        <w:t xml:space="preserve"> </w:t>
      </w:r>
      <w:r>
        <w:t>can</w:t>
      </w:r>
      <w:r w:rsidRPr="00191299">
        <w:t xml:space="preserve"> </w:t>
      </w:r>
      <w:r>
        <w:t>be</w:t>
      </w:r>
      <w:r w:rsidRPr="00191299">
        <w:t xml:space="preserve"> </w:t>
      </w:r>
      <w:r>
        <w:t>found</w:t>
      </w:r>
      <w:r w:rsidRPr="00191299">
        <w:t xml:space="preserve"> </w:t>
      </w:r>
      <w:r>
        <w:t>in</w:t>
      </w:r>
      <w:r w:rsidRPr="00191299">
        <w:t xml:space="preserve"> </w:t>
      </w:r>
      <w:r>
        <w:t>the</w:t>
      </w:r>
      <w:r>
        <w:rPr>
          <w:spacing w:val="-4"/>
        </w:rPr>
        <w:t xml:space="preserve"> </w:t>
      </w:r>
      <w:hyperlink r:id="rId81" w:history="1">
        <w:r w:rsidRPr="006C0414">
          <w:rPr>
            <w:rStyle w:val="Hyperlink"/>
          </w:rPr>
          <w:t>Code</w:t>
        </w:r>
      </w:hyperlink>
      <w:r w:rsidRPr="006D75B5">
        <w:rPr>
          <w:rStyle w:val="Hyperlink"/>
        </w:rPr>
        <w:t xml:space="preserve"> of Practice: Managing the work environment and facilities.</w:t>
      </w:r>
    </w:p>
    <w:p w14:paraId="3C366059" w14:textId="77777777" w:rsidR="006E36BC" w:rsidRDefault="00D247E8" w:rsidP="00DF2B4E">
      <w:pPr>
        <w:pStyle w:val="Heading3"/>
        <w:spacing w:before="120"/>
        <w:ind w:left="0"/>
      </w:pPr>
      <w:r>
        <w:rPr>
          <w:color w:val="7E7E7E"/>
        </w:rPr>
        <w:t>Tunnelling</w:t>
      </w:r>
      <w:r>
        <w:rPr>
          <w:color w:val="7E7E7E"/>
          <w:spacing w:val="-3"/>
        </w:rPr>
        <w:t xml:space="preserve"> </w:t>
      </w:r>
      <w:r>
        <w:rPr>
          <w:color w:val="7E7E7E"/>
          <w:spacing w:val="-2"/>
        </w:rPr>
        <w:t>ventilation</w:t>
      </w:r>
    </w:p>
    <w:p w14:paraId="0D1B17E4" w14:textId="77777777" w:rsidR="006E36BC" w:rsidRDefault="00D247E8" w:rsidP="006D75B5">
      <w:pPr>
        <w:widowControl/>
        <w:autoSpaceDE/>
        <w:autoSpaceDN/>
        <w:spacing w:before="120" w:after="160" w:line="259" w:lineRule="auto"/>
        <w:ind w:right="544"/>
      </w:pPr>
      <w:r>
        <w:t>Effective</w:t>
      </w:r>
      <w:r w:rsidRPr="00191299">
        <w:t xml:space="preserve"> </w:t>
      </w:r>
      <w:r>
        <w:t>control</w:t>
      </w:r>
      <w:r w:rsidRPr="00191299">
        <w:t xml:space="preserve"> </w:t>
      </w:r>
      <w:r>
        <w:t>of</w:t>
      </w:r>
      <w:r w:rsidRPr="00191299">
        <w:t xml:space="preserve"> </w:t>
      </w:r>
      <w:r>
        <w:t>exposure</w:t>
      </w:r>
      <w:r w:rsidRPr="00191299">
        <w:t xml:space="preserve"> </w:t>
      </w:r>
      <w:r>
        <w:t>to</w:t>
      </w:r>
      <w:r w:rsidRPr="00191299">
        <w:t xml:space="preserve"> </w:t>
      </w:r>
      <w:r>
        <w:t>respirable</w:t>
      </w:r>
      <w:r w:rsidRPr="00191299">
        <w:t xml:space="preserve"> </w:t>
      </w:r>
      <w:r>
        <w:t>crystalline</w:t>
      </w:r>
      <w:r w:rsidRPr="00191299">
        <w:t xml:space="preserve"> </w:t>
      </w:r>
      <w:r>
        <w:t>silica</w:t>
      </w:r>
      <w:r w:rsidRPr="00191299">
        <w:t xml:space="preserve"> </w:t>
      </w:r>
      <w:r>
        <w:t>in</w:t>
      </w:r>
      <w:r w:rsidRPr="00191299">
        <w:t xml:space="preserve"> </w:t>
      </w:r>
      <w:r>
        <w:t>the</w:t>
      </w:r>
      <w:r w:rsidRPr="00191299">
        <w:t xml:space="preserve"> </w:t>
      </w:r>
      <w:r>
        <w:t>underground</w:t>
      </w:r>
      <w:r w:rsidRPr="00191299">
        <w:t xml:space="preserve"> </w:t>
      </w:r>
      <w:r>
        <w:t>environment heavily relies on adequate ventilation.</w:t>
      </w:r>
    </w:p>
    <w:p w14:paraId="63704C55" w14:textId="77777777" w:rsidR="006E36BC" w:rsidRDefault="00D247E8" w:rsidP="00C82F22">
      <w:pPr>
        <w:widowControl/>
        <w:autoSpaceDE/>
        <w:autoSpaceDN/>
        <w:spacing w:after="160" w:line="259" w:lineRule="auto"/>
        <w:ind w:right="544"/>
      </w:pPr>
      <w:r>
        <w:t>In addition to meeting minimum quantities of air for people in tunnel environments, specific attention</w:t>
      </w:r>
      <w:r w:rsidRPr="00191299">
        <w:t xml:space="preserve"> </w:t>
      </w:r>
      <w:r>
        <w:t>is</w:t>
      </w:r>
      <w:r w:rsidRPr="00191299">
        <w:t xml:space="preserve"> </w:t>
      </w:r>
      <w:r>
        <w:t>needed</w:t>
      </w:r>
      <w:r w:rsidRPr="00191299">
        <w:t xml:space="preserve"> </w:t>
      </w:r>
      <w:r>
        <w:t>on</w:t>
      </w:r>
      <w:r w:rsidRPr="00191299">
        <w:t xml:space="preserve"> </w:t>
      </w:r>
      <w:r>
        <w:t>the</w:t>
      </w:r>
      <w:r w:rsidRPr="00191299">
        <w:t xml:space="preserve"> </w:t>
      </w:r>
      <w:r>
        <w:t>extraction</w:t>
      </w:r>
      <w:r w:rsidRPr="00191299">
        <w:t xml:space="preserve"> </w:t>
      </w:r>
      <w:r>
        <w:t>of</w:t>
      </w:r>
      <w:r w:rsidRPr="00191299">
        <w:t xml:space="preserve"> </w:t>
      </w:r>
      <w:r>
        <w:t>airborne</w:t>
      </w:r>
      <w:r w:rsidRPr="00191299">
        <w:t xml:space="preserve"> </w:t>
      </w:r>
      <w:r>
        <w:t>contaminants at</w:t>
      </w:r>
      <w:r w:rsidRPr="00191299">
        <w:t xml:space="preserve"> </w:t>
      </w:r>
      <w:r>
        <w:t>the</w:t>
      </w:r>
      <w:r w:rsidRPr="00191299">
        <w:t xml:space="preserve"> </w:t>
      </w:r>
      <w:r>
        <w:t>source. A</w:t>
      </w:r>
      <w:r w:rsidRPr="00191299">
        <w:t xml:space="preserve"> </w:t>
      </w:r>
      <w:r>
        <w:t>key</w:t>
      </w:r>
      <w:r w:rsidRPr="00191299">
        <w:t xml:space="preserve"> </w:t>
      </w:r>
      <w:r>
        <w:t>source</w:t>
      </w:r>
      <w:r w:rsidRPr="00191299">
        <w:t xml:space="preserve"> </w:t>
      </w:r>
      <w:r>
        <w:t>of exposure is during the maintenance of mechanical ventilations systems, and therefore engineering controls, coupled with safe systems of work and the use of personal protective equipment is necessary to reduce exposure to below the workplace exposure standard.</w:t>
      </w:r>
    </w:p>
    <w:p w14:paraId="744F3157" w14:textId="0DE06493" w:rsidR="006E36BC" w:rsidRPr="0010522E" w:rsidRDefault="00D247E8" w:rsidP="0010522E">
      <w:pPr>
        <w:widowControl/>
        <w:autoSpaceDE/>
        <w:autoSpaceDN/>
        <w:spacing w:after="160" w:line="259" w:lineRule="auto"/>
        <w:ind w:right="544"/>
      </w:pPr>
      <w:r>
        <w:t>More</w:t>
      </w:r>
      <w:r w:rsidRPr="00191299">
        <w:t xml:space="preserve"> </w:t>
      </w:r>
      <w:r>
        <w:t>information</w:t>
      </w:r>
      <w:r w:rsidRPr="00191299">
        <w:t xml:space="preserve"> </w:t>
      </w:r>
      <w:r>
        <w:t>can</w:t>
      </w:r>
      <w:r w:rsidRPr="00191299">
        <w:t xml:space="preserve"> </w:t>
      </w:r>
      <w:r>
        <w:t>be</w:t>
      </w:r>
      <w:r w:rsidRPr="00191299">
        <w:t xml:space="preserve"> </w:t>
      </w:r>
      <w:r>
        <w:t>found in</w:t>
      </w:r>
      <w:r w:rsidRPr="00191299">
        <w:t xml:space="preserve"> </w:t>
      </w:r>
      <w:r>
        <w:t>the</w:t>
      </w:r>
      <w:r w:rsidRPr="00191299">
        <w:t xml:space="preserve"> </w:t>
      </w:r>
      <w:r>
        <w:t>Safe</w:t>
      </w:r>
      <w:r w:rsidRPr="00191299">
        <w:t xml:space="preserve"> </w:t>
      </w:r>
      <w:r>
        <w:t>Work</w:t>
      </w:r>
      <w:r w:rsidRPr="00191299">
        <w:t xml:space="preserve"> </w:t>
      </w:r>
      <w:r>
        <w:t>Australia</w:t>
      </w:r>
      <w:r>
        <w:rPr>
          <w:spacing w:val="-5"/>
        </w:rPr>
        <w:t xml:space="preserve"> </w:t>
      </w:r>
      <w:hyperlink r:id="rId82" w:history="1">
        <w:r w:rsidRPr="006C0414">
          <w:rPr>
            <w:rStyle w:val="Hyperlink"/>
          </w:rPr>
          <w:t>Guide</w:t>
        </w:r>
        <w:r w:rsidRPr="006C0414">
          <w:rPr>
            <w:rStyle w:val="Hyperlink"/>
            <w:spacing w:val="-3"/>
          </w:rPr>
          <w:t xml:space="preserve"> </w:t>
        </w:r>
        <w:r w:rsidRPr="006C0414">
          <w:rPr>
            <w:rStyle w:val="Hyperlink"/>
          </w:rPr>
          <w:t>for</w:t>
        </w:r>
        <w:r w:rsidRPr="006C0414">
          <w:rPr>
            <w:rStyle w:val="Hyperlink"/>
            <w:spacing w:val="-1"/>
          </w:rPr>
          <w:t xml:space="preserve"> </w:t>
        </w:r>
        <w:r w:rsidRPr="006C0414">
          <w:rPr>
            <w:rStyle w:val="Hyperlink"/>
          </w:rPr>
          <w:t>Tunnelling</w:t>
        </w:r>
        <w:r w:rsidRPr="006C0414">
          <w:rPr>
            <w:rStyle w:val="Hyperlink"/>
            <w:spacing w:val="-2"/>
          </w:rPr>
          <w:t xml:space="preserve"> Work</w:t>
        </w:r>
      </w:hyperlink>
      <w:r>
        <w:rPr>
          <w:spacing w:val="-2"/>
        </w:rPr>
        <w:t>.</w:t>
      </w:r>
    </w:p>
    <w:p w14:paraId="1D24DDA1" w14:textId="77777777" w:rsidR="006E36BC" w:rsidRDefault="00D247E8" w:rsidP="00DF2B4E">
      <w:pPr>
        <w:pStyle w:val="Heading3"/>
        <w:ind w:left="0"/>
      </w:pPr>
      <w:r>
        <w:rPr>
          <w:color w:val="7E7E7E"/>
        </w:rPr>
        <w:t>ADMINISTRATIVE</w:t>
      </w:r>
      <w:r>
        <w:rPr>
          <w:color w:val="7E7E7E"/>
          <w:spacing w:val="-4"/>
        </w:rPr>
        <w:t xml:space="preserve"> </w:t>
      </w:r>
      <w:r>
        <w:rPr>
          <w:color w:val="7E7E7E"/>
          <w:spacing w:val="-2"/>
        </w:rPr>
        <w:t>CONTROLS</w:t>
      </w:r>
    </w:p>
    <w:p w14:paraId="2A572941" w14:textId="77777777" w:rsidR="006E36BC" w:rsidRDefault="00D247E8" w:rsidP="006D75B5">
      <w:pPr>
        <w:widowControl/>
        <w:autoSpaceDE/>
        <w:autoSpaceDN/>
        <w:spacing w:before="120" w:after="160" w:line="259" w:lineRule="auto"/>
        <w:ind w:right="544"/>
      </w:pPr>
      <w:r>
        <w:t>Administrative</w:t>
      </w:r>
      <w:r w:rsidRPr="00191299">
        <w:t xml:space="preserve"> </w:t>
      </w:r>
      <w:r>
        <w:t>controls</w:t>
      </w:r>
      <w:r w:rsidRPr="00191299">
        <w:t xml:space="preserve"> </w:t>
      </w:r>
      <w:r>
        <w:t>are</w:t>
      </w:r>
      <w:r w:rsidRPr="00191299">
        <w:t xml:space="preserve"> </w:t>
      </w:r>
      <w:r>
        <w:t>used</w:t>
      </w:r>
      <w:r w:rsidRPr="00191299">
        <w:t xml:space="preserve"> </w:t>
      </w:r>
      <w:r>
        <w:t>to</w:t>
      </w:r>
      <w:r w:rsidRPr="00191299">
        <w:t xml:space="preserve"> </w:t>
      </w:r>
      <w:r>
        <w:t>provide</w:t>
      </w:r>
      <w:r w:rsidRPr="00191299">
        <w:t xml:space="preserve"> </w:t>
      </w:r>
      <w:r>
        <w:t>additional</w:t>
      </w:r>
      <w:r w:rsidRPr="00191299">
        <w:t xml:space="preserve"> </w:t>
      </w:r>
      <w:r>
        <w:t>protection</w:t>
      </w:r>
      <w:r w:rsidRPr="00191299">
        <w:t xml:space="preserve"> </w:t>
      </w:r>
      <w:r>
        <w:t>after</w:t>
      </w:r>
      <w:r w:rsidRPr="00191299">
        <w:t xml:space="preserve"> </w:t>
      </w:r>
      <w:r>
        <w:t>implementing</w:t>
      </w:r>
      <w:r w:rsidRPr="00191299">
        <w:t xml:space="preserve"> </w:t>
      </w:r>
      <w:r>
        <w:t>higher level controls such as substitution, isolation and engineering.</w:t>
      </w:r>
    </w:p>
    <w:p w14:paraId="6CD66C31" w14:textId="60C7D6E3" w:rsidR="006E36BC" w:rsidRDefault="00D247E8" w:rsidP="00C82F22">
      <w:pPr>
        <w:widowControl/>
        <w:autoSpaceDE/>
        <w:autoSpaceDN/>
        <w:spacing w:after="160" w:line="259" w:lineRule="auto"/>
        <w:ind w:right="544"/>
      </w:pPr>
      <w:r>
        <w:t>Administrative</w:t>
      </w:r>
      <w:r w:rsidRPr="00191299">
        <w:t xml:space="preserve"> </w:t>
      </w:r>
      <w:r>
        <w:t>controls</w:t>
      </w:r>
      <w:r w:rsidRPr="00191299">
        <w:t xml:space="preserve"> </w:t>
      </w:r>
      <w:r>
        <w:t>are</w:t>
      </w:r>
      <w:r w:rsidRPr="00191299">
        <w:t xml:space="preserve"> </w:t>
      </w:r>
      <w:r>
        <w:t>work</w:t>
      </w:r>
      <w:r w:rsidRPr="00191299">
        <w:t xml:space="preserve"> </w:t>
      </w:r>
      <w:r>
        <w:t>practices</w:t>
      </w:r>
      <w:r w:rsidRPr="00191299">
        <w:t xml:space="preserve"> </w:t>
      </w:r>
      <w:r>
        <w:t>or</w:t>
      </w:r>
      <w:r w:rsidRPr="00191299">
        <w:t xml:space="preserve"> </w:t>
      </w:r>
      <w:r>
        <w:t>procedures designed</w:t>
      </w:r>
      <w:r w:rsidRPr="00191299">
        <w:t xml:space="preserve"> </w:t>
      </w:r>
      <w:r>
        <w:t>to</w:t>
      </w:r>
      <w:r w:rsidRPr="00191299">
        <w:t xml:space="preserve"> </w:t>
      </w:r>
      <w:r>
        <w:t>minimise</w:t>
      </w:r>
      <w:r w:rsidRPr="00191299">
        <w:t xml:space="preserve"> </w:t>
      </w:r>
      <w:r>
        <w:t>exposure</w:t>
      </w:r>
      <w:r w:rsidRPr="00191299">
        <w:t xml:space="preserve"> </w:t>
      </w:r>
      <w:r>
        <w:t>to</w:t>
      </w:r>
      <w:r w:rsidRPr="00191299">
        <w:t xml:space="preserve"> </w:t>
      </w:r>
      <w:r>
        <w:t xml:space="preserve">a hazard. For example, routinely cleaning the work area and vacuuming residual dust from </w:t>
      </w:r>
      <w:r w:rsidRPr="00191299">
        <w:t>clothing.</w:t>
      </w:r>
    </w:p>
    <w:p w14:paraId="79017BDF" w14:textId="55529F05" w:rsidR="006E36BC" w:rsidRDefault="00D247E8" w:rsidP="00C82F22">
      <w:pPr>
        <w:widowControl/>
        <w:autoSpaceDE/>
        <w:autoSpaceDN/>
        <w:spacing w:after="160" w:line="259" w:lineRule="auto"/>
        <w:ind w:right="544"/>
      </w:pPr>
      <w:r>
        <w:t>Due to</w:t>
      </w:r>
      <w:r w:rsidRPr="00191299">
        <w:t xml:space="preserve"> </w:t>
      </w:r>
      <w:r>
        <w:t>the</w:t>
      </w:r>
      <w:r w:rsidRPr="00191299">
        <w:t xml:space="preserve"> </w:t>
      </w:r>
      <w:r>
        <w:t>risks of</w:t>
      </w:r>
      <w:r w:rsidRPr="00191299">
        <w:t xml:space="preserve"> </w:t>
      </w:r>
      <w:r>
        <w:t>silica dust when working</w:t>
      </w:r>
      <w:r w:rsidRPr="00191299">
        <w:t xml:space="preserve"> </w:t>
      </w:r>
      <w:r>
        <w:t>with</w:t>
      </w:r>
      <w:r w:rsidRPr="00191299">
        <w:t xml:space="preserve"> </w:t>
      </w:r>
      <w:r w:rsidR="00763D5E">
        <w:t>crystalline silica material</w:t>
      </w:r>
      <w:r>
        <w:t>,</w:t>
      </w:r>
      <w:r w:rsidRPr="00191299">
        <w:t xml:space="preserve"> </w:t>
      </w:r>
      <w:r>
        <w:t>administrative controls</w:t>
      </w:r>
      <w:r w:rsidRPr="00191299">
        <w:t xml:space="preserve"> </w:t>
      </w:r>
      <w:r>
        <w:t>on</w:t>
      </w:r>
      <w:r w:rsidRPr="00191299">
        <w:t xml:space="preserve"> </w:t>
      </w:r>
      <w:r>
        <w:t>their</w:t>
      </w:r>
      <w:r w:rsidRPr="00191299">
        <w:t xml:space="preserve"> </w:t>
      </w:r>
      <w:r>
        <w:t>own</w:t>
      </w:r>
      <w:r w:rsidRPr="00191299">
        <w:t xml:space="preserve"> </w:t>
      </w:r>
      <w:r>
        <w:t>will</w:t>
      </w:r>
      <w:r w:rsidRPr="00191299">
        <w:t xml:space="preserve"> </w:t>
      </w:r>
      <w:r>
        <w:t>not</w:t>
      </w:r>
      <w:r w:rsidRPr="00191299">
        <w:t xml:space="preserve"> </w:t>
      </w:r>
      <w:r>
        <w:t>provide</w:t>
      </w:r>
      <w:r w:rsidRPr="00191299">
        <w:t xml:space="preserve"> </w:t>
      </w:r>
      <w:r>
        <w:t>enough</w:t>
      </w:r>
      <w:r w:rsidRPr="00191299">
        <w:t xml:space="preserve"> </w:t>
      </w:r>
      <w:r>
        <w:t>protection from</w:t>
      </w:r>
      <w:r w:rsidRPr="00191299">
        <w:t xml:space="preserve"> </w:t>
      </w:r>
      <w:r>
        <w:t>exposure</w:t>
      </w:r>
      <w:r w:rsidRPr="00191299">
        <w:t xml:space="preserve"> </w:t>
      </w:r>
      <w:r>
        <w:t>to</w:t>
      </w:r>
      <w:r w:rsidRPr="00191299">
        <w:t xml:space="preserve"> </w:t>
      </w:r>
      <w:r>
        <w:t>silica</w:t>
      </w:r>
      <w:r w:rsidRPr="00191299">
        <w:t xml:space="preserve"> </w:t>
      </w:r>
      <w:r>
        <w:t>dust.</w:t>
      </w:r>
      <w:r w:rsidRPr="00191299">
        <w:t xml:space="preserve"> </w:t>
      </w:r>
      <w:r>
        <w:t>They should only be used in combination with and to support higher level control measures.</w:t>
      </w:r>
    </w:p>
    <w:p w14:paraId="48FA25C1" w14:textId="77777777" w:rsidR="006E36BC" w:rsidRDefault="00D247E8" w:rsidP="00C82F22">
      <w:pPr>
        <w:widowControl/>
        <w:autoSpaceDE/>
        <w:autoSpaceDN/>
        <w:spacing w:after="160" w:line="259" w:lineRule="auto"/>
        <w:ind w:right="544"/>
      </w:pPr>
      <w:r>
        <w:t>Administrative</w:t>
      </w:r>
      <w:r w:rsidRPr="00191299">
        <w:t xml:space="preserve"> </w:t>
      </w:r>
      <w:r>
        <w:t>control</w:t>
      </w:r>
      <w:r w:rsidRPr="00191299">
        <w:t xml:space="preserve"> </w:t>
      </w:r>
      <w:r>
        <w:t>measures</w:t>
      </w:r>
      <w:r w:rsidRPr="00191299">
        <w:t xml:space="preserve"> </w:t>
      </w:r>
      <w:r>
        <w:t>rely</w:t>
      </w:r>
      <w:r w:rsidRPr="00191299">
        <w:t xml:space="preserve"> </w:t>
      </w:r>
      <w:r>
        <w:t>on</w:t>
      </w:r>
      <w:r w:rsidRPr="00191299">
        <w:t xml:space="preserve"> </w:t>
      </w:r>
      <w:r>
        <w:t>human</w:t>
      </w:r>
      <w:r w:rsidRPr="00191299">
        <w:t xml:space="preserve"> </w:t>
      </w:r>
      <w:r>
        <w:t>behaviour</w:t>
      </w:r>
      <w:r w:rsidRPr="00191299">
        <w:t xml:space="preserve"> </w:t>
      </w:r>
      <w:r>
        <w:t>and</w:t>
      </w:r>
      <w:r w:rsidRPr="00191299">
        <w:t xml:space="preserve"> </w:t>
      </w:r>
      <w:r>
        <w:t>supervision</w:t>
      </w:r>
      <w:r w:rsidRPr="00191299">
        <w:t xml:space="preserve"> </w:t>
      </w:r>
      <w:r>
        <w:t>to</w:t>
      </w:r>
      <w:r w:rsidRPr="00191299">
        <w:t xml:space="preserve"> </w:t>
      </w:r>
      <w:r>
        <w:t>be</w:t>
      </w:r>
      <w:r w:rsidRPr="00191299">
        <w:t xml:space="preserve"> effective.</w:t>
      </w:r>
    </w:p>
    <w:p w14:paraId="3F872DD0" w14:textId="7787FA2B" w:rsidR="006E36BC" w:rsidRDefault="00D247E8" w:rsidP="00DF2B4E">
      <w:pPr>
        <w:pStyle w:val="Heading4"/>
        <w:spacing w:before="119"/>
        <w:ind w:left="0"/>
        <w:jc w:val="both"/>
      </w:pPr>
      <w:r>
        <w:t>Workshop</w:t>
      </w:r>
      <w:r>
        <w:rPr>
          <w:spacing w:val="-12"/>
        </w:rPr>
        <w:t xml:space="preserve"> </w:t>
      </w:r>
      <w:r>
        <w:rPr>
          <w:spacing w:val="-2"/>
        </w:rPr>
        <w:t>layout</w:t>
      </w:r>
    </w:p>
    <w:p w14:paraId="18F44226" w14:textId="4271A93A" w:rsidR="0068099A" w:rsidRPr="0010522E" w:rsidRDefault="00D247E8" w:rsidP="0010522E">
      <w:pPr>
        <w:widowControl/>
        <w:autoSpaceDE/>
        <w:autoSpaceDN/>
        <w:spacing w:after="160" w:line="259" w:lineRule="auto"/>
        <w:ind w:right="544"/>
      </w:pPr>
      <w:r>
        <w:t xml:space="preserve">The layout of processing workshops for engineered stone and </w:t>
      </w:r>
      <w:r w:rsidR="00763D5E">
        <w:t>crystalline silica material</w:t>
      </w:r>
      <w:r>
        <w:t xml:space="preserve"> needs</w:t>
      </w:r>
      <w:r w:rsidRPr="00191299">
        <w:t xml:space="preserve"> </w:t>
      </w:r>
      <w:r>
        <w:t>to</w:t>
      </w:r>
      <w:r w:rsidRPr="00191299">
        <w:t xml:space="preserve"> </w:t>
      </w:r>
      <w:r>
        <w:t>be</w:t>
      </w:r>
      <w:r w:rsidRPr="00191299">
        <w:t xml:space="preserve"> </w:t>
      </w:r>
      <w:r>
        <w:t>designed</w:t>
      </w:r>
      <w:r w:rsidRPr="00191299">
        <w:t xml:space="preserve"> </w:t>
      </w:r>
      <w:r>
        <w:t>to</w:t>
      </w:r>
      <w:r w:rsidRPr="00191299">
        <w:t xml:space="preserve"> </w:t>
      </w:r>
      <w:r>
        <w:t>minimise</w:t>
      </w:r>
      <w:r w:rsidRPr="00191299">
        <w:t xml:space="preserve"> </w:t>
      </w:r>
      <w:r>
        <w:t>exposure</w:t>
      </w:r>
      <w:r w:rsidRPr="00191299">
        <w:t xml:space="preserve"> </w:t>
      </w:r>
      <w:r>
        <w:t>to</w:t>
      </w:r>
      <w:r w:rsidRPr="00191299">
        <w:t xml:space="preserve"> </w:t>
      </w:r>
      <w:r>
        <w:t>and</w:t>
      </w:r>
      <w:r w:rsidRPr="00191299">
        <w:t xml:space="preserve"> </w:t>
      </w:r>
      <w:r>
        <w:t>contamination</w:t>
      </w:r>
      <w:r w:rsidRPr="00191299">
        <w:t xml:space="preserve"> </w:t>
      </w:r>
      <w:r>
        <w:t>from</w:t>
      </w:r>
      <w:r w:rsidRPr="00191299">
        <w:t xml:space="preserve"> </w:t>
      </w:r>
      <w:r>
        <w:t>silica</w:t>
      </w:r>
      <w:r w:rsidRPr="00191299">
        <w:t xml:space="preserve"> </w:t>
      </w:r>
      <w:r>
        <w:t>dust</w:t>
      </w:r>
      <w:r w:rsidRPr="00191299">
        <w:t xml:space="preserve"> </w:t>
      </w:r>
      <w:r>
        <w:t xml:space="preserve">generated in </w:t>
      </w:r>
      <w:r w:rsidR="0011764D">
        <w:t xml:space="preserve">neighbouring </w:t>
      </w:r>
      <w:r>
        <w:t>work areas. For example, by including enough distance between workstations and positioning work areas for each stage of processing in sequence.</w:t>
      </w:r>
    </w:p>
    <w:p w14:paraId="1AF39CE6" w14:textId="77777777" w:rsidR="0010522E" w:rsidRDefault="0010522E">
      <w:pPr>
        <w:rPr>
          <w:b/>
          <w:bCs/>
          <w:sz w:val="26"/>
          <w:szCs w:val="26"/>
        </w:rPr>
      </w:pPr>
      <w:r>
        <w:br w:type="page"/>
      </w:r>
    </w:p>
    <w:p w14:paraId="74ADB4E1" w14:textId="091237CE" w:rsidR="006E36BC" w:rsidRDefault="00D247E8" w:rsidP="00DF2B4E">
      <w:pPr>
        <w:pStyle w:val="Heading4"/>
        <w:ind w:left="0"/>
      </w:pPr>
      <w:r>
        <w:lastRenderedPageBreak/>
        <w:t>Work</w:t>
      </w:r>
      <w:r>
        <w:rPr>
          <w:spacing w:val="-8"/>
        </w:rPr>
        <w:t xml:space="preserve"> </w:t>
      </w:r>
      <w:r>
        <w:rPr>
          <w:spacing w:val="-2"/>
        </w:rPr>
        <w:t>practices</w:t>
      </w:r>
    </w:p>
    <w:p w14:paraId="4701224F" w14:textId="355BDC5E" w:rsidR="006E36BC" w:rsidRDefault="00D247E8" w:rsidP="00C82F22">
      <w:pPr>
        <w:widowControl/>
        <w:autoSpaceDE/>
        <w:autoSpaceDN/>
        <w:spacing w:after="160" w:line="259" w:lineRule="auto"/>
        <w:ind w:right="544"/>
      </w:pPr>
      <w:r>
        <w:t>The way in which work is conducted can influence the generation of silica dust and worker exposure. While the use of higher order controls such as water suppression and LEV are critical</w:t>
      </w:r>
      <w:r w:rsidRPr="00191299">
        <w:t xml:space="preserve"> </w:t>
      </w:r>
      <w:r>
        <w:t>to</w:t>
      </w:r>
      <w:r w:rsidRPr="00191299">
        <w:t xml:space="preserve"> </w:t>
      </w:r>
      <w:r>
        <w:t>minimising</w:t>
      </w:r>
      <w:r w:rsidRPr="00191299">
        <w:t xml:space="preserve"> </w:t>
      </w:r>
      <w:r>
        <w:t>worker</w:t>
      </w:r>
      <w:r w:rsidRPr="00191299">
        <w:t xml:space="preserve"> </w:t>
      </w:r>
      <w:r>
        <w:t>exposure</w:t>
      </w:r>
      <w:r w:rsidRPr="00191299">
        <w:t xml:space="preserve"> </w:t>
      </w:r>
      <w:r>
        <w:t>to</w:t>
      </w:r>
      <w:r w:rsidRPr="00191299">
        <w:t xml:space="preserve"> </w:t>
      </w:r>
      <w:r>
        <w:t>silica</w:t>
      </w:r>
      <w:r w:rsidRPr="00191299">
        <w:t xml:space="preserve"> </w:t>
      </w:r>
      <w:r>
        <w:t>dust,</w:t>
      </w:r>
      <w:r w:rsidRPr="00191299">
        <w:t xml:space="preserve"> </w:t>
      </w:r>
      <w:r>
        <w:t>the</w:t>
      </w:r>
      <w:r w:rsidRPr="00191299">
        <w:t xml:space="preserve"> </w:t>
      </w:r>
      <w:r>
        <w:t>following</w:t>
      </w:r>
      <w:r w:rsidRPr="00191299">
        <w:t xml:space="preserve"> </w:t>
      </w:r>
      <w:r>
        <w:t>work</w:t>
      </w:r>
      <w:r w:rsidRPr="00191299">
        <w:t xml:space="preserve"> </w:t>
      </w:r>
      <w:r>
        <w:t>practices</w:t>
      </w:r>
      <w:r w:rsidRPr="00191299">
        <w:t xml:space="preserve"> </w:t>
      </w:r>
      <w:r>
        <w:t>may</w:t>
      </w:r>
      <w:r w:rsidRPr="00191299">
        <w:t xml:space="preserve"> </w:t>
      </w:r>
      <w:r>
        <w:t>assist in reducing exposure:</w:t>
      </w:r>
    </w:p>
    <w:p w14:paraId="118E133C" w14:textId="491F3FB1"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organise for</w:t>
      </w:r>
      <w:r>
        <w:rPr>
          <w:spacing w:val="-3"/>
        </w:rPr>
        <w:t xml:space="preserve"> </w:t>
      </w:r>
      <w:r w:rsidRPr="00A22921">
        <w:rPr>
          <w:spacing w:val="-3"/>
        </w:rPr>
        <w:t>all cutting, grinding, trimming, drilling, sanding, or</w:t>
      </w:r>
      <w:r>
        <w:rPr>
          <w:spacing w:val="-3"/>
        </w:rPr>
        <w:t xml:space="preserve"> </w:t>
      </w:r>
      <w:r w:rsidRPr="00A22921">
        <w:rPr>
          <w:spacing w:val="-3"/>
        </w:rPr>
        <w:t>polishing of</w:t>
      </w:r>
      <w:r>
        <w:rPr>
          <w:spacing w:val="-3"/>
        </w:rPr>
        <w:t xml:space="preserve"> </w:t>
      </w:r>
      <w:r w:rsidRPr="00A22921">
        <w:rPr>
          <w:spacing w:val="-3"/>
        </w:rPr>
        <w:t xml:space="preserve">material or </w:t>
      </w:r>
      <w:r w:rsidRPr="00C41166">
        <w:rPr>
          <w:lang w:val="en-AU"/>
        </w:rPr>
        <w:t>products</w:t>
      </w:r>
      <w:r w:rsidRPr="00A22921">
        <w:rPr>
          <w:spacing w:val="-3"/>
        </w:rPr>
        <w:t xml:space="preserve"> containing crystalline silica to be completed at the fabrication workshop before on-site installation</w:t>
      </w:r>
    </w:p>
    <w:p w14:paraId="128492C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plan</w:t>
      </w:r>
      <w:r w:rsidRPr="00A22921">
        <w:rPr>
          <w:spacing w:val="-3"/>
        </w:rPr>
        <w:t xml:space="preserve"> cutting</w:t>
      </w:r>
      <w:r>
        <w:rPr>
          <w:spacing w:val="-3"/>
        </w:rPr>
        <w:t xml:space="preserve"> </w:t>
      </w:r>
      <w:r w:rsidRPr="00A22921">
        <w:rPr>
          <w:spacing w:val="-3"/>
        </w:rPr>
        <w:t>of material or products containing crystalline silica to make the</w:t>
      </w:r>
      <w:r>
        <w:rPr>
          <w:spacing w:val="-3"/>
        </w:rPr>
        <w:t xml:space="preserve"> </w:t>
      </w:r>
      <w:r w:rsidRPr="00A22921">
        <w:rPr>
          <w:spacing w:val="-3"/>
        </w:rPr>
        <w:t>minimum number of cuts for each job</w:t>
      </w:r>
    </w:p>
    <w:p w14:paraId="0300B08C"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implement</w:t>
      </w:r>
      <w:r w:rsidRPr="00A22921">
        <w:rPr>
          <w:spacing w:val="-3"/>
        </w:rPr>
        <w:t xml:space="preserve"> policies that describe actions to be taken when working with materials or products containing crystalline silica, for example:</w:t>
      </w:r>
    </w:p>
    <w:p w14:paraId="4C8197D1" w14:textId="1F5CB644" w:rsidR="006E36BC" w:rsidRDefault="00D247E8" w:rsidP="00740257">
      <w:pPr>
        <w:numPr>
          <w:ilvl w:val="1"/>
          <w:numId w:val="7"/>
        </w:numPr>
        <w:tabs>
          <w:tab w:val="left" w:pos="1292"/>
        </w:tabs>
        <w:spacing w:before="80"/>
        <w:ind w:left="1344" w:hanging="357"/>
        <w:rPr>
          <w:rFonts w:ascii="Courier New" w:hAnsi="Courier New"/>
        </w:rPr>
      </w:pPr>
      <w:r>
        <w:t>wetting</w:t>
      </w:r>
      <w:r>
        <w:rPr>
          <w:spacing w:val="-6"/>
        </w:rPr>
        <w:t xml:space="preserve"> </w:t>
      </w:r>
      <w:r>
        <w:t>the</w:t>
      </w:r>
      <w:r>
        <w:rPr>
          <w:spacing w:val="-3"/>
        </w:rPr>
        <w:t xml:space="preserve"> </w:t>
      </w:r>
      <w:r>
        <w:t>product</w:t>
      </w:r>
      <w:r>
        <w:rPr>
          <w:spacing w:val="-4"/>
        </w:rPr>
        <w:t xml:space="preserve"> </w:t>
      </w:r>
      <w:r>
        <w:t>before</w:t>
      </w:r>
      <w:r>
        <w:rPr>
          <w:spacing w:val="-4"/>
        </w:rPr>
        <w:t xml:space="preserve"> </w:t>
      </w:r>
      <w:r>
        <w:t>cutting,</w:t>
      </w:r>
      <w:r>
        <w:rPr>
          <w:spacing w:val="-6"/>
        </w:rPr>
        <w:t xml:space="preserve"> </w:t>
      </w:r>
      <w:r>
        <w:t>grinding,</w:t>
      </w:r>
      <w:r>
        <w:rPr>
          <w:spacing w:val="-3"/>
        </w:rPr>
        <w:t xml:space="preserve"> </w:t>
      </w:r>
      <w:r>
        <w:t>trimming,</w:t>
      </w:r>
      <w:r>
        <w:rPr>
          <w:spacing w:val="-2"/>
        </w:rPr>
        <w:t xml:space="preserve"> </w:t>
      </w:r>
      <w:r>
        <w:t>drilling,</w:t>
      </w:r>
      <w:r>
        <w:rPr>
          <w:spacing w:val="-2"/>
        </w:rPr>
        <w:t xml:space="preserve"> </w:t>
      </w:r>
      <w:r>
        <w:t>sanding,</w:t>
      </w:r>
      <w:r>
        <w:rPr>
          <w:spacing w:val="-4"/>
        </w:rPr>
        <w:t xml:space="preserve"> </w:t>
      </w:r>
      <w:r>
        <w:t>or polishing to remove dust and aid with water suppression</w:t>
      </w:r>
      <w:r w:rsidR="002525F6">
        <w:t>;</w:t>
      </w:r>
      <w:r>
        <w:t xml:space="preserve"> and</w:t>
      </w:r>
    </w:p>
    <w:p w14:paraId="22AA062B" w14:textId="77777777" w:rsidR="006E36BC" w:rsidRDefault="00D247E8" w:rsidP="00740257">
      <w:pPr>
        <w:numPr>
          <w:ilvl w:val="1"/>
          <w:numId w:val="7"/>
        </w:numPr>
        <w:tabs>
          <w:tab w:val="left" w:pos="1292"/>
        </w:tabs>
        <w:spacing w:before="80"/>
        <w:ind w:left="1344" w:hanging="357"/>
        <w:rPr>
          <w:rFonts w:ascii="Courier New" w:hAnsi="Courier New"/>
        </w:rPr>
      </w:pPr>
      <w:r>
        <w:t>washing</w:t>
      </w:r>
      <w:r>
        <w:rPr>
          <w:spacing w:val="-2"/>
        </w:rPr>
        <w:t xml:space="preserve"> </w:t>
      </w:r>
      <w:r>
        <w:t>products</w:t>
      </w:r>
      <w:r>
        <w:rPr>
          <w:spacing w:val="-3"/>
        </w:rPr>
        <w:t xml:space="preserve"> </w:t>
      </w:r>
      <w:r>
        <w:t>prior</w:t>
      </w:r>
      <w:r>
        <w:rPr>
          <w:spacing w:val="-3"/>
        </w:rPr>
        <w:t xml:space="preserve"> </w:t>
      </w:r>
      <w:r>
        <w:t>to</w:t>
      </w:r>
      <w:r>
        <w:rPr>
          <w:spacing w:val="-3"/>
        </w:rPr>
        <w:t xml:space="preserve"> </w:t>
      </w:r>
      <w:r>
        <w:t>and</w:t>
      </w:r>
      <w:r>
        <w:rPr>
          <w:spacing w:val="-1"/>
        </w:rPr>
        <w:t xml:space="preserve"> </w:t>
      </w:r>
      <w:r>
        <w:t>after</w:t>
      </w:r>
      <w:r>
        <w:rPr>
          <w:spacing w:val="-3"/>
        </w:rPr>
        <w:t xml:space="preserve"> </w:t>
      </w:r>
      <w:r>
        <w:t>fabrication</w:t>
      </w:r>
      <w:r>
        <w:rPr>
          <w:spacing w:val="-3"/>
        </w:rPr>
        <w:t xml:space="preserve"> </w:t>
      </w:r>
      <w:r>
        <w:t>to</w:t>
      </w:r>
      <w:r>
        <w:rPr>
          <w:spacing w:val="-8"/>
        </w:rPr>
        <w:t xml:space="preserve"> </w:t>
      </w:r>
      <w:r>
        <w:t>remove</w:t>
      </w:r>
      <w:r>
        <w:rPr>
          <w:spacing w:val="-5"/>
        </w:rPr>
        <w:t xml:space="preserve"> </w:t>
      </w:r>
      <w:r>
        <w:t>any</w:t>
      </w:r>
      <w:r>
        <w:rPr>
          <w:spacing w:val="-5"/>
        </w:rPr>
        <w:t xml:space="preserve"> </w:t>
      </w:r>
      <w:r>
        <w:t>residual</w:t>
      </w:r>
      <w:r>
        <w:rPr>
          <w:spacing w:val="-2"/>
        </w:rPr>
        <w:t xml:space="preserve"> dust.</w:t>
      </w:r>
    </w:p>
    <w:p w14:paraId="6FBB76E9"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implement</w:t>
      </w:r>
      <w:r w:rsidRPr="00A22921">
        <w:rPr>
          <w:spacing w:val="-3"/>
        </w:rPr>
        <w:t xml:space="preserve"> maintenance schedules</w:t>
      </w:r>
      <w:r>
        <w:rPr>
          <w:spacing w:val="-3"/>
        </w:rPr>
        <w:t xml:space="preserve"> </w:t>
      </w:r>
      <w:r w:rsidRPr="00A22921">
        <w:rPr>
          <w:spacing w:val="-3"/>
        </w:rPr>
        <w:t>to ensure routine, or</w:t>
      </w:r>
      <w:r>
        <w:rPr>
          <w:spacing w:val="-3"/>
        </w:rPr>
        <w:t xml:space="preserve"> </w:t>
      </w:r>
      <w:r w:rsidRPr="00A22921">
        <w:rPr>
          <w:spacing w:val="-3"/>
        </w:rPr>
        <w:t>daily</w:t>
      </w:r>
      <w:r>
        <w:rPr>
          <w:spacing w:val="-3"/>
        </w:rPr>
        <w:t xml:space="preserve"> </w:t>
      </w:r>
      <w:r w:rsidRPr="00A22921">
        <w:rPr>
          <w:spacing w:val="-3"/>
        </w:rPr>
        <w:t>checks of critical controls</w:t>
      </w:r>
    </w:p>
    <w:p w14:paraId="05CDB9F1" w14:textId="77777777" w:rsidR="006E36BC" w:rsidRDefault="00D247E8" w:rsidP="00740257">
      <w:pPr>
        <w:numPr>
          <w:ilvl w:val="1"/>
          <w:numId w:val="7"/>
        </w:numPr>
        <w:tabs>
          <w:tab w:val="left" w:pos="1292"/>
        </w:tabs>
        <w:spacing w:before="80"/>
        <w:ind w:left="1344" w:hanging="357"/>
        <w:rPr>
          <w:rFonts w:ascii="Courier New" w:hAnsi="Courier New"/>
        </w:rPr>
      </w:pPr>
      <w:r>
        <w:t>for</w:t>
      </w:r>
      <w:r>
        <w:rPr>
          <w:spacing w:val="-4"/>
        </w:rPr>
        <w:t xml:space="preserve"> </w:t>
      </w:r>
      <w:r>
        <w:t>example,</w:t>
      </w:r>
      <w:r>
        <w:rPr>
          <w:spacing w:val="-2"/>
        </w:rPr>
        <w:t xml:space="preserve"> </w:t>
      </w:r>
      <w:r>
        <w:t>guards,</w:t>
      </w:r>
      <w:r>
        <w:rPr>
          <w:spacing w:val="-3"/>
        </w:rPr>
        <w:t xml:space="preserve"> </w:t>
      </w:r>
      <w:r>
        <w:t>LEV</w:t>
      </w:r>
      <w:r>
        <w:rPr>
          <w:spacing w:val="-4"/>
        </w:rPr>
        <w:t xml:space="preserve"> </w:t>
      </w:r>
      <w:r>
        <w:t>and</w:t>
      </w:r>
      <w:r>
        <w:rPr>
          <w:spacing w:val="-2"/>
        </w:rPr>
        <w:t xml:space="preserve"> </w:t>
      </w:r>
      <w:r>
        <w:rPr>
          <w:spacing w:val="-5"/>
        </w:rPr>
        <w:t>PPE</w:t>
      </w:r>
    </w:p>
    <w:p w14:paraId="4062F83D"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implement</w:t>
      </w:r>
      <w:r w:rsidRPr="00A22921">
        <w:rPr>
          <w:spacing w:val="-3"/>
        </w:rPr>
        <w:t xml:space="preserve"> shift rotations to make sure workers are not exposed</w:t>
      </w:r>
      <w:r>
        <w:rPr>
          <w:spacing w:val="-3"/>
        </w:rPr>
        <w:t xml:space="preserve"> </w:t>
      </w:r>
      <w:r w:rsidRPr="00A22921">
        <w:rPr>
          <w:spacing w:val="-3"/>
        </w:rPr>
        <w:t>to</w:t>
      </w:r>
      <w:r>
        <w:rPr>
          <w:spacing w:val="-3"/>
        </w:rPr>
        <w:t xml:space="preserve"> </w:t>
      </w:r>
      <w:r w:rsidRPr="00A22921">
        <w:rPr>
          <w:spacing w:val="-3"/>
        </w:rPr>
        <w:t>dust for extended periods of time</w:t>
      </w:r>
    </w:p>
    <w:p w14:paraId="2FDA2403"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excluding</w:t>
      </w:r>
      <w:r>
        <w:rPr>
          <w:spacing w:val="-3"/>
        </w:rPr>
        <w:t xml:space="preserve"> </w:t>
      </w:r>
      <w:r w:rsidRPr="00A22921">
        <w:rPr>
          <w:spacing w:val="-3"/>
        </w:rPr>
        <w:t>workers and</w:t>
      </w:r>
      <w:r>
        <w:rPr>
          <w:spacing w:val="-3"/>
        </w:rPr>
        <w:t xml:space="preserve"> </w:t>
      </w:r>
      <w:r w:rsidRPr="00A22921">
        <w:rPr>
          <w:spacing w:val="-3"/>
        </w:rPr>
        <w:t>others not involved with the cutting, grinding, trimming, drilling, sanding, or polishing task</w:t>
      </w:r>
    </w:p>
    <w:p w14:paraId="5EA4577D" w14:textId="22960F21"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implement</w:t>
      </w:r>
      <w:r w:rsidRPr="00A22921">
        <w:rPr>
          <w:spacing w:val="-3"/>
        </w:rPr>
        <w:t xml:space="preserve"> good housekeeping policies</w:t>
      </w:r>
      <w:r>
        <w:rPr>
          <w:spacing w:val="-3"/>
        </w:rPr>
        <w:t xml:space="preserve"> </w:t>
      </w:r>
      <w:r w:rsidRPr="00A22921">
        <w:rPr>
          <w:spacing w:val="-3"/>
        </w:rPr>
        <w:t>including regular cleaning of work areas</w:t>
      </w:r>
      <w:r w:rsidR="00E034CA" w:rsidRPr="00A22921">
        <w:rPr>
          <w:spacing w:val="-3"/>
        </w:rPr>
        <w:t>;</w:t>
      </w:r>
      <w:r w:rsidRPr="00A22921">
        <w:rPr>
          <w:spacing w:val="-3"/>
        </w:rPr>
        <w:t xml:space="preserve"> and</w:t>
      </w:r>
    </w:p>
    <w:p w14:paraId="61BD2C6D"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ensure</w:t>
      </w:r>
      <w:r>
        <w:rPr>
          <w:spacing w:val="-3"/>
        </w:rPr>
        <w:t xml:space="preserve"> </w:t>
      </w:r>
      <w:r w:rsidRPr="00A22921">
        <w:rPr>
          <w:spacing w:val="-3"/>
        </w:rPr>
        <w:t>workers wash their hands and face thoroughly</w:t>
      </w:r>
      <w:r>
        <w:rPr>
          <w:spacing w:val="-3"/>
        </w:rPr>
        <w:t xml:space="preserve"> </w:t>
      </w:r>
      <w:r w:rsidRPr="00A22921">
        <w:rPr>
          <w:spacing w:val="-3"/>
        </w:rPr>
        <w:t>before eating, drinking or leaving the workplace.</w:t>
      </w:r>
    </w:p>
    <w:p w14:paraId="315E3F85" w14:textId="77777777" w:rsidR="006E36BC" w:rsidRDefault="00D247E8" w:rsidP="00DF2B4E">
      <w:pPr>
        <w:pStyle w:val="Heading4"/>
        <w:spacing w:before="75"/>
        <w:ind w:left="0"/>
      </w:pPr>
      <w:r>
        <w:t>Safe</w:t>
      </w:r>
      <w:r>
        <w:rPr>
          <w:spacing w:val="-8"/>
        </w:rPr>
        <w:t xml:space="preserve"> </w:t>
      </w:r>
      <w:r>
        <w:t>work</w:t>
      </w:r>
      <w:r>
        <w:rPr>
          <w:spacing w:val="-6"/>
        </w:rPr>
        <w:t xml:space="preserve"> </w:t>
      </w:r>
      <w:r>
        <w:rPr>
          <w:spacing w:val="-2"/>
        </w:rPr>
        <w:t>procedures</w:t>
      </w:r>
    </w:p>
    <w:p w14:paraId="07B796B4" w14:textId="77777777" w:rsidR="006E36BC" w:rsidRDefault="00D247E8" w:rsidP="00C82F22">
      <w:pPr>
        <w:widowControl/>
        <w:autoSpaceDE/>
        <w:autoSpaceDN/>
        <w:spacing w:after="160" w:line="259" w:lineRule="auto"/>
        <w:ind w:right="544"/>
      </w:pPr>
      <w:r>
        <w:t>Workers’</w:t>
      </w:r>
      <w:r w:rsidRPr="00191299">
        <w:t xml:space="preserve"> </w:t>
      </w:r>
      <w:r>
        <w:t>use</w:t>
      </w:r>
      <w:r w:rsidRPr="00191299">
        <w:t xml:space="preserve"> </w:t>
      </w:r>
      <w:r>
        <w:t>of</w:t>
      </w:r>
      <w:r w:rsidRPr="00191299">
        <w:t xml:space="preserve"> </w:t>
      </w:r>
      <w:r>
        <w:t>power</w:t>
      </w:r>
      <w:r w:rsidRPr="00191299">
        <w:t xml:space="preserve"> </w:t>
      </w:r>
      <w:r>
        <w:t>tools,</w:t>
      </w:r>
      <w:r w:rsidRPr="00191299">
        <w:t xml:space="preserve"> </w:t>
      </w:r>
      <w:r>
        <w:t>equipment</w:t>
      </w:r>
      <w:r w:rsidRPr="00191299">
        <w:t xml:space="preserve"> </w:t>
      </w:r>
      <w:r>
        <w:t>and</w:t>
      </w:r>
      <w:r w:rsidRPr="00191299">
        <w:t xml:space="preserve"> </w:t>
      </w:r>
      <w:r>
        <w:t>other</w:t>
      </w:r>
      <w:r w:rsidRPr="00191299">
        <w:t xml:space="preserve"> </w:t>
      </w:r>
      <w:r>
        <w:t>machinery</w:t>
      </w:r>
      <w:r w:rsidRPr="00191299">
        <w:t xml:space="preserve"> </w:t>
      </w:r>
      <w:r>
        <w:t>will</w:t>
      </w:r>
      <w:r w:rsidRPr="00191299">
        <w:t xml:space="preserve"> </w:t>
      </w:r>
      <w:r>
        <w:t>influence</w:t>
      </w:r>
      <w:r w:rsidRPr="00191299">
        <w:t xml:space="preserve"> </w:t>
      </w:r>
      <w:r>
        <w:t>the</w:t>
      </w:r>
      <w:r w:rsidRPr="00191299">
        <w:t xml:space="preserve"> </w:t>
      </w:r>
      <w:r>
        <w:t>amount</w:t>
      </w:r>
      <w:r w:rsidRPr="00191299">
        <w:t xml:space="preserve"> </w:t>
      </w:r>
      <w:r>
        <w:t>of silica dust that is generated.</w:t>
      </w:r>
    </w:p>
    <w:p w14:paraId="291D3283" w14:textId="77777777" w:rsidR="006E36BC" w:rsidRDefault="00D247E8" w:rsidP="00C82F22">
      <w:pPr>
        <w:widowControl/>
        <w:autoSpaceDE/>
        <w:autoSpaceDN/>
        <w:spacing w:after="160" w:line="259" w:lineRule="auto"/>
        <w:ind w:right="544"/>
      </w:pPr>
      <w:r>
        <w:t>Before plant or equipment is used in the workplace, workers and other persons who are to use</w:t>
      </w:r>
      <w:r w:rsidRPr="00191299">
        <w:t xml:space="preserve"> </w:t>
      </w:r>
      <w:r>
        <w:t>it</w:t>
      </w:r>
      <w:r w:rsidRPr="00191299">
        <w:t xml:space="preserve"> </w:t>
      </w:r>
      <w:r>
        <w:t>must</w:t>
      </w:r>
      <w:r w:rsidRPr="00191299">
        <w:t xml:space="preserve"> </w:t>
      </w:r>
      <w:r>
        <w:t>be</w:t>
      </w:r>
      <w:r w:rsidRPr="00191299">
        <w:t xml:space="preserve"> </w:t>
      </w:r>
      <w:r>
        <w:t>provided</w:t>
      </w:r>
      <w:r w:rsidRPr="00191299">
        <w:t xml:space="preserve"> </w:t>
      </w:r>
      <w:r>
        <w:t>with</w:t>
      </w:r>
      <w:r w:rsidRPr="00191299">
        <w:t xml:space="preserve"> </w:t>
      </w:r>
      <w:r>
        <w:t>the</w:t>
      </w:r>
      <w:r w:rsidRPr="00191299">
        <w:t xml:space="preserve"> </w:t>
      </w:r>
      <w:r>
        <w:t>information,</w:t>
      </w:r>
      <w:r w:rsidRPr="00191299">
        <w:t xml:space="preserve"> </w:t>
      </w:r>
      <w:r>
        <w:t>training,</w:t>
      </w:r>
      <w:r w:rsidRPr="00191299">
        <w:t xml:space="preserve"> </w:t>
      </w:r>
      <w:r>
        <w:t>instruction</w:t>
      </w:r>
      <w:r w:rsidRPr="00191299">
        <w:t xml:space="preserve"> </w:t>
      </w:r>
      <w:r>
        <w:t>and</w:t>
      </w:r>
      <w:r w:rsidRPr="00191299">
        <w:t xml:space="preserve"> </w:t>
      </w:r>
      <w:r>
        <w:t>supervision</w:t>
      </w:r>
      <w:r w:rsidRPr="00191299">
        <w:t xml:space="preserve"> </w:t>
      </w:r>
      <w:r>
        <w:t>necessary to protect them from silica dust and any other risks arising from its use.</w:t>
      </w:r>
    </w:p>
    <w:p w14:paraId="60278B21" w14:textId="77777777" w:rsidR="006E36BC" w:rsidRDefault="00D247E8" w:rsidP="00C82F22">
      <w:pPr>
        <w:widowControl/>
        <w:autoSpaceDE/>
        <w:autoSpaceDN/>
        <w:spacing w:after="160" w:line="259" w:lineRule="auto"/>
        <w:ind w:right="544"/>
      </w:pPr>
      <w:r>
        <w:t>Safe</w:t>
      </w:r>
      <w:r w:rsidRPr="00191299">
        <w:t xml:space="preserve"> </w:t>
      </w:r>
      <w:r>
        <w:t>work</w:t>
      </w:r>
      <w:r w:rsidRPr="00191299">
        <w:t xml:space="preserve"> </w:t>
      </w:r>
      <w:r>
        <w:t>procedures</w:t>
      </w:r>
      <w:r w:rsidRPr="00191299">
        <w:t xml:space="preserve"> </w:t>
      </w:r>
      <w:r>
        <w:t>should</w:t>
      </w:r>
      <w:r w:rsidRPr="00191299">
        <w:t xml:space="preserve"> </w:t>
      </w:r>
      <w:r>
        <w:t>be</w:t>
      </w:r>
      <w:r w:rsidRPr="00191299">
        <w:t xml:space="preserve"> </w:t>
      </w:r>
      <w:r>
        <w:t>developed</w:t>
      </w:r>
      <w:r w:rsidRPr="00191299">
        <w:t xml:space="preserve"> </w:t>
      </w:r>
      <w:r>
        <w:t>that</w:t>
      </w:r>
      <w:r w:rsidRPr="00191299">
        <w:t xml:space="preserve"> </w:t>
      </w:r>
      <w:r>
        <w:t>include</w:t>
      </w:r>
      <w:r w:rsidRPr="00191299">
        <w:t xml:space="preserve"> </w:t>
      </w:r>
      <w:r>
        <w:t>instructions</w:t>
      </w:r>
      <w:r w:rsidRPr="00191299">
        <w:t xml:space="preserve"> on:</w:t>
      </w:r>
    </w:p>
    <w:p w14:paraId="68114C06"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the correct use of silica dust control equipment</w:t>
      </w:r>
    </w:p>
    <w:p w14:paraId="7A9E769D"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how</w:t>
      </w:r>
      <w:r w:rsidRPr="00A22921">
        <w:rPr>
          <w:spacing w:val="-3"/>
        </w:rPr>
        <w:t xml:space="preserve"> to operate the plant and equipment in a manner that reduces the generation of silica dust</w:t>
      </w:r>
    </w:p>
    <w:p w14:paraId="2C396F94"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how</w:t>
      </w:r>
      <w:r>
        <w:rPr>
          <w:spacing w:val="-3"/>
        </w:rPr>
        <w:t xml:space="preserve"> </w:t>
      </w:r>
      <w:r w:rsidRPr="00A22921">
        <w:rPr>
          <w:spacing w:val="-3"/>
        </w:rPr>
        <w:t>to carry</w:t>
      </w:r>
      <w:r>
        <w:rPr>
          <w:spacing w:val="-3"/>
        </w:rPr>
        <w:t xml:space="preserve"> </w:t>
      </w:r>
      <w:r w:rsidRPr="00A22921">
        <w:rPr>
          <w:spacing w:val="-3"/>
        </w:rPr>
        <w:t>out</w:t>
      </w:r>
      <w:r>
        <w:rPr>
          <w:spacing w:val="-3"/>
        </w:rPr>
        <w:t xml:space="preserve"> </w:t>
      </w:r>
      <w:r w:rsidRPr="00A22921">
        <w:rPr>
          <w:spacing w:val="-3"/>
        </w:rPr>
        <w:t>inspections, shut-down,</w:t>
      </w:r>
      <w:r>
        <w:rPr>
          <w:spacing w:val="-3"/>
        </w:rPr>
        <w:t xml:space="preserve"> </w:t>
      </w:r>
      <w:r w:rsidRPr="00A22921">
        <w:rPr>
          <w:spacing w:val="-3"/>
        </w:rPr>
        <w:t>cleaning,</w:t>
      </w:r>
      <w:r>
        <w:rPr>
          <w:spacing w:val="-3"/>
        </w:rPr>
        <w:t xml:space="preserve"> </w:t>
      </w:r>
      <w:r w:rsidRPr="00A22921">
        <w:rPr>
          <w:spacing w:val="-3"/>
        </w:rPr>
        <w:t>repair</w:t>
      </w:r>
      <w:r>
        <w:rPr>
          <w:spacing w:val="-3"/>
        </w:rPr>
        <w:t xml:space="preserve"> </w:t>
      </w:r>
      <w:r w:rsidRPr="00A22921">
        <w:rPr>
          <w:spacing w:val="-3"/>
        </w:rPr>
        <w:t xml:space="preserve">and maintenance of plant and </w:t>
      </w:r>
      <w:r w:rsidRPr="00C41166">
        <w:rPr>
          <w:lang w:val="en-AU"/>
        </w:rPr>
        <w:t>silica</w:t>
      </w:r>
      <w:r w:rsidRPr="00A22921">
        <w:rPr>
          <w:spacing w:val="-3"/>
        </w:rPr>
        <w:t xml:space="preserve"> dust control equipment</w:t>
      </w:r>
    </w:p>
    <w:p w14:paraId="327A5510" w14:textId="71CF286C"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emergency</w:t>
      </w:r>
      <w:r w:rsidRPr="00A22921">
        <w:rPr>
          <w:spacing w:val="-3"/>
        </w:rPr>
        <w:t xml:space="preserve"> procedures</w:t>
      </w:r>
      <w:r w:rsidR="00E034CA" w:rsidRPr="00A22921">
        <w:rPr>
          <w:spacing w:val="-3"/>
        </w:rPr>
        <w:t>;</w:t>
      </w:r>
      <w:r w:rsidRPr="00A22921">
        <w:rPr>
          <w:spacing w:val="-3"/>
        </w:rPr>
        <w:t xml:space="preserve"> and</w:t>
      </w:r>
    </w:p>
    <w:p w14:paraId="1A1E078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the use</w:t>
      </w:r>
      <w:r>
        <w:rPr>
          <w:spacing w:val="-3"/>
        </w:rPr>
        <w:t xml:space="preserve"> </w:t>
      </w:r>
      <w:r w:rsidRPr="00A22921">
        <w:rPr>
          <w:spacing w:val="-3"/>
        </w:rPr>
        <w:t>of</w:t>
      </w:r>
      <w:r>
        <w:rPr>
          <w:spacing w:val="-3"/>
        </w:rPr>
        <w:t xml:space="preserve"> </w:t>
      </w:r>
      <w:r w:rsidRPr="00A22921">
        <w:rPr>
          <w:spacing w:val="-3"/>
        </w:rPr>
        <w:t>PPE,</w:t>
      </w:r>
      <w:r>
        <w:rPr>
          <w:spacing w:val="-3"/>
        </w:rPr>
        <w:t xml:space="preserve"> </w:t>
      </w:r>
      <w:r w:rsidRPr="00A22921">
        <w:rPr>
          <w:spacing w:val="-3"/>
        </w:rPr>
        <w:t>such</w:t>
      </w:r>
      <w:r>
        <w:rPr>
          <w:spacing w:val="-3"/>
        </w:rPr>
        <w:t xml:space="preserve"> </w:t>
      </w:r>
      <w:r w:rsidRPr="00A22921">
        <w:rPr>
          <w:spacing w:val="-3"/>
        </w:rPr>
        <w:t>as</w:t>
      </w:r>
      <w:r>
        <w:rPr>
          <w:spacing w:val="-3"/>
        </w:rPr>
        <w:t xml:space="preserve"> </w:t>
      </w:r>
      <w:r w:rsidRPr="00A22921">
        <w:rPr>
          <w:spacing w:val="-3"/>
        </w:rPr>
        <w:t>protective footwear, eye wear, RPE and</w:t>
      </w:r>
      <w:r>
        <w:rPr>
          <w:spacing w:val="-3"/>
        </w:rPr>
        <w:t xml:space="preserve"> </w:t>
      </w:r>
      <w:r w:rsidRPr="00A22921">
        <w:rPr>
          <w:spacing w:val="-3"/>
        </w:rPr>
        <w:t>aprons.</w:t>
      </w:r>
    </w:p>
    <w:p w14:paraId="0D1483AB" w14:textId="77777777" w:rsidR="006E36BC" w:rsidRDefault="00D247E8" w:rsidP="00C82F22">
      <w:pPr>
        <w:widowControl/>
        <w:autoSpaceDE/>
        <w:autoSpaceDN/>
        <w:spacing w:after="160" w:line="259" w:lineRule="auto"/>
        <w:ind w:right="544"/>
      </w:pPr>
      <w:r>
        <w:t>In addition to safe work procedures, warning signs (Figure 7) must be used to communicate silica</w:t>
      </w:r>
      <w:r w:rsidRPr="00191299">
        <w:t xml:space="preserve"> </w:t>
      </w:r>
      <w:r>
        <w:t>dust hazards or</w:t>
      </w:r>
      <w:r w:rsidRPr="00191299">
        <w:t xml:space="preserve"> </w:t>
      </w:r>
      <w:r>
        <w:t>the</w:t>
      </w:r>
      <w:r w:rsidRPr="00191299">
        <w:t xml:space="preserve"> </w:t>
      </w:r>
      <w:r>
        <w:t>required</w:t>
      </w:r>
      <w:r w:rsidRPr="00191299">
        <w:t xml:space="preserve"> </w:t>
      </w:r>
      <w:r>
        <w:t>PPE, if</w:t>
      </w:r>
      <w:r w:rsidRPr="00191299">
        <w:t xml:space="preserve"> </w:t>
      </w:r>
      <w:r>
        <w:t>such</w:t>
      </w:r>
      <w:r w:rsidRPr="00191299">
        <w:t xml:space="preserve"> </w:t>
      </w:r>
      <w:r>
        <w:t>signs</w:t>
      </w:r>
      <w:r w:rsidRPr="00191299">
        <w:t xml:space="preserve"> </w:t>
      </w:r>
      <w:r>
        <w:t>are</w:t>
      </w:r>
      <w:r w:rsidRPr="00191299">
        <w:t xml:space="preserve"> </w:t>
      </w:r>
      <w:r>
        <w:t>required</w:t>
      </w:r>
      <w:r w:rsidRPr="00191299">
        <w:t xml:space="preserve"> </w:t>
      </w:r>
      <w:r>
        <w:t>to</w:t>
      </w:r>
      <w:r w:rsidRPr="00191299">
        <w:t xml:space="preserve"> </w:t>
      </w:r>
      <w:r>
        <w:t>control</w:t>
      </w:r>
      <w:r w:rsidRPr="00191299">
        <w:t xml:space="preserve"> </w:t>
      </w:r>
      <w:r>
        <w:t>the</w:t>
      </w:r>
      <w:r w:rsidRPr="00191299">
        <w:t xml:space="preserve"> </w:t>
      </w:r>
      <w:r>
        <w:t>risks of</w:t>
      </w:r>
      <w:r w:rsidRPr="00191299">
        <w:t xml:space="preserve"> </w:t>
      </w:r>
      <w:r>
        <w:t xml:space="preserve">silica </w:t>
      </w:r>
      <w:r w:rsidRPr="00191299">
        <w:t>dust.</w:t>
      </w:r>
    </w:p>
    <w:p w14:paraId="670BE99F" w14:textId="77777777" w:rsidR="006E36BC" w:rsidRDefault="006E36BC">
      <w:pPr>
        <w:sectPr w:rsidR="006E36BC" w:rsidSect="00BE1638">
          <w:footerReference w:type="default" r:id="rId83"/>
          <w:pgSz w:w="11910" w:h="16840"/>
          <w:pgMar w:top="1338" w:right="1219" w:bottom="1060" w:left="998" w:header="0" w:footer="510" w:gutter="0"/>
          <w:cols w:space="720"/>
          <w:docGrid w:linePitch="299"/>
        </w:sectPr>
      </w:pPr>
    </w:p>
    <w:p w14:paraId="4F0E62EF" w14:textId="2C0C9EE5" w:rsidR="006E36BC" w:rsidRDefault="009D1B32">
      <w:pPr>
        <w:pStyle w:val="BodyText"/>
        <w:rPr>
          <w:sz w:val="20"/>
        </w:rPr>
      </w:pPr>
      <w:r>
        <w:rPr>
          <w:noProof/>
          <w:sz w:val="20"/>
        </w:rPr>
        <w:lastRenderedPageBreak/>
        <w:drawing>
          <wp:anchor distT="0" distB="0" distL="114300" distR="114300" simplePos="0" relativeHeight="15761920" behindDoc="0" locked="0" layoutInCell="1" allowOverlap="1" wp14:anchorId="7B387155" wp14:editId="7E6DB3F9">
            <wp:simplePos x="0" y="0"/>
            <wp:positionH relativeFrom="column">
              <wp:posOffset>1001611</wp:posOffset>
            </wp:positionH>
            <wp:positionV relativeFrom="paragraph">
              <wp:posOffset>73396</wp:posOffset>
            </wp:positionV>
            <wp:extent cx="4587240" cy="8296910"/>
            <wp:effectExtent l="0" t="0" r="3810" b="8890"/>
            <wp:wrapNone/>
            <wp:docPr id="112" name="docshape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docshape202"/>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4587240" cy="8296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14:paraId="75F6536C" w14:textId="77777777" w:rsidR="006E36BC" w:rsidRDefault="006E36BC">
      <w:pPr>
        <w:pStyle w:val="BodyText"/>
        <w:rPr>
          <w:sz w:val="20"/>
        </w:rPr>
      </w:pPr>
    </w:p>
    <w:p w14:paraId="05EB45F5" w14:textId="77777777" w:rsidR="006E36BC" w:rsidRDefault="006E36BC">
      <w:pPr>
        <w:pStyle w:val="BodyText"/>
        <w:rPr>
          <w:sz w:val="20"/>
        </w:rPr>
      </w:pPr>
    </w:p>
    <w:p w14:paraId="2DE774E3" w14:textId="77777777" w:rsidR="006E36BC" w:rsidRDefault="006E36BC">
      <w:pPr>
        <w:pStyle w:val="BodyText"/>
        <w:rPr>
          <w:sz w:val="20"/>
        </w:rPr>
      </w:pPr>
    </w:p>
    <w:p w14:paraId="237BFABD" w14:textId="77777777" w:rsidR="006E36BC" w:rsidRDefault="006E36BC">
      <w:pPr>
        <w:pStyle w:val="BodyText"/>
        <w:rPr>
          <w:sz w:val="20"/>
        </w:rPr>
      </w:pPr>
    </w:p>
    <w:p w14:paraId="664EE911" w14:textId="77777777" w:rsidR="006E36BC" w:rsidRDefault="006E36BC">
      <w:pPr>
        <w:pStyle w:val="BodyText"/>
        <w:rPr>
          <w:sz w:val="20"/>
        </w:rPr>
      </w:pPr>
    </w:p>
    <w:p w14:paraId="7C502B28" w14:textId="77777777" w:rsidR="006E36BC" w:rsidRDefault="006E36BC">
      <w:pPr>
        <w:pStyle w:val="BodyText"/>
        <w:rPr>
          <w:sz w:val="20"/>
        </w:rPr>
      </w:pPr>
    </w:p>
    <w:p w14:paraId="2A9492A5" w14:textId="77777777" w:rsidR="006E36BC" w:rsidRDefault="006E36BC">
      <w:pPr>
        <w:pStyle w:val="BodyText"/>
        <w:rPr>
          <w:sz w:val="20"/>
        </w:rPr>
      </w:pPr>
    </w:p>
    <w:p w14:paraId="20CA9A30" w14:textId="77777777" w:rsidR="006E36BC" w:rsidRDefault="006E36BC">
      <w:pPr>
        <w:pStyle w:val="BodyText"/>
        <w:rPr>
          <w:sz w:val="20"/>
        </w:rPr>
      </w:pPr>
    </w:p>
    <w:p w14:paraId="1789D98A" w14:textId="77777777" w:rsidR="006E36BC" w:rsidRDefault="006E36BC">
      <w:pPr>
        <w:pStyle w:val="BodyText"/>
        <w:rPr>
          <w:sz w:val="20"/>
        </w:rPr>
      </w:pPr>
    </w:p>
    <w:p w14:paraId="1E6B3C28" w14:textId="77777777" w:rsidR="006E36BC" w:rsidRDefault="006E36BC">
      <w:pPr>
        <w:pStyle w:val="BodyText"/>
        <w:rPr>
          <w:sz w:val="20"/>
        </w:rPr>
      </w:pPr>
    </w:p>
    <w:p w14:paraId="12EF86C7" w14:textId="77777777" w:rsidR="006E36BC" w:rsidRDefault="006E36BC">
      <w:pPr>
        <w:pStyle w:val="BodyText"/>
        <w:rPr>
          <w:sz w:val="20"/>
        </w:rPr>
      </w:pPr>
    </w:p>
    <w:p w14:paraId="0A123545" w14:textId="77777777" w:rsidR="006E36BC" w:rsidRDefault="006E36BC">
      <w:pPr>
        <w:pStyle w:val="BodyText"/>
        <w:rPr>
          <w:sz w:val="20"/>
        </w:rPr>
      </w:pPr>
    </w:p>
    <w:p w14:paraId="77925BA6" w14:textId="77777777" w:rsidR="006E36BC" w:rsidRDefault="006E36BC">
      <w:pPr>
        <w:pStyle w:val="BodyText"/>
        <w:rPr>
          <w:sz w:val="20"/>
        </w:rPr>
      </w:pPr>
    </w:p>
    <w:p w14:paraId="44D2E95D" w14:textId="77777777" w:rsidR="006E36BC" w:rsidRDefault="006E36BC">
      <w:pPr>
        <w:pStyle w:val="BodyText"/>
        <w:rPr>
          <w:sz w:val="20"/>
        </w:rPr>
      </w:pPr>
    </w:p>
    <w:p w14:paraId="6A4F6A93" w14:textId="77777777" w:rsidR="006E36BC" w:rsidRDefault="006E36BC">
      <w:pPr>
        <w:pStyle w:val="BodyText"/>
        <w:rPr>
          <w:sz w:val="20"/>
        </w:rPr>
      </w:pPr>
    </w:p>
    <w:p w14:paraId="03B888C9" w14:textId="77777777" w:rsidR="006E36BC" w:rsidRDefault="006E36BC">
      <w:pPr>
        <w:pStyle w:val="BodyText"/>
        <w:rPr>
          <w:sz w:val="20"/>
        </w:rPr>
      </w:pPr>
    </w:p>
    <w:p w14:paraId="59643267" w14:textId="77777777" w:rsidR="006E36BC" w:rsidRDefault="006E36BC">
      <w:pPr>
        <w:pStyle w:val="BodyText"/>
        <w:rPr>
          <w:sz w:val="20"/>
        </w:rPr>
      </w:pPr>
    </w:p>
    <w:p w14:paraId="73EE79C6" w14:textId="77777777" w:rsidR="006E36BC" w:rsidRDefault="006E36BC">
      <w:pPr>
        <w:pStyle w:val="BodyText"/>
        <w:rPr>
          <w:sz w:val="20"/>
        </w:rPr>
      </w:pPr>
    </w:p>
    <w:p w14:paraId="1EC29166" w14:textId="77777777" w:rsidR="006E36BC" w:rsidRDefault="006E36BC">
      <w:pPr>
        <w:pStyle w:val="BodyText"/>
        <w:rPr>
          <w:sz w:val="20"/>
        </w:rPr>
      </w:pPr>
    </w:p>
    <w:p w14:paraId="2950C242" w14:textId="77777777" w:rsidR="006E36BC" w:rsidRDefault="006E36BC">
      <w:pPr>
        <w:pStyle w:val="BodyText"/>
        <w:rPr>
          <w:sz w:val="20"/>
        </w:rPr>
      </w:pPr>
    </w:p>
    <w:p w14:paraId="1A392D67" w14:textId="77777777" w:rsidR="006E36BC" w:rsidRDefault="006E36BC">
      <w:pPr>
        <w:pStyle w:val="BodyText"/>
        <w:rPr>
          <w:sz w:val="20"/>
        </w:rPr>
      </w:pPr>
    </w:p>
    <w:p w14:paraId="1E8F9094" w14:textId="77777777" w:rsidR="006E36BC" w:rsidRDefault="006E36BC">
      <w:pPr>
        <w:pStyle w:val="BodyText"/>
        <w:rPr>
          <w:sz w:val="20"/>
        </w:rPr>
      </w:pPr>
    </w:p>
    <w:p w14:paraId="04AA2E2C" w14:textId="77777777" w:rsidR="006E36BC" w:rsidRDefault="006E36BC">
      <w:pPr>
        <w:pStyle w:val="BodyText"/>
        <w:rPr>
          <w:sz w:val="20"/>
        </w:rPr>
      </w:pPr>
    </w:p>
    <w:p w14:paraId="0FBA0E80" w14:textId="77777777" w:rsidR="006E36BC" w:rsidRDefault="006E36BC">
      <w:pPr>
        <w:pStyle w:val="BodyText"/>
        <w:rPr>
          <w:sz w:val="20"/>
        </w:rPr>
      </w:pPr>
    </w:p>
    <w:p w14:paraId="6FCB0709" w14:textId="77777777" w:rsidR="006E36BC" w:rsidRDefault="006E36BC">
      <w:pPr>
        <w:pStyle w:val="BodyText"/>
        <w:rPr>
          <w:sz w:val="20"/>
        </w:rPr>
      </w:pPr>
    </w:p>
    <w:p w14:paraId="5AD9C97F" w14:textId="77777777" w:rsidR="006E36BC" w:rsidRDefault="006E36BC">
      <w:pPr>
        <w:pStyle w:val="BodyText"/>
        <w:rPr>
          <w:sz w:val="20"/>
        </w:rPr>
      </w:pPr>
    </w:p>
    <w:p w14:paraId="7013F642" w14:textId="77777777" w:rsidR="006E36BC" w:rsidRDefault="006E36BC">
      <w:pPr>
        <w:pStyle w:val="BodyText"/>
        <w:rPr>
          <w:sz w:val="20"/>
        </w:rPr>
      </w:pPr>
    </w:p>
    <w:p w14:paraId="48DB3C1C" w14:textId="77777777" w:rsidR="006E36BC" w:rsidRDefault="006E36BC">
      <w:pPr>
        <w:pStyle w:val="BodyText"/>
        <w:rPr>
          <w:sz w:val="20"/>
        </w:rPr>
      </w:pPr>
    </w:p>
    <w:p w14:paraId="1D9DDB03" w14:textId="77777777" w:rsidR="006E36BC" w:rsidRDefault="006E36BC">
      <w:pPr>
        <w:pStyle w:val="BodyText"/>
        <w:rPr>
          <w:sz w:val="20"/>
        </w:rPr>
      </w:pPr>
    </w:p>
    <w:p w14:paraId="4BE7B797" w14:textId="77777777" w:rsidR="006E36BC" w:rsidRDefault="006E36BC">
      <w:pPr>
        <w:pStyle w:val="BodyText"/>
        <w:rPr>
          <w:sz w:val="20"/>
        </w:rPr>
      </w:pPr>
    </w:p>
    <w:p w14:paraId="137AE9DC" w14:textId="77777777" w:rsidR="006E36BC" w:rsidRDefault="006E36BC">
      <w:pPr>
        <w:pStyle w:val="BodyText"/>
        <w:rPr>
          <w:sz w:val="20"/>
        </w:rPr>
      </w:pPr>
    </w:p>
    <w:p w14:paraId="6D6A53C4" w14:textId="77777777" w:rsidR="006E36BC" w:rsidRDefault="006E36BC">
      <w:pPr>
        <w:pStyle w:val="BodyText"/>
        <w:rPr>
          <w:sz w:val="20"/>
        </w:rPr>
      </w:pPr>
    </w:p>
    <w:p w14:paraId="231C84E9" w14:textId="77777777" w:rsidR="006E36BC" w:rsidRDefault="006E36BC">
      <w:pPr>
        <w:pStyle w:val="BodyText"/>
        <w:rPr>
          <w:sz w:val="20"/>
        </w:rPr>
      </w:pPr>
    </w:p>
    <w:p w14:paraId="1823981E" w14:textId="77777777" w:rsidR="006E36BC" w:rsidRDefault="006E36BC">
      <w:pPr>
        <w:pStyle w:val="BodyText"/>
        <w:rPr>
          <w:sz w:val="20"/>
        </w:rPr>
      </w:pPr>
    </w:p>
    <w:p w14:paraId="288F7697" w14:textId="77777777" w:rsidR="006E36BC" w:rsidRDefault="006E36BC">
      <w:pPr>
        <w:pStyle w:val="BodyText"/>
        <w:rPr>
          <w:sz w:val="20"/>
        </w:rPr>
      </w:pPr>
    </w:p>
    <w:p w14:paraId="22C54178" w14:textId="77777777" w:rsidR="006E36BC" w:rsidRDefault="006E36BC">
      <w:pPr>
        <w:pStyle w:val="BodyText"/>
        <w:rPr>
          <w:sz w:val="20"/>
        </w:rPr>
      </w:pPr>
    </w:p>
    <w:p w14:paraId="046D5E6E" w14:textId="77777777" w:rsidR="006E36BC" w:rsidRDefault="006E36BC">
      <w:pPr>
        <w:pStyle w:val="BodyText"/>
        <w:rPr>
          <w:sz w:val="20"/>
        </w:rPr>
      </w:pPr>
    </w:p>
    <w:p w14:paraId="72CC6086" w14:textId="77777777" w:rsidR="006E36BC" w:rsidRDefault="006E36BC">
      <w:pPr>
        <w:pStyle w:val="BodyText"/>
        <w:rPr>
          <w:sz w:val="20"/>
        </w:rPr>
      </w:pPr>
    </w:p>
    <w:p w14:paraId="259FE839" w14:textId="77777777" w:rsidR="006E36BC" w:rsidRDefault="006E36BC">
      <w:pPr>
        <w:pStyle w:val="BodyText"/>
        <w:rPr>
          <w:sz w:val="20"/>
        </w:rPr>
      </w:pPr>
    </w:p>
    <w:p w14:paraId="029C89C9" w14:textId="77777777" w:rsidR="006E36BC" w:rsidRDefault="006E36BC">
      <w:pPr>
        <w:pStyle w:val="BodyText"/>
        <w:rPr>
          <w:sz w:val="20"/>
        </w:rPr>
      </w:pPr>
    </w:p>
    <w:p w14:paraId="4A5E848A" w14:textId="77777777" w:rsidR="006E36BC" w:rsidRDefault="006E36BC">
      <w:pPr>
        <w:pStyle w:val="BodyText"/>
        <w:rPr>
          <w:sz w:val="20"/>
        </w:rPr>
      </w:pPr>
    </w:p>
    <w:p w14:paraId="270F7588" w14:textId="77777777" w:rsidR="006E36BC" w:rsidRDefault="006E36BC">
      <w:pPr>
        <w:pStyle w:val="BodyText"/>
        <w:rPr>
          <w:sz w:val="20"/>
        </w:rPr>
      </w:pPr>
    </w:p>
    <w:p w14:paraId="171CB342" w14:textId="77777777" w:rsidR="006E36BC" w:rsidRDefault="006E36BC">
      <w:pPr>
        <w:pStyle w:val="BodyText"/>
        <w:rPr>
          <w:sz w:val="20"/>
        </w:rPr>
      </w:pPr>
    </w:p>
    <w:p w14:paraId="43159E14" w14:textId="77777777" w:rsidR="006E36BC" w:rsidRDefault="006E36BC">
      <w:pPr>
        <w:pStyle w:val="BodyText"/>
        <w:rPr>
          <w:sz w:val="20"/>
        </w:rPr>
      </w:pPr>
    </w:p>
    <w:p w14:paraId="2F5E3A76" w14:textId="77777777" w:rsidR="006E36BC" w:rsidRDefault="006E36BC">
      <w:pPr>
        <w:pStyle w:val="BodyText"/>
        <w:rPr>
          <w:sz w:val="20"/>
        </w:rPr>
      </w:pPr>
    </w:p>
    <w:p w14:paraId="4CF58880" w14:textId="77777777" w:rsidR="006E36BC" w:rsidRDefault="006E36BC">
      <w:pPr>
        <w:pStyle w:val="BodyText"/>
        <w:rPr>
          <w:sz w:val="20"/>
        </w:rPr>
      </w:pPr>
    </w:p>
    <w:p w14:paraId="028262DB" w14:textId="77777777" w:rsidR="006E36BC" w:rsidRDefault="006E36BC">
      <w:pPr>
        <w:pStyle w:val="BodyText"/>
        <w:rPr>
          <w:sz w:val="20"/>
        </w:rPr>
      </w:pPr>
    </w:p>
    <w:p w14:paraId="5F17228E" w14:textId="77777777" w:rsidR="006E36BC" w:rsidRDefault="006E36BC">
      <w:pPr>
        <w:pStyle w:val="BodyText"/>
        <w:rPr>
          <w:sz w:val="20"/>
        </w:rPr>
      </w:pPr>
    </w:p>
    <w:p w14:paraId="159587DE" w14:textId="77777777" w:rsidR="006E36BC" w:rsidRDefault="006E36BC">
      <w:pPr>
        <w:pStyle w:val="BodyText"/>
        <w:rPr>
          <w:sz w:val="20"/>
        </w:rPr>
      </w:pPr>
    </w:p>
    <w:p w14:paraId="248A17CE" w14:textId="77777777" w:rsidR="006E36BC" w:rsidRDefault="006E36BC">
      <w:pPr>
        <w:pStyle w:val="BodyText"/>
        <w:rPr>
          <w:sz w:val="20"/>
        </w:rPr>
      </w:pPr>
    </w:p>
    <w:p w14:paraId="60C0109A" w14:textId="77777777" w:rsidR="006E36BC" w:rsidRDefault="006E36BC">
      <w:pPr>
        <w:pStyle w:val="BodyText"/>
        <w:rPr>
          <w:sz w:val="20"/>
        </w:rPr>
      </w:pPr>
    </w:p>
    <w:p w14:paraId="4349CAD2" w14:textId="77777777" w:rsidR="006E36BC" w:rsidRDefault="006E36BC">
      <w:pPr>
        <w:pStyle w:val="BodyText"/>
        <w:rPr>
          <w:sz w:val="20"/>
        </w:rPr>
      </w:pPr>
    </w:p>
    <w:p w14:paraId="00F6C331" w14:textId="77777777" w:rsidR="006E36BC" w:rsidRDefault="006E36BC">
      <w:pPr>
        <w:pStyle w:val="BodyText"/>
        <w:rPr>
          <w:sz w:val="20"/>
        </w:rPr>
      </w:pPr>
    </w:p>
    <w:p w14:paraId="15AAEDAB" w14:textId="77777777" w:rsidR="006E36BC" w:rsidRDefault="006E36BC">
      <w:pPr>
        <w:pStyle w:val="BodyText"/>
        <w:rPr>
          <w:sz w:val="20"/>
        </w:rPr>
      </w:pPr>
    </w:p>
    <w:p w14:paraId="596C7BCF" w14:textId="77777777" w:rsidR="006E36BC" w:rsidRDefault="006E36BC">
      <w:pPr>
        <w:pStyle w:val="BodyText"/>
        <w:rPr>
          <w:sz w:val="20"/>
        </w:rPr>
      </w:pPr>
    </w:p>
    <w:p w14:paraId="31D68C81" w14:textId="77777777" w:rsidR="006E36BC" w:rsidRDefault="006E36BC">
      <w:pPr>
        <w:pStyle w:val="BodyText"/>
        <w:spacing w:before="2"/>
        <w:rPr>
          <w:sz w:val="20"/>
        </w:rPr>
      </w:pPr>
    </w:p>
    <w:p w14:paraId="0ED8F9FF" w14:textId="77777777" w:rsidR="006E36BC" w:rsidRDefault="00D247E8">
      <w:pPr>
        <w:spacing w:before="94"/>
        <w:ind w:left="940"/>
        <w:rPr>
          <w:b/>
          <w:sz w:val="18"/>
        </w:rPr>
      </w:pPr>
      <w:r>
        <w:rPr>
          <w:b/>
          <w:color w:val="3F3F3F"/>
          <w:sz w:val="18"/>
        </w:rPr>
        <w:t>Figure 7:</w:t>
      </w:r>
      <w:r>
        <w:rPr>
          <w:b/>
          <w:color w:val="3F3F3F"/>
          <w:spacing w:val="2"/>
          <w:sz w:val="18"/>
        </w:rPr>
        <w:t xml:space="preserve"> </w:t>
      </w:r>
      <w:r>
        <w:rPr>
          <w:b/>
          <w:color w:val="3F3F3F"/>
          <w:sz w:val="18"/>
        </w:rPr>
        <w:t>Dust</w:t>
      </w:r>
      <w:r>
        <w:rPr>
          <w:b/>
          <w:color w:val="3F3F3F"/>
          <w:spacing w:val="-2"/>
          <w:sz w:val="18"/>
        </w:rPr>
        <w:t xml:space="preserve"> </w:t>
      </w:r>
      <w:r>
        <w:rPr>
          <w:b/>
          <w:color w:val="3F3F3F"/>
          <w:sz w:val="18"/>
        </w:rPr>
        <w:t>warning</w:t>
      </w:r>
      <w:r>
        <w:rPr>
          <w:b/>
          <w:color w:val="3F3F3F"/>
          <w:spacing w:val="-1"/>
          <w:sz w:val="18"/>
        </w:rPr>
        <w:t xml:space="preserve"> </w:t>
      </w:r>
      <w:r>
        <w:rPr>
          <w:b/>
          <w:color w:val="3F3F3F"/>
          <w:spacing w:val="-2"/>
          <w:sz w:val="18"/>
        </w:rPr>
        <w:t>signs.</w:t>
      </w:r>
    </w:p>
    <w:p w14:paraId="34FB69E7" w14:textId="77777777" w:rsidR="006E36BC" w:rsidRDefault="006E36BC">
      <w:pPr>
        <w:rPr>
          <w:sz w:val="18"/>
        </w:rPr>
        <w:sectPr w:rsidR="006E36BC" w:rsidSect="00BE1638">
          <w:footerReference w:type="default" r:id="rId85"/>
          <w:pgSz w:w="11910" w:h="16840"/>
          <w:pgMar w:top="1338" w:right="1219" w:bottom="1060" w:left="998" w:header="0" w:footer="510" w:gutter="0"/>
          <w:cols w:space="720"/>
          <w:docGrid w:linePitch="299"/>
        </w:sectPr>
      </w:pPr>
    </w:p>
    <w:p w14:paraId="2C1A9A96" w14:textId="77777777" w:rsidR="006E36BC" w:rsidRDefault="00D247E8" w:rsidP="00DF2B4E">
      <w:pPr>
        <w:pStyle w:val="Heading3"/>
        <w:spacing w:before="68"/>
        <w:ind w:left="0"/>
      </w:pPr>
      <w:r>
        <w:rPr>
          <w:color w:val="7E7E7E"/>
        </w:rPr>
        <w:lastRenderedPageBreak/>
        <w:t>PERSONAL</w:t>
      </w:r>
      <w:r>
        <w:rPr>
          <w:color w:val="7E7E7E"/>
          <w:spacing w:val="-4"/>
        </w:rPr>
        <w:t xml:space="preserve"> </w:t>
      </w:r>
      <w:r>
        <w:rPr>
          <w:color w:val="7E7E7E"/>
        </w:rPr>
        <w:t>PROTECTIVE</w:t>
      </w:r>
      <w:r>
        <w:rPr>
          <w:color w:val="7E7E7E"/>
          <w:spacing w:val="-1"/>
        </w:rPr>
        <w:t xml:space="preserve"> </w:t>
      </w:r>
      <w:r>
        <w:rPr>
          <w:color w:val="7E7E7E"/>
        </w:rPr>
        <w:t>EQUIPMENT</w:t>
      </w:r>
      <w:r>
        <w:rPr>
          <w:color w:val="7E7E7E"/>
          <w:spacing w:val="1"/>
        </w:rPr>
        <w:t xml:space="preserve"> </w:t>
      </w:r>
      <w:r>
        <w:rPr>
          <w:color w:val="7E7E7E"/>
          <w:spacing w:val="-2"/>
        </w:rPr>
        <w:t>(PPE)</w:t>
      </w:r>
    </w:p>
    <w:p w14:paraId="13A933E7" w14:textId="3DF31FF3" w:rsidR="006E36BC" w:rsidRDefault="00D247E8" w:rsidP="006D75B5">
      <w:pPr>
        <w:widowControl/>
        <w:autoSpaceDE/>
        <w:autoSpaceDN/>
        <w:spacing w:before="120" w:after="160" w:line="259" w:lineRule="auto"/>
        <w:ind w:right="544"/>
      </w:pPr>
      <w:r>
        <w:t>PPE refers to anything used or worn to minimise risk to workers health and safety, for example,</w:t>
      </w:r>
      <w:r w:rsidRPr="00191299">
        <w:t xml:space="preserve"> </w:t>
      </w:r>
      <w:r>
        <w:t>protective</w:t>
      </w:r>
      <w:r w:rsidRPr="00191299">
        <w:t xml:space="preserve"> </w:t>
      </w:r>
      <w:r>
        <w:t>footwear,</w:t>
      </w:r>
      <w:r w:rsidRPr="00191299">
        <w:t xml:space="preserve"> </w:t>
      </w:r>
      <w:r>
        <w:t>eyewear</w:t>
      </w:r>
      <w:r w:rsidRPr="00191299">
        <w:t xml:space="preserve"> </w:t>
      </w:r>
      <w:r>
        <w:t>and</w:t>
      </w:r>
      <w:r w:rsidRPr="00191299">
        <w:t xml:space="preserve"> </w:t>
      </w:r>
      <w:r>
        <w:t>RPE</w:t>
      </w:r>
      <w:r w:rsidRPr="00191299">
        <w:t xml:space="preserve"> </w:t>
      </w:r>
      <w:r>
        <w:t>such</w:t>
      </w:r>
      <w:r w:rsidRPr="00191299">
        <w:t xml:space="preserve"> </w:t>
      </w:r>
      <w:r>
        <w:t>as</w:t>
      </w:r>
      <w:r w:rsidRPr="00191299">
        <w:t xml:space="preserve"> </w:t>
      </w:r>
      <w:r>
        <w:t>powered</w:t>
      </w:r>
      <w:r w:rsidRPr="00191299">
        <w:t xml:space="preserve"> </w:t>
      </w:r>
      <w:r>
        <w:t>air</w:t>
      </w:r>
      <w:r w:rsidRPr="00191299">
        <w:t xml:space="preserve"> </w:t>
      </w:r>
      <w:r>
        <w:t>purifying</w:t>
      </w:r>
      <w:r w:rsidRPr="00191299">
        <w:t xml:space="preserve"> </w:t>
      </w:r>
      <w:r>
        <w:t xml:space="preserve">respirators </w:t>
      </w:r>
      <w:r w:rsidRPr="00191299">
        <w:t>(PAPR).</w:t>
      </w:r>
    </w:p>
    <w:p w14:paraId="5D38DC5D" w14:textId="3557DE8C" w:rsidR="006E36BC" w:rsidRDefault="00D247E8" w:rsidP="00C82F22">
      <w:pPr>
        <w:widowControl/>
        <w:autoSpaceDE/>
        <w:autoSpaceDN/>
        <w:spacing w:after="160" w:line="259" w:lineRule="auto"/>
        <w:ind w:right="544"/>
      </w:pPr>
      <w:r>
        <w:t>If</w:t>
      </w:r>
      <w:r w:rsidRPr="00191299">
        <w:t xml:space="preserve"> </w:t>
      </w:r>
      <w:r>
        <w:t>PPE</w:t>
      </w:r>
      <w:r w:rsidRPr="00191299">
        <w:t xml:space="preserve"> </w:t>
      </w:r>
      <w:r>
        <w:t>is</w:t>
      </w:r>
      <w:r w:rsidRPr="00191299">
        <w:t xml:space="preserve"> </w:t>
      </w:r>
      <w:r>
        <w:t>to be</w:t>
      </w:r>
      <w:r w:rsidRPr="00191299">
        <w:t xml:space="preserve"> </w:t>
      </w:r>
      <w:r>
        <w:t>used</w:t>
      </w:r>
      <w:r w:rsidRPr="00191299">
        <w:t xml:space="preserve"> </w:t>
      </w:r>
      <w:r>
        <w:t>to</w:t>
      </w:r>
      <w:r w:rsidRPr="00191299">
        <w:t xml:space="preserve"> </w:t>
      </w:r>
      <w:r>
        <w:t>minimise</w:t>
      </w:r>
      <w:r w:rsidRPr="00191299">
        <w:t xml:space="preserve"> </w:t>
      </w:r>
      <w:r>
        <w:t>the</w:t>
      </w:r>
      <w:r w:rsidRPr="00191299">
        <w:t xml:space="preserve"> </w:t>
      </w:r>
      <w:r>
        <w:t>risk of exposure</w:t>
      </w:r>
      <w:r w:rsidRPr="00191299">
        <w:t xml:space="preserve"> </w:t>
      </w:r>
      <w:r>
        <w:t>to</w:t>
      </w:r>
      <w:r w:rsidRPr="00191299">
        <w:t xml:space="preserve"> </w:t>
      </w:r>
      <w:r>
        <w:t>silica</w:t>
      </w:r>
      <w:r w:rsidRPr="00191299">
        <w:t xml:space="preserve"> </w:t>
      </w:r>
      <w:r>
        <w:t>dust,</w:t>
      </w:r>
      <w:r w:rsidRPr="00191299">
        <w:t xml:space="preserve"> </w:t>
      </w:r>
      <w:r>
        <w:t>the</w:t>
      </w:r>
      <w:r w:rsidRPr="00191299">
        <w:t xml:space="preserve"> </w:t>
      </w:r>
      <w:r>
        <w:t>PCBU</w:t>
      </w:r>
      <w:r w:rsidRPr="00191299">
        <w:t xml:space="preserve"> </w:t>
      </w:r>
      <w:r>
        <w:t>must provide the appropriate PPE</w:t>
      </w:r>
      <w:r w:rsidR="0011764D">
        <w:t>, and training,</w:t>
      </w:r>
      <w:r>
        <w:t xml:space="preserve"> to workers at the workplace, unless this PPE has been provided by another PCBU.</w:t>
      </w:r>
    </w:p>
    <w:p w14:paraId="696AC582" w14:textId="4D59EDA0" w:rsidR="006E36BC" w:rsidRDefault="00D247E8" w:rsidP="00C82F22">
      <w:pPr>
        <w:widowControl/>
        <w:autoSpaceDE/>
        <w:autoSpaceDN/>
        <w:spacing w:after="160" w:line="259" w:lineRule="auto"/>
        <w:ind w:right="544"/>
      </w:pPr>
      <w:r>
        <w:t>PPE</w:t>
      </w:r>
      <w:r w:rsidRPr="00191299">
        <w:t xml:space="preserve"> </w:t>
      </w:r>
      <w:r>
        <w:t>must</w:t>
      </w:r>
      <w:r w:rsidRPr="00191299">
        <w:t xml:space="preserve"> </w:t>
      </w:r>
      <w:r>
        <w:t>be</w:t>
      </w:r>
      <w:r w:rsidRPr="00191299">
        <w:t xml:space="preserve"> </w:t>
      </w:r>
      <w:r>
        <w:t>considered</w:t>
      </w:r>
      <w:r w:rsidRPr="00191299">
        <w:t xml:space="preserve"> </w:t>
      </w:r>
      <w:r>
        <w:t>in</w:t>
      </w:r>
      <w:r w:rsidRPr="00191299">
        <w:t xml:space="preserve"> </w:t>
      </w:r>
      <w:r>
        <w:t>addition</w:t>
      </w:r>
      <w:r w:rsidRPr="00191299">
        <w:t xml:space="preserve"> </w:t>
      </w:r>
      <w:r>
        <w:t>to</w:t>
      </w:r>
      <w:r w:rsidRPr="00191299">
        <w:t xml:space="preserve"> </w:t>
      </w:r>
      <w:r>
        <w:t>substitution,</w:t>
      </w:r>
      <w:r w:rsidRPr="00191299">
        <w:t xml:space="preserve"> </w:t>
      </w:r>
      <w:r>
        <w:t>isolation,</w:t>
      </w:r>
      <w:r w:rsidRPr="00191299">
        <w:t xml:space="preserve"> </w:t>
      </w:r>
      <w:r>
        <w:t>engineering</w:t>
      </w:r>
      <w:r w:rsidRPr="00191299">
        <w:t xml:space="preserve"> </w:t>
      </w:r>
      <w:r>
        <w:t>and</w:t>
      </w:r>
      <w:r w:rsidRPr="00191299">
        <w:t xml:space="preserve"> </w:t>
      </w:r>
      <w:r>
        <w:t xml:space="preserve">administrative controls. It must only be used in combination with, and to supplement higher level control </w:t>
      </w:r>
      <w:r w:rsidRPr="00191299">
        <w:t>measures.</w:t>
      </w:r>
    </w:p>
    <w:p w14:paraId="4027F161" w14:textId="52BB83DE" w:rsidR="006E36BC" w:rsidRDefault="00D247E8" w:rsidP="00C82F22">
      <w:pPr>
        <w:widowControl/>
        <w:autoSpaceDE/>
        <w:autoSpaceDN/>
        <w:spacing w:after="160" w:line="259" w:lineRule="auto"/>
        <w:ind w:right="544"/>
      </w:pPr>
      <w:r>
        <w:t>PPE should never be relied on as the sole means to protect workers from silica dust, as it does</w:t>
      </w:r>
      <w:r w:rsidRPr="00191299">
        <w:t xml:space="preserve"> </w:t>
      </w:r>
      <w:r>
        <w:t>not</w:t>
      </w:r>
      <w:r w:rsidRPr="00191299">
        <w:t xml:space="preserve"> </w:t>
      </w:r>
      <w:r>
        <w:t>control</w:t>
      </w:r>
      <w:r w:rsidRPr="00191299">
        <w:t xml:space="preserve"> </w:t>
      </w:r>
      <w:r>
        <w:t>the hazard</w:t>
      </w:r>
      <w:r w:rsidRPr="00191299">
        <w:t xml:space="preserve"> </w:t>
      </w:r>
      <w:r>
        <w:t>at</w:t>
      </w:r>
      <w:r w:rsidRPr="00191299">
        <w:t xml:space="preserve"> </w:t>
      </w:r>
      <w:r>
        <w:t>the</w:t>
      </w:r>
      <w:r w:rsidRPr="00191299">
        <w:t xml:space="preserve"> </w:t>
      </w:r>
      <w:r>
        <w:t>source</w:t>
      </w:r>
      <w:r w:rsidRPr="00191299">
        <w:t xml:space="preserve"> </w:t>
      </w:r>
      <w:r>
        <w:t>and</w:t>
      </w:r>
      <w:r w:rsidRPr="00191299">
        <w:t xml:space="preserve"> </w:t>
      </w:r>
      <w:r>
        <w:t>is</w:t>
      </w:r>
      <w:r w:rsidRPr="00191299">
        <w:t xml:space="preserve"> </w:t>
      </w:r>
      <w:r>
        <w:t>the</w:t>
      </w:r>
      <w:r w:rsidRPr="00191299">
        <w:t xml:space="preserve"> </w:t>
      </w:r>
      <w:r>
        <w:t>least effective</w:t>
      </w:r>
      <w:r w:rsidRPr="00191299">
        <w:t xml:space="preserve"> </w:t>
      </w:r>
      <w:r>
        <w:t>at</w:t>
      </w:r>
      <w:r w:rsidRPr="00191299">
        <w:t xml:space="preserve"> </w:t>
      </w:r>
      <w:r>
        <w:t>minimising</w:t>
      </w:r>
      <w:r w:rsidRPr="00191299">
        <w:t xml:space="preserve"> </w:t>
      </w:r>
      <w:r>
        <w:t>risks</w:t>
      </w:r>
      <w:r w:rsidRPr="00191299">
        <w:t xml:space="preserve"> </w:t>
      </w:r>
      <w:r>
        <w:t>when used on its own.</w:t>
      </w:r>
    </w:p>
    <w:p w14:paraId="5763F851" w14:textId="77777777" w:rsidR="006E36BC" w:rsidRDefault="00D247E8" w:rsidP="00C82F22">
      <w:pPr>
        <w:widowControl/>
        <w:autoSpaceDE/>
        <w:autoSpaceDN/>
        <w:spacing w:after="160" w:line="259" w:lineRule="auto"/>
        <w:ind w:right="544"/>
      </w:pPr>
      <w:r>
        <w:t>Using</w:t>
      </w:r>
      <w:r w:rsidRPr="00191299">
        <w:t xml:space="preserve"> </w:t>
      </w:r>
      <w:r>
        <w:t>PPE</w:t>
      </w:r>
      <w:r w:rsidRPr="00191299">
        <w:t xml:space="preserve"> </w:t>
      </w:r>
      <w:r>
        <w:t>relies</w:t>
      </w:r>
      <w:r w:rsidRPr="00191299">
        <w:t xml:space="preserve"> </w:t>
      </w:r>
      <w:r>
        <w:t>on</w:t>
      </w:r>
      <w:r w:rsidRPr="00191299">
        <w:t xml:space="preserve"> </w:t>
      </w:r>
      <w:r>
        <w:t>human</w:t>
      </w:r>
      <w:r w:rsidRPr="00191299">
        <w:t xml:space="preserve"> </w:t>
      </w:r>
      <w:r>
        <w:t>behaviour</w:t>
      </w:r>
      <w:r w:rsidRPr="00191299">
        <w:t xml:space="preserve"> </w:t>
      </w:r>
      <w:r>
        <w:t>and</w:t>
      </w:r>
      <w:r w:rsidRPr="00191299">
        <w:t xml:space="preserve"> </w:t>
      </w:r>
      <w:r>
        <w:t>supervision</w:t>
      </w:r>
      <w:r w:rsidRPr="00191299">
        <w:t xml:space="preserve"> </w:t>
      </w:r>
      <w:r>
        <w:t>to</w:t>
      </w:r>
      <w:r w:rsidRPr="00191299">
        <w:t xml:space="preserve"> </w:t>
      </w:r>
      <w:r>
        <w:t>be</w:t>
      </w:r>
      <w:r w:rsidRPr="00191299">
        <w:t xml:space="preserve"> effective.</w:t>
      </w:r>
    </w:p>
    <w:p w14:paraId="313A32B6" w14:textId="77777777" w:rsidR="006E36BC" w:rsidRDefault="00D247E8" w:rsidP="00DF2B4E">
      <w:pPr>
        <w:pStyle w:val="Heading4"/>
        <w:spacing w:before="123"/>
        <w:ind w:left="0"/>
      </w:pPr>
      <w:r>
        <w:t>Respiratory</w:t>
      </w:r>
      <w:r>
        <w:rPr>
          <w:spacing w:val="-14"/>
        </w:rPr>
        <w:t xml:space="preserve"> </w:t>
      </w:r>
      <w:r>
        <w:t>protective</w:t>
      </w:r>
      <w:r>
        <w:rPr>
          <w:spacing w:val="-12"/>
        </w:rPr>
        <w:t xml:space="preserve"> </w:t>
      </w:r>
      <w:r>
        <w:t>equipment</w:t>
      </w:r>
      <w:r>
        <w:rPr>
          <w:spacing w:val="-11"/>
        </w:rPr>
        <w:t xml:space="preserve"> </w:t>
      </w:r>
      <w:r>
        <w:rPr>
          <w:spacing w:val="-2"/>
        </w:rPr>
        <w:t>(RPE)</w:t>
      </w:r>
    </w:p>
    <w:p w14:paraId="20B8508D" w14:textId="039203CF" w:rsidR="006E36BC" w:rsidRPr="00A60015" w:rsidRDefault="00D247E8" w:rsidP="00C82F22">
      <w:pPr>
        <w:widowControl/>
        <w:autoSpaceDE/>
        <w:autoSpaceDN/>
        <w:spacing w:after="160" w:line="259" w:lineRule="auto"/>
        <w:ind w:right="544"/>
      </w:pPr>
      <w:r>
        <w:t>RPE</w:t>
      </w:r>
      <w:r w:rsidRPr="00191299">
        <w:t xml:space="preserve"> </w:t>
      </w:r>
      <w:r>
        <w:t>is</w:t>
      </w:r>
      <w:r w:rsidRPr="00191299">
        <w:t xml:space="preserve"> </w:t>
      </w:r>
      <w:r>
        <w:t>used</w:t>
      </w:r>
      <w:r w:rsidRPr="00191299">
        <w:t xml:space="preserve"> </w:t>
      </w:r>
      <w:r>
        <w:t>to protect an</w:t>
      </w:r>
      <w:r w:rsidRPr="00191299">
        <w:t xml:space="preserve"> </w:t>
      </w:r>
      <w:r>
        <w:t>individual</w:t>
      </w:r>
      <w:r w:rsidRPr="00191299">
        <w:t xml:space="preserve"> </w:t>
      </w:r>
      <w:r w:rsidRPr="00A60015">
        <w:t>worker for airborne silica dust that may not be captured or removed by higher level controls</w:t>
      </w:r>
      <w:r w:rsidR="00EE2982" w:rsidRPr="00A60015">
        <w:t xml:space="preserve"> – it is used for controlling the residual risk that may be present from work activities involving crystalline silica material</w:t>
      </w:r>
      <w:r w:rsidRPr="00A60015">
        <w:t>. It is a good idea to establish a system to manage workers’ use of RPE. The system should include:</w:t>
      </w:r>
    </w:p>
    <w:p w14:paraId="59F7024B" w14:textId="77777777" w:rsidR="006E36BC" w:rsidRPr="00A60015" w:rsidRDefault="00D247E8" w:rsidP="00B920FA">
      <w:pPr>
        <w:pStyle w:val="ListParagraph"/>
        <w:numPr>
          <w:ilvl w:val="0"/>
          <w:numId w:val="22"/>
        </w:numPr>
        <w:spacing w:before="240" w:line="240" w:lineRule="auto"/>
        <w:ind w:left="720" w:right="229"/>
        <w:contextualSpacing/>
        <w:rPr>
          <w:spacing w:val="-3"/>
        </w:rPr>
      </w:pPr>
      <w:r w:rsidRPr="00A60015">
        <w:rPr>
          <w:lang w:val="en-AU"/>
        </w:rPr>
        <w:t>selecting</w:t>
      </w:r>
      <w:r w:rsidRPr="00A60015">
        <w:rPr>
          <w:spacing w:val="-3"/>
        </w:rPr>
        <w:t xml:space="preserve"> the most suitable RPE for the task</w:t>
      </w:r>
    </w:p>
    <w:p w14:paraId="741FE59D" w14:textId="77777777" w:rsidR="006E36BC" w:rsidRPr="00A60015" w:rsidRDefault="00D247E8" w:rsidP="00B920FA">
      <w:pPr>
        <w:pStyle w:val="ListParagraph"/>
        <w:numPr>
          <w:ilvl w:val="0"/>
          <w:numId w:val="22"/>
        </w:numPr>
        <w:spacing w:before="240" w:line="240" w:lineRule="auto"/>
        <w:ind w:left="720" w:right="229"/>
        <w:contextualSpacing/>
        <w:rPr>
          <w:spacing w:val="-3"/>
        </w:rPr>
      </w:pPr>
      <w:r w:rsidRPr="00A60015">
        <w:rPr>
          <w:spacing w:val="-3"/>
        </w:rPr>
        <w:t xml:space="preserve">fit </w:t>
      </w:r>
      <w:r w:rsidRPr="00A60015">
        <w:rPr>
          <w:lang w:val="en-AU"/>
        </w:rPr>
        <w:t>testing</w:t>
      </w:r>
    </w:p>
    <w:p w14:paraId="06B8A73C" w14:textId="77777777" w:rsidR="006E36BC" w:rsidRPr="00A60015" w:rsidRDefault="00D247E8" w:rsidP="00B920FA">
      <w:pPr>
        <w:pStyle w:val="ListParagraph"/>
        <w:numPr>
          <w:ilvl w:val="0"/>
          <w:numId w:val="22"/>
        </w:numPr>
        <w:spacing w:before="240" w:line="240" w:lineRule="auto"/>
        <w:ind w:left="720" w:right="229"/>
        <w:contextualSpacing/>
        <w:rPr>
          <w:spacing w:val="-3"/>
        </w:rPr>
      </w:pPr>
      <w:r w:rsidRPr="00A60015">
        <w:rPr>
          <w:spacing w:val="-3"/>
        </w:rPr>
        <w:t xml:space="preserve">a use, </w:t>
      </w:r>
      <w:r w:rsidRPr="00A60015">
        <w:rPr>
          <w:lang w:val="en-AU"/>
        </w:rPr>
        <w:t>maintenance</w:t>
      </w:r>
      <w:r w:rsidRPr="00A60015">
        <w:rPr>
          <w:spacing w:val="-3"/>
        </w:rPr>
        <w:t>, storage and repair program</w:t>
      </w:r>
    </w:p>
    <w:p w14:paraId="74F44B30" w14:textId="17D189FF" w:rsidR="006E36BC" w:rsidRPr="00A60015" w:rsidRDefault="00D247E8" w:rsidP="00B920FA">
      <w:pPr>
        <w:pStyle w:val="ListParagraph"/>
        <w:numPr>
          <w:ilvl w:val="0"/>
          <w:numId w:val="22"/>
        </w:numPr>
        <w:spacing w:before="240" w:line="240" w:lineRule="auto"/>
        <w:ind w:left="720" w:right="229"/>
        <w:contextualSpacing/>
        <w:rPr>
          <w:spacing w:val="-3"/>
        </w:rPr>
      </w:pPr>
      <w:r w:rsidRPr="00A60015">
        <w:rPr>
          <w:spacing w:val="-3"/>
        </w:rPr>
        <w:t>a facial hair policy for tight-fitting respirators</w:t>
      </w:r>
      <w:r w:rsidR="002525F6" w:rsidRPr="00A60015">
        <w:rPr>
          <w:spacing w:val="-3"/>
        </w:rPr>
        <w:t>;</w:t>
      </w:r>
      <w:r w:rsidRPr="00A60015">
        <w:rPr>
          <w:spacing w:val="-3"/>
        </w:rPr>
        <w:t xml:space="preserve"> and</w:t>
      </w:r>
    </w:p>
    <w:p w14:paraId="5AF55896" w14:textId="042B197E" w:rsidR="006E36BC" w:rsidRPr="00A60015" w:rsidRDefault="00D247E8" w:rsidP="00B920FA">
      <w:pPr>
        <w:pStyle w:val="ListParagraph"/>
        <w:numPr>
          <w:ilvl w:val="0"/>
          <w:numId w:val="22"/>
        </w:numPr>
        <w:spacing w:before="240" w:line="240" w:lineRule="auto"/>
        <w:ind w:left="720" w:right="229"/>
        <w:contextualSpacing/>
        <w:rPr>
          <w:spacing w:val="-3"/>
        </w:rPr>
      </w:pPr>
      <w:r w:rsidRPr="00A60015">
        <w:rPr>
          <w:lang w:val="en-AU"/>
        </w:rPr>
        <w:t>providing</w:t>
      </w:r>
      <w:r w:rsidRPr="00A60015">
        <w:rPr>
          <w:spacing w:val="-3"/>
        </w:rPr>
        <w:t xml:space="preserve"> information, training and supervision for workers.</w:t>
      </w:r>
      <w:r w:rsidR="00170C24" w:rsidRPr="00A60015">
        <w:rPr>
          <w:spacing w:val="-3"/>
        </w:rPr>
        <w:br/>
      </w:r>
    </w:p>
    <w:p w14:paraId="6CCA0A7A" w14:textId="6F4F0586" w:rsidR="006E36BC" w:rsidRDefault="00D247E8" w:rsidP="00C82F22">
      <w:pPr>
        <w:widowControl/>
        <w:autoSpaceDE/>
        <w:autoSpaceDN/>
        <w:spacing w:after="160" w:line="259" w:lineRule="auto"/>
        <w:ind w:right="544"/>
      </w:pPr>
      <w:r w:rsidRPr="00A60015">
        <w:t xml:space="preserve">In the ACT, RPE </w:t>
      </w:r>
      <w:r w:rsidRPr="00A60015">
        <w:rPr>
          <w:b/>
          <w:bCs/>
        </w:rPr>
        <w:t>must</w:t>
      </w:r>
      <w:r w:rsidRPr="00A60015">
        <w:t xml:space="preserve"> be worn if only one specified control measure </w:t>
      </w:r>
      <w:r w:rsidR="00D231DC" w:rsidRPr="00A60015">
        <w:t>is implemented</w:t>
      </w:r>
      <w:r w:rsidRPr="00A60015">
        <w:t xml:space="preserve"> when cutting crystalline silica material with a power tool or using another mechanical process.</w:t>
      </w:r>
      <w:r w:rsidR="00EE2982" w:rsidRPr="00A60015">
        <w:t xml:space="preserve">  However, as outlined above in </w:t>
      </w:r>
      <w:r w:rsidR="008742F3" w:rsidRPr="00A60015">
        <w:t xml:space="preserve">Part 3.3 </w:t>
      </w:r>
      <w:r w:rsidR="00EE2982" w:rsidRPr="00A60015">
        <w:t>Hierarchy of Controls</w:t>
      </w:r>
      <w:r w:rsidR="008742F3" w:rsidRPr="00A60015">
        <w:t xml:space="preserve">, PCBUs must </w:t>
      </w:r>
      <w:r w:rsidR="00EE2982" w:rsidRPr="00A60015">
        <w:t>use</w:t>
      </w:r>
      <w:r w:rsidR="00EE2982" w:rsidRPr="00A60015">
        <w:rPr>
          <w:spacing w:val="-1"/>
        </w:rPr>
        <w:t xml:space="preserve"> </w:t>
      </w:r>
      <w:r w:rsidR="00EE2982" w:rsidRPr="00A60015">
        <w:rPr>
          <w:b/>
        </w:rPr>
        <w:t>PPE</w:t>
      </w:r>
      <w:r w:rsidR="00EE2982" w:rsidRPr="00A60015">
        <w:rPr>
          <w:b/>
          <w:spacing w:val="-5"/>
        </w:rPr>
        <w:t xml:space="preserve"> </w:t>
      </w:r>
      <w:r w:rsidR="00EE2982" w:rsidRPr="00A60015">
        <w:t>to</w:t>
      </w:r>
      <w:r w:rsidR="00EE2982" w:rsidRPr="00A60015">
        <w:rPr>
          <w:spacing w:val="-3"/>
        </w:rPr>
        <w:t xml:space="preserve"> </w:t>
      </w:r>
      <w:r w:rsidR="00EE2982" w:rsidRPr="00A60015">
        <w:t>minimise</w:t>
      </w:r>
      <w:r w:rsidR="00EE2982" w:rsidRPr="00A60015">
        <w:rPr>
          <w:spacing w:val="-3"/>
        </w:rPr>
        <w:t xml:space="preserve"> </w:t>
      </w:r>
      <w:r w:rsidR="00EE2982" w:rsidRPr="00A60015">
        <w:t>any</w:t>
      </w:r>
      <w:r w:rsidR="00EE2982" w:rsidRPr="00A60015">
        <w:rPr>
          <w:spacing w:val="-3"/>
        </w:rPr>
        <w:t xml:space="preserve"> </w:t>
      </w:r>
      <w:r w:rsidR="00EE2982" w:rsidRPr="00A60015">
        <w:t>risks</w:t>
      </w:r>
      <w:r w:rsidR="00EE2982" w:rsidRPr="00A60015">
        <w:rPr>
          <w:spacing w:val="-4"/>
        </w:rPr>
        <w:t xml:space="preserve"> </w:t>
      </w:r>
      <w:r w:rsidR="00EE2982" w:rsidRPr="00A60015">
        <w:t>that</w:t>
      </w:r>
      <w:r w:rsidR="00EE2982" w:rsidRPr="00A60015">
        <w:rPr>
          <w:spacing w:val="-1"/>
        </w:rPr>
        <w:t xml:space="preserve"> </w:t>
      </w:r>
      <w:r w:rsidR="00EE2982" w:rsidRPr="00A60015">
        <w:rPr>
          <w:spacing w:val="-2"/>
        </w:rPr>
        <w:t>remain</w:t>
      </w:r>
      <w:r w:rsidR="008742F3" w:rsidRPr="00A60015">
        <w:rPr>
          <w:spacing w:val="-2"/>
        </w:rPr>
        <w:t xml:space="preserve"> after higher order controls are implemented where the risk cannot be eliminated.</w:t>
      </w:r>
    </w:p>
    <w:p w14:paraId="2071D3A0" w14:textId="77777777" w:rsidR="006E36BC" w:rsidRDefault="00D247E8" w:rsidP="00DF2B4E">
      <w:pPr>
        <w:pStyle w:val="Heading4"/>
        <w:spacing w:before="178"/>
        <w:ind w:left="0"/>
      </w:pPr>
      <w:r>
        <w:t>Selecting</w:t>
      </w:r>
      <w:r>
        <w:rPr>
          <w:spacing w:val="-9"/>
        </w:rPr>
        <w:t xml:space="preserve"> </w:t>
      </w:r>
      <w:r>
        <w:t>suitable</w:t>
      </w:r>
      <w:r>
        <w:rPr>
          <w:spacing w:val="-5"/>
        </w:rPr>
        <w:t xml:space="preserve"> </w:t>
      </w:r>
      <w:r>
        <w:t>RPE</w:t>
      </w:r>
      <w:r>
        <w:rPr>
          <w:spacing w:val="-8"/>
        </w:rPr>
        <w:t xml:space="preserve"> </w:t>
      </w:r>
      <w:r>
        <w:t>for</w:t>
      </w:r>
      <w:r>
        <w:rPr>
          <w:spacing w:val="-9"/>
        </w:rPr>
        <w:t xml:space="preserve"> </w:t>
      </w:r>
      <w:r>
        <w:t>silica</w:t>
      </w:r>
      <w:r>
        <w:rPr>
          <w:spacing w:val="-4"/>
        </w:rPr>
        <w:t xml:space="preserve"> dust</w:t>
      </w:r>
    </w:p>
    <w:p w14:paraId="49D05679" w14:textId="76CA8939" w:rsidR="006E36BC" w:rsidRDefault="00D247E8" w:rsidP="00C82F22">
      <w:pPr>
        <w:widowControl/>
        <w:autoSpaceDE/>
        <w:autoSpaceDN/>
        <w:spacing w:after="160" w:line="259" w:lineRule="auto"/>
        <w:ind w:right="544"/>
      </w:pPr>
      <w:r>
        <w:t>A</w:t>
      </w:r>
      <w:r w:rsidRPr="00191299">
        <w:t xml:space="preserve"> </w:t>
      </w:r>
      <w:r>
        <w:t>PCBU</w:t>
      </w:r>
      <w:r w:rsidRPr="00191299">
        <w:t xml:space="preserve"> </w:t>
      </w:r>
      <w:r>
        <w:t>must</w:t>
      </w:r>
      <w:r w:rsidRPr="00191299">
        <w:t xml:space="preserve"> </w:t>
      </w:r>
      <w:r>
        <w:t>ensure</w:t>
      </w:r>
      <w:r w:rsidRPr="00191299">
        <w:t xml:space="preserve"> </w:t>
      </w:r>
      <w:r>
        <w:t>RPE</w:t>
      </w:r>
      <w:r w:rsidRPr="00191299">
        <w:t xml:space="preserve"> </w:t>
      </w:r>
      <w:r>
        <w:t>is</w:t>
      </w:r>
      <w:r w:rsidRPr="00191299">
        <w:t xml:space="preserve"> </w:t>
      </w:r>
      <w:r>
        <w:t>selected</w:t>
      </w:r>
      <w:r w:rsidRPr="00191299">
        <w:t xml:space="preserve"> </w:t>
      </w:r>
      <w:r>
        <w:t>to</w:t>
      </w:r>
      <w:r w:rsidRPr="00191299">
        <w:t xml:space="preserve"> </w:t>
      </w:r>
      <w:r>
        <w:t>minimise</w:t>
      </w:r>
      <w:r w:rsidRPr="00191299">
        <w:t xml:space="preserve"> </w:t>
      </w:r>
      <w:r>
        <w:t>health</w:t>
      </w:r>
      <w:r w:rsidRPr="00191299">
        <w:t xml:space="preserve"> </w:t>
      </w:r>
      <w:r>
        <w:t>and</w:t>
      </w:r>
      <w:r w:rsidRPr="00191299">
        <w:t xml:space="preserve"> </w:t>
      </w:r>
      <w:r>
        <w:t>safety</w:t>
      </w:r>
      <w:r w:rsidRPr="00191299">
        <w:t xml:space="preserve"> </w:t>
      </w:r>
      <w:r>
        <w:t>risks.</w:t>
      </w:r>
      <w:r w:rsidRPr="00191299">
        <w:t xml:space="preserve"> </w:t>
      </w:r>
      <w:r>
        <w:t>This</w:t>
      </w:r>
      <w:r w:rsidRPr="00191299">
        <w:t xml:space="preserve"> </w:t>
      </w:r>
      <w:r>
        <w:t>includes ensuring the RPE is:</w:t>
      </w:r>
    </w:p>
    <w:p w14:paraId="58924662"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suitable</w:t>
      </w:r>
      <w:r w:rsidRPr="00A22921">
        <w:rPr>
          <w:spacing w:val="-3"/>
        </w:rPr>
        <w:t xml:space="preserve"> having regard to the nature of the work and hazards associated with the work</w:t>
      </w:r>
    </w:p>
    <w:p w14:paraId="7EA3030D"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a</w:t>
      </w:r>
      <w:r>
        <w:rPr>
          <w:spacing w:val="-3"/>
        </w:rPr>
        <w:t xml:space="preserve"> </w:t>
      </w:r>
      <w:r w:rsidRPr="00C41166">
        <w:rPr>
          <w:lang w:val="en-AU"/>
        </w:rPr>
        <w:t>suitable</w:t>
      </w:r>
      <w:r w:rsidRPr="00A22921">
        <w:rPr>
          <w:spacing w:val="-3"/>
        </w:rPr>
        <w:t xml:space="preserve"> size and fit and</w:t>
      </w:r>
      <w:r>
        <w:rPr>
          <w:spacing w:val="-3"/>
        </w:rPr>
        <w:t xml:space="preserve"> </w:t>
      </w:r>
      <w:r w:rsidRPr="00A22921">
        <w:rPr>
          <w:spacing w:val="-3"/>
        </w:rPr>
        <w:t>reasonably comfortable for the worker</w:t>
      </w:r>
      <w:r>
        <w:rPr>
          <w:spacing w:val="-3"/>
        </w:rPr>
        <w:t xml:space="preserve"> </w:t>
      </w:r>
      <w:r w:rsidRPr="00A22921">
        <w:rPr>
          <w:spacing w:val="-3"/>
        </w:rPr>
        <w:t>who is</w:t>
      </w:r>
      <w:r>
        <w:rPr>
          <w:spacing w:val="-3"/>
        </w:rPr>
        <w:t xml:space="preserve"> </w:t>
      </w:r>
      <w:r w:rsidRPr="00A22921">
        <w:rPr>
          <w:spacing w:val="-3"/>
        </w:rPr>
        <w:t>to use and wear it</w:t>
      </w:r>
    </w:p>
    <w:p w14:paraId="4EB907AD" w14:textId="48D4D45E"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maintained</w:t>
      </w:r>
      <w:r w:rsidRPr="00A22921">
        <w:rPr>
          <w:spacing w:val="-3"/>
        </w:rPr>
        <w:t>, repaired or replaced so that it continues to minimise risk to the worker who uses</w:t>
      </w:r>
      <w:r>
        <w:rPr>
          <w:spacing w:val="-3"/>
        </w:rPr>
        <w:t xml:space="preserve"> </w:t>
      </w:r>
      <w:r w:rsidRPr="00A22921">
        <w:rPr>
          <w:spacing w:val="-3"/>
        </w:rPr>
        <w:t>it, including</w:t>
      </w:r>
      <w:r>
        <w:rPr>
          <w:spacing w:val="-3"/>
        </w:rPr>
        <w:t xml:space="preserve"> </w:t>
      </w:r>
      <w:r w:rsidRPr="00A22921">
        <w:rPr>
          <w:spacing w:val="-3"/>
        </w:rPr>
        <w:t>by ensuring it</w:t>
      </w:r>
      <w:r>
        <w:rPr>
          <w:spacing w:val="-3"/>
        </w:rPr>
        <w:t xml:space="preserve"> </w:t>
      </w:r>
      <w:r w:rsidRPr="00A22921">
        <w:rPr>
          <w:spacing w:val="-3"/>
        </w:rPr>
        <w:t>is</w:t>
      </w:r>
      <w:r>
        <w:rPr>
          <w:spacing w:val="-3"/>
        </w:rPr>
        <w:t xml:space="preserve"> </w:t>
      </w:r>
      <w:r w:rsidRPr="00A22921">
        <w:rPr>
          <w:spacing w:val="-3"/>
        </w:rPr>
        <w:t>clean</w:t>
      </w:r>
      <w:r>
        <w:rPr>
          <w:spacing w:val="-3"/>
        </w:rPr>
        <w:t xml:space="preserve"> </w:t>
      </w:r>
      <w:r w:rsidRPr="00A22921">
        <w:rPr>
          <w:spacing w:val="-3"/>
        </w:rPr>
        <w:t>and hygienic</w:t>
      </w:r>
      <w:r>
        <w:rPr>
          <w:spacing w:val="-3"/>
        </w:rPr>
        <w:t xml:space="preserve"> </w:t>
      </w:r>
      <w:r w:rsidRPr="00A22921">
        <w:rPr>
          <w:spacing w:val="-3"/>
        </w:rPr>
        <w:t>and in</w:t>
      </w:r>
      <w:r>
        <w:rPr>
          <w:spacing w:val="-3"/>
        </w:rPr>
        <w:t xml:space="preserve"> </w:t>
      </w:r>
      <w:r w:rsidRPr="00A22921">
        <w:rPr>
          <w:spacing w:val="-3"/>
        </w:rPr>
        <w:t>good working order</w:t>
      </w:r>
      <w:r w:rsidR="00E034CA" w:rsidRPr="00A22921">
        <w:rPr>
          <w:spacing w:val="-3"/>
        </w:rPr>
        <w:t>;</w:t>
      </w:r>
      <w:r w:rsidRPr="00A22921">
        <w:rPr>
          <w:spacing w:val="-3"/>
        </w:rPr>
        <w:t xml:space="preserve"> and</w:t>
      </w:r>
    </w:p>
    <w:p w14:paraId="2B685EBA" w14:textId="047D9D3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used</w:t>
      </w:r>
      <w:r>
        <w:rPr>
          <w:spacing w:val="-3"/>
        </w:rPr>
        <w:t xml:space="preserve"> </w:t>
      </w:r>
      <w:r w:rsidRPr="00A22921">
        <w:rPr>
          <w:spacing w:val="-3"/>
        </w:rPr>
        <w:t>or worn by</w:t>
      </w:r>
      <w:r>
        <w:rPr>
          <w:spacing w:val="-3"/>
        </w:rPr>
        <w:t xml:space="preserve"> </w:t>
      </w:r>
      <w:r w:rsidRPr="00A22921">
        <w:rPr>
          <w:spacing w:val="-3"/>
        </w:rPr>
        <w:t>the worker, so far as is reasonably practicable.</w:t>
      </w:r>
      <w:r w:rsidR="00170C24">
        <w:rPr>
          <w:spacing w:val="-3"/>
        </w:rPr>
        <w:br/>
      </w:r>
    </w:p>
    <w:p w14:paraId="5E06C81B" w14:textId="77777777" w:rsidR="006E36BC" w:rsidRDefault="00D247E8" w:rsidP="00C82F22">
      <w:pPr>
        <w:widowControl/>
        <w:autoSpaceDE/>
        <w:autoSpaceDN/>
        <w:spacing w:after="160" w:line="259" w:lineRule="auto"/>
        <w:ind w:right="544"/>
      </w:pPr>
      <w:r>
        <w:t>When determining</w:t>
      </w:r>
      <w:r w:rsidRPr="00191299">
        <w:t xml:space="preserve"> </w:t>
      </w:r>
      <w:r>
        <w:t>suitability,</w:t>
      </w:r>
      <w:r w:rsidRPr="00191299">
        <w:t xml:space="preserve"> </w:t>
      </w:r>
      <w:r>
        <w:t>the</w:t>
      </w:r>
      <w:r w:rsidRPr="00191299">
        <w:t xml:space="preserve"> </w:t>
      </w:r>
      <w:r>
        <w:t>protection</w:t>
      </w:r>
      <w:r w:rsidRPr="00191299">
        <w:t xml:space="preserve"> </w:t>
      </w:r>
      <w:r>
        <w:t>factor</w:t>
      </w:r>
      <w:r w:rsidRPr="00191299">
        <w:t xml:space="preserve"> </w:t>
      </w:r>
      <w:r>
        <w:t>assigned</w:t>
      </w:r>
      <w:r w:rsidRPr="00191299">
        <w:t xml:space="preserve"> </w:t>
      </w:r>
      <w:r>
        <w:t>to</w:t>
      </w:r>
      <w:r w:rsidRPr="00191299">
        <w:t xml:space="preserve"> </w:t>
      </w:r>
      <w:r>
        <w:t>the</w:t>
      </w:r>
      <w:r w:rsidRPr="00191299">
        <w:t xml:space="preserve"> </w:t>
      </w:r>
      <w:r>
        <w:t>RPE</w:t>
      </w:r>
      <w:r w:rsidRPr="00191299">
        <w:t xml:space="preserve"> </w:t>
      </w:r>
      <w:r>
        <w:t>must</w:t>
      </w:r>
      <w:r w:rsidRPr="00191299">
        <w:t xml:space="preserve"> </w:t>
      </w:r>
      <w:r>
        <w:t>be</w:t>
      </w:r>
      <w:r w:rsidRPr="00191299">
        <w:t xml:space="preserve"> </w:t>
      </w:r>
      <w:r>
        <w:t>sufficient</w:t>
      </w:r>
      <w:r w:rsidRPr="00191299">
        <w:t xml:space="preserve"> </w:t>
      </w:r>
      <w:r>
        <w:t>to provide protection. The RPE filter must also be suitable for silica dust.</w:t>
      </w:r>
    </w:p>
    <w:p w14:paraId="75148025" w14:textId="77777777" w:rsidR="00170C24" w:rsidRDefault="00170C24">
      <w:r>
        <w:br w:type="page"/>
      </w:r>
    </w:p>
    <w:p w14:paraId="140E4EAB" w14:textId="6205016C" w:rsidR="006E36BC" w:rsidRDefault="00D247E8" w:rsidP="00C82F22">
      <w:pPr>
        <w:widowControl/>
        <w:autoSpaceDE/>
        <w:autoSpaceDN/>
        <w:spacing w:after="160" w:line="259" w:lineRule="auto"/>
        <w:ind w:right="544"/>
      </w:pPr>
      <w:r>
        <w:lastRenderedPageBreak/>
        <w:t>When using a tight-fitting respirator, it must have an effective face seal to ensure contaminated air</w:t>
      </w:r>
      <w:r w:rsidRPr="00191299">
        <w:t xml:space="preserve"> </w:t>
      </w:r>
      <w:r>
        <w:t>does</w:t>
      </w:r>
      <w:r w:rsidRPr="00191299">
        <w:t xml:space="preserve"> </w:t>
      </w:r>
      <w:r>
        <w:t>not leak into</w:t>
      </w:r>
      <w:r w:rsidRPr="00191299">
        <w:t xml:space="preserve"> </w:t>
      </w:r>
      <w:r>
        <w:t>the</w:t>
      </w:r>
      <w:r w:rsidRPr="00191299">
        <w:t xml:space="preserve"> </w:t>
      </w:r>
      <w:r>
        <w:t>respirator</w:t>
      </w:r>
      <w:r w:rsidRPr="00191299">
        <w:t xml:space="preserve"> </w:t>
      </w:r>
      <w:r>
        <w:t>and</w:t>
      </w:r>
      <w:r w:rsidRPr="00191299">
        <w:t xml:space="preserve"> </w:t>
      </w:r>
      <w:r>
        <w:t>is</w:t>
      </w:r>
      <w:r w:rsidRPr="00191299">
        <w:t xml:space="preserve"> </w:t>
      </w:r>
      <w:r>
        <w:t>not</w:t>
      </w:r>
      <w:r w:rsidRPr="00191299">
        <w:t xml:space="preserve"> </w:t>
      </w:r>
      <w:r>
        <w:t>breathed</w:t>
      </w:r>
      <w:r w:rsidRPr="00191299">
        <w:t xml:space="preserve"> </w:t>
      </w:r>
      <w:r>
        <w:t>in</w:t>
      </w:r>
      <w:r w:rsidRPr="00191299">
        <w:t xml:space="preserve"> </w:t>
      </w:r>
      <w:r>
        <w:t>by</w:t>
      </w:r>
      <w:r w:rsidRPr="00191299">
        <w:t xml:space="preserve"> </w:t>
      </w:r>
      <w:r>
        <w:t>the</w:t>
      </w:r>
      <w:r w:rsidRPr="00191299">
        <w:t xml:space="preserve"> </w:t>
      </w:r>
      <w:r>
        <w:t>worker.</w:t>
      </w:r>
      <w:r w:rsidRPr="00191299">
        <w:t xml:space="preserve"> </w:t>
      </w:r>
      <w:r>
        <w:t xml:space="preserve">This means </w:t>
      </w:r>
      <w:r w:rsidR="0011764D">
        <w:t xml:space="preserve">the worker </w:t>
      </w:r>
      <w:r>
        <w:t>should be clean-shaven or only have facial hair that does not interfere</w:t>
      </w:r>
      <w:r w:rsidRPr="00191299">
        <w:t xml:space="preserve"> </w:t>
      </w:r>
      <w:r>
        <w:t>with the</w:t>
      </w:r>
      <w:r w:rsidR="0068099A">
        <w:t xml:space="preserve"> </w:t>
      </w:r>
      <w:r>
        <w:t>fitting</w:t>
      </w:r>
      <w:r w:rsidRPr="00191299">
        <w:t xml:space="preserve"> </w:t>
      </w:r>
      <w:r>
        <w:t>surfaces</w:t>
      </w:r>
      <w:r w:rsidRPr="00191299">
        <w:t xml:space="preserve"> </w:t>
      </w:r>
      <w:r>
        <w:t>or</w:t>
      </w:r>
      <w:r w:rsidRPr="00191299">
        <w:t xml:space="preserve"> </w:t>
      </w:r>
      <w:r>
        <w:t>the</w:t>
      </w:r>
      <w:r w:rsidRPr="00191299">
        <w:t xml:space="preserve"> </w:t>
      </w:r>
      <w:r>
        <w:t>respirator</w:t>
      </w:r>
      <w:r w:rsidRPr="00191299">
        <w:t xml:space="preserve"> </w:t>
      </w:r>
      <w:r>
        <w:t>valve.</w:t>
      </w:r>
      <w:r w:rsidRPr="00191299">
        <w:t xml:space="preserve"> </w:t>
      </w:r>
      <w:r>
        <w:t>As</w:t>
      </w:r>
      <w:r w:rsidRPr="00191299">
        <w:t xml:space="preserve"> </w:t>
      </w:r>
      <w:r>
        <w:t>everyone’s</w:t>
      </w:r>
      <w:r w:rsidRPr="00191299">
        <w:t xml:space="preserve"> </w:t>
      </w:r>
      <w:r>
        <w:t>face</w:t>
      </w:r>
      <w:r w:rsidRPr="00191299">
        <w:t xml:space="preserve"> </w:t>
      </w:r>
      <w:r>
        <w:t>is</w:t>
      </w:r>
      <w:r w:rsidRPr="00191299">
        <w:t xml:space="preserve"> </w:t>
      </w:r>
      <w:r>
        <w:t>a</w:t>
      </w:r>
      <w:r w:rsidRPr="00191299">
        <w:t xml:space="preserve"> </w:t>
      </w:r>
      <w:r>
        <w:t>different</w:t>
      </w:r>
      <w:r w:rsidRPr="00191299">
        <w:t xml:space="preserve"> </w:t>
      </w:r>
      <w:r>
        <w:t>size</w:t>
      </w:r>
      <w:r w:rsidRPr="00191299">
        <w:t xml:space="preserve"> </w:t>
      </w:r>
      <w:r>
        <w:t>and</w:t>
      </w:r>
      <w:r w:rsidRPr="00191299">
        <w:t xml:space="preserve"> </w:t>
      </w:r>
      <w:r>
        <w:t>shape,</w:t>
      </w:r>
      <w:r w:rsidRPr="00191299">
        <w:t xml:space="preserve"> </w:t>
      </w:r>
      <w:r>
        <w:t>there is no ‘one size fits all’ tight-fitting respirator. Fit testing each worker and their RPE before</w:t>
      </w:r>
      <w:r w:rsidRPr="00191299">
        <w:t xml:space="preserve"> </w:t>
      </w:r>
      <w:r>
        <w:t>they commence dust-generating work will help ensure RPE is effective.</w:t>
      </w:r>
    </w:p>
    <w:p w14:paraId="0D935FB8" w14:textId="4119AAE5" w:rsidR="0068099A" w:rsidRDefault="00D247E8" w:rsidP="00170C24">
      <w:pPr>
        <w:widowControl/>
        <w:autoSpaceDE/>
        <w:autoSpaceDN/>
        <w:spacing w:after="160" w:line="259" w:lineRule="auto"/>
        <w:ind w:right="544"/>
      </w:pPr>
      <w:r>
        <w:t>For</w:t>
      </w:r>
      <w:r w:rsidRPr="00191299">
        <w:t xml:space="preserve"> </w:t>
      </w:r>
      <w:r>
        <w:t>workers</w:t>
      </w:r>
      <w:r w:rsidRPr="00191299">
        <w:t xml:space="preserve"> </w:t>
      </w:r>
      <w:r>
        <w:t>who want</w:t>
      </w:r>
      <w:r w:rsidRPr="00191299">
        <w:t xml:space="preserve"> </w:t>
      </w:r>
      <w:r>
        <w:t>to</w:t>
      </w:r>
      <w:r w:rsidRPr="00191299">
        <w:t xml:space="preserve"> </w:t>
      </w:r>
      <w:r>
        <w:t>keep</w:t>
      </w:r>
      <w:r w:rsidRPr="00191299">
        <w:t xml:space="preserve"> </w:t>
      </w:r>
      <w:r>
        <w:t>facial</w:t>
      </w:r>
      <w:r w:rsidRPr="00191299">
        <w:t xml:space="preserve"> </w:t>
      </w:r>
      <w:r>
        <w:t>hair</w:t>
      </w:r>
      <w:r w:rsidRPr="00191299">
        <w:t xml:space="preserve"> </w:t>
      </w:r>
      <w:r>
        <w:t>that</w:t>
      </w:r>
      <w:r w:rsidRPr="00191299">
        <w:t xml:space="preserve"> </w:t>
      </w:r>
      <w:r>
        <w:t>may</w:t>
      </w:r>
      <w:r w:rsidRPr="00191299">
        <w:t xml:space="preserve"> </w:t>
      </w:r>
      <w:r>
        <w:t>interfere</w:t>
      </w:r>
      <w:r w:rsidRPr="00191299">
        <w:t xml:space="preserve"> </w:t>
      </w:r>
      <w:r>
        <w:t>with</w:t>
      </w:r>
      <w:r w:rsidRPr="00191299">
        <w:t xml:space="preserve"> </w:t>
      </w:r>
      <w:r>
        <w:t>the operation</w:t>
      </w:r>
      <w:r w:rsidRPr="00191299">
        <w:t xml:space="preserve"> </w:t>
      </w:r>
      <w:r>
        <w:t>or</w:t>
      </w:r>
      <w:r w:rsidRPr="00191299">
        <w:t xml:space="preserve"> </w:t>
      </w:r>
      <w:r>
        <w:t>proper</w:t>
      </w:r>
      <w:r w:rsidRPr="00191299">
        <w:t xml:space="preserve"> </w:t>
      </w:r>
      <w:r>
        <w:t>fit of a tight-fitting respirator (for example a closely trimmed beard), a PAPR with a loose hood or a positive pressure respirator may be suitable.</w:t>
      </w:r>
    </w:p>
    <w:p w14:paraId="2914F59D" w14:textId="2BE1B96D" w:rsidR="006E36BC" w:rsidRDefault="00D247E8" w:rsidP="00C82F22">
      <w:pPr>
        <w:widowControl/>
        <w:autoSpaceDE/>
        <w:autoSpaceDN/>
        <w:spacing w:after="160" w:line="259" w:lineRule="auto"/>
        <w:ind w:right="544"/>
      </w:pPr>
      <w:r>
        <w:t>Workers</w:t>
      </w:r>
      <w:r w:rsidRPr="00191299">
        <w:t xml:space="preserve"> </w:t>
      </w:r>
      <w:r>
        <w:t>using</w:t>
      </w:r>
      <w:r w:rsidRPr="00191299">
        <w:t xml:space="preserve"> </w:t>
      </w:r>
      <w:r>
        <w:t>handheld</w:t>
      </w:r>
      <w:r w:rsidRPr="00191299">
        <w:t xml:space="preserve"> </w:t>
      </w:r>
      <w:r>
        <w:t>equipment</w:t>
      </w:r>
      <w:r w:rsidRPr="00191299">
        <w:t xml:space="preserve"> </w:t>
      </w:r>
      <w:r>
        <w:t>for</w:t>
      </w:r>
      <w:r w:rsidRPr="00191299">
        <w:t xml:space="preserve"> </w:t>
      </w:r>
      <w:r>
        <w:t>grinding</w:t>
      </w:r>
      <w:r w:rsidRPr="00191299">
        <w:t xml:space="preserve"> </w:t>
      </w:r>
      <w:r>
        <w:t>and</w:t>
      </w:r>
      <w:r w:rsidRPr="00191299">
        <w:t xml:space="preserve"> </w:t>
      </w:r>
      <w:r>
        <w:t>polishing</w:t>
      </w:r>
      <w:r w:rsidRPr="00191299">
        <w:t xml:space="preserve"> </w:t>
      </w:r>
      <w:r>
        <w:t>tasks,</w:t>
      </w:r>
      <w:r w:rsidRPr="00191299">
        <w:t xml:space="preserve"> </w:t>
      </w:r>
      <w:r>
        <w:t>in</w:t>
      </w:r>
      <w:r w:rsidRPr="00191299">
        <w:t xml:space="preserve"> </w:t>
      </w:r>
      <w:r>
        <w:t>combination</w:t>
      </w:r>
      <w:r w:rsidRPr="00191299">
        <w:t xml:space="preserve"> </w:t>
      </w:r>
      <w:r>
        <w:t>with effective engineering controls, must wear respiratory protection.</w:t>
      </w:r>
    </w:p>
    <w:p w14:paraId="241F5327" w14:textId="77777777" w:rsidR="006E36BC" w:rsidRDefault="00D247E8" w:rsidP="00C82F22">
      <w:pPr>
        <w:widowControl/>
        <w:autoSpaceDE/>
        <w:autoSpaceDN/>
        <w:spacing w:after="160" w:line="259" w:lineRule="auto"/>
        <w:ind w:right="544"/>
      </w:pPr>
      <w:r>
        <w:t>The</w:t>
      </w:r>
      <w:r w:rsidRPr="00191299">
        <w:t xml:space="preserve"> </w:t>
      </w:r>
      <w:r>
        <w:t>following</w:t>
      </w:r>
      <w:r w:rsidRPr="00191299">
        <w:t xml:space="preserve"> </w:t>
      </w:r>
      <w:r>
        <w:t>questions</w:t>
      </w:r>
      <w:r w:rsidRPr="00191299">
        <w:t xml:space="preserve"> </w:t>
      </w:r>
      <w:r>
        <w:t>should</w:t>
      </w:r>
      <w:r w:rsidRPr="00191299">
        <w:t xml:space="preserve"> </w:t>
      </w:r>
      <w:r>
        <w:t>be</w:t>
      </w:r>
      <w:r w:rsidRPr="00191299">
        <w:t xml:space="preserve"> </w:t>
      </w:r>
      <w:r>
        <w:t>considered</w:t>
      </w:r>
      <w:r w:rsidRPr="00191299">
        <w:t xml:space="preserve"> </w:t>
      </w:r>
      <w:r>
        <w:t>when</w:t>
      </w:r>
      <w:r w:rsidRPr="00191299">
        <w:t xml:space="preserve"> </w:t>
      </w:r>
      <w:r>
        <w:t>choosing</w:t>
      </w:r>
      <w:r w:rsidRPr="00191299">
        <w:t xml:space="preserve"> RPE:</w:t>
      </w:r>
    </w:p>
    <w:p w14:paraId="60C5C975"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Does</w:t>
      </w:r>
      <w:r w:rsidRPr="00A22921">
        <w:rPr>
          <w:spacing w:val="-3"/>
        </w:rPr>
        <w:t xml:space="preserve"> the RPE provide the required minimum</w:t>
      </w:r>
      <w:r>
        <w:rPr>
          <w:spacing w:val="-3"/>
        </w:rPr>
        <w:t xml:space="preserve"> </w:t>
      </w:r>
      <w:r w:rsidRPr="00A22921">
        <w:rPr>
          <w:spacing w:val="-3"/>
        </w:rPr>
        <w:t>protection</w:t>
      </w:r>
      <w:r>
        <w:rPr>
          <w:spacing w:val="-3"/>
        </w:rPr>
        <w:t xml:space="preserve"> </w:t>
      </w:r>
      <w:r w:rsidRPr="00A22921">
        <w:rPr>
          <w:spacing w:val="-3"/>
        </w:rPr>
        <w:t>factor?</w:t>
      </w:r>
    </w:p>
    <w:p w14:paraId="1ECE7E3C"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Is it</w:t>
      </w:r>
      <w:r>
        <w:rPr>
          <w:spacing w:val="-3"/>
        </w:rPr>
        <w:t xml:space="preserve"> </w:t>
      </w:r>
      <w:r w:rsidRPr="00A22921">
        <w:rPr>
          <w:spacing w:val="-3"/>
        </w:rPr>
        <w:t>clean and well maintained?</w:t>
      </w:r>
    </w:p>
    <w:p w14:paraId="72CD952B"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Was</w:t>
      </w:r>
      <w:r w:rsidRPr="00A22921">
        <w:rPr>
          <w:spacing w:val="-3"/>
        </w:rPr>
        <w:t xml:space="preserve"> fit testing successful?</w:t>
      </w:r>
    </w:p>
    <w:p w14:paraId="53E07680"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Is it</w:t>
      </w:r>
      <w:r>
        <w:rPr>
          <w:spacing w:val="-3"/>
        </w:rPr>
        <w:t xml:space="preserve"> </w:t>
      </w:r>
      <w:r w:rsidRPr="00C41166">
        <w:rPr>
          <w:lang w:val="en-AU"/>
        </w:rPr>
        <w:t>comfortable</w:t>
      </w:r>
      <w:r w:rsidRPr="00A22921">
        <w:rPr>
          <w:spacing w:val="-3"/>
        </w:rPr>
        <w:t xml:space="preserve"> for the</w:t>
      </w:r>
      <w:r>
        <w:rPr>
          <w:spacing w:val="-3"/>
        </w:rPr>
        <w:t xml:space="preserve"> </w:t>
      </w:r>
      <w:r w:rsidRPr="00A22921">
        <w:rPr>
          <w:spacing w:val="-3"/>
        </w:rPr>
        <w:t>worker to</w:t>
      </w:r>
      <w:r>
        <w:rPr>
          <w:spacing w:val="-3"/>
        </w:rPr>
        <w:t xml:space="preserve"> </w:t>
      </w:r>
      <w:r w:rsidRPr="00A22921">
        <w:rPr>
          <w:spacing w:val="-3"/>
        </w:rPr>
        <w:t>wear?</w:t>
      </w:r>
    </w:p>
    <w:p w14:paraId="652EEB48" w14:textId="4CAC39E8" w:rsidR="006E36BC" w:rsidRDefault="00D247E8" w:rsidP="00B920FA">
      <w:pPr>
        <w:pStyle w:val="ListParagraph"/>
        <w:numPr>
          <w:ilvl w:val="0"/>
          <w:numId w:val="22"/>
        </w:numPr>
        <w:spacing w:before="240" w:line="240" w:lineRule="auto"/>
        <w:ind w:left="720" w:right="229"/>
        <w:contextualSpacing/>
      </w:pPr>
      <w:r w:rsidRPr="00A22921">
        <w:rPr>
          <w:spacing w:val="-3"/>
        </w:rPr>
        <w:t>Does the RPE introduce additional hazards such as heat, or obscured vision?</w:t>
      </w:r>
      <w:r>
        <w:t xml:space="preserve"> More </w:t>
      </w:r>
      <w:r w:rsidRPr="00C41166">
        <w:rPr>
          <w:lang w:val="en-AU"/>
        </w:rPr>
        <w:t>information</w:t>
      </w:r>
      <w:r>
        <w:t xml:space="preserve"> about PPE can be found on the </w:t>
      </w:r>
      <w:hyperlink r:id="rId86" w:history="1">
        <w:r w:rsidRPr="006C0414">
          <w:rPr>
            <w:rStyle w:val="Hyperlink"/>
          </w:rPr>
          <w:t>Safe Work Australia website</w:t>
        </w:r>
      </w:hyperlink>
      <w:r>
        <w:t>.</w:t>
      </w:r>
    </w:p>
    <w:p w14:paraId="540520BE" w14:textId="77777777" w:rsidR="006E36BC" w:rsidRDefault="00D247E8" w:rsidP="00DF2B4E">
      <w:pPr>
        <w:pStyle w:val="Heading4"/>
        <w:spacing w:before="86"/>
        <w:ind w:left="0"/>
      </w:pPr>
      <w:r>
        <w:t>Fit</w:t>
      </w:r>
      <w:r>
        <w:rPr>
          <w:spacing w:val="-5"/>
        </w:rPr>
        <w:t xml:space="preserve"> </w:t>
      </w:r>
      <w:r>
        <w:rPr>
          <w:spacing w:val="-2"/>
        </w:rPr>
        <w:t>testing</w:t>
      </w:r>
    </w:p>
    <w:p w14:paraId="63C5EEF7" w14:textId="75EE3117" w:rsidR="006E36BC" w:rsidRDefault="00D247E8" w:rsidP="00C82F22">
      <w:pPr>
        <w:widowControl/>
        <w:autoSpaceDE/>
        <w:autoSpaceDN/>
        <w:spacing w:after="160" w:line="259" w:lineRule="auto"/>
        <w:ind w:right="544"/>
      </w:pPr>
      <w:r>
        <w:t>Fit</w:t>
      </w:r>
      <w:r w:rsidRPr="00191299">
        <w:t xml:space="preserve"> </w:t>
      </w:r>
      <w:r>
        <w:t>testing</w:t>
      </w:r>
      <w:r w:rsidRPr="00191299">
        <w:t xml:space="preserve"> </w:t>
      </w:r>
      <w:r>
        <w:t>is</w:t>
      </w:r>
      <w:r w:rsidRPr="00191299">
        <w:t xml:space="preserve"> </w:t>
      </w:r>
      <w:r>
        <w:t>essential</w:t>
      </w:r>
      <w:r w:rsidRPr="00191299">
        <w:t xml:space="preserve"> </w:t>
      </w:r>
      <w:r>
        <w:t>to</w:t>
      </w:r>
      <w:r w:rsidRPr="00191299">
        <w:t xml:space="preserve"> </w:t>
      </w:r>
      <w:r>
        <w:t>make</w:t>
      </w:r>
      <w:r w:rsidRPr="00191299">
        <w:t xml:space="preserve"> </w:t>
      </w:r>
      <w:r>
        <w:t>sure</w:t>
      </w:r>
      <w:r w:rsidRPr="00191299">
        <w:t xml:space="preserve"> </w:t>
      </w:r>
      <w:r>
        <w:t>the</w:t>
      </w:r>
      <w:r w:rsidRPr="00191299">
        <w:t xml:space="preserve"> </w:t>
      </w:r>
      <w:r>
        <w:t>RPE works</w:t>
      </w:r>
      <w:r w:rsidRPr="00191299">
        <w:t xml:space="preserve"> </w:t>
      </w:r>
      <w:r>
        <w:t>correctly</w:t>
      </w:r>
      <w:r w:rsidRPr="00191299">
        <w:t xml:space="preserve"> </w:t>
      </w:r>
      <w:r>
        <w:t>and</w:t>
      </w:r>
      <w:r w:rsidRPr="00191299">
        <w:t xml:space="preserve"> </w:t>
      </w:r>
      <w:r>
        <w:t>is</w:t>
      </w:r>
      <w:r w:rsidRPr="00191299">
        <w:t xml:space="preserve"> </w:t>
      </w:r>
      <w:r>
        <w:t>comfortable</w:t>
      </w:r>
      <w:r w:rsidRPr="00191299">
        <w:t xml:space="preserve"> </w:t>
      </w:r>
      <w:r>
        <w:t>to</w:t>
      </w:r>
      <w:r w:rsidRPr="00191299">
        <w:t xml:space="preserve"> </w:t>
      </w:r>
      <w:r>
        <w:t>wear with other PPE that may be needed for the task. Fit testing measures the effectiveness of the seal between the respirator and the worker’s face. If there is not a good seal contaminated air, potentially containing silica dust, could leak</w:t>
      </w:r>
      <w:r w:rsidRPr="00191299">
        <w:t xml:space="preserve"> </w:t>
      </w:r>
      <w:r>
        <w:t>into</w:t>
      </w:r>
      <w:r w:rsidRPr="00191299">
        <w:t xml:space="preserve"> </w:t>
      </w:r>
      <w:r>
        <w:t>the</w:t>
      </w:r>
      <w:r w:rsidRPr="00191299">
        <w:t xml:space="preserve"> </w:t>
      </w:r>
      <w:r>
        <w:t xml:space="preserve">respirator and be </w:t>
      </w:r>
      <w:r w:rsidR="0011764D">
        <w:t>inhaled</w:t>
      </w:r>
      <w:r>
        <w:t xml:space="preserve"> by the </w:t>
      </w:r>
      <w:r w:rsidRPr="00191299">
        <w:t>worker.</w:t>
      </w:r>
    </w:p>
    <w:p w14:paraId="3B6D60AF" w14:textId="77777777" w:rsidR="006E36BC" w:rsidRDefault="00D247E8" w:rsidP="00C82F22">
      <w:pPr>
        <w:widowControl/>
        <w:autoSpaceDE/>
        <w:autoSpaceDN/>
        <w:spacing w:after="160" w:line="259" w:lineRule="auto"/>
        <w:ind w:right="544"/>
      </w:pPr>
      <w:r>
        <w:t>There</w:t>
      </w:r>
      <w:r w:rsidRPr="00191299">
        <w:t xml:space="preserve"> </w:t>
      </w:r>
      <w:r>
        <w:t>are</w:t>
      </w:r>
      <w:r w:rsidRPr="00191299">
        <w:t xml:space="preserve"> </w:t>
      </w:r>
      <w:r>
        <w:t>two</w:t>
      </w:r>
      <w:r w:rsidRPr="00191299">
        <w:t xml:space="preserve"> </w:t>
      </w:r>
      <w:r>
        <w:t>types</w:t>
      </w:r>
      <w:r w:rsidRPr="00191299">
        <w:t xml:space="preserve"> </w:t>
      </w:r>
      <w:r>
        <w:t>of</w:t>
      </w:r>
      <w:r w:rsidRPr="00191299">
        <w:t xml:space="preserve"> </w:t>
      </w:r>
      <w:r>
        <w:t>fit</w:t>
      </w:r>
      <w:r w:rsidRPr="00191299">
        <w:t xml:space="preserve"> </w:t>
      </w:r>
      <w:r>
        <w:t>testing</w:t>
      </w:r>
      <w:r w:rsidRPr="00191299">
        <w:t xml:space="preserve"> </w:t>
      </w:r>
      <w:r>
        <w:t>that</w:t>
      </w:r>
      <w:r w:rsidRPr="00191299">
        <w:t xml:space="preserve"> </w:t>
      </w:r>
      <w:r>
        <w:t>can</w:t>
      </w:r>
      <w:r w:rsidRPr="00191299">
        <w:t xml:space="preserve"> </w:t>
      </w:r>
      <w:r>
        <w:t>be</w:t>
      </w:r>
      <w:r w:rsidRPr="00191299">
        <w:t xml:space="preserve"> </w:t>
      </w:r>
      <w:r>
        <w:t>carried</w:t>
      </w:r>
      <w:r w:rsidRPr="00191299">
        <w:t xml:space="preserve"> out:</w:t>
      </w:r>
    </w:p>
    <w:p w14:paraId="6E22E314" w14:textId="77777777" w:rsidR="006E36BC" w:rsidRDefault="00D247E8" w:rsidP="00B920FA">
      <w:pPr>
        <w:pStyle w:val="ListParagraph"/>
        <w:numPr>
          <w:ilvl w:val="0"/>
          <w:numId w:val="22"/>
        </w:numPr>
        <w:spacing w:before="240" w:line="240" w:lineRule="auto"/>
        <w:ind w:left="720" w:right="229"/>
        <w:contextualSpacing/>
      </w:pPr>
      <w:r w:rsidRPr="00C41166">
        <w:rPr>
          <w:lang w:val="en-AU"/>
        </w:rPr>
        <w:t>Qualitative</w:t>
      </w:r>
    </w:p>
    <w:p w14:paraId="4B6E575F" w14:textId="3667F93C" w:rsidR="006E36BC" w:rsidRDefault="00D247E8" w:rsidP="00740257">
      <w:pPr>
        <w:numPr>
          <w:ilvl w:val="1"/>
          <w:numId w:val="7"/>
        </w:numPr>
        <w:tabs>
          <w:tab w:val="left" w:pos="1292"/>
        </w:tabs>
        <w:spacing w:before="80"/>
        <w:ind w:left="1344" w:hanging="357"/>
        <w:rPr>
          <w:rFonts w:ascii="Courier New" w:hAnsi="Courier New"/>
        </w:rPr>
      </w:pPr>
      <w:r>
        <w:t>a</w:t>
      </w:r>
      <w:r>
        <w:rPr>
          <w:spacing w:val="-3"/>
        </w:rPr>
        <w:t xml:space="preserve"> </w:t>
      </w:r>
      <w:r>
        <w:t>pass/fail</w:t>
      </w:r>
      <w:r>
        <w:rPr>
          <w:spacing w:val="-3"/>
        </w:rPr>
        <w:t xml:space="preserve"> </w:t>
      </w:r>
      <w:r>
        <w:t>test</w:t>
      </w:r>
      <w:r>
        <w:rPr>
          <w:spacing w:val="-3"/>
        </w:rPr>
        <w:t xml:space="preserve"> </w:t>
      </w:r>
      <w:r>
        <w:t>that</w:t>
      </w:r>
      <w:r>
        <w:rPr>
          <w:spacing w:val="-2"/>
        </w:rPr>
        <w:t xml:space="preserve"> </w:t>
      </w:r>
      <w:r>
        <w:t>relies</w:t>
      </w:r>
      <w:r>
        <w:rPr>
          <w:spacing w:val="-2"/>
        </w:rPr>
        <w:t xml:space="preserve"> </w:t>
      </w:r>
      <w:r>
        <w:t>on</w:t>
      </w:r>
      <w:r>
        <w:rPr>
          <w:spacing w:val="-5"/>
        </w:rPr>
        <w:t xml:space="preserve"> </w:t>
      </w:r>
      <w:r>
        <w:t>the</w:t>
      </w:r>
      <w:r>
        <w:rPr>
          <w:spacing w:val="-2"/>
        </w:rPr>
        <w:t xml:space="preserve"> </w:t>
      </w:r>
      <w:r>
        <w:t>wearer’s</w:t>
      </w:r>
      <w:r>
        <w:rPr>
          <w:spacing w:val="-3"/>
        </w:rPr>
        <w:t xml:space="preserve"> </w:t>
      </w:r>
      <w:r>
        <w:t>ability</w:t>
      </w:r>
      <w:r>
        <w:rPr>
          <w:spacing w:val="-4"/>
        </w:rPr>
        <w:t xml:space="preserve"> </w:t>
      </w:r>
      <w:r>
        <w:t>to</w:t>
      </w:r>
      <w:r>
        <w:rPr>
          <w:spacing w:val="-5"/>
        </w:rPr>
        <w:t xml:space="preserve"> </w:t>
      </w:r>
      <w:r>
        <w:t>taste</w:t>
      </w:r>
      <w:r>
        <w:rPr>
          <w:spacing w:val="-1"/>
        </w:rPr>
        <w:t xml:space="preserve"> </w:t>
      </w:r>
      <w:r>
        <w:t>or</w:t>
      </w:r>
      <w:r>
        <w:rPr>
          <w:spacing w:val="-2"/>
        </w:rPr>
        <w:t xml:space="preserve"> </w:t>
      </w:r>
      <w:r>
        <w:t>smell</w:t>
      </w:r>
      <w:r>
        <w:rPr>
          <w:spacing w:val="-2"/>
        </w:rPr>
        <w:t xml:space="preserve"> </w:t>
      </w:r>
      <w:r>
        <w:t>a</w:t>
      </w:r>
      <w:r>
        <w:rPr>
          <w:spacing w:val="-6"/>
        </w:rPr>
        <w:t xml:space="preserve"> </w:t>
      </w:r>
      <w:r>
        <w:t>test</w:t>
      </w:r>
      <w:r>
        <w:rPr>
          <w:spacing w:val="-1"/>
        </w:rPr>
        <w:t xml:space="preserve"> </w:t>
      </w:r>
      <w:r>
        <w:t>agent</w:t>
      </w:r>
      <w:r w:rsidR="002525F6">
        <w:t>;</w:t>
      </w:r>
      <w:r>
        <w:rPr>
          <w:spacing w:val="-2"/>
        </w:rPr>
        <w:t xml:space="preserve"> </w:t>
      </w:r>
      <w:r>
        <w:rPr>
          <w:spacing w:val="-5"/>
        </w:rPr>
        <w:t>and</w:t>
      </w:r>
    </w:p>
    <w:p w14:paraId="631AC0EF" w14:textId="77777777" w:rsidR="006E36BC" w:rsidRDefault="00D247E8" w:rsidP="00740257">
      <w:pPr>
        <w:numPr>
          <w:ilvl w:val="1"/>
          <w:numId w:val="7"/>
        </w:numPr>
        <w:tabs>
          <w:tab w:val="left" w:pos="1292"/>
        </w:tabs>
        <w:spacing w:before="80"/>
        <w:ind w:left="1344" w:hanging="357"/>
        <w:rPr>
          <w:rFonts w:ascii="Courier New" w:hAnsi="Courier New"/>
        </w:rPr>
      </w:pPr>
      <w:r>
        <w:t>only</w:t>
      </w:r>
      <w:r>
        <w:rPr>
          <w:spacing w:val="-2"/>
        </w:rPr>
        <w:t xml:space="preserve"> </w:t>
      </w:r>
      <w:r>
        <w:t>used on</w:t>
      </w:r>
      <w:r>
        <w:rPr>
          <w:spacing w:val="-2"/>
        </w:rPr>
        <w:t xml:space="preserve"> </w:t>
      </w:r>
      <w:r>
        <w:t>half</w:t>
      </w:r>
      <w:r>
        <w:rPr>
          <w:spacing w:val="-3"/>
        </w:rPr>
        <w:t xml:space="preserve"> </w:t>
      </w:r>
      <w:r>
        <w:t>face</w:t>
      </w:r>
      <w:r>
        <w:rPr>
          <w:spacing w:val="-3"/>
        </w:rPr>
        <w:t xml:space="preserve"> </w:t>
      </w:r>
      <w:r>
        <w:rPr>
          <w:spacing w:val="-2"/>
        </w:rPr>
        <w:t>respirators.</w:t>
      </w:r>
    </w:p>
    <w:p w14:paraId="14688078" w14:textId="77777777" w:rsidR="006E36BC" w:rsidRDefault="00D247E8" w:rsidP="00B920FA">
      <w:pPr>
        <w:pStyle w:val="ListParagraph"/>
        <w:numPr>
          <w:ilvl w:val="0"/>
          <w:numId w:val="22"/>
        </w:numPr>
        <w:spacing w:before="240" w:line="240" w:lineRule="auto"/>
        <w:ind w:left="720" w:right="229"/>
        <w:contextualSpacing/>
      </w:pPr>
      <w:r w:rsidRPr="00C41166">
        <w:rPr>
          <w:lang w:val="en-AU"/>
        </w:rPr>
        <w:t>Quantitative</w:t>
      </w:r>
    </w:p>
    <w:p w14:paraId="081547CD" w14:textId="607A0913" w:rsidR="006E36BC" w:rsidRDefault="00D247E8" w:rsidP="00740257">
      <w:pPr>
        <w:numPr>
          <w:ilvl w:val="1"/>
          <w:numId w:val="7"/>
        </w:numPr>
        <w:tabs>
          <w:tab w:val="left" w:pos="1292"/>
        </w:tabs>
        <w:spacing w:before="80"/>
        <w:ind w:left="1344" w:hanging="357"/>
        <w:rPr>
          <w:rFonts w:ascii="Courier New" w:hAnsi="Courier New"/>
        </w:rPr>
      </w:pPr>
      <w:r>
        <w:t>uses</w:t>
      </w:r>
      <w:r>
        <w:rPr>
          <w:spacing w:val="-2"/>
        </w:rPr>
        <w:t xml:space="preserve"> </w:t>
      </w:r>
      <w:r>
        <w:t>specialised</w:t>
      </w:r>
      <w:r>
        <w:rPr>
          <w:spacing w:val="-1"/>
        </w:rPr>
        <w:t xml:space="preserve"> </w:t>
      </w:r>
      <w:r>
        <w:t>equipment</w:t>
      </w:r>
      <w:r>
        <w:rPr>
          <w:spacing w:val="-2"/>
        </w:rPr>
        <w:t xml:space="preserve"> </w:t>
      </w:r>
      <w:r>
        <w:t>to</w:t>
      </w:r>
      <w:r>
        <w:rPr>
          <w:spacing w:val="-4"/>
        </w:rPr>
        <w:t xml:space="preserve"> </w:t>
      </w:r>
      <w:r>
        <w:t>measure</w:t>
      </w:r>
      <w:r>
        <w:rPr>
          <w:spacing w:val="-6"/>
        </w:rPr>
        <w:t xml:space="preserve"> </w:t>
      </w:r>
      <w:r>
        <w:t>how</w:t>
      </w:r>
      <w:r>
        <w:rPr>
          <w:spacing w:val="-4"/>
        </w:rPr>
        <w:t xml:space="preserve"> </w:t>
      </w:r>
      <w:r>
        <w:t>much</w:t>
      </w:r>
      <w:r>
        <w:rPr>
          <w:spacing w:val="-1"/>
        </w:rPr>
        <w:t xml:space="preserve"> </w:t>
      </w:r>
      <w:r>
        <w:t>air</w:t>
      </w:r>
      <w:r>
        <w:rPr>
          <w:spacing w:val="-2"/>
        </w:rPr>
        <w:t xml:space="preserve"> </w:t>
      </w:r>
      <w:r>
        <w:t>leaks</w:t>
      </w:r>
      <w:r>
        <w:rPr>
          <w:spacing w:val="-4"/>
        </w:rPr>
        <w:t xml:space="preserve"> </w:t>
      </w:r>
      <w:r>
        <w:t>into</w:t>
      </w:r>
      <w:r>
        <w:rPr>
          <w:spacing w:val="-4"/>
        </w:rPr>
        <w:t xml:space="preserve"> </w:t>
      </w:r>
      <w:r>
        <w:t>the</w:t>
      </w:r>
      <w:r>
        <w:rPr>
          <w:spacing w:val="-3"/>
        </w:rPr>
        <w:t xml:space="preserve"> </w:t>
      </w:r>
      <w:r>
        <w:t>respirator</w:t>
      </w:r>
      <w:r w:rsidR="002525F6">
        <w:t>;</w:t>
      </w:r>
      <w:r>
        <w:t xml:space="preserve"> </w:t>
      </w:r>
      <w:r>
        <w:rPr>
          <w:spacing w:val="-4"/>
        </w:rPr>
        <w:t>and</w:t>
      </w:r>
    </w:p>
    <w:p w14:paraId="33702C89" w14:textId="10BDD847" w:rsidR="006E36BC" w:rsidRDefault="00D247E8" w:rsidP="00740257">
      <w:pPr>
        <w:numPr>
          <w:ilvl w:val="1"/>
          <w:numId w:val="7"/>
        </w:numPr>
        <w:tabs>
          <w:tab w:val="left" w:pos="1292"/>
        </w:tabs>
        <w:spacing w:before="80"/>
        <w:ind w:left="1344" w:hanging="357"/>
        <w:rPr>
          <w:rFonts w:ascii="Courier New" w:hAnsi="Courier New"/>
        </w:rPr>
      </w:pPr>
      <w:r>
        <w:t>used</w:t>
      </w:r>
      <w:r>
        <w:rPr>
          <w:spacing w:val="-1"/>
        </w:rPr>
        <w:t xml:space="preserve"> </w:t>
      </w:r>
      <w:r>
        <w:t>on</w:t>
      </w:r>
      <w:r>
        <w:rPr>
          <w:spacing w:val="-2"/>
        </w:rPr>
        <w:t xml:space="preserve"> </w:t>
      </w:r>
      <w:r>
        <w:t>half</w:t>
      </w:r>
      <w:r>
        <w:rPr>
          <w:spacing w:val="-7"/>
        </w:rPr>
        <w:t xml:space="preserve"> </w:t>
      </w:r>
      <w:r>
        <w:t>face</w:t>
      </w:r>
      <w:r>
        <w:rPr>
          <w:spacing w:val="-4"/>
        </w:rPr>
        <w:t xml:space="preserve"> </w:t>
      </w:r>
      <w:r>
        <w:t>respirators,</w:t>
      </w:r>
      <w:r>
        <w:rPr>
          <w:spacing w:val="-3"/>
        </w:rPr>
        <w:t xml:space="preserve"> </w:t>
      </w:r>
      <w:r>
        <w:t>full</w:t>
      </w:r>
      <w:r>
        <w:rPr>
          <w:spacing w:val="-3"/>
        </w:rPr>
        <w:t xml:space="preserve"> </w:t>
      </w:r>
      <w:r>
        <w:t>face</w:t>
      </w:r>
      <w:r>
        <w:rPr>
          <w:spacing w:val="-4"/>
        </w:rPr>
        <w:t xml:space="preserve"> </w:t>
      </w:r>
      <w:r>
        <w:t>respirators</w:t>
      </w:r>
      <w:r>
        <w:rPr>
          <w:spacing w:val="-5"/>
        </w:rPr>
        <w:t xml:space="preserve"> </w:t>
      </w:r>
      <w:r>
        <w:t>and</w:t>
      </w:r>
      <w:r>
        <w:rPr>
          <w:spacing w:val="-1"/>
        </w:rPr>
        <w:t xml:space="preserve"> </w:t>
      </w:r>
      <w:r>
        <w:rPr>
          <w:spacing w:val="-2"/>
        </w:rPr>
        <w:t>PAPR.</w:t>
      </w:r>
      <w:r w:rsidR="00170C24">
        <w:rPr>
          <w:spacing w:val="-2"/>
        </w:rPr>
        <w:br/>
      </w:r>
    </w:p>
    <w:p w14:paraId="71694BEC" w14:textId="77777777" w:rsidR="006E36BC" w:rsidRDefault="00D247E8" w:rsidP="00C82F22">
      <w:pPr>
        <w:widowControl/>
        <w:autoSpaceDE/>
        <w:autoSpaceDN/>
        <w:spacing w:after="160" w:line="259" w:lineRule="auto"/>
        <w:ind w:right="544"/>
      </w:pPr>
      <w:r>
        <w:t>Quantitative fit testing results are more objective than qualitative testing because some workers</w:t>
      </w:r>
      <w:r w:rsidRPr="00191299">
        <w:t xml:space="preserve"> </w:t>
      </w:r>
      <w:r>
        <w:t>have</w:t>
      </w:r>
      <w:r w:rsidRPr="00191299">
        <w:t xml:space="preserve"> </w:t>
      </w:r>
      <w:r>
        <w:t>difficulty</w:t>
      </w:r>
      <w:r w:rsidRPr="00191299">
        <w:t xml:space="preserve"> </w:t>
      </w:r>
      <w:r>
        <w:t>with</w:t>
      </w:r>
      <w:r w:rsidRPr="00191299">
        <w:t xml:space="preserve"> </w:t>
      </w:r>
      <w:r>
        <w:t>their</w:t>
      </w:r>
      <w:r w:rsidRPr="00191299">
        <w:t xml:space="preserve"> </w:t>
      </w:r>
      <w:r>
        <w:t>ability</w:t>
      </w:r>
      <w:r w:rsidRPr="00191299">
        <w:t xml:space="preserve"> </w:t>
      </w:r>
      <w:r>
        <w:t>to</w:t>
      </w:r>
      <w:r w:rsidRPr="00191299">
        <w:t xml:space="preserve"> </w:t>
      </w:r>
      <w:r>
        <w:t>taste</w:t>
      </w:r>
      <w:r w:rsidRPr="00191299">
        <w:t xml:space="preserve"> </w:t>
      </w:r>
      <w:r>
        <w:t>or</w:t>
      </w:r>
      <w:r w:rsidRPr="00191299">
        <w:t xml:space="preserve"> </w:t>
      </w:r>
      <w:r>
        <w:t>smell. This</w:t>
      </w:r>
      <w:r w:rsidRPr="00191299">
        <w:t xml:space="preserve"> </w:t>
      </w:r>
      <w:r>
        <w:t>can</w:t>
      </w:r>
      <w:r w:rsidRPr="00191299">
        <w:t xml:space="preserve"> </w:t>
      </w:r>
      <w:r>
        <w:t>result</w:t>
      </w:r>
      <w:r w:rsidRPr="00191299">
        <w:t xml:space="preserve"> </w:t>
      </w:r>
      <w:r>
        <w:t>in</w:t>
      </w:r>
      <w:r w:rsidRPr="00191299">
        <w:t xml:space="preserve"> </w:t>
      </w:r>
      <w:r>
        <w:t>a</w:t>
      </w:r>
      <w:r w:rsidRPr="00191299">
        <w:t xml:space="preserve"> </w:t>
      </w:r>
      <w:r>
        <w:t>‘false pass’</w:t>
      </w:r>
      <w:r w:rsidRPr="00191299">
        <w:t xml:space="preserve"> </w:t>
      </w:r>
      <w:r>
        <w:t>and worker health not being adequately protected. Full face respirators and PAPR should be fit tested using the quantitative method.</w:t>
      </w:r>
    </w:p>
    <w:p w14:paraId="6F9299DD" w14:textId="77777777" w:rsidR="006E36BC" w:rsidRDefault="00D247E8" w:rsidP="00C82F22">
      <w:pPr>
        <w:widowControl/>
        <w:autoSpaceDE/>
        <w:autoSpaceDN/>
        <w:spacing w:after="160" w:line="259" w:lineRule="auto"/>
        <w:ind w:right="544"/>
      </w:pPr>
      <w:r>
        <w:t>Fit</w:t>
      </w:r>
      <w:r w:rsidRPr="00191299">
        <w:t xml:space="preserve"> </w:t>
      </w:r>
      <w:r>
        <w:t>testing,</w:t>
      </w:r>
      <w:r w:rsidRPr="00191299">
        <w:t xml:space="preserve"> </w:t>
      </w:r>
      <w:r>
        <w:t>including</w:t>
      </w:r>
      <w:r w:rsidRPr="00191299">
        <w:t xml:space="preserve"> </w:t>
      </w:r>
      <w:r>
        <w:t>frequency</w:t>
      </w:r>
      <w:r w:rsidRPr="00191299">
        <w:t xml:space="preserve"> </w:t>
      </w:r>
      <w:r>
        <w:t>requirements,</w:t>
      </w:r>
      <w:r w:rsidRPr="00191299">
        <w:t xml:space="preserve"> </w:t>
      </w:r>
      <w:r>
        <w:t>for</w:t>
      </w:r>
      <w:r w:rsidRPr="00191299">
        <w:t xml:space="preserve"> </w:t>
      </w:r>
      <w:r>
        <w:t>half-face</w:t>
      </w:r>
      <w:r w:rsidRPr="00191299">
        <w:t xml:space="preserve"> </w:t>
      </w:r>
      <w:r>
        <w:t>respirators</w:t>
      </w:r>
      <w:r w:rsidRPr="00191299">
        <w:t xml:space="preserve"> </w:t>
      </w:r>
      <w:r>
        <w:t>must</w:t>
      </w:r>
      <w:r w:rsidRPr="00191299">
        <w:t xml:space="preserve"> </w:t>
      </w:r>
      <w:r>
        <w:t>be</w:t>
      </w:r>
      <w:r w:rsidRPr="00191299">
        <w:t xml:space="preserve"> </w:t>
      </w:r>
      <w:r>
        <w:t>in</w:t>
      </w:r>
      <w:r w:rsidRPr="00191299">
        <w:t xml:space="preserve"> </w:t>
      </w:r>
      <w:r>
        <w:t xml:space="preserve">accordance with </w:t>
      </w:r>
      <w:r>
        <w:rPr>
          <w:i/>
        </w:rPr>
        <w:t xml:space="preserve">AS/NZS 1715:2009: Selection, use and maintenance of respiratory protective </w:t>
      </w:r>
      <w:r>
        <w:rPr>
          <w:i/>
          <w:spacing w:val="-2"/>
        </w:rPr>
        <w:t>equipment</w:t>
      </w:r>
      <w:r>
        <w:rPr>
          <w:spacing w:val="-2"/>
        </w:rPr>
        <w:t>.</w:t>
      </w:r>
    </w:p>
    <w:p w14:paraId="66259A4F" w14:textId="77777777" w:rsidR="006E36BC" w:rsidRDefault="00D247E8" w:rsidP="00C82F22">
      <w:pPr>
        <w:widowControl/>
        <w:autoSpaceDE/>
        <w:autoSpaceDN/>
        <w:spacing w:after="160" w:line="259" w:lineRule="auto"/>
        <w:ind w:right="544"/>
      </w:pPr>
      <w:r>
        <w:t>All</w:t>
      </w:r>
      <w:r w:rsidRPr="00191299">
        <w:t xml:space="preserve"> </w:t>
      </w:r>
      <w:r>
        <w:t>fit</w:t>
      </w:r>
      <w:r w:rsidRPr="00191299">
        <w:t xml:space="preserve"> </w:t>
      </w:r>
      <w:r>
        <w:t>testing</w:t>
      </w:r>
      <w:r w:rsidRPr="00191299">
        <w:t xml:space="preserve"> </w:t>
      </w:r>
      <w:r>
        <w:t>should</w:t>
      </w:r>
      <w:r w:rsidRPr="00191299">
        <w:t xml:space="preserve"> </w:t>
      </w:r>
      <w:r>
        <w:t>be</w:t>
      </w:r>
      <w:r w:rsidRPr="00191299">
        <w:t xml:space="preserve"> </w:t>
      </w:r>
      <w:r>
        <w:t>carried</w:t>
      </w:r>
      <w:r w:rsidRPr="00191299">
        <w:t xml:space="preserve"> </w:t>
      </w:r>
      <w:r>
        <w:t>out</w:t>
      </w:r>
      <w:r w:rsidRPr="00191299">
        <w:t xml:space="preserve"> </w:t>
      </w:r>
      <w:r>
        <w:t>by</w:t>
      </w:r>
      <w:r w:rsidRPr="00191299">
        <w:t xml:space="preserve"> </w:t>
      </w:r>
      <w:r>
        <w:t>a</w:t>
      </w:r>
      <w:r w:rsidRPr="00191299">
        <w:t xml:space="preserve"> </w:t>
      </w:r>
      <w:r>
        <w:t>competent</w:t>
      </w:r>
      <w:r w:rsidRPr="00191299">
        <w:t xml:space="preserve"> </w:t>
      </w:r>
      <w:r>
        <w:t>person,</w:t>
      </w:r>
      <w:r w:rsidRPr="00191299">
        <w:t xml:space="preserve"> </w:t>
      </w:r>
      <w:r>
        <w:t>manufacturer,</w:t>
      </w:r>
      <w:r w:rsidRPr="00191299">
        <w:t xml:space="preserve"> </w:t>
      </w:r>
      <w:r>
        <w:t>supplier</w:t>
      </w:r>
      <w:r w:rsidRPr="00191299">
        <w:t xml:space="preserve"> </w:t>
      </w:r>
      <w:r>
        <w:t xml:space="preserve">or </w:t>
      </w:r>
      <w:r w:rsidRPr="00191299">
        <w:t>consultant:</w:t>
      </w:r>
    </w:p>
    <w:p w14:paraId="4B9DBF9C"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before</w:t>
      </w:r>
      <w:r w:rsidRPr="00A22921">
        <w:rPr>
          <w:spacing w:val="-3"/>
        </w:rPr>
        <w:t xml:space="preserve"> a</w:t>
      </w:r>
      <w:r>
        <w:rPr>
          <w:spacing w:val="-3"/>
        </w:rPr>
        <w:t xml:space="preserve"> </w:t>
      </w:r>
      <w:r w:rsidRPr="00A22921">
        <w:rPr>
          <w:spacing w:val="-3"/>
        </w:rPr>
        <w:t>worker wears</w:t>
      </w:r>
      <w:r>
        <w:rPr>
          <w:spacing w:val="-3"/>
        </w:rPr>
        <w:t xml:space="preserve"> </w:t>
      </w:r>
      <w:r w:rsidRPr="00A22921">
        <w:rPr>
          <w:spacing w:val="-3"/>
        </w:rPr>
        <w:t>a respirator for the first</w:t>
      </w:r>
      <w:r>
        <w:rPr>
          <w:spacing w:val="-3"/>
        </w:rPr>
        <w:t xml:space="preserve"> </w:t>
      </w:r>
      <w:r w:rsidRPr="00A22921">
        <w:rPr>
          <w:spacing w:val="-3"/>
        </w:rPr>
        <w:t>time</w:t>
      </w:r>
    </w:p>
    <w:p w14:paraId="7DCCA79F"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each</w:t>
      </w:r>
      <w:r>
        <w:rPr>
          <w:spacing w:val="-3"/>
        </w:rPr>
        <w:t xml:space="preserve"> </w:t>
      </w:r>
      <w:r w:rsidRPr="00A22921">
        <w:rPr>
          <w:spacing w:val="-3"/>
        </w:rPr>
        <w:t>time a</w:t>
      </w:r>
      <w:r>
        <w:rPr>
          <w:spacing w:val="-3"/>
        </w:rPr>
        <w:t xml:space="preserve"> </w:t>
      </w:r>
      <w:r w:rsidRPr="00A22921">
        <w:rPr>
          <w:spacing w:val="-3"/>
        </w:rPr>
        <w:t>new make or model of respirator is provided to a</w:t>
      </w:r>
      <w:r>
        <w:rPr>
          <w:spacing w:val="-3"/>
        </w:rPr>
        <w:t xml:space="preserve"> </w:t>
      </w:r>
      <w:r w:rsidRPr="00A22921">
        <w:rPr>
          <w:spacing w:val="-3"/>
        </w:rPr>
        <w:t>worker</w:t>
      </w:r>
    </w:p>
    <w:p w14:paraId="2F478AC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whenever</w:t>
      </w:r>
      <w:r w:rsidRPr="00A22921">
        <w:rPr>
          <w:spacing w:val="-3"/>
        </w:rPr>
        <w:t xml:space="preserve"> there is a change in the wearer’s facial characteristics or features that may affect the seal</w:t>
      </w:r>
    </w:p>
    <w:p w14:paraId="66A4C70B" w14:textId="4DDE42C7" w:rsidR="006E36BC" w:rsidRDefault="00D247E8" w:rsidP="00740257">
      <w:pPr>
        <w:numPr>
          <w:ilvl w:val="1"/>
          <w:numId w:val="7"/>
        </w:numPr>
        <w:tabs>
          <w:tab w:val="left" w:pos="1292"/>
        </w:tabs>
        <w:spacing w:before="80"/>
        <w:ind w:left="1344" w:hanging="357"/>
        <w:rPr>
          <w:rFonts w:ascii="Courier New" w:hAnsi="Courier New"/>
          <w:color w:val="445469"/>
        </w:rPr>
      </w:pPr>
      <w:r>
        <w:lastRenderedPageBreak/>
        <w:t>for</w:t>
      </w:r>
      <w:r>
        <w:rPr>
          <w:spacing w:val="-3"/>
        </w:rPr>
        <w:t xml:space="preserve"> </w:t>
      </w:r>
      <w:r>
        <w:t>example,</w:t>
      </w:r>
      <w:r>
        <w:rPr>
          <w:spacing w:val="-2"/>
        </w:rPr>
        <w:t xml:space="preserve"> </w:t>
      </w:r>
      <w:r>
        <w:t>large</w:t>
      </w:r>
      <w:r>
        <w:rPr>
          <w:spacing w:val="-3"/>
        </w:rPr>
        <w:t xml:space="preserve"> </w:t>
      </w:r>
      <w:r>
        <w:t>weight</w:t>
      </w:r>
      <w:r>
        <w:rPr>
          <w:spacing w:val="-2"/>
        </w:rPr>
        <w:t xml:space="preserve"> </w:t>
      </w:r>
      <w:r>
        <w:t>loss</w:t>
      </w:r>
      <w:r>
        <w:rPr>
          <w:spacing w:val="-4"/>
        </w:rPr>
        <w:t xml:space="preserve"> </w:t>
      </w:r>
      <w:r>
        <w:t>or</w:t>
      </w:r>
      <w:r>
        <w:rPr>
          <w:spacing w:val="-3"/>
        </w:rPr>
        <w:t xml:space="preserve"> </w:t>
      </w:r>
      <w:r>
        <w:t>gain</w:t>
      </w:r>
      <w:r w:rsidR="00E034CA">
        <w:t>;</w:t>
      </w:r>
      <w:r>
        <w:rPr>
          <w:spacing w:val="-1"/>
        </w:rPr>
        <w:t xml:space="preserve"> </w:t>
      </w:r>
      <w:r>
        <w:rPr>
          <w:spacing w:val="-5"/>
        </w:rPr>
        <w:t>and</w:t>
      </w:r>
    </w:p>
    <w:p w14:paraId="5A74D267" w14:textId="5E1EE166"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be repeated annually.</w:t>
      </w:r>
      <w:r w:rsidR="00170C24">
        <w:rPr>
          <w:spacing w:val="-3"/>
        </w:rPr>
        <w:br/>
      </w:r>
    </w:p>
    <w:p w14:paraId="4EB8985A" w14:textId="77777777" w:rsidR="006E36BC" w:rsidRDefault="00D247E8" w:rsidP="00C82F22">
      <w:pPr>
        <w:widowControl/>
        <w:autoSpaceDE/>
        <w:autoSpaceDN/>
        <w:spacing w:after="160" w:line="259" w:lineRule="auto"/>
        <w:ind w:right="544"/>
      </w:pPr>
      <w:r>
        <w:t>More</w:t>
      </w:r>
      <w:r w:rsidRPr="00191299">
        <w:t xml:space="preserve"> </w:t>
      </w:r>
      <w:r>
        <w:t>information</w:t>
      </w:r>
      <w:r w:rsidRPr="00191299">
        <w:t xml:space="preserve"> </w:t>
      </w:r>
      <w:r>
        <w:t>about</w:t>
      </w:r>
      <w:r w:rsidRPr="00191299">
        <w:t xml:space="preserve"> </w:t>
      </w:r>
      <w:r>
        <w:t>who</w:t>
      </w:r>
      <w:r w:rsidRPr="00191299">
        <w:t xml:space="preserve"> </w:t>
      </w:r>
      <w:r>
        <w:t>a</w:t>
      </w:r>
      <w:r w:rsidRPr="00191299">
        <w:t xml:space="preserve"> </w:t>
      </w:r>
      <w:r>
        <w:t>competent person</w:t>
      </w:r>
      <w:r w:rsidRPr="00191299">
        <w:t xml:space="preserve"> </w:t>
      </w:r>
      <w:r>
        <w:t>is</w:t>
      </w:r>
      <w:r w:rsidRPr="00191299">
        <w:t xml:space="preserve"> </w:t>
      </w:r>
      <w:r>
        <w:t>can</w:t>
      </w:r>
      <w:r w:rsidRPr="00191299">
        <w:t xml:space="preserve"> </w:t>
      </w:r>
      <w:r>
        <w:t>be</w:t>
      </w:r>
      <w:r w:rsidRPr="00191299">
        <w:t xml:space="preserve"> </w:t>
      </w:r>
      <w:r>
        <w:t>found</w:t>
      </w:r>
      <w:r w:rsidRPr="00191299">
        <w:t xml:space="preserve"> below.</w:t>
      </w:r>
    </w:p>
    <w:p w14:paraId="5C6A0642" w14:textId="77777777" w:rsidR="006E36BC" w:rsidRDefault="00D247E8" w:rsidP="00C82F22">
      <w:pPr>
        <w:widowControl/>
        <w:autoSpaceDE/>
        <w:autoSpaceDN/>
        <w:spacing w:after="160" w:line="259" w:lineRule="auto"/>
        <w:ind w:right="544"/>
      </w:pPr>
      <w:r>
        <w:t>For</w:t>
      </w:r>
      <w:r w:rsidRPr="00191299">
        <w:t xml:space="preserve"> </w:t>
      </w:r>
      <w:r>
        <w:t>PPE</w:t>
      </w:r>
      <w:r w:rsidRPr="00191299">
        <w:t xml:space="preserve"> </w:t>
      </w:r>
      <w:r>
        <w:t>to be</w:t>
      </w:r>
      <w:r w:rsidRPr="00191299">
        <w:t xml:space="preserve"> </w:t>
      </w:r>
      <w:r>
        <w:t>effective,</w:t>
      </w:r>
      <w:r w:rsidRPr="00191299">
        <w:t xml:space="preserve"> </w:t>
      </w:r>
      <w:r>
        <w:t>workers</w:t>
      </w:r>
      <w:r w:rsidRPr="00191299">
        <w:t xml:space="preserve"> </w:t>
      </w:r>
      <w:r>
        <w:t>who are</w:t>
      </w:r>
      <w:r w:rsidRPr="00191299">
        <w:t xml:space="preserve"> </w:t>
      </w:r>
      <w:r>
        <w:t>required</w:t>
      </w:r>
      <w:r w:rsidRPr="00191299">
        <w:t xml:space="preserve"> </w:t>
      </w:r>
      <w:r>
        <w:t>to</w:t>
      </w:r>
      <w:r w:rsidRPr="00191299">
        <w:t xml:space="preserve"> </w:t>
      </w:r>
      <w:r>
        <w:t>wear</w:t>
      </w:r>
      <w:r w:rsidRPr="00191299">
        <w:t xml:space="preserve"> </w:t>
      </w:r>
      <w:r>
        <w:t>tight-fitting</w:t>
      </w:r>
      <w:r w:rsidRPr="00191299">
        <w:t xml:space="preserve"> </w:t>
      </w:r>
      <w:r>
        <w:t>respirators</w:t>
      </w:r>
      <w:r w:rsidRPr="00191299">
        <w:t xml:space="preserve"> </w:t>
      </w:r>
      <w:r>
        <w:t>should</w:t>
      </w:r>
      <w:r w:rsidRPr="00191299">
        <w:t xml:space="preserve"> </w:t>
      </w:r>
      <w:r>
        <w:t>be clean shaven. If they cannot be clean shaven, ensure:</w:t>
      </w:r>
    </w:p>
    <w:p w14:paraId="6A7EF9AD"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there is no hair between</w:t>
      </w:r>
      <w:r>
        <w:rPr>
          <w:spacing w:val="-3"/>
        </w:rPr>
        <w:t xml:space="preserve"> </w:t>
      </w:r>
      <w:r w:rsidRPr="00A22921">
        <w:rPr>
          <w:spacing w:val="-3"/>
        </w:rPr>
        <w:t>their</w:t>
      </w:r>
      <w:r>
        <w:rPr>
          <w:spacing w:val="-3"/>
        </w:rPr>
        <w:t xml:space="preserve"> </w:t>
      </w:r>
      <w:r w:rsidRPr="00A22921">
        <w:rPr>
          <w:spacing w:val="-3"/>
        </w:rPr>
        <w:t>face and the seal of the respirator face</w:t>
      </w:r>
      <w:r>
        <w:rPr>
          <w:spacing w:val="-3"/>
        </w:rPr>
        <w:t xml:space="preserve"> </w:t>
      </w:r>
      <w:r w:rsidRPr="00A22921">
        <w:rPr>
          <w:spacing w:val="-3"/>
        </w:rPr>
        <w:t>piece</w:t>
      </w:r>
      <w:r>
        <w:rPr>
          <w:spacing w:val="-3"/>
        </w:rPr>
        <w:t xml:space="preserve"> </w:t>
      </w:r>
      <w:r w:rsidRPr="00A22921">
        <w:rPr>
          <w:spacing w:val="-3"/>
        </w:rPr>
        <w:t xml:space="preserve">as it can interfere </w:t>
      </w:r>
      <w:r w:rsidRPr="00C41166">
        <w:rPr>
          <w:lang w:val="en-AU"/>
        </w:rPr>
        <w:t>with</w:t>
      </w:r>
      <w:r w:rsidRPr="00A22921">
        <w:rPr>
          <w:spacing w:val="-3"/>
        </w:rPr>
        <w:t xml:space="preserve"> a proper fit. This is important as silica dust is smaller than facial hair.</w:t>
      </w:r>
    </w:p>
    <w:p w14:paraId="243D4AAD" w14:textId="61B9FC71"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facial</w:t>
      </w:r>
      <w:r w:rsidRPr="00A22921">
        <w:rPr>
          <w:spacing w:val="-3"/>
        </w:rPr>
        <w:t xml:space="preserve"> hair does not interfere with the inhalation/exhalation</w:t>
      </w:r>
      <w:r>
        <w:rPr>
          <w:spacing w:val="-3"/>
        </w:rPr>
        <w:t xml:space="preserve"> </w:t>
      </w:r>
      <w:r w:rsidRPr="00A22921">
        <w:rPr>
          <w:spacing w:val="-3"/>
        </w:rPr>
        <w:t>valve operation.</w:t>
      </w:r>
      <w:r w:rsidR="00170C24">
        <w:rPr>
          <w:spacing w:val="-3"/>
        </w:rPr>
        <w:br/>
      </w:r>
    </w:p>
    <w:p w14:paraId="4BF109B3" w14:textId="6EB80104" w:rsidR="0068099A" w:rsidRDefault="00D247E8" w:rsidP="00170C24">
      <w:pPr>
        <w:widowControl/>
        <w:autoSpaceDE/>
        <w:autoSpaceDN/>
        <w:spacing w:after="160" w:line="259" w:lineRule="auto"/>
        <w:ind w:right="544"/>
      </w:pPr>
      <w:r>
        <w:t>It</w:t>
      </w:r>
      <w:r w:rsidRPr="00191299">
        <w:t xml:space="preserve"> </w:t>
      </w:r>
      <w:r>
        <w:t>is</w:t>
      </w:r>
      <w:r w:rsidRPr="00191299">
        <w:t xml:space="preserve"> </w:t>
      </w:r>
      <w:r>
        <w:t>also</w:t>
      </w:r>
      <w:r w:rsidRPr="00191299">
        <w:t xml:space="preserve"> </w:t>
      </w:r>
      <w:r>
        <w:t>important</w:t>
      </w:r>
      <w:r w:rsidRPr="00191299">
        <w:t xml:space="preserve"> </w:t>
      </w:r>
      <w:r>
        <w:t>to</w:t>
      </w:r>
      <w:r w:rsidRPr="00191299">
        <w:t xml:space="preserve"> </w:t>
      </w:r>
      <w:r>
        <w:t>ensure</w:t>
      </w:r>
      <w:r w:rsidRPr="00191299">
        <w:t xml:space="preserve"> </w:t>
      </w:r>
      <w:r>
        <w:t>clothing,</w:t>
      </w:r>
      <w:r w:rsidRPr="00191299">
        <w:t xml:space="preserve"> </w:t>
      </w:r>
      <w:r>
        <w:t>makeup,</w:t>
      </w:r>
      <w:r w:rsidRPr="00191299">
        <w:t xml:space="preserve"> </w:t>
      </w:r>
      <w:r>
        <w:t>dental</w:t>
      </w:r>
      <w:r w:rsidRPr="00191299">
        <w:t xml:space="preserve"> </w:t>
      </w:r>
      <w:r>
        <w:t>fixtures</w:t>
      </w:r>
      <w:r w:rsidRPr="00191299">
        <w:t xml:space="preserve"> </w:t>
      </w:r>
      <w:r>
        <w:t>and</w:t>
      </w:r>
      <w:r w:rsidRPr="00191299">
        <w:t xml:space="preserve"> </w:t>
      </w:r>
      <w:r>
        <w:t>jewellery</w:t>
      </w:r>
      <w:r w:rsidRPr="00191299">
        <w:t xml:space="preserve"> </w:t>
      </w:r>
      <w:r>
        <w:t>do</w:t>
      </w:r>
      <w:r w:rsidRPr="00191299">
        <w:t xml:space="preserve"> </w:t>
      </w:r>
      <w:r>
        <w:t>not</w:t>
      </w:r>
      <w:r w:rsidRPr="00191299">
        <w:t xml:space="preserve"> </w:t>
      </w:r>
      <w:r>
        <w:t>interfere with the respirator seal or inhalation/exhalation valve operation.</w:t>
      </w:r>
    </w:p>
    <w:p w14:paraId="1E4C1432" w14:textId="69CBD681" w:rsidR="006E36BC" w:rsidRDefault="00D247E8" w:rsidP="00C82F22">
      <w:pPr>
        <w:widowControl/>
        <w:autoSpaceDE/>
        <w:autoSpaceDN/>
        <w:spacing w:after="160" w:line="259" w:lineRule="auto"/>
        <w:ind w:right="544"/>
      </w:pPr>
      <w:r>
        <w:t>A written</w:t>
      </w:r>
      <w:r w:rsidRPr="00191299">
        <w:t xml:space="preserve"> </w:t>
      </w:r>
      <w:r>
        <w:t>record</w:t>
      </w:r>
      <w:r w:rsidRPr="00191299">
        <w:t xml:space="preserve"> </w:t>
      </w:r>
      <w:r>
        <w:t>of fit</w:t>
      </w:r>
      <w:r w:rsidRPr="00191299">
        <w:t xml:space="preserve"> </w:t>
      </w:r>
      <w:r>
        <w:t>tests</w:t>
      </w:r>
      <w:r w:rsidRPr="00191299">
        <w:t xml:space="preserve"> </w:t>
      </w:r>
      <w:r>
        <w:t>carried</w:t>
      </w:r>
      <w:r w:rsidRPr="00191299">
        <w:t xml:space="preserve"> </w:t>
      </w:r>
      <w:r>
        <w:t>out</w:t>
      </w:r>
      <w:r w:rsidRPr="00191299">
        <w:t xml:space="preserve"> </w:t>
      </w:r>
      <w:r>
        <w:t>for</w:t>
      </w:r>
      <w:r w:rsidRPr="00191299">
        <w:t xml:space="preserve"> </w:t>
      </w:r>
      <w:r>
        <w:t>each</w:t>
      </w:r>
      <w:r w:rsidRPr="00191299">
        <w:t xml:space="preserve"> </w:t>
      </w:r>
      <w:r>
        <w:t>worker</w:t>
      </w:r>
      <w:r w:rsidRPr="00191299">
        <w:t xml:space="preserve"> </w:t>
      </w:r>
      <w:r>
        <w:t>should be</w:t>
      </w:r>
      <w:r w:rsidRPr="00191299">
        <w:t xml:space="preserve"> </w:t>
      </w:r>
      <w:r>
        <w:t>kept</w:t>
      </w:r>
      <w:r w:rsidRPr="00191299">
        <w:t xml:space="preserve"> </w:t>
      </w:r>
      <w:r>
        <w:t>and</w:t>
      </w:r>
      <w:r w:rsidRPr="00191299">
        <w:t xml:space="preserve"> </w:t>
      </w:r>
      <w:r>
        <w:t>shared</w:t>
      </w:r>
      <w:r w:rsidRPr="00191299">
        <w:t xml:space="preserve"> </w:t>
      </w:r>
      <w:r>
        <w:t>with</w:t>
      </w:r>
      <w:r w:rsidRPr="00191299">
        <w:t xml:space="preserve"> </w:t>
      </w:r>
      <w:r>
        <w:t>the worker after fit testing is complete. The record should include the:</w:t>
      </w:r>
    </w:p>
    <w:p w14:paraId="67AF8E97"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type</w:t>
      </w:r>
      <w:r w:rsidRPr="00A22921">
        <w:rPr>
          <w:spacing w:val="-3"/>
        </w:rPr>
        <w:t xml:space="preserve"> of test performed</w:t>
      </w:r>
    </w:p>
    <w:p w14:paraId="54FE1B2F" w14:textId="62B4BD35"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make</w:t>
      </w:r>
      <w:r w:rsidRPr="00A22921">
        <w:rPr>
          <w:spacing w:val="-3"/>
        </w:rPr>
        <w:t>, model, style and size of</w:t>
      </w:r>
      <w:r>
        <w:rPr>
          <w:spacing w:val="-3"/>
        </w:rPr>
        <w:t xml:space="preserve"> </w:t>
      </w:r>
      <w:r w:rsidRPr="00A22921">
        <w:rPr>
          <w:spacing w:val="-3"/>
        </w:rPr>
        <w:t>respirator tested</w:t>
      </w:r>
      <w:r w:rsidR="00E034CA" w:rsidRPr="00A22921">
        <w:rPr>
          <w:spacing w:val="-3"/>
        </w:rPr>
        <w:t>;</w:t>
      </w:r>
      <w:r w:rsidRPr="00A22921">
        <w:rPr>
          <w:spacing w:val="-3"/>
        </w:rPr>
        <w:t xml:space="preserve"> and</w:t>
      </w:r>
    </w:p>
    <w:p w14:paraId="3365BC3B" w14:textId="240BE054"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date and</w:t>
      </w:r>
      <w:r>
        <w:rPr>
          <w:spacing w:val="-3"/>
        </w:rPr>
        <w:t xml:space="preserve"> </w:t>
      </w:r>
      <w:r w:rsidRPr="00A22921">
        <w:rPr>
          <w:spacing w:val="-3"/>
        </w:rPr>
        <w:t>result of the</w:t>
      </w:r>
      <w:r>
        <w:rPr>
          <w:spacing w:val="-3"/>
        </w:rPr>
        <w:t xml:space="preserve"> </w:t>
      </w:r>
      <w:r w:rsidRPr="00A22921">
        <w:rPr>
          <w:spacing w:val="-3"/>
        </w:rPr>
        <w:t>test.</w:t>
      </w:r>
      <w:r w:rsidR="00170C24">
        <w:rPr>
          <w:spacing w:val="-3"/>
        </w:rPr>
        <w:br/>
      </w:r>
    </w:p>
    <w:p w14:paraId="60F2FB53" w14:textId="77777777" w:rsidR="006E36BC" w:rsidRDefault="00D247E8" w:rsidP="00C82F22">
      <w:pPr>
        <w:widowControl/>
        <w:autoSpaceDE/>
        <w:autoSpaceDN/>
        <w:spacing w:after="160" w:line="259" w:lineRule="auto"/>
        <w:ind w:right="544"/>
      </w:pPr>
      <w:r>
        <w:t>Hood</w:t>
      </w:r>
      <w:r w:rsidRPr="00191299">
        <w:t xml:space="preserve"> </w:t>
      </w:r>
      <w:r>
        <w:t>and</w:t>
      </w:r>
      <w:r w:rsidRPr="00191299">
        <w:t xml:space="preserve"> </w:t>
      </w:r>
      <w:r>
        <w:t>head</w:t>
      </w:r>
      <w:r w:rsidRPr="00191299">
        <w:t xml:space="preserve"> </w:t>
      </w:r>
      <w:r>
        <w:t>top</w:t>
      </w:r>
      <w:r w:rsidRPr="00191299">
        <w:t xml:space="preserve"> </w:t>
      </w:r>
      <w:r>
        <w:t>type</w:t>
      </w:r>
      <w:r w:rsidRPr="00191299">
        <w:t xml:space="preserve"> </w:t>
      </w:r>
      <w:r>
        <w:t>PAPRs</w:t>
      </w:r>
      <w:r w:rsidRPr="00191299">
        <w:t xml:space="preserve"> </w:t>
      </w:r>
      <w:r>
        <w:t>and</w:t>
      </w:r>
      <w:r w:rsidRPr="00191299">
        <w:t xml:space="preserve"> </w:t>
      </w:r>
      <w:r>
        <w:t>positive</w:t>
      </w:r>
      <w:r w:rsidRPr="00191299">
        <w:t xml:space="preserve"> </w:t>
      </w:r>
      <w:r>
        <w:t>pressure</w:t>
      </w:r>
      <w:r w:rsidRPr="00191299">
        <w:t xml:space="preserve"> </w:t>
      </w:r>
      <w:r>
        <w:t>respirators</w:t>
      </w:r>
      <w:r w:rsidRPr="00191299">
        <w:t xml:space="preserve"> </w:t>
      </w:r>
      <w:r>
        <w:t>do</w:t>
      </w:r>
      <w:r w:rsidRPr="00191299">
        <w:t xml:space="preserve"> </w:t>
      </w:r>
      <w:r>
        <w:t>not</w:t>
      </w:r>
      <w:r w:rsidRPr="00191299">
        <w:t xml:space="preserve"> </w:t>
      </w:r>
      <w:r>
        <w:t>require</w:t>
      </w:r>
      <w:r w:rsidRPr="00191299">
        <w:t xml:space="preserve"> </w:t>
      </w:r>
      <w:r>
        <w:t>fit</w:t>
      </w:r>
      <w:r w:rsidRPr="00191299">
        <w:t xml:space="preserve"> </w:t>
      </w:r>
      <w:r>
        <w:t>testing</w:t>
      </w:r>
      <w:r w:rsidRPr="00191299">
        <w:t xml:space="preserve"> </w:t>
      </w:r>
      <w:r>
        <w:t>as they cover the whole head and do not rely on a tight seal.</w:t>
      </w:r>
    </w:p>
    <w:p w14:paraId="64A07B76" w14:textId="77777777" w:rsidR="006E36BC" w:rsidRDefault="00D247E8" w:rsidP="00DF2B4E">
      <w:pPr>
        <w:pStyle w:val="Heading4"/>
        <w:spacing w:before="200"/>
        <w:ind w:left="0"/>
      </w:pPr>
      <w:r>
        <w:t>Competency</w:t>
      </w:r>
      <w:r>
        <w:rPr>
          <w:spacing w:val="-7"/>
        </w:rPr>
        <w:t xml:space="preserve"> </w:t>
      </w:r>
      <w:r>
        <w:t>of</w:t>
      </w:r>
      <w:r>
        <w:rPr>
          <w:spacing w:val="-7"/>
        </w:rPr>
        <w:t xml:space="preserve"> </w:t>
      </w:r>
      <w:r>
        <w:t>fit</w:t>
      </w:r>
      <w:r>
        <w:rPr>
          <w:spacing w:val="-7"/>
        </w:rPr>
        <w:t xml:space="preserve"> </w:t>
      </w:r>
      <w:r>
        <w:rPr>
          <w:spacing w:val="-2"/>
        </w:rPr>
        <w:t>testers</w:t>
      </w:r>
    </w:p>
    <w:p w14:paraId="7BAD55AD" w14:textId="77777777" w:rsidR="006E36BC" w:rsidRDefault="00D247E8" w:rsidP="00C82F22">
      <w:pPr>
        <w:widowControl/>
        <w:autoSpaceDE/>
        <w:autoSpaceDN/>
        <w:spacing w:after="160" w:line="259" w:lineRule="auto"/>
        <w:ind w:right="544"/>
      </w:pPr>
      <w:r>
        <w:t>Fit</w:t>
      </w:r>
      <w:r w:rsidRPr="00191299">
        <w:t xml:space="preserve"> </w:t>
      </w:r>
      <w:r>
        <w:t>testers</w:t>
      </w:r>
      <w:r w:rsidRPr="00191299">
        <w:t xml:space="preserve"> </w:t>
      </w:r>
      <w:r>
        <w:t>should</w:t>
      </w:r>
      <w:r w:rsidRPr="00191299">
        <w:t xml:space="preserve"> </w:t>
      </w:r>
      <w:r>
        <w:t>be</w:t>
      </w:r>
      <w:r w:rsidRPr="00191299">
        <w:t xml:space="preserve"> </w:t>
      </w:r>
      <w:r>
        <w:t>properly</w:t>
      </w:r>
      <w:r w:rsidRPr="00191299">
        <w:t xml:space="preserve"> </w:t>
      </w:r>
      <w:r>
        <w:t>trained</w:t>
      </w:r>
      <w:r w:rsidRPr="00191299">
        <w:t xml:space="preserve"> </w:t>
      </w:r>
      <w:r>
        <w:t>and</w:t>
      </w:r>
      <w:r w:rsidRPr="00191299">
        <w:t xml:space="preserve"> </w:t>
      </w:r>
      <w:r>
        <w:t>proficient in</w:t>
      </w:r>
      <w:r w:rsidRPr="00191299">
        <w:t xml:space="preserve"> </w:t>
      </w:r>
      <w:r>
        <w:t>the</w:t>
      </w:r>
      <w:r w:rsidRPr="00191299">
        <w:t xml:space="preserve"> </w:t>
      </w:r>
      <w:r>
        <w:t>fit</w:t>
      </w:r>
      <w:r w:rsidRPr="00191299">
        <w:t xml:space="preserve"> </w:t>
      </w:r>
      <w:r>
        <w:t>test</w:t>
      </w:r>
      <w:r w:rsidRPr="00191299">
        <w:t xml:space="preserve"> </w:t>
      </w:r>
      <w:r>
        <w:t>method</w:t>
      </w:r>
      <w:r w:rsidRPr="00191299">
        <w:t xml:space="preserve"> </w:t>
      </w:r>
      <w:r>
        <w:t>being</w:t>
      </w:r>
      <w:r w:rsidRPr="00191299">
        <w:t xml:space="preserve"> </w:t>
      </w:r>
      <w:r>
        <w:t>used. Relevant competencies of a fit tester may include:</w:t>
      </w:r>
    </w:p>
    <w:p w14:paraId="43BCB8B2"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knowledge of </w:t>
      </w:r>
      <w:r w:rsidRPr="00C41166">
        <w:rPr>
          <w:lang w:val="en-AU"/>
        </w:rPr>
        <w:t>the</w:t>
      </w:r>
      <w:r w:rsidRPr="00A22921">
        <w:rPr>
          <w:spacing w:val="-3"/>
        </w:rPr>
        <w:t xml:space="preserve"> respirators being fit tested</w:t>
      </w:r>
    </w:p>
    <w:p w14:paraId="3A065F67"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knowledge of the fit test method</w:t>
      </w:r>
    </w:p>
    <w:p w14:paraId="2186CAFC"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ability to set up all applicable equipment and monitor its function</w:t>
      </w:r>
    </w:p>
    <w:p w14:paraId="4B25F3D9" w14:textId="4ACB9031"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ability to carry out the test and evaluate the results</w:t>
      </w:r>
      <w:r w:rsidR="00E034CA" w:rsidRPr="00C41166">
        <w:rPr>
          <w:lang w:val="en-AU"/>
        </w:rPr>
        <w:t>;</w:t>
      </w:r>
      <w:r w:rsidRPr="00C41166">
        <w:rPr>
          <w:lang w:val="en-AU"/>
        </w:rPr>
        <w:t xml:space="preserve"> and</w:t>
      </w:r>
    </w:p>
    <w:p w14:paraId="0A089E8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ability to identify likely</w:t>
      </w:r>
      <w:r w:rsidRPr="00A22921">
        <w:rPr>
          <w:spacing w:val="-3"/>
        </w:rPr>
        <w:t xml:space="preserve"> causes of</w:t>
      </w:r>
      <w:r>
        <w:rPr>
          <w:spacing w:val="-3"/>
        </w:rPr>
        <w:t xml:space="preserve"> </w:t>
      </w:r>
      <w:r w:rsidRPr="00A22921">
        <w:rPr>
          <w:spacing w:val="-3"/>
        </w:rPr>
        <w:t>fit test failure.</w:t>
      </w:r>
    </w:p>
    <w:p w14:paraId="07B77572" w14:textId="77777777" w:rsidR="006E36BC" w:rsidRDefault="00D247E8" w:rsidP="006D75B5">
      <w:pPr>
        <w:pStyle w:val="Heading4"/>
        <w:spacing w:before="200"/>
        <w:ind w:left="0"/>
      </w:pPr>
      <w:r>
        <w:t>Training</w:t>
      </w:r>
      <w:r>
        <w:rPr>
          <w:spacing w:val="-7"/>
        </w:rPr>
        <w:t xml:space="preserve"> </w:t>
      </w:r>
      <w:r>
        <w:t>workers</w:t>
      </w:r>
      <w:r>
        <w:rPr>
          <w:spacing w:val="-8"/>
        </w:rPr>
        <w:t xml:space="preserve"> </w:t>
      </w:r>
      <w:r>
        <w:t>on</w:t>
      </w:r>
      <w:r>
        <w:rPr>
          <w:spacing w:val="-7"/>
        </w:rPr>
        <w:t xml:space="preserve"> </w:t>
      </w:r>
      <w:r>
        <w:t>the</w:t>
      </w:r>
      <w:r>
        <w:rPr>
          <w:spacing w:val="-7"/>
        </w:rPr>
        <w:t xml:space="preserve"> </w:t>
      </w:r>
      <w:r>
        <w:t>correct</w:t>
      </w:r>
      <w:r>
        <w:rPr>
          <w:spacing w:val="-5"/>
        </w:rPr>
        <w:t xml:space="preserve"> </w:t>
      </w:r>
      <w:r>
        <w:t>use</w:t>
      </w:r>
      <w:r>
        <w:rPr>
          <w:spacing w:val="-7"/>
        </w:rPr>
        <w:t xml:space="preserve"> </w:t>
      </w:r>
      <w:r>
        <w:t>and</w:t>
      </w:r>
      <w:r>
        <w:rPr>
          <w:spacing w:val="-6"/>
        </w:rPr>
        <w:t xml:space="preserve"> </w:t>
      </w:r>
      <w:r>
        <w:t>maintenance</w:t>
      </w:r>
      <w:r>
        <w:rPr>
          <w:spacing w:val="-7"/>
        </w:rPr>
        <w:t xml:space="preserve"> </w:t>
      </w:r>
      <w:r>
        <w:t>of</w:t>
      </w:r>
      <w:r>
        <w:rPr>
          <w:spacing w:val="-4"/>
        </w:rPr>
        <w:t xml:space="preserve"> </w:t>
      </w:r>
      <w:r>
        <w:rPr>
          <w:spacing w:val="-5"/>
        </w:rPr>
        <w:t>RPE</w:t>
      </w:r>
    </w:p>
    <w:p w14:paraId="2421514F" w14:textId="77777777" w:rsidR="006E36BC" w:rsidRDefault="00D247E8" w:rsidP="00C82F22">
      <w:pPr>
        <w:widowControl/>
        <w:autoSpaceDE/>
        <w:autoSpaceDN/>
        <w:spacing w:after="160" w:line="259" w:lineRule="auto"/>
        <w:ind w:right="544"/>
      </w:pPr>
      <w:r>
        <w:t>When</w:t>
      </w:r>
      <w:r w:rsidRPr="00191299">
        <w:t xml:space="preserve"> </w:t>
      </w:r>
      <w:r>
        <w:t>issuing</w:t>
      </w:r>
      <w:r w:rsidRPr="00191299">
        <w:t xml:space="preserve"> </w:t>
      </w:r>
      <w:r>
        <w:t>RPE,</w:t>
      </w:r>
      <w:r w:rsidRPr="00191299">
        <w:t xml:space="preserve"> </w:t>
      </w:r>
      <w:r>
        <w:t>training</w:t>
      </w:r>
      <w:r w:rsidRPr="00191299">
        <w:t xml:space="preserve"> </w:t>
      </w:r>
      <w:r>
        <w:t>must</w:t>
      </w:r>
      <w:r w:rsidRPr="00191299">
        <w:t xml:space="preserve"> </w:t>
      </w:r>
      <w:r>
        <w:t>be</w:t>
      </w:r>
      <w:r w:rsidRPr="00191299">
        <w:t xml:space="preserve"> </w:t>
      </w:r>
      <w:r>
        <w:t>provided</w:t>
      </w:r>
      <w:r w:rsidRPr="00191299">
        <w:t xml:space="preserve"> </w:t>
      </w:r>
      <w:r>
        <w:t>to</w:t>
      </w:r>
      <w:r w:rsidRPr="00191299">
        <w:t xml:space="preserve"> </w:t>
      </w:r>
      <w:r>
        <w:t>ensure</w:t>
      </w:r>
      <w:r w:rsidRPr="00191299">
        <w:t xml:space="preserve"> </w:t>
      </w:r>
      <w:r>
        <w:t>that</w:t>
      </w:r>
      <w:r w:rsidRPr="00191299">
        <w:t xml:space="preserve"> </w:t>
      </w:r>
      <w:r>
        <w:t>workers</w:t>
      </w:r>
      <w:r w:rsidRPr="00191299">
        <w:t xml:space="preserve"> </w:t>
      </w:r>
      <w:r>
        <w:t>correctly</w:t>
      </w:r>
      <w:r w:rsidRPr="00191299">
        <w:t xml:space="preserve"> </w:t>
      </w:r>
      <w:r>
        <w:t>use,</w:t>
      </w:r>
      <w:r w:rsidRPr="00191299">
        <w:t xml:space="preserve"> </w:t>
      </w:r>
      <w:r>
        <w:t>maintain and store the RPE. Training can be carried out by:</w:t>
      </w:r>
    </w:p>
    <w:p w14:paraId="2D3914B3"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 health and safety consultant</w:t>
      </w:r>
    </w:p>
    <w:p w14:paraId="01DBD812"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 trained person in-house</w:t>
      </w:r>
    </w:p>
    <w:p w14:paraId="69FCD120"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 representative from an RPE manufacturer or supplier</w:t>
      </w:r>
    </w:p>
    <w:p w14:paraId="22EFA760"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an occupational hygienist, or</w:t>
      </w:r>
    </w:p>
    <w:p w14:paraId="5EF4C3D2" w14:textId="76A9C350"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the holder of recognised</w:t>
      </w:r>
      <w:r w:rsidRPr="00A22921">
        <w:rPr>
          <w:spacing w:val="-3"/>
        </w:rPr>
        <w:t xml:space="preserve"> qualifications</w:t>
      </w:r>
      <w:r>
        <w:rPr>
          <w:spacing w:val="-3"/>
        </w:rPr>
        <w:t xml:space="preserve"> </w:t>
      </w:r>
      <w:r w:rsidRPr="00A22921">
        <w:rPr>
          <w:spacing w:val="-3"/>
        </w:rPr>
        <w:t>in WHS with expertise or experience</w:t>
      </w:r>
      <w:r>
        <w:rPr>
          <w:spacing w:val="-3"/>
        </w:rPr>
        <w:t xml:space="preserve"> </w:t>
      </w:r>
      <w:r w:rsidRPr="00A22921">
        <w:rPr>
          <w:spacing w:val="-3"/>
        </w:rPr>
        <w:t>in</w:t>
      </w:r>
      <w:r>
        <w:rPr>
          <w:spacing w:val="-3"/>
        </w:rPr>
        <w:t xml:space="preserve"> </w:t>
      </w:r>
      <w:r w:rsidRPr="00A22921">
        <w:rPr>
          <w:spacing w:val="-3"/>
        </w:rPr>
        <w:t>this area.</w:t>
      </w:r>
      <w:r w:rsidR="00170C24">
        <w:rPr>
          <w:spacing w:val="-3"/>
        </w:rPr>
        <w:br/>
      </w:r>
    </w:p>
    <w:p w14:paraId="6F094719" w14:textId="77777777" w:rsidR="006E36BC" w:rsidRDefault="00D247E8" w:rsidP="00C82F22">
      <w:pPr>
        <w:widowControl/>
        <w:autoSpaceDE/>
        <w:autoSpaceDN/>
        <w:spacing w:after="160" w:line="259" w:lineRule="auto"/>
        <w:ind w:right="544"/>
      </w:pPr>
      <w:r>
        <w:t>Training</w:t>
      </w:r>
      <w:r w:rsidRPr="00191299">
        <w:t xml:space="preserve"> </w:t>
      </w:r>
      <w:r>
        <w:t>in</w:t>
      </w:r>
      <w:r w:rsidRPr="00191299">
        <w:t xml:space="preserve"> </w:t>
      </w:r>
      <w:r>
        <w:t>the</w:t>
      </w:r>
      <w:r w:rsidRPr="00191299">
        <w:t xml:space="preserve"> </w:t>
      </w:r>
      <w:r>
        <w:t>use</w:t>
      </w:r>
      <w:r w:rsidRPr="00191299">
        <w:t xml:space="preserve"> </w:t>
      </w:r>
      <w:r>
        <w:t>of RPE</w:t>
      </w:r>
      <w:r w:rsidRPr="00191299">
        <w:t xml:space="preserve"> </w:t>
      </w:r>
      <w:r>
        <w:t>should</w:t>
      </w:r>
      <w:r w:rsidRPr="00191299">
        <w:t xml:space="preserve"> </w:t>
      </w:r>
      <w:r>
        <w:t>cover</w:t>
      </w:r>
      <w:r w:rsidRPr="00191299">
        <w:t xml:space="preserve"> </w:t>
      </w:r>
      <w:r>
        <w:t>the</w:t>
      </w:r>
      <w:r w:rsidRPr="00191299">
        <w:t xml:space="preserve"> following:</w:t>
      </w:r>
    </w:p>
    <w:p w14:paraId="51F974EE"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why RPE is required</w:t>
      </w:r>
    </w:p>
    <w:p w14:paraId="6A07A932"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when RPE is required to be worn</w:t>
      </w:r>
    </w:p>
    <w:p w14:paraId="42F2E218"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how RPE works</w:t>
      </w:r>
    </w:p>
    <w:p w14:paraId="7AD88104"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the limitations of RPE</w:t>
      </w:r>
    </w:p>
    <w:p w14:paraId="5EDA6F89"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how to correctly put on and take off RPE</w:t>
      </w:r>
    </w:p>
    <w:p w14:paraId="7CF5C8FC"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how to conduct a fit check</w:t>
      </w:r>
    </w:p>
    <w:p w14:paraId="7C2C732A"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lastRenderedPageBreak/>
        <w:t>how to clean and maintain RPE</w:t>
      </w:r>
    </w:p>
    <w:p w14:paraId="504B09C5" w14:textId="7E677DE4"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when and how to replace filters and batteries (including rechargeable batteries)</w:t>
      </w:r>
      <w:r w:rsidR="00E034CA" w:rsidRPr="00C41166">
        <w:rPr>
          <w:lang w:val="en-AU"/>
        </w:rPr>
        <w:t>;</w:t>
      </w:r>
      <w:r w:rsidRPr="00C41166">
        <w:rPr>
          <w:lang w:val="en-AU"/>
        </w:rPr>
        <w:t xml:space="preserve"> and</w:t>
      </w:r>
    </w:p>
    <w:p w14:paraId="69C2999D" w14:textId="69B6DB3B"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how and where</w:t>
      </w:r>
      <w:r w:rsidRPr="00A22921">
        <w:rPr>
          <w:spacing w:val="-3"/>
        </w:rPr>
        <w:t xml:space="preserve"> to</w:t>
      </w:r>
      <w:r>
        <w:rPr>
          <w:spacing w:val="-3"/>
        </w:rPr>
        <w:t xml:space="preserve"> </w:t>
      </w:r>
      <w:r w:rsidRPr="00A22921">
        <w:rPr>
          <w:spacing w:val="-3"/>
        </w:rPr>
        <w:t>store RPE when not in</w:t>
      </w:r>
      <w:r>
        <w:rPr>
          <w:spacing w:val="-3"/>
        </w:rPr>
        <w:t xml:space="preserve"> </w:t>
      </w:r>
      <w:r w:rsidRPr="00A22921">
        <w:rPr>
          <w:spacing w:val="-3"/>
        </w:rPr>
        <w:t>use.</w:t>
      </w:r>
      <w:r w:rsidR="00170C24">
        <w:rPr>
          <w:spacing w:val="-3"/>
        </w:rPr>
        <w:br/>
      </w:r>
    </w:p>
    <w:p w14:paraId="7E36946E" w14:textId="277D5DE4" w:rsidR="006E36BC" w:rsidRDefault="00D247E8" w:rsidP="00C82F22">
      <w:pPr>
        <w:widowControl/>
        <w:autoSpaceDE/>
        <w:autoSpaceDN/>
        <w:spacing w:after="160" w:line="259" w:lineRule="auto"/>
        <w:ind w:right="544"/>
      </w:pPr>
      <w:r>
        <w:t>Ongoing training and supervision may be required to ensure workers correctly use RPE. Workers</w:t>
      </w:r>
      <w:r w:rsidRPr="00191299">
        <w:t xml:space="preserve"> </w:t>
      </w:r>
      <w:r>
        <w:t>must also</w:t>
      </w:r>
      <w:r w:rsidRPr="00191299">
        <w:t xml:space="preserve"> </w:t>
      </w:r>
      <w:r>
        <w:t>take</w:t>
      </w:r>
      <w:r w:rsidRPr="00191299">
        <w:t xml:space="preserve"> </w:t>
      </w:r>
      <w:r>
        <w:t>reasonable</w:t>
      </w:r>
      <w:r w:rsidRPr="00191299">
        <w:t xml:space="preserve"> </w:t>
      </w:r>
      <w:r>
        <w:t>care</w:t>
      </w:r>
      <w:r w:rsidRPr="00191299">
        <w:t xml:space="preserve"> </w:t>
      </w:r>
      <w:r>
        <w:t>for</w:t>
      </w:r>
      <w:r w:rsidRPr="00191299">
        <w:t xml:space="preserve"> </w:t>
      </w:r>
      <w:r>
        <w:t>their</w:t>
      </w:r>
      <w:r w:rsidRPr="00191299">
        <w:t xml:space="preserve"> </w:t>
      </w:r>
      <w:r>
        <w:t>own</w:t>
      </w:r>
      <w:r w:rsidRPr="00191299">
        <w:t xml:space="preserve"> </w:t>
      </w:r>
      <w:r>
        <w:t>health</w:t>
      </w:r>
      <w:r w:rsidRPr="00191299">
        <w:t xml:space="preserve"> </w:t>
      </w:r>
      <w:r>
        <w:t>and</w:t>
      </w:r>
      <w:r w:rsidRPr="00191299">
        <w:t xml:space="preserve"> </w:t>
      </w:r>
      <w:r>
        <w:t>safety, comply</w:t>
      </w:r>
      <w:r w:rsidRPr="00191299">
        <w:t xml:space="preserve"> </w:t>
      </w:r>
      <w:r>
        <w:t>with</w:t>
      </w:r>
      <w:r w:rsidRPr="00191299">
        <w:t xml:space="preserve"> </w:t>
      </w:r>
      <w:r>
        <w:t>any</w:t>
      </w:r>
      <w:r w:rsidR="0068099A">
        <w:t xml:space="preserve"> </w:t>
      </w:r>
      <w:r>
        <w:t>reasonable instruction, and cooperate with any reasonable policy or procedure of the PCBU relating</w:t>
      </w:r>
      <w:r w:rsidRPr="00191299">
        <w:t xml:space="preserve"> </w:t>
      </w:r>
      <w:r>
        <w:t>to</w:t>
      </w:r>
      <w:r w:rsidRPr="00191299">
        <w:t xml:space="preserve"> </w:t>
      </w:r>
      <w:r>
        <w:t>health</w:t>
      </w:r>
      <w:r w:rsidRPr="00191299">
        <w:t xml:space="preserve"> </w:t>
      </w:r>
      <w:r>
        <w:t>or</w:t>
      </w:r>
      <w:r w:rsidRPr="00191299">
        <w:t xml:space="preserve"> </w:t>
      </w:r>
      <w:r>
        <w:t>safety. This</w:t>
      </w:r>
      <w:r w:rsidRPr="00191299">
        <w:t xml:space="preserve"> </w:t>
      </w:r>
      <w:r>
        <w:t>means</w:t>
      </w:r>
      <w:r w:rsidRPr="00191299">
        <w:t xml:space="preserve"> </w:t>
      </w:r>
      <w:r>
        <w:t>a</w:t>
      </w:r>
      <w:r w:rsidRPr="00191299">
        <w:t xml:space="preserve"> </w:t>
      </w:r>
      <w:r>
        <w:t>worker</w:t>
      </w:r>
      <w:r w:rsidRPr="00191299">
        <w:t xml:space="preserve"> </w:t>
      </w:r>
      <w:r>
        <w:t>must</w:t>
      </w:r>
      <w:r w:rsidRPr="00191299">
        <w:t xml:space="preserve"> </w:t>
      </w:r>
      <w:r>
        <w:t>use</w:t>
      </w:r>
      <w:r w:rsidRPr="00191299">
        <w:t xml:space="preserve"> </w:t>
      </w:r>
      <w:r>
        <w:t>and wear</w:t>
      </w:r>
      <w:r w:rsidRPr="00191299">
        <w:t xml:space="preserve"> </w:t>
      </w:r>
      <w:r>
        <w:t>RPE</w:t>
      </w:r>
      <w:r w:rsidRPr="00191299">
        <w:t xml:space="preserve"> </w:t>
      </w:r>
      <w:r>
        <w:t>in</w:t>
      </w:r>
      <w:r w:rsidRPr="00191299">
        <w:t xml:space="preserve"> </w:t>
      </w:r>
      <w:r>
        <w:t>accordance</w:t>
      </w:r>
      <w:r w:rsidRPr="00191299">
        <w:t xml:space="preserve"> </w:t>
      </w:r>
      <w:r>
        <w:t>with any workplace policy and information, training or reasonable instruction given.</w:t>
      </w:r>
    </w:p>
    <w:p w14:paraId="0EE93A79" w14:textId="77777777" w:rsidR="006E36BC" w:rsidRDefault="00D247E8" w:rsidP="00DF2B4E">
      <w:pPr>
        <w:pStyle w:val="Heading4"/>
        <w:spacing w:before="202"/>
        <w:ind w:left="0"/>
      </w:pPr>
      <w:r>
        <w:t>Fit</w:t>
      </w:r>
      <w:r>
        <w:rPr>
          <w:spacing w:val="-5"/>
        </w:rPr>
        <w:t xml:space="preserve"> </w:t>
      </w:r>
      <w:r>
        <w:rPr>
          <w:spacing w:val="-2"/>
        </w:rPr>
        <w:t>checking</w:t>
      </w:r>
    </w:p>
    <w:p w14:paraId="2474E6D6" w14:textId="77777777" w:rsidR="006E36BC" w:rsidRDefault="00D247E8" w:rsidP="00C82F22">
      <w:pPr>
        <w:widowControl/>
        <w:autoSpaceDE/>
        <w:autoSpaceDN/>
        <w:spacing w:after="160" w:line="259" w:lineRule="auto"/>
        <w:ind w:right="544"/>
      </w:pPr>
      <w:r>
        <w:t>Fit checking enables workers to take reasonable</w:t>
      </w:r>
      <w:r w:rsidRPr="00191299">
        <w:t xml:space="preserve"> </w:t>
      </w:r>
      <w:r>
        <w:t>care of their own health and safety while working</w:t>
      </w:r>
      <w:r w:rsidRPr="00191299">
        <w:t xml:space="preserve"> </w:t>
      </w:r>
      <w:r>
        <w:t>with</w:t>
      </w:r>
      <w:r w:rsidRPr="00191299">
        <w:t xml:space="preserve"> </w:t>
      </w:r>
      <w:r>
        <w:t>engineered</w:t>
      </w:r>
      <w:r w:rsidRPr="00191299">
        <w:t xml:space="preserve"> </w:t>
      </w:r>
      <w:r>
        <w:t>stone</w:t>
      </w:r>
      <w:r w:rsidRPr="00191299">
        <w:t xml:space="preserve"> </w:t>
      </w:r>
      <w:r>
        <w:t>and</w:t>
      </w:r>
      <w:r w:rsidRPr="00191299">
        <w:t xml:space="preserve"> </w:t>
      </w:r>
      <w:r>
        <w:t>other</w:t>
      </w:r>
      <w:r w:rsidRPr="00191299">
        <w:t xml:space="preserve"> </w:t>
      </w:r>
      <w:r>
        <w:t>materials</w:t>
      </w:r>
      <w:r w:rsidRPr="00191299">
        <w:t xml:space="preserve"> </w:t>
      </w:r>
      <w:r>
        <w:t>or</w:t>
      </w:r>
      <w:r w:rsidRPr="00191299">
        <w:t xml:space="preserve"> </w:t>
      </w:r>
      <w:r>
        <w:t>products</w:t>
      </w:r>
      <w:r w:rsidRPr="00191299">
        <w:t xml:space="preserve"> </w:t>
      </w:r>
      <w:r>
        <w:t>containing</w:t>
      </w:r>
      <w:r w:rsidRPr="00191299">
        <w:t xml:space="preserve"> </w:t>
      </w:r>
      <w:r>
        <w:t>crystalline</w:t>
      </w:r>
      <w:r w:rsidRPr="00191299">
        <w:t xml:space="preserve"> silica.</w:t>
      </w:r>
    </w:p>
    <w:p w14:paraId="64E78D73" w14:textId="1367E219" w:rsidR="0068099A" w:rsidRDefault="00D247E8" w:rsidP="00170C24">
      <w:pPr>
        <w:widowControl/>
        <w:autoSpaceDE/>
        <w:autoSpaceDN/>
        <w:spacing w:after="160" w:line="259" w:lineRule="auto"/>
        <w:ind w:right="544"/>
      </w:pPr>
      <w:r>
        <w:t>A fit</w:t>
      </w:r>
      <w:r w:rsidRPr="00191299">
        <w:t xml:space="preserve"> </w:t>
      </w:r>
      <w:r>
        <w:t>check is a</w:t>
      </w:r>
      <w:r w:rsidRPr="00191299">
        <w:t xml:space="preserve"> </w:t>
      </w:r>
      <w:r>
        <w:t>quick check to</w:t>
      </w:r>
      <w:r w:rsidRPr="00191299">
        <w:t xml:space="preserve"> </w:t>
      </w:r>
      <w:r>
        <w:t>ensure</w:t>
      </w:r>
      <w:r w:rsidRPr="00191299">
        <w:t xml:space="preserve"> </w:t>
      </w:r>
      <w:r>
        <w:t>a</w:t>
      </w:r>
      <w:r w:rsidRPr="00191299">
        <w:t xml:space="preserve"> </w:t>
      </w:r>
      <w:r>
        <w:t>fit tested</w:t>
      </w:r>
      <w:r w:rsidRPr="00191299">
        <w:t xml:space="preserve"> </w:t>
      </w:r>
      <w:r>
        <w:t>respirator is properly</w:t>
      </w:r>
      <w:r w:rsidRPr="00191299">
        <w:t xml:space="preserve"> </w:t>
      </w:r>
      <w:r>
        <w:t>positioned on</w:t>
      </w:r>
      <w:r w:rsidRPr="00191299">
        <w:t xml:space="preserve"> </w:t>
      </w:r>
      <w:r>
        <w:t>the</w:t>
      </w:r>
      <w:r w:rsidRPr="00191299">
        <w:t xml:space="preserve"> </w:t>
      </w:r>
      <w:r>
        <w:t>face and</w:t>
      </w:r>
      <w:r w:rsidRPr="00191299">
        <w:t xml:space="preserve"> </w:t>
      </w:r>
      <w:r>
        <w:t>there</w:t>
      </w:r>
      <w:r w:rsidRPr="00191299">
        <w:t xml:space="preserve"> </w:t>
      </w:r>
      <w:r>
        <w:t>is a</w:t>
      </w:r>
      <w:r w:rsidRPr="00191299">
        <w:t xml:space="preserve"> </w:t>
      </w:r>
      <w:r>
        <w:t>good</w:t>
      </w:r>
      <w:r w:rsidRPr="00191299">
        <w:t xml:space="preserve"> </w:t>
      </w:r>
      <w:r>
        <w:t>seal</w:t>
      </w:r>
      <w:r w:rsidRPr="00191299">
        <w:t xml:space="preserve"> </w:t>
      </w:r>
      <w:r>
        <w:t>between</w:t>
      </w:r>
      <w:r w:rsidRPr="00191299">
        <w:t xml:space="preserve"> </w:t>
      </w:r>
      <w:r>
        <w:t>the</w:t>
      </w:r>
      <w:r w:rsidRPr="00191299">
        <w:t xml:space="preserve"> </w:t>
      </w:r>
      <w:r>
        <w:t>respirator</w:t>
      </w:r>
      <w:r w:rsidRPr="00191299">
        <w:t xml:space="preserve"> </w:t>
      </w:r>
      <w:r>
        <w:t>and</w:t>
      </w:r>
      <w:r w:rsidRPr="00191299">
        <w:t xml:space="preserve"> </w:t>
      </w:r>
      <w:r>
        <w:t>face.</w:t>
      </w:r>
      <w:r w:rsidRPr="00191299">
        <w:t xml:space="preserve"> </w:t>
      </w:r>
      <w:r>
        <w:t>Fit checks</w:t>
      </w:r>
      <w:r w:rsidRPr="00191299">
        <w:t xml:space="preserve"> </w:t>
      </w:r>
      <w:r>
        <w:t>do</w:t>
      </w:r>
      <w:r w:rsidRPr="00191299">
        <w:t xml:space="preserve"> </w:t>
      </w:r>
      <w:r>
        <w:t>not</w:t>
      </w:r>
      <w:r w:rsidRPr="00191299">
        <w:t xml:space="preserve"> </w:t>
      </w:r>
      <w:r>
        <w:t>replace</w:t>
      </w:r>
      <w:r w:rsidRPr="00191299">
        <w:t xml:space="preserve"> </w:t>
      </w:r>
      <w:r>
        <w:t>the</w:t>
      </w:r>
      <w:r w:rsidRPr="00191299">
        <w:t xml:space="preserve"> </w:t>
      </w:r>
      <w:r>
        <w:t>need for</w:t>
      </w:r>
      <w:r w:rsidRPr="00191299">
        <w:t xml:space="preserve"> </w:t>
      </w:r>
      <w:r>
        <w:t>a</w:t>
      </w:r>
      <w:r w:rsidRPr="00191299">
        <w:t xml:space="preserve"> </w:t>
      </w:r>
      <w:r>
        <w:t>fit</w:t>
      </w:r>
      <w:r w:rsidRPr="00191299">
        <w:t xml:space="preserve"> </w:t>
      </w:r>
      <w:r>
        <w:t>test.</w:t>
      </w:r>
      <w:r w:rsidRPr="00191299">
        <w:t xml:space="preserve"> </w:t>
      </w:r>
      <w:r>
        <w:t>Workers</w:t>
      </w:r>
      <w:r w:rsidRPr="00191299">
        <w:t xml:space="preserve"> </w:t>
      </w:r>
      <w:r>
        <w:t>should</w:t>
      </w:r>
      <w:r w:rsidRPr="00191299">
        <w:t xml:space="preserve"> </w:t>
      </w:r>
      <w:r>
        <w:t>follow</w:t>
      </w:r>
      <w:r w:rsidRPr="00191299">
        <w:t xml:space="preserve"> </w:t>
      </w:r>
      <w:r>
        <w:t>the</w:t>
      </w:r>
      <w:r w:rsidRPr="00191299">
        <w:t xml:space="preserve"> </w:t>
      </w:r>
      <w:r>
        <w:t>respirator</w:t>
      </w:r>
      <w:r w:rsidRPr="00191299">
        <w:t xml:space="preserve"> </w:t>
      </w:r>
      <w:r>
        <w:t>manufacturer’s</w:t>
      </w:r>
      <w:r w:rsidRPr="00191299">
        <w:t xml:space="preserve"> </w:t>
      </w:r>
      <w:r>
        <w:t>instructions on how</w:t>
      </w:r>
      <w:r w:rsidRPr="00191299">
        <w:t xml:space="preserve"> </w:t>
      </w:r>
      <w:r>
        <w:t>to</w:t>
      </w:r>
      <w:r w:rsidRPr="00191299">
        <w:t xml:space="preserve"> </w:t>
      </w:r>
      <w:r>
        <w:t>carry out a fit check.</w:t>
      </w:r>
    </w:p>
    <w:p w14:paraId="2918E6E7" w14:textId="0F87B997" w:rsidR="006E36BC" w:rsidRDefault="00D247E8" w:rsidP="00C82F22">
      <w:pPr>
        <w:widowControl/>
        <w:autoSpaceDE/>
        <w:autoSpaceDN/>
        <w:spacing w:after="160" w:line="259" w:lineRule="auto"/>
        <w:ind w:right="544"/>
      </w:pPr>
      <w:r>
        <w:t>Fit</w:t>
      </w:r>
      <w:r w:rsidRPr="00191299">
        <w:t xml:space="preserve"> </w:t>
      </w:r>
      <w:r>
        <w:t>checking</w:t>
      </w:r>
      <w:r w:rsidRPr="00191299">
        <w:t xml:space="preserve"> </w:t>
      </w:r>
      <w:r>
        <w:t>is</w:t>
      </w:r>
      <w:r w:rsidRPr="00191299">
        <w:t xml:space="preserve"> </w:t>
      </w:r>
      <w:r>
        <w:t>the</w:t>
      </w:r>
      <w:r w:rsidRPr="00191299">
        <w:t xml:space="preserve"> </w:t>
      </w:r>
      <w:r>
        <w:t>responsibility of</w:t>
      </w:r>
      <w:r w:rsidRPr="00191299">
        <w:t xml:space="preserve"> </w:t>
      </w:r>
      <w:r>
        <w:t>the</w:t>
      </w:r>
      <w:r w:rsidRPr="00191299">
        <w:t xml:space="preserve"> </w:t>
      </w:r>
      <w:r>
        <w:t>worker.</w:t>
      </w:r>
      <w:r w:rsidRPr="00191299">
        <w:t xml:space="preserve"> </w:t>
      </w:r>
      <w:r>
        <w:t>Workers</w:t>
      </w:r>
      <w:r w:rsidRPr="00191299">
        <w:t xml:space="preserve"> </w:t>
      </w:r>
      <w:r>
        <w:t>must</w:t>
      </w:r>
      <w:r w:rsidRPr="00191299">
        <w:t xml:space="preserve"> </w:t>
      </w:r>
      <w:r>
        <w:t>be</w:t>
      </w:r>
      <w:r w:rsidRPr="00191299">
        <w:t xml:space="preserve"> </w:t>
      </w:r>
      <w:r>
        <w:t>trained</w:t>
      </w:r>
      <w:r w:rsidRPr="00191299">
        <w:t xml:space="preserve"> </w:t>
      </w:r>
      <w:r>
        <w:t>on</w:t>
      </w:r>
      <w:r w:rsidRPr="00191299">
        <w:t xml:space="preserve"> </w:t>
      </w:r>
      <w:r>
        <w:t>how</w:t>
      </w:r>
      <w:r w:rsidRPr="00191299">
        <w:t xml:space="preserve"> </w:t>
      </w:r>
      <w:r>
        <w:t>to</w:t>
      </w:r>
      <w:r w:rsidRPr="00191299">
        <w:t xml:space="preserve"> </w:t>
      </w:r>
      <w:r>
        <w:t>carry</w:t>
      </w:r>
      <w:r w:rsidRPr="00191299">
        <w:t xml:space="preserve"> </w:t>
      </w:r>
      <w:r>
        <w:t>out a fit</w:t>
      </w:r>
      <w:r w:rsidRPr="00191299">
        <w:t xml:space="preserve"> </w:t>
      </w:r>
      <w:r>
        <w:t>check</w:t>
      </w:r>
      <w:r w:rsidRPr="00191299">
        <w:t xml:space="preserve"> </w:t>
      </w:r>
      <w:r>
        <w:t>for</w:t>
      </w:r>
      <w:r w:rsidRPr="00191299">
        <w:t xml:space="preserve"> </w:t>
      </w:r>
      <w:r>
        <w:t>their</w:t>
      </w:r>
      <w:r w:rsidRPr="00191299">
        <w:t xml:space="preserve"> </w:t>
      </w:r>
      <w:r>
        <w:t>RPE.</w:t>
      </w:r>
      <w:r w:rsidRPr="00191299">
        <w:t xml:space="preserve"> </w:t>
      </w:r>
      <w:r>
        <w:t>They</w:t>
      </w:r>
      <w:r w:rsidRPr="00191299">
        <w:t xml:space="preserve"> </w:t>
      </w:r>
      <w:r>
        <w:t>should undertake</w:t>
      </w:r>
      <w:r w:rsidRPr="00191299">
        <w:t xml:space="preserve"> </w:t>
      </w:r>
      <w:r>
        <w:t>a</w:t>
      </w:r>
      <w:r w:rsidRPr="00191299">
        <w:t xml:space="preserve"> </w:t>
      </w:r>
      <w:r>
        <w:t>fit</w:t>
      </w:r>
      <w:r w:rsidRPr="00191299">
        <w:t xml:space="preserve"> </w:t>
      </w:r>
      <w:r>
        <w:t>check</w:t>
      </w:r>
      <w:r w:rsidRPr="00191299">
        <w:t xml:space="preserve"> </w:t>
      </w:r>
      <w:r>
        <w:t>every</w:t>
      </w:r>
      <w:r w:rsidRPr="00191299">
        <w:t xml:space="preserve"> </w:t>
      </w:r>
      <w:r>
        <w:t>time</w:t>
      </w:r>
      <w:r w:rsidRPr="00191299">
        <w:t xml:space="preserve"> </w:t>
      </w:r>
      <w:r>
        <w:t>they</w:t>
      </w:r>
      <w:r w:rsidRPr="00191299">
        <w:t xml:space="preserve"> </w:t>
      </w:r>
      <w:r>
        <w:t>use</w:t>
      </w:r>
      <w:r w:rsidRPr="00191299">
        <w:t xml:space="preserve"> </w:t>
      </w:r>
      <w:r>
        <w:t>a</w:t>
      </w:r>
      <w:r w:rsidRPr="00191299">
        <w:t xml:space="preserve"> </w:t>
      </w:r>
      <w:r>
        <w:t>respirator to ensure</w:t>
      </w:r>
      <w:r w:rsidRPr="00191299">
        <w:t xml:space="preserve"> </w:t>
      </w:r>
      <w:r>
        <w:t>they</w:t>
      </w:r>
      <w:r w:rsidRPr="00191299">
        <w:t xml:space="preserve"> </w:t>
      </w:r>
      <w:r>
        <w:t>are</w:t>
      </w:r>
      <w:r w:rsidRPr="00191299">
        <w:t xml:space="preserve"> </w:t>
      </w:r>
      <w:r>
        <w:t>using</w:t>
      </w:r>
      <w:r w:rsidRPr="00191299">
        <w:t xml:space="preserve"> </w:t>
      </w:r>
      <w:r>
        <w:t>and wearing</w:t>
      </w:r>
      <w:r w:rsidRPr="00191299">
        <w:t xml:space="preserve"> </w:t>
      </w:r>
      <w:r>
        <w:t>RPE in a</w:t>
      </w:r>
      <w:r w:rsidRPr="00191299">
        <w:t xml:space="preserve"> </w:t>
      </w:r>
      <w:r>
        <w:t>way that will</w:t>
      </w:r>
      <w:r w:rsidRPr="00191299">
        <w:t xml:space="preserve"> </w:t>
      </w:r>
      <w:r>
        <w:t>protect their health and safety.</w:t>
      </w:r>
    </w:p>
    <w:p w14:paraId="3B5EF726" w14:textId="77777777" w:rsidR="006E36BC" w:rsidRDefault="00D247E8" w:rsidP="00DF2B4E">
      <w:pPr>
        <w:pStyle w:val="Heading3"/>
        <w:spacing w:before="200" w:line="344" w:lineRule="exact"/>
        <w:ind w:left="0"/>
      </w:pPr>
      <w:r>
        <w:rPr>
          <w:color w:val="7E7E7E"/>
        </w:rPr>
        <w:t xml:space="preserve">OTHER </w:t>
      </w:r>
      <w:r>
        <w:rPr>
          <w:color w:val="7E7E7E"/>
          <w:spacing w:val="-5"/>
        </w:rPr>
        <w:t>PPE</w:t>
      </w:r>
    </w:p>
    <w:p w14:paraId="453C2E5E" w14:textId="77777777" w:rsidR="006E36BC" w:rsidRDefault="00D247E8" w:rsidP="006D75B5">
      <w:pPr>
        <w:widowControl/>
        <w:autoSpaceDE/>
        <w:autoSpaceDN/>
        <w:spacing w:before="120" w:after="160" w:line="259" w:lineRule="auto"/>
        <w:ind w:right="544"/>
      </w:pPr>
      <w:r>
        <w:t>In addition</w:t>
      </w:r>
      <w:r w:rsidRPr="00191299">
        <w:t xml:space="preserve"> </w:t>
      </w:r>
      <w:r>
        <w:t>to</w:t>
      </w:r>
      <w:r w:rsidRPr="00191299">
        <w:t xml:space="preserve"> </w:t>
      </w:r>
      <w:r>
        <w:t>respirators,</w:t>
      </w:r>
      <w:r w:rsidRPr="00191299">
        <w:t xml:space="preserve"> </w:t>
      </w:r>
      <w:r>
        <w:t>workers</w:t>
      </w:r>
      <w:r w:rsidRPr="00191299">
        <w:t xml:space="preserve"> </w:t>
      </w:r>
      <w:r>
        <w:t>may</w:t>
      </w:r>
      <w:r w:rsidRPr="00191299">
        <w:t xml:space="preserve"> </w:t>
      </w:r>
      <w:r>
        <w:t>need</w:t>
      </w:r>
      <w:r w:rsidRPr="00191299">
        <w:t xml:space="preserve"> </w:t>
      </w:r>
      <w:r>
        <w:t>other</w:t>
      </w:r>
      <w:r w:rsidRPr="00191299">
        <w:t xml:space="preserve"> </w:t>
      </w:r>
      <w:r>
        <w:t>PPE</w:t>
      </w:r>
      <w:r w:rsidRPr="00191299">
        <w:t xml:space="preserve"> </w:t>
      </w:r>
      <w:r>
        <w:t>depending</w:t>
      </w:r>
      <w:r w:rsidRPr="00191299">
        <w:t xml:space="preserve"> </w:t>
      </w:r>
      <w:r>
        <w:t>on</w:t>
      </w:r>
      <w:r w:rsidRPr="00191299">
        <w:t xml:space="preserve"> </w:t>
      </w:r>
      <w:r>
        <w:t>the</w:t>
      </w:r>
      <w:r w:rsidRPr="00191299">
        <w:t xml:space="preserve"> </w:t>
      </w:r>
      <w:r>
        <w:t>work</w:t>
      </w:r>
      <w:r w:rsidRPr="00191299">
        <w:t xml:space="preserve"> </w:t>
      </w:r>
      <w:r>
        <w:t>task. A</w:t>
      </w:r>
      <w:r w:rsidRPr="00191299">
        <w:t xml:space="preserve"> </w:t>
      </w:r>
      <w:r>
        <w:t>risk assessment should be conducted to decide the PPE required for workers.</w:t>
      </w:r>
    </w:p>
    <w:p w14:paraId="30CBA384" w14:textId="77777777" w:rsidR="006E36BC" w:rsidRDefault="00D247E8" w:rsidP="00C82F22">
      <w:pPr>
        <w:widowControl/>
        <w:autoSpaceDE/>
        <w:autoSpaceDN/>
        <w:spacing w:after="160" w:line="259" w:lineRule="auto"/>
        <w:ind w:right="544"/>
      </w:pPr>
      <w:r>
        <w:t>The</w:t>
      </w:r>
      <w:r w:rsidRPr="00191299">
        <w:t xml:space="preserve"> </w:t>
      </w:r>
      <w:r>
        <w:t>PCBU</w:t>
      </w:r>
      <w:r w:rsidRPr="00191299">
        <w:t xml:space="preserve"> </w:t>
      </w:r>
      <w:r>
        <w:t>should</w:t>
      </w:r>
      <w:r w:rsidRPr="00191299">
        <w:t xml:space="preserve"> </w:t>
      </w:r>
      <w:r>
        <w:t>assess</w:t>
      </w:r>
      <w:r w:rsidRPr="00191299">
        <w:t xml:space="preserve"> </w:t>
      </w:r>
      <w:r>
        <w:t>the</w:t>
      </w:r>
      <w:r w:rsidRPr="00191299">
        <w:t xml:space="preserve"> </w:t>
      </w:r>
      <w:r>
        <w:t>conditions</w:t>
      </w:r>
      <w:r w:rsidRPr="00191299">
        <w:t xml:space="preserve"> </w:t>
      </w:r>
      <w:r>
        <w:t>likely</w:t>
      </w:r>
      <w:r w:rsidRPr="00191299">
        <w:t xml:space="preserve"> </w:t>
      </w:r>
      <w:r>
        <w:t>to</w:t>
      </w:r>
      <w:r w:rsidRPr="00191299">
        <w:t xml:space="preserve"> </w:t>
      </w:r>
      <w:r>
        <w:t>affect</w:t>
      </w:r>
      <w:r w:rsidRPr="00191299">
        <w:t xml:space="preserve"> </w:t>
      </w:r>
      <w:r>
        <w:t>the</w:t>
      </w:r>
      <w:r w:rsidRPr="00191299">
        <w:t xml:space="preserve"> </w:t>
      </w:r>
      <w:r>
        <w:t>health</w:t>
      </w:r>
      <w:r w:rsidRPr="00191299">
        <w:t xml:space="preserve"> </w:t>
      </w:r>
      <w:r>
        <w:t>and</w:t>
      </w:r>
      <w:r w:rsidRPr="00191299">
        <w:t xml:space="preserve"> </w:t>
      </w:r>
      <w:r>
        <w:t>safety of workers</w:t>
      </w:r>
      <w:r w:rsidRPr="00191299">
        <w:t xml:space="preserve"> </w:t>
      </w:r>
      <w:r>
        <w:t>and ensure suitable PPE and appropriate training is provided before any work generating silica dust commences.</w:t>
      </w:r>
    </w:p>
    <w:p w14:paraId="0F4CD0DA" w14:textId="29A51613" w:rsidR="006E36BC" w:rsidRDefault="00D247E8" w:rsidP="00C82F22">
      <w:pPr>
        <w:widowControl/>
        <w:autoSpaceDE/>
        <w:autoSpaceDN/>
        <w:spacing w:after="160" w:line="259" w:lineRule="auto"/>
        <w:ind w:right="544"/>
      </w:pPr>
      <w:r>
        <w:t>Other</w:t>
      </w:r>
      <w:r w:rsidRPr="00191299">
        <w:t xml:space="preserve"> </w:t>
      </w:r>
      <w:r>
        <w:t>types</w:t>
      </w:r>
      <w:r w:rsidRPr="00191299">
        <w:t xml:space="preserve"> </w:t>
      </w:r>
      <w:r>
        <w:t>of</w:t>
      </w:r>
      <w:r w:rsidRPr="00191299">
        <w:t xml:space="preserve"> </w:t>
      </w:r>
      <w:r>
        <w:t>PPE</w:t>
      </w:r>
      <w:r w:rsidRPr="00191299">
        <w:t xml:space="preserve"> </w:t>
      </w:r>
      <w:r>
        <w:t>that</w:t>
      </w:r>
      <w:r w:rsidRPr="00191299">
        <w:t xml:space="preserve"> </w:t>
      </w:r>
      <w:r>
        <w:t>can</w:t>
      </w:r>
      <w:r w:rsidRPr="00191299">
        <w:t xml:space="preserve"> </w:t>
      </w:r>
      <w:r>
        <w:t>be</w:t>
      </w:r>
      <w:r w:rsidRPr="00191299">
        <w:t xml:space="preserve"> </w:t>
      </w:r>
      <w:r>
        <w:t>used</w:t>
      </w:r>
      <w:r w:rsidRPr="00191299">
        <w:t xml:space="preserve"> </w:t>
      </w:r>
      <w:r>
        <w:t>to</w:t>
      </w:r>
      <w:r w:rsidRPr="00191299">
        <w:t xml:space="preserve"> </w:t>
      </w:r>
      <w:r>
        <w:t>minimise</w:t>
      </w:r>
      <w:r w:rsidRPr="00191299">
        <w:t xml:space="preserve"> </w:t>
      </w:r>
      <w:r>
        <w:t>exposure</w:t>
      </w:r>
      <w:r w:rsidRPr="00191299">
        <w:t xml:space="preserve"> </w:t>
      </w:r>
      <w:r>
        <w:t>to</w:t>
      </w:r>
      <w:r w:rsidRPr="00191299">
        <w:t xml:space="preserve"> </w:t>
      </w:r>
      <w:r>
        <w:t>silica</w:t>
      </w:r>
      <w:r w:rsidRPr="00191299">
        <w:t xml:space="preserve"> </w:t>
      </w:r>
      <w:r>
        <w:t xml:space="preserve">dust </w:t>
      </w:r>
      <w:r w:rsidRPr="00191299">
        <w:t>include:</w:t>
      </w:r>
    </w:p>
    <w:p w14:paraId="10F50321"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eye protection</w:t>
      </w:r>
    </w:p>
    <w:p w14:paraId="2285CADA"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gloves</w:t>
      </w:r>
    </w:p>
    <w:p w14:paraId="01C3DA13" w14:textId="635588B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protective footwear such as rubber boots or gumboots</w:t>
      </w:r>
      <w:r w:rsidR="00E034CA" w:rsidRPr="00C41166">
        <w:rPr>
          <w:lang w:val="en-AU"/>
        </w:rPr>
        <w:t>;</w:t>
      </w:r>
      <w:r w:rsidRPr="00C41166">
        <w:rPr>
          <w:lang w:val="en-AU"/>
        </w:rPr>
        <w:t xml:space="preserve"> and</w:t>
      </w:r>
    </w:p>
    <w:p w14:paraId="5191CC50" w14:textId="1359A3CA"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protective</w:t>
      </w:r>
      <w:r w:rsidRPr="00A22921">
        <w:rPr>
          <w:spacing w:val="-3"/>
        </w:rPr>
        <w:t xml:space="preserve"> clothing such as waterproof</w:t>
      </w:r>
      <w:r>
        <w:rPr>
          <w:spacing w:val="-3"/>
        </w:rPr>
        <w:t xml:space="preserve"> </w:t>
      </w:r>
      <w:r w:rsidRPr="00A22921">
        <w:rPr>
          <w:spacing w:val="-3"/>
        </w:rPr>
        <w:t>overalls</w:t>
      </w:r>
      <w:r>
        <w:rPr>
          <w:spacing w:val="-3"/>
        </w:rPr>
        <w:t xml:space="preserve"> </w:t>
      </w:r>
      <w:r w:rsidRPr="00A22921">
        <w:rPr>
          <w:spacing w:val="-3"/>
        </w:rPr>
        <w:t>or an apron (Figure 9).</w:t>
      </w:r>
      <w:r w:rsidR="00170C24">
        <w:rPr>
          <w:spacing w:val="-3"/>
        </w:rPr>
        <w:br/>
      </w:r>
    </w:p>
    <w:p w14:paraId="615808DB" w14:textId="1E044A42" w:rsidR="006E36BC" w:rsidRDefault="00D247E8" w:rsidP="00C82F22">
      <w:pPr>
        <w:widowControl/>
        <w:autoSpaceDE/>
        <w:autoSpaceDN/>
        <w:spacing w:after="160" w:line="259" w:lineRule="auto"/>
        <w:ind w:right="544"/>
      </w:pPr>
      <w:r>
        <w:t>Appropriate</w:t>
      </w:r>
      <w:r w:rsidRPr="00191299">
        <w:t xml:space="preserve"> </w:t>
      </w:r>
      <w:r>
        <w:t>protective</w:t>
      </w:r>
      <w:r w:rsidRPr="00191299">
        <w:t xml:space="preserve"> </w:t>
      </w:r>
      <w:r>
        <w:t>footwear</w:t>
      </w:r>
      <w:r w:rsidRPr="00191299">
        <w:t xml:space="preserve"> </w:t>
      </w:r>
      <w:r>
        <w:t>and</w:t>
      </w:r>
      <w:r w:rsidRPr="00191299">
        <w:t xml:space="preserve"> </w:t>
      </w:r>
      <w:r>
        <w:t>clothing</w:t>
      </w:r>
      <w:r w:rsidRPr="00191299">
        <w:t xml:space="preserve"> </w:t>
      </w:r>
      <w:r>
        <w:t>will</w:t>
      </w:r>
      <w:r w:rsidRPr="00191299">
        <w:t xml:space="preserve"> </w:t>
      </w:r>
      <w:r>
        <w:t>protect</w:t>
      </w:r>
      <w:r w:rsidRPr="00191299">
        <w:t xml:space="preserve"> </w:t>
      </w:r>
      <w:r>
        <w:t>workers’</w:t>
      </w:r>
      <w:r w:rsidRPr="00191299">
        <w:t xml:space="preserve"> </w:t>
      </w:r>
      <w:r>
        <w:t>clothing</w:t>
      </w:r>
      <w:r w:rsidRPr="00191299">
        <w:t xml:space="preserve"> </w:t>
      </w:r>
      <w:r>
        <w:t>from</w:t>
      </w:r>
      <w:r w:rsidRPr="00191299">
        <w:t xml:space="preserve"> </w:t>
      </w:r>
      <w:r>
        <w:t>silica</w:t>
      </w:r>
      <w:r w:rsidRPr="00191299">
        <w:t xml:space="preserve"> </w:t>
      </w:r>
      <w:r>
        <w:t>dust, including water and mists containing dusts. Note that the use of gloves could be an entanglement hazard when using high-speed power tools.</w:t>
      </w:r>
    </w:p>
    <w:p w14:paraId="56DEB641" w14:textId="77777777" w:rsidR="00170C24" w:rsidRDefault="00170C24">
      <w:r>
        <w:br w:type="page"/>
      </w:r>
    </w:p>
    <w:p w14:paraId="46593A3D" w14:textId="70ED3387" w:rsidR="0068099A" w:rsidRDefault="0068099A" w:rsidP="00C82F22">
      <w:pPr>
        <w:widowControl/>
        <w:autoSpaceDE/>
        <w:autoSpaceDN/>
        <w:spacing w:after="160" w:line="259" w:lineRule="auto"/>
        <w:ind w:right="544"/>
      </w:pPr>
      <w:r>
        <w:rPr>
          <w:noProof/>
          <w:sz w:val="20"/>
        </w:rPr>
        <w:lastRenderedPageBreak/>
        <w:drawing>
          <wp:anchor distT="0" distB="0" distL="114300" distR="114300" simplePos="0" relativeHeight="486029312" behindDoc="1" locked="0" layoutInCell="1" allowOverlap="1" wp14:anchorId="2DC44A86" wp14:editId="702168E4">
            <wp:simplePos x="0" y="0"/>
            <wp:positionH relativeFrom="column">
              <wp:posOffset>1220251</wp:posOffset>
            </wp:positionH>
            <wp:positionV relativeFrom="paragraph">
              <wp:posOffset>766992</wp:posOffset>
            </wp:positionV>
            <wp:extent cx="3689622" cy="3918331"/>
            <wp:effectExtent l="0" t="0" r="6350" b="6350"/>
            <wp:wrapNone/>
            <wp:docPr id="109" name="docshape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docshape205"/>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689622" cy="391833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247E8">
        <w:t>A</w:t>
      </w:r>
      <w:r w:rsidR="00D247E8" w:rsidRPr="00191299">
        <w:t xml:space="preserve"> </w:t>
      </w:r>
      <w:r w:rsidR="00D247E8">
        <w:t>hard</w:t>
      </w:r>
      <w:r w:rsidR="00D247E8" w:rsidRPr="00191299">
        <w:t xml:space="preserve"> </w:t>
      </w:r>
      <w:r w:rsidR="00D247E8">
        <w:t>hat</w:t>
      </w:r>
      <w:r w:rsidR="00D247E8" w:rsidRPr="00191299">
        <w:t xml:space="preserve"> </w:t>
      </w:r>
      <w:r w:rsidR="00D247E8">
        <w:t>and</w:t>
      </w:r>
      <w:r w:rsidR="00D247E8" w:rsidRPr="00191299">
        <w:t xml:space="preserve"> </w:t>
      </w:r>
      <w:r w:rsidR="00D247E8">
        <w:t>hearing</w:t>
      </w:r>
      <w:r w:rsidR="00D247E8" w:rsidRPr="00191299">
        <w:t xml:space="preserve"> </w:t>
      </w:r>
      <w:r w:rsidR="00D247E8">
        <w:t>protection</w:t>
      </w:r>
      <w:r w:rsidR="00D247E8" w:rsidRPr="00191299">
        <w:t xml:space="preserve"> </w:t>
      </w:r>
      <w:r w:rsidR="00D247E8">
        <w:t>will</w:t>
      </w:r>
      <w:r w:rsidR="00D247E8" w:rsidRPr="00191299">
        <w:t xml:space="preserve"> </w:t>
      </w:r>
      <w:r w:rsidR="00D247E8">
        <w:t>provide</w:t>
      </w:r>
      <w:r w:rsidR="00D247E8" w:rsidRPr="00191299">
        <w:t xml:space="preserve"> </w:t>
      </w:r>
      <w:r w:rsidR="00D247E8">
        <w:t>protection</w:t>
      </w:r>
      <w:r w:rsidR="00D247E8" w:rsidRPr="00191299">
        <w:t xml:space="preserve"> </w:t>
      </w:r>
      <w:r w:rsidR="00D247E8">
        <w:t>and</w:t>
      </w:r>
      <w:r w:rsidR="00D247E8" w:rsidRPr="00191299">
        <w:t xml:space="preserve"> </w:t>
      </w:r>
      <w:r w:rsidR="00D247E8">
        <w:t>may</w:t>
      </w:r>
      <w:r w:rsidR="00D247E8" w:rsidRPr="00191299">
        <w:t xml:space="preserve"> </w:t>
      </w:r>
      <w:r w:rsidR="00D247E8">
        <w:t>be</w:t>
      </w:r>
      <w:r w:rsidR="00D247E8" w:rsidRPr="00191299">
        <w:t xml:space="preserve"> </w:t>
      </w:r>
      <w:r w:rsidR="00D247E8">
        <w:t>recommended</w:t>
      </w:r>
      <w:r w:rsidR="00D247E8" w:rsidRPr="00191299">
        <w:t xml:space="preserve"> </w:t>
      </w:r>
      <w:r w:rsidR="00D247E8">
        <w:t>to manage other risks associated with the fabrication process.</w:t>
      </w:r>
      <w:r w:rsidR="00995508">
        <w:t xml:space="preserve"> </w:t>
      </w:r>
      <w:r w:rsidR="00D247E8">
        <w:t>When</w:t>
      </w:r>
      <w:r w:rsidR="00D247E8" w:rsidRPr="00191299">
        <w:t xml:space="preserve"> </w:t>
      </w:r>
      <w:r w:rsidR="00D247E8">
        <w:t>selecting</w:t>
      </w:r>
      <w:r w:rsidR="00D247E8" w:rsidRPr="00191299">
        <w:t xml:space="preserve"> </w:t>
      </w:r>
      <w:r w:rsidR="00D247E8">
        <w:t>other</w:t>
      </w:r>
      <w:r w:rsidR="00D247E8" w:rsidRPr="00191299">
        <w:t xml:space="preserve"> </w:t>
      </w:r>
      <w:r w:rsidR="00D247E8">
        <w:t>types</w:t>
      </w:r>
      <w:r w:rsidR="00D247E8" w:rsidRPr="00191299">
        <w:t xml:space="preserve"> </w:t>
      </w:r>
      <w:r w:rsidR="00D247E8">
        <w:t>of</w:t>
      </w:r>
      <w:r w:rsidR="00D247E8" w:rsidRPr="00191299">
        <w:t xml:space="preserve"> </w:t>
      </w:r>
      <w:r w:rsidR="00D247E8">
        <w:t>PPE,</w:t>
      </w:r>
      <w:r w:rsidR="00D247E8" w:rsidRPr="00191299">
        <w:t xml:space="preserve"> </w:t>
      </w:r>
      <w:r w:rsidR="00D247E8">
        <w:t>it</w:t>
      </w:r>
      <w:r w:rsidR="00D247E8" w:rsidRPr="00191299">
        <w:t xml:space="preserve"> </w:t>
      </w:r>
      <w:r w:rsidR="00D247E8">
        <w:t>is</w:t>
      </w:r>
      <w:r w:rsidR="00D247E8" w:rsidRPr="00191299">
        <w:t xml:space="preserve"> </w:t>
      </w:r>
      <w:r w:rsidR="00D247E8">
        <w:t>important</w:t>
      </w:r>
      <w:r w:rsidR="00D247E8" w:rsidRPr="00191299">
        <w:t xml:space="preserve"> </w:t>
      </w:r>
      <w:r w:rsidR="00D247E8">
        <w:t>to</w:t>
      </w:r>
      <w:r w:rsidR="00D247E8" w:rsidRPr="00191299">
        <w:t xml:space="preserve"> </w:t>
      </w:r>
      <w:r w:rsidR="00D247E8">
        <w:t>ensure</w:t>
      </w:r>
      <w:r w:rsidR="00D247E8" w:rsidRPr="00191299">
        <w:t xml:space="preserve"> </w:t>
      </w:r>
      <w:r w:rsidR="00D247E8">
        <w:t>that</w:t>
      </w:r>
      <w:r w:rsidR="00D247E8" w:rsidRPr="00191299">
        <w:t xml:space="preserve"> </w:t>
      </w:r>
      <w:r w:rsidR="00D247E8">
        <w:t>the</w:t>
      </w:r>
      <w:r w:rsidR="00D247E8" w:rsidRPr="00191299">
        <w:t xml:space="preserve"> </w:t>
      </w:r>
      <w:r w:rsidR="00D247E8">
        <w:t>PPE</w:t>
      </w:r>
      <w:r w:rsidR="00D247E8" w:rsidRPr="00191299">
        <w:t xml:space="preserve"> </w:t>
      </w:r>
      <w:r w:rsidR="00D247E8">
        <w:t>does</w:t>
      </w:r>
      <w:r w:rsidR="00D247E8" w:rsidRPr="00191299">
        <w:t xml:space="preserve"> </w:t>
      </w:r>
      <w:r w:rsidR="00D247E8">
        <w:t>not</w:t>
      </w:r>
      <w:r w:rsidR="00D247E8" w:rsidRPr="00191299">
        <w:t xml:space="preserve"> </w:t>
      </w:r>
      <w:r w:rsidR="00D247E8">
        <w:t>interfere</w:t>
      </w:r>
      <w:r w:rsidR="00995508">
        <w:t xml:space="preserve"> </w:t>
      </w:r>
      <w:r w:rsidR="00D247E8">
        <w:t>with the effectiveness of RPE.</w:t>
      </w:r>
    </w:p>
    <w:p w14:paraId="1A67819A" w14:textId="77777777" w:rsidR="0068099A" w:rsidRDefault="0068099A" w:rsidP="0068099A">
      <w:pPr>
        <w:pStyle w:val="BodyText"/>
        <w:spacing w:before="120"/>
        <w:ind w:left="940" w:right="536"/>
      </w:pPr>
    </w:p>
    <w:p w14:paraId="2D273DE3" w14:textId="77777777" w:rsidR="0068099A" w:rsidRDefault="0068099A" w:rsidP="0068099A">
      <w:pPr>
        <w:pStyle w:val="BodyText"/>
        <w:spacing w:before="120"/>
        <w:ind w:left="940" w:right="536"/>
      </w:pPr>
    </w:p>
    <w:p w14:paraId="5E2795CD" w14:textId="77777777" w:rsidR="0068099A" w:rsidRDefault="0068099A" w:rsidP="0068099A">
      <w:pPr>
        <w:pStyle w:val="BodyText"/>
        <w:spacing w:before="120"/>
        <w:ind w:left="940" w:right="536"/>
      </w:pPr>
    </w:p>
    <w:p w14:paraId="445D0256" w14:textId="77777777" w:rsidR="0068099A" w:rsidRDefault="0068099A" w:rsidP="0068099A">
      <w:pPr>
        <w:pStyle w:val="BodyText"/>
        <w:spacing w:before="120"/>
        <w:ind w:left="940" w:right="536"/>
      </w:pPr>
    </w:p>
    <w:p w14:paraId="1A403A95" w14:textId="77777777" w:rsidR="0068099A" w:rsidRDefault="0068099A" w:rsidP="0068099A">
      <w:pPr>
        <w:pStyle w:val="BodyText"/>
        <w:spacing w:before="120"/>
        <w:ind w:left="940" w:right="536"/>
      </w:pPr>
    </w:p>
    <w:p w14:paraId="765DEA08" w14:textId="77777777" w:rsidR="0068099A" w:rsidRDefault="0068099A" w:rsidP="0068099A">
      <w:pPr>
        <w:pStyle w:val="BodyText"/>
        <w:spacing w:before="120"/>
        <w:ind w:left="940" w:right="536"/>
      </w:pPr>
    </w:p>
    <w:p w14:paraId="6375E582" w14:textId="77777777" w:rsidR="0068099A" w:rsidRDefault="0068099A" w:rsidP="0068099A">
      <w:pPr>
        <w:pStyle w:val="BodyText"/>
        <w:spacing w:before="120"/>
        <w:ind w:left="940" w:right="536"/>
      </w:pPr>
    </w:p>
    <w:p w14:paraId="406F9BF1" w14:textId="77777777" w:rsidR="0068099A" w:rsidRDefault="0068099A" w:rsidP="0068099A">
      <w:pPr>
        <w:pStyle w:val="BodyText"/>
        <w:spacing w:before="120"/>
        <w:ind w:left="940" w:right="536"/>
      </w:pPr>
    </w:p>
    <w:p w14:paraId="6154AADF" w14:textId="77777777" w:rsidR="0068099A" w:rsidRDefault="0068099A" w:rsidP="0068099A">
      <w:pPr>
        <w:pStyle w:val="BodyText"/>
        <w:spacing w:before="120"/>
        <w:ind w:left="940" w:right="536"/>
      </w:pPr>
    </w:p>
    <w:p w14:paraId="1E06B43D" w14:textId="77777777" w:rsidR="0068099A" w:rsidRDefault="0068099A" w:rsidP="0068099A">
      <w:pPr>
        <w:pStyle w:val="BodyText"/>
        <w:spacing w:before="120"/>
        <w:ind w:left="940" w:right="536"/>
      </w:pPr>
    </w:p>
    <w:p w14:paraId="033C8159" w14:textId="77777777" w:rsidR="0068099A" w:rsidRDefault="0068099A" w:rsidP="0068099A">
      <w:pPr>
        <w:pStyle w:val="BodyText"/>
        <w:spacing w:before="120"/>
        <w:ind w:left="940" w:right="536"/>
      </w:pPr>
    </w:p>
    <w:p w14:paraId="433A3873" w14:textId="77777777" w:rsidR="0068099A" w:rsidRDefault="0068099A" w:rsidP="0068099A">
      <w:pPr>
        <w:pStyle w:val="BodyText"/>
        <w:spacing w:before="120"/>
        <w:ind w:left="940" w:right="536"/>
      </w:pPr>
    </w:p>
    <w:p w14:paraId="79ED44AB" w14:textId="77777777" w:rsidR="0068099A" w:rsidRDefault="0068099A" w:rsidP="0068099A">
      <w:pPr>
        <w:pStyle w:val="BodyText"/>
        <w:spacing w:before="120"/>
        <w:ind w:left="940" w:right="536"/>
      </w:pPr>
    </w:p>
    <w:p w14:paraId="55A7CE2D" w14:textId="77777777" w:rsidR="0068099A" w:rsidRDefault="0068099A" w:rsidP="0068099A">
      <w:pPr>
        <w:pStyle w:val="BodyText"/>
        <w:spacing w:before="120"/>
        <w:ind w:left="940" w:right="536"/>
      </w:pPr>
    </w:p>
    <w:p w14:paraId="2FDB1623" w14:textId="77777777" w:rsidR="0068099A" w:rsidRDefault="0068099A" w:rsidP="0068099A">
      <w:pPr>
        <w:pStyle w:val="BodyText"/>
        <w:spacing w:before="120"/>
        <w:ind w:left="940" w:right="536"/>
      </w:pPr>
    </w:p>
    <w:p w14:paraId="59C11733" w14:textId="77777777" w:rsidR="0068099A" w:rsidRDefault="0068099A" w:rsidP="0068099A">
      <w:pPr>
        <w:pStyle w:val="BodyText"/>
        <w:spacing w:before="120"/>
        <w:ind w:left="940" w:right="536"/>
      </w:pPr>
    </w:p>
    <w:p w14:paraId="2ED6514B" w14:textId="77777777" w:rsidR="0068099A" w:rsidRDefault="0068099A" w:rsidP="0068099A">
      <w:pPr>
        <w:pStyle w:val="BodyText"/>
        <w:spacing w:before="120"/>
        <w:ind w:left="940" w:right="536"/>
      </w:pPr>
    </w:p>
    <w:p w14:paraId="75B48D01" w14:textId="77777777" w:rsidR="0068099A" w:rsidRDefault="0068099A" w:rsidP="0068099A">
      <w:pPr>
        <w:pStyle w:val="BodyText"/>
        <w:spacing w:before="120"/>
        <w:ind w:left="940" w:right="536"/>
      </w:pPr>
    </w:p>
    <w:p w14:paraId="10F9335F" w14:textId="6EF986C8" w:rsidR="006E36BC" w:rsidRDefault="00D247E8" w:rsidP="0068099A">
      <w:pPr>
        <w:pStyle w:val="BodyText"/>
        <w:spacing w:before="120"/>
        <w:ind w:left="940" w:right="536"/>
        <w:rPr>
          <w:b/>
          <w:sz w:val="18"/>
        </w:rPr>
      </w:pPr>
      <w:r>
        <w:rPr>
          <w:b/>
          <w:color w:val="3F3F3F"/>
          <w:sz w:val="18"/>
        </w:rPr>
        <w:t>Figure</w:t>
      </w:r>
      <w:r>
        <w:rPr>
          <w:b/>
          <w:color w:val="3F3F3F"/>
          <w:spacing w:val="-2"/>
          <w:sz w:val="18"/>
        </w:rPr>
        <w:t xml:space="preserve"> </w:t>
      </w:r>
      <w:r>
        <w:rPr>
          <w:b/>
          <w:color w:val="3F3F3F"/>
          <w:sz w:val="18"/>
        </w:rPr>
        <w:t>9:</w:t>
      </w:r>
      <w:r>
        <w:rPr>
          <w:b/>
          <w:color w:val="3F3F3F"/>
          <w:spacing w:val="-1"/>
          <w:sz w:val="18"/>
        </w:rPr>
        <w:t xml:space="preserve"> </w:t>
      </w:r>
      <w:r>
        <w:rPr>
          <w:b/>
          <w:color w:val="3F3F3F"/>
          <w:sz w:val="18"/>
        </w:rPr>
        <w:t>Personal protective</w:t>
      </w:r>
      <w:r>
        <w:rPr>
          <w:b/>
          <w:color w:val="3F3F3F"/>
          <w:spacing w:val="-1"/>
          <w:sz w:val="18"/>
        </w:rPr>
        <w:t xml:space="preserve"> </w:t>
      </w:r>
      <w:r>
        <w:rPr>
          <w:b/>
          <w:color w:val="3F3F3F"/>
          <w:spacing w:val="-2"/>
          <w:sz w:val="18"/>
        </w:rPr>
        <w:t>equipment.</w:t>
      </w:r>
    </w:p>
    <w:p w14:paraId="43348560" w14:textId="77777777" w:rsidR="006E36BC" w:rsidRDefault="006E36BC">
      <w:pPr>
        <w:rPr>
          <w:sz w:val="18"/>
        </w:rPr>
        <w:sectPr w:rsidR="006E36BC" w:rsidSect="00BE1638">
          <w:footerReference w:type="default" r:id="rId88"/>
          <w:pgSz w:w="11910" w:h="16840"/>
          <w:pgMar w:top="1338" w:right="1219" w:bottom="1060" w:left="998" w:header="0" w:footer="510" w:gutter="0"/>
          <w:cols w:space="720"/>
          <w:docGrid w:linePitch="299"/>
        </w:sectPr>
      </w:pPr>
    </w:p>
    <w:p w14:paraId="50ED80C0" w14:textId="77777777" w:rsidR="006E36BC" w:rsidRDefault="00D247E8" w:rsidP="00B920FA">
      <w:pPr>
        <w:pStyle w:val="Style1"/>
        <w:ind w:left="721"/>
      </w:pPr>
      <w:bookmarkStart w:id="39" w:name="_TOC_250009"/>
      <w:bookmarkStart w:id="40" w:name="_Toc169788678"/>
      <w:r>
        <w:lastRenderedPageBreak/>
        <w:t>Maintaining</w:t>
      </w:r>
      <w:r w:rsidRPr="00B920FA">
        <w:t xml:space="preserve"> </w:t>
      </w:r>
      <w:r>
        <w:t>and</w:t>
      </w:r>
      <w:r w:rsidRPr="00B920FA">
        <w:t xml:space="preserve"> </w:t>
      </w:r>
      <w:r>
        <w:t>reviewing</w:t>
      </w:r>
      <w:r w:rsidRPr="00B920FA">
        <w:t xml:space="preserve"> </w:t>
      </w:r>
      <w:r>
        <w:t xml:space="preserve">control </w:t>
      </w:r>
      <w:bookmarkEnd w:id="39"/>
      <w:r>
        <w:t>measures</w:t>
      </w:r>
      <w:bookmarkEnd w:id="40"/>
    </w:p>
    <w:bookmarkStart w:id="41" w:name="_TOC_250008"/>
    <w:bookmarkStart w:id="42" w:name="_Toc169788679"/>
    <w:p w14:paraId="42712D87" w14:textId="71FE2E61" w:rsidR="006E36BC" w:rsidRPr="00B920FA" w:rsidRDefault="00B64338" w:rsidP="006D75B5">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r>
        <w:rPr>
          <w:noProof/>
        </w:rPr>
        <mc:AlternateContent>
          <mc:Choice Requires="wps">
            <w:drawing>
              <wp:anchor distT="45720" distB="45720" distL="114300" distR="114300" simplePos="0" relativeHeight="487753728" behindDoc="0" locked="0" layoutInCell="1" allowOverlap="1" wp14:anchorId="52205166" wp14:editId="56395EFF">
                <wp:simplePos x="0" y="0"/>
                <wp:positionH relativeFrom="margin">
                  <wp:align>left</wp:align>
                </wp:positionH>
                <wp:positionV relativeFrom="paragraph">
                  <wp:posOffset>686435</wp:posOffset>
                </wp:positionV>
                <wp:extent cx="5925185" cy="612140"/>
                <wp:effectExtent l="0" t="0" r="0" b="0"/>
                <wp:wrapSquare wrapText="bothSides"/>
                <wp:docPr id="225" name="Text Box 2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6E775101" w14:textId="46EFE43D" w:rsidR="006D75B5" w:rsidRDefault="006D75B5" w:rsidP="006D75B5">
                            <w:pPr>
                              <w:pStyle w:val="Heading5"/>
                              <w:spacing w:before="93"/>
                              <w:ind w:left="0"/>
                            </w:pPr>
                            <w:r>
                              <w:t>WHS</w:t>
                            </w:r>
                            <w:r>
                              <w:rPr>
                                <w:spacing w:val="-5"/>
                              </w:rPr>
                              <w:t xml:space="preserve"> </w:t>
                            </w:r>
                            <w:r>
                              <w:t>Regulation, section 3</w:t>
                            </w:r>
                            <w:r w:rsidR="003B079F">
                              <w:t>7</w:t>
                            </w:r>
                          </w:p>
                          <w:p w14:paraId="726B8421" w14:textId="7E553D32" w:rsidR="006D75B5" w:rsidRDefault="006D75B5" w:rsidP="006D75B5">
                            <w:pPr>
                              <w:pStyle w:val="BodyText"/>
                              <w:spacing w:before="119"/>
                            </w:pPr>
                            <w:r>
                              <w:t>Maintenance</w:t>
                            </w:r>
                            <w:r w:rsidRPr="007879D2">
                              <w:t xml:space="preserve"> of control measures</w:t>
                            </w:r>
                          </w:p>
                          <w:p w14:paraId="21B8CE11" w14:textId="77777777" w:rsidR="006D75B5" w:rsidRDefault="006D75B5" w:rsidP="006D75B5">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205166" id="Text Box 225" o:spid="_x0000_s1049" type="#_x0000_t202" style="position:absolute;left:0;text-align:left;margin-left:0;margin-top:54.05pt;width:466.55pt;height:48.2pt;z-index:48775372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S0uLAIAADwEAAAOAAAAZHJzL2Uyb0RvYy54bWysU9uO0zAQfUfiHyy/0zShWdqo6Wrpsghp&#10;uUgLH+A6TmNhe4ztNilfz9hJuwXeEC+WZ8Y+M3PmzPp20IochfMSTE3z2ZwSYTg00uxr+u3rw6sl&#10;JT4w0zAFRtT0JDy93bx8se5tJQroQDXCEQQxvuptTbsQbJVlnndCMz8DKwwGW3CaBTTdPmsc6xFd&#10;q6yYz2+yHlxjHXDhPXrvxyDdJPy2FTx8blsvAlE1xdpCOl06d/HMNmtW7R2zneRTGewfqtBMGkx6&#10;gbpngZGDk39BackdeGjDjIPOoG0lF6kH7Caf/9HNU8esSL0gOd5eaPL/D5Z/Oj7ZL46E4S0MOMDU&#10;hLePwL97YmDbMbMXd85B3wnWYOI8Upb11lfT10i1r3wE2fUfocEhs0OABDS0TkdWsE+C6DiA04V0&#10;MQTC0VmuijJflpRwjN3kRb5IU8lYdf5tnQ/vBWgSLzV1ONSEzo6PPsRqWHV+EpN5ULJ5kEolIwpJ&#10;bJUjR4YSYJwLE8Yu1UFjuaMfpTSfxIBulMzoXp7dmCJJMiKlhL8lUYb0NV2VRZnqMhCzJ2VpGVDe&#10;SuqaJqwpR+TynWnSk8CkGu+YRJmJ3MjnyGwYdgORTU2L15H6SPYOmhPS7WCUM64fXjpwPynpUco1&#10;9T8OzAlK1AeDI1vlC+SUhGQsyjcFGu46sruOMMMRqqaBkvG6DWlfIpsG7nC0rUysP1cy1YwSTdxM&#10;6xR34NpOr56XfvMLAAD//wMAUEsDBBQABgAIAAAAIQAnGcT/3gAAAAgBAAAPAAAAZHJzL2Rvd25y&#10;ZXYueG1sTI9BT8MwDIXvSPyHyEjcWLKNja40nRASSEjswNgPyBqvrdY4pfG28u8xJ7jZfk/P3yvW&#10;Y+jUGYfURrIwnRhQSFX0LdUWdp8vdxmoxI686yKhhW9MsC6vrwqX+3ihDzxvuVYSQil3FhrmPtc6&#10;VQ0GlyaxRxLtEIfgWNah1n5wFwkPnZ4Zs9TBtSQfGtfjc4PVcXsKFjbLt7hqN4vw2mYPX1xx8sfx&#10;3drbm/HpERTjyH9m+MUXdCiFaR9P5JPqLEgRlqvJpqBEXs3nMuwtzMz9AnRZ6P8Fyh8AAAD//wMA&#10;UEsBAi0AFAAGAAgAAAAhALaDOJL+AAAA4QEAABMAAAAAAAAAAAAAAAAAAAAAAFtDb250ZW50X1R5&#10;cGVzXS54bWxQSwECLQAUAAYACAAAACEAOP0h/9YAAACUAQAACwAAAAAAAAAAAAAAAAAvAQAAX3Jl&#10;bHMvLnJlbHNQSwECLQAUAAYACAAAACEA79ktLiwCAAA8BAAADgAAAAAAAAAAAAAAAAAuAgAAZHJz&#10;L2Uyb0RvYy54bWxQSwECLQAUAAYACAAAACEAJxnE/94AAAAIAQAADwAAAAAAAAAAAAAAAACGBAAA&#10;ZHJzL2Rvd25yZXYueG1sUEsFBgAAAAAEAAQA8wAAAJEFAAAAAA==&#10;" fillcolor="#dbe5f1 [660]" stroked="f">
                <v:textbox>
                  <w:txbxContent>
                    <w:p w14:paraId="6E775101" w14:textId="46EFE43D" w:rsidR="006D75B5" w:rsidRDefault="006D75B5" w:rsidP="006D75B5">
                      <w:pPr>
                        <w:pStyle w:val="Heading5"/>
                        <w:spacing w:before="93"/>
                        <w:ind w:left="0"/>
                      </w:pPr>
                      <w:r>
                        <w:t>WHS</w:t>
                      </w:r>
                      <w:r>
                        <w:rPr>
                          <w:spacing w:val="-5"/>
                        </w:rPr>
                        <w:t xml:space="preserve"> </w:t>
                      </w:r>
                      <w:r>
                        <w:t>Regulation, section 3</w:t>
                      </w:r>
                      <w:r w:rsidR="003B079F">
                        <w:t>7</w:t>
                      </w:r>
                    </w:p>
                    <w:p w14:paraId="726B8421" w14:textId="7E553D32" w:rsidR="006D75B5" w:rsidRDefault="006D75B5" w:rsidP="006D75B5">
                      <w:pPr>
                        <w:pStyle w:val="BodyText"/>
                        <w:spacing w:before="119"/>
                      </w:pPr>
                      <w:r>
                        <w:t>Maintenance</w:t>
                      </w:r>
                      <w:r w:rsidRPr="007879D2">
                        <w:t xml:space="preserve"> of control measures</w:t>
                      </w:r>
                    </w:p>
                    <w:p w14:paraId="21B8CE11" w14:textId="77777777" w:rsidR="006D75B5" w:rsidRDefault="006D75B5" w:rsidP="006D75B5">
                      <w:pPr>
                        <w:shd w:val="clear" w:color="auto" w:fill="DBE5F1" w:themeFill="accent1" w:themeFillTint="33"/>
                      </w:pPr>
                    </w:p>
                  </w:txbxContent>
                </v:textbox>
                <w10:wrap type="square" anchorx="margin"/>
              </v:shape>
            </w:pict>
          </mc:Fallback>
        </mc:AlternateContent>
      </w:r>
      <w:r w:rsidR="00D247E8" w:rsidRPr="00B920FA">
        <w:rPr>
          <w:color w:val="7030A0"/>
          <w:sz w:val="40"/>
          <w:szCs w:val="40"/>
          <w:lang w:val="en-AU"/>
        </w:rPr>
        <w:t>Maintenance of control</w:t>
      </w:r>
      <w:bookmarkEnd w:id="41"/>
      <w:r w:rsidR="00D247E8" w:rsidRPr="00B920FA">
        <w:rPr>
          <w:color w:val="7030A0"/>
          <w:sz w:val="40"/>
          <w:szCs w:val="40"/>
          <w:lang w:val="en-AU"/>
        </w:rPr>
        <w:t xml:space="preserve"> measures</w:t>
      </w:r>
      <w:bookmarkEnd w:id="42"/>
    </w:p>
    <w:p w14:paraId="3D106AB9" w14:textId="73CF5F1E" w:rsidR="006E36BC" w:rsidRDefault="00D247E8" w:rsidP="006D75B5">
      <w:pPr>
        <w:widowControl/>
        <w:autoSpaceDE/>
        <w:autoSpaceDN/>
        <w:spacing w:before="120" w:after="160" w:line="259" w:lineRule="auto"/>
        <w:ind w:right="544"/>
      </w:pPr>
      <w:r>
        <w:t>All</w:t>
      </w:r>
      <w:r w:rsidRPr="00191299">
        <w:t xml:space="preserve"> </w:t>
      </w:r>
      <w:r>
        <w:t>control</w:t>
      </w:r>
      <w:r w:rsidRPr="00191299">
        <w:t xml:space="preserve"> </w:t>
      </w:r>
      <w:r>
        <w:t>measures</w:t>
      </w:r>
      <w:r w:rsidRPr="00191299">
        <w:t xml:space="preserve"> </w:t>
      </w:r>
      <w:r>
        <w:t>must</w:t>
      </w:r>
      <w:r w:rsidRPr="00191299">
        <w:t xml:space="preserve"> </w:t>
      </w:r>
      <w:r>
        <w:t>be</w:t>
      </w:r>
      <w:r w:rsidRPr="00191299">
        <w:t xml:space="preserve"> </w:t>
      </w:r>
      <w:r>
        <w:t>maintained</w:t>
      </w:r>
      <w:r w:rsidRPr="00191299">
        <w:t xml:space="preserve"> </w:t>
      </w:r>
      <w:r>
        <w:t>so</w:t>
      </w:r>
      <w:r w:rsidRPr="00191299">
        <w:t xml:space="preserve"> </w:t>
      </w:r>
      <w:r>
        <w:t>they</w:t>
      </w:r>
      <w:r w:rsidRPr="00191299">
        <w:t xml:space="preserve"> </w:t>
      </w:r>
      <w:r>
        <w:t>remain</w:t>
      </w:r>
      <w:r w:rsidRPr="00191299">
        <w:t xml:space="preserve"> </w:t>
      </w:r>
      <w:r>
        <w:t>effective.</w:t>
      </w:r>
      <w:r w:rsidRPr="00191299">
        <w:t xml:space="preserve"> </w:t>
      </w:r>
      <w:r>
        <w:t>This</w:t>
      </w:r>
      <w:r w:rsidRPr="00191299">
        <w:t xml:space="preserve"> </w:t>
      </w:r>
      <w:r>
        <w:t>includes</w:t>
      </w:r>
      <w:r w:rsidRPr="00191299">
        <w:t xml:space="preserve"> </w:t>
      </w:r>
      <w:r>
        <w:t>ensuring control</w:t>
      </w:r>
      <w:r w:rsidRPr="00191299">
        <w:t xml:space="preserve"> </w:t>
      </w:r>
      <w:r>
        <w:t>measures are</w:t>
      </w:r>
      <w:r w:rsidRPr="00191299">
        <w:t xml:space="preserve"> </w:t>
      </w:r>
      <w:r>
        <w:t>fit for purpose,</w:t>
      </w:r>
      <w:r w:rsidRPr="00191299">
        <w:t xml:space="preserve"> </w:t>
      </w:r>
      <w:r>
        <w:t>suitable</w:t>
      </w:r>
      <w:r w:rsidRPr="00191299">
        <w:t xml:space="preserve"> </w:t>
      </w:r>
      <w:r>
        <w:t>for the nature and</w:t>
      </w:r>
      <w:r w:rsidRPr="00191299">
        <w:t xml:space="preserve"> </w:t>
      </w:r>
      <w:r>
        <w:t>duration of the work,</w:t>
      </w:r>
      <w:r w:rsidRPr="00191299">
        <w:t xml:space="preserve"> </w:t>
      </w:r>
      <w:r>
        <w:t>and installed, set up and used correctly.</w:t>
      </w:r>
    </w:p>
    <w:p w14:paraId="21D500CA" w14:textId="77777777" w:rsidR="006E36BC" w:rsidRDefault="00D247E8" w:rsidP="00813E00">
      <w:pPr>
        <w:widowControl/>
        <w:autoSpaceDE/>
        <w:autoSpaceDN/>
        <w:spacing w:after="160" w:line="259" w:lineRule="auto"/>
        <w:ind w:right="544"/>
      </w:pPr>
      <w:r>
        <w:t>For</w:t>
      </w:r>
      <w:r w:rsidRPr="00191299">
        <w:t xml:space="preserve"> </w:t>
      </w:r>
      <w:r>
        <w:t>example,</w:t>
      </w:r>
      <w:r w:rsidRPr="00191299">
        <w:t xml:space="preserve"> </w:t>
      </w:r>
      <w:r>
        <w:t>a</w:t>
      </w:r>
      <w:r w:rsidRPr="00191299">
        <w:t xml:space="preserve"> </w:t>
      </w:r>
      <w:r>
        <w:t>PCBU</w:t>
      </w:r>
      <w:r w:rsidRPr="00191299">
        <w:t xml:space="preserve"> </w:t>
      </w:r>
      <w:r>
        <w:t>should</w:t>
      </w:r>
      <w:r w:rsidRPr="00191299">
        <w:t xml:space="preserve"> </w:t>
      </w:r>
      <w:r>
        <w:t>conduct</w:t>
      </w:r>
      <w:r w:rsidRPr="00191299">
        <w:t xml:space="preserve"> </w:t>
      </w:r>
      <w:r>
        <w:t>daily</w:t>
      </w:r>
      <w:r w:rsidRPr="00191299">
        <w:t xml:space="preserve"> </w:t>
      </w:r>
      <w:r>
        <w:t>start</w:t>
      </w:r>
      <w:r w:rsidRPr="00191299">
        <w:t xml:space="preserve"> </w:t>
      </w:r>
      <w:r>
        <w:t>up</w:t>
      </w:r>
      <w:r w:rsidRPr="00191299">
        <w:t xml:space="preserve"> </w:t>
      </w:r>
      <w:r>
        <w:t>checks</w:t>
      </w:r>
      <w:r w:rsidRPr="00191299">
        <w:t xml:space="preserve"> </w:t>
      </w:r>
      <w:r>
        <w:t>to</w:t>
      </w:r>
      <w:r w:rsidRPr="00191299">
        <w:t xml:space="preserve"> </w:t>
      </w:r>
      <w:r>
        <w:t>ensure</w:t>
      </w:r>
      <w:r w:rsidRPr="00191299">
        <w:t xml:space="preserve"> that:</w:t>
      </w:r>
    </w:p>
    <w:p w14:paraId="038BF9D6"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machine and water mist guards and LEV are fitted correctly and are working effectively</w:t>
      </w:r>
    </w:p>
    <w:p w14:paraId="2BFC3FEA"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LEV filters are clean and replaced according to the manufacturer’s instructions</w:t>
      </w:r>
    </w:p>
    <w:p w14:paraId="072CBE31" w14:textId="636ABC1B"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there is an adequate water supply for water suppression</w:t>
      </w:r>
      <w:r w:rsidR="00E034CA" w:rsidRPr="00C41166">
        <w:rPr>
          <w:lang w:val="en-AU"/>
        </w:rPr>
        <w:t>;</w:t>
      </w:r>
      <w:r w:rsidRPr="00C41166">
        <w:rPr>
          <w:lang w:val="en-AU"/>
        </w:rPr>
        <w:t xml:space="preserve"> and</w:t>
      </w:r>
    </w:p>
    <w:p w14:paraId="5A890A88" w14:textId="3902D154"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all RPE</w:t>
      </w:r>
      <w:r w:rsidRPr="00A22921">
        <w:rPr>
          <w:spacing w:val="-3"/>
        </w:rPr>
        <w:t xml:space="preserve"> is in</w:t>
      </w:r>
      <w:r>
        <w:rPr>
          <w:spacing w:val="-3"/>
        </w:rPr>
        <w:t xml:space="preserve"> </w:t>
      </w:r>
      <w:r w:rsidRPr="00A22921">
        <w:rPr>
          <w:spacing w:val="-3"/>
        </w:rPr>
        <w:t>good, working</w:t>
      </w:r>
      <w:r>
        <w:rPr>
          <w:spacing w:val="-3"/>
        </w:rPr>
        <w:t xml:space="preserve"> </w:t>
      </w:r>
      <w:r w:rsidRPr="00A22921">
        <w:rPr>
          <w:spacing w:val="-3"/>
        </w:rPr>
        <w:t>condition</w:t>
      </w:r>
      <w:r>
        <w:rPr>
          <w:spacing w:val="-3"/>
        </w:rPr>
        <w:t xml:space="preserve"> </w:t>
      </w:r>
      <w:r w:rsidRPr="00A22921">
        <w:rPr>
          <w:spacing w:val="-3"/>
        </w:rPr>
        <w:t>and</w:t>
      </w:r>
      <w:r>
        <w:rPr>
          <w:spacing w:val="-3"/>
        </w:rPr>
        <w:t xml:space="preserve"> </w:t>
      </w:r>
      <w:r w:rsidRPr="00A22921">
        <w:rPr>
          <w:spacing w:val="-3"/>
        </w:rPr>
        <w:t>fit checked.</w:t>
      </w:r>
      <w:r w:rsidR="00170C24">
        <w:rPr>
          <w:spacing w:val="-3"/>
        </w:rPr>
        <w:br/>
      </w:r>
    </w:p>
    <w:p w14:paraId="1F6C4E76" w14:textId="3C2544B4" w:rsidR="006E36BC" w:rsidRPr="00170C24" w:rsidRDefault="00D247E8" w:rsidP="00170C24">
      <w:pPr>
        <w:widowControl/>
        <w:autoSpaceDE/>
        <w:autoSpaceDN/>
        <w:spacing w:after="160" w:line="259" w:lineRule="auto"/>
        <w:ind w:right="544"/>
      </w:pPr>
      <w:r>
        <w:t>A</w:t>
      </w:r>
      <w:r w:rsidRPr="00191299">
        <w:t xml:space="preserve"> </w:t>
      </w:r>
      <w:r>
        <w:t>PCBU</w:t>
      </w:r>
      <w:r w:rsidRPr="00191299">
        <w:t xml:space="preserve"> </w:t>
      </w:r>
      <w:r>
        <w:t>should</w:t>
      </w:r>
      <w:r w:rsidRPr="00191299">
        <w:t xml:space="preserve"> </w:t>
      </w:r>
      <w:r>
        <w:t>routinely</w:t>
      </w:r>
      <w:r w:rsidRPr="00191299">
        <w:t xml:space="preserve"> </w:t>
      </w:r>
      <w:r>
        <w:t>monitor</w:t>
      </w:r>
      <w:r w:rsidRPr="00191299">
        <w:t xml:space="preserve"> </w:t>
      </w:r>
      <w:r>
        <w:t>the</w:t>
      </w:r>
      <w:r w:rsidRPr="00191299">
        <w:t xml:space="preserve"> </w:t>
      </w:r>
      <w:r>
        <w:t>workplace</w:t>
      </w:r>
      <w:r w:rsidRPr="00191299">
        <w:t xml:space="preserve"> </w:t>
      </w:r>
      <w:r>
        <w:t>for</w:t>
      </w:r>
      <w:r w:rsidRPr="00191299">
        <w:t xml:space="preserve"> </w:t>
      </w:r>
      <w:r>
        <w:t>signs</w:t>
      </w:r>
      <w:r w:rsidRPr="00191299">
        <w:t xml:space="preserve"> </w:t>
      </w:r>
      <w:r>
        <w:t>of</w:t>
      </w:r>
      <w:r w:rsidRPr="00191299">
        <w:t xml:space="preserve"> </w:t>
      </w:r>
      <w:r>
        <w:t>visible</w:t>
      </w:r>
      <w:r w:rsidRPr="00191299">
        <w:t xml:space="preserve"> </w:t>
      </w:r>
      <w:r>
        <w:t>dust</w:t>
      </w:r>
      <w:r w:rsidRPr="00191299">
        <w:t xml:space="preserve"> </w:t>
      </w:r>
      <w:r>
        <w:t>on</w:t>
      </w:r>
      <w:r w:rsidRPr="00191299">
        <w:t xml:space="preserve"> </w:t>
      </w:r>
      <w:r>
        <w:t>work</w:t>
      </w:r>
      <w:r w:rsidRPr="00191299">
        <w:t xml:space="preserve"> </w:t>
      </w:r>
      <w:r>
        <w:t>surfaces</w:t>
      </w:r>
      <w:r w:rsidRPr="00191299">
        <w:t xml:space="preserve"> </w:t>
      </w:r>
      <w:r>
        <w:t>or clothing as that may be an indication that some controls are not working effectively.</w:t>
      </w:r>
    </w:p>
    <w:p w14:paraId="190AD7BE" w14:textId="77777777" w:rsidR="006E36BC" w:rsidRDefault="00D247E8" w:rsidP="00DF2B4E">
      <w:pPr>
        <w:pStyle w:val="Heading3"/>
        <w:ind w:left="0"/>
      </w:pPr>
      <w:r>
        <w:rPr>
          <w:color w:val="7E7E7E"/>
        </w:rPr>
        <w:t>PLANT</w:t>
      </w:r>
      <w:r>
        <w:rPr>
          <w:color w:val="7E7E7E"/>
          <w:spacing w:val="-4"/>
        </w:rPr>
        <w:t xml:space="preserve"> </w:t>
      </w:r>
      <w:r>
        <w:rPr>
          <w:color w:val="7E7E7E"/>
        </w:rPr>
        <w:t>INSPECTION</w:t>
      </w:r>
      <w:r>
        <w:rPr>
          <w:color w:val="7E7E7E"/>
          <w:spacing w:val="-2"/>
        </w:rPr>
        <w:t xml:space="preserve"> </w:t>
      </w:r>
      <w:r>
        <w:rPr>
          <w:color w:val="7E7E7E"/>
        </w:rPr>
        <w:t>AND</w:t>
      </w:r>
      <w:r>
        <w:rPr>
          <w:color w:val="7E7E7E"/>
          <w:spacing w:val="-1"/>
        </w:rPr>
        <w:t xml:space="preserve"> </w:t>
      </w:r>
      <w:r>
        <w:rPr>
          <w:color w:val="7E7E7E"/>
          <w:spacing w:val="-2"/>
        </w:rPr>
        <w:t>MAINTENANCE</w:t>
      </w:r>
    </w:p>
    <w:p w14:paraId="50034374" w14:textId="77777777" w:rsidR="006E36BC" w:rsidRDefault="00D247E8" w:rsidP="006D75B5">
      <w:pPr>
        <w:widowControl/>
        <w:autoSpaceDE/>
        <w:autoSpaceDN/>
        <w:spacing w:before="120" w:after="160" w:line="259" w:lineRule="auto"/>
        <w:ind w:right="544"/>
      </w:pPr>
      <w:r>
        <w:t>Silica</w:t>
      </w:r>
      <w:r w:rsidRPr="00191299">
        <w:t xml:space="preserve"> </w:t>
      </w:r>
      <w:r>
        <w:t>dust</w:t>
      </w:r>
      <w:r w:rsidRPr="00191299">
        <w:t xml:space="preserve"> </w:t>
      </w:r>
      <w:r>
        <w:t>is</w:t>
      </w:r>
      <w:r w:rsidRPr="00191299">
        <w:t xml:space="preserve"> </w:t>
      </w:r>
      <w:r>
        <w:t>abrasive</w:t>
      </w:r>
      <w:r w:rsidRPr="00191299">
        <w:t xml:space="preserve"> </w:t>
      </w:r>
      <w:r>
        <w:t>and</w:t>
      </w:r>
      <w:r w:rsidRPr="00191299">
        <w:t xml:space="preserve"> </w:t>
      </w:r>
      <w:r>
        <w:t>can</w:t>
      </w:r>
      <w:r w:rsidRPr="00191299">
        <w:t xml:space="preserve"> </w:t>
      </w:r>
      <w:r>
        <w:t>damage</w:t>
      </w:r>
      <w:r w:rsidRPr="00191299">
        <w:t xml:space="preserve"> </w:t>
      </w:r>
      <w:r>
        <w:t>and</w:t>
      </w:r>
      <w:r w:rsidRPr="00191299">
        <w:t xml:space="preserve"> </w:t>
      </w:r>
      <w:r>
        <w:t>wear</w:t>
      </w:r>
      <w:r w:rsidRPr="00191299">
        <w:t xml:space="preserve"> </w:t>
      </w:r>
      <w:r>
        <w:t>plant,</w:t>
      </w:r>
      <w:r w:rsidRPr="00191299">
        <w:t xml:space="preserve"> </w:t>
      </w:r>
      <w:r>
        <w:t>including</w:t>
      </w:r>
      <w:r w:rsidRPr="00191299">
        <w:t xml:space="preserve"> </w:t>
      </w:r>
      <w:r>
        <w:t>engineering</w:t>
      </w:r>
      <w:r w:rsidRPr="00191299">
        <w:t xml:space="preserve"> controls.</w:t>
      </w:r>
    </w:p>
    <w:p w14:paraId="283F9228" w14:textId="77777777" w:rsidR="006E36BC" w:rsidRDefault="00D247E8" w:rsidP="00813E00">
      <w:pPr>
        <w:widowControl/>
        <w:autoSpaceDE/>
        <w:autoSpaceDN/>
        <w:spacing w:after="160" w:line="259" w:lineRule="auto"/>
        <w:ind w:right="544"/>
      </w:pPr>
      <w:r>
        <w:t>Plant</w:t>
      </w:r>
      <w:r w:rsidRPr="00191299">
        <w:t xml:space="preserve"> </w:t>
      </w:r>
      <w:r>
        <w:t>must</w:t>
      </w:r>
      <w:r w:rsidRPr="00191299">
        <w:t xml:space="preserve"> </w:t>
      </w:r>
      <w:r>
        <w:t>be</w:t>
      </w:r>
      <w:r w:rsidRPr="00191299">
        <w:t xml:space="preserve"> </w:t>
      </w:r>
      <w:r>
        <w:t>routinely</w:t>
      </w:r>
      <w:r w:rsidRPr="00191299">
        <w:t xml:space="preserve"> </w:t>
      </w:r>
      <w:r>
        <w:t>inspected,</w:t>
      </w:r>
      <w:r w:rsidRPr="00191299">
        <w:t xml:space="preserve"> </w:t>
      </w:r>
      <w:r>
        <w:t>maintained</w:t>
      </w:r>
      <w:r w:rsidRPr="00191299">
        <w:t xml:space="preserve"> </w:t>
      </w:r>
      <w:r>
        <w:t>and</w:t>
      </w:r>
      <w:r w:rsidRPr="00191299">
        <w:t xml:space="preserve"> </w:t>
      </w:r>
      <w:r>
        <w:t>repaired</w:t>
      </w:r>
      <w:r w:rsidRPr="00191299">
        <w:t xml:space="preserve"> </w:t>
      </w:r>
      <w:r>
        <w:t>according</w:t>
      </w:r>
      <w:r w:rsidRPr="00191299">
        <w:t xml:space="preserve"> </w:t>
      </w:r>
      <w:r>
        <w:t>to</w:t>
      </w:r>
      <w:r w:rsidRPr="00191299">
        <w:t xml:space="preserve"> </w:t>
      </w:r>
      <w:r>
        <w:t>the</w:t>
      </w:r>
      <w:r w:rsidRPr="00191299">
        <w:t xml:space="preserve"> </w:t>
      </w:r>
      <w:r>
        <w:t>manufacturer’s specifications or, in the absence of such specifications, in accordance with a competent person’s recommendations.</w:t>
      </w:r>
    </w:p>
    <w:p w14:paraId="29D6DA48" w14:textId="77777777" w:rsidR="006E36BC" w:rsidRDefault="00D247E8" w:rsidP="00813E00">
      <w:pPr>
        <w:widowControl/>
        <w:autoSpaceDE/>
        <w:autoSpaceDN/>
        <w:spacing w:after="160" w:line="259" w:lineRule="auto"/>
        <w:ind w:right="544"/>
      </w:pPr>
      <w:r>
        <w:t>Inspection</w:t>
      </w:r>
      <w:r w:rsidRPr="00191299">
        <w:t xml:space="preserve"> </w:t>
      </w:r>
      <w:r>
        <w:t>of</w:t>
      </w:r>
      <w:r w:rsidRPr="00191299">
        <w:t xml:space="preserve"> </w:t>
      </w:r>
      <w:r>
        <w:t>plant</w:t>
      </w:r>
      <w:r w:rsidRPr="00191299">
        <w:t xml:space="preserve"> </w:t>
      </w:r>
      <w:r>
        <w:t>should</w:t>
      </w:r>
      <w:r w:rsidRPr="00191299">
        <w:t xml:space="preserve"> </w:t>
      </w:r>
      <w:r>
        <w:t>identify</w:t>
      </w:r>
      <w:r w:rsidRPr="00191299">
        <w:t xml:space="preserve"> any:</w:t>
      </w:r>
    </w:p>
    <w:p w14:paraId="3280B627" w14:textId="5A7DF24B"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wear and tear, corrosion</w:t>
      </w:r>
      <w:r w:rsidR="00170C24">
        <w:rPr>
          <w:lang w:val="en-AU"/>
        </w:rPr>
        <w:t>,</w:t>
      </w:r>
      <w:r w:rsidRPr="00C41166">
        <w:rPr>
          <w:lang w:val="en-AU"/>
        </w:rPr>
        <w:t xml:space="preserve"> or damaged parts</w:t>
      </w:r>
    </w:p>
    <w:p w14:paraId="0ED8C046"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air leaks in pneumatic tools</w:t>
      </w:r>
    </w:p>
    <w:p w14:paraId="2C55098F"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kinks, holes or leaks in water suppression, exhaust ventilation or dust extraction equipment</w:t>
      </w:r>
    </w:p>
    <w:p w14:paraId="555C7B67" w14:textId="299C4A33"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filters in need of replacing</w:t>
      </w:r>
      <w:r w:rsidR="002525F6" w:rsidRPr="00C41166">
        <w:rPr>
          <w:lang w:val="en-AU"/>
        </w:rPr>
        <w:t>;</w:t>
      </w:r>
      <w:r w:rsidRPr="00C41166">
        <w:rPr>
          <w:lang w:val="en-AU"/>
        </w:rPr>
        <w:t xml:space="preserve"> and</w:t>
      </w:r>
    </w:p>
    <w:p w14:paraId="57F7110F" w14:textId="7CC98846"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damage</w:t>
      </w:r>
      <w:r w:rsidRPr="00A22921">
        <w:rPr>
          <w:spacing w:val="-3"/>
        </w:rPr>
        <w:t xml:space="preserve"> to guards and flaps</w:t>
      </w:r>
      <w:r>
        <w:rPr>
          <w:spacing w:val="-3"/>
        </w:rPr>
        <w:t xml:space="preserve"> </w:t>
      </w:r>
      <w:r w:rsidRPr="00A22921">
        <w:rPr>
          <w:spacing w:val="-3"/>
        </w:rPr>
        <w:t>that contain water spray.</w:t>
      </w:r>
      <w:r w:rsidR="00170C24">
        <w:rPr>
          <w:spacing w:val="-3"/>
        </w:rPr>
        <w:br/>
      </w:r>
    </w:p>
    <w:p w14:paraId="3C5642D8" w14:textId="10BF39AB" w:rsidR="006E36BC" w:rsidRDefault="00E034CA" w:rsidP="00813E00">
      <w:pPr>
        <w:widowControl/>
        <w:autoSpaceDE/>
        <w:autoSpaceDN/>
        <w:spacing w:after="160" w:line="259" w:lineRule="auto"/>
        <w:ind w:right="544"/>
      </w:pPr>
      <w:r>
        <w:t>For example, h</w:t>
      </w:r>
      <w:r w:rsidR="00D247E8">
        <w:t>and-held powered tools should be regularly inspected, repaired or replaced when necessary,</w:t>
      </w:r>
      <w:r w:rsidR="00D247E8" w:rsidRPr="00191299">
        <w:t xml:space="preserve"> </w:t>
      </w:r>
      <w:r w:rsidR="00D247E8">
        <w:t>and</w:t>
      </w:r>
      <w:r w:rsidR="00D247E8" w:rsidRPr="00191299">
        <w:t xml:space="preserve"> </w:t>
      </w:r>
      <w:r w:rsidR="00D247E8">
        <w:t>any</w:t>
      </w:r>
      <w:r w:rsidR="00D247E8" w:rsidRPr="00191299">
        <w:t xml:space="preserve"> </w:t>
      </w:r>
      <w:r w:rsidR="00D247E8">
        <w:t>damaged</w:t>
      </w:r>
      <w:r w:rsidR="00D247E8" w:rsidRPr="00191299">
        <w:t xml:space="preserve"> </w:t>
      </w:r>
      <w:r w:rsidR="00D247E8">
        <w:t>or</w:t>
      </w:r>
      <w:r w:rsidR="00D247E8" w:rsidRPr="00191299">
        <w:t xml:space="preserve"> </w:t>
      </w:r>
      <w:r w:rsidR="00D247E8">
        <w:t>worn</w:t>
      </w:r>
      <w:r w:rsidR="00D247E8" w:rsidRPr="00191299">
        <w:t xml:space="preserve"> </w:t>
      </w:r>
      <w:r w:rsidR="00D247E8">
        <w:t>parts</w:t>
      </w:r>
      <w:r w:rsidR="00D247E8" w:rsidRPr="00191299">
        <w:t xml:space="preserve"> </w:t>
      </w:r>
      <w:r w:rsidR="00D247E8">
        <w:t>(such</w:t>
      </w:r>
      <w:r w:rsidR="00D247E8" w:rsidRPr="00191299">
        <w:t xml:space="preserve"> </w:t>
      </w:r>
      <w:r w:rsidR="00D247E8">
        <w:t>as</w:t>
      </w:r>
      <w:r w:rsidR="00D247E8" w:rsidRPr="00191299">
        <w:t xml:space="preserve"> </w:t>
      </w:r>
      <w:r w:rsidR="00D247E8">
        <w:t>grinding</w:t>
      </w:r>
      <w:r w:rsidR="00D247E8" w:rsidRPr="00191299">
        <w:t xml:space="preserve"> </w:t>
      </w:r>
      <w:r w:rsidR="00D247E8">
        <w:t>wheels)</w:t>
      </w:r>
      <w:r w:rsidR="00D247E8" w:rsidRPr="00191299">
        <w:t xml:space="preserve"> </w:t>
      </w:r>
      <w:r w:rsidR="00D247E8">
        <w:t>identified</w:t>
      </w:r>
      <w:r w:rsidR="00D247E8" w:rsidRPr="00191299">
        <w:t xml:space="preserve"> </w:t>
      </w:r>
      <w:r w:rsidR="00D247E8">
        <w:t>should</w:t>
      </w:r>
      <w:r w:rsidR="00D247E8" w:rsidRPr="00191299">
        <w:t xml:space="preserve"> </w:t>
      </w:r>
      <w:r w:rsidR="00D247E8">
        <w:t xml:space="preserve">be </w:t>
      </w:r>
      <w:r w:rsidR="00D247E8" w:rsidRPr="00191299">
        <w:t>replaced.</w:t>
      </w:r>
      <w:r w:rsidRPr="00191299">
        <w:t xml:space="preserve"> </w:t>
      </w:r>
    </w:p>
    <w:p w14:paraId="544F1C81" w14:textId="77777777" w:rsidR="006E36BC" w:rsidRDefault="00D247E8" w:rsidP="00813E00">
      <w:pPr>
        <w:widowControl/>
        <w:autoSpaceDE/>
        <w:autoSpaceDN/>
        <w:spacing w:after="160" w:line="259" w:lineRule="auto"/>
        <w:ind w:right="544"/>
      </w:pPr>
      <w:r>
        <w:t>A</w:t>
      </w:r>
      <w:r w:rsidRPr="00191299">
        <w:t xml:space="preserve"> </w:t>
      </w:r>
      <w:r>
        <w:t>system</w:t>
      </w:r>
      <w:r w:rsidRPr="00191299">
        <w:t xml:space="preserve"> </w:t>
      </w:r>
      <w:r>
        <w:t>of</w:t>
      </w:r>
      <w:r w:rsidRPr="00191299">
        <w:t xml:space="preserve"> </w:t>
      </w:r>
      <w:r>
        <w:t>routine</w:t>
      </w:r>
      <w:r w:rsidRPr="00191299">
        <w:t xml:space="preserve"> </w:t>
      </w:r>
      <w:r>
        <w:t>daily</w:t>
      </w:r>
      <w:r w:rsidRPr="00191299">
        <w:t xml:space="preserve"> </w:t>
      </w:r>
      <w:r>
        <w:t>checks</w:t>
      </w:r>
      <w:r w:rsidRPr="00191299">
        <w:t xml:space="preserve"> </w:t>
      </w:r>
      <w:r>
        <w:t>on</w:t>
      </w:r>
      <w:r w:rsidRPr="00191299">
        <w:t xml:space="preserve"> </w:t>
      </w:r>
      <w:r>
        <w:t>plant</w:t>
      </w:r>
      <w:r w:rsidRPr="00191299">
        <w:t xml:space="preserve"> </w:t>
      </w:r>
      <w:r>
        <w:t>and</w:t>
      </w:r>
      <w:r w:rsidRPr="00191299">
        <w:t xml:space="preserve"> </w:t>
      </w:r>
      <w:r>
        <w:t>equipment</w:t>
      </w:r>
      <w:r w:rsidRPr="00191299">
        <w:t xml:space="preserve"> </w:t>
      </w:r>
      <w:r>
        <w:t>designed</w:t>
      </w:r>
      <w:r w:rsidRPr="00191299">
        <w:t xml:space="preserve"> </w:t>
      </w:r>
      <w:r>
        <w:t>to</w:t>
      </w:r>
      <w:r w:rsidRPr="00191299">
        <w:t xml:space="preserve"> </w:t>
      </w:r>
      <w:r>
        <w:t>control</w:t>
      </w:r>
      <w:r w:rsidRPr="00191299">
        <w:t xml:space="preserve"> </w:t>
      </w:r>
      <w:r>
        <w:t>dust</w:t>
      </w:r>
      <w:r w:rsidRPr="00191299">
        <w:t xml:space="preserve"> </w:t>
      </w:r>
      <w:r>
        <w:t>should</w:t>
      </w:r>
      <w:r w:rsidRPr="00191299">
        <w:t xml:space="preserve"> </w:t>
      </w:r>
      <w:r>
        <w:t>be implemented to ensure they are working effectively. Failures or problems identified should be rectified and workers should be encouraged to report concerns to the PCBU.</w:t>
      </w:r>
    </w:p>
    <w:p w14:paraId="3A0E01B8" w14:textId="6C2E28CB" w:rsidR="006E36BC" w:rsidRDefault="00D247E8" w:rsidP="00813E00">
      <w:pPr>
        <w:widowControl/>
        <w:autoSpaceDE/>
        <w:autoSpaceDN/>
        <w:spacing w:after="160" w:line="259" w:lineRule="auto"/>
        <w:ind w:right="544"/>
      </w:pPr>
      <w:r>
        <w:t>More</w:t>
      </w:r>
      <w:r w:rsidRPr="00191299">
        <w:t xml:space="preserve"> </w:t>
      </w:r>
      <w:r>
        <w:t>information</w:t>
      </w:r>
      <w:r w:rsidRPr="00191299">
        <w:t xml:space="preserve"> </w:t>
      </w:r>
      <w:r>
        <w:t>on</w:t>
      </w:r>
      <w:r w:rsidRPr="00191299">
        <w:t xml:space="preserve"> </w:t>
      </w:r>
      <w:r>
        <w:t>plant</w:t>
      </w:r>
      <w:r w:rsidRPr="00191299">
        <w:t xml:space="preserve"> </w:t>
      </w:r>
      <w:r>
        <w:t>inspection</w:t>
      </w:r>
      <w:r w:rsidRPr="00191299">
        <w:t xml:space="preserve"> </w:t>
      </w:r>
      <w:r>
        <w:t>and</w:t>
      </w:r>
      <w:r w:rsidRPr="00191299">
        <w:t xml:space="preserve"> </w:t>
      </w:r>
      <w:r>
        <w:t>maintenance</w:t>
      </w:r>
      <w:r w:rsidRPr="00191299">
        <w:t xml:space="preserve"> </w:t>
      </w:r>
      <w:r>
        <w:t>can</w:t>
      </w:r>
      <w:r w:rsidRPr="00191299">
        <w:t xml:space="preserve"> </w:t>
      </w:r>
      <w:r>
        <w:t>be</w:t>
      </w:r>
      <w:r w:rsidRPr="00191299">
        <w:t xml:space="preserve"> </w:t>
      </w:r>
      <w:r>
        <w:t>found</w:t>
      </w:r>
      <w:r w:rsidRPr="00191299">
        <w:t xml:space="preserve"> </w:t>
      </w:r>
      <w:r>
        <w:t>in</w:t>
      </w:r>
      <w:r w:rsidRPr="00191299">
        <w:t xml:space="preserve"> </w:t>
      </w:r>
      <w:r>
        <w:t>the</w:t>
      </w:r>
      <w:r>
        <w:rPr>
          <w:spacing w:val="-3"/>
        </w:rPr>
        <w:t xml:space="preserve"> </w:t>
      </w:r>
      <w:hyperlink r:id="rId89" w:history="1">
        <w:r w:rsidRPr="006C0414">
          <w:rPr>
            <w:rStyle w:val="Hyperlink"/>
          </w:rPr>
          <w:t>Code</w:t>
        </w:r>
        <w:r w:rsidRPr="006C0414">
          <w:rPr>
            <w:rStyle w:val="Hyperlink"/>
            <w:spacing w:val="-2"/>
          </w:rPr>
          <w:t xml:space="preserve"> </w:t>
        </w:r>
        <w:r w:rsidRPr="006C0414">
          <w:rPr>
            <w:rStyle w:val="Hyperlink"/>
          </w:rPr>
          <w:t>of</w:t>
        </w:r>
        <w:r w:rsidRPr="006C0414">
          <w:rPr>
            <w:rStyle w:val="Hyperlink"/>
            <w:spacing w:val="-2"/>
          </w:rPr>
          <w:t xml:space="preserve"> Practice:</w:t>
        </w:r>
        <w:r w:rsidR="00C91143">
          <w:rPr>
            <w:rStyle w:val="Hyperlink"/>
            <w:spacing w:val="-2"/>
          </w:rPr>
          <w:t xml:space="preserve"> </w:t>
        </w:r>
        <w:r w:rsidRPr="006C0414">
          <w:rPr>
            <w:rStyle w:val="Hyperlink"/>
            <w:i/>
          </w:rPr>
          <w:t>Managing</w:t>
        </w:r>
        <w:r w:rsidRPr="006C0414">
          <w:rPr>
            <w:rStyle w:val="Hyperlink"/>
            <w:i/>
            <w:spacing w:val="-3"/>
          </w:rPr>
          <w:t xml:space="preserve"> </w:t>
        </w:r>
        <w:r w:rsidRPr="006C0414">
          <w:rPr>
            <w:rStyle w:val="Hyperlink"/>
            <w:i/>
          </w:rPr>
          <w:t>risks</w:t>
        </w:r>
        <w:r w:rsidRPr="006C0414">
          <w:rPr>
            <w:rStyle w:val="Hyperlink"/>
            <w:i/>
            <w:spacing w:val="-3"/>
          </w:rPr>
          <w:t xml:space="preserve"> </w:t>
        </w:r>
        <w:r w:rsidRPr="006C0414">
          <w:rPr>
            <w:rStyle w:val="Hyperlink"/>
            <w:i/>
          </w:rPr>
          <w:t>of</w:t>
        </w:r>
        <w:r w:rsidRPr="006C0414">
          <w:rPr>
            <w:rStyle w:val="Hyperlink"/>
            <w:i/>
            <w:spacing w:val="-2"/>
          </w:rPr>
          <w:t xml:space="preserve"> </w:t>
        </w:r>
        <w:r w:rsidRPr="006C0414">
          <w:rPr>
            <w:rStyle w:val="Hyperlink"/>
            <w:i/>
          </w:rPr>
          <w:t>plant</w:t>
        </w:r>
        <w:r w:rsidRPr="006C0414">
          <w:rPr>
            <w:rStyle w:val="Hyperlink"/>
            <w:i/>
            <w:spacing w:val="-2"/>
          </w:rPr>
          <w:t xml:space="preserve"> </w:t>
        </w:r>
        <w:r w:rsidRPr="006C0414">
          <w:rPr>
            <w:rStyle w:val="Hyperlink"/>
            <w:i/>
          </w:rPr>
          <w:t>in</w:t>
        </w:r>
        <w:r w:rsidRPr="006C0414">
          <w:rPr>
            <w:rStyle w:val="Hyperlink"/>
            <w:i/>
            <w:spacing w:val="-1"/>
          </w:rPr>
          <w:t xml:space="preserve"> </w:t>
        </w:r>
        <w:r w:rsidRPr="006C0414">
          <w:rPr>
            <w:rStyle w:val="Hyperlink"/>
            <w:i/>
          </w:rPr>
          <w:t>the</w:t>
        </w:r>
        <w:r w:rsidRPr="006C0414">
          <w:rPr>
            <w:rStyle w:val="Hyperlink"/>
            <w:i/>
            <w:spacing w:val="-4"/>
          </w:rPr>
          <w:t xml:space="preserve"> </w:t>
        </w:r>
        <w:r w:rsidRPr="006C0414">
          <w:rPr>
            <w:rStyle w:val="Hyperlink"/>
            <w:i/>
            <w:spacing w:val="-2"/>
          </w:rPr>
          <w:t>workplace</w:t>
        </w:r>
        <w:r w:rsidRPr="006C0414">
          <w:rPr>
            <w:rStyle w:val="Hyperlink"/>
            <w:spacing w:val="-2"/>
          </w:rPr>
          <w:t>.</w:t>
        </w:r>
      </w:hyperlink>
    </w:p>
    <w:p w14:paraId="4664C44A" w14:textId="77777777" w:rsidR="006E36BC" w:rsidRDefault="006E36BC" w:rsidP="00DF2B4E">
      <w:pPr>
        <w:spacing w:line="252" w:lineRule="exact"/>
        <w:sectPr w:rsidR="006E36BC" w:rsidSect="00BE1638">
          <w:footerReference w:type="default" r:id="rId90"/>
          <w:pgSz w:w="11910" w:h="16840"/>
          <w:pgMar w:top="1338" w:right="1219" w:bottom="1060" w:left="998" w:header="0" w:footer="510" w:gutter="0"/>
          <w:cols w:space="720"/>
          <w:docGrid w:linePitch="299"/>
        </w:sectPr>
      </w:pPr>
    </w:p>
    <w:p w14:paraId="22CB198F" w14:textId="77777777" w:rsidR="006E36BC" w:rsidRDefault="00D247E8" w:rsidP="00DF2B4E">
      <w:pPr>
        <w:pStyle w:val="Heading3"/>
        <w:spacing w:before="68"/>
        <w:ind w:left="0"/>
      </w:pPr>
      <w:r>
        <w:rPr>
          <w:color w:val="7E7E7E"/>
        </w:rPr>
        <w:lastRenderedPageBreak/>
        <w:t>MAINTENANCE</w:t>
      </w:r>
      <w:r>
        <w:rPr>
          <w:color w:val="7E7E7E"/>
          <w:spacing w:val="-1"/>
        </w:rPr>
        <w:t xml:space="preserve"> </w:t>
      </w:r>
      <w:r>
        <w:rPr>
          <w:color w:val="7E7E7E"/>
        </w:rPr>
        <w:t>OF</w:t>
      </w:r>
      <w:r>
        <w:rPr>
          <w:color w:val="7E7E7E"/>
          <w:spacing w:val="-1"/>
        </w:rPr>
        <w:t xml:space="preserve"> </w:t>
      </w:r>
      <w:r>
        <w:rPr>
          <w:color w:val="7E7E7E"/>
          <w:spacing w:val="-5"/>
        </w:rPr>
        <w:t>RPE</w:t>
      </w:r>
    </w:p>
    <w:p w14:paraId="64A05226" w14:textId="77777777" w:rsidR="006E36BC" w:rsidRDefault="00D247E8" w:rsidP="006D75B5">
      <w:pPr>
        <w:widowControl/>
        <w:autoSpaceDE/>
        <w:autoSpaceDN/>
        <w:spacing w:before="120" w:after="160" w:line="259" w:lineRule="auto"/>
        <w:ind w:right="544"/>
      </w:pPr>
      <w:r>
        <w:t>A</w:t>
      </w:r>
      <w:r w:rsidRPr="00191299">
        <w:t xml:space="preserve"> </w:t>
      </w:r>
      <w:r>
        <w:t>PCBU</w:t>
      </w:r>
      <w:r w:rsidRPr="00191299">
        <w:t xml:space="preserve"> </w:t>
      </w:r>
      <w:r>
        <w:t>must ensure</w:t>
      </w:r>
      <w:r w:rsidRPr="00191299">
        <w:t xml:space="preserve"> </w:t>
      </w:r>
      <w:r>
        <w:t>that RPE</w:t>
      </w:r>
      <w:r w:rsidRPr="00191299">
        <w:t xml:space="preserve"> </w:t>
      </w:r>
      <w:r>
        <w:t>is</w:t>
      </w:r>
      <w:r w:rsidRPr="00191299">
        <w:t xml:space="preserve"> </w:t>
      </w:r>
      <w:r>
        <w:t>maintained,</w:t>
      </w:r>
      <w:r w:rsidRPr="00191299">
        <w:t xml:space="preserve"> </w:t>
      </w:r>
      <w:r>
        <w:t>repaired</w:t>
      </w:r>
      <w:r w:rsidRPr="00191299">
        <w:t xml:space="preserve"> </w:t>
      </w:r>
      <w:r>
        <w:t>or</w:t>
      </w:r>
      <w:r w:rsidRPr="00191299">
        <w:t xml:space="preserve"> </w:t>
      </w:r>
      <w:r>
        <w:t>replaced</w:t>
      </w:r>
      <w:r w:rsidRPr="00191299">
        <w:t xml:space="preserve"> </w:t>
      </w:r>
      <w:r>
        <w:t>so</w:t>
      </w:r>
      <w:r w:rsidRPr="00191299">
        <w:t xml:space="preserve"> </w:t>
      </w:r>
      <w:r>
        <w:t>that it</w:t>
      </w:r>
      <w:r w:rsidRPr="00191299">
        <w:t xml:space="preserve"> </w:t>
      </w:r>
      <w:r>
        <w:t>continues</w:t>
      </w:r>
      <w:r w:rsidRPr="00191299">
        <w:t xml:space="preserve"> </w:t>
      </w:r>
      <w:r>
        <w:t>to</w:t>
      </w:r>
      <w:r w:rsidRPr="00191299">
        <w:t xml:space="preserve"> </w:t>
      </w:r>
      <w:r>
        <w:t>be effective. A competent person should administer an RPE maintenance program in accordance with the manufacturer’s instructions.</w:t>
      </w:r>
    </w:p>
    <w:p w14:paraId="757C556A" w14:textId="77777777" w:rsidR="006E36BC" w:rsidRDefault="00D247E8" w:rsidP="00813E00">
      <w:pPr>
        <w:widowControl/>
        <w:autoSpaceDE/>
        <w:autoSpaceDN/>
        <w:spacing w:after="160" w:line="259" w:lineRule="auto"/>
        <w:ind w:right="544"/>
      </w:pPr>
      <w:r>
        <w:t>A</w:t>
      </w:r>
      <w:r w:rsidRPr="00191299">
        <w:t xml:space="preserve"> </w:t>
      </w:r>
      <w:r>
        <w:t>maintenance</w:t>
      </w:r>
      <w:r w:rsidRPr="00191299">
        <w:t xml:space="preserve"> </w:t>
      </w:r>
      <w:r>
        <w:t>program</w:t>
      </w:r>
      <w:r w:rsidRPr="00191299">
        <w:t xml:space="preserve"> </w:t>
      </w:r>
      <w:r>
        <w:t>should</w:t>
      </w:r>
      <w:r w:rsidRPr="00191299">
        <w:t xml:space="preserve"> </w:t>
      </w:r>
      <w:r>
        <w:t>include</w:t>
      </w:r>
      <w:r w:rsidRPr="00191299">
        <w:t xml:space="preserve"> </w:t>
      </w:r>
      <w:r>
        <w:t>procedures</w:t>
      </w:r>
      <w:r w:rsidRPr="00191299">
        <w:t xml:space="preserve"> for:</w:t>
      </w:r>
    </w:p>
    <w:p w14:paraId="3DE5CD00"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daily</w:t>
      </w:r>
      <w:r w:rsidRPr="00A22921">
        <w:rPr>
          <w:spacing w:val="-3"/>
        </w:rPr>
        <w:t xml:space="preserve"> cleaning</w:t>
      </w:r>
      <w:r>
        <w:rPr>
          <w:spacing w:val="-3"/>
        </w:rPr>
        <w:t xml:space="preserve"> </w:t>
      </w:r>
      <w:r w:rsidRPr="00A22921">
        <w:rPr>
          <w:spacing w:val="-3"/>
        </w:rPr>
        <w:t>and</w:t>
      </w:r>
      <w:r>
        <w:rPr>
          <w:spacing w:val="-3"/>
        </w:rPr>
        <w:t xml:space="preserve"> </w:t>
      </w:r>
      <w:r w:rsidRPr="00A22921">
        <w:rPr>
          <w:spacing w:val="-3"/>
        </w:rPr>
        <w:t>inspection of RPE by</w:t>
      </w:r>
      <w:r>
        <w:rPr>
          <w:spacing w:val="-3"/>
        </w:rPr>
        <w:t xml:space="preserve"> </w:t>
      </w:r>
      <w:r w:rsidRPr="00A22921">
        <w:rPr>
          <w:spacing w:val="-3"/>
        </w:rPr>
        <w:t>the worker</w:t>
      </w:r>
      <w:r>
        <w:rPr>
          <w:spacing w:val="-3"/>
        </w:rPr>
        <w:t xml:space="preserve"> </w:t>
      </w:r>
      <w:r w:rsidRPr="00A22921">
        <w:rPr>
          <w:spacing w:val="-3"/>
        </w:rPr>
        <w:t>for</w:t>
      </w:r>
      <w:r>
        <w:rPr>
          <w:spacing w:val="-3"/>
        </w:rPr>
        <w:t xml:space="preserve"> </w:t>
      </w:r>
      <w:r w:rsidRPr="00A22921">
        <w:rPr>
          <w:spacing w:val="-3"/>
        </w:rPr>
        <w:t>wear, damage</w:t>
      </w:r>
      <w:r>
        <w:rPr>
          <w:spacing w:val="-3"/>
        </w:rPr>
        <w:t xml:space="preserve"> </w:t>
      </w:r>
      <w:r w:rsidRPr="00A22921">
        <w:rPr>
          <w:spacing w:val="-3"/>
        </w:rPr>
        <w:t>and flat batteries</w:t>
      </w:r>
    </w:p>
    <w:p w14:paraId="33F65ED4" w14:textId="1DC23C1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appropriate</w:t>
      </w:r>
      <w:r w:rsidRPr="00A22921">
        <w:rPr>
          <w:spacing w:val="-3"/>
        </w:rPr>
        <w:t xml:space="preserve"> storage:</w:t>
      </w:r>
    </w:p>
    <w:p w14:paraId="0DA0BF17" w14:textId="77777777" w:rsidR="006E36BC" w:rsidRDefault="00D247E8" w:rsidP="00740257">
      <w:pPr>
        <w:numPr>
          <w:ilvl w:val="3"/>
          <w:numId w:val="15"/>
        </w:numPr>
        <w:tabs>
          <w:tab w:val="left" w:pos="1292"/>
        </w:tabs>
        <w:spacing w:before="80"/>
        <w:ind w:left="1344" w:hanging="357"/>
      </w:pPr>
      <w:r>
        <w:t>each</w:t>
      </w:r>
      <w:r>
        <w:rPr>
          <w:spacing w:val="-1"/>
        </w:rPr>
        <w:t xml:space="preserve"> </w:t>
      </w:r>
      <w:r>
        <w:t>worker</w:t>
      </w:r>
      <w:r>
        <w:rPr>
          <w:spacing w:val="-1"/>
        </w:rPr>
        <w:t xml:space="preserve"> </w:t>
      </w:r>
      <w:r>
        <w:t>should</w:t>
      </w:r>
      <w:r>
        <w:rPr>
          <w:spacing w:val="-3"/>
        </w:rPr>
        <w:t xml:space="preserve"> </w:t>
      </w:r>
      <w:r>
        <w:t>be</w:t>
      </w:r>
      <w:r>
        <w:rPr>
          <w:spacing w:val="-1"/>
        </w:rPr>
        <w:t xml:space="preserve"> </w:t>
      </w:r>
      <w:r>
        <w:t>provided</w:t>
      </w:r>
      <w:r>
        <w:rPr>
          <w:spacing w:val="-1"/>
        </w:rPr>
        <w:t xml:space="preserve"> </w:t>
      </w:r>
      <w:r>
        <w:t>with</w:t>
      </w:r>
      <w:r>
        <w:rPr>
          <w:spacing w:val="-2"/>
        </w:rPr>
        <w:t xml:space="preserve"> </w:t>
      </w:r>
      <w:r>
        <w:t>a</w:t>
      </w:r>
      <w:r>
        <w:rPr>
          <w:spacing w:val="-4"/>
        </w:rPr>
        <w:t xml:space="preserve"> </w:t>
      </w:r>
      <w:r>
        <w:t>dry,</w:t>
      </w:r>
      <w:r>
        <w:rPr>
          <w:spacing w:val="-4"/>
        </w:rPr>
        <w:t xml:space="preserve"> </w:t>
      </w:r>
      <w:r>
        <w:t>clean</w:t>
      </w:r>
      <w:r>
        <w:rPr>
          <w:spacing w:val="-4"/>
        </w:rPr>
        <w:t xml:space="preserve"> </w:t>
      </w:r>
      <w:r>
        <w:t>and</w:t>
      </w:r>
      <w:r>
        <w:rPr>
          <w:spacing w:val="-2"/>
        </w:rPr>
        <w:t xml:space="preserve"> </w:t>
      </w:r>
      <w:r>
        <w:t>sealed</w:t>
      </w:r>
      <w:r>
        <w:rPr>
          <w:spacing w:val="-1"/>
        </w:rPr>
        <w:t xml:space="preserve"> </w:t>
      </w:r>
      <w:r>
        <w:t>container</w:t>
      </w:r>
      <w:r>
        <w:rPr>
          <w:spacing w:val="-2"/>
        </w:rPr>
        <w:t xml:space="preserve"> </w:t>
      </w:r>
      <w:r>
        <w:t>to</w:t>
      </w:r>
      <w:r>
        <w:rPr>
          <w:spacing w:val="-4"/>
        </w:rPr>
        <w:t xml:space="preserve"> </w:t>
      </w:r>
      <w:r>
        <w:t>store their RPE</w:t>
      </w:r>
    </w:p>
    <w:p w14:paraId="6ACF8130" w14:textId="3A6B80CA" w:rsidR="006E36BC" w:rsidRDefault="00D247E8" w:rsidP="00740257">
      <w:pPr>
        <w:numPr>
          <w:ilvl w:val="3"/>
          <w:numId w:val="15"/>
        </w:numPr>
        <w:tabs>
          <w:tab w:val="left" w:pos="1292"/>
        </w:tabs>
        <w:spacing w:before="80"/>
        <w:ind w:left="1344" w:hanging="357"/>
      </w:pPr>
      <w:r>
        <w:t>clean,</w:t>
      </w:r>
      <w:r>
        <w:rPr>
          <w:spacing w:val="-2"/>
        </w:rPr>
        <w:t xml:space="preserve"> </w:t>
      </w:r>
      <w:r>
        <w:t>dry</w:t>
      </w:r>
      <w:r>
        <w:rPr>
          <w:spacing w:val="-3"/>
        </w:rPr>
        <w:t xml:space="preserve"> </w:t>
      </w:r>
      <w:r>
        <w:t>RPE</w:t>
      </w:r>
      <w:r>
        <w:rPr>
          <w:spacing w:val="-4"/>
        </w:rPr>
        <w:t xml:space="preserve"> </w:t>
      </w:r>
      <w:r>
        <w:t>should</w:t>
      </w:r>
      <w:r>
        <w:rPr>
          <w:spacing w:val="-4"/>
        </w:rPr>
        <w:t xml:space="preserve"> </w:t>
      </w:r>
      <w:r>
        <w:t>be</w:t>
      </w:r>
      <w:r>
        <w:rPr>
          <w:spacing w:val="-2"/>
        </w:rPr>
        <w:t xml:space="preserve"> </w:t>
      </w:r>
      <w:r>
        <w:t>stored</w:t>
      </w:r>
      <w:r>
        <w:rPr>
          <w:spacing w:val="-2"/>
        </w:rPr>
        <w:t xml:space="preserve"> </w:t>
      </w:r>
      <w:r>
        <w:t>away</w:t>
      </w:r>
      <w:r>
        <w:rPr>
          <w:spacing w:val="-5"/>
        </w:rPr>
        <w:t xml:space="preserve"> </w:t>
      </w:r>
      <w:r>
        <w:t>from</w:t>
      </w:r>
      <w:r>
        <w:rPr>
          <w:spacing w:val="-3"/>
        </w:rPr>
        <w:t xml:space="preserve"> </w:t>
      </w:r>
      <w:r>
        <w:t>dust</w:t>
      </w:r>
      <w:r>
        <w:rPr>
          <w:spacing w:val="-3"/>
        </w:rPr>
        <w:t xml:space="preserve"> </w:t>
      </w:r>
      <w:r>
        <w:t>and</w:t>
      </w:r>
      <w:r>
        <w:rPr>
          <w:spacing w:val="-2"/>
        </w:rPr>
        <w:t xml:space="preserve"> </w:t>
      </w:r>
      <w:r>
        <w:t>out</w:t>
      </w:r>
      <w:r>
        <w:rPr>
          <w:spacing w:val="-5"/>
        </w:rPr>
        <w:t xml:space="preserve"> </w:t>
      </w:r>
      <w:r>
        <w:t>of</w:t>
      </w:r>
      <w:r>
        <w:rPr>
          <w:spacing w:val="-3"/>
        </w:rPr>
        <w:t xml:space="preserve"> </w:t>
      </w:r>
      <w:r>
        <w:t>direct</w:t>
      </w:r>
      <w:r>
        <w:rPr>
          <w:spacing w:val="-1"/>
        </w:rPr>
        <w:t xml:space="preserve"> </w:t>
      </w:r>
      <w:r>
        <w:t>sunlight</w:t>
      </w:r>
      <w:r w:rsidR="002525F6">
        <w:t>;</w:t>
      </w:r>
      <w:r>
        <w:rPr>
          <w:spacing w:val="-1"/>
        </w:rPr>
        <w:t xml:space="preserve"> </w:t>
      </w:r>
      <w:r>
        <w:rPr>
          <w:spacing w:val="-5"/>
        </w:rPr>
        <w:t>and</w:t>
      </w:r>
    </w:p>
    <w:p w14:paraId="359BF23E" w14:textId="77777777" w:rsidR="006E36BC" w:rsidRDefault="00D247E8" w:rsidP="00740257">
      <w:pPr>
        <w:numPr>
          <w:ilvl w:val="3"/>
          <w:numId w:val="15"/>
        </w:numPr>
        <w:tabs>
          <w:tab w:val="left" w:pos="1292"/>
        </w:tabs>
        <w:spacing w:before="80"/>
        <w:ind w:left="1344" w:hanging="357"/>
      </w:pPr>
      <w:r>
        <w:t>face pieces</w:t>
      </w:r>
      <w:r>
        <w:rPr>
          <w:spacing w:val="-2"/>
        </w:rPr>
        <w:t xml:space="preserve"> </w:t>
      </w:r>
      <w:r>
        <w:t>should</w:t>
      </w:r>
      <w:r>
        <w:rPr>
          <w:spacing w:val="-3"/>
        </w:rPr>
        <w:t xml:space="preserve"> </w:t>
      </w:r>
      <w:r>
        <w:t>be</w:t>
      </w:r>
      <w:r>
        <w:rPr>
          <w:spacing w:val="-4"/>
        </w:rPr>
        <w:t xml:space="preserve"> </w:t>
      </w:r>
      <w:r>
        <w:t>stored</w:t>
      </w:r>
      <w:r>
        <w:rPr>
          <w:spacing w:val="-1"/>
        </w:rPr>
        <w:t xml:space="preserve"> </w:t>
      </w:r>
      <w:r>
        <w:t>so</w:t>
      </w:r>
      <w:r>
        <w:rPr>
          <w:spacing w:val="-6"/>
        </w:rPr>
        <w:t xml:space="preserve"> </w:t>
      </w:r>
      <w:r>
        <w:t>that</w:t>
      </w:r>
      <w:r>
        <w:rPr>
          <w:spacing w:val="-3"/>
        </w:rPr>
        <w:t xml:space="preserve"> </w:t>
      </w:r>
      <w:r>
        <w:t>they</w:t>
      </w:r>
      <w:r>
        <w:rPr>
          <w:spacing w:val="-2"/>
        </w:rPr>
        <w:t xml:space="preserve"> </w:t>
      </w:r>
      <w:r>
        <w:t>are</w:t>
      </w:r>
      <w:r>
        <w:rPr>
          <w:spacing w:val="-5"/>
        </w:rPr>
        <w:t xml:space="preserve"> </w:t>
      </w:r>
      <w:r>
        <w:t>not</w:t>
      </w:r>
      <w:r>
        <w:rPr>
          <w:spacing w:val="-5"/>
        </w:rPr>
        <w:t xml:space="preserve"> </w:t>
      </w:r>
      <w:r>
        <w:t>subject</w:t>
      </w:r>
      <w:r>
        <w:rPr>
          <w:spacing w:val="-1"/>
        </w:rPr>
        <w:t xml:space="preserve"> </w:t>
      </w:r>
      <w:r>
        <w:t>to</w:t>
      </w:r>
      <w:r>
        <w:rPr>
          <w:spacing w:val="-1"/>
        </w:rPr>
        <w:t xml:space="preserve"> </w:t>
      </w:r>
      <w:r>
        <w:rPr>
          <w:spacing w:val="-2"/>
        </w:rPr>
        <w:t>distortion</w:t>
      </w:r>
    </w:p>
    <w:p w14:paraId="3AA90C44"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identification</w:t>
      </w:r>
      <w:r>
        <w:rPr>
          <w:spacing w:val="-3"/>
        </w:rPr>
        <w:t xml:space="preserve"> </w:t>
      </w:r>
      <w:r w:rsidRPr="00A22921">
        <w:rPr>
          <w:spacing w:val="-3"/>
        </w:rPr>
        <w:t>and repair or replacement</w:t>
      </w:r>
      <w:r>
        <w:rPr>
          <w:spacing w:val="-3"/>
        </w:rPr>
        <w:t xml:space="preserve"> </w:t>
      </w:r>
      <w:r w:rsidRPr="00A22921">
        <w:rPr>
          <w:spacing w:val="-3"/>
        </w:rPr>
        <w:t>of any worn</w:t>
      </w:r>
      <w:r>
        <w:rPr>
          <w:spacing w:val="-3"/>
        </w:rPr>
        <w:t xml:space="preserve"> </w:t>
      </w:r>
      <w:r w:rsidRPr="00A22921">
        <w:rPr>
          <w:spacing w:val="-3"/>
        </w:rPr>
        <w:t>or</w:t>
      </w:r>
      <w:r>
        <w:rPr>
          <w:spacing w:val="-3"/>
        </w:rPr>
        <w:t xml:space="preserve"> </w:t>
      </w:r>
      <w:r w:rsidRPr="00A22921">
        <w:rPr>
          <w:spacing w:val="-3"/>
        </w:rPr>
        <w:t>defective components of</w:t>
      </w:r>
      <w:r>
        <w:rPr>
          <w:spacing w:val="-3"/>
        </w:rPr>
        <w:t xml:space="preserve"> </w:t>
      </w:r>
      <w:r w:rsidRPr="00A22921">
        <w:rPr>
          <w:spacing w:val="-3"/>
        </w:rPr>
        <w:t>the equipment including filters (including availability of replacement parts)</w:t>
      </w:r>
    </w:p>
    <w:p w14:paraId="02485B15"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regular</w:t>
      </w:r>
      <w:r w:rsidRPr="00A22921">
        <w:rPr>
          <w:spacing w:val="-3"/>
        </w:rPr>
        <w:t xml:space="preserve"> periodic</w:t>
      </w:r>
      <w:r>
        <w:rPr>
          <w:spacing w:val="-3"/>
        </w:rPr>
        <w:t xml:space="preserve"> </w:t>
      </w:r>
      <w:r w:rsidRPr="00A22921">
        <w:rPr>
          <w:spacing w:val="-3"/>
        </w:rPr>
        <w:t>inspection,</w:t>
      </w:r>
      <w:r>
        <w:rPr>
          <w:spacing w:val="-3"/>
        </w:rPr>
        <w:t xml:space="preserve"> </w:t>
      </w:r>
      <w:r w:rsidRPr="00A22921">
        <w:rPr>
          <w:spacing w:val="-3"/>
        </w:rPr>
        <w:t>maintenance and testing</w:t>
      </w:r>
      <w:r>
        <w:rPr>
          <w:spacing w:val="-3"/>
        </w:rPr>
        <w:t xml:space="preserve"> </w:t>
      </w:r>
      <w:r w:rsidRPr="00A22921">
        <w:rPr>
          <w:spacing w:val="-3"/>
        </w:rPr>
        <w:t>of RPE in</w:t>
      </w:r>
      <w:r>
        <w:rPr>
          <w:spacing w:val="-3"/>
        </w:rPr>
        <w:t xml:space="preserve"> </w:t>
      </w:r>
      <w:r w:rsidRPr="00A22921">
        <w:rPr>
          <w:spacing w:val="-3"/>
        </w:rPr>
        <w:t>accordance with the manufacturer’s instructions</w:t>
      </w:r>
    </w:p>
    <w:p w14:paraId="2CDAE7F5"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record</w:t>
      </w:r>
      <w:r w:rsidRPr="00A22921">
        <w:rPr>
          <w:spacing w:val="-3"/>
        </w:rPr>
        <w:t xml:space="preserve"> keeping, including:</w:t>
      </w:r>
    </w:p>
    <w:p w14:paraId="650165BD" w14:textId="77777777" w:rsidR="006E36BC" w:rsidRDefault="00D247E8" w:rsidP="00740257">
      <w:pPr>
        <w:numPr>
          <w:ilvl w:val="3"/>
          <w:numId w:val="15"/>
        </w:numPr>
        <w:tabs>
          <w:tab w:val="left" w:pos="1292"/>
        </w:tabs>
        <w:spacing w:before="80"/>
        <w:ind w:left="1344" w:hanging="357"/>
      </w:pPr>
      <w:r>
        <w:t>details</w:t>
      </w:r>
      <w:r>
        <w:rPr>
          <w:spacing w:val="-2"/>
        </w:rPr>
        <w:t xml:space="preserve"> </w:t>
      </w:r>
      <w:r>
        <w:t>of</w:t>
      </w:r>
      <w:r>
        <w:rPr>
          <w:spacing w:val="-3"/>
        </w:rPr>
        <w:t xml:space="preserve"> </w:t>
      </w:r>
      <w:r>
        <w:t>any</w:t>
      </w:r>
      <w:r>
        <w:rPr>
          <w:spacing w:val="-1"/>
        </w:rPr>
        <w:t xml:space="preserve"> </w:t>
      </w:r>
      <w:r>
        <w:t>issues,</w:t>
      </w:r>
      <w:r>
        <w:rPr>
          <w:spacing w:val="-6"/>
        </w:rPr>
        <w:t xml:space="preserve"> </w:t>
      </w:r>
      <w:r>
        <w:t>including</w:t>
      </w:r>
      <w:r>
        <w:rPr>
          <w:spacing w:val="-3"/>
        </w:rPr>
        <w:t xml:space="preserve"> </w:t>
      </w:r>
      <w:r>
        <w:t>the</w:t>
      </w:r>
      <w:r>
        <w:rPr>
          <w:spacing w:val="-3"/>
        </w:rPr>
        <w:t xml:space="preserve"> </w:t>
      </w:r>
      <w:r>
        <w:rPr>
          <w:spacing w:val="-4"/>
        </w:rPr>
        <w:t>date</w:t>
      </w:r>
    </w:p>
    <w:p w14:paraId="01A8FC4D" w14:textId="77777777" w:rsidR="006E36BC" w:rsidRDefault="00D247E8" w:rsidP="00740257">
      <w:pPr>
        <w:numPr>
          <w:ilvl w:val="3"/>
          <w:numId w:val="15"/>
        </w:numPr>
        <w:tabs>
          <w:tab w:val="left" w:pos="1292"/>
        </w:tabs>
        <w:spacing w:before="80"/>
        <w:ind w:left="1344" w:hanging="357"/>
      </w:pPr>
      <w:r>
        <w:t>user</w:t>
      </w:r>
      <w:r>
        <w:rPr>
          <w:spacing w:val="-6"/>
        </w:rPr>
        <w:t xml:space="preserve"> </w:t>
      </w:r>
      <w:r>
        <w:t>records</w:t>
      </w:r>
      <w:r>
        <w:rPr>
          <w:spacing w:val="-3"/>
        </w:rPr>
        <w:t xml:space="preserve"> </w:t>
      </w:r>
      <w:r>
        <w:t>including</w:t>
      </w:r>
      <w:r>
        <w:rPr>
          <w:spacing w:val="-4"/>
        </w:rPr>
        <w:t xml:space="preserve"> </w:t>
      </w:r>
      <w:r>
        <w:t>training</w:t>
      </w:r>
      <w:r>
        <w:rPr>
          <w:spacing w:val="-5"/>
        </w:rPr>
        <w:t xml:space="preserve"> </w:t>
      </w:r>
      <w:r>
        <w:rPr>
          <w:spacing w:val="-2"/>
        </w:rPr>
        <w:t>provided</w:t>
      </w:r>
    </w:p>
    <w:p w14:paraId="4AE3B405" w14:textId="77777777" w:rsidR="006E36BC" w:rsidRDefault="00D247E8" w:rsidP="00740257">
      <w:pPr>
        <w:numPr>
          <w:ilvl w:val="3"/>
          <w:numId w:val="15"/>
        </w:numPr>
        <w:tabs>
          <w:tab w:val="left" w:pos="1292"/>
        </w:tabs>
        <w:spacing w:before="80"/>
        <w:ind w:left="1344" w:hanging="357"/>
      </w:pPr>
      <w:r>
        <w:t>fit</w:t>
      </w:r>
      <w:r>
        <w:rPr>
          <w:spacing w:val="-2"/>
        </w:rPr>
        <w:t xml:space="preserve"> </w:t>
      </w:r>
      <w:r>
        <w:t>testing</w:t>
      </w:r>
      <w:r>
        <w:rPr>
          <w:spacing w:val="-4"/>
        </w:rPr>
        <w:t xml:space="preserve"> </w:t>
      </w:r>
      <w:r>
        <w:t>records</w:t>
      </w:r>
      <w:r>
        <w:rPr>
          <w:spacing w:val="-4"/>
        </w:rPr>
        <w:t xml:space="preserve"> </w:t>
      </w:r>
      <w:r>
        <w:t>for</w:t>
      </w:r>
      <w:r>
        <w:rPr>
          <w:spacing w:val="-2"/>
        </w:rPr>
        <w:t xml:space="preserve"> </w:t>
      </w:r>
      <w:r>
        <w:t>each</w:t>
      </w:r>
      <w:r>
        <w:rPr>
          <w:spacing w:val="-2"/>
        </w:rPr>
        <w:t xml:space="preserve"> </w:t>
      </w:r>
      <w:r>
        <w:t>worker</w:t>
      </w:r>
      <w:r>
        <w:rPr>
          <w:spacing w:val="-2"/>
        </w:rPr>
        <w:t xml:space="preserve"> including:</w:t>
      </w:r>
    </w:p>
    <w:p w14:paraId="1C7DF771" w14:textId="77777777" w:rsidR="006E36BC" w:rsidRDefault="00D247E8" w:rsidP="00DF2B4E">
      <w:pPr>
        <w:pStyle w:val="ListParagraph"/>
        <w:numPr>
          <w:ilvl w:val="4"/>
          <w:numId w:val="15"/>
        </w:numPr>
        <w:tabs>
          <w:tab w:val="left" w:pos="2739"/>
          <w:tab w:val="left" w:pos="2740"/>
        </w:tabs>
        <w:spacing w:line="243" w:lineRule="exact"/>
        <w:ind w:left="1799"/>
      </w:pPr>
      <w:r>
        <w:t>type</w:t>
      </w:r>
      <w:r>
        <w:rPr>
          <w:spacing w:val="-2"/>
        </w:rPr>
        <w:t xml:space="preserve"> </w:t>
      </w:r>
      <w:r>
        <w:t>of</w:t>
      </w:r>
      <w:r>
        <w:rPr>
          <w:spacing w:val="-4"/>
        </w:rPr>
        <w:t xml:space="preserve"> </w:t>
      </w:r>
      <w:r>
        <w:t>test</w:t>
      </w:r>
      <w:r>
        <w:rPr>
          <w:spacing w:val="1"/>
        </w:rPr>
        <w:t xml:space="preserve"> </w:t>
      </w:r>
      <w:r>
        <w:rPr>
          <w:spacing w:val="-2"/>
        </w:rPr>
        <w:t>performed</w:t>
      </w:r>
    </w:p>
    <w:p w14:paraId="278A5DE7" w14:textId="77777777" w:rsidR="006E36BC" w:rsidRDefault="00D247E8" w:rsidP="00DF2B4E">
      <w:pPr>
        <w:pStyle w:val="ListParagraph"/>
        <w:numPr>
          <w:ilvl w:val="4"/>
          <w:numId w:val="15"/>
        </w:numPr>
        <w:tabs>
          <w:tab w:val="left" w:pos="2739"/>
          <w:tab w:val="left" w:pos="2740"/>
        </w:tabs>
        <w:spacing w:line="252" w:lineRule="exact"/>
        <w:ind w:left="1799"/>
      </w:pPr>
      <w:r>
        <w:t>make,</w:t>
      </w:r>
      <w:r>
        <w:rPr>
          <w:spacing w:val="-6"/>
        </w:rPr>
        <w:t xml:space="preserve"> </w:t>
      </w:r>
      <w:r>
        <w:t>model,</w:t>
      </w:r>
      <w:r>
        <w:rPr>
          <w:spacing w:val="-1"/>
        </w:rPr>
        <w:t xml:space="preserve"> </w:t>
      </w:r>
      <w:r>
        <w:t>style</w:t>
      </w:r>
      <w:r>
        <w:rPr>
          <w:spacing w:val="-1"/>
        </w:rPr>
        <w:t xml:space="preserve"> </w:t>
      </w:r>
      <w:r>
        <w:t>and</w:t>
      </w:r>
      <w:r>
        <w:rPr>
          <w:spacing w:val="-5"/>
        </w:rPr>
        <w:t xml:space="preserve"> </w:t>
      </w:r>
      <w:r>
        <w:t>size</w:t>
      </w:r>
      <w:r>
        <w:rPr>
          <w:spacing w:val="-5"/>
        </w:rPr>
        <w:t xml:space="preserve"> </w:t>
      </w:r>
      <w:r>
        <w:t>of</w:t>
      </w:r>
      <w:r>
        <w:rPr>
          <w:spacing w:val="-2"/>
        </w:rPr>
        <w:t xml:space="preserve"> </w:t>
      </w:r>
      <w:r>
        <w:t>respirator</w:t>
      </w:r>
      <w:r>
        <w:rPr>
          <w:spacing w:val="-3"/>
        </w:rPr>
        <w:t xml:space="preserve"> </w:t>
      </w:r>
      <w:r>
        <w:rPr>
          <w:spacing w:val="-2"/>
        </w:rPr>
        <w:t>tested</w:t>
      </w:r>
    </w:p>
    <w:p w14:paraId="02413513" w14:textId="77777777" w:rsidR="006E36BC" w:rsidRDefault="00D247E8" w:rsidP="00DF2B4E">
      <w:pPr>
        <w:pStyle w:val="ListParagraph"/>
        <w:numPr>
          <w:ilvl w:val="4"/>
          <w:numId w:val="15"/>
        </w:numPr>
        <w:tabs>
          <w:tab w:val="left" w:pos="2739"/>
          <w:tab w:val="left" w:pos="2740"/>
        </w:tabs>
        <w:spacing w:line="252" w:lineRule="exact"/>
        <w:ind w:left="1799"/>
      </w:pPr>
      <w:r>
        <w:t>date of</w:t>
      </w:r>
      <w:r>
        <w:rPr>
          <w:spacing w:val="-1"/>
        </w:rPr>
        <w:t xml:space="preserve"> </w:t>
      </w:r>
      <w:r>
        <w:t>the</w:t>
      </w:r>
      <w:r>
        <w:rPr>
          <w:spacing w:val="-3"/>
        </w:rPr>
        <w:t xml:space="preserve"> </w:t>
      </w:r>
      <w:r>
        <w:rPr>
          <w:spacing w:val="-4"/>
        </w:rPr>
        <w:t>test</w:t>
      </w:r>
    </w:p>
    <w:p w14:paraId="1A9DB853" w14:textId="77777777" w:rsidR="006E36BC" w:rsidRDefault="00D247E8" w:rsidP="00DF2B4E">
      <w:pPr>
        <w:pStyle w:val="ListParagraph"/>
        <w:numPr>
          <w:ilvl w:val="4"/>
          <w:numId w:val="15"/>
        </w:numPr>
        <w:tabs>
          <w:tab w:val="left" w:pos="2739"/>
          <w:tab w:val="left" w:pos="2740"/>
        </w:tabs>
        <w:spacing w:line="252" w:lineRule="exact"/>
        <w:ind w:left="1799"/>
      </w:pPr>
      <w:r>
        <w:t>result of</w:t>
      </w:r>
      <w:r>
        <w:rPr>
          <w:spacing w:val="-2"/>
        </w:rPr>
        <w:t xml:space="preserve"> </w:t>
      </w:r>
      <w:r>
        <w:t>the</w:t>
      </w:r>
      <w:r>
        <w:rPr>
          <w:spacing w:val="-2"/>
        </w:rPr>
        <w:t xml:space="preserve"> </w:t>
      </w:r>
      <w:r>
        <w:rPr>
          <w:spacing w:val="-4"/>
        </w:rPr>
        <w:t>test</w:t>
      </w:r>
    </w:p>
    <w:p w14:paraId="2FB51841" w14:textId="13141124" w:rsidR="006E36BC" w:rsidRDefault="00D247E8" w:rsidP="00740257">
      <w:pPr>
        <w:numPr>
          <w:ilvl w:val="3"/>
          <w:numId w:val="15"/>
        </w:numPr>
        <w:tabs>
          <w:tab w:val="left" w:pos="1292"/>
        </w:tabs>
        <w:spacing w:before="80"/>
        <w:ind w:left="1344" w:hanging="357"/>
      </w:pPr>
      <w:r>
        <w:t>maintenance</w:t>
      </w:r>
      <w:r>
        <w:rPr>
          <w:spacing w:val="-6"/>
        </w:rPr>
        <w:t xml:space="preserve"> </w:t>
      </w:r>
      <w:r>
        <w:t>records</w:t>
      </w:r>
      <w:r>
        <w:rPr>
          <w:spacing w:val="-4"/>
        </w:rPr>
        <w:t xml:space="preserve"> </w:t>
      </w:r>
      <w:r>
        <w:t>including</w:t>
      </w:r>
      <w:r>
        <w:rPr>
          <w:spacing w:val="-5"/>
        </w:rPr>
        <w:t xml:space="preserve"> </w:t>
      </w:r>
      <w:r>
        <w:t>filter</w:t>
      </w:r>
      <w:r>
        <w:rPr>
          <w:spacing w:val="-5"/>
        </w:rPr>
        <w:t xml:space="preserve"> </w:t>
      </w:r>
      <w:r>
        <w:t>replacement</w:t>
      </w:r>
      <w:r>
        <w:rPr>
          <w:spacing w:val="-7"/>
        </w:rPr>
        <w:t xml:space="preserve"> </w:t>
      </w:r>
      <w:r>
        <w:t>and</w:t>
      </w:r>
      <w:r>
        <w:rPr>
          <w:spacing w:val="-4"/>
        </w:rPr>
        <w:t xml:space="preserve"> </w:t>
      </w:r>
      <w:r>
        <w:t>RPE</w:t>
      </w:r>
      <w:r>
        <w:rPr>
          <w:spacing w:val="-4"/>
        </w:rPr>
        <w:t xml:space="preserve"> </w:t>
      </w:r>
      <w:r>
        <w:t>maintenance schedules</w:t>
      </w:r>
      <w:r w:rsidR="00E034CA">
        <w:t>;</w:t>
      </w:r>
      <w:r>
        <w:t xml:space="preserve"> and</w:t>
      </w:r>
    </w:p>
    <w:p w14:paraId="517046C3" w14:textId="2CC513AB" w:rsidR="006E36BC" w:rsidRDefault="00D247E8" w:rsidP="00740257">
      <w:pPr>
        <w:numPr>
          <w:ilvl w:val="3"/>
          <w:numId w:val="15"/>
        </w:numPr>
        <w:tabs>
          <w:tab w:val="left" w:pos="1292"/>
        </w:tabs>
        <w:spacing w:before="80"/>
        <w:ind w:left="1344" w:hanging="357"/>
      </w:pPr>
      <w:r>
        <w:t>RPE</w:t>
      </w:r>
      <w:r>
        <w:rPr>
          <w:spacing w:val="-6"/>
        </w:rPr>
        <w:t xml:space="preserve"> </w:t>
      </w:r>
      <w:r>
        <w:t>program</w:t>
      </w:r>
      <w:r>
        <w:rPr>
          <w:spacing w:val="-4"/>
        </w:rPr>
        <w:t xml:space="preserve"> </w:t>
      </w:r>
      <w:r>
        <w:t>records,</w:t>
      </w:r>
      <w:r>
        <w:rPr>
          <w:spacing w:val="-4"/>
        </w:rPr>
        <w:t xml:space="preserve"> </w:t>
      </w:r>
      <w:r>
        <w:t>including</w:t>
      </w:r>
      <w:r>
        <w:rPr>
          <w:spacing w:val="-3"/>
        </w:rPr>
        <w:t xml:space="preserve"> </w:t>
      </w:r>
      <w:r>
        <w:t>procedures</w:t>
      </w:r>
      <w:r>
        <w:rPr>
          <w:spacing w:val="-4"/>
        </w:rPr>
        <w:t xml:space="preserve"> </w:t>
      </w:r>
      <w:r>
        <w:t>for</w:t>
      </w:r>
      <w:r>
        <w:rPr>
          <w:spacing w:val="-4"/>
        </w:rPr>
        <w:t xml:space="preserve"> </w:t>
      </w:r>
      <w:r>
        <w:t>use</w:t>
      </w:r>
      <w:r>
        <w:rPr>
          <w:spacing w:val="-3"/>
        </w:rPr>
        <w:t xml:space="preserve"> </w:t>
      </w:r>
      <w:r>
        <w:t>and</w:t>
      </w:r>
      <w:r>
        <w:rPr>
          <w:spacing w:val="-3"/>
        </w:rPr>
        <w:t xml:space="preserve"> </w:t>
      </w:r>
      <w:r>
        <w:t>audits</w:t>
      </w:r>
      <w:r>
        <w:rPr>
          <w:spacing w:val="-4"/>
        </w:rPr>
        <w:t xml:space="preserve"> </w:t>
      </w:r>
      <w:r>
        <w:t>or</w:t>
      </w:r>
      <w:r>
        <w:rPr>
          <w:spacing w:val="-4"/>
        </w:rPr>
        <w:t xml:space="preserve"> </w:t>
      </w:r>
      <w:r>
        <w:rPr>
          <w:spacing w:val="-2"/>
        </w:rPr>
        <w:t>evaluations.</w:t>
      </w:r>
      <w:r w:rsidR="00170C24">
        <w:rPr>
          <w:spacing w:val="-2"/>
        </w:rPr>
        <w:br/>
      </w:r>
    </w:p>
    <w:p w14:paraId="454F97A3" w14:textId="1F905A98" w:rsidR="006E36BC" w:rsidRPr="00170C24" w:rsidRDefault="00D247E8" w:rsidP="00170C24">
      <w:pPr>
        <w:widowControl/>
        <w:autoSpaceDE/>
        <w:autoSpaceDN/>
        <w:spacing w:after="160" w:line="259" w:lineRule="auto"/>
        <w:ind w:right="544"/>
      </w:pPr>
      <w:r>
        <w:t>An</w:t>
      </w:r>
      <w:r w:rsidRPr="00191299">
        <w:t xml:space="preserve"> </w:t>
      </w:r>
      <w:r>
        <w:t>RPE</w:t>
      </w:r>
      <w:r w:rsidRPr="00191299">
        <w:t xml:space="preserve"> </w:t>
      </w:r>
      <w:r>
        <w:t>maintenance</w:t>
      </w:r>
      <w:r w:rsidRPr="00191299">
        <w:t xml:space="preserve"> </w:t>
      </w:r>
      <w:r>
        <w:t>program</w:t>
      </w:r>
      <w:r w:rsidRPr="00191299">
        <w:t xml:space="preserve"> </w:t>
      </w:r>
      <w:r>
        <w:t>should</w:t>
      </w:r>
      <w:r w:rsidRPr="00191299">
        <w:t xml:space="preserve"> </w:t>
      </w:r>
      <w:r>
        <w:t>also</w:t>
      </w:r>
      <w:r w:rsidRPr="00191299">
        <w:t xml:space="preserve"> </w:t>
      </w:r>
      <w:r>
        <w:t>consider</w:t>
      </w:r>
      <w:r w:rsidRPr="00191299">
        <w:t xml:space="preserve"> </w:t>
      </w:r>
      <w:r>
        <w:t>the</w:t>
      </w:r>
      <w:r w:rsidRPr="00191299">
        <w:t xml:space="preserve"> </w:t>
      </w:r>
      <w:r>
        <w:t>environmental</w:t>
      </w:r>
      <w:r w:rsidRPr="00191299">
        <w:t xml:space="preserve"> </w:t>
      </w:r>
      <w:r>
        <w:t>conditions</w:t>
      </w:r>
      <w:r w:rsidRPr="00191299">
        <w:t xml:space="preserve"> </w:t>
      </w:r>
      <w:r>
        <w:t>the</w:t>
      </w:r>
      <w:r w:rsidRPr="00191299">
        <w:t xml:space="preserve"> </w:t>
      </w:r>
      <w:r>
        <w:t>RPE</w:t>
      </w:r>
      <w:r w:rsidRPr="00191299">
        <w:t xml:space="preserve"> </w:t>
      </w:r>
      <w:r>
        <w:t>is being used or stored in (for example, hot work vehicles) as the rubber seals may deteriorate and require replacing more frequently.</w:t>
      </w:r>
    </w:p>
    <w:p w14:paraId="19791159" w14:textId="77777777" w:rsidR="006E36BC" w:rsidRPr="00B920FA" w:rsidRDefault="00D247E8" w:rsidP="006D75B5">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43" w:name="_TOC_250007"/>
      <w:bookmarkStart w:id="44" w:name="_Toc169788680"/>
      <w:r w:rsidRPr="00B920FA">
        <w:rPr>
          <w:color w:val="7030A0"/>
          <w:sz w:val="40"/>
          <w:szCs w:val="40"/>
          <w:lang w:val="en-AU"/>
        </w:rPr>
        <w:t>Review of control</w:t>
      </w:r>
      <w:bookmarkEnd w:id="43"/>
      <w:r w:rsidRPr="00B920FA">
        <w:rPr>
          <w:color w:val="7030A0"/>
          <w:sz w:val="40"/>
          <w:szCs w:val="40"/>
          <w:lang w:val="en-AU"/>
        </w:rPr>
        <w:t xml:space="preserve"> measures</w:t>
      </w:r>
      <w:bookmarkEnd w:id="44"/>
    </w:p>
    <w:p w14:paraId="3685593F" w14:textId="118A26F1" w:rsidR="006E36BC" w:rsidRDefault="00B64338" w:rsidP="006D75B5">
      <w:pPr>
        <w:widowControl/>
        <w:autoSpaceDE/>
        <w:autoSpaceDN/>
        <w:spacing w:before="120" w:after="160" w:line="259" w:lineRule="auto"/>
        <w:ind w:right="544"/>
      </w:pPr>
      <w:r>
        <w:rPr>
          <w:noProof/>
        </w:rPr>
        <mc:AlternateContent>
          <mc:Choice Requires="wps">
            <w:drawing>
              <wp:anchor distT="45720" distB="45720" distL="114300" distR="114300" simplePos="0" relativeHeight="487755776" behindDoc="0" locked="0" layoutInCell="1" allowOverlap="1" wp14:anchorId="3C779159" wp14:editId="762200EB">
                <wp:simplePos x="0" y="0"/>
                <wp:positionH relativeFrom="margin">
                  <wp:align>left</wp:align>
                </wp:positionH>
                <wp:positionV relativeFrom="paragraph">
                  <wp:posOffset>114300</wp:posOffset>
                </wp:positionV>
                <wp:extent cx="5925185" cy="612140"/>
                <wp:effectExtent l="0" t="0" r="0" b="0"/>
                <wp:wrapSquare wrapText="bothSides"/>
                <wp:docPr id="224" name="Text Box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185" cy="612140"/>
                        </a:xfrm>
                        <a:prstGeom prst="rect">
                          <a:avLst/>
                        </a:prstGeom>
                        <a:solidFill>
                          <a:schemeClr val="accent1">
                            <a:lumMod val="20000"/>
                            <a:lumOff val="80000"/>
                          </a:schemeClr>
                        </a:solidFill>
                        <a:ln w="9525">
                          <a:noFill/>
                          <a:miter lim="800000"/>
                          <a:headEnd/>
                          <a:tailEnd/>
                        </a:ln>
                      </wps:spPr>
                      <wps:txbx>
                        <w:txbxContent>
                          <w:p w14:paraId="3D40C56A" w14:textId="61D9A391" w:rsidR="006D75B5" w:rsidRDefault="006D75B5" w:rsidP="006D75B5">
                            <w:pPr>
                              <w:pStyle w:val="Heading5"/>
                              <w:spacing w:before="93"/>
                              <w:ind w:left="0"/>
                            </w:pPr>
                            <w:r>
                              <w:t>WHS</w:t>
                            </w:r>
                            <w:r>
                              <w:rPr>
                                <w:spacing w:val="-5"/>
                              </w:rPr>
                              <w:t xml:space="preserve"> </w:t>
                            </w:r>
                            <w:r>
                              <w:t>Regulation, section 38</w:t>
                            </w:r>
                          </w:p>
                          <w:p w14:paraId="78E254E9" w14:textId="1BEBCB0C" w:rsidR="006D75B5" w:rsidRDefault="006D75B5" w:rsidP="006D75B5">
                            <w:pPr>
                              <w:pStyle w:val="BodyText"/>
                              <w:spacing w:before="119"/>
                            </w:pPr>
                            <w:r>
                              <w:t>Review</w:t>
                            </w:r>
                            <w:r w:rsidRPr="007879D2">
                              <w:t xml:space="preserve"> of control measures</w:t>
                            </w:r>
                          </w:p>
                          <w:p w14:paraId="1DE073F2" w14:textId="77777777" w:rsidR="006D75B5" w:rsidRDefault="006D75B5" w:rsidP="006D75B5">
                            <w:pPr>
                              <w:shd w:val="clear" w:color="auto" w:fill="DBE5F1" w:themeFill="accent1" w:themeFillTint="33"/>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779159" id="Text Box 224" o:spid="_x0000_s1050" type="#_x0000_t202" style="position:absolute;margin-left:0;margin-top:9pt;width:466.55pt;height:48.2pt;z-index:4877557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LeALAIAADwEAAAOAAAAZHJzL2Uyb0RvYy54bWysU8GO0zAQvSPxD5bvNE3ULG3UdLV0WYS0&#10;LEgLH+A6TmNhe4ztNilfz9hJuwVuiIvlmbHfzLx5s74dtCJH4bwEU9N8NqdEGA6NNPuafvv68GZJ&#10;iQ/MNEyBETU9CU9vN69frXtbiQI6UI1wBEGMr3pb0y4EW2WZ553QzM/ACoPBFpxmAU23zxrHekTX&#10;Kivm85usB9dYB1x4j977MUg3Cb9tBQ+f29aLQFRNsbaQTpfOXTyzzZpVe8dsJ/lUBvuHKjSTBpNe&#10;oO5ZYOTg5F9QWnIHHtow46AzaFvJReoBu8nnf3Tz3DErUi9IjrcXmvz/g+VPx2f7xZEwvIMBB5ia&#10;8PYR+HdPDGw7ZvbizjnoO8EaTJxHyrLe+mr6Gqn2lY8gu/4TNDhkdgiQgIbW6cgK9kkQHQdwupAu&#10;hkA4OstVUebLkhKOsZu8yBdpKhmrzr+t8+GDAE3ipaYOh5rQ2fHRh1gNq85PYjIPSjYPUqlkRCGJ&#10;rXLkyFACjHNhwtilOmgsd/SjlOaTGNCNkhndy7MbUyRJRqSU8LckypC+pquyKFNdBmL2pCwtA8pb&#10;SV3ThDXliFy+N016EphU4x2TKDORG/kcmQ3DbiCyqWmxiNRHsnfQnJBuB6Occf3w0oH7SUmPUq6p&#10;/3FgTlCiPhoc2SpfIKckJGNRvi3QcNeR3XWEGY5QNQ2UjNdtSPsS2TRwh6NtZWL9pZKpZpRo4mZa&#10;p7gD13Z69bL0m18AAAD//wMAUEsDBBQABgAIAAAAIQDwvaue3AAAAAcBAAAPAAAAZHJzL2Rvd25y&#10;ZXYueG1sTI9BT8MwDIXvSPyHyEjcWFo2RleaTggJJCR2YPADssa00RqnNN5W/j3mxE6W37Oev1et&#10;p9CrI47JRzKQzzJQSE10nloDnx/PNwWoxJac7SOhgR9MsK4vLypbuniidzxuuVUSQqm0BjrmodQ6&#10;NR0Gm2ZxQBLvK47Bsqxjq91oTxIeen2bZUsdrCf50NkBnzps9ttDMLBZvsaV39yFF1/cf3PDye2n&#10;N2Our6bHB1CME/8fwx++oEMtTLt4IJdUb0CKsKiFTHFX83kOaidCvliArit9zl//AgAA//8DAFBL&#10;AQItABQABgAIAAAAIQC2gziS/gAAAOEBAAATAAAAAAAAAAAAAAAAAAAAAABbQ29udGVudF9UeXBl&#10;c10ueG1sUEsBAi0AFAAGAAgAAAAhADj9If/WAAAAlAEAAAsAAAAAAAAAAAAAAAAALwEAAF9yZWxz&#10;Ly5yZWxzUEsBAi0AFAAGAAgAAAAhABLUt4AsAgAAPAQAAA4AAAAAAAAAAAAAAAAALgIAAGRycy9l&#10;Mm9Eb2MueG1sUEsBAi0AFAAGAAgAAAAhAPC9q57cAAAABwEAAA8AAAAAAAAAAAAAAAAAhgQAAGRy&#10;cy9kb3ducmV2LnhtbFBLBQYAAAAABAAEAPMAAACPBQAAAAA=&#10;" fillcolor="#dbe5f1 [660]" stroked="f">
                <v:textbox>
                  <w:txbxContent>
                    <w:p w14:paraId="3D40C56A" w14:textId="61D9A391" w:rsidR="006D75B5" w:rsidRDefault="006D75B5" w:rsidP="006D75B5">
                      <w:pPr>
                        <w:pStyle w:val="Heading5"/>
                        <w:spacing w:before="93"/>
                        <w:ind w:left="0"/>
                      </w:pPr>
                      <w:r>
                        <w:t>WHS</w:t>
                      </w:r>
                      <w:r>
                        <w:rPr>
                          <w:spacing w:val="-5"/>
                        </w:rPr>
                        <w:t xml:space="preserve"> </w:t>
                      </w:r>
                      <w:r>
                        <w:t>Regulation, section 38</w:t>
                      </w:r>
                    </w:p>
                    <w:p w14:paraId="78E254E9" w14:textId="1BEBCB0C" w:rsidR="006D75B5" w:rsidRDefault="006D75B5" w:rsidP="006D75B5">
                      <w:pPr>
                        <w:pStyle w:val="BodyText"/>
                        <w:spacing w:before="119"/>
                      </w:pPr>
                      <w:r>
                        <w:t>Review</w:t>
                      </w:r>
                      <w:r w:rsidRPr="007879D2">
                        <w:t xml:space="preserve"> of control measures</w:t>
                      </w:r>
                    </w:p>
                    <w:p w14:paraId="1DE073F2" w14:textId="77777777" w:rsidR="006D75B5" w:rsidRDefault="006D75B5" w:rsidP="006D75B5">
                      <w:pPr>
                        <w:shd w:val="clear" w:color="auto" w:fill="DBE5F1" w:themeFill="accent1" w:themeFillTint="33"/>
                      </w:pPr>
                    </w:p>
                  </w:txbxContent>
                </v:textbox>
                <w10:wrap type="square" anchorx="margin"/>
              </v:shape>
            </w:pict>
          </mc:Fallback>
        </mc:AlternateContent>
      </w:r>
      <w:r w:rsidR="005115B5">
        <w:t>In order to ensure a work environment is without risks to health and safety a</w:t>
      </w:r>
      <w:r w:rsidR="00D247E8" w:rsidRPr="00191299">
        <w:t xml:space="preserve"> </w:t>
      </w:r>
      <w:r w:rsidR="00D247E8">
        <w:t>PCBU</w:t>
      </w:r>
      <w:r w:rsidR="00D247E8" w:rsidRPr="00191299">
        <w:t xml:space="preserve"> </w:t>
      </w:r>
      <w:r w:rsidR="00D247E8">
        <w:t>must</w:t>
      </w:r>
      <w:r w:rsidR="00D247E8" w:rsidRPr="00191299">
        <w:t xml:space="preserve"> </w:t>
      </w:r>
      <w:r w:rsidR="00D247E8">
        <w:t>review</w:t>
      </w:r>
      <w:r w:rsidR="00D247E8" w:rsidRPr="00191299">
        <w:t xml:space="preserve"> </w:t>
      </w:r>
      <w:r w:rsidR="005115B5" w:rsidRPr="00191299">
        <w:t xml:space="preserve">and revise, as necessary, </w:t>
      </w:r>
      <w:r w:rsidR="00D247E8">
        <w:t>the</w:t>
      </w:r>
      <w:r w:rsidR="00D247E8" w:rsidRPr="00191299">
        <w:t xml:space="preserve"> </w:t>
      </w:r>
      <w:r w:rsidR="00D247E8">
        <w:t>control</w:t>
      </w:r>
      <w:r w:rsidR="00D247E8" w:rsidRPr="00191299">
        <w:t xml:space="preserve"> </w:t>
      </w:r>
      <w:r w:rsidR="00D247E8">
        <w:t>measures</w:t>
      </w:r>
      <w:r w:rsidR="00D247E8" w:rsidRPr="00191299">
        <w:t xml:space="preserve"> </w:t>
      </w:r>
      <w:r w:rsidR="00D247E8">
        <w:t>they</w:t>
      </w:r>
      <w:r w:rsidR="00D247E8" w:rsidRPr="00191299">
        <w:t xml:space="preserve"> </w:t>
      </w:r>
      <w:r w:rsidR="00D247E8">
        <w:t>have</w:t>
      </w:r>
      <w:r w:rsidR="00D247E8" w:rsidRPr="00191299">
        <w:t xml:space="preserve"> </w:t>
      </w:r>
      <w:r w:rsidR="00D247E8">
        <w:t>put</w:t>
      </w:r>
      <w:r w:rsidR="00D247E8" w:rsidRPr="00191299">
        <w:t xml:space="preserve"> </w:t>
      </w:r>
      <w:r w:rsidR="00D247E8">
        <w:t>in</w:t>
      </w:r>
      <w:r w:rsidR="00D247E8" w:rsidRPr="00191299">
        <w:t xml:space="preserve"> </w:t>
      </w:r>
      <w:r w:rsidR="00D247E8">
        <w:t>place</w:t>
      </w:r>
      <w:r w:rsidR="00D247E8" w:rsidRPr="00191299">
        <w:t xml:space="preserve"> </w:t>
      </w:r>
      <w:r w:rsidR="00D247E8">
        <w:t>to</w:t>
      </w:r>
      <w:r w:rsidR="00D247E8" w:rsidRPr="00191299">
        <w:t xml:space="preserve"> </w:t>
      </w:r>
      <w:r w:rsidR="00D247E8">
        <w:t>ensure</w:t>
      </w:r>
      <w:r w:rsidR="00D247E8" w:rsidRPr="00191299">
        <w:t xml:space="preserve"> </w:t>
      </w:r>
      <w:r w:rsidR="00D247E8">
        <w:t>they are effective and protect the health and safety of their workers.</w:t>
      </w:r>
      <w:r w:rsidR="005115B5">
        <w:t xml:space="preserve"> Regular and routine review of control measures is likely to ensure that the PCBU is managing risks to health and safety appropriately. </w:t>
      </w:r>
    </w:p>
    <w:p w14:paraId="34BD8893" w14:textId="77777777" w:rsidR="006E36BC" w:rsidRDefault="00D247E8" w:rsidP="00813E00">
      <w:pPr>
        <w:widowControl/>
        <w:autoSpaceDE/>
        <w:autoSpaceDN/>
        <w:spacing w:after="160" w:line="259" w:lineRule="auto"/>
        <w:ind w:right="544"/>
      </w:pPr>
      <w:r>
        <w:t>Undertaking</w:t>
      </w:r>
      <w:r w:rsidRPr="00191299">
        <w:t xml:space="preserve"> </w:t>
      </w:r>
      <w:r>
        <w:t>air</w:t>
      </w:r>
      <w:r w:rsidRPr="00191299">
        <w:t xml:space="preserve"> </w:t>
      </w:r>
      <w:r>
        <w:t>monitoring</w:t>
      </w:r>
      <w:r w:rsidRPr="00191299">
        <w:t xml:space="preserve"> </w:t>
      </w:r>
      <w:r>
        <w:t>to</w:t>
      </w:r>
      <w:r w:rsidRPr="00191299">
        <w:t xml:space="preserve"> </w:t>
      </w:r>
      <w:r>
        <w:t>measure</w:t>
      </w:r>
      <w:r w:rsidRPr="00191299">
        <w:t xml:space="preserve"> </w:t>
      </w:r>
      <w:r>
        <w:t>the</w:t>
      </w:r>
      <w:r w:rsidRPr="00191299">
        <w:t xml:space="preserve"> </w:t>
      </w:r>
      <w:r>
        <w:t>airborne</w:t>
      </w:r>
      <w:r w:rsidRPr="00191299">
        <w:t xml:space="preserve"> </w:t>
      </w:r>
      <w:r>
        <w:t>concentration</w:t>
      </w:r>
      <w:r w:rsidRPr="00191299">
        <w:t xml:space="preserve"> </w:t>
      </w:r>
      <w:r>
        <w:t>of</w:t>
      </w:r>
      <w:r w:rsidRPr="00191299">
        <w:t xml:space="preserve"> </w:t>
      </w:r>
      <w:r>
        <w:t>silica dust</w:t>
      </w:r>
      <w:r w:rsidRPr="00191299">
        <w:t xml:space="preserve"> </w:t>
      </w:r>
      <w:r>
        <w:t>in</w:t>
      </w:r>
      <w:r w:rsidRPr="00191299">
        <w:t xml:space="preserve"> </w:t>
      </w:r>
      <w:r>
        <w:t>the workplace is one way to check the effectiveness of controls.</w:t>
      </w:r>
    </w:p>
    <w:p w14:paraId="662D3C34" w14:textId="77777777" w:rsidR="006E36BC" w:rsidRDefault="00D247E8" w:rsidP="00813E00">
      <w:pPr>
        <w:widowControl/>
        <w:autoSpaceDE/>
        <w:autoSpaceDN/>
        <w:spacing w:after="160" w:line="259" w:lineRule="auto"/>
        <w:ind w:right="544"/>
      </w:pPr>
      <w:r>
        <w:lastRenderedPageBreak/>
        <w:t>If</w:t>
      </w:r>
      <w:r w:rsidRPr="00191299">
        <w:t xml:space="preserve"> </w:t>
      </w:r>
      <w:r>
        <w:t>control</w:t>
      </w:r>
      <w:r w:rsidRPr="00191299">
        <w:t xml:space="preserve"> </w:t>
      </w:r>
      <w:r>
        <w:t>measures</w:t>
      </w:r>
      <w:r w:rsidRPr="00191299">
        <w:t xml:space="preserve"> </w:t>
      </w:r>
      <w:r>
        <w:t>are</w:t>
      </w:r>
      <w:r w:rsidRPr="00191299">
        <w:t xml:space="preserve"> </w:t>
      </w:r>
      <w:r>
        <w:t>not working</w:t>
      </w:r>
      <w:r w:rsidRPr="00191299">
        <w:t xml:space="preserve"> </w:t>
      </w:r>
      <w:r>
        <w:t>effectively, a</w:t>
      </w:r>
      <w:r w:rsidRPr="00191299">
        <w:t xml:space="preserve"> </w:t>
      </w:r>
      <w:r>
        <w:t>PCBU</w:t>
      </w:r>
      <w:r w:rsidRPr="00191299">
        <w:t xml:space="preserve"> </w:t>
      </w:r>
      <w:r>
        <w:t>must</w:t>
      </w:r>
      <w:r w:rsidRPr="00191299">
        <w:t xml:space="preserve"> </w:t>
      </w:r>
      <w:r>
        <w:t>revise</w:t>
      </w:r>
      <w:r w:rsidRPr="00191299">
        <w:t xml:space="preserve"> </w:t>
      </w:r>
      <w:r>
        <w:t>them</w:t>
      </w:r>
      <w:r w:rsidRPr="00191299">
        <w:t xml:space="preserve"> </w:t>
      </w:r>
      <w:r>
        <w:t>to</w:t>
      </w:r>
      <w:r w:rsidRPr="00191299">
        <w:t xml:space="preserve"> </w:t>
      </w:r>
      <w:r>
        <w:t>ensure</w:t>
      </w:r>
      <w:r w:rsidRPr="00191299">
        <w:t xml:space="preserve"> </w:t>
      </w:r>
      <w:r>
        <w:t>effective risk control measures are implemented. A PCBU can use the same steps that were taken during the initial hazard identification to check control measures.</w:t>
      </w:r>
    </w:p>
    <w:p w14:paraId="65DBDB93" w14:textId="77777777" w:rsidR="006E36BC" w:rsidRDefault="00D247E8" w:rsidP="00813E00">
      <w:pPr>
        <w:widowControl/>
        <w:autoSpaceDE/>
        <w:autoSpaceDN/>
        <w:spacing w:after="160" w:line="259" w:lineRule="auto"/>
        <w:ind w:right="544"/>
      </w:pPr>
      <w:r>
        <w:t>A</w:t>
      </w:r>
      <w:r w:rsidRPr="00191299">
        <w:t xml:space="preserve"> </w:t>
      </w:r>
      <w:r>
        <w:t>PCBU</w:t>
      </w:r>
      <w:r w:rsidRPr="00191299">
        <w:t xml:space="preserve"> </w:t>
      </w:r>
      <w:r>
        <w:t>must</w:t>
      </w:r>
      <w:r w:rsidRPr="00191299">
        <w:t xml:space="preserve"> </w:t>
      </w:r>
      <w:r>
        <w:t>consult</w:t>
      </w:r>
      <w:r w:rsidRPr="00191299">
        <w:t xml:space="preserve"> </w:t>
      </w:r>
      <w:r>
        <w:t>with</w:t>
      </w:r>
      <w:r w:rsidRPr="00191299">
        <w:t xml:space="preserve"> </w:t>
      </w:r>
      <w:r>
        <w:t>their</w:t>
      </w:r>
      <w:r w:rsidRPr="00191299">
        <w:t xml:space="preserve"> </w:t>
      </w:r>
      <w:r>
        <w:t>workers</w:t>
      </w:r>
      <w:r w:rsidRPr="00191299">
        <w:t xml:space="preserve"> </w:t>
      </w:r>
      <w:r>
        <w:t>and,</w:t>
      </w:r>
      <w:r w:rsidRPr="00191299">
        <w:t xml:space="preserve"> </w:t>
      </w:r>
      <w:r>
        <w:t>where</w:t>
      </w:r>
      <w:r w:rsidRPr="00191299">
        <w:t xml:space="preserve"> </w:t>
      </w:r>
      <w:r>
        <w:t>applicable,</w:t>
      </w:r>
      <w:r w:rsidRPr="00191299">
        <w:t xml:space="preserve"> </w:t>
      </w:r>
      <w:r>
        <w:t>their</w:t>
      </w:r>
      <w:r w:rsidRPr="00191299">
        <w:t xml:space="preserve"> </w:t>
      </w:r>
      <w:r>
        <w:t>HSRs.</w:t>
      </w:r>
      <w:r w:rsidRPr="00191299">
        <w:t xml:space="preserve"> </w:t>
      </w:r>
      <w:r>
        <w:t>They</w:t>
      </w:r>
      <w:r w:rsidRPr="00191299">
        <w:t xml:space="preserve"> </w:t>
      </w:r>
      <w:r>
        <w:t xml:space="preserve">should </w:t>
      </w:r>
      <w:r w:rsidRPr="00191299">
        <w:t>consider:</w:t>
      </w:r>
    </w:p>
    <w:p w14:paraId="3E83969B"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key triggers that may indicate when controls are not working to their designed specification or operation</w:t>
      </w:r>
    </w:p>
    <w:p w14:paraId="593589FB"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the results of air monitoring, in particular whether the workplace exposure standard is being exceeded (see section 3.1)</w:t>
      </w:r>
    </w:p>
    <w:p w14:paraId="75FB3B92" w14:textId="6BD74192"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any health monitoring reports that recommend reviewing the control measures (noting that health monitoring results must not be disclosed to any person without the worker’s consent)</w:t>
      </w:r>
    </w:p>
    <w:p w14:paraId="422944A1"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if and when workers have become or have reported feeling unwell</w:t>
      </w:r>
    </w:p>
    <w:p w14:paraId="443AA03E"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the outcomes of consultation with workers (or their representatives) and HSRs, or worker complaints</w:t>
      </w:r>
    </w:p>
    <w:p w14:paraId="18223681"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any new hazards the control measures have introduced</w:t>
      </w:r>
    </w:p>
    <w:p w14:paraId="7391AD61"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any new hazards proposed control measures could introduce</w:t>
      </w:r>
    </w:p>
    <w:p w14:paraId="36B55D1F"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any other respirable dust hazards</w:t>
      </w:r>
    </w:p>
    <w:p w14:paraId="66C243E7"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if new work methods or new equipment have made the job safer</w:t>
      </w:r>
    </w:p>
    <w:p w14:paraId="45B3E65C"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if safety procedures are being followed</w:t>
      </w:r>
    </w:p>
    <w:p w14:paraId="2199316A"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whether the training and instruction provided to workers on how to work safely has been successful</w:t>
      </w:r>
    </w:p>
    <w:p w14:paraId="0D0968C2"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whether workers are using the supplied PPE during relevant work tasks</w:t>
      </w:r>
    </w:p>
    <w:p w14:paraId="3D048543" w14:textId="03E25884"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whether there has been a reduction in the frequency and severity of incidents</w:t>
      </w:r>
      <w:r w:rsidR="00E034CA" w:rsidRPr="00C41166">
        <w:rPr>
          <w:lang w:val="en-AU"/>
        </w:rPr>
        <w:t>;</w:t>
      </w:r>
      <w:r w:rsidRPr="00C41166">
        <w:rPr>
          <w:lang w:val="en-AU"/>
        </w:rPr>
        <w:t xml:space="preserve"> and</w:t>
      </w:r>
    </w:p>
    <w:p w14:paraId="71792A50" w14:textId="7FF03A0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if new legislation or new information</w:t>
      </w:r>
      <w:r w:rsidRPr="00A22921">
        <w:rPr>
          <w:spacing w:val="-3"/>
        </w:rPr>
        <w:t xml:space="preserve"> has become available and whether it shows that the current controls may no longer be the most effective.</w:t>
      </w:r>
      <w:r w:rsidR="00170C24">
        <w:rPr>
          <w:spacing w:val="-3"/>
        </w:rPr>
        <w:br/>
      </w:r>
    </w:p>
    <w:p w14:paraId="50592A22" w14:textId="77777777" w:rsidR="006E36BC" w:rsidRDefault="00D247E8" w:rsidP="00813E00">
      <w:pPr>
        <w:widowControl/>
        <w:autoSpaceDE/>
        <w:autoSpaceDN/>
        <w:spacing w:after="160" w:line="259" w:lineRule="auto"/>
        <w:ind w:right="544"/>
      </w:pPr>
      <w:r>
        <w:t>If</w:t>
      </w:r>
      <w:r w:rsidRPr="00191299">
        <w:t xml:space="preserve"> </w:t>
      </w:r>
      <w:r>
        <w:t>problems</w:t>
      </w:r>
      <w:r w:rsidRPr="00191299">
        <w:t xml:space="preserve"> </w:t>
      </w:r>
      <w:r>
        <w:t>are</w:t>
      </w:r>
      <w:r w:rsidRPr="00191299">
        <w:t xml:space="preserve"> </w:t>
      </w:r>
      <w:r>
        <w:t>identified,</w:t>
      </w:r>
      <w:r w:rsidRPr="00191299">
        <w:t xml:space="preserve"> </w:t>
      </w:r>
      <w:r>
        <w:t>a</w:t>
      </w:r>
      <w:r w:rsidRPr="00191299">
        <w:t xml:space="preserve"> </w:t>
      </w:r>
      <w:r>
        <w:t>PCBU</w:t>
      </w:r>
      <w:r w:rsidRPr="00191299">
        <w:t xml:space="preserve"> </w:t>
      </w:r>
      <w:r>
        <w:t>should</w:t>
      </w:r>
      <w:r w:rsidRPr="00191299">
        <w:t xml:space="preserve"> </w:t>
      </w:r>
      <w:r>
        <w:t>go</w:t>
      </w:r>
      <w:r w:rsidRPr="00191299">
        <w:t xml:space="preserve"> </w:t>
      </w:r>
      <w:r>
        <w:t>back</w:t>
      </w:r>
      <w:r w:rsidRPr="00191299">
        <w:t xml:space="preserve"> </w:t>
      </w:r>
      <w:r>
        <w:t>through</w:t>
      </w:r>
      <w:r w:rsidRPr="00191299">
        <w:t xml:space="preserve"> </w:t>
      </w:r>
      <w:r>
        <w:t>the</w:t>
      </w:r>
      <w:r w:rsidRPr="00191299">
        <w:t xml:space="preserve"> </w:t>
      </w:r>
      <w:r>
        <w:t>risk</w:t>
      </w:r>
      <w:r w:rsidRPr="00191299">
        <w:t xml:space="preserve"> </w:t>
      </w:r>
      <w:r>
        <w:t>management</w:t>
      </w:r>
      <w:r w:rsidRPr="00191299">
        <w:t xml:space="preserve"> </w:t>
      </w:r>
      <w:r>
        <w:t>steps, review information and make further decisions about risk control.</w:t>
      </w:r>
    </w:p>
    <w:p w14:paraId="07B249EC" w14:textId="47AFC23F" w:rsidR="006E36BC" w:rsidRDefault="00D247E8" w:rsidP="00813E00">
      <w:pPr>
        <w:widowControl/>
        <w:autoSpaceDE/>
        <w:autoSpaceDN/>
        <w:spacing w:after="160" w:line="259" w:lineRule="auto"/>
        <w:ind w:right="544"/>
      </w:pPr>
      <w:r>
        <w:t>More</w:t>
      </w:r>
      <w:r w:rsidRPr="00191299">
        <w:t xml:space="preserve"> </w:t>
      </w:r>
      <w:r>
        <w:t>information</w:t>
      </w:r>
      <w:r w:rsidRPr="00191299">
        <w:t xml:space="preserve"> </w:t>
      </w:r>
      <w:r>
        <w:t>on</w:t>
      </w:r>
      <w:r w:rsidRPr="00191299">
        <w:t xml:space="preserve"> </w:t>
      </w:r>
      <w:r>
        <w:t>the</w:t>
      </w:r>
      <w:r w:rsidRPr="00191299">
        <w:t xml:space="preserve"> </w:t>
      </w:r>
      <w:r>
        <w:t>risk</w:t>
      </w:r>
      <w:r w:rsidRPr="00191299">
        <w:t xml:space="preserve"> </w:t>
      </w:r>
      <w:r>
        <w:t>management process and</w:t>
      </w:r>
      <w:r w:rsidRPr="00191299">
        <w:t xml:space="preserve"> </w:t>
      </w:r>
      <w:r>
        <w:t>the</w:t>
      </w:r>
      <w:r w:rsidRPr="00191299">
        <w:t xml:space="preserve"> </w:t>
      </w:r>
      <w:r>
        <w:t>hierarchy</w:t>
      </w:r>
      <w:r w:rsidRPr="00191299">
        <w:t xml:space="preserve"> </w:t>
      </w:r>
      <w:r>
        <w:t>of</w:t>
      </w:r>
      <w:r w:rsidRPr="00191299">
        <w:t xml:space="preserve"> </w:t>
      </w:r>
      <w:r>
        <w:t>control</w:t>
      </w:r>
      <w:r w:rsidRPr="00191299">
        <w:t xml:space="preserve"> </w:t>
      </w:r>
      <w:r>
        <w:t xml:space="preserve">measures can be found in the </w:t>
      </w:r>
      <w:hyperlink r:id="rId91" w:history="1">
        <w:r w:rsidRPr="006C0414">
          <w:rPr>
            <w:rStyle w:val="Hyperlink"/>
          </w:rPr>
          <w:t xml:space="preserve">Code of Practice: </w:t>
        </w:r>
        <w:r w:rsidRPr="006C0414">
          <w:rPr>
            <w:rStyle w:val="Hyperlink"/>
            <w:i/>
          </w:rPr>
          <w:t>How to manage work health and safety risks</w:t>
        </w:r>
      </w:hyperlink>
      <w:r>
        <w:t>.</w:t>
      </w:r>
    </w:p>
    <w:p w14:paraId="5DCAA7F7" w14:textId="77777777" w:rsidR="006E36BC" w:rsidRDefault="006E36BC">
      <w:pPr>
        <w:sectPr w:rsidR="006E36BC" w:rsidSect="00BE1638">
          <w:footerReference w:type="default" r:id="rId92"/>
          <w:pgSz w:w="11910" w:h="16840"/>
          <w:pgMar w:top="1338" w:right="1219" w:bottom="1060" w:left="998" w:header="0" w:footer="510" w:gutter="0"/>
          <w:cols w:space="720"/>
          <w:docGrid w:linePitch="299"/>
        </w:sectPr>
      </w:pPr>
    </w:p>
    <w:p w14:paraId="429AA8A4" w14:textId="77777777" w:rsidR="006E36BC" w:rsidRDefault="00D247E8" w:rsidP="00B920FA">
      <w:pPr>
        <w:pStyle w:val="Style1"/>
        <w:ind w:left="721"/>
      </w:pPr>
      <w:bookmarkStart w:id="45" w:name="_TOC_250006"/>
      <w:bookmarkStart w:id="46" w:name="_Toc169788681"/>
      <w:r>
        <w:t>Clean-up</w:t>
      </w:r>
      <w:r w:rsidRPr="00B920FA">
        <w:t xml:space="preserve"> </w:t>
      </w:r>
      <w:r>
        <w:t>and disposal of</w:t>
      </w:r>
      <w:r w:rsidRPr="00B920FA">
        <w:t xml:space="preserve"> </w:t>
      </w:r>
      <w:r>
        <w:t xml:space="preserve">silica </w:t>
      </w:r>
      <w:bookmarkEnd w:id="45"/>
      <w:r w:rsidRPr="00B920FA">
        <w:t>dust</w:t>
      </w:r>
      <w:bookmarkEnd w:id="46"/>
    </w:p>
    <w:p w14:paraId="54A49AB6" w14:textId="1C26757E" w:rsidR="006E36BC" w:rsidRPr="004D6F26" w:rsidRDefault="00D247E8" w:rsidP="009D1B32">
      <w:pPr>
        <w:widowControl/>
        <w:autoSpaceDE/>
        <w:autoSpaceDN/>
        <w:spacing w:before="120" w:after="160" w:line="259" w:lineRule="auto"/>
        <w:ind w:right="544"/>
      </w:pPr>
      <w:r>
        <w:t>The</w:t>
      </w:r>
      <w:r w:rsidRPr="00191299">
        <w:t xml:space="preserve"> </w:t>
      </w:r>
      <w:r>
        <w:t>proper</w:t>
      </w:r>
      <w:r w:rsidRPr="00191299">
        <w:t xml:space="preserve"> </w:t>
      </w:r>
      <w:r>
        <w:t>clean-up</w:t>
      </w:r>
      <w:r w:rsidRPr="00191299">
        <w:t xml:space="preserve"> </w:t>
      </w:r>
      <w:r>
        <w:t>of</w:t>
      </w:r>
      <w:r w:rsidRPr="00191299">
        <w:t xml:space="preserve"> </w:t>
      </w:r>
      <w:r>
        <w:t>the</w:t>
      </w:r>
      <w:r w:rsidRPr="00191299">
        <w:t xml:space="preserve"> </w:t>
      </w:r>
      <w:r>
        <w:t>workplace,</w:t>
      </w:r>
      <w:r w:rsidRPr="00191299">
        <w:t xml:space="preserve"> </w:t>
      </w:r>
      <w:r>
        <w:t>including</w:t>
      </w:r>
      <w:r w:rsidRPr="00191299">
        <w:t xml:space="preserve"> </w:t>
      </w:r>
      <w:r>
        <w:t>the</w:t>
      </w:r>
      <w:r w:rsidRPr="00191299">
        <w:t xml:space="preserve"> </w:t>
      </w:r>
      <w:r>
        <w:t>decontamination</w:t>
      </w:r>
      <w:r w:rsidRPr="00191299">
        <w:t xml:space="preserve"> </w:t>
      </w:r>
      <w:r>
        <w:t>of</w:t>
      </w:r>
      <w:r w:rsidRPr="00191299">
        <w:t xml:space="preserve"> </w:t>
      </w:r>
      <w:r>
        <w:t>clothing</w:t>
      </w:r>
      <w:r w:rsidRPr="00191299">
        <w:t xml:space="preserve"> </w:t>
      </w:r>
      <w:r>
        <w:t>and</w:t>
      </w:r>
      <w:r w:rsidRPr="00191299">
        <w:t xml:space="preserve"> </w:t>
      </w:r>
      <w:r>
        <w:t>PPE, and the correct disposal of</w:t>
      </w:r>
      <w:r w:rsidR="00E034CA">
        <w:t xml:space="preserve"> material that might be contaminated with silica dust</w:t>
      </w:r>
      <w:r>
        <w:t xml:space="preserve"> play an important role in further minimising exposure to silica dust for workers, or others in the vicinity of the workplace.</w:t>
      </w:r>
    </w:p>
    <w:p w14:paraId="49D00D3C" w14:textId="33F37452" w:rsidR="006E36BC" w:rsidRPr="00B920FA" w:rsidRDefault="00D247E8" w:rsidP="006D75B5">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47" w:name="_TOC_250005"/>
      <w:bookmarkStart w:id="48" w:name="_Toc169788682"/>
      <w:r w:rsidRPr="00B920FA">
        <w:rPr>
          <w:color w:val="7030A0"/>
          <w:sz w:val="40"/>
          <w:szCs w:val="40"/>
          <w:lang w:val="en-AU"/>
        </w:rPr>
        <w:t xml:space="preserve">Cleaning and </w:t>
      </w:r>
      <w:bookmarkEnd w:id="47"/>
      <w:r w:rsidRPr="00B920FA">
        <w:rPr>
          <w:color w:val="7030A0"/>
          <w:sz w:val="40"/>
          <w:szCs w:val="40"/>
          <w:lang w:val="en-AU"/>
        </w:rPr>
        <w:t>housekeeping</w:t>
      </w:r>
      <w:bookmarkEnd w:id="48"/>
    </w:p>
    <w:p w14:paraId="4D989DD3" w14:textId="77777777" w:rsidR="006E36BC" w:rsidRDefault="00D247E8" w:rsidP="00DF2B4E">
      <w:pPr>
        <w:pStyle w:val="Heading3"/>
        <w:spacing w:before="310"/>
        <w:ind w:left="0"/>
      </w:pPr>
      <w:r>
        <w:rPr>
          <w:color w:val="7E7E7E"/>
        </w:rPr>
        <w:t>GENERAL</w:t>
      </w:r>
      <w:r>
        <w:rPr>
          <w:color w:val="7E7E7E"/>
          <w:spacing w:val="-4"/>
        </w:rPr>
        <w:t xml:space="preserve"> </w:t>
      </w:r>
      <w:r>
        <w:rPr>
          <w:color w:val="7E7E7E"/>
        </w:rPr>
        <w:t>CLEANING</w:t>
      </w:r>
      <w:r>
        <w:rPr>
          <w:color w:val="7E7E7E"/>
          <w:spacing w:val="-2"/>
        </w:rPr>
        <w:t xml:space="preserve"> </w:t>
      </w:r>
      <w:r>
        <w:rPr>
          <w:color w:val="7E7E7E"/>
        </w:rPr>
        <w:t>AND</w:t>
      </w:r>
      <w:r>
        <w:rPr>
          <w:color w:val="7E7E7E"/>
          <w:spacing w:val="-1"/>
        </w:rPr>
        <w:t xml:space="preserve"> </w:t>
      </w:r>
      <w:r>
        <w:rPr>
          <w:color w:val="7E7E7E"/>
          <w:spacing w:val="-2"/>
        </w:rPr>
        <w:t>HOUSEKEEPING</w:t>
      </w:r>
    </w:p>
    <w:p w14:paraId="72EB781F" w14:textId="77777777" w:rsidR="006E36BC" w:rsidRDefault="00D247E8" w:rsidP="006D75B5">
      <w:pPr>
        <w:widowControl/>
        <w:autoSpaceDE/>
        <w:autoSpaceDN/>
        <w:spacing w:before="120" w:after="160" w:line="259" w:lineRule="auto"/>
        <w:ind w:right="544"/>
      </w:pPr>
      <w:r>
        <w:t>Regular</w:t>
      </w:r>
      <w:r w:rsidRPr="00191299">
        <w:t xml:space="preserve"> </w:t>
      </w:r>
      <w:r>
        <w:t>cleaning</w:t>
      </w:r>
      <w:r w:rsidRPr="00191299">
        <w:t xml:space="preserve"> </w:t>
      </w:r>
      <w:r>
        <w:t>should</w:t>
      </w:r>
      <w:r w:rsidRPr="00191299">
        <w:t xml:space="preserve"> </w:t>
      </w:r>
      <w:r>
        <w:t>be</w:t>
      </w:r>
      <w:r w:rsidRPr="00191299">
        <w:t xml:space="preserve"> </w:t>
      </w:r>
      <w:r>
        <w:t>undertaken</w:t>
      </w:r>
      <w:r w:rsidRPr="00191299">
        <w:t xml:space="preserve"> </w:t>
      </w:r>
      <w:r>
        <w:t>to</w:t>
      </w:r>
      <w:r w:rsidRPr="00191299">
        <w:t xml:space="preserve"> </w:t>
      </w:r>
      <w:r>
        <w:t>prevent</w:t>
      </w:r>
      <w:r w:rsidRPr="00191299">
        <w:t xml:space="preserve"> </w:t>
      </w:r>
      <w:r>
        <w:t>the</w:t>
      </w:r>
      <w:r w:rsidRPr="00191299">
        <w:t xml:space="preserve"> </w:t>
      </w:r>
      <w:r>
        <w:t>build-up</w:t>
      </w:r>
      <w:r w:rsidRPr="00191299">
        <w:t xml:space="preserve"> </w:t>
      </w:r>
      <w:r>
        <w:t>of</w:t>
      </w:r>
      <w:r w:rsidRPr="00191299">
        <w:t xml:space="preserve"> </w:t>
      </w:r>
      <w:r>
        <w:t>dust</w:t>
      </w:r>
      <w:r w:rsidRPr="00191299">
        <w:t xml:space="preserve"> </w:t>
      </w:r>
      <w:r>
        <w:t>on</w:t>
      </w:r>
      <w:r w:rsidRPr="00191299">
        <w:t xml:space="preserve"> </w:t>
      </w:r>
      <w:r>
        <w:t>floors,</w:t>
      </w:r>
      <w:r w:rsidRPr="00191299">
        <w:t xml:space="preserve"> </w:t>
      </w:r>
      <w:r>
        <w:t>walls,</w:t>
      </w:r>
      <w:r w:rsidRPr="00191299">
        <w:t xml:space="preserve"> </w:t>
      </w:r>
      <w:r>
        <w:t>other surfaces and equipment. Cleaning should be conducted at least daily, ideally at the end of the working day. Workers should wear RPE and use good housekeeping practices when cleaning. The wearing of RPE throughout the cleaning process will reduce the risk of workers being exposed to silica dust or contaminated water mist.</w:t>
      </w:r>
    </w:p>
    <w:p w14:paraId="4E6C409C" w14:textId="77777777" w:rsidR="006E36BC" w:rsidRDefault="00D247E8" w:rsidP="00813E00">
      <w:pPr>
        <w:widowControl/>
        <w:autoSpaceDE/>
        <w:autoSpaceDN/>
        <w:spacing w:after="160" w:line="259" w:lineRule="auto"/>
        <w:ind w:right="544"/>
      </w:pPr>
      <w:r>
        <w:lastRenderedPageBreak/>
        <w:t>To</w:t>
      </w:r>
      <w:r w:rsidRPr="00191299">
        <w:t xml:space="preserve"> </w:t>
      </w:r>
      <w:r>
        <w:t>ensure</w:t>
      </w:r>
      <w:r w:rsidRPr="00191299">
        <w:t xml:space="preserve"> </w:t>
      </w:r>
      <w:r>
        <w:t>good</w:t>
      </w:r>
      <w:r w:rsidRPr="00191299">
        <w:t xml:space="preserve"> </w:t>
      </w:r>
      <w:r>
        <w:t>housekeeping</w:t>
      </w:r>
      <w:r w:rsidRPr="00191299">
        <w:t xml:space="preserve"> practices:</w:t>
      </w:r>
    </w:p>
    <w:p w14:paraId="29F78A8C"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implement daily and thorough housekeeping</w:t>
      </w:r>
      <w:r>
        <w:rPr>
          <w:spacing w:val="-3"/>
        </w:rPr>
        <w:t xml:space="preserve"> </w:t>
      </w:r>
      <w:r w:rsidRPr="00A22921">
        <w:rPr>
          <w:spacing w:val="-3"/>
        </w:rPr>
        <w:t>and cleaning procedures</w:t>
      </w:r>
      <w:r>
        <w:rPr>
          <w:spacing w:val="-3"/>
        </w:rPr>
        <w:t xml:space="preserve"> </w:t>
      </w:r>
      <w:r w:rsidRPr="00A22921">
        <w:rPr>
          <w:spacing w:val="-3"/>
        </w:rPr>
        <w:t>for</w:t>
      </w:r>
      <w:r>
        <w:rPr>
          <w:spacing w:val="-3"/>
        </w:rPr>
        <w:t xml:space="preserve"> </w:t>
      </w:r>
      <w:r w:rsidRPr="00A22921">
        <w:rPr>
          <w:spacing w:val="-3"/>
        </w:rPr>
        <w:t xml:space="preserve">wet slurry and </w:t>
      </w:r>
      <w:r w:rsidRPr="00C41166">
        <w:rPr>
          <w:lang w:val="en-AU"/>
        </w:rPr>
        <w:t>settled</w:t>
      </w:r>
      <w:r w:rsidRPr="00A22921">
        <w:rPr>
          <w:spacing w:val="-3"/>
        </w:rPr>
        <w:t xml:space="preserve"> dust to prevent dust build up on surfaces, or it becoming airborne, in areas where the stone is processed, for example:</w:t>
      </w:r>
    </w:p>
    <w:p w14:paraId="188AE997" w14:textId="1B300BAB" w:rsidR="006E36BC" w:rsidRDefault="00D247E8" w:rsidP="00740257">
      <w:pPr>
        <w:numPr>
          <w:ilvl w:val="3"/>
          <w:numId w:val="15"/>
        </w:numPr>
        <w:tabs>
          <w:tab w:val="left" w:pos="1292"/>
        </w:tabs>
        <w:spacing w:before="80"/>
        <w:ind w:left="1344" w:hanging="357"/>
      </w:pPr>
      <w:r>
        <w:t>walls</w:t>
      </w:r>
      <w:r>
        <w:rPr>
          <w:spacing w:val="-2"/>
        </w:rPr>
        <w:t xml:space="preserve"> </w:t>
      </w:r>
      <w:r>
        <w:t>and</w:t>
      </w:r>
      <w:r>
        <w:rPr>
          <w:spacing w:val="-2"/>
        </w:rPr>
        <w:t xml:space="preserve"> </w:t>
      </w:r>
      <w:r>
        <w:t>building</w:t>
      </w:r>
      <w:r>
        <w:rPr>
          <w:spacing w:val="-2"/>
        </w:rPr>
        <w:t xml:space="preserve"> </w:t>
      </w:r>
      <w:r>
        <w:t>support</w:t>
      </w:r>
      <w:r>
        <w:rPr>
          <w:spacing w:val="-5"/>
        </w:rPr>
        <w:t xml:space="preserve"> </w:t>
      </w:r>
      <w:r>
        <w:t>structures</w:t>
      </w:r>
      <w:r>
        <w:rPr>
          <w:spacing w:val="-5"/>
        </w:rPr>
        <w:t xml:space="preserve"> </w:t>
      </w:r>
      <w:r>
        <w:t>such</w:t>
      </w:r>
      <w:r>
        <w:rPr>
          <w:spacing w:val="-5"/>
        </w:rPr>
        <w:t xml:space="preserve"> </w:t>
      </w:r>
      <w:r>
        <w:t>as</w:t>
      </w:r>
      <w:r>
        <w:rPr>
          <w:spacing w:val="-3"/>
        </w:rPr>
        <w:t xml:space="preserve"> </w:t>
      </w:r>
      <w:r>
        <w:t>girders</w:t>
      </w:r>
      <w:r>
        <w:rPr>
          <w:spacing w:val="-3"/>
        </w:rPr>
        <w:t xml:space="preserve"> </w:t>
      </w:r>
      <w:r>
        <w:t>and</w:t>
      </w:r>
      <w:r>
        <w:rPr>
          <w:spacing w:val="-5"/>
        </w:rPr>
        <w:t xml:space="preserve"> </w:t>
      </w:r>
      <w:r>
        <w:t>cross</w:t>
      </w:r>
      <w:r>
        <w:rPr>
          <w:spacing w:val="-4"/>
        </w:rPr>
        <w:t xml:space="preserve"> </w:t>
      </w:r>
      <w:r>
        <w:t>members</w:t>
      </w:r>
      <w:r w:rsidR="002525F6">
        <w:t>;</w:t>
      </w:r>
      <w:r>
        <w:rPr>
          <w:spacing w:val="-3"/>
        </w:rPr>
        <w:t xml:space="preserve"> </w:t>
      </w:r>
      <w:r>
        <w:rPr>
          <w:spacing w:val="-5"/>
        </w:rPr>
        <w:t>and</w:t>
      </w:r>
    </w:p>
    <w:p w14:paraId="242FF955" w14:textId="77777777" w:rsidR="006E36BC" w:rsidRDefault="00D247E8" w:rsidP="00740257">
      <w:pPr>
        <w:numPr>
          <w:ilvl w:val="3"/>
          <w:numId w:val="15"/>
        </w:numPr>
        <w:tabs>
          <w:tab w:val="left" w:pos="1292"/>
        </w:tabs>
        <w:spacing w:before="80"/>
        <w:ind w:left="1344" w:hanging="357"/>
      </w:pPr>
      <w:r>
        <w:t>wash</w:t>
      </w:r>
      <w:r>
        <w:rPr>
          <w:spacing w:val="-3"/>
        </w:rPr>
        <w:t xml:space="preserve"> </w:t>
      </w:r>
      <w:r>
        <w:t>engineered</w:t>
      </w:r>
      <w:r>
        <w:rPr>
          <w:spacing w:val="-3"/>
        </w:rPr>
        <w:t xml:space="preserve"> </w:t>
      </w:r>
      <w:r>
        <w:t>stone</w:t>
      </w:r>
      <w:r>
        <w:rPr>
          <w:spacing w:val="-4"/>
        </w:rPr>
        <w:t xml:space="preserve"> </w:t>
      </w:r>
      <w:r>
        <w:t>slabs</w:t>
      </w:r>
      <w:r>
        <w:rPr>
          <w:spacing w:val="-3"/>
        </w:rPr>
        <w:t xml:space="preserve"> </w:t>
      </w:r>
      <w:r>
        <w:t>prior</w:t>
      </w:r>
      <w:r>
        <w:rPr>
          <w:spacing w:val="-3"/>
        </w:rPr>
        <w:t xml:space="preserve"> </w:t>
      </w:r>
      <w:r>
        <w:t>to</w:t>
      </w:r>
      <w:r>
        <w:rPr>
          <w:spacing w:val="-5"/>
        </w:rPr>
        <w:t xml:space="preserve"> </w:t>
      </w:r>
      <w:r>
        <w:t>processing</w:t>
      </w:r>
      <w:r>
        <w:rPr>
          <w:spacing w:val="-5"/>
        </w:rPr>
        <w:t xml:space="preserve"> </w:t>
      </w:r>
      <w:r>
        <w:t>and</w:t>
      </w:r>
      <w:r>
        <w:rPr>
          <w:spacing w:val="-2"/>
        </w:rPr>
        <w:t xml:space="preserve"> </w:t>
      </w:r>
      <w:r>
        <w:t>again</w:t>
      </w:r>
      <w:r>
        <w:rPr>
          <w:spacing w:val="-2"/>
        </w:rPr>
        <w:t xml:space="preserve"> </w:t>
      </w:r>
      <w:r>
        <w:t>before</w:t>
      </w:r>
      <w:r>
        <w:rPr>
          <w:spacing w:val="-5"/>
        </w:rPr>
        <w:t xml:space="preserve"> </w:t>
      </w:r>
      <w:r>
        <w:t>sending</w:t>
      </w:r>
      <w:r>
        <w:rPr>
          <w:spacing w:val="-3"/>
        </w:rPr>
        <w:t xml:space="preserve"> </w:t>
      </w:r>
      <w:r>
        <w:t>out for installation</w:t>
      </w:r>
    </w:p>
    <w:p w14:paraId="5F7D038D"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A22921">
        <w:rPr>
          <w:spacing w:val="-3"/>
        </w:rPr>
        <w:t xml:space="preserve">use low pressure water, wet sweeping or an M- or H- class rated vacuum cleaner to clean, </w:t>
      </w:r>
      <w:r w:rsidRPr="00C41166">
        <w:rPr>
          <w:lang w:val="en-AU"/>
        </w:rPr>
        <w:t>tools, equipment, floors, walls and other surfaces</w:t>
      </w:r>
    </w:p>
    <w:p w14:paraId="59FE119C"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regularly clean vehicle track or high use areas and keep it wet during the day</w:t>
      </w:r>
    </w:p>
    <w:p w14:paraId="02F68244"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prohibit the use of dry sweeping or compressed air to clean surfaces or clothing</w:t>
      </w:r>
    </w:p>
    <w:p w14:paraId="45F01018" w14:textId="2BC011FC"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provide low pressure water from hoses for cleaning between tasks</w:t>
      </w:r>
      <w:r w:rsidR="00E034CA" w:rsidRPr="00C41166">
        <w:rPr>
          <w:lang w:val="en-AU"/>
        </w:rPr>
        <w:t>;</w:t>
      </w:r>
      <w:r w:rsidRPr="00C41166">
        <w:rPr>
          <w:lang w:val="en-AU"/>
        </w:rPr>
        <w:t xml:space="preserve"> and</w:t>
      </w:r>
    </w:p>
    <w:p w14:paraId="25A634B3" w14:textId="067263B2"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ensure all waste products are disposed of in a manner that minimises the risk of dust being</w:t>
      </w:r>
      <w:r w:rsidRPr="00A22921">
        <w:rPr>
          <w:spacing w:val="-3"/>
        </w:rPr>
        <w:t xml:space="preserve"> redistributed over the workplace (for example covered, kept wet or bagged).</w:t>
      </w:r>
    </w:p>
    <w:p w14:paraId="074936CA" w14:textId="77777777" w:rsidR="00191299" w:rsidRDefault="00191299" w:rsidP="00DF2B4E">
      <w:pPr>
        <w:pStyle w:val="BodyText"/>
      </w:pPr>
    </w:p>
    <w:p w14:paraId="7440888C" w14:textId="3C6845C4" w:rsidR="006E36BC" w:rsidRDefault="00191299" w:rsidP="00813E00">
      <w:pPr>
        <w:widowControl/>
        <w:autoSpaceDE/>
        <w:autoSpaceDN/>
        <w:spacing w:after="160" w:line="259" w:lineRule="auto"/>
        <w:ind w:right="544"/>
        <w:rPr>
          <w:sz w:val="20"/>
        </w:rPr>
      </w:pPr>
      <w:r w:rsidRPr="00191299">
        <w:rPr>
          <w:b/>
          <w:bCs/>
        </w:rPr>
        <w:t>Note</w:t>
      </w:r>
      <w:r w:rsidRPr="00E35513">
        <w:t>: Dry sweeping methods, such as using brooms, or using compressed air to clean up accumulated dust must not be used; these housekeeping methods are likely to increase the risk of exposure to respirable crystalline silica and recirculate silica dust into the air.  To avoid the risk of recirculated silica dust dry sweeping methods must not be used.  Household vacuum cleaners are not designed for use with hazardous dusts and should never be used where silica dust is or may be present, even if they have a HEPA filter.</w:t>
      </w:r>
    </w:p>
    <w:p w14:paraId="6AC354AC" w14:textId="5D90A71E" w:rsidR="006E36BC" w:rsidRDefault="006E36BC" w:rsidP="00DF2B4E">
      <w:pPr>
        <w:pStyle w:val="BodyText"/>
        <w:spacing w:before="4"/>
        <w:rPr>
          <w:sz w:val="14"/>
        </w:rPr>
      </w:pPr>
    </w:p>
    <w:p w14:paraId="62944763" w14:textId="41559550" w:rsidR="006E36BC" w:rsidRDefault="00D247E8" w:rsidP="00DF2B4E">
      <w:pPr>
        <w:pStyle w:val="Heading3"/>
        <w:spacing w:before="64"/>
        <w:ind w:left="0"/>
      </w:pPr>
      <w:r>
        <w:rPr>
          <w:color w:val="7E7E7E"/>
        </w:rPr>
        <w:t>DECONTAMINATION</w:t>
      </w:r>
      <w:r>
        <w:rPr>
          <w:color w:val="7E7E7E"/>
          <w:spacing w:val="-1"/>
        </w:rPr>
        <w:t xml:space="preserve"> </w:t>
      </w:r>
      <w:r>
        <w:rPr>
          <w:color w:val="7E7E7E"/>
        </w:rPr>
        <w:t>OF</w:t>
      </w:r>
      <w:r>
        <w:rPr>
          <w:color w:val="7E7E7E"/>
          <w:spacing w:val="-1"/>
        </w:rPr>
        <w:t xml:space="preserve"> </w:t>
      </w:r>
      <w:r>
        <w:rPr>
          <w:color w:val="7E7E7E"/>
        </w:rPr>
        <w:t>WORKERS’</w:t>
      </w:r>
      <w:r>
        <w:rPr>
          <w:color w:val="7E7E7E"/>
          <w:spacing w:val="-1"/>
        </w:rPr>
        <w:t xml:space="preserve"> </w:t>
      </w:r>
      <w:r>
        <w:rPr>
          <w:color w:val="7E7E7E"/>
        </w:rPr>
        <w:t>CLOTHING</w:t>
      </w:r>
      <w:r>
        <w:rPr>
          <w:color w:val="7E7E7E"/>
          <w:spacing w:val="-4"/>
        </w:rPr>
        <w:t xml:space="preserve"> </w:t>
      </w:r>
      <w:r>
        <w:rPr>
          <w:color w:val="7E7E7E"/>
        </w:rPr>
        <w:t xml:space="preserve">AND </w:t>
      </w:r>
      <w:r>
        <w:rPr>
          <w:color w:val="7E7E7E"/>
          <w:spacing w:val="-5"/>
        </w:rPr>
        <w:t>PPE</w:t>
      </w:r>
    </w:p>
    <w:p w14:paraId="6D83994C" w14:textId="77777777" w:rsidR="006E36BC" w:rsidRDefault="00D247E8" w:rsidP="006D75B5">
      <w:pPr>
        <w:widowControl/>
        <w:autoSpaceDE/>
        <w:autoSpaceDN/>
        <w:spacing w:before="120" w:after="160" w:line="259" w:lineRule="auto"/>
        <w:ind w:right="544"/>
      </w:pPr>
      <w:r>
        <w:t>Dusty clothing</w:t>
      </w:r>
      <w:r w:rsidRPr="00191299">
        <w:t xml:space="preserve"> </w:t>
      </w:r>
      <w:r>
        <w:t>and</w:t>
      </w:r>
      <w:r w:rsidRPr="00191299">
        <w:t xml:space="preserve"> </w:t>
      </w:r>
      <w:r>
        <w:t>PPE</w:t>
      </w:r>
      <w:r w:rsidRPr="00191299">
        <w:t xml:space="preserve"> </w:t>
      </w:r>
      <w:r>
        <w:t>can expose</w:t>
      </w:r>
      <w:r w:rsidRPr="00191299">
        <w:t xml:space="preserve"> </w:t>
      </w:r>
      <w:r>
        <w:t>workers</w:t>
      </w:r>
      <w:r w:rsidRPr="00191299">
        <w:t xml:space="preserve"> </w:t>
      </w:r>
      <w:r>
        <w:t>and</w:t>
      </w:r>
      <w:r w:rsidRPr="00191299">
        <w:t xml:space="preserve"> </w:t>
      </w:r>
      <w:r>
        <w:t>others</w:t>
      </w:r>
      <w:r w:rsidRPr="00191299">
        <w:t xml:space="preserve"> </w:t>
      </w:r>
      <w:r>
        <w:t>to</w:t>
      </w:r>
      <w:r w:rsidRPr="00191299">
        <w:t xml:space="preserve"> </w:t>
      </w:r>
      <w:r>
        <w:t>silica</w:t>
      </w:r>
      <w:r w:rsidRPr="00191299">
        <w:t xml:space="preserve"> </w:t>
      </w:r>
      <w:r>
        <w:t>dust. PPE</w:t>
      </w:r>
      <w:r w:rsidRPr="00191299">
        <w:t xml:space="preserve"> </w:t>
      </w:r>
      <w:r>
        <w:t>should</w:t>
      </w:r>
      <w:r w:rsidRPr="00191299">
        <w:t xml:space="preserve"> </w:t>
      </w:r>
      <w:r>
        <w:t>be cleaned after use to ensure that silica dust does not accumulate. Information about maintaining and cleaning PPE should be sourced from the manufacturer or supplier.</w:t>
      </w:r>
    </w:p>
    <w:p w14:paraId="1A2AAF2C" w14:textId="77777777" w:rsidR="00170C24" w:rsidRDefault="00170C24">
      <w:r>
        <w:br w:type="page"/>
      </w:r>
    </w:p>
    <w:p w14:paraId="6C9CEDDF" w14:textId="65D6CBBE" w:rsidR="006E36BC" w:rsidRDefault="00D247E8" w:rsidP="00813E00">
      <w:pPr>
        <w:widowControl/>
        <w:autoSpaceDE/>
        <w:autoSpaceDN/>
        <w:spacing w:after="160" w:line="259" w:lineRule="auto"/>
        <w:ind w:right="544"/>
      </w:pPr>
      <w:r>
        <w:lastRenderedPageBreak/>
        <w:t>Examples</w:t>
      </w:r>
      <w:r w:rsidRPr="00191299">
        <w:t xml:space="preserve"> </w:t>
      </w:r>
      <w:r>
        <w:t>of</w:t>
      </w:r>
      <w:r w:rsidRPr="00191299">
        <w:t xml:space="preserve"> </w:t>
      </w:r>
      <w:r>
        <w:t>how</w:t>
      </w:r>
      <w:r w:rsidRPr="00191299">
        <w:t xml:space="preserve"> </w:t>
      </w:r>
      <w:r>
        <w:t>exposure</w:t>
      </w:r>
      <w:r w:rsidRPr="00191299">
        <w:t xml:space="preserve"> </w:t>
      </w:r>
      <w:r>
        <w:t>to</w:t>
      </w:r>
      <w:r w:rsidRPr="00191299">
        <w:t xml:space="preserve"> </w:t>
      </w:r>
      <w:r>
        <w:t>silica</w:t>
      </w:r>
      <w:r w:rsidRPr="00191299">
        <w:t xml:space="preserve"> </w:t>
      </w:r>
      <w:r>
        <w:t>dust</w:t>
      </w:r>
      <w:r w:rsidRPr="00191299">
        <w:t xml:space="preserve"> </w:t>
      </w:r>
      <w:r>
        <w:t>carried</w:t>
      </w:r>
      <w:r w:rsidRPr="00191299">
        <w:t xml:space="preserve"> </w:t>
      </w:r>
      <w:r>
        <w:t>on</w:t>
      </w:r>
      <w:r w:rsidRPr="00191299">
        <w:t xml:space="preserve"> </w:t>
      </w:r>
      <w:r>
        <w:t>PPE</w:t>
      </w:r>
      <w:r w:rsidRPr="00191299">
        <w:t xml:space="preserve"> </w:t>
      </w:r>
      <w:r>
        <w:t>and</w:t>
      </w:r>
      <w:r w:rsidRPr="00191299">
        <w:t xml:space="preserve"> </w:t>
      </w:r>
      <w:r>
        <w:t>work</w:t>
      </w:r>
      <w:r w:rsidRPr="00191299">
        <w:t xml:space="preserve"> </w:t>
      </w:r>
      <w:r>
        <w:t>clothes</w:t>
      </w:r>
      <w:r w:rsidRPr="00191299">
        <w:t xml:space="preserve"> </w:t>
      </w:r>
      <w:r>
        <w:t>can</w:t>
      </w:r>
      <w:r w:rsidRPr="00191299">
        <w:t xml:space="preserve"> </w:t>
      </w:r>
      <w:r>
        <w:t>be</w:t>
      </w:r>
      <w:r w:rsidRPr="00191299">
        <w:t xml:space="preserve"> </w:t>
      </w:r>
      <w:r>
        <w:t xml:space="preserve">minimised </w:t>
      </w:r>
      <w:r w:rsidRPr="00191299">
        <w:t>include:</w:t>
      </w:r>
    </w:p>
    <w:p w14:paraId="4FCFF418"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using an industrial M- or H- class rated vacuum cleaner to remove</w:t>
      </w:r>
      <w:r>
        <w:rPr>
          <w:spacing w:val="-3"/>
        </w:rPr>
        <w:t xml:space="preserve"> </w:t>
      </w:r>
      <w:r w:rsidRPr="00A22921">
        <w:rPr>
          <w:spacing w:val="-3"/>
        </w:rPr>
        <w:t xml:space="preserve">dust from clothes and </w:t>
      </w:r>
      <w:r w:rsidRPr="00C41166">
        <w:rPr>
          <w:lang w:val="en-AU"/>
        </w:rPr>
        <w:t>PPE</w:t>
      </w:r>
    </w:p>
    <w:p w14:paraId="77D423D1" w14:textId="77777777" w:rsidR="006E36BC" w:rsidRDefault="00D247E8" w:rsidP="00740257">
      <w:pPr>
        <w:numPr>
          <w:ilvl w:val="3"/>
          <w:numId w:val="15"/>
        </w:numPr>
        <w:tabs>
          <w:tab w:val="left" w:pos="1292"/>
        </w:tabs>
        <w:spacing w:before="80"/>
        <w:ind w:left="1344" w:hanging="357"/>
      </w:pPr>
      <w:r>
        <w:t>by positioning these</w:t>
      </w:r>
      <w:r>
        <w:rPr>
          <w:spacing w:val="-2"/>
        </w:rPr>
        <w:t xml:space="preserve"> </w:t>
      </w:r>
      <w:r>
        <w:t>units at the</w:t>
      </w:r>
      <w:r>
        <w:rPr>
          <w:spacing w:val="-1"/>
        </w:rPr>
        <w:t xml:space="preserve"> </w:t>
      </w:r>
      <w:r>
        <w:t>exits</w:t>
      </w:r>
      <w:r>
        <w:rPr>
          <w:spacing w:val="-2"/>
        </w:rPr>
        <w:t xml:space="preserve"> </w:t>
      </w:r>
      <w:r>
        <w:t>of engineered</w:t>
      </w:r>
      <w:r>
        <w:rPr>
          <w:spacing w:val="-2"/>
        </w:rPr>
        <w:t xml:space="preserve"> </w:t>
      </w:r>
      <w:r>
        <w:t>stone</w:t>
      </w:r>
      <w:r>
        <w:rPr>
          <w:spacing w:val="-2"/>
        </w:rPr>
        <w:t xml:space="preserve"> </w:t>
      </w:r>
      <w:r>
        <w:t>and other</w:t>
      </w:r>
      <w:r>
        <w:rPr>
          <w:spacing w:val="-4"/>
        </w:rPr>
        <w:t xml:space="preserve"> </w:t>
      </w:r>
      <w:r>
        <w:t>material or products</w:t>
      </w:r>
      <w:r>
        <w:rPr>
          <w:spacing w:val="-5"/>
        </w:rPr>
        <w:t xml:space="preserve"> </w:t>
      </w:r>
      <w:r>
        <w:t>containing</w:t>
      </w:r>
      <w:r>
        <w:rPr>
          <w:spacing w:val="-4"/>
        </w:rPr>
        <w:t xml:space="preserve"> </w:t>
      </w:r>
      <w:r>
        <w:t>crystalline</w:t>
      </w:r>
      <w:r>
        <w:rPr>
          <w:spacing w:val="-5"/>
        </w:rPr>
        <w:t xml:space="preserve"> </w:t>
      </w:r>
      <w:r>
        <w:t>silica</w:t>
      </w:r>
      <w:r>
        <w:rPr>
          <w:spacing w:val="-5"/>
        </w:rPr>
        <w:t xml:space="preserve"> </w:t>
      </w:r>
      <w:r>
        <w:t>processing</w:t>
      </w:r>
      <w:r>
        <w:rPr>
          <w:spacing w:val="-5"/>
        </w:rPr>
        <w:t xml:space="preserve"> </w:t>
      </w:r>
      <w:r>
        <w:t>areas,</w:t>
      </w:r>
      <w:r>
        <w:rPr>
          <w:spacing w:val="-3"/>
        </w:rPr>
        <w:t xml:space="preserve"> </w:t>
      </w:r>
      <w:r>
        <w:t>workers</w:t>
      </w:r>
      <w:r>
        <w:rPr>
          <w:spacing w:val="-7"/>
        </w:rPr>
        <w:t xml:space="preserve"> </w:t>
      </w:r>
      <w:r>
        <w:t>are</w:t>
      </w:r>
      <w:r>
        <w:rPr>
          <w:spacing w:val="-6"/>
        </w:rPr>
        <w:t xml:space="preserve"> </w:t>
      </w:r>
      <w:r>
        <w:t>encouraged to vacuum their clothes and PPE before leaving</w:t>
      </w:r>
    </w:p>
    <w:p w14:paraId="21CDCFF3" w14:textId="4CD52BDC" w:rsidR="004D6F26" w:rsidRPr="00170C24" w:rsidRDefault="00D247E8" w:rsidP="00DF2B4E">
      <w:pPr>
        <w:pStyle w:val="ListParagraph"/>
        <w:numPr>
          <w:ilvl w:val="0"/>
          <w:numId w:val="22"/>
        </w:numPr>
        <w:spacing w:before="240" w:line="240" w:lineRule="auto"/>
        <w:ind w:left="720" w:right="229"/>
        <w:contextualSpacing/>
        <w:rPr>
          <w:spacing w:val="-3"/>
        </w:rPr>
      </w:pPr>
      <w:r w:rsidRPr="00C41166">
        <w:rPr>
          <w:lang w:val="en-AU"/>
        </w:rPr>
        <w:t>providing</w:t>
      </w:r>
      <w:r w:rsidRPr="00A22921">
        <w:rPr>
          <w:spacing w:val="-3"/>
        </w:rPr>
        <w:t xml:space="preserve"> workers with</w:t>
      </w:r>
      <w:r>
        <w:rPr>
          <w:spacing w:val="-3"/>
        </w:rPr>
        <w:t xml:space="preserve"> </w:t>
      </w:r>
      <w:r w:rsidRPr="00A22921">
        <w:rPr>
          <w:spacing w:val="-3"/>
        </w:rPr>
        <w:t>access to</w:t>
      </w:r>
      <w:r>
        <w:rPr>
          <w:spacing w:val="-3"/>
        </w:rPr>
        <w:t xml:space="preserve"> </w:t>
      </w:r>
      <w:r w:rsidRPr="00A22921">
        <w:rPr>
          <w:spacing w:val="-3"/>
        </w:rPr>
        <w:t>an area</w:t>
      </w:r>
      <w:r>
        <w:rPr>
          <w:spacing w:val="-3"/>
        </w:rPr>
        <w:t xml:space="preserve"> </w:t>
      </w:r>
      <w:r w:rsidRPr="00A22921">
        <w:rPr>
          <w:spacing w:val="-3"/>
        </w:rPr>
        <w:t>to wash their arms, hands,</w:t>
      </w:r>
      <w:r>
        <w:rPr>
          <w:spacing w:val="-3"/>
        </w:rPr>
        <w:t xml:space="preserve"> </w:t>
      </w:r>
      <w:r w:rsidRPr="00A22921">
        <w:rPr>
          <w:spacing w:val="-3"/>
        </w:rPr>
        <w:t>faces and hair</w:t>
      </w:r>
    </w:p>
    <w:p w14:paraId="5E620CDF" w14:textId="23878A35"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a</w:t>
      </w:r>
      <w:r>
        <w:rPr>
          <w:spacing w:val="-3"/>
        </w:rPr>
        <w:t xml:space="preserve"> </w:t>
      </w:r>
      <w:r w:rsidRPr="00A22921">
        <w:rPr>
          <w:spacing w:val="-3"/>
        </w:rPr>
        <w:t>low-pressure hose</w:t>
      </w:r>
      <w:r>
        <w:rPr>
          <w:spacing w:val="-3"/>
        </w:rPr>
        <w:t xml:space="preserve"> </w:t>
      </w:r>
      <w:r w:rsidRPr="00A22921">
        <w:rPr>
          <w:spacing w:val="-3"/>
        </w:rPr>
        <w:t>or</w:t>
      </w:r>
      <w:r>
        <w:rPr>
          <w:spacing w:val="-3"/>
        </w:rPr>
        <w:t xml:space="preserve"> </w:t>
      </w:r>
      <w:r w:rsidRPr="00A22921">
        <w:rPr>
          <w:spacing w:val="-3"/>
        </w:rPr>
        <w:t>tray</w:t>
      </w:r>
      <w:r>
        <w:rPr>
          <w:spacing w:val="-3"/>
        </w:rPr>
        <w:t xml:space="preserve"> </w:t>
      </w:r>
      <w:r w:rsidRPr="00A22921">
        <w:rPr>
          <w:spacing w:val="-3"/>
        </w:rPr>
        <w:t>of</w:t>
      </w:r>
      <w:r>
        <w:rPr>
          <w:spacing w:val="-3"/>
        </w:rPr>
        <w:t xml:space="preserve"> </w:t>
      </w:r>
      <w:r w:rsidRPr="00A22921">
        <w:rPr>
          <w:spacing w:val="-3"/>
        </w:rPr>
        <w:t>water</w:t>
      </w:r>
      <w:r>
        <w:rPr>
          <w:spacing w:val="-3"/>
        </w:rPr>
        <w:t xml:space="preserve"> </w:t>
      </w:r>
      <w:r w:rsidRPr="00A22921">
        <w:rPr>
          <w:spacing w:val="-3"/>
        </w:rPr>
        <w:t>may also be useful</w:t>
      </w:r>
      <w:r>
        <w:rPr>
          <w:spacing w:val="-3"/>
        </w:rPr>
        <w:t xml:space="preserve"> </w:t>
      </w:r>
      <w:r w:rsidRPr="00A22921">
        <w:rPr>
          <w:spacing w:val="-3"/>
        </w:rPr>
        <w:t>for</w:t>
      </w:r>
      <w:r>
        <w:rPr>
          <w:spacing w:val="-3"/>
        </w:rPr>
        <w:t xml:space="preserve"> </w:t>
      </w:r>
      <w:r w:rsidRPr="00A22921">
        <w:rPr>
          <w:spacing w:val="-3"/>
        </w:rPr>
        <w:t xml:space="preserve">cleaning the bottom of </w:t>
      </w:r>
      <w:r w:rsidRPr="00C41166">
        <w:rPr>
          <w:lang w:val="en-AU"/>
        </w:rPr>
        <w:t>footwear</w:t>
      </w:r>
      <w:r w:rsidRPr="00A22921">
        <w:rPr>
          <w:spacing w:val="-3"/>
        </w:rPr>
        <w:t xml:space="preserve"> to prevent tracking dust into other areas</w:t>
      </w:r>
    </w:p>
    <w:p w14:paraId="7294B827" w14:textId="60C9ACB5"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providing</w:t>
      </w:r>
      <w:r w:rsidRPr="00A22921">
        <w:rPr>
          <w:spacing w:val="-3"/>
        </w:rPr>
        <w:t xml:space="preserve"> a laundry service for dusty work clothes and PPE so they are not taken home for washing</w:t>
      </w:r>
    </w:p>
    <w:p w14:paraId="4E6994A5" w14:textId="77777777" w:rsidR="006E36BC" w:rsidRDefault="00D247E8" w:rsidP="00740257">
      <w:pPr>
        <w:numPr>
          <w:ilvl w:val="3"/>
          <w:numId w:val="15"/>
        </w:numPr>
        <w:tabs>
          <w:tab w:val="left" w:pos="1292"/>
        </w:tabs>
        <w:spacing w:before="80"/>
        <w:ind w:left="1344" w:hanging="357"/>
      </w:pPr>
      <w:r>
        <w:t>if</w:t>
      </w:r>
      <w:r>
        <w:rPr>
          <w:spacing w:val="-3"/>
        </w:rPr>
        <w:t xml:space="preserve"> </w:t>
      </w:r>
      <w:r>
        <w:t>a</w:t>
      </w:r>
      <w:r>
        <w:rPr>
          <w:spacing w:val="-1"/>
        </w:rPr>
        <w:t xml:space="preserve"> </w:t>
      </w:r>
      <w:r>
        <w:t>commercial</w:t>
      </w:r>
      <w:r>
        <w:rPr>
          <w:spacing w:val="-3"/>
        </w:rPr>
        <w:t xml:space="preserve"> </w:t>
      </w:r>
      <w:r>
        <w:t>laundry</w:t>
      </w:r>
      <w:r>
        <w:rPr>
          <w:spacing w:val="-5"/>
        </w:rPr>
        <w:t xml:space="preserve"> </w:t>
      </w:r>
      <w:r>
        <w:t>is</w:t>
      </w:r>
      <w:r>
        <w:rPr>
          <w:spacing w:val="-3"/>
        </w:rPr>
        <w:t xml:space="preserve"> </w:t>
      </w:r>
      <w:r>
        <w:t>used,</w:t>
      </w:r>
      <w:r>
        <w:rPr>
          <w:spacing w:val="-3"/>
        </w:rPr>
        <w:t xml:space="preserve"> </w:t>
      </w:r>
      <w:r>
        <w:t>dampen</w:t>
      </w:r>
      <w:r>
        <w:rPr>
          <w:spacing w:val="-5"/>
        </w:rPr>
        <w:t xml:space="preserve"> </w:t>
      </w:r>
      <w:r>
        <w:t>the</w:t>
      </w:r>
      <w:r>
        <w:rPr>
          <w:spacing w:val="-2"/>
        </w:rPr>
        <w:t xml:space="preserve"> </w:t>
      </w:r>
      <w:r>
        <w:t>clothes</w:t>
      </w:r>
      <w:r>
        <w:rPr>
          <w:spacing w:val="-1"/>
        </w:rPr>
        <w:t xml:space="preserve"> </w:t>
      </w:r>
      <w:r>
        <w:t>and</w:t>
      </w:r>
      <w:r>
        <w:rPr>
          <w:spacing w:val="-3"/>
        </w:rPr>
        <w:t xml:space="preserve"> </w:t>
      </w:r>
      <w:r>
        <w:t>place</w:t>
      </w:r>
      <w:r>
        <w:rPr>
          <w:spacing w:val="-5"/>
        </w:rPr>
        <w:t xml:space="preserve"> </w:t>
      </w:r>
      <w:r>
        <w:t>them</w:t>
      </w:r>
      <w:r>
        <w:rPr>
          <w:spacing w:val="-2"/>
        </w:rPr>
        <w:t xml:space="preserve"> </w:t>
      </w:r>
      <w:r>
        <w:t>in</w:t>
      </w:r>
      <w:r>
        <w:rPr>
          <w:spacing w:val="-4"/>
        </w:rPr>
        <w:t xml:space="preserve"> </w:t>
      </w:r>
      <w:r>
        <w:t>a</w:t>
      </w:r>
      <w:r>
        <w:rPr>
          <w:spacing w:val="-6"/>
        </w:rPr>
        <w:t xml:space="preserve"> </w:t>
      </w:r>
      <w:r>
        <w:t>sealed, labelled plastic bag, and inform the laundry that the clothes are contaminated with crystalline silica</w:t>
      </w:r>
    </w:p>
    <w:p w14:paraId="5B561A5F" w14:textId="62DA8734" w:rsidR="005115B5" w:rsidRPr="00A22921" w:rsidRDefault="005115B5" w:rsidP="00B920FA">
      <w:pPr>
        <w:pStyle w:val="ListParagraph"/>
        <w:numPr>
          <w:ilvl w:val="0"/>
          <w:numId w:val="22"/>
        </w:numPr>
        <w:spacing w:before="240" w:line="240" w:lineRule="auto"/>
        <w:ind w:left="720" w:right="229"/>
        <w:contextualSpacing/>
        <w:rPr>
          <w:spacing w:val="-3"/>
        </w:rPr>
      </w:pPr>
      <w:r w:rsidRPr="00C41166">
        <w:rPr>
          <w:lang w:val="en-AU"/>
        </w:rPr>
        <w:t>ensu</w:t>
      </w:r>
      <w:r w:rsidR="00B15E52">
        <w:rPr>
          <w:lang w:val="en-AU"/>
        </w:rPr>
        <w:t>r</w:t>
      </w:r>
      <w:r w:rsidRPr="00C41166">
        <w:rPr>
          <w:lang w:val="en-AU"/>
        </w:rPr>
        <w:t>ing</w:t>
      </w:r>
      <w:r w:rsidRPr="00A22921">
        <w:rPr>
          <w:spacing w:val="-3"/>
        </w:rPr>
        <w:t xml:space="preserve"> that the laundry service has the appropriate equipment and procedures to safely deal with contaminated clothing and disposal of resulting waste</w:t>
      </w:r>
    </w:p>
    <w:p w14:paraId="43786E1C" w14:textId="1BA67152"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 xml:space="preserve">requiring workers to change dusty clothing after each shift, or if they have just finished a </w:t>
      </w:r>
      <w:r w:rsidRPr="00C41166">
        <w:rPr>
          <w:lang w:val="en-AU"/>
        </w:rPr>
        <w:t>very</w:t>
      </w:r>
      <w:r w:rsidRPr="00A22921">
        <w:rPr>
          <w:spacing w:val="-3"/>
        </w:rPr>
        <w:t xml:space="preserve"> dusty task to change at their next break</w:t>
      </w:r>
      <w:r w:rsidR="00E034CA" w:rsidRPr="00A22921">
        <w:rPr>
          <w:spacing w:val="-3"/>
        </w:rPr>
        <w:t>;</w:t>
      </w:r>
      <w:r w:rsidRPr="00A22921">
        <w:rPr>
          <w:spacing w:val="-3"/>
        </w:rPr>
        <w:t xml:space="preserve"> and</w:t>
      </w:r>
    </w:p>
    <w:p w14:paraId="7E24FEC9" w14:textId="77777777" w:rsidR="006E36BC" w:rsidRPr="00A22921" w:rsidRDefault="00D247E8" w:rsidP="00B920FA">
      <w:pPr>
        <w:pStyle w:val="BodyText"/>
        <w:numPr>
          <w:ilvl w:val="0"/>
          <w:numId w:val="22"/>
        </w:numPr>
        <w:ind w:left="720" w:right="453"/>
        <w:rPr>
          <w:spacing w:val="-3"/>
        </w:rPr>
      </w:pPr>
      <w:r w:rsidRPr="00A22921">
        <w:rPr>
          <w:spacing w:val="-3"/>
        </w:rPr>
        <w:t>providing workers</w:t>
      </w:r>
      <w:r>
        <w:rPr>
          <w:spacing w:val="-3"/>
        </w:rPr>
        <w:t xml:space="preserve"> </w:t>
      </w:r>
      <w:r w:rsidRPr="00A22921">
        <w:rPr>
          <w:spacing w:val="-3"/>
        </w:rPr>
        <w:t>with rubber</w:t>
      </w:r>
      <w:r>
        <w:rPr>
          <w:spacing w:val="-3"/>
        </w:rPr>
        <w:t xml:space="preserve"> </w:t>
      </w:r>
      <w:r w:rsidRPr="00A22921">
        <w:rPr>
          <w:spacing w:val="-3"/>
        </w:rPr>
        <w:t>boots</w:t>
      </w:r>
      <w:r>
        <w:rPr>
          <w:spacing w:val="-3"/>
        </w:rPr>
        <w:t xml:space="preserve"> </w:t>
      </w:r>
      <w:r w:rsidRPr="00A22921">
        <w:rPr>
          <w:spacing w:val="-3"/>
        </w:rPr>
        <w:t>and aprons.</w:t>
      </w:r>
    </w:p>
    <w:p w14:paraId="6C4F6452" w14:textId="77777777" w:rsidR="006E36BC" w:rsidRDefault="00D247E8" w:rsidP="00C41166">
      <w:pPr>
        <w:pStyle w:val="ListParagraph"/>
        <w:spacing w:before="240" w:line="240" w:lineRule="auto"/>
        <w:ind w:left="720" w:right="229"/>
        <w:contextualSpacing/>
      </w:pPr>
      <w:r>
        <w:t>When working</w:t>
      </w:r>
      <w:r w:rsidRPr="00191299">
        <w:t xml:space="preserve"> </w:t>
      </w:r>
      <w:r>
        <w:t>outdoors,</w:t>
      </w:r>
      <w:r w:rsidRPr="00191299">
        <w:t xml:space="preserve"> </w:t>
      </w:r>
      <w:r>
        <w:t>the</w:t>
      </w:r>
      <w:r w:rsidRPr="00191299">
        <w:t xml:space="preserve"> </w:t>
      </w:r>
      <w:r>
        <w:t>ground</w:t>
      </w:r>
      <w:r w:rsidRPr="00191299">
        <w:t xml:space="preserve"> </w:t>
      </w:r>
      <w:r>
        <w:t>can</w:t>
      </w:r>
      <w:r w:rsidRPr="00191299">
        <w:t xml:space="preserve"> </w:t>
      </w:r>
      <w:r>
        <w:t>be</w:t>
      </w:r>
      <w:r w:rsidRPr="00191299">
        <w:t xml:space="preserve"> </w:t>
      </w:r>
      <w:r>
        <w:t>covered</w:t>
      </w:r>
      <w:r w:rsidRPr="00191299">
        <w:t xml:space="preserve"> </w:t>
      </w:r>
      <w:r>
        <w:t>with</w:t>
      </w:r>
      <w:r w:rsidRPr="00191299">
        <w:t xml:space="preserve"> </w:t>
      </w:r>
      <w:r>
        <w:t>plastic</w:t>
      </w:r>
      <w:r w:rsidRPr="00191299">
        <w:t xml:space="preserve"> </w:t>
      </w:r>
      <w:r>
        <w:t>sheeting</w:t>
      </w:r>
      <w:r w:rsidRPr="00191299">
        <w:t xml:space="preserve"> </w:t>
      </w:r>
      <w:r>
        <w:t>and</w:t>
      </w:r>
      <w:r w:rsidRPr="00191299">
        <w:t xml:space="preserve"> </w:t>
      </w:r>
      <w:r>
        <w:t>remaining</w:t>
      </w:r>
      <w:r w:rsidRPr="00191299">
        <w:t xml:space="preserve"> </w:t>
      </w:r>
      <w:r>
        <w:t>dust can be removed using the above methods.</w:t>
      </w:r>
    </w:p>
    <w:p w14:paraId="752304E2" w14:textId="0D7C2275" w:rsidR="006E36BC" w:rsidRPr="00170C24" w:rsidRDefault="00D247E8" w:rsidP="00170C24">
      <w:pPr>
        <w:widowControl/>
        <w:autoSpaceDE/>
        <w:autoSpaceDN/>
        <w:spacing w:after="160" w:line="259" w:lineRule="auto"/>
        <w:ind w:right="544"/>
      </w:pPr>
      <w:r>
        <w:t>More</w:t>
      </w:r>
      <w:r w:rsidRPr="00191299">
        <w:t xml:space="preserve"> </w:t>
      </w:r>
      <w:r>
        <w:t>information</w:t>
      </w:r>
      <w:r w:rsidRPr="00191299">
        <w:t xml:space="preserve"> </w:t>
      </w:r>
      <w:r>
        <w:t>about</w:t>
      </w:r>
      <w:r w:rsidRPr="00191299">
        <w:t xml:space="preserve"> </w:t>
      </w:r>
      <w:r>
        <w:t>managing</w:t>
      </w:r>
      <w:r w:rsidRPr="00191299">
        <w:t xml:space="preserve"> </w:t>
      </w:r>
      <w:r>
        <w:t>facilities</w:t>
      </w:r>
      <w:r w:rsidRPr="00191299">
        <w:t xml:space="preserve"> </w:t>
      </w:r>
      <w:r>
        <w:t>at</w:t>
      </w:r>
      <w:r w:rsidRPr="00191299">
        <w:t xml:space="preserve"> </w:t>
      </w:r>
      <w:r>
        <w:t>the</w:t>
      </w:r>
      <w:r w:rsidRPr="00191299">
        <w:t xml:space="preserve"> </w:t>
      </w:r>
      <w:r>
        <w:t>workplace</w:t>
      </w:r>
      <w:r w:rsidRPr="00191299">
        <w:t xml:space="preserve"> </w:t>
      </w:r>
      <w:r>
        <w:t>can</w:t>
      </w:r>
      <w:r w:rsidRPr="00191299">
        <w:t xml:space="preserve"> </w:t>
      </w:r>
      <w:r>
        <w:t>be</w:t>
      </w:r>
      <w:r w:rsidRPr="00191299">
        <w:t xml:space="preserve"> </w:t>
      </w:r>
      <w:r>
        <w:t>found</w:t>
      </w:r>
      <w:r w:rsidRPr="00191299">
        <w:t xml:space="preserve"> </w:t>
      </w:r>
      <w:r>
        <w:t>in the</w:t>
      </w:r>
      <w:r>
        <w:rPr>
          <w:spacing w:val="-1"/>
        </w:rPr>
        <w:t xml:space="preserve"> </w:t>
      </w:r>
      <w:hyperlink r:id="rId93" w:history="1">
        <w:r w:rsidRPr="006C0414">
          <w:rPr>
            <w:rStyle w:val="Hyperlink"/>
          </w:rPr>
          <w:t>Code</w:t>
        </w:r>
        <w:r w:rsidRPr="006C0414">
          <w:rPr>
            <w:rStyle w:val="Hyperlink"/>
            <w:spacing w:val="-4"/>
          </w:rPr>
          <w:t xml:space="preserve"> </w:t>
        </w:r>
        <w:r w:rsidRPr="006C0414">
          <w:rPr>
            <w:rStyle w:val="Hyperlink"/>
          </w:rPr>
          <w:t xml:space="preserve">of Practice: </w:t>
        </w:r>
        <w:r w:rsidRPr="006C0414">
          <w:rPr>
            <w:rStyle w:val="Hyperlink"/>
            <w:i/>
          </w:rPr>
          <w:t>Managing the work environment and facilities</w:t>
        </w:r>
      </w:hyperlink>
      <w:r>
        <w:t>.</w:t>
      </w:r>
    </w:p>
    <w:p w14:paraId="5B7F450A" w14:textId="77777777" w:rsidR="006E36BC" w:rsidRPr="00B920FA" w:rsidRDefault="00D247E8" w:rsidP="006D75B5">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49" w:name="_TOC_250004"/>
      <w:bookmarkStart w:id="50" w:name="_Toc169788683"/>
      <w:r w:rsidRPr="00B920FA">
        <w:rPr>
          <w:color w:val="7030A0"/>
          <w:sz w:val="40"/>
          <w:szCs w:val="40"/>
          <w:lang w:val="en-AU"/>
        </w:rPr>
        <w:t>Management of water and</w:t>
      </w:r>
      <w:bookmarkEnd w:id="49"/>
      <w:r w:rsidRPr="00B920FA">
        <w:rPr>
          <w:color w:val="7030A0"/>
          <w:sz w:val="40"/>
          <w:szCs w:val="40"/>
          <w:lang w:val="en-AU"/>
        </w:rPr>
        <w:t xml:space="preserve"> waste</w:t>
      </w:r>
      <w:bookmarkEnd w:id="50"/>
    </w:p>
    <w:p w14:paraId="3C88830D" w14:textId="77777777" w:rsidR="006E36BC" w:rsidRDefault="00D247E8" w:rsidP="00DF2B4E">
      <w:pPr>
        <w:pStyle w:val="Heading3"/>
        <w:spacing w:before="313"/>
        <w:ind w:left="0"/>
      </w:pPr>
      <w:r>
        <w:rPr>
          <w:color w:val="7E7E7E"/>
        </w:rPr>
        <w:t>MANAGEMENT</w:t>
      </w:r>
      <w:r>
        <w:rPr>
          <w:color w:val="7E7E7E"/>
          <w:spacing w:val="-2"/>
        </w:rPr>
        <w:t xml:space="preserve"> </w:t>
      </w:r>
      <w:r>
        <w:rPr>
          <w:color w:val="7E7E7E"/>
        </w:rPr>
        <w:t>OF</w:t>
      </w:r>
      <w:r>
        <w:rPr>
          <w:color w:val="7E7E7E"/>
          <w:spacing w:val="-2"/>
        </w:rPr>
        <w:t xml:space="preserve"> </w:t>
      </w:r>
      <w:r>
        <w:rPr>
          <w:color w:val="7E7E7E"/>
        </w:rPr>
        <w:t xml:space="preserve">WET </w:t>
      </w:r>
      <w:r>
        <w:rPr>
          <w:color w:val="7E7E7E"/>
          <w:spacing w:val="-2"/>
        </w:rPr>
        <w:t>SLURRY</w:t>
      </w:r>
    </w:p>
    <w:p w14:paraId="5C184B35" w14:textId="77777777" w:rsidR="006E36BC" w:rsidRDefault="00D247E8" w:rsidP="006D75B5">
      <w:pPr>
        <w:widowControl/>
        <w:autoSpaceDE/>
        <w:autoSpaceDN/>
        <w:spacing w:before="120" w:after="160" w:line="259" w:lineRule="auto"/>
        <w:ind w:right="544"/>
      </w:pPr>
      <w:r>
        <w:t>Wet slurry is the resultant waste from water suppression. This slurry has the potential to build</w:t>
      </w:r>
      <w:r w:rsidRPr="00191299">
        <w:t xml:space="preserve"> </w:t>
      </w:r>
      <w:r>
        <w:t>up</w:t>
      </w:r>
      <w:r w:rsidRPr="00191299">
        <w:t xml:space="preserve"> </w:t>
      </w:r>
      <w:r>
        <w:t>from</w:t>
      </w:r>
      <w:r w:rsidRPr="00191299">
        <w:t xml:space="preserve"> </w:t>
      </w:r>
      <w:r>
        <w:t>continuous</w:t>
      </w:r>
      <w:r w:rsidRPr="00191299">
        <w:t xml:space="preserve"> </w:t>
      </w:r>
      <w:r>
        <w:t>processing</w:t>
      </w:r>
      <w:r w:rsidRPr="00191299">
        <w:t xml:space="preserve"> </w:t>
      </w:r>
      <w:r>
        <w:t>using</w:t>
      </w:r>
      <w:r w:rsidRPr="00191299">
        <w:t xml:space="preserve"> </w:t>
      </w:r>
      <w:r>
        <w:t>water</w:t>
      </w:r>
      <w:r w:rsidRPr="00191299">
        <w:t xml:space="preserve"> </w:t>
      </w:r>
      <w:r>
        <w:t>suppression</w:t>
      </w:r>
      <w:r w:rsidRPr="00191299">
        <w:t xml:space="preserve"> </w:t>
      </w:r>
      <w:r>
        <w:t>on</w:t>
      </w:r>
      <w:r w:rsidRPr="00191299">
        <w:t xml:space="preserve"> </w:t>
      </w:r>
      <w:r>
        <w:t>equipment</w:t>
      </w:r>
      <w:r w:rsidRPr="00191299">
        <w:t xml:space="preserve"> </w:t>
      </w:r>
      <w:r>
        <w:t>and</w:t>
      </w:r>
      <w:r w:rsidRPr="00191299">
        <w:t xml:space="preserve"> </w:t>
      </w:r>
      <w:r>
        <w:t>machinery. The slurry is not hazardous while wet. However, if it dries, the dust can become airborne when disturbed and expose workers and others.</w:t>
      </w:r>
    </w:p>
    <w:p w14:paraId="2B0A2704" w14:textId="77777777" w:rsidR="006E36BC" w:rsidRDefault="00D247E8" w:rsidP="00813E00">
      <w:pPr>
        <w:widowControl/>
        <w:autoSpaceDE/>
        <w:autoSpaceDN/>
        <w:spacing w:after="160" w:line="259" w:lineRule="auto"/>
        <w:ind w:right="544"/>
      </w:pPr>
      <w:r>
        <w:t>Wet</w:t>
      </w:r>
      <w:r w:rsidRPr="00191299">
        <w:t xml:space="preserve"> </w:t>
      </w:r>
      <w:r>
        <w:t>slurry</w:t>
      </w:r>
      <w:r w:rsidRPr="00191299">
        <w:t xml:space="preserve"> </w:t>
      </w:r>
      <w:r>
        <w:t>can</w:t>
      </w:r>
      <w:r w:rsidRPr="00191299">
        <w:t xml:space="preserve"> </w:t>
      </w:r>
      <w:r>
        <w:t>be</w:t>
      </w:r>
      <w:r w:rsidRPr="00191299">
        <w:t xml:space="preserve"> </w:t>
      </w:r>
      <w:r>
        <w:t xml:space="preserve">managed </w:t>
      </w:r>
      <w:r w:rsidRPr="00191299">
        <w:t>by:</w:t>
      </w:r>
    </w:p>
    <w:p w14:paraId="3F879A79"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capturing</w:t>
      </w:r>
      <w:r w:rsidRPr="00A22921">
        <w:rPr>
          <w:spacing w:val="-3"/>
        </w:rPr>
        <w:t xml:space="preserve"> or containing</w:t>
      </w:r>
      <w:r>
        <w:rPr>
          <w:spacing w:val="-3"/>
        </w:rPr>
        <w:t xml:space="preserve"> </w:t>
      </w:r>
      <w:r w:rsidRPr="00A22921">
        <w:rPr>
          <w:spacing w:val="-3"/>
        </w:rPr>
        <w:t>it</w:t>
      </w:r>
      <w:r>
        <w:rPr>
          <w:spacing w:val="-3"/>
        </w:rPr>
        <w:t xml:space="preserve"> </w:t>
      </w:r>
      <w:r w:rsidRPr="00A22921">
        <w:rPr>
          <w:spacing w:val="-3"/>
        </w:rPr>
        <w:t>through floor</w:t>
      </w:r>
      <w:r>
        <w:rPr>
          <w:spacing w:val="-3"/>
        </w:rPr>
        <w:t xml:space="preserve"> </w:t>
      </w:r>
      <w:r w:rsidRPr="00A22921">
        <w:rPr>
          <w:spacing w:val="-3"/>
        </w:rPr>
        <w:t>grading,</w:t>
      </w:r>
      <w:r>
        <w:rPr>
          <w:spacing w:val="-3"/>
        </w:rPr>
        <w:t xml:space="preserve"> </w:t>
      </w:r>
      <w:r w:rsidRPr="00A22921">
        <w:rPr>
          <w:spacing w:val="-3"/>
        </w:rPr>
        <w:t>grates, curbing and channelling</w:t>
      </w:r>
    </w:p>
    <w:p w14:paraId="503DDB83" w14:textId="2F561C74"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keeping</w:t>
      </w:r>
      <w:r>
        <w:rPr>
          <w:spacing w:val="-3"/>
        </w:rPr>
        <w:t xml:space="preserve"> </w:t>
      </w:r>
      <w:r w:rsidRPr="00C41166">
        <w:rPr>
          <w:lang w:val="en-AU"/>
        </w:rPr>
        <w:t>floors</w:t>
      </w:r>
      <w:r w:rsidRPr="00A22921">
        <w:rPr>
          <w:spacing w:val="-3"/>
        </w:rPr>
        <w:t xml:space="preserve"> and surfaces wet</w:t>
      </w:r>
      <w:r w:rsidR="002525F6" w:rsidRPr="00A22921">
        <w:rPr>
          <w:spacing w:val="-3"/>
        </w:rPr>
        <w:t>;</w:t>
      </w:r>
      <w:r w:rsidRPr="00A22921">
        <w:rPr>
          <w:spacing w:val="-3"/>
        </w:rPr>
        <w:t xml:space="preserve"> and</w:t>
      </w:r>
    </w:p>
    <w:p w14:paraId="701B1C56" w14:textId="41A6F0D2" w:rsidR="006E36BC" w:rsidRPr="00A22921" w:rsidRDefault="00D247E8" w:rsidP="00B920FA">
      <w:pPr>
        <w:pStyle w:val="ListParagraph"/>
        <w:numPr>
          <w:ilvl w:val="0"/>
          <w:numId w:val="22"/>
        </w:numPr>
        <w:spacing w:before="240" w:line="240" w:lineRule="auto"/>
        <w:ind w:left="720" w:right="229"/>
        <w:contextualSpacing/>
        <w:rPr>
          <w:spacing w:val="-3"/>
        </w:rPr>
      </w:pPr>
      <w:r w:rsidRPr="00A22921">
        <w:rPr>
          <w:spacing w:val="-3"/>
        </w:rPr>
        <w:t>regularly</w:t>
      </w:r>
      <w:r>
        <w:rPr>
          <w:spacing w:val="-3"/>
        </w:rPr>
        <w:t xml:space="preserve"> </w:t>
      </w:r>
      <w:r w:rsidRPr="00A22921">
        <w:rPr>
          <w:spacing w:val="-3"/>
        </w:rPr>
        <w:t>cleaning, including at</w:t>
      </w:r>
      <w:r>
        <w:rPr>
          <w:spacing w:val="-3"/>
        </w:rPr>
        <w:t xml:space="preserve"> </w:t>
      </w:r>
      <w:r w:rsidRPr="00A22921">
        <w:rPr>
          <w:spacing w:val="-3"/>
        </w:rPr>
        <w:t>the</w:t>
      </w:r>
      <w:r>
        <w:rPr>
          <w:spacing w:val="-3"/>
        </w:rPr>
        <w:t xml:space="preserve"> </w:t>
      </w:r>
      <w:r w:rsidRPr="00A22921">
        <w:rPr>
          <w:spacing w:val="-3"/>
        </w:rPr>
        <w:t>end of each day, to</w:t>
      </w:r>
      <w:r>
        <w:rPr>
          <w:spacing w:val="-3"/>
        </w:rPr>
        <w:t xml:space="preserve"> </w:t>
      </w:r>
      <w:r w:rsidRPr="00A22921">
        <w:rPr>
          <w:spacing w:val="-3"/>
        </w:rPr>
        <w:t>prevent wet slurry</w:t>
      </w:r>
      <w:r>
        <w:rPr>
          <w:spacing w:val="-3"/>
        </w:rPr>
        <w:t xml:space="preserve"> </w:t>
      </w:r>
      <w:r w:rsidRPr="00A22921">
        <w:rPr>
          <w:spacing w:val="-3"/>
        </w:rPr>
        <w:t>drying overnight.</w:t>
      </w:r>
      <w:r w:rsidR="00170C24">
        <w:rPr>
          <w:spacing w:val="-3"/>
        </w:rPr>
        <w:br/>
      </w:r>
    </w:p>
    <w:p w14:paraId="5B1AF0B9" w14:textId="30A0CF31" w:rsidR="006E36BC" w:rsidRDefault="00D247E8" w:rsidP="00813E00">
      <w:pPr>
        <w:widowControl/>
        <w:autoSpaceDE/>
        <w:autoSpaceDN/>
        <w:spacing w:after="160" w:line="259" w:lineRule="auto"/>
        <w:ind w:right="544"/>
      </w:pPr>
      <w:r>
        <w:t>Any</w:t>
      </w:r>
      <w:r w:rsidRPr="00191299">
        <w:t xml:space="preserve"> </w:t>
      </w:r>
      <w:r>
        <w:t>wet</w:t>
      </w:r>
      <w:r w:rsidRPr="00191299">
        <w:t xml:space="preserve"> </w:t>
      </w:r>
      <w:r>
        <w:t>slurry</w:t>
      </w:r>
      <w:r w:rsidRPr="00191299">
        <w:t xml:space="preserve"> </w:t>
      </w:r>
      <w:r>
        <w:t>that</w:t>
      </w:r>
      <w:r w:rsidRPr="00191299">
        <w:t xml:space="preserve"> </w:t>
      </w:r>
      <w:r>
        <w:t>is de-watered</w:t>
      </w:r>
      <w:r w:rsidRPr="00191299">
        <w:t xml:space="preserve"> </w:t>
      </w:r>
      <w:r>
        <w:t>so</w:t>
      </w:r>
      <w:r w:rsidRPr="00191299">
        <w:t xml:space="preserve"> </w:t>
      </w:r>
      <w:r>
        <w:t>that</w:t>
      </w:r>
      <w:r w:rsidRPr="00191299">
        <w:t xml:space="preserve"> </w:t>
      </w:r>
      <w:r>
        <w:t>it</w:t>
      </w:r>
      <w:r w:rsidRPr="00191299">
        <w:t xml:space="preserve"> </w:t>
      </w:r>
      <w:r>
        <w:t>is</w:t>
      </w:r>
      <w:r w:rsidRPr="00191299">
        <w:t xml:space="preserve"> </w:t>
      </w:r>
      <w:r>
        <w:t>still</w:t>
      </w:r>
      <w:r w:rsidRPr="00191299">
        <w:t xml:space="preserve"> </w:t>
      </w:r>
      <w:r>
        <w:t>wet, but</w:t>
      </w:r>
      <w:r w:rsidRPr="00191299">
        <w:t xml:space="preserve"> </w:t>
      </w:r>
      <w:r>
        <w:t>of</w:t>
      </w:r>
      <w:r w:rsidRPr="00191299">
        <w:t xml:space="preserve"> </w:t>
      </w:r>
      <w:r>
        <w:t>cake-like</w:t>
      </w:r>
      <w:r w:rsidRPr="00191299">
        <w:t xml:space="preserve"> </w:t>
      </w:r>
      <w:r>
        <w:t>consistency,</w:t>
      </w:r>
      <w:r w:rsidRPr="00191299">
        <w:t xml:space="preserve"> </w:t>
      </w:r>
      <w:r>
        <w:t>should</w:t>
      </w:r>
      <w:r w:rsidRPr="00191299">
        <w:t xml:space="preserve"> </w:t>
      </w:r>
      <w:r>
        <w:t xml:space="preserve">be disposed of in a way that </w:t>
      </w:r>
      <w:r w:rsidR="001155F6">
        <w:t xml:space="preserve">minimises </w:t>
      </w:r>
      <w:r>
        <w:t>the risk of dust being redistributed over the workplace. This may include covering the slurry, keeping it wet or bagging it before disposal.</w:t>
      </w:r>
    </w:p>
    <w:p w14:paraId="6988BE6F" w14:textId="77777777" w:rsidR="00170C24" w:rsidRDefault="00170C24">
      <w:pPr>
        <w:rPr>
          <w:b/>
          <w:bCs/>
          <w:color w:val="7E7E7E"/>
          <w:sz w:val="30"/>
          <w:szCs w:val="30"/>
        </w:rPr>
      </w:pPr>
      <w:r>
        <w:rPr>
          <w:color w:val="7E7E7E"/>
        </w:rPr>
        <w:br w:type="page"/>
      </w:r>
    </w:p>
    <w:p w14:paraId="7BC62014" w14:textId="3C7181AE" w:rsidR="006E36BC" w:rsidRDefault="00D247E8" w:rsidP="00DF2B4E">
      <w:pPr>
        <w:pStyle w:val="Heading3"/>
        <w:ind w:left="0"/>
      </w:pPr>
      <w:r>
        <w:rPr>
          <w:color w:val="7E7E7E"/>
        </w:rPr>
        <w:lastRenderedPageBreak/>
        <w:t>RECYCLED</w:t>
      </w:r>
      <w:r>
        <w:rPr>
          <w:color w:val="7E7E7E"/>
          <w:spacing w:val="-3"/>
        </w:rPr>
        <w:t xml:space="preserve"> </w:t>
      </w:r>
      <w:r>
        <w:rPr>
          <w:color w:val="7E7E7E"/>
          <w:spacing w:val="-2"/>
        </w:rPr>
        <w:t>WATER</w:t>
      </w:r>
    </w:p>
    <w:p w14:paraId="7AC98F94" w14:textId="77777777" w:rsidR="006E36BC" w:rsidRDefault="00D247E8" w:rsidP="006D75B5">
      <w:pPr>
        <w:widowControl/>
        <w:autoSpaceDE/>
        <w:autoSpaceDN/>
        <w:spacing w:before="120" w:after="160" w:line="259" w:lineRule="auto"/>
        <w:ind w:right="544"/>
      </w:pPr>
      <w:r>
        <w:t>Water that is recycled on-site for use in water suppression should be effectively filtered to remove</w:t>
      </w:r>
      <w:r w:rsidRPr="00191299">
        <w:t xml:space="preserve"> </w:t>
      </w:r>
      <w:r>
        <w:t>silica dust and prevent contaminated water continually passing through the</w:t>
      </w:r>
      <w:r w:rsidRPr="00191299">
        <w:t xml:space="preserve"> </w:t>
      </w:r>
      <w:r>
        <w:t>system. Without an appropriate filtration system there is a risk that continual recycling of water will increase</w:t>
      </w:r>
      <w:r w:rsidRPr="00191299">
        <w:t xml:space="preserve"> </w:t>
      </w:r>
      <w:r>
        <w:t>the</w:t>
      </w:r>
      <w:r w:rsidRPr="00191299">
        <w:t xml:space="preserve"> </w:t>
      </w:r>
      <w:r>
        <w:t>concentration</w:t>
      </w:r>
      <w:r w:rsidRPr="00191299">
        <w:t xml:space="preserve"> </w:t>
      </w:r>
      <w:r>
        <w:t>of</w:t>
      </w:r>
      <w:r w:rsidRPr="00191299">
        <w:t xml:space="preserve"> </w:t>
      </w:r>
      <w:r>
        <w:t>silica</w:t>
      </w:r>
      <w:r w:rsidRPr="00191299">
        <w:t xml:space="preserve"> </w:t>
      </w:r>
      <w:r>
        <w:t>dust</w:t>
      </w:r>
      <w:r w:rsidRPr="00191299">
        <w:t xml:space="preserve"> </w:t>
      </w:r>
      <w:r>
        <w:t>in</w:t>
      </w:r>
      <w:r w:rsidRPr="00191299">
        <w:t xml:space="preserve"> </w:t>
      </w:r>
      <w:r>
        <w:t>the</w:t>
      </w:r>
      <w:r w:rsidRPr="00191299">
        <w:t xml:space="preserve"> </w:t>
      </w:r>
      <w:r>
        <w:t>water</w:t>
      </w:r>
      <w:r w:rsidRPr="00191299">
        <w:t xml:space="preserve"> </w:t>
      </w:r>
      <w:r>
        <w:t>over</w:t>
      </w:r>
      <w:r w:rsidRPr="00191299">
        <w:t xml:space="preserve"> </w:t>
      </w:r>
      <w:r>
        <w:t>time</w:t>
      </w:r>
      <w:r w:rsidRPr="00191299">
        <w:t xml:space="preserve"> </w:t>
      </w:r>
      <w:r>
        <w:t>and</w:t>
      </w:r>
      <w:r w:rsidRPr="00191299">
        <w:t xml:space="preserve"> </w:t>
      </w:r>
      <w:r>
        <w:t>subsequently</w:t>
      </w:r>
      <w:r w:rsidRPr="00191299">
        <w:t xml:space="preserve"> </w:t>
      </w:r>
      <w:r>
        <w:t>the</w:t>
      </w:r>
      <w:r w:rsidRPr="00191299">
        <w:t xml:space="preserve"> </w:t>
      </w:r>
      <w:r>
        <w:t>level</w:t>
      </w:r>
      <w:r w:rsidRPr="00191299">
        <w:t xml:space="preserve"> </w:t>
      </w:r>
      <w:r>
        <w:t>of silica dust in the mist arising from the water suppression activities.</w:t>
      </w:r>
    </w:p>
    <w:p w14:paraId="21962BC3" w14:textId="77777777" w:rsidR="006E36BC" w:rsidRDefault="00D247E8" w:rsidP="00813E00">
      <w:pPr>
        <w:widowControl/>
        <w:autoSpaceDE/>
        <w:autoSpaceDN/>
        <w:spacing w:after="160" w:line="259" w:lineRule="auto"/>
        <w:ind w:right="544"/>
      </w:pPr>
      <w:r>
        <w:t>Water</w:t>
      </w:r>
      <w:r w:rsidRPr="00191299">
        <w:t xml:space="preserve"> </w:t>
      </w:r>
      <w:r>
        <w:t>recycling</w:t>
      </w:r>
      <w:r w:rsidRPr="00191299">
        <w:t xml:space="preserve"> </w:t>
      </w:r>
      <w:r>
        <w:t>systems</w:t>
      </w:r>
      <w:r w:rsidRPr="00191299">
        <w:t xml:space="preserve"> </w:t>
      </w:r>
      <w:r>
        <w:t>can</w:t>
      </w:r>
      <w:r w:rsidRPr="00191299">
        <w:t xml:space="preserve"> </w:t>
      </w:r>
      <w:r>
        <w:t>filter</w:t>
      </w:r>
      <w:r w:rsidRPr="00191299">
        <w:t xml:space="preserve"> </w:t>
      </w:r>
      <w:r>
        <w:t>slurry</w:t>
      </w:r>
      <w:r w:rsidRPr="00191299">
        <w:t xml:space="preserve"> </w:t>
      </w:r>
      <w:r>
        <w:t>so</w:t>
      </w:r>
      <w:r w:rsidRPr="00191299">
        <w:t xml:space="preserve"> </w:t>
      </w:r>
      <w:r>
        <w:t>that</w:t>
      </w:r>
      <w:r w:rsidRPr="00191299">
        <w:t xml:space="preserve"> </w:t>
      </w:r>
      <w:r>
        <w:t>silica</w:t>
      </w:r>
      <w:r w:rsidRPr="00191299">
        <w:t xml:space="preserve"> </w:t>
      </w:r>
      <w:r>
        <w:t>and</w:t>
      </w:r>
      <w:r w:rsidRPr="00191299">
        <w:t xml:space="preserve"> </w:t>
      </w:r>
      <w:r>
        <w:t>other</w:t>
      </w:r>
      <w:r w:rsidRPr="00191299">
        <w:t xml:space="preserve"> </w:t>
      </w:r>
      <w:r>
        <w:t>dust</w:t>
      </w:r>
      <w:r w:rsidRPr="00191299">
        <w:t xml:space="preserve"> </w:t>
      </w:r>
      <w:r>
        <w:t>particles</w:t>
      </w:r>
      <w:r w:rsidRPr="00191299">
        <w:t xml:space="preserve"> </w:t>
      </w:r>
      <w:r>
        <w:t>are</w:t>
      </w:r>
      <w:r w:rsidRPr="00191299">
        <w:t xml:space="preserve"> </w:t>
      </w:r>
      <w:r>
        <w:t>removed from the water before it is re-used. These systems can include:</w:t>
      </w:r>
    </w:p>
    <w:p w14:paraId="03B1F7B9"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 pit that collects slurry from drains</w:t>
      </w:r>
    </w:p>
    <w:p w14:paraId="5D792788" w14:textId="77777777"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 slurry collection tank and filter press that compacts silica and other particles into a solid block for disposal</w:t>
      </w:r>
    </w:p>
    <w:p w14:paraId="0BEE7682" w14:textId="53B71A31" w:rsidR="006E36BC" w:rsidRPr="00C41166" w:rsidRDefault="00D247E8" w:rsidP="00B920FA">
      <w:pPr>
        <w:pStyle w:val="ListParagraph"/>
        <w:numPr>
          <w:ilvl w:val="0"/>
          <w:numId w:val="22"/>
        </w:numPr>
        <w:spacing w:before="240" w:line="240" w:lineRule="auto"/>
        <w:ind w:left="720" w:right="229"/>
        <w:contextualSpacing/>
        <w:rPr>
          <w:lang w:val="en-AU"/>
        </w:rPr>
      </w:pPr>
      <w:r w:rsidRPr="00C41166">
        <w:rPr>
          <w:lang w:val="en-AU"/>
        </w:rPr>
        <w:t>a slurry settlement tank and waste bag, where waste forms into a solid block</w:t>
      </w:r>
      <w:r w:rsidR="00E034CA" w:rsidRPr="00C41166">
        <w:rPr>
          <w:lang w:val="en-AU"/>
        </w:rPr>
        <w:t>;</w:t>
      </w:r>
      <w:r w:rsidRPr="00C41166">
        <w:rPr>
          <w:lang w:val="en-AU"/>
        </w:rPr>
        <w:t xml:space="preserve"> and</w:t>
      </w:r>
    </w:p>
    <w:p w14:paraId="5645147E" w14:textId="77777777" w:rsidR="006E36BC" w:rsidRPr="00A22921" w:rsidRDefault="00D247E8" w:rsidP="00B920FA">
      <w:pPr>
        <w:pStyle w:val="ListParagraph"/>
        <w:numPr>
          <w:ilvl w:val="0"/>
          <w:numId w:val="22"/>
        </w:numPr>
        <w:spacing w:before="240" w:line="240" w:lineRule="auto"/>
        <w:ind w:left="720" w:right="229"/>
        <w:contextualSpacing/>
        <w:rPr>
          <w:spacing w:val="-3"/>
        </w:rPr>
      </w:pPr>
      <w:r w:rsidRPr="00C41166">
        <w:rPr>
          <w:lang w:val="en-AU"/>
        </w:rPr>
        <w:t>a filtered</w:t>
      </w:r>
      <w:r w:rsidRPr="00A22921">
        <w:rPr>
          <w:spacing w:val="-3"/>
        </w:rPr>
        <w:t xml:space="preserve"> water</w:t>
      </w:r>
      <w:r>
        <w:rPr>
          <w:spacing w:val="-3"/>
        </w:rPr>
        <w:t xml:space="preserve"> </w:t>
      </w:r>
      <w:r w:rsidRPr="00A22921">
        <w:rPr>
          <w:spacing w:val="-3"/>
        </w:rPr>
        <w:t>tank that recirculates clean</w:t>
      </w:r>
      <w:r>
        <w:rPr>
          <w:spacing w:val="-3"/>
        </w:rPr>
        <w:t xml:space="preserve"> </w:t>
      </w:r>
      <w:r w:rsidRPr="00A22921">
        <w:rPr>
          <w:spacing w:val="-3"/>
        </w:rPr>
        <w:t>water back into the water supply.</w:t>
      </w:r>
    </w:p>
    <w:p w14:paraId="34778540" w14:textId="3DFE9A71" w:rsidR="004D6F26" w:rsidRDefault="004D6F26" w:rsidP="00DF2B4E"/>
    <w:p w14:paraId="3330199D" w14:textId="6FAF55B2" w:rsidR="006E36BC" w:rsidRDefault="00D247E8" w:rsidP="00813E00">
      <w:pPr>
        <w:widowControl/>
        <w:autoSpaceDE/>
        <w:autoSpaceDN/>
        <w:spacing w:after="160" w:line="259" w:lineRule="auto"/>
        <w:ind w:right="544"/>
      </w:pPr>
      <w:r>
        <w:t>Some products, such as commercially available flocculants, promote the clumping of particles, and will consolidate silica dust in recycled water more effectively. Water that is recycled needs to be visually assessed to ensure it is clear. If the water has a cloudy or</w:t>
      </w:r>
      <w:r w:rsidRPr="00191299">
        <w:t xml:space="preserve"> </w:t>
      </w:r>
      <w:r>
        <w:t>milky</w:t>
      </w:r>
      <w:r w:rsidRPr="00191299">
        <w:t xml:space="preserve"> </w:t>
      </w:r>
      <w:r>
        <w:t>appearance</w:t>
      </w:r>
      <w:r w:rsidRPr="00191299">
        <w:t xml:space="preserve"> </w:t>
      </w:r>
      <w:r>
        <w:t>this</w:t>
      </w:r>
      <w:r w:rsidRPr="00191299">
        <w:t xml:space="preserve"> </w:t>
      </w:r>
      <w:r>
        <w:t>means it is</w:t>
      </w:r>
      <w:r w:rsidRPr="00191299">
        <w:t xml:space="preserve"> </w:t>
      </w:r>
      <w:r>
        <w:t>likely</w:t>
      </w:r>
      <w:r w:rsidRPr="00191299">
        <w:t xml:space="preserve"> </w:t>
      </w:r>
      <w:r>
        <w:t>to</w:t>
      </w:r>
      <w:r w:rsidRPr="00191299">
        <w:t xml:space="preserve"> </w:t>
      </w:r>
      <w:r>
        <w:t>contain</w:t>
      </w:r>
      <w:r w:rsidRPr="00191299">
        <w:t xml:space="preserve"> </w:t>
      </w:r>
      <w:r>
        <w:t>a high</w:t>
      </w:r>
      <w:r w:rsidRPr="00191299">
        <w:t xml:space="preserve"> </w:t>
      </w:r>
      <w:r>
        <w:t>concentration</w:t>
      </w:r>
      <w:r w:rsidRPr="00191299">
        <w:t xml:space="preserve"> </w:t>
      </w:r>
      <w:r>
        <w:t>of</w:t>
      </w:r>
      <w:r w:rsidRPr="00191299">
        <w:t xml:space="preserve"> </w:t>
      </w:r>
      <w:r>
        <w:t>silica</w:t>
      </w:r>
      <w:r w:rsidRPr="00191299">
        <w:t xml:space="preserve"> </w:t>
      </w:r>
      <w:r>
        <w:t>dust and</w:t>
      </w:r>
      <w:r w:rsidRPr="00191299">
        <w:t xml:space="preserve"> </w:t>
      </w:r>
      <w:r>
        <w:t xml:space="preserve">may increase the risk that airborne particles or contaminated mist will be released in the </w:t>
      </w:r>
      <w:r w:rsidRPr="00191299">
        <w:t>workplace.</w:t>
      </w:r>
    </w:p>
    <w:p w14:paraId="36CFB034" w14:textId="6B77AD07" w:rsidR="006E36BC" w:rsidRPr="00170C24" w:rsidRDefault="00D247E8" w:rsidP="00170C24">
      <w:pPr>
        <w:widowControl/>
        <w:autoSpaceDE/>
        <w:autoSpaceDN/>
        <w:spacing w:after="160" w:line="259" w:lineRule="auto"/>
        <w:ind w:right="544"/>
      </w:pPr>
      <w:r>
        <w:t>For</w:t>
      </w:r>
      <w:r w:rsidRPr="00191299">
        <w:t xml:space="preserve"> </w:t>
      </w:r>
      <w:r>
        <w:t>further</w:t>
      </w:r>
      <w:r w:rsidRPr="00191299">
        <w:t xml:space="preserve"> </w:t>
      </w:r>
      <w:r>
        <w:t>information</w:t>
      </w:r>
      <w:r w:rsidRPr="00191299">
        <w:t xml:space="preserve"> </w:t>
      </w:r>
      <w:r>
        <w:t>on</w:t>
      </w:r>
      <w:r w:rsidRPr="00191299">
        <w:t xml:space="preserve"> </w:t>
      </w:r>
      <w:r>
        <w:t>the</w:t>
      </w:r>
      <w:r w:rsidRPr="00191299">
        <w:t xml:space="preserve"> </w:t>
      </w:r>
      <w:r>
        <w:t>management</w:t>
      </w:r>
      <w:r w:rsidRPr="00191299">
        <w:t xml:space="preserve"> </w:t>
      </w:r>
      <w:r>
        <w:t>of</w:t>
      </w:r>
      <w:r w:rsidRPr="00191299">
        <w:t xml:space="preserve"> </w:t>
      </w:r>
      <w:r>
        <w:t>recycled</w:t>
      </w:r>
      <w:r w:rsidRPr="00191299">
        <w:t xml:space="preserve"> </w:t>
      </w:r>
      <w:r>
        <w:t>water,</w:t>
      </w:r>
      <w:r w:rsidRPr="00191299">
        <w:t xml:space="preserve"> </w:t>
      </w:r>
      <w:r>
        <w:t>please</w:t>
      </w:r>
      <w:r w:rsidRPr="00191299">
        <w:t xml:space="preserve"> </w:t>
      </w:r>
      <w:r>
        <w:t>refer</w:t>
      </w:r>
      <w:r w:rsidRPr="00191299">
        <w:t xml:space="preserve"> </w:t>
      </w:r>
      <w:r>
        <w:t>to</w:t>
      </w:r>
      <w:r w:rsidRPr="00191299">
        <w:t xml:space="preserve"> </w:t>
      </w:r>
      <w:r>
        <w:t>guidelines</w:t>
      </w:r>
      <w:r w:rsidRPr="00191299">
        <w:t xml:space="preserve"> </w:t>
      </w:r>
      <w:r>
        <w:t>in your state or territory.</w:t>
      </w:r>
    </w:p>
    <w:p w14:paraId="58A79806" w14:textId="77777777" w:rsidR="006E36BC" w:rsidRDefault="00D247E8" w:rsidP="00DF2B4E">
      <w:pPr>
        <w:pStyle w:val="Heading3"/>
        <w:ind w:left="0"/>
      </w:pPr>
      <w:r>
        <w:rPr>
          <w:color w:val="7E7E7E"/>
        </w:rPr>
        <w:t>DISPOSAL</w:t>
      </w:r>
      <w:r>
        <w:rPr>
          <w:color w:val="7E7E7E"/>
          <w:spacing w:val="-4"/>
        </w:rPr>
        <w:t xml:space="preserve"> </w:t>
      </w:r>
      <w:r>
        <w:rPr>
          <w:color w:val="7E7E7E"/>
        </w:rPr>
        <w:t>OF</w:t>
      </w:r>
      <w:r>
        <w:rPr>
          <w:color w:val="7E7E7E"/>
          <w:spacing w:val="-2"/>
        </w:rPr>
        <w:t xml:space="preserve"> </w:t>
      </w:r>
      <w:r>
        <w:rPr>
          <w:color w:val="7E7E7E"/>
        </w:rPr>
        <w:t>CONTAMINATED</w:t>
      </w:r>
      <w:r>
        <w:rPr>
          <w:color w:val="7E7E7E"/>
          <w:spacing w:val="-2"/>
        </w:rPr>
        <w:t xml:space="preserve"> </w:t>
      </w:r>
      <w:r>
        <w:rPr>
          <w:color w:val="7E7E7E"/>
        </w:rPr>
        <w:t>MATERIAL</w:t>
      </w:r>
      <w:r>
        <w:rPr>
          <w:color w:val="7E7E7E"/>
          <w:spacing w:val="-2"/>
        </w:rPr>
        <w:t xml:space="preserve"> </w:t>
      </w:r>
      <w:r>
        <w:rPr>
          <w:color w:val="7E7E7E"/>
        </w:rPr>
        <w:t>AND</w:t>
      </w:r>
      <w:r>
        <w:rPr>
          <w:color w:val="7E7E7E"/>
          <w:spacing w:val="-1"/>
        </w:rPr>
        <w:t xml:space="preserve"> </w:t>
      </w:r>
      <w:r>
        <w:rPr>
          <w:color w:val="7E7E7E"/>
          <w:spacing w:val="-2"/>
        </w:rPr>
        <w:t>OFFCUTS</w:t>
      </w:r>
    </w:p>
    <w:p w14:paraId="211CF413" w14:textId="77777777" w:rsidR="005115B5" w:rsidRDefault="005115B5" w:rsidP="006D75B5">
      <w:pPr>
        <w:widowControl/>
        <w:autoSpaceDE/>
        <w:autoSpaceDN/>
        <w:spacing w:before="120" w:after="160" w:line="259" w:lineRule="auto"/>
        <w:ind w:right="544"/>
      </w:pPr>
      <w:r>
        <w:t>The</w:t>
      </w:r>
      <w:r w:rsidRPr="00191299">
        <w:t xml:space="preserve"> </w:t>
      </w:r>
      <w:r>
        <w:t>PCBU</w:t>
      </w:r>
      <w:r w:rsidRPr="00191299">
        <w:t xml:space="preserve"> </w:t>
      </w:r>
      <w:r>
        <w:t>should</w:t>
      </w:r>
      <w:r w:rsidRPr="00191299">
        <w:t xml:space="preserve"> </w:t>
      </w:r>
      <w:r>
        <w:t>have</w:t>
      </w:r>
      <w:r w:rsidRPr="00191299">
        <w:t xml:space="preserve"> </w:t>
      </w:r>
      <w:r>
        <w:t>a</w:t>
      </w:r>
      <w:r w:rsidRPr="00191299">
        <w:t xml:space="preserve"> </w:t>
      </w:r>
      <w:r>
        <w:t>waste</w:t>
      </w:r>
      <w:r w:rsidRPr="00191299">
        <w:t xml:space="preserve"> </w:t>
      </w:r>
      <w:r>
        <w:t>management system</w:t>
      </w:r>
      <w:r w:rsidRPr="00191299">
        <w:t xml:space="preserve"> </w:t>
      </w:r>
      <w:r>
        <w:t>in</w:t>
      </w:r>
      <w:r w:rsidRPr="00191299">
        <w:t xml:space="preserve"> </w:t>
      </w:r>
      <w:r>
        <w:t>place</w:t>
      </w:r>
      <w:r w:rsidRPr="00191299">
        <w:t xml:space="preserve"> </w:t>
      </w:r>
      <w:r>
        <w:t>that</w:t>
      </w:r>
      <w:r w:rsidRPr="00191299">
        <w:t xml:space="preserve"> </w:t>
      </w:r>
      <w:r>
        <w:t>eliminates</w:t>
      </w:r>
      <w:r w:rsidRPr="00191299">
        <w:t xml:space="preserve"> </w:t>
      </w:r>
      <w:r>
        <w:t>the</w:t>
      </w:r>
      <w:r w:rsidRPr="00191299">
        <w:t xml:space="preserve"> </w:t>
      </w:r>
      <w:r>
        <w:t>risk</w:t>
      </w:r>
      <w:r w:rsidRPr="00191299">
        <w:t xml:space="preserve"> </w:t>
      </w:r>
      <w:r>
        <w:t>of silica dust being released and becoming airborne.</w:t>
      </w:r>
    </w:p>
    <w:p w14:paraId="3CD595E3" w14:textId="77777777" w:rsidR="006E36BC" w:rsidRDefault="00D247E8" w:rsidP="00813E00">
      <w:pPr>
        <w:widowControl/>
        <w:autoSpaceDE/>
        <w:autoSpaceDN/>
        <w:spacing w:after="160" w:line="259" w:lineRule="auto"/>
        <w:ind w:right="544"/>
      </w:pPr>
      <w:r>
        <w:t>The</w:t>
      </w:r>
      <w:r w:rsidRPr="00191299">
        <w:t xml:space="preserve"> </w:t>
      </w:r>
      <w:r>
        <w:t>PCBU</w:t>
      </w:r>
      <w:r w:rsidRPr="00191299">
        <w:t xml:space="preserve"> </w:t>
      </w:r>
      <w:r>
        <w:t>must</w:t>
      </w:r>
      <w:r w:rsidRPr="00191299">
        <w:t xml:space="preserve"> </w:t>
      </w:r>
      <w:r>
        <w:t>ensure</w:t>
      </w:r>
      <w:r w:rsidRPr="00191299">
        <w:t xml:space="preserve"> </w:t>
      </w:r>
      <w:r>
        <w:t>that</w:t>
      </w:r>
      <w:r w:rsidRPr="00191299">
        <w:t xml:space="preserve"> </w:t>
      </w:r>
      <w:r>
        <w:t>containers</w:t>
      </w:r>
      <w:r w:rsidRPr="00191299">
        <w:t xml:space="preserve"> </w:t>
      </w:r>
      <w:r>
        <w:t>of</w:t>
      </w:r>
      <w:r w:rsidRPr="00191299">
        <w:t xml:space="preserve"> </w:t>
      </w:r>
      <w:r>
        <w:t>waste</w:t>
      </w:r>
      <w:r w:rsidRPr="00191299">
        <w:t xml:space="preserve"> </w:t>
      </w:r>
      <w:r>
        <w:t>produced</w:t>
      </w:r>
      <w:r w:rsidRPr="00191299">
        <w:t xml:space="preserve"> </w:t>
      </w:r>
      <w:r>
        <w:t>or</w:t>
      </w:r>
      <w:r w:rsidRPr="00191299">
        <w:t xml:space="preserve"> </w:t>
      </w:r>
      <w:r>
        <w:t>generated</w:t>
      </w:r>
      <w:r w:rsidRPr="00191299">
        <w:t xml:space="preserve"> </w:t>
      </w:r>
      <w:r>
        <w:t>at</w:t>
      </w:r>
      <w:r w:rsidRPr="00191299">
        <w:t xml:space="preserve"> </w:t>
      </w:r>
      <w:r>
        <w:t>a</w:t>
      </w:r>
      <w:r w:rsidRPr="00191299">
        <w:t xml:space="preserve"> </w:t>
      </w:r>
      <w:r>
        <w:t>workplace</w:t>
      </w:r>
      <w:r w:rsidRPr="00191299">
        <w:t xml:space="preserve"> </w:t>
      </w:r>
      <w:r>
        <w:t>from a hazardous substance, including silica dust, are labelled. The label needs to reflect the nature of the waste as closely as possible, for example the label should identify the substance as ‘Silica dust hazard’.</w:t>
      </w:r>
    </w:p>
    <w:p w14:paraId="68E4042C" w14:textId="77777777" w:rsidR="006E36BC" w:rsidRDefault="00D247E8" w:rsidP="00813E00">
      <w:pPr>
        <w:widowControl/>
        <w:autoSpaceDE/>
        <w:autoSpaceDN/>
        <w:spacing w:after="160" w:line="259" w:lineRule="auto"/>
        <w:ind w:right="544"/>
      </w:pPr>
      <w:r>
        <w:t>Waste</w:t>
      </w:r>
      <w:r w:rsidRPr="00191299">
        <w:t xml:space="preserve"> </w:t>
      </w:r>
      <w:r>
        <w:t>contaminated</w:t>
      </w:r>
      <w:r w:rsidRPr="00191299">
        <w:t xml:space="preserve"> </w:t>
      </w:r>
      <w:r>
        <w:t>by</w:t>
      </w:r>
      <w:r w:rsidRPr="00191299">
        <w:t xml:space="preserve"> </w:t>
      </w:r>
      <w:r>
        <w:t>silica</w:t>
      </w:r>
      <w:r w:rsidRPr="00191299">
        <w:t xml:space="preserve"> </w:t>
      </w:r>
      <w:r>
        <w:t>dust can</w:t>
      </w:r>
      <w:r w:rsidRPr="00191299">
        <w:t xml:space="preserve"> </w:t>
      </w:r>
      <w:r>
        <w:t>include any disposable</w:t>
      </w:r>
      <w:r w:rsidRPr="00191299">
        <w:t xml:space="preserve"> </w:t>
      </w:r>
      <w:r>
        <w:t>clothing</w:t>
      </w:r>
      <w:r w:rsidRPr="00191299">
        <w:t xml:space="preserve"> </w:t>
      </w:r>
      <w:r>
        <w:t>or</w:t>
      </w:r>
      <w:r w:rsidRPr="00191299">
        <w:t xml:space="preserve"> </w:t>
      </w:r>
      <w:r>
        <w:t>PPE, rags</w:t>
      </w:r>
      <w:r w:rsidRPr="00191299">
        <w:t xml:space="preserve"> </w:t>
      </w:r>
      <w:r>
        <w:t>used</w:t>
      </w:r>
      <w:r w:rsidRPr="00191299">
        <w:t xml:space="preserve"> </w:t>
      </w:r>
      <w:r>
        <w:t xml:space="preserve">to clean the work area or tools or equipment that cannot be decontaminated or are no longer </w:t>
      </w:r>
      <w:r w:rsidRPr="00191299">
        <w:t>required.</w:t>
      </w:r>
    </w:p>
    <w:p w14:paraId="0E80FC9B" w14:textId="4F7412DA" w:rsidR="006E36BC" w:rsidRDefault="00D247E8" w:rsidP="00813E00">
      <w:pPr>
        <w:widowControl/>
        <w:autoSpaceDE/>
        <w:autoSpaceDN/>
        <w:spacing w:after="160" w:line="259" w:lineRule="auto"/>
        <w:ind w:right="544"/>
      </w:pPr>
      <w:r>
        <w:t>Bags used for containing waste need to be strong enough to ensure they will not tear and release</w:t>
      </w:r>
      <w:r w:rsidRPr="00191299">
        <w:t xml:space="preserve"> </w:t>
      </w:r>
      <w:r>
        <w:t>dust.</w:t>
      </w:r>
      <w:r w:rsidRPr="00191299">
        <w:t xml:space="preserve"> </w:t>
      </w:r>
      <w:r>
        <w:t>To</w:t>
      </w:r>
      <w:r w:rsidRPr="00191299">
        <w:t xml:space="preserve"> </w:t>
      </w:r>
      <w:r>
        <w:t>minimise the</w:t>
      </w:r>
      <w:r w:rsidRPr="00191299">
        <w:t xml:space="preserve"> </w:t>
      </w:r>
      <w:r>
        <w:t>risk</w:t>
      </w:r>
      <w:r w:rsidRPr="00191299">
        <w:t xml:space="preserve"> </w:t>
      </w:r>
      <w:r>
        <w:t>of</w:t>
      </w:r>
      <w:r w:rsidRPr="00191299">
        <w:t xml:space="preserve"> </w:t>
      </w:r>
      <w:r>
        <w:t>a</w:t>
      </w:r>
      <w:r w:rsidRPr="00191299">
        <w:t xml:space="preserve"> </w:t>
      </w:r>
      <w:r>
        <w:t>bag</w:t>
      </w:r>
      <w:r w:rsidRPr="00191299">
        <w:t xml:space="preserve"> </w:t>
      </w:r>
      <w:r>
        <w:t>tearing</w:t>
      </w:r>
      <w:r w:rsidRPr="00191299">
        <w:t xml:space="preserve"> </w:t>
      </w:r>
      <w:r>
        <w:t>or</w:t>
      </w:r>
      <w:r w:rsidRPr="00191299">
        <w:t xml:space="preserve"> </w:t>
      </w:r>
      <w:r>
        <w:t>splitting,</w:t>
      </w:r>
      <w:r w:rsidRPr="00191299">
        <w:t xml:space="preserve"> </w:t>
      </w:r>
      <w:r>
        <w:t>bags</w:t>
      </w:r>
      <w:r w:rsidRPr="00191299">
        <w:t xml:space="preserve"> </w:t>
      </w:r>
      <w:r>
        <w:t>should</w:t>
      </w:r>
      <w:r w:rsidRPr="00191299">
        <w:t xml:space="preserve"> </w:t>
      </w:r>
      <w:r>
        <w:t>not</w:t>
      </w:r>
      <w:r w:rsidRPr="00191299">
        <w:t xml:space="preserve"> </w:t>
      </w:r>
      <w:r>
        <w:t>be</w:t>
      </w:r>
      <w:r w:rsidRPr="00191299">
        <w:t xml:space="preserve"> </w:t>
      </w:r>
      <w:r>
        <w:t>filled</w:t>
      </w:r>
      <w:r w:rsidRPr="00191299">
        <w:t xml:space="preserve"> </w:t>
      </w:r>
      <w:r>
        <w:t>more than half-full and excess</w:t>
      </w:r>
      <w:r w:rsidRPr="00191299">
        <w:t xml:space="preserve"> </w:t>
      </w:r>
      <w:r>
        <w:t>air gently evacuated from the bag in a way that</w:t>
      </w:r>
      <w:r w:rsidRPr="00191299">
        <w:t xml:space="preserve"> </w:t>
      </w:r>
      <w:r>
        <w:t>does not cause the release of dust.</w:t>
      </w:r>
    </w:p>
    <w:p w14:paraId="05677A03" w14:textId="152B1E20" w:rsidR="006E36BC" w:rsidRDefault="00D247E8" w:rsidP="00813E00">
      <w:pPr>
        <w:widowControl/>
        <w:autoSpaceDE/>
        <w:autoSpaceDN/>
        <w:spacing w:after="160" w:line="259" w:lineRule="auto"/>
        <w:ind w:right="544"/>
      </w:pPr>
      <w:r>
        <w:t>Offcuts</w:t>
      </w:r>
      <w:r w:rsidRPr="00191299">
        <w:t xml:space="preserve"> </w:t>
      </w:r>
      <w:r>
        <w:t>of</w:t>
      </w:r>
      <w:r w:rsidRPr="00191299">
        <w:t xml:space="preserve"> </w:t>
      </w:r>
      <w:r>
        <w:t>engineered</w:t>
      </w:r>
      <w:r w:rsidRPr="00191299">
        <w:t xml:space="preserve"> </w:t>
      </w:r>
      <w:r>
        <w:t>stone</w:t>
      </w:r>
      <w:r w:rsidRPr="00191299">
        <w:t xml:space="preserve"> </w:t>
      </w:r>
      <w:r>
        <w:t>and</w:t>
      </w:r>
      <w:r w:rsidRPr="00191299">
        <w:t xml:space="preserve"> </w:t>
      </w:r>
      <w:r>
        <w:t>other</w:t>
      </w:r>
      <w:r w:rsidRPr="00191299">
        <w:t xml:space="preserve"> </w:t>
      </w:r>
      <w:r w:rsidR="00E034CA" w:rsidRPr="00191299">
        <w:t xml:space="preserve">crystalline silica </w:t>
      </w:r>
      <w:r>
        <w:t>material</w:t>
      </w:r>
      <w:r w:rsidRPr="00191299">
        <w:t xml:space="preserve"> </w:t>
      </w:r>
      <w:r>
        <w:t>may be covered with silica dust. Transferring offcuts can result in accumulated dust becoming airborne. Control measures must be put in place to ensure that this dust is controlled, for example</w:t>
      </w:r>
      <w:r w:rsidRPr="00191299">
        <w:t xml:space="preserve"> </w:t>
      </w:r>
      <w:r>
        <w:t>wetting</w:t>
      </w:r>
      <w:r w:rsidRPr="00191299">
        <w:t xml:space="preserve"> </w:t>
      </w:r>
      <w:r>
        <w:t>down</w:t>
      </w:r>
      <w:r w:rsidRPr="00191299">
        <w:t xml:space="preserve"> </w:t>
      </w:r>
      <w:r>
        <w:t>the</w:t>
      </w:r>
      <w:r w:rsidRPr="00191299">
        <w:t xml:space="preserve"> </w:t>
      </w:r>
      <w:r>
        <w:t>offcuts</w:t>
      </w:r>
      <w:r w:rsidRPr="00191299">
        <w:t xml:space="preserve"> </w:t>
      </w:r>
      <w:r>
        <w:t>before</w:t>
      </w:r>
      <w:r w:rsidRPr="00191299">
        <w:t xml:space="preserve"> </w:t>
      </w:r>
      <w:r>
        <w:t>transferring</w:t>
      </w:r>
      <w:r w:rsidRPr="00191299">
        <w:t xml:space="preserve"> </w:t>
      </w:r>
      <w:r>
        <w:t>into</w:t>
      </w:r>
      <w:r w:rsidRPr="00191299">
        <w:t xml:space="preserve"> </w:t>
      </w:r>
      <w:r>
        <w:t>larger</w:t>
      </w:r>
      <w:r w:rsidRPr="00191299">
        <w:t xml:space="preserve"> </w:t>
      </w:r>
      <w:r>
        <w:t>waste</w:t>
      </w:r>
      <w:r w:rsidRPr="00191299">
        <w:t xml:space="preserve"> </w:t>
      </w:r>
      <w:r>
        <w:t>disposal</w:t>
      </w:r>
      <w:r w:rsidRPr="00191299">
        <w:t xml:space="preserve"> </w:t>
      </w:r>
      <w:r>
        <w:t>bins</w:t>
      </w:r>
      <w:r w:rsidRPr="00191299">
        <w:t xml:space="preserve"> </w:t>
      </w:r>
      <w:r>
        <w:t>or</w:t>
      </w:r>
      <w:r w:rsidRPr="00191299">
        <w:t xml:space="preserve"> </w:t>
      </w:r>
      <w:r>
        <w:t>skips</w:t>
      </w:r>
      <w:r w:rsidR="004D0513">
        <w:t>.</w:t>
      </w:r>
    </w:p>
    <w:p w14:paraId="1FDE3722" w14:textId="77777777" w:rsidR="00B920FA" w:rsidRDefault="00B920FA">
      <w:pPr>
        <w:rPr>
          <w:spacing w:val="-2"/>
          <w:sz w:val="52"/>
          <w:szCs w:val="52"/>
        </w:rPr>
      </w:pPr>
      <w:bookmarkStart w:id="51" w:name="_TOC_250003"/>
      <w:bookmarkEnd w:id="51"/>
      <w:r>
        <w:br w:type="page"/>
      </w:r>
    </w:p>
    <w:p w14:paraId="1EE79523" w14:textId="0280BCF8" w:rsidR="006E36BC" w:rsidRDefault="00D247E8" w:rsidP="00B920FA">
      <w:pPr>
        <w:pStyle w:val="Style1"/>
        <w:ind w:left="721"/>
      </w:pPr>
      <w:bookmarkStart w:id="52" w:name="_Toc169788684"/>
      <w:r>
        <w:lastRenderedPageBreak/>
        <w:t>Post-installation</w:t>
      </w:r>
      <w:bookmarkEnd w:id="52"/>
    </w:p>
    <w:p w14:paraId="355120E7" w14:textId="322F62A1" w:rsidR="006E36BC" w:rsidRPr="00B920FA" w:rsidRDefault="00D247E8" w:rsidP="006D75B5">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53" w:name="_Toc169788685"/>
      <w:r w:rsidRPr="00B920FA">
        <w:rPr>
          <w:color w:val="7030A0"/>
          <w:sz w:val="40"/>
          <w:szCs w:val="40"/>
          <w:lang w:val="en-AU"/>
        </w:rPr>
        <w:t>Maintenance or refurbishment of crystalline silica material, such as engineered stone</w:t>
      </w:r>
      <w:bookmarkEnd w:id="53"/>
    </w:p>
    <w:p w14:paraId="046818CF" w14:textId="0CF3F447" w:rsidR="006E36BC" w:rsidRDefault="00E034CA" w:rsidP="006D75B5">
      <w:pPr>
        <w:widowControl/>
        <w:autoSpaceDE/>
        <w:autoSpaceDN/>
        <w:spacing w:before="120" w:after="160" w:line="259" w:lineRule="auto"/>
        <w:ind w:right="544"/>
      </w:pPr>
      <w:r>
        <w:t>Crystalline silica material</w:t>
      </w:r>
      <w:r w:rsidR="00D247E8">
        <w:t xml:space="preserve"> that is</w:t>
      </w:r>
      <w:r w:rsidR="00D247E8" w:rsidRPr="00191299">
        <w:t xml:space="preserve"> </w:t>
      </w:r>
      <w:r w:rsidR="00D247E8">
        <w:t>already</w:t>
      </w:r>
      <w:r w:rsidR="00D247E8" w:rsidRPr="00191299">
        <w:t xml:space="preserve"> </w:t>
      </w:r>
      <w:r w:rsidR="00D247E8">
        <w:t>installed</w:t>
      </w:r>
      <w:r w:rsidR="00D247E8" w:rsidRPr="00191299">
        <w:t xml:space="preserve"> </w:t>
      </w:r>
      <w:r w:rsidR="00D247E8">
        <w:t>in</w:t>
      </w:r>
      <w:r w:rsidR="00D247E8" w:rsidRPr="00191299">
        <w:t xml:space="preserve"> </w:t>
      </w:r>
      <w:r w:rsidR="00D247E8">
        <w:t>the</w:t>
      </w:r>
      <w:r w:rsidR="00D247E8" w:rsidRPr="00191299">
        <w:t xml:space="preserve"> </w:t>
      </w:r>
      <w:r w:rsidR="00D247E8">
        <w:t>home</w:t>
      </w:r>
      <w:r w:rsidR="00D247E8" w:rsidRPr="00191299">
        <w:t xml:space="preserve"> </w:t>
      </w:r>
      <w:r w:rsidR="00D247E8">
        <w:t xml:space="preserve">or workplace or other area </w:t>
      </w:r>
      <w:r w:rsidR="004D0513">
        <w:t xml:space="preserve">are </w:t>
      </w:r>
      <w:r w:rsidR="00D247E8">
        <w:t xml:space="preserve">not a risk to health unless </w:t>
      </w:r>
      <w:r w:rsidR="004D0513">
        <w:t>they are</w:t>
      </w:r>
      <w:r w:rsidR="00D247E8">
        <w:t xml:space="preserve"> disturbed through mechanical processes such as cutting, sanding, grinding, drilling or polishing.</w:t>
      </w:r>
    </w:p>
    <w:p w14:paraId="3D1EACBF" w14:textId="560FB765" w:rsidR="00FE3FC9" w:rsidRDefault="00FE3FC9" w:rsidP="00813E00">
      <w:pPr>
        <w:widowControl/>
        <w:autoSpaceDE/>
        <w:autoSpaceDN/>
        <w:spacing w:after="160" w:line="259" w:lineRule="auto"/>
        <w:ind w:right="544"/>
      </w:pPr>
      <w:r w:rsidRPr="00191299">
        <w:t>Work activities that might include removing crystalline silica material could include: removing or patching exiting fibre cement sheeting, repairing or refurbishing brick work, or re-polishing concrete flooring.</w:t>
      </w:r>
    </w:p>
    <w:p w14:paraId="288C7D57" w14:textId="095D6E1D" w:rsidR="006E36BC" w:rsidRDefault="00D247E8" w:rsidP="00813E00">
      <w:pPr>
        <w:widowControl/>
        <w:autoSpaceDE/>
        <w:autoSpaceDN/>
        <w:spacing w:after="160" w:line="259" w:lineRule="auto"/>
        <w:ind w:right="544"/>
      </w:pPr>
      <w:r>
        <w:t>Workers</w:t>
      </w:r>
      <w:r w:rsidRPr="00191299">
        <w:t xml:space="preserve"> </w:t>
      </w:r>
      <w:r>
        <w:t>undertaking</w:t>
      </w:r>
      <w:r w:rsidRPr="00191299">
        <w:t xml:space="preserve"> </w:t>
      </w:r>
      <w:r>
        <w:t>maintenance</w:t>
      </w:r>
      <w:r w:rsidRPr="00191299">
        <w:t xml:space="preserve"> </w:t>
      </w:r>
      <w:r>
        <w:t>or</w:t>
      </w:r>
      <w:r w:rsidRPr="00191299">
        <w:t xml:space="preserve"> </w:t>
      </w:r>
      <w:r>
        <w:t>refurbishment</w:t>
      </w:r>
      <w:r w:rsidR="00E35513">
        <w:t xml:space="preserve"> </w:t>
      </w:r>
      <w:r>
        <w:t>crystalline</w:t>
      </w:r>
      <w:r w:rsidRPr="00191299">
        <w:t xml:space="preserve"> </w:t>
      </w:r>
      <w:r>
        <w:t>silica</w:t>
      </w:r>
      <w:r w:rsidRPr="00191299">
        <w:t xml:space="preserve"> </w:t>
      </w:r>
      <w:r w:rsidR="000A298D" w:rsidRPr="00191299">
        <w:t xml:space="preserve">material </w:t>
      </w:r>
      <w:r>
        <w:t>using</w:t>
      </w:r>
      <w:r w:rsidRPr="00191299">
        <w:t xml:space="preserve"> </w:t>
      </w:r>
      <w:r>
        <w:t>mechanical processes</w:t>
      </w:r>
      <w:r w:rsidRPr="00191299">
        <w:t xml:space="preserve"> </w:t>
      </w:r>
      <w:r>
        <w:t>may</w:t>
      </w:r>
      <w:r w:rsidRPr="00191299">
        <w:t xml:space="preserve"> </w:t>
      </w:r>
      <w:r>
        <w:t>be</w:t>
      </w:r>
      <w:r w:rsidRPr="00191299">
        <w:t xml:space="preserve"> </w:t>
      </w:r>
      <w:r>
        <w:t>exposed</w:t>
      </w:r>
      <w:r w:rsidRPr="00191299">
        <w:t xml:space="preserve"> </w:t>
      </w:r>
      <w:r>
        <w:t>to</w:t>
      </w:r>
      <w:r w:rsidRPr="00191299">
        <w:t xml:space="preserve"> </w:t>
      </w:r>
      <w:r>
        <w:t>silica</w:t>
      </w:r>
      <w:r w:rsidRPr="00191299">
        <w:t xml:space="preserve"> </w:t>
      </w:r>
      <w:r>
        <w:t>dust. This</w:t>
      </w:r>
      <w:r w:rsidRPr="00191299">
        <w:t xml:space="preserve"> </w:t>
      </w:r>
      <w:r>
        <w:t>type</w:t>
      </w:r>
      <w:r w:rsidRPr="00191299">
        <w:t xml:space="preserve"> </w:t>
      </w:r>
      <w:r>
        <w:t>of</w:t>
      </w:r>
      <w:r w:rsidRPr="00191299">
        <w:t xml:space="preserve"> </w:t>
      </w:r>
      <w:r>
        <w:t>work</w:t>
      </w:r>
      <w:r w:rsidRPr="00191299">
        <w:t xml:space="preserve"> </w:t>
      </w:r>
      <w:r>
        <w:t>should</w:t>
      </w:r>
      <w:r w:rsidRPr="00191299">
        <w:t xml:space="preserve"> </w:t>
      </w:r>
      <w:r>
        <w:t>only</w:t>
      </w:r>
      <w:r w:rsidRPr="00191299">
        <w:t xml:space="preserve"> </w:t>
      </w:r>
      <w:r>
        <w:t>be</w:t>
      </w:r>
      <w:r w:rsidRPr="00191299">
        <w:t xml:space="preserve"> </w:t>
      </w:r>
      <w:r>
        <w:t>carried</w:t>
      </w:r>
      <w:r w:rsidRPr="00191299">
        <w:t xml:space="preserve"> </w:t>
      </w:r>
      <w:r>
        <w:t>out</w:t>
      </w:r>
      <w:r w:rsidRPr="00191299">
        <w:t xml:space="preserve"> </w:t>
      </w:r>
      <w:r>
        <w:t>by workers who have had suitable training and should occur off-site where possible.</w:t>
      </w:r>
    </w:p>
    <w:p w14:paraId="3014CBA6" w14:textId="7FFADE7A" w:rsidR="00A06DF6" w:rsidRPr="00191299" w:rsidRDefault="00D247E8" w:rsidP="00813E00">
      <w:pPr>
        <w:widowControl/>
        <w:autoSpaceDE/>
        <w:autoSpaceDN/>
        <w:spacing w:after="160" w:line="259" w:lineRule="auto"/>
        <w:ind w:right="544"/>
      </w:pPr>
      <w:r>
        <w:t>PCBU</w:t>
      </w:r>
      <w:r w:rsidR="00E034CA">
        <w:t xml:space="preserve">s </w:t>
      </w:r>
      <w:r>
        <w:t>must manage risks to health and safety associated with the maintenance or refurbishment</w:t>
      </w:r>
      <w:r w:rsidRPr="00191299">
        <w:t xml:space="preserve"> </w:t>
      </w:r>
      <w:r>
        <w:t>of</w:t>
      </w:r>
      <w:r w:rsidRPr="00191299">
        <w:t xml:space="preserve"> </w:t>
      </w:r>
      <w:r>
        <w:t>crystalline</w:t>
      </w:r>
      <w:r w:rsidRPr="00191299">
        <w:t xml:space="preserve"> </w:t>
      </w:r>
      <w:r>
        <w:t>silica</w:t>
      </w:r>
      <w:r w:rsidRPr="00191299">
        <w:t xml:space="preserve"> </w:t>
      </w:r>
      <w:r>
        <w:t>material.</w:t>
      </w:r>
      <w:r w:rsidRPr="00191299">
        <w:t xml:space="preserve"> </w:t>
      </w:r>
    </w:p>
    <w:p w14:paraId="19D7A53B" w14:textId="1E0A699F" w:rsidR="006E36BC" w:rsidRPr="004D6F26" w:rsidRDefault="00D247E8" w:rsidP="00813E00">
      <w:pPr>
        <w:widowControl/>
        <w:autoSpaceDE/>
        <w:autoSpaceDN/>
        <w:spacing w:after="160" w:line="259" w:lineRule="auto"/>
        <w:ind w:right="544"/>
      </w:pPr>
      <w:r>
        <w:t>One</w:t>
      </w:r>
      <w:r w:rsidRPr="00191299">
        <w:t xml:space="preserve"> </w:t>
      </w:r>
      <w:r>
        <w:t>effective</w:t>
      </w:r>
      <w:r w:rsidRPr="00191299">
        <w:t xml:space="preserve"> </w:t>
      </w:r>
      <w:r>
        <w:t>way</w:t>
      </w:r>
      <w:r w:rsidRPr="00191299">
        <w:t xml:space="preserve"> </w:t>
      </w:r>
      <w:r>
        <w:t xml:space="preserve">to manage the risk is to conduct this work in a controlled exclusion zone with additional controls, </w:t>
      </w:r>
      <w:r w:rsidR="000A298D">
        <w:t xml:space="preserve">such as wet dust suppression </w:t>
      </w:r>
      <w:r>
        <w:t xml:space="preserve">as outlined in Part </w:t>
      </w:r>
      <w:r w:rsidR="000A298D">
        <w:t>3</w:t>
      </w:r>
      <w:r>
        <w:t xml:space="preserve"> of this Code.</w:t>
      </w:r>
      <w:r w:rsidR="000A298D">
        <w:t xml:space="preserve">  </w:t>
      </w:r>
    </w:p>
    <w:p w14:paraId="00EA8940" w14:textId="346C77B8" w:rsidR="006E36BC" w:rsidRPr="00B920FA" w:rsidRDefault="00D247E8" w:rsidP="006D75B5">
      <w:pPr>
        <w:pStyle w:val="ListParagraph"/>
        <w:numPr>
          <w:ilvl w:val="1"/>
          <w:numId w:val="15"/>
        </w:numPr>
        <w:tabs>
          <w:tab w:val="left" w:pos="851"/>
        </w:tabs>
        <w:spacing w:before="482" w:line="240" w:lineRule="auto"/>
        <w:ind w:left="709" w:right="1168" w:hanging="709"/>
        <w:contextualSpacing/>
        <w:outlineLvl w:val="1"/>
        <w:rPr>
          <w:color w:val="7030A0"/>
          <w:sz w:val="40"/>
          <w:szCs w:val="40"/>
          <w:lang w:val="en-AU"/>
        </w:rPr>
      </w:pPr>
      <w:bookmarkStart w:id="54" w:name="_TOC_250002"/>
      <w:bookmarkStart w:id="55" w:name="_Toc169788686"/>
      <w:bookmarkEnd w:id="54"/>
      <w:r w:rsidRPr="00B920FA">
        <w:rPr>
          <w:color w:val="7030A0"/>
          <w:sz w:val="40"/>
          <w:szCs w:val="40"/>
          <w:lang w:val="en-AU"/>
        </w:rPr>
        <w:t>Removal</w:t>
      </w:r>
      <w:bookmarkEnd w:id="55"/>
      <w:r w:rsidR="00C6346D">
        <w:rPr>
          <w:color w:val="7030A0"/>
          <w:sz w:val="40"/>
          <w:szCs w:val="40"/>
          <w:lang w:val="en-AU"/>
        </w:rPr>
        <w:t xml:space="preserve"> of crystalline silica material generally</w:t>
      </w:r>
    </w:p>
    <w:p w14:paraId="40A0144C" w14:textId="42EEAE65" w:rsidR="006E36BC" w:rsidRPr="002F732E" w:rsidRDefault="00D247E8" w:rsidP="006D75B5">
      <w:pPr>
        <w:widowControl/>
        <w:autoSpaceDE/>
        <w:autoSpaceDN/>
        <w:spacing w:before="120" w:after="160" w:line="259" w:lineRule="auto"/>
        <w:ind w:right="544"/>
      </w:pPr>
      <w:r>
        <w:t>When</w:t>
      </w:r>
      <w:r w:rsidRPr="00191299">
        <w:t xml:space="preserve"> </w:t>
      </w:r>
      <w:r>
        <w:t>removing</w:t>
      </w:r>
      <w:r w:rsidRPr="00191299">
        <w:t xml:space="preserve"> </w:t>
      </w:r>
      <w:r w:rsidRPr="002F732E">
        <w:t>crystalline</w:t>
      </w:r>
      <w:r w:rsidRPr="00191299">
        <w:t xml:space="preserve"> </w:t>
      </w:r>
      <w:r w:rsidRPr="002F732E">
        <w:t>silica</w:t>
      </w:r>
      <w:r w:rsidRPr="00191299">
        <w:t xml:space="preserve"> </w:t>
      </w:r>
      <w:r w:rsidR="00A06DF6" w:rsidRPr="00191299">
        <w:t xml:space="preserve">material </w:t>
      </w:r>
      <w:r w:rsidRPr="002F732E">
        <w:t>that</w:t>
      </w:r>
      <w:r w:rsidRPr="00191299">
        <w:t xml:space="preserve"> </w:t>
      </w:r>
      <w:r w:rsidR="00A06DF6" w:rsidRPr="002F732E">
        <w:t>has</w:t>
      </w:r>
      <w:r w:rsidRPr="00191299">
        <w:t xml:space="preserve"> </w:t>
      </w:r>
      <w:r w:rsidRPr="002F732E">
        <w:t>been</w:t>
      </w:r>
      <w:r w:rsidRPr="00191299">
        <w:t xml:space="preserve"> </w:t>
      </w:r>
      <w:r w:rsidRPr="002F732E">
        <w:t>installed in the home or workplace or other area, the PCBU should carefully plan before work commences</w:t>
      </w:r>
      <w:r w:rsidRPr="00191299">
        <w:t xml:space="preserve"> </w:t>
      </w:r>
      <w:r w:rsidRPr="002F732E">
        <w:t>so</w:t>
      </w:r>
      <w:r w:rsidRPr="00191299">
        <w:t xml:space="preserve"> </w:t>
      </w:r>
      <w:r w:rsidRPr="002F732E">
        <w:t>it</w:t>
      </w:r>
      <w:r w:rsidRPr="00191299">
        <w:t xml:space="preserve"> </w:t>
      </w:r>
      <w:r w:rsidRPr="002F732E">
        <w:t>can</w:t>
      </w:r>
      <w:r w:rsidRPr="00191299">
        <w:t xml:space="preserve"> </w:t>
      </w:r>
      <w:r w:rsidRPr="002F732E">
        <w:t>be</w:t>
      </w:r>
      <w:r w:rsidRPr="00191299">
        <w:t xml:space="preserve"> </w:t>
      </w:r>
      <w:r w:rsidRPr="002F732E">
        <w:t>carried</w:t>
      </w:r>
      <w:r w:rsidRPr="00191299">
        <w:t xml:space="preserve"> </w:t>
      </w:r>
      <w:r w:rsidRPr="002F732E">
        <w:t>out</w:t>
      </w:r>
      <w:r w:rsidRPr="00191299">
        <w:t xml:space="preserve"> </w:t>
      </w:r>
      <w:r w:rsidRPr="002F732E">
        <w:t>safely.</w:t>
      </w:r>
      <w:r w:rsidRPr="00191299">
        <w:t xml:space="preserve"> </w:t>
      </w:r>
      <w:r w:rsidRPr="002F732E">
        <w:t>Planning</w:t>
      </w:r>
      <w:r w:rsidRPr="00191299">
        <w:t xml:space="preserve"> </w:t>
      </w:r>
      <w:r w:rsidRPr="002F732E">
        <w:t>involves identifying</w:t>
      </w:r>
      <w:r w:rsidRPr="00191299">
        <w:t xml:space="preserve"> </w:t>
      </w:r>
      <w:r w:rsidRPr="002F732E">
        <w:t>hazards,</w:t>
      </w:r>
      <w:r w:rsidRPr="00191299">
        <w:t xml:space="preserve"> </w:t>
      </w:r>
      <w:r w:rsidRPr="002F732E">
        <w:t>assessing risks and</w:t>
      </w:r>
      <w:r w:rsidRPr="00191299">
        <w:t xml:space="preserve"> </w:t>
      </w:r>
      <w:r w:rsidRPr="002F732E">
        <w:t>determining</w:t>
      </w:r>
      <w:r w:rsidRPr="00191299">
        <w:t xml:space="preserve"> </w:t>
      </w:r>
      <w:r w:rsidRPr="002F732E">
        <w:t>appropriate</w:t>
      </w:r>
      <w:r w:rsidRPr="00191299">
        <w:t xml:space="preserve"> </w:t>
      </w:r>
      <w:r w:rsidRPr="002F732E">
        <w:t>control</w:t>
      </w:r>
      <w:r w:rsidRPr="00191299">
        <w:t xml:space="preserve"> </w:t>
      </w:r>
      <w:r w:rsidRPr="002F732E">
        <w:t>measures</w:t>
      </w:r>
      <w:r w:rsidRPr="00191299">
        <w:t xml:space="preserve"> </w:t>
      </w:r>
      <w:r w:rsidRPr="002F732E">
        <w:t>in</w:t>
      </w:r>
      <w:r w:rsidRPr="00191299">
        <w:t xml:space="preserve"> </w:t>
      </w:r>
      <w:r w:rsidRPr="002F732E">
        <w:t>consultation</w:t>
      </w:r>
      <w:r w:rsidRPr="00191299">
        <w:t xml:space="preserve"> </w:t>
      </w:r>
      <w:r w:rsidRPr="002F732E">
        <w:t>with</w:t>
      </w:r>
      <w:r w:rsidRPr="00191299">
        <w:t xml:space="preserve"> </w:t>
      </w:r>
      <w:r w:rsidRPr="002F732E">
        <w:t>all</w:t>
      </w:r>
      <w:r w:rsidRPr="00191299">
        <w:t xml:space="preserve"> </w:t>
      </w:r>
      <w:r w:rsidRPr="002F732E">
        <w:t>persons</w:t>
      </w:r>
      <w:r w:rsidRPr="00191299">
        <w:t xml:space="preserve"> </w:t>
      </w:r>
      <w:r w:rsidRPr="002F732E">
        <w:t>involved in the work.</w:t>
      </w:r>
    </w:p>
    <w:p w14:paraId="58377C5A" w14:textId="77777777" w:rsidR="006E36BC" w:rsidRPr="002F732E" w:rsidRDefault="00D247E8" w:rsidP="00813E00">
      <w:pPr>
        <w:widowControl/>
        <w:autoSpaceDE/>
        <w:autoSpaceDN/>
        <w:spacing w:after="160" w:line="259" w:lineRule="auto"/>
        <w:ind w:right="544"/>
      </w:pPr>
      <w:r w:rsidRPr="002F732E">
        <w:t>The</w:t>
      </w:r>
      <w:r w:rsidRPr="00191299">
        <w:t xml:space="preserve"> </w:t>
      </w:r>
      <w:r w:rsidRPr="002F732E">
        <w:t>PCBU</w:t>
      </w:r>
      <w:r w:rsidRPr="00191299">
        <w:t xml:space="preserve"> </w:t>
      </w:r>
      <w:r w:rsidRPr="002F732E">
        <w:t>must consider</w:t>
      </w:r>
      <w:r w:rsidRPr="00191299">
        <w:t xml:space="preserve"> </w:t>
      </w:r>
      <w:r w:rsidRPr="002F732E">
        <w:t>not</w:t>
      </w:r>
      <w:r w:rsidRPr="00191299">
        <w:t xml:space="preserve"> </w:t>
      </w:r>
      <w:r w:rsidRPr="002F732E">
        <w:t>only</w:t>
      </w:r>
      <w:r w:rsidRPr="00191299">
        <w:t xml:space="preserve"> </w:t>
      </w:r>
      <w:r w:rsidRPr="002F732E">
        <w:t>the</w:t>
      </w:r>
      <w:r w:rsidRPr="00191299">
        <w:t xml:space="preserve"> </w:t>
      </w:r>
      <w:r w:rsidRPr="002F732E">
        <w:t>direct</w:t>
      </w:r>
      <w:r w:rsidRPr="00191299">
        <w:t xml:space="preserve"> </w:t>
      </w:r>
      <w:r w:rsidRPr="002F732E">
        <w:t>hazards</w:t>
      </w:r>
      <w:r w:rsidRPr="00191299">
        <w:t xml:space="preserve"> </w:t>
      </w:r>
      <w:r w:rsidRPr="002F732E">
        <w:t>that</w:t>
      </w:r>
      <w:r w:rsidRPr="00191299">
        <w:t xml:space="preserve"> </w:t>
      </w:r>
      <w:r w:rsidRPr="002F732E">
        <w:t>are</w:t>
      </w:r>
      <w:r w:rsidRPr="00191299">
        <w:t xml:space="preserve"> </w:t>
      </w:r>
      <w:r w:rsidRPr="002F732E">
        <w:t>associated with</w:t>
      </w:r>
      <w:r w:rsidRPr="00191299">
        <w:t xml:space="preserve"> </w:t>
      </w:r>
      <w:r w:rsidRPr="002F732E">
        <w:t>this</w:t>
      </w:r>
      <w:r w:rsidRPr="00191299">
        <w:t xml:space="preserve"> </w:t>
      </w:r>
      <w:r w:rsidRPr="002F732E">
        <w:t>work,</w:t>
      </w:r>
      <w:r w:rsidRPr="00191299">
        <w:t xml:space="preserve"> </w:t>
      </w:r>
      <w:r w:rsidRPr="002F732E">
        <w:t>but also those hazards related to the work activity and work environment.</w:t>
      </w:r>
    </w:p>
    <w:p w14:paraId="63AA7EB5" w14:textId="66F7CE22" w:rsidR="006E36BC" w:rsidRPr="00191299" w:rsidRDefault="00D247E8" w:rsidP="00813E00">
      <w:pPr>
        <w:widowControl/>
        <w:autoSpaceDE/>
        <w:autoSpaceDN/>
        <w:spacing w:after="160" w:line="259" w:lineRule="auto"/>
        <w:ind w:right="544"/>
      </w:pPr>
      <w:r w:rsidRPr="002F732E">
        <w:t>When</w:t>
      </w:r>
      <w:r w:rsidRPr="00191299">
        <w:t xml:space="preserve"> </w:t>
      </w:r>
      <w:r w:rsidRPr="002F732E">
        <w:t>undertaking</w:t>
      </w:r>
      <w:r w:rsidRPr="00191299">
        <w:t xml:space="preserve"> </w:t>
      </w:r>
      <w:r w:rsidRPr="002F732E">
        <w:t>removal</w:t>
      </w:r>
      <w:r w:rsidRPr="00191299">
        <w:t xml:space="preserve"> </w:t>
      </w:r>
      <w:r w:rsidRPr="002F732E">
        <w:t>work,</w:t>
      </w:r>
      <w:r w:rsidRPr="00191299">
        <w:t xml:space="preserve"> </w:t>
      </w:r>
      <w:r w:rsidRPr="002F732E">
        <w:t>a</w:t>
      </w:r>
      <w:r w:rsidRPr="00191299">
        <w:t xml:space="preserve"> </w:t>
      </w:r>
      <w:r w:rsidRPr="002F732E">
        <w:t>risk</w:t>
      </w:r>
      <w:r w:rsidRPr="00191299">
        <w:t xml:space="preserve"> </w:t>
      </w:r>
      <w:r w:rsidRPr="002F732E">
        <w:t>assessment</w:t>
      </w:r>
      <w:r w:rsidRPr="00191299">
        <w:t xml:space="preserve"> </w:t>
      </w:r>
      <w:r w:rsidRPr="002F732E">
        <w:t>is</w:t>
      </w:r>
      <w:r w:rsidRPr="00191299">
        <w:t xml:space="preserve"> </w:t>
      </w:r>
      <w:r w:rsidRPr="002F732E">
        <w:t>often</w:t>
      </w:r>
      <w:r w:rsidRPr="00191299">
        <w:t xml:space="preserve"> </w:t>
      </w:r>
      <w:r w:rsidRPr="002F732E">
        <w:t>the</w:t>
      </w:r>
      <w:r w:rsidRPr="00191299">
        <w:t xml:space="preserve"> </w:t>
      </w:r>
      <w:r w:rsidRPr="002F732E">
        <w:t>best</w:t>
      </w:r>
      <w:r w:rsidRPr="00191299">
        <w:t xml:space="preserve"> </w:t>
      </w:r>
      <w:r w:rsidRPr="002F732E">
        <w:t>way</w:t>
      </w:r>
      <w:r w:rsidRPr="00191299">
        <w:t xml:space="preserve"> </w:t>
      </w:r>
      <w:r w:rsidRPr="002F732E">
        <w:t>to</w:t>
      </w:r>
      <w:r w:rsidRPr="00191299">
        <w:t xml:space="preserve"> </w:t>
      </w:r>
      <w:r w:rsidRPr="002F732E">
        <w:t>determine</w:t>
      </w:r>
      <w:r w:rsidRPr="00191299">
        <w:t xml:space="preserve"> </w:t>
      </w:r>
      <w:r w:rsidRPr="002F732E">
        <w:t xml:space="preserve">the measures that should be implemented to control risks. Refer to Part </w:t>
      </w:r>
      <w:r w:rsidR="00A06DF6" w:rsidRPr="002F732E">
        <w:t>3</w:t>
      </w:r>
      <w:r w:rsidRPr="002F732E">
        <w:t xml:space="preserve"> of this Code for information on how to manage and control the risks from working with crystalline silica </w:t>
      </w:r>
      <w:r w:rsidRPr="00191299">
        <w:t>material.</w:t>
      </w:r>
    </w:p>
    <w:p w14:paraId="60B9AA83" w14:textId="1D48ECAD" w:rsidR="006E36BC" w:rsidRDefault="003B079F" w:rsidP="00C14595">
      <w:pPr>
        <w:pStyle w:val="Style2"/>
      </w:pPr>
      <w:bookmarkStart w:id="56" w:name="_Toc169788687"/>
      <w:r>
        <w:t>Removal of legacy engineered stone benchtops, panels or slabs</w:t>
      </w:r>
      <w:bookmarkEnd w:id="56"/>
    </w:p>
    <w:p w14:paraId="43E26CB6" w14:textId="76D4793B" w:rsidR="003B079F" w:rsidRDefault="003B079F" w:rsidP="00467B29">
      <w:pPr>
        <w:pStyle w:val="BodyText"/>
      </w:pPr>
      <w:r>
        <w:t xml:space="preserve">The WHS Regulation </w:t>
      </w:r>
      <w:r w:rsidR="00C6346D">
        <w:t>allows</w:t>
      </w:r>
      <w:r>
        <w:t xml:space="preserve"> </w:t>
      </w:r>
      <w:r w:rsidR="00C6346D">
        <w:t xml:space="preserve">for the removal </w:t>
      </w:r>
      <w:r w:rsidR="00753C43">
        <w:t xml:space="preserve">and disposal </w:t>
      </w:r>
      <w:r w:rsidR="00C6346D">
        <w:t xml:space="preserve">of </w:t>
      </w:r>
      <w:r w:rsidR="00753C43">
        <w:t xml:space="preserve">legacy </w:t>
      </w:r>
      <w:r>
        <w:t>engineered stone benchtops, panels or slabs</w:t>
      </w:r>
      <w:r w:rsidR="00C6346D">
        <w:t xml:space="preserve"> as a permitted activity</w:t>
      </w:r>
      <w:r w:rsidR="00753C43">
        <w:t>, provided the work is controlled</w:t>
      </w:r>
      <w:r>
        <w:t>.</w:t>
      </w:r>
    </w:p>
    <w:p w14:paraId="0E649C18" w14:textId="77777777" w:rsidR="00753C43" w:rsidRDefault="00753C43" w:rsidP="00753C43">
      <w:pPr>
        <w:pStyle w:val="BodyText"/>
      </w:pPr>
      <w:bookmarkStart w:id="57" w:name="_TOC_250001"/>
    </w:p>
    <w:p w14:paraId="10DD5298" w14:textId="15B65196" w:rsidR="00753C43" w:rsidRDefault="00753C43" w:rsidP="00753C43">
      <w:pPr>
        <w:pStyle w:val="BodyText"/>
      </w:pPr>
      <w:r>
        <w:t xml:space="preserve">Refer to the additional guidance material published by WorkSafe ACT – </w:t>
      </w:r>
      <w:r w:rsidRPr="00C14595">
        <w:rPr>
          <w:i/>
          <w:iCs/>
        </w:rPr>
        <w:t>Engineered stone prohibition Guidance for PCBUs</w:t>
      </w:r>
      <w:r>
        <w:rPr>
          <w:i/>
          <w:iCs/>
        </w:rPr>
        <w:t>.</w:t>
      </w:r>
    </w:p>
    <w:p w14:paraId="5DFFA59D" w14:textId="77777777" w:rsidR="00E35513" w:rsidRDefault="00E35513">
      <w:pPr>
        <w:rPr>
          <w:sz w:val="52"/>
          <w:szCs w:val="52"/>
        </w:rPr>
      </w:pPr>
      <w:r>
        <w:br w:type="page"/>
      </w:r>
    </w:p>
    <w:p w14:paraId="09FD9655" w14:textId="4B4918E2" w:rsidR="006E36BC" w:rsidRDefault="00D247E8" w:rsidP="00B920FA">
      <w:pPr>
        <w:pStyle w:val="Style1"/>
        <w:numPr>
          <w:ilvl w:val="0"/>
          <w:numId w:val="0"/>
        </w:numPr>
        <w:ind w:left="939"/>
      </w:pPr>
      <w:bookmarkStart w:id="58" w:name="_Toc169788688"/>
      <w:r>
        <w:lastRenderedPageBreak/>
        <w:t>Appendix</w:t>
      </w:r>
      <w:r w:rsidRPr="00B920FA">
        <w:t xml:space="preserve"> </w:t>
      </w:r>
      <w:r>
        <w:t>A</w:t>
      </w:r>
      <w:r w:rsidR="00DC7A6A">
        <w:t xml:space="preserve"> </w:t>
      </w:r>
      <w:r w:rsidR="00DF2B4E">
        <w:t>–</w:t>
      </w:r>
      <w:r w:rsidR="00DC7A6A">
        <w:t xml:space="preserve"> </w:t>
      </w:r>
      <w:bookmarkEnd w:id="57"/>
      <w:r>
        <w:t>Glossary</w:t>
      </w:r>
      <w:bookmarkEnd w:id="58"/>
      <w:r w:rsidR="00DF2B4E">
        <w:br/>
      </w:r>
    </w:p>
    <w:tbl>
      <w:tblPr>
        <w:tblStyle w:val="TableGrid"/>
        <w:tblW w:w="10065" w:type="dxa"/>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694"/>
        <w:gridCol w:w="7371"/>
      </w:tblGrid>
      <w:tr w:rsidR="00632EAA" w:rsidRPr="00E10CA3" w14:paraId="6EBA5689" w14:textId="77777777" w:rsidTr="000601BC">
        <w:trPr>
          <w:tblHeader/>
        </w:trPr>
        <w:tc>
          <w:tcPr>
            <w:tcW w:w="2694" w:type="dxa"/>
            <w:shd w:val="clear" w:color="auto" w:fill="DBE5F1" w:themeFill="accent1" w:themeFillTint="33"/>
          </w:tcPr>
          <w:p w14:paraId="78834345" w14:textId="7368ABA9" w:rsidR="00632EAA" w:rsidRPr="00E10CA3" w:rsidRDefault="00632EAA" w:rsidP="00E35513">
            <w:pPr>
              <w:pStyle w:val="BodyText"/>
              <w:spacing w:after="240"/>
              <w:rPr>
                <w:b/>
                <w:bCs/>
              </w:rPr>
            </w:pPr>
            <w:r w:rsidRPr="00E10CA3">
              <w:rPr>
                <w:b/>
                <w:bCs/>
              </w:rPr>
              <w:t>Key terms</w:t>
            </w:r>
          </w:p>
        </w:tc>
        <w:tc>
          <w:tcPr>
            <w:tcW w:w="7371" w:type="dxa"/>
            <w:shd w:val="clear" w:color="auto" w:fill="DBE5F1" w:themeFill="accent1" w:themeFillTint="33"/>
          </w:tcPr>
          <w:p w14:paraId="5EB8B310" w14:textId="7C3D528A" w:rsidR="00632EAA" w:rsidRPr="00E10CA3" w:rsidRDefault="00632EAA" w:rsidP="00E35513">
            <w:pPr>
              <w:pStyle w:val="BodyText"/>
              <w:spacing w:after="240"/>
              <w:jc w:val="both"/>
              <w:rPr>
                <w:b/>
                <w:bCs/>
              </w:rPr>
            </w:pPr>
            <w:r w:rsidRPr="00E10CA3">
              <w:rPr>
                <w:b/>
                <w:bCs/>
              </w:rPr>
              <w:t>Meaning</w:t>
            </w:r>
          </w:p>
        </w:tc>
      </w:tr>
      <w:tr w:rsidR="00632EAA" w:rsidRPr="00E10CA3" w14:paraId="24E0B608" w14:textId="77777777" w:rsidTr="000601BC">
        <w:tc>
          <w:tcPr>
            <w:tcW w:w="2694" w:type="dxa"/>
          </w:tcPr>
          <w:p w14:paraId="4A79FF70" w14:textId="6869236E" w:rsidR="00632EAA" w:rsidRPr="00E10CA3" w:rsidRDefault="00632EAA" w:rsidP="00E35513">
            <w:pPr>
              <w:pStyle w:val="BodyText"/>
              <w:spacing w:after="240"/>
            </w:pPr>
            <w:r w:rsidRPr="00E10CA3">
              <w:t>Airborne crystalline silica</w:t>
            </w:r>
          </w:p>
        </w:tc>
        <w:tc>
          <w:tcPr>
            <w:tcW w:w="7371" w:type="dxa"/>
          </w:tcPr>
          <w:p w14:paraId="45493771" w14:textId="314BB1BA" w:rsidR="00632EAA" w:rsidRPr="00E10CA3" w:rsidRDefault="00632EAA" w:rsidP="00E35513">
            <w:pPr>
              <w:pStyle w:val="BodyText"/>
              <w:spacing w:after="240"/>
              <w:jc w:val="both"/>
            </w:pPr>
            <w:r w:rsidRPr="00E10CA3">
              <w:t>Airborne crystalline silica is an airborne contaminant containing respirable crystalline silica</w:t>
            </w:r>
          </w:p>
        </w:tc>
      </w:tr>
      <w:tr w:rsidR="00632EAA" w:rsidRPr="00E10CA3" w14:paraId="33A77FC0" w14:textId="77777777" w:rsidTr="000601BC">
        <w:tc>
          <w:tcPr>
            <w:tcW w:w="2694" w:type="dxa"/>
          </w:tcPr>
          <w:p w14:paraId="4302CB7A" w14:textId="1595084A" w:rsidR="00632EAA" w:rsidRPr="00E10CA3" w:rsidRDefault="00632EAA" w:rsidP="00E35513">
            <w:pPr>
              <w:pStyle w:val="BodyText"/>
              <w:spacing w:after="240"/>
            </w:pPr>
            <w:r w:rsidRPr="00E10CA3">
              <w:t xml:space="preserve">Crystalline silica </w:t>
            </w:r>
          </w:p>
        </w:tc>
        <w:tc>
          <w:tcPr>
            <w:tcW w:w="7371" w:type="dxa"/>
          </w:tcPr>
          <w:p w14:paraId="7B74C735" w14:textId="07C5DBBE" w:rsidR="00E27A6A" w:rsidRDefault="00E27A6A" w:rsidP="00E35513">
            <w:pPr>
              <w:pStyle w:val="BodyText"/>
              <w:spacing w:after="240"/>
              <w:jc w:val="both"/>
            </w:pPr>
            <w:r>
              <w:t>means crystalline polmorphs of silica; and includes the following substances:</w:t>
            </w:r>
          </w:p>
          <w:p w14:paraId="421508BE" w14:textId="0F020229" w:rsidR="00E27A6A" w:rsidRDefault="00E27A6A" w:rsidP="00467B29">
            <w:pPr>
              <w:pStyle w:val="BodyText"/>
              <w:numPr>
                <w:ilvl w:val="0"/>
                <w:numId w:val="54"/>
              </w:numPr>
              <w:spacing w:after="240"/>
              <w:jc w:val="both"/>
            </w:pPr>
            <w:r>
              <w:t>Cristobalite</w:t>
            </w:r>
          </w:p>
          <w:p w14:paraId="54E6ED7A" w14:textId="15531E72" w:rsidR="00E27A6A" w:rsidRDefault="00E27A6A" w:rsidP="00467B29">
            <w:pPr>
              <w:pStyle w:val="BodyText"/>
              <w:numPr>
                <w:ilvl w:val="0"/>
                <w:numId w:val="54"/>
              </w:numPr>
              <w:spacing w:after="240"/>
              <w:jc w:val="both"/>
            </w:pPr>
            <w:r>
              <w:t>Quartz</w:t>
            </w:r>
          </w:p>
          <w:p w14:paraId="7BBDC79B" w14:textId="0C9DE067" w:rsidR="00E27A6A" w:rsidRDefault="00E27A6A" w:rsidP="00467B29">
            <w:pPr>
              <w:pStyle w:val="BodyText"/>
              <w:numPr>
                <w:ilvl w:val="0"/>
                <w:numId w:val="54"/>
              </w:numPr>
              <w:spacing w:after="240"/>
              <w:jc w:val="both"/>
            </w:pPr>
            <w:r>
              <w:t>Tridymite</w:t>
            </w:r>
          </w:p>
          <w:p w14:paraId="325F8C34" w14:textId="1B483EDD" w:rsidR="00E27A6A" w:rsidRDefault="00E27A6A" w:rsidP="00C14595">
            <w:pPr>
              <w:pStyle w:val="BodyText"/>
              <w:numPr>
                <w:ilvl w:val="0"/>
                <w:numId w:val="54"/>
              </w:numPr>
              <w:spacing w:after="240"/>
              <w:jc w:val="both"/>
            </w:pPr>
            <w:r>
              <w:t xml:space="preserve">Tripoli </w:t>
            </w:r>
          </w:p>
          <w:p w14:paraId="5D44CE34" w14:textId="38455ED5" w:rsidR="00632EAA" w:rsidRPr="00E10CA3" w:rsidRDefault="00E27A6A" w:rsidP="00E35513">
            <w:pPr>
              <w:pStyle w:val="BodyText"/>
              <w:spacing w:after="240"/>
              <w:jc w:val="both"/>
            </w:pPr>
            <w:r>
              <w:t>t</w:t>
            </w:r>
            <w:r w:rsidR="00632EAA" w:rsidRPr="00E10CA3">
              <w:t>he crystalline form of the abundant naturally occurring mineral silica or silicon dioxide (SiO</w:t>
            </w:r>
            <w:r w:rsidR="00632EAA" w:rsidRPr="00E10CA3">
              <w:rPr>
                <w:vertAlign w:val="subscript"/>
              </w:rPr>
              <w:t>2</w:t>
            </w:r>
            <w:r w:rsidR="00632EAA" w:rsidRPr="00E10CA3">
              <w:t>). It is present in almost all types of rocks, sand, clays, shales and gravel and in construction materials such as concrete, tiles and bricks</w:t>
            </w:r>
          </w:p>
        </w:tc>
      </w:tr>
      <w:tr w:rsidR="00632EAA" w:rsidRPr="00E10CA3" w14:paraId="5BDD18B3" w14:textId="77777777" w:rsidTr="000601BC">
        <w:tc>
          <w:tcPr>
            <w:tcW w:w="2694" w:type="dxa"/>
          </w:tcPr>
          <w:p w14:paraId="267A2B71" w14:textId="75214815" w:rsidR="00632EAA" w:rsidRPr="00E10CA3" w:rsidRDefault="00632EAA" w:rsidP="00E35513">
            <w:pPr>
              <w:pStyle w:val="BodyText"/>
              <w:spacing w:after="240"/>
            </w:pPr>
            <w:r w:rsidRPr="00E10CA3">
              <w:t xml:space="preserve">Crystalline silica control measure </w:t>
            </w:r>
          </w:p>
        </w:tc>
        <w:tc>
          <w:tcPr>
            <w:tcW w:w="7371" w:type="dxa"/>
          </w:tcPr>
          <w:p w14:paraId="486ECD38" w14:textId="218256D3" w:rsidR="00632EAA" w:rsidRPr="00E10CA3" w:rsidRDefault="00632EAA" w:rsidP="00E35513">
            <w:pPr>
              <w:pStyle w:val="BodyText"/>
              <w:spacing w:after="240"/>
              <w:jc w:val="both"/>
            </w:pPr>
            <w:r w:rsidRPr="00E10CA3">
              <w:t xml:space="preserve">Each of the following control measures is a crystalline silica control measure in relation to the </w:t>
            </w:r>
            <w:r w:rsidR="00E27A6A">
              <w:t>processing of</w:t>
            </w:r>
            <w:r w:rsidRPr="00E10CA3">
              <w:t xml:space="preserve"> crystalline silica material</w:t>
            </w:r>
            <w:r w:rsidR="00753C43">
              <w:t>s</w:t>
            </w:r>
            <w:r w:rsidRPr="00E10CA3">
              <w:t>:</w:t>
            </w:r>
          </w:p>
          <w:p w14:paraId="3CB451C2" w14:textId="6755549A" w:rsidR="00632EAA" w:rsidRPr="00E10CA3" w:rsidRDefault="00632EAA" w:rsidP="00B920FA">
            <w:pPr>
              <w:pStyle w:val="BodyText"/>
              <w:numPr>
                <w:ilvl w:val="0"/>
                <w:numId w:val="16"/>
              </w:numPr>
              <w:spacing w:after="240"/>
              <w:jc w:val="both"/>
            </w:pPr>
            <w:r w:rsidRPr="00E10CA3">
              <w:t xml:space="preserve">a water delivery system supplying a continuous feed of water over the </w:t>
            </w:r>
            <w:r w:rsidR="00E27A6A">
              <w:t>processing</w:t>
            </w:r>
            <w:r w:rsidR="00E27A6A" w:rsidRPr="00E10CA3">
              <w:t xml:space="preserve"> </w:t>
            </w:r>
            <w:r w:rsidRPr="00E10CA3">
              <w:t xml:space="preserve">area is used to suppress airborne crystalline silica produced by the </w:t>
            </w:r>
            <w:r w:rsidR="00E27A6A">
              <w:t>processing</w:t>
            </w:r>
          </w:p>
          <w:p w14:paraId="31115732" w14:textId="77777777" w:rsidR="00632EAA" w:rsidRPr="00E10CA3" w:rsidRDefault="00632EAA" w:rsidP="00B920FA">
            <w:pPr>
              <w:pStyle w:val="BodyText"/>
              <w:numPr>
                <w:ilvl w:val="0"/>
                <w:numId w:val="16"/>
              </w:numPr>
              <w:spacing w:after="240"/>
              <w:jc w:val="both"/>
            </w:pPr>
            <w:r w:rsidRPr="00E10CA3">
              <w:t>a wet dust suppression method</w:t>
            </w:r>
          </w:p>
          <w:p w14:paraId="4158FCF1" w14:textId="77777777" w:rsidR="00632EAA" w:rsidRPr="00E10CA3" w:rsidRDefault="00632EAA" w:rsidP="00B920FA">
            <w:pPr>
              <w:pStyle w:val="BodyText"/>
              <w:numPr>
                <w:ilvl w:val="0"/>
                <w:numId w:val="16"/>
              </w:numPr>
              <w:spacing w:after="240"/>
              <w:jc w:val="both"/>
            </w:pPr>
            <w:r w:rsidRPr="00E10CA3">
              <w:t>the attachment of a Class H vacuum to the tool used for cutting</w:t>
            </w:r>
          </w:p>
          <w:p w14:paraId="2F077CA7" w14:textId="5C47B77A" w:rsidR="00632EAA" w:rsidRPr="00E10CA3" w:rsidRDefault="00632EAA" w:rsidP="00B920FA">
            <w:pPr>
              <w:pStyle w:val="BodyText"/>
              <w:numPr>
                <w:ilvl w:val="0"/>
                <w:numId w:val="16"/>
              </w:numPr>
              <w:spacing w:after="240"/>
              <w:jc w:val="both"/>
            </w:pPr>
            <w:r w:rsidRPr="00E10CA3">
              <w:t>for other crystalline silica material containing less than 25 per cent crystalline silica – the attachment of a Class M vacuum to the tool used for cutting</w:t>
            </w:r>
          </w:p>
          <w:p w14:paraId="33AB99BD" w14:textId="77777777" w:rsidR="00632EAA" w:rsidRPr="00E10CA3" w:rsidRDefault="00632EAA" w:rsidP="00B920FA">
            <w:pPr>
              <w:pStyle w:val="BodyText"/>
              <w:numPr>
                <w:ilvl w:val="0"/>
                <w:numId w:val="16"/>
              </w:numPr>
              <w:spacing w:after="240"/>
              <w:jc w:val="both"/>
            </w:pPr>
            <w:r w:rsidRPr="00E10CA3">
              <w:t>the use of a local exhaust ventilation system</w:t>
            </w:r>
          </w:p>
          <w:p w14:paraId="37E15DED" w14:textId="2DE10B18" w:rsidR="00632EAA" w:rsidRPr="00E10CA3" w:rsidRDefault="00632EAA" w:rsidP="00B920FA">
            <w:pPr>
              <w:pStyle w:val="BodyText"/>
              <w:numPr>
                <w:ilvl w:val="0"/>
                <w:numId w:val="16"/>
              </w:numPr>
              <w:spacing w:after="240"/>
              <w:jc w:val="both"/>
            </w:pPr>
            <w:r w:rsidRPr="00E10CA3">
              <w:t>the isolation of the place where the cutting occurs from other workers.</w:t>
            </w:r>
          </w:p>
        </w:tc>
      </w:tr>
      <w:tr w:rsidR="00632EAA" w:rsidRPr="00E10CA3" w14:paraId="74D3B379" w14:textId="77777777" w:rsidTr="000601BC">
        <w:tc>
          <w:tcPr>
            <w:tcW w:w="2694" w:type="dxa"/>
          </w:tcPr>
          <w:p w14:paraId="22D3CD58" w14:textId="53522F92" w:rsidR="00632EAA" w:rsidRPr="00E10CA3" w:rsidRDefault="00632EAA" w:rsidP="00E35513">
            <w:pPr>
              <w:pStyle w:val="BodyText"/>
              <w:spacing w:after="240"/>
            </w:pPr>
            <w:r w:rsidRPr="00E10CA3">
              <w:t>Crystalline silica material</w:t>
            </w:r>
          </w:p>
        </w:tc>
        <w:tc>
          <w:tcPr>
            <w:tcW w:w="7371" w:type="dxa"/>
          </w:tcPr>
          <w:p w14:paraId="66C1B571" w14:textId="77777777" w:rsidR="00632EAA" w:rsidRPr="00E10CA3" w:rsidRDefault="00632EAA" w:rsidP="00E35513">
            <w:pPr>
              <w:pStyle w:val="BodyText"/>
              <w:spacing w:after="240"/>
              <w:jc w:val="both"/>
            </w:pPr>
            <w:r w:rsidRPr="00E10CA3">
              <w:t>Means:</w:t>
            </w:r>
          </w:p>
          <w:p w14:paraId="4CB01088" w14:textId="77777777" w:rsidR="00632EAA" w:rsidRPr="00E10CA3" w:rsidRDefault="00632EAA" w:rsidP="00B920FA">
            <w:pPr>
              <w:pStyle w:val="BodyText"/>
              <w:numPr>
                <w:ilvl w:val="0"/>
                <w:numId w:val="17"/>
              </w:numPr>
              <w:spacing w:after="240"/>
              <w:jc w:val="both"/>
            </w:pPr>
            <w:r w:rsidRPr="00E10CA3">
              <w:t>engineered stone, or</w:t>
            </w:r>
          </w:p>
          <w:p w14:paraId="60D36402" w14:textId="1A6E91ED" w:rsidR="00632EAA" w:rsidRPr="00E10CA3" w:rsidRDefault="00632EAA" w:rsidP="00B920FA">
            <w:pPr>
              <w:pStyle w:val="BodyText"/>
              <w:numPr>
                <w:ilvl w:val="0"/>
                <w:numId w:val="17"/>
              </w:numPr>
              <w:spacing w:after="240"/>
              <w:jc w:val="both"/>
            </w:pPr>
            <w:r w:rsidRPr="00E10CA3">
              <w:t xml:space="preserve">any cement, concrete, masonry, or brick product containing crystalline silica, </w:t>
            </w:r>
          </w:p>
          <w:p w14:paraId="42826EB3" w14:textId="77777777" w:rsidR="00E27A6A" w:rsidRDefault="00632EAA" w:rsidP="00B920FA">
            <w:pPr>
              <w:pStyle w:val="BodyText"/>
              <w:numPr>
                <w:ilvl w:val="0"/>
                <w:numId w:val="17"/>
              </w:numPr>
              <w:spacing w:after="240"/>
              <w:jc w:val="both"/>
            </w:pPr>
            <w:r w:rsidRPr="00E10CA3">
              <w:t>natural stone</w:t>
            </w:r>
          </w:p>
          <w:p w14:paraId="16F11466" w14:textId="77777777" w:rsidR="00E27A6A" w:rsidRDefault="00E27A6A" w:rsidP="00B920FA">
            <w:pPr>
              <w:pStyle w:val="BodyText"/>
              <w:numPr>
                <w:ilvl w:val="0"/>
                <w:numId w:val="17"/>
              </w:numPr>
              <w:spacing w:after="240"/>
              <w:jc w:val="both"/>
            </w:pPr>
            <w:r>
              <w:lastRenderedPageBreak/>
              <w:t>ceramic wall or floor tile</w:t>
            </w:r>
          </w:p>
          <w:p w14:paraId="69C22EAE" w14:textId="7A28E06E" w:rsidR="00E27A6A" w:rsidRDefault="00E27A6A" w:rsidP="00B920FA">
            <w:pPr>
              <w:pStyle w:val="BodyText"/>
              <w:numPr>
                <w:ilvl w:val="0"/>
                <w:numId w:val="17"/>
              </w:numPr>
              <w:spacing w:after="240"/>
              <w:jc w:val="both"/>
            </w:pPr>
            <w:r>
              <w:t xml:space="preserve">grout, </w:t>
            </w:r>
            <w:r w:rsidR="00386779">
              <w:t>mortar</w:t>
            </w:r>
            <w:r>
              <w:t xml:space="preserve"> or render</w:t>
            </w:r>
            <w:r w:rsidR="00632EAA" w:rsidRPr="00E10CA3">
              <w:t xml:space="preserve"> </w:t>
            </w:r>
          </w:p>
          <w:p w14:paraId="28C01755" w14:textId="77777777" w:rsidR="00E27A6A" w:rsidRDefault="00E27A6A" w:rsidP="00B920FA">
            <w:pPr>
              <w:pStyle w:val="BodyText"/>
              <w:numPr>
                <w:ilvl w:val="0"/>
                <w:numId w:val="17"/>
              </w:numPr>
              <w:spacing w:after="240"/>
              <w:jc w:val="both"/>
            </w:pPr>
            <w:r>
              <w:t>plasterboard</w:t>
            </w:r>
          </w:p>
          <w:p w14:paraId="5ECF8533" w14:textId="77777777" w:rsidR="00E27A6A" w:rsidRDefault="00E27A6A" w:rsidP="00B920FA">
            <w:pPr>
              <w:pStyle w:val="BodyText"/>
              <w:numPr>
                <w:ilvl w:val="0"/>
                <w:numId w:val="17"/>
              </w:numPr>
              <w:spacing w:after="240"/>
              <w:jc w:val="both"/>
            </w:pPr>
            <w:r>
              <w:t>a porcelain product</w:t>
            </w:r>
          </w:p>
          <w:p w14:paraId="32795C39" w14:textId="1EE0ECBE" w:rsidR="00632EAA" w:rsidRPr="00E10CA3" w:rsidRDefault="00E27A6A" w:rsidP="00B920FA">
            <w:pPr>
              <w:pStyle w:val="BodyText"/>
              <w:numPr>
                <w:ilvl w:val="0"/>
                <w:numId w:val="17"/>
              </w:numPr>
              <w:spacing w:after="240"/>
              <w:jc w:val="both"/>
            </w:pPr>
            <w:r>
              <w:t>sintered stone</w:t>
            </w:r>
          </w:p>
        </w:tc>
      </w:tr>
      <w:tr w:rsidR="00632EAA" w:rsidRPr="00E10CA3" w14:paraId="3BBB4F30" w14:textId="77777777" w:rsidTr="000601BC">
        <w:tc>
          <w:tcPr>
            <w:tcW w:w="2694" w:type="dxa"/>
          </w:tcPr>
          <w:p w14:paraId="1C284B31" w14:textId="43B1D410" w:rsidR="00632EAA" w:rsidRPr="00E10CA3" w:rsidRDefault="00632EAA" w:rsidP="00E35513">
            <w:pPr>
              <w:pStyle w:val="BodyText"/>
              <w:spacing w:after="240"/>
            </w:pPr>
            <w:r w:rsidRPr="00E10CA3">
              <w:lastRenderedPageBreak/>
              <w:t>Duty holder</w:t>
            </w:r>
          </w:p>
        </w:tc>
        <w:tc>
          <w:tcPr>
            <w:tcW w:w="7371" w:type="dxa"/>
          </w:tcPr>
          <w:p w14:paraId="50D94F12" w14:textId="77777777" w:rsidR="00632EAA" w:rsidRPr="00E10CA3" w:rsidRDefault="00632EAA" w:rsidP="00E35513">
            <w:pPr>
              <w:pStyle w:val="BodyText"/>
              <w:spacing w:after="240"/>
              <w:jc w:val="both"/>
            </w:pPr>
            <w:r w:rsidRPr="00E10CA3">
              <w:t xml:space="preserve">Any </w:t>
            </w:r>
            <w:r w:rsidR="00F63DC5" w:rsidRPr="00E10CA3">
              <w:t>person who owes a work health and safety duty under the WHS Act including a person conducting a business or undertaking, a designer, manufacturer, importer, supplier, installer of products or plant used at work (upstream duty holder), officer or a worker</w:t>
            </w:r>
          </w:p>
        </w:tc>
      </w:tr>
      <w:tr w:rsidR="00F63DC5" w:rsidRPr="00E10CA3" w14:paraId="3D32D059" w14:textId="77777777" w:rsidTr="000601BC">
        <w:tc>
          <w:tcPr>
            <w:tcW w:w="2694" w:type="dxa"/>
          </w:tcPr>
          <w:p w14:paraId="5B282051" w14:textId="2C1F94B2" w:rsidR="00F63DC5" w:rsidRPr="00E10CA3" w:rsidRDefault="00F63DC5" w:rsidP="00E35513">
            <w:pPr>
              <w:pStyle w:val="BodyText"/>
              <w:spacing w:after="240"/>
            </w:pPr>
            <w:r w:rsidRPr="00E10CA3">
              <w:t>Engineered stone</w:t>
            </w:r>
          </w:p>
        </w:tc>
        <w:tc>
          <w:tcPr>
            <w:tcW w:w="7371" w:type="dxa"/>
          </w:tcPr>
          <w:p w14:paraId="5429CDA7" w14:textId="77777777" w:rsidR="00F63DC5" w:rsidRPr="00E10CA3" w:rsidRDefault="00F63DC5" w:rsidP="00E35513">
            <w:pPr>
              <w:pStyle w:val="BodyText"/>
              <w:spacing w:before="11" w:after="240"/>
              <w:jc w:val="both"/>
            </w:pPr>
            <w:r w:rsidRPr="00E10CA3">
              <w:t>Engineered</w:t>
            </w:r>
            <w:r w:rsidRPr="00E10CA3">
              <w:rPr>
                <w:spacing w:val="-7"/>
              </w:rPr>
              <w:t xml:space="preserve"> </w:t>
            </w:r>
            <w:r w:rsidRPr="00E10CA3">
              <w:t>stone</w:t>
            </w:r>
            <w:r w:rsidRPr="00753C43">
              <w:rPr>
                <w:position w:val="6"/>
                <w:vertAlign w:val="superscript"/>
              </w:rPr>
              <w:t>2</w:t>
            </w:r>
            <w:r w:rsidRPr="00E10CA3">
              <w:rPr>
                <w:spacing w:val="16"/>
                <w:position w:val="6"/>
              </w:rPr>
              <w:t xml:space="preserve"> </w:t>
            </w:r>
            <w:r w:rsidRPr="00E10CA3">
              <w:t>is</w:t>
            </w:r>
            <w:r w:rsidRPr="00E10CA3">
              <w:rPr>
                <w:spacing w:val="-6"/>
              </w:rPr>
              <w:t xml:space="preserve"> </w:t>
            </w:r>
            <w:r w:rsidRPr="00E10CA3">
              <w:t>an</w:t>
            </w:r>
            <w:r w:rsidRPr="00E10CA3">
              <w:rPr>
                <w:spacing w:val="-7"/>
              </w:rPr>
              <w:t xml:space="preserve"> </w:t>
            </w:r>
            <w:r w:rsidRPr="00E10CA3">
              <w:t>artificial</w:t>
            </w:r>
            <w:r w:rsidRPr="00E10CA3">
              <w:rPr>
                <w:spacing w:val="-6"/>
              </w:rPr>
              <w:t xml:space="preserve"> </w:t>
            </w:r>
            <w:r w:rsidRPr="00E10CA3">
              <w:t>product</w:t>
            </w:r>
            <w:r w:rsidRPr="00E10CA3">
              <w:rPr>
                <w:spacing w:val="-7"/>
              </w:rPr>
              <w:t xml:space="preserve"> </w:t>
            </w:r>
            <w:r w:rsidRPr="00E10CA3">
              <w:rPr>
                <w:spacing w:val="-2"/>
              </w:rPr>
              <w:t>that:</w:t>
            </w:r>
          </w:p>
          <w:p w14:paraId="4E924B7C" w14:textId="77777777" w:rsidR="00E27A6A" w:rsidRDefault="00E27A6A" w:rsidP="001A01AF">
            <w:pPr>
              <w:pStyle w:val="ListParagraph"/>
              <w:numPr>
                <w:ilvl w:val="0"/>
                <w:numId w:val="6"/>
              </w:numPr>
              <w:tabs>
                <w:tab w:val="left" w:pos="3751"/>
              </w:tabs>
              <w:spacing w:before="118" w:after="240" w:line="240" w:lineRule="auto"/>
              <w:ind w:right="633" w:hanging="360"/>
              <w:jc w:val="both"/>
            </w:pPr>
            <w:r>
              <w:t xml:space="preserve">contains 1 percent or more crystalline silica, determined as a weight/weight (w/w) concentration; and </w:t>
            </w:r>
          </w:p>
          <w:p w14:paraId="62C361E6" w14:textId="357CC0DE" w:rsidR="00F63DC5" w:rsidRPr="00E10CA3" w:rsidRDefault="00F63DC5" w:rsidP="001A01AF">
            <w:pPr>
              <w:pStyle w:val="ListParagraph"/>
              <w:numPr>
                <w:ilvl w:val="0"/>
                <w:numId w:val="6"/>
              </w:numPr>
              <w:tabs>
                <w:tab w:val="left" w:pos="3751"/>
              </w:tabs>
              <w:spacing w:before="118" w:after="240" w:line="240" w:lineRule="auto"/>
              <w:ind w:right="633" w:hanging="360"/>
              <w:jc w:val="both"/>
            </w:pPr>
            <w:r w:rsidRPr="00E10CA3">
              <w:t>is</w:t>
            </w:r>
            <w:r w:rsidRPr="00E10CA3">
              <w:rPr>
                <w:spacing w:val="-3"/>
              </w:rPr>
              <w:t xml:space="preserve"> </w:t>
            </w:r>
            <w:r w:rsidRPr="00E10CA3">
              <w:t>created</w:t>
            </w:r>
            <w:r w:rsidRPr="00E10CA3">
              <w:rPr>
                <w:spacing w:val="-4"/>
              </w:rPr>
              <w:t xml:space="preserve"> </w:t>
            </w:r>
            <w:r w:rsidRPr="00E10CA3">
              <w:t>by</w:t>
            </w:r>
            <w:r w:rsidRPr="00E10CA3">
              <w:rPr>
                <w:spacing w:val="-4"/>
              </w:rPr>
              <w:t xml:space="preserve"> </w:t>
            </w:r>
            <w:r w:rsidRPr="00E10CA3">
              <w:t>combining</w:t>
            </w:r>
            <w:r w:rsidRPr="00E10CA3">
              <w:rPr>
                <w:spacing w:val="-6"/>
              </w:rPr>
              <w:t xml:space="preserve"> </w:t>
            </w:r>
            <w:r w:rsidRPr="00E10CA3">
              <w:t>natural</w:t>
            </w:r>
            <w:r w:rsidRPr="00E10CA3">
              <w:rPr>
                <w:spacing w:val="-5"/>
              </w:rPr>
              <w:t xml:space="preserve"> </w:t>
            </w:r>
            <w:r w:rsidRPr="00E10CA3">
              <w:t>stone</w:t>
            </w:r>
            <w:r w:rsidRPr="00E10CA3">
              <w:rPr>
                <w:spacing w:val="-2"/>
              </w:rPr>
              <w:t xml:space="preserve"> </w:t>
            </w:r>
            <w:r w:rsidRPr="00E10CA3">
              <w:t>materials</w:t>
            </w:r>
            <w:r w:rsidRPr="00E10CA3">
              <w:rPr>
                <w:spacing w:val="-5"/>
              </w:rPr>
              <w:t xml:space="preserve"> </w:t>
            </w:r>
            <w:r w:rsidRPr="00E10CA3">
              <w:t xml:space="preserve">with </w:t>
            </w:r>
            <w:r w:rsidR="00E27A6A">
              <w:t xml:space="preserve">other </w:t>
            </w:r>
            <w:r w:rsidR="00753C43">
              <w:t xml:space="preserve">materials, for example, </w:t>
            </w:r>
            <w:r w:rsidRPr="00E10CA3">
              <w:t>water, resins or pigments</w:t>
            </w:r>
            <w:r w:rsidR="002525F6">
              <w:t>;</w:t>
            </w:r>
            <w:r w:rsidRPr="00E10CA3">
              <w:t xml:space="preserve"> and</w:t>
            </w:r>
          </w:p>
          <w:p w14:paraId="7C8F9369" w14:textId="00A22810" w:rsidR="00F63DC5" w:rsidRPr="00E10CA3" w:rsidRDefault="00E27A6A" w:rsidP="001A01AF">
            <w:pPr>
              <w:pStyle w:val="ListParagraph"/>
              <w:numPr>
                <w:ilvl w:val="0"/>
                <w:numId w:val="6"/>
              </w:numPr>
              <w:tabs>
                <w:tab w:val="left" w:pos="3751"/>
              </w:tabs>
              <w:spacing w:before="2" w:after="240" w:line="240" w:lineRule="auto"/>
              <w:ind w:right="731" w:hanging="360"/>
              <w:jc w:val="both"/>
            </w:pPr>
            <w:r>
              <w:t>becomes hardened.</w:t>
            </w:r>
          </w:p>
          <w:p w14:paraId="3C3B5CCA" w14:textId="2F90DE7A" w:rsidR="00F63DC5" w:rsidRDefault="00F63DC5" w:rsidP="00E35513">
            <w:pPr>
              <w:spacing w:after="240"/>
              <w:ind w:right="607"/>
              <w:jc w:val="both"/>
            </w:pPr>
            <w:r w:rsidRPr="00E10CA3">
              <w:t xml:space="preserve">Engineered stone does not include </w:t>
            </w:r>
            <w:r w:rsidR="00E27A6A">
              <w:t>any of the following:</w:t>
            </w:r>
          </w:p>
          <w:p w14:paraId="4CE43EF5" w14:textId="1EC5D6F7" w:rsidR="00E27A6A" w:rsidRDefault="00E27A6A" w:rsidP="00467B29">
            <w:pPr>
              <w:pStyle w:val="ListParagraph"/>
              <w:numPr>
                <w:ilvl w:val="0"/>
                <w:numId w:val="52"/>
              </w:numPr>
              <w:spacing w:after="240"/>
              <w:ind w:right="607"/>
              <w:jc w:val="both"/>
            </w:pPr>
            <w:r w:rsidRPr="00C14595">
              <w:t xml:space="preserve">a concrete </w:t>
            </w:r>
            <w:r>
              <w:t>or cement product</w:t>
            </w:r>
          </w:p>
          <w:p w14:paraId="5405222C" w14:textId="02A83120" w:rsidR="00E27A6A" w:rsidRDefault="00E27A6A" w:rsidP="00467B29">
            <w:pPr>
              <w:pStyle w:val="ListParagraph"/>
              <w:numPr>
                <w:ilvl w:val="0"/>
                <w:numId w:val="52"/>
              </w:numPr>
              <w:spacing w:after="240"/>
              <w:ind w:right="607"/>
              <w:jc w:val="both"/>
            </w:pPr>
            <w:r>
              <w:t>a brick, paver or other similar block</w:t>
            </w:r>
          </w:p>
          <w:p w14:paraId="265415ED" w14:textId="54F1E5EB" w:rsidR="00E27A6A" w:rsidRDefault="00E27A6A" w:rsidP="00467B29">
            <w:pPr>
              <w:pStyle w:val="ListParagraph"/>
              <w:numPr>
                <w:ilvl w:val="0"/>
                <w:numId w:val="52"/>
              </w:numPr>
              <w:spacing w:after="240"/>
              <w:ind w:right="607"/>
              <w:jc w:val="both"/>
            </w:pPr>
            <w:r>
              <w:t>a ceramic wall or floor tiles</w:t>
            </w:r>
          </w:p>
          <w:p w14:paraId="3FBBEBD6" w14:textId="6B90D282" w:rsidR="00E27A6A" w:rsidRDefault="00E27A6A" w:rsidP="00467B29">
            <w:pPr>
              <w:pStyle w:val="ListParagraph"/>
              <w:numPr>
                <w:ilvl w:val="0"/>
                <w:numId w:val="52"/>
              </w:numPr>
              <w:spacing w:after="240"/>
              <w:ind w:right="607"/>
              <w:jc w:val="both"/>
            </w:pPr>
            <w:r>
              <w:t>grout, mortar or render</w:t>
            </w:r>
          </w:p>
          <w:p w14:paraId="477D7BD8" w14:textId="3D6F75E3" w:rsidR="00E27A6A" w:rsidRDefault="00E27A6A" w:rsidP="00467B29">
            <w:pPr>
              <w:pStyle w:val="ListParagraph"/>
              <w:numPr>
                <w:ilvl w:val="0"/>
                <w:numId w:val="52"/>
              </w:numPr>
              <w:spacing w:after="240"/>
              <w:ind w:right="607"/>
              <w:jc w:val="both"/>
            </w:pPr>
            <w:r>
              <w:t>plasterboard</w:t>
            </w:r>
          </w:p>
          <w:p w14:paraId="327959DD" w14:textId="4CF566BB" w:rsidR="00E27A6A" w:rsidRDefault="00E27A6A" w:rsidP="00467B29">
            <w:pPr>
              <w:pStyle w:val="ListParagraph"/>
              <w:numPr>
                <w:ilvl w:val="0"/>
                <w:numId w:val="52"/>
              </w:numPr>
              <w:spacing w:after="240"/>
              <w:ind w:right="607"/>
              <w:jc w:val="both"/>
            </w:pPr>
            <w:r>
              <w:t>a porcelain product</w:t>
            </w:r>
            <w:r w:rsidR="00753C43">
              <w:t xml:space="preserve"> (not containing resin)</w:t>
            </w:r>
          </w:p>
          <w:p w14:paraId="24CA06C0" w14:textId="6F7B63DB" w:rsidR="00E27A6A" w:rsidRPr="00C14595" w:rsidRDefault="00E27A6A" w:rsidP="00C14595">
            <w:pPr>
              <w:pStyle w:val="ListParagraph"/>
              <w:numPr>
                <w:ilvl w:val="0"/>
                <w:numId w:val="52"/>
              </w:numPr>
              <w:spacing w:after="240"/>
              <w:ind w:right="607"/>
              <w:jc w:val="both"/>
            </w:pPr>
            <w:r>
              <w:t>sintered stone</w:t>
            </w:r>
            <w:r w:rsidR="00753C43">
              <w:t xml:space="preserve"> (not containing resin)</w:t>
            </w:r>
            <w:r>
              <w:t>.</w:t>
            </w:r>
          </w:p>
          <w:p w14:paraId="2D6CACED" w14:textId="77777777" w:rsidR="00F63DC5" w:rsidRPr="00E10CA3" w:rsidRDefault="00F63DC5" w:rsidP="00E35513">
            <w:pPr>
              <w:pStyle w:val="BodyText"/>
              <w:spacing w:after="240"/>
              <w:jc w:val="both"/>
            </w:pPr>
          </w:p>
        </w:tc>
      </w:tr>
      <w:tr w:rsidR="008A1EBD" w:rsidRPr="00E10CA3" w14:paraId="1FC053C6" w14:textId="77777777" w:rsidTr="000601BC">
        <w:tc>
          <w:tcPr>
            <w:tcW w:w="2694" w:type="dxa"/>
          </w:tcPr>
          <w:p w14:paraId="2E466CC3" w14:textId="08E2B624" w:rsidR="008A1EBD" w:rsidRPr="00E10CA3" w:rsidRDefault="007C1264" w:rsidP="00E35513">
            <w:pPr>
              <w:pStyle w:val="BodyText"/>
              <w:spacing w:after="240"/>
            </w:pPr>
            <w:r>
              <w:t>H Class vacuum</w:t>
            </w:r>
          </w:p>
        </w:tc>
        <w:tc>
          <w:tcPr>
            <w:tcW w:w="7371" w:type="dxa"/>
          </w:tcPr>
          <w:p w14:paraId="5EC752CC" w14:textId="5A52DF9C" w:rsidR="008A1EBD" w:rsidRPr="00E10CA3" w:rsidRDefault="007C1264" w:rsidP="00E35513">
            <w:pPr>
              <w:pStyle w:val="BodyText"/>
              <w:spacing w:before="11" w:after="240"/>
              <w:jc w:val="both"/>
            </w:pPr>
            <w:r w:rsidRPr="007C1264">
              <w:t>Class H vacuum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tc>
      </w:tr>
      <w:tr w:rsidR="00F63DC5" w:rsidRPr="00E10CA3" w14:paraId="4748674A" w14:textId="77777777" w:rsidTr="000601BC">
        <w:tc>
          <w:tcPr>
            <w:tcW w:w="2694" w:type="dxa"/>
          </w:tcPr>
          <w:p w14:paraId="46D1057C" w14:textId="4E65FE45" w:rsidR="00F63DC5" w:rsidRPr="00E10CA3" w:rsidRDefault="00F63DC5" w:rsidP="00E35513">
            <w:pPr>
              <w:pStyle w:val="BodyText"/>
              <w:spacing w:after="240"/>
            </w:pPr>
            <w:r w:rsidRPr="00E10CA3">
              <w:t>Hazard</w:t>
            </w:r>
          </w:p>
        </w:tc>
        <w:tc>
          <w:tcPr>
            <w:tcW w:w="7371" w:type="dxa"/>
          </w:tcPr>
          <w:p w14:paraId="5BCC4A3A" w14:textId="209E6DFF" w:rsidR="00F63DC5" w:rsidRPr="00E10CA3" w:rsidRDefault="00F63DC5" w:rsidP="00E35513">
            <w:pPr>
              <w:pStyle w:val="BodyText"/>
              <w:spacing w:before="11" w:after="240"/>
              <w:jc w:val="both"/>
            </w:pPr>
            <w:r w:rsidRPr="00E10CA3">
              <w:t>A</w:t>
            </w:r>
            <w:r w:rsidRPr="00E10CA3">
              <w:rPr>
                <w:spacing w:val="-5"/>
              </w:rPr>
              <w:t xml:space="preserve"> </w:t>
            </w:r>
            <w:r w:rsidRPr="00E10CA3">
              <w:t>situation</w:t>
            </w:r>
            <w:r w:rsidRPr="00E10CA3">
              <w:rPr>
                <w:spacing w:val="-2"/>
              </w:rPr>
              <w:t xml:space="preserve"> </w:t>
            </w:r>
            <w:r w:rsidRPr="00E10CA3">
              <w:t>or</w:t>
            </w:r>
            <w:r w:rsidRPr="00E10CA3">
              <w:rPr>
                <w:spacing w:val="-4"/>
              </w:rPr>
              <w:t xml:space="preserve"> </w:t>
            </w:r>
            <w:r w:rsidRPr="00E10CA3">
              <w:t>thing</w:t>
            </w:r>
            <w:r w:rsidRPr="00E10CA3">
              <w:rPr>
                <w:spacing w:val="-4"/>
              </w:rPr>
              <w:t xml:space="preserve"> </w:t>
            </w:r>
            <w:r w:rsidRPr="00E10CA3">
              <w:t>that</w:t>
            </w:r>
            <w:r w:rsidRPr="00E10CA3">
              <w:rPr>
                <w:spacing w:val="-2"/>
              </w:rPr>
              <w:t xml:space="preserve"> </w:t>
            </w:r>
            <w:r w:rsidRPr="00E10CA3">
              <w:t>has</w:t>
            </w:r>
            <w:r w:rsidRPr="00E10CA3">
              <w:rPr>
                <w:spacing w:val="-1"/>
              </w:rPr>
              <w:t xml:space="preserve"> </w:t>
            </w:r>
            <w:r w:rsidRPr="00E10CA3">
              <w:t>the</w:t>
            </w:r>
            <w:r w:rsidRPr="00E10CA3">
              <w:rPr>
                <w:spacing w:val="-2"/>
              </w:rPr>
              <w:t xml:space="preserve"> </w:t>
            </w:r>
            <w:r w:rsidRPr="00E10CA3">
              <w:t>potential</w:t>
            </w:r>
            <w:r w:rsidRPr="00E10CA3">
              <w:rPr>
                <w:spacing w:val="-4"/>
              </w:rPr>
              <w:t xml:space="preserve"> </w:t>
            </w:r>
            <w:r w:rsidRPr="00E10CA3">
              <w:t>to</w:t>
            </w:r>
            <w:r w:rsidRPr="00E10CA3">
              <w:rPr>
                <w:spacing w:val="-4"/>
              </w:rPr>
              <w:t xml:space="preserve"> </w:t>
            </w:r>
            <w:r w:rsidRPr="00E10CA3">
              <w:t>harm</w:t>
            </w:r>
            <w:r w:rsidRPr="00E10CA3">
              <w:rPr>
                <w:spacing w:val="-4"/>
              </w:rPr>
              <w:t xml:space="preserve"> </w:t>
            </w:r>
            <w:r w:rsidRPr="00E10CA3">
              <w:t>a</w:t>
            </w:r>
            <w:r w:rsidRPr="00E10CA3">
              <w:rPr>
                <w:spacing w:val="-2"/>
              </w:rPr>
              <w:t xml:space="preserve"> </w:t>
            </w:r>
            <w:r w:rsidRPr="00E10CA3">
              <w:t>person.</w:t>
            </w:r>
            <w:r w:rsidRPr="00E10CA3">
              <w:rPr>
                <w:spacing w:val="-4"/>
              </w:rPr>
              <w:t xml:space="preserve"> </w:t>
            </w:r>
            <w:r w:rsidRPr="00E10CA3">
              <w:t>Hazards at</w:t>
            </w:r>
            <w:r w:rsidRPr="00E10CA3">
              <w:rPr>
                <w:spacing w:val="-4"/>
              </w:rPr>
              <w:t xml:space="preserve"> </w:t>
            </w:r>
            <w:r w:rsidRPr="00E10CA3">
              <w:t>work may include, noisy machinery, a moving forklift, chemicals, electricity, working at heights, a repetitive job, bullying and violence at the workplace.</w:t>
            </w:r>
          </w:p>
        </w:tc>
      </w:tr>
      <w:tr w:rsidR="00F63DC5" w:rsidRPr="00E10CA3" w14:paraId="7F4C47E2" w14:textId="77777777" w:rsidTr="000601BC">
        <w:tc>
          <w:tcPr>
            <w:tcW w:w="2694" w:type="dxa"/>
          </w:tcPr>
          <w:p w14:paraId="3712760B" w14:textId="6FA50C4D" w:rsidR="00F63DC5" w:rsidRPr="00E10CA3" w:rsidRDefault="00F63DC5" w:rsidP="00E35513">
            <w:pPr>
              <w:pStyle w:val="BodyText"/>
              <w:spacing w:after="240"/>
            </w:pPr>
            <w:r w:rsidRPr="00E10CA3">
              <w:lastRenderedPageBreak/>
              <w:t>Health and Safety Representative (HSR)</w:t>
            </w:r>
          </w:p>
        </w:tc>
        <w:tc>
          <w:tcPr>
            <w:tcW w:w="7371" w:type="dxa"/>
          </w:tcPr>
          <w:p w14:paraId="5A476075" w14:textId="65D6B9B5" w:rsidR="00F63DC5" w:rsidRPr="00E10CA3" w:rsidRDefault="00F63DC5" w:rsidP="00E35513">
            <w:pPr>
              <w:spacing w:before="93" w:after="240"/>
              <w:ind w:right="35"/>
              <w:jc w:val="both"/>
            </w:pPr>
            <w:r w:rsidRPr="00E10CA3">
              <w:t>A</w:t>
            </w:r>
            <w:r w:rsidRPr="00E10CA3">
              <w:rPr>
                <w:spacing w:val="-5"/>
              </w:rPr>
              <w:t xml:space="preserve"> </w:t>
            </w:r>
            <w:r w:rsidRPr="00E10CA3">
              <w:t>worker</w:t>
            </w:r>
            <w:r w:rsidRPr="00E10CA3">
              <w:rPr>
                <w:spacing w:val="-2"/>
              </w:rPr>
              <w:t xml:space="preserve"> </w:t>
            </w:r>
            <w:r w:rsidRPr="00E10CA3">
              <w:t>who</w:t>
            </w:r>
            <w:r w:rsidRPr="00E10CA3">
              <w:rPr>
                <w:spacing w:val="-5"/>
              </w:rPr>
              <w:t xml:space="preserve"> </w:t>
            </w:r>
            <w:r w:rsidRPr="00E10CA3">
              <w:t>has</w:t>
            </w:r>
            <w:r w:rsidRPr="00E10CA3">
              <w:rPr>
                <w:spacing w:val="-3"/>
              </w:rPr>
              <w:t xml:space="preserve"> </w:t>
            </w:r>
            <w:r w:rsidRPr="00E10CA3">
              <w:t>been</w:t>
            </w:r>
            <w:r w:rsidRPr="00E10CA3">
              <w:rPr>
                <w:spacing w:val="-4"/>
              </w:rPr>
              <w:t xml:space="preserve"> </w:t>
            </w:r>
            <w:r w:rsidRPr="00E10CA3">
              <w:t>elected</w:t>
            </w:r>
            <w:r w:rsidRPr="00E10CA3">
              <w:rPr>
                <w:spacing w:val="-5"/>
              </w:rPr>
              <w:t xml:space="preserve"> </w:t>
            </w:r>
            <w:r w:rsidRPr="00E10CA3">
              <w:t>by</w:t>
            </w:r>
            <w:r w:rsidRPr="00E10CA3">
              <w:rPr>
                <w:spacing w:val="-3"/>
              </w:rPr>
              <w:t xml:space="preserve"> </w:t>
            </w:r>
            <w:r w:rsidRPr="00E10CA3">
              <w:t>their</w:t>
            </w:r>
            <w:r w:rsidRPr="00E10CA3">
              <w:rPr>
                <w:spacing w:val="-4"/>
              </w:rPr>
              <w:t xml:space="preserve"> </w:t>
            </w:r>
            <w:r w:rsidRPr="00E10CA3">
              <w:t>work</w:t>
            </w:r>
            <w:r w:rsidRPr="00E10CA3">
              <w:rPr>
                <w:spacing w:val="-4"/>
              </w:rPr>
              <w:t xml:space="preserve"> </w:t>
            </w:r>
            <w:r w:rsidRPr="00E10CA3">
              <w:t>group</w:t>
            </w:r>
            <w:r w:rsidRPr="00E10CA3">
              <w:rPr>
                <w:spacing w:val="-1"/>
              </w:rPr>
              <w:t xml:space="preserve"> </w:t>
            </w:r>
            <w:r w:rsidRPr="00E10CA3">
              <w:t>under</w:t>
            </w:r>
            <w:r w:rsidRPr="00E10CA3">
              <w:rPr>
                <w:spacing w:val="-4"/>
              </w:rPr>
              <w:t xml:space="preserve"> </w:t>
            </w:r>
            <w:r w:rsidRPr="00E10CA3">
              <w:t>the</w:t>
            </w:r>
            <w:r w:rsidRPr="00E10CA3">
              <w:rPr>
                <w:spacing w:val="-1"/>
              </w:rPr>
              <w:t xml:space="preserve"> </w:t>
            </w:r>
            <w:r w:rsidRPr="00E10CA3">
              <w:t>WHS</w:t>
            </w:r>
            <w:r w:rsidRPr="00E10CA3">
              <w:rPr>
                <w:spacing w:val="-3"/>
              </w:rPr>
              <w:t xml:space="preserve"> </w:t>
            </w:r>
            <w:r w:rsidRPr="00E10CA3">
              <w:t>Act</w:t>
            </w:r>
            <w:r w:rsidRPr="00E10CA3">
              <w:rPr>
                <w:spacing w:val="-5"/>
              </w:rPr>
              <w:t xml:space="preserve"> </w:t>
            </w:r>
            <w:r w:rsidRPr="00E10CA3">
              <w:t>to represent them on health and safety matters.</w:t>
            </w:r>
          </w:p>
        </w:tc>
      </w:tr>
      <w:tr w:rsidR="00EB2A7A" w:rsidRPr="00E10CA3" w14:paraId="763E4CDD" w14:textId="77777777" w:rsidTr="000601BC">
        <w:tc>
          <w:tcPr>
            <w:tcW w:w="2694" w:type="dxa"/>
          </w:tcPr>
          <w:p w14:paraId="306FD6AC" w14:textId="19CC4386" w:rsidR="00EB2A7A" w:rsidRPr="00E10CA3" w:rsidRDefault="00EB2A7A" w:rsidP="00E35513">
            <w:pPr>
              <w:pStyle w:val="BodyText"/>
              <w:spacing w:after="240"/>
            </w:pPr>
            <w:r w:rsidRPr="00E10CA3">
              <w:t>Ingress Protection (IP)</w:t>
            </w:r>
          </w:p>
        </w:tc>
        <w:tc>
          <w:tcPr>
            <w:tcW w:w="7371" w:type="dxa"/>
          </w:tcPr>
          <w:p w14:paraId="07136CEC" w14:textId="77777777" w:rsidR="00EB2A7A" w:rsidRPr="00E10CA3" w:rsidRDefault="00EB2A7A" w:rsidP="00E35513">
            <w:pPr>
              <w:spacing w:before="179" w:after="240"/>
              <w:ind w:right="607"/>
              <w:jc w:val="both"/>
            </w:pPr>
            <w:r w:rsidRPr="00E10CA3">
              <w:t>The</w:t>
            </w:r>
            <w:r w:rsidRPr="00E10CA3">
              <w:rPr>
                <w:spacing w:val="-4"/>
              </w:rPr>
              <w:t xml:space="preserve"> </w:t>
            </w:r>
            <w:r w:rsidRPr="00E10CA3">
              <w:t>level</w:t>
            </w:r>
            <w:r w:rsidRPr="00E10CA3">
              <w:rPr>
                <w:spacing w:val="-1"/>
              </w:rPr>
              <w:t xml:space="preserve"> </w:t>
            </w:r>
            <w:r w:rsidRPr="00E10CA3">
              <w:t>of</w:t>
            </w:r>
            <w:r w:rsidRPr="00E10CA3">
              <w:rPr>
                <w:spacing w:val="-4"/>
              </w:rPr>
              <w:t xml:space="preserve"> </w:t>
            </w:r>
            <w:r w:rsidRPr="00E10CA3">
              <w:t>protection</w:t>
            </w:r>
            <w:r w:rsidRPr="00E10CA3">
              <w:rPr>
                <w:spacing w:val="-4"/>
              </w:rPr>
              <w:t xml:space="preserve"> </w:t>
            </w:r>
            <w:r w:rsidRPr="00E10CA3">
              <w:t>offered</w:t>
            </w:r>
            <w:r w:rsidRPr="00E10CA3">
              <w:rPr>
                <w:spacing w:val="-4"/>
              </w:rPr>
              <w:t xml:space="preserve"> </w:t>
            </w:r>
            <w:r w:rsidRPr="00E10CA3">
              <w:t>by</w:t>
            </w:r>
            <w:r w:rsidRPr="00E10CA3">
              <w:rPr>
                <w:spacing w:val="-4"/>
              </w:rPr>
              <w:t xml:space="preserve"> </w:t>
            </w:r>
            <w:r w:rsidRPr="00E10CA3">
              <w:t>an</w:t>
            </w:r>
            <w:r w:rsidRPr="00E10CA3">
              <w:rPr>
                <w:spacing w:val="-5"/>
              </w:rPr>
              <w:t xml:space="preserve"> </w:t>
            </w:r>
            <w:r w:rsidRPr="00E10CA3">
              <w:t>electrical</w:t>
            </w:r>
            <w:r w:rsidRPr="00E10CA3">
              <w:rPr>
                <w:spacing w:val="-6"/>
              </w:rPr>
              <w:t xml:space="preserve"> </w:t>
            </w:r>
            <w:r w:rsidRPr="00E10CA3">
              <w:t>enclosure</w:t>
            </w:r>
            <w:r w:rsidRPr="00E10CA3">
              <w:rPr>
                <w:spacing w:val="-4"/>
              </w:rPr>
              <w:t xml:space="preserve"> </w:t>
            </w:r>
            <w:r w:rsidRPr="00E10CA3">
              <w:t>or</w:t>
            </w:r>
            <w:r w:rsidRPr="00E10CA3">
              <w:rPr>
                <w:spacing w:val="-2"/>
              </w:rPr>
              <w:t xml:space="preserve"> </w:t>
            </w:r>
            <w:r w:rsidRPr="00E10CA3">
              <w:t>casing</w:t>
            </w:r>
            <w:r w:rsidRPr="00E10CA3">
              <w:rPr>
                <w:spacing w:val="-5"/>
              </w:rPr>
              <w:t xml:space="preserve"> </w:t>
            </w:r>
            <w:r w:rsidRPr="00E10CA3">
              <w:t>against the intrusion or accidental contact of solids and/or liquids.</w:t>
            </w:r>
          </w:p>
          <w:p w14:paraId="4D8B5B67" w14:textId="77777777" w:rsidR="00EB2A7A" w:rsidRPr="00E10CA3" w:rsidRDefault="00EB2A7A" w:rsidP="00E35513">
            <w:pPr>
              <w:spacing w:before="93" w:after="240"/>
              <w:ind w:right="35"/>
              <w:jc w:val="both"/>
            </w:pPr>
          </w:p>
        </w:tc>
      </w:tr>
      <w:tr w:rsidR="007C1264" w:rsidRPr="00E10CA3" w14:paraId="30FB301F" w14:textId="77777777" w:rsidTr="000601BC">
        <w:tc>
          <w:tcPr>
            <w:tcW w:w="2694" w:type="dxa"/>
          </w:tcPr>
          <w:p w14:paraId="04EE1346" w14:textId="2CBEBC4E" w:rsidR="007C1264" w:rsidRPr="00E10CA3" w:rsidRDefault="007C1264" w:rsidP="00E35513">
            <w:pPr>
              <w:pStyle w:val="BodyText"/>
              <w:spacing w:after="240"/>
            </w:pPr>
            <w:r>
              <w:t xml:space="preserve">M Class vacuum </w:t>
            </w:r>
          </w:p>
        </w:tc>
        <w:tc>
          <w:tcPr>
            <w:tcW w:w="7371" w:type="dxa"/>
          </w:tcPr>
          <w:p w14:paraId="3C6605D9" w14:textId="5149D729" w:rsidR="007C1264" w:rsidRPr="00E10CA3" w:rsidRDefault="007C1264" w:rsidP="00E35513">
            <w:pPr>
              <w:pStyle w:val="BodyText"/>
              <w:spacing w:before="11" w:after="240"/>
              <w:jc w:val="both"/>
              <w:rPr>
                <w:b/>
              </w:rPr>
            </w:pPr>
            <w:r w:rsidRPr="007C1264">
              <w:rPr>
                <w:rStyle w:val="charbolditals"/>
                <w:color w:val="000000"/>
                <w:shd w:val="clear" w:color="auto" w:fill="FFFFFF"/>
              </w:rPr>
              <w:t>Class M vacuum</w:t>
            </w:r>
            <w:r>
              <w:rPr>
                <w:color w:val="000000"/>
                <w:shd w:val="clear" w:color="auto" w:fill="FFFFFF"/>
              </w:rPr>
              <w:t>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tc>
      </w:tr>
      <w:tr w:rsidR="00EB2A7A" w:rsidRPr="00E10CA3" w14:paraId="4A881D80" w14:textId="77777777" w:rsidTr="000601BC">
        <w:tc>
          <w:tcPr>
            <w:tcW w:w="2694" w:type="dxa"/>
          </w:tcPr>
          <w:p w14:paraId="4E64BA4E" w14:textId="0DF9CBDF" w:rsidR="00EB2A7A" w:rsidRPr="00E10CA3" w:rsidRDefault="00EB2A7A" w:rsidP="00E35513">
            <w:pPr>
              <w:pStyle w:val="BodyText"/>
              <w:spacing w:after="240"/>
            </w:pPr>
            <w:r w:rsidRPr="00E10CA3">
              <w:t>May</w:t>
            </w:r>
          </w:p>
        </w:tc>
        <w:tc>
          <w:tcPr>
            <w:tcW w:w="7371" w:type="dxa"/>
          </w:tcPr>
          <w:p w14:paraId="094C2DDD" w14:textId="3EABCED7" w:rsidR="00EB2A7A" w:rsidRPr="00E10CA3" w:rsidRDefault="00EB2A7A" w:rsidP="00E35513">
            <w:pPr>
              <w:pStyle w:val="BodyText"/>
              <w:spacing w:before="11" w:after="240"/>
              <w:jc w:val="both"/>
              <w:rPr>
                <w:u w:val="single"/>
              </w:rPr>
            </w:pPr>
            <w:r w:rsidRPr="00E10CA3">
              <w:rPr>
                <w:b/>
              </w:rPr>
              <w:t>‘May’</w:t>
            </w:r>
            <w:r w:rsidRPr="00E10CA3">
              <w:rPr>
                <w:b/>
                <w:spacing w:val="-4"/>
              </w:rPr>
              <w:t xml:space="preserve"> </w:t>
            </w:r>
            <w:r w:rsidRPr="00E10CA3">
              <w:rPr>
                <w:b/>
              </w:rPr>
              <w:t>indicates</w:t>
            </w:r>
            <w:r w:rsidRPr="00E10CA3">
              <w:rPr>
                <w:b/>
                <w:spacing w:val="-8"/>
              </w:rPr>
              <w:t xml:space="preserve"> </w:t>
            </w:r>
            <w:r w:rsidRPr="00E10CA3">
              <w:rPr>
                <w:b/>
              </w:rPr>
              <w:t>an</w:t>
            </w:r>
            <w:r w:rsidRPr="00E10CA3">
              <w:rPr>
                <w:b/>
                <w:spacing w:val="-5"/>
              </w:rPr>
              <w:t xml:space="preserve"> </w:t>
            </w:r>
            <w:r w:rsidRPr="00E10CA3">
              <w:rPr>
                <w:b/>
              </w:rPr>
              <w:t>optional</w:t>
            </w:r>
            <w:r w:rsidRPr="00E10CA3">
              <w:rPr>
                <w:b/>
                <w:spacing w:val="-7"/>
              </w:rPr>
              <w:t xml:space="preserve"> </w:t>
            </w:r>
            <w:r w:rsidRPr="00E10CA3">
              <w:rPr>
                <w:b/>
              </w:rPr>
              <w:t>course</w:t>
            </w:r>
            <w:r w:rsidRPr="00E10CA3">
              <w:rPr>
                <w:b/>
                <w:spacing w:val="-6"/>
              </w:rPr>
              <w:t xml:space="preserve"> </w:t>
            </w:r>
            <w:r w:rsidRPr="00E10CA3">
              <w:rPr>
                <w:b/>
              </w:rPr>
              <w:t>of</w:t>
            </w:r>
            <w:r w:rsidRPr="00E10CA3">
              <w:rPr>
                <w:b/>
                <w:spacing w:val="-5"/>
              </w:rPr>
              <w:t xml:space="preserve"> </w:t>
            </w:r>
            <w:r w:rsidRPr="00E10CA3">
              <w:rPr>
                <w:b/>
                <w:spacing w:val="-2"/>
              </w:rPr>
              <w:t>action</w:t>
            </w:r>
          </w:p>
        </w:tc>
      </w:tr>
      <w:tr w:rsidR="00F63DC5" w:rsidRPr="00E10CA3" w14:paraId="755EB8B5" w14:textId="77777777" w:rsidTr="000601BC">
        <w:tc>
          <w:tcPr>
            <w:tcW w:w="2694" w:type="dxa"/>
          </w:tcPr>
          <w:p w14:paraId="7B8226FD" w14:textId="6EE78164" w:rsidR="00F63DC5" w:rsidRPr="00E10CA3" w:rsidRDefault="00F63DC5" w:rsidP="00E35513">
            <w:pPr>
              <w:pStyle w:val="BodyText"/>
              <w:spacing w:after="240"/>
            </w:pPr>
            <w:r w:rsidRPr="00E10CA3">
              <w:t xml:space="preserve">Mechanical </w:t>
            </w:r>
            <w:r w:rsidR="00E27A6A">
              <w:t>method</w:t>
            </w:r>
          </w:p>
        </w:tc>
        <w:tc>
          <w:tcPr>
            <w:tcW w:w="7371" w:type="dxa"/>
          </w:tcPr>
          <w:p w14:paraId="62643E93" w14:textId="425BD855" w:rsidR="00F63DC5" w:rsidRPr="00E10CA3" w:rsidRDefault="00F63DC5" w:rsidP="00E35513">
            <w:pPr>
              <w:pStyle w:val="BodyText"/>
              <w:spacing w:before="11" w:after="240"/>
              <w:jc w:val="both"/>
            </w:pPr>
            <w:r w:rsidRPr="00E10CA3">
              <w:t xml:space="preserve">Does not include a </w:t>
            </w:r>
            <w:r w:rsidR="00E27A6A">
              <w:t>method</w:t>
            </w:r>
            <w:r w:rsidR="00E27A6A" w:rsidRPr="00E10CA3">
              <w:t xml:space="preserve"> </w:t>
            </w:r>
            <w:r w:rsidRPr="00E10CA3">
              <w:t>that involves plant or a tool that:</w:t>
            </w:r>
          </w:p>
          <w:p w14:paraId="72278EE6" w14:textId="77777777" w:rsidR="00F63DC5" w:rsidRPr="00E10CA3" w:rsidRDefault="00F63DC5" w:rsidP="00B920FA">
            <w:pPr>
              <w:pStyle w:val="BodyText"/>
              <w:numPr>
                <w:ilvl w:val="0"/>
                <w:numId w:val="18"/>
              </w:numPr>
              <w:spacing w:before="11" w:after="240"/>
              <w:jc w:val="both"/>
            </w:pPr>
            <w:r w:rsidRPr="00E10CA3">
              <w:t>relies exclusively on manual power for its operation; and</w:t>
            </w:r>
          </w:p>
          <w:p w14:paraId="4B1EBDA8" w14:textId="395CECD5" w:rsidR="00F63DC5" w:rsidRPr="00E10CA3" w:rsidRDefault="00F63DC5" w:rsidP="00B920FA">
            <w:pPr>
              <w:pStyle w:val="BodyText"/>
              <w:numPr>
                <w:ilvl w:val="0"/>
                <w:numId w:val="18"/>
              </w:numPr>
              <w:spacing w:before="11" w:after="240"/>
              <w:jc w:val="both"/>
            </w:pPr>
            <w:r w:rsidRPr="00E10CA3">
              <w:t>is designed to be primarily supported by hand</w:t>
            </w:r>
          </w:p>
        </w:tc>
      </w:tr>
      <w:tr w:rsidR="00F63DC5" w:rsidRPr="00E10CA3" w14:paraId="778796FD" w14:textId="77777777" w:rsidTr="000601BC">
        <w:tc>
          <w:tcPr>
            <w:tcW w:w="2694" w:type="dxa"/>
          </w:tcPr>
          <w:p w14:paraId="5F9C1976" w14:textId="51711E5C" w:rsidR="00F63DC5" w:rsidRPr="00E10CA3" w:rsidRDefault="00EB2A7A" w:rsidP="00E35513">
            <w:pPr>
              <w:pStyle w:val="BodyText"/>
              <w:spacing w:after="240"/>
            </w:pPr>
            <w:r w:rsidRPr="00E10CA3">
              <w:t>Must</w:t>
            </w:r>
          </w:p>
        </w:tc>
        <w:tc>
          <w:tcPr>
            <w:tcW w:w="7371" w:type="dxa"/>
          </w:tcPr>
          <w:p w14:paraId="0289B23E" w14:textId="03C6C5C5" w:rsidR="00F63DC5" w:rsidRPr="00E10CA3" w:rsidRDefault="00EB2A7A" w:rsidP="00E35513">
            <w:pPr>
              <w:pStyle w:val="BodyText"/>
              <w:spacing w:before="11" w:after="240"/>
              <w:jc w:val="both"/>
            </w:pPr>
            <w:r w:rsidRPr="00E10CA3">
              <w:t>‘Must’</w:t>
            </w:r>
            <w:r w:rsidRPr="00E10CA3">
              <w:rPr>
                <w:spacing w:val="-8"/>
              </w:rPr>
              <w:t xml:space="preserve"> </w:t>
            </w:r>
            <w:r w:rsidRPr="00E10CA3">
              <w:t>indicates</w:t>
            </w:r>
            <w:r w:rsidRPr="00E10CA3">
              <w:rPr>
                <w:spacing w:val="-5"/>
              </w:rPr>
              <w:t xml:space="preserve"> </w:t>
            </w:r>
            <w:r w:rsidRPr="00E10CA3">
              <w:t>a</w:t>
            </w:r>
            <w:r w:rsidRPr="00E10CA3">
              <w:rPr>
                <w:spacing w:val="-2"/>
              </w:rPr>
              <w:t xml:space="preserve"> </w:t>
            </w:r>
            <w:r w:rsidRPr="00E10CA3">
              <w:t>legal</w:t>
            </w:r>
            <w:r w:rsidRPr="00E10CA3">
              <w:rPr>
                <w:spacing w:val="-4"/>
              </w:rPr>
              <w:t xml:space="preserve"> </w:t>
            </w:r>
            <w:r w:rsidRPr="00E10CA3">
              <w:t>requirement</w:t>
            </w:r>
            <w:r w:rsidRPr="00E10CA3">
              <w:rPr>
                <w:spacing w:val="-3"/>
              </w:rPr>
              <w:t xml:space="preserve"> </w:t>
            </w:r>
            <w:r w:rsidRPr="00E10CA3">
              <w:t>exists</w:t>
            </w:r>
            <w:r w:rsidRPr="00E10CA3">
              <w:rPr>
                <w:spacing w:val="-5"/>
              </w:rPr>
              <w:t xml:space="preserve"> </w:t>
            </w:r>
            <w:r w:rsidRPr="00E10CA3">
              <w:t>that</w:t>
            </w:r>
            <w:r w:rsidRPr="00E10CA3">
              <w:rPr>
                <w:spacing w:val="-6"/>
              </w:rPr>
              <w:t xml:space="preserve"> </w:t>
            </w:r>
            <w:r w:rsidRPr="00E10CA3">
              <w:t>must</w:t>
            </w:r>
            <w:r w:rsidRPr="00E10CA3">
              <w:rPr>
                <w:spacing w:val="-7"/>
              </w:rPr>
              <w:t xml:space="preserve"> </w:t>
            </w:r>
            <w:r w:rsidRPr="00E10CA3">
              <w:t>be</w:t>
            </w:r>
            <w:r w:rsidRPr="00E10CA3">
              <w:rPr>
                <w:spacing w:val="-6"/>
              </w:rPr>
              <w:t xml:space="preserve"> </w:t>
            </w:r>
            <w:r w:rsidRPr="00E10CA3">
              <w:t>complied</w:t>
            </w:r>
            <w:r w:rsidRPr="00E10CA3">
              <w:rPr>
                <w:spacing w:val="-7"/>
              </w:rPr>
              <w:t xml:space="preserve"> </w:t>
            </w:r>
            <w:r w:rsidRPr="00E10CA3">
              <w:rPr>
                <w:spacing w:val="-2"/>
              </w:rPr>
              <w:t>with.</w:t>
            </w:r>
          </w:p>
        </w:tc>
      </w:tr>
      <w:tr w:rsidR="00F63DC5" w:rsidRPr="00E10CA3" w14:paraId="119D1EE2" w14:textId="77777777" w:rsidTr="000601BC">
        <w:tc>
          <w:tcPr>
            <w:tcW w:w="2694" w:type="dxa"/>
          </w:tcPr>
          <w:p w14:paraId="0A1B0ADA" w14:textId="49364A1A" w:rsidR="00F63DC5" w:rsidRPr="00E10CA3" w:rsidRDefault="00EB2A7A" w:rsidP="00E35513">
            <w:pPr>
              <w:pStyle w:val="BodyText"/>
              <w:spacing w:after="240"/>
            </w:pPr>
            <w:r w:rsidRPr="00E10CA3">
              <w:t>Officer</w:t>
            </w:r>
          </w:p>
        </w:tc>
        <w:tc>
          <w:tcPr>
            <w:tcW w:w="7371" w:type="dxa"/>
          </w:tcPr>
          <w:p w14:paraId="5ADCD397" w14:textId="77777777" w:rsidR="00EB2A7A" w:rsidRPr="00E10CA3" w:rsidRDefault="00EB2A7A" w:rsidP="00E35513">
            <w:pPr>
              <w:tabs>
                <w:tab w:val="left" w:pos="3042"/>
              </w:tabs>
              <w:spacing w:before="107" w:after="240" w:line="261" w:lineRule="exact"/>
              <w:jc w:val="both"/>
            </w:pPr>
            <w:r w:rsidRPr="00E10CA3">
              <w:t>An</w:t>
            </w:r>
            <w:r w:rsidRPr="00E10CA3">
              <w:rPr>
                <w:spacing w:val="-6"/>
              </w:rPr>
              <w:t xml:space="preserve"> </w:t>
            </w:r>
            <w:r w:rsidRPr="00E10CA3">
              <w:t>officer</w:t>
            </w:r>
            <w:r w:rsidRPr="00E10CA3">
              <w:rPr>
                <w:spacing w:val="-1"/>
              </w:rPr>
              <w:t xml:space="preserve"> </w:t>
            </w:r>
            <w:r w:rsidRPr="00E10CA3">
              <w:t>under</w:t>
            </w:r>
            <w:r w:rsidRPr="00E10CA3">
              <w:rPr>
                <w:spacing w:val="-6"/>
              </w:rPr>
              <w:t xml:space="preserve"> </w:t>
            </w:r>
            <w:r w:rsidRPr="00E10CA3">
              <w:t>the</w:t>
            </w:r>
            <w:r w:rsidRPr="00E10CA3">
              <w:rPr>
                <w:spacing w:val="-2"/>
              </w:rPr>
              <w:t xml:space="preserve"> </w:t>
            </w:r>
            <w:r w:rsidRPr="00E10CA3">
              <w:t>WHS</w:t>
            </w:r>
            <w:r w:rsidRPr="00E10CA3">
              <w:rPr>
                <w:spacing w:val="-5"/>
              </w:rPr>
              <w:t xml:space="preserve"> </w:t>
            </w:r>
            <w:r w:rsidRPr="00E10CA3">
              <w:t>Act</w:t>
            </w:r>
            <w:r w:rsidRPr="00E10CA3">
              <w:rPr>
                <w:spacing w:val="-5"/>
              </w:rPr>
              <w:t xml:space="preserve"> </w:t>
            </w:r>
            <w:r w:rsidRPr="00E10CA3">
              <w:rPr>
                <w:spacing w:val="-2"/>
              </w:rPr>
              <w:t>includes:</w:t>
            </w:r>
          </w:p>
          <w:p w14:paraId="082151E6" w14:textId="2462B997" w:rsidR="00EB2A7A" w:rsidRPr="00E10CA3" w:rsidRDefault="00EB2A7A" w:rsidP="00B920FA">
            <w:pPr>
              <w:pStyle w:val="ListParagraph"/>
              <w:numPr>
                <w:ilvl w:val="0"/>
                <w:numId w:val="19"/>
              </w:numPr>
              <w:tabs>
                <w:tab w:val="left" w:pos="3788"/>
                <w:tab w:val="left" w:pos="3789"/>
              </w:tabs>
              <w:spacing w:after="240" w:line="214" w:lineRule="exact"/>
              <w:jc w:val="both"/>
            </w:pPr>
            <w:r w:rsidRPr="00E10CA3">
              <w:t>an</w:t>
            </w:r>
            <w:r w:rsidRPr="00E10CA3">
              <w:rPr>
                <w:spacing w:val="-6"/>
              </w:rPr>
              <w:t xml:space="preserve"> </w:t>
            </w:r>
            <w:r w:rsidRPr="00E10CA3">
              <w:t>officer</w:t>
            </w:r>
            <w:r w:rsidRPr="00E10CA3">
              <w:rPr>
                <w:spacing w:val="-5"/>
              </w:rPr>
              <w:t xml:space="preserve"> </w:t>
            </w:r>
            <w:r w:rsidRPr="00E10CA3">
              <w:t>within</w:t>
            </w:r>
            <w:r w:rsidRPr="00E10CA3">
              <w:rPr>
                <w:spacing w:val="-6"/>
              </w:rPr>
              <w:t xml:space="preserve"> </w:t>
            </w:r>
            <w:r w:rsidRPr="00E10CA3">
              <w:t>the</w:t>
            </w:r>
            <w:r w:rsidRPr="00E10CA3">
              <w:rPr>
                <w:spacing w:val="-3"/>
              </w:rPr>
              <w:t xml:space="preserve"> </w:t>
            </w:r>
            <w:r w:rsidRPr="00E10CA3">
              <w:t>meaning</w:t>
            </w:r>
            <w:r w:rsidRPr="00E10CA3">
              <w:rPr>
                <w:spacing w:val="-6"/>
              </w:rPr>
              <w:t xml:space="preserve"> </w:t>
            </w:r>
            <w:r w:rsidRPr="00E10CA3">
              <w:t>of</w:t>
            </w:r>
            <w:r w:rsidRPr="00E10CA3">
              <w:rPr>
                <w:spacing w:val="-6"/>
              </w:rPr>
              <w:t xml:space="preserve"> </w:t>
            </w:r>
            <w:r w:rsidRPr="00E10CA3">
              <w:t>section</w:t>
            </w:r>
            <w:r w:rsidRPr="00E10CA3">
              <w:rPr>
                <w:spacing w:val="-4"/>
              </w:rPr>
              <w:t xml:space="preserve"> </w:t>
            </w:r>
            <w:r w:rsidRPr="00E10CA3">
              <w:t>9</w:t>
            </w:r>
            <w:r w:rsidRPr="00E10CA3">
              <w:rPr>
                <w:spacing w:val="-6"/>
              </w:rPr>
              <w:t xml:space="preserve"> </w:t>
            </w:r>
            <w:r w:rsidRPr="00E10CA3">
              <w:t>of</w:t>
            </w:r>
            <w:r w:rsidRPr="00E10CA3">
              <w:rPr>
                <w:spacing w:val="-2"/>
              </w:rPr>
              <w:t xml:space="preserve"> </w:t>
            </w:r>
            <w:r w:rsidRPr="00E10CA3">
              <w:t>the</w:t>
            </w:r>
            <w:r w:rsidRPr="00E10CA3">
              <w:rPr>
                <w:spacing w:val="-3"/>
              </w:rPr>
              <w:t xml:space="preserve"> </w:t>
            </w:r>
            <w:r w:rsidRPr="00E10CA3">
              <w:rPr>
                <w:i/>
                <w:iCs/>
              </w:rPr>
              <w:t>Corporations</w:t>
            </w:r>
            <w:r w:rsidRPr="00E10CA3">
              <w:rPr>
                <w:i/>
                <w:iCs/>
                <w:spacing w:val="-4"/>
              </w:rPr>
              <w:t xml:space="preserve"> </w:t>
            </w:r>
            <w:r w:rsidRPr="00E10CA3">
              <w:rPr>
                <w:i/>
                <w:iCs/>
                <w:spacing w:val="-5"/>
              </w:rPr>
              <w:t xml:space="preserve">Act </w:t>
            </w:r>
            <w:r w:rsidRPr="00E10CA3">
              <w:rPr>
                <w:i/>
                <w:iCs/>
              </w:rPr>
              <w:t>2001</w:t>
            </w:r>
            <w:r w:rsidRPr="00E10CA3">
              <w:rPr>
                <w:i/>
                <w:iCs/>
                <w:spacing w:val="-7"/>
              </w:rPr>
              <w:t xml:space="preserve"> </w:t>
            </w:r>
            <w:r w:rsidRPr="00E10CA3">
              <w:rPr>
                <w:spacing w:val="-2"/>
              </w:rPr>
              <w:t>(Commonwealth)</w:t>
            </w:r>
          </w:p>
          <w:p w14:paraId="014F9DA7" w14:textId="0F8064AA" w:rsidR="00EB2A7A" w:rsidRPr="00E10CA3" w:rsidRDefault="00EB2A7A" w:rsidP="00B920FA">
            <w:pPr>
              <w:pStyle w:val="ListParagraph"/>
              <w:numPr>
                <w:ilvl w:val="0"/>
                <w:numId w:val="19"/>
              </w:numPr>
              <w:tabs>
                <w:tab w:val="left" w:pos="3788"/>
                <w:tab w:val="left" w:pos="3789"/>
              </w:tabs>
              <w:spacing w:before="2" w:after="240" w:line="240" w:lineRule="auto"/>
              <w:ind w:right="1006"/>
              <w:jc w:val="both"/>
            </w:pPr>
            <w:r w:rsidRPr="00E10CA3">
              <w:t>an</w:t>
            </w:r>
            <w:r w:rsidRPr="00E10CA3">
              <w:rPr>
                <w:spacing w:val="-4"/>
              </w:rPr>
              <w:t xml:space="preserve"> </w:t>
            </w:r>
            <w:r w:rsidRPr="00E10CA3">
              <w:t>officer</w:t>
            </w:r>
            <w:r w:rsidRPr="00E10CA3">
              <w:rPr>
                <w:spacing w:val="-4"/>
              </w:rPr>
              <w:t xml:space="preserve"> </w:t>
            </w:r>
            <w:r w:rsidRPr="00E10CA3">
              <w:t>of</w:t>
            </w:r>
            <w:r w:rsidRPr="00E10CA3">
              <w:rPr>
                <w:spacing w:val="-2"/>
              </w:rPr>
              <w:t xml:space="preserve"> </w:t>
            </w:r>
            <w:r w:rsidRPr="00E10CA3">
              <w:t>the</w:t>
            </w:r>
            <w:r w:rsidRPr="00E10CA3">
              <w:rPr>
                <w:spacing w:val="-2"/>
              </w:rPr>
              <w:t xml:space="preserve"> </w:t>
            </w:r>
            <w:r w:rsidRPr="00E10CA3">
              <w:t>Crown</w:t>
            </w:r>
            <w:r w:rsidRPr="00E10CA3">
              <w:rPr>
                <w:spacing w:val="-2"/>
              </w:rPr>
              <w:t xml:space="preserve"> </w:t>
            </w:r>
            <w:r w:rsidRPr="00E10CA3">
              <w:t>within</w:t>
            </w:r>
            <w:r w:rsidRPr="00E10CA3">
              <w:rPr>
                <w:spacing w:val="-5"/>
              </w:rPr>
              <w:t xml:space="preserve"> </w:t>
            </w:r>
            <w:r w:rsidRPr="00E10CA3">
              <w:t>the</w:t>
            </w:r>
            <w:r w:rsidRPr="00E10CA3">
              <w:rPr>
                <w:spacing w:val="-4"/>
              </w:rPr>
              <w:t xml:space="preserve"> </w:t>
            </w:r>
            <w:r w:rsidRPr="00E10CA3">
              <w:t>meaning</w:t>
            </w:r>
            <w:r w:rsidRPr="00E10CA3">
              <w:rPr>
                <w:spacing w:val="-5"/>
              </w:rPr>
              <w:t xml:space="preserve"> </w:t>
            </w:r>
            <w:r w:rsidRPr="00E10CA3">
              <w:t>of</w:t>
            </w:r>
            <w:r w:rsidRPr="00E10CA3">
              <w:rPr>
                <w:spacing w:val="-2"/>
              </w:rPr>
              <w:t xml:space="preserve"> </w:t>
            </w:r>
            <w:r w:rsidRPr="00E10CA3">
              <w:t>section</w:t>
            </w:r>
            <w:r w:rsidRPr="00E10CA3">
              <w:rPr>
                <w:spacing w:val="-4"/>
              </w:rPr>
              <w:t xml:space="preserve"> </w:t>
            </w:r>
            <w:r w:rsidRPr="00E10CA3">
              <w:t>247</w:t>
            </w:r>
            <w:r w:rsidRPr="00E10CA3">
              <w:rPr>
                <w:spacing w:val="-5"/>
              </w:rPr>
              <w:t xml:space="preserve"> </w:t>
            </w:r>
            <w:r w:rsidRPr="00E10CA3">
              <w:t>of</w:t>
            </w:r>
            <w:r w:rsidRPr="00E10CA3">
              <w:rPr>
                <w:spacing w:val="-2"/>
              </w:rPr>
              <w:t xml:space="preserve"> </w:t>
            </w:r>
            <w:r w:rsidRPr="00E10CA3">
              <w:t>the WHS Act</w:t>
            </w:r>
            <w:r w:rsidR="002525F6">
              <w:t>;</w:t>
            </w:r>
            <w:r w:rsidRPr="00E10CA3">
              <w:t xml:space="preserve"> and</w:t>
            </w:r>
          </w:p>
          <w:p w14:paraId="665FD2E0" w14:textId="77777777" w:rsidR="00EB2A7A" w:rsidRPr="00E10CA3" w:rsidRDefault="00EB2A7A" w:rsidP="00B920FA">
            <w:pPr>
              <w:pStyle w:val="ListParagraph"/>
              <w:numPr>
                <w:ilvl w:val="0"/>
                <w:numId w:val="19"/>
              </w:numPr>
              <w:tabs>
                <w:tab w:val="left" w:pos="3788"/>
                <w:tab w:val="left" w:pos="3789"/>
              </w:tabs>
              <w:spacing w:before="4" w:after="240" w:line="235" w:lineRule="auto"/>
              <w:ind w:right="739"/>
              <w:jc w:val="both"/>
            </w:pPr>
            <w:r w:rsidRPr="00E10CA3">
              <w:t>an</w:t>
            </w:r>
            <w:r w:rsidRPr="00E10CA3">
              <w:rPr>
                <w:spacing w:val="-4"/>
              </w:rPr>
              <w:t xml:space="preserve"> </w:t>
            </w:r>
            <w:r w:rsidRPr="00E10CA3">
              <w:t>officer</w:t>
            </w:r>
            <w:r w:rsidRPr="00E10CA3">
              <w:rPr>
                <w:spacing w:val="-4"/>
              </w:rPr>
              <w:t xml:space="preserve"> </w:t>
            </w:r>
            <w:r w:rsidRPr="00E10CA3">
              <w:t>of</w:t>
            </w:r>
            <w:r w:rsidRPr="00E10CA3">
              <w:rPr>
                <w:spacing w:val="-2"/>
              </w:rPr>
              <w:t xml:space="preserve"> </w:t>
            </w:r>
            <w:r w:rsidRPr="00E10CA3">
              <w:t>a</w:t>
            </w:r>
            <w:r w:rsidRPr="00E10CA3">
              <w:rPr>
                <w:spacing w:val="-5"/>
              </w:rPr>
              <w:t xml:space="preserve"> </w:t>
            </w:r>
            <w:r w:rsidRPr="00E10CA3">
              <w:t>public</w:t>
            </w:r>
            <w:r w:rsidRPr="00E10CA3">
              <w:rPr>
                <w:spacing w:val="-2"/>
              </w:rPr>
              <w:t xml:space="preserve"> </w:t>
            </w:r>
            <w:r w:rsidRPr="00E10CA3">
              <w:t>authority</w:t>
            </w:r>
            <w:r w:rsidRPr="00E10CA3">
              <w:rPr>
                <w:spacing w:val="-2"/>
              </w:rPr>
              <w:t xml:space="preserve"> </w:t>
            </w:r>
            <w:r w:rsidRPr="00E10CA3">
              <w:t>within</w:t>
            </w:r>
            <w:r w:rsidRPr="00E10CA3">
              <w:rPr>
                <w:spacing w:val="-4"/>
              </w:rPr>
              <w:t xml:space="preserve"> </w:t>
            </w:r>
            <w:r w:rsidRPr="00E10CA3">
              <w:t>the</w:t>
            </w:r>
            <w:r w:rsidRPr="00E10CA3">
              <w:rPr>
                <w:spacing w:val="-4"/>
              </w:rPr>
              <w:t xml:space="preserve"> </w:t>
            </w:r>
            <w:r w:rsidRPr="00E10CA3">
              <w:t>meaning</w:t>
            </w:r>
            <w:r w:rsidRPr="00E10CA3">
              <w:rPr>
                <w:spacing w:val="-3"/>
              </w:rPr>
              <w:t xml:space="preserve"> </w:t>
            </w:r>
            <w:r w:rsidRPr="00E10CA3">
              <w:t>of</w:t>
            </w:r>
            <w:r w:rsidRPr="00E10CA3">
              <w:rPr>
                <w:spacing w:val="-4"/>
              </w:rPr>
              <w:t xml:space="preserve"> </w:t>
            </w:r>
            <w:r w:rsidRPr="00E10CA3">
              <w:t>section</w:t>
            </w:r>
            <w:r w:rsidRPr="00E10CA3">
              <w:rPr>
                <w:spacing w:val="-2"/>
              </w:rPr>
              <w:t xml:space="preserve"> </w:t>
            </w:r>
            <w:r w:rsidRPr="00E10CA3">
              <w:t>252</w:t>
            </w:r>
            <w:r w:rsidRPr="00E10CA3">
              <w:rPr>
                <w:spacing w:val="-3"/>
              </w:rPr>
              <w:t xml:space="preserve"> </w:t>
            </w:r>
            <w:r w:rsidRPr="00E10CA3">
              <w:t>of the WHS Act.</w:t>
            </w:r>
          </w:p>
          <w:p w14:paraId="0529D8F6" w14:textId="77777777" w:rsidR="00EB2A7A" w:rsidRPr="00E10CA3" w:rsidRDefault="00EB2A7A" w:rsidP="00E35513">
            <w:pPr>
              <w:spacing w:before="2" w:after="240"/>
              <w:ind w:right="453"/>
              <w:jc w:val="both"/>
            </w:pPr>
            <w:r w:rsidRPr="00E10CA3">
              <w:t>A</w:t>
            </w:r>
            <w:r w:rsidRPr="00E10CA3">
              <w:rPr>
                <w:spacing w:val="-5"/>
              </w:rPr>
              <w:t xml:space="preserve"> </w:t>
            </w:r>
            <w:r w:rsidRPr="00E10CA3">
              <w:t>partner</w:t>
            </w:r>
            <w:r w:rsidRPr="00E10CA3">
              <w:rPr>
                <w:spacing w:val="-2"/>
              </w:rPr>
              <w:t xml:space="preserve"> </w:t>
            </w:r>
            <w:r w:rsidRPr="00E10CA3">
              <w:t>in</w:t>
            </w:r>
            <w:r w:rsidRPr="00E10CA3">
              <w:rPr>
                <w:spacing w:val="-5"/>
              </w:rPr>
              <w:t xml:space="preserve"> </w:t>
            </w:r>
            <w:r w:rsidRPr="00E10CA3">
              <w:t>a</w:t>
            </w:r>
            <w:r w:rsidRPr="00E10CA3">
              <w:rPr>
                <w:spacing w:val="-1"/>
              </w:rPr>
              <w:t xml:space="preserve"> </w:t>
            </w:r>
            <w:r w:rsidRPr="00E10CA3">
              <w:t>partnership</w:t>
            </w:r>
            <w:r w:rsidRPr="00E10CA3">
              <w:rPr>
                <w:spacing w:val="-1"/>
              </w:rPr>
              <w:t xml:space="preserve"> </w:t>
            </w:r>
            <w:r w:rsidRPr="00E10CA3">
              <w:t>or</w:t>
            </w:r>
            <w:r w:rsidRPr="00E10CA3">
              <w:rPr>
                <w:spacing w:val="-2"/>
              </w:rPr>
              <w:t xml:space="preserve"> </w:t>
            </w:r>
            <w:r w:rsidRPr="00E10CA3">
              <w:t>an</w:t>
            </w:r>
            <w:r w:rsidRPr="00E10CA3">
              <w:rPr>
                <w:spacing w:val="-5"/>
              </w:rPr>
              <w:t xml:space="preserve"> </w:t>
            </w:r>
            <w:r w:rsidRPr="00E10CA3">
              <w:t>elected</w:t>
            </w:r>
            <w:r w:rsidRPr="00E10CA3">
              <w:rPr>
                <w:spacing w:val="-3"/>
              </w:rPr>
              <w:t xml:space="preserve"> </w:t>
            </w:r>
            <w:r w:rsidRPr="00E10CA3">
              <w:t>member</w:t>
            </w:r>
            <w:r w:rsidRPr="00E10CA3">
              <w:rPr>
                <w:spacing w:val="-2"/>
              </w:rPr>
              <w:t xml:space="preserve"> </w:t>
            </w:r>
            <w:r w:rsidRPr="00E10CA3">
              <w:t>of</w:t>
            </w:r>
            <w:r w:rsidRPr="00E10CA3">
              <w:rPr>
                <w:spacing w:val="-4"/>
              </w:rPr>
              <w:t xml:space="preserve"> </w:t>
            </w:r>
            <w:r w:rsidRPr="00E10CA3">
              <w:t>a</w:t>
            </w:r>
            <w:r w:rsidRPr="00E10CA3">
              <w:rPr>
                <w:spacing w:val="-1"/>
              </w:rPr>
              <w:t xml:space="preserve"> </w:t>
            </w:r>
            <w:r w:rsidRPr="00E10CA3">
              <w:t>local</w:t>
            </w:r>
            <w:r w:rsidRPr="00E10CA3">
              <w:rPr>
                <w:spacing w:val="-5"/>
              </w:rPr>
              <w:t xml:space="preserve"> </w:t>
            </w:r>
            <w:r w:rsidRPr="00E10CA3">
              <w:t>authority</w:t>
            </w:r>
            <w:r w:rsidRPr="00E10CA3">
              <w:rPr>
                <w:spacing w:val="-3"/>
              </w:rPr>
              <w:t xml:space="preserve"> </w:t>
            </w:r>
            <w:r w:rsidRPr="00E10CA3">
              <w:t>is</w:t>
            </w:r>
            <w:r w:rsidRPr="00E10CA3">
              <w:rPr>
                <w:spacing w:val="-4"/>
              </w:rPr>
              <w:t xml:space="preserve"> </w:t>
            </w:r>
            <w:r w:rsidRPr="00E10CA3">
              <w:t>not</w:t>
            </w:r>
            <w:r w:rsidRPr="00E10CA3">
              <w:rPr>
                <w:spacing w:val="-4"/>
              </w:rPr>
              <w:t xml:space="preserve"> </w:t>
            </w:r>
            <w:r w:rsidRPr="00E10CA3">
              <w:t>an officer while acting in that capacity.</w:t>
            </w:r>
          </w:p>
          <w:p w14:paraId="4A7BFCC6" w14:textId="77777777" w:rsidR="00F63DC5" w:rsidRPr="00E10CA3" w:rsidRDefault="00F63DC5" w:rsidP="00E35513">
            <w:pPr>
              <w:pStyle w:val="BodyText"/>
              <w:spacing w:before="11" w:after="240"/>
              <w:jc w:val="both"/>
            </w:pPr>
          </w:p>
        </w:tc>
      </w:tr>
      <w:tr w:rsidR="00F63DC5" w:rsidRPr="00E10CA3" w14:paraId="40F103C5" w14:textId="77777777" w:rsidTr="000601BC">
        <w:tc>
          <w:tcPr>
            <w:tcW w:w="2694" w:type="dxa"/>
          </w:tcPr>
          <w:p w14:paraId="0142CD1E" w14:textId="604261CD" w:rsidR="00F63DC5" w:rsidRPr="00E10CA3" w:rsidRDefault="00EB2A7A" w:rsidP="00E35513">
            <w:pPr>
              <w:pStyle w:val="BodyText"/>
              <w:spacing w:after="240"/>
            </w:pPr>
            <w:r w:rsidRPr="00E10CA3">
              <w:t xml:space="preserve">Person </w:t>
            </w:r>
            <w:r w:rsidR="00E10CA3" w:rsidRPr="00E10CA3">
              <w:t>conducting a</w:t>
            </w:r>
            <w:r w:rsidRPr="00E10CA3">
              <w:t xml:space="preserve"> business or undertaking (PCBU)</w:t>
            </w:r>
          </w:p>
        </w:tc>
        <w:tc>
          <w:tcPr>
            <w:tcW w:w="7371" w:type="dxa"/>
          </w:tcPr>
          <w:p w14:paraId="3C7C3153" w14:textId="6B7DDE16" w:rsidR="00EB2A7A" w:rsidRPr="00E10CA3" w:rsidRDefault="00EB2A7A" w:rsidP="00E35513">
            <w:pPr>
              <w:spacing w:before="93" w:after="240"/>
              <w:jc w:val="both"/>
            </w:pPr>
            <w:r w:rsidRPr="00E10CA3">
              <w:t>A</w:t>
            </w:r>
            <w:r w:rsidRPr="00E10CA3">
              <w:rPr>
                <w:spacing w:val="-4"/>
              </w:rPr>
              <w:t xml:space="preserve"> </w:t>
            </w:r>
            <w:r w:rsidRPr="00E10CA3">
              <w:t>PCBU</w:t>
            </w:r>
            <w:r w:rsidRPr="00E10CA3">
              <w:rPr>
                <w:spacing w:val="-1"/>
              </w:rPr>
              <w:t xml:space="preserve"> </w:t>
            </w:r>
            <w:r w:rsidRPr="00E10CA3">
              <w:t>is</w:t>
            </w:r>
            <w:r w:rsidRPr="00E10CA3">
              <w:rPr>
                <w:spacing w:val="-3"/>
              </w:rPr>
              <w:t xml:space="preserve"> </w:t>
            </w:r>
            <w:r w:rsidRPr="00E10CA3">
              <w:t>an</w:t>
            </w:r>
            <w:r w:rsidRPr="00E10CA3">
              <w:rPr>
                <w:spacing w:val="-1"/>
              </w:rPr>
              <w:t xml:space="preserve"> </w:t>
            </w:r>
            <w:r w:rsidRPr="00E10CA3">
              <w:t>umbrella</w:t>
            </w:r>
            <w:r w:rsidRPr="00E10CA3">
              <w:rPr>
                <w:spacing w:val="-4"/>
              </w:rPr>
              <w:t xml:space="preserve"> </w:t>
            </w:r>
            <w:r w:rsidRPr="00E10CA3">
              <w:t>concept</w:t>
            </w:r>
            <w:r w:rsidRPr="00E10CA3">
              <w:rPr>
                <w:spacing w:val="-3"/>
              </w:rPr>
              <w:t xml:space="preserve"> </w:t>
            </w:r>
            <w:r w:rsidRPr="00E10CA3">
              <w:t>which</w:t>
            </w:r>
            <w:r w:rsidRPr="00E10CA3">
              <w:rPr>
                <w:spacing w:val="-4"/>
              </w:rPr>
              <w:t xml:space="preserve"> </w:t>
            </w:r>
            <w:r w:rsidRPr="00E10CA3">
              <w:t>intends</w:t>
            </w:r>
            <w:r w:rsidRPr="00E10CA3">
              <w:rPr>
                <w:spacing w:val="-2"/>
              </w:rPr>
              <w:t xml:space="preserve"> </w:t>
            </w:r>
            <w:r w:rsidRPr="00E10CA3">
              <w:t>to</w:t>
            </w:r>
            <w:r w:rsidRPr="00E10CA3">
              <w:rPr>
                <w:spacing w:val="-4"/>
              </w:rPr>
              <w:t xml:space="preserve"> </w:t>
            </w:r>
            <w:r w:rsidRPr="00E10CA3">
              <w:t>capture</w:t>
            </w:r>
            <w:r w:rsidRPr="00E10CA3">
              <w:rPr>
                <w:spacing w:val="-4"/>
              </w:rPr>
              <w:t xml:space="preserve"> </w:t>
            </w:r>
            <w:r w:rsidRPr="00E10CA3">
              <w:t>all</w:t>
            </w:r>
            <w:r w:rsidRPr="00E10CA3">
              <w:rPr>
                <w:spacing w:val="-4"/>
              </w:rPr>
              <w:t xml:space="preserve"> </w:t>
            </w:r>
            <w:r w:rsidRPr="00E10CA3">
              <w:t>types</w:t>
            </w:r>
            <w:r w:rsidRPr="00E10CA3">
              <w:rPr>
                <w:spacing w:val="-2"/>
              </w:rPr>
              <w:t xml:space="preserve"> </w:t>
            </w:r>
            <w:r w:rsidRPr="00E10CA3">
              <w:t>of working arrangements or relationships.</w:t>
            </w:r>
          </w:p>
          <w:p w14:paraId="037D0BC2" w14:textId="77777777" w:rsidR="00EB2A7A" w:rsidRPr="00E10CA3" w:rsidRDefault="00EB2A7A" w:rsidP="00E35513">
            <w:pPr>
              <w:spacing w:before="121" w:after="240"/>
              <w:jc w:val="both"/>
            </w:pPr>
            <w:r w:rsidRPr="00E10CA3">
              <w:t>A</w:t>
            </w:r>
            <w:r w:rsidRPr="00E10CA3">
              <w:rPr>
                <w:spacing w:val="-7"/>
              </w:rPr>
              <w:t xml:space="preserve"> </w:t>
            </w:r>
            <w:r w:rsidRPr="00E10CA3">
              <w:t>PCBU</w:t>
            </w:r>
            <w:r w:rsidRPr="00E10CA3">
              <w:rPr>
                <w:spacing w:val="-4"/>
              </w:rPr>
              <w:t xml:space="preserve"> </w:t>
            </w:r>
            <w:r w:rsidRPr="00E10CA3">
              <w:t>includes</w:t>
            </w:r>
            <w:r w:rsidRPr="00E10CA3">
              <w:rPr>
                <w:spacing w:val="-4"/>
              </w:rPr>
              <w:t xml:space="preserve"> </w:t>
            </w:r>
            <w:r w:rsidRPr="00E10CA3">
              <w:rPr>
                <w:spacing w:val="-5"/>
              </w:rPr>
              <w:t>a:</w:t>
            </w:r>
          </w:p>
          <w:p w14:paraId="6F38B357" w14:textId="77777777" w:rsidR="00EB2A7A" w:rsidRPr="00E10CA3" w:rsidRDefault="00EB2A7A" w:rsidP="001A01AF">
            <w:pPr>
              <w:pStyle w:val="ListParagraph"/>
              <w:numPr>
                <w:ilvl w:val="0"/>
                <w:numId w:val="5"/>
              </w:numPr>
              <w:tabs>
                <w:tab w:val="left" w:pos="1004"/>
              </w:tabs>
              <w:spacing w:before="120" w:after="240" w:line="240" w:lineRule="auto"/>
              <w:ind w:hanging="362"/>
              <w:jc w:val="both"/>
            </w:pPr>
            <w:r w:rsidRPr="00E10CA3">
              <w:rPr>
                <w:spacing w:val="-2"/>
              </w:rPr>
              <w:t>company</w:t>
            </w:r>
          </w:p>
          <w:p w14:paraId="6D4514B4" w14:textId="27BC72AD" w:rsidR="00EB2A7A" w:rsidRPr="00E10CA3" w:rsidRDefault="00EB2A7A" w:rsidP="001A01AF">
            <w:pPr>
              <w:pStyle w:val="ListParagraph"/>
              <w:numPr>
                <w:ilvl w:val="0"/>
                <w:numId w:val="5"/>
              </w:numPr>
              <w:tabs>
                <w:tab w:val="left" w:pos="1004"/>
              </w:tabs>
              <w:spacing w:before="1" w:after="240" w:line="240" w:lineRule="auto"/>
              <w:ind w:hanging="362"/>
              <w:jc w:val="both"/>
            </w:pPr>
            <w:r w:rsidRPr="00E10CA3">
              <w:t>unincorporated</w:t>
            </w:r>
            <w:r w:rsidRPr="00E10CA3">
              <w:rPr>
                <w:spacing w:val="-11"/>
              </w:rPr>
              <w:t xml:space="preserve"> </w:t>
            </w:r>
            <w:r w:rsidRPr="00E10CA3">
              <w:t>body</w:t>
            </w:r>
            <w:r w:rsidRPr="00E10CA3">
              <w:rPr>
                <w:spacing w:val="-8"/>
              </w:rPr>
              <w:t xml:space="preserve"> </w:t>
            </w:r>
            <w:r w:rsidRPr="00E10CA3">
              <w:t>or</w:t>
            </w:r>
            <w:r w:rsidRPr="00E10CA3">
              <w:rPr>
                <w:spacing w:val="-7"/>
              </w:rPr>
              <w:t xml:space="preserve"> </w:t>
            </w:r>
            <w:r w:rsidRPr="00E10CA3">
              <w:t>association</w:t>
            </w:r>
            <w:r w:rsidR="002525F6">
              <w:t>;</w:t>
            </w:r>
            <w:r w:rsidRPr="00E10CA3">
              <w:rPr>
                <w:spacing w:val="-8"/>
              </w:rPr>
              <w:t xml:space="preserve"> </w:t>
            </w:r>
            <w:r w:rsidRPr="00E10CA3">
              <w:rPr>
                <w:spacing w:val="-5"/>
              </w:rPr>
              <w:t>and</w:t>
            </w:r>
          </w:p>
          <w:p w14:paraId="0E382039" w14:textId="77777777" w:rsidR="00EB2A7A" w:rsidRPr="00E10CA3" w:rsidRDefault="00EB2A7A" w:rsidP="001A01AF">
            <w:pPr>
              <w:pStyle w:val="ListParagraph"/>
              <w:numPr>
                <w:ilvl w:val="0"/>
                <w:numId w:val="5"/>
              </w:numPr>
              <w:tabs>
                <w:tab w:val="left" w:pos="1004"/>
              </w:tabs>
              <w:spacing w:after="240" w:line="229" w:lineRule="exact"/>
              <w:ind w:hanging="362"/>
              <w:jc w:val="both"/>
            </w:pPr>
            <w:r w:rsidRPr="00E10CA3">
              <w:t>sole</w:t>
            </w:r>
            <w:r w:rsidRPr="00E10CA3">
              <w:rPr>
                <w:spacing w:val="-7"/>
              </w:rPr>
              <w:t xml:space="preserve"> </w:t>
            </w:r>
            <w:r w:rsidRPr="00E10CA3">
              <w:t>trader</w:t>
            </w:r>
            <w:r w:rsidRPr="00E10CA3">
              <w:rPr>
                <w:spacing w:val="-4"/>
              </w:rPr>
              <w:t xml:space="preserve"> </w:t>
            </w:r>
            <w:r w:rsidRPr="00E10CA3">
              <w:t>or</w:t>
            </w:r>
            <w:r w:rsidRPr="00E10CA3">
              <w:rPr>
                <w:spacing w:val="-4"/>
              </w:rPr>
              <w:t xml:space="preserve"> </w:t>
            </w:r>
            <w:r w:rsidRPr="00E10CA3">
              <w:t>self-employed</w:t>
            </w:r>
            <w:r w:rsidRPr="00E10CA3">
              <w:rPr>
                <w:spacing w:val="-6"/>
              </w:rPr>
              <w:t xml:space="preserve"> </w:t>
            </w:r>
            <w:r w:rsidRPr="00E10CA3">
              <w:rPr>
                <w:spacing w:val="-2"/>
              </w:rPr>
              <w:t>person.</w:t>
            </w:r>
          </w:p>
          <w:p w14:paraId="3AE3B430" w14:textId="77777777" w:rsidR="00EB2A7A" w:rsidRPr="00E10CA3" w:rsidRDefault="00EB2A7A" w:rsidP="00E35513">
            <w:pPr>
              <w:spacing w:after="240"/>
              <w:ind w:right="326"/>
              <w:jc w:val="both"/>
            </w:pPr>
          </w:p>
          <w:p w14:paraId="1A38F4AA" w14:textId="5684ACBD" w:rsidR="00EB2A7A" w:rsidRPr="00E10CA3" w:rsidRDefault="00EB2A7A" w:rsidP="00E35513">
            <w:pPr>
              <w:spacing w:after="240"/>
              <w:ind w:right="326"/>
              <w:jc w:val="both"/>
            </w:pPr>
            <w:r w:rsidRPr="00E10CA3">
              <w:t>Individuals</w:t>
            </w:r>
            <w:r w:rsidRPr="00E10CA3">
              <w:rPr>
                <w:spacing w:val="-4"/>
              </w:rPr>
              <w:t xml:space="preserve"> </w:t>
            </w:r>
            <w:r w:rsidRPr="00E10CA3">
              <w:t>who</w:t>
            </w:r>
            <w:r w:rsidRPr="00E10CA3">
              <w:rPr>
                <w:spacing w:val="-4"/>
              </w:rPr>
              <w:t xml:space="preserve"> </w:t>
            </w:r>
            <w:r w:rsidRPr="00E10CA3">
              <w:t>are</w:t>
            </w:r>
            <w:r w:rsidRPr="00E10CA3">
              <w:rPr>
                <w:spacing w:val="-3"/>
              </w:rPr>
              <w:t xml:space="preserve"> </w:t>
            </w:r>
            <w:r w:rsidRPr="00E10CA3">
              <w:t>in</w:t>
            </w:r>
            <w:r w:rsidRPr="00E10CA3">
              <w:rPr>
                <w:spacing w:val="-4"/>
              </w:rPr>
              <w:t xml:space="preserve"> </w:t>
            </w:r>
            <w:r w:rsidRPr="00E10CA3">
              <w:t>a</w:t>
            </w:r>
            <w:r w:rsidRPr="00E10CA3">
              <w:rPr>
                <w:spacing w:val="-4"/>
              </w:rPr>
              <w:t xml:space="preserve"> </w:t>
            </w:r>
            <w:r w:rsidRPr="00E10CA3">
              <w:t>partnership</w:t>
            </w:r>
            <w:r w:rsidRPr="00E10CA3">
              <w:rPr>
                <w:spacing w:val="-4"/>
              </w:rPr>
              <w:t xml:space="preserve"> </w:t>
            </w:r>
            <w:r w:rsidRPr="00E10CA3">
              <w:t>that</w:t>
            </w:r>
            <w:r w:rsidRPr="00E10CA3">
              <w:rPr>
                <w:spacing w:val="-5"/>
              </w:rPr>
              <w:t xml:space="preserve"> </w:t>
            </w:r>
            <w:r w:rsidRPr="00E10CA3">
              <w:t>is</w:t>
            </w:r>
            <w:r w:rsidRPr="00E10CA3">
              <w:rPr>
                <w:spacing w:val="-3"/>
              </w:rPr>
              <w:t xml:space="preserve"> </w:t>
            </w:r>
            <w:r w:rsidRPr="00E10CA3">
              <w:t>conducting</w:t>
            </w:r>
            <w:r w:rsidRPr="00E10CA3">
              <w:rPr>
                <w:spacing w:val="-1"/>
              </w:rPr>
              <w:t xml:space="preserve"> </w:t>
            </w:r>
            <w:r w:rsidRPr="00E10CA3">
              <w:t>a</w:t>
            </w:r>
            <w:r w:rsidRPr="00E10CA3">
              <w:rPr>
                <w:spacing w:val="-5"/>
              </w:rPr>
              <w:t xml:space="preserve"> </w:t>
            </w:r>
            <w:r w:rsidRPr="00E10CA3">
              <w:t>business</w:t>
            </w:r>
            <w:r w:rsidRPr="00E10CA3">
              <w:rPr>
                <w:spacing w:val="-3"/>
              </w:rPr>
              <w:t xml:space="preserve"> </w:t>
            </w:r>
            <w:r w:rsidRPr="00E10CA3">
              <w:t>will individually and collectively be a PCBU.</w:t>
            </w:r>
          </w:p>
          <w:p w14:paraId="160EDBF4" w14:textId="77777777" w:rsidR="00EB2A7A" w:rsidRPr="00E10CA3" w:rsidRDefault="00EB2A7A" w:rsidP="00E35513">
            <w:pPr>
              <w:spacing w:before="120" w:after="240"/>
              <w:ind w:right="326"/>
              <w:jc w:val="both"/>
            </w:pPr>
            <w:r w:rsidRPr="00E10CA3">
              <w:t>A</w:t>
            </w:r>
            <w:r w:rsidRPr="00E10CA3">
              <w:rPr>
                <w:spacing w:val="-5"/>
              </w:rPr>
              <w:t xml:space="preserve"> </w:t>
            </w:r>
            <w:r w:rsidRPr="00E10CA3">
              <w:t>volunteer</w:t>
            </w:r>
            <w:r w:rsidRPr="00E10CA3">
              <w:rPr>
                <w:spacing w:val="-2"/>
              </w:rPr>
              <w:t xml:space="preserve"> </w:t>
            </w:r>
            <w:r w:rsidRPr="00E10CA3">
              <w:t>association</w:t>
            </w:r>
            <w:r w:rsidRPr="00E10CA3">
              <w:rPr>
                <w:spacing w:val="-4"/>
              </w:rPr>
              <w:t xml:space="preserve"> </w:t>
            </w:r>
            <w:r w:rsidRPr="00E10CA3">
              <w:t>or elected</w:t>
            </w:r>
            <w:r w:rsidRPr="00E10CA3">
              <w:rPr>
                <w:spacing w:val="-5"/>
              </w:rPr>
              <w:t xml:space="preserve"> </w:t>
            </w:r>
            <w:r w:rsidRPr="00E10CA3">
              <w:t>members</w:t>
            </w:r>
            <w:r w:rsidRPr="00E10CA3">
              <w:rPr>
                <w:spacing w:val="-2"/>
              </w:rPr>
              <w:t xml:space="preserve"> </w:t>
            </w:r>
            <w:r w:rsidRPr="00E10CA3">
              <w:t>of</w:t>
            </w:r>
            <w:r w:rsidRPr="00E10CA3">
              <w:rPr>
                <w:spacing w:val="-4"/>
              </w:rPr>
              <w:t xml:space="preserve"> </w:t>
            </w:r>
            <w:r w:rsidRPr="00E10CA3">
              <w:t>a</w:t>
            </w:r>
            <w:r w:rsidRPr="00E10CA3">
              <w:rPr>
                <w:spacing w:val="-1"/>
              </w:rPr>
              <w:t xml:space="preserve"> </w:t>
            </w:r>
            <w:r w:rsidRPr="00E10CA3">
              <w:t>local</w:t>
            </w:r>
            <w:r w:rsidRPr="00E10CA3">
              <w:rPr>
                <w:spacing w:val="-2"/>
              </w:rPr>
              <w:t xml:space="preserve"> </w:t>
            </w:r>
            <w:r w:rsidRPr="00E10CA3">
              <w:t>authority</w:t>
            </w:r>
            <w:r w:rsidRPr="00E10CA3">
              <w:rPr>
                <w:spacing w:val="-3"/>
              </w:rPr>
              <w:t xml:space="preserve"> </w:t>
            </w:r>
            <w:r w:rsidRPr="00E10CA3">
              <w:t>will</w:t>
            </w:r>
            <w:r w:rsidRPr="00E10CA3">
              <w:rPr>
                <w:spacing w:val="-5"/>
              </w:rPr>
              <w:t xml:space="preserve"> </w:t>
            </w:r>
            <w:r w:rsidRPr="00E10CA3">
              <w:t>not</w:t>
            </w:r>
            <w:r w:rsidRPr="00E10CA3">
              <w:rPr>
                <w:spacing w:val="-5"/>
              </w:rPr>
              <w:t xml:space="preserve"> </w:t>
            </w:r>
            <w:r w:rsidRPr="00E10CA3">
              <w:t>be</w:t>
            </w:r>
            <w:r w:rsidRPr="00E10CA3">
              <w:rPr>
                <w:spacing w:val="-1"/>
              </w:rPr>
              <w:t xml:space="preserve"> </w:t>
            </w:r>
            <w:r w:rsidRPr="00E10CA3">
              <w:t xml:space="preserve">a </w:t>
            </w:r>
            <w:r w:rsidRPr="00E10CA3">
              <w:rPr>
                <w:spacing w:val="-2"/>
              </w:rPr>
              <w:t>PCBU.</w:t>
            </w:r>
          </w:p>
          <w:p w14:paraId="7AC3B483" w14:textId="77777777" w:rsidR="00F63DC5" w:rsidRPr="00E10CA3" w:rsidRDefault="00F63DC5" w:rsidP="00E35513">
            <w:pPr>
              <w:pStyle w:val="BodyText"/>
              <w:spacing w:before="11" w:after="240"/>
              <w:jc w:val="both"/>
            </w:pPr>
          </w:p>
        </w:tc>
      </w:tr>
      <w:tr w:rsidR="00F63DC5" w:rsidRPr="00E10CA3" w14:paraId="7B202EFA" w14:textId="77777777" w:rsidTr="000601BC">
        <w:tc>
          <w:tcPr>
            <w:tcW w:w="2694" w:type="dxa"/>
          </w:tcPr>
          <w:p w14:paraId="672BA6B7" w14:textId="77777777" w:rsidR="00E10CA3" w:rsidRPr="00E10CA3" w:rsidRDefault="00E10CA3" w:rsidP="00E35513">
            <w:pPr>
              <w:spacing w:before="82" w:after="240"/>
              <w:ind w:right="-7"/>
            </w:pPr>
            <w:r w:rsidRPr="00E10CA3">
              <w:lastRenderedPageBreak/>
              <w:t>Personal</w:t>
            </w:r>
            <w:r w:rsidRPr="00E10CA3">
              <w:rPr>
                <w:spacing w:val="-14"/>
              </w:rPr>
              <w:t xml:space="preserve"> </w:t>
            </w:r>
            <w:r w:rsidRPr="00E10CA3">
              <w:t>protective equipment (PPE)</w:t>
            </w:r>
          </w:p>
          <w:p w14:paraId="021A2F32" w14:textId="77777777" w:rsidR="00F63DC5" w:rsidRPr="00E10CA3" w:rsidRDefault="00F63DC5" w:rsidP="00E35513">
            <w:pPr>
              <w:pStyle w:val="BodyText"/>
              <w:spacing w:after="240"/>
            </w:pPr>
          </w:p>
        </w:tc>
        <w:tc>
          <w:tcPr>
            <w:tcW w:w="7371" w:type="dxa"/>
          </w:tcPr>
          <w:p w14:paraId="2BB83373" w14:textId="77777777" w:rsidR="00E10CA3" w:rsidRPr="00E10CA3" w:rsidRDefault="00E10CA3" w:rsidP="00E35513">
            <w:pPr>
              <w:spacing w:before="82" w:after="240"/>
              <w:ind w:right="585"/>
              <w:jc w:val="both"/>
            </w:pPr>
            <w:r w:rsidRPr="00E10CA3">
              <w:t>Anything</w:t>
            </w:r>
            <w:r w:rsidRPr="00E10CA3">
              <w:rPr>
                <w:spacing w:val="-3"/>
              </w:rPr>
              <w:t xml:space="preserve"> </w:t>
            </w:r>
            <w:r w:rsidRPr="00E10CA3">
              <w:t>used</w:t>
            </w:r>
            <w:r w:rsidRPr="00E10CA3">
              <w:rPr>
                <w:spacing w:val="-3"/>
              </w:rPr>
              <w:t xml:space="preserve"> </w:t>
            </w:r>
            <w:r w:rsidRPr="00E10CA3">
              <w:t>or</w:t>
            </w:r>
            <w:r w:rsidRPr="00E10CA3">
              <w:rPr>
                <w:spacing w:val="-2"/>
              </w:rPr>
              <w:t xml:space="preserve"> </w:t>
            </w:r>
            <w:r w:rsidRPr="00E10CA3">
              <w:t>worn</w:t>
            </w:r>
            <w:r w:rsidRPr="00E10CA3">
              <w:rPr>
                <w:spacing w:val="-1"/>
              </w:rPr>
              <w:t xml:space="preserve"> </w:t>
            </w:r>
            <w:r w:rsidRPr="00E10CA3">
              <w:t>by</w:t>
            </w:r>
            <w:r w:rsidRPr="00E10CA3">
              <w:rPr>
                <w:spacing w:val="-2"/>
              </w:rPr>
              <w:t xml:space="preserve"> </w:t>
            </w:r>
            <w:r w:rsidRPr="00E10CA3">
              <w:t>a</w:t>
            </w:r>
            <w:r w:rsidRPr="00E10CA3">
              <w:rPr>
                <w:spacing w:val="-4"/>
              </w:rPr>
              <w:t xml:space="preserve"> </w:t>
            </w:r>
            <w:r w:rsidRPr="00E10CA3">
              <w:t>person</w:t>
            </w:r>
            <w:r w:rsidRPr="00E10CA3">
              <w:rPr>
                <w:spacing w:val="-5"/>
              </w:rPr>
              <w:t xml:space="preserve"> </w:t>
            </w:r>
            <w:r w:rsidRPr="00E10CA3">
              <w:t>to</w:t>
            </w:r>
            <w:r w:rsidRPr="00E10CA3">
              <w:rPr>
                <w:spacing w:val="-4"/>
              </w:rPr>
              <w:t xml:space="preserve"> </w:t>
            </w:r>
            <w:r w:rsidRPr="00E10CA3">
              <w:t>minimise</w:t>
            </w:r>
            <w:r w:rsidRPr="00E10CA3">
              <w:rPr>
                <w:spacing w:val="-5"/>
              </w:rPr>
              <w:t xml:space="preserve"> </w:t>
            </w:r>
            <w:r w:rsidRPr="00E10CA3">
              <w:t>risk</w:t>
            </w:r>
            <w:r w:rsidRPr="00E10CA3">
              <w:rPr>
                <w:spacing w:val="-3"/>
              </w:rPr>
              <w:t xml:space="preserve"> </w:t>
            </w:r>
            <w:r w:rsidRPr="00E10CA3">
              <w:t>to</w:t>
            </w:r>
            <w:r w:rsidRPr="00E10CA3">
              <w:rPr>
                <w:spacing w:val="-4"/>
              </w:rPr>
              <w:t xml:space="preserve"> </w:t>
            </w:r>
            <w:r w:rsidRPr="00E10CA3">
              <w:t>the</w:t>
            </w:r>
            <w:r w:rsidRPr="00E10CA3">
              <w:rPr>
                <w:spacing w:val="-4"/>
              </w:rPr>
              <w:t xml:space="preserve"> </w:t>
            </w:r>
            <w:r w:rsidRPr="00E10CA3">
              <w:t>person’s</w:t>
            </w:r>
            <w:r w:rsidRPr="00E10CA3">
              <w:rPr>
                <w:spacing w:val="-4"/>
              </w:rPr>
              <w:t xml:space="preserve"> </w:t>
            </w:r>
            <w:r w:rsidRPr="00E10CA3">
              <w:t>health and safety.</w:t>
            </w:r>
          </w:p>
          <w:p w14:paraId="4191380D" w14:textId="77777777" w:rsidR="00F63DC5" w:rsidRPr="00E10CA3" w:rsidRDefault="00F63DC5" w:rsidP="00E35513">
            <w:pPr>
              <w:pStyle w:val="BodyText"/>
              <w:spacing w:before="11" w:after="240"/>
              <w:jc w:val="both"/>
              <w:rPr>
                <w:b/>
                <w:bCs/>
              </w:rPr>
            </w:pPr>
          </w:p>
        </w:tc>
      </w:tr>
      <w:tr w:rsidR="00E27A6A" w:rsidRPr="00E10CA3" w14:paraId="0D50CBF1" w14:textId="77777777" w:rsidTr="000601BC">
        <w:tc>
          <w:tcPr>
            <w:tcW w:w="2694" w:type="dxa"/>
          </w:tcPr>
          <w:p w14:paraId="6E09899E" w14:textId="324BB4BD" w:rsidR="00E27A6A" w:rsidRPr="00E10CA3" w:rsidRDefault="00E27A6A" w:rsidP="00E35513">
            <w:pPr>
              <w:spacing w:before="82" w:after="240"/>
              <w:ind w:right="-7"/>
            </w:pPr>
            <w:r>
              <w:t>Porcelain product</w:t>
            </w:r>
          </w:p>
        </w:tc>
        <w:tc>
          <w:tcPr>
            <w:tcW w:w="7371" w:type="dxa"/>
          </w:tcPr>
          <w:p w14:paraId="7EF16230" w14:textId="305F7C48" w:rsidR="00E27A6A" w:rsidRPr="00E10CA3" w:rsidRDefault="00E27A6A" w:rsidP="00E35513">
            <w:pPr>
              <w:spacing w:before="82" w:after="240"/>
              <w:ind w:right="585"/>
              <w:jc w:val="both"/>
            </w:pPr>
            <w:r>
              <w:t xml:space="preserve">Does not include a porcelain product containing resin </w:t>
            </w:r>
          </w:p>
        </w:tc>
      </w:tr>
      <w:tr w:rsidR="00E27A6A" w:rsidRPr="00E10CA3" w14:paraId="4056DBE9" w14:textId="77777777" w:rsidTr="000601BC">
        <w:tc>
          <w:tcPr>
            <w:tcW w:w="2694" w:type="dxa"/>
          </w:tcPr>
          <w:p w14:paraId="225DDE00" w14:textId="6060324C" w:rsidR="00E27A6A" w:rsidRPr="00E10CA3" w:rsidRDefault="00E27A6A" w:rsidP="00E35513">
            <w:pPr>
              <w:spacing w:before="82" w:after="240"/>
              <w:ind w:right="-7"/>
            </w:pPr>
            <w:r>
              <w:t>Process</w:t>
            </w:r>
          </w:p>
        </w:tc>
        <w:tc>
          <w:tcPr>
            <w:tcW w:w="7371" w:type="dxa"/>
          </w:tcPr>
          <w:p w14:paraId="061A7714" w14:textId="4CBF7879" w:rsidR="00E27A6A" w:rsidRPr="00E10CA3" w:rsidRDefault="00E27A6A" w:rsidP="00E35513">
            <w:pPr>
              <w:spacing w:before="82" w:after="240"/>
              <w:ind w:right="585"/>
              <w:jc w:val="both"/>
            </w:pPr>
            <w:r w:rsidRPr="00E10CA3">
              <w:t>includes crush, drill, grind, polish, sand and trim</w:t>
            </w:r>
          </w:p>
        </w:tc>
      </w:tr>
      <w:tr w:rsidR="00E10CA3" w:rsidRPr="00E10CA3" w14:paraId="6697EB3C" w14:textId="77777777" w:rsidTr="000601BC">
        <w:tc>
          <w:tcPr>
            <w:tcW w:w="2694" w:type="dxa"/>
          </w:tcPr>
          <w:p w14:paraId="47DE9CE4" w14:textId="77777777" w:rsidR="00E10CA3" w:rsidRPr="00E10CA3" w:rsidRDefault="00E10CA3" w:rsidP="00E35513">
            <w:pPr>
              <w:spacing w:before="82" w:after="240"/>
              <w:ind w:right="-8"/>
            </w:pPr>
            <w:r w:rsidRPr="00E10CA3">
              <w:t>Required</w:t>
            </w:r>
            <w:r w:rsidRPr="00E10CA3">
              <w:rPr>
                <w:spacing w:val="-14"/>
              </w:rPr>
              <w:t xml:space="preserve"> </w:t>
            </w:r>
            <w:r w:rsidRPr="00E10CA3">
              <w:t>minimum protection factor</w:t>
            </w:r>
          </w:p>
          <w:p w14:paraId="5A00D195" w14:textId="77777777" w:rsidR="00E10CA3" w:rsidRPr="00E10CA3" w:rsidRDefault="00E10CA3" w:rsidP="00E35513">
            <w:pPr>
              <w:spacing w:before="82" w:after="240"/>
              <w:ind w:right="-7"/>
            </w:pPr>
          </w:p>
        </w:tc>
        <w:tc>
          <w:tcPr>
            <w:tcW w:w="7371" w:type="dxa"/>
          </w:tcPr>
          <w:p w14:paraId="5161E9FD" w14:textId="77777777" w:rsidR="00E10CA3" w:rsidRPr="00E10CA3" w:rsidRDefault="00E10CA3" w:rsidP="00E35513">
            <w:pPr>
              <w:spacing w:before="82" w:after="240"/>
              <w:ind w:right="403"/>
              <w:jc w:val="both"/>
            </w:pPr>
            <w:r w:rsidRPr="00E10CA3">
              <w:t>Minimum</w:t>
            </w:r>
            <w:r w:rsidRPr="00E10CA3">
              <w:rPr>
                <w:spacing w:val="-5"/>
              </w:rPr>
              <w:t xml:space="preserve"> </w:t>
            </w:r>
            <w:r w:rsidRPr="00E10CA3">
              <w:t>reduction</w:t>
            </w:r>
            <w:r w:rsidRPr="00E10CA3">
              <w:rPr>
                <w:spacing w:val="-4"/>
              </w:rPr>
              <w:t xml:space="preserve"> </w:t>
            </w:r>
            <w:r w:rsidRPr="00E10CA3">
              <w:t>in</w:t>
            </w:r>
            <w:r w:rsidRPr="00E10CA3">
              <w:rPr>
                <w:spacing w:val="-4"/>
              </w:rPr>
              <w:t xml:space="preserve"> </w:t>
            </w:r>
            <w:r w:rsidRPr="00E10CA3">
              <w:t>exposure</w:t>
            </w:r>
            <w:r w:rsidRPr="00E10CA3">
              <w:rPr>
                <w:spacing w:val="-5"/>
              </w:rPr>
              <w:t xml:space="preserve"> </w:t>
            </w:r>
            <w:r w:rsidRPr="00E10CA3">
              <w:t>required</w:t>
            </w:r>
            <w:r w:rsidRPr="00E10CA3">
              <w:rPr>
                <w:spacing w:val="-5"/>
              </w:rPr>
              <w:t xml:space="preserve"> </w:t>
            </w:r>
            <w:r w:rsidRPr="00E10CA3">
              <w:t>to</w:t>
            </w:r>
            <w:r w:rsidRPr="00E10CA3">
              <w:rPr>
                <w:spacing w:val="-5"/>
              </w:rPr>
              <w:t xml:space="preserve"> </w:t>
            </w:r>
            <w:r w:rsidRPr="00E10CA3">
              <w:t>reduce</w:t>
            </w:r>
            <w:r w:rsidRPr="00E10CA3">
              <w:rPr>
                <w:spacing w:val="-5"/>
              </w:rPr>
              <w:t xml:space="preserve"> </w:t>
            </w:r>
            <w:r w:rsidRPr="00E10CA3">
              <w:t>the</w:t>
            </w:r>
            <w:r w:rsidRPr="00E10CA3">
              <w:rPr>
                <w:spacing w:val="-5"/>
              </w:rPr>
              <w:t xml:space="preserve"> </w:t>
            </w:r>
            <w:r w:rsidRPr="00E10CA3">
              <w:t>wearer’s</w:t>
            </w:r>
            <w:r w:rsidRPr="00E10CA3">
              <w:rPr>
                <w:spacing w:val="-2"/>
              </w:rPr>
              <w:t xml:space="preserve"> </w:t>
            </w:r>
            <w:r w:rsidRPr="00E10CA3">
              <w:t>exposure below the workplace exposure standard.</w:t>
            </w:r>
          </w:p>
          <w:p w14:paraId="6C752EF9" w14:textId="77777777" w:rsidR="00E10CA3" w:rsidRPr="00E10CA3" w:rsidRDefault="00E10CA3" w:rsidP="00E35513">
            <w:pPr>
              <w:spacing w:before="82" w:after="240"/>
              <w:ind w:right="585"/>
              <w:jc w:val="both"/>
            </w:pPr>
          </w:p>
        </w:tc>
      </w:tr>
      <w:tr w:rsidR="00E10CA3" w:rsidRPr="00E10CA3" w14:paraId="4F4BDE34" w14:textId="77777777" w:rsidTr="000601BC">
        <w:tc>
          <w:tcPr>
            <w:tcW w:w="2694" w:type="dxa"/>
          </w:tcPr>
          <w:p w14:paraId="618233D2" w14:textId="3C7C2DC0" w:rsidR="00E10CA3" w:rsidRPr="00E10CA3" w:rsidRDefault="00E10CA3" w:rsidP="00E35513">
            <w:pPr>
              <w:spacing w:before="82" w:after="240"/>
              <w:ind w:right="-8"/>
            </w:pPr>
            <w:r w:rsidRPr="00E10CA3">
              <w:t>Respirable crystalline silica</w:t>
            </w:r>
          </w:p>
        </w:tc>
        <w:tc>
          <w:tcPr>
            <w:tcW w:w="7371" w:type="dxa"/>
          </w:tcPr>
          <w:p w14:paraId="71749BB2" w14:textId="77777777" w:rsidR="00E10CA3" w:rsidRPr="00E10CA3" w:rsidRDefault="00E10CA3" w:rsidP="00E35513">
            <w:pPr>
              <w:spacing w:before="82" w:after="240"/>
              <w:ind w:right="416"/>
              <w:jc w:val="both"/>
            </w:pPr>
            <w:r w:rsidRPr="00E10CA3">
              <w:t>Respirable</w:t>
            </w:r>
            <w:r w:rsidRPr="00E10CA3">
              <w:rPr>
                <w:spacing w:val="-2"/>
              </w:rPr>
              <w:t xml:space="preserve"> </w:t>
            </w:r>
            <w:r w:rsidRPr="00E10CA3">
              <w:t>dust</w:t>
            </w:r>
            <w:r w:rsidRPr="00E10CA3">
              <w:rPr>
                <w:spacing w:val="-4"/>
              </w:rPr>
              <w:t xml:space="preserve"> </w:t>
            </w:r>
            <w:r w:rsidRPr="00E10CA3">
              <w:t>(less</w:t>
            </w:r>
            <w:r w:rsidRPr="00E10CA3">
              <w:rPr>
                <w:spacing w:val="-2"/>
              </w:rPr>
              <w:t xml:space="preserve"> </w:t>
            </w:r>
            <w:r w:rsidRPr="00E10CA3">
              <w:t>than</w:t>
            </w:r>
            <w:r w:rsidRPr="00E10CA3">
              <w:rPr>
                <w:spacing w:val="-2"/>
              </w:rPr>
              <w:t xml:space="preserve"> </w:t>
            </w:r>
            <w:r w:rsidRPr="00E10CA3">
              <w:t>and</w:t>
            </w:r>
            <w:r w:rsidRPr="00E10CA3">
              <w:rPr>
                <w:spacing w:val="-1"/>
              </w:rPr>
              <w:t xml:space="preserve"> </w:t>
            </w:r>
            <w:r w:rsidRPr="00E10CA3">
              <w:t>equal</w:t>
            </w:r>
            <w:r w:rsidRPr="00E10CA3">
              <w:rPr>
                <w:spacing w:val="-4"/>
              </w:rPr>
              <w:t xml:space="preserve"> </w:t>
            </w:r>
            <w:r w:rsidRPr="00E10CA3">
              <w:t>to</w:t>
            </w:r>
            <w:r w:rsidRPr="00E10CA3">
              <w:rPr>
                <w:spacing w:val="-3"/>
              </w:rPr>
              <w:t xml:space="preserve"> </w:t>
            </w:r>
            <w:r w:rsidRPr="00E10CA3">
              <w:t>10</w:t>
            </w:r>
            <w:r w:rsidRPr="00E10CA3">
              <w:rPr>
                <w:spacing w:val="-4"/>
              </w:rPr>
              <w:t xml:space="preserve"> </w:t>
            </w:r>
            <w:r w:rsidRPr="00E10CA3">
              <w:t>micrometres</w:t>
            </w:r>
            <w:r w:rsidRPr="00E10CA3">
              <w:rPr>
                <w:spacing w:val="-3"/>
              </w:rPr>
              <w:t xml:space="preserve"> </w:t>
            </w:r>
            <w:r w:rsidRPr="00E10CA3">
              <w:t>(µm))</w:t>
            </w:r>
            <w:r w:rsidRPr="00E10CA3">
              <w:rPr>
                <w:spacing w:val="-3"/>
              </w:rPr>
              <w:t xml:space="preserve"> </w:t>
            </w:r>
            <w:r w:rsidRPr="00E10CA3">
              <w:t>in</w:t>
            </w:r>
            <w:r w:rsidRPr="00E10CA3">
              <w:rPr>
                <w:spacing w:val="-4"/>
              </w:rPr>
              <w:t xml:space="preserve"> </w:t>
            </w:r>
            <w:r w:rsidRPr="00E10CA3">
              <w:t>diameter</w:t>
            </w:r>
            <w:r w:rsidRPr="00E10CA3">
              <w:rPr>
                <w:spacing w:val="-3"/>
              </w:rPr>
              <w:t xml:space="preserve"> </w:t>
            </w:r>
            <w:r w:rsidRPr="00E10CA3">
              <w:t>of the following CAS numbers:</w:t>
            </w:r>
          </w:p>
          <w:p w14:paraId="218600D0" w14:textId="77777777" w:rsidR="00E10CA3" w:rsidRPr="00E10CA3" w:rsidRDefault="00E10CA3" w:rsidP="00B920FA">
            <w:pPr>
              <w:pStyle w:val="ListParagraph"/>
              <w:numPr>
                <w:ilvl w:val="0"/>
                <w:numId w:val="20"/>
              </w:numPr>
              <w:tabs>
                <w:tab w:val="left" w:pos="1312"/>
                <w:tab w:val="left" w:pos="1313"/>
              </w:tabs>
              <w:spacing w:before="122" w:after="240" w:line="245" w:lineRule="exact"/>
              <w:jc w:val="both"/>
            </w:pPr>
            <w:r w:rsidRPr="00E10CA3">
              <w:t>Cristobalite</w:t>
            </w:r>
            <w:r w:rsidRPr="00E10CA3">
              <w:rPr>
                <w:spacing w:val="35"/>
              </w:rPr>
              <w:t xml:space="preserve"> </w:t>
            </w:r>
            <w:r w:rsidRPr="00E10CA3">
              <w:t>14464-46-</w:t>
            </w:r>
            <w:r w:rsidRPr="00E10CA3">
              <w:rPr>
                <w:spacing w:val="-10"/>
              </w:rPr>
              <w:t>1</w:t>
            </w:r>
          </w:p>
          <w:p w14:paraId="2CD9FCDC" w14:textId="77777777" w:rsidR="00E10CA3" w:rsidRPr="00E10CA3" w:rsidRDefault="00E10CA3" w:rsidP="00B920FA">
            <w:pPr>
              <w:pStyle w:val="ListParagraph"/>
              <w:numPr>
                <w:ilvl w:val="0"/>
                <w:numId w:val="20"/>
              </w:numPr>
              <w:tabs>
                <w:tab w:val="left" w:pos="952"/>
              </w:tabs>
              <w:spacing w:after="240" w:line="244" w:lineRule="exact"/>
              <w:jc w:val="both"/>
            </w:pPr>
            <w:r w:rsidRPr="00E10CA3">
              <w:t>Quartz</w:t>
            </w:r>
            <w:r w:rsidRPr="00E10CA3">
              <w:rPr>
                <w:spacing w:val="39"/>
              </w:rPr>
              <w:t xml:space="preserve"> </w:t>
            </w:r>
            <w:r w:rsidRPr="00E10CA3">
              <w:t>14808-60-</w:t>
            </w:r>
            <w:r w:rsidRPr="00E10CA3">
              <w:rPr>
                <w:spacing w:val="-10"/>
              </w:rPr>
              <w:t>7</w:t>
            </w:r>
          </w:p>
          <w:p w14:paraId="41C660D5" w14:textId="174E2951" w:rsidR="00E10CA3" w:rsidRPr="00E10CA3" w:rsidRDefault="00E10CA3" w:rsidP="00B920FA">
            <w:pPr>
              <w:pStyle w:val="ListParagraph"/>
              <w:numPr>
                <w:ilvl w:val="0"/>
                <w:numId w:val="20"/>
              </w:numPr>
              <w:tabs>
                <w:tab w:val="left" w:pos="952"/>
              </w:tabs>
              <w:spacing w:after="240" w:line="242" w:lineRule="exact"/>
              <w:jc w:val="both"/>
            </w:pPr>
            <w:r w:rsidRPr="00E10CA3">
              <w:t>Tridymite</w:t>
            </w:r>
            <w:r w:rsidRPr="00E10CA3">
              <w:rPr>
                <w:spacing w:val="39"/>
              </w:rPr>
              <w:t xml:space="preserve"> </w:t>
            </w:r>
            <w:r w:rsidRPr="00E10CA3">
              <w:t>15468-32-3</w:t>
            </w:r>
            <w:r w:rsidR="002525F6">
              <w:t>;</w:t>
            </w:r>
            <w:r w:rsidRPr="00E10CA3">
              <w:rPr>
                <w:spacing w:val="-4"/>
              </w:rPr>
              <w:t xml:space="preserve"> </w:t>
            </w:r>
            <w:r w:rsidRPr="00E10CA3">
              <w:rPr>
                <w:spacing w:val="-5"/>
              </w:rPr>
              <w:t>and</w:t>
            </w:r>
          </w:p>
          <w:p w14:paraId="56E9C9F8" w14:textId="77777777" w:rsidR="00E10CA3" w:rsidRPr="00E10CA3" w:rsidRDefault="00E10CA3" w:rsidP="00B920FA">
            <w:pPr>
              <w:pStyle w:val="ListParagraph"/>
              <w:numPr>
                <w:ilvl w:val="0"/>
                <w:numId w:val="20"/>
              </w:numPr>
              <w:tabs>
                <w:tab w:val="left" w:pos="952"/>
              </w:tabs>
              <w:spacing w:after="240" w:line="240" w:lineRule="auto"/>
              <w:ind w:right="2265"/>
              <w:jc w:val="both"/>
            </w:pPr>
            <w:r w:rsidRPr="00E10CA3">
              <w:t>Tripoli</w:t>
            </w:r>
            <w:r w:rsidRPr="00E10CA3">
              <w:rPr>
                <w:spacing w:val="19"/>
              </w:rPr>
              <w:t xml:space="preserve"> </w:t>
            </w:r>
            <w:r w:rsidRPr="00E10CA3">
              <w:t>1317-5-9.</w:t>
            </w:r>
          </w:p>
          <w:p w14:paraId="727DAE35" w14:textId="6AF0B48B" w:rsidR="00E10CA3" w:rsidRPr="00E10CA3" w:rsidRDefault="00E10CA3" w:rsidP="00E35513">
            <w:pPr>
              <w:tabs>
                <w:tab w:val="left" w:pos="952"/>
              </w:tabs>
              <w:spacing w:after="240"/>
              <w:ind w:right="2265"/>
              <w:jc w:val="both"/>
            </w:pPr>
            <w:r w:rsidRPr="00E10CA3">
              <w:rPr>
                <w:spacing w:val="-2"/>
              </w:rPr>
              <w:t>Synonyms:</w:t>
            </w:r>
          </w:p>
          <w:p w14:paraId="5B0AFAFF" w14:textId="1AD0F943" w:rsidR="00E10CA3" w:rsidRPr="00E10CA3" w:rsidRDefault="00E10CA3" w:rsidP="00E35513">
            <w:pPr>
              <w:spacing w:before="118" w:after="240"/>
              <w:ind w:left="567"/>
              <w:jc w:val="both"/>
            </w:pPr>
            <w:r w:rsidRPr="00E10CA3">
              <w:t>α quartz,</w:t>
            </w:r>
            <w:r w:rsidRPr="00E10CA3">
              <w:rPr>
                <w:spacing w:val="-8"/>
              </w:rPr>
              <w:t xml:space="preserve"> </w:t>
            </w:r>
            <w:r w:rsidRPr="00E10CA3">
              <w:t>crystallized</w:t>
            </w:r>
            <w:r w:rsidRPr="00E10CA3">
              <w:rPr>
                <w:spacing w:val="-6"/>
              </w:rPr>
              <w:t xml:space="preserve"> </w:t>
            </w:r>
            <w:r w:rsidRPr="00E10CA3">
              <w:t>silicon</w:t>
            </w:r>
            <w:r w:rsidRPr="00E10CA3">
              <w:rPr>
                <w:spacing w:val="-6"/>
              </w:rPr>
              <w:t xml:space="preserve"> </w:t>
            </w:r>
            <w:r w:rsidRPr="00E10CA3">
              <w:t>dioxide,</w:t>
            </w:r>
            <w:r w:rsidRPr="00E10CA3">
              <w:rPr>
                <w:spacing w:val="-6"/>
              </w:rPr>
              <w:t xml:space="preserve"> </w:t>
            </w:r>
            <w:r w:rsidRPr="00E10CA3">
              <w:t>silica,</w:t>
            </w:r>
            <w:r w:rsidRPr="00E10CA3">
              <w:rPr>
                <w:spacing w:val="-9"/>
              </w:rPr>
              <w:t xml:space="preserve"> </w:t>
            </w:r>
            <w:r w:rsidRPr="00E10CA3">
              <w:t>calcined</w:t>
            </w:r>
            <w:r w:rsidRPr="00E10CA3">
              <w:rPr>
                <w:spacing w:val="-8"/>
              </w:rPr>
              <w:t xml:space="preserve"> </w:t>
            </w:r>
            <w:r w:rsidRPr="00E10CA3">
              <w:t>diatomaceous</w:t>
            </w:r>
            <w:r w:rsidRPr="00E10CA3">
              <w:rPr>
                <w:spacing w:val="-7"/>
              </w:rPr>
              <w:t xml:space="preserve"> </w:t>
            </w:r>
            <w:r w:rsidRPr="00E10CA3">
              <w:rPr>
                <w:spacing w:val="-2"/>
              </w:rPr>
              <w:t>earth.</w:t>
            </w:r>
          </w:p>
        </w:tc>
      </w:tr>
      <w:tr w:rsidR="00E10CA3" w:rsidRPr="00E10CA3" w14:paraId="0D21AF6A" w14:textId="77777777" w:rsidTr="000601BC">
        <w:tc>
          <w:tcPr>
            <w:tcW w:w="2694" w:type="dxa"/>
          </w:tcPr>
          <w:p w14:paraId="0CF9C552" w14:textId="3E759440" w:rsidR="00E10CA3" w:rsidRPr="00E10CA3" w:rsidRDefault="00E10CA3" w:rsidP="00E35513">
            <w:pPr>
              <w:spacing w:before="179" w:after="240"/>
              <w:ind w:right="-9"/>
            </w:pPr>
            <w:r w:rsidRPr="00E10CA3">
              <w:t xml:space="preserve">Respiratory </w:t>
            </w:r>
            <w:r w:rsidRPr="00E10CA3">
              <w:rPr>
                <w:spacing w:val="-2"/>
              </w:rPr>
              <w:t xml:space="preserve">protective </w:t>
            </w:r>
            <w:r w:rsidRPr="00E10CA3">
              <w:t>equipment</w:t>
            </w:r>
            <w:r w:rsidRPr="00E10CA3">
              <w:rPr>
                <w:spacing w:val="-14"/>
              </w:rPr>
              <w:t xml:space="preserve"> </w:t>
            </w:r>
            <w:r w:rsidRPr="00E10CA3">
              <w:t>(RPE)</w:t>
            </w:r>
          </w:p>
          <w:p w14:paraId="10C3596D" w14:textId="6513A5CA" w:rsidR="00E10CA3" w:rsidRPr="00E10CA3" w:rsidRDefault="00E10CA3" w:rsidP="00E35513">
            <w:pPr>
              <w:spacing w:before="82" w:after="240"/>
              <w:ind w:right="-8"/>
            </w:pPr>
          </w:p>
        </w:tc>
        <w:tc>
          <w:tcPr>
            <w:tcW w:w="7371" w:type="dxa"/>
          </w:tcPr>
          <w:p w14:paraId="314A5EC0" w14:textId="5DF74A7E" w:rsidR="00E10CA3" w:rsidRPr="00E10CA3" w:rsidRDefault="00E10CA3" w:rsidP="00E35513">
            <w:pPr>
              <w:spacing w:before="179" w:after="240"/>
              <w:ind w:right="216"/>
              <w:jc w:val="both"/>
            </w:pPr>
            <w:r w:rsidRPr="00E10CA3">
              <w:t>A</w:t>
            </w:r>
            <w:r w:rsidRPr="00E10CA3">
              <w:rPr>
                <w:spacing w:val="-5"/>
              </w:rPr>
              <w:t xml:space="preserve"> </w:t>
            </w:r>
            <w:r w:rsidRPr="00E10CA3">
              <w:t>type</w:t>
            </w:r>
            <w:r w:rsidRPr="00E10CA3">
              <w:rPr>
                <w:spacing w:val="-2"/>
              </w:rPr>
              <w:t xml:space="preserve"> </w:t>
            </w:r>
            <w:r w:rsidRPr="00E10CA3">
              <w:t>of</w:t>
            </w:r>
            <w:r w:rsidRPr="00E10CA3">
              <w:rPr>
                <w:spacing w:val="-2"/>
              </w:rPr>
              <w:t xml:space="preserve"> </w:t>
            </w:r>
            <w:r w:rsidRPr="00E10CA3">
              <w:t>PPE</w:t>
            </w:r>
            <w:r w:rsidRPr="00E10CA3">
              <w:rPr>
                <w:spacing w:val="-5"/>
              </w:rPr>
              <w:t xml:space="preserve"> </w:t>
            </w:r>
            <w:r w:rsidRPr="00E10CA3">
              <w:t>designed</w:t>
            </w:r>
            <w:r w:rsidRPr="00E10CA3">
              <w:rPr>
                <w:spacing w:val="-2"/>
              </w:rPr>
              <w:t xml:space="preserve"> </w:t>
            </w:r>
            <w:r w:rsidRPr="00E10CA3">
              <w:t>to</w:t>
            </w:r>
            <w:r w:rsidRPr="00E10CA3">
              <w:rPr>
                <w:spacing w:val="-4"/>
              </w:rPr>
              <w:t xml:space="preserve"> </w:t>
            </w:r>
            <w:r w:rsidRPr="00E10CA3">
              <w:t>protect</w:t>
            </w:r>
            <w:r w:rsidRPr="00E10CA3">
              <w:rPr>
                <w:spacing w:val="-4"/>
              </w:rPr>
              <w:t xml:space="preserve"> </w:t>
            </w:r>
            <w:r w:rsidRPr="00E10CA3">
              <w:t>the</w:t>
            </w:r>
            <w:r w:rsidRPr="00E10CA3">
              <w:rPr>
                <w:spacing w:val="-5"/>
              </w:rPr>
              <w:t xml:space="preserve"> </w:t>
            </w:r>
            <w:r w:rsidRPr="00E10CA3">
              <w:t>worker</w:t>
            </w:r>
            <w:r w:rsidRPr="00E10CA3">
              <w:rPr>
                <w:spacing w:val="-3"/>
              </w:rPr>
              <w:t xml:space="preserve"> </w:t>
            </w:r>
            <w:r w:rsidRPr="00E10CA3">
              <w:t>from</w:t>
            </w:r>
            <w:r w:rsidRPr="00E10CA3">
              <w:rPr>
                <w:spacing w:val="-2"/>
              </w:rPr>
              <w:t xml:space="preserve"> </w:t>
            </w:r>
            <w:r w:rsidRPr="00E10CA3">
              <w:t>inhaling</w:t>
            </w:r>
            <w:r w:rsidRPr="00E10CA3">
              <w:rPr>
                <w:spacing w:val="-4"/>
              </w:rPr>
              <w:t xml:space="preserve"> </w:t>
            </w:r>
            <w:r w:rsidRPr="00E10CA3">
              <w:t>an</w:t>
            </w:r>
            <w:r w:rsidRPr="00E10CA3">
              <w:rPr>
                <w:spacing w:val="-4"/>
              </w:rPr>
              <w:t xml:space="preserve"> </w:t>
            </w:r>
            <w:r w:rsidRPr="00E10CA3">
              <w:t>airborne hazardous substance. RPE includes masks and respirators.</w:t>
            </w:r>
          </w:p>
        </w:tc>
      </w:tr>
      <w:tr w:rsidR="00E10CA3" w:rsidRPr="00E10CA3" w14:paraId="3ECC3ED0" w14:textId="77777777" w:rsidTr="000601BC">
        <w:tc>
          <w:tcPr>
            <w:tcW w:w="2694" w:type="dxa"/>
          </w:tcPr>
          <w:p w14:paraId="300A8299" w14:textId="2CACCBCB" w:rsidR="00E10CA3" w:rsidRPr="00E10CA3" w:rsidRDefault="00E10CA3" w:rsidP="00E35513">
            <w:pPr>
              <w:spacing w:before="179" w:after="240"/>
              <w:ind w:right="-9"/>
            </w:pPr>
            <w:r w:rsidRPr="00E10CA3">
              <w:t>Risk</w:t>
            </w:r>
          </w:p>
        </w:tc>
        <w:tc>
          <w:tcPr>
            <w:tcW w:w="7371" w:type="dxa"/>
          </w:tcPr>
          <w:p w14:paraId="1E4100E6" w14:textId="2DB7C49A" w:rsidR="00E10CA3" w:rsidRPr="00E10CA3" w:rsidRDefault="00E10CA3" w:rsidP="00E35513">
            <w:pPr>
              <w:spacing w:before="179" w:after="240"/>
              <w:ind w:right="216"/>
              <w:jc w:val="both"/>
            </w:pPr>
            <w:r w:rsidRPr="00E10CA3">
              <w:t>The possibility of harm (death, injury or illness) might occur when exposed to a hazard</w:t>
            </w:r>
          </w:p>
        </w:tc>
      </w:tr>
      <w:tr w:rsidR="00E10CA3" w:rsidRPr="00E10CA3" w14:paraId="1BE54C06" w14:textId="77777777" w:rsidTr="000601BC">
        <w:tc>
          <w:tcPr>
            <w:tcW w:w="2694" w:type="dxa"/>
          </w:tcPr>
          <w:p w14:paraId="17377324" w14:textId="30673BAE" w:rsidR="00E10CA3" w:rsidRPr="00E10CA3" w:rsidRDefault="00E10CA3" w:rsidP="00E35513">
            <w:pPr>
              <w:spacing w:before="179" w:after="240"/>
              <w:ind w:right="-9"/>
            </w:pPr>
            <w:r w:rsidRPr="00E10CA3">
              <w:t>Should</w:t>
            </w:r>
          </w:p>
        </w:tc>
        <w:tc>
          <w:tcPr>
            <w:tcW w:w="7371" w:type="dxa"/>
          </w:tcPr>
          <w:p w14:paraId="4548FB81" w14:textId="253C40F9" w:rsidR="00E10CA3" w:rsidRPr="00E10CA3" w:rsidRDefault="00E10CA3" w:rsidP="00E35513">
            <w:pPr>
              <w:spacing w:before="179" w:after="240"/>
              <w:ind w:right="216"/>
              <w:jc w:val="both"/>
            </w:pPr>
            <w:r w:rsidRPr="00E10CA3">
              <w:t xml:space="preserve">‘Should’ indicates a recommended course of action </w:t>
            </w:r>
          </w:p>
        </w:tc>
      </w:tr>
      <w:tr w:rsidR="00E27A6A" w:rsidRPr="00467B29" w14:paraId="429BA7E4" w14:textId="77777777" w:rsidTr="000601BC">
        <w:tc>
          <w:tcPr>
            <w:tcW w:w="2694" w:type="dxa"/>
          </w:tcPr>
          <w:p w14:paraId="57F981AD" w14:textId="70097D9A" w:rsidR="00E27A6A" w:rsidRPr="00753C43" w:rsidRDefault="00E27A6A" w:rsidP="00E35513">
            <w:pPr>
              <w:spacing w:before="179" w:after="240"/>
              <w:ind w:right="-9"/>
            </w:pPr>
            <w:r w:rsidRPr="00753C43">
              <w:lastRenderedPageBreak/>
              <w:t>Sintered stone</w:t>
            </w:r>
          </w:p>
        </w:tc>
        <w:tc>
          <w:tcPr>
            <w:tcW w:w="7371" w:type="dxa"/>
          </w:tcPr>
          <w:p w14:paraId="19F0B6A5" w14:textId="2328DFE6" w:rsidR="00E27A6A" w:rsidRPr="00753C43" w:rsidRDefault="00E27A6A" w:rsidP="00E35513">
            <w:pPr>
              <w:spacing w:before="179" w:after="240"/>
              <w:ind w:right="216"/>
              <w:jc w:val="both"/>
            </w:pPr>
            <w:r w:rsidRPr="00753C43">
              <w:t>Does not include a sintered stone product containing resin</w:t>
            </w:r>
          </w:p>
        </w:tc>
      </w:tr>
      <w:tr w:rsidR="00E27A6A" w:rsidRPr="00E27A6A" w14:paraId="4744169D" w14:textId="77777777" w:rsidTr="000601BC">
        <w:tc>
          <w:tcPr>
            <w:tcW w:w="2694" w:type="dxa"/>
          </w:tcPr>
          <w:p w14:paraId="368E2A94" w14:textId="0A61ABB6" w:rsidR="00E27A6A" w:rsidRPr="00753C43" w:rsidRDefault="00481CFF" w:rsidP="00E35513">
            <w:pPr>
              <w:spacing w:before="179" w:after="240"/>
              <w:ind w:right="-9"/>
            </w:pPr>
            <w:r w:rsidRPr="00753C43">
              <w:t>Stone-substitute</w:t>
            </w:r>
            <w:r w:rsidR="00E27A6A" w:rsidRPr="00753C43">
              <w:t xml:space="preserve"> product </w:t>
            </w:r>
          </w:p>
        </w:tc>
        <w:tc>
          <w:tcPr>
            <w:tcW w:w="7371" w:type="dxa"/>
          </w:tcPr>
          <w:p w14:paraId="1694C950" w14:textId="77777777" w:rsidR="00E27A6A" w:rsidRPr="00753C43" w:rsidRDefault="00E27A6A" w:rsidP="00E35513">
            <w:pPr>
              <w:spacing w:before="179" w:after="240"/>
              <w:ind w:right="216"/>
              <w:jc w:val="both"/>
            </w:pPr>
            <w:r w:rsidRPr="00753C43">
              <w:t>Means:</w:t>
            </w:r>
          </w:p>
          <w:p w14:paraId="11ACF245" w14:textId="11095784" w:rsidR="00E27A6A" w:rsidRPr="00753C43" w:rsidRDefault="00753C43" w:rsidP="00467B29">
            <w:pPr>
              <w:pStyle w:val="ListParagraph"/>
              <w:numPr>
                <w:ilvl w:val="0"/>
                <w:numId w:val="53"/>
              </w:numPr>
              <w:spacing w:before="179" w:after="240"/>
              <w:ind w:right="216"/>
              <w:jc w:val="both"/>
            </w:pPr>
            <w:r>
              <w:t>e</w:t>
            </w:r>
            <w:r w:rsidR="00E27A6A" w:rsidRPr="00753C43">
              <w:t>ngineered stone</w:t>
            </w:r>
            <w:r>
              <w:rPr>
                <w:rStyle w:val="FootnoteReference"/>
              </w:rPr>
              <w:footnoteReference w:id="13"/>
            </w:r>
            <w:r w:rsidR="00E27A6A" w:rsidRPr="00753C43">
              <w:t xml:space="preserve">; </w:t>
            </w:r>
          </w:p>
          <w:p w14:paraId="596EB639" w14:textId="65DCC7B5" w:rsidR="00753C43" w:rsidRDefault="00753C43" w:rsidP="00467B29">
            <w:pPr>
              <w:pStyle w:val="ListParagraph"/>
              <w:numPr>
                <w:ilvl w:val="0"/>
                <w:numId w:val="53"/>
              </w:numPr>
              <w:spacing w:before="179" w:after="240"/>
              <w:ind w:right="216"/>
              <w:jc w:val="both"/>
            </w:pPr>
            <w:r w:rsidRPr="00753C43">
              <w:t xml:space="preserve">porcelain product </w:t>
            </w:r>
            <w:r>
              <w:t>(containing crystalline silica but not resin); and</w:t>
            </w:r>
          </w:p>
          <w:p w14:paraId="070433CE" w14:textId="5E269BBF" w:rsidR="00E27A6A" w:rsidRPr="00753C43" w:rsidRDefault="00753C43" w:rsidP="00753C43">
            <w:pPr>
              <w:pStyle w:val="ListParagraph"/>
              <w:numPr>
                <w:ilvl w:val="0"/>
                <w:numId w:val="53"/>
              </w:numPr>
              <w:spacing w:before="179" w:after="240"/>
              <w:ind w:right="216"/>
              <w:jc w:val="both"/>
            </w:pPr>
            <w:r>
              <w:t>s</w:t>
            </w:r>
            <w:r w:rsidRPr="00753C43">
              <w:t xml:space="preserve">intered stone </w:t>
            </w:r>
            <w:r>
              <w:t>(</w:t>
            </w:r>
            <w:r w:rsidR="00E27A6A" w:rsidRPr="00753C43">
              <w:t>containing crystalline silic</w:t>
            </w:r>
            <w:r>
              <w:t>a but not resin).</w:t>
            </w:r>
          </w:p>
        </w:tc>
      </w:tr>
      <w:tr w:rsidR="00F63DC5" w:rsidRPr="00E10CA3" w14:paraId="44846CE3" w14:textId="77777777" w:rsidTr="000601BC">
        <w:tc>
          <w:tcPr>
            <w:tcW w:w="2694" w:type="dxa"/>
          </w:tcPr>
          <w:p w14:paraId="75641EDC" w14:textId="4FFA4575" w:rsidR="00F63DC5" w:rsidRPr="00E10CA3" w:rsidRDefault="00F63DC5" w:rsidP="00E35513">
            <w:pPr>
              <w:pStyle w:val="BodyText"/>
              <w:spacing w:after="240"/>
            </w:pPr>
            <w:r w:rsidRPr="00E10CA3">
              <w:t>Wet dust suppression method</w:t>
            </w:r>
          </w:p>
        </w:tc>
        <w:tc>
          <w:tcPr>
            <w:tcW w:w="7371" w:type="dxa"/>
          </w:tcPr>
          <w:p w14:paraId="2E7D0EAB" w14:textId="772A2CFF" w:rsidR="00F63DC5" w:rsidRPr="00E10CA3" w:rsidRDefault="00F63DC5" w:rsidP="00E35513">
            <w:pPr>
              <w:pStyle w:val="BodyText"/>
              <w:spacing w:before="11" w:after="240"/>
              <w:jc w:val="both"/>
            </w:pPr>
            <w:r w:rsidRPr="00E10CA3">
              <w:t>Means a method of suppressing airborne crystalline silica that involves the use of water or other suitable liquid, or a wetting agent; and</w:t>
            </w:r>
          </w:p>
          <w:p w14:paraId="1D00D8A8" w14:textId="05C7E06B" w:rsidR="00F63DC5" w:rsidRPr="00E10CA3" w:rsidRDefault="00F63DC5" w:rsidP="00E35513">
            <w:pPr>
              <w:pStyle w:val="BodyText"/>
              <w:spacing w:before="11" w:after="240"/>
              <w:jc w:val="both"/>
            </w:pPr>
            <w:r w:rsidRPr="00E10CA3">
              <w:t xml:space="preserve">Includes using a continuous feed of water, or an emulsion, spray, curtain, mist or foam of water or other suitable liquid over the place where airborne crystalline silica </w:t>
            </w:r>
            <w:r w:rsidR="00E10CA3" w:rsidRPr="00E10CA3">
              <w:t>i</w:t>
            </w:r>
            <w:r w:rsidRPr="00E10CA3">
              <w:t>s produced</w:t>
            </w:r>
          </w:p>
        </w:tc>
      </w:tr>
      <w:tr w:rsidR="00E10CA3" w:rsidRPr="00E10CA3" w14:paraId="6DD31CAD" w14:textId="77777777" w:rsidTr="000601BC">
        <w:tc>
          <w:tcPr>
            <w:tcW w:w="2694" w:type="dxa"/>
          </w:tcPr>
          <w:p w14:paraId="41A4E5DD" w14:textId="480138AA" w:rsidR="00E10CA3" w:rsidRPr="00E10CA3" w:rsidRDefault="00E10CA3" w:rsidP="00E35513">
            <w:pPr>
              <w:pStyle w:val="BodyText"/>
              <w:spacing w:after="240"/>
            </w:pPr>
            <w:r w:rsidRPr="00E10CA3">
              <w:t>Worker</w:t>
            </w:r>
          </w:p>
        </w:tc>
        <w:tc>
          <w:tcPr>
            <w:tcW w:w="7371" w:type="dxa"/>
          </w:tcPr>
          <w:p w14:paraId="6E1319D6" w14:textId="0042BE8F" w:rsidR="00E10CA3" w:rsidRPr="00E10CA3" w:rsidRDefault="00E10CA3" w:rsidP="00E35513">
            <w:pPr>
              <w:pStyle w:val="BodyText"/>
              <w:spacing w:before="11" w:after="240"/>
              <w:jc w:val="both"/>
            </w:pPr>
            <w:r w:rsidRPr="00E10CA3">
              <w:t>Any person who carries out work for a person conducting a business or undertaking,</w:t>
            </w:r>
            <w:r w:rsidRPr="00E10CA3">
              <w:rPr>
                <w:spacing w:val="-6"/>
              </w:rPr>
              <w:t xml:space="preserve"> </w:t>
            </w:r>
            <w:r w:rsidRPr="00E10CA3">
              <w:t>including</w:t>
            </w:r>
            <w:r w:rsidRPr="00E10CA3">
              <w:rPr>
                <w:spacing w:val="-6"/>
              </w:rPr>
              <w:t xml:space="preserve"> </w:t>
            </w:r>
            <w:r w:rsidRPr="00E10CA3">
              <w:t>work</w:t>
            </w:r>
            <w:r w:rsidRPr="00E10CA3">
              <w:rPr>
                <w:spacing w:val="-5"/>
              </w:rPr>
              <w:t xml:space="preserve"> </w:t>
            </w:r>
            <w:r w:rsidRPr="00E10CA3">
              <w:t>as</w:t>
            </w:r>
            <w:r w:rsidRPr="00E10CA3">
              <w:rPr>
                <w:spacing w:val="-4"/>
              </w:rPr>
              <w:t xml:space="preserve"> </w:t>
            </w:r>
            <w:r w:rsidRPr="00E10CA3">
              <w:t>an</w:t>
            </w:r>
            <w:r w:rsidRPr="00E10CA3">
              <w:rPr>
                <w:spacing w:val="-3"/>
              </w:rPr>
              <w:t xml:space="preserve"> </w:t>
            </w:r>
            <w:r w:rsidRPr="00E10CA3">
              <w:t>employee,</w:t>
            </w:r>
            <w:r w:rsidRPr="00E10CA3">
              <w:rPr>
                <w:spacing w:val="-6"/>
              </w:rPr>
              <w:t xml:space="preserve"> </w:t>
            </w:r>
            <w:r w:rsidRPr="00E10CA3">
              <w:t>contractor</w:t>
            </w:r>
            <w:r w:rsidRPr="00E10CA3">
              <w:rPr>
                <w:spacing w:val="-4"/>
              </w:rPr>
              <w:t xml:space="preserve"> </w:t>
            </w:r>
            <w:r w:rsidRPr="00E10CA3">
              <w:t>or</w:t>
            </w:r>
            <w:r w:rsidRPr="00E10CA3">
              <w:rPr>
                <w:spacing w:val="-4"/>
              </w:rPr>
              <w:t xml:space="preserve"> </w:t>
            </w:r>
            <w:r w:rsidRPr="00E10CA3">
              <w:t>subcontractor</w:t>
            </w:r>
            <w:r w:rsidRPr="00E10CA3">
              <w:rPr>
                <w:spacing w:val="-4"/>
              </w:rPr>
              <w:t xml:space="preserve"> </w:t>
            </w:r>
            <w:r w:rsidRPr="00E10CA3">
              <w:t>(or their employee), self-employed person, outworker, apprentice or trainee, work experience student, employee of a labour hire company placed with a 'host employer' or a volunteer</w:t>
            </w:r>
          </w:p>
        </w:tc>
      </w:tr>
      <w:tr w:rsidR="00E10CA3" w:rsidRPr="00E10CA3" w14:paraId="042B280B" w14:textId="77777777" w:rsidTr="000601BC">
        <w:tc>
          <w:tcPr>
            <w:tcW w:w="2694" w:type="dxa"/>
          </w:tcPr>
          <w:p w14:paraId="63CC0DF3" w14:textId="5291EB41" w:rsidR="00E10CA3" w:rsidRPr="00E10CA3" w:rsidRDefault="00E10CA3" w:rsidP="00E35513">
            <w:pPr>
              <w:pStyle w:val="BodyText"/>
              <w:spacing w:after="240"/>
            </w:pPr>
            <w:r w:rsidRPr="00E10CA3">
              <w:t>Workplace</w:t>
            </w:r>
          </w:p>
        </w:tc>
        <w:tc>
          <w:tcPr>
            <w:tcW w:w="7371" w:type="dxa"/>
          </w:tcPr>
          <w:p w14:paraId="264019D1" w14:textId="2F7D2248" w:rsidR="00E10CA3" w:rsidRPr="00E10CA3" w:rsidRDefault="00E10CA3" w:rsidP="00E35513">
            <w:pPr>
              <w:pStyle w:val="BodyText"/>
              <w:spacing w:before="11" w:after="240"/>
              <w:jc w:val="both"/>
            </w:pPr>
            <w:r w:rsidRPr="00E10CA3">
              <w:t>Any place where work is carried out for a business or undertaking and includes</w:t>
            </w:r>
            <w:r w:rsidRPr="00E10CA3">
              <w:rPr>
                <w:spacing w:val="-2"/>
              </w:rPr>
              <w:t xml:space="preserve"> </w:t>
            </w:r>
            <w:r w:rsidRPr="00E10CA3">
              <w:t>any</w:t>
            </w:r>
            <w:r w:rsidRPr="00E10CA3">
              <w:rPr>
                <w:spacing w:val="-3"/>
              </w:rPr>
              <w:t xml:space="preserve"> </w:t>
            </w:r>
            <w:r w:rsidRPr="00E10CA3">
              <w:t>place</w:t>
            </w:r>
            <w:r w:rsidRPr="00E10CA3">
              <w:rPr>
                <w:spacing w:val="-5"/>
              </w:rPr>
              <w:t xml:space="preserve"> </w:t>
            </w:r>
            <w:r w:rsidRPr="00E10CA3">
              <w:t>where</w:t>
            </w:r>
            <w:r w:rsidRPr="00E10CA3">
              <w:rPr>
                <w:spacing w:val="-4"/>
              </w:rPr>
              <w:t xml:space="preserve"> </w:t>
            </w:r>
            <w:r w:rsidRPr="00E10CA3">
              <w:t>a</w:t>
            </w:r>
            <w:r w:rsidRPr="00E10CA3">
              <w:rPr>
                <w:spacing w:val="-3"/>
              </w:rPr>
              <w:t xml:space="preserve"> </w:t>
            </w:r>
            <w:r w:rsidRPr="00E10CA3">
              <w:t>worker</w:t>
            </w:r>
            <w:r w:rsidRPr="00E10CA3">
              <w:rPr>
                <w:spacing w:val="-2"/>
              </w:rPr>
              <w:t xml:space="preserve"> </w:t>
            </w:r>
            <w:r w:rsidRPr="00E10CA3">
              <w:t>goes,</w:t>
            </w:r>
            <w:r w:rsidRPr="00E10CA3">
              <w:rPr>
                <w:spacing w:val="-1"/>
              </w:rPr>
              <w:t xml:space="preserve"> </w:t>
            </w:r>
            <w:r w:rsidRPr="00E10CA3">
              <w:t>or</w:t>
            </w:r>
            <w:r w:rsidRPr="00E10CA3">
              <w:rPr>
                <w:spacing w:val="-2"/>
              </w:rPr>
              <w:t xml:space="preserve"> </w:t>
            </w:r>
            <w:r w:rsidRPr="00E10CA3">
              <w:t>is</w:t>
            </w:r>
            <w:r w:rsidRPr="00E10CA3">
              <w:rPr>
                <w:spacing w:val="-1"/>
              </w:rPr>
              <w:t xml:space="preserve"> </w:t>
            </w:r>
            <w:r w:rsidRPr="00E10CA3">
              <w:t>likely</w:t>
            </w:r>
            <w:r w:rsidRPr="00E10CA3">
              <w:rPr>
                <w:spacing w:val="-3"/>
              </w:rPr>
              <w:t xml:space="preserve"> </w:t>
            </w:r>
            <w:r w:rsidRPr="00E10CA3">
              <w:t>to</w:t>
            </w:r>
            <w:r w:rsidRPr="00E10CA3">
              <w:rPr>
                <w:spacing w:val="-1"/>
              </w:rPr>
              <w:t xml:space="preserve"> </w:t>
            </w:r>
            <w:r w:rsidRPr="00E10CA3">
              <w:t>be,</w:t>
            </w:r>
            <w:r w:rsidRPr="00E10CA3">
              <w:rPr>
                <w:spacing w:val="-4"/>
              </w:rPr>
              <w:t xml:space="preserve"> </w:t>
            </w:r>
            <w:r w:rsidRPr="00E10CA3">
              <w:t>while</w:t>
            </w:r>
            <w:r w:rsidRPr="00E10CA3">
              <w:rPr>
                <w:spacing w:val="-5"/>
              </w:rPr>
              <w:t xml:space="preserve"> </w:t>
            </w:r>
            <w:r w:rsidRPr="00E10CA3">
              <w:t>at</w:t>
            </w:r>
            <w:r w:rsidRPr="00E10CA3">
              <w:rPr>
                <w:spacing w:val="-3"/>
              </w:rPr>
              <w:t xml:space="preserve"> </w:t>
            </w:r>
            <w:r w:rsidRPr="00E10CA3">
              <w:t>work.</w:t>
            </w:r>
            <w:r w:rsidRPr="00E10CA3">
              <w:rPr>
                <w:spacing w:val="-4"/>
              </w:rPr>
              <w:t xml:space="preserve"> </w:t>
            </w:r>
            <w:r w:rsidRPr="00E10CA3">
              <w:t>This may include offices, factories, shops, construction sites, vehicles, ships, aircraft or other mobile structures on land or water</w:t>
            </w:r>
          </w:p>
        </w:tc>
      </w:tr>
      <w:tr w:rsidR="00F63DC5" w:rsidRPr="00E10CA3" w14:paraId="290C07D9" w14:textId="77777777" w:rsidTr="000601BC">
        <w:tc>
          <w:tcPr>
            <w:tcW w:w="2694" w:type="dxa"/>
          </w:tcPr>
          <w:p w14:paraId="0DEE8894" w14:textId="5D22B1A1" w:rsidR="00F63DC5" w:rsidRPr="00E10CA3" w:rsidRDefault="00F63DC5" w:rsidP="00E35513">
            <w:pPr>
              <w:pStyle w:val="BodyText"/>
              <w:spacing w:after="240"/>
            </w:pPr>
            <w:r w:rsidRPr="00E10CA3">
              <w:t>Workplace exposure standard</w:t>
            </w:r>
          </w:p>
        </w:tc>
        <w:tc>
          <w:tcPr>
            <w:tcW w:w="7371" w:type="dxa"/>
          </w:tcPr>
          <w:p w14:paraId="2145B4A7" w14:textId="3B49756C" w:rsidR="00F63DC5" w:rsidRPr="00E10CA3" w:rsidRDefault="00F63DC5" w:rsidP="00E35513">
            <w:pPr>
              <w:spacing w:before="93" w:after="240"/>
              <w:jc w:val="both"/>
            </w:pPr>
            <w:r w:rsidRPr="00E10CA3">
              <w:t>A</w:t>
            </w:r>
            <w:r w:rsidRPr="00E10CA3">
              <w:rPr>
                <w:spacing w:val="-7"/>
              </w:rPr>
              <w:t xml:space="preserve"> </w:t>
            </w:r>
            <w:r w:rsidRPr="00E10CA3">
              <w:t>workplace</w:t>
            </w:r>
            <w:r w:rsidRPr="00E10CA3">
              <w:rPr>
                <w:spacing w:val="-6"/>
              </w:rPr>
              <w:t xml:space="preserve"> </w:t>
            </w:r>
            <w:r w:rsidRPr="00E10CA3">
              <w:t>exposure</w:t>
            </w:r>
            <w:r w:rsidRPr="00E10CA3">
              <w:rPr>
                <w:spacing w:val="-6"/>
              </w:rPr>
              <w:t xml:space="preserve"> </w:t>
            </w:r>
            <w:r w:rsidRPr="00E10CA3">
              <w:t>standard</w:t>
            </w:r>
            <w:r w:rsidRPr="00E10CA3">
              <w:rPr>
                <w:spacing w:val="-6"/>
              </w:rPr>
              <w:t xml:space="preserve"> </w:t>
            </w:r>
            <w:r w:rsidRPr="00E10CA3">
              <w:t>published</w:t>
            </w:r>
            <w:r w:rsidRPr="00E10CA3">
              <w:rPr>
                <w:spacing w:val="-6"/>
              </w:rPr>
              <w:t xml:space="preserve"> </w:t>
            </w:r>
            <w:r w:rsidRPr="00E10CA3">
              <w:t>by</w:t>
            </w:r>
            <w:r w:rsidRPr="00E10CA3">
              <w:rPr>
                <w:spacing w:val="-3"/>
              </w:rPr>
              <w:t xml:space="preserve"> </w:t>
            </w:r>
            <w:r w:rsidRPr="00E10CA3">
              <w:t>Safe</w:t>
            </w:r>
            <w:r w:rsidRPr="00E10CA3">
              <w:rPr>
                <w:spacing w:val="-7"/>
              </w:rPr>
              <w:t xml:space="preserve"> </w:t>
            </w:r>
            <w:r w:rsidRPr="00E10CA3">
              <w:t>Work</w:t>
            </w:r>
            <w:r w:rsidRPr="00E10CA3">
              <w:rPr>
                <w:spacing w:val="-5"/>
              </w:rPr>
              <w:t xml:space="preserve"> </w:t>
            </w:r>
            <w:r w:rsidRPr="00E10CA3">
              <w:t>Australia</w:t>
            </w:r>
            <w:r w:rsidRPr="00E10CA3">
              <w:rPr>
                <w:spacing w:val="-5"/>
              </w:rPr>
              <w:t xml:space="preserve"> </w:t>
            </w:r>
            <w:r w:rsidRPr="00E10CA3">
              <w:t>in</w:t>
            </w:r>
            <w:r w:rsidRPr="00E10CA3">
              <w:rPr>
                <w:spacing w:val="-7"/>
              </w:rPr>
              <w:t xml:space="preserve"> </w:t>
            </w:r>
            <w:r w:rsidRPr="00E10CA3">
              <w:rPr>
                <w:spacing w:val="-5"/>
              </w:rPr>
              <w:t>the</w:t>
            </w:r>
            <w:r w:rsidR="00E35513">
              <w:rPr>
                <w:spacing w:val="-5"/>
              </w:rPr>
              <w:t xml:space="preserve"> </w:t>
            </w:r>
            <w:r w:rsidRPr="00E10CA3">
              <w:rPr>
                <w:i/>
              </w:rPr>
              <w:t>Workplace</w:t>
            </w:r>
            <w:r w:rsidRPr="00E10CA3">
              <w:rPr>
                <w:i/>
                <w:spacing w:val="-10"/>
              </w:rPr>
              <w:t xml:space="preserve"> </w:t>
            </w:r>
            <w:r w:rsidRPr="00E10CA3">
              <w:rPr>
                <w:i/>
              </w:rPr>
              <w:t>Exposure</w:t>
            </w:r>
            <w:r w:rsidRPr="00E10CA3">
              <w:rPr>
                <w:i/>
                <w:spacing w:val="-6"/>
              </w:rPr>
              <w:t xml:space="preserve"> </w:t>
            </w:r>
            <w:r w:rsidRPr="00E10CA3">
              <w:rPr>
                <w:i/>
              </w:rPr>
              <w:t>Standards</w:t>
            </w:r>
            <w:r w:rsidRPr="00E10CA3">
              <w:rPr>
                <w:i/>
                <w:spacing w:val="-7"/>
              </w:rPr>
              <w:t xml:space="preserve"> </w:t>
            </w:r>
            <w:r w:rsidRPr="00E10CA3">
              <w:rPr>
                <w:i/>
              </w:rPr>
              <w:t>for</w:t>
            </w:r>
            <w:r w:rsidRPr="00E10CA3">
              <w:rPr>
                <w:i/>
                <w:spacing w:val="-7"/>
              </w:rPr>
              <w:t xml:space="preserve"> </w:t>
            </w:r>
            <w:r w:rsidRPr="00E10CA3">
              <w:rPr>
                <w:i/>
              </w:rPr>
              <w:t>Airborne</w:t>
            </w:r>
            <w:r w:rsidRPr="00E10CA3">
              <w:rPr>
                <w:i/>
                <w:spacing w:val="-8"/>
              </w:rPr>
              <w:t xml:space="preserve"> </w:t>
            </w:r>
            <w:r w:rsidRPr="00E10CA3">
              <w:rPr>
                <w:i/>
                <w:spacing w:val="-2"/>
              </w:rPr>
              <w:t>Contaminants</w:t>
            </w:r>
            <w:r w:rsidRPr="00E10CA3">
              <w:rPr>
                <w:spacing w:val="-2"/>
              </w:rPr>
              <w:t>.</w:t>
            </w:r>
          </w:p>
          <w:p w14:paraId="12FA57EE" w14:textId="77777777" w:rsidR="00F63DC5" w:rsidRPr="00E10CA3" w:rsidRDefault="00F63DC5" w:rsidP="00E35513">
            <w:pPr>
              <w:pStyle w:val="BodyText"/>
              <w:spacing w:before="11" w:after="240"/>
              <w:jc w:val="both"/>
            </w:pPr>
          </w:p>
        </w:tc>
      </w:tr>
    </w:tbl>
    <w:p w14:paraId="4D2E83E6" w14:textId="77777777" w:rsidR="00632EAA" w:rsidRPr="00632EAA" w:rsidRDefault="00632EAA" w:rsidP="00632EAA">
      <w:pPr>
        <w:pStyle w:val="BodyText"/>
      </w:pPr>
    </w:p>
    <w:p w14:paraId="1736098B" w14:textId="46C4B963" w:rsidR="006E36BC" w:rsidRDefault="006E36BC" w:rsidP="00EB2A7A">
      <w:pPr>
        <w:pStyle w:val="BodyText"/>
        <w:spacing w:before="5"/>
        <w:rPr>
          <w:sz w:val="2"/>
        </w:rPr>
        <w:sectPr w:rsidR="006E36BC" w:rsidSect="00BE1638">
          <w:footerReference w:type="default" r:id="rId94"/>
          <w:type w:val="continuous"/>
          <w:pgSz w:w="11910" w:h="16840"/>
          <w:pgMar w:top="1338" w:right="1219" w:bottom="1060" w:left="998" w:header="0" w:footer="567" w:gutter="0"/>
          <w:cols w:space="720"/>
          <w:docGrid w:linePitch="299"/>
        </w:sectPr>
      </w:pPr>
    </w:p>
    <w:p w14:paraId="37E70D98" w14:textId="6907F866" w:rsidR="006E36BC" w:rsidRDefault="006E36BC">
      <w:pPr>
        <w:pStyle w:val="BodyText"/>
        <w:spacing w:line="20" w:lineRule="exact"/>
        <w:ind w:left="925"/>
        <w:rPr>
          <w:sz w:val="2"/>
        </w:rPr>
      </w:pPr>
    </w:p>
    <w:p w14:paraId="3601617A" w14:textId="0B2A18D9" w:rsidR="00C91143" w:rsidRPr="00C91143" w:rsidRDefault="00C91143" w:rsidP="00C91143">
      <w:pPr>
        <w:tabs>
          <w:tab w:val="left" w:pos="9310"/>
        </w:tabs>
        <w:spacing w:line="20" w:lineRule="exact"/>
        <w:rPr>
          <w:sz w:val="2"/>
        </w:rPr>
        <w:sectPr w:rsidR="00C91143" w:rsidRPr="00C91143" w:rsidSect="00BE1638">
          <w:type w:val="continuous"/>
          <w:pgSz w:w="11910" w:h="16840"/>
          <w:pgMar w:top="1338" w:right="1219" w:bottom="1060" w:left="998" w:header="0" w:footer="1370" w:gutter="0"/>
          <w:cols w:space="720"/>
        </w:sectPr>
      </w:pPr>
      <w:r>
        <w:rPr>
          <w:noProof/>
          <w:sz w:val="2"/>
        </w:rPr>
        <w:tab/>
      </w:r>
      <w:r>
        <w:rPr>
          <w:sz w:val="2"/>
        </w:rPr>
        <w:tab/>
      </w:r>
    </w:p>
    <w:p w14:paraId="2670E399" w14:textId="7637F9C1" w:rsidR="006E36BC" w:rsidRDefault="00D247E8" w:rsidP="00B920FA">
      <w:pPr>
        <w:pStyle w:val="Style1"/>
        <w:numPr>
          <w:ilvl w:val="0"/>
          <w:numId w:val="0"/>
        </w:numPr>
        <w:ind w:left="939"/>
      </w:pPr>
      <w:bookmarkStart w:id="59" w:name="_TOC_250000"/>
      <w:bookmarkStart w:id="60" w:name="_Toc169788689"/>
      <w:r>
        <w:lastRenderedPageBreak/>
        <w:t>Appendix</w:t>
      </w:r>
      <w:r w:rsidRPr="00B920FA">
        <w:t xml:space="preserve"> </w:t>
      </w:r>
      <w:r>
        <w:t>B</w:t>
      </w:r>
      <w:r w:rsidR="00DC7A6A">
        <w:t xml:space="preserve"> - E</w:t>
      </w:r>
      <w:r w:rsidR="00E10CA3">
        <w:t>xample of matters for inclusion in a SWMS for s</w:t>
      </w:r>
      <w:r>
        <w:t>ilica</w:t>
      </w:r>
      <w:r w:rsidRPr="00B920FA">
        <w:t xml:space="preserve"> </w:t>
      </w:r>
      <w:r>
        <w:t xml:space="preserve">dust </w:t>
      </w:r>
      <w:bookmarkEnd w:id="59"/>
      <w:r w:rsidR="00E10CA3">
        <w:t>control</w:t>
      </w:r>
      <w:bookmarkEnd w:id="60"/>
    </w:p>
    <w:p w14:paraId="53D836ED" w14:textId="495B3A23" w:rsidR="006E36BC" w:rsidRDefault="00D247E8" w:rsidP="00813E00">
      <w:pPr>
        <w:widowControl/>
        <w:autoSpaceDE/>
        <w:autoSpaceDN/>
        <w:spacing w:after="160" w:line="259" w:lineRule="auto"/>
        <w:ind w:right="544"/>
        <w:rPr>
          <w:i/>
        </w:rPr>
      </w:pPr>
      <w:r>
        <w:rPr>
          <w:i/>
        </w:rPr>
        <w:t>This template will help you to document the control measures used to manage the risks of exposure</w:t>
      </w:r>
      <w:r>
        <w:rPr>
          <w:i/>
          <w:spacing w:val="-6"/>
        </w:rPr>
        <w:t xml:space="preserve"> </w:t>
      </w:r>
      <w:r>
        <w:rPr>
          <w:i/>
        </w:rPr>
        <w:t>to</w:t>
      </w:r>
      <w:r>
        <w:rPr>
          <w:i/>
          <w:spacing w:val="-3"/>
        </w:rPr>
        <w:t xml:space="preserve"> </w:t>
      </w:r>
      <w:r>
        <w:rPr>
          <w:i/>
        </w:rPr>
        <w:t>respirable</w:t>
      </w:r>
      <w:r>
        <w:rPr>
          <w:i/>
          <w:spacing w:val="-6"/>
        </w:rPr>
        <w:t xml:space="preserve"> </w:t>
      </w:r>
      <w:r>
        <w:rPr>
          <w:i/>
        </w:rPr>
        <w:t>crystalline</w:t>
      </w:r>
      <w:r>
        <w:rPr>
          <w:i/>
          <w:spacing w:val="-3"/>
        </w:rPr>
        <w:t xml:space="preserve"> </w:t>
      </w:r>
      <w:r>
        <w:rPr>
          <w:i/>
        </w:rPr>
        <w:t>silica</w:t>
      </w:r>
      <w:r>
        <w:rPr>
          <w:i/>
          <w:spacing w:val="-3"/>
        </w:rPr>
        <w:t xml:space="preserve"> </w:t>
      </w:r>
      <w:r>
        <w:rPr>
          <w:i/>
        </w:rPr>
        <w:t>(silica</w:t>
      </w:r>
      <w:r>
        <w:rPr>
          <w:i/>
          <w:spacing w:val="-3"/>
        </w:rPr>
        <w:t xml:space="preserve"> </w:t>
      </w:r>
      <w:r>
        <w:rPr>
          <w:i/>
        </w:rPr>
        <w:t>dust)</w:t>
      </w:r>
      <w:r>
        <w:rPr>
          <w:i/>
          <w:spacing w:val="-2"/>
        </w:rPr>
        <w:t xml:space="preserve"> </w:t>
      </w:r>
      <w:r w:rsidR="007C1264">
        <w:rPr>
          <w:i/>
        </w:rPr>
        <w:t>when working with</w:t>
      </w:r>
      <w:r>
        <w:rPr>
          <w:i/>
          <w:spacing w:val="-2"/>
        </w:rPr>
        <w:t xml:space="preserve"> </w:t>
      </w:r>
      <w:r>
        <w:rPr>
          <w:i/>
        </w:rPr>
        <w:t>crystalline silic</w:t>
      </w:r>
      <w:r w:rsidR="007C1264">
        <w:rPr>
          <w:i/>
        </w:rPr>
        <w:t>a material</w:t>
      </w:r>
      <w:r>
        <w:rPr>
          <w:i/>
        </w:rPr>
        <w:t>.</w:t>
      </w:r>
      <w:r w:rsidR="00E10CA3">
        <w:rPr>
          <w:i/>
        </w:rPr>
        <w:t xml:space="preserve">  This information should be considered an</w:t>
      </w:r>
      <w:r w:rsidR="007C1264">
        <w:rPr>
          <w:i/>
        </w:rPr>
        <w:t>d</w:t>
      </w:r>
      <w:r w:rsidR="00E10CA3">
        <w:rPr>
          <w:i/>
        </w:rPr>
        <w:t xml:space="preserve"> included in a SWMS and form part of your WHS management and compliance framework.</w:t>
      </w:r>
    </w:p>
    <w:p w14:paraId="28C013D7" w14:textId="77777777" w:rsidR="006E36BC" w:rsidRDefault="00D247E8" w:rsidP="00813E00">
      <w:pPr>
        <w:widowControl/>
        <w:autoSpaceDE/>
        <w:autoSpaceDN/>
        <w:spacing w:after="160" w:line="259" w:lineRule="auto"/>
        <w:ind w:right="544"/>
        <w:rPr>
          <w:i/>
        </w:rPr>
      </w:pPr>
      <w:r>
        <w:rPr>
          <w:i/>
        </w:rPr>
        <w:t>You will need to add details regarding the safe systems of work and practices specific to your workplace.</w:t>
      </w:r>
      <w:r>
        <w:rPr>
          <w:i/>
          <w:spacing w:val="-1"/>
        </w:rPr>
        <w:t xml:space="preserve"> </w:t>
      </w:r>
      <w:r>
        <w:rPr>
          <w:i/>
        </w:rPr>
        <w:t>The</w:t>
      </w:r>
      <w:r>
        <w:rPr>
          <w:i/>
          <w:spacing w:val="-5"/>
        </w:rPr>
        <w:t xml:space="preserve"> </w:t>
      </w:r>
      <w:r>
        <w:rPr>
          <w:i/>
        </w:rPr>
        <w:t>plan</w:t>
      </w:r>
      <w:r>
        <w:rPr>
          <w:i/>
          <w:spacing w:val="-2"/>
        </w:rPr>
        <w:t xml:space="preserve"> </w:t>
      </w:r>
      <w:r>
        <w:rPr>
          <w:i/>
        </w:rPr>
        <w:t>should</w:t>
      </w:r>
      <w:r>
        <w:rPr>
          <w:i/>
          <w:spacing w:val="-2"/>
        </w:rPr>
        <w:t xml:space="preserve"> </w:t>
      </w:r>
      <w:r>
        <w:rPr>
          <w:i/>
        </w:rPr>
        <w:t>be</w:t>
      </w:r>
      <w:r>
        <w:rPr>
          <w:i/>
          <w:spacing w:val="-2"/>
        </w:rPr>
        <w:t xml:space="preserve"> </w:t>
      </w:r>
      <w:r w:rsidRPr="00813E00">
        <w:t>developed</w:t>
      </w:r>
      <w:r>
        <w:rPr>
          <w:i/>
          <w:spacing w:val="-2"/>
        </w:rPr>
        <w:t xml:space="preserve"> </w:t>
      </w:r>
      <w:r>
        <w:rPr>
          <w:i/>
        </w:rPr>
        <w:t>in</w:t>
      </w:r>
      <w:r>
        <w:rPr>
          <w:i/>
          <w:spacing w:val="-5"/>
        </w:rPr>
        <w:t xml:space="preserve"> </w:t>
      </w:r>
      <w:r>
        <w:rPr>
          <w:i/>
        </w:rPr>
        <w:t>consultation</w:t>
      </w:r>
      <w:r>
        <w:rPr>
          <w:i/>
          <w:spacing w:val="-2"/>
        </w:rPr>
        <w:t xml:space="preserve"> </w:t>
      </w:r>
      <w:r>
        <w:rPr>
          <w:i/>
        </w:rPr>
        <w:t>with</w:t>
      </w:r>
      <w:r>
        <w:rPr>
          <w:i/>
          <w:spacing w:val="-3"/>
        </w:rPr>
        <w:t xml:space="preserve"> </w:t>
      </w:r>
      <w:r>
        <w:rPr>
          <w:i/>
        </w:rPr>
        <w:t>workers</w:t>
      </w:r>
      <w:r>
        <w:rPr>
          <w:i/>
          <w:spacing w:val="-5"/>
        </w:rPr>
        <w:t xml:space="preserve"> </w:t>
      </w:r>
      <w:r>
        <w:rPr>
          <w:i/>
        </w:rPr>
        <w:t>responsible</w:t>
      </w:r>
      <w:r>
        <w:rPr>
          <w:i/>
          <w:spacing w:val="-5"/>
        </w:rPr>
        <w:t xml:space="preserve"> </w:t>
      </w:r>
      <w:r>
        <w:rPr>
          <w:i/>
        </w:rPr>
        <w:t>for</w:t>
      </w:r>
      <w:r>
        <w:rPr>
          <w:i/>
          <w:spacing w:val="-3"/>
        </w:rPr>
        <w:t xml:space="preserve"> </w:t>
      </w:r>
      <w:r>
        <w:rPr>
          <w:i/>
        </w:rPr>
        <w:t>carrying</w:t>
      </w:r>
      <w:r>
        <w:rPr>
          <w:i/>
          <w:spacing w:val="-2"/>
        </w:rPr>
        <w:t xml:space="preserve"> </w:t>
      </w:r>
      <w:r>
        <w:rPr>
          <w:i/>
        </w:rPr>
        <w:t>out the tasks and the relevant Health and Safety Representative of the work group and be readily available. It should also be provided to the registered medical practitioner carrying out or supervising health monitoring.</w:t>
      </w:r>
    </w:p>
    <w:p w14:paraId="6BC5EE9A" w14:textId="4BD221C9" w:rsidR="006E36BC" w:rsidRDefault="00D247E8" w:rsidP="00813E00">
      <w:pPr>
        <w:widowControl/>
        <w:autoSpaceDE/>
        <w:autoSpaceDN/>
        <w:spacing w:after="160" w:line="259" w:lineRule="auto"/>
        <w:ind w:right="544"/>
      </w:pPr>
      <w:r>
        <w:t>This</w:t>
      </w:r>
      <w:r>
        <w:rPr>
          <w:spacing w:val="-2"/>
        </w:rPr>
        <w:t xml:space="preserve"> </w:t>
      </w:r>
      <w:r>
        <w:t>plan</w:t>
      </w:r>
      <w:r>
        <w:rPr>
          <w:spacing w:val="-2"/>
        </w:rPr>
        <w:t xml:space="preserve"> </w:t>
      </w:r>
      <w:r>
        <w:t>was prepared</w:t>
      </w:r>
      <w:r>
        <w:rPr>
          <w:spacing w:val="-5"/>
        </w:rPr>
        <w:t xml:space="preserve"> </w:t>
      </w:r>
      <w:r>
        <w:t>on</w:t>
      </w:r>
      <w:r>
        <w:rPr>
          <w:spacing w:val="-2"/>
        </w:rPr>
        <w:t xml:space="preserve"> </w:t>
      </w:r>
      <w:r>
        <w:t>[</w:t>
      </w:r>
      <w:r>
        <w:rPr>
          <w:rFonts w:ascii="Times New Roman"/>
          <w:spacing w:val="63"/>
          <w:u w:val="single"/>
        </w:rPr>
        <w:t xml:space="preserve">  </w:t>
      </w:r>
      <w:r>
        <w:rPr>
          <w:spacing w:val="-10"/>
          <w:u w:val="single"/>
        </w:rPr>
        <w:t>/</w:t>
      </w:r>
      <w:r>
        <w:rPr>
          <w:u w:val="single"/>
        </w:rPr>
        <w:tab/>
      </w:r>
      <w:r>
        <w:rPr>
          <w:spacing w:val="-10"/>
          <w:u w:val="single"/>
        </w:rPr>
        <w:t>/</w:t>
      </w:r>
      <w:r>
        <w:rPr>
          <w:u w:val="single"/>
        </w:rPr>
        <w:tab/>
      </w:r>
      <w:r>
        <w:t>]</w:t>
      </w:r>
      <w:r>
        <w:rPr>
          <w:spacing w:val="-1"/>
        </w:rPr>
        <w:t xml:space="preserve"> </w:t>
      </w:r>
      <w:r>
        <w:t>and will</w:t>
      </w:r>
      <w:r>
        <w:rPr>
          <w:spacing w:val="-5"/>
        </w:rPr>
        <w:t xml:space="preserve"> </w:t>
      </w:r>
      <w:r>
        <w:t>be</w:t>
      </w:r>
      <w:r>
        <w:rPr>
          <w:spacing w:val="1"/>
        </w:rPr>
        <w:t xml:space="preserve"> </w:t>
      </w:r>
      <w:r>
        <w:t>reviewed</w:t>
      </w:r>
      <w:r>
        <w:rPr>
          <w:spacing w:val="-1"/>
        </w:rPr>
        <w:t xml:space="preserve"> </w:t>
      </w:r>
      <w:r>
        <w:t>on</w:t>
      </w:r>
      <w:r>
        <w:rPr>
          <w:spacing w:val="-3"/>
        </w:rPr>
        <w:t xml:space="preserve"> </w:t>
      </w:r>
      <w:r>
        <w:t>[</w:t>
      </w:r>
      <w:r>
        <w:rPr>
          <w:rFonts w:ascii="Times New Roman"/>
          <w:spacing w:val="65"/>
          <w:u w:val="single"/>
        </w:rPr>
        <w:t xml:space="preserve">  </w:t>
      </w:r>
      <w:r>
        <w:rPr>
          <w:spacing w:val="-10"/>
          <w:u w:val="single"/>
        </w:rPr>
        <w:t>/</w:t>
      </w:r>
      <w:r>
        <w:rPr>
          <w:u w:val="single"/>
        </w:rPr>
        <w:tab/>
      </w:r>
      <w:r>
        <w:rPr>
          <w:spacing w:val="-10"/>
          <w:u w:val="single"/>
        </w:rPr>
        <w:t>/</w:t>
      </w:r>
      <w:r>
        <w:rPr>
          <w:u w:val="single"/>
        </w:rPr>
        <w:tab/>
      </w:r>
      <w:r>
        <w:rPr>
          <w:spacing w:val="-5"/>
        </w:rPr>
        <w:t>].</w:t>
      </w:r>
    </w:p>
    <w:p w14:paraId="235F7F6F" w14:textId="77777777" w:rsidR="006E36BC" w:rsidRDefault="006E36BC" w:rsidP="00C57DF4">
      <w:pPr>
        <w:pStyle w:val="BodyText"/>
        <w:spacing w:before="4"/>
        <w:rPr>
          <w:sz w:val="25"/>
        </w:rPr>
      </w:pPr>
    </w:p>
    <w:p w14:paraId="21A897F9" w14:textId="77777777" w:rsidR="006E36BC" w:rsidRDefault="00D247E8" w:rsidP="00C57DF4">
      <w:pPr>
        <w:pStyle w:val="Heading5"/>
        <w:spacing w:before="0"/>
        <w:ind w:left="0"/>
      </w:pPr>
      <w:r>
        <w:t>Business</w:t>
      </w:r>
      <w:r>
        <w:rPr>
          <w:spacing w:val="-5"/>
        </w:rPr>
        <w:t xml:space="preserve"> </w:t>
      </w:r>
      <w:r>
        <w:rPr>
          <w:spacing w:val="-4"/>
        </w:rPr>
        <w:t>Name</w:t>
      </w:r>
    </w:p>
    <w:p w14:paraId="5BDAEC58" w14:textId="77777777" w:rsidR="006E36BC" w:rsidRDefault="00D247E8" w:rsidP="00C57DF4">
      <w:pPr>
        <w:spacing w:before="20"/>
        <w:rPr>
          <w:sz w:val="18"/>
        </w:rPr>
      </w:pPr>
      <w:r>
        <w:rPr>
          <w:sz w:val="18"/>
        </w:rPr>
        <w:t>Click</w:t>
      </w:r>
      <w:r>
        <w:rPr>
          <w:spacing w:val="-3"/>
          <w:sz w:val="18"/>
        </w:rPr>
        <w:t xml:space="preserve"> </w:t>
      </w:r>
      <w:r>
        <w:rPr>
          <w:sz w:val="18"/>
        </w:rPr>
        <w:t>here</w:t>
      </w:r>
      <w:r>
        <w:rPr>
          <w:spacing w:val="1"/>
          <w:sz w:val="18"/>
        </w:rPr>
        <w:t xml:space="preserve"> </w:t>
      </w:r>
      <w:r>
        <w:rPr>
          <w:sz w:val="18"/>
        </w:rPr>
        <w:t>to</w:t>
      </w:r>
      <w:r>
        <w:rPr>
          <w:spacing w:val="-1"/>
          <w:sz w:val="18"/>
        </w:rPr>
        <w:t xml:space="preserve"> </w:t>
      </w:r>
      <w:r>
        <w:rPr>
          <w:sz w:val="18"/>
        </w:rPr>
        <w:t>enter</w:t>
      </w:r>
      <w:r>
        <w:rPr>
          <w:spacing w:val="-2"/>
          <w:sz w:val="18"/>
        </w:rPr>
        <w:t xml:space="preserve"> </w:t>
      </w:r>
      <w:r>
        <w:rPr>
          <w:spacing w:val="-4"/>
          <w:sz w:val="18"/>
        </w:rPr>
        <w:t>text.</w:t>
      </w:r>
    </w:p>
    <w:p w14:paraId="78A9D158" w14:textId="77777777" w:rsidR="006E36BC" w:rsidRDefault="00D247E8" w:rsidP="00C57DF4">
      <w:pPr>
        <w:pStyle w:val="Heading5"/>
        <w:spacing w:before="178"/>
        <w:ind w:left="0"/>
      </w:pPr>
      <w:r>
        <w:rPr>
          <w:spacing w:val="-2"/>
        </w:rPr>
        <w:t>Address</w:t>
      </w:r>
    </w:p>
    <w:p w14:paraId="25D113F5" w14:textId="77777777" w:rsidR="006E36BC" w:rsidRDefault="00D247E8" w:rsidP="00C57DF4">
      <w:pPr>
        <w:spacing w:before="17"/>
        <w:rPr>
          <w:sz w:val="18"/>
        </w:rPr>
      </w:pPr>
      <w:r>
        <w:rPr>
          <w:sz w:val="18"/>
        </w:rPr>
        <w:t>Click</w:t>
      </w:r>
      <w:r>
        <w:rPr>
          <w:spacing w:val="-3"/>
          <w:sz w:val="18"/>
        </w:rPr>
        <w:t xml:space="preserve"> </w:t>
      </w:r>
      <w:r>
        <w:rPr>
          <w:sz w:val="18"/>
        </w:rPr>
        <w:t>here</w:t>
      </w:r>
      <w:r>
        <w:rPr>
          <w:spacing w:val="1"/>
          <w:sz w:val="18"/>
        </w:rPr>
        <w:t xml:space="preserve"> </w:t>
      </w:r>
      <w:r>
        <w:rPr>
          <w:sz w:val="18"/>
        </w:rPr>
        <w:t>to</w:t>
      </w:r>
      <w:r>
        <w:rPr>
          <w:spacing w:val="-1"/>
          <w:sz w:val="18"/>
        </w:rPr>
        <w:t xml:space="preserve"> </w:t>
      </w:r>
      <w:r>
        <w:rPr>
          <w:sz w:val="18"/>
        </w:rPr>
        <w:t>enter</w:t>
      </w:r>
      <w:r>
        <w:rPr>
          <w:spacing w:val="-2"/>
          <w:sz w:val="18"/>
        </w:rPr>
        <w:t xml:space="preserve"> </w:t>
      </w:r>
      <w:r>
        <w:rPr>
          <w:spacing w:val="-4"/>
          <w:sz w:val="18"/>
        </w:rPr>
        <w:t>text.</w:t>
      </w:r>
    </w:p>
    <w:p w14:paraId="60F76290" w14:textId="77777777" w:rsidR="006E36BC" w:rsidRDefault="00D247E8" w:rsidP="00C57DF4">
      <w:pPr>
        <w:pStyle w:val="Heading5"/>
        <w:spacing w:before="178"/>
        <w:ind w:left="0"/>
      </w:pPr>
      <w:r>
        <w:t>Person</w:t>
      </w:r>
      <w:r>
        <w:rPr>
          <w:spacing w:val="-3"/>
        </w:rPr>
        <w:t xml:space="preserve"> </w:t>
      </w:r>
      <w:r>
        <w:t>conducting</w:t>
      </w:r>
      <w:r>
        <w:rPr>
          <w:spacing w:val="-3"/>
        </w:rPr>
        <w:t xml:space="preserve"> </w:t>
      </w:r>
      <w:r>
        <w:t>a</w:t>
      </w:r>
      <w:r>
        <w:rPr>
          <w:spacing w:val="-4"/>
        </w:rPr>
        <w:t xml:space="preserve"> </w:t>
      </w:r>
      <w:r>
        <w:t>business</w:t>
      </w:r>
      <w:r>
        <w:rPr>
          <w:spacing w:val="-2"/>
        </w:rPr>
        <w:t xml:space="preserve"> </w:t>
      </w:r>
      <w:r>
        <w:t>or</w:t>
      </w:r>
      <w:r>
        <w:rPr>
          <w:spacing w:val="-5"/>
        </w:rPr>
        <w:t xml:space="preserve"> </w:t>
      </w:r>
      <w:r>
        <w:t>undertaking</w:t>
      </w:r>
      <w:r>
        <w:rPr>
          <w:spacing w:val="-4"/>
        </w:rPr>
        <w:t xml:space="preserve"> </w:t>
      </w:r>
      <w:r>
        <w:rPr>
          <w:spacing w:val="-2"/>
        </w:rPr>
        <w:t>(PCBU)</w:t>
      </w:r>
    </w:p>
    <w:p w14:paraId="0D8D0FDF" w14:textId="77777777" w:rsidR="006E36BC" w:rsidRDefault="00D247E8" w:rsidP="00C57DF4">
      <w:pPr>
        <w:spacing w:before="20"/>
        <w:rPr>
          <w:sz w:val="18"/>
        </w:rPr>
      </w:pPr>
      <w:r>
        <w:rPr>
          <w:sz w:val="18"/>
        </w:rPr>
        <w:t>Click</w:t>
      </w:r>
      <w:r>
        <w:rPr>
          <w:spacing w:val="-3"/>
          <w:sz w:val="18"/>
        </w:rPr>
        <w:t xml:space="preserve"> </w:t>
      </w:r>
      <w:r>
        <w:rPr>
          <w:sz w:val="18"/>
        </w:rPr>
        <w:t>here</w:t>
      </w:r>
      <w:r>
        <w:rPr>
          <w:spacing w:val="1"/>
          <w:sz w:val="18"/>
        </w:rPr>
        <w:t xml:space="preserve"> </w:t>
      </w:r>
      <w:r>
        <w:rPr>
          <w:sz w:val="18"/>
        </w:rPr>
        <w:t>to</w:t>
      </w:r>
      <w:r>
        <w:rPr>
          <w:spacing w:val="-1"/>
          <w:sz w:val="18"/>
        </w:rPr>
        <w:t xml:space="preserve"> </w:t>
      </w:r>
      <w:r>
        <w:rPr>
          <w:sz w:val="18"/>
        </w:rPr>
        <w:t>enter</w:t>
      </w:r>
      <w:r>
        <w:rPr>
          <w:spacing w:val="-2"/>
          <w:sz w:val="18"/>
        </w:rPr>
        <w:t xml:space="preserve"> </w:t>
      </w:r>
      <w:r>
        <w:rPr>
          <w:spacing w:val="-4"/>
          <w:sz w:val="18"/>
        </w:rPr>
        <w:t>text.</w:t>
      </w:r>
    </w:p>
    <w:p w14:paraId="77A6A484" w14:textId="77777777" w:rsidR="006E36BC" w:rsidRDefault="00D247E8" w:rsidP="00C57DF4">
      <w:pPr>
        <w:pStyle w:val="Heading5"/>
        <w:spacing w:before="178"/>
        <w:ind w:left="0"/>
      </w:pPr>
      <w:r>
        <w:t>Contact</w:t>
      </w:r>
      <w:r>
        <w:rPr>
          <w:spacing w:val="-6"/>
        </w:rPr>
        <w:t xml:space="preserve"> </w:t>
      </w:r>
      <w:r>
        <w:t>details</w:t>
      </w:r>
      <w:r>
        <w:rPr>
          <w:spacing w:val="-3"/>
        </w:rPr>
        <w:t xml:space="preserve"> </w:t>
      </w:r>
      <w:r>
        <w:t>of</w:t>
      </w:r>
      <w:r>
        <w:rPr>
          <w:spacing w:val="-3"/>
        </w:rPr>
        <w:t xml:space="preserve"> </w:t>
      </w:r>
      <w:r>
        <w:rPr>
          <w:spacing w:val="-4"/>
        </w:rPr>
        <w:t>PCBU</w:t>
      </w:r>
    </w:p>
    <w:p w14:paraId="4F02593C" w14:textId="77777777" w:rsidR="006E36BC" w:rsidRDefault="00D247E8" w:rsidP="00C57DF4">
      <w:pPr>
        <w:spacing w:before="17"/>
        <w:ind w:left="63"/>
        <w:rPr>
          <w:sz w:val="18"/>
        </w:rPr>
      </w:pPr>
      <w:r>
        <w:rPr>
          <w:sz w:val="18"/>
        </w:rPr>
        <w:t>Click</w:t>
      </w:r>
      <w:r>
        <w:rPr>
          <w:spacing w:val="-3"/>
          <w:sz w:val="18"/>
        </w:rPr>
        <w:t xml:space="preserve"> </w:t>
      </w:r>
      <w:r>
        <w:rPr>
          <w:sz w:val="18"/>
        </w:rPr>
        <w:t>here</w:t>
      </w:r>
      <w:r>
        <w:rPr>
          <w:spacing w:val="-1"/>
          <w:sz w:val="18"/>
        </w:rPr>
        <w:t xml:space="preserve"> </w:t>
      </w:r>
      <w:r>
        <w:rPr>
          <w:sz w:val="18"/>
        </w:rPr>
        <w:t xml:space="preserve">to enter </w:t>
      </w:r>
      <w:r>
        <w:rPr>
          <w:spacing w:val="-4"/>
          <w:sz w:val="18"/>
        </w:rPr>
        <w:t>text.</w:t>
      </w:r>
    </w:p>
    <w:p w14:paraId="28262140" w14:textId="70070504" w:rsidR="006E36BC" w:rsidRDefault="00B64338" w:rsidP="00C57DF4">
      <w:pPr>
        <w:spacing w:before="175"/>
        <w:rPr>
          <w:b/>
        </w:rPr>
      </w:pPr>
      <w:r>
        <w:rPr>
          <w:noProof/>
        </w:rPr>
        <mc:AlternateContent>
          <mc:Choice Requires="wps">
            <w:drawing>
              <wp:anchor distT="0" distB="0" distL="114300" distR="114300" simplePos="0" relativeHeight="486051328" behindDoc="1" locked="0" layoutInCell="1" allowOverlap="1" wp14:anchorId="76293991" wp14:editId="6651ED3C">
                <wp:simplePos x="0" y="0"/>
                <wp:positionH relativeFrom="page">
                  <wp:posOffset>727075</wp:posOffset>
                </wp:positionH>
                <wp:positionV relativeFrom="paragraph">
                  <wp:posOffset>1092835</wp:posOffset>
                </wp:positionV>
                <wp:extent cx="2967355" cy="1449705"/>
                <wp:effectExtent l="3175" t="2540" r="1270" b="0"/>
                <wp:wrapNone/>
                <wp:docPr id="31" name="docshape2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67355" cy="1449705"/>
                        </a:xfrm>
                        <a:custGeom>
                          <a:avLst/>
                          <a:gdLst>
                            <a:gd name="T0" fmla="*/ 1334770 w 4673"/>
                            <a:gd name="T1" fmla="*/ 1528445 h 2283"/>
                            <a:gd name="T2" fmla="*/ 0 w 4673"/>
                            <a:gd name="T3" fmla="*/ 1528445 h 2283"/>
                            <a:gd name="T4" fmla="*/ 0 w 4673"/>
                            <a:gd name="T5" fmla="*/ 2541905 h 2283"/>
                            <a:gd name="T6" fmla="*/ 1334770 w 4673"/>
                            <a:gd name="T7" fmla="*/ 2541905 h 2283"/>
                            <a:gd name="T8" fmla="*/ 1334770 w 4673"/>
                            <a:gd name="T9" fmla="*/ 1528445 h 2283"/>
                            <a:gd name="T10" fmla="*/ 1334770 w 4673"/>
                            <a:gd name="T11" fmla="*/ 1310640 h 2283"/>
                            <a:gd name="T12" fmla="*/ 0 w 4673"/>
                            <a:gd name="T13" fmla="*/ 1310640 h 2283"/>
                            <a:gd name="T14" fmla="*/ 0 w 4673"/>
                            <a:gd name="T15" fmla="*/ 1522095 h 2283"/>
                            <a:gd name="T16" fmla="*/ 1334770 w 4673"/>
                            <a:gd name="T17" fmla="*/ 1522095 h 2283"/>
                            <a:gd name="T18" fmla="*/ 1334770 w 4673"/>
                            <a:gd name="T19" fmla="*/ 1310640 h 2283"/>
                            <a:gd name="T20" fmla="*/ 1334770 w 4673"/>
                            <a:gd name="T21" fmla="*/ 1092835 h 2283"/>
                            <a:gd name="T22" fmla="*/ 0 w 4673"/>
                            <a:gd name="T23" fmla="*/ 1092835 h 2283"/>
                            <a:gd name="T24" fmla="*/ 0 w 4673"/>
                            <a:gd name="T25" fmla="*/ 1304290 h 2283"/>
                            <a:gd name="T26" fmla="*/ 1334770 w 4673"/>
                            <a:gd name="T27" fmla="*/ 1304290 h 2283"/>
                            <a:gd name="T28" fmla="*/ 1334770 w 4673"/>
                            <a:gd name="T29" fmla="*/ 1092835 h 2283"/>
                            <a:gd name="T30" fmla="*/ 2967355 w 4673"/>
                            <a:gd name="T31" fmla="*/ 1528445 h 2283"/>
                            <a:gd name="T32" fmla="*/ 1341120 w 4673"/>
                            <a:gd name="T33" fmla="*/ 1528445 h 2283"/>
                            <a:gd name="T34" fmla="*/ 1341120 w 4673"/>
                            <a:gd name="T35" fmla="*/ 2541905 h 2283"/>
                            <a:gd name="T36" fmla="*/ 2967355 w 4673"/>
                            <a:gd name="T37" fmla="*/ 2541905 h 2283"/>
                            <a:gd name="T38" fmla="*/ 2967355 w 4673"/>
                            <a:gd name="T39" fmla="*/ 1528445 h 2283"/>
                            <a:gd name="T40" fmla="*/ 2967355 w 4673"/>
                            <a:gd name="T41" fmla="*/ 1310640 h 2283"/>
                            <a:gd name="T42" fmla="*/ 1341120 w 4673"/>
                            <a:gd name="T43" fmla="*/ 1310640 h 2283"/>
                            <a:gd name="T44" fmla="*/ 1341120 w 4673"/>
                            <a:gd name="T45" fmla="*/ 1522095 h 2283"/>
                            <a:gd name="T46" fmla="*/ 2967355 w 4673"/>
                            <a:gd name="T47" fmla="*/ 1522095 h 2283"/>
                            <a:gd name="T48" fmla="*/ 2967355 w 4673"/>
                            <a:gd name="T49" fmla="*/ 1310640 h 2283"/>
                            <a:gd name="T50" fmla="*/ 2967355 w 4673"/>
                            <a:gd name="T51" fmla="*/ 1092835 h 2283"/>
                            <a:gd name="T52" fmla="*/ 1341120 w 4673"/>
                            <a:gd name="T53" fmla="*/ 1092835 h 2283"/>
                            <a:gd name="T54" fmla="*/ 1341120 w 4673"/>
                            <a:gd name="T55" fmla="*/ 1304290 h 2283"/>
                            <a:gd name="T56" fmla="*/ 2967355 w 4673"/>
                            <a:gd name="T57" fmla="*/ 1304290 h 2283"/>
                            <a:gd name="T58" fmla="*/ 2967355 w 4673"/>
                            <a:gd name="T59" fmla="*/ 1092835 h 2283"/>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Lst>
                          <a:ahLst/>
                          <a:cxnLst>
                            <a:cxn ang="T60">
                              <a:pos x="T0" y="T1"/>
                            </a:cxn>
                            <a:cxn ang="T61">
                              <a:pos x="T2" y="T3"/>
                            </a:cxn>
                            <a:cxn ang="T62">
                              <a:pos x="T4" y="T5"/>
                            </a:cxn>
                            <a:cxn ang="T63">
                              <a:pos x="T6" y="T7"/>
                            </a:cxn>
                            <a:cxn ang="T64">
                              <a:pos x="T8" y="T9"/>
                            </a:cxn>
                            <a:cxn ang="T65">
                              <a:pos x="T10" y="T11"/>
                            </a:cxn>
                            <a:cxn ang="T66">
                              <a:pos x="T12" y="T13"/>
                            </a:cxn>
                            <a:cxn ang="T67">
                              <a:pos x="T14" y="T15"/>
                            </a:cxn>
                            <a:cxn ang="T68">
                              <a:pos x="T16" y="T17"/>
                            </a:cxn>
                            <a:cxn ang="T69">
                              <a:pos x="T18" y="T19"/>
                            </a:cxn>
                            <a:cxn ang="T70">
                              <a:pos x="T20" y="T21"/>
                            </a:cxn>
                            <a:cxn ang="T71">
                              <a:pos x="T22" y="T23"/>
                            </a:cxn>
                            <a:cxn ang="T72">
                              <a:pos x="T24" y="T25"/>
                            </a:cxn>
                            <a:cxn ang="T73">
                              <a:pos x="T26" y="T27"/>
                            </a:cxn>
                            <a:cxn ang="T74">
                              <a:pos x="T28" y="T29"/>
                            </a:cxn>
                            <a:cxn ang="T75">
                              <a:pos x="T30" y="T31"/>
                            </a:cxn>
                            <a:cxn ang="T76">
                              <a:pos x="T32" y="T33"/>
                            </a:cxn>
                            <a:cxn ang="T77">
                              <a:pos x="T34" y="T35"/>
                            </a:cxn>
                            <a:cxn ang="T78">
                              <a:pos x="T36" y="T37"/>
                            </a:cxn>
                            <a:cxn ang="T79">
                              <a:pos x="T38" y="T39"/>
                            </a:cxn>
                            <a:cxn ang="T80">
                              <a:pos x="T40" y="T41"/>
                            </a:cxn>
                            <a:cxn ang="T81">
                              <a:pos x="T42" y="T43"/>
                            </a:cxn>
                            <a:cxn ang="T82">
                              <a:pos x="T44" y="T45"/>
                            </a:cxn>
                            <a:cxn ang="T83">
                              <a:pos x="T46" y="T47"/>
                            </a:cxn>
                            <a:cxn ang="T84">
                              <a:pos x="T48" y="T49"/>
                            </a:cxn>
                            <a:cxn ang="T85">
                              <a:pos x="T50" y="T51"/>
                            </a:cxn>
                            <a:cxn ang="T86">
                              <a:pos x="T52" y="T53"/>
                            </a:cxn>
                            <a:cxn ang="T87">
                              <a:pos x="T54" y="T55"/>
                            </a:cxn>
                            <a:cxn ang="T88">
                              <a:pos x="T56" y="T57"/>
                            </a:cxn>
                            <a:cxn ang="T89">
                              <a:pos x="T58" y="T59"/>
                            </a:cxn>
                          </a:cxnLst>
                          <a:rect l="0" t="0" r="r" b="b"/>
                          <a:pathLst>
                            <a:path w="4673" h="2283">
                              <a:moveTo>
                                <a:pt x="2102" y="686"/>
                              </a:moveTo>
                              <a:lnTo>
                                <a:pt x="0" y="686"/>
                              </a:lnTo>
                              <a:lnTo>
                                <a:pt x="0" y="2282"/>
                              </a:lnTo>
                              <a:lnTo>
                                <a:pt x="2102" y="2282"/>
                              </a:lnTo>
                              <a:lnTo>
                                <a:pt x="2102" y="686"/>
                              </a:lnTo>
                              <a:close/>
                              <a:moveTo>
                                <a:pt x="2102" y="343"/>
                              </a:moveTo>
                              <a:lnTo>
                                <a:pt x="0" y="343"/>
                              </a:lnTo>
                              <a:lnTo>
                                <a:pt x="0" y="676"/>
                              </a:lnTo>
                              <a:lnTo>
                                <a:pt x="2102" y="676"/>
                              </a:lnTo>
                              <a:lnTo>
                                <a:pt x="2102" y="343"/>
                              </a:lnTo>
                              <a:close/>
                              <a:moveTo>
                                <a:pt x="2102" y="0"/>
                              </a:moveTo>
                              <a:lnTo>
                                <a:pt x="0" y="0"/>
                              </a:lnTo>
                              <a:lnTo>
                                <a:pt x="0" y="333"/>
                              </a:lnTo>
                              <a:lnTo>
                                <a:pt x="2102" y="333"/>
                              </a:lnTo>
                              <a:lnTo>
                                <a:pt x="2102" y="0"/>
                              </a:lnTo>
                              <a:close/>
                              <a:moveTo>
                                <a:pt x="4673" y="686"/>
                              </a:moveTo>
                              <a:lnTo>
                                <a:pt x="2112" y="686"/>
                              </a:lnTo>
                              <a:lnTo>
                                <a:pt x="2112" y="2282"/>
                              </a:lnTo>
                              <a:lnTo>
                                <a:pt x="4673" y="2282"/>
                              </a:lnTo>
                              <a:lnTo>
                                <a:pt x="4673" y="686"/>
                              </a:lnTo>
                              <a:close/>
                              <a:moveTo>
                                <a:pt x="4673" y="343"/>
                              </a:moveTo>
                              <a:lnTo>
                                <a:pt x="2112" y="343"/>
                              </a:lnTo>
                              <a:lnTo>
                                <a:pt x="2112" y="676"/>
                              </a:lnTo>
                              <a:lnTo>
                                <a:pt x="4673" y="676"/>
                              </a:lnTo>
                              <a:lnTo>
                                <a:pt x="4673" y="343"/>
                              </a:lnTo>
                              <a:close/>
                              <a:moveTo>
                                <a:pt x="4673" y="0"/>
                              </a:moveTo>
                              <a:lnTo>
                                <a:pt x="2112" y="0"/>
                              </a:lnTo>
                              <a:lnTo>
                                <a:pt x="2112" y="333"/>
                              </a:lnTo>
                              <a:lnTo>
                                <a:pt x="4673" y="333"/>
                              </a:lnTo>
                              <a:lnTo>
                                <a:pt x="46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A68DC6" id="docshape268" o:spid="_x0000_s1026" style="position:absolute;margin-left:57.25pt;margin-top:86.05pt;width:233.65pt;height:114.15pt;z-index:-17265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673,2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I/Q4AUAAK4dAAAOAAAAZHJzL2Uyb0RvYy54bWysmdFu4zYQRd8L9B8IPRboWqIkSzbiLIpd&#10;pCiw3RbY9AMUWY6NyqIqKnHSr+8MRcocG6TZonmI7PByhpdHYjji3ce3Y8tem0EeRLeJkg9xxJqu&#10;FttD97yJ/nh8+LGMmByrblu1oms20Xsjo4/33393d+rXDRd70W6bgUGQTq5P/Sbaj2O/XixkvW+O&#10;lfwg+qaDxp0YjtUIX4fnxXaoThD92C54HC8XJzFs+0HUjZTw189TY3Sv4u92TT3+ttvJZmTtJoKx&#10;jer3oH4/4e/F/V21fh6qfn+o9TCq/zCKY3XoIOkc6nM1VuxlOFyFOh7qQUixGz/U4rgQu92hbpQH&#10;cJPEF26+7au+UV5gcmQ/T5P8/8LWX1+/9b8POHTZfxH1nxJmZHHq5XpuwS8SNOzp9KvYAsPqZRTK&#10;7NtuOGJPsMHe1Jy+z3PavI2shj/y1bJI8zxiNbQlWbYq4hxnfVGtTff6RY4/N0KFql6/yHGCsoVP&#10;akq3rKuOkPcRAO6OLfD5YcGSNM2KImYnlkECzXFWJrYy52WW5WzPOC+vlNxSuqKllibxRssspSsa&#10;zMXsgudZsopdY1taSr/fwlL6Y8LzOGf3x1zZSq/r5F+AIWTSJF5msYNMEoImIWz88ULgJDYdYM3j&#10;lYtOEo4nsfnciBoOKCGEvN55OCFOCMUreGZcM8BDCHFCyB8vhBAnhNI44yvXHcTDCXFCyB81nBAn&#10;hLzeU5uQXjQdi1tKCHmfzNQmlKRZknDXspQSTv6oNqcbUW1a/pUptWndmAGb1o2oNq0bUQkt7wxk&#10;4bQyQsv7lGbhtDJCyx81nFZm0/KvU1k4rcymdSNqOK2M0PLOQB5OKye0vE9sHk4rJ7T8UcNp4a7K&#10;+l/uWwnzcFo5oeVdCfNwWjmh5Z2BpU0rZssYftgyz2F90BtDsx9c2rD8SpuVX2mj8ittUn6lDcqv&#10;tDn5lTYmv9Km5FfakLzKIphREcyoCGYE+/3zje8fZzCjIphREcyoCGZUBDMqghmVwYzKYEZlMCOo&#10;tAIZlcGMymBGZTCjMphRGcyo9DKCyvfZ1LbV3pS79Vun6134xCp8ffIIKyEWwL2QWF5j+Qs19GOi&#10;y2fQYaslT4gcUKFcVbyQ81rOiRwooNwU59fylMhhglFeOAeTETnMHcpXTnlO5FhRoj5xm13SDtot&#10;1IPTy4Xr8Re0g/YLBZ+rQ0k7aMdQy7k6rGgH7RnKNEcHWEVtvlikoWmowFwdLghr01BiuTpQxlyb&#10;hhrK1YFSxgpKDclpuqCcuTYNlY8rAyWNdQ9mgKLG1YGSxpJGdXCbpqRTbTp1m6aksRBRGdymKelU&#10;m06dpmEttklj+YAZoDZwmIYlmXTQpmHb7+pASWfaNOzoXR0oadzPqyE5TcM6TYakTcM+3JWBksZd&#10;OGaALbarAyWNG2zVwW2aks61adgYuzJQ0rgtVhncpilp3PGqDsT0tLrq5XuAd86Xb5uHiMHb5icc&#10;FSzn1YirvvnITptIvcJke3hbim8oseUoXptHoTQjLv48iafZWMK/tsncWdJ2tnSa5rPOtJprrwJO&#10;KsjHdTjTbK6TbM4brrzOXLdCNsr7ecwX4dP5zj5L6EimAZ91ptVcbVtL2KNNk2RazfUibbDwOm+A&#10;KXW8ADeH35JRmSGaq20ohbczQYaChZdZ3XammxPu+jNYlyEO75fUA3KWGjfmagBo4c3bas4errxO&#10;HmDuDPimubPUmDLXC3O37q7ZW7DwOnWANYP6pjEjNHbM9cLWrXtsthUsvExsTMGzg6ulOi2al01c&#10;ba0TIynaw/bh0La4WMrh+elTO7DXCs77HtSPfm6IrFU7505gN/NY6WMvPOnC00O5fhLbdzj1GsR0&#10;aAiHnPBhL4a/I3aCA8NNJP96qYYmYu0vHZzIreBwC9aoUX3J8gJ3c4Pd8mS3VF0NoTbRGMFeHz9+&#10;GqdTyZd+ODzvIdO0AejET3DatjvgmZg6lptGpb/AoaCaG32AiaeO9nelOh+z3v8DAAD//wMAUEsD&#10;BBQABgAIAAAAIQC6Cnho3QAAAAsBAAAPAAAAZHJzL2Rvd25yZXYueG1sTI9NT4QwEIbvJv6HZky8&#10;uYUV2A1SNsbExMSLru690BHItlNCy4L/3vGkt3kzT96P6rA6Ky44hcGTgnSTgEBqvRmoU/D58Xy3&#10;BxGiJqOtJ1TwjQEO9fVVpUvjF3rHyzF2gk0olFpBH+NYShnaHp0OGz8i8e/LT05HllMnzaQXNndW&#10;bpOkkE4PxAm9HvGpx/Z8nB3nvr343EraNd2Jwnk+Fcv9a6HU7c36+AAi4hr/YPitz9Wh5k6Nn8kE&#10;YVmnWc4oH7ttCoKJfJ/ymEZBliQZyLqS/zfUPwAAAP//AwBQSwECLQAUAAYACAAAACEAtoM4kv4A&#10;AADhAQAAEwAAAAAAAAAAAAAAAAAAAAAAW0NvbnRlbnRfVHlwZXNdLnhtbFBLAQItABQABgAIAAAA&#10;IQA4/SH/1gAAAJQBAAALAAAAAAAAAAAAAAAAAC8BAABfcmVscy8ucmVsc1BLAQItABQABgAIAAAA&#10;IQDmEI/Q4AUAAK4dAAAOAAAAAAAAAAAAAAAAAC4CAABkcnMvZTJvRG9jLnhtbFBLAQItABQABgAI&#10;AAAAIQC6Cnho3QAAAAsBAAAPAAAAAAAAAAAAAAAAADoIAABkcnMvZG93bnJldi54bWxQSwUGAAAA&#10;AAQABADzAAAARAkAAAAA&#10;" path="m2102,686l,686,,2282r2102,l2102,686xm2102,343l,343,,676r2102,l2102,343xm2102,l,,,333r2102,l2102,xm4673,686r-2561,l2112,2282r2561,l4673,686xm4673,343r-2561,l2112,676r2561,l4673,343xm4673,l2112,r,333l4673,333,4673,xe" stroked="f">
                <v:path arrowok="t" o:connecttype="custom" o:connectlocs="847578950,970562575;0,970562575;0,1614109675;847578950,1614109675;847578950,970562575;847578950,832256400;0,832256400;0,966530325;847578950,966530325;847578950,832256400;847578950,693950225;0,693950225;0,828224150;847578950,828224150;847578950,693950225;1884270425,970562575;851611200,970562575;851611200,1614109675;1884270425,1614109675;1884270425,970562575;1884270425,832256400;851611200,832256400;851611200,966530325;1884270425,966530325;1884270425,832256400;1884270425,693950225;851611200,693950225;851611200,828224150;1884270425,828224150;1884270425,693950225" o:connectangles="0,0,0,0,0,0,0,0,0,0,0,0,0,0,0,0,0,0,0,0,0,0,0,0,0,0,0,0,0,0"/>
                <w10:wrap anchorx="page"/>
              </v:shape>
            </w:pict>
          </mc:Fallback>
        </mc:AlternateContent>
      </w:r>
      <w:r w:rsidR="00D247E8">
        <w:rPr>
          <w:b/>
        </w:rPr>
        <w:t>Details</w:t>
      </w:r>
      <w:r w:rsidR="00D247E8">
        <w:rPr>
          <w:b/>
          <w:spacing w:val="-7"/>
        </w:rPr>
        <w:t xml:space="preserve"> </w:t>
      </w:r>
      <w:r w:rsidR="00D247E8">
        <w:rPr>
          <w:b/>
        </w:rPr>
        <w:t>of</w:t>
      </w:r>
      <w:r w:rsidR="00D247E8">
        <w:rPr>
          <w:b/>
          <w:spacing w:val="-6"/>
        </w:rPr>
        <w:t xml:space="preserve"> </w:t>
      </w:r>
      <w:r w:rsidR="00D247E8">
        <w:rPr>
          <w:b/>
        </w:rPr>
        <w:t>the</w:t>
      </w:r>
      <w:r w:rsidR="00D247E8">
        <w:rPr>
          <w:b/>
          <w:spacing w:val="-4"/>
        </w:rPr>
        <w:t xml:space="preserve"> </w:t>
      </w:r>
      <w:r w:rsidR="00D247E8">
        <w:rPr>
          <w:b/>
        </w:rPr>
        <w:t>crystalline</w:t>
      </w:r>
      <w:r w:rsidR="00D247E8">
        <w:rPr>
          <w:b/>
          <w:spacing w:val="-3"/>
        </w:rPr>
        <w:t xml:space="preserve"> </w:t>
      </w:r>
      <w:r w:rsidR="00D247E8">
        <w:rPr>
          <w:b/>
        </w:rPr>
        <w:t>silica</w:t>
      </w:r>
      <w:r w:rsidR="00D247E8">
        <w:rPr>
          <w:b/>
          <w:spacing w:val="-3"/>
        </w:rPr>
        <w:t xml:space="preserve"> </w:t>
      </w:r>
      <w:r w:rsidR="007C1264">
        <w:rPr>
          <w:b/>
        </w:rPr>
        <w:t>material</w:t>
      </w:r>
      <w:r w:rsidR="007C1264">
        <w:rPr>
          <w:b/>
          <w:spacing w:val="-6"/>
        </w:rPr>
        <w:t xml:space="preserve"> </w:t>
      </w:r>
      <w:r w:rsidR="00D247E8">
        <w:rPr>
          <w:b/>
        </w:rPr>
        <w:t>being</w:t>
      </w:r>
      <w:r w:rsidR="00D247E8">
        <w:rPr>
          <w:b/>
          <w:spacing w:val="-2"/>
        </w:rPr>
        <w:t xml:space="preserve"> </w:t>
      </w:r>
      <w:r w:rsidR="00D247E8">
        <w:rPr>
          <w:b/>
          <w:spacing w:val="-4"/>
        </w:rPr>
        <w:t>used</w:t>
      </w:r>
    </w:p>
    <w:p w14:paraId="59D64E8B" w14:textId="77777777" w:rsidR="006E36BC" w:rsidRDefault="006E36BC">
      <w:pPr>
        <w:pStyle w:val="BodyText"/>
        <w:spacing w:before="9"/>
        <w:rPr>
          <w:b/>
          <w:sz w:val="15"/>
        </w:rPr>
      </w:pP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12"/>
        <w:gridCol w:w="2570"/>
        <w:gridCol w:w="2419"/>
        <w:gridCol w:w="2964"/>
      </w:tblGrid>
      <w:tr w:rsidR="006E36BC" w14:paraId="34F7B62B" w14:textId="77777777" w:rsidTr="000601BC">
        <w:trPr>
          <w:trHeight w:val="1091"/>
        </w:trPr>
        <w:tc>
          <w:tcPr>
            <w:tcW w:w="2112" w:type="dxa"/>
          </w:tcPr>
          <w:p w14:paraId="0D90107A" w14:textId="77777777" w:rsidR="006E36BC" w:rsidRDefault="006E36BC">
            <w:pPr>
              <w:pStyle w:val="TableParagraph"/>
              <w:rPr>
                <w:b/>
                <w:sz w:val="24"/>
              </w:rPr>
            </w:pPr>
          </w:p>
          <w:p w14:paraId="6AD4D3F6" w14:textId="77777777" w:rsidR="006E36BC" w:rsidRDefault="00D247E8">
            <w:pPr>
              <w:pStyle w:val="TableParagraph"/>
              <w:spacing w:before="144"/>
              <w:ind w:left="110"/>
              <w:rPr>
                <w:b/>
              </w:rPr>
            </w:pPr>
            <w:r>
              <w:rPr>
                <w:b/>
              </w:rPr>
              <w:t>Product</w:t>
            </w:r>
            <w:r>
              <w:rPr>
                <w:b/>
                <w:spacing w:val="-5"/>
              </w:rPr>
              <w:t xml:space="preserve"> </w:t>
            </w:r>
            <w:r>
              <w:rPr>
                <w:b/>
                <w:spacing w:val="-4"/>
              </w:rPr>
              <w:t>name</w:t>
            </w:r>
          </w:p>
        </w:tc>
        <w:tc>
          <w:tcPr>
            <w:tcW w:w="2570" w:type="dxa"/>
          </w:tcPr>
          <w:p w14:paraId="01D474B0" w14:textId="77777777" w:rsidR="006E36BC" w:rsidRDefault="006E36BC">
            <w:pPr>
              <w:pStyle w:val="TableParagraph"/>
              <w:rPr>
                <w:b/>
                <w:sz w:val="24"/>
              </w:rPr>
            </w:pPr>
          </w:p>
          <w:p w14:paraId="4E8D4234" w14:textId="77777777" w:rsidR="006E36BC" w:rsidRDefault="00D247E8">
            <w:pPr>
              <w:pStyle w:val="TableParagraph"/>
              <w:spacing w:before="144"/>
              <w:ind w:left="110"/>
              <w:rPr>
                <w:b/>
              </w:rPr>
            </w:pPr>
            <w:r>
              <w:rPr>
                <w:b/>
              </w:rPr>
              <w:t>Product</w:t>
            </w:r>
            <w:r>
              <w:rPr>
                <w:b/>
                <w:spacing w:val="-3"/>
              </w:rPr>
              <w:t xml:space="preserve"> </w:t>
            </w:r>
            <w:r>
              <w:rPr>
                <w:b/>
                <w:spacing w:val="-2"/>
              </w:rPr>
              <w:t>supplier</w:t>
            </w:r>
          </w:p>
        </w:tc>
        <w:tc>
          <w:tcPr>
            <w:tcW w:w="2419" w:type="dxa"/>
          </w:tcPr>
          <w:p w14:paraId="1C319C90" w14:textId="77777777" w:rsidR="006E36BC" w:rsidRDefault="00D247E8">
            <w:pPr>
              <w:pStyle w:val="TableParagraph"/>
              <w:spacing w:before="40"/>
              <w:ind w:left="110" w:right="137"/>
              <w:rPr>
                <w:b/>
              </w:rPr>
            </w:pPr>
            <w:r>
              <w:rPr>
                <w:b/>
              </w:rPr>
              <w:t>Silica content (sourced</w:t>
            </w:r>
            <w:r>
              <w:rPr>
                <w:b/>
                <w:spacing w:val="-16"/>
              </w:rPr>
              <w:t xml:space="preserve"> </w:t>
            </w:r>
            <w:r>
              <w:rPr>
                <w:b/>
              </w:rPr>
              <w:t>from</w:t>
            </w:r>
            <w:r>
              <w:rPr>
                <w:b/>
                <w:spacing w:val="-15"/>
              </w:rPr>
              <w:t xml:space="preserve"> </w:t>
            </w:r>
            <w:r>
              <w:rPr>
                <w:b/>
              </w:rPr>
              <w:t xml:space="preserve">SDS or product </w:t>
            </w:r>
            <w:r>
              <w:rPr>
                <w:b/>
                <w:spacing w:val="-2"/>
              </w:rPr>
              <w:t>information)</w:t>
            </w:r>
          </w:p>
        </w:tc>
        <w:tc>
          <w:tcPr>
            <w:tcW w:w="2964" w:type="dxa"/>
          </w:tcPr>
          <w:p w14:paraId="364FF85C" w14:textId="77777777" w:rsidR="006E36BC" w:rsidRDefault="00D247E8">
            <w:pPr>
              <w:pStyle w:val="TableParagraph"/>
              <w:spacing w:before="165"/>
              <w:ind w:left="110"/>
              <w:rPr>
                <w:b/>
              </w:rPr>
            </w:pPr>
            <w:r>
              <w:rPr>
                <w:b/>
              </w:rPr>
              <w:t>SDS or product information</w:t>
            </w:r>
            <w:r>
              <w:rPr>
                <w:b/>
                <w:spacing w:val="-16"/>
              </w:rPr>
              <w:t xml:space="preserve"> </w:t>
            </w:r>
            <w:r>
              <w:rPr>
                <w:b/>
              </w:rPr>
              <w:t xml:space="preserve">reference </w:t>
            </w:r>
            <w:r>
              <w:rPr>
                <w:b/>
                <w:spacing w:val="-2"/>
              </w:rPr>
              <w:t>details</w:t>
            </w:r>
          </w:p>
        </w:tc>
      </w:tr>
      <w:tr w:rsidR="006E36BC" w14:paraId="6399C064" w14:textId="77777777" w:rsidTr="000601BC">
        <w:trPr>
          <w:trHeight w:val="333"/>
        </w:trPr>
        <w:tc>
          <w:tcPr>
            <w:tcW w:w="2112" w:type="dxa"/>
          </w:tcPr>
          <w:p w14:paraId="1E1453CF" w14:textId="77777777" w:rsidR="006E36BC" w:rsidRDefault="006E36BC">
            <w:pPr>
              <w:pStyle w:val="TableParagraph"/>
              <w:rPr>
                <w:rFonts w:ascii="Times New Roman"/>
              </w:rPr>
            </w:pPr>
          </w:p>
        </w:tc>
        <w:tc>
          <w:tcPr>
            <w:tcW w:w="2570" w:type="dxa"/>
          </w:tcPr>
          <w:p w14:paraId="0CDFEAEB" w14:textId="77777777" w:rsidR="006E36BC" w:rsidRDefault="006E36BC">
            <w:pPr>
              <w:pStyle w:val="TableParagraph"/>
              <w:rPr>
                <w:rFonts w:ascii="Times New Roman"/>
              </w:rPr>
            </w:pPr>
          </w:p>
        </w:tc>
        <w:tc>
          <w:tcPr>
            <w:tcW w:w="2419" w:type="dxa"/>
          </w:tcPr>
          <w:p w14:paraId="0543EE20" w14:textId="77777777" w:rsidR="006E36BC" w:rsidRDefault="006E36BC">
            <w:pPr>
              <w:pStyle w:val="TableParagraph"/>
              <w:rPr>
                <w:rFonts w:ascii="Times New Roman"/>
              </w:rPr>
            </w:pPr>
          </w:p>
        </w:tc>
        <w:tc>
          <w:tcPr>
            <w:tcW w:w="2964" w:type="dxa"/>
          </w:tcPr>
          <w:p w14:paraId="1A12F04F" w14:textId="77777777" w:rsidR="006E36BC" w:rsidRDefault="006E36BC">
            <w:pPr>
              <w:pStyle w:val="TableParagraph"/>
              <w:rPr>
                <w:rFonts w:ascii="Times New Roman"/>
              </w:rPr>
            </w:pPr>
          </w:p>
        </w:tc>
      </w:tr>
      <w:tr w:rsidR="006E36BC" w14:paraId="68240DE6" w14:textId="77777777" w:rsidTr="000601BC">
        <w:trPr>
          <w:trHeight w:val="333"/>
        </w:trPr>
        <w:tc>
          <w:tcPr>
            <w:tcW w:w="2112" w:type="dxa"/>
          </w:tcPr>
          <w:p w14:paraId="1C76B74A" w14:textId="77777777" w:rsidR="006E36BC" w:rsidRDefault="006E36BC">
            <w:pPr>
              <w:pStyle w:val="TableParagraph"/>
              <w:rPr>
                <w:rFonts w:ascii="Times New Roman"/>
              </w:rPr>
            </w:pPr>
          </w:p>
        </w:tc>
        <w:tc>
          <w:tcPr>
            <w:tcW w:w="2570" w:type="dxa"/>
          </w:tcPr>
          <w:p w14:paraId="11624822" w14:textId="77777777" w:rsidR="006E36BC" w:rsidRDefault="006E36BC">
            <w:pPr>
              <w:pStyle w:val="TableParagraph"/>
              <w:rPr>
                <w:rFonts w:ascii="Times New Roman"/>
              </w:rPr>
            </w:pPr>
          </w:p>
        </w:tc>
        <w:tc>
          <w:tcPr>
            <w:tcW w:w="2419" w:type="dxa"/>
          </w:tcPr>
          <w:p w14:paraId="02760750" w14:textId="77777777" w:rsidR="006E36BC" w:rsidRDefault="006E36BC">
            <w:pPr>
              <w:pStyle w:val="TableParagraph"/>
              <w:rPr>
                <w:rFonts w:ascii="Times New Roman"/>
              </w:rPr>
            </w:pPr>
          </w:p>
        </w:tc>
        <w:tc>
          <w:tcPr>
            <w:tcW w:w="2964" w:type="dxa"/>
          </w:tcPr>
          <w:p w14:paraId="05033C11" w14:textId="77777777" w:rsidR="006E36BC" w:rsidRDefault="006E36BC">
            <w:pPr>
              <w:pStyle w:val="TableParagraph"/>
              <w:rPr>
                <w:rFonts w:ascii="Times New Roman"/>
              </w:rPr>
            </w:pPr>
          </w:p>
        </w:tc>
      </w:tr>
      <w:tr w:rsidR="006E36BC" w14:paraId="2E98C717" w14:textId="77777777" w:rsidTr="000601BC">
        <w:trPr>
          <w:trHeight w:val="1598"/>
        </w:trPr>
        <w:tc>
          <w:tcPr>
            <w:tcW w:w="2112" w:type="dxa"/>
          </w:tcPr>
          <w:p w14:paraId="4A362A74" w14:textId="77777777" w:rsidR="006E36BC" w:rsidRDefault="006E36BC">
            <w:pPr>
              <w:pStyle w:val="TableParagraph"/>
              <w:rPr>
                <w:rFonts w:ascii="Times New Roman"/>
              </w:rPr>
            </w:pPr>
          </w:p>
        </w:tc>
        <w:tc>
          <w:tcPr>
            <w:tcW w:w="2570" w:type="dxa"/>
          </w:tcPr>
          <w:p w14:paraId="1B078301" w14:textId="77777777" w:rsidR="006E36BC" w:rsidRDefault="006E36BC">
            <w:pPr>
              <w:pStyle w:val="TableParagraph"/>
              <w:rPr>
                <w:rFonts w:ascii="Times New Roman"/>
              </w:rPr>
            </w:pPr>
          </w:p>
        </w:tc>
        <w:tc>
          <w:tcPr>
            <w:tcW w:w="2419" w:type="dxa"/>
          </w:tcPr>
          <w:p w14:paraId="0A396F32" w14:textId="77777777" w:rsidR="006E36BC" w:rsidRDefault="006E36BC">
            <w:pPr>
              <w:pStyle w:val="TableParagraph"/>
              <w:rPr>
                <w:rFonts w:ascii="Times New Roman"/>
              </w:rPr>
            </w:pPr>
          </w:p>
        </w:tc>
        <w:tc>
          <w:tcPr>
            <w:tcW w:w="2964" w:type="dxa"/>
          </w:tcPr>
          <w:p w14:paraId="586B7C9F" w14:textId="77777777" w:rsidR="006E36BC" w:rsidRDefault="006E36BC">
            <w:pPr>
              <w:pStyle w:val="TableParagraph"/>
              <w:rPr>
                <w:rFonts w:ascii="Times New Roman"/>
              </w:rPr>
            </w:pPr>
          </w:p>
        </w:tc>
      </w:tr>
    </w:tbl>
    <w:p w14:paraId="55C39ACD" w14:textId="77777777" w:rsidR="00E35513" w:rsidRDefault="00E35513" w:rsidP="00C57DF4">
      <w:pPr>
        <w:ind w:left="95"/>
        <w:rPr>
          <w:b/>
        </w:rPr>
      </w:pPr>
    </w:p>
    <w:p w14:paraId="15BF4FAB" w14:textId="77777777" w:rsidR="00E35513" w:rsidRDefault="00E35513">
      <w:pPr>
        <w:ind w:left="632"/>
        <w:rPr>
          <w:b/>
        </w:rPr>
      </w:pPr>
    </w:p>
    <w:p w14:paraId="6E1CFCE2" w14:textId="77777777" w:rsidR="00E35513" w:rsidRDefault="00E35513">
      <w:pPr>
        <w:ind w:left="632"/>
        <w:rPr>
          <w:b/>
        </w:rPr>
      </w:pPr>
    </w:p>
    <w:p w14:paraId="4DCD107F" w14:textId="77777777" w:rsidR="00E35513" w:rsidRDefault="00E35513">
      <w:pPr>
        <w:ind w:left="632"/>
        <w:rPr>
          <w:b/>
        </w:rPr>
      </w:pPr>
    </w:p>
    <w:p w14:paraId="1EC4958D" w14:textId="77777777" w:rsidR="00E35513" w:rsidRDefault="00E35513">
      <w:pPr>
        <w:ind w:left="632"/>
        <w:rPr>
          <w:b/>
        </w:rPr>
      </w:pPr>
    </w:p>
    <w:p w14:paraId="73E16790" w14:textId="1AACDD0C" w:rsidR="00E35513" w:rsidRDefault="00E35513">
      <w:pPr>
        <w:ind w:left="632"/>
        <w:rPr>
          <w:b/>
        </w:rPr>
      </w:pPr>
    </w:p>
    <w:p w14:paraId="5673BF49" w14:textId="7455406D" w:rsidR="00E35513" w:rsidRDefault="00E35513">
      <w:pPr>
        <w:ind w:left="632"/>
        <w:rPr>
          <w:b/>
        </w:rPr>
      </w:pPr>
    </w:p>
    <w:p w14:paraId="52737F03" w14:textId="38F8E9B6" w:rsidR="00E35513" w:rsidRDefault="00E35513">
      <w:pPr>
        <w:ind w:left="632"/>
        <w:rPr>
          <w:b/>
        </w:rPr>
      </w:pPr>
    </w:p>
    <w:p w14:paraId="361A8357" w14:textId="7E807BF3" w:rsidR="006E36BC" w:rsidRDefault="00D247E8" w:rsidP="00C57DF4">
      <w:pPr>
        <w:rPr>
          <w:b/>
        </w:rPr>
      </w:pPr>
      <w:r>
        <w:rPr>
          <w:b/>
        </w:rPr>
        <w:lastRenderedPageBreak/>
        <w:t>Controlling</w:t>
      </w:r>
      <w:r>
        <w:rPr>
          <w:b/>
          <w:spacing w:val="-4"/>
        </w:rPr>
        <w:t xml:space="preserve"> </w:t>
      </w:r>
      <w:r>
        <w:rPr>
          <w:b/>
        </w:rPr>
        <w:t>the</w:t>
      </w:r>
      <w:r>
        <w:rPr>
          <w:b/>
          <w:spacing w:val="-5"/>
        </w:rPr>
        <w:t xml:space="preserve"> </w:t>
      </w:r>
      <w:r>
        <w:rPr>
          <w:b/>
        </w:rPr>
        <w:t>risk</w:t>
      </w:r>
      <w:r>
        <w:rPr>
          <w:b/>
          <w:spacing w:val="-1"/>
        </w:rPr>
        <w:t xml:space="preserve"> </w:t>
      </w:r>
      <w:r>
        <w:rPr>
          <w:b/>
        </w:rPr>
        <w:t>of</w:t>
      </w:r>
      <w:r>
        <w:rPr>
          <w:b/>
          <w:spacing w:val="-3"/>
        </w:rPr>
        <w:t xml:space="preserve"> </w:t>
      </w:r>
      <w:r>
        <w:rPr>
          <w:b/>
        </w:rPr>
        <w:t>exposure</w:t>
      </w:r>
      <w:r>
        <w:rPr>
          <w:b/>
          <w:spacing w:val="-2"/>
        </w:rPr>
        <w:t xml:space="preserve"> </w:t>
      </w:r>
      <w:r>
        <w:rPr>
          <w:b/>
        </w:rPr>
        <w:t>to</w:t>
      </w:r>
      <w:r>
        <w:rPr>
          <w:b/>
          <w:spacing w:val="-4"/>
        </w:rPr>
        <w:t xml:space="preserve"> </w:t>
      </w:r>
      <w:r>
        <w:rPr>
          <w:b/>
        </w:rPr>
        <w:t>silica</w:t>
      </w:r>
      <w:r>
        <w:rPr>
          <w:b/>
          <w:spacing w:val="-1"/>
        </w:rPr>
        <w:t xml:space="preserve"> </w:t>
      </w:r>
      <w:r>
        <w:rPr>
          <w:b/>
          <w:spacing w:val="-4"/>
        </w:rPr>
        <w:t>dust</w:t>
      </w:r>
    </w:p>
    <w:p w14:paraId="322D6D1C" w14:textId="77777777" w:rsidR="006E36BC" w:rsidRDefault="006E36BC" w:rsidP="00C57DF4">
      <w:pPr>
        <w:pStyle w:val="BodyText"/>
        <w:spacing w:before="7"/>
        <w:rPr>
          <w:b/>
          <w:sz w:val="15"/>
        </w:rPr>
      </w:pPr>
    </w:p>
    <w:tbl>
      <w:tblPr>
        <w:tblW w:w="1005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49"/>
        <w:gridCol w:w="1536"/>
        <w:gridCol w:w="1536"/>
        <w:gridCol w:w="1538"/>
        <w:gridCol w:w="1536"/>
        <w:gridCol w:w="2555"/>
      </w:tblGrid>
      <w:tr w:rsidR="006E36BC" w14:paraId="51B95644" w14:textId="77777777" w:rsidTr="000601BC">
        <w:trPr>
          <w:trHeight w:val="1091"/>
        </w:trPr>
        <w:tc>
          <w:tcPr>
            <w:tcW w:w="1349" w:type="dxa"/>
            <w:shd w:val="clear" w:color="auto" w:fill="BFBFBF"/>
          </w:tcPr>
          <w:p w14:paraId="13BF901C" w14:textId="77777777" w:rsidR="006E36BC" w:rsidRDefault="006E36BC">
            <w:pPr>
              <w:pStyle w:val="TableParagraph"/>
              <w:rPr>
                <w:b/>
                <w:sz w:val="24"/>
              </w:rPr>
            </w:pPr>
          </w:p>
          <w:p w14:paraId="370839D8" w14:textId="77777777" w:rsidR="006E36BC" w:rsidRDefault="00D247E8">
            <w:pPr>
              <w:pStyle w:val="TableParagraph"/>
              <w:spacing w:before="144"/>
              <w:ind w:left="110"/>
              <w:rPr>
                <w:b/>
              </w:rPr>
            </w:pPr>
            <w:r>
              <w:rPr>
                <w:b/>
                <w:spacing w:val="-2"/>
              </w:rPr>
              <w:t>Location</w:t>
            </w:r>
          </w:p>
        </w:tc>
        <w:tc>
          <w:tcPr>
            <w:tcW w:w="1536" w:type="dxa"/>
            <w:shd w:val="clear" w:color="auto" w:fill="BFBFBF"/>
          </w:tcPr>
          <w:p w14:paraId="519FEBBC" w14:textId="77777777" w:rsidR="006E36BC" w:rsidRDefault="006E36BC">
            <w:pPr>
              <w:pStyle w:val="TableParagraph"/>
              <w:rPr>
                <w:b/>
                <w:sz w:val="24"/>
              </w:rPr>
            </w:pPr>
          </w:p>
          <w:p w14:paraId="7F236415" w14:textId="77777777" w:rsidR="006E36BC" w:rsidRDefault="00D247E8">
            <w:pPr>
              <w:pStyle w:val="TableParagraph"/>
              <w:spacing w:before="144"/>
              <w:ind w:left="107"/>
              <w:rPr>
                <w:b/>
              </w:rPr>
            </w:pPr>
            <w:r>
              <w:rPr>
                <w:b/>
                <w:spacing w:val="-4"/>
              </w:rPr>
              <w:t>Task</w:t>
            </w:r>
          </w:p>
        </w:tc>
        <w:tc>
          <w:tcPr>
            <w:tcW w:w="1536" w:type="dxa"/>
            <w:shd w:val="clear" w:color="auto" w:fill="BFBFBF"/>
          </w:tcPr>
          <w:p w14:paraId="0BC38333" w14:textId="77777777" w:rsidR="006E36BC" w:rsidRDefault="006E36BC">
            <w:pPr>
              <w:pStyle w:val="TableParagraph"/>
              <w:spacing w:before="7"/>
              <w:rPr>
                <w:b/>
                <w:sz w:val="25"/>
              </w:rPr>
            </w:pPr>
          </w:p>
          <w:p w14:paraId="668D01E2" w14:textId="77777777" w:rsidR="006E36BC" w:rsidRDefault="00D247E8">
            <w:pPr>
              <w:pStyle w:val="TableParagraph"/>
              <w:ind w:left="107"/>
              <w:rPr>
                <w:b/>
              </w:rPr>
            </w:pPr>
            <w:r>
              <w:rPr>
                <w:b/>
                <w:spacing w:val="-2"/>
              </w:rPr>
              <w:t>Control measures</w:t>
            </w:r>
          </w:p>
        </w:tc>
        <w:tc>
          <w:tcPr>
            <w:tcW w:w="1538" w:type="dxa"/>
            <w:shd w:val="clear" w:color="auto" w:fill="BFBFBF"/>
          </w:tcPr>
          <w:p w14:paraId="4A8E2A72" w14:textId="77777777" w:rsidR="006E36BC" w:rsidRDefault="006E36BC">
            <w:pPr>
              <w:pStyle w:val="TableParagraph"/>
              <w:spacing w:before="7"/>
              <w:rPr>
                <w:b/>
                <w:sz w:val="25"/>
              </w:rPr>
            </w:pPr>
          </w:p>
          <w:p w14:paraId="4AFF2E1B" w14:textId="77777777" w:rsidR="006E36BC" w:rsidRDefault="00D247E8">
            <w:pPr>
              <w:pStyle w:val="TableParagraph"/>
              <w:ind w:left="110"/>
              <w:rPr>
                <w:b/>
              </w:rPr>
            </w:pPr>
            <w:r>
              <w:rPr>
                <w:b/>
                <w:spacing w:val="-4"/>
              </w:rPr>
              <w:t xml:space="preserve">Work </w:t>
            </w:r>
            <w:r>
              <w:rPr>
                <w:b/>
                <w:spacing w:val="-2"/>
              </w:rPr>
              <w:t>practices</w:t>
            </w:r>
          </w:p>
        </w:tc>
        <w:tc>
          <w:tcPr>
            <w:tcW w:w="1536" w:type="dxa"/>
            <w:shd w:val="clear" w:color="auto" w:fill="BFBFBF"/>
          </w:tcPr>
          <w:p w14:paraId="3A98A1B8" w14:textId="77777777" w:rsidR="006E36BC" w:rsidRDefault="006E36BC">
            <w:pPr>
              <w:pStyle w:val="TableParagraph"/>
              <w:spacing w:before="7"/>
              <w:rPr>
                <w:b/>
                <w:sz w:val="25"/>
              </w:rPr>
            </w:pPr>
          </w:p>
          <w:p w14:paraId="0C80D681" w14:textId="77777777" w:rsidR="006E36BC" w:rsidRDefault="00D247E8">
            <w:pPr>
              <w:pStyle w:val="TableParagraph"/>
              <w:ind w:left="108"/>
              <w:rPr>
                <w:b/>
              </w:rPr>
            </w:pPr>
            <w:r>
              <w:rPr>
                <w:b/>
                <w:spacing w:val="-2"/>
              </w:rPr>
              <w:t>Respiratory protection</w:t>
            </w:r>
          </w:p>
        </w:tc>
        <w:tc>
          <w:tcPr>
            <w:tcW w:w="2555" w:type="dxa"/>
            <w:shd w:val="clear" w:color="auto" w:fill="BFBFBF"/>
          </w:tcPr>
          <w:p w14:paraId="45B1D15A" w14:textId="77777777" w:rsidR="006E36BC" w:rsidRDefault="00D247E8">
            <w:pPr>
              <w:pStyle w:val="TableParagraph"/>
              <w:spacing w:before="40"/>
              <w:ind w:left="107" w:right="155"/>
              <w:rPr>
                <w:b/>
              </w:rPr>
            </w:pPr>
            <w:r>
              <w:rPr>
                <w:b/>
              </w:rPr>
              <w:t>How controls are</w:t>
            </w:r>
            <w:r>
              <w:rPr>
                <w:b/>
                <w:spacing w:val="-16"/>
              </w:rPr>
              <w:t xml:space="preserve"> </w:t>
            </w:r>
            <w:r>
              <w:rPr>
                <w:b/>
              </w:rPr>
              <w:t xml:space="preserve">integrated into daily </w:t>
            </w:r>
            <w:r>
              <w:rPr>
                <w:b/>
                <w:spacing w:val="-2"/>
              </w:rPr>
              <w:t>activities</w:t>
            </w:r>
          </w:p>
        </w:tc>
      </w:tr>
      <w:tr w:rsidR="00C57DF4" w14:paraId="7EE56827" w14:textId="77777777" w:rsidTr="000601BC">
        <w:trPr>
          <w:trHeight w:val="6426"/>
        </w:trPr>
        <w:tc>
          <w:tcPr>
            <w:tcW w:w="1349" w:type="dxa"/>
            <w:shd w:val="clear" w:color="auto" w:fill="F2F2F2"/>
          </w:tcPr>
          <w:p w14:paraId="377F86F6" w14:textId="77777777" w:rsidR="00C57DF4" w:rsidRPr="007C1264" w:rsidRDefault="00C57DF4">
            <w:pPr>
              <w:pStyle w:val="TableParagraph"/>
              <w:spacing w:before="1"/>
              <w:ind w:left="110" w:right="151"/>
              <w:rPr>
                <w:b/>
                <w:bCs/>
                <w:spacing w:val="-2"/>
                <w:sz w:val="18"/>
              </w:rPr>
            </w:pPr>
            <w:r w:rsidRPr="007C1264">
              <w:rPr>
                <w:b/>
                <w:bCs/>
                <w:spacing w:val="-2"/>
                <w:sz w:val="18"/>
              </w:rPr>
              <w:t>EXAMPLE ONLY</w:t>
            </w:r>
          </w:p>
          <w:p w14:paraId="326964D5" w14:textId="77777777" w:rsidR="00C57DF4" w:rsidRDefault="00C57DF4">
            <w:pPr>
              <w:pStyle w:val="TableParagraph"/>
              <w:spacing w:before="1"/>
              <w:ind w:left="110" w:right="151"/>
              <w:rPr>
                <w:spacing w:val="-2"/>
                <w:sz w:val="18"/>
              </w:rPr>
            </w:pPr>
          </w:p>
          <w:p w14:paraId="4E2F501C" w14:textId="10157908" w:rsidR="00C57DF4" w:rsidRDefault="00C57DF4" w:rsidP="00612842">
            <w:pPr>
              <w:pStyle w:val="TableParagraph"/>
              <w:spacing w:before="1"/>
              <w:ind w:left="110" w:right="151"/>
              <w:rPr>
                <w:b/>
                <w:i/>
                <w:sz w:val="18"/>
              </w:rPr>
            </w:pPr>
            <w:r>
              <w:rPr>
                <w:spacing w:val="-2"/>
                <w:sz w:val="18"/>
              </w:rPr>
              <w:t xml:space="preserve">Fabrication </w:t>
            </w:r>
            <w:r>
              <w:rPr>
                <w:sz w:val="18"/>
              </w:rPr>
              <w:t xml:space="preserve">workshop  </w:t>
            </w:r>
          </w:p>
        </w:tc>
        <w:tc>
          <w:tcPr>
            <w:tcW w:w="1536" w:type="dxa"/>
            <w:shd w:val="clear" w:color="auto" w:fill="F2F2F2"/>
          </w:tcPr>
          <w:p w14:paraId="0821211C" w14:textId="77777777" w:rsidR="00C57DF4" w:rsidRDefault="00C57DF4">
            <w:pPr>
              <w:pStyle w:val="TableParagraph"/>
              <w:rPr>
                <w:b/>
                <w:sz w:val="18"/>
              </w:rPr>
            </w:pPr>
          </w:p>
          <w:p w14:paraId="79FFE7F7" w14:textId="06E2A31E" w:rsidR="00C57DF4" w:rsidRDefault="00C57DF4" w:rsidP="00C14595">
            <w:pPr>
              <w:pStyle w:val="TableParagraph"/>
              <w:ind w:left="107" w:right="357"/>
              <w:rPr>
                <w:sz w:val="18"/>
              </w:rPr>
            </w:pPr>
            <w:r>
              <w:rPr>
                <w:spacing w:val="-2"/>
                <w:sz w:val="18"/>
              </w:rPr>
              <w:t xml:space="preserve">Cutting </w:t>
            </w:r>
            <w:r w:rsidR="00467B29">
              <w:rPr>
                <w:spacing w:val="-2"/>
                <w:sz w:val="18"/>
              </w:rPr>
              <w:t>cement or masonry product containing crystalline silica</w:t>
            </w:r>
            <w:r>
              <w:rPr>
                <w:spacing w:val="-15"/>
                <w:sz w:val="18"/>
              </w:rPr>
              <w:t xml:space="preserve"> </w:t>
            </w:r>
            <w:r>
              <w:rPr>
                <w:sz w:val="18"/>
              </w:rPr>
              <w:t>with</w:t>
            </w:r>
            <w:r>
              <w:rPr>
                <w:spacing w:val="-12"/>
                <w:sz w:val="18"/>
              </w:rPr>
              <w:t xml:space="preserve"> </w:t>
            </w:r>
            <w:r>
              <w:rPr>
                <w:sz w:val="18"/>
              </w:rPr>
              <w:t>a bridge saw</w:t>
            </w:r>
          </w:p>
        </w:tc>
        <w:tc>
          <w:tcPr>
            <w:tcW w:w="1536" w:type="dxa"/>
            <w:shd w:val="clear" w:color="auto" w:fill="F2F2F2"/>
          </w:tcPr>
          <w:p w14:paraId="6972E2CB" w14:textId="77777777" w:rsidR="00C57DF4" w:rsidRDefault="00C57DF4">
            <w:pPr>
              <w:pStyle w:val="TableParagraph"/>
              <w:spacing w:before="5"/>
              <w:rPr>
                <w:b/>
                <w:sz w:val="16"/>
              </w:rPr>
            </w:pPr>
          </w:p>
          <w:p w14:paraId="0EC19007" w14:textId="77777777" w:rsidR="00C57DF4" w:rsidRDefault="00C57DF4">
            <w:pPr>
              <w:pStyle w:val="TableParagraph"/>
              <w:spacing w:line="206" w:lineRule="exact"/>
              <w:ind w:left="107" w:right="357"/>
              <w:rPr>
                <w:sz w:val="18"/>
              </w:rPr>
            </w:pPr>
            <w:r>
              <w:rPr>
                <w:spacing w:val="-4"/>
                <w:sz w:val="18"/>
              </w:rPr>
              <w:t xml:space="preserve">Wet </w:t>
            </w:r>
            <w:r>
              <w:rPr>
                <w:spacing w:val="-2"/>
                <w:sz w:val="18"/>
              </w:rPr>
              <w:t xml:space="preserve">suppression </w:t>
            </w:r>
            <w:r>
              <w:rPr>
                <w:sz w:val="18"/>
              </w:rPr>
              <w:t>system</w:t>
            </w:r>
            <w:r>
              <w:rPr>
                <w:spacing w:val="1"/>
                <w:sz w:val="18"/>
              </w:rPr>
              <w:t xml:space="preserve"> </w:t>
            </w:r>
            <w:r>
              <w:rPr>
                <w:spacing w:val="-2"/>
                <w:sz w:val="18"/>
              </w:rPr>
              <w:t>using</w:t>
            </w:r>
          </w:p>
          <w:p w14:paraId="32BF06A7" w14:textId="77777777" w:rsidR="00C57DF4" w:rsidRDefault="00C57DF4">
            <w:pPr>
              <w:pStyle w:val="TableParagraph"/>
              <w:spacing w:before="1"/>
              <w:ind w:left="107" w:right="357"/>
              <w:rPr>
                <w:sz w:val="18"/>
              </w:rPr>
            </w:pPr>
            <w:r>
              <w:rPr>
                <w:sz w:val="18"/>
              </w:rPr>
              <w:t>built</w:t>
            </w:r>
            <w:r>
              <w:rPr>
                <w:spacing w:val="-15"/>
                <w:sz w:val="18"/>
              </w:rPr>
              <w:t xml:space="preserve"> </w:t>
            </w:r>
            <w:r>
              <w:rPr>
                <w:sz w:val="18"/>
              </w:rPr>
              <w:t>in</w:t>
            </w:r>
            <w:r>
              <w:rPr>
                <w:spacing w:val="-12"/>
                <w:sz w:val="18"/>
              </w:rPr>
              <w:t xml:space="preserve"> </w:t>
            </w:r>
            <w:r>
              <w:rPr>
                <w:sz w:val="18"/>
              </w:rPr>
              <w:t xml:space="preserve">blade water feed </w:t>
            </w:r>
            <w:r>
              <w:rPr>
                <w:spacing w:val="-2"/>
                <w:sz w:val="18"/>
              </w:rPr>
              <w:t>nozzle</w:t>
            </w:r>
          </w:p>
          <w:p w14:paraId="656F11A7" w14:textId="77777777" w:rsidR="00C57DF4" w:rsidRDefault="00C57DF4">
            <w:pPr>
              <w:pStyle w:val="TableParagraph"/>
              <w:rPr>
                <w:b/>
                <w:sz w:val="18"/>
              </w:rPr>
            </w:pPr>
          </w:p>
          <w:p w14:paraId="77736D85" w14:textId="71051D77" w:rsidR="00C57DF4" w:rsidRDefault="00C57DF4" w:rsidP="00612842">
            <w:pPr>
              <w:pStyle w:val="TableParagraph"/>
              <w:ind w:left="107" w:right="357"/>
              <w:rPr>
                <w:sz w:val="18"/>
              </w:rPr>
            </w:pPr>
            <w:r>
              <w:rPr>
                <w:spacing w:val="-2"/>
                <w:sz w:val="18"/>
              </w:rPr>
              <w:t>Water spray/mist guards</w:t>
            </w:r>
          </w:p>
        </w:tc>
        <w:tc>
          <w:tcPr>
            <w:tcW w:w="1538" w:type="dxa"/>
            <w:shd w:val="clear" w:color="auto" w:fill="F2F2F2"/>
          </w:tcPr>
          <w:p w14:paraId="223D771D" w14:textId="77777777" w:rsidR="00C57DF4" w:rsidRDefault="00C57DF4">
            <w:pPr>
              <w:pStyle w:val="TableParagraph"/>
              <w:rPr>
                <w:b/>
                <w:sz w:val="18"/>
              </w:rPr>
            </w:pPr>
          </w:p>
          <w:p w14:paraId="2B0F4750" w14:textId="77777777" w:rsidR="00C57DF4" w:rsidRDefault="00C57DF4">
            <w:pPr>
              <w:pStyle w:val="TableParagraph"/>
              <w:spacing w:line="207" w:lineRule="exact"/>
              <w:ind w:left="110"/>
              <w:rPr>
                <w:sz w:val="18"/>
              </w:rPr>
            </w:pPr>
            <w:r>
              <w:rPr>
                <w:spacing w:val="-2"/>
                <w:sz w:val="18"/>
              </w:rPr>
              <w:t>Ensure:</w:t>
            </w:r>
          </w:p>
          <w:p w14:paraId="41A03501" w14:textId="77777777" w:rsidR="00C57DF4" w:rsidRDefault="00C57DF4">
            <w:pPr>
              <w:pStyle w:val="TableParagraph"/>
              <w:numPr>
                <w:ilvl w:val="0"/>
                <w:numId w:val="4"/>
              </w:numPr>
              <w:tabs>
                <w:tab w:val="left" w:pos="224"/>
              </w:tabs>
              <w:spacing w:line="206" w:lineRule="exact"/>
              <w:ind w:right="181"/>
              <w:rPr>
                <w:sz w:val="18"/>
              </w:rPr>
            </w:pPr>
            <w:r>
              <w:rPr>
                <w:sz w:val="18"/>
              </w:rPr>
              <w:t>cutting</w:t>
            </w:r>
            <w:r>
              <w:rPr>
                <w:spacing w:val="-15"/>
                <w:sz w:val="18"/>
              </w:rPr>
              <w:t xml:space="preserve"> </w:t>
            </w:r>
            <w:r>
              <w:rPr>
                <w:sz w:val="18"/>
              </w:rPr>
              <w:t>area</w:t>
            </w:r>
            <w:r>
              <w:rPr>
                <w:spacing w:val="-12"/>
                <w:sz w:val="18"/>
              </w:rPr>
              <w:t xml:space="preserve"> </w:t>
            </w:r>
            <w:r>
              <w:rPr>
                <w:sz w:val="18"/>
              </w:rPr>
              <w:t>is clearly marked</w:t>
            </w:r>
          </w:p>
          <w:p w14:paraId="3A1E4A92" w14:textId="77777777" w:rsidR="00C57DF4" w:rsidRDefault="00C57DF4">
            <w:pPr>
              <w:pStyle w:val="TableParagraph"/>
              <w:spacing w:before="1"/>
              <w:ind w:left="110" w:right="390"/>
              <w:rPr>
                <w:sz w:val="18"/>
              </w:rPr>
            </w:pPr>
            <w:r>
              <w:rPr>
                <w:sz w:val="18"/>
              </w:rPr>
              <w:t>on</w:t>
            </w:r>
            <w:r>
              <w:rPr>
                <w:spacing w:val="-13"/>
                <w:sz w:val="18"/>
              </w:rPr>
              <w:t xml:space="preserve"> </w:t>
            </w:r>
            <w:r>
              <w:rPr>
                <w:sz w:val="18"/>
              </w:rPr>
              <w:t xml:space="preserve">workshop </w:t>
            </w:r>
            <w:r>
              <w:rPr>
                <w:spacing w:val="-2"/>
                <w:sz w:val="18"/>
              </w:rPr>
              <w:t>floor</w:t>
            </w:r>
          </w:p>
          <w:p w14:paraId="371FA067" w14:textId="77777777" w:rsidR="00C57DF4" w:rsidRDefault="00C57DF4">
            <w:pPr>
              <w:pStyle w:val="TableParagraph"/>
              <w:numPr>
                <w:ilvl w:val="0"/>
                <w:numId w:val="3"/>
              </w:numPr>
              <w:tabs>
                <w:tab w:val="left" w:pos="224"/>
              </w:tabs>
              <w:ind w:right="263" w:firstLine="0"/>
              <w:rPr>
                <w:sz w:val="18"/>
              </w:rPr>
            </w:pPr>
            <w:r>
              <w:rPr>
                <w:sz w:val="18"/>
              </w:rPr>
              <w:t>water</w:t>
            </w:r>
            <w:r>
              <w:rPr>
                <w:spacing w:val="-10"/>
                <w:sz w:val="18"/>
              </w:rPr>
              <w:t xml:space="preserve"> </w:t>
            </w:r>
            <w:r>
              <w:rPr>
                <w:sz w:val="18"/>
              </w:rPr>
              <w:t xml:space="preserve">supply to the saw is turned on and </w:t>
            </w:r>
            <w:r>
              <w:rPr>
                <w:spacing w:val="-2"/>
                <w:sz w:val="18"/>
              </w:rPr>
              <w:t xml:space="preserve">operational </w:t>
            </w:r>
            <w:r>
              <w:rPr>
                <w:sz w:val="18"/>
              </w:rPr>
              <w:t>before</w:t>
            </w:r>
            <w:r>
              <w:rPr>
                <w:spacing w:val="-13"/>
                <w:sz w:val="18"/>
              </w:rPr>
              <w:t xml:space="preserve"> </w:t>
            </w:r>
            <w:r>
              <w:rPr>
                <w:sz w:val="18"/>
              </w:rPr>
              <w:t>starting the saw</w:t>
            </w:r>
          </w:p>
          <w:p w14:paraId="53594F55" w14:textId="77777777" w:rsidR="00C57DF4" w:rsidRDefault="00C57DF4">
            <w:pPr>
              <w:pStyle w:val="TableParagraph"/>
              <w:numPr>
                <w:ilvl w:val="0"/>
                <w:numId w:val="3"/>
              </w:numPr>
              <w:tabs>
                <w:tab w:val="left" w:pos="224"/>
              </w:tabs>
              <w:ind w:right="142" w:firstLine="0"/>
              <w:rPr>
                <w:sz w:val="18"/>
              </w:rPr>
            </w:pPr>
            <w:r>
              <w:rPr>
                <w:sz w:val="18"/>
              </w:rPr>
              <w:t>water is flowing to the cutting area prior to blade making contact with</w:t>
            </w:r>
            <w:r>
              <w:rPr>
                <w:spacing w:val="-15"/>
                <w:sz w:val="18"/>
              </w:rPr>
              <w:t xml:space="preserve"> </w:t>
            </w:r>
            <w:r>
              <w:rPr>
                <w:sz w:val="18"/>
              </w:rPr>
              <w:t>the</w:t>
            </w:r>
            <w:r>
              <w:rPr>
                <w:spacing w:val="-12"/>
                <w:sz w:val="18"/>
              </w:rPr>
              <w:t xml:space="preserve"> </w:t>
            </w:r>
            <w:r>
              <w:rPr>
                <w:sz w:val="18"/>
              </w:rPr>
              <w:t>product</w:t>
            </w:r>
          </w:p>
          <w:p w14:paraId="24454766" w14:textId="77777777" w:rsidR="00C57DF4" w:rsidRDefault="00C57DF4">
            <w:pPr>
              <w:pStyle w:val="TableParagraph"/>
              <w:numPr>
                <w:ilvl w:val="0"/>
                <w:numId w:val="3"/>
              </w:numPr>
              <w:tabs>
                <w:tab w:val="left" w:pos="224"/>
              </w:tabs>
              <w:ind w:right="260" w:firstLine="0"/>
              <w:rPr>
                <w:sz w:val="18"/>
              </w:rPr>
            </w:pPr>
            <w:r>
              <w:rPr>
                <w:sz w:val="18"/>
              </w:rPr>
              <w:t>spray</w:t>
            </w:r>
            <w:r>
              <w:rPr>
                <w:spacing w:val="-13"/>
                <w:sz w:val="18"/>
              </w:rPr>
              <w:t xml:space="preserve"> </w:t>
            </w:r>
            <w:r>
              <w:rPr>
                <w:sz w:val="18"/>
              </w:rPr>
              <w:t xml:space="preserve">guards are in place </w:t>
            </w:r>
            <w:r>
              <w:rPr>
                <w:spacing w:val="-2"/>
                <w:sz w:val="18"/>
              </w:rPr>
              <w:t xml:space="preserve">before commencing </w:t>
            </w:r>
            <w:r>
              <w:rPr>
                <w:sz w:val="18"/>
              </w:rPr>
              <w:t>work, and</w:t>
            </w:r>
          </w:p>
          <w:p w14:paraId="042F8F40" w14:textId="10D0CD87" w:rsidR="00C57DF4" w:rsidRDefault="00C57DF4" w:rsidP="00612842">
            <w:pPr>
              <w:pStyle w:val="TableParagraph"/>
              <w:numPr>
                <w:ilvl w:val="0"/>
                <w:numId w:val="3"/>
              </w:numPr>
              <w:tabs>
                <w:tab w:val="left" w:pos="224"/>
              </w:tabs>
              <w:ind w:right="173" w:firstLine="0"/>
              <w:rPr>
                <w:sz w:val="18"/>
              </w:rPr>
            </w:pPr>
            <w:r>
              <w:rPr>
                <w:spacing w:val="-2"/>
                <w:sz w:val="18"/>
              </w:rPr>
              <w:t xml:space="preserve">regular </w:t>
            </w:r>
            <w:r>
              <w:rPr>
                <w:sz w:val="18"/>
              </w:rPr>
              <w:t>cleaning</w:t>
            </w:r>
            <w:r>
              <w:rPr>
                <w:spacing w:val="-15"/>
                <w:sz w:val="18"/>
              </w:rPr>
              <w:t xml:space="preserve"> </w:t>
            </w:r>
            <w:r>
              <w:rPr>
                <w:sz w:val="18"/>
              </w:rPr>
              <w:t>of</w:t>
            </w:r>
            <w:r>
              <w:rPr>
                <w:spacing w:val="-12"/>
                <w:sz w:val="18"/>
              </w:rPr>
              <w:t xml:space="preserve"> </w:t>
            </w:r>
            <w:r>
              <w:rPr>
                <w:sz w:val="18"/>
              </w:rPr>
              <w:t xml:space="preserve">saw table and </w:t>
            </w:r>
            <w:r>
              <w:rPr>
                <w:spacing w:val="-2"/>
                <w:sz w:val="18"/>
              </w:rPr>
              <w:t>surrounding areas</w:t>
            </w:r>
          </w:p>
        </w:tc>
        <w:tc>
          <w:tcPr>
            <w:tcW w:w="1536" w:type="dxa"/>
            <w:shd w:val="clear" w:color="auto" w:fill="F2F2F2"/>
          </w:tcPr>
          <w:p w14:paraId="2F972CCB" w14:textId="77777777" w:rsidR="00C57DF4" w:rsidRDefault="00C57DF4">
            <w:pPr>
              <w:pStyle w:val="TableParagraph"/>
              <w:spacing w:before="5"/>
              <w:rPr>
                <w:b/>
                <w:sz w:val="16"/>
              </w:rPr>
            </w:pPr>
          </w:p>
          <w:p w14:paraId="7D48CEAD" w14:textId="77777777" w:rsidR="00C57DF4" w:rsidRDefault="00C57DF4">
            <w:pPr>
              <w:pStyle w:val="TableParagraph"/>
              <w:spacing w:line="206" w:lineRule="exact"/>
              <w:ind w:left="108" w:right="470"/>
              <w:rPr>
                <w:sz w:val="18"/>
              </w:rPr>
            </w:pPr>
            <w:r>
              <w:rPr>
                <w:sz w:val="18"/>
              </w:rPr>
              <w:t>Full face powered</w:t>
            </w:r>
            <w:r>
              <w:rPr>
                <w:spacing w:val="-13"/>
                <w:sz w:val="18"/>
              </w:rPr>
              <w:t xml:space="preserve"> </w:t>
            </w:r>
            <w:r>
              <w:rPr>
                <w:sz w:val="18"/>
              </w:rPr>
              <w:t xml:space="preserve">air </w:t>
            </w:r>
            <w:r>
              <w:rPr>
                <w:spacing w:val="-2"/>
                <w:sz w:val="18"/>
              </w:rPr>
              <w:t>purifying</w:t>
            </w:r>
          </w:p>
          <w:p w14:paraId="559E3778" w14:textId="6D2DBD94" w:rsidR="00C57DF4" w:rsidRDefault="00C57DF4" w:rsidP="00612842">
            <w:pPr>
              <w:pStyle w:val="TableParagraph"/>
              <w:spacing w:before="1"/>
              <w:ind w:left="108" w:right="114"/>
              <w:rPr>
                <w:sz w:val="18"/>
              </w:rPr>
            </w:pPr>
            <w:r>
              <w:rPr>
                <w:spacing w:val="-2"/>
                <w:sz w:val="18"/>
              </w:rPr>
              <w:t xml:space="preserve">respirators </w:t>
            </w:r>
            <w:r>
              <w:rPr>
                <w:sz w:val="18"/>
              </w:rPr>
              <w:t>(PAPR)</w:t>
            </w:r>
            <w:r>
              <w:rPr>
                <w:spacing w:val="-15"/>
                <w:sz w:val="18"/>
              </w:rPr>
              <w:t xml:space="preserve"> </w:t>
            </w:r>
            <w:r>
              <w:rPr>
                <w:sz w:val="18"/>
              </w:rPr>
              <w:t>with</w:t>
            </w:r>
            <w:r>
              <w:rPr>
                <w:spacing w:val="-12"/>
                <w:sz w:val="18"/>
              </w:rPr>
              <w:t xml:space="preserve"> </w:t>
            </w:r>
            <w:r>
              <w:rPr>
                <w:sz w:val="18"/>
              </w:rPr>
              <w:t>a P2 class filter</w:t>
            </w:r>
          </w:p>
        </w:tc>
        <w:tc>
          <w:tcPr>
            <w:tcW w:w="2555" w:type="dxa"/>
            <w:shd w:val="clear" w:color="auto" w:fill="F2F2F2"/>
          </w:tcPr>
          <w:p w14:paraId="31C2DAA0" w14:textId="77777777" w:rsidR="00C57DF4" w:rsidRDefault="00C57DF4">
            <w:pPr>
              <w:pStyle w:val="TableParagraph"/>
              <w:rPr>
                <w:b/>
                <w:sz w:val="18"/>
              </w:rPr>
            </w:pPr>
          </w:p>
          <w:p w14:paraId="3C30F80E" w14:textId="77777777" w:rsidR="00C57DF4" w:rsidRDefault="00C57DF4">
            <w:pPr>
              <w:pStyle w:val="TableParagraph"/>
              <w:ind w:left="107" w:right="155"/>
              <w:rPr>
                <w:sz w:val="18"/>
              </w:rPr>
            </w:pPr>
            <w:r>
              <w:rPr>
                <w:sz w:val="18"/>
              </w:rPr>
              <w:t>Tool</w:t>
            </w:r>
            <w:r>
              <w:rPr>
                <w:spacing w:val="-13"/>
                <w:sz w:val="18"/>
              </w:rPr>
              <w:t xml:space="preserve"> </w:t>
            </w:r>
            <w:r>
              <w:rPr>
                <w:sz w:val="18"/>
              </w:rPr>
              <w:t>box</w:t>
            </w:r>
            <w:r>
              <w:rPr>
                <w:spacing w:val="-11"/>
                <w:sz w:val="18"/>
              </w:rPr>
              <w:t xml:space="preserve"> </w:t>
            </w:r>
            <w:r>
              <w:rPr>
                <w:sz w:val="18"/>
              </w:rPr>
              <w:t>talks,</w:t>
            </w:r>
            <w:r>
              <w:rPr>
                <w:spacing w:val="-13"/>
                <w:sz w:val="18"/>
              </w:rPr>
              <w:t xml:space="preserve"> </w:t>
            </w:r>
            <w:r>
              <w:rPr>
                <w:sz w:val="18"/>
              </w:rPr>
              <w:t>pre- start checks and</w:t>
            </w:r>
          </w:p>
          <w:p w14:paraId="3DA9012F" w14:textId="77777777" w:rsidR="00C57DF4" w:rsidRDefault="00C57DF4">
            <w:pPr>
              <w:pStyle w:val="TableParagraph"/>
              <w:spacing w:before="1"/>
              <w:ind w:left="107" w:right="155"/>
              <w:rPr>
                <w:sz w:val="18"/>
              </w:rPr>
            </w:pPr>
            <w:r>
              <w:rPr>
                <w:sz w:val="18"/>
              </w:rPr>
              <w:t>daily</w:t>
            </w:r>
            <w:r>
              <w:rPr>
                <w:spacing w:val="-15"/>
                <w:sz w:val="18"/>
              </w:rPr>
              <w:t xml:space="preserve"> </w:t>
            </w:r>
            <w:r>
              <w:rPr>
                <w:sz w:val="18"/>
              </w:rPr>
              <w:t>cleaning</w:t>
            </w:r>
            <w:r>
              <w:rPr>
                <w:spacing w:val="-12"/>
                <w:sz w:val="18"/>
              </w:rPr>
              <w:t xml:space="preserve"> </w:t>
            </w:r>
            <w:r>
              <w:rPr>
                <w:sz w:val="18"/>
              </w:rPr>
              <w:t>of work areas.</w:t>
            </w:r>
          </w:p>
          <w:p w14:paraId="179F4896" w14:textId="77777777" w:rsidR="00C57DF4" w:rsidRDefault="00C57DF4">
            <w:pPr>
              <w:pStyle w:val="TableParagraph"/>
              <w:spacing w:before="10"/>
              <w:rPr>
                <w:b/>
                <w:sz w:val="17"/>
              </w:rPr>
            </w:pPr>
          </w:p>
          <w:p w14:paraId="54B0542B" w14:textId="77777777" w:rsidR="00C57DF4" w:rsidRDefault="00C57DF4">
            <w:pPr>
              <w:pStyle w:val="TableParagraph"/>
              <w:ind w:left="107" w:right="155"/>
              <w:rPr>
                <w:sz w:val="18"/>
              </w:rPr>
            </w:pPr>
            <w:r>
              <w:rPr>
                <w:sz w:val="18"/>
              </w:rPr>
              <w:t>For</w:t>
            </w:r>
            <w:r>
              <w:rPr>
                <w:spacing w:val="-15"/>
                <w:sz w:val="18"/>
              </w:rPr>
              <w:t xml:space="preserve"> </w:t>
            </w:r>
            <w:r>
              <w:rPr>
                <w:sz w:val="18"/>
              </w:rPr>
              <w:t>example,</w:t>
            </w:r>
            <w:r>
              <w:rPr>
                <w:spacing w:val="-12"/>
                <w:sz w:val="18"/>
              </w:rPr>
              <w:t xml:space="preserve"> </w:t>
            </w:r>
            <w:r>
              <w:rPr>
                <w:sz w:val="18"/>
              </w:rPr>
              <w:t>daily checks of:</w:t>
            </w:r>
          </w:p>
          <w:p w14:paraId="0B99DFDF" w14:textId="77777777" w:rsidR="00C57DF4" w:rsidRDefault="00C57DF4">
            <w:pPr>
              <w:pStyle w:val="TableParagraph"/>
              <w:numPr>
                <w:ilvl w:val="0"/>
                <w:numId w:val="2"/>
              </w:numPr>
              <w:tabs>
                <w:tab w:val="left" w:pos="222"/>
              </w:tabs>
              <w:spacing w:before="1" w:line="207" w:lineRule="exact"/>
              <w:ind w:left="221" w:hanging="115"/>
              <w:rPr>
                <w:sz w:val="18"/>
              </w:rPr>
            </w:pPr>
            <w:r>
              <w:rPr>
                <w:sz w:val="18"/>
              </w:rPr>
              <w:t>water</w:t>
            </w:r>
            <w:r>
              <w:rPr>
                <w:spacing w:val="-2"/>
                <w:sz w:val="18"/>
              </w:rPr>
              <w:t xml:space="preserve"> </w:t>
            </w:r>
            <w:r>
              <w:rPr>
                <w:sz w:val="18"/>
              </w:rPr>
              <w:t xml:space="preserve">supply &amp; </w:t>
            </w:r>
            <w:r>
              <w:rPr>
                <w:spacing w:val="-4"/>
                <w:sz w:val="18"/>
              </w:rPr>
              <w:t>flow</w:t>
            </w:r>
          </w:p>
          <w:p w14:paraId="292E3738" w14:textId="77777777" w:rsidR="00C57DF4" w:rsidRDefault="00C57DF4">
            <w:pPr>
              <w:pStyle w:val="TableParagraph"/>
              <w:numPr>
                <w:ilvl w:val="0"/>
                <w:numId w:val="2"/>
              </w:numPr>
              <w:tabs>
                <w:tab w:val="left" w:pos="222"/>
              </w:tabs>
              <w:ind w:left="107" w:right="243" w:firstLine="0"/>
              <w:rPr>
                <w:sz w:val="18"/>
              </w:rPr>
            </w:pPr>
            <w:r>
              <w:rPr>
                <w:sz w:val="18"/>
              </w:rPr>
              <w:t>safety and spray guards</w:t>
            </w:r>
            <w:r>
              <w:rPr>
                <w:spacing w:val="-11"/>
                <w:sz w:val="18"/>
              </w:rPr>
              <w:t xml:space="preserve"> </w:t>
            </w:r>
            <w:r>
              <w:rPr>
                <w:sz w:val="18"/>
              </w:rPr>
              <w:t>are</w:t>
            </w:r>
            <w:r>
              <w:rPr>
                <w:spacing w:val="-13"/>
                <w:sz w:val="18"/>
              </w:rPr>
              <w:t xml:space="preserve"> </w:t>
            </w:r>
            <w:r>
              <w:rPr>
                <w:sz w:val="18"/>
              </w:rPr>
              <w:t>in</w:t>
            </w:r>
            <w:r>
              <w:rPr>
                <w:spacing w:val="-12"/>
                <w:sz w:val="18"/>
              </w:rPr>
              <w:t xml:space="preserve"> </w:t>
            </w:r>
            <w:r>
              <w:rPr>
                <w:sz w:val="18"/>
              </w:rPr>
              <w:t>place</w:t>
            </w:r>
          </w:p>
          <w:p w14:paraId="6D092493" w14:textId="77777777" w:rsidR="00C57DF4" w:rsidRDefault="00C57DF4">
            <w:pPr>
              <w:pStyle w:val="TableParagraph"/>
              <w:numPr>
                <w:ilvl w:val="0"/>
                <w:numId w:val="2"/>
              </w:numPr>
              <w:tabs>
                <w:tab w:val="left" w:pos="222"/>
              </w:tabs>
              <w:spacing w:before="1"/>
              <w:ind w:left="107" w:right="224" w:firstLine="0"/>
              <w:rPr>
                <w:sz w:val="18"/>
              </w:rPr>
            </w:pPr>
            <w:r>
              <w:rPr>
                <w:spacing w:val="-2"/>
                <w:sz w:val="18"/>
              </w:rPr>
              <w:t xml:space="preserve">equipment </w:t>
            </w:r>
            <w:r>
              <w:rPr>
                <w:sz w:val="18"/>
              </w:rPr>
              <w:t>(including guards) have no visible damage</w:t>
            </w:r>
            <w:r>
              <w:rPr>
                <w:spacing w:val="-15"/>
                <w:sz w:val="18"/>
              </w:rPr>
              <w:t xml:space="preserve"> </w:t>
            </w:r>
            <w:r>
              <w:rPr>
                <w:sz w:val="18"/>
              </w:rPr>
              <w:t>or</w:t>
            </w:r>
            <w:r>
              <w:rPr>
                <w:spacing w:val="-12"/>
                <w:sz w:val="18"/>
              </w:rPr>
              <w:t xml:space="preserve"> </w:t>
            </w:r>
            <w:r>
              <w:rPr>
                <w:sz w:val="18"/>
              </w:rPr>
              <w:t xml:space="preserve">build-up of residue, no </w:t>
            </w:r>
            <w:r>
              <w:rPr>
                <w:spacing w:val="-2"/>
                <w:sz w:val="18"/>
              </w:rPr>
              <w:t>blockages</w:t>
            </w:r>
          </w:p>
          <w:p w14:paraId="12CD1550" w14:textId="77777777" w:rsidR="00C57DF4" w:rsidRDefault="00C57DF4">
            <w:pPr>
              <w:pStyle w:val="TableParagraph"/>
              <w:numPr>
                <w:ilvl w:val="0"/>
                <w:numId w:val="2"/>
              </w:numPr>
              <w:tabs>
                <w:tab w:val="left" w:pos="222"/>
              </w:tabs>
              <w:ind w:left="107" w:right="174" w:firstLine="0"/>
              <w:rPr>
                <w:sz w:val="18"/>
              </w:rPr>
            </w:pPr>
            <w:r>
              <w:rPr>
                <w:sz w:val="18"/>
              </w:rPr>
              <w:t>work area is kept clean &amp; slurry managed</w:t>
            </w:r>
            <w:r>
              <w:rPr>
                <w:spacing w:val="-15"/>
                <w:sz w:val="18"/>
              </w:rPr>
              <w:t xml:space="preserve"> </w:t>
            </w:r>
            <w:r>
              <w:rPr>
                <w:sz w:val="18"/>
              </w:rPr>
              <w:t>to</w:t>
            </w:r>
            <w:r>
              <w:rPr>
                <w:spacing w:val="-12"/>
                <w:sz w:val="18"/>
              </w:rPr>
              <w:t xml:space="preserve"> </w:t>
            </w:r>
            <w:r>
              <w:rPr>
                <w:sz w:val="18"/>
              </w:rPr>
              <w:t>prevent drying out</w:t>
            </w:r>
          </w:p>
          <w:p w14:paraId="60B765EB" w14:textId="77777777" w:rsidR="00C57DF4" w:rsidRDefault="00C57DF4">
            <w:pPr>
              <w:pStyle w:val="TableParagraph"/>
              <w:numPr>
                <w:ilvl w:val="0"/>
                <w:numId w:val="2"/>
              </w:numPr>
              <w:tabs>
                <w:tab w:val="left" w:pos="222"/>
              </w:tabs>
              <w:ind w:left="107" w:right="146" w:firstLine="0"/>
              <w:rPr>
                <w:sz w:val="18"/>
              </w:rPr>
            </w:pPr>
            <w:r>
              <w:rPr>
                <w:sz w:val="18"/>
              </w:rPr>
              <w:t>PAPR</w:t>
            </w:r>
            <w:r>
              <w:rPr>
                <w:spacing w:val="-3"/>
                <w:sz w:val="18"/>
              </w:rPr>
              <w:t xml:space="preserve"> </w:t>
            </w:r>
            <w:r>
              <w:rPr>
                <w:sz w:val="18"/>
              </w:rPr>
              <w:t>(tight</w:t>
            </w:r>
            <w:r>
              <w:rPr>
                <w:spacing w:val="-1"/>
                <w:sz w:val="18"/>
              </w:rPr>
              <w:t xml:space="preserve"> </w:t>
            </w:r>
            <w:r>
              <w:rPr>
                <w:sz w:val="18"/>
              </w:rPr>
              <w:t>fitting) fit checked each time</w:t>
            </w:r>
            <w:r>
              <w:rPr>
                <w:spacing w:val="-13"/>
                <w:sz w:val="18"/>
              </w:rPr>
              <w:t xml:space="preserve"> </w:t>
            </w:r>
            <w:r>
              <w:rPr>
                <w:sz w:val="18"/>
              </w:rPr>
              <w:t>the</w:t>
            </w:r>
            <w:r>
              <w:rPr>
                <w:spacing w:val="-12"/>
                <w:sz w:val="18"/>
              </w:rPr>
              <w:t xml:space="preserve"> </w:t>
            </w:r>
            <w:r>
              <w:rPr>
                <w:sz w:val="18"/>
              </w:rPr>
              <w:t>respirator</w:t>
            </w:r>
            <w:r>
              <w:rPr>
                <w:spacing w:val="-13"/>
                <w:sz w:val="18"/>
              </w:rPr>
              <w:t xml:space="preserve"> </w:t>
            </w:r>
            <w:r>
              <w:rPr>
                <w:sz w:val="18"/>
              </w:rPr>
              <w:t xml:space="preserve">is </w:t>
            </w:r>
            <w:r>
              <w:rPr>
                <w:spacing w:val="-4"/>
                <w:sz w:val="18"/>
              </w:rPr>
              <w:t>worn</w:t>
            </w:r>
          </w:p>
          <w:p w14:paraId="76CDC9A0" w14:textId="77777777" w:rsidR="00C57DF4" w:rsidRDefault="00C57DF4">
            <w:pPr>
              <w:pStyle w:val="TableParagraph"/>
              <w:numPr>
                <w:ilvl w:val="0"/>
                <w:numId w:val="2"/>
              </w:numPr>
              <w:tabs>
                <w:tab w:val="left" w:pos="222"/>
              </w:tabs>
              <w:ind w:left="107" w:right="663" w:firstLine="0"/>
              <w:rPr>
                <w:sz w:val="18"/>
              </w:rPr>
            </w:pPr>
            <w:r>
              <w:rPr>
                <w:sz w:val="18"/>
              </w:rPr>
              <w:t xml:space="preserve">PAPR filter </w:t>
            </w:r>
            <w:r>
              <w:rPr>
                <w:spacing w:val="-2"/>
                <w:sz w:val="18"/>
              </w:rPr>
              <w:t>check/replace</w:t>
            </w:r>
          </w:p>
          <w:p w14:paraId="1B49F269" w14:textId="4FBCF67C" w:rsidR="00C57DF4" w:rsidRDefault="00C57DF4" w:rsidP="00612842">
            <w:pPr>
              <w:pStyle w:val="TableParagraph"/>
              <w:numPr>
                <w:ilvl w:val="0"/>
                <w:numId w:val="2"/>
              </w:numPr>
              <w:tabs>
                <w:tab w:val="left" w:pos="222"/>
              </w:tabs>
              <w:ind w:left="107" w:right="111" w:firstLine="0"/>
              <w:rPr>
                <w:sz w:val="18"/>
              </w:rPr>
            </w:pPr>
            <w:r>
              <w:rPr>
                <w:sz w:val="18"/>
              </w:rPr>
              <w:t>PAPR</w:t>
            </w:r>
            <w:r>
              <w:rPr>
                <w:spacing w:val="-13"/>
                <w:sz w:val="18"/>
              </w:rPr>
              <w:t xml:space="preserve"> </w:t>
            </w:r>
            <w:r>
              <w:rPr>
                <w:sz w:val="18"/>
              </w:rPr>
              <w:t xml:space="preserve">performance </w:t>
            </w:r>
            <w:r>
              <w:rPr>
                <w:spacing w:val="-2"/>
                <w:sz w:val="18"/>
              </w:rPr>
              <w:t>check</w:t>
            </w:r>
          </w:p>
        </w:tc>
      </w:tr>
      <w:tr w:rsidR="006E36BC" w14:paraId="6A1C1BC9" w14:textId="77777777" w:rsidTr="000601BC">
        <w:trPr>
          <w:trHeight w:val="414"/>
        </w:trPr>
        <w:tc>
          <w:tcPr>
            <w:tcW w:w="1349" w:type="dxa"/>
          </w:tcPr>
          <w:p w14:paraId="7AA1ABF5" w14:textId="77777777" w:rsidR="006E36BC" w:rsidRDefault="006E36BC">
            <w:pPr>
              <w:pStyle w:val="TableParagraph"/>
              <w:rPr>
                <w:rFonts w:ascii="Times New Roman"/>
                <w:sz w:val="18"/>
              </w:rPr>
            </w:pPr>
          </w:p>
        </w:tc>
        <w:tc>
          <w:tcPr>
            <w:tcW w:w="1536" w:type="dxa"/>
          </w:tcPr>
          <w:p w14:paraId="274ED96E" w14:textId="77777777" w:rsidR="006E36BC" w:rsidRDefault="006E36BC">
            <w:pPr>
              <w:pStyle w:val="TableParagraph"/>
              <w:rPr>
                <w:rFonts w:ascii="Times New Roman"/>
                <w:sz w:val="18"/>
              </w:rPr>
            </w:pPr>
          </w:p>
        </w:tc>
        <w:tc>
          <w:tcPr>
            <w:tcW w:w="1536" w:type="dxa"/>
          </w:tcPr>
          <w:p w14:paraId="16F81B84" w14:textId="77777777" w:rsidR="006E36BC" w:rsidRDefault="006E36BC">
            <w:pPr>
              <w:pStyle w:val="TableParagraph"/>
              <w:rPr>
                <w:rFonts w:ascii="Times New Roman"/>
                <w:sz w:val="18"/>
              </w:rPr>
            </w:pPr>
          </w:p>
        </w:tc>
        <w:tc>
          <w:tcPr>
            <w:tcW w:w="1538" w:type="dxa"/>
          </w:tcPr>
          <w:p w14:paraId="47446687" w14:textId="77777777" w:rsidR="006E36BC" w:rsidRDefault="006E36BC">
            <w:pPr>
              <w:pStyle w:val="TableParagraph"/>
              <w:rPr>
                <w:rFonts w:ascii="Times New Roman"/>
                <w:sz w:val="18"/>
              </w:rPr>
            </w:pPr>
          </w:p>
        </w:tc>
        <w:tc>
          <w:tcPr>
            <w:tcW w:w="1536" w:type="dxa"/>
          </w:tcPr>
          <w:p w14:paraId="261E1F23" w14:textId="77777777" w:rsidR="006E36BC" w:rsidRDefault="006E36BC">
            <w:pPr>
              <w:pStyle w:val="TableParagraph"/>
              <w:rPr>
                <w:rFonts w:ascii="Times New Roman"/>
                <w:sz w:val="18"/>
              </w:rPr>
            </w:pPr>
          </w:p>
        </w:tc>
        <w:tc>
          <w:tcPr>
            <w:tcW w:w="2555" w:type="dxa"/>
          </w:tcPr>
          <w:p w14:paraId="6C9D503D" w14:textId="77777777" w:rsidR="006E36BC" w:rsidRDefault="006E36BC">
            <w:pPr>
              <w:pStyle w:val="TableParagraph"/>
              <w:rPr>
                <w:rFonts w:ascii="Times New Roman"/>
                <w:sz w:val="18"/>
              </w:rPr>
            </w:pPr>
          </w:p>
        </w:tc>
      </w:tr>
      <w:tr w:rsidR="006E36BC" w14:paraId="24E85D6A" w14:textId="77777777" w:rsidTr="000601BC">
        <w:trPr>
          <w:trHeight w:val="412"/>
        </w:trPr>
        <w:tc>
          <w:tcPr>
            <w:tcW w:w="1349" w:type="dxa"/>
          </w:tcPr>
          <w:p w14:paraId="5362CFF3" w14:textId="77777777" w:rsidR="006E36BC" w:rsidRDefault="006E36BC">
            <w:pPr>
              <w:pStyle w:val="TableParagraph"/>
              <w:rPr>
                <w:rFonts w:ascii="Times New Roman"/>
                <w:sz w:val="18"/>
              </w:rPr>
            </w:pPr>
          </w:p>
        </w:tc>
        <w:tc>
          <w:tcPr>
            <w:tcW w:w="1536" w:type="dxa"/>
          </w:tcPr>
          <w:p w14:paraId="10D086A1" w14:textId="77777777" w:rsidR="006E36BC" w:rsidRDefault="006E36BC">
            <w:pPr>
              <w:pStyle w:val="TableParagraph"/>
              <w:rPr>
                <w:rFonts w:ascii="Times New Roman"/>
                <w:sz w:val="18"/>
              </w:rPr>
            </w:pPr>
          </w:p>
        </w:tc>
        <w:tc>
          <w:tcPr>
            <w:tcW w:w="1536" w:type="dxa"/>
          </w:tcPr>
          <w:p w14:paraId="2AC990CD" w14:textId="77777777" w:rsidR="006E36BC" w:rsidRDefault="006E36BC">
            <w:pPr>
              <w:pStyle w:val="TableParagraph"/>
              <w:rPr>
                <w:rFonts w:ascii="Times New Roman"/>
                <w:sz w:val="18"/>
              </w:rPr>
            </w:pPr>
          </w:p>
        </w:tc>
        <w:tc>
          <w:tcPr>
            <w:tcW w:w="1538" w:type="dxa"/>
          </w:tcPr>
          <w:p w14:paraId="11C4D8CD" w14:textId="77777777" w:rsidR="006E36BC" w:rsidRDefault="006E36BC">
            <w:pPr>
              <w:pStyle w:val="TableParagraph"/>
              <w:rPr>
                <w:rFonts w:ascii="Times New Roman"/>
                <w:sz w:val="18"/>
              </w:rPr>
            </w:pPr>
          </w:p>
        </w:tc>
        <w:tc>
          <w:tcPr>
            <w:tcW w:w="1536" w:type="dxa"/>
          </w:tcPr>
          <w:p w14:paraId="47BDD929" w14:textId="77777777" w:rsidR="006E36BC" w:rsidRDefault="006E36BC">
            <w:pPr>
              <w:pStyle w:val="TableParagraph"/>
              <w:rPr>
                <w:rFonts w:ascii="Times New Roman"/>
                <w:sz w:val="18"/>
              </w:rPr>
            </w:pPr>
          </w:p>
        </w:tc>
        <w:tc>
          <w:tcPr>
            <w:tcW w:w="2555" w:type="dxa"/>
          </w:tcPr>
          <w:p w14:paraId="5940C592" w14:textId="77777777" w:rsidR="006E36BC" w:rsidRDefault="006E36BC">
            <w:pPr>
              <w:pStyle w:val="TableParagraph"/>
              <w:rPr>
                <w:rFonts w:ascii="Times New Roman"/>
                <w:sz w:val="18"/>
              </w:rPr>
            </w:pPr>
          </w:p>
        </w:tc>
      </w:tr>
      <w:tr w:rsidR="006E36BC" w14:paraId="607D8D0F" w14:textId="77777777" w:rsidTr="000601BC">
        <w:trPr>
          <w:trHeight w:val="414"/>
        </w:trPr>
        <w:tc>
          <w:tcPr>
            <w:tcW w:w="1349" w:type="dxa"/>
          </w:tcPr>
          <w:p w14:paraId="01546A27" w14:textId="77777777" w:rsidR="006E36BC" w:rsidRDefault="006E36BC">
            <w:pPr>
              <w:pStyle w:val="TableParagraph"/>
              <w:rPr>
                <w:rFonts w:ascii="Times New Roman"/>
                <w:sz w:val="18"/>
              </w:rPr>
            </w:pPr>
          </w:p>
        </w:tc>
        <w:tc>
          <w:tcPr>
            <w:tcW w:w="1536" w:type="dxa"/>
          </w:tcPr>
          <w:p w14:paraId="1E7907F4" w14:textId="77777777" w:rsidR="006E36BC" w:rsidRDefault="006E36BC">
            <w:pPr>
              <w:pStyle w:val="TableParagraph"/>
              <w:rPr>
                <w:rFonts w:ascii="Times New Roman"/>
                <w:sz w:val="18"/>
              </w:rPr>
            </w:pPr>
          </w:p>
        </w:tc>
        <w:tc>
          <w:tcPr>
            <w:tcW w:w="1536" w:type="dxa"/>
          </w:tcPr>
          <w:p w14:paraId="2432CE72" w14:textId="77777777" w:rsidR="006E36BC" w:rsidRDefault="006E36BC">
            <w:pPr>
              <w:pStyle w:val="TableParagraph"/>
              <w:rPr>
                <w:rFonts w:ascii="Times New Roman"/>
                <w:sz w:val="18"/>
              </w:rPr>
            </w:pPr>
          </w:p>
        </w:tc>
        <w:tc>
          <w:tcPr>
            <w:tcW w:w="1538" w:type="dxa"/>
          </w:tcPr>
          <w:p w14:paraId="4C26B03C" w14:textId="77777777" w:rsidR="006E36BC" w:rsidRDefault="006E36BC">
            <w:pPr>
              <w:pStyle w:val="TableParagraph"/>
              <w:rPr>
                <w:rFonts w:ascii="Times New Roman"/>
                <w:sz w:val="18"/>
              </w:rPr>
            </w:pPr>
          </w:p>
        </w:tc>
        <w:tc>
          <w:tcPr>
            <w:tcW w:w="1536" w:type="dxa"/>
          </w:tcPr>
          <w:p w14:paraId="0343D491" w14:textId="77777777" w:rsidR="006E36BC" w:rsidRDefault="006E36BC">
            <w:pPr>
              <w:pStyle w:val="TableParagraph"/>
              <w:rPr>
                <w:rFonts w:ascii="Times New Roman"/>
                <w:sz w:val="18"/>
              </w:rPr>
            </w:pPr>
          </w:p>
        </w:tc>
        <w:tc>
          <w:tcPr>
            <w:tcW w:w="2555" w:type="dxa"/>
          </w:tcPr>
          <w:p w14:paraId="5C3E638A" w14:textId="77777777" w:rsidR="006E36BC" w:rsidRDefault="006E36BC">
            <w:pPr>
              <w:pStyle w:val="TableParagraph"/>
              <w:rPr>
                <w:rFonts w:ascii="Times New Roman"/>
                <w:sz w:val="18"/>
              </w:rPr>
            </w:pPr>
          </w:p>
        </w:tc>
      </w:tr>
      <w:tr w:rsidR="006E36BC" w14:paraId="1552BBBE" w14:textId="77777777" w:rsidTr="000601BC">
        <w:trPr>
          <w:trHeight w:val="414"/>
        </w:trPr>
        <w:tc>
          <w:tcPr>
            <w:tcW w:w="1349" w:type="dxa"/>
          </w:tcPr>
          <w:p w14:paraId="4B9966D1" w14:textId="77777777" w:rsidR="006E36BC" w:rsidRDefault="006E36BC">
            <w:pPr>
              <w:pStyle w:val="TableParagraph"/>
              <w:rPr>
                <w:rFonts w:ascii="Times New Roman"/>
                <w:sz w:val="18"/>
              </w:rPr>
            </w:pPr>
          </w:p>
        </w:tc>
        <w:tc>
          <w:tcPr>
            <w:tcW w:w="1536" w:type="dxa"/>
          </w:tcPr>
          <w:p w14:paraId="570A4F1E" w14:textId="77777777" w:rsidR="006E36BC" w:rsidRDefault="006E36BC">
            <w:pPr>
              <w:pStyle w:val="TableParagraph"/>
              <w:rPr>
                <w:rFonts w:ascii="Times New Roman"/>
                <w:sz w:val="18"/>
              </w:rPr>
            </w:pPr>
          </w:p>
        </w:tc>
        <w:tc>
          <w:tcPr>
            <w:tcW w:w="1536" w:type="dxa"/>
          </w:tcPr>
          <w:p w14:paraId="418A2104" w14:textId="77777777" w:rsidR="006E36BC" w:rsidRDefault="006E36BC">
            <w:pPr>
              <w:pStyle w:val="TableParagraph"/>
              <w:rPr>
                <w:rFonts w:ascii="Times New Roman"/>
                <w:sz w:val="18"/>
              </w:rPr>
            </w:pPr>
          </w:p>
        </w:tc>
        <w:tc>
          <w:tcPr>
            <w:tcW w:w="1538" w:type="dxa"/>
          </w:tcPr>
          <w:p w14:paraId="6B217E9A" w14:textId="77777777" w:rsidR="006E36BC" w:rsidRDefault="006E36BC">
            <w:pPr>
              <w:pStyle w:val="TableParagraph"/>
              <w:rPr>
                <w:rFonts w:ascii="Times New Roman"/>
                <w:sz w:val="18"/>
              </w:rPr>
            </w:pPr>
          </w:p>
        </w:tc>
        <w:tc>
          <w:tcPr>
            <w:tcW w:w="1536" w:type="dxa"/>
          </w:tcPr>
          <w:p w14:paraId="7F02C637" w14:textId="77777777" w:rsidR="006E36BC" w:rsidRDefault="006E36BC">
            <w:pPr>
              <w:pStyle w:val="TableParagraph"/>
              <w:rPr>
                <w:rFonts w:ascii="Times New Roman"/>
                <w:sz w:val="18"/>
              </w:rPr>
            </w:pPr>
          </w:p>
        </w:tc>
        <w:tc>
          <w:tcPr>
            <w:tcW w:w="2555" w:type="dxa"/>
          </w:tcPr>
          <w:p w14:paraId="287B17F4" w14:textId="77777777" w:rsidR="006E36BC" w:rsidRDefault="006E36BC">
            <w:pPr>
              <w:pStyle w:val="TableParagraph"/>
              <w:rPr>
                <w:rFonts w:ascii="Times New Roman"/>
                <w:sz w:val="18"/>
              </w:rPr>
            </w:pPr>
          </w:p>
        </w:tc>
      </w:tr>
      <w:tr w:rsidR="006E36BC" w14:paraId="7DD3E5A3" w14:textId="77777777" w:rsidTr="000601BC">
        <w:trPr>
          <w:trHeight w:val="414"/>
        </w:trPr>
        <w:tc>
          <w:tcPr>
            <w:tcW w:w="1349" w:type="dxa"/>
          </w:tcPr>
          <w:p w14:paraId="21F9222C" w14:textId="77777777" w:rsidR="006E36BC" w:rsidRDefault="006E36BC">
            <w:pPr>
              <w:pStyle w:val="TableParagraph"/>
              <w:rPr>
                <w:rFonts w:ascii="Times New Roman"/>
                <w:sz w:val="18"/>
              </w:rPr>
            </w:pPr>
          </w:p>
        </w:tc>
        <w:tc>
          <w:tcPr>
            <w:tcW w:w="1536" w:type="dxa"/>
          </w:tcPr>
          <w:p w14:paraId="6DA0A3A9" w14:textId="77777777" w:rsidR="006E36BC" w:rsidRDefault="006E36BC">
            <w:pPr>
              <w:pStyle w:val="TableParagraph"/>
              <w:rPr>
                <w:rFonts w:ascii="Times New Roman"/>
                <w:sz w:val="18"/>
              </w:rPr>
            </w:pPr>
          </w:p>
        </w:tc>
        <w:tc>
          <w:tcPr>
            <w:tcW w:w="1536" w:type="dxa"/>
          </w:tcPr>
          <w:p w14:paraId="46B374A5" w14:textId="77777777" w:rsidR="006E36BC" w:rsidRDefault="006E36BC">
            <w:pPr>
              <w:pStyle w:val="TableParagraph"/>
              <w:rPr>
                <w:rFonts w:ascii="Times New Roman"/>
                <w:sz w:val="18"/>
              </w:rPr>
            </w:pPr>
          </w:p>
        </w:tc>
        <w:tc>
          <w:tcPr>
            <w:tcW w:w="1538" w:type="dxa"/>
          </w:tcPr>
          <w:p w14:paraId="6D8EA74B" w14:textId="77777777" w:rsidR="006E36BC" w:rsidRDefault="006E36BC">
            <w:pPr>
              <w:pStyle w:val="TableParagraph"/>
              <w:rPr>
                <w:rFonts w:ascii="Times New Roman"/>
                <w:sz w:val="18"/>
              </w:rPr>
            </w:pPr>
          </w:p>
        </w:tc>
        <w:tc>
          <w:tcPr>
            <w:tcW w:w="1536" w:type="dxa"/>
          </w:tcPr>
          <w:p w14:paraId="14B4E1C8" w14:textId="77777777" w:rsidR="006E36BC" w:rsidRDefault="006E36BC">
            <w:pPr>
              <w:pStyle w:val="TableParagraph"/>
              <w:rPr>
                <w:rFonts w:ascii="Times New Roman"/>
                <w:sz w:val="18"/>
              </w:rPr>
            </w:pPr>
          </w:p>
        </w:tc>
        <w:tc>
          <w:tcPr>
            <w:tcW w:w="2555" w:type="dxa"/>
          </w:tcPr>
          <w:p w14:paraId="7A46811B" w14:textId="77777777" w:rsidR="006E36BC" w:rsidRDefault="006E36BC">
            <w:pPr>
              <w:pStyle w:val="TableParagraph"/>
              <w:rPr>
                <w:rFonts w:ascii="Times New Roman"/>
                <w:sz w:val="18"/>
              </w:rPr>
            </w:pPr>
          </w:p>
        </w:tc>
      </w:tr>
    </w:tbl>
    <w:p w14:paraId="451D8FBB" w14:textId="77777777" w:rsidR="006E36BC" w:rsidRDefault="006E36BC" w:rsidP="00C57DF4">
      <w:pPr>
        <w:rPr>
          <w:rFonts w:ascii="Times New Roman"/>
          <w:sz w:val="18"/>
        </w:rPr>
        <w:sectPr w:rsidR="006E36BC" w:rsidSect="00BE1638">
          <w:headerReference w:type="even" r:id="rId95"/>
          <w:headerReference w:type="default" r:id="rId96"/>
          <w:headerReference w:type="first" r:id="rId97"/>
          <w:pgSz w:w="11910" w:h="16840"/>
          <w:pgMar w:top="1338" w:right="1219" w:bottom="1060" w:left="998" w:header="0" w:footer="834" w:gutter="0"/>
          <w:cols w:space="720"/>
        </w:sectPr>
      </w:pPr>
    </w:p>
    <w:p w14:paraId="1A1FD9F8" w14:textId="77777777" w:rsidR="006E36BC" w:rsidRDefault="00D247E8" w:rsidP="00C57DF4">
      <w:pPr>
        <w:spacing w:before="65"/>
        <w:rPr>
          <w:b/>
        </w:rPr>
      </w:pPr>
      <w:r>
        <w:rPr>
          <w:b/>
        </w:rPr>
        <w:lastRenderedPageBreak/>
        <w:t>Respiratory</w:t>
      </w:r>
      <w:r>
        <w:rPr>
          <w:b/>
          <w:spacing w:val="-10"/>
        </w:rPr>
        <w:t xml:space="preserve"> </w:t>
      </w:r>
      <w:r>
        <w:rPr>
          <w:b/>
        </w:rPr>
        <w:t>Protective</w:t>
      </w:r>
      <w:r>
        <w:rPr>
          <w:b/>
          <w:spacing w:val="-7"/>
        </w:rPr>
        <w:t xml:space="preserve"> </w:t>
      </w:r>
      <w:r>
        <w:rPr>
          <w:b/>
        </w:rPr>
        <w:t>Equipment</w:t>
      </w:r>
      <w:r>
        <w:rPr>
          <w:b/>
          <w:spacing w:val="-5"/>
        </w:rPr>
        <w:t xml:space="preserve"> </w:t>
      </w:r>
      <w:r>
        <w:rPr>
          <w:b/>
        </w:rPr>
        <w:t>(RPE)</w:t>
      </w:r>
      <w:r>
        <w:rPr>
          <w:b/>
          <w:spacing w:val="-5"/>
        </w:rPr>
        <w:t xml:space="preserve"> </w:t>
      </w:r>
      <w:r>
        <w:rPr>
          <w:b/>
        </w:rPr>
        <w:t>maintenance</w:t>
      </w:r>
      <w:r>
        <w:rPr>
          <w:b/>
          <w:spacing w:val="-5"/>
        </w:rPr>
        <w:t xml:space="preserve"> </w:t>
      </w:r>
      <w:r>
        <w:rPr>
          <w:b/>
          <w:spacing w:val="-2"/>
        </w:rPr>
        <w:t>program</w:t>
      </w:r>
    </w:p>
    <w:p w14:paraId="52F9BB2F" w14:textId="1BB31706" w:rsidR="006E36BC" w:rsidRDefault="007C1264" w:rsidP="00813E00">
      <w:pPr>
        <w:widowControl/>
        <w:autoSpaceDE/>
        <w:autoSpaceDN/>
        <w:spacing w:after="160" w:line="259" w:lineRule="auto"/>
        <w:ind w:right="544"/>
        <w:rPr>
          <w:i/>
        </w:rPr>
      </w:pPr>
      <w:r>
        <w:rPr>
          <w:i/>
        </w:rPr>
        <w:t>So RPE continues to be effective t</w:t>
      </w:r>
      <w:r w:rsidR="00D247E8">
        <w:rPr>
          <w:i/>
        </w:rPr>
        <w:t xml:space="preserve">he PCBU must ensure that </w:t>
      </w:r>
      <w:r w:rsidR="001926B1">
        <w:rPr>
          <w:i/>
        </w:rPr>
        <w:t>it</w:t>
      </w:r>
      <w:r w:rsidR="00D247E8">
        <w:rPr>
          <w:i/>
        </w:rPr>
        <w:t xml:space="preserve"> is maintained, repaired or replaced</w:t>
      </w:r>
      <w:r w:rsidR="001926B1">
        <w:rPr>
          <w:i/>
        </w:rPr>
        <w:t xml:space="preserve">. </w:t>
      </w:r>
      <w:r w:rsidR="00D247E8">
        <w:rPr>
          <w:i/>
        </w:rPr>
        <w:t>A</w:t>
      </w:r>
      <w:r w:rsidR="00D247E8">
        <w:rPr>
          <w:i/>
          <w:spacing w:val="-3"/>
        </w:rPr>
        <w:t xml:space="preserve"> </w:t>
      </w:r>
      <w:r w:rsidR="00D247E8" w:rsidRPr="00813E00">
        <w:t>competent</w:t>
      </w:r>
      <w:r w:rsidR="00D247E8">
        <w:rPr>
          <w:i/>
          <w:spacing w:val="-2"/>
        </w:rPr>
        <w:t xml:space="preserve"> </w:t>
      </w:r>
      <w:r w:rsidR="00D247E8">
        <w:rPr>
          <w:i/>
        </w:rPr>
        <w:t>person</w:t>
      </w:r>
      <w:r w:rsidR="00D247E8">
        <w:rPr>
          <w:i/>
          <w:spacing w:val="-2"/>
        </w:rPr>
        <w:t xml:space="preserve"> </w:t>
      </w:r>
      <w:r w:rsidR="00D247E8">
        <w:rPr>
          <w:i/>
        </w:rPr>
        <w:t>should</w:t>
      </w:r>
      <w:r w:rsidR="00D247E8">
        <w:rPr>
          <w:i/>
          <w:spacing w:val="-4"/>
        </w:rPr>
        <w:t xml:space="preserve"> </w:t>
      </w:r>
      <w:r w:rsidR="00D247E8">
        <w:rPr>
          <w:i/>
        </w:rPr>
        <w:t>administer</w:t>
      </w:r>
      <w:r w:rsidR="00D247E8">
        <w:rPr>
          <w:i/>
          <w:spacing w:val="-3"/>
        </w:rPr>
        <w:t xml:space="preserve"> </w:t>
      </w:r>
      <w:r w:rsidR="00D247E8">
        <w:rPr>
          <w:i/>
        </w:rPr>
        <w:t>an</w:t>
      </w:r>
      <w:r w:rsidR="00D247E8">
        <w:rPr>
          <w:i/>
          <w:spacing w:val="-3"/>
        </w:rPr>
        <w:t xml:space="preserve"> </w:t>
      </w:r>
      <w:r w:rsidR="00D247E8">
        <w:rPr>
          <w:i/>
        </w:rPr>
        <w:t>RPE</w:t>
      </w:r>
      <w:r w:rsidR="00D247E8">
        <w:rPr>
          <w:i/>
          <w:spacing w:val="-3"/>
        </w:rPr>
        <w:t xml:space="preserve"> </w:t>
      </w:r>
      <w:r w:rsidR="00D247E8">
        <w:rPr>
          <w:i/>
        </w:rPr>
        <w:t>maintenance</w:t>
      </w:r>
      <w:r w:rsidR="00D247E8">
        <w:rPr>
          <w:i/>
          <w:spacing w:val="-5"/>
        </w:rPr>
        <w:t xml:space="preserve"> </w:t>
      </w:r>
      <w:r w:rsidR="00D247E8">
        <w:rPr>
          <w:i/>
        </w:rPr>
        <w:t>program</w:t>
      </w:r>
      <w:r w:rsidR="00D247E8">
        <w:rPr>
          <w:i/>
          <w:spacing w:val="-3"/>
        </w:rPr>
        <w:t xml:space="preserve"> </w:t>
      </w:r>
      <w:r w:rsidR="00D247E8">
        <w:rPr>
          <w:i/>
        </w:rPr>
        <w:t>in</w:t>
      </w:r>
      <w:r w:rsidR="00D247E8">
        <w:rPr>
          <w:i/>
          <w:spacing w:val="-5"/>
        </w:rPr>
        <w:t xml:space="preserve"> </w:t>
      </w:r>
      <w:r w:rsidR="00D247E8">
        <w:rPr>
          <w:i/>
        </w:rPr>
        <w:t>accordance</w:t>
      </w:r>
      <w:r w:rsidR="00D247E8">
        <w:rPr>
          <w:i/>
          <w:spacing w:val="-3"/>
        </w:rPr>
        <w:t xml:space="preserve"> </w:t>
      </w:r>
      <w:r w:rsidR="00D247E8">
        <w:rPr>
          <w:i/>
        </w:rPr>
        <w:t>with the manufacturer’s instructions.</w:t>
      </w:r>
    </w:p>
    <w:p w14:paraId="518EEDD6" w14:textId="45028F7B" w:rsidR="006E36BC" w:rsidRDefault="00D247E8" w:rsidP="00813E00">
      <w:pPr>
        <w:widowControl/>
        <w:autoSpaceDE/>
        <w:autoSpaceDN/>
        <w:spacing w:after="160" w:line="259" w:lineRule="auto"/>
        <w:ind w:right="544"/>
      </w:pPr>
      <w:r>
        <w:t>Supporting</w:t>
      </w:r>
      <w:r>
        <w:rPr>
          <w:spacing w:val="-5"/>
        </w:rPr>
        <w:t xml:space="preserve"> </w:t>
      </w:r>
      <w:r>
        <w:t>documents:</w:t>
      </w:r>
      <w:r>
        <w:rPr>
          <w:spacing w:val="-5"/>
        </w:rPr>
        <w:t xml:space="preserve"> </w:t>
      </w:r>
      <w:r>
        <w:t>[for</w:t>
      </w:r>
      <w:r>
        <w:rPr>
          <w:spacing w:val="-4"/>
        </w:rPr>
        <w:t xml:space="preserve"> </w:t>
      </w:r>
      <w:r>
        <w:t>example</w:t>
      </w:r>
      <w:r>
        <w:rPr>
          <w:spacing w:val="-6"/>
        </w:rPr>
        <w:t xml:space="preserve"> </w:t>
      </w:r>
      <w:r>
        <w:t>clean-shaven</w:t>
      </w:r>
      <w:r>
        <w:rPr>
          <w:spacing w:val="-5"/>
        </w:rPr>
        <w:t xml:space="preserve"> </w:t>
      </w:r>
      <w:r>
        <w:t>policy,</w:t>
      </w:r>
      <w:r>
        <w:rPr>
          <w:spacing w:val="-4"/>
        </w:rPr>
        <w:t xml:space="preserve"> </w:t>
      </w:r>
      <w:r>
        <w:t>user</w:t>
      </w:r>
      <w:r>
        <w:rPr>
          <w:spacing w:val="-4"/>
        </w:rPr>
        <w:t xml:space="preserve"> </w:t>
      </w:r>
      <w:r>
        <w:rPr>
          <w:spacing w:val="-2"/>
        </w:rPr>
        <w:t>manuals]</w:t>
      </w:r>
    </w:p>
    <w:p w14:paraId="73471CEE" w14:textId="77777777" w:rsidR="006E36BC" w:rsidRDefault="006E36BC" w:rsidP="00C57DF4">
      <w:pPr>
        <w:pStyle w:val="BodyText"/>
        <w:spacing w:before="6" w:after="1"/>
        <w:rPr>
          <w:sz w:val="15"/>
        </w:rPr>
      </w:pPr>
    </w:p>
    <w:tbl>
      <w:tblPr>
        <w:tblW w:w="1005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5"/>
        <w:gridCol w:w="1318"/>
        <w:gridCol w:w="1253"/>
        <w:gridCol w:w="1330"/>
        <w:gridCol w:w="1330"/>
        <w:gridCol w:w="1330"/>
        <w:gridCol w:w="2224"/>
      </w:tblGrid>
      <w:tr w:rsidR="006E36BC" w14:paraId="347EC072" w14:textId="77777777" w:rsidTr="000601BC">
        <w:trPr>
          <w:trHeight w:val="1384"/>
        </w:trPr>
        <w:tc>
          <w:tcPr>
            <w:tcW w:w="1265" w:type="dxa"/>
          </w:tcPr>
          <w:p w14:paraId="0A2DCFC6" w14:textId="77777777" w:rsidR="006E36BC" w:rsidRDefault="006E36BC">
            <w:pPr>
              <w:pStyle w:val="TableParagraph"/>
              <w:rPr>
                <w:sz w:val="24"/>
              </w:rPr>
            </w:pPr>
          </w:p>
          <w:p w14:paraId="1A889568" w14:textId="77777777" w:rsidR="006E36BC" w:rsidRDefault="00D247E8">
            <w:pPr>
              <w:pStyle w:val="TableParagraph"/>
              <w:spacing w:before="165"/>
              <w:ind w:left="110" w:right="379"/>
              <w:rPr>
                <w:b/>
              </w:rPr>
            </w:pPr>
            <w:r>
              <w:rPr>
                <w:b/>
                <w:spacing w:val="-2"/>
              </w:rPr>
              <w:t xml:space="preserve">Worker </w:t>
            </w:r>
            <w:r>
              <w:rPr>
                <w:b/>
                <w:spacing w:val="-4"/>
              </w:rPr>
              <w:t>name</w:t>
            </w:r>
          </w:p>
        </w:tc>
        <w:tc>
          <w:tcPr>
            <w:tcW w:w="1318" w:type="dxa"/>
          </w:tcPr>
          <w:p w14:paraId="04D86C49" w14:textId="77777777" w:rsidR="006E36BC" w:rsidRDefault="00D247E8">
            <w:pPr>
              <w:pStyle w:val="TableParagraph"/>
              <w:spacing w:before="62"/>
              <w:ind w:left="110" w:right="41"/>
              <w:rPr>
                <w:b/>
              </w:rPr>
            </w:pPr>
            <w:r>
              <w:rPr>
                <w:b/>
                <w:spacing w:val="-2"/>
              </w:rPr>
              <w:t>Respirator details (make, model, size)</w:t>
            </w:r>
          </w:p>
        </w:tc>
        <w:tc>
          <w:tcPr>
            <w:tcW w:w="1253" w:type="dxa"/>
          </w:tcPr>
          <w:p w14:paraId="7DBED427" w14:textId="77777777" w:rsidR="006E36BC" w:rsidRDefault="00D247E8">
            <w:pPr>
              <w:pStyle w:val="TableParagraph"/>
              <w:spacing w:before="168" w:line="252" w:lineRule="exact"/>
              <w:ind w:left="107"/>
              <w:rPr>
                <w:b/>
              </w:rPr>
            </w:pPr>
            <w:r>
              <w:rPr>
                <w:b/>
                <w:spacing w:val="-5"/>
              </w:rPr>
              <w:t>RPE</w:t>
            </w:r>
          </w:p>
          <w:p w14:paraId="1CDDDFBF" w14:textId="77777777" w:rsidR="006E36BC" w:rsidRDefault="00D247E8">
            <w:pPr>
              <w:pStyle w:val="TableParagraph"/>
              <w:ind w:left="107" w:right="419"/>
              <w:rPr>
                <w:b/>
              </w:rPr>
            </w:pPr>
            <w:r>
              <w:rPr>
                <w:b/>
                <w:spacing w:val="-2"/>
              </w:rPr>
              <w:t xml:space="preserve">supply </w:t>
            </w:r>
            <w:r>
              <w:rPr>
                <w:b/>
                <w:spacing w:val="-4"/>
              </w:rPr>
              <w:t>date</w:t>
            </w:r>
          </w:p>
        </w:tc>
        <w:tc>
          <w:tcPr>
            <w:tcW w:w="1330" w:type="dxa"/>
          </w:tcPr>
          <w:p w14:paraId="06DD545E" w14:textId="77777777" w:rsidR="006E36BC" w:rsidRDefault="00D247E8">
            <w:pPr>
              <w:pStyle w:val="TableParagraph"/>
              <w:spacing w:before="187"/>
              <w:ind w:left="109"/>
              <w:rPr>
                <w:b/>
              </w:rPr>
            </w:pPr>
            <w:r>
              <w:rPr>
                <w:b/>
              </w:rPr>
              <w:t xml:space="preserve">Fit test </w:t>
            </w:r>
            <w:r>
              <w:rPr>
                <w:b/>
                <w:spacing w:val="-2"/>
              </w:rPr>
              <w:t xml:space="preserve">conducted </w:t>
            </w:r>
            <w:r>
              <w:rPr>
                <w:b/>
              </w:rPr>
              <w:t xml:space="preserve">[name &amp; </w:t>
            </w:r>
            <w:r>
              <w:rPr>
                <w:b/>
                <w:spacing w:val="-2"/>
              </w:rPr>
              <w:t>date]</w:t>
            </w:r>
          </w:p>
        </w:tc>
        <w:tc>
          <w:tcPr>
            <w:tcW w:w="1330" w:type="dxa"/>
          </w:tcPr>
          <w:p w14:paraId="73FA538A" w14:textId="77777777" w:rsidR="006E36BC" w:rsidRDefault="006E36BC">
            <w:pPr>
              <w:pStyle w:val="TableParagraph"/>
              <w:rPr>
                <w:sz w:val="24"/>
              </w:rPr>
            </w:pPr>
          </w:p>
          <w:p w14:paraId="6563DA94" w14:textId="77777777" w:rsidR="006E36BC" w:rsidRDefault="00D247E8">
            <w:pPr>
              <w:pStyle w:val="TableParagraph"/>
              <w:spacing w:before="165"/>
              <w:ind w:left="108"/>
              <w:rPr>
                <w:b/>
              </w:rPr>
            </w:pPr>
            <w:r>
              <w:rPr>
                <w:b/>
                <w:spacing w:val="-2"/>
              </w:rPr>
              <w:t xml:space="preserve">Scheduled </w:t>
            </w:r>
            <w:r>
              <w:rPr>
                <w:b/>
              </w:rPr>
              <w:t>retest</w:t>
            </w:r>
            <w:r>
              <w:rPr>
                <w:b/>
                <w:spacing w:val="-3"/>
              </w:rPr>
              <w:t xml:space="preserve"> </w:t>
            </w:r>
            <w:r>
              <w:rPr>
                <w:b/>
                <w:spacing w:val="-4"/>
              </w:rPr>
              <w:t>date</w:t>
            </w:r>
          </w:p>
        </w:tc>
        <w:tc>
          <w:tcPr>
            <w:tcW w:w="1330" w:type="dxa"/>
          </w:tcPr>
          <w:p w14:paraId="42C54CF0" w14:textId="77777777" w:rsidR="006E36BC" w:rsidRDefault="00D247E8">
            <w:pPr>
              <w:pStyle w:val="TableParagraph"/>
              <w:spacing w:before="187"/>
              <w:ind w:left="106" w:right="99"/>
              <w:rPr>
                <w:b/>
              </w:rPr>
            </w:pPr>
            <w:r>
              <w:rPr>
                <w:b/>
                <w:spacing w:val="-2"/>
              </w:rPr>
              <w:t xml:space="preserve">Training conducted </w:t>
            </w:r>
            <w:r>
              <w:rPr>
                <w:b/>
              </w:rPr>
              <w:t>by [name &amp; date]</w:t>
            </w:r>
          </w:p>
        </w:tc>
        <w:tc>
          <w:tcPr>
            <w:tcW w:w="2224" w:type="dxa"/>
          </w:tcPr>
          <w:p w14:paraId="26255F9E" w14:textId="77777777" w:rsidR="006E36BC" w:rsidRDefault="00D247E8">
            <w:pPr>
              <w:pStyle w:val="TableParagraph"/>
              <w:spacing w:before="40" w:line="259" w:lineRule="auto"/>
              <w:ind w:left="105" w:right="359"/>
              <w:rPr>
                <w:b/>
              </w:rPr>
            </w:pPr>
            <w:r>
              <w:rPr>
                <w:b/>
                <w:spacing w:val="-2"/>
              </w:rPr>
              <w:t>Maintenance schedule</w:t>
            </w:r>
            <w:r>
              <w:rPr>
                <w:b/>
                <w:spacing w:val="80"/>
              </w:rPr>
              <w:t xml:space="preserve"> </w:t>
            </w:r>
            <w:r>
              <w:rPr>
                <w:b/>
              </w:rPr>
              <w:t>(as per</w:t>
            </w:r>
          </w:p>
          <w:p w14:paraId="02D1EE5E" w14:textId="77777777" w:rsidR="006E36BC" w:rsidRDefault="00D247E8">
            <w:pPr>
              <w:pStyle w:val="TableParagraph"/>
              <w:spacing w:line="232" w:lineRule="exact"/>
              <w:ind w:left="105"/>
              <w:rPr>
                <w:b/>
              </w:rPr>
            </w:pPr>
            <w:r>
              <w:rPr>
                <w:b/>
                <w:spacing w:val="-2"/>
              </w:rPr>
              <w:t>manufacturer’s</w:t>
            </w:r>
          </w:p>
          <w:p w14:paraId="4AB247F1" w14:textId="77777777" w:rsidR="006E36BC" w:rsidRDefault="00D247E8">
            <w:pPr>
              <w:pStyle w:val="TableParagraph"/>
              <w:spacing w:line="252" w:lineRule="exact"/>
              <w:ind w:left="105"/>
              <w:rPr>
                <w:b/>
              </w:rPr>
            </w:pPr>
            <w:r>
              <w:rPr>
                <w:b/>
                <w:spacing w:val="-2"/>
              </w:rPr>
              <w:t>instructions)</w:t>
            </w:r>
          </w:p>
        </w:tc>
      </w:tr>
      <w:tr w:rsidR="006E36BC" w14:paraId="3855CB26" w14:textId="77777777" w:rsidTr="000601BC">
        <w:trPr>
          <w:trHeight w:val="333"/>
        </w:trPr>
        <w:tc>
          <w:tcPr>
            <w:tcW w:w="1265" w:type="dxa"/>
          </w:tcPr>
          <w:p w14:paraId="7DA9A25D" w14:textId="77777777" w:rsidR="006E36BC" w:rsidRDefault="006E36BC">
            <w:pPr>
              <w:pStyle w:val="TableParagraph"/>
              <w:rPr>
                <w:rFonts w:ascii="Times New Roman"/>
                <w:sz w:val="20"/>
              </w:rPr>
            </w:pPr>
          </w:p>
        </w:tc>
        <w:tc>
          <w:tcPr>
            <w:tcW w:w="1318" w:type="dxa"/>
          </w:tcPr>
          <w:p w14:paraId="6FC6B887" w14:textId="77777777" w:rsidR="006E36BC" w:rsidRDefault="006E36BC">
            <w:pPr>
              <w:pStyle w:val="TableParagraph"/>
              <w:rPr>
                <w:rFonts w:ascii="Times New Roman"/>
                <w:sz w:val="20"/>
              </w:rPr>
            </w:pPr>
          </w:p>
        </w:tc>
        <w:tc>
          <w:tcPr>
            <w:tcW w:w="1253" w:type="dxa"/>
          </w:tcPr>
          <w:p w14:paraId="35A1FEDE" w14:textId="77777777" w:rsidR="006E36BC" w:rsidRDefault="006E36BC">
            <w:pPr>
              <w:pStyle w:val="TableParagraph"/>
              <w:rPr>
                <w:rFonts w:ascii="Times New Roman"/>
                <w:sz w:val="20"/>
              </w:rPr>
            </w:pPr>
          </w:p>
        </w:tc>
        <w:tc>
          <w:tcPr>
            <w:tcW w:w="1330" w:type="dxa"/>
          </w:tcPr>
          <w:p w14:paraId="22BB4CD0" w14:textId="77777777" w:rsidR="006E36BC" w:rsidRDefault="006E36BC">
            <w:pPr>
              <w:pStyle w:val="TableParagraph"/>
              <w:rPr>
                <w:rFonts w:ascii="Times New Roman"/>
                <w:sz w:val="20"/>
              </w:rPr>
            </w:pPr>
          </w:p>
        </w:tc>
        <w:tc>
          <w:tcPr>
            <w:tcW w:w="1330" w:type="dxa"/>
          </w:tcPr>
          <w:p w14:paraId="067E89F4" w14:textId="77777777" w:rsidR="006E36BC" w:rsidRDefault="006E36BC">
            <w:pPr>
              <w:pStyle w:val="TableParagraph"/>
              <w:rPr>
                <w:rFonts w:ascii="Times New Roman"/>
                <w:sz w:val="20"/>
              </w:rPr>
            </w:pPr>
          </w:p>
        </w:tc>
        <w:tc>
          <w:tcPr>
            <w:tcW w:w="1330" w:type="dxa"/>
          </w:tcPr>
          <w:p w14:paraId="3F7F0692" w14:textId="77777777" w:rsidR="006E36BC" w:rsidRDefault="006E36BC">
            <w:pPr>
              <w:pStyle w:val="TableParagraph"/>
              <w:rPr>
                <w:rFonts w:ascii="Times New Roman"/>
                <w:sz w:val="20"/>
              </w:rPr>
            </w:pPr>
          </w:p>
        </w:tc>
        <w:tc>
          <w:tcPr>
            <w:tcW w:w="2224" w:type="dxa"/>
          </w:tcPr>
          <w:p w14:paraId="072BD9F9" w14:textId="77777777" w:rsidR="006E36BC" w:rsidRDefault="006E36BC">
            <w:pPr>
              <w:pStyle w:val="TableParagraph"/>
              <w:rPr>
                <w:rFonts w:ascii="Times New Roman"/>
                <w:sz w:val="20"/>
              </w:rPr>
            </w:pPr>
          </w:p>
        </w:tc>
      </w:tr>
      <w:tr w:rsidR="006E36BC" w14:paraId="2463AFEF" w14:textId="77777777" w:rsidTr="000601BC">
        <w:trPr>
          <w:trHeight w:val="333"/>
        </w:trPr>
        <w:tc>
          <w:tcPr>
            <w:tcW w:w="1265" w:type="dxa"/>
          </w:tcPr>
          <w:p w14:paraId="4E5F324B" w14:textId="77777777" w:rsidR="006E36BC" w:rsidRDefault="006E36BC">
            <w:pPr>
              <w:pStyle w:val="TableParagraph"/>
              <w:rPr>
                <w:rFonts w:ascii="Times New Roman"/>
                <w:sz w:val="20"/>
              </w:rPr>
            </w:pPr>
          </w:p>
        </w:tc>
        <w:tc>
          <w:tcPr>
            <w:tcW w:w="1318" w:type="dxa"/>
          </w:tcPr>
          <w:p w14:paraId="351937A5" w14:textId="77777777" w:rsidR="006E36BC" w:rsidRDefault="006E36BC">
            <w:pPr>
              <w:pStyle w:val="TableParagraph"/>
              <w:rPr>
                <w:rFonts w:ascii="Times New Roman"/>
                <w:sz w:val="20"/>
              </w:rPr>
            </w:pPr>
          </w:p>
        </w:tc>
        <w:tc>
          <w:tcPr>
            <w:tcW w:w="1253" w:type="dxa"/>
          </w:tcPr>
          <w:p w14:paraId="23788AF6" w14:textId="77777777" w:rsidR="006E36BC" w:rsidRDefault="006E36BC">
            <w:pPr>
              <w:pStyle w:val="TableParagraph"/>
              <w:rPr>
                <w:rFonts w:ascii="Times New Roman"/>
                <w:sz w:val="20"/>
              </w:rPr>
            </w:pPr>
          </w:p>
        </w:tc>
        <w:tc>
          <w:tcPr>
            <w:tcW w:w="1330" w:type="dxa"/>
          </w:tcPr>
          <w:p w14:paraId="6277C6EC" w14:textId="77777777" w:rsidR="006E36BC" w:rsidRDefault="006E36BC">
            <w:pPr>
              <w:pStyle w:val="TableParagraph"/>
              <w:rPr>
                <w:rFonts w:ascii="Times New Roman"/>
                <w:sz w:val="20"/>
              </w:rPr>
            </w:pPr>
          </w:p>
        </w:tc>
        <w:tc>
          <w:tcPr>
            <w:tcW w:w="1330" w:type="dxa"/>
          </w:tcPr>
          <w:p w14:paraId="2817377C" w14:textId="77777777" w:rsidR="006E36BC" w:rsidRDefault="006E36BC">
            <w:pPr>
              <w:pStyle w:val="TableParagraph"/>
              <w:rPr>
                <w:rFonts w:ascii="Times New Roman"/>
                <w:sz w:val="20"/>
              </w:rPr>
            </w:pPr>
          </w:p>
        </w:tc>
        <w:tc>
          <w:tcPr>
            <w:tcW w:w="1330" w:type="dxa"/>
          </w:tcPr>
          <w:p w14:paraId="1DB84B2B" w14:textId="77777777" w:rsidR="006E36BC" w:rsidRDefault="006E36BC">
            <w:pPr>
              <w:pStyle w:val="TableParagraph"/>
              <w:rPr>
                <w:rFonts w:ascii="Times New Roman"/>
                <w:sz w:val="20"/>
              </w:rPr>
            </w:pPr>
          </w:p>
        </w:tc>
        <w:tc>
          <w:tcPr>
            <w:tcW w:w="2224" w:type="dxa"/>
          </w:tcPr>
          <w:p w14:paraId="42287029" w14:textId="77777777" w:rsidR="006E36BC" w:rsidRDefault="006E36BC">
            <w:pPr>
              <w:pStyle w:val="TableParagraph"/>
              <w:rPr>
                <w:rFonts w:ascii="Times New Roman"/>
                <w:sz w:val="20"/>
              </w:rPr>
            </w:pPr>
          </w:p>
        </w:tc>
      </w:tr>
    </w:tbl>
    <w:p w14:paraId="1F6131E7" w14:textId="77777777" w:rsidR="006E36BC" w:rsidRDefault="006E36BC" w:rsidP="00C57DF4">
      <w:pPr>
        <w:pStyle w:val="BodyText"/>
        <w:spacing w:before="6"/>
        <w:rPr>
          <w:sz w:val="26"/>
        </w:rPr>
      </w:pPr>
    </w:p>
    <w:p w14:paraId="6EC428BB" w14:textId="77777777" w:rsidR="006E36BC" w:rsidRDefault="00D247E8" w:rsidP="00C57DF4">
      <w:pPr>
        <w:pStyle w:val="Heading5"/>
        <w:spacing w:before="0"/>
        <w:ind w:left="0"/>
      </w:pPr>
      <w:r>
        <w:t>Air</w:t>
      </w:r>
      <w:r>
        <w:rPr>
          <w:spacing w:val="-3"/>
        </w:rPr>
        <w:t xml:space="preserve"> </w:t>
      </w:r>
      <w:r>
        <w:rPr>
          <w:spacing w:val="-2"/>
        </w:rPr>
        <w:t>monitoring</w:t>
      </w:r>
    </w:p>
    <w:p w14:paraId="765B8883" w14:textId="77777777" w:rsidR="006E36BC" w:rsidRDefault="00D247E8" w:rsidP="00813E00">
      <w:pPr>
        <w:widowControl/>
        <w:autoSpaceDE/>
        <w:autoSpaceDN/>
        <w:spacing w:after="160" w:line="259" w:lineRule="auto"/>
        <w:ind w:right="544"/>
        <w:rPr>
          <w:i/>
        </w:rPr>
      </w:pPr>
      <w:r>
        <w:rPr>
          <w:i/>
        </w:rPr>
        <w:t>The</w:t>
      </w:r>
      <w:r>
        <w:rPr>
          <w:i/>
          <w:spacing w:val="-3"/>
        </w:rPr>
        <w:t xml:space="preserve"> </w:t>
      </w:r>
      <w:r>
        <w:rPr>
          <w:i/>
        </w:rPr>
        <w:t>PCBU</w:t>
      </w:r>
      <w:r>
        <w:rPr>
          <w:i/>
          <w:spacing w:val="-3"/>
        </w:rPr>
        <w:t xml:space="preserve"> </w:t>
      </w:r>
      <w:r w:rsidRPr="00813E00">
        <w:t>should</w:t>
      </w:r>
      <w:r>
        <w:rPr>
          <w:i/>
          <w:spacing w:val="-4"/>
        </w:rPr>
        <w:t xml:space="preserve"> </w:t>
      </w:r>
      <w:r>
        <w:rPr>
          <w:i/>
        </w:rPr>
        <w:t>undertake</w:t>
      </w:r>
      <w:r>
        <w:rPr>
          <w:i/>
          <w:spacing w:val="-3"/>
        </w:rPr>
        <w:t xml:space="preserve"> </w:t>
      </w:r>
      <w:r>
        <w:rPr>
          <w:i/>
        </w:rPr>
        <w:t>air</w:t>
      </w:r>
      <w:r>
        <w:rPr>
          <w:i/>
          <w:spacing w:val="-2"/>
        </w:rPr>
        <w:t xml:space="preserve"> </w:t>
      </w:r>
      <w:r>
        <w:rPr>
          <w:i/>
        </w:rPr>
        <w:t>monitoring</w:t>
      </w:r>
      <w:r>
        <w:rPr>
          <w:i/>
          <w:spacing w:val="-3"/>
        </w:rPr>
        <w:t xml:space="preserve"> </w:t>
      </w:r>
      <w:r>
        <w:rPr>
          <w:i/>
        </w:rPr>
        <w:t>at</w:t>
      </w:r>
      <w:r>
        <w:rPr>
          <w:i/>
          <w:spacing w:val="-1"/>
        </w:rPr>
        <w:t xml:space="preserve"> </w:t>
      </w:r>
      <w:r>
        <w:rPr>
          <w:i/>
        </w:rPr>
        <w:t>least</w:t>
      </w:r>
      <w:r>
        <w:rPr>
          <w:i/>
          <w:spacing w:val="-3"/>
        </w:rPr>
        <w:t xml:space="preserve"> </w:t>
      </w:r>
      <w:r>
        <w:rPr>
          <w:i/>
        </w:rPr>
        <w:t>every</w:t>
      </w:r>
      <w:r>
        <w:rPr>
          <w:i/>
          <w:spacing w:val="-4"/>
        </w:rPr>
        <w:t xml:space="preserve"> </w:t>
      </w:r>
      <w:r>
        <w:rPr>
          <w:i/>
        </w:rPr>
        <w:t>12</w:t>
      </w:r>
      <w:r>
        <w:rPr>
          <w:i/>
          <w:spacing w:val="-5"/>
        </w:rPr>
        <w:t xml:space="preserve"> </w:t>
      </w:r>
      <w:r>
        <w:rPr>
          <w:i/>
        </w:rPr>
        <w:t>months</w:t>
      </w:r>
      <w:r>
        <w:rPr>
          <w:i/>
          <w:spacing w:val="-2"/>
        </w:rPr>
        <w:t xml:space="preserve"> </w:t>
      </w:r>
      <w:r>
        <w:rPr>
          <w:i/>
          <w:spacing w:val="-5"/>
        </w:rPr>
        <w:t>if:</w:t>
      </w:r>
    </w:p>
    <w:p w14:paraId="30911016" w14:textId="77777777" w:rsidR="006E36BC" w:rsidRDefault="00D247E8" w:rsidP="00C41166">
      <w:pPr>
        <w:pStyle w:val="ListParagraph"/>
        <w:numPr>
          <w:ilvl w:val="0"/>
          <w:numId w:val="1"/>
        </w:numPr>
        <w:spacing w:before="240" w:line="240" w:lineRule="auto"/>
        <w:ind w:left="720" w:right="229"/>
        <w:contextualSpacing/>
        <w:rPr>
          <w:i/>
        </w:rPr>
      </w:pPr>
      <w:r>
        <w:rPr>
          <w:i/>
        </w:rPr>
        <w:t>they</w:t>
      </w:r>
      <w:r>
        <w:rPr>
          <w:i/>
          <w:spacing w:val="-3"/>
        </w:rPr>
        <w:t xml:space="preserve"> </w:t>
      </w:r>
      <w:r>
        <w:rPr>
          <w:i/>
        </w:rPr>
        <w:t>are</w:t>
      </w:r>
      <w:r>
        <w:rPr>
          <w:i/>
          <w:spacing w:val="-5"/>
        </w:rPr>
        <w:t xml:space="preserve"> </w:t>
      </w:r>
      <w:r>
        <w:rPr>
          <w:i/>
        </w:rPr>
        <w:t>uncertain</w:t>
      </w:r>
      <w:r>
        <w:rPr>
          <w:i/>
          <w:spacing w:val="-5"/>
        </w:rPr>
        <w:t xml:space="preserve"> </w:t>
      </w:r>
      <w:r>
        <w:rPr>
          <w:i/>
        </w:rPr>
        <w:t>whether</w:t>
      </w:r>
      <w:r>
        <w:rPr>
          <w:i/>
          <w:spacing w:val="-3"/>
        </w:rPr>
        <w:t xml:space="preserve"> </w:t>
      </w:r>
      <w:r>
        <w:rPr>
          <w:i/>
        </w:rPr>
        <w:t>the</w:t>
      </w:r>
      <w:r>
        <w:rPr>
          <w:i/>
          <w:spacing w:val="-2"/>
        </w:rPr>
        <w:t xml:space="preserve"> </w:t>
      </w:r>
      <w:r>
        <w:rPr>
          <w:i/>
        </w:rPr>
        <w:t>airborne</w:t>
      </w:r>
      <w:r>
        <w:rPr>
          <w:i/>
          <w:spacing w:val="-2"/>
        </w:rPr>
        <w:t xml:space="preserve"> </w:t>
      </w:r>
      <w:r>
        <w:rPr>
          <w:i/>
        </w:rPr>
        <w:t>concentration</w:t>
      </w:r>
      <w:r>
        <w:rPr>
          <w:i/>
          <w:spacing w:val="-1"/>
        </w:rPr>
        <w:t xml:space="preserve"> </w:t>
      </w:r>
      <w:r>
        <w:rPr>
          <w:i/>
        </w:rPr>
        <w:t>of</w:t>
      </w:r>
      <w:r>
        <w:rPr>
          <w:i/>
          <w:spacing w:val="-5"/>
        </w:rPr>
        <w:t xml:space="preserve"> </w:t>
      </w:r>
      <w:r>
        <w:rPr>
          <w:i/>
        </w:rPr>
        <w:t>silica</w:t>
      </w:r>
      <w:r>
        <w:rPr>
          <w:i/>
          <w:spacing w:val="-3"/>
        </w:rPr>
        <w:t xml:space="preserve"> </w:t>
      </w:r>
      <w:r>
        <w:rPr>
          <w:i/>
        </w:rPr>
        <w:t>dust</w:t>
      </w:r>
      <w:r>
        <w:rPr>
          <w:i/>
          <w:spacing w:val="-2"/>
        </w:rPr>
        <w:t xml:space="preserve"> </w:t>
      </w:r>
      <w:r>
        <w:rPr>
          <w:i/>
        </w:rPr>
        <w:t>exceeds</w:t>
      </w:r>
      <w:r>
        <w:rPr>
          <w:i/>
          <w:spacing w:val="-3"/>
        </w:rPr>
        <w:t xml:space="preserve"> </w:t>
      </w:r>
      <w:r>
        <w:rPr>
          <w:i/>
        </w:rPr>
        <w:t>the</w:t>
      </w:r>
      <w:r>
        <w:rPr>
          <w:i/>
          <w:spacing w:val="-5"/>
        </w:rPr>
        <w:t xml:space="preserve"> </w:t>
      </w:r>
      <w:r>
        <w:rPr>
          <w:i/>
        </w:rPr>
        <w:t xml:space="preserve">workplace exposure </w:t>
      </w:r>
      <w:r w:rsidRPr="00C41166">
        <w:rPr>
          <w:lang w:val="en-AU"/>
        </w:rPr>
        <w:t>standard</w:t>
      </w:r>
      <w:r>
        <w:rPr>
          <w:i/>
        </w:rPr>
        <w:t>, or</w:t>
      </w:r>
    </w:p>
    <w:p w14:paraId="4822F7A1" w14:textId="77777777" w:rsidR="006E36BC" w:rsidRDefault="00D247E8" w:rsidP="00C41166">
      <w:pPr>
        <w:pStyle w:val="ListParagraph"/>
        <w:numPr>
          <w:ilvl w:val="0"/>
          <w:numId w:val="1"/>
        </w:numPr>
        <w:spacing w:before="240" w:line="240" w:lineRule="auto"/>
        <w:ind w:left="720" w:right="229"/>
        <w:contextualSpacing/>
        <w:rPr>
          <w:i/>
        </w:rPr>
      </w:pPr>
      <w:r>
        <w:rPr>
          <w:i/>
        </w:rPr>
        <w:t>monitoring</w:t>
      </w:r>
      <w:r>
        <w:rPr>
          <w:i/>
          <w:spacing w:val="-6"/>
        </w:rPr>
        <w:t xml:space="preserve"> </w:t>
      </w:r>
      <w:r>
        <w:rPr>
          <w:i/>
        </w:rPr>
        <w:t>is</w:t>
      </w:r>
      <w:r>
        <w:rPr>
          <w:i/>
          <w:spacing w:val="-1"/>
        </w:rPr>
        <w:t xml:space="preserve"> </w:t>
      </w:r>
      <w:r w:rsidRPr="00C41166">
        <w:rPr>
          <w:lang w:val="en-AU"/>
        </w:rPr>
        <w:t>necessary</w:t>
      </w:r>
      <w:r>
        <w:rPr>
          <w:i/>
          <w:spacing w:val="-5"/>
        </w:rPr>
        <w:t xml:space="preserve"> </w:t>
      </w:r>
      <w:r>
        <w:rPr>
          <w:i/>
        </w:rPr>
        <w:t>to</w:t>
      </w:r>
      <w:r>
        <w:rPr>
          <w:i/>
          <w:spacing w:val="-1"/>
        </w:rPr>
        <w:t xml:space="preserve"> </w:t>
      </w:r>
      <w:r>
        <w:rPr>
          <w:i/>
        </w:rPr>
        <w:t>determine</w:t>
      </w:r>
      <w:r>
        <w:rPr>
          <w:i/>
          <w:spacing w:val="-2"/>
        </w:rPr>
        <w:t xml:space="preserve"> </w:t>
      </w:r>
      <w:r>
        <w:rPr>
          <w:i/>
        </w:rPr>
        <w:t>whether</w:t>
      </w:r>
      <w:r>
        <w:rPr>
          <w:i/>
          <w:spacing w:val="-3"/>
        </w:rPr>
        <w:t xml:space="preserve"> </w:t>
      </w:r>
      <w:r>
        <w:rPr>
          <w:i/>
        </w:rPr>
        <w:t>there</w:t>
      </w:r>
      <w:r>
        <w:rPr>
          <w:i/>
          <w:spacing w:val="-3"/>
        </w:rPr>
        <w:t xml:space="preserve"> </w:t>
      </w:r>
      <w:r>
        <w:rPr>
          <w:i/>
        </w:rPr>
        <w:t>is</w:t>
      </w:r>
      <w:r>
        <w:rPr>
          <w:i/>
          <w:spacing w:val="-2"/>
        </w:rPr>
        <w:t xml:space="preserve"> </w:t>
      </w:r>
      <w:r>
        <w:rPr>
          <w:i/>
        </w:rPr>
        <w:t>a</w:t>
      </w:r>
      <w:r>
        <w:rPr>
          <w:i/>
          <w:spacing w:val="-3"/>
        </w:rPr>
        <w:t xml:space="preserve"> </w:t>
      </w:r>
      <w:r>
        <w:rPr>
          <w:i/>
        </w:rPr>
        <w:t>risk</w:t>
      </w:r>
      <w:r>
        <w:rPr>
          <w:i/>
          <w:spacing w:val="-3"/>
        </w:rPr>
        <w:t xml:space="preserve"> </w:t>
      </w:r>
      <w:r>
        <w:rPr>
          <w:i/>
        </w:rPr>
        <w:t>to</w:t>
      </w:r>
      <w:r>
        <w:rPr>
          <w:i/>
          <w:spacing w:val="-4"/>
        </w:rPr>
        <w:t xml:space="preserve"> </w:t>
      </w:r>
      <w:r>
        <w:rPr>
          <w:i/>
        </w:rPr>
        <w:t>the</w:t>
      </w:r>
      <w:r>
        <w:rPr>
          <w:i/>
          <w:spacing w:val="-5"/>
        </w:rPr>
        <w:t xml:space="preserve"> </w:t>
      </w:r>
      <w:r>
        <w:rPr>
          <w:i/>
        </w:rPr>
        <w:t>health</w:t>
      </w:r>
      <w:r>
        <w:rPr>
          <w:i/>
          <w:spacing w:val="-3"/>
        </w:rPr>
        <w:t xml:space="preserve"> </w:t>
      </w:r>
      <w:r>
        <w:rPr>
          <w:i/>
        </w:rPr>
        <w:t>of</w:t>
      </w:r>
      <w:r>
        <w:rPr>
          <w:i/>
          <w:spacing w:val="-4"/>
        </w:rPr>
        <w:t xml:space="preserve"> </w:t>
      </w:r>
      <w:r>
        <w:rPr>
          <w:i/>
          <w:spacing w:val="-2"/>
        </w:rPr>
        <w:t>workers.</w:t>
      </w:r>
    </w:p>
    <w:p w14:paraId="0082BAF3" w14:textId="77777777" w:rsidR="006E36BC" w:rsidRDefault="00D247E8" w:rsidP="00813E00">
      <w:pPr>
        <w:widowControl/>
        <w:autoSpaceDE/>
        <w:autoSpaceDN/>
        <w:spacing w:after="160" w:line="259" w:lineRule="auto"/>
        <w:ind w:right="544"/>
        <w:rPr>
          <w:i/>
        </w:rPr>
      </w:pPr>
      <w:r>
        <w:rPr>
          <w:i/>
        </w:rPr>
        <w:t>Air</w:t>
      </w:r>
      <w:r>
        <w:rPr>
          <w:i/>
          <w:spacing w:val="-2"/>
        </w:rPr>
        <w:t xml:space="preserve"> </w:t>
      </w:r>
      <w:r>
        <w:rPr>
          <w:i/>
        </w:rPr>
        <w:t>monitoring</w:t>
      </w:r>
      <w:r>
        <w:rPr>
          <w:i/>
          <w:spacing w:val="-2"/>
        </w:rPr>
        <w:t xml:space="preserve"> </w:t>
      </w:r>
      <w:r>
        <w:rPr>
          <w:i/>
        </w:rPr>
        <w:t>should</w:t>
      </w:r>
      <w:r>
        <w:rPr>
          <w:i/>
          <w:spacing w:val="-2"/>
        </w:rPr>
        <w:t xml:space="preserve"> </w:t>
      </w:r>
      <w:r>
        <w:rPr>
          <w:i/>
        </w:rPr>
        <w:t>be</w:t>
      </w:r>
      <w:r>
        <w:rPr>
          <w:i/>
          <w:spacing w:val="-9"/>
        </w:rPr>
        <w:t xml:space="preserve"> </w:t>
      </w:r>
      <w:r>
        <w:rPr>
          <w:i/>
        </w:rPr>
        <w:t>conducted</w:t>
      </w:r>
      <w:r>
        <w:rPr>
          <w:i/>
          <w:spacing w:val="-2"/>
        </w:rPr>
        <w:t xml:space="preserve"> </w:t>
      </w:r>
      <w:r>
        <w:rPr>
          <w:i/>
        </w:rPr>
        <w:t>by</w:t>
      </w:r>
      <w:r>
        <w:rPr>
          <w:i/>
          <w:spacing w:val="-3"/>
        </w:rPr>
        <w:t xml:space="preserve"> </w:t>
      </w:r>
      <w:r>
        <w:rPr>
          <w:i/>
        </w:rPr>
        <w:t>an</w:t>
      </w:r>
      <w:r>
        <w:rPr>
          <w:i/>
          <w:spacing w:val="-5"/>
        </w:rPr>
        <w:t xml:space="preserve"> </w:t>
      </w:r>
      <w:r>
        <w:rPr>
          <w:i/>
        </w:rPr>
        <w:t>independent,</w:t>
      </w:r>
      <w:r>
        <w:rPr>
          <w:i/>
          <w:spacing w:val="-3"/>
        </w:rPr>
        <w:t xml:space="preserve"> </w:t>
      </w:r>
      <w:r>
        <w:rPr>
          <w:i/>
        </w:rPr>
        <w:t>competent</w:t>
      </w:r>
      <w:r>
        <w:rPr>
          <w:i/>
          <w:spacing w:val="-1"/>
        </w:rPr>
        <w:t xml:space="preserve"> </w:t>
      </w:r>
      <w:r>
        <w:rPr>
          <w:i/>
        </w:rPr>
        <w:t>person.</w:t>
      </w:r>
      <w:r>
        <w:rPr>
          <w:i/>
          <w:spacing w:val="-1"/>
        </w:rPr>
        <w:t xml:space="preserve"> </w:t>
      </w:r>
      <w:r>
        <w:rPr>
          <w:i/>
        </w:rPr>
        <w:t>For</w:t>
      </w:r>
      <w:r>
        <w:rPr>
          <w:i/>
          <w:spacing w:val="-2"/>
        </w:rPr>
        <w:t xml:space="preserve"> </w:t>
      </w:r>
      <w:r>
        <w:rPr>
          <w:i/>
        </w:rPr>
        <w:t>example,</w:t>
      </w:r>
      <w:r>
        <w:rPr>
          <w:i/>
          <w:spacing w:val="-2"/>
        </w:rPr>
        <w:t xml:space="preserve"> </w:t>
      </w:r>
      <w:r>
        <w:rPr>
          <w:i/>
        </w:rPr>
        <w:t>a</w:t>
      </w:r>
      <w:r>
        <w:rPr>
          <w:i/>
          <w:spacing w:val="-5"/>
        </w:rPr>
        <w:t xml:space="preserve"> </w:t>
      </w:r>
      <w:r>
        <w:rPr>
          <w:i/>
        </w:rPr>
        <w:t xml:space="preserve">certified </w:t>
      </w:r>
      <w:r w:rsidRPr="00813E00">
        <w:t>occupational</w:t>
      </w:r>
      <w:r>
        <w:rPr>
          <w:i/>
        </w:rPr>
        <w:t xml:space="preserve"> hygienist, or a person with recognised equivalent competency under an international certification scheme.</w:t>
      </w:r>
    </w:p>
    <w:p w14:paraId="324ABF7D" w14:textId="77777777" w:rsidR="006E36BC" w:rsidRDefault="006E36BC" w:rsidP="00C57DF4">
      <w:pPr>
        <w:pStyle w:val="BodyText"/>
        <w:spacing w:before="7"/>
        <w:rPr>
          <w:i/>
          <w:sz w:val="13"/>
        </w:rPr>
      </w:pPr>
    </w:p>
    <w:tbl>
      <w:tblPr>
        <w:tblW w:w="1005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27"/>
        <w:gridCol w:w="2616"/>
        <w:gridCol w:w="4307"/>
      </w:tblGrid>
      <w:tr w:rsidR="006E36BC" w14:paraId="14993DFA" w14:textId="77777777" w:rsidTr="000601BC">
        <w:trPr>
          <w:trHeight w:val="839"/>
        </w:trPr>
        <w:tc>
          <w:tcPr>
            <w:tcW w:w="3127" w:type="dxa"/>
            <w:shd w:val="clear" w:color="auto" w:fill="BFBFBF"/>
          </w:tcPr>
          <w:p w14:paraId="78A0F5A0" w14:textId="77777777" w:rsidR="006E36BC" w:rsidRDefault="006E36BC">
            <w:pPr>
              <w:pStyle w:val="TableParagraph"/>
              <w:spacing w:before="7"/>
              <w:rPr>
                <w:i/>
                <w:sz w:val="25"/>
              </w:rPr>
            </w:pPr>
          </w:p>
          <w:p w14:paraId="51FBF0F3" w14:textId="77777777" w:rsidR="006E36BC" w:rsidRDefault="00D247E8">
            <w:pPr>
              <w:pStyle w:val="TableParagraph"/>
              <w:ind w:left="171"/>
              <w:rPr>
                <w:b/>
              </w:rPr>
            </w:pPr>
            <w:r>
              <w:rPr>
                <w:b/>
                <w:spacing w:val="-2"/>
              </w:rPr>
              <w:t>Details</w:t>
            </w:r>
          </w:p>
        </w:tc>
        <w:tc>
          <w:tcPr>
            <w:tcW w:w="2616" w:type="dxa"/>
            <w:shd w:val="clear" w:color="auto" w:fill="BFBFBF"/>
          </w:tcPr>
          <w:p w14:paraId="49577936" w14:textId="77777777" w:rsidR="006E36BC" w:rsidRDefault="006E36BC">
            <w:pPr>
              <w:pStyle w:val="TableParagraph"/>
              <w:spacing w:before="7"/>
              <w:rPr>
                <w:i/>
                <w:sz w:val="25"/>
              </w:rPr>
            </w:pPr>
          </w:p>
          <w:p w14:paraId="3BD1EBC7" w14:textId="77777777" w:rsidR="006E36BC" w:rsidRDefault="00D247E8">
            <w:pPr>
              <w:pStyle w:val="TableParagraph"/>
              <w:ind w:left="110"/>
              <w:rPr>
                <w:b/>
              </w:rPr>
            </w:pPr>
            <w:r>
              <w:rPr>
                <w:b/>
              </w:rPr>
              <w:t>Task</w:t>
            </w:r>
            <w:r>
              <w:rPr>
                <w:b/>
                <w:spacing w:val="-2"/>
              </w:rPr>
              <w:t xml:space="preserve"> details</w:t>
            </w:r>
          </w:p>
        </w:tc>
        <w:tc>
          <w:tcPr>
            <w:tcW w:w="4307" w:type="dxa"/>
            <w:shd w:val="clear" w:color="auto" w:fill="BFBFBF"/>
          </w:tcPr>
          <w:p w14:paraId="7F4EFEFD" w14:textId="77777777" w:rsidR="006E36BC" w:rsidRDefault="00D247E8">
            <w:pPr>
              <w:pStyle w:val="TableParagraph"/>
              <w:spacing w:before="40"/>
              <w:ind w:left="108" w:right="209"/>
              <w:rPr>
                <w:b/>
              </w:rPr>
            </w:pPr>
            <w:r>
              <w:rPr>
                <w:b/>
              </w:rPr>
              <w:t>Actions</w:t>
            </w:r>
            <w:r>
              <w:rPr>
                <w:b/>
                <w:spacing w:val="-14"/>
              </w:rPr>
              <w:t xml:space="preserve"> </w:t>
            </w:r>
            <w:r>
              <w:rPr>
                <w:b/>
              </w:rPr>
              <w:t>arising</w:t>
            </w:r>
            <w:r>
              <w:rPr>
                <w:b/>
                <w:spacing w:val="-14"/>
              </w:rPr>
              <w:t xml:space="preserve"> </w:t>
            </w:r>
            <w:r>
              <w:rPr>
                <w:b/>
              </w:rPr>
              <w:t>from</w:t>
            </w:r>
            <w:r>
              <w:rPr>
                <w:b/>
                <w:spacing w:val="-12"/>
              </w:rPr>
              <w:t xml:space="preserve"> </w:t>
            </w:r>
            <w:r>
              <w:rPr>
                <w:b/>
              </w:rPr>
              <w:t xml:space="preserve">air monitoring report </w:t>
            </w:r>
            <w:r>
              <w:rPr>
                <w:b/>
                <w:spacing w:val="-2"/>
              </w:rPr>
              <w:t>recommendations</w:t>
            </w:r>
          </w:p>
        </w:tc>
      </w:tr>
      <w:tr w:rsidR="006E36BC" w14:paraId="32F027A7" w14:textId="77777777" w:rsidTr="000601BC">
        <w:trPr>
          <w:trHeight w:val="1677"/>
        </w:trPr>
        <w:tc>
          <w:tcPr>
            <w:tcW w:w="3127" w:type="dxa"/>
          </w:tcPr>
          <w:p w14:paraId="55EB6248" w14:textId="77777777" w:rsidR="006E36BC" w:rsidRDefault="00D247E8">
            <w:pPr>
              <w:pStyle w:val="TableParagraph"/>
              <w:spacing w:before="40"/>
              <w:ind w:left="110" w:right="165"/>
            </w:pPr>
            <w:r>
              <w:t>Carried</w:t>
            </w:r>
            <w:r>
              <w:rPr>
                <w:spacing w:val="-9"/>
              </w:rPr>
              <w:t xml:space="preserve"> </w:t>
            </w:r>
            <w:r>
              <w:t>out</w:t>
            </w:r>
            <w:r>
              <w:rPr>
                <w:spacing w:val="-8"/>
              </w:rPr>
              <w:t xml:space="preserve"> </w:t>
            </w:r>
            <w:r>
              <w:t>by:</w:t>
            </w:r>
            <w:r>
              <w:rPr>
                <w:spacing w:val="-10"/>
              </w:rPr>
              <w:t xml:space="preserve"> </w:t>
            </w:r>
            <w:r>
              <w:t>[</w:t>
            </w:r>
            <w:r>
              <w:rPr>
                <w:i/>
              </w:rPr>
              <w:t>insert</w:t>
            </w:r>
            <w:r>
              <w:rPr>
                <w:i/>
                <w:spacing w:val="-10"/>
              </w:rPr>
              <w:t xml:space="preserve"> </w:t>
            </w:r>
            <w:r>
              <w:rPr>
                <w:i/>
              </w:rPr>
              <w:t xml:space="preserve">name of independent competent </w:t>
            </w:r>
            <w:r>
              <w:rPr>
                <w:i/>
                <w:spacing w:val="-2"/>
              </w:rPr>
              <w:t>person</w:t>
            </w:r>
            <w:r>
              <w:rPr>
                <w:spacing w:val="-2"/>
              </w:rPr>
              <w:t>]</w:t>
            </w:r>
          </w:p>
          <w:p w14:paraId="4226426B" w14:textId="77777777" w:rsidR="006E36BC" w:rsidRDefault="00D247E8">
            <w:pPr>
              <w:pStyle w:val="TableParagraph"/>
              <w:spacing w:before="38"/>
              <w:ind w:left="110"/>
            </w:pPr>
            <w:r>
              <w:t>On:</w:t>
            </w:r>
            <w:r>
              <w:rPr>
                <w:spacing w:val="-2"/>
              </w:rPr>
              <w:t xml:space="preserve"> </w:t>
            </w:r>
            <w:r>
              <w:t>[</w:t>
            </w:r>
            <w:r>
              <w:rPr>
                <w:i/>
              </w:rPr>
              <w:t>insert</w:t>
            </w:r>
            <w:r>
              <w:rPr>
                <w:i/>
                <w:spacing w:val="-4"/>
              </w:rPr>
              <w:t xml:space="preserve"> date</w:t>
            </w:r>
            <w:r>
              <w:rPr>
                <w:spacing w:val="-4"/>
              </w:rPr>
              <w:t>]</w:t>
            </w:r>
          </w:p>
          <w:p w14:paraId="50CEC9AD" w14:textId="77777777" w:rsidR="006E36BC" w:rsidRDefault="00D247E8">
            <w:pPr>
              <w:pStyle w:val="TableParagraph"/>
              <w:spacing w:before="42"/>
              <w:ind w:left="110"/>
            </w:pPr>
            <w:r>
              <w:t>In</w:t>
            </w:r>
            <w:r>
              <w:rPr>
                <w:spacing w:val="-10"/>
              </w:rPr>
              <w:t xml:space="preserve"> </w:t>
            </w:r>
            <w:r>
              <w:t>response</w:t>
            </w:r>
            <w:r>
              <w:rPr>
                <w:spacing w:val="-10"/>
              </w:rPr>
              <w:t xml:space="preserve"> </w:t>
            </w:r>
            <w:r>
              <w:t>to</w:t>
            </w:r>
            <w:r>
              <w:rPr>
                <w:spacing w:val="-10"/>
              </w:rPr>
              <w:t xml:space="preserve"> </w:t>
            </w:r>
            <w:r>
              <w:t>[</w:t>
            </w:r>
            <w:r>
              <w:rPr>
                <w:i/>
              </w:rPr>
              <w:t>insert</w:t>
            </w:r>
            <w:r>
              <w:rPr>
                <w:i/>
                <w:spacing w:val="-10"/>
              </w:rPr>
              <w:t xml:space="preserve"> </w:t>
            </w:r>
            <w:r>
              <w:rPr>
                <w:i/>
              </w:rPr>
              <w:t xml:space="preserve">specific </w:t>
            </w:r>
            <w:r>
              <w:rPr>
                <w:i/>
                <w:spacing w:val="-2"/>
              </w:rPr>
              <w:t>trigger</w:t>
            </w:r>
            <w:r>
              <w:rPr>
                <w:spacing w:val="-2"/>
              </w:rPr>
              <w:t>]</w:t>
            </w:r>
          </w:p>
        </w:tc>
        <w:tc>
          <w:tcPr>
            <w:tcW w:w="2616" w:type="dxa"/>
          </w:tcPr>
          <w:p w14:paraId="281BE4A4" w14:textId="77777777" w:rsidR="006E36BC" w:rsidRDefault="006E36BC">
            <w:pPr>
              <w:pStyle w:val="TableParagraph"/>
              <w:rPr>
                <w:rFonts w:ascii="Times New Roman"/>
                <w:sz w:val="20"/>
              </w:rPr>
            </w:pPr>
          </w:p>
        </w:tc>
        <w:tc>
          <w:tcPr>
            <w:tcW w:w="4307" w:type="dxa"/>
          </w:tcPr>
          <w:p w14:paraId="511F258B" w14:textId="77777777" w:rsidR="006E36BC" w:rsidRDefault="006E36BC">
            <w:pPr>
              <w:pStyle w:val="TableParagraph"/>
              <w:rPr>
                <w:rFonts w:ascii="Times New Roman"/>
                <w:sz w:val="20"/>
              </w:rPr>
            </w:pPr>
          </w:p>
        </w:tc>
      </w:tr>
      <w:tr w:rsidR="006E36BC" w14:paraId="5876DFF1" w14:textId="77777777" w:rsidTr="000601BC">
        <w:trPr>
          <w:trHeight w:val="333"/>
        </w:trPr>
        <w:tc>
          <w:tcPr>
            <w:tcW w:w="3127" w:type="dxa"/>
          </w:tcPr>
          <w:p w14:paraId="422E098F" w14:textId="77777777" w:rsidR="006E36BC" w:rsidRDefault="006E36BC">
            <w:pPr>
              <w:pStyle w:val="TableParagraph"/>
              <w:rPr>
                <w:rFonts w:ascii="Times New Roman"/>
                <w:sz w:val="20"/>
              </w:rPr>
            </w:pPr>
          </w:p>
        </w:tc>
        <w:tc>
          <w:tcPr>
            <w:tcW w:w="2616" w:type="dxa"/>
          </w:tcPr>
          <w:p w14:paraId="7B318F42" w14:textId="77777777" w:rsidR="006E36BC" w:rsidRDefault="006E36BC">
            <w:pPr>
              <w:pStyle w:val="TableParagraph"/>
              <w:rPr>
                <w:rFonts w:ascii="Times New Roman"/>
                <w:sz w:val="20"/>
              </w:rPr>
            </w:pPr>
          </w:p>
        </w:tc>
        <w:tc>
          <w:tcPr>
            <w:tcW w:w="4307" w:type="dxa"/>
          </w:tcPr>
          <w:p w14:paraId="3751CECA" w14:textId="77777777" w:rsidR="006E36BC" w:rsidRDefault="006E36BC">
            <w:pPr>
              <w:pStyle w:val="TableParagraph"/>
              <w:rPr>
                <w:rFonts w:ascii="Times New Roman"/>
                <w:sz w:val="20"/>
              </w:rPr>
            </w:pPr>
          </w:p>
        </w:tc>
      </w:tr>
      <w:tr w:rsidR="006E36BC" w14:paraId="774D846F" w14:textId="77777777" w:rsidTr="000601BC">
        <w:trPr>
          <w:trHeight w:val="333"/>
        </w:trPr>
        <w:tc>
          <w:tcPr>
            <w:tcW w:w="3127" w:type="dxa"/>
          </w:tcPr>
          <w:p w14:paraId="637A021B" w14:textId="77777777" w:rsidR="006E36BC" w:rsidRDefault="006E36BC">
            <w:pPr>
              <w:pStyle w:val="TableParagraph"/>
              <w:rPr>
                <w:rFonts w:ascii="Times New Roman"/>
                <w:sz w:val="20"/>
              </w:rPr>
            </w:pPr>
          </w:p>
        </w:tc>
        <w:tc>
          <w:tcPr>
            <w:tcW w:w="2616" w:type="dxa"/>
          </w:tcPr>
          <w:p w14:paraId="5AAFB2AE" w14:textId="77777777" w:rsidR="006E36BC" w:rsidRDefault="006E36BC">
            <w:pPr>
              <w:pStyle w:val="TableParagraph"/>
              <w:rPr>
                <w:rFonts w:ascii="Times New Roman"/>
                <w:sz w:val="20"/>
              </w:rPr>
            </w:pPr>
          </w:p>
        </w:tc>
        <w:tc>
          <w:tcPr>
            <w:tcW w:w="4307" w:type="dxa"/>
          </w:tcPr>
          <w:p w14:paraId="21669421" w14:textId="77777777" w:rsidR="006E36BC" w:rsidRDefault="006E36BC">
            <w:pPr>
              <w:pStyle w:val="TableParagraph"/>
              <w:rPr>
                <w:rFonts w:ascii="Times New Roman"/>
                <w:sz w:val="20"/>
              </w:rPr>
            </w:pPr>
          </w:p>
        </w:tc>
      </w:tr>
    </w:tbl>
    <w:p w14:paraId="73DE9D58" w14:textId="77777777" w:rsidR="006E36BC" w:rsidRDefault="006E36BC" w:rsidP="00C57DF4">
      <w:pPr>
        <w:pStyle w:val="BodyText"/>
        <w:rPr>
          <w:i/>
          <w:sz w:val="24"/>
        </w:rPr>
      </w:pPr>
    </w:p>
    <w:p w14:paraId="3E471F19" w14:textId="77777777" w:rsidR="006E36BC" w:rsidRDefault="00D247E8" w:rsidP="00C57DF4">
      <w:pPr>
        <w:pStyle w:val="Heading5"/>
        <w:spacing w:before="157"/>
        <w:ind w:left="0"/>
      </w:pPr>
      <w:r>
        <w:t>Review</w:t>
      </w:r>
      <w:r>
        <w:rPr>
          <w:spacing w:val="-3"/>
        </w:rPr>
        <w:t xml:space="preserve"> </w:t>
      </w:r>
      <w:r>
        <w:t>of</w:t>
      </w:r>
      <w:r>
        <w:rPr>
          <w:spacing w:val="-3"/>
        </w:rPr>
        <w:t xml:space="preserve"> </w:t>
      </w:r>
      <w:r>
        <w:t>control</w:t>
      </w:r>
      <w:r>
        <w:rPr>
          <w:spacing w:val="-3"/>
        </w:rPr>
        <w:t xml:space="preserve"> </w:t>
      </w:r>
      <w:r>
        <w:rPr>
          <w:spacing w:val="-2"/>
        </w:rPr>
        <w:t>measures</w:t>
      </w:r>
    </w:p>
    <w:p w14:paraId="4980CBBC" w14:textId="1B2CF0AC" w:rsidR="006E36BC" w:rsidRDefault="00D247E8" w:rsidP="00813E00">
      <w:pPr>
        <w:widowControl/>
        <w:autoSpaceDE/>
        <w:autoSpaceDN/>
        <w:spacing w:after="160" w:line="259" w:lineRule="auto"/>
        <w:ind w:right="544"/>
        <w:rPr>
          <w:i/>
        </w:rPr>
      </w:pPr>
      <w:r>
        <w:rPr>
          <w:i/>
        </w:rPr>
        <w:t>The</w:t>
      </w:r>
      <w:r>
        <w:rPr>
          <w:i/>
          <w:spacing w:val="-1"/>
        </w:rPr>
        <w:t xml:space="preserve"> </w:t>
      </w:r>
      <w:r w:rsidRPr="00813E00">
        <w:t>PCBU</w:t>
      </w:r>
      <w:r>
        <w:rPr>
          <w:i/>
          <w:spacing w:val="-1"/>
        </w:rPr>
        <w:t xml:space="preserve"> </w:t>
      </w:r>
      <w:r w:rsidR="001926B1">
        <w:rPr>
          <w:i/>
        </w:rPr>
        <w:t>should</w:t>
      </w:r>
      <w:r>
        <w:rPr>
          <w:i/>
          <w:spacing w:val="-1"/>
        </w:rPr>
        <w:t xml:space="preserve"> </w:t>
      </w:r>
      <w:r>
        <w:rPr>
          <w:i/>
        </w:rPr>
        <w:t>routinely</w:t>
      </w:r>
      <w:r>
        <w:rPr>
          <w:i/>
          <w:spacing w:val="-1"/>
        </w:rPr>
        <w:t xml:space="preserve"> </w:t>
      </w:r>
      <w:r>
        <w:rPr>
          <w:i/>
        </w:rPr>
        <w:t>review</w:t>
      </w:r>
      <w:r>
        <w:rPr>
          <w:i/>
          <w:spacing w:val="-3"/>
        </w:rPr>
        <w:t xml:space="preserve"> </w:t>
      </w:r>
      <w:r>
        <w:rPr>
          <w:i/>
        </w:rPr>
        <w:t>the</w:t>
      </w:r>
      <w:r>
        <w:rPr>
          <w:i/>
          <w:spacing w:val="-3"/>
        </w:rPr>
        <w:t xml:space="preserve"> </w:t>
      </w:r>
      <w:r>
        <w:rPr>
          <w:i/>
        </w:rPr>
        <w:t>control</w:t>
      </w:r>
      <w:r>
        <w:rPr>
          <w:i/>
          <w:spacing w:val="-1"/>
        </w:rPr>
        <w:t xml:space="preserve"> </w:t>
      </w:r>
      <w:r>
        <w:rPr>
          <w:i/>
        </w:rPr>
        <w:t>measures</w:t>
      </w:r>
      <w:r>
        <w:rPr>
          <w:i/>
          <w:spacing w:val="-1"/>
        </w:rPr>
        <w:t xml:space="preserve"> </w:t>
      </w:r>
      <w:r>
        <w:rPr>
          <w:i/>
        </w:rPr>
        <w:t>that</w:t>
      </w:r>
      <w:r>
        <w:rPr>
          <w:i/>
          <w:spacing w:val="-3"/>
        </w:rPr>
        <w:t xml:space="preserve"> </w:t>
      </w:r>
      <w:r>
        <w:rPr>
          <w:i/>
        </w:rPr>
        <w:t>have</w:t>
      </w:r>
      <w:r>
        <w:rPr>
          <w:i/>
          <w:spacing w:val="-3"/>
        </w:rPr>
        <w:t xml:space="preserve"> </w:t>
      </w:r>
      <w:r>
        <w:rPr>
          <w:i/>
        </w:rPr>
        <w:t>been</w:t>
      </w:r>
      <w:r>
        <w:rPr>
          <w:i/>
          <w:spacing w:val="-1"/>
        </w:rPr>
        <w:t xml:space="preserve"> </w:t>
      </w:r>
      <w:r>
        <w:rPr>
          <w:i/>
        </w:rPr>
        <w:t>put</w:t>
      </w:r>
      <w:r>
        <w:rPr>
          <w:i/>
          <w:spacing w:val="-3"/>
        </w:rPr>
        <w:t xml:space="preserve"> </w:t>
      </w:r>
      <w:r>
        <w:rPr>
          <w:i/>
        </w:rPr>
        <w:t>in</w:t>
      </w:r>
      <w:r>
        <w:rPr>
          <w:i/>
          <w:spacing w:val="-3"/>
        </w:rPr>
        <w:t xml:space="preserve"> </w:t>
      </w:r>
      <w:r>
        <w:rPr>
          <w:i/>
        </w:rPr>
        <w:t>place</w:t>
      </w:r>
      <w:r>
        <w:rPr>
          <w:i/>
          <w:spacing w:val="-3"/>
        </w:rPr>
        <w:t xml:space="preserve"> </w:t>
      </w:r>
      <w:r>
        <w:rPr>
          <w:i/>
        </w:rPr>
        <w:t>to</w:t>
      </w:r>
      <w:r>
        <w:rPr>
          <w:i/>
          <w:spacing w:val="-3"/>
        </w:rPr>
        <w:t xml:space="preserve"> </w:t>
      </w:r>
      <w:r>
        <w:rPr>
          <w:i/>
        </w:rPr>
        <w:t>ensure</w:t>
      </w:r>
      <w:r>
        <w:rPr>
          <w:i/>
          <w:spacing w:val="-3"/>
        </w:rPr>
        <w:t xml:space="preserve"> </w:t>
      </w:r>
      <w:r>
        <w:rPr>
          <w:i/>
        </w:rPr>
        <w:t>they are effective and protect the health and safety of workers.</w:t>
      </w:r>
    </w:p>
    <w:p w14:paraId="6D14DA57" w14:textId="77777777" w:rsidR="006E36BC" w:rsidRDefault="006E36BC" w:rsidP="00C57DF4">
      <w:pPr>
        <w:pStyle w:val="BodyText"/>
        <w:spacing w:before="1"/>
        <w:rPr>
          <w:i/>
          <w:sz w:val="14"/>
        </w:rPr>
      </w:pPr>
    </w:p>
    <w:tbl>
      <w:tblPr>
        <w:tblW w:w="1005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54"/>
        <w:gridCol w:w="1329"/>
        <w:gridCol w:w="1353"/>
        <w:gridCol w:w="4114"/>
      </w:tblGrid>
      <w:tr w:rsidR="006E36BC" w14:paraId="41AE6094" w14:textId="77777777" w:rsidTr="000601BC">
        <w:trPr>
          <w:trHeight w:val="419"/>
        </w:trPr>
        <w:tc>
          <w:tcPr>
            <w:tcW w:w="3254" w:type="dxa"/>
            <w:vMerge w:val="restart"/>
            <w:shd w:val="clear" w:color="auto" w:fill="BFBFBF"/>
          </w:tcPr>
          <w:p w14:paraId="54091CC9" w14:textId="77777777" w:rsidR="006E36BC" w:rsidRDefault="006E36BC">
            <w:pPr>
              <w:pStyle w:val="TableParagraph"/>
              <w:rPr>
                <w:i/>
                <w:sz w:val="24"/>
              </w:rPr>
            </w:pPr>
          </w:p>
          <w:p w14:paraId="7CA23B7C" w14:textId="77777777" w:rsidR="006E36BC" w:rsidRDefault="006E36BC">
            <w:pPr>
              <w:pStyle w:val="TableParagraph"/>
              <w:spacing w:before="1"/>
              <w:rPr>
                <w:i/>
                <w:sz w:val="27"/>
              </w:rPr>
            </w:pPr>
          </w:p>
          <w:p w14:paraId="76D0F689" w14:textId="77777777" w:rsidR="006E36BC" w:rsidRDefault="00D247E8">
            <w:pPr>
              <w:pStyle w:val="TableParagraph"/>
              <w:ind w:left="110"/>
              <w:rPr>
                <w:b/>
              </w:rPr>
            </w:pPr>
            <w:r>
              <w:rPr>
                <w:b/>
              </w:rPr>
              <w:t>Engineering</w:t>
            </w:r>
            <w:r>
              <w:rPr>
                <w:b/>
                <w:spacing w:val="-5"/>
              </w:rPr>
              <w:t xml:space="preserve"> </w:t>
            </w:r>
            <w:r>
              <w:rPr>
                <w:b/>
                <w:spacing w:val="-2"/>
              </w:rPr>
              <w:t>control</w:t>
            </w:r>
          </w:p>
        </w:tc>
        <w:tc>
          <w:tcPr>
            <w:tcW w:w="2682" w:type="dxa"/>
            <w:gridSpan w:val="2"/>
            <w:shd w:val="clear" w:color="auto" w:fill="BFBFBF"/>
          </w:tcPr>
          <w:p w14:paraId="498ED497" w14:textId="77777777" w:rsidR="006E36BC" w:rsidRDefault="00D247E8">
            <w:pPr>
              <w:pStyle w:val="TableParagraph"/>
              <w:spacing w:before="84"/>
              <w:ind w:left="595"/>
              <w:rPr>
                <w:b/>
              </w:rPr>
            </w:pPr>
            <w:r>
              <w:rPr>
                <w:b/>
              </w:rPr>
              <w:t>Date</w:t>
            </w:r>
            <w:r>
              <w:rPr>
                <w:b/>
                <w:spacing w:val="-5"/>
              </w:rPr>
              <w:t xml:space="preserve"> </w:t>
            </w:r>
            <w:r>
              <w:rPr>
                <w:b/>
              </w:rPr>
              <w:t xml:space="preserve">of </w:t>
            </w:r>
            <w:r>
              <w:rPr>
                <w:b/>
                <w:spacing w:val="-2"/>
              </w:rPr>
              <w:t>review</w:t>
            </w:r>
          </w:p>
        </w:tc>
        <w:tc>
          <w:tcPr>
            <w:tcW w:w="4114" w:type="dxa"/>
            <w:vMerge w:val="restart"/>
            <w:shd w:val="clear" w:color="auto" w:fill="BFBFBF"/>
          </w:tcPr>
          <w:p w14:paraId="077E7136" w14:textId="77777777" w:rsidR="006E36BC" w:rsidRDefault="006E36BC">
            <w:pPr>
              <w:pStyle w:val="TableParagraph"/>
              <w:spacing w:before="11"/>
              <w:rPr>
                <w:i/>
                <w:sz w:val="28"/>
              </w:rPr>
            </w:pPr>
          </w:p>
          <w:p w14:paraId="18C9DB9E" w14:textId="77777777" w:rsidR="006E36BC" w:rsidRDefault="00D247E8">
            <w:pPr>
              <w:pStyle w:val="TableParagraph"/>
              <w:ind w:left="109"/>
              <w:rPr>
                <w:b/>
              </w:rPr>
            </w:pPr>
            <w:r>
              <w:rPr>
                <w:b/>
                <w:spacing w:val="-2"/>
              </w:rPr>
              <w:t>Comments</w:t>
            </w:r>
          </w:p>
          <w:p w14:paraId="12FAFC51" w14:textId="77777777" w:rsidR="006E36BC" w:rsidRDefault="00D247E8">
            <w:pPr>
              <w:pStyle w:val="TableParagraph"/>
              <w:spacing w:before="40"/>
              <w:ind w:left="109" w:right="571"/>
              <w:jc w:val="both"/>
              <w:rPr>
                <w:b/>
                <w:i/>
              </w:rPr>
            </w:pPr>
            <w:r>
              <w:rPr>
                <w:b/>
                <w:i/>
              </w:rPr>
              <w:t>For</w:t>
            </w:r>
            <w:r>
              <w:rPr>
                <w:b/>
                <w:i/>
                <w:spacing w:val="-6"/>
              </w:rPr>
              <w:t xml:space="preserve"> </w:t>
            </w:r>
            <w:r>
              <w:rPr>
                <w:b/>
                <w:i/>
              </w:rPr>
              <w:t>example:</w:t>
            </w:r>
            <w:r>
              <w:rPr>
                <w:b/>
                <w:i/>
                <w:spacing w:val="-6"/>
              </w:rPr>
              <w:t xml:space="preserve"> </w:t>
            </w:r>
            <w:r>
              <w:rPr>
                <w:b/>
                <w:i/>
              </w:rPr>
              <w:t>the</w:t>
            </w:r>
            <w:r>
              <w:rPr>
                <w:b/>
                <w:i/>
                <w:spacing w:val="-8"/>
              </w:rPr>
              <w:t xml:space="preserve"> </w:t>
            </w:r>
            <w:r>
              <w:rPr>
                <w:b/>
                <w:i/>
              </w:rPr>
              <w:t>review</w:t>
            </w:r>
            <w:r>
              <w:rPr>
                <w:b/>
                <w:i/>
                <w:spacing w:val="-5"/>
              </w:rPr>
              <w:t xml:space="preserve"> </w:t>
            </w:r>
            <w:r>
              <w:rPr>
                <w:b/>
                <w:i/>
              </w:rPr>
              <w:t>was scheduled,</w:t>
            </w:r>
            <w:r>
              <w:rPr>
                <w:b/>
                <w:i/>
                <w:spacing w:val="-8"/>
              </w:rPr>
              <w:t xml:space="preserve"> </w:t>
            </w:r>
            <w:r>
              <w:rPr>
                <w:b/>
                <w:i/>
              </w:rPr>
              <w:t>or</w:t>
            </w:r>
            <w:r>
              <w:rPr>
                <w:b/>
                <w:i/>
                <w:spacing w:val="-9"/>
              </w:rPr>
              <w:t xml:space="preserve"> </w:t>
            </w:r>
            <w:r>
              <w:rPr>
                <w:b/>
                <w:i/>
              </w:rPr>
              <w:t>in</w:t>
            </w:r>
            <w:r>
              <w:rPr>
                <w:b/>
                <w:i/>
                <w:spacing w:val="-11"/>
              </w:rPr>
              <w:t xml:space="preserve"> </w:t>
            </w:r>
            <w:r>
              <w:rPr>
                <w:b/>
                <w:i/>
              </w:rPr>
              <w:t>response</w:t>
            </w:r>
            <w:r>
              <w:rPr>
                <w:b/>
                <w:i/>
                <w:spacing w:val="-9"/>
              </w:rPr>
              <w:t xml:space="preserve"> </w:t>
            </w:r>
            <w:r>
              <w:rPr>
                <w:b/>
                <w:i/>
              </w:rPr>
              <w:t>to [insert specific trigger].</w:t>
            </w:r>
          </w:p>
        </w:tc>
      </w:tr>
      <w:tr w:rsidR="006E36BC" w14:paraId="695DA2BD" w14:textId="77777777" w:rsidTr="000601BC">
        <w:trPr>
          <w:trHeight w:val="995"/>
        </w:trPr>
        <w:tc>
          <w:tcPr>
            <w:tcW w:w="3254" w:type="dxa"/>
            <w:vMerge/>
            <w:tcBorders>
              <w:top w:val="nil"/>
            </w:tcBorders>
            <w:shd w:val="clear" w:color="auto" w:fill="BFBFBF"/>
          </w:tcPr>
          <w:p w14:paraId="59BBED99" w14:textId="77777777" w:rsidR="006E36BC" w:rsidRDefault="006E36BC">
            <w:pPr>
              <w:rPr>
                <w:sz w:val="2"/>
                <w:szCs w:val="2"/>
              </w:rPr>
            </w:pPr>
          </w:p>
        </w:tc>
        <w:tc>
          <w:tcPr>
            <w:tcW w:w="1329" w:type="dxa"/>
          </w:tcPr>
          <w:p w14:paraId="1996ECA3" w14:textId="77777777" w:rsidR="006E36BC" w:rsidRDefault="006E36BC">
            <w:pPr>
              <w:pStyle w:val="TableParagraph"/>
              <w:spacing w:before="3"/>
              <w:rPr>
                <w:i/>
                <w:sz w:val="32"/>
              </w:rPr>
            </w:pPr>
          </w:p>
          <w:p w14:paraId="4E00EBD3" w14:textId="77777777" w:rsidR="006E36BC" w:rsidRDefault="00D247E8">
            <w:pPr>
              <w:pStyle w:val="TableParagraph"/>
              <w:spacing w:before="1"/>
              <w:ind w:left="108"/>
              <w:rPr>
                <w:b/>
              </w:rPr>
            </w:pPr>
            <w:r>
              <w:rPr>
                <w:b/>
                <w:spacing w:val="-2"/>
              </w:rPr>
              <w:t>Scheduled</w:t>
            </w:r>
          </w:p>
        </w:tc>
        <w:tc>
          <w:tcPr>
            <w:tcW w:w="1353" w:type="dxa"/>
          </w:tcPr>
          <w:p w14:paraId="1463E9DA" w14:textId="77777777" w:rsidR="006E36BC" w:rsidRDefault="006E36BC">
            <w:pPr>
              <w:pStyle w:val="TableParagraph"/>
              <w:spacing w:before="3"/>
              <w:rPr>
                <w:i/>
                <w:sz w:val="32"/>
              </w:rPr>
            </w:pPr>
          </w:p>
          <w:p w14:paraId="580F0EC2" w14:textId="77777777" w:rsidR="006E36BC" w:rsidRDefault="00D247E8">
            <w:pPr>
              <w:pStyle w:val="TableParagraph"/>
              <w:spacing w:before="1"/>
              <w:ind w:left="108"/>
              <w:rPr>
                <w:b/>
              </w:rPr>
            </w:pPr>
            <w:r>
              <w:rPr>
                <w:b/>
                <w:spacing w:val="-2"/>
              </w:rPr>
              <w:t>Completed</w:t>
            </w:r>
          </w:p>
        </w:tc>
        <w:tc>
          <w:tcPr>
            <w:tcW w:w="4114" w:type="dxa"/>
            <w:vMerge/>
            <w:tcBorders>
              <w:top w:val="nil"/>
            </w:tcBorders>
            <w:shd w:val="clear" w:color="auto" w:fill="BFBFBF"/>
          </w:tcPr>
          <w:p w14:paraId="54B61C04" w14:textId="77777777" w:rsidR="006E36BC" w:rsidRDefault="006E36BC">
            <w:pPr>
              <w:rPr>
                <w:sz w:val="2"/>
                <w:szCs w:val="2"/>
              </w:rPr>
            </w:pPr>
          </w:p>
        </w:tc>
      </w:tr>
      <w:tr w:rsidR="006E36BC" w14:paraId="7C5D8735" w14:textId="77777777" w:rsidTr="000601BC">
        <w:trPr>
          <w:trHeight w:val="333"/>
        </w:trPr>
        <w:tc>
          <w:tcPr>
            <w:tcW w:w="3254" w:type="dxa"/>
          </w:tcPr>
          <w:p w14:paraId="48390BF8" w14:textId="77777777" w:rsidR="006E36BC" w:rsidRDefault="006E36BC">
            <w:pPr>
              <w:pStyle w:val="TableParagraph"/>
              <w:rPr>
                <w:rFonts w:ascii="Times New Roman"/>
                <w:sz w:val="20"/>
              </w:rPr>
            </w:pPr>
          </w:p>
        </w:tc>
        <w:tc>
          <w:tcPr>
            <w:tcW w:w="1329" w:type="dxa"/>
          </w:tcPr>
          <w:p w14:paraId="4F8D04BB" w14:textId="77777777" w:rsidR="006E36BC" w:rsidRDefault="006E36BC">
            <w:pPr>
              <w:pStyle w:val="TableParagraph"/>
              <w:rPr>
                <w:rFonts w:ascii="Times New Roman"/>
                <w:sz w:val="20"/>
              </w:rPr>
            </w:pPr>
          </w:p>
        </w:tc>
        <w:tc>
          <w:tcPr>
            <w:tcW w:w="1353" w:type="dxa"/>
          </w:tcPr>
          <w:p w14:paraId="6FFB5964" w14:textId="77777777" w:rsidR="006E36BC" w:rsidRDefault="006E36BC">
            <w:pPr>
              <w:pStyle w:val="TableParagraph"/>
              <w:rPr>
                <w:rFonts w:ascii="Times New Roman"/>
                <w:sz w:val="20"/>
              </w:rPr>
            </w:pPr>
          </w:p>
        </w:tc>
        <w:tc>
          <w:tcPr>
            <w:tcW w:w="4114" w:type="dxa"/>
          </w:tcPr>
          <w:p w14:paraId="18A13AE8" w14:textId="77777777" w:rsidR="006E36BC" w:rsidRDefault="006E36BC">
            <w:pPr>
              <w:pStyle w:val="TableParagraph"/>
              <w:rPr>
                <w:rFonts w:ascii="Times New Roman"/>
                <w:sz w:val="20"/>
              </w:rPr>
            </w:pPr>
          </w:p>
        </w:tc>
      </w:tr>
    </w:tbl>
    <w:p w14:paraId="2B18ED8C" w14:textId="1CDADF94" w:rsidR="00A44EAD" w:rsidRDefault="00A44EAD" w:rsidP="00C57DF4"/>
    <w:p w14:paraId="13BFE43F" w14:textId="43DAACD1" w:rsidR="004A4AED" w:rsidRDefault="004A4AED" w:rsidP="00C57DF4"/>
    <w:p w14:paraId="3724A5E4" w14:textId="13FCFF1C" w:rsidR="00CA0655" w:rsidRDefault="00CA0655" w:rsidP="00C57DF4"/>
    <w:p w14:paraId="6BD3A27F" w14:textId="77777777" w:rsidR="00CA0655" w:rsidRPr="00CA0655" w:rsidRDefault="00CA0655" w:rsidP="00C57DF4">
      <w:pPr>
        <w:rPr>
          <w:sz w:val="16"/>
          <w:szCs w:val="16"/>
        </w:rPr>
      </w:pPr>
    </w:p>
    <w:p w14:paraId="00A9176F" w14:textId="097972E5" w:rsidR="004A4AED" w:rsidRPr="004A4AED" w:rsidRDefault="004A4AED" w:rsidP="00B920FA">
      <w:pPr>
        <w:pStyle w:val="Style1"/>
        <w:numPr>
          <w:ilvl w:val="0"/>
          <w:numId w:val="0"/>
        </w:numPr>
        <w:ind w:left="939"/>
      </w:pPr>
      <w:bookmarkStart w:id="61" w:name="_Toc169788690"/>
      <w:r w:rsidRPr="004A4AED">
        <w:t>Appendix C</w:t>
      </w:r>
      <w:r w:rsidR="00DC7A6A">
        <w:t xml:space="preserve"> - </w:t>
      </w:r>
      <w:r w:rsidRPr="004B0D7A">
        <w:t>E</w:t>
      </w:r>
      <w:r w:rsidR="004B0D7A">
        <w:t>xample Task Risk Assessment</w:t>
      </w:r>
      <w:r w:rsidR="00DC7A6A">
        <w:t>:</w:t>
      </w:r>
      <w:r w:rsidR="004B0D7A">
        <w:t xml:space="preserve"> Crystalline Silica Material</w:t>
      </w:r>
      <w:bookmarkEnd w:id="61"/>
    </w:p>
    <w:p w14:paraId="71F4AE66" w14:textId="77777777" w:rsidR="004A4AED" w:rsidRDefault="004A4AED" w:rsidP="004A4AED">
      <w:pPr>
        <w:pStyle w:val="BodyText"/>
        <w:spacing w:before="2" w:after="1"/>
        <w:rPr>
          <w:b/>
          <w:sz w:val="23"/>
        </w:rPr>
      </w:pP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98"/>
        <w:gridCol w:w="3263"/>
        <w:gridCol w:w="1417"/>
        <w:gridCol w:w="2987"/>
      </w:tblGrid>
      <w:tr w:rsidR="004A4AED" w14:paraId="36301103" w14:textId="77777777" w:rsidTr="000601BC">
        <w:trPr>
          <w:trHeight w:val="383"/>
        </w:trPr>
        <w:tc>
          <w:tcPr>
            <w:tcW w:w="2398" w:type="dxa"/>
            <w:shd w:val="clear" w:color="auto" w:fill="D0CECE"/>
          </w:tcPr>
          <w:p w14:paraId="52D37E49" w14:textId="77777777" w:rsidR="004A4AED" w:rsidRDefault="004A4AED" w:rsidP="00612842">
            <w:pPr>
              <w:pStyle w:val="TableParagraph"/>
              <w:spacing w:before="99"/>
              <w:rPr>
                <w:b/>
                <w:sz w:val="16"/>
              </w:rPr>
            </w:pPr>
            <w:r>
              <w:rPr>
                <w:b/>
                <w:spacing w:val="-2"/>
                <w:sz w:val="16"/>
              </w:rPr>
              <w:t>Project</w:t>
            </w:r>
          </w:p>
        </w:tc>
        <w:tc>
          <w:tcPr>
            <w:tcW w:w="3263" w:type="dxa"/>
          </w:tcPr>
          <w:p w14:paraId="16A085DF" w14:textId="77777777" w:rsidR="004A4AED" w:rsidRDefault="004A4AED" w:rsidP="00612842">
            <w:pPr>
              <w:pStyle w:val="TableParagraph"/>
              <w:rPr>
                <w:rFonts w:ascii="Times New Roman"/>
                <w:sz w:val="16"/>
              </w:rPr>
            </w:pPr>
          </w:p>
        </w:tc>
        <w:tc>
          <w:tcPr>
            <w:tcW w:w="1417" w:type="dxa"/>
            <w:shd w:val="clear" w:color="auto" w:fill="D0CECE"/>
          </w:tcPr>
          <w:p w14:paraId="273C7D34" w14:textId="77777777" w:rsidR="004A4AED" w:rsidRDefault="004A4AED" w:rsidP="00612842">
            <w:pPr>
              <w:pStyle w:val="TableParagraph"/>
              <w:spacing w:before="99"/>
              <w:rPr>
                <w:b/>
                <w:sz w:val="16"/>
              </w:rPr>
            </w:pPr>
            <w:r>
              <w:rPr>
                <w:b/>
                <w:spacing w:val="-2"/>
                <w:sz w:val="16"/>
              </w:rPr>
              <w:t>Address</w:t>
            </w:r>
          </w:p>
        </w:tc>
        <w:tc>
          <w:tcPr>
            <w:tcW w:w="2987" w:type="dxa"/>
          </w:tcPr>
          <w:p w14:paraId="569BE86A" w14:textId="77777777" w:rsidR="004A4AED" w:rsidRDefault="004A4AED" w:rsidP="00612842">
            <w:pPr>
              <w:pStyle w:val="TableParagraph"/>
              <w:rPr>
                <w:rFonts w:ascii="Times New Roman"/>
                <w:sz w:val="16"/>
              </w:rPr>
            </w:pPr>
          </w:p>
        </w:tc>
      </w:tr>
      <w:tr w:rsidR="004A4AED" w14:paraId="008E5660" w14:textId="77777777" w:rsidTr="000601BC">
        <w:trPr>
          <w:trHeight w:val="381"/>
        </w:trPr>
        <w:tc>
          <w:tcPr>
            <w:tcW w:w="2398" w:type="dxa"/>
            <w:shd w:val="clear" w:color="auto" w:fill="D0CECE"/>
          </w:tcPr>
          <w:p w14:paraId="6D096625" w14:textId="77777777" w:rsidR="004A4AED" w:rsidRDefault="004A4AED" w:rsidP="00612842">
            <w:pPr>
              <w:pStyle w:val="TableParagraph"/>
              <w:spacing w:before="99"/>
              <w:rPr>
                <w:b/>
                <w:sz w:val="16"/>
              </w:rPr>
            </w:pPr>
            <w:r>
              <w:rPr>
                <w:b/>
                <w:sz w:val="16"/>
              </w:rPr>
              <w:t>Principal</w:t>
            </w:r>
            <w:r>
              <w:rPr>
                <w:b/>
                <w:spacing w:val="-5"/>
                <w:sz w:val="16"/>
              </w:rPr>
              <w:t xml:space="preserve"> </w:t>
            </w:r>
            <w:r>
              <w:rPr>
                <w:b/>
                <w:spacing w:val="-2"/>
                <w:sz w:val="16"/>
              </w:rPr>
              <w:t>Contractor</w:t>
            </w:r>
          </w:p>
        </w:tc>
        <w:tc>
          <w:tcPr>
            <w:tcW w:w="3263" w:type="dxa"/>
          </w:tcPr>
          <w:p w14:paraId="1CA09347" w14:textId="77777777" w:rsidR="004A4AED" w:rsidRDefault="004A4AED" w:rsidP="00612842">
            <w:pPr>
              <w:pStyle w:val="TableParagraph"/>
              <w:rPr>
                <w:rFonts w:ascii="Times New Roman"/>
                <w:sz w:val="16"/>
              </w:rPr>
            </w:pPr>
          </w:p>
        </w:tc>
        <w:tc>
          <w:tcPr>
            <w:tcW w:w="1417" w:type="dxa"/>
            <w:shd w:val="clear" w:color="auto" w:fill="D0CECE"/>
          </w:tcPr>
          <w:p w14:paraId="573ECBC1" w14:textId="77777777" w:rsidR="004A4AED" w:rsidRDefault="004A4AED" w:rsidP="00612842">
            <w:pPr>
              <w:pStyle w:val="TableParagraph"/>
              <w:spacing w:before="99"/>
              <w:rPr>
                <w:b/>
                <w:sz w:val="16"/>
              </w:rPr>
            </w:pPr>
            <w:r>
              <w:rPr>
                <w:b/>
                <w:spacing w:val="-2"/>
                <w:sz w:val="16"/>
              </w:rPr>
              <w:t>Subcontractor</w:t>
            </w:r>
          </w:p>
        </w:tc>
        <w:tc>
          <w:tcPr>
            <w:tcW w:w="2987" w:type="dxa"/>
          </w:tcPr>
          <w:p w14:paraId="1F1B9776" w14:textId="77777777" w:rsidR="004A4AED" w:rsidRDefault="004A4AED" w:rsidP="00612842">
            <w:pPr>
              <w:pStyle w:val="TableParagraph"/>
              <w:rPr>
                <w:rFonts w:ascii="Times New Roman"/>
                <w:sz w:val="16"/>
              </w:rPr>
            </w:pPr>
          </w:p>
        </w:tc>
      </w:tr>
      <w:tr w:rsidR="004A4AED" w14:paraId="19F4C748" w14:textId="77777777" w:rsidTr="000601BC">
        <w:trPr>
          <w:trHeight w:val="383"/>
        </w:trPr>
        <w:tc>
          <w:tcPr>
            <w:tcW w:w="2398" w:type="dxa"/>
            <w:shd w:val="clear" w:color="auto" w:fill="D0CECE"/>
          </w:tcPr>
          <w:p w14:paraId="6F943F71" w14:textId="77777777" w:rsidR="004A4AED" w:rsidRDefault="004A4AED" w:rsidP="00612842">
            <w:pPr>
              <w:pStyle w:val="TableParagraph"/>
              <w:spacing w:before="101"/>
              <w:rPr>
                <w:b/>
                <w:sz w:val="16"/>
              </w:rPr>
            </w:pPr>
            <w:r>
              <w:rPr>
                <w:b/>
                <w:spacing w:val="-2"/>
                <w:sz w:val="16"/>
              </w:rPr>
              <w:t>Trade</w:t>
            </w:r>
          </w:p>
        </w:tc>
        <w:tc>
          <w:tcPr>
            <w:tcW w:w="3263" w:type="dxa"/>
          </w:tcPr>
          <w:p w14:paraId="2552D674" w14:textId="77777777" w:rsidR="004A4AED" w:rsidRDefault="004A4AED" w:rsidP="00612842">
            <w:pPr>
              <w:pStyle w:val="TableParagraph"/>
              <w:rPr>
                <w:rFonts w:ascii="Times New Roman"/>
                <w:sz w:val="16"/>
              </w:rPr>
            </w:pPr>
          </w:p>
        </w:tc>
        <w:tc>
          <w:tcPr>
            <w:tcW w:w="1417" w:type="dxa"/>
            <w:shd w:val="clear" w:color="auto" w:fill="D0CECE"/>
          </w:tcPr>
          <w:p w14:paraId="75F9DDA7" w14:textId="77777777" w:rsidR="004A4AED" w:rsidRDefault="004A4AED" w:rsidP="00612842">
            <w:pPr>
              <w:pStyle w:val="TableParagraph"/>
              <w:spacing w:before="101"/>
              <w:rPr>
                <w:b/>
                <w:sz w:val="16"/>
              </w:rPr>
            </w:pPr>
            <w:r>
              <w:rPr>
                <w:b/>
                <w:spacing w:val="-2"/>
                <w:sz w:val="16"/>
              </w:rPr>
              <w:t>Date:</w:t>
            </w:r>
          </w:p>
        </w:tc>
        <w:tc>
          <w:tcPr>
            <w:tcW w:w="2987" w:type="dxa"/>
          </w:tcPr>
          <w:p w14:paraId="0DB954BE" w14:textId="77777777" w:rsidR="004A4AED" w:rsidRDefault="004A4AED" w:rsidP="00612842">
            <w:pPr>
              <w:pStyle w:val="TableParagraph"/>
              <w:rPr>
                <w:rFonts w:ascii="Times New Roman"/>
                <w:sz w:val="16"/>
              </w:rPr>
            </w:pPr>
          </w:p>
        </w:tc>
      </w:tr>
      <w:tr w:rsidR="004A4AED" w14:paraId="65F7EBBD" w14:textId="77777777" w:rsidTr="000601BC">
        <w:trPr>
          <w:trHeight w:val="383"/>
        </w:trPr>
        <w:tc>
          <w:tcPr>
            <w:tcW w:w="2398" w:type="dxa"/>
            <w:shd w:val="clear" w:color="auto" w:fill="404040"/>
          </w:tcPr>
          <w:p w14:paraId="5E8DC8DB" w14:textId="77777777" w:rsidR="004A4AED" w:rsidRDefault="004A4AED" w:rsidP="00612842">
            <w:pPr>
              <w:pStyle w:val="TableParagraph"/>
              <w:spacing w:before="99"/>
              <w:rPr>
                <w:b/>
                <w:sz w:val="16"/>
              </w:rPr>
            </w:pPr>
            <w:r>
              <w:rPr>
                <w:b/>
                <w:color w:val="FFFFFF"/>
                <w:sz w:val="16"/>
              </w:rPr>
              <w:t>SILICA</w:t>
            </w:r>
            <w:r>
              <w:rPr>
                <w:b/>
                <w:color w:val="FFFFFF"/>
                <w:spacing w:val="-6"/>
                <w:sz w:val="16"/>
              </w:rPr>
              <w:t xml:space="preserve"> </w:t>
            </w:r>
            <w:r>
              <w:rPr>
                <w:b/>
                <w:color w:val="FFFFFF"/>
                <w:spacing w:val="-2"/>
                <w:sz w:val="16"/>
              </w:rPr>
              <w:t>ACTIVITY</w:t>
            </w:r>
          </w:p>
        </w:tc>
        <w:tc>
          <w:tcPr>
            <w:tcW w:w="7667" w:type="dxa"/>
            <w:gridSpan w:val="3"/>
          </w:tcPr>
          <w:p w14:paraId="005F6024" w14:textId="77777777" w:rsidR="004A4AED" w:rsidRDefault="004A4AED" w:rsidP="00612842">
            <w:pPr>
              <w:pStyle w:val="TableParagraph"/>
              <w:rPr>
                <w:rFonts w:ascii="Times New Roman"/>
                <w:sz w:val="16"/>
              </w:rPr>
            </w:pPr>
          </w:p>
        </w:tc>
      </w:tr>
    </w:tbl>
    <w:p w14:paraId="731BA75F" w14:textId="77777777" w:rsidR="004A4AED" w:rsidRPr="00111DB4" w:rsidRDefault="004A4AED" w:rsidP="00813E00">
      <w:pPr>
        <w:widowControl/>
        <w:autoSpaceDE/>
        <w:autoSpaceDN/>
        <w:spacing w:after="160" w:line="259" w:lineRule="auto"/>
        <w:ind w:right="544"/>
      </w:pPr>
      <w:r w:rsidRPr="00111DB4">
        <w:t>This Task Risk Assessment must be completed by those undertaking the cutting crystalline silica material activity and in consultation with others who may be adversely affected by the activity. Once completed, this task risk assessment is to be provided to the PC representative and reviewed prior to the commencement of the activity on site. This Task Risk Assessment has been developed as a guide on managing Respirable Crystalline Silica (RCS) on site in accordance with the legislation and relevant codes. This risk assessment can also assist in the development of a Silica Dust Control Plan that explains how you control exposure to silica dust</w:t>
      </w:r>
    </w:p>
    <w:p w14:paraId="06F0DD74" w14:textId="77777777" w:rsidR="004A4AED" w:rsidRPr="00111DB4" w:rsidRDefault="004A4AED" w:rsidP="00111DB4">
      <w:pPr>
        <w:pStyle w:val="BodyText"/>
        <w:spacing w:before="120"/>
        <w:ind w:right="536"/>
      </w:pPr>
    </w:p>
    <w:p w14:paraId="616C5B05" w14:textId="1FE5E30D" w:rsidR="004A4AED" w:rsidRPr="00111DB4" w:rsidRDefault="00C14595" w:rsidP="00813E00">
      <w:pPr>
        <w:widowControl/>
        <w:autoSpaceDE/>
        <w:autoSpaceDN/>
        <w:spacing w:after="160" w:line="259" w:lineRule="auto"/>
        <w:ind w:right="544"/>
      </w:pPr>
      <w:r>
        <w:t>Processing</w:t>
      </w:r>
      <w:r w:rsidR="00467B29" w:rsidRPr="00111DB4">
        <w:t xml:space="preserve"> </w:t>
      </w:r>
      <w:r w:rsidR="004A4AED" w:rsidRPr="00111DB4">
        <w:t xml:space="preserve">of crystalline silica material includes crushing, drilling, grinding, polishing, sanding, and trimming with a power tool or use of another mechanical process. The </w:t>
      </w:r>
      <w:r w:rsidR="00467B29">
        <w:t>processing</w:t>
      </w:r>
      <w:r w:rsidR="00467B29" w:rsidRPr="00111DB4">
        <w:t xml:space="preserve"> </w:t>
      </w:r>
      <w:r w:rsidR="004A4AED" w:rsidRPr="00111DB4">
        <w:t>of crystalline silica material is expressly defined as ‘high risk construction work’ and therefore a Safe Work Method Statement (SWMS) must be provided and approved prior to commencement of works onsite. This risk assessment can be used to assist in the review and/or inclusion of site- specific risk controls within the submitted SWMS.</w:t>
      </w:r>
    </w:p>
    <w:p w14:paraId="14ECAB48" w14:textId="77777777" w:rsidR="004A4AED" w:rsidRDefault="004A4AED" w:rsidP="004A4AED">
      <w:pPr>
        <w:pStyle w:val="BodyText"/>
        <w:spacing w:before="1"/>
        <w:rPr>
          <w:sz w:val="16"/>
        </w:rPr>
      </w:pP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0"/>
        <w:gridCol w:w="2015"/>
        <w:gridCol w:w="108"/>
        <w:gridCol w:w="2003"/>
        <w:gridCol w:w="378"/>
        <w:gridCol w:w="10"/>
        <w:gridCol w:w="2242"/>
        <w:gridCol w:w="257"/>
        <w:gridCol w:w="2422"/>
      </w:tblGrid>
      <w:tr w:rsidR="004A4AED" w14:paraId="2D217AF4" w14:textId="77777777" w:rsidTr="00111DB4">
        <w:trPr>
          <w:trHeight w:val="398"/>
        </w:trPr>
        <w:tc>
          <w:tcPr>
            <w:tcW w:w="10065" w:type="dxa"/>
            <w:gridSpan w:val="9"/>
            <w:shd w:val="clear" w:color="auto" w:fill="3A3838"/>
          </w:tcPr>
          <w:p w14:paraId="5673A22D" w14:textId="77777777" w:rsidR="004A4AED" w:rsidRDefault="004A4AED" w:rsidP="00612842">
            <w:pPr>
              <w:pStyle w:val="TableParagraph"/>
              <w:spacing w:before="106"/>
              <w:rPr>
                <w:b/>
                <w:sz w:val="16"/>
              </w:rPr>
            </w:pPr>
            <w:r>
              <w:rPr>
                <w:b/>
                <w:color w:val="FFFFFF"/>
                <w:sz w:val="16"/>
              </w:rPr>
              <w:t>Section</w:t>
            </w:r>
            <w:r>
              <w:rPr>
                <w:b/>
                <w:color w:val="FFFFFF"/>
                <w:spacing w:val="-7"/>
                <w:sz w:val="16"/>
              </w:rPr>
              <w:t xml:space="preserve"> </w:t>
            </w:r>
            <w:r>
              <w:rPr>
                <w:b/>
                <w:color w:val="FFFFFF"/>
                <w:sz w:val="16"/>
              </w:rPr>
              <w:t>1</w:t>
            </w:r>
            <w:r>
              <w:rPr>
                <w:b/>
                <w:color w:val="FFFFFF"/>
                <w:spacing w:val="-3"/>
                <w:sz w:val="16"/>
              </w:rPr>
              <w:t xml:space="preserve"> </w:t>
            </w:r>
            <w:r>
              <w:rPr>
                <w:b/>
                <w:color w:val="FFFFFF"/>
                <w:sz w:val="16"/>
              </w:rPr>
              <w:t>–</w:t>
            </w:r>
            <w:r>
              <w:rPr>
                <w:b/>
                <w:color w:val="FFFFFF"/>
                <w:spacing w:val="-5"/>
                <w:sz w:val="16"/>
              </w:rPr>
              <w:t xml:space="preserve"> </w:t>
            </w:r>
            <w:r>
              <w:rPr>
                <w:b/>
                <w:color w:val="FFFFFF"/>
                <w:sz w:val="16"/>
              </w:rPr>
              <w:t>ENGINEERED</w:t>
            </w:r>
            <w:r>
              <w:rPr>
                <w:b/>
                <w:color w:val="FFFFFF"/>
                <w:spacing w:val="-5"/>
                <w:sz w:val="16"/>
              </w:rPr>
              <w:t xml:space="preserve"> </w:t>
            </w:r>
            <w:r>
              <w:rPr>
                <w:b/>
                <w:color w:val="FFFFFF"/>
                <w:spacing w:val="-4"/>
                <w:sz w:val="16"/>
              </w:rPr>
              <w:t>STONE</w:t>
            </w:r>
          </w:p>
        </w:tc>
      </w:tr>
      <w:tr w:rsidR="004A4AED" w14:paraId="09290B4E" w14:textId="77777777" w:rsidTr="00111DB4">
        <w:trPr>
          <w:trHeight w:val="395"/>
        </w:trPr>
        <w:tc>
          <w:tcPr>
            <w:tcW w:w="630" w:type="dxa"/>
            <w:shd w:val="clear" w:color="auto" w:fill="E7E6E6"/>
          </w:tcPr>
          <w:p w14:paraId="7876BDFA" w14:textId="77777777" w:rsidR="004A4AED" w:rsidRDefault="004A4AED" w:rsidP="00612842">
            <w:pPr>
              <w:pStyle w:val="TableParagraph"/>
              <w:spacing w:before="106"/>
              <w:rPr>
                <w:b/>
                <w:sz w:val="16"/>
              </w:rPr>
            </w:pPr>
            <w:r>
              <w:rPr>
                <w:b/>
                <w:spacing w:val="-4"/>
                <w:sz w:val="16"/>
              </w:rPr>
              <w:t>Step</w:t>
            </w:r>
          </w:p>
        </w:tc>
        <w:tc>
          <w:tcPr>
            <w:tcW w:w="2015" w:type="dxa"/>
            <w:shd w:val="clear" w:color="auto" w:fill="E7E6E6"/>
          </w:tcPr>
          <w:p w14:paraId="7E6309C4" w14:textId="77777777" w:rsidR="004A4AED" w:rsidRDefault="004A4AED" w:rsidP="00612842">
            <w:pPr>
              <w:pStyle w:val="TableParagraph"/>
              <w:spacing w:before="106"/>
              <w:ind w:left="139" w:right="127"/>
              <w:jc w:val="center"/>
              <w:rPr>
                <w:b/>
                <w:sz w:val="16"/>
              </w:rPr>
            </w:pPr>
            <w:r>
              <w:rPr>
                <w:b/>
                <w:sz w:val="16"/>
              </w:rPr>
              <w:t>Risk</w:t>
            </w:r>
            <w:r>
              <w:rPr>
                <w:b/>
                <w:spacing w:val="-5"/>
                <w:sz w:val="16"/>
              </w:rPr>
              <w:t xml:space="preserve"> </w:t>
            </w:r>
            <w:r>
              <w:rPr>
                <w:b/>
                <w:sz w:val="16"/>
              </w:rPr>
              <w:t>Assessment</w:t>
            </w:r>
            <w:r>
              <w:rPr>
                <w:b/>
                <w:spacing w:val="-6"/>
                <w:sz w:val="16"/>
              </w:rPr>
              <w:t xml:space="preserve"> </w:t>
            </w:r>
            <w:r>
              <w:rPr>
                <w:b/>
                <w:spacing w:val="-2"/>
                <w:sz w:val="16"/>
              </w:rPr>
              <w:t>Process</w:t>
            </w:r>
          </w:p>
        </w:tc>
        <w:tc>
          <w:tcPr>
            <w:tcW w:w="2499" w:type="dxa"/>
            <w:gridSpan w:val="4"/>
            <w:shd w:val="clear" w:color="auto" w:fill="E7E6E6"/>
          </w:tcPr>
          <w:p w14:paraId="387A9E69" w14:textId="77777777" w:rsidR="004A4AED" w:rsidRDefault="004A4AED" w:rsidP="00612842">
            <w:pPr>
              <w:pStyle w:val="TableParagraph"/>
              <w:spacing w:before="106"/>
              <w:ind w:left="1050" w:right="1037"/>
              <w:jc w:val="center"/>
              <w:rPr>
                <w:b/>
                <w:sz w:val="16"/>
              </w:rPr>
            </w:pPr>
            <w:r>
              <w:rPr>
                <w:b/>
                <w:sz w:val="16"/>
              </w:rPr>
              <w:t xml:space="preserve">If </w:t>
            </w:r>
            <w:r>
              <w:rPr>
                <w:b/>
                <w:spacing w:val="-5"/>
                <w:sz w:val="16"/>
              </w:rPr>
              <w:t>Yes</w:t>
            </w:r>
          </w:p>
        </w:tc>
        <w:tc>
          <w:tcPr>
            <w:tcW w:w="2499" w:type="dxa"/>
            <w:gridSpan w:val="2"/>
            <w:shd w:val="clear" w:color="auto" w:fill="E7E6E6"/>
          </w:tcPr>
          <w:p w14:paraId="531C05E0" w14:textId="77777777" w:rsidR="004A4AED" w:rsidRDefault="004A4AED" w:rsidP="00B813CB">
            <w:pPr>
              <w:pStyle w:val="TableParagraph"/>
              <w:spacing w:before="106"/>
              <w:ind w:left="787"/>
              <w:rPr>
                <w:b/>
                <w:sz w:val="16"/>
              </w:rPr>
            </w:pPr>
            <w:r w:rsidRPr="00B813CB">
              <w:rPr>
                <w:b/>
                <w:spacing w:val="-2"/>
                <w:sz w:val="16"/>
              </w:rPr>
              <w:t>If No</w:t>
            </w:r>
          </w:p>
        </w:tc>
        <w:tc>
          <w:tcPr>
            <w:tcW w:w="2422" w:type="dxa"/>
            <w:shd w:val="clear" w:color="auto" w:fill="E7E6E6"/>
          </w:tcPr>
          <w:p w14:paraId="751A3325" w14:textId="77777777" w:rsidR="004A4AED" w:rsidRDefault="004A4AED" w:rsidP="00612842">
            <w:pPr>
              <w:pStyle w:val="TableParagraph"/>
              <w:spacing w:before="106"/>
              <w:ind w:left="787"/>
              <w:rPr>
                <w:b/>
                <w:sz w:val="16"/>
              </w:rPr>
            </w:pPr>
            <w:r>
              <w:rPr>
                <w:b/>
                <w:spacing w:val="-2"/>
                <w:sz w:val="16"/>
              </w:rPr>
              <w:t>Comments</w:t>
            </w:r>
          </w:p>
        </w:tc>
      </w:tr>
      <w:tr w:rsidR="004A4AED" w14:paraId="46AF2382" w14:textId="77777777" w:rsidTr="00111DB4">
        <w:trPr>
          <w:trHeight w:val="1473"/>
        </w:trPr>
        <w:tc>
          <w:tcPr>
            <w:tcW w:w="630" w:type="dxa"/>
          </w:tcPr>
          <w:p w14:paraId="06A3625E" w14:textId="77777777" w:rsidR="004A4AED" w:rsidRDefault="004A4AED" w:rsidP="00612842">
            <w:pPr>
              <w:pStyle w:val="TableParagraph"/>
              <w:rPr>
                <w:sz w:val="18"/>
              </w:rPr>
            </w:pPr>
          </w:p>
          <w:p w14:paraId="45015803" w14:textId="77777777" w:rsidR="004A4AED" w:rsidRDefault="004A4AED" w:rsidP="00612842">
            <w:pPr>
              <w:pStyle w:val="TableParagraph"/>
              <w:rPr>
                <w:sz w:val="18"/>
              </w:rPr>
            </w:pPr>
          </w:p>
          <w:p w14:paraId="5F9A36D7" w14:textId="77777777" w:rsidR="004A4AED" w:rsidRDefault="004A4AED" w:rsidP="00612842">
            <w:pPr>
              <w:pStyle w:val="TableParagraph"/>
              <w:rPr>
                <w:sz w:val="20"/>
              </w:rPr>
            </w:pPr>
          </w:p>
          <w:p w14:paraId="3A36C872" w14:textId="77777777" w:rsidR="004A4AED" w:rsidRDefault="004A4AED" w:rsidP="00612842">
            <w:pPr>
              <w:pStyle w:val="TableParagraph"/>
              <w:rPr>
                <w:sz w:val="16"/>
              </w:rPr>
            </w:pPr>
            <w:r>
              <w:rPr>
                <w:spacing w:val="-5"/>
                <w:sz w:val="16"/>
              </w:rPr>
              <w:t>1.</w:t>
            </w:r>
          </w:p>
        </w:tc>
        <w:tc>
          <w:tcPr>
            <w:tcW w:w="2015" w:type="dxa"/>
          </w:tcPr>
          <w:p w14:paraId="62B49E4B" w14:textId="41C92BA5" w:rsidR="004A4AED" w:rsidRDefault="004A4AED" w:rsidP="00612842">
            <w:pPr>
              <w:pStyle w:val="TableParagraph"/>
              <w:spacing w:before="61"/>
              <w:ind w:left="108" w:right="406"/>
              <w:rPr>
                <w:sz w:val="16"/>
              </w:rPr>
            </w:pPr>
            <w:r>
              <w:rPr>
                <w:sz w:val="16"/>
              </w:rPr>
              <w:t xml:space="preserve">Is the product to be cut </w:t>
            </w:r>
            <w:r w:rsidR="00467B29">
              <w:rPr>
                <w:sz w:val="16"/>
              </w:rPr>
              <w:t xml:space="preserve">a </w:t>
            </w:r>
            <w:r w:rsidR="00481CFF">
              <w:rPr>
                <w:sz w:val="16"/>
              </w:rPr>
              <w:t>stone-substitute</w:t>
            </w:r>
            <w:r w:rsidR="00467B29">
              <w:rPr>
                <w:sz w:val="16"/>
              </w:rPr>
              <w:t xml:space="preserve"> product</w:t>
            </w:r>
            <w:r>
              <w:rPr>
                <w:sz w:val="16"/>
              </w:rPr>
              <w:t>?</w:t>
            </w:r>
            <w:r>
              <w:rPr>
                <w:spacing w:val="-9"/>
                <w:sz w:val="16"/>
              </w:rPr>
              <w:t xml:space="preserve"> </w:t>
            </w:r>
            <w:r>
              <w:rPr>
                <w:sz w:val="16"/>
              </w:rPr>
              <w:t xml:space="preserve">(e.g., </w:t>
            </w:r>
            <w:r w:rsidR="00467B29">
              <w:rPr>
                <w:sz w:val="16"/>
              </w:rPr>
              <w:t>non-prohibited engineered stone form, porcelain or sintered stone</w:t>
            </w:r>
            <w:r>
              <w:rPr>
                <w:sz w:val="16"/>
              </w:rPr>
              <w:t>)</w:t>
            </w:r>
          </w:p>
          <w:p w14:paraId="46299E21" w14:textId="77777777" w:rsidR="004A4AED" w:rsidRDefault="004A4AED" w:rsidP="00B920FA">
            <w:pPr>
              <w:pStyle w:val="TableParagraph"/>
              <w:numPr>
                <w:ilvl w:val="0"/>
                <w:numId w:val="39"/>
              </w:numPr>
              <w:tabs>
                <w:tab w:val="left" w:pos="315"/>
              </w:tabs>
              <w:spacing w:before="60"/>
              <w:rPr>
                <w:sz w:val="16"/>
              </w:rPr>
            </w:pPr>
            <w:r>
              <w:rPr>
                <w:sz w:val="16"/>
              </w:rPr>
              <w:t>Yes</w:t>
            </w:r>
            <w:r>
              <w:rPr>
                <w:spacing w:val="41"/>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99" w:type="dxa"/>
            <w:gridSpan w:val="4"/>
          </w:tcPr>
          <w:p w14:paraId="5E6F3C3D" w14:textId="63D6584A" w:rsidR="00467B29" w:rsidRDefault="00467B29" w:rsidP="00612842">
            <w:pPr>
              <w:pStyle w:val="TableParagraph"/>
              <w:spacing w:before="1"/>
              <w:ind w:right="34"/>
              <w:rPr>
                <w:color w:val="FF0000"/>
                <w:sz w:val="16"/>
              </w:rPr>
            </w:pPr>
            <w:r>
              <w:rPr>
                <w:color w:val="FF0000"/>
                <w:sz w:val="16"/>
              </w:rPr>
              <w:t>WORK THAT INVOLES THE MANUFACTURING, SUPPLYING, PROCESSING OR INSTALLING ENGINEERED STONE BENCHTOPS, PANELS OR SLABS IS PROHIBITED IN THE ACT</w:t>
            </w:r>
          </w:p>
          <w:p w14:paraId="117833B7" w14:textId="77777777" w:rsidR="00467B29" w:rsidRDefault="00467B29" w:rsidP="00612842">
            <w:pPr>
              <w:pStyle w:val="TableParagraph"/>
              <w:spacing w:before="1"/>
              <w:ind w:right="34"/>
              <w:rPr>
                <w:color w:val="FF0000"/>
                <w:sz w:val="16"/>
              </w:rPr>
            </w:pPr>
          </w:p>
          <w:p w14:paraId="45A42DA2" w14:textId="57885E41" w:rsidR="004A4AED" w:rsidRDefault="004A4AED" w:rsidP="00612842">
            <w:pPr>
              <w:pStyle w:val="TableParagraph"/>
              <w:spacing w:before="1"/>
              <w:ind w:right="34"/>
              <w:rPr>
                <w:sz w:val="16"/>
              </w:rPr>
            </w:pPr>
            <w:r>
              <w:rPr>
                <w:color w:val="FF0000"/>
                <w:sz w:val="16"/>
              </w:rPr>
              <w:t xml:space="preserve">DRY </w:t>
            </w:r>
            <w:r w:rsidR="00467B29">
              <w:rPr>
                <w:color w:val="FF0000"/>
                <w:sz w:val="16"/>
              </w:rPr>
              <w:t xml:space="preserve">PROCESSING </w:t>
            </w:r>
            <w:r>
              <w:rPr>
                <w:color w:val="FF0000"/>
                <w:sz w:val="16"/>
              </w:rPr>
              <w:t xml:space="preserve">OF </w:t>
            </w:r>
            <w:r w:rsidR="00467B29">
              <w:rPr>
                <w:color w:val="FF0000"/>
                <w:sz w:val="16"/>
              </w:rPr>
              <w:t>STONE-ALTRENATIVE PRODUCTS</w:t>
            </w:r>
            <w:r>
              <w:rPr>
                <w:color w:val="FF0000"/>
                <w:sz w:val="16"/>
              </w:rPr>
              <w:t xml:space="preserve"> IS PROHIBITED</w:t>
            </w:r>
            <w:r>
              <w:rPr>
                <w:color w:val="FF0000"/>
                <w:spacing w:val="-12"/>
                <w:sz w:val="16"/>
              </w:rPr>
              <w:t xml:space="preserve"> </w:t>
            </w:r>
            <w:r>
              <w:rPr>
                <w:color w:val="FF0000"/>
                <w:sz w:val="16"/>
              </w:rPr>
              <w:t>IN</w:t>
            </w:r>
            <w:r>
              <w:rPr>
                <w:color w:val="FF0000"/>
                <w:spacing w:val="-11"/>
                <w:sz w:val="16"/>
              </w:rPr>
              <w:t xml:space="preserve"> </w:t>
            </w:r>
            <w:r>
              <w:rPr>
                <w:color w:val="FF0000"/>
                <w:sz w:val="16"/>
              </w:rPr>
              <w:t>THE</w:t>
            </w:r>
            <w:r>
              <w:rPr>
                <w:color w:val="FF0000"/>
                <w:spacing w:val="-11"/>
                <w:sz w:val="16"/>
              </w:rPr>
              <w:t xml:space="preserve"> </w:t>
            </w:r>
            <w:r>
              <w:rPr>
                <w:color w:val="FF0000"/>
                <w:sz w:val="16"/>
              </w:rPr>
              <w:t>ACT</w:t>
            </w:r>
          </w:p>
          <w:p w14:paraId="46776AEE" w14:textId="77777777" w:rsidR="004A4AED" w:rsidRDefault="004A4AED" w:rsidP="00612842">
            <w:pPr>
              <w:pStyle w:val="TableParagraph"/>
              <w:ind w:right="68"/>
              <w:rPr>
                <w:sz w:val="16"/>
              </w:rPr>
            </w:pPr>
            <w:r>
              <w:rPr>
                <w:sz w:val="16"/>
              </w:rPr>
              <w:t>A permit to work must be obtained from Principal Contractor</w:t>
            </w:r>
            <w:r>
              <w:rPr>
                <w:spacing w:val="-9"/>
                <w:sz w:val="16"/>
              </w:rPr>
              <w:t xml:space="preserve"> </w:t>
            </w:r>
            <w:r>
              <w:rPr>
                <w:sz w:val="16"/>
              </w:rPr>
              <w:t>(PC)</w:t>
            </w:r>
            <w:r>
              <w:rPr>
                <w:spacing w:val="-9"/>
                <w:sz w:val="16"/>
              </w:rPr>
              <w:t xml:space="preserve"> </w:t>
            </w:r>
            <w:r>
              <w:rPr>
                <w:sz w:val="16"/>
              </w:rPr>
              <w:t>and</w:t>
            </w:r>
            <w:r>
              <w:rPr>
                <w:spacing w:val="-9"/>
                <w:sz w:val="16"/>
              </w:rPr>
              <w:t xml:space="preserve"> </w:t>
            </w:r>
            <w:r>
              <w:rPr>
                <w:sz w:val="16"/>
              </w:rPr>
              <w:t>this</w:t>
            </w:r>
            <w:r>
              <w:rPr>
                <w:spacing w:val="-9"/>
                <w:sz w:val="16"/>
              </w:rPr>
              <w:t xml:space="preserve"> </w:t>
            </w:r>
            <w:r>
              <w:rPr>
                <w:sz w:val="16"/>
              </w:rPr>
              <w:t>risk assessment</w:t>
            </w:r>
            <w:r>
              <w:rPr>
                <w:spacing w:val="-7"/>
                <w:sz w:val="16"/>
              </w:rPr>
              <w:t xml:space="preserve"> </w:t>
            </w:r>
            <w:r>
              <w:rPr>
                <w:sz w:val="16"/>
              </w:rPr>
              <w:t>undertaken</w:t>
            </w:r>
            <w:r>
              <w:rPr>
                <w:spacing w:val="-10"/>
                <w:sz w:val="16"/>
              </w:rPr>
              <w:t xml:space="preserve"> </w:t>
            </w:r>
            <w:r>
              <w:rPr>
                <w:spacing w:val="-5"/>
                <w:sz w:val="16"/>
              </w:rPr>
              <w:t>and</w:t>
            </w:r>
          </w:p>
          <w:p w14:paraId="6E4E0673" w14:textId="77777777" w:rsidR="004A4AED" w:rsidRDefault="004A4AED" w:rsidP="00612842">
            <w:pPr>
              <w:pStyle w:val="TableParagraph"/>
              <w:spacing w:before="1" w:line="163" w:lineRule="exact"/>
              <w:rPr>
                <w:sz w:val="16"/>
              </w:rPr>
            </w:pPr>
            <w:r>
              <w:rPr>
                <w:spacing w:val="-2"/>
                <w:sz w:val="16"/>
              </w:rPr>
              <w:t>supplied.</w:t>
            </w:r>
          </w:p>
        </w:tc>
        <w:tc>
          <w:tcPr>
            <w:tcW w:w="2499" w:type="dxa"/>
            <w:gridSpan w:val="2"/>
          </w:tcPr>
          <w:p w14:paraId="425A4963" w14:textId="77777777" w:rsidR="004A4AED" w:rsidRDefault="004A4AED" w:rsidP="00612842">
            <w:pPr>
              <w:pStyle w:val="TableParagraph"/>
              <w:spacing w:before="61"/>
              <w:ind w:left="108" w:right="116"/>
              <w:rPr>
                <w:sz w:val="16"/>
              </w:rPr>
            </w:pPr>
            <w:r>
              <w:rPr>
                <w:sz w:val="16"/>
              </w:rPr>
              <w:t>Proceed</w:t>
            </w:r>
            <w:r>
              <w:rPr>
                <w:spacing w:val="-7"/>
                <w:sz w:val="16"/>
              </w:rPr>
              <w:t xml:space="preserve"> </w:t>
            </w:r>
            <w:r>
              <w:rPr>
                <w:sz w:val="16"/>
              </w:rPr>
              <w:t>to</w:t>
            </w:r>
            <w:r>
              <w:rPr>
                <w:spacing w:val="-6"/>
                <w:sz w:val="16"/>
              </w:rPr>
              <w:t xml:space="preserve"> </w:t>
            </w:r>
            <w:r>
              <w:rPr>
                <w:sz w:val="16"/>
              </w:rPr>
              <w:t>Section</w:t>
            </w:r>
            <w:r>
              <w:rPr>
                <w:spacing w:val="-5"/>
                <w:sz w:val="16"/>
              </w:rPr>
              <w:t xml:space="preserve"> </w:t>
            </w:r>
            <w:r>
              <w:rPr>
                <w:sz w:val="16"/>
              </w:rPr>
              <w:t>2</w:t>
            </w:r>
            <w:r>
              <w:rPr>
                <w:spacing w:val="-7"/>
                <w:sz w:val="16"/>
              </w:rPr>
              <w:t xml:space="preserve"> </w:t>
            </w:r>
            <w:r>
              <w:rPr>
                <w:sz w:val="16"/>
              </w:rPr>
              <w:t>-</w:t>
            </w:r>
            <w:r>
              <w:rPr>
                <w:spacing w:val="-5"/>
                <w:sz w:val="16"/>
              </w:rPr>
              <w:t xml:space="preserve"> </w:t>
            </w:r>
            <w:r>
              <w:rPr>
                <w:sz w:val="16"/>
              </w:rPr>
              <w:t>Other</w:t>
            </w:r>
            <w:r>
              <w:rPr>
                <w:spacing w:val="-7"/>
                <w:sz w:val="16"/>
              </w:rPr>
              <w:t xml:space="preserve"> Crystalline </w:t>
            </w:r>
            <w:r>
              <w:rPr>
                <w:sz w:val="16"/>
              </w:rPr>
              <w:t>Silica Material</w:t>
            </w:r>
          </w:p>
        </w:tc>
        <w:tc>
          <w:tcPr>
            <w:tcW w:w="2422" w:type="dxa"/>
          </w:tcPr>
          <w:p w14:paraId="1CBE2C1D" w14:textId="77777777" w:rsidR="004A4AED" w:rsidRDefault="004A4AED" w:rsidP="00612842">
            <w:pPr>
              <w:pStyle w:val="TableParagraph"/>
              <w:rPr>
                <w:rFonts w:ascii="Times New Roman"/>
                <w:sz w:val="16"/>
              </w:rPr>
            </w:pPr>
          </w:p>
        </w:tc>
      </w:tr>
      <w:tr w:rsidR="004A4AED" w14:paraId="6392C689" w14:textId="77777777" w:rsidTr="00111DB4">
        <w:trPr>
          <w:trHeight w:val="2755"/>
        </w:trPr>
        <w:tc>
          <w:tcPr>
            <w:tcW w:w="630" w:type="dxa"/>
          </w:tcPr>
          <w:p w14:paraId="47F21D4D" w14:textId="77777777" w:rsidR="004A4AED" w:rsidRDefault="004A4AED" w:rsidP="00612842">
            <w:pPr>
              <w:pStyle w:val="TableParagraph"/>
              <w:rPr>
                <w:sz w:val="18"/>
              </w:rPr>
            </w:pPr>
          </w:p>
          <w:p w14:paraId="2E5ADC1B" w14:textId="77777777" w:rsidR="004A4AED" w:rsidRDefault="004A4AED" w:rsidP="00612842">
            <w:pPr>
              <w:pStyle w:val="TableParagraph"/>
              <w:rPr>
                <w:sz w:val="18"/>
              </w:rPr>
            </w:pPr>
          </w:p>
          <w:p w14:paraId="6EBAB612" w14:textId="77777777" w:rsidR="004A4AED" w:rsidRDefault="004A4AED" w:rsidP="00612842">
            <w:pPr>
              <w:pStyle w:val="TableParagraph"/>
              <w:rPr>
                <w:sz w:val="18"/>
              </w:rPr>
            </w:pPr>
          </w:p>
          <w:p w14:paraId="0BE7CE92" w14:textId="77777777" w:rsidR="004A4AED" w:rsidRDefault="004A4AED" w:rsidP="00612842">
            <w:pPr>
              <w:pStyle w:val="TableParagraph"/>
              <w:rPr>
                <w:sz w:val="18"/>
              </w:rPr>
            </w:pPr>
          </w:p>
          <w:p w14:paraId="56EC7E98" w14:textId="77777777" w:rsidR="004A4AED" w:rsidRDefault="004A4AED" w:rsidP="00612842">
            <w:pPr>
              <w:pStyle w:val="TableParagraph"/>
              <w:rPr>
                <w:sz w:val="18"/>
              </w:rPr>
            </w:pPr>
          </w:p>
          <w:p w14:paraId="49C178F7" w14:textId="77777777" w:rsidR="004A4AED" w:rsidRDefault="004A4AED" w:rsidP="00612842">
            <w:pPr>
              <w:pStyle w:val="TableParagraph"/>
              <w:spacing w:before="8"/>
              <w:rPr>
                <w:sz w:val="21"/>
              </w:rPr>
            </w:pPr>
          </w:p>
          <w:p w14:paraId="1E4A7D37" w14:textId="77777777" w:rsidR="004A4AED" w:rsidRDefault="004A4AED" w:rsidP="00612842">
            <w:pPr>
              <w:pStyle w:val="TableParagraph"/>
              <w:rPr>
                <w:sz w:val="16"/>
              </w:rPr>
            </w:pPr>
            <w:r>
              <w:rPr>
                <w:spacing w:val="-5"/>
                <w:sz w:val="16"/>
              </w:rPr>
              <w:t>2.</w:t>
            </w:r>
          </w:p>
        </w:tc>
        <w:tc>
          <w:tcPr>
            <w:tcW w:w="2015" w:type="dxa"/>
          </w:tcPr>
          <w:p w14:paraId="2AB26685" w14:textId="4C9FB0F7" w:rsidR="004A4AED" w:rsidRDefault="004A4AED" w:rsidP="00612842">
            <w:pPr>
              <w:pStyle w:val="TableParagraph"/>
              <w:spacing w:before="58"/>
              <w:ind w:left="108" w:right="193"/>
              <w:rPr>
                <w:sz w:val="16"/>
              </w:rPr>
            </w:pPr>
            <w:r>
              <w:rPr>
                <w:sz w:val="16"/>
              </w:rPr>
              <w:t>Is</w:t>
            </w:r>
            <w:r>
              <w:rPr>
                <w:spacing w:val="-12"/>
                <w:sz w:val="16"/>
              </w:rPr>
              <w:t xml:space="preserve"> </w:t>
            </w:r>
            <w:r>
              <w:rPr>
                <w:sz w:val="16"/>
              </w:rPr>
              <w:t>it</w:t>
            </w:r>
            <w:r>
              <w:rPr>
                <w:spacing w:val="-11"/>
                <w:sz w:val="16"/>
              </w:rPr>
              <w:t xml:space="preserve"> </w:t>
            </w:r>
            <w:r>
              <w:rPr>
                <w:sz w:val="16"/>
              </w:rPr>
              <w:t>reasonably</w:t>
            </w:r>
            <w:r>
              <w:rPr>
                <w:spacing w:val="-11"/>
                <w:sz w:val="16"/>
              </w:rPr>
              <w:t xml:space="preserve"> </w:t>
            </w:r>
            <w:r>
              <w:rPr>
                <w:sz w:val="16"/>
              </w:rPr>
              <w:t xml:space="preserve">practicable to eliminate the use of </w:t>
            </w:r>
            <w:r w:rsidR="00467B29">
              <w:rPr>
                <w:sz w:val="16"/>
              </w:rPr>
              <w:t xml:space="preserve">the </w:t>
            </w:r>
            <w:r w:rsidR="00481CFF">
              <w:rPr>
                <w:sz w:val="16"/>
              </w:rPr>
              <w:t>stone-substitute</w:t>
            </w:r>
            <w:r w:rsidR="00467B29">
              <w:rPr>
                <w:sz w:val="16"/>
              </w:rPr>
              <w:t xml:space="preserve"> product</w:t>
            </w:r>
          </w:p>
          <w:p w14:paraId="1913D75B" w14:textId="77777777" w:rsidR="004A4AED" w:rsidRDefault="004A4AED" w:rsidP="00B920FA">
            <w:pPr>
              <w:pStyle w:val="TableParagraph"/>
              <w:numPr>
                <w:ilvl w:val="0"/>
                <w:numId w:val="38"/>
              </w:numPr>
              <w:tabs>
                <w:tab w:val="left" w:pos="315"/>
              </w:tabs>
              <w:spacing w:before="62"/>
              <w:rPr>
                <w:sz w:val="16"/>
              </w:rPr>
            </w:pPr>
            <w:r>
              <w:rPr>
                <w:sz w:val="16"/>
              </w:rPr>
              <w:t>Yes</w:t>
            </w:r>
            <w:r>
              <w:rPr>
                <w:spacing w:val="41"/>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99" w:type="dxa"/>
            <w:gridSpan w:val="4"/>
          </w:tcPr>
          <w:p w14:paraId="29398C23" w14:textId="77777777" w:rsidR="004A4AED" w:rsidRDefault="004A4AED" w:rsidP="00612842">
            <w:pPr>
              <w:pStyle w:val="TableParagraph"/>
              <w:spacing w:before="58"/>
              <w:ind w:right="68"/>
              <w:rPr>
                <w:sz w:val="16"/>
              </w:rPr>
            </w:pPr>
            <w:r>
              <w:rPr>
                <w:sz w:val="16"/>
              </w:rPr>
              <w:t>No</w:t>
            </w:r>
            <w:r>
              <w:rPr>
                <w:spacing w:val="-12"/>
                <w:sz w:val="16"/>
              </w:rPr>
              <w:t xml:space="preserve"> </w:t>
            </w:r>
            <w:r>
              <w:rPr>
                <w:sz w:val="16"/>
              </w:rPr>
              <w:t>further</w:t>
            </w:r>
            <w:r>
              <w:rPr>
                <w:spacing w:val="-11"/>
                <w:sz w:val="16"/>
              </w:rPr>
              <w:t xml:space="preserve"> </w:t>
            </w:r>
            <w:r>
              <w:rPr>
                <w:sz w:val="16"/>
              </w:rPr>
              <w:t>risk</w:t>
            </w:r>
            <w:r>
              <w:rPr>
                <w:spacing w:val="-11"/>
                <w:sz w:val="16"/>
              </w:rPr>
              <w:t xml:space="preserve"> </w:t>
            </w:r>
            <w:r>
              <w:rPr>
                <w:sz w:val="16"/>
              </w:rPr>
              <w:t xml:space="preserve">assessment </w:t>
            </w:r>
            <w:r>
              <w:rPr>
                <w:spacing w:val="-2"/>
                <w:sz w:val="16"/>
              </w:rPr>
              <w:t>required.</w:t>
            </w:r>
          </w:p>
        </w:tc>
        <w:tc>
          <w:tcPr>
            <w:tcW w:w="2499" w:type="dxa"/>
            <w:gridSpan w:val="2"/>
          </w:tcPr>
          <w:p w14:paraId="1FC1D888" w14:textId="427E9EC7" w:rsidR="004A4AED" w:rsidRDefault="004A4AED" w:rsidP="00612842">
            <w:pPr>
              <w:pStyle w:val="TableParagraph"/>
              <w:spacing w:before="58"/>
              <w:ind w:left="108" w:right="114"/>
              <w:rPr>
                <w:sz w:val="16"/>
              </w:rPr>
            </w:pPr>
            <w:r>
              <w:rPr>
                <w:sz w:val="16"/>
              </w:rPr>
              <w:t xml:space="preserve">Effective control measures for </w:t>
            </w:r>
            <w:r w:rsidR="00467B29">
              <w:rPr>
                <w:sz w:val="16"/>
              </w:rPr>
              <w:t xml:space="preserve">processing a </w:t>
            </w:r>
            <w:r w:rsidR="00481CFF">
              <w:rPr>
                <w:sz w:val="16"/>
              </w:rPr>
              <w:t>stone-substitute</w:t>
            </w:r>
            <w:r w:rsidR="00467B29">
              <w:rPr>
                <w:sz w:val="16"/>
              </w:rPr>
              <w:t xml:space="preserve"> product</w:t>
            </w:r>
            <w:r>
              <w:rPr>
                <w:sz w:val="16"/>
              </w:rPr>
              <w:t xml:space="preserve"> is a water delivery system</w:t>
            </w:r>
            <w:r>
              <w:rPr>
                <w:spacing w:val="-3"/>
                <w:sz w:val="16"/>
              </w:rPr>
              <w:t xml:space="preserve"> </w:t>
            </w:r>
            <w:r>
              <w:rPr>
                <w:sz w:val="16"/>
              </w:rPr>
              <w:t>supplying</w:t>
            </w:r>
            <w:r>
              <w:rPr>
                <w:spacing w:val="-2"/>
                <w:sz w:val="16"/>
              </w:rPr>
              <w:t xml:space="preserve"> </w:t>
            </w:r>
            <w:r>
              <w:rPr>
                <w:sz w:val="16"/>
              </w:rPr>
              <w:t>a</w:t>
            </w:r>
            <w:r>
              <w:rPr>
                <w:spacing w:val="-3"/>
                <w:sz w:val="16"/>
              </w:rPr>
              <w:t xml:space="preserve"> </w:t>
            </w:r>
            <w:r>
              <w:rPr>
                <w:sz w:val="16"/>
              </w:rPr>
              <w:t>continuous</w:t>
            </w:r>
            <w:r>
              <w:rPr>
                <w:spacing w:val="-3"/>
                <w:sz w:val="16"/>
              </w:rPr>
              <w:t xml:space="preserve"> </w:t>
            </w:r>
            <w:r>
              <w:rPr>
                <w:sz w:val="16"/>
              </w:rPr>
              <w:t>feed</w:t>
            </w:r>
            <w:r>
              <w:rPr>
                <w:spacing w:val="-2"/>
                <w:sz w:val="16"/>
              </w:rPr>
              <w:t xml:space="preserve"> </w:t>
            </w:r>
            <w:r>
              <w:rPr>
                <w:sz w:val="16"/>
              </w:rPr>
              <w:t xml:space="preserve">of water over the </w:t>
            </w:r>
            <w:r w:rsidR="00467B29">
              <w:rPr>
                <w:sz w:val="16"/>
              </w:rPr>
              <w:t xml:space="preserve">processing </w:t>
            </w:r>
            <w:r>
              <w:rPr>
                <w:sz w:val="16"/>
              </w:rPr>
              <w:t>area is to be used to suppress airborne silica and mandatory RPE is provided and worn each worker at the workplace who</w:t>
            </w:r>
            <w:r>
              <w:rPr>
                <w:spacing w:val="40"/>
                <w:sz w:val="16"/>
              </w:rPr>
              <w:t xml:space="preserve"> </w:t>
            </w:r>
            <w:r>
              <w:rPr>
                <w:sz w:val="16"/>
              </w:rPr>
              <w:t>may</w:t>
            </w:r>
            <w:r>
              <w:rPr>
                <w:spacing w:val="-8"/>
                <w:sz w:val="16"/>
              </w:rPr>
              <w:t xml:space="preserve"> </w:t>
            </w:r>
            <w:r>
              <w:rPr>
                <w:sz w:val="16"/>
              </w:rPr>
              <w:t>be</w:t>
            </w:r>
            <w:r>
              <w:rPr>
                <w:spacing w:val="-7"/>
                <w:sz w:val="16"/>
              </w:rPr>
              <w:t xml:space="preserve"> </w:t>
            </w:r>
            <w:r>
              <w:rPr>
                <w:sz w:val="16"/>
              </w:rPr>
              <w:t>exposed</w:t>
            </w:r>
            <w:r>
              <w:rPr>
                <w:spacing w:val="-9"/>
                <w:sz w:val="16"/>
              </w:rPr>
              <w:t xml:space="preserve"> </w:t>
            </w:r>
            <w:r>
              <w:rPr>
                <w:sz w:val="16"/>
              </w:rPr>
              <w:t>to</w:t>
            </w:r>
            <w:r>
              <w:rPr>
                <w:spacing w:val="-7"/>
                <w:sz w:val="16"/>
              </w:rPr>
              <w:t xml:space="preserve"> </w:t>
            </w:r>
            <w:r>
              <w:rPr>
                <w:sz w:val="16"/>
              </w:rPr>
              <w:t>airborne</w:t>
            </w:r>
            <w:r>
              <w:rPr>
                <w:spacing w:val="-9"/>
                <w:sz w:val="16"/>
              </w:rPr>
              <w:t xml:space="preserve"> </w:t>
            </w:r>
            <w:r>
              <w:rPr>
                <w:sz w:val="16"/>
              </w:rPr>
              <w:t>crystalline silica and;</w:t>
            </w:r>
          </w:p>
          <w:p w14:paraId="6A9CADA0" w14:textId="77777777" w:rsidR="004A4AED" w:rsidRDefault="004A4AED" w:rsidP="00612842">
            <w:pPr>
              <w:pStyle w:val="TableParagraph"/>
              <w:spacing w:before="61"/>
              <w:ind w:left="108" w:right="116"/>
              <w:rPr>
                <w:sz w:val="16"/>
              </w:rPr>
            </w:pPr>
            <w:r>
              <w:rPr>
                <w:sz w:val="16"/>
              </w:rPr>
              <w:t>In</w:t>
            </w:r>
            <w:r>
              <w:rPr>
                <w:spacing w:val="-8"/>
                <w:sz w:val="16"/>
              </w:rPr>
              <w:t xml:space="preserve"> </w:t>
            </w:r>
            <w:r>
              <w:rPr>
                <w:sz w:val="16"/>
              </w:rPr>
              <w:t>comments</w:t>
            </w:r>
            <w:r>
              <w:rPr>
                <w:spacing w:val="-8"/>
                <w:sz w:val="16"/>
              </w:rPr>
              <w:t xml:space="preserve"> </w:t>
            </w:r>
            <w:r>
              <w:rPr>
                <w:sz w:val="16"/>
              </w:rPr>
              <w:t>section</w:t>
            </w:r>
            <w:r>
              <w:rPr>
                <w:spacing w:val="-6"/>
                <w:sz w:val="16"/>
              </w:rPr>
              <w:t xml:space="preserve"> </w:t>
            </w:r>
            <w:r>
              <w:rPr>
                <w:sz w:val="16"/>
              </w:rPr>
              <w:t>identify</w:t>
            </w:r>
            <w:r>
              <w:rPr>
                <w:spacing w:val="-4"/>
                <w:sz w:val="16"/>
              </w:rPr>
              <w:t xml:space="preserve"> </w:t>
            </w:r>
            <w:r>
              <w:rPr>
                <w:sz w:val="16"/>
              </w:rPr>
              <w:t>at</w:t>
            </w:r>
            <w:r>
              <w:rPr>
                <w:spacing w:val="-5"/>
                <w:sz w:val="16"/>
              </w:rPr>
              <w:t xml:space="preserve"> </w:t>
            </w:r>
            <w:r>
              <w:rPr>
                <w:sz w:val="16"/>
              </w:rPr>
              <w:t>least</w:t>
            </w:r>
            <w:r>
              <w:rPr>
                <w:spacing w:val="-7"/>
                <w:sz w:val="16"/>
              </w:rPr>
              <w:t xml:space="preserve"> </w:t>
            </w:r>
            <w:r>
              <w:rPr>
                <w:sz w:val="16"/>
              </w:rPr>
              <w:t>1 other specified control measure (e.g. Isolation of area, Use of a local exhaust ventilation system or other approved dust extraction devices)</w:t>
            </w:r>
          </w:p>
        </w:tc>
        <w:tc>
          <w:tcPr>
            <w:tcW w:w="2422" w:type="dxa"/>
          </w:tcPr>
          <w:p w14:paraId="17BDB343" w14:textId="77777777" w:rsidR="004A4AED" w:rsidRDefault="004A4AED" w:rsidP="00612842">
            <w:pPr>
              <w:pStyle w:val="TableParagraph"/>
              <w:rPr>
                <w:rFonts w:ascii="Times New Roman"/>
                <w:sz w:val="16"/>
              </w:rPr>
            </w:pPr>
          </w:p>
        </w:tc>
      </w:tr>
      <w:tr w:rsidR="004A4AED" w14:paraId="34A1E575" w14:textId="77777777" w:rsidTr="00111DB4">
        <w:trPr>
          <w:trHeight w:val="407"/>
        </w:trPr>
        <w:tc>
          <w:tcPr>
            <w:tcW w:w="10065" w:type="dxa"/>
            <w:gridSpan w:val="9"/>
            <w:shd w:val="clear" w:color="auto" w:fill="404040"/>
          </w:tcPr>
          <w:p w14:paraId="10D774A0" w14:textId="77777777" w:rsidR="004A4AED" w:rsidRDefault="004A4AED" w:rsidP="00612842">
            <w:pPr>
              <w:pStyle w:val="TableParagraph"/>
              <w:spacing w:before="113"/>
              <w:rPr>
                <w:b/>
                <w:sz w:val="16"/>
              </w:rPr>
            </w:pPr>
            <w:r>
              <w:rPr>
                <w:b/>
                <w:color w:val="FFFFFF"/>
                <w:sz w:val="16"/>
              </w:rPr>
              <w:t>Section</w:t>
            </w:r>
            <w:r>
              <w:rPr>
                <w:b/>
                <w:color w:val="FFFFFF"/>
                <w:spacing w:val="-5"/>
                <w:sz w:val="16"/>
              </w:rPr>
              <w:t xml:space="preserve"> </w:t>
            </w:r>
            <w:r>
              <w:rPr>
                <w:b/>
                <w:color w:val="FFFFFF"/>
                <w:sz w:val="16"/>
              </w:rPr>
              <w:t>2</w:t>
            </w:r>
            <w:r>
              <w:rPr>
                <w:b/>
                <w:color w:val="FFFFFF"/>
                <w:spacing w:val="-2"/>
                <w:sz w:val="16"/>
              </w:rPr>
              <w:t xml:space="preserve"> </w:t>
            </w:r>
            <w:r>
              <w:rPr>
                <w:b/>
                <w:color w:val="FFFFFF"/>
                <w:sz w:val="16"/>
              </w:rPr>
              <w:t>–</w:t>
            </w:r>
            <w:r>
              <w:rPr>
                <w:b/>
                <w:color w:val="FFFFFF"/>
                <w:spacing w:val="-4"/>
                <w:sz w:val="16"/>
              </w:rPr>
              <w:t xml:space="preserve"> </w:t>
            </w:r>
            <w:r>
              <w:rPr>
                <w:b/>
                <w:color w:val="FFFFFF"/>
                <w:sz w:val="16"/>
              </w:rPr>
              <w:t>OTHER</w:t>
            </w:r>
            <w:r>
              <w:rPr>
                <w:b/>
                <w:color w:val="FFFFFF"/>
                <w:spacing w:val="-6"/>
                <w:sz w:val="16"/>
              </w:rPr>
              <w:t xml:space="preserve"> </w:t>
            </w:r>
            <w:r>
              <w:rPr>
                <w:b/>
                <w:color w:val="FFFFFF"/>
                <w:sz w:val="16"/>
              </w:rPr>
              <w:t>SILICA</w:t>
            </w:r>
            <w:r>
              <w:rPr>
                <w:b/>
                <w:color w:val="FFFFFF"/>
                <w:spacing w:val="-5"/>
                <w:sz w:val="16"/>
              </w:rPr>
              <w:t xml:space="preserve"> </w:t>
            </w:r>
            <w:r>
              <w:rPr>
                <w:b/>
                <w:color w:val="FFFFFF"/>
                <w:sz w:val="16"/>
              </w:rPr>
              <w:t>CONTAINING</w:t>
            </w:r>
            <w:r>
              <w:rPr>
                <w:b/>
                <w:color w:val="FFFFFF"/>
                <w:spacing w:val="-4"/>
                <w:sz w:val="16"/>
              </w:rPr>
              <w:t xml:space="preserve"> </w:t>
            </w:r>
            <w:r>
              <w:rPr>
                <w:b/>
                <w:color w:val="FFFFFF"/>
                <w:spacing w:val="-2"/>
                <w:sz w:val="16"/>
              </w:rPr>
              <w:t>MATERIALS</w:t>
            </w:r>
          </w:p>
        </w:tc>
      </w:tr>
      <w:tr w:rsidR="004A4AED" w14:paraId="4F6A8937" w14:textId="77777777" w:rsidTr="00111DB4">
        <w:trPr>
          <w:trHeight w:val="397"/>
        </w:trPr>
        <w:tc>
          <w:tcPr>
            <w:tcW w:w="630" w:type="dxa"/>
            <w:shd w:val="clear" w:color="auto" w:fill="E7E6E6"/>
          </w:tcPr>
          <w:p w14:paraId="41EC9059" w14:textId="77777777" w:rsidR="004A4AED" w:rsidRDefault="004A4AED" w:rsidP="00612842">
            <w:pPr>
              <w:pStyle w:val="TableParagraph"/>
              <w:spacing w:before="106"/>
              <w:rPr>
                <w:b/>
                <w:sz w:val="16"/>
              </w:rPr>
            </w:pPr>
            <w:r>
              <w:rPr>
                <w:b/>
                <w:spacing w:val="-4"/>
                <w:sz w:val="16"/>
              </w:rPr>
              <w:t>Step</w:t>
            </w:r>
          </w:p>
        </w:tc>
        <w:tc>
          <w:tcPr>
            <w:tcW w:w="2015" w:type="dxa"/>
            <w:shd w:val="clear" w:color="auto" w:fill="E7E6E6"/>
          </w:tcPr>
          <w:p w14:paraId="2B6A6DD1" w14:textId="77777777" w:rsidR="004A4AED" w:rsidRDefault="004A4AED" w:rsidP="00612842">
            <w:pPr>
              <w:pStyle w:val="TableParagraph"/>
              <w:spacing w:before="106"/>
              <w:ind w:left="139" w:right="127"/>
              <w:jc w:val="center"/>
              <w:rPr>
                <w:b/>
                <w:sz w:val="16"/>
              </w:rPr>
            </w:pPr>
            <w:r>
              <w:rPr>
                <w:b/>
                <w:sz w:val="16"/>
              </w:rPr>
              <w:t>Risk</w:t>
            </w:r>
            <w:r>
              <w:rPr>
                <w:b/>
                <w:spacing w:val="-5"/>
                <w:sz w:val="16"/>
              </w:rPr>
              <w:t xml:space="preserve"> </w:t>
            </w:r>
            <w:r>
              <w:rPr>
                <w:b/>
                <w:sz w:val="16"/>
              </w:rPr>
              <w:t>Assessment</w:t>
            </w:r>
            <w:r>
              <w:rPr>
                <w:b/>
                <w:spacing w:val="-6"/>
                <w:sz w:val="16"/>
              </w:rPr>
              <w:t xml:space="preserve"> </w:t>
            </w:r>
            <w:r>
              <w:rPr>
                <w:b/>
                <w:spacing w:val="-2"/>
                <w:sz w:val="16"/>
              </w:rPr>
              <w:t>Process</w:t>
            </w:r>
          </w:p>
        </w:tc>
        <w:tc>
          <w:tcPr>
            <w:tcW w:w="2499" w:type="dxa"/>
            <w:gridSpan w:val="4"/>
            <w:shd w:val="clear" w:color="auto" w:fill="E7E6E6"/>
          </w:tcPr>
          <w:p w14:paraId="2D03A958" w14:textId="77777777" w:rsidR="004A4AED" w:rsidRDefault="004A4AED" w:rsidP="00612842">
            <w:pPr>
              <w:pStyle w:val="TableParagraph"/>
              <w:spacing w:before="106"/>
              <w:ind w:left="1050" w:right="1037"/>
              <w:jc w:val="center"/>
              <w:rPr>
                <w:b/>
                <w:sz w:val="16"/>
              </w:rPr>
            </w:pPr>
            <w:r>
              <w:rPr>
                <w:b/>
                <w:sz w:val="16"/>
              </w:rPr>
              <w:t xml:space="preserve">If </w:t>
            </w:r>
            <w:r>
              <w:rPr>
                <w:b/>
                <w:spacing w:val="-5"/>
                <w:sz w:val="16"/>
              </w:rPr>
              <w:t>Yes</w:t>
            </w:r>
          </w:p>
        </w:tc>
        <w:tc>
          <w:tcPr>
            <w:tcW w:w="2499" w:type="dxa"/>
            <w:gridSpan w:val="2"/>
            <w:shd w:val="clear" w:color="auto" w:fill="E7E6E6"/>
          </w:tcPr>
          <w:p w14:paraId="00845436" w14:textId="77777777" w:rsidR="004A4AED" w:rsidRDefault="004A4AED" w:rsidP="00B813CB">
            <w:pPr>
              <w:pStyle w:val="TableParagraph"/>
              <w:spacing w:before="106"/>
              <w:ind w:left="787"/>
              <w:rPr>
                <w:b/>
                <w:sz w:val="16"/>
              </w:rPr>
            </w:pPr>
            <w:r w:rsidRPr="00B813CB">
              <w:rPr>
                <w:b/>
                <w:spacing w:val="-2"/>
                <w:sz w:val="16"/>
              </w:rPr>
              <w:t>If No</w:t>
            </w:r>
          </w:p>
        </w:tc>
        <w:tc>
          <w:tcPr>
            <w:tcW w:w="2422" w:type="dxa"/>
            <w:shd w:val="clear" w:color="auto" w:fill="E7E6E6"/>
          </w:tcPr>
          <w:p w14:paraId="6F9F5AC7" w14:textId="77777777" w:rsidR="004A4AED" w:rsidRDefault="004A4AED" w:rsidP="00612842">
            <w:pPr>
              <w:pStyle w:val="TableParagraph"/>
              <w:spacing w:before="106"/>
              <w:ind w:left="787"/>
              <w:rPr>
                <w:b/>
                <w:sz w:val="16"/>
              </w:rPr>
            </w:pPr>
            <w:r>
              <w:rPr>
                <w:b/>
                <w:spacing w:val="-2"/>
                <w:sz w:val="16"/>
              </w:rPr>
              <w:t>Comments</w:t>
            </w:r>
          </w:p>
        </w:tc>
      </w:tr>
      <w:tr w:rsidR="004A4AED" w14:paraId="067AFD82" w14:textId="77777777" w:rsidTr="00111DB4">
        <w:trPr>
          <w:trHeight w:val="1127"/>
        </w:trPr>
        <w:tc>
          <w:tcPr>
            <w:tcW w:w="630" w:type="dxa"/>
          </w:tcPr>
          <w:p w14:paraId="451EF133" w14:textId="77777777" w:rsidR="004A4AED" w:rsidRDefault="004A4AED" w:rsidP="00612842">
            <w:pPr>
              <w:pStyle w:val="TableParagraph"/>
              <w:rPr>
                <w:sz w:val="18"/>
              </w:rPr>
            </w:pPr>
          </w:p>
          <w:p w14:paraId="4F1812C9" w14:textId="77777777" w:rsidR="004A4AED" w:rsidRDefault="004A4AED" w:rsidP="00612842">
            <w:pPr>
              <w:pStyle w:val="TableParagraph"/>
              <w:spacing w:before="2"/>
              <w:rPr>
                <w:sz w:val="23"/>
              </w:rPr>
            </w:pPr>
          </w:p>
          <w:p w14:paraId="69957A04" w14:textId="77777777" w:rsidR="004A4AED" w:rsidRDefault="004A4AED" w:rsidP="00612842">
            <w:pPr>
              <w:pStyle w:val="TableParagraph"/>
              <w:rPr>
                <w:sz w:val="16"/>
              </w:rPr>
            </w:pPr>
            <w:r>
              <w:rPr>
                <w:spacing w:val="-5"/>
                <w:sz w:val="16"/>
              </w:rPr>
              <w:t>1.</w:t>
            </w:r>
          </w:p>
        </w:tc>
        <w:tc>
          <w:tcPr>
            <w:tcW w:w="2015" w:type="dxa"/>
          </w:tcPr>
          <w:p w14:paraId="2676D2DB" w14:textId="77777777" w:rsidR="004A4AED" w:rsidRDefault="004A4AED" w:rsidP="00612842">
            <w:pPr>
              <w:pStyle w:val="TableParagraph"/>
              <w:spacing w:before="61"/>
              <w:ind w:left="108" w:right="193"/>
              <w:rPr>
                <w:sz w:val="16"/>
              </w:rPr>
            </w:pPr>
            <w:r>
              <w:rPr>
                <w:sz w:val="16"/>
              </w:rPr>
              <w:t>Does</w:t>
            </w:r>
            <w:r>
              <w:rPr>
                <w:spacing w:val="-5"/>
                <w:sz w:val="16"/>
              </w:rPr>
              <w:t xml:space="preserve"> </w:t>
            </w:r>
            <w:r>
              <w:rPr>
                <w:sz w:val="16"/>
              </w:rPr>
              <w:t>the</w:t>
            </w:r>
            <w:r>
              <w:rPr>
                <w:spacing w:val="-9"/>
                <w:sz w:val="16"/>
              </w:rPr>
              <w:t xml:space="preserve"> </w:t>
            </w:r>
            <w:r>
              <w:rPr>
                <w:sz w:val="16"/>
              </w:rPr>
              <w:t>product</w:t>
            </w:r>
            <w:r>
              <w:rPr>
                <w:spacing w:val="-8"/>
                <w:sz w:val="16"/>
              </w:rPr>
              <w:t xml:space="preserve"> </w:t>
            </w:r>
            <w:r>
              <w:rPr>
                <w:sz w:val="16"/>
              </w:rPr>
              <w:t>to</w:t>
            </w:r>
            <w:r>
              <w:rPr>
                <w:spacing w:val="-9"/>
                <w:sz w:val="16"/>
              </w:rPr>
              <w:t xml:space="preserve"> </w:t>
            </w:r>
            <w:r>
              <w:rPr>
                <w:sz w:val="16"/>
              </w:rPr>
              <w:t>be</w:t>
            </w:r>
            <w:r>
              <w:rPr>
                <w:spacing w:val="-9"/>
                <w:sz w:val="16"/>
              </w:rPr>
              <w:t xml:space="preserve"> </w:t>
            </w:r>
            <w:r>
              <w:rPr>
                <w:sz w:val="16"/>
              </w:rPr>
              <w:t>cut contain crystalline silica greater than 1%</w:t>
            </w:r>
            <w:r>
              <w:rPr>
                <w:spacing w:val="-1"/>
                <w:sz w:val="16"/>
              </w:rPr>
              <w:t xml:space="preserve"> </w:t>
            </w:r>
            <w:r>
              <w:rPr>
                <w:sz w:val="16"/>
              </w:rPr>
              <w:t>(as</w:t>
            </w:r>
            <w:r>
              <w:rPr>
                <w:spacing w:val="-4"/>
                <w:sz w:val="16"/>
              </w:rPr>
              <w:t xml:space="preserve"> </w:t>
            </w:r>
            <w:r>
              <w:rPr>
                <w:sz w:val="16"/>
              </w:rPr>
              <w:t>indicated</w:t>
            </w:r>
            <w:r>
              <w:rPr>
                <w:spacing w:val="-5"/>
                <w:sz w:val="16"/>
              </w:rPr>
              <w:t xml:space="preserve"> </w:t>
            </w:r>
            <w:r>
              <w:rPr>
                <w:sz w:val="16"/>
              </w:rPr>
              <w:t>in</w:t>
            </w:r>
            <w:r>
              <w:rPr>
                <w:spacing w:val="-4"/>
                <w:sz w:val="16"/>
              </w:rPr>
              <w:t xml:space="preserve"> </w:t>
            </w:r>
            <w:r>
              <w:rPr>
                <w:sz w:val="16"/>
              </w:rPr>
              <w:t>Safety Data Sheet) (SDS)?</w:t>
            </w:r>
          </w:p>
          <w:p w14:paraId="3783E883" w14:textId="77777777" w:rsidR="004A4AED" w:rsidRDefault="004A4AED" w:rsidP="00B920FA">
            <w:pPr>
              <w:pStyle w:val="TableParagraph"/>
              <w:numPr>
                <w:ilvl w:val="0"/>
                <w:numId w:val="37"/>
              </w:numPr>
              <w:tabs>
                <w:tab w:val="left" w:pos="291"/>
              </w:tabs>
              <w:spacing w:before="60"/>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99" w:type="dxa"/>
            <w:gridSpan w:val="4"/>
          </w:tcPr>
          <w:p w14:paraId="5A7BB1F8" w14:textId="77777777" w:rsidR="004A4AED" w:rsidRDefault="004A4AED" w:rsidP="00612842">
            <w:pPr>
              <w:pStyle w:val="TableParagraph"/>
              <w:spacing w:before="61"/>
              <w:rPr>
                <w:sz w:val="16"/>
              </w:rPr>
            </w:pPr>
            <w:r>
              <w:rPr>
                <w:sz w:val="16"/>
              </w:rPr>
              <w:t>Proceed</w:t>
            </w:r>
            <w:r>
              <w:rPr>
                <w:spacing w:val="-5"/>
                <w:sz w:val="16"/>
              </w:rPr>
              <w:t xml:space="preserve"> </w:t>
            </w:r>
            <w:r>
              <w:rPr>
                <w:sz w:val="16"/>
              </w:rPr>
              <w:t>to</w:t>
            </w:r>
            <w:r>
              <w:rPr>
                <w:spacing w:val="-3"/>
                <w:sz w:val="16"/>
              </w:rPr>
              <w:t xml:space="preserve"> </w:t>
            </w:r>
            <w:r>
              <w:rPr>
                <w:sz w:val="16"/>
              </w:rPr>
              <w:t>next</w:t>
            </w:r>
            <w:r>
              <w:rPr>
                <w:spacing w:val="-4"/>
                <w:sz w:val="16"/>
              </w:rPr>
              <w:t xml:space="preserve"> </w:t>
            </w:r>
            <w:r>
              <w:rPr>
                <w:spacing w:val="-2"/>
                <w:sz w:val="16"/>
              </w:rPr>
              <w:t>step.</w:t>
            </w:r>
          </w:p>
        </w:tc>
        <w:tc>
          <w:tcPr>
            <w:tcW w:w="2499" w:type="dxa"/>
            <w:gridSpan w:val="2"/>
          </w:tcPr>
          <w:p w14:paraId="566762C4" w14:textId="77777777" w:rsidR="004A4AED" w:rsidRDefault="004A4AED" w:rsidP="00612842">
            <w:pPr>
              <w:pStyle w:val="TableParagraph"/>
              <w:spacing w:before="61"/>
              <w:ind w:left="108"/>
              <w:rPr>
                <w:sz w:val="16"/>
              </w:rPr>
            </w:pPr>
            <w:r>
              <w:rPr>
                <w:sz w:val="16"/>
              </w:rPr>
              <w:t>No</w:t>
            </w:r>
            <w:r>
              <w:rPr>
                <w:spacing w:val="-5"/>
                <w:sz w:val="16"/>
              </w:rPr>
              <w:t xml:space="preserve"> </w:t>
            </w:r>
            <w:r>
              <w:rPr>
                <w:sz w:val="16"/>
              </w:rPr>
              <w:t>further</w:t>
            </w:r>
            <w:r>
              <w:rPr>
                <w:spacing w:val="-5"/>
                <w:sz w:val="16"/>
              </w:rPr>
              <w:t xml:space="preserve"> </w:t>
            </w:r>
            <w:r>
              <w:rPr>
                <w:sz w:val="16"/>
              </w:rPr>
              <w:t>risk</w:t>
            </w:r>
            <w:r>
              <w:rPr>
                <w:spacing w:val="-6"/>
                <w:sz w:val="16"/>
              </w:rPr>
              <w:t xml:space="preserve"> </w:t>
            </w:r>
            <w:r>
              <w:rPr>
                <w:sz w:val="16"/>
              </w:rPr>
              <w:t>assessment</w:t>
            </w:r>
            <w:r>
              <w:rPr>
                <w:spacing w:val="-5"/>
                <w:sz w:val="16"/>
              </w:rPr>
              <w:t xml:space="preserve"> </w:t>
            </w:r>
            <w:r>
              <w:rPr>
                <w:spacing w:val="-2"/>
                <w:sz w:val="16"/>
              </w:rPr>
              <w:t>required</w:t>
            </w:r>
          </w:p>
        </w:tc>
        <w:tc>
          <w:tcPr>
            <w:tcW w:w="2422" w:type="dxa"/>
          </w:tcPr>
          <w:p w14:paraId="5744D3B7" w14:textId="77777777" w:rsidR="004A4AED" w:rsidRDefault="004A4AED" w:rsidP="00612842">
            <w:pPr>
              <w:pStyle w:val="TableParagraph"/>
              <w:rPr>
                <w:rFonts w:ascii="Times New Roman"/>
                <w:sz w:val="16"/>
              </w:rPr>
            </w:pPr>
          </w:p>
        </w:tc>
      </w:tr>
      <w:tr w:rsidR="004A4AED" w14:paraId="1407ED1C" w14:textId="77777777" w:rsidTr="00111DB4">
        <w:trPr>
          <w:trHeight w:val="856"/>
        </w:trPr>
        <w:tc>
          <w:tcPr>
            <w:tcW w:w="630" w:type="dxa"/>
          </w:tcPr>
          <w:p w14:paraId="375C1887" w14:textId="77777777" w:rsidR="004A4AED" w:rsidRDefault="004A4AED" w:rsidP="00612842">
            <w:pPr>
              <w:pStyle w:val="TableParagraph"/>
              <w:rPr>
                <w:sz w:val="18"/>
              </w:rPr>
            </w:pPr>
          </w:p>
          <w:p w14:paraId="6325C4A3" w14:textId="77777777" w:rsidR="004A4AED" w:rsidRDefault="004A4AED" w:rsidP="00612842">
            <w:pPr>
              <w:pStyle w:val="TableParagraph"/>
              <w:spacing w:before="130"/>
              <w:rPr>
                <w:sz w:val="16"/>
              </w:rPr>
            </w:pPr>
            <w:r>
              <w:rPr>
                <w:spacing w:val="-5"/>
                <w:sz w:val="16"/>
              </w:rPr>
              <w:t>2.</w:t>
            </w:r>
          </w:p>
        </w:tc>
        <w:tc>
          <w:tcPr>
            <w:tcW w:w="2015" w:type="dxa"/>
          </w:tcPr>
          <w:p w14:paraId="3AF59A00" w14:textId="77777777" w:rsidR="004A4AED" w:rsidRDefault="004A4AED" w:rsidP="00612842">
            <w:pPr>
              <w:pStyle w:val="TableParagraph"/>
              <w:spacing w:before="61"/>
              <w:ind w:left="108" w:right="119"/>
              <w:rPr>
                <w:sz w:val="16"/>
              </w:rPr>
            </w:pPr>
            <w:r>
              <w:rPr>
                <w:sz w:val="16"/>
              </w:rPr>
              <w:t>Is it reasonably practicable</w:t>
            </w:r>
            <w:r>
              <w:rPr>
                <w:spacing w:val="40"/>
                <w:sz w:val="16"/>
              </w:rPr>
              <w:t xml:space="preserve"> </w:t>
            </w:r>
            <w:r>
              <w:rPr>
                <w:sz w:val="16"/>
              </w:rPr>
              <w:t>to</w:t>
            </w:r>
            <w:r>
              <w:rPr>
                <w:spacing w:val="-7"/>
                <w:sz w:val="16"/>
              </w:rPr>
              <w:t xml:space="preserve"> </w:t>
            </w:r>
            <w:r>
              <w:rPr>
                <w:sz w:val="16"/>
              </w:rPr>
              <w:t>eliminate</w:t>
            </w:r>
            <w:r>
              <w:rPr>
                <w:spacing w:val="-9"/>
                <w:sz w:val="16"/>
              </w:rPr>
              <w:t xml:space="preserve"> </w:t>
            </w:r>
            <w:r>
              <w:rPr>
                <w:sz w:val="16"/>
              </w:rPr>
              <w:t>the</w:t>
            </w:r>
            <w:r>
              <w:rPr>
                <w:spacing w:val="-7"/>
                <w:sz w:val="16"/>
              </w:rPr>
              <w:t xml:space="preserve"> </w:t>
            </w:r>
            <w:r>
              <w:rPr>
                <w:sz w:val="16"/>
              </w:rPr>
              <w:t>use</w:t>
            </w:r>
            <w:r>
              <w:rPr>
                <w:spacing w:val="-7"/>
                <w:sz w:val="16"/>
              </w:rPr>
              <w:t xml:space="preserve"> </w:t>
            </w:r>
            <w:r>
              <w:rPr>
                <w:sz w:val="16"/>
              </w:rPr>
              <w:t>of</w:t>
            </w:r>
            <w:r>
              <w:rPr>
                <w:spacing w:val="-7"/>
                <w:sz w:val="16"/>
              </w:rPr>
              <w:t xml:space="preserve"> </w:t>
            </w:r>
            <w:r>
              <w:rPr>
                <w:sz w:val="16"/>
              </w:rPr>
              <w:t>crystalline silica material?</w:t>
            </w:r>
          </w:p>
          <w:p w14:paraId="7B21C458" w14:textId="77777777" w:rsidR="004A4AED" w:rsidRDefault="004A4AED" w:rsidP="00B920FA">
            <w:pPr>
              <w:pStyle w:val="TableParagraph"/>
              <w:numPr>
                <w:ilvl w:val="0"/>
                <w:numId w:val="36"/>
              </w:numPr>
              <w:tabs>
                <w:tab w:val="left" w:pos="291"/>
              </w:tabs>
              <w:spacing w:before="61"/>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99" w:type="dxa"/>
            <w:gridSpan w:val="4"/>
          </w:tcPr>
          <w:p w14:paraId="597655B5" w14:textId="77777777" w:rsidR="004A4AED" w:rsidRDefault="004A4AED" w:rsidP="00612842">
            <w:pPr>
              <w:pStyle w:val="TableParagraph"/>
              <w:spacing w:before="61"/>
              <w:ind w:right="68"/>
              <w:rPr>
                <w:sz w:val="16"/>
              </w:rPr>
            </w:pPr>
            <w:r>
              <w:rPr>
                <w:sz w:val="16"/>
              </w:rPr>
              <w:t>Eliminate</w:t>
            </w:r>
            <w:r>
              <w:rPr>
                <w:spacing w:val="-5"/>
                <w:sz w:val="16"/>
              </w:rPr>
              <w:t xml:space="preserve"> </w:t>
            </w:r>
            <w:r>
              <w:rPr>
                <w:sz w:val="16"/>
              </w:rPr>
              <w:t>material</w:t>
            </w:r>
            <w:r>
              <w:rPr>
                <w:spacing w:val="-5"/>
                <w:sz w:val="16"/>
              </w:rPr>
              <w:t xml:space="preserve"> </w:t>
            </w:r>
            <w:r>
              <w:rPr>
                <w:sz w:val="16"/>
              </w:rPr>
              <w:t>and</w:t>
            </w:r>
            <w:r>
              <w:rPr>
                <w:spacing w:val="-3"/>
                <w:sz w:val="16"/>
              </w:rPr>
              <w:t xml:space="preserve"> </w:t>
            </w:r>
            <w:r>
              <w:rPr>
                <w:sz w:val="16"/>
              </w:rPr>
              <w:t>use</w:t>
            </w:r>
            <w:r>
              <w:rPr>
                <w:spacing w:val="-6"/>
                <w:sz w:val="16"/>
              </w:rPr>
              <w:t xml:space="preserve"> </w:t>
            </w:r>
            <w:r>
              <w:rPr>
                <w:sz w:val="16"/>
              </w:rPr>
              <w:t>safer alternative</w:t>
            </w:r>
            <w:r>
              <w:rPr>
                <w:spacing w:val="-10"/>
                <w:sz w:val="16"/>
              </w:rPr>
              <w:t xml:space="preserve"> </w:t>
            </w:r>
            <w:r>
              <w:rPr>
                <w:sz w:val="16"/>
              </w:rPr>
              <w:t>and</w:t>
            </w:r>
            <w:r>
              <w:rPr>
                <w:spacing w:val="-9"/>
                <w:sz w:val="16"/>
              </w:rPr>
              <w:t xml:space="preserve"> </w:t>
            </w:r>
            <w:r>
              <w:rPr>
                <w:sz w:val="16"/>
              </w:rPr>
              <w:t>provide</w:t>
            </w:r>
            <w:r>
              <w:rPr>
                <w:spacing w:val="-9"/>
                <w:sz w:val="16"/>
              </w:rPr>
              <w:t xml:space="preserve"> </w:t>
            </w:r>
            <w:r>
              <w:rPr>
                <w:sz w:val="16"/>
              </w:rPr>
              <w:t>details</w:t>
            </w:r>
            <w:r>
              <w:rPr>
                <w:spacing w:val="-9"/>
                <w:sz w:val="16"/>
              </w:rPr>
              <w:t xml:space="preserve"> </w:t>
            </w:r>
            <w:r>
              <w:rPr>
                <w:sz w:val="16"/>
              </w:rPr>
              <w:t xml:space="preserve">of the alternative in the comments </w:t>
            </w:r>
            <w:r>
              <w:rPr>
                <w:spacing w:val="-2"/>
                <w:sz w:val="16"/>
              </w:rPr>
              <w:t>section.</w:t>
            </w:r>
          </w:p>
        </w:tc>
        <w:tc>
          <w:tcPr>
            <w:tcW w:w="2499" w:type="dxa"/>
            <w:gridSpan w:val="2"/>
          </w:tcPr>
          <w:p w14:paraId="2BC2F6C4" w14:textId="77777777" w:rsidR="004A4AED" w:rsidRDefault="004A4AED" w:rsidP="00612842">
            <w:pPr>
              <w:pStyle w:val="TableParagraph"/>
              <w:spacing w:before="61"/>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71819A43" w14:textId="77777777" w:rsidR="004A4AED" w:rsidRDefault="004A4AED" w:rsidP="00612842">
            <w:pPr>
              <w:pStyle w:val="TableParagraph"/>
              <w:rPr>
                <w:rFonts w:ascii="Times New Roman"/>
                <w:sz w:val="16"/>
              </w:rPr>
            </w:pPr>
          </w:p>
        </w:tc>
      </w:tr>
      <w:tr w:rsidR="004A4AED" w14:paraId="10B3FE10" w14:textId="77777777" w:rsidTr="00111DB4">
        <w:trPr>
          <w:trHeight w:val="945"/>
        </w:trPr>
        <w:tc>
          <w:tcPr>
            <w:tcW w:w="630" w:type="dxa"/>
          </w:tcPr>
          <w:p w14:paraId="0F200CE3" w14:textId="77777777" w:rsidR="004A4AED" w:rsidRDefault="004A4AED" w:rsidP="00612842">
            <w:pPr>
              <w:pStyle w:val="TableParagraph"/>
              <w:rPr>
                <w:sz w:val="18"/>
              </w:rPr>
            </w:pPr>
          </w:p>
          <w:p w14:paraId="5B9B1F67" w14:textId="77777777" w:rsidR="004A4AED" w:rsidRDefault="004A4AED" w:rsidP="00612842">
            <w:pPr>
              <w:pStyle w:val="TableParagraph"/>
              <w:spacing w:before="3"/>
              <w:rPr>
                <w:sz w:val="15"/>
              </w:rPr>
            </w:pPr>
          </w:p>
          <w:p w14:paraId="6910A26F" w14:textId="77777777" w:rsidR="004A4AED" w:rsidRDefault="004A4AED" w:rsidP="00612842">
            <w:pPr>
              <w:pStyle w:val="TableParagraph"/>
              <w:rPr>
                <w:sz w:val="16"/>
              </w:rPr>
            </w:pPr>
            <w:r>
              <w:rPr>
                <w:spacing w:val="-5"/>
                <w:sz w:val="16"/>
              </w:rPr>
              <w:t>3.</w:t>
            </w:r>
          </w:p>
        </w:tc>
        <w:tc>
          <w:tcPr>
            <w:tcW w:w="2015" w:type="dxa"/>
          </w:tcPr>
          <w:p w14:paraId="3E346B5E" w14:textId="77777777" w:rsidR="004A4AED" w:rsidRDefault="004A4AED" w:rsidP="00612842">
            <w:pPr>
              <w:pStyle w:val="TableParagraph"/>
              <w:spacing w:before="61"/>
              <w:ind w:left="108" w:right="193"/>
              <w:rPr>
                <w:sz w:val="16"/>
              </w:rPr>
            </w:pPr>
            <w:r>
              <w:rPr>
                <w:sz w:val="16"/>
              </w:rPr>
              <w:t>Will the crystalline silica material be cut with a power</w:t>
            </w:r>
            <w:r>
              <w:rPr>
                <w:spacing w:val="-10"/>
                <w:sz w:val="16"/>
              </w:rPr>
              <w:t xml:space="preserve"> </w:t>
            </w:r>
            <w:r>
              <w:rPr>
                <w:sz w:val="16"/>
              </w:rPr>
              <w:t>tool</w:t>
            </w:r>
            <w:r>
              <w:rPr>
                <w:spacing w:val="-9"/>
                <w:sz w:val="16"/>
              </w:rPr>
              <w:t xml:space="preserve"> </w:t>
            </w:r>
            <w:r>
              <w:rPr>
                <w:sz w:val="16"/>
              </w:rPr>
              <w:t>or</w:t>
            </w:r>
            <w:r>
              <w:rPr>
                <w:spacing w:val="-9"/>
                <w:sz w:val="16"/>
              </w:rPr>
              <w:t xml:space="preserve"> </w:t>
            </w:r>
            <w:r>
              <w:rPr>
                <w:sz w:val="16"/>
              </w:rPr>
              <w:t>using</w:t>
            </w:r>
            <w:r>
              <w:rPr>
                <w:spacing w:val="-10"/>
                <w:sz w:val="16"/>
              </w:rPr>
              <w:t xml:space="preserve"> </w:t>
            </w:r>
            <w:r>
              <w:rPr>
                <w:sz w:val="16"/>
              </w:rPr>
              <w:t>another mechanical process?</w:t>
            </w:r>
          </w:p>
          <w:p w14:paraId="7C07D654" w14:textId="77777777" w:rsidR="004A4AED" w:rsidRDefault="004A4AED" w:rsidP="00B920FA">
            <w:pPr>
              <w:pStyle w:val="TableParagraph"/>
              <w:numPr>
                <w:ilvl w:val="0"/>
                <w:numId w:val="35"/>
              </w:numPr>
              <w:tabs>
                <w:tab w:val="left" w:pos="291"/>
              </w:tabs>
              <w:spacing w:before="59"/>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99" w:type="dxa"/>
            <w:gridSpan w:val="4"/>
          </w:tcPr>
          <w:p w14:paraId="53B644E8" w14:textId="77777777" w:rsidR="004A4AED" w:rsidRDefault="004A4AED" w:rsidP="00612842">
            <w:pPr>
              <w:pStyle w:val="TableParagraph"/>
              <w:spacing w:before="61"/>
              <w:ind w:right="157"/>
              <w:rPr>
                <w:sz w:val="16"/>
              </w:rPr>
            </w:pPr>
            <w:r>
              <w:rPr>
                <w:sz w:val="16"/>
              </w:rPr>
              <w:t>Identify power tool or mechanical process in comments</w:t>
            </w:r>
            <w:r>
              <w:rPr>
                <w:spacing w:val="-12"/>
                <w:sz w:val="16"/>
              </w:rPr>
              <w:t xml:space="preserve"> </w:t>
            </w:r>
            <w:r>
              <w:rPr>
                <w:sz w:val="16"/>
              </w:rPr>
              <w:t>section</w:t>
            </w:r>
            <w:r>
              <w:rPr>
                <w:spacing w:val="-11"/>
                <w:sz w:val="16"/>
              </w:rPr>
              <w:t xml:space="preserve"> </w:t>
            </w:r>
            <w:r>
              <w:rPr>
                <w:sz w:val="16"/>
              </w:rPr>
              <w:t>and</w:t>
            </w:r>
            <w:r>
              <w:rPr>
                <w:spacing w:val="-11"/>
                <w:sz w:val="16"/>
              </w:rPr>
              <w:t xml:space="preserve"> </w:t>
            </w:r>
            <w:r>
              <w:rPr>
                <w:sz w:val="16"/>
              </w:rPr>
              <w:t>proceed to next step.</w:t>
            </w:r>
          </w:p>
        </w:tc>
        <w:tc>
          <w:tcPr>
            <w:tcW w:w="2499" w:type="dxa"/>
            <w:gridSpan w:val="2"/>
          </w:tcPr>
          <w:p w14:paraId="127E63CE" w14:textId="77777777" w:rsidR="004A4AED" w:rsidRDefault="004A4AED" w:rsidP="00612842">
            <w:pPr>
              <w:pStyle w:val="TableParagraph"/>
              <w:spacing w:before="61"/>
              <w:ind w:left="108" w:right="203"/>
              <w:rPr>
                <w:sz w:val="16"/>
              </w:rPr>
            </w:pPr>
            <w:r>
              <w:rPr>
                <w:sz w:val="16"/>
              </w:rPr>
              <w:t>Nominate</w:t>
            </w:r>
            <w:r>
              <w:rPr>
                <w:spacing w:val="-6"/>
                <w:sz w:val="16"/>
              </w:rPr>
              <w:t xml:space="preserve"> </w:t>
            </w:r>
            <w:r>
              <w:rPr>
                <w:sz w:val="16"/>
              </w:rPr>
              <w:t>hand</w:t>
            </w:r>
            <w:r>
              <w:rPr>
                <w:spacing w:val="-8"/>
                <w:sz w:val="16"/>
              </w:rPr>
              <w:t xml:space="preserve"> </w:t>
            </w:r>
            <w:r>
              <w:rPr>
                <w:sz w:val="16"/>
              </w:rPr>
              <w:t>tools</w:t>
            </w:r>
            <w:r>
              <w:rPr>
                <w:spacing w:val="-6"/>
                <w:sz w:val="16"/>
              </w:rPr>
              <w:t xml:space="preserve"> </w:t>
            </w:r>
            <w:r>
              <w:rPr>
                <w:sz w:val="16"/>
              </w:rPr>
              <w:t>to</w:t>
            </w:r>
            <w:r>
              <w:rPr>
                <w:spacing w:val="-8"/>
                <w:sz w:val="16"/>
              </w:rPr>
              <w:t xml:space="preserve"> </w:t>
            </w:r>
            <w:r>
              <w:rPr>
                <w:sz w:val="16"/>
              </w:rPr>
              <w:t>be</w:t>
            </w:r>
            <w:r>
              <w:rPr>
                <w:spacing w:val="-6"/>
                <w:sz w:val="16"/>
              </w:rPr>
              <w:t xml:space="preserve"> </w:t>
            </w:r>
            <w:r>
              <w:rPr>
                <w:sz w:val="16"/>
              </w:rPr>
              <w:t>used</w:t>
            </w:r>
            <w:r>
              <w:rPr>
                <w:spacing w:val="-8"/>
                <w:sz w:val="16"/>
              </w:rPr>
              <w:t xml:space="preserve"> </w:t>
            </w:r>
            <w:r>
              <w:rPr>
                <w:sz w:val="16"/>
              </w:rPr>
              <w:t>for the task in the comments section.</w:t>
            </w:r>
          </w:p>
          <w:p w14:paraId="15C7A26A" w14:textId="77777777" w:rsidR="004A4AED" w:rsidRDefault="004A4AED" w:rsidP="00612842">
            <w:pPr>
              <w:pStyle w:val="TableParagraph"/>
              <w:spacing w:before="61"/>
              <w:ind w:left="108"/>
              <w:rPr>
                <w:sz w:val="16"/>
              </w:rPr>
            </w:pPr>
            <w:r>
              <w:rPr>
                <w:sz w:val="16"/>
              </w:rPr>
              <w:t>No</w:t>
            </w:r>
            <w:r>
              <w:rPr>
                <w:spacing w:val="-5"/>
                <w:sz w:val="16"/>
              </w:rPr>
              <w:t xml:space="preserve"> </w:t>
            </w:r>
            <w:r>
              <w:rPr>
                <w:sz w:val="16"/>
              </w:rPr>
              <w:t>further</w:t>
            </w:r>
            <w:r>
              <w:rPr>
                <w:spacing w:val="-5"/>
                <w:sz w:val="16"/>
              </w:rPr>
              <w:t xml:space="preserve"> </w:t>
            </w:r>
            <w:r>
              <w:rPr>
                <w:sz w:val="16"/>
              </w:rPr>
              <w:t>risk</w:t>
            </w:r>
            <w:r>
              <w:rPr>
                <w:spacing w:val="-6"/>
                <w:sz w:val="16"/>
              </w:rPr>
              <w:t xml:space="preserve"> </w:t>
            </w:r>
            <w:r>
              <w:rPr>
                <w:sz w:val="16"/>
              </w:rPr>
              <w:t>assessment</w:t>
            </w:r>
            <w:r>
              <w:rPr>
                <w:spacing w:val="-5"/>
                <w:sz w:val="16"/>
              </w:rPr>
              <w:t xml:space="preserve"> </w:t>
            </w:r>
            <w:r>
              <w:rPr>
                <w:spacing w:val="-2"/>
                <w:sz w:val="16"/>
              </w:rPr>
              <w:t>required</w:t>
            </w:r>
          </w:p>
        </w:tc>
        <w:tc>
          <w:tcPr>
            <w:tcW w:w="2422" w:type="dxa"/>
          </w:tcPr>
          <w:p w14:paraId="26AE8869" w14:textId="77777777" w:rsidR="004A4AED" w:rsidRDefault="004A4AED" w:rsidP="00612842">
            <w:pPr>
              <w:pStyle w:val="TableParagraph"/>
              <w:rPr>
                <w:rFonts w:ascii="Times New Roman"/>
                <w:sz w:val="16"/>
              </w:rPr>
            </w:pPr>
          </w:p>
        </w:tc>
      </w:tr>
      <w:tr w:rsidR="004A4AED" w14:paraId="5BBF61F8" w14:textId="77777777" w:rsidTr="00111DB4">
        <w:trPr>
          <w:trHeight w:val="1960"/>
        </w:trPr>
        <w:tc>
          <w:tcPr>
            <w:tcW w:w="630" w:type="dxa"/>
          </w:tcPr>
          <w:p w14:paraId="64265E16" w14:textId="77777777" w:rsidR="004A4AED" w:rsidRDefault="004A4AED" w:rsidP="00612842">
            <w:pPr>
              <w:pStyle w:val="TableParagraph"/>
              <w:rPr>
                <w:sz w:val="18"/>
              </w:rPr>
            </w:pPr>
          </w:p>
          <w:p w14:paraId="2EF46DA0" w14:textId="77777777" w:rsidR="004A4AED" w:rsidRDefault="004A4AED" w:rsidP="00612842">
            <w:pPr>
              <w:pStyle w:val="TableParagraph"/>
              <w:rPr>
                <w:sz w:val="18"/>
              </w:rPr>
            </w:pPr>
          </w:p>
          <w:p w14:paraId="721E61B9" w14:textId="77777777" w:rsidR="004A4AED" w:rsidRDefault="004A4AED" w:rsidP="00612842">
            <w:pPr>
              <w:pStyle w:val="TableParagraph"/>
              <w:rPr>
                <w:sz w:val="18"/>
              </w:rPr>
            </w:pPr>
          </w:p>
          <w:p w14:paraId="1297E4CE" w14:textId="77777777" w:rsidR="004A4AED" w:rsidRDefault="004A4AED" w:rsidP="00612842">
            <w:pPr>
              <w:pStyle w:val="TableParagraph"/>
              <w:spacing w:before="3"/>
              <w:rPr>
                <w:sz w:val="23"/>
              </w:rPr>
            </w:pPr>
          </w:p>
          <w:p w14:paraId="68316A35" w14:textId="77777777" w:rsidR="004A4AED" w:rsidRDefault="004A4AED" w:rsidP="00612842">
            <w:pPr>
              <w:pStyle w:val="TableParagraph"/>
              <w:rPr>
                <w:sz w:val="16"/>
              </w:rPr>
            </w:pPr>
            <w:r>
              <w:rPr>
                <w:spacing w:val="-5"/>
                <w:sz w:val="16"/>
              </w:rPr>
              <w:t>4.</w:t>
            </w:r>
          </w:p>
        </w:tc>
        <w:tc>
          <w:tcPr>
            <w:tcW w:w="2015" w:type="dxa"/>
          </w:tcPr>
          <w:p w14:paraId="4AC45602" w14:textId="77777777" w:rsidR="004A4AED" w:rsidRDefault="004A4AED" w:rsidP="00612842">
            <w:pPr>
              <w:pStyle w:val="TableParagraph"/>
              <w:spacing w:before="61"/>
              <w:ind w:left="108" w:right="101"/>
              <w:rPr>
                <w:sz w:val="16"/>
              </w:rPr>
            </w:pPr>
            <w:r>
              <w:rPr>
                <w:sz w:val="16"/>
              </w:rPr>
              <w:t>Can a continuous feed of water over the cutting area be</w:t>
            </w:r>
            <w:r>
              <w:rPr>
                <w:spacing w:val="-5"/>
                <w:sz w:val="16"/>
              </w:rPr>
              <w:t xml:space="preserve"> </w:t>
            </w:r>
            <w:r>
              <w:rPr>
                <w:sz w:val="16"/>
              </w:rPr>
              <w:t>used</w:t>
            </w:r>
            <w:r>
              <w:rPr>
                <w:spacing w:val="-7"/>
                <w:sz w:val="16"/>
              </w:rPr>
              <w:t xml:space="preserve"> </w:t>
            </w:r>
            <w:r>
              <w:rPr>
                <w:sz w:val="16"/>
              </w:rPr>
              <w:t>for</w:t>
            </w:r>
            <w:r>
              <w:rPr>
                <w:spacing w:val="-5"/>
                <w:sz w:val="16"/>
              </w:rPr>
              <w:t xml:space="preserve"> </w:t>
            </w:r>
            <w:r>
              <w:rPr>
                <w:sz w:val="16"/>
              </w:rPr>
              <w:t>the</w:t>
            </w:r>
            <w:r>
              <w:rPr>
                <w:spacing w:val="-7"/>
                <w:sz w:val="16"/>
              </w:rPr>
              <w:t xml:space="preserve"> </w:t>
            </w:r>
            <w:r>
              <w:rPr>
                <w:sz w:val="16"/>
              </w:rPr>
              <w:t>task</w:t>
            </w:r>
            <w:r>
              <w:rPr>
                <w:spacing w:val="-5"/>
                <w:sz w:val="16"/>
              </w:rPr>
              <w:t xml:space="preserve"> </w:t>
            </w:r>
            <w:r>
              <w:rPr>
                <w:sz w:val="16"/>
              </w:rPr>
              <w:t>as</w:t>
            </w:r>
            <w:r>
              <w:rPr>
                <w:spacing w:val="-6"/>
                <w:sz w:val="16"/>
              </w:rPr>
              <w:t xml:space="preserve"> </w:t>
            </w:r>
            <w:r>
              <w:rPr>
                <w:sz w:val="16"/>
              </w:rPr>
              <w:t>far</w:t>
            </w:r>
            <w:r>
              <w:rPr>
                <w:spacing w:val="-7"/>
                <w:sz w:val="16"/>
              </w:rPr>
              <w:t xml:space="preserve"> </w:t>
            </w:r>
            <w:r>
              <w:rPr>
                <w:sz w:val="16"/>
              </w:rPr>
              <w:t>as reasonably practical?</w:t>
            </w:r>
          </w:p>
          <w:p w14:paraId="69247400" w14:textId="77777777" w:rsidR="004A4AED" w:rsidRDefault="004A4AED" w:rsidP="00B920FA">
            <w:pPr>
              <w:pStyle w:val="TableParagraph"/>
              <w:numPr>
                <w:ilvl w:val="0"/>
                <w:numId w:val="34"/>
              </w:numPr>
              <w:tabs>
                <w:tab w:val="left" w:pos="291"/>
              </w:tabs>
              <w:spacing w:before="60"/>
              <w:rPr>
                <w:sz w:val="16"/>
              </w:rPr>
            </w:pPr>
            <w:r>
              <w:rPr>
                <w:sz w:val="16"/>
              </w:rPr>
              <w:t>Yes</w:t>
            </w:r>
            <w:r>
              <w:rPr>
                <w:spacing w:val="44"/>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99" w:type="dxa"/>
            <w:gridSpan w:val="4"/>
          </w:tcPr>
          <w:p w14:paraId="368305B5" w14:textId="77777777" w:rsidR="004A4AED" w:rsidRDefault="004A4AED" w:rsidP="00612842">
            <w:pPr>
              <w:pStyle w:val="TableParagraph"/>
              <w:spacing w:before="61"/>
              <w:ind w:right="157"/>
              <w:rPr>
                <w:sz w:val="16"/>
              </w:rPr>
            </w:pPr>
            <w:r>
              <w:rPr>
                <w:sz w:val="16"/>
              </w:rPr>
              <w:t>Identify the water delivery system</w:t>
            </w:r>
            <w:r>
              <w:rPr>
                <w:spacing w:val="-9"/>
                <w:sz w:val="16"/>
              </w:rPr>
              <w:t xml:space="preserve"> </w:t>
            </w:r>
            <w:r>
              <w:rPr>
                <w:sz w:val="16"/>
              </w:rPr>
              <w:t>supplying</w:t>
            </w:r>
            <w:r>
              <w:rPr>
                <w:spacing w:val="-8"/>
                <w:sz w:val="16"/>
              </w:rPr>
              <w:t xml:space="preserve"> </w:t>
            </w:r>
            <w:r>
              <w:rPr>
                <w:sz w:val="16"/>
              </w:rPr>
              <w:t>a</w:t>
            </w:r>
            <w:r>
              <w:rPr>
                <w:spacing w:val="-10"/>
                <w:sz w:val="16"/>
              </w:rPr>
              <w:t xml:space="preserve"> </w:t>
            </w:r>
            <w:r>
              <w:rPr>
                <w:sz w:val="16"/>
              </w:rPr>
              <w:t>continuous feed of water over the cutting area and at least 1 other specified</w:t>
            </w:r>
            <w:r>
              <w:rPr>
                <w:spacing w:val="-12"/>
                <w:sz w:val="16"/>
              </w:rPr>
              <w:t xml:space="preserve"> </w:t>
            </w:r>
            <w:r>
              <w:rPr>
                <w:sz w:val="16"/>
              </w:rPr>
              <w:t>control</w:t>
            </w:r>
            <w:r>
              <w:rPr>
                <w:spacing w:val="-11"/>
                <w:sz w:val="16"/>
              </w:rPr>
              <w:t xml:space="preserve"> </w:t>
            </w:r>
            <w:r>
              <w:rPr>
                <w:sz w:val="16"/>
              </w:rPr>
              <w:t>measure</w:t>
            </w:r>
            <w:r>
              <w:rPr>
                <w:spacing w:val="-11"/>
                <w:sz w:val="16"/>
              </w:rPr>
              <w:t xml:space="preserve"> </w:t>
            </w:r>
            <w:r>
              <w:rPr>
                <w:sz w:val="16"/>
              </w:rPr>
              <w:t>(e.g. Isolation</w:t>
            </w:r>
            <w:r>
              <w:rPr>
                <w:spacing w:val="-3"/>
                <w:sz w:val="16"/>
              </w:rPr>
              <w:t xml:space="preserve"> </w:t>
            </w:r>
            <w:r>
              <w:rPr>
                <w:sz w:val="16"/>
              </w:rPr>
              <w:t>of</w:t>
            </w:r>
            <w:r>
              <w:rPr>
                <w:spacing w:val="-2"/>
                <w:sz w:val="16"/>
              </w:rPr>
              <w:t xml:space="preserve"> </w:t>
            </w:r>
            <w:r>
              <w:rPr>
                <w:sz w:val="16"/>
              </w:rPr>
              <w:t>area,</w:t>
            </w:r>
            <w:r>
              <w:rPr>
                <w:spacing w:val="-2"/>
                <w:sz w:val="16"/>
              </w:rPr>
              <w:t xml:space="preserve"> </w:t>
            </w:r>
            <w:r>
              <w:rPr>
                <w:sz w:val="16"/>
              </w:rPr>
              <w:t>use</w:t>
            </w:r>
            <w:r>
              <w:rPr>
                <w:spacing w:val="-6"/>
                <w:sz w:val="16"/>
              </w:rPr>
              <w:t xml:space="preserve"> </w:t>
            </w:r>
            <w:r>
              <w:rPr>
                <w:sz w:val="16"/>
              </w:rPr>
              <w:t>of</w:t>
            </w:r>
            <w:r>
              <w:rPr>
                <w:spacing w:val="-2"/>
                <w:sz w:val="16"/>
              </w:rPr>
              <w:t xml:space="preserve"> </w:t>
            </w:r>
            <w:r>
              <w:rPr>
                <w:sz w:val="16"/>
              </w:rPr>
              <w:t>a</w:t>
            </w:r>
            <w:r>
              <w:rPr>
                <w:spacing w:val="-6"/>
                <w:sz w:val="16"/>
              </w:rPr>
              <w:t xml:space="preserve"> </w:t>
            </w:r>
            <w:r>
              <w:rPr>
                <w:sz w:val="16"/>
              </w:rPr>
              <w:t>local exhaust ventilation system or other</w:t>
            </w:r>
            <w:r>
              <w:rPr>
                <w:spacing w:val="-3"/>
                <w:sz w:val="16"/>
              </w:rPr>
              <w:t xml:space="preserve"> </w:t>
            </w:r>
            <w:r>
              <w:rPr>
                <w:sz w:val="16"/>
              </w:rPr>
              <w:t>approved</w:t>
            </w:r>
            <w:r>
              <w:rPr>
                <w:spacing w:val="-3"/>
                <w:sz w:val="16"/>
              </w:rPr>
              <w:t xml:space="preserve"> </w:t>
            </w:r>
            <w:r>
              <w:rPr>
                <w:sz w:val="16"/>
              </w:rPr>
              <w:t>dust</w:t>
            </w:r>
            <w:r>
              <w:rPr>
                <w:spacing w:val="-2"/>
                <w:sz w:val="16"/>
              </w:rPr>
              <w:t xml:space="preserve"> </w:t>
            </w:r>
            <w:r>
              <w:rPr>
                <w:sz w:val="16"/>
              </w:rPr>
              <w:t xml:space="preserve">extraction devices) within the comments </w:t>
            </w:r>
            <w:r>
              <w:rPr>
                <w:spacing w:val="-2"/>
                <w:sz w:val="16"/>
              </w:rPr>
              <w:t>section.</w:t>
            </w:r>
          </w:p>
        </w:tc>
        <w:tc>
          <w:tcPr>
            <w:tcW w:w="2499" w:type="dxa"/>
            <w:gridSpan w:val="2"/>
          </w:tcPr>
          <w:p w14:paraId="5B7EC532" w14:textId="77777777" w:rsidR="004A4AED" w:rsidRDefault="004A4AED" w:rsidP="00612842">
            <w:pPr>
              <w:pStyle w:val="TableParagraph"/>
              <w:spacing w:before="61"/>
              <w:ind w:left="108" w:right="203"/>
              <w:rPr>
                <w:sz w:val="16"/>
              </w:rPr>
            </w:pPr>
            <w:r>
              <w:rPr>
                <w:sz w:val="16"/>
              </w:rPr>
              <w:t>Detail justification why water cannot be</w:t>
            </w:r>
            <w:r>
              <w:rPr>
                <w:spacing w:val="-5"/>
                <w:sz w:val="16"/>
              </w:rPr>
              <w:t xml:space="preserve"> </w:t>
            </w:r>
            <w:r>
              <w:rPr>
                <w:sz w:val="16"/>
              </w:rPr>
              <w:t>used</w:t>
            </w:r>
            <w:r>
              <w:rPr>
                <w:spacing w:val="-5"/>
                <w:sz w:val="16"/>
              </w:rPr>
              <w:t xml:space="preserve"> </w:t>
            </w:r>
            <w:r>
              <w:rPr>
                <w:sz w:val="16"/>
              </w:rPr>
              <w:t>within</w:t>
            </w:r>
            <w:r>
              <w:rPr>
                <w:spacing w:val="-7"/>
                <w:sz w:val="16"/>
              </w:rPr>
              <w:t xml:space="preserve"> </w:t>
            </w:r>
            <w:r>
              <w:rPr>
                <w:sz w:val="16"/>
              </w:rPr>
              <w:t>the</w:t>
            </w:r>
            <w:r>
              <w:rPr>
                <w:spacing w:val="-7"/>
                <w:sz w:val="16"/>
              </w:rPr>
              <w:t xml:space="preserve"> </w:t>
            </w:r>
            <w:r>
              <w:rPr>
                <w:sz w:val="16"/>
              </w:rPr>
              <w:t>comments</w:t>
            </w:r>
            <w:r>
              <w:rPr>
                <w:spacing w:val="-6"/>
                <w:sz w:val="16"/>
              </w:rPr>
              <w:t xml:space="preserve"> </w:t>
            </w:r>
            <w:r>
              <w:rPr>
                <w:sz w:val="16"/>
              </w:rPr>
              <w:t>section (e.g.</w:t>
            </w:r>
            <w:r>
              <w:rPr>
                <w:spacing w:val="-9"/>
                <w:sz w:val="16"/>
              </w:rPr>
              <w:t xml:space="preserve"> </w:t>
            </w:r>
            <w:r>
              <w:rPr>
                <w:sz w:val="16"/>
              </w:rPr>
              <w:t>electrical</w:t>
            </w:r>
            <w:r>
              <w:rPr>
                <w:spacing w:val="-10"/>
                <w:sz w:val="16"/>
              </w:rPr>
              <w:t xml:space="preserve"> </w:t>
            </w:r>
            <w:r>
              <w:rPr>
                <w:sz w:val="16"/>
              </w:rPr>
              <w:t>hazard,</w:t>
            </w:r>
            <w:r>
              <w:rPr>
                <w:spacing w:val="-11"/>
                <w:sz w:val="16"/>
              </w:rPr>
              <w:t xml:space="preserve"> </w:t>
            </w:r>
            <w:r>
              <w:rPr>
                <w:sz w:val="16"/>
              </w:rPr>
              <w:t>water</w:t>
            </w:r>
            <w:r>
              <w:rPr>
                <w:spacing w:val="-10"/>
                <w:sz w:val="16"/>
              </w:rPr>
              <w:t xml:space="preserve"> </w:t>
            </w:r>
            <w:r>
              <w:rPr>
                <w:sz w:val="16"/>
              </w:rPr>
              <w:t>damage to product etc) and:</w:t>
            </w:r>
          </w:p>
          <w:p w14:paraId="29600434"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638E0E17" w14:textId="77777777" w:rsidR="004A4AED" w:rsidRDefault="004A4AED" w:rsidP="00612842">
            <w:pPr>
              <w:pStyle w:val="TableParagraph"/>
              <w:rPr>
                <w:rFonts w:ascii="Times New Roman"/>
                <w:sz w:val="16"/>
              </w:rPr>
            </w:pPr>
          </w:p>
        </w:tc>
      </w:tr>
      <w:tr w:rsidR="004A4AED" w14:paraId="34459DA3" w14:textId="77777777" w:rsidTr="00111DB4">
        <w:trPr>
          <w:trHeight w:val="1406"/>
        </w:trPr>
        <w:tc>
          <w:tcPr>
            <w:tcW w:w="630" w:type="dxa"/>
          </w:tcPr>
          <w:p w14:paraId="45069CBB" w14:textId="77777777" w:rsidR="004A4AED" w:rsidRDefault="004A4AED" w:rsidP="00612842">
            <w:pPr>
              <w:pStyle w:val="TableParagraph"/>
              <w:rPr>
                <w:b/>
                <w:sz w:val="18"/>
              </w:rPr>
            </w:pPr>
          </w:p>
          <w:p w14:paraId="29B7955D" w14:textId="77777777" w:rsidR="004A4AED" w:rsidRDefault="004A4AED" w:rsidP="00612842">
            <w:pPr>
              <w:pStyle w:val="TableParagraph"/>
              <w:rPr>
                <w:b/>
                <w:sz w:val="18"/>
              </w:rPr>
            </w:pPr>
          </w:p>
          <w:p w14:paraId="02E9EC0D" w14:textId="77777777" w:rsidR="004A4AED" w:rsidRDefault="004A4AED" w:rsidP="00612842">
            <w:pPr>
              <w:pStyle w:val="TableParagraph"/>
              <w:spacing w:before="3"/>
              <w:rPr>
                <w:b/>
                <w:sz w:val="17"/>
              </w:rPr>
            </w:pPr>
          </w:p>
          <w:p w14:paraId="63116B56" w14:textId="77777777" w:rsidR="004A4AED" w:rsidRDefault="004A4AED" w:rsidP="00612842">
            <w:pPr>
              <w:pStyle w:val="TableParagraph"/>
              <w:spacing w:before="1"/>
              <w:rPr>
                <w:sz w:val="16"/>
              </w:rPr>
            </w:pPr>
            <w:r>
              <w:rPr>
                <w:spacing w:val="-5"/>
                <w:sz w:val="16"/>
              </w:rPr>
              <w:t>5.</w:t>
            </w:r>
          </w:p>
        </w:tc>
        <w:tc>
          <w:tcPr>
            <w:tcW w:w="2015" w:type="dxa"/>
          </w:tcPr>
          <w:p w14:paraId="2E4FC06D" w14:textId="77777777" w:rsidR="004A4AED" w:rsidRDefault="004A4AED" w:rsidP="00612842">
            <w:pPr>
              <w:pStyle w:val="TableParagraph"/>
              <w:spacing w:before="58"/>
              <w:ind w:left="108" w:right="101"/>
              <w:rPr>
                <w:sz w:val="16"/>
              </w:rPr>
            </w:pPr>
            <w:r>
              <w:rPr>
                <w:sz w:val="16"/>
              </w:rPr>
              <w:t>Can</w:t>
            </w:r>
            <w:r>
              <w:rPr>
                <w:spacing w:val="-7"/>
                <w:sz w:val="16"/>
              </w:rPr>
              <w:t xml:space="preserve"> </w:t>
            </w:r>
            <w:r>
              <w:rPr>
                <w:sz w:val="16"/>
              </w:rPr>
              <w:t>a</w:t>
            </w:r>
            <w:r>
              <w:rPr>
                <w:spacing w:val="-7"/>
                <w:sz w:val="16"/>
              </w:rPr>
              <w:t xml:space="preserve"> </w:t>
            </w:r>
            <w:r>
              <w:rPr>
                <w:sz w:val="16"/>
              </w:rPr>
              <w:t>wet</w:t>
            </w:r>
            <w:r>
              <w:rPr>
                <w:spacing w:val="-6"/>
                <w:sz w:val="16"/>
              </w:rPr>
              <w:t xml:space="preserve"> </w:t>
            </w:r>
            <w:r>
              <w:rPr>
                <w:sz w:val="16"/>
              </w:rPr>
              <w:t>dust</w:t>
            </w:r>
            <w:r>
              <w:rPr>
                <w:spacing w:val="-8"/>
                <w:sz w:val="16"/>
              </w:rPr>
              <w:t xml:space="preserve"> </w:t>
            </w:r>
            <w:r>
              <w:rPr>
                <w:sz w:val="16"/>
              </w:rPr>
              <w:t>suppression method (oil, foam, water spray)</w:t>
            </w:r>
            <w:r>
              <w:rPr>
                <w:spacing w:val="-7"/>
                <w:sz w:val="16"/>
              </w:rPr>
              <w:t xml:space="preserve"> </w:t>
            </w:r>
            <w:r>
              <w:rPr>
                <w:sz w:val="16"/>
              </w:rPr>
              <w:t>be</w:t>
            </w:r>
            <w:r>
              <w:rPr>
                <w:spacing w:val="-9"/>
                <w:sz w:val="16"/>
              </w:rPr>
              <w:t xml:space="preserve"> </w:t>
            </w:r>
            <w:r>
              <w:rPr>
                <w:sz w:val="16"/>
              </w:rPr>
              <w:t>used</w:t>
            </w:r>
            <w:r>
              <w:rPr>
                <w:spacing w:val="-7"/>
                <w:sz w:val="16"/>
              </w:rPr>
              <w:t xml:space="preserve"> </w:t>
            </w:r>
            <w:r>
              <w:rPr>
                <w:sz w:val="16"/>
              </w:rPr>
              <w:t>for</w:t>
            </w:r>
            <w:r>
              <w:rPr>
                <w:spacing w:val="-8"/>
                <w:sz w:val="16"/>
              </w:rPr>
              <w:t xml:space="preserve"> </w:t>
            </w:r>
            <w:r>
              <w:rPr>
                <w:sz w:val="16"/>
              </w:rPr>
              <w:t>the</w:t>
            </w:r>
            <w:r>
              <w:rPr>
                <w:spacing w:val="-7"/>
                <w:sz w:val="16"/>
              </w:rPr>
              <w:t xml:space="preserve"> </w:t>
            </w:r>
            <w:r>
              <w:rPr>
                <w:sz w:val="16"/>
              </w:rPr>
              <w:t>task?</w:t>
            </w:r>
          </w:p>
          <w:p w14:paraId="4495DB95" w14:textId="77777777" w:rsidR="004A4AED" w:rsidRDefault="004A4AED" w:rsidP="00B920FA">
            <w:pPr>
              <w:pStyle w:val="TableParagraph"/>
              <w:numPr>
                <w:ilvl w:val="0"/>
                <w:numId w:val="33"/>
              </w:numPr>
              <w:tabs>
                <w:tab w:val="left" w:pos="315"/>
              </w:tabs>
              <w:spacing w:before="63"/>
              <w:rPr>
                <w:sz w:val="16"/>
              </w:rPr>
            </w:pPr>
            <w:r>
              <w:rPr>
                <w:sz w:val="16"/>
              </w:rPr>
              <w:t>Yes</w:t>
            </w:r>
            <w:r>
              <w:rPr>
                <w:spacing w:val="41"/>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89" w:type="dxa"/>
            <w:gridSpan w:val="3"/>
          </w:tcPr>
          <w:p w14:paraId="4415AFA1" w14:textId="77777777" w:rsidR="004A4AED" w:rsidRDefault="004A4AED" w:rsidP="00612842">
            <w:pPr>
              <w:pStyle w:val="TableParagraph"/>
              <w:spacing w:before="58"/>
              <w:ind w:left="108" w:right="176"/>
              <w:rPr>
                <w:sz w:val="16"/>
              </w:rPr>
            </w:pPr>
            <w:r>
              <w:rPr>
                <w:sz w:val="16"/>
              </w:rPr>
              <w:t>Identify the wet dust suppression method and at least 1 other specified control measure (e.g., Isolation of area, use of a local exhaust</w:t>
            </w:r>
            <w:r>
              <w:rPr>
                <w:spacing w:val="-11"/>
                <w:sz w:val="16"/>
              </w:rPr>
              <w:t xml:space="preserve"> </w:t>
            </w:r>
            <w:r>
              <w:rPr>
                <w:sz w:val="16"/>
              </w:rPr>
              <w:t>ventilation</w:t>
            </w:r>
            <w:r>
              <w:rPr>
                <w:spacing w:val="-11"/>
                <w:sz w:val="16"/>
              </w:rPr>
              <w:t xml:space="preserve"> </w:t>
            </w:r>
            <w:r>
              <w:rPr>
                <w:sz w:val="16"/>
              </w:rPr>
              <w:t>system</w:t>
            </w:r>
            <w:r>
              <w:rPr>
                <w:spacing w:val="-10"/>
                <w:sz w:val="16"/>
              </w:rPr>
              <w:t xml:space="preserve"> </w:t>
            </w:r>
            <w:r>
              <w:rPr>
                <w:sz w:val="16"/>
              </w:rPr>
              <w:t>or</w:t>
            </w:r>
            <w:r>
              <w:rPr>
                <w:spacing w:val="-9"/>
                <w:sz w:val="16"/>
              </w:rPr>
              <w:t xml:space="preserve"> </w:t>
            </w:r>
            <w:r>
              <w:rPr>
                <w:sz w:val="16"/>
              </w:rPr>
              <w:t>other approved dust extraction devices) within the comments section.</w:t>
            </w:r>
          </w:p>
        </w:tc>
        <w:tc>
          <w:tcPr>
            <w:tcW w:w="2509" w:type="dxa"/>
            <w:gridSpan w:val="3"/>
          </w:tcPr>
          <w:p w14:paraId="0EFF9ECA" w14:textId="77777777" w:rsidR="004A4AED" w:rsidRDefault="004A4AED" w:rsidP="00612842">
            <w:pPr>
              <w:pStyle w:val="TableParagraph"/>
              <w:spacing w:before="58"/>
              <w:ind w:left="108"/>
              <w:rPr>
                <w:sz w:val="16"/>
              </w:rPr>
            </w:pPr>
            <w:r>
              <w:rPr>
                <w:sz w:val="16"/>
              </w:rPr>
              <w:t>Detail justification why wet dust suppression</w:t>
            </w:r>
            <w:r>
              <w:rPr>
                <w:spacing w:val="-9"/>
                <w:sz w:val="16"/>
              </w:rPr>
              <w:t xml:space="preserve"> </w:t>
            </w:r>
            <w:r>
              <w:rPr>
                <w:sz w:val="16"/>
              </w:rPr>
              <w:t>method</w:t>
            </w:r>
            <w:r>
              <w:rPr>
                <w:spacing w:val="-10"/>
                <w:sz w:val="16"/>
              </w:rPr>
              <w:t xml:space="preserve"> </w:t>
            </w:r>
            <w:r>
              <w:rPr>
                <w:sz w:val="16"/>
              </w:rPr>
              <w:t>cannot</w:t>
            </w:r>
            <w:r>
              <w:rPr>
                <w:spacing w:val="-8"/>
                <w:sz w:val="16"/>
              </w:rPr>
              <w:t xml:space="preserve"> </w:t>
            </w:r>
            <w:r>
              <w:rPr>
                <w:sz w:val="16"/>
              </w:rPr>
              <w:t>be</w:t>
            </w:r>
            <w:r>
              <w:rPr>
                <w:spacing w:val="-11"/>
                <w:sz w:val="16"/>
              </w:rPr>
              <w:t xml:space="preserve"> </w:t>
            </w:r>
            <w:r>
              <w:rPr>
                <w:sz w:val="16"/>
              </w:rPr>
              <w:t>used within the comments section (e.g., electrical hazard, water damage to product etc) and:</w:t>
            </w:r>
          </w:p>
          <w:p w14:paraId="7F7B630D" w14:textId="77777777" w:rsidR="004A4AED" w:rsidRDefault="004A4AED" w:rsidP="00612842">
            <w:pPr>
              <w:pStyle w:val="TableParagraph"/>
              <w:spacing w:before="62"/>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3B93E85A" w14:textId="77777777" w:rsidR="004A4AED" w:rsidRDefault="004A4AED" w:rsidP="00612842">
            <w:pPr>
              <w:pStyle w:val="TableParagraph"/>
              <w:rPr>
                <w:rFonts w:ascii="Times New Roman"/>
                <w:sz w:val="16"/>
              </w:rPr>
            </w:pPr>
          </w:p>
        </w:tc>
      </w:tr>
      <w:tr w:rsidR="004A4AED" w14:paraId="3C8B2D57" w14:textId="77777777" w:rsidTr="00111DB4">
        <w:trPr>
          <w:trHeight w:val="2205"/>
        </w:trPr>
        <w:tc>
          <w:tcPr>
            <w:tcW w:w="630" w:type="dxa"/>
          </w:tcPr>
          <w:p w14:paraId="6DBD40FE" w14:textId="77777777" w:rsidR="004A4AED" w:rsidRDefault="004A4AED" w:rsidP="00612842">
            <w:pPr>
              <w:pStyle w:val="TableParagraph"/>
              <w:rPr>
                <w:b/>
                <w:sz w:val="18"/>
              </w:rPr>
            </w:pPr>
          </w:p>
          <w:p w14:paraId="107334C1" w14:textId="77777777" w:rsidR="004A4AED" w:rsidRDefault="004A4AED" w:rsidP="00612842">
            <w:pPr>
              <w:pStyle w:val="TableParagraph"/>
              <w:rPr>
                <w:b/>
                <w:sz w:val="18"/>
              </w:rPr>
            </w:pPr>
          </w:p>
          <w:p w14:paraId="2EBB99EB" w14:textId="77777777" w:rsidR="004A4AED" w:rsidRDefault="004A4AED" w:rsidP="00612842">
            <w:pPr>
              <w:pStyle w:val="TableParagraph"/>
              <w:rPr>
                <w:b/>
                <w:sz w:val="18"/>
              </w:rPr>
            </w:pPr>
          </w:p>
          <w:p w14:paraId="6E0CA2FC" w14:textId="77777777" w:rsidR="004A4AED" w:rsidRDefault="004A4AED" w:rsidP="00612842">
            <w:pPr>
              <w:pStyle w:val="TableParagraph"/>
              <w:rPr>
                <w:b/>
                <w:sz w:val="18"/>
              </w:rPr>
            </w:pPr>
          </w:p>
          <w:p w14:paraId="75D59CD9" w14:textId="77777777" w:rsidR="004A4AED" w:rsidRDefault="004A4AED" w:rsidP="00612842">
            <w:pPr>
              <w:pStyle w:val="TableParagraph"/>
              <w:spacing w:before="10"/>
              <w:rPr>
                <w:b/>
                <w:sz w:val="15"/>
              </w:rPr>
            </w:pPr>
          </w:p>
          <w:p w14:paraId="1EEF220D" w14:textId="77777777" w:rsidR="004A4AED" w:rsidRDefault="004A4AED" w:rsidP="00612842">
            <w:pPr>
              <w:pStyle w:val="TableParagraph"/>
              <w:spacing w:before="1"/>
              <w:rPr>
                <w:sz w:val="16"/>
              </w:rPr>
            </w:pPr>
            <w:r>
              <w:rPr>
                <w:spacing w:val="-5"/>
                <w:sz w:val="16"/>
              </w:rPr>
              <w:t>6.</w:t>
            </w:r>
          </w:p>
        </w:tc>
        <w:tc>
          <w:tcPr>
            <w:tcW w:w="2015" w:type="dxa"/>
          </w:tcPr>
          <w:p w14:paraId="56FA11E1" w14:textId="77777777" w:rsidR="004A4AED" w:rsidRDefault="004A4AED" w:rsidP="00612842">
            <w:pPr>
              <w:pStyle w:val="TableParagraph"/>
              <w:spacing w:before="61"/>
              <w:ind w:left="108" w:right="132"/>
              <w:rPr>
                <w:sz w:val="16"/>
              </w:rPr>
            </w:pPr>
            <w:r>
              <w:rPr>
                <w:sz w:val="16"/>
              </w:rPr>
              <w:t>Can</w:t>
            </w:r>
            <w:r>
              <w:rPr>
                <w:spacing w:val="-9"/>
                <w:sz w:val="16"/>
              </w:rPr>
              <w:t xml:space="preserve"> </w:t>
            </w:r>
            <w:r>
              <w:rPr>
                <w:sz w:val="16"/>
              </w:rPr>
              <w:t>you</w:t>
            </w:r>
            <w:r>
              <w:rPr>
                <w:spacing w:val="-9"/>
                <w:sz w:val="16"/>
              </w:rPr>
              <w:t xml:space="preserve"> </w:t>
            </w:r>
            <w:r>
              <w:rPr>
                <w:sz w:val="16"/>
              </w:rPr>
              <w:t>attach</w:t>
            </w:r>
            <w:r>
              <w:rPr>
                <w:spacing w:val="-9"/>
                <w:sz w:val="16"/>
              </w:rPr>
              <w:t xml:space="preserve"> </w:t>
            </w:r>
            <w:r>
              <w:rPr>
                <w:sz w:val="16"/>
              </w:rPr>
              <w:t>an</w:t>
            </w:r>
            <w:r>
              <w:rPr>
                <w:spacing w:val="-9"/>
                <w:sz w:val="16"/>
              </w:rPr>
              <w:t xml:space="preserve"> </w:t>
            </w:r>
            <w:r>
              <w:rPr>
                <w:sz w:val="16"/>
              </w:rPr>
              <w:t>approved vacuum to the tool to be used for the task?</w:t>
            </w:r>
          </w:p>
          <w:p w14:paraId="528CD7AD" w14:textId="77777777" w:rsidR="004A4AED" w:rsidRDefault="004A4AED" w:rsidP="00B920FA">
            <w:pPr>
              <w:pStyle w:val="TableParagraph"/>
              <w:numPr>
                <w:ilvl w:val="0"/>
                <w:numId w:val="32"/>
              </w:numPr>
              <w:tabs>
                <w:tab w:val="left" w:pos="291"/>
              </w:tabs>
              <w:spacing w:before="59"/>
              <w:rPr>
                <w:sz w:val="16"/>
              </w:rPr>
            </w:pPr>
            <w:r>
              <w:rPr>
                <w:sz w:val="16"/>
              </w:rPr>
              <w:t>Yes</w:t>
            </w:r>
            <w:r>
              <w:rPr>
                <w:spacing w:val="44"/>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89" w:type="dxa"/>
            <w:gridSpan w:val="3"/>
          </w:tcPr>
          <w:p w14:paraId="003AFA1E" w14:textId="77777777" w:rsidR="004A4AED" w:rsidRDefault="004A4AED" w:rsidP="00612842">
            <w:pPr>
              <w:pStyle w:val="TableParagraph"/>
              <w:spacing w:before="61"/>
              <w:ind w:left="108" w:right="176"/>
              <w:rPr>
                <w:sz w:val="16"/>
              </w:rPr>
            </w:pPr>
            <w:r>
              <w:rPr>
                <w:sz w:val="16"/>
              </w:rPr>
              <w:t>Identify</w:t>
            </w:r>
            <w:r>
              <w:rPr>
                <w:spacing w:val="-6"/>
                <w:sz w:val="16"/>
              </w:rPr>
              <w:t xml:space="preserve"> </w:t>
            </w:r>
            <w:r>
              <w:rPr>
                <w:sz w:val="16"/>
              </w:rPr>
              <w:t>the</w:t>
            </w:r>
            <w:r>
              <w:rPr>
                <w:spacing w:val="-6"/>
                <w:sz w:val="16"/>
              </w:rPr>
              <w:t xml:space="preserve"> </w:t>
            </w:r>
            <w:r>
              <w:rPr>
                <w:sz w:val="16"/>
              </w:rPr>
              <w:t>vacuum</w:t>
            </w:r>
            <w:r>
              <w:rPr>
                <w:spacing w:val="-6"/>
                <w:sz w:val="16"/>
              </w:rPr>
              <w:t xml:space="preserve"> </w:t>
            </w:r>
            <w:r>
              <w:rPr>
                <w:sz w:val="16"/>
              </w:rPr>
              <w:t>to</w:t>
            </w:r>
            <w:r>
              <w:rPr>
                <w:spacing w:val="-7"/>
                <w:sz w:val="16"/>
              </w:rPr>
              <w:t xml:space="preserve"> </w:t>
            </w:r>
            <w:r>
              <w:rPr>
                <w:sz w:val="16"/>
              </w:rPr>
              <w:t>tool</w:t>
            </w:r>
            <w:r>
              <w:rPr>
                <w:spacing w:val="-6"/>
                <w:sz w:val="16"/>
              </w:rPr>
              <w:t xml:space="preserve"> </w:t>
            </w:r>
            <w:r>
              <w:rPr>
                <w:sz w:val="16"/>
              </w:rPr>
              <w:t>type</w:t>
            </w:r>
            <w:r>
              <w:rPr>
                <w:spacing w:val="-7"/>
                <w:sz w:val="16"/>
              </w:rPr>
              <w:t xml:space="preserve"> </w:t>
            </w:r>
            <w:r>
              <w:rPr>
                <w:sz w:val="16"/>
              </w:rPr>
              <w:t>and at least 1 other specified control measure</w:t>
            </w:r>
            <w:r>
              <w:rPr>
                <w:spacing w:val="-5"/>
                <w:sz w:val="16"/>
              </w:rPr>
              <w:t xml:space="preserve"> </w:t>
            </w:r>
            <w:r>
              <w:rPr>
                <w:sz w:val="16"/>
              </w:rPr>
              <w:t>(e.g.</w:t>
            </w:r>
            <w:r>
              <w:rPr>
                <w:spacing w:val="-7"/>
                <w:sz w:val="16"/>
              </w:rPr>
              <w:t xml:space="preserve"> </w:t>
            </w:r>
            <w:r>
              <w:rPr>
                <w:sz w:val="16"/>
              </w:rPr>
              <w:t>Isolation</w:t>
            </w:r>
            <w:r>
              <w:rPr>
                <w:spacing w:val="-6"/>
                <w:sz w:val="16"/>
              </w:rPr>
              <w:t xml:space="preserve"> </w:t>
            </w:r>
            <w:r>
              <w:rPr>
                <w:sz w:val="16"/>
              </w:rPr>
              <w:t>of</w:t>
            </w:r>
            <w:r>
              <w:rPr>
                <w:spacing w:val="-5"/>
                <w:sz w:val="16"/>
              </w:rPr>
              <w:t xml:space="preserve"> </w:t>
            </w:r>
            <w:r>
              <w:rPr>
                <w:sz w:val="16"/>
              </w:rPr>
              <w:t>area,</w:t>
            </w:r>
            <w:r>
              <w:rPr>
                <w:spacing w:val="-7"/>
                <w:sz w:val="16"/>
              </w:rPr>
              <w:t xml:space="preserve"> </w:t>
            </w:r>
            <w:r>
              <w:rPr>
                <w:sz w:val="16"/>
              </w:rPr>
              <w:t xml:space="preserve">use of a local exhaust ventilation system) within the comments </w:t>
            </w:r>
            <w:r>
              <w:rPr>
                <w:spacing w:val="-2"/>
                <w:sz w:val="16"/>
              </w:rPr>
              <w:t>section:</w:t>
            </w:r>
          </w:p>
          <w:p w14:paraId="719A0472" w14:textId="77777777" w:rsidR="004A4AED" w:rsidRDefault="004A4AED" w:rsidP="00612842">
            <w:pPr>
              <w:pStyle w:val="TableParagraph"/>
              <w:spacing w:before="60"/>
              <w:ind w:left="108" w:right="176"/>
              <w:rPr>
                <w:sz w:val="16"/>
              </w:rPr>
            </w:pPr>
            <w:r>
              <w:rPr>
                <w:sz w:val="16"/>
              </w:rPr>
              <w:t>NOTE: Class H Vacuum is to be used</w:t>
            </w:r>
            <w:r>
              <w:rPr>
                <w:spacing w:val="-5"/>
                <w:sz w:val="16"/>
              </w:rPr>
              <w:t xml:space="preserve"> </w:t>
            </w:r>
            <w:r>
              <w:rPr>
                <w:sz w:val="16"/>
              </w:rPr>
              <w:t>for</w:t>
            </w:r>
            <w:r>
              <w:rPr>
                <w:spacing w:val="-6"/>
                <w:sz w:val="16"/>
              </w:rPr>
              <w:t xml:space="preserve"> </w:t>
            </w:r>
            <w:r>
              <w:rPr>
                <w:sz w:val="16"/>
              </w:rPr>
              <w:t>SCM</w:t>
            </w:r>
            <w:r>
              <w:rPr>
                <w:spacing w:val="-6"/>
                <w:sz w:val="16"/>
              </w:rPr>
              <w:t xml:space="preserve"> </w:t>
            </w:r>
            <w:r>
              <w:rPr>
                <w:sz w:val="16"/>
              </w:rPr>
              <w:t>&gt;</w:t>
            </w:r>
            <w:r>
              <w:rPr>
                <w:spacing w:val="-5"/>
                <w:sz w:val="16"/>
              </w:rPr>
              <w:t xml:space="preserve"> </w:t>
            </w:r>
            <w:r>
              <w:rPr>
                <w:sz w:val="16"/>
              </w:rPr>
              <w:t>25%</w:t>
            </w:r>
            <w:r>
              <w:rPr>
                <w:spacing w:val="-3"/>
                <w:sz w:val="16"/>
              </w:rPr>
              <w:t xml:space="preserve"> </w:t>
            </w:r>
            <w:r>
              <w:rPr>
                <w:sz w:val="16"/>
              </w:rPr>
              <w:t>and</w:t>
            </w:r>
            <w:r>
              <w:rPr>
                <w:spacing w:val="-7"/>
                <w:sz w:val="16"/>
              </w:rPr>
              <w:t xml:space="preserve"> </w:t>
            </w:r>
            <w:r>
              <w:rPr>
                <w:sz w:val="16"/>
              </w:rPr>
              <w:t>Class</w:t>
            </w:r>
            <w:r>
              <w:rPr>
                <w:spacing w:val="-6"/>
                <w:sz w:val="16"/>
              </w:rPr>
              <w:t xml:space="preserve"> </w:t>
            </w:r>
            <w:r>
              <w:rPr>
                <w:sz w:val="16"/>
              </w:rPr>
              <w:t>M for &lt; 25% (content % is defined within the SDS) (if in doubt use Class H).</w:t>
            </w:r>
          </w:p>
        </w:tc>
        <w:tc>
          <w:tcPr>
            <w:tcW w:w="2509" w:type="dxa"/>
            <w:gridSpan w:val="3"/>
          </w:tcPr>
          <w:p w14:paraId="3CA9886B" w14:textId="77777777" w:rsidR="004A4AED" w:rsidRDefault="004A4AED" w:rsidP="00612842">
            <w:pPr>
              <w:pStyle w:val="TableParagraph"/>
              <w:spacing w:before="61"/>
              <w:ind w:left="108" w:right="152"/>
              <w:rPr>
                <w:sz w:val="16"/>
              </w:rPr>
            </w:pPr>
            <w:r>
              <w:rPr>
                <w:sz w:val="16"/>
              </w:rPr>
              <w:t>Detail justification why Class H or M vacuum</w:t>
            </w:r>
            <w:r>
              <w:rPr>
                <w:spacing w:val="-7"/>
                <w:sz w:val="16"/>
              </w:rPr>
              <w:t xml:space="preserve"> </w:t>
            </w:r>
            <w:r>
              <w:rPr>
                <w:sz w:val="16"/>
              </w:rPr>
              <w:t>to</w:t>
            </w:r>
            <w:r>
              <w:rPr>
                <w:spacing w:val="-6"/>
                <w:sz w:val="16"/>
              </w:rPr>
              <w:t xml:space="preserve"> </w:t>
            </w:r>
            <w:r>
              <w:rPr>
                <w:sz w:val="16"/>
              </w:rPr>
              <w:t>tool</w:t>
            </w:r>
            <w:r>
              <w:rPr>
                <w:spacing w:val="-10"/>
                <w:sz w:val="16"/>
              </w:rPr>
              <w:t xml:space="preserve"> </w:t>
            </w:r>
            <w:r>
              <w:rPr>
                <w:sz w:val="16"/>
              </w:rPr>
              <w:t>cannot</w:t>
            </w:r>
            <w:r>
              <w:rPr>
                <w:spacing w:val="-5"/>
                <w:sz w:val="16"/>
              </w:rPr>
              <w:t xml:space="preserve"> </w:t>
            </w:r>
            <w:r>
              <w:rPr>
                <w:sz w:val="16"/>
              </w:rPr>
              <w:t>be</w:t>
            </w:r>
            <w:r>
              <w:rPr>
                <w:spacing w:val="-7"/>
                <w:sz w:val="16"/>
              </w:rPr>
              <w:t xml:space="preserve"> </w:t>
            </w:r>
            <w:r>
              <w:rPr>
                <w:sz w:val="16"/>
              </w:rPr>
              <w:t>used</w:t>
            </w:r>
            <w:r>
              <w:rPr>
                <w:spacing w:val="-7"/>
                <w:sz w:val="16"/>
              </w:rPr>
              <w:t xml:space="preserve"> </w:t>
            </w:r>
            <w:r>
              <w:rPr>
                <w:sz w:val="16"/>
              </w:rPr>
              <w:t>within the comments section and:</w:t>
            </w:r>
          </w:p>
          <w:p w14:paraId="4EE3549A"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023168B9" w14:textId="77777777" w:rsidR="004A4AED" w:rsidRDefault="004A4AED" w:rsidP="00612842">
            <w:pPr>
              <w:pStyle w:val="TableParagraph"/>
              <w:rPr>
                <w:rFonts w:ascii="Times New Roman"/>
                <w:sz w:val="16"/>
              </w:rPr>
            </w:pPr>
          </w:p>
        </w:tc>
      </w:tr>
      <w:tr w:rsidR="004A4AED" w14:paraId="6B6584F1" w14:textId="77777777" w:rsidTr="00111DB4">
        <w:trPr>
          <w:trHeight w:val="1135"/>
        </w:trPr>
        <w:tc>
          <w:tcPr>
            <w:tcW w:w="630" w:type="dxa"/>
          </w:tcPr>
          <w:p w14:paraId="42573BEC" w14:textId="77777777" w:rsidR="004A4AED" w:rsidRDefault="004A4AED" w:rsidP="00612842">
            <w:pPr>
              <w:pStyle w:val="TableParagraph"/>
              <w:rPr>
                <w:b/>
                <w:sz w:val="18"/>
              </w:rPr>
            </w:pPr>
          </w:p>
          <w:p w14:paraId="27A2AAFF" w14:textId="77777777" w:rsidR="004A4AED" w:rsidRDefault="004A4AED" w:rsidP="00612842">
            <w:pPr>
              <w:pStyle w:val="TableParagraph"/>
              <w:spacing w:before="5"/>
              <w:rPr>
                <w:b/>
                <w:sz w:val="23"/>
              </w:rPr>
            </w:pPr>
          </w:p>
          <w:p w14:paraId="2686BF72" w14:textId="77777777" w:rsidR="004A4AED" w:rsidRDefault="004A4AED" w:rsidP="00612842">
            <w:pPr>
              <w:pStyle w:val="TableParagraph"/>
              <w:rPr>
                <w:sz w:val="16"/>
              </w:rPr>
            </w:pPr>
            <w:r>
              <w:rPr>
                <w:spacing w:val="-5"/>
                <w:sz w:val="16"/>
              </w:rPr>
              <w:t>7.</w:t>
            </w:r>
          </w:p>
        </w:tc>
        <w:tc>
          <w:tcPr>
            <w:tcW w:w="2015" w:type="dxa"/>
          </w:tcPr>
          <w:p w14:paraId="1A6B44D8" w14:textId="77777777" w:rsidR="004A4AED" w:rsidRDefault="004A4AED" w:rsidP="00612842">
            <w:pPr>
              <w:pStyle w:val="TableParagraph"/>
              <w:spacing w:before="61"/>
              <w:ind w:left="108" w:right="193"/>
              <w:rPr>
                <w:sz w:val="16"/>
              </w:rPr>
            </w:pPr>
            <w:r>
              <w:rPr>
                <w:sz w:val="16"/>
              </w:rPr>
              <w:t>Can</w:t>
            </w:r>
            <w:r>
              <w:rPr>
                <w:spacing w:val="-10"/>
                <w:sz w:val="16"/>
              </w:rPr>
              <w:t xml:space="preserve"> </w:t>
            </w:r>
            <w:r>
              <w:rPr>
                <w:sz w:val="16"/>
              </w:rPr>
              <w:t>a</w:t>
            </w:r>
            <w:r>
              <w:rPr>
                <w:spacing w:val="-10"/>
                <w:sz w:val="16"/>
              </w:rPr>
              <w:t xml:space="preserve"> </w:t>
            </w:r>
            <w:r>
              <w:rPr>
                <w:sz w:val="16"/>
              </w:rPr>
              <w:t>fully</w:t>
            </w:r>
            <w:r>
              <w:rPr>
                <w:spacing w:val="-8"/>
                <w:sz w:val="16"/>
              </w:rPr>
              <w:t xml:space="preserve"> </w:t>
            </w:r>
            <w:r>
              <w:rPr>
                <w:sz w:val="16"/>
              </w:rPr>
              <w:t>enclosed</w:t>
            </w:r>
            <w:r>
              <w:rPr>
                <w:spacing w:val="-9"/>
                <w:sz w:val="16"/>
              </w:rPr>
              <w:t xml:space="preserve"> </w:t>
            </w:r>
            <w:r>
              <w:rPr>
                <w:sz w:val="16"/>
              </w:rPr>
              <w:t>area with a high efficiency air filtration system be used during this task?</w:t>
            </w:r>
          </w:p>
          <w:p w14:paraId="203CD070" w14:textId="77777777" w:rsidR="004A4AED" w:rsidRDefault="004A4AED" w:rsidP="00B920FA">
            <w:pPr>
              <w:pStyle w:val="TableParagraph"/>
              <w:numPr>
                <w:ilvl w:val="0"/>
                <w:numId w:val="31"/>
              </w:numPr>
              <w:tabs>
                <w:tab w:val="left" w:pos="337"/>
              </w:tabs>
              <w:spacing w:before="60"/>
              <w:ind w:hanging="184"/>
              <w:rPr>
                <w:sz w:val="16"/>
              </w:rPr>
            </w:pPr>
            <w:r>
              <w:rPr>
                <w:sz w:val="16"/>
              </w:rPr>
              <w:t>Yes</w:t>
            </w:r>
            <w:r>
              <w:rPr>
                <w:spacing w:val="41"/>
                <w:sz w:val="16"/>
              </w:rPr>
              <w:t xml:space="preserve"> </w:t>
            </w:r>
            <w:r>
              <w:rPr>
                <w:rFonts w:ascii="MS Gothic" w:hAnsi="MS Gothic"/>
                <w:sz w:val="16"/>
              </w:rPr>
              <w:t>☐</w:t>
            </w:r>
            <w:r>
              <w:rPr>
                <w:rFonts w:ascii="MS Gothic" w:hAnsi="MS Gothic"/>
                <w:spacing w:val="-35"/>
                <w:sz w:val="16"/>
              </w:rPr>
              <w:t xml:space="preserve"> </w:t>
            </w:r>
            <w:r>
              <w:rPr>
                <w:spacing w:val="-5"/>
                <w:sz w:val="16"/>
              </w:rPr>
              <w:t>No</w:t>
            </w:r>
          </w:p>
        </w:tc>
        <w:tc>
          <w:tcPr>
            <w:tcW w:w="2489" w:type="dxa"/>
            <w:gridSpan w:val="3"/>
          </w:tcPr>
          <w:p w14:paraId="5815147B" w14:textId="77777777" w:rsidR="004A4AED" w:rsidRDefault="004A4AED" w:rsidP="00612842">
            <w:pPr>
              <w:pStyle w:val="TableParagraph"/>
              <w:spacing w:before="61"/>
              <w:ind w:left="108" w:right="176"/>
              <w:rPr>
                <w:sz w:val="16"/>
              </w:rPr>
            </w:pPr>
            <w:r>
              <w:rPr>
                <w:sz w:val="16"/>
              </w:rPr>
              <w:t>Identify the filtration system including the filter type and maintenance</w:t>
            </w:r>
            <w:r>
              <w:rPr>
                <w:spacing w:val="-12"/>
                <w:sz w:val="16"/>
              </w:rPr>
              <w:t xml:space="preserve"> </w:t>
            </w:r>
            <w:r>
              <w:rPr>
                <w:sz w:val="16"/>
              </w:rPr>
              <w:t>requirements</w:t>
            </w:r>
            <w:r>
              <w:rPr>
                <w:spacing w:val="-11"/>
                <w:sz w:val="16"/>
              </w:rPr>
              <w:t xml:space="preserve"> </w:t>
            </w:r>
            <w:r>
              <w:rPr>
                <w:sz w:val="16"/>
              </w:rPr>
              <w:t>in</w:t>
            </w:r>
            <w:r>
              <w:rPr>
                <w:spacing w:val="-11"/>
                <w:sz w:val="16"/>
              </w:rPr>
              <w:t xml:space="preserve"> </w:t>
            </w:r>
            <w:r>
              <w:rPr>
                <w:sz w:val="16"/>
              </w:rPr>
              <w:t>the comments</w:t>
            </w:r>
            <w:r>
              <w:rPr>
                <w:spacing w:val="-2"/>
                <w:sz w:val="16"/>
              </w:rPr>
              <w:t xml:space="preserve"> </w:t>
            </w:r>
            <w:r>
              <w:rPr>
                <w:sz w:val="16"/>
              </w:rPr>
              <w:t>section.</w:t>
            </w:r>
          </w:p>
        </w:tc>
        <w:tc>
          <w:tcPr>
            <w:tcW w:w="2509" w:type="dxa"/>
            <w:gridSpan w:val="3"/>
          </w:tcPr>
          <w:p w14:paraId="3BBF8A93" w14:textId="77777777" w:rsidR="004A4AED" w:rsidRDefault="004A4AED" w:rsidP="00612842">
            <w:pPr>
              <w:pStyle w:val="TableParagraph"/>
              <w:spacing w:before="61"/>
              <w:ind w:left="108" w:right="152"/>
              <w:rPr>
                <w:sz w:val="16"/>
              </w:rPr>
            </w:pPr>
            <w:r>
              <w:rPr>
                <w:sz w:val="16"/>
              </w:rPr>
              <w:t>Detail</w:t>
            </w:r>
            <w:r>
              <w:rPr>
                <w:spacing w:val="-7"/>
                <w:sz w:val="16"/>
              </w:rPr>
              <w:t xml:space="preserve"> </w:t>
            </w:r>
            <w:r>
              <w:rPr>
                <w:sz w:val="16"/>
              </w:rPr>
              <w:t>justification</w:t>
            </w:r>
            <w:r>
              <w:rPr>
                <w:spacing w:val="-11"/>
                <w:sz w:val="16"/>
              </w:rPr>
              <w:t xml:space="preserve"> </w:t>
            </w:r>
            <w:r>
              <w:rPr>
                <w:sz w:val="16"/>
              </w:rPr>
              <w:t>why</w:t>
            </w:r>
            <w:r>
              <w:rPr>
                <w:spacing w:val="-9"/>
                <w:sz w:val="16"/>
              </w:rPr>
              <w:t xml:space="preserve"> </w:t>
            </w:r>
            <w:r>
              <w:rPr>
                <w:sz w:val="16"/>
              </w:rPr>
              <w:t>high</w:t>
            </w:r>
            <w:r>
              <w:rPr>
                <w:spacing w:val="-8"/>
                <w:sz w:val="16"/>
              </w:rPr>
              <w:t xml:space="preserve"> </w:t>
            </w:r>
            <w:r>
              <w:rPr>
                <w:sz w:val="16"/>
              </w:rPr>
              <w:t>efficiency air filtration system cannot be used within the comments section and:</w:t>
            </w:r>
          </w:p>
          <w:p w14:paraId="3E3405B7"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6CCC0EED" w14:textId="77777777" w:rsidR="004A4AED" w:rsidRDefault="004A4AED" w:rsidP="00612842">
            <w:pPr>
              <w:pStyle w:val="TableParagraph"/>
              <w:rPr>
                <w:rFonts w:ascii="Times New Roman"/>
                <w:sz w:val="16"/>
              </w:rPr>
            </w:pPr>
          </w:p>
        </w:tc>
      </w:tr>
      <w:tr w:rsidR="004A4AED" w14:paraId="460CE710" w14:textId="77777777" w:rsidTr="00111DB4">
        <w:trPr>
          <w:trHeight w:val="1650"/>
        </w:trPr>
        <w:tc>
          <w:tcPr>
            <w:tcW w:w="630" w:type="dxa"/>
          </w:tcPr>
          <w:p w14:paraId="30AA12A7" w14:textId="77777777" w:rsidR="004A4AED" w:rsidRDefault="004A4AED" w:rsidP="00612842">
            <w:pPr>
              <w:pStyle w:val="TableParagraph"/>
              <w:rPr>
                <w:b/>
                <w:sz w:val="18"/>
              </w:rPr>
            </w:pPr>
          </w:p>
          <w:p w14:paraId="079A6950" w14:textId="77777777" w:rsidR="004A4AED" w:rsidRDefault="004A4AED" w:rsidP="00612842">
            <w:pPr>
              <w:pStyle w:val="TableParagraph"/>
              <w:rPr>
                <w:b/>
                <w:sz w:val="18"/>
              </w:rPr>
            </w:pPr>
          </w:p>
          <w:p w14:paraId="49C6D0F8" w14:textId="77777777" w:rsidR="004A4AED" w:rsidRDefault="004A4AED" w:rsidP="00612842">
            <w:pPr>
              <w:pStyle w:val="TableParagraph"/>
              <w:rPr>
                <w:b/>
                <w:sz w:val="18"/>
              </w:rPr>
            </w:pPr>
          </w:p>
          <w:p w14:paraId="6B4B88B1" w14:textId="77777777" w:rsidR="004A4AED" w:rsidRDefault="004A4AED" w:rsidP="00612842">
            <w:pPr>
              <w:pStyle w:val="TableParagraph"/>
              <w:spacing w:before="114"/>
              <w:rPr>
                <w:sz w:val="16"/>
              </w:rPr>
            </w:pPr>
            <w:r>
              <w:rPr>
                <w:spacing w:val="-5"/>
                <w:sz w:val="16"/>
              </w:rPr>
              <w:t>8.</w:t>
            </w:r>
          </w:p>
        </w:tc>
        <w:tc>
          <w:tcPr>
            <w:tcW w:w="2015" w:type="dxa"/>
          </w:tcPr>
          <w:p w14:paraId="4BC7DCE5" w14:textId="77777777" w:rsidR="004A4AED" w:rsidRDefault="004A4AED" w:rsidP="00612842">
            <w:pPr>
              <w:pStyle w:val="TableParagraph"/>
              <w:spacing w:before="61"/>
              <w:ind w:left="108" w:right="193"/>
              <w:rPr>
                <w:sz w:val="16"/>
              </w:rPr>
            </w:pPr>
            <w:r>
              <w:rPr>
                <w:sz w:val="16"/>
              </w:rPr>
              <w:t>Can a local exhaust ventilation</w:t>
            </w:r>
            <w:r>
              <w:rPr>
                <w:spacing w:val="-12"/>
                <w:sz w:val="16"/>
              </w:rPr>
              <w:t xml:space="preserve"> </w:t>
            </w:r>
            <w:r>
              <w:rPr>
                <w:sz w:val="16"/>
              </w:rPr>
              <w:t>system</w:t>
            </w:r>
            <w:r>
              <w:rPr>
                <w:spacing w:val="-11"/>
                <w:sz w:val="16"/>
              </w:rPr>
              <w:t xml:space="preserve"> </w:t>
            </w:r>
            <w:r>
              <w:rPr>
                <w:sz w:val="16"/>
              </w:rPr>
              <w:t>be</w:t>
            </w:r>
            <w:r>
              <w:rPr>
                <w:spacing w:val="-11"/>
                <w:sz w:val="16"/>
              </w:rPr>
              <w:t xml:space="preserve"> </w:t>
            </w:r>
            <w:r>
              <w:rPr>
                <w:sz w:val="16"/>
              </w:rPr>
              <w:t>used for the task?</w:t>
            </w:r>
          </w:p>
          <w:p w14:paraId="4D721AED" w14:textId="77777777" w:rsidR="004A4AED" w:rsidRDefault="004A4AED" w:rsidP="00B920FA">
            <w:pPr>
              <w:pStyle w:val="TableParagraph"/>
              <w:numPr>
                <w:ilvl w:val="0"/>
                <w:numId w:val="30"/>
              </w:numPr>
              <w:tabs>
                <w:tab w:val="left" w:pos="291"/>
              </w:tabs>
              <w:spacing w:before="59"/>
              <w:rPr>
                <w:sz w:val="16"/>
              </w:rPr>
            </w:pPr>
            <w:r>
              <w:rPr>
                <w:sz w:val="16"/>
              </w:rPr>
              <w:t>Yes</w:t>
            </w:r>
            <w:r>
              <w:rPr>
                <w:spacing w:val="44"/>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89" w:type="dxa"/>
            <w:gridSpan w:val="3"/>
          </w:tcPr>
          <w:p w14:paraId="2D7FD8DB" w14:textId="77777777" w:rsidR="004A4AED" w:rsidRDefault="004A4AED" w:rsidP="00612842">
            <w:pPr>
              <w:pStyle w:val="TableParagraph"/>
              <w:spacing w:before="61"/>
              <w:ind w:left="108" w:right="176"/>
              <w:rPr>
                <w:sz w:val="16"/>
              </w:rPr>
            </w:pPr>
            <w:r>
              <w:rPr>
                <w:sz w:val="16"/>
              </w:rPr>
              <w:t>Identify the exhaust ventilation system,</w:t>
            </w:r>
            <w:r>
              <w:rPr>
                <w:spacing w:val="-8"/>
                <w:sz w:val="16"/>
              </w:rPr>
              <w:t xml:space="preserve"> </w:t>
            </w:r>
            <w:r>
              <w:rPr>
                <w:sz w:val="16"/>
              </w:rPr>
              <w:t>including</w:t>
            </w:r>
            <w:r>
              <w:rPr>
                <w:spacing w:val="-10"/>
                <w:sz w:val="16"/>
              </w:rPr>
              <w:t xml:space="preserve"> </w:t>
            </w:r>
            <w:r>
              <w:rPr>
                <w:sz w:val="16"/>
              </w:rPr>
              <w:t>the</w:t>
            </w:r>
            <w:r>
              <w:rPr>
                <w:spacing w:val="-7"/>
                <w:sz w:val="16"/>
              </w:rPr>
              <w:t xml:space="preserve"> </w:t>
            </w:r>
            <w:r>
              <w:rPr>
                <w:sz w:val="16"/>
              </w:rPr>
              <w:t>filter</w:t>
            </w:r>
            <w:r>
              <w:rPr>
                <w:spacing w:val="-9"/>
                <w:sz w:val="16"/>
              </w:rPr>
              <w:t xml:space="preserve"> </w:t>
            </w:r>
            <w:r>
              <w:rPr>
                <w:sz w:val="16"/>
              </w:rPr>
              <w:t>type</w:t>
            </w:r>
            <w:r>
              <w:rPr>
                <w:spacing w:val="-7"/>
                <w:sz w:val="16"/>
              </w:rPr>
              <w:t xml:space="preserve"> </w:t>
            </w:r>
            <w:r>
              <w:rPr>
                <w:sz w:val="16"/>
              </w:rPr>
              <w:t>and maintenance requirements in the comments</w:t>
            </w:r>
            <w:r>
              <w:rPr>
                <w:spacing w:val="-2"/>
                <w:sz w:val="16"/>
              </w:rPr>
              <w:t xml:space="preserve"> </w:t>
            </w:r>
            <w:r>
              <w:rPr>
                <w:sz w:val="16"/>
              </w:rPr>
              <w:t>section.</w:t>
            </w:r>
          </w:p>
          <w:p w14:paraId="1CAF0C79" w14:textId="77777777" w:rsidR="004A4AED" w:rsidRDefault="004A4AED" w:rsidP="00612842">
            <w:pPr>
              <w:pStyle w:val="TableParagraph"/>
              <w:spacing w:before="58"/>
              <w:ind w:left="108" w:right="176"/>
              <w:rPr>
                <w:sz w:val="16"/>
              </w:rPr>
            </w:pPr>
            <w:r>
              <w:rPr>
                <w:sz w:val="16"/>
              </w:rPr>
              <w:t>NOTE: Mandatory Respiratory Protective</w:t>
            </w:r>
            <w:r>
              <w:rPr>
                <w:spacing w:val="-12"/>
                <w:sz w:val="16"/>
              </w:rPr>
              <w:t xml:space="preserve"> </w:t>
            </w:r>
            <w:r>
              <w:rPr>
                <w:sz w:val="16"/>
              </w:rPr>
              <w:t>Equipment</w:t>
            </w:r>
            <w:r>
              <w:rPr>
                <w:spacing w:val="-11"/>
                <w:sz w:val="16"/>
              </w:rPr>
              <w:t xml:space="preserve"> </w:t>
            </w:r>
            <w:r>
              <w:rPr>
                <w:sz w:val="16"/>
              </w:rPr>
              <w:t>(RPE)</w:t>
            </w:r>
            <w:r>
              <w:rPr>
                <w:spacing w:val="-11"/>
                <w:sz w:val="16"/>
              </w:rPr>
              <w:t xml:space="preserve"> </w:t>
            </w:r>
            <w:r>
              <w:rPr>
                <w:sz w:val="16"/>
              </w:rPr>
              <w:t>and type is required to</w:t>
            </w:r>
            <w:r>
              <w:rPr>
                <w:spacing w:val="-1"/>
                <w:sz w:val="16"/>
              </w:rPr>
              <w:t xml:space="preserve"> </w:t>
            </w:r>
            <w:r>
              <w:rPr>
                <w:sz w:val="16"/>
              </w:rPr>
              <w:t>be detailed</w:t>
            </w:r>
            <w:r>
              <w:rPr>
                <w:spacing w:val="-1"/>
                <w:sz w:val="16"/>
              </w:rPr>
              <w:t xml:space="preserve"> </w:t>
            </w:r>
            <w:r>
              <w:rPr>
                <w:sz w:val="16"/>
              </w:rPr>
              <w:t>in comments</w:t>
            </w:r>
            <w:r>
              <w:rPr>
                <w:spacing w:val="-2"/>
                <w:sz w:val="16"/>
              </w:rPr>
              <w:t xml:space="preserve"> </w:t>
            </w:r>
            <w:r>
              <w:rPr>
                <w:sz w:val="16"/>
              </w:rPr>
              <w:t>section.</w:t>
            </w:r>
          </w:p>
        </w:tc>
        <w:tc>
          <w:tcPr>
            <w:tcW w:w="2509" w:type="dxa"/>
            <w:gridSpan w:val="3"/>
          </w:tcPr>
          <w:p w14:paraId="027E394E" w14:textId="77777777" w:rsidR="004A4AED" w:rsidRDefault="004A4AED" w:rsidP="00612842">
            <w:pPr>
              <w:pStyle w:val="TableParagraph"/>
              <w:spacing w:before="61"/>
              <w:ind w:left="108" w:right="152"/>
              <w:rPr>
                <w:sz w:val="16"/>
              </w:rPr>
            </w:pPr>
            <w:r>
              <w:rPr>
                <w:sz w:val="16"/>
              </w:rPr>
              <w:t>Detail justification why exhaust ventilation</w:t>
            </w:r>
            <w:r>
              <w:rPr>
                <w:spacing w:val="-10"/>
                <w:sz w:val="16"/>
              </w:rPr>
              <w:t xml:space="preserve"> </w:t>
            </w:r>
            <w:r>
              <w:rPr>
                <w:sz w:val="16"/>
              </w:rPr>
              <w:t>system</w:t>
            </w:r>
            <w:r>
              <w:rPr>
                <w:spacing w:val="-10"/>
                <w:sz w:val="16"/>
              </w:rPr>
              <w:t xml:space="preserve"> </w:t>
            </w:r>
            <w:r>
              <w:rPr>
                <w:sz w:val="16"/>
              </w:rPr>
              <w:t>cannot</w:t>
            </w:r>
            <w:r>
              <w:rPr>
                <w:spacing w:val="-9"/>
                <w:sz w:val="16"/>
              </w:rPr>
              <w:t xml:space="preserve"> </w:t>
            </w:r>
            <w:r>
              <w:rPr>
                <w:sz w:val="16"/>
              </w:rPr>
              <w:t>be</w:t>
            </w:r>
            <w:r>
              <w:rPr>
                <w:spacing w:val="-9"/>
                <w:sz w:val="16"/>
              </w:rPr>
              <w:t xml:space="preserve"> </w:t>
            </w:r>
            <w:r>
              <w:rPr>
                <w:sz w:val="16"/>
              </w:rPr>
              <w:t>used within the comments section and:</w:t>
            </w:r>
          </w:p>
          <w:p w14:paraId="3F69136B"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3D1ABE8C" w14:textId="77777777" w:rsidR="004A4AED" w:rsidRDefault="004A4AED" w:rsidP="00612842">
            <w:pPr>
              <w:pStyle w:val="TableParagraph"/>
              <w:rPr>
                <w:rFonts w:ascii="Times New Roman"/>
                <w:sz w:val="16"/>
              </w:rPr>
            </w:pPr>
          </w:p>
        </w:tc>
      </w:tr>
      <w:tr w:rsidR="004A4AED" w14:paraId="72D1282B" w14:textId="77777777" w:rsidTr="00111DB4">
        <w:trPr>
          <w:trHeight w:val="1468"/>
        </w:trPr>
        <w:tc>
          <w:tcPr>
            <w:tcW w:w="630" w:type="dxa"/>
          </w:tcPr>
          <w:p w14:paraId="7809215B" w14:textId="77777777" w:rsidR="004A4AED" w:rsidRDefault="004A4AED" w:rsidP="00612842">
            <w:pPr>
              <w:pStyle w:val="TableParagraph"/>
              <w:rPr>
                <w:b/>
                <w:sz w:val="18"/>
              </w:rPr>
            </w:pPr>
          </w:p>
          <w:p w14:paraId="1151AA61" w14:textId="77777777" w:rsidR="004A4AED" w:rsidRDefault="004A4AED" w:rsidP="00612842">
            <w:pPr>
              <w:pStyle w:val="TableParagraph"/>
              <w:rPr>
                <w:b/>
                <w:sz w:val="18"/>
              </w:rPr>
            </w:pPr>
          </w:p>
          <w:p w14:paraId="05020AB5" w14:textId="77777777" w:rsidR="004A4AED" w:rsidRDefault="004A4AED" w:rsidP="00612842">
            <w:pPr>
              <w:pStyle w:val="TableParagraph"/>
              <w:rPr>
                <w:b/>
                <w:sz w:val="20"/>
              </w:rPr>
            </w:pPr>
          </w:p>
          <w:p w14:paraId="3A616F76" w14:textId="77777777" w:rsidR="004A4AED" w:rsidRDefault="004A4AED" w:rsidP="00612842">
            <w:pPr>
              <w:pStyle w:val="TableParagraph"/>
              <w:rPr>
                <w:sz w:val="16"/>
              </w:rPr>
            </w:pPr>
            <w:r>
              <w:rPr>
                <w:spacing w:val="-5"/>
                <w:sz w:val="16"/>
              </w:rPr>
              <w:t>9.</w:t>
            </w:r>
          </w:p>
        </w:tc>
        <w:tc>
          <w:tcPr>
            <w:tcW w:w="2015" w:type="dxa"/>
          </w:tcPr>
          <w:p w14:paraId="46FDD410" w14:textId="77777777" w:rsidR="004A4AED" w:rsidRDefault="004A4AED" w:rsidP="00612842">
            <w:pPr>
              <w:pStyle w:val="TableParagraph"/>
              <w:spacing w:before="61"/>
              <w:ind w:left="108" w:right="132"/>
              <w:rPr>
                <w:sz w:val="16"/>
              </w:rPr>
            </w:pPr>
            <w:r>
              <w:rPr>
                <w:sz w:val="16"/>
              </w:rPr>
              <w:t>Can isolation of the place where the cutting occurs from the rest of the workplace</w:t>
            </w:r>
            <w:r>
              <w:rPr>
                <w:spacing w:val="-12"/>
                <w:sz w:val="16"/>
              </w:rPr>
              <w:t xml:space="preserve"> </w:t>
            </w:r>
            <w:r>
              <w:rPr>
                <w:sz w:val="16"/>
              </w:rPr>
              <w:t>or</w:t>
            </w:r>
            <w:r>
              <w:rPr>
                <w:spacing w:val="-11"/>
                <w:sz w:val="16"/>
              </w:rPr>
              <w:t xml:space="preserve"> </w:t>
            </w:r>
            <w:r>
              <w:rPr>
                <w:sz w:val="16"/>
              </w:rPr>
              <w:t>other</w:t>
            </w:r>
            <w:r>
              <w:rPr>
                <w:spacing w:val="-11"/>
                <w:sz w:val="16"/>
              </w:rPr>
              <w:t xml:space="preserve"> </w:t>
            </w:r>
            <w:r>
              <w:rPr>
                <w:sz w:val="16"/>
              </w:rPr>
              <w:t>workers?</w:t>
            </w:r>
          </w:p>
          <w:p w14:paraId="12BD4D9F" w14:textId="77777777" w:rsidR="004A4AED" w:rsidRDefault="004A4AED" w:rsidP="00B920FA">
            <w:pPr>
              <w:pStyle w:val="TableParagraph"/>
              <w:numPr>
                <w:ilvl w:val="0"/>
                <w:numId w:val="29"/>
              </w:numPr>
              <w:tabs>
                <w:tab w:val="left" w:pos="291"/>
              </w:tabs>
              <w:spacing w:before="60"/>
              <w:rPr>
                <w:sz w:val="16"/>
              </w:rPr>
            </w:pPr>
            <w:r>
              <w:rPr>
                <w:sz w:val="16"/>
              </w:rPr>
              <w:t>Yes</w:t>
            </w:r>
            <w:r>
              <w:rPr>
                <w:spacing w:val="44"/>
                <w:sz w:val="16"/>
              </w:rPr>
              <w:t xml:space="preserve"> </w:t>
            </w:r>
            <w:r>
              <w:rPr>
                <w:rFonts w:ascii="MS Gothic" w:hAnsi="MS Gothic"/>
                <w:sz w:val="16"/>
              </w:rPr>
              <w:t>☐</w:t>
            </w:r>
            <w:r>
              <w:rPr>
                <w:rFonts w:ascii="MS Gothic" w:hAnsi="MS Gothic"/>
                <w:spacing w:val="-37"/>
                <w:sz w:val="16"/>
              </w:rPr>
              <w:t xml:space="preserve"> </w:t>
            </w:r>
            <w:r>
              <w:rPr>
                <w:spacing w:val="-5"/>
                <w:sz w:val="16"/>
              </w:rPr>
              <w:t>No</w:t>
            </w:r>
          </w:p>
        </w:tc>
        <w:tc>
          <w:tcPr>
            <w:tcW w:w="2489" w:type="dxa"/>
            <w:gridSpan w:val="3"/>
          </w:tcPr>
          <w:p w14:paraId="03577E25" w14:textId="77777777" w:rsidR="004A4AED" w:rsidRDefault="004A4AED" w:rsidP="00612842">
            <w:pPr>
              <w:pStyle w:val="TableParagraph"/>
              <w:spacing w:before="61"/>
              <w:ind w:left="108" w:right="176"/>
              <w:rPr>
                <w:sz w:val="16"/>
              </w:rPr>
            </w:pPr>
            <w:r>
              <w:rPr>
                <w:sz w:val="16"/>
              </w:rPr>
              <w:t>Identify</w:t>
            </w:r>
            <w:r>
              <w:rPr>
                <w:spacing w:val="-7"/>
                <w:sz w:val="16"/>
              </w:rPr>
              <w:t xml:space="preserve"> </w:t>
            </w:r>
            <w:r>
              <w:rPr>
                <w:sz w:val="16"/>
              </w:rPr>
              <w:t>the</w:t>
            </w:r>
            <w:r>
              <w:rPr>
                <w:spacing w:val="-6"/>
                <w:sz w:val="16"/>
              </w:rPr>
              <w:t xml:space="preserve"> </w:t>
            </w:r>
            <w:r>
              <w:rPr>
                <w:sz w:val="16"/>
              </w:rPr>
              <w:t>isolation</w:t>
            </w:r>
            <w:r>
              <w:rPr>
                <w:spacing w:val="-7"/>
                <w:sz w:val="16"/>
              </w:rPr>
              <w:t xml:space="preserve"> </w:t>
            </w:r>
            <w:r>
              <w:rPr>
                <w:sz w:val="16"/>
              </w:rPr>
              <w:t>type</w:t>
            </w:r>
            <w:r>
              <w:rPr>
                <w:spacing w:val="-8"/>
                <w:sz w:val="16"/>
              </w:rPr>
              <w:t xml:space="preserve"> </w:t>
            </w:r>
            <w:r>
              <w:rPr>
                <w:sz w:val="16"/>
              </w:rPr>
              <w:t>in</w:t>
            </w:r>
            <w:r>
              <w:rPr>
                <w:spacing w:val="-8"/>
                <w:sz w:val="16"/>
              </w:rPr>
              <w:t xml:space="preserve"> </w:t>
            </w:r>
            <w:r>
              <w:rPr>
                <w:sz w:val="16"/>
              </w:rPr>
              <w:t>the comments</w:t>
            </w:r>
            <w:r>
              <w:rPr>
                <w:spacing w:val="-2"/>
                <w:sz w:val="16"/>
              </w:rPr>
              <w:t xml:space="preserve"> </w:t>
            </w:r>
            <w:r>
              <w:rPr>
                <w:sz w:val="16"/>
              </w:rPr>
              <w:t>section.</w:t>
            </w:r>
          </w:p>
          <w:p w14:paraId="4E8EF974" w14:textId="77777777" w:rsidR="004A4AED" w:rsidRDefault="004A4AED" w:rsidP="00612842">
            <w:pPr>
              <w:pStyle w:val="TableParagraph"/>
              <w:spacing w:before="59"/>
              <w:ind w:left="108" w:right="110"/>
              <w:rPr>
                <w:sz w:val="16"/>
              </w:rPr>
            </w:pPr>
            <w:r>
              <w:rPr>
                <w:sz w:val="16"/>
              </w:rPr>
              <w:t>NOTE: Mandatory RPE and type is required to be detailed in</w:t>
            </w:r>
            <w:r>
              <w:rPr>
                <w:spacing w:val="-2"/>
                <w:sz w:val="16"/>
              </w:rPr>
              <w:t xml:space="preserve"> </w:t>
            </w:r>
            <w:r>
              <w:rPr>
                <w:sz w:val="16"/>
              </w:rPr>
              <w:t>comments section</w:t>
            </w:r>
            <w:r>
              <w:rPr>
                <w:spacing w:val="-6"/>
                <w:sz w:val="16"/>
              </w:rPr>
              <w:t xml:space="preserve"> </w:t>
            </w:r>
            <w:r>
              <w:rPr>
                <w:sz w:val="16"/>
              </w:rPr>
              <w:t>and</w:t>
            </w:r>
            <w:r>
              <w:rPr>
                <w:spacing w:val="-7"/>
                <w:sz w:val="16"/>
              </w:rPr>
              <w:t xml:space="preserve"> </w:t>
            </w:r>
            <w:r>
              <w:rPr>
                <w:sz w:val="16"/>
              </w:rPr>
              <w:t>warning</w:t>
            </w:r>
            <w:r>
              <w:rPr>
                <w:spacing w:val="-10"/>
                <w:sz w:val="16"/>
              </w:rPr>
              <w:t xml:space="preserve"> </w:t>
            </w:r>
            <w:r>
              <w:rPr>
                <w:sz w:val="16"/>
              </w:rPr>
              <w:t>signs</w:t>
            </w:r>
            <w:r>
              <w:rPr>
                <w:spacing w:val="-8"/>
                <w:sz w:val="16"/>
              </w:rPr>
              <w:t xml:space="preserve"> </w:t>
            </w:r>
            <w:r>
              <w:rPr>
                <w:sz w:val="16"/>
              </w:rPr>
              <w:t>should</w:t>
            </w:r>
            <w:r>
              <w:rPr>
                <w:spacing w:val="-9"/>
                <w:sz w:val="16"/>
              </w:rPr>
              <w:t xml:space="preserve"> </w:t>
            </w:r>
            <w:r>
              <w:rPr>
                <w:sz w:val="16"/>
              </w:rPr>
              <w:t>be located so that they are clearly visible before entering the area</w:t>
            </w:r>
          </w:p>
        </w:tc>
        <w:tc>
          <w:tcPr>
            <w:tcW w:w="2509" w:type="dxa"/>
            <w:gridSpan w:val="3"/>
          </w:tcPr>
          <w:p w14:paraId="5E04B0D4" w14:textId="77777777" w:rsidR="004A4AED" w:rsidRDefault="004A4AED" w:rsidP="00612842">
            <w:pPr>
              <w:pStyle w:val="TableParagraph"/>
              <w:spacing w:before="61"/>
              <w:ind w:left="108" w:right="152"/>
              <w:rPr>
                <w:sz w:val="16"/>
              </w:rPr>
            </w:pPr>
            <w:r>
              <w:rPr>
                <w:sz w:val="16"/>
              </w:rPr>
              <w:t>Detail justification why exhaust ventilation</w:t>
            </w:r>
            <w:r>
              <w:rPr>
                <w:spacing w:val="-11"/>
                <w:sz w:val="16"/>
              </w:rPr>
              <w:t xml:space="preserve"> </w:t>
            </w:r>
            <w:r>
              <w:rPr>
                <w:sz w:val="16"/>
              </w:rPr>
              <w:t>system</w:t>
            </w:r>
            <w:r>
              <w:rPr>
                <w:spacing w:val="-9"/>
                <w:sz w:val="16"/>
              </w:rPr>
              <w:t xml:space="preserve"> </w:t>
            </w:r>
            <w:r>
              <w:rPr>
                <w:sz w:val="16"/>
              </w:rPr>
              <w:t>cannot</w:t>
            </w:r>
            <w:r>
              <w:rPr>
                <w:spacing w:val="-9"/>
                <w:sz w:val="16"/>
              </w:rPr>
              <w:t xml:space="preserve"> </w:t>
            </w:r>
            <w:r>
              <w:rPr>
                <w:sz w:val="16"/>
              </w:rPr>
              <w:t>be</w:t>
            </w:r>
            <w:r>
              <w:rPr>
                <w:spacing w:val="-9"/>
                <w:sz w:val="16"/>
              </w:rPr>
              <w:t xml:space="preserve"> </w:t>
            </w:r>
            <w:r>
              <w:rPr>
                <w:sz w:val="16"/>
              </w:rPr>
              <w:t>used within the comments section and:</w:t>
            </w:r>
          </w:p>
          <w:p w14:paraId="75009F1C" w14:textId="77777777" w:rsidR="004A4AED" w:rsidRDefault="004A4AED" w:rsidP="00612842">
            <w:pPr>
              <w:pStyle w:val="TableParagraph"/>
              <w:spacing w:before="60"/>
              <w:ind w:left="108"/>
              <w:rPr>
                <w:sz w:val="16"/>
              </w:rPr>
            </w:pPr>
            <w:r>
              <w:rPr>
                <w:sz w:val="16"/>
              </w:rPr>
              <w:t>Proceed</w:t>
            </w:r>
            <w:r>
              <w:rPr>
                <w:spacing w:val="-5"/>
                <w:sz w:val="16"/>
              </w:rPr>
              <w:t xml:space="preserve"> </w:t>
            </w:r>
            <w:r>
              <w:rPr>
                <w:sz w:val="16"/>
              </w:rPr>
              <w:t>with</w:t>
            </w:r>
            <w:r>
              <w:rPr>
                <w:spacing w:val="-4"/>
                <w:sz w:val="16"/>
              </w:rPr>
              <w:t xml:space="preserve"> </w:t>
            </w:r>
            <w:r>
              <w:rPr>
                <w:sz w:val="16"/>
              </w:rPr>
              <w:t>next</w:t>
            </w:r>
            <w:r>
              <w:rPr>
                <w:spacing w:val="-4"/>
                <w:sz w:val="16"/>
              </w:rPr>
              <w:t xml:space="preserve"> </w:t>
            </w:r>
            <w:r>
              <w:rPr>
                <w:spacing w:val="-2"/>
                <w:sz w:val="16"/>
              </w:rPr>
              <w:t>section</w:t>
            </w:r>
          </w:p>
        </w:tc>
        <w:tc>
          <w:tcPr>
            <w:tcW w:w="2422" w:type="dxa"/>
          </w:tcPr>
          <w:p w14:paraId="33E4FD2B" w14:textId="77777777" w:rsidR="004A4AED" w:rsidRDefault="004A4AED" w:rsidP="00612842">
            <w:pPr>
              <w:pStyle w:val="TableParagraph"/>
              <w:rPr>
                <w:rFonts w:ascii="Times New Roman"/>
                <w:sz w:val="16"/>
              </w:rPr>
            </w:pPr>
          </w:p>
        </w:tc>
      </w:tr>
      <w:tr w:rsidR="004A4AED" w14:paraId="3CC0059B" w14:textId="77777777" w:rsidTr="00111DB4">
        <w:trPr>
          <w:trHeight w:val="397"/>
        </w:trPr>
        <w:tc>
          <w:tcPr>
            <w:tcW w:w="10065" w:type="dxa"/>
            <w:gridSpan w:val="9"/>
            <w:shd w:val="clear" w:color="auto" w:fill="3A3838"/>
          </w:tcPr>
          <w:p w14:paraId="5CFEF9BF" w14:textId="77777777" w:rsidR="004A4AED" w:rsidRDefault="004A4AED" w:rsidP="00612842">
            <w:pPr>
              <w:pStyle w:val="TableParagraph"/>
              <w:spacing w:before="106"/>
              <w:rPr>
                <w:b/>
                <w:sz w:val="16"/>
              </w:rPr>
            </w:pPr>
            <w:r>
              <w:rPr>
                <w:b/>
                <w:color w:val="FFFFFF"/>
                <w:sz w:val="16"/>
              </w:rPr>
              <w:t>Section</w:t>
            </w:r>
            <w:r>
              <w:rPr>
                <w:b/>
                <w:color w:val="FFFFFF"/>
                <w:spacing w:val="-6"/>
                <w:sz w:val="16"/>
              </w:rPr>
              <w:t xml:space="preserve"> </w:t>
            </w:r>
            <w:r>
              <w:rPr>
                <w:b/>
                <w:color w:val="FFFFFF"/>
                <w:sz w:val="16"/>
              </w:rPr>
              <w:t>3</w:t>
            </w:r>
            <w:r>
              <w:rPr>
                <w:b/>
                <w:color w:val="FFFFFF"/>
                <w:spacing w:val="-2"/>
                <w:sz w:val="16"/>
              </w:rPr>
              <w:t xml:space="preserve"> </w:t>
            </w:r>
            <w:r>
              <w:rPr>
                <w:b/>
                <w:color w:val="FFFFFF"/>
                <w:sz w:val="16"/>
              </w:rPr>
              <w:t>–</w:t>
            </w:r>
            <w:r>
              <w:rPr>
                <w:b/>
                <w:color w:val="FFFFFF"/>
                <w:spacing w:val="-6"/>
                <w:sz w:val="16"/>
              </w:rPr>
              <w:t xml:space="preserve"> </w:t>
            </w:r>
            <w:r>
              <w:rPr>
                <w:b/>
                <w:color w:val="FFFFFF"/>
                <w:sz w:val="16"/>
              </w:rPr>
              <w:t>FURTHER</w:t>
            </w:r>
            <w:r>
              <w:rPr>
                <w:b/>
                <w:color w:val="FFFFFF"/>
                <w:spacing w:val="-3"/>
                <w:sz w:val="16"/>
              </w:rPr>
              <w:t xml:space="preserve"> </w:t>
            </w:r>
            <w:r>
              <w:rPr>
                <w:b/>
                <w:color w:val="FFFFFF"/>
                <w:sz w:val="16"/>
              </w:rPr>
              <w:t>CONTROL</w:t>
            </w:r>
            <w:r>
              <w:rPr>
                <w:b/>
                <w:color w:val="FFFFFF"/>
                <w:spacing w:val="-2"/>
                <w:sz w:val="16"/>
              </w:rPr>
              <w:t xml:space="preserve"> MEASURES</w:t>
            </w:r>
          </w:p>
        </w:tc>
      </w:tr>
      <w:tr w:rsidR="004A4AED" w14:paraId="0B45D837" w14:textId="77777777" w:rsidTr="00111DB4">
        <w:trPr>
          <w:trHeight w:val="395"/>
        </w:trPr>
        <w:tc>
          <w:tcPr>
            <w:tcW w:w="630" w:type="dxa"/>
            <w:shd w:val="clear" w:color="auto" w:fill="E7E6E6"/>
          </w:tcPr>
          <w:p w14:paraId="2DA3D065" w14:textId="77777777" w:rsidR="004A4AED" w:rsidRDefault="004A4AED" w:rsidP="00612842">
            <w:pPr>
              <w:pStyle w:val="TableParagraph"/>
              <w:spacing w:before="106"/>
              <w:rPr>
                <w:b/>
                <w:sz w:val="16"/>
              </w:rPr>
            </w:pPr>
            <w:r>
              <w:rPr>
                <w:b/>
                <w:spacing w:val="-4"/>
                <w:sz w:val="16"/>
              </w:rPr>
              <w:t>Step</w:t>
            </w:r>
          </w:p>
        </w:tc>
        <w:tc>
          <w:tcPr>
            <w:tcW w:w="2015" w:type="dxa"/>
            <w:shd w:val="clear" w:color="auto" w:fill="E7E6E6"/>
          </w:tcPr>
          <w:p w14:paraId="007E784E" w14:textId="77777777" w:rsidR="004A4AED" w:rsidRDefault="004A4AED" w:rsidP="00612842">
            <w:pPr>
              <w:pStyle w:val="TableParagraph"/>
              <w:spacing w:before="106"/>
              <w:ind w:left="146"/>
              <w:rPr>
                <w:b/>
                <w:sz w:val="16"/>
              </w:rPr>
            </w:pPr>
            <w:r>
              <w:rPr>
                <w:b/>
                <w:sz w:val="16"/>
              </w:rPr>
              <w:t>Risk</w:t>
            </w:r>
            <w:r>
              <w:rPr>
                <w:b/>
                <w:spacing w:val="-5"/>
                <w:sz w:val="16"/>
              </w:rPr>
              <w:t xml:space="preserve"> </w:t>
            </w:r>
            <w:r>
              <w:rPr>
                <w:b/>
                <w:sz w:val="16"/>
              </w:rPr>
              <w:t>Assessment</w:t>
            </w:r>
            <w:r>
              <w:rPr>
                <w:b/>
                <w:spacing w:val="-6"/>
                <w:sz w:val="16"/>
              </w:rPr>
              <w:t xml:space="preserve"> </w:t>
            </w:r>
            <w:r>
              <w:rPr>
                <w:b/>
                <w:spacing w:val="-2"/>
                <w:sz w:val="16"/>
              </w:rPr>
              <w:t>Process</w:t>
            </w:r>
          </w:p>
        </w:tc>
        <w:tc>
          <w:tcPr>
            <w:tcW w:w="2489" w:type="dxa"/>
            <w:gridSpan w:val="3"/>
            <w:shd w:val="clear" w:color="auto" w:fill="E7E6E6"/>
          </w:tcPr>
          <w:p w14:paraId="0ED9F200" w14:textId="5C1042D2" w:rsidR="004A4AED" w:rsidRDefault="004A4AED" w:rsidP="008C0E7D">
            <w:pPr>
              <w:pStyle w:val="TableParagraph"/>
              <w:spacing w:before="106"/>
              <w:ind w:left="754" w:right="1176"/>
              <w:jc w:val="center"/>
              <w:rPr>
                <w:b/>
                <w:sz w:val="16"/>
              </w:rPr>
            </w:pPr>
            <w:r>
              <w:rPr>
                <w:b/>
                <w:sz w:val="16"/>
              </w:rPr>
              <w:t xml:space="preserve">If </w:t>
            </w:r>
            <w:r w:rsidR="008C0E7D">
              <w:rPr>
                <w:b/>
                <w:sz w:val="16"/>
              </w:rPr>
              <w:t>y</w:t>
            </w:r>
            <w:r>
              <w:rPr>
                <w:b/>
                <w:spacing w:val="-5"/>
                <w:sz w:val="16"/>
              </w:rPr>
              <w:t>es</w:t>
            </w:r>
          </w:p>
        </w:tc>
        <w:tc>
          <w:tcPr>
            <w:tcW w:w="2509" w:type="dxa"/>
            <w:gridSpan w:val="3"/>
            <w:shd w:val="clear" w:color="auto" w:fill="E7E6E6"/>
          </w:tcPr>
          <w:p w14:paraId="5A259D2D" w14:textId="77777777" w:rsidR="004A4AED" w:rsidRDefault="004A4AED" w:rsidP="008C0E7D">
            <w:pPr>
              <w:pStyle w:val="TableParagraph"/>
              <w:spacing w:before="106"/>
              <w:ind w:right="1284"/>
              <w:jc w:val="center"/>
              <w:rPr>
                <w:b/>
                <w:sz w:val="16"/>
              </w:rPr>
            </w:pPr>
            <w:r>
              <w:rPr>
                <w:b/>
                <w:sz w:val="16"/>
              </w:rPr>
              <w:t xml:space="preserve">If </w:t>
            </w:r>
            <w:r>
              <w:rPr>
                <w:b/>
                <w:spacing w:val="-5"/>
                <w:sz w:val="16"/>
              </w:rPr>
              <w:t>No</w:t>
            </w:r>
          </w:p>
        </w:tc>
        <w:tc>
          <w:tcPr>
            <w:tcW w:w="2422" w:type="dxa"/>
            <w:shd w:val="clear" w:color="auto" w:fill="E7E6E6"/>
          </w:tcPr>
          <w:p w14:paraId="700BAF02" w14:textId="77777777" w:rsidR="004A4AED" w:rsidRDefault="004A4AED" w:rsidP="00612842">
            <w:pPr>
              <w:pStyle w:val="TableParagraph"/>
              <w:spacing w:before="106"/>
              <w:ind w:left="709" w:right="697"/>
              <w:jc w:val="center"/>
              <w:rPr>
                <w:b/>
                <w:sz w:val="16"/>
              </w:rPr>
            </w:pPr>
            <w:r>
              <w:rPr>
                <w:b/>
                <w:spacing w:val="-2"/>
                <w:sz w:val="16"/>
              </w:rPr>
              <w:t>Comments</w:t>
            </w:r>
          </w:p>
        </w:tc>
      </w:tr>
      <w:tr w:rsidR="004A4AED" w14:paraId="08D324F5" w14:textId="77777777" w:rsidTr="00111DB4">
        <w:trPr>
          <w:trHeight w:val="1468"/>
        </w:trPr>
        <w:tc>
          <w:tcPr>
            <w:tcW w:w="630" w:type="dxa"/>
          </w:tcPr>
          <w:p w14:paraId="11846C75" w14:textId="77777777" w:rsidR="004A4AED" w:rsidRDefault="004A4AED" w:rsidP="00612842">
            <w:pPr>
              <w:pStyle w:val="TableParagraph"/>
              <w:rPr>
                <w:b/>
                <w:sz w:val="18"/>
              </w:rPr>
            </w:pPr>
          </w:p>
          <w:p w14:paraId="20417A01" w14:textId="77777777" w:rsidR="004A4AED" w:rsidRDefault="004A4AED" w:rsidP="00612842">
            <w:pPr>
              <w:pStyle w:val="TableParagraph"/>
              <w:rPr>
                <w:b/>
                <w:sz w:val="18"/>
              </w:rPr>
            </w:pPr>
          </w:p>
          <w:p w14:paraId="0AF2465E" w14:textId="77777777" w:rsidR="004A4AED" w:rsidRDefault="004A4AED" w:rsidP="00612842">
            <w:pPr>
              <w:pStyle w:val="TableParagraph"/>
              <w:rPr>
                <w:b/>
                <w:sz w:val="20"/>
              </w:rPr>
            </w:pPr>
          </w:p>
          <w:p w14:paraId="0B823B00" w14:textId="77777777" w:rsidR="004A4AED" w:rsidRDefault="004A4AED" w:rsidP="00612842">
            <w:pPr>
              <w:pStyle w:val="TableParagraph"/>
              <w:rPr>
                <w:sz w:val="16"/>
              </w:rPr>
            </w:pPr>
            <w:r>
              <w:rPr>
                <w:spacing w:val="-5"/>
                <w:sz w:val="16"/>
              </w:rPr>
              <w:t>1.</w:t>
            </w:r>
          </w:p>
        </w:tc>
        <w:tc>
          <w:tcPr>
            <w:tcW w:w="2015" w:type="dxa"/>
          </w:tcPr>
          <w:p w14:paraId="1E1E20FB" w14:textId="77777777" w:rsidR="004A4AED" w:rsidRDefault="004A4AED" w:rsidP="00612842">
            <w:pPr>
              <w:pStyle w:val="TableParagraph"/>
              <w:spacing w:before="61"/>
              <w:ind w:left="108" w:right="193"/>
              <w:rPr>
                <w:sz w:val="16"/>
              </w:rPr>
            </w:pPr>
            <w:r>
              <w:rPr>
                <w:sz w:val="16"/>
              </w:rPr>
              <w:t>Is RPE being used as a proposed</w:t>
            </w:r>
            <w:r>
              <w:rPr>
                <w:spacing w:val="-12"/>
                <w:sz w:val="16"/>
              </w:rPr>
              <w:t xml:space="preserve"> </w:t>
            </w:r>
            <w:r>
              <w:rPr>
                <w:sz w:val="16"/>
              </w:rPr>
              <w:t>control</w:t>
            </w:r>
            <w:r>
              <w:rPr>
                <w:spacing w:val="-11"/>
                <w:sz w:val="16"/>
              </w:rPr>
              <w:t xml:space="preserve"> </w:t>
            </w:r>
            <w:r>
              <w:rPr>
                <w:sz w:val="16"/>
              </w:rPr>
              <w:t>measure?</w:t>
            </w:r>
          </w:p>
          <w:p w14:paraId="04E3F695" w14:textId="77777777" w:rsidR="004A4AED" w:rsidRDefault="004A4AED" w:rsidP="00B920FA">
            <w:pPr>
              <w:pStyle w:val="TableParagraph"/>
              <w:numPr>
                <w:ilvl w:val="0"/>
                <w:numId w:val="28"/>
              </w:numPr>
              <w:tabs>
                <w:tab w:val="left" w:pos="291"/>
              </w:tabs>
              <w:spacing w:before="60"/>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89" w:type="dxa"/>
            <w:gridSpan w:val="3"/>
          </w:tcPr>
          <w:p w14:paraId="38776ADA" w14:textId="77777777" w:rsidR="004A4AED" w:rsidRDefault="004A4AED" w:rsidP="00612842">
            <w:pPr>
              <w:pStyle w:val="TableParagraph"/>
              <w:spacing w:before="61"/>
              <w:ind w:left="108" w:right="110"/>
              <w:rPr>
                <w:sz w:val="16"/>
              </w:rPr>
            </w:pPr>
            <w:r>
              <w:rPr>
                <w:sz w:val="16"/>
              </w:rPr>
              <w:t>Details</w:t>
            </w:r>
            <w:r>
              <w:rPr>
                <w:spacing w:val="-8"/>
                <w:sz w:val="16"/>
              </w:rPr>
              <w:t xml:space="preserve"> </w:t>
            </w:r>
            <w:r>
              <w:rPr>
                <w:sz w:val="16"/>
              </w:rPr>
              <w:t>in</w:t>
            </w:r>
            <w:r>
              <w:rPr>
                <w:spacing w:val="-9"/>
                <w:sz w:val="16"/>
              </w:rPr>
              <w:t xml:space="preserve"> </w:t>
            </w:r>
            <w:r>
              <w:rPr>
                <w:sz w:val="16"/>
              </w:rPr>
              <w:t>comments</w:t>
            </w:r>
            <w:r>
              <w:rPr>
                <w:spacing w:val="-8"/>
                <w:sz w:val="16"/>
              </w:rPr>
              <w:t xml:space="preserve"> </w:t>
            </w:r>
            <w:r>
              <w:rPr>
                <w:sz w:val="16"/>
              </w:rPr>
              <w:t>section</w:t>
            </w:r>
            <w:r>
              <w:rPr>
                <w:spacing w:val="-8"/>
                <w:sz w:val="16"/>
              </w:rPr>
              <w:t xml:space="preserve"> </w:t>
            </w:r>
            <w:r>
              <w:rPr>
                <w:sz w:val="16"/>
              </w:rPr>
              <w:t>of</w:t>
            </w:r>
            <w:r>
              <w:rPr>
                <w:spacing w:val="-7"/>
                <w:sz w:val="16"/>
              </w:rPr>
              <w:t xml:space="preserve"> </w:t>
            </w:r>
            <w:r>
              <w:rPr>
                <w:sz w:val="16"/>
              </w:rPr>
              <w:t>RPE to be used including filter type and respirator type (e.g.P2 / P3 Filters - Disposable</w:t>
            </w:r>
            <w:r>
              <w:rPr>
                <w:spacing w:val="-5"/>
                <w:sz w:val="16"/>
              </w:rPr>
              <w:t xml:space="preserve"> </w:t>
            </w:r>
            <w:r>
              <w:rPr>
                <w:sz w:val="16"/>
              </w:rPr>
              <w:t>/</w:t>
            </w:r>
            <w:r>
              <w:rPr>
                <w:spacing w:val="-5"/>
                <w:sz w:val="16"/>
              </w:rPr>
              <w:t xml:space="preserve"> </w:t>
            </w:r>
            <w:r>
              <w:rPr>
                <w:sz w:val="16"/>
              </w:rPr>
              <w:t>Half</w:t>
            </w:r>
            <w:r>
              <w:rPr>
                <w:spacing w:val="-5"/>
                <w:sz w:val="16"/>
              </w:rPr>
              <w:t xml:space="preserve"> </w:t>
            </w:r>
            <w:r>
              <w:rPr>
                <w:sz w:val="16"/>
              </w:rPr>
              <w:t>Face</w:t>
            </w:r>
            <w:r>
              <w:rPr>
                <w:spacing w:val="-6"/>
                <w:sz w:val="16"/>
              </w:rPr>
              <w:t xml:space="preserve"> </w:t>
            </w:r>
            <w:r>
              <w:rPr>
                <w:sz w:val="16"/>
              </w:rPr>
              <w:t>Respirators) and evidence of fit testing of individual provided.</w:t>
            </w:r>
          </w:p>
          <w:p w14:paraId="584AF3ED"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509" w:type="dxa"/>
            <w:gridSpan w:val="3"/>
          </w:tcPr>
          <w:p w14:paraId="4E7CB6EB" w14:textId="77777777" w:rsidR="004A4AED" w:rsidRDefault="004A4AED" w:rsidP="00612842">
            <w:pPr>
              <w:pStyle w:val="TableParagraph"/>
              <w:spacing w:before="61"/>
              <w:ind w:left="108" w:right="152"/>
              <w:rPr>
                <w:sz w:val="16"/>
              </w:rPr>
            </w:pPr>
            <w:r>
              <w:rPr>
                <w:sz w:val="16"/>
              </w:rPr>
              <w:t>Detail</w:t>
            </w:r>
            <w:r>
              <w:rPr>
                <w:spacing w:val="-7"/>
                <w:sz w:val="16"/>
              </w:rPr>
              <w:t xml:space="preserve"> </w:t>
            </w:r>
            <w:r>
              <w:rPr>
                <w:sz w:val="16"/>
              </w:rPr>
              <w:t>justification</w:t>
            </w:r>
            <w:r>
              <w:rPr>
                <w:spacing w:val="-11"/>
                <w:sz w:val="16"/>
              </w:rPr>
              <w:t xml:space="preserve"> </w:t>
            </w:r>
            <w:r>
              <w:rPr>
                <w:sz w:val="16"/>
              </w:rPr>
              <w:t>why</w:t>
            </w:r>
            <w:r>
              <w:rPr>
                <w:spacing w:val="-7"/>
                <w:sz w:val="16"/>
              </w:rPr>
              <w:t xml:space="preserve"> </w:t>
            </w:r>
            <w:r>
              <w:rPr>
                <w:sz w:val="16"/>
              </w:rPr>
              <w:t>RPE</w:t>
            </w:r>
            <w:r>
              <w:rPr>
                <w:spacing w:val="-8"/>
                <w:sz w:val="16"/>
              </w:rPr>
              <w:t xml:space="preserve"> </w:t>
            </w:r>
            <w:r>
              <w:rPr>
                <w:sz w:val="16"/>
              </w:rPr>
              <w:t>is</w:t>
            </w:r>
            <w:r>
              <w:rPr>
                <w:spacing w:val="-7"/>
                <w:sz w:val="16"/>
              </w:rPr>
              <w:t xml:space="preserve"> </w:t>
            </w:r>
            <w:r>
              <w:rPr>
                <w:sz w:val="16"/>
              </w:rPr>
              <w:t>not being used within the comments section and:</w:t>
            </w:r>
          </w:p>
          <w:p w14:paraId="21823DD3"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1C8A8313" w14:textId="77777777" w:rsidR="004A4AED" w:rsidRDefault="004A4AED" w:rsidP="00612842">
            <w:pPr>
              <w:pStyle w:val="TableParagraph"/>
              <w:rPr>
                <w:rFonts w:ascii="Times New Roman"/>
                <w:sz w:val="16"/>
              </w:rPr>
            </w:pPr>
          </w:p>
        </w:tc>
      </w:tr>
      <w:tr w:rsidR="004A4AED" w14:paraId="37277B4E" w14:textId="77777777" w:rsidTr="00111DB4">
        <w:trPr>
          <w:trHeight w:val="1651"/>
        </w:trPr>
        <w:tc>
          <w:tcPr>
            <w:tcW w:w="630" w:type="dxa"/>
          </w:tcPr>
          <w:p w14:paraId="273D6F32" w14:textId="77777777" w:rsidR="004A4AED" w:rsidRDefault="004A4AED" w:rsidP="00612842">
            <w:pPr>
              <w:pStyle w:val="TableParagraph"/>
              <w:rPr>
                <w:b/>
                <w:sz w:val="18"/>
              </w:rPr>
            </w:pPr>
          </w:p>
          <w:p w14:paraId="7ADFA0BC" w14:textId="77777777" w:rsidR="004A4AED" w:rsidRDefault="004A4AED" w:rsidP="00612842">
            <w:pPr>
              <w:pStyle w:val="TableParagraph"/>
              <w:rPr>
                <w:b/>
                <w:sz w:val="18"/>
              </w:rPr>
            </w:pPr>
          </w:p>
          <w:p w14:paraId="702648C0" w14:textId="77777777" w:rsidR="004A4AED" w:rsidRDefault="004A4AED" w:rsidP="00612842">
            <w:pPr>
              <w:pStyle w:val="TableParagraph"/>
              <w:rPr>
                <w:b/>
                <w:sz w:val="18"/>
              </w:rPr>
            </w:pPr>
          </w:p>
          <w:p w14:paraId="07C1E2B8" w14:textId="77777777" w:rsidR="004A4AED" w:rsidRDefault="004A4AED" w:rsidP="00612842">
            <w:pPr>
              <w:pStyle w:val="TableParagraph"/>
              <w:spacing w:before="115"/>
              <w:rPr>
                <w:sz w:val="16"/>
              </w:rPr>
            </w:pPr>
            <w:r>
              <w:rPr>
                <w:spacing w:val="-5"/>
                <w:sz w:val="16"/>
              </w:rPr>
              <w:t>2.</w:t>
            </w:r>
          </w:p>
        </w:tc>
        <w:tc>
          <w:tcPr>
            <w:tcW w:w="2015" w:type="dxa"/>
          </w:tcPr>
          <w:p w14:paraId="34234ECA" w14:textId="77777777" w:rsidR="004A4AED" w:rsidRDefault="004A4AED" w:rsidP="00612842">
            <w:pPr>
              <w:pStyle w:val="TableParagraph"/>
              <w:spacing w:before="61"/>
              <w:ind w:left="108" w:right="193"/>
              <w:rPr>
                <w:sz w:val="16"/>
              </w:rPr>
            </w:pPr>
            <w:r>
              <w:rPr>
                <w:sz w:val="16"/>
              </w:rPr>
              <w:t>Has previous RCS air monitoring</w:t>
            </w:r>
            <w:r>
              <w:rPr>
                <w:spacing w:val="-12"/>
                <w:sz w:val="16"/>
              </w:rPr>
              <w:t xml:space="preserve"> </w:t>
            </w:r>
            <w:r>
              <w:rPr>
                <w:sz w:val="16"/>
              </w:rPr>
              <w:t>been</w:t>
            </w:r>
            <w:r>
              <w:rPr>
                <w:spacing w:val="-11"/>
                <w:sz w:val="16"/>
              </w:rPr>
              <w:t xml:space="preserve"> </w:t>
            </w:r>
            <w:r>
              <w:rPr>
                <w:sz w:val="16"/>
              </w:rPr>
              <w:t>carried</w:t>
            </w:r>
            <w:r>
              <w:rPr>
                <w:spacing w:val="-11"/>
                <w:sz w:val="16"/>
              </w:rPr>
              <w:t xml:space="preserve"> </w:t>
            </w:r>
            <w:r>
              <w:rPr>
                <w:sz w:val="16"/>
              </w:rPr>
              <w:t>out for this task?</w:t>
            </w:r>
          </w:p>
          <w:p w14:paraId="499259B9" w14:textId="77777777" w:rsidR="004A4AED" w:rsidRDefault="004A4AED" w:rsidP="00B920FA">
            <w:pPr>
              <w:pStyle w:val="TableParagraph"/>
              <w:numPr>
                <w:ilvl w:val="0"/>
                <w:numId w:val="27"/>
              </w:numPr>
              <w:tabs>
                <w:tab w:val="left" w:pos="291"/>
              </w:tabs>
              <w:spacing w:before="59"/>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89" w:type="dxa"/>
            <w:gridSpan w:val="3"/>
          </w:tcPr>
          <w:p w14:paraId="0E88ECD8" w14:textId="77777777" w:rsidR="004A4AED" w:rsidRDefault="004A4AED" w:rsidP="00612842">
            <w:pPr>
              <w:pStyle w:val="TableParagraph"/>
              <w:spacing w:before="61"/>
              <w:ind w:left="108" w:right="176"/>
              <w:rPr>
                <w:sz w:val="16"/>
              </w:rPr>
            </w:pPr>
            <w:r>
              <w:rPr>
                <w:sz w:val="16"/>
              </w:rPr>
              <w:t>Provide</w:t>
            </w:r>
            <w:r>
              <w:rPr>
                <w:spacing w:val="-7"/>
                <w:sz w:val="16"/>
              </w:rPr>
              <w:t xml:space="preserve"> </w:t>
            </w:r>
            <w:r>
              <w:rPr>
                <w:sz w:val="16"/>
              </w:rPr>
              <w:t>records</w:t>
            </w:r>
            <w:r>
              <w:rPr>
                <w:spacing w:val="-9"/>
                <w:sz w:val="16"/>
              </w:rPr>
              <w:t xml:space="preserve"> </w:t>
            </w:r>
            <w:r>
              <w:rPr>
                <w:sz w:val="16"/>
              </w:rPr>
              <w:t>of</w:t>
            </w:r>
            <w:r>
              <w:rPr>
                <w:spacing w:val="-7"/>
                <w:sz w:val="16"/>
              </w:rPr>
              <w:t xml:space="preserve"> </w:t>
            </w:r>
            <w:r>
              <w:rPr>
                <w:sz w:val="16"/>
              </w:rPr>
              <w:t>air</w:t>
            </w:r>
            <w:r>
              <w:rPr>
                <w:spacing w:val="-8"/>
                <w:sz w:val="16"/>
              </w:rPr>
              <w:t xml:space="preserve"> </w:t>
            </w:r>
            <w:r>
              <w:rPr>
                <w:sz w:val="16"/>
              </w:rPr>
              <w:t>monitoring</w:t>
            </w:r>
            <w:r>
              <w:rPr>
                <w:spacing w:val="-8"/>
                <w:sz w:val="16"/>
              </w:rPr>
              <w:t xml:space="preserve"> </w:t>
            </w:r>
            <w:r>
              <w:rPr>
                <w:sz w:val="16"/>
              </w:rPr>
              <w:t>of RCS to the PC representative.</w:t>
            </w:r>
          </w:p>
          <w:p w14:paraId="35F2DDC1" w14:textId="77777777" w:rsidR="004A4AED" w:rsidRDefault="004A4AED" w:rsidP="00612842">
            <w:pPr>
              <w:pStyle w:val="TableParagraph"/>
              <w:spacing w:before="59"/>
              <w:ind w:left="108" w:right="176"/>
              <w:rPr>
                <w:sz w:val="16"/>
              </w:rPr>
            </w:pPr>
            <w:r>
              <w:rPr>
                <w:sz w:val="16"/>
              </w:rPr>
              <w:t>NOTE:</w:t>
            </w:r>
            <w:r>
              <w:rPr>
                <w:spacing w:val="-10"/>
                <w:sz w:val="16"/>
              </w:rPr>
              <w:t xml:space="preserve"> </w:t>
            </w:r>
            <w:r>
              <w:rPr>
                <w:sz w:val="16"/>
              </w:rPr>
              <w:t>Further</w:t>
            </w:r>
            <w:r>
              <w:rPr>
                <w:spacing w:val="-9"/>
                <w:sz w:val="16"/>
              </w:rPr>
              <w:t xml:space="preserve"> </w:t>
            </w:r>
            <w:r>
              <w:rPr>
                <w:sz w:val="16"/>
              </w:rPr>
              <w:t>air</w:t>
            </w:r>
            <w:r>
              <w:rPr>
                <w:spacing w:val="-11"/>
                <w:sz w:val="16"/>
              </w:rPr>
              <w:t xml:space="preserve"> </w:t>
            </w:r>
            <w:r>
              <w:rPr>
                <w:sz w:val="16"/>
              </w:rPr>
              <w:t>monitoring</w:t>
            </w:r>
            <w:r>
              <w:rPr>
                <w:spacing w:val="-9"/>
                <w:sz w:val="16"/>
              </w:rPr>
              <w:t xml:space="preserve"> </w:t>
            </w:r>
            <w:r>
              <w:rPr>
                <w:sz w:val="16"/>
              </w:rPr>
              <w:t>may be required.</w:t>
            </w:r>
          </w:p>
          <w:p w14:paraId="4132134C" w14:textId="77777777" w:rsidR="004A4AED" w:rsidRDefault="004A4AED" w:rsidP="00612842">
            <w:pPr>
              <w:pStyle w:val="TableParagraph"/>
              <w:spacing w:before="62"/>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509" w:type="dxa"/>
            <w:gridSpan w:val="3"/>
          </w:tcPr>
          <w:p w14:paraId="391B30D0" w14:textId="77777777" w:rsidR="004A4AED" w:rsidRDefault="004A4AED" w:rsidP="00612842">
            <w:pPr>
              <w:pStyle w:val="TableParagraph"/>
              <w:spacing w:before="61"/>
              <w:ind w:left="108" w:right="117"/>
              <w:rPr>
                <w:sz w:val="16"/>
              </w:rPr>
            </w:pPr>
            <w:r>
              <w:rPr>
                <w:sz w:val="16"/>
              </w:rPr>
              <w:t>Detail justification why air-monitoring has</w:t>
            </w:r>
            <w:r>
              <w:rPr>
                <w:spacing w:val="-4"/>
                <w:sz w:val="16"/>
              </w:rPr>
              <w:t xml:space="preserve"> </w:t>
            </w:r>
            <w:r>
              <w:rPr>
                <w:sz w:val="16"/>
              </w:rPr>
              <w:t>not</w:t>
            </w:r>
            <w:r>
              <w:rPr>
                <w:spacing w:val="-6"/>
                <w:sz w:val="16"/>
              </w:rPr>
              <w:t xml:space="preserve"> </w:t>
            </w:r>
            <w:r>
              <w:rPr>
                <w:sz w:val="16"/>
              </w:rPr>
              <w:t>been</w:t>
            </w:r>
            <w:r>
              <w:rPr>
                <w:spacing w:val="-5"/>
                <w:sz w:val="16"/>
              </w:rPr>
              <w:t xml:space="preserve"> </w:t>
            </w:r>
            <w:r>
              <w:rPr>
                <w:sz w:val="16"/>
              </w:rPr>
              <w:t>undertaken,</w:t>
            </w:r>
            <w:r>
              <w:rPr>
                <w:spacing w:val="-4"/>
                <w:sz w:val="16"/>
              </w:rPr>
              <w:t xml:space="preserve"> </w:t>
            </w:r>
            <w:r>
              <w:rPr>
                <w:sz w:val="16"/>
              </w:rPr>
              <w:t>and</w:t>
            </w:r>
            <w:r>
              <w:rPr>
                <w:spacing w:val="-8"/>
                <w:sz w:val="16"/>
              </w:rPr>
              <w:t xml:space="preserve"> </w:t>
            </w:r>
            <w:r>
              <w:rPr>
                <w:sz w:val="16"/>
              </w:rPr>
              <w:t>why</w:t>
            </w:r>
            <w:r>
              <w:rPr>
                <w:spacing w:val="-6"/>
                <w:sz w:val="16"/>
              </w:rPr>
              <w:t xml:space="preserve"> </w:t>
            </w:r>
            <w:r>
              <w:rPr>
                <w:sz w:val="16"/>
              </w:rPr>
              <w:t>it</w:t>
            </w:r>
            <w:r>
              <w:rPr>
                <w:spacing w:val="-6"/>
                <w:sz w:val="16"/>
              </w:rPr>
              <w:t xml:space="preserve"> </w:t>
            </w:r>
            <w:r>
              <w:rPr>
                <w:sz w:val="16"/>
              </w:rPr>
              <w:t>is believed the task is not likely to</w:t>
            </w:r>
            <w:r>
              <w:rPr>
                <w:spacing w:val="40"/>
                <w:sz w:val="16"/>
              </w:rPr>
              <w:t xml:space="preserve"> </w:t>
            </w:r>
            <w:r>
              <w:rPr>
                <w:sz w:val="16"/>
              </w:rPr>
              <w:t>exceed the Workplace Exposure Standard</w:t>
            </w:r>
            <w:r>
              <w:rPr>
                <w:spacing w:val="-6"/>
                <w:sz w:val="16"/>
              </w:rPr>
              <w:t xml:space="preserve"> </w:t>
            </w:r>
            <w:r>
              <w:rPr>
                <w:sz w:val="16"/>
              </w:rPr>
              <w:t>(WES)</w:t>
            </w:r>
            <w:r>
              <w:rPr>
                <w:spacing w:val="-6"/>
                <w:sz w:val="16"/>
              </w:rPr>
              <w:t xml:space="preserve"> </w:t>
            </w:r>
            <w:r>
              <w:rPr>
                <w:sz w:val="16"/>
              </w:rPr>
              <w:t>of</w:t>
            </w:r>
            <w:r>
              <w:rPr>
                <w:spacing w:val="-7"/>
                <w:sz w:val="16"/>
              </w:rPr>
              <w:t xml:space="preserve"> </w:t>
            </w:r>
            <w:r>
              <w:rPr>
                <w:sz w:val="16"/>
              </w:rPr>
              <w:t>0.05mg/m3</w:t>
            </w:r>
            <w:r>
              <w:rPr>
                <w:spacing w:val="-6"/>
                <w:sz w:val="16"/>
              </w:rPr>
              <w:t xml:space="preserve"> </w:t>
            </w:r>
            <w:r>
              <w:rPr>
                <w:sz w:val="16"/>
              </w:rPr>
              <w:t>over</w:t>
            </w:r>
            <w:r>
              <w:rPr>
                <w:spacing w:val="-6"/>
                <w:sz w:val="16"/>
              </w:rPr>
              <w:t xml:space="preserve"> </w:t>
            </w:r>
            <w:r>
              <w:rPr>
                <w:sz w:val="16"/>
              </w:rPr>
              <w:t>8- hour Time Weighted Average (TWA)? in the comments section.</w:t>
            </w:r>
          </w:p>
          <w:p w14:paraId="632C6C1C" w14:textId="77777777" w:rsidR="004A4AED" w:rsidRDefault="004A4AED" w:rsidP="00612842">
            <w:pPr>
              <w:pStyle w:val="TableParagraph"/>
              <w:spacing w:before="61"/>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3A3C5220" w14:textId="77777777" w:rsidR="004A4AED" w:rsidRDefault="004A4AED" w:rsidP="00612842">
            <w:pPr>
              <w:pStyle w:val="TableParagraph"/>
              <w:rPr>
                <w:rFonts w:ascii="Times New Roman"/>
                <w:sz w:val="16"/>
              </w:rPr>
            </w:pPr>
          </w:p>
        </w:tc>
      </w:tr>
      <w:tr w:rsidR="004A4AED" w14:paraId="4EC4608F" w14:textId="77777777" w:rsidTr="00111DB4">
        <w:trPr>
          <w:trHeight w:val="1130"/>
        </w:trPr>
        <w:tc>
          <w:tcPr>
            <w:tcW w:w="630" w:type="dxa"/>
          </w:tcPr>
          <w:p w14:paraId="00B22579" w14:textId="77777777" w:rsidR="004A4AED" w:rsidRDefault="004A4AED" w:rsidP="00612842">
            <w:pPr>
              <w:pStyle w:val="TableParagraph"/>
              <w:rPr>
                <w:b/>
                <w:sz w:val="18"/>
              </w:rPr>
            </w:pPr>
          </w:p>
          <w:p w14:paraId="4D544708" w14:textId="77777777" w:rsidR="004A4AED" w:rsidRDefault="004A4AED" w:rsidP="00612842">
            <w:pPr>
              <w:pStyle w:val="TableParagraph"/>
              <w:spacing w:before="2"/>
              <w:rPr>
                <w:b/>
                <w:sz w:val="23"/>
              </w:rPr>
            </w:pPr>
          </w:p>
          <w:p w14:paraId="3535E0F7" w14:textId="77777777" w:rsidR="004A4AED" w:rsidRDefault="004A4AED" w:rsidP="00612842">
            <w:pPr>
              <w:pStyle w:val="TableParagraph"/>
              <w:rPr>
                <w:sz w:val="16"/>
              </w:rPr>
            </w:pPr>
            <w:r>
              <w:rPr>
                <w:spacing w:val="-5"/>
                <w:sz w:val="16"/>
              </w:rPr>
              <w:t>3.</w:t>
            </w:r>
          </w:p>
        </w:tc>
        <w:tc>
          <w:tcPr>
            <w:tcW w:w="2015" w:type="dxa"/>
          </w:tcPr>
          <w:p w14:paraId="6F04279D" w14:textId="77777777" w:rsidR="004A4AED" w:rsidRDefault="004A4AED" w:rsidP="00612842">
            <w:pPr>
              <w:pStyle w:val="TableParagraph"/>
              <w:spacing w:before="61"/>
              <w:ind w:left="108" w:right="101"/>
              <w:rPr>
                <w:sz w:val="16"/>
              </w:rPr>
            </w:pPr>
            <w:r>
              <w:rPr>
                <w:sz w:val="16"/>
              </w:rPr>
              <w:t>Has 10830NAT Course in Crystalline Silica Exposure Prevention</w:t>
            </w:r>
            <w:r>
              <w:rPr>
                <w:spacing w:val="-12"/>
                <w:sz w:val="16"/>
              </w:rPr>
              <w:t xml:space="preserve"> </w:t>
            </w:r>
            <w:r>
              <w:rPr>
                <w:sz w:val="16"/>
              </w:rPr>
              <w:t>been</w:t>
            </w:r>
            <w:r>
              <w:rPr>
                <w:spacing w:val="-11"/>
                <w:sz w:val="16"/>
              </w:rPr>
              <w:t xml:space="preserve"> </w:t>
            </w:r>
            <w:r>
              <w:rPr>
                <w:sz w:val="16"/>
              </w:rPr>
              <w:t>undertaken for each of the workers?</w:t>
            </w:r>
          </w:p>
          <w:p w14:paraId="0D70A19B" w14:textId="77777777" w:rsidR="004A4AED" w:rsidRDefault="004A4AED" w:rsidP="00B920FA">
            <w:pPr>
              <w:pStyle w:val="TableParagraph"/>
              <w:numPr>
                <w:ilvl w:val="0"/>
                <w:numId w:val="26"/>
              </w:numPr>
              <w:tabs>
                <w:tab w:val="left" w:pos="291"/>
              </w:tabs>
              <w:spacing w:before="60"/>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89" w:type="dxa"/>
            <w:gridSpan w:val="3"/>
          </w:tcPr>
          <w:p w14:paraId="34F47C9E" w14:textId="77777777" w:rsidR="004A4AED" w:rsidRDefault="004A4AED" w:rsidP="00612842">
            <w:pPr>
              <w:pStyle w:val="TableParagraph"/>
              <w:spacing w:before="61"/>
              <w:ind w:left="108" w:right="176"/>
              <w:rPr>
                <w:sz w:val="16"/>
              </w:rPr>
            </w:pPr>
            <w:r>
              <w:rPr>
                <w:sz w:val="16"/>
              </w:rPr>
              <w:t>Attach</w:t>
            </w:r>
            <w:r>
              <w:rPr>
                <w:spacing w:val="-7"/>
                <w:sz w:val="16"/>
              </w:rPr>
              <w:t xml:space="preserve"> </w:t>
            </w:r>
            <w:r>
              <w:rPr>
                <w:sz w:val="16"/>
              </w:rPr>
              <w:t>evidence</w:t>
            </w:r>
            <w:r>
              <w:rPr>
                <w:spacing w:val="-7"/>
                <w:sz w:val="16"/>
              </w:rPr>
              <w:t xml:space="preserve"> </w:t>
            </w:r>
            <w:r>
              <w:rPr>
                <w:sz w:val="16"/>
              </w:rPr>
              <w:t>of</w:t>
            </w:r>
            <w:r>
              <w:rPr>
                <w:spacing w:val="-8"/>
                <w:sz w:val="16"/>
              </w:rPr>
              <w:t xml:space="preserve"> </w:t>
            </w:r>
            <w:r>
              <w:rPr>
                <w:sz w:val="16"/>
              </w:rPr>
              <w:t>this</w:t>
            </w:r>
            <w:r>
              <w:rPr>
                <w:spacing w:val="-7"/>
                <w:sz w:val="16"/>
              </w:rPr>
              <w:t xml:space="preserve"> </w:t>
            </w:r>
            <w:r>
              <w:rPr>
                <w:sz w:val="16"/>
              </w:rPr>
              <w:t>to</w:t>
            </w:r>
            <w:r>
              <w:rPr>
                <w:spacing w:val="-9"/>
                <w:sz w:val="16"/>
              </w:rPr>
              <w:t xml:space="preserve"> </w:t>
            </w:r>
            <w:r>
              <w:rPr>
                <w:sz w:val="16"/>
              </w:rPr>
              <w:t>this</w:t>
            </w:r>
            <w:r>
              <w:rPr>
                <w:spacing w:val="-5"/>
                <w:sz w:val="16"/>
              </w:rPr>
              <w:t xml:space="preserve"> </w:t>
            </w:r>
            <w:r>
              <w:rPr>
                <w:sz w:val="16"/>
              </w:rPr>
              <w:t xml:space="preserve">risk </w:t>
            </w:r>
            <w:r>
              <w:rPr>
                <w:spacing w:val="-2"/>
                <w:sz w:val="16"/>
              </w:rPr>
              <w:t>assessment</w:t>
            </w:r>
          </w:p>
          <w:p w14:paraId="225D93EA" w14:textId="77777777" w:rsidR="004A4AED" w:rsidRDefault="004A4AED" w:rsidP="00612842">
            <w:pPr>
              <w:pStyle w:val="TableParagraph"/>
              <w:spacing w:before="61"/>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509" w:type="dxa"/>
            <w:gridSpan w:val="3"/>
          </w:tcPr>
          <w:p w14:paraId="7B003BAA" w14:textId="0C017786" w:rsidR="004A4AED" w:rsidRDefault="004A4AED" w:rsidP="00612842">
            <w:pPr>
              <w:pStyle w:val="TableParagraph"/>
              <w:spacing w:before="61"/>
              <w:ind w:left="108" w:right="59"/>
              <w:rPr>
                <w:sz w:val="16"/>
              </w:rPr>
            </w:pPr>
            <w:r>
              <w:rPr>
                <w:sz w:val="16"/>
              </w:rPr>
              <w:t>NOTE: This training will be mandatory in</w:t>
            </w:r>
            <w:r>
              <w:rPr>
                <w:spacing w:val="-3"/>
                <w:sz w:val="16"/>
              </w:rPr>
              <w:t xml:space="preserve"> </w:t>
            </w:r>
            <w:r>
              <w:rPr>
                <w:sz w:val="16"/>
              </w:rPr>
              <w:t>the</w:t>
            </w:r>
            <w:r>
              <w:rPr>
                <w:spacing w:val="-5"/>
                <w:sz w:val="16"/>
              </w:rPr>
              <w:t xml:space="preserve"> </w:t>
            </w:r>
            <w:r>
              <w:rPr>
                <w:sz w:val="16"/>
              </w:rPr>
              <w:t>ACT</w:t>
            </w:r>
            <w:r>
              <w:rPr>
                <w:spacing w:val="-5"/>
                <w:sz w:val="16"/>
              </w:rPr>
              <w:t xml:space="preserve"> </w:t>
            </w:r>
            <w:r>
              <w:rPr>
                <w:sz w:val="16"/>
              </w:rPr>
              <w:t>by</w:t>
            </w:r>
            <w:r>
              <w:rPr>
                <w:spacing w:val="-4"/>
                <w:sz w:val="16"/>
              </w:rPr>
              <w:t xml:space="preserve"> </w:t>
            </w:r>
            <w:r>
              <w:rPr>
                <w:sz w:val="16"/>
              </w:rPr>
              <w:t>1</w:t>
            </w:r>
            <w:r>
              <w:rPr>
                <w:spacing w:val="-5"/>
                <w:sz w:val="16"/>
              </w:rPr>
              <w:t xml:space="preserve"> </w:t>
            </w:r>
            <w:r w:rsidR="00952A9C">
              <w:rPr>
                <w:sz w:val="16"/>
              </w:rPr>
              <w:t>October</w:t>
            </w:r>
            <w:r>
              <w:rPr>
                <w:spacing w:val="-3"/>
                <w:sz w:val="16"/>
              </w:rPr>
              <w:t xml:space="preserve"> </w:t>
            </w:r>
            <w:r>
              <w:rPr>
                <w:sz w:val="16"/>
              </w:rPr>
              <w:t>2023</w:t>
            </w:r>
            <w:r>
              <w:rPr>
                <w:spacing w:val="-5"/>
                <w:sz w:val="16"/>
              </w:rPr>
              <w:t xml:space="preserve"> </w:t>
            </w:r>
            <w:r>
              <w:rPr>
                <w:sz w:val="16"/>
              </w:rPr>
              <w:t>for</w:t>
            </w:r>
            <w:r>
              <w:rPr>
                <w:spacing w:val="-3"/>
                <w:sz w:val="16"/>
              </w:rPr>
              <w:t xml:space="preserve"> </w:t>
            </w:r>
            <w:r>
              <w:rPr>
                <w:sz w:val="16"/>
              </w:rPr>
              <w:t>all</w:t>
            </w:r>
            <w:r>
              <w:rPr>
                <w:spacing w:val="-3"/>
                <w:sz w:val="16"/>
              </w:rPr>
              <w:t xml:space="preserve"> </w:t>
            </w:r>
            <w:r>
              <w:rPr>
                <w:sz w:val="16"/>
              </w:rPr>
              <w:t>at</w:t>
            </w:r>
            <w:r>
              <w:rPr>
                <w:spacing w:val="-4"/>
                <w:sz w:val="16"/>
              </w:rPr>
              <w:t xml:space="preserve"> </w:t>
            </w:r>
            <w:r>
              <w:rPr>
                <w:sz w:val="16"/>
              </w:rPr>
              <w:t>risk workers. Further information can be found on the WorkSafe ACT website.</w:t>
            </w:r>
          </w:p>
          <w:p w14:paraId="52FDE9C9" w14:textId="77777777" w:rsidR="004A4AED" w:rsidRDefault="004A4AED" w:rsidP="00612842">
            <w:pPr>
              <w:pStyle w:val="TableParagraph"/>
              <w:spacing w:before="60"/>
              <w:ind w:left="108"/>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422" w:type="dxa"/>
          </w:tcPr>
          <w:p w14:paraId="71FE95C3" w14:textId="77777777" w:rsidR="004A4AED" w:rsidRDefault="004A4AED" w:rsidP="00612842">
            <w:pPr>
              <w:pStyle w:val="TableParagraph"/>
              <w:rPr>
                <w:rFonts w:ascii="Times New Roman"/>
                <w:sz w:val="16"/>
              </w:rPr>
            </w:pPr>
          </w:p>
        </w:tc>
      </w:tr>
      <w:tr w:rsidR="004A4AED" w14:paraId="494B41D0" w14:textId="77777777" w:rsidTr="00111DB4">
        <w:trPr>
          <w:trHeight w:val="1680"/>
        </w:trPr>
        <w:tc>
          <w:tcPr>
            <w:tcW w:w="630" w:type="dxa"/>
          </w:tcPr>
          <w:p w14:paraId="5EB93E91" w14:textId="77777777" w:rsidR="004A4AED" w:rsidRDefault="004A4AED" w:rsidP="00612842">
            <w:pPr>
              <w:pStyle w:val="TableParagraph"/>
              <w:rPr>
                <w:b/>
                <w:sz w:val="18"/>
              </w:rPr>
            </w:pPr>
          </w:p>
          <w:p w14:paraId="03A21ABE" w14:textId="77777777" w:rsidR="004A4AED" w:rsidRDefault="004A4AED" w:rsidP="00612842">
            <w:pPr>
              <w:pStyle w:val="TableParagraph"/>
              <w:rPr>
                <w:b/>
                <w:sz w:val="18"/>
              </w:rPr>
            </w:pPr>
          </w:p>
          <w:p w14:paraId="7CE8AB3C" w14:textId="77777777" w:rsidR="004A4AED" w:rsidRDefault="004A4AED" w:rsidP="00612842">
            <w:pPr>
              <w:pStyle w:val="TableParagraph"/>
              <w:rPr>
                <w:b/>
                <w:sz w:val="18"/>
              </w:rPr>
            </w:pPr>
          </w:p>
          <w:p w14:paraId="04FE1031" w14:textId="77777777" w:rsidR="004A4AED" w:rsidRDefault="004A4AED" w:rsidP="00612842">
            <w:pPr>
              <w:pStyle w:val="TableParagraph"/>
              <w:spacing w:before="128"/>
              <w:rPr>
                <w:sz w:val="16"/>
              </w:rPr>
            </w:pPr>
            <w:r>
              <w:rPr>
                <w:spacing w:val="-5"/>
                <w:sz w:val="16"/>
              </w:rPr>
              <w:t>4.</w:t>
            </w:r>
          </w:p>
        </w:tc>
        <w:tc>
          <w:tcPr>
            <w:tcW w:w="2015" w:type="dxa"/>
          </w:tcPr>
          <w:p w14:paraId="21BFD0CA" w14:textId="77777777" w:rsidR="004A4AED" w:rsidRDefault="004A4AED" w:rsidP="00612842">
            <w:pPr>
              <w:pStyle w:val="TableParagraph"/>
              <w:spacing w:before="61"/>
              <w:ind w:left="108" w:right="101"/>
              <w:rPr>
                <w:sz w:val="16"/>
              </w:rPr>
            </w:pPr>
            <w:r>
              <w:rPr>
                <w:sz w:val="16"/>
              </w:rPr>
              <w:t>Has</w:t>
            </w:r>
            <w:r>
              <w:rPr>
                <w:spacing w:val="-4"/>
                <w:sz w:val="16"/>
              </w:rPr>
              <w:t xml:space="preserve"> </w:t>
            </w:r>
            <w:r>
              <w:rPr>
                <w:sz w:val="16"/>
              </w:rPr>
              <w:t>health</w:t>
            </w:r>
            <w:r>
              <w:rPr>
                <w:spacing w:val="-9"/>
                <w:sz w:val="16"/>
              </w:rPr>
              <w:t xml:space="preserve"> </w:t>
            </w:r>
            <w:r>
              <w:rPr>
                <w:sz w:val="16"/>
              </w:rPr>
              <w:t>monitoring</w:t>
            </w:r>
            <w:r>
              <w:rPr>
                <w:spacing w:val="-6"/>
                <w:sz w:val="16"/>
              </w:rPr>
              <w:t xml:space="preserve"> </w:t>
            </w:r>
            <w:r>
              <w:rPr>
                <w:sz w:val="16"/>
              </w:rPr>
              <w:t>been undertaken for all workers who</w:t>
            </w:r>
            <w:r>
              <w:rPr>
                <w:spacing w:val="-8"/>
                <w:sz w:val="16"/>
              </w:rPr>
              <w:t xml:space="preserve"> </w:t>
            </w:r>
            <w:r>
              <w:rPr>
                <w:sz w:val="16"/>
              </w:rPr>
              <w:t>are</w:t>
            </w:r>
            <w:r>
              <w:rPr>
                <w:spacing w:val="-8"/>
                <w:sz w:val="16"/>
              </w:rPr>
              <w:t xml:space="preserve"> </w:t>
            </w:r>
            <w:r>
              <w:rPr>
                <w:sz w:val="16"/>
              </w:rPr>
              <w:t>at</w:t>
            </w:r>
            <w:r>
              <w:rPr>
                <w:spacing w:val="-8"/>
                <w:sz w:val="16"/>
              </w:rPr>
              <w:t xml:space="preserve"> </w:t>
            </w:r>
            <w:r>
              <w:rPr>
                <w:sz w:val="16"/>
              </w:rPr>
              <w:t>significant</w:t>
            </w:r>
            <w:r>
              <w:rPr>
                <w:spacing w:val="-6"/>
                <w:sz w:val="16"/>
              </w:rPr>
              <w:t xml:space="preserve"> </w:t>
            </w:r>
            <w:r>
              <w:rPr>
                <w:sz w:val="16"/>
              </w:rPr>
              <w:t>risk</w:t>
            </w:r>
            <w:r>
              <w:rPr>
                <w:spacing w:val="-8"/>
                <w:sz w:val="16"/>
              </w:rPr>
              <w:t xml:space="preserve"> </w:t>
            </w:r>
            <w:r>
              <w:rPr>
                <w:sz w:val="16"/>
              </w:rPr>
              <w:t>of exposure to RCS?</w:t>
            </w:r>
          </w:p>
          <w:p w14:paraId="56B99692" w14:textId="77777777" w:rsidR="004A4AED" w:rsidRDefault="004A4AED" w:rsidP="00B920FA">
            <w:pPr>
              <w:pStyle w:val="TableParagraph"/>
              <w:numPr>
                <w:ilvl w:val="0"/>
                <w:numId w:val="25"/>
              </w:numPr>
              <w:tabs>
                <w:tab w:val="left" w:pos="291"/>
              </w:tabs>
              <w:spacing w:before="59"/>
              <w:rPr>
                <w:sz w:val="16"/>
              </w:rPr>
            </w:pPr>
            <w:r>
              <w:rPr>
                <w:sz w:val="16"/>
              </w:rPr>
              <w:t>Yes</w:t>
            </w:r>
            <w:r>
              <w:rPr>
                <w:spacing w:val="41"/>
                <w:sz w:val="16"/>
              </w:rPr>
              <w:t xml:space="preserve"> </w:t>
            </w:r>
            <w:r>
              <w:rPr>
                <w:rFonts w:ascii="Segoe UI Symbol" w:hAnsi="Segoe UI Symbol"/>
                <w:sz w:val="16"/>
              </w:rPr>
              <w:t>☐</w:t>
            </w:r>
            <w:r>
              <w:rPr>
                <w:rFonts w:ascii="Segoe UI Symbol" w:hAnsi="Segoe UI Symbol"/>
                <w:spacing w:val="2"/>
                <w:sz w:val="16"/>
              </w:rPr>
              <w:t xml:space="preserve"> </w:t>
            </w:r>
            <w:r>
              <w:rPr>
                <w:spacing w:val="-7"/>
                <w:sz w:val="16"/>
              </w:rPr>
              <w:t>No</w:t>
            </w:r>
          </w:p>
        </w:tc>
        <w:tc>
          <w:tcPr>
            <w:tcW w:w="2489" w:type="dxa"/>
            <w:gridSpan w:val="3"/>
          </w:tcPr>
          <w:p w14:paraId="28D239EE" w14:textId="77777777" w:rsidR="004A4AED" w:rsidRDefault="004A4AED" w:rsidP="00612842">
            <w:pPr>
              <w:pStyle w:val="TableParagraph"/>
              <w:spacing w:before="61"/>
              <w:ind w:left="108" w:right="299"/>
              <w:jc w:val="both"/>
              <w:rPr>
                <w:sz w:val="16"/>
              </w:rPr>
            </w:pPr>
            <w:r>
              <w:rPr>
                <w:sz w:val="16"/>
              </w:rPr>
              <w:t>Provide</w:t>
            </w:r>
            <w:r>
              <w:rPr>
                <w:spacing w:val="-2"/>
                <w:sz w:val="16"/>
              </w:rPr>
              <w:t xml:space="preserve"> </w:t>
            </w:r>
            <w:r>
              <w:rPr>
                <w:sz w:val="16"/>
              </w:rPr>
              <w:t>a</w:t>
            </w:r>
            <w:r>
              <w:rPr>
                <w:spacing w:val="-5"/>
                <w:sz w:val="16"/>
              </w:rPr>
              <w:t xml:space="preserve"> </w:t>
            </w:r>
            <w:r>
              <w:rPr>
                <w:sz w:val="16"/>
              </w:rPr>
              <w:t>register</w:t>
            </w:r>
            <w:r>
              <w:rPr>
                <w:spacing w:val="-2"/>
                <w:sz w:val="16"/>
              </w:rPr>
              <w:t xml:space="preserve"> </w:t>
            </w:r>
            <w:r>
              <w:rPr>
                <w:sz w:val="16"/>
              </w:rPr>
              <w:t>outlining</w:t>
            </w:r>
            <w:r>
              <w:rPr>
                <w:spacing w:val="-2"/>
                <w:sz w:val="16"/>
              </w:rPr>
              <w:t xml:space="preserve"> </w:t>
            </w:r>
            <w:r>
              <w:rPr>
                <w:sz w:val="16"/>
              </w:rPr>
              <w:t>health monitoring</w:t>
            </w:r>
            <w:r>
              <w:rPr>
                <w:spacing w:val="-8"/>
                <w:sz w:val="16"/>
              </w:rPr>
              <w:t xml:space="preserve"> </w:t>
            </w:r>
            <w:r>
              <w:rPr>
                <w:sz w:val="16"/>
              </w:rPr>
              <w:t>program</w:t>
            </w:r>
            <w:r>
              <w:rPr>
                <w:spacing w:val="-11"/>
                <w:sz w:val="16"/>
              </w:rPr>
              <w:t xml:space="preserve"> </w:t>
            </w:r>
            <w:r>
              <w:rPr>
                <w:sz w:val="16"/>
              </w:rPr>
              <w:t>for</w:t>
            </w:r>
            <w:r>
              <w:rPr>
                <w:spacing w:val="-9"/>
                <w:sz w:val="16"/>
              </w:rPr>
              <w:t xml:space="preserve"> </w:t>
            </w:r>
            <w:r>
              <w:rPr>
                <w:sz w:val="16"/>
              </w:rPr>
              <w:t>workers</w:t>
            </w:r>
            <w:r>
              <w:rPr>
                <w:spacing w:val="-9"/>
                <w:sz w:val="16"/>
              </w:rPr>
              <w:t xml:space="preserve"> </w:t>
            </w:r>
            <w:r>
              <w:rPr>
                <w:sz w:val="16"/>
              </w:rPr>
              <w:t>to the PC Representative.</w:t>
            </w:r>
          </w:p>
          <w:p w14:paraId="24051F9A" w14:textId="77777777" w:rsidR="004A4AED" w:rsidRDefault="004A4AED" w:rsidP="00612842">
            <w:pPr>
              <w:pStyle w:val="TableParagraph"/>
              <w:spacing w:before="60"/>
              <w:ind w:left="108"/>
              <w:jc w:val="both"/>
              <w:rPr>
                <w:sz w:val="16"/>
              </w:rPr>
            </w:pPr>
            <w:r>
              <w:rPr>
                <w:sz w:val="16"/>
              </w:rPr>
              <w:t>Proceed</w:t>
            </w:r>
            <w:r>
              <w:rPr>
                <w:spacing w:val="-7"/>
                <w:sz w:val="16"/>
              </w:rPr>
              <w:t xml:space="preserve"> </w:t>
            </w:r>
            <w:r>
              <w:rPr>
                <w:sz w:val="16"/>
              </w:rPr>
              <w:t>with</w:t>
            </w:r>
            <w:r>
              <w:rPr>
                <w:spacing w:val="-4"/>
                <w:sz w:val="16"/>
              </w:rPr>
              <w:t xml:space="preserve"> </w:t>
            </w:r>
            <w:r>
              <w:rPr>
                <w:sz w:val="16"/>
              </w:rPr>
              <w:t>next</w:t>
            </w:r>
            <w:r>
              <w:rPr>
                <w:spacing w:val="-5"/>
                <w:sz w:val="16"/>
              </w:rPr>
              <w:t xml:space="preserve"> </w:t>
            </w:r>
            <w:r>
              <w:rPr>
                <w:spacing w:val="-4"/>
                <w:sz w:val="16"/>
              </w:rPr>
              <w:t>step</w:t>
            </w:r>
          </w:p>
        </w:tc>
        <w:tc>
          <w:tcPr>
            <w:tcW w:w="2509" w:type="dxa"/>
            <w:gridSpan w:val="3"/>
          </w:tcPr>
          <w:p w14:paraId="739A1D00" w14:textId="77777777" w:rsidR="004A4AED" w:rsidRDefault="004A4AED" w:rsidP="00612842">
            <w:pPr>
              <w:pStyle w:val="TableParagraph"/>
              <w:spacing w:before="61"/>
              <w:ind w:left="108" w:right="152"/>
              <w:rPr>
                <w:sz w:val="16"/>
              </w:rPr>
            </w:pPr>
            <w:r>
              <w:rPr>
                <w:sz w:val="16"/>
              </w:rPr>
              <w:t>NOTE:</w:t>
            </w:r>
            <w:r>
              <w:rPr>
                <w:spacing w:val="-9"/>
                <w:sz w:val="16"/>
              </w:rPr>
              <w:t xml:space="preserve"> </w:t>
            </w:r>
            <w:r>
              <w:rPr>
                <w:sz w:val="16"/>
              </w:rPr>
              <w:t>Baseline</w:t>
            </w:r>
            <w:r>
              <w:rPr>
                <w:spacing w:val="-9"/>
                <w:sz w:val="16"/>
              </w:rPr>
              <w:t xml:space="preserve"> </w:t>
            </w:r>
            <w:r>
              <w:rPr>
                <w:sz w:val="16"/>
              </w:rPr>
              <w:t>health</w:t>
            </w:r>
            <w:r>
              <w:rPr>
                <w:spacing w:val="-10"/>
                <w:sz w:val="16"/>
              </w:rPr>
              <w:t xml:space="preserve"> </w:t>
            </w:r>
            <w:r>
              <w:rPr>
                <w:sz w:val="16"/>
              </w:rPr>
              <w:t>monitoring</w:t>
            </w:r>
            <w:r>
              <w:rPr>
                <w:spacing w:val="-11"/>
                <w:sz w:val="16"/>
              </w:rPr>
              <w:t xml:space="preserve"> </w:t>
            </w:r>
            <w:r>
              <w:rPr>
                <w:sz w:val="16"/>
              </w:rPr>
              <w:t>is required for all workers who</w:t>
            </w:r>
            <w:r>
              <w:rPr>
                <w:spacing w:val="-3"/>
                <w:sz w:val="16"/>
              </w:rPr>
              <w:t xml:space="preserve"> </w:t>
            </w:r>
            <w:r>
              <w:rPr>
                <w:sz w:val="16"/>
              </w:rPr>
              <w:t>may be exposed to RCS and where RPE is required to be worn for 30 or more shifts per year. Further health monitoring should be undertaken annually thereafter.</w:t>
            </w:r>
          </w:p>
          <w:p w14:paraId="7A5782D5" w14:textId="77777777" w:rsidR="004A4AED" w:rsidRDefault="004A4AED" w:rsidP="00612842">
            <w:pPr>
              <w:pStyle w:val="TableParagraph"/>
              <w:spacing w:before="61"/>
              <w:ind w:left="108"/>
              <w:rPr>
                <w:sz w:val="16"/>
              </w:rPr>
            </w:pPr>
            <w:r>
              <w:rPr>
                <w:sz w:val="16"/>
              </w:rPr>
              <w:t>Proceed</w:t>
            </w:r>
            <w:r>
              <w:rPr>
                <w:spacing w:val="-4"/>
                <w:sz w:val="16"/>
              </w:rPr>
              <w:t xml:space="preserve"> </w:t>
            </w:r>
            <w:r>
              <w:rPr>
                <w:sz w:val="16"/>
              </w:rPr>
              <w:t>with</w:t>
            </w:r>
            <w:r>
              <w:rPr>
                <w:spacing w:val="-4"/>
                <w:sz w:val="16"/>
              </w:rPr>
              <w:t xml:space="preserve"> </w:t>
            </w:r>
            <w:r>
              <w:rPr>
                <w:sz w:val="16"/>
              </w:rPr>
              <w:t>next</w:t>
            </w:r>
            <w:r>
              <w:rPr>
                <w:spacing w:val="-4"/>
                <w:sz w:val="16"/>
              </w:rPr>
              <w:t xml:space="preserve"> </w:t>
            </w:r>
            <w:r>
              <w:rPr>
                <w:spacing w:val="-2"/>
                <w:sz w:val="16"/>
              </w:rPr>
              <w:t>section</w:t>
            </w:r>
          </w:p>
        </w:tc>
        <w:tc>
          <w:tcPr>
            <w:tcW w:w="2422" w:type="dxa"/>
          </w:tcPr>
          <w:p w14:paraId="0A430CB5" w14:textId="77777777" w:rsidR="004A4AED" w:rsidRDefault="004A4AED" w:rsidP="00612842">
            <w:pPr>
              <w:pStyle w:val="TableParagraph"/>
              <w:rPr>
                <w:rFonts w:ascii="Times New Roman"/>
                <w:sz w:val="16"/>
              </w:rPr>
            </w:pPr>
          </w:p>
        </w:tc>
      </w:tr>
      <w:tr w:rsidR="004A4AED" w14:paraId="26D0D36D" w14:textId="77777777" w:rsidTr="00111DB4">
        <w:trPr>
          <w:trHeight w:val="397"/>
        </w:trPr>
        <w:tc>
          <w:tcPr>
            <w:tcW w:w="10065" w:type="dxa"/>
            <w:gridSpan w:val="9"/>
            <w:shd w:val="clear" w:color="auto" w:fill="404040"/>
          </w:tcPr>
          <w:p w14:paraId="2F673E61" w14:textId="77777777" w:rsidR="004A4AED" w:rsidRDefault="004A4AED" w:rsidP="00612842">
            <w:pPr>
              <w:pStyle w:val="TableParagraph"/>
              <w:spacing w:before="106"/>
              <w:rPr>
                <w:b/>
                <w:sz w:val="16"/>
              </w:rPr>
            </w:pPr>
            <w:r>
              <w:rPr>
                <w:b/>
                <w:color w:val="FFFFFF"/>
                <w:sz w:val="16"/>
              </w:rPr>
              <w:t>Section</w:t>
            </w:r>
            <w:r>
              <w:rPr>
                <w:b/>
                <w:color w:val="FFFFFF"/>
                <w:spacing w:val="-4"/>
                <w:sz w:val="16"/>
              </w:rPr>
              <w:t xml:space="preserve"> </w:t>
            </w:r>
            <w:r>
              <w:rPr>
                <w:b/>
                <w:color w:val="FFFFFF"/>
                <w:sz w:val="16"/>
              </w:rPr>
              <w:t>4</w:t>
            </w:r>
            <w:r>
              <w:rPr>
                <w:b/>
                <w:color w:val="FFFFFF"/>
                <w:spacing w:val="-2"/>
                <w:sz w:val="16"/>
              </w:rPr>
              <w:t xml:space="preserve"> </w:t>
            </w:r>
            <w:r>
              <w:rPr>
                <w:b/>
                <w:color w:val="FFFFFF"/>
                <w:sz w:val="16"/>
              </w:rPr>
              <w:t>–</w:t>
            </w:r>
            <w:r>
              <w:rPr>
                <w:b/>
                <w:color w:val="FFFFFF"/>
                <w:spacing w:val="-2"/>
                <w:sz w:val="16"/>
              </w:rPr>
              <w:t xml:space="preserve"> </w:t>
            </w:r>
            <w:r>
              <w:rPr>
                <w:b/>
                <w:color w:val="FFFFFF"/>
                <w:sz w:val="16"/>
              </w:rPr>
              <w:t>REVIEW</w:t>
            </w:r>
            <w:r>
              <w:rPr>
                <w:b/>
                <w:color w:val="FFFFFF"/>
                <w:spacing w:val="-4"/>
                <w:sz w:val="16"/>
              </w:rPr>
              <w:t xml:space="preserve"> </w:t>
            </w:r>
            <w:r>
              <w:rPr>
                <w:b/>
                <w:color w:val="FFFFFF"/>
                <w:sz w:val="16"/>
              </w:rPr>
              <w:t>AND</w:t>
            </w:r>
            <w:r>
              <w:rPr>
                <w:b/>
                <w:color w:val="FFFFFF"/>
                <w:spacing w:val="-2"/>
                <w:sz w:val="16"/>
              </w:rPr>
              <w:t xml:space="preserve"> MONITOR</w:t>
            </w:r>
          </w:p>
        </w:tc>
      </w:tr>
      <w:tr w:rsidR="004A4AED" w14:paraId="7C14E48E" w14:textId="77777777" w:rsidTr="00111DB4">
        <w:trPr>
          <w:trHeight w:val="290"/>
        </w:trPr>
        <w:tc>
          <w:tcPr>
            <w:tcW w:w="2753" w:type="dxa"/>
            <w:gridSpan w:val="3"/>
            <w:shd w:val="clear" w:color="auto" w:fill="E7E6E6"/>
          </w:tcPr>
          <w:p w14:paraId="344BBB50" w14:textId="77777777" w:rsidR="004A4AED" w:rsidRDefault="004A4AED" w:rsidP="00612842">
            <w:pPr>
              <w:pStyle w:val="TableParagraph"/>
              <w:spacing w:before="53"/>
              <w:rPr>
                <w:b/>
                <w:sz w:val="16"/>
              </w:rPr>
            </w:pPr>
            <w:r>
              <w:rPr>
                <w:b/>
                <w:sz w:val="16"/>
              </w:rPr>
              <w:t>Name</w:t>
            </w:r>
            <w:r>
              <w:rPr>
                <w:b/>
                <w:spacing w:val="-2"/>
                <w:sz w:val="16"/>
              </w:rPr>
              <w:t xml:space="preserve"> </w:t>
            </w:r>
            <w:r>
              <w:rPr>
                <w:b/>
                <w:sz w:val="16"/>
              </w:rPr>
              <w:t>of</w:t>
            </w:r>
            <w:r>
              <w:rPr>
                <w:b/>
                <w:spacing w:val="-4"/>
                <w:sz w:val="16"/>
              </w:rPr>
              <w:t xml:space="preserve"> </w:t>
            </w:r>
            <w:r>
              <w:rPr>
                <w:b/>
                <w:sz w:val="16"/>
              </w:rPr>
              <w:t>worker</w:t>
            </w:r>
            <w:r>
              <w:rPr>
                <w:b/>
                <w:spacing w:val="-4"/>
                <w:sz w:val="16"/>
              </w:rPr>
              <w:t xml:space="preserve"> </w:t>
            </w:r>
            <w:r>
              <w:rPr>
                <w:b/>
                <w:sz w:val="16"/>
              </w:rPr>
              <w:t>involved</w:t>
            </w:r>
            <w:r>
              <w:rPr>
                <w:b/>
                <w:spacing w:val="-3"/>
                <w:sz w:val="16"/>
              </w:rPr>
              <w:t xml:space="preserve"> </w:t>
            </w:r>
            <w:r>
              <w:rPr>
                <w:b/>
                <w:sz w:val="16"/>
              </w:rPr>
              <w:t>in</w:t>
            </w:r>
            <w:r>
              <w:rPr>
                <w:b/>
                <w:spacing w:val="-3"/>
                <w:sz w:val="16"/>
              </w:rPr>
              <w:t xml:space="preserve"> </w:t>
            </w:r>
            <w:r>
              <w:rPr>
                <w:b/>
                <w:spacing w:val="-2"/>
                <w:sz w:val="16"/>
              </w:rPr>
              <w:t>activity</w:t>
            </w:r>
          </w:p>
        </w:tc>
        <w:tc>
          <w:tcPr>
            <w:tcW w:w="2003" w:type="dxa"/>
            <w:shd w:val="clear" w:color="auto" w:fill="E7E6E6"/>
          </w:tcPr>
          <w:p w14:paraId="585DC72D" w14:textId="77777777" w:rsidR="004A4AED" w:rsidRDefault="004A4AED" w:rsidP="00612842">
            <w:pPr>
              <w:pStyle w:val="TableParagraph"/>
              <w:spacing w:before="53"/>
              <w:ind w:left="109"/>
              <w:rPr>
                <w:b/>
                <w:sz w:val="16"/>
              </w:rPr>
            </w:pPr>
            <w:r>
              <w:rPr>
                <w:b/>
                <w:spacing w:val="-2"/>
                <w:sz w:val="16"/>
              </w:rPr>
              <w:t>Company</w:t>
            </w:r>
          </w:p>
        </w:tc>
        <w:tc>
          <w:tcPr>
            <w:tcW w:w="2630" w:type="dxa"/>
            <w:gridSpan w:val="3"/>
            <w:shd w:val="clear" w:color="auto" w:fill="E7E6E6"/>
          </w:tcPr>
          <w:p w14:paraId="20AEDE65" w14:textId="77777777" w:rsidR="004A4AED" w:rsidRDefault="004A4AED" w:rsidP="00612842">
            <w:pPr>
              <w:pStyle w:val="TableParagraph"/>
              <w:spacing w:before="53"/>
              <w:ind w:left="109"/>
              <w:rPr>
                <w:b/>
                <w:sz w:val="16"/>
              </w:rPr>
            </w:pPr>
            <w:r>
              <w:rPr>
                <w:b/>
                <w:sz w:val="16"/>
              </w:rPr>
              <w:t>Name</w:t>
            </w:r>
            <w:r>
              <w:rPr>
                <w:b/>
                <w:spacing w:val="-2"/>
                <w:sz w:val="16"/>
              </w:rPr>
              <w:t xml:space="preserve"> </w:t>
            </w:r>
            <w:r>
              <w:rPr>
                <w:b/>
                <w:sz w:val="16"/>
              </w:rPr>
              <w:t>of</w:t>
            </w:r>
            <w:r>
              <w:rPr>
                <w:b/>
                <w:spacing w:val="-4"/>
                <w:sz w:val="16"/>
              </w:rPr>
              <w:t xml:space="preserve"> </w:t>
            </w:r>
            <w:r>
              <w:rPr>
                <w:b/>
                <w:sz w:val="16"/>
              </w:rPr>
              <w:t>worker</w:t>
            </w:r>
            <w:r>
              <w:rPr>
                <w:b/>
                <w:spacing w:val="-4"/>
                <w:sz w:val="16"/>
              </w:rPr>
              <w:t xml:space="preserve"> </w:t>
            </w:r>
            <w:r>
              <w:rPr>
                <w:b/>
                <w:sz w:val="16"/>
              </w:rPr>
              <w:t>involved</w:t>
            </w:r>
            <w:r>
              <w:rPr>
                <w:b/>
                <w:spacing w:val="-3"/>
                <w:sz w:val="16"/>
              </w:rPr>
              <w:t xml:space="preserve"> </w:t>
            </w:r>
            <w:r>
              <w:rPr>
                <w:b/>
                <w:sz w:val="16"/>
              </w:rPr>
              <w:t>in</w:t>
            </w:r>
            <w:r>
              <w:rPr>
                <w:b/>
                <w:spacing w:val="-3"/>
                <w:sz w:val="16"/>
              </w:rPr>
              <w:t xml:space="preserve"> </w:t>
            </w:r>
            <w:r>
              <w:rPr>
                <w:b/>
                <w:spacing w:val="-2"/>
                <w:sz w:val="16"/>
              </w:rPr>
              <w:t>activity</w:t>
            </w:r>
          </w:p>
        </w:tc>
        <w:tc>
          <w:tcPr>
            <w:tcW w:w="2679" w:type="dxa"/>
            <w:gridSpan w:val="2"/>
            <w:shd w:val="clear" w:color="auto" w:fill="E7E6E6"/>
          </w:tcPr>
          <w:p w14:paraId="6F968262" w14:textId="77777777" w:rsidR="004A4AED" w:rsidRDefault="004A4AED" w:rsidP="00612842">
            <w:pPr>
              <w:pStyle w:val="TableParagraph"/>
              <w:spacing w:before="53"/>
              <w:ind w:left="106"/>
              <w:rPr>
                <w:b/>
                <w:sz w:val="16"/>
              </w:rPr>
            </w:pPr>
            <w:r>
              <w:rPr>
                <w:b/>
                <w:spacing w:val="-2"/>
                <w:sz w:val="16"/>
              </w:rPr>
              <w:t>Company</w:t>
            </w:r>
          </w:p>
        </w:tc>
      </w:tr>
      <w:tr w:rsidR="004A4AED" w14:paraId="4AB8C677" w14:textId="77777777" w:rsidTr="00111DB4">
        <w:trPr>
          <w:trHeight w:val="385"/>
        </w:trPr>
        <w:tc>
          <w:tcPr>
            <w:tcW w:w="2753" w:type="dxa"/>
            <w:gridSpan w:val="3"/>
          </w:tcPr>
          <w:p w14:paraId="52D5E0D0" w14:textId="77777777" w:rsidR="004A4AED" w:rsidRDefault="004A4AED" w:rsidP="00612842">
            <w:pPr>
              <w:pStyle w:val="TableParagraph"/>
              <w:rPr>
                <w:rFonts w:ascii="Times New Roman"/>
                <w:sz w:val="16"/>
              </w:rPr>
            </w:pPr>
          </w:p>
        </w:tc>
        <w:tc>
          <w:tcPr>
            <w:tcW w:w="2003" w:type="dxa"/>
          </w:tcPr>
          <w:p w14:paraId="721E8000" w14:textId="77777777" w:rsidR="004A4AED" w:rsidRDefault="004A4AED" w:rsidP="00612842">
            <w:pPr>
              <w:pStyle w:val="TableParagraph"/>
              <w:rPr>
                <w:rFonts w:ascii="Times New Roman"/>
                <w:sz w:val="16"/>
              </w:rPr>
            </w:pPr>
          </w:p>
        </w:tc>
        <w:tc>
          <w:tcPr>
            <w:tcW w:w="2630" w:type="dxa"/>
            <w:gridSpan w:val="3"/>
          </w:tcPr>
          <w:p w14:paraId="1721642F" w14:textId="77777777" w:rsidR="004A4AED" w:rsidRDefault="004A4AED" w:rsidP="00612842">
            <w:pPr>
              <w:pStyle w:val="TableParagraph"/>
              <w:rPr>
                <w:rFonts w:ascii="Times New Roman"/>
                <w:sz w:val="16"/>
              </w:rPr>
            </w:pPr>
          </w:p>
        </w:tc>
        <w:tc>
          <w:tcPr>
            <w:tcW w:w="2679" w:type="dxa"/>
            <w:gridSpan w:val="2"/>
          </w:tcPr>
          <w:p w14:paraId="770D0D01" w14:textId="77777777" w:rsidR="004A4AED" w:rsidRDefault="004A4AED" w:rsidP="00612842">
            <w:pPr>
              <w:pStyle w:val="TableParagraph"/>
              <w:rPr>
                <w:rFonts w:ascii="Times New Roman"/>
                <w:sz w:val="16"/>
              </w:rPr>
            </w:pPr>
          </w:p>
        </w:tc>
      </w:tr>
      <w:tr w:rsidR="004A4AED" w14:paraId="566DDC96" w14:textId="77777777" w:rsidTr="00111DB4">
        <w:trPr>
          <w:trHeight w:val="388"/>
        </w:trPr>
        <w:tc>
          <w:tcPr>
            <w:tcW w:w="2753" w:type="dxa"/>
            <w:gridSpan w:val="3"/>
          </w:tcPr>
          <w:p w14:paraId="2DA29AAC" w14:textId="77777777" w:rsidR="004A4AED" w:rsidRDefault="004A4AED" w:rsidP="00612842">
            <w:pPr>
              <w:pStyle w:val="TableParagraph"/>
              <w:rPr>
                <w:rFonts w:ascii="Times New Roman"/>
                <w:sz w:val="16"/>
              </w:rPr>
            </w:pPr>
          </w:p>
        </w:tc>
        <w:tc>
          <w:tcPr>
            <w:tcW w:w="2003" w:type="dxa"/>
          </w:tcPr>
          <w:p w14:paraId="52149159" w14:textId="77777777" w:rsidR="004A4AED" w:rsidRDefault="004A4AED" w:rsidP="00612842">
            <w:pPr>
              <w:pStyle w:val="TableParagraph"/>
              <w:rPr>
                <w:rFonts w:ascii="Times New Roman"/>
                <w:sz w:val="16"/>
              </w:rPr>
            </w:pPr>
          </w:p>
        </w:tc>
        <w:tc>
          <w:tcPr>
            <w:tcW w:w="2630" w:type="dxa"/>
            <w:gridSpan w:val="3"/>
          </w:tcPr>
          <w:p w14:paraId="7A18ED81" w14:textId="77777777" w:rsidR="004A4AED" w:rsidRDefault="004A4AED" w:rsidP="00612842">
            <w:pPr>
              <w:pStyle w:val="TableParagraph"/>
              <w:rPr>
                <w:rFonts w:ascii="Times New Roman"/>
                <w:sz w:val="16"/>
              </w:rPr>
            </w:pPr>
          </w:p>
        </w:tc>
        <w:tc>
          <w:tcPr>
            <w:tcW w:w="2679" w:type="dxa"/>
            <w:gridSpan w:val="2"/>
          </w:tcPr>
          <w:p w14:paraId="295C5677" w14:textId="77777777" w:rsidR="004A4AED" w:rsidRDefault="004A4AED" w:rsidP="00612842">
            <w:pPr>
              <w:pStyle w:val="TableParagraph"/>
              <w:rPr>
                <w:rFonts w:ascii="Times New Roman"/>
                <w:sz w:val="16"/>
              </w:rPr>
            </w:pPr>
          </w:p>
        </w:tc>
      </w:tr>
      <w:tr w:rsidR="004A4AED" w14:paraId="17942741" w14:textId="77777777" w:rsidTr="00111DB4">
        <w:trPr>
          <w:trHeight w:val="385"/>
        </w:trPr>
        <w:tc>
          <w:tcPr>
            <w:tcW w:w="2753" w:type="dxa"/>
            <w:gridSpan w:val="3"/>
          </w:tcPr>
          <w:p w14:paraId="4FB439A9" w14:textId="77777777" w:rsidR="004A4AED" w:rsidRDefault="004A4AED" w:rsidP="00612842">
            <w:pPr>
              <w:pStyle w:val="TableParagraph"/>
              <w:rPr>
                <w:rFonts w:ascii="Times New Roman"/>
                <w:sz w:val="16"/>
              </w:rPr>
            </w:pPr>
          </w:p>
        </w:tc>
        <w:tc>
          <w:tcPr>
            <w:tcW w:w="2003" w:type="dxa"/>
          </w:tcPr>
          <w:p w14:paraId="5014FA0F" w14:textId="77777777" w:rsidR="004A4AED" w:rsidRDefault="004A4AED" w:rsidP="00612842">
            <w:pPr>
              <w:pStyle w:val="TableParagraph"/>
              <w:rPr>
                <w:rFonts w:ascii="Times New Roman"/>
                <w:sz w:val="16"/>
              </w:rPr>
            </w:pPr>
          </w:p>
        </w:tc>
        <w:tc>
          <w:tcPr>
            <w:tcW w:w="2630" w:type="dxa"/>
            <w:gridSpan w:val="3"/>
          </w:tcPr>
          <w:p w14:paraId="4FCA0058" w14:textId="77777777" w:rsidR="004A4AED" w:rsidRDefault="004A4AED" w:rsidP="00612842">
            <w:pPr>
              <w:pStyle w:val="TableParagraph"/>
              <w:rPr>
                <w:rFonts w:ascii="Times New Roman"/>
                <w:sz w:val="16"/>
              </w:rPr>
            </w:pPr>
          </w:p>
        </w:tc>
        <w:tc>
          <w:tcPr>
            <w:tcW w:w="2679" w:type="dxa"/>
            <w:gridSpan w:val="2"/>
          </w:tcPr>
          <w:p w14:paraId="137C0338" w14:textId="77777777" w:rsidR="004A4AED" w:rsidRDefault="004A4AED" w:rsidP="00612842">
            <w:pPr>
              <w:pStyle w:val="TableParagraph"/>
              <w:rPr>
                <w:rFonts w:ascii="Times New Roman"/>
                <w:sz w:val="16"/>
              </w:rPr>
            </w:pPr>
          </w:p>
        </w:tc>
      </w:tr>
      <w:tr w:rsidR="004A4AED" w14:paraId="18511FDF" w14:textId="77777777" w:rsidTr="00111DB4">
        <w:trPr>
          <w:trHeight w:val="386"/>
        </w:trPr>
        <w:tc>
          <w:tcPr>
            <w:tcW w:w="2753" w:type="dxa"/>
            <w:gridSpan w:val="3"/>
          </w:tcPr>
          <w:p w14:paraId="29B2AD06" w14:textId="77777777" w:rsidR="004A4AED" w:rsidRDefault="004A4AED" w:rsidP="00612842">
            <w:pPr>
              <w:pStyle w:val="TableParagraph"/>
              <w:rPr>
                <w:rFonts w:ascii="Times New Roman"/>
                <w:sz w:val="16"/>
              </w:rPr>
            </w:pPr>
          </w:p>
        </w:tc>
        <w:tc>
          <w:tcPr>
            <w:tcW w:w="2003" w:type="dxa"/>
          </w:tcPr>
          <w:p w14:paraId="46A492CD" w14:textId="77777777" w:rsidR="004A4AED" w:rsidRDefault="004A4AED" w:rsidP="00612842">
            <w:pPr>
              <w:pStyle w:val="TableParagraph"/>
              <w:rPr>
                <w:rFonts w:ascii="Times New Roman"/>
                <w:sz w:val="16"/>
              </w:rPr>
            </w:pPr>
          </w:p>
        </w:tc>
        <w:tc>
          <w:tcPr>
            <w:tcW w:w="2630" w:type="dxa"/>
            <w:gridSpan w:val="3"/>
          </w:tcPr>
          <w:p w14:paraId="32A09139" w14:textId="77777777" w:rsidR="004A4AED" w:rsidRDefault="004A4AED" w:rsidP="00612842">
            <w:pPr>
              <w:pStyle w:val="TableParagraph"/>
              <w:rPr>
                <w:rFonts w:ascii="Times New Roman"/>
                <w:sz w:val="16"/>
              </w:rPr>
            </w:pPr>
          </w:p>
        </w:tc>
        <w:tc>
          <w:tcPr>
            <w:tcW w:w="2679" w:type="dxa"/>
            <w:gridSpan w:val="2"/>
          </w:tcPr>
          <w:p w14:paraId="54F00DE0" w14:textId="77777777" w:rsidR="004A4AED" w:rsidRDefault="004A4AED" w:rsidP="00612842">
            <w:pPr>
              <w:pStyle w:val="TableParagraph"/>
              <w:rPr>
                <w:rFonts w:ascii="Times New Roman"/>
                <w:sz w:val="16"/>
              </w:rPr>
            </w:pPr>
          </w:p>
        </w:tc>
      </w:tr>
      <w:tr w:rsidR="004A4AED" w14:paraId="1293011D" w14:textId="77777777" w:rsidTr="00111DB4">
        <w:trPr>
          <w:trHeight w:val="388"/>
        </w:trPr>
        <w:tc>
          <w:tcPr>
            <w:tcW w:w="2753" w:type="dxa"/>
            <w:gridSpan w:val="3"/>
          </w:tcPr>
          <w:p w14:paraId="7B406B26" w14:textId="77777777" w:rsidR="004A4AED" w:rsidRDefault="004A4AED" w:rsidP="00612842">
            <w:pPr>
              <w:pStyle w:val="TableParagraph"/>
              <w:rPr>
                <w:rFonts w:ascii="Times New Roman"/>
                <w:sz w:val="16"/>
              </w:rPr>
            </w:pPr>
          </w:p>
        </w:tc>
        <w:tc>
          <w:tcPr>
            <w:tcW w:w="2003" w:type="dxa"/>
          </w:tcPr>
          <w:p w14:paraId="715B9965" w14:textId="77777777" w:rsidR="004A4AED" w:rsidRDefault="004A4AED" w:rsidP="00612842">
            <w:pPr>
              <w:pStyle w:val="TableParagraph"/>
              <w:rPr>
                <w:rFonts w:ascii="Times New Roman"/>
                <w:sz w:val="16"/>
              </w:rPr>
            </w:pPr>
          </w:p>
        </w:tc>
        <w:tc>
          <w:tcPr>
            <w:tcW w:w="2630" w:type="dxa"/>
            <w:gridSpan w:val="3"/>
          </w:tcPr>
          <w:p w14:paraId="6218BCFD" w14:textId="77777777" w:rsidR="004A4AED" w:rsidRDefault="004A4AED" w:rsidP="00612842">
            <w:pPr>
              <w:pStyle w:val="TableParagraph"/>
              <w:rPr>
                <w:rFonts w:ascii="Times New Roman"/>
                <w:sz w:val="16"/>
              </w:rPr>
            </w:pPr>
          </w:p>
        </w:tc>
        <w:tc>
          <w:tcPr>
            <w:tcW w:w="2679" w:type="dxa"/>
            <w:gridSpan w:val="2"/>
          </w:tcPr>
          <w:p w14:paraId="6A171524" w14:textId="77777777" w:rsidR="004A4AED" w:rsidRDefault="004A4AED" w:rsidP="00612842">
            <w:pPr>
              <w:pStyle w:val="TableParagraph"/>
              <w:rPr>
                <w:rFonts w:ascii="Times New Roman"/>
                <w:sz w:val="16"/>
              </w:rPr>
            </w:pPr>
          </w:p>
        </w:tc>
      </w:tr>
    </w:tbl>
    <w:p w14:paraId="3C5DD121" w14:textId="77777777" w:rsidR="004A4AED" w:rsidRPr="00111DB4" w:rsidRDefault="004A4AED" w:rsidP="00813E00">
      <w:pPr>
        <w:widowControl/>
        <w:autoSpaceDE/>
        <w:autoSpaceDN/>
        <w:spacing w:after="160" w:line="259" w:lineRule="auto"/>
        <w:ind w:right="544"/>
      </w:pPr>
      <w:r w:rsidRPr="00111DB4">
        <w:t>The purpose of identifying each worker in the activity is to enable fit-test and health monitoring is reviewed for each provided and reviewed for each applicable worker.</w:t>
      </w:r>
    </w:p>
    <w:p w14:paraId="762CC1D1" w14:textId="77777777" w:rsidR="004A4AED" w:rsidRDefault="004A4AED" w:rsidP="004A4AED">
      <w:pPr>
        <w:pStyle w:val="BodyText"/>
        <w:spacing w:before="10"/>
        <w:rPr>
          <w:sz w:val="15"/>
        </w:rPr>
      </w:pP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19"/>
        <w:gridCol w:w="2153"/>
        <w:gridCol w:w="506"/>
        <w:gridCol w:w="1851"/>
        <w:gridCol w:w="843"/>
        <w:gridCol w:w="1380"/>
        <w:gridCol w:w="644"/>
        <w:gridCol w:w="1669"/>
      </w:tblGrid>
      <w:tr w:rsidR="004A4AED" w14:paraId="5E93D25B" w14:textId="77777777" w:rsidTr="00111DB4">
        <w:trPr>
          <w:trHeight w:val="378"/>
        </w:trPr>
        <w:tc>
          <w:tcPr>
            <w:tcW w:w="10065" w:type="dxa"/>
            <w:gridSpan w:val="8"/>
            <w:shd w:val="clear" w:color="auto" w:fill="404040"/>
          </w:tcPr>
          <w:p w14:paraId="2E145F2B" w14:textId="77777777" w:rsidR="004A4AED" w:rsidRDefault="004A4AED" w:rsidP="00612842">
            <w:pPr>
              <w:pStyle w:val="TableParagraph"/>
              <w:spacing w:before="99"/>
              <w:rPr>
                <w:b/>
                <w:sz w:val="16"/>
              </w:rPr>
            </w:pPr>
            <w:r>
              <w:rPr>
                <w:b/>
                <w:color w:val="FFFFFF"/>
                <w:sz w:val="16"/>
              </w:rPr>
              <w:t>RISK</w:t>
            </w:r>
            <w:r>
              <w:rPr>
                <w:b/>
                <w:color w:val="FFFFFF"/>
                <w:spacing w:val="-11"/>
                <w:sz w:val="16"/>
              </w:rPr>
              <w:t xml:space="preserve"> </w:t>
            </w:r>
            <w:r>
              <w:rPr>
                <w:b/>
                <w:color w:val="FFFFFF"/>
                <w:sz w:val="16"/>
              </w:rPr>
              <w:t>ASSESSMENT</w:t>
            </w:r>
            <w:r>
              <w:rPr>
                <w:b/>
                <w:color w:val="FFFFFF"/>
                <w:spacing w:val="-5"/>
                <w:sz w:val="16"/>
              </w:rPr>
              <w:t xml:space="preserve"> </w:t>
            </w:r>
            <w:r>
              <w:rPr>
                <w:b/>
                <w:color w:val="FFFFFF"/>
                <w:sz w:val="16"/>
              </w:rPr>
              <w:t>UNDERTAKEN</w:t>
            </w:r>
            <w:r>
              <w:rPr>
                <w:b/>
                <w:color w:val="FFFFFF"/>
                <w:spacing w:val="-8"/>
                <w:sz w:val="16"/>
              </w:rPr>
              <w:t xml:space="preserve"> </w:t>
            </w:r>
            <w:r>
              <w:rPr>
                <w:b/>
                <w:color w:val="FFFFFF"/>
                <w:spacing w:val="-5"/>
                <w:sz w:val="16"/>
              </w:rPr>
              <w:t>BY</w:t>
            </w:r>
          </w:p>
        </w:tc>
      </w:tr>
      <w:tr w:rsidR="004A4AED" w14:paraId="573A1441" w14:textId="77777777" w:rsidTr="008C0E7D">
        <w:trPr>
          <w:trHeight w:val="450"/>
        </w:trPr>
        <w:tc>
          <w:tcPr>
            <w:tcW w:w="1019" w:type="dxa"/>
            <w:shd w:val="clear" w:color="auto" w:fill="D9D9D9"/>
          </w:tcPr>
          <w:p w14:paraId="67F9CFD0" w14:textId="77777777" w:rsidR="004A4AED" w:rsidRDefault="004A4AED" w:rsidP="00612842">
            <w:pPr>
              <w:pStyle w:val="TableParagraph"/>
              <w:spacing w:before="43" w:line="194" w:lineRule="exact"/>
              <w:ind w:right="384"/>
              <w:rPr>
                <w:sz w:val="16"/>
              </w:rPr>
            </w:pPr>
            <w:r>
              <w:rPr>
                <w:sz w:val="16"/>
              </w:rPr>
              <w:t>PC</w:t>
            </w:r>
            <w:r>
              <w:rPr>
                <w:spacing w:val="-6"/>
                <w:sz w:val="16"/>
              </w:rPr>
              <w:t xml:space="preserve"> </w:t>
            </w:r>
            <w:r>
              <w:rPr>
                <w:sz w:val="16"/>
              </w:rPr>
              <w:t>Rep</w:t>
            </w:r>
            <w:r>
              <w:rPr>
                <w:spacing w:val="40"/>
                <w:sz w:val="16"/>
              </w:rPr>
              <w:t xml:space="preserve"> </w:t>
            </w:r>
            <w:r>
              <w:rPr>
                <w:spacing w:val="-2"/>
                <w:sz w:val="16"/>
              </w:rPr>
              <w:t>(Name)</w:t>
            </w:r>
          </w:p>
        </w:tc>
        <w:tc>
          <w:tcPr>
            <w:tcW w:w="2153" w:type="dxa"/>
          </w:tcPr>
          <w:p w14:paraId="75A647D5" w14:textId="77777777" w:rsidR="004A4AED" w:rsidRDefault="004A4AED" w:rsidP="00612842">
            <w:pPr>
              <w:pStyle w:val="TableParagraph"/>
              <w:rPr>
                <w:rFonts w:ascii="Times New Roman"/>
                <w:sz w:val="16"/>
              </w:rPr>
            </w:pPr>
          </w:p>
        </w:tc>
        <w:tc>
          <w:tcPr>
            <w:tcW w:w="506" w:type="dxa"/>
            <w:shd w:val="clear" w:color="auto" w:fill="D9D9D9"/>
          </w:tcPr>
          <w:p w14:paraId="071EBE74" w14:textId="77777777" w:rsidR="004A4AED" w:rsidRDefault="004A4AED" w:rsidP="00612842">
            <w:pPr>
              <w:pStyle w:val="TableParagraph"/>
              <w:spacing w:before="7"/>
              <w:rPr>
                <w:sz w:val="13"/>
              </w:rPr>
            </w:pPr>
          </w:p>
          <w:p w14:paraId="417D1639" w14:textId="77777777" w:rsidR="004A4AED" w:rsidRDefault="004A4AED" w:rsidP="00612842">
            <w:pPr>
              <w:pStyle w:val="TableParagraph"/>
              <w:rPr>
                <w:sz w:val="16"/>
              </w:rPr>
            </w:pPr>
            <w:r>
              <w:rPr>
                <w:spacing w:val="-4"/>
                <w:sz w:val="16"/>
              </w:rPr>
              <w:t>Sign</w:t>
            </w:r>
          </w:p>
        </w:tc>
        <w:tc>
          <w:tcPr>
            <w:tcW w:w="1851" w:type="dxa"/>
          </w:tcPr>
          <w:p w14:paraId="76CA5761" w14:textId="77777777" w:rsidR="004A4AED" w:rsidRDefault="004A4AED" w:rsidP="00612842">
            <w:pPr>
              <w:pStyle w:val="TableParagraph"/>
              <w:rPr>
                <w:rFonts w:ascii="Times New Roman"/>
                <w:sz w:val="16"/>
              </w:rPr>
            </w:pPr>
          </w:p>
        </w:tc>
        <w:tc>
          <w:tcPr>
            <w:tcW w:w="843" w:type="dxa"/>
            <w:shd w:val="clear" w:color="auto" w:fill="D9D9D9"/>
          </w:tcPr>
          <w:p w14:paraId="4B8719CD" w14:textId="77777777" w:rsidR="004A4AED" w:rsidRDefault="004A4AED" w:rsidP="00612842">
            <w:pPr>
              <w:pStyle w:val="TableParagraph"/>
              <w:spacing w:before="7"/>
              <w:rPr>
                <w:sz w:val="13"/>
              </w:rPr>
            </w:pPr>
          </w:p>
          <w:p w14:paraId="18F5A72A" w14:textId="77777777" w:rsidR="004A4AED" w:rsidRDefault="004A4AED" w:rsidP="00612842">
            <w:pPr>
              <w:pStyle w:val="TableParagraph"/>
              <w:ind w:left="94" w:right="88"/>
              <w:jc w:val="center"/>
              <w:rPr>
                <w:sz w:val="16"/>
              </w:rPr>
            </w:pPr>
            <w:r>
              <w:rPr>
                <w:spacing w:val="-2"/>
                <w:sz w:val="16"/>
              </w:rPr>
              <w:t>Position</w:t>
            </w:r>
          </w:p>
        </w:tc>
        <w:tc>
          <w:tcPr>
            <w:tcW w:w="1380" w:type="dxa"/>
          </w:tcPr>
          <w:p w14:paraId="231AB9FF" w14:textId="77777777" w:rsidR="004A4AED" w:rsidRDefault="004A4AED" w:rsidP="00612842">
            <w:pPr>
              <w:pStyle w:val="TableParagraph"/>
              <w:rPr>
                <w:rFonts w:ascii="Times New Roman"/>
                <w:sz w:val="16"/>
              </w:rPr>
            </w:pPr>
          </w:p>
        </w:tc>
        <w:tc>
          <w:tcPr>
            <w:tcW w:w="644" w:type="dxa"/>
            <w:shd w:val="clear" w:color="auto" w:fill="D9D9D9"/>
          </w:tcPr>
          <w:p w14:paraId="535E26E7" w14:textId="77777777" w:rsidR="004A4AED" w:rsidRDefault="004A4AED" w:rsidP="00612842">
            <w:pPr>
              <w:pStyle w:val="TableParagraph"/>
              <w:spacing w:before="7"/>
              <w:rPr>
                <w:sz w:val="13"/>
              </w:rPr>
            </w:pPr>
          </w:p>
          <w:p w14:paraId="5E075FC1" w14:textId="77777777" w:rsidR="004A4AED" w:rsidRDefault="004A4AED" w:rsidP="00612842">
            <w:pPr>
              <w:pStyle w:val="TableParagraph"/>
              <w:rPr>
                <w:sz w:val="16"/>
              </w:rPr>
            </w:pPr>
            <w:r>
              <w:rPr>
                <w:spacing w:val="-4"/>
                <w:sz w:val="16"/>
              </w:rPr>
              <w:t>Date</w:t>
            </w:r>
          </w:p>
        </w:tc>
        <w:tc>
          <w:tcPr>
            <w:tcW w:w="1669" w:type="dxa"/>
          </w:tcPr>
          <w:p w14:paraId="5BF16845" w14:textId="77777777" w:rsidR="004A4AED" w:rsidRDefault="004A4AED" w:rsidP="00612842">
            <w:pPr>
              <w:pStyle w:val="TableParagraph"/>
              <w:rPr>
                <w:rFonts w:ascii="Times New Roman"/>
                <w:sz w:val="16"/>
              </w:rPr>
            </w:pPr>
          </w:p>
        </w:tc>
      </w:tr>
      <w:tr w:rsidR="004A4AED" w14:paraId="0743283B" w14:textId="77777777" w:rsidTr="008C0E7D">
        <w:trPr>
          <w:trHeight w:val="450"/>
        </w:trPr>
        <w:tc>
          <w:tcPr>
            <w:tcW w:w="1019" w:type="dxa"/>
            <w:shd w:val="clear" w:color="auto" w:fill="D9D9D9"/>
          </w:tcPr>
          <w:p w14:paraId="6A27DEBF" w14:textId="77777777" w:rsidR="004A4AED" w:rsidRDefault="004A4AED" w:rsidP="00612842">
            <w:pPr>
              <w:pStyle w:val="TableParagraph"/>
              <w:spacing w:before="40" w:line="190" w:lineRule="atLeast"/>
              <w:rPr>
                <w:sz w:val="16"/>
              </w:rPr>
            </w:pPr>
            <w:r>
              <w:rPr>
                <w:spacing w:val="-2"/>
                <w:sz w:val="16"/>
              </w:rPr>
              <w:t>Contractor</w:t>
            </w:r>
            <w:r>
              <w:rPr>
                <w:spacing w:val="40"/>
                <w:sz w:val="16"/>
              </w:rPr>
              <w:t xml:space="preserve"> </w:t>
            </w:r>
            <w:r>
              <w:rPr>
                <w:spacing w:val="-2"/>
                <w:sz w:val="16"/>
              </w:rPr>
              <w:t>(Name)</w:t>
            </w:r>
          </w:p>
        </w:tc>
        <w:tc>
          <w:tcPr>
            <w:tcW w:w="2153" w:type="dxa"/>
          </w:tcPr>
          <w:p w14:paraId="16993D20" w14:textId="77777777" w:rsidR="004A4AED" w:rsidRDefault="004A4AED" w:rsidP="00612842">
            <w:pPr>
              <w:pStyle w:val="TableParagraph"/>
              <w:rPr>
                <w:rFonts w:ascii="Times New Roman"/>
                <w:sz w:val="16"/>
              </w:rPr>
            </w:pPr>
          </w:p>
        </w:tc>
        <w:tc>
          <w:tcPr>
            <w:tcW w:w="506" w:type="dxa"/>
            <w:shd w:val="clear" w:color="auto" w:fill="D9D9D9"/>
          </w:tcPr>
          <w:p w14:paraId="0FCAB225" w14:textId="77777777" w:rsidR="004A4AED" w:rsidRDefault="004A4AED" w:rsidP="00612842">
            <w:pPr>
              <w:pStyle w:val="TableParagraph"/>
              <w:spacing w:before="7"/>
              <w:rPr>
                <w:sz w:val="13"/>
              </w:rPr>
            </w:pPr>
          </w:p>
          <w:p w14:paraId="6E20EDC9" w14:textId="77777777" w:rsidR="004A4AED" w:rsidRDefault="004A4AED" w:rsidP="00612842">
            <w:pPr>
              <w:pStyle w:val="TableParagraph"/>
              <w:rPr>
                <w:sz w:val="16"/>
              </w:rPr>
            </w:pPr>
            <w:r>
              <w:rPr>
                <w:spacing w:val="-4"/>
                <w:sz w:val="16"/>
              </w:rPr>
              <w:t>Sign</w:t>
            </w:r>
          </w:p>
        </w:tc>
        <w:tc>
          <w:tcPr>
            <w:tcW w:w="1851" w:type="dxa"/>
          </w:tcPr>
          <w:p w14:paraId="004F28A4" w14:textId="77777777" w:rsidR="004A4AED" w:rsidRDefault="004A4AED" w:rsidP="00612842">
            <w:pPr>
              <w:pStyle w:val="TableParagraph"/>
              <w:rPr>
                <w:rFonts w:ascii="Times New Roman"/>
                <w:sz w:val="16"/>
              </w:rPr>
            </w:pPr>
          </w:p>
        </w:tc>
        <w:tc>
          <w:tcPr>
            <w:tcW w:w="843" w:type="dxa"/>
            <w:shd w:val="clear" w:color="auto" w:fill="D9D9D9"/>
          </w:tcPr>
          <w:p w14:paraId="77D6CF5A" w14:textId="77777777" w:rsidR="004A4AED" w:rsidRDefault="004A4AED" w:rsidP="00612842">
            <w:pPr>
              <w:pStyle w:val="TableParagraph"/>
              <w:spacing w:before="7"/>
              <w:rPr>
                <w:sz w:val="13"/>
              </w:rPr>
            </w:pPr>
          </w:p>
          <w:p w14:paraId="06DD9D3F" w14:textId="77777777" w:rsidR="004A4AED" w:rsidRDefault="004A4AED" w:rsidP="00612842">
            <w:pPr>
              <w:pStyle w:val="TableParagraph"/>
              <w:ind w:left="94" w:right="88"/>
              <w:jc w:val="center"/>
              <w:rPr>
                <w:sz w:val="16"/>
              </w:rPr>
            </w:pPr>
            <w:r>
              <w:rPr>
                <w:spacing w:val="-2"/>
                <w:sz w:val="16"/>
              </w:rPr>
              <w:t>Position</w:t>
            </w:r>
          </w:p>
        </w:tc>
        <w:tc>
          <w:tcPr>
            <w:tcW w:w="1380" w:type="dxa"/>
          </w:tcPr>
          <w:p w14:paraId="7EE62AD0" w14:textId="77777777" w:rsidR="004A4AED" w:rsidRDefault="004A4AED" w:rsidP="00612842">
            <w:pPr>
              <w:pStyle w:val="TableParagraph"/>
              <w:rPr>
                <w:rFonts w:ascii="Times New Roman"/>
                <w:sz w:val="16"/>
              </w:rPr>
            </w:pPr>
          </w:p>
        </w:tc>
        <w:tc>
          <w:tcPr>
            <w:tcW w:w="644" w:type="dxa"/>
            <w:shd w:val="clear" w:color="auto" w:fill="D9D9D9"/>
          </w:tcPr>
          <w:p w14:paraId="5F055EDA" w14:textId="77777777" w:rsidR="004A4AED" w:rsidRDefault="004A4AED" w:rsidP="00612842">
            <w:pPr>
              <w:pStyle w:val="TableParagraph"/>
              <w:spacing w:before="7"/>
              <w:rPr>
                <w:sz w:val="13"/>
              </w:rPr>
            </w:pPr>
          </w:p>
          <w:p w14:paraId="6C14C39C" w14:textId="77777777" w:rsidR="004A4AED" w:rsidRDefault="004A4AED" w:rsidP="00612842">
            <w:pPr>
              <w:pStyle w:val="TableParagraph"/>
              <w:rPr>
                <w:sz w:val="16"/>
              </w:rPr>
            </w:pPr>
            <w:r>
              <w:rPr>
                <w:spacing w:val="-4"/>
                <w:sz w:val="16"/>
              </w:rPr>
              <w:t>Date</w:t>
            </w:r>
          </w:p>
        </w:tc>
        <w:tc>
          <w:tcPr>
            <w:tcW w:w="1669" w:type="dxa"/>
          </w:tcPr>
          <w:p w14:paraId="73A11F85" w14:textId="77777777" w:rsidR="004A4AED" w:rsidRDefault="004A4AED" w:rsidP="00612842">
            <w:pPr>
              <w:pStyle w:val="TableParagraph"/>
              <w:rPr>
                <w:rFonts w:ascii="Times New Roman"/>
                <w:sz w:val="16"/>
              </w:rPr>
            </w:pPr>
          </w:p>
        </w:tc>
      </w:tr>
    </w:tbl>
    <w:p w14:paraId="366B1D1A" w14:textId="77777777" w:rsidR="004A4AED" w:rsidRPr="00111DB4" w:rsidRDefault="004A4AED" w:rsidP="00813E00">
      <w:pPr>
        <w:widowControl/>
        <w:autoSpaceDE/>
        <w:autoSpaceDN/>
        <w:spacing w:after="160" w:line="259" w:lineRule="auto"/>
        <w:ind w:right="544"/>
      </w:pPr>
      <w:r w:rsidRPr="00111DB4">
        <w:t>This risk assessment is valid for the duration of the specified activity. If the process or activity changes then a review of this task risk assessment must be completed.</w:t>
      </w:r>
    </w:p>
    <w:p w14:paraId="464834BA" w14:textId="77777777" w:rsidR="004A4AED" w:rsidRDefault="004A4AED" w:rsidP="004A4AED">
      <w:pPr>
        <w:pStyle w:val="BodyText"/>
        <w:spacing w:before="10"/>
        <w:rPr>
          <w:sz w:val="15"/>
        </w:rPr>
      </w:pP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70"/>
        <w:gridCol w:w="2404"/>
        <w:gridCol w:w="2401"/>
        <w:gridCol w:w="2190"/>
      </w:tblGrid>
      <w:tr w:rsidR="004A4AED" w14:paraId="4FA03DBA" w14:textId="77777777" w:rsidTr="00111DB4">
        <w:trPr>
          <w:trHeight w:val="421"/>
        </w:trPr>
        <w:tc>
          <w:tcPr>
            <w:tcW w:w="10065" w:type="dxa"/>
            <w:gridSpan w:val="4"/>
            <w:shd w:val="clear" w:color="auto" w:fill="404040"/>
          </w:tcPr>
          <w:p w14:paraId="5B1BABF2" w14:textId="77777777" w:rsidR="004A4AED" w:rsidRDefault="004A4AED" w:rsidP="00612842">
            <w:pPr>
              <w:pStyle w:val="TableParagraph"/>
              <w:spacing w:before="104"/>
              <w:rPr>
                <w:b/>
                <w:sz w:val="16"/>
              </w:rPr>
            </w:pPr>
            <w:r>
              <w:rPr>
                <w:b/>
                <w:color w:val="FFFFFF"/>
                <w:sz w:val="16"/>
              </w:rPr>
              <w:t>MONITORING</w:t>
            </w:r>
            <w:r>
              <w:rPr>
                <w:b/>
                <w:color w:val="FFFFFF"/>
                <w:spacing w:val="-5"/>
                <w:sz w:val="16"/>
              </w:rPr>
              <w:t xml:space="preserve"> </w:t>
            </w:r>
            <w:r>
              <w:rPr>
                <w:b/>
                <w:color w:val="FFFFFF"/>
                <w:sz w:val="16"/>
              </w:rPr>
              <w:t>OF</w:t>
            </w:r>
            <w:r>
              <w:rPr>
                <w:b/>
                <w:color w:val="FFFFFF"/>
                <w:spacing w:val="-3"/>
                <w:sz w:val="16"/>
              </w:rPr>
              <w:t xml:space="preserve"> </w:t>
            </w:r>
            <w:r>
              <w:rPr>
                <w:b/>
                <w:color w:val="FFFFFF"/>
                <w:spacing w:val="-2"/>
                <w:sz w:val="16"/>
              </w:rPr>
              <w:t>ACTIVITY</w:t>
            </w:r>
          </w:p>
        </w:tc>
      </w:tr>
      <w:tr w:rsidR="004A4AED" w14:paraId="5DB84601" w14:textId="77777777" w:rsidTr="00111DB4">
        <w:trPr>
          <w:trHeight w:val="276"/>
        </w:trPr>
        <w:tc>
          <w:tcPr>
            <w:tcW w:w="3070" w:type="dxa"/>
            <w:shd w:val="clear" w:color="auto" w:fill="D0CECE"/>
          </w:tcPr>
          <w:p w14:paraId="516CE81A" w14:textId="77777777" w:rsidR="004A4AED" w:rsidRDefault="004A4AED" w:rsidP="00612842">
            <w:pPr>
              <w:pStyle w:val="TableParagraph"/>
              <w:spacing w:before="1" w:line="242" w:lineRule="exact"/>
              <w:rPr>
                <w:sz w:val="20"/>
              </w:rPr>
            </w:pPr>
            <w:r>
              <w:rPr>
                <w:sz w:val="20"/>
              </w:rPr>
              <w:t>Name</w:t>
            </w:r>
            <w:r>
              <w:rPr>
                <w:spacing w:val="-6"/>
                <w:sz w:val="20"/>
              </w:rPr>
              <w:t xml:space="preserve"> </w:t>
            </w:r>
            <w:r>
              <w:rPr>
                <w:sz w:val="20"/>
              </w:rPr>
              <w:t>of</w:t>
            </w:r>
            <w:r>
              <w:rPr>
                <w:spacing w:val="-5"/>
                <w:sz w:val="20"/>
              </w:rPr>
              <w:t xml:space="preserve"> </w:t>
            </w:r>
            <w:r>
              <w:rPr>
                <w:spacing w:val="-2"/>
                <w:sz w:val="20"/>
              </w:rPr>
              <w:t>reviewer</w:t>
            </w:r>
          </w:p>
        </w:tc>
        <w:tc>
          <w:tcPr>
            <w:tcW w:w="6995" w:type="dxa"/>
            <w:gridSpan w:val="3"/>
          </w:tcPr>
          <w:p w14:paraId="5A111DFD" w14:textId="77777777" w:rsidR="004A4AED" w:rsidRDefault="004A4AED" w:rsidP="00612842">
            <w:pPr>
              <w:pStyle w:val="TableParagraph"/>
              <w:rPr>
                <w:rFonts w:ascii="Times New Roman"/>
                <w:sz w:val="16"/>
              </w:rPr>
            </w:pPr>
          </w:p>
        </w:tc>
      </w:tr>
      <w:tr w:rsidR="004A4AED" w14:paraId="719C4963" w14:textId="77777777" w:rsidTr="00111DB4">
        <w:trPr>
          <w:trHeight w:val="276"/>
        </w:trPr>
        <w:tc>
          <w:tcPr>
            <w:tcW w:w="3070" w:type="dxa"/>
            <w:shd w:val="clear" w:color="auto" w:fill="D0CECE"/>
          </w:tcPr>
          <w:p w14:paraId="01627F11" w14:textId="77777777" w:rsidR="004A4AED" w:rsidRDefault="004A4AED" w:rsidP="00612842">
            <w:pPr>
              <w:pStyle w:val="TableParagraph"/>
              <w:spacing w:before="1" w:line="242" w:lineRule="exact"/>
              <w:rPr>
                <w:sz w:val="20"/>
              </w:rPr>
            </w:pPr>
            <w:r>
              <w:rPr>
                <w:spacing w:val="-4"/>
                <w:sz w:val="20"/>
              </w:rPr>
              <w:t>Date</w:t>
            </w:r>
          </w:p>
        </w:tc>
        <w:tc>
          <w:tcPr>
            <w:tcW w:w="2404" w:type="dxa"/>
          </w:tcPr>
          <w:p w14:paraId="3AB15577" w14:textId="77777777" w:rsidR="004A4AED" w:rsidRDefault="004A4AED" w:rsidP="00612842">
            <w:pPr>
              <w:pStyle w:val="TableParagraph"/>
              <w:rPr>
                <w:rFonts w:ascii="Times New Roman"/>
                <w:sz w:val="16"/>
              </w:rPr>
            </w:pPr>
          </w:p>
        </w:tc>
        <w:tc>
          <w:tcPr>
            <w:tcW w:w="2401" w:type="dxa"/>
            <w:shd w:val="clear" w:color="auto" w:fill="D0CECE"/>
          </w:tcPr>
          <w:p w14:paraId="4028891A" w14:textId="77777777" w:rsidR="004A4AED" w:rsidRDefault="004A4AED" w:rsidP="00612842">
            <w:pPr>
              <w:pStyle w:val="TableParagraph"/>
              <w:spacing w:before="1" w:line="242" w:lineRule="exact"/>
              <w:rPr>
                <w:sz w:val="20"/>
              </w:rPr>
            </w:pPr>
            <w:r>
              <w:rPr>
                <w:spacing w:val="-4"/>
                <w:sz w:val="20"/>
              </w:rPr>
              <w:t>Time</w:t>
            </w:r>
          </w:p>
        </w:tc>
        <w:tc>
          <w:tcPr>
            <w:tcW w:w="2190" w:type="dxa"/>
          </w:tcPr>
          <w:p w14:paraId="6E208BB3" w14:textId="77777777" w:rsidR="004A4AED" w:rsidRDefault="004A4AED" w:rsidP="00612842">
            <w:pPr>
              <w:pStyle w:val="TableParagraph"/>
              <w:rPr>
                <w:rFonts w:ascii="Times New Roman"/>
                <w:sz w:val="16"/>
              </w:rPr>
            </w:pPr>
          </w:p>
        </w:tc>
      </w:tr>
      <w:tr w:rsidR="004A4AED" w14:paraId="22364097" w14:textId="77777777" w:rsidTr="00111DB4">
        <w:trPr>
          <w:trHeight w:val="1108"/>
        </w:trPr>
        <w:tc>
          <w:tcPr>
            <w:tcW w:w="3070" w:type="dxa"/>
            <w:shd w:val="clear" w:color="auto" w:fill="D0CECE"/>
          </w:tcPr>
          <w:p w14:paraId="13B84272" w14:textId="77777777" w:rsidR="004A4AED" w:rsidRDefault="004A4AED" w:rsidP="00612842">
            <w:pPr>
              <w:pStyle w:val="TableParagraph"/>
              <w:spacing w:before="1"/>
              <w:rPr>
                <w:b/>
                <w:sz w:val="20"/>
              </w:rPr>
            </w:pPr>
            <w:r>
              <w:rPr>
                <w:b/>
                <w:spacing w:val="-2"/>
                <w:sz w:val="20"/>
              </w:rPr>
              <w:t>Observations</w:t>
            </w:r>
          </w:p>
        </w:tc>
        <w:tc>
          <w:tcPr>
            <w:tcW w:w="6995" w:type="dxa"/>
            <w:gridSpan w:val="3"/>
          </w:tcPr>
          <w:p w14:paraId="1ED9BD0C" w14:textId="77777777" w:rsidR="004A4AED" w:rsidRDefault="004A4AED" w:rsidP="00612842">
            <w:pPr>
              <w:pStyle w:val="TableParagraph"/>
              <w:rPr>
                <w:rFonts w:ascii="Times New Roman"/>
                <w:sz w:val="16"/>
              </w:rPr>
            </w:pPr>
          </w:p>
        </w:tc>
      </w:tr>
      <w:tr w:rsidR="004A4AED" w14:paraId="1704880F" w14:textId="77777777" w:rsidTr="00111DB4">
        <w:trPr>
          <w:trHeight w:val="276"/>
        </w:trPr>
        <w:tc>
          <w:tcPr>
            <w:tcW w:w="3070" w:type="dxa"/>
            <w:shd w:val="clear" w:color="auto" w:fill="D0CECE"/>
          </w:tcPr>
          <w:p w14:paraId="1658A26C" w14:textId="77777777" w:rsidR="004A4AED" w:rsidRDefault="004A4AED" w:rsidP="00612842">
            <w:pPr>
              <w:pStyle w:val="TableParagraph"/>
              <w:spacing w:before="3" w:line="240" w:lineRule="exact"/>
              <w:rPr>
                <w:sz w:val="20"/>
              </w:rPr>
            </w:pPr>
            <w:r>
              <w:rPr>
                <w:sz w:val="20"/>
              </w:rPr>
              <w:t>Name</w:t>
            </w:r>
            <w:r>
              <w:rPr>
                <w:spacing w:val="-5"/>
                <w:sz w:val="20"/>
              </w:rPr>
              <w:t xml:space="preserve"> </w:t>
            </w:r>
            <w:r>
              <w:rPr>
                <w:sz w:val="20"/>
              </w:rPr>
              <w:t>of</w:t>
            </w:r>
            <w:r>
              <w:rPr>
                <w:spacing w:val="-5"/>
                <w:sz w:val="20"/>
              </w:rPr>
              <w:t xml:space="preserve"> </w:t>
            </w:r>
            <w:r>
              <w:rPr>
                <w:sz w:val="20"/>
              </w:rPr>
              <w:t>PC</w:t>
            </w:r>
            <w:r>
              <w:rPr>
                <w:spacing w:val="-4"/>
                <w:sz w:val="20"/>
              </w:rPr>
              <w:t xml:space="preserve"> </w:t>
            </w:r>
            <w:r>
              <w:rPr>
                <w:spacing w:val="-2"/>
                <w:sz w:val="20"/>
              </w:rPr>
              <w:t>reviewer</w:t>
            </w:r>
          </w:p>
        </w:tc>
        <w:tc>
          <w:tcPr>
            <w:tcW w:w="6995" w:type="dxa"/>
            <w:gridSpan w:val="3"/>
          </w:tcPr>
          <w:p w14:paraId="615BBA3C" w14:textId="77777777" w:rsidR="004A4AED" w:rsidRDefault="004A4AED" w:rsidP="00612842">
            <w:pPr>
              <w:pStyle w:val="TableParagraph"/>
              <w:rPr>
                <w:rFonts w:ascii="Times New Roman"/>
                <w:sz w:val="16"/>
              </w:rPr>
            </w:pPr>
          </w:p>
        </w:tc>
      </w:tr>
      <w:tr w:rsidR="004A4AED" w14:paraId="6BFD90EB" w14:textId="77777777" w:rsidTr="00111DB4">
        <w:trPr>
          <w:trHeight w:val="276"/>
        </w:trPr>
        <w:tc>
          <w:tcPr>
            <w:tcW w:w="3070" w:type="dxa"/>
            <w:shd w:val="clear" w:color="auto" w:fill="D0CECE"/>
          </w:tcPr>
          <w:p w14:paraId="23E46F62" w14:textId="77777777" w:rsidR="004A4AED" w:rsidRDefault="004A4AED" w:rsidP="00612842">
            <w:pPr>
              <w:pStyle w:val="TableParagraph"/>
              <w:spacing w:before="3" w:line="240" w:lineRule="exact"/>
              <w:rPr>
                <w:sz w:val="20"/>
              </w:rPr>
            </w:pPr>
            <w:r>
              <w:rPr>
                <w:spacing w:val="-4"/>
                <w:sz w:val="20"/>
              </w:rPr>
              <w:t>Date</w:t>
            </w:r>
          </w:p>
        </w:tc>
        <w:tc>
          <w:tcPr>
            <w:tcW w:w="2404" w:type="dxa"/>
          </w:tcPr>
          <w:p w14:paraId="0D91C478" w14:textId="77777777" w:rsidR="004A4AED" w:rsidRDefault="004A4AED" w:rsidP="00612842">
            <w:pPr>
              <w:pStyle w:val="TableParagraph"/>
              <w:rPr>
                <w:rFonts w:ascii="Times New Roman"/>
                <w:sz w:val="16"/>
              </w:rPr>
            </w:pPr>
          </w:p>
        </w:tc>
        <w:tc>
          <w:tcPr>
            <w:tcW w:w="2401" w:type="dxa"/>
            <w:shd w:val="clear" w:color="auto" w:fill="D0CECE"/>
          </w:tcPr>
          <w:p w14:paraId="2C2AD61C" w14:textId="77777777" w:rsidR="004A4AED" w:rsidRDefault="004A4AED" w:rsidP="00612842">
            <w:pPr>
              <w:pStyle w:val="TableParagraph"/>
              <w:spacing w:before="3" w:line="240" w:lineRule="exact"/>
              <w:rPr>
                <w:sz w:val="20"/>
              </w:rPr>
            </w:pPr>
            <w:r>
              <w:rPr>
                <w:spacing w:val="-4"/>
                <w:sz w:val="20"/>
              </w:rPr>
              <w:t>Time</w:t>
            </w:r>
          </w:p>
        </w:tc>
        <w:tc>
          <w:tcPr>
            <w:tcW w:w="2190" w:type="dxa"/>
          </w:tcPr>
          <w:p w14:paraId="0264B197" w14:textId="77777777" w:rsidR="004A4AED" w:rsidRDefault="004A4AED" w:rsidP="00612842">
            <w:pPr>
              <w:pStyle w:val="TableParagraph"/>
              <w:rPr>
                <w:rFonts w:ascii="Times New Roman"/>
                <w:sz w:val="16"/>
              </w:rPr>
            </w:pPr>
          </w:p>
        </w:tc>
      </w:tr>
      <w:tr w:rsidR="004A4AED" w14:paraId="3E64A63A" w14:textId="77777777" w:rsidTr="00111DB4">
        <w:trPr>
          <w:trHeight w:val="1110"/>
        </w:trPr>
        <w:tc>
          <w:tcPr>
            <w:tcW w:w="3070" w:type="dxa"/>
            <w:shd w:val="clear" w:color="auto" w:fill="D0CECE"/>
          </w:tcPr>
          <w:p w14:paraId="79AD87DF" w14:textId="77777777" w:rsidR="004A4AED" w:rsidRDefault="004A4AED" w:rsidP="00612842">
            <w:pPr>
              <w:pStyle w:val="TableParagraph"/>
              <w:spacing w:before="3"/>
              <w:rPr>
                <w:b/>
                <w:sz w:val="20"/>
              </w:rPr>
            </w:pPr>
            <w:r>
              <w:rPr>
                <w:b/>
                <w:spacing w:val="-2"/>
                <w:sz w:val="20"/>
              </w:rPr>
              <w:t>Observations</w:t>
            </w:r>
          </w:p>
        </w:tc>
        <w:tc>
          <w:tcPr>
            <w:tcW w:w="6995" w:type="dxa"/>
            <w:gridSpan w:val="3"/>
          </w:tcPr>
          <w:p w14:paraId="11427A90" w14:textId="77777777" w:rsidR="004A4AED" w:rsidRDefault="004A4AED" w:rsidP="00612842">
            <w:pPr>
              <w:pStyle w:val="TableParagraph"/>
              <w:rPr>
                <w:rFonts w:ascii="Times New Roman"/>
                <w:sz w:val="16"/>
              </w:rPr>
            </w:pPr>
          </w:p>
        </w:tc>
      </w:tr>
      <w:tr w:rsidR="004A4AED" w14:paraId="03440E35" w14:textId="77777777" w:rsidTr="00111DB4">
        <w:trPr>
          <w:trHeight w:val="277"/>
        </w:trPr>
        <w:tc>
          <w:tcPr>
            <w:tcW w:w="3070" w:type="dxa"/>
            <w:shd w:val="clear" w:color="auto" w:fill="D0CECE"/>
          </w:tcPr>
          <w:p w14:paraId="3649D696" w14:textId="77777777" w:rsidR="004A4AED" w:rsidRDefault="004A4AED" w:rsidP="00612842">
            <w:pPr>
              <w:pStyle w:val="TableParagraph"/>
              <w:spacing w:before="1" w:line="243" w:lineRule="exact"/>
              <w:rPr>
                <w:sz w:val="20"/>
              </w:rPr>
            </w:pPr>
            <w:r>
              <w:rPr>
                <w:sz w:val="20"/>
              </w:rPr>
              <w:t>Name</w:t>
            </w:r>
            <w:r>
              <w:rPr>
                <w:spacing w:val="-5"/>
                <w:sz w:val="20"/>
              </w:rPr>
              <w:t xml:space="preserve"> </w:t>
            </w:r>
            <w:r>
              <w:rPr>
                <w:sz w:val="20"/>
              </w:rPr>
              <w:t>of</w:t>
            </w:r>
            <w:r>
              <w:rPr>
                <w:spacing w:val="-5"/>
                <w:sz w:val="20"/>
              </w:rPr>
              <w:t xml:space="preserve"> </w:t>
            </w:r>
            <w:r>
              <w:rPr>
                <w:sz w:val="20"/>
              </w:rPr>
              <w:t>PC</w:t>
            </w:r>
            <w:r>
              <w:rPr>
                <w:spacing w:val="-4"/>
                <w:sz w:val="20"/>
              </w:rPr>
              <w:t xml:space="preserve"> </w:t>
            </w:r>
            <w:r>
              <w:rPr>
                <w:spacing w:val="-2"/>
                <w:sz w:val="20"/>
              </w:rPr>
              <w:t>reviewer</w:t>
            </w:r>
          </w:p>
        </w:tc>
        <w:tc>
          <w:tcPr>
            <w:tcW w:w="6995" w:type="dxa"/>
            <w:gridSpan w:val="3"/>
          </w:tcPr>
          <w:p w14:paraId="49BA1853" w14:textId="77777777" w:rsidR="004A4AED" w:rsidRDefault="004A4AED" w:rsidP="00612842">
            <w:pPr>
              <w:pStyle w:val="TableParagraph"/>
              <w:rPr>
                <w:rFonts w:ascii="Times New Roman"/>
                <w:sz w:val="16"/>
              </w:rPr>
            </w:pPr>
          </w:p>
        </w:tc>
      </w:tr>
      <w:tr w:rsidR="004A4AED" w14:paraId="04F9EB57" w14:textId="77777777" w:rsidTr="00111DB4">
        <w:trPr>
          <w:trHeight w:val="276"/>
        </w:trPr>
        <w:tc>
          <w:tcPr>
            <w:tcW w:w="3070" w:type="dxa"/>
            <w:shd w:val="clear" w:color="auto" w:fill="D0CECE"/>
          </w:tcPr>
          <w:p w14:paraId="64E1C9DD" w14:textId="77777777" w:rsidR="004A4AED" w:rsidRDefault="004A4AED" w:rsidP="00612842">
            <w:pPr>
              <w:pStyle w:val="TableParagraph"/>
              <w:spacing w:before="1" w:line="242" w:lineRule="exact"/>
              <w:rPr>
                <w:sz w:val="20"/>
              </w:rPr>
            </w:pPr>
            <w:r>
              <w:rPr>
                <w:spacing w:val="-4"/>
                <w:sz w:val="20"/>
              </w:rPr>
              <w:t>Date</w:t>
            </w:r>
          </w:p>
        </w:tc>
        <w:tc>
          <w:tcPr>
            <w:tcW w:w="2404" w:type="dxa"/>
          </w:tcPr>
          <w:p w14:paraId="450A0F7C" w14:textId="77777777" w:rsidR="004A4AED" w:rsidRDefault="004A4AED" w:rsidP="00612842">
            <w:pPr>
              <w:pStyle w:val="TableParagraph"/>
              <w:rPr>
                <w:rFonts w:ascii="Times New Roman"/>
                <w:sz w:val="16"/>
              </w:rPr>
            </w:pPr>
          </w:p>
        </w:tc>
        <w:tc>
          <w:tcPr>
            <w:tcW w:w="2401" w:type="dxa"/>
            <w:shd w:val="clear" w:color="auto" w:fill="D0CECE"/>
          </w:tcPr>
          <w:p w14:paraId="2E00DD9E" w14:textId="77777777" w:rsidR="004A4AED" w:rsidRDefault="004A4AED" w:rsidP="00612842">
            <w:pPr>
              <w:pStyle w:val="TableParagraph"/>
              <w:spacing w:before="1" w:line="242" w:lineRule="exact"/>
              <w:rPr>
                <w:sz w:val="20"/>
              </w:rPr>
            </w:pPr>
            <w:r>
              <w:rPr>
                <w:spacing w:val="-4"/>
                <w:sz w:val="20"/>
              </w:rPr>
              <w:t>Time</w:t>
            </w:r>
          </w:p>
        </w:tc>
        <w:tc>
          <w:tcPr>
            <w:tcW w:w="2190" w:type="dxa"/>
          </w:tcPr>
          <w:p w14:paraId="7242BA81" w14:textId="77777777" w:rsidR="004A4AED" w:rsidRDefault="004A4AED" w:rsidP="00612842">
            <w:pPr>
              <w:pStyle w:val="TableParagraph"/>
              <w:rPr>
                <w:rFonts w:ascii="Times New Roman"/>
                <w:sz w:val="16"/>
              </w:rPr>
            </w:pPr>
          </w:p>
        </w:tc>
      </w:tr>
      <w:tr w:rsidR="004A4AED" w14:paraId="2694E27E" w14:textId="77777777" w:rsidTr="00111DB4">
        <w:trPr>
          <w:trHeight w:val="1108"/>
        </w:trPr>
        <w:tc>
          <w:tcPr>
            <w:tcW w:w="3070" w:type="dxa"/>
            <w:shd w:val="clear" w:color="auto" w:fill="D0CECE"/>
          </w:tcPr>
          <w:p w14:paraId="02C6217B" w14:textId="77777777" w:rsidR="004A4AED" w:rsidRDefault="004A4AED" w:rsidP="00612842">
            <w:pPr>
              <w:pStyle w:val="TableParagraph"/>
              <w:spacing w:before="1"/>
              <w:rPr>
                <w:b/>
                <w:sz w:val="20"/>
              </w:rPr>
            </w:pPr>
            <w:r>
              <w:rPr>
                <w:b/>
                <w:spacing w:val="-2"/>
                <w:sz w:val="20"/>
              </w:rPr>
              <w:t>Observations</w:t>
            </w:r>
          </w:p>
        </w:tc>
        <w:tc>
          <w:tcPr>
            <w:tcW w:w="6995" w:type="dxa"/>
            <w:gridSpan w:val="3"/>
          </w:tcPr>
          <w:p w14:paraId="05FF19FE" w14:textId="77777777" w:rsidR="004A4AED" w:rsidRDefault="004A4AED" w:rsidP="00612842">
            <w:pPr>
              <w:pStyle w:val="TableParagraph"/>
              <w:rPr>
                <w:rFonts w:ascii="Times New Roman"/>
                <w:sz w:val="16"/>
              </w:rPr>
            </w:pPr>
          </w:p>
        </w:tc>
      </w:tr>
      <w:tr w:rsidR="004A4AED" w14:paraId="6414BCED" w14:textId="77777777" w:rsidTr="00111DB4">
        <w:trPr>
          <w:trHeight w:val="276"/>
        </w:trPr>
        <w:tc>
          <w:tcPr>
            <w:tcW w:w="3070" w:type="dxa"/>
            <w:shd w:val="clear" w:color="auto" w:fill="D0CECE"/>
          </w:tcPr>
          <w:p w14:paraId="38C1D59B" w14:textId="77777777" w:rsidR="004A4AED" w:rsidRDefault="004A4AED" w:rsidP="00612842">
            <w:pPr>
              <w:pStyle w:val="TableParagraph"/>
              <w:spacing w:before="1" w:line="242" w:lineRule="exact"/>
              <w:rPr>
                <w:sz w:val="20"/>
              </w:rPr>
            </w:pPr>
            <w:r>
              <w:rPr>
                <w:sz w:val="20"/>
              </w:rPr>
              <w:t>Name</w:t>
            </w:r>
            <w:r>
              <w:rPr>
                <w:spacing w:val="-5"/>
                <w:sz w:val="20"/>
              </w:rPr>
              <w:t xml:space="preserve"> </w:t>
            </w:r>
            <w:r>
              <w:rPr>
                <w:sz w:val="20"/>
              </w:rPr>
              <w:t>of</w:t>
            </w:r>
            <w:r>
              <w:rPr>
                <w:spacing w:val="-5"/>
                <w:sz w:val="20"/>
              </w:rPr>
              <w:t xml:space="preserve"> </w:t>
            </w:r>
            <w:r>
              <w:rPr>
                <w:sz w:val="20"/>
              </w:rPr>
              <w:t>PC</w:t>
            </w:r>
            <w:r>
              <w:rPr>
                <w:spacing w:val="-4"/>
                <w:sz w:val="20"/>
              </w:rPr>
              <w:t xml:space="preserve"> </w:t>
            </w:r>
            <w:r>
              <w:rPr>
                <w:spacing w:val="-2"/>
                <w:sz w:val="20"/>
              </w:rPr>
              <w:t>reviewer</w:t>
            </w:r>
          </w:p>
        </w:tc>
        <w:tc>
          <w:tcPr>
            <w:tcW w:w="6995" w:type="dxa"/>
            <w:gridSpan w:val="3"/>
          </w:tcPr>
          <w:p w14:paraId="7F2C5DBB" w14:textId="77777777" w:rsidR="004A4AED" w:rsidRDefault="004A4AED" w:rsidP="00612842">
            <w:pPr>
              <w:pStyle w:val="TableParagraph"/>
              <w:rPr>
                <w:rFonts w:ascii="Times New Roman"/>
                <w:sz w:val="16"/>
              </w:rPr>
            </w:pPr>
          </w:p>
        </w:tc>
      </w:tr>
      <w:tr w:rsidR="004A4AED" w14:paraId="4075EA24" w14:textId="77777777" w:rsidTr="00111DB4">
        <w:trPr>
          <w:trHeight w:val="276"/>
        </w:trPr>
        <w:tc>
          <w:tcPr>
            <w:tcW w:w="3070" w:type="dxa"/>
            <w:shd w:val="clear" w:color="auto" w:fill="D0CECE"/>
          </w:tcPr>
          <w:p w14:paraId="0AA0C2D1" w14:textId="77777777" w:rsidR="004A4AED" w:rsidRDefault="004A4AED" w:rsidP="00612842">
            <w:pPr>
              <w:pStyle w:val="TableParagraph"/>
              <w:spacing w:before="1" w:line="242" w:lineRule="exact"/>
              <w:rPr>
                <w:sz w:val="20"/>
              </w:rPr>
            </w:pPr>
            <w:r>
              <w:rPr>
                <w:spacing w:val="-4"/>
                <w:sz w:val="20"/>
              </w:rPr>
              <w:t>Date</w:t>
            </w:r>
          </w:p>
        </w:tc>
        <w:tc>
          <w:tcPr>
            <w:tcW w:w="2404" w:type="dxa"/>
          </w:tcPr>
          <w:p w14:paraId="545E82EC" w14:textId="77777777" w:rsidR="004A4AED" w:rsidRDefault="004A4AED" w:rsidP="00612842">
            <w:pPr>
              <w:pStyle w:val="TableParagraph"/>
              <w:rPr>
                <w:rFonts w:ascii="Times New Roman"/>
                <w:sz w:val="16"/>
              </w:rPr>
            </w:pPr>
          </w:p>
        </w:tc>
        <w:tc>
          <w:tcPr>
            <w:tcW w:w="2401" w:type="dxa"/>
            <w:shd w:val="clear" w:color="auto" w:fill="D0CECE"/>
          </w:tcPr>
          <w:p w14:paraId="48D17E03" w14:textId="77777777" w:rsidR="004A4AED" w:rsidRDefault="004A4AED" w:rsidP="00612842">
            <w:pPr>
              <w:pStyle w:val="TableParagraph"/>
              <w:spacing w:before="1" w:line="242" w:lineRule="exact"/>
              <w:rPr>
                <w:sz w:val="20"/>
              </w:rPr>
            </w:pPr>
            <w:r>
              <w:rPr>
                <w:spacing w:val="-4"/>
                <w:sz w:val="20"/>
              </w:rPr>
              <w:t>Time</w:t>
            </w:r>
          </w:p>
        </w:tc>
        <w:tc>
          <w:tcPr>
            <w:tcW w:w="2190" w:type="dxa"/>
          </w:tcPr>
          <w:p w14:paraId="27DC109C" w14:textId="77777777" w:rsidR="004A4AED" w:rsidRDefault="004A4AED" w:rsidP="00612842">
            <w:pPr>
              <w:pStyle w:val="TableParagraph"/>
              <w:rPr>
                <w:rFonts w:ascii="Times New Roman"/>
                <w:sz w:val="16"/>
              </w:rPr>
            </w:pPr>
          </w:p>
        </w:tc>
      </w:tr>
      <w:tr w:rsidR="004A4AED" w14:paraId="0DE37091" w14:textId="77777777" w:rsidTr="00111DB4">
        <w:trPr>
          <w:trHeight w:val="1108"/>
        </w:trPr>
        <w:tc>
          <w:tcPr>
            <w:tcW w:w="3070" w:type="dxa"/>
            <w:shd w:val="clear" w:color="auto" w:fill="D0CECE"/>
          </w:tcPr>
          <w:p w14:paraId="06A44D22" w14:textId="77777777" w:rsidR="004A4AED" w:rsidRDefault="004A4AED" w:rsidP="00612842">
            <w:pPr>
              <w:pStyle w:val="TableParagraph"/>
              <w:spacing w:before="1"/>
              <w:rPr>
                <w:b/>
                <w:sz w:val="20"/>
              </w:rPr>
            </w:pPr>
            <w:r>
              <w:rPr>
                <w:b/>
                <w:spacing w:val="-2"/>
                <w:sz w:val="20"/>
              </w:rPr>
              <w:t>Observations</w:t>
            </w:r>
          </w:p>
        </w:tc>
        <w:tc>
          <w:tcPr>
            <w:tcW w:w="6995" w:type="dxa"/>
            <w:gridSpan w:val="3"/>
          </w:tcPr>
          <w:p w14:paraId="682FD3F6" w14:textId="77777777" w:rsidR="004A4AED" w:rsidRDefault="004A4AED" w:rsidP="00612842">
            <w:pPr>
              <w:pStyle w:val="TableParagraph"/>
              <w:rPr>
                <w:rFonts w:ascii="Times New Roman"/>
                <w:sz w:val="16"/>
              </w:rPr>
            </w:pPr>
          </w:p>
        </w:tc>
      </w:tr>
    </w:tbl>
    <w:p w14:paraId="6962293D" w14:textId="77777777" w:rsidR="004A4AED" w:rsidRDefault="004A4AED" w:rsidP="004A4AED"/>
    <w:p w14:paraId="02AB2AAD" w14:textId="77777777" w:rsidR="004A4AED" w:rsidRDefault="004A4AED"/>
    <w:sectPr w:rsidR="004A4AED" w:rsidSect="00BE1638">
      <w:footerReference w:type="default" r:id="rId98"/>
      <w:pgSz w:w="11910" w:h="16840"/>
      <w:pgMar w:top="1338" w:right="1219" w:bottom="1060" w:left="998" w:header="0" w:footer="34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86848" w14:textId="77777777" w:rsidR="00BE1638" w:rsidRDefault="00BE1638">
      <w:r>
        <w:separator/>
      </w:r>
    </w:p>
  </w:endnote>
  <w:endnote w:type="continuationSeparator" w:id="0">
    <w:p w14:paraId="2B73700D" w14:textId="77777777" w:rsidR="00BE1638" w:rsidRDefault="00BE1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9033B" w14:textId="77777777" w:rsidR="00272F91" w:rsidRDefault="00272F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D7BE0" w14:textId="794C3AF2" w:rsidR="00F13E76" w:rsidRPr="00C77ACD" w:rsidRDefault="00C77ACD" w:rsidP="00C77ACD">
    <w:pPr>
      <w:pStyle w:val="Footer"/>
      <w:jc w:val="center"/>
      <w:rPr>
        <w:sz w:val="14"/>
        <w:szCs w:val="14"/>
      </w:rPr>
    </w:pPr>
    <w:r w:rsidRPr="00C77ACD">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94712" w14:textId="624E84DF" w:rsidR="00E34258" w:rsidRPr="00C77ACD" w:rsidRDefault="00C77ACD" w:rsidP="00C77ACD">
    <w:pPr>
      <w:pStyle w:val="Footer"/>
      <w:spacing w:before="120"/>
      <w:jc w:val="center"/>
      <w:rPr>
        <w:sz w:val="14"/>
        <w:szCs w:val="14"/>
      </w:rPr>
    </w:pPr>
    <w:r w:rsidRPr="00C77ACD">
      <w:rPr>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9475533"/>
      <w:docPartObj>
        <w:docPartGallery w:val="Page Numbers (Bottom of Page)"/>
        <w:docPartUnique/>
      </w:docPartObj>
    </w:sdtPr>
    <w:sdtEndPr>
      <w:rPr>
        <w:rFonts w:asciiTheme="minorHAnsi" w:hAnsiTheme="minorHAnsi" w:cstheme="minorHAnsi"/>
        <w:noProof/>
        <w:sz w:val="20"/>
        <w:szCs w:val="20"/>
      </w:rPr>
    </w:sdtEndPr>
    <w:sdtContent>
      <w:p w14:paraId="241C10D3" w14:textId="72563E54" w:rsidR="00F13E76" w:rsidRDefault="00F13E76" w:rsidP="00F13E76">
        <w:pPr>
          <w:pStyle w:val="Footer"/>
          <w:jc w:val="right"/>
          <w:rPr>
            <w:rFonts w:asciiTheme="minorHAnsi" w:hAnsiTheme="minorHAnsi" w:cstheme="minorHAnsi"/>
            <w:noProof/>
            <w:sz w:val="20"/>
            <w:szCs w:val="20"/>
          </w:rPr>
        </w:pPr>
        <w:r w:rsidRPr="00F13E76">
          <w:rPr>
            <w:rFonts w:asciiTheme="minorHAnsi" w:hAnsiTheme="minorHAnsi" w:cstheme="minorHAnsi"/>
            <w:sz w:val="20"/>
            <w:szCs w:val="20"/>
          </w:rPr>
          <w:fldChar w:fldCharType="begin"/>
        </w:r>
        <w:r w:rsidRPr="00F13E76">
          <w:rPr>
            <w:rFonts w:asciiTheme="minorHAnsi" w:hAnsiTheme="minorHAnsi" w:cstheme="minorHAnsi"/>
            <w:sz w:val="20"/>
            <w:szCs w:val="20"/>
          </w:rPr>
          <w:instrText xml:space="preserve"> PAGE   \* MERGEFORMAT </w:instrText>
        </w:r>
        <w:r w:rsidRPr="00F13E76">
          <w:rPr>
            <w:rFonts w:asciiTheme="minorHAnsi" w:hAnsiTheme="minorHAnsi" w:cstheme="minorHAnsi"/>
            <w:sz w:val="20"/>
            <w:szCs w:val="20"/>
          </w:rPr>
          <w:fldChar w:fldCharType="separate"/>
        </w:r>
        <w:r w:rsidRPr="00F13E76">
          <w:rPr>
            <w:rFonts w:asciiTheme="minorHAnsi" w:hAnsiTheme="minorHAnsi" w:cstheme="minorHAnsi"/>
            <w:noProof/>
            <w:sz w:val="20"/>
            <w:szCs w:val="20"/>
          </w:rPr>
          <w:t>2</w:t>
        </w:r>
        <w:r w:rsidRPr="00F13E76">
          <w:rPr>
            <w:rFonts w:asciiTheme="minorHAnsi" w:hAnsiTheme="minorHAnsi" w:cstheme="minorHAnsi"/>
            <w:noProof/>
            <w:sz w:val="20"/>
            <w:szCs w:val="20"/>
          </w:rPr>
          <w:fldChar w:fldCharType="end"/>
        </w:r>
      </w:p>
    </w:sdtContent>
  </w:sdt>
  <w:p w14:paraId="71A2179F" w14:textId="7C7E513E" w:rsidR="006D6DD3" w:rsidRPr="00C77ACD" w:rsidRDefault="00C77ACD" w:rsidP="00C77ACD">
    <w:pPr>
      <w:pStyle w:val="Footer"/>
      <w:jc w:val="center"/>
      <w:rPr>
        <w:sz w:val="14"/>
        <w:szCs w:val="20"/>
      </w:rPr>
    </w:pPr>
    <w:r w:rsidRPr="00C77ACD">
      <w:rPr>
        <w:sz w:val="14"/>
        <w:szCs w:val="20"/>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B045F" w14:textId="0EFA7557" w:rsidR="006343A8" w:rsidRPr="006343A8" w:rsidRDefault="006343A8" w:rsidP="006343A8">
    <w:pPr>
      <w:jc w:val="center"/>
      <w:rPr>
        <w:sz w:val="14"/>
        <w:szCs w:val="14"/>
      </w:rPr>
    </w:pPr>
  </w:p>
  <w:p w14:paraId="7346343D" w14:textId="3BCCE816" w:rsidR="006E36BC" w:rsidRPr="00C77ACD" w:rsidRDefault="006343A8" w:rsidP="00C77ACD">
    <w:pPr>
      <w:jc w:val="center"/>
      <w:rPr>
        <w:sz w:val="14"/>
        <w:szCs w:val="14"/>
      </w:rPr>
    </w:pPr>
    <w:r w:rsidRPr="00C77ACD">
      <w:rPr>
        <w:noProof/>
        <w:sz w:val="14"/>
        <w:szCs w:val="14"/>
      </w:rPr>
      <w:drawing>
        <wp:anchor distT="0" distB="0" distL="0" distR="0" simplePos="0" relativeHeight="485991424" behindDoc="1" locked="0" layoutInCell="1" allowOverlap="1" wp14:anchorId="0CED7474" wp14:editId="1458F509">
          <wp:simplePos x="0" y="0"/>
          <wp:positionH relativeFrom="page">
            <wp:posOffset>421977</wp:posOffset>
          </wp:positionH>
          <wp:positionV relativeFrom="bottomMargin">
            <wp:posOffset>-16510</wp:posOffset>
          </wp:positionV>
          <wp:extent cx="6876287" cy="256031"/>
          <wp:effectExtent l="0" t="0" r="127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6287" cy="256031"/>
                  </a:xfrm>
                  <a:prstGeom prst="rect">
                    <a:avLst/>
                  </a:prstGeom>
                </pic:spPr>
              </pic:pic>
            </a:graphicData>
          </a:graphic>
        </wp:anchor>
      </w:drawing>
    </w:r>
    <w:r w:rsidR="00B64338" w:rsidRPr="00C77ACD">
      <w:rPr>
        <w:noProof/>
        <w:sz w:val="14"/>
      </w:rPr>
      <mc:AlternateContent>
        <mc:Choice Requires="wps">
          <w:drawing>
            <wp:anchor distT="0" distB="0" distL="114300" distR="114300" simplePos="0" relativeHeight="485992448" behindDoc="1" locked="0" layoutInCell="1" allowOverlap="1" wp14:anchorId="1CB79186" wp14:editId="055DEBBF">
              <wp:simplePos x="0" y="0"/>
              <wp:positionH relativeFrom="page">
                <wp:posOffset>1136015</wp:posOffset>
              </wp:positionH>
              <wp:positionV relativeFrom="bottomMargin">
                <wp:posOffset>43815</wp:posOffset>
              </wp:positionV>
              <wp:extent cx="6393180" cy="252095"/>
              <wp:effectExtent l="0" t="0" r="0" b="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3CA55DEE" w14:textId="12D75961" w:rsidR="00CD6EA1" w:rsidRDefault="00CD6EA1">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workplace</w:t>
                          </w:r>
                          <w:r w:rsidR="009D3A5C">
                            <w:rPr>
                              <w:rFonts w:ascii="Calibri"/>
                              <w:color w:val="FFFFFF"/>
                              <w:spacing w:val="-2"/>
                              <w:sz w:val="20"/>
                            </w:rPr>
                            <w:t xml:space="preserve"> </w:t>
                          </w:r>
                          <w:r w:rsidR="009D3A5C">
                            <w:rPr>
                              <w:rFonts w:ascii="Calibri"/>
                              <w:color w:val="FFFFFF"/>
                              <w:spacing w:val="-2"/>
                              <w:sz w:val="20"/>
                            </w:rPr>
                            <w:tab/>
                          </w:r>
                          <w:r w:rsidR="009D3A5C">
                            <w:rPr>
                              <w:rFonts w:ascii="Calibri"/>
                              <w:color w:val="FFFFFF"/>
                              <w:spacing w:val="-2"/>
                              <w:sz w:val="20"/>
                            </w:rPr>
                            <w:tab/>
                          </w:r>
                          <w:r w:rsidR="009D3A5C">
                            <w:rPr>
                              <w:rFonts w:ascii="Calibri"/>
                              <w:color w:val="FFFFFF"/>
                              <w:spacing w:val="-2"/>
                              <w:sz w:val="20"/>
                            </w:rPr>
                            <w:tab/>
                          </w:r>
                          <w:r w:rsidR="009D3A5C">
                            <w:rPr>
                              <w:rFonts w:ascii="Calibri"/>
                              <w:color w:val="FFFFFF"/>
                              <w:spacing w:val="-2"/>
                              <w:sz w:val="20"/>
                            </w:rPr>
                            <w:tab/>
                          </w:r>
                          <w:r w:rsidR="009D3A5C">
                            <w:rPr>
                              <w:rFonts w:ascii="Calibri"/>
                              <w:color w:val="FFFFFF"/>
                              <w:spacing w:val="-2"/>
                              <w:sz w:val="20"/>
                            </w:rPr>
                            <w:tab/>
                          </w:r>
                          <w:r w:rsidR="009D3A5C" w:rsidRPr="009D3A5C">
                            <w:rPr>
                              <w:rFonts w:ascii="Calibri"/>
                              <w:color w:val="FFFFFF"/>
                              <w:spacing w:val="-2"/>
                              <w:sz w:val="20"/>
                            </w:rPr>
                            <w:fldChar w:fldCharType="begin"/>
                          </w:r>
                          <w:r w:rsidR="009D3A5C" w:rsidRPr="009D3A5C">
                            <w:rPr>
                              <w:rFonts w:ascii="Calibri"/>
                              <w:color w:val="FFFFFF"/>
                              <w:spacing w:val="-2"/>
                              <w:sz w:val="20"/>
                            </w:rPr>
                            <w:instrText xml:space="preserve"> PAGE   \* MERGEFORMAT </w:instrText>
                          </w:r>
                          <w:r w:rsidR="009D3A5C" w:rsidRPr="009D3A5C">
                            <w:rPr>
                              <w:rFonts w:ascii="Calibri"/>
                              <w:color w:val="FFFFFF"/>
                              <w:spacing w:val="-2"/>
                              <w:sz w:val="20"/>
                            </w:rPr>
                            <w:fldChar w:fldCharType="separate"/>
                          </w:r>
                          <w:r w:rsidR="009D3A5C" w:rsidRPr="009D3A5C">
                            <w:rPr>
                              <w:rFonts w:ascii="Calibri"/>
                              <w:noProof/>
                              <w:color w:val="FFFFFF"/>
                              <w:spacing w:val="-2"/>
                              <w:sz w:val="20"/>
                            </w:rPr>
                            <w:t>1</w:t>
                          </w:r>
                          <w:r w:rsidR="009D3A5C"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B79186" id="_x0000_t202" coordsize="21600,21600" o:spt="202" path="m,l,21600r21600,l21600,xe">
              <v:stroke joinstyle="miter"/>
              <v:path gradientshapeok="t" o:connecttype="rect"/>
            </v:shapetype>
            <v:shape id="Text Box 29" o:spid="_x0000_s1051" type="#_x0000_t202" style="position:absolute;left:0;text-align:left;margin-left:89.45pt;margin-top:3.45pt;width:503.4pt;height:19.85pt;z-index:-17324032;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iiP1gEAAJEDAAAOAAAAZHJzL2Uyb0RvYy54bWysU9tu2zAMfR+wfxD0vthJ0aI14hRdiw4D&#10;ugvQ7QNoWbKN2aJGKbGzrx8lx+kub8NeBJqUDs85pLe309CLgybfoS3lepVLoa3CurNNKb9+eXxz&#10;LYUPYGvo0epSHrWXt7vXr7ajK/QGW+xrTYJBrC9GV8o2BFdkmVetHsCv0GnLRYM0QOBParKaYGT0&#10;oc82eX6VjUi1I1Tae84+zEW5S/jGaBU+GeN1EH0pmVtIJ6Wzime220LRELi2Uyca8A8sBugsNz1D&#10;PUAAsafuL6ihU4QeTVgpHDI0plM6aWA16/wPNc8tOJ20sDnenW3y/w9WfTw8u88kwvQWJx5gEuHd&#10;E6pvXli8b8E2+o4Ix1ZDzY3X0bJsdL44PY1W+8JHkGr8gDUPGfYBE9BkaIiusE7B6DyA49l0PQWh&#10;OHl1cXOxvuaS4trmcpPfXKYWUCyvHfnwTuMgYlBK4qEmdDg8+RDZQLFcic0sPnZ9nwbb298SfDFm&#10;EvtIeKYepmri21FFhfWRdRDOe8J7zUGL9EOKkXeklP77HkhL0b+37EVcqCWgJaiWAKzip6UMUszh&#10;fZgXb++oa1pGnt22eMd+mS5JeWFx4slzTwpPOxoX69fvdOvlT9r9BAAA//8DAFBLAwQUAAYACAAA&#10;ACEAro9W6t4AAAAJAQAADwAAAGRycy9kb3ducmV2LnhtbEyPwU7DMBBE70j8g7VI3KhTBG4a4lQV&#10;ghMSIg0Hjk68TaLG6xC7bfh7tic4rUYzmn2Tb2Y3iBNOofekYblIQCA13vbUavisXu9SECEasmbw&#10;hBp+MMCmuL7KTWb9mUo87WIruIRCZjR0MY6ZlKHp0Jmw8CMSe3s/ORNZTq20kzlzuRvkfZIo6UxP&#10;/KEzIz532Bx2R6dh+0XlS//9Xn+U+7KvqnVCb+qg9e3NvH0CEXGOf2G44DM6FMxU+yPZIAbWq3TN&#10;UQ2Kz8Vfpo8rELWGB6VAFrn8v6D4BQAA//8DAFBLAQItABQABgAIAAAAIQC2gziS/gAAAOEBAAAT&#10;AAAAAAAAAAAAAAAAAAAAAABbQ29udGVudF9UeXBlc10ueG1sUEsBAi0AFAAGAAgAAAAhADj9If/W&#10;AAAAlAEAAAsAAAAAAAAAAAAAAAAALwEAAF9yZWxzLy5yZWxzUEsBAi0AFAAGAAgAAAAhAEQKKI/W&#10;AQAAkQMAAA4AAAAAAAAAAAAAAAAALgIAAGRycy9lMm9Eb2MueG1sUEsBAi0AFAAGAAgAAAAhAK6P&#10;VureAAAACQEAAA8AAAAAAAAAAAAAAAAAMAQAAGRycy9kb3ducmV2LnhtbFBLBQYAAAAABAAEAPMA&#10;AAA7BQAAAAA=&#10;" filled="f" stroked="f">
              <v:textbox inset="0,0,0,0">
                <w:txbxContent>
                  <w:p w14:paraId="3CA55DEE" w14:textId="12D75961" w:rsidR="00CD6EA1" w:rsidRDefault="00CD6EA1">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workplace</w:t>
                    </w:r>
                    <w:r w:rsidR="009D3A5C">
                      <w:rPr>
                        <w:rFonts w:ascii="Calibri"/>
                        <w:color w:val="FFFFFF"/>
                        <w:spacing w:val="-2"/>
                        <w:sz w:val="20"/>
                      </w:rPr>
                      <w:t xml:space="preserve"> </w:t>
                    </w:r>
                    <w:r w:rsidR="009D3A5C">
                      <w:rPr>
                        <w:rFonts w:ascii="Calibri"/>
                        <w:color w:val="FFFFFF"/>
                        <w:spacing w:val="-2"/>
                        <w:sz w:val="20"/>
                      </w:rPr>
                      <w:tab/>
                    </w:r>
                    <w:r w:rsidR="009D3A5C">
                      <w:rPr>
                        <w:rFonts w:ascii="Calibri"/>
                        <w:color w:val="FFFFFF"/>
                        <w:spacing w:val="-2"/>
                        <w:sz w:val="20"/>
                      </w:rPr>
                      <w:tab/>
                    </w:r>
                    <w:r w:rsidR="009D3A5C">
                      <w:rPr>
                        <w:rFonts w:ascii="Calibri"/>
                        <w:color w:val="FFFFFF"/>
                        <w:spacing w:val="-2"/>
                        <w:sz w:val="20"/>
                      </w:rPr>
                      <w:tab/>
                    </w:r>
                    <w:r w:rsidR="009D3A5C">
                      <w:rPr>
                        <w:rFonts w:ascii="Calibri"/>
                        <w:color w:val="FFFFFF"/>
                        <w:spacing w:val="-2"/>
                        <w:sz w:val="20"/>
                      </w:rPr>
                      <w:tab/>
                    </w:r>
                    <w:r w:rsidR="009D3A5C">
                      <w:rPr>
                        <w:rFonts w:ascii="Calibri"/>
                        <w:color w:val="FFFFFF"/>
                        <w:spacing w:val="-2"/>
                        <w:sz w:val="20"/>
                      </w:rPr>
                      <w:tab/>
                    </w:r>
                    <w:r w:rsidR="009D3A5C" w:rsidRPr="009D3A5C">
                      <w:rPr>
                        <w:rFonts w:ascii="Calibri"/>
                        <w:color w:val="FFFFFF"/>
                        <w:spacing w:val="-2"/>
                        <w:sz w:val="20"/>
                      </w:rPr>
                      <w:fldChar w:fldCharType="begin"/>
                    </w:r>
                    <w:r w:rsidR="009D3A5C" w:rsidRPr="009D3A5C">
                      <w:rPr>
                        <w:rFonts w:ascii="Calibri"/>
                        <w:color w:val="FFFFFF"/>
                        <w:spacing w:val="-2"/>
                        <w:sz w:val="20"/>
                      </w:rPr>
                      <w:instrText xml:space="preserve"> PAGE   \* MERGEFORMAT </w:instrText>
                    </w:r>
                    <w:r w:rsidR="009D3A5C" w:rsidRPr="009D3A5C">
                      <w:rPr>
                        <w:rFonts w:ascii="Calibri"/>
                        <w:color w:val="FFFFFF"/>
                        <w:spacing w:val="-2"/>
                        <w:sz w:val="20"/>
                      </w:rPr>
                      <w:fldChar w:fldCharType="separate"/>
                    </w:r>
                    <w:r w:rsidR="009D3A5C" w:rsidRPr="009D3A5C">
                      <w:rPr>
                        <w:rFonts w:ascii="Calibri"/>
                        <w:noProof/>
                        <w:color w:val="FFFFFF"/>
                        <w:spacing w:val="-2"/>
                        <w:sz w:val="20"/>
                      </w:rPr>
                      <w:t>1</w:t>
                    </w:r>
                    <w:r w:rsidR="009D3A5C" w:rsidRPr="009D3A5C">
                      <w:rPr>
                        <w:rFonts w:ascii="Calibri"/>
                        <w:noProof/>
                        <w:color w:val="FFFFFF"/>
                        <w:spacing w:val="-2"/>
                        <w:sz w:val="20"/>
                      </w:rPr>
                      <w:fldChar w:fldCharType="end"/>
                    </w:r>
                  </w:p>
                </w:txbxContent>
              </v:textbox>
              <w10:wrap anchorx="page" anchory="margin"/>
            </v:shape>
          </w:pict>
        </mc:Fallback>
      </mc:AlternateContent>
    </w:r>
    <w:r w:rsidR="00C77ACD" w:rsidRPr="00C77ACD">
      <w:rPr>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CBAFE" w14:textId="2CBB4082" w:rsidR="008D6E93" w:rsidRDefault="005B3AB7" w:rsidP="008D6E93">
    <w:pPr>
      <w:jc w:val="center"/>
      <w:rPr>
        <w:sz w:val="14"/>
        <w:szCs w:val="14"/>
      </w:rPr>
    </w:pPr>
    <w:r>
      <w:rPr>
        <w:noProof/>
      </w:rPr>
      <w:drawing>
        <wp:anchor distT="0" distB="0" distL="0" distR="0" simplePos="0" relativeHeight="485997568" behindDoc="1" locked="0" layoutInCell="1" allowOverlap="1" wp14:anchorId="67020BD0" wp14:editId="411A6F45">
          <wp:simplePos x="0" y="0"/>
          <wp:positionH relativeFrom="page">
            <wp:posOffset>339090</wp:posOffset>
          </wp:positionH>
          <wp:positionV relativeFrom="bottomMargin">
            <wp:posOffset>83820</wp:posOffset>
          </wp:positionV>
          <wp:extent cx="6875780" cy="255905"/>
          <wp:effectExtent l="0" t="0" r="127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5998592" behindDoc="1" locked="0" layoutInCell="1" allowOverlap="1" wp14:anchorId="00C61C0F" wp14:editId="6E401D91">
              <wp:simplePos x="0" y="0"/>
              <wp:positionH relativeFrom="page">
                <wp:posOffset>1053465</wp:posOffset>
              </wp:positionH>
              <wp:positionV relativeFrom="bottomMargin">
                <wp:posOffset>144145</wp:posOffset>
              </wp:positionV>
              <wp:extent cx="6393180" cy="252095"/>
              <wp:effectExtent l="0" t="0" r="0" b="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0093C8D8" w14:textId="77777777" w:rsidR="008D6E93" w:rsidRDefault="008D6E93"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C61C0F" id="_x0000_t202" coordsize="21600,21600" o:spt="202" path="m,l,21600r21600,l21600,xe">
              <v:stroke joinstyle="miter"/>
              <v:path gradientshapeok="t" o:connecttype="rect"/>
            </v:shapetype>
            <v:shape id="Text Box 25" o:spid="_x0000_s1052" type="#_x0000_t202" style="position:absolute;left:0;text-align:left;margin-left:82.95pt;margin-top:11.35pt;width:503.4pt;height:19.85pt;z-index:-17317888;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a/J2QEAAJgDAAAOAAAAZHJzL2Uyb0RvYy54bWysU9tu2zAMfR+wfxD0vthJ0aI14hRdiw4D&#10;ugvQ7QMYWbaF2aJGKbGzrx8l2+kub8NeBJqUDs85pLe3Y9+JoyZv0JZyvcql0FZhZWxTyq9fHt9c&#10;S+ED2Ao6tLqUJ+3l7e71q+3gCr3BFrtKk2AQ64vBlbINwRVZ5lWre/ArdNpysUbqIfAnNVlFMDB6&#10;32WbPL/KBqTKESrtPWcfpqLcJfy61ip8qmuvg+hKydxCOimd+3hmuy0UDYFrjZppwD+w6MFYbnqG&#10;eoAA4kDmL6jeKEKPdVgp7DOsa6N00sBq1vkfap5bcDppYXO8O9vk/x+s+nh8dp9JhPEtjjzAJMK7&#10;J1TfvLB434Jt9B0RDq2Gihuvo2XZ4HwxP41W+8JHkP3wASseMhwCJqCxpj66wjoFo/MATmfT9RiE&#10;4uTVxc3F+ppLimuby01+c5laQLG8duTDO429iEEpiYea0OH45ENkA8VyJTaz+Gi6Lg22s78l+GLM&#10;JPaR8EQ9jPtRmGqWFsXssTqxHMJpXXi9OWiRfkgx8KqU0n8/AGkpuveWLYl7tQS0BPslAKv4aSmD&#10;FFN4H6b9OzgyTcvIk+kW79i22iRFLyxmujz+JHRe1bhfv36nWy8/1O4nAAAA//8DAFBLAwQUAAYA&#10;CAAAACEAwB5/tt8AAAAKAQAADwAAAGRycy9kb3ducmV2LnhtbEyPwW7CMAyG75P2DpEn7TZSqq2M&#10;0hQhtJ0mIUp34Jg2po1onNIE6N5+6Wm7+Zc//f6crUfTsRsOTlsSMJ9FwJBqqzQ1Ar7Lz5d3YM5L&#10;UrKzhAJ+0ME6f3zIZKrsnQq8HXzDQgm5VApove9Tzl3dopFuZnuksDvZwUgf4tBwNch7KDcdj6Mo&#10;4UZqChda2eO2xfp8uBoBmyMVH/qyq/bFqdBluYzoKzkL8fw0blbAPI7+D4ZJP6hDHpwqeyXlWBdy&#10;8rYMqIA4XgCbgPlimioBSfwKPM/4/xfyXwAAAP//AwBQSwECLQAUAAYACAAAACEAtoM4kv4AAADh&#10;AQAAEwAAAAAAAAAAAAAAAAAAAAAAW0NvbnRlbnRfVHlwZXNdLnhtbFBLAQItABQABgAIAAAAIQA4&#10;/SH/1gAAAJQBAAALAAAAAAAAAAAAAAAAAC8BAABfcmVscy8ucmVsc1BLAQItABQABgAIAAAAIQAJ&#10;pa/J2QEAAJgDAAAOAAAAAAAAAAAAAAAAAC4CAABkcnMvZTJvRG9jLnhtbFBLAQItABQABgAIAAAA&#10;IQDAHn+23wAAAAoBAAAPAAAAAAAAAAAAAAAAADMEAABkcnMvZG93bnJldi54bWxQSwUGAAAAAAQA&#10;BADzAAAAPwUAAAAA&#10;" filled="f" stroked="f">
              <v:textbox inset="0,0,0,0">
                <w:txbxContent>
                  <w:p w14:paraId="0093C8D8" w14:textId="77777777" w:rsidR="008D6E93" w:rsidRDefault="008D6E93"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0909F047" w14:textId="06D09B42" w:rsidR="005B3AB7" w:rsidRDefault="005B3AB7" w:rsidP="008D6E93">
    <w:pPr>
      <w:jc w:val="center"/>
      <w:rPr>
        <w:sz w:val="14"/>
        <w:szCs w:val="14"/>
      </w:rPr>
    </w:pPr>
  </w:p>
  <w:p w14:paraId="6C59C017" w14:textId="642D35D7" w:rsidR="005B3AB7" w:rsidRDefault="005B3AB7" w:rsidP="008D6E93">
    <w:pPr>
      <w:jc w:val="center"/>
      <w:rPr>
        <w:sz w:val="14"/>
        <w:szCs w:val="14"/>
      </w:rPr>
    </w:pPr>
  </w:p>
  <w:p w14:paraId="7D9A3B51" w14:textId="77777777" w:rsidR="005B3AB7" w:rsidRDefault="005B3AB7" w:rsidP="008D6E93">
    <w:pPr>
      <w:jc w:val="center"/>
      <w:rPr>
        <w:sz w:val="14"/>
        <w:szCs w:val="14"/>
      </w:rPr>
    </w:pPr>
  </w:p>
  <w:p w14:paraId="095E1904" w14:textId="25094037" w:rsidR="008D6E93" w:rsidRPr="00C77ACD" w:rsidRDefault="00C77ACD" w:rsidP="00C77ACD">
    <w:pPr>
      <w:jc w:val="center"/>
      <w:rPr>
        <w:sz w:val="14"/>
        <w:szCs w:val="14"/>
      </w:rPr>
    </w:pPr>
    <w:r w:rsidRPr="00C77ACD">
      <w:rPr>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7DB56" w14:textId="65296892" w:rsidR="005B3AB7" w:rsidRDefault="005B3AB7" w:rsidP="008D6E93">
    <w:pPr>
      <w:jc w:val="center"/>
      <w:rPr>
        <w:sz w:val="14"/>
        <w:szCs w:val="14"/>
      </w:rPr>
    </w:pPr>
    <w:r>
      <w:rPr>
        <w:noProof/>
      </w:rPr>
      <w:drawing>
        <wp:anchor distT="0" distB="0" distL="0" distR="0" simplePos="0" relativeHeight="486000640" behindDoc="1" locked="0" layoutInCell="1" allowOverlap="1" wp14:anchorId="6635DBE9" wp14:editId="3B427461">
          <wp:simplePos x="0" y="0"/>
          <wp:positionH relativeFrom="page">
            <wp:posOffset>339090</wp:posOffset>
          </wp:positionH>
          <wp:positionV relativeFrom="bottomMargin">
            <wp:posOffset>83820</wp:posOffset>
          </wp:positionV>
          <wp:extent cx="6875780" cy="255905"/>
          <wp:effectExtent l="0" t="0" r="127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01664" behindDoc="1" locked="0" layoutInCell="1" allowOverlap="1" wp14:anchorId="3FC8D6B1" wp14:editId="3C6AB834">
              <wp:simplePos x="0" y="0"/>
              <wp:positionH relativeFrom="page">
                <wp:posOffset>1053465</wp:posOffset>
              </wp:positionH>
              <wp:positionV relativeFrom="bottomMargin">
                <wp:posOffset>144145</wp:posOffset>
              </wp:positionV>
              <wp:extent cx="6393180" cy="252095"/>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65473FED"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C8D6B1" id="_x0000_t202" coordsize="21600,21600" o:spt="202" path="m,l,21600r21600,l21600,xe">
              <v:stroke joinstyle="miter"/>
              <v:path gradientshapeok="t" o:connecttype="rect"/>
            </v:shapetype>
            <v:shape id="Text Box 23" o:spid="_x0000_s1053" type="#_x0000_t202" style="position:absolute;left:0;text-align:left;margin-left:82.95pt;margin-top:11.35pt;width:503.4pt;height:19.85pt;z-index:-17314816;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lA32gEAAJgDAAAOAAAAZHJzL2Uyb0RvYy54bWysU9tu2zAMfR+wfxD0vthJ0aI14hRdiw4D&#10;ugvQ7QNoWbaF2aJGKbGzrx8lx+kub8NeBJqUDs85pLe309CLgyZv0JZyvcql0FZhbWxbyq9fHt9c&#10;S+ED2Bp6tLqUR+3l7e71q+3oCr3BDvtak2AQ64vRlbILwRVZ5lWnB/ArdNpysUEaIPAntVlNMDL6&#10;0GebPL/KRqTaESrtPWcf5qLcJfym0Sp8ahqvg+hLydxCOimdVTyz3RaKlsB1Rp1owD+wGMBYbnqG&#10;eoAAYk/mL6jBKEKPTVgpHDJsGqN00sBq1vkfap47cDppYXO8O9vk/x+s+nh4dp9JhOktTjzAJMK7&#10;J1TfvLB434Ft9R0Rjp2Gmhuvo2XZ6Hxxehqt9oWPINX4AWseMuwDJqCpoSG6wjoFo/MAjmfT9RSE&#10;4uTVxc3F+ppLimuby01+c5laQLG8duTDO42DiEEpiYea0OHw5ENkA8VyJTaz+Gj6Pg22t78l+GLM&#10;JPaR8Ew9TNUkTM3NY98opsL6yHII53Xh9eagQ/ohxcirUkr/fQ+kpejfW7Yk7tUS0BJUSwBW8dNS&#10;Binm8D7M+7d3ZNqOkWfTLd6xbY1Jil5YnOjy+JPQ06rG/fr1O916+aF2PwEAAP//AwBQSwMEFAAG&#10;AAgAAAAhAMAef7bfAAAACgEAAA8AAABkcnMvZG93bnJldi54bWxMj8FuwjAMhu+T9g6RJ+02Uqqt&#10;jNIUIbSdJiFKd+CYNqaNaJzSBOjefulpu/mXP/3+nK1H07EbDk5bEjCfRcCQaqs0NQK+y8+Xd2DO&#10;S1Kys4QCftDBOn98yGSq7J0KvB18w0IJuVQKaL3vU85d3aKRbmZ7pLA72cFIH+LQcDXIeyg3HY+j&#10;KOFGagoXWtnjtsX6fLgaAZsjFR/6sqv2xanQZbmM6Cs5C/H8NG5WwDyO/g+GST+oQx6cKnsl5VgX&#10;cvK2DKiAOF4Am4D5YpoqAUn8CjzP+P8X8l8AAAD//wMAUEsBAi0AFAAGAAgAAAAhALaDOJL+AAAA&#10;4QEAABMAAAAAAAAAAAAAAAAAAAAAAFtDb250ZW50X1R5cGVzXS54bWxQSwECLQAUAAYACAAAACEA&#10;OP0h/9YAAACUAQAACwAAAAAAAAAAAAAAAAAvAQAAX3JlbHMvLnJlbHNQSwECLQAUAAYACAAAACEA&#10;3LJQN9oBAACYAwAADgAAAAAAAAAAAAAAAAAuAgAAZHJzL2Uyb0RvYy54bWxQSwECLQAUAAYACAAA&#10;ACEAwB5/tt8AAAAKAQAADwAAAAAAAAAAAAAAAAA0BAAAZHJzL2Rvd25yZXYueG1sUEsFBgAAAAAE&#10;AAQA8wAAAEAFAAAAAA==&#10;" filled="f" stroked="f">
              <v:textbox inset="0,0,0,0">
                <w:txbxContent>
                  <w:p w14:paraId="65473FED"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5BA652F9" w14:textId="77777777" w:rsidR="005B3AB7" w:rsidRDefault="005B3AB7" w:rsidP="008D6E93">
    <w:pPr>
      <w:jc w:val="center"/>
      <w:rPr>
        <w:sz w:val="14"/>
        <w:szCs w:val="14"/>
      </w:rPr>
    </w:pPr>
  </w:p>
  <w:p w14:paraId="16CA0768" w14:textId="77777777" w:rsidR="005B3AB7" w:rsidRDefault="005B3AB7" w:rsidP="008D6E93">
    <w:pPr>
      <w:jc w:val="center"/>
      <w:rPr>
        <w:sz w:val="14"/>
        <w:szCs w:val="14"/>
      </w:rPr>
    </w:pPr>
  </w:p>
  <w:p w14:paraId="5F8AD84D" w14:textId="77777777" w:rsidR="005B3AB7" w:rsidRDefault="005B3AB7" w:rsidP="008D6E93">
    <w:pPr>
      <w:jc w:val="center"/>
      <w:rPr>
        <w:sz w:val="14"/>
        <w:szCs w:val="14"/>
      </w:rPr>
    </w:pPr>
  </w:p>
  <w:p w14:paraId="42A244CA" w14:textId="6EF131C1"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EBE94" w14:textId="1F28359B" w:rsidR="005B3AB7" w:rsidRDefault="005B3AB7" w:rsidP="008D6E93">
    <w:pPr>
      <w:jc w:val="center"/>
      <w:rPr>
        <w:sz w:val="14"/>
        <w:szCs w:val="14"/>
      </w:rPr>
    </w:pPr>
    <w:r>
      <w:rPr>
        <w:noProof/>
      </w:rPr>
      <w:drawing>
        <wp:anchor distT="0" distB="0" distL="0" distR="0" simplePos="0" relativeHeight="486003712" behindDoc="1" locked="0" layoutInCell="1" allowOverlap="1" wp14:anchorId="45CFA63A" wp14:editId="4A28CA99">
          <wp:simplePos x="0" y="0"/>
          <wp:positionH relativeFrom="page">
            <wp:posOffset>339090</wp:posOffset>
          </wp:positionH>
          <wp:positionV relativeFrom="bottomMargin">
            <wp:posOffset>83820</wp:posOffset>
          </wp:positionV>
          <wp:extent cx="6875780" cy="255905"/>
          <wp:effectExtent l="0" t="0" r="127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04736" behindDoc="1" locked="0" layoutInCell="1" allowOverlap="1" wp14:anchorId="2B488EA2" wp14:editId="2F38552C">
              <wp:simplePos x="0" y="0"/>
              <wp:positionH relativeFrom="page">
                <wp:posOffset>1053465</wp:posOffset>
              </wp:positionH>
              <wp:positionV relativeFrom="bottomMargin">
                <wp:posOffset>144145</wp:posOffset>
              </wp:positionV>
              <wp:extent cx="6393180" cy="252095"/>
              <wp:effectExtent l="0" t="0" r="0"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1C8FBACF"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488EA2" id="_x0000_t202" coordsize="21600,21600" o:spt="202" path="m,l,21600r21600,l21600,xe">
              <v:stroke joinstyle="miter"/>
              <v:path gradientshapeok="t" o:connecttype="rect"/>
            </v:shapetype>
            <v:shape id="Text Box 20" o:spid="_x0000_s1054" type="#_x0000_t202" style="position:absolute;left:0;text-align:left;margin-left:82.95pt;margin-top:11.35pt;width:503.4pt;height:19.85pt;z-index:-17311744;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Ppi2wEAAJgDAAAOAAAAZHJzL2Uyb0RvYy54bWysU9tu2zAMfR+wfxD0vthJ0KI14hRdiw4D&#10;ugvQ9QMYWbaF2aJGKbGzrx8lx+nWvQ17EWhSOjznkN7cjH0nDpq8QVvK5SKXQluFlbFNKZ+/Pby7&#10;ksIHsBV0aHUpj9rLm+3bN5vBFXqFLXaVJsEg1heDK2UbgiuyzKtW9+AX6LTlYo3UQ+BParKKYGD0&#10;vstWeX6ZDUiVI1Tae87eT0W5Tfh1rVX4UtdeB9GVkrmFdFI6d/HMthsoGgLXGnWiAf/AogdjuekZ&#10;6h4CiD2Zv6B6owg91mGhsM+wro3SSQOrWeav1Dy14HTSwuZ4d7bJ/z9Y9fnw5L6SCON7HHmASYR3&#10;j6i+e2HxrgXb6FsiHFoNFTdeRsuywfni9DRa7QsfQXbDJ6x4yLAPmIDGmvroCusUjM4DOJ5N12MQ&#10;ipOX6+v18opLimuri1V+fZFaQDG/duTDB429iEEpiYea0OHw6ENkA8V8JTaz+GC6Lg22s38k+GLM&#10;JPaR8EQ9jLtRmKqU69g3itlhdWQ5hNO68Hpz0CL9lGLgVSml/7EH0lJ0Hy1bEvdqDmgOdnMAVvHT&#10;UgYppvAuTPu3d2SalpEn0y3esm21SYpeWJzo8viT0NOqxv36/Tvdevmhtr8AAAD//wMAUEsDBBQA&#10;BgAIAAAAIQDAHn+23wAAAAoBAAAPAAAAZHJzL2Rvd25yZXYueG1sTI/BbsIwDIbvk/YOkSftNlKq&#10;rYzSFCG0nSYhSnfgmDamjWic0gTo3n7pabv5lz/9/pytR9OxGw5OWxIwn0XAkGqrNDUCvsvPl3dg&#10;zktSsrOEAn7QwTp/fMhkquydCrwdfMNCCblUCmi971POXd2ikW5me6SwO9nBSB/i0HA1yHsoNx2P&#10;oyjhRmoKF1rZ47bF+ny4GgGbIxUf+rKr9sWp0GW5jOgrOQvx/DRuVsA8jv4Phkk/qEMenCp7JeVY&#10;F3LytgyogDheAJuA+WKaKgFJ/Ao8z/j/F/JfAAAA//8DAFBLAQItABQABgAIAAAAIQC2gziS/gAA&#10;AOEBAAATAAAAAAAAAAAAAAAAAAAAAABbQ29udGVudF9UeXBlc10ueG1sUEsBAi0AFAAGAAgAAAAh&#10;ADj9If/WAAAAlAEAAAsAAAAAAAAAAAAAAAAALwEAAF9yZWxzLy5yZWxzUEsBAi0AFAAGAAgAAAAh&#10;AG9A+mLbAQAAmAMAAA4AAAAAAAAAAAAAAAAALgIAAGRycy9lMm9Eb2MueG1sUEsBAi0AFAAGAAgA&#10;AAAhAMAef7bfAAAACgEAAA8AAAAAAAAAAAAAAAAANQQAAGRycy9kb3ducmV2LnhtbFBLBQYAAAAA&#10;BAAEAPMAAABBBQAAAAA=&#10;" filled="f" stroked="f">
              <v:textbox inset="0,0,0,0">
                <w:txbxContent>
                  <w:p w14:paraId="1C8FBACF"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38D21C11" w14:textId="77777777" w:rsidR="005B3AB7" w:rsidRDefault="005B3AB7" w:rsidP="008D6E93">
    <w:pPr>
      <w:jc w:val="center"/>
      <w:rPr>
        <w:sz w:val="14"/>
        <w:szCs w:val="14"/>
      </w:rPr>
    </w:pPr>
  </w:p>
  <w:p w14:paraId="6F8B8C05" w14:textId="77777777" w:rsidR="005B3AB7" w:rsidRDefault="005B3AB7" w:rsidP="008D6E93">
    <w:pPr>
      <w:jc w:val="center"/>
      <w:rPr>
        <w:sz w:val="14"/>
        <w:szCs w:val="14"/>
      </w:rPr>
    </w:pPr>
  </w:p>
  <w:p w14:paraId="57877F78" w14:textId="77777777" w:rsidR="005B3AB7" w:rsidRDefault="005B3AB7" w:rsidP="008D6E93">
    <w:pPr>
      <w:jc w:val="center"/>
      <w:rPr>
        <w:sz w:val="14"/>
        <w:szCs w:val="14"/>
      </w:rPr>
    </w:pPr>
  </w:p>
  <w:p w14:paraId="0F72E534" w14:textId="360EA6A9"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B2ECD" w14:textId="2934B227" w:rsidR="005B3AB7" w:rsidRDefault="005B3AB7" w:rsidP="008D6E93">
    <w:pPr>
      <w:jc w:val="center"/>
      <w:rPr>
        <w:sz w:val="14"/>
        <w:szCs w:val="14"/>
      </w:rPr>
    </w:pPr>
    <w:r>
      <w:rPr>
        <w:noProof/>
      </w:rPr>
      <w:drawing>
        <wp:anchor distT="0" distB="0" distL="0" distR="0" simplePos="0" relativeHeight="486006784" behindDoc="1" locked="0" layoutInCell="1" allowOverlap="1" wp14:anchorId="55DB13B6" wp14:editId="50901D36">
          <wp:simplePos x="0" y="0"/>
          <wp:positionH relativeFrom="page">
            <wp:posOffset>339090</wp:posOffset>
          </wp:positionH>
          <wp:positionV relativeFrom="bottomMargin">
            <wp:posOffset>83820</wp:posOffset>
          </wp:positionV>
          <wp:extent cx="6875780" cy="255905"/>
          <wp:effectExtent l="0" t="0" r="127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07808" behindDoc="1" locked="0" layoutInCell="1" allowOverlap="1" wp14:anchorId="56C666D7" wp14:editId="1F30AB9F">
              <wp:simplePos x="0" y="0"/>
              <wp:positionH relativeFrom="page">
                <wp:posOffset>1053465</wp:posOffset>
              </wp:positionH>
              <wp:positionV relativeFrom="bottomMargin">
                <wp:posOffset>144145</wp:posOffset>
              </wp:positionV>
              <wp:extent cx="6393180" cy="252095"/>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7C2E31B4"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C666D7" id="_x0000_t202" coordsize="21600,21600" o:spt="202" path="m,l,21600r21600,l21600,xe">
              <v:stroke joinstyle="miter"/>
              <v:path gradientshapeok="t" o:connecttype="rect"/>
            </v:shapetype>
            <v:shape id="Text Box 18" o:spid="_x0000_s1055" type="#_x0000_t202" style="position:absolute;left:0;text-align:left;margin-left:82.95pt;margin-top:11.35pt;width:503.4pt;height:19.85pt;z-index:-17308672;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98R2wEAAJgDAAAOAAAAZHJzL2Uyb0RvYy54bWysU8Fu2zAMvQ/YPwi6L07StWiNOEXXosOA&#10;bh3Q7QNoWbaF2aJGKbGzrx8lx+m23opdBJqUHt97pDfXY9+JvSZv0BZytVhKoa3CytimkN+/3b+7&#10;lMIHsBV0aHUhD9rL6+3bN5vB5XqNLXaVJsEg1ueDK2QbgsuzzKtW9+AX6LTlYo3UQ+BParKKYGD0&#10;vsvWy+VFNiBVjlBp7zl7NxXlNuHXtVbhsa69DqIrJHML6aR0lvHMthvIGwLXGnWkAa9g0YOx3PQE&#10;dQcBxI7MC6jeKEKPdVgo7DOsa6N00sBqVst/1Dy14HTSwuZ4d7LJ/z9Y9WX/5L6SCOMHHHmASYR3&#10;D6h+eGHxtgXb6BsiHFoNFTdeRcuywfn8+DRa7XMfQcrhM1Y8ZNgFTEBjTX10hXUKRucBHE6m6zEI&#10;xcmLs6uz1SWXFNfW5+vl1XlqAfn82pEPHzX2IgaFJB5qQof9gw+RDeTzldjM4r3pujTYzv6V4Isx&#10;k9hHwhP1MJajMFUh38e+UUyJ1YHlEE7rwuvNQYv0S4qBV6WQ/ucOSEvRfbJsSdyrOaA5KOcArOKn&#10;hQxSTOFtmPZv58g0LSNPplu8YdtqkxQ9szjS5fEnocdVjfv153e69fxDbX8DAAD//wMAUEsDBBQA&#10;BgAIAAAAIQDAHn+23wAAAAoBAAAPAAAAZHJzL2Rvd25yZXYueG1sTI/BbsIwDIbvk/YOkSftNlKq&#10;rYzSFCG0nSYhSnfgmDamjWic0gTo3n7pabv5lz/9/pytR9OxGw5OWxIwn0XAkGqrNDUCvsvPl3dg&#10;zktSsrOEAn7QwTp/fMhkquydCrwdfMNCCblUCmi971POXd2ikW5me6SwO9nBSB/i0HA1yHsoNx2P&#10;oyjhRmoKF1rZ47bF+ny4GgGbIxUf+rKr9sWp0GW5jOgrOQvx/DRuVsA8jv4Phkk/qEMenCp7JeVY&#10;F3LytgyogDheAJuA+WKaKgFJ/Ao8z/j/F/JfAAAA//8DAFBLAQItABQABgAIAAAAIQC2gziS/gAA&#10;AOEBAAATAAAAAAAAAAAAAAAAAAAAAABbQ29udGVudF9UeXBlc10ueG1sUEsBAi0AFAAGAAgAAAAh&#10;ADj9If/WAAAAlAEAAAsAAAAAAAAAAAAAAAAALwEAAF9yZWxzLy5yZWxzUEsBAi0AFAAGAAgAAAAh&#10;ADeb3xHbAQAAmAMAAA4AAAAAAAAAAAAAAAAALgIAAGRycy9lMm9Eb2MueG1sUEsBAi0AFAAGAAgA&#10;AAAhAMAef7bfAAAACgEAAA8AAAAAAAAAAAAAAAAANQQAAGRycy9kb3ducmV2LnhtbFBLBQYAAAAA&#10;BAAEAPMAAABBBQAAAAA=&#10;" filled="f" stroked="f">
              <v:textbox inset="0,0,0,0">
                <w:txbxContent>
                  <w:p w14:paraId="7C2E31B4"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155F2BC4" w14:textId="77777777" w:rsidR="005B3AB7" w:rsidRDefault="005B3AB7" w:rsidP="008D6E93">
    <w:pPr>
      <w:jc w:val="center"/>
      <w:rPr>
        <w:sz w:val="14"/>
        <w:szCs w:val="14"/>
      </w:rPr>
    </w:pPr>
  </w:p>
  <w:p w14:paraId="7F1EC801" w14:textId="77777777" w:rsidR="005B3AB7" w:rsidRDefault="005B3AB7" w:rsidP="008D6E93">
    <w:pPr>
      <w:jc w:val="center"/>
      <w:rPr>
        <w:sz w:val="14"/>
        <w:szCs w:val="14"/>
      </w:rPr>
    </w:pPr>
  </w:p>
  <w:p w14:paraId="5AEBCB58" w14:textId="77777777" w:rsidR="005B3AB7" w:rsidRDefault="005B3AB7" w:rsidP="008D6E93">
    <w:pPr>
      <w:jc w:val="center"/>
      <w:rPr>
        <w:sz w:val="14"/>
        <w:szCs w:val="14"/>
      </w:rPr>
    </w:pPr>
  </w:p>
  <w:p w14:paraId="3DD6006C" w14:textId="6B1C6A73"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71C98" w14:textId="50035E88" w:rsidR="005B3AB7" w:rsidRDefault="005B3AB7" w:rsidP="008D6E93">
    <w:pPr>
      <w:jc w:val="center"/>
      <w:rPr>
        <w:sz w:val="14"/>
        <w:szCs w:val="14"/>
      </w:rPr>
    </w:pPr>
    <w:r>
      <w:rPr>
        <w:noProof/>
      </w:rPr>
      <w:drawing>
        <wp:anchor distT="0" distB="0" distL="0" distR="0" simplePos="0" relativeHeight="486009856" behindDoc="1" locked="0" layoutInCell="1" allowOverlap="1" wp14:anchorId="50DB0521" wp14:editId="7D609914">
          <wp:simplePos x="0" y="0"/>
          <wp:positionH relativeFrom="page">
            <wp:posOffset>339090</wp:posOffset>
          </wp:positionH>
          <wp:positionV relativeFrom="bottomMargin">
            <wp:posOffset>83820</wp:posOffset>
          </wp:positionV>
          <wp:extent cx="6875780" cy="255905"/>
          <wp:effectExtent l="0" t="0" r="127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10880" behindDoc="1" locked="0" layoutInCell="1" allowOverlap="1" wp14:anchorId="609D08BE" wp14:editId="047D250F">
              <wp:simplePos x="0" y="0"/>
              <wp:positionH relativeFrom="page">
                <wp:posOffset>1053465</wp:posOffset>
              </wp:positionH>
              <wp:positionV relativeFrom="bottomMargin">
                <wp:posOffset>144145</wp:posOffset>
              </wp:positionV>
              <wp:extent cx="6393180" cy="252095"/>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24F41DAE"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9D08BE" id="_x0000_t202" coordsize="21600,21600" o:spt="202" path="m,l,21600r21600,l21600,xe">
              <v:stroke joinstyle="miter"/>
              <v:path gradientshapeok="t" o:connecttype="rect"/>
            </v:shapetype>
            <v:shape id="Text Box 16" o:spid="_x0000_s1056" type="#_x0000_t202" style="position:absolute;left:0;text-align:left;margin-left:82.95pt;margin-top:11.35pt;width:503.4pt;height:19.85pt;z-index:-1730560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XVE2gEAAJgDAAAOAAAAZHJzL2Uyb0RvYy54bWysU9tu2zAMfR+wfxD0vthJ0aI14hRdiw4D&#10;ugvQ7QNoWbaF2aJGKbGzrx8lx+kub8NeBJqUDs85pLe309CLgyZv0JZyvcql0FZhbWxbyq9fHt9c&#10;S+ED2Bp6tLqUR+3l7e71q+3oCr3BDvtak2AQ64vRlbILwRVZ5lWnB/ArdNpysUEaIPAntVlNMDL6&#10;0GebPL/KRqTaESrtPWcf5qLcJfym0Sp8ahqvg+hLydxCOimdVTyz3RaKlsB1Rp1owD+wGMBYbnqG&#10;eoAAYk/mL6jBKEKPTVgpHDJsGqN00sBq1vkfap47cDppYXO8O9vk/x+s+nh4dp9JhOktTjzAJMK7&#10;J1TfvLB434Ft9R0Rjp2Gmhuvo2XZ6Hxxehqt9oWPINX4AWseMuwDJqCpoSG6wjoFo/MAjmfT9RSE&#10;4uTVxc3F+ppLimuby01+c5laQLG8duTDO42DiEEpiYea0OHw5ENkA8VyJTaz+Gj6Pg22t78l+GLM&#10;JPaR8Ew9TNUkTF3K1DeKqbA+shzCeV14vTnokH5IMfKqlNJ/3wNpKfr3li2Je7UEtATVEoBV/LSU&#10;QYo5vA/z/u0dmbZj5Nl0i3dsW2OSohcWJ7o8/iT0tKpxv379TrdefqjdTwAAAP//AwBQSwMEFAAG&#10;AAgAAAAhAMAef7bfAAAACgEAAA8AAABkcnMvZG93bnJldi54bWxMj8FuwjAMhu+T9g6RJ+02Uqqt&#10;jNIUIbSdJiFKd+CYNqaNaJzSBOjefulpu/mXP/3+nK1H07EbDk5bEjCfRcCQaqs0NQK+y8+Xd2DO&#10;S1Kys4QCftDBOn98yGSq7J0KvB18w0IJuVQKaL3vU85d3aKRbmZ7pLA72cFIH+LQcDXIeyg3HY+j&#10;KOFGagoXWtnjtsX6fLgaAZsjFR/6sqv2xanQZbmM6Cs5C/H8NG5WwDyO/g+GST+oQx6cKnsl5VgX&#10;cvK2DKiAOF4Am4D5YpoqAUn8CjzP+P8X8l8AAAD//wMAUEsBAi0AFAAGAAgAAAAhALaDOJL+AAAA&#10;4QEAABMAAAAAAAAAAAAAAAAAAAAAAFtDb250ZW50X1R5cGVzXS54bWxQSwECLQAUAAYACAAAACEA&#10;OP0h/9YAAACUAQAACwAAAAAAAAAAAAAAAAAvAQAAX3JlbHMvLnJlbHNQSwECLQAUAAYACAAAACEA&#10;hGl1RNoBAACYAwAADgAAAAAAAAAAAAAAAAAuAgAAZHJzL2Uyb0RvYy54bWxQSwECLQAUAAYACAAA&#10;ACEAwB5/tt8AAAAKAQAADwAAAAAAAAAAAAAAAAA0BAAAZHJzL2Rvd25yZXYueG1sUEsFBgAAAAAE&#10;AAQA8wAAAEAFAAAAAA==&#10;" filled="f" stroked="f">
              <v:textbox inset="0,0,0,0">
                <w:txbxContent>
                  <w:p w14:paraId="24F41DAE"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00C0B349" w14:textId="77777777" w:rsidR="005B3AB7" w:rsidRDefault="005B3AB7" w:rsidP="008D6E93">
    <w:pPr>
      <w:jc w:val="center"/>
      <w:rPr>
        <w:sz w:val="14"/>
        <w:szCs w:val="14"/>
      </w:rPr>
    </w:pPr>
  </w:p>
  <w:p w14:paraId="7BAAB69B" w14:textId="77777777" w:rsidR="005B3AB7" w:rsidRDefault="005B3AB7" w:rsidP="008D6E93">
    <w:pPr>
      <w:jc w:val="center"/>
      <w:rPr>
        <w:sz w:val="14"/>
        <w:szCs w:val="14"/>
      </w:rPr>
    </w:pPr>
  </w:p>
  <w:p w14:paraId="42F63AC1" w14:textId="77777777" w:rsidR="005B3AB7" w:rsidRPr="00CA0655" w:rsidRDefault="005B3AB7" w:rsidP="00CA0655">
    <w:pPr>
      <w:jc w:val="center"/>
      <w:rPr>
        <w:sz w:val="14"/>
        <w:szCs w:val="14"/>
      </w:rPr>
    </w:pPr>
  </w:p>
  <w:p w14:paraId="7B38E5F6" w14:textId="3C2C9B70"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BE1D2" w14:textId="5A6E0DD6" w:rsidR="005B3AB7" w:rsidRDefault="005B3AB7" w:rsidP="008D6E93">
    <w:pPr>
      <w:jc w:val="center"/>
      <w:rPr>
        <w:sz w:val="14"/>
        <w:szCs w:val="14"/>
      </w:rPr>
    </w:pPr>
    <w:r>
      <w:rPr>
        <w:noProof/>
      </w:rPr>
      <w:drawing>
        <wp:anchor distT="0" distB="0" distL="0" distR="0" simplePos="0" relativeHeight="486012928" behindDoc="1" locked="0" layoutInCell="1" allowOverlap="1" wp14:anchorId="0BD497B8" wp14:editId="75CD23B7">
          <wp:simplePos x="0" y="0"/>
          <wp:positionH relativeFrom="page">
            <wp:posOffset>339090</wp:posOffset>
          </wp:positionH>
          <wp:positionV relativeFrom="bottomMargin">
            <wp:posOffset>83820</wp:posOffset>
          </wp:positionV>
          <wp:extent cx="6875780" cy="255905"/>
          <wp:effectExtent l="0" t="0" r="127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13952" behindDoc="1" locked="0" layoutInCell="1" allowOverlap="1" wp14:anchorId="3D0493E6" wp14:editId="0F696C57">
              <wp:simplePos x="0" y="0"/>
              <wp:positionH relativeFrom="page">
                <wp:posOffset>1053465</wp:posOffset>
              </wp:positionH>
              <wp:positionV relativeFrom="bottomMargin">
                <wp:posOffset>144145</wp:posOffset>
              </wp:positionV>
              <wp:extent cx="6393180" cy="252095"/>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27E74DF9"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0493E6" id="_x0000_t202" coordsize="21600,21600" o:spt="202" path="m,l,21600r21600,l21600,xe">
              <v:stroke joinstyle="miter"/>
              <v:path gradientshapeok="t" o:connecttype="rect"/>
            </v:shapetype>
            <v:shape id="Text Box 14" o:spid="_x0000_s1057" type="#_x0000_t202" style="position:absolute;left:0;text-align:left;margin-left:82.95pt;margin-top:11.35pt;width:503.4pt;height:19.85pt;z-index:-17302528;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oq62gEAAJgDAAAOAAAAZHJzL2Uyb0RvYy54bWysU9tu2zAMfR+wfxD0vthJ0aI14hRdiw4D&#10;ugvQ7QNoWbaF2aJGKbGzrx8lx+kub8NeBJqUDs85pLe309CLgyZv0JZyvcql0FZhbWxbyq9fHt9c&#10;S+ED2Bp6tLqUR+3l7e71q+3oCr3BDvtak2AQ64vRlbILwRVZ5lWnB/ArdNpysUEaIPAntVlNMDL6&#10;0GebPL/KRqTaESrtPWcf5qLcJfym0Sp8ahqvg+hLydxCOimdVTyz3RaKlsB1Rp1owD+wGMBYbnqG&#10;eoAAYk/mL6jBKEKPTVgpHDJsGqN00sBq1vkfap47cDppYXO8O9vk/x+s+nh4dp9JhOktTjzAJMK7&#10;J1TfvLB434Ft9R0Rjp2Gmhuvo2XZ6Hxxehqt9oWPINX4AWseMuwDJqCpoSG6wjoFo/MAjmfT9RSE&#10;4uTVxc3F+ppLimuby01+c5laQLG8duTDO42DiEEpiYea0OHw5ENkA8VyJTaz+Gj6Pg22t78l+GLM&#10;JPaR8Ew9TNUkTM1MYt8opsL6yHII53Xh9eagQ/ohxcirUkr/fQ+kpejfW7Yk7tUS0BJUSwBW8dNS&#10;Binm8D7M+7d3ZNqOkWfTLd6xbY1Jil5YnOjy+JPQ06rG/fr1O916+aF2PwEAAP//AwBQSwMEFAAG&#10;AAgAAAAhAMAef7bfAAAACgEAAA8AAABkcnMvZG93bnJldi54bWxMj8FuwjAMhu+T9g6RJ+02Uqqt&#10;jNIUIbSdJiFKd+CYNqaNaJzSBOjefulpu/mXP/3+nK1H07EbDk5bEjCfRcCQaqs0NQK+y8+Xd2DO&#10;S1Kys4QCftDBOn98yGSq7J0KvB18w0IJuVQKaL3vU85d3aKRbmZ7pLA72cFIH+LQcDXIeyg3HY+j&#10;KOFGagoXWtnjtsX6fLgaAZsjFR/6sqv2xanQZbmM6Cs5C/H8NG5WwDyO/g+GST+oQx6cKnsl5VgX&#10;cvK2DKiAOF4Am4D5YpoqAUn8CjzP+P8X8l8AAAD//wMAUEsBAi0AFAAGAAgAAAAhALaDOJL+AAAA&#10;4QEAABMAAAAAAAAAAAAAAAAAAAAAAFtDb250ZW50X1R5cGVzXS54bWxQSwECLQAUAAYACAAAACEA&#10;OP0h/9YAAACUAQAACwAAAAAAAAAAAAAAAAAvAQAAX3JlbHMvLnJlbHNQSwECLQAUAAYACAAAACEA&#10;UX6KutoBAACYAwAADgAAAAAAAAAAAAAAAAAuAgAAZHJzL2Uyb0RvYy54bWxQSwECLQAUAAYACAAA&#10;ACEAwB5/tt8AAAAKAQAADwAAAAAAAAAAAAAAAAA0BAAAZHJzL2Rvd25yZXYueG1sUEsFBgAAAAAE&#10;AAQA8wAAAEAFAAAAAA==&#10;" filled="f" stroked="f">
              <v:textbox inset="0,0,0,0">
                <w:txbxContent>
                  <w:p w14:paraId="27E74DF9"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60F320CF" w14:textId="77777777" w:rsidR="005B3AB7" w:rsidRDefault="005B3AB7" w:rsidP="008D6E93">
    <w:pPr>
      <w:jc w:val="center"/>
      <w:rPr>
        <w:sz w:val="14"/>
        <w:szCs w:val="14"/>
      </w:rPr>
    </w:pPr>
  </w:p>
  <w:p w14:paraId="6A3E9836" w14:textId="77777777" w:rsidR="005B3AB7" w:rsidRDefault="005B3AB7" w:rsidP="008D6E93">
    <w:pPr>
      <w:jc w:val="center"/>
      <w:rPr>
        <w:sz w:val="14"/>
        <w:szCs w:val="14"/>
      </w:rPr>
    </w:pPr>
  </w:p>
  <w:p w14:paraId="7E6248D9" w14:textId="77777777" w:rsidR="005B3AB7" w:rsidRDefault="005B3AB7" w:rsidP="008D6E93">
    <w:pPr>
      <w:jc w:val="center"/>
      <w:rPr>
        <w:sz w:val="14"/>
        <w:szCs w:val="14"/>
      </w:rPr>
    </w:pPr>
  </w:p>
  <w:p w14:paraId="3E0CCB00" w14:textId="1653F3A1"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518AF" w14:textId="3D3E3D76" w:rsidR="005B3AB7" w:rsidRDefault="005B3AB7" w:rsidP="008D6E93">
    <w:pPr>
      <w:jc w:val="center"/>
      <w:rPr>
        <w:sz w:val="14"/>
        <w:szCs w:val="14"/>
      </w:rPr>
    </w:pPr>
    <w:r>
      <w:rPr>
        <w:noProof/>
      </w:rPr>
      <w:drawing>
        <wp:anchor distT="0" distB="0" distL="0" distR="0" simplePos="0" relativeHeight="486016000" behindDoc="1" locked="0" layoutInCell="1" allowOverlap="1" wp14:anchorId="3EF08162" wp14:editId="2BA05655">
          <wp:simplePos x="0" y="0"/>
          <wp:positionH relativeFrom="page">
            <wp:posOffset>339090</wp:posOffset>
          </wp:positionH>
          <wp:positionV relativeFrom="bottomMargin">
            <wp:posOffset>83820</wp:posOffset>
          </wp:positionV>
          <wp:extent cx="6875780" cy="255905"/>
          <wp:effectExtent l="0" t="0" r="127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17024" behindDoc="1" locked="0" layoutInCell="1" allowOverlap="1" wp14:anchorId="4867E67B" wp14:editId="140920DB">
              <wp:simplePos x="0" y="0"/>
              <wp:positionH relativeFrom="page">
                <wp:posOffset>1053465</wp:posOffset>
              </wp:positionH>
              <wp:positionV relativeFrom="bottomMargin">
                <wp:posOffset>144145</wp:posOffset>
              </wp:positionV>
              <wp:extent cx="6393180" cy="25209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3F45682A"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67E67B" id="_x0000_t202" coordsize="21600,21600" o:spt="202" path="m,l,21600r21600,l21600,xe">
              <v:stroke joinstyle="miter"/>
              <v:path gradientshapeok="t" o:connecttype="rect"/>
            </v:shapetype>
            <v:shape id="Text Box 11" o:spid="_x0000_s1058" type="#_x0000_t202" style="position:absolute;left:0;text-align:left;margin-left:82.95pt;margin-top:11.35pt;width:503.4pt;height:19.85pt;z-index:-17299456;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CDv2wEAAJgDAAAOAAAAZHJzL2Uyb0RvYy54bWysU8Fu2zAMvQ/YPwi6L05StGuNOEXXosOA&#10;bh3Q7QNoWbaF2aJGKbGzrx8lx+m23opdBJqUHt97pDfXY9+JvSZv0BZytVhKoa3CytimkN+/3b+7&#10;lMIHsBV0aHUhD9rL6+3bN5vB5XqNLXaVJsEg1ueDK2QbgsuzzKtW9+AX6LTlYo3UQ+BParKKYGD0&#10;vsvWy+VFNiBVjlBp7zl7NxXlNuHXtVbhsa69DqIrJHML6aR0lvHMthvIGwLXGnWkAa9g0YOx3PQE&#10;dQcBxI7MC6jeKEKPdVgo7DOsa6N00sBqVst/1Dy14HTSwuZ4d7LJ/z9Y9WX/5L6SCOMHHHmASYR3&#10;D6h+eGHxtgXb6BsiHFoNFTdeRcuywfn8+DRa7XMfQcrhM1Y8ZNgFTEBjTX10hXUKRucBHE6m6zEI&#10;xcmLs6uz1SWXFNfW5+vl1XlqAfn82pEPHzX2IgaFJB5qQof9gw+RDeTzldjM4r3pujTYzv6V4Isx&#10;k9hHwhP1MJajMFUh38e+UUyJ1YHlEE7rwuvNQYv0S4qBV6WQ/ucOSEvRfbJsSdyrOaA5KOcArOKn&#10;hQxSTOFtmPZv58g0LSNPplu8YdtqkxQ9szjS5fEnocdVjfv153e69fxDbX8DAAD//wMAUEsDBBQA&#10;BgAIAAAAIQDAHn+23wAAAAoBAAAPAAAAZHJzL2Rvd25yZXYueG1sTI/BbsIwDIbvk/YOkSftNlKq&#10;rYzSFCG0nSYhSnfgmDamjWic0gTo3n7pabv5lz/9/pytR9OxGw5OWxIwn0XAkGqrNDUCvsvPl3dg&#10;zktSsrOEAn7QwTp/fMhkquydCrwdfMNCCblUCmi971POXd2ikW5me6SwO9nBSB/i0HA1yHsoNx2P&#10;oyjhRmoKF1rZ47bF+ny4GgGbIxUf+rKr9sWp0GW5jOgrOQvx/DRuVsA8jv4Phkk/qEMenCp7JeVY&#10;F3LytgyogDheAJuA+WKaKgFJ/Ao8z/j/F/JfAAAA//8DAFBLAQItABQABgAIAAAAIQC2gziS/gAA&#10;AOEBAAATAAAAAAAAAAAAAAAAAAAAAABbQ29udGVudF9UeXBlc10ueG1sUEsBAi0AFAAGAAgAAAAh&#10;ADj9If/WAAAAlAEAAAsAAAAAAAAAAAAAAAAALwEAAF9yZWxzLy5yZWxzUEsBAi0AFAAGAAgAAAAh&#10;AOKMIO/bAQAAmAMAAA4AAAAAAAAAAAAAAAAALgIAAGRycy9lMm9Eb2MueG1sUEsBAi0AFAAGAAgA&#10;AAAhAMAef7bfAAAACgEAAA8AAAAAAAAAAAAAAAAANQQAAGRycy9kb3ducmV2LnhtbFBLBQYAAAAA&#10;BAAEAPMAAABBBQAAAAA=&#10;" filled="f" stroked="f">
              <v:textbox inset="0,0,0,0">
                <w:txbxContent>
                  <w:p w14:paraId="3F45682A"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6ED0C411" w14:textId="77777777" w:rsidR="005B3AB7" w:rsidRDefault="005B3AB7" w:rsidP="008D6E93">
    <w:pPr>
      <w:jc w:val="center"/>
      <w:rPr>
        <w:sz w:val="14"/>
        <w:szCs w:val="14"/>
      </w:rPr>
    </w:pPr>
  </w:p>
  <w:p w14:paraId="59FEBFDA" w14:textId="77777777" w:rsidR="005B3AB7" w:rsidRDefault="005B3AB7" w:rsidP="008D6E93">
    <w:pPr>
      <w:jc w:val="center"/>
      <w:rPr>
        <w:sz w:val="14"/>
        <w:szCs w:val="14"/>
      </w:rPr>
    </w:pPr>
  </w:p>
  <w:p w14:paraId="7C5350CC" w14:textId="77777777" w:rsidR="005B3AB7" w:rsidRPr="00CA0655" w:rsidRDefault="005B3AB7" w:rsidP="00CA0655">
    <w:pPr>
      <w:jc w:val="center"/>
      <w:rPr>
        <w:sz w:val="14"/>
        <w:szCs w:val="14"/>
      </w:rPr>
    </w:pPr>
  </w:p>
  <w:p w14:paraId="234F9414" w14:textId="2DB61618"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8E126" w14:textId="0E126000" w:rsidR="005B3AB7" w:rsidRDefault="005B3AB7" w:rsidP="008D6E93">
    <w:pPr>
      <w:jc w:val="center"/>
      <w:rPr>
        <w:sz w:val="14"/>
        <w:szCs w:val="14"/>
      </w:rPr>
    </w:pPr>
    <w:r>
      <w:rPr>
        <w:noProof/>
      </w:rPr>
      <w:drawing>
        <wp:anchor distT="0" distB="0" distL="0" distR="0" simplePos="0" relativeHeight="486019072" behindDoc="1" locked="0" layoutInCell="1" allowOverlap="1" wp14:anchorId="4276F3CC" wp14:editId="6873B0B3">
          <wp:simplePos x="0" y="0"/>
          <wp:positionH relativeFrom="page">
            <wp:posOffset>339090</wp:posOffset>
          </wp:positionH>
          <wp:positionV relativeFrom="bottomMargin">
            <wp:posOffset>83820</wp:posOffset>
          </wp:positionV>
          <wp:extent cx="6875780" cy="255905"/>
          <wp:effectExtent l="0" t="0" r="127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20096" behindDoc="1" locked="0" layoutInCell="1" allowOverlap="1" wp14:anchorId="043C09F9" wp14:editId="292BBD85">
              <wp:simplePos x="0" y="0"/>
              <wp:positionH relativeFrom="page">
                <wp:posOffset>1053465</wp:posOffset>
              </wp:positionH>
              <wp:positionV relativeFrom="bottomMargin">
                <wp:posOffset>144145</wp:posOffset>
              </wp:positionV>
              <wp:extent cx="6393180" cy="25209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6B335E6E"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3C09F9" id="_x0000_t202" coordsize="21600,21600" o:spt="202" path="m,l,21600r21600,l21600,xe">
              <v:stroke joinstyle="miter"/>
              <v:path gradientshapeok="t" o:connecttype="rect"/>
            </v:shapetype>
            <v:shape id="Text Box 9" o:spid="_x0000_s1059" type="#_x0000_t202" style="position:absolute;left:0;text-align:left;margin-left:82.95pt;margin-top:11.35pt;width:503.4pt;height:19.85pt;z-index:-17296384;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MFc2wEAAJgDAAAOAAAAZHJzL2Uyb0RvYy54bWysU9tu2zAMfR+wfxD0vthJ0SI14hRdiw4D&#10;ugvQ9QMYWbaF2aJGKbGzrx8lx+nWvQ17EWhSOjznkN7cjH0nDpq8QVvK5SKXQluFlbFNKZ+/Pbxb&#10;S+ED2Ao6tLqUR+3lzfbtm83gCr3CFrtKk2AQ64vBlbINwRVZ5lWre/ALdNpysUbqIfAnNVlFMDB6&#10;32WrPL/KBqTKESrtPWfvp6LcJvy61ip8qWuvg+hKydxCOimdu3hm2w0UDYFrjTrRgH9g0YOx3PQM&#10;dQ8BxJ7MX1C9UYQe67BQ2GdY10bppIHVLPNXap5acDppYXO8O9vk/x+s+nx4cl9JhPE9jjzAJMK7&#10;R1TfvbB414Jt9C0RDq2Gihsvo2XZ4Hxxehqt9oWPILvhE1Y8ZNgHTEBjTX10hXUKRucBHM+m6zEI&#10;xcmri+uL5ZpLimury1V+fZlaQDG/duTDB429iEEpiYea0OHw6ENkA8V8JTaz+GC6Lg22s38k+GLM&#10;JPaR8EQ9jLtRmKqU69g3itlhdWQ5hNO68Hpz0CL9lGLgVSml/7EH0lJ0Hy1bEvdqDmgOdnMAVvHT&#10;UgYppvAuTPu3d2SalpEn0y3esm21SYpeWJzo8viT0NOqxv36/Tvdevmhtr8AAAD//wMAUEsDBBQA&#10;BgAIAAAAIQDAHn+23wAAAAoBAAAPAAAAZHJzL2Rvd25yZXYueG1sTI/BbsIwDIbvk/YOkSftNlKq&#10;rYzSFCG0nSYhSnfgmDamjWic0gTo3n7pabv5lz/9/pytR9OxGw5OWxIwn0XAkGqrNDUCvsvPl3dg&#10;zktSsrOEAn7QwTp/fMhkquydCrwdfMNCCblUCmi971POXd2ikW5me6SwO9nBSB/i0HA1yHsoNx2P&#10;oyjhRmoKF1rZ47bF+ny4GgGbIxUf+rKr9sWp0GW5jOgrOQvx/DRuVsA8jv4Phkk/qEMenCp7JeVY&#10;F3LytgyogDheAJuA+WKaKgFJ/Ao8z/j/F/JfAAAA//8DAFBLAQItABQABgAIAAAAIQC2gziS/gAA&#10;AOEBAAATAAAAAAAAAAAAAAAAAAAAAABbQ29udGVudF9UeXBlc10ueG1sUEsBAi0AFAAGAAgAAAAh&#10;ADj9If/WAAAAlAEAAAsAAAAAAAAAAAAAAAAALwEAAF9yZWxzLy5yZWxzUEsBAi0AFAAGAAgAAAAh&#10;AOHIwVzbAQAAmAMAAA4AAAAAAAAAAAAAAAAALgIAAGRycy9lMm9Eb2MueG1sUEsBAi0AFAAGAAgA&#10;AAAhAMAef7bfAAAACgEAAA8AAAAAAAAAAAAAAAAANQQAAGRycy9kb3ducmV2LnhtbFBLBQYAAAAA&#10;BAAEAPMAAABBBQAAAAA=&#10;" filled="f" stroked="f">
              <v:textbox inset="0,0,0,0">
                <w:txbxContent>
                  <w:p w14:paraId="6B335E6E"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05B2347E" w14:textId="77777777" w:rsidR="005B3AB7" w:rsidRDefault="005B3AB7" w:rsidP="008D6E93">
    <w:pPr>
      <w:jc w:val="center"/>
      <w:rPr>
        <w:sz w:val="14"/>
        <w:szCs w:val="14"/>
      </w:rPr>
    </w:pPr>
  </w:p>
  <w:p w14:paraId="20947667" w14:textId="77777777" w:rsidR="005B3AB7" w:rsidRDefault="005B3AB7" w:rsidP="008D6E93">
    <w:pPr>
      <w:jc w:val="center"/>
      <w:rPr>
        <w:sz w:val="14"/>
        <w:szCs w:val="14"/>
      </w:rPr>
    </w:pPr>
  </w:p>
  <w:p w14:paraId="7A8F22D5" w14:textId="77777777" w:rsidR="005B3AB7" w:rsidRDefault="005B3AB7" w:rsidP="008D6E93">
    <w:pPr>
      <w:jc w:val="center"/>
      <w:rPr>
        <w:sz w:val="14"/>
        <w:szCs w:val="14"/>
      </w:rPr>
    </w:pPr>
  </w:p>
  <w:p w14:paraId="6A39B238" w14:textId="3D7A6FCF"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621E7" w14:textId="53AC5F37" w:rsidR="005B3AB7" w:rsidRDefault="005B3AB7" w:rsidP="008D6E93">
    <w:pPr>
      <w:jc w:val="center"/>
      <w:rPr>
        <w:sz w:val="14"/>
        <w:szCs w:val="14"/>
      </w:rPr>
    </w:pPr>
    <w:r>
      <w:rPr>
        <w:noProof/>
      </w:rPr>
      <w:drawing>
        <wp:anchor distT="0" distB="0" distL="0" distR="0" simplePos="0" relativeHeight="486022144" behindDoc="1" locked="0" layoutInCell="1" allowOverlap="1" wp14:anchorId="16D78143" wp14:editId="6486B75D">
          <wp:simplePos x="0" y="0"/>
          <wp:positionH relativeFrom="page">
            <wp:posOffset>339090</wp:posOffset>
          </wp:positionH>
          <wp:positionV relativeFrom="bottomMargin">
            <wp:posOffset>83820</wp:posOffset>
          </wp:positionV>
          <wp:extent cx="6875780" cy="255905"/>
          <wp:effectExtent l="0" t="0" r="127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23168" behindDoc="1" locked="0" layoutInCell="1" allowOverlap="1" wp14:anchorId="019A5797" wp14:editId="3E5EBE03">
              <wp:simplePos x="0" y="0"/>
              <wp:positionH relativeFrom="page">
                <wp:posOffset>1053465</wp:posOffset>
              </wp:positionH>
              <wp:positionV relativeFrom="bottomMargin">
                <wp:posOffset>144145</wp:posOffset>
              </wp:positionV>
              <wp:extent cx="6393180" cy="25209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5720FFC9"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9A5797" id="_x0000_t202" coordsize="21600,21600" o:spt="202" path="m,l,21600r21600,l21600,xe">
              <v:stroke joinstyle="miter"/>
              <v:path gradientshapeok="t" o:connecttype="rect"/>
            </v:shapetype>
            <v:shape id="Text Box 8" o:spid="_x0000_s1060" type="#_x0000_t202" style="position:absolute;left:0;text-align:left;margin-left:82.95pt;margin-top:11.35pt;width:503.4pt;height:19.85pt;z-index:-17293312;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msJ2wEAAJgDAAAOAAAAZHJzL2Uyb0RvYy54bWysU9tu2zAMfR+wfxD0vthJ0aIx4hRdiw4D&#10;ugvQ9QMYWbaF2aJGKbGzrx8lx+nWvQ17EWhSOjznkN7cjH0nDpq8QVvK5SKXQluFlbFNKZ+/Pby7&#10;lsIHsBV0aHUpj9rLm+3bN5vBFXqFLXaVJsEg1heDK2UbgiuyzKtW9+AX6LTlYo3UQ+BParKKYGD0&#10;vstWeX6VDUiVI1Tae87eT0W5Tfh1rVX4UtdeB9GVkrmFdFI6d/HMthsoGgLXGnWiAf/AogdjuekZ&#10;6h4CiD2Zv6B6owg91mGhsM+wro3SSQOrWeav1Dy14HTSwuZ4d7bJ/z9Y9fnw5L6SCON7HHmASYR3&#10;j6i+e2HxrgXb6FsiHFoNFTdeRsuywfni9DRa7QsfQXbDJ6x4yLAPmIDGmvroCusUjM4DOJ5N12MQ&#10;ipNXF+uL5TWXFNdWl6t8fZlaQDG/duTDB429iEEpiYea0OHw6ENkA8V8JTaz+GC6Lg22s38k+GLM&#10;JPaR8EQ9jLtRmKqU69g3itlhdWQ5hNO68Hpz0CL9lGLgVSml/7EH0lJ0Hy1bEvdqDmgOdnMAVvHT&#10;UgYppvAuTPu3d2SalpEn0y3esm21SYpeWJzo8viT0NOqxv36/Tvdevmhtr8AAAD//wMAUEsDBBQA&#10;BgAIAAAAIQDAHn+23wAAAAoBAAAPAAAAZHJzL2Rvd25yZXYueG1sTI/BbsIwDIbvk/YOkSftNlKq&#10;rYzSFCG0nSYhSnfgmDamjWic0gTo3n7pabv5lz/9/pytR9OxGw5OWxIwn0XAkGqrNDUCvsvPl3dg&#10;zktSsrOEAn7QwTp/fMhkquydCrwdfMNCCblUCmi971POXd2ikW5me6SwO9nBSB/i0HA1yHsoNx2P&#10;oyjhRmoKF1rZ47bF+ny4GgGbIxUf+rKr9sWp0GW5jOgrOQvx/DRuVsA8jv4Phkk/qEMenCp7JeVY&#10;F3LytgyogDheAJuA+WKaKgFJ/Ao8z/j/F/JfAAAA//8DAFBLAQItABQABgAIAAAAIQC2gziS/gAA&#10;AOEBAAATAAAAAAAAAAAAAAAAAAAAAABbQ29udGVudF9UeXBlc10ueG1sUEsBAi0AFAAGAAgAAAAh&#10;ADj9If/WAAAAlAEAAAsAAAAAAAAAAAAAAAAALwEAAF9yZWxzLy5yZWxzUEsBAi0AFAAGAAgAAAAh&#10;AFI6awnbAQAAmAMAAA4AAAAAAAAAAAAAAAAALgIAAGRycy9lMm9Eb2MueG1sUEsBAi0AFAAGAAgA&#10;AAAhAMAef7bfAAAACgEAAA8AAAAAAAAAAAAAAAAANQQAAGRycy9kb3ducmV2LnhtbFBLBQYAAAAA&#10;BAAEAPMAAABBBQAAAAA=&#10;" filled="f" stroked="f">
              <v:textbox inset="0,0,0,0">
                <w:txbxContent>
                  <w:p w14:paraId="5720FFC9"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007F907C" w14:textId="77777777" w:rsidR="005B3AB7" w:rsidRDefault="005B3AB7" w:rsidP="008D6E93">
    <w:pPr>
      <w:jc w:val="center"/>
      <w:rPr>
        <w:sz w:val="14"/>
        <w:szCs w:val="14"/>
      </w:rPr>
    </w:pPr>
  </w:p>
  <w:p w14:paraId="38D6984C" w14:textId="77777777" w:rsidR="005B3AB7" w:rsidRDefault="005B3AB7" w:rsidP="008D6E93">
    <w:pPr>
      <w:jc w:val="center"/>
      <w:rPr>
        <w:sz w:val="14"/>
        <w:szCs w:val="14"/>
      </w:rPr>
    </w:pPr>
  </w:p>
  <w:p w14:paraId="041409E1" w14:textId="77777777" w:rsidR="005B3AB7" w:rsidRPr="00CA0655" w:rsidRDefault="005B3AB7" w:rsidP="00CA0655">
    <w:pPr>
      <w:jc w:val="center"/>
      <w:rPr>
        <w:sz w:val="14"/>
        <w:szCs w:val="14"/>
      </w:rPr>
    </w:pPr>
  </w:p>
  <w:p w14:paraId="0FCBC1D3" w14:textId="1D2030EB"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A2DB8" w14:textId="16586128" w:rsidR="005B3AB7" w:rsidRDefault="005B3AB7" w:rsidP="008D6E93">
    <w:pPr>
      <w:jc w:val="center"/>
      <w:rPr>
        <w:sz w:val="14"/>
        <w:szCs w:val="14"/>
      </w:rPr>
    </w:pPr>
    <w:r>
      <w:rPr>
        <w:noProof/>
      </w:rPr>
      <w:drawing>
        <wp:anchor distT="0" distB="0" distL="0" distR="0" simplePos="0" relativeHeight="486025216" behindDoc="1" locked="0" layoutInCell="1" allowOverlap="1" wp14:anchorId="36022ABB" wp14:editId="0C2E109E">
          <wp:simplePos x="0" y="0"/>
          <wp:positionH relativeFrom="page">
            <wp:posOffset>339090</wp:posOffset>
          </wp:positionH>
          <wp:positionV relativeFrom="bottomMargin">
            <wp:posOffset>83820</wp:posOffset>
          </wp:positionV>
          <wp:extent cx="6875780" cy="255905"/>
          <wp:effectExtent l="0" t="0" r="127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26240" behindDoc="1" locked="0" layoutInCell="1" allowOverlap="1" wp14:anchorId="4A619FB7" wp14:editId="62EF6DE9">
              <wp:simplePos x="0" y="0"/>
              <wp:positionH relativeFrom="page">
                <wp:posOffset>1053465</wp:posOffset>
              </wp:positionH>
              <wp:positionV relativeFrom="bottomMargin">
                <wp:posOffset>144145</wp:posOffset>
              </wp:positionV>
              <wp:extent cx="639318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051B04E2"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619FB7" id="_x0000_t202" coordsize="21600,21600" o:spt="202" path="m,l,21600r21600,l21600,xe">
              <v:stroke joinstyle="miter"/>
              <v:path gradientshapeok="t" o:connecttype="rect"/>
            </v:shapetype>
            <v:shape id="_x0000_s1061" type="#_x0000_t202" style="position:absolute;left:0;text-align:left;margin-left:82.95pt;margin-top:11.35pt;width:503.4pt;height:19.85pt;z-index:-1729024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6tm2gEAAJkDAAAOAAAAZHJzL2Uyb0RvYy54bWysU9tu2zAMfR+wfxD0vthJ0aI14hRdiw4D&#10;ugvQ7QNoWbaF2aJGKbGzrx8lx+kub8NeBJqUDs85pLe309CLgyZv0JZyvcql0FZhbWxbyq9fHt9c&#10;S+ED2Bp6tLqUR+3l7e71q+3oCr3BDvtak2AQ64vRlbILwRVZ5lWnB/ArdNpysUEaIPAntVlNMDL6&#10;0GebPL/KRqTaESrtPWcf5qLcJfym0Sp8ahqvg+hLydxCOimdVTyz3RaKlsB1Rp1owD+wGMBYbnqG&#10;eoAAYk/mL6jBKEKPTVgpHDJsGqN00sBq1vkfap47cDppYXO8O9vk/x+s+nh4dp9JhOktTjzAJMK7&#10;J1TfvLB434Ft9R0Rjp2Gmhuvo2XZ6Hxxehqt9oWPINX4AWseMuwDJqCpoSG6wjoFo/MAjmfT9RSE&#10;4uTVxc3F+ppLimuby01+c5laQLG8duTDO42DiEEpiYea0OHw5ENkA8VyJTaz+Gj6Pg22t78l+GLM&#10;JPaR8Ew9TNUkTM3S0jpENRXWR9ZDOO8L7zcHHdIPKUbelVL673sgLUX/3rIncbGWgJagWgKwip+W&#10;Mkgxh/dhXsC9I9N2jDy7bvGOfWtMkvTC4sSX55+UnnY1Ltiv3+nWyx+1+wkAAP//AwBQSwMEFAAG&#10;AAgAAAAhAMAef7bfAAAACgEAAA8AAABkcnMvZG93bnJldi54bWxMj8FuwjAMhu+T9g6RJ+02Uqqt&#10;jNIUIbSdJiFKd+CYNqaNaJzSBOjefulpu/mXP/3+nK1H07EbDk5bEjCfRcCQaqs0NQK+y8+Xd2DO&#10;S1Kys4QCftDBOn98yGSq7J0KvB18w0IJuVQKaL3vU85d3aKRbmZ7pLA72cFIH+LQcDXIeyg3HY+j&#10;KOFGagoXWtnjtsX6fLgaAZsjFR/6sqv2xanQZbmM6Cs5C/H8NG5WwDyO/g+GST+oQx6cKnsl5VgX&#10;cvK2DKiAOF4Am4D5YpoqAUn8CjzP+P8X8l8AAAD//wMAUEsBAi0AFAAGAAgAAAAhALaDOJL+AAAA&#10;4QEAABMAAAAAAAAAAAAAAAAAAAAAAFtDb250ZW50X1R5cGVzXS54bWxQSwECLQAUAAYACAAAACEA&#10;OP0h/9YAAACUAQAACwAAAAAAAAAAAAAAAAAvAQAAX3JlbHMvLnJlbHNQSwECLQAUAAYACAAAACEA&#10;33erZtoBAACZAwAADgAAAAAAAAAAAAAAAAAuAgAAZHJzL2Uyb0RvYy54bWxQSwECLQAUAAYACAAA&#10;ACEAwB5/tt8AAAAKAQAADwAAAAAAAAAAAAAAAAA0BAAAZHJzL2Rvd25yZXYueG1sUEsFBgAAAAAE&#10;AAQA8wAAAEAFAAAAAA==&#10;" filled="f" stroked="f">
              <v:textbox inset="0,0,0,0">
                <w:txbxContent>
                  <w:p w14:paraId="051B04E2"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1CB8E1DC" w14:textId="77777777" w:rsidR="005B3AB7" w:rsidRDefault="005B3AB7" w:rsidP="008D6E93">
    <w:pPr>
      <w:jc w:val="center"/>
      <w:rPr>
        <w:sz w:val="14"/>
        <w:szCs w:val="14"/>
      </w:rPr>
    </w:pPr>
  </w:p>
  <w:p w14:paraId="7BBD6B9E" w14:textId="77777777" w:rsidR="005B3AB7" w:rsidRDefault="005B3AB7" w:rsidP="008D6E93">
    <w:pPr>
      <w:jc w:val="center"/>
      <w:rPr>
        <w:sz w:val="14"/>
        <w:szCs w:val="14"/>
      </w:rPr>
    </w:pPr>
  </w:p>
  <w:p w14:paraId="2CD67D2B" w14:textId="77777777" w:rsidR="005B3AB7" w:rsidRDefault="005B3AB7" w:rsidP="008D6E93">
    <w:pPr>
      <w:jc w:val="center"/>
      <w:rPr>
        <w:sz w:val="14"/>
        <w:szCs w:val="14"/>
      </w:rPr>
    </w:pPr>
  </w:p>
  <w:p w14:paraId="1C564E2F" w14:textId="77015D3E"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D5D92" w14:textId="6AFAEC7A" w:rsidR="005B3AB7" w:rsidRDefault="005B3AB7" w:rsidP="008D6E93">
    <w:pPr>
      <w:jc w:val="center"/>
      <w:rPr>
        <w:sz w:val="14"/>
        <w:szCs w:val="14"/>
      </w:rPr>
    </w:pPr>
    <w:r>
      <w:rPr>
        <w:noProof/>
      </w:rPr>
      <w:drawing>
        <wp:anchor distT="0" distB="0" distL="0" distR="0" simplePos="0" relativeHeight="486031360" behindDoc="1" locked="0" layoutInCell="1" allowOverlap="1" wp14:anchorId="71C33638" wp14:editId="6903F5E2">
          <wp:simplePos x="0" y="0"/>
          <wp:positionH relativeFrom="page">
            <wp:posOffset>339090</wp:posOffset>
          </wp:positionH>
          <wp:positionV relativeFrom="bottomMargin">
            <wp:posOffset>83820</wp:posOffset>
          </wp:positionV>
          <wp:extent cx="6875780" cy="255905"/>
          <wp:effectExtent l="0" t="0" r="127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32384" behindDoc="1" locked="0" layoutInCell="1" allowOverlap="1" wp14:anchorId="3478ECBA" wp14:editId="7FA4A92C">
              <wp:simplePos x="0" y="0"/>
              <wp:positionH relativeFrom="page">
                <wp:posOffset>1053465</wp:posOffset>
              </wp:positionH>
              <wp:positionV relativeFrom="bottomMargin">
                <wp:posOffset>144145</wp:posOffset>
              </wp:positionV>
              <wp:extent cx="6393180" cy="25209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40739D9D"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78ECBA" id="_x0000_t202" coordsize="21600,21600" o:spt="202" path="m,l,21600r21600,l21600,xe">
              <v:stroke joinstyle="miter"/>
              <v:path gradientshapeok="t" o:connecttype="rect"/>
            </v:shapetype>
            <v:shape id="Text Box 2" o:spid="_x0000_s1062" type="#_x0000_t202" style="position:absolute;left:0;text-align:left;margin-left:82.95pt;margin-top:11.35pt;width:503.4pt;height:19.85pt;z-index:-17284096;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QEz2gEAAJkDAAAOAAAAZHJzL2Uyb0RvYy54bWysU9tu2zAMfR+wfxD0vthJ0aI14hRdiw4D&#10;ugvQ7QNoWbaF2aJGKbGzrx8lx+kub8NeBJqUDs85pLe309CLgyZv0JZyvcql0FZhbWxbyq9fHt9c&#10;S+ED2Bp6tLqUR+3l7e71q+3oCr3BDvtak2AQ64vRlbILwRVZ5lWnB/ArdNpysUEaIPAntVlNMDL6&#10;0GebPL/KRqTaESrtPWcf5qLcJfym0Sp8ahqvg+hLydxCOimdVTyz3RaKlsB1Rp1owD+wGMBYbnqG&#10;eoAAYk/mL6jBKEKPTVgpHDJsGqN00sBq1vkfap47cDppYXO8O9vk/x+s+nh4dp9JhOktTjzAJMK7&#10;J1TfvLB434Ft9R0Rjp2Gmhuvo2XZ6Hxxehqt9oWPINX4AWseMuwDJqCpoSG6wjoFo/MAjmfT9RSE&#10;4uTVxc3F+ppLimuby01+c5laQLG8duTDO42DiEEpiYea0OHw5ENkA8VyJTaz+Gj6Pg22t78l+GLM&#10;JPaR8Ew9TNUkTM3SkraopsL6yHoI533h/eagQ/ohxci7Ukr/fQ+kpejfW/YkLtYS0BJUSwBW8dNS&#10;Binm8D7MC7h3ZNqOkWfXLd6xb41Jkl5YnPjy/JPS067GBfv1O916+aN2PwEAAP//AwBQSwMEFAAG&#10;AAgAAAAhAMAef7bfAAAACgEAAA8AAABkcnMvZG93bnJldi54bWxMj8FuwjAMhu+T9g6RJ+02Uqqt&#10;jNIUIbSdJiFKd+CYNqaNaJzSBOjefulpu/mXP/3+nK1H07EbDk5bEjCfRcCQaqs0NQK+y8+Xd2DO&#10;S1Kys4QCftDBOn98yGSq7J0KvB18w0IJuVQKaL3vU85d3aKRbmZ7pLA72cFIH+LQcDXIeyg3HY+j&#10;KOFGagoXWtnjtsX6fLgaAZsjFR/6sqv2xanQZbmM6Cs5C/H8NG5WwDyO/g+GST+oQx6cKnsl5VgX&#10;cvK2DKiAOF4Am4D5YpoqAUn8CjzP+P8X8l8AAAD//wMAUEsBAi0AFAAGAAgAAAAhALaDOJL+AAAA&#10;4QEAABMAAAAAAAAAAAAAAAAAAAAAAFtDb250ZW50X1R5cGVzXS54bWxQSwECLQAUAAYACAAAACEA&#10;OP0h/9YAAACUAQAACwAAAAAAAAAAAAAAAAAvAQAAX3JlbHMvLnJlbHNQSwECLQAUAAYACAAAACEA&#10;bIUBM9oBAACZAwAADgAAAAAAAAAAAAAAAAAuAgAAZHJzL2Uyb0RvYy54bWxQSwECLQAUAAYACAAA&#10;ACEAwB5/tt8AAAAKAQAADwAAAAAAAAAAAAAAAAA0BAAAZHJzL2Rvd25yZXYueG1sUEsFBgAAAAAE&#10;AAQA8wAAAEAFAAAAAA==&#10;" filled="f" stroked="f">
              <v:textbox inset="0,0,0,0">
                <w:txbxContent>
                  <w:p w14:paraId="40739D9D"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083B8EE5" w14:textId="77777777" w:rsidR="005B3AB7" w:rsidRDefault="005B3AB7" w:rsidP="008D6E93">
    <w:pPr>
      <w:jc w:val="center"/>
      <w:rPr>
        <w:sz w:val="14"/>
        <w:szCs w:val="14"/>
      </w:rPr>
    </w:pPr>
  </w:p>
  <w:p w14:paraId="6FE5AD8C" w14:textId="77777777" w:rsidR="005B3AB7" w:rsidRDefault="005B3AB7" w:rsidP="008D6E93">
    <w:pPr>
      <w:jc w:val="center"/>
      <w:rPr>
        <w:sz w:val="14"/>
        <w:szCs w:val="14"/>
      </w:rPr>
    </w:pPr>
  </w:p>
  <w:p w14:paraId="593FC334" w14:textId="77777777" w:rsidR="005B3AB7" w:rsidRDefault="005B3AB7" w:rsidP="008D6E93">
    <w:pPr>
      <w:jc w:val="center"/>
      <w:rPr>
        <w:sz w:val="14"/>
        <w:szCs w:val="14"/>
      </w:rPr>
    </w:pPr>
  </w:p>
  <w:p w14:paraId="24948BC8" w14:textId="0A63045E"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AA5F4" w14:textId="195CAC54" w:rsidR="005B3AB7" w:rsidRDefault="005B3AB7" w:rsidP="008D6E93">
    <w:pPr>
      <w:jc w:val="center"/>
      <w:rPr>
        <w:sz w:val="14"/>
        <w:szCs w:val="14"/>
      </w:rPr>
    </w:pPr>
    <w:r>
      <w:rPr>
        <w:noProof/>
      </w:rPr>
      <w:drawing>
        <wp:anchor distT="0" distB="0" distL="0" distR="0" simplePos="0" relativeHeight="486034432" behindDoc="1" locked="0" layoutInCell="1" allowOverlap="1" wp14:anchorId="30F84CFC" wp14:editId="40AE1B0A">
          <wp:simplePos x="0" y="0"/>
          <wp:positionH relativeFrom="page">
            <wp:posOffset>339090</wp:posOffset>
          </wp:positionH>
          <wp:positionV relativeFrom="bottomMargin">
            <wp:posOffset>83820</wp:posOffset>
          </wp:positionV>
          <wp:extent cx="6875780" cy="255905"/>
          <wp:effectExtent l="0" t="0" r="127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 cstate="print"/>
                  <a:stretch>
                    <a:fillRect/>
                  </a:stretch>
                </pic:blipFill>
                <pic:spPr>
                  <a:xfrm>
                    <a:off x="0" y="0"/>
                    <a:ext cx="6875780" cy="255905"/>
                  </a:xfrm>
                  <a:prstGeom prst="rect">
                    <a:avLst/>
                  </a:prstGeom>
                </pic:spPr>
              </pic:pic>
            </a:graphicData>
          </a:graphic>
        </wp:anchor>
      </w:drawing>
    </w:r>
    <w:r w:rsidR="00B64338">
      <w:rPr>
        <w:noProof/>
      </w:rPr>
      <mc:AlternateContent>
        <mc:Choice Requires="wps">
          <w:drawing>
            <wp:anchor distT="0" distB="0" distL="114300" distR="114300" simplePos="0" relativeHeight="486035456" behindDoc="1" locked="0" layoutInCell="1" allowOverlap="1" wp14:anchorId="2F10DDE9" wp14:editId="0A8E8A4F">
              <wp:simplePos x="0" y="0"/>
              <wp:positionH relativeFrom="page">
                <wp:posOffset>1053465</wp:posOffset>
              </wp:positionH>
              <wp:positionV relativeFrom="bottomMargin">
                <wp:posOffset>144145</wp:posOffset>
              </wp:positionV>
              <wp:extent cx="6393180" cy="25209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3180" cy="252095"/>
                      </a:xfrm>
                      <a:prstGeom prst="rect">
                        <a:avLst/>
                      </a:prstGeom>
                      <a:noFill/>
                      <a:ln>
                        <a:noFill/>
                      </a:ln>
                    </wps:spPr>
                    <wps:txbx>
                      <w:txbxContent>
                        <w:p w14:paraId="26A1440F"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10DDE9" id="_x0000_t202" coordsize="21600,21600" o:spt="202" path="m,l,21600r21600,l21600,xe">
              <v:stroke joinstyle="miter"/>
              <v:path gradientshapeok="t" o:connecttype="rect"/>
            </v:shapetype>
            <v:shape id="Text Box 1" o:spid="_x0000_s1063" type="#_x0000_t202" style="position:absolute;left:0;text-align:left;margin-left:82.95pt;margin-top:11.35pt;width:503.4pt;height:19.85pt;z-index:-17281024;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v7N2wEAAJkDAAAOAAAAZHJzL2Uyb0RvYy54bWysU9tu2zAMfR+wfxD0vthx0aI14hRdiw4D&#10;ugvQ7QMUWbaF2aJGKrGzrx8lx+kub8NeBJqUDs85pDe309CLg0Gy4Cq5XuVSGKehtq6t5Ncvj2+u&#10;paCgXK16cKaSR0Pydvv61Wb0pSmgg742KBjEUTn6SnYh+DLLSHdmULQCbxwXG8BBBf7ENqtRjYw+&#10;9FmR51fZCFh7BG2IOPswF+U24TeN0eFT05AJoq8kcwvpxHTu4pltN6psUfnO6hMN9Q8sBmUdNz1D&#10;PaigxB7tX1CD1QgETVhpGDJoGqtN0sBq1vkfap475U3SwuaQP9tE/w9Wfzw8+88owvQWJh5gEkH+&#10;CfQ3Eg7uO+Vac4cIY2dUzY3X0bJs9FSenkarqaQIshs/QM1DVvsACWhqcIiusE7B6DyA49l0MwWh&#10;OXl1cXOxvuaS5lpxWeQ3l6mFKpfXHim8MzCIGFQSeagJXR2eKEQ2qlyuxGYOHm3fp8H27rcEX4yZ&#10;xD4SnqmHaTcJW7O0IjaOanZQH1kPwrwvvN8cdIA/pBh5VypJ3/cKjRT9e8eexMVaAlyC3RIop/lp&#10;JYMUc3gf5gXce7Rtx8iz6w7u2LfGJkkvLE58ef5J6WlX44L9+p1uvfxR258AAAD//wMAUEsDBBQA&#10;BgAIAAAAIQDAHn+23wAAAAoBAAAPAAAAZHJzL2Rvd25yZXYueG1sTI/BbsIwDIbvk/YOkSftNlKq&#10;rYzSFCG0nSYhSnfgmDamjWic0gTo3n7pabv5lz/9/pytR9OxGw5OWxIwn0XAkGqrNDUCvsvPl3dg&#10;zktSsrOEAn7QwTp/fMhkquydCrwdfMNCCblUCmi971POXd2ikW5me6SwO9nBSB/i0HA1yHsoNx2P&#10;oyjhRmoKF1rZ47bF+ny4GgGbIxUf+rKr9sWp0GW5jOgrOQvx/DRuVsA8jv4Phkk/qEMenCp7JeVY&#10;F3LytgyogDheAJuA+WKaKgFJ/Ao8z/j/F/JfAAAA//8DAFBLAQItABQABgAIAAAAIQC2gziS/gAA&#10;AOEBAAATAAAAAAAAAAAAAAAAAAAAAABbQ29udGVudF9UeXBlc10ueG1sUEsBAi0AFAAGAAgAAAAh&#10;ADj9If/WAAAAlAEAAAsAAAAAAAAAAAAAAAAALwEAAF9yZWxzLy5yZWxzUEsBAi0AFAAGAAgAAAAh&#10;ALmS/s3bAQAAmQMAAA4AAAAAAAAAAAAAAAAALgIAAGRycy9lMm9Eb2MueG1sUEsBAi0AFAAGAAgA&#10;AAAhAMAef7bfAAAACgEAAA8AAAAAAAAAAAAAAAAANQQAAGRycy9kb3ducmV2LnhtbFBLBQYAAAAA&#10;BAAEAPMAAABBBQAAAAA=&#10;" filled="f" stroked="f">
              <v:textbox inset="0,0,0,0">
                <w:txbxContent>
                  <w:p w14:paraId="26A1440F" w14:textId="77777777" w:rsidR="005B3AB7" w:rsidRDefault="005B3AB7" w:rsidP="008D6E93">
                    <w:pPr>
                      <w:spacing w:line="223" w:lineRule="exact"/>
                      <w:ind w:left="20"/>
                      <w:rPr>
                        <w:rFonts w:ascii="Calibri"/>
                        <w:sz w:val="20"/>
                      </w:rPr>
                    </w:pPr>
                    <w:r>
                      <w:rPr>
                        <w:rFonts w:ascii="Calibri"/>
                        <w:color w:val="FFFFFF"/>
                        <w:sz w:val="20"/>
                      </w:rPr>
                      <w:t>Managing</w:t>
                    </w:r>
                    <w:r>
                      <w:rPr>
                        <w:rFonts w:ascii="Calibri"/>
                        <w:color w:val="FFFFFF"/>
                        <w:spacing w:val="-4"/>
                        <w:sz w:val="20"/>
                      </w:rPr>
                      <w:t xml:space="preserve"> </w:t>
                    </w:r>
                    <w:r>
                      <w:rPr>
                        <w:rFonts w:ascii="Calibri"/>
                        <w:color w:val="FFFFFF"/>
                        <w:sz w:val="20"/>
                      </w:rPr>
                      <w:t>the</w:t>
                    </w:r>
                    <w:r>
                      <w:rPr>
                        <w:rFonts w:ascii="Calibri"/>
                        <w:color w:val="FFFFFF"/>
                        <w:spacing w:val="-4"/>
                        <w:sz w:val="20"/>
                      </w:rPr>
                      <w:t xml:space="preserve"> </w:t>
                    </w:r>
                    <w:r>
                      <w:rPr>
                        <w:rFonts w:ascii="Calibri"/>
                        <w:color w:val="FFFFFF"/>
                        <w:sz w:val="20"/>
                      </w:rPr>
                      <w:t>risks</w:t>
                    </w:r>
                    <w:r>
                      <w:rPr>
                        <w:rFonts w:ascii="Calibri"/>
                        <w:color w:val="FFFFFF"/>
                        <w:spacing w:val="-2"/>
                        <w:sz w:val="20"/>
                      </w:rPr>
                      <w:t xml:space="preserve"> </w:t>
                    </w:r>
                    <w:r>
                      <w:rPr>
                        <w:rFonts w:ascii="Calibri"/>
                        <w:color w:val="FFFFFF"/>
                        <w:sz w:val="20"/>
                      </w:rPr>
                      <w:t>of</w:t>
                    </w:r>
                    <w:r>
                      <w:rPr>
                        <w:rFonts w:ascii="Calibri"/>
                        <w:color w:val="FFFFFF"/>
                        <w:spacing w:val="-5"/>
                        <w:sz w:val="20"/>
                      </w:rPr>
                      <w:t xml:space="preserve"> airborne </w:t>
                    </w:r>
                    <w:r>
                      <w:rPr>
                        <w:rFonts w:ascii="Calibri"/>
                        <w:color w:val="FFFFFF"/>
                        <w:sz w:val="20"/>
                      </w:rPr>
                      <w:t>crystalline</w:t>
                    </w:r>
                    <w:r>
                      <w:rPr>
                        <w:rFonts w:ascii="Calibri"/>
                        <w:color w:val="FFFFFF"/>
                        <w:spacing w:val="-4"/>
                        <w:sz w:val="20"/>
                      </w:rPr>
                      <w:t xml:space="preserve"> </w:t>
                    </w:r>
                    <w:r>
                      <w:rPr>
                        <w:rFonts w:ascii="Calibri"/>
                        <w:color w:val="FFFFFF"/>
                        <w:sz w:val="20"/>
                      </w:rPr>
                      <w:t>silica</w:t>
                    </w:r>
                    <w:r>
                      <w:rPr>
                        <w:rFonts w:ascii="Calibri"/>
                        <w:color w:val="FFFFFF"/>
                        <w:spacing w:val="-4"/>
                        <w:sz w:val="20"/>
                      </w:rPr>
                      <w:t xml:space="preserve"> (silica </w:t>
                    </w:r>
                    <w:r>
                      <w:rPr>
                        <w:rFonts w:ascii="Calibri"/>
                        <w:color w:val="FFFFFF"/>
                        <w:sz w:val="20"/>
                      </w:rPr>
                      <w:t>dust)</w:t>
                    </w:r>
                    <w:r>
                      <w:rPr>
                        <w:rFonts w:ascii="Calibri"/>
                        <w:color w:val="FFFFFF"/>
                        <w:spacing w:val="-4"/>
                        <w:sz w:val="20"/>
                      </w:rPr>
                      <w:t xml:space="preserve"> </w:t>
                    </w:r>
                    <w:r>
                      <w:rPr>
                        <w:rFonts w:ascii="Calibri"/>
                        <w:color w:val="FFFFFF"/>
                        <w:sz w:val="20"/>
                      </w:rPr>
                      <w:t>in</w:t>
                    </w:r>
                    <w:r>
                      <w:rPr>
                        <w:rFonts w:ascii="Calibri"/>
                        <w:color w:val="FFFFFF"/>
                        <w:spacing w:val="-4"/>
                        <w:sz w:val="20"/>
                      </w:rPr>
                      <w:t xml:space="preserve"> </w:t>
                    </w:r>
                    <w:r>
                      <w:rPr>
                        <w:rFonts w:ascii="Calibri"/>
                        <w:color w:val="FFFFFF"/>
                        <w:sz w:val="20"/>
                      </w:rPr>
                      <w:t>the</w:t>
                    </w:r>
                    <w:r>
                      <w:rPr>
                        <w:rFonts w:ascii="Calibri"/>
                        <w:color w:val="FFFFFF"/>
                        <w:spacing w:val="-5"/>
                        <w:sz w:val="20"/>
                      </w:rPr>
                      <w:t xml:space="preserve"> </w:t>
                    </w:r>
                    <w:r>
                      <w:rPr>
                        <w:rFonts w:ascii="Calibri"/>
                        <w:color w:val="FFFFFF"/>
                        <w:spacing w:val="-2"/>
                        <w:sz w:val="20"/>
                      </w:rPr>
                      <w:t xml:space="preserve">workplace </w:t>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Pr>
                        <w:rFonts w:ascii="Calibri"/>
                        <w:color w:val="FFFFFF"/>
                        <w:spacing w:val="-2"/>
                        <w:sz w:val="20"/>
                      </w:rPr>
                      <w:tab/>
                    </w:r>
                    <w:r w:rsidRPr="009D3A5C">
                      <w:rPr>
                        <w:rFonts w:ascii="Calibri"/>
                        <w:color w:val="FFFFFF"/>
                        <w:spacing w:val="-2"/>
                        <w:sz w:val="20"/>
                      </w:rPr>
                      <w:fldChar w:fldCharType="begin"/>
                    </w:r>
                    <w:r w:rsidRPr="009D3A5C">
                      <w:rPr>
                        <w:rFonts w:ascii="Calibri"/>
                        <w:color w:val="FFFFFF"/>
                        <w:spacing w:val="-2"/>
                        <w:sz w:val="20"/>
                      </w:rPr>
                      <w:instrText xml:space="preserve"> PAGE   \* MERGEFORMAT </w:instrText>
                    </w:r>
                    <w:r w:rsidRPr="009D3A5C">
                      <w:rPr>
                        <w:rFonts w:ascii="Calibri"/>
                        <w:color w:val="FFFFFF"/>
                        <w:spacing w:val="-2"/>
                        <w:sz w:val="20"/>
                      </w:rPr>
                      <w:fldChar w:fldCharType="separate"/>
                    </w:r>
                    <w:r w:rsidRPr="009D3A5C">
                      <w:rPr>
                        <w:rFonts w:ascii="Calibri"/>
                        <w:noProof/>
                        <w:color w:val="FFFFFF"/>
                        <w:spacing w:val="-2"/>
                        <w:sz w:val="20"/>
                      </w:rPr>
                      <w:t>1</w:t>
                    </w:r>
                    <w:r w:rsidRPr="009D3A5C">
                      <w:rPr>
                        <w:rFonts w:ascii="Calibri"/>
                        <w:noProof/>
                        <w:color w:val="FFFFFF"/>
                        <w:spacing w:val="-2"/>
                        <w:sz w:val="20"/>
                      </w:rPr>
                      <w:fldChar w:fldCharType="end"/>
                    </w:r>
                  </w:p>
                </w:txbxContent>
              </v:textbox>
              <w10:wrap anchorx="page" anchory="margin"/>
            </v:shape>
          </w:pict>
        </mc:Fallback>
      </mc:AlternateContent>
    </w:r>
  </w:p>
  <w:p w14:paraId="2F7D4DB2" w14:textId="77777777" w:rsidR="005B3AB7" w:rsidRDefault="005B3AB7" w:rsidP="008D6E93">
    <w:pPr>
      <w:jc w:val="center"/>
      <w:rPr>
        <w:sz w:val="14"/>
        <w:szCs w:val="14"/>
      </w:rPr>
    </w:pPr>
  </w:p>
  <w:p w14:paraId="751A6726" w14:textId="77777777" w:rsidR="005B3AB7" w:rsidRDefault="005B3AB7" w:rsidP="008D6E93">
    <w:pPr>
      <w:jc w:val="center"/>
      <w:rPr>
        <w:sz w:val="14"/>
        <w:szCs w:val="14"/>
      </w:rPr>
    </w:pPr>
  </w:p>
  <w:p w14:paraId="10F41392" w14:textId="77777777" w:rsidR="005B3AB7" w:rsidRDefault="005B3AB7" w:rsidP="008D6E93">
    <w:pPr>
      <w:jc w:val="center"/>
      <w:rPr>
        <w:sz w:val="14"/>
        <w:szCs w:val="14"/>
      </w:rPr>
    </w:pPr>
  </w:p>
  <w:p w14:paraId="46C28F17" w14:textId="13AB52E8" w:rsidR="005B3AB7" w:rsidRPr="00C77ACD" w:rsidRDefault="00C77ACD" w:rsidP="00C77ACD">
    <w:pPr>
      <w:jc w:val="center"/>
      <w:rPr>
        <w:sz w:val="14"/>
        <w:szCs w:val="14"/>
      </w:rPr>
    </w:pPr>
    <w:r w:rsidRPr="00C77ACD">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E32E8" w14:textId="77777777" w:rsidR="00BE1638" w:rsidRDefault="00BE1638">
      <w:r>
        <w:separator/>
      </w:r>
    </w:p>
  </w:footnote>
  <w:footnote w:type="continuationSeparator" w:id="0">
    <w:p w14:paraId="67BE2A41" w14:textId="77777777" w:rsidR="00BE1638" w:rsidRDefault="00BE1638">
      <w:r>
        <w:continuationSeparator/>
      </w:r>
    </w:p>
  </w:footnote>
  <w:footnote w:id="1">
    <w:p w14:paraId="1D60ED3B" w14:textId="2C287DCA" w:rsidR="002C3D8B" w:rsidRPr="002C3D8B" w:rsidRDefault="002C3D8B">
      <w:pPr>
        <w:pStyle w:val="FootnoteText"/>
        <w:rPr>
          <w:lang w:val="en-AU"/>
        </w:rPr>
      </w:pPr>
      <w:r>
        <w:rPr>
          <w:rStyle w:val="FootnoteReference"/>
        </w:rPr>
        <w:footnoteRef/>
      </w:r>
      <w:r>
        <w:t xml:space="preserve"> </w:t>
      </w:r>
      <w:r w:rsidRPr="00C65FB2">
        <w:rPr>
          <w:u w:val="single"/>
        </w:rPr>
        <w:t>NOTE:</w:t>
      </w:r>
      <w:r w:rsidRPr="002C3D8B">
        <w:t xml:space="preserve"> An engineered stone product may include a porcelain product or sintered stone product if it contains resin.</w:t>
      </w:r>
    </w:p>
  </w:footnote>
  <w:footnote w:id="2">
    <w:p w14:paraId="59BA4893" w14:textId="77777777" w:rsidR="00C17182" w:rsidRPr="00C17182" w:rsidRDefault="00C17182" w:rsidP="00C17182">
      <w:pPr>
        <w:pStyle w:val="FootnoteText"/>
        <w:rPr>
          <w:lang w:val="en-AU"/>
        </w:rPr>
      </w:pPr>
      <w:r>
        <w:rPr>
          <w:rStyle w:val="FootnoteReference"/>
        </w:rPr>
        <w:footnoteRef/>
      </w:r>
      <w:r>
        <w:t xml:space="preserve"> </w:t>
      </w:r>
      <w:r>
        <w:rPr>
          <w:rFonts w:ascii="Calibri"/>
          <w:spacing w:val="12"/>
          <w:position w:val="5"/>
          <w:sz w:val="12"/>
        </w:rPr>
        <w:t xml:space="preserve"> </w:t>
      </w:r>
      <w:r>
        <w:rPr>
          <w:rFonts w:ascii="Calibri"/>
          <w:sz w:val="18"/>
        </w:rPr>
        <w:t>it</w:t>
      </w:r>
      <w:r>
        <w:rPr>
          <w:rFonts w:ascii="Calibri"/>
          <w:spacing w:val="-2"/>
          <w:sz w:val="18"/>
        </w:rPr>
        <w:t xml:space="preserve"> </w:t>
      </w:r>
      <w:r>
        <w:rPr>
          <w:rFonts w:ascii="Calibri"/>
          <w:sz w:val="18"/>
        </w:rPr>
        <w:t>is</w:t>
      </w:r>
      <w:r>
        <w:rPr>
          <w:rFonts w:ascii="Calibri"/>
          <w:spacing w:val="-2"/>
          <w:sz w:val="18"/>
        </w:rPr>
        <w:t xml:space="preserve"> </w:t>
      </w:r>
      <w:r>
        <w:rPr>
          <w:rFonts w:ascii="Calibri"/>
          <w:sz w:val="18"/>
        </w:rPr>
        <w:t>noted</w:t>
      </w:r>
      <w:r>
        <w:rPr>
          <w:rFonts w:ascii="Calibri"/>
          <w:spacing w:val="-1"/>
          <w:sz w:val="18"/>
        </w:rPr>
        <w:t xml:space="preserve"> </w:t>
      </w:r>
      <w:r>
        <w:rPr>
          <w:rFonts w:ascii="Calibri"/>
          <w:sz w:val="18"/>
        </w:rPr>
        <w:t>that</w:t>
      </w:r>
      <w:r>
        <w:rPr>
          <w:rFonts w:ascii="Calibri"/>
          <w:spacing w:val="-2"/>
          <w:sz w:val="18"/>
        </w:rPr>
        <w:t xml:space="preserve"> </w:t>
      </w:r>
      <w:r>
        <w:rPr>
          <w:rFonts w:ascii="Calibri"/>
          <w:sz w:val="18"/>
        </w:rPr>
        <w:t>bricks</w:t>
      </w:r>
      <w:r>
        <w:rPr>
          <w:rFonts w:ascii="Calibri"/>
          <w:spacing w:val="-2"/>
          <w:sz w:val="18"/>
        </w:rPr>
        <w:t xml:space="preserve"> </w:t>
      </w:r>
      <w:r>
        <w:rPr>
          <w:rFonts w:ascii="Calibri"/>
          <w:sz w:val="18"/>
        </w:rPr>
        <w:t>generally</w:t>
      </w:r>
      <w:r>
        <w:rPr>
          <w:rFonts w:ascii="Calibri"/>
          <w:spacing w:val="-2"/>
          <w:sz w:val="18"/>
        </w:rPr>
        <w:t xml:space="preserve"> </w:t>
      </w:r>
      <w:r>
        <w:rPr>
          <w:rFonts w:ascii="Calibri"/>
          <w:sz w:val="18"/>
        </w:rPr>
        <w:t>contain</w:t>
      </w:r>
      <w:r>
        <w:rPr>
          <w:rFonts w:ascii="Calibri"/>
          <w:spacing w:val="-1"/>
          <w:sz w:val="18"/>
        </w:rPr>
        <w:t xml:space="preserve"> </w:t>
      </w:r>
      <w:r>
        <w:rPr>
          <w:rFonts w:ascii="Calibri"/>
          <w:sz w:val="18"/>
        </w:rPr>
        <w:t>between</w:t>
      </w:r>
      <w:r>
        <w:rPr>
          <w:rFonts w:ascii="Calibri"/>
          <w:spacing w:val="-1"/>
          <w:sz w:val="18"/>
        </w:rPr>
        <w:t xml:space="preserve"> </w:t>
      </w:r>
      <w:r>
        <w:rPr>
          <w:rFonts w:ascii="Calibri"/>
          <w:sz w:val="18"/>
        </w:rPr>
        <w:t>5 and</w:t>
      </w:r>
      <w:r>
        <w:rPr>
          <w:rFonts w:ascii="Calibri"/>
          <w:spacing w:val="-3"/>
          <w:sz w:val="18"/>
        </w:rPr>
        <w:t xml:space="preserve"> </w:t>
      </w:r>
      <w:r>
        <w:rPr>
          <w:rFonts w:ascii="Calibri"/>
          <w:sz w:val="18"/>
        </w:rPr>
        <w:t xml:space="preserve">15 </w:t>
      </w:r>
      <w:r>
        <w:rPr>
          <w:rFonts w:ascii="Calibri"/>
          <w:spacing w:val="-2"/>
          <w:sz w:val="18"/>
        </w:rPr>
        <w:t>percent</w:t>
      </w:r>
    </w:p>
  </w:footnote>
  <w:footnote w:id="3">
    <w:p w14:paraId="4F0D3CA1" w14:textId="68DBCF68" w:rsidR="00AB0C5C" w:rsidRPr="004B2331" w:rsidRDefault="00AB0C5C">
      <w:pPr>
        <w:pStyle w:val="FootnoteText"/>
        <w:rPr>
          <w:lang w:val="en-AU"/>
        </w:rPr>
      </w:pPr>
      <w:r>
        <w:rPr>
          <w:rStyle w:val="FootnoteReference"/>
        </w:rPr>
        <w:footnoteRef/>
      </w:r>
      <w:r>
        <w:t xml:space="preserve"> </w:t>
      </w:r>
      <w:r w:rsidRPr="0047498A">
        <w:rPr>
          <w:sz w:val="18"/>
          <w:szCs w:val="18"/>
          <w:lang w:val="en-AU"/>
        </w:rPr>
        <w:t>WHS duties apply to a range of materials, products and work processes including when working with crystalline silica materials in solid form – PCBUs and workers should refer guidance material, codes of practices, and WHS laws when undertaking work with these materials to ensure they meet their WHS duties</w:t>
      </w:r>
      <w:r>
        <w:rPr>
          <w:lang w:val="en-AU"/>
        </w:rPr>
        <w:t xml:space="preserve"> </w:t>
      </w:r>
    </w:p>
  </w:footnote>
  <w:footnote w:id="4">
    <w:p w14:paraId="2A9CCA54" w14:textId="289393D9" w:rsidR="00D76D24" w:rsidRPr="004B2331" w:rsidRDefault="00D76D24">
      <w:pPr>
        <w:pStyle w:val="FootnoteText"/>
        <w:rPr>
          <w:lang w:val="en-AU"/>
        </w:rPr>
      </w:pPr>
      <w:r>
        <w:rPr>
          <w:rStyle w:val="FootnoteReference"/>
        </w:rPr>
        <w:footnoteRef/>
      </w:r>
      <w:r>
        <w:t xml:space="preserve"> </w:t>
      </w:r>
      <w:r>
        <w:rPr>
          <w:lang w:val="en-AU"/>
        </w:rPr>
        <w:t xml:space="preserve">In the ACT, mandatory training in a course in crystalline silica awareness commences on 1 </w:t>
      </w:r>
      <w:r w:rsidR="00952A9C">
        <w:rPr>
          <w:lang w:val="en-AU"/>
        </w:rPr>
        <w:t>October</w:t>
      </w:r>
      <w:r>
        <w:rPr>
          <w:lang w:val="en-AU"/>
        </w:rPr>
        <w:t xml:space="preserve"> 2023</w:t>
      </w:r>
    </w:p>
  </w:footnote>
  <w:footnote w:id="5">
    <w:p w14:paraId="193EB4F9" w14:textId="4988D277" w:rsidR="00DC6D51" w:rsidRPr="004B2331" w:rsidRDefault="00DC6D51">
      <w:pPr>
        <w:pStyle w:val="FootnoteText"/>
        <w:rPr>
          <w:lang w:val="en-AU"/>
        </w:rPr>
      </w:pPr>
      <w:r>
        <w:rPr>
          <w:rStyle w:val="FootnoteReference"/>
        </w:rPr>
        <w:footnoteRef/>
      </w:r>
      <w:r>
        <w:t xml:space="preserve"> </w:t>
      </w:r>
      <w:r>
        <w:rPr>
          <w:lang w:val="en-AU"/>
        </w:rPr>
        <w:t>Health monitoring is required as per schedule 14, table 14.1, item 7 for the purposes of crystalline silica of the WHS Regulation</w:t>
      </w:r>
    </w:p>
  </w:footnote>
  <w:footnote w:id="6">
    <w:p w14:paraId="2808DEA2" w14:textId="46104843" w:rsidR="00927315" w:rsidRPr="00927315" w:rsidRDefault="00927315" w:rsidP="00927315">
      <w:pPr>
        <w:spacing w:before="160"/>
        <w:ind w:left="940"/>
        <w:rPr>
          <w:lang w:val="en-AU"/>
        </w:rPr>
      </w:pPr>
      <w:r>
        <w:rPr>
          <w:rStyle w:val="FootnoteReference"/>
        </w:rPr>
        <w:footnoteRef/>
      </w:r>
      <w:r>
        <w:t xml:space="preserve"> </w:t>
      </w:r>
      <w:r>
        <w:rPr>
          <w:rFonts w:ascii="Calibri"/>
          <w:sz w:val="18"/>
        </w:rPr>
        <w:t>The</w:t>
      </w:r>
      <w:r>
        <w:rPr>
          <w:rFonts w:ascii="Calibri"/>
          <w:spacing w:val="-2"/>
          <w:sz w:val="18"/>
        </w:rPr>
        <w:t xml:space="preserve"> </w:t>
      </w:r>
      <w:r>
        <w:rPr>
          <w:rFonts w:ascii="Calibri"/>
          <w:sz w:val="18"/>
        </w:rPr>
        <w:t>mandatory silica dust</w:t>
      </w:r>
      <w:r>
        <w:rPr>
          <w:rFonts w:ascii="Calibri"/>
          <w:spacing w:val="-1"/>
          <w:sz w:val="18"/>
        </w:rPr>
        <w:t xml:space="preserve"> </w:t>
      </w:r>
      <w:r>
        <w:rPr>
          <w:rFonts w:ascii="Calibri"/>
          <w:sz w:val="18"/>
        </w:rPr>
        <w:t>awareness</w:t>
      </w:r>
      <w:r>
        <w:rPr>
          <w:rFonts w:ascii="Calibri"/>
          <w:spacing w:val="-2"/>
          <w:sz w:val="18"/>
        </w:rPr>
        <w:t xml:space="preserve"> </w:t>
      </w:r>
      <w:r>
        <w:rPr>
          <w:rFonts w:ascii="Calibri"/>
          <w:sz w:val="18"/>
        </w:rPr>
        <w:t>training</w:t>
      </w:r>
      <w:r>
        <w:rPr>
          <w:rFonts w:ascii="Calibri"/>
          <w:spacing w:val="-2"/>
          <w:sz w:val="18"/>
        </w:rPr>
        <w:t xml:space="preserve"> </w:t>
      </w:r>
      <w:r>
        <w:rPr>
          <w:rFonts w:ascii="Calibri"/>
          <w:sz w:val="18"/>
        </w:rPr>
        <w:t>requirement</w:t>
      </w:r>
      <w:r>
        <w:rPr>
          <w:rFonts w:ascii="Calibri"/>
          <w:spacing w:val="-2"/>
          <w:sz w:val="18"/>
        </w:rPr>
        <w:t xml:space="preserve"> </w:t>
      </w:r>
      <w:r>
        <w:rPr>
          <w:rFonts w:ascii="Calibri"/>
          <w:sz w:val="18"/>
        </w:rPr>
        <w:t>comes</w:t>
      </w:r>
      <w:r>
        <w:rPr>
          <w:rFonts w:ascii="Calibri"/>
          <w:spacing w:val="2"/>
          <w:sz w:val="18"/>
        </w:rPr>
        <w:t xml:space="preserve"> </w:t>
      </w:r>
      <w:r>
        <w:rPr>
          <w:rFonts w:ascii="Calibri"/>
          <w:sz w:val="18"/>
        </w:rPr>
        <w:t>into effect</w:t>
      </w:r>
      <w:r>
        <w:rPr>
          <w:rFonts w:ascii="Calibri"/>
          <w:spacing w:val="-2"/>
          <w:sz w:val="18"/>
        </w:rPr>
        <w:t xml:space="preserve"> </w:t>
      </w:r>
      <w:r>
        <w:rPr>
          <w:rFonts w:ascii="Calibri"/>
          <w:sz w:val="18"/>
        </w:rPr>
        <w:t>from</w:t>
      </w:r>
      <w:r>
        <w:rPr>
          <w:rFonts w:ascii="Calibri"/>
          <w:spacing w:val="-1"/>
          <w:sz w:val="18"/>
        </w:rPr>
        <w:t xml:space="preserve"> </w:t>
      </w:r>
      <w:r>
        <w:rPr>
          <w:rFonts w:ascii="Calibri"/>
          <w:sz w:val="18"/>
        </w:rPr>
        <w:t xml:space="preserve">1 </w:t>
      </w:r>
      <w:r w:rsidR="00952A9C">
        <w:rPr>
          <w:rFonts w:ascii="Calibri"/>
          <w:sz w:val="18"/>
        </w:rPr>
        <w:t>October</w:t>
      </w:r>
      <w:r>
        <w:rPr>
          <w:rFonts w:ascii="Calibri"/>
          <w:sz w:val="18"/>
        </w:rPr>
        <w:t xml:space="preserve"> </w:t>
      </w:r>
      <w:r>
        <w:rPr>
          <w:rFonts w:ascii="Calibri"/>
          <w:spacing w:val="-2"/>
          <w:sz w:val="18"/>
        </w:rPr>
        <w:t>2023.</w:t>
      </w:r>
    </w:p>
  </w:footnote>
  <w:footnote w:id="7">
    <w:p w14:paraId="4D751D2C" w14:textId="392E39E1" w:rsidR="00927315" w:rsidRPr="0082050A" w:rsidRDefault="00927315" w:rsidP="0082050A">
      <w:pPr>
        <w:spacing w:before="25" w:line="242" w:lineRule="auto"/>
        <w:ind w:left="940" w:right="453"/>
        <w:rPr>
          <w:rFonts w:ascii="Calibri" w:hAnsi="Calibri"/>
          <w:sz w:val="18"/>
        </w:rPr>
      </w:pPr>
      <w:r>
        <w:rPr>
          <w:rStyle w:val="FootnoteReference"/>
        </w:rPr>
        <w:footnoteRef/>
      </w:r>
      <w:r>
        <w:t xml:space="preserve"> </w:t>
      </w:r>
      <w:r>
        <w:rPr>
          <w:rFonts w:ascii="Calibri" w:hAnsi="Calibri"/>
          <w:sz w:val="18"/>
        </w:rPr>
        <w:t>These</w:t>
      </w:r>
      <w:r>
        <w:rPr>
          <w:rFonts w:ascii="Calibri" w:hAnsi="Calibri"/>
          <w:spacing w:val="-3"/>
          <w:sz w:val="18"/>
        </w:rPr>
        <w:t xml:space="preserve"> </w:t>
      </w:r>
      <w:r>
        <w:rPr>
          <w:rFonts w:ascii="Calibri" w:hAnsi="Calibri"/>
          <w:sz w:val="18"/>
        </w:rPr>
        <w:t>occupations</w:t>
      </w:r>
      <w:r>
        <w:rPr>
          <w:rFonts w:ascii="Calibri" w:hAnsi="Calibri"/>
          <w:spacing w:val="-3"/>
          <w:sz w:val="18"/>
        </w:rPr>
        <w:t xml:space="preserve"> </w:t>
      </w:r>
      <w:r>
        <w:rPr>
          <w:rFonts w:ascii="Calibri" w:hAnsi="Calibri"/>
          <w:sz w:val="18"/>
        </w:rPr>
        <w:t>are</w:t>
      </w:r>
      <w:r>
        <w:rPr>
          <w:rFonts w:ascii="Calibri" w:hAnsi="Calibri"/>
          <w:spacing w:val="-3"/>
          <w:sz w:val="18"/>
        </w:rPr>
        <w:t xml:space="preserve"> </w:t>
      </w:r>
      <w:r>
        <w:rPr>
          <w:rFonts w:ascii="Calibri" w:hAnsi="Calibri"/>
          <w:sz w:val="18"/>
        </w:rPr>
        <w:t>provided</w:t>
      </w:r>
      <w:r>
        <w:rPr>
          <w:rFonts w:ascii="Calibri" w:hAnsi="Calibri"/>
          <w:spacing w:val="-2"/>
          <w:sz w:val="18"/>
        </w:rPr>
        <w:t xml:space="preserve"> </w:t>
      </w:r>
      <w:r>
        <w:rPr>
          <w:rFonts w:ascii="Calibri" w:hAnsi="Calibri"/>
          <w:sz w:val="18"/>
        </w:rPr>
        <w:t>for</w:t>
      </w:r>
      <w:r>
        <w:rPr>
          <w:rFonts w:ascii="Calibri" w:hAnsi="Calibri"/>
          <w:spacing w:val="-1"/>
          <w:sz w:val="18"/>
        </w:rPr>
        <w:t xml:space="preserve"> </w:t>
      </w:r>
      <w:r>
        <w:rPr>
          <w:rFonts w:ascii="Calibri" w:hAnsi="Calibri"/>
          <w:sz w:val="18"/>
        </w:rPr>
        <w:t>information</w:t>
      </w:r>
      <w:r>
        <w:rPr>
          <w:rFonts w:ascii="Calibri" w:hAnsi="Calibri"/>
          <w:spacing w:val="-1"/>
          <w:sz w:val="18"/>
        </w:rPr>
        <w:t xml:space="preserve"> </w:t>
      </w:r>
      <w:r>
        <w:rPr>
          <w:rFonts w:ascii="Calibri" w:hAnsi="Calibri"/>
          <w:sz w:val="18"/>
        </w:rPr>
        <w:t>purposes</w:t>
      </w:r>
      <w:r>
        <w:rPr>
          <w:rFonts w:ascii="Calibri" w:hAnsi="Calibri"/>
          <w:spacing w:val="-3"/>
          <w:sz w:val="18"/>
        </w:rPr>
        <w:t xml:space="preserve"> </w:t>
      </w:r>
      <w:r>
        <w:rPr>
          <w:rFonts w:ascii="Calibri" w:hAnsi="Calibri"/>
          <w:sz w:val="18"/>
        </w:rPr>
        <w:t>only</w:t>
      </w:r>
      <w:r>
        <w:rPr>
          <w:rFonts w:ascii="Calibri" w:hAnsi="Calibri"/>
          <w:spacing w:val="-1"/>
          <w:sz w:val="18"/>
        </w:rPr>
        <w:t xml:space="preserve"> </w:t>
      </w:r>
      <w:r>
        <w:rPr>
          <w:rFonts w:ascii="Calibri" w:hAnsi="Calibri"/>
          <w:sz w:val="18"/>
        </w:rPr>
        <w:t>and are</w:t>
      </w:r>
      <w:r>
        <w:rPr>
          <w:rFonts w:ascii="Calibri" w:hAnsi="Calibri"/>
          <w:spacing w:val="-3"/>
          <w:sz w:val="18"/>
        </w:rPr>
        <w:t xml:space="preserve"> </w:t>
      </w:r>
      <w:r>
        <w:rPr>
          <w:rFonts w:ascii="Calibri" w:hAnsi="Calibri"/>
          <w:sz w:val="18"/>
        </w:rPr>
        <w:t>indicative</w:t>
      </w:r>
      <w:r>
        <w:rPr>
          <w:rFonts w:ascii="Calibri" w:hAnsi="Calibri"/>
          <w:spacing w:val="-3"/>
          <w:sz w:val="18"/>
        </w:rPr>
        <w:t xml:space="preserve"> </w:t>
      </w:r>
      <w:r>
        <w:rPr>
          <w:rFonts w:ascii="Calibri" w:hAnsi="Calibri"/>
          <w:sz w:val="18"/>
        </w:rPr>
        <w:t>of</w:t>
      </w:r>
      <w:r>
        <w:rPr>
          <w:rFonts w:ascii="Calibri" w:hAnsi="Calibri"/>
          <w:spacing w:val="-2"/>
          <w:sz w:val="18"/>
        </w:rPr>
        <w:t xml:space="preserve"> </w:t>
      </w:r>
      <w:r>
        <w:rPr>
          <w:rFonts w:ascii="Calibri" w:hAnsi="Calibri"/>
          <w:sz w:val="18"/>
        </w:rPr>
        <w:t>the</w:t>
      </w:r>
      <w:r>
        <w:rPr>
          <w:rFonts w:ascii="Calibri" w:hAnsi="Calibri"/>
          <w:spacing w:val="-3"/>
          <w:sz w:val="18"/>
        </w:rPr>
        <w:t xml:space="preserve"> </w:t>
      </w:r>
      <w:r>
        <w:rPr>
          <w:rFonts w:ascii="Calibri" w:hAnsi="Calibri"/>
          <w:sz w:val="18"/>
        </w:rPr>
        <w:t>occupations that</w:t>
      </w:r>
      <w:r>
        <w:rPr>
          <w:rFonts w:ascii="Calibri" w:hAnsi="Calibri"/>
          <w:spacing w:val="-3"/>
          <w:sz w:val="18"/>
        </w:rPr>
        <w:t xml:space="preserve"> </w:t>
      </w:r>
      <w:r>
        <w:rPr>
          <w:rFonts w:ascii="Calibri" w:hAnsi="Calibri"/>
          <w:sz w:val="18"/>
        </w:rPr>
        <w:t>may</w:t>
      </w:r>
      <w:r>
        <w:rPr>
          <w:rFonts w:ascii="Calibri" w:hAnsi="Calibri"/>
          <w:spacing w:val="-1"/>
          <w:sz w:val="18"/>
        </w:rPr>
        <w:t xml:space="preserve"> </w:t>
      </w:r>
      <w:r>
        <w:rPr>
          <w:rFonts w:ascii="Calibri" w:hAnsi="Calibri"/>
          <w:sz w:val="18"/>
        </w:rPr>
        <w:t>be</w:t>
      </w:r>
      <w:r>
        <w:rPr>
          <w:rFonts w:ascii="Calibri" w:hAnsi="Calibri"/>
          <w:spacing w:val="-1"/>
          <w:sz w:val="18"/>
        </w:rPr>
        <w:t xml:space="preserve"> </w:t>
      </w:r>
      <w:r>
        <w:rPr>
          <w:rFonts w:ascii="Calibri" w:hAnsi="Calibri"/>
          <w:sz w:val="18"/>
        </w:rPr>
        <w:t>included in a declaration for the purposes of the WHS Regulation. PCBUs must ensure that they consider any declared occupations for the purposes of mandatory training. Information about declared occupations is available through the ACT’s Legislation Register</w:t>
      </w:r>
      <w:r>
        <w:rPr>
          <w:rFonts w:ascii="Calibri" w:hAnsi="Calibri"/>
          <w:spacing w:val="-2"/>
          <w:sz w:val="18"/>
        </w:rPr>
        <w:t xml:space="preserve"> </w:t>
      </w:r>
      <w:hyperlink r:id="rId1">
        <w:r>
          <w:rPr>
            <w:rFonts w:ascii="Calibri" w:hAnsi="Calibri"/>
            <w:color w:val="0562C1"/>
            <w:sz w:val="18"/>
            <w:u w:val="single" w:color="0562C1"/>
          </w:rPr>
          <w:t>www.legislation.act.gov.au</w:t>
        </w:r>
      </w:hyperlink>
    </w:p>
  </w:footnote>
  <w:footnote w:id="8">
    <w:p w14:paraId="4A7CB903" w14:textId="4486A328" w:rsidR="00795397" w:rsidRPr="00795397" w:rsidRDefault="00795397">
      <w:pPr>
        <w:pStyle w:val="FootnoteText"/>
        <w:rPr>
          <w:lang w:val="en-AU"/>
        </w:rPr>
      </w:pPr>
      <w:r>
        <w:rPr>
          <w:rStyle w:val="FootnoteReference"/>
        </w:rPr>
        <w:footnoteRef/>
      </w:r>
      <w:r>
        <w:t xml:space="preserve"> </w:t>
      </w:r>
      <w:r>
        <w:rPr>
          <w:lang w:val="en-AU"/>
        </w:rPr>
        <w:t xml:space="preserve">If the engineered stone is a banned engineered stone product then </w:t>
      </w:r>
      <w:r w:rsidRPr="00795397">
        <w:rPr>
          <w:u w:val="single"/>
          <w:lang w:val="en-AU"/>
        </w:rPr>
        <w:t>only permitted works</w:t>
      </w:r>
      <w:r>
        <w:rPr>
          <w:u w:val="single"/>
          <w:lang w:val="en-AU"/>
        </w:rPr>
        <w:t xml:space="preserve"> with legacy engineered stone</w:t>
      </w:r>
      <w:r>
        <w:rPr>
          <w:lang w:val="en-AU"/>
        </w:rPr>
        <w:t xml:space="preserve"> are allowed, this may be stone that has been installed prior to 1 July 2024 or left over stock that is unable to be installed after 1 July 2024.</w:t>
      </w:r>
    </w:p>
  </w:footnote>
  <w:footnote w:id="9">
    <w:p w14:paraId="6EC618E3" w14:textId="76BD98F6" w:rsidR="00430CDF" w:rsidRPr="00430CDF" w:rsidRDefault="00430CDF">
      <w:pPr>
        <w:pStyle w:val="FootnoteText"/>
        <w:rPr>
          <w:lang w:val="en-AU"/>
        </w:rPr>
      </w:pPr>
      <w:r>
        <w:rPr>
          <w:rStyle w:val="FootnoteReference"/>
        </w:rPr>
        <w:footnoteRef/>
      </w:r>
      <w:r>
        <w:t xml:space="preserve"> </w:t>
      </w:r>
      <w:r>
        <w:rPr>
          <w:lang w:val="en-AU"/>
        </w:rPr>
        <w:t>If a porcelain product contains any resin it is considered an engineered stone product.</w:t>
      </w:r>
    </w:p>
  </w:footnote>
  <w:footnote w:id="10">
    <w:p w14:paraId="7FE5D960" w14:textId="18DCB834" w:rsidR="00430CDF" w:rsidRPr="00430CDF" w:rsidRDefault="00430CDF">
      <w:pPr>
        <w:pStyle w:val="FootnoteText"/>
        <w:rPr>
          <w:lang w:val="en-AU"/>
        </w:rPr>
      </w:pPr>
      <w:r>
        <w:rPr>
          <w:rStyle w:val="FootnoteReference"/>
        </w:rPr>
        <w:footnoteRef/>
      </w:r>
      <w:r>
        <w:t xml:space="preserve"> </w:t>
      </w:r>
      <w:r>
        <w:rPr>
          <w:lang w:val="en-AU"/>
        </w:rPr>
        <w:t>If a sintered stone product contains any resin it is considered an engineered stone product.</w:t>
      </w:r>
    </w:p>
  </w:footnote>
  <w:footnote w:id="11">
    <w:p w14:paraId="6551FA50" w14:textId="77777777" w:rsidR="005D75F8" w:rsidRPr="00C659EB" w:rsidRDefault="005D75F8" w:rsidP="005D75F8">
      <w:pPr>
        <w:pStyle w:val="FootnoteText"/>
        <w:rPr>
          <w:lang w:val="en-AU"/>
        </w:rPr>
      </w:pPr>
      <w:r>
        <w:rPr>
          <w:rStyle w:val="FootnoteReference"/>
        </w:rPr>
        <w:footnoteRef/>
      </w:r>
      <w:r>
        <w:t xml:space="preserve"> </w:t>
      </w:r>
      <w:r>
        <w:rPr>
          <w:lang w:val="en-AU"/>
        </w:rPr>
        <w:t xml:space="preserve">SafeWork Australia provides further information about the health based standard for respirable crystalline silica, including its 2020 report </w:t>
      </w:r>
      <w:hyperlink r:id="rId2" w:history="1">
        <w:r w:rsidRPr="00C659EB">
          <w:rPr>
            <w:rStyle w:val="Hyperlink"/>
            <w:lang w:val="en-AU"/>
          </w:rPr>
          <w:t>Measuring respirable crystalline silica</w:t>
        </w:r>
      </w:hyperlink>
      <w:r>
        <w:rPr>
          <w:lang w:val="en-AU"/>
        </w:rPr>
        <w:t xml:space="preserve">. </w:t>
      </w:r>
    </w:p>
  </w:footnote>
  <w:footnote w:id="12">
    <w:p w14:paraId="33E4BCCD" w14:textId="77777777" w:rsidR="00C659EB" w:rsidRPr="00C659EB" w:rsidRDefault="00C659EB" w:rsidP="00C659EB">
      <w:pPr>
        <w:pStyle w:val="FootnoteText"/>
        <w:rPr>
          <w:lang w:val="en-AU"/>
        </w:rPr>
      </w:pPr>
      <w:r>
        <w:rPr>
          <w:rStyle w:val="FootnoteReference"/>
        </w:rPr>
        <w:footnoteRef/>
      </w:r>
      <w:r>
        <w:t xml:space="preserve"> </w:t>
      </w:r>
      <w:r>
        <w:rPr>
          <w:lang w:val="en-AU"/>
        </w:rPr>
        <w:t xml:space="preserve">SafeWork Australia provides further information about the health based standard for respirable crystalline silica, including its 2020 report </w:t>
      </w:r>
      <w:hyperlink r:id="rId3" w:history="1">
        <w:r w:rsidRPr="00C659EB">
          <w:rPr>
            <w:rStyle w:val="Hyperlink"/>
            <w:lang w:val="en-AU"/>
          </w:rPr>
          <w:t>Measuring respirable crystalline silica</w:t>
        </w:r>
      </w:hyperlink>
      <w:r>
        <w:rPr>
          <w:lang w:val="en-AU"/>
        </w:rPr>
        <w:t xml:space="preserve">. </w:t>
      </w:r>
    </w:p>
  </w:footnote>
  <w:footnote w:id="13">
    <w:p w14:paraId="2E6F2232" w14:textId="3B9B461E" w:rsidR="00753C43" w:rsidRPr="00753C43" w:rsidRDefault="00753C43">
      <w:pPr>
        <w:pStyle w:val="FootnoteText"/>
        <w:rPr>
          <w:lang w:val="en-AU"/>
        </w:rPr>
      </w:pPr>
      <w:r>
        <w:rPr>
          <w:rStyle w:val="FootnoteReference"/>
        </w:rPr>
        <w:footnoteRef/>
      </w:r>
      <w:r>
        <w:t xml:space="preserve"> </w:t>
      </w:r>
      <w:r>
        <w:rPr>
          <w:lang w:val="en-AU"/>
        </w:rPr>
        <w:t>Includes porcelain or sintered stone products that contain resin.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1A8A5" w14:textId="77777777" w:rsidR="00272F91" w:rsidRDefault="00272F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3EFD5" w14:textId="77777777" w:rsidR="00272F91" w:rsidRDefault="00272F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49371" w14:textId="77777777" w:rsidR="00272F91" w:rsidRDefault="00272F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87870" w14:textId="14931139" w:rsidR="00B00A0F" w:rsidRDefault="00B00A0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D69DD" w14:textId="7D1AD703" w:rsidR="00B00A0F" w:rsidRDefault="00B00A0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02566" w14:textId="1BC5F6A0" w:rsidR="00B00A0F" w:rsidRDefault="00B00A0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B21CF" w14:textId="5D6644D0" w:rsidR="00B00A0F" w:rsidRDefault="00B00A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5D858" w14:textId="376AD61A" w:rsidR="00B00A0F" w:rsidRDefault="00B00A0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F4C2C" w14:textId="05606097" w:rsidR="00B00A0F" w:rsidRDefault="00B00A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D7DC9"/>
    <w:multiLevelType w:val="hybridMultilevel"/>
    <w:tmpl w:val="B6102A16"/>
    <w:lvl w:ilvl="0" w:tplc="DF5EA820">
      <w:numFmt w:val="bullet"/>
      <w:lvlText w:val=""/>
      <w:lvlJc w:val="left"/>
      <w:pPr>
        <w:ind w:left="1412" w:hanging="360"/>
      </w:pPr>
      <w:rPr>
        <w:rFonts w:ascii="Symbol" w:eastAsia="Symbol" w:hAnsi="Symbol" w:cs="Symbol" w:hint="default"/>
        <w:b w:val="0"/>
        <w:bCs w:val="0"/>
        <w:i w:val="0"/>
        <w:iCs w:val="0"/>
        <w:w w:val="100"/>
        <w:sz w:val="22"/>
        <w:szCs w:val="22"/>
        <w:lang w:val="en-US" w:eastAsia="en-US" w:bidi="ar-SA"/>
      </w:rPr>
    </w:lvl>
    <w:lvl w:ilvl="1" w:tplc="463E4168">
      <w:numFmt w:val="bullet"/>
      <w:lvlText w:val="•"/>
      <w:lvlJc w:val="left"/>
      <w:pPr>
        <w:ind w:left="2316" w:hanging="360"/>
      </w:pPr>
      <w:rPr>
        <w:rFonts w:hint="default"/>
        <w:lang w:val="en-US" w:eastAsia="en-US" w:bidi="ar-SA"/>
      </w:rPr>
    </w:lvl>
    <w:lvl w:ilvl="2" w:tplc="8AB4A464">
      <w:numFmt w:val="bullet"/>
      <w:lvlText w:val="•"/>
      <w:lvlJc w:val="left"/>
      <w:pPr>
        <w:ind w:left="3213" w:hanging="360"/>
      </w:pPr>
      <w:rPr>
        <w:rFonts w:hint="default"/>
        <w:lang w:val="en-US" w:eastAsia="en-US" w:bidi="ar-SA"/>
      </w:rPr>
    </w:lvl>
    <w:lvl w:ilvl="3" w:tplc="0C927CA0">
      <w:numFmt w:val="bullet"/>
      <w:lvlText w:val="•"/>
      <w:lvlJc w:val="left"/>
      <w:pPr>
        <w:ind w:left="4109" w:hanging="360"/>
      </w:pPr>
      <w:rPr>
        <w:rFonts w:hint="default"/>
        <w:lang w:val="en-US" w:eastAsia="en-US" w:bidi="ar-SA"/>
      </w:rPr>
    </w:lvl>
    <w:lvl w:ilvl="4" w:tplc="957C1BD6">
      <w:numFmt w:val="bullet"/>
      <w:lvlText w:val="•"/>
      <w:lvlJc w:val="left"/>
      <w:pPr>
        <w:ind w:left="5006" w:hanging="360"/>
      </w:pPr>
      <w:rPr>
        <w:rFonts w:hint="default"/>
        <w:lang w:val="en-US" w:eastAsia="en-US" w:bidi="ar-SA"/>
      </w:rPr>
    </w:lvl>
    <w:lvl w:ilvl="5" w:tplc="408C89D6">
      <w:numFmt w:val="bullet"/>
      <w:lvlText w:val="•"/>
      <w:lvlJc w:val="left"/>
      <w:pPr>
        <w:ind w:left="5903" w:hanging="360"/>
      </w:pPr>
      <w:rPr>
        <w:rFonts w:hint="default"/>
        <w:lang w:val="en-US" w:eastAsia="en-US" w:bidi="ar-SA"/>
      </w:rPr>
    </w:lvl>
    <w:lvl w:ilvl="6" w:tplc="54F847A2">
      <w:numFmt w:val="bullet"/>
      <w:lvlText w:val="•"/>
      <w:lvlJc w:val="left"/>
      <w:pPr>
        <w:ind w:left="6799" w:hanging="360"/>
      </w:pPr>
      <w:rPr>
        <w:rFonts w:hint="default"/>
        <w:lang w:val="en-US" w:eastAsia="en-US" w:bidi="ar-SA"/>
      </w:rPr>
    </w:lvl>
    <w:lvl w:ilvl="7" w:tplc="93AE0216">
      <w:numFmt w:val="bullet"/>
      <w:lvlText w:val="•"/>
      <w:lvlJc w:val="left"/>
      <w:pPr>
        <w:ind w:left="7696" w:hanging="360"/>
      </w:pPr>
      <w:rPr>
        <w:rFonts w:hint="default"/>
        <w:lang w:val="en-US" w:eastAsia="en-US" w:bidi="ar-SA"/>
      </w:rPr>
    </w:lvl>
    <w:lvl w:ilvl="8" w:tplc="5EAA333C">
      <w:numFmt w:val="bullet"/>
      <w:lvlText w:val="•"/>
      <w:lvlJc w:val="left"/>
      <w:pPr>
        <w:ind w:left="8593" w:hanging="360"/>
      </w:pPr>
      <w:rPr>
        <w:rFonts w:hint="default"/>
        <w:lang w:val="en-US" w:eastAsia="en-US" w:bidi="ar-SA"/>
      </w:rPr>
    </w:lvl>
  </w:abstractNum>
  <w:abstractNum w:abstractNumId="1" w15:restartNumberingAfterBreak="0">
    <w:nsid w:val="03DF2276"/>
    <w:multiLevelType w:val="hybridMultilevel"/>
    <w:tmpl w:val="80AA906E"/>
    <w:lvl w:ilvl="0" w:tplc="6F6AC1E4">
      <w:start w:val="1"/>
      <w:numFmt w:val="lowerLetter"/>
      <w:lvlText w:val="%1)"/>
      <w:lvlJc w:val="left"/>
      <w:pPr>
        <w:ind w:left="1648" w:hanging="356"/>
      </w:pPr>
      <w:rPr>
        <w:rFonts w:ascii="Arial" w:eastAsia="Arial" w:hAnsi="Arial" w:cs="Arial" w:hint="default"/>
        <w:b w:val="0"/>
        <w:bCs w:val="0"/>
        <w:i w:val="0"/>
        <w:iCs w:val="0"/>
        <w:spacing w:val="-2"/>
        <w:w w:val="100"/>
        <w:sz w:val="22"/>
        <w:szCs w:val="22"/>
        <w:lang w:val="en-US" w:eastAsia="en-US" w:bidi="ar-SA"/>
      </w:rPr>
    </w:lvl>
    <w:lvl w:ilvl="1" w:tplc="F418FDDA">
      <w:numFmt w:val="bullet"/>
      <w:lvlText w:val="•"/>
      <w:lvlJc w:val="left"/>
      <w:pPr>
        <w:ind w:left="2514" w:hanging="356"/>
      </w:pPr>
      <w:rPr>
        <w:rFonts w:hint="default"/>
        <w:lang w:val="en-US" w:eastAsia="en-US" w:bidi="ar-SA"/>
      </w:rPr>
    </w:lvl>
    <w:lvl w:ilvl="2" w:tplc="24E8227E">
      <w:numFmt w:val="bullet"/>
      <w:lvlText w:val="•"/>
      <w:lvlJc w:val="left"/>
      <w:pPr>
        <w:ind w:left="3389" w:hanging="356"/>
      </w:pPr>
      <w:rPr>
        <w:rFonts w:hint="default"/>
        <w:lang w:val="en-US" w:eastAsia="en-US" w:bidi="ar-SA"/>
      </w:rPr>
    </w:lvl>
    <w:lvl w:ilvl="3" w:tplc="C3BA6450">
      <w:numFmt w:val="bullet"/>
      <w:lvlText w:val="•"/>
      <w:lvlJc w:val="left"/>
      <w:pPr>
        <w:ind w:left="4263" w:hanging="356"/>
      </w:pPr>
      <w:rPr>
        <w:rFonts w:hint="default"/>
        <w:lang w:val="en-US" w:eastAsia="en-US" w:bidi="ar-SA"/>
      </w:rPr>
    </w:lvl>
    <w:lvl w:ilvl="4" w:tplc="C40817DA">
      <w:numFmt w:val="bullet"/>
      <w:lvlText w:val="•"/>
      <w:lvlJc w:val="left"/>
      <w:pPr>
        <w:ind w:left="5138" w:hanging="356"/>
      </w:pPr>
      <w:rPr>
        <w:rFonts w:hint="default"/>
        <w:lang w:val="en-US" w:eastAsia="en-US" w:bidi="ar-SA"/>
      </w:rPr>
    </w:lvl>
    <w:lvl w:ilvl="5" w:tplc="624210CA">
      <w:numFmt w:val="bullet"/>
      <w:lvlText w:val="•"/>
      <w:lvlJc w:val="left"/>
      <w:pPr>
        <w:ind w:left="6013" w:hanging="356"/>
      </w:pPr>
      <w:rPr>
        <w:rFonts w:hint="default"/>
        <w:lang w:val="en-US" w:eastAsia="en-US" w:bidi="ar-SA"/>
      </w:rPr>
    </w:lvl>
    <w:lvl w:ilvl="6" w:tplc="74FC6DA6">
      <w:numFmt w:val="bullet"/>
      <w:lvlText w:val="•"/>
      <w:lvlJc w:val="left"/>
      <w:pPr>
        <w:ind w:left="6887" w:hanging="356"/>
      </w:pPr>
      <w:rPr>
        <w:rFonts w:hint="default"/>
        <w:lang w:val="en-US" w:eastAsia="en-US" w:bidi="ar-SA"/>
      </w:rPr>
    </w:lvl>
    <w:lvl w:ilvl="7" w:tplc="E52ECF12">
      <w:numFmt w:val="bullet"/>
      <w:lvlText w:val="•"/>
      <w:lvlJc w:val="left"/>
      <w:pPr>
        <w:ind w:left="7762" w:hanging="356"/>
      </w:pPr>
      <w:rPr>
        <w:rFonts w:hint="default"/>
        <w:lang w:val="en-US" w:eastAsia="en-US" w:bidi="ar-SA"/>
      </w:rPr>
    </w:lvl>
    <w:lvl w:ilvl="8" w:tplc="A29A8DE4">
      <w:numFmt w:val="bullet"/>
      <w:lvlText w:val="•"/>
      <w:lvlJc w:val="left"/>
      <w:pPr>
        <w:ind w:left="8637" w:hanging="356"/>
      </w:pPr>
      <w:rPr>
        <w:rFonts w:hint="default"/>
        <w:lang w:val="en-US" w:eastAsia="en-US" w:bidi="ar-SA"/>
      </w:rPr>
    </w:lvl>
  </w:abstractNum>
  <w:abstractNum w:abstractNumId="2" w15:restartNumberingAfterBreak="0">
    <w:nsid w:val="06B63099"/>
    <w:multiLevelType w:val="hybridMultilevel"/>
    <w:tmpl w:val="4208C136"/>
    <w:lvl w:ilvl="0" w:tplc="CCD6DEE6">
      <w:start w:val="1"/>
      <w:numFmt w:val="decimal"/>
      <w:lvlText w:val="%1."/>
      <w:lvlJc w:val="left"/>
      <w:pPr>
        <w:ind w:left="1792" w:hanging="287"/>
      </w:pPr>
      <w:rPr>
        <w:rFonts w:ascii="Arial" w:eastAsia="Arial" w:hAnsi="Arial" w:cs="Arial" w:hint="default"/>
        <w:b w:val="0"/>
        <w:bCs w:val="0"/>
        <w:i w:val="0"/>
        <w:iCs w:val="0"/>
        <w:spacing w:val="-2"/>
        <w:w w:val="100"/>
        <w:sz w:val="22"/>
        <w:szCs w:val="22"/>
        <w:lang w:val="en-US" w:eastAsia="en-US" w:bidi="ar-SA"/>
      </w:rPr>
    </w:lvl>
    <w:lvl w:ilvl="1" w:tplc="9C1C5400">
      <w:numFmt w:val="bullet"/>
      <w:lvlText w:val="•"/>
      <w:lvlJc w:val="left"/>
      <w:pPr>
        <w:ind w:left="2658" w:hanging="287"/>
      </w:pPr>
      <w:rPr>
        <w:rFonts w:hint="default"/>
        <w:lang w:val="en-US" w:eastAsia="en-US" w:bidi="ar-SA"/>
      </w:rPr>
    </w:lvl>
    <w:lvl w:ilvl="2" w:tplc="01020BDC">
      <w:numFmt w:val="bullet"/>
      <w:lvlText w:val="•"/>
      <w:lvlJc w:val="left"/>
      <w:pPr>
        <w:ind w:left="3517" w:hanging="287"/>
      </w:pPr>
      <w:rPr>
        <w:rFonts w:hint="default"/>
        <w:lang w:val="en-US" w:eastAsia="en-US" w:bidi="ar-SA"/>
      </w:rPr>
    </w:lvl>
    <w:lvl w:ilvl="3" w:tplc="5C1C2832">
      <w:numFmt w:val="bullet"/>
      <w:lvlText w:val="•"/>
      <w:lvlJc w:val="left"/>
      <w:pPr>
        <w:ind w:left="4375" w:hanging="287"/>
      </w:pPr>
      <w:rPr>
        <w:rFonts w:hint="default"/>
        <w:lang w:val="en-US" w:eastAsia="en-US" w:bidi="ar-SA"/>
      </w:rPr>
    </w:lvl>
    <w:lvl w:ilvl="4" w:tplc="8E6EA860">
      <w:numFmt w:val="bullet"/>
      <w:lvlText w:val="•"/>
      <w:lvlJc w:val="left"/>
      <w:pPr>
        <w:ind w:left="5234" w:hanging="287"/>
      </w:pPr>
      <w:rPr>
        <w:rFonts w:hint="default"/>
        <w:lang w:val="en-US" w:eastAsia="en-US" w:bidi="ar-SA"/>
      </w:rPr>
    </w:lvl>
    <w:lvl w:ilvl="5" w:tplc="1B08406A">
      <w:numFmt w:val="bullet"/>
      <w:lvlText w:val="•"/>
      <w:lvlJc w:val="left"/>
      <w:pPr>
        <w:ind w:left="6093" w:hanging="287"/>
      </w:pPr>
      <w:rPr>
        <w:rFonts w:hint="default"/>
        <w:lang w:val="en-US" w:eastAsia="en-US" w:bidi="ar-SA"/>
      </w:rPr>
    </w:lvl>
    <w:lvl w:ilvl="6" w:tplc="7174FC26">
      <w:numFmt w:val="bullet"/>
      <w:lvlText w:val="•"/>
      <w:lvlJc w:val="left"/>
      <w:pPr>
        <w:ind w:left="6951" w:hanging="287"/>
      </w:pPr>
      <w:rPr>
        <w:rFonts w:hint="default"/>
        <w:lang w:val="en-US" w:eastAsia="en-US" w:bidi="ar-SA"/>
      </w:rPr>
    </w:lvl>
    <w:lvl w:ilvl="7" w:tplc="03309E96">
      <w:numFmt w:val="bullet"/>
      <w:lvlText w:val="•"/>
      <w:lvlJc w:val="left"/>
      <w:pPr>
        <w:ind w:left="7810" w:hanging="287"/>
      </w:pPr>
      <w:rPr>
        <w:rFonts w:hint="default"/>
        <w:lang w:val="en-US" w:eastAsia="en-US" w:bidi="ar-SA"/>
      </w:rPr>
    </w:lvl>
    <w:lvl w:ilvl="8" w:tplc="5128DC22">
      <w:numFmt w:val="bullet"/>
      <w:lvlText w:val="•"/>
      <w:lvlJc w:val="left"/>
      <w:pPr>
        <w:ind w:left="8669" w:hanging="287"/>
      </w:pPr>
      <w:rPr>
        <w:rFonts w:hint="default"/>
        <w:lang w:val="en-US" w:eastAsia="en-US" w:bidi="ar-SA"/>
      </w:rPr>
    </w:lvl>
  </w:abstractNum>
  <w:abstractNum w:abstractNumId="3" w15:restartNumberingAfterBreak="0">
    <w:nsid w:val="07876A67"/>
    <w:multiLevelType w:val="hybridMultilevel"/>
    <w:tmpl w:val="856CEF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372EA1"/>
    <w:multiLevelType w:val="hybridMultilevel"/>
    <w:tmpl w:val="43686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A34886"/>
    <w:multiLevelType w:val="hybridMultilevel"/>
    <w:tmpl w:val="EAD46D1E"/>
    <w:lvl w:ilvl="0" w:tplc="91805C76">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7D6881AC">
      <w:numFmt w:val="bullet"/>
      <w:lvlText w:val="•"/>
      <w:lvlJc w:val="left"/>
      <w:pPr>
        <w:ind w:left="497" w:hanging="183"/>
      </w:pPr>
      <w:rPr>
        <w:rFonts w:hint="default"/>
        <w:lang w:val="en-US" w:eastAsia="en-US" w:bidi="ar-SA"/>
      </w:rPr>
    </w:lvl>
    <w:lvl w:ilvl="2" w:tplc="46D4B3B6">
      <w:numFmt w:val="bullet"/>
      <w:lvlText w:val="•"/>
      <w:lvlJc w:val="left"/>
      <w:pPr>
        <w:ind w:left="695" w:hanging="183"/>
      </w:pPr>
      <w:rPr>
        <w:rFonts w:hint="default"/>
        <w:lang w:val="en-US" w:eastAsia="en-US" w:bidi="ar-SA"/>
      </w:rPr>
    </w:lvl>
    <w:lvl w:ilvl="3" w:tplc="D7020188">
      <w:numFmt w:val="bullet"/>
      <w:lvlText w:val="•"/>
      <w:lvlJc w:val="left"/>
      <w:pPr>
        <w:ind w:left="892" w:hanging="183"/>
      </w:pPr>
      <w:rPr>
        <w:rFonts w:hint="default"/>
        <w:lang w:val="en-US" w:eastAsia="en-US" w:bidi="ar-SA"/>
      </w:rPr>
    </w:lvl>
    <w:lvl w:ilvl="4" w:tplc="20409B8C">
      <w:numFmt w:val="bullet"/>
      <w:lvlText w:val="•"/>
      <w:lvlJc w:val="left"/>
      <w:pPr>
        <w:ind w:left="1090" w:hanging="183"/>
      </w:pPr>
      <w:rPr>
        <w:rFonts w:hint="default"/>
        <w:lang w:val="en-US" w:eastAsia="en-US" w:bidi="ar-SA"/>
      </w:rPr>
    </w:lvl>
    <w:lvl w:ilvl="5" w:tplc="B7A4A242">
      <w:numFmt w:val="bullet"/>
      <w:lvlText w:val="•"/>
      <w:lvlJc w:val="left"/>
      <w:pPr>
        <w:ind w:left="1287" w:hanging="183"/>
      </w:pPr>
      <w:rPr>
        <w:rFonts w:hint="default"/>
        <w:lang w:val="en-US" w:eastAsia="en-US" w:bidi="ar-SA"/>
      </w:rPr>
    </w:lvl>
    <w:lvl w:ilvl="6" w:tplc="5F9C6DEC">
      <w:numFmt w:val="bullet"/>
      <w:lvlText w:val="•"/>
      <w:lvlJc w:val="left"/>
      <w:pPr>
        <w:ind w:left="1485" w:hanging="183"/>
      </w:pPr>
      <w:rPr>
        <w:rFonts w:hint="default"/>
        <w:lang w:val="en-US" w:eastAsia="en-US" w:bidi="ar-SA"/>
      </w:rPr>
    </w:lvl>
    <w:lvl w:ilvl="7" w:tplc="82C89778">
      <w:numFmt w:val="bullet"/>
      <w:lvlText w:val="•"/>
      <w:lvlJc w:val="left"/>
      <w:pPr>
        <w:ind w:left="1682" w:hanging="183"/>
      </w:pPr>
      <w:rPr>
        <w:rFonts w:hint="default"/>
        <w:lang w:val="en-US" w:eastAsia="en-US" w:bidi="ar-SA"/>
      </w:rPr>
    </w:lvl>
    <w:lvl w:ilvl="8" w:tplc="3D9ACC28">
      <w:numFmt w:val="bullet"/>
      <w:lvlText w:val="•"/>
      <w:lvlJc w:val="left"/>
      <w:pPr>
        <w:ind w:left="1880" w:hanging="183"/>
      </w:pPr>
      <w:rPr>
        <w:rFonts w:hint="default"/>
        <w:lang w:val="en-US" w:eastAsia="en-US" w:bidi="ar-SA"/>
      </w:rPr>
    </w:lvl>
  </w:abstractNum>
  <w:abstractNum w:abstractNumId="6" w15:restartNumberingAfterBreak="0">
    <w:nsid w:val="0EB55C9E"/>
    <w:multiLevelType w:val="hybridMultilevel"/>
    <w:tmpl w:val="A2844D92"/>
    <w:lvl w:ilvl="0" w:tplc="36CA4EF2">
      <w:start w:val="1"/>
      <w:numFmt w:val="decimal"/>
      <w:lvlText w:val="%1)"/>
      <w:lvlJc w:val="left"/>
      <w:pPr>
        <w:ind w:left="1660" w:hanging="360"/>
      </w:pPr>
      <w:rPr>
        <w:rFonts w:ascii="Arial" w:eastAsia="Arial" w:hAnsi="Arial" w:cs="Arial" w:hint="default"/>
        <w:b w:val="0"/>
        <w:bCs w:val="0"/>
        <w:i w:val="0"/>
        <w:iCs w:val="0"/>
        <w:spacing w:val="-2"/>
        <w:w w:val="100"/>
        <w:sz w:val="22"/>
        <w:szCs w:val="22"/>
        <w:lang w:val="en-US" w:eastAsia="en-US" w:bidi="ar-SA"/>
      </w:rPr>
    </w:lvl>
    <w:lvl w:ilvl="1" w:tplc="EF923A14">
      <w:numFmt w:val="bullet"/>
      <w:lvlText w:val=""/>
      <w:lvlJc w:val="left"/>
      <w:pPr>
        <w:ind w:left="1660" w:hanging="360"/>
      </w:pPr>
      <w:rPr>
        <w:rFonts w:ascii="Symbol" w:eastAsia="Symbol" w:hAnsi="Symbol" w:cs="Symbol" w:hint="default"/>
        <w:b w:val="0"/>
        <w:bCs w:val="0"/>
        <w:i w:val="0"/>
        <w:iCs w:val="0"/>
        <w:w w:val="100"/>
        <w:sz w:val="22"/>
        <w:szCs w:val="22"/>
        <w:lang w:val="en-US" w:eastAsia="en-US" w:bidi="ar-SA"/>
      </w:rPr>
    </w:lvl>
    <w:lvl w:ilvl="2" w:tplc="8266F4AA">
      <w:numFmt w:val="bullet"/>
      <w:lvlText w:val="o"/>
      <w:lvlJc w:val="left"/>
      <w:pPr>
        <w:ind w:left="2020" w:hanging="360"/>
      </w:pPr>
      <w:rPr>
        <w:rFonts w:ascii="Courier New" w:eastAsia="Courier New" w:hAnsi="Courier New" w:cs="Courier New" w:hint="default"/>
        <w:b w:val="0"/>
        <w:bCs w:val="0"/>
        <w:i w:val="0"/>
        <w:iCs w:val="0"/>
        <w:w w:val="100"/>
        <w:sz w:val="22"/>
        <w:szCs w:val="22"/>
        <w:lang w:val="en-US" w:eastAsia="en-US" w:bidi="ar-SA"/>
      </w:rPr>
    </w:lvl>
    <w:lvl w:ilvl="3" w:tplc="D2B4EAE0">
      <w:numFmt w:val="bullet"/>
      <w:lvlText w:val="•"/>
      <w:lvlJc w:val="left"/>
      <w:pPr>
        <w:ind w:left="3879" w:hanging="360"/>
      </w:pPr>
      <w:rPr>
        <w:rFonts w:hint="default"/>
        <w:lang w:val="en-US" w:eastAsia="en-US" w:bidi="ar-SA"/>
      </w:rPr>
    </w:lvl>
    <w:lvl w:ilvl="4" w:tplc="4094E246">
      <w:numFmt w:val="bullet"/>
      <w:lvlText w:val="•"/>
      <w:lvlJc w:val="left"/>
      <w:pPr>
        <w:ind w:left="4808" w:hanging="360"/>
      </w:pPr>
      <w:rPr>
        <w:rFonts w:hint="default"/>
        <w:lang w:val="en-US" w:eastAsia="en-US" w:bidi="ar-SA"/>
      </w:rPr>
    </w:lvl>
    <w:lvl w:ilvl="5" w:tplc="3022163A">
      <w:numFmt w:val="bullet"/>
      <w:lvlText w:val="•"/>
      <w:lvlJc w:val="left"/>
      <w:pPr>
        <w:ind w:left="5738" w:hanging="360"/>
      </w:pPr>
      <w:rPr>
        <w:rFonts w:hint="default"/>
        <w:lang w:val="en-US" w:eastAsia="en-US" w:bidi="ar-SA"/>
      </w:rPr>
    </w:lvl>
    <w:lvl w:ilvl="6" w:tplc="09C4127A">
      <w:numFmt w:val="bullet"/>
      <w:lvlText w:val="•"/>
      <w:lvlJc w:val="left"/>
      <w:pPr>
        <w:ind w:left="6668" w:hanging="360"/>
      </w:pPr>
      <w:rPr>
        <w:rFonts w:hint="default"/>
        <w:lang w:val="en-US" w:eastAsia="en-US" w:bidi="ar-SA"/>
      </w:rPr>
    </w:lvl>
    <w:lvl w:ilvl="7" w:tplc="4E66F27C">
      <w:numFmt w:val="bullet"/>
      <w:lvlText w:val="•"/>
      <w:lvlJc w:val="left"/>
      <w:pPr>
        <w:ind w:left="7597" w:hanging="360"/>
      </w:pPr>
      <w:rPr>
        <w:rFonts w:hint="default"/>
        <w:lang w:val="en-US" w:eastAsia="en-US" w:bidi="ar-SA"/>
      </w:rPr>
    </w:lvl>
    <w:lvl w:ilvl="8" w:tplc="089EE640">
      <w:numFmt w:val="bullet"/>
      <w:lvlText w:val="•"/>
      <w:lvlJc w:val="left"/>
      <w:pPr>
        <w:ind w:left="8527" w:hanging="360"/>
      </w:pPr>
      <w:rPr>
        <w:rFonts w:hint="default"/>
        <w:lang w:val="en-US" w:eastAsia="en-US" w:bidi="ar-SA"/>
      </w:rPr>
    </w:lvl>
  </w:abstractNum>
  <w:abstractNum w:abstractNumId="7" w15:restartNumberingAfterBreak="0">
    <w:nsid w:val="17B3542D"/>
    <w:multiLevelType w:val="hybridMultilevel"/>
    <w:tmpl w:val="07324FE0"/>
    <w:lvl w:ilvl="0" w:tplc="B28C4ED4">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B3EAC362">
      <w:numFmt w:val="bullet"/>
      <w:lvlText w:val="•"/>
      <w:lvlJc w:val="left"/>
      <w:pPr>
        <w:ind w:left="497" w:hanging="183"/>
      </w:pPr>
      <w:rPr>
        <w:rFonts w:hint="default"/>
        <w:lang w:val="en-US" w:eastAsia="en-US" w:bidi="ar-SA"/>
      </w:rPr>
    </w:lvl>
    <w:lvl w:ilvl="2" w:tplc="32AECCEC">
      <w:numFmt w:val="bullet"/>
      <w:lvlText w:val="•"/>
      <w:lvlJc w:val="left"/>
      <w:pPr>
        <w:ind w:left="695" w:hanging="183"/>
      </w:pPr>
      <w:rPr>
        <w:rFonts w:hint="default"/>
        <w:lang w:val="en-US" w:eastAsia="en-US" w:bidi="ar-SA"/>
      </w:rPr>
    </w:lvl>
    <w:lvl w:ilvl="3" w:tplc="29F28B18">
      <w:numFmt w:val="bullet"/>
      <w:lvlText w:val="•"/>
      <w:lvlJc w:val="left"/>
      <w:pPr>
        <w:ind w:left="892" w:hanging="183"/>
      </w:pPr>
      <w:rPr>
        <w:rFonts w:hint="default"/>
        <w:lang w:val="en-US" w:eastAsia="en-US" w:bidi="ar-SA"/>
      </w:rPr>
    </w:lvl>
    <w:lvl w:ilvl="4" w:tplc="B2A8527A">
      <w:numFmt w:val="bullet"/>
      <w:lvlText w:val="•"/>
      <w:lvlJc w:val="left"/>
      <w:pPr>
        <w:ind w:left="1090" w:hanging="183"/>
      </w:pPr>
      <w:rPr>
        <w:rFonts w:hint="default"/>
        <w:lang w:val="en-US" w:eastAsia="en-US" w:bidi="ar-SA"/>
      </w:rPr>
    </w:lvl>
    <w:lvl w:ilvl="5" w:tplc="65AC18A2">
      <w:numFmt w:val="bullet"/>
      <w:lvlText w:val="•"/>
      <w:lvlJc w:val="left"/>
      <w:pPr>
        <w:ind w:left="1287" w:hanging="183"/>
      </w:pPr>
      <w:rPr>
        <w:rFonts w:hint="default"/>
        <w:lang w:val="en-US" w:eastAsia="en-US" w:bidi="ar-SA"/>
      </w:rPr>
    </w:lvl>
    <w:lvl w:ilvl="6" w:tplc="6150C88A">
      <w:numFmt w:val="bullet"/>
      <w:lvlText w:val="•"/>
      <w:lvlJc w:val="left"/>
      <w:pPr>
        <w:ind w:left="1485" w:hanging="183"/>
      </w:pPr>
      <w:rPr>
        <w:rFonts w:hint="default"/>
        <w:lang w:val="en-US" w:eastAsia="en-US" w:bidi="ar-SA"/>
      </w:rPr>
    </w:lvl>
    <w:lvl w:ilvl="7" w:tplc="0C9CFD94">
      <w:numFmt w:val="bullet"/>
      <w:lvlText w:val="•"/>
      <w:lvlJc w:val="left"/>
      <w:pPr>
        <w:ind w:left="1682" w:hanging="183"/>
      </w:pPr>
      <w:rPr>
        <w:rFonts w:hint="default"/>
        <w:lang w:val="en-US" w:eastAsia="en-US" w:bidi="ar-SA"/>
      </w:rPr>
    </w:lvl>
    <w:lvl w:ilvl="8" w:tplc="D814FE46">
      <w:numFmt w:val="bullet"/>
      <w:lvlText w:val="•"/>
      <w:lvlJc w:val="left"/>
      <w:pPr>
        <w:ind w:left="1880" w:hanging="183"/>
      </w:pPr>
      <w:rPr>
        <w:rFonts w:hint="default"/>
        <w:lang w:val="en-US" w:eastAsia="en-US" w:bidi="ar-SA"/>
      </w:rPr>
    </w:lvl>
  </w:abstractNum>
  <w:abstractNum w:abstractNumId="8" w15:restartNumberingAfterBreak="0">
    <w:nsid w:val="186A406C"/>
    <w:multiLevelType w:val="hybridMultilevel"/>
    <w:tmpl w:val="80AA906E"/>
    <w:lvl w:ilvl="0" w:tplc="FFFFFFFF">
      <w:start w:val="1"/>
      <w:numFmt w:val="lowerLetter"/>
      <w:lvlText w:val="%1)"/>
      <w:lvlJc w:val="left"/>
      <w:pPr>
        <w:ind w:left="1648" w:hanging="356"/>
      </w:pPr>
      <w:rPr>
        <w:rFonts w:ascii="Arial" w:eastAsia="Arial" w:hAnsi="Arial" w:cs="Arial" w:hint="default"/>
        <w:b w:val="0"/>
        <w:bCs w:val="0"/>
        <w:i w:val="0"/>
        <w:iCs w:val="0"/>
        <w:spacing w:val="-2"/>
        <w:w w:val="100"/>
        <w:sz w:val="22"/>
        <w:szCs w:val="22"/>
        <w:lang w:val="en-US" w:eastAsia="en-US" w:bidi="ar-SA"/>
      </w:rPr>
    </w:lvl>
    <w:lvl w:ilvl="1" w:tplc="FFFFFFFF">
      <w:numFmt w:val="bullet"/>
      <w:lvlText w:val="•"/>
      <w:lvlJc w:val="left"/>
      <w:pPr>
        <w:ind w:left="2514" w:hanging="356"/>
      </w:pPr>
      <w:rPr>
        <w:rFonts w:hint="default"/>
        <w:lang w:val="en-US" w:eastAsia="en-US" w:bidi="ar-SA"/>
      </w:rPr>
    </w:lvl>
    <w:lvl w:ilvl="2" w:tplc="FFFFFFFF">
      <w:numFmt w:val="bullet"/>
      <w:lvlText w:val="•"/>
      <w:lvlJc w:val="left"/>
      <w:pPr>
        <w:ind w:left="3389" w:hanging="356"/>
      </w:pPr>
      <w:rPr>
        <w:rFonts w:hint="default"/>
        <w:lang w:val="en-US" w:eastAsia="en-US" w:bidi="ar-SA"/>
      </w:rPr>
    </w:lvl>
    <w:lvl w:ilvl="3" w:tplc="FFFFFFFF">
      <w:numFmt w:val="bullet"/>
      <w:lvlText w:val="•"/>
      <w:lvlJc w:val="left"/>
      <w:pPr>
        <w:ind w:left="4263" w:hanging="356"/>
      </w:pPr>
      <w:rPr>
        <w:rFonts w:hint="default"/>
        <w:lang w:val="en-US" w:eastAsia="en-US" w:bidi="ar-SA"/>
      </w:rPr>
    </w:lvl>
    <w:lvl w:ilvl="4" w:tplc="FFFFFFFF">
      <w:numFmt w:val="bullet"/>
      <w:lvlText w:val="•"/>
      <w:lvlJc w:val="left"/>
      <w:pPr>
        <w:ind w:left="5138" w:hanging="356"/>
      </w:pPr>
      <w:rPr>
        <w:rFonts w:hint="default"/>
        <w:lang w:val="en-US" w:eastAsia="en-US" w:bidi="ar-SA"/>
      </w:rPr>
    </w:lvl>
    <w:lvl w:ilvl="5" w:tplc="FFFFFFFF">
      <w:numFmt w:val="bullet"/>
      <w:lvlText w:val="•"/>
      <w:lvlJc w:val="left"/>
      <w:pPr>
        <w:ind w:left="6013" w:hanging="356"/>
      </w:pPr>
      <w:rPr>
        <w:rFonts w:hint="default"/>
        <w:lang w:val="en-US" w:eastAsia="en-US" w:bidi="ar-SA"/>
      </w:rPr>
    </w:lvl>
    <w:lvl w:ilvl="6" w:tplc="FFFFFFFF">
      <w:numFmt w:val="bullet"/>
      <w:lvlText w:val="•"/>
      <w:lvlJc w:val="left"/>
      <w:pPr>
        <w:ind w:left="6887" w:hanging="356"/>
      </w:pPr>
      <w:rPr>
        <w:rFonts w:hint="default"/>
        <w:lang w:val="en-US" w:eastAsia="en-US" w:bidi="ar-SA"/>
      </w:rPr>
    </w:lvl>
    <w:lvl w:ilvl="7" w:tplc="FFFFFFFF">
      <w:numFmt w:val="bullet"/>
      <w:lvlText w:val="•"/>
      <w:lvlJc w:val="left"/>
      <w:pPr>
        <w:ind w:left="7762" w:hanging="356"/>
      </w:pPr>
      <w:rPr>
        <w:rFonts w:hint="default"/>
        <w:lang w:val="en-US" w:eastAsia="en-US" w:bidi="ar-SA"/>
      </w:rPr>
    </w:lvl>
    <w:lvl w:ilvl="8" w:tplc="FFFFFFFF">
      <w:numFmt w:val="bullet"/>
      <w:lvlText w:val="•"/>
      <w:lvlJc w:val="left"/>
      <w:pPr>
        <w:ind w:left="8637" w:hanging="356"/>
      </w:pPr>
      <w:rPr>
        <w:rFonts w:hint="default"/>
        <w:lang w:val="en-US" w:eastAsia="en-US" w:bidi="ar-SA"/>
      </w:rPr>
    </w:lvl>
  </w:abstractNum>
  <w:abstractNum w:abstractNumId="9" w15:restartNumberingAfterBreak="0">
    <w:nsid w:val="198F41E4"/>
    <w:multiLevelType w:val="hybridMultilevel"/>
    <w:tmpl w:val="0BA87C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B2B7D20"/>
    <w:multiLevelType w:val="hybridMultilevel"/>
    <w:tmpl w:val="1F2E7F70"/>
    <w:lvl w:ilvl="0" w:tplc="8AFC8056">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F514A36C">
      <w:numFmt w:val="bullet"/>
      <w:lvlText w:val="•"/>
      <w:lvlJc w:val="left"/>
      <w:pPr>
        <w:ind w:left="497" w:hanging="183"/>
      </w:pPr>
      <w:rPr>
        <w:rFonts w:hint="default"/>
        <w:lang w:val="en-US" w:eastAsia="en-US" w:bidi="ar-SA"/>
      </w:rPr>
    </w:lvl>
    <w:lvl w:ilvl="2" w:tplc="CE02D1CE">
      <w:numFmt w:val="bullet"/>
      <w:lvlText w:val="•"/>
      <w:lvlJc w:val="left"/>
      <w:pPr>
        <w:ind w:left="695" w:hanging="183"/>
      </w:pPr>
      <w:rPr>
        <w:rFonts w:hint="default"/>
        <w:lang w:val="en-US" w:eastAsia="en-US" w:bidi="ar-SA"/>
      </w:rPr>
    </w:lvl>
    <w:lvl w:ilvl="3" w:tplc="8932BEE4">
      <w:numFmt w:val="bullet"/>
      <w:lvlText w:val="•"/>
      <w:lvlJc w:val="left"/>
      <w:pPr>
        <w:ind w:left="892" w:hanging="183"/>
      </w:pPr>
      <w:rPr>
        <w:rFonts w:hint="default"/>
        <w:lang w:val="en-US" w:eastAsia="en-US" w:bidi="ar-SA"/>
      </w:rPr>
    </w:lvl>
    <w:lvl w:ilvl="4" w:tplc="D188E5E4">
      <w:numFmt w:val="bullet"/>
      <w:lvlText w:val="•"/>
      <w:lvlJc w:val="left"/>
      <w:pPr>
        <w:ind w:left="1090" w:hanging="183"/>
      </w:pPr>
      <w:rPr>
        <w:rFonts w:hint="default"/>
        <w:lang w:val="en-US" w:eastAsia="en-US" w:bidi="ar-SA"/>
      </w:rPr>
    </w:lvl>
    <w:lvl w:ilvl="5" w:tplc="026659DA">
      <w:numFmt w:val="bullet"/>
      <w:lvlText w:val="•"/>
      <w:lvlJc w:val="left"/>
      <w:pPr>
        <w:ind w:left="1287" w:hanging="183"/>
      </w:pPr>
      <w:rPr>
        <w:rFonts w:hint="default"/>
        <w:lang w:val="en-US" w:eastAsia="en-US" w:bidi="ar-SA"/>
      </w:rPr>
    </w:lvl>
    <w:lvl w:ilvl="6" w:tplc="58BEF77C">
      <w:numFmt w:val="bullet"/>
      <w:lvlText w:val="•"/>
      <w:lvlJc w:val="left"/>
      <w:pPr>
        <w:ind w:left="1485" w:hanging="183"/>
      </w:pPr>
      <w:rPr>
        <w:rFonts w:hint="default"/>
        <w:lang w:val="en-US" w:eastAsia="en-US" w:bidi="ar-SA"/>
      </w:rPr>
    </w:lvl>
    <w:lvl w:ilvl="7" w:tplc="D7965244">
      <w:numFmt w:val="bullet"/>
      <w:lvlText w:val="•"/>
      <w:lvlJc w:val="left"/>
      <w:pPr>
        <w:ind w:left="1682" w:hanging="183"/>
      </w:pPr>
      <w:rPr>
        <w:rFonts w:hint="default"/>
        <w:lang w:val="en-US" w:eastAsia="en-US" w:bidi="ar-SA"/>
      </w:rPr>
    </w:lvl>
    <w:lvl w:ilvl="8" w:tplc="6A049434">
      <w:numFmt w:val="bullet"/>
      <w:lvlText w:val="•"/>
      <w:lvlJc w:val="left"/>
      <w:pPr>
        <w:ind w:left="1880" w:hanging="183"/>
      </w:pPr>
      <w:rPr>
        <w:rFonts w:hint="default"/>
        <w:lang w:val="en-US" w:eastAsia="en-US" w:bidi="ar-SA"/>
      </w:rPr>
    </w:lvl>
  </w:abstractNum>
  <w:abstractNum w:abstractNumId="11" w15:restartNumberingAfterBreak="0">
    <w:nsid w:val="1C6F12C0"/>
    <w:multiLevelType w:val="hybridMultilevel"/>
    <w:tmpl w:val="FF169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DF14CA4"/>
    <w:multiLevelType w:val="hybridMultilevel"/>
    <w:tmpl w:val="FEE8C2AC"/>
    <w:lvl w:ilvl="0" w:tplc="DA188CDA">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2D5470A8">
      <w:numFmt w:val="bullet"/>
      <w:lvlText w:val="•"/>
      <w:lvlJc w:val="left"/>
      <w:pPr>
        <w:ind w:left="497" w:hanging="183"/>
      </w:pPr>
      <w:rPr>
        <w:rFonts w:hint="default"/>
        <w:lang w:val="en-US" w:eastAsia="en-US" w:bidi="ar-SA"/>
      </w:rPr>
    </w:lvl>
    <w:lvl w:ilvl="2" w:tplc="452619B8">
      <w:numFmt w:val="bullet"/>
      <w:lvlText w:val="•"/>
      <w:lvlJc w:val="left"/>
      <w:pPr>
        <w:ind w:left="695" w:hanging="183"/>
      </w:pPr>
      <w:rPr>
        <w:rFonts w:hint="default"/>
        <w:lang w:val="en-US" w:eastAsia="en-US" w:bidi="ar-SA"/>
      </w:rPr>
    </w:lvl>
    <w:lvl w:ilvl="3" w:tplc="F528BE96">
      <w:numFmt w:val="bullet"/>
      <w:lvlText w:val="•"/>
      <w:lvlJc w:val="left"/>
      <w:pPr>
        <w:ind w:left="892" w:hanging="183"/>
      </w:pPr>
      <w:rPr>
        <w:rFonts w:hint="default"/>
        <w:lang w:val="en-US" w:eastAsia="en-US" w:bidi="ar-SA"/>
      </w:rPr>
    </w:lvl>
    <w:lvl w:ilvl="4" w:tplc="3154D56A">
      <w:numFmt w:val="bullet"/>
      <w:lvlText w:val="•"/>
      <w:lvlJc w:val="left"/>
      <w:pPr>
        <w:ind w:left="1090" w:hanging="183"/>
      </w:pPr>
      <w:rPr>
        <w:rFonts w:hint="default"/>
        <w:lang w:val="en-US" w:eastAsia="en-US" w:bidi="ar-SA"/>
      </w:rPr>
    </w:lvl>
    <w:lvl w:ilvl="5" w:tplc="E390BB18">
      <w:numFmt w:val="bullet"/>
      <w:lvlText w:val="•"/>
      <w:lvlJc w:val="left"/>
      <w:pPr>
        <w:ind w:left="1287" w:hanging="183"/>
      </w:pPr>
      <w:rPr>
        <w:rFonts w:hint="default"/>
        <w:lang w:val="en-US" w:eastAsia="en-US" w:bidi="ar-SA"/>
      </w:rPr>
    </w:lvl>
    <w:lvl w:ilvl="6" w:tplc="181EBFCE">
      <w:numFmt w:val="bullet"/>
      <w:lvlText w:val="•"/>
      <w:lvlJc w:val="left"/>
      <w:pPr>
        <w:ind w:left="1485" w:hanging="183"/>
      </w:pPr>
      <w:rPr>
        <w:rFonts w:hint="default"/>
        <w:lang w:val="en-US" w:eastAsia="en-US" w:bidi="ar-SA"/>
      </w:rPr>
    </w:lvl>
    <w:lvl w:ilvl="7" w:tplc="FA0E9336">
      <w:numFmt w:val="bullet"/>
      <w:lvlText w:val="•"/>
      <w:lvlJc w:val="left"/>
      <w:pPr>
        <w:ind w:left="1682" w:hanging="183"/>
      </w:pPr>
      <w:rPr>
        <w:rFonts w:hint="default"/>
        <w:lang w:val="en-US" w:eastAsia="en-US" w:bidi="ar-SA"/>
      </w:rPr>
    </w:lvl>
    <w:lvl w:ilvl="8" w:tplc="1BF61D0E">
      <w:numFmt w:val="bullet"/>
      <w:lvlText w:val="•"/>
      <w:lvlJc w:val="left"/>
      <w:pPr>
        <w:ind w:left="1880" w:hanging="183"/>
      </w:pPr>
      <w:rPr>
        <w:rFonts w:hint="default"/>
        <w:lang w:val="en-US" w:eastAsia="en-US" w:bidi="ar-SA"/>
      </w:rPr>
    </w:lvl>
  </w:abstractNum>
  <w:abstractNum w:abstractNumId="13" w15:restartNumberingAfterBreak="0">
    <w:nsid w:val="1ED7563B"/>
    <w:multiLevelType w:val="hybridMultilevel"/>
    <w:tmpl w:val="AFBEB5C6"/>
    <w:lvl w:ilvl="0" w:tplc="2390BFC4">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32A09DE8">
      <w:numFmt w:val="bullet"/>
      <w:lvlText w:val="•"/>
      <w:lvlJc w:val="left"/>
      <w:pPr>
        <w:ind w:left="497" w:hanging="183"/>
      </w:pPr>
      <w:rPr>
        <w:rFonts w:hint="default"/>
        <w:lang w:val="en-US" w:eastAsia="en-US" w:bidi="ar-SA"/>
      </w:rPr>
    </w:lvl>
    <w:lvl w:ilvl="2" w:tplc="49363232">
      <w:numFmt w:val="bullet"/>
      <w:lvlText w:val="•"/>
      <w:lvlJc w:val="left"/>
      <w:pPr>
        <w:ind w:left="695" w:hanging="183"/>
      </w:pPr>
      <w:rPr>
        <w:rFonts w:hint="default"/>
        <w:lang w:val="en-US" w:eastAsia="en-US" w:bidi="ar-SA"/>
      </w:rPr>
    </w:lvl>
    <w:lvl w:ilvl="3" w:tplc="0FAA3EB2">
      <w:numFmt w:val="bullet"/>
      <w:lvlText w:val="•"/>
      <w:lvlJc w:val="left"/>
      <w:pPr>
        <w:ind w:left="892" w:hanging="183"/>
      </w:pPr>
      <w:rPr>
        <w:rFonts w:hint="default"/>
        <w:lang w:val="en-US" w:eastAsia="en-US" w:bidi="ar-SA"/>
      </w:rPr>
    </w:lvl>
    <w:lvl w:ilvl="4" w:tplc="86EEEB9C">
      <w:numFmt w:val="bullet"/>
      <w:lvlText w:val="•"/>
      <w:lvlJc w:val="left"/>
      <w:pPr>
        <w:ind w:left="1090" w:hanging="183"/>
      </w:pPr>
      <w:rPr>
        <w:rFonts w:hint="default"/>
        <w:lang w:val="en-US" w:eastAsia="en-US" w:bidi="ar-SA"/>
      </w:rPr>
    </w:lvl>
    <w:lvl w:ilvl="5" w:tplc="4860060E">
      <w:numFmt w:val="bullet"/>
      <w:lvlText w:val="•"/>
      <w:lvlJc w:val="left"/>
      <w:pPr>
        <w:ind w:left="1287" w:hanging="183"/>
      </w:pPr>
      <w:rPr>
        <w:rFonts w:hint="default"/>
        <w:lang w:val="en-US" w:eastAsia="en-US" w:bidi="ar-SA"/>
      </w:rPr>
    </w:lvl>
    <w:lvl w:ilvl="6" w:tplc="A26C8DF0">
      <w:numFmt w:val="bullet"/>
      <w:lvlText w:val="•"/>
      <w:lvlJc w:val="left"/>
      <w:pPr>
        <w:ind w:left="1485" w:hanging="183"/>
      </w:pPr>
      <w:rPr>
        <w:rFonts w:hint="default"/>
        <w:lang w:val="en-US" w:eastAsia="en-US" w:bidi="ar-SA"/>
      </w:rPr>
    </w:lvl>
    <w:lvl w:ilvl="7" w:tplc="A97C8C60">
      <w:numFmt w:val="bullet"/>
      <w:lvlText w:val="•"/>
      <w:lvlJc w:val="left"/>
      <w:pPr>
        <w:ind w:left="1682" w:hanging="183"/>
      </w:pPr>
      <w:rPr>
        <w:rFonts w:hint="default"/>
        <w:lang w:val="en-US" w:eastAsia="en-US" w:bidi="ar-SA"/>
      </w:rPr>
    </w:lvl>
    <w:lvl w:ilvl="8" w:tplc="AEB26A70">
      <w:numFmt w:val="bullet"/>
      <w:lvlText w:val="•"/>
      <w:lvlJc w:val="left"/>
      <w:pPr>
        <w:ind w:left="1880" w:hanging="183"/>
      </w:pPr>
      <w:rPr>
        <w:rFonts w:hint="default"/>
        <w:lang w:val="en-US" w:eastAsia="en-US" w:bidi="ar-SA"/>
      </w:rPr>
    </w:lvl>
  </w:abstractNum>
  <w:abstractNum w:abstractNumId="14" w15:restartNumberingAfterBreak="0">
    <w:nsid w:val="1FDE4567"/>
    <w:multiLevelType w:val="multilevel"/>
    <w:tmpl w:val="670EEBC4"/>
    <w:lvl w:ilvl="0">
      <w:start w:val="1"/>
      <w:numFmt w:val="decimal"/>
      <w:pStyle w:val="Style1"/>
      <w:lvlText w:val="%1."/>
      <w:lvlJc w:val="left"/>
      <w:pPr>
        <w:ind w:left="1660" w:hanging="721"/>
      </w:pPr>
      <w:rPr>
        <w:rFonts w:ascii="Arial" w:eastAsia="Arial" w:hAnsi="Arial" w:cs="Arial" w:hint="default"/>
        <w:b w:val="0"/>
        <w:bCs w:val="0"/>
        <w:i w:val="0"/>
        <w:iCs w:val="0"/>
        <w:w w:val="100"/>
        <w:sz w:val="52"/>
        <w:szCs w:val="52"/>
        <w:lang w:val="en-US" w:eastAsia="en-US" w:bidi="ar-SA"/>
      </w:rPr>
    </w:lvl>
    <w:lvl w:ilvl="1">
      <w:start w:val="1"/>
      <w:numFmt w:val="decimal"/>
      <w:pStyle w:val="Style2"/>
      <w:lvlText w:val="%1.%2"/>
      <w:lvlJc w:val="left"/>
      <w:pPr>
        <w:ind w:left="722" w:hanging="722"/>
      </w:pPr>
      <w:rPr>
        <w:rFonts w:ascii="Arial" w:eastAsia="Arial" w:hAnsi="Arial" w:cs="Arial" w:hint="default"/>
        <w:b w:val="0"/>
        <w:bCs w:val="0"/>
        <w:i w:val="0"/>
        <w:iCs w:val="0"/>
        <w:color w:val="702FA0"/>
        <w:w w:val="100"/>
        <w:sz w:val="40"/>
        <w:szCs w:val="40"/>
        <w:lang w:val="en-US" w:eastAsia="en-US" w:bidi="ar-SA"/>
      </w:rPr>
    </w:lvl>
    <w:lvl w:ilvl="2">
      <w:numFmt w:val="bullet"/>
      <w:lvlText w:val=""/>
      <w:lvlJc w:val="left"/>
      <w:pPr>
        <w:ind w:left="1660" w:hanging="360"/>
      </w:pPr>
      <w:rPr>
        <w:rFonts w:ascii="Symbol" w:eastAsia="Symbol" w:hAnsi="Symbol" w:cs="Symbol" w:hint="default"/>
        <w:w w:val="100"/>
        <w:lang w:val="en-US" w:eastAsia="en-US" w:bidi="ar-SA"/>
      </w:rPr>
    </w:lvl>
    <w:lvl w:ilvl="3">
      <w:numFmt w:val="bullet"/>
      <w:lvlText w:val="o"/>
      <w:lvlJc w:val="left"/>
      <w:pPr>
        <w:ind w:left="2380" w:hanging="360"/>
      </w:pPr>
      <w:rPr>
        <w:rFonts w:ascii="Courier New" w:eastAsia="Courier New" w:hAnsi="Courier New" w:cs="Courier New" w:hint="default"/>
        <w:b w:val="0"/>
        <w:bCs w:val="0"/>
        <w:i w:val="0"/>
        <w:iCs w:val="0"/>
        <w:w w:val="100"/>
        <w:sz w:val="22"/>
        <w:szCs w:val="22"/>
        <w:lang w:val="en-US" w:eastAsia="en-US" w:bidi="ar-SA"/>
      </w:rPr>
    </w:lvl>
    <w:lvl w:ilvl="4">
      <w:numFmt w:val="bullet"/>
      <w:lvlText w:val=""/>
      <w:lvlJc w:val="left"/>
      <w:pPr>
        <w:ind w:left="2739" w:hanging="360"/>
      </w:pPr>
      <w:rPr>
        <w:rFonts w:ascii="Wingdings" w:eastAsia="Wingdings" w:hAnsi="Wingdings" w:cs="Wingdings" w:hint="default"/>
        <w:b w:val="0"/>
        <w:bCs w:val="0"/>
        <w:i w:val="0"/>
        <w:iCs w:val="0"/>
        <w:w w:val="100"/>
        <w:sz w:val="22"/>
        <w:szCs w:val="22"/>
        <w:lang w:val="en-US" w:eastAsia="en-US" w:bidi="ar-SA"/>
      </w:rPr>
    </w:lvl>
    <w:lvl w:ilvl="5">
      <w:numFmt w:val="bullet"/>
      <w:lvlText w:val="•"/>
      <w:lvlJc w:val="left"/>
      <w:pPr>
        <w:ind w:left="2740" w:hanging="360"/>
      </w:pPr>
      <w:rPr>
        <w:rFonts w:hint="default"/>
        <w:lang w:val="en-US" w:eastAsia="en-US" w:bidi="ar-SA"/>
      </w:rPr>
    </w:lvl>
    <w:lvl w:ilvl="6">
      <w:numFmt w:val="bullet"/>
      <w:lvlText w:val="•"/>
      <w:lvlJc w:val="left"/>
      <w:pPr>
        <w:ind w:left="4269" w:hanging="360"/>
      </w:pPr>
      <w:rPr>
        <w:rFonts w:hint="default"/>
        <w:lang w:val="en-US" w:eastAsia="en-US" w:bidi="ar-SA"/>
      </w:rPr>
    </w:lvl>
    <w:lvl w:ilvl="7">
      <w:numFmt w:val="bullet"/>
      <w:lvlText w:val="•"/>
      <w:lvlJc w:val="left"/>
      <w:pPr>
        <w:ind w:left="5798" w:hanging="360"/>
      </w:pPr>
      <w:rPr>
        <w:rFonts w:hint="default"/>
        <w:lang w:val="en-US" w:eastAsia="en-US" w:bidi="ar-SA"/>
      </w:rPr>
    </w:lvl>
    <w:lvl w:ilvl="8">
      <w:numFmt w:val="bullet"/>
      <w:lvlText w:val="•"/>
      <w:lvlJc w:val="left"/>
      <w:pPr>
        <w:ind w:left="7327" w:hanging="360"/>
      </w:pPr>
      <w:rPr>
        <w:rFonts w:hint="default"/>
        <w:lang w:val="en-US" w:eastAsia="en-US" w:bidi="ar-SA"/>
      </w:rPr>
    </w:lvl>
  </w:abstractNum>
  <w:abstractNum w:abstractNumId="15" w15:restartNumberingAfterBreak="0">
    <w:nsid w:val="22B233A9"/>
    <w:multiLevelType w:val="hybridMultilevel"/>
    <w:tmpl w:val="0CF20CCC"/>
    <w:lvl w:ilvl="0" w:tplc="7238554A">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660EC6D0">
      <w:numFmt w:val="bullet"/>
      <w:lvlText w:val="•"/>
      <w:lvlJc w:val="left"/>
      <w:pPr>
        <w:ind w:left="497" w:hanging="183"/>
      </w:pPr>
      <w:rPr>
        <w:rFonts w:hint="default"/>
        <w:lang w:val="en-US" w:eastAsia="en-US" w:bidi="ar-SA"/>
      </w:rPr>
    </w:lvl>
    <w:lvl w:ilvl="2" w:tplc="C4241510">
      <w:numFmt w:val="bullet"/>
      <w:lvlText w:val="•"/>
      <w:lvlJc w:val="left"/>
      <w:pPr>
        <w:ind w:left="695" w:hanging="183"/>
      </w:pPr>
      <w:rPr>
        <w:rFonts w:hint="default"/>
        <w:lang w:val="en-US" w:eastAsia="en-US" w:bidi="ar-SA"/>
      </w:rPr>
    </w:lvl>
    <w:lvl w:ilvl="3" w:tplc="70D287F8">
      <w:numFmt w:val="bullet"/>
      <w:lvlText w:val="•"/>
      <w:lvlJc w:val="left"/>
      <w:pPr>
        <w:ind w:left="892" w:hanging="183"/>
      </w:pPr>
      <w:rPr>
        <w:rFonts w:hint="default"/>
        <w:lang w:val="en-US" w:eastAsia="en-US" w:bidi="ar-SA"/>
      </w:rPr>
    </w:lvl>
    <w:lvl w:ilvl="4" w:tplc="D7B6FAEA">
      <w:numFmt w:val="bullet"/>
      <w:lvlText w:val="•"/>
      <w:lvlJc w:val="left"/>
      <w:pPr>
        <w:ind w:left="1090" w:hanging="183"/>
      </w:pPr>
      <w:rPr>
        <w:rFonts w:hint="default"/>
        <w:lang w:val="en-US" w:eastAsia="en-US" w:bidi="ar-SA"/>
      </w:rPr>
    </w:lvl>
    <w:lvl w:ilvl="5" w:tplc="7C7869F6">
      <w:numFmt w:val="bullet"/>
      <w:lvlText w:val="•"/>
      <w:lvlJc w:val="left"/>
      <w:pPr>
        <w:ind w:left="1287" w:hanging="183"/>
      </w:pPr>
      <w:rPr>
        <w:rFonts w:hint="default"/>
        <w:lang w:val="en-US" w:eastAsia="en-US" w:bidi="ar-SA"/>
      </w:rPr>
    </w:lvl>
    <w:lvl w:ilvl="6" w:tplc="7E32A4D4">
      <w:numFmt w:val="bullet"/>
      <w:lvlText w:val="•"/>
      <w:lvlJc w:val="left"/>
      <w:pPr>
        <w:ind w:left="1485" w:hanging="183"/>
      </w:pPr>
      <w:rPr>
        <w:rFonts w:hint="default"/>
        <w:lang w:val="en-US" w:eastAsia="en-US" w:bidi="ar-SA"/>
      </w:rPr>
    </w:lvl>
    <w:lvl w:ilvl="7" w:tplc="CA5A52C4">
      <w:numFmt w:val="bullet"/>
      <w:lvlText w:val="•"/>
      <w:lvlJc w:val="left"/>
      <w:pPr>
        <w:ind w:left="1682" w:hanging="183"/>
      </w:pPr>
      <w:rPr>
        <w:rFonts w:hint="default"/>
        <w:lang w:val="en-US" w:eastAsia="en-US" w:bidi="ar-SA"/>
      </w:rPr>
    </w:lvl>
    <w:lvl w:ilvl="8" w:tplc="B37A020C">
      <w:numFmt w:val="bullet"/>
      <w:lvlText w:val="•"/>
      <w:lvlJc w:val="left"/>
      <w:pPr>
        <w:ind w:left="1880" w:hanging="183"/>
      </w:pPr>
      <w:rPr>
        <w:rFonts w:hint="default"/>
        <w:lang w:val="en-US" w:eastAsia="en-US" w:bidi="ar-SA"/>
      </w:rPr>
    </w:lvl>
  </w:abstractNum>
  <w:abstractNum w:abstractNumId="16" w15:restartNumberingAfterBreak="0">
    <w:nsid w:val="260D00D6"/>
    <w:multiLevelType w:val="hybridMultilevel"/>
    <w:tmpl w:val="7F0C876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 w15:restartNumberingAfterBreak="0">
    <w:nsid w:val="279C5096"/>
    <w:multiLevelType w:val="hybridMultilevel"/>
    <w:tmpl w:val="8F24F2F4"/>
    <w:lvl w:ilvl="0" w:tplc="3C64403C">
      <w:numFmt w:val="bullet"/>
      <w:lvlText w:val=""/>
      <w:lvlJc w:val="left"/>
      <w:pPr>
        <w:ind w:left="1660" w:hanging="360"/>
      </w:pPr>
      <w:rPr>
        <w:rFonts w:ascii="Symbol" w:eastAsia="Symbol" w:hAnsi="Symbol" w:cs="Symbol" w:hint="default"/>
        <w:b w:val="0"/>
        <w:bCs w:val="0"/>
        <w:i w:val="0"/>
        <w:iCs w:val="0"/>
        <w:color w:val="auto"/>
        <w:w w:val="100"/>
        <w:sz w:val="22"/>
        <w:szCs w:val="22"/>
        <w:lang w:val="en-US" w:eastAsia="en-US" w:bidi="ar-SA"/>
      </w:rPr>
    </w:lvl>
    <w:lvl w:ilvl="1" w:tplc="0C090003">
      <w:start w:val="1"/>
      <w:numFmt w:val="bullet"/>
      <w:lvlText w:val="o"/>
      <w:lvlJc w:val="left"/>
      <w:pPr>
        <w:ind w:left="2380" w:hanging="360"/>
      </w:pPr>
      <w:rPr>
        <w:rFonts w:ascii="Courier New" w:hAnsi="Courier New" w:cs="Courier New" w:hint="default"/>
      </w:rPr>
    </w:lvl>
    <w:lvl w:ilvl="2" w:tplc="0C090005" w:tentative="1">
      <w:start w:val="1"/>
      <w:numFmt w:val="bullet"/>
      <w:lvlText w:val=""/>
      <w:lvlJc w:val="left"/>
      <w:pPr>
        <w:ind w:left="3100" w:hanging="360"/>
      </w:pPr>
      <w:rPr>
        <w:rFonts w:ascii="Wingdings" w:hAnsi="Wingdings" w:hint="default"/>
      </w:rPr>
    </w:lvl>
    <w:lvl w:ilvl="3" w:tplc="0C090001" w:tentative="1">
      <w:start w:val="1"/>
      <w:numFmt w:val="bullet"/>
      <w:lvlText w:val=""/>
      <w:lvlJc w:val="left"/>
      <w:pPr>
        <w:ind w:left="3820" w:hanging="360"/>
      </w:pPr>
      <w:rPr>
        <w:rFonts w:ascii="Symbol" w:hAnsi="Symbol" w:hint="default"/>
      </w:rPr>
    </w:lvl>
    <w:lvl w:ilvl="4" w:tplc="0C090003" w:tentative="1">
      <w:start w:val="1"/>
      <w:numFmt w:val="bullet"/>
      <w:lvlText w:val="o"/>
      <w:lvlJc w:val="left"/>
      <w:pPr>
        <w:ind w:left="4540" w:hanging="360"/>
      </w:pPr>
      <w:rPr>
        <w:rFonts w:ascii="Courier New" w:hAnsi="Courier New" w:cs="Courier New" w:hint="default"/>
      </w:rPr>
    </w:lvl>
    <w:lvl w:ilvl="5" w:tplc="0C090005" w:tentative="1">
      <w:start w:val="1"/>
      <w:numFmt w:val="bullet"/>
      <w:lvlText w:val=""/>
      <w:lvlJc w:val="left"/>
      <w:pPr>
        <w:ind w:left="5260" w:hanging="360"/>
      </w:pPr>
      <w:rPr>
        <w:rFonts w:ascii="Wingdings" w:hAnsi="Wingdings" w:hint="default"/>
      </w:rPr>
    </w:lvl>
    <w:lvl w:ilvl="6" w:tplc="0C090001" w:tentative="1">
      <w:start w:val="1"/>
      <w:numFmt w:val="bullet"/>
      <w:lvlText w:val=""/>
      <w:lvlJc w:val="left"/>
      <w:pPr>
        <w:ind w:left="5980" w:hanging="360"/>
      </w:pPr>
      <w:rPr>
        <w:rFonts w:ascii="Symbol" w:hAnsi="Symbol" w:hint="default"/>
      </w:rPr>
    </w:lvl>
    <w:lvl w:ilvl="7" w:tplc="0C090003" w:tentative="1">
      <w:start w:val="1"/>
      <w:numFmt w:val="bullet"/>
      <w:lvlText w:val="o"/>
      <w:lvlJc w:val="left"/>
      <w:pPr>
        <w:ind w:left="6700" w:hanging="360"/>
      </w:pPr>
      <w:rPr>
        <w:rFonts w:ascii="Courier New" w:hAnsi="Courier New" w:cs="Courier New" w:hint="default"/>
      </w:rPr>
    </w:lvl>
    <w:lvl w:ilvl="8" w:tplc="0C090005" w:tentative="1">
      <w:start w:val="1"/>
      <w:numFmt w:val="bullet"/>
      <w:lvlText w:val=""/>
      <w:lvlJc w:val="left"/>
      <w:pPr>
        <w:ind w:left="7420" w:hanging="360"/>
      </w:pPr>
      <w:rPr>
        <w:rFonts w:ascii="Wingdings" w:hAnsi="Wingdings" w:hint="default"/>
      </w:rPr>
    </w:lvl>
  </w:abstractNum>
  <w:abstractNum w:abstractNumId="18" w15:restartNumberingAfterBreak="0">
    <w:nsid w:val="2B59297F"/>
    <w:multiLevelType w:val="hybridMultilevel"/>
    <w:tmpl w:val="3B325AEE"/>
    <w:lvl w:ilvl="0" w:tplc="F6B08552">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1326F650">
      <w:numFmt w:val="bullet"/>
      <w:lvlText w:val="•"/>
      <w:lvlJc w:val="left"/>
      <w:pPr>
        <w:ind w:left="497" w:hanging="183"/>
      </w:pPr>
      <w:rPr>
        <w:rFonts w:hint="default"/>
        <w:lang w:val="en-US" w:eastAsia="en-US" w:bidi="ar-SA"/>
      </w:rPr>
    </w:lvl>
    <w:lvl w:ilvl="2" w:tplc="E27C30F4">
      <w:numFmt w:val="bullet"/>
      <w:lvlText w:val="•"/>
      <w:lvlJc w:val="left"/>
      <w:pPr>
        <w:ind w:left="695" w:hanging="183"/>
      </w:pPr>
      <w:rPr>
        <w:rFonts w:hint="default"/>
        <w:lang w:val="en-US" w:eastAsia="en-US" w:bidi="ar-SA"/>
      </w:rPr>
    </w:lvl>
    <w:lvl w:ilvl="3" w:tplc="4BA8CD18">
      <w:numFmt w:val="bullet"/>
      <w:lvlText w:val="•"/>
      <w:lvlJc w:val="left"/>
      <w:pPr>
        <w:ind w:left="892" w:hanging="183"/>
      </w:pPr>
      <w:rPr>
        <w:rFonts w:hint="default"/>
        <w:lang w:val="en-US" w:eastAsia="en-US" w:bidi="ar-SA"/>
      </w:rPr>
    </w:lvl>
    <w:lvl w:ilvl="4" w:tplc="B3C0411E">
      <w:numFmt w:val="bullet"/>
      <w:lvlText w:val="•"/>
      <w:lvlJc w:val="left"/>
      <w:pPr>
        <w:ind w:left="1090" w:hanging="183"/>
      </w:pPr>
      <w:rPr>
        <w:rFonts w:hint="default"/>
        <w:lang w:val="en-US" w:eastAsia="en-US" w:bidi="ar-SA"/>
      </w:rPr>
    </w:lvl>
    <w:lvl w:ilvl="5" w:tplc="7F044288">
      <w:numFmt w:val="bullet"/>
      <w:lvlText w:val="•"/>
      <w:lvlJc w:val="left"/>
      <w:pPr>
        <w:ind w:left="1287" w:hanging="183"/>
      </w:pPr>
      <w:rPr>
        <w:rFonts w:hint="default"/>
        <w:lang w:val="en-US" w:eastAsia="en-US" w:bidi="ar-SA"/>
      </w:rPr>
    </w:lvl>
    <w:lvl w:ilvl="6" w:tplc="AE8E18FA">
      <w:numFmt w:val="bullet"/>
      <w:lvlText w:val="•"/>
      <w:lvlJc w:val="left"/>
      <w:pPr>
        <w:ind w:left="1485" w:hanging="183"/>
      </w:pPr>
      <w:rPr>
        <w:rFonts w:hint="default"/>
        <w:lang w:val="en-US" w:eastAsia="en-US" w:bidi="ar-SA"/>
      </w:rPr>
    </w:lvl>
    <w:lvl w:ilvl="7" w:tplc="91B2EBEC">
      <w:numFmt w:val="bullet"/>
      <w:lvlText w:val="•"/>
      <w:lvlJc w:val="left"/>
      <w:pPr>
        <w:ind w:left="1682" w:hanging="183"/>
      </w:pPr>
      <w:rPr>
        <w:rFonts w:hint="default"/>
        <w:lang w:val="en-US" w:eastAsia="en-US" w:bidi="ar-SA"/>
      </w:rPr>
    </w:lvl>
    <w:lvl w:ilvl="8" w:tplc="4808C90C">
      <w:numFmt w:val="bullet"/>
      <w:lvlText w:val="•"/>
      <w:lvlJc w:val="left"/>
      <w:pPr>
        <w:ind w:left="1880" w:hanging="183"/>
      </w:pPr>
      <w:rPr>
        <w:rFonts w:hint="default"/>
        <w:lang w:val="en-US" w:eastAsia="en-US" w:bidi="ar-SA"/>
      </w:rPr>
    </w:lvl>
  </w:abstractNum>
  <w:abstractNum w:abstractNumId="19" w15:restartNumberingAfterBreak="0">
    <w:nsid w:val="2F42421A"/>
    <w:multiLevelType w:val="hybridMultilevel"/>
    <w:tmpl w:val="54EE8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35872B8"/>
    <w:multiLevelType w:val="hybridMultilevel"/>
    <w:tmpl w:val="5D006716"/>
    <w:lvl w:ilvl="0" w:tplc="6DBAF65E">
      <w:start w:val="1"/>
      <w:numFmt w:val="decimal"/>
      <w:pStyle w:val="CS-Paragraphnumbering"/>
      <w:lvlText w:val="%1."/>
      <w:lvlJc w:val="left"/>
      <w:pPr>
        <w:ind w:left="720" w:hanging="360"/>
      </w:pPr>
      <w:rPr>
        <w:sz w:val="24"/>
        <w:szCs w:val="24"/>
      </w:rPr>
    </w:lvl>
    <w:lvl w:ilvl="1" w:tplc="83B43A02">
      <w:start w:val="1"/>
      <w:numFmt w:val="lowerLetter"/>
      <w:lvlText w:val="%2."/>
      <w:lvlJc w:val="left"/>
      <w:pPr>
        <w:ind w:left="1440" w:hanging="360"/>
      </w:pPr>
      <w:rPr>
        <w:i w:val="0"/>
        <w:iCs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64A655E"/>
    <w:multiLevelType w:val="hybridMultilevel"/>
    <w:tmpl w:val="194CB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83D33C6"/>
    <w:multiLevelType w:val="hybridMultilevel"/>
    <w:tmpl w:val="EE7A69B4"/>
    <w:lvl w:ilvl="0" w:tplc="98883E0A">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83525018">
      <w:numFmt w:val="bullet"/>
      <w:lvlText w:val="•"/>
      <w:lvlJc w:val="left"/>
      <w:pPr>
        <w:ind w:left="497" w:hanging="183"/>
      </w:pPr>
      <w:rPr>
        <w:rFonts w:hint="default"/>
        <w:lang w:val="en-US" w:eastAsia="en-US" w:bidi="ar-SA"/>
      </w:rPr>
    </w:lvl>
    <w:lvl w:ilvl="2" w:tplc="4116487C">
      <w:numFmt w:val="bullet"/>
      <w:lvlText w:val="•"/>
      <w:lvlJc w:val="left"/>
      <w:pPr>
        <w:ind w:left="695" w:hanging="183"/>
      </w:pPr>
      <w:rPr>
        <w:rFonts w:hint="default"/>
        <w:lang w:val="en-US" w:eastAsia="en-US" w:bidi="ar-SA"/>
      </w:rPr>
    </w:lvl>
    <w:lvl w:ilvl="3" w:tplc="4880D8E6">
      <w:numFmt w:val="bullet"/>
      <w:lvlText w:val="•"/>
      <w:lvlJc w:val="left"/>
      <w:pPr>
        <w:ind w:left="892" w:hanging="183"/>
      </w:pPr>
      <w:rPr>
        <w:rFonts w:hint="default"/>
        <w:lang w:val="en-US" w:eastAsia="en-US" w:bidi="ar-SA"/>
      </w:rPr>
    </w:lvl>
    <w:lvl w:ilvl="4" w:tplc="7DB293A6">
      <w:numFmt w:val="bullet"/>
      <w:lvlText w:val="•"/>
      <w:lvlJc w:val="left"/>
      <w:pPr>
        <w:ind w:left="1090" w:hanging="183"/>
      </w:pPr>
      <w:rPr>
        <w:rFonts w:hint="default"/>
        <w:lang w:val="en-US" w:eastAsia="en-US" w:bidi="ar-SA"/>
      </w:rPr>
    </w:lvl>
    <w:lvl w:ilvl="5" w:tplc="DDAA70E2">
      <w:numFmt w:val="bullet"/>
      <w:lvlText w:val="•"/>
      <w:lvlJc w:val="left"/>
      <w:pPr>
        <w:ind w:left="1287" w:hanging="183"/>
      </w:pPr>
      <w:rPr>
        <w:rFonts w:hint="default"/>
        <w:lang w:val="en-US" w:eastAsia="en-US" w:bidi="ar-SA"/>
      </w:rPr>
    </w:lvl>
    <w:lvl w:ilvl="6" w:tplc="EE5CBE4E">
      <w:numFmt w:val="bullet"/>
      <w:lvlText w:val="•"/>
      <w:lvlJc w:val="left"/>
      <w:pPr>
        <w:ind w:left="1485" w:hanging="183"/>
      </w:pPr>
      <w:rPr>
        <w:rFonts w:hint="default"/>
        <w:lang w:val="en-US" w:eastAsia="en-US" w:bidi="ar-SA"/>
      </w:rPr>
    </w:lvl>
    <w:lvl w:ilvl="7" w:tplc="2658726C">
      <w:numFmt w:val="bullet"/>
      <w:lvlText w:val="•"/>
      <w:lvlJc w:val="left"/>
      <w:pPr>
        <w:ind w:left="1682" w:hanging="183"/>
      </w:pPr>
      <w:rPr>
        <w:rFonts w:hint="default"/>
        <w:lang w:val="en-US" w:eastAsia="en-US" w:bidi="ar-SA"/>
      </w:rPr>
    </w:lvl>
    <w:lvl w:ilvl="8" w:tplc="263EA418">
      <w:numFmt w:val="bullet"/>
      <w:lvlText w:val="•"/>
      <w:lvlJc w:val="left"/>
      <w:pPr>
        <w:ind w:left="1880" w:hanging="183"/>
      </w:pPr>
      <w:rPr>
        <w:rFonts w:hint="default"/>
        <w:lang w:val="en-US" w:eastAsia="en-US" w:bidi="ar-SA"/>
      </w:rPr>
    </w:lvl>
  </w:abstractNum>
  <w:abstractNum w:abstractNumId="23" w15:restartNumberingAfterBreak="0">
    <w:nsid w:val="3C04386B"/>
    <w:multiLevelType w:val="hybridMultilevel"/>
    <w:tmpl w:val="3D040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C2932EB"/>
    <w:multiLevelType w:val="hybridMultilevel"/>
    <w:tmpl w:val="40429532"/>
    <w:lvl w:ilvl="0" w:tplc="3E78DF2C">
      <w:start w:val="1"/>
      <w:numFmt w:val="lowerLetter"/>
      <w:lvlText w:val="%1)"/>
      <w:lvlJc w:val="left"/>
      <w:pPr>
        <w:ind w:left="720" w:hanging="361"/>
      </w:pPr>
      <w:rPr>
        <w:rFonts w:ascii="Arial" w:eastAsia="Arial" w:hAnsi="Arial" w:cs="Arial" w:hint="default"/>
        <w:b w:val="0"/>
        <w:bCs w:val="0"/>
        <w:i w:val="0"/>
        <w:iCs w:val="0"/>
        <w:spacing w:val="-2"/>
        <w:w w:val="99"/>
        <w:sz w:val="22"/>
        <w:szCs w:val="22"/>
        <w:lang w:val="en-US" w:eastAsia="en-US" w:bidi="ar-SA"/>
      </w:rPr>
    </w:lvl>
    <w:lvl w:ilvl="1" w:tplc="CE620DCE">
      <w:numFmt w:val="bullet"/>
      <w:lvlText w:val="•"/>
      <w:lvlJc w:val="left"/>
      <w:pPr>
        <w:ind w:left="1392" w:hanging="361"/>
      </w:pPr>
      <w:rPr>
        <w:rFonts w:hint="default"/>
        <w:lang w:val="en-US" w:eastAsia="en-US" w:bidi="ar-SA"/>
      </w:rPr>
    </w:lvl>
    <w:lvl w:ilvl="2" w:tplc="0ADAA0A8">
      <w:numFmt w:val="bullet"/>
      <w:lvlText w:val="•"/>
      <w:lvlJc w:val="left"/>
      <w:pPr>
        <w:ind w:left="2055" w:hanging="361"/>
      </w:pPr>
      <w:rPr>
        <w:rFonts w:hint="default"/>
        <w:lang w:val="en-US" w:eastAsia="en-US" w:bidi="ar-SA"/>
      </w:rPr>
    </w:lvl>
    <w:lvl w:ilvl="3" w:tplc="D8CE14BC">
      <w:numFmt w:val="bullet"/>
      <w:lvlText w:val="•"/>
      <w:lvlJc w:val="left"/>
      <w:pPr>
        <w:ind w:left="2717" w:hanging="361"/>
      </w:pPr>
      <w:rPr>
        <w:rFonts w:hint="default"/>
        <w:lang w:val="en-US" w:eastAsia="en-US" w:bidi="ar-SA"/>
      </w:rPr>
    </w:lvl>
    <w:lvl w:ilvl="4" w:tplc="E342E6E6">
      <w:numFmt w:val="bullet"/>
      <w:lvlText w:val="•"/>
      <w:lvlJc w:val="left"/>
      <w:pPr>
        <w:ind w:left="3380" w:hanging="361"/>
      </w:pPr>
      <w:rPr>
        <w:rFonts w:hint="default"/>
        <w:lang w:val="en-US" w:eastAsia="en-US" w:bidi="ar-SA"/>
      </w:rPr>
    </w:lvl>
    <w:lvl w:ilvl="5" w:tplc="96140B44">
      <w:numFmt w:val="bullet"/>
      <w:lvlText w:val="•"/>
      <w:lvlJc w:val="left"/>
      <w:pPr>
        <w:ind w:left="4043" w:hanging="361"/>
      </w:pPr>
      <w:rPr>
        <w:rFonts w:hint="default"/>
        <w:lang w:val="en-US" w:eastAsia="en-US" w:bidi="ar-SA"/>
      </w:rPr>
    </w:lvl>
    <w:lvl w:ilvl="6" w:tplc="898E736C">
      <w:numFmt w:val="bullet"/>
      <w:lvlText w:val="•"/>
      <w:lvlJc w:val="left"/>
      <w:pPr>
        <w:ind w:left="4705" w:hanging="361"/>
      </w:pPr>
      <w:rPr>
        <w:rFonts w:hint="default"/>
        <w:lang w:val="en-US" w:eastAsia="en-US" w:bidi="ar-SA"/>
      </w:rPr>
    </w:lvl>
    <w:lvl w:ilvl="7" w:tplc="780CDF90">
      <w:numFmt w:val="bullet"/>
      <w:lvlText w:val="•"/>
      <w:lvlJc w:val="left"/>
      <w:pPr>
        <w:ind w:left="5368" w:hanging="361"/>
      </w:pPr>
      <w:rPr>
        <w:rFonts w:hint="default"/>
        <w:lang w:val="en-US" w:eastAsia="en-US" w:bidi="ar-SA"/>
      </w:rPr>
    </w:lvl>
    <w:lvl w:ilvl="8" w:tplc="587AA112">
      <w:numFmt w:val="bullet"/>
      <w:lvlText w:val="•"/>
      <w:lvlJc w:val="left"/>
      <w:pPr>
        <w:ind w:left="6031" w:hanging="361"/>
      </w:pPr>
      <w:rPr>
        <w:rFonts w:hint="default"/>
        <w:lang w:val="en-US" w:eastAsia="en-US" w:bidi="ar-SA"/>
      </w:rPr>
    </w:lvl>
  </w:abstractNum>
  <w:abstractNum w:abstractNumId="25" w15:restartNumberingAfterBreak="0">
    <w:nsid w:val="3C8A2CE5"/>
    <w:multiLevelType w:val="hybridMultilevel"/>
    <w:tmpl w:val="07988AE2"/>
    <w:lvl w:ilvl="0" w:tplc="0C090003">
      <w:start w:val="1"/>
      <w:numFmt w:val="bullet"/>
      <w:lvlText w:val="o"/>
      <w:lvlJc w:val="left"/>
      <w:pPr>
        <w:ind w:left="1660" w:hanging="360"/>
      </w:pPr>
      <w:rPr>
        <w:rFonts w:ascii="Courier New" w:hAnsi="Courier New" w:cs="Courier New" w:hint="default"/>
      </w:rPr>
    </w:lvl>
    <w:lvl w:ilvl="1" w:tplc="FFFFFFFF">
      <w:start w:val="1"/>
      <w:numFmt w:val="bullet"/>
      <w:lvlText w:val="o"/>
      <w:lvlJc w:val="left"/>
      <w:pPr>
        <w:ind w:left="2380" w:hanging="360"/>
      </w:pPr>
      <w:rPr>
        <w:rFonts w:ascii="Courier New" w:hAnsi="Courier New" w:cs="Courier New" w:hint="default"/>
      </w:rPr>
    </w:lvl>
    <w:lvl w:ilvl="2" w:tplc="FFFFFFFF" w:tentative="1">
      <w:start w:val="1"/>
      <w:numFmt w:val="bullet"/>
      <w:lvlText w:val=""/>
      <w:lvlJc w:val="left"/>
      <w:pPr>
        <w:ind w:left="3100" w:hanging="360"/>
      </w:pPr>
      <w:rPr>
        <w:rFonts w:ascii="Wingdings" w:hAnsi="Wingdings" w:hint="default"/>
      </w:rPr>
    </w:lvl>
    <w:lvl w:ilvl="3" w:tplc="FFFFFFFF" w:tentative="1">
      <w:start w:val="1"/>
      <w:numFmt w:val="bullet"/>
      <w:lvlText w:val=""/>
      <w:lvlJc w:val="left"/>
      <w:pPr>
        <w:ind w:left="3820" w:hanging="360"/>
      </w:pPr>
      <w:rPr>
        <w:rFonts w:ascii="Symbol" w:hAnsi="Symbol" w:hint="default"/>
      </w:rPr>
    </w:lvl>
    <w:lvl w:ilvl="4" w:tplc="FFFFFFFF" w:tentative="1">
      <w:start w:val="1"/>
      <w:numFmt w:val="bullet"/>
      <w:lvlText w:val="o"/>
      <w:lvlJc w:val="left"/>
      <w:pPr>
        <w:ind w:left="4540" w:hanging="360"/>
      </w:pPr>
      <w:rPr>
        <w:rFonts w:ascii="Courier New" w:hAnsi="Courier New" w:cs="Courier New" w:hint="default"/>
      </w:rPr>
    </w:lvl>
    <w:lvl w:ilvl="5" w:tplc="FFFFFFFF" w:tentative="1">
      <w:start w:val="1"/>
      <w:numFmt w:val="bullet"/>
      <w:lvlText w:val=""/>
      <w:lvlJc w:val="left"/>
      <w:pPr>
        <w:ind w:left="5260" w:hanging="360"/>
      </w:pPr>
      <w:rPr>
        <w:rFonts w:ascii="Wingdings" w:hAnsi="Wingdings" w:hint="default"/>
      </w:rPr>
    </w:lvl>
    <w:lvl w:ilvl="6" w:tplc="FFFFFFFF" w:tentative="1">
      <w:start w:val="1"/>
      <w:numFmt w:val="bullet"/>
      <w:lvlText w:val=""/>
      <w:lvlJc w:val="left"/>
      <w:pPr>
        <w:ind w:left="5980" w:hanging="360"/>
      </w:pPr>
      <w:rPr>
        <w:rFonts w:ascii="Symbol" w:hAnsi="Symbol" w:hint="default"/>
      </w:rPr>
    </w:lvl>
    <w:lvl w:ilvl="7" w:tplc="FFFFFFFF" w:tentative="1">
      <w:start w:val="1"/>
      <w:numFmt w:val="bullet"/>
      <w:lvlText w:val="o"/>
      <w:lvlJc w:val="left"/>
      <w:pPr>
        <w:ind w:left="6700" w:hanging="360"/>
      </w:pPr>
      <w:rPr>
        <w:rFonts w:ascii="Courier New" w:hAnsi="Courier New" w:cs="Courier New" w:hint="default"/>
      </w:rPr>
    </w:lvl>
    <w:lvl w:ilvl="8" w:tplc="FFFFFFFF" w:tentative="1">
      <w:start w:val="1"/>
      <w:numFmt w:val="bullet"/>
      <w:lvlText w:val=""/>
      <w:lvlJc w:val="left"/>
      <w:pPr>
        <w:ind w:left="7420" w:hanging="360"/>
      </w:pPr>
      <w:rPr>
        <w:rFonts w:ascii="Wingdings" w:hAnsi="Wingdings" w:hint="default"/>
      </w:rPr>
    </w:lvl>
  </w:abstractNum>
  <w:abstractNum w:abstractNumId="26" w15:restartNumberingAfterBreak="0">
    <w:nsid w:val="3EE64550"/>
    <w:multiLevelType w:val="hybridMultilevel"/>
    <w:tmpl w:val="7C069426"/>
    <w:lvl w:ilvl="0" w:tplc="1DEEA198">
      <w:start w:val="1"/>
      <w:numFmt w:val="lowerLetter"/>
      <w:lvlText w:val="%1)"/>
      <w:lvlJc w:val="left"/>
      <w:pPr>
        <w:ind w:left="1660" w:hanging="360"/>
      </w:pPr>
      <w:rPr>
        <w:rFonts w:ascii="Arial" w:eastAsia="Arial" w:hAnsi="Arial" w:cs="Arial" w:hint="default"/>
        <w:b w:val="0"/>
        <w:bCs w:val="0"/>
        <w:i w:val="0"/>
        <w:iCs w:val="0"/>
        <w:spacing w:val="-2"/>
        <w:w w:val="100"/>
        <w:sz w:val="22"/>
        <w:szCs w:val="22"/>
        <w:lang w:val="en-US" w:eastAsia="en-US" w:bidi="ar-SA"/>
      </w:rPr>
    </w:lvl>
    <w:lvl w:ilvl="1" w:tplc="F3325F66">
      <w:numFmt w:val="bullet"/>
      <w:lvlText w:val="•"/>
      <w:lvlJc w:val="left"/>
      <w:pPr>
        <w:ind w:left="2532" w:hanging="360"/>
      </w:pPr>
      <w:rPr>
        <w:rFonts w:hint="default"/>
        <w:lang w:val="en-US" w:eastAsia="en-US" w:bidi="ar-SA"/>
      </w:rPr>
    </w:lvl>
    <w:lvl w:ilvl="2" w:tplc="32EE2BDA">
      <w:numFmt w:val="bullet"/>
      <w:lvlText w:val="•"/>
      <w:lvlJc w:val="left"/>
      <w:pPr>
        <w:ind w:left="3405" w:hanging="360"/>
      </w:pPr>
      <w:rPr>
        <w:rFonts w:hint="default"/>
        <w:lang w:val="en-US" w:eastAsia="en-US" w:bidi="ar-SA"/>
      </w:rPr>
    </w:lvl>
    <w:lvl w:ilvl="3" w:tplc="CB1A5472">
      <w:numFmt w:val="bullet"/>
      <w:lvlText w:val="•"/>
      <w:lvlJc w:val="left"/>
      <w:pPr>
        <w:ind w:left="4277" w:hanging="360"/>
      </w:pPr>
      <w:rPr>
        <w:rFonts w:hint="default"/>
        <w:lang w:val="en-US" w:eastAsia="en-US" w:bidi="ar-SA"/>
      </w:rPr>
    </w:lvl>
    <w:lvl w:ilvl="4" w:tplc="066823EE">
      <w:numFmt w:val="bullet"/>
      <w:lvlText w:val="•"/>
      <w:lvlJc w:val="left"/>
      <w:pPr>
        <w:ind w:left="5150" w:hanging="360"/>
      </w:pPr>
      <w:rPr>
        <w:rFonts w:hint="default"/>
        <w:lang w:val="en-US" w:eastAsia="en-US" w:bidi="ar-SA"/>
      </w:rPr>
    </w:lvl>
    <w:lvl w:ilvl="5" w:tplc="D6C27A5E">
      <w:numFmt w:val="bullet"/>
      <w:lvlText w:val="•"/>
      <w:lvlJc w:val="left"/>
      <w:pPr>
        <w:ind w:left="6023" w:hanging="360"/>
      </w:pPr>
      <w:rPr>
        <w:rFonts w:hint="default"/>
        <w:lang w:val="en-US" w:eastAsia="en-US" w:bidi="ar-SA"/>
      </w:rPr>
    </w:lvl>
    <w:lvl w:ilvl="6" w:tplc="FFD07344">
      <w:numFmt w:val="bullet"/>
      <w:lvlText w:val="•"/>
      <w:lvlJc w:val="left"/>
      <w:pPr>
        <w:ind w:left="6895" w:hanging="360"/>
      </w:pPr>
      <w:rPr>
        <w:rFonts w:hint="default"/>
        <w:lang w:val="en-US" w:eastAsia="en-US" w:bidi="ar-SA"/>
      </w:rPr>
    </w:lvl>
    <w:lvl w:ilvl="7" w:tplc="98D6EC64">
      <w:numFmt w:val="bullet"/>
      <w:lvlText w:val="•"/>
      <w:lvlJc w:val="left"/>
      <w:pPr>
        <w:ind w:left="7768" w:hanging="360"/>
      </w:pPr>
      <w:rPr>
        <w:rFonts w:hint="default"/>
        <w:lang w:val="en-US" w:eastAsia="en-US" w:bidi="ar-SA"/>
      </w:rPr>
    </w:lvl>
    <w:lvl w:ilvl="8" w:tplc="3DD8E1CE">
      <w:numFmt w:val="bullet"/>
      <w:lvlText w:val="•"/>
      <w:lvlJc w:val="left"/>
      <w:pPr>
        <w:ind w:left="8641" w:hanging="360"/>
      </w:pPr>
      <w:rPr>
        <w:rFonts w:hint="default"/>
        <w:lang w:val="en-US" w:eastAsia="en-US" w:bidi="ar-SA"/>
      </w:rPr>
    </w:lvl>
  </w:abstractNum>
  <w:abstractNum w:abstractNumId="27" w15:restartNumberingAfterBreak="0">
    <w:nsid w:val="47670DAD"/>
    <w:multiLevelType w:val="hybridMultilevel"/>
    <w:tmpl w:val="CA2C90FA"/>
    <w:lvl w:ilvl="0" w:tplc="74CC125C">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B634A138">
      <w:numFmt w:val="bullet"/>
      <w:lvlText w:val="•"/>
      <w:lvlJc w:val="left"/>
      <w:pPr>
        <w:ind w:left="497" w:hanging="183"/>
      </w:pPr>
      <w:rPr>
        <w:rFonts w:hint="default"/>
        <w:lang w:val="en-US" w:eastAsia="en-US" w:bidi="ar-SA"/>
      </w:rPr>
    </w:lvl>
    <w:lvl w:ilvl="2" w:tplc="618E171C">
      <w:numFmt w:val="bullet"/>
      <w:lvlText w:val="•"/>
      <w:lvlJc w:val="left"/>
      <w:pPr>
        <w:ind w:left="695" w:hanging="183"/>
      </w:pPr>
      <w:rPr>
        <w:rFonts w:hint="default"/>
        <w:lang w:val="en-US" w:eastAsia="en-US" w:bidi="ar-SA"/>
      </w:rPr>
    </w:lvl>
    <w:lvl w:ilvl="3" w:tplc="FC34FAE2">
      <w:numFmt w:val="bullet"/>
      <w:lvlText w:val="•"/>
      <w:lvlJc w:val="left"/>
      <w:pPr>
        <w:ind w:left="892" w:hanging="183"/>
      </w:pPr>
      <w:rPr>
        <w:rFonts w:hint="default"/>
        <w:lang w:val="en-US" w:eastAsia="en-US" w:bidi="ar-SA"/>
      </w:rPr>
    </w:lvl>
    <w:lvl w:ilvl="4" w:tplc="5E1A6358">
      <w:numFmt w:val="bullet"/>
      <w:lvlText w:val="•"/>
      <w:lvlJc w:val="left"/>
      <w:pPr>
        <w:ind w:left="1090" w:hanging="183"/>
      </w:pPr>
      <w:rPr>
        <w:rFonts w:hint="default"/>
        <w:lang w:val="en-US" w:eastAsia="en-US" w:bidi="ar-SA"/>
      </w:rPr>
    </w:lvl>
    <w:lvl w:ilvl="5" w:tplc="83A2678A">
      <w:numFmt w:val="bullet"/>
      <w:lvlText w:val="•"/>
      <w:lvlJc w:val="left"/>
      <w:pPr>
        <w:ind w:left="1287" w:hanging="183"/>
      </w:pPr>
      <w:rPr>
        <w:rFonts w:hint="default"/>
        <w:lang w:val="en-US" w:eastAsia="en-US" w:bidi="ar-SA"/>
      </w:rPr>
    </w:lvl>
    <w:lvl w:ilvl="6" w:tplc="9006DDEC">
      <w:numFmt w:val="bullet"/>
      <w:lvlText w:val="•"/>
      <w:lvlJc w:val="left"/>
      <w:pPr>
        <w:ind w:left="1485" w:hanging="183"/>
      </w:pPr>
      <w:rPr>
        <w:rFonts w:hint="default"/>
        <w:lang w:val="en-US" w:eastAsia="en-US" w:bidi="ar-SA"/>
      </w:rPr>
    </w:lvl>
    <w:lvl w:ilvl="7" w:tplc="63424B76">
      <w:numFmt w:val="bullet"/>
      <w:lvlText w:val="•"/>
      <w:lvlJc w:val="left"/>
      <w:pPr>
        <w:ind w:left="1682" w:hanging="183"/>
      </w:pPr>
      <w:rPr>
        <w:rFonts w:hint="default"/>
        <w:lang w:val="en-US" w:eastAsia="en-US" w:bidi="ar-SA"/>
      </w:rPr>
    </w:lvl>
    <w:lvl w:ilvl="8" w:tplc="6CD21944">
      <w:numFmt w:val="bullet"/>
      <w:lvlText w:val="•"/>
      <w:lvlJc w:val="left"/>
      <w:pPr>
        <w:ind w:left="1880" w:hanging="183"/>
      </w:pPr>
      <w:rPr>
        <w:rFonts w:hint="default"/>
        <w:lang w:val="en-US" w:eastAsia="en-US" w:bidi="ar-SA"/>
      </w:rPr>
    </w:lvl>
  </w:abstractNum>
  <w:abstractNum w:abstractNumId="28" w15:restartNumberingAfterBreak="0">
    <w:nsid w:val="48EC394C"/>
    <w:multiLevelType w:val="multilevel"/>
    <w:tmpl w:val="B97EA49C"/>
    <w:lvl w:ilvl="0">
      <w:start w:val="1"/>
      <w:numFmt w:val="decimal"/>
      <w:lvlText w:val="%1."/>
      <w:lvlJc w:val="left"/>
      <w:pPr>
        <w:ind w:left="1797" w:hanging="358"/>
      </w:pPr>
      <w:rPr>
        <w:rFonts w:ascii="Arial" w:eastAsia="Arial" w:hAnsi="Arial" w:cs="Arial" w:hint="default"/>
        <w:b/>
        <w:bCs/>
        <w:i w:val="0"/>
        <w:iCs w:val="0"/>
        <w:spacing w:val="-1"/>
        <w:w w:val="99"/>
        <w:sz w:val="36"/>
        <w:szCs w:val="36"/>
        <w:lang w:val="en-US" w:eastAsia="en-US" w:bidi="ar-SA"/>
      </w:rPr>
    </w:lvl>
    <w:lvl w:ilvl="1">
      <w:start w:val="1"/>
      <w:numFmt w:val="decimal"/>
      <w:lvlText w:val="%1.%2."/>
      <w:lvlJc w:val="left"/>
      <w:pPr>
        <w:ind w:left="2159" w:hanging="720"/>
      </w:pPr>
      <w:rPr>
        <w:rFonts w:ascii="Arial" w:eastAsia="Arial" w:hAnsi="Arial" w:cs="Arial" w:hint="default"/>
        <w:b w:val="0"/>
        <w:bCs w:val="0"/>
        <w:i w:val="0"/>
        <w:iCs w:val="0"/>
        <w:spacing w:val="0"/>
        <w:w w:val="100"/>
        <w:sz w:val="28"/>
        <w:szCs w:val="28"/>
        <w:lang w:val="en-US" w:eastAsia="en-US" w:bidi="ar-SA"/>
      </w:rPr>
    </w:lvl>
    <w:lvl w:ilvl="2">
      <w:numFmt w:val="bullet"/>
      <w:lvlText w:val=""/>
      <w:lvlJc w:val="left"/>
      <w:pPr>
        <w:ind w:left="2220" w:hanging="360"/>
      </w:pPr>
      <w:rPr>
        <w:rFonts w:ascii="Symbol" w:eastAsia="Symbol" w:hAnsi="Symbol" w:cs="Symbol" w:hint="default"/>
        <w:spacing w:val="0"/>
        <w:w w:val="100"/>
        <w:lang w:val="en-US" w:eastAsia="en-US" w:bidi="ar-SA"/>
      </w:rPr>
    </w:lvl>
    <w:lvl w:ilvl="3">
      <w:numFmt w:val="bullet"/>
      <w:lvlText w:val="o"/>
      <w:lvlJc w:val="left"/>
      <w:pPr>
        <w:ind w:left="2880" w:hanging="360"/>
      </w:pPr>
      <w:rPr>
        <w:rFonts w:ascii="Courier New" w:eastAsia="Courier New" w:hAnsi="Courier New" w:cs="Courier New" w:hint="default"/>
        <w:b w:val="0"/>
        <w:bCs w:val="0"/>
        <w:i w:val="0"/>
        <w:iCs w:val="0"/>
        <w:spacing w:val="0"/>
        <w:w w:val="100"/>
        <w:sz w:val="22"/>
        <w:szCs w:val="22"/>
        <w:lang w:val="en-US" w:eastAsia="en-US" w:bidi="ar-SA"/>
      </w:rPr>
    </w:lvl>
    <w:lvl w:ilvl="4">
      <w:numFmt w:val="bullet"/>
      <w:lvlText w:val="•"/>
      <w:lvlJc w:val="left"/>
      <w:pPr>
        <w:ind w:left="4117" w:hanging="360"/>
      </w:pPr>
      <w:rPr>
        <w:rFonts w:hint="default"/>
        <w:lang w:val="en-US" w:eastAsia="en-US" w:bidi="ar-SA"/>
      </w:rPr>
    </w:lvl>
    <w:lvl w:ilvl="5">
      <w:numFmt w:val="bullet"/>
      <w:lvlText w:val="•"/>
      <w:lvlJc w:val="left"/>
      <w:pPr>
        <w:ind w:left="5355" w:hanging="360"/>
      </w:pPr>
      <w:rPr>
        <w:rFonts w:hint="default"/>
        <w:lang w:val="en-US" w:eastAsia="en-US" w:bidi="ar-SA"/>
      </w:rPr>
    </w:lvl>
    <w:lvl w:ilvl="6">
      <w:numFmt w:val="bullet"/>
      <w:lvlText w:val="•"/>
      <w:lvlJc w:val="left"/>
      <w:pPr>
        <w:ind w:left="6593" w:hanging="360"/>
      </w:pPr>
      <w:rPr>
        <w:rFonts w:hint="default"/>
        <w:lang w:val="en-US" w:eastAsia="en-US" w:bidi="ar-SA"/>
      </w:rPr>
    </w:lvl>
    <w:lvl w:ilvl="7">
      <w:numFmt w:val="bullet"/>
      <w:lvlText w:val="•"/>
      <w:lvlJc w:val="left"/>
      <w:pPr>
        <w:ind w:left="7831" w:hanging="360"/>
      </w:pPr>
      <w:rPr>
        <w:rFonts w:hint="default"/>
        <w:lang w:val="en-US" w:eastAsia="en-US" w:bidi="ar-SA"/>
      </w:rPr>
    </w:lvl>
    <w:lvl w:ilvl="8">
      <w:numFmt w:val="bullet"/>
      <w:lvlText w:val="•"/>
      <w:lvlJc w:val="left"/>
      <w:pPr>
        <w:ind w:left="9068" w:hanging="360"/>
      </w:pPr>
      <w:rPr>
        <w:rFonts w:hint="default"/>
        <w:lang w:val="en-US" w:eastAsia="en-US" w:bidi="ar-SA"/>
      </w:rPr>
    </w:lvl>
  </w:abstractNum>
  <w:abstractNum w:abstractNumId="29" w15:restartNumberingAfterBreak="0">
    <w:nsid w:val="4993613D"/>
    <w:multiLevelType w:val="hybridMultilevel"/>
    <w:tmpl w:val="6930D3AE"/>
    <w:lvl w:ilvl="0" w:tplc="4650EF04">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EDBCE520">
      <w:numFmt w:val="bullet"/>
      <w:lvlText w:val="•"/>
      <w:lvlJc w:val="left"/>
      <w:pPr>
        <w:ind w:left="497" w:hanging="183"/>
      </w:pPr>
      <w:rPr>
        <w:rFonts w:hint="default"/>
        <w:lang w:val="en-US" w:eastAsia="en-US" w:bidi="ar-SA"/>
      </w:rPr>
    </w:lvl>
    <w:lvl w:ilvl="2" w:tplc="AE0227B2">
      <w:numFmt w:val="bullet"/>
      <w:lvlText w:val="•"/>
      <w:lvlJc w:val="left"/>
      <w:pPr>
        <w:ind w:left="695" w:hanging="183"/>
      </w:pPr>
      <w:rPr>
        <w:rFonts w:hint="default"/>
        <w:lang w:val="en-US" w:eastAsia="en-US" w:bidi="ar-SA"/>
      </w:rPr>
    </w:lvl>
    <w:lvl w:ilvl="3" w:tplc="53CE83E0">
      <w:numFmt w:val="bullet"/>
      <w:lvlText w:val="•"/>
      <w:lvlJc w:val="left"/>
      <w:pPr>
        <w:ind w:left="892" w:hanging="183"/>
      </w:pPr>
      <w:rPr>
        <w:rFonts w:hint="default"/>
        <w:lang w:val="en-US" w:eastAsia="en-US" w:bidi="ar-SA"/>
      </w:rPr>
    </w:lvl>
    <w:lvl w:ilvl="4" w:tplc="8A52E7D2">
      <w:numFmt w:val="bullet"/>
      <w:lvlText w:val="•"/>
      <w:lvlJc w:val="left"/>
      <w:pPr>
        <w:ind w:left="1090" w:hanging="183"/>
      </w:pPr>
      <w:rPr>
        <w:rFonts w:hint="default"/>
        <w:lang w:val="en-US" w:eastAsia="en-US" w:bidi="ar-SA"/>
      </w:rPr>
    </w:lvl>
    <w:lvl w:ilvl="5" w:tplc="165C1D8E">
      <w:numFmt w:val="bullet"/>
      <w:lvlText w:val="•"/>
      <w:lvlJc w:val="left"/>
      <w:pPr>
        <w:ind w:left="1287" w:hanging="183"/>
      </w:pPr>
      <w:rPr>
        <w:rFonts w:hint="default"/>
        <w:lang w:val="en-US" w:eastAsia="en-US" w:bidi="ar-SA"/>
      </w:rPr>
    </w:lvl>
    <w:lvl w:ilvl="6" w:tplc="2CCCF7F8">
      <w:numFmt w:val="bullet"/>
      <w:lvlText w:val="•"/>
      <w:lvlJc w:val="left"/>
      <w:pPr>
        <w:ind w:left="1485" w:hanging="183"/>
      </w:pPr>
      <w:rPr>
        <w:rFonts w:hint="default"/>
        <w:lang w:val="en-US" w:eastAsia="en-US" w:bidi="ar-SA"/>
      </w:rPr>
    </w:lvl>
    <w:lvl w:ilvl="7" w:tplc="74D228E6">
      <w:numFmt w:val="bullet"/>
      <w:lvlText w:val="•"/>
      <w:lvlJc w:val="left"/>
      <w:pPr>
        <w:ind w:left="1682" w:hanging="183"/>
      </w:pPr>
      <w:rPr>
        <w:rFonts w:hint="default"/>
        <w:lang w:val="en-US" w:eastAsia="en-US" w:bidi="ar-SA"/>
      </w:rPr>
    </w:lvl>
    <w:lvl w:ilvl="8" w:tplc="7C80C2EA">
      <w:numFmt w:val="bullet"/>
      <w:lvlText w:val="•"/>
      <w:lvlJc w:val="left"/>
      <w:pPr>
        <w:ind w:left="1880" w:hanging="183"/>
      </w:pPr>
      <w:rPr>
        <w:rFonts w:hint="default"/>
        <w:lang w:val="en-US" w:eastAsia="en-US" w:bidi="ar-SA"/>
      </w:rPr>
    </w:lvl>
  </w:abstractNum>
  <w:abstractNum w:abstractNumId="30" w15:restartNumberingAfterBreak="0">
    <w:nsid w:val="4D700F2E"/>
    <w:multiLevelType w:val="hybridMultilevel"/>
    <w:tmpl w:val="217015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1730046"/>
    <w:multiLevelType w:val="hybridMultilevel"/>
    <w:tmpl w:val="6D282A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1BA093F"/>
    <w:multiLevelType w:val="hybridMultilevel"/>
    <w:tmpl w:val="80AA906E"/>
    <w:lvl w:ilvl="0" w:tplc="FFFFFFFF">
      <w:start w:val="1"/>
      <w:numFmt w:val="lowerLetter"/>
      <w:lvlText w:val="%1)"/>
      <w:lvlJc w:val="left"/>
      <w:pPr>
        <w:ind w:left="1648" w:hanging="356"/>
      </w:pPr>
      <w:rPr>
        <w:rFonts w:ascii="Arial" w:eastAsia="Arial" w:hAnsi="Arial" w:cs="Arial" w:hint="default"/>
        <w:b w:val="0"/>
        <w:bCs w:val="0"/>
        <w:i w:val="0"/>
        <w:iCs w:val="0"/>
        <w:spacing w:val="-2"/>
        <w:w w:val="100"/>
        <w:sz w:val="22"/>
        <w:szCs w:val="22"/>
        <w:lang w:val="en-US" w:eastAsia="en-US" w:bidi="ar-SA"/>
      </w:rPr>
    </w:lvl>
    <w:lvl w:ilvl="1" w:tplc="FFFFFFFF">
      <w:numFmt w:val="bullet"/>
      <w:lvlText w:val="•"/>
      <w:lvlJc w:val="left"/>
      <w:pPr>
        <w:ind w:left="2514" w:hanging="356"/>
      </w:pPr>
      <w:rPr>
        <w:rFonts w:hint="default"/>
        <w:lang w:val="en-US" w:eastAsia="en-US" w:bidi="ar-SA"/>
      </w:rPr>
    </w:lvl>
    <w:lvl w:ilvl="2" w:tplc="FFFFFFFF">
      <w:numFmt w:val="bullet"/>
      <w:lvlText w:val="•"/>
      <w:lvlJc w:val="left"/>
      <w:pPr>
        <w:ind w:left="3389" w:hanging="356"/>
      </w:pPr>
      <w:rPr>
        <w:rFonts w:hint="default"/>
        <w:lang w:val="en-US" w:eastAsia="en-US" w:bidi="ar-SA"/>
      </w:rPr>
    </w:lvl>
    <w:lvl w:ilvl="3" w:tplc="FFFFFFFF">
      <w:numFmt w:val="bullet"/>
      <w:lvlText w:val="•"/>
      <w:lvlJc w:val="left"/>
      <w:pPr>
        <w:ind w:left="4263" w:hanging="356"/>
      </w:pPr>
      <w:rPr>
        <w:rFonts w:hint="default"/>
        <w:lang w:val="en-US" w:eastAsia="en-US" w:bidi="ar-SA"/>
      </w:rPr>
    </w:lvl>
    <w:lvl w:ilvl="4" w:tplc="FFFFFFFF">
      <w:numFmt w:val="bullet"/>
      <w:lvlText w:val="•"/>
      <w:lvlJc w:val="left"/>
      <w:pPr>
        <w:ind w:left="5138" w:hanging="356"/>
      </w:pPr>
      <w:rPr>
        <w:rFonts w:hint="default"/>
        <w:lang w:val="en-US" w:eastAsia="en-US" w:bidi="ar-SA"/>
      </w:rPr>
    </w:lvl>
    <w:lvl w:ilvl="5" w:tplc="FFFFFFFF">
      <w:numFmt w:val="bullet"/>
      <w:lvlText w:val="•"/>
      <w:lvlJc w:val="left"/>
      <w:pPr>
        <w:ind w:left="6013" w:hanging="356"/>
      </w:pPr>
      <w:rPr>
        <w:rFonts w:hint="default"/>
        <w:lang w:val="en-US" w:eastAsia="en-US" w:bidi="ar-SA"/>
      </w:rPr>
    </w:lvl>
    <w:lvl w:ilvl="6" w:tplc="FFFFFFFF">
      <w:numFmt w:val="bullet"/>
      <w:lvlText w:val="•"/>
      <w:lvlJc w:val="left"/>
      <w:pPr>
        <w:ind w:left="6887" w:hanging="356"/>
      </w:pPr>
      <w:rPr>
        <w:rFonts w:hint="default"/>
        <w:lang w:val="en-US" w:eastAsia="en-US" w:bidi="ar-SA"/>
      </w:rPr>
    </w:lvl>
    <w:lvl w:ilvl="7" w:tplc="FFFFFFFF">
      <w:numFmt w:val="bullet"/>
      <w:lvlText w:val="•"/>
      <w:lvlJc w:val="left"/>
      <w:pPr>
        <w:ind w:left="7762" w:hanging="356"/>
      </w:pPr>
      <w:rPr>
        <w:rFonts w:hint="default"/>
        <w:lang w:val="en-US" w:eastAsia="en-US" w:bidi="ar-SA"/>
      </w:rPr>
    </w:lvl>
    <w:lvl w:ilvl="8" w:tplc="FFFFFFFF">
      <w:numFmt w:val="bullet"/>
      <w:lvlText w:val="•"/>
      <w:lvlJc w:val="left"/>
      <w:pPr>
        <w:ind w:left="8637" w:hanging="356"/>
      </w:pPr>
      <w:rPr>
        <w:rFonts w:hint="default"/>
        <w:lang w:val="en-US" w:eastAsia="en-US" w:bidi="ar-SA"/>
      </w:rPr>
    </w:lvl>
  </w:abstractNum>
  <w:abstractNum w:abstractNumId="33" w15:restartNumberingAfterBreak="0">
    <w:nsid w:val="52A82E76"/>
    <w:multiLevelType w:val="hybridMultilevel"/>
    <w:tmpl w:val="2FA43750"/>
    <w:lvl w:ilvl="0" w:tplc="6E1EDD0E">
      <w:numFmt w:val="bullet"/>
      <w:lvlText w:val="•"/>
      <w:lvlJc w:val="left"/>
      <w:pPr>
        <w:ind w:left="110" w:hanging="114"/>
      </w:pPr>
      <w:rPr>
        <w:rFonts w:ascii="Arial" w:eastAsia="Arial" w:hAnsi="Arial" w:cs="Arial" w:hint="default"/>
        <w:b w:val="0"/>
        <w:bCs w:val="0"/>
        <w:i w:val="0"/>
        <w:iCs w:val="0"/>
        <w:w w:val="100"/>
        <w:sz w:val="18"/>
        <w:szCs w:val="18"/>
        <w:lang w:val="en-US" w:eastAsia="en-US" w:bidi="ar-SA"/>
      </w:rPr>
    </w:lvl>
    <w:lvl w:ilvl="1" w:tplc="DA7A0A26">
      <w:numFmt w:val="bullet"/>
      <w:lvlText w:val="•"/>
      <w:lvlJc w:val="left"/>
      <w:pPr>
        <w:ind w:left="260" w:hanging="114"/>
      </w:pPr>
      <w:rPr>
        <w:rFonts w:hint="default"/>
        <w:lang w:val="en-US" w:eastAsia="en-US" w:bidi="ar-SA"/>
      </w:rPr>
    </w:lvl>
    <w:lvl w:ilvl="2" w:tplc="BBBE0C46">
      <w:numFmt w:val="bullet"/>
      <w:lvlText w:val="•"/>
      <w:lvlJc w:val="left"/>
      <w:pPr>
        <w:ind w:left="401" w:hanging="114"/>
      </w:pPr>
      <w:rPr>
        <w:rFonts w:hint="default"/>
        <w:lang w:val="en-US" w:eastAsia="en-US" w:bidi="ar-SA"/>
      </w:rPr>
    </w:lvl>
    <w:lvl w:ilvl="3" w:tplc="36B8B75C">
      <w:numFmt w:val="bullet"/>
      <w:lvlText w:val="•"/>
      <w:lvlJc w:val="left"/>
      <w:pPr>
        <w:ind w:left="542" w:hanging="114"/>
      </w:pPr>
      <w:rPr>
        <w:rFonts w:hint="default"/>
        <w:lang w:val="en-US" w:eastAsia="en-US" w:bidi="ar-SA"/>
      </w:rPr>
    </w:lvl>
    <w:lvl w:ilvl="4" w:tplc="EAA095AA">
      <w:numFmt w:val="bullet"/>
      <w:lvlText w:val="•"/>
      <w:lvlJc w:val="left"/>
      <w:pPr>
        <w:ind w:left="683" w:hanging="114"/>
      </w:pPr>
      <w:rPr>
        <w:rFonts w:hint="default"/>
        <w:lang w:val="en-US" w:eastAsia="en-US" w:bidi="ar-SA"/>
      </w:rPr>
    </w:lvl>
    <w:lvl w:ilvl="5" w:tplc="22E06870">
      <w:numFmt w:val="bullet"/>
      <w:lvlText w:val="•"/>
      <w:lvlJc w:val="left"/>
      <w:pPr>
        <w:ind w:left="824" w:hanging="114"/>
      </w:pPr>
      <w:rPr>
        <w:rFonts w:hint="default"/>
        <w:lang w:val="en-US" w:eastAsia="en-US" w:bidi="ar-SA"/>
      </w:rPr>
    </w:lvl>
    <w:lvl w:ilvl="6" w:tplc="14DCACCA">
      <w:numFmt w:val="bullet"/>
      <w:lvlText w:val="•"/>
      <w:lvlJc w:val="left"/>
      <w:pPr>
        <w:ind w:left="964" w:hanging="114"/>
      </w:pPr>
      <w:rPr>
        <w:rFonts w:hint="default"/>
        <w:lang w:val="en-US" w:eastAsia="en-US" w:bidi="ar-SA"/>
      </w:rPr>
    </w:lvl>
    <w:lvl w:ilvl="7" w:tplc="77928584">
      <w:numFmt w:val="bullet"/>
      <w:lvlText w:val="•"/>
      <w:lvlJc w:val="left"/>
      <w:pPr>
        <w:ind w:left="1105" w:hanging="114"/>
      </w:pPr>
      <w:rPr>
        <w:rFonts w:hint="default"/>
        <w:lang w:val="en-US" w:eastAsia="en-US" w:bidi="ar-SA"/>
      </w:rPr>
    </w:lvl>
    <w:lvl w:ilvl="8" w:tplc="89A86388">
      <w:numFmt w:val="bullet"/>
      <w:lvlText w:val="•"/>
      <w:lvlJc w:val="left"/>
      <w:pPr>
        <w:ind w:left="1246" w:hanging="114"/>
      </w:pPr>
      <w:rPr>
        <w:rFonts w:hint="default"/>
        <w:lang w:val="en-US" w:eastAsia="en-US" w:bidi="ar-SA"/>
      </w:rPr>
    </w:lvl>
  </w:abstractNum>
  <w:abstractNum w:abstractNumId="34" w15:restartNumberingAfterBreak="0">
    <w:nsid w:val="534659D5"/>
    <w:multiLevelType w:val="hybridMultilevel"/>
    <w:tmpl w:val="EE5ABC7A"/>
    <w:lvl w:ilvl="0" w:tplc="077C8612">
      <w:numFmt w:val="bullet"/>
      <w:lvlText w:val="•"/>
      <w:lvlJc w:val="left"/>
      <w:pPr>
        <w:ind w:left="110" w:hanging="114"/>
      </w:pPr>
      <w:rPr>
        <w:rFonts w:ascii="Arial" w:eastAsia="Arial" w:hAnsi="Arial" w:cs="Arial" w:hint="default"/>
        <w:b w:val="0"/>
        <w:bCs w:val="0"/>
        <w:i w:val="0"/>
        <w:iCs w:val="0"/>
        <w:w w:val="100"/>
        <w:sz w:val="18"/>
        <w:szCs w:val="18"/>
        <w:lang w:val="en-US" w:eastAsia="en-US" w:bidi="ar-SA"/>
      </w:rPr>
    </w:lvl>
    <w:lvl w:ilvl="1" w:tplc="EF46D260">
      <w:numFmt w:val="bullet"/>
      <w:lvlText w:val="•"/>
      <w:lvlJc w:val="left"/>
      <w:pPr>
        <w:ind w:left="260" w:hanging="114"/>
      </w:pPr>
      <w:rPr>
        <w:rFonts w:hint="default"/>
        <w:lang w:val="en-US" w:eastAsia="en-US" w:bidi="ar-SA"/>
      </w:rPr>
    </w:lvl>
    <w:lvl w:ilvl="2" w:tplc="4216C00A">
      <w:numFmt w:val="bullet"/>
      <w:lvlText w:val="•"/>
      <w:lvlJc w:val="left"/>
      <w:pPr>
        <w:ind w:left="401" w:hanging="114"/>
      </w:pPr>
      <w:rPr>
        <w:rFonts w:hint="default"/>
        <w:lang w:val="en-US" w:eastAsia="en-US" w:bidi="ar-SA"/>
      </w:rPr>
    </w:lvl>
    <w:lvl w:ilvl="3" w:tplc="DACA1F46">
      <w:numFmt w:val="bullet"/>
      <w:lvlText w:val="•"/>
      <w:lvlJc w:val="left"/>
      <w:pPr>
        <w:ind w:left="542" w:hanging="114"/>
      </w:pPr>
      <w:rPr>
        <w:rFonts w:hint="default"/>
        <w:lang w:val="en-US" w:eastAsia="en-US" w:bidi="ar-SA"/>
      </w:rPr>
    </w:lvl>
    <w:lvl w:ilvl="4" w:tplc="21029F52">
      <w:numFmt w:val="bullet"/>
      <w:lvlText w:val="•"/>
      <w:lvlJc w:val="left"/>
      <w:pPr>
        <w:ind w:left="683" w:hanging="114"/>
      </w:pPr>
      <w:rPr>
        <w:rFonts w:hint="default"/>
        <w:lang w:val="en-US" w:eastAsia="en-US" w:bidi="ar-SA"/>
      </w:rPr>
    </w:lvl>
    <w:lvl w:ilvl="5" w:tplc="76200D9E">
      <w:numFmt w:val="bullet"/>
      <w:lvlText w:val="•"/>
      <w:lvlJc w:val="left"/>
      <w:pPr>
        <w:ind w:left="824" w:hanging="114"/>
      </w:pPr>
      <w:rPr>
        <w:rFonts w:hint="default"/>
        <w:lang w:val="en-US" w:eastAsia="en-US" w:bidi="ar-SA"/>
      </w:rPr>
    </w:lvl>
    <w:lvl w:ilvl="6" w:tplc="AFEC77BA">
      <w:numFmt w:val="bullet"/>
      <w:lvlText w:val="•"/>
      <w:lvlJc w:val="left"/>
      <w:pPr>
        <w:ind w:left="964" w:hanging="114"/>
      </w:pPr>
      <w:rPr>
        <w:rFonts w:hint="default"/>
        <w:lang w:val="en-US" w:eastAsia="en-US" w:bidi="ar-SA"/>
      </w:rPr>
    </w:lvl>
    <w:lvl w:ilvl="7" w:tplc="74A2EB9E">
      <w:numFmt w:val="bullet"/>
      <w:lvlText w:val="•"/>
      <w:lvlJc w:val="left"/>
      <w:pPr>
        <w:ind w:left="1105" w:hanging="114"/>
      </w:pPr>
      <w:rPr>
        <w:rFonts w:hint="default"/>
        <w:lang w:val="en-US" w:eastAsia="en-US" w:bidi="ar-SA"/>
      </w:rPr>
    </w:lvl>
    <w:lvl w:ilvl="8" w:tplc="AFF48E8C">
      <w:numFmt w:val="bullet"/>
      <w:lvlText w:val="•"/>
      <w:lvlJc w:val="left"/>
      <w:pPr>
        <w:ind w:left="1246" w:hanging="114"/>
      </w:pPr>
      <w:rPr>
        <w:rFonts w:hint="default"/>
        <w:lang w:val="en-US" w:eastAsia="en-US" w:bidi="ar-SA"/>
      </w:rPr>
    </w:lvl>
  </w:abstractNum>
  <w:abstractNum w:abstractNumId="35" w15:restartNumberingAfterBreak="0">
    <w:nsid w:val="536F0D9F"/>
    <w:multiLevelType w:val="hybridMultilevel"/>
    <w:tmpl w:val="59BC1C56"/>
    <w:lvl w:ilvl="0" w:tplc="5AC4827C">
      <w:numFmt w:val="bullet"/>
      <w:lvlText w:val="☐"/>
      <w:lvlJc w:val="left"/>
      <w:pPr>
        <w:ind w:left="314" w:hanging="207"/>
      </w:pPr>
      <w:rPr>
        <w:rFonts w:ascii="MS Gothic" w:eastAsia="MS Gothic" w:hAnsi="MS Gothic" w:cs="MS Gothic" w:hint="default"/>
        <w:b w:val="0"/>
        <w:bCs w:val="0"/>
        <w:i w:val="0"/>
        <w:iCs w:val="0"/>
        <w:w w:val="100"/>
        <w:sz w:val="16"/>
        <w:szCs w:val="16"/>
        <w:lang w:val="en-US" w:eastAsia="en-US" w:bidi="ar-SA"/>
      </w:rPr>
    </w:lvl>
    <w:lvl w:ilvl="1" w:tplc="3CF2A18A">
      <w:numFmt w:val="bullet"/>
      <w:lvlText w:val="•"/>
      <w:lvlJc w:val="left"/>
      <w:pPr>
        <w:ind w:left="515" w:hanging="207"/>
      </w:pPr>
      <w:rPr>
        <w:rFonts w:hint="default"/>
        <w:lang w:val="en-US" w:eastAsia="en-US" w:bidi="ar-SA"/>
      </w:rPr>
    </w:lvl>
    <w:lvl w:ilvl="2" w:tplc="CA5CBE90">
      <w:numFmt w:val="bullet"/>
      <w:lvlText w:val="•"/>
      <w:lvlJc w:val="left"/>
      <w:pPr>
        <w:ind w:left="711" w:hanging="207"/>
      </w:pPr>
      <w:rPr>
        <w:rFonts w:hint="default"/>
        <w:lang w:val="en-US" w:eastAsia="en-US" w:bidi="ar-SA"/>
      </w:rPr>
    </w:lvl>
    <w:lvl w:ilvl="3" w:tplc="28C8DCDC">
      <w:numFmt w:val="bullet"/>
      <w:lvlText w:val="•"/>
      <w:lvlJc w:val="left"/>
      <w:pPr>
        <w:ind w:left="906" w:hanging="207"/>
      </w:pPr>
      <w:rPr>
        <w:rFonts w:hint="default"/>
        <w:lang w:val="en-US" w:eastAsia="en-US" w:bidi="ar-SA"/>
      </w:rPr>
    </w:lvl>
    <w:lvl w:ilvl="4" w:tplc="853E2002">
      <w:numFmt w:val="bullet"/>
      <w:lvlText w:val="•"/>
      <w:lvlJc w:val="left"/>
      <w:pPr>
        <w:ind w:left="1102" w:hanging="207"/>
      </w:pPr>
      <w:rPr>
        <w:rFonts w:hint="default"/>
        <w:lang w:val="en-US" w:eastAsia="en-US" w:bidi="ar-SA"/>
      </w:rPr>
    </w:lvl>
    <w:lvl w:ilvl="5" w:tplc="42B22854">
      <w:numFmt w:val="bullet"/>
      <w:lvlText w:val="•"/>
      <w:lvlJc w:val="left"/>
      <w:pPr>
        <w:ind w:left="1297" w:hanging="207"/>
      </w:pPr>
      <w:rPr>
        <w:rFonts w:hint="default"/>
        <w:lang w:val="en-US" w:eastAsia="en-US" w:bidi="ar-SA"/>
      </w:rPr>
    </w:lvl>
    <w:lvl w:ilvl="6" w:tplc="64326338">
      <w:numFmt w:val="bullet"/>
      <w:lvlText w:val="•"/>
      <w:lvlJc w:val="left"/>
      <w:pPr>
        <w:ind w:left="1493" w:hanging="207"/>
      </w:pPr>
      <w:rPr>
        <w:rFonts w:hint="default"/>
        <w:lang w:val="en-US" w:eastAsia="en-US" w:bidi="ar-SA"/>
      </w:rPr>
    </w:lvl>
    <w:lvl w:ilvl="7" w:tplc="F5B608D4">
      <w:numFmt w:val="bullet"/>
      <w:lvlText w:val="•"/>
      <w:lvlJc w:val="left"/>
      <w:pPr>
        <w:ind w:left="1688" w:hanging="207"/>
      </w:pPr>
      <w:rPr>
        <w:rFonts w:hint="default"/>
        <w:lang w:val="en-US" w:eastAsia="en-US" w:bidi="ar-SA"/>
      </w:rPr>
    </w:lvl>
    <w:lvl w:ilvl="8" w:tplc="F06A9772">
      <w:numFmt w:val="bullet"/>
      <w:lvlText w:val="•"/>
      <w:lvlJc w:val="left"/>
      <w:pPr>
        <w:ind w:left="1884" w:hanging="207"/>
      </w:pPr>
      <w:rPr>
        <w:rFonts w:hint="default"/>
        <w:lang w:val="en-US" w:eastAsia="en-US" w:bidi="ar-SA"/>
      </w:rPr>
    </w:lvl>
  </w:abstractNum>
  <w:abstractNum w:abstractNumId="36" w15:restartNumberingAfterBreak="0">
    <w:nsid w:val="5457491C"/>
    <w:multiLevelType w:val="hybridMultilevel"/>
    <w:tmpl w:val="37949354"/>
    <w:lvl w:ilvl="0" w:tplc="29AE62D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4754368"/>
    <w:multiLevelType w:val="hybridMultilevel"/>
    <w:tmpl w:val="48E274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4AB67D4"/>
    <w:multiLevelType w:val="hybridMultilevel"/>
    <w:tmpl w:val="D72AFB88"/>
    <w:lvl w:ilvl="0" w:tplc="1FA43594">
      <w:numFmt w:val="bullet"/>
      <w:lvlText w:val="☐"/>
      <w:lvlJc w:val="left"/>
      <w:pPr>
        <w:ind w:left="314" w:hanging="207"/>
      </w:pPr>
      <w:rPr>
        <w:rFonts w:ascii="MS Gothic" w:eastAsia="MS Gothic" w:hAnsi="MS Gothic" w:cs="MS Gothic" w:hint="default"/>
        <w:b w:val="0"/>
        <w:bCs w:val="0"/>
        <w:i w:val="0"/>
        <w:iCs w:val="0"/>
        <w:w w:val="100"/>
        <w:sz w:val="16"/>
        <w:szCs w:val="16"/>
        <w:lang w:val="en-US" w:eastAsia="en-US" w:bidi="ar-SA"/>
      </w:rPr>
    </w:lvl>
    <w:lvl w:ilvl="1" w:tplc="BCD60602">
      <w:numFmt w:val="bullet"/>
      <w:lvlText w:val="•"/>
      <w:lvlJc w:val="left"/>
      <w:pPr>
        <w:ind w:left="515" w:hanging="207"/>
      </w:pPr>
      <w:rPr>
        <w:rFonts w:hint="default"/>
        <w:lang w:val="en-US" w:eastAsia="en-US" w:bidi="ar-SA"/>
      </w:rPr>
    </w:lvl>
    <w:lvl w:ilvl="2" w:tplc="C9122EB0">
      <w:numFmt w:val="bullet"/>
      <w:lvlText w:val="•"/>
      <w:lvlJc w:val="left"/>
      <w:pPr>
        <w:ind w:left="711" w:hanging="207"/>
      </w:pPr>
      <w:rPr>
        <w:rFonts w:hint="default"/>
        <w:lang w:val="en-US" w:eastAsia="en-US" w:bidi="ar-SA"/>
      </w:rPr>
    </w:lvl>
    <w:lvl w:ilvl="3" w:tplc="866C7368">
      <w:numFmt w:val="bullet"/>
      <w:lvlText w:val="•"/>
      <w:lvlJc w:val="left"/>
      <w:pPr>
        <w:ind w:left="906" w:hanging="207"/>
      </w:pPr>
      <w:rPr>
        <w:rFonts w:hint="default"/>
        <w:lang w:val="en-US" w:eastAsia="en-US" w:bidi="ar-SA"/>
      </w:rPr>
    </w:lvl>
    <w:lvl w:ilvl="4" w:tplc="D3388C54">
      <w:numFmt w:val="bullet"/>
      <w:lvlText w:val="•"/>
      <w:lvlJc w:val="left"/>
      <w:pPr>
        <w:ind w:left="1102" w:hanging="207"/>
      </w:pPr>
      <w:rPr>
        <w:rFonts w:hint="default"/>
        <w:lang w:val="en-US" w:eastAsia="en-US" w:bidi="ar-SA"/>
      </w:rPr>
    </w:lvl>
    <w:lvl w:ilvl="5" w:tplc="EA58E25C">
      <w:numFmt w:val="bullet"/>
      <w:lvlText w:val="•"/>
      <w:lvlJc w:val="left"/>
      <w:pPr>
        <w:ind w:left="1297" w:hanging="207"/>
      </w:pPr>
      <w:rPr>
        <w:rFonts w:hint="default"/>
        <w:lang w:val="en-US" w:eastAsia="en-US" w:bidi="ar-SA"/>
      </w:rPr>
    </w:lvl>
    <w:lvl w:ilvl="6" w:tplc="7E448A28">
      <w:numFmt w:val="bullet"/>
      <w:lvlText w:val="•"/>
      <w:lvlJc w:val="left"/>
      <w:pPr>
        <w:ind w:left="1493" w:hanging="207"/>
      </w:pPr>
      <w:rPr>
        <w:rFonts w:hint="default"/>
        <w:lang w:val="en-US" w:eastAsia="en-US" w:bidi="ar-SA"/>
      </w:rPr>
    </w:lvl>
    <w:lvl w:ilvl="7" w:tplc="9446B586">
      <w:numFmt w:val="bullet"/>
      <w:lvlText w:val="•"/>
      <w:lvlJc w:val="left"/>
      <w:pPr>
        <w:ind w:left="1688" w:hanging="207"/>
      </w:pPr>
      <w:rPr>
        <w:rFonts w:hint="default"/>
        <w:lang w:val="en-US" w:eastAsia="en-US" w:bidi="ar-SA"/>
      </w:rPr>
    </w:lvl>
    <w:lvl w:ilvl="8" w:tplc="6AEC5EB2">
      <w:numFmt w:val="bullet"/>
      <w:lvlText w:val="•"/>
      <w:lvlJc w:val="left"/>
      <w:pPr>
        <w:ind w:left="1884" w:hanging="207"/>
      </w:pPr>
      <w:rPr>
        <w:rFonts w:hint="default"/>
        <w:lang w:val="en-US" w:eastAsia="en-US" w:bidi="ar-SA"/>
      </w:rPr>
    </w:lvl>
  </w:abstractNum>
  <w:abstractNum w:abstractNumId="39" w15:restartNumberingAfterBreak="0">
    <w:nsid w:val="58797278"/>
    <w:multiLevelType w:val="hybridMultilevel"/>
    <w:tmpl w:val="EE084BAA"/>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596B3988"/>
    <w:multiLevelType w:val="hybridMultilevel"/>
    <w:tmpl w:val="A8868932"/>
    <w:lvl w:ilvl="0" w:tplc="EDE65142">
      <w:numFmt w:val="bullet"/>
      <w:lvlText w:val="☐"/>
      <w:lvlJc w:val="left"/>
      <w:pPr>
        <w:ind w:left="290" w:hanging="183"/>
      </w:pPr>
      <w:rPr>
        <w:rFonts w:ascii="Segoe UI Symbol" w:eastAsia="Segoe UI Symbol" w:hAnsi="Segoe UI Symbol" w:cs="Segoe UI Symbol" w:hint="default"/>
        <w:b w:val="0"/>
        <w:bCs w:val="0"/>
        <w:i w:val="0"/>
        <w:iCs w:val="0"/>
        <w:w w:val="100"/>
        <w:sz w:val="16"/>
        <w:szCs w:val="16"/>
        <w:lang w:val="en-US" w:eastAsia="en-US" w:bidi="ar-SA"/>
      </w:rPr>
    </w:lvl>
    <w:lvl w:ilvl="1" w:tplc="B5F02BC4">
      <w:numFmt w:val="bullet"/>
      <w:lvlText w:val="•"/>
      <w:lvlJc w:val="left"/>
      <w:pPr>
        <w:ind w:left="497" w:hanging="183"/>
      </w:pPr>
      <w:rPr>
        <w:rFonts w:hint="default"/>
        <w:lang w:val="en-US" w:eastAsia="en-US" w:bidi="ar-SA"/>
      </w:rPr>
    </w:lvl>
    <w:lvl w:ilvl="2" w:tplc="6AC46FF4">
      <w:numFmt w:val="bullet"/>
      <w:lvlText w:val="•"/>
      <w:lvlJc w:val="left"/>
      <w:pPr>
        <w:ind w:left="695" w:hanging="183"/>
      </w:pPr>
      <w:rPr>
        <w:rFonts w:hint="default"/>
        <w:lang w:val="en-US" w:eastAsia="en-US" w:bidi="ar-SA"/>
      </w:rPr>
    </w:lvl>
    <w:lvl w:ilvl="3" w:tplc="3CACE224">
      <w:numFmt w:val="bullet"/>
      <w:lvlText w:val="•"/>
      <w:lvlJc w:val="left"/>
      <w:pPr>
        <w:ind w:left="892" w:hanging="183"/>
      </w:pPr>
      <w:rPr>
        <w:rFonts w:hint="default"/>
        <w:lang w:val="en-US" w:eastAsia="en-US" w:bidi="ar-SA"/>
      </w:rPr>
    </w:lvl>
    <w:lvl w:ilvl="4" w:tplc="30EAC844">
      <w:numFmt w:val="bullet"/>
      <w:lvlText w:val="•"/>
      <w:lvlJc w:val="left"/>
      <w:pPr>
        <w:ind w:left="1090" w:hanging="183"/>
      </w:pPr>
      <w:rPr>
        <w:rFonts w:hint="default"/>
        <w:lang w:val="en-US" w:eastAsia="en-US" w:bidi="ar-SA"/>
      </w:rPr>
    </w:lvl>
    <w:lvl w:ilvl="5" w:tplc="680C1C82">
      <w:numFmt w:val="bullet"/>
      <w:lvlText w:val="•"/>
      <w:lvlJc w:val="left"/>
      <w:pPr>
        <w:ind w:left="1287" w:hanging="183"/>
      </w:pPr>
      <w:rPr>
        <w:rFonts w:hint="default"/>
        <w:lang w:val="en-US" w:eastAsia="en-US" w:bidi="ar-SA"/>
      </w:rPr>
    </w:lvl>
    <w:lvl w:ilvl="6" w:tplc="3188A316">
      <w:numFmt w:val="bullet"/>
      <w:lvlText w:val="•"/>
      <w:lvlJc w:val="left"/>
      <w:pPr>
        <w:ind w:left="1485" w:hanging="183"/>
      </w:pPr>
      <w:rPr>
        <w:rFonts w:hint="default"/>
        <w:lang w:val="en-US" w:eastAsia="en-US" w:bidi="ar-SA"/>
      </w:rPr>
    </w:lvl>
    <w:lvl w:ilvl="7" w:tplc="30326DFE">
      <w:numFmt w:val="bullet"/>
      <w:lvlText w:val="•"/>
      <w:lvlJc w:val="left"/>
      <w:pPr>
        <w:ind w:left="1682" w:hanging="183"/>
      </w:pPr>
      <w:rPr>
        <w:rFonts w:hint="default"/>
        <w:lang w:val="en-US" w:eastAsia="en-US" w:bidi="ar-SA"/>
      </w:rPr>
    </w:lvl>
    <w:lvl w:ilvl="8" w:tplc="2E7230CC">
      <w:numFmt w:val="bullet"/>
      <w:lvlText w:val="•"/>
      <w:lvlJc w:val="left"/>
      <w:pPr>
        <w:ind w:left="1880" w:hanging="183"/>
      </w:pPr>
      <w:rPr>
        <w:rFonts w:hint="default"/>
        <w:lang w:val="en-US" w:eastAsia="en-US" w:bidi="ar-SA"/>
      </w:rPr>
    </w:lvl>
  </w:abstractNum>
  <w:abstractNum w:abstractNumId="41" w15:restartNumberingAfterBreak="0">
    <w:nsid w:val="5F632C18"/>
    <w:multiLevelType w:val="hybridMultilevel"/>
    <w:tmpl w:val="ACB2A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01E32CC"/>
    <w:multiLevelType w:val="hybridMultilevel"/>
    <w:tmpl w:val="75801888"/>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60D219C0"/>
    <w:multiLevelType w:val="hybridMultilevel"/>
    <w:tmpl w:val="28C2F8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1123AB3"/>
    <w:multiLevelType w:val="hybridMultilevel"/>
    <w:tmpl w:val="E95E4C2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5454C4F"/>
    <w:multiLevelType w:val="hybridMultilevel"/>
    <w:tmpl w:val="6F58211A"/>
    <w:lvl w:ilvl="0" w:tplc="534C08A4">
      <w:numFmt w:val="bullet"/>
      <w:lvlText w:val="☐"/>
      <w:lvlJc w:val="left"/>
      <w:pPr>
        <w:ind w:left="314" w:hanging="207"/>
      </w:pPr>
      <w:rPr>
        <w:rFonts w:ascii="MS Gothic" w:eastAsia="MS Gothic" w:hAnsi="MS Gothic" w:cs="MS Gothic" w:hint="default"/>
        <w:b w:val="0"/>
        <w:bCs w:val="0"/>
        <w:i w:val="0"/>
        <w:iCs w:val="0"/>
        <w:w w:val="100"/>
        <w:sz w:val="16"/>
        <w:szCs w:val="16"/>
        <w:lang w:val="en-US" w:eastAsia="en-US" w:bidi="ar-SA"/>
      </w:rPr>
    </w:lvl>
    <w:lvl w:ilvl="1" w:tplc="BC08F95C">
      <w:numFmt w:val="bullet"/>
      <w:lvlText w:val="•"/>
      <w:lvlJc w:val="left"/>
      <w:pPr>
        <w:ind w:left="515" w:hanging="207"/>
      </w:pPr>
      <w:rPr>
        <w:rFonts w:hint="default"/>
        <w:lang w:val="en-US" w:eastAsia="en-US" w:bidi="ar-SA"/>
      </w:rPr>
    </w:lvl>
    <w:lvl w:ilvl="2" w:tplc="E81405F2">
      <w:numFmt w:val="bullet"/>
      <w:lvlText w:val="•"/>
      <w:lvlJc w:val="left"/>
      <w:pPr>
        <w:ind w:left="711" w:hanging="207"/>
      </w:pPr>
      <w:rPr>
        <w:rFonts w:hint="default"/>
        <w:lang w:val="en-US" w:eastAsia="en-US" w:bidi="ar-SA"/>
      </w:rPr>
    </w:lvl>
    <w:lvl w:ilvl="3" w:tplc="6F046BAC">
      <w:numFmt w:val="bullet"/>
      <w:lvlText w:val="•"/>
      <w:lvlJc w:val="left"/>
      <w:pPr>
        <w:ind w:left="906" w:hanging="207"/>
      </w:pPr>
      <w:rPr>
        <w:rFonts w:hint="default"/>
        <w:lang w:val="en-US" w:eastAsia="en-US" w:bidi="ar-SA"/>
      </w:rPr>
    </w:lvl>
    <w:lvl w:ilvl="4" w:tplc="2E909CDE">
      <w:numFmt w:val="bullet"/>
      <w:lvlText w:val="•"/>
      <w:lvlJc w:val="left"/>
      <w:pPr>
        <w:ind w:left="1102" w:hanging="207"/>
      </w:pPr>
      <w:rPr>
        <w:rFonts w:hint="default"/>
        <w:lang w:val="en-US" w:eastAsia="en-US" w:bidi="ar-SA"/>
      </w:rPr>
    </w:lvl>
    <w:lvl w:ilvl="5" w:tplc="776A8B18">
      <w:numFmt w:val="bullet"/>
      <w:lvlText w:val="•"/>
      <w:lvlJc w:val="left"/>
      <w:pPr>
        <w:ind w:left="1297" w:hanging="207"/>
      </w:pPr>
      <w:rPr>
        <w:rFonts w:hint="default"/>
        <w:lang w:val="en-US" w:eastAsia="en-US" w:bidi="ar-SA"/>
      </w:rPr>
    </w:lvl>
    <w:lvl w:ilvl="6" w:tplc="A148EDC2">
      <w:numFmt w:val="bullet"/>
      <w:lvlText w:val="•"/>
      <w:lvlJc w:val="left"/>
      <w:pPr>
        <w:ind w:left="1493" w:hanging="207"/>
      </w:pPr>
      <w:rPr>
        <w:rFonts w:hint="default"/>
        <w:lang w:val="en-US" w:eastAsia="en-US" w:bidi="ar-SA"/>
      </w:rPr>
    </w:lvl>
    <w:lvl w:ilvl="7" w:tplc="E01629C6">
      <w:numFmt w:val="bullet"/>
      <w:lvlText w:val="•"/>
      <w:lvlJc w:val="left"/>
      <w:pPr>
        <w:ind w:left="1688" w:hanging="207"/>
      </w:pPr>
      <w:rPr>
        <w:rFonts w:hint="default"/>
        <w:lang w:val="en-US" w:eastAsia="en-US" w:bidi="ar-SA"/>
      </w:rPr>
    </w:lvl>
    <w:lvl w:ilvl="8" w:tplc="1A2C7888">
      <w:numFmt w:val="bullet"/>
      <w:lvlText w:val="•"/>
      <w:lvlJc w:val="left"/>
      <w:pPr>
        <w:ind w:left="1884" w:hanging="207"/>
      </w:pPr>
      <w:rPr>
        <w:rFonts w:hint="default"/>
        <w:lang w:val="en-US" w:eastAsia="en-US" w:bidi="ar-SA"/>
      </w:rPr>
    </w:lvl>
  </w:abstractNum>
  <w:abstractNum w:abstractNumId="46" w15:restartNumberingAfterBreak="0">
    <w:nsid w:val="656946C9"/>
    <w:multiLevelType w:val="hybridMultilevel"/>
    <w:tmpl w:val="A9F805F4"/>
    <w:lvl w:ilvl="0" w:tplc="CA84C55A">
      <w:numFmt w:val="bullet"/>
      <w:lvlText w:val="•"/>
      <w:lvlJc w:val="left"/>
      <w:pPr>
        <w:ind w:left="108" w:hanging="114"/>
      </w:pPr>
      <w:rPr>
        <w:rFonts w:ascii="Arial" w:eastAsia="Arial" w:hAnsi="Arial" w:cs="Arial" w:hint="default"/>
        <w:b w:val="0"/>
        <w:bCs w:val="0"/>
        <w:i w:val="0"/>
        <w:iCs w:val="0"/>
        <w:w w:val="100"/>
        <w:sz w:val="18"/>
        <w:szCs w:val="18"/>
        <w:lang w:val="en-US" w:eastAsia="en-US" w:bidi="ar-SA"/>
      </w:rPr>
    </w:lvl>
    <w:lvl w:ilvl="1" w:tplc="844610C8">
      <w:numFmt w:val="bullet"/>
      <w:lvlText w:val="•"/>
      <w:lvlJc w:val="left"/>
      <w:pPr>
        <w:ind w:left="278" w:hanging="114"/>
      </w:pPr>
      <w:rPr>
        <w:rFonts w:hint="default"/>
        <w:lang w:val="en-US" w:eastAsia="en-US" w:bidi="ar-SA"/>
      </w:rPr>
    </w:lvl>
    <w:lvl w:ilvl="2" w:tplc="36D2988C">
      <w:numFmt w:val="bullet"/>
      <w:lvlText w:val="•"/>
      <w:lvlJc w:val="left"/>
      <w:pPr>
        <w:ind w:left="457" w:hanging="114"/>
      </w:pPr>
      <w:rPr>
        <w:rFonts w:hint="default"/>
        <w:lang w:val="en-US" w:eastAsia="en-US" w:bidi="ar-SA"/>
      </w:rPr>
    </w:lvl>
    <w:lvl w:ilvl="3" w:tplc="B826FF82">
      <w:numFmt w:val="bullet"/>
      <w:lvlText w:val="•"/>
      <w:lvlJc w:val="left"/>
      <w:pPr>
        <w:ind w:left="635" w:hanging="114"/>
      </w:pPr>
      <w:rPr>
        <w:rFonts w:hint="default"/>
        <w:lang w:val="en-US" w:eastAsia="en-US" w:bidi="ar-SA"/>
      </w:rPr>
    </w:lvl>
    <w:lvl w:ilvl="4" w:tplc="AA226534">
      <w:numFmt w:val="bullet"/>
      <w:lvlText w:val="•"/>
      <w:lvlJc w:val="left"/>
      <w:pPr>
        <w:ind w:left="814" w:hanging="114"/>
      </w:pPr>
      <w:rPr>
        <w:rFonts w:hint="default"/>
        <w:lang w:val="en-US" w:eastAsia="en-US" w:bidi="ar-SA"/>
      </w:rPr>
    </w:lvl>
    <w:lvl w:ilvl="5" w:tplc="D6680C06">
      <w:numFmt w:val="bullet"/>
      <w:lvlText w:val="•"/>
      <w:lvlJc w:val="left"/>
      <w:pPr>
        <w:ind w:left="993" w:hanging="114"/>
      </w:pPr>
      <w:rPr>
        <w:rFonts w:hint="default"/>
        <w:lang w:val="en-US" w:eastAsia="en-US" w:bidi="ar-SA"/>
      </w:rPr>
    </w:lvl>
    <w:lvl w:ilvl="6" w:tplc="C0DA1C16">
      <w:numFmt w:val="bullet"/>
      <w:lvlText w:val="•"/>
      <w:lvlJc w:val="left"/>
      <w:pPr>
        <w:ind w:left="1171" w:hanging="114"/>
      </w:pPr>
      <w:rPr>
        <w:rFonts w:hint="default"/>
        <w:lang w:val="en-US" w:eastAsia="en-US" w:bidi="ar-SA"/>
      </w:rPr>
    </w:lvl>
    <w:lvl w:ilvl="7" w:tplc="EDC64E6A">
      <w:numFmt w:val="bullet"/>
      <w:lvlText w:val="•"/>
      <w:lvlJc w:val="left"/>
      <w:pPr>
        <w:ind w:left="1350" w:hanging="114"/>
      </w:pPr>
      <w:rPr>
        <w:rFonts w:hint="default"/>
        <w:lang w:val="en-US" w:eastAsia="en-US" w:bidi="ar-SA"/>
      </w:rPr>
    </w:lvl>
    <w:lvl w:ilvl="8" w:tplc="A06A8AB2">
      <w:numFmt w:val="bullet"/>
      <w:lvlText w:val="•"/>
      <w:lvlJc w:val="left"/>
      <w:pPr>
        <w:ind w:left="1528" w:hanging="114"/>
      </w:pPr>
      <w:rPr>
        <w:rFonts w:hint="default"/>
        <w:lang w:val="en-US" w:eastAsia="en-US" w:bidi="ar-SA"/>
      </w:rPr>
    </w:lvl>
  </w:abstractNum>
  <w:abstractNum w:abstractNumId="47" w15:restartNumberingAfterBreak="0">
    <w:nsid w:val="65F710E3"/>
    <w:multiLevelType w:val="hybridMultilevel"/>
    <w:tmpl w:val="0D5A77D4"/>
    <w:lvl w:ilvl="0" w:tplc="9926BE48">
      <w:numFmt w:val="bullet"/>
      <w:lvlText w:val=""/>
      <w:lvlJc w:val="left"/>
      <w:pPr>
        <w:ind w:left="1659" w:hanging="360"/>
      </w:pPr>
      <w:rPr>
        <w:rFonts w:ascii="Symbol" w:eastAsia="Symbol" w:hAnsi="Symbol" w:cs="Symbol" w:hint="default"/>
        <w:b w:val="0"/>
        <w:bCs w:val="0"/>
        <w:i w:val="0"/>
        <w:iCs w:val="0"/>
        <w:w w:val="100"/>
        <w:sz w:val="22"/>
        <w:szCs w:val="22"/>
        <w:lang w:val="en-US" w:eastAsia="en-US" w:bidi="ar-SA"/>
      </w:rPr>
    </w:lvl>
    <w:lvl w:ilvl="1" w:tplc="7D34BB2C">
      <w:numFmt w:val="bullet"/>
      <w:lvlText w:val="o"/>
      <w:lvlJc w:val="left"/>
      <w:pPr>
        <w:ind w:left="2017" w:hanging="358"/>
      </w:pPr>
      <w:rPr>
        <w:rFonts w:ascii="Courier New" w:eastAsia="Courier New" w:hAnsi="Courier New" w:cs="Courier New" w:hint="default"/>
        <w:b w:val="0"/>
        <w:bCs w:val="0"/>
        <w:i w:val="0"/>
        <w:iCs w:val="0"/>
        <w:w w:val="100"/>
        <w:sz w:val="22"/>
        <w:szCs w:val="22"/>
        <w:lang w:val="en-US" w:eastAsia="en-US" w:bidi="ar-SA"/>
      </w:rPr>
    </w:lvl>
    <w:lvl w:ilvl="2" w:tplc="272E652E">
      <w:numFmt w:val="bullet"/>
      <w:lvlText w:val="•"/>
      <w:lvlJc w:val="left"/>
      <w:pPr>
        <w:ind w:left="2949" w:hanging="358"/>
      </w:pPr>
      <w:rPr>
        <w:rFonts w:hint="default"/>
        <w:lang w:val="en-US" w:eastAsia="en-US" w:bidi="ar-SA"/>
      </w:rPr>
    </w:lvl>
    <w:lvl w:ilvl="3" w:tplc="F3605AD8">
      <w:numFmt w:val="bullet"/>
      <w:lvlText w:val="•"/>
      <w:lvlJc w:val="left"/>
      <w:pPr>
        <w:ind w:left="3879" w:hanging="358"/>
      </w:pPr>
      <w:rPr>
        <w:rFonts w:hint="default"/>
        <w:lang w:val="en-US" w:eastAsia="en-US" w:bidi="ar-SA"/>
      </w:rPr>
    </w:lvl>
    <w:lvl w:ilvl="4" w:tplc="82AED286">
      <w:numFmt w:val="bullet"/>
      <w:lvlText w:val="•"/>
      <w:lvlJc w:val="left"/>
      <w:pPr>
        <w:ind w:left="4808" w:hanging="358"/>
      </w:pPr>
      <w:rPr>
        <w:rFonts w:hint="default"/>
        <w:lang w:val="en-US" w:eastAsia="en-US" w:bidi="ar-SA"/>
      </w:rPr>
    </w:lvl>
    <w:lvl w:ilvl="5" w:tplc="E340BF8E">
      <w:numFmt w:val="bullet"/>
      <w:lvlText w:val="•"/>
      <w:lvlJc w:val="left"/>
      <w:pPr>
        <w:ind w:left="5738" w:hanging="358"/>
      </w:pPr>
      <w:rPr>
        <w:rFonts w:hint="default"/>
        <w:lang w:val="en-US" w:eastAsia="en-US" w:bidi="ar-SA"/>
      </w:rPr>
    </w:lvl>
    <w:lvl w:ilvl="6" w:tplc="62AA9F9C">
      <w:numFmt w:val="bullet"/>
      <w:lvlText w:val="•"/>
      <w:lvlJc w:val="left"/>
      <w:pPr>
        <w:ind w:left="6668" w:hanging="358"/>
      </w:pPr>
      <w:rPr>
        <w:rFonts w:hint="default"/>
        <w:lang w:val="en-US" w:eastAsia="en-US" w:bidi="ar-SA"/>
      </w:rPr>
    </w:lvl>
    <w:lvl w:ilvl="7" w:tplc="97201CA4">
      <w:numFmt w:val="bullet"/>
      <w:lvlText w:val="•"/>
      <w:lvlJc w:val="left"/>
      <w:pPr>
        <w:ind w:left="7597" w:hanging="358"/>
      </w:pPr>
      <w:rPr>
        <w:rFonts w:hint="default"/>
        <w:lang w:val="en-US" w:eastAsia="en-US" w:bidi="ar-SA"/>
      </w:rPr>
    </w:lvl>
    <w:lvl w:ilvl="8" w:tplc="03C8835A">
      <w:numFmt w:val="bullet"/>
      <w:lvlText w:val="•"/>
      <w:lvlJc w:val="left"/>
      <w:pPr>
        <w:ind w:left="8527" w:hanging="358"/>
      </w:pPr>
      <w:rPr>
        <w:rFonts w:hint="default"/>
        <w:lang w:val="en-US" w:eastAsia="en-US" w:bidi="ar-SA"/>
      </w:rPr>
    </w:lvl>
  </w:abstractNum>
  <w:abstractNum w:abstractNumId="48" w15:restartNumberingAfterBreak="0">
    <w:nsid w:val="662B591A"/>
    <w:multiLevelType w:val="hybridMultilevel"/>
    <w:tmpl w:val="EFC4F124"/>
    <w:lvl w:ilvl="0" w:tplc="362A3104">
      <w:start w:val="2"/>
      <w:numFmt w:val="bullet"/>
      <w:lvlText w:val="-"/>
      <w:lvlJc w:val="left"/>
      <w:pPr>
        <w:ind w:left="720" w:hanging="360"/>
      </w:pPr>
      <w:rPr>
        <w:rFonts w:ascii="Arial" w:eastAsia="Arial"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F1B22BC"/>
    <w:multiLevelType w:val="hybridMultilevel"/>
    <w:tmpl w:val="889C532A"/>
    <w:lvl w:ilvl="0" w:tplc="E45EA1A0">
      <w:numFmt w:val="bullet"/>
      <w:lvlText w:val="☐"/>
      <w:lvlJc w:val="left"/>
      <w:pPr>
        <w:ind w:left="336" w:hanging="183"/>
      </w:pPr>
      <w:rPr>
        <w:rFonts w:ascii="Segoe UI Symbol" w:eastAsia="Segoe UI Symbol" w:hAnsi="Segoe UI Symbol" w:cs="Segoe UI Symbol" w:hint="default"/>
        <w:b w:val="0"/>
        <w:bCs w:val="0"/>
        <w:i w:val="0"/>
        <w:iCs w:val="0"/>
        <w:w w:val="100"/>
        <w:sz w:val="16"/>
        <w:szCs w:val="16"/>
        <w:lang w:val="en-US" w:eastAsia="en-US" w:bidi="ar-SA"/>
      </w:rPr>
    </w:lvl>
    <w:lvl w:ilvl="1" w:tplc="004497B2">
      <w:numFmt w:val="bullet"/>
      <w:lvlText w:val="•"/>
      <w:lvlJc w:val="left"/>
      <w:pPr>
        <w:ind w:left="533" w:hanging="183"/>
      </w:pPr>
      <w:rPr>
        <w:rFonts w:hint="default"/>
        <w:lang w:val="en-US" w:eastAsia="en-US" w:bidi="ar-SA"/>
      </w:rPr>
    </w:lvl>
    <w:lvl w:ilvl="2" w:tplc="29D67BB4">
      <w:numFmt w:val="bullet"/>
      <w:lvlText w:val="•"/>
      <w:lvlJc w:val="left"/>
      <w:pPr>
        <w:ind w:left="727" w:hanging="183"/>
      </w:pPr>
      <w:rPr>
        <w:rFonts w:hint="default"/>
        <w:lang w:val="en-US" w:eastAsia="en-US" w:bidi="ar-SA"/>
      </w:rPr>
    </w:lvl>
    <w:lvl w:ilvl="3" w:tplc="4DDEB004">
      <w:numFmt w:val="bullet"/>
      <w:lvlText w:val="•"/>
      <w:lvlJc w:val="left"/>
      <w:pPr>
        <w:ind w:left="920" w:hanging="183"/>
      </w:pPr>
      <w:rPr>
        <w:rFonts w:hint="default"/>
        <w:lang w:val="en-US" w:eastAsia="en-US" w:bidi="ar-SA"/>
      </w:rPr>
    </w:lvl>
    <w:lvl w:ilvl="4" w:tplc="302A0E44">
      <w:numFmt w:val="bullet"/>
      <w:lvlText w:val="•"/>
      <w:lvlJc w:val="left"/>
      <w:pPr>
        <w:ind w:left="1114" w:hanging="183"/>
      </w:pPr>
      <w:rPr>
        <w:rFonts w:hint="default"/>
        <w:lang w:val="en-US" w:eastAsia="en-US" w:bidi="ar-SA"/>
      </w:rPr>
    </w:lvl>
    <w:lvl w:ilvl="5" w:tplc="8D603FDC">
      <w:numFmt w:val="bullet"/>
      <w:lvlText w:val="•"/>
      <w:lvlJc w:val="left"/>
      <w:pPr>
        <w:ind w:left="1307" w:hanging="183"/>
      </w:pPr>
      <w:rPr>
        <w:rFonts w:hint="default"/>
        <w:lang w:val="en-US" w:eastAsia="en-US" w:bidi="ar-SA"/>
      </w:rPr>
    </w:lvl>
    <w:lvl w:ilvl="6" w:tplc="4EC44942">
      <w:numFmt w:val="bullet"/>
      <w:lvlText w:val="•"/>
      <w:lvlJc w:val="left"/>
      <w:pPr>
        <w:ind w:left="1501" w:hanging="183"/>
      </w:pPr>
      <w:rPr>
        <w:rFonts w:hint="default"/>
        <w:lang w:val="en-US" w:eastAsia="en-US" w:bidi="ar-SA"/>
      </w:rPr>
    </w:lvl>
    <w:lvl w:ilvl="7" w:tplc="FBC43DC0">
      <w:numFmt w:val="bullet"/>
      <w:lvlText w:val="•"/>
      <w:lvlJc w:val="left"/>
      <w:pPr>
        <w:ind w:left="1694" w:hanging="183"/>
      </w:pPr>
      <w:rPr>
        <w:rFonts w:hint="default"/>
        <w:lang w:val="en-US" w:eastAsia="en-US" w:bidi="ar-SA"/>
      </w:rPr>
    </w:lvl>
    <w:lvl w:ilvl="8" w:tplc="58701BAC">
      <w:numFmt w:val="bullet"/>
      <w:lvlText w:val="•"/>
      <w:lvlJc w:val="left"/>
      <w:pPr>
        <w:ind w:left="1888" w:hanging="183"/>
      </w:pPr>
      <w:rPr>
        <w:rFonts w:hint="default"/>
        <w:lang w:val="en-US" w:eastAsia="en-US" w:bidi="ar-SA"/>
      </w:rPr>
    </w:lvl>
  </w:abstractNum>
  <w:abstractNum w:abstractNumId="50" w15:restartNumberingAfterBreak="0">
    <w:nsid w:val="783B458D"/>
    <w:multiLevelType w:val="hybridMultilevel"/>
    <w:tmpl w:val="C7A6C6EC"/>
    <w:lvl w:ilvl="0" w:tplc="DAAEFA5A">
      <w:numFmt w:val="bullet"/>
      <w:lvlText w:val=""/>
      <w:lvlJc w:val="left"/>
      <w:pPr>
        <w:ind w:left="1660" w:hanging="360"/>
      </w:pPr>
      <w:rPr>
        <w:rFonts w:ascii="Symbol" w:eastAsia="Symbol" w:hAnsi="Symbol" w:cs="Symbol" w:hint="default"/>
        <w:b w:val="0"/>
        <w:bCs w:val="0"/>
        <w:i w:val="0"/>
        <w:iCs w:val="0"/>
        <w:w w:val="100"/>
        <w:sz w:val="22"/>
        <w:szCs w:val="22"/>
        <w:lang w:val="en-US" w:eastAsia="en-US" w:bidi="ar-SA"/>
      </w:rPr>
    </w:lvl>
    <w:lvl w:ilvl="1" w:tplc="F6D00D64">
      <w:numFmt w:val="bullet"/>
      <w:lvlText w:val="o"/>
      <w:lvlJc w:val="left"/>
      <w:pPr>
        <w:ind w:left="2020" w:hanging="360"/>
      </w:pPr>
      <w:rPr>
        <w:rFonts w:ascii="Courier New" w:eastAsia="Courier New" w:hAnsi="Courier New" w:cs="Courier New" w:hint="default"/>
        <w:w w:val="100"/>
        <w:lang w:val="en-US" w:eastAsia="en-US" w:bidi="ar-SA"/>
      </w:rPr>
    </w:lvl>
    <w:lvl w:ilvl="2" w:tplc="F9EC7124">
      <w:numFmt w:val="bullet"/>
      <w:lvlText w:val="•"/>
      <w:lvlJc w:val="left"/>
      <w:pPr>
        <w:ind w:left="2949" w:hanging="360"/>
      </w:pPr>
      <w:rPr>
        <w:rFonts w:hint="default"/>
        <w:lang w:val="en-US" w:eastAsia="en-US" w:bidi="ar-SA"/>
      </w:rPr>
    </w:lvl>
    <w:lvl w:ilvl="3" w:tplc="F85A24AA">
      <w:numFmt w:val="bullet"/>
      <w:lvlText w:val="•"/>
      <w:lvlJc w:val="left"/>
      <w:pPr>
        <w:ind w:left="3879" w:hanging="360"/>
      </w:pPr>
      <w:rPr>
        <w:rFonts w:hint="default"/>
        <w:lang w:val="en-US" w:eastAsia="en-US" w:bidi="ar-SA"/>
      </w:rPr>
    </w:lvl>
    <w:lvl w:ilvl="4" w:tplc="E4A2BA96">
      <w:numFmt w:val="bullet"/>
      <w:lvlText w:val="•"/>
      <w:lvlJc w:val="left"/>
      <w:pPr>
        <w:ind w:left="4808" w:hanging="360"/>
      </w:pPr>
      <w:rPr>
        <w:rFonts w:hint="default"/>
        <w:lang w:val="en-US" w:eastAsia="en-US" w:bidi="ar-SA"/>
      </w:rPr>
    </w:lvl>
    <w:lvl w:ilvl="5" w:tplc="9D962D58">
      <w:numFmt w:val="bullet"/>
      <w:lvlText w:val="•"/>
      <w:lvlJc w:val="left"/>
      <w:pPr>
        <w:ind w:left="5738" w:hanging="360"/>
      </w:pPr>
      <w:rPr>
        <w:rFonts w:hint="default"/>
        <w:lang w:val="en-US" w:eastAsia="en-US" w:bidi="ar-SA"/>
      </w:rPr>
    </w:lvl>
    <w:lvl w:ilvl="6" w:tplc="D9449FAE">
      <w:numFmt w:val="bullet"/>
      <w:lvlText w:val="•"/>
      <w:lvlJc w:val="left"/>
      <w:pPr>
        <w:ind w:left="6668" w:hanging="360"/>
      </w:pPr>
      <w:rPr>
        <w:rFonts w:hint="default"/>
        <w:lang w:val="en-US" w:eastAsia="en-US" w:bidi="ar-SA"/>
      </w:rPr>
    </w:lvl>
    <w:lvl w:ilvl="7" w:tplc="4DD0789A">
      <w:numFmt w:val="bullet"/>
      <w:lvlText w:val="•"/>
      <w:lvlJc w:val="left"/>
      <w:pPr>
        <w:ind w:left="7597" w:hanging="360"/>
      </w:pPr>
      <w:rPr>
        <w:rFonts w:hint="default"/>
        <w:lang w:val="en-US" w:eastAsia="en-US" w:bidi="ar-SA"/>
      </w:rPr>
    </w:lvl>
    <w:lvl w:ilvl="8" w:tplc="17569C9E">
      <w:numFmt w:val="bullet"/>
      <w:lvlText w:val="•"/>
      <w:lvlJc w:val="left"/>
      <w:pPr>
        <w:ind w:left="8527" w:hanging="360"/>
      </w:pPr>
      <w:rPr>
        <w:rFonts w:hint="default"/>
        <w:lang w:val="en-US" w:eastAsia="en-US" w:bidi="ar-SA"/>
      </w:rPr>
    </w:lvl>
  </w:abstractNum>
  <w:abstractNum w:abstractNumId="51" w15:restartNumberingAfterBreak="0">
    <w:nsid w:val="7BCA4FD3"/>
    <w:multiLevelType w:val="hybridMultilevel"/>
    <w:tmpl w:val="4072C428"/>
    <w:lvl w:ilvl="0" w:tplc="D6D2E2C2">
      <w:numFmt w:val="bullet"/>
      <w:lvlText w:val=""/>
      <w:lvlJc w:val="left"/>
      <w:pPr>
        <w:ind w:left="1660" w:hanging="360"/>
      </w:pPr>
      <w:rPr>
        <w:rFonts w:ascii="Symbol" w:eastAsia="Symbol" w:hAnsi="Symbol" w:cs="Symbol" w:hint="default"/>
        <w:b w:val="0"/>
        <w:bCs w:val="0"/>
        <w:i w:val="0"/>
        <w:iCs w:val="0"/>
        <w:w w:val="100"/>
        <w:sz w:val="22"/>
        <w:szCs w:val="22"/>
        <w:lang w:val="en-US" w:eastAsia="en-US" w:bidi="ar-SA"/>
      </w:rPr>
    </w:lvl>
    <w:lvl w:ilvl="1" w:tplc="D6947440">
      <w:numFmt w:val="bullet"/>
      <w:lvlText w:val="o"/>
      <w:lvlJc w:val="left"/>
      <w:pPr>
        <w:ind w:left="2020" w:hanging="360"/>
      </w:pPr>
      <w:rPr>
        <w:rFonts w:ascii="Courier New" w:eastAsia="Courier New" w:hAnsi="Courier New" w:cs="Courier New" w:hint="default"/>
        <w:b w:val="0"/>
        <w:bCs w:val="0"/>
        <w:i w:val="0"/>
        <w:iCs w:val="0"/>
        <w:w w:val="100"/>
        <w:sz w:val="22"/>
        <w:szCs w:val="22"/>
        <w:lang w:val="en-US" w:eastAsia="en-US" w:bidi="ar-SA"/>
      </w:rPr>
    </w:lvl>
    <w:lvl w:ilvl="2" w:tplc="25A0DFDE">
      <w:numFmt w:val="bullet"/>
      <w:lvlText w:val="•"/>
      <w:lvlJc w:val="left"/>
      <w:pPr>
        <w:ind w:left="2949" w:hanging="360"/>
      </w:pPr>
      <w:rPr>
        <w:rFonts w:hint="default"/>
        <w:lang w:val="en-US" w:eastAsia="en-US" w:bidi="ar-SA"/>
      </w:rPr>
    </w:lvl>
    <w:lvl w:ilvl="3" w:tplc="CFC2BDBE">
      <w:numFmt w:val="bullet"/>
      <w:lvlText w:val="•"/>
      <w:lvlJc w:val="left"/>
      <w:pPr>
        <w:ind w:left="3879" w:hanging="360"/>
      </w:pPr>
      <w:rPr>
        <w:rFonts w:hint="default"/>
        <w:lang w:val="en-US" w:eastAsia="en-US" w:bidi="ar-SA"/>
      </w:rPr>
    </w:lvl>
    <w:lvl w:ilvl="4" w:tplc="D302819A">
      <w:numFmt w:val="bullet"/>
      <w:lvlText w:val="•"/>
      <w:lvlJc w:val="left"/>
      <w:pPr>
        <w:ind w:left="4808" w:hanging="360"/>
      </w:pPr>
      <w:rPr>
        <w:rFonts w:hint="default"/>
        <w:lang w:val="en-US" w:eastAsia="en-US" w:bidi="ar-SA"/>
      </w:rPr>
    </w:lvl>
    <w:lvl w:ilvl="5" w:tplc="66F2DDC8">
      <w:numFmt w:val="bullet"/>
      <w:lvlText w:val="•"/>
      <w:lvlJc w:val="left"/>
      <w:pPr>
        <w:ind w:left="5738" w:hanging="360"/>
      </w:pPr>
      <w:rPr>
        <w:rFonts w:hint="default"/>
        <w:lang w:val="en-US" w:eastAsia="en-US" w:bidi="ar-SA"/>
      </w:rPr>
    </w:lvl>
    <w:lvl w:ilvl="6" w:tplc="BC3E33DA">
      <w:numFmt w:val="bullet"/>
      <w:lvlText w:val="•"/>
      <w:lvlJc w:val="left"/>
      <w:pPr>
        <w:ind w:left="6668" w:hanging="360"/>
      </w:pPr>
      <w:rPr>
        <w:rFonts w:hint="default"/>
        <w:lang w:val="en-US" w:eastAsia="en-US" w:bidi="ar-SA"/>
      </w:rPr>
    </w:lvl>
    <w:lvl w:ilvl="7" w:tplc="BBF8A7C2">
      <w:numFmt w:val="bullet"/>
      <w:lvlText w:val="•"/>
      <w:lvlJc w:val="left"/>
      <w:pPr>
        <w:ind w:left="7597" w:hanging="360"/>
      </w:pPr>
      <w:rPr>
        <w:rFonts w:hint="default"/>
        <w:lang w:val="en-US" w:eastAsia="en-US" w:bidi="ar-SA"/>
      </w:rPr>
    </w:lvl>
    <w:lvl w:ilvl="8" w:tplc="33B06CA6">
      <w:numFmt w:val="bullet"/>
      <w:lvlText w:val="•"/>
      <w:lvlJc w:val="left"/>
      <w:pPr>
        <w:ind w:left="8527" w:hanging="360"/>
      </w:pPr>
      <w:rPr>
        <w:rFonts w:hint="default"/>
        <w:lang w:val="en-US" w:eastAsia="en-US" w:bidi="ar-SA"/>
      </w:rPr>
    </w:lvl>
  </w:abstractNum>
  <w:abstractNum w:abstractNumId="52" w15:restartNumberingAfterBreak="0">
    <w:nsid w:val="7CA06643"/>
    <w:multiLevelType w:val="hybridMultilevel"/>
    <w:tmpl w:val="A900CE86"/>
    <w:lvl w:ilvl="0" w:tplc="6756DC86">
      <w:numFmt w:val="bullet"/>
      <w:lvlText w:val=""/>
      <w:lvlJc w:val="left"/>
      <w:pPr>
        <w:ind w:left="1660" w:hanging="360"/>
      </w:pPr>
      <w:rPr>
        <w:rFonts w:ascii="Symbol" w:eastAsia="Symbol" w:hAnsi="Symbol" w:cs="Symbol" w:hint="default"/>
        <w:b w:val="0"/>
        <w:bCs w:val="0"/>
        <w:i w:val="0"/>
        <w:iCs w:val="0"/>
        <w:w w:val="100"/>
        <w:sz w:val="22"/>
        <w:szCs w:val="22"/>
        <w:lang w:val="en-US" w:eastAsia="en-US" w:bidi="ar-SA"/>
      </w:rPr>
    </w:lvl>
    <w:lvl w:ilvl="1" w:tplc="7D024020">
      <w:numFmt w:val="bullet"/>
      <w:lvlText w:val="o"/>
      <w:lvlJc w:val="left"/>
      <w:pPr>
        <w:ind w:left="2019" w:hanging="360"/>
      </w:pPr>
      <w:rPr>
        <w:rFonts w:ascii="Courier New" w:eastAsia="Courier New" w:hAnsi="Courier New" w:cs="Courier New" w:hint="default"/>
        <w:b w:val="0"/>
        <w:bCs w:val="0"/>
        <w:i w:val="0"/>
        <w:iCs w:val="0"/>
        <w:w w:val="100"/>
        <w:sz w:val="22"/>
        <w:szCs w:val="22"/>
        <w:lang w:val="en-US" w:eastAsia="en-US" w:bidi="ar-SA"/>
      </w:rPr>
    </w:lvl>
    <w:lvl w:ilvl="2" w:tplc="A13AAEF8">
      <w:numFmt w:val="bullet"/>
      <w:lvlText w:val="•"/>
      <w:lvlJc w:val="left"/>
      <w:pPr>
        <w:ind w:left="2949" w:hanging="360"/>
      </w:pPr>
      <w:rPr>
        <w:rFonts w:hint="default"/>
        <w:lang w:val="en-US" w:eastAsia="en-US" w:bidi="ar-SA"/>
      </w:rPr>
    </w:lvl>
    <w:lvl w:ilvl="3" w:tplc="E206814C">
      <w:numFmt w:val="bullet"/>
      <w:lvlText w:val="•"/>
      <w:lvlJc w:val="left"/>
      <w:pPr>
        <w:ind w:left="3879" w:hanging="360"/>
      </w:pPr>
      <w:rPr>
        <w:rFonts w:hint="default"/>
        <w:lang w:val="en-US" w:eastAsia="en-US" w:bidi="ar-SA"/>
      </w:rPr>
    </w:lvl>
    <w:lvl w:ilvl="4" w:tplc="B34CD9B8">
      <w:numFmt w:val="bullet"/>
      <w:lvlText w:val="•"/>
      <w:lvlJc w:val="left"/>
      <w:pPr>
        <w:ind w:left="4808" w:hanging="360"/>
      </w:pPr>
      <w:rPr>
        <w:rFonts w:hint="default"/>
        <w:lang w:val="en-US" w:eastAsia="en-US" w:bidi="ar-SA"/>
      </w:rPr>
    </w:lvl>
    <w:lvl w:ilvl="5" w:tplc="FCD061F4">
      <w:numFmt w:val="bullet"/>
      <w:lvlText w:val="•"/>
      <w:lvlJc w:val="left"/>
      <w:pPr>
        <w:ind w:left="5738" w:hanging="360"/>
      </w:pPr>
      <w:rPr>
        <w:rFonts w:hint="default"/>
        <w:lang w:val="en-US" w:eastAsia="en-US" w:bidi="ar-SA"/>
      </w:rPr>
    </w:lvl>
    <w:lvl w:ilvl="6" w:tplc="4F62D008">
      <w:numFmt w:val="bullet"/>
      <w:lvlText w:val="•"/>
      <w:lvlJc w:val="left"/>
      <w:pPr>
        <w:ind w:left="6668" w:hanging="360"/>
      </w:pPr>
      <w:rPr>
        <w:rFonts w:hint="default"/>
        <w:lang w:val="en-US" w:eastAsia="en-US" w:bidi="ar-SA"/>
      </w:rPr>
    </w:lvl>
    <w:lvl w:ilvl="7" w:tplc="4824F98E">
      <w:numFmt w:val="bullet"/>
      <w:lvlText w:val="•"/>
      <w:lvlJc w:val="left"/>
      <w:pPr>
        <w:ind w:left="7597" w:hanging="360"/>
      </w:pPr>
      <w:rPr>
        <w:rFonts w:hint="default"/>
        <w:lang w:val="en-US" w:eastAsia="en-US" w:bidi="ar-SA"/>
      </w:rPr>
    </w:lvl>
    <w:lvl w:ilvl="8" w:tplc="551EC3BC">
      <w:numFmt w:val="bullet"/>
      <w:lvlText w:val="•"/>
      <w:lvlJc w:val="left"/>
      <w:pPr>
        <w:ind w:left="8527" w:hanging="360"/>
      </w:pPr>
      <w:rPr>
        <w:rFonts w:hint="default"/>
        <w:lang w:val="en-US" w:eastAsia="en-US" w:bidi="ar-SA"/>
      </w:rPr>
    </w:lvl>
  </w:abstractNum>
  <w:abstractNum w:abstractNumId="53" w15:restartNumberingAfterBreak="0">
    <w:nsid w:val="7D6320F3"/>
    <w:multiLevelType w:val="hybridMultilevel"/>
    <w:tmpl w:val="8828F35E"/>
    <w:lvl w:ilvl="0" w:tplc="FCD89C44">
      <w:start w:val="1"/>
      <w:numFmt w:val="lowerLetter"/>
      <w:lvlText w:val="%1)"/>
      <w:lvlJc w:val="left"/>
      <w:pPr>
        <w:ind w:left="1003" w:hanging="361"/>
      </w:pPr>
      <w:rPr>
        <w:rFonts w:ascii="Arial" w:eastAsia="Arial" w:hAnsi="Arial" w:cs="Arial" w:hint="default"/>
        <w:b w:val="0"/>
        <w:bCs w:val="0"/>
        <w:i w:val="0"/>
        <w:iCs w:val="0"/>
        <w:spacing w:val="-2"/>
        <w:w w:val="99"/>
        <w:sz w:val="20"/>
        <w:szCs w:val="20"/>
        <w:lang w:val="en-US" w:eastAsia="en-US" w:bidi="ar-SA"/>
      </w:rPr>
    </w:lvl>
    <w:lvl w:ilvl="1" w:tplc="4E7A0172">
      <w:numFmt w:val="bullet"/>
      <w:lvlText w:val="•"/>
      <w:lvlJc w:val="left"/>
      <w:pPr>
        <w:ind w:left="1660" w:hanging="361"/>
      </w:pPr>
      <w:rPr>
        <w:rFonts w:hint="default"/>
        <w:lang w:val="en-US" w:eastAsia="en-US" w:bidi="ar-SA"/>
      </w:rPr>
    </w:lvl>
    <w:lvl w:ilvl="2" w:tplc="F13882D6">
      <w:numFmt w:val="bullet"/>
      <w:lvlText w:val="•"/>
      <w:lvlJc w:val="left"/>
      <w:pPr>
        <w:ind w:left="2320" w:hanging="361"/>
      </w:pPr>
      <w:rPr>
        <w:rFonts w:hint="default"/>
        <w:lang w:val="en-US" w:eastAsia="en-US" w:bidi="ar-SA"/>
      </w:rPr>
    </w:lvl>
    <w:lvl w:ilvl="3" w:tplc="B71EADE8">
      <w:numFmt w:val="bullet"/>
      <w:lvlText w:val="•"/>
      <w:lvlJc w:val="left"/>
      <w:pPr>
        <w:ind w:left="2980" w:hanging="361"/>
      </w:pPr>
      <w:rPr>
        <w:rFonts w:hint="default"/>
        <w:lang w:val="en-US" w:eastAsia="en-US" w:bidi="ar-SA"/>
      </w:rPr>
    </w:lvl>
    <w:lvl w:ilvl="4" w:tplc="1DAEDFCE">
      <w:numFmt w:val="bullet"/>
      <w:lvlText w:val="•"/>
      <w:lvlJc w:val="left"/>
      <w:pPr>
        <w:ind w:left="3640" w:hanging="361"/>
      </w:pPr>
      <w:rPr>
        <w:rFonts w:hint="default"/>
        <w:lang w:val="en-US" w:eastAsia="en-US" w:bidi="ar-SA"/>
      </w:rPr>
    </w:lvl>
    <w:lvl w:ilvl="5" w:tplc="9234668C">
      <w:numFmt w:val="bullet"/>
      <w:lvlText w:val="•"/>
      <w:lvlJc w:val="left"/>
      <w:pPr>
        <w:ind w:left="4300" w:hanging="361"/>
      </w:pPr>
      <w:rPr>
        <w:rFonts w:hint="default"/>
        <w:lang w:val="en-US" w:eastAsia="en-US" w:bidi="ar-SA"/>
      </w:rPr>
    </w:lvl>
    <w:lvl w:ilvl="6" w:tplc="89E6AB44">
      <w:numFmt w:val="bullet"/>
      <w:lvlText w:val="•"/>
      <w:lvlJc w:val="left"/>
      <w:pPr>
        <w:ind w:left="4960" w:hanging="361"/>
      </w:pPr>
      <w:rPr>
        <w:rFonts w:hint="default"/>
        <w:lang w:val="en-US" w:eastAsia="en-US" w:bidi="ar-SA"/>
      </w:rPr>
    </w:lvl>
    <w:lvl w:ilvl="7" w:tplc="D0025674">
      <w:numFmt w:val="bullet"/>
      <w:lvlText w:val="•"/>
      <w:lvlJc w:val="left"/>
      <w:pPr>
        <w:ind w:left="5620" w:hanging="361"/>
      </w:pPr>
      <w:rPr>
        <w:rFonts w:hint="default"/>
        <w:lang w:val="en-US" w:eastAsia="en-US" w:bidi="ar-SA"/>
      </w:rPr>
    </w:lvl>
    <w:lvl w:ilvl="8" w:tplc="0CF2F5FC">
      <w:numFmt w:val="bullet"/>
      <w:lvlText w:val="•"/>
      <w:lvlJc w:val="left"/>
      <w:pPr>
        <w:ind w:left="6280" w:hanging="361"/>
      </w:pPr>
      <w:rPr>
        <w:rFonts w:hint="default"/>
        <w:lang w:val="en-US" w:eastAsia="en-US" w:bidi="ar-SA"/>
      </w:rPr>
    </w:lvl>
  </w:abstractNum>
  <w:abstractNum w:abstractNumId="54" w15:restartNumberingAfterBreak="0">
    <w:nsid w:val="7E6E2939"/>
    <w:multiLevelType w:val="hybridMultilevel"/>
    <w:tmpl w:val="5D4ED2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21485614">
    <w:abstractNumId w:val="0"/>
  </w:num>
  <w:num w:numId="2" w16cid:durableId="356590786">
    <w:abstractNumId w:val="46"/>
  </w:num>
  <w:num w:numId="3" w16cid:durableId="1634670802">
    <w:abstractNumId w:val="34"/>
  </w:num>
  <w:num w:numId="4" w16cid:durableId="486438173">
    <w:abstractNumId w:val="33"/>
  </w:num>
  <w:num w:numId="5" w16cid:durableId="1862741313">
    <w:abstractNumId w:val="53"/>
  </w:num>
  <w:num w:numId="6" w16cid:durableId="728311879">
    <w:abstractNumId w:val="24"/>
  </w:num>
  <w:num w:numId="7" w16cid:durableId="1999767074">
    <w:abstractNumId w:val="50"/>
  </w:num>
  <w:num w:numId="8" w16cid:durableId="1764913293">
    <w:abstractNumId w:val="2"/>
  </w:num>
  <w:num w:numId="9" w16cid:durableId="200559896">
    <w:abstractNumId w:val="52"/>
  </w:num>
  <w:num w:numId="10" w16cid:durableId="578297805">
    <w:abstractNumId w:val="6"/>
  </w:num>
  <w:num w:numId="11" w16cid:durableId="1374232958">
    <w:abstractNumId w:val="26"/>
  </w:num>
  <w:num w:numId="12" w16cid:durableId="1291008860">
    <w:abstractNumId w:val="47"/>
  </w:num>
  <w:num w:numId="13" w16cid:durableId="1404447618">
    <w:abstractNumId w:val="51"/>
  </w:num>
  <w:num w:numId="14" w16cid:durableId="1689256560">
    <w:abstractNumId w:val="1"/>
  </w:num>
  <w:num w:numId="15" w16cid:durableId="729621103">
    <w:abstractNumId w:val="14"/>
  </w:num>
  <w:num w:numId="16" w16cid:durableId="1683429339">
    <w:abstractNumId w:val="44"/>
  </w:num>
  <w:num w:numId="17" w16cid:durableId="870264718">
    <w:abstractNumId w:val="11"/>
  </w:num>
  <w:num w:numId="18" w16cid:durableId="1780876507">
    <w:abstractNumId w:val="54"/>
  </w:num>
  <w:num w:numId="19" w16cid:durableId="180242972">
    <w:abstractNumId w:val="43"/>
  </w:num>
  <w:num w:numId="20" w16cid:durableId="1154838786">
    <w:abstractNumId w:val="21"/>
  </w:num>
  <w:num w:numId="21" w16cid:durableId="515769264">
    <w:abstractNumId w:val="36"/>
  </w:num>
  <w:num w:numId="22" w16cid:durableId="1816068466">
    <w:abstractNumId w:val="17"/>
  </w:num>
  <w:num w:numId="23" w16cid:durableId="1485705326">
    <w:abstractNumId w:val="32"/>
  </w:num>
  <w:num w:numId="24" w16cid:durableId="791172668">
    <w:abstractNumId w:val="8"/>
  </w:num>
  <w:num w:numId="25" w16cid:durableId="95831474">
    <w:abstractNumId w:val="13"/>
  </w:num>
  <w:num w:numId="26" w16cid:durableId="149715809">
    <w:abstractNumId w:val="10"/>
  </w:num>
  <w:num w:numId="27" w16cid:durableId="2062170046">
    <w:abstractNumId w:val="7"/>
  </w:num>
  <w:num w:numId="28" w16cid:durableId="1151293876">
    <w:abstractNumId w:val="5"/>
  </w:num>
  <w:num w:numId="29" w16cid:durableId="715129369">
    <w:abstractNumId w:val="29"/>
  </w:num>
  <w:num w:numId="30" w16cid:durableId="497309495">
    <w:abstractNumId w:val="22"/>
  </w:num>
  <w:num w:numId="31" w16cid:durableId="519396952">
    <w:abstractNumId w:val="49"/>
  </w:num>
  <w:num w:numId="32" w16cid:durableId="586961373">
    <w:abstractNumId w:val="40"/>
  </w:num>
  <w:num w:numId="33" w16cid:durableId="1540891661">
    <w:abstractNumId w:val="38"/>
  </w:num>
  <w:num w:numId="34" w16cid:durableId="930430488">
    <w:abstractNumId w:val="18"/>
  </w:num>
  <w:num w:numId="35" w16cid:durableId="1496145630">
    <w:abstractNumId w:val="15"/>
  </w:num>
  <w:num w:numId="36" w16cid:durableId="613557787">
    <w:abstractNumId w:val="12"/>
  </w:num>
  <w:num w:numId="37" w16cid:durableId="589393187">
    <w:abstractNumId w:val="27"/>
  </w:num>
  <w:num w:numId="38" w16cid:durableId="565838657">
    <w:abstractNumId w:val="45"/>
  </w:num>
  <w:num w:numId="39" w16cid:durableId="240336075">
    <w:abstractNumId w:val="35"/>
  </w:num>
  <w:num w:numId="40" w16cid:durableId="396250186">
    <w:abstractNumId w:val="25"/>
  </w:num>
  <w:num w:numId="41" w16cid:durableId="205415565">
    <w:abstractNumId w:val="23"/>
  </w:num>
  <w:num w:numId="42" w16cid:durableId="1023243403">
    <w:abstractNumId w:val="37"/>
  </w:num>
  <w:num w:numId="43" w16cid:durableId="1016539302">
    <w:abstractNumId w:val="28"/>
  </w:num>
  <w:num w:numId="44" w16cid:durableId="1490058919">
    <w:abstractNumId w:val="16"/>
  </w:num>
  <w:num w:numId="45" w16cid:durableId="1132095341">
    <w:abstractNumId w:val="4"/>
  </w:num>
  <w:num w:numId="46" w16cid:durableId="1385132550">
    <w:abstractNumId w:val="48"/>
  </w:num>
  <w:num w:numId="47" w16cid:durableId="1516651245">
    <w:abstractNumId w:val="30"/>
  </w:num>
  <w:num w:numId="48" w16cid:durableId="447117998">
    <w:abstractNumId w:val="19"/>
  </w:num>
  <w:num w:numId="49" w16cid:durableId="2134320184">
    <w:abstractNumId w:val="20"/>
  </w:num>
  <w:num w:numId="50" w16cid:durableId="985738029">
    <w:abstractNumId w:val="3"/>
  </w:num>
  <w:num w:numId="51" w16cid:durableId="1666979686">
    <w:abstractNumId w:val="39"/>
  </w:num>
  <w:num w:numId="52" w16cid:durableId="331370154">
    <w:abstractNumId w:val="9"/>
  </w:num>
  <w:num w:numId="53" w16cid:durableId="583611126">
    <w:abstractNumId w:val="31"/>
  </w:num>
  <w:num w:numId="54" w16cid:durableId="357513288">
    <w:abstractNumId w:val="41"/>
  </w:num>
  <w:num w:numId="55" w16cid:durableId="96755125">
    <w:abstractNumId w:val="4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6BC"/>
    <w:rsid w:val="0002487A"/>
    <w:rsid w:val="0004578A"/>
    <w:rsid w:val="00045BCE"/>
    <w:rsid w:val="00053644"/>
    <w:rsid w:val="00054BE5"/>
    <w:rsid w:val="000601BC"/>
    <w:rsid w:val="000664B2"/>
    <w:rsid w:val="00072780"/>
    <w:rsid w:val="000954CE"/>
    <w:rsid w:val="000A24EF"/>
    <w:rsid w:val="000A298D"/>
    <w:rsid w:val="000A7A55"/>
    <w:rsid w:val="000B0CA3"/>
    <w:rsid w:val="000B774C"/>
    <w:rsid w:val="0010522E"/>
    <w:rsid w:val="00107734"/>
    <w:rsid w:val="00111DB4"/>
    <w:rsid w:val="001155F6"/>
    <w:rsid w:val="0011764D"/>
    <w:rsid w:val="00120835"/>
    <w:rsid w:val="0012215D"/>
    <w:rsid w:val="0013101A"/>
    <w:rsid w:val="00135A66"/>
    <w:rsid w:val="0014535A"/>
    <w:rsid w:val="001502D5"/>
    <w:rsid w:val="00162072"/>
    <w:rsid w:val="001679D7"/>
    <w:rsid w:val="00170C24"/>
    <w:rsid w:val="001710E5"/>
    <w:rsid w:val="00176250"/>
    <w:rsid w:val="00191299"/>
    <w:rsid w:val="001917EE"/>
    <w:rsid w:val="001926B1"/>
    <w:rsid w:val="00193E71"/>
    <w:rsid w:val="001946F6"/>
    <w:rsid w:val="0019574D"/>
    <w:rsid w:val="001976EF"/>
    <w:rsid w:val="001A01AF"/>
    <w:rsid w:val="001A366A"/>
    <w:rsid w:val="001B21C8"/>
    <w:rsid w:val="001C0247"/>
    <w:rsid w:val="001C18C3"/>
    <w:rsid w:val="001C5BB3"/>
    <w:rsid w:val="001D1C01"/>
    <w:rsid w:val="001E2B83"/>
    <w:rsid w:val="001E2ED6"/>
    <w:rsid w:val="001E7349"/>
    <w:rsid w:val="001E7492"/>
    <w:rsid w:val="001F3245"/>
    <w:rsid w:val="001F5068"/>
    <w:rsid w:val="001F6199"/>
    <w:rsid w:val="00200D17"/>
    <w:rsid w:val="00206682"/>
    <w:rsid w:val="00214870"/>
    <w:rsid w:val="0021694B"/>
    <w:rsid w:val="002241C8"/>
    <w:rsid w:val="002262B2"/>
    <w:rsid w:val="002419A9"/>
    <w:rsid w:val="00244819"/>
    <w:rsid w:val="002525F6"/>
    <w:rsid w:val="00263DC4"/>
    <w:rsid w:val="00264C7F"/>
    <w:rsid w:val="00272BD0"/>
    <w:rsid w:val="00272F91"/>
    <w:rsid w:val="00280258"/>
    <w:rsid w:val="0028160A"/>
    <w:rsid w:val="00286188"/>
    <w:rsid w:val="00294886"/>
    <w:rsid w:val="002A2045"/>
    <w:rsid w:val="002A42D2"/>
    <w:rsid w:val="002C3D8B"/>
    <w:rsid w:val="002D0D8B"/>
    <w:rsid w:val="002D4113"/>
    <w:rsid w:val="002F2B02"/>
    <w:rsid w:val="002F732E"/>
    <w:rsid w:val="0032184E"/>
    <w:rsid w:val="00327D96"/>
    <w:rsid w:val="00334904"/>
    <w:rsid w:val="00341106"/>
    <w:rsid w:val="0035418C"/>
    <w:rsid w:val="00356CE4"/>
    <w:rsid w:val="00370890"/>
    <w:rsid w:val="00373CBB"/>
    <w:rsid w:val="00375C05"/>
    <w:rsid w:val="00376FE6"/>
    <w:rsid w:val="003838BA"/>
    <w:rsid w:val="003860CF"/>
    <w:rsid w:val="00386779"/>
    <w:rsid w:val="00394DC3"/>
    <w:rsid w:val="003A5098"/>
    <w:rsid w:val="003B079F"/>
    <w:rsid w:val="003C1B52"/>
    <w:rsid w:val="003C36D9"/>
    <w:rsid w:val="003C4220"/>
    <w:rsid w:val="003C7753"/>
    <w:rsid w:val="003C7FC9"/>
    <w:rsid w:val="003D1478"/>
    <w:rsid w:val="003E16BC"/>
    <w:rsid w:val="003E263C"/>
    <w:rsid w:val="00406907"/>
    <w:rsid w:val="00416FDF"/>
    <w:rsid w:val="00417AD3"/>
    <w:rsid w:val="00417DE6"/>
    <w:rsid w:val="0042154B"/>
    <w:rsid w:val="00426DFE"/>
    <w:rsid w:val="00430CDF"/>
    <w:rsid w:val="00436E67"/>
    <w:rsid w:val="00441013"/>
    <w:rsid w:val="00442E02"/>
    <w:rsid w:val="00443F52"/>
    <w:rsid w:val="00452AB4"/>
    <w:rsid w:val="00452D5F"/>
    <w:rsid w:val="004530B5"/>
    <w:rsid w:val="00454690"/>
    <w:rsid w:val="00455477"/>
    <w:rsid w:val="00467B29"/>
    <w:rsid w:val="0047498A"/>
    <w:rsid w:val="00474EA9"/>
    <w:rsid w:val="00481CFF"/>
    <w:rsid w:val="00481D0F"/>
    <w:rsid w:val="004A3413"/>
    <w:rsid w:val="004A4AED"/>
    <w:rsid w:val="004B0D7A"/>
    <w:rsid w:val="004B2331"/>
    <w:rsid w:val="004C143A"/>
    <w:rsid w:val="004C44C2"/>
    <w:rsid w:val="004C5A20"/>
    <w:rsid w:val="004D0513"/>
    <w:rsid w:val="004D6F26"/>
    <w:rsid w:val="004F0C1D"/>
    <w:rsid w:val="004F29A8"/>
    <w:rsid w:val="005100C5"/>
    <w:rsid w:val="005115B5"/>
    <w:rsid w:val="00524DA3"/>
    <w:rsid w:val="00530E86"/>
    <w:rsid w:val="00562BE1"/>
    <w:rsid w:val="00565D0D"/>
    <w:rsid w:val="00567042"/>
    <w:rsid w:val="00574367"/>
    <w:rsid w:val="00581458"/>
    <w:rsid w:val="005824E8"/>
    <w:rsid w:val="00583E2A"/>
    <w:rsid w:val="005848C1"/>
    <w:rsid w:val="005A5FE9"/>
    <w:rsid w:val="005A6E0C"/>
    <w:rsid w:val="005A79A5"/>
    <w:rsid w:val="005B3AB7"/>
    <w:rsid w:val="005B6E8D"/>
    <w:rsid w:val="005C28D8"/>
    <w:rsid w:val="005C48FE"/>
    <w:rsid w:val="005C7EC3"/>
    <w:rsid w:val="005D22DF"/>
    <w:rsid w:val="005D5535"/>
    <w:rsid w:val="005D75F8"/>
    <w:rsid w:val="005E123C"/>
    <w:rsid w:val="006030A2"/>
    <w:rsid w:val="00606D96"/>
    <w:rsid w:val="00610435"/>
    <w:rsid w:val="00612842"/>
    <w:rsid w:val="006215BF"/>
    <w:rsid w:val="00632EAA"/>
    <w:rsid w:val="006343A8"/>
    <w:rsid w:val="00640505"/>
    <w:rsid w:val="006545CF"/>
    <w:rsid w:val="00655E0E"/>
    <w:rsid w:val="006618D8"/>
    <w:rsid w:val="00662B32"/>
    <w:rsid w:val="006635E2"/>
    <w:rsid w:val="006676EE"/>
    <w:rsid w:val="006679B9"/>
    <w:rsid w:val="00677375"/>
    <w:rsid w:val="0068099A"/>
    <w:rsid w:val="006A7FC1"/>
    <w:rsid w:val="006B52C9"/>
    <w:rsid w:val="006C01AA"/>
    <w:rsid w:val="006C0414"/>
    <w:rsid w:val="006C2A8D"/>
    <w:rsid w:val="006C370E"/>
    <w:rsid w:val="006D0511"/>
    <w:rsid w:val="006D6DD3"/>
    <w:rsid w:val="006D75B5"/>
    <w:rsid w:val="006E36BC"/>
    <w:rsid w:val="006E61F4"/>
    <w:rsid w:val="00704111"/>
    <w:rsid w:val="00711B79"/>
    <w:rsid w:val="00716D12"/>
    <w:rsid w:val="007231CD"/>
    <w:rsid w:val="007249B8"/>
    <w:rsid w:val="00740257"/>
    <w:rsid w:val="00750C51"/>
    <w:rsid w:val="00753C43"/>
    <w:rsid w:val="007557D5"/>
    <w:rsid w:val="00755E29"/>
    <w:rsid w:val="007579D9"/>
    <w:rsid w:val="00763D5E"/>
    <w:rsid w:val="007879D2"/>
    <w:rsid w:val="00787C56"/>
    <w:rsid w:val="00794B14"/>
    <w:rsid w:val="00795397"/>
    <w:rsid w:val="0079758B"/>
    <w:rsid w:val="007A1D36"/>
    <w:rsid w:val="007A6623"/>
    <w:rsid w:val="007A71A3"/>
    <w:rsid w:val="007B6196"/>
    <w:rsid w:val="007B6EF6"/>
    <w:rsid w:val="007B6F1D"/>
    <w:rsid w:val="007B7961"/>
    <w:rsid w:val="007C1264"/>
    <w:rsid w:val="007C32AE"/>
    <w:rsid w:val="007C45A6"/>
    <w:rsid w:val="007F3BDC"/>
    <w:rsid w:val="008012A3"/>
    <w:rsid w:val="00813E00"/>
    <w:rsid w:val="0082050A"/>
    <w:rsid w:val="00827DCC"/>
    <w:rsid w:val="00830836"/>
    <w:rsid w:val="0083732D"/>
    <w:rsid w:val="00850EE9"/>
    <w:rsid w:val="0086111A"/>
    <w:rsid w:val="00874117"/>
    <w:rsid w:val="008742F3"/>
    <w:rsid w:val="00875B6C"/>
    <w:rsid w:val="00876C09"/>
    <w:rsid w:val="00877E92"/>
    <w:rsid w:val="00880C02"/>
    <w:rsid w:val="00891D89"/>
    <w:rsid w:val="0089566F"/>
    <w:rsid w:val="008A1EBD"/>
    <w:rsid w:val="008B222F"/>
    <w:rsid w:val="008B75DD"/>
    <w:rsid w:val="008C077A"/>
    <w:rsid w:val="008C0E7D"/>
    <w:rsid w:val="008C0E8E"/>
    <w:rsid w:val="008C6EA1"/>
    <w:rsid w:val="008D323D"/>
    <w:rsid w:val="008D4AA0"/>
    <w:rsid w:val="008D6E93"/>
    <w:rsid w:val="008E64D7"/>
    <w:rsid w:val="009010A8"/>
    <w:rsid w:val="0090123E"/>
    <w:rsid w:val="009126BA"/>
    <w:rsid w:val="00915F17"/>
    <w:rsid w:val="00916460"/>
    <w:rsid w:val="00927315"/>
    <w:rsid w:val="00932362"/>
    <w:rsid w:val="009341E0"/>
    <w:rsid w:val="00943D62"/>
    <w:rsid w:val="00946028"/>
    <w:rsid w:val="00952A9C"/>
    <w:rsid w:val="00954CE1"/>
    <w:rsid w:val="009643C1"/>
    <w:rsid w:val="00966AF4"/>
    <w:rsid w:val="00995508"/>
    <w:rsid w:val="0099563A"/>
    <w:rsid w:val="00995B70"/>
    <w:rsid w:val="009B2146"/>
    <w:rsid w:val="009B2940"/>
    <w:rsid w:val="009B5809"/>
    <w:rsid w:val="009C0DD3"/>
    <w:rsid w:val="009D1B32"/>
    <w:rsid w:val="009D3A5C"/>
    <w:rsid w:val="009D4B55"/>
    <w:rsid w:val="009E4E68"/>
    <w:rsid w:val="009F6C79"/>
    <w:rsid w:val="00A0060E"/>
    <w:rsid w:val="00A05F41"/>
    <w:rsid w:val="00A063F3"/>
    <w:rsid w:val="00A06DF6"/>
    <w:rsid w:val="00A12889"/>
    <w:rsid w:val="00A22921"/>
    <w:rsid w:val="00A22FD2"/>
    <w:rsid w:val="00A24517"/>
    <w:rsid w:val="00A33B11"/>
    <w:rsid w:val="00A439C3"/>
    <w:rsid w:val="00A44EAD"/>
    <w:rsid w:val="00A509DA"/>
    <w:rsid w:val="00A523AC"/>
    <w:rsid w:val="00A60015"/>
    <w:rsid w:val="00A62B60"/>
    <w:rsid w:val="00A71939"/>
    <w:rsid w:val="00A73328"/>
    <w:rsid w:val="00A93A5F"/>
    <w:rsid w:val="00A943A1"/>
    <w:rsid w:val="00A97160"/>
    <w:rsid w:val="00A9760A"/>
    <w:rsid w:val="00AA364B"/>
    <w:rsid w:val="00AA39EF"/>
    <w:rsid w:val="00AA43CE"/>
    <w:rsid w:val="00AB0595"/>
    <w:rsid w:val="00AB0C5C"/>
    <w:rsid w:val="00AB2C13"/>
    <w:rsid w:val="00AC0AAA"/>
    <w:rsid w:val="00AD1C9E"/>
    <w:rsid w:val="00AD26A9"/>
    <w:rsid w:val="00B00A0F"/>
    <w:rsid w:val="00B02F3D"/>
    <w:rsid w:val="00B15E52"/>
    <w:rsid w:val="00B32543"/>
    <w:rsid w:val="00B34DF6"/>
    <w:rsid w:val="00B35602"/>
    <w:rsid w:val="00B37E3A"/>
    <w:rsid w:val="00B41D7E"/>
    <w:rsid w:val="00B46BEC"/>
    <w:rsid w:val="00B64338"/>
    <w:rsid w:val="00B70821"/>
    <w:rsid w:val="00B74905"/>
    <w:rsid w:val="00B75369"/>
    <w:rsid w:val="00B813CB"/>
    <w:rsid w:val="00B86538"/>
    <w:rsid w:val="00B902B4"/>
    <w:rsid w:val="00B9179E"/>
    <w:rsid w:val="00B920FA"/>
    <w:rsid w:val="00B96E9A"/>
    <w:rsid w:val="00BA148D"/>
    <w:rsid w:val="00BA7BDF"/>
    <w:rsid w:val="00BB2680"/>
    <w:rsid w:val="00BC202C"/>
    <w:rsid w:val="00BC3B62"/>
    <w:rsid w:val="00BC6E06"/>
    <w:rsid w:val="00BD12A6"/>
    <w:rsid w:val="00BD7E26"/>
    <w:rsid w:val="00BE1638"/>
    <w:rsid w:val="00BE6A94"/>
    <w:rsid w:val="00C14595"/>
    <w:rsid w:val="00C17182"/>
    <w:rsid w:val="00C2114C"/>
    <w:rsid w:val="00C335B2"/>
    <w:rsid w:val="00C41166"/>
    <w:rsid w:val="00C42B64"/>
    <w:rsid w:val="00C5750B"/>
    <w:rsid w:val="00C57DF4"/>
    <w:rsid w:val="00C601B0"/>
    <w:rsid w:val="00C6346D"/>
    <w:rsid w:val="00C659EB"/>
    <w:rsid w:val="00C65FB2"/>
    <w:rsid w:val="00C70A96"/>
    <w:rsid w:val="00C711C6"/>
    <w:rsid w:val="00C73150"/>
    <w:rsid w:val="00C74A7C"/>
    <w:rsid w:val="00C77ACD"/>
    <w:rsid w:val="00C82F22"/>
    <w:rsid w:val="00C91143"/>
    <w:rsid w:val="00C9238B"/>
    <w:rsid w:val="00C94BEB"/>
    <w:rsid w:val="00CA0655"/>
    <w:rsid w:val="00CA2C12"/>
    <w:rsid w:val="00CA3D19"/>
    <w:rsid w:val="00CC455E"/>
    <w:rsid w:val="00CD0B5A"/>
    <w:rsid w:val="00CD6EA1"/>
    <w:rsid w:val="00CF0332"/>
    <w:rsid w:val="00CF6D76"/>
    <w:rsid w:val="00D023D4"/>
    <w:rsid w:val="00D03CDA"/>
    <w:rsid w:val="00D13DA5"/>
    <w:rsid w:val="00D15DC4"/>
    <w:rsid w:val="00D1729B"/>
    <w:rsid w:val="00D205C2"/>
    <w:rsid w:val="00D231DC"/>
    <w:rsid w:val="00D247E8"/>
    <w:rsid w:val="00D27E0D"/>
    <w:rsid w:val="00D76D24"/>
    <w:rsid w:val="00D818F5"/>
    <w:rsid w:val="00D8757C"/>
    <w:rsid w:val="00DA1A19"/>
    <w:rsid w:val="00DA217F"/>
    <w:rsid w:val="00DC55C9"/>
    <w:rsid w:val="00DC5B68"/>
    <w:rsid w:val="00DC6D51"/>
    <w:rsid w:val="00DC7A6A"/>
    <w:rsid w:val="00DC7C16"/>
    <w:rsid w:val="00DD1254"/>
    <w:rsid w:val="00DD49A1"/>
    <w:rsid w:val="00DD630F"/>
    <w:rsid w:val="00DE0CDC"/>
    <w:rsid w:val="00DE38B7"/>
    <w:rsid w:val="00DF2B4E"/>
    <w:rsid w:val="00E034CA"/>
    <w:rsid w:val="00E057AF"/>
    <w:rsid w:val="00E07A52"/>
    <w:rsid w:val="00E10CA3"/>
    <w:rsid w:val="00E1492A"/>
    <w:rsid w:val="00E268AC"/>
    <w:rsid w:val="00E27A6A"/>
    <w:rsid w:val="00E32618"/>
    <w:rsid w:val="00E33681"/>
    <w:rsid w:val="00E34258"/>
    <w:rsid w:val="00E35513"/>
    <w:rsid w:val="00E35D51"/>
    <w:rsid w:val="00E458DF"/>
    <w:rsid w:val="00E54FD6"/>
    <w:rsid w:val="00E773C0"/>
    <w:rsid w:val="00E8509A"/>
    <w:rsid w:val="00E85DC7"/>
    <w:rsid w:val="00E92DA6"/>
    <w:rsid w:val="00E972E6"/>
    <w:rsid w:val="00EA2851"/>
    <w:rsid w:val="00EA2FB6"/>
    <w:rsid w:val="00EB2A7A"/>
    <w:rsid w:val="00EB3E4A"/>
    <w:rsid w:val="00ED0BF9"/>
    <w:rsid w:val="00EE0688"/>
    <w:rsid w:val="00EE2982"/>
    <w:rsid w:val="00EF06E7"/>
    <w:rsid w:val="00EF0D1B"/>
    <w:rsid w:val="00EF5FA0"/>
    <w:rsid w:val="00EF6201"/>
    <w:rsid w:val="00F04544"/>
    <w:rsid w:val="00F10CEA"/>
    <w:rsid w:val="00F1351F"/>
    <w:rsid w:val="00F13E22"/>
    <w:rsid w:val="00F13E76"/>
    <w:rsid w:val="00F35A56"/>
    <w:rsid w:val="00F519AB"/>
    <w:rsid w:val="00F63DC5"/>
    <w:rsid w:val="00F76DF2"/>
    <w:rsid w:val="00F80BA0"/>
    <w:rsid w:val="00F85445"/>
    <w:rsid w:val="00F9006D"/>
    <w:rsid w:val="00FA1313"/>
    <w:rsid w:val="00FA1965"/>
    <w:rsid w:val="00FB4E9B"/>
    <w:rsid w:val="00FB5596"/>
    <w:rsid w:val="00FD2797"/>
    <w:rsid w:val="00FE3FC9"/>
    <w:rsid w:val="00FE5BAD"/>
    <w:rsid w:val="00FE7017"/>
    <w:rsid w:val="00FF6E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EC3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link w:val="Heading1Char"/>
    <w:uiPriority w:val="9"/>
    <w:qFormat/>
    <w:pPr>
      <w:spacing w:before="66"/>
      <w:ind w:left="1660" w:hanging="720"/>
      <w:outlineLvl w:val="0"/>
    </w:pPr>
    <w:rPr>
      <w:sz w:val="52"/>
      <w:szCs w:val="52"/>
    </w:rPr>
  </w:style>
  <w:style w:type="paragraph" w:styleId="Heading2">
    <w:name w:val="heading 2"/>
    <w:basedOn w:val="Normal"/>
    <w:link w:val="Heading2Char"/>
    <w:uiPriority w:val="9"/>
    <w:unhideWhenUsed/>
    <w:qFormat/>
    <w:pPr>
      <w:spacing w:before="202"/>
      <w:ind w:left="1661" w:hanging="722"/>
      <w:outlineLvl w:val="1"/>
    </w:pPr>
    <w:rPr>
      <w:sz w:val="40"/>
      <w:szCs w:val="40"/>
    </w:rPr>
  </w:style>
  <w:style w:type="paragraph" w:styleId="Heading3">
    <w:name w:val="heading 3"/>
    <w:basedOn w:val="Normal"/>
    <w:uiPriority w:val="9"/>
    <w:unhideWhenUsed/>
    <w:qFormat/>
    <w:pPr>
      <w:ind w:left="940"/>
      <w:outlineLvl w:val="2"/>
    </w:pPr>
    <w:rPr>
      <w:b/>
      <w:bCs/>
      <w:sz w:val="30"/>
      <w:szCs w:val="30"/>
    </w:rPr>
  </w:style>
  <w:style w:type="paragraph" w:styleId="Heading4">
    <w:name w:val="heading 4"/>
    <w:basedOn w:val="Normal"/>
    <w:uiPriority w:val="9"/>
    <w:unhideWhenUsed/>
    <w:qFormat/>
    <w:pPr>
      <w:ind w:left="940"/>
      <w:outlineLvl w:val="3"/>
    </w:pPr>
    <w:rPr>
      <w:b/>
      <w:bCs/>
      <w:sz w:val="26"/>
      <w:szCs w:val="26"/>
    </w:rPr>
  </w:style>
  <w:style w:type="paragraph" w:styleId="Heading5">
    <w:name w:val="heading 5"/>
    <w:basedOn w:val="Normal"/>
    <w:link w:val="Heading5Char"/>
    <w:uiPriority w:val="9"/>
    <w:unhideWhenUsed/>
    <w:qFormat/>
    <w:pPr>
      <w:spacing w:before="94"/>
      <w:ind w:left="1223"/>
      <w:outlineLvl w:val="4"/>
    </w:pPr>
    <w:rPr>
      <w:b/>
      <w:bCs/>
    </w:rPr>
  </w:style>
  <w:style w:type="paragraph" w:styleId="Heading9">
    <w:name w:val="heading 9"/>
    <w:basedOn w:val="Normal"/>
    <w:next w:val="Normal"/>
    <w:link w:val="Heading9Char"/>
    <w:uiPriority w:val="9"/>
    <w:semiHidden/>
    <w:unhideWhenUsed/>
    <w:qFormat/>
    <w:rsid w:val="007A71A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239"/>
      <w:ind w:left="1378" w:hanging="439"/>
    </w:pPr>
    <w:rPr>
      <w:b/>
      <w:bCs/>
    </w:rPr>
  </w:style>
  <w:style w:type="paragraph" w:styleId="TOC2">
    <w:name w:val="toc 2"/>
    <w:basedOn w:val="Normal"/>
    <w:uiPriority w:val="39"/>
    <w:qFormat/>
    <w:pPr>
      <w:spacing w:before="237"/>
      <w:ind w:left="940"/>
    </w:pPr>
    <w:rPr>
      <w:b/>
      <w:bCs/>
    </w:rPr>
  </w:style>
  <w:style w:type="paragraph" w:styleId="TOC3">
    <w:name w:val="toc 3"/>
    <w:basedOn w:val="Normal"/>
    <w:uiPriority w:val="39"/>
    <w:qFormat/>
    <w:pPr>
      <w:spacing w:before="236"/>
      <w:ind w:left="1160"/>
    </w:pPr>
    <w:rPr>
      <w:b/>
      <w:bCs/>
    </w:rPr>
  </w:style>
  <w:style w:type="paragraph" w:styleId="TOC4">
    <w:name w:val="toc 4"/>
    <w:basedOn w:val="Normal"/>
    <w:uiPriority w:val="39"/>
    <w:qFormat/>
    <w:pPr>
      <w:spacing w:before="236"/>
      <w:ind w:left="1821" w:hanging="662"/>
    </w:pPr>
  </w:style>
  <w:style w:type="paragraph" w:styleId="BodyText">
    <w:name w:val="Body Text"/>
    <w:basedOn w:val="Normal"/>
    <w:link w:val="BodyTextChar"/>
    <w:uiPriority w:val="1"/>
    <w:qFormat/>
  </w:style>
  <w:style w:type="paragraph" w:styleId="Title">
    <w:name w:val="Title"/>
    <w:basedOn w:val="Normal"/>
    <w:uiPriority w:val="10"/>
    <w:qFormat/>
    <w:pPr>
      <w:spacing w:before="78"/>
      <w:ind w:left="2276"/>
    </w:pPr>
    <w:rPr>
      <w:b/>
      <w:bCs/>
      <w:sz w:val="70"/>
      <w:szCs w:val="70"/>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1"/>
    <w:qFormat/>
    <w:pPr>
      <w:spacing w:line="268" w:lineRule="exact"/>
      <w:ind w:left="1659" w:hanging="360"/>
    </w:pPr>
  </w:style>
  <w:style w:type="paragraph" w:customStyle="1" w:styleId="TableParagraph">
    <w:name w:val="Table Paragraph"/>
    <w:basedOn w:val="Normal"/>
    <w:uiPriority w:val="1"/>
    <w:qFormat/>
  </w:style>
  <w:style w:type="paragraph" w:styleId="Revision">
    <w:name w:val="Revision"/>
    <w:hidden/>
    <w:uiPriority w:val="99"/>
    <w:semiHidden/>
    <w:rsid w:val="00C2114C"/>
    <w:pPr>
      <w:widowControl/>
      <w:autoSpaceDE/>
      <w:autoSpaceDN/>
    </w:pPr>
    <w:rPr>
      <w:rFonts w:ascii="Arial" w:eastAsia="Arial" w:hAnsi="Arial" w:cs="Arial"/>
    </w:rPr>
  </w:style>
  <w:style w:type="character" w:styleId="CommentReference">
    <w:name w:val="annotation reference"/>
    <w:basedOn w:val="DefaultParagraphFont"/>
    <w:uiPriority w:val="99"/>
    <w:semiHidden/>
    <w:unhideWhenUsed/>
    <w:rsid w:val="00946028"/>
    <w:rPr>
      <w:sz w:val="16"/>
      <w:szCs w:val="16"/>
    </w:rPr>
  </w:style>
  <w:style w:type="paragraph" w:styleId="CommentText">
    <w:name w:val="annotation text"/>
    <w:basedOn w:val="Normal"/>
    <w:link w:val="CommentTextChar"/>
    <w:uiPriority w:val="99"/>
    <w:semiHidden/>
    <w:unhideWhenUsed/>
    <w:rsid w:val="00946028"/>
    <w:rPr>
      <w:sz w:val="20"/>
      <w:szCs w:val="20"/>
    </w:rPr>
  </w:style>
  <w:style w:type="character" w:customStyle="1" w:styleId="CommentTextChar">
    <w:name w:val="Comment Text Char"/>
    <w:basedOn w:val="DefaultParagraphFont"/>
    <w:link w:val="CommentText"/>
    <w:uiPriority w:val="99"/>
    <w:semiHidden/>
    <w:rsid w:val="00946028"/>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946028"/>
    <w:rPr>
      <w:b/>
      <w:bCs/>
    </w:rPr>
  </w:style>
  <w:style w:type="character" w:customStyle="1" w:styleId="CommentSubjectChar">
    <w:name w:val="Comment Subject Char"/>
    <w:basedOn w:val="CommentTextChar"/>
    <w:link w:val="CommentSubject"/>
    <w:uiPriority w:val="99"/>
    <w:semiHidden/>
    <w:rsid w:val="00946028"/>
    <w:rPr>
      <w:rFonts w:ascii="Arial" w:eastAsia="Arial" w:hAnsi="Arial" w:cs="Arial"/>
      <w:b/>
      <w:bCs/>
      <w:sz w:val="20"/>
      <w:szCs w:val="20"/>
    </w:rPr>
  </w:style>
  <w:style w:type="character" w:styleId="Hyperlink">
    <w:name w:val="Hyperlink"/>
    <w:basedOn w:val="DefaultParagraphFont"/>
    <w:uiPriority w:val="99"/>
    <w:unhideWhenUsed/>
    <w:rsid w:val="00F9006D"/>
    <w:rPr>
      <w:color w:val="0000FF" w:themeColor="hyperlink"/>
      <w:u w:val="single"/>
    </w:rPr>
  </w:style>
  <w:style w:type="character" w:styleId="UnresolvedMention">
    <w:name w:val="Unresolved Mention"/>
    <w:basedOn w:val="DefaultParagraphFont"/>
    <w:uiPriority w:val="99"/>
    <w:semiHidden/>
    <w:unhideWhenUsed/>
    <w:rsid w:val="00F9006D"/>
    <w:rPr>
      <w:color w:val="605E5C"/>
      <w:shd w:val="clear" w:color="auto" w:fill="E1DFDD"/>
    </w:rPr>
  </w:style>
  <w:style w:type="paragraph" w:styleId="FootnoteText">
    <w:name w:val="footnote text"/>
    <w:basedOn w:val="Normal"/>
    <w:link w:val="FootnoteTextChar"/>
    <w:uiPriority w:val="99"/>
    <w:semiHidden/>
    <w:unhideWhenUsed/>
    <w:rsid w:val="00AB0C5C"/>
    <w:rPr>
      <w:sz w:val="20"/>
      <w:szCs w:val="20"/>
    </w:rPr>
  </w:style>
  <w:style w:type="character" w:customStyle="1" w:styleId="FootnoteTextChar">
    <w:name w:val="Footnote Text Char"/>
    <w:basedOn w:val="DefaultParagraphFont"/>
    <w:link w:val="FootnoteText"/>
    <w:uiPriority w:val="99"/>
    <w:semiHidden/>
    <w:rsid w:val="00AB0C5C"/>
    <w:rPr>
      <w:rFonts w:ascii="Arial" w:eastAsia="Arial" w:hAnsi="Arial" w:cs="Arial"/>
      <w:sz w:val="20"/>
      <w:szCs w:val="20"/>
    </w:rPr>
  </w:style>
  <w:style w:type="character" w:styleId="FootnoteReference">
    <w:name w:val="footnote reference"/>
    <w:basedOn w:val="DefaultParagraphFont"/>
    <w:uiPriority w:val="99"/>
    <w:semiHidden/>
    <w:unhideWhenUsed/>
    <w:rsid w:val="00AB0C5C"/>
    <w:rPr>
      <w:vertAlign w:val="superscript"/>
    </w:rPr>
  </w:style>
  <w:style w:type="table" w:styleId="TableGrid">
    <w:name w:val="Table Grid"/>
    <w:basedOn w:val="TableNormal"/>
    <w:uiPriority w:val="39"/>
    <w:rsid w:val="001710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773C0"/>
    <w:pPr>
      <w:tabs>
        <w:tab w:val="center" w:pos="4513"/>
        <w:tab w:val="right" w:pos="9026"/>
      </w:tabs>
    </w:pPr>
  </w:style>
  <w:style w:type="character" w:customStyle="1" w:styleId="HeaderChar">
    <w:name w:val="Header Char"/>
    <w:basedOn w:val="DefaultParagraphFont"/>
    <w:link w:val="Header"/>
    <w:uiPriority w:val="99"/>
    <w:rsid w:val="00E773C0"/>
    <w:rPr>
      <w:rFonts w:ascii="Arial" w:eastAsia="Arial" w:hAnsi="Arial" w:cs="Arial"/>
    </w:rPr>
  </w:style>
  <w:style w:type="paragraph" w:styleId="Footer">
    <w:name w:val="footer"/>
    <w:basedOn w:val="Normal"/>
    <w:link w:val="FooterChar"/>
    <w:uiPriority w:val="99"/>
    <w:unhideWhenUsed/>
    <w:rsid w:val="00E773C0"/>
    <w:pPr>
      <w:tabs>
        <w:tab w:val="center" w:pos="4513"/>
        <w:tab w:val="right" w:pos="9026"/>
      </w:tabs>
    </w:pPr>
  </w:style>
  <w:style w:type="character" w:customStyle="1" w:styleId="FooterChar">
    <w:name w:val="Footer Char"/>
    <w:basedOn w:val="DefaultParagraphFont"/>
    <w:link w:val="Footer"/>
    <w:uiPriority w:val="99"/>
    <w:rsid w:val="00E773C0"/>
    <w:rPr>
      <w:rFonts w:ascii="Arial" w:eastAsia="Arial" w:hAnsi="Arial" w:cs="Arial"/>
    </w:rPr>
  </w:style>
  <w:style w:type="paragraph" w:customStyle="1" w:styleId="Style1">
    <w:name w:val="Style1"/>
    <w:basedOn w:val="Heading1"/>
    <w:link w:val="Style1Char"/>
    <w:qFormat/>
    <w:rsid w:val="008A1EBD"/>
    <w:pPr>
      <w:numPr>
        <w:numId w:val="15"/>
      </w:numPr>
      <w:tabs>
        <w:tab w:val="left" w:pos="1661"/>
      </w:tabs>
    </w:pPr>
    <w:rPr>
      <w:spacing w:val="-2"/>
    </w:rPr>
  </w:style>
  <w:style w:type="paragraph" w:customStyle="1" w:styleId="Style2">
    <w:name w:val="Style2"/>
    <w:basedOn w:val="Heading2"/>
    <w:link w:val="Style2Char"/>
    <w:qFormat/>
    <w:rsid w:val="008A1EBD"/>
    <w:pPr>
      <w:numPr>
        <w:ilvl w:val="1"/>
        <w:numId w:val="15"/>
      </w:numPr>
      <w:tabs>
        <w:tab w:val="left" w:pos="1662"/>
      </w:tabs>
      <w:spacing w:before="205"/>
    </w:pPr>
    <w:rPr>
      <w:color w:val="702FA0"/>
    </w:rPr>
  </w:style>
  <w:style w:type="character" w:customStyle="1" w:styleId="Heading1Char">
    <w:name w:val="Heading 1 Char"/>
    <w:basedOn w:val="DefaultParagraphFont"/>
    <w:link w:val="Heading1"/>
    <w:uiPriority w:val="9"/>
    <w:rsid w:val="008A1EBD"/>
    <w:rPr>
      <w:rFonts w:ascii="Arial" w:eastAsia="Arial" w:hAnsi="Arial" w:cs="Arial"/>
      <w:sz w:val="52"/>
      <w:szCs w:val="52"/>
    </w:rPr>
  </w:style>
  <w:style w:type="character" w:customStyle="1" w:styleId="Style1Char">
    <w:name w:val="Style1 Char"/>
    <w:basedOn w:val="Heading1Char"/>
    <w:link w:val="Style1"/>
    <w:rsid w:val="008A1EBD"/>
    <w:rPr>
      <w:rFonts w:ascii="Arial" w:eastAsia="Arial" w:hAnsi="Arial" w:cs="Arial"/>
      <w:spacing w:val="-2"/>
      <w:sz w:val="52"/>
      <w:szCs w:val="52"/>
    </w:rPr>
  </w:style>
  <w:style w:type="paragraph" w:customStyle="1" w:styleId="Style3">
    <w:name w:val="Style3"/>
    <w:basedOn w:val="Heading1"/>
    <w:link w:val="Style3Char"/>
    <w:qFormat/>
    <w:rsid w:val="008A1EBD"/>
    <w:pPr>
      <w:spacing w:before="68"/>
      <w:ind w:left="940" w:firstLine="0"/>
    </w:pPr>
    <w:rPr>
      <w:spacing w:val="-2"/>
    </w:rPr>
  </w:style>
  <w:style w:type="character" w:customStyle="1" w:styleId="Heading2Char">
    <w:name w:val="Heading 2 Char"/>
    <w:basedOn w:val="DefaultParagraphFont"/>
    <w:link w:val="Heading2"/>
    <w:uiPriority w:val="9"/>
    <w:rsid w:val="008A1EBD"/>
    <w:rPr>
      <w:rFonts w:ascii="Arial" w:eastAsia="Arial" w:hAnsi="Arial" w:cs="Arial"/>
      <w:sz w:val="40"/>
      <w:szCs w:val="40"/>
    </w:rPr>
  </w:style>
  <w:style w:type="character" w:customStyle="1" w:styleId="Style2Char">
    <w:name w:val="Style2 Char"/>
    <w:basedOn w:val="Heading2Char"/>
    <w:link w:val="Style2"/>
    <w:rsid w:val="008A1EBD"/>
    <w:rPr>
      <w:rFonts w:ascii="Arial" w:eastAsia="Arial" w:hAnsi="Arial" w:cs="Arial"/>
      <w:color w:val="702FA0"/>
      <w:sz w:val="40"/>
      <w:szCs w:val="40"/>
    </w:rPr>
  </w:style>
  <w:style w:type="character" w:customStyle="1" w:styleId="charbolditals">
    <w:name w:val="charbolditals"/>
    <w:basedOn w:val="DefaultParagraphFont"/>
    <w:rsid w:val="007C1264"/>
  </w:style>
  <w:style w:type="character" w:customStyle="1" w:styleId="Style3Char">
    <w:name w:val="Style3 Char"/>
    <w:basedOn w:val="Heading1Char"/>
    <w:link w:val="Style3"/>
    <w:rsid w:val="008A1EBD"/>
    <w:rPr>
      <w:rFonts w:ascii="Arial" w:eastAsia="Arial" w:hAnsi="Arial" w:cs="Arial"/>
      <w:spacing w:val="-2"/>
      <w:sz w:val="52"/>
      <w:szCs w:val="52"/>
    </w:rPr>
  </w:style>
  <w:style w:type="paragraph" w:styleId="TOCHeading">
    <w:name w:val="TOC Heading"/>
    <w:basedOn w:val="Heading1"/>
    <w:next w:val="Normal"/>
    <w:uiPriority w:val="39"/>
    <w:unhideWhenUsed/>
    <w:qFormat/>
    <w:rsid w:val="001926B1"/>
    <w:pPr>
      <w:keepNext/>
      <w:keepLines/>
      <w:widowControl/>
      <w:autoSpaceDE/>
      <w:autoSpaceDN/>
      <w:spacing w:before="240" w:line="259" w:lineRule="auto"/>
      <w:ind w:left="0" w:firstLine="0"/>
      <w:outlineLvl w:val="9"/>
    </w:pPr>
    <w:rPr>
      <w:rFonts w:asciiTheme="majorHAnsi" w:eastAsiaTheme="majorEastAsia" w:hAnsiTheme="majorHAnsi" w:cstheme="majorBidi"/>
      <w:color w:val="365F91" w:themeColor="accent1" w:themeShade="BF"/>
      <w:sz w:val="32"/>
      <w:szCs w:val="32"/>
    </w:rPr>
  </w:style>
  <w:style w:type="paragraph" w:styleId="TOC5">
    <w:name w:val="toc 5"/>
    <w:basedOn w:val="Normal"/>
    <w:next w:val="Normal"/>
    <w:autoRedefine/>
    <w:uiPriority w:val="39"/>
    <w:unhideWhenUsed/>
    <w:rsid w:val="001926B1"/>
    <w:pPr>
      <w:widowControl/>
      <w:autoSpaceDE/>
      <w:autoSpaceDN/>
      <w:spacing w:after="100" w:line="259" w:lineRule="auto"/>
      <w:ind w:left="880"/>
    </w:pPr>
    <w:rPr>
      <w:rFonts w:asciiTheme="minorHAnsi" w:eastAsiaTheme="minorEastAsia" w:hAnsiTheme="minorHAnsi" w:cstheme="minorBidi"/>
      <w:lang w:val="en-AU" w:eastAsia="en-AU"/>
    </w:rPr>
  </w:style>
  <w:style w:type="paragraph" w:styleId="TOC6">
    <w:name w:val="toc 6"/>
    <w:basedOn w:val="Normal"/>
    <w:next w:val="Normal"/>
    <w:autoRedefine/>
    <w:uiPriority w:val="39"/>
    <w:unhideWhenUsed/>
    <w:rsid w:val="001926B1"/>
    <w:pPr>
      <w:widowControl/>
      <w:autoSpaceDE/>
      <w:autoSpaceDN/>
      <w:spacing w:after="100" w:line="259" w:lineRule="auto"/>
      <w:ind w:left="1100"/>
    </w:pPr>
    <w:rPr>
      <w:rFonts w:asciiTheme="minorHAnsi" w:eastAsiaTheme="minorEastAsia" w:hAnsiTheme="minorHAnsi" w:cstheme="minorBidi"/>
      <w:lang w:val="en-AU" w:eastAsia="en-AU"/>
    </w:rPr>
  </w:style>
  <w:style w:type="paragraph" w:styleId="TOC7">
    <w:name w:val="toc 7"/>
    <w:basedOn w:val="Normal"/>
    <w:next w:val="Normal"/>
    <w:autoRedefine/>
    <w:uiPriority w:val="39"/>
    <w:unhideWhenUsed/>
    <w:rsid w:val="001926B1"/>
    <w:pPr>
      <w:widowControl/>
      <w:autoSpaceDE/>
      <w:autoSpaceDN/>
      <w:spacing w:after="100" w:line="259" w:lineRule="auto"/>
      <w:ind w:left="1320"/>
    </w:pPr>
    <w:rPr>
      <w:rFonts w:asciiTheme="minorHAnsi" w:eastAsiaTheme="minorEastAsia" w:hAnsiTheme="minorHAnsi" w:cstheme="minorBidi"/>
      <w:lang w:val="en-AU" w:eastAsia="en-AU"/>
    </w:rPr>
  </w:style>
  <w:style w:type="paragraph" w:styleId="TOC8">
    <w:name w:val="toc 8"/>
    <w:basedOn w:val="Normal"/>
    <w:next w:val="Normal"/>
    <w:autoRedefine/>
    <w:uiPriority w:val="39"/>
    <w:unhideWhenUsed/>
    <w:rsid w:val="001926B1"/>
    <w:pPr>
      <w:widowControl/>
      <w:autoSpaceDE/>
      <w:autoSpaceDN/>
      <w:spacing w:after="100" w:line="259" w:lineRule="auto"/>
      <w:ind w:left="1540"/>
    </w:pPr>
    <w:rPr>
      <w:rFonts w:asciiTheme="minorHAnsi" w:eastAsiaTheme="minorEastAsia" w:hAnsiTheme="minorHAnsi" w:cstheme="minorBidi"/>
      <w:lang w:val="en-AU" w:eastAsia="en-AU"/>
    </w:rPr>
  </w:style>
  <w:style w:type="paragraph" w:styleId="TOC9">
    <w:name w:val="toc 9"/>
    <w:basedOn w:val="Normal"/>
    <w:next w:val="Normal"/>
    <w:autoRedefine/>
    <w:uiPriority w:val="39"/>
    <w:unhideWhenUsed/>
    <w:rsid w:val="001926B1"/>
    <w:pPr>
      <w:widowControl/>
      <w:autoSpaceDE/>
      <w:autoSpaceDN/>
      <w:spacing w:after="100" w:line="259" w:lineRule="auto"/>
      <w:ind w:left="1760"/>
    </w:pPr>
    <w:rPr>
      <w:rFonts w:asciiTheme="minorHAnsi" w:eastAsiaTheme="minorEastAsia" w:hAnsiTheme="minorHAnsi" w:cstheme="minorBidi"/>
      <w:lang w:val="en-AU" w:eastAsia="en-AU"/>
    </w:rPr>
  </w:style>
  <w:style w:type="character" w:styleId="FollowedHyperlink">
    <w:name w:val="FollowedHyperlink"/>
    <w:basedOn w:val="DefaultParagraphFont"/>
    <w:uiPriority w:val="99"/>
    <w:semiHidden/>
    <w:unhideWhenUsed/>
    <w:rsid w:val="005C28D8"/>
    <w:rPr>
      <w:color w:val="800080" w:themeColor="followedHyperlink"/>
      <w:u w:val="single"/>
    </w:rPr>
  </w:style>
  <w:style w:type="character" w:customStyle="1" w:styleId="BodyTextChar">
    <w:name w:val="Body Text Char"/>
    <w:basedOn w:val="DefaultParagraphFont"/>
    <w:link w:val="BodyText"/>
    <w:uiPriority w:val="1"/>
    <w:rsid w:val="004A4AED"/>
    <w:rPr>
      <w:rFonts w:ascii="Arial" w:eastAsia="Arial" w:hAnsi="Arial" w:cs="Arial"/>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qFormat/>
    <w:rsid w:val="00813E00"/>
    <w:rPr>
      <w:rFonts w:ascii="Arial" w:eastAsia="Arial" w:hAnsi="Arial" w:cs="Arial"/>
    </w:rPr>
  </w:style>
  <w:style w:type="character" w:customStyle="1" w:styleId="Heading5Char">
    <w:name w:val="Heading 5 Char"/>
    <w:basedOn w:val="DefaultParagraphFont"/>
    <w:link w:val="Heading5"/>
    <w:uiPriority w:val="9"/>
    <w:rsid w:val="00DE38B7"/>
    <w:rPr>
      <w:rFonts w:ascii="Arial" w:eastAsia="Arial" w:hAnsi="Arial" w:cs="Arial"/>
      <w:b/>
      <w:bCs/>
    </w:rPr>
  </w:style>
  <w:style w:type="character" w:customStyle="1" w:styleId="Heading9Char">
    <w:name w:val="Heading 9 Char"/>
    <w:basedOn w:val="DefaultParagraphFont"/>
    <w:link w:val="Heading9"/>
    <w:uiPriority w:val="9"/>
    <w:semiHidden/>
    <w:rsid w:val="007A71A3"/>
    <w:rPr>
      <w:rFonts w:asciiTheme="majorHAnsi" w:eastAsiaTheme="majorEastAsia" w:hAnsiTheme="majorHAnsi" w:cstheme="majorBidi"/>
      <w:i/>
      <w:iCs/>
      <w:color w:val="272727" w:themeColor="text1" w:themeTint="D8"/>
      <w:sz w:val="21"/>
      <w:szCs w:val="21"/>
    </w:rPr>
  </w:style>
  <w:style w:type="paragraph" w:customStyle="1" w:styleId="CS-Paragraphnumbering">
    <w:name w:val="CS - Paragraph numbering"/>
    <w:basedOn w:val="Normal"/>
    <w:rsid w:val="001E2ED6"/>
    <w:pPr>
      <w:widowControl/>
      <w:numPr>
        <w:numId w:val="49"/>
      </w:numPr>
      <w:autoSpaceDE/>
      <w:autoSpaceDN/>
      <w:spacing w:after="120" w:line="276" w:lineRule="auto"/>
      <w:ind w:right="-45"/>
    </w:pPr>
    <w:rPr>
      <w:rFonts w:asciiTheme="minorHAnsi" w:eastAsiaTheme="minorHAnsi" w:hAnsiTheme="minorHAnsi" w:cstheme="minorBidi"/>
      <w:sz w:val="24"/>
      <w:szCs w:val="24"/>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27889">
      <w:bodyDiv w:val="1"/>
      <w:marLeft w:val="0"/>
      <w:marRight w:val="0"/>
      <w:marTop w:val="0"/>
      <w:marBottom w:val="0"/>
      <w:divBdr>
        <w:top w:val="none" w:sz="0" w:space="0" w:color="auto"/>
        <w:left w:val="none" w:sz="0" w:space="0" w:color="auto"/>
        <w:bottom w:val="none" w:sz="0" w:space="0" w:color="auto"/>
        <w:right w:val="none" w:sz="0" w:space="0" w:color="auto"/>
      </w:divBdr>
    </w:div>
    <w:div w:id="255139132">
      <w:bodyDiv w:val="1"/>
      <w:marLeft w:val="0"/>
      <w:marRight w:val="0"/>
      <w:marTop w:val="0"/>
      <w:marBottom w:val="0"/>
      <w:divBdr>
        <w:top w:val="none" w:sz="0" w:space="0" w:color="auto"/>
        <w:left w:val="none" w:sz="0" w:space="0" w:color="auto"/>
        <w:bottom w:val="none" w:sz="0" w:space="0" w:color="auto"/>
        <w:right w:val="none" w:sz="0" w:space="0" w:color="auto"/>
      </w:divBdr>
    </w:div>
    <w:div w:id="544562508">
      <w:bodyDiv w:val="1"/>
      <w:marLeft w:val="0"/>
      <w:marRight w:val="0"/>
      <w:marTop w:val="0"/>
      <w:marBottom w:val="0"/>
      <w:divBdr>
        <w:top w:val="none" w:sz="0" w:space="0" w:color="auto"/>
        <w:left w:val="none" w:sz="0" w:space="0" w:color="auto"/>
        <w:bottom w:val="none" w:sz="0" w:space="0" w:color="auto"/>
        <w:right w:val="none" w:sz="0" w:space="0" w:color="auto"/>
      </w:divBdr>
    </w:div>
    <w:div w:id="19576344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act.gov.au/View/sl/2011-36/current/html/2011-36.html" TargetMode="External"/><Relationship Id="rId21" Type="http://schemas.openxmlformats.org/officeDocument/2006/relationships/hyperlink" Target="https://www.safeworkaustralia.gov.au/esban" TargetMode="External"/><Relationship Id="rId42" Type="http://schemas.openxmlformats.org/officeDocument/2006/relationships/hyperlink" Target="https://www.bing.com/ck/a?!&amp;&amp;p=ebb92aebd18a8da5JmltdHM9MTY3NzcxNTIwMCZpZ3VpZD0zODA4ZmJmYS1mYzFmLTY3MmMtMDc0Mi1mNDQ2ZmQ5NjY2ZWUmaW5zaWQ9NTE3OA&amp;ptn=3&amp;hsh=3&amp;fclid=3808fbfa-fc1f-672c-0742-f446fd9666ee&amp;psq=the+Interpretive+Guideline%3a+The+meaning+of+%e2%80%98reasonably+practicable%e2%80%99.&amp;u=a1aHR0cHM6Ly93d3cuc2FmZXdvcmthdXN0cmFsaWEuZ292LmF1L2RvYy9pbnRlcnByZXRpdmUtZ3VpZGVsaW5lLW1vZGVsLXdvcmstaGVhbHRoLWFuZC1zYWZldHktYWN0LW1lYW5pbmctcmVhc29uYWJseS1wcmFjdGljYWJsZQ&amp;ntb=1" TargetMode="External"/><Relationship Id="rId47" Type="http://schemas.openxmlformats.org/officeDocument/2006/relationships/hyperlink" Target="https://www.legislation.act.gov.au/View/ni/2022-686/current/html/2022-686.html" TargetMode="External"/><Relationship Id="rId63" Type="http://schemas.openxmlformats.org/officeDocument/2006/relationships/hyperlink" Target="https://www.safeworkaustralia.gov.au/sites/default/files/2021-09/health-monitoring-guidance-crystalline-silica.pdf/" TargetMode="External"/><Relationship Id="rId68" Type="http://schemas.openxmlformats.org/officeDocument/2006/relationships/hyperlink" Target="https://www.legislation.act.gov.au/ni/2020-547/" TargetMode="External"/><Relationship Id="rId84" Type="http://schemas.openxmlformats.org/officeDocument/2006/relationships/image" Target="media/image17.jpeg"/><Relationship Id="rId89" Type="http://schemas.openxmlformats.org/officeDocument/2006/relationships/hyperlink" Target="https://www.legislation.act.gov.au/ni/2022-356/" TargetMode="External"/><Relationship Id="rId16" Type="http://schemas.openxmlformats.org/officeDocument/2006/relationships/hyperlink" Target="mailto:info@swa.gov.au" TargetMode="External"/><Relationship Id="rId11" Type="http://schemas.openxmlformats.org/officeDocument/2006/relationships/footer" Target="footer1.xml"/><Relationship Id="rId32" Type="http://schemas.openxmlformats.org/officeDocument/2006/relationships/hyperlink" Target="https://www.legislation.act.gov.au/ni/2020-556/" TargetMode="External"/><Relationship Id="rId37" Type="http://schemas.openxmlformats.org/officeDocument/2006/relationships/footer" Target="footer5.xml"/><Relationship Id="rId53" Type="http://schemas.openxmlformats.org/officeDocument/2006/relationships/footer" Target="footer6.xml"/><Relationship Id="rId58" Type="http://schemas.openxmlformats.org/officeDocument/2006/relationships/image" Target="media/image8.png"/><Relationship Id="rId74" Type="http://schemas.openxmlformats.org/officeDocument/2006/relationships/footer" Target="footer9.xml"/><Relationship Id="rId79" Type="http://schemas.openxmlformats.org/officeDocument/2006/relationships/footer" Target="footer10.xml"/><Relationship Id="rId5" Type="http://schemas.openxmlformats.org/officeDocument/2006/relationships/webSettings" Target="webSettings.xml"/><Relationship Id="rId90" Type="http://schemas.openxmlformats.org/officeDocument/2006/relationships/footer" Target="footer14.xml"/><Relationship Id="rId95" Type="http://schemas.openxmlformats.org/officeDocument/2006/relationships/header" Target="header7.xml"/><Relationship Id="rId22" Type="http://schemas.openxmlformats.org/officeDocument/2006/relationships/image" Target="media/image20.png"/><Relationship Id="rId27" Type="http://schemas.openxmlformats.org/officeDocument/2006/relationships/hyperlink" Target="https://www.legislation.act.gov.au/ni/2020-551/" TargetMode="External"/><Relationship Id="rId43" Type="http://schemas.openxmlformats.org/officeDocument/2006/relationships/hyperlink" Target="https://www.bing.com/ck/a?!&amp;&amp;p=d86b699f013410cbJmltdHM9MTY3NzcxNTIwMCZpZ3VpZD0zODA4ZmJmYS1mYzFmLTY3MmMtMDc0Mi1mNDQ2ZmQ5NjY2ZWUmaW5zaWQ9NTIwMw&amp;ptn=3&amp;hsh=3&amp;fclid=3808fbfa-fc1f-672c-0742-f446fd9666ee&amp;psq=Interpretive+Guideline%3a+The+health+and+safety+duty+of+an+officer+under+section+27.&amp;u=a1aHR0cHM6Ly93d3cuc2FmZXdvcmthdXN0cmFsaWEuZ292LmF1L3N5c3RlbS9maWxlcy9kb2N1bWVudHMvMTgxMi9vZmZpY2VyLWR1dHktaW50ZXJwcmV0aXZlLWd1aWRlLmRvY3g&amp;ntb=1" TargetMode="External"/><Relationship Id="rId48" Type="http://schemas.openxmlformats.org/officeDocument/2006/relationships/hyperlink" Target="https://www.legislation.act.gov.au/ni/2022-355/" TargetMode="External"/><Relationship Id="rId64" Type="http://schemas.openxmlformats.org/officeDocument/2006/relationships/hyperlink" Target="https://www.racp.edu.au/" TargetMode="External"/><Relationship Id="rId69" Type="http://schemas.openxmlformats.org/officeDocument/2006/relationships/image" Target="media/image10.jpeg"/><Relationship Id="rId80" Type="http://schemas.openxmlformats.org/officeDocument/2006/relationships/image" Target="media/image15.jpeg"/><Relationship Id="rId85" Type="http://schemas.openxmlformats.org/officeDocument/2006/relationships/footer" Target="footer12.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swa.gov.au/" TargetMode="External"/><Relationship Id="rId25" Type="http://schemas.openxmlformats.org/officeDocument/2006/relationships/hyperlink" Target="https://www.bing.com/ck/a?!&amp;&amp;p=fa3d2d9c1cef8ae9JmltdHM9MTY3NzcxNTIwMCZpZ3VpZD0zODA4ZmJmYS1mYzFmLTY3MmMtMDc0Mi1mNDQ2ZmQ5NjY2ZWUmaW5zaWQ9NTE3OA&amp;ptn=3&amp;hsh=3&amp;fclid=3808fbfa-fc1f-672c-0742-f446fd9666ee&amp;psq=Interpretive+Guideline%3a+The+meaning+of+%e2%80%98reasonably+practicable%e2%80%99&amp;u=a1aHR0cHM6Ly93d3cuc2FmZXdvcmthdXN0cmFsaWEuZ292LmF1L2RvYy9pbnRlcnByZXRpdmUtZ3VpZGVsaW5lLW1vZGVsLXdvcmstaGVhbHRoLWFuZC1zYWZldHktYWN0LW1lYW5pbmctcmVhc29uYWJseS1wcmFjdGljYWJsZQ&amp;ntb=1" TargetMode="External"/><Relationship Id="rId33" Type="http://schemas.openxmlformats.org/officeDocument/2006/relationships/hyperlink" Target="https://www.legislation.act.gov.au/ni/2022-688/" TargetMode="External"/><Relationship Id="rId38" Type="http://schemas.openxmlformats.org/officeDocument/2006/relationships/header" Target="header6.xml"/><Relationship Id="rId46" Type="http://schemas.openxmlformats.org/officeDocument/2006/relationships/hyperlink" Target="https://www.legislation.act.gov.au/View/sl/2011-36/current/html/2011-36.html" TargetMode="External"/><Relationship Id="rId59" Type="http://schemas.openxmlformats.org/officeDocument/2006/relationships/image" Target="cid:image001.png@01D98403.81E001D0" TargetMode="External"/><Relationship Id="rId67" Type="http://schemas.openxmlformats.org/officeDocument/2006/relationships/image" Target="media/image9.jpeg"/><Relationship Id="rId20" Type="http://schemas.openxmlformats.org/officeDocument/2006/relationships/image" Target="media/image3.svg"/><Relationship Id="rId41" Type="http://schemas.openxmlformats.org/officeDocument/2006/relationships/hyperlink" Target="https://www.bing.com/ck/a?!&amp;&amp;p=2b07e37eda7d7d4cJmltdHM9MTY3NzcxNTIwMCZpZ3VpZD0zODA4ZmJmYS1mYzFmLTY3MmMtMDc0Mi1mNDQ2ZmQ5NjY2ZWUmaW5zaWQ9NTE3Ng&amp;ptn=3&amp;hsh=3&amp;fclid=3808fbfa-fc1f-672c-0742-f446fd9666ee&amp;psq=Hazardous+Chemicals+Information+System+(HCIS&amp;u=a1aHR0cDovL2hjaXMuc2FmZXdvcmthdXN0cmFsaWEuZ292LmF1Lw&amp;ntb=1" TargetMode="External"/><Relationship Id="rId54" Type="http://schemas.openxmlformats.org/officeDocument/2006/relationships/hyperlink" Target="https://www.legislation.act.gov.au/View/sl/2011-36/current/html/2011-36.html" TargetMode="External"/><Relationship Id="rId62" Type="http://schemas.openxmlformats.org/officeDocument/2006/relationships/hyperlink" Target="https://view.officeapps.live.com/op/view.aspx?src=https%3A%2F%2Fwww.safeworkaustralia.gov.au%2Fsites%2Fdefault%2Ffiles%2F2020-10%2FHealth%2520Monitoring%2520Guidance%2520-%2520PCBUs%2520-%2520Final.docx&amp;wdOrigin=BROWSELINK" TargetMode="External"/><Relationship Id="rId70" Type="http://schemas.openxmlformats.org/officeDocument/2006/relationships/image" Target="media/image11.png"/><Relationship Id="rId75" Type="http://schemas.openxmlformats.org/officeDocument/2006/relationships/image" Target="media/image13.png"/><Relationship Id="rId83" Type="http://schemas.openxmlformats.org/officeDocument/2006/relationships/footer" Target="footer11.xml"/><Relationship Id="rId88" Type="http://schemas.openxmlformats.org/officeDocument/2006/relationships/footer" Target="footer13.xml"/><Relationship Id="rId91" Type="http://schemas.openxmlformats.org/officeDocument/2006/relationships/hyperlink" Target="https://www.legislation.act.gov.au/ni/2020-547/" TargetMode="External"/><Relationship Id="rId96"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worksafe.qld.gov.au/__data/assets/pdf_file/0025/106486/rcs-construction-manufacturing-construction-elements-cop-2022.pdf" TargetMode="External"/><Relationship Id="rId23" Type="http://schemas.openxmlformats.org/officeDocument/2006/relationships/image" Target="media/image30.svg"/><Relationship Id="rId28" Type="http://schemas.openxmlformats.org/officeDocument/2006/relationships/hyperlink" Target="https://www.legislation.act.gov.au/ni/2018-733/" TargetMode="External"/><Relationship Id="rId36" Type="http://schemas.openxmlformats.org/officeDocument/2006/relationships/header" Target="header5.xml"/><Relationship Id="rId49" Type="http://schemas.openxmlformats.org/officeDocument/2006/relationships/hyperlink" Target="https://www.legislation.act.gov.au/ni/2022-355/" TargetMode="External"/><Relationship Id="rId57" Type="http://schemas.openxmlformats.org/officeDocument/2006/relationships/image" Target="media/image7.jpeg"/><Relationship Id="rId10" Type="http://schemas.openxmlformats.org/officeDocument/2006/relationships/header" Target="header2.xml"/><Relationship Id="rId31" Type="http://schemas.openxmlformats.org/officeDocument/2006/relationships/hyperlink" Target="https://www.legislation.act.gov.au/ni/2020-542/" TargetMode="External"/><Relationship Id="rId44" Type="http://schemas.openxmlformats.org/officeDocument/2006/relationships/hyperlink" Target="https://www.safeworkaustralia.gov.au/doc/whs-duties-contractual-chain-factsheet" TargetMode="External"/><Relationship Id="rId52" Type="http://schemas.openxmlformats.org/officeDocument/2006/relationships/hyperlink" Target="https://www.legislation.act.gov.au/ni/2018-733/" TargetMode="External"/><Relationship Id="rId60" Type="http://schemas.openxmlformats.org/officeDocument/2006/relationships/hyperlink" Target="https://www.aioh.org.au/" TargetMode="External"/><Relationship Id="rId65" Type="http://schemas.openxmlformats.org/officeDocument/2006/relationships/hyperlink" Target="file:///C:\Users\RebeccaJ%20Sullivan\AppData\Local\Hewlett-Packard\HP%20TRIM\TEMP\HPTRIM.11532\Health%20monitoring%20for%20PCBUs%20guide" TargetMode="External"/><Relationship Id="rId73" Type="http://schemas.openxmlformats.org/officeDocument/2006/relationships/image" Target="media/image12.png"/><Relationship Id="rId78" Type="http://schemas.openxmlformats.org/officeDocument/2006/relationships/image" Target="media/image16.jpeg"/><Relationship Id="rId81" Type="http://schemas.openxmlformats.org/officeDocument/2006/relationships/hyperlink" Target="https://www.legislation.act.gov.au/ni/2020-551/" TargetMode="External"/><Relationship Id="rId86" Type="http://schemas.openxmlformats.org/officeDocument/2006/relationships/hyperlink" Target="https://www.safeworkaustralia.gov.au/sites/default/files/2021-09/health-monitoring-guidance-crystalline-silica.pdf/" TargetMode="External"/><Relationship Id="rId94" Type="http://schemas.openxmlformats.org/officeDocument/2006/relationships/footer" Target="footer16.xm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4.xml"/><Relationship Id="rId39" Type="http://schemas.openxmlformats.org/officeDocument/2006/relationships/image" Target="media/image5.jpeg"/><Relationship Id="rId34" Type="http://schemas.openxmlformats.org/officeDocument/2006/relationships/hyperlink" Target="https://www.legislation.act.gov.au/ni/2022-356/" TargetMode="External"/><Relationship Id="rId50" Type="http://schemas.openxmlformats.org/officeDocument/2006/relationships/hyperlink" Target="https://www.legislation.act.gov.au/ni/2018-733/" TargetMode="External"/><Relationship Id="rId55" Type="http://schemas.openxmlformats.org/officeDocument/2006/relationships/image" Target="media/image6.png"/><Relationship Id="rId76" Type="http://schemas.openxmlformats.org/officeDocument/2006/relationships/image" Target="media/image14.jpeg"/><Relationship Id="rId97" Type="http://schemas.openxmlformats.org/officeDocument/2006/relationships/header" Target="header9.xml"/><Relationship Id="rId7" Type="http://schemas.openxmlformats.org/officeDocument/2006/relationships/endnotes" Target="endnotes.xml"/><Relationship Id="rId71" Type="http://schemas.openxmlformats.org/officeDocument/2006/relationships/hyperlink" Target="https://www.legislation.act.gov.au/ni/2022-688/" TargetMode="External"/><Relationship Id="rId92" Type="http://schemas.openxmlformats.org/officeDocument/2006/relationships/footer" Target="footer15.xml"/><Relationship Id="rId2" Type="http://schemas.openxmlformats.org/officeDocument/2006/relationships/numbering" Target="numbering.xml"/><Relationship Id="rId29" Type="http://schemas.openxmlformats.org/officeDocument/2006/relationships/hyperlink" Target="https://www.legislation.act.gov.au/ni/2020-544/" TargetMode="External"/><Relationship Id="rId24" Type="http://schemas.openxmlformats.org/officeDocument/2006/relationships/hyperlink" Target="https://www.safeworkaustralia.gov.au/esban" TargetMode="External"/><Relationship Id="rId40" Type="http://schemas.openxmlformats.org/officeDocument/2006/relationships/hyperlink" Target="https://www.safeworkaustralia.gov.au/doc/whs-duties-contractual-chain-factsheet" TargetMode="External"/><Relationship Id="rId45" Type="http://schemas.openxmlformats.org/officeDocument/2006/relationships/hyperlink" Target="https://www.safeworkaustralia.gov.au/safety-topic/hazards/chemicals/safety-data-sheets/preparing-safety-data-sheets" TargetMode="External"/><Relationship Id="rId66" Type="http://schemas.openxmlformats.org/officeDocument/2006/relationships/footer" Target="footer7.xml"/><Relationship Id="rId87" Type="http://schemas.openxmlformats.org/officeDocument/2006/relationships/image" Target="media/image18.jpeg"/><Relationship Id="rId61" Type="http://schemas.openxmlformats.org/officeDocument/2006/relationships/hyperlink" Target="https://uk-air.defra.gov.uk/networks/monitoring-methods?view=eu-standards" TargetMode="External"/><Relationship Id="rId82" Type="http://schemas.openxmlformats.org/officeDocument/2006/relationships/hyperlink" Target="https://www.bing.com/ck/a?!&amp;&amp;p=9ae4c942af23c89bJmltdHM9MTY3NzcxNTIwMCZpZ3VpZD0zODA4ZmJmYS1mYzFmLTY3MmMtMDc0Mi1mNDQ2ZmQ5NjY2ZWUmaW5zaWQ9NTE3Ng&amp;ptn=3&amp;hsh=3&amp;fclid=3808fbfa-fc1f-672c-0742-f446fd9666ee&amp;psq=Guide+for+Tunnelling+Work&amp;u=a1aHR0cHM6Ly93d3cuc2FmZXdvcmthdXN0cmFsaWEuZ292LmF1L2RvYy9ndWlkZS10dW5uZWxsaW5nLXdvcms&amp;ntb=1" TargetMode="External"/><Relationship Id="rId19" Type="http://schemas.openxmlformats.org/officeDocument/2006/relationships/image" Target="media/image2.png"/><Relationship Id="rId14" Type="http://schemas.openxmlformats.org/officeDocument/2006/relationships/footer" Target="footer3.xml"/><Relationship Id="rId30" Type="http://schemas.openxmlformats.org/officeDocument/2006/relationships/hyperlink" Target="https://www.legislation.act.gov.au/ni/2020-541/" TargetMode="External"/><Relationship Id="rId35" Type="http://schemas.openxmlformats.org/officeDocument/2006/relationships/header" Target="header4.xml"/><Relationship Id="rId56" Type="http://schemas.openxmlformats.org/officeDocument/2006/relationships/hyperlink" Target="https://www.safeworkaustralia.gov.au/system/files/documents/1705/guidance-interpretation-workplace-exposure-standards-airborne-contaminants-v2.pdf" TargetMode="External"/><Relationship Id="rId77" Type="http://schemas.openxmlformats.org/officeDocument/2006/relationships/image" Target="media/image15.png"/><Relationship Id="rId100"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www.worksafe.act.gov.au/health-and-safety-portal/managing-safety/safe-work-method-statements" TargetMode="External"/><Relationship Id="rId72" Type="http://schemas.openxmlformats.org/officeDocument/2006/relationships/footer" Target="footer8.xml"/><Relationship Id="rId93" Type="http://schemas.openxmlformats.org/officeDocument/2006/relationships/hyperlink" Target="https://www.legislation.act.gov.au/ni/2020-551/" TargetMode="External"/><Relationship Id="rId98" Type="http://schemas.openxmlformats.org/officeDocument/2006/relationships/footer" Target="footer17.xml"/></Relationships>
</file>

<file path=word/_rels/footer5.xml.rels><?xml version="1.0" encoding="UTF-8" standalone="yes"?>
<Relationships xmlns="http://schemas.openxmlformats.org/package/2006/relationships"><Relationship Id="rId1" Type="http://schemas.openxmlformats.org/officeDocument/2006/relationships/image" Target="media/image4.png"/></Relationships>
</file>

<file path=word/_rels/footer6.xml.rels><?xml version="1.0" encoding="UTF-8" standalone="yes"?>
<Relationships xmlns="http://schemas.openxmlformats.org/package/2006/relationships"><Relationship Id="rId1" Type="http://schemas.openxmlformats.org/officeDocument/2006/relationships/image" Target="media/image4.png"/></Relationships>
</file>

<file path=word/_rels/footer7.xml.rels><?xml version="1.0" encoding="UTF-8" standalone="yes"?>
<Relationships xmlns="http://schemas.openxmlformats.org/package/2006/relationships"><Relationship Id="rId1" Type="http://schemas.openxmlformats.org/officeDocument/2006/relationships/image" Target="media/image4.png"/></Relationships>
</file>

<file path=word/_rels/footer8.xml.rels><?xml version="1.0" encoding="UTF-8" standalone="yes"?>
<Relationships xmlns="http://schemas.openxmlformats.org/package/2006/relationships"><Relationship Id="rId1" Type="http://schemas.openxmlformats.org/officeDocument/2006/relationships/image" Target="media/image4.png"/></Relationships>
</file>

<file path=word/_rels/footer9.xml.rels><?xml version="1.0" encoding="UTF-8" standalone="yes"?>
<Relationships xmlns="http://schemas.openxmlformats.org/package/2006/relationships"><Relationship Id="rId1" Type="http://schemas.openxmlformats.org/officeDocument/2006/relationships/image" Target="media/image4.png"/></Relationships>
</file>

<file path=word/_rels/footer10.xml.rels><?xml version="1.0" encoding="UTF-8" standalone="yes"?>
<Relationships xmlns="http://schemas.openxmlformats.org/package/2006/relationships"><Relationship Id="rId1" Type="http://schemas.openxmlformats.org/officeDocument/2006/relationships/image" Target="media/image4.png"/></Relationships>
</file>

<file path=word/_rels/footer11.xml.rels><?xml version="1.0" encoding="UTF-8" standalone="yes"?>
<Relationships xmlns="http://schemas.openxmlformats.org/package/2006/relationships"><Relationship Id="rId1" Type="http://schemas.openxmlformats.org/officeDocument/2006/relationships/image" Target="media/image4.png"/></Relationships>
</file>

<file path=word/_rels/footer12.xml.rels><?xml version="1.0" encoding="UTF-8" standalone="yes"?>
<Relationships xmlns="http://schemas.openxmlformats.org/package/2006/relationships"><Relationship Id="rId1" Type="http://schemas.openxmlformats.org/officeDocument/2006/relationships/image" Target="media/image4.png"/></Relationships>
</file>

<file path=word/_rels/footer13.xml.rels><?xml version="1.0" encoding="UTF-8" standalone="yes"?>
<Relationships xmlns="http://schemas.openxmlformats.org/package/2006/relationships"><Relationship Id="rId1" Type="http://schemas.openxmlformats.org/officeDocument/2006/relationships/image" Target="media/image4.png"/></Relationships>
</file>

<file path=word/_rels/footer14.xml.rels><?xml version="1.0" encoding="UTF-8" standalone="yes"?>
<Relationships xmlns="http://schemas.openxmlformats.org/package/2006/relationships"><Relationship Id="rId1" Type="http://schemas.openxmlformats.org/officeDocument/2006/relationships/image" Target="media/image4.png"/></Relationships>
</file>

<file path=word/_rels/footer15.xml.rels><?xml version="1.0" encoding="UTF-8" standalone="yes"?>
<Relationships xmlns="http://schemas.openxmlformats.org/package/2006/relationships"><Relationship Id="rId1" Type="http://schemas.openxmlformats.org/officeDocument/2006/relationships/image" Target="media/image4.png"/></Relationships>
</file>

<file path=word/_rels/footer16.xml.rels><?xml version="1.0" encoding="UTF-8" standalone="yes"?>
<Relationships xmlns="http://schemas.openxmlformats.org/package/2006/relationships"><Relationship Id="rId1" Type="http://schemas.openxmlformats.org/officeDocument/2006/relationships/image" Target="media/image4.png"/></Relationships>
</file>

<file path=word/_rels/footer17.xml.rels><?xml version="1.0" encoding="UTF-8" standalone="yes"?>
<Relationships xmlns="http://schemas.openxmlformats.org/package/2006/relationships"><Relationship Id="rId1" Type="http://schemas.openxmlformats.org/officeDocument/2006/relationships/image" Target="media/image4.png"/></Relationships>
</file>

<file path=word/_rels/footnotes.xml.rels><?xml version="1.0" encoding="UTF-8" standalone="yes"?>
<Relationships xmlns="http://schemas.openxmlformats.org/package/2006/relationships"><Relationship Id="rId3" Type="http://schemas.openxmlformats.org/officeDocument/2006/relationships/hyperlink" Target="https://www.safeworkaustralia.gov.au/sites/default/files/2022-06/report_measuring_respirable_crystalline_silica.pdf" TargetMode="External"/><Relationship Id="rId2" Type="http://schemas.openxmlformats.org/officeDocument/2006/relationships/hyperlink" Target="https://www.safeworkaustralia.gov.au/sites/default/files/2022-06/report_measuring_respirable_crystalline_silica.pdf" TargetMode="External"/><Relationship Id="rId1"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49DD73-DA3D-44FF-BB84-631BEA90B6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86</Pages>
  <Words>26784</Words>
  <Characters>144142</Characters>
  <Application>Microsoft Office Word</Application>
  <DocSecurity>0</DocSecurity>
  <Lines>3780</Lines>
  <Paragraphs>1543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2</cp:keywords>
  <dc:description/>
  <cp:lastModifiedBy/>
  <cp:revision>1</cp:revision>
  <dcterms:created xsi:type="dcterms:W3CDTF">2024-07-04T07:18:00Z</dcterms:created>
  <dcterms:modified xsi:type="dcterms:W3CDTF">2024-07-04T07:18:00Z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12857002</vt:lpwstr>
  </property>
  <property fmtid="{D5CDD505-2E9C-101B-9397-08002B2CF9AE}" pid="4" name="JMSREQUIREDCHECKIN">
    <vt:lpwstr/>
  </property>
  <property fmtid="{D5CDD505-2E9C-101B-9397-08002B2CF9AE}" pid="5" name="MSIP_Label_69af8531-eb46-4968-8cb3-105d2f5ea87e_Enabled">
    <vt:lpwstr>true</vt:lpwstr>
  </property>
  <property fmtid="{D5CDD505-2E9C-101B-9397-08002B2CF9AE}" pid="6" name="MSIP_Label_69af8531-eb46-4968-8cb3-105d2f5ea87e_SetDate">
    <vt:lpwstr>2024-05-30T21:31:22Z</vt:lpwstr>
  </property>
  <property fmtid="{D5CDD505-2E9C-101B-9397-08002B2CF9AE}" pid="7" name="MSIP_Label_69af8531-eb46-4968-8cb3-105d2f5ea87e_Method">
    <vt:lpwstr>Standard</vt:lpwstr>
  </property>
  <property fmtid="{D5CDD505-2E9C-101B-9397-08002B2CF9AE}" pid="8" name="MSIP_Label_69af8531-eb46-4968-8cb3-105d2f5ea87e_Name">
    <vt:lpwstr>Official - No Marking</vt:lpwstr>
  </property>
  <property fmtid="{D5CDD505-2E9C-101B-9397-08002B2CF9AE}" pid="9" name="MSIP_Label_69af8531-eb46-4968-8cb3-105d2f5ea87e_SiteId">
    <vt:lpwstr>b46c1908-0334-4236-b978-585ee88e4199</vt:lpwstr>
  </property>
  <property fmtid="{D5CDD505-2E9C-101B-9397-08002B2CF9AE}" pid="10" name="MSIP_Label_69af8531-eb46-4968-8cb3-105d2f5ea87e_ActionId">
    <vt:lpwstr>4cea04db-33c3-4b77-b246-22a6d6d088f2</vt:lpwstr>
  </property>
  <property fmtid="{D5CDD505-2E9C-101B-9397-08002B2CF9AE}" pid="11" name="MSIP_Label_69af8531-eb46-4968-8cb3-105d2f5ea87e_ContentBits">
    <vt:lpwstr>0</vt:lpwstr>
  </property>
</Properties>
</file>