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B80EB" w14:textId="77777777" w:rsidR="00A7491B" w:rsidRPr="00F000F2" w:rsidRDefault="00A7491B" w:rsidP="00A7491B">
      <w:pPr>
        <w:pStyle w:val="Header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335DB16E" w14:textId="18CE3F48" w:rsidR="00A7491B" w:rsidRPr="00442935" w:rsidRDefault="00A7491B" w:rsidP="00A7491B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r>
        <w:rPr>
          <w:szCs w:val="36"/>
        </w:rPr>
        <w:t xml:space="preserve">Denman Prospect FUA </w:t>
      </w:r>
      <w:r w:rsidR="00F10586">
        <w:rPr>
          <w:szCs w:val="36"/>
        </w:rPr>
        <w:t>U</w:t>
      </w:r>
      <w:r>
        <w:rPr>
          <w:szCs w:val="36"/>
        </w:rPr>
        <w:t xml:space="preserve">plift) </w:t>
      </w:r>
      <w:r w:rsidR="00F10586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  <w:r w:rsidR="00A4653C">
        <w:rPr>
          <w:szCs w:val="36"/>
        </w:rPr>
        <w:t xml:space="preserve"> (</w:t>
      </w:r>
      <w:r w:rsidR="00B72235">
        <w:rPr>
          <w:szCs w:val="36"/>
        </w:rPr>
        <w:t xml:space="preserve">No </w:t>
      </w:r>
      <w:r w:rsidR="00A4653C">
        <w:rPr>
          <w:szCs w:val="36"/>
        </w:rPr>
        <w:t>2)</w:t>
      </w:r>
    </w:p>
    <w:p w14:paraId="2C6C9EC1" w14:textId="584C9F79" w:rsidR="00A7491B" w:rsidRPr="00F000F2" w:rsidRDefault="00A7491B" w:rsidP="00A7491B">
      <w:pPr>
        <w:spacing w:before="24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1F4722">
        <w:rPr>
          <w:rFonts w:ascii="Arial" w:eastAsia="Times New Roman" w:hAnsi="Arial" w:cs="Arial"/>
          <w:b/>
          <w:bCs/>
          <w:sz w:val="24"/>
          <w:szCs w:val="24"/>
        </w:rPr>
        <w:t>372</w:t>
      </w:r>
    </w:p>
    <w:p w14:paraId="5E132B20" w14:textId="77777777" w:rsidR="00A7491B" w:rsidRPr="004B2EAF" w:rsidRDefault="00A7491B" w:rsidP="00A7491B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206A62BD" w14:textId="77777777" w:rsidR="00A7491B" w:rsidRDefault="00A7491B" w:rsidP="00A7491B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2C5AA6A8" w14:textId="77777777" w:rsidR="00A7491B" w:rsidRDefault="00A7491B" w:rsidP="00A7491B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2CB84523" w14:textId="77777777" w:rsidR="00A7491B" w:rsidRPr="00A13376" w:rsidRDefault="00A7491B" w:rsidP="00A7491B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34411BD8" w14:textId="77777777" w:rsidR="00A7491B" w:rsidRPr="00227454" w:rsidRDefault="00A7491B" w:rsidP="00A7491B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40D5F5ED" w14:textId="6C1A581F" w:rsidR="00A7491B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Denman Prospect FUA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>U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plift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="00AC3079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(</w:t>
      </w:r>
      <w:r w:rsidR="00B72235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No </w:t>
      </w:r>
      <w:r w:rsidR="00AC3079">
        <w:rPr>
          <w:rFonts w:ascii="Times New Roman" w:eastAsia="Times New Roman" w:hAnsi="Times New Roman"/>
          <w:i/>
          <w:sz w:val="24"/>
          <w:szCs w:val="20"/>
          <w:lang w:eastAsia="en-AU"/>
        </w:rPr>
        <w:t>2)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6B48515F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5066A644" w14:textId="04D19652" w:rsidR="00A7491B" w:rsidRPr="00564A4F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98204F">
        <w:rPr>
          <w:rFonts w:ascii="Times New Roman" w:eastAsia="Times New Roman" w:hAnsi="Times New Roman"/>
          <w:sz w:val="24"/>
          <w:szCs w:val="20"/>
          <w:lang w:eastAsia="en-AU"/>
        </w:rPr>
        <w:t>5</w:t>
      </w:r>
      <w:r w:rsidR="0098204F" w:rsidRPr="00B72235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B72235" w:rsidRPr="00B72235">
        <w:rPr>
          <w:rFonts w:ascii="Times New Roman" w:eastAsia="Times New Roman" w:hAnsi="Times New Roman"/>
          <w:sz w:val="24"/>
          <w:szCs w:val="20"/>
          <w:lang w:eastAsia="en-AU"/>
        </w:rPr>
        <w:t>Ju</w:t>
      </w:r>
      <w:r w:rsidR="0098204F">
        <w:rPr>
          <w:rFonts w:ascii="Times New Roman" w:eastAsia="Times New Roman" w:hAnsi="Times New Roman"/>
          <w:sz w:val="24"/>
          <w:szCs w:val="20"/>
          <w:lang w:eastAsia="en-AU"/>
        </w:rPr>
        <w:t>ly</w:t>
      </w:r>
      <w:r w:rsidR="00A4653C" w:rsidRPr="00B72235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B72235">
        <w:rPr>
          <w:rFonts w:ascii="Times New Roman" w:eastAsia="Times New Roman" w:hAnsi="Times New Roman"/>
          <w:sz w:val="24"/>
          <w:szCs w:val="20"/>
          <w:lang w:eastAsia="en-AU"/>
        </w:rPr>
        <w:t>2024.</w:t>
      </w:r>
    </w:p>
    <w:p w14:paraId="0D05692E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23A0C176" w14:textId="2544AFC3" w:rsidR="00A7491B" w:rsidRPr="00312231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the </w:t>
      </w:r>
      <w:r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</w:t>
      </w:r>
      <w:r w:rsidR="0098204F">
        <w:rPr>
          <w:rFonts w:ascii="Times New Roman" w:eastAsia="Times New Roman" w:hAnsi="Times New Roman"/>
          <w:sz w:val="24"/>
          <w:szCs w:val="20"/>
          <w:lang w:eastAsia="en-AU"/>
        </w:rPr>
        <w:t xml:space="preserve">f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1D4E2C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1D4E2C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692A84BC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1F331B55" w14:textId="77777777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06AC4919" w14:textId="245042C3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CA42B5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f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1A7D06EC" w14:textId="329CDFF0" w:rsidR="00A7491B" w:rsidRPr="00227454" w:rsidRDefault="00A7491B" w:rsidP="00A7491B">
      <w:pPr>
        <w:autoSpaceDE w:val="0"/>
        <w:autoSpaceDN w:val="0"/>
        <w:adjustRightInd w:val="0"/>
        <w:spacing w:before="240" w:after="120" w:line="240" w:lineRule="auto"/>
        <w:ind w:left="720"/>
        <w:rPr>
          <w:rFonts w:ascii="Arial" w:eastAsia="Times New Roman" w:hAnsi="Arial" w:cs="Arial"/>
          <w:b/>
          <w:sz w:val="24"/>
          <w:szCs w:val="20"/>
          <w:lang w:eastAsia="en-AU"/>
        </w:rPr>
      </w:pPr>
    </w:p>
    <w:p w14:paraId="52DB08AD" w14:textId="63659677" w:rsidR="00B33E20" w:rsidRDefault="00B33E20" w:rsidP="00A7491B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</w:p>
    <w:p w14:paraId="497F401C" w14:textId="524C440A" w:rsidR="00A7491B" w:rsidRPr="00785870" w:rsidRDefault="0048017C" w:rsidP="00A7491B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Ben Green</w:t>
      </w:r>
    </w:p>
    <w:p w14:paraId="31CB4ABD" w14:textId="77777777" w:rsidR="00A7491B" w:rsidRPr="00785870" w:rsidRDefault="00A7491B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5EFF02F5" w14:textId="4B4A42F3" w:rsidR="00A7491B" w:rsidRPr="00785870" w:rsidRDefault="00B33E20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 w:rsidRPr="00B33E20">
        <w:rPr>
          <w:rFonts w:ascii="Times New Roman" w:eastAsia="Times New Roman" w:hAnsi="Times New Roman"/>
          <w:sz w:val="24"/>
          <w:szCs w:val="20"/>
          <w:lang w:eastAsia="en-AU"/>
        </w:rPr>
        <w:t>4</w:t>
      </w:r>
      <w:r w:rsidR="00A7491B" w:rsidRPr="00B33E20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0264B1" w:rsidRPr="00B33E20">
        <w:rPr>
          <w:rFonts w:ascii="Times New Roman" w:eastAsia="Times New Roman" w:hAnsi="Times New Roman"/>
          <w:sz w:val="24"/>
          <w:szCs w:val="20"/>
          <w:lang w:eastAsia="en-AU"/>
        </w:rPr>
        <w:t>July</w:t>
      </w:r>
      <w:r w:rsidR="000264B1" w:rsidRPr="009820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A7491B" w:rsidRPr="0098204F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78216A16" w14:textId="77777777" w:rsidR="00A7491B" w:rsidRDefault="00A7491B" w:rsidP="00A7491B">
      <w:pPr>
        <w:spacing w:after="600"/>
        <w:jc w:val="center"/>
      </w:pPr>
    </w:p>
    <w:p w14:paraId="1CD50FFA" w14:textId="77777777" w:rsidR="00A7491B" w:rsidRDefault="00A7491B">
      <w:r>
        <w:br w:type="page"/>
      </w:r>
    </w:p>
    <w:p w14:paraId="3B2DBCD3" w14:textId="3A2CB4E1" w:rsidR="00A7491B" w:rsidRPr="00A7491B" w:rsidRDefault="00A7491B" w:rsidP="00A7491B">
      <w:pPr>
        <w:jc w:val="center"/>
        <w:rPr>
          <w:b/>
          <w:bCs/>
        </w:rPr>
      </w:pPr>
      <w:r w:rsidRPr="00A7491B">
        <w:rPr>
          <w:b/>
          <w:bCs/>
        </w:rPr>
        <w:lastRenderedPageBreak/>
        <w:t>Schedule 1</w:t>
      </w:r>
    </w:p>
    <w:p w14:paraId="39425742" w14:textId="1E3BF114" w:rsidR="00E8021E" w:rsidRDefault="000B41DC" w:rsidP="00DC5A5E">
      <w:pPr>
        <w:spacing w:after="600"/>
        <w:jc w:val="center"/>
      </w:pPr>
      <w:r>
        <w:rPr>
          <w:noProof/>
        </w:rPr>
        <w:drawing>
          <wp:inline distT="0" distB="0" distL="0" distR="0" wp14:anchorId="5BE7F545" wp14:editId="0176B3C2">
            <wp:extent cx="1749515" cy="2473452"/>
            <wp:effectExtent l="0" t="0" r="317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99A9" w14:textId="77777777" w:rsidR="00597955" w:rsidRPr="00342B96" w:rsidRDefault="00597955" w:rsidP="00DC5A5E">
      <w:pPr>
        <w:spacing w:after="600"/>
        <w:jc w:val="center"/>
        <w:rPr>
          <w:rFonts w:ascii="Montserrat SemiBold" w:hAnsi="Montserrat SemiBold"/>
          <w:sz w:val="36"/>
          <w:szCs w:val="36"/>
        </w:rPr>
      </w:pP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36E27169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02FFB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CA42B5">
        <w:rPr>
          <w:rFonts w:ascii="Montserrat ExtraBold" w:hAnsi="Montserrat ExtraBold"/>
          <w:sz w:val="60"/>
          <w:szCs w:val="60"/>
        </w:rPr>
        <w:t>f</w:t>
      </w:r>
    </w:p>
    <w:p w14:paraId="7FD6EFB1" w14:textId="1C7D7A8B" w:rsidR="000B41DC" w:rsidRPr="00DC5A5E" w:rsidRDefault="0022156B" w:rsidP="000B41DC">
      <w:pPr>
        <w:jc w:val="center"/>
        <w:rPr>
          <w:rFonts w:ascii="Montserrat ExtraBold" w:hAnsi="Montserrat ExtraBold"/>
          <w:sz w:val="44"/>
          <w:szCs w:val="44"/>
        </w:rPr>
      </w:pPr>
      <w:r>
        <w:rPr>
          <w:rFonts w:ascii="Montserrat ExtraBold" w:hAnsi="Montserrat ExtraBold"/>
          <w:sz w:val="44"/>
          <w:szCs w:val="44"/>
        </w:rPr>
        <w:t>Denman Prospect FUA uplift</w:t>
      </w:r>
      <w:r w:rsidR="00CA42B5">
        <w:rPr>
          <w:rFonts w:ascii="Montserrat ExtraBold" w:hAnsi="Montserrat ExtraBold"/>
          <w:sz w:val="44"/>
          <w:szCs w:val="44"/>
        </w:rPr>
        <w:t xml:space="preserve"> (</w:t>
      </w:r>
      <w:r w:rsidR="00B72235">
        <w:rPr>
          <w:rFonts w:ascii="Montserrat ExtraBold" w:hAnsi="Montserrat ExtraBold"/>
          <w:sz w:val="44"/>
          <w:szCs w:val="44"/>
        </w:rPr>
        <w:t xml:space="preserve">No </w:t>
      </w:r>
      <w:r w:rsidR="00CA42B5">
        <w:rPr>
          <w:rFonts w:ascii="Montserrat ExtraBold" w:hAnsi="Montserrat ExtraBold"/>
          <w:sz w:val="44"/>
          <w:szCs w:val="44"/>
        </w:rPr>
        <w:t>2)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07BA4A0C" w14:textId="37503084" w:rsidR="000B41DC" w:rsidRDefault="000B41DC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1D3C78DB" w14:textId="529EF088" w:rsidR="003F0F9F" w:rsidRDefault="000F48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70897311" w:history="1">
        <w:r w:rsidR="003F0F9F" w:rsidRPr="00B94B86">
          <w:rPr>
            <w:rStyle w:val="Hyperlink"/>
          </w:rPr>
          <w:t>1.0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INTRODUCTION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_Toc170897311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1</w:t>
        </w:r>
        <w:r w:rsidR="003F0F9F">
          <w:rPr>
            <w:webHidden/>
          </w:rPr>
          <w:fldChar w:fldCharType="end"/>
        </w:r>
      </w:hyperlink>
    </w:p>
    <w:p w14:paraId="33F52487" w14:textId="298495CF" w:rsidR="003F0F9F" w:rsidRDefault="00F84C4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2" w:history="1">
        <w:r w:rsidR="003F0F9F" w:rsidRPr="00B94B86">
          <w:rPr>
            <w:rStyle w:val="Hyperlink"/>
          </w:rPr>
          <w:t>1.1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Outline of the process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_Toc170897312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1</w:t>
        </w:r>
        <w:r w:rsidR="003F0F9F">
          <w:rPr>
            <w:webHidden/>
          </w:rPr>
          <w:fldChar w:fldCharType="end"/>
        </w:r>
      </w:hyperlink>
    </w:p>
    <w:p w14:paraId="5E872702" w14:textId="67007101" w:rsidR="003F0F9F" w:rsidRDefault="00F84C4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3" w:history="1">
        <w:r w:rsidR="003F0F9F" w:rsidRPr="00B94B86">
          <w:rPr>
            <w:rStyle w:val="Hyperlink"/>
          </w:rPr>
          <w:t>1.2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Summary of the proposal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_Toc170897313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1</w:t>
        </w:r>
        <w:r w:rsidR="003F0F9F">
          <w:rPr>
            <w:webHidden/>
          </w:rPr>
          <w:fldChar w:fldCharType="end"/>
        </w:r>
      </w:hyperlink>
    </w:p>
    <w:p w14:paraId="01F05B03" w14:textId="05CB7D28" w:rsidR="003F0F9F" w:rsidRDefault="00F84C4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4" w:history="1">
        <w:r w:rsidR="003F0F9F" w:rsidRPr="00B94B86">
          <w:rPr>
            <w:rStyle w:val="Hyperlink"/>
          </w:rPr>
          <w:t>2.0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PROPOSED TERRITORY PLAN CHANGES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_Toc170897314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2</w:t>
        </w:r>
        <w:r w:rsidR="003F0F9F">
          <w:rPr>
            <w:webHidden/>
          </w:rPr>
          <w:fldChar w:fldCharType="end"/>
        </w:r>
      </w:hyperlink>
    </w:p>
    <w:p w14:paraId="7CE0290D" w14:textId="6389AE97" w:rsidR="003F0F9F" w:rsidRDefault="00F84C4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5" w:history="1">
        <w:r w:rsidR="003F0F9F" w:rsidRPr="00B94B86">
          <w:rPr>
            <w:rStyle w:val="Hyperlink"/>
          </w:rPr>
          <w:t>2.1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Part B – Territory Plan Maps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_Toc170897315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2</w:t>
        </w:r>
        <w:r w:rsidR="003F0F9F">
          <w:rPr>
            <w:webHidden/>
          </w:rPr>
          <w:fldChar w:fldCharType="end"/>
        </w:r>
      </w:hyperlink>
    </w:p>
    <w:p w14:paraId="3E93C2F3" w14:textId="1AAC0D4E" w:rsidR="003F0F9F" w:rsidRDefault="00F84C4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6" w:history="1">
        <w:r w:rsidR="003F0F9F" w:rsidRPr="00B94B86">
          <w:rPr>
            <w:rStyle w:val="Hyperlink"/>
          </w:rPr>
          <w:t>3.0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Consequential changes to the Technical Specifications and Exempt Development Declarations.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_Toc170897316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4</w:t>
        </w:r>
        <w:r w:rsidR="003F0F9F">
          <w:rPr>
            <w:webHidden/>
          </w:rPr>
          <w:fldChar w:fldCharType="end"/>
        </w:r>
      </w:hyperlink>
    </w:p>
    <w:p w14:paraId="45AAABFC" w14:textId="051C0C6F" w:rsidR="003F0F9F" w:rsidRDefault="00F84C4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7" w:history="1">
        <w:r w:rsidR="003F0F9F" w:rsidRPr="00B94B86">
          <w:rPr>
            <w:rStyle w:val="Hyperlink"/>
          </w:rPr>
          <w:t>4.0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TERRITORY PLAN AMENDMENT INSTRUCTIONS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_Toc170897317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5</w:t>
        </w:r>
        <w:r w:rsidR="003F0F9F">
          <w:rPr>
            <w:webHidden/>
          </w:rPr>
          <w:fldChar w:fldCharType="end"/>
        </w:r>
      </w:hyperlink>
    </w:p>
    <w:p w14:paraId="3F94B5DE" w14:textId="717863F2" w:rsidR="003F0F9F" w:rsidRDefault="00F84C4B">
      <w:pPr>
        <w:pStyle w:val="TOC2"/>
        <w:tabs>
          <w:tab w:val="left" w:pos="88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8" w:history="1">
        <w:r w:rsidR="003F0F9F" w:rsidRPr="00B94B86">
          <w:rPr>
            <w:rStyle w:val="Hyperlink"/>
          </w:rPr>
          <w:t>4.1</w:t>
        </w:r>
        <w:r w:rsidR="003F0F9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3F0F9F" w:rsidRPr="00B94B86">
          <w:rPr>
            <w:rStyle w:val="Hyperlink"/>
          </w:rPr>
          <w:t>Part B – Territory Plan Maps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_Toc170897318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5</w:t>
        </w:r>
        <w:r w:rsidR="003F0F9F">
          <w:rPr>
            <w:webHidden/>
          </w:rPr>
          <w:fldChar w:fldCharType="end"/>
        </w:r>
      </w:hyperlink>
    </w:p>
    <w:p w14:paraId="4711DEE3" w14:textId="4B234EC4" w:rsidR="003F0F9F" w:rsidRDefault="00F84C4B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897319" w:history="1">
        <w:r w:rsidR="003F0F9F" w:rsidRPr="00B94B86">
          <w:rPr>
            <w:rStyle w:val="Hyperlink"/>
          </w:rPr>
          <w:t>INTERPRETATION SERVICE</w:t>
        </w:r>
        <w:r w:rsidR="003F0F9F">
          <w:rPr>
            <w:webHidden/>
          </w:rPr>
          <w:tab/>
        </w:r>
        <w:r w:rsidR="003F0F9F">
          <w:rPr>
            <w:webHidden/>
          </w:rPr>
          <w:fldChar w:fldCharType="begin"/>
        </w:r>
        <w:r w:rsidR="003F0F9F">
          <w:rPr>
            <w:webHidden/>
          </w:rPr>
          <w:instrText xml:space="preserve"> PAGEREF _Toc170897319 \h </w:instrText>
        </w:r>
        <w:r w:rsidR="003F0F9F">
          <w:rPr>
            <w:webHidden/>
          </w:rPr>
        </w:r>
        <w:r w:rsidR="003F0F9F">
          <w:rPr>
            <w:webHidden/>
          </w:rPr>
          <w:fldChar w:fldCharType="separate"/>
        </w:r>
        <w:r w:rsidR="003F0F9F">
          <w:rPr>
            <w:webHidden/>
          </w:rPr>
          <w:t>6</w:t>
        </w:r>
        <w:r w:rsidR="003F0F9F">
          <w:rPr>
            <w:webHidden/>
          </w:rPr>
          <w:fldChar w:fldCharType="end"/>
        </w:r>
      </w:hyperlink>
    </w:p>
    <w:p w14:paraId="0CB9345D" w14:textId="13A0911F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CE7DD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70897311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70897312"/>
      <w:r>
        <w:t>Outline of the process</w:t>
      </w:r>
      <w:bookmarkEnd w:id="2"/>
    </w:p>
    <w:p w14:paraId="1DEBEF7C" w14:textId="36F9813D" w:rsidR="00E17248" w:rsidRDefault="00E17248" w:rsidP="009A0973">
      <w:pPr>
        <w:pStyle w:val="BodyText-MPATemplate"/>
      </w:pPr>
      <w:r>
        <w:t>Minor plan amendment 20</w:t>
      </w:r>
      <w:r w:rsidR="0022156B">
        <w:t>2</w:t>
      </w:r>
      <w:r w:rsidR="00C02FFB">
        <w:t>4</w:t>
      </w:r>
      <w:r w:rsidR="0022156B">
        <w:t>-</w:t>
      </w:r>
      <w:r w:rsidR="00CA42B5">
        <w:t>f</w:t>
      </w:r>
      <w:r>
        <w:t xml:space="preserve"> (</w:t>
      </w:r>
      <w:r w:rsidR="00CA42B5">
        <w:t>MA2024-f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22156B">
        <w:t>1</w:t>
      </w:r>
      <w:r>
        <w:t xml:space="preserve">) </w:t>
      </w:r>
      <w:r w:rsidR="00877580">
        <w:t>c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Planning Act).</w:t>
      </w:r>
    </w:p>
    <w:p w14:paraId="7F4F22CA" w14:textId="77777777" w:rsidR="00E17248" w:rsidRDefault="00E17248" w:rsidP="009A0973">
      <w:pPr>
        <w:pStyle w:val="BodyText-MPATemplate"/>
      </w:pPr>
    </w:p>
    <w:p w14:paraId="1C67F8A2" w14:textId="77777777" w:rsidR="00AA3982" w:rsidRDefault="00AA3982" w:rsidP="009A0973">
      <w:pPr>
        <w:pStyle w:val="BodyText-MPATemplate"/>
      </w:pPr>
      <w:r>
        <w:t>Section 84 of the Planning Act outlines the different types of MAs, some which require limited consultation to be undertaken and some which require no consultation to be undertaken.</w:t>
      </w:r>
    </w:p>
    <w:p w14:paraId="21EB368E" w14:textId="77777777" w:rsidR="00E17248" w:rsidRDefault="00E17248" w:rsidP="009A0973">
      <w:pPr>
        <w:pStyle w:val="BodyText-MPATemplate"/>
      </w:pPr>
    </w:p>
    <w:p w14:paraId="5798B8C1" w14:textId="77777777" w:rsidR="00E17248" w:rsidRDefault="00E17248" w:rsidP="009A0973">
      <w:pPr>
        <w:pStyle w:val="BodyText-MPATemplate"/>
      </w:pPr>
      <w:r>
        <w:t>Under Section 85 of the Planning Act a MA can only be made where:</w:t>
      </w:r>
    </w:p>
    <w:p w14:paraId="18F4B5C8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any required limited consultation has taken place and the authority is satisfied that the content of the MA meets the requirements of the Planning Act</w:t>
      </w:r>
    </w:p>
    <w:p w14:paraId="7EEE822F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if the MA is not inconsistent with the planning strategy or any relevant district strategy</w:t>
      </w:r>
    </w:p>
    <w:p w14:paraId="1F053EAF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any comments received during the consultation period and from the National Capital Authority have been considered.</w:t>
      </w:r>
    </w:p>
    <w:p w14:paraId="274291EC" w14:textId="77777777" w:rsidR="00E17248" w:rsidRDefault="00E17248" w:rsidP="009A0973">
      <w:pPr>
        <w:pStyle w:val="BodyText-MPATemplate"/>
      </w:pPr>
    </w:p>
    <w:p w14:paraId="3FE4D61D" w14:textId="4C0AEA5D" w:rsidR="00E17248" w:rsidRDefault="00E17248" w:rsidP="009A0973">
      <w:pPr>
        <w:pStyle w:val="BodyText-MPATemplate"/>
      </w:pPr>
      <w:r>
        <w:t>This MA</w:t>
      </w:r>
      <w:r w:rsidR="00AA3982">
        <w:t xml:space="preserve"> does not require limited consultation to be undertaken under the </w:t>
      </w:r>
      <w:r w:rsidRPr="00E17248">
        <w:rPr>
          <w:i/>
          <w:iCs/>
        </w:rPr>
        <w:t>Planning Act 2023</w:t>
      </w:r>
      <w:r w:rsidR="00AA3982">
        <w:t>.</w:t>
      </w:r>
    </w:p>
    <w:p w14:paraId="48F6E609" w14:textId="77777777" w:rsidR="00E17248" w:rsidRDefault="00E17248" w:rsidP="009A0973">
      <w:pPr>
        <w:pStyle w:val="BodyText-MPATemplate"/>
      </w:pPr>
    </w:p>
    <w:p w14:paraId="42E3B665" w14:textId="3F5B17E8" w:rsidR="00E17248" w:rsidRDefault="00E17248" w:rsidP="009A0973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0A784F">
        <w:t>2</w:t>
      </w:r>
      <w:r>
        <w:t xml:space="preserve"> of this document.</w:t>
      </w:r>
    </w:p>
    <w:p w14:paraId="34D91357" w14:textId="77777777" w:rsidR="00E17248" w:rsidRDefault="00E17248" w:rsidP="009A0973">
      <w:pPr>
        <w:pStyle w:val="BodyText-MPATemplate"/>
      </w:pPr>
    </w:p>
    <w:p w14:paraId="06C7B17F" w14:textId="77777777" w:rsidR="00E17248" w:rsidRDefault="00E17248" w:rsidP="009A0973">
      <w:pPr>
        <w:pStyle w:val="BodyText-MPATemplate"/>
      </w:pPr>
      <w:r>
        <w:t>The National Capital Authority has received a copy of this MA.</w:t>
      </w:r>
    </w:p>
    <w:p w14:paraId="35F11427" w14:textId="77777777" w:rsidR="00E17248" w:rsidRDefault="00E17248" w:rsidP="009A0973">
      <w:pPr>
        <w:pStyle w:val="BodyText-MPATemplate"/>
      </w:pPr>
    </w:p>
    <w:p w14:paraId="7C9EECCA" w14:textId="6C9CF0AE" w:rsidR="00E17248" w:rsidRDefault="00E17248" w:rsidP="009A0973">
      <w:pPr>
        <w:pStyle w:val="BodyText-MPATemplate"/>
      </w:pPr>
      <w:r>
        <w:t xml:space="preserve">For more information on the content of the Territory Plan and minor plan amendment processes please refer to the Environment, Planning and Sustainable Development (EPSDD) website </w:t>
      </w:r>
      <w:hyperlink r:id="rId16" w:history="1">
        <w:r w:rsidR="002D4BF9" w:rsidRPr="00B21767">
          <w:rPr>
            <w:rStyle w:val="Hyperlink"/>
          </w:rPr>
          <w:t>https://www.planning.act.gov.au/professionals/our-planning-system/the-territory-plan/amendments-to-the-territory-plan</w:t>
        </w:r>
      </w:hyperlink>
      <w:r w:rsidR="009424AB">
        <w:t>.</w:t>
      </w:r>
    </w:p>
    <w:p w14:paraId="7F51ADE5" w14:textId="77777777" w:rsidR="002D4BF9" w:rsidRDefault="002D4BF9" w:rsidP="009A0973">
      <w:pPr>
        <w:pStyle w:val="BodyText-MPATemplate"/>
      </w:pPr>
    </w:p>
    <w:p w14:paraId="7609559A" w14:textId="77777777" w:rsidR="002D4BF9" w:rsidRDefault="002D4BF9" w:rsidP="009A0973">
      <w:pPr>
        <w:pStyle w:val="BodyText-MPATemplate"/>
      </w:pP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70897313"/>
      <w:r>
        <w:t>Summary of the proposal</w:t>
      </w:r>
      <w:bookmarkEnd w:id="3"/>
    </w:p>
    <w:p w14:paraId="73943FDC" w14:textId="4FCDC41B" w:rsidR="00487A4D" w:rsidRPr="00CB2B5F" w:rsidRDefault="00CA42B5" w:rsidP="009A0973">
      <w:pPr>
        <w:pStyle w:val="BodyText-MPATemplate"/>
      </w:pPr>
      <w:r>
        <w:t>MA2024-f</w:t>
      </w:r>
      <w:r w:rsidR="00487A4D" w:rsidRPr="00CB2B5F">
        <w:t xml:space="preserve"> proposes to:</w:t>
      </w:r>
    </w:p>
    <w:p w14:paraId="7CD9D645" w14:textId="6A7E446A" w:rsidR="00487A4D" w:rsidRPr="00CB2B5F" w:rsidRDefault="00CB2B5F" w:rsidP="009A0973">
      <w:pPr>
        <w:pStyle w:val="BodyText-MPATemplate"/>
        <w:numPr>
          <w:ilvl w:val="0"/>
          <w:numId w:val="5"/>
        </w:numPr>
      </w:pPr>
      <w:r w:rsidRPr="00CB2B5F">
        <w:t xml:space="preserve">remove </w:t>
      </w:r>
      <w:r w:rsidR="003F3DCD">
        <w:t xml:space="preserve">part of </w:t>
      </w:r>
      <w:r w:rsidRPr="00CB2B5F">
        <w:t>the future urban area overlay from land in the division of Denman Prospect and add ongoing provisions consistent with the approved estate development plan.</w:t>
      </w:r>
    </w:p>
    <w:p w14:paraId="13709675" w14:textId="076B4DA6" w:rsidR="00487A4D" w:rsidRDefault="00487A4D" w:rsidP="009A0973">
      <w:pPr>
        <w:pStyle w:val="BodyText-MPATemplate"/>
        <w:rPr>
          <w:highlight w:val="yellow"/>
        </w:rPr>
      </w:pPr>
      <w:r>
        <w:rPr>
          <w:highlight w:val="yellow"/>
        </w:rPr>
        <w:br w:type="page"/>
      </w:r>
    </w:p>
    <w:p w14:paraId="19651FF2" w14:textId="3FA3D294" w:rsidR="0058372B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70897314"/>
      <w:r>
        <w:lastRenderedPageBreak/>
        <w:t>PROPOSED TERRITORY PLAN CHANGES</w:t>
      </w:r>
      <w:bookmarkEnd w:id="4"/>
      <w:bookmarkEnd w:id="5"/>
    </w:p>
    <w:p w14:paraId="34DCCD61" w14:textId="574168F0" w:rsidR="0058372B" w:rsidRDefault="0058372B" w:rsidP="009A0973">
      <w:pPr>
        <w:pStyle w:val="BodyText-MPATemplate"/>
      </w:pPr>
      <w:r>
        <w:t xml:space="preserve">This section contains details of the proposed changes to be made to the Territory Plan. </w:t>
      </w:r>
    </w:p>
    <w:p w14:paraId="1DE71F3F" w14:textId="44FB383C" w:rsidR="00CB2B5F" w:rsidRDefault="00CB2B5F" w:rsidP="009A0973">
      <w:pPr>
        <w:pStyle w:val="BodyText-MPATemplate"/>
      </w:pPr>
    </w:p>
    <w:p w14:paraId="78B88DE0" w14:textId="65DCEB2F" w:rsidR="00CB2B5F" w:rsidRDefault="00CA42B5" w:rsidP="009A0973">
      <w:pPr>
        <w:pStyle w:val="BodyText-MPATemplate"/>
      </w:pPr>
      <w:r>
        <w:t>MA2024-f</w:t>
      </w:r>
      <w:r w:rsidR="00CB2B5F">
        <w:t xml:space="preserve"> proposes changes to</w:t>
      </w:r>
      <w:r w:rsidR="00991500">
        <w:t xml:space="preserve"> parts of the following Territory Plan documents:</w:t>
      </w:r>
    </w:p>
    <w:p w14:paraId="320305CE" w14:textId="3D6A56EE" w:rsidR="00991500" w:rsidRDefault="00991500" w:rsidP="009A0973">
      <w:pPr>
        <w:pStyle w:val="BodyText-MPATemplate"/>
        <w:numPr>
          <w:ilvl w:val="0"/>
          <w:numId w:val="26"/>
        </w:numPr>
      </w:pPr>
      <w:r w:rsidRPr="00991500">
        <w:t>Part B - Territory Plan Maps</w:t>
      </w:r>
    </w:p>
    <w:p w14:paraId="24586A75" w14:textId="4F2EBF55" w:rsidR="002D4BF9" w:rsidRDefault="002D4BF9" w:rsidP="009A0973">
      <w:pPr>
        <w:pStyle w:val="BodyText-MPATemplate"/>
      </w:pPr>
    </w:p>
    <w:p w14:paraId="3E02CD0B" w14:textId="630ED984" w:rsidR="002D4BF9" w:rsidRPr="00991500" w:rsidRDefault="002D4BF9" w:rsidP="009A0973">
      <w:pPr>
        <w:pStyle w:val="BodyText-MPATemplate"/>
      </w:pPr>
    </w:p>
    <w:p w14:paraId="15BFDB08" w14:textId="671C9F62" w:rsidR="0058372B" w:rsidRPr="00C3597E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70897315"/>
      <w:r w:rsidRPr="00C3597E">
        <w:t>Part B – Territory Plan Maps</w:t>
      </w:r>
      <w:bookmarkEnd w:id="6"/>
    </w:p>
    <w:p w14:paraId="6786068C" w14:textId="77A092C2" w:rsidR="00C3597E" w:rsidRPr="00C23E62" w:rsidRDefault="00C3597E" w:rsidP="009A0973">
      <w:pPr>
        <w:pStyle w:val="BodyText-MPATemplate"/>
      </w:pPr>
      <w:bookmarkStart w:id="7" w:name="_Hlk149119263"/>
      <w:r w:rsidRPr="00C23E62">
        <w:t xml:space="preserve">The Territory Plan map is varied to identify the zones and overlays that apply to land ceasing to be in a future urban area. </w:t>
      </w:r>
    </w:p>
    <w:p w14:paraId="30DD1B57" w14:textId="47FA48DD" w:rsidR="00C3597E" w:rsidRDefault="00C3597E" w:rsidP="009A0973">
      <w:pPr>
        <w:pStyle w:val="BodyText-MPATemplate"/>
      </w:pPr>
    </w:p>
    <w:p w14:paraId="153DD5EA" w14:textId="501B56DB" w:rsidR="00C3597E" w:rsidRPr="006A3401" w:rsidRDefault="00B54440" w:rsidP="009A0973">
      <w:pPr>
        <w:pStyle w:val="BodyText-MPATemplate"/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2D5CB736" wp14:editId="48EE2B42">
            <wp:simplePos x="0" y="0"/>
            <wp:positionH relativeFrom="margin">
              <wp:align>center</wp:align>
            </wp:positionH>
            <wp:positionV relativeFrom="paragraph">
              <wp:posOffset>179705</wp:posOffset>
            </wp:positionV>
            <wp:extent cx="4572000" cy="6309788"/>
            <wp:effectExtent l="0" t="0" r="0" b="0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3097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597E" w:rsidRPr="006A3401">
        <w:rPr>
          <w:b/>
          <w:bCs/>
        </w:rPr>
        <w:t>Denman Prospect</w:t>
      </w:r>
      <w:r w:rsidR="00C3597E" w:rsidRPr="006A3401">
        <w:t xml:space="preserve"> – Existing Territory Plan map</w:t>
      </w:r>
    </w:p>
    <w:p w14:paraId="5704D6C8" w14:textId="72775380" w:rsidR="005125AE" w:rsidRDefault="005125AE" w:rsidP="009A0973">
      <w:pPr>
        <w:pStyle w:val="BodyText-MPATemplate"/>
      </w:pPr>
    </w:p>
    <w:p w14:paraId="05F19466" w14:textId="261402B0" w:rsidR="00C3597E" w:rsidRPr="006A3401" w:rsidRDefault="00B54440" w:rsidP="009A0973">
      <w:pPr>
        <w:pStyle w:val="BodyText-MPATemplate"/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5636F64D" wp14:editId="68B7EF5B">
            <wp:simplePos x="0" y="0"/>
            <wp:positionH relativeFrom="margin">
              <wp:align>right</wp:align>
            </wp:positionH>
            <wp:positionV relativeFrom="paragraph">
              <wp:posOffset>306070</wp:posOffset>
            </wp:positionV>
            <wp:extent cx="5731510" cy="7892415"/>
            <wp:effectExtent l="0" t="0" r="2540" b="0"/>
            <wp:wrapTopAndBottom/>
            <wp:docPr id="6" name="Picture 6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map of a neighborhood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89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3597E" w:rsidRPr="006A3401">
        <w:rPr>
          <w:b/>
          <w:bCs/>
        </w:rPr>
        <w:t>Denman Prospect</w:t>
      </w:r>
      <w:r w:rsidR="00C3597E" w:rsidRPr="006A3401">
        <w:t xml:space="preserve"> – Proposed Territory Plan map</w:t>
      </w:r>
    </w:p>
    <w:p w14:paraId="36F67FED" w14:textId="5C077B5A" w:rsidR="002D4BF9" w:rsidRDefault="002D4BF9" w:rsidP="002D4BF9">
      <w:pPr>
        <w:pStyle w:val="NormalWeb"/>
      </w:pPr>
    </w:p>
    <w:p w14:paraId="40ABF494" w14:textId="73D690BF" w:rsidR="0058372B" w:rsidRPr="00E324BA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8" w:name="_Toc151397799"/>
      <w:bookmarkStart w:id="9" w:name="_Toc151398848"/>
      <w:bookmarkStart w:id="10" w:name="_Toc170897316"/>
      <w:bookmarkEnd w:id="7"/>
      <w:r w:rsidRPr="00B640BD">
        <w:lastRenderedPageBreak/>
        <w:t>Consequential changes to the Technical Specifications</w:t>
      </w:r>
      <w:bookmarkEnd w:id="8"/>
      <w:bookmarkEnd w:id="9"/>
      <w:r w:rsidR="00C5633A">
        <w:t xml:space="preserve"> and Exempt Development Declarations.</w:t>
      </w:r>
      <w:bookmarkEnd w:id="10"/>
    </w:p>
    <w:p w14:paraId="1FD2B31A" w14:textId="398CDF19" w:rsidR="0058372B" w:rsidRDefault="0058372B" w:rsidP="009A0973">
      <w:pPr>
        <w:pStyle w:val="BodyText-MPATemplate"/>
      </w:pPr>
      <w:r>
        <w:t>As t</w:t>
      </w:r>
      <w:r w:rsidRPr="000138B2">
        <w:t xml:space="preserve">he </w:t>
      </w:r>
      <w:r>
        <w:t>Planning</w:t>
      </w:r>
      <w:r w:rsidRPr="000138B2">
        <w:t xml:space="preserve"> Technical Specifications</w:t>
      </w:r>
      <w:r w:rsidR="00C5633A">
        <w:t xml:space="preserve"> and Exempt Development Declarations </w:t>
      </w:r>
      <w:r>
        <w:t xml:space="preserve">do not form part of the Territory Plan, they cannot be amended through an MA process. However, the following changes are proposed to be made to the </w:t>
      </w:r>
      <w:r w:rsidR="00800B46" w:rsidRPr="00033D59">
        <w:t xml:space="preserve">DS5 – Molonglo Valley District </w:t>
      </w:r>
      <w:r w:rsidR="00773CEE">
        <w:t xml:space="preserve">Technical </w:t>
      </w:r>
      <w:r w:rsidR="00800B46" w:rsidRPr="00033D59">
        <w:t>Specifications</w:t>
      </w:r>
      <w:r w:rsidR="007F0B10">
        <w:t xml:space="preserve"> and the </w:t>
      </w:r>
      <w:r w:rsidR="007F0B10" w:rsidRPr="007F0B10">
        <w:t>Planning (Exempt Dev</w:t>
      </w:r>
      <w:r w:rsidR="007F0B10">
        <w:t>e</w:t>
      </w:r>
      <w:r w:rsidR="007F0B10" w:rsidRPr="007F0B10">
        <w:t>lopment) Single Dwelling Housing Development Control - Molonglo Valley District Declaration</w:t>
      </w:r>
      <w:r w:rsidRPr="00033D59">
        <w:t xml:space="preserve"> </w:t>
      </w:r>
      <w:r>
        <w:t>to support the changes being undertaken as part of this MA:</w:t>
      </w:r>
    </w:p>
    <w:p w14:paraId="712D9E0C" w14:textId="18F7A5CD" w:rsidR="0058372B" w:rsidRPr="003421B2" w:rsidRDefault="00B719B0" w:rsidP="009A0973">
      <w:pPr>
        <w:pStyle w:val="BodyText-MPATemplate"/>
        <w:numPr>
          <w:ilvl w:val="0"/>
          <w:numId w:val="22"/>
        </w:numPr>
      </w:pPr>
      <w:r w:rsidRPr="003421B2">
        <w:t xml:space="preserve">Add </w:t>
      </w:r>
      <w:r w:rsidR="003B40E5" w:rsidRPr="003421B2">
        <w:t>three</w:t>
      </w:r>
      <w:r w:rsidRPr="003421B2">
        <w:t xml:space="preserve"> new figures to show</w:t>
      </w:r>
      <w:r w:rsidR="00800B46" w:rsidRPr="003421B2">
        <w:t xml:space="preserve"> ongoing provisions</w:t>
      </w:r>
      <w:r w:rsidR="001453B4" w:rsidRPr="003421B2">
        <w:t xml:space="preserve"> for </w:t>
      </w:r>
      <w:r w:rsidR="005125AE" w:rsidRPr="003421B2">
        <w:t xml:space="preserve">the </w:t>
      </w:r>
      <w:r w:rsidR="001453B4" w:rsidRPr="003421B2">
        <w:t>uplifted area</w:t>
      </w:r>
      <w:r w:rsidR="00033D59" w:rsidRPr="003421B2">
        <w:t>.</w:t>
      </w:r>
    </w:p>
    <w:p w14:paraId="0892BE89" w14:textId="26B4E72D" w:rsidR="00FB237B" w:rsidRPr="003421B2" w:rsidRDefault="00FB237B" w:rsidP="009A0973">
      <w:pPr>
        <w:pStyle w:val="BodyText-MPATemplate"/>
        <w:numPr>
          <w:ilvl w:val="0"/>
          <w:numId w:val="22"/>
        </w:numPr>
      </w:pPr>
      <w:r w:rsidRPr="003421B2">
        <w:t>Insert</w:t>
      </w:r>
      <w:r w:rsidR="005125AE" w:rsidRPr="003421B2">
        <w:t xml:space="preserve"> </w:t>
      </w:r>
      <w:r w:rsidRPr="003421B2">
        <w:t>new provision</w:t>
      </w:r>
      <w:r w:rsidR="003421B2" w:rsidRPr="003421B2">
        <w:t>s 2.2., 2.3., and 2.6.</w:t>
      </w:r>
      <w:r w:rsidR="007F0B10" w:rsidRPr="003421B2">
        <w:t xml:space="preserve"> </w:t>
      </w:r>
    </w:p>
    <w:p w14:paraId="51AC53D4" w14:textId="346A6DA0" w:rsidR="00800B46" w:rsidRDefault="00033D59" w:rsidP="009A0973">
      <w:pPr>
        <w:pStyle w:val="BodyText-MPATemplate"/>
        <w:numPr>
          <w:ilvl w:val="0"/>
          <w:numId w:val="22"/>
        </w:numPr>
      </w:pPr>
      <w:r w:rsidRPr="00033D59">
        <w:t>Update</w:t>
      </w:r>
      <w:r w:rsidR="00800B46" w:rsidRPr="00033D59">
        <w:t xml:space="preserve"> </w:t>
      </w:r>
      <w:r w:rsidR="003421B2">
        <w:t xml:space="preserve">existing </w:t>
      </w:r>
      <w:r w:rsidR="00800B46" w:rsidRPr="00033D59">
        <w:t>figure numbers and references to figures to reflect the above change</w:t>
      </w:r>
      <w:r w:rsidR="00FB237B">
        <w:t>s</w:t>
      </w:r>
      <w:r w:rsidR="00800B46" w:rsidRPr="00033D59">
        <w:t>.</w:t>
      </w:r>
    </w:p>
    <w:p w14:paraId="6280EE57" w14:textId="513817AE" w:rsidR="007232A0" w:rsidRDefault="007232A0" w:rsidP="009A0973">
      <w:pPr>
        <w:pStyle w:val="BodyText-MPATemplate"/>
      </w:pPr>
      <w:r>
        <w:br/>
      </w:r>
      <w:r>
        <w:br/>
      </w:r>
    </w:p>
    <w:p w14:paraId="5AE9AA53" w14:textId="171B0440" w:rsidR="005125AE" w:rsidRPr="007232A0" w:rsidRDefault="007232A0" w:rsidP="007232A0">
      <w:pPr>
        <w:rPr>
          <w:rFonts w:ascii="Montserrat Light" w:hAnsi="Montserrat Light"/>
        </w:rPr>
      </w:pPr>
      <w:r>
        <w:br w:type="page"/>
      </w:r>
    </w:p>
    <w:p w14:paraId="3E0013E8" w14:textId="4F915755" w:rsidR="0058372B" w:rsidRPr="00101B28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11" w:name="_Toc151397800"/>
      <w:bookmarkStart w:id="12" w:name="_Toc151398849"/>
      <w:bookmarkStart w:id="13" w:name="_Toc170897317"/>
      <w:r w:rsidRPr="00101B28">
        <w:lastRenderedPageBreak/>
        <w:t>TERRITORY PLAN AMENDMENT INSTRUCTIONS</w:t>
      </w:r>
      <w:bookmarkEnd w:id="11"/>
      <w:bookmarkEnd w:id="12"/>
      <w:bookmarkEnd w:id="13"/>
    </w:p>
    <w:p w14:paraId="240883EC" w14:textId="59FA17A3" w:rsidR="0058372B" w:rsidRDefault="0058372B" w:rsidP="009A0973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 w:rsidR="00CA42B5">
        <w:t>MA2024-f</w:t>
      </w:r>
      <w:r w:rsidRPr="00324462">
        <w:t xml:space="preserve"> amend</w:t>
      </w:r>
      <w:r w:rsidR="003F3DCD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225262FF" w14:textId="05221C86" w:rsidR="00A4653C" w:rsidRDefault="00A4653C" w:rsidP="009A0973">
      <w:pPr>
        <w:pStyle w:val="BodyText-MPATemplate"/>
      </w:pPr>
    </w:p>
    <w:p w14:paraId="75B9CA00" w14:textId="6C1C8BF9" w:rsidR="0058372B" w:rsidRPr="00C3597E" w:rsidRDefault="00C3597E" w:rsidP="00E324BA">
      <w:pPr>
        <w:pStyle w:val="Mid-LevelHeading"/>
        <w:numPr>
          <w:ilvl w:val="1"/>
          <w:numId w:val="25"/>
        </w:numPr>
        <w:ind w:left="567" w:hanging="567"/>
      </w:pPr>
      <w:bookmarkStart w:id="14" w:name="_Toc170897318"/>
      <w:r w:rsidRPr="00C3597E">
        <w:t>Part B – Territory Plan</w:t>
      </w:r>
      <w:bookmarkStart w:id="15" w:name="_Hlk155095266"/>
      <w:r w:rsidRPr="00C3597E">
        <w:t xml:space="preserve"> Maps</w:t>
      </w:r>
      <w:bookmarkEnd w:id="14"/>
      <w:bookmarkEnd w:id="15"/>
    </w:p>
    <w:p w14:paraId="7A835413" w14:textId="1E117503" w:rsidR="00C3597E" w:rsidRPr="003F6375" w:rsidRDefault="00C3597E" w:rsidP="00C3597E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r w:rsidRPr="003F6375">
        <w:rPr>
          <w:rFonts w:ascii="Montserrat Light" w:hAnsi="Montserrat Light"/>
          <w:sz w:val="22"/>
          <w:szCs w:val="22"/>
        </w:rPr>
        <w:t>Denman Prospect</w:t>
      </w:r>
    </w:p>
    <w:p w14:paraId="49519912" w14:textId="79DC1F8A" w:rsidR="003F6375" w:rsidRDefault="003F6375" w:rsidP="009A0973">
      <w:pPr>
        <w:pStyle w:val="BodyText-MPATemplate"/>
      </w:pPr>
    </w:p>
    <w:p w14:paraId="7781F69D" w14:textId="506FFBCD" w:rsidR="00C3597E" w:rsidRPr="00603F85" w:rsidRDefault="00B54440" w:rsidP="009A0973">
      <w:pPr>
        <w:pStyle w:val="BodyText-MPATemplate"/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7B32E1EB" wp14:editId="07A8A8D9">
            <wp:simplePos x="0" y="0"/>
            <wp:positionH relativeFrom="margin">
              <wp:align>center</wp:align>
            </wp:positionH>
            <wp:positionV relativeFrom="paragraph">
              <wp:posOffset>228600</wp:posOffset>
            </wp:positionV>
            <wp:extent cx="5133975" cy="7070090"/>
            <wp:effectExtent l="0" t="0" r="9525" b="0"/>
            <wp:wrapTopAndBottom/>
            <wp:docPr id="7" name="Picture 7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map of a neighborhood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7070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597E" w:rsidRPr="00603F85">
        <w:t xml:space="preserve">The Territory Plan </w:t>
      </w:r>
      <w:r w:rsidR="00C3597E">
        <w:t>m</w:t>
      </w:r>
      <w:r w:rsidR="00C3597E" w:rsidRPr="00603F85">
        <w:t>ap is varied as indicated below</w:t>
      </w:r>
      <w:r w:rsidR="00C3597E">
        <w:t>.</w:t>
      </w:r>
    </w:p>
    <w:p w14:paraId="7678DC11" w14:textId="49EE278C" w:rsidR="00617264" w:rsidRDefault="00617264" w:rsidP="007232A0">
      <w:pPr>
        <w:pStyle w:val="HighlightText"/>
        <w:numPr>
          <w:ilvl w:val="0"/>
          <w:numId w:val="0"/>
        </w:numPr>
        <w:sectPr w:rsidR="00617264" w:rsidSect="00CE7DD8">
          <w:headerReference w:type="even" r:id="rId19"/>
          <w:headerReference w:type="default" r:id="rId20"/>
          <w:footerReference w:type="default" r:id="rId21"/>
          <w:headerReference w:type="first" r:id="rId22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05B072D4" w14:textId="1642633B" w:rsidR="00B00A27" w:rsidRDefault="00B00A27" w:rsidP="00B00A27">
      <w:pPr>
        <w:pStyle w:val="HighestLevelHeading"/>
      </w:pPr>
      <w:bookmarkStart w:id="16" w:name="_Toc170897319"/>
      <w:r>
        <w:lastRenderedPageBreak/>
        <w:t>INTERPRETATION SERVICE</w:t>
      </w:r>
      <w:bookmarkEnd w:id="16"/>
    </w:p>
    <w:p w14:paraId="70E2CA19" w14:textId="77777777" w:rsidR="00617264" w:rsidRPr="00EE5829" w:rsidRDefault="00617264" w:rsidP="009A0973">
      <w:pPr>
        <w:pStyle w:val="BodyText-MPATemplate"/>
      </w:pPr>
    </w:p>
    <w:p w14:paraId="38111E27" w14:textId="72FF5A20" w:rsidR="00DC2CFF" w:rsidRDefault="005C3AC0" w:rsidP="009A0973">
      <w:pPr>
        <w:pStyle w:val="BodyText-MPATemplate"/>
      </w:pPr>
      <w:r>
        <w:rPr>
          <w:noProof/>
        </w:rPr>
        <w:drawing>
          <wp:inline distT="0" distB="0" distL="0" distR="0" wp14:anchorId="79E808CE" wp14:editId="4CD8B385">
            <wp:extent cx="5769980" cy="323850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826709" cy="327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2CFF" w:rsidSect="003F0F9F">
      <w:headerReference w:type="even" r:id="rId24"/>
      <w:headerReference w:type="default" r:id="rId25"/>
      <w:headerReference w:type="first" r:id="rId2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5BAF2" w14:textId="77777777" w:rsidR="00475A61" w:rsidRDefault="00475A61" w:rsidP="000B41DC">
      <w:pPr>
        <w:spacing w:after="0" w:line="240" w:lineRule="auto"/>
      </w:pPr>
      <w:r>
        <w:separator/>
      </w:r>
    </w:p>
  </w:endnote>
  <w:endnote w:type="continuationSeparator" w:id="0">
    <w:p w14:paraId="15D79C5F" w14:textId="77777777" w:rsidR="00475A61" w:rsidRDefault="00475A61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3D6C8" w14:textId="77777777" w:rsidR="00F84C4B" w:rsidRDefault="00F84C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A85F" w14:textId="7C1222CD" w:rsidR="00F84C4B" w:rsidRPr="00F84C4B" w:rsidRDefault="00F84C4B" w:rsidP="00F84C4B">
    <w:pPr>
      <w:pStyle w:val="Footer"/>
      <w:jc w:val="center"/>
      <w:rPr>
        <w:rFonts w:ascii="Arial" w:hAnsi="Arial" w:cs="Arial"/>
        <w:sz w:val="14"/>
      </w:rPr>
    </w:pPr>
    <w:r w:rsidRPr="00F84C4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83D3E" w14:textId="77777777" w:rsidR="00F84C4B" w:rsidRDefault="00F84C4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0E666" w14:textId="5E9E0B3C" w:rsidR="005C1FAC" w:rsidRDefault="00B50AAC" w:rsidP="00B50AAC">
    <w:pPr>
      <w:pStyle w:val="Footer"/>
      <w:jc w:val="right"/>
      <w:rPr>
        <w:rFonts w:ascii="Montserrat SemiBold" w:hAnsi="Montserrat SemiBold"/>
        <w:noProof/>
        <w:sz w:val="20"/>
      </w:rPr>
    </w:pPr>
    <w:r w:rsidRPr="00B50AAC">
      <w:rPr>
        <w:rFonts w:ascii="Montserrat SemiBold" w:hAnsi="Montserrat SemiBold"/>
        <w:sz w:val="20"/>
      </w:rPr>
      <w:ptab w:relativeTo="margin" w:alignment="center" w:leader="none"/>
    </w:r>
    <w:r w:rsidR="00046ECD">
      <w:rPr>
        <w:rFonts w:ascii="Montserrat SemiBold" w:hAnsi="Montserrat SemiBold"/>
        <w:sz w:val="20"/>
      </w:rPr>
      <w:t>Ju</w:t>
    </w:r>
    <w:r w:rsidR="00E02225">
      <w:rPr>
        <w:rFonts w:ascii="Montserrat SemiBold" w:hAnsi="Montserrat SemiBold"/>
        <w:sz w:val="20"/>
      </w:rPr>
      <w:t>ly</w:t>
    </w:r>
    <w:r w:rsidR="0022156B">
      <w:rPr>
        <w:rFonts w:ascii="Montserrat SemiBold" w:hAnsi="Montserrat SemiBold"/>
        <w:sz w:val="20"/>
      </w:rPr>
      <w:t xml:space="preserve"> 2024</w:t>
    </w:r>
    <w:r w:rsidRPr="00B50AAC">
      <w:rPr>
        <w:rFonts w:ascii="Montserrat SemiBold" w:hAnsi="Montserrat SemiBold"/>
        <w:sz w:val="20"/>
      </w:rPr>
      <w:ptab w:relativeTo="margin" w:alignment="right" w:leader="none"/>
    </w:r>
    <w:r w:rsidRPr="00B50AAC">
      <w:rPr>
        <w:rFonts w:ascii="Montserrat SemiBold" w:hAnsi="Montserrat SemiBold"/>
        <w:sz w:val="20"/>
      </w:rPr>
      <w:t xml:space="preserve">Page | </w:t>
    </w:r>
    <w:r w:rsidRPr="00B50AAC">
      <w:rPr>
        <w:rFonts w:ascii="Montserrat SemiBold" w:hAnsi="Montserrat SemiBold"/>
        <w:sz w:val="20"/>
      </w:rPr>
      <w:fldChar w:fldCharType="begin"/>
    </w:r>
    <w:r w:rsidRPr="00B50AAC">
      <w:rPr>
        <w:rFonts w:ascii="Montserrat SemiBold" w:hAnsi="Montserrat SemiBold"/>
        <w:sz w:val="20"/>
      </w:rPr>
      <w:instrText xml:space="preserve"> PAGE   \* MERGEFORMAT </w:instrText>
    </w:r>
    <w:r w:rsidRPr="00B50AAC">
      <w:rPr>
        <w:rFonts w:ascii="Montserrat SemiBold" w:hAnsi="Montserrat SemiBold"/>
        <w:sz w:val="20"/>
      </w:rPr>
      <w:fldChar w:fldCharType="separate"/>
    </w:r>
    <w:r w:rsidRPr="00B50AAC">
      <w:rPr>
        <w:rFonts w:ascii="Montserrat SemiBold" w:hAnsi="Montserrat SemiBold"/>
        <w:noProof/>
        <w:sz w:val="20"/>
      </w:rPr>
      <w:t>1</w:t>
    </w:r>
    <w:r w:rsidRPr="00B50AAC">
      <w:rPr>
        <w:rFonts w:ascii="Montserrat SemiBold" w:hAnsi="Montserrat SemiBold"/>
        <w:noProof/>
        <w:sz w:val="20"/>
      </w:rPr>
      <w:fldChar w:fldCharType="end"/>
    </w:r>
  </w:p>
  <w:p w14:paraId="20790226" w14:textId="5D5432FC" w:rsidR="00F84C4B" w:rsidRPr="00F84C4B" w:rsidRDefault="00F84C4B" w:rsidP="00F84C4B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F84C4B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BBA04" w14:textId="77777777" w:rsidR="00475A61" w:rsidRDefault="00475A61" w:rsidP="000B41DC">
      <w:pPr>
        <w:spacing w:after="0" w:line="240" w:lineRule="auto"/>
      </w:pPr>
      <w:r>
        <w:separator/>
      </w:r>
    </w:p>
  </w:footnote>
  <w:footnote w:type="continuationSeparator" w:id="0">
    <w:p w14:paraId="2344CC73" w14:textId="77777777" w:rsidR="00475A61" w:rsidRDefault="00475A61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4AB19" w14:textId="77777777" w:rsidR="00F84C4B" w:rsidRDefault="00F84C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810F2" w14:textId="77777777" w:rsidR="00F84C4B" w:rsidRDefault="00F84C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5CCAF" w14:textId="77777777" w:rsidR="00F84C4B" w:rsidRDefault="00F84C4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AF3D7" w14:textId="5D9C2101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3AF0E" w14:textId="7486DD01" w:rsidR="005C1FAC" w:rsidRPr="005C1FAC" w:rsidRDefault="00597955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</w:t>
    </w:r>
    <w:r w:rsidR="006A1E60">
      <w:rPr>
        <w:rFonts w:ascii="Montserrat SemiBold" w:hAnsi="Montserrat SemiBold"/>
        <w:sz w:val="20"/>
        <w:szCs w:val="20"/>
      </w:rPr>
      <w:t xml:space="preserve"> PLAN AMENDME</w:t>
    </w:r>
    <w:r w:rsidR="006A1E60" w:rsidRPr="0022156B">
      <w:rPr>
        <w:rFonts w:ascii="Montserrat SemiBold" w:hAnsi="Montserrat SemiBold"/>
        <w:sz w:val="20"/>
        <w:szCs w:val="20"/>
      </w:rPr>
      <w:t>NT</w:t>
    </w:r>
    <w:r w:rsidR="005C1FAC" w:rsidRPr="0022156B">
      <w:rPr>
        <w:rFonts w:ascii="Montserrat SemiBold" w:hAnsi="Montserrat SemiBold"/>
        <w:sz w:val="20"/>
        <w:szCs w:val="20"/>
      </w:rPr>
      <w:t xml:space="preserve"> </w:t>
    </w:r>
    <w:r w:rsidR="009777B6" w:rsidRPr="0022156B">
      <w:rPr>
        <w:rFonts w:ascii="Montserrat SemiBold" w:hAnsi="Montserrat SemiBold"/>
        <w:sz w:val="20"/>
        <w:szCs w:val="20"/>
      </w:rPr>
      <w:t>20</w:t>
    </w:r>
    <w:r w:rsidR="0022156B" w:rsidRPr="0022156B">
      <w:rPr>
        <w:rFonts w:ascii="Montserrat SemiBold" w:hAnsi="Montserrat SemiBold"/>
        <w:sz w:val="20"/>
        <w:szCs w:val="20"/>
      </w:rPr>
      <w:t>2</w:t>
    </w:r>
    <w:r w:rsidR="00C02FFB">
      <w:rPr>
        <w:rFonts w:ascii="Montserrat SemiBold" w:hAnsi="Montserrat SemiBold"/>
        <w:sz w:val="20"/>
        <w:szCs w:val="20"/>
      </w:rPr>
      <w:t>4</w:t>
    </w:r>
    <w:r w:rsidR="0022156B" w:rsidRPr="0022156B">
      <w:rPr>
        <w:rFonts w:ascii="Montserrat SemiBold" w:hAnsi="Montserrat SemiBold"/>
        <w:sz w:val="20"/>
        <w:szCs w:val="20"/>
      </w:rPr>
      <w:t>-</w:t>
    </w:r>
    <w:r w:rsidR="00CA42B5">
      <w:rPr>
        <w:rFonts w:ascii="Montserrat SemiBold" w:hAnsi="Montserrat SemiBold"/>
        <w:sz w:val="20"/>
        <w:szCs w:val="20"/>
      </w:rPr>
      <w:t>f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6A43" w14:textId="0B913B49" w:rsidR="00720BCA" w:rsidRDefault="00720BC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C62885"/>
    <w:multiLevelType w:val="hybridMultilevel"/>
    <w:tmpl w:val="3DF43C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4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8C11DC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6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7"/>
  </w:num>
  <w:num w:numId="2" w16cid:durableId="369846885">
    <w:abstractNumId w:val="18"/>
  </w:num>
  <w:num w:numId="3" w16cid:durableId="1361976714">
    <w:abstractNumId w:val="12"/>
  </w:num>
  <w:num w:numId="4" w16cid:durableId="909578139">
    <w:abstractNumId w:val="5"/>
  </w:num>
  <w:num w:numId="5" w16cid:durableId="1928071932">
    <w:abstractNumId w:val="1"/>
  </w:num>
  <w:num w:numId="6" w16cid:durableId="726992835">
    <w:abstractNumId w:val="0"/>
  </w:num>
  <w:num w:numId="7" w16cid:durableId="212617646">
    <w:abstractNumId w:val="16"/>
  </w:num>
  <w:num w:numId="8" w16cid:durableId="1038748821">
    <w:abstractNumId w:val="14"/>
  </w:num>
  <w:num w:numId="9" w16cid:durableId="1943343700">
    <w:abstractNumId w:val="17"/>
  </w:num>
  <w:num w:numId="10" w16cid:durableId="682896056">
    <w:abstractNumId w:val="4"/>
  </w:num>
  <w:num w:numId="11" w16cid:durableId="58678452">
    <w:abstractNumId w:val="6"/>
  </w:num>
  <w:num w:numId="12" w16cid:durableId="1194608518">
    <w:abstractNumId w:val="8"/>
  </w:num>
  <w:num w:numId="13" w16cid:durableId="61104467">
    <w:abstractNumId w:val="19"/>
  </w:num>
  <w:num w:numId="14" w16cid:durableId="1354721440">
    <w:abstractNumId w:val="2"/>
  </w:num>
  <w:num w:numId="15" w16cid:durableId="1317295724">
    <w:abstractNumId w:val="14"/>
  </w:num>
  <w:num w:numId="16" w16cid:durableId="1307591550">
    <w:abstractNumId w:val="14"/>
  </w:num>
  <w:num w:numId="17" w16cid:durableId="2139103476">
    <w:abstractNumId w:val="14"/>
  </w:num>
  <w:num w:numId="18" w16cid:durableId="1665623932">
    <w:abstractNumId w:val="14"/>
  </w:num>
  <w:num w:numId="19" w16cid:durableId="275599024">
    <w:abstractNumId w:val="14"/>
  </w:num>
  <w:num w:numId="20" w16cid:durableId="1372269129">
    <w:abstractNumId w:val="14"/>
  </w:num>
  <w:num w:numId="21" w16cid:durableId="1148667949">
    <w:abstractNumId w:val="14"/>
  </w:num>
  <w:num w:numId="22" w16cid:durableId="1111433414">
    <w:abstractNumId w:val="10"/>
  </w:num>
  <w:num w:numId="23" w16cid:durableId="1954706790">
    <w:abstractNumId w:val="11"/>
  </w:num>
  <w:num w:numId="24" w16cid:durableId="598876935">
    <w:abstractNumId w:val="20"/>
  </w:num>
  <w:num w:numId="25" w16cid:durableId="868569259">
    <w:abstractNumId w:val="13"/>
  </w:num>
  <w:num w:numId="26" w16cid:durableId="1085036401">
    <w:abstractNumId w:val="9"/>
  </w:num>
  <w:num w:numId="27" w16cid:durableId="1817409672">
    <w:abstractNumId w:val="3"/>
  </w:num>
  <w:num w:numId="28" w16cid:durableId="17845710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264B1"/>
    <w:rsid w:val="00026DBB"/>
    <w:rsid w:val="00033D59"/>
    <w:rsid w:val="00044B1F"/>
    <w:rsid w:val="00046ECD"/>
    <w:rsid w:val="00073D2A"/>
    <w:rsid w:val="00091AFE"/>
    <w:rsid w:val="000A784F"/>
    <w:rsid w:val="000B41DC"/>
    <w:rsid w:val="000B4BA5"/>
    <w:rsid w:val="000F48F5"/>
    <w:rsid w:val="0010707C"/>
    <w:rsid w:val="00111453"/>
    <w:rsid w:val="00121697"/>
    <w:rsid w:val="0012783D"/>
    <w:rsid w:val="00132D76"/>
    <w:rsid w:val="001453B4"/>
    <w:rsid w:val="001A1352"/>
    <w:rsid w:val="001D4E2C"/>
    <w:rsid w:val="001D6897"/>
    <w:rsid w:val="001D6E43"/>
    <w:rsid w:val="001F4722"/>
    <w:rsid w:val="00201C64"/>
    <w:rsid w:val="00205D55"/>
    <w:rsid w:val="0022156B"/>
    <w:rsid w:val="00262A1C"/>
    <w:rsid w:val="0026692F"/>
    <w:rsid w:val="00267DFC"/>
    <w:rsid w:val="002D4BF9"/>
    <w:rsid w:val="002D61FF"/>
    <w:rsid w:val="00317933"/>
    <w:rsid w:val="00321D68"/>
    <w:rsid w:val="0032377C"/>
    <w:rsid w:val="00333C5D"/>
    <w:rsid w:val="003421B2"/>
    <w:rsid w:val="00342B96"/>
    <w:rsid w:val="003439FD"/>
    <w:rsid w:val="003825BB"/>
    <w:rsid w:val="003A53D4"/>
    <w:rsid w:val="003B24BD"/>
    <w:rsid w:val="003B40E5"/>
    <w:rsid w:val="003C362E"/>
    <w:rsid w:val="003D761E"/>
    <w:rsid w:val="003F0F9F"/>
    <w:rsid w:val="003F3DCD"/>
    <w:rsid w:val="003F4851"/>
    <w:rsid w:val="003F6375"/>
    <w:rsid w:val="0040597B"/>
    <w:rsid w:val="004341BD"/>
    <w:rsid w:val="00475A61"/>
    <w:rsid w:val="0048017C"/>
    <w:rsid w:val="00487A4D"/>
    <w:rsid w:val="004B7576"/>
    <w:rsid w:val="004E7EC1"/>
    <w:rsid w:val="005125AE"/>
    <w:rsid w:val="00540FE7"/>
    <w:rsid w:val="00553D31"/>
    <w:rsid w:val="00555860"/>
    <w:rsid w:val="00556598"/>
    <w:rsid w:val="0057441C"/>
    <w:rsid w:val="0058372B"/>
    <w:rsid w:val="00585D67"/>
    <w:rsid w:val="00597955"/>
    <w:rsid w:val="005C1FAC"/>
    <w:rsid w:val="005C3AC0"/>
    <w:rsid w:val="005D34E1"/>
    <w:rsid w:val="005F58D9"/>
    <w:rsid w:val="00607183"/>
    <w:rsid w:val="00617264"/>
    <w:rsid w:val="0062259F"/>
    <w:rsid w:val="00631C04"/>
    <w:rsid w:val="006A1E60"/>
    <w:rsid w:val="006A3401"/>
    <w:rsid w:val="006C5B49"/>
    <w:rsid w:val="006D5E8C"/>
    <w:rsid w:val="006D7638"/>
    <w:rsid w:val="00720654"/>
    <w:rsid w:val="00720BCA"/>
    <w:rsid w:val="007232A0"/>
    <w:rsid w:val="007514BF"/>
    <w:rsid w:val="00773CEE"/>
    <w:rsid w:val="007B218B"/>
    <w:rsid w:val="007C11F8"/>
    <w:rsid w:val="007C7EC8"/>
    <w:rsid w:val="007F0B10"/>
    <w:rsid w:val="007F35AD"/>
    <w:rsid w:val="00800B46"/>
    <w:rsid w:val="00854A78"/>
    <w:rsid w:val="00877580"/>
    <w:rsid w:val="008A348C"/>
    <w:rsid w:val="008A73FC"/>
    <w:rsid w:val="008F766F"/>
    <w:rsid w:val="00912516"/>
    <w:rsid w:val="00916E03"/>
    <w:rsid w:val="00926F2D"/>
    <w:rsid w:val="009424AB"/>
    <w:rsid w:val="009452E9"/>
    <w:rsid w:val="009504ED"/>
    <w:rsid w:val="009777B6"/>
    <w:rsid w:val="0098204F"/>
    <w:rsid w:val="00991500"/>
    <w:rsid w:val="009A0973"/>
    <w:rsid w:val="009A620B"/>
    <w:rsid w:val="009A6C49"/>
    <w:rsid w:val="009B5071"/>
    <w:rsid w:val="009B69DE"/>
    <w:rsid w:val="009C15AB"/>
    <w:rsid w:val="009D3871"/>
    <w:rsid w:val="009E5C22"/>
    <w:rsid w:val="009F5E5A"/>
    <w:rsid w:val="009F619A"/>
    <w:rsid w:val="00A4653C"/>
    <w:rsid w:val="00A7491B"/>
    <w:rsid w:val="00A91EBA"/>
    <w:rsid w:val="00A97D94"/>
    <w:rsid w:val="00AA3982"/>
    <w:rsid w:val="00AA3FBB"/>
    <w:rsid w:val="00AA565E"/>
    <w:rsid w:val="00AC3079"/>
    <w:rsid w:val="00AD0A3F"/>
    <w:rsid w:val="00AD40F5"/>
    <w:rsid w:val="00AE19D1"/>
    <w:rsid w:val="00AF7151"/>
    <w:rsid w:val="00B00A27"/>
    <w:rsid w:val="00B30864"/>
    <w:rsid w:val="00B33E20"/>
    <w:rsid w:val="00B360A5"/>
    <w:rsid w:val="00B46E05"/>
    <w:rsid w:val="00B50AAC"/>
    <w:rsid w:val="00B530D1"/>
    <w:rsid w:val="00B54440"/>
    <w:rsid w:val="00B719B0"/>
    <w:rsid w:val="00B72235"/>
    <w:rsid w:val="00BB52FE"/>
    <w:rsid w:val="00BB6CD7"/>
    <w:rsid w:val="00BC51F7"/>
    <w:rsid w:val="00BE6890"/>
    <w:rsid w:val="00C02FFB"/>
    <w:rsid w:val="00C04387"/>
    <w:rsid w:val="00C15C5E"/>
    <w:rsid w:val="00C23E62"/>
    <w:rsid w:val="00C27368"/>
    <w:rsid w:val="00C3586E"/>
    <w:rsid w:val="00C3597E"/>
    <w:rsid w:val="00C36DDE"/>
    <w:rsid w:val="00C5500D"/>
    <w:rsid w:val="00C5633A"/>
    <w:rsid w:val="00C57BAD"/>
    <w:rsid w:val="00C84079"/>
    <w:rsid w:val="00CA42B5"/>
    <w:rsid w:val="00CB2B5F"/>
    <w:rsid w:val="00CB4179"/>
    <w:rsid w:val="00CE7DD8"/>
    <w:rsid w:val="00D23B26"/>
    <w:rsid w:val="00D30680"/>
    <w:rsid w:val="00D42E35"/>
    <w:rsid w:val="00D43141"/>
    <w:rsid w:val="00D62FA9"/>
    <w:rsid w:val="00D8022A"/>
    <w:rsid w:val="00DA5715"/>
    <w:rsid w:val="00DC2CFF"/>
    <w:rsid w:val="00DC5A5E"/>
    <w:rsid w:val="00DC77F3"/>
    <w:rsid w:val="00DD71D0"/>
    <w:rsid w:val="00DE171B"/>
    <w:rsid w:val="00DE5518"/>
    <w:rsid w:val="00E011AE"/>
    <w:rsid w:val="00E02225"/>
    <w:rsid w:val="00E168EE"/>
    <w:rsid w:val="00E17248"/>
    <w:rsid w:val="00E27C70"/>
    <w:rsid w:val="00E324BA"/>
    <w:rsid w:val="00E37B8E"/>
    <w:rsid w:val="00E4246D"/>
    <w:rsid w:val="00E509F3"/>
    <w:rsid w:val="00E64A79"/>
    <w:rsid w:val="00E73AE4"/>
    <w:rsid w:val="00E8021E"/>
    <w:rsid w:val="00E93232"/>
    <w:rsid w:val="00ED06C3"/>
    <w:rsid w:val="00ED68C5"/>
    <w:rsid w:val="00EE2DE5"/>
    <w:rsid w:val="00EE5829"/>
    <w:rsid w:val="00EE7FD5"/>
    <w:rsid w:val="00F10586"/>
    <w:rsid w:val="00F30E53"/>
    <w:rsid w:val="00F40FCB"/>
    <w:rsid w:val="00F47A20"/>
    <w:rsid w:val="00F84C4B"/>
    <w:rsid w:val="00F922FE"/>
    <w:rsid w:val="00FB237B"/>
    <w:rsid w:val="00FD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9A0973"/>
    <w:pPr>
      <w:spacing w:after="0" w:line="240" w:lineRule="auto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9A0973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A7491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A7491B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A7491B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A7491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F105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3.jpg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2.jpg"/><Relationship Id="rId25" Type="http://schemas.openxmlformats.org/officeDocument/2006/relationships/header" Target="header8.xml"/><Relationship Id="rId2" Type="http://schemas.openxmlformats.org/officeDocument/2006/relationships/customXml" Target="../customXml/item2.xml"/><Relationship Id="rId16" Type="http://schemas.openxmlformats.org/officeDocument/2006/relationships/hyperlink" Target="https://www.planning.act.gov.au/professionals/our-planning-system/the-territory-plan/amendments-to-the-territory-plan" TargetMode="Externa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image" Target="media/image4.png"/><Relationship Id="rId28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A46077850</value>
    </field>
    <field name="Objective-Title">
      <value order="0">02. Attach A - NI2024-xxx Planning (Denman Prospect FUA uplift (No 2)) Minor Plan Amendment 2024</value>
    </field>
    <field name="Objective-Description">
      <value order="0"/>
    </field>
    <field name="Objective-CreationStamp">
      <value order="0">2024-04-03T04:41:57Z</value>
    </field>
    <field name="Objective-IsApproved">
      <value order="0">false</value>
    </field>
    <field name="Objective-IsPublished">
      <value order="0">true</value>
    </field>
    <field name="Objective-DatePublished">
      <value order="0">2024-07-03T23:48:31Z</value>
    </field>
    <field name="Objective-ModificationStamp">
      <value order="0">2024-07-03T23:48:31Z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MAs:MA2024-f Denman Prospect FUA (2):3. Notifiable Instrument:a. Minute to EBM</value>
    </field>
    <field name="Objective-Parent">
      <value order="0">a. Minute to EBM</value>
    </field>
    <field name="Objective-State">
      <value order="0">Published</value>
    </field>
    <field name="Objective-VersionId">
      <value order="0">vA59419744</value>
    </field>
    <field name="Objective-Version">
      <value order="0">16.0</value>
    </field>
    <field name="Objective-VersionNumber">
      <value order="0">19</value>
    </field>
    <field name="Objective-VersionComment">
      <value order="0"/>
    </field>
    <field name="Objective-FileNumber">
      <value order="0">1-2024/30506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WhoG Inactive and Unallocated Users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683</Words>
  <Characters>3733</Characters>
  <Application>Microsoft Office Word</Application>
  <DocSecurity>0</DocSecurity>
  <Lines>133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2024-07-04T02:54:00Z</dcterms:created>
  <dcterms:modified xsi:type="dcterms:W3CDTF">2024-07-04T02:54:00Z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A46077850</vt:lpwstr>
  </property>
  <property fmtid="{D5CDD505-2E9C-101B-9397-08002B2CF9AE}" pid="4" name="Objective-Title">
    <vt:lpwstr>02. Attach A - NI2024-xxx Planning (Denman Prospect FUA uplift (No 2))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2024-04-03T04:41:57Z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2024-07-03T23:48:31Z</vt:filetime>
  </property>
  <property fmtid="{D5CDD505-2E9C-101B-9397-08002B2CF9AE}" pid="10" name="Objective-ModificationStamp">
    <vt:filetime>2024-07-03T23:48:31Z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MAs:MA2024-f Denman Prospect FUA (2):3. Notifiable Instrument:a. Minute to EBM:</vt:lpwstr>
  </property>
  <property fmtid="{D5CDD505-2E9C-101B-9397-08002B2CF9AE}" pid="13" name="Objective-Parent">
    <vt:lpwstr>a. Minute to EBM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16.0</vt:lpwstr>
  </property>
  <property fmtid="{D5CDD505-2E9C-101B-9397-08002B2CF9AE}" pid="16" name="Objective-VersionNumber">
    <vt:r8>19</vt:r8>
  </property>
  <property fmtid="{D5CDD505-2E9C-101B-9397-08002B2CF9AE}" pid="17" name="Objective-VersionComment">
    <vt:lpwstr/>
  </property>
  <property fmtid="{D5CDD505-2E9C-101B-9397-08002B2CF9AE}" pid="18" name="Objective-FileNumber">
    <vt:lpwstr>1-2024/30506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WhoG Inactive and Unallocated Users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vA59419744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2024-04-16T04:58:07Z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42331391-ef6a-4193-a0d4-d6219bec155e</vt:lpwstr>
  </property>
  <property fmtid="{D5CDD505-2E9C-101B-9397-08002B2CF9AE}" pid="40" name="MSIP_Label_69af8531-eb46-4968-8cb3-105d2f5ea87e_ContentBits">
    <vt:lpwstr>0</vt:lpwstr>
  </property>
</Properties>
</file>